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42" w:rsidRDefault="00D92142" w:rsidP="00D92142">
      <w:pPr>
        <w:jc w:val="right"/>
        <w:rPr>
          <w:rFonts w:ascii="Arial" w:hAnsi="Arial" w:cs="Arial"/>
          <w:sz w:val="28"/>
          <w:szCs w:val="28"/>
          <w:lang w:val="tr-TR"/>
        </w:rPr>
      </w:pPr>
    </w:p>
    <w:p w:rsidR="001D7F30" w:rsidRPr="00163AFB" w:rsidRDefault="001D7F30" w:rsidP="00D92142">
      <w:pPr>
        <w:jc w:val="right"/>
        <w:rPr>
          <w:rFonts w:ascii="Arial" w:hAnsi="Arial" w:cs="Arial"/>
          <w:sz w:val="28"/>
          <w:szCs w:val="28"/>
          <w:lang w:val="tr-TR"/>
        </w:rPr>
      </w:pPr>
    </w:p>
    <w:p w:rsidR="008A49C0" w:rsidRPr="008A49C0" w:rsidRDefault="008A49C0" w:rsidP="008A49C0">
      <w:pPr>
        <w:spacing w:after="200" w:line="276" w:lineRule="auto"/>
        <w:jc w:val="center"/>
        <w:rPr>
          <w:rFonts w:ascii="Arial" w:eastAsiaTheme="minorHAnsi" w:hAnsi="Arial" w:cs="Arial"/>
          <w:b/>
          <w:sz w:val="72"/>
          <w:szCs w:val="72"/>
          <w:lang w:val="tr-TR"/>
        </w:rPr>
      </w:pPr>
    </w:p>
    <w:p w:rsidR="008A49C0" w:rsidRPr="008A49C0" w:rsidRDefault="008A49C0" w:rsidP="008A49C0">
      <w:pPr>
        <w:spacing w:after="200" w:line="276" w:lineRule="auto"/>
        <w:jc w:val="center"/>
        <w:rPr>
          <w:rFonts w:ascii="Arial" w:eastAsiaTheme="minorHAnsi" w:hAnsi="Arial" w:cs="Arial"/>
          <w:b/>
          <w:sz w:val="72"/>
          <w:szCs w:val="72"/>
          <w:lang w:val="tr-TR"/>
        </w:rPr>
      </w:pPr>
    </w:p>
    <w:p w:rsidR="008A49C0" w:rsidRPr="008A49C0" w:rsidRDefault="008A49C0" w:rsidP="008A49C0">
      <w:pPr>
        <w:spacing w:after="200" w:line="276" w:lineRule="auto"/>
        <w:jc w:val="center"/>
        <w:rPr>
          <w:rFonts w:ascii="Arial" w:eastAsiaTheme="minorHAnsi" w:hAnsi="Arial" w:cs="Arial"/>
          <w:b/>
          <w:sz w:val="72"/>
          <w:szCs w:val="72"/>
          <w:lang w:val="tr-TR"/>
        </w:rPr>
      </w:pPr>
    </w:p>
    <w:p w:rsidR="008A49C0" w:rsidRPr="008A49C0" w:rsidRDefault="008A49C0" w:rsidP="008A49C0">
      <w:pPr>
        <w:spacing w:after="200" w:line="276" w:lineRule="auto"/>
        <w:jc w:val="center"/>
        <w:rPr>
          <w:rFonts w:ascii="Arial" w:eastAsiaTheme="minorHAnsi" w:hAnsi="Arial" w:cs="Arial"/>
          <w:b/>
          <w:sz w:val="72"/>
          <w:szCs w:val="72"/>
          <w:lang w:val="tr-TR"/>
        </w:rPr>
      </w:pPr>
    </w:p>
    <w:p w:rsidR="008A49C0" w:rsidRPr="008A49C0" w:rsidRDefault="008A49C0" w:rsidP="008A49C0">
      <w:pPr>
        <w:spacing w:after="200" w:line="276" w:lineRule="auto"/>
        <w:jc w:val="center"/>
        <w:rPr>
          <w:rFonts w:ascii="Arial" w:eastAsiaTheme="minorHAnsi" w:hAnsi="Arial" w:cs="Arial"/>
          <w:b/>
          <w:sz w:val="72"/>
          <w:szCs w:val="72"/>
          <w:lang w:val="tr-TR"/>
        </w:rPr>
      </w:pPr>
      <w:r w:rsidRPr="008A49C0">
        <w:rPr>
          <w:rFonts w:ascii="Arial" w:eastAsiaTheme="minorHAnsi" w:hAnsi="Arial" w:cs="Arial"/>
          <w:b/>
          <w:sz w:val="72"/>
          <w:szCs w:val="72"/>
          <w:lang w:val="tr-TR"/>
        </w:rPr>
        <w:t>KANITA DAYALI TIP</w:t>
      </w:r>
    </w:p>
    <w:p w:rsidR="008A49C0" w:rsidRPr="008A49C0" w:rsidRDefault="008A49C0" w:rsidP="008A49C0">
      <w:pPr>
        <w:spacing w:after="200" w:line="276" w:lineRule="auto"/>
        <w:jc w:val="center"/>
        <w:rPr>
          <w:rFonts w:ascii="Arial" w:eastAsiaTheme="minorHAnsi" w:hAnsi="Arial" w:cs="Arial"/>
          <w:b/>
          <w:sz w:val="28"/>
          <w:szCs w:val="28"/>
          <w:lang w:val="tr-TR"/>
        </w:rPr>
      </w:pPr>
      <w:r w:rsidRPr="008A49C0">
        <w:rPr>
          <w:rFonts w:ascii="Arial" w:eastAsiaTheme="minorHAnsi" w:hAnsi="Arial" w:cs="Arial"/>
          <w:b/>
          <w:sz w:val="28"/>
          <w:szCs w:val="28"/>
          <w:lang w:val="tr-TR"/>
        </w:rPr>
        <w:t>(</w:t>
      </w:r>
      <w:r w:rsidRPr="008A49C0">
        <w:rPr>
          <w:rFonts w:ascii="Arial" w:eastAsiaTheme="minorHAnsi" w:hAnsi="Arial" w:cs="Arial"/>
          <w:b/>
          <w:sz w:val="32"/>
          <w:szCs w:val="32"/>
          <w:lang w:val="tr-TR"/>
        </w:rPr>
        <w:t>Evidence Based Medicine</w:t>
      </w:r>
      <w:r w:rsidRPr="008A49C0">
        <w:rPr>
          <w:rFonts w:ascii="Arial" w:eastAsiaTheme="minorHAnsi" w:hAnsi="Arial" w:cs="Arial"/>
          <w:b/>
          <w:sz w:val="28"/>
          <w:szCs w:val="28"/>
          <w:lang w:val="tr-TR"/>
        </w:rPr>
        <w:t>)</w:t>
      </w:r>
    </w:p>
    <w:p w:rsidR="008A49C0" w:rsidRPr="008A49C0" w:rsidRDefault="008A49C0" w:rsidP="008A49C0">
      <w:pPr>
        <w:spacing w:after="200" w:line="276" w:lineRule="auto"/>
        <w:jc w:val="center"/>
        <w:rPr>
          <w:rFonts w:ascii="Arial" w:eastAsiaTheme="minorHAnsi" w:hAnsi="Arial" w:cs="Arial"/>
          <w:b/>
          <w:sz w:val="28"/>
          <w:szCs w:val="28"/>
          <w:lang w:val="tr-TR"/>
        </w:rPr>
      </w:pPr>
    </w:p>
    <w:p w:rsidR="008A49C0" w:rsidRPr="008A49C0" w:rsidRDefault="008A49C0" w:rsidP="008A49C0">
      <w:pPr>
        <w:spacing w:after="200" w:line="276" w:lineRule="auto"/>
        <w:jc w:val="center"/>
        <w:rPr>
          <w:rFonts w:ascii="Arial" w:eastAsiaTheme="minorHAnsi" w:hAnsi="Arial" w:cs="Arial"/>
          <w:b/>
          <w:sz w:val="28"/>
          <w:szCs w:val="28"/>
          <w:lang w:val="tr-TR"/>
        </w:rPr>
      </w:pPr>
    </w:p>
    <w:p w:rsidR="008A49C0" w:rsidRPr="008A49C0" w:rsidRDefault="008A49C0" w:rsidP="008A49C0">
      <w:pPr>
        <w:spacing w:after="200" w:line="276" w:lineRule="auto"/>
        <w:jc w:val="center"/>
        <w:rPr>
          <w:rFonts w:ascii="Arial" w:eastAsiaTheme="minorHAnsi" w:hAnsi="Arial" w:cs="Arial"/>
          <w:b/>
          <w:sz w:val="32"/>
          <w:szCs w:val="32"/>
          <w:lang w:val="tr-TR"/>
        </w:rPr>
      </w:pPr>
      <w:r w:rsidRPr="008A49C0">
        <w:rPr>
          <w:rFonts w:ascii="Arial" w:eastAsiaTheme="minorHAnsi" w:hAnsi="Arial" w:cs="Arial"/>
          <w:b/>
          <w:sz w:val="32"/>
          <w:szCs w:val="32"/>
          <w:lang w:val="tr-TR"/>
        </w:rPr>
        <w:t>Prof. Dr. Kadir Sümbüloğlu</w:t>
      </w:r>
    </w:p>
    <w:p w:rsidR="008A49C0" w:rsidRPr="008A49C0" w:rsidRDefault="008A49C0" w:rsidP="008A49C0">
      <w:pPr>
        <w:spacing w:after="200" w:line="276" w:lineRule="auto"/>
        <w:jc w:val="center"/>
        <w:rPr>
          <w:rFonts w:ascii="Arial" w:eastAsiaTheme="minorHAnsi" w:hAnsi="Arial" w:cs="Arial"/>
          <w:b/>
          <w:sz w:val="28"/>
          <w:szCs w:val="28"/>
          <w:lang w:val="tr-TR"/>
        </w:rPr>
      </w:pPr>
      <w:r w:rsidRPr="008A49C0">
        <w:rPr>
          <w:rFonts w:ascii="Arial" w:eastAsiaTheme="minorHAnsi" w:hAnsi="Arial" w:cs="Arial"/>
          <w:b/>
          <w:sz w:val="32"/>
          <w:szCs w:val="32"/>
          <w:lang w:val="tr-TR"/>
        </w:rPr>
        <w:t>Doç.Dr. Beyza Akdağ</w:t>
      </w:r>
    </w:p>
    <w:p w:rsidR="008A49C0" w:rsidRPr="008A49C0" w:rsidRDefault="008A49C0" w:rsidP="008A49C0">
      <w:pPr>
        <w:spacing w:after="200" w:line="276" w:lineRule="auto"/>
        <w:jc w:val="center"/>
        <w:rPr>
          <w:rFonts w:ascii="Arial" w:eastAsiaTheme="minorHAnsi" w:hAnsi="Arial" w:cs="Arial"/>
          <w:b/>
          <w:sz w:val="56"/>
          <w:szCs w:val="56"/>
          <w:lang w:val="tr-TR"/>
        </w:rPr>
      </w:pPr>
      <w:r w:rsidRPr="008A49C0">
        <w:rPr>
          <w:rFonts w:ascii="Arial" w:eastAsiaTheme="minorHAnsi" w:hAnsi="Arial" w:cs="Arial"/>
          <w:b/>
          <w:sz w:val="56"/>
          <w:szCs w:val="56"/>
          <w:lang w:val="tr-TR"/>
        </w:rPr>
        <w:lastRenderedPageBreak/>
        <w:t>KANITA DAYALI TIP</w:t>
      </w:r>
    </w:p>
    <w:p w:rsidR="008A49C0" w:rsidRPr="008A49C0" w:rsidRDefault="008A49C0" w:rsidP="008A49C0">
      <w:pPr>
        <w:spacing w:after="200" w:line="276" w:lineRule="auto"/>
        <w:rPr>
          <w:rFonts w:ascii="Arial" w:eastAsiaTheme="minorHAnsi" w:hAnsi="Arial" w:cs="Arial"/>
          <w:b/>
          <w:sz w:val="56"/>
          <w:szCs w:val="56"/>
          <w:lang w:val="tr-TR"/>
        </w:rPr>
      </w:pPr>
    </w:p>
    <w:p w:rsidR="008A49C0" w:rsidRPr="008A49C0" w:rsidRDefault="008A49C0" w:rsidP="008A49C0">
      <w:pPr>
        <w:spacing w:after="120" w:line="276" w:lineRule="auto"/>
        <w:jc w:val="center"/>
        <w:rPr>
          <w:rFonts w:ascii="Arial" w:eastAsiaTheme="minorHAnsi" w:hAnsi="Arial" w:cs="Arial"/>
          <w:b/>
          <w:sz w:val="28"/>
          <w:szCs w:val="28"/>
          <w:lang w:val="tr-TR"/>
        </w:rPr>
      </w:pPr>
      <w:r w:rsidRPr="008A49C0">
        <w:rPr>
          <w:rFonts w:ascii="Arial" w:eastAsiaTheme="minorHAnsi" w:hAnsi="Arial" w:cs="Arial"/>
          <w:b/>
          <w:sz w:val="28"/>
          <w:szCs w:val="28"/>
          <w:lang w:val="tr-TR"/>
        </w:rPr>
        <w:t>Prof. Dr. Kadir Sümbüloğlu</w:t>
      </w:r>
    </w:p>
    <w:p w:rsidR="008A49C0" w:rsidRPr="008A49C0" w:rsidRDefault="008A49C0" w:rsidP="008A49C0">
      <w:pPr>
        <w:spacing w:line="276" w:lineRule="auto"/>
        <w:jc w:val="center"/>
        <w:rPr>
          <w:rFonts w:ascii="Arial" w:eastAsiaTheme="minorHAnsi" w:hAnsi="Arial" w:cs="Arial"/>
          <w:b/>
          <w:sz w:val="22"/>
          <w:szCs w:val="22"/>
          <w:lang w:val="tr-TR"/>
        </w:rPr>
      </w:pPr>
      <w:r w:rsidRPr="008A49C0">
        <w:rPr>
          <w:rFonts w:ascii="Arial" w:eastAsiaTheme="minorHAnsi" w:hAnsi="Arial" w:cs="Arial"/>
          <w:b/>
          <w:sz w:val="22"/>
          <w:szCs w:val="22"/>
          <w:lang w:val="tr-TR"/>
        </w:rPr>
        <w:t>Biyoistatistik Derneği Başkanı</w:t>
      </w:r>
    </w:p>
    <w:p w:rsidR="008A49C0" w:rsidRPr="008A49C0" w:rsidRDefault="008A49C0" w:rsidP="008A49C0">
      <w:pPr>
        <w:spacing w:line="276" w:lineRule="auto"/>
        <w:jc w:val="center"/>
        <w:rPr>
          <w:rFonts w:ascii="Arial" w:eastAsiaTheme="minorHAnsi" w:hAnsi="Arial" w:cs="Arial"/>
          <w:b/>
          <w:sz w:val="22"/>
          <w:szCs w:val="22"/>
          <w:lang w:val="tr-TR"/>
        </w:rPr>
      </w:pPr>
      <w:r w:rsidRPr="008A49C0">
        <w:rPr>
          <w:rFonts w:ascii="Arial" w:eastAsiaTheme="minorHAnsi" w:hAnsi="Arial" w:cs="Arial"/>
          <w:b/>
          <w:sz w:val="22"/>
          <w:szCs w:val="22"/>
          <w:lang w:val="tr-TR"/>
        </w:rPr>
        <w:t xml:space="preserve">Hacettepe Üniversitesi </w:t>
      </w:r>
    </w:p>
    <w:p w:rsidR="008A49C0" w:rsidRPr="008A49C0" w:rsidRDefault="008A49C0" w:rsidP="008A49C0">
      <w:pPr>
        <w:spacing w:line="276" w:lineRule="auto"/>
        <w:jc w:val="center"/>
        <w:rPr>
          <w:rFonts w:ascii="Arial" w:eastAsiaTheme="minorHAnsi" w:hAnsi="Arial" w:cs="Arial"/>
          <w:b/>
          <w:sz w:val="22"/>
          <w:szCs w:val="22"/>
          <w:lang w:val="tr-TR"/>
        </w:rPr>
      </w:pPr>
      <w:r w:rsidRPr="008A49C0">
        <w:rPr>
          <w:rFonts w:ascii="Arial" w:eastAsiaTheme="minorHAnsi" w:hAnsi="Arial" w:cs="Arial"/>
          <w:b/>
          <w:sz w:val="22"/>
          <w:szCs w:val="22"/>
          <w:lang w:val="tr-TR"/>
        </w:rPr>
        <w:t xml:space="preserve">Tıp Fakültesi </w:t>
      </w:r>
    </w:p>
    <w:p w:rsidR="008A49C0" w:rsidRPr="008A49C0" w:rsidRDefault="008A49C0" w:rsidP="008A49C0">
      <w:pPr>
        <w:spacing w:after="200" w:line="276" w:lineRule="auto"/>
        <w:jc w:val="center"/>
        <w:rPr>
          <w:rFonts w:ascii="Arial" w:eastAsiaTheme="minorHAnsi" w:hAnsi="Arial" w:cs="Arial"/>
          <w:b/>
          <w:sz w:val="22"/>
          <w:szCs w:val="22"/>
          <w:lang w:val="tr-TR"/>
        </w:rPr>
      </w:pPr>
      <w:r w:rsidRPr="008A49C0">
        <w:rPr>
          <w:rFonts w:ascii="Arial" w:eastAsiaTheme="minorHAnsi" w:hAnsi="Arial" w:cs="Arial"/>
          <w:b/>
          <w:sz w:val="22"/>
          <w:szCs w:val="22"/>
          <w:lang w:val="tr-TR"/>
        </w:rPr>
        <w:t>Emekli Öğretim Üyesi</w:t>
      </w:r>
    </w:p>
    <w:p w:rsidR="008A49C0" w:rsidRPr="008A49C0" w:rsidRDefault="008A49C0" w:rsidP="008A49C0">
      <w:pPr>
        <w:spacing w:after="120" w:line="276" w:lineRule="auto"/>
        <w:ind w:left="-227"/>
        <w:jc w:val="center"/>
        <w:rPr>
          <w:rFonts w:ascii="Arial" w:eastAsiaTheme="minorHAnsi" w:hAnsi="Arial" w:cs="Arial"/>
          <w:b/>
          <w:sz w:val="28"/>
          <w:szCs w:val="28"/>
          <w:lang w:val="tr-TR"/>
        </w:rPr>
      </w:pPr>
      <w:r w:rsidRPr="008A49C0">
        <w:rPr>
          <w:rFonts w:ascii="Arial" w:eastAsiaTheme="minorHAnsi" w:hAnsi="Arial" w:cs="Arial"/>
          <w:b/>
          <w:sz w:val="28"/>
          <w:szCs w:val="28"/>
          <w:lang w:val="tr-TR"/>
        </w:rPr>
        <w:t>Doç.Dr. Beyza Akdağ</w:t>
      </w:r>
    </w:p>
    <w:p w:rsidR="008A49C0" w:rsidRPr="008A49C0" w:rsidRDefault="008A49C0" w:rsidP="008A49C0">
      <w:pPr>
        <w:spacing w:line="276" w:lineRule="auto"/>
        <w:ind w:left="227"/>
        <w:jc w:val="center"/>
        <w:rPr>
          <w:rFonts w:ascii="Arial" w:eastAsiaTheme="minorHAnsi" w:hAnsi="Arial" w:cs="Arial"/>
          <w:b/>
          <w:sz w:val="22"/>
          <w:szCs w:val="22"/>
          <w:lang w:val="tr-TR"/>
        </w:rPr>
      </w:pPr>
      <w:r w:rsidRPr="008A49C0">
        <w:rPr>
          <w:rFonts w:ascii="Arial" w:eastAsiaTheme="minorHAnsi" w:hAnsi="Arial" w:cs="Arial"/>
          <w:b/>
          <w:sz w:val="22"/>
          <w:szCs w:val="22"/>
          <w:lang w:val="tr-TR"/>
        </w:rPr>
        <w:t>Pamukkale Üniversitesi Tıp Fakültesi</w:t>
      </w:r>
    </w:p>
    <w:p w:rsidR="008A49C0" w:rsidRPr="008A49C0" w:rsidRDefault="008A49C0" w:rsidP="008A49C0">
      <w:pPr>
        <w:spacing w:after="200" w:line="276" w:lineRule="auto"/>
        <w:ind w:left="57"/>
        <w:jc w:val="center"/>
        <w:rPr>
          <w:rFonts w:ascii="Arial" w:eastAsiaTheme="minorHAnsi" w:hAnsi="Arial" w:cs="Arial"/>
          <w:b/>
          <w:sz w:val="22"/>
          <w:szCs w:val="22"/>
          <w:lang w:val="tr-TR"/>
        </w:rPr>
      </w:pPr>
      <w:r w:rsidRPr="008A49C0">
        <w:rPr>
          <w:rFonts w:ascii="Arial" w:eastAsiaTheme="minorHAnsi" w:hAnsi="Arial" w:cs="Arial"/>
          <w:b/>
          <w:sz w:val="22"/>
          <w:szCs w:val="22"/>
          <w:lang w:val="tr-TR"/>
        </w:rPr>
        <w:t>Biyoistatistik Anabilim Dalı Başkanı</w:t>
      </w:r>
    </w:p>
    <w:p w:rsidR="008A49C0" w:rsidRPr="008A49C0" w:rsidRDefault="008A49C0" w:rsidP="008A49C0">
      <w:pPr>
        <w:spacing w:after="200" w:line="276" w:lineRule="auto"/>
        <w:ind w:left="57"/>
        <w:jc w:val="center"/>
        <w:rPr>
          <w:rFonts w:ascii="Arial" w:eastAsiaTheme="minorHAnsi" w:hAnsi="Arial" w:cs="Arial"/>
          <w:b/>
          <w:sz w:val="22"/>
          <w:szCs w:val="22"/>
          <w:lang w:val="tr-TR"/>
        </w:rPr>
      </w:pPr>
    </w:p>
    <w:p w:rsidR="008A49C0" w:rsidRPr="008A49C0" w:rsidRDefault="008A49C0" w:rsidP="008A49C0">
      <w:pPr>
        <w:spacing w:after="200" w:line="276" w:lineRule="auto"/>
        <w:ind w:left="57"/>
        <w:jc w:val="center"/>
        <w:rPr>
          <w:rFonts w:ascii="Arial" w:eastAsiaTheme="minorHAnsi" w:hAnsi="Arial" w:cs="Arial"/>
          <w:b/>
          <w:sz w:val="22"/>
          <w:szCs w:val="22"/>
          <w:lang w:val="tr-TR"/>
        </w:rPr>
      </w:pPr>
    </w:p>
    <w:p w:rsidR="008A49C0" w:rsidRPr="008A49C0" w:rsidRDefault="008A49C0" w:rsidP="008A49C0">
      <w:pPr>
        <w:spacing w:after="200" w:line="276" w:lineRule="auto"/>
        <w:ind w:left="57"/>
        <w:jc w:val="center"/>
        <w:rPr>
          <w:rFonts w:ascii="Arial" w:eastAsiaTheme="minorHAnsi" w:hAnsi="Arial" w:cs="Arial"/>
          <w:b/>
          <w:sz w:val="22"/>
          <w:szCs w:val="22"/>
          <w:lang w:val="tr-TR"/>
        </w:rPr>
      </w:pPr>
    </w:p>
    <w:p w:rsidR="008A49C0" w:rsidRPr="008A49C0" w:rsidRDefault="008A49C0" w:rsidP="008A49C0">
      <w:pPr>
        <w:spacing w:after="200" w:line="276" w:lineRule="auto"/>
        <w:ind w:left="57"/>
        <w:jc w:val="center"/>
        <w:rPr>
          <w:rFonts w:ascii="Arial" w:eastAsiaTheme="minorHAnsi" w:hAnsi="Arial" w:cs="Arial"/>
          <w:b/>
          <w:sz w:val="22"/>
          <w:szCs w:val="22"/>
          <w:lang w:val="tr-TR"/>
        </w:rPr>
      </w:pPr>
    </w:p>
    <w:p w:rsidR="008A49C0" w:rsidRPr="008A49C0" w:rsidRDefault="008A49C0" w:rsidP="008A49C0">
      <w:pPr>
        <w:spacing w:after="200" w:line="276" w:lineRule="auto"/>
        <w:ind w:left="57"/>
        <w:jc w:val="center"/>
        <w:rPr>
          <w:rFonts w:ascii="Arial" w:eastAsiaTheme="minorHAnsi" w:hAnsi="Arial" w:cs="Arial"/>
          <w:b/>
          <w:sz w:val="22"/>
          <w:szCs w:val="22"/>
          <w:lang w:val="tr-TR"/>
        </w:rPr>
      </w:pPr>
    </w:p>
    <w:p w:rsidR="008A49C0" w:rsidRPr="008A49C0" w:rsidRDefault="008A49C0" w:rsidP="008A49C0">
      <w:pPr>
        <w:spacing w:after="200" w:line="276" w:lineRule="auto"/>
        <w:ind w:left="57"/>
        <w:jc w:val="center"/>
        <w:rPr>
          <w:rFonts w:ascii="Arial" w:eastAsiaTheme="minorHAnsi" w:hAnsi="Arial" w:cs="Arial"/>
          <w:b/>
          <w:sz w:val="28"/>
          <w:szCs w:val="28"/>
          <w:lang w:val="tr-TR"/>
        </w:rPr>
      </w:pPr>
      <w:r w:rsidRPr="008A49C0">
        <w:rPr>
          <w:rFonts w:ascii="Arial" w:eastAsiaTheme="minorHAnsi" w:hAnsi="Arial" w:cs="Arial"/>
          <w:b/>
          <w:sz w:val="22"/>
          <w:szCs w:val="22"/>
          <w:lang w:val="tr-TR"/>
        </w:rPr>
        <w:t>2010</w:t>
      </w:r>
    </w:p>
    <w:p w:rsidR="008A49C0" w:rsidRPr="008A49C0" w:rsidRDefault="008A49C0" w:rsidP="008A49C0">
      <w:pPr>
        <w:rPr>
          <w:rFonts w:ascii="Arial" w:eastAsiaTheme="minorHAnsi" w:hAnsi="Arial" w:cs="Arial"/>
          <w:b/>
          <w:sz w:val="28"/>
          <w:szCs w:val="28"/>
          <w:lang w:val="tr-TR"/>
        </w:rPr>
      </w:pPr>
    </w:p>
    <w:p w:rsidR="008A49C0" w:rsidRPr="008A49C0" w:rsidRDefault="008A49C0" w:rsidP="008A49C0">
      <w:pPr>
        <w:rPr>
          <w:rFonts w:ascii="Arial" w:eastAsiaTheme="minorHAnsi" w:hAnsi="Arial" w:cs="Arial"/>
          <w:b/>
          <w:sz w:val="28"/>
          <w:szCs w:val="28"/>
          <w:lang w:val="tr-TR"/>
        </w:rPr>
      </w:pPr>
    </w:p>
    <w:p w:rsidR="008A49C0" w:rsidRPr="008A49C0" w:rsidRDefault="008A49C0" w:rsidP="008A49C0">
      <w:pPr>
        <w:rPr>
          <w:rFonts w:ascii="Arial" w:eastAsiaTheme="minorHAnsi" w:hAnsi="Arial" w:cs="Arial"/>
          <w:b/>
          <w:sz w:val="28"/>
          <w:szCs w:val="28"/>
          <w:lang w:val="tr-TR"/>
        </w:rPr>
      </w:pPr>
    </w:p>
    <w:p w:rsidR="008A49C0" w:rsidRDefault="008A49C0" w:rsidP="008A49C0">
      <w:pPr>
        <w:rPr>
          <w:rFonts w:ascii="Arial" w:eastAsiaTheme="minorHAnsi" w:hAnsi="Arial" w:cs="Arial"/>
          <w:b/>
          <w:sz w:val="28"/>
          <w:szCs w:val="28"/>
          <w:lang w:val="tr-TR"/>
        </w:rPr>
      </w:pPr>
    </w:p>
    <w:p w:rsidR="008A49C0" w:rsidRDefault="008A49C0" w:rsidP="008A49C0">
      <w:pPr>
        <w:rPr>
          <w:rFonts w:ascii="Arial" w:eastAsiaTheme="minorHAnsi" w:hAnsi="Arial" w:cs="Arial"/>
          <w:b/>
          <w:sz w:val="28"/>
          <w:szCs w:val="28"/>
          <w:lang w:val="tr-TR"/>
        </w:rPr>
      </w:pPr>
    </w:p>
    <w:p w:rsidR="008A49C0" w:rsidRDefault="008A49C0" w:rsidP="008A49C0">
      <w:pPr>
        <w:rPr>
          <w:rFonts w:ascii="Arial" w:eastAsiaTheme="minorHAnsi" w:hAnsi="Arial" w:cs="Arial"/>
          <w:b/>
          <w:sz w:val="28"/>
          <w:szCs w:val="28"/>
          <w:lang w:val="tr-TR"/>
        </w:rPr>
      </w:pPr>
    </w:p>
    <w:p w:rsidR="008A49C0" w:rsidRDefault="008A49C0" w:rsidP="008A49C0">
      <w:pPr>
        <w:rPr>
          <w:rFonts w:ascii="Arial" w:eastAsiaTheme="minorHAnsi" w:hAnsi="Arial" w:cs="Arial"/>
          <w:b/>
          <w:sz w:val="28"/>
          <w:szCs w:val="28"/>
          <w:lang w:val="tr-TR"/>
        </w:rPr>
      </w:pPr>
    </w:p>
    <w:p w:rsidR="008A49C0" w:rsidRPr="008A49C0" w:rsidRDefault="008A49C0" w:rsidP="008A49C0">
      <w:pPr>
        <w:rPr>
          <w:rFonts w:ascii="Arial" w:eastAsiaTheme="minorHAnsi" w:hAnsi="Arial" w:cs="Arial"/>
          <w:b/>
          <w:sz w:val="28"/>
          <w:szCs w:val="28"/>
          <w:lang w:val="tr-TR"/>
        </w:rPr>
      </w:pPr>
      <w:bookmarkStart w:id="0" w:name="_GoBack"/>
      <w:bookmarkEnd w:id="0"/>
      <w:r w:rsidRPr="008A49C0">
        <w:rPr>
          <w:rFonts w:ascii="Arial" w:eastAsiaTheme="minorHAnsi" w:hAnsi="Arial" w:cs="Arial"/>
          <w:b/>
          <w:sz w:val="28"/>
          <w:szCs w:val="28"/>
          <w:lang w:val="tr-TR"/>
        </w:rPr>
        <w:lastRenderedPageBreak/>
        <w:t>İÇİNDEKİLER</w:t>
      </w:r>
    </w:p>
    <w:p w:rsidR="008A49C0" w:rsidRPr="008A49C0" w:rsidRDefault="008A49C0" w:rsidP="008A49C0">
      <w:pPr>
        <w:rPr>
          <w:rFonts w:ascii="Arial" w:eastAsiaTheme="minorHAnsi" w:hAnsi="Arial" w:cs="Arial"/>
          <w:b/>
          <w:sz w:val="22"/>
          <w:szCs w:val="22"/>
          <w:lang w:val="tr-TR"/>
        </w:rPr>
      </w:pPr>
    </w:p>
    <w:p w:rsidR="008A49C0" w:rsidRPr="008A49C0" w:rsidRDefault="008A49C0" w:rsidP="008A49C0">
      <w:pPr>
        <w:tabs>
          <w:tab w:val="left" w:pos="284"/>
        </w:tabs>
        <w:rPr>
          <w:rFonts w:ascii="Arial" w:eastAsiaTheme="minorHAnsi" w:hAnsi="Arial" w:cs="Arial"/>
          <w:b/>
          <w:sz w:val="22"/>
          <w:szCs w:val="22"/>
          <w:lang w:val="tr-TR"/>
        </w:rPr>
      </w:pPr>
      <w:proofErr w:type="gramStart"/>
      <w:r w:rsidRPr="008A49C0">
        <w:rPr>
          <w:rFonts w:ascii="Arial" w:eastAsiaTheme="minorHAnsi" w:hAnsi="Arial" w:cs="Arial"/>
          <w:b/>
          <w:sz w:val="22"/>
          <w:szCs w:val="22"/>
          <w:lang w:val="tr-TR"/>
        </w:rPr>
        <w:t>1  KANITA</w:t>
      </w:r>
      <w:proofErr w:type="gramEnd"/>
      <w:r w:rsidRPr="008A49C0">
        <w:rPr>
          <w:rFonts w:ascii="Arial" w:eastAsiaTheme="minorHAnsi" w:hAnsi="Arial" w:cs="Arial"/>
          <w:b/>
          <w:sz w:val="22"/>
          <w:szCs w:val="22"/>
          <w:lang w:val="tr-TR"/>
        </w:rPr>
        <w:t xml:space="preserve"> DAYALI TIP NEDİR? 1</w:t>
      </w:r>
    </w:p>
    <w:p w:rsidR="008A49C0" w:rsidRPr="008A49C0" w:rsidRDefault="008A49C0" w:rsidP="008A49C0">
      <w:pPr>
        <w:spacing w:before="120" w:line="264" w:lineRule="auto"/>
        <w:ind w:left="227"/>
        <w:rPr>
          <w:rFonts w:ascii="Arial" w:eastAsiaTheme="minorHAnsi" w:hAnsi="Arial" w:cs="Arial"/>
          <w:b/>
          <w:sz w:val="22"/>
          <w:szCs w:val="22"/>
          <w:lang w:val="tr-TR"/>
        </w:rPr>
      </w:pPr>
      <w:r w:rsidRPr="008A49C0">
        <w:rPr>
          <w:rFonts w:ascii="Arial" w:eastAsiaTheme="minorHAnsi" w:hAnsi="Arial" w:cs="Arial"/>
          <w:b/>
          <w:sz w:val="22"/>
          <w:szCs w:val="22"/>
          <w:lang w:val="tr-TR"/>
        </w:rPr>
        <w:t>Yapay Bir Senaryo 1</w:t>
      </w:r>
    </w:p>
    <w:p w:rsidR="008A49C0" w:rsidRPr="008A49C0" w:rsidRDefault="008A49C0" w:rsidP="008A49C0">
      <w:pPr>
        <w:spacing w:before="120" w:line="264" w:lineRule="auto"/>
        <w:ind w:left="227"/>
        <w:rPr>
          <w:rFonts w:ascii="Arial" w:eastAsiaTheme="minorHAnsi" w:hAnsi="Arial" w:cs="Arial"/>
          <w:b/>
          <w:sz w:val="22"/>
          <w:szCs w:val="22"/>
          <w:lang w:val="tr-TR"/>
        </w:rPr>
      </w:pPr>
      <w:r w:rsidRPr="008A49C0">
        <w:rPr>
          <w:rFonts w:ascii="Arial" w:eastAsiaTheme="minorHAnsi" w:hAnsi="Arial" w:cs="Arial"/>
          <w:b/>
          <w:sz w:val="22"/>
          <w:szCs w:val="22"/>
          <w:lang w:val="tr-TR"/>
        </w:rPr>
        <w:t>Kanıta Dayalı Tıp Nedir? 5</w:t>
      </w:r>
    </w:p>
    <w:p w:rsidR="008A49C0" w:rsidRPr="008A49C0" w:rsidRDefault="008A49C0" w:rsidP="008A49C0">
      <w:pPr>
        <w:spacing w:before="120" w:line="264" w:lineRule="auto"/>
        <w:ind w:left="624"/>
        <w:rPr>
          <w:rFonts w:ascii="Arial" w:eastAsiaTheme="minorHAnsi" w:hAnsi="Arial" w:cs="Arial"/>
          <w:sz w:val="22"/>
          <w:szCs w:val="22"/>
          <w:lang w:val="tr-TR"/>
        </w:rPr>
      </w:pPr>
      <w:r w:rsidRPr="008A49C0">
        <w:rPr>
          <w:rFonts w:ascii="Arial" w:eastAsiaTheme="minorHAnsi" w:hAnsi="Arial" w:cs="Arial"/>
          <w:sz w:val="22"/>
          <w:szCs w:val="22"/>
          <w:lang w:val="tr-TR"/>
        </w:rPr>
        <w:t>Kanıta Dayalı Tıp Uygulamasında Klinisyenin Sorunları 7</w:t>
      </w:r>
    </w:p>
    <w:p w:rsidR="008A49C0" w:rsidRPr="008A49C0" w:rsidRDefault="008A49C0" w:rsidP="008A49C0">
      <w:pPr>
        <w:spacing w:before="120" w:line="264" w:lineRule="auto"/>
        <w:ind w:left="624"/>
        <w:rPr>
          <w:rFonts w:ascii="Arial" w:eastAsiaTheme="minorHAnsi" w:hAnsi="Arial" w:cs="Arial"/>
          <w:sz w:val="22"/>
          <w:szCs w:val="22"/>
          <w:lang w:val="tr-TR"/>
        </w:rPr>
      </w:pPr>
      <w:r w:rsidRPr="008A49C0">
        <w:rPr>
          <w:rFonts w:ascii="Arial" w:eastAsiaTheme="minorHAnsi" w:hAnsi="Arial" w:cs="Arial"/>
          <w:sz w:val="22"/>
          <w:szCs w:val="22"/>
          <w:lang w:val="tr-TR"/>
        </w:rPr>
        <w:t>Kanıta Dayalı Tıbbın Temel Felsefesi 8</w:t>
      </w:r>
    </w:p>
    <w:p w:rsidR="008A49C0" w:rsidRPr="008A49C0" w:rsidRDefault="008A49C0" w:rsidP="008A49C0">
      <w:pPr>
        <w:spacing w:before="120" w:line="264" w:lineRule="auto"/>
        <w:ind w:left="624"/>
        <w:rPr>
          <w:rFonts w:ascii="Arial" w:eastAsiaTheme="minorHAnsi" w:hAnsi="Arial" w:cs="Arial"/>
          <w:sz w:val="22"/>
          <w:szCs w:val="22"/>
          <w:lang w:val="tr-TR"/>
        </w:rPr>
      </w:pPr>
      <w:r w:rsidRPr="008A49C0">
        <w:rPr>
          <w:rFonts w:ascii="Arial" w:eastAsiaTheme="minorHAnsi" w:hAnsi="Arial" w:cs="Arial"/>
          <w:sz w:val="22"/>
          <w:szCs w:val="22"/>
          <w:lang w:val="tr-TR"/>
        </w:rPr>
        <w:t>Kanıta Dayalı Tıp Neden Önemlidir? 9</w:t>
      </w:r>
    </w:p>
    <w:p w:rsidR="008A49C0" w:rsidRPr="008A49C0" w:rsidRDefault="008A49C0" w:rsidP="008A49C0">
      <w:pPr>
        <w:spacing w:before="120" w:line="264" w:lineRule="auto"/>
        <w:ind w:left="624"/>
        <w:rPr>
          <w:rFonts w:ascii="Arial" w:eastAsiaTheme="minorHAnsi" w:hAnsi="Arial" w:cs="Arial"/>
          <w:sz w:val="22"/>
          <w:szCs w:val="22"/>
          <w:lang w:val="tr-TR"/>
        </w:rPr>
      </w:pPr>
      <w:r w:rsidRPr="008A49C0">
        <w:rPr>
          <w:rFonts w:ascii="Arial" w:eastAsiaTheme="minorHAnsi" w:hAnsi="Arial" w:cs="Arial"/>
          <w:sz w:val="22"/>
          <w:szCs w:val="22"/>
          <w:lang w:val="tr-TR"/>
        </w:rPr>
        <w:t>Modern Biyomedikal Araştırmanın Doğuşu 10</w:t>
      </w:r>
    </w:p>
    <w:p w:rsidR="008A49C0" w:rsidRPr="008A49C0" w:rsidRDefault="008A49C0" w:rsidP="008A49C0">
      <w:pPr>
        <w:spacing w:before="120" w:line="264" w:lineRule="auto"/>
        <w:ind w:left="624"/>
        <w:rPr>
          <w:rFonts w:ascii="Arial" w:eastAsiaTheme="minorHAnsi" w:hAnsi="Arial" w:cs="Arial"/>
          <w:sz w:val="22"/>
          <w:szCs w:val="22"/>
          <w:lang w:val="tr-TR"/>
        </w:rPr>
      </w:pPr>
      <w:r w:rsidRPr="008A49C0">
        <w:rPr>
          <w:rFonts w:ascii="Arial" w:eastAsiaTheme="minorHAnsi" w:hAnsi="Arial" w:cs="Arial"/>
          <w:sz w:val="22"/>
          <w:szCs w:val="22"/>
          <w:lang w:val="tr-TR"/>
        </w:rPr>
        <w:t>Kanıta Dayalı Tıbbın Tıp Uygulamalarına Katılımı 12</w:t>
      </w:r>
    </w:p>
    <w:p w:rsidR="008A49C0" w:rsidRPr="008A49C0" w:rsidRDefault="008A49C0" w:rsidP="008A49C0">
      <w:pPr>
        <w:tabs>
          <w:tab w:val="left" w:pos="284"/>
        </w:tabs>
        <w:spacing w:before="120"/>
        <w:rPr>
          <w:rFonts w:ascii="Arial" w:eastAsiaTheme="minorHAnsi" w:hAnsi="Arial" w:cs="Arial"/>
          <w:b/>
          <w:sz w:val="22"/>
          <w:szCs w:val="22"/>
          <w:lang w:val="tr-TR"/>
        </w:rPr>
      </w:pPr>
      <w:proofErr w:type="gramStart"/>
      <w:r w:rsidRPr="008A49C0">
        <w:rPr>
          <w:rFonts w:ascii="Arial" w:eastAsiaTheme="minorHAnsi" w:hAnsi="Arial" w:cs="Arial"/>
          <w:b/>
          <w:sz w:val="22"/>
          <w:szCs w:val="22"/>
          <w:lang w:val="tr-TR"/>
        </w:rPr>
        <w:t>2  KANITA</w:t>
      </w:r>
      <w:proofErr w:type="gramEnd"/>
      <w:r w:rsidRPr="008A49C0">
        <w:rPr>
          <w:rFonts w:ascii="Arial" w:eastAsiaTheme="minorHAnsi" w:hAnsi="Arial" w:cs="Arial"/>
          <w:b/>
          <w:sz w:val="22"/>
          <w:szCs w:val="22"/>
          <w:lang w:val="tr-TR"/>
        </w:rPr>
        <w:t xml:space="preserve"> DAYALI TIP UYGULAMASI 14</w:t>
      </w:r>
    </w:p>
    <w:p w:rsidR="008A49C0" w:rsidRPr="008A49C0" w:rsidRDefault="008A49C0" w:rsidP="008A49C0">
      <w:pPr>
        <w:spacing w:before="120"/>
        <w:ind w:left="227"/>
        <w:rPr>
          <w:rFonts w:ascii="Arial" w:eastAsiaTheme="minorHAnsi" w:hAnsi="Arial" w:cs="Arial"/>
          <w:sz w:val="22"/>
          <w:szCs w:val="22"/>
          <w:lang w:val="tr-TR"/>
        </w:rPr>
      </w:pPr>
      <w:r w:rsidRPr="008A49C0">
        <w:rPr>
          <w:rFonts w:ascii="Arial" w:eastAsiaTheme="minorHAnsi" w:hAnsi="Arial" w:cs="Arial"/>
          <w:sz w:val="22"/>
          <w:szCs w:val="22"/>
          <w:lang w:val="tr-TR"/>
        </w:rPr>
        <w:t>2.1 YANITLANABİLİR KLİNİK SORU OLUŞTURMA 16</w:t>
      </w:r>
    </w:p>
    <w:p w:rsidR="008A49C0" w:rsidRPr="008A49C0" w:rsidRDefault="008A49C0" w:rsidP="008A49C0">
      <w:pPr>
        <w:spacing w:before="120" w:line="264" w:lineRule="auto"/>
        <w:ind w:left="567"/>
        <w:rPr>
          <w:rFonts w:ascii="Arial" w:eastAsiaTheme="minorHAnsi" w:hAnsi="Arial" w:cs="Arial"/>
          <w:sz w:val="22"/>
          <w:szCs w:val="22"/>
          <w:lang w:val="tr-TR"/>
        </w:rPr>
      </w:pPr>
      <w:r w:rsidRPr="008A49C0">
        <w:rPr>
          <w:rFonts w:ascii="Arial" w:eastAsiaTheme="minorHAnsi" w:hAnsi="Arial" w:cs="Arial"/>
          <w:sz w:val="22"/>
          <w:szCs w:val="22"/>
          <w:lang w:val="tr-TR"/>
        </w:rPr>
        <w:t>Sorunun Özellikleri ve Türleri 18</w:t>
      </w:r>
    </w:p>
    <w:p w:rsidR="008A49C0" w:rsidRPr="008A49C0" w:rsidRDefault="008A49C0" w:rsidP="008A49C0">
      <w:pPr>
        <w:spacing w:before="120" w:line="264" w:lineRule="auto"/>
        <w:ind w:left="567"/>
        <w:rPr>
          <w:rFonts w:ascii="Arial" w:eastAsiaTheme="minorHAnsi" w:hAnsi="Arial" w:cs="Arial"/>
          <w:sz w:val="22"/>
          <w:szCs w:val="22"/>
          <w:lang w:val="tr-TR"/>
        </w:rPr>
      </w:pPr>
      <w:r w:rsidRPr="008A49C0">
        <w:rPr>
          <w:rFonts w:ascii="Arial" w:eastAsiaTheme="minorHAnsi" w:hAnsi="Arial" w:cs="Arial"/>
          <w:sz w:val="22"/>
          <w:szCs w:val="22"/>
          <w:lang w:val="tr-TR"/>
        </w:rPr>
        <w:t>Klinik Problemler Nasıl ve Nerede Ortaya Çıkar? 20</w:t>
      </w:r>
    </w:p>
    <w:p w:rsidR="008A49C0" w:rsidRPr="008A49C0" w:rsidRDefault="008A49C0" w:rsidP="008A49C0">
      <w:pPr>
        <w:spacing w:before="120" w:line="264" w:lineRule="auto"/>
        <w:ind w:left="567"/>
        <w:rPr>
          <w:rFonts w:ascii="Arial" w:eastAsiaTheme="minorHAnsi" w:hAnsi="Arial" w:cs="Arial"/>
          <w:sz w:val="22"/>
          <w:szCs w:val="22"/>
          <w:lang w:val="tr-TR"/>
        </w:rPr>
      </w:pPr>
      <w:r w:rsidRPr="008A49C0">
        <w:rPr>
          <w:rFonts w:ascii="Arial" w:eastAsiaTheme="minorHAnsi" w:hAnsi="Arial" w:cs="Arial"/>
          <w:sz w:val="22"/>
          <w:szCs w:val="22"/>
          <w:lang w:val="tr-TR"/>
        </w:rPr>
        <w:t>Yanıtlanacak Soruların Seçimi, Planlanması ve</w:t>
      </w:r>
    </w:p>
    <w:p w:rsidR="008A49C0" w:rsidRPr="008A49C0" w:rsidRDefault="008A49C0" w:rsidP="008A49C0">
      <w:pPr>
        <w:spacing w:before="120" w:line="264" w:lineRule="auto"/>
        <w:ind w:left="794"/>
        <w:rPr>
          <w:rFonts w:ascii="Arial" w:eastAsiaTheme="minorHAnsi" w:hAnsi="Arial" w:cs="Arial"/>
          <w:sz w:val="22"/>
          <w:szCs w:val="22"/>
          <w:lang w:val="tr-TR"/>
        </w:rPr>
      </w:pPr>
      <w:r w:rsidRPr="008A49C0">
        <w:rPr>
          <w:rFonts w:ascii="Arial" w:eastAsiaTheme="minorHAnsi" w:hAnsi="Arial" w:cs="Arial"/>
          <w:sz w:val="22"/>
          <w:szCs w:val="22"/>
          <w:lang w:val="tr-TR"/>
        </w:rPr>
        <w:t>Saklanması 22</w:t>
      </w:r>
    </w:p>
    <w:p w:rsidR="008A49C0" w:rsidRPr="008A49C0" w:rsidRDefault="008A49C0" w:rsidP="008A49C0">
      <w:pPr>
        <w:spacing w:before="120" w:line="264" w:lineRule="auto"/>
        <w:ind w:left="567"/>
        <w:rPr>
          <w:rFonts w:ascii="Arial" w:eastAsiaTheme="minorHAnsi" w:hAnsi="Arial" w:cs="Arial"/>
          <w:sz w:val="22"/>
          <w:szCs w:val="22"/>
          <w:lang w:val="tr-TR"/>
        </w:rPr>
      </w:pPr>
      <w:r w:rsidRPr="008A49C0">
        <w:rPr>
          <w:rFonts w:ascii="Arial" w:eastAsiaTheme="minorHAnsi" w:hAnsi="Arial" w:cs="Arial"/>
          <w:sz w:val="22"/>
          <w:szCs w:val="22"/>
          <w:lang w:val="tr-TR"/>
        </w:rPr>
        <w:t>Soruları Formüle Etmenin Yararları Nelerdir? 24</w:t>
      </w:r>
    </w:p>
    <w:p w:rsidR="008A49C0" w:rsidRPr="008A49C0" w:rsidRDefault="008A49C0" w:rsidP="008A49C0">
      <w:pPr>
        <w:spacing w:before="120" w:line="264" w:lineRule="auto"/>
        <w:ind w:left="567"/>
        <w:rPr>
          <w:rFonts w:ascii="Arial" w:eastAsiaTheme="minorHAnsi" w:hAnsi="Arial" w:cs="Arial"/>
          <w:sz w:val="22"/>
          <w:szCs w:val="22"/>
          <w:lang w:val="tr-TR"/>
        </w:rPr>
      </w:pPr>
      <w:r w:rsidRPr="008A49C0">
        <w:rPr>
          <w:rFonts w:ascii="Arial" w:eastAsiaTheme="minorHAnsi" w:hAnsi="Arial" w:cs="Arial"/>
          <w:sz w:val="22"/>
          <w:szCs w:val="22"/>
          <w:lang w:val="tr-TR"/>
        </w:rPr>
        <w:t>Yanıtlanabilir Klinik Problemlerin Öğretimi 24</w:t>
      </w:r>
    </w:p>
    <w:p w:rsidR="008A49C0" w:rsidRPr="008A49C0" w:rsidRDefault="008A49C0" w:rsidP="008A49C0">
      <w:pPr>
        <w:tabs>
          <w:tab w:val="left" w:pos="993"/>
        </w:tabs>
        <w:spacing w:before="120" w:line="264" w:lineRule="auto"/>
        <w:ind w:left="227"/>
        <w:rPr>
          <w:rFonts w:ascii="Arial" w:eastAsiaTheme="minorHAnsi" w:hAnsi="Arial" w:cs="Arial"/>
          <w:sz w:val="22"/>
          <w:szCs w:val="22"/>
          <w:lang w:val="tr-TR"/>
        </w:rPr>
      </w:pPr>
      <w:r w:rsidRPr="008A49C0">
        <w:rPr>
          <w:rFonts w:ascii="Arial" w:eastAsiaTheme="minorHAnsi" w:hAnsi="Arial" w:cs="Arial"/>
          <w:sz w:val="22"/>
          <w:szCs w:val="22"/>
          <w:lang w:val="tr-TR"/>
        </w:rPr>
        <w:t>2.2 EN İYİ KANIT İÇİN LİTERATÜR TARAMASI 28</w:t>
      </w:r>
    </w:p>
    <w:p w:rsidR="008A49C0" w:rsidRPr="008A49C0" w:rsidRDefault="008A49C0" w:rsidP="008A49C0">
      <w:pPr>
        <w:tabs>
          <w:tab w:val="left" w:pos="993"/>
        </w:tabs>
        <w:spacing w:before="120" w:line="264" w:lineRule="auto"/>
        <w:ind w:left="567"/>
        <w:rPr>
          <w:rFonts w:ascii="Arial" w:eastAsiaTheme="minorHAnsi" w:hAnsi="Arial" w:cs="Arial"/>
          <w:sz w:val="22"/>
          <w:szCs w:val="22"/>
          <w:lang w:val="tr-TR"/>
        </w:rPr>
      </w:pPr>
      <w:r w:rsidRPr="008A49C0">
        <w:rPr>
          <w:rFonts w:ascii="Arial" w:eastAsiaTheme="minorHAnsi" w:hAnsi="Arial" w:cs="Arial"/>
          <w:sz w:val="22"/>
          <w:szCs w:val="22"/>
          <w:lang w:val="tr-TR"/>
        </w:rPr>
        <w:t>En İyi Kanıtı Bulmak İçin İzlenecek Yol Haritası 31</w:t>
      </w:r>
    </w:p>
    <w:p w:rsidR="008A49C0" w:rsidRPr="008A49C0" w:rsidRDefault="008A49C0" w:rsidP="008A49C0">
      <w:pPr>
        <w:tabs>
          <w:tab w:val="left" w:pos="993"/>
        </w:tabs>
        <w:spacing w:before="120" w:line="264" w:lineRule="auto"/>
        <w:ind w:left="567"/>
        <w:rPr>
          <w:rFonts w:ascii="Arial" w:eastAsiaTheme="minorHAnsi" w:hAnsi="Arial" w:cs="Arial"/>
          <w:sz w:val="22"/>
          <w:szCs w:val="22"/>
          <w:lang w:val="tr-TR"/>
        </w:rPr>
      </w:pPr>
      <w:r w:rsidRPr="008A49C0">
        <w:rPr>
          <w:rFonts w:ascii="Arial" w:eastAsiaTheme="minorHAnsi" w:hAnsi="Arial" w:cs="Arial"/>
          <w:sz w:val="22"/>
          <w:szCs w:val="22"/>
          <w:lang w:val="tr-TR"/>
        </w:rPr>
        <w:t>Veri Tabanları 32</w:t>
      </w:r>
    </w:p>
    <w:p w:rsidR="008A49C0" w:rsidRPr="008A49C0" w:rsidRDefault="008A49C0" w:rsidP="008A49C0">
      <w:pPr>
        <w:tabs>
          <w:tab w:val="left" w:pos="993"/>
        </w:tabs>
        <w:spacing w:before="120" w:line="264" w:lineRule="auto"/>
        <w:ind w:left="567"/>
        <w:rPr>
          <w:rFonts w:ascii="Arial" w:eastAsiaTheme="minorHAnsi" w:hAnsi="Arial" w:cs="Arial"/>
          <w:sz w:val="22"/>
          <w:szCs w:val="22"/>
          <w:lang w:val="tr-TR"/>
        </w:rPr>
      </w:pPr>
      <w:r w:rsidRPr="008A49C0">
        <w:rPr>
          <w:rFonts w:ascii="Arial" w:eastAsiaTheme="minorHAnsi" w:hAnsi="Arial" w:cs="Arial"/>
          <w:sz w:val="22"/>
          <w:szCs w:val="22"/>
          <w:lang w:val="tr-TR"/>
        </w:rPr>
        <w:t>Tarama Stratejileri 39</w:t>
      </w:r>
    </w:p>
    <w:p w:rsidR="008A49C0" w:rsidRPr="008A49C0" w:rsidRDefault="008A49C0" w:rsidP="008A49C0">
      <w:pPr>
        <w:tabs>
          <w:tab w:val="left" w:pos="993"/>
        </w:tabs>
        <w:spacing w:before="120" w:line="264" w:lineRule="auto"/>
        <w:ind w:left="227"/>
        <w:rPr>
          <w:rFonts w:ascii="Arial" w:eastAsiaTheme="minorHAnsi" w:hAnsi="Arial" w:cs="Arial"/>
          <w:sz w:val="22"/>
          <w:szCs w:val="22"/>
          <w:lang w:val="tr-TR"/>
        </w:rPr>
      </w:pPr>
      <w:r w:rsidRPr="008A49C0">
        <w:rPr>
          <w:rFonts w:ascii="Arial" w:eastAsiaTheme="minorHAnsi" w:hAnsi="Arial" w:cs="Arial"/>
          <w:sz w:val="22"/>
          <w:szCs w:val="22"/>
          <w:lang w:val="tr-TR"/>
        </w:rPr>
        <w:t>2.3 BULUNAN KANITIN KRİTİK EDİLMESİ 41</w:t>
      </w:r>
    </w:p>
    <w:p w:rsidR="008A49C0" w:rsidRPr="008A49C0" w:rsidRDefault="008A49C0" w:rsidP="008A49C0">
      <w:pPr>
        <w:spacing w:before="120" w:line="264" w:lineRule="auto"/>
        <w:ind w:firstLine="567"/>
        <w:rPr>
          <w:rFonts w:ascii="Arial" w:eastAsiaTheme="minorHAnsi" w:hAnsi="Arial" w:cs="Arial"/>
          <w:sz w:val="22"/>
          <w:szCs w:val="22"/>
          <w:lang w:val="tr-TR"/>
        </w:rPr>
      </w:pPr>
      <w:r w:rsidRPr="008A49C0">
        <w:rPr>
          <w:rFonts w:ascii="Arial" w:eastAsiaTheme="minorHAnsi" w:hAnsi="Arial" w:cs="Arial"/>
          <w:sz w:val="22"/>
          <w:szCs w:val="22"/>
          <w:lang w:val="tr-TR"/>
        </w:rPr>
        <w:t>2.3.1 Sistematik İncelemelerin Kritik Edilmesi 43</w:t>
      </w:r>
    </w:p>
    <w:p w:rsidR="008A49C0" w:rsidRPr="008A49C0" w:rsidRDefault="008A49C0" w:rsidP="008A49C0">
      <w:pPr>
        <w:spacing w:before="120" w:line="264" w:lineRule="auto"/>
        <w:ind w:firstLine="567"/>
        <w:rPr>
          <w:rFonts w:ascii="Arial" w:eastAsiaTheme="minorHAnsi" w:hAnsi="Arial" w:cs="Arial"/>
          <w:sz w:val="22"/>
          <w:szCs w:val="22"/>
          <w:lang w:val="tr-TR"/>
        </w:rPr>
      </w:pPr>
      <w:r w:rsidRPr="008A49C0">
        <w:rPr>
          <w:rFonts w:ascii="Arial" w:eastAsiaTheme="minorHAnsi" w:hAnsi="Arial" w:cs="Arial"/>
          <w:sz w:val="22"/>
          <w:szCs w:val="22"/>
          <w:lang w:val="tr-TR"/>
        </w:rPr>
        <w:t>2.3.2 Tanılama İle İlgili Makalelerin Kritik Edilmesi 53</w:t>
      </w:r>
    </w:p>
    <w:p w:rsidR="008A49C0" w:rsidRPr="008A49C0" w:rsidRDefault="008A49C0" w:rsidP="008A49C0">
      <w:pPr>
        <w:spacing w:before="120" w:line="264" w:lineRule="auto"/>
        <w:ind w:firstLine="567"/>
        <w:rPr>
          <w:rFonts w:ascii="Arial" w:eastAsiaTheme="minorHAnsi" w:hAnsi="Arial" w:cs="Arial"/>
          <w:sz w:val="22"/>
          <w:szCs w:val="22"/>
          <w:lang w:val="tr-TR"/>
        </w:rPr>
      </w:pPr>
      <w:r w:rsidRPr="008A49C0">
        <w:rPr>
          <w:rFonts w:ascii="Arial" w:eastAsiaTheme="minorHAnsi" w:hAnsi="Arial" w:cs="Arial"/>
          <w:sz w:val="22"/>
          <w:szCs w:val="22"/>
          <w:lang w:val="tr-TR"/>
        </w:rPr>
        <w:t>2.3.3 Etiyoloji/Risk/Zarar Makalelerin Kritik Edilmesi 65</w:t>
      </w:r>
    </w:p>
    <w:p w:rsidR="008A49C0" w:rsidRPr="008A49C0" w:rsidRDefault="008A49C0" w:rsidP="008A49C0">
      <w:pPr>
        <w:spacing w:before="120" w:line="264" w:lineRule="auto"/>
        <w:ind w:firstLine="567"/>
        <w:rPr>
          <w:rFonts w:ascii="Arial" w:eastAsiaTheme="minorHAnsi" w:hAnsi="Arial" w:cs="Arial"/>
          <w:sz w:val="22"/>
          <w:szCs w:val="22"/>
          <w:lang w:val="tr-TR"/>
        </w:rPr>
      </w:pPr>
      <w:r w:rsidRPr="008A49C0">
        <w:rPr>
          <w:rFonts w:ascii="Arial" w:eastAsiaTheme="minorHAnsi" w:hAnsi="Arial" w:cs="Arial"/>
          <w:sz w:val="22"/>
          <w:szCs w:val="22"/>
          <w:lang w:val="tr-TR"/>
        </w:rPr>
        <w:t>2.3.4 Prognozla İlgili Makalelerin Kritik Edilmesi 69</w:t>
      </w:r>
    </w:p>
    <w:p w:rsidR="008A49C0" w:rsidRPr="008A49C0" w:rsidRDefault="008A49C0" w:rsidP="008A49C0">
      <w:pPr>
        <w:spacing w:before="120" w:line="264" w:lineRule="auto"/>
        <w:ind w:firstLine="567"/>
        <w:rPr>
          <w:rFonts w:ascii="Arial" w:eastAsiaTheme="minorHAnsi" w:hAnsi="Arial" w:cs="Arial"/>
          <w:sz w:val="22"/>
          <w:szCs w:val="22"/>
          <w:lang w:val="tr-TR"/>
        </w:rPr>
      </w:pPr>
      <w:r w:rsidRPr="008A49C0">
        <w:rPr>
          <w:rFonts w:ascii="Arial" w:eastAsiaTheme="minorHAnsi" w:hAnsi="Arial" w:cs="Arial"/>
          <w:sz w:val="22"/>
          <w:szCs w:val="22"/>
          <w:lang w:val="tr-TR"/>
        </w:rPr>
        <w:lastRenderedPageBreak/>
        <w:t>2.3.5 Tedavi İle İlgili Makalelerin Kritik Edilmesi 74</w:t>
      </w:r>
    </w:p>
    <w:p w:rsidR="008A49C0" w:rsidRPr="008A49C0" w:rsidRDefault="008A49C0" w:rsidP="008A49C0">
      <w:pPr>
        <w:spacing w:before="120" w:line="264" w:lineRule="auto"/>
        <w:ind w:firstLine="567"/>
        <w:rPr>
          <w:rFonts w:ascii="Arial" w:eastAsiaTheme="minorHAnsi" w:hAnsi="Arial" w:cs="Arial"/>
          <w:sz w:val="22"/>
          <w:szCs w:val="22"/>
          <w:lang w:val="tr-TR"/>
        </w:rPr>
      </w:pPr>
      <w:r w:rsidRPr="008A49C0">
        <w:rPr>
          <w:rFonts w:ascii="Arial" w:eastAsiaTheme="minorHAnsi" w:hAnsi="Arial" w:cs="Arial"/>
          <w:sz w:val="22"/>
          <w:szCs w:val="22"/>
          <w:lang w:val="tr-TR"/>
        </w:rPr>
        <w:t>2.3.6 Kalitatif Araştırma Makalelerinin Kritik Edilmesi 80</w:t>
      </w:r>
    </w:p>
    <w:p w:rsidR="008A49C0" w:rsidRPr="008A49C0" w:rsidRDefault="008A49C0" w:rsidP="008A49C0">
      <w:pPr>
        <w:spacing w:before="120" w:line="264" w:lineRule="auto"/>
        <w:ind w:firstLine="567"/>
        <w:rPr>
          <w:rFonts w:ascii="Arial" w:eastAsiaTheme="minorHAnsi" w:hAnsi="Arial" w:cs="Arial"/>
          <w:sz w:val="22"/>
          <w:szCs w:val="22"/>
          <w:lang w:val="tr-TR"/>
        </w:rPr>
      </w:pPr>
      <w:r w:rsidRPr="008A49C0">
        <w:rPr>
          <w:rFonts w:ascii="Arial" w:eastAsiaTheme="minorHAnsi" w:hAnsi="Arial" w:cs="Arial"/>
          <w:sz w:val="22"/>
          <w:szCs w:val="22"/>
          <w:lang w:val="tr-TR"/>
        </w:rPr>
        <w:t>2.3.7 Klinik Uygulama Kılavuzlarının Kritik Edilmesi 87</w:t>
      </w:r>
    </w:p>
    <w:p w:rsidR="008A49C0" w:rsidRPr="008A49C0" w:rsidRDefault="008A49C0" w:rsidP="008A49C0">
      <w:pPr>
        <w:spacing w:before="120" w:line="264" w:lineRule="auto"/>
        <w:ind w:firstLine="567"/>
        <w:rPr>
          <w:rFonts w:ascii="Arial" w:eastAsiaTheme="minorHAnsi" w:hAnsi="Arial" w:cs="Arial"/>
          <w:sz w:val="22"/>
          <w:szCs w:val="22"/>
          <w:lang w:val="tr-TR"/>
        </w:rPr>
      </w:pPr>
      <w:r w:rsidRPr="008A49C0">
        <w:rPr>
          <w:rFonts w:ascii="Arial" w:eastAsiaTheme="minorHAnsi" w:hAnsi="Arial" w:cs="Arial"/>
          <w:sz w:val="22"/>
          <w:szCs w:val="22"/>
          <w:lang w:val="tr-TR"/>
        </w:rPr>
        <w:t xml:space="preserve">2.3.8 Ekonomik Değerlendirme Makalelerin Kritik </w:t>
      </w:r>
    </w:p>
    <w:p w:rsidR="008A49C0" w:rsidRPr="008A49C0" w:rsidRDefault="008A49C0" w:rsidP="008A49C0">
      <w:pPr>
        <w:spacing w:before="120" w:line="264" w:lineRule="auto"/>
        <w:ind w:left="737" w:firstLine="567"/>
        <w:rPr>
          <w:rFonts w:ascii="Arial" w:eastAsiaTheme="minorHAnsi" w:hAnsi="Arial" w:cs="Arial"/>
          <w:sz w:val="22"/>
          <w:szCs w:val="22"/>
          <w:lang w:val="tr-TR"/>
        </w:rPr>
      </w:pPr>
      <w:r w:rsidRPr="008A49C0">
        <w:rPr>
          <w:rFonts w:ascii="Arial" w:eastAsiaTheme="minorHAnsi" w:hAnsi="Arial" w:cs="Arial"/>
          <w:sz w:val="22"/>
          <w:szCs w:val="22"/>
          <w:lang w:val="tr-TR"/>
        </w:rPr>
        <w:t xml:space="preserve"> Edilmesi</w:t>
      </w:r>
      <w:r w:rsidRPr="008A49C0">
        <w:rPr>
          <w:rFonts w:ascii="Arial" w:eastAsiaTheme="minorHAnsi" w:hAnsi="Arial" w:cs="Arial"/>
          <w:b/>
          <w:sz w:val="22"/>
          <w:szCs w:val="22"/>
          <w:lang w:val="tr-TR"/>
        </w:rPr>
        <w:t xml:space="preserve"> </w:t>
      </w:r>
      <w:r w:rsidRPr="008A49C0">
        <w:rPr>
          <w:rFonts w:ascii="Arial" w:eastAsiaTheme="minorHAnsi" w:hAnsi="Arial" w:cs="Arial"/>
          <w:sz w:val="22"/>
          <w:szCs w:val="22"/>
          <w:lang w:val="tr-TR"/>
        </w:rPr>
        <w:t>92</w:t>
      </w:r>
    </w:p>
    <w:p w:rsidR="008A49C0" w:rsidRPr="008A49C0" w:rsidRDefault="008A49C0" w:rsidP="008A49C0">
      <w:pPr>
        <w:spacing w:before="120"/>
        <w:ind w:left="-170" w:firstLine="369"/>
        <w:rPr>
          <w:rFonts w:ascii="Arial" w:eastAsiaTheme="minorHAnsi" w:hAnsi="Arial" w:cs="Arial"/>
          <w:b/>
          <w:sz w:val="22"/>
          <w:szCs w:val="22"/>
          <w:lang w:val="tr-TR"/>
        </w:rPr>
      </w:pPr>
      <w:r w:rsidRPr="008A49C0">
        <w:rPr>
          <w:rFonts w:ascii="Arial" w:eastAsiaTheme="minorHAnsi" w:hAnsi="Arial" w:cs="Arial"/>
          <w:b/>
          <w:sz w:val="22"/>
          <w:szCs w:val="22"/>
          <w:lang w:val="tr-TR"/>
        </w:rPr>
        <w:t xml:space="preserve"> 2.4 KANITIN HASTAYA UYGULANMASI 98</w:t>
      </w:r>
    </w:p>
    <w:p w:rsidR="008A49C0" w:rsidRPr="008A49C0" w:rsidRDefault="008A49C0" w:rsidP="008A49C0">
      <w:pPr>
        <w:spacing w:before="120"/>
        <w:ind w:left="624"/>
        <w:jc w:val="both"/>
        <w:rPr>
          <w:rFonts w:ascii="Arial" w:hAnsi="Arial" w:cs="Arial"/>
          <w:sz w:val="22"/>
          <w:szCs w:val="22"/>
          <w:lang w:val="tr-TR"/>
        </w:rPr>
      </w:pPr>
      <w:r w:rsidRPr="008A49C0">
        <w:rPr>
          <w:rFonts w:ascii="Arial" w:hAnsi="Arial" w:cs="Arial"/>
          <w:sz w:val="22"/>
          <w:szCs w:val="22"/>
          <w:lang w:val="tr-TR"/>
        </w:rPr>
        <w:t xml:space="preserve">Kanıt Uygulanacak Hastalar Araştırma Raporundaki       </w:t>
      </w:r>
    </w:p>
    <w:p w:rsidR="008A49C0" w:rsidRPr="008A49C0" w:rsidRDefault="008A49C0" w:rsidP="008A49C0">
      <w:pPr>
        <w:spacing w:before="120"/>
        <w:ind w:left="850"/>
        <w:jc w:val="both"/>
        <w:rPr>
          <w:rFonts w:ascii="Arial" w:hAnsi="Arial" w:cs="Arial"/>
          <w:sz w:val="22"/>
          <w:szCs w:val="22"/>
          <w:lang w:val="tr-TR"/>
        </w:rPr>
      </w:pPr>
      <w:r w:rsidRPr="008A49C0">
        <w:rPr>
          <w:rFonts w:ascii="Arial" w:hAnsi="Arial" w:cs="Arial"/>
          <w:sz w:val="22"/>
          <w:szCs w:val="22"/>
          <w:lang w:val="tr-TR"/>
        </w:rPr>
        <w:t>Hastalarla Benzerlik Gösteriyor mu? 100</w:t>
      </w:r>
    </w:p>
    <w:p w:rsidR="008A49C0" w:rsidRPr="008A49C0" w:rsidRDefault="008A49C0" w:rsidP="008A49C0">
      <w:pPr>
        <w:tabs>
          <w:tab w:val="left" w:pos="993"/>
        </w:tabs>
        <w:spacing w:before="120"/>
        <w:ind w:left="624"/>
        <w:jc w:val="both"/>
        <w:rPr>
          <w:rFonts w:ascii="Arial" w:hAnsi="Arial" w:cs="Arial"/>
          <w:sz w:val="22"/>
          <w:szCs w:val="22"/>
          <w:lang w:val="tr-TR"/>
        </w:rPr>
      </w:pPr>
      <w:r w:rsidRPr="008A49C0">
        <w:rPr>
          <w:rFonts w:ascii="Arial" w:hAnsi="Arial" w:cs="Arial"/>
          <w:sz w:val="22"/>
          <w:szCs w:val="22"/>
          <w:lang w:val="tr-TR"/>
        </w:rPr>
        <w:t xml:space="preserve">İşlemin Uygulanması Klinisyenin Kurumunda Gerçekçi  </w:t>
      </w:r>
    </w:p>
    <w:p w:rsidR="008A49C0" w:rsidRPr="008A49C0" w:rsidRDefault="008A49C0" w:rsidP="008A49C0">
      <w:pPr>
        <w:spacing w:before="120" w:line="120" w:lineRule="auto"/>
        <w:ind w:left="851"/>
        <w:jc w:val="both"/>
        <w:rPr>
          <w:rFonts w:ascii="Arial" w:hAnsi="Arial" w:cs="Arial"/>
          <w:sz w:val="22"/>
          <w:szCs w:val="22"/>
          <w:lang w:val="tr-TR"/>
        </w:rPr>
      </w:pPr>
      <w:r w:rsidRPr="008A49C0">
        <w:rPr>
          <w:rFonts w:ascii="Arial" w:hAnsi="Arial" w:cs="Arial"/>
          <w:sz w:val="22"/>
          <w:szCs w:val="22"/>
          <w:lang w:val="tr-TR"/>
        </w:rPr>
        <w:t>Olabilecek mi? 101</w:t>
      </w:r>
    </w:p>
    <w:p w:rsidR="008A49C0" w:rsidRPr="008A49C0" w:rsidRDefault="008A49C0" w:rsidP="008A49C0">
      <w:pPr>
        <w:tabs>
          <w:tab w:val="left" w:pos="284"/>
        </w:tabs>
        <w:spacing w:before="120"/>
        <w:ind w:left="-113" w:firstLine="369"/>
        <w:rPr>
          <w:rFonts w:ascii="Arial" w:eastAsiaTheme="minorHAnsi" w:hAnsi="Arial" w:cs="Arial"/>
          <w:b/>
          <w:sz w:val="22"/>
          <w:szCs w:val="22"/>
          <w:lang w:val="tr-TR"/>
        </w:rPr>
      </w:pPr>
      <w:r w:rsidRPr="008A49C0">
        <w:rPr>
          <w:rFonts w:ascii="Arial" w:eastAsiaTheme="minorHAnsi" w:hAnsi="Arial" w:cs="Arial"/>
          <w:b/>
          <w:sz w:val="22"/>
          <w:szCs w:val="22"/>
          <w:lang w:val="tr-TR"/>
        </w:rPr>
        <w:t xml:space="preserve">2.5 KANITA DAYALI TIP UYGULAMASINDA PERFORMANS  </w:t>
      </w:r>
    </w:p>
    <w:p w:rsidR="008A49C0" w:rsidRPr="008A49C0" w:rsidRDefault="008A49C0" w:rsidP="008A49C0">
      <w:pPr>
        <w:tabs>
          <w:tab w:val="left" w:pos="284"/>
        </w:tabs>
        <w:spacing w:before="120"/>
        <w:ind w:left="340" w:firstLine="369"/>
        <w:rPr>
          <w:rFonts w:ascii="Arial" w:eastAsiaTheme="minorHAnsi" w:hAnsi="Arial" w:cs="Arial"/>
          <w:b/>
          <w:sz w:val="22"/>
          <w:szCs w:val="22"/>
          <w:lang w:val="tr-TR"/>
        </w:rPr>
      </w:pPr>
      <w:r w:rsidRPr="008A49C0">
        <w:rPr>
          <w:rFonts w:ascii="Arial" w:eastAsiaTheme="minorHAnsi" w:hAnsi="Arial" w:cs="Arial"/>
          <w:b/>
          <w:sz w:val="22"/>
          <w:szCs w:val="22"/>
          <w:lang w:val="tr-TR"/>
        </w:rPr>
        <w:t xml:space="preserve"> DEĞERLENDİRMESİ 104</w:t>
      </w:r>
    </w:p>
    <w:p w:rsidR="008A49C0" w:rsidRPr="008A49C0" w:rsidRDefault="008A49C0" w:rsidP="008A49C0">
      <w:pPr>
        <w:tabs>
          <w:tab w:val="left" w:pos="284"/>
        </w:tabs>
        <w:spacing w:before="120"/>
        <w:rPr>
          <w:rFonts w:ascii="Arial" w:eastAsiaTheme="minorHAnsi" w:hAnsi="Arial" w:cs="Arial"/>
          <w:b/>
          <w:sz w:val="22"/>
          <w:szCs w:val="22"/>
          <w:lang w:val="tr-TR"/>
        </w:rPr>
      </w:pPr>
      <w:proofErr w:type="gramStart"/>
      <w:r w:rsidRPr="008A49C0">
        <w:rPr>
          <w:rFonts w:ascii="Arial" w:eastAsiaTheme="minorHAnsi" w:hAnsi="Arial" w:cs="Arial"/>
          <w:b/>
          <w:sz w:val="22"/>
          <w:szCs w:val="22"/>
          <w:lang w:val="tr-TR"/>
        </w:rPr>
        <w:t>3  ELDE</w:t>
      </w:r>
      <w:proofErr w:type="gramEnd"/>
      <w:r w:rsidRPr="008A49C0">
        <w:rPr>
          <w:rFonts w:ascii="Arial" w:eastAsiaTheme="minorHAnsi" w:hAnsi="Arial" w:cs="Arial"/>
          <w:b/>
          <w:sz w:val="22"/>
          <w:szCs w:val="22"/>
          <w:lang w:val="tr-TR"/>
        </w:rPr>
        <w:t xml:space="preserve"> EDİLEN KANITLARIN GÜVENİLME DÜZEYLERİ 111</w:t>
      </w:r>
    </w:p>
    <w:p w:rsidR="008A49C0" w:rsidRPr="008A49C0" w:rsidRDefault="008A49C0" w:rsidP="008A49C0">
      <w:pPr>
        <w:tabs>
          <w:tab w:val="left" w:pos="284"/>
        </w:tabs>
        <w:spacing w:before="120"/>
        <w:rPr>
          <w:rFonts w:ascii="Arial" w:eastAsiaTheme="minorHAnsi" w:hAnsi="Arial" w:cs="Arial"/>
          <w:b/>
          <w:sz w:val="22"/>
          <w:szCs w:val="22"/>
          <w:lang w:val="tr-TR"/>
        </w:rPr>
      </w:pPr>
      <w:proofErr w:type="gramStart"/>
      <w:r w:rsidRPr="008A49C0">
        <w:rPr>
          <w:rFonts w:ascii="Arial" w:eastAsiaTheme="minorHAnsi" w:hAnsi="Arial" w:cs="Arial"/>
          <w:b/>
          <w:sz w:val="22"/>
          <w:szCs w:val="22"/>
          <w:lang w:val="tr-TR"/>
        </w:rPr>
        <w:t>4  ÖLÇÜM</w:t>
      </w:r>
      <w:proofErr w:type="gramEnd"/>
      <w:r w:rsidRPr="008A49C0">
        <w:rPr>
          <w:rFonts w:ascii="Arial" w:eastAsiaTheme="minorHAnsi" w:hAnsi="Arial" w:cs="Arial"/>
          <w:b/>
          <w:sz w:val="22"/>
          <w:szCs w:val="22"/>
          <w:lang w:val="tr-TR"/>
        </w:rPr>
        <w:t xml:space="preserve"> İŞLEMLERİ ve KALİTE DEĞERLENDİRMESİ 117</w:t>
      </w:r>
    </w:p>
    <w:p w:rsidR="008A49C0" w:rsidRPr="008A49C0" w:rsidRDefault="008A49C0" w:rsidP="008A49C0">
      <w:pPr>
        <w:tabs>
          <w:tab w:val="left" w:pos="284"/>
        </w:tabs>
        <w:spacing w:before="120" w:line="264" w:lineRule="auto"/>
        <w:ind w:left="-340" w:firstLine="539"/>
        <w:rPr>
          <w:rFonts w:ascii="Arial" w:eastAsiaTheme="minorHAnsi" w:hAnsi="Arial" w:cs="Arial"/>
          <w:b/>
          <w:sz w:val="22"/>
          <w:szCs w:val="22"/>
          <w:lang w:val="tr-TR"/>
        </w:rPr>
      </w:pPr>
      <w:r w:rsidRPr="008A49C0">
        <w:rPr>
          <w:rFonts w:ascii="Arial" w:eastAsiaTheme="minorHAnsi" w:hAnsi="Arial" w:cs="Arial"/>
          <w:b/>
          <w:sz w:val="22"/>
          <w:szCs w:val="22"/>
          <w:lang w:val="tr-TR"/>
        </w:rPr>
        <w:t xml:space="preserve"> Ölçümü Etkileyebilecek Etmenler 118</w:t>
      </w:r>
    </w:p>
    <w:p w:rsidR="008A49C0" w:rsidRPr="008A49C0" w:rsidRDefault="008A49C0" w:rsidP="008A49C0">
      <w:pPr>
        <w:tabs>
          <w:tab w:val="left" w:pos="284"/>
        </w:tabs>
        <w:spacing w:before="120" w:line="264" w:lineRule="auto"/>
        <w:ind w:left="-340" w:firstLine="539"/>
        <w:rPr>
          <w:rFonts w:ascii="Arial" w:eastAsiaTheme="minorHAnsi" w:hAnsi="Arial" w:cs="Arial"/>
          <w:b/>
          <w:sz w:val="22"/>
          <w:szCs w:val="22"/>
          <w:lang w:val="tr-TR"/>
        </w:rPr>
      </w:pPr>
      <w:r w:rsidRPr="008A49C0">
        <w:rPr>
          <w:rFonts w:ascii="Arial" w:eastAsiaTheme="minorHAnsi" w:hAnsi="Arial" w:cs="Arial"/>
          <w:b/>
          <w:sz w:val="22"/>
          <w:szCs w:val="22"/>
          <w:lang w:val="tr-TR"/>
        </w:rPr>
        <w:t xml:space="preserve"> Ölçüm İşleminde Kalite Denetimi 120</w:t>
      </w:r>
    </w:p>
    <w:p w:rsidR="008A49C0" w:rsidRPr="008A49C0" w:rsidRDefault="008A49C0" w:rsidP="008A49C0">
      <w:pPr>
        <w:tabs>
          <w:tab w:val="left" w:pos="284"/>
        </w:tabs>
        <w:spacing w:before="120" w:line="264" w:lineRule="auto"/>
        <w:ind w:left="-57" w:firstLine="539"/>
        <w:rPr>
          <w:rFonts w:ascii="Arial" w:eastAsiaTheme="minorHAnsi" w:hAnsi="Arial" w:cs="Arial"/>
          <w:sz w:val="22"/>
          <w:szCs w:val="22"/>
          <w:lang w:val="tr-TR"/>
        </w:rPr>
      </w:pPr>
      <w:r w:rsidRPr="008A49C0">
        <w:rPr>
          <w:rFonts w:ascii="Arial" w:eastAsiaTheme="minorHAnsi" w:hAnsi="Arial" w:cs="Arial"/>
          <w:sz w:val="22"/>
          <w:szCs w:val="22"/>
          <w:lang w:val="tr-TR"/>
        </w:rPr>
        <w:t>Kesinlik 120</w:t>
      </w:r>
    </w:p>
    <w:p w:rsidR="008A49C0" w:rsidRPr="008A49C0" w:rsidRDefault="008A49C0" w:rsidP="008A49C0">
      <w:pPr>
        <w:tabs>
          <w:tab w:val="left" w:pos="284"/>
        </w:tabs>
        <w:spacing w:before="120" w:line="264" w:lineRule="auto"/>
        <w:ind w:left="-57" w:firstLine="539"/>
        <w:rPr>
          <w:rFonts w:ascii="Arial" w:eastAsiaTheme="minorHAnsi" w:hAnsi="Arial" w:cs="Arial"/>
          <w:sz w:val="22"/>
          <w:szCs w:val="22"/>
          <w:lang w:val="tr-TR"/>
        </w:rPr>
      </w:pPr>
      <w:r w:rsidRPr="008A49C0">
        <w:rPr>
          <w:rFonts w:ascii="Arial" w:eastAsiaTheme="minorHAnsi" w:hAnsi="Arial" w:cs="Arial"/>
          <w:sz w:val="22"/>
          <w:szCs w:val="22"/>
          <w:lang w:val="tr-TR"/>
        </w:rPr>
        <w:t>Güvenilirlik, tekrarlanabilirlik 120</w:t>
      </w:r>
    </w:p>
    <w:p w:rsidR="008A49C0" w:rsidRPr="008A49C0" w:rsidRDefault="008A49C0" w:rsidP="008A49C0">
      <w:pPr>
        <w:tabs>
          <w:tab w:val="left" w:pos="284"/>
        </w:tabs>
        <w:spacing w:before="120" w:line="264" w:lineRule="auto"/>
        <w:ind w:left="-57" w:firstLine="539"/>
        <w:rPr>
          <w:rFonts w:ascii="Arial" w:eastAsiaTheme="minorHAnsi" w:hAnsi="Arial" w:cs="Arial"/>
          <w:sz w:val="22"/>
          <w:szCs w:val="22"/>
          <w:lang w:val="tr-TR"/>
        </w:rPr>
      </w:pPr>
      <w:r w:rsidRPr="008A49C0">
        <w:rPr>
          <w:rFonts w:ascii="Arial" w:eastAsiaTheme="minorHAnsi" w:hAnsi="Arial" w:cs="Arial"/>
          <w:sz w:val="22"/>
          <w:szCs w:val="22"/>
          <w:lang w:val="tr-TR"/>
        </w:rPr>
        <w:t>Doğruluk 123</w:t>
      </w:r>
    </w:p>
    <w:p w:rsidR="008A49C0" w:rsidRPr="008A49C0" w:rsidRDefault="008A49C0" w:rsidP="008A49C0">
      <w:pPr>
        <w:tabs>
          <w:tab w:val="left" w:pos="284"/>
        </w:tabs>
        <w:spacing w:before="120" w:line="264" w:lineRule="auto"/>
        <w:ind w:left="-57" w:firstLine="539"/>
        <w:rPr>
          <w:rFonts w:ascii="Arial" w:eastAsiaTheme="minorHAnsi" w:hAnsi="Arial" w:cs="Arial"/>
          <w:b/>
          <w:sz w:val="22"/>
          <w:szCs w:val="22"/>
          <w:lang w:val="tr-TR"/>
        </w:rPr>
      </w:pPr>
      <w:r w:rsidRPr="008A49C0">
        <w:rPr>
          <w:rFonts w:ascii="Arial" w:eastAsiaTheme="minorHAnsi" w:hAnsi="Arial" w:cs="Arial"/>
          <w:sz w:val="22"/>
          <w:szCs w:val="22"/>
          <w:lang w:val="tr-TR"/>
        </w:rPr>
        <w:t>Geçerlilik</w:t>
      </w:r>
      <w:r w:rsidRPr="008A49C0">
        <w:rPr>
          <w:rFonts w:ascii="Arial" w:eastAsiaTheme="minorHAnsi" w:hAnsi="Arial" w:cs="Arial"/>
          <w:b/>
          <w:sz w:val="22"/>
          <w:szCs w:val="22"/>
          <w:lang w:val="tr-TR"/>
        </w:rPr>
        <w:t xml:space="preserve"> </w:t>
      </w:r>
      <w:r w:rsidRPr="008A49C0">
        <w:rPr>
          <w:rFonts w:ascii="Arial" w:eastAsiaTheme="minorHAnsi" w:hAnsi="Arial" w:cs="Arial"/>
          <w:sz w:val="22"/>
          <w:szCs w:val="22"/>
          <w:lang w:val="tr-TR"/>
        </w:rPr>
        <w:t>123</w:t>
      </w:r>
    </w:p>
    <w:p w:rsidR="008A49C0" w:rsidRPr="008A49C0" w:rsidRDefault="008A49C0" w:rsidP="008A49C0">
      <w:pPr>
        <w:tabs>
          <w:tab w:val="left" w:pos="284"/>
          <w:tab w:val="left" w:pos="567"/>
        </w:tabs>
        <w:spacing w:before="120" w:line="264" w:lineRule="auto"/>
        <w:rPr>
          <w:rFonts w:ascii="Arial" w:eastAsiaTheme="minorHAnsi" w:hAnsi="Arial" w:cs="Arial"/>
          <w:b/>
          <w:sz w:val="22"/>
          <w:szCs w:val="22"/>
          <w:lang w:val="tr-TR"/>
        </w:rPr>
      </w:pPr>
      <w:proofErr w:type="gramStart"/>
      <w:r w:rsidRPr="008A49C0">
        <w:rPr>
          <w:rFonts w:ascii="Arial" w:eastAsiaTheme="minorHAnsi" w:hAnsi="Arial" w:cs="Arial"/>
          <w:b/>
          <w:sz w:val="22"/>
          <w:szCs w:val="22"/>
          <w:lang w:val="tr-TR"/>
        </w:rPr>
        <w:t>5  ARAŞTIRMA</w:t>
      </w:r>
      <w:proofErr w:type="gramEnd"/>
      <w:r w:rsidRPr="008A49C0">
        <w:rPr>
          <w:rFonts w:ascii="Arial" w:eastAsiaTheme="minorHAnsi" w:hAnsi="Arial" w:cs="Arial"/>
          <w:b/>
          <w:sz w:val="22"/>
          <w:szCs w:val="22"/>
          <w:lang w:val="tr-TR"/>
        </w:rPr>
        <w:t xml:space="preserve"> DESENLERİ 127</w:t>
      </w:r>
    </w:p>
    <w:p w:rsidR="008A49C0" w:rsidRPr="008A49C0" w:rsidRDefault="008A49C0" w:rsidP="008A49C0">
      <w:pPr>
        <w:tabs>
          <w:tab w:val="left" w:pos="284"/>
          <w:tab w:val="left" w:pos="567"/>
        </w:tabs>
        <w:spacing w:before="120" w:line="264" w:lineRule="auto"/>
        <w:ind w:left="-113" w:firstLine="312"/>
        <w:rPr>
          <w:rFonts w:ascii="Arial" w:eastAsiaTheme="minorHAnsi" w:hAnsi="Arial" w:cs="Arial"/>
          <w:b/>
          <w:sz w:val="22"/>
          <w:szCs w:val="22"/>
          <w:lang w:val="tr-TR"/>
        </w:rPr>
      </w:pPr>
      <w:r w:rsidRPr="008A49C0">
        <w:rPr>
          <w:rFonts w:ascii="Arial" w:eastAsiaTheme="minorHAnsi" w:hAnsi="Arial" w:cs="Arial"/>
          <w:b/>
          <w:sz w:val="22"/>
          <w:szCs w:val="22"/>
          <w:lang w:val="tr-TR"/>
        </w:rPr>
        <w:t>Tanımlayıcı Araştırma Türleri 128</w:t>
      </w:r>
    </w:p>
    <w:p w:rsidR="008A49C0" w:rsidRPr="008A49C0" w:rsidRDefault="008A49C0" w:rsidP="008A49C0">
      <w:pPr>
        <w:tabs>
          <w:tab w:val="left" w:pos="426"/>
          <w:tab w:val="left" w:pos="567"/>
        </w:tabs>
        <w:spacing w:before="120" w:line="264" w:lineRule="auto"/>
        <w:ind w:left="227" w:firstLine="312"/>
        <w:rPr>
          <w:rFonts w:ascii="Arial" w:eastAsiaTheme="minorHAnsi" w:hAnsi="Arial" w:cs="Arial"/>
          <w:sz w:val="22"/>
          <w:szCs w:val="22"/>
          <w:lang w:val="tr-TR"/>
        </w:rPr>
      </w:pPr>
      <w:r w:rsidRPr="008A49C0">
        <w:rPr>
          <w:rFonts w:ascii="Arial" w:eastAsiaTheme="minorHAnsi" w:hAnsi="Arial" w:cs="Arial"/>
          <w:sz w:val="22"/>
          <w:szCs w:val="22"/>
          <w:lang w:val="tr-TR"/>
        </w:rPr>
        <w:t>Kesitsel Araştırma Deseni 128</w:t>
      </w:r>
    </w:p>
    <w:p w:rsidR="008A49C0" w:rsidRPr="008A49C0" w:rsidRDefault="008A49C0" w:rsidP="008A49C0">
      <w:pPr>
        <w:tabs>
          <w:tab w:val="left" w:pos="426"/>
          <w:tab w:val="left" w:pos="567"/>
        </w:tabs>
        <w:spacing w:before="120" w:line="264" w:lineRule="auto"/>
        <w:ind w:left="227" w:firstLine="312"/>
        <w:rPr>
          <w:rFonts w:ascii="Arial" w:eastAsiaTheme="minorHAnsi" w:hAnsi="Arial" w:cs="Arial"/>
          <w:sz w:val="22"/>
          <w:szCs w:val="22"/>
          <w:lang w:val="tr-TR"/>
        </w:rPr>
      </w:pPr>
      <w:r w:rsidRPr="008A49C0">
        <w:rPr>
          <w:rFonts w:ascii="Arial" w:eastAsiaTheme="minorHAnsi" w:hAnsi="Arial" w:cs="Arial"/>
          <w:sz w:val="22"/>
          <w:szCs w:val="22"/>
          <w:lang w:val="tr-TR"/>
        </w:rPr>
        <w:t>Önce-Sonra Araştırma Deseni 131</w:t>
      </w:r>
    </w:p>
    <w:p w:rsidR="008A49C0" w:rsidRPr="008A49C0" w:rsidRDefault="008A49C0" w:rsidP="008A49C0">
      <w:pPr>
        <w:tabs>
          <w:tab w:val="left" w:pos="426"/>
          <w:tab w:val="left" w:pos="567"/>
        </w:tabs>
        <w:spacing w:before="120" w:line="264" w:lineRule="auto"/>
        <w:ind w:left="227" w:firstLine="312"/>
        <w:rPr>
          <w:rFonts w:ascii="Arial" w:eastAsiaTheme="minorHAnsi" w:hAnsi="Arial" w:cs="Arial"/>
          <w:sz w:val="22"/>
          <w:szCs w:val="22"/>
          <w:lang w:val="tr-TR"/>
        </w:rPr>
      </w:pPr>
      <w:r w:rsidRPr="008A49C0">
        <w:rPr>
          <w:rFonts w:ascii="Arial" w:eastAsiaTheme="minorHAnsi" w:hAnsi="Arial" w:cs="Arial"/>
          <w:sz w:val="22"/>
          <w:szCs w:val="22"/>
          <w:lang w:val="tr-TR"/>
        </w:rPr>
        <w:t>Uzunlamasına Araştırma Deseni 132</w:t>
      </w:r>
    </w:p>
    <w:p w:rsidR="008A49C0" w:rsidRPr="008A49C0" w:rsidRDefault="008A49C0" w:rsidP="008A49C0">
      <w:pPr>
        <w:tabs>
          <w:tab w:val="left" w:pos="142"/>
          <w:tab w:val="left" w:pos="567"/>
        </w:tabs>
        <w:spacing w:before="120" w:line="264" w:lineRule="auto"/>
        <w:ind w:left="-113" w:firstLine="312"/>
        <w:rPr>
          <w:rFonts w:ascii="Arial" w:eastAsiaTheme="minorHAnsi" w:hAnsi="Arial" w:cs="Arial"/>
          <w:b/>
          <w:sz w:val="22"/>
          <w:szCs w:val="22"/>
          <w:lang w:val="tr-TR"/>
        </w:rPr>
      </w:pPr>
      <w:r w:rsidRPr="008A49C0">
        <w:rPr>
          <w:rFonts w:ascii="Arial" w:eastAsiaTheme="minorHAnsi" w:hAnsi="Arial" w:cs="Arial"/>
          <w:b/>
          <w:sz w:val="22"/>
          <w:szCs w:val="22"/>
          <w:lang w:val="tr-TR"/>
        </w:rPr>
        <w:t>Analitik Araştırma Türleri 133</w:t>
      </w:r>
    </w:p>
    <w:p w:rsidR="008A49C0" w:rsidRPr="008A49C0" w:rsidRDefault="008A49C0" w:rsidP="008A49C0">
      <w:pPr>
        <w:tabs>
          <w:tab w:val="left" w:pos="142"/>
          <w:tab w:val="left" w:pos="567"/>
        </w:tabs>
        <w:spacing w:before="120" w:line="264" w:lineRule="auto"/>
        <w:ind w:left="227" w:firstLine="312"/>
        <w:rPr>
          <w:rFonts w:ascii="Arial" w:eastAsiaTheme="minorHAnsi" w:hAnsi="Arial" w:cs="Arial"/>
          <w:b/>
          <w:sz w:val="22"/>
          <w:szCs w:val="22"/>
          <w:lang w:val="tr-TR"/>
        </w:rPr>
      </w:pPr>
      <w:r w:rsidRPr="008A49C0">
        <w:rPr>
          <w:rFonts w:ascii="Arial" w:eastAsiaTheme="minorHAnsi" w:hAnsi="Arial" w:cs="Arial"/>
          <w:b/>
          <w:sz w:val="22"/>
          <w:szCs w:val="22"/>
          <w:lang w:val="tr-TR"/>
        </w:rPr>
        <w:t>Vaka-Kontrol Araştırma Deseni 133</w:t>
      </w:r>
    </w:p>
    <w:p w:rsidR="008A49C0" w:rsidRPr="008A49C0" w:rsidRDefault="008A49C0" w:rsidP="008A49C0">
      <w:pPr>
        <w:tabs>
          <w:tab w:val="left" w:pos="142"/>
          <w:tab w:val="left" w:pos="567"/>
        </w:tabs>
        <w:spacing w:before="120" w:line="264" w:lineRule="auto"/>
        <w:ind w:left="227" w:firstLine="312"/>
        <w:rPr>
          <w:rFonts w:ascii="Arial" w:eastAsiaTheme="minorHAnsi" w:hAnsi="Arial" w:cs="Arial"/>
          <w:b/>
          <w:sz w:val="22"/>
          <w:szCs w:val="22"/>
          <w:lang w:val="tr-TR"/>
        </w:rPr>
      </w:pPr>
      <w:r w:rsidRPr="008A49C0">
        <w:rPr>
          <w:rFonts w:ascii="Arial" w:eastAsiaTheme="minorHAnsi" w:hAnsi="Arial" w:cs="Arial"/>
          <w:b/>
          <w:sz w:val="22"/>
          <w:szCs w:val="22"/>
          <w:lang w:val="tr-TR"/>
        </w:rPr>
        <w:lastRenderedPageBreak/>
        <w:t>İleriye Yönelik Araştırma Deseni (Kohort) 137</w:t>
      </w:r>
    </w:p>
    <w:p w:rsidR="008A49C0" w:rsidRPr="008A49C0" w:rsidRDefault="008A49C0" w:rsidP="008A49C0">
      <w:pPr>
        <w:tabs>
          <w:tab w:val="left" w:pos="142"/>
          <w:tab w:val="left" w:pos="567"/>
        </w:tabs>
        <w:spacing w:before="120" w:line="264" w:lineRule="auto"/>
        <w:ind w:left="227"/>
        <w:rPr>
          <w:rFonts w:ascii="Arial" w:eastAsiaTheme="minorHAnsi" w:hAnsi="Arial" w:cs="Arial"/>
          <w:b/>
          <w:sz w:val="22"/>
          <w:szCs w:val="22"/>
          <w:lang w:val="tr-TR"/>
        </w:rPr>
      </w:pPr>
      <w:r w:rsidRPr="008A49C0">
        <w:rPr>
          <w:rFonts w:ascii="Arial" w:eastAsiaTheme="minorHAnsi" w:hAnsi="Arial" w:cs="Arial"/>
          <w:b/>
          <w:sz w:val="22"/>
          <w:szCs w:val="22"/>
          <w:lang w:val="tr-TR"/>
        </w:rPr>
        <w:t>Klinik Araştırmalar 140</w:t>
      </w:r>
    </w:p>
    <w:p w:rsidR="008A49C0" w:rsidRPr="008A49C0" w:rsidRDefault="008A49C0" w:rsidP="008A49C0">
      <w:pPr>
        <w:tabs>
          <w:tab w:val="left" w:pos="142"/>
          <w:tab w:val="left" w:pos="567"/>
        </w:tabs>
        <w:spacing w:before="120" w:line="264" w:lineRule="auto"/>
        <w:ind w:left="-113" w:firstLine="652"/>
        <w:rPr>
          <w:rFonts w:ascii="Arial" w:eastAsiaTheme="minorHAnsi" w:hAnsi="Arial" w:cs="Arial"/>
          <w:b/>
          <w:sz w:val="22"/>
          <w:szCs w:val="22"/>
          <w:lang w:val="tr-TR"/>
        </w:rPr>
      </w:pPr>
      <w:r w:rsidRPr="008A49C0">
        <w:rPr>
          <w:rFonts w:ascii="Arial" w:eastAsiaTheme="minorHAnsi" w:hAnsi="Arial" w:cs="Arial"/>
          <w:b/>
          <w:sz w:val="22"/>
          <w:szCs w:val="22"/>
          <w:lang w:val="tr-TR"/>
        </w:rPr>
        <w:t>Klinik Deney Desenleri 143</w:t>
      </w:r>
    </w:p>
    <w:p w:rsidR="008A49C0" w:rsidRPr="008A49C0" w:rsidRDefault="008A49C0" w:rsidP="008A49C0">
      <w:pPr>
        <w:tabs>
          <w:tab w:val="left" w:pos="142"/>
          <w:tab w:val="left" w:pos="567"/>
        </w:tabs>
        <w:spacing w:before="120" w:line="264" w:lineRule="auto"/>
        <w:ind w:left="-57" w:firstLine="936"/>
        <w:rPr>
          <w:rFonts w:ascii="Arial" w:eastAsiaTheme="minorHAnsi" w:hAnsi="Arial" w:cs="Arial"/>
          <w:sz w:val="22"/>
          <w:szCs w:val="22"/>
          <w:lang w:val="tr-TR"/>
        </w:rPr>
      </w:pPr>
      <w:r w:rsidRPr="008A49C0">
        <w:rPr>
          <w:rFonts w:ascii="Arial" w:eastAsiaTheme="minorHAnsi" w:hAnsi="Arial" w:cs="Arial"/>
          <w:sz w:val="22"/>
          <w:szCs w:val="22"/>
          <w:lang w:val="tr-TR"/>
        </w:rPr>
        <w:t>Paralel Gruplar Deseni 143</w:t>
      </w:r>
    </w:p>
    <w:p w:rsidR="008A49C0" w:rsidRPr="008A49C0" w:rsidRDefault="008A49C0" w:rsidP="008A49C0">
      <w:pPr>
        <w:tabs>
          <w:tab w:val="left" w:pos="142"/>
          <w:tab w:val="left" w:pos="567"/>
        </w:tabs>
        <w:spacing w:before="120" w:line="264" w:lineRule="auto"/>
        <w:ind w:left="-57" w:firstLine="936"/>
        <w:rPr>
          <w:rFonts w:ascii="Arial" w:eastAsiaTheme="minorHAnsi" w:hAnsi="Arial" w:cs="Arial"/>
          <w:sz w:val="22"/>
          <w:szCs w:val="22"/>
          <w:lang w:val="tr-TR"/>
        </w:rPr>
      </w:pPr>
      <w:r w:rsidRPr="008A49C0">
        <w:rPr>
          <w:rFonts w:ascii="Arial" w:eastAsiaTheme="minorHAnsi" w:hAnsi="Arial" w:cs="Arial"/>
          <w:sz w:val="22"/>
          <w:szCs w:val="22"/>
          <w:lang w:val="tr-TR"/>
        </w:rPr>
        <w:t>Çapraz Geçişli Desen 144</w:t>
      </w:r>
    </w:p>
    <w:p w:rsidR="008A49C0" w:rsidRPr="008A49C0" w:rsidRDefault="008A49C0" w:rsidP="008A49C0">
      <w:pPr>
        <w:tabs>
          <w:tab w:val="left" w:pos="142"/>
          <w:tab w:val="left" w:pos="567"/>
        </w:tabs>
        <w:spacing w:before="120" w:line="264" w:lineRule="auto"/>
        <w:ind w:left="-57" w:firstLine="936"/>
        <w:rPr>
          <w:rFonts w:ascii="Arial" w:eastAsiaTheme="minorHAnsi" w:hAnsi="Arial" w:cs="Arial"/>
          <w:sz w:val="22"/>
          <w:szCs w:val="22"/>
          <w:lang w:val="tr-TR"/>
        </w:rPr>
      </w:pPr>
      <w:r w:rsidRPr="008A49C0">
        <w:rPr>
          <w:rFonts w:ascii="Arial" w:eastAsiaTheme="minorHAnsi" w:hAnsi="Arial" w:cs="Arial"/>
          <w:sz w:val="22"/>
          <w:szCs w:val="22"/>
          <w:lang w:val="tr-TR"/>
        </w:rPr>
        <w:t>Ardışık Deney Deseni 145</w:t>
      </w:r>
    </w:p>
    <w:p w:rsidR="008A49C0" w:rsidRPr="008A49C0" w:rsidRDefault="008A49C0" w:rsidP="008A49C0">
      <w:pPr>
        <w:tabs>
          <w:tab w:val="left" w:pos="142"/>
          <w:tab w:val="left" w:pos="567"/>
        </w:tabs>
        <w:spacing w:before="120" w:line="264" w:lineRule="auto"/>
        <w:rPr>
          <w:rFonts w:ascii="Arial" w:eastAsiaTheme="minorHAnsi" w:hAnsi="Arial" w:cs="Arial"/>
          <w:b/>
          <w:sz w:val="22"/>
          <w:szCs w:val="22"/>
          <w:lang w:val="tr-TR"/>
        </w:rPr>
      </w:pPr>
      <w:proofErr w:type="gramStart"/>
      <w:r w:rsidRPr="008A49C0">
        <w:rPr>
          <w:rFonts w:ascii="Arial" w:eastAsiaTheme="minorHAnsi" w:hAnsi="Arial" w:cs="Arial"/>
          <w:b/>
          <w:sz w:val="22"/>
          <w:szCs w:val="22"/>
          <w:lang w:val="tr-TR"/>
        </w:rPr>
        <w:t>6  HASTALIK</w:t>
      </w:r>
      <w:proofErr w:type="gramEnd"/>
      <w:r w:rsidRPr="008A49C0">
        <w:rPr>
          <w:rFonts w:ascii="Arial" w:eastAsiaTheme="minorHAnsi" w:hAnsi="Arial" w:cs="Arial"/>
          <w:b/>
          <w:sz w:val="22"/>
          <w:szCs w:val="22"/>
          <w:lang w:val="tr-TR"/>
        </w:rPr>
        <w:t xml:space="preserve"> RİSKLERİ İLE İLGİLİ ÖLÇÜLER 147</w:t>
      </w:r>
    </w:p>
    <w:p w:rsidR="008A49C0" w:rsidRPr="008A49C0" w:rsidRDefault="008A49C0" w:rsidP="008A49C0">
      <w:pPr>
        <w:tabs>
          <w:tab w:val="left" w:pos="142"/>
          <w:tab w:val="left" w:pos="567"/>
        </w:tabs>
        <w:spacing w:before="240"/>
        <w:ind w:left="113" w:firstLine="85"/>
        <w:rPr>
          <w:rFonts w:ascii="Arial" w:eastAsiaTheme="minorHAnsi" w:hAnsi="Arial" w:cs="Arial"/>
          <w:b/>
          <w:sz w:val="22"/>
          <w:szCs w:val="22"/>
          <w:lang w:val="tr-TR"/>
        </w:rPr>
      </w:pPr>
      <w:r w:rsidRPr="008A49C0">
        <w:rPr>
          <w:rFonts w:ascii="Arial" w:eastAsiaTheme="minorHAnsi" w:hAnsi="Arial" w:cs="Arial"/>
          <w:b/>
          <w:sz w:val="22"/>
          <w:szCs w:val="22"/>
          <w:lang w:val="tr-TR"/>
        </w:rPr>
        <w:t>Risk Ölçüleri 148</w:t>
      </w:r>
    </w:p>
    <w:p w:rsidR="008A49C0" w:rsidRPr="008A49C0" w:rsidRDefault="008A49C0" w:rsidP="008A49C0">
      <w:pPr>
        <w:spacing w:before="240" w:line="120" w:lineRule="auto"/>
        <w:ind w:left="510"/>
        <w:jc w:val="both"/>
        <w:rPr>
          <w:rFonts w:ascii="Arial" w:hAnsi="Arial"/>
          <w:sz w:val="22"/>
          <w:szCs w:val="22"/>
          <w:lang w:val="tr-TR"/>
        </w:rPr>
      </w:pPr>
      <w:r w:rsidRPr="008A49C0">
        <w:rPr>
          <w:rFonts w:ascii="Arial" w:hAnsi="Arial"/>
          <w:sz w:val="22"/>
          <w:szCs w:val="22"/>
          <w:lang w:val="tr-TR"/>
        </w:rPr>
        <w:t>Oransal risk (</w:t>
      </w:r>
      <w:r w:rsidRPr="008A49C0">
        <w:rPr>
          <w:rFonts w:ascii="Arial" w:hAnsi="Arial"/>
          <w:sz w:val="22"/>
          <w:szCs w:val="22"/>
        </w:rPr>
        <w:t>relative</w:t>
      </w:r>
      <w:r w:rsidRPr="008A49C0">
        <w:rPr>
          <w:rFonts w:ascii="Arial" w:hAnsi="Arial"/>
          <w:sz w:val="22"/>
          <w:szCs w:val="22"/>
          <w:lang w:val="tr-TR"/>
        </w:rPr>
        <w:t xml:space="preserve"> risk), OR 148</w:t>
      </w:r>
    </w:p>
    <w:p w:rsidR="008A49C0" w:rsidRPr="008A49C0" w:rsidRDefault="008A49C0" w:rsidP="008A49C0">
      <w:pPr>
        <w:spacing w:before="240" w:line="120" w:lineRule="auto"/>
        <w:ind w:left="510"/>
        <w:jc w:val="both"/>
        <w:rPr>
          <w:rFonts w:ascii="Arial" w:hAnsi="Arial"/>
          <w:sz w:val="22"/>
          <w:szCs w:val="22"/>
          <w:lang w:val="tr-TR"/>
        </w:rPr>
      </w:pPr>
      <w:r w:rsidRPr="008A49C0">
        <w:rPr>
          <w:rFonts w:ascii="Arial" w:hAnsi="Arial"/>
          <w:sz w:val="22"/>
          <w:szCs w:val="22"/>
          <w:lang w:val="tr-TR"/>
        </w:rPr>
        <w:t>Odds ratio, Odds R 152</w:t>
      </w:r>
    </w:p>
    <w:p w:rsidR="008A49C0" w:rsidRPr="008A49C0" w:rsidRDefault="008A49C0" w:rsidP="008A49C0">
      <w:pPr>
        <w:spacing w:before="240" w:line="120" w:lineRule="auto"/>
        <w:ind w:left="510"/>
        <w:jc w:val="both"/>
        <w:rPr>
          <w:rFonts w:ascii="Arial" w:hAnsi="Arial"/>
          <w:sz w:val="22"/>
          <w:szCs w:val="22"/>
          <w:lang w:val="tr-TR"/>
        </w:rPr>
      </w:pPr>
      <w:r w:rsidRPr="008A49C0">
        <w:rPr>
          <w:rFonts w:ascii="Arial" w:hAnsi="Arial"/>
          <w:sz w:val="22"/>
          <w:szCs w:val="22"/>
          <w:lang w:val="tr-TR"/>
        </w:rPr>
        <w:t>Atfedilen risk (</w:t>
      </w:r>
      <w:r w:rsidRPr="008A49C0">
        <w:rPr>
          <w:rFonts w:ascii="Arial" w:hAnsi="Arial"/>
          <w:sz w:val="22"/>
          <w:szCs w:val="22"/>
        </w:rPr>
        <w:t>attributable</w:t>
      </w:r>
      <w:r w:rsidRPr="008A49C0">
        <w:rPr>
          <w:rFonts w:ascii="Arial" w:hAnsi="Arial"/>
          <w:sz w:val="22"/>
          <w:szCs w:val="22"/>
          <w:lang w:val="tr-TR"/>
        </w:rPr>
        <w:t xml:space="preserve"> risk), AR 153</w:t>
      </w:r>
    </w:p>
    <w:p w:rsidR="008A49C0" w:rsidRPr="008A49C0" w:rsidRDefault="008A49C0" w:rsidP="008A49C0">
      <w:pPr>
        <w:spacing w:before="240" w:line="120" w:lineRule="auto"/>
        <w:ind w:left="510"/>
        <w:jc w:val="both"/>
        <w:rPr>
          <w:rFonts w:ascii="Arial" w:hAnsi="Arial"/>
          <w:sz w:val="22"/>
          <w:szCs w:val="22"/>
          <w:lang w:val="tr-TR"/>
        </w:rPr>
      </w:pPr>
      <w:r w:rsidRPr="008A49C0">
        <w:rPr>
          <w:rFonts w:ascii="Arial" w:hAnsi="Arial"/>
          <w:sz w:val="22"/>
          <w:szCs w:val="22"/>
          <w:lang w:val="tr-TR"/>
        </w:rPr>
        <w:t>Mutlak risk azaltımı (</w:t>
      </w:r>
      <w:r w:rsidRPr="008A49C0">
        <w:rPr>
          <w:rFonts w:ascii="Arial" w:hAnsi="Arial"/>
          <w:sz w:val="22"/>
          <w:szCs w:val="22"/>
        </w:rPr>
        <w:t>absolute risk reduction</w:t>
      </w:r>
      <w:r w:rsidRPr="008A49C0">
        <w:rPr>
          <w:rFonts w:ascii="Arial" w:hAnsi="Arial"/>
          <w:sz w:val="22"/>
          <w:szCs w:val="22"/>
          <w:lang w:val="tr-TR"/>
        </w:rPr>
        <w:t xml:space="preserve">), </w:t>
      </w:r>
    </w:p>
    <w:p w:rsidR="008A49C0" w:rsidRPr="008A49C0" w:rsidRDefault="008A49C0" w:rsidP="008A49C0">
      <w:pPr>
        <w:spacing w:before="240" w:line="120" w:lineRule="auto"/>
        <w:ind w:left="510"/>
        <w:jc w:val="both"/>
        <w:rPr>
          <w:rFonts w:ascii="Arial" w:hAnsi="Arial"/>
          <w:sz w:val="22"/>
          <w:szCs w:val="22"/>
          <w:lang w:val="tr-TR"/>
        </w:rPr>
      </w:pPr>
      <w:r w:rsidRPr="008A49C0">
        <w:rPr>
          <w:rFonts w:ascii="Arial" w:hAnsi="Arial"/>
          <w:sz w:val="22"/>
          <w:szCs w:val="22"/>
          <w:lang w:val="tr-TR"/>
        </w:rPr>
        <w:t>MRA 154</w:t>
      </w:r>
    </w:p>
    <w:p w:rsidR="008A49C0" w:rsidRPr="008A49C0" w:rsidRDefault="008A49C0" w:rsidP="008A49C0">
      <w:pPr>
        <w:spacing w:before="240" w:line="120" w:lineRule="auto"/>
        <w:ind w:left="510"/>
        <w:jc w:val="both"/>
        <w:rPr>
          <w:rFonts w:ascii="Arial" w:hAnsi="Arial"/>
          <w:sz w:val="22"/>
          <w:szCs w:val="22"/>
          <w:lang w:val="tr-TR"/>
        </w:rPr>
      </w:pPr>
      <w:r w:rsidRPr="008A49C0">
        <w:rPr>
          <w:rFonts w:ascii="Arial" w:hAnsi="Arial"/>
          <w:sz w:val="22"/>
          <w:szCs w:val="22"/>
          <w:lang w:val="tr-TR"/>
        </w:rPr>
        <w:t>Oransal risk azaltımı (</w:t>
      </w:r>
      <w:r w:rsidRPr="008A49C0">
        <w:rPr>
          <w:rFonts w:ascii="Arial" w:hAnsi="Arial"/>
          <w:sz w:val="22"/>
          <w:szCs w:val="22"/>
        </w:rPr>
        <w:t>relative risk reduction</w:t>
      </w:r>
      <w:r w:rsidRPr="008A49C0">
        <w:rPr>
          <w:rFonts w:ascii="Arial" w:hAnsi="Arial"/>
          <w:sz w:val="22"/>
          <w:szCs w:val="22"/>
          <w:lang w:val="tr-TR"/>
        </w:rPr>
        <w:t xml:space="preserve">), </w:t>
      </w:r>
    </w:p>
    <w:p w:rsidR="008A49C0" w:rsidRPr="008A49C0" w:rsidRDefault="008A49C0" w:rsidP="008A49C0">
      <w:pPr>
        <w:spacing w:before="240" w:line="120" w:lineRule="auto"/>
        <w:ind w:left="510"/>
        <w:jc w:val="both"/>
        <w:rPr>
          <w:rFonts w:ascii="Arial" w:hAnsi="Arial"/>
          <w:sz w:val="22"/>
          <w:szCs w:val="22"/>
          <w:lang w:val="tr-TR"/>
        </w:rPr>
      </w:pPr>
      <w:r w:rsidRPr="008A49C0">
        <w:rPr>
          <w:rFonts w:ascii="Arial" w:hAnsi="Arial"/>
          <w:sz w:val="22"/>
          <w:szCs w:val="22"/>
          <w:lang w:val="tr-TR"/>
        </w:rPr>
        <w:t>ORA 154</w:t>
      </w:r>
    </w:p>
    <w:p w:rsidR="008A49C0" w:rsidRPr="008A49C0" w:rsidRDefault="008A49C0" w:rsidP="008A49C0">
      <w:pPr>
        <w:spacing w:before="240" w:line="120" w:lineRule="auto"/>
        <w:ind w:left="510"/>
        <w:jc w:val="both"/>
        <w:rPr>
          <w:rFonts w:ascii="Arial" w:hAnsi="Arial"/>
          <w:sz w:val="22"/>
          <w:szCs w:val="22"/>
          <w:lang w:val="tr-TR"/>
        </w:rPr>
      </w:pPr>
      <w:r w:rsidRPr="008A49C0">
        <w:rPr>
          <w:rFonts w:ascii="Arial" w:hAnsi="Arial"/>
          <w:sz w:val="22"/>
          <w:szCs w:val="22"/>
          <w:lang w:val="tr-TR"/>
        </w:rPr>
        <w:t>Number needed to treat, NNT 156</w:t>
      </w:r>
    </w:p>
    <w:p w:rsidR="008A49C0" w:rsidRPr="008A49C0" w:rsidRDefault="008A49C0" w:rsidP="008A49C0">
      <w:pPr>
        <w:tabs>
          <w:tab w:val="left" w:pos="142"/>
          <w:tab w:val="left" w:pos="567"/>
        </w:tabs>
        <w:spacing w:before="120"/>
        <w:rPr>
          <w:rFonts w:ascii="Arial" w:eastAsiaTheme="minorHAnsi" w:hAnsi="Arial" w:cs="Arial"/>
          <w:b/>
          <w:sz w:val="22"/>
          <w:szCs w:val="22"/>
          <w:lang w:val="tr-TR"/>
        </w:rPr>
      </w:pPr>
      <w:r w:rsidRPr="008A49C0">
        <w:rPr>
          <w:rFonts w:ascii="Arial" w:eastAsiaTheme="minorHAnsi" w:hAnsi="Arial" w:cs="Arial"/>
          <w:b/>
          <w:sz w:val="22"/>
          <w:szCs w:val="22"/>
          <w:lang w:val="tr-TR"/>
        </w:rPr>
        <w:t>7 META ANALİZİ 158</w:t>
      </w:r>
    </w:p>
    <w:p w:rsidR="008A49C0" w:rsidRPr="008A49C0" w:rsidRDefault="008A49C0" w:rsidP="008A49C0">
      <w:pPr>
        <w:tabs>
          <w:tab w:val="left" w:pos="284"/>
          <w:tab w:val="left" w:pos="567"/>
        </w:tabs>
        <w:spacing w:before="120"/>
        <w:ind w:left="170"/>
        <w:rPr>
          <w:rFonts w:ascii="Arial" w:eastAsiaTheme="minorHAnsi" w:hAnsi="Arial" w:cs="Arial"/>
          <w:sz w:val="22"/>
          <w:szCs w:val="22"/>
          <w:lang w:val="tr-TR"/>
        </w:rPr>
      </w:pPr>
      <w:r w:rsidRPr="008A49C0">
        <w:rPr>
          <w:rFonts w:ascii="Arial" w:eastAsiaTheme="minorHAnsi" w:hAnsi="Arial" w:cs="Arial"/>
          <w:sz w:val="22"/>
          <w:szCs w:val="22"/>
          <w:lang w:val="tr-TR"/>
        </w:rPr>
        <w:t>Giriş 158</w:t>
      </w:r>
    </w:p>
    <w:p w:rsidR="008A49C0" w:rsidRPr="008A49C0" w:rsidRDefault="008A49C0" w:rsidP="008A49C0">
      <w:pPr>
        <w:tabs>
          <w:tab w:val="left" w:pos="284"/>
          <w:tab w:val="left" w:pos="567"/>
        </w:tabs>
        <w:spacing w:before="120"/>
        <w:ind w:left="170"/>
        <w:rPr>
          <w:rFonts w:ascii="Arial" w:eastAsiaTheme="minorHAnsi" w:hAnsi="Arial" w:cs="Arial"/>
          <w:sz w:val="22"/>
          <w:szCs w:val="22"/>
          <w:lang w:val="tr-TR"/>
        </w:rPr>
      </w:pPr>
      <w:r w:rsidRPr="008A49C0">
        <w:rPr>
          <w:rFonts w:ascii="Arial" w:eastAsiaTheme="minorHAnsi" w:hAnsi="Arial" w:cs="Arial"/>
          <w:sz w:val="22"/>
          <w:szCs w:val="22"/>
          <w:lang w:val="tr-TR"/>
        </w:rPr>
        <w:t>Meta Analizi Uygulaması 161</w:t>
      </w:r>
    </w:p>
    <w:p w:rsidR="008A49C0" w:rsidRPr="008A49C0" w:rsidRDefault="008A49C0" w:rsidP="008A49C0">
      <w:pPr>
        <w:tabs>
          <w:tab w:val="left" w:pos="284"/>
          <w:tab w:val="left" w:pos="567"/>
        </w:tabs>
        <w:spacing w:before="120"/>
        <w:ind w:left="170"/>
        <w:rPr>
          <w:rFonts w:ascii="Arial" w:eastAsiaTheme="minorHAnsi" w:hAnsi="Arial" w:cs="Arial"/>
          <w:sz w:val="22"/>
          <w:szCs w:val="22"/>
          <w:lang w:val="tr-TR"/>
        </w:rPr>
      </w:pPr>
      <w:r w:rsidRPr="008A49C0">
        <w:rPr>
          <w:rFonts w:ascii="Arial" w:eastAsiaTheme="minorHAnsi" w:hAnsi="Arial" w:cs="Arial"/>
          <w:sz w:val="22"/>
          <w:szCs w:val="22"/>
          <w:lang w:val="tr-TR"/>
        </w:rPr>
        <w:t>Meta Analizi Nasıl Yapılır 162</w:t>
      </w:r>
    </w:p>
    <w:p w:rsidR="008A49C0" w:rsidRPr="008A49C0" w:rsidRDefault="008A49C0" w:rsidP="008A49C0">
      <w:pPr>
        <w:tabs>
          <w:tab w:val="left" w:pos="284"/>
          <w:tab w:val="left" w:pos="567"/>
        </w:tabs>
        <w:spacing w:before="120"/>
        <w:ind w:left="170"/>
        <w:rPr>
          <w:rFonts w:ascii="Arial" w:eastAsiaTheme="minorHAnsi" w:hAnsi="Arial" w:cs="Arial"/>
          <w:sz w:val="22"/>
          <w:szCs w:val="22"/>
        </w:rPr>
      </w:pPr>
      <w:r w:rsidRPr="008A49C0">
        <w:rPr>
          <w:rFonts w:ascii="Arial" w:eastAsiaTheme="minorHAnsi" w:hAnsi="Arial" w:cs="Arial"/>
          <w:sz w:val="22"/>
          <w:szCs w:val="22"/>
        </w:rPr>
        <w:t xml:space="preserve">Meta Analizini Yürütürken ve Yorumlarken Dikkate </w:t>
      </w:r>
    </w:p>
    <w:p w:rsidR="008A49C0" w:rsidRPr="008A49C0" w:rsidRDefault="008A49C0" w:rsidP="008A49C0">
      <w:pPr>
        <w:tabs>
          <w:tab w:val="left" w:pos="284"/>
          <w:tab w:val="left" w:pos="567"/>
        </w:tabs>
        <w:spacing w:before="120"/>
        <w:ind w:left="680"/>
        <w:rPr>
          <w:rFonts w:ascii="Arial" w:eastAsiaTheme="minorHAnsi" w:hAnsi="Arial" w:cs="Arial"/>
          <w:sz w:val="22"/>
          <w:szCs w:val="22"/>
        </w:rPr>
      </w:pPr>
      <w:r w:rsidRPr="008A49C0">
        <w:rPr>
          <w:rFonts w:ascii="Arial" w:eastAsiaTheme="minorHAnsi" w:hAnsi="Arial" w:cs="Arial"/>
          <w:sz w:val="22"/>
          <w:szCs w:val="22"/>
        </w:rPr>
        <w:t>Alınacak Noktalar 166</w:t>
      </w:r>
    </w:p>
    <w:p w:rsidR="008A49C0" w:rsidRPr="008A49C0" w:rsidRDefault="008A49C0" w:rsidP="008A49C0">
      <w:pPr>
        <w:tabs>
          <w:tab w:val="left" w:pos="284"/>
          <w:tab w:val="left" w:pos="567"/>
        </w:tabs>
        <w:spacing w:before="120"/>
        <w:ind w:left="170"/>
        <w:rPr>
          <w:rFonts w:ascii="Arial" w:eastAsiaTheme="minorHAnsi" w:hAnsi="Arial" w:cs="Arial"/>
          <w:sz w:val="22"/>
          <w:szCs w:val="22"/>
        </w:rPr>
      </w:pPr>
      <w:r w:rsidRPr="008A49C0">
        <w:rPr>
          <w:rFonts w:ascii="Arial" w:eastAsiaTheme="minorHAnsi" w:hAnsi="Arial" w:cs="Arial"/>
          <w:sz w:val="22"/>
          <w:szCs w:val="22"/>
        </w:rPr>
        <w:t>Meta Analizi Yapmak Ne Zaman Uygundur 168</w:t>
      </w:r>
    </w:p>
    <w:p w:rsidR="008A49C0" w:rsidRPr="008A49C0" w:rsidRDefault="008A49C0" w:rsidP="008A49C0">
      <w:pPr>
        <w:tabs>
          <w:tab w:val="left" w:pos="284"/>
          <w:tab w:val="left" w:pos="567"/>
        </w:tabs>
        <w:spacing w:before="120"/>
        <w:ind w:left="170"/>
        <w:rPr>
          <w:rFonts w:ascii="Arial" w:eastAsiaTheme="minorHAnsi" w:hAnsi="Arial" w:cs="Arial"/>
          <w:sz w:val="22"/>
          <w:szCs w:val="22"/>
          <w:lang w:val="tr-TR"/>
        </w:rPr>
      </w:pPr>
      <w:r w:rsidRPr="008A49C0">
        <w:rPr>
          <w:rFonts w:ascii="Arial" w:eastAsiaTheme="minorHAnsi" w:hAnsi="Arial" w:cs="Arial"/>
          <w:sz w:val="22"/>
          <w:szCs w:val="22"/>
          <w:lang w:val="tr-TR"/>
        </w:rPr>
        <w:t xml:space="preserve">Meta Analizi Bir Ekip Tarafından Düzenlenmeli ve  </w:t>
      </w:r>
    </w:p>
    <w:p w:rsidR="008A49C0" w:rsidRPr="008A49C0" w:rsidRDefault="008A49C0" w:rsidP="008A49C0">
      <w:pPr>
        <w:tabs>
          <w:tab w:val="left" w:pos="284"/>
          <w:tab w:val="left" w:pos="567"/>
        </w:tabs>
        <w:spacing w:before="120"/>
        <w:ind w:left="170"/>
        <w:rPr>
          <w:rFonts w:ascii="Arial" w:eastAsiaTheme="minorHAnsi" w:hAnsi="Arial" w:cs="Arial"/>
          <w:sz w:val="22"/>
          <w:szCs w:val="22"/>
          <w:lang w:val="tr-TR"/>
        </w:rPr>
      </w:pPr>
      <w:r w:rsidRPr="008A49C0">
        <w:rPr>
          <w:rFonts w:ascii="Arial" w:eastAsiaTheme="minorHAnsi" w:hAnsi="Arial" w:cs="Arial"/>
          <w:sz w:val="22"/>
          <w:szCs w:val="22"/>
          <w:lang w:val="tr-TR"/>
        </w:rPr>
        <w:t xml:space="preserve">   Yürütülmelidir 168</w:t>
      </w:r>
    </w:p>
    <w:p w:rsidR="008A49C0" w:rsidRPr="008A49C0" w:rsidRDefault="008A49C0" w:rsidP="008A49C0">
      <w:pPr>
        <w:tabs>
          <w:tab w:val="left" w:pos="284"/>
          <w:tab w:val="left" w:pos="567"/>
        </w:tabs>
        <w:spacing w:before="120"/>
        <w:ind w:left="170"/>
        <w:rPr>
          <w:rFonts w:ascii="Arial" w:eastAsiaTheme="minorHAnsi" w:hAnsi="Arial" w:cs="Arial"/>
          <w:sz w:val="22"/>
          <w:szCs w:val="22"/>
          <w:lang w:val="tr-TR"/>
        </w:rPr>
      </w:pPr>
      <w:r w:rsidRPr="008A49C0">
        <w:rPr>
          <w:rFonts w:ascii="Arial" w:eastAsiaTheme="minorHAnsi" w:hAnsi="Arial" w:cs="Arial"/>
          <w:sz w:val="22"/>
          <w:szCs w:val="22"/>
          <w:lang w:val="tr-TR"/>
        </w:rPr>
        <w:t>Meta Analizinde Kullanılan Değerlendirme Yöntemleri 168</w:t>
      </w:r>
    </w:p>
    <w:p w:rsidR="008A49C0" w:rsidRPr="008A49C0" w:rsidRDefault="008A49C0" w:rsidP="008A49C0">
      <w:pPr>
        <w:tabs>
          <w:tab w:val="left" w:pos="284"/>
          <w:tab w:val="left" w:pos="567"/>
        </w:tabs>
        <w:spacing w:before="120"/>
        <w:ind w:left="170"/>
        <w:rPr>
          <w:rFonts w:ascii="Arial" w:eastAsiaTheme="minorHAnsi" w:hAnsi="Arial" w:cs="Arial"/>
          <w:sz w:val="22"/>
          <w:szCs w:val="22"/>
          <w:lang w:val="tr-TR"/>
        </w:rPr>
      </w:pPr>
      <w:r w:rsidRPr="008A49C0">
        <w:rPr>
          <w:rFonts w:ascii="Arial" w:eastAsiaTheme="minorHAnsi" w:hAnsi="Arial" w:cs="Arial"/>
          <w:sz w:val="22"/>
          <w:szCs w:val="22"/>
          <w:lang w:val="tr-TR"/>
        </w:rPr>
        <w:t>Grafiksel Gösterim 169</w:t>
      </w:r>
    </w:p>
    <w:p w:rsidR="008A49C0" w:rsidRPr="008A49C0" w:rsidRDefault="008A49C0" w:rsidP="008A49C0">
      <w:pPr>
        <w:tabs>
          <w:tab w:val="left" w:pos="284"/>
          <w:tab w:val="left" w:pos="567"/>
        </w:tabs>
        <w:spacing w:before="120"/>
        <w:ind w:left="170"/>
        <w:rPr>
          <w:rFonts w:ascii="Arial" w:eastAsiaTheme="minorHAnsi" w:hAnsi="Arial" w:cs="Arial"/>
          <w:sz w:val="22"/>
          <w:szCs w:val="22"/>
          <w:lang w:val="tr-TR"/>
        </w:rPr>
      </w:pPr>
      <w:r w:rsidRPr="008A49C0">
        <w:rPr>
          <w:rFonts w:ascii="Arial" w:eastAsiaTheme="minorHAnsi" w:hAnsi="Arial" w:cs="Arial"/>
          <w:sz w:val="22"/>
          <w:szCs w:val="22"/>
          <w:lang w:val="tr-TR"/>
        </w:rPr>
        <w:lastRenderedPageBreak/>
        <w:t>Biyoistatistiksel Yöntemler 171</w:t>
      </w:r>
    </w:p>
    <w:p w:rsidR="008A49C0" w:rsidRPr="008A49C0" w:rsidRDefault="008A49C0" w:rsidP="008A49C0">
      <w:pPr>
        <w:tabs>
          <w:tab w:val="left" w:pos="284"/>
          <w:tab w:val="left" w:pos="567"/>
        </w:tabs>
        <w:spacing w:before="120"/>
        <w:ind w:left="170"/>
        <w:rPr>
          <w:rFonts w:ascii="Arial" w:eastAsiaTheme="minorHAnsi" w:hAnsi="Arial" w:cs="Arial"/>
          <w:sz w:val="22"/>
          <w:szCs w:val="22"/>
          <w:lang w:val="tr-TR"/>
        </w:rPr>
      </w:pPr>
      <w:r w:rsidRPr="008A49C0">
        <w:rPr>
          <w:rFonts w:ascii="Arial" w:eastAsiaTheme="minorHAnsi" w:hAnsi="Arial" w:cs="Arial"/>
          <w:sz w:val="22"/>
          <w:szCs w:val="22"/>
          <w:lang w:val="tr-TR"/>
        </w:rPr>
        <w:t>Meta Analizi Uygulama Örnekleri 172</w:t>
      </w:r>
    </w:p>
    <w:p w:rsidR="008A49C0" w:rsidRPr="008A49C0" w:rsidRDefault="008A49C0" w:rsidP="008A49C0">
      <w:pPr>
        <w:tabs>
          <w:tab w:val="left" w:pos="284"/>
          <w:tab w:val="left" w:pos="567"/>
        </w:tabs>
        <w:ind w:left="397"/>
        <w:rPr>
          <w:rFonts w:ascii="Arial" w:eastAsiaTheme="minorHAnsi" w:hAnsi="Arial" w:cs="Arial"/>
          <w:sz w:val="22"/>
          <w:szCs w:val="22"/>
          <w:lang w:val="tr-TR"/>
        </w:rPr>
      </w:pPr>
      <w:r w:rsidRPr="008A49C0">
        <w:rPr>
          <w:rFonts w:ascii="Arial" w:eastAsiaTheme="minorHAnsi" w:hAnsi="Arial" w:cs="Arial"/>
          <w:sz w:val="22"/>
          <w:szCs w:val="22"/>
          <w:lang w:val="tr-TR"/>
        </w:rPr>
        <w:t>Sonuç Değişkeni Ölçümle Belirtildiğinde 172</w:t>
      </w:r>
    </w:p>
    <w:p w:rsidR="008A49C0" w:rsidRPr="008A49C0" w:rsidRDefault="008A49C0" w:rsidP="008A49C0">
      <w:pPr>
        <w:tabs>
          <w:tab w:val="left" w:pos="284"/>
          <w:tab w:val="left" w:pos="567"/>
        </w:tabs>
        <w:ind w:left="397"/>
        <w:rPr>
          <w:rFonts w:ascii="Arial" w:eastAsiaTheme="minorHAnsi" w:hAnsi="Arial" w:cs="Arial"/>
          <w:sz w:val="22"/>
          <w:szCs w:val="22"/>
          <w:lang w:val="tr-TR"/>
        </w:rPr>
      </w:pPr>
      <w:r w:rsidRPr="008A49C0">
        <w:rPr>
          <w:rFonts w:ascii="Arial" w:eastAsiaTheme="minorHAnsi" w:hAnsi="Arial" w:cs="Arial"/>
          <w:sz w:val="22"/>
          <w:szCs w:val="22"/>
          <w:lang w:val="tr-TR"/>
        </w:rPr>
        <w:t>Sonuç Değişkeni Nitelik Olarak Belirtildiğinde 173</w:t>
      </w:r>
    </w:p>
    <w:p w:rsidR="008A49C0" w:rsidRPr="008A49C0" w:rsidRDefault="008A49C0" w:rsidP="008A49C0">
      <w:pPr>
        <w:tabs>
          <w:tab w:val="left" w:pos="284"/>
          <w:tab w:val="left" w:pos="567"/>
        </w:tabs>
        <w:ind w:left="397"/>
        <w:rPr>
          <w:rFonts w:ascii="Arial" w:eastAsiaTheme="minorHAnsi" w:hAnsi="Arial" w:cs="Arial"/>
          <w:sz w:val="22"/>
          <w:szCs w:val="22"/>
          <w:lang w:val="tr-TR"/>
        </w:rPr>
      </w:pPr>
      <w:r w:rsidRPr="008A49C0">
        <w:rPr>
          <w:rFonts w:ascii="Arial" w:eastAsiaTheme="minorHAnsi" w:hAnsi="Arial" w:cs="Arial"/>
          <w:sz w:val="22"/>
          <w:szCs w:val="22"/>
          <w:lang w:val="tr-TR"/>
        </w:rPr>
        <w:t>Yığılımlı Meta Analizi175</w:t>
      </w:r>
    </w:p>
    <w:p w:rsidR="008A49C0" w:rsidRPr="008A49C0" w:rsidRDefault="008A49C0" w:rsidP="008A49C0">
      <w:pPr>
        <w:tabs>
          <w:tab w:val="left" w:pos="284"/>
          <w:tab w:val="left" w:pos="567"/>
        </w:tabs>
        <w:ind w:left="170"/>
        <w:rPr>
          <w:rFonts w:ascii="Arial" w:eastAsiaTheme="minorHAnsi" w:hAnsi="Arial" w:cs="Arial"/>
          <w:b/>
          <w:sz w:val="22"/>
          <w:szCs w:val="22"/>
          <w:lang w:val="tr-TR"/>
        </w:rPr>
      </w:pPr>
    </w:p>
    <w:p w:rsidR="008A49C0" w:rsidRPr="008A49C0" w:rsidRDefault="008A49C0" w:rsidP="008A49C0">
      <w:pPr>
        <w:tabs>
          <w:tab w:val="left" w:pos="284"/>
          <w:tab w:val="left" w:pos="567"/>
        </w:tabs>
        <w:rPr>
          <w:rFonts w:ascii="Arial" w:eastAsiaTheme="minorHAnsi" w:hAnsi="Arial" w:cs="Arial"/>
          <w:b/>
          <w:sz w:val="22"/>
          <w:szCs w:val="22"/>
          <w:lang w:val="tr-TR"/>
        </w:rPr>
      </w:pPr>
      <w:r w:rsidRPr="008A49C0">
        <w:rPr>
          <w:rFonts w:ascii="Arial" w:eastAsiaTheme="minorHAnsi" w:hAnsi="Arial" w:cs="Arial"/>
          <w:b/>
          <w:sz w:val="22"/>
          <w:szCs w:val="22"/>
          <w:lang w:val="tr-TR"/>
        </w:rPr>
        <w:t>KAYNAKLAR 177</w:t>
      </w:r>
    </w:p>
    <w:p w:rsidR="008A49C0" w:rsidRPr="008A49C0" w:rsidRDefault="008A49C0" w:rsidP="008A49C0">
      <w:pPr>
        <w:tabs>
          <w:tab w:val="left" w:pos="284"/>
          <w:tab w:val="left" w:pos="567"/>
        </w:tabs>
        <w:rPr>
          <w:rFonts w:ascii="Arial" w:eastAsiaTheme="minorHAnsi" w:hAnsi="Arial" w:cs="Arial"/>
          <w:b/>
          <w:sz w:val="22"/>
          <w:szCs w:val="22"/>
          <w:lang w:val="tr-TR"/>
        </w:rPr>
      </w:pPr>
      <w:r w:rsidRPr="008A49C0">
        <w:rPr>
          <w:rFonts w:ascii="Arial" w:eastAsiaTheme="minorHAnsi" w:hAnsi="Arial" w:cs="Arial"/>
          <w:b/>
          <w:sz w:val="22"/>
          <w:szCs w:val="22"/>
          <w:lang w:val="tr-TR"/>
        </w:rPr>
        <w:t>İNDEKS 180</w:t>
      </w:r>
    </w:p>
    <w:p w:rsidR="008A49C0" w:rsidRPr="008A49C0" w:rsidRDefault="008A49C0" w:rsidP="008A49C0">
      <w:pPr>
        <w:spacing w:after="200" w:line="276" w:lineRule="auto"/>
        <w:rPr>
          <w:rFonts w:ascii="Arial" w:eastAsiaTheme="minorHAnsi" w:hAnsi="Arial" w:cs="Arial"/>
          <w:b/>
          <w:sz w:val="22"/>
          <w:szCs w:val="22"/>
          <w:lang w:val="tr-TR"/>
        </w:rPr>
      </w:pPr>
      <w:r w:rsidRPr="008A49C0">
        <w:rPr>
          <w:rFonts w:ascii="Arial" w:eastAsiaTheme="minorHAnsi" w:hAnsi="Arial" w:cs="Arial"/>
          <w:b/>
          <w:sz w:val="22"/>
          <w:szCs w:val="22"/>
          <w:lang w:val="tr-TR"/>
        </w:rPr>
        <w:br w:type="page"/>
      </w:r>
    </w:p>
    <w:p w:rsidR="008A49C0" w:rsidRPr="008A49C0" w:rsidRDefault="008A49C0" w:rsidP="008A49C0">
      <w:pPr>
        <w:tabs>
          <w:tab w:val="left" w:pos="284"/>
          <w:tab w:val="left" w:pos="567"/>
        </w:tabs>
        <w:rPr>
          <w:rFonts w:ascii="Arial" w:eastAsiaTheme="minorHAnsi" w:hAnsi="Arial" w:cs="Arial"/>
          <w:b/>
          <w:sz w:val="28"/>
          <w:szCs w:val="28"/>
          <w:lang w:val="tr-TR"/>
        </w:rPr>
      </w:pPr>
      <w:r w:rsidRPr="008A49C0">
        <w:rPr>
          <w:rFonts w:ascii="Arial" w:eastAsiaTheme="minorHAnsi" w:hAnsi="Arial" w:cs="Arial"/>
          <w:b/>
          <w:sz w:val="28"/>
          <w:szCs w:val="28"/>
          <w:lang w:val="tr-TR"/>
        </w:rPr>
        <w:lastRenderedPageBreak/>
        <w:t>ÖNSÖZ</w:t>
      </w:r>
    </w:p>
    <w:p w:rsidR="008A49C0" w:rsidRPr="008A49C0" w:rsidRDefault="008A49C0" w:rsidP="008A49C0">
      <w:pPr>
        <w:tabs>
          <w:tab w:val="left" w:pos="284"/>
          <w:tab w:val="left" w:pos="567"/>
        </w:tabs>
        <w:rPr>
          <w:rFonts w:ascii="Arial" w:eastAsiaTheme="minorHAnsi" w:hAnsi="Arial" w:cs="Arial"/>
          <w:b/>
          <w:sz w:val="28"/>
          <w:szCs w:val="28"/>
          <w:lang w:val="tr-TR"/>
        </w:rPr>
      </w:pPr>
    </w:p>
    <w:p w:rsidR="008A49C0" w:rsidRPr="008A49C0" w:rsidRDefault="008A49C0" w:rsidP="008A49C0">
      <w:pPr>
        <w:tabs>
          <w:tab w:val="left" w:pos="284"/>
          <w:tab w:val="left" w:pos="567"/>
        </w:tabs>
        <w:jc w:val="both"/>
        <w:rPr>
          <w:rFonts w:ascii="Arial" w:eastAsiaTheme="minorHAnsi" w:hAnsi="Arial" w:cs="Arial"/>
          <w:sz w:val="22"/>
          <w:szCs w:val="22"/>
          <w:lang w:val="tr-TR"/>
        </w:rPr>
      </w:pPr>
      <w:r w:rsidRPr="008A49C0">
        <w:rPr>
          <w:rFonts w:ascii="Arial" w:eastAsiaTheme="minorHAnsi" w:hAnsi="Arial" w:cs="Arial"/>
          <w:sz w:val="22"/>
          <w:szCs w:val="22"/>
          <w:lang w:val="tr-TR"/>
        </w:rPr>
        <w:t xml:space="preserve">Hekim mezun olduğunda fakülteden kazandığı bilgilerle tüm meslek yaşamını sürdüremez. Çünkü öğrendiklerinin belirli miktarı belirli bir süre sonra eski, yararsız ya da geçersiz bilgi haline dönüşebilir. Bu nedenle hekimin sürekli olarak yeni bilgi, beceri ve buluşlara gereksinimi olacaktır. Bu yeni bilgi, beceri ve buluşları hekim nereden öğrenecektir ve kazanacaktır? </w:t>
      </w:r>
    </w:p>
    <w:p w:rsidR="008A49C0" w:rsidRPr="008A49C0" w:rsidRDefault="008A49C0" w:rsidP="008A49C0">
      <w:pPr>
        <w:tabs>
          <w:tab w:val="left" w:pos="284"/>
          <w:tab w:val="left" w:pos="567"/>
        </w:tabs>
        <w:jc w:val="both"/>
        <w:rPr>
          <w:rFonts w:ascii="Arial" w:eastAsiaTheme="minorHAnsi" w:hAnsi="Arial" w:cs="Arial"/>
          <w:sz w:val="22"/>
          <w:szCs w:val="22"/>
          <w:lang w:val="tr-TR"/>
        </w:rPr>
      </w:pPr>
    </w:p>
    <w:p w:rsidR="008A49C0" w:rsidRPr="008A49C0" w:rsidRDefault="008A49C0" w:rsidP="008A49C0">
      <w:pPr>
        <w:tabs>
          <w:tab w:val="left" w:pos="284"/>
          <w:tab w:val="left" w:pos="567"/>
        </w:tabs>
        <w:jc w:val="both"/>
        <w:rPr>
          <w:rFonts w:ascii="Arial" w:eastAsiaTheme="minorHAnsi" w:hAnsi="Arial" w:cs="Arial"/>
          <w:sz w:val="22"/>
          <w:szCs w:val="22"/>
          <w:lang w:val="tr-TR"/>
        </w:rPr>
      </w:pPr>
      <w:r w:rsidRPr="008A49C0">
        <w:rPr>
          <w:rFonts w:ascii="Arial" w:eastAsiaTheme="minorHAnsi" w:hAnsi="Arial" w:cs="Arial"/>
          <w:sz w:val="22"/>
          <w:szCs w:val="22"/>
          <w:lang w:val="tr-TR"/>
        </w:rPr>
        <w:t>Kanıta dayalı tıp 1990’larda bu felsefeye dayanarak ileri sürülmüş ve günümüze değin çok süratli olmasa da önemli mesafeler kaydetmiştir. En basit biçimiyle kanıta dayalı tıp; hekimin hastasına daha yararlı olması için bilgi-becerisini</w:t>
      </w:r>
      <w:proofErr w:type="gramStart"/>
      <w:r w:rsidRPr="008A49C0">
        <w:rPr>
          <w:rFonts w:ascii="Arial" w:eastAsiaTheme="minorHAnsi" w:hAnsi="Arial" w:cs="Arial"/>
          <w:sz w:val="22"/>
          <w:szCs w:val="22"/>
          <w:lang w:val="tr-TR"/>
        </w:rPr>
        <w:t>;,</w:t>
      </w:r>
      <w:proofErr w:type="gramEnd"/>
      <w:r w:rsidRPr="008A49C0">
        <w:rPr>
          <w:rFonts w:ascii="Arial" w:eastAsiaTheme="minorHAnsi" w:hAnsi="Arial" w:cs="Arial"/>
          <w:sz w:val="22"/>
          <w:szCs w:val="22"/>
          <w:lang w:val="tr-TR"/>
        </w:rPr>
        <w:t xml:space="preserve"> literatürdeki kaliteli araştırmalara dayalı kaliteli bilgilerle takviye etmesi olarak tanımlanabilir.</w:t>
      </w:r>
    </w:p>
    <w:p w:rsidR="008A49C0" w:rsidRPr="008A49C0" w:rsidRDefault="008A49C0" w:rsidP="008A49C0">
      <w:pPr>
        <w:tabs>
          <w:tab w:val="left" w:pos="284"/>
          <w:tab w:val="left" w:pos="567"/>
        </w:tabs>
        <w:jc w:val="both"/>
        <w:rPr>
          <w:rFonts w:ascii="Arial" w:eastAsiaTheme="minorHAnsi" w:hAnsi="Arial" w:cs="Arial"/>
          <w:sz w:val="22"/>
          <w:szCs w:val="22"/>
          <w:lang w:val="tr-TR"/>
        </w:rPr>
      </w:pPr>
    </w:p>
    <w:p w:rsidR="008A49C0" w:rsidRPr="008A49C0" w:rsidRDefault="008A49C0" w:rsidP="008A49C0">
      <w:pPr>
        <w:tabs>
          <w:tab w:val="left" w:pos="284"/>
          <w:tab w:val="left" w:pos="567"/>
        </w:tabs>
        <w:jc w:val="both"/>
        <w:rPr>
          <w:rFonts w:ascii="Arial" w:eastAsiaTheme="minorHAnsi" w:hAnsi="Arial" w:cs="Arial"/>
          <w:sz w:val="22"/>
          <w:szCs w:val="22"/>
          <w:lang w:val="tr-TR"/>
        </w:rPr>
      </w:pPr>
      <w:r w:rsidRPr="008A49C0">
        <w:rPr>
          <w:rFonts w:ascii="Arial" w:eastAsiaTheme="minorHAnsi" w:hAnsi="Arial" w:cs="Arial"/>
          <w:sz w:val="22"/>
          <w:szCs w:val="22"/>
          <w:lang w:val="tr-TR"/>
        </w:rPr>
        <w:t xml:space="preserve">Kaliteli bilgilere ulaşabilmek için hekime gerekli olan unsurlar; </w:t>
      </w:r>
      <w:proofErr w:type="gramStart"/>
      <w:r w:rsidRPr="008A49C0">
        <w:rPr>
          <w:rFonts w:ascii="Arial" w:eastAsiaTheme="minorHAnsi" w:hAnsi="Arial" w:cs="Arial"/>
          <w:sz w:val="22"/>
          <w:szCs w:val="22"/>
          <w:lang w:val="tr-TR"/>
        </w:rPr>
        <w:t>literatür</w:t>
      </w:r>
      <w:proofErr w:type="gramEnd"/>
      <w:r w:rsidRPr="008A49C0">
        <w:rPr>
          <w:rFonts w:ascii="Arial" w:eastAsiaTheme="minorHAnsi" w:hAnsi="Arial" w:cs="Arial"/>
          <w:sz w:val="22"/>
          <w:szCs w:val="22"/>
          <w:lang w:val="tr-TR"/>
        </w:rPr>
        <w:t xml:space="preserve"> tarama bilgi ve becerisi, bulduğu literatürü kritik değerlendirme yapabilme bilgi ve becerisi, bu bilgiyi kendi bilgi-becerisi ile birleştirerek hastasına uygulama yeteneğidir. Hekime gerekli diğer önemli bir unsur ise makaleleri kritik edebilmek için yeterli düzeyde biyoistatistik bilgisine sahip olmasıdır. </w:t>
      </w:r>
    </w:p>
    <w:p w:rsidR="008A49C0" w:rsidRPr="008A49C0" w:rsidRDefault="008A49C0" w:rsidP="008A49C0">
      <w:pPr>
        <w:tabs>
          <w:tab w:val="left" w:pos="284"/>
          <w:tab w:val="left" w:pos="567"/>
        </w:tabs>
        <w:jc w:val="both"/>
        <w:rPr>
          <w:rFonts w:ascii="Arial" w:eastAsiaTheme="minorHAnsi" w:hAnsi="Arial" w:cs="Arial"/>
          <w:sz w:val="22"/>
          <w:szCs w:val="22"/>
          <w:lang w:val="tr-TR"/>
        </w:rPr>
      </w:pPr>
    </w:p>
    <w:p w:rsidR="008A49C0" w:rsidRPr="008A49C0" w:rsidRDefault="008A49C0" w:rsidP="008A49C0">
      <w:pPr>
        <w:tabs>
          <w:tab w:val="left" w:pos="284"/>
          <w:tab w:val="left" w:pos="567"/>
        </w:tabs>
        <w:jc w:val="both"/>
        <w:rPr>
          <w:rFonts w:ascii="Arial" w:eastAsiaTheme="minorHAnsi" w:hAnsi="Arial" w:cs="Arial"/>
          <w:sz w:val="22"/>
          <w:szCs w:val="22"/>
          <w:lang w:val="tr-TR"/>
        </w:rPr>
      </w:pPr>
      <w:r w:rsidRPr="008A49C0">
        <w:rPr>
          <w:rFonts w:ascii="Arial" w:eastAsiaTheme="minorHAnsi" w:hAnsi="Arial" w:cs="Arial"/>
          <w:sz w:val="22"/>
          <w:szCs w:val="22"/>
          <w:lang w:val="tr-TR"/>
        </w:rPr>
        <w:t xml:space="preserve">Bu kitap, kanıta dayalı tıp uygulamasında gerekli olacak bilgilere ve becerilere ulaşmada hekime yol göstermek ve yardımcı olmak amacıyla kaleme alınmıştır. Karmaşık işlemler mümkün olan oranda kolay anlaşılır biçimde sunulmaya çalışılmıştır. </w:t>
      </w:r>
    </w:p>
    <w:p w:rsidR="008A49C0" w:rsidRPr="008A49C0" w:rsidRDefault="008A49C0" w:rsidP="008A49C0">
      <w:pPr>
        <w:tabs>
          <w:tab w:val="left" w:pos="284"/>
          <w:tab w:val="left" w:pos="567"/>
        </w:tabs>
        <w:spacing w:before="120"/>
        <w:jc w:val="both"/>
        <w:rPr>
          <w:rFonts w:ascii="Arial" w:eastAsiaTheme="minorHAnsi" w:hAnsi="Arial" w:cs="Arial"/>
          <w:sz w:val="22"/>
          <w:szCs w:val="22"/>
          <w:lang w:val="tr-TR"/>
        </w:rPr>
      </w:pPr>
      <w:r w:rsidRPr="008A49C0">
        <w:rPr>
          <w:rFonts w:ascii="Arial" w:eastAsiaTheme="minorHAnsi" w:hAnsi="Arial" w:cs="Arial"/>
          <w:sz w:val="22"/>
          <w:szCs w:val="22"/>
          <w:lang w:val="tr-TR"/>
        </w:rPr>
        <w:t xml:space="preserve">Kitap hakkındaki görüşlerin ileride yapılacak basımlarda dikkate alınmak üzere yazarlara iletilmesi yararlı olacaktır. </w:t>
      </w:r>
    </w:p>
    <w:p w:rsidR="008A49C0" w:rsidRPr="008A49C0" w:rsidRDefault="008A49C0" w:rsidP="008A49C0">
      <w:pPr>
        <w:tabs>
          <w:tab w:val="left" w:pos="284"/>
          <w:tab w:val="left" w:pos="567"/>
        </w:tabs>
        <w:spacing w:before="120"/>
        <w:jc w:val="both"/>
        <w:rPr>
          <w:rFonts w:ascii="Arial" w:eastAsiaTheme="minorHAnsi" w:hAnsi="Arial" w:cs="Arial"/>
          <w:sz w:val="22"/>
          <w:szCs w:val="22"/>
          <w:lang w:val="tr-TR"/>
        </w:rPr>
      </w:pPr>
      <w:r w:rsidRPr="008A49C0">
        <w:rPr>
          <w:rFonts w:ascii="Arial" w:eastAsiaTheme="minorHAnsi" w:hAnsi="Arial" w:cs="Arial"/>
          <w:sz w:val="22"/>
          <w:szCs w:val="22"/>
          <w:lang w:val="tr-TR"/>
        </w:rPr>
        <w:t>Bu kitabın hekimlerimize yararlı olacağını umuyoruz.</w:t>
      </w:r>
    </w:p>
    <w:p w:rsidR="008A49C0" w:rsidRPr="008A49C0" w:rsidRDefault="008A49C0" w:rsidP="008A49C0">
      <w:pPr>
        <w:tabs>
          <w:tab w:val="left" w:pos="284"/>
          <w:tab w:val="left" w:pos="567"/>
        </w:tabs>
        <w:spacing w:before="120"/>
        <w:jc w:val="right"/>
        <w:rPr>
          <w:rFonts w:ascii="Arial" w:eastAsiaTheme="minorHAnsi" w:hAnsi="Arial" w:cs="Arial"/>
          <w:sz w:val="22"/>
          <w:szCs w:val="22"/>
          <w:lang w:val="tr-TR"/>
        </w:rPr>
      </w:pPr>
      <w:r w:rsidRPr="008A49C0">
        <w:rPr>
          <w:rFonts w:ascii="Arial" w:eastAsiaTheme="minorHAnsi" w:hAnsi="Arial" w:cs="Arial"/>
          <w:sz w:val="22"/>
          <w:szCs w:val="22"/>
          <w:lang w:val="tr-TR"/>
        </w:rPr>
        <w:t>Kadir Sümbüloğlu</w:t>
      </w:r>
    </w:p>
    <w:p w:rsidR="008A49C0" w:rsidRPr="008A49C0" w:rsidRDefault="008A49C0" w:rsidP="008A49C0">
      <w:pPr>
        <w:tabs>
          <w:tab w:val="left" w:pos="284"/>
          <w:tab w:val="left" w:pos="567"/>
        </w:tabs>
        <w:spacing w:before="120"/>
        <w:jc w:val="right"/>
        <w:rPr>
          <w:rFonts w:ascii="Arial" w:eastAsiaTheme="minorHAnsi" w:hAnsi="Arial" w:cs="Arial"/>
          <w:sz w:val="22"/>
          <w:szCs w:val="22"/>
          <w:lang w:val="tr-TR"/>
        </w:rPr>
      </w:pPr>
      <w:r w:rsidRPr="008A49C0">
        <w:rPr>
          <w:rFonts w:ascii="Arial" w:eastAsiaTheme="minorHAnsi" w:hAnsi="Arial" w:cs="Arial"/>
          <w:sz w:val="22"/>
          <w:szCs w:val="22"/>
          <w:lang w:val="tr-TR"/>
        </w:rPr>
        <w:t>Beyza Akdağ</w:t>
      </w:r>
    </w:p>
    <w:p w:rsidR="008A49C0" w:rsidRPr="008A49C0" w:rsidRDefault="008A49C0" w:rsidP="008A49C0">
      <w:pPr>
        <w:tabs>
          <w:tab w:val="left" w:pos="284"/>
          <w:tab w:val="left" w:pos="567"/>
        </w:tabs>
        <w:spacing w:before="120"/>
        <w:jc w:val="right"/>
        <w:rPr>
          <w:rFonts w:ascii="Arial" w:eastAsiaTheme="minorHAnsi" w:hAnsi="Arial" w:cs="Arial"/>
          <w:b/>
          <w:sz w:val="28"/>
          <w:szCs w:val="28"/>
          <w:lang w:val="tr-TR"/>
        </w:rPr>
      </w:pPr>
      <w:r w:rsidRPr="008A49C0">
        <w:rPr>
          <w:rFonts w:ascii="Arial" w:eastAsiaTheme="minorHAnsi" w:hAnsi="Arial" w:cs="Arial"/>
          <w:sz w:val="22"/>
          <w:szCs w:val="22"/>
          <w:lang w:val="tr-TR"/>
        </w:rPr>
        <w:t>2010</w:t>
      </w:r>
    </w:p>
    <w:p w:rsidR="00D92142" w:rsidRPr="00163AFB" w:rsidRDefault="00D92142" w:rsidP="00D92142">
      <w:pPr>
        <w:jc w:val="right"/>
        <w:rPr>
          <w:rFonts w:ascii="Arial" w:hAnsi="Arial" w:cs="Arial"/>
          <w:sz w:val="28"/>
          <w:szCs w:val="28"/>
          <w:lang w:val="tr-TR"/>
        </w:rPr>
      </w:pPr>
    </w:p>
    <w:p w:rsidR="00D92142" w:rsidRPr="00163AFB" w:rsidRDefault="00D92142" w:rsidP="00D92142">
      <w:pPr>
        <w:jc w:val="right"/>
        <w:rPr>
          <w:rFonts w:ascii="Arial" w:hAnsi="Arial" w:cs="Arial"/>
          <w:sz w:val="28"/>
          <w:szCs w:val="28"/>
          <w:lang w:val="tr-TR"/>
        </w:rPr>
      </w:pPr>
    </w:p>
    <w:p w:rsidR="00D92142" w:rsidRDefault="00D92142" w:rsidP="00D92142">
      <w:pPr>
        <w:pStyle w:val="BB"/>
        <w:jc w:val="right"/>
        <w:rPr>
          <w:lang w:val="tr-TR"/>
        </w:rPr>
      </w:pPr>
    </w:p>
    <w:p w:rsidR="00D92142" w:rsidRPr="00163AFB" w:rsidRDefault="00D92142" w:rsidP="00EE1E49">
      <w:pPr>
        <w:pStyle w:val="BB"/>
        <w:spacing w:after="120"/>
        <w:jc w:val="right"/>
        <w:rPr>
          <w:lang w:val="tr-TR"/>
        </w:rPr>
      </w:pPr>
      <w:r w:rsidRPr="00163AFB">
        <w:rPr>
          <w:lang w:val="tr-TR"/>
        </w:rPr>
        <w:lastRenderedPageBreak/>
        <w:t>1</w:t>
      </w:r>
    </w:p>
    <w:p w:rsidR="00D92142" w:rsidRPr="00163AFB" w:rsidRDefault="00D92142" w:rsidP="00EE1E49">
      <w:pPr>
        <w:pStyle w:val="BB"/>
        <w:spacing w:line="240" w:lineRule="auto"/>
        <w:jc w:val="right"/>
        <w:rPr>
          <w:lang w:val="tr-TR"/>
        </w:rPr>
      </w:pPr>
      <w:proofErr w:type="gramStart"/>
      <w:r w:rsidRPr="00163AFB">
        <w:rPr>
          <w:lang w:val="tr-TR"/>
        </w:rPr>
        <w:t>KANITA  DAYALI</w:t>
      </w:r>
      <w:proofErr w:type="gramEnd"/>
      <w:r w:rsidRPr="00163AFB">
        <w:rPr>
          <w:lang w:val="tr-TR"/>
        </w:rPr>
        <w:t xml:space="preserve">  TI</w:t>
      </w:r>
      <w:r w:rsidR="00150FCA">
        <w:rPr>
          <w:lang w:val="tr-TR"/>
        </w:rPr>
        <w:t>P</w:t>
      </w:r>
    </w:p>
    <w:p w:rsidR="00D92142" w:rsidRPr="00163AFB" w:rsidRDefault="00150FCA" w:rsidP="00EE1E49">
      <w:pPr>
        <w:pStyle w:val="BB"/>
        <w:spacing w:before="120" w:line="276" w:lineRule="auto"/>
        <w:jc w:val="right"/>
        <w:rPr>
          <w:lang w:val="tr-TR"/>
        </w:rPr>
      </w:pPr>
      <w:r>
        <w:rPr>
          <w:lang w:val="tr-TR"/>
        </w:rPr>
        <w:t>NEDİR?</w:t>
      </w:r>
    </w:p>
    <w:p w:rsidR="00D92142" w:rsidRPr="00163AFB" w:rsidRDefault="00D92142" w:rsidP="00D92142">
      <w:pPr>
        <w:pStyle w:val="B1"/>
      </w:pPr>
    </w:p>
    <w:p w:rsidR="00D92142" w:rsidRPr="00B44CE6" w:rsidRDefault="00D92142" w:rsidP="00D92142">
      <w:pPr>
        <w:pStyle w:val="B1"/>
        <w:rPr>
          <w:sz w:val="26"/>
          <w:szCs w:val="26"/>
        </w:rPr>
      </w:pPr>
      <w:r w:rsidRPr="00B44CE6">
        <w:rPr>
          <w:sz w:val="26"/>
          <w:szCs w:val="26"/>
        </w:rPr>
        <w:t>YAPAY BIR SENARYO</w:t>
      </w:r>
    </w:p>
    <w:p w:rsidR="00D92142" w:rsidRPr="00163AFB" w:rsidRDefault="00D92142" w:rsidP="00D92142">
      <w:pPr>
        <w:pStyle w:val="P1"/>
        <w:spacing w:before="240" w:line="264" w:lineRule="auto"/>
      </w:pPr>
      <w:r w:rsidRPr="00163AFB">
        <w:t xml:space="preserve">Aşağıda basit bir senaryo vermekteyiz. Klinisyenlerin bu basit senaryoyu dikkatlice okumalarının ve üzerinde düşünmelerinin yararlı olabileceğini umuyoruz. Çünkü bu basit </w:t>
      </w:r>
      <w:r w:rsidRPr="006E43F2">
        <w:t>senaryo</w:t>
      </w:r>
      <w:r w:rsidRPr="00163AFB">
        <w:t>; kanıta dayalı tıp hakkında ileride yapılacak ayrıntılı ve detaylı tartışmaların daha kolay izlenebilmesini sağlayabi</w:t>
      </w:r>
      <w:r>
        <w:t>l</w:t>
      </w:r>
      <w:r w:rsidRPr="00163AFB">
        <w:t>i</w:t>
      </w:r>
      <w:r w:rsidR="00C1625D">
        <w:t>r</w:t>
      </w:r>
      <w:r>
        <w:t xml:space="preserve"> </w:t>
      </w:r>
      <w:r w:rsidRPr="00163AFB">
        <w:t xml:space="preserve">düşüncesindeyiz. </w:t>
      </w:r>
    </w:p>
    <w:p w:rsidR="00D92142" w:rsidRPr="00163AFB" w:rsidRDefault="00D92142" w:rsidP="00D92142">
      <w:pPr>
        <w:pStyle w:val="B2"/>
        <w:spacing w:line="264" w:lineRule="auto"/>
        <w:rPr>
          <w:lang w:val="tr-TR"/>
        </w:rPr>
      </w:pPr>
      <w:proofErr w:type="gramStart"/>
      <w:r w:rsidRPr="00163AFB">
        <w:rPr>
          <w:lang w:val="tr-TR"/>
        </w:rPr>
        <w:t>AKUT</w:t>
      </w:r>
      <w:r>
        <w:rPr>
          <w:lang w:val="tr-TR"/>
        </w:rPr>
        <w:t xml:space="preserve"> </w:t>
      </w:r>
      <w:r w:rsidRPr="00163AFB">
        <w:rPr>
          <w:lang w:val="tr-TR"/>
        </w:rPr>
        <w:t xml:space="preserve"> POSTOPERATİF</w:t>
      </w:r>
      <w:proofErr w:type="gramEnd"/>
      <w:r w:rsidRPr="00163AFB">
        <w:rPr>
          <w:lang w:val="tr-TR"/>
        </w:rPr>
        <w:t xml:space="preserve"> </w:t>
      </w:r>
      <w:r>
        <w:rPr>
          <w:lang w:val="tr-TR"/>
        </w:rPr>
        <w:t xml:space="preserve"> </w:t>
      </w:r>
      <w:r w:rsidRPr="00163AFB">
        <w:rPr>
          <w:lang w:val="tr-TR"/>
        </w:rPr>
        <w:t xml:space="preserve">AĞRI </w:t>
      </w:r>
      <w:r>
        <w:rPr>
          <w:lang w:val="tr-TR"/>
        </w:rPr>
        <w:t xml:space="preserve"> </w:t>
      </w:r>
      <w:r w:rsidRPr="00163AFB">
        <w:rPr>
          <w:lang w:val="tr-TR"/>
        </w:rPr>
        <w:t>AZALTMADA  “</w:t>
      </w:r>
      <w:r w:rsidRPr="00163AFB">
        <w:rPr>
          <w:b/>
          <w:lang w:val="tr-TR"/>
        </w:rPr>
        <w:t>A İLACI</w:t>
      </w:r>
      <w:r w:rsidRPr="00163AFB">
        <w:rPr>
          <w:lang w:val="tr-TR"/>
        </w:rPr>
        <w:t>”</w:t>
      </w:r>
      <w:r w:rsidRPr="00163AFB">
        <w:rPr>
          <w:color w:val="FF0000"/>
          <w:lang w:val="tr-TR"/>
        </w:rPr>
        <w:t xml:space="preserve"> </w:t>
      </w:r>
      <w:r w:rsidRPr="00163AFB">
        <w:rPr>
          <w:lang w:val="tr-TR"/>
        </w:rPr>
        <w:t xml:space="preserve">KULLANIMI </w:t>
      </w:r>
      <w:r>
        <w:rPr>
          <w:lang w:val="tr-TR"/>
        </w:rPr>
        <w:t xml:space="preserve"> </w:t>
      </w:r>
      <w:r w:rsidRPr="00163AFB">
        <w:rPr>
          <w:lang w:val="tr-TR"/>
        </w:rPr>
        <w:t>YARARLI MIDIR?</w:t>
      </w:r>
    </w:p>
    <w:p w:rsidR="00D92142" w:rsidRPr="00D92142" w:rsidRDefault="00D92142" w:rsidP="00D92142">
      <w:pPr>
        <w:pStyle w:val="P1"/>
      </w:pPr>
      <w:r w:rsidRPr="00D92142">
        <w:t xml:space="preserve">Bir klinisyen postoperatif ağrıyı dindirmede “A” ilacının kullanıldığını bazı kaynaklardan duymuştur. Klinisyen hastalarına uygulamadan once A ilacının postoperatif ağrı dindirici olarak başkaları tarafından kullanılıp kullanılmadığını ve kullanılmışsa ne sonuç alındığını </w:t>
      </w:r>
      <w:proofErr w:type="gramStart"/>
      <w:r w:rsidRPr="00D92142">
        <w:t>literatürden</w:t>
      </w:r>
      <w:proofErr w:type="gramEnd"/>
      <w:r w:rsidRPr="00D92142">
        <w:t xml:space="preserve"> araştırmanın daha yararlı olabileceğini düşünmüştür. </w:t>
      </w:r>
    </w:p>
    <w:p w:rsidR="00D92142" w:rsidRPr="00D92142" w:rsidRDefault="00D92142" w:rsidP="00D92142">
      <w:pPr>
        <w:autoSpaceDE w:val="0"/>
        <w:autoSpaceDN w:val="0"/>
        <w:adjustRightInd w:val="0"/>
        <w:spacing w:before="120" w:after="120" w:line="264" w:lineRule="auto"/>
        <w:jc w:val="both"/>
        <w:rPr>
          <w:rFonts w:ascii="Arial" w:hAnsi="Arial" w:cs="Arial"/>
          <w:sz w:val="22"/>
          <w:szCs w:val="22"/>
          <w:lang w:val="tr-TR"/>
        </w:rPr>
      </w:pPr>
      <w:r w:rsidRPr="00D92142">
        <w:rPr>
          <w:rFonts w:ascii="Arial" w:hAnsi="Arial" w:cs="Arial"/>
          <w:sz w:val="22"/>
          <w:szCs w:val="22"/>
          <w:lang w:val="tr-TR"/>
        </w:rPr>
        <w:t>Bu amaçla “</w:t>
      </w:r>
      <w:r w:rsidRPr="00D92142">
        <w:rPr>
          <w:rFonts w:ascii="Arial" w:hAnsi="Arial" w:cs="Arial"/>
          <w:sz w:val="22"/>
          <w:szCs w:val="22"/>
        </w:rPr>
        <w:t>Cochrane Database of Systematic Reviews</w:t>
      </w:r>
      <w:r w:rsidRPr="00D92142">
        <w:rPr>
          <w:rFonts w:ascii="Arial" w:hAnsi="Arial" w:cs="Arial"/>
          <w:sz w:val="22"/>
          <w:szCs w:val="22"/>
          <w:lang w:val="tr-TR"/>
        </w:rPr>
        <w:t xml:space="preserve"> (CDSR)” veri tabanını taramış ve bu veri tabanında yer alan 28 tane rastgele (randomize) klinik araştırmada 3232 hasta ile ilgili bulgulara ulaşmıştır. Bu araştırmalardan elde edilen bulgular şöyledir: </w:t>
      </w:r>
      <w:r w:rsidR="00EE1E49">
        <w:rPr>
          <w:rFonts w:ascii="Arial" w:hAnsi="Arial" w:cs="Arial"/>
          <w:sz w:val="22"/>
          <w:szCs w:val="22"/>
          <w:lang w:val="tr-TR"/>
        </w:rPr>
        <w:t xml:space="preserve">Aşağıdaki </w:t>
      </w:r>
      <w:r w:rsidRPr="00D92142">
        <w:rPr>
          <w:rFonts w:ascii="Arial" w:hAnsi="Arial" w:cs="Arial"/>
          <w:sz w:val="22"/>
          <w:szCs w:val="22"/>
          <w:lang w:val="tr-TR"/>
        </w:rPr>
        <w:t>Tabloyu inceleyelim:</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5"/>
        <w:gridCol w:w="1134"/>
        <w:gridCol w:w="1134"/>
        <w:gridCol w:w="1134"/>
      </w:tblGrid>
      <w:tr w:rsidR="00D92142" w:rsidRPr="00FD2CF6" w:rsidTr="00D92142">
        <w:tc>
          <w:tcPr>
            <w:tcW w:w="1275" w:type="dxa"/>
            <w:vMerge w:val="restart"/>
          </w:tcPr>
          <w:p w:rsidR="00D92142" w:rsidRPr="00FD2CF6" w:rsidRDefault="00D92142" w:rsidP="00D92142">
            <w:pPr>
              <w:jc w:val="both"/>
              <w:rPr>
                <w:rFonts w:ascii="Arial" w:hAnsi="Arial" w:cs="Arial"/>
                <w:lang w:val="tr-TR"/>
              </w:rPr>
            </w:pPr>
          </w:p>
          <w:p w:rsidR="00D92142" w:rsidRPr="00FD2CF6" w:rsidRDefault="00D92142" w:rsidP="00D92142">
            <w:pPr>
              <w:jc w:val="both"/>
              <w:rPr>
                <w:rFonts w:ascii="Arial" w:hAnsi="Arial" w:cs="Arial"/>
                <w:lang w:val="tr-TR"/>
              </w:rPr>
            </w:pPr>
            <w:r w:rsidRPr="00FD2CF6">
              <w:rPr>
                <w:rFonts w:ascii="Arial" w:hAnsi="Arial" w:cs="Arial"/>
                <w:lang w:val="tr-TR"/>
              </w:rPr>
              <w:t>Grup</w:t>
            </w:r>
          </w:p>
        </w:tc>
        <w:tc>
          <w:tcPr>
            <w:tcW w:w="2268" w:type="dxa"/>
            <w:gridSpan w:val="2"/>
          </w:tcPr>
          <w:p w:rsidR="00D92142" w:rsidRPr="00FD2CF6" w:rsidRDefault="00D92142" w:rsidP="00D92142">
            <w:pPr>
              <w:jc w:val="center"/>
              <w:rPr>
                <w:rFonts w:ascii="Arial" w:hAnsi="Arial" w:cs="Arial"/>
                <w:lang w:val="tr-TR"/>
              </w:rPr>
            </w:pPr>
            <w:r w:rsidRPr="00FD2CF6">
              <w:rPr>
                <w:rFonts w:ascii="Arial" w:hAnsi="Arial" w:cs="Arial"/>
                <w:lang w:val="tr-TR"/>
              </w:rPr>
              <w:t>%50 ağrı azalması</w:t>
            </w:r>
          </w:p>
        </w:tc>
        <w:tc>
          <w:tcPr>
            <w:tcW w:w="1134" w:type="dxa"/>
            <w:vMerge w:val="restart"/>
          </w:tcPr>
          <w:p w:rsidR="00D92142" w:rsidRPr="00FD2CF6" w:rsidRDefault="00D92142" w:rsidP="00D92142">
            <w:pPr>
              <w:jc w:val="center"/>
              <w:rPr>
                <w:rFonts w:ascii="Arial" w:hAnsi="Arial" w:cs="Arial"/>
                <w:lang w:val="tr-TR"/>
              </w:rPr>
            </w:pPr>
          </w:p>
          <w:p w:rsidR="00D92142" w:rsidRPr="00FD2CF6" w:rsidRDefault="00D92142" w:rsidP="00D92142">
            <w:pPr>
              <w:jc w:val="center"/>
              <w:rPr>
                <w:rFonts w:ascii="Arial" w:hAnsi="Arial" w:cs="Arial"/>
                <w:lang w:val="tr-TR"/>
              </w:rPr>
            </w:pPr>
            <w:r w:rsidRPr="00FD2CF6">
              <w:rPr>
                <w:rFonts w:ascii="Arial" w:hAnsi="Arial" w:cs="Arial"/>
                <w:lang w:val="tr-TR"/>
              </w:rPr>
              <w:t>Toplam</w:t>
            </w:r>
          </w:p>
        </w:tc>
      </w:tr>
      <w:tr w:rsidR="00D92142" w:rsidRPr="00FD2CF6" w:rsidTr="00D92142">
        <w:tc>
          <w:tcPr>
            <w:tcW w:w="1275" w:type="dxa"/>
            <w:vMerge/>
          </w:tcPr>
          <w:p w:rsidR="00D92142" w:rsidRPr="00FD2CF6" w:rsidRDefault="00D92142" w:rsidP="00D92142">
            <w:pPr>
              <w:jc w:val="both"/>
              <w:rPr>
                <w:rFonts w:ascii="Arial" w:hAnsi="Arial" w:cs="Arial"/>
                <w:lang w:val="tr-TR"/>
              </w:rPr>
            </w:pPr>
          </w:p>
        </w:tc>
        <w:tc>
          <w:tcPr>
            <w:tcW w:w="1134" w:type="dxa"/>
          </w:tcPr>
          <w:p w:rsidR="00D92142" w:rsidRPr="00FD2CF6" w:rsidRDefault="00D92142" w:rsidP="00D92142">
            <w:pPr>
              <w:jc w:val="center"/>
              <w:rPr>
                <w:rFonts w:ascii="Arial" w:hAnsi="Arial" w:cs="Arial"/>
                <w:lang w:val="tr-TR"/>
              </w:rPr>
            </w:pPr>
            <w:r w:rsidRPr="00FD2CF6">
              <w:rPr>
                <w:rFonts w:ascii="Arial" w:hAnsi="Arial" w:cs="Arial"/>
                <w:lang w:val="tr-TR"/>
              </w:rPr>
              <w:t>Evet</w:t>
            </w:r>
          </w:p>
        </w:tc>
        <w:tc>
          <w:tcPr>
            <w:tcW w:w="1134" w:type="dxa"/>
          </w:tcPr>
          <w:p w:rsidR="00D92142" w:rsidRPr="00FD2CF6" w:rsidRDefault="00D92142" w:rsidP="00D92142">
            <w:pPr>
              <w:jc w:val="center"/>
              <w:rPr>
                <w:rFonts w:ascii="Arial" w:hAnsi="Arial" w:cs="Arial"/>
                <w:lang w:val="tr-TR"/>
              </w:rPr>
            </w:pPr>
            <w:r w:rsidRPr="00FD2CF6">
              <w:rPr>
                <w:rFonts w:ascii="Arial" w:hAnsi="Arial" w:cs="Arial"/>
                <w:lang w:val="tr-TR"/>
              </w:rPr>
              <w:t>Hayır</w:t>
            </w:r>
          </w:p>
        </w:tc>
        <w:tc>
          <w:tcPr>
            <w:tcW w:w="1134" w:type="dxa"/>
            <w:vMerge/>
          </w:tcPr>
          <w:p w:rsidR="00D92142" w:rsidRPr="00FD2CF6" w:rsidRDefault="00D92142" w:rsidP="00D92142">
            <w:pPr>
              <w:jc w:val="center"/>
              <w:rPr>
                <w:rFonts w:ascii="Arial" w:hAnsi="Arial" w:cs="Arial"/>
                <w:lang w:val="tr-TR"/>
              </w:rPr>
            </w:pPr>
          </w:p>
        </w:tc>
      </w:tr>
      <w:tr w:rsidR="00D92142" w:rsidRPr="00FD2CF6" w:rsidTr="00D92142">
        <w:tc>
          <w:tcPr>
            <w:tcW w:w="1275" w:type="dxa"/>
          </w:tcPr>
          <w:p w:rsidR="00D92142" w:rsidRPr="00FD2CF6" w:rsidRDefault="00D92142" w:rsidP="00D92142">
            <w:pPr>
              <w:jc w:val="both"/>
              <w:rPr>
                <w:rFonts w:ascii="Arial" w:hAnsi="Arial" w:cs="Arial"/>
                <w:lang w:val="tr-TR"/>
              </w:rPr>
            </w:pPr>
            <w:r w:rsidRPr="00FD2CF6">
              <w:rPr>
                <w:rFonts w:ascii="Arial" w:hAnsi="Arial" w:cs="Arial"/>
                <w:lang w:val="tr-TR"/>
              </w:rPr>
              <w:t>A ilacı</w:t>
            </w:r>
          </w:p>
        </w:tc>
        <w:tc>
          <w:tcPr>
            <w:tcW w:w="1134" w:type="dxa"/>
          </w:tcPr>
          <w:p w:rsidR="00D92142" w:rsidRPr="00FD2CF6" w:rsidRDefault="00D92142" w:rsidP="00D92142">
            <w:pPr>
              <w:jc w:val="center"/>
              <w:rPr>
                <w:rFonts w:ascii="Arial" w:hAnsi="Arial" w:cs="Arial"/>
                <w:lang w:val="tr-TR"/>
              </w:rPr>
            </w:pPr>
            <w:r w:rsidRPr="00FD2CF6">
              <w:rPr>
                <w:rFonts w:ascii="Arial" w:hAnsi="Arial" w:cs="Arial"/>
                <w:lang w:val="tr-TR"/>
              </w:rPr>
              <w:t>876</w:t>
            </w:r>
          </w:p>
        </w:tc>
        <w:tc>
          <w:tcPr>
            <w:tcW w:w="1134" w:type="dxa"/>
          </w:tcPr>
          <w:p w:rsidR="00D92142" w:rsidRPr="00FD2CF6" w:rsidRDefault="00D92142" w:rsidP="00D92142">
            <w:pPr>
              <w:jc w:val="center"/>
              <w:rPr>
                <w:rFonts w:ascii="Arial" w:hAnsi="Arial" w:cs="Arial"/>
                <w:lang w:val="tr-TR"/>
              </w:rPr>
            </w:pPr>
            <w:r w:rsidRPr="00FD2CF6">
              <w:rPr>
                <w:rFonts w:ascii="Arial" w:hAnsi="Arial" w:cs="Arial"/>
                <w:lang w:val="tr-TR"/>
              </w:rPr>
              <w:t>1027</w:t>
            </w:r>
          </w:p>
        </w:tc>
        <w:tc>
          <w:tcPr>
            <w:tcW w:w="1134" w:type="dxa"/>
          </w:tcPr>
          <w:p w:rsidR="00D92142" w:rsidRPr="00FD2CF6" w:rsidRDefault="00D92142" w:rsidP="00D92142">
            <w:pPr>
              <w:jc w:val="center"/>
              <w:rPr>
                <w:rFonts w:ascii="Arial" w:hAnsi="Arial" w:cs="Arial"/>
                <w:lang w:val="tr-TR"/>
              </w:rPr>
            </w:pPr>
            <w:r w:rsidRPr="00FD2CF6">
              <w:rPr>
                <w:rFonts w:ascii="Arial" w:hAnsi="Arial" w:cs="Arial"/>
                <w:lang w:val="tr-TR"/>
              </w:rPr>
              <w:t>1903</w:t>
            </w:r>
          </w:p>
        </w:tc>
      </w:tr>
      <w:tr w:rsidR="00D92142" w:rsidRPr="00FD2CF6" w:rsidTr="00D92142">
        <w:tc>
          <w:tcPr>
            <w:tcW w:w="1275" w:type="dxa"/>
          </w:tcPr>
          <w:p w:rsidR="00D92142" w:rsidRPr="00FD2CF6" w:rsidRDefault="00D92142" w:rsidP="00D92142">
            <w:pPr>
              <w:jc w:val="both"/>
              <w:rPr>
                <w:rFonts w:ascii="Arial" w:hAnsi="Arial" w:cs="Arial"/>
                <w:lang w:val="tr-TR"/>
              </w:rPr>
            </w:pPr>
            <w:r w:rsidRPr="00FD2CF6">
              <w:rPr>
                <w:rFonts w:ascii="Arial" w:hAnsi="Arial" w:cs="Arial"/>
                <w:lang w:val="tr-TR"/>
              </w:rPr>
              <w:t>Plasebo</w:t>
            </w:r>
          </w:p>
        </w:tc>
        <w:tc>
          <w:tcPr>
            <w:tcW w:w="1134" w:type="dxa"/>
          </w:tcPr>
          <w:p w:rsidR="00D92142" w:rsidRPr="00FD2CF6" w:rsidRDefault="00D92142" w:rsidP="00D92142">
            <w:pPr>
              <w:jc w:val="center"/>
              <w:rPr>
                <w:rFonts w:ascii="Arial" w:hAnsi="Arial" w:cs="Arial"/>
                <w:lang w:val="tr-TR"/>
              </w:rPr>
            </w:pPr>
            <w:r w:rsidRPr="00FD2CF6">
              <w:rPr>
                <w:rFonts w:ascii="Arial" w:hAnsi="Arial" w:cs="Arial"/>
                <w:lang w:val="tr-TR"/>
              </w:rPr>
              <w:t>241</w:t>
            </w:r>
          </w:p>
        </w:tc>
        <w:tc>
          <w:tcPr>
            <w:tcW w:w="1134" w:type="dxa"/>
          </w:tcPr>
          <w:p w:rsidR="00D92142" w:rsidRPr="00FD2CF6" w:rsidRDefault="00D92142" w:rsidP="00D92142">
            <w:pPr>
              <w:jc w:val="center"/>
              <w:rPr>
                <w:rFonts w:ascii="Arial" w:hAnsi="Arial" w:cs="Arial"/>
                <w:lang w:val="tr-TR"/>
              </w:rPr>
            </w:pPr>
            <w:r w:rsidRPr="00FD2CF6">
              <w:rPr>
                <w:rFonts w:ascii="Arial" w:hAnsi="Arial" w:cs="Arial"/>
                <w:lang w:val="tr-TR"/>
              </w:rPr>
              <w:t>1088</w:t>
            </w:r>
          </w:p>
        </w:tc>
        <w:tc>
          <w:tcPr>
            <w:tcW w:w="1134" w:type="dxa"/>
          </w:tcPr>
          <w:p w:rsidR="00D92142" w:rsidRPr="00FD2CF6" w:rsidRDefault="00D92142" w:rsidP="00D92142">
            <w:pPr>
              <w:jc w:val="center"/>
              <w:rPr>
                <w:rFonts w:ascii="Arial" w:hAnsi="Arial" w:cs="Arial"/>
                <w:lang w:val="tr-TR"/>
              </w:rPr>
            </w:pPr>
            <w:r w:rsidRPr="00FD2CF6">
              <w:rPr>
                <w:rFonts w:ascii="Arial" w:hAnsi="Arial" w:cs="Arial"/>
                <w:lang w:val="tr-TR"/>
              </w:rPr>
              <w:t>1329</w:t>
            </w:r>
          </w:p>
        </w:tc>
      </w:tr>
    </w:tbl>
    <w:p w:rsidR="00D92142" w:rsidRPr="00163AFB" w:rsidRDefault="00D92142" w:rsidP="00D92142">
      <w:pPr>
        <w:pStyle w:val="ListeParagraf"/>
        <w:numPr>
          <w:ilvl w:val="0"/>
          <w:numId w:val="138"/>
        </w:numPr>
        <w:spacing w:before="240" w:after="120"/>
        <w:jc w:val="both"/>
        <w:rPr>
          <w:rFonts w:ascii="Arial" w:hAnsi="Arial" w:cs="Arial"/>
        </w:rPr>
      </w:pPr>
      <w:r w:rsidRPr="00163AFB">
        <w:rPr>
          <w:rFonts w:ascii="Arial" w:hAnsi="Arial" w:cs="Arial"/>
        </w:rPr>
        <w:t xml:space="preserve">Uygulamada A ilacının 1000 mg’lık dozu kullanılmıştır. </w:t>
      </w:r>
    </w:p>
    <w:p w:rsidR="00D92142" w:rsidRPr="00163AFB" w:rsidRDefault="00D92142" w:rsidP="00D92142">
      <w:pPr>
        <w:pStyle w:val="ListeParagraf"/>
        <w:numPr>
          <w:ilvl w:val="0"/>
          <w:numId w:val="138"/>
        </w:numPr>
        <w:spacing w:before="360"/>
        <w:jc w:val="both"/>
        <w:rPr>
          <w:rFonts w:ascii="Arial" w:hAnsi="Arial" w:cs="Arial"/>
        </w:rPr>
      </w:pPr>
      <w:r w:rsidRPr="00163AFB">
        <w:rPr>
          <w:rFonts w:ascii="Arial" w:hAnsi="Arial" w:cs="Arial"/>
        </w:rPr>
        <w:lastRenderedPageBreak/>
        <w:t xml:space="preserve">Karşılaştırma grubu olarak </w:t>
      </w:r>
      <w:r w:rsidR="00D84391">
        <w:rPr>
          <w:rFonts w:ascii="Arial" w:hAnsi="Arial" w:cs="Arial"/>
        </w:rPr>
        <w:t>“</w:t>
      </w:r>
      <w:r w:rsidRPr="00163AFB">
        <w:rPr>
          <w:rFonts w:ascii="Arial" w:hAnsi="Arial" w:cs="Arial"/>
        </w:rPr>
        <w:t>plasebo grubu</w:t>
      </w:r>
      <w:r w:rsidR="00D84391">
        <w:rPr>
          <w:rFonts w:ascii="Arial" w:hAnsi="Arial" w:cs="Arial"/>
        </w:rPr>
        <w:t>”</w:t>
      </w:r>
      <w:r w:rsidRPr="00163AFB">
        <w:rPr>
          <w:rFonts w:ascii="Arial" w:hAnsi="Arial" w:cs="Arial"/>
        </w:rPr>
        <w:t xml:space="preserve"> kullanılmıştır.</w:t>
      </w:r>
    </w:p>
    <w:p w:rsidR="00D92142" w:rsidRPr="00163AFB" w:rsidRDefault="00D92142" w:rsidP="00D92142">
      <w:pPr>
        <w:pStyle w:val="ListeParagraf"/>
        <w:numPr>
          <w:ilvl w:val="0"/>
          <w:numId w:val="138"/>
        </w:numPr>
        <w:spacing w:before="120"/>
        <w:jc w:val="both"/>
        <w:rPr>
          <w:rFonts w:ascii="Arial" w:hAnsi="Arial" w:cs="Arial"/>
        </w:rPr>
      </w:pPr>
      <w:r w:rsidRPr="00163AFB">
        <w:rPr>
          <w:rFonts w:ascii="Arial" w:hAnsi="Arial" w:cs="Arial"/>
        </w:rPr>
        <w:t>Hastalar orta ve ağır derecede ağrı çekmektedirler.</w:t>
      </w:r>
    </w:p>
    <w:p w:rsidR="00D92142" w:rsidRPr="00163AFB" w:rsidRDefault="00D92142" w:rsidP="00D92142">
      <w:pPr>
        <w:pStyle w:val="ListeParagraf"/>
        <w:numPr>
          <w:ilvl w:val="0"/>
          <w:numId w:val="138"/>
        </w:numPr>
        <w:jc w:val="both"/>
        <w:rPr>
          <w:rFonts w:ascii="Arial" w:hAnsi="Arial" w:cs="Arial"/>
        </w:rPr>
      </w:pPr>
      <w:r w:rsidRPr="00163AFB">
        <w:rPr>
          <w:rFonts w:ascii="Arial" w:hAnsi="Arial" w:cs="Arial"/>
        </w:rPr>
        <w:t xml:space="preserve">Sonuç ölçüsü olarak: </w:t>
      </w:r>
      <w:r w:rsidRPr="00163AFB">
        <w:rPr>
          <w:rFonts w:ascii="Arial" w:hAnsi="Arial" w:cs="Arial"/>
          <w:b/>
        </w:rPr>
        <w:t xml:space="preserve">İlk 6 saat içinde ağrıda en az % 50 azalma </w:t>
      </w:r>
      <w:r w:rsidRPr="00163AFB">
        <w:rPr>
          <w:rFonts w:ascii="Arial" w:hAnsi="Arial" w:cs="Arial"/>
        </w:rPr>
        <w:t xml:space="preserve">kullanılmıştır. </w:t>
      </w:r>
    </w:p>
    <w:p w:rsidR="00D92142" w:rsidRPr="00163AFB" w:rsidRDefault="00D92142" w:rsidP="00D92142">
      <w:pPr>
        <w:pStyle w:val="ListeParagraf"/>
        <w:numPr>
          <w:ilvl w:val="0"/>
          <w:numId w:val="138"/>
        </w:numPr>
        <w:jc w:val="both"/>
        <w:rPr>
          <w:rFonts w:ascii="Arial" w:hAnsi="Arial" w:cs="Arial"/>
        </w:rPr>
      </w:pPr>
      <w:r w:rsidRPr="00163AFB">
        <w:rPr>
          <w:rFonts w:ascii="Arial" w:hAnsi="Arial" w:cs="Arial"/>
        </w:rPr>
        <w:t>A ilacı verilen grupta 1903 hasta bulunmaktadır ve bunlardan</w:t>
      </w:r>
      <w:r w:rsidRPr="00163AFB">
        <w:rPr>
          <w:rFonts w:ascii="Arial" w:hAnsi="Arial" w:cs="Arial"/>
          <w:color w:val="FF0000"/>
        </w:rPr>
        <w:t xml:space="preserve"> </w:t>
      </w:r>
      <w:r w:rsidRPr="00163AFB">
        <w:rPr>
          <w:rFonts w:ascii="Arial" w:hAnsi="Arial" w:cs="Arial"/>
        </w:rPr>
        <w:t xml:space="preserve">876 hasta, plasebo grubunda 1329 hasta bulunmaktadır ve bunlardan 241 hasta ilk 6 saat içinde ağrıda %50 azalma göstermiştir. </w:t>
      </w:r>
    </w:p>
    <w:p w:rsidR="00D92142" w:rsidRPr="00163AFB" w:rsidRDefault="00D92142" w:rsidP="00D92142">
      <w:pPr>
        <w:pStyle w:val="B3"/>
        <w:rPr>
          <w:lang w:val="tr-TR"/>
        </w:rPr>
      </w:pPr>
      <w:r w:rsidRPr="00163AFB">
        <w:rPr>
          <w:lang w:val="tr-TR"/>
        </w:rPr>
        <w:t>Biyoistatistiksel Değerlendirme:</w:t>
      </w:r>
    </w:p>
    <w:p w:rsidR="00D92142" w:rsidRPr="00163AFB" w:rsidRDefault="00D92142" w:rsidP="00D92142">
      <w:pPr>
        <w:spacing w:before="120"/>
        <w:ind w:left="360"/>
        <w:jc w:val="both"/>
        <w:rPr>
          <w:rFonts w:ascii="Arial" w:hAnsi="Arial" w:cs="Arial"/>
          <w:lang w:val="tr-TR"/>
        </w:rPr>
      </w:pPr>
      <w:r w:rsidRPr="00163AFB">
        <w:rPr>
          <w:rFonts w:ascii="Arial" w:hAnsi="Arial" w:cs="Arial"/>
          <w:lang w:val="tr-TR"/>
        </w:rPr>
        <w:t>Klinisyen bu verilerden aşağıdaki hesaplamaları yapmıştır:</w:t>
      </w:r>
    </w:p>
    <w:p w:rsidR="00D92142" w:rsidRPr="00163AFB" w:rsidRDefault="00D92142" w:rsidP="00D84391">
      <w:pPr>
        <w:pStyle w:val="ListeParagraf"/>
        <w:numPr>
          <w:ilvl w:val="0"/>
          <w:numId w:val="139"/>
        </w:numPr>
        <w:spacing w:before="120"/>
        <w:jc w:val="both"/>
        <w:rPr>
          <w:rFonts w:ascii="Arial" w:hAnsi="Arial" w:cs="Arial"/>
        </w:rPr>
      </w:pPr>
      <w:r w:rsidRPr="00163AFB">
        <w:rPr>
          <w:rFonts w:ascii="Arial" w:hAnsi="Arial" w:cs="Arial"/>
        </w:rPr>
        <w:t>Olgu görülme oranları (ağrı’nın %50 azalması) şöyledir:</w:t>
      </w:r>
    </w:p>
    <w:p w:rsidR="00D92142" w:rsidRDefault="00D92142" w:rsidP="00D92142">
      <w:pPr>
        <w:pStyle w:val="ListeParagraf"/>
        <w:jc w:val="both"/>
        <w:rPr>
          <w:rFonts w:ascii="Arial" w:hAnsi="Arial" w:cs="Arial"/>
        </w:rPr>
      </w:pPr>
      <w:r w:rsidRPr="00163AFB">
        <w:rPr>
          <w:rFonts w:ascii="Arial" w:hAnsi="Arial" w:cs="Arial"/>
        </w:rPr>
        <w:t xml:space="preserve">A İlacı  </w:t>
      </w:r>
      <w:proofErr w:type="gramStart"/>
      <w:r w:rsidRPr="00163AFB">
        <w:rPr>
          <w:rFonts w:ascii="Arial" w:hAnsi="Arial" w:cs="Arial"/>
        </w:rPr>
        <w:t>grubu      :876</w:t>
      </w:r>
      <w:proofErr w:type="gramEnd"/>
      <w:r w:rsidRPr="00163AFB">
        <w:rPr>
          <w:rFonts w:ascii="Arial" w:hAnsi="Arial" w:cs="Arial"/>
        </w:rPr>
        <w:t>/1903 = 0.46 (ya da % 46</w:t>
      </w:r>
      <w:r w:rsidRPr="006E43F2">
        <w:rPr>
          <w:rFonts w:ascii="Arial" w:hAnsi="Arial" w:cs="Arial"/>
        </w:rPr>
        <w:t>)</w:t>
      </w:r>
    </w:p>
    <w:p w:rsidR="00D92142" w:rsidRPr="00163AFB" w:rsidRDefault="00D92142" w:rsidP="00D92142">
      <w:pPr>
        <w:pStyle w:val="ListeParagraf"/>
        <w:jc w:val="both"/>
        <w:rPr>
          <w:rFonts w:ascii="Arial" w:hAnsi="Arial" w:cs="Arial"/>
        </w:rPr>
      </w:pPr>
      <w:r w:rsidRPr="00163AFB">
        <w:rPr>
          <w:rFonts w:ascii="Arial" w:hAnsi="Arial" w:cs="Arial"/>
        </w:rPr>
        <w:t xml:space="preserve">Plasebo </w:t>
      </w:r>
      <w:proofErr w:type="gramStart"/>
      <w:r w:rsidRPr="00163AFB">
        <w:rPr>
          <w:rFonts w:ascii="Arial" w:hAnsi="Arial" w:cs="Arial"/>
        </w:rPr>
        <w:t>grubu    :241</w:t>
      </w:r>
      <w:proofErr w:type="gramEnd"/>
      <w:r w:rsidRPr="00163AFB">
        <w:rPr>
          <w:rFonts w:ascii="Arial" w:hAnsi="Arial" w:cs="Arial"/>
        </w:rPr>
        <w:t>/1329 = 0.18 (ya da % 18)</w:t>
      </w:r>
    </w:p>
    <w:p w:rsidR="00D92142" w:rsidRPr="00163AFB" w:rsidRDefault="00D92142" w:rsidP="00D92142">
      <w:pPr>
        <w:pStyle w:val="ListeParagraf"/>
        <w:jc w:val="both"/>
        <w:rPr>
          <w:rFonts w:ascii="Arial" w:hAnsi="Arial" w:cs="Arial"/>
        </w:rPr>
      </w:pPr>
    </w:p>
    <w:p w:rsidR="00D92142" w:rsidRPr="00163AFB" w:rsidRDefault="00D92142" w:rsidP="00D92142">
      <w:pPr>
        <w:pStyle w:val="ListeParagraf"/>
        <w:spacing w:after="360"/>
        <w:jc w:val="both"/>
        <w:rPr>
          <w:rFonts w:ascii="Arial" w:hAnsi="Arial" w:cs="Arial"/>
        </w:rPr>
      </w:pPr>
      <w:r w:rsidRPr="00163AFB">
        <w:rPr>
          <w:rFonts w:ascii="Arial" w:hAnsi="Arial" w:cs="Arial"/>
        </w:rPr>
        <w:t xml:space="preserve">A İlacı grubunda hastaların %46’sının ağrısı ilk 6 saat içinde azalma gösterirken, plasebo grubunda ise </w:t>
      </w:r>
      <w:r w:rsidRPr="006E43F2">
        <w:rPr>
          <w:rFonts w:ascii="Arial" w:hAnsi="Arial" w:cs="Arial"/>
        </w:rPr>
        <w:t>bu oran</w:t>
      </w:r>
      <w:r w:rsidRPr="00163AFB">
        <w:rPr>
          <w:rFonts w:ascii="Arial" w:hAnsi="Arial" w:cs="Arial"/>
        </w:rPr>
        <w:t xml:space="preserve"> % </w:t>
      </w:r>
      <w:smartTag w:uri="urn:schemas-microsoft-com:office:smarttags" w:element="metricconverter">
        <w:smartTagPr>
          <w:attr w:name="ProductID" w:val="18’"/>
        </w:smartTagPr>
        <w:r w:rsidRPr="00163AFB">
          <w:rPr>
            <w:rFonts w:ascii="Arial" w:hAnsi="Arial" w:cs="Arial"/>
          </w:rPr>
          <w:t>18’</w:t>
        </w:r>
      </w:smartTag>
      <w:r w:rsidRPr="00163AFB">
        <w:rPr>
          <w:rFonts w:ascii="Arial" w:hAnsi="Arial" w:cs="Arial"/>
        </w:rPr>
        <w:t xml:space="preserve"> dir</w:t>
      </w:r>
    </w:p>
    <w:p w:rsidR="00D92142" w:rsidRPr="00163AFB" w:rsidRDefault="00D92142" w:rsidP="00D92142">
      <w:pPr>
        <w:pStyle w:val="ListeParagraf"/>
        <w:spacing w:after="360"/>
        <w:jc w:val="both"/>
        <w:rPr>
          <w:rFonts w:ascii="Arial" w:hAnsi="Arial" w:cs="Arial"/>
        </w:rPr>
      </w:pPr>
    </w:p>
    <w:p w:rsidR="00D92142" w:rsidRPr="00163AFB" w:rsidRDefault="00D92142" w:rsidP="00D92142">
      <w:pPr>
        <w:pStyle w:val="ListeParagraf"/>
        <w:numPr>
          <w:ilvl w:val="0"/>
          <w:numId w:val="139"/>
        </w:numPr>
        <w:spacing w:after="360"/>
        <w:jc w:val="both"/>
        <w:rPr>
          <w:rFonts w:ascii="Arial" w:hAnsi="Arial" w:cs="Arial"/>
        </w:rPr>
      </w:pPr>
      <w:r w:rsidRPr="00163AFB">
        <w:rPr>
          <w:rFonts w:ascii="Arial" w:hAnsi="Arial" w:cs="Arial"/>
        </w:rPr>
        <w:t>Ağrı azaltmada A ilacı ve plasebo grubu arasında istatistiksel farklılık</w:t>
      </w:r>
      <w:r w:rsidR="00600497">
        <w:rPr>
          <w:rFonts w:ascii="Arial" w:hAnsi="Arial" w:cs="Arial"/>
        </w:rPr>
        <w:t xml:space="preserve"> (önemlilik)</w:t>
      </w:r>
      <w:r w:rsidRPr="00163AFB">
        <w:rPr>
          <w:rFonts w:ascii="Arial" w:hAnsi="Arial" w:cs="Arial"/>
        </w:rPr>
        <w:t xml:space="preserve"> olup olmadığını denetlemek için yaptığı ki-kare analizinde ki-kare=3.85, p&lt; 0.05 olarak farklılığı anlamlı bulmuştur.</w:t>
      </w:r>
    </w:p>
    <w:p w:rsidR="00D92142" w:rsidRPr="00163AFB" w:rsidRDefault="00D92142" w:rsidP="00D92142">
      <w:pPr>
        <w:pStyle w:val="ListeParagraf"/>
        <w:spacing w:after="360"/>
        <w:jc w:val="both"/>
        <w:rPr>
          <w:rFonts w:ascii="Arial" w:hAnsi="Arial" w:cs="Arial"/>
        </w:rPr>
      </w:pPr>
    </w:p>
    <w:p w:rsidR="00D92142" w:rsidRPr="00163AFB" w:rsidRDefault="00D92142" w:rsidP="00D92142">
      <w:pPr>
        <w:pStyle w:val="ListeParagraf"/>
        <w:numPr>
          <w:ilvl w:val="0"/>
          <w:numId w:val="139"/>
        </w:numPr>
        <w:ind w:left="680"/>
        <w:jc w:val="both"/>
        <w:rPr>
          <w:rFonts w:ascii="Arial" w:hAnsi="Arial" w:cs="Arial"/>
        </w:rPr>
      </w:pPr>
      <w:r w:rsidRPr="00163AFB">
        <w:rPr>
          <w:rFonts w:ascii="Arial" w:hAnsi="Arial" w:cs="Arial"/>
        </w:rPr>
        <w:t>Oransal risk hesaplanması:</w:t>
      </w:r>
    </w:p>
    <w:p w:rsidR="00D92142" w:rsidRPr="00163AFB" w:rsidRDefault="00D92142" w:rsidP="00D92142">
      <w:pPr>
        <w:pStyle w:val="ListeParagraf"/>
        <w:spacing w:after="120"/>
        <w:ind w:left="737"/>
        <w:jc w:val="both"/>
        <w:rPr>
          <w:rFonts w:ascii="Arial" w:hAnsi="Arial" w:cs="Arial"/>
        </w:rPr>
      </w:pPr>
      <w:r w:rsidRPr="00163AFB">
        <w:rPr>
          <w:rFonts w:ascii="Arial" w:hAnsi="Arial" w:cs="Arial"/>
        </w:rPr>
        <w:t xml:space="preserve">Oransal risk, bir risk faktörüne maruz kalanların maruz kalmayanlara göre hastalığa yakalanma riskinin kaç kat daha fazla olduğunu gösteren bir ölçüdür. </w:t>
      </w:r>
    </w:p>
    <w:p w:rsidR="00D92142" w:rsidRPr="00163AFB" w:rsidRDefault="00D92142" w:rsidP="00D92142">
      <w:pPr>
        <w:pStyle w:val="ListeParagraf"/>
        <w:spacing w:before="120" w:after="100" w:afterAutospacing="1"/>
        <w:ind w:left="737"/>
        <w:jc w:val="both"/>
        <w:rPr>
          <w:rFonts w:ascii="Arial" w:hAnsi="Arial" w:cs="Arial"/>
        </w:rPr>
      </w:pPr>
      <w:r w:rsidRPr="00163AFB">
        <w:rPr>
          <w:rFonts w:ascii="Arial" w:hAnsi="Arial" w:cs="Arial"/>
        </w:rPr>
        <w:t xml:space="preserve">Örneğimizde ise, ağrının ilaç grubunda plasebo grubuna göre kaç kat daha fazla azaldığını gösterir. A İlacı </w:t>
      </w:r>
      <w:r>
        <w:rPr>
          <w:rFonts w:ascii="Arial" w:hAnsi="Arial" w:cs="Arial"/>
        </w:rPr>
        <w:t>g</w:t>
      </w:r>
      <w:r w:rsidRPr="00163AFB">
        <w:rPr>
          <w:rFonts w:ascii="Arial" w:hAnsi="Arial" w:cs="Arial"/>
        </w:rPr>
        <w:t>rubunda ağrısı azalanlar yüzdesinin</w:t>
      </w:r>
      <w:r>
        <w:rPr>
          <w:rFonts w:ascii="Arial" w:hAnsi="Arial" w:cs="Arial"/>
        </w:rPr>
        <w:t xml:space="preserve"> </w:t>
      </w:r>
      <w:r w:rsidRPr="00163AFB">
        <w:rPr>
          <w:rFonts w:ascii="Arial" w:hAnsi="Arial" w:cs="Arial"/>
        </w:rPr>
        <w:t xml:space="preserve">plasebo grubunda ağrısı azalanlar yüzdesine bölünmesi ile bulunur. Bu da: </w:t>
      </w:r>
    </w:p>
    <w:p w:rsidR="00D92142" w:rsidRDefault="00D92142" w:rsidP="00D92142">
      <w:pPr>
        <w:pStyle w:val="ListeParagraf"/>
        <w:ind w:left="1416"/>
        <w:jc w:val="both"/>
        <w:rPr>
          <w:rFonts w:ascii="Arial" w:hAnsi="Arial" w:cs="Arial"/>
        </w:rPr>
      </w:pPr>
    </w:p>
    <w:p w:rsidR="00D92142" w:rsidRPr="00163AFB" w:rsidRDefault="00D92142" w:rsidP="00D92142">
      <w:pPr>
        <w:pStyle w:val="ListeParagraf"/>
        <w:ind w:left="1416"/>
        <w:jc w:val="both"/>
        <w:rPr>
          <w:rFonts w:ascii="Arial" w:hAnsi="Arial" w:cs="Arial"/>
        </w:rPr>
      </w:pPr>
      <w:r w:rsidRPr="00163AFB">
        <w:rPr>
          <w:rFonts w:ascii="Arial" w:hAnsi="Arial" w:cs="Arial"/>
        </w:rPr>
        <w:t xml:space="preserve">0.46/0.18= 2.56’dır. </w:t>
      </w:r>
    </w:p>
    <w:p w:rsidR="00D92142" w:rsidRPr="00163AFB" w:rsidRDefault="00D92142" w:rsidP="00D92142">
      <w:pPr>
        <w:pStyle w:val="ListeParagraf"/>
        <w:spacing w:before="360"/>
        <w:ind w:left="680"/>
        <w:jc w:val="both"/>
        <w:rPr>
          <w:rFonts w:ascii="Arial" w:hAnsi="Arial" w:cs="Arial"/>
        </w:rPr>
      </w:pPr>
      <w:r w:rsidRPr="00163AFB">
        <w:rPr>
          <w:rFonts w:ascii="Arial" w:hAnsi="Arial" w:cs="Arial"/>
        </w:rPr>
        <w:lastRenderedPageBreak/>
        <w:t xml:space="preserve">Yorum: A İlacı grubunda ağrının %50 azalma olasılığı </w:t>
      </w:r>
    </w:p>
    <w:p w:rsidR="00D92142" w:rsidRPr="00163AFB" w:rsidRDefault="00D92142" w:rsidP="00D92142">
      <w:pPr>
        <w:pStyle w:val="ListeParagraf"/>
        <w:ind w:left="1474"/>
        <w:jc w:val="both"/>
        <w:rPr>
          <w:rFonts w:ascii="Arial" w:hAnsi="Arial" w:cs="Arial"/>
        </w:rPr>
      </w:pPr>
      <w:r w:rsidRPr="00163AFB">
        <w:rPr>
          <w:rFonts w:ascii="Arial" w:hAnsi="Arial" w:cs="Arial"/>
        </w:rPr>
        <w:t>plaseboya göre 2.56 kat daha fazladır.</w:t>
      </w:r>
    </w:p>
    <w:p w:rsidR="00D92142" w:rsidRPr="00163AFB" w:rsidRDefault="00D92142" w:rsidP="00D92142">
      <w:pPr>
        <w:pStyle w:val="ListeParagraf"/>
        <w:ind w:left="1474"/>
        <w:jc w:val="both"/>
        <w:rPr>
          <w:rFonts w:ascii="Arial" w:hAnsi="Arial" w:cs="Arial"/>
        </w:rPr>
      </w:pPr>
    </w:p>
    <w:p w:rsidR="00D92142" w:rsidRPr="00163AFB" w:rsidRDefault="00D92142" w:rsidP="00D92142">
      <w:pPr>
        <w:pStyle w:val="ListeParagraf"/>
        <w:numPr>
          <w:ilvl w:val="0"/>
          <w:numId w:val="139"/>
        </w:numPr>
        <w:spacing w:before="120"/>
        <w:jc w:val="both"/>
        <w:rPr>
          <w:rFonts w:ascii="Arial" w:hAnsi="Arial" w:cs="Arial"/>
        </w:rPr>
      </w:pPr>
      <w:r w:rsidRPr="00163AFB">
        <w:rPr>
          <w:rFonts w:ascii="Arial" w:hAnsi="Arial" w:cs="Arial"/>
        </w:rPr>
        <w:t>NNT (Number Needed to Treat) hesaplanması:</w:t>
      </w:r>
    </w:p>
    <w:p w:rsidR="00D92142" w:rsidRPr="00163AFB" w:rsidRDefault="00D92142" w:rsidP="00D92142">
      <w:pPr>
        <w:pStyle w:val="ListeParagraf"/>
        <w:jc w:val="both"/>
        <w:rPr>
          <w:rFonts w:ascii="Arial" w:hAnsi="Arial" w:cs="Arial"/>
        </w:rPr>
      </w:pPr>
      <w:r w:rsidRPr="00163AFB">
        <w:rPr>
          <w:rFonts w:ascii="Arial" w:hAnsi="Arial" w:cs="Arial"/>
        </w:rPr>
        <w:t xml:space="preserve">NNT bir işlemin (entervasyonun) yararlılığını/etkinliğini ölçmek için kullanılan popüler bir ölçüdür. Bir hastayı daha korumak/tedavi etmek için tedavi edilmesi gerekli hasta sayısını gösteren ölçüdür. Örneğin, NNT 10 ise bir hastayı daha korumak/tedavi etmek için en az 10 hasta daha tedavi edilmelidir anlamına gelir. </w:t>
      </w:r>
    </w:p>
    <w:p w:rsidR="00D92142" w:rsidRPr="00163AFB" w:rsidRDefault="00D92142" w:rsidP="00EE1E49">
      <w:pPr>
        <w:pStyle w:val="ListeParagraf"/>
        <w:spacing w:line="240" w:lineRule="auto"/>
        <w:jc w:val="both"/>
        <w:rPr>
          <w:rFonts w:ascii="Arial" w:hAnsi="Arial" w:cs="Arial"/>
        </w:rPr>
      </w:pPr>
    </w:p>
    <w:p w:rsidR="00EE1E49" w:rsidRDefault="00D92142" w:rsidP="00D92142">
      <w:pPr>
        <w:pStyle w:val="ListeParagraf"/>
        <w:jc w:val="both"/>
        <w:rPr>
          <w:rFonts w:ascii="Arial" w:hAnsi="Arial" w:cs="Arial"/>
        </w:rPr>
      </w:pPr>
      <w:r w:rsidRPr="00163AFB">
        <w:rPr>
          <w:rFonts w:ascii="Arial" w:hAnsi="Arial" w:cs="Arial"/>
        </w:rPr>
        <w:t xml:space="preserve">NNT diğer biyoistatistiksel yöntemlere göre kavranması ya da anlaşılması çok kolay olan bir ölçüdür. </w:t>
      </w:r>
    </w:p>
    <w:p w:rsidR="00EE1E49" w:rsidRDefault="00EE1E49" w:rsidP="00EE1E49">
      <w:pPr>
        <w:pStyle w:val="ListeParagraf"/>
        <w:spacing w:before="120" w:line="240" w:lineRule="auto"/>
        <w:jc w:val="both"/>
        <w:rPr>
          <w:rFonts w:ascii="Arial" w:hAnsi="Arial" w:cs="Arial"/>
        </w:rPr>
      </w:pPr>
    </w:p>
    <w:p w:rsidR="00EE1E49" w:rsidRDefault="00D92142" w:rsidP="00EE1E49">
      <w:pPr>
        <w:pStyle w:val="ListeParagraf"/>
        <w:spacing w:before="120"/>
        <w:jc w:val="both"/>
        <w:rPr>
          <w:rFonts w:ascii="Arial" w:hAnsi="Arial" w:cs="Arial"/>
        </w:rPr>
      </w:pPr>
      <w:r w:rsidRPr="00163AFB">
        <w:rPr>
          <w:rFonts w:ascii="Arial" w:hAnsi="Arial" w:cs="Arial"/>
        </w:rPr>
        <w:t>NNT değeri için belirlenmiş sınır ya da değer yoktur. En iyi NNT değeri 1’dir. NNT</w:t>
      </w:r>
      <w:r w:rsidRPr="00155BB9">
        <w:rPr>
          <w:rFonts w:ascii="Arial" w:hAnsi="Arial" w:cs="Arial"/>
          <w:color w:val="FF0000"/>
        </w:rPr>
        <w:t xml:space="preserve"> </w:t>
      </w:r>
      <w:r w:rsidRPr="006E43F2">
        <w:rPr>
          <w:rFonts w:ascii="Arial" w:hAnsi="Arial" w:cs="Arial"/>
        </w:rPr>
        <w:t>için</w:t>
      </w:r>
      <w:r>
        <w:rPr>
          <w:rFonts w:ascii="Arial" w:hAnsi="Arial" w:cs="Arial"/>
        </w:rPr>
        <w:t xml:space="preserve"> </w:t>
      </w:r>
      <w:r w:rsidRPr="00163AFB">
        <w:rPr>
          <w:rFonts w:ascii="Arial" w:hAnsi="Arial" w:cs="Arial"/>
        </w:rPr>
        <w:t xml:space="preserve">2-4 arası değerler de oldukça yüksek kabul edilir. </w:t>
      </w:r>
      <w:r w:rsidR="00EE1E49">
        <w:rPr>
          <w:rFonts w:ascii="Arial" w:hAnsi="Arial" w:cs="Arial"/>
        </w:rPr>
        <w:t xml:space="preserve">NNT değeri büyüdükçe tedavinin/korumanın etkinliği azalır. </w:t>
      </w:r>
      <w:r w:rsidRPr="00163AFB">
        <w:rPr>
          <w:rFonts w:ascii="Arial" w:hAnsi="Arial" w:cs="Arial"/>
        </w:rPr>
        <w:t>Fakat çok yüksek NNT değeri</w:t>
      </w:r>
      <w:r w:rsidRPr="00163AFB">
        <w:rPr>
          <w:rFonts w:ascii="Arial" w:hAnsi="Arial" w:cs="Arial"/>
          <w:color w:val="FF0000"/>
        </w:rPr>
        <w:t xml:space="preserve"> </w:t>
      </w:r>
      <w:r w:rsidRPr="00163AFB">
        <w:rPr>
          <w:rFonts w:ascii="Arial" w:hAnsi="Arial" w:cs="Arial"/>
        </w:rPr>
        <w:t xml:space="preserve">örneğin; 50 bile duruma göre (hastalığın ciddiyetine göre) faydalı kabul edilebilir. Örneğin, MI gibi yüksek öldürücülüğe sahip bir hastalık için her 50 hastada bir hastanın kurtarılması yeterli olarak kabul edilebilir. </w:t>
      </w:r>
    </w:p>
    <w:p w:rsidR="00EE1E49" w:rsidRDefault="00EE1E49" w:rsidP="00EE1E49">
      <w:pPr>
        <w:pStyle w:val="ListeParagraf"/>
        <w:spacing w:before="120"/>
        <w:jc w:val="both"/>
        <w:rPr>
          <w:rFonts w:ascii="Arial" w:hAnsi="Arial" w:cs="Arial"/>
        </w:rPr>
      </w:pPr>
    </w:p>
    <w:p w:rsidR="00D92142" w:rsidRPr="00163AFB" w:rsidRDefault="00D92142" w:rsidP="00EE1E49">
      <w:pPr>
        <w:pStyle w:val="ListeParagraf"/>
        <w:spacing w:before="120"/>
        <w:jc w:val="both"/>
        <w:rPr>
          <w:rFonts w:ascii="Arial" w:hAnsi="Arial" w:cs="Arial"/>
        </w:rPr>
      </w:pPr>
      <w:r w:rsidRPr="00163AFB">
        <w:rPr>
          <w:rFonts w:ascii="Arial" w:hAnsi="Arial" w:cs="Arial"/>
        </w:rPr>
        <w:t>Bu konuda ayrıntılı bilgi “Hastalık Riskleri İle İlgili Ölçüler” Bölüm 6’da verilmiştir.</w:t>
      </w:r>
    </w:p>
    <w:p w:rsidR="00D92142" w:rsidRPr="00163AFB" w:rsidRDefault="00D92142" w:rsidP="00D92142">
      <w:pPr>
        <w:pStyle w:val="ListeParagraf"/>
        <w:spacing w:before="120"/>
        <w:jc w:val="both"/>
        <w:rPr>
          <w:rFonts w:ascii="Arial" w:hAnsi="Arial" w:cs="Arial"/>
        </w:rPr>
      </w:pPr>
    </w:p>
    <w:p w:rsidR="00D92142" w:rsidRPr="00163AFB" w:rsidRDefault="00D92142" w:rsidP="00D92142">
      <w:pPr>
        <w:pStyle w:val="ListeParagraf"/>
        <w:spacing w:before="120" w:line="281" w:lineRule="auto"/>
        <w:jc w:val="both"/>
        <w:rPr>
          <w:rFonts w:ascii="Arial" w:hAnsi="Arial" w:cs="Arial"/>
        </w:rPr>
      </w:pPr>
      <w:r w:rsidRPr="00163AFB">
        <w:rPr>
          <w:rFonts w:ascii="Arial" w:hAnsi="Arial" w:cs="Arial"/>
        </w:rPr>
        <w:t>NNT; ilaç grubunda ağrı azalma yüzdesinden, plasebo grubunda ağrı azalma yüzdesi çıkarılıp (bu ölçüye mutlak risk azaltımı (MRA) denir), 1’e bölünerek hesaplanır.</w:t>
      </w:r>
    </w:p>
    <w:p w:rsidR="00D92142" w:rsidRPr="00163AFB" w:rsidRDefault="00D92142" w:rsidP="00D92142">
      <w:pPr>
        <w:pStyle w:val="ListeParagraf"/>
        <w:spacing w:before="120" w:line="281" w:lineRule="auto"/>
        <w:jc w:val="both"/>
        <w:rPr>
          <w:rFonts w:ascii="Arial" w:hAnsi="Arial" w:cs="Arial"/>
        </w:rPr>
      </w:pPr>
      <w:r w:rsidRPr="00163AFB">
        <w:rPr>
          <w:rFonts w:ascii="Arial" w:hAnsi="Arial" w:cs="Arial"/>
        </w:rPr>
        <w:t>NNT= 1/ [(876/1903)-(241/1329)]</w:t>
      </w:r>
    </w:p>
    <w:p w:rsidR="00D92142" w:rsidRPr="00163AFB" w:rsidRDefault="00D92142" w:rsidP="00D92142">
      <w:pPr>
        <w:pStyle w:val="ListeParagraf"/>
        <w:spacing w:line="281" w:lineRule="auto"/>
        <w:ind w:left="1191"/>
        <w:jc w:val="both"/>
        <w:rPr>
          <w:rFonts w:ascii="Arial" w:hAnsi="Arial" w:cs="Arial"/>
        </w:rPr>
      </w:pPr>
      <w:r w:rsidRPr="00163AFB">
        <w:rPr>
          <w:rFonts w:ascii="Arial" w:hAnsi="Arial" w:cs="Arial"/>
        </w:rPr>
        <w:t>= 1/(0.46-0.18)</w:t>
      </w:r>
    </w:p>
    <w:p w:rsidR="00D92142" w:rsidRPr="00163AFB" w:rsidRDefault="00D92142" w:rsidP="00EE1E49">
      <w:pPr>
        <w:pStyle w:val="ListeParagraf"/>
        <w:spacing w:after="120" w:line="281" w:lineRule="auto"/>
        <w:ind w:left="1191"/>
        <w:jc w:val="both"/>
        <w:rPr>
          <w:rFonts w:ascii="Arial" w:hAnsi="Arial" w:cs="Arial"/>
        </w:rPr>
      </w:pPr>
      <w:r w:rsidRPr="00163AFB">
        <w:rPr>
          <w:rFonts w:ascii="Arial" w:hAnsi="Arial" w:cs="Arial"/>
        </w:rPr>
        <w:t>= 3.6 (yuvarlak olarak 4 alınır</w:t>
      </w:r>
    </w:p>
    <w:p w:rsidR="00D92142" w:rsidRPr="00D92142" w:rsidRDefault="00D92142" w:rsidP="00D92142">
      <w:pPr>
        <w:ind w:left="794"/>
        <w:jc w:val="both"/>
        <w:rPr>
          <w:rFonts w:ascii="Arial" w:hAnsi="Arial" w:cs="Arial"/>
          <w:sz w:val="22"/>
          <w:szCs w:val="22"/>
          <w:lang w:val="tr-TR"/>
        </w:rPr>
      </w:pPr>
      <w:r w:rsidRPr="00D92142">
        <w:rPr>
          <w:rFonts w:ascii="Arial" w:hAnsi="Arial" w:cs="Arial"/>
          <w:sz w:val="22"/>
          <w:szCs w:val="22"/>
          <w:lang w:val="tr-TR"/>
        </w:rPr>
        <w:t xml:space="preserve">Yorum: </w:t>
      </w:r>
    </w:p>
    <w:p w:rsidR="00D92142" w:rsidRPr="00D92142" w:rsidRDefault="00D92142" w:rsidP="006F4620">
      <w:pPr>
        <w:spacing w:before="120" w:line="283" w:lineRule="auto"/>
        <w:ind w:left="794"/>
        <w:jc w:val="both"/>
        <w:rPr>
          <w:rFonts w:ascii="Arial" w:hAnsi="Arial" w:cs="Arial"/>
          <w:sz w:val="22"/>
          <w:szCs w:val="22"/>
          <w:lang w:val="tr-TR"/>
        </w:rPr>
      </w:pPr>
      <w:r w:rsidRPr="00D92142">
        <w:rPr>
          <w:rFonts w:ascii="Arial" w:hAnsi="Arial" w:cs="Arial"/>
          <w:sz w:val="22"/>
          <w:szCs w:val="22"/>
          <w:lang w:val="tr-TR"/>
        </w:rPr>
        <w:lastRenderedPageBreak/>
        <w:t>Ameliyat sonrası orta ya da yüksek derecede ağrıya sahip olan hastalardan 1 tanesinin daha A ilacı ile ağrısını en az %50 azaltmak için 4 hasta A ilacı ile tedavi edilmelidir.</w:t>
      </w:r>
    </w:p>
    <w:p w:rsidR="00D92142" w:rsidRPr="00163AFB" w:rsidRDefault="00D92142" w:rsidP="006F4620">
      <w:pPr>
        <w:pStyle w:val="B3"/>
        <w:spacing w:line="283" w:lineRule="auto"/>
        <w:rPr>
          <w:lang w:val="tr-TR"/>
        </w:rPr>
      </w:pPr>
      <w:r w:rsidRPr="00163AFB">
        <w:rPr>
          <w:lang w:val="tr-TR"/>
        </w:rPr>
        <w:t>Klinisyenin Kararı:</w:t>
      </w:r>
    </w:p>
    <w:p w:rsidR="00D92142" w:rsidRPr="00163AFB" w:rsidRDefault="00D92142" w:rsidP="006F4620">
      <w:pPr>
        <w:pStyle w:val="P1"/>
        <w:spacing w:line="283" w:lineRule="auto"/>
      </w:pPr>
      <w:r w:rsidRPr="00163AFB">
        <w:t>Klinisyen aşağıda verilen nedenlere dayanarak A ilacını hastalarına kullanmaya karar vermiştir:</w:t>
      </w:r>
    </w:p>
    <w:p w:rsidR="00D92142" w:rsidRPr="00163AFB" w:rsidRDefault="00D92142" w:rsidP="006F4620">
      <w:pPr>
        <w:pStyle w:val="ListeParagraf"/>
        <w:numPr>
          <w:ilvl w:val="0"/>
          <w:numId w:val="140"/>
        </w:numPr>
        <w:spacing w:before="120" w:line="283" w:lineRule="auto"/>
        <w:jc w:val="both"/>
        <w:rPr>
          <w:rFonts w:ascii="Arial" w:hAnsi="Arial" w:cs="Arial"/>
        </w:rPr>
      </w:pPr>
      <w:r w:rsidRPr="00163AFB">
        <w:rPr>
          <w:rFonts w:ascii="Arial" w:hAnsi="Arial" w:cs="Arial"/>
        </w:rPr>
        <w:t>Taranan kaynak “</w:t>
      </w:r>
      <w:r w:rsidRPr="006E43F2">
        <w:rPr>
          <w:rFonts w:ascii="Arial" w:hAnsi="Arial" w:cs="Arial"/>
          <w:lang w:val="en-GB"/>
        </w:rPr>
        <w:t xml:space="preserve">Cochrane Database of Systematic Reviews </w:t>
      </w:r>
      <w:r w:rsidRPr="00163AFB">
        <w:rPr>
          <w:rFonts w:ascii="Arial" w:hAnsi="Arial" w:cs="Arial"/>
        </w:rPr>
        <w:t xml:space="preserve">(CDSR)” en yüksek düzeyde güvenilir özelliğe sahip bir kaynaktır (rastgele klinik araştırmaların sistematik incelemeleri). </w:t>
      </w:r>
    </w:p>
    <w:p w:rsidR="00D92142" w:rsidRPr="00163AFB" w:rsidRDefault="00D92142" w:rsidP="006F4620">
      <w:pPr>
        <w:pStyle w:val="ListeParagraf"/>
        <w:spacing w:before="120" w:line="283" w:lineRule="auto"/>
        <w:jc w:val="both"/>
        <w:rPr>
          <w:rFonts w:ascii="Arial" w:hAnsi="Arial" w:cs="Arial"/>
        </w:rPr>
      </w:pPr>
    </w:p>
    <w:p w:rsidR="00D92142" w:rsidRPr="00163AFB" w:rsidRDefault="00D92142" w:rsidP="006F4620">
      <w:pPr>
        <w:pStyle w:val="ListeParagraf"/>
        <w:numPr>
          <w:ilvl w:val="0"/>
          <w:numId w:val="140"/>
        </w:numPr>
        <w:spacing w:before="120" w:line="283" w:lineRule="auto"/>
        <w:jc w:val="both"/>
        <w:rPr>
          <w:rFonts w:ascii="Arial" w:hAnsi="Arial" w:cs="Arial"/>
        </w:rPr>
      </w:pPr>
      <w:r w:rsidRPr="00163AFB">
        <w:rPr>
          <w:rFonts w:ascii="Arial" w:hAnsi="Arial" w:cs="Arial"/>
        </w:rPr>
        <w:t>Elde edilen bulgulara göre A ilacı klinisyen tarafından şu nedenlerle yeterli düzeyde etkin bulunmuştur:</w:t>
      </w:r>
    </w:p>
    <w:p w:rsidR="00D92142" w:rsidRPr="00163AFB" w:rsidRDefault="00D92142" w:rsidP="006F4620">
      <w:pPr>
        <w:pStyle w:val="ListeParagraf"/>
        <w:numPr>
          <w:ilvl w:val="0"/>
          <w:numId w:val="141"/>
        </w:numPr>
        <w:spacing w:before="120" w:line="283" w:lineRule="auto"/>
        <w:ind w:left="1077"/>
        <w:jc w:val="both"/>
        <w:rPr>
          <w:rFonts w:ascii="Arial" w:hAnsi="Arial" w:cs="Arial"/>
        </w:rPr>
      </w:pPr>
      <w:r w:rsidRPr="00163AFB">
        <w:rPr>
          <w:rFonts w:ascii="Arial" w:hAnsi="Arial" w:cs="Arial"/>
        </w:rPr>
        <w:t xml:space="preserve">Önemlilik </w:t>
      </w:r>
      <w:r w:rsidRPr="006E43F2">
        <w:rPr>
          <w:rFonts w:ascii="Arial" w:hAnsi="Arial" w:cs="Arial"/>
        </w:rPr>
        <w:t>testi</w:t>
      </w:r>
      <w:r w:rsidRPr="00163AFB">
        <w:rPr>
          <w:rFonts w:ascii="Arial" w:hAnsi="Arial" w:cs="Arial"/>
        </w:rPr>
        <w:t xml:space="preserve"> anlamlı bulunmuştur,</w:t>
      </w:r>
    </w:p>
    <w:p w:rsidR="00D92142" w:rsidRPr="00163AFB" w:rsidRDefault="00D92142" w:rsidP="006F4620">
      <w:pPr>
        <w:pStyle w:val="ListeParagraf"/>
        <w:numPr>
          <w:ilvl w:val="0"/>
          <w:numId w:val="141"/>
        </w:numPr>
        <w:spacing w:before="240" w:line="283" w:lineRule="auto"/>
        <w:ind w:left="1077"/>
        <w:jc w:val="both"/>
        <w:rPr>
          <w:rFonts w:ascii="Arial" w:hAnsi="Arial" w:cs="Arial"/>
        </w:rPr>
      </w:pPr>
      <w:r w:rsidRPr="00163AFB">
        <w:rPr>
          <w:rFonts w:ascii="Arial" w:hAnsi="Arial" w:cs="Arial"/>
        </w:rPr>
        <w:t xml:space="preserve">Oransal risk (2.56), </w:t>
      </w:r>
      <w:r w:rsidRPr="006E43F2">
        <w:rPr>
          <w:rFonts w:ascii="Arial" w:hAnsi="Arial" w:cs="Arial"/>
        </w:rPr>
        <w:t>A ilacı,</w:t>
      </w:r>
      <w:r>
        <w:rPr>
          <w:rFonts w:ascii="Arial" w:hAnsi="Arial" w:cs="Arial"/>
        </w:rPr>
        <w:t xml:space="preserve"> </w:t>
      </w:r>
      <w:r w:rsidRPr="00163AFB">
        <w:rPr>
          <w:rFonts w:ascii="Arial" w:hAnsi="Arial" w:cs="Arial"/>
        </w:rPr>
        <w:t>plaseboya göre 2.56 kat daha fazla ağrı azaltmaktadır.</w:t>
      </w:r>
    </w:p>
    <w:p w:rsidR="00D92142" w:rsidRPr="00163AFB" w:rsidRDefault="00D92142" w:rsidP="006F4620">
      <w:pPr>
        <w:pStyle w:val="ListeParagraf"/>
        <w:numPr>
          <w:ilvl w:val="0"/>
          <w:numId w:val="141"/>
        </w:numPr>
        <w:spacing w:before="120" w:line="283" w:lineRule="auto"/>
        <w:ind w:left="1077"/>
        <w:jc w:val="both"/>
        <w:rPr>
          <w:rFonts w:ascii="Arial" w:hAnsi="Arial" w:cs="Arial"/>
        </w:rPr>
      </w:pPr>
      <w:r w:rsidRPr="00163AFB">
        <w:rPr>
          <w:rFonts w:ascii="Arial" w:hAnsi="Arial" w:cs="Arial"/>
        </w:rPr>
        <w:t xml:space="preserve">NNT (4) değeri A ilacının yararlı olduğunu göstermektedir. </w:t>
      </w:r>
    </w:p>
    <w:p w:rsidR="00D92142" w:rsidRPr="00163AFB" w:rsidRDefault="00D92142" w:rsidP="006F4620">
      <w:pPr>
        <w:pStyle w:val="ListeParagraf"/>
        <w:spacing w:before="120" w:line="283" w:lineRule="auto"/>
        <w:ind w:left="1077"/>
        <w:jc w:val="both"/>
        <w:rPr>
          <w:rFonts w:ascii="Arial" w:hAnsi="Arial" w:cs="Arial"/>
        </w:rPr>
      </w:pPr>
    </w:p>
    <w:p w:rsidR="00D92142" w:rsidRPr="00163AFB" w:rsidRDefault="00D92142" w:rsidP="006F4620">
      <w:pPr>
        <w:pStyle w:val="ListeParagraf"/>
        <w:numPr>
          <w:ilvl w:val="0"/>
          <w:numId w:val="140"/>
        </w:numPr>
        <w:spacing w:before="120" w:line="283" w:lineRule="auto"/>
        <w:jc w:val="both"/>
        <w:rPr>
          <w:rFonts w:ascii="Arial" w:hAnsi="Arial" w:cs="Arial"/>
        </w:rPr>
      </w:pPr>
      <w:r w:rsidRPr="00163AFB">
        <w:rPr>
          <w:rFonts w:ascii="Arial" w:hAnsi="Arial" w:cs="Arial"/>
        </w:rPr>
        <w:t>Klinisyen yeterli düzeyde bilgi ve beceriye sahiptir.</w:t>
      </w:r>
    </w:p>
    <w:p w:rsidR="00D92142" w:rsidRPr="00D92142" w:rsidRDefault="00D92142" w:rsidP="006F4620">
      <w:pPr>
        <w:pStyle w:val="P1"/>
        <w:spacing w:line="283" w:lineRule="auto"/>
      </w:pPr>
      <w:r w:rsidRPr="00D92142">
        <w:t>Ancak; klinisyen uygulama yapmadan önce araştırmadaki hastalarla kendi hastalarının aynı özellikleri taşıyıp taşımadığını, hastalarının bireysel özelliklerini ve hastalığı ile ilgili bilgileri ayrıca denetleyecek ve uygun olanlara A ilacını uygulayacaktır.</w:t>
      </w:r>
    </w:p>
    <w:p w:rsidR="00D92142" w:rsidRPr="00D92142" w:rsidRDefault="00D92142" w:rsidP="006F4620">
      <w:pPr>
        <w:pStyle w:val="P1"/>
        <w:spacing w:line="283" w:lineRule="auto"/>
      </w:pPr>
      <w:r w:rsidRPr="00D92142">
        <w:t>Klinisyen bununla da yetinmeyecek</w:t>
      </w:r>
      <w:r w:rsidR="003C67B4">
        <w:t>tir. U</w:t>
      </w:r>
      <w:r w:rsidRPr="00D92142">
        <w:t>ygulama sonucu performansı değerlendirecek ve iyi yürüyen, yürümeyen noktaları saptayarak gerekli önlemleri alar</w:t>
      </w:r>
      <w:r w:rsidR="003C67B4">
        <w:t>ak yeniden</w:t>
      </w:r>
      <w:r w:rsidRPr="00D92142">
        <w:t xml:space="preserve"> </w:t>
      </w:r>
      <w:r w:rsidR="003C67B4">
        <w:t>uygulama yapacaktır.</w:t>
      </w:r>
    </w:p>
    <w:p w:rsidR="00D92142" w:rsidRPr="00B44CE6" w:rsidRDefault="00D92142" w:rsidP="00D92142">
      <w:pPr>
        <w:pStyle w:val="B1"/>
        <w:rPr>
          <w:sz w:val="26"/>
          <w:szCs w:val="26"/>
        </w:rPr>
      </w:pPr>
      <w:r w:rsidRPr="00B44CE6">
        <w:rPr>
          <w:sz w:val="26"/>
          <w:szCs w:val="26"/>
        </w:rPr>
        <w:t>KANITA DAYALI TIP NEDİR?</w:t>
      </w:r>
    </w:p>
    <w:p w:rsidR="00D92142" w:rsidRPr="00163AFB" w:rsidRDefault="00D92142" w:rsidP="00D92142">
      <w:pPr>
        <w:pStyle w:val="P1"/>
      </w:pPr>
      <w:r w:rsidRPr="00163AFB">
        <w:lastRenderedPageBreak/>
        <w:t>Kanıta dayalı tıp için tüm otoritelerce kabul edilen ve hemen hemen tüm yayınlarda karşımıza çıkan tanım, Sackett (36)</w:t>
      </w:r>
      <w:r w:rsidRPr="00163AFB">
        <w:rPr>
          <w:vertAlign w:val="superscript"/>
        </w:rPr>
        <w:t xml:space="preserve"> </w:t>
      </w:r>
      <w:r w:rsidRPr="00163AFB">
        <w:t>ve arkadaşları tarafından yapılmıştır. Bu tanımı inceleyelim:</w:t>
      </w:r>
    </w:p>
    <w:p w:rsidR="00D92142" w:rsidRPr="00163AFB" w:rsidRDefault="00D92142" w:rsidP="00D92142">
      <w:pPr>
        <w:pStyle w:val="P1"/>
        <w:rPr>
          <w:b/>
          <w:i/>
        </w:rPr>
      </w:pPr>
      <w:r w:rsidRPr="00163AFB">
        <w:rPr>
          <w:b/>
          <w:i/>
        </w:rPr>
        <w:t xml:space="preserve">“Hastanın bakımına karar verirken literatürdeki mevcut en iyi kanıtı; dikkatli, açık ve akılcı bir biçimde kullanmaktır.” </w:t>
      </w:r>
    </w:p>
    <w:p w:rsidR="00D92142" w:rsidRPr="00163AFB" w:rsidRDefault="00D92142" w:rsidP="00D92142">
      <w:pPr>
        <w:pStyle w:val="P1"/>
      </w:pPr>
      <w:r w:rsidRPr="00163AFB">
        <w:t>Kanıta dayalı tıp uygulaması ise bir yaklaşımdır. Klinisyen literatür incelemesiyle hastasına en iyi kanıtı bulur. Bu kanıtın gücünü değerlendirir ve bu kanıtı kendi bilgi-becerisi, hastasının bireysel değerleri ve içinde bulunduğu koşulları ile birleştirerek hastasına uygular.</w:t>
      </w:r>
    </w:p>
    <w:p w:rsidR="00D92142" w:rsidRPr="00163AFB" w:rsidRDefault="00D92142" w:rsidP="00D92142">
      <w:pPr>
        <w:pStyle w:val="P1"/>
      </w:pPr>
      <w:r w:rsidRPr="00163AFB">
        <w:t>Yukarıdaki açıklamadan görüleceği gibi kanıta dayalı tıp uygulamasının önemli unsurları şunlardır:</w:t>
      </w:r>
    </w:p>
    <w:p w:rsidR="00D92142" w:rsidRPr="00163AFB" w:rsidRDefault="00D92142" w:rsidP="00D92142">
      <w:pPr>
        <w:pStyle w:val="Stil4"/>
        <w:spacing w:before="120"/>
        <w:rPr>
          <w:b/>
        </w:rPr>
      </w:pPr>
      <w:r w:rsidRPr="00163AFB">
        <w:rPr>
          <w:b/>
        </w:rPr>
        <w:t>Klinisyenin bilgi-becerisi:</w:t>
      </w:r>
    </w:p>
    <w:p w:rsidR="00D92142" w:rsidRPr="00163AFB" w:rsidRDefault="00D92142" w:rsidP="00D92142">
      <w:pPr>
        <w:pStyle w:val="ListeParagraf"/>
        <w:spacing w:before="120" w:line="240" w:lineRule="auto"/>
        <w:jc w:val="both"/>
        <w:rPr>
          <w:rFonts w:ascii="Arial" w:hAnsi="Arial" w:cs="Arial"/>
        </w:rPr>
      </w:pPr>
      <w:r w:rsidRPr="00163AFB">
        <w:rPr>
          <w:rFonts w:ascii="Arial" w:hAnsi="Arial" w:cs="Arial"/>
        </w:rPr>
        <w:t xml:space="preserve">Klinik deneyim ve uygulamalar yoluyla klinisyenin elde ettiği yetenek, beceri ve muhakeme: </w:t>
      </w:r>
    </w:p>
    <w:p w:rsidR="00D92142" w:rsidRPr="00163AFB" w:rsidRDefault="00D92142" w:rsidP="00D92142">
      <w:pPr>
        <w:pStyle w:val="ListeParagraf"/>
        <w:spacing w:before="240" w:line="192" w:lineRule="auto"/>
        <w:jc w:val="both"/>
        <w:rPr>
          <w:rFonts w:ascii="Arial" w:hAnsi="Arial" w:cs="Arial"/>
        </w:rPr>
      </w:pPr>
    </w:p>
    <w:p w:rsidR="00D92142" w:rsidRPr="00163AFB" w:rsidRDefault="00D92142" w:rsidP="00D92142">
      <w:pPr>
        <w:pStyle w:val="ListeParagraf"/>
        <w:spacing w:before="240" w:line="240" w:lineRule="auto"/>
        <w:jc w:val="both"/>
        <w:rPr>
          <w:rFonts w:ascii="Arial" w:hAnsi="Arial" w:cs="Arial"/>
        </w:rPr>
      </w:pPr>
      <w:r w:rsidRPr="00163AFB">
        <w:rPr>
          <w:rFonts w:ascii="Arial" w:hAnsi="Arial" w:cs="Arial"/>
        </w:rPr>
        <w:t>Bir klinisyenin konusunda ne derece uzman olduğu birçok yolla ortaya konabilir. Fakat en önemlisi, hastaya tanı koymasında ve hastanın kimliğini, içinde bulunduğu zor durumu, haklarını ve tercihlerini de dikkate alarak hasta bakım işlemlerine karar vermesinde uzmanlığını göstermesidir.</w:t>
      </w:r>
    </w:p>
    <w:p w:rsidR="00D92142" w:rsidRPr="00163AFB" w:rsidRDefault="00D92142" w:rsidP="00D92142">
      <w:pPr>
        <w:pStyle w:val="Stil4"/>
        <w:rPr>
          <w:b/>
        </w:rPr>
      </w:pPr>
      <w:r w:rsidRPr="00163AFB">
        <w:rPr>
          <w:b/>
        </w:rPr>
        <w:t>Mevcut en iyi klinik kanıt:</w:t>
      </w:r>
    </w:p>
    <w:p w:rsidR="00D92142" w:rsidRPr="00163AFB" w:rsidRDefault="00D92142" w:rsidP="00D92142">
      <w:pPr>
        <w:pStyle w:val="ListeParagraf"/>
        <w:spacing w:before="120" w:line="240" w:lineRule="auto"/>
        <w:ind w:left="737"/>
        <w:jc w:val="both"/>
        <w:rPr>
          <w:rFonts w:ascii="Arial" w:hAnsi="Arial" w:cs="Arial"/>
        </w:rPr>
      </w:pPr>
      <w:r w:rsidRPr="00163AFB">
        <w:rPr>
          <w:rFonts w:ascii="Arial" w:hAnsi="Arial" w:cs="Arial"/>
        </w:rPr>
        <w:t xml:space="preserve">Klinik olarak konu ile ilgili ya da konuya uygun olarak yapılmış iyi kalitede ve geçerli olan araştırmalardır. Bu araştırmalar çeşitli konularla ilgili olabilir. </w:t>
      </w:r>
    </w:p>
    <w:p w:rsidR="00D92142" w:rsidRPr="00163AFB" w:rsidRDefault="00D92142" w:rsidP="00D92142">
      <w:pPr>
        <w:pStyle w:val="ListeParagraf"/>
        <w:spacing w:before="240" w:after="100" w:afterAutospacing="1" w:line="240" w:lineRule="auto"/>
        <w:jc w:val="both"/>
        <w:rPr>
          <w:rFonts w:ascii="Arial" w:hAnsi="Arial" w:cs="Arial"/>
        </w:rPr>
      </w:pPr>
    </w:p>
    <w:p w:rsidR="00D92142" w:rsidRPr="00163AFB" w:rsidRDefault="00D92142" w:rsidP="00D92142">
      <w:pPr>
        <w:pStyle w:val="ListeParagraf"/>
        <w:spacing w:before="240" w:after="100" w:afterAutospacing="1" w:line="240" w:lineRule="auto"/>
        <w:jc w:val="both"/>
        <w:rPr>
          <w:rFonts w:ascii="Arial" w:hAnsi="Arial" w:cs="Arial"/>
        </w:rPr>
      </w:pPr>
      <w:r w:rsidRPr="00163AFB">
        <w:rPr>
          <w:rFonts w:ascii="Arial" w:hAnsi="Arial" w:cs="Arial"/>
        </w:rPr>
        <w:t xml:space="preserve">Bulunan klinik kanıt, önceleri kabul görmüş olan bir tanısal testi ya da bir tedavi yöntemini değersiz hale getirebilir ve daha güçlü, daha doğru, daha etkili, daha güvenli olan yeni kanıtları eskilerin yerine geçirebilir. </w:t>
      </w:r>
    </w:p>
    <w:p w:rsidR="00D92142" w:rsidRPr="00163AFB" w:rsidRDefault="00D92142" w:rsidP="00D92142">
      <w:pPr>
        <w:pStyle w:val="ListeParagraf"/>
        <w:spacing w:before="240" w:after="100" w:afterAutospacing="1" w:line="240" w:lineRule="auto"/>
        <w:jc w:val="both"/>
        <w:rPr>
          <w:rFonts w:ascii="Arial" w:hAnsi="Arial" w:cs="Arial"/>
        </w:rPr>
      </w:pPr>
    </w:p>
    <w:p w:rsidR="00D92142" w:rsidRPr="00163AFB" w:rsidRDefault="00D92142" w:rsidP="00A13EDE">
      <w:pPr>
        <w:pStyle w:val="ListeParagraf"/>
        <w:spacing w:before="240" w:after="120" w:line="240" w:lineRule="auto"/>
        <w:jc w:val="both"/>
        <w:rPr>
          <w:rFonts w:ascii="Arial" w:hAnsi="Arial" w:cs="Arial"/>
        </w:rPr>
      </w:pPr>
      <w:r w:rsidRPr="00163AFB">
        <w:rPr>
          <w:rFonts w:ascii="Arial" w:hAnsi="Arial" w:cs="Arial"/>
        </w:rPr>
        <w:t xml:space="preserve">Bir klinisyenin hem klinik bilgi-beceriyi, hem de literatürdeki mevcut en iyi kanıtı kullanması daha uygun bir yaklaşım olur. Tek başına ikisi de yetersiz olabilir. Klinik bilgi-beceri olmadan en iyi kanıt bir işe yaramayabilir. Literatür kanıtı </w:t>
      </w:r>
      <w:r w:rsidRPr="00163AFB">
        <w:rPr>
          <w:rFonts w:ascii="Arial" w:hAnsi="Arial" w:cs="Arial"/>
        </w:rPr>
        <w:lastRenderedPageBreak/>
        <w:t xml:space="preserve">olmadan da klinik bilgi-beceri yararsız olabilir, hatta hastanın zararına olacak biçimde eskimiş de olabilir. </w:t>
      </w:r>
    </w:p>
    <w:p w:rsidR="00D92142" w:rsidRPr="00163AFB" w:rsidRDefault="00D92142" w:rsidP="00D92142">
      <w:pPr>
        <w:pStyle w:val="Stil4"/>
        <w:rPr>
          <w:b/>
        </w:rPr>
      </w:pPr>
      <w:r w:rsidRPr="00163AFB">
        <w:rPr>
          <w:b/>
        </w:rPr>
        <w:t>Bulunan kanıtın gücünün değerlendirilmesi:</w:t>
      </w:r>
    </w:p>
    <w:p w:rsidR="00D92142" w:rsidRPr="00163AFB" w:rsidRDefault="00D92142" w:rsidP="00A13EDE">
      <w:pPr>
        <w:pStyle w:val="ListeParagraf"/>
        <w:spacing w:before="120" w:after="120"/>
        <w:jc w:val="both"/>
        <w:rPr>
          <w:rFonts w:ascii="Arial" w:hAnsi="Arial" w:cs="Arial"/>
        </w:rPr>
      </w:pPr>
      <w:r w:rsidRPr="00163AFB">
        <w:rPr>
          <w:rFonts w:ascii="Arial" w:hAnsi="Arial" w:cs="Arial"/>
        </w:rPr>
        <w:t xml:space="preserve">Klinisyen bulduğu kanıtı mutlaka kritik incelemeden geçirir. Bunu yapabilmesi için kendisine yol gösterecek kılavuz formlar geliştirilmiştir. </w:t>
      </w:r>
    </w:p>
    <w:p w:rsidR="00D92142" w:rsidRPr="00163AFB" w:rsidRDefault="00D92142" w:rsidP="00D92142">
      <w:pPr>
        <w:pStyle w:val="Stil4"/>
        <w:rPr>
          <w:b/>
        </w:rPr>
      </w:pPr>
      <w:r w:rsidRPr="00163AFB">
        <w:rPr>
          <w:b/>
        </w:rPr>
        <w:t xml:space="preserve">Hastanın bireysel değerleri: </w:t>
      </w:r>
    </w:p>
    <w:p w:rsidR="00D92142" w:rsidRPr="00163AFB" w:rsidRDefault="00D92142" w:rsidP="00A13EDE">
      <w:pPr>
        <w:pStyle w:val="ListeParagraf"/>
        <w:spacing w:before="120" w:after="120"/>
        <w:jc w:val="both"/>
        <w:rPr>
          <w:rFonts w:ascii="Arial" w:hAnsi="Arial" w:cs="Arial"/>
        </w:rPr>
      </w:pPr>
      <w:r w:rsidRPr="00163AFB">
        <w:rPr>
          <w:rFonts w:ascii="Arial" w:hAnsi="Arial" w:cs="Arial"/>
        </w:rPr>
        <w:t>Hastanın tercihleri, ilgi ve endişeleri, beklentileri gibi özellikleridir. Klinik kararda bu özellikler de dikkate alınmalı</w:t>
      </w:r>
      <w:r w:rsidR="00F5442E">
        <w:rPr>
          <w:rFonts w:ascii="Arial" w:hAnsi="Arial" w:cs="Arial"/>
        </w:rPr>
        <w:t xml:space="preserve"> </w:t>
      </w:r>
      <w:r w:rsidRPr="00163AFB">
        <w:rPr>
          <w:rFonts w:ascii="Arial" w:hAnsi="Arial" w:cs="Arial"/>
        </w:rPr>
        <w:t>dır.</w:t>
      </w:r>
    </w:p>
    <w:p w:rsidR="00D92142" w:rsidRPr="00163AFB" w:rsidRDefault="00D92142" w:rsidP="00D92142">
      <w:pPr>
        <w:pStyle w:val="Stil4"/>
        <w:rPr>
          <w:b/>
        </w:rPr>
      </w:pPr>
      <w:r w:rsidRPr="00163AFB">
        <w:rPr>
          <w:b/>
        </w:rPr>
        <w:t>Hastanın içinde bulunduğu koşullar:</w:t>
      </w:r>
    </w:p>
    <w:p w:rsidR="00D92142" w:rsidRPr="00163AFB" w:rsidRDefault="00D92142" w:rsidP="00D92142">
      <w:pPr>
        <w:pStyle w:val="ListeParagraf"/>
        <w:spacing w:before="120" w:after="0"/>
        <w:jc w:val="both"/>
        <w:rPr>
          <w:rFonts w:ascii="Arial" w:hAnsi="Arial" w:cs="Arial"/>
        </w:rPr>
      </w:pPr>
      <w:r w:rsidRPr="00163AFB">
        <w:rPr>
          <w:rFonts w:ascii="Arial" w:hAnsi="Arial" w:cs="Arial"/>
        </w:rPr>
        <w:t>Hastanın klinik durumu, belirtiler ve bulgulardır. Klinik kararda bu özellikler de dikkate alınmalıdır.</w:t>
      </w:r>
    </w:p>
    <w:p w:rsidR="00D92142" w:rsidRPr="00163AFB" w:rsidRDefault="00D92142" w:rsidP="00D92142">
      <w:pPr>
        <w:pStyle w:val="P1"/>
      </w:pPr>
      <w:r w:rsidRPr="00163AFB">
        <w:t xml:space="preserve">Literatürden sağlanan klinik bir kanıt klinisyeni sadece bilgilendirebilir. </w:t>
      </w:r>
      <w:r w:rsidRPr="00163AFB">
        <w:rPr>
          <w:b/>
        </w:rPr>
        <w:t>Hiçbir zaman klinik bilgi-beceri yerine geçemez</w:t>
      </w:r>
      <w:r w:rsidRPr="00163AFB">
        <w:t xml:space="preserve">. Klinik bilgi-beceri ile literatürden sağlanan kanıtın hastaya uygulanıp uygulanamayacağına, eğer uygulanabilirse klinik karara nasıl katkıda bulunabileceğine, hastanın klinik durumuna, içinde bulunduğu uygunsuz ortama ve tercihlerine nasıl uyum sağlayabileceğine klinisyen karar verir. </w:t>
      </w:r>
    </w:p>
    <w:p w:rsidR="00D92142" w:rsidRPr="00163AFB" w:rsidRDefault="00D92142" w:rsidP="00D92142">
      <w:pPr>
        <w:pStyle w:val="P1"/>
      </w:pPr>
      <w:r w:rsidRPr="00163AFB">
        <w:t xml:space="preserve">Kanıta dayalı tıbbın başlangıç felsefesi on dokuzuncu yüzyıla kadar uzanmaktadır ve halen klinisyenler, halk sağlıkçılar, sağlık alanındaki yöneticiler, planlama uzmanları ve toplum için güncel bir konu olmaya devam etmektedir. </w:t>
      </w:r>
    </w:p>
    <w:p w:rsidR="00D92142" w:rsidRPr="00163AFB" w:rsidRDefault="00D92142" w:rsidP="00D92142">
      <w:pPr>
        <w:pStyle w:val="P1"/>
      </w:pPr>
      <w:r w:rsidRPr="00163AFB">
        <w:t xml:space="preserve">Bu bağlamda, kanıta dayalı tıp ile ilgili olarak düzenlenen çalışma grupları ve toplantılarda kanıta dayalı tıbbın nasıl uygulanacağı, tıp öğrencilerine ve uzmanlık öğrencilerine nasıl öğretim yapılacağı tartışılmaktadır. Kanıta dayalı tıp halen tartışılmaya, gelişmeye ve uyarlanmaya devam etmektedir. </w:t>
      </w:r>
    </w:p>
    <w:p w:rsidR="00D92142" w:rsidRPr="00163AFB" w:rsidRDefault="00D92142" w:rsidP="00D92142">
      <w:pPr>
        <w:pStyle w:val="P1"/>
        <w:spacing w:line="262" w:lineRule="auto"/>
      </w:pPr>
      <w:r w:rsidRPr="00163AFB">
        <w:t xml:space="preserve">Kanıta dayalı tıp yaklaşımına karşı olumsuz karşı görüşler de bulunmaktadır. Bu görüşlere göre; kanıta dayalı tıp “eski moda”, “tehlikeli bir buluş”, “kendini beğenmişler tarafından uygulanan ve klinik serbestliğe kilit vuran bir yaklaşımdır”. Oysa kanıta dayalı tıp ne eski moda bir yaklaşımdır, ne de uygulanması mümkün </w:t>
      </w:r>
      <w:r w:rsidRPr="00163AFB">
        <w:lastRenderedPageBreak/>
        <w:t>olmayan bir yöntemdir. Yine, klinik serbestliğe kilit vurmadığı gibi, aksine bir hastaya daha uygun bir bakım verebilmek için hekime yardımcı olan bir yöntemdir.</w:t>
      </w:r>
    </w:p>
    <w:p w:rsidR="00B409A8" w:rsidRDefault="00B409A8" w:rsidP="00B409A8">
      <w:pPr>
        <w:pStyle w:val="P1"/>
        <w:spacing w:before="240" w:line="262" w:lineRule="auto"/>
      </w:pPr>
      <w:r>
        <w:t>KANITA DAYALI TIP UYGULAMASINDA KLİNİSYENLERİN SORUNLARI</w:t>
      </w:r>
    </w:p>
    <w:p w:rsidR="00B409A8" w:rsidRDefault="00B409A8" w:rsidP="00B409A8">
      <w:pPr>
        <w:pStyle w:val="P1"/>
        <w:spacing w:line="262" w:lineRule="auto"/>
      </w:pPr>
      <w:r w:rsidRPr="00163AFB">
        <w:t>Klinisyenlerin yeni bulgular ileri süren araştırmalar hakkında bilgilenmeleri çok önemlidir.</w:t>
      </w:r>
      <w:r>
        <w:t xml:space="preserve"> </w:t>
      </w:r>
    </w:p>
    <w:p w:rsidR="00B409A8" w:rsidRPr="00163AFB" w:rsidRDefault="00B409A8" w:rsidP="00B409A8">
      <w:pPr>
        <w:pStyle w:val="P1"/>
        <w:spacing w:line="262" w:lineRule="auto"/>
      </w:pPr>
      <w:r w:rsidRPr="00163AFB">
        <w:t xml:space="preserve">Kanıta dayalı tıp klinisyenlere; kanıt bulma, kanıta ulaşma ve ulaşılan kanıtın değerlendirilmesinde yardımcı olur ve hastalarının tanı ve tedavi işlemlerinin daha yararlı biçimde yürütülmesinde yol gösterir. </w:t>
      </w:r>
    </w:p>
    <w:p w:rsidR="00D92142" w:rsidRPr="00163AFB" w:rsidRDefault="00D92142" w:rsidP="00D92142">
      <w:pPr>
        <w:pStyle w:val="P1"/>
        <w:spacing w:line="262" w:lineRule="auto"/>
      </w:pPr>
      <w:r w:rsidRPr="00163AFB">
        <w:t>Ancak dergi ve araştırma sayıları durmadan artmaktadır. Kanıta dayalı tıp uygulamasında klinisyenlerin yüz yüze geleceği üç önemli sorun vardır:</w:t>
      </w:r>
    </w:p>
    <w:p w:rsidR="00D92142" w:rsidRPr="00B409A8" w:rsidRDefault="00D92142" w:rsidP="00D92142">
      <w:pPr>
        <w:pStyle w:val="Stil4"/>
        <w:numPr>
          <w:ilvl w:val="0"/>
          <w:numId w:val="135"/>
        </w:numPr>
        <w:spacing w:before="240" w:line="262" w:lineRule="auto"/>
      </w:pPr>
      <w:r w:rsidRPr="00B409A8">
        <w:t>Kanıt arayabilmek için zaman bulamama sorunu:</w:t>
      </w:r>
    </w:p>
    <w:p w:rsidR="00D92142" w:rsidRPr="00B409A8" w:rsidRDefault="00D92142" w:rsidP="00B409A8">
      <w:pPr>
        <w:pStyle w:val="ListeParagraf"/>
        <w:spacing w:after="0" w:line="240" w:lineRule="auto"/>
        <w:jc w:val="both"/>
        <w:rPr>
          <w:rFonts w:ascii="Arial" w:hAnsi="Arial" w:cs="Arial"/>
        </w:rPr>
      </w:pPr>
    </w:p>
    <w:p w:rsidR="00D92142" w:rsidRPr="00163AFB" w:rsidRDefault="00D92142" w:rsidP="00D92142">
      <w:pPr>
        <w:pStyle w:val="ListeParagraf"/>
        <w:spacing w:before="120" w:after="240" w:line="262" w:lineRule="auto"/>
        <w:jc w:val="both"/>
        <w:rPr>
          <w:rFonts w:ascii="Arial" w:hAnsi="Arial" w:cs="Arial"/>
        </w:rPr>
      </w:pPr>
      <w:r w:rsidRPr="00163AFB">
        <w:rPr>
          <w:rFonts w:ascii="Arial" w:hAnsi="Arial" w:cs="Arial"/>
        </w:rPr>
        <w:t xml:space="preserve">Klinisyen günlük yoğun işleri arasında kanıt bulabilmek için çok sayıdaki dergi ve araştırmaları okuyabilme olanağını nasıl bulabilecektir? Çünkü bazı klinisyenlerin haftada bir saat bile okumaya zaman ayırması mümkün olmamaktadır. </w:t>
      </w:r>
    </w:p>
    <w:p w:rsidR="00D92142" w:rsidRPr="00163AFB" w:rsidRDefault="00D92142" w:rsidP="00B409A8">
      <w:pPr>
        <w:pStyle w:val="ListeParagraf"/>
        <w:spacing w:before="240" w:after="240" w:line="240" w:lineRule="auto"/>
        <w:jc w:val="both"/>
        <w:rPr>
          <w:rFonts w:ascii="Arial" w:hAnsi="Arial" w:cs="Arial"/>
        </w:rPr>
      </w:pPr>
    </w:p>
    <w:p w:rsidR="00D92142" w:rsidRPr="00163AFB" w:rsidRDefault="00D92142" w:rsidP="00D92142">
      <w:pPr>
        <w:pStyle w:val="ListeParagraf"/>
        <w:spacing w:before="240" w:after="0" w:line="262" w:lineRule="auto"/>
        <w:jc w:val="both"/>
        <w:rPr>
          <w:rFonts w:ascii="Arial" w:hAnsi="Arial" w:cs="Arial"/>
        </w:rPr>
      </w:pPr>
      <w:r w:rsidRPr="00163AFB">
        <w:rPr>
          <w:rFonts w:ascii="Arial" w:hAnsi="Arial" w:cs="Arial"/>
        </w:rPr>
        <w:t xml:space="preserve">Örneğin, dahili tıp bilimleri çok geniş konuları kapsamaktadır ve dolayısıyla bu konularda çok sayıda dergi vardır. Bu dergiler klinik uygulamalarla doğrudan ilgili araştırma raporlarını içermektedir. Günümüzde bu dergilerde yayınlanan makale sayısı yılda onbinleri aşmaktadır. Bir klinisyen günde 30 makale okuyabilirse, bu kadar makaleye ancak bir yılda ulaşabilir. </w:t>
      </w:r>
    </w:p>
    <w:p w:rsidR="00D92142" w:rsidRPr="00B409A8" w:rsidRDefault="00D92142" w:rsidP="00D92142">
      <w:pPr>
        <w:pStyle w:val="Stil4"/>
        <w:numPr>
          <w:ilvl w:val="0"/>
          <w:numId w:val="137"/>
        </w:numPr>
        <w:spacing w:before="120" w:line="262" w:lineRule="auto"/>
        <w:ind w:left="737"/>
      </w:pPr>
      <w:r w:rsidRPr="00B409A8">
        <w:t>Kanıt arama becerisinin eksikliği nedeniyle makalelere ulaşamama sorunu</w:t>
      </w:r>
    </w:p>
    <w:p w:rsidR="00D92142" w:rsidRPr="00B409A8" w:rsidRDefault="00D92142" w:rsidP="00D92142">
      <w:pPr>
        <w:pStyle w:val="Stil4"/>
        <w:numPr>
          <w:ilvl w:val="0"/>
          <w:numId w:val="137"/>
        </w:numPr>
        <w:spacing w:before="120" w:line="262" w:lineRule="auto"/>
        <w:ind w:left="680"/>
      </w:pPr>
      <w:r w:rsidRPr="00B409A8">
        <w:t xml:space="preserve">Makalelere ulaşılabilse bile eleştirisel biçimde değerlendirememe ve bir sonuca varamama sorunu. </w:t>
      </w:r>
    </w:p>
    <w:p w:rsidR="00D92142" w:rsidRPr="00163AFB" w:rsidRDefault="00D92142" w:rsidP="00D92142">
      <w:pPr>
        <w:pStyle w:val="B2"/>
        <w:rPr>
          <w:lang w:val="tr-TR"/>
        </w:rPr>
      </w:pPr>
      <w:r w:rsidRPr="00163AFB">
        <w:rPr>
          <w:lang w:val="tr-TR"/>
        </w:rPr>
        <w:lastRenderedPageBreak/>
        <w:t>KANITA</w:t>
      </w:r>
      <w:r w:rsidR="00F5442E">
        <w:rPr>
          <w:lang w:val="tr-TR"/>
        </w:rPr>
        <w:t xml:space="preserve"> </w:t>
      </w:r>
      <w:r w:rsidRPr="00163AFB">
        <w:rPr>
          <w:lang w:val="tr-TR"/>
        </w:rPr>
        <w:t xml:space="preserve"> DAYALI </w:t>
      </w:r>
      <w:r w:rsidR="00F5442E">
        <w:rPr>
          <w:lang w:val="tr-TR"/>
        </w:rPr>
        <w:t xml:space="preserve"> </w:t>
      </w:r>
      <w:r w:rsidRPr="00163AFB">
        <w:rPr>
          <w:lang w:val="tr-TR"/>
        </w:rPr>
        <w:t xml:space="preserve">TIBBIN </w:t>
      </w:r>
      <w:r w:rsidR="00F5442E">
        <w:rPr>
          <w:lang w:val="tr-TR"/>
        </w:rPr>
        <w:t xml:space="preserve"> </w:t>
      </w:r>
      <w:r w:rsidRPr="00163AFB">
        <w:rPr>
          <w:lang w:val="tr-TR"/>
        </w:rPr>
        <w:t>TEMEL</w:t>
      </w:r>
      <w:r w:rsidR="00F5442E">
        <w:rPr>
          <w:lang w:val="tr-TR"/>
        </w:rPr>
        <w:t xml:space="preserve"> </w:t>
      </w:r>
      <w:r w:rsidRPr="00163AFB">
        <w:rPr>
          <w:lang w:val="tr-TR"/>
        </w:rPr>
        <w:t xml:space="preserve"> FELSEFESİ</w:t>
      </w:r>
    </w:p>
    <w:p w:rsidR="00D92142" w:rsidRPr="00163AFB" w:rsidRDefault="00D92142" w:rsidP="00D92142">
      <w:pPr>
        <w:pStyle w:val="P1"/>
      </w:pPr>
      <w:r w:rsidRPr="00163AFB">
        <w:t xml:space="preserve">Kanıta dayalı tıp birbiri ile ilişkili beş temel görüşten oluşur: </w:t>
      </w:r>
    </w:p>
    <w:p w:rsidR="00D92142" w:rsidRPr="00163AFB" w:rsidRDefault="00D92142" w:rsidP="00D92142">
      <w:pPr>
        <w:pStyle w:val="Stil2"/>
        <w:numPr>
          <w:ilvl w:val="0"/>
          <w:numId w:val="115"/>
        </w:numPr>
        <w:spacing w:before="120"/>
      </w:pPr>
      <w:r w:rsidRPr="00163AFB">
        <w:t xml:space="preserve">Klinik karar mevcut en iyi bilimsel kanıt üzerine oturmalıdır </w:t>
      </w:r>
    </w:p>
    <w:p w:rsidR="00D92142" w:rsidRPr="00163AFB" w:rsidRDefault="00D92142" w:rsidP="00D92142">
      <w:pPr>
        <w:pStyle w:val="Stil2"/>
        <w:numPr>
          <w:ilvl w:val="0"/>
          <w:numId w:val="115"/>
        </w:numPr>
        <w:spacing w:before="120" w:line="264" w:lineRule="auto"/>
        <w:ind w:left="714" w:hanging="357"/>
      </w:pPr>
      <w:r w:rsidRPr="00163AFB">
        <w:t>Klinik problem ne tür bir kanıtın araştırılacağını açık biçimde tanımlayabilmelidir</w:t>
      </w:r>
    </w:p>
    <w:p w:rsidR="00D92142" w:rsidRPr="00163AFB" w:rsidRDefault="00D92142" w:rsidP="00D92142">
      <w:pPr>
        <w:pStyle w:val="Stil2"/>
        <w:numPr>
          <w:ilvl w:val="0"/>
          <w:numId w:val="115"/>
        </w:numPr>
        <w:spacing w:before="120" w:line="264" w:lineRule="auto"/>
        <w:ind w:left="714" w:hanging="357"/>
      </w:pPr>
      <w:r w:rsidRPr="00163AFB">
        <w:t xml:space="preserve">En iyi kanıt mutlaka biyoistatistiksel ve epidemiyolojik yaklaşım ve düşünceye dayandırılmalıdır </w:t>
      </w:r>
    </w:p>
    <w:p w:rsidR="00D92142" w:rsidRPr="00163AFB" w:rsidRDefault="00D92142" w:rsidP="00D92142">
      <w:pPr>
        <w:pStyle w:val="Stil2"/>
        <w:numPr>
          <w:ilvl w:val="0"/>
          <w:numId w:val="115"/>
        </w:numPr>
        <w:spacing w:before="120" w:line="264" w:lineRule="auto"/>
        <w:ind w:left="714" w:hanging="357"/>
      </w:pPr>
      <w:r w:rsidRPr="00163AFB">
        <w:t xml:space="preserve">Değerlendirme işleminden sonra elde edilen kanıt, karar verme ya da hasta bakım işlemlerinde kullanılmalıdır. Aksi durumda yararsız bir kanıt haline gelir </w:t>
      </w:r>
    </w:p>
    <w:p w:rsidR="00D92142" w:rsidRPr="00163AFB" w:rsidRDefault="00D92142" w:rsidP="00D92142">
      <w:pPr>
        <w:pStyle w:val="Stil2"/>
        <w:numPr>
          <w:ilvl w:val="0"/>
          <w:numId w:val="115"/>
        </w:numPr>
        <w:spacing w:before="120" w:line="264" w:lineRule="auto"/>
        <w:ind w:left="714" w:hanging="357"/>
      </w:pPr>
      <w:r w:rsidRPr="00163AFB">
        <w:t>Uygulamanın performansı sürekli olarak değerlendiril-melidir.</w:t>
      </w:r>
    </w:p>
    <w:p w:rsidR="00D92142" w:rsidRPr="00163AFB" w:rsidRDefault="00D92142" w:rsidP="00D92142">
      <w:pPr>
        <w:pStyle w:val="P1"/>
        <w:spacing w:line="262" w:lineRule="auto"/>
      </w:pPr>
      <w:r w:rsidRPr="00163AFB">
        <w:t xml:space="preserve">Kanıta dayalı tıp genellikle meta analizi ve rastgele klinik araştırmaların sistematik incelemelerini kullanır. Fakat bunlarla sınırlı değildir. Klinik soruna yanıt verebilecek en iyi kanıtı başka kaynaklardan da izlemeli ya da araştırmalıdır. Örneğin; </w:t>
      </w:r>
    </w:p>
    <w:p w:rsidR="00D92142" w:rsidRPr="00163AFB" w:rsidRDefault="00D92142" w:rsidP="00D92142">
      <w:pPr>
        <w:pStyle w:val="Stil3"/>
        <w:numPr>
          <w:ilvl w:val="0"/>
          <w:numId w:val="116"/>
        </w:numPr>
        <w:spacing w:before="120" w:after="120" w:line="262" w:lineRule="auto"/>
        <w:ind w:left="680"/>
      </w:pPr>
      <w:r w:rsidRPr="00163AFB">
        <w:t>Tanılayıcı bir testin geçerliliğini araştırmak için uygun biçimde yapılmış “</w:t>
      </w:r>
      <w:r w:rsidRPr="00163AFB">
        <w:rPr>
          <w:b/>
        </w:rPr>
        <w:t>kesitsel araştırmalara</w:t>
      </w:r>
      <w:r w:rsidRPr="00163AFB">
        <w:t xml:space="preserve">”, </w:t>
      </w:r>
    </w:p>
    <w:p w:rsidR="00D92142" w:rsidRPr="00163AFB" w:rsidRDefault="00D92142" w:rsidP="00D92142">
      <w:pPr>
        <w:pStyle w:val="Stil3"/>
        <w:numPr>
          <w:ilvl w:val="0"/>
          <w:numId w:val="116"/>
        </w:numPr>
        <w:spacing w:line="262" w:lineRule="auto"/>
        <w:ind w:left="680"/>
      </w:pPr>
      <w:r w:rsidRPr="00163AFB">
        <w:t>Prognozla ilgili problemleri araştırmak için uygun biçimde düzenlenmiş “</w:t>
      </w:r>
      <w:r w:rsidRPr="00163AFB">
        <w:rPr>
          <w:b/>
        </w:rPr>
        <w:t>ileriye yönelik,</w:t>
      </w:r>
      <w:r w:rsidRPr="00163AFB">
        <w:t xml:space="preserve"> </w:t>
      </w:r>
      <w:r w:rsidRPr="00163AFB">
        <w:rPr>
          <w:b/>
        </w:rPr>
        <w:t>izleme araştırmalarına</w:t>
      </w:r>
      <w:r w:rsidRPr="00163AFB">
        <w:t xml:space="preserve">”, </w:t>
      </w:r>
    </w:p>
    <w:p w:rsidR="00D92142" w:rsidRPr="00163AFB" w:rsidRDefault="00D92142" w:rsidP="00D92142">
      <w:pPr>
        <w:pStyle w:val="Stil3"/>
        <w:numPr>
          <w:ilvl w:val="0"/>
          <w:numId w:val="116"/>
        </w:numPr>
        <w:spacing w:before="120" w:line="262" w:lineRule="auto"/>
        <w:ind w:left="680"/>
      </w:pPr>
      <w:r w:rsidRPr="00163AFB">
        <w:t>Temel bilimlerle ilgili konularda, “</w:t>
      </w:r>
      <w:r w:rsidRPr="00163AFB">
        <w:rPr>
          <w:b/>
        </w:rPr>
        <w:t>genetik ve immünolojik araştırmalara</w:t>
      </w:r>
      <w:r w:rsidRPr="00163AFB">
        <w:t xml:space="preserve">” da gereksinim vardır. </w:t>
      </w:r>
    </w:p>
    <w:p w:rsidR="00D92142" w:rsidRPr="00163AFB" w:rsidRDefault="00D92142" w:rsidP="00D92142">
      <w:pPr>
        <w:pStyle w:val="B3"/>
        <w:spacing w:line="262" w:lineRule="auto"/>
        <w:rPr>
          <w:lang w:val="tr-TR"/>
        </w:rPr>
      </w:pPr>
      <w:r w:rsidRPr="00163AFB">
        <w:rPr>
          <w:lang w:val="tr-TR"/>
        </w:rPr>
        <w:t>Uyarı!</w:t>
      </w:r>
    </w:p>
    <w:p w:rsidR="00D92142" w:rsidRPr="00163AFB" w:rsidRDefault="00D92142" w:rsidP="00D92142">
      <w:pPr>
        <w:pStyle w:val="P1"/>
        <w:spacing w:line="262" w:lineRule="auto"/>
      </w:pPr>
      <w:r w:rsidRPr="00163AFB">
        <w:t xml:space="preserve">Tedavi ile ilgili bir soruna yanıt aranırken deneysel olmayan bir araştırma düzenlenmemeli ve bu araştırmalara dayanan kanıtlar da kullanılmamalıdır. Çünkü deneysel olmayan araştırma, tedavi etkinliğinin “yanlış pozitif kararla” sonuçlanmasına neden olabilir. Tedavi ile ilgili çalışmalarda kontrol gruplu rastgele (randomize) araştırmalar bu konuda daha doğru bilgi vermesi ve yanılma olasılığının daha az olması yönünden tercih edilmelidir. </w:t>
      </w:r>
    </w:p>
    <w:p w:rsidR="00D92142" w:rsidRPr="00C25B81" w:rsidRDefault="00C25B81" w:rsidP="00C25B81">
      <w:pPr>
        <w:pStyle w:val="B2"/>
        <w:rPr>
          <w:lang w:val="tr-TR"/>
        </w:rPr>
      </w:pPr>
      <w:r w:rsidRPr="00C25B81">
        <w:rPr>
          <w:lang w:val="tr-TR"/>
        </w:rPr>
        <w:lastRenderedPageBreak/>
        <w:t>KANITA DAYALI TIP UYGULAMALARI NEDEN ÖNEMLIDIR?</w:t>
      </w:r>
    </w:p>
    <w:p w:rsidR="00D92142" w:rsidRPr="00163AFB" w:rsidRDefault="00D92142" w:rsidP="00D92142">
      <w:pPr>
        <w:pStyle w:val="P1"/>
      </w:pPr>
      <w:r w:rsidRPr="00163AFB">
        <w:t xml:space="preserve">1980 yılında ABD’nin kuzeydoğusunda ameliyatlarla ilgili çeşitli araştırmalar yapılmıştır (24, sayfa 9). Bu araştırmalar </w:t>
      </w:r>
      <w:r w:rsidRPr="00163AFB">
        <w:rPr>
          <w:b/>
        </w:rPr>
        <w:t>aynı hasta toplumları üzerinde çok farklı uygulamaların yapıldığını</w:t>
      </w:r>
      <w:r w:rsidRPr="00163AFB">
        <w:t xml:space="preserve"> göstermiştir. Örneğin, prostat cerrahisinde ve histerektomi de bölgeler arasında %300’lere varan değişik uygulamalar olduğu, katarakt ameliyatlarında ise değişim oranının % 2000’lere ulaştığı belirtilmiştir.</w:t>
      </w:r>
    </w:p>
    <w:p w:rsidR="00D92142" w:rsidRPr="00163AFB" w:rsidRDefault="00D92142" w:rsidP="00D92142">
      <w:pPr>
        <w:pStyle w:val="P1"/>
      </w:pPr>
      <w:r w:rsidRPr="00163AFB">
        <w:t xml:space="preserve">Sonuç olarak araştırıcılar, klinisyenlerin hangi hastanın ameliyat olacağı aşamasında çok değişik endikasyonlar kullandıkları kararına ulaşmışlardır. </w:t>
      </w:r>
    </w:p>
    <w:p w:rsidR="00D92142" w:rsidRPr="00C25B81" w:rsidRDefault="00D92142" w:rsidP="00D92142">
      <w:pPr>
        <w:spacing w:before="120"/>
        <w:jc w:val="both"/>
        <w:rPr>
          <w:rFonts w:ascii="Arial" w:hAnsi="Arial" w:cs="Arial"/>
          <w:sz w:val="22"/>
          <w:szCs w:val="22"/>
          <w:lang w:val="tr-TR"/>
        </w:rPr>
      </w:pPr>
      <w:r w:rsidRPr="00C25B81">
        <w:rPr>
          <w:rFonts w:ascii="Arial" w:hAnsi="Arial" w:cs="Arial"/>
          <w:sz w:val="22"/>
          <w:szCs w:val="22"/>
          <w:lang w:val="tr-TR"/>
        </w:rPr>
        <w:t xml:space="preserve">Bu sonuçlar için aşağıdaki soruları soralım: </w:t>
      </w:r>
    </w:p>
    <w:p w:rsidR="00D92142" w:rsidRPr="00163AFB" w:rsidRDefault="00D92142" w:rsidP="00D92142">
      <w:pPr>
        <w:pStyle w:val="PB2"/>
      </w:pPr>
      <w:r w:rsidRPr="00163AFB">
        <w:t xml:space="preserve">Klinisyenler neden bu kadar değişik endikasyonlar ve kurallar uygulamaktadır? </w:t>
      </w:r>
    </w:p>
    <w:p w:rsidR="00D92142" w:rsidRPr="00163AFB" w:rsidRDefault="00D92142" w:rsidP="00D92142">
      <w:pPr>
        <w:pStyle w:val="PB2"/>
      </w:pPr>
      <w:r w:rsidRPr="00163AFB">
        <w:t xml:space="preserve">Hepsi farklı fakültelerden mezun olabilirler. Fakat aynı ders kitaplarını ve dergileri okumuyorlar mı? </w:t>
      </w:r>
    </w:p>
    <w:p w:rsidR="00D92142" w:rsidRPr="00163AFB" w:rsidRDefault="00D92142" w:rsidP="00D92142">
      <w:pPr>
        <w:pStyle w:val="PB2"/>
      </w:pPr>
      <w:r w:rsidRPr="00163AFB">
        <w:t xml:space="preserve">Birbirlerinden neden bu kadar habersizler? </w:t>
      </w:r>
    </w:p>
    <w:p w:rsidR="00D92142" w:rsidRPr="00163AFB" w:rsidRDefault="00D92142" w:rsidP="00D92142">
      <w:pPr>
        <w:pStyle w:val="PB2"/>
      </w:pPr>
      <w:r w:rsidRPr="00163AFB">
        <w:t>Uygulamalar daha standart bir biçimde olamaz mı?</w:t>
      </w:r>
    </w:p>
    <w:p w:rsidR="00D92142" w:rsidRPr="00163AFB" w:rsidRDefault="00D92142" w:rsidP="00D92142">
      <w:pPr>
        <w:pStyle w:val="PB2"/>
      </w:pPr>
      <w:r w:rsidRPr="00163AFB">
        <w:t xml:space="preserve">Bu sonuçların 1980’lerde elde edilmesinin nedeni, henüz literatür iletişiminin ve dolayısıyla kanıta dayalı tıp uygulamalarının çok yeni telaffuz edilmeye başlanmış olmasından mıdır? </w:t>
      </w:r>
    </w:p>
    <w:p w:rsidR="00D92142" w:rsidRPr="00163AFB" w:rsidRDefault="00D92142" w:rsidP="00D92142">
      <w:pPr>
        <w:pStyle w:val="P1"/>
      </w:pPr>
      <w:r w:rsidRPr="00163AFB">
        <w:t xml:space="preserve">Tıp uygulamalarının çok çeşitli biçimlerde yapılması, maliyetin artması ve hasta bakımının karmaşıklığı, sağlık sistemlerini en iyi ve en ucuz tedaviye ulaştırmak için bazı girişimlerde bulunma durumuna getirmiştir. Bu nedenle kanıta dayalı tıp uygulamaları bir alternatif olarak ileri sürülmeye başlanmıştır. </w:t>
      </w:r>
    </w:p>
    <w:p w:rsidR="00D92142" w:rsidRPr="00163AFB" w:rsidRDefault="00D92142" w:rsidP="00D92142">
      <w:pPr>
        <w:pStyle w:val="P1"/>
      </w:pPr>
      <w:r w:rsidRPr="00163AFB">
        <w:t xml:space="preserve">Klinik problem çözmede kanıta dayalı tıp uygulamaları 1990’lı yıllarda Kanada’da McMaster Üniversitesinde ve İngiltere’de Oxford Üniversitesinde başlamıştır. Diğer yandan klinisyenlerin ve diğer sağlık personelinin tıp dergilerinde yayınlanan makalelere ulaşma, makaleleri kritik olarak değerlendirme ve kanıt olarak kullanma yönünden eğitilmeleri için stratejiler geliştirilmeye ve klinisyenlerin hasta bakımı, biyoistatistik ve epidemiyoloji konusunda eğitilmelerine başlanmıştır. </w:t>
      </w:r>
    </w:p>
    <w:p w:rsidR="00D92142" w:rsidRPr="00163AFB" w:rsidRDefault="00D92142" w:rsidP="00D92142">
      <w:pPr>
        <w:pStyle w:val="P1"/>
      </w:pPr>
      <w:r w:rsidRPr="00163AFB">
        <w:lastRenderedPageBreak/>
        <w:t xml:space="preserve">Eski dönemlerde klinik bir problemle karşılaşan hekim yanıt bulmak için kendisinden daha kıdemli bir hekime (eksper, konsültan) başvururdu. Bu danışma, kıdemli ile resmi olmayan karşılıklı tartışma şeklinde gerçekleşirdi. Kıdemli olmayan hekimin kıdemliden alacağı yanıt </w:t>
      </w:r>
      <w:r w:rsidRPr="00163AFB">
        <w:rPr>
          <w:b/>
        </w:rPr>
        <w:t>“itibar edilen değer”</w:t>
      </w:r>
      <w:r w:rsidRPr="00163AFB">
        <w:t xml:space="preserve"> olarak kabul edilir ve uygulanırdı. Kıdemli hekimin yıllar boyu deneyimlerine dayalı olarak verdiği bu yanıt itibar edilir bir yanıttır, ama test edilmiş bir bilgi olmayabilir. </w:t>
      </w:r>
    </w:p>
    <w:p w:rsidR="00D92142" w:rsidRPr="00163AFB" w:rsidRDefault="00D92142" w:rsidP="00D92142">
      <w:pPr>
        <w:pStyle w:val="P1"/>
        <w:rPr>
          <w:b/>
        </w:rPr>
      </w:pPr>
      <w:r w:rsidRPr="00163AFB">
        <w:t>Diğer yandan, kıdemlinin önerisi yazılı bir kanıt değildir. Bu nedenle, bir müddet sonra kıdemli yaptığı öneriyi, kıdemli olmayan hekim ise aldığı öneriyi hatırlayamayabilir ve başka hastalara uygulayamayabilir. Dikkate alınacak diğer bir husus ise bu dosya mahkemeye giderse sorumlunun kim olacağıdır.</w:t>
      </w:r>
    </w:p>
    <w:p w:rsidR="00D92142" w:rsidRPr="00C25B81" w:rsidRDefault="00C25B81" w:rsidP="00C25B81">
      <w:pPr>
        <w:pStyle w:val="B2"/>
        <w:rPr>
          <w:lang w:val="tr-TR"/>
        </w:rPr>
      </w:pPr>
      <w:r w:rsidRPr="00C25B81">
        <w:rPr>
          <w:lang w:val="tr-TR"/>
        </w:rPr>
        <w:t>MODERN</w:t>
      </w:r>
      <w:r w:rsidR="00F5442E">
        <w:rPr>
          <w:lang w:val="tr-TR"/>
        </w:rPr>
        <w:t xml:space="preserve"> </w:t>
      </w:r>
      <w:r w:rsidRPr="00C25B81">
        <w:rPr>
          <w:lang w:val="tr-TR"/>
        </w:rPr>
        <w:t xml:space="preserve"> BİYOMEDİKAL</w:t>
      </w:r>
      <w:r w:rsidR="00F5442E">
        <w:rPr>
          <w:lang w:val="tr-TR"/>
        </w:rPr>
        <w:t xml:space="preserve"> </w:t>
      </w:r>
      <w:r w:rsidRPr="00C25B81">
        <w:rPr>
          <w:lang w:val="tr-TR"/>
        </w:rPr>
        <w:t xml:space="preserve"> ARAŞTIRMANIN </w:t>
      </w:r>
      <w:r w:rsidR="00F5442E">
        <w:rPr>
          <w:lang w:val="tr-TR"/>
        </w:rPr>
        <w:t xml:space="preserve"> </w:t>
      </w:r>
      <w:r w:rsidRPr="00C25B81">
        <w:rPr>
          <w:lang w:val="tr-TR"/>
        </w:rPr>
        <w:t>DOĞUŞU</w:t>
      </w:r>
    </w:p>
    <w:p w:rsidR="00D92142" w:rsidRPr="00163AFB" w:rsidRDefault="00D92142" w:rsidP="00D92142">
      <w:pPr>
        <w:pStyle w:val="P1"/>
      </w:pPr>
      <w:r w:rsidRPr="00163AFB">
        <w:t>Dan Mayer (24) modern biyomedikal araştırmaların doğuşu hakkında şunları belirtmektedir:</w:t>
      </w:r>
    </w:p>
    <w:p w:rsidR="00D92142" w:rsidRPr="00163AFB" w:rsidRDefault="00D92142" w:rsidP="00D92142">
      <w:pPr>
        <w:pStyle w:val="P1"/>
      </w:pPr>
      <w:r w:rsidRPr="00163AFB">
        <w:t>“Yirminci yüzyıldan önce yapılan araştırmalar sistematik değil kişisel anlatılara dayalıydı. Hastaların ya da patolojik bulguların tanımlanmasından başka bir anlam taşımıyordu. Bugünkü anlamda bilimsel ve deneysel araştırmaya benzer fakat daha basit bir çalışma İngiltere Kraliyet Deniz Kuvvetleri Cerrahı olan James Lind tarafından 1747 yılında yapılmıştır. Lind, skorbüt hastalığı olan deniz askerlerini 6 değişik yiyecekle tedavi etmiş, limon ve portakalda bulunan bir faktörün (sonradan C vitamini olarak bulunmuştur) hastalığı tedavi ettiğini diğer gıdaların ise hastalık üzerinde etkili olmadığını görmüştür. Sonuçta deniz kuvvetlerinin tüm gemilerinde limon depolaması yapılmış ve gemiciler arasında görülen skorbüt hastalığı tarihe karışmıştır.</w:t>
      </w:r>
    </w:p>
    <w:p w:rsidR="00D92142" w:rsidRPr="00163AFB" w:rsidRDefault="00D92142" w:rsidP="00D92142">
      <w:pPr>
        <w:pStyle w:val="P1"/>
        <w:spacing w:line="252" w:lineRule="auto"/>
      </w:pPr>
      <w:r w:rsidRPr="00163AFB">
        <w:t xml:space="preserve">Fizyolojik ve temel bilimlerle ilgili olan dallarda araştırmalar 19. yüzyılda daha fazla sayıda yapılmaya başlanmıştır. 20. yüzyılın başlaması ile tıp ampirik gözlemlerden, en iyi tanı ve tedavi için bilimsel araştırmalara doğru kaymaya başlamıştır. Ancak, toplum üzerinde yapılan bazı epidemiyolojik araştırmalar olmasına rağmen, büyük gruplar üzerinde yapılan ileriye yönelik araştırmalar bulunmamaktadır. Lind’in çalışması ile rastgele kontrol gruplu araştırmaların başlaması arasında 200 yıllık bir boşluk bulunmaktadır. Rastgele kontrol gruplu araştırmalar 1950 yıllarında </w:t>
      </w:r>
      <w:r w:rsidRPr="00163AFB">
        <w:lastRenderedPageBreak/>
        <w:t>Sir Austin Bradford Hill tarafından iyi klinik araştırmalar standardı olarak geliştirilmiştir.</w:t>
      </w:r>
    </w:p>
    <w:p w:rsidR="00D92142" w:rsidRPr="00163AFB" w:rsidRDefault="00D92142" w:rsidP="00D92142">
      <w:pPr>
        <w:pStyle w:val="P1"/>
        <w:spacing w:line="252" w:lineRule="auto"/>
      </w:pPr>
      <w:r w:rsidRPr="00163AFB">
        <w:t>Kanıta dayalı tıbbın temelini atan ve gelişmesine büyük katkı yapan üç İngiliz bilim adamının isimlerinden söz etmek konunun daha kolay anlaşılmasını sağlayacaktır.</w:t>
      </w:r>
    </w:p>
    <w:p w:rsidR="00D92142" w:rsidRPr="00163AFB" w:rsidRDefault="00D92142" w:rsidP="00D92142">
      <w:pPr>
        <w:pStyle w:val="P1"/>
        <w:spacing w:line="252" w:lineRule="auto"/>
      </w:pPr>
      <w:r w:rsidRPr="00163AFB">
        <w:t xml:space="preserve">Sir Ronald Fisher, istatistiğin babası olarak kabul edilir. 1900’lü yılların başlangıcında modern istatistiksel testlerin teorik temellerini geliştirmiştir. </w:t>
      </w:r>
    </w:p>
    <w:p w:rsidR="00D92142" w:rsidRPr="00163AFB" w:rsidRDefault="00D92142" w:rsidP="00D92142">
      <w:pPr>
        <w:pStyle w:val="P1"/>
        <w:spacing w:line="252" w:lineRule="auto"/>
      </w:pPr>
      <w:r w:rsidRPr="00163AFB">
        <w:t xml:space="preserve">Sir Austin Bradford Hill, kendisi çok ünlü bir biyoistatistik uzmanıdır,1937 yılında Lancet Dergisinde biyoistatistiksel yöntemlerin tıp araştırmalarında kullanımı konusunda seri halde yayınlar yapmış ve 1947 yılında tıp fakülteleri eğitim programına biyoistatistik eğitiminin konulması konusunda British Medical Journal’ da yazılar yazmıştır. Hill, akciğer tüberkülozunun tedavisinde streptomisinin standart tedaviye göre üstün olduğunu düzenlediği modern “kontrol gruplu rastgele deneyle” göstermiştir. </w:t>
      </w:r>
    </w:p>
    <w:p w:rsidR="00D92142" w:rsidRPr="00163AFB" w:rsidRDefault="00D92142" w:rsidP="00D92142">
      <w:pPr>
        <w:pStyle w:val="P1"/>
        <w:spacing w:line="252" w:lineRule="auto"/>
      </w:pPr>
      <w:r w:rsidRPr="00163AFB">
        <w:t xml:space="preserve">Archie Cochrane, bir pratisyen hekimdir. Bilimsel dergilerde yayınlanan makalelerin sistematik incelemesinin gelişmesine çok önemli katkılarda bulunmuştur. Cochrane solunum sistemi hastalıkları ile ilgili çok sayıda epidemiyolojik araştırma yapmıştır. 1970’li yılların sonuna doğru perinatal bakımda tedavi kanıtları ile ilgili epik bir yayın yapmıştır. Bu yayın özel tıp konusunda yapılmış en kaliteli sistematik literatür olarak kabul edilir. </w:t>
      </w:r>
    </w:p>
    <w:p w:rsidR="00D92142" w:rsidRPr="00163AFB" w:rsidRDefault="00D92142" w:rsidP="00D92142">
      <w:pPr>
        <w:pStyle w:val="P1"/>
        <w:spacing w:line="252" w:lineRule="auto"/>
      </w:pPr>
      <w:r w:rsidRPr="00163AFB">
        <w:t xml:space="preserve">1971 yılında basılan “Effectiveness and Efficiency” isimli kitabı ise klinik konularda kanıta dayalı tıp öğrenimi ve uygulamaları konusundaki mantıksal tartışmaları içermektedir. </w:t>
      </w:r>
    </w:p>
    <w:p w:rsidR="00D92142" w:rsidRPr="00163AFB" w:rsidRDefault="00D92142" w:rsidP="00D92142">
      <w:pPr>
        <w:pStyle w:val="P1"/>
        <w:spacing w:line="252" w:lineRule="auto"/>
      </w:pPr>
      <w:r w:rsidRPr="00163AFB">
        <w:t>Daha sonra Cochrane grubu önce İngiltere sonra dünya çapında sistematik incelemeler için çok önemli bir literatür geliştirmiştir. Bu literatüre “Cochrane Collaboration” adı verilmektedir.”</w:t>
      </w:r>
    </w:p>
    <w:p w:rsidR="00D92142" w:rsidRPr="00163AFB" w:rsidRDefault="00D92142" w:rsidP="00D92142">
      <w:pPr>
        <w:pStyle w:val="P1"/>
        <w:spacing w:line="252" w:lineRule="auto"/>
      </w:pPr>
      <w:r w:rsidRPr="00163AFB">
        <w:t xml:space="preserve">Kanıta dayalı tıp uygun biçimde kullanılabilirse çok yararlı olabilir, uygunsuz biçimde kullanılırsa, hem etkisiz bir tıp uygulamasına hem de hiçbir yarar sağlamadan masrafların artmasına neden olabilir. </w:t>
      </w:r>
    </w:p>
    <w:p w:rsidR="00D92142" w:rsidRPr="00163AFB" w:rsidRDefault="00D92142" w:rsidP="00D92142">
      <w:pPr>
        <w:pStyle w:val="B2"/>
        <w:spacing w:line="276" w:lineRule="auto"/>
        <w:rPr>
          <w:lang w:val="tr-TR"/>
        </w:rPr>
      </w:pPr>
      <w:r w:rsidRPr="00163AFB">
        <w:rPr>
          <w:lang w:val="tr-TR"/>
        </w:rPr>
        <w:lastRenderedPageBreak/>
        <w:t xml:space="preserve">KANITA </w:t>
      </w:r>
      <w:r>
        <w:rPr>
          <w:lang w:val="tr-TR"/>
        </w:rPr>
        <w:t xml:space="preserve"> </w:t>
      </w:r>
      <w:r w:rsidRPr="00163AFB">
        <w:rPr>
          <w:lang w:val="tr-TR"/>
        </w:rPr>
        <w:t>DAYALI</w:t>
      </w:r>
      <w:r>
        <w:rPr>
          <w:lang w:val="tr-TR"/>
        </w:rPr>
        <w:t xml:space="preserve"> </w:t>
      </w:r>
      <w:r w:rsidRPr="00163AFB">
        <w:rPr>
          <w:lang w:val="tr-TR"/>
        </w:rPr>
        <w:t xml:space="preserve"> TIBBIN </w:t>
      </w:r>
      <w:r>
        <w:rPr>
          <w:lang w:val="tr-TR"/>
        </w:rPr>
        <w:t xml:space="preserve"> </w:t>
      </w:r>
      <w:r w:rsidRPr="00163AFB">
        <w:rPr>
          <w:lang w:val="tr-TR"/>
        </w:rPr>
        <w:t xml:space="preserve">YÜRÜRLÜKTEKİ </w:t>
      </w:r>
      <w:r>
        <w:rPr>
          <w:lang w:val="tr-TR"/>
        </w:rPr>
        <w:t xml:space="preserve"> </w:t>
      </w:r>
      <w:r w:rsidRPr="00163AFB">
        <w:rPr>
          <w:lang w:val="tr-TR"/>
        </w:rPr>
        <w:t xml:space="preserve">TIP UYGULAMALARINA </w:t>
      </w:r>
      <w:r>
        <w:rPr>
          <w:lang w:val="tr-TR"/>
        </w:rPr>
        <w:t xml:space="preserve"> </w:t>
      </w:r>
      <w:r w:rsidRPr="00163AFB">
        <w:rPr>
          <w:lang w:val="tr-TR"/>
        </w:rPr>
        <w:t xml:space="preserve">KATILMASI </w:t>
      </w:r>
    </w:p>
    <w:p w:rsidR="00D92142" w:rsidRPr="00163AFB" w:rsidRDefault="00D92142" w:rsidP="00D92142">
      <w:pPr>
        <w:pStyle w:val="P1"/>
      </w:pPr>
      <w:r w:rsidRPr="00163AFB">
        <w:t xml:space="preserve">Hemen hemen tüm klinisyenler kanıta dayalı tıp yaklaşımını her zaman kullandıklarını söylemelerine rağmen, yapılan araştırmalar gerçek durumun bu şekilde olmadığını göstermektedir. Kanıta dayalı tıp, tıp uygulamalarını standartlaştırma girişimi olarak kabul edilebilir. Kanıta dayalı tıp uygulaması özel bir klinik probleme en iyi (en uygun) yaklaşımı önerir. Ancak, bu yaklaşımdan hastanın yarar sağlayıp sağlayamayacağını belirlemek klinisyene aittir. Eğer hasta diğer hastalardan farklı durumda ise, klinisyen problemi çözmek için başka bir yaklaşım arayabilir. </w:t>
      </w:r>
    </w:p>
    <w:p w:rsidR="00D92142" w:rsidRPr="00163AFB" w:rsidRDefault="00D92142" w:rsidP="00D92142">
      <w:pPr>
        <w:pStyle w:val="P1"/>
      </w:pPr>
      <w:r w:rsidRPr="00163AFB">
        <w:t xml:space="preserve">Kanıta dayalı tıp klinisyen için yaşam boyu devam eden öğrenme sürecinin sadece bir parçasıdır. Bu nedenle tüm klinisyenlerin günlük uygulamalarının bir parçası olmalıdır. </w:t>
      </w:r>
    </w:p>
    <w:p w:rsidR="00D92142" w:rsidRPr="00163AFB" w:rsidRDefault="00D92142" w:rsidP="00D92142">
      <w:pPr>
        <w:pStyle w:val="P1"/>
      </w:pPr>
      <w:r w:rsidRPr="00163AFB">
        <w:t>Sir Austin Bradford Hill 1930’larda Lancet Dergisinde yazdığı makalelerde hekimlerin araştırmaya başlamadan önce biyoistatistik uzmanına başvurmasını, araştırma sonunda başvurmanın bir yararının olmayacağını sürekli öğütlemiştir. Aynı zamanda klinisyenlerin biyoistatistiği içlerine sindirmesi ve biyoistatistik uzmanı ile ilişki kurmaya yüreklenmesi için eğitim kursları düzenlenmesini önermiştir. Yine aynı dergide, klinisyenleri biyoistatistik konusunda eğitmek için genel biyoistatistik yöntemlerini seri halde yazmıştır. Daha sonra “Principles of Medical Statistics” isimli kitabı yazarak katkılarını sürdürmüştür. Bu kitap belki de o zamanlar en çok baskı yapan bilimsel kitap olmuştur. Hill klinisyenleri yaptıkları araştırmalarda yanlılıktan kurtulmaları için temel biyoistatistik kurallarını tıp araştırmalarında kullanmaları ve bunu sağlamak için biyoistatistik konusunda ileri düzeyde bilgili olmaları ve öğrenmeleri konusunda uyarmıştır.</w:t>
      </w:r>
    </w:p>
    <w:p w:rsidR="00D92142" w:rsidRPr="00163AFB" w:rsidRDefault="00D92142" w:rsidP="00D92142">
      <w:pPr>
        <w:pStyle w:val="P1"/>
      </w:pPr>
      <w:r w:rsidRPr="00163AFB">
        <w:t xml:space="preserve">Hill’in biyoistatistik dersinin önemi ve öğrenilmesi yolunda yaptığı öneriler özellikle Lancet Dergisinin desteğini almış ve biyoistatistik dersinin tıp eğitimi programına katılmasına gereksinim olduğu fikri önem kazanmaya başlamıştır. Sonuçta Hill, 1947 yılında British Medical Journal’da “Tıp Eğitim Programında Biyoistatistik” isimli yeni bir makale yayınlamıştır. Hill makaleyi okuyan klinisyenlerin çoğunun “ne!! tıp eğitiminde biyoistatistik mi?” şeklinde bir reaksiyon vereceklerini tahmin ettiğini ancak bilimsel araştırma yaklaşımında biyoistatistik bilgisi olmayan klinisyenlerin </w:t>
      </w:r>
      <w:r w:rsidRPr="00163AFB">
        <w:lastRenderedPageBreak/>
        <w:t xml:space="preserve">yapacakları araştırmaların bilimsel değerlerinin kuşkulu olacağını ve günlük çalışmalarında biyoistatistik kullanmadan başarılı olma şanslarının olamayacağını belirtmiştir. </w:t>
      </w:r>
    </w:p>
    <w:p w:rsidR="00D92142" w:rsidRPr="00163AFB" w:rsidRDefault="00D92142" w:rsidP="00D92142">
      <w:pPr>
        <w:pStyle w:val="NormalWeb"/>
        <w:spacing w:before="120" w:beforeAutospacing="0" w:line="271" w:lineRule="auto"/>
        <w:jc w:val="both"/>
        <w:rPr>
          <w:rFonts w:ascii="Arial" w:hAnsi="Arial" w:cs="Arial"/>
          <w:sz w:val="22"/>
          <w:szCs w:val="22"/>
        </w:rPr>
      </w:pPr>
      <w:r w:rsidRPr="00163AFB">
        <w:rPr>
          <w:rFonts w:ascii="Arial" w:hAnsi="Arial" w:cs="Arial"/>
          <w:sz w:val="22"/>
          <w:szCs w:val="22"/>
        </w:rPr>
        <w:t xml:space="preserve">Şimdiki klinisyenler tanı, tedavi ve bilimsel araştırmalarda biyoistatistik yöntemlerini çok bilinçli olmasa da kullanmak için girişimde bulunmaktadır. Arzu edilen, hekimlerimizin biyoistatistik prensip ve yöntemlerini doğru yerde ve zamanda kullanmalarıdır. Bu da araştırmaya başlamadan önce, araştırma boyunca ve analiz aşamalarının tümünde biyoistatistik prensip ve yöntemlerini kullanmak demektir. Bu beklentinin de kısa zamanda gerçekleşeceği umudunu taşıyoruz. </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201"/>
      </w:tblGrid>
      <w:tr w:rsidR="00D92142" w:rsidRPr="00FD2CF6" w:rsidTr="00D92142">
        <w:trPr>
          <w:trHeight w:val="616"/>
        </w:trPr>
        <w:tc>
          <w:tcPr>
            <w:tcW w:w="6201" w:type="dxa"/>
          </w:tcPr>
          <w:p w:rsidR="00D92142" w:rsidRPr="00163AFB" w:rsidRDefault="00D92142" w:rsidP="00D92142">
            <w:pPr>
              <w:pStyle w:val="NormalWeb"/>
              <w:spacing w:before="360" w:beforeAutospacing="0" w:after="0" w:afterAutospacing="0"/>
              <w:jc w:val="center"/>
              <w:rPr>
                <w:rFonts w:ascii="Arial" w:hAnsi="Arial" w:cs="Arial"/>
                <w:sz w:val="20"/>
                <w:szCs w:val="20"/>
              </w:rPr>
            </w:pPr>
            <w:r w:rsidRPr="00163AFB">
              <w:rPr>
                <w:rFonts w:ascii="Arial" w:hAnsi="Arial" w:cs="Arial"/>
                <w:sz w:val="20"/>
                <w:szCs w:val="20"/>
              </w:rPr>
              <w:t>Biyoistatistik tıp bilimi ve sanatının ana damarlarından birisidir.</w:t>
            </w:r>
          </w:p>
          <w:p w:rsidR="00D92142" w:rsidRPr="00163AFB" w:rsidRDefault="00D92142" w:rsidP="00D92142">
            <w:pPr>
              <w:pStyle w:val="NormalWeb"/>
              <w:spacing w:before="60" w:beforeAutospacing="0" w:after="0" w:afterAutospacing="0"/>
              <w:jc w:val="center"/>
              <w:rPr>
                <w:rFonts w:ascii="Arial" w:hAnsi="Arial" w:cs="Arial"/>
                <w:sz w:val="20"/>
                <w:szCs w:val="20"/>
              </w:rPr>
            </w:pPr>
            <w:r w:rsidRPr="00163AFB">
              <w:rPr>
                <w:rFonts w:ascii="Arial" w:hAnsi="Arial" w:cs="Arial"/>
                <w:sz w:val="20"/>
                <w:szCs w:val="20"/>
              </w:rPr>
              <w:t>Yeterli düzeyde bir biyoistatistik eğitimi içermeyen tıp fakültesi eğitim programı yetersiz olarak kabul edilir.</w:t>
            </w:r>
          </w:p>
          <w:p w:rsidR="00D92142" w:rsidRPr="00163AFB" w:rsidRDefault="00D92142" w:rsidP="00D92142">
            <w:pPr>
              <w:pStyle w:val="NormalWeb"/>
              <w:spacing w:before="120" w:beforeAutospacing="0" w:after="0" w:afterAutospacing="0"/>
              <w:jc w:val="right"/>
              <w:rPr>
                <w:rFonts w:ascii="Arial" w:hAnsi="Arial" w:cs="Arial"/>
                <w:sz w:val="20"/>
                <w:szCs w:val="20"/>
              </w:rPr>
            </w:pPr>
            <w:r w:rsidRPr="00163AFB">
              <w:rPr>
                <w:rFonts w:ascii="Arial" w:hAnsi="Arial" w:cs="Arial"/>
                <w:sz w:val="20"/>
                <w:szCs w:val="20"/>
              </w:rPr>
              <w:t>Lowe and Lwanga, Dünya Sağlık Örgütü</w:t>
            </w:r>
          </w:p>
          <w:p w:rsidR="00D92142" w:rsidRPr="00163AFB" w:rsidRDefault="00D92142" w:rsidP="00D92142">
            <w:pPr>
              <w:pStyle w:val="NormalWeb"/>
              <w:spacing w:before="120" w:beforeAutospacing="0"/>
              <w:jc w:val="both"/>
              <w:rPr>
                <w:rFonts w:ascii="Arial" w:hAnsi="Arial" w:cs="Arial"/>
              </w:rPr>
            </w:pPr>
          </w:p>
        </w:tc>
      </w:tr>
    </w:tbl>
    <w:p w:rsidR="00D92142" w:rsidRPr="00163AFB" w:rsidRDefault="00D92142" w:rsidP="00D92142">
      <w:pPr>
        <w:pStyle w:val="P1"/>
      </w:pPr>
      <w:r w:rsidRPr="00163AFB">
        <w:t xml:space="preserve">Dan Mayer (24), “bilim literatürde ve klinisyenin bu literatürü yorumlama becerisindedir, sanat ise hastaya hangi literatürün uygulanacağının belirlenmesi ve sonuçların hastayla ilişkilendirilmesidir” demektedir. </w:t>
      </w:r>
    </w:p>
    <w:p w:rsidR="00D92142" w:rsidRPr="00163AFB" w:rsidRDefault="00D92142" w:rsidP="00D92142">
      <w:pPr>
        <w:pStyle w:val="P1"/>
      </w:pPr>
      <w:r w:rsidRPr="00163AFB">
        <w:t xml:space="preserve">Tıp fakültesi öğrencileri bilimsel gerçekleri temel bilimlerde öğrenir ve bunu ileride hasta bakımı ile birleştirir. Klinik ve temel bilimler tıp biliminin temelleridir. Tıpta olan yeni gelişmeleri tıp literatürünü okuyarak ve kritik ederek anlamak tıp biliminin önemli bir kısmını kapsamaktadır. Bunun yanında, tıp öğrencisi, tıp sanatını da öğrenecektir. Bu öğrenme, hastadan yeterli bir öykü alma becerisi, fiziksel bulgular ve literatür bilgileriyle birleşerek hasta için en yüksek düzeyde yararlı karara ulaşma anlamına gelir. Tıp öğrencisi, hastasını hastalığı hakkında bilgilendirerek, tedavi işleminin daha uygun koşullarda yürütülmesine yardımcı olması konusunda yüreklendirir. Son olarak, en son literatürü (iyi kanıtı) ve en uygun yaklaşımı hastasına ne zaman uygulayacağını da bilir. </w:t>
      </w:r>
    </w:p>
    <w:p w:rsidR="00D92142" w:rsidRPr="00163AFB" w:rsidRDefault="00D92142" w:rsidP="00D92142">
      <w:pPr>
        <w:rPr>
          <w:rFonts w:ascii="Arial" w:hAnsi="Arial" w:cs="Arial"/>
          <w:lang w:val="tr-TR"/>
        </w:rPr>
      </w:pPr>
      <w:r w:rsidRPr="00163AFB">
        <w:rPr>
          <w:rFonts w:ascii="Arial" w:hAnsi="Arial" w:cs="Arial"/>
          <w:lang w:val="tr-TR"/>
        </w:rPr>
        <w:br w:type="page"/>
      </w:r>
    </w:p>
    <w:p w:rsidR="00781E7A" w:rsidRPr="00781E7A" w:rsidRDefault="00781E7A" w:rsidP="0050281F">
      <w:pPr>
        <w:pStyle w:val="NormalWeb"/>
        <w:spacing w:after="0" w:afterAutospacing="0"/>
        <w:rPr>
          <w:rFonts w:ascii="Arial" w:hAnsi="Arial" w:cs="Arial"/>
          <w:sz w:val="28"/>
          <w:szCs w:val="28"/>
        </w:rPr>
      </w:pPr>
    </w:p>
    <w:p w:rsidR="00AF1B53" w:rsidRPr="00781E7A" w:rsidRDefault="00AF1B53" w:rsidP="0050281F">
      <w:pPr>
        <w:jc w:val="both"/>
        <w:rPr>
          <w:rFonts w:ascii="Arial" w:hAnsi="Arial" w:cs="Arial"/>
          <w:b/>
          <w:sz w:val="28"/>
          <w:szCs w:val="28"/>
          <w:lang w:val="tr-TR"/>
        </w:rPr>
      </w:pPr>
    </w:p>
    <w:p w:rsidR="00AF1B53" w:rsidRPr="00781E7A" w:rsidRDefault="00AF1B53" w:rsidP="0050281F">
      <w:pPr>
        <w:spacing w:before="120"/>
        <w:rPr>
          <w:rFonts w:ascii="Arial" w:hAnsi="Arial" w:cs="Arial"/>
          <w:b/>
          <w:sz w:val="28"/>
          <w:szCs w:val="28"/>
          <w:lang w:val="tr-TR"/>
        </w:rPr>
      </w:pPr>
    </w:p>
    <w:p w:rsidR="00AF1B53" w:rsidRPr="00781E7A" w:rsidRDefault="00AF1B53" w:rsidP="0050281F">
      <w:pPr>
        <w:pStyle w:val="BB"/>
        <w:jc w:val="left"/>
      </w:pPr>
      <w:r w:rsidRPr="00781E7A">
        <w:t>2</w:t>
      </w:r>
    </w:p>
    <w:p w:rsidR="00AF1B53" w:rsidRPr="00781E7A" w:rsidRDefault="00AF1B53" w:rsidP="0050281F">
      <w:pPr>
        <w:pStyle w:val="BB"/>
        <w:jc w:val="left"/>
      </w:pPr>
      <w:r w:rsidRPr="00781E7A">
        <w:t>KANITA DAYALI TIP</w:t>
      </w:r>
    </w:p>
    <w:p w:rsidR="00AF1B53" w:rsidRPr="00781E7A" w:rsidRDefault="00AF1B53" w:rsidP="0050281F">
      <w:pPr>
        <w:pStyle w:val="BB"/>
        <w:jc w:val="left"/>
      </w:pPr>
      <w:r w:rsidRPr="00781E7A">
        <w:t>UYGULAMASI</w:t>
      </w:r>
    </w:p>
    <w:p w:rsidR="00AF1B53" w:rsidRDefault="00AF1B53" w:rsidP="00981D4E">
      <w:pPr>
        <w:pStyle w:val="P1"/>
      </w:pPr>
      <w:r>
        <w:t>K</w:t>
      </w:r>
      <w:r w:rsidRPr="00D44E29">
        <w:t>anıta dayalı tıp uygulaması</w:t>
      </w:r>
      <w:r>
        <w:t xml:space="preserve"> </w:t>
      </w:r>
      <w:r w:rsidRPr="00D44E29">
        <w:t>5 adım</w:t>
      </w:r>
      <w:r>
        <w:t xml:space="preserve">dan oluşan bir işlemdir. Aşağıdaki şekli inceleyelim: </w:t>
      </w:r>
    </w:p>
    <w:p w:rsidR="00AF1B53" w:rsidRPr="00D44E29" w:rsidRDefault="00441AA0" w:rsidP="00AF1B53">
      <w:pPr>
        <w:spacing w:before="120"/>
        <w:rPr>
          <w:rFonts w:ascii="Arial" w:hAnsi="Arial" w:cs="Arial"/>
          <w:sz w:val="22"/>
          <w:szCs w:val="22"/>
          <w:lang w:val="tr-TR"/>
        </w:rPr>
      </w:pPr>
      <w:r>
        <w:rPr>
          <w:rFonts w:ascii="Arial" w:hAnsi="Arial" w:cs="Arial"/>
          <w:noProof/>
          <w:sz w:val="20"/>
          <w:szCs w:val="20"/>
          <w:lang w:val="tr-TR"/>
        </w:rPr>
        <w:pict>
          <v:shapetype id="_x0000_t202" coordsize="21600,21600" o:spt="202" path="m,l,21600r21600,l21600,xe">
            <v:stroke joinstyle="miter"/>
            <v:path gradientshapeok="t" o:connecttype="rect"/>
          </v:shapetype>
          <v:shape id="_x0000_s1035" type="#_x0000_t202" style="position:absolute;margin-left:72.65pt;margin-top:10.45pt;width:219.75pt;height:80.25pt;z-index:251669504">
            <v:textbox style="mso-next-textbox:#_x0000_s1035">
              <w:txbxContent>
                <w:p w:rsidR="00E4736D" w:rsidRPr="009A6966" w:rsidRDefault="00E4736D" w:rsidP="00AF1B53">
                  <w:pPr>
                    <w:pBdr>
                      <w:bottom w:val="single" w:sz="6" w:space="1" w:color="auto"/>
                    </w:pBdr>
                    <w:ind w:left="-57"/>
                    <w:rPr>
                      <w:rFonts w:ascii="Arial" w:hAnsi="Arial" w:cs="Arial"/>
                      <w:sz w:val="20"/>
                      <w:szCs w:val="20"/>
                      <w:lang w:val="tr-TR"/>
                    </w:rPr>
                  </w:pPr>
                  <w:r w:rsidRPr="009A6966">
                    <w:rPr>
                      <w:rFonts w:ascii="Arial" w:hAnsi="Arial" w:cs="Arial"/>
                      <w:b/>
                      <w:sz w:val="20"/>
                      <w:szCs w:val="20"/>
                      <w:lang w:val="tr-TR"/>
                    </w:rPr>
                    <w:t>Yanıtlanabilir klinik soru (problem) oluştur</w:t>
                  </w:r>
                  <w:r w:rsidRPr="005278D3">
                    <w:rPr>
                      <w:rFonts w:ascii="Arial" w:hAnsi="Arial" w:cs="Arial"/>
                      <w:color w:val="0070C0"/>
                      <w:sz w:val="20"/>
                      <w:szCs w:val="20"/>
                      <w:lang w:val="tr-TR"/>
                    </w:rPr>
                    <w:t>:</w:t>
                  </w:r>
                </w:p>
                <w:p w:rsidR="00E4736D" w:rsidRPr="00B81FC8" w:rsidRDefault="00E4736D" w:rsidP="00D120F3">
                  <w:pPr>
                    <w:ind w:left="-3345"/>
                    <w:jc w:val="center"/>
                    <w:rPr>
                      <w:rFonts w:ascii="Arial" w:hAnsi="Arial" w:cs="Arial"/>
                      <w:sz w:val="20"/>
                      <w:szCs w:val="20"/>
                      <w:lang w:val="tr-TR"/>
                    </w:rPr>
                  </w:pPr>
                  <w:r w:rsidRPr="00B81FC8">
                    <w:rPr>
                      <w:rFonts w:ascii="Arial" w:hAnsi="Arial" w:cs="Arial"/>
                      <w:sz w:val="20"/>
                      <w:szCs w:val="20"/>
                      <w:lang w:val="tr-TR"/>
                    </w:rPr>
                    <w:t>Bileşenleri:</w:t>
                  </w:r>
                </w:p>
                <w:p w:rsidR="00E4736D" w:rsidRDefault="00E4736D" w:rsidP="00D120F3">
                  <w:pPr>
                    <w:numPr>
                      <w:ilvl w:val="0"/>
                      <w:numId w:val="13"/>
                    </w:numPr>
                    <w:ind w:left="-3061"/>
                    <w:jc w:val="center"/>
                    <w:rPr>
                      <w:rFonts w:ascii="Arial" w:hAnsi="Arial" w:cs="Arial"/>
                      <w:sz w:val="20"/>
                      <w:szCs w:val="20"/>
                      <w:lang w:val="tr-TR"/>
                    </w:rPr>
                  </w:pPr>
                  <w:r w:rsidRPr="001C6568">
                    <w:rPr>
                      <w:rFonts w:ascii="Arial" w:hAnsi="Arial" w:cs="Arial"/>
                      <w:sz w:val="20"/>
                      <w:szCs w:val="20"/>
                      <w:lang w:val="tr-TR"/>
                    </w:rPr>
                    <w:t xml:space="preserve">Hasta </w:t>
                  </w:r>
                </w:p>
                <w:p w:rsidR="00E4736D" w:rsidRPr="001C6568" w:rsidRDefault="00E4736D" w:rsidP="00D120F3">
                  <w:pPr>
                    <w:numPr>
                      <w:ilvl w:val="0"/>
                      <w:numId w:val="13"/>
                    </w:numPr>
                    <w:ind w:left="-1814"/>
                    <w:jc w:val="center"/>
                    <w:rPr>
                      <w:rFonts w:ascii="Arial" w:hAnsi="Arial" w:cs="Arial"/>
                      <w:sz w:val="20"/>
                      <w:szCs w:val="20"/>
                      <w:lang w:val="tr-TR"/>
                    </w:rPr>
                  </w:pPr>
                  <w:r w:rsidRPr="001C6568">
                    <w:rPr>
                      <w:rFonts w:ascii="Arial" w:hAnsi="Arial" w:cs="Arial"/>
                      <w:sz w:val="20"/>
                      <w:szCs w:val="20"/>
                      <w:lang w:val="tr-TR"/>
                    </w:rPr>
                    <w:t>İşlem (Entervasyon)</w:t>
                  </w:r>
                </w:p>
                <w:p w:rsidR="00E4736D" w:rsidRPr="00B81FC8" w:rsidRDefault="00E4736D" w:rsidP="00D120F3">
                  <w:pPr>
                    <w:numPr>
                      <w:ilvl w:val="0"/>
                      <w:numId w:val="13"/>
                    </w:numPr>
                    <w:ind w:left="-2438"/>
                    <w:jc w:val="center"/>
                    <w:rPr>
                      <w:rFonts w:ascii="Arial" w:hAnsi="Arial" w:cs="Arial"/>
                      <w:sz w:val="20"/>
                      <w:szCs w:val="20"/>
                      <w:lang w:val="tr-TR"/>
                    </w:rPr>
                  </w:pPr>
                  <w:r w:rsidRPr="00B81FC8">
                    <w:rPr>
                      <w:rFonts w:ascii="Arial" w:hAnsi="Arial" w:cs="Arial"/>
                      <w:sz w:val="20"/>
                      <w:szCs w:val="20"/>
                      <w:lang w:val="tr-TR"/>
                    </w:rPr>
                    <w:t>Karşılaştırma</w:t>
                  </w:r>
                </w:p>
                <w:p w:rsidR="00E4736D" w:rsidRPr="00B81FC8" w:rsidRDefault="00E4736D" w:rsidP="00D120F3">
                  <w:pPr>
                    <w:numPr>
                      <w:ilvl w:val="0"/>
                      <w:numId w:val="13"/>
                    </w:numPr>
                    <w:ind w:left="-2494"/>
                    <w:jc w:val="center"/>
                    <w:rPr>
                      <w:rFonts w:ascii="Arial" w:hAnsi="Arial" w:cs="Arial"/>
                      <w:sz w:val="20"/>
                      <w:szCs w:val="20"/>
                      <w:lang w:val="tr-TR"/>
                    </w:rPr>
                  </w:pPr>
                  <w:r w:rsidRPr="00B81FC8">
                    <w:rPr>
                      <w:rFonts w:ascii="Arial" w:hAnsi="Arial" w:cs="Arial"/>
                      <w:sz w:val="20"/>
                      <w:szCs w:val="20"/>
                      <w:lang w:val="tr-TR"/>
                    </w:rPr>
                    <w:t>Sonuç (çıktı)</w:t>
                  </w:r>
                </w:p>
              </w:txbxContent>
            </v:textbox>
          </v:shape>
        </w:pict>
      </w:r>
    </w:p>
    <w:p w:rsidR="00AF1B53" w:rsidRDefault="00AF1B53" w:rsidP="00AF1B53">
      <w:pPr>
        <w:spacing w:before="120"/>
        <w:jc w:val="both"/>
        <w:rPr>
          <w:rFonts w:ascii="Arial" w:hAnsi="Arial" w:cs="Arial"/>
          <w:sz w:val="20"/>
          <w:szCs w:val="20"/>
          <w:lang w:val="tr-TR"/>
        </w:rPr>
      </w:pPr>
    </w:p>
    <w:p w:rsidR="00AF1B53" w:rsidRPr="00974300" w:rsidRDefault="00441AA0" w:rsidP="00AF1B53">
      <w:pPr>
        <w:tabs>
          <w:tab w:val="right" w:pos="6519"/>
        </w:tabs>
        <w:spacing w:before="120"/>
        <w:jc w:val="both"/>
        <w:rPr>
          <w:rFonts w:ascii="Arial" w:hAnsi="Arial" w:cs="Arial"/>
          <w:b/>
          <w:sz w:val="18"/>
          <w:szCs w:val="18"/>
          <w:lang w:val="tr-TR"/>
        </w:rPr>
      </w:pPr>
      <w:r>
        <w:rPr>
          <w:rFonts w:ascii="Arial" w:hAnsi="Arial" w:cs="Arial"/>
          <w:noProof/>
          <w:sz w:val="20"/>
          <w:szCs w:val="20"/>
          <w:lang w:val="tr-TR"/>
        </w:rPr>
        <w:pict>
          <v:shape id="_x0000_s1043" type="#_x0000_t202" style="position:absolute;left:0;text-align:left;margin-left:2.15pt;margin-top:10.4pt;width:52.5pt;height:22.7pt;z-index:251677696">
            <v:textbox style="mso-next-textbox:#_x0000_s1043">
              <w:txbxContent>
                <w:p w:rsidR="00E4736D" w:rsidRPr="001F6D33" w:rsidRDefault="00E4736D" w:rsidP="00AF1B53">
                  <w:pPr>
                    <w:jc w:val="center"/>
                    <w:rPr>
                      <w:rFonts w:ascii="Arial" w:hAnsi="Arial" w:cs="Arial"/>
                      <w:b/>
                      <w:sz w:val="22"/>
                      <w:szCs w:val="22"/>
                      <w:lang w:val="tr-TR"/>
                    </w:rPr>
                  </w:pPr>
                  <w:r w:rsidRPr="001F6D33">
                    <w:rPr>
                      <w:rFonts w:ascii="Arial" w:hAnsi="Arial" w:cs="Arial"/>
                      <w:b/>
                      <w:sz w:val="22"/>
                      <w:szCs w:val="22"/>
                      <w:lang w:val="tr-TR"/>
                    </w:rPr>
                    <w:t>ADIM 1</w:t>
                  </w:r>
                </w:p>
              </w:txbxContent>
            </v:textbox>
          </v:shape>
        </w:pict>
      </w:r>
      <w:r w:rsidR="00AF1B53">
        <w:rPr>
          <w:rFonts w:ascii="Arial" w:hAnsi="Arial" w:cs="Arial"/>
          <w:sz w:val="20"/>
          <w:szCs w:val="20"/>
          <w:lang w:val="tr-TR"/>
        </w:rPr>
        <w:tab/>
      </w:r>
      <w:r w:rsidR="00AF1B53">
        <w:rPr>
          <w:rFonts w:ascii="Arial" w:hAnsi="Arial" w:cs="Arial"/>
          <w:b/>
          <w:sz w:val="18"/>
          <w:szCs w:val="18"/>
          <w:lang w:val="tr-TR"/>
        </w:rPr>
        <w:t xml:space="preserve">  </w:t>
      </w:r>
      <w:r w:rsidR="00AF1B53" w:rsidRPr="00974300">
        <w:rPr>
          <w:rFonts w:ascii="Arial" w:hAnsi="Arial" w:cs="Arial"/>
          <w:b/>
          <w:sz w:val="18"/>
          <w:szCs w:val="18"/>
          <w:lang w:val="tr-TR"/>
        </w:rPr>
        <w:t>BÖLÜM</w:t>
      </w:r>
    </w:p>
    <w:p w:rsidR="00AF1B53" w:rsidRPr="00974300" w:rsidRDefault="00AF1B53" w:rsidP="00AF1B53">
      <w:pPr>
        <w:ind w:left="113"/>
        <w:jc w:val="right"/>
        <w:rPr>
          <w:rFonts w:ascii="Arial" w:hAnsi="Arial" w:cs="Arial"/>
          <w:b/>
          <w:sz w:val="20"/>
          <w:szCs w:val="20"/>
          <w:lang w:val="tr-TR"/>
        </w:rPr>
      </w:pPr>
      <w:r w:rsidRPr="00974300">
        <w:rPr>
          <w:rFonts w:ascii="Arial" w:hAnsi="Arial" w:cs="Arial"/>
          <w:b/>
          <w:sz w:val="20"/>
          <w:szCs w:val="20"/>
          <w:lang w:val="tr-TR"/>
        </w:rPr>
        <w:t>2.1</w:t>
      </w:r>
    </w:p>
    <w:p w:rsidR="00AF1B53" w:rsidRDefault="00AF1B53" w:rsidP="00AF1B53">
      <w:pPr>
        <w:jc w:val="right"/>
        <w:rPr>
          <w:rFonts w:ascii="Arial" w:hAnsi="Arial" w:cs="Arial"/>
          <w:b/>
          <w:sz w:val="28"/>
          <w:szCs w:val="28"/>
          <w:lang w:val="tr-TR"/>
        </w:rPr>
      </w:pPr>
    </w:p>
    <w:p w:rsidR="00AF1B53" w:rsidRDefault="00441AA0" w:rsidP="00AF1B53">
      <w:pPr>
        <w:jc w:val="right"/>
        <w:rPr>
          <w:rFonts w:ascii="Arial" w:hAnsi="Arial" w:cs="Arial"/>
          <w:b/>
          <w:sz w:val="28"/>
          <w:szCs w:val="28"/>
          <w:lang w:val="tr-TR"/>
        </w:rPr>
      </w:pPr>
      <w:r>
        <w:rPr>
          <w:rFonts w:ascii="Arial" w:hAnsi="Arial" w:cs="Arial"/>
          <w:noProof/>
          <w:sz w:val="20"/>
          <w:szCs w:val="20"/>
          <w:lang w:val="tr-TR"/>
        </w:rPr>
        <w:pict>
          <v:shapetype id="_x0000_t32" coordsize="21600,21600" o:spt="32" o:oned="t" path="m,l21600,21600e" filled="f">
            <v:path arrowok="t" fillok="f" o:connecttype="none"/>
            <o:lock v:ext="edit" shapetype="t"/>
          </v:shapetype>
          <v:shape id="_x0000_s1036" type="#_x0000_t32" style="position:absolute;left:0;text-align:left;margin-left:153.35pt;margin-top:10.6pt;width:.05pt;height:15.45pt;flip:x;z-index:251670528" o:connectortype="straight">
            <v:stroke endarrow="block"/>
          </v:shape>
        </w:pict>
      </w:r>
    </w:p>
    <w:p w:rsidR="00AF1B53" w:rsidRDefault="00441AA0" w:rsidP="00AF1B53">
      <w:pPr>
        <w:jc w:val="right"/>
        <w:rPr>
          <w:rFonts w:ascii="Arial" w:hAnsi="Arial" w:cs="Arial"/>
          <w:b/>
          <w:sz w:val="18"/>
          <w:szCs w:val="18"/>
          <w:lang w:val="tr-TR"/>
        </w:rPr>
      </w:pPr>
      <w:r>
        <w:rPr>
          <w:rFonts w:ascii="Arial" w:hAnsi="Arial" w:cs="Arial"/>
          <w:b/>
          <w:noProof/>
          <w:sz w:val="28"/>
          <w:szCs w:val="28"/>
          <w:lang w:val="tr-TR"/>
        </w:rPr>
        <w:pict>
          <v:shape id="_x0000_s1047" type="#_x0000_t202" style="position:absolute;left:0;text-align:left;margin-left:72.65pt;margin-top:9.95pt;width:219.75pt;height:48.5pt;z-index:251681792">
            <v:textbox>
              <w:txbxContent>
                <w:p w:rsidR="00E4736D" w:rsidRPr="00B81FC8" w:rsidRDefault="00E4736D" w:rsidP="00AF1B53">
                  <w:pPr>
                    <w:pBdr>
                      <w:bottom w:val="single" w:sz="6" w:space="1" w:color="auto"/>
                    </w:pBdr>
                    <w:ind w:left="-57"/>
                    <w:rPr>
                      <w:rFonts w:ascii="Arial" w:hAnsi="Arial" w:cs="Arial"/>
                      <w:b/>
                      <w:sz w:val="20"/>
                      <w:szCs w:val="20"/>
                      <w:lang w:val="tr-TR"/>
                    </w:rPr>
                  </w:pPr>
                  <w:r w:rsidRPr="00B81FC8">
                    <w:rPr>
                      <w:rFonts w:ascii="Arial" w:hAnsi="Arial" w:cs="Arial"/>
                      <w:b/>
                      <w:sz w:val="20"/>
                      <w:szCs w:val="20"/>
                      <w:lang w:val="tr-TR"/>
                    </w:rPr>
                    <w:t>Literatürü tara ve en iyi kanıtı bul</w:t>
                  </w:r>
                  <w:r>
                    <w:rPr>
                      <w:rFonts w:ascii="Arial" w:hAnsi="Arial" w:cs="Arial"/>
                      <w:b/>
                      <w:sz w:val="20"/>
                      <w:szCs w:val="20"/>
                      <w:lang w:val="tr-TR"/>
                    </w:rPr>
                    <w:t>:</w:t>
                  </w:r>
                </w:p>
                <w:p w:rsidR="00E4736D" w:rsidRPr="004D0DF3" w:rsidRDefault="00E4736D" w:rsidP="00EF7BF8">
                  <w:pPr>
                    <w:numPr>
                      <w:ilvl w:val="0"/>
                      <w:numId w:val="17"/>
                    </w:numPr>
                    <w:ind w:left="283"/>
                    <w:rPr>
                      <w:rFonts w:ascii="Arial" w:hAnsi="Arial" w:cs="Arial"/>
                      <w:sz w:val="20"/>
                      <w:szCs w:val="20"/>
                      <w:lang w:val="tr-TR"/>
                    </w:rPr>
                  </w:pPr>
                  <w:r w:rsidRPr="004D0DF3">
                    <w:rPr>
                      <w:rFonts w:ascii="Arial" w:hAnsi="Arial" w:cs="Arial"/>
                      <w:sz w:val="20"/>
                      <w:szCs w:val="20"/>
                      <w:lang w:val="tr-TR"/>
                    </w:rPr>
                    <w:t>İkincil kaynaklar</w:t>
                  </w:r>
                </w:p>
                <w:p w:rsidR="00E4736D" w:rsidRPr="004D0DF3" w:rsidRDefault="00E4736D" w:rsidP="00EF7BF8">
                  <w:pPr>
                    <w:numPr>
                      <w:ilvl w:val="0"/>
                      <w:numId w:val="17"/>
                    </w:numPr>
                    <w:ind w:left="283"/>
                    <w:rPr>
                      <w:rFonts w:ascii="Arial" w:hAnsi="Arial" w:cs="Arial"/>
                      <w:sz w:val="20"/>
                      <w:szCs w:val="20"/>
                      <w:lang w:val="tr-TR"/>
                    </w:rPr>
                  </w:pPr>
                  <w:r w:rsidRPr="004D0DF3">
                    <w:rPr>
                      <w:rFonts w:ascii="Arial" w:hAnsi="Arial" w:cs="Arial"/>
                      <w:sz w:val="20"/>
                      <w:szCs w:val="20"/>
                      <w:lang w:val="tr-TR"/>
                    </w:rPr>
                    <w:t>Birincil kaynaklar</w:t>
                  </w:r>
                </w:p>
                <w:p w:rsidR="00E4736D" w:rsidRDefault="00E4736D" w:rsidP="00AF1B53"/>
              </w:txbxContent>
            </v:textbox>
          </v:shape>
        </w:pict>
      </w:r>
    </w:p>
    <w:p w:rsidR="00AF1B53" w:rsidRDefault="00AF1B53" w:rsidP="00AF1B53">
      <w:pPr>
        <w:jc w:val="right"/>
        <w:rPr>
          <w:rFonts w:ascii="Arial" w:hAnsi="Arial" w:cs="Arial"/>
          <w:b/>
          <w:sz w:val="18"/>
          <w:szCs w:val="18"/>
          <w:lang w:val="tr-TR"/>
        </w:rPr>
      </w:pPr>
    </w:p>
    <w:p w:rsidR="00AF1B53" w:rsidRPr="00B0488B" w:rsidRDefault="00441AA0" w:rsidP="00AF1B53">
      <w:pPr>
        <w:jc w:val="right"/>
        <w:rPr>
          <w:rFonts w:ascii="Arial" w:hAnsi="Arial" w:cs="Arial"/>
          <w:b/>
          <w:sz w:val="18"/>
          <w:szCs w:val="18"/>
          <w:lang w:val="tr-TR"/>
        </w:rPr>
      </w:pPr>
      <w:r>
        <w:rPr>
          <w:rFonts w:ascii="Arial" w:hAnsi="Arial" w:cs="Arial"/>
          <w:b/>
          <w:noProof/>
          <w:sz w:val="28"/>
          <w:szCs w:val="28"/>
          <w:lang w:val="tr-TR"/>
        </w:rPr>
        <w:pict>
          <v:shape id="_x0000_s1044" type="#_x0000_t202" style="position:absolute;left:0;text-align:left;margin-left:2.15pt;margin-top:8.1pt;width:52.5pt;height:22.7pt;z-index:251678720">
            <v:textbox>
              <w:txbxContent>
                <w:p w:rsidR="00E4736D" w:rsidRPr="001F6D33" w:rsidRDefault="00E4736D" w:rsidP="00AF1B53">
                  <w:pPr>
                    <w:jc w:val="center"/>
                    <w:rPr>
                      <w:rFonts w:ascii="Arial" w:hAnsi="Arial" w:cs="Arial"/>
                      <w:b/>
                      <w:sz w:val="22"/>
                      <w:szCs w:val="22"/>
                      <w:lang w:val="tr-TR"/>
                    </w:rPr>
                  </w:pPr>
                  <w:r w:rsidRPr="001F6D33">
                    <w:rPr>
                      <w:rFonts w:ascii="Arial" w:hAnsi="Arial" w:cs="Arial"/>
                      <w:b/>
                      <w:sz w:val="22"/>
                      <w:szCs w:val="22"/>
                      <w:lang w:val="tr-TR"/>
                    </w:rPr>
                    <w:t>ADIM 2</w:t>
                  </w:r>
                </w:p>
              </w:txbxContent>
            </v:textbox>
          </v:shape>
        </w:pict>
      </w:r>
      <w:r w:rsidR="00AF1B53">
        <w:rPr>
          <w:rFonts w:ascii="Arial" w:hAnsi="Arial" w:cs="Arial"/>
          <w:b/>
          <w:sz w:val="18"/>
          <w:szCs w:val="18"/>
          <w:lang w:val="tr-TR"/>
        </w:rPr>
        <w:t>B</w:t>
      </w:r>
      <w:r w:rsidR="00AF1B53" w:rsidRPr="00B0488B">
        <w:rPr>
          <w:rFonts w:ascii="Arial" w:hAnsi="Arial" w:cs="Arial"/>
          <w:b/>
          <w:sz w:val="18"/>
          <w:szCs w:val="18"/>
          <w:lang w:val="tr-TR"/>
        </w:rPr>
        <w:t>ÖLÜM</w:t>
      </w:r>
    </w:p>
    <w:p w:rsidR="00AF1B53" w:rsidRPr="00974300" w:rsidRDefault="00AF1B53" w:rsidP="00AF1B53">
      <w:pPr>
        <w:jc w:val="right"/>
        <w:rPr>
          <w:rFonts w:ascii="Arial" w:hAnsi="Arial" w:cs="Arial"/>
          <w:b/>
          <w:sz w:val="28"/>
          <w:szCs w:val="28"/>
          <w:lang w:val="tr-TR"/>
        </w:rPr>
      </w:pPr>
      <w:r w:rsidRPr="00974300">
        <w:rPr>
          <w:rFonts w:ascii="Arial" w:hAnsi="Arial" w:cs="Arial"/>
          <w:b/>
          <w:sz w:val="20"/>
          <w:szCs w:val="20"/>
          <w:lang w:val="tr-TR"/>
        </w:rPr>
        <w:t>2.2</w:t>
      </w:r>
    </w:p>
    <w:p w:rsidR="00AF1B53" w:rsidRDefault="00AF1B53" w:rsidP="00AF1B53">
      <w:pPr>
        <w:jc w:val="right"/>
        <w:rPr>
          <w:rFonts w:ascii="Arial" w:hAnsi="Arial" w:cs="Arial"/>
          <w:b/>
          <w:sz w:val="28"/>
          <w:szCs w:val="28"/>
          <w:lang w:val="tr-TR"/>
        </w:rPr>
      </w:pPr>
    </w:p>
    <w:p w:rsidR="00AF1B53" w:rsidRDefault="00441AA0" w:rsidP="00AF1B53">
      <w:pPr>
        <w:jc w:val="right"/>
        <w:rPr>
          <w:rFonts w:ascii="Arial" w:hAnsi="Arial" w:cs="Arial"/>
          <w:b/>
          <w:sz w:val="28"/>
          <w:szCs w:val="28"/>
          <w:lang w:val="tr-TR"/>
        </w:rPr>
      </w:pPr>
      <w:r>
        <w:rPr>
          <w:rFonts w:ascii="Arial" w:hAnsi="Arial" w:cs="Arial"/>
          <w:noProof/>
          <w:sz w:val="20"/>
          <w:szCs w:val="20"/>
          <w:lang w:val="tr-TR"/>
        </w:rPr>
        <w:pict>
          <v:shape id="_x0000_s1041" type="#_x0000_t32" style="position:absolute;left:0;text-align:left;margin-left:153.35pt;margin-top:-.2pt;width:.05pt;height:14.5pt;z-index:251675648" o:connectortype="straight">
            <v:stroke endarrow="block"/>
          </v:shape>
        </w:pict>
      </w:r>
      <w:r>
        <w:rPr>
          <w:rFonts w:ascii="Arial" w:hAnsi="Arial" w:cs="Arial"/>
          <w:noProof/>
          <w:sz w:val="20"/>
          <w:szCs w:val="20"/>
          <w:lang w:val="tr-TR"/>
        </w:rPr>
        <w:pict>
          <v:shape id="_x0000_s1037" type="#_x0000_t202" style="position:absolute;left:0;text-align:left;margin-left:72.65pt;margin-top:14.3pt;width:219.75pt;height:63pt;z-index:251671552">
            <v:textbox style="mso-next-textbox:#_x0000_s1037">
              <w:txbxContent>
                <w:p w:rsidR="00E4736D" w:rsidRPr="009A6966" w:rsidRDefault="00E4736D" w:rsidP="00AF1B53">
                  <w:pPr>
                    <w:pBdr>
                      <w:bottom w:val="single" w:sz="6" w:space="1" w:color="auto"/>
                    </w:pBdr>
                    <w:ind w:left="-57"/>
                    <w:rPr>
                      <w:rFonts w:ascii="Arial" w:hAnsi="Arial" w:cs="Arial"/>
                      <w:b/>
                      <w:sz w:val="20"/>
                      <w:szCs w:val="20"/>
                      <w:lang w:val="tr-TR"/>
                    </w:rPr>
                  </w:pPr>
                  <w:r w:rsidRPr="009A6966">
                    <w:rPr>
                      <w:rFonts w:ascii="Arial" w:hAnsi="Arial" w:cs="Arial"/>
                      <w:b/>
                      <w:sz w:val="20"/>
                      <w:szCs w:val="20"/>
                      <w:lang w:val="tr-TR"/>
                    </w:rPr>
                    <w:t>Bulunan kanıtı değerlendir</w:t>
                  </w:r>
                  <w:r>
                    <w:rPr>
                      <w:rFonts w:ascii="Arial" w:hAnsi="Arial" w:cs="Arial"/>
                      <w:b/>
                      <w:sz w:val="20"/>
                      <w:szCs w:val="20"/>
                      <w:lang w:val="tr-TR"/>
                    </w:rPr>
                    <w:t>:</w:t>
                  </w:r>
                </w:p>
                <w:p w:rsidR="00E4736D" w:rsidRPr="004D0DF3" w:rsidRDefault="00E4736D" w:rsidP="00EF7BF8">
                  <w:pPr>
                    <w:numPr>
                      <w:ilvl w:val="0"/>
                      <w:numId w:val="14"/>
                    </w:numPr>
                    <w:ind w:left="283"/>
                    <w:rPr>
                      <w:rFonts w:ascii="Arial" w:hAnsi="Arial" w:cs="Arial"/>
                      <w:sz w:val="20"/>
                      <w:szCs w:val="20"/>
                      <w:lang w:val="tr-TR"/>
                    </w:rPr>
                  </w:pPr>
                  <w:r w:rsidRPr="004D0DF3">
                    <w:rPr>
                      <w:rFonts w:ascii="Arial" w:hAnsi="Arial" w:cs="Arial"/>
                      <w:sz w:val="20"/>
                      <w:szCs w:val="20"/>
                      <w:lang w:val="tr-TR"/>
                    </w:rPr>
                    <w:t>Geçerli mi?</w:t>
                  </w:r>
                </w:p>
                <w:p w:rsidR="00E4736D" w:rsidRPr="004D0DF3" w:rsidRDefault="00E4736D" w:rsidP="00EF7BF8">
                  <w:pPr>
                    <w:numPr>
                      <w:ilvl w:val="0"/>
                      <w:numId w:val="14"/>
                    </w:numPr>
                    <w:ind w:left="283"/>
                    <w:rPr>
                      <w:rFonts w:ascii="Arial" w:hAnsi="Arial" w:cs="Arial"/>
                      <w:sz w:val="20"/>
                      <w:szCs w:val="20"/>
                      <w:lang w:val="tr-TR"/>
                    </w:rPr>
                  </w:pPr>
                  <w:r w:rsidRPr="004D0DF3">
                    <w:rPr>
                      <w:rFonts w:ascii="Arial" w:hAnsi="Arial" w:cs="Arial"/>
                      <w:sz w:val="20"/>
                      <w:szCs w:val="20"/>
                      <w:lang w:val="tr-TR"/>
                    </w:rPr>
                    <w:t>Önemli mi?</w:t>
                  </w:r>
                </w:p>
                <w:p w:rsidR="00E4736D" w:rsidRPr="004D0DF3" w:rsidRDefault="00E4736D" w:rsidP="00EF7BF8">
                  <w:pPr>
                    <w:numPr>
                      <w:ilvl w:val="0"/>
                      <w:numId w:val="14"/>
                    </w:numPr>
                    <w:ind w:left="283"/>
                    <w:rPr>
                      <w:sz w:val="20"/>
                      <w:szCs w:val="20"/>
                      <w:lang w:val="tr-TR"/>
                    </w:rPr>
                  </w:pPr>
                  <w:r w:rsidRPr="004D0DF3">
                    <w:rPr>
                      <w:rFonts w:ascii="Arial" w:hAnsi="Arial" w:cs="Arial"/>
                      <w:sz w:val="20"/>
                      <w:szCs w:val="20"/>
                      <w:lang w:val="tr-TR"/>
                    </w:rPr>
                    <w:t>Yardımı olabilir mi</w:t>
                  </w:r>
                  <w:r w:rsidRPr="004D0DF3">
                    <w:rPr>
                      <w:sz w:val="20"/>
                      <w:szCs w:val="20"/>
                      <w:lang w:val="tr-TR"/>
                    </w:rPr>
                    <w:t>?</w:t>
                  </w:r>
                </w:p>
                <w:p w:rsidR="00E4736D" w:rsidRPr="005F69E0" w:rsidRDefault="00E4736D" w:rsidP="00AF1B53">
                  <w:pPr>
                    <w:ind w:left="360"/>
                    <w:rPr>
                      <w:lang w:val="tr-TR"/>
                    </w:rPr>
                  </w:pPr>
                </w:p>
              </w:txbxContent>
            </v:textbox>
          </v:shape>
        </w:pict>
      </w:r>
    </w:p>
    <w:p w:rsidR="00AF1B53" w:rsidRDefault="00AF1B53" w:rsidP="00AF1B53">
      <w:pPr>
        <w:jc w:val="right"/>
        <w:rPr>
          <w:rFonts w:ascii="Arial" w:hAnsi="Arial" w:cs="Arial"/>
          <w:b/>
          <w:sz w:val="18"/>
          <w:szCs w:val="18"/>
          <w:lang w:val="tr-TR"/>
        </w:rPr>
      </w:pPr>
    </w:p>
    <w:p w:rsidR="00AF1B53" w:rsidRDefault="00AF1B53" w:rsidP="00AF1B53">
      <w:pPr>
        <w:jc w:val="right"/>
        <w:rPr>
          <w:rFonts w:ascii="Arial" w:hAnsi="Arial" w:cs="Arial"/>
          <w:b/>
          <w:sz w:val="18"/>
          <w:szCs w:val="18"/>
          <w:lang w:val="tr-TR"/>
        </w:rPr>
      </w:pPr>
    </w:p>
    <w:p w:rsidR="00AF1B53" w:rsidRPr="00B0488B" w:rsidRDefault="00441AA0" w:rsidP="00AF1B53">
      <w:pPr>
        <w:jc w:val="right"/>
        <w:rPr>
          <w:rFonts w:ascii="Arial" w:hAnsi="Arial" w:cs="Arial"/>
          <w:b/>
          <w:sz w:val="18"/>
          <w:szCs w:val="18"/>
          <w:lang w:val="tr-TR"/>
        </w:rPr>
      </w:pPr>
      <w:r>
        <w:rPr>
          <w:rFonts w:ascii="Arial" w:hAnsi="Arial" w:cs="Arial"/>
          <w:b/>
          <w:noProof/>
          <w:sz w:val="28"/>
          <w:szCs w:val="28"/>
          <w:lang w:val="tr-TR"/>
        </w:rPr>
        <w:pict>
          <v:shape id="_x0000_s1045" type="#_x0000_t202" style="position:absolute;left:0;text-align:left;margin-left:-2.05pt;margin-top:.75pt;width:52.45pt;height:22.7pt;z-index:251679744">
            <v:textbox style="mso-next-textbox:#_x0000_s1045">
              <w:txbxContent>
                <w:p w:rsidR="00E4736D" w:rsidRPr="001F6D33" w:rsidRDefault="00E4736D" w:rsidP="00AF1B53">
                  <w:pPr>
                    <w:jc w:val="center"/>
                    <w:rPr>
                      <w:rFonts w:ascii="Arial" w:hAnsi="Arial" w:cs="Arial"/>
                      <w:b/>
                      <w:sz w:val="22"/>
                      <w:szCs w:val="22"/>
                      <w:lang w:val="tr-TR"/>
                    </w:rPr>
                  </w:pPr>
                  <w:r w:rsidRPr="001F6D33">
                    <w:rPr>
                      <w:rFonts w:ascii="Arial" w:hAnsi="Arial" w:cs="Arial"/>
                      <w:b/>
                      <w:sz w:val="22"/>
                      <w:szCs w:val="22"/>
                      <w:lang w:val="tr-TR"/>
                    </w:rPr>
                    <w:t>ADIM 3</w:t>
                  </w:r>
                </w:p>
              </w:txbxContent>
            </v:textbox>
          </v:shape>
        </w:pict>
      </w:r>
      <w:r w:rsidR="00AF1B53">
        <w:rPr>
          <w:rFonts w:ascii="Arial" w:hAnsi="Arial" w:cs="Arial"/>
          <w:b/>
          <w:sz w:val="18"/>
          <w:szCs w:val="18"/>
          <w:lang w:val="tr-TR"/>
        </w:rPr>
        <w:t>B</w:t>
      </w:r>
      <w:r w:rsidR="00AF1B53" w:rsidRPr="00B0488B">
        <w:rPr>
          <w:rFonts w:ascii="Arial" w:hAnsi="Arial" w:cs="Arial"/>
          <w:b/>
          <w:sz w:val="18"/>
          <w:szCs w:val="18"/>
          <w:lang w:val="tr-TR"/>
        </w:rPr>
        <w:t>ÖLÜM</w:t>
      </w:r>
    </w:p>
    <w:p w:rsidR="00AF1B53" w:rsidRPr="00974300" w:rsidRDefault="00AF1B53" w:rsidP="00AF1B53">
      <w:pPr>
        <w:jc w:val="right"/>
        <w:rPr>
          <w:rFonts w:ascii="Arial" w:hAnsi="Arial" w:cs="Arial"/>
          <w:b/>
          <w:sz w:val="28"/>
          <w:szCs w:val="28"/>
          <w:lang w:val="tr-TR"/>
        </w:rPr>
      </w:pPr>
      <w:r w:rsidRPr="00974300">
        <w:rPr>
          <w:rFonts w:ascii="Arial" w:hAnsi="Arial" w:cs="Arial"/>
          <w:b/>
          <w:sz w:val="20"/>
          <w:szCs w:val="20"/>
          <w:lang w:val="tr-TR"/>
        </w:rPr>
        <w:t>2.3</w:t>
      </w:r>
    </w:p>
    <w:p w:rsidR="00AF1B53" w:rsidRDefault="00AF1B53" w:rsidP="00AF1B53">
      <w:pPr>
        <w:jc w:val="right"/>
        <w:rPr>
          <w:rFonts w:ascii="Arial" w:hAnsi="Arial" w:cs="Arial"/>
          <w:b/>
          <w:sz w:val="28"/>
          <w:szCs w:val="28"/>
          <w:lang w:val="tr-TR"/>
        </w:rPr>
      </w:pPr>
    </w:p>
    <w:p w:rsidR="00AF1B53" w:rsidRDefault="00441AA0" w:rsidP="00AF1B53">
      <w:pPr>
        <w:jc w:val="right"/>
        <w:rPr>
          <w:rFonts w:ascii="Arial" w:hAnsi="Arial" w:cs="Arial"/>
          <w:b/>
          <w:sz w:val="28"/>
          <w:szCs w:val="28"/>
          <w:lang w:val="tr-TR"/>
        </w:rPr>
      </w:pPr>
      <w:r>
        <w:rPr>
          <w:rFonts w:ascii="Arial" w:hAnsi="Arial" w:cs="Arial"/>
          <w:noProof/>
          <w:sz w:val="20"/>
          <w:szCs w:val="20"/>
          <w:lang w:val="tr-TR"/>
        </w:rPr>
        <w:pict>
          <v:shape id="_x0000_s1038" type="#_x0000_t32" style="position:absolute;left:0;text-align:left;margin-left:159.4pt;margin-top:2.6pt;width:.1pt;height:15pt;z-index:251672576" o:connectortype="straight">
            <v:stroke endarrow="block"/>
          </v:shape>
        </w:pict>
      </w:r>
    </w:p>
    <w:p w:rsidR="00AF1B53" w:rsidRDefault="00441AA0" w:rsidP="00AF1B53">
      <w:pPr>
        <w:jc w:val="right"/>
        <w:rPr>
          <w:rFonts w:ascii="Arial" w:hAnsi="Arial" w:cs="Arial"/>
          <w:b/>
          <w:sz w:val="28"/>
          <w:szCs w:val="28"/>
          <w:lang w:val="tr-TR"/>
        </w:rPr>
      </w:pPr>
      <w:r>
        <w:rPr>
          <w:rFonts w:ascii="Arial" w:hAnsi="Arial" w:cs="Arial"/>
          <w:noProof/>
          <w:sz w:val="20"/>
          <w:szCs w:val="20"/>
          <w:lang w:val="tr-TR"/>
        </w:rPr>
        <w:pict>
          <v:shape id="_x0000_s1039" type="#_x0000_t202" style="position:absolute;left:0;text-align:left;margin-left:72.65pt;margin-top:1.5pt;width:219.75pt;height:60.75pt;z-index:251673600">
            <v:textbox style="mso-next-textbox:#_x0000_s1039">
              <w:txbxContent>
                <w:p w:rsidR="00E4736D" w:rsidRPr="009A6966" w:rsidRDefault="00E4736D" w:rsidP="00AF1B53">
                  <w:pPr>
                    <w:pBdr>
                      <w:bottom w:val="single" w:sz="6" w:space="1" w:color="auto"/>
                    </w:pBdr>
                    <w:ind w:left="-57"/>
                    <w:rPr>
                      <w:rFonts w:ascii="Arial" w:hAnsi="Arial" w:cs="Arial"/>
                      <w:b/>
                      <w:sz w:val="20"/>
                      <w:szCs w:val="20"/>
                      <w:lang w:val="tr-TR"/>
                    </w:rPr>
                  </w:pPr>
                  <w:r w:rsidRPr="009A6966">
                    <w:rPr>
                      <w:rFonts w:ascii="Arial" w:hAnsi="Arial" w:cs="Arial"/>
                      <w:b/>
                      <w:sz w:val="20"/>
                      <w:szCs w:val="20"/>
                      <w:lang w:val="tr-TR"/>
                    </w:rPr>
                    <w:t>Karar ver ve uygula</w:t>
                  </w:r>
                  <w:r>
                    <w:rPr>
                      <w:rFonts w:ascii="Arial" w:hAnsi="Arial" w:cs="Arial"/>
                      <w:b/>
                      <w:sz w:val="20"/>
                      <w:szCs w:val="20"/>
                      <w:lang w:val="tr-TR"/>
                    </w:rPr>
                    <w:t>:</w:t>
                  </w:r>
                </w:p>
                <w:p w:rsidR="00E4736D" w:rsidRPr="004D0DF3" w:rsidRDefault="00E4736D" w:rsidP="00EF7BF8">
                  <w:pPr>
                    <w:numPr>
                      <w:ilvl w:val="0"/>
                      <w:numId w:val="15"/>
                    </w:numPr>
                    <w:ind w:left="283"/>
                    <w:rPr>
                      <w:rFonts w:ascii="Arial" w:hAnsi="Arial" w:cs="Arial"/>
                      <w:sz w:val="20"/>
                      <w:szCs w:val="20"/>
                      <w:lang w:val="tr-TR"/>
                    </w:rPr>
                  </w:pPr>
                  <w:r w:rsidRPr="004D0DF3">
                    <w:rPr>
                      <w:rFonts w:ascii="Arial" w:hAnsi="Arial" w:cs="Arial"/>
                      <w:sz w:val="20"/>
                      <w:szCs w:val="20"/>
                      <w:lang w:val="tr-TR"/>
                    </w:rPr>
                    <w:t>Hastaya ne kadar yardımı olacaktır?</w:t>
                  </w:r>
                </w:p>
                <w:p w:rsidR="00E4736D" w:rsidRPr="004D0DF3" w:rsidRDefault="00E4736D" w:rsidP="00EF7BF8">
                  <w:pPr>
                    <w:numPr>
                      <w:ilvl w:val="0"/>
                      <w:numId w:val="15"/>
                    </w:numPr>
                    <w:ind w:left="283" w:right="283"/>
                    <w:rPr>
                      <w:rFonts w:ascii="Arial" w:hAnsi="Arial" w:cs="Arial"/>
                      <w:sz w:val="20"/>
                      <w:szCs w:val="20"/>
                      <w:lang w:val="tr-TR"/>
                    </w:rPr>
                  </w:pPr>
                  <w:r w:rsidRPr="004D0DF3">
                    <w:rPr>
                      <w:rFonts w:ascii="Arial" w:hAnsi="Arial" w:cs="Arial"/>
                      <w:sz w:val="20"/>
                      <w:szCs w:val="20"/>
                      <w:lang w:val="tr-TR"/>
                    </w:rPr>
                    <w:t>Amaca ve değerlere uygun mu?</w:t>
                  </w:r>
                </w:p>
                <w:p w:rsidR="00E4736D" w:rsidRPr="004D0DF3" w:rsidRDefault="00E4736D" w:rsidP="00EF7BF8">
                  <w:pPr>
                    <w:numPr>
                      <w:ilvl w:val="0"/>
                      <w:numId w:val="15"/>
                    </w:numPr>
                    <w:ind w:left="283"/>
                    <w:rPr>
                      <w:rFonts w:ascii="Arial" w:hAnsi="Arial" w:cs="Arial"/>
                      <w:sz w:val="20"/>
                      <w:szCs w:val="20"/>
                      <w:lang w:val="tr-TR"/>
                    </w:rPr>
                  </w:pPr>
                  <w:r w:rsidRPr="004D0DF3">
                    <w:rPr>
                      <w:rFonts w:ascii="Arial" w:hAnsi="Arial" w:cs="Arial"/>
                      <w:sz w:val="20"/>
                      <w:szCs w:val="20"/>
                      <w:lang w:val="tr-TR"/>
                    </w:rPr>
                    <w:t>Ekonomik mi?</w:t>
                  </w:r>
                </w:p>
                <w:p w:rsidR="00E4736D" w:rsidRPr="00024D44" w:rsidRDefault="00E4736D" w:rsidP="00AF1B53">
                  <w:pPr>
                    <w:rPr>
                      <w:lang w:val="tr-TR"/>
                    </w:rPr>
                  </w:pPr>
                </w:p>
              </w:txbxContent>
            </v:textbox>
          </v:shape>
        </w:pict>
      </w:r>
    </w:p>
    <w:p w:rsidR="00AF1B53" w:rsidRDefault="00441AA0" w:rsidP="00AF1B53">
      <w:pPr>
        <w:ind w:left="57"/>
        <w:jc w:val="right"/>
        <w:rPr>
          <w:rFonts w:ascii="Arial" w:hAnsi="Arial" w:cs="Arial"/>
          <w:b/>
          <w:sz w:val="18"/>
          <w:szCs w:val="18"/>
          <w:lang w:val="tr-TR"/>
        </w:rPr>
      </w:pPr>
      <w:r>
        <w:rPr>
          <w:rFonts w:ascii="Arial" w:hAnsi="Arial" w:cs="Arial"/>
          <w:b/>
          <w:noProof/>
          <w:sz w:val="28"/>
          <w:szCs w:val="28"/>
          <w:lang w:val="tr-TR"/>
        </w:rPr>
        <w:pict>
          <v:shape id="_x0000_s1046" type="#_x0000_t202" style="position:absolute;left:0;text-align:left;margin-left:2.15pt;margin-top:5.8pt;width:52.5pt;height:22.7pt;z-index:251680768">
            <v:textbox>
              <w:txbxContent>
                <w:p w:rsidR="00E4736D" w:rsidRPr="001F6D33" w:rsidRDefault="00E4736D" w:rsidP="00AF1B53">
                  <w:pPr>
                    <w:jc w:val="center"/>
                    <w:rPr>
                      <w:rFonts w:ascii="Arial" w:hAnsi="Arial" w:cs="Arial"/>
                      <w:b/>
                      <w:sz w:val="22"/>
                      <w:szCs w:val="22"/>
                      <w:lang w:val="tr-TR"/>
                    </w:rPr>
                  </w:pPr>
                  <w:r w:rsidRPr="001F6D33">
                    <w:rPr>
                      <w:rFonts w:ascii="Arial" w:hAnsi="Arial" w:cs="Arial"/>
                      <w:b/>
                      <w:sz w:val="22"/>
                      <w:szCs w:val="22"/>
                      <w:lang w:val="tr-TR"/>
                    </w:rPr>
                    <w:t>ADIM 4</w:t>
                  </w:r>
                </w:p>
              </w:txbxContent>
            </v:textbox>
          </v:shape>
        </w:pict>
      </w:r>
    </w:p>
    <w:p w:rsidR="00AF1B53" w:rsidRPr="00B0488B" w:rsidRDefault="00AF1B53" w:rsidP="00AF1B53">
      <w:pPr>
        <w:ind w:left="57"/>
        <w:jc w:val="right"/>
        <w:rPr>
          <w:rFonts w:ascii="Arial" w:hAnsi="Arial" w:cs="Arial"/>
          <w:b/>
          <w:sz w:val="18"/>
          <w:szCs w:val="18"/>
          <w:lang w:val="tr-TR"/>
        </w:rPr>
      </w:pPr>
      <w:r>
        <w:rPr>
          <w:rFonts w:ascii="Arial" w:hAnsi="Arial" w:cs="Arial"/>
          <w:b/>
          <w:sz w:val="18"/>
          <w:szCs w:val="18"/>
          <w:lang w:val="tr-TR"/>
        </w:rPr>
        <w:t>B</w:t>
      </w:r>
      <w:r w:rsidRPr="00B0488B">
        <w:rPr>
          <w:rFonts w:ascii="Arial" w:hAnsi="Arial" w:cs="Arial"/>
          <w:b/>
          <w:sz w:val="18"/>
          <w:szCs w:val="18"/>
          <w:lang w:val="tr-TR"/>
        </w:rPr>
        <w:t>ÖLÜM</w:t>
      </w:r>
    </w:p>
    <w:p w:rsidR="00AF1B53" w:rsidRPr="00974300" w:rsidRDefault="00AF1B53" w:rsidP="00AF1B53">
      <w:pPr>
        <w:jc w:val="right"/>
        <w:rPr>
          <w:rFonts w:ascii="Arial" w:hAnsi="Arial" w:cs="Arial"/>
          <w:b/>
          <w:sz w:val="28"/>
          <w:szCs w:val="28"/>
          <w:lang w:val="tr-TR"/>
        </w:rPr>
      </w:pPr>
      <w:r w:rsidRPr="00974300">
        <w:rPr>
          <w:rFonts w:ascii="Arial" w:hAnsi="Arial" w:cs="Arial"/>
          <w:b/>
          <w:sz w:val="20"/>
          <w:szCs w:val="20"/>
          <w:lang w:val="tr-TR"/>
        </w:rPr>
        <w:t>2.4</w:t>
      </w:r>
    </w:p>
    <w:p w:rsidR="00AF1B53" w:rsidRDefault="00441AA0" w:rsidP="00AF1B53">
      <w:pPr>
        <w:jc w:val="right"/>
        <w:rPr>
          <w:rFonts w:ascii="Arial" w:hAnsi="Arial" w:cs="Arial"/>
          <w:b/>
          <w:sz w:val="28"/>
          <w:szCs w:val="28"/>
          <w:lang w:val="tr-TR"/>
        </w:rPr>
      </w:pPr>
      <w:r>
        <w:rPr>
          <w:rFonts w:ascii="Arial" w:hAnsi="Arial" w:cs="Arial"/>
          <w:b/>
          <w:noProof/>
          <w:sz w:val="18"/>
          <w:szCs w:val="18"/>
          <w:lang w:val="tr-TR"/>
        </w:rPr>
        <w:pict>
          <v:shape id="_x0000_s1048" type="#_x0000_t32" style="position:absolute;left:0;text-align:left;margin-left:159.45pt;margin-top:13.95pt;width:.05pt;height:14.25pt;z-index:251682816" o:connectortype="straight">
            <v:stroke endarrow="block"/>
          </v:shape>
        </w:pict>
      </w:r>
    </w:p>
    <w:p w:rsidR="00AF1B53" w:rsidRDefault="00AF1B53" w:rsidP="00AF1B53">
      <w:pPr>
        <w:ind w:left="57"/>
        <w:jc w:val="center"/>
        <w:rPr>
          <w:rFonts w:ascii="Arial" w:hAnsi="Arial" w:cs="Arial"/>
          <w:b/>
          <w:sz w:val="18"/>
          <w:szCs w:val="18"/>
          <w:lang w:val="tr-TR"/>
        </w:rPr>
      </w:pPr>
    </w:p>
    <w:p w:rsidR="00AF1B53" w:rsidRDefault="00441AA0" w:rsidP="00AF1B53">
      <w:pPr>
        <w:ind w:left="57"/>
        <w:jc w:val="right"/>
        <w:rPr>
          <w:rFonts w:ascii="Arial" w:hAnsi="Arial" w:cs="Arial"/>
          <w:b/>
          <w:sz w:val="18"/>
          <w:szCs w:val="18"/>
          <w:lang w:val="tr-TR"/>
        </w:rPr>
      </w:pPr>
      <w:r>
        <w:rPr>
          <w:rFonts w:ascii="Arial" w:hAnsi="Arial" w:cs="Arial"/>
          <w:noProof/>
          <w:sz w:val="20"/>
          <w:szCs w:val="20"/>
          <w:lang w:val="tr-TR"/>
        </w:rPr>
        <w:pict>
          <v:shape id="_x0000_s1040" type="#_x0000_t202" style="position:absolute;left:0;text-align:left;margin-left:72.65pt;margin-top:1.75pt;width:219.75pt;height:36pt;z-index:251674624">
            <v:textbox style="mso-next-textbox:#_x0000_s1040">
              <w:txbxContent>
                <w:p w:rsidR="00E4736D" w:rsidRPr="004D0DF3" w:rsidRDefault="00E4736D" w:rsidP="00AF1B53">
                  <w:pPr>
                    <w:pBdr>
                      <w:bottom w:val="single" w:sz="6" w:space="1" w:color="auto"/>
                    </w:pBdr>
                    <w:ind w:left="-113"/>
                    <w:rPr>
                      <w:rFonts w:ascii="Arial" w:hAnsi="Arial" w:cs="Arial"/>
                      <w:b/>
                      <w:sz w:val="20"/>
                      <w:szCs w:val="20"/>
                      <w:lang w:val="tr-TR"/>
                    </w:rPr>
                  </w:pPr>
                  <w:r>
                    <w:rPr>
                      <w:rFonts w:ascii="Arial" w:hAnsi="Arial" w:cs="Arial"/>
                      <w:b/>
                      <w:sz w:val="20"/>
                      <w:szCs w:val="20"/>
                      <w:lang w:val="tr-TR"/>
                    </w:rPr>
                    <w:t xml:space="preserve"> </w:t>
                  </w:r>
                  <w:r w:rsidRPr="004D0DF3">
                    <w:rPr>
                      <w:rFonts w:ascii="Arial" w:hAnsi="Arial" w:cs="Arial"/>
                      <w:b/>
                      <w:sz w:val="20"/>
                      <w:szCs w:val="20"/>
                      <w:lang w:val="tr-TR"/>
                    </w:rPr>
                    <w:t>Performansı değerlendir</w:t>
                  </w:r>
                  <w:r>
                    <w:rPr>
                      <w:rFonts w:ascii="Arial" w:hAnsi="Arial" w:cs="Arial"/>
                      <w:b/>
                      <w:sz w:val="20"/>
                      <w:szCs w:val="20"/>
                      <w:lang w:val="tr-TR"/>
                    </w:rPr>
                    <w:t>:</w:t>
                  </w:r>
                </w:p>
                <w:p w:rsidR="00E4736D" w:rsidRPr="004D0DF3" w:rsidRDefault="00E4736D" w:rsidP="00EF7BF8">
                  <w:pPr>
                    <w:numPr>
                      <w:ilvl w:val="0"/>
                      <w:numId w:val="18"/>
                    </w:numPr>
                    <w:ind w:left="283"/>
                    <w:rPr>
                      <w:rFonts w:ascii="Arial" w:hAnsi="Arial" w:cs="Arial"/>
                      <w:sz w:val="20"/>
                      <w:szCs w:val="20"/>
                      <w:lang w:val="tr-TR"/>
                    </w:rPr>
                  </w:pPr>
                  <w:r w:rsidRPr="004D0DF3">
                    <w:rPr>
                      <w:rFonts w:ascii="Arial" w:hAnsi="Arial" w:cs="Arial"/>
                      <w:sz w:val="20"/>
                      <w:szCs w:val="20"/>
                      <w:lang w:val="tr-TR"/>
                    </w:rPr>
                    <w:t>Daha iyi nasıl yapılabilirdi?</w:t>
                  </w:r>
                </w:p>
              </w:txbxContent>
            </v:textbox>
          </v:shape>
        </w:pict>
      </w:r>
    </w:p>
    <w:p w:rsidR="00AF1B53" w:rsidRPr="00B0488B" w:rsidRDefault="00441AA0" w:rsidP="00AF1B53">
      <w:pPr>
        <w:ind w:left="57"/>
        <w:jc w:val="right"/>
        <w:rPr>
          <w:rFonts w:ascii="Arial" w:hAnsi="Arial" w:cs="Arial"/>
          <w:b/>
          <w:sz w:val="18"/>
          <w:szCs w:val="18"/>
          <w:lang w:val="tr-TR"/>
        </w:rPr>
      </w:pPr>
      <w:r>
        <w:rPr>
          <w:rFonts w:ascii="Arial" w:hAnsi="Arial" w:cs="Arial"/>
          <w:noProof/>
          <w:sz w:val="20"/>
          <w:szCs w:val="20"/>
          <w:lang w:val="tr-TR"/>
        </w:rPr>
        <w:pict>
          <v:shape id="_x0000_s1042" type="#_x0000_t202" style="position:absolute;left:0;text-align:left;margin-left:2.15pt;margin-top:2.65pt;width:52.5pt;height:22.7pt;z-index:251676672">
            <v:textbox>
              <w:txbxContent>
                <w:p w:rsidR="00E4736D" w:rsidRPr="00B81FC8" w:rsidRDefault="00E4736D" w:rsidP="00AF1B53">
                  <w:pPr>
                    <w:ind w:left="-227"/>
                    <w:jc w:val="center"/>
                    <w:rPr>
                      <w:rFonts w:ascii="Arial" w:hAnsi="Arial" w:cs="Arial"/>
                      <w:b/>
                      <w:sz w:val="22"/>
                      <w:szCs w:val="22"/>
                      <w:lang w:val="tr-TR"/>
                    </w:rPr>
                  </w:pPr>
                  <w:r w:rsidRPr="00B81FC8">
                    <w:rPr>
                      <w:rFonts w:ascii="Arial" w:hAnsi="Arial" w:cs="Arial"/>
                      <w:b/>
                      <w:sz w:val="22"/>
                      <w:szCs w:val="22"/>
                      <w:lang w:val="tr-TR"/>
                    </w:rPr>
                    <w:t>ADIM 5</w:t>
                  </w:r>
                </w:p>
              </w:txbxContent>
            </v:textbox>
          </v:shape>
        </w:pict>
      </w:r>
      <w:r w:rsidR="00AF1B53">
        <w:rPr>
          <w:rFonts w:ascii="Arial" w:hAnsi="Arial" w:cs="Arial"/>
          <w:b/>
          <w:sz w:val="18"/>
          <w:szCs w:val="18"/>
          <w:lang w:val="tr-TR"/>
        </w:rPr>
        <w:t>B</w:t>
      </w:r>
      <w:r w:rsidR="00AF1B53" w:rsidRPr="00B0488B">
        <w:rPr>
          <w:rFonts w:ascii="Arial" w:hAnsi="Arial" w:cs="Arial"/>
          <w:b/>
          <w:sz w:val="18"/>
          <w:szCs w:val="18"/>
          <w:lang w:val="tr-TR"/>
        </w:rPr>
        <w:t>ÖLÜM</w:t>
      </w:r>
    </w:p>
    <w:p w:rsidR="00AF1B53" w:rsidRPr="00974300" w:rsidRDefault="00AF1B53" w:rsidP="00AF1B53">
      <w:pPr>
        <w:jc w:val="right"/>
        <w:rPr>
          <w:rFonts w:ascii="Arial" w:hAnsi="Arial" w:cs="Arial"/>
          <w:b/>
          <w:sz w:val="28"/>
          <w:szCs w:val="28"/>
          <w:lang w:val="tr-TR"/>
        </w:rPr>
      </w:pPr>
      <w:r w:rsidRPr="00974300">
        <w:rPr>
          <w:rFonts w:ascii="Arial" w:hAnsi="Arial" w:cs="Arial"/>
          <w:b/>
          <w:sz w:val="20"/>
          <w:szCs w:val="20"/>
          <w:lang w:val="tr-TR"/>
        </w:rPr>
        <w:t>2.5</w:t>
      </w:r>
    </w:p>
    <w:p w:rsidR="00AF1B53" w:rsidRDefault="00AF1B53" w:rsidP="00981D4E">
      <w:pPr>
        <w:pStyle w:val="P1"/>
      </w:pPr>
      <w:r>
        <w:rPr>
          <w:b/>
          <w:sz w:val="28"/>
          <w:szCs w:val="28"/>
        </w:rPr>
        <w:br w:type="page"/>
      </w:r>
      <w:r>
        <w:lastRenderedPageBreak/>
        <w:t xml:space="preserve">Yukarıdaki şemada verilen kanıta dayalı tıp uygulamasında beş adımın ayrıntıları </w:t>
      </w:r>
      <w:r w:rsidR="00724FE5">
        <w:t xml:space="preserve">sağ tarafta belirtilen bölümlerde </w:t>
      </w:r>
      <w:r>
        <w:t xml:space="preserve">ayrıntılı ve kapsamlı olarak tartışılmıştır. </w:t>
      </w:r>
      <w:r w:rsidR="00724FE5">
        <w:t xml:space="preserve">Özel bölümlere başvurmadan önce </w:t>
      </w:r>
      <w:r>
        <w:t xml:space="preserve">Şemada çok özet olarak verilen adımları biraz daha ayrıntılı olarak </w:t>
      </w:r>
      <w:r w:rsidR="00724FE5">
        <w:t>inceleyeli</w:t>
      </w:r>
      <w:r>
        <w:t>m:</w:t>
      </w:r>
    </w:p>
    <w:p w:rsidR="00AF1B53" w:rsidRPr="007A1DB4" w:rsidRDefault="00AF1B53" w:rsidP="00981D4E">
      <w:pPr>
        <w:pStyle w:val="B3"/>
      </w:pPr>
      <w:r>
        <w:t>Adım 1.</w:t>
      </w:r>
      <w:r w:rsidRPr="007965DB">
        <w:t xml:space="preserve"> </w:t>
      </w:r>
      <w:r>
        <w:t>Y</w:t>
      </w:r>
      <w:r w:rsidRPr="007A1DB4">
        <w:t xml:space="preserve">anıtlanabilir </w:t>
      </w:r>
      <w:r>
        <w:t>k</w:t>
      </w:r>
      <w:r w:rsidRPr="007A1DB4">
        <w:t xml:space="preserve">linik </w:t>
      </w:r>
      <w:r>
        <w:t>soru (problem)</w:t>
      </w:r>
      <w:r w:rsidRPr="007A1DB4">
        <w:t xml:space="preserve"> oluşturulur: </w:t>
      </w:r>
    </w:p>
    <w:p w:rsidR="00AF1B53" w:rsidRDefault="00AF1B53" w:rsidP="007B00F8">
      <w:pPr>
        <w:pStyle w:val="P1"/>
        <w:spacing w:before="80"/>
      </w:pPr>
      <w:r>
        <w:t>Başka bir ifadeyle, gereksinim duyulan bilginin yanıtlanabilir bir soruya dönüştürülmesidir. Soru oluşturma en önemli adımdır. Çünkü soruya yanıt alma işlemi burada başlar. Dört elemandan oluşur:</w:t>
      </w:r>
    </w:p>
    <w:p w:rsidR="00AF1B53" w:rsidRDefault="00AF1B53" w:rsidP="00EF7BF8">
      <w:pPr>
        <w:pStyle w:val="Stil3"/>
        <w:numPr>
          <w:ilvl w:val="0"/>
          <w:numId w:val="118"/>
        </w:numPr>
        <w:tabs>
          <w:tab w:val="left" w:pos="1122"/>
        </w:tabs>
        <w:ind w:left="964"/>
      </w:pPr>
      <w:r>
        <w:t>Hasta (toplum ya da klinik problem)</w:t>
      </w:r>
    </w:p>
    <w:p w:rsidR="00AF1B53" w:rsidRDefault="00AF1B53" w:rsidP="00EF7BF8">
      <w:pPr>
        <w:pStyle w:val="Stil3"/>
        <w:numPr>
          <w:ilvl w:val="0"/>
          <w:numId w:val="118"/>
        </w:numPr>
        <w:tabs>
          <w:tab w:val="left" w:pos="1122"/>
        </w:tabs>
        <w:ind w:left="964"/>
      </w:pPr>
      <w:r>
        <w:t>İşlem (Maruz kalma, test, ilaç, tedavi)</w:t>
      </w:r>
    </w:p>
    <w:p w:rsidR="00AF1B53" w:rsidRDefault="00AF1B53" w:rsidP="00EF7BF8">
      <w:pPr>
        <w:pStyle w:val="Stil3"/>
        <w:numPr>
          <w:ilvl w:val="0"/>
          <w:numId w:val="119"/>
        </w:numPr>
        <w:tabs>
          <w:tab w:val="left" w:pos="1122"/>
        </w:tabs>
        <w:ind w:left="964"/>
      </w:pPr>
      <w:r>
        <w:t>Karşılaştırma (işlem daha mı iyi, daha mı kötü?)</w:t>
      </w:r>
    </w:p>
    <w:p w:rsidR="00AF1B53" w:rsidRDefault="00AF1B53" w:rsidP="00EF7BF8">
      <w:pPr>
        <w:pStyle w:val="Stil3"/>
        <w:numPr>
          <w:ilvl w:val="0"/>
          <w:numId w:val="119"/>
        </w:numPr>
        <w:tabs>
          <w:tab w:val="left" w:pos="1122"/>
        </w:tabs>
        <w:spacing w:after="120"/>
        <w:ind w:left="964"/>
      </w:pPr>
      <w:r>
        <w:t xml:space="preserve">Sonuç (Çıktı) (işleme alınacak yanıt) </w:t>
      </w:r>
    </w:p>
    <w:p w:rsidR="00AF1B53" w:rsidRPr="007A1DB4" w:rsidRDefault="00AF1B53" w:rsidP="00981D4E">
      <w:pPr>
        <w:pStyle w:val="B3"/>
      </w:pPr>
      <w:r>
        <w:t xml:space="preserve">Adım 2. </w:t>
      </w:r>
      <w:r w:rsidRPr="007A1DB4">
        <w:t>Tıp lit</w:t>
      </w:r>
      <w:r>
        <w:t>e</w:t>
      </w:r>
      <w:r w:rsidRPr="007A1DB4">
        <w:t>r</w:t>
      </w:r>
      <w:r>
        <w:t>a</w:t>
      </w:r>
      <w:r w:rsidRPr="007A1DB4">
        <w:t>türü taranır</w:t>
      </w:r>
      <w:r>
        <w:t xml:space="preserve"> ve en iyi kanıt bulunur</w:t>
      </w:r>
      <w:r w:rsidRPr="007A1DB4">
        <w:t xml:space="preserve">: </w:t>
      </w:r>
    </w:p>
    <w:p w:rsidR="00AF1B53" w:rsidRDefault="00AF1B53" w:rsidP="007B00F8">
      <w:pPr>
        <w:pStyle w:val="Stil4"/>
        <w:numPr>
          <w:ilvl w:val="0"/>
          <w:numId w:val="0"/>
        </w:numPr>
        <w:tabs>
          <w:tab w:val="clear" w:pos="0"/>
        </w:tabs>
        <w:spacing w:before="80"/>
      </w:pPr>
      <w:r>
        <w:t xml:space="preserve">Bu adım çok iyi bir literatür </w:t>
      </w:r>
      <w:r w:rsidR="00B81516">
        <w:t xml:space="preserve">bilgisi ve literatür </w:t>
      </w:r>
      <w:r>
        <w:t xml:space="preserve">tarama becerisini gerektirir. Klinik soruya yanıt verecek en iyi kanıtın bulunabileceği araştırma raporları taranır. </w:t>
      </w:r>
    </w:p>
    <w:p w:rsidR="00AF1B53" w:rsidRPr="00D3439C" w:rsidRDefault="00AF1B53" w:rsidP="00981D4E">
      <w:pPr>
        <w:pStyle w:val="B3"/>
      </w:pPr>
      <w:r>
        <w:t>Adım 3. Bulunan kanıt için k</w:t>
      </w:r>
      <w:r w:rsidRPr="00D3439C">
        <w:t xml:space="preserve">ritik değerlendirme yapılır: </w:t>
      </w:r>
    </w:p>
    <w:p w:rsidR="00AF1B53" w:rsidRDefault="00AF1B53" w:rsidP="00981D4E">
      <w:pPr>
        <w:pStyle w:val="P1"/>
      </w:pPr>
      <w:r>
        <w:t>Bulunan araştırmaların sonuçlarının “geçerliliği”(validity) test edilir, sonucun “etki büyüklüğü” ve “uygulanabilirliği” tanımlanır. Sonucu geçersiz kılacak yanlılık kaynakları araştırılır.</w:t>
      </w:r>
    </w:p>
    <w:p w:rsidR="00AF1B53" w:rsidRPr="00E54E62" w:rsidRDefault="00AF1B53" w:rsidP="00981D4E">
      <w:pPr>
        <w:pStyle w:val="B3"/>
      </w:pPr>
      <w:r>
        <w:t xml:space="preserve">Adım 4. </w:t>
      </w:r>
      <w:r w:rsidRPr="00E54E62">
        <w:t>Birleştirme yapılır</w:t>
      </w:r>
      <w:r>
        <w:t>, karar verilir ve uygulanır</w:t>
      </w:r>
      <w:r w:rsidRPr="00E54E62">
        <w:t>:</w:t>
      </w:r>
    </w:p>
    <w:p w:rsidR="00AF1B53" w:rsidRDefault="00AF1B53" w:rsidP="00981D4E">
      <w:pPr>
        <w:pStyle w:val="P1"/>
      </w:pPr>
      <w:r>
        <w:t xml:space="preserve">Kritik değerlendirmeden elde edilen sonuç ile klinisyenin bilgi-becerisi, hastanın biyolojisi, sosyal kültürel değerleri ve içinde bulunduğu durum birleştirilir ve uygulanır. </w:t>
      </w:r>
    </w:p>
    <w:p w:rsidR="00AF1B53" w:rsidRPr="002E167B" w:rsidRDefault="00AF1B53" w:rsidP="00981D4E">
      <w:pPr>
        <w:pStyle w:val="B3"/>
      </w:pPr>
      <w:r>
        <w:t>Adım</w:t>
      </w:r>
      <w:r w:rsidR="00E44527">
        <w:t xml:space="preserve"> </w:t>
      </w:r>
      <w:r>
        <w:t xml:space="preserve">5. </w:t>
      </w:r>
      <w:r w:rsidRPr="002E167B">
        <w:t>Hastadan (toplumdan) alınan sonu</w:t>
      </w:r>
      <w:r>
        <w:t>çlar</w:t>
      </w:r>
      <w:r w:rsidRPr="002E167B">
        <w:t xml:space="preserve"> değerlendirilir</w:t>
      </w:r>
      <w:r>
        <w:t>:</w:t>
      </w:r>
    </w:p>
    <w:p w:rsidR="00AF1B53" w:rsidRDefault="00AF1B53" w:rsidP="007B00F8">
      <w:pPr>
        <w:pStyle w:val="P1"/>
        <w:spacing w:before="80"/>
      </w:pPr>
      <w:r>
        <w:t xml:space="preserve">İlk dört adımda yapılanlar etkinlik ve verimlilik yönünden değerlendirilir (performans değerlendirmesi). </w:t>
      </w:r>
    </w:p>
    <w:p w:rsidR="00B81516" w:rsidRDefault="00AF1B53" w:rsidP="00981D4E">
      <w:pPr>
        <w:pStyle w:val="P1"/>
      </w:pPr>
      <w:r>
        <w:t xml:space="preserve">Şimdi bu aşamaları ayrıntılı ve kapsamlı biçimde </w:t>
      </w:r>
      <w:r w:rsidR="00B81516">
        <w:t>özel bölümlerinde</w:t>
      </w:r>
    </w:p>
    <w:p w:rsidR="00AF1B53" w:rsidRDefault="00AF1B53" w:rsidP="00B81516">
      <w:pPr>
        <w:pStyle w:val="Stil1"/>
        <w:tabs>
          <w:tab w:val="clear" w:pos="0"/>
        </w:tabs>
      </w:pPr>
      <w:r>
        <w:t>inceleyelim:</w:t>
      </w:r>
    </w:p>
    <w:p w:rsidR="00AF1B53" w:rsidRPr="005552B8" w:rsidRDefault="00AF1B53" w:rsidP="00E22B88">
      <w:pPr>
        <w:pStyle w:val="Stil1"/>
        <w:tabs>
          <w:tab w:val="clear" w:pos="0"/>
        </w:tabs>
        <w:spacing w:before="160" w:line="276" w:lineRule="auto"/>
        <w:rPr>
          <w:sz w:val="28"/>
          <w:szCs w:val="28"/>
        </w:rPr>
      </w:pPr>
      <w:r>
        <w:br w:type="page"/>
      </w:r>
    </w:p>
    <w:p w:rsidR="00AF1B53" w:rsidRPr="005552B8" w:rsidRDefault="00AF1B53" w:rsidP="0050281F">
      <w:pPr>
        <w:pStyle w:val="Stil1"/>
        <w:tabs>
          <w:tab w:val="clear" w:pos="0"/>
        </w:tabs>
        <w:spacing w:before="160" w:line="276" w:lineRule="auto"/>
        <w:jc w:val="left"/>
        <w:rPr>
          <w:sz w:val="28"/>
          <w:szCs w:val="28"/>
        </w:rPr>
      </w:pPr>
    </w:p>
    <w:p w:rsidR="00AF1B53" w:rsidRDefault="00AF1B53" w:rsidP="0050281F">
      <w:pPr>
        <w:pStyle w:val="Stil1"/>
        <w:tabs>
          <w:tab w:val="clear" w:pos="0"/>
        </w:tabs>
        <w:spacing w:before="160" w:line="276" w:lineRule="auto"/>
        <w:jc w:val="left"/>
        <w:rPr>
          <w:sz w:val="28"/>
          <w:szCs w:val="28"/>
        </w:rPr>
      </w:pPr>
    </w:p>
    <w:p w:rsidR="002A56AC" w:rsidRPr="008C77B3" w:rsidRDefault="002A56AC" w:rsidP="0050281F">
      <w:pPr>
        <w:pStyle w:val="Stil1"/>
        <w:tabs>
          <w:tab w:val="clear" w:pos="0"/>
        </w:tabs>
        <w:spacing w:before="160" w:line="276" w:lineRule="auto"/>
        <w:jc w:val="left"/>
        <w:rPr>
          <w:sz w:val="28"/>
          <w:szCs w:val="28"/>
        </w:rPr>
      </w:pPr>
    </w:p>
    <w:p w:rsidR="00AF1B53" w:rsidRDefault="00AF1B53" w:rsidP="0050281F">
      <w:pPr>
        <w:pStyle w:val="BB"/>
        <w:jc w:val="left"/>
      </w:pPr>
      <w:r>
        <w:t>2.1</w:t>
      </w:r>
    </w:p>
    <w:p w:rsidR="00AF1B53" w:rsidRDefault="00AF1B53" w:rsidP="0050281F">
      <w:pPr>
        <w:pStyle w:val="BB"/>
        <w:jc w:val="left"/>
      </w:pPr>
      <w:r w:rsidRPr="00B364C3">
        <w:t>YANITLANABİLİ</w:t>
      </w:r>
      <w:r>
        <w:t>R</w:t>
      </w:r>
      <w:r w:rsidRPr="00B364C3">
        <w:t xml:space="preserve"> </w:t>
      </w:r>
      <w:r>
        <w:t xml:space="preserve"> </w:t>
      </w:r>
      <w:r w:rsidRPr="00B364C3">
        <w:t>KLİNİK</w:t>
      </w:r>
    </w:p>
    <w:p w:rsidR="00AF1B53" w:rsidRPr="00B364C3" w:rsidRDefault="00AF1B53" w:rsidP="0050281F">
      <w:pPr>
        <w:pStyle w:val="BB"/>
        <w:jc w:val="left"/>
      </w:pPr>
      <w:r w:rsidRPr="00B364C3">
        <w:t xml:space="preserve">SORU </w:t>
      </w:r>
      <w:r>
        <w:t xml:space="preserve"> </w:t>
      </w:r>
      <w:r w:rsidRPr="00B364C3">
        <w:t>OLUŞTURMA</w:t>
      </w:r>
    </w:p>
    <w:p w:rsidR="00AF1B53" w:rsidRDefault="00AF1B53" w:rsidP="009A4308">
      <w:pPr>
        <w:pStyle w:val="B1"/>
      </w:pPr>
      <w:r w:rsidRPr="00B364C3">
        <w:t>GİRİŞ</w:t>
      </w:r>
    </w:p>
    <w:p w:rsidR="00AF1B53" w:rsidRDefault="00AF1B53" w:rsidP="007B00F8">
      <w:pPr>
        <w:pStyle w:val="P1"/>
        <w:spacing w:before="180" w:line="252" w:lineRule="auto"/>
      </w:pPr>
      <w:r>
        <w:t xml:space="preserve">Soru </w:t>
      </w:r>
      <w:r w:rsidR="003A7B81">
        <w:t xml:space="preserve">(problem) </w:t>
      </w:r>
      <w:r>
        <w:t xml:space="preserve">oluşturma aşaması, kanıta dayalı tıp uygulamasının en önemli aşamasıdır. Bu aşamada yapılan işlem, hastanın bakımı için gerek duyulan bilginin (koruma, tanı, prognoz, tedavi, neden vb.) soru şekline dönüştürülmesidir. Uygulama bu işlemle başlar ve diğer adımlarla devam eder. </w:t>
      </w:r>
    </w:p>
    <w:p w:rsidR="00AF1B53" w:rsidRDefault="00AF1B53" w:rsidP="00F9694A">
      <w:pPr>
        <w:pStyle w:val="P1"/>
        <w:spacing w:before="180" w:line="252" w:lineRule="auto"/>
      </w:pPr>
      <w:r>
        <w:t xml:space="preserve">Klinisyenin bilgi gereksinimi çok çeşitli boyutlarda, örneğin basitten en karmaşığa doğru olabilir. Klinisyene her türlü bilgi yararlı olabilir, fakat onun için gerekli olan bilgi, hastanın bakımına yararlı olmak </w:t>
      </w:r>
      <w:r w:rsidR="00FF4E3A">
        <w:t>için</w:t>
      </w:r>
      <w:r>
        <w:t xml:space="preserve"> bilimsel araştırmalardan elde edilen kanıt</w:t>
      </w:r>
      <w:r w:rsidR="00FF4E3A">
        <w:t>lar</w:t>
      </w:r>
      <w:r>
        <w:t xml:space="preserve"> olacaktır. </w:t>
      </w:r>
    </w:p>
    <w:p w:rsidR="00AF1B53" w:rsidRDefault="00AF1B53" w:rsidP="007B00F8">
      <w:pPr>
        <w:pStyle w:val="P1"/>
        <w:spacing w:before="180" w:line="252" w:lineRule="auto"/>
      </w:pPr>
      <w:r>
        <w:t xml:space="preserve">Bu bölümde, kanıt gereksinimini karşılamak üzere, bilimsel araştırma raporlarında yapılacak tarama için soru geliştirme stratejileri incelenecektir. </w:t>
      </w:r>
    </w:p>
    <w:p w:rsidR="008E4BE6" w:rsidRDefault="008E4BE6" w:rsidP="007B00F8">
      <w:pPr>
        <w:pStyle w:val="P1"/>
        <w:spacing w:before="180"/>
      </w:pPr>
      <w:r>
        <w:t>Yanıtlanabilir klinik soru oluşturma aşamasının dört elemanı vardır:</w:t>
      </w:r>
    </w:p>
    <w:p w:rsidR="008E4BE6" w:rsidRDefault="008E4BE6" w:rsidP="008E4BE6">
      <w:pPr>
        <w:pStyle w:val="NormalWeb"/>
        <w:numPr>
          <w:ilvl w:val="0"/>
          <w:numId w:val="132"/>
        </w:numPr>
        <w:spacing w:before="120" w:beforeAutospacing="0" w:after="0" w:afterAutospacing="0"/>
        <w:jc w:val="both"/>
        <w:rPr>
          <w:rFonts w:ascii="Arial" w:hAnsi="Arial" w:cs="Arial"/>
          <w:sz w:val="22"/>
          <w:szCs w:val="22"/>
        </w:rPr>
      </w:pPr>
      <w:r>
        <w:rPr>
          <w:rFonts w:ascii="Arial" w:hAnsi="Arial" w:cs="Arial"/>
          <w:sz w:val="22"/>
          <w:szCs w:val="22"/>
        </w:rPr>
        <w:t>Hasta</w:t>
      </w:r>
    </w:p>
    <w:p w:rsidR="008E4BE6" w:rsidRDefault="008E4BE6" w:rsidP="00F9694A">
      <w:pPr>
        <w:pStyle w:val="NormalWeb"/>
        <w:numPr>
          <w:ilvl w:val="0"/>
          <w:numId w:val="132"/>
        </w:numPr>
        <w:spacing w:before="140" w:beforeAutospacing="0" w:after="0" w:afterAutospacing="0"/>
        <w:jc w:val="both"/>
        <w:rPr>
          <w:rFonts w:ascii="Arial" w:hAnsi="Arial" w:cs="Arial"/>
          <w:sz w:val="22"/>
          <w:szCs w:val="22"/>
        </w:rPr>
      </w:pPr>
      <w:r>
        <w:rPr>
          <w:rFonts w:ascii="Arial" w:hAnsi="Arial" w:cs="Arial"/>
          <w:sz w:val="22"/>
          <w:szCs w:val="22"/>
        </w:rPr>
        <w:t>İşlem</w:t>
      </w:r>
    </w:p>
    <w:p w:rsidR="008E4BE6" w:rsidRDefault="008E4BE6" w:rsidP="00F9694A">
      <w:pPr>
        <w:pStyle w:val="NormalWeb"/>
        <w:numPr>
          <w:ilvl w:val="0"/>
          <w:numId w:val="132"/>
        </w:numPr>
        <w:spacing w:before="140" w:beforeAutospacing="0" w:after="0" w:afterAutospacing="0"/>
        <w:jc w:val="both"/>
        <w:rPr>
          <w:rFonts w:ascii="Arial" w:hAnsi="Arial" w:cs="Arial"/>
          <w:sz w:val="22"/>
          <w:szCs w:val="22"/>
        </w:rPr>
      </w:pPr>
      <w:r>
        <w:rPr>
          <w:rFonts w:ascii="Arial" w:hAnsi="Arial" w:cs="Arial"/>
          <w:sz w:val="22"/>
          <w:szCs w:val="22"/>
        </w:rPr>
        <w:t>Karşılaştırma</w:t>
      </w:r>
    </w:p>
    <w:p w:rsidR="008E4BE6" w:rsidRDefault="008E4BE6" w:rsidP="00F9694A">
      <w:pPr>
        <w:pStyle w:val="NormalWeb"/>
        <w:numPr>
          <w:ilvl w:val="0"/>
          <w:numId w:val="132"/>
        </w:numPr>
        <w:spacing w:before="140" w:beforeAutospacing="0" w:after="0" w:afterAutospacing="0"/>
        <w:jc w:val="both"/>
        <w:rPr>
          <w:rFonts w:ascii="Arial" w:hAnsi="Arial" w:cs="Arial"/>
          <w:sz w:val="22"/>
          <w:szCs w:val="22"/>
        </w:rPr>
      </w:pPr>
      <w:r>
        <w:rPr>
          <w:rFonts w:ascii="Arial" w:hAnsi="Arial" w:cs="Arial"/>
          <w:sz w:val="22"/>
          <w:szCs w:val="22"/>
        </w:rPr>
        <w:t>Sonuç(çıktı)</w:t>
      </w:r>
    </w:p>
    <w:p w:rsidR="008E4BE6" w:rsidRDefault="008E4BE6" w:rsidP="00F9694A">
      <w:pPr>
        <w:pStyle w:val="P1"/>
        <w:spacing w:after="480" w:line="252" w:lineRule="auto"/>
      </w:pPr>
      <w:r>
        <w:t>Soru hazırlanırken bu dört eleman dikkate alınmalıdır. Bu elemanları kısaca açıklayalım:</w:t>
      </w:r>
    </w:p>
    <w:p w:rsidR="008E4BE6" w:rsidRDefault="008E4BE6" w:rsidP="00490993">
      <w:pPr>
        <w:pStyle w:val="B2"/>
      </w:pPr>
      <w:r>
        <w:lastRenderedPageBreak/>
        <w:t>HASTA</w:t>
      </w:r>
    </w:p>
    <w:p w:rsidR="008E4BE6" w:rsidRDefault="008E4BE6" w:rsidP="004E298F">
      <w:pPr>
        <w:pStyle w:val="P1"/>
        <w:spacing w:before="180" w:line="262" w:lineRule="auto"/>
      </w:pPr>
      <w:r>
        <w:t xml:space="preserve">Kanıtın uygulanacağı hasta ya da grubu klinisyen çok iyi tanımlamalı ve probleme etki yapacak </w:t>
      </w:r>
      <w:r w:rsidR="00A30616">
        <w:t>bireysel özellik</w:t>
      </w:r>
      <w:r>
        <w:t xml:space="preserve">lerini açık ve kesin olarak ortaya koymalıdır. </w:t>
      </w:r>
    </w:p>
    <w:p w:rsidR="008E4BE6" w:rsidRDefault="008E4BE6" w:rsidP="004E298F">
      <w:pPr>
        <w:pStyle w:val="P1"/>
        <w:spacing w:after="180" w:line="262" w:lineRule="auto"/>
      </w:pPr>
      <w:r>
        <w:t xml:space="preserve">Hasta ya da grubu spesifik olarak düşünmek yararlı olabilir. Ancak klinisyen çok spesifik bir grubun, elde edilecek önemli bir sonucun atlanmasına neden olabileceğini de akıldan çıkarmamalıdır. Örneğin; hasta orta yaşlarda hipertansiyonlu bir kişi ise, çok sayıda en iyi kanıt içeren araştırma bulmak mümkündür. Fakat </w:t>
      </w:r>
      <w:r w:rsidR="00546DCA">
        <w:t xml:space="preserve">hasta </w:t>
      </w:r>
      <w:r>
        <w:t>nadir görülen bir hastalı</w:t>
      </w:r>
      <w:r w:rsidR="00546DCA">
        <w:t>ğa sahipse</w:t>
      </w:r>
      <w:r>
        <w:t xml:space="preserve"> yapılmış çok sayıda araştırma bulmak zor olabilir. </w:t>
      </w:r>
    </w:p>
    <w:p w:rsidR="008E4BE6" w:rsidRDefault="008E4BE6" w:rsidP="004E298F">
      <w:pPr>
        <w:pStyle w:val="B2"/>
        <w:spacing w:after="120" w:line="262" w:lineRule="auto"/>
      </w:pPr>
      <w:r>
        <w:t xml:space="preserve">İŞLEM </w:t>
      </w:r>
    </w:p>
    <w:p w:rsidR="008E4BE6" w:rsidRDefault="008E4BE6" w:rsidP="004E298F">
      <w:pPr>
        <w:pStyle w:val="P1"/>
        <w:spacing w:before="180" w:after="180" w:line="262" w:lineRule="auto"/>
      </w:pPr>
      <w:r>
        <w:t xml:space="preserve">Hastaya uygulanacak işlemdir. Örneğin; tedavi ise bu bir ilaç ya da bir yöntem, tanı ise bir test ya da tarama programı, hastayı bir şeye/işleme maruz bırakma ya da hastalığın nedenini öğrenme (etiyoloji) olabilir. Klinisyen işlemi spesifik olarak tanımlamalıdır. Örneğin işlem ilaç tedavisi ise; ilacın dozu, veriliş şekli ve sıklığı gibi detaylar da açıklanmalıdır. </w:t>
      </w:r>
    </w:p>
    <w:p w:rsidR="008E4BE6" w:rsidRDefault="008E4BE6" w:rsidP="004E298F">
      <w:pPr>
        <w:pStyle w:val="B2"/>
        <w:spacing w:line="262" w:lineRule="auto"/>
      </w:pPr>
      <w:r>
        <w:t>KARŞILAŞTIRMA</w:t>
      </w:r>
    </w:p>
    <w:p w:rsidR="008E4BE6" w:rsidRDefault="008E4BE6" w:rsidP="004E298F">
      <w:pPr>
        <w:pStyle w:val="P1"/>
        <w:spacing w:before="180" w:after="180" w:line="262" w:lineRule="auto"/>
      </w:pPr>
      <w:r>
        <w:t>Uygulanan işlem</w:t>
      </w:r>
      <w:r w:rsidR="00A30616">
        <w:t>in</w:t>
      </w:r>
      <w:r>
        <w:t xml:space="preserve"> etkili </w:t>
      </w:r>
      <w:r w:rsidR="00A30616">
        <w:t xml:space="preserve">olup olmadığının </w:t>
      </w:r>
      <w:r>
        <w:t xml:space="preserve">araştırılmasıdır. Başka bir anlatımla, işlem uygulanmasaydı ne olacaktı sorusuna karşılık bulmaktır. Karşılaştırma; incelenen konunun özelliğine göre ya standart olarak bilinen başka bir yöntemle ya da başka uygun bir grupla yapılır. Bu gruplar kontrol grubu, plasebo grubu ya da başka bir ilaç grubu olabilir. </w:t>
      </w:r>
    </w:p>
    <w:p w:rsidR="008E4BE6" w:rsidRDefault="008E4BE6" w:rsidP="004E298F">
      <w:pPr>
        <w:pStyle w:val="B2"/>
        <w:spacing w:line="262" w:lineRule="auto"/>
      </w:pPr>
      <w:r>
        <w:t>SONUÇ (ÇIKTI)</w:t>
      </w:r>
    </w:p>
    <w:p w:rsidR="008E4BE6" w:rsidRDefault="008E4BE6" w:rsidP="004E298F">
      <w:pPr>
        <w:pStyle w:val="P1"/>
        <w:spacing w:before="180" w:after="180" w:line="262" w:lineRule="auto"/>
      </w:pPr>
      <w:r w:rsidRPr="00026244">
        <w:t xml:space="preserve">Hastaya uygulanan </w:t>
      </w:r>
      <w:r>
        <w:t>işlemden</w:t>
      </w:r>
      <w:r w:rsidRPr="00026244">
        <w:t xml:space="preserve"> alınan yanıt anlamına gelir. </w:t>
      </w:r>
      <w:r w:rsidRPr="00E67E35">
        <w:t>Sonuç; ölüm, iyileşme, yükselme-alçalma, değişme vb. olabilir.</w:t>
      </w:r>
      <w:r>
        <w:t xml:space="preserve"> Klinisyen; hastasını, kendisini ve zamanı dikkate alarak nasıl bir sonuç aradığını açıkça belirtmelidir.</w:t>
      </w:r>
    </w:p>
    <w:p w:rsidR="00A30616" w:rsidRPr="00A30616" w:rsidRDefault="00A30616" w:rsidP="00F9694A">
      <w:pPr>
        <w:pStyle w:val="B1"/>
      </w:pPr>
      <w:r w:rsidRPr="00A30616">
        <w:lastRenderedPageBreak/>
        <w:t>SORUNUN ÖZELLİKLERİ ve TÜRLERİ</w:t>
      </w:r>
    </w:p>
    <w:p w:rsidR="00AF1B53" w:rsidRDefault="00AF1B53" w:rsidP="004E298F">
      <w:pPr>
        <w:pStyle w:val="P1"/>
        <w:spacing w:after="260" w:line="252" w:lineRule="auto"/>
      </w:pPr>
      <w:r>
        <w:t>Yanıtlanabilir k</w:t>
      </w:r>
      <w:r w:rsidRPr="00F802E4">
        <w:t xml:space="preserve">linik </w:t>
      </w:r>
      <w:r>
        <w:t>soruyu</w:t>
      </w:r>
      <w:r w:rsidRPr="00F802E4">
        <w:t xml:space="preserve"> iki grupta </w:t>
      </w:r>
      <w:r>
        <w:t>sınıflayabiliriz: “geçmişe yönelik yanıtı alınan sorular (</w:t>
      </w:r>
      <w:r w:rsidRPr="000E4845">
        <w:rPr>
          <w:lang w:val="en-US"/>
        </w:rPr>
        <w:t>background questions</w:t>
      </w:r>
      <w:r>
        <w:t>)” ve “şimdiye yönelik yanıt aranacak sorular (</w:t>
      </w:r>
      <w:r w:rsidRPr="000E4845">
        <w:rPr>
          <w:lang w:val="en-US"/>
        </w:rPr>
        <w:t>foreground questions</w:t>
      </w:r>
      <w:r>
        <w:t>)”.</w:t>
      </w:r>
    </w:p>
    <w:p w:rsidR="00AF1B53" w:rsidRDefault="00AF1B53" w:rsidP="004E298F">
      <w:pPr>
        <w:pStyle w:val="B2"/>
        <w:spacing w:line="252" w:lineRule="auto"/>
      </w:pPr>
      <w:r>
        <w:t xml:space="preserve">GEÇMİŞE YÖNELİK YANITI ALINAN SORULAR </w:t>
      </w:r>
    </w:p>
    <w:p w:rsidR="00AF1B53" w:rsidRDefault="00AF1B53" w:rsidP="004E298F">
      <w:pPr>
        <w:pStyle w:val="P1"/>
        <w:spacing w:line="252" w:lineRule="auto"/>
      </w:pPr>
      <w:r>
        <w:t xml:space="preserve">Geçmişe yönelik yanıtı alınan ve halen tıp uygulamalarının bir parçası olan sorulardır. </w:t>
      </w:r>
      <w:r w:rsidR="003A7B81">
        <w:t xml:space="preserve">Bu sorular genel anlamda herhangi bir hastalık, durum, test, tedavi, işlem ya da başka şeylerle ilgili olabilir. </w:t>
      </w:r>
      <w:r>
        <w:t xml:space="preserve">Bu sorulara yanıt ders kitaplarında bulunur. Bu sorulara alınan yanıtların eski, yanlış ya da gerçek olmayan yanıtlar olabileceği konusunda dikkatli olunmalıdır. Bu yanıtlar, geçerli herhangi bir kanıta dayalı olmayabilir. </w:t>
      </w:r>
    </w:p>
    <w:p w:rsidR="00AF1B53" w:rsidRDefault="00AF1B53" w:rsidP="004E298F">
      <w:pPr>
        <w:pStyle w:val="P1"/>
        <w:spacing w:after="60" w:line="252" w:lineRule="auto"/>
        <w:rPr>
          <w:b/>
        </w:rPr>
      </w:pPr>
      <w:r>
        <w:t xml:space="preserve">İyi formüle edilmiş geçmişe yönelik yanıtı alınan soru’nun iki bileşeni vardır: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51"/>
      </w:tblGrid>
      <w:tr w:rsidR="00AF1B53" w:rsidRPr="005B4040" w:rsidTr="00CF22CE">
        <w:tc>
          <w:tcPr>
            <w:tcW w:w="6551" w:type="dxa"/>
            <w:tcBorders>
              <w:top w:val="nil"/>
              <w:left w:val="nil"/>
              <w:bottom w:val="nil"/>
              <w:right w:val="nil"/>
            </w:tcBorders>
          </w:tcPr>
          <w:p w:rsidR="00AF1B53" w:rsidRPr="00070647" w:rsidRDefault="00AF1B53" w:rsidP="00850B7E">
            <w:pPr>
              <w:pStyle w:val="Stil3"/>
              <w:numPr>
                <w:ilvl w:val="0"/>
                <w:numId w:val="3"/>
              </w:numPr>
              <w:spacing w:before="60" w:line="252" w:lineRule="auto"/>
              <w:ind w:left="510" w:hanging="357"/>
            </w:pPr>
            <w:r w:rsidRPr="00070647">
              <w:t xml:space="preserve">Bir fiil ve soru kökü (kim, ne, nerede, ne zaman, nasıl, niçin) </w:t>
            </w:r>
          </w:p>
          <w:p w:rsidR="00A51FBE" w:rsidRDefault="00AF1B53" w:rsidP="004E298F">
            <w:pPr>
              <w:pStyle w:val="Stil3"/>
              <w:numPr>
                <w:ilvl w:val="0"/>
                <w:numId w:val="3"/>
              </w:numPr>
              <w:spacing w:line="252" w:lineRule="auto"/>
              <w:ind w:left="510" w:hanging="357"/>
            </w:pPr>
            <w:r w:rsidRPr="00070647">
              <w:t>Hastalık, test, tedavi ya da hasta bakımının başka bir yönü</w:t>
            </w:r>
          </w:p>
          <w:p w:rsidR="00AF1B53" w:rsidRPr="00070647" w:rsidRDefault="00AF1B53" w:rsidP="00A51FBE">
            <w:pPr>
              <w:pStyle w:val="P1"/>
            </w:pPr>
            <w:r w:rsidRPr="00070647">
              <w:t xml:space="preserve">Örnekler: </w:t>
            </w:r>
          </w:p>
          <w:p w:rsidR="00AF1B53" w:rsidRPr="00070647" w:rsidRDefault="00AF1B53" w:rsidP="000E65FA">
            <w:pPr>
              <w:pStyle w:val="NormalWeb"/>
              <w:numPr>
                <w:ilvl w:val="0"/>
                <w:numId w:val="124"/>
              </w:numPr>
              <w:spacing w:before="60" w:beforeAutospacing="0" w:after="0" w:afterAutospacing="0" w:line="252" w:lineRule="auto"/>
              <w:ind w:left="567"/>
              <w:jc w:val="both"/>
              <w:rPr>
                <w:rFonts w:ascii="Arial" w:hAnsi="Arial" w:cs="Arial"/>
              </w:rPr>
            </w:pPr>
            <w:r w:rsidRPr="00070647">
              <w:rPr>
                <w:rFonts w:ascii="Arial" w:hAnsi="Arial" w:cs="Arial"/>
                <w:sz w:val="22"/>
                <w:szCs w:val="22"/>
              </w:rPr>
              <w:t>Kalp yetmezliği karında su toplanmasına nasıl neden olur?</w:t>
            </w:r>
          </w:p>
          <w:p w:rsidR="00CF22CE" w:rsidRPr="005B4040" w:rsidRDefault="00AF1B53" w:rsidP="000E65FA">
            <w:pPr>
              <w:pStyle w:val="NormalWeb"/>
              <w:numPr>
                <w:ilvl w:val="0"/>
                <w:numId w:val="124"/>
              </w:numPr>
              <w:spacing w:before="60" w:beforeAutospacing="0" w:after="0" w:afterAutospacing="0" w:line="252" w:lineRule="auto"/>
              <w:ind w:left="567"/>
              <w:jc w:val="both"/>
              <w:rPr>
                <w:rFonts w:ascii="Arial" w:hAnsi="Arial" w:cs="Arial"/>
              </w:rPr>
            </w:pPr>
            <w:r w:rsidRPr="00070647">
              <w:rPr>
                <w:rFonts w:ascii="Arial" w:hAnsi="Arial" w:cs="Arial"/>
                <w:sz w:val="22"/>
                <w:szCs w:val="22"/>
              </w:rPr>
              <w:t>SARS’ın nedeni nedir?</w:t>
            </w:r>
            <w:r w:rsidRPr="005B4040">
              <w:rPr>
                <w:rFonts w:ascii="Arial" w:hAnsi="Arial" w:cs="Arial"/>
                <w:sz w:val="20"/>
                <w:szCs w:val="20"/>
              </w:rPr>
              <w:t xml:space="preserve"> </w:t>
            </w:r>
          </w:p>
        </w:tc>
      </w:tr>
    </w:tbl>
    <w:p w:rsidR="00AF1B53" w:rsidRDefault="00AF1B53" w:rsidP="004E298F">
      <w:pPr>
        <w:pStyle w:val="B2"/>
      </w:pPr>
      <w:r>
        <w:t xml:space="preserve">ŞİMDİYE YÖNELİK YANIT ARANACAK SORULAR </w:t>
      </w:r>
    </w:p>
    <w:p w:rsidR="00AF1B53" w:rsidRPr="002F6E31" w:rsidRDefault="00AF1B53" w:rsidP="00EE6B1A">
      <w:pPr>
        <w:pStyle w:val="P1"/>
      </w:pPr>
      <w:r w:rsidRPr="003C7B7D">
        <w:t>Bu</w:t>
      </w:r>
      <w:r w:rsidRPr="002F6E31">
        <w:t xml:space="preserve"> sorular</w:t>
      </w:r>
      <w:r>
        <w:t>;</w:t>
      </w:r>
      <w:r w:rsidRPr="003C7B7D">
        <w:t xml:space="preserve"> en </w:t>
      </w:r>
      <w:r w:rsidRPr="002F6E31">
        <w:t>yakın zamandaki tedaviler</w:t>
      </w:r>
      <w:r>
        <w:t>i</w:t>
      </w:r>
      <w:r w:rsidRPr="002F6E31">
        <w:t xml:space="preserve">, </w:t>
      </w:r>
      <w:r>
        <w:t xml:space="preserve">risk faktörlerini, </w:t>
      </w:r>
      <w:r w:rsidRPr="002F6E31">
        <w:t>tanı testleri</w:t>
      </w:r>
      <w:r>
        <w:t>ni</w:t>
      </w:r>
      <w:r w:rsidRPr="002F6E31">
        <w:t xml:space="preserve"> ya da hastalıkların nedenleri</w:t>
      </w:r>
      <w:r>
        <w:t xml:space="preserve">ni içeren </w:t>
      </w:r>
      <w:r w:rsidRPr="002F6E31">
        <w:t>ve kanıta dayalı tıp</w:t>
      </w:r>
      <w:r w:rsidRPr="003C7B7D">
        <w:t xml:space="preserve"> </w:t>
      </w:r>
      <w:r w:rsidRPr="002F6E31">
        <w:t>uygulamalarının en önemli uğraş alanlarından birisi</w:t>
      </w:r>
      <w:r>
        <w:t xml:space="preserve"> olan sorulardır</w:t>
      </w:r>
      <w:r w:rsidRPr="002F6E31">
        <w:t>.</w:t>
      </w:r>
    </w:p>
    <w:p w:rsidR="00AF1B53" w:rsidRDefault="00AF1B53" w:rsidP="004E298F">
      <w:pPr>
        <w:pStyle w:val="B3"/>
        <w:spacing w:before="120"/>
      </w:pPr>
      <w:r>
        <w:t>Soru’</w:t>
      </w:r>
      <w:r w:rsidRPr="008B0061">
        <w:t>n</w:t>
      </w:r>
      <w:r>
        <w:t>un</w:t>
      </w:r>
      <w:r w:rsidRPr="008B0061">
        <w:t xml:space="preserve"> Yapısı</w:t>
      </w:r>
    </w:p>
    <w:p w:rsidR="00AF1B53" w:rsidRDefault="00AF1B53" w:rsidP="00EE6B1A">
      <w:pPr>
        <w:pStyle w:val="P1"/>
      </w:pPr>
      <w:r>
        <w:t xml:space="preserve">Kanıta dayalı tıp uygulamasının ilk ve en önemli kritik bölümünün doğru soruyu sormak olduğu bu bölümün başında belirtilmişti. Klinik soru tanımlanmış bir yapıya sahip olmalıdır. </w:t>
      </w:r>
      <w:r w:rsidR="00850B7E">
        <w:t>Bu yapıda daha önce belirtilen dört eleman (hasta, işlem, karşılaştırma, sonuç) dikkate alınmalıdır.</w:t>
      </w:r>
    </w:p>
    <w:p w:rsidR="00375B75" w:rsidRPr="00070647" w:rsidRDefault="003742CB" w:rsidP="00EE6B1A">
      <w:pPr>
        <w:pStyle w:val="P1"/>
      </w:pPr>
      <w:r>
        <w:t>Örnek</w:t>
      </w:r>
      <w:r w:rsidR="00375B75" w:rsidRPr="00070647">
        <w:t>:</w:t>
      </w:r>
    </w:p>
    <w:p w:rsidR="00070647" w:rsidRPr="00EE6B1A" w:rsidRDefault="00375B75" w:rsidP="002C00D6">
      <w:pPr>
        <w:pStyle w:val="PB2"/>
      </w:pPr>
      <w:r w:rsidRPr="00EE6B1A">
        <w:lastRenderedPageBreak/>
        <w:t xml:space="preserve">Sinüs ritmi olan yetişkinler de kalp yetmezliği için standart </w:t>
      </w:r>
      <w:r w:rsidR="003742CB" w:rsidRPr="00EE6B1A">
        <w:t>t</w:t>
      </w:r>
      <w:r w:rsidRPr="00EE6B1A">
        <w:t>edaviye warfarin eklemek tromboembolizmden morbidite ya da mortaliteyi azaltabilir mi?</w:t>
      </w:r>
    </w:p>
    <w:p w:rsidR="00AF1B53" w:rsidRDefault="00AF1B53" w:rsidP="00EE6B1A">
      <w:pPr>
        <w:pStyle w:val="P1"/>
      </w:pPr>
      <w:r>
        <w:t>Soru oluştururken akıldan çıkarılmaması gereken nokta</w:t>
      </w:r>
      <w:r w:rsidR="003742CB">
        <w:t>;</w:t>
      </w:r>
      <w:r>
        <w:t xml:space="preserve"> </w:t>
      </w:r>
      <w:r w:rsidR="003742CB">
        <w:t>s</w:t>
      </w:r>
      <w:r>
        <w:t>oru</w:t>
      </w:r>
      <w:r w:rsidR="003742CB">
        <w:t>nun</w:t>
      </w:r>
      <w:r>
        <w:t xml:space="preserve"> </w:t>
      </w:r>
      <w:r w:rsidR="003742CB">
        <w:t>sonucu (</w:t>
      </w:r>
      <w:r>
        <w:t>çıktıyı</w:t>
      </w:r>
      <w:r w:rsidR="003742CB">
        <w:t>)</w:t>
      </w:r>
      <w:r>
        <w:t xml:space="preserve"> etkile</w:t>
      </w:r>
      <w:r w:rsidR="003742CB">
        <w:t>yeceğidi</w:t>
      </w:r>
      <w:r>
        <w:t>r.</w:t>
      </w:r>
      <w:r w:rsidR="003742CB">
        <w:t xml:space="preserve"> S</w:t>
      </w:r>
      <w:r>
        <w:t xml:space="preserve">oru ne kadar spesifik olursa, çıktı da o kadar spesifik olur. Genel terimlerden kurulu soru çok geniş bir literatür taramasını gerektirebilir. Örneğin, “kalp yetmezliği” çok geniş bir tarama gerektirirken, “konjestif kalp yetmezliği” taramayı daha çok daraltacaktır. </w:t>
      </w:r>
    </w:p>
    <w:p w:rsidR="00AF1B53" w:rsidRPr="009A4308" w:rsidRDefault="00AF1B53" w:rsidP="004E298F">
      <w:pPr>
        <w:pStyle w:val="B3"/>
        <w:spacing w:before="120" w:after="120"/>
        <w:rPr>
          <w:lang w:val="tr-TR"/>
        </w:rPr>
      </w:pPr>
      <w:r w:rsidRPr="009A4308">
        <w:rPr>
          <w:lang w:val="tr-TR"/>
        </w:rPr>
        <w:t>Geçmişe Yönelik Yanıtlanan Bilgiler mi, Yeni Bilgiler mi Kullanılmalı?</w:t>
      </w:r>
    </w:p>
    <w:p w:rsidR="00AF1B53" w:rsidRDefault="00AF1B53" w:rsidP="004E298F">
      <w:pPr>
        <w:pStyle w:val="P1"/>
      </w:pPr>
      <w:r>
        <w:t>Bir klinisyenin ne zaman geçmişte yanıtlanan bilgilere ve ne zaman e</w:t>
      </w:r>
      <w:r w:rsidRPr="00F802E4">
        <w:t>n yeni ve geçerli kanıt</w:t>
      </w:r>
      <w:r>
        <w:t>a gereksinimi vardır</w:t>
      </w:r>
      <w:r w:rsidRPr="00F802E4">
        <w:t xml:space="preserve">? Bir klinisyen için günlük </w:t>
      </w:r>
      <w:r>
        <w:t xml:space="preserve">kanıt gereksinimi ne kadardır ve ne sıklıktadır? </w:t>
      </w:r>
    </w:p>
    <w:p w:rsidR="00AF1B53" w:rsidRDefault="00AF1B53" w:rsidP="004E298F">
      <w:pPr>
        <w:pStyle w:val="P1"/>
        <w:spacing w:before="180"/>
      </w:pPr>
      <w:r>
        <w:t xml:space="preserve">Klinisyenlerin hem geçmişe yönelik yanıtlanan bilgiye, hem de şimdiye yönelik yanıt aranacak bilgiye gereksinimi vardır. Bu gereksinim zamana ve hekimin o hastalık/durumla ilgili deneyim düzeyine bağlı olarak değişir. Bu durum Şekil </w:t>
      </w:r>
      <w:r w:rsidR="003742CB">
        <w:t>2.</w:t>
      </w:r>
      <w:r>
        <w:t xml:space="preserve">1.1’de gösterilmiştir. </w:t>
      </w:r>
    </w:p>
    <w:p w:rsidR="00AF1B53" w:rsidRDefault="00AF1B53" w:rsidP="004E298F">
      <w:pPr>
        <w:pStyle w:val="B3"/>
        <w:spacing w:before="120"/>
      </w:pPr>
      <w:r w:rsidRPr="009F0A77">
        <w:t xml:space="preserve">Şekil </w:t>
      </w:r>
      <w:r w:rsidR="003742CB">
        <w:t>2.</w:t>
      </w:r>
      <w:r w:rsidRPr="009F0A77">
        <w:t>1.1 Geçmişe Yönelik</w:t>
      </w:r>
      <w:r>
        <w:t xml:space="preserve"> Bilgilere</w:t>
      </w:r>
      <w:r w:rsidRPr="009F0A77">
        <w:t xml:space="preserve"> ve Yeni Bilgilere </w:t>
      </w:r>
    </w:p>
    <w:p w:rsidR="00AF1B53" w:rsidRPr="009F0A77" w:rsidRDefault="00AF1B53" w:rsidP="00EE6B1A">
      <w:pPr>
        <w:pStyle w:val="NormalWeb"/>
        <w:spacing w:before="0" w:beforeAutospacing="0" w:after="0" w:afterAutospacing="0"/>
        <w:ind w:left="1077"/>
        <w:rPr>
          <w:rFonts w:ascii="Arial" w:hAnsi="Arial" w:cs="Arial"/>
          <w:b/>
          <w:sz w:val="22"/>
          <w:szCs w:val="22"/>
        </w:rPr>
      </w:pPr>
      <w:r w:rsidRPr="009F0A77">
        <w:rPr>
          <w:rFonts w:ascii="Arial" w:hAnsi="Arial" w:cs="Arial"/>
          <w:b/>
          <w:sz w:val="22"/>
          <w:szCs w:val="22"/>
        </w:rPr>
        <w:t xml:space="preserve">Gereksinim </w:t>
      </w:r>
      <w:r>
        <w:rPr>
          <w:rFonts w:ascii="Arial" w:hAnsi="Arial" w:cs="Arial"/>
          <w:b/>
          <w:sz w:val="22"/>
          <w:szCs w:val="22"/>
        </w:rPr>
        <w:t>i</w:t>
      </w:r>
      <w:r w:rsidRPr="009F0A77">
        <w:rPr>
          <w:rFonts w:ascii="Arial" w:hAnsi="Arial" w:cs="Arial"/>
          <w:b/>
          <w:sz w:val="22"/>
          <w:szCs w:val="22"/>
        </w:rPr>
        <w:t xml:space="preserve">le Klinisyenin Deneyim Düzeyi </w:t>
      </w:r>
      <w:r>
        <w:rPr>
          <w:rFonts w:ascii="Arial" w:hAnsi="Arial" w:cs="Arial"/>
          <w:b/>
          <w:sz w:val="22"/>
          <w:szCs w:val="22"/>
        </w:rPr>
        <w:t xml:space="preserve">Arası </w:t>
      </w:r>
      <w:r w:rsidRPr="009F0A77">
        <w:rPr>
          <w:rFonts w:ascii="Arial" w:hAnsi="Arial" w:cs="Arial"/>
          <w:b/>
          <w:sz w:val="22"/>
          <w:szCs w:val="22"/>
        </w:rPr>
        <w:t>İlişki</w:t>
      </w:r>
    </w:p>
    <w:p w:rsidR="00AF1B53" w:rsidRPr="00451704" w:rsidRDefault="00441AA0" w:rsidP="00AF1B53">
      <w:pPr>
        <w:pStyle w:val="NormalWeb"/>
        <w:tabs>
          <w:tab w:val="left" w:pos="2655"/>
        </w:tabs>
        <w:spacing w:before="120" w:beforeAutospacing="0"/>
        <w:jc w:val="both"/>
        <w:rPr>
          <w:rFonts w:ascii="Arial" w:hAnsi="Arial" w:cs="Arial"/>
          <w:i/>
          <w:sz w:val="22"/>
          <w:szCs w:val="22"/>
        </w:rPr>
      </w:pPr>
      <w:r>
        <w:rPr>
          <w:rFonts w:ascii="Arial" w:hAnsi="Arial" w:cs="Arial"/>
          <w:noProof/>
          <w:sz w:val="22"/>
          <w:szCs w:val="22"/>
        </w:rPr>
        <w:pict>
          <v:shape id="_x0000_s1029" type="#_x0000_t32" style="position:absolute;left:0;text-align:left;margin-left:302.1pt;margin-top:.6pt;width:.05pt;height:123.35pt;flip:y;z-index:251663360" o:connectortype="straight"/>
        </w:pict>
      </w:r>
      <w:r>
        <w:rPr>
          <w:rFonts w:ascii="Arial" w:hAnsi="Arial" w:cs="Arial"/>
          <w:noProof/>
          <w:sz w:val="22"/>
          <w:szCs w:val="22"/>
        </w:rPr>
        <w:pict>
          <v:shape id="_x0000_s1027" type="#_x0000_t32" style="position:absolute;left:0;text-align:left;margin-left:48.65pt;margin-top:.6pt;width:0;height:123.35pt;z-index:251661312" o:connectortype="straight"/>
        </w:pict>
      </w:r>
      <w:r>
        <w:rPr>
          <w:rFonts w:ascii="Arial" w:hAnsi="Arial" w:cs="Arial"/>
          <w:noProof/>
          <w:sz w:val="22"/>
          <w:szCs w:val="22"/>
        </w:rPr>
        <w:pict>
          <v:shape id="_x0000_s1026" type="#_x0000_t32" style="position:absolute;left:0;text-align:left;margin-left:48.65pt;margin-top:.6pt;width:253.5pt;height:0;z-index:251660288" o:connectortype="straight"/>
        </w:pict>
      </w:r>
      <w:r>
        <w:rPr>
          <w:rFonts w:ascii="Arial" w:hAnsi="Arial" w:cs="Arial"/>
          <w:noProof/>
          <w:sz w:val="22"/>
          <w:szCs w:val="22"/>
        </w:rPr>
        <w:pict>
          <v:shape id="_x0000_s1030" type="#_x0000_t32" style="position:absolute;left:0;text-align:left;margin-left:48.65pt;margin-top:16.35pt;width:253.5pt;height:84.75pt;z-index:251664384" o:connectortype="straight"/>
        </w:pict>
      </w:r>
      <w:r w:rsidR="00AF1B53">
        <w:rPr>
          <w:rFonts w:ascii="Arial" w:hAnsi="Arial" w:cs="Arial"/>
          <w:sz w:val="22"/>
          <w:szCs w:val="22"/>
        </w:rPr>
        <w:tab/>
      </w:r>
    </w:p>
    <w:p w:rsidR="00AF1B53" w:rsidRPr="002224C5" w:rsidRDefault="00AF1B53" w:rsidP="00AF1B53">
      <w:pPr>
        <w:pStyle w:val="NormalWeb"/>
        <w:tabs>
          <w:tab w:val="left" w:pos="2655"/>
        </w:tabs>
        <w:spacing w:before="120" w:beforeAutospacing="0"/>
        <w:jc w:val="both"/>
        <w:rPr>
          <w:rFonts w:ascii="Arial" w:hAnsi="Arial" w:cs="Arial"/>
          <w:i/>
          <w:sz w:val="20"/>
          <w:szCs w:val="20"/>
        </w:rPr>
      </w:pPr>
      <w:r w:rsidRPr="00451704">
        <w:rPr>
          <w:rFonts w:ascii="Arial" w:hAnsi="Arial" w:cs="Arial"/>
          <w:i/>
          <w:sz w:val="22"/>
          <w:szCs w:val="22"/>
        </w:rPr>
        <w:tab/>
      </w:r>
      <w:r w:rsidRPr="002224C5">
        <w:rPr>
          <w:rFonts w:ascii="Arial" w:hAnsi="Arial" w:cs="Arial"/>
          <w:i/>
          <w:sz w:val="20"/>
          <w:szCs w:val="20"/>
        </w:rPr>
        <w:t>Şimdiye yönelik yanıt aranacak soru</w:t>
      </w:r>
    </w:p>
    <w:p w:rsidR="00AF1B53" w:rsidRPr="00451704" w:rsidRDefault="00AF1B53" w:rsidP="00AF1B53">
      <w:pPr>
        <w:pStyle w:val="NormalWeb"/>
        <w:tabs>
          <w:tab w:val="left" w:pos="1575"/>
        </w:tabs>
        <w:spacing w:before="120" w:beforeAutospacing="0"/>
        <w:jc w:val="both"/>
        <w:rPr>
          <w:rFonts w:ascii="Arial" w:hAnsi="Arial" w:cs="Arial"/>
          <w:i/>
          <w:sz w:val="22"/>
          <w:szCs w:val="22"/>
        </w:rPr>
      </w:pPr>
      <w:r w:rsidRPr="00451704">
        <w:rPr>
          <w:rFonts w:ascii="Arial" w:hAnsi="Arial" w:cs="Arial"/>
          <w:i/>
          <w:sz w:val="22"/>
          <w:szCs w:val="22"/>
        </w:rPr>
        <w:tab/>
      </w:r>
    </w:p>
    <w:p w:rsidR="00AF1B53" w:rsidRPr="002224C5" w:rsidRDefault="00441AA0" w:rsidP="00AF1B53">
      <w:pPr>
        <w:pStyle w:val="NormalWeb"/>
        <w:tabs>
          <w:tab w:val="left" w:pos="1365"/>
        </w:tabs>
        <w:spacing w:before="120" w:beforeAutospacing="0"/>
        <w:jc w:val="both"/>
        <w:rPr>
          <w:rFonts w:ascii="Arial" w:hAnsi="Arial" w:cs="Arial"/>
          <w:i/>
          <w:sz w:val="20"/>
          <w:szCs w:val="20"/>
        </w:rPr>
      </w:pPr>
      <w:r>
        <w:rPr>
          <w:rFonts w:ascii="Arial" w:hAnsi="Arial" w:cs="Arial"/>
          <w:i/>
          <w:noProof/>
          <w:sz w:val="22"/>
          <w:szCs w:val="22"/>
        </w:rPr>
        <w:pict>
          <v:shape id="_x0000_s1034" type="#_x0000_t32" style="position:absolute;left:0;text-align:left;margin-left:298.4pt;margin-top:50.4pt;width:0;height:15pt;z-index:251668480" o:connectortype="straight"/>
        </w:pict>
      </w:r>
      <w:r>
        <w:rPr>
          <w:rFonts w:ascii="Arial" w:hAnsi="Arial" w:cs="Arial"/>
          <w:i/>
          <w:noProof/>
          <w:sz w:val="22"/>
          <w:szCs w:val="22"/>
        </w:rPr>
        <w:pict>
          <v:shape id="_x0000_s1033" type="#_x0000_t32" style="position:absolute;left:0;text-align:left;margin-left:181.4pt;margin-top:50.4pt;width:.05pt;height:15pt;flip:y;z-index:251667456" o:connectortype="straight"/>
        </w:pict>
      </w:r>
      <w:r>
        <w:rPr>
          <w:rFonts w:ascii="Arial" w:hAnsi="Arial" w:cs="Arial"/>
          <w:i/>
          <w:noProof/>
          <w:sz w:val="22"/>
          <w:szCs w:val="22"/>
        </w:rPr>
        <w:pict>
          <v:shape id="_x0000_s1032" type="#_x0000_t32" style="position:absolute;left:0;text-align:left;margin-left:69.65pt;margin-top:50.4pt;width:0;height:15pt;z-index:251666432" o:connectortype="straight"/>
        </w:pict>
      </w:r>
      <w:r>
        <w:rPr>
          <w:rFonts w:ascii="Arial" w:hAnsi="Arial" w:cs="Arial"/>
          <w:i/>
          <w:noProof/>
          <w:sz w:val="22"/>
          <w:szCs w:val="22"/>
        </w:rPr>
        <w:pict>
          <v:shape id="_x0000_s1031" type="#_x0000_t32" style="position:absolute;left:0;text-align:left;margin-left:53.9pt;margin-top:57.9pt;width:244.5pt;height:0;z-index:251665408" o:connectortype="straight"/>
        </w:pict>
      </w:r>
      <w:r>
        <w:rPr>
          <w:rFonts w:ascii="Arial" w:hAnsi="Arial" w:cs="Arial"/>
          <w:i/>
          <w:noProof/>
          <w:sz w:val="22"/>
          <w:szCs w:val="22"/>
        </w:rPr>
        <w:pict>
          <v:shape id="_x0000_s1028" type="#_x0000_t32" style="position:absolute;left:0;text-align:left;margin-left:48.65pt;margin-top:39.15pt;width:253.5pt;height:.05pt;z-index:251662336" o:connectortype="straight"/>
        </w:pict>
      </w:r>
      <w:r w:rsidR="00AF1B53" w:rsidRPr="00451704">
        <w:rPr>
          <w:rFonts w:ascii="Arial" w:hAnsi="Arial" w:cs="Arial"/>
          <w:i/>
          <w:sz w:val="22"/>
          <w:szCs w:val="22"/>
        </w:rPr>
        <w:tab/>
      </w:r>
      <w:r w:rsidR="00AF1B53" w:rsidRPr="002224C5">
        <w:rPr>
          <w:rFonts w:ascii="Arial" w:hAnsi="Arial" w:cs="Arial"/>
          <w:i/>
          <w:sz w:val="20"/>
          <w:szCs w:val="20"/>
        </w:rPr>
        <w:t>Geçmişe yönelik yanıtı alınan soru</w:t>
      </w:r>
    </w:p>
    <w:p w:rsidR="00AF1B53" w:rsidRDefault="00AF1B53" w:rsidP="00AF1B53">
      <w:pPr>
        <w:pStyle w:val="NormalWeb"/>
        <w:spacing w:before="120" w:beforeAutospacing="0"/>
        <w:jc w:val="both"/>
        <w:rPr>
          <w:rFonts w:ascii="Arial" w:hAnsi="Arial" w:cs="Arial"/>
          <w:sz w:val="22"/>
          <w:szCs w:val="22"/>
        </w:rPr>
      </w:pPr>
    </w:p>
    <w:p w:rsidR="00AF1B53" w:rsidRDefault="00AF1B53" w:rsidP="00AF1B53">
      <w:pPr>
        <w:pStyle w:val="NormalWeb"/>
        <w:spacing w:before="120" w:beforeAutospacing="0"/>
        <w:jc w:val="both"/>
        <w:rPr>
          <w:rFonts w:ascii="Arial" w:hAnsi="Arial" w:cs="Arial"/>
          <w:sz w:val="22"/>
          <w:szCs w:val="22"/>
        </w:rPr>
      </w:pPr>
    </w:p>
    <w:p w:rsidR="00AF1B53" w:rsidRDefault="00AF1B53" w:rsidP="00AF1B53">
      <w:pPr>
        <w:pStyle w:val="NormalWeb"/>
        <w:spacing w:before="0" w:beforeAutospacing="0" w:after="0" w:afterAutospacing="0"/>
        <w:ind w:left="1361"/>
        <w:jc w:val="both"/>
        <w:rPr>
          <w:rFonts w:ascii="Arial" w:hAnsi="Arial" w:cs="Arial"/>
          <w:sz w:val="22"/>
          <w:szCs w:val="22"/>
        </w:rPr>
      </w:pPr>
      <w:r>
        <w:rPr>
          <w:rFonts w:ascii="Arial" w:hAnsi="Arial" w:cs="Arial"/>
          <w:sz w:val="22"/>
          <w:szCs w:val="22"/>
        </w:rPr>
        <w:t>A                                  B                                    C</w:t>
      </w:r>
    </w:p>
    <w:p w:rsidR="00AF1B53" w:rsidRDefault="00AF1B53" w:rsidP="00AF1B53">
      <w:pPr>
        <w:pStyle w:val="NormalWeb"/>
        <w:spacing w:before="80" w:beforeAutospacing="0" w:after="0" w:afterAutospacing="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Deneyim Düzeyi</w:t>
      </w:r>
    </w:p>
    <w:p w:rsidR="003742CB" w:rsidRDefault="003742CB" w:rsidP="004E298F">
      <w:pPr>
        <w:pStyle w:val="P1"/>
      </w:pPr>
      <w:r>
        <w:lastRenderedPageBreak/>
        <w:t xml:space="preserve">Şekil 2.1.1 incelendiğinde; </w:t>
      </w:r>
    </w:p>
    <w:p w:rsidR="003742CB" w:rsidRDefault="003742CB" w:rsidP="00EE6B1A">
      <w:pPr>
        <w:pStyle w:val="NormalWeb"/>
        <w:numPr>
          <w:ilvl w:val="0"/>
          <w:numId w:val="16"/>
        </w:numPr>
        <w:spacing w:before="120" w:beforeAutospacing="0" w:after="0" w:afterAutospacing="0" w:line="264" w:lineRule="auto"/>
        <w:ind w:left="714" w:hanging="357"/>
        <w:jc w:val="both"/>
        <w:rPr>
          <w:rFonts w:ascii="Arial" w:hAnsi="Arial" w:cs="Arial"/>
          <w:sz w:val="22"/>
          <w:szCs w:val="22"/>
        </w:rPr>
      </w:pPr>
      <w:r>
        <w:rPr>
          <w:rFonts w:ascii="Arial" w:hAnsi="Arial" w:cs="Arial"/>
          <w:sz w:val="22"/>
          <w:szCs w:val="22"/>
        </w:rPr>
        <w:t xml:space="preserve">A deneyimindeki bir klinisyen (yeni mezun, deneyimli olmayan ya da öğrenci) büyük oranda geçmişe yönelik yanıtlanan bilgileri, az oranda şimdiye yönelik yanıt aranacak bilgileri kullanacakken, </w:t>
      </w:r>
    </w:p>
    <w:p w:rsidR="003742CB" w:rsidRDefault="003742CB" w:rsidP="00EF7BF8">
      <w:pPr>
        <w:pStyle w:val="NormalWeb"/>
        <w:numPr>
          <w:ilvl w:val="0"/>
          <w:numId w:val="16"/>
        </w:numPr>
        <w:spacing w:before="120" w:beforeAutospacing="0" w:after="0" w:afterAutospacing="0" w:line="257" w:lineRule="auto"/>
        <w:jc w:val="both"/>
        <w:rPr>
          <w:rFonts w:ascii="Arial" w:hAnsi="Arial" w:cs="Arial"/>
          <w:sz w:val="22"/>
          <w:szCs w:val="22"/>
        </w:rPr>
      </w:pPr>
      <w:r>
        <w:rPr>
          <w:rFonts w:ascii="Arial" w:hAnsi="Arial" w:cs="Arial"/>
          <w:sz w:val="22"/>
          <w:szCs w:val="22"/>
        </w:rPr>
        <w:t xml:space="preserve">B deneyimine ulaşan klinisyen yaklaşık eşit oranda her iki bilgiyi kullanır, </w:t>
      </w:r>
    </w:p>
    <w:p w:rsidR="003742CB" w:rsidRDefault="003742CB" w:rsidP="00EF7BF8">
      <w:pPr>
        <w:pStyle w:val="NormalWeb"/>
        <w:numPr>
          <w:ilvl w:val="0"/>
          <w:numId w:val="16"/>
        </w:numPr>
        <w:spacing w:before="120" w:beforeAutospacing="0" w:after="0" w:afterAutospacing="0" w:line="257" w:lineRule="auto"/>
        <w:jc w:val="both"/>
        <w:rPr>
          <w:rFonts w:ascii="Arial" w:hAnsi="Arial" w:cs="Arial"/>
          <w:sz w:val="22"/>
          <w:szCs w:val="22"/>
        </w:rPr>
      </w:pPr>
      <w:r>
        <w:rPr>
          <w:rFonts w:ascii="Arial" w:hAnsi="Arial" w:cs="Arial"/>
          <w:sz w:val="22"/>
          <w:szCs w:val="22"/>
        </w:rPr>
        <w:t xml:space="preserve">C deneyimine ulaşan klinisyen ise çok daha az oranda geçmişe yönelik yanıtlanan bilgileri kullanırken büyük oranda şimdiye yönelik yanıt aranacak bilgileri kullanır. </w:t>
      </w:r>
    </w:p>
    <w:p w:rsidR="00AF1B53" w:rsidRDefault="00AF1B53" w:rsidP="00EE6B1A">
      <w:pPr>
        <w:pStyle w:val="P1"/>
        <w:spacing w:line="264" w:lineRule="auto"/>
      </w:pPr>
      <w:r>
        <w:t xml:space="preserve">C deneyiminde eğrinin sıfır noktasına ulaşmadığı görülmektedir. Bunun anlamı yeni bilgilerin hiçbir zaman sona ermeyeceğidir. </w:t>
      </w:r>
    </w:p>
    <w:p w:rsidR="00AF1B53" w:rsidRDefault="00AF1B53" w:rsidP="00EE6B1A">
      <w:pPr>
        <w:pStyle w:val="P1"/>
        <w:spacing w:line="264" w:lineRule="auto"/>
      </w:pPr>
      <w:r>
        <w:t xml:space="preserve">Genellikle, bir klinisyen hastasının problemini yeterli düzeyde çözecek geçmişe yönelik yanıtlanan bilgiye sahip olmadığı durumda en yeni kanıtı araştırmaya yönelir. </w:t>
      </w:r>
    </w:p>
    <w:p w:rsidR="00AF1B53" w:rsidRDefault="00AF1B53" w:rsidP="00EE6B1A">
      <w:pPr>
        <w:pStyle w:val="P1"/>
        <w:spacing w:after="120" w:line="264" w:lineRule="auto"/>
      </w:pPr>
      <w:r>
        <w:t>Klinik uygulama, farkına varılsa da varılmasa da, her iki çeşit bilginin büyük oranda kullanılmasını gerektirir. Bu gereksinme ve farkına varma üç değişik durumdan oluşur:</w:t>
      </w:r>
    </w:p>
    <w:p w:rsidR="00AF1B53" w:rsidRDefault="00AF1B53" w:rsidP="00EE6B1A">
      <w:pPr>
        <w:pStyle w:val="NormalWeb"/>
        <w:numPr>
          <w:ilvl w:val="0"/>
          <w:numId w:val="5"/>
        </w:numPr>
        <w:spacing w:before="240" w:beforeAutospacing="0" w:line="264" w:lineRule="auto"/>
        <w:jc w:val="both"/>
        <w:rPr>
          <w:rFonts w:ascii="Arial" w:hAnsi="Arial" w:cs="Arial"/>
          <w:sz w:val="22"/>
          <w:szCs w:val="22"/>
        </w:rPr>
      </w:pPr>
      <w:r>
        <w:rPr>
          <w:rFonts w:ascii="Arial" w:hAnsi="Arial" w:cs="Arial"/>
          <w:sz w:val="22"/>
          <w:szCs w:val="22"/>
        </w:rPr>
        <w:t xml:space="preserve">Hastanın içinde bulunduğu güç durumun gerektirdiği bilgiye sahip olunduğu bilinir. </w:t>
      </w:r>
    </w:p>
    <w:p w:rsidR="00AF1B53" w:rsidRDefault="00AF1B53" w:rsidP="00EE6B1A">
      <w:pPr>
        <w:pStyle w:val="NormalWeb"/>
        <w:numPr>
          <w:ilvl w:val="0"/>
          <w:numId w:val="5"/>
        </w:numPr>
        <w:spacing w:before="120" w:beforeAutospacing="0" w:line="264" w:lineRule="auto"/>
        <w:jc w:val="both"/>
        <w:rPr>
          <w:rFonts w:ascii="Arial" w:hAnsi="Arial" w:cs="Arial"/>
          <w:sz w:val="22"/>
          <w:szCs w:val="22"/>
        </w:rPr>
      </w:pPr>
      <w:r>
        <w:rPr>
          <w:rFonts w:ascii="Arial" w:hAnsi="Arial" w:cs="Arial"/>
          <w:sz w:val="22"/>
          <w:szCs w:val="22"/>
        </w:rPr>
        <w:t xml:space="preserve">Hastanın içinde bulunduğu güç durumun gerektirdiği bilgiye sahip olunmadığı bilinir. </w:t>
      </w:r>
    </w:p>
    <w:p w:rsidR="00AF1B53" w:rsidRDefault="00AF1B53" w:rsidP="00B347E2">
      <w:pPr>
        <w:pStyle w:val="NormalWeb"/>
        <w:numPr>
          <w:ilvl w:val="0"/>
          <w:numId w:val="5"/>
        </w:numPr>
        <w:spacing w:before="120" w:beforeAutospacing="0" w:after="240" w:afterAutospacing="0" w:line="264" w:lineRule="auto"/>
        <w:ind w:left="714" w:hanging="357"/>
        <w:jc w:val="both"/>
        <w:rPr>
          <w:rFonts w:ascii="Arial" w:hAnsi="Arial" w:cs="Arial"/>
          <w:sz w:val="22"/>
          <w:szCs w:val="22"/>
        </w:rPr>
      </w:pPr>
      <w:r>
        <w:rPr>
          <w:rFonts w:ascii="Arial" w:hAnsi="Arial" w:cs="Arial"/>
          <w:sz w:val="22"/>
          <w:szCs w:val="22"/>
        </w:rPr>
        <w:t xml:space="preserve">Hastanın içinde bulunduğu güç durumun gerektirdiği bilgiye sahip değiliz, fakat bilmediğimizi bilmiyoruz ve bilgisizliğimizi rahat bir şekilde sürdürüyoruz. </w:t>
      </w:r>
    </w:p>
    <w:p w:rsidR="00E33259" w:rsidRPr="00A51FBE" w:rsidRDefault="00E33259" w:rsidP="00B347E2">
      <w:pPr>
        <w:pStyle w:val="B2"/>
        <w:rPr>
          <w:lang w:val="tr-TR"/>
        </w:rPr>
      </w:pPr>
      <w:r w:rsidRPr="00A51FBE">
        <w:rPr>
          <w:lang w:val="tr-TR"/>
        </w:rPr>
        <w:t>KLİNİK PROBLEML</w:t>
      </w:r>
      <w:r w:rsidR="00B347E2" w:rsidRPr="00A51FBE">
        <w:rPr>
          <w:lang w:val="tr-TR"/>
        </w:rPr>
        <w:t>E</w:t>
      </w:r>
      <w:r w:rsidRPr="00A51FBE">
        <w:rPr>
          <w:lang w:val="tr-TR"/>
        </w:rPr>
        <w:t>R NASIL ve NEREDE ORTAYA ÇIKAR?</w:t>
      </w:r>
    </w:p>
    <w:p w:rsidR="00E33259" w:rsidRDefault="00E33259" w:rsidP="00EE6B1A">
      <w:pPr>
        <w:pStyle w:val="P1"/>
        <w:spacing w:line="264" w:lineRule="auto"/>
      </w:pPr>
      <w:r>
        <w:t xml:space="preserve">Zaman zaman klinisyenin kafasında birtakım sorular (problem) oluşabilir. Fakat genellikle problem, klinik uygulamalarda hasta bakımı ile ilgili temel işlemler yapılırken ortaya çıkar. </w:t>
      </w:r>
    </w:p>
    <w:p w:rsidR="00E33259" w:rsidRDefault="00FF4E3A" w:rsidP="00EE6B1A">
      <w:pPr>
        <w:pStyle w:val="P1"/>
        <w:spacing w:line="264" w:lineRule="auto"/>
      </w:pPr>
      <w:r>
        <w:t xml:space="preserve">İzleyen sayfadaki </w:t>
      </w:r>
      <w:r w:rsidR="00E33259">
        <w:t xml:space="preserve">Tablo 2.1.1 incelendiğinde bu durum açıkça görülecektir: </w:t>
      </w:r>
    </w:p>
    <w:p w:rsidR="00E33259" w:rsidRDefault="00E33259" w:rsidP="00A51FBE">
      <w:pPr>
        <w:pStyle w:val="B3"/>
        <w:ind w:left="170"/>
      </w:pPr>
      <w:r w:rsidRPr="001A0B4B">
        <w:lastRenderedPageBreak/>
        <w:t xml:space="preserve">Tablo </w:t>
      </w:r>
      <w:r w:rsidR="00764DD0">
        <w:t>2.</w:t>
      </w:r>
      <w:r w:rsidRPr="001A0B4B">
        <w:t>1.</w:t>
      </w:r>
      <w:r w:rsidR="00764DD0">
        <w:t>1</w:t>
      </w:r>
      <w:r w:rsidRPr="001A0B4B">
        <w:t xml:space="preserve"> Klinikteki Temel İşlemlerin ve Soruların </w:t>
      </w:r>
    </w:p>
    <w:p w:rsidR="00E33259" w:rsidRPr="00B347E2" w:rsidRDefault="00E33259" w:rsidP="00E33259">
      <w:pPr>
        <w:spacing w:line="264" w:lineRule="auto"/>
        <w:ind w:left="1361" w:right="794"/>
        <w:jc w:val="both"/>
        <w:rPr>
          <w:rFonts w:ascii="Arial" w:hAnsi="Arial" w:cs="Arial"/>
          <w:b/>
          <w:sz w:val="22"/>
          <w:szCs w:val="22"/>
        </w:rPr>
      </w:pPr>
      <w:r w:rsidRPr="00B347E2">
        <w:rPr>
          <w:rFonts w:ascii="Arial" w:hAnsi="Arial" w:cs="Arial"/>
          <w:b/>
          <w:sz w:val="22"/>
          <w:szCs w:val="22"/>
        </w:rPr>
        <w:t xml:space="preserve">Ortaya Çıkması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6"/>
      </w:tblGrid>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ind w:left="37"/>
              <w:jc w:val="both"/>
              <w:rPr>
                <w:rFonts w:ascii="Arial" w:hAnsi="Arial" w:cs="Arial"/>
                <w:sz w:val="20"/>
                <w:szCs w:val="20"/>
              </w:rPr>
            </w:pPr>
            <w:r w:rsidRPr="00672B99">
              <w:rPr>
                <w:rFonts w:ascii="Arial" w:hAnsi="Arial" w:cs="Arial"/>
                <w:b/>
                <w:sz w:val="20"/>
                <w:szCs w:val="20"/>
              </w:rPr>
              <w:t>Klinik bulgular:</w:t>
            </w:r>
            <w:r w:rsidRPr="00672B99">
              <w:rPr>
                <w:rFonts w:ascii="Arial" w:hAnsi="Arial" w:cs="Arial"/>
                <w:sz w:val="20"/>
                <w:szCs w:val="20"/>
              </w:rPr>
              <w:t xml:space="preserve"> </w:t>
            </w:r>
          </w:p>
          <w:p w:rsidR="00E33259" w:rsidRPr="00672B99" w:rsidRDefault="00E33259" w:rsidP="00193EEC">
            <w:pPr>
              <w:pStyle w:val="NormalWeb"/>
              <w:spacing w:before="0" w:beforeAutospacing="0" w:after="0" w:afterAutospacing="0" w:line="276" w:lineRule="auto"/>
              <w:ind w:left="37"/>
              <w:jc w:val="both"/>
              <w:rPr>
                <w:rFonts w:ascii="Arial" w:hAnsi="Arial" w:cs="Arial"/>
                <w:sz w:val="20"/>
                <w:szCs w:val="20"/>
              </w:rPr>
            </w:pPr>
            <w:r w:rsidRPr="00672B99">
              <w:rPr>
                <w:rFonts w:ascii="Arial" w:hAnsi="Arial" w:cs="Arial"/>
                <w:sz w:val="20"/>
                <w:szCs w:val="20"/>
              </w:rPr>
              <w:t>Öykü ve fizik muayeneden elde edilen bulgular uygun biçimde nasıl derlenir ve yorumlanır</w:t>
            </w:r>
            <w:r>
              <w:rPr>
                <w:rFonts w:ascii="Arial" w:hAnsi="Arial" w:cs="Arial"/>
                <w:sz w:val="20"/>
                <w:szCs w:val="20"/>
              </w:rPr>
              <w:t>?</w:t>
            </w:r>
          </w:p>
        </w:tc>
      </w:tr>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ind w:left="40"/>
              <w:jc w:val="both"/>
              <w:rPr>
                <w:rFonts w:ascii="Arial" w:hAnsi="Arial" w:cs="Arial"/>
                <w:sz w:val="20"/>
                <w:szCs w:val="20"/>
              </w:rPr>
            </w:pPr>
            <w:r w:rsidRPr="00672B99">
              <w:rPr>
                <w:rFonts w:ascii="Arial" w:hAnsi="Arial" w:cs="Arial"/>
                <w:b/>
                <w:sz w:val="20"/>
                <w:szCs w:val="20"/>
              </w:rPr>
              <w:t>Etiyoloji:</w:t>
            </w:r>
            <w:r w:rsidRPr="00672B99">
              <w:rPr>
                <w:rFonts w:ascii="Arial" w:hAnsi="Arial" w:cs="Arial"/>
                <w:sz w:val="20"/>
                <w:szCs w:val="20"/>
              </w:rPr>
              <w:t xml:space="preserve"> </w:t>
            </w:r>
          </w:p>
          <w:p w:rsidR="00E33259" w:rsidRPr="00672B99" w:rsidRDefault="00E33259" w:rsidP="00193EEC">
            <w:pPr>
              <w:pStyle w:val="NormalWeb"/>
              <w:spacing w:before="0" w:beforeAutospacing="0" w:line="276" w:lineRule="auto"/>
              <w:ind w:left="40"/>
              <w:jc w:val="both"/>
              <w:rPr>
                <w:rFonts w:ascii="Arial" w:hAnsi="Arial" w:cs="Arial"/>
                <w:sz w:val="20"/>
                <w:szCs w:val="20"/>
              </w:rPr>
            </w:pPr>
            <w:r w:rsidRPr="00672B99">
              <w:rPr>
                <w:rFonts w:ascii="Arial" w:hAnsi="Arial" w:cs="Arial"/>
                <w:sz w:val="20"/>
                <w:szCs w:val="20"/>
              </w:rPr>
              <w:t>Hastalık için risk faktörleri ve nedenler nasıl belirlenir</w:t>
            </w:r>
            <w:r>
              <w:rPr>
                <w:rFonts w:ascii="Arial" w:hAnsi="Arial" w:cs="Arial"/>
                <w:sz w:val="20"/>
                <w:szCs w:val="20"/>
              </w:rPr>
              <w:t>?</w:t>
            </w:r>
          </w:p>
        </w:tc>
      </w:tr>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ind w:left="40"/>
              <w:jc w:val="both"/>
              <w:rPr>
                <w:rFonts w:ascii="Arial" w:hAnsi="Arial" w:cs="Arial"/>
                <w:sz w:val="20"/>
                <w:szCs w:val="20"/>
              </w:rPr>
            </w:pPr>
            <w:r w:rsidRPr="00672B99">
              <w:rPr>
                <w:rFonts w:ascii="Arial" w:hAnsi="Arial" w:cs="Arial"/>
                <w:b/>
                <w:sz w:val="20"/>
                <w:szCs w:val="20"/>
              </w:rPr>
              <w:t xml:space="preserve">Hastalığın </w:t>
            </w:r>
            <w:r>
              <w:rPr>
                <w:rFonts w:ascii="Arial" w:hAnsi="Arial" w:cs="Arial"/>
                <w:b/>
                <w:sz w:val="20"/>
                <w:szCs w:val="20"/>
              </w:rPr>
              <w:t>ortaya çıkması</w:t>
            </w:r>
            <w:r w:rsidRPr="00672B99">
              <w:rPr>
                <w:rFonts w:ascii="Arial" w:hAnsi="Arial" w:cs="Arial"/>
                <w:b/>
                <w:sz w:val="20"/>
                <w:szCs w:val="20"/>
              </w:rPr>
              <w:t>:</w:t>
            </w:r>
            <w:r w:rsidRPr="00672B99">
              <w:rPr>
                <w:rFonts w:ascii="Arial" w:hAnsi="Arial" w:cs="Arial"/>
                <w:sz w:val="20"/>
                <w:szCs w:val="20"/>
              </w:rPr>
              <w:t xml:space="preserve"> </w:t>
            </w:r>
          </w:p>
          <w:p w:rsidR="00E33259" w:rsidRPr="00F505EF" w:rsidRDefault="00E33259" w:rsidP="00193EEC">
            <w:pPr>
              <w:pStyle w:val="NormalWeb"/>
              <w:spacing w:before="0" w:beforeAutospacing="0" w:line="276" w:lineRule="auto"/>
              <w:ind w:left="37"/>
              <w:jc w:val="both"/>
            </w:pPr>
            <w:r>
              <w:rPr>
                <w:rFonts w:ascii="Arial" w:hAnsi="Arial" w:cs="Arial"/>
                <w:sz w:val="20"/>
                <w:szCs w:val="20"/>
              </w:rPr>
              <w:t>H</w:t>
            </w:r>
            <w:r w:rsidRPr="00672B99">
              <w:rPr>
                <w:rFonts w:ascii="Arial" w:hAnsi="Arial" w:cs="Arial"/>
                <w:sz w:val="20"/>
                <w:szCs w:val="20"/>
              </w:rPr>
              <w:t>astalı</w:t>
            </w:r>
            <w:r>
              <w:rPr>
                <w:rFonts w:ascii="Arial" w:hAnsi="Arial" w:cs="Arial"/>
                <w:sz w:val="20"/>
                <w:szCs w:val="20"/>
              </w:rPr>
              <w:t>ğın</w:t>
            </w:r>
            <w:r w:rsidRPr="00672B99">
              <w:rPr>
                <w:rFonts w:ascii="Arial" w:hAnsi="Arial" w:cs="Arial"/>
                <w:sz w:val="20"/>
                <w:szCs w:val="20"/>
              </w:rPr>
              <w:t xml:space="preserve"> klinik belirtileri </w:t>
            </w:r>
            <w:r>
              <w:rPr>
                <w:rFonts w:ascii="Arial" w:hAnsi="Arial" w:cs="Arial"/>
                <w:sz w:val="20"/>
                <w:szCs w:val="20"/>
              </w:rPr>
              <w:t>n</w:t>
            </w:r>
            <w:r w:rsidRPr="00672B99">
              <w:rPr>
                <w:rFonts w:ascii="Arial" w:hAnsi="Arial" w:cs="Arial"/>
                <w:sz w:val="20"/>
                <w:szCs w:val="20"/>
              </w:rPr>
              <w:t xml:space="preserve">e sıklıkla ve ne zaman </w:t>
            </w:r>
            <w:r>
              <w:rPr>
                <w:rFonts w:ascii="Arial" w:hAnsi="Arial" w:cs="Arial"/>
                <w:sz w:val="20"/>
                <w:szCs w:val="20"/>
              </w:rPr>
              <w:t>ortaya çıkar?</w:t>
            </w:r>
          </w:p>
        </w:tc>
      </w:tr>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jc w:val="both"/>
              <w:rPr>
                <w:rFonts w:ascii="Arial" w:hAnsi="Arial" w:cs="Arial"/>
                <w:sz w:val="20"/>
                <w:szCs w:val="20"/>
              </w:rPr>
            </w:pPr>
            <w:r w:rsidRPr="003A1335">
              <w:rPr>
                <w:rFonts w:ascii="Arial" w:hAnsi="Arial" w:cs="Arial"/>
                <w:b/>
                <w:sz w:val="20"/>
                <w:szCs w:val="20"/>
              </w:rPr>
              <w:t>Ayırıcı</w:t>
            </w:r>
            <w:r w:rsidRPr="00672B99">
              <w:rPr>
                <w:rFonts w:ascii="Arial" w:hAnsi="Arial" w:cs="Arial"/>
                <w:b/>
                <w:sz w:val="20"/>
                <w:szCs w:val="20"/>
              </w:rPr>
              <w:t xml:space="preserve"> tanı</w:t>
            </w:r>
            <w:r w:rsidRPr="00672B99">
              <w:rPr>
                <w:rFonts w:ascii="Arial" w:hAnsi="Arial" w:cs="Arial"/>
                <w:sz w:val="20"/>
                <w:szCs w:val="20"/>
              </w:rPr>
              <w:t xml:space="preserve">: </w:t>
            </w:r>
          </w:p>
          <w:p w:rsidR="00E33259" w:rsidRPr="00672B99" w:rsidRDefault="00E33259" w:rsidP="00193EEC">
            <w:pPr>
              <w:pStyle w:val="NormalWeb"/>
              <w:spacing w:before="0" w:beforeAutospacing="0" w:line="276" w:lineRule="auto"/>
              <w:jc w:val="both"/>
              <w:rPr>
                <w:rFonts w:ascii="Arial" w:hAnsi="Arial" w:cs="Arial"/>
                <w:sz w:val="20"/>
                <w:szCs w:val="20"/>
              </w:rPr>
            </w:pPr>
            <w:r w:rsidRPr="00672B99">
              <w:rPr>
                <w:rFonts w:ascii="Arial" w:hAnsi="Arial" w:cs="Arial"/>
                <w:sz w:val="20"/>
                <w:szCs w:val="20"/>
              </w:rPr>
              <w:t>Hastanın klinik probleminin olası neden</w:t>
            </w:r>
            <w:r>
              <w:rPr>
                <w:rFonts w:ascii="Arial" w:hAnsi="Arial" w:cs="Arial"/>
                <w:sz w:val="20"/>
                <w:szCs w:val="20"/>
              </w:rPr>
              <w:t>ler</w:t>
            </w:r>
            <w:r w:rsidRPr="00672B99">
              <w:rPr>
                <w:rFonts w:ascii="Arial" w:hAnsi="Arial" w:cs="Arial"/>
                <w:sz w:val="20"/>
                <w:szCs w:val="20"/>
              </w:rPr>
              <w:t>i düşünü</w:t>
            </w:r>
            <w:r>
              <w:rPr>
                <w:rFonts w:ascii="Arial" w:hAnsi="Arial" w:cs="Arial"/>
                <w:sz w:val="20"/>
                <w:szCs w:val="20"/>
              </w:rPr>
              <w:t>lü</w:t>
            </w:r>
            <w:r w:rsidRPr="00672B99">
              <w:rPr>
                <w:rFonts w:ascii="Arial" w:hAnsi="Arial" w:cs="Arial"/>
                <w:sz w:val="20"/>
                <w:szCs w:val="20"/>
              </w:rPr>
              <w:t>rken bunlar arasında ciddi olanlar ve tedaviye yanıt verecekler nasıl seçilir</w:t>
            </w:r>
            <w:r>
              <w:rPr>
                <w:rFonts w:ascii="Arial" w:hAnsi="Arial" w:cs="Arial"/>
                <w:sz w:val="20"/>
                <w:szCs w:val="20"/>
              </w:rPr>
              <w:t>?</w:t>
            </w:r>
          </w:p>
        </w:tc>
      </w:tr>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jc w:val="both"/>
              <w:rPr>
                <w:rFonts w:ascii="Arial" w:hAnsi="Arial" w:cs="Arial"/>
                <w:sz w:val="20"/>
                <w:szCs w:val="20"/>
              </w:rPr>
            </w:pPr>
            <w:r w:rsidRPr="00672B99">
              <w:rPr>
                <w:rFonts w:ascii="Arial" w:hAnsi="Arial" w:cs="Arial"/>
                <w:b/>
                <w:sz w:val="20"/>
                <w:szCs w:val="20"/>
              </w:rPr>
              <w:t>Tanılayıcı test:</w:t>
            </w:r>
            <w:r w:rsidRPr="00672B99">
              <w:rPr>
                <w:rFonts w:ascii="Arial" w:hAnsi="Arial" w:cs="Arial"/>
                <w:sz w:val="20"/>
                <w:szCs w:val="20"/>
              </w:rPr>
              <w:t xml:space="preserve"> </w:t>
            </w:r>
          </w:p>
          <w:p w:rsidR="00E33259" w:rsidRPr="00672B99" w:rsidRDefault="00E33259" w:rsidP="00193EEC">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Doğrulamak</w:t>
            </w:r>
            <w:r w:rsidRPr="00672B99">
              <w:rPr>
                <w:rFonts w:ascii="Arial" w:hAnsi="Arial" w:cs="Arial"/>
                <w:sz w:val="20"/>
                <w:szCs w:val="20"/>
              </w:rPr>
              <w:t xml:space="preserve"> ya da dışarıda bırakmak için kesinlik, doğruluk, kabul edilebilirlik, güvenlik ve ekonomik koşullar dikkate alınarak tanılayıcı testler nasıl seçilir ve yorumlanır</w:t>
            </w:r>
            <w:r>
              <w:rPr>
                <w:rFonts w:ascii="Arial" w:hAnsi="Arial" w:cs="Arial"/>
                <w:sz w:val="20"/>
                <w:szCs w:val="20"/>
              </w:rPr>
              <w:t>?</w:t>
            </w:r>
          </w:p>
        </w:tc>
      </w:tr>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jc w:val="both"/>
              <w:rPr>
                <w:rFonts w:ascii="Arial" w:hAnsi="Arial" w:cs="Arial"/>
                <w:sz w:val="20"/>
                <w:szCs w:val="20"/>
              </w:rPr>
            </w:pPr>
            <w:r w:rsidRPr="00672B99">
              <w:rPr>
                <w:rFonts w:ascii="Arial" w:hAnsi="Arial" w:cs="Arial"/>
                <w:b/>
                <w:sz w:val="20"/>
                <w:szCs w:val="20"/>
              </w:rPr>
              <w:t>Prognoz:</w:t>
            </w:r>
            <w:r w:rsidRPr="00672B99">
              <w:rPr>
                <w:rFonts w:ascii="Arial" w:hAnsi="Arial" w:cs="Arial"/>
                <w:sz w:val="20"/>
                <w:szCs w:val="20"/>
              </w:rPr>
              <w:t xml:space="preserve"> </w:t>
            </w:r>
          </w:p>
          <w:p w:rsidR="00E33259" w:rsidRPr="00672B99" w:rsidRDefault="00E33259" w:rsidP="00193EEC">
            <w:pPr>
              <w:pStyle w:val="NormalWeb"/>
              <w:spacing w:before="0" w:beforeAutospacing="0" w:line="276" w:lineRule="auto"/>
              <w:jc w:val="both"/>
              <w:rPr>
                <w:rFonts w:ascii="Arial" w:hAnsi="Arial" w:cs="Arial"/>
                <w:sz w:val="20"/>
                <w:szCs w:val="20"/>
              </w:rPr>
            </w:pPr>
            <w:r w:rsidRPr="00672B99">
              <w:rPr>
                <w:rFonts w:ascii="Arial" w:hAnsi="Arial" w:cs="Arial"/>
                <w:sz w:val="20"/>
                <w:szCs w:val="20"/>
              </w:rPr>
              <w:t xml:space="preserve">Hastanın klinikteki </w:t>
            </w:r>
            <w:r>
              <w:rPr>
                <w:rFonts w:ascii="Arial" w:hAnsi="Arial" w:cs="Arial"/>
                <w:sz w:val="20"/>
                <w:szCs w:val="20"/>
              </w:rPr>
              <w:t>durumu</w:t>
            </w:r>
            <w:r w:rsidRPr="00672B99">
              <w:rPr>
                <w:rFonts w:ascii="Arial" w:hAnsi="Arial" w:cs="Arial"/>
                <w:sz w:val="20"/>
                <w:szCs w:val="20"/>
              </w:rPr>
              <w:t xml:space="preserve"> ve hastalıktan </w:t>
            </w:r>
            <w:r>
              <w:rPr>
                <w:rFonts w:ascii="Arial" w:hAnsi="Arial" w:cs="Arial"/>
                <w:sz w:val="20"/>
                <w:szCs w:val="20"/>
              </w:rPr>
              <w:t xml:space="preserve">dolayı </w:t>
            </w:r>
            <w:r w:rsidRPr="00672B99">
              <w:rPr>
                <w:rFonts w:ascii="Arial" w:hAnsi="Arial" w:cs="Arial"/>
                <w:sz w:val="20"/>
                <w:szCs w:val="20"/>
              </w:rPr>
              <w:t>oluşacak komplikasyon nasıl tahmin edilir</w:t>
            </w:r>
            <w:r>
              <w:rPr>
                <w:rFonts w:ascii="Arial" w:hAnsi="Arial" w:cs="Arial"/>
                <w:sz w:val="20"/>
                <w:szCs w:val="20"/>
              </w:rPr>
              <w:t>?</w:t>
            </w:r>
          </w:p>
        </w:tc>
      </w:tr>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jc w:val="both"/>
              <w:rPr>
                <w:rFonts w:ascii="Arial" w:hAnsi="Arial" w:cs="Arial"/>
                <w:sz w:val="20"/>
                <w:szCs w:val="20"/>
              </w:rPr>
            </w:pPr>
            <w:r w:rsidRPr="00672B99">
              <w:rPr>
                <w:rFonts w:ascii="Arial" w:hAnsi="Arial" w:cs="Arial"/>
                <w:b/>
                <w:sz w:val="20"/>
                <w:szCs w:val="20"/>
              </w:rPr>
              <w:t>Tedavi:</w:t>
            </w:r>
            <w:r w:rsidRPr="00672B99">
              <w:rPr>
                <w:rFonts w:ascii="Arial" w:hAnsi="Arial" w:cs="Arial"/>
                <w:sz w:val="20"/>
                <w:szCs w:val="20"/>
              </w:rPr>
              <w:t xml:space="preserve"> </w:t>
            </w:r>
          </w:p>
          <w:p w:rsidR="00E33259" w:rsidRPr="00672B99" w:rsidRDefault="00E33259" w:rsidP="00193EEC">
            <w:pPr>
              <w:pStyle w:val="NormalWeb"/>
              <w:spacing w:before="0" w:beforeAutospacing="0" w:line="276" w:lineRule="auto"/>
              <w:jc w:val="both"/>
              <w:rPr>
                <w:rFonts w:ascii="Arial" w:hAnsi="Arial" w:cs="Arial"/>
                <w:sz w:val="20"/>
                <w:szCs w:val="20"/>
              </w:rPr>
            </w:pPr>
            <w:r w:rsidRPr="00672B99">
              <w:rPr>
                <w:rFonts w:ascii="Arial" w:hAnsi="Arial" w:cs="Arial"/>
                <w:sz w:val="20"/>
                <w:szCs w:val="20"/>
              </w:rPr>
              <w:t>Hastaya yarar verecek etkin, ekonomik ve karşılanabilir bir tedavi nasıl seçilir</w:t>
            </w:r>
            <w:r>
              <w:rPr>
                <w:rFonts w:ascii="Arial" w:hAnsi="Arial" w:cs="Arial"/>
                <w:sz w:val="20"/>
                <w:szCs w:val="20"/>
              </w:rPr>
              <w:t>?</w:t>
            </w:r>
          </w:p>
        </w:tc>
      </w:tr>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jc w:val="both"/>
              <w:rPr>
                <w:rFonts w:ascii="Arial" w:hAnsi="Arial" w:cs="Arial"/>
                <w:sz w:val="20"/>
                <w:szCs w:val="20"/>
              </w:rPr>
            </w:pPr>
            <w:r w:rsidRPr="00672B99">
              <w:rPr>
                <w:rFonts w:ascii="Arial" w:hAnsi="Arial" w:cs="Arial"/>
                <w:b/>
                <w:sz w:val="20"/>
                <w:szCs w:val="20"/>
              </w:rPr>
              <w:t>Koruma:</w:t>
            </w:r>
            <w:r w:rsidRPr="00672B99">
              <w:rPr>
                <w:rFonts w:ascii="Arial" w:hAnsi="Arial" w:cs="Arial"/>
                <w:sz w:val="20"/>
                <w:szCs w:val="20"/>
              </w:rPr>
              <w:t xml:space="preserve"> </w:t>
            </w:r>
          </w:p>
          <w:p w:rsidR="00E33259" w:rsidRPr="00672B99" w:rsidRDefault="00E33259" w:rsidP="00193EEC">
            <w:pPr>
              <w:pStyle w:val="NormalWeb"/>
              <w:spacing w:before="0" w:beforeAutospacing="0" w:line="276" w:lineRule="auto"/>
              <w:jc w:val="both"/>
              <w:rPr>
                <w:rFonts w:ascii="Arial" w:hAnsi="Arial" w:cs="Arial"/>
                <w:sz w:val="20"/>
                <w:szCs w:val="20"/>
              </w:rPr>
            </w:pPr>
            <w:r w:rsidRPr="00672B99">
              <w:rPr>
                <w:rFonts w:ascii="Arial" w:hAnsi="Arial" w:cs="Arial"/>
                <w:sz w:val="20"/>
                <w:szCs w:val="20"/>
              </w:rPr>
              <w:t>Risk faktörleri tanımla</w:t>
            </w:r>
            <w:r>
              <w:rPr>
                <w:rFonts w:ascii="Arial" w:hAnsi="Arial" w:cs="Arial"/>
                <w:sz w:val="20"/>
                <w:szCs w:val="20"/>
              </w:rPr>
              <w:t>n</w:t>
            </w:r>
            <w:r w:rsidRPr="00672B99">
              <w:rPr>
                <w:rFonts w:ascii="Arial" w:hAnsi="Arial" w:cs="Arial"/>
                <w:sz w:val="20"/>
                <w:szCs w:val="20"/>
              </w:rPr>
              <w:t>arak ve modifiye ed</w:t>
            </w:r>
            <w:r>
              <w:rPr>
                <w:rFonts w:ascii="Arial" w:hAnsi="Arial" w:cs="Arial"/>
                <w:sz w:val="20"/>
                <w:szCs w:val="20"/>
              </w:rPr>
              <w:t>il</w:t>
            </w:r>
            <w:r w:rsidRPr="00672B99">
              <w:rPr>
                <w:rFonts w:ascii="Arial" w:hAnsi="Arial" w:cs="Arial"/>
                <w:sz w:val="20"/>
                <w:szCs w:val="20"/>
              </w:rPr>
              <w:t>erek hastalık şansı nasıl azalt</w:t>
            </w:r>
            <w:r>
              <w:rPr>
                <w:rFonts w:ascii="Arial" w:hAnsi="Arial" w:cs="Arial"/>
                <w:sz w:val="20"/>
                <w:szCs w:val="20"/>
              </w:rPr>
              <w:t>ıl</w:t>
            </w:r>
            <w:r w:rsidRPr="00672B99">
              <w:rPr>
                <w:rFonts w:ascii="Arial" w:hAnsi="Arial" w:cs="Arial"/>
                <w:sz w:val="20"/>
                <w:szCs w:val="20"/>
              </w:rPr>
              <w:t>abilir ve erken tarama ile nasıl tanı ko</w:t>
            </w:r>
            <w:r>
              <w:rPr>
                <w:rFonts w:ascii="Arial" w:hAnsi="Arial" w:cs="Arial"/>
                <w:sz w:val="20"/>
                <w:szCs w:val="20"/>
              </w:rPr>
              <w:t>nul</w:t>
            </w:r>
            <w:r w:rsidRPr="00672B99">
              <w:rPr>
                <w:rFonts w:ascii="Arial" w:hAnsi="Arial" w:cs="Arial"/>
                <w:sz w:val="20"/>
                <w:szCs w:val="20"/>
              </w:rPr>
              <w:t>abilir</w:t>
            </w:r>
            <w:r>
              <w:rPr>
                <w:rFonts w:ascii="Arial" w:hAnsi="Arial" w:cs="Arial"/>
                <w:sz w:val="20"/>
                <w:szCs w:val="20"/>
              </w:rPr>
              <w:t>?</w:t>
            </w:r>
          </w:p>
        </w:tc>
      </w:tr>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jc w:val="both"/>
              <w:rPr>
                <w:rFonts w:ascii="Arial" w:hAnsi="Arial" w:cs="Arial"/>
                <w:sz w:val="20"/>
                <w:szCs w:val="20"/>
              </w:rPr>
            </w:pPr>
            <w:r w:rsidRPr="00672B99">
              <w:rPr>
                <w:rFonts w:ascii="Arial" w:hAnsi="Arial" w:cs="Arial"/>
                <w:b/>
                <w:sz w:val="20"/>
                <w:szCs w:val="20"/>
              </w:rPr>
              <w:t>Deneyim ve anlam:</w:t>
            </w:r>
            <w:r w:rsidRPr="00672B99">
              <w:rPr>
                <w:rFonts w:ascii="Arial" w:hAnsi="Arial" w:cs="Arial"/>
                <w:sz w:val="20"/>
                <w:szCs w:val="20"/>
              </w:rPr>
              <w:t xml:space="preserve"> </w:t>
            </w:r>
          </w:p>
          <w:p w:rsidR="00E33259" w:rsidRPr="00672B99" w:rsidRDefault="00E33259" w:rsidP="00193EEC">
            <w:pPr>
              <w:pStyle w:val="NormalWeb"/>
              <w:spacing w:before="0" w:beforeAutospacing="0" w:line="276" w:lineRule="auto"/>
              <w:jc w:val="both"/>
              <w:rPr>
                <w:rFonts w:ascii="Arial" w:hAnsi="Arial" w:cs="Arial"/>
                <w:sz w:val="20"/>
                <w:szCs w:val="20"/>
              </w:rPr>
            </w:pPr>
            <w:r w:rsidRPr="00672B99">
              <w:rPr>
                <w:rFonts w:ascii="Arial" w:hAnsi="Arial" w:cs="Arial"/>
                <w:sz w:val="20"/>
                <w:szCs w:val="20"/>
              </w:rPr>
              <w:t>Hastanın durumu ve duyguları nasıl hissed</w:t>
            </w:r>
            <w:r>
              <w:rPr>
                <w:rFonts w:ascii="Arial" w:hAnsi="Arial" w:cs="Arial"/>
                <w:sz w:val="20"/>
                <w:szCs w:val="20"/>
              </w:rPr>
              <w:t>il</w:t>
            </w:r>
            <w:r w:rsidRPr="00672B99">
              <w:rPr>
                <w:rFonts w:ascii="Arial" w:hAnsi="Arial" w:cs="Arial"/>
                <w:sz w:val="20"/>
                <w:szCs w:val="20"/>
              </w:rPr>
              <w:t>ebilir, nasıl memnun ed</w:t>
            </w:r>
            <w:r>
              <w:rPr>
                <w:rFonts w:ascii="Arial" w:hAnsi="Arial" w:cs="Arial"/>
                <w:sz w:val="20"/>
                <w:szCs w:val="20"/>
              </w:rPr>
              <w:t>il</w:t>
            </w:r>
            <w:r w:rsidRPr="00672B99">
              <w:rPr>
                <w:rFonts w:ascii="Arial" w:hAnsi="Arial" w:cs="Arial"/>
                <w:sz w:val="20"/>
                <w:szCs w:val="20"/>
              </w:rPr>
              <w:t xml:space="preserve">ebilir ve </w:t>
            </w:r>
            <w:r>
              <w:rPr>
                <w:rFonts w:ascii="Arial" w:hAnsi="Arial" w:cs="Arial"/>
                <w:sz w:val="20"/>
                <w:szCs w:val="20"/>
              </w:rPr>
              <w:t xml:space="preserve">bu durum </w:t>
            </w:r>
            <w:r w:rsidRPr="00672B99">
              <w:rPr>
                <w:rFonts w:ascii="Arial" w:hAnsi="Arial" w:cs="Arial"/>
                <w:sz w:val="20"/>
                <w:szCs w:val="20"/>
              </w:rPr>
              <w:t>iyileşmesini nasıl etkiler</w:t>
            </w:r>
            <w:r>
              <w:rPr>
                <w:rFonts w:ascii="Arial" w:hAnsi="Arial" w:cs="Arial"/>
                <w:sz w:val="20"/>
                <w:szCs w:val="20"/>
              </w:rPr>
              <w:t>?</w:t>
            </w:r>
          </w:p>
        </w:tc>
      </w:tr>
      <w:tr w:rsidR="00E33259" w:rsidRPr="00672B99" w:rsidTr="00D954CA">
        <w:trPr>
          <w:trHeight w:val="680"/>
        </w:trPr>
        <w:tc>
          <w:tcPr>
            <w:tcW w:w="6406" w:type="dxa"/>
          </w:tcPr>
          <w:p w:rsidR="00E33259" w:rsidRDefault="00E33259" w:rsidP="00764DD0">
            <w:pPr>
              <w:pStyle w:val="NormalWeb"/>
              <w:spacing w:before="120" w:beforeAutospacing="0" w:after="0" w:afterAutospacing="0" w:line="276" w:lineRule="auto"/>
              <w:jc w:val="both"/>
              <w:rPr>
                <w:rFonts w:ascii="Arial" w:hAnsi="Arial" w:cs="Arial"/>
                <w:sz w:val="20"/>
                <w:szCs w:val="20"/>
              </w:rPr>
            </w:pPr>
            <w:r w:rsidRPr="00672B99">
              <w:rPr>
                <w:rFonts w:ascii="Arial" w:hAnsi="Arial" w:cs="Arial"/>
                <w:b/>
                <w:sz w:val="20"/>
                <w:szCs w:val="20"/>
              </w:rPr>
              <w:t>Gelişme:</w:t>
            </w:r>
            <w:r w:rsidRPr="00672B99">
              <w:rPr>
                <w:rFonts w:ascii="Arial" w:hAnsi="Arial" w:cs="Arial"/>
                <w:sz w:val="20"/>
                <w:szCs w:val="20"/>
              </w:rPr>
              <w:t xml:space="preserve"> </w:t>
            </w:r>
          </w:p>
          <w:p w:rsidR="00E33259" w:rsidRPr="00672B99" w:rsidRDefault="00E33259" w:rsidP="00193EEC">
            <w:pPr>
              <w:pStyle w:val="NormalWeb"/>
              <w:spacing w:before="0" w:beforeAutospacing="0" w:line="276" w:lineRule="auto"/>
              <w:jc w:val="both"/>
              <w:rPr>
                <w:rFonts w:ascii="Arial" w:hAnsi="Arial" w:cs="Arial"/>
                <w:sz w:val="20"/>
                <w:szCs w:val="20"/>
              </w:rPr>
            </w:pPr>
            <w:r w:rsidRPr="00672B99">
              <w:rPr>
                <w:rFonts w:ascii="Arial" w:hAnsi="Arial" w:cs="Arial"/>
                <w:sz w:val="20"/>
                <w:szCs w:val="20"/>
              </w:rPr>
              <w:t>Klinik ve diğer beceriler nasıl güncel tut</w:t>
            </w:r>
            <w:r>
              <w:rPr>
                <w:rFonts w:ascii="Arial" w:hAnsi="Arial" w:cs="Arial"/>
                <w:sz w:val="20"/>
                <w:szCs w:val="20"/>
              </w:rPr>
              <w:t>ul</w:t>
            </w:r>
            <w:r w:rsidRPr="00672B99">
              <w:rPr>
                <w:rFonts w:ascii="Arial" w:hAnsi="Arial" w:cs="Arial"/>
                <w:sz w:val="20"/>
                <w:szCs w:val="20"/>
              </w:rPr>
              <w:t>abilir ve daha iyi, daha etkin klinik bakım nasıl ver</w:t>
            </w:r>
            <w:r>
              <w:rPr>
                <w:rFonts w:ascii="Arial" w:hAnsi="Arial" w:cs="Arial"/>
                <w:sz w:val="20"/>
                <w:szCs w:val="20"/>
              </w:rPr>
              <w:t>il</w:t>
            </w:r>
            <w:r w:rsidRPr="00672B99">
              <w:rPr>
                <w:rFonts w:ascii="Arial" w:hAnsi="Arial" w:cs="Arial"/>
                <w:sz w:val="20"/>
                <w:szCs w:val="20"/>
              </w:rPr>
              <w:t>ebilir</w:t>
            </w:r>
            <w:r>
              <w:rPr>
                <w:rFonts w:ascii="Arial" w:hAnsi="Arial" w:cs="Arial"/>
                <w:sz w:val="20"/>
                <w:szCs w:val="20"/>
              </w:rPr>
              <w:t>?</w:t>
            </w:r>
          </w:p>
        </w:tc>
      </w:tr>
      <w:tr w:rsidR="00E33259" w:rsidRPr="00672B99" w:rsidTr="00D954CA">
        <w:trPr>
          <w:trHeight w:val="680"/>
        </w:trPr>
        <w:tc>
          <w:tcPr>
            <w:tcW w:w="6406" w:type="dxa"/>
          </w:tcPr>
          <w:p w:rsidR="00E33259" w:rsidRDefault="00E33259" w:rsidP="00764DD0">
            <w:pPr>
              <w:spacing w:before="120" w:line="276" w:lineRule="auto"/>
              <w:rPr>
                <w:rFonts w:ascii="Arial" w:hAnsi="Arial" w:cs="Arial"/>
                <w:b/>
                <w:sz w:val="20"/>
                <w:szCs w:val="20"/>
                <w:lang w:val="tr-TR"/>
              </w:rPr>
            </w:pPr>
            <w:r w:rsidRPr="00672B99">
              <w:rPr>
                <w:rFonts w:ascii="Arial" w:hAnsi="Arial" w:cs="Arial"/>
                <w:b/>
                <w:sz w:val="20"/>
                <w:szCs w:val="20"/>
                <w:lang w:val="tr-TR"/>
              </w:rPr>
              <w:t xml:space="preserve">Yaşam kalitesi: </w:t>
            </w:r>
          </w:p>
          <w:p w:rsidR="00764DD0" w:rsidRPr="00672B99" w:rsidRDefault="00E33259" w:rsidP="00764DD0">
            <w:pPr>
              <w:spacing w:line="276" w:lineRule="auto"/>
              <w:rPr>
                <w:rFonts w:ascii="Arial" w:hAnsi="Arial" w:cs="Arial"/>
                <w:b/>
                <w:sz w:val="20"/>
                <w:szCs w:val="20"/>
                <w:lang w:val="tr-TR"/>
              </w:rPr>
            </w:pPr>
            <w:r w:rsidRPr="00672B99">
              <w:rPr>
                <w:rFonts w:ascii="Arial" w:hAnsi="Arial" w:cs="Arial"/>
                <w:sz w:val="20"/>
                <w:szCs w:val="20"/>
                <w:lang w:val="tr-TR"/>
              </w:rPr>
              <w:t>Hastanın yaşam kalitesi nasıl iyileştir</w:t>
            </w:r>
            <w:r>
              <w:rPr>
                <w:rFonts w:ascii="Arial" w:hAnsi="Arial" w:cs="Arial"/>
                <w:sz w:val="20"/>
                <w:szCs w:val="20"/>
                <w:lang w:val="tr-TR"/>
              </w:rPr>
              <w:t>il</w:t>
            </w:r>
            <w:r w:rsidRPr="00672B99">
              <w:rPr>
                <w:rFonts w:ascii="Arial" w:hAnsi="Arial" w:cs="Arial"/>
                <w:sz w:val="20"/>
                <w:szCs w:val="20"/>
                <w:lang w:val="tr-TR"/>
              </w:rPr>
              <w:t>ebilir</w:t>
            </w:r>
            <w:r>
              <w:rPr>
                <w:rFonts w:ascii="Arial" w:hAnsi="Arial" w:cs="Arial"/>
                <w:sz w:val="20"/>
                <w:szCs w:val="20"/>
                <w:lang w:val="tr-TR"/>
              </w:rPr>
              <w:t>?</w:t>
            </w:r>
          </w:p>
        </w:tc>
      </w:tr>
    </w:tbl>
    <w:p w:rsidR="00AF1B53" w:rsidRDefault="00AF1B53" w:rsidP="00A51FBE">
      <w:pPr>
        <w:pStyle w:val="B2"/>
      </w:pPr>
      <w:r w:rsidRPr="007C2D5F">
        <w:lastRenderedPageBreak/>
        <w:t>YANITLA</w:t>
      </w:r>
      <w:r>
        <w:t xml:space="preserve">NACAK </w:t>
      </w:r>
      <w:r w:rsidRPr="007C2D5F">
        <w:t>SORULARIN SEÇİMİ, PLANLAMASI ve SAKLA</w:t>
      </w:r>
      <w:r>
        <w:t>N</w:t>
      </w:r>
      <w:r w:rsidRPr="007C2D5F">
        <w:t>MASI</w:t>
      </w:r>
      <w:r>
        <w:t xml:space="preserve"> (PROBLEM FORMÜLE ETME)</w:t>
      </w:r>
    </w:p>
    <w:p w:rsidR="00AF1B53" w:rsidRDefault="00AF1B53" w:rsidP="00EE6B1A">
      <w:pPr>
        <w:pStyle w:val="P1"/>
        <w:spacing w:line="264" w:lineRule="auto"/>
      </w:pPr>
      <w:r>
        <w:t xml:space="preserve">Hastanın durumu ağır, buna karşın klinisyenin zamanı az fakat yanıtlanabilecek soru sayısı fazla olabilir. Bu durumda klinisyen aşağıda verilen üç stratejiyi kullanmalıdır: </w:t>
      </w:r>
    </w:p>
    <w:p w:rsidR="00AF1B53" w:rsidRDefault="00AF1B53" w:rsidP="00EF7BF8">
      <w:pPr>
        <w:numPr>
          <w:ilvl w:val="0"/>
          <w:numId w:val="6"/>
        </w:numPr>
        <w:spacing w:before="180" w:line="271" w:lineRule="auto"/>
        <w:jc w:val="both"/>
        <w:rPr>
          <w:rFonts w:ascii="Arial" w:hAnsi="Arial" w:cs="Arial"/>
          <w:sz w:val="22"/>
          <w:szCs w:val="22"/>
          <w:lang w:val="tr-TR"/>
        </w:rPr>
      </w:pPr>
      <w:r>
        <w:rPr>
          <w:rFonts w:ascii="Arial" w:hAnsi="Arial" w:cs="Arial"/>
          <w:sz w:val="22"/>
          <w:szCs w:val="22"/>
          <w:lang w:val="tr-TR"/>
        </w:rPr>
        <w:t>Seçme</w:t>
      </w:r>
    </w:p>
    <w:p w:rsidR="00AF1B53" w:rsidRDefault="00AF1B53" w:rsidP="00EF7BF8">
      <w:pPr>
        <w:numPr>
          <w:ilvl w:val="0"/>
          <w:numId w:val="6"/>
        </w:numPr>
        <w:spacing w:before="180" w:line="271" w:lineRule="auto"/>
        <w:jc w:val="both"/>
        <w:rPr>
          <w:rFonts w:ascii="Arial" w:hAnsi="Arial" w:cs="Arial"/>
          <w:sz w:val="22"/>
          <w:szCs w:val="22"/>
          <w:lang w:val="tr-TR"/>
        </w:rPr>
      </w:pPr>
      <w:r>
        <w:rPr>
          <w:rFonts w:ascii="Arial" w:hAnsi="Arial" w:cs="Arial"/>
          <w:sz w:val="22"/>
          <w:szCs w:val="22"/>
          <w:lang w:val="tr-TR"/>
        </w:rPr>
        <w:t>Planlama</w:t>
      </w:r>
    </w:p>
    <w:p w:rsidR="00AF1B53" w:rsidRDefault="00AF1B53" w:rsidP="00EF7BF8">
      <w:pPr>
        <w:numPr>
          <w:ilvl w:val="0"/>
          <w:numId w:val="6"/>
        </w:numPr>
        <w:spacing w:before="180" w:line="271" w:lineRule="auto"/>
        <w:jc w:val="both"/>
        <w:rPr>
          <w:rFonts w:ascii="Arial" w:hAnsi="Arial" w:cs="Arial"/>
          <w:sz w:val="22"/>
          <w:szCs w:val="22"/>
          <w:lang w:val="tr-TR"/>
        </w:rPr>
      </w:pPr>
      <w:r>
        <w:rPr>
          <w:rFonts w:ascii="Arial" w:hAnsi="Arial" w:cs="Arial"/>
          <w:sz w:val="22"/>
          <w:szCs w:val="22"/>
          <w:lang w:val="tr-TR"/>
        </w:rPr>
        <w:t>Kaydetme (saklama)</w:t>
      </w:r>
    </w:p>
    <w:p w:rsidR="00AF1B53" w:rsidRPr="00622315" w:rsidRDefault="00AF1B53" w:rsidP="00EE6B1A">
      <w:pPr>
        <w:pStyle w:val="B3"/>
      </w:pPr>
      <w:r w:rsidRPr="00622315">
        <w:t>Seçm</w:t>
      </w:r>
      <w:r>
        <w:t>e</w:t>
      </w:r>
    </w:p>
    <w:p w:rsidR="00AF1B53" w:rsidRDefault="00FF4E3A" w:rsidP="00EE6B1A">
      <w:pPr>
        <w:pStyle w:val="P1"/>
        <w:spacing w:line="264" w:lineRule="auto"/>
      </w:pPr>
      <w:r>
        <w:t>Hazırlanan</w:t>
      </w:r>
      <w:r w:rsidR="00AF1B53">
        <w:t xml:space="preserve"> çok </w:t>
      </w:r>
      <w:r w:rsidR="00587EF5">
        <w:t xml:space="preserve">sayıda </w:t>
      </w:r>
      <w:r w:rsidR="00AF1B53">
        <w:t xml:space="preserve">sorudan hangisinin ya da hangilerinin kullanmak </w:t>
      </w:r>
      <w:r w:rsidR="00D954CA">
        <w:t>üzere</w:t>
      </w:r>
      <w:r w:rsidR="00AF1B53">
        <w:t xml:space="preserve"> seç</w:t>
      </w:r>
      <w:r w:rsidR="00587EF5">
        <w:t>ileceğine karar verme</w:t>
      </w:r>
      <w:r w:rsidR="00AF1B53">
        <w:t xml:space="preserve"> </w:t>
      </w:r>
      <w:r w:rsidR="00D954CA">
        <w:t xml:space="preserve">işlemidir. </w:t>
      </w:r>
      <w:r w:rsidR="00AF1B53">
        <w:t xml:space="preserve">Bu karar verme ve seçim </w:t>
      </w:r>
      <w:r w:rsidR="00D954CA">
        <w:t xml:space="preserve">işlemi </w:t>
      </w:r>
      <w:r w:rsidR="00AF1B53">
        <w:t xml:space="preserve">klinisyenin önemli derecede muhakeme yapmasını gerektirir. </w:t>
      </w:r>
    </w:p>
    <w:p w:rsidR="00AF1B53" w:rsidRDefault="00AF1B53" w:rsidP="00EE6B1A">
      <w:pPr>
        <w:pStyle w:val="P1"/>
        <w:spacing w:line="264" w:lineRule="auto"/>
      </w:pPr>
      <w:r>
        <w:t>Seçimden sonra klinisyen aşağıda verilen kriterleri sırasıyla kullanarak soru filtreleme işlemini gerçekleştirir:</w:t>
      </w:r>
    </w:p>
    <w:p w:rsidR="00AF1B53" w:rsidRDefault="00AF1B53" w:rsidP="00EE6B1A">
      <w:pPr>
        <w:numPr>
          <w:ilvl w:val="0"/>
          <w:numId w:val="7"/>
        </w:numPr>
        <w:spacing w:before="120" w:line="264" w:lineRule="auto"/>
        <w:ind w:left="714" w:hanging="357"/>
        <w:jc w:val="both"/>
        <w:rPr>
          <w:rFonts w:ascii="Arial" w:hAnsi="Arial" w:cs="Arial"/>
          <w:sz w:val="22"/>
          <w:szCs w:val="22"/>
          <w:lang w:val="tr-TR"/>
        </w:rPr>
      </w:pPr>
      <w:r>
        <w:rPr>
          <w:rFonts w:ascii="Arial" w:hAnsi="Arial" w:cs="Arial"/>
          <w:sz w:val="22"/>
          <w:szCs w:val="22"/>
          <w:lang w:val="tr-TR"/>
        </w:rPr>
        <w:t>Hastanın iyiliği için en önemli soru hangisidir? (biyolojik, psikolojik, sosyolojik vb.).</w:t>
      </w:r>
    </w:p>
    <w:p w:rsidR="00AF1B53" w:rsidRDefault="00AF1B53" w:rsidP="00EE6B1A">
      <w:pPr>
        <w:numPr>
          <w:ilvl w:val="0"/>
          <w:numId w:val="7"/>
        </w:numPr>
        <w:spacing w:before="120" w:line="264" w:lineRule="auto"/>
        <w:ind w:left="714" w:hanging="357"/>
        <w:jc w:val="both"/>
        <w:rPr>
          <w:rFonts w:ascii="Arial" w:hAnsi="Arial" w:cs="Arial"/>
          <w:sz w:val="22"/>
          <w:szCs w:val="22"/>
          <w:lang w:val="tr-TR"/>
        </w:rPr>
      </w:pPr>
      <w:r>
        <w:rPr>
          <w:rFonts w:ascii="Arial" w:hAnsi="Arial" w:cs="Arial"/>
          <w:sz w:val="22"/>
          <w:szCs w:val="22"/>
          <w:lang w:val="tr-TR"/>
        </w:rPr>
        <w:t>Klinisyenin ya da öğrenicilerin bilgi gereksinimi için hangi soru daha uygundur?</w:t>
      </w:r>
    </w:p>
    <w:p w:rsidR="00AF1B53" w:rsidRDefault="00AF1B53" w:rsidP="00EE6B1A">
      <w:pPr>
        <w:numPr>
          <w:ilvl w:val="0"/>
          <w:numId w:val="7"/>
        </w:numPr>
        <w:spacing w:before="120" w:line="264" w:lineRule="auto"/>
        <w:ind w:left="714" w:hanging="357"/>
        <w:jc w:val="both"/>
        <w:rPr>
          <w:rFonts w:ascii="Arial" w:hAnsi="Arial" w:cs="Arial"/>
          <w:sz w:val="22"/>
          <w:szCs w:val="22"/>
          <w:lang w:val="tr-TR"/>
        </w:rPr>
      </w:pPr>
      <w:r>
        <w:rPr>
          <w:rFonts w:ascii="Arial" w:hAnsi="Arial" w:cs="Arial"/>
          <w:sz w:val="22"/>
          <w:szCs w:val="22"/>
          <w:lang w:val="tr-TR"/>
        </w:rPr>
        <w:t>Mevcut zamana göre hangi soru en uygulanabilir olanıdır?</w:t>
      </w:r>
    </w:p>
    <w:p w:rsidR="00AF1B53" w:rsidRDefault="00AF1B53" w:rsidP="00EE6B1A">
      <w:pPr>
        <w:numPr>
          <w:ilvl w:val="0"/>
          <w:numId w:val="7"/>
        </w:numPr>
        <w:spacing w:before="120" w:line="264" w:lineRule="auto"/>
        <w:ind w:left="714" w:hanging="357"/>
        <w:jc w:val="both"/>
        <w:rPr>
          <w:rFonts w:ascii="Arial" w:hAnsi="Arial" w:cs="Arial"/>
          <w:sz w:val="22"/>
          <w:szCs w:val="22"/>
          <w:lang w:val="tr-TR"/>
        </w:rPr>
      </w:pPr>
      <w:r>
        <w:rPr>
          <w:rFonts w:ascii="Arial" w:hAnsi="Arial" w:cs="Arial"/>
          <w:sz w:val="22"/>
          <w:szCs w:val="22"/>
          <w:lang w:val="tr-TR"/>
        </w:rPr>
        <w:t xml:space="preserve">Klinisyen, öğreniciler ve hasta için en ilginç soru hangisidir? </w:t>
      </w:r>
    </w:p>
    <w:p w:rsidR="00AF1B53" w:rsidRDefault="00AF1B53" w:rsidP="00C84ABB">
      <w:pPr>
        <w:numPr>
          <w:ilvl w:val="0"/>
          <w:numId w:val="7"/>
        </w:numPr>
        <w:spacing w:before="120" w:after="120" w:line="264" w:lineRule="auto"/>
        <w:ind w:left="714" w:hanging="357"/>
        <w:jc w:val="both"/>
        <w:rPr>
          <w:rFonts w:ascii="Arial" w:hAnsi="Arial" w:cs="Arial"/>
          <w:sz w:val="22"/>
          <w:szCs w:val="22"/>
          <w:lang w:val="tr-TR"/>
        </w:rPr>
      </w:pPr>
      <w:r>
        <w:rPr>
          <w:rFonts w:ascii="Arial" w:hAnsi="Arial" w:cs="Arial"/>
          <w:sz w:val="22"/>
          <w:szCs w:val="22"/>
          <w:lang w:val="tr-TR"/>
        </w:rPr>
        <w:t>Uygulama süresince hangi sorunun ya da soruların en çok tekrarlanma olasılığı vardır?</w:t>
      </w:r>
    </w:p>
    <w:p w:rsidR="00AF1B53" w:rsidRDefault="00AF1B53" w:rsidP="00C84ABB">
      <w:pPr>
        <w:pStyle w:val="P1"/>
        <w:spacing w:after="120" w:line="264" w:lineRule="auto"/>
      </w:pPr>
      <w:r>
        <w:t>Bu kriterleri en iyi karşılayacak ve verilen kararı en iyi aydınlatacak bir ya da birkaç soru klinisyen tarafından seçilir.</w:t>
      </w:r>
    </w:p>
    <w:p w:rsidR="00AF1B53" w:rsidRDefault="00AF1B53" w:rsidP="00C84ABB">
      <w:pPr>
        <w:pStyle w:val="P1"/>
        <w:spacing w:before="240" w:line="264" w:lineRule="auto"/>
      </w:pPr>
      <w:r>
        <w:t xml:space="preserve">Soru geliştirildikten sonra, klinisyen sorunun tipini düşünür. Çünkü sorunun tipi bu sorunun yanıtını nereden bulacağının ve hangi tip araştırmalara bakacağının da göstergesidir. Tablo </w:t>
      </w:r>
      <w:r w:rsidR="00D954CA">
        <w:t>2.</w:t>
      </w:r>
      <w:r>
        <w:t>1.</w:t>
      </w:r>
      <w:r w:rsidR="00D954CA">
        <w:t>2</w:t>
      </w:r>
      <w:r>
        <w:t>’</w:t>
      </w:r>
      <w:r w:rsidR="00D954CA">
        <w:t>yi</w:t>
      </w:r>
      <w:r>
        <w:t xml:space="preserve"> inceleyelim:</w:t>
      </w:r>
    </w:p>
    <w:p w:rsidR="00AF1B53" w:rsidRDefault="00AF1B53" w:rsidP="00A51FBE">
      <w:pPr>
        <w:pStyle w:val="B3"/>
        <w:ind w:left="57"/>
      </w:pPr>
      <w:r>
        <w:lastRenderedPageBreak/>
        <w:t xml:space="preserve">Tablo </w:t>
      </w:r>
      <w:r w:rsidR="00D954CA">
        <w:t>2.</w:t>
      </w:r>
      <w:r>
        <w:t>1.</w:t>
      </w:r>
      <w:r w:rsidR="00D954CA">
        <w:t>2</w:t>
      </w:r>
      <w:r>
        <w:t xml:space="preserve"> Soru Tipine Göre Kanıt Aranacak Araştırma Tipi</w:t>
      </w:r>
    </w:p>
    <w:p w:rsidR="00B347E2" w:rsidRPr="00B347E2" w:rsidRDefault="00B347E2" w:rsidP="00B347E2">
      <w:pPr>
        <w:pStyle w:val="P1"/>
        <w:rPr>
          <w:lang w:val="en-US"/>
        </w:rPr>
      </w:pPr>
    </w:p>
    <w:tbl>
      <w:tblPr>
        <w:tblW w:w="62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13"/>
        <w:gridCol w:w="1748"/>
      </w:tblGrid>
      <w:tr w:rsidR="00AF1B53" w:rsidRPr="00747201" w:rsidTr="008422B1">
        <w:trPr>
          <w:trHeight w:val="624"/>
        </w:trPr>
        <w:tc>
          <w:tcPr>
            <w:tcW w:w="1276" w:type="dxa"/>
          </w:tcPr>
          <w:p w:rsidR="00AF1B53" w:rsidRPr="00747201" w:rsidRDefault="00AF1B53" w:rsidP="008422B1">
            <w:pPr>
              <w:jc w:val="both"/>
              <w:rPr>
                <w:rFonts w:ascii="Arial" w:hAnsi="Arial" w:cs="Arial"/>
                <w:b/>
                <w:lang w:val="tr-TR"/>
              </w:rPr>
            </w:pPr>
          </w:p>
          <w:p w:rsidR="00AF1B53" w:rsidRPr="00747201" w:rsidRDefault="00AF1B53" w:rsidP="008422B1">
            <w:pPr>
              <w:jc w:val="both"/>
              <w:rPr>
                <w:rFonts w:ascii="Arial" w:hAnsi="Arial" w:cs="Arial"/>
                <w:b/>
                <w:lang w:val="tr-TR"/>
              </w:rPr>
            </w:pPr>
            <w:r w:rsidRPr="00747201">
              <w:rPr>
                <w:rFonts w:ascii="Arial" w:hAnsi="Arial" w:cs="Arial"/>
                <w:b/>
                <w:sz w:val="22"/>
                <w:szCs w:val="22"/>
                <w:lang w:val="tr-TR"/>
              </w:rPr>
              <w:t>Soru Tipi</w:t>
            </w:r>
          </w:p>
        </w:tc>
        <w:tc>
          <w:tcPr>
            <w:tcW w:w="3213" w:type="dxa"/>
          </w:tcPr>
          <w:p w:rsidR="00AF1B53" w:rsidRPr="00747201" w:rsidRDefault="00AF1B53" w:rsidP="008422B1">
            <w:pPr>
              <w:jc w:val="both"/>
              <w:rPr>
                <w:rFonts w:ascii="Arial" w:hAnsi="Arial" w:cs="Arial"/>
                <w:b/>
                <w:lang w:val="tr-TR"/>
              </w:rPr>
            </w:pPr>
          </w:p>
          <w:p w:rsidR="00AF1B53" w:rsidRPr="00747201" w:rsidRDefault="00AF1B53" w:rsidP="008422B1">
            <w:pPr>
              <w:jc w:val="center"/>
              <w:rPr>
                <w:rFonts w:ascii="Arial" w:hAnsi="Arial" w:cs="Arial"/>
                <w:b/>
                <w:lang w:val="tr-TR"/>
              </w:rPr>
            </w:pPr>
            <w:r w:rsidRPr="00747201">
              <w:rPr>
                <w:rFonts w:ascii="Arial" w:hAnsi="Arial" w:cs="Arial"/>
                <w:b/>
                <w:sz w:val="22"/>
                <w:szCs w:val="22"/>
                <w:lang w:val="tr-TR"/>
              </w:rPr>
              <w:t>İnceleme Amacı</w:t>
            </w:r>
          </w:p>
        </w:tc>
        <w:tc>
          <w:tcPr>
            <w:tcW w:w="1748" w:type="dxa"/>
          </w:tcPr>
          <w:p w:rsidR="00AF1B53" w:rsidRPr="00747201" w:rsidRDefault="00AF1B53" w:rsidP="008422B1">
            <w:pPr>
              <w:jc w:val="both"/>
              <w:rPr>
                <w:rFonts w:ascii="Arial" w:hAnsi="Arial" w:cs="Arial"/>
                <w:b/>
                <w:lang w:val="tr-TR"/>
              </w:rPr>
            </w:pPr>
          </w:p>
          <w:p w:rsidR="00AF1B53" w:rsidRPr="00747201" w:rsidRDefault="00AF1B53" w:rsidP="008422B1">
            <w:pPr>
              <w:jc w:val="both"/>
              <w:rPr>
                <w:rFonts w:ascii="Arial" w:hAnsi="Arial" w:cs="Arial"/>
                <w:b/>
                <w:lang w:val="tr-TR"/>
              </w:rPr>
            </w:pPr>
            <w:r w:rsidRPr="00747201">
              <w:rPr>
                <w:rFonts w:ascii="Arial" w:hAnsi="Arial" w:cs="Arial"/>
                <w:b/>
                <w:sz w:val="22"/>
                <w:szCs w:val="22"/>
                <w:lang w:val="tr-TR"/>
              </w:rPr>
              <w:t>Araştırma Tipi</w:t>
            </w:r>
          </w:p>
        </w:tc>
      </w:tr>
      <w:tr w:rsidR="00AF1B53" w:rsidRPr="00747201" w:rsidTr="008422B1">
        <w:trPr>
          <w:trHeight w:val="624"/>
        </w:trPr>
        <w:tc>
          <w:tcPr>
            <w:tcW w:w="1276" w:type="dxa"/>
            <w:vAlign w:val="center"/>
          </w:tcPr>
          <w:p w:rsidR="00AF1B53" w:rsidRPr="00747201" w:rsidRDefault="00AF1B53" w:rsidP="008422B1">
            <w:pPr>
              <w:rPr>
                <w:rFonts w:ascii="Arial" w:hAnsi="Arial" w:cs="Arial"/>
                <w:b/>
                <w:lang w:val="tr-TR"/>
              </w:rPr>
            </w:pPr>
            <w:r w:rsidRPr="00747201">
              <w:rPr>
                <w:rFonts w:ascii="Arial" w:hAnsi="Arial" w:cs="Arial"/>
                <w:b/>
                <w:sz w:val="22"/>
                <w:szCs w:val="22"/>
                <w:lang w:val="tr-TR"/>
              </w:rPr>
              <w:t>Etiyolojik</w:t>
            </w:r>
          </w:p>
        </w:tc>
        <w:tc>
          <w:tcPr>
            <w:tcW w:w="3213" w:type="dxa"/>
            <w:vAlign w:val="center"/>
          </w:tcPr>
          <w:p w:rsidR="00AF1B53" w:rsidRPr="00747201" w:rsidRDefault="00AF1B53" w:rsidP="008422B1">
            <w:pPr>
              <w:rPr>
                <w:rFonts w:ascii="Arial" w:hAnsi="Arial" w:cs="Arial"/>
                <w:sz w:val="20"/>
                <w:szCs w:val="20"/>
                <w:lang w:val="tr-TR"/>
              </w:rPr>
            </w:pPr>
            <w:r w:rsidRPr="00747201">
              <w:rPr>
                <w:rFonts w:ascii="Arial" w:hAnsi="Arial" w:cs="Arial"/>
                <w:sz w:val="20"/>
                <w:szCs w:val="20"/>
                <w:lang w:val="tr-TR"/>
              </w:rPr>
              <w:t>Hastalığın nedeni ile ilgili araştırmalar</w:t>
            </w:r>
          </w:p>
        </w:tc>
        <w:tc>
          <w:tcPr>
            <w:tcW w:w="1748" w:type="dxa"/>
          </w:tcPr>
          <w:p w:rsidR="00AF1B53" w:rsidRPr="00747201" w:rsidRDefault="00AF1B53" w:rsidP="00587EF5">
            <w:pPr>
              <w:spacing w:before="120"/>
              <w:jc w:val="both"/>
              <w:rPr>
                <w:rFonts w:ascii="Arial" w:hAnsi="Arial" w:cs="Arial"/>
                <w:sz w:val="20"/>
                <w:szCs w:val="20"/>
                <w:lang w:val="tr-TR"/>
              </w:rPr>
            </w:pPr>
            <w:r w:rsidRPr="00747201">
              <w:rPr>
                <w:rFonts w:ascii="Arial" w:hAnsi="Arial" w:cs="Arial"/>
                <w:sz w:val="20"/>
                <w:szCs w:val="20"/>
                <w:lang w:val="tr-TR"/>
              </w:rPr>
              <w:t xml:space="preserve">Vaka-kontrol, </w:t>
            </w:r>
          </w:p>
          <w:p w:rsidR="00AF1B53" w:rsidRPr="00747201" w:rsidRDefault="00AF1B53" w:rsidP="008422B1">
            <w:pPr>
              <w:jc w:val="both"/>
              <w:rPr>
                <w:rFonts w:ascii="Arial" w:hAnsi="Arial" w:cs="Arial"/>
                <w:sz w:val="20"/>
                <w:szCs w:val="20"/>
                <w:lang w:val="tr-TR"/>
              </w:rPr>
            </w:pPr>
            <w:r>
              <w:rPr>
                <w:rFonts w:ascii="Arial" w:hAnsi="Arial" w:cs="Arial"/>
                <w:sz w:val="20"/>
                <w:szCs w:val="20"/>
                <w:lang w:val="tr-TR"/>
              </w:rPr>
              <w:t>K</w:t>
            </w:r>
            <w:r w:rsidRPr="00747201">
              <w:rPr>
                <w:rFonts w:ascii="Arial" w:hAnsi="Arial" w:cs="Arial"/>
                <w:sz w:val="20"/>
                <w:szCs w:val="20"/>
                <w:lang w:val="tr-TR"/>
              </w:rPr>
              <w:t xml:space="preserve">ohort </w:t>
            </w:r>
          </w:p>
        </w:tc>
      </w:tr>
      <w:tr w:rsidR="00AF1B53" w:rsidRPr="00747201" w:rsidTr="008422B1">
        <w:trPr>
          <w:trHeight w:val="624"/>
        </w:trPr>
        <w:tc>
          <w:tcPr>
            <w:tcW w:w="1276" w:type="dxa"/>
            <w:vAlign w:val="center"/>
          </w:tcPr>
          <w:p w:rsidR="00AF1B53" w:rsidRPr="00747201" w:rsidRDefault="00AF1B53" w:rsidP="008422B1">
            <w:pPr>
              <w:rPr>
                <w:rFonts w:ascii="Arial" w:hAnsi="Arial" w:cs="Arial"/>
                <w:b/>
                <w:lang w:val="tr-TR"/>
              </w:rPr>
            </w:pPr>
            <w:r w:rsidRPr="00747201">
              <w:rPr>
                <w:rFonts w:ascii="Arial" w:hAnsi="Arial" w:cs="Arial"/>
                <w:b/>
                <w:sz w:val="22"/>
                <w:szCs w:val="22"/>
                <w:lang w:val="tr-TR"/>
              </w:rPr>
              <w:t>Tanı</w:t>
            </w:r>
          </w:p>
        </w:tc>
        <w:tc>
          <w:tcPr>
            <w:tcW w:w="3213" w:type="dxa"/>
          </w:tcPr>
          <w:p w:rsidR="00AF1B53" w:rsidRPr="00747201" w:rsidRDefault="00AF1B53" w:rsidP="00587EF5">
            <w:pPr>
              <w:spacing w:before="60"/>
              <w:jc w:val="both"/>
              <w:rPr>
                <w:rFonts w:ascii="Arial" w:hAnsi="Arial" w:cs="Arial"/>
                <w:sz w:val="20"/>
                <w:szCs w:val="20"/>
                <w:lang w:val="tr-TR"/>
              </w:rPr>
            </w:pPr>
            <w:r w:rsidRPr="00747201">
              <w:rPr>
                <w:rFonts w:ascii="Arial" w:hAnsi="Arial" w:cs="Arial"/>
                <w:sz w:val="20"/>
                <w:szCs w:val="20"/>
                <w:lang w:val="tr-TR"/>
              </w:rPr>
              <w:t xml:space="preserve">Semptomlar, belirtiler, tanı için testler </w:t>
            </w:r>
          </w:p>
        </w:tc>
        <w:tc>
          <w:tcPr>
            <w:tcW w:w="1748" w:type="dxa"/>
          </w:tcPr>
          <w:p w:rsidR="00AF1B53" w:rsidRDefault="00AF1B53" w:rsidP="008422B1">
            <w:pPr>
              <w:jc w:val="both"/>
              <w:rPr>
                <w:rFonts w:ascii="Arial" w:hAnsi="Arial" w:cs="Arial"/>
                <w:sz w:val="20"/>
                <w:szCs w:val="20"/>
                <w:lang w:val="tr-TR"/>
              </w:rPr>
            </w:pPr>
          </w:p>
          <w:p w:rsidR="00AF1B53" w:rsidRPr="00747201" w:rsidRDefault="00AF1B53" w:rsidP="008422B1">
            <w:pPr>
              <w:jc w:val="both"/>
              <w:rPr>
                <w:rFonts w:ascii="Arial" w:hAnsi="Arial" w:cs="Arial"/>
                <w:sz w:val="20"/>
                <w:szCs w:val="20"/>
                <w:lang w:val="tr-TR"/>
              </w:rPr>
            </w:pPr>
            <w:r w:rsidRPr="00747201">
              <w:rPr>
                <w:rFonts w:ascii="Arial" w:hAnsi="Arial" w:cs="Arial"/>
                <w:sz w:val="20"/>
                <w:szCs w:val="20"/>
                <w:lang w:val="tr-TR"/>
              </w:rPr>
              <w:t xml:space="preserve">Tanı </w:t>
            </w:r>
            <w:r>
              <w:rPr>
                <w:rFonts w:ascii="Arial" w:hAnsi="Arial" w:cs="Arial"/>
                <w:sz w:val="20"/>
                <w:szCs w:val="20"/>
                <w:lang w:val="tr-TR"/>
              </w:rPr>
              <w:t>geçerlilik</w:t>
            </w:r>
            <w:r w:rsidRPr="00747201">
              <w:rPr>
                <w:rFonts w:ascii="Arial" w:hAnsi="Arial" w:cs="Arial"/>
                <w:sz w:val="20"/>
                <w:szCs w:val="20"/>
                <w:lang w:val="tr-TR"/>
              </w:rPr>
              <w:t xml:space="preserve"> </w:t>
            </w:r>
          </w:p>
        </w:tc>
      </w:tr>
      <w:tr w:rsidR="00AF1B53" w:rsidRPr="00747201" w:rsidTr="008422B1">
        <w:trPr>
          <w:trHeight w:val="624"/>
        </w:trPr>
        <w:tc>
          <w:tcPr>
            <w:tcW w:w="1276" w:type="dxa"/>
            <w:vAlign w:val="center"/>
          </w:tcPr>
          <w:p w:rsidR="00AF1B53" w:rsidRPr="00747201" w:rsidRDefault="00AF1B53" w:rsidP="008422B1">
            <w:pPr>
              <w:rPr>
                <w:rFonts w:ascii="Arial" w:hAnsi="Arial" w:cs="Arial"/>
                <w:b/>
                <w:lang w:val="tr-TR"/>
              </w:rPr>
            </w:pPr>
            <w:r w:rsidRPr="00747201">
              <w:rPr>
                <w:rFonts w:ascii="Arial" w:hAnsi="Arial" w:cs="Arial"/>
                <w:b/>
                <w:sz w:val="22"/>
                <w:szCs w:val="22"/>
                <w:lang w:val="tr-TR"/>
              </w:rPr>
              <w:t>Prognoz</w:t>
            </w:r>
          </w:p>
        </w:tc>
        <w:tc>
          <w:tcPr>
            <w:tcW w:w="3213" w:type="dxa"/>
          </w:tcPr>
          <w:p w:rsidR="00AF1B53" w:rsidRPr="00747201" w:rsidRDefault="00AF1B53" w:rsidP="00587EF5">
            <w:pPr>
              <w:spacing w:before="60"/>
              <w:jc w:val="both"/>
              <w:rPr>
                <w:rFonts w:ascii="Arial" w:hAnsi="Arial" w:cs="Arial"/>
                <w:sz w:val="20"/>
                <w:szCs w:val="20"/>
                <w:lang w:val="tr-TR"/>
              </w:rPr>
            </w:pPr>
            <w:r w:rsidRPr="00747201">
              <w:rPr>
                <w:rFonts w:ascii="Arial" w:hAnsi="Arial" w:cs="Arial"/>
                <w:sz w:val="20"/>
                <w:szCs w:val="20"/>
                <w:lang w:val="tr-TR"/>
              </w:rPr>
              <w:t>Zaman süresi içinde hastalığın olası gidişatı</w:t>
            </w:r>
          </w:p>
        </w:tc>
        <w:tc>
          <w:tcPr>
            <w:tcW w:w="1748" w:type="dxa"/>
          </w:tcPr>
          <w:p w:rsidR="00AF1B53" w:rsidRPr="00747201" w:rsidRDefault="00AF1B53" w:rsidP="00587EF5">
            <w:pPr>
              <w:spacing w:before="120"/>
              <w:jc w:val="both"/>
              <w:rPr>
                <w:rFonts w:ascii="Arial" w:hAnsi="Arial" w:cs="Arial"/>
                <w:sz w:val="20"/>
                <w:szCs w:val="20"/>
                <w:lang w:val="tr-TR"/>
              </w:rPr>
            </w:pPr>
            <w:r w:rsidRPr="00747201">
              <w:rPr>
                <w:rFonts w:ascii="Arial" w:hAnsi="Arial" w:cs="Arial"/>
                <w:sz w:val="20"/>
                <w:szCs w:val="20"/>
                <w:lang w:val="tr-TR"/>
              </w:rPr>
              <w:t xml:space="preserve">Başlangıçtan kohort </w:t>
            </w:r>
          </w:p>
        </w:tc>
      </w:tr>
      <w:tr w:rsidR="00AF1B53" w:rsidRPr="00747201" w:rsidTr="008422B1">
        <w:trPr>
          <w:trHeight w:val="624"/>
        </w:trPr>
        <w:tc>
          <w:tcPr>
            <w:tcW w:w="1276" w:type="dxa"/>
            <w:vAlign w:val="center"/>
          </w:tcPr>
          <w:p w:rsidR="00AF1B53" w:rsidRPr="00747201" w:rsidRDefault="00AF1B53" w:rsidP="008422B1">
            <w:pPr>
              <w:rPr>
                <w:rFonts w:ascii="Arial" w:hAnsi="Arial" w:cs="Arial"/>
                <w:b/>
                <w:lang w:val="tr-TR"/>
              </w:rPr>
            </w:pPr>
            <w:r w:rsidRPr="00747201">
              <w:rPr>
                <w:rFonts w:ascii="Arial" w:hAnsi="Arial" w:cs="Arial"/>
                <w:b/>
                <w:sz w:val="22"/>
                <w:szCs w:val="22"/>
                <w:lang w:val="tr-TR"/>
              </w:rPr>
              <w:t>Tedavi</w:t>
            </w:r>
          </w:p>
        </w:tc>
        <w:tc>
          <w:tcPr>
            <w:tcW w:w="3213" w:type="dxa"/>
            <w:vAlign w:val="center"/>
          </w:tcPr>
          <w:p w:rsidR="00AF1B53" w:rsidRPr="00747201" w:rsidRDefault="00AF1B53" w:rsidP="008422B1">
            <w:pPr>
              <w:rPr>
                <w:rFonts w:ascii="Arial" w:hAnsi="Arial" w:cs="Arial"/>
                <w:sz w:val="20"/>
                <w:szCs w:val="20"/>
                <w:lang w:val="tr-TR"/>
              </w:rPr>
            </w:pPr>
            <w:r w:rsidRPr="00747201">
              <w:rPr>
                <w:rFonts w:ascii="Arial" w:hAnsi="Arial" w:cs="Arial"/>
                <w:sz w:val="20"/>
                <w:szCs w:val="20"/>
                <w:lang w:val="tr-TR"/>
              </w:rPr>
              <w:t>Hastanın değerleri ile uyuşan etkin tedavinin seçimi</w:t>
            </w:r>
          </w:p>
        </w:tc>
        <w:tc>
          <w:tcPr>
            <w:tcW w:w="1748" w:type="dxa"/>
          </w:tcPr>
          <w:p w:rsidR="00AF1B53" w:rsidRPr="00747201" w:rsidRDefault="00587EF5" w:rsidP="00587EF5">
            <w:pPr>
              <w:spacing w:before="120"/>
              <w:jc w:val="both"/>
              <w:rPr>
                <w:rFonts w:ascii="Arial" w:hAnsi="Arial" w:cs="Arial"/>
                <w:sz w:val="20"/>
                <w:szCs w:val="20"/>
                <w:lang w:val="tr-TR"/>
              </w:rPr>
            </w:pPr>
            <w:r>
              <w:rPr>
                <w:rFonts w:ascii="Arial" w:hAnsi="Arial" w:cs="Arial"/>
                <w:sz w:val="20"/>
                <w:szCs w:val="20"/>
                <w:lang w:val="tr-TR"/>
              </w:rPr>
              <w:t>R</w:t>
            </w:r>
            <w:r w:rsidR="00AF1B53" w:rsidRPr="00747201">
              <w:rPr>
                <w:rFonts w:ascii="Arial" w:hAnsi="Arial" w:cs="Arial"/>
                <w:sz w:val="20"/>
                <w:szCs w:val="20"/>
                <w:lang w:val="tr-TR"/>
              </w:rPr>
              <w:t>as</w:t>
            </w:r>
            <w:r w:rsidR="00AF1B53">
              <w:rPr>
                <w:rFonts w:ascii="Arial" w:hAnsi="Arial" w:cs="Arial"/>
                <w:sz w:val="20"/>
                <w:szCs w:val="20"/>
                <w:lang w:val="tr-TR"/>
              </w:rPr>
              <w:t>t</w:t>
            </w:r>
            <w:r w:rsidR="00AF1B53" w:rsidRPr="00747201">
              <w:rPr>
                <w:rFonts w:ascii="Arial" w:hAnsi="Arial" w:cs="Arial"/>
                <w:sz w:val="20"/>
                <w:szCs w:val="20"/>
                <w:lang w:val="tr-TR"/>
              </w:rPr>
              <w:t xml:space="preserve">gele klinik </w:t>
            </w:r>
          </w:p>
        </w:tc>
      </w:tr>
      <w:tr w:rsidR="00AF1B53" w:rsidRPr="00747201" w:rsidTr="008422B1">
        <w:trPr>
          <w:trHeight w:val="624"/>
        </w:trPr>
        <w:tc>
          <w:tcPr>
            <w:tcW w:w="1276" w:type="dxa"/>
          </w:tcPr>
          <w:p w:rsidR="00AF1B53" w:rsidRPr="00747201" w:rsidRDefault="00AF1B53" w:rsidP="008422B1">
            <w:pPr>
              <w:jc w:val="both"/>
              <w:rPr>
                <w:rFonts w:ascii="Arial" w:hAnsi="Arial" w:cs="Arial"/>
                <w:b/>
                <w:lang w:val="tr-TR"/>
              </w:rPr>
            </w:pPr>
            <w:r w:rsidRPr="00747201">
              <w:rPr>
                <w:rFonts w:ascii="Arial" w:hAnsi="Arial" w:cs="Arial"/>
                <w:b/>
                <w:sz w:val="22"/>
                <w:szCs w:val="22"/>
                <w:lang w:val="tr-TR"/>
              </w:rPr>
              <w:t>Maliyet</w:t>
            </w:r>
            <w:r>
              <w:rPr>
                <w:rFonts w:ascii="Arial" w:hAnsi="Arial" w:cs="Arial"/>
                <w:b/>
                <w:sz w:val="22"/>
                <w:szCs w:val="22"/>
                <w:lang w:val="tr-TR"/>
              </w:rPr>
              <w:t xml:space="preserve"> </w:t>
            </w:r>
            <w:r w:rsidRPr="00747201">
              <w:rPr>
                <w:rFonts w:ascii="Arial" w:hAnsi="Arial" w:cs="Arial"/>
                <w:b/>
                <w:sz w:val="22"/>
                <w:szCs w:val="22"/>
                <w:lang w:val="tr-TR"/>
              </w:rPr>
              <w:t>etkinliği</w:t>
            </w:r>
          </w:p>
        </w:tc>
        <w:tc>
          <w:tcPr>
            <w:tcW w:w="3213" w:type="dxa"/>
          </w:tcPr>
          <w:p w:rsidR="00AF1B53" w:rsidRPr="00747201" w:rsidRDefault="00AF1B53" w:rsidP="00587EF5">
            <w:pPr>
              <w:spacing w:before="60"/>
              <w:jc w:val="both"/>
              <w:rPr>
                <w:rFonts w:ascii="Arial" w:hAnsi="Arial" w:cs="Arial"/>
                <w:sz w:val="20"/>
                <w:szCs w:val="20"/>
                <w:lang w:val="tr-TR"/>
              </w:rPr>
            </w:pPr>
            <w:r w:rsidRPr="00747201">
              <w:rPr>
                <w:rFonts w:ascii="Arial" w:hAnsi="Arial" w:cs="Arial"/>
                <w:sz w:val="20"/>
                <w:szCs w:val="20"/>
                <w:lang w:val="tr-TR"/>
              </w:rPr>
              <w:t xml:space="preserve">Maliyet etkinliği yönünden daha iyi </w:t>
            </w:r>
            <w:r>
              <w:rPr>
                <w:rFonts w:ascii="Arial" w:hAnsi="Arial" w:cs="Arial"/>
                <w:sz w:val="20"/>
                <w:szCs w:val="20"/>
                <w:lang w:val="tr-TR"/>
              </w:rPr>
              <w:t>işlemin</w:t>
            </w:r>
            <w:r w:rsidRPr="00747201">
              <w:rPr>
                <w:rFonts w:ascii="Arial" w:hAnsi="Arial" w:cs="Arial"/>
                <w:sz w:val="20"/>
                <w:szCs w:val="20"/>
                <w:lang w:val="tr-TR"/>
              </w:rPr>
              <w:t xml:space="preserve"> seçimi</w:t>
            </w:r>
          </w:p>
        </w:tc>
        <w:tc>
          <w:tcPr>
            <w:tcW w:w="1748" w:type="dxa"/>
          </w:tcPr>
          <w:p w:rsidR="00AF1B53" w:rsidRPr="00747201" w:rsidRDefault="00AF1B53" w:rsidP="00587EF5">
            <w:pPr>
              <w:spacing w:before="60"/>
              <w:jc w:val="both"/>
              <w:rPr>
                <w:rFonts w:ascii="Arial" w:hAnsi="Arial" w:cs="Arial"/>
                <w:sz w:val="20"/>
                <w:szCs w:val="20"/>
                <w:lang w:val="tr-TR"/>
              </w:rPr>
            </w:pPr>
            <w:r w:rsidRPr="00747201">
              <w:rPr>
                <w:rFonts w:ascii="Arial" w:hAnsi="Arial" w:cs="Arial"/>
                <w:sz w:val="20"/>
                <w:szCs w:val="20"/>
                <w:lang w:val="tr-TR"/>
              </w:rPr>
              <w:t>Ekonomik değerlendirme</w:t>
            </w:r>
          </w:p>
        </w:tc>
      </w:tr>
      <w:tr w:rsidR="00AF1B53" w:rsidRPr="00747201" w:rsidTr="008422B1">
        <w:trPr>
          <w:trHeight w:val="624"/>
        </w:trPr>
        <w:tc>
          <w:tcPr>
            <w:tcW w:w="1276" w:type="dxa"/>
          </w:tcPr>
          <w:p w:rsidR="00AF1B53" w:rsidRPr="00747201" w:rsidRDefault="00AF1B53" w:rsidP="008422B1">
            <w:pPr>
              <w:jc w:val="both"/>
              <w:rPr>
                <w:rFonts w:ascii="Arial" w:hAnsi="Arial" w:cs="Arial"/>
                <w:b/>
                <w:lang w:val="tr-TR"/>
              </w:rPr>
            </w:pPr>
            <w:r w:rsidRPr="00747201">
              <w:rPr>
                <w:rFonts w:ascii="Arial" w:hAnsi="Arial" w:cs="Arial"/>
                <w:b/>
                <w:sz w:val="22"/>
                <w:szCs w:val="22"/>
                <w:lang w:val="tr-TR"/>
              </w:rPr>
              <w:t>Yaşam kalitesi</w:t>
            </w:r>
          </w:p>
        </w:tc>
        <w:tc>
          <w:tcPr>
            <w:tcW w:w="3213" w:type="dxa"/>
          </w:tcPr>
          <w:p w:rsidR="00AF1B53" w:rsidRPr="00747201" w:rsidRDefault="00AF1B53" w:rsidP="00587EF5">
            <w:pPr>
              <w:spacing w:before="60"/>
              <w:jc w:val="both"/>
              <w:rPr>
                <w:rFonts w:ascii="Arial" w:hAnsi="Arial" w:cs="Arial"/>
                <w:sz w:val="20"/>
                <w:szCs w:val="20"/>
                <w:lang w:val="tr-TR"/>
              </w:rPr>
            </w:pPr>
            <w:r w:rsidRPr="00747201">
              <w:rPr>
                <w:rFonts w:ascii="Arial" w:hAnsi="Arial" w:cs="Arial"/>
                <w:sz w:val="20"/>
                <w:szCs w:val="20"/>
                <w:lang w:val="tr-TR"/>
              </w:rPr>
              <w:t>Hastanın yaşam kalitesi ne olacak</w:t>
            </w:r>
            <w:r>
              <w:rPr>
                <w:rFonts w:ascii="Arial" w:hAnsi="Arial" w:cs="Arial"/>
                <w:sz w:val="20"/>
                <w:szCs w:val="20"/>
                <w:lang w:val="tr-TR"/>
              </w:rPr>
              <w:t>?</w:t>
            </w:r>
          </w:p>
        </w:tc>
        <w:tc>
          <w:tcPr>
            <w:tcW w:w="1748" w:type="dxa"/>
            <w:vAlign w:val="center"/>
          </w:tcPr>
          <w:p w:rsidR="00AF1B53" w:rsidRPr="00747201" w:rsidRDefault="00AF1B53" w:rsidP="00587EF5">
            <w:pPr>
              <w:spacing w:before="100" w:beforeAutospacing="1" w:after="100" w:afterAutospacing="1"/>
              <w:rPr>
                <w:rFonts w:ascii="Arial" w:hAnsi="Arial" w:cs="Arial"/>
                <w:sz w:val="20"/>
                <w:szCs w:val="20"/>
                <w:lang w:val="tr-TR"/>
              </w:rPr>
            </w:pPr>
            <w:r w:rsidRPr="00747201">
              <w:rPr>
                <w:rFonts w:ascii="Arial" w:hAnsi="Arial" w:cs="Arial"/>
                <w:sz w:val="20"/>
                <w:szCs w:val="20"/>
                <w:lang w:val="tr-TR"/>
              </w:rPr>
              <w:t xml:space="preserve">Kalitatif </w:t>
            </w:r>
            <w:r>
              <w:rPr>
                <w:rFonts w:ascii="Arial" w:hAnsi="Arial" w:cs="Arial"/>
                <w:sz w:val="20"/>
                <w:szCs w:val="20"/>
                <w:lang w:val="tr-TR"/>
              </w:rPr>
              <w:t>(nitel)</w:t>
            </w:r>
          </w:p>
        </w:tc>
      </w:tr>
    </w:tbl>
    <w:p w:rsidR="00AF1B53" w:rsidRDefault="00AF1B53" w:rsidP="00B347E2">
      <w:pPr>
        <w:pStyle w:val="B3"/>
      </w:pPr>
      <w:r w:rsidRPr="00622315">
        <w:t>Planlama</w:t>
      </w:r>
    </w:p>
    <w:p w:rsidR="00AF1B53" w:rsidRDefault="00AF1B53" w:rsidP="00B347E2">
      <w:pPr>
        <w:pStyle w:val="P1"/>
      </w:pPr>
      <w:r>
        <w:t>Planlama, p</w:t>
      </w:r>
      <w:r w:rsidRPr="00622315">
        <w:t>roblem</w:t>
      </w:r>
      <w:r>
        <w:t xml:space="preserve"> için</w:t>
      </w:r>
      <w:r w:rsidRPr="00622315">
        <w:t xml:space="preserve"> ne zaman yanıt</w:t>
      </w:r>
      <w:r>
        <w:t xml:space="preserve"> alma gereksinimi duyulacağına karar verme işlemidir. Klinik bakım ve enformasyon sistemlerinin entegre olduğu yerlerde, sorun ortaya çıkar çıkmaz bu gereksinimi karşılamak mümkündür. Ancak yine de zamanı planlamak konusunda gerçekçi olunmalıdır. Burada bir noktaya daha dikkat edilmelidir: Hemen yanıt bulunması gerekecek sorular ile sonradan yanıt aranması gerekecek soruları ayırt etmek önemlidir.</w:t>
      </w:r>
    </w:p>
    <w:p w:rsidR="00AF1B53" w:rsidRDefault="00AF1B53" w:rsidP="00B347E2">
      <w:pPr>
        <w:pStyle w:val="B3"/>
      </w:pPr>
      <w:r>
        <w:t>Kaydetme (</w:t>
      </w:r>
      <w:r w:rsidRPr="001E51CA">
        <w:t>Saklama</w:t>
      </w:r>
      <w:r>
        <w:t>)</w:t>
      </w:r>
    </w:p>
    <w:p w:rsidR="00AF1B53" w:rsidRDefault="00AF1B53" w:rsidP="00B347E2">
      <w:pPr>
        <w:pStyle w:val="P1"/>
      </w:pPr>
      <w:r w:rsidRPr="00320C1B">
        <w:t>Kaydedilmeyen</w:t>
      </w:r>
      <w:r>
        <w:t xml:space="preserve"> soru yanıtlanmamış soru anlamına gelir. Bu nedenle sorular sonraki incelemeler ve araştırmalar için kaydedilmelidir. PICOmaker bu amaç için geliştirilmiş bir yazılımdır. Bu yazılım için aşağıdaki siteye başvurula</w:t>
      </w:r>
      <w:r w:rsidR="002A1FD7">
        <w:t>bilir.</w:t>
      </w:r>
    </w:p>
    <w:p w:rsidR="00D954CA" w:rsidRDefault="00D954CA" w:rsidP="00AF1B53">
      <w:pPr>
        <w:ind w:left="680"/>
        <w:jc w:val="both"/>
        <w:rPr>
          <w:rFonts w:ascii="Arial" w:hAnsi="Arial" w:cs="Arial"/>
          <w:sz w:val="22"/>
          <w:szCs w:val="22"/>
          <w:lang w:val="tr-TR"/>
        </w:rPr>
      </w:pPr>
    </w:p>
    <w:p w:rsidR="00AF1B53" w:rsidRDefault="00AF1B53" w:rsidP="00AF1B53">
      <w:pPr>
        <w:ind w:left="680"/>
        <w:jc w:val="both"/>
        <w:rPr>
          <w:rFonts w:ascii="Arial" w:hAnsi="Arial" w:cs="Arial"/>
          <w:sz w:val="22"/>
          <w:szCs w:val="22"/>
          <w:lang w:val="tr-TR"/>
        </w:rPr>
      </w:pPr>
      <w:r>
        <w:rPr>
          <w:rFonts w:ascii="Arial" w:hAnsi="Arial" w:cs="Arial"/>
          <w:sz w:val="22"/>
          <w:szCs w:val="22"/>
          <w:lang w:val="tr-TR"/>
        </w:rPr>
        <w:t>http</w:t>
      </w:r>
      <w:r w:rsidRPr="004C6DC4">
        <w:rPr>
          <w:rFonts w:ascii="Arial" w:hAnsi="Arial" w:cs="Arial"/>
          <w:sz w:val="22"/>
          <w:szCs w:val="22"/>
          <w:lang w:val="tr-TR"/>
        </w:rPr>
        <w:t>://</w:t>
      </w:r>
      <w:hyperlink r:id="rId9" w:history="1">
        <w:r w:rsidRPr="004C6DC4">
          <w:rPr>
            <w:rStyle w:val="Kpr"/>
            <w:rFonts w:ascii="Arial" w:hAnsi="Arial" w:cs="Arial"/>
            <w:color w:val="auto"/>
            <w:sz w:val="22"/>
            <w:szCs w:val="22"/>
            <w:u w:val="none"/>
            <w:lang w:val="tr-TR"/>
          </w:rPr>
          <w:t>www.library.ualberta.ca/pdazone/pico/</w:t>
        </w:r>
      </w:hyperlink>
    </w:p>
    <w:p w:rsidR="00AF1B53" w:rsidRDefault="00AF1B53" w:rsidP="00490993">
      <w:pPr>
        <w:pStyle w:val="B2"/>
      </w:pPr>
      <w:r w:rsidRPr="00B347E2">
        <w:rPr>
          <w:lang w:val="tr-TR"/>
        </w:rPr>
        <w:lastRenderedPageBreak/>
        <w:t xml:space="preserve">SORULARI </w:t>
      </w:r>
      <w:r w:rsidR="00B347E2" w:rsidRPr="00B347E2">
        <w:rPr>
          <w:lang w:val="tr-TR"/>
        </w:rPr>
        <w:t xml:space="preserve"> </w:t>
      </w:r>
      <w:r w:rsidRPr="00B347E2">
        <w:rPr>
          <w:lang w:val="tr-TR"/>
        </w:rPr>
        <w:t xml:space="preserve">FORMÜLE </w:t>
      </w:r>
      <w:r w:rsidR="00B347E2" w:rsidRPr="00B347E2">
        <w:rPr>
          <w:lang w:val="tr-TR"/>
        </w:rPr>
        <w:t xml:space="preserve"> </w:t>
      </w:r>
      <w:r w:rsidRPr="00B347E2">
        <w:rPr>
          <w:lang w:val="tr-TR"/>
        </w:rPr>
        <w:t xml:space="preserve">ETMENİN </w:t>
      </w:r>
      <w:r w:rsidR="00B347E2" w:rsidRPr="00B347E2">
        <w:rPr>
          <w:lang w:val="tr-TR"/>
        </w:rPr>
        <w:t xml:space="preserve"> </w:t>
      </w:r>
      <w:r w:rsidRPr="00B347E2">
        <w:rPr>
          <w:lang w:val="tr-TR"/>
        </w:rPr>
        <w:t>YARARLARI</w:t>
      </w:r>
      <w:r w:rsidR="00B347E2" w:rsidRPr="00B347E2">
        <w:rPr>
          <w:lang w:val="tr-TR"/>
        </w:rPr>
        <w:t xml:space="preserve"> </w:t>
      </w:r>
      <w:r w:rsidRPr="00B347E2">
        <w:rPr>
          <w:lang w:val="tr-TR"/>
        </w:rPr>
        <w:t xml:space="preserve"> NELERDİR</w:t>
      </w:r>
      <w:r>
        <w:t>?</w:t>
      </w:r>
    </w:p>
    <w:p w:rsidR="00AF1B53" w:rsidRPr="00664418" w:rsidRDefault="00AF1B53" w:rsidP="00490993">
      <w:pPr>
        <w:pStyle w:val="P1"/>
      </w:pPr>
      <w:r>
        <w:t>Sharon A. Straus ve arkadaşları (27) soru formüle etmenin yararlarını şöyle sıralamaktadır:</w:t>
      </w:r>
    </w:p>
    <w:p w:rsidR="00AF1B53" w:rsidRDefault="00AF1B53" w:rsidP="00EF7BF8">
      <w:pPr>
        <w:numPr>
          <w:ilvl w:val="0"/>
          <w:numId w:val="8"/>
        </w:numPr>
        <w:spacing w:before="120" w:line="288" w:lineRule="auto"/>
        <w:ind w:left="714" w:hanging="357"/>
        <w:jc w:val="both"/>
        <w:rPr>
          <w:rFonts w:ascii="Arial" w:hAnsi="Arial" w:cs="Arial"/>
          <w:sz w:val="22"/>
          <w:szCs w:val="22"/>
          <w:lang w:val="tr-TR"/>
        </w:rPr>
      </w:pPr>
      <w:r>
        <w:rPr>
          <w:rFonts w:ascii="Arial" w:hAnsi="Arial" w:cs="Arial"/>
          <w:sz w:val="22"/>
          <w:szCs w:val="22"/>
          <w:lang w:val="tr-TR"/>
        </w:rPr>
        <w:t>Hastanın klinik gereksinimiyle doğrudan ilişkili kanıtlar üzerine odaklanılmasına yardımcı olur.</w:t>
      </w:r>
    </w:p>
    <w:p w:rsidR="00AF1B53" w:rsidRDefault="00AF1B53" w:rsidP="00EF7BF8">
      <w:pPr>
        <w:numPr>
          <w:ilvl w:val="0"/>
          <w:numId w:val="8"/>
        </w:numPr>
        <w:spacing w:before="80" w:line="288" w:lineRule="auto"/>
        <w:ind w:left="714" w:hanging="357"/>
        <w:jc w:val="both"/>
        <w:rPr>
          <w:rFonts w:ascii="Arial" w:hAnsi="Arial" w:cs="Arial"/>
          <w:sz w:val="22"/>
          <w:szCs w:val="22"/>
          <w:lang w:val="tr-TR"/>
        </w:rPr>
      </w:pPr>
      <w:r>
        <w:rPr>
          <w:rFonts w:ascii="Arial" w:hAnsi="Arial" w:cs="Arial"/>
          <w:sz w:val="22"/>
          <w:szCs w:val="22"/>
          <w:lang w:val="tr-TR"/>
        </w:rPr>
        <w:t>Klinisyenin bilgi gereksinimiyle doğrudan ilişkili kanıtlar üzerine odaklanılmasına yardımcı olur.</w:t>
      </w:r>
    </w:p>
    <w:p w:rsidR="00AF1B53" w:rsidRDefault="00AF1B53" w:rsidP="00EF7BF8">
      <w:pPr>
        <w:numPr>
          <w:ilvl w:val="0"/>
          <w:numId w:val="8"/>
        </w:numPr>
        <w:spacing w:before="80" w:line="288" w:lineRule="auto"/>
        <w:ind w:left="714" w:hanging="357"/>
        <w:jc w:val="both"/>
        <w:rPr>
          <w:rFonts w:ascii="Arial" w:hAnsi="Arial" w:cs="Arial"/>
          <w:sz w:val="22"/>
          <w:szCs w:val="22"/>
          <w:lang w:val="tr-TR"/>
        </w:rPr>
      </w:pPr>
      <w:r>
        <w:rPr>
          <w:rFonts w:ascii="Arial" w:hAnsi="Arial" w:cs="Arial"/>
          <w:sz w:val="22"/>
          <w:szCs w:val="22"/>
          <w:lang w:val="tr-TR"/>
        </w:rPr>
        <w:t>Yüksek verimli araştırma stratejilerinin kullanılmasına olanak sağlar.</w:t>
      </w:r>
    </w:p>
    <w:p w:rsidR="00AF1B53" w:rsidRDefault="00AF1B53" w:rsidP="00EF7BF8">
      <w:pPr>
        <w:numPr>
          <w:ilvl w:val="0"/>
          <w:numId w:val="8"/>
        </w:numPr>
        <w:spacing w:before="80" w:line="288" w:lineRule="auto"/>
        <w:ind w:left="714" w:hanging="357"/>
        <w:jc w:val="both"/>
        <w:rPr>
          <w:rFonts w:ascii="Arial" w:hAnsi="Arial" w:cs="Arial"/>
          <w:sz w:val="22"/>
          <w:szCs w:val="22"/>
          <w:lang w:val="tr-TR"/>
        </w:rPr>
      </w:pPr>
      <w:r>
        <w:rPr>
          <w:rFonts w:ascii="Arial" w:hAnsi="Arial" w:cs="Arial"/>
          <w:sz w:val="22"/>
          <w:szCs w:val="22"/>
          <w:lang w:val="tr-TR"/>
        </w:rPr>
        <w:t>Soruların yararlı yanıt alınacak biçimde düzenlenmesini sağlar.</w:t>
      </w:r>
    </w:p>
    <w:p w:rsidR="00AF1B53" w:rsidRDefault="00AF1B53" w:rsidP="00EF7BF8">
      <w:pPr>
        <w:numPr>
          <w:ilvl w:val="0"/>
          <w:numId w:val="8"/>
        </w:numPr>
        <w:spacing w:before="80" w:line="288" w:lineRule="auto"/>
        <w:ind w:left="714" w:hanging="357"/>
        <w:jc w:val="both"/>
        <w:rPr>
          <w:rFonts w:ascii="Arial" w:hAnsi="Arial" w:cs="Arial"/>
          <w:sz w:val="22"/>
          <w:szCs w:val="22"/>
          <w:lang w:val="tr-TR"/>
        </w:rPr>
      </w:pPr>
      <w:r>
        <w:rPr>
          <w:rFonts w:ascii="Arial" w:hAnsi="Arial" w:cs="Arial"/>
          <w:sz w:val="22"/>
          <w:szCs w:val="22"/>
          <w:lang w:val="tr-TR"/>
        </w:rPr>
        <w:t>Sevk edilen hastalar vasıtasıyla diğer klinisyenlerle iletişim kurulmasına yardımcı olur.</w:t>
      </w:r>
    </w:p>
    <w:p w:rsidR="00AF1B53" w:rsidRDefault="00AF1B53" w:rsidP="00EF7BF8">
      <w:pPr>
        <w:numPr>
          <w:ilvl w:val="0"/>
          <w:numId w:val="8"/>
        </w:numPr>
        <w:spacing w:before="80" w:line="288" w:lineRule="auto"/>
        <w:ind w:left="714" w:hanging="357"/>
        <w:jc w:val="both"/>
        <w:rPr>
          <w:rFonts w:ascii="Arial" w:hAnsi="Arial" w:cs="Arial"/>
          <w:sz w:val="22"/>
          <w:szCs w:val="22"/>
          <w:lang w:val="tr-TR"/>
        </w:rPr>
      </w:pPr>
      <w:r>
        <w:rPr>
          <w:rFonts w:ascii="Arial" w:hAnsi="Arial" w:cs="Arial"/>
          <w:sz w:val="22"/>
          <w:szCs w:val="22"/>
          <w:lang w:val="tr-TR"/>
        </w:rPr>
        <w:t>Eğitimde öğren</w:t>
      </w:r>
      <w:r w:rsidR="0089644E">
        <w:rPr>
          <w:rFonts w:ascii="Arial" w:hAnsi="Arial" w:cs="Arial"/>
          <w:sz w:val="22"/>
          <w:szCs w:val="22"/>
          <w:lang w:val="tr-TR"/>
        </w:rPr>
        <w:t>i</w:t>
      </w:r>
      <w:r>
        <w:rPr>
          <w:rFonts w:ascii="Arial" w:hAnsi="Arial" w:cs="Arial"/>
          <w:sz w:val="22"/>
          <w:szCs w:val="22"/>
          <w:lang w:val="tr-TR"/>
        </w:rPr>
        <w:t>cilerin konuları kolay anlamasını sağlar.</w:t>
      </w:r>
    </w:p>
    <w:p w:rsidR="00AF1B53" w:rsidRDefault="00AF1B53" w:rsidP="00EF7BF8">
      <w:pPr>
        <w:numPr>
          <w:ilvl w:val="0"/>
          <w:numId w:val="8"/>
        </w:numPr>
        <w:spacing w:before="80" w:line="288" w:lineRule="auto"/>
        <w:ind w:left="714" w:hanging="357"/>
        <w:jc w:val="both"/>
        <w:rPr>
          <w:rFonts w:ascii="Arial" w:hAnsi="Arial" w:cs="Arial"/>
          <w:sz w:val="22"/>
          <w:szCs w:val="22"/>
          <w:lang w:val="tr-TR"/>
        </w:rPr>
      </w:pPr>
      <w:r>
        <w:rPr>
          <w:rFonts w:ascii="Arial" w:hAnsi="Arial" w:cs="Arial"/>
          <w:sz w:val="22"/>
          <w:szCs w:val="22"/>
          <w:lang w:val="tr-TR"/>
        </w:rPr>
        <w:t>Sorular</w:t>
      </w:r>
      <w:r w:rsidR="00C10D39">
        <w:rPr>
          <w:rFonts w:ascii="Arial" w:hAnsi="Arial" w:cs="Arial"/>
          <w:sz w:val="22"/>
          <w:szCs w:val="22"/>
          <w:lang w:val="tr-TR"/>
        </w:rPr>
        <w:t>a</w:t>
      </w:r>
      <w:r>
        <w:rPr>
          <w:rFonts w:ascii="Arial" w:hAnsi="Arial" w:cs="Arial"/>
          <w:sz w:val="22"/>
          <w:szCs w:val="22"/>
          <w:lang w:val="tr-TR"/>
        </w:rPr>
        <w:t xml:space="preserve"> gereği gibi </w:t>
      </w:r>
      <w:r w:rsidR="00C10D39">
        <w:rPr>
          <w:rFonts w:ascii="Arial" w:hAnsi="Arial" w:cs="Arial"/>
          <w:sz w:val="22"/>
          <w:szCs w:val="22"/>
          <w:lang w:val="tr-TR"/>
        </w:rPr>
        <w:t xml:space="preserve">yanılt </w:t>
      </w:r>
      <w:r>
        <w:rPr>
          <w:rFonts w:ascii="Arial" w:hAnsi="Arial" w:cs="Arial"/>
          <w:sz w:val="22"/>
          <w:szCs w:val="22"/>
          <w:lang w:val="tr-TR"/>
        </w:rPr>
        <w:t>a</w:t>
      </w:r>
      <w:r w:rsidR="00C10D39">
        <w:rPr>
          <w:rFonts w:ascii="Arial" w:hAnsi="Arial" w:cs="Arial"/>
          <w:sz w:val="22"/>
          <w:szCs w:val="22"/>
          <w:lang w:val="tr-TR"/>
        </w:rPr>
        <w:t>lı</w:t>
      </w:r>
      <w:r>
        <w:rPr>
          <w:rFonts w:ascii="Arial" w:hAnsi="Arial" w:cs="Arial"/>
          <w:sz w:val="22"/>
          <w:szCs w:val="22"/>
          <w:lang w:val="tr-TR"/>
        </w:rPr>
        <w:t>nırsa, klinisyenin bilgi düzeyi artar, araştırma merakı güçlenir, daha hızlı, daha iyi ve daha mutlu çalışma ortamı sağlanabilir.</w:t>
      </w:r>
    </w:p>
    <w:p w:rsidR="00AF1B53" w:rsidRDefault="00AF1B53" w:rsidP="00490993">
      <w:pPr>
        <w:numPr>
          <w:ilvl w:val="0"/>
          <w:numId w:val="8"/>
        </w:numPr>
        <w:spacing w:before="80" w:after="240" w:line="288" w:lineRule="auto"/>
        <w:ind w:left="714" w:hanging="357"/>
        <w:jc w:val="both"/>
        <w:rPr>
          <w:rFonts w:ascii="Arial" w:hAnsi="Arial" w:cs="Arial"/>
          <w:sz w:val="22"/>
          <w:szCs w:val="22"/>
          <w:lang w:val="tr-TR"/>
        </w:rPr>
      </w:pPr>
      <w:r>
        <w:rPr>
          <w:rFonts w:ascii="Arial" w:hAnsi="Arial" w:cs="Arial"/>
          <w:sz w:val="22"/>
          <w:szCs w:val="22"/>
          <w:lang w:val="tr-TR"/>
        </w:rPr>
        <w:t>Soru yapılandırma yaklaşımına sahip klinisyenler daha çok spesifik sorular sorar</w:t>
      </w:r>
      <w:r w:rsidR="0089644E">
        <w:rPr>
          <w:rFonts w:ascii="Arial" w:hAnsi="Arial" w:cs="Arial"/>
          <w:sz w:val="22"/>
          <w:szCs w:val="22"/>
          <w:lang w:val="tr-TR"/>
        </w:rPr>
        <w:t>.</w:t>
      </w:r>
      <w:r>
        <w:rPr>
          <w:rFonts w:ascii="Arial" w:hAnsi="Arial" w:cs="Arial"/>
          <w:sz w:val="22"/>
          <w:szCs w:val="22"/>
          <w:lang w:val="tr-TR"/>
        </w:rPr>
        <w:t xml:space="preserve"> </w:t>
      </w:r>
      <w:r w:rsidR="0089644E">
        <w:rPr>
          <w:rFonts w:ascii="Arial" w:hAnsi="Arial" w:cs="Arial"/>
          <w:sz w:val="22"/>
          <w:szCs w:val="22"/>
          <w:lang w:val="tr-TR"/>
        </w:rPr>
        <w:t>K</w:t>
      </w:r>
      <w:r>
        <w:rPr>
          <w:rFonts w:ascii="Arial" w:hAnsi="Arial" w:cs="Arial"/>
          <w:sz w:val="22"/>
          <w:szCs w:val="22"/>
          <w:lang w:val="tr-TR"/>
        </w:rPr>
        <w:t xml:space="preserve">anıt için daha fazla araştırma yapar ve daha kesin yanıtlar bulmak için daha detaylı araştırma yöntemleri kullanır. </w:t>
      </w:r>
    </w:p>
    <w:p w:rsidR="00AF1B53" w:rsidRDefault="00AF1B53" w:rsidP="00490993">
      <w:pPr>
        <w:pStyle w:val="B2"/>
      </w:pPr>
      <w:r>
        <w:t>YANITLANABİLİR KLİNİK PROBLEMLERİN (SORULARIN) ÖĞRETİMİ</w:t>
      </w:r>
    </w:p>
    <w:p w:rsidR="00AF1B53" w:rsidRDefault="00AF1B53" w:rsidP="00490993">
      <w:pPr>
        <w:pStyle w:val="P1"/>
      </w:pPr>
      <w:r>
        <w:t>İyi soru, kanıta dayalı tıp uygulamaları ve öğretiminin temel taşıdır. Hastalar ise, her ikisinin başlangıç noktasıdır. Klinisyenin öğretimde ilk yapacağı işlem, “hasta temelli (gerçek hastadan alınan klinik problem) ve “öğrenici merkezli” (öğreniciye yönelik öğrenme gereksinimleri ile ilgili) problemleri tanımlamak olacaktır. Klinisyen soru sormada ne kadar becerili olursa, öğretimde de o kadar başarılı olur.</w:t>
      </w:r>
    </w:p>
    <w:p w:rsidR="00AF1B53" w:rsidRDefault="00AF1B53" w:rsidP="00490993">
      <w:pPr>
        <w:pStyle w:val="P1"/>
      </w:pPr>
      <w:r>
        <w:lastRenderedPageBreak/>
        <w:t>Soru hazırlama eğitimi, hasta başında ya da başka bir yerde başka bir klinik eğitimi ile birleştirilebilir. Eğitim için fazladan zaman ayırmaya da gereksinim olmayabilir.</w:t>
      </w:r>
    </w:p>
    <w:p w:rsidR="00AF1B53" w:rsidRDefault="00AF1B53" w:rsidP="00490993">
      <w:pPr>
        <w:pStyle w:val="P1"/>
      </w:pPr>
      <w:r>
        <w:t>İyi bir soru hazırlamayı öğretmek için gerekli adımlar şunlardır: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tblGrid>
      <w:tr w:rsidR="00AF1B53" w:rsidRPr="00FD19E7" w:rsidTr="008422B1">
        <w:tc>
          <w:tcPr>
            <w:tcW w:w="6551" w:type="dxa"/>
            <w:tcBorders>
              <w:top w:val="nil"/>
              <w:left w:val="nil"/>
              <w:bottom w:val="nil"/>
              <w:right w:val="nil"/>
            </w:tcBorders>
          </w:tcPr>
          <w:p w:rsidR="00AF1B53" w:rsidRPr="00C137AF" w:rsidRDefault="00AF1B53" w:rsidP="00EF7BF8">
            <w:pPr>
              <w:numPr>
                <w:ilvl w:val="0"/>
                <w:numId w:val="9"/>
              </w:numPr>
              <w:spacing w:before="120" w:line="276" w:lineRule="auto"/>
              <w:jc w:val="both"/>
              <w:rPr>
                <w:rFonts w:ascii="Arial" w:hAnsi="Arial" w:cs="Arial"/>
                <w:lang w:val="tr-TR"/>
              </w:rPr>
            </w:pPr>
            <w:r w:rsidRPr="00C137AF">
              <w:rPr>
                <w:rFonts w:ascii="Arial" w:hAnsi="Arial" w:cs="Arial"/>
                <w:sz w:val="22"/>
                <w:szCs w:val="22"/>
                <w:lang w:val="tr-TR"/>
              </w:rPr>
              <w:t>Bir hastanın gereksinimleri</w:t>
            </w:r>
            <w:r>
              <w:rPr>
                <w:rFonts w:ascii="Arial" w:hAnsi="Arial" w:cs="Arial"/>
                <w:sz w:val="22"/>
                <w:szCs w:val="22"/>
                <w:lang w:val="tr-TR"/>
              </w:rPr>
              <w:t>y</w:t>
            </w:r>
            <w:r w:rsidRPr="00C137AF">
              <w:rPr>
                <w:rFonts w:ascii="Arial" w:hAnsi="Arial" w:cs="Arial"/>
                <w:sz w:val="22"/>
                <w:szCs w:val="22"/>
                <w:lang w:val="tr-TR"/>
              </w:rPr>
              <w:t>le</w:t>
            </w:r>
            <w:r>
              <w:rPr>
                <w:rFonts w:ascii="Arial" w:hAnsi="Arial" w:cs="Arial"/>
                <w:sz w:val="22"/>
                <w:szCs w:val="22"/>
                <w:lang w:val="tr-TR"/>
              </w:rPr>
              <w:t>,</w:t>
            </w:r>
            <w:r w:rsidRPr="00C137AF">
              <w:rPr>
                <w:rFonts w:ascii="Arial" w:hAnsi="Arial" w:cs="Arial"/>
                <w:sz w:val="22"/>
                <w:szCs w:val="22"/>
                <w:lang w:val="tr-TR"/>
              </w:rPr>
              <w:t xml:space="preserve"> bir öğren</w:t>
            </w:r>
            <w:r>
              <w:rPr>
                <w:rFonts w:ascii="Arial" w:hAnsi="Arial" w:cs="Arial"/>
                <w:sz w:val="22"/>
                <w:szCs w:val="22"/>
                <w:lang w:val="tr-TR"/>
              </w:rPr>
              <w:t>i</w:t>
            </w:r>
            <w:r w:rsidRPr="00C137AF">
              <w:rPr>
                <w:rFonts w:ascii="Arial" w:hAnsi="Arial" w:cs="Arial"/>
                <w:sz w:val="22"/>
                <w:szCs w:val="22"/>
                <w:lang w:val="tr-TR"/>
              </w:rPr>
              <w:t>cinin gereksinimleri birleştirilerek nasıl iyi sorular üretileceği öğren</w:t>
            </w:r>
            <w:r>
              <w:rPr>
                <w:rFonts w:ascii="Arial" w:hAnsi="Arial" w:cs="Arial"/>
                <w:sz w:val="22"/>
                <w:szCs w:val="22"/>
                <w:lang w:val="tr-TR"/>
              </w:rPr>
              <w:t>i</w:t>
            </w:r>
            <w:r w:rsidRPr="00C137AF">
              <w:rPr>
                <w:rFonts w:ascii="Arial" w:hAnsi="Arial" w:cs="Arial"/>
                <w:sz w:val="22"/>
                <w:szCs w:val="22"/>
                <w:lang w:val="tr-TR"/>
              </w:rPr>
              <w:t>cilere tanımlanmalıdır.</w:t>
            </w:r>
          </w:p>
        </w:tc>
      </w:tr>
      <w:tr w:rsidR="00AF1B53" w:rsidRPr="00FD19E7" w:rsidTr="008422B1">
        <w:tc>
          <w:tcPr>
            <w:tcW w:w="6551" w:type="dxa"/>
            <w:tcBorders>
              <w:top w:val="nil"/>
              <w:left w:val="nil"/>
              <w:bottom w:val="nil"/>
              <w:right w:val="nil"/>
            </w:tcBorders>
          </w:tcPr>
          <w:p w:rsidR="00AF1B53" w:rsidRPr="00C137AF" w:rsidRDefault="00AF1B53" w:rsidP="00EF7BF8">
            <w:pPr>
              <w:numPr>
                <w:ilvl w:val="0"/>
                <w:numId w:val="9"/>
              </w:numPr>
              <w:spacing w:before="120" w:line="276" w:lineRule="auto"/>
              <w:jc w:val="both"/>
              <w:rPr>
                <w:rFonts w:ascii="Arial" w:hAnsi="Arial" w:cs="Arial"/>
                <w:lang w:val="tr-TR"/>
              </w:rPr>
            </w:pPr>
            <w:r w:rsidRPr="00C137AF">
              <w:rPr>
                <w:rFonts w:ascii="Arial" w:hAnsi="Arial" w:cs="Arial"/>
                <w:sz w:val="22"/>
                <w:szCs w:val="22"/>
                <w:lang w:val="tr-TR"/>
              </w:rPr>
              <w:t>Hastanın ve öğrenicinin gereksinimlerine uygun sorular arasından bir ya da birkaç sorunun nasıl seçileceği gösterilmelidir.</w:t>
            </w:r>
          </w:p>
        </w:tc>
      </w:tr>
      <w:tr w:rsidR="00AF1B53" w:rsidRPr="00FD19E7" w:rsidTr="008422B1">
        <w:tc>
          <w:tcPr>
            <w:tcW w:w="6551" w:type="dxa"/>
            <w:tcBorders>
              <w:top w:val="nil"/>
              <w:left w:val="nil"/>
              <w:bottom w:val="nil"/>
              <w:right w:val="nil"/>
            </w:tcBorders>
          </w:tcPr>
          <w:p w:rsidR="00AF1B53" w:rsidRPr="00C137AF" w:rsidRDefault="00AF1B53" w:rsidP="00EF7BF8">
            <w:pPr>
              <w:numPr>
                <w:ilvl w:val="0"/>
                <w:numId w:val="9"/>
              </w:numPr>
              <w:spacing w:before="120" w:line="276" w:lineRule="auto"/>
              <w:jc w:val="both"/>
              <w:rPr>
                <w:rFonts w:ascii="Arial" w:hAnsi="Arial" w:cs="Arial"/>
                <w:lang w:val="tr-TR"/>
              </w:rPr>
            </w:pPr>
            <w:r w:rsidRPr="00C137AF">
              <w:rPr>
                <w:rFonts w:ascii="Arial" w:hAnsi="Arial" w:cs="Arial"/>
                <w:sz w:val="22"/>
                <w:szCs w:val="22"/>
                <w:lang w:val="tr-TR"/>
              </w:rPr>
              <w:t xml:space="preserve">Bilgi eksikliğinin iyi yapılanmış </w:t>
            </w:r>
            <w:r>
              <w:rPr>
                <w:rFonts w:ascii="Arial" w:hAnsi="Arial" w:cs="Arial"/>
                <w:sz w:val="22"/>
                <w:szCs w:val="22"/>
                <w:lang w:val="tr-TR"/>
              </w:rPr>
              <w:t xml:space="preserve">bir </w:t>
            </w:r>
            <w:r w:rsidRPr="00C137AF">
              <w:rPr>
                <w:rFonts w:ascii="Arial" w:hAnsi="Arial" w:cs="Arial"/>
                <w:sz w:val="22"/>
                <w:szCs w:val="22"/>
                <w:lang w:val="tr-TR"/>
              </w:rPr>
              <w:t>klinik soruya nasıl dönüştürüleceği konusunda öğren</w:t>
            </w:r>
            <w:r>
              <w:rPr>
                <w:rFonts w:ascii="Arial" w:hAnsi="Arial" w:cs="Arial"/>
                <w:sz w:val="22"/>
                <w:szCs w:val="22"/>
                <w:lang w:val="tr-TR"/>
              </w:rPr>
              <w:t>i</w:t>
            </w:r>
            <w:r w:rsidRPr="00C137AF">
              <w:rPr>
                <w:rFonts w:ascii="Arial" w:hAnsi="Arial" w:cs="Arial"/>
                <w:sz w:val="22"/>
                <w:szCs w:val="22"/>
                <w:lang w:val="tr-TR"/>
              </w:rPr>
              <w:t>cilere yol gösterilmelidir.</w:t>
            </w:r>
          </w:p>
        </w:tc>
      </w:tr>
      <w:tr w:rsidR="00AF1B53" w:rsidRPr="00FD19E7" w:rsidTr="008422B1">
        <w:tc>
          <w:tcPr>
            <w:tcW w:w="6551" w:type="dxa"/>
            <w:tcBorders>
              <w:top w:val="nil"/>
              <w:left w:val="nil"/>
              <w:bottom w:val="nil"/>
              <w:right w:val="nil"/>
            </w:tcBorders>
          </w:tcPr>
          <w:p w:rsidR="00AF1B53" w:rsidRPr="00C137AF" w:rsidRDefault="00AF1B53" w:rsidP="00EF7BF8">
            <w:pPr>
              <w:numPr>
                <w:ilvl w:val="0"/>
                <w:numId w:val="9"/>
              </w:numPr>
              <w:spacing w:before="120" w:line="276" w:lineRule="auto"/>
              <w:jc w:val="both"/>
              <w:rPr>
                <w:rFonts w:ascii="Arial" w:hAnsi="Arial" w:cs="Arial"/>
                <w:lang w:val="tr-TR"/>
              </w:rPr>
            </w:pPr>
            <w:r w:rsidRPr="00C137AF">
              <w:rPr>
                <w:rFonts w:ascii="Arial" w:hAnsi="Arial" w:cs="Arial"/>
                <w:sz w:val="22"/>
                <w:szCs w:val="22"/>
                <w:lang w:val="tr-TR"/>
              </w:rPr>
              <w:t>Kanıta dayalı tıp uygulamasında, uygun ve yanıtlanabilir klinik sorular sor</w:t>
            </w:r>
            <w:r>
              <w:rPr>
                <w:rFonts w:ascii="Arial" w:hAnsi="Arial" w:cs="Arial"/>
                <w:sz w:val="22"/>
                <w:szCs w:val="22"/>
                <w:lang w:val="tr-TR"/>
              </w:rPr>
              <w:t>ulduğun</w:t>
            </w:r>
            <w:r w:rsidRPr="00C137AF">
              <w:rPr>
                <w:rFonts w:ascii="Arial" w:hAnsi="Arial" w:cs="Arial"/>
                <w:sz w:val="22"/>
                <w:szCs w:val="22"/>
                <w:lang w:val="tr-TR"/>
              </w:rPr>
              <w:t>da öğren</w:t>
            </w:r>
            <w:r>
              <w:rPr>
                <w:rFonts w:ascii="Arial" w:hAnsi="Arial" w:cs="Arial"/>
                <w:sz w:val="22"/>
                <w:szCs w:val="22"/>
                <w:lang w:val="tr-TR"/>
              </w:rPr>
              <w:t>i</w:t>
            </w:r>
            <w:r w:rsidRPr="00C137AF">
              <w:rPr>
                <w:rFonts w:ascii="Arial" w:hAnsi="Arial" w:cs="Arial"/>
                <w:sz w:val="22"/>
                <w:szCs w:val="22"/>
                <w:lang w:val="tr-TR"/>
              </w:rPr>
              <w:t>cilerin performanslarının ve becerilerinin nasıl değerlendirileceği gösterilmelidir.</w:t>
            </w:r>
          </w:p>
        </w:tc>
      </w:tr>
    </w:tbl>
    <w:p w:rsidR="00AF1B53" w:rsidRDefault="00AF1B53" w:rsidP="00490993">
      <w:pPr>
        <w:pStyle w:val="P1"/>
      </w:pPr>
      <w:r>
        <w:t xml:space="preserve">Öğrenicilerle önemli bir soru formüle edildikten sonra, bunun nasıl yararlı bir klinik yanıta dönüştürülebileceği tartışılır. Bu durumla ilgili bir rehber Tablo </w:t>
      </w:r>
      <w:r w:rsidR="000B4405">
        <w:t>2.</w:t>
      </w:r>
      <w:r>
        <w:t>1.</w:t>
      </w:r>
      <w:r w:rsidR="000B4405">
        <w:t>3</w:t>
      </w:r>
      <w:r>
        <w:t>’te verilen “eğitim reçetesidir”. Bu reçete hem eğiticilere hem de öğrenicilere aşağıda belirtilen yollarla yardımcı olur.</w:t>
      </w:r>
    </w:p>
    <w:p w:rsidR="00AF1B53" w:rsidRDefault="00AF1B53" w:rsidP="00EF7BF8">
      <w:pPr>
        <w:numPr>
          <w:ilvl w:val="0"/>
          <w:numId w:val="10"/>
        </w:numPr>
        <w:spacing w:before="120" w:line="276" w:lineRule="auto"/>
        <w:jc w:val="both"/>
        <w:rPr>
          <w:rFonts w:ascii="Arial" w:hAnsi="Arial" w:cs="Arial"/>
          <w:sz w:val="22"/>
          <w:szCs w:val="22"/>
          <w:lang w:val="tr-TR"/>
        </w:rPr>
      </w:pPr>
      <w:r>
        <w:rPr>
          <w:rFonts w:ascii="Arial" w:hAnsi="Arial" w:cs="Arial"/>
          <w:sz w:val="22"/>
          <w:szCs w:val="22"/>
          <w:lang w:val="tr-TR"/>
        </w:rPr>
        <w:t>Soruların üretildiği klinik problemi açıkça belirtir.</w:t>
      </w:r>
    </w:p>
    <w:p w:rsidR="00AF1B53" w:rsidRDefault="00AF1B53" w:rsidP="00EF7BF8">
      <w:pPr>
        <w:numPr>
          <w:ilvl w:val="0"/>
          <w:numId w:val="10"/>
        </w:numPr>
        <w:spacing w:before="120" w:line="276" w:lineRule="auto"/>
        <w:jc w:val="both"/>
        <w:rPr>
          <w:rFonts w:ascii="Arial" w:hAnsi="Arial" w:cs="Arial"/>
          <w:sz w:val="22"/>
          <w:szCs w:val="22"/>
          <w:lang w:val="tr-TR"/>
        </w:rPr>
      </w:pPr>
      <w:r>
        <w:rPr>
          <w:rFonts w:ascii="Arial" w:hAnsi="Arial" w:cs="Arial"/>
          <w:sz w:val="22"/>
          <w:szCs w:val="22"/>
          <w:lang w:val="tr-TR"/>
        </w:rPr>
        <w:t>Soruyu bütün temel elemanları ile belirtir.</w:t>
      </w:r>
    </w:p>
    <w:p w:rsidR="00AF1B53" w:rsidRDefault="00AF1B53" w:rsidP="00EF7BF8">
      <w:pPr>
        <w:numPr>
          <w:ilvl w:val="0"/>
          <w:numId w:val="10"/>
        </w:numPr>
        <w:spacing w:before="120" w:line="276" w:lineRule="auto"/>
        <w:jc w:val="both"/>
        <w:rPr>
          <w:rFonts w:ascii="Arial" w:hAnsi="Arial" w:cs="Arial"/>
          <w:sz w:val="22"/>
          <w:szCs w:val="22"/>
          <w:lang w:val="tr-TR"/>
        </w:rPr>
      </w:pPr>
      <w:r>
        <w:rPr>
          <w:rFonts w:ascii="Arial" w:hAnsi="Arial" w:cs="Arial"/>
          <w:sz w:val="22"/>
          <w:szCs w:val="22"/>
          <w:lang w:val="tr-TR"/>
        </w:rPr>
        <w:t>Kimin yanıtlayacağını belirtir.</w:t>
      </w:r>
    </w:p>
    <w:p w:rsidR="00AF1B53" w:rsidRDefault="00AF1B53" w:rsidP="00EF7BF8">
      <w:pPr>
        <w:numPr>
          <w:ilvl w:val="0"/>
          <w:numId w:val="10"/>
        </w:numPr>
        <w:spacing w:before="120" w:line="276" w:lineRule="auto"/>
        <w:jc w:val="both"/>
        <w:rPr>
          <w:rFonts w:ascii="Arial" w:hAnsi="Arial" w:cs="Arial"/>
          <w:sz w:val="22"/>
          <w:szCs w:val="22"/>
          <w:lang w:val="tr-TR"/>
        </w:rPr>
      </w:pPr>
      <w:r>
        <w:rPr>
          <w:rFonts w:ascii="Arial" w:hAnsi="Arial" w:cs="Arial"/>
          <w:sz w:val="22"/>
          <w:szCs w:val="22"/>
          <w:lang w:val="tr-TR"/>
        </w:rPr>
        <w:t>Klinik problemin aciliyetini de dikkate alarak yanıtla ilgili süre bitimini herkese hatırlatır.</w:t>
      </w:r>
    </w:p>
    <w:p w:rsidR="00AF1B53" w:rsidRDefault="00AF1B53" w:rsidP="00490993">
      <w:pPr>
        <w:pStyle w:val="P1"/>
      </w:pPr>
      <w:r>
        <w:t xml:space="preserve">Öğretimde eğitim reçetesinin nasıl kullanılacağı olanaklara ve hayal gücüne bağlıdır. İleride de değinileceği gibi eğitim reçetesi klinikteki diğer eğitim faaliyetleri ile birleştirilebilir. </w:t>
      </w:r>
    </w:p>
    <w:p w:rsidR="00AF1B53" w:rsidRDefault="00AF1B53" w:rsidP="00490993">
      <w:pPr>
        <w:pStyle w:val="P1"/>
        <w:spacing w:after="120"/>
      </w:pPr>
      <w:r>
        <w:lastRenderedPageBreak/>
        <w:t xml:space="preserve">Diğer bir yöntem, hasta takdimi ile klinik problem tanımlama işlemini birleştirmektir. Hasta takdim formu Tablo </w:t>
      </w:r>
      <w:r w:rsidR="000B4405">
        <w:t>2.</w:t>
      </w:r>
      <w:r>
        <w:t>1.</w:t>
      </w:r>
      <w:r w:rsidR="000B4405">
        <w:t>4</w:t>
      </w:r>
      <w:r>
        <w:t xml:space="preserve">’te verilmiştir. </w:t>
      </w:r>
    </w:p>
    <w:p w:rsidR="00AF1B53" w:rsidRDefault="00AF1B53" w:rsidP="00490993">
      <w:pPr>
        <w:pStyle w:val="P1"/>
        <w:spacing w:before="240"/>
      </w:pPr>
      <w:r>
        <w:t>Öğrenicilere değişik eğitim reçeteleri yazdırılarak becerileri geliştirilebilir. Bu işlem aşağıda belirtilen noktalarda öğretici klinisyenlere yardımcı olabilir:</w:t>
      </w:r>
    </w:p>
    <w:p w:rsidR="00AF1B53" w:rsidRDefault="00AF1B53" w:rsidP="00AF1B53">
      <w:pPr>
        <w:spacing w:before="120" w:after="120"/>
        <w:jc w:val="both"/>
        <w:rPr>
          <w:rFonts w:ascii="Arial" w:hAnsi="Arial" w:cs="Arial"/>
          <w:b/>
          <w:sz w:val="22"/>
          <w:szCs w:val="22"/>
          <w:lang w:val="tr-TR"/>
        </w:rPr>
      </w:pPr>
    </w:p>
    <w:p w:rsidR="00AF1B53" w:rsidRDefault="00AF1B53" w:rsidP="00B347E2">
      <w:pPr>
        <w:pStyle w:val="B3"/>
      </w:pPr>
      <w:r>
        <w:t xml:space="preserve">Tablo </w:t>
      </w:r>
      <w:r w:rsidR="000B4405">
        <w:t>2.</w:t>
      </w:r>
      <w:r w:rsidRPr="002D2B99">
        <w:t>1.</w:t>
      </w:r>
      <w:r w:rsidR="000B4405">
        <w:t>3</w:t>
      </w:r>
      <w:r w:rsidRPr="002D2B99">
        <w:t xml:space="preserve"> Eğitim Reçetesi</w:t>
      </w:r>
    </w:p>
    <w:p w:rsidR="00AF1B53" w:rsidRPr="002D2B99" w:rsidRDefault="00AF1B53" w:rsidP="00AF1B53">
      <w:pPr>
        <w:spacing w:before="120" w:after="120"/>
        <w:jc w:val="both"/>
        <w:rPr>
          <w:rFonts w:ascii="Arial" w:hAnsi="Arial" w:cs="Arial"/>
          <w:b/>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tblGrid>
      <w:tr w:rsidR="00AF1B53" w:rsidRPr="00393C56" w:rsidTr="008422B1">
        <w:trPr>
          <w:trHeight w:val="567"/>
        </w:trPr>
        <w:tc>
          <w:tcPr>
            <w:tcW w:w="6551" w:type="dxa"/>
          </w:tcPr>
          <w:p w:rsidR="00AF1B53" w:rsidRPr="00393C56" w:rsidRDefault="00AF1B53" w:rsidP="008422B1">
            <w:pPr>
              <w:spacing w:before="120" w:after="120"/>
              <w:jc w:val="center"/>
              <w:rPr>
                <w:rFonts w:ascii="Arial" w:hAnsi="Arial" w:cs="Arial"/>
                <w:sz w:val="20"/>
                <w:szCs w:val="20"/>
                <w:lang w:val="tr-TR"/>
              </w:rPr>
            </w:pPr>
            <w:r w:rsidRPr="00393C56">
              <w:rPr>
                <w:rFonts w:ascii="Arial" w:hAnsi="Arial" w:cs="Arial"/>
                <w:sz w:val="20"/>
                <w:szCs w:val="20"/>
                <w:lang w:val="tr-TR"/>
              </w:rPr>
              <w:t>EĞİTİM REÇETESİ</w:t>
            </w:r>
          </w:p>
        </w:tc>
      </w:tr>
      <w:tr w:rsidR="00AF1B53" w:rsidRPr="00393C56" w:rsidTr="0089644E">
        <w:trPr>
          <w:trHeight w:val="567"/>
        </w:trPr>
        <w:tc>
          <w:tcPr>
            <w:tcW w:w="6551" w:type="dxa"/>
          </w:tcPr>
          <w:p w:rsidR="00AF1B53" w:rsidRDefault="00AF1B53" w:rsidP="008422B1">
            <w:pPr>
              <w:tabs>
                <w:tab w:val="left" w:pos="3375"/>
                <w:tab w:val="left" w:pos="3735"/>
              </w:tabs>
              <w:spacing w:before="120"/>
              <w:jc w:val="both"/>
              <w:rPr>
                <w:rFonts w:ascii="Arial" w:hAnsi="Arial" w:cs="Arial"/>
                <w:sz w:val="20"/>
                <w:szCs w:val="20"/>
                <w:lang w:val="tr-TR"/>
              </w:rPr>
            </w:pPr>
            <w:r w:rsidRPr="00393C56">
              <w:rPr>
                <w:rFonts w:ascii="Arial" w:hAnsi="Arial" w:cs="Arial"/>
                <w:sz w:val="20"/>
                <w:szCs w:val="20"/>
                <w:lang w:val="tr-TR"/>
              </w:rPr>
              <w:t>Hastanın İsmi:</w:t>
            </w:r>
            <w:r>
              <w:rPr>
                <w:rFonts w:ascii="Arial" w:hAnsi="Arial" w:cs="Arial"/>
                <w:sz w:val="20"/>
                <w:szCs w:val="20"/>
                <w:lang w:val="tr-TR"/>
              </w:rPr>
              <w:t>……………………………………………………….</w:t>
            </w:r>
            <w:r w:rsidRPr="00393C56">
              <w:rPr>
                <w:rFonts w:ascii="Arial" w:hAnsi="Arial" w:cs="Arial"/>
                <w:sz w:val="20"/>
                <w:szCs w:val="20"/>
                <w:lang w:val="tr-TR"/>
              </w:rPr>
              <w:tab/>
            </w:r>
          </w:p>
          <w:p w:rsidR="00AF1B53" w:rsidRPr="00393C56" w:rsidRDefault="00AF1B53" w:rsidP="008422B1">
            <w:pPr>
              <w:tabs>
                <w:tab w:val="left" w:pos="3375"/>
                <w:tab w:val="left" w:pos="3735"/>
              </w:tabs>
              <w:spacing w:before="120"/>
              <w:jc w:val="both"/>
              <w:rPr>
                <w:rFonts w:ascii="Arial" w:hAnsi="Arial" w:cs="Arial"/>
                <w:sz w:val="20"/>
                <w:szCs w:val="20"/>
                <w:lang w:val="tr-TR"/>
              </w:rPr>
            </w:pPr>
            <w:r w:rsidRPr="00393C56">
              <w:rPr>
                <w:rFonts w:ascii="Arial" w:hAnsi="Arial" w:cs="Arial"/>
                <w:sz w:val="20"/>
                <w:szCs w:val="20"/>
                <w:lang w:val="tr-TR"/>
              </w:rPr>
              <w:t>Öğrenicinin İsmi:</w:t>
            </w:r>
            <w:r>
              <w:rPr>
                <w:rFonts w:ascii="Arial" w:hAnsi="Arial" w:cs="Arial"/>
                <w:sz w:val="20"/>
                <w:szCs w:val="20"/>
                <w:lang w:val="tr-TR"/>
              </w:rPr>
              <w:t>……………………………………………………</w:t>
            </w:r>
          </w:p>
        </w:tc>
      </w:tr>
      <w:tr w:rsidR="00AF1B53" w:rsidRPr="00393C56" w:rsidTr="0089644E">
        <w:trPr>
          <w:trHeight w:val="567"/>
        </w:trPr>
        <w:tc>
          <w:tcPr>
            <w:tcW w:w="6551" w:type="dxa"/>
          </w:tcPr>
          <w:p w:rsidR="00AF1B53" w:rsidRPr="00393C56" w:rsidRDefault="00AF1B53" w:rsidP="008422B1">
            <w:pPr>
              <w:spacing w:before="120"/>
              <w:jc w:val="center"/>
              <w:rPr>
                <w:rFonts w:ascii="Arial" w:hAnsi="Arial" w:cs="Arial"/>
                <w:sz w:val="20"/>
                <w:szCs w:val="20"/>
                <w:lang w:val="tr-TR"/>
              </w:rPr>
            </w:pPr>
            <w:r w:rsidRPr="00393C56">
              <w:rPr>
                <w:rFonts w:ascii="Arial" w:hAnsi="Arial" w:cs="Arial"/>
                <w:sz w:val="20"/>
                <w:szCs w:val="20"/>
                <w:lang w:val="tr-TR"/>
              </w:rPr>
              <w:t>Klinik Problem</w:t>
            </w:r>
          </w:p>
        </w:tc>
      </w:tr>
      <w:tr w:rsidR="00AF1B53" w:rsidRPr="00393C56" w:rsidTr="0089644E">
        <w:trPr>
          <w:trHeight w:val="1247"/>
        </w:trPr>
        <w:tc>
          <w:tcPr>
            <w:tcW w:w="6551" w:type="dxa"/>
          </w:tcPr>
          <w:p w:rsidR="00AF1B53" w:rsidRPr="00393C56" w:rsidRDefault="00AF1B53" w:rsidP="008422B1">
            <w:pPr>
              <w:spacing w:before="120"/>
              <w:jc w:val="both"/>
              <w:rPr>
                <w:rFonts w:ascii="Arial" w:hAnsi="Arial" w:cs="Arial"/>
                <w:sz w:val="20"/>
                <w:szCs w:val="20"/>
                <w:lang w:val="tr-TR"/>
              </w:rPr>
            </w:pPr>
            <w:r w:rsidRPr="00393C56">
              <w:rPr>
                <w:rFonts w:ascii="Arial" w:hAnsi="Arial" w:cs="Arial"/>
                <w:sz w:val="20"/>
                <w:szCs w:val="20"/>
                <w:lang w:val="tr-TR"/>
              </w:rPr>
              <w:t>Hedef hastalık:</w:t>
            </w:r>
          </w:p>
          <w:p w:rsidR="00AF1B53" w:rsidRPr="00393C56" w:rsidRDefault="00AF1B53" w:rsidP="008422B1">
            <w:pPr>
              <w:spacing w:before="120"/>
              <w:jc w:val="both"/>
              <w:rPr>
                <w:rFonts w:ascii="Arial" w:hAnsi="Arial" w:cs="Arial"/>
                <w:sz w:val="20"/>
                <w:szCs w:val="20"/>
                <w:lang w:val="tr-TR"/>
              </w:rPr>
            </w:pPr>
            <w:r>
              <w:rPr>
                <w:rFonts w:ascii="Arial" w:hAnsi="Arial" w:cs="Arial"/>
                <w:sz w:val="20"/>
                <w:szCs w:val="20"/>
                <w:lang w:val="tr-TR"/>
              </w:rPr>
              <w:t>İşlem</w:t>
            </w:r>
            <w:r w:rsidRPr="00393C56">
              <w:rPr>
                <w:rFonts w:ascii="Arial" w:hAnsi="Arial" w:cs="Arial"/>
                <w:sz w:val="20"/>
                <w:szCs w:val="20"/>
                <w:lang w:val="tr-TR"/>
              </w:rPr>
              <w:t xml:space="preserve"> (+/- karşılaştırma): </w:t>
            </w:r>
          </w:p>
          <w:p w:rsidR="00AF1B53" w:rsidRPr="00393C56" w:rsidRDefault="00B36F9D" w:rsidP="008422B1">
            <w:pPr>
              <w:spacing w:before="120"/>
              <w:jc w:val="both"/>
              <w:rPr>
                <w:rFonts w:ascii="Arial" w:hAnsi="Arial" w:cs="Arial"/>
                <w:sz w:val="20"/>
                <w:szCs w:val="20"/>
                <w:lang w:val="tr-TR"/>
              </w:rPr>
            </w:pPr>
            <w:r>
              <w:rPr>
                <w:rFonts w:ascii="Arial" w:hAnsi="Arial" w:cs="Arial"/>
                <w:sz w:val="20"/>
                <w:szCs w:val="20"/>
                <w:lang w:val="tr-TR"/>
              </w:rPr>
              <w:t>Sonuç (</w:t>
            </w:r>
            <w:r w:rsidR="00AF1B53" w:rsidRPr="00393C56">
              <w:rPr>
                <w:rFonts w:ascii="Arial" w:hAnsi="Arial" w:cs="Arial"/>
                <w:sz w:val="20"/>
                <w:szCs w:val="20"/>
                <w:lang w:val="tr-TR"/>
              </w:rPr>
              <w:t>Çıktı</w:t>
            </w:r>
            <w:r>
              <w:rPr>
                <w:rFonts w:ascii="Arial" w:hAnsi="Arial" w:cs="Arial"/>
                <w:sz w:val="20"/>
                <w:szCs w:val="20"/>
                <w:lang w:val="tr-TR"/>
              </w:rPr>
              <w:t>)</w:t>
            </w:r>
            <w:r w:rsidR="00AF1B53" w:rsidRPr="00393C56">
              <w:rPr>
                <w:rFonts w:ascii="Arial" w:hAnsi="Arial" w:cs="Arial"/>
                <w:sz w:val="20"/>
                <w:szCs w:val="20"/>
                <w:lang w:val="tr-TR"/>
              </w:rPr>
              <w:t xml:space="preserve"> : </w:t>
            </w:r>
          </w:p>
        </w:tc>
      </w:tr>
      <w:tr w:rsidR="00AF1B53" w:rsidRPr="00393C56" w:rsidTr="0089644E">
        <w:trPr>
          <w:trHeight w:val="680"/>
        </w:trPr>
        <w:tc>
          <w:tcPr>
            <w:tcW w:w="6551" w:type="dxa"/>
          </w:tcPr>
          <w:p w:rsidR="00AF1B53" w:rsidRPr="00393C56" w:rsidRDefault="00AF1B53" w:rsidP="008422B1">
            <w:pPr>
              <w:spacing w:before="120"/>
              <w:jc w:val="both"/>
              <w:rPr>
                <w:rFonts w:ascii="Arial" w:hAnsi="Arial" w:cs="Arial"/>
                <w:sz w:val="20"/>
                <w:szCs w:val="20"/>
                <w:lang w:val="tr-TR"/>
              </w:rPr>
            </w:pPr>
            <w:r w:rsidRPr="00393C56">
              <w:rPr>
                <w:rFonts w:ascii="Arial" w:hAnsi="Arial" w:cs="Arial"/>
                <w:sz w:val="20"/>
                <w:szCs w:val="20"/>
                <w:lang w:val="tr-TR"/>
              </w:rPr>
              <w:t>Tarih ve yer:</w:t>
            </w:r>
          </w:p>
        </w:tc>
      </w:tr>
      <w:tr w:rsidR="00AF1B53" w:rsidRPr="00393C56" w:rsidTr="0089644E">
        <w:trPr>
          <w:trHeight w:val="3175"/>
        </w:trPr>
        <w:tc>
          <w:tcPr>
            <w:tcW w:w="6551" w:type="dxa"/>
          </w:tcPr>
          <w:p w:rsidR="00AF1B53" w:rsidRPr="00393C56" w:rsidRDefault="00786FEB" w:rsidP="008422B1">
            <w:pPr>
              <w:spacing w:before="120"/>
              <w:jc w:val="both"/>
              <w:rPr>
                <w:rFonts w:ascii="Arial" w:hAnsi="Arial" w:cs="Arial"/>
                <w:sz w:val="20"/>
                <w:szCs w:val="20"/>
                <w:lang w:val="tr-TR"/>
              </w:rPr>
            </w:pPr>
            <w:r>
              <w:rPr>
                <w:rFonts w:ascii="Arial" w:hAnsi="Arial" w:cs="Arial"/>
                <w:sz w:val="20"/>
                <w:szCs w:val="20"/>
                <w:lang w:val="tr-TR"/>
              </w:rPr>
              <w:t>İ</w:t>
            </w:r>
            <w:r w:rsidR="00AF1B53" w:rsidRPr="00393C56">
              <w:rPr>
                <w:rFonts w:ascii="Arial" w:hAnsi="Arial" w:cs="Arial"/>
                <w:sz w:val="20"/>
                <w:szCs w:val="20"/>
                <w:lang w:val="tr-TR"/>
              </w:rPr>
              <w:t>çer</w:t>
            </w:r>
            <w:r>
              <w:rPr>
                <w:rFonts w:ascii="Arial" w:hAnsi="Arial" w:cs="Arial"/>
                <w:sz w:val="20"/>
                <w:szCs w:val="20"/>
                <w:lang w:val="tr-TR"/>
              </w:rPr>
              <w:t>ik</w:t>
            </w:r>
            <w:r w:rsidR="00AF1B53" w:rsidRPr="00393C56">
              <w:rPr>
                <w:rFonts w:ascii="Arial" w:hAnsi="Arial" w:cs="Arial"/>
                <w:sz w:val="20"/>
                <w:szCs w:val="20"/>
                <w:lang w:val="tr-TR"/>
              </w:rPr>
              <w:t>:</w:t>
            </w:r>
          </w:p>
          <w:p w:rsidR="00AF1B53" w:rsidRPr="00393C56" w:rsidRDefault="00AF1B53" w:rsidP="00EF7BF8">
            <w:pPr>
              <w:numPr>
                <w:ilvl w:val="0"/>
                <w:numId w:val="11"/>
              </w:numPr>
              <w:spacing w:before="180"/>
              <w:jc w:val="both"/>
              <w:rPr>
                <w:rFonts w:ascii="Arial" w:hAnsi="Arial" w:cs="Arial"/>
                <w:sz w:val="20"/>
                <w:szCs w:val="20"/>
                <w:lang w:val="tr-TR"/>
              </w:rPr>
            </w:pPr>
            <w:r w:rsidRPr="00393C56">
              <w:rPr>
                <w:rFonts w:ascii="Arial" w:hAnsi="Arial" w:cs="Arial"/>
                <w:sz w:val="20"/>
                <w:szCs w:val="20"/>
                <w:lang w:val="tr-TR"/>
              </w:rPr>
              <w:t>Araştırma stratejisi:</w:t>
            </w:r>
          </w:p>
          <w:p w:rsidR="00AF1B53" w:rsidRPr="00393C56" w:rsidRDefault="00AF1B53" w:rsidP="00EF7BF8">
            <w:pPr>
              <w:numPr>
                <w:ilvl w:val="0"/>
                <w:numId w:val="11"/>
              </w:numPr>
              <w:spacing w:before="180"/>
              <w:jc w:val="both"/>
              <w:rPr>
                <w:rFonts w:ascii="Arial" w:hAnsi="Arial" w:cs="Arial"/>
                <w:sz w:val="20"/>
                <w:szCs w:val="20"/>
                <w:lang w:val="tr-TR"/>
              </w:rPr>
            </w:pPr>
            <w:r w:rsidRPr="00393C56">
              <w:rPr>
                <w:rFonts w:ascii="Arial" w:hAnsi="Arial" w:cs="Arial"/>
                <w:sz w:val="20"/>
                <w:szCs w:val="20"/>
                <w:lang w:val="tr-TR"/>
              </w:rPr>
              <w:t>Araştırma sonuçları:</w:t>
            </w:r>
          </w:p>
          <w:p w:rsidR="00AF1B53" w:rsidRPr="00393C56" w:rsidRDefault="00AF1B53" w:rsidP="00EF7BF8">
            <w:pPr>
              <w:numPr>
                <w:ilvl w:val="0"/>
                <w:numId w:val="11"/>
              </w:numPr>
              <w:spacing w:before="180"/>
              <w:jc w:val="both"/>
              <w:rPr>
                <w:rFonts w:ascii="Arial" w:hAnsi="Arial" w:cs="Arial"/>
                <w:sz w:val="20"/>
                <w:szCs w:val="20"/>
                <w:lang w:val="tr-TR"/>
              </w:rPr>
            </w:pPr>
            <w:r w:rsidRPr="00393C56">
              <w:rPr>
                <w:rFonts w:ascii="Arial" w:hAnsi="Arial" w:cs="Arial"/>
                <w:sz w:val="20"/>
                <w:szCs w:val="20"/>
                <w:lang w:val="tr-TR"/>
              </w:rPr>
              <w:t>Bu kanıtın geçerli</w:t>
            </w:r>
            <w:r>
              <w:rPr>
                <w:rFonts w:ascii="Arial" w:hAnsi="Arial" w:cs="Arial"/>
                <w:sz w:val="20"/>
                <w:szCs w:val="20"/>
                <w:lang w:val="tr-TR"/>
              </w:rPr>
              <w:t>li</w:t>
            </w:r>
            <w:r w:rsidRPr="00393C56">
              <w:rPr>
                <w:rFonts w:ascii="Arial" w:hAnsi="Arial" w:cs="Arial"/>
                <w:sz w:val="20"/>
                <w:szCs w:val="20"/>
                <w:lang w:val="tr-TR"/>
              </w:rPr>
              <w:t>ği:</w:t>
            </w:r>
          </w:p>
          <w:p w:rsidR="00AF1B53" w:rsidRPr="00393C56" w:rsidRDefault="00AF1B53" w:rsidP="00EF7BF8">
            <w:pPr>
              <w:numPr>
                <w:ilvl w:val="0"/>
                <w:numId w:val="11"/>
              </w:numPr>
              <w:spacing w:before="180"/>
              <w:jc w:val="both"/>
              <w:rPr>
                <w:rFonts w:ascii="Arial" w:hAnsi="Arial" w:cs="Arial"/>
                <w:sz w:val="20"/>
                <w:szCs w:val="20"/>
                <w:lang w:val="tr-TR"/>
              </w:rPr>
            </w:pPr>
            <w:r w:rsidRPr="00393C56">
              <w:rPr>
                <w:rFonts w:ascii="Arial" w:hAnsi="Arial" w:cs="Arial"/>
                <w:sz w:val="20"/>
                <w:szCs w:val="20"/>
                <w:lang w:val="tr-TR"/>
              </w:rPr>
              <w:t>Bu geçerli kanıtın önemi:</w:t>
            </w:r>
          </w:p>
          <w:p w:rsidR="00AF1B53" w:rsidRPr="00393C56" w:rsidRDefault="00AF1B53" w:rsidP="00EF7BF8">
            <w:pPr>
              <w:numPr>
                <w:ilvl w:val="0"/>
                <w:numId w:val="11"/>
              </w:numPr>
              <w:spacing w:before="180"/>
              <w:jc w:val="both"/>
              <w:rPr>
                <w:rFonts w:ascii="Arial" w:hAnsi="Arial" w:cs="Arial"/>
                <w:sz w:val="20"/>
                <w:szCs w:val="20"/>
                <w:lang w:val="tr-TR"/>
              </w:rPr>
            </w:pPr>
            <w:r w:rsidRPr="00393C56">
              <w:rPr>
                <w:rFonts w:ascii="Arial" w:hAnsi="Arial" w:cs="Arial"/>
                <w:sz w:val="20"/>
                <w:szCs w:val="20"/>
                <w:lang w:val="tr-TR"/>
              </w:rPr>
              <w:t>Bu geçerli ve önemli kanıt hastaya uygulanabilir mi</w:t>
            </w:r>
            <w:r w:rsidR="0089644E">
              <w:rPr>
                <w:rFonts w:ascii="Arial" w:hAnsi="Arial" w:cs="Arial"/>
                <w:sz w:val="20"/>
                <w:szCs w:val="20"/>
                <w:lang w:val="tr-TR"/>
              </w:rPr>
              <w:t>?</w:t>
            </w:r>
          </w:p>
          <w:p w:rsidR="00AF1B53" w:rsidRPr="00393C56" w:rsidRDefault="00AF1B53" w:rsidP="00786FEB">
            <w:pPr>
              <w:numPr>
                <w:ilvl w:val="0"/>
                <w:numId w:val="11"/>
              </w:numPr>
              <w:spacing w:before="180"/>
              <w:jc w:val="both"/>
              <w:rPr>
                <w:rFonts w:ascii="Arial" w:hAnsi="Arial" w:cs="Arial"/>
                <w:sz w:val="20"/>
                <w:szCs w:val="20"/>
                <w:lang w:val="tr-TR"/>
              </w:rPr>
            </w:pPr>
            <w:r w:rsidRPr="00393C56">
              <w:rPr>
                <w:rFonts w:ascii="Arial" w:hAnsi="Arial" w:cs="Arial"/>
                <w:sz w:val="20"/>
                <w:szCs w:val="20"/>
                <w:lang w:val="tr-TR"/>
              </w:rPr>
              <w:t xml:space="preserve">Bu </w:t>
            </w:r>
            <w:r w:rsidR="00786FEB">
              <w:rPr>
                <w:rFonts w:ascii="Arial" w:hAnsi="Arial" w:cs="Arial"/>
                <w:sz w:val="20"/>
                <w:szCs w:val="20"/>
                <w:lang w:val="tr-TR"/>
              </w:rPr>
              <w:t>kanıtla ilgil</w:t>
            </w:r>
            <w:r w:rsidRPr="00393C56">
              <w:rPr>
                <w:rFonts w:ascii="Arial" w:hAnsi="Arial" w:cs="Arial"/>
                <w:sz w:val="20"/>
                <w:szCs w:val="20"/>
                <w:lang w:val="tr-TR"/>
              </w:rPr>
              <w:t>i</w:t>
            </w:r>
            <w:r w:rsidR="00786FEB">
              <w:rPr>
                <w:rFonts w:ascii="Arial" w:hAnsi="Arial" w:cs="Arial"/>
                <w:sz w:val="20"/>
                <w:szCs w:val="20"/>
                <w:lang w:val="tr-TR"/>
              </w:rPr>
              <w:t xml:space="preserve"> </w:t>
            </w:r>
            <w:r w:rsidRPr="00393C56">
              <w:rPr>
                <w:rFonts w:ascii="Arial" w:hAnsi="Arial" w:cs="Arial"/>
                <w:sz w:val="20"/>
                <w:szCs w:val="20"/>
                <w:lang w:val="tr-TR"/>
              </w:rPr>
              <w:t>değerlendir</w:t>
            </w:r>
            <w:r w:rsidR="00786FEB">
              <w:rPr>
                <w:rFonts w:ascii="Arial" w:hAnsi="Arial" w:cs="Arial"/>
                <w:sz w:val="20"/>
                <w:szCs w:val="20"/>
                <w:lang w:val="tr-TR"/>
              </w:rPr>
              <w:t>mey</w:t>
            </w:r>
            <w:r>
              <w:rPr>
                <w:rFonts w:ascii="Arial" w:hAnsi="Arial" w:cs="Arial"/>
                <w:sz w:val="20"/>
                <w:szCs w:val="20"/>
                <w:lang w:val="tr-TR"/>
              </w:rPr>
              <w:t>i</w:t>
            </w:r>
            <w:r w:rsidR="00786FEB">
              <w:rPr>
                <w:rFonts w:ascii="Arial" w:hAnsi="Arial" w:cs="Arial"/>
                <w:sz w:val="20"/>
                <w:szCs w:val="20"/>
                <w:lang w:val="tr-TR"/>
              </w:rPr>
              <w:t xml:space="preserve"> öğrenici olarak siz yapınız.</w:t>
            </w:r>
            <w:r w:rsidRPr="00393C56">
              <w:rPr>
                <w:rFonts w:ascii="Arial" w:hAnsi="Arial" w:cs="Arial"/>
                <w:sz w:val="20"/>
                <w:szCs w:val="20"/>
                <w:lang w:val="tr-TR"/>
              </w:rPr>
              <w:t>:</w:t>
            </w:r>
          </w:p>
        </w:tc>
      </w:tr>
    </w:tbl>
    <w:p w:rsidR="00AF1B53" w:rsidRPr="00E80E97" w:rsidRDefault="00AF1B53" w:rsidP="00AF1B53">
      <w:pPr>
        <w:spacing w:before="120"/>
        <w:jc w:val="both"/>
        <w:rPr>
          <w:rFonts w:ascii="Arial" w:hAnsi="Arial" w:cs="Arial"/>
          <w:b/>
          <w:sz w:val="22"/>
          <w:szCs w:val="22"/>
          <w:lang w:val="tr-TR"/>
        </w:rPr>
      </w:pPr>
      <w:r>
        <w:rPr>
          <w:rFonts w:ascii="Arial" w:hAnsi="Arial" w:cs="Arial"/>
          <w:b/>
          <w:sz w:val="22"/>
          <w:szCs w:val="22"/>
          <w:lang w:val="tr-TR"/>
        </w:rPr>
        <w:lastRenderedPageBreak/>
        <w:t>T</w:t>
      </w:r>
      <w:r w:rsidRPr="00E80E97">
        <w:rPr>
          <w:rFonts w:ascii="Arial" w:hAnsi="Arial" w:cs="Arial"/>
          <w:b/>
          <w:sz w:val="22"/>
          <w:szCs w:val="22"/>
          <w:lang w:val="tr-TR"/>
        </w:rPr>
        <w:t xml:space="preserve">ablo </w:t>
      </w:r>
      <w:r w:rsidR="00786FEB">
        <w:rPr>
          <w:rFonts w:ascii="Arial" w:hAnsi="Arial" w:cs="Arial"/>
          <w:b/>
          <w:sz w:val="22"/>
          <w:szCs w:val="22"/>
          <w:lang w:val="tr-TR"/>
        </w:rPr>
        <w:t>2.</w:t>
      </w:r>
      <w:r w:rsidRPr="00E80E97">
        <w:rPr>
          <w:rFonts w:ascii="Arial" w:hAnsi="Arial" w:cs="Arial"/>
          <w:b/>
          <w:sz w:val="22"/>
          <w:szCs w:val="22"/>
          <w:lang w:val="tr-TR"/>
        </w:rPr>
        <w:t>1.</w:t>
      </w:r>
      <w:r w:rsidR="00786FEB">
        <w:rPr>
          <w:rFonts w:ascii="Arial" w:hAnsi="Arial" w:cs="Arial"/>
          <w:b/>
          <w:sz w:val="22"/>
          <w:szCs w:val="22"/>
          <w:lang w:val="tr-TR"/>
        </w:rPr>
        <w:t>4</w:t>
      </w:r>
      <w:r w:rsidRPr="00E80E97">
        <w:rPr>
          <w:rFonts w:ascii="Arial" w:hAnsi="Arial" w:cs="Arial"/>
          <w:b/>
          <w:sz w:val="22"/>
          <w:szCs w:val="22"/>
          <w:lang w:val="tr-TR"/>
        </w:rPr>
        <w:t xml:space="preserve"> Eğitim Reçetesini de İçeren Hasta </w:t>
      </w:r>
      <w:r>
        <w:rPr>
          <w:rFonts w:ascii="Arial" w:hAnsi="Arial" w:cs="Arial"/>
          <w:b/>
          <w:sz w:val="22"/>
          <w:szCs w:val="22"/>
          <w:lang w:val="tr-TR"/>
        </w:rPr>
        <w:t>Takdim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tblGrid>
      <w:tr w:rsidR="00AF1B53" w:rsidRPr="00664062" w:rsidTr="008422B1">
        <w:tc>
          <w:tcPr>
            <w:tcW w:w="6659" w:type="dxa"/>
          </w:tcPr>
          <w:p w:rsidR="00AF1B53" w:rsidRPr="00822B22" w:rsidRDefault="00AF1B53" w:rsidP="00EF7BF8">
            <w:pPr>
              <w:numPr>
                <w:ilvl w:val="0"/>
                <w:numId w:val="12"/>
              </w:numPr>
              <w:spacing w:before="120"/>
              <w:jc w:val="both"/>
              <w:rPr>
                <w:rFonts w:ascii="Arial" w:hAnsi="Arial" w:cs="Arial"/>
                <w:sz w:val="14"/>
                <w:szCs w:val="14"/>
                <w:lang w:val="tr-TR"/>
              </w:rPr>
            </w:pPr>
            <w:r w:rsidRPr="00822B22">
              <w:rPr>
                <w:rFonts w:ascii="Arial" w:hAnsi="Arial" w:cs="Arial"/>
                <w:sz w:val="14"/>
                <w:szCs w:val="14"/>
                <w:lang w:val="tr-TR"/>
              </w:rPr>
              <w:t xml:space="preserve">Hastanın </w:t>
            </w:r>
            <w:r>
              <w:rPr>
                <w:rFonts w:ascii="Arial" w:hAnsi="Arial" w:cs="Arial"/>
                <w:sz w:val="14"/>
                <w:szCs w:val="14"/>
                <w:lang w:val="tr-TR"/>
              </w:rPr>
              <w:t>A</w:t>
            </w:r>
            <w:r w:rsidRPr="00822B22">
              <w:rPr>
                <w:rFonts w:ascii="Arial" w:hAnsi="Arial" w:cs="Arial"/>
                <w:sz w:val="14"/>
                <w:szCs w:val="14"/>
                <w:lang w:val="tr-TR"/>
              </w:rPr>
              <w:t xml:space="preserve">dı, </w:t>
            </w:r>
            <w:r>
              <w:rPr>
                <w:rFonts w:ascii="Arial" w:hAnsi="Arial" w:cs="Arial"/>
                <w:sz w:val="14"/>
                <w:szCs w:val="14"/>
                <w:lang w:val="tr-TR"/>
              </w:rPr>
              <w:t>S</w:t>
            </w:r>
            <w:r w:rsidRPr="00822B22">
              <w:rPr>
                <w:rFonts w:ascii="Arial" w:hAnsi="Arial" w:cs="Arial"/>
                <w:sz w:val="14"/>
                <w:szCs w:val="14"/>
                <w:lang w:val="tr-TR"/>
              </w:rPr>
              <w:t>oyadı</w:t>
            </w:r>
            <w:r>
              <w:rPr>
                <w:rFonts w:ascii="Arial" w:hAnsi="Arial" w:cs="Arial"/>
                <w:sz w:val="14"/>
                <w:szCs w:val="14"/>
                <w:lang w:val="tr-TR"/>
              </w:rPr>
              <w:t>:</w:t>
            </w:r>
          </w:p>
        </w:tc>
      </w:tr>
      <w:tr w:rsidR="00AF1B53" w:rsidRPr="00664062" w:rsidTr="008422B1">
        <w:tc>
          <w:tcPr>
            <w:tcW w:w="6659" w:type="dxa"/>
          </w:tcPr>
          <w:p w:rsidR="00AF1B53" w:rsidRPr="00822B22" w:rsidRDefault="00AF1B53" w:rsidP="00EF7BF8">
            <w:pPr>
              <w:numPr>
                <w:ilvl w:val="0"/>
                <w:numId w:val="12"/>
              </w:numPr>
              <w:spacing w:before="120"/>
              <w:jc w:val="both"/>
              <w:rPr>
                <w:rFonts w:ascii="Arial" w:hAnsi="Arial" w:cs="Arial"/>
                <w:sz w:val="14"/>
                <w:szCs w:val="14"/>
                <w:lang w:val="tr-TR"/>
              </w:rPr>
            </w:pPr>
            <w:r w:rsidRPr="00822B22">
              <w:rPr>
                <w:rFonts w:ascii="Arial" w:hAnsi="Arial" w:cs="Arial"/>
                <w:sz w:val="14"/>
                <w:szCs w:val="14"/>
                <w:lang w:val="tr-TR"/>
              </w:rPr>
              <w:t>Yaşı:</w:t>
            </w:r>
          </w:p>
        </w:tc>
      </w:tr>
      <w:tr w:rsidR="00AF1B53" w:rsidRPr="00664062" w:rsidTr="008422B1">
        <w:tc>
          <w:tcPr>
            <w:tcW w:w="6659" w:type="dxa"/>
          </w:tcPr>
          <w:p w:rsidR="00AF1B53" w:rsidRPr="00822B22" w:rsidRDefault="00AF1B53" w:rsidP="00EF7BF8">
            <w:pPr>
              <w:numPr>
                <w:ilvl w:val="0"/>
                <w:numId w:val="12"/>
              </w:numPr>
              <w:spacing w:before="120"/>
              <w:jc w:val="both"/>
              <w:rPr>
                <w:rFonts w:ascii="Arial" w:hAnsi="Arial" w:cs="Arial"/>
                <w:sz w:val="14"/>
                <w:szCs w:val="14"/>
                <w:lang w:val="tr-TR"/>
              </w:rPr>
            </w:pPr>
            <w:r w:rsidRPr="00822B22">
              <w:rPr>
                <w:rFonts w:ascii="Arial" w:hAnsi="Arial" w:cs="Arial"/>
                <w:sz w:val="14"/>
                <w:szCs w:val="14"/>
                <w:lang w:val="tr-TR"/>
              </w:rPr>
              <w:t>Cinsiyeti:</w:t>
            </w:r>
          </w:p>
        </w:tc>
      </w:tr>
      <w:tr w:rsidR="00AF1B53" w:rsidRPr="00664062" w:rsidTr="008422B1">
        <w:tc>
          <w:tcPr>
            <w:tcW w:w="6659" w:type="dxa"/>
          </w:tcPr>
          <w:p w:rsidR="00AF1B53" w:rsidRPr="00822B22" w:rsidRDefault="00AF1B53" w:rsidP="00EF7BF8">
            <w:pPr>
              <w:numPr>
                <w:ilvl w:val="0"/>
                <w:numId w:val="12"/>
              </w:numPr>
              <w:spacing w:before="120"/>
              <w:jc w:val="both"/>
              <w:rPr>
                <w:rFonts w:ascii="Arial" w:hAnsi="Arial" w:cs="Arial"/>
                <w:sz w:val="14"/>
                <w:szCs w:val="14"/>
                <w:lang w:val="tr-TR"/>
              </w:rPr>
            </w:pPr>
            <w:r w:rsidRPr="00822B22">
              <w:rPr>
                <w:rFonts w:ascii="Arial" w:hAnsi="Arial" w:cs="Arial"/>
                <w:sz w:val="14"/>
                <w:szCs w:val="14"/>
                <w:lang w:val="tr-TR"/>
              </w:rPr>
              <w:t>Yatış tarihi ve saati:</w:t>
            </w:r>
          </w:p>
        </w:tc>
      </w:tr>
      <w:tr w:rsidR="00AF1B53" w:rsidRPr="00664062" w:rsidTr="008422B1">
        <w:tc>
          <w:tcPr>
            <w:tcW w:w="6659" w:type="dxa"/>
          </w:tcPr>
          <w:p w:rsidR="00AF1B53" w:rsidRPr="00822B22" w:rsidRDefault="00AF1B53" w:rsidP="00EF7BF8">
            <w:pPr>
              <w:numPr>
                <w:ilvl w:val="0"/>
                <w:numId w:val="12"/>
              </w:numPr>
              <w:spacing w:before="120"/>
              <w:jc w:val="both"/>
              <w:rPr>
                <w:rFonts w:ascii="Arial" w:hAnsi="Arial" w:cs="Arial"/>
                <w:sz w:val="14"/>
                <w:szCs w:val="14"/>
                <w:lang w:val="tr-TR"/>
              </w:rPr>
            </w:pPr>
            <w:r w:rsidRPr="00822B22">
              <w:rPr>
                <w:rFonts w:ascii="Arial" w:hAnsi="Arial" w:cs="Arial"/>
                <w:sz w:val="14"/>
                <w:szCs w:val="14"/>
                <w:lang w:val="tr-TR"/>
              </w:rPr>
              <w:t>Yatışına neden olan temel yakınma:</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Her yakınma için aşağıdakiler belirtilmelidir:</w:t>
            </w:r>
          </w:p>
        </w:tc>
      </w:tr>
      <w:tr w:rsidR="00AF1B53" w:rsidRPr="00664062" w:rsidTr="008422B1">
        <w:trPr>
          <w:trHeight w:val="1129"/>
        </w:trPr>
        <w:tc>
          <w:tcPr>
            <w:tcW w:w="6659" w:type="dxa"/>
          </w:tcPr>
          <w:p w:rsidR="00AF1B53" w:rsidRPr="00822B22" w:rsidRDefault="00AF1B53" w:rsidP="008422B1">
            <w:pPr>
              <w:spacing w:before="120"/>
              <w:ind w:left="360"/>
              <w:jc w:val="both"/>
              <w:rPr>
                <w:rFonts w:ascii="Arial" w:hAnsi="Arial" w:cs="Arial"/>
                <w:sz w:val="14"/>
                <w:szCs w:val="14"/>
                <w:lang w:val="tr-TR"/>
              </w:rPr>
            </w:pPr>
            <w:r w:rsidRPr="00822B22">
              <w:rPr>
                <w:rFonts w:ascii="Arial" w:hAnsi="Arial" w:cs="Arial"/>
                <w:sz w:val="14"/>
                <w:szCs w:val="14"/>
                <w:lang w:val="tr-TR"/>
              </w:rPr>
              <w:t>6. Vücudun neresinde:</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7. Kalitesi:</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8. Nicelik, yoğunluk ve hastalık/sakatlık/tahribat derecesi:</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9. Süreci: Başlama tarihi, sürekli/epizotik, ilerleyici:</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10.Hangi koşulda ortaya çıktığı:</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11.Ağırlaştırıcı/azaltıcı faktörler:</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12. İştirak eden semptomlar:</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13. Benzer yakınmaların daha önce olup olmadığı, ol</w:t>
            </w:r>
            <w:r>
              <w:rPr>
                <w:rFonts w:ascii="Arial" w:hAnsi="Arial" w:cs="Arial"/>
                <w:sz w:val="14"/>
                <w:szCs w:val="14"/>
                <w:lang w:val="tr-TR"/>
              </w:rPr>
              <w:t>d</w:t>
            </w:r>
            <w:r w:rsidRPr="00822B22">
              <w:rPr>
                <w:rFonts w:ascii="Arial" w:hAnsi="Arial" w:cs="Arial"/>
                <w:sz w:val="14"/>
                <w:szCs w:val="14"/>
                <w:lang w:val="tr-TR"/>
              </w:rPr>
              <w:t>uysa:</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14. Nasıl bulundu</w:t>
            </w:r>
            <w:r>
              <w:rPr>
                <w:rFonts w:ascii="Arial" w:hAnsi="Arial" w:cs="Arial"/>
                <w:sz w:val="14"/>
                <w:szCs w:val="14"/>
                <w:lang w:val="tr-TR"/>
              </w:rPr>
              <w:t xml:space="preserve"> </w:t>
            </w:r>
            <w:r w:rsidRPr="00822B22">
              <w:rPr>
                <w:rFonts w:ascii="Arial" w:hAnsi="Arial" w:cs="Arial"/>
                <w:sz w:val="14"/>
                <w:szCs w:val="14"/>
                <w:lang w:val="tr-TR"/>
              </w:rPr>
              <w:t>(keşfedildi)</w:t>
            </w:r>
            <w:r>
              <w:rPr>
                <w:rFonts w:ascii="Arial" w:hAnsi="Arial" w:cs="Arial"/>
                <w:sz w:val="14"/>
                <w:szCs w:val="14"/>
                <w:lang w:val="tr-TR"/>
              </w:rPr>
              <w:t>:</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15. Nedeni (Sebebi) hakkında hasta ne söyledi:</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16. Hasta nasıl tedavi edildi:</w:t>
            </w:r>
          </w:p>
        </w:tc>
      </w:tr>
      <w:tr w:rsidR="00AF1B53" w:rsidRPr="00664062" w:rsidTr="008422B1">
        <w:tc>
          <w:tcPr>
            <w:tcW w:w="6659" w:type="dxa"/>
          </w:tcPr>
          <w:p w:rsidR="00AF1B53"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 xml:space="preserve">17. Tanısal, prognostik, dogmatik öneme sahip ve temel yakınmayla ilgili  tedavi ve değerlendirmeyi </w:t>
            </w:r>
            <w:r>
              <w:rPr>
                <w:rFonts w:ascii="Arial" w:hAnsi="Arial" w:cs="Arial"/>
                <w:sz w:val="14"/>
                <w:szCs w:val="14"/>
                <w:lang w:val="tr-TR"/>
              </w:rPr>
              <w:t xml:space="preserve">            </w:t>
            </w:r>
          </w:p>
          <w:p w:rsidR="00AF1B53" w:rsidRPr="00822B22" w:rsidRDefault="00AF1B53" w:rsidP="008422B1">
            <w:pPr>
              <w:spacing w:before="120" w:after="100" w:afterAutospacing="1"/>
              <w:ind w:right="170"/>
              <w:jc w:val="both"/>
              <w:rPr>
                <w:rFonts w:ascii="Arial" w:hAnsi="Arial" w:cs="Arial"/>
                <w:sz w:val="14"/>
                <w:szCs w:val="14"/>
                <w:lang w:val="tr-TR"/>
              </w:rPr>
            </w:pPr>
            <w:r>
              <w:rPr>
                <w:rFonts w:ascii="Arial" w:hAnsi="Arial" w:cs="Arial"/>
                <w:sz w:val="14"/>
                <w:szCs w:val="14"/>
                <w:lang w:val="tr-TR"/>
              </w:rPr>
              <w:t xml:space="preserve">     </w:t>
            </w:r>
            <w:r w:rsidRPr="00822B22">
              <w:rPr>
                <w:rFonts w:ascii="Arial" w:hAnsi="Arial" w:cs="Arial"/>
                <w:sz w:val="14"/>
                <w:szCs w:val="14"/>
                <w:lang w:val="tr-TR"/>
              </w:rPr>
              <w:t>etkileyecek diğer ilgili durumların geçmiş</w:t>
            </w:r>
            <w:r>
              <w:rPr>
                <w:rFonts w:ascii="Arial" w:hAnsi="Arial" w:cs="Arial"/>
                <w:sz w:val="14"/>
                <w:szCs w:val="14"/>
                <w:lang w:val="tr-TR"/>
              </w:rPr>
              <w:t>teki</w:t>
            </w:r>
            <w:r w:rsidRPr="00822B22">
              <w:rPr>
                <w:rFonts w:ascii="Arial" w:hAnsi="Arial" w:cs="Arial"/>
                <w:sz w:val="14"/>
                <w:szCs w:val="14"/>
                <w:lang w:val="tr-TR"/>
              </w:rPr>
              <w:t xml:space="preserve"> öyküsü:</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18. Bu durumlar (madde 17) nasıl tedavi edildi</w:t>
            </w:r>
            <w:r>
              <w:rPr>
                <w:rFonts w:ascii="Arial" w:hAnsi="Arial" w:cs="Arial"/>
                <w:sz w:val="14"/>
                <w:szCs w:val="14"/>
                <w:lang w:val="tr-TR"/>
              </w:rPr>
              <w:t>:</w:t>
            </w:r>
            <w:r w:rsidRPr="00822B22">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19. Aile öyküsü: Temel yakınmalar ve hastanede yatmalar</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20. Sosyal öykü: Temel yakınmalar ve hastanede yatmalar</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jc w:val="both"/>
              <w:rPr>
                <w:rFonts w:ascii="Arial" w:hAnsi="Arial" w:cs="Arial"/>
                <w:sz w:val="14"/>
                <w:szCs w:val="14"/>
                <w:lang w:val="tr-TR"/>
              </w:rPr>
            </w:pPr>
            <w:r w:rsidRPr="00822B22">
              <w:rPr>
                <w:rFonts w:ascii="Arial" w:hAnsi="Arial" w:cs="Arial"/>
                <w:sz w:val="14"/>
                <w:szCs w:val="14"/>
                <w:lang w:val="tr-TR"/>
              </w:rPr>
              <w:t>21. Hastanın;</w:t>
            </w:r>
          </w:p>
          <w:p w:rsidR="00AF1B53" w:rsidRPr="00822B22" w:rsidRDefault="00AF1B53" w:rsidP="008422B1">
            <w:pPr>
              <w:ind w:left="340"/>
              <w:jc w:val="both"/>
              <w:rPr>
                <w:rFonts w:ascii="Arial" w:hAnsi="Arial" w:cs="Arial"/>
                <w:sz w:val="14"/>
                <w:szCs w:val="14"/>
                <w:lang w:val="tr-TR"/>
              </w:rPr>
            </w:pPr>
            <w:r w:rsidRPr="00822B22">
              <w:rPr>
                <w:rFonts w:ascii="Arial" w:hAnsi="Arial" w:cs="Arial"/>
                <w:sz w:val="14"/>
                <w:szCs w:val="14"/>
                <w:lang w:val="tr-TR"/>
              </w:rPr>
              <w:t>a. Fikri (kendisi ile nelerin yanlış olduğu)</w:t>
            </w:r>
            <w:r>
              <w:rPr>
                <w:rFonts w:ascii="Arial" w:hAnsi="Arial" w:cs="Arial"/>
                <w:sz w:val="14"/>
                <w:szCs w:val="14"/>
                <w:lang w:val="tr-TR"/>
              </w:rPr>
              <w:t>:</w:t>
            </w:r>
          </w:p>
          <w:p w:rsidR="00AF1B53" w:rsidRPr="00822B22" w:rsidRDefault="00AF1B53" w:rsidP="008422B1">
            <w:pPr>
              <w:ind w:left="340"/>
              <w:jc w:val="both"/>
              <w:rPr>
                <w:rFonts w:ascii="Arial" w:hAnsi="Arial" w:cs="Arial"/>
                <w:sz w:val="14"/>
                <w:szCs w:val="14"/>
                <w:lang w:val="tr-TR"/>
              </w:rPr>
            </w:pPr>
            <w:r w:rsidRPr="00822B22">
              <w:rPr>
                <w:rFonts w:ascii="Arial" w:hAnsi="Arial" w:cs="Arial"/>
                <w:sz w:val="14"/>
                <w:szCs w:val="14"/>
                <w:lang w:val="tr-TR"/>
              </w:rPr>
              <w:t>b. Kaygıları</w:t>
            </w:r>
            <w:r>
              <w:rPr>
                <w:rFonts w:ascii="Arial" w:hAnsi="Arial" w:cs="Arial"/>
                <w:sz w:val="14"/>
                <w:szCs w:val="14"/>
                <w:lang w:val="tr-TR"/>
              </w:rPr>
              <w:t>:</w:t>
            </w:r>
          </w:p>
          <w:p w:rsidR="00AF1B53" w:rsidRPr="00822B22" w:rsidRDefault="00AF1B53" w:rsidP="008422B1">
            <w:pPr>
              <w:ind w:left="360"/>
              <w:jc w:val="both"/>
              <w:rPr>
                <w:rFonts w:ascii="Arial" w:hAnsi="Arial" w:cs="Arial"/>
                <w:sz w:val="14"/>
                <w:szCs w:val="14"/>
                <w:lang w:val="tr-TR"/>
              </w:rPr>
            </w:pPr>
            <w:r w:rsidRPr="00822B22">
              <w:rPr>
                <w:rFonts w:ascii="Arial" w:hAnsi="Arial" w:cs="Arial"/>
                <w:sz w:val="14"/>
                <w:szCs w:val="14"/>
                <w:lang w:val="tr-TR"/>
              </w:rPr>
              <w:t>c. Beklentileri: Kendisine ne olacak</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22. Hasta kabul edildiğinde durumu:</w:t>
            </w:r>
          </w:p>
          <w:p w:rsidR="00AF1B53" w:rsidRPr="00822B22" w:rsidRDefault="00AF1B53" w:rsidP="008422B1">
            <w:pPr>
              <w:ind w:left="340"/>
              <w:jc w:val="both"/>
              <w:rPr>
                <w:rFonts w:ascii="Arial" w:hAnsi="Arial" w:cs="Arial"/>
                <w:sz w:val="14"/>
                <w:szCs w:val="14"/>
                <w:lang w:val="tr-TR"/>
              </w:rPr>
            </w:pPr>
            <w:r w:rsidRPr="00822B22">
              <w:rPr>
                <w:rFonts w:ascii="Arial" w:hAnsi="Arial" w:cs="Arial"/>
                <w:sz w:val="14"/>
                <w:szCs w:val="14"/>
                <w:lang w:val="tr-TR"/>
              </w:rPr>
              <w:t>a. Hastalığı akut/kronik</w:t>
            </w:r>
            <w:r>
              <w:rPr>
                <w:rFonts w:ascii="Arial" w:hAnsi="Arial" w:cs="Arial"/>
                <w:sz w:val="14"/>
                <w:szCs w:val="14"/>
                <w:lang w:val="tr-TR"/>
              </w:rPr>
              <w:t>:</w:t>
            </w:r>
          </w:p>
          <w:p w:rsidR="00AF1B53" w:rsidRPr="00822B22" w:rsidRDefault="00AF1B53" w:rsidP="008422B1">
            <w:pPr>
              <w:ind w:left="340"/>
              <w:jc w:val="both"/>
              <w:rPr>
                <w:rFonts w:ascii="Arial" w:hAnsi="Arial" w:cs="Arial"/>
                <w:sz w:val="14"/>
                <w:szCs w:val="14"/>
                <w:lang w:val="tr-TR"/>
              </w:rPr>
            </w:pPr>
            <w:r w:rsidRPr="00822B22">
              <w:rPr>
                <w:rFonts w:ascii="Arial" w:hAnsi="Arial" w:cs="Arial"/>
                <w:sz w:val="14"/>
                <w:szCs w:val="14"/>
                <w:lang w:val="tr-TR"/>
              </w:rPr>
              <w:t>b. Yakınmaların ciddiyeti</w:t>
            </w:r>
            <w:r>
              <w:rPr>
                <w:rFonts w:ascii="Arial" w:hAnsi="Arial" w:cs="Arial"/>
                <w:sz w:val="14"/>
                <w:szCs w:val="14"/>
                <w:lang w:val="tr-TR"/>
              </w:rPr>
              <w:t>:</w:t>
            </w:r>
          </w:p>
          <w:p w:rsidR="00AF1B53" w:rsidRPr="00822B22" w:rsidRDefault="00AF1B53" w:rsidP="008422B1">
            <w:pPr>
              <w:ind w:left="340"/>
              <w:jc w:val="both"/>
              <w:rPr>
                <w:sz w:val="14"/>
                <w:szCs w:val="14"/>
                <w:lang w:val="tr-TR"/>
              </w:rPr>
            </w:pPr>
            <w:r w:rsidRPr="00822B22">
              <w:rPr>
                <w:rFonts w:ascii="Arial" w:hAnsi="Arial" w:cs="Arial"/>
                <w:sz w:val="14"/>
                <w:szCs w:val="14"/>
                <w:lang w:val="tr-TR"/>
              </w:rPr>
              <w:t>c. Ne gibi bir yardım istiyor</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23. Hasta yattığında fizik bulguları</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 xml:space="preserve">24. Tanı için yapılan testlerin sonuçları: </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25. Bir cümle ile öğren</w:t>
            </w:r>
            <w:r>
              <w:rPr>
                <w:rFonts w:ascii="Arial" w:hAnsi="Arial" w:cs="Arial"/>
                <w:sz w:val="14"/>
                <w:szCs w:val="14"/>
                <w:lang w:val="tr-TR"/>
              </w:rPr>
              <w:t>i</w:t>
            </w:r>
            <w:r w:rsidRPr="00822B22">
              <w:rPr>
                <w:rFonts w:ascii="Arial" w:hAnsi="Arial" w:cs="Arial"/>
                <w:sz w:val="14"/>
                <w:szCs w:val="14"/>
                <w:lang w:val="tr-TR"/>
              </w:rPr>
              <w:t>cinin problem sentezi</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26. En olası tanı nedir</w:t>
            </w:r>
            <w:r>
              <w:rPr>
                <w:rFonts w:ascii="Arial" w:hAnsi="Arial" w:cs="Arial"/>
                <w:sz w:val="14"/>
                <w:szCs w:val="14"/>
                <w:lang w:val="tr-TR"/>
              </w:rPr>
              <w:t xml:space="preserve"> </w:t>
            </w:r>
            <w:r w:rsidRPr="00822B22">
              <w:rPr>
                <w:rFonts w:ascii="Arial" w:hAnsi="Arial" w:cs="Arial"/>
                <w:sz w:val="14"/>
                <w:szCs w:val="14"/>
                <w:lang w:val="tr-TR"/>
              </w:rPr>
              <w:t>(öğren</w:t>
            </w:r>
            <w:r>
              <w:rPr>
                <w:rFonts w:ascii="Arial" w:hAnsi="Arial" w:cs="Arial"/>
                <w:sz w:val="14"/>
                <w:szCs w:val="14"/>
                <w:lang w:val="tr-TR"/>
              </w:rPr>
              <w:t>i</w:t>
            </w:r>
            <w:r w:rsidRPr="00822B22">
              <w:rPr>
                <w:rFonts w:ascii="Arial" w:hAnsi="Arial" w:cs="Arial"/>
                <w:sz w:val="14"/>
                <w:szCs w:val="14"/>
                <w:lang w:val="tr-TR"/>
              </w:rPr>
              <w:t>ciye göre)</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27. Başka ileri sürdüğü tanılar</w:t>
            </w:r>
            <w:r>
              <w:rPr>
                <w:rFonts w:ascii="Arial" w:hAnsi="Arial" w:cs="Arial"/>
                <w:sz w:val="14"/>
                <w:szCs w:val="14"/>
                <w:lang w:val="tr-TR"/>
              </w:rPr>
              <w:t>:</w:t>
            </w:r>
            <w:r w:rsidRPr="00822B22">
              <w:rPr>
                <w:rFonts w:ascii="Arial" w:hAnsi="Arial" w:cs="Arial"/>
                <w:sz w:val="14"/>
                <w:szCs w:val="14"/>
                <w:lang w:val="tr-TR"/>
              </w:rPr>
              <w:t xml:space="preserve"> </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28. İleri sürdüğü tanıları desteklemek/ dışlamak için düşündüğü testler</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29. Hastanın prognozu hakkında tahmini</w:t>
            </w:r>
            <w:r>
              <w:rPr>
                <w:rFonts w:ascii="Arial" w:hAnsi="Arial" w:cs="Arial"/>
                <w:sz w:val="14"/>
                <w:szCs w:val="14"/>
                <w:lang w:val="tr-TR"/>
              </w:rPr>
              <w:t xml:space="preserve"> </w:t>
            </w:r>
            <w:r w:rsidRPr="00822B22">
              <w:rPr>
                <w:rFonts w:ascii="Arial" w:hAnsi="Arial" w:cs="Arial"/>
                <w:sz w:val="14"/>
                <w:szCs w:val="14"/>
                <w:lang w:val="tr-TR"/>
              </w:rPr>
              <w:t>(öğren</w:t>
            </w:r>
            <w:r>
              <w:rPr>
                <w:rFonts w:ascii="Arial" w:hAnsi="Arial" w:cs="Arial"/>
                <w:sz w:val="14"/>
                <w:szCs w:val="14"/>
                <w:lang w:val="tr-TR"/>
              </w:rPr>
              <w:t>i</w:t>
            </w:r>
            <w:r w:rsidRPr="00822B22">
              <w:rPr>
                <w:rFonts w:ascii="Arial" w:hAnsi="Arial" w:cs="Arial"/>
                <w:sz w:val="14"/>
                <w:szCs w:val="14"/>
                <w:lang w:val="tr-TR"/>
              </w:rPr>
              <w:t>cinin)</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30. Tedavi ya da danışma planı nedir</w:t>
            </w:r>
            <w:r>
              <w:rPr>
                <w:rFonts w:ascii="Arial" w:hAnsi="Arial" w:cs="Arial"/>
                <w:sz w:val="14"/>
                <w:szCs w:val="14"/>
                <w:lang w:val="tr-TR"/>
              </w:rPr>
              <w:t xml:space="preserve"> </w:t>
            </w:r>
            <w:r w:rsidRPr="00822B22">
              <w:rPr>
                <w:rFonts w:ascii="Arial" w:hAnsi="Arial" w:cs="Arial"/>
                <w:sz w:val="14"/>
                <w:szCs w:val="14"/>
                <w:lang w:val="tr-TR"/>
              </w:rPr>
              <w:t>(öğren</w:t>
            </w:r>
            <w:r>
              <w:rPr>
                <w:rFonts w:ascii="Arial" w:hAnsi="Arial" w:cs="Arial"/>
                <w:sz w:val="14"/>
                <w:szCs w:val="14"/>
                <w:lang w:val="tr-TR"/>
              </w:rPr>
              <w:t>i</w:t>
            </w:r>
            <w:r w:rsidRPr="00822B22">
              <w:rPr>
                <w:rFonts w:ascii="Arial" w:hAnsi="Arial" w:cs="Arial"/>
                <w:sz w:val="14"/>
                <w:szCs w:val="14"/>
                <w:lang w:val="tr-TR"/>
              </w:rPr>
              <w:t>cinin)</w:t>
            </w:r>
            <w:r>
              <w:rPr>
                <w:rFonts w:ascii="Arial" w:hAnsi="Arial" w:cs="Arial"/>
                <w:sz w:val="14"/>
                <w:szCs w:val="14"/>
                <w:lang w:val="tr-TR"/>
              </w:rPr>
              <w:t>:</w:t>
            </w:r>
          </w:p>
        </w:tc>
      </w:tr>
      <w:tr w:rsidR="00AF1B53" w:rsidRPr="00664062" w:rsidTr="008422B1">
        <w:tc>
          <w:tcPr>
            <w:tcW w:w="6659" w:type="dxa"/>
          </w:tcPr>
          <w:p w:rsidR="00AF1B53" w:rsidRPr="00822B22" w:rsidRDefault="00AF1B53" w:rsidP="00786FEB">
            <w:pPr>
              <w:spacing w:before="120"/>
              <w:jc w:val="both"/>
              <w:rPr>
                <w:rFonts w:ascii="Arial" w:hAnsi="Arial" w:cs="Arial"/>
                <w:sz w:val="14"/>
                <w:szCs w:val="14"/>
                <w:lang w:val="tr-TR"/>
              </w:rPr>
            </w:pPr>
            <w:r w:rsidRPr="00822B22">
              <w:rPr>
                <w:rFonts w:ascii="Arial" w:hAnsi="Arial" w:cs="Arial"/>
                <w:sz w:val="14"/>
                <w:szCs w:val="14"/>
                <w:lang w:val="tr-TR"/>
              </w:rPr>
              <w:t>31. İzlemlerde tedaviyi nasıl izleyecek (öğren</w:t>
            </w:r>
            <w:r>
              <w:rPr>
                <w:rFonts w:ascii="Arial" w:hAnsi="Arial" w:cs="Arial"/>
                <w:sz w:val="14"/>
                <w:szCs w:val="14"/>
                <w:lang w:val="tr-TR"/>
              </w:rPr>
              <w:t>i</w:t>
            </w:r>
            <w:r w:rsidRPr="00822B22">
              <w:rPr>
                <w:rFonts w:ascii="Arial" w:hAnsi="Arial" w:cs="Arial"/>
                <w:sz w:val="14"/>
                <w:szCs w:val="14"/>
                <w:lang w:val="tr-TR"/>
              </w:rPr>
              <w:t>ci)</w:t>
            </w:r>
            <w:r>
              <w:rPr>
                <w:rFonts w:ascii="Arial" w:hAnsi="Arial" w:cs="Arial"/>
                <w:sz w:val="14"/>
                <w:szCs w:val="14"/>
                <w:lang w:val="tr-TR"/>
              </w:rPr>
              <w:t>:</w:t>
            </w:r>
          </w:p>
        </w:tc>
      </w:tr>
      <w:tr w:rsidR="00AF1B53" w:rsidRPr="00664062" w:rsidTr="008422B1">
        <w:tc>
          <w:tcPr>
            <w:tcW w:w="6659" w:type="dxa"/>
          </w:tcPr>
          <w:p w:rsidR="00AF1B53" w:rsidRPr="00822B22"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32. Eğer hasta tedaviye yanıt vermezse, olası tedavi için planı nedir</w:t>
            </w:r>
            <w:r>
              <w:rPr>
                <w:rFonts w:ascii="Arial" w:hAnsi="Arial" w:cs="Arial"/>
                <w:sz w:val="14"/>
                <w:szCs w:val="14"/>
                <w:lang w:val="tr-TR"/>
              </w:rPr>
              <w:t>:</w:t>
            </w:r>
          </w:p>
        </w:tc>
      </w:tr>
      <w:tr w:rsidR="00AF1B53" w:rsidRPr="00664062" w:rsidTr="008422B1">
        <w:tc>
          <w:tcPr>
            <w:tcW w:w="6659" w:type="dxa"/>
          </w:tcPr>
          <w:p w:rsidR="00AF1B53" w:rsidRDefault="00AF1B53" w:rsidP="008422B1">
            <w:pPr>
              <w:spacing w:before="120"/>
              <w:jc w:val="both"/>
              <w:rPr>
                <w:rFonts w:ascii="Arial" w:hAnsi="Arial" w:cs="Arial"/>
                <w:sz w:val="14"/>
                <w:szCs w:val="14"/>
                <w:lang w:val="tr-TR"/>
              </w:rPr>
            </w:pPr>
            <w:r w:rsidRPr="00822B22">
              <w:rPr>
                <w:rFonts w:ascii="Arial" w:hAnsi="Arial" w:cs="Arial"/>
                <w:sz w:val="14"/>
                <w:szCs w:val="14"/>
                <w:lang w:val="tr-TR"/>
              </w:rPr>
              <w:t xml:space="preserve">33. </w:t>
            </w:r>
            <w:r>
              <w:rPr>
                <w:rFonts w:ascii="Arial" w:hAnsi="Arial" w:cs="Arial"/>
                <w:sz w:val="14"/>
                <w:szCs w:val="14"/>
                <w:lang w:val="tr-TR"/>
              </w:rPr>
              <w:t>H</w:t>
            </w:r>
            <w:r w:rsidRPr="00822B22">
              <w:rPr>
                <w:rFonts w:ascii="Arial" w:hAnsi="Arial" w:cs="Arial"/>
                <w:sz w:val="14"/>
                <w:szCs w:val="14"/>
                <w:lang w:val="tr-TR"/>
              </w:rPr>
              <w:t xml:space="preserve">astanın hastalığını </w:t>
            </w:r>
            <w:r>
              <w:rPr>
                <w:rFonts w:ascii="Arial" w:hAnsi="Arial" w:cs="Arial"/>
                <w:sz w:val="14"/>
                <w:szCs w:val="14"/>
                <w:lang w:val="tr-TR"/>
              </w:rPr>
              <w:t xml:space="preserve">daha iyi anlaman için (geçmişe yönelik </w:t>
            </w:r>
            <w:r w:rsidRPr="00822B22">
              <w:rPr>
                <w:rFonts w:ascii="Arial" w:hAnsi="Arial" w:cs="Arial"/>
                <w:sz w:val="14"/>
                <w:szCs w:val="14"/>
                <w:lang w:val="tr-TR"/>
              </w:rPr>
              <w:t xml:space="preserve">yanıtlanmış sorular) ya da nasıl tedavi </w:t>
            </w:r>
            <w:r>
              <w:rPr>
                <w:rFonts w:ascii="Arial" w:hAnsi="Arial" w:cs="Arial"/>
                <w:sz w:val="14"/>
                <w:szCs w:val="14"/>
                <w:lang w:val="tr-TR"/>
              </w:rPr>
              <w:t xml:space="preserve">   </w:t>
            </w:r>
          </w:p>
          <w:p w:rsidR="00AF1B53" w:rsidRPr="00822B22" w:rsidRDefault="00AF1B53" w:rsidP="00786FEB">
            <w:pPr>
              <w:ind w:left="170"/>
              <w:jc w:val="both"/>
              <w:rPr>
                <w:rFonts w:ascii="Arial" w:hAnsi="Arial" w:cs="Arial"/>
                <w:sz w:val="14"/>
                <w:szCs w:val="14"/>
                <w:lang w:val="tr-TR"/>
              </w:rPr>
            </w:pPr>
            <w:r w:rsidRPr="00822B22">
              <w:rPr>
                <w:rFonts w:ascii="Arial" w:hAnsi="Arial" w:cs="Arial"/>
                <w:sz w:val="14"/>
                <w:szCs w:val="14"/>
                <w:lang w:val="tr-TR"/>
              </w:rPr>
              <w:t>edileceğini (yanıtlanacak sorular</w:t>
            </w:r>
            <w:r>
              <w:rPr>
                <w:rFonts w:ascii="Arial" w:hAnsi="Arial" w:cs="Arial"/>
                <w:sz w:val="14"/>
                <w:szCs w:val="14"/>
                <w:lang w:val="tr-TR"/>
              </w:rPr>
              <w:t>) belirlemen</w:t>
            </w:r>
            <w:r w:rsidRPr="00822B22">
              <w:rPr>
                <w:rFonts w:ascii="Arial" w:hAnsi="Arial" w:cs="Arial"/>
                <w:sz w:val="14"/>
                <w:szCs w:val="14"/>
                <w:lang w:val="tr-TR"/>
              </w:rPr>
              <w:t xml:space="preserve"> için kendine yazacağın eğitim reçetesi ne olacaktır</w:t>
            </w:r>
            <w:r w:rsidR="00786FEB">
              <w:rPr>
                <w:rFonts w:ascii="Arial" w:hAnsi="Arial" w:cs="Arial"/>
                <w:sz w:val="14"/>
                <w:szCs w:val="14"/>
                <w:lang w:val="tr-TR"/>
              </w:rPr>
              <w:t>:</w:t>
            </w:r>
          </w:p>
        </w:tc>
      </w:tr>
    </w:tbl>
    <w:p w:rsidR="002E0F85" w:rsidRDefault="002E0F85" w:rsidP="0050281F">
      <w:pPr>
        <w:spacing w:after="120"/>
        <w:rPr>
          <w:rFonts w:ascii="Arial" w:hAnsi="Arial" w:cs="Arial"/>
          <w:b/>
          <w:sz w:val="28"/>
          <w:szCs w:val="28"/>
        </w:rPr>
      </w:pPr>
    </w:p>
    <w:p w:rsidR="002E0F85" w:rsidRPr="007C3696" w:rsidRDefault="002E0F85" w:rsidP="0050281F">
      <w:pPr>
        <w:spacing w:after="120"/>
        <w:rPr>
          <w:rFonts w:ascii="Arial" w:hAnsi="Arial" w:cs="Arial"/>
          <w:b/>
          <w:sz w:val="28"/>
          <w:szCs w:val="28"/>
        </w:rPr>
      </w:pPr>
    </w:p>
    <w:p w:rsidR="002E0F85" w:rsidRPr="007C3696" w:rsidRDefault="002E0F85" w:rsidP="0050281F">
      <w:pPr>
        <w:spacing w:after="120"/>
        <w:rPr>
          <w:rFonts w:ascii="Arial" w:hAnsi="Arial" w:cs="Arial"/>
          <w:b/>
          <w:sz w:val="28"/>
          <w:szCs w:val="28"/>
        </w:rPr>
      </w:pPr>
    </w:p>
    <w:p w:rsidR="002E0F85" w:rsidRPr="00375144" w:rsidRDefault="002E0F85" w:rsidP="0050281F">
      <w:pPr>
        <w:pStyle w:val="BB"/>
        <w:jc w:val="left"/>
      </w:pPr>
      <w:r>
        <w:t>2.2</w:t>
      </w:r>
    </w:p>
    <w:p w:rsidR="002E0F85" w:rsidRPr="007C3696" w:rsidRDefault="002E0F85" w:rsidP="0050281F">
      <w:pPr>
        <w:pStyle w:val="BB"/>
        <w:jc w:val="left"/>
      </w:pPr>
      <w:r w:rsidRPr="007C3696">
        <w:t>EN</w:t>
      </w:r>
      <w:r>
        <w:t xml:space="preserve"> </w:t>
      </w:r>
      <w:r w:rsidRPr="007C3696">
        <w:t xml:space="preserve"> İYİ </w:t>
      </w:r>
      <w:r>
        <w:t xml:space="preserve"> </w:t>
      </w:r>
      <w:r w:rsidRPr="007C3696">
        <w:t>KANIT</w:t>
      </w:r>
    </w:p>
    <w:p w:rsidR="002E0F85" w:rsidRPr="007C3696" w:rsidRDefault="002E0F85" w:rsidP="0050281F">
      <w:pPr>
        <w:pStyle w:val="BB"/>
        <w:jc w:val="left"/>
      </w:pPr>
      <w:r w:rsidRPr="007C3696">
        <w:t>İÇİN</w:t>
      </w:r>
    </w:p>
    <w:p w:rsidR="002E0F85" w:rsidRPr="007C3696" w:rsidRDefault="002E0F85" w:rsidP="0050281F">
      <w:pPr>
        <w:pStyle w:val="BB"/>
        <w:jc w:val="left"/>
      </w:pPr>
      <w:r w:rsidRPr="007C3696">
        <w:t xml:space="preserve">LİTERATÜR </w:t>
      </w:r>
      <w:r>
        <w:t xml:space="preserve"> </w:t>
      </w:r>
      <w:r w:rsidRPr="007C3696">
        <w:t>TARAMASI</w:t>
      </w:r>
    </w:p>
    <w:p w:rsidR="002E0F85" w:rsidRPr="007C3696" w:rsidRDefault="002E0F85" w:rsidP="00A51FBE">
      <w:pPr>
        <w:pStyle w:val="B1"/>
      </w:pPr>
      <w:r w:rsidRPr="007C3696">
        <w:t>GİRİŞ</w:t>
      </w:r>
    </w:p>
    <w:p w:rsidR="002E0F85" w:rsidRPr="00430512" w:rsidRDefault="002E0F85" w:rsidP="00490993">
      <w:pPr>
        <w:pStyle w:val="P1"/>
      </w:pPr>
      <w:r w:rsidRPr="00430512">
        <w:t>Bu bölümün amacı</w:t>
      </w:r>
      <w:r w:rsidR="00430512" w:rsidRPr="00430512">
        <w:t>,</w:t>
      </w:r>
      <w:r w:rsidRPr="00430512">
        <w:t xml:space="preserve"> klinisyenlere</w:t>
      </w:r>
      <w:r w:rsidR="00351969" w:rsidRPr="00430512">
        <w:t xml:space="preserve"> </w:t>
      </w:r>
      <w:r w:rsidRPr="00430512">
        <w:t xml:space="preserve">gereksinim duydukları kanıtı kolay ve isabetli olarak nasıl bulacakları konusunda yardımcı olmaya çalışmaktır. </w:t>
      </w:r>
    </w:p>
    <w:p w:rsidR="002E0F85" w:rsidRPr="00430512" w:rsidRDefault="002E0F85" w:rsidP="00B347E2">
      <w:pPr>
        <w:pStyle w:val="P1"/>
      </w:pPr>
      <w:r w:rsidRPr="00430512">
        <w:t xml:space="preserve">Kanıt bulma işlemine başlamadan </w:t>
      </w:r>
      <w:r w:rsidR="00351969" w:rsidRPr="00430512">
        <w:t>once,</w:t>
      </w:r>
      <w:r w:rsidRPr="00430512">
        <w:t xml:space="preserve"> klinisyenlere yayınlanan makaleler hakkında bazı açıklamalarda bulunmamızın yararlı olacağını düşünüyoruz</w:t>
      </w:r>
      <w:r w:rsidR="00351969" w:rsidRPr="00430512">
        <w:t>.</w:t>
      </w:r>
    </w:p>
    <w:p w:rsidR="009F71AF" w:rsidRPr="00430512" w:rsidRDefault="002E0F85" w:rsidP="00490993">
      <w:pPr>
        <w:pStyle w:val="P1"/>
      </w:pPr>
      <w:r w:rsidRPr="00430512">
        <w:t>Yayınlanan makalelerin çok azının</w:t>
      </w:r>
      <w:r w:rsidR="00351969" w:rsidRPr="00430512">
        <w:t xml:space="preserve"> hatasız olduğu söylenmektedir.</w:t>
      </w:r>
      <w:r w:rsidRPr="00430512">
        <w:t xml:space="preserve"> Birkaç örnek verelim;</w:t>
      </w:r>
    </w:p>
    <w:p w:rsidR="002E0F85" w:rsidRPr="00430512" w:rsidRDefault="002E0F85" w:rsidP="002E0F85">
      <w:pPr>
        <w:jc w:val="both"/>
        <w:rPr>
          <w:rFonts w:ascii="Arial" w:hAnsi="Arial" w:cs="Arial"/>
          <w:lang w:val="tr-TR"/>
        </w:rPr>
      </w:pPr>
    </w:p>
    <w:p w:rsidR="00681B93" w:rsidRDefault="002E0F85" w:rsidP="00EF7BF8">
      <w:pPr>
        <w:pStyle w:val="ListeParagraf"/>
        <w:numPr>
          <w:ilvl w:val="0"/>
          <w:numId w:val="25"/>
        </w:numPr>
        <w:spacing w:after="120" w:line="240" w:lineRule="auto"/>
        <w:jc w:val="both"/>
        <w:rPr>
          <w:rFonts w:ascii="Arial" w:hAnsi="Arial" w:cs="Arial"/>
        </w:rPr>
      </w:pPr>
      <w:r w:rsidRPr="00430512">
        <w:rPr>
          <w:rFonts w:ascii="Arial" w:hAnsi="Arial" w:cs="Arial"/>
        </w:rPr>
        <w:t>British Medical Journal Editörü Dr. Stephen Lock (25, sayfa 40)1979 yılında şöyle yazmıştır:</w:t>
      </w:r>
    </w:p>
    <w:p w:rsidR="00681B93" w:rsidRDefault="00681B93" w:rsidP="00681B93">
      <w:pPr>
        <w:pStyle w:val="ListeParagraf"/>
        <w:spacing w:after="120" w:line="192" w:lineRule="auto"/>
        <w:jc w:val="both"/>
        <w:rPr>
          <w:rFonts w:ascii="Arial" w:hAnsi="Arial" w:cs="Arial"/>
        </w:rPr>
      </w:pPr>
    </w:p>
    <w:p w:rsidR="002E0F85" w:rsidRPr="00430512" w:rsidRDefault="002E0F85" w:rsidP="00681B93">
      <w:pPr>
        <w:pStyle w:val="ListeParagraf"/>
        <w:spacing w:before="240" w:after="0" w:line="240" w:lineRule="auto"/>
        <w:jc w:val="both"/>
        <w:rPr>
          <w:rFonts w:ascii="Arial" w:hAnsi="Arial" w:cs="Arial"/>
        </w:rPr>
      </w:pPr>
      <w:r w:rsidRPr="00430512">
        <w:rPr>
          <w:rFonts w:ascii="Arial" w:hAnsi="Arial" w:cs="Arial"/>
        </w:rPr>
        <w:t>“</w:t>
      </w:r>
      <w:r w:rsidRPr="00430512">
        <w:rPr>
          <w:rFonts w:ascii="Arial" w:hAnsi="Arial" w:cs="Arial"/>
          <w:i/>
        </w:rPr>
        <w:t>Bir editör için iyi bir fikre oturtulmuş, fakat materyal-metod bölümünde onarılamaz hatalar bulunan bir makaleyi reddetmekten daha moral bozucu olan çok az şey vardır</w:t>
      </w:r>
      <w:r w:rsidRPr="00430512">
        <w:rPr>
          <w:rFonts w:ascii="Arial" w:hAnsi="Arial" w:cs="Arial"/>
        </w:rPr>
        <w:t xml:space="preserve">.” </w:t>
      </w:r>
    </w:p>
    <w:p w:rsidR="002E0F85" w:rsidRPr="00430512" w:rsidRDefault="002E0F85" w:rsidP="002E0F85">
      <w:pPr>
        <w:pStyle w:val="ListeParagraf"/>
        <w:spacing w:after="0" w:line="240" w:lineRule="auto"/>
        <w:jc w:val="both"/>
        <w:rPr>
          <w:rFonts w:ascii="Arial" w:hAnsi="Arial" w:cs="Arial"/>
        </w:rPr>
      </w:pPr>
    </w:p>
    <w:p w:rsidR="002E0F85" w:rsidRPr="00430512" w:rsidRDefault="002E0F85" w:rsidP="00EF7BF8">
      <w:pPr>
        <w:pStyle w:val="ListeParagraf"/>
        <w:numPr>
          <w:ilvl w:val="0"/>
          <w:numId w:val="25"/>
        </w:numPr>
        <w:spacing w:before="240" w:line="240" w:lineRule="auto"/>
        <w:jc w:val="both"/>
        <w:rPr>
          <w:rFonts w:ascii="Arial" w:hAnsi="Arial" w:cs="Arial"/>
        </w:rPr>
      </w:pPr>
      <w:r w:rsidRPr="00430512">
        <w:rPr>
          <w:rFonts w:ascii="Arial" w:hAnsi="Arial" w:cs="Arial"/>
        </w:rPr>
        <w:t xml:space="preserve">Çok önemli bir biyoistatistik uzmanı olan Altman (6) </w:t>
      </w:r>
      <w:r w:rsidR="00786FEB">
        <w:rPr>
          <w:rFonts w:ascii="Arial" w:hAnsi="Arial" w:cs="Arial"/>
        </w:rPr>
        <w:t>“</w:t>
      </w:r>
      <w:r w:rsidRPr="00430512">
        <w:rPr>
          <w:rFonts w:ascii="Arial" w:hAnsi="Arial" w:cs="Arial"/>
          <w:b/>
        </w:rPr>
        <w:t>The Scandal of Poor Medical Research”</w:t>
      </w:r>
      <w:r w:rsidRPr="00430512">
        <w:rPr>
          <w:rFonts w:ascii="Arial" w:hAnsi="Arial" w:cs="Arial"/>
        </w:rPr>
        <w:t xml:space="preserve"> isimli makalesinde; yayınlanmış makalelerin sadece %1’inin hatasız olduğunu, diğerlerinin ise belirli oranlarda hatalar içerdiğini belirtmektedir. </w:t>
      </w:r>
    </w:p>
    <w:p w:rsidR="002E0F85" w:rsidRPr="00430512" w:rsidRDefault="002E0F85" w:rsidP="00490993">
      <w:pPr>
        <w:pStyle w:val="P1"/>
      </w:pPr>
      <w:r w:rsidRPr="00430512">
        <w:t xml:space="preserve">Aşağıdaki </w:t>
      </w:r>
      <w:r w:rsidR="00126667">
        <w:t>listede</w:t>
      </w:r>
      <w:r w:rsidR="00786FEB">
        <w:t>,</w:t>
      </w:r>
      <w:r w:rsidR="00126667">
        <w:t xml:space="preserve"> </w:t>
      </w:r>
      <w:r w:rsidRPr="00430512">
        <w:t xml:space="preserve">Altman’ın </w:t>
      </w:r>
      <w:r w:rsidR="00430512" w:rsidRPr="00430512">
        <w:t>adı geçen makalesinde belirtilen “</w:t>
      </w:r>
      <w:r w:rsidRPr="00430512">
        <w:t>yayınlanması reddedilen makalelerde yapılmış olan temel hatalar</w:t>
      </w:r>
      <w:r w:rsidR="00430512" w:rsidRPr="00430512">
        <w:t>”</w:t>
      </w:r>
      <w:r w:rsidRPr="00430512">
        <w:t xml:space="preserve"> </w:t>
      </w:r>
      <w:r w:rsidR="00126667">
        <w:lastRenderedPageBreak/>
        <w:t>veril</w:t>
      </w:r>
      <w:r w:rsidRPr="00430512">
        <w:t>miştir. Listeden görüleceği gibi, reddetme gerekçelerinin</w:t>
      </w:r>
      <w:r w:rsidRPr="00921F05">
        <w:t xml:space="preserve"> çoğunluğu</w:t>
      </w:r>
      <w:r>
        <w:t xml:space="preserve"> “</w:t>
      </w:r>
      <w:r w:rsidRPr="00921F05">
        <w:t xml:space="preserve">materyal-metod” bölümü ile ilgilidir. </w:t>
      </w:r>
      <w:r w:rsidRPr="00430512">
        <w:t>Başka bir anlatımla makaleyi batıran da uçuran da materyal-metod bölümüdür. Bu listenin dikkatle incelenmesi klinisyene araştırma düzenlerken, literatürde kanıt ararken ya da bulduğu kanıtı değerlendirirken nelere dikkat etmesi gerektiği konusunda da yardımcı olacaktır.</w:t>
      </w:r>
    </w:p>
    <w:p w:rsidR="00921F05" w:rsidRDefault="00921F05" w:rsidP="002E0F85">
      <w:pPr>
        <w:jc w:val="both"/>
        <w:rPr>
          <w:rFonts w:ascii="Arial" w:hAnsi="Arial" w:cs="Arial"/>
          <w:b/>
        </w:rPr>
      </w:pPr>
    </w:p>
    <w:p w:rsidR="002E0F85" w:rsidRPr="00681B93" w:rsidRDefault="002E0F85" w:rsidP="00351969">
      <w:pPr>
        <w:jc w:val="both"/>
        <w:rPr>
          <w:rFonts w:ascii="Arial" w:hAnsi="Arial" w:cs="Arial"/>
          <w:b/>
          <w:sz w:val="22"/>
          <w:szCs w:val="22"/>
        </w:rPr>
      </w:pPr>
      <w:r w:rsidRPr="00681B93">
        <w:rPr>
          <w:rFonts w:ascii="Arial" w:hAnsi="Arial" w:cs="Arial"/>
          <w:b/>
          <w:sz w:val="22"/>
          <w:szCs w:val="22"/>
        </w:rPr>
        <w:t>Yayınlanması Reddedilen Makalelerin Reddedilme Nedenleri:</w:t>
      </w:r>
    </w:p>
    <w:tbl>
      <w:tblPr>
        <w:tblStyle w:val="TabloKlavuzu"/>
        <w:tblW w:w="0" w:type="auto"/>
        <w:tblInd w:w="250" w:type="dxa"/>
        <w:tblLook w:val="04A0" w:firstRow="1" w:lastRow="0" w:firstColumn="1" w:lastColumn="0" w:noHBand="0" w:noVBand="1"/>
      </w:tblPr>
      <w:tblGrid>
        <w:gridCol w:w="6237"/>
      </w:tblGrid>
      <w:tr w:rsidR="002E0F85" w:rsidTr="00673868">
        <w:tc>
          <w:tcPr>
            <w:tcW w:w="6237" w:type="dxa"/>
          </w:tcPr>
          <w:p w:rsidR="002E0F85" w:rsidRPr="00171303" w:rsidRDefault="002E0F85" w:rsidP="00EF7BF8">
            <w:pPr>
              <w:pStyle w:val="ListeParagraf"/>
              <w:numPr>
                <w:ilvl w:val="0"/>
                <w:numId w:val="26"/>
              </w:numPr>
              <w:spacing w:before="120" w:after="120" w:line="264" w:lineRule="auto"/>
              <w:ind w:hanging="357"/>
              <w:jc w:val="both"/>
              <w:rPr>
                <w:rFonts w:ascii="Arial" w:hAnsi="Arial" w:cs="Arial"/>
                <w:sz w:val="20"/>
                <w:szCs w:val="20"/>
              </w:rPr>
            </w:pPr>
            <w:r>
              <w:rPr>
                <w:rFonts w:ascii="Arial" w:hAnsi="Arial" w:cs="Arial"/>
                <w:sz w:val="20"/>
                <w:szCs w:val="20"/>
              </w:rPr>
              <w:t>Araştırma</w:t>
            </w:r>
            <w:r w:rsidRPr="00171303">
              <w:rPr>
                <w:rFonts w:ascii="Arial" w:hAnsi="Arial" w:cs="Arial"/>
                <w:sz w:val="20"/>
                <w:szCs w:val="20"/>
              </w:rPr>
              <w:t xml:space="preserve"> önemli bilimsel bir konuya sahip değil,</w:t>
            </w:r>
          </w:p>
          <w:p w:rsidR="002E0F85" w:rsidRPr="00171303" w:rsidRDefault="002E0F85" w:rsidP="00EF7BF8">
            <w:pPr>
              <w:pStyle w:val="ListeParagraf"/>
              <w:numPr>
                <w:ilvl w:val="0"/>
                <w:numId w:val="26"/>
              </w:numPr>
              <w:spacing w:before="120" w:after="120" w:line="264" w:lineRule="auto"/>
              <w:ind w:hanging="357"/>
              <w:jc w:val="both"/>
              <w:rPr>
                <w:rFonts w:ascii="Arial" w:hAnsi="Arial" w:cs="Arial"/>
                <w:sz w:val="20"/>
                <w:szCs w:val="20"/>
              </w:rPr>
            </w:pPr>
            <w:r>
              <w:rPr>
                <w:rFonts w:ascii="Arial" w:hAnsi="Arial" w:cs="Arial"/>
                <w:sz w:val="20"/>
                <w:szCs w:val="20"/>
              </w:rPr>
              <w:t>Araştır</w:t>
            </w:r>
            <w:r w:rsidRPr="00171303">
              <w:rPr>
                <w:rFonts w:ascii="Arial" w:hAnsi="Arial" w:cs="Arial"/>
                <w:sz w:val="20"/>
                <w:szCs w:val="20"/>
              </w:rPr>
              <w:t>ma orijinal değil. Başkaları tarafından daha önce aynısı ya da benzer</w:t>
            </w:r>
            <w:r>
              <w:rPr>
                <w:rFonts w:ascii="Arial" w:hAnsi="Arial" w:cs="Arial"/>
                <w:sz w:val="20"/>
                <w:szCs w:val="20"/>
              </w:rPr>
              <w:t>ler</w:t>
            </w:r>
            <w:r w:rsidRPr="00171303">
              <w:rPr>
                <w:rFonts w:ascii="Arial" w:hAnsi="Arial" w:cs="Arial"/>
                <w:sz w:val="20"/>
                <w:szCs w:val="20"/>
              </w:rPr>
              <w:t>i yapılmış,</w:t>
            </w:r>
          </w:p>
          <w:p w:rsidR="002E0F85" w:rsidRPr="00171303" w:rsidRDefault="002E0F85" w:rsidP="00EF7BF8">
            <w:pPr>
              <w:pStyle w:val="ListeParagraf"/>
              <w:numPr>
                <w:ilvl w:val="0"/>
                <w:numId w:val="26"/>
              </w:numPr>
              <w:spacing w:before="120" w:after="0" w:line="264" w:lineRule="auto"/>
              <w:ind w:hanging="357"/>
              <w:jc w:val="both"/>
              <w:rPr>
                <w:rFonts w:ascii="Arial" w:hAnsi="Arial" w:cs="Arial"/>
                <w:sz w:val="20"/>
                <w:szCs w:val="20"/>
              </w:rPr>
            </w:pPr>
            <w:r>
              <w:rPr>
                <w:rFonts w:ascii="Arial" w:hAnsi="Arial" w:cs="Arial"/>
                <w:sz w:val="20"/>
                <w:szCs w:val="20"/>
              </w:rPr>
              <w:t>Araştırma</w:t>
            </w:r>
            <w:r w:rsidRPr="00171303">
              <w:rPr>
                <w:rFonts w:ascii="Arial" w:hAnsi="Arial" w:cs="Arial"/>
                <w:sz w:val="20"/>
                <w:szCs w:val="20"/>
              </w:rPr>
              <w:t xml:space="preserve"> yazarın hipotezlerini gerçekte test etmemektedir,</w:t>
            </w:r>
          </w:p>
          <w:p w:rsidR="002E0F85" w:rsidRPr="00171303" w:rsidRDefault="002E0F85" w:rsidP="00EF7BF8">
            <w:pPr>
              <w:pStyle w:val="ListeParagraf"/>
              <w:numPr>
                <w:ilvl w:val="0"/>
                <w:numId w:val="26"/>
              </w:numPr>
              <w:spacing w:before="120" w:after="0" w:line="264" w:lineRule="auto"/>
              <w:ind w:hanging="357"/>
              <w:jc w:val="both"/>
              <w:rPr>
                <w:rFonts w:ascii="Arial" w:hAnsi="Arial" w:cs="Arial"/>
                <w:sz w:val="20"/>
                <w:szCs w:val="20"/>
              </w:rPr>
            </w:pPr>
            <w:r w:rsidRPr="00171303">
              <w:rPr>
                <w:rFonts w:ascii="Arial" w:hAnsi="Arial" w:cs="Arial"/>
                <w:sz w:val="20"/>
                <w:szCs w:val="20"/>
              </w:rPr>
              <w:t xml:space="preserve">Başka bir </w:t>
            </w:r>
            <w:r>
              <w:rPr>
                <w:rFonts w:ascii="Arial" w:hAnsi="Arial" w:cs="Arial"/>
                <w:sz w:val="20"/>
                <w:szCs w:val="20"/>
              </w:rPr>
              <w:t>araştır</w:t>
            </w:r>
            <w:r w:rsidRPr="00171303">
              <w:rPr>
                <w:rFonts w:ascii="Arial" w:hAnsi="Arial" w:cs="Arial"/>
                <w:sz w:val="20"/>
                <w:szCs w:val="20"/>
              </w:rPr>
              <w:t>ma d</w:t>
            </w:r>
            <w:r>
              <w:rPr>
                <w:rFonts w:ascii="Arial" w:hAnsi="Arial" w:cs="Arial"/>
                <w:sz w:val="20"/>
                <w:szCs w:val="20"/>
              </w:rPr>
              <w:t>es</w:t>
            </w:r>
            <w:r w:rsidRPr="00171303">
              <w:rPr>
                <w:rFonts w:ascii="Arial" w:hAnsi="Arial" w:cs="Arial"/>
                <w:sz w:val="20"/>
                <w:szCs w:val="20"/>
              </w:rPr>
              <w:t>eni kullanılmalıydı,</w:t>
            </w:r>
          </w:p>
          <w:p w:rsidR="002E0F85" w:rsidRPr="00171303" w:rsidRDefault="002E0F85" w:rsidP="00EF7BF8">
            <w:pPr>
              <w:pStyle w:val="ListeParagraf"/>
              <w:numPr>
                <w:ilvl w:val="0"/>
                <w:numId w:val="26"/>
              </w:numPr>
              <w:spacing w:before="120" w:after="0" w:line="264" w:lineRule="auto"/>
              <w:ind w:hanging="357"/>
              <w:jc w:val="both"/>
              <w:rPr>
                <w:rFonts w:ascii="Arial" w:hAnsi="Arial" w:cs="Arial"/>
                <w:sz w:val="20"/>
                <w:szCs w:val="20"/>
              </w:rPr>
            </w:pPr>
            <w:r w:rsidRPr="00171303">
              <w:rPr>
                <w:rFonts w:ascii="Arial" w:hAnsi="Arial" w:cs="Arial"/>
                <w:sz w:val="20"/>
                <w:szCs w:val="20"/>
              </w:rPr>
              <w:t xml:space="preserve">Kesinleşen </w:t>
            </w:r>
            <w:r>
              <w:rPr>
                <w:rFonts w:ascii="Arial" w:hAnsi="Arial" w:cs="Arial"/>
                <w:sz w:val="20"/>
                <w:szCs w:val="20"/>
              </w:rPr>
              <w:t>araştır</w:t>
            </w:r>
            <w:r w:rsidRPr="00171303">
              <w:rPr>
                <w:rFonts w:ascii="Arial" w:hAnsi="Arial" w:cs="Arial"/>
                <w:sz w:val="20"/>
                <w:szCs w:val="20"/>
              </w:rPr>
              <w:t>ma protokolünü uygulamama sıkıntıları (Örneğin; deneklerin gruplara yerleştirilmesi gibi),</w:t>
            </w:r>
          </w:p>
          <w:p w:rsidR="002E0F85" w:rsidRPr="00171303" w:rsidRDefault="002E0F85" w:rsidP="00EF7BF8">
            <w:pPr>
              <w:pStyle w:val="ListeParagraf"/>
              <w:numPr>
                <w:ilvl w:val="0"/>
                <w:numId w:val="26"/>
              </w:numPr>
              <w:spacing w:before="120" w:after="0" w:line="264" w:lineRule="auto"/>
              <w:ind w:hanging="357"/>
              <w:jc w:val="both"/>
              <w:rPr>
                <w:rFonts w:ascii="Arial" w:hAnsi="Arial" w:cs="Arial"/>
                <w:sz w:val="20"/>
                <w:szCs w:val="20"/>
              </w:rPr>
            </w:pPr>
            <w:r w:rsidRPr="00171303">
              <w:rPr>
                <w:rFonts w:ascii="Arial" w:hAnsi="Arial" w:cs="Arial"/>
                <w:sz w:val="20"/>
                <w:szCs w:val="20"/>
              </w:rPr>
              <w:t>Örneklem büyüklüğü</w:t>
            </w:r>
            <w:r>
              <w:rPr>
                <w:rFonts w:ascii="Arial" w:hAnsi="Arial" w:cs="Arial"/>
                <w:sz w:val="20"/>
                <w:szCs w:val="20"/>
              </w:rPr>
              <w:t>nün</w:t>
            </w:r>
            <w:r w:rsidRPr="00171303">
              <w:rPr>
                <w:rFonts w:ascii="Arial" w:hAnsi="Arial" w:cs="Arial"/>
                <w:sz w:val="20"/>
                <w:szCs w:val="20"/>
              </w:rPr>
              <w:t xml:space="preserve"> yetersizliği,</w:t>
            </w:r>
          </w:p>
          <w:p w:rsidR="002E0F85" w:rsidRPr="00171303" w:rsidRDefault="002E0F85" w:rsidP="00EF7BF8">
            <w:pPr>
              <w:pStyle w:val="ListeParagraf"/>
              <w:numPr>
                <w:ilvl w:val="0"/>
                <w:numId w:val="26"/>
              </w:numPr>
              <w:spacing w:before="120" w:after="0" w:line="264" w:lineRule="auto"/>
              <w:ind w:hanging="357"/>
              <w:jc w:val="both"/>
              <w:rPr>
                <w:rFonts w:ascii="Arial" w:hAnsi="Arial" w:cs="Arial"/>
                <w:sz w:val="20"/>
                <w:szCs w:val="20"/>
              </w:rPr>
            </w:pPr>
            <w:r>
              <w:rPr>
                <w:rFonts w:ascii="Arial" w:hAnsi="Arial" w:cs="Arial"/>
                <w:sz w:val="20"/>
                <w:szCs w:val="20"/>
              </w:rPr>
              <w:t>Araştır</w:t>
            </w:r>
            <w:r w:rsidRPr="00171303">
              <w:rPr>
                <w:rFonts w:ascii="Arial" w:hAnsi="Arial" w:cs="Arial"/>
                <w:sz w:val="20"/>
                <w:szCs w:val="20"/>
              </w:rPr>
              <w:t>mada kontrol grubunun kullanılmaması ya da uygun olmayan kontrol grubu kullanımı,</w:t>
            </w:r>
          </w:p>
          <w:p w:rsidR="002E0F85" w:rsidRPr="00171303" w:rsidRDefault="002E0F85" w:rsidP="00EF7BF8">
            <w:pPr>
              <w:pStyle w:val="ListeParagraf"/>
              <w:numPr>
                <w:ilvl w:val="0"/>
                <w:numId w:val="26"/>
              </w:numPr>
              <w:spacing w:before="120" w:after="0" w:line="264" w:lineRule="auto"/>
              <w:ind w:hanging="357"/>
              <w:jc w:val="both"/>
              <w:rPr>
                <w:rFonts w:ascii="Arial" w:hAnsi="Arial" w:cs="Arial"/>
                <w:sz w:val="20"/>
                <w:szCs w:val="20"/>
              </w:rPr>
            </w:pPr>
            <w:r w:rsidRPr="00171303">
              <w:rPr>
                <w:rFonts w:ascii="Arial" w:hAnsi="Arial" w:cs="Arial"/>
                <w:sz w:val="20"/>
                <w:szCs w:val="20"/>
              </w:rPr>
              <w:t>Biyoistatistiksel analizin uygun olmayışı ya da yanlış olması,</w:t>
            </w:r>
          </w:p>
          <w:p w:rsidR="002E0F85" w:rsidRPr="00171303" w:rsidRDefault="002E0F85" w:rsidP="00EF7BF8">
            <w:pPr>
              <w:pStyle w:val="ListeParagraf"/>
              <w:numPr>
                <w:ilvl w:val="0"/>
                <w:numId w:val="26"/>
              </w:numPr>
              <w:spacing w:before="120" w:after="0" w:line="264" w:lineRule="auto"/>
              <w:ind w:hanging="357"/>
              <w:jc w:val="both"/>
              <w:rPr>
                <w:rFonts w:ascii="Arial" w:hAnsi="Arial" w:cs="Arial"/>
                <w:sz w:val="20"/>
                <w:szCs w:val="20"/>
              </w:rPr>
            </w:pPr>
            <w:r w:rsidRPr="00171303">
              <w:rPr>
                <w:rFonts w:ascii="Arial" w:hAnsi="Arial" w:cs="Arial"/>
                <w:sz w:val="20"/>
                <w:szCs w:val="20"/>
              </w:rPr>
              <w:t>Derlenen veriden hiçbir gerekçeye dayanmayan yorum</w:t>
            </w:r>
            <w:r>
              <w:rPr>
                <w:rFonts w:ascii="Arial" w:hAnsi="Arial" w:cs="Arial"/>
                <w:sz w:val="20"/>
                <w:szCs w:val="20"/>
              </w:rPr>
              <w:t>lar</w:t>
            </w:r>
            <w:r w:rsidRPr="00171303">
              <w:rPr>
                <w:rFonts w:ascii="Arial" w:hAnsi="Arial" w:cs="Arial"/>
                <w:sz w:val="20"/>
                <w:szCs w:val="20"/>
              </w:rPr>
              <w:t xml:space="preserve"> yap</w:t>
            </w:r>
            <w:r>
              <w:rPr>
                <w:rFonts w:ascii="Arial" w:hAnsi="Arial" w:cs="Arial"/>
                <w:sz w:val="20"/>
                <w:szCs w:val="20"/>
              </w:rPr>
              <w:t>ıl</w:t>
            </w:r>
            <w:r w:rsidRPr="00171303">
              <w:rPr>
                <w:rFonts w:ascii="Arial" w:hAnsi="Arial" w:cs="Arial"/>
                <w:sz w:val="20"/>
                <w:szCs w:val="20"/>
              </w:rPr>
              <w:t>ma</w:t>
            </w:r>
            <w:r>
              <w:rPr>
                <w:rFonts w:ascii="Arial" w:hAnsi="Arial" w:cs="Arial"/>
                <w:sz w:val="20"/>
                <w:szCs w:val="20"/>
              </w:rPr>
              <w:t>sı</w:t>
            </w:r>
            <w:r w:rsidRPr="00171303">
              <w:rPr>
                <w:rFonts w:ascii="Arial" w:hAnsi="Arial" w:cs="Arial"/>
                <w:sz w:val="20"/>
                <w:szCs w:val="20"/>
              </w:rPr>
              <w:t>,</w:t>
            </w:r>
          </w:p>
          <w:p w:rsidR="002E0F85" w:rsidRPr="008D6AE6" w:rsidRDefault="002E0F85" w:rsidP="00EF7BF8">
            <w:pPr>
              <w:pStyle w:val="ListeParagraf"/>
              <w:numPr>
                <w:ilvl w:val="0"/>
                <w:numId w:val="26"/>
              </w:numPr>
              <w:spacing w:before="120" w:after="0" w:line="264" w:lineRule="auto"/>
              <w:ind w:left="737" w:hanging="357"/>
              <w:jc w:val="both"/>
              <w:rPr>
                <w:rFonts w:ascii="Arial" w:hAnsi="Arial" w:cs="Arial"/>
                <w:sz w:val="20"/>
                <w:szCs w:val="20"/>
              </w:rPr>
            </w:pPr>
            <w:r w:rsidRPr="008D6AE6">
              <w:rPr>
                <w:rFonts w:ascii="Arial" w:hAnsi="Arial" w:cs="Arial"/>
                <w:sz w:val="20"/>
                <w:szCs w:val="20"/>
              </w:rPr>
              <w:t>Önemli bir çıkar çatışması olması (örneğin</w:t>
            </w:r>
            <w:r w:rsidR="00786FEB">
              <w:rPr>
                <w:rFonts w:ascii="Arial" w:hAnsi="Arial" w:cs="Arial"/>
                <w:sz w:val="20"/>
                <w:szCs w:val="20"/>
              </w:rPr>
              <w:t>;</w:t>
            </w:r>
            <w:r w:rsidRPr="008D6AE6">
              <w:rPr>
                <w:rFonts w:ascii="Arial" w:hAnsi="Arial" w:cs="Arial"/>
                <w:sz w:val="20"/>
                <w:szCs w:val="20"/>
              </w:rPr>
              <w:t xml:space="preserve"> yazar ya da </w:t>
            </w:r>
            <w:r>
              <w:rPr>
                <w:rFonts w:ascii="Arial" w:hAnsi="Arial" w:cs="Arial"/>
                <w:sz w:val="20"/>
                <w:szCs w:val="20"/>
              </w:rPr>
              <w:t xml:space="preserve">  </w:t>
            </w:r>
            <w:r w:rsidRPr="008D6AE6">
              <w:rPr>
                <w:rFonts w:ascii="Arial" w:hAnsi="Arial" w:cs="Arial"/>
                <w:sz w:val="20"/>
                <w:szCs w:val="20"/>
              </w:rPr>
              <w:t>sponsorun menfaat sağlaması, yanlılığa karşı  gerekli önlemlerin alınmayışı),</w:t>
            </w:r>
          </w:p>
          <w:p w:rsidR="002E0F85" w:rsidRPr="005C6A6A" w:rsidRDefault="002E0F85" w:rsidP="00EF7BF8">
            <w:pPr>
              <w:pStyle w:val="ListeParagraf"/>
              <w:numPr>
                <w:ilvl w:val="0"/>
                <w:numId w:val="26"/>
              </w:numPr>
              <w:spacing w:before="120" w:after="0" w:line="264" w:lineRule="auto"/>
              <w:ind w:left="737" w:hanging="357"/>
              <w:jc w:val="both"/>
              <w:rPr>
                <w:rFonts w:ascii="Arial" w:hAnsi="Arial" w:cs="Arial"/>
              </w:rPr>
            </w:pPr>
            <w:r w:rsidRPr="00171303">
              <w:rPr>
                <w:rFonts w:ascii="Arial" w:hAnsi="Arial" w:cs="Arial"/>
                <w:sz w:val="20"/>
                <w:szCs w:val="20"/>
              </w:rPr>
              <w:t>Makalenin çok kötü ve anlaşılamaz biçimde kaleme alınması.</w:t>
            </w:r>
            <w:r>
              <w:rPr>
                <w:rFonts w:ascii="Arial" w:hAnsi="Arial" w:cs="Arial"/>
              </w:rPr>
              <w:t xml:space="preserve">  </w:t>
            </w:r>
          </w:p>
        </w:tc>
      </w:tr>
    </w:tbl>
    <w:p w:rsidR="002E0F85" w:rsidRDefault="002E0F85" w:rsidP="002E0F85">
      <w:pPr>
        <w:spacing w:after="120" w:line="228" w:lineRule="auto"/>
        <w:jc w:val="both"/>
        <w:rPr>
          <w:rFonts w:ascii="Arial" w:hAnsi="Arial" w:cs="Arial"/>
        </w:rPr>
      </w:pPr>
    </w:p>
    <w:p w:rsidR="002E0F85" w:rsidRPr="00430512" w:rsidRDefault="002E0F85" w:rsidP="00A51FBE">
      <w:pPr>
        <w:pStyle w:val="P1"/>
        <w:spacing w:line="252" w:lineRule="auto"/>
      </w:pPr>
      <w:r w:rsidRPr="00430512">
        <w:t>Klinisyen meslek yaşamı boyunca sayısız araştırma makalesi okuyacaktır ve ayrıca yaptığı araştırmaların makalesini yazacaktır. Hemen hemen tüm tıp uzmanlık alanlarında en az bir tane hakemli dergi bulmak mümkündür. Genel tıp konularında ise çok sayıda bilimsel dergi bulunmaktadır. Klinisyenin dikkat etmesi gereken husus; tüm dergilerin eşit kaliteye sahip olamayacağıdır. Hakemli dergilerin hakemsiz dergilerden daha iyi olduğunu söylemek, belirli koşullara uymak şartıyla, mümkündür. Çünkü hakemli dergilerde makale belirli bir süzgeçten geçtiğinden daha az problemli olabilir ya da daha az hata içerebilir. Hakemli dergilerin çoğunda biyoistatistik uzmanı bulunmaktadır. Bu nedenle, bu dergilerde</w:t>
      </w:r>
      <w:r w:rsidRPr="00921F05">
        <w:t xml:space="preserve"> </w:t>
      </w:r>
      <w:r w:rsidRPr="00430512">
        <w:lastRenderedPageBreak/>
        <w:t>yayınlanan makalelerin gerek metodoloji gerek kullanılan biyoistatistiksel yöntemlerin doğruluğu yönünden güvenilir olduğu kabul edilebilir.</w:t>
      </w:r>
    </w:p>
    <w:p w:rsidR="002E0F85" w:rsidRPr="00430512" w:rsidRDefault="002E0F85" w:rsidP="00A51FBE">
      <w:pPr>
        <w:pStyle w:val="P1"/>
        <w:spacing w:line="252" w:lineRule="auto"/>
      </w:pPr>
      <w:r w:rsidRPr="00430512">
        <w:t xml:space="preserve">Hakemsiz dergilerde de yararlı bilgi bulmak mümkün olabilir. Ancak, bu yazılar hakkında çok dikkatli olmak gerekir. </w:t>
      </w:r>
    </w:p>
    <w:p w:rsidR="002E0F85" w:rsidRPr="00430512" w:rsidRDefault="002E0F85" w:rsidP="00A51FBE">
      <w:pPr>
        <w:pStyle w:val="P1"/>
        <w:spacing w:line="252" w:lineRule="auto"/>
      </w:pPr>
      <w:r w:rsidRPr="00430512">
        <w:t xml:space="preserve">Diğer yandan, bir dergi ne kadar “iyi bilinen” bir dergi olursa olsun, bu derginin içinde yayınlanan makalelerin tümüyle kusursuz olduğu söylenemez. Fakat her araştırma belirli oranda yararlı bilgi verebilir. </w:t>
      </w:r>
    </w:p>
    <w:p w:rsidR="002E0F85" w:rsidRPr="00430512" w:rsidRDefault="002E0F85" w:rsidP="00A51FBE">
      <w:pPr>
        <w:pStyle w:val="P1"/>
        <w:spacing w:line="252" w:lineRule="auto"/>
      </w:pPr>
      <w:r w:rsidRPr="00430512">
        <w:t>Günümüzde tıp bilimleriyle ilgili olarak yaklaşık 20 milyon makale olduğu söylenmektedir. Bu makalelerin hemen hemen tamamı kitaplıklarda kağıt üzerinde değil elektronik ortamda saklandığı için eski meslektaşlarımıza göre daha şanslı olduğumuz tartışılamaz. Her ay dünya düzeyinde binlerce dergi yayınlanmaktadır. Bu dergilerde yayınlanan makalelerin özetlerini yayınlayan ve sayıları 300 civarında olan çeşitli dergiler de bulunmaktadır. Yayınlanan makalelerin sadece %10-15’inin bilimsel yönden kalıcılığa sahip olduğu kabul edilmektedir. Yapılan çalışmalar; klinisyenlerin çoğunun klinik bazı literatürlerden haberleri olmadığını ve literatürlere ulaşmakta sıkıntı çektiklerini ortaya koymuştur.</w:t>
      </w:r>
    </w:p>
    <w:p w:rsidR="002E0F85" w:rsidRPr="00430512" w:rsidRDefault="002E0F85" w:rsidP="00A51FBE">
      <w:pPr>
        <w:spacing w:line="252" w:lineRule="auto"/>
        <w:rPr>
          <w:rFonts w:ascii="Arial" w:hAnsi="Arial" w:cs="Arial"/>
          <w:sz w:val="22"/>
          <w:szCs w:val="22"/>
          <w:lang w:val="tr-TR"/>
        </w:rPr>
      </w:pPr>
      <w:r w:rsidRPr="00430512">
        <w:rPr>
          <w:rFonts w:ascii="Arial" w:hAnsi="Arial" w:cs="Arial"/>
          <w:sz w:val="22"/>
          <w:szCs w:val="22"/>
          <w:lang w:val="tr-TR"/>
        </w:rPr>
        <w:t xml:space="preserve">Eğitim uzmanları okumanın üç seviyesi olduğunu belirtmektedir: </w:t>
      </w:r>
    </w:p>
    <w:p w:rsidR="002E0F85" w:rsidRPr="00430512" w:rsidRDefault="002E0F85" w:rsidP="00A51FBE">
      <w:pPr>
        <w:pStyle w:val="ListeParagraf"/>
        <w:numPr>
          <w:ilvl w:val="0"/>
          <w:numId w:val="19"/>
        </w:numPr>
        <w:spacing w:before="240" w:after="240" w:line="252" w:lineRule="auto"/>
        <w:jc w:val="both"/>
        <w:rPr>
          <w:rFonts w:ascii="Arial" w:hAnsi="Arial" w:cs="Arial"/>
        </w:rPr>
      </w:pPr>
      <w:r w:rsidRPr="00430512">
        <w:rPr>
          <w:rFonts w:ascii="Arial" w:hAnsi="Arial" w:cs="Arial"/>
        </w:rPr>
        <w:t>Göz gezdirme (gözden geçirme): Kitabın ya da derginin ilgilendiğimiz kısımlarını belirli bir süre incelemek,</w:t>
      </w:r>
    </w:p>
    <w:p w:rsidR="002E0F85" w:rsidRPr="00430512" w:rsidRDefault="002E0F85" w:rsidP="00A51FBE">
      <w:pPr>
        <w:pStyle w:val="ListeParagraf"/>
        <w:numPr>
          <w:ilvl w:val="0"/>
          <w:numId w:val="19"/>
        </w:numPr>
        <w:spacing w:before="360" w:line="252" w:lineRule="auto"/>
        <w:jc w:val="both"/>
        <w:rPr>
          <w:rFonts w:ascii="Arial" w:hAnsi="Arial" w:cs="Arial"/>
        </w:rPr>
      </w:pPr>
      <w:r w:rsidRPr="00430512">
        <w:rPr>
          <w:rFonts w:ascii="Arial" w:hAnsi="Arial" w:cs="Arial"/>
        </w:rPr>
        <w:t>Bilgi için okuma: Özel bir konu ya da bir problem için okuyup bilgilenme,</w:t>
      </w:r>
    </w:p>
    <w:p w:rsidR="002E0F85" w:rsidRPr="00430512" w:rsidRDefault="002E0F85" w:rsidP="00A51FBE">
      <w:pPr>
        <w:pStyle w:val="ListeParagraf"/>
        <w:numPr>
          <w:ilvl w:val="0"/>
          <w:numId w:val="19"/>
        </w:numPr>
        <w:spacing w:before="120" w:after="120" w:line="252" w:lineRule="auto"/>
        <w:jc w:val="both"/>
        <w:rPr>
          <w:rFonts w:ascii="Arial" w:hAnsi="Arial" w:cs="Arial"/>
        </w:rPr>
      </w:pPr>
      <w:r w:rsidRPr="00430512">
        <w:rPr>
          <w:rFonts w:ascii="Arial" w:hAnsi="Arial" w:cs="Arial"/>
        </w:rPr>
        <w:t xml:space="preserve">Araştırma için okuma: Bir konu hakkında geniş kapsamlı bilgi almak için okuma. </w:t>
      </w:r>
    </w:p>
    <w:p w:rsidR="002E0F85" w:rsidRPr="00430512" w:rsidRDefault="002E0F85" w:rsidP="00A51FBE">
      <w:pPr>
        <w:pStyle w:val="P1"/>
        <w:spacing w:line="252" w:lineRule="auto"/>
        <w:rPr>
          <w:b/>
        </w:rPr>
      </w:pPr>
      <w:r w:rsidRPr="00430512">
        <w:t xml:space="preserve">Bilgi ve araştırma için okurken eğer rastgele bazı kısımlar ya da bölümler okunacak olursa önemli derecede bilgi ve zaman kaybına neden olabilir. Bu nedenle literatürden kanıt aramak için “veri tabanlarına” ve “indekslere” gereksinim vardır. Veri tabanı ve indeksler çeşitli dergilerdeki aynı konuda yayınlanmış bilgilerin organize edilmesi, bir araya getirilmesi ve dağıtımı için kullanılan yararlı araçlardır. </w:t>
      </w:r>
    </w:p>
    <w:p w:rsidR="002E0F85" w:rsidRPr="00160902" w:rsidRDefault="002E0F85" w:rsidP="00490993">
      <w:pPr>
        <w:pStyle w:val="B1"/>
      </w:pPr>
      <w:r w:rsidRPr="00160902">
        <w:lastRenderedPageBreak/>
        <w:t>EN İYİ KANITI BULMAK İÇİN İZLENECEK YOL HARİTASI</w:t>
      </w:r>
    </w:p>
    <w:p w:rsidR="002E0F85" w:rsidRDefault="00441AA0" w:rsidP="002E0F85">
      <w:pPr>
        <w:rPr>
          <w:rFonts w:ascii="Arial" w:hAnsi="Arial" w:cs="Arial"/>
          <w:b/>
        </w:rPr>
      </w:pPr>
      <w:r>
        <w:rPr>
          <w:rFonts w:ascii="Arial" w:hAnsi="Arial" w:cs="Arial"/>
          <w:b/>
          <w:noProof/>
          <w:lang w:val="tr-TR"/>
        </w:rPr>
        <w:pict>
          <v:shape id="_x0000_s1230" type="#_x0000_t202" style="position:absolute;margin-left:33.65pt;margin-top:10.1pt;width:182.25pt;height:123pt;z-index:251773952">
            <v:textbox style="mso-next-textbox:#_x0000_s1230">
              <w:txbxContent>
                <w:p w:rsidR="00E4736D" w:rsidRPr="00AF56A9" w:rsidRDefault="00E4736D" w:rsidP="00EF7BF8">
                  <w:pPr>
                    <w:pStyle w:val="ListeParagraf"/>
                    <w:numPr>
                      <w:ilvl w:val="0"/>
                      <w:numId w:val="27"/>
                    </w:numPr>
                    <w:spacing w:before="120" w:after="120"/>
                    <w:ind w:left="340"/>
                    <w:rPr>
                      <w:rFonts w:ascii="Arial" w:hAnsi="Arial" w:cs="Arial"/>
                      <w:b/>
                      <w:sz w:val="20"/>
                      <w:szCs w:val="20"/>
                    </w:rPr>
                  </w:pPr>
                  <w:r w:rsidRPr="00AF56A9">
                    <w:rPr>
                      <w:rFonts w:ascii="Arial" w:hAnsi="Arial" w:cs="Arial"/>
                      <w:b/>
                      <w:sz w:val="20"/>
                      <w:szCs w:val="20"/>
                    </w:rPr>
                    <w:t>Veri tabanlarını, indeksleri, kılavuzları ve arama motorlarını tekrar gözden geçiriniz.</w:t>
                  </w:r>
                </w:p>
                <w:p w:rsidR="00E4736D" w:rsidRPr="00AF56A9" w:rsidRDefault="00E4736D" w:rsidP="00EF7BF8">
                  <w:pPr>
                    <w:pStyle w:val="ListeParagraf"/>
                    <w:numPr>
                      <w:ilvl w:val="0"/>
                      <w:numId w:val="27"/>
                    </w:numPr>
                    <w:spacing w:after="120"/>
                    <w:ind w:left="340"/>
                    <w:rPr>
                      <w:rFonts w:ascii="Arial" w:hAnsi="Arial" w:cs="Arial"/>
                      <w:b/>
                      <w:sz w:val="20"/>
                      <w:szCs w:val="20"/>
                    </w:rPr>
                  </w:pPr>
                  <w:r w:rsidRPr="00AF56A9">
                    <w:rPr>
                      <w:rFonts w:ascii="Arial" w:hAnsi="Arial" w:cs="Arial"/>
                      <w:b/>
                      <w:sz w:val="20"/>
                      <w:szCs w:val="20"/>
                    </w:rPr>
                    <w:t>Gerekirse bir kütüphane görevlisinden danışmanlık alınız.</w:t>
                  </w:r>
                </w:p>
                <w:p w:rsidR="00E4736D" w:rsidRPr="00AF56A9" w:rsidRDefault="00E4736D" w:rsidP="00EF7BF8">
                  <w:pPr>
                    <w:pStyle w:val="ListeParagraf"/>
                    <w:numPr>
                      <w:ilvl w:val="0"/>
                      <w:numId w:val="27"/>
                    </w:numPr>
                    <w:spacing w:after="120"/>
                    <w:ind w:left="340"/>
                    <w:rPr>
                      <w:rFonts w:ascii="Arial" w:hAnsi="Arial" w:cs="Arial"/>
                      <w:b/>
                      <w:sz w:val="20"/>
                      <w:szCs w:val="20"/>
                    </w:rPr>
                  </w:pPr>
                  <w:r w:rsidRPr="00AF56A9">
                    <w:rPr>
                      <w:rFonts w:ascii="Arial" w:hAnsi="Arial" w:cs="Arial"/>
                      <w:b/>
                      <w:sz w:val="20"/>
                      <w:szCs w:val="20"/>
                    </w:rPr>
                    <w:t xml:space="preserve">Mutlaka </w:t>
                  </w:r>
                  <w:r>
                    <w:rPr>
                      <w:rFonts w:ascii="Arial" w:hAnsi="Arial" w:cs="Arial"/>
                      <w:b/>
                      <w:sz w:val="20"/>
                      <w:szCs w:val="20"/>
                    </w:rPr>
                    <w:t>b</w:t>
                  </w:r>
                  <w:r w:rsidRPr="00AF56A9">
                    <w:rPr>
                      <w:rFonts w:ascii="Arial" w:hAnsi="Arial" w:cs="Arial"/>
                      <w:b/>
                      <w:sz w:val="20"/>
                      <w:szCs w:val="20"/>
                    </w:rPr>
                    <w:t>ir plan yapınız. Sonra taramaya başlayınız.</w:t>
                  </w:r>
                </w:p>
                <w:p w:rsidR="00E4736D" w:rsidRPr="00886F37" w:rsidRDefault="00E4736D" w:rsidP="002E0F85">
                  <w:pPr>
                    <w:rPr>
                      <w:rFonts w:ascii="Arial" w:hAnsi="Arial" w:cs="Arial"/>
                    </w:rPr>
                  </w:pPr>
                </w:p>
              </w:txbxContent>
            </v:textbox>
          </v:shape>
        </w:pict>
      </w:r>
    </w:p>
    <w:p w:rsidR="00B17423" w:rsidRDefault="00441AA0" w:rsidP="002E0F85">
      <w:pPr>
        <w:rPr>
          <w:rFonts w:ascii="Arial" w:hAnsi="Arial" w:cs="Arial"/>
          <w:b/>
        </w:rPr>
      </w:pPr>
      <w:r>
        <w:rPr>
          <w:rFonts w:ascii="Arial" w:hAnsi="Arial" w:cs="Arial"/>
          <w:b/>
          <w:noProof/>
        </w:rPr>
        <w:pict>
          <v:shape id="_x0000_s1054" type="#_x0000_t32" style="position:absolute;margin-left:113.95pt;margin-top:12.6pt;width:.05pt;height:0;flip:x;z-index:251689984" o:connectortype="straight">
            <v:stroke endarrow="block"/>
          </v:shape>
        </w:pict>
      </w:r>
    </w:p>
    <w:p w:rsidR="002E0F85" w:rsidRDefault="002E0F85" w:rsidP="002E0F85">
      <w:pPr>
        <w:rPr>
          <w:rFonts w:ascii="Arial" w:hAnsi="Arial" w:cs="Arial"/>
          <w:b/>
        </w:rPr>
      </w:pPr>
    </w:p>
    <w:p w:rsidR="002E0F85" w:rsidRDefault="002E0F85" w:rsidP="002E0F85">
      <w:pPr>
        <w:rPr>
          <w:rFonts w:ascii="Arial" w:hAnsi="Arial" w:cs="Arial"/>
          <w:b/>
        </w:rPr>
      </w:pPr>
    </w:p>
    <w:p w:rsidR="002E0F85" w:rsidRDefault="002E0F85" w:rsidP="002E0F85">
      <w:pPr>
        <w:rPr>
          <w:rFonts w:ascii="Arial" w:hAnsi="Arial" w:cs="Arial"/>
          <w:b/>
        </w:rPr>
      </w:pPr>
    </w:p>
    <w:p w:rsidR="002E0F85" w:rsidRDefault="002E0F85" w:rsidP="002E0F85">
      <w:pPr>
        <w:rPr>
          <w:rFonts w:ascii="Arial" w:hAnsi="Arial" w:cs="Arial"/>
          <w:b/>
        </w:rPr>
      </w:pPr>
    </w:p>
    <w:p w:rsidR="002E0F85" w:rsidRDefault="002E0F85" w:rsidP="002E0F85">
      <w:pPr>
        <w:rPr>
          <w:rFonts w:ascii="Arial" w:hAnsi="Arial" w:cs="Arial"/>
          <w:b/>
        </w:rPr>
      </w:pPr>
    </w:p>
    <w:p w:rsidR="002E0F85" w:rsidRDefault="002E0F85" w:rsidP="002E0F85">
      <w:pPr>
        <w:rPr>
          <w:rFonts w:ascii="Arial" w:hAnsi="Arial" w:cs="Arial"/>
          <w:b/>
        </w:rPr>
      </w:pPr>
    </w:p>
    <w:p w:rsidR="002E0F85" w:rsidRDefault="002E0F85" w:rsidP="002E0F85">
      <w:pPr>
        <w:rPr>
          <w:rFonts w:ascii="Arial" w:hAnsi="Arial" w:cs="Arial"/>
          <w:b/>
        </w:rPr>
      </w:pPr>
    </w:p>
    <w:p w:rsidR="002E0F85" w:rsidRDefault="00441AA0" w:rsidP="002E0F85">
      <w:pPr>
        <w:rPr>
          <w:rFonts w:ascii="Arial" w:hAnsi="Arial" w:cs="Arial"/>
          <w:b/>
        </w:rPr>
      </w:pPr>
      <w:r>
        <w:rPr>
          <w:rFonts w:ascii="Arial" w:hAnsi="Arial" w:cs="Arial"/>
          <w:b/>
          <w:noProof/>
          <w:lang w:val="tr-TR"/>
        </w:rPr>
        <w:pict>
          <v:shape id="_x0000_s1236" type="#_x0000_t32" style="position:absolute;margin-left:114pt;margin-top:8.9pt;width:0;height:14.7pt;z-index:251779072" o:connectortype="straight">
            <v:stroke endarrow="block"/>
          </v:shape>
        </w:pict>
      </w:r>
    </w:p>
    <w:p w:rsidR="002E0F85" w:rsidRDefault="00441AA0" w:rsidP="002E0F85">
      <w:pPr>
        <w:rPr>
          <w:rFonts w:ascii="Arial" w:hAnsi="Arial" w:cs="Arial"/>
          <w:b/>
        </w:rPr>
      </w:pPr>
      <w:r>
        <w:rPr>
          <w:rFonts w:ascii="Arial" w:hAnsi="Arial" w:cs="Arial"/>
          <w:b/>
          <w:noProof/>
          <w:lang w:val="tr-TR"/>
        </w:rPr>
        <w:pict>
          <v:shape id="_x0000_s1231" type="#_x0000_t202" style="position:absolute;margin-left:33.65pt;margin-top:9.8pt;width:182.25pt;height:69pt;z-index:251774976">
            <v:textbox style="mso-next-textbox:#_x0000_s1231">
              <w:txbxContent>
                <w:p w:rsidR="00E4736D" w:rsidRDefault="00E4736D" w:rsidP="009F71AF">
                  <w:pPr>
                    <w:spacing w:after="80"/>
                    <w:jc w:val="center"/>
                    <w:rPr>
                      <w:rFonts w:ascii="Arial" w:hAnsi="Arial" w:cs="Arial"/>
                      <w:b/>
                      <w:sz w:val="20"/>
                      <w:szCs w:val="20"/>
                      <w:lang w:val="tr-TR"/>
                    </w:rPr>
                  </w:pPr>
                </w:p>
                <w:p w:rsidR="00E4736D" w:rsidRPr="00430512" w:rsidRDefault="00E4736D" w:rsidP="009F71AF">
                  <w:pPr>
                    <w:spacing w:after="80"/>
                    <w:jc w:val="center"/>
                    <w:rPr>
                      <w:rFonts w:ascii="Arial" w:hAnsi="Arial" w:cs="Arial"/>
                      <w:b/>
                      <w:sz w:val="20"/>
                      <w:szCs w:val="20"/>
                      <w:lang w:val="tr-TR"/>
                    </w:rPr>
                  </w:pPr>
                  <w:r w:rsidRPr="00430512">
                    <w:rPr>
                      <w:rFonts w:ascii="Arial" w:hAnsi="Arial" w:cs="Arial"/>
                      <w:b/>
                      <w:sz w:val="20"/>
                      <w:szCs w:val="20"/>
                      <w:lang w:val="tr-TR"/>
                    </w:rPr>
                    <w:t>Tarama stratejisini belirleyiniz.</w:t>
                  </w:r>
                </w:p>
                <w:p w:rsidR="00E4736D" w:rsidRPr="00430512" w:rsidRDefault="00E4736D" w:rsidP="009F71AF">
                  <w:pPr>
                    <w:spacing w:after="120"/>
                    <w:jc w:val="center"/>
                    <w:rPr>
                      <w:rFonts w:ascii="Arial" w:hAnsi="Arial" w:cs="Arial"/>
                      <w:b/>
                      <w:sz w:val="20"/>
                      <w:szCs w:val="20"/>
                      <w:lang w:val="tr-TR"/>
                    </w:rPr>
                  </w:pPr>
                  <w:r w:rsidRPr="00430512">
                    <w:rPr>
                      <w:rFonts w:ascii="Arial" w:hAnsi="Arial" w:cs="Arial"/>
                      <w:b/>
                      <w:sz w:val="20"/>
                      <w:szCs w:val="20"/>
                      <w:lang w:val="tr-TR"/>
                    </w:rPr>
                    <w:t>Kavramları ve sözcükleri kararlaştırınız.</w:t>
                  </w:r>
                </w:p>
              </w:txbxContent>
            </v:textbox>
          </v:shape>
        </w:pict>
      </w:r>
    </w:p>
    <w:p w:rsidR="002E0F85" w:rsidRDefault="002E0F85" w:rsidP="002E0F85">
      <w:pPr>
        <w:rPr>
          <w:rFonts w:ascii="Arial" w:hAnsi="Arial" w:cs="Arial"/>
          <w:b/>
        </w:rPr>
      </w:pPr>
    </w:p>
    <w:p w:rsidR="009F71AF" w:rsidRDefault="009F71AF" w:rsidP="00060FF6">
      <w:pPr>
        <w:spacing w:after="120"/>
        <w:rPr>
          <w:rFonts w:ascii="Arial" w:hAnsi="Arial" w:cs="Arial"/>
          <w:b/>
        </w:rPr>
      </w:pPr>
    </w:p>
    <w:p w:rsidR="009F71AF" w:rsidRDefault="009F71AF" w:rsidP="00060FF6">
      <w:pPr>
        <w:spacing w:after="120"/>
        <w:rPr>
          <w:rFonts w:ascii="Arial" w:hAnsi="Arial" w:cs="Arial"/>
          <w:b/>
        </w:rPr>
      </w:pPr>
    </w:p>
    <w:p w:rsidR="009F71AF" w:rsidRDefault="00441AA0" w:rsidP="00060FF6">
      <w:pPr>
        <w:spacing w:after="120"/>
        <w:rPr>
          <w:rFonts w:ascii="Arial" w:hAnsi="Arial" w:cs="Arial"/>
          <w:b/>
        </w:rPr>
      </w:pPr>
      <w:r>
        <w:rPr>
          <w:rFonts w:ascii="Arial" w:hAnsi="Arial" w:cs="Arial"/>
          <w:b/>
          <w:noProof/>
          <w:lang w:val="tr-TR"/>
        </w:rPr>
        <w:pict>
          <v:shape id="_x0000_s1237" type="#_x0000_t32" style="position:absolute;margin-left:114pt;margin-top:11.6pt;width:0;height:18.75pt;z-index:251780096" o:connectortype="straight">
            <v:stroke endarrow="block"/>
          </v:shape>
        </w:pict>
      </w:r>
    </w:p>
    <w:p w:rsidR="009F71AF" w:rsidRDefault="00441AA0" w:rsidP="00060FF6">
      <w:pPr>
        <w:spacing w:after="120"/>
        <w:rPr>
          <w:rFonts w:ascii="Arial" w:hAnsi="Arial" w:cs="Arial"/>
          <w:b/>
        </w:rPr>
      </w:pPr>
      <w:r>
        <w:rPr>
          <w:rFonts w:ascii="Arial" w:hAnsi="Arial" w:cs="Arial"/>
          <w:b/>
          <w:noProof/>
          <w:lang w:val="tr-TR"/>
        </w:rPr>
        <w:pict>
          <v:shape id="_x0000_s1232" type="#_x0000_t202" style="position:absolute;margin-left:33.65pt;margin-top:10.55pt;width:182.25pt;height:96pt;z-index:251776000">
            <v:textbox style="mso-next-textbox:#_x0000_s1232">
              <w:txbxContent>
                <w:p w:rsidR="00E4736D" w:rsidRDefault="00E4736D" w:rsidP="009F71AF">
                  <w:pPr>
                    <w:spacing w:before="120"/>
                    <w:jc w:val="center"/>
                    <w:rPr>
                      <w:rFonts w:ascii="Arial" w:hAnsi="Arial" w:cs="Arial"/>
                      <w:b/>
                      <w:sz w:val="20"/>
                      <w:szCs w:val="20"/>
                      <w:lang w:val="tr-TR"/>
                    </w:rPr>
                  </w:pPr>
                </w:p>
                <w:p w:rsidR="00E4736D" w:rsidRPr="00430512" w:rsidRDefault="00E4736D" w:rsidP="009F71AF">
                  <w:pPr>
                    <w:spacing w:before="120"/>
                    <w:jc w:val="center"/>
                    <w:rPr>
                      <w:rFonts w:ascii="Arial" w:hAnsi="Arial" w:cs="Arial"/>
                      <w:b/>
                      <w:sz w:val="20"/>
                      <w:szCs w:val="20"/>
                      <w:lang w:val="tr-TR"/>
                    </w:rPr>
                  </w:pPr>
                  <w:r w:rsidRPr="00430512">
                    <w:rPr>
                      <w:rFonts w:ascii="Arial" w:hAnsi="Arial" w:cs="Arial"/>
                      <w:b/>
                      <w:sz w:val="20"/>
                      <w:szCs w:val="20"/>
                      <w:lang w:val="tr-TR"/>
                    </w:rPr>
                    <w:t>Öncelikle ikincil kaynakları tarayınız.</w:t>
                  </w:r>
                </w:p>
                <w:p w:rsidR="00E4736D" w:rsidRPr="00430512" w:rsidRDefault="00E4736D" w:rsidP="009F71AF">
                  <w:pPr>
                    <w:spacing w:before="120" w:after="80"/>
                    <w:jc w:val="center"/>
                    <w:rPr>
                      <w:rFonts w:ascii="Arial" w:hAnsi="Arial" w:cs="Arial"/>
                      <w:b/>
                      <w:sz w:val="20"/>
                      <w:szCs w:val="20"/>
                      <w:lang w:val="tr-TR"/>
                    </w:rPr>
                  </w:pPr>
                  <w:r w:rsidRPr="00430512">
                    <w:rPr>
                      <w:rFonts w:ascii="Arial" w:hAnsi="Arial" w:cs="Arial"/>
                      <w:b/>
                      <w:sz w:val="20"/>
                      <w:szCs w:val="20"/>
                      <w:lang w:val="tr-TR"/>
                    </w:rPr>
                    <w:t>Sonra birincil kaynakları tarayınız.</w:t>
                  </w:r>
                </w:p>
              </w:txbxContent>
            </v:textbox>
          </v:shape>
        </w:pict>
      </w:r>
    </w:p>
    <w:p w:rsidR="009F71AF" w:rsidRDefault="009F71AF" w:rsidP="00060FF6">
      <w:pPr>
        <w:spacing w:after="120"/>
        <w:rPr>
          <w:rFonts w:ascii="Arial" w:hAnsi="Arial" w:cs="Arial"/>
          <w:b/>
        </w:rPr>
      </w:pPr>
    </w:p>
    <w:p w:rsidR="00B17423" w:rsidRDefault="00B17423" w:rsidP="00060FF6">
      <w:pPr>
        <w:spacing w:after="120"/>
        <w:rPr>
          <w:rFonts w:ascii="Arial" w:hAnsi="Arial" w:cs="Arial"/>
          <w:b/>
        </w:rPr>
      </w:pPr>
    </w:p>
    <w:p w:rsidR="009F71AF" w:rsidRDefault="009F71AF" w:rsidP="00060FF6">
      <w:pPr>
        <w:spacing w:after="120"/>
        <w:rPr>
          <w:rFonts w:ascii="Arial" w:hAnsi="Arial" w:cs="Arial"/>
          <w:b/>
        </w:rPr>
      </w:pPr>
    </w:p>
    <w:p w:rsidR="009F71AF" w:rsidRDefault="009F71AF" w:rsidP="00060FF6">
      <w:pPr>
        <w:spacing w:after="120"/>
        <w:rPr>
          <w:rFonts w:ascii="Arial" w:hAnsi="Arial" w:cs="Arial"/>
          <w:b/>
        </w:rPr>
      </w:pPr>
    </w:p>
    <w:p w:rsidR="009F71AF" w:rsidRDefault="00441AA0" w:rsidP="00060FF6">
      <w:pPr>
        <w:spacing w:after="120"/>
        <w:rPr>
          <w:rFonts w:ascii="Arial" w:hAnsi="Arial" w:cs="Arial"/>
          <w:b/>
        </w:rPr>
      </w:pPr>
      <w:r>
        <w:rPr>
          <w:rFonts w:ascii="Arial" w:hAnsi="Arial" w:cs="Arial"/>
          <w:b/>
          <w:noProof/>
          <w:lang w:val="tr-TR"/>
        </w:rPr>
        <w:pict>
          <v:shape id="_x0000_s1238" type="#_x0000_t32" style="position:absolute;margin-left:113.95pt;margin-top:7.6pt;width:.05pt;height:18.75pt;z-index:251781120" o:connectortype="straight">
            <v:stroke endarrow="block"/>
          </v:shape>
        </w:pict>
      </w:r>
    </w:p>
    <w:p w:rsidR="009F71AF" w:rsidRDefault="00441AA0" w:rsidP="00060FF6">
      <w:pPr>
        <w:spacing w:after="120"/>
        <w:rPr>
          <w:rFonts w:ascii="Arial" w:hAnsi="Arial" w:cs="Arial"/>
          <w:b/>
        </w:rPr>
      </w:pPr>
      <w:r>
        <w:rPr>
          <w:rFonts w:ascii="Arial" w:hAnsi="Arial" w:cs="Arial"/>
          <w:b/>
          <w:noProof/>
          <w:lang w:val="tr-TR"/>
        </w:rPr>
        <w:pict>
          <v:shape id="_x0000_s1233" type="#_x0000_t202" style="position:absolute;margin-left:33.65pt;margin-top:6.55pt;width:182.25pt;height:80.25pt;z-index:251777024">
            <v:textbox style="mso-next-textbox:#_x0000_s1233">
              <w:txbxContent>
                <w:p w:rsidR="00E4736D" w:rsidRDefault="00E4736D" w:rsidP="009F71AF">
                  <w:pPr>
                    <w:spacing w:before="120" w:after="120"/>
                    <w:jc w:val="center"/>
                    <w:rPr>
                      <w:rFonts w:ascii="Arial" w:hAnsi="Arial" w:cs="Arial"/>
                      <w:b/>
                      <w:sz w:val="20"/>
                      <w:szCs w:val="20"/>
                      <w:lang w:val="tr-TR"/>
                    </w:rPr>
                  </w:pPr>
                </w:p>
                <w:p w:rsidR="00E4736D" w:rsidRPr="00430512" w:rsidRDefault="00E4736D" w:rsidP="009F71AF">
                  <w:pPr>
                    <w:spacing w:before="120" w:after="120"/>
                    <w:jc w:val="center"/>
                    <w:rPr>
                      <w:rFonts w:ascii="Arial" w:hAnsi="Arial" w:cs="Arial"/>
                      <w:b/>
                      <w:sz w:val="20"/>
                      <w:szCs w:val="20"/>
                      <w:lang w:val="tr-TR"/>
                    </w:rPr>
                  </w:pPr>
                  <w:r w:rsidRPr="00430512">
                    <w:rPr>
                      <w:rFonts w:ascii="Arial" w:hAnsi="Arial" w:cs="Arial"/>
                      <w:b/>
                      <w:sz w:val="20"/>
                      <w:szCs w:val="20"/>
                      <w:lang w:val="tr-TR"/>
                    </w:rPr>
                    <w:t>Kavramları ve kelimeleri birleştiriniz.</w:t>
                  </w:r>
                </w:p>
              </w:txbxContent>
            </v:textbox>
          </v:shape>
        </w:pict>
      </w:r>
    </w:p>
    <w:p w:rsidR="009F71AF" w:rsidRDefault="009F71AF" w:rsidP="00060FF6">
      <w:pPr>
        <w:spacing w:after="120"/>
        <w:rPr>
          <w:rFonts w:ascii="Arial" w:hAnsi="Arial" w:cs="Arial"/>
          <w:b/>
        </w:rPr>
      </w:pPr>
    </w:p>
    <w:p w:rsidR="009F71AF" w:rsidRDefault="009F71AF" w:rsidP="00060FF6">
      <w:pPr>
        <w:spacing w:after="120"/>
        <w:rPr>
          <w:rFonts w:ascii="Arial" w:hAnsi="Arial" w:cs="Arial"/>
          <w:b/>
        </w:rPr>
      </w:pPr>
    </w:p>
    <w:p w:rsidR="009F71AF" w:rsidRDefault="009F71AF" w:rsidP="00060FF6">
      <w:pPr>
        <w:spacing w:after="120"/>
        <w:rPr>
          <w:rFonts w:ascii="Arial" w:hAnsi="Arial" w:cs="Arial"/>
          <w:b/>
        </w:rPr>
      </w:pPr>
    </w:p>
    <w:p w:rsidR="009F71AF" w:rsidRDefault="00441AA0" w:rsidP="00060FF6">
      <w:pPr>
        <w:spacing w:after="120"/>
        <w:rPr>
          <w:rFonts w:ascii="Arial" w:hAnsi="Arial" w:cs="Arial"/>
          <w:b/>
        </w:rPr>
      </w:pPr>
      <w:r>
        <w:rPr>
          <w:rFonts w:ascii="Arial" w:hAnsi="Arial" w:cs="Arial"/>
          <w:b/>
          <w:noProof/>
          <w:lang w:val="tr-TR"/>
        </w:rPr>
        <w:pict>
          <v:shape id="_x0000_s1239" type="#_x0000_t32" style="position:absolute;margin-left:114pt;margin-top:7.6pt;width:0;height:18.75pt;z-index:251782144" o:connectortype="straight">
            <v:stroke endarrow="block"/>
          </v:shape>
        </w:pict>
      </w:r>
    </w:p>
    <w:p w:rsidR="009F71AF" w:rsidRDefault="00441AA0" w:rsidP="00060FF6">
      <w:pPr>
        <w:spacing w:after="120"/>
        <w:rPr>
          <w:rFonts w:ascii="Arial" w:hAnsi="Arial" w:cs="Arial"/>
          <w:b/>
        </w:rPr>
      </w:pPr>
      <w:r>
        <w:rPr>
          <w:rFonts w:ascii="Arial" w:hAnsi="Arial" w:cs="Arial"/>
          <w:b/>
          <w:noProof/>
          <w:lang w:val="tr-TR"/>
        </w:rPr>
        <w:pict>
          <v:shape id="_x0000_s1234" type="#_x0000_t202" style="position:absolute;margin-left:33.65pt;margin-top:6.55pt;width:182.25pt;height:70.5pt;z-index:251778048">
            <v:textbox style="mso-next-textbox:#_x0000_s1234">
              <w:txbxContent>
                <w:p w:rsidR="00E4736D" w:rsidRDefault="00E4736D" w:rsidP="009F71AF">
                  <w:pPr>
                    <w:spacing w:before="120" w:after="100"/>
                    <w:jc w:val="center"/>
                    <w:rPr>
                      <w:rFonts w:ascii="Arial" w:hAnsi="Arial" w:cs="Arial"/>
                      <w:b/>
                      <w:sz w:val="20"/>
                      <w:szCs w:val="20"/>
                      <w:lang w:val="tr-TR"/>
                    </w:rPr>
                  </w:pPr>
                </w:p>
                <w:p w:rsidR="00E4736D" w:rsidRPr="00430512" w:rsidRDefault="00E4736D" w:rsidP="009F71AF">
                  <w:pPr>
                    <w:spacing w:before="120" w:after="100"/>
                    <w:jc w:val="center"/>
                    <w:rPr>
                      <w:rFonts w:ascii="Arial" w:hAnsi="Arial" w:cs="Arial"/>
                      <w:b/>
                      <w:sz w:val="20"/>
                      <w:szCs w:val="20"/>
                      <w:lang w:val="tr-TR"/>
                    </w:rPr>
                  </w:pPr>
                  <w:r w:rsidRPr="00430512">
                    <w:rPr>
                      <w:rFonts w:ascii="Arial" w:hAnsi="Arial" w:cs="Arial"/>
                      <w:b/>
                      <w:sz w:val="20"/>
                      <w:szCs w:val="20"/>
                      <w:lang w:val="tr-TR"/>
                    </w:rPr>
                    <w:t>Doğru tip araştırmayı bulmak için filtre kelimeleri kullanınız.</w:t>
                  </w:r>
                </w:p>
                <w:p w:rsidR="00E4736D" w:rsidRPr="00430512" w:rsidRDefault="00E4736D" w:rsidP="009F71AF">
                  <w:pPr>
                    <w:spacing w:before="120"/>
                    <w:jc w:val="center"/>
                    <w:rPr>
                      <w:rFonts w:ascii="Arial" w:hAnsi="Arial" w:cs="Arial"/>
                      <w:b/>
                      <w:sz w:val="20"/>
                      <w:szCs w:val="20"/>
                      <w:lang w:val="tr-TR"/>
                    </w:rPr>
                  </w:pPr>
                </w:p>
              </w:txbxContent>
            </v:textbox>
          </v:shape>
        </w:pict>
      </w:r>
    </w:p>
    <w:p w:rsidR="009F71AF" w:rsidRDefault="009F71AF" w:rsidP="00060FF6">
      <w:pPr>
        <w:spacing w:after="120"/>
        <w:rPr>
          <w:rFonts w:ascii="Arial" w:hAnsi="Arial" w:cs="Arial"/>
          <w:b/>
        </w:rPr>
      </w:pPr>
    </w:p>
    <w:p w:rsidR="00786FEB" w:rsidRDefault="00786FEB" w:rsidP="00060FF6">
      <w:pPr>
        <w:spacing w:after="120"/>
        <w:rPr>
          <w:rFonts w:ascii="Arial" w:hAnsi="Arial" w:cs="Arial"/>
          <w:b/>
          <w:sz w:val="22"/>
          <w:szCs w:val="22"/>
        </w:rPr>
      </w:pPr>
    </w:p>
    <w:p w:rsidR="00060FF6" w:rsidRPr="00921F05" w:rsidRDefault="00060FF6" w:rsidP="00490993">
      <w:pPr>
        <w:pStyle w:val="B1"/>
      </w:pPr>
      <w:r w:rsidRPr="00921F05">
        <w:lastRenderedPageBreak/>
        <w:t>VERİ TABANLARI</w:t>
      </w:r>
    </w:p>
    <w:p w:rsidR="00060FF6" w:rsidRPr="00921F05" w:rsidRDefault="00060FF6" w:rsidP="00490993">
      <w:pPr>
        <w:pStyle w:val="B2"/>
      </w:pPr>
      <w:r w:rsidRPr="00921F05">
        <w:t>MEDLINE</w:t>
      </w:r>
    </w:p>
    <w:p w:rsidR="00060FF6" w:rsidRPr="00430512" w:rsidRDefault="00060FF6" w:rsidP="006F3D07">
      <w:pPr>
        <w:pStyle w:val="P1"/>
        <w:spacing w:before="240" w:line="264" w:lineRule="auto"/>
      </w:pPr>
      <w:r w:rsidRPr="00430512">
        <w:t xml:space="preserve">Tıbbi konuların çok büyük bir kısmı (tamamı olmasa da) MEDLINE VERİ TABANINDA indekslenmiştir. MEDLINE; ABD “National Library of Medicine (NLM) tarafından derlenmektedir. Yılda yaklaşık 70 ülkeden, 5000 dergide yayınlanmış makaleleri indekslemektedir ve yaklaşık 15 milyon kayda sahiptir. MEDLINE dünya çapında online olarak hizmet vermektedir. Bu hizmete NLM PubMed ara yüzü, arama motorları ya da CD-ROM yardımıyla ulaşılabilir. </w:t>
      </w:r>
    </w:p>
    <w:p w:rsidR="00060FF6" w:rsidRPr="00430512" w:rsidRDefault="00060FF6" w:rsidP="006F3D07">
      <w:pPr>
        <w:pStyle w:val="P1"/>
        <w:spacing w:line="264" w:lineRule="auto"/>
      </w:pPr>
      <w:r w:rsidRPr="00430512">
        <w:t>Standart Medline veri tabanı 1966 yılından bu yana</w:t>
      </w:r>
      <w:r w:rsidR="008A1540">
        <w:t>;</w:t>
      </w:r>
      <w:r w:rsidRPr="00430512">
        <w:t xml:space="preserve"> 1950-1965 yılları arası “OldMedl</w:t>
      </w:r>
      <w:r w:rsidR="008A1540">
        <w:t>i</w:t>
      </w:r>
      <w:r w:rsidRPr="00430512">
        <w:t>ne” olarak indekslenmiş makaleleri, “PreMedline” veri tabanı ise yeni ve henüz işlem görmeyen ve indekslenmeyen makaleleri içermektedir.</w:t>
      </w:r>
    </w:p>
    <w:p w:rsidR="00060FF6" w:rsidRPr="00430512" w:rsidRDefault="00060FF6" w:rsidP="006F3D07">
      <w:pPr>
        <w:pStyle w:val="P1"/>
        <w:spacing w:after="240" w:line="264" w:lineRule="auto"/>
      </w:pPr>
      <w:r w:rsidRPr="00430512">
        <w:t>Hangi yolla ulaşılırsa ulaşılsın MEDLINE aynıdır, sadece arama biçimi değişik olabilir. MEDLINE, NLM PubMed arayüzü ile hizmet vermektedir. PubMed’e dünyanın her yerinden internet’le serbest olarak ulaşılabilir. Site adresi şudur:</w:t>
      </w:r>
    </w:p>
    <w:p w:rsidR="00060FF6" w:rsidRPr="00F05EAC" w:rsidRDefault="00441AA0" w:rsidP="006F3D07">
      <w:pPr>
        <w:spacing w:after="120" w:line="264" w:lineRule="auto"/>
        <w:ind w:left="708"/>
        <w:jc w:val="both"/>
        <w:rPr>
          <w:rFonts w:ascii="Arial" w:hAnsi="Arial" w:cs="Arial"/>
          <w:b/>
          <w:sz w:val="22"/>
          <w:szCs w:val="22"/>
        </w:rPr>
      </w:pPr>
      <w:hyperlink r:id="rId10" w:history="1">
        <w:r w:rsidR="00060FF6" w:rsidRPr="00F05EAC">
          <w:rPr>
            <w:rStyle w:val="Kpr"/>
            <w:rFonts w:ascii="Arial" w:hAnsi="Arial" w:cs="Arial"/>
            <w:b/>
            <w:color w:val="auto"/>
            <w:sz w:val="22"/>
            <w:szCs w:val="22"/>
            <w:u w:val="none"/>
          </w:rPr>
          <w:t>http://www.ncbi.nlm.nih.gov/pubmed/</w:t>
        </w:r>
      </w:hyperlink>
    </w:p>
    <w:p w:rsidR="00060FF6" w:rsidRPr="00430512" w:rsidRDefault="00060FF6" w:rsidP="006F3D07">
      <w:pPr>
        <w:pStyle w:val="P1"/>
        <w:spacing w:before="240" w:line="264" w:lineRule="auto"/>
      </w:pPr>
      <w:r w:rsidRPr="00430512">
        <w:t xml:space="preserve">Ulaşımın detaylarını öğrenmek için en uygun yol; bir kütüphane uzmanı, enformatik uzmanı ya da bu işi bilen başka bir uzman ile birlikte çalışmaktır. </w:t>
      </w:r>
    </w:p>
    <w:p w:rsidR="00060FF6" w:rsidRPr="00430512" w:rsidRDefault="00060FF6" w:rsidP="006F3D07">
      <w:pPr>
        <w:pStyle w:val="B2"/>
        <w:spacing w:line="264" w:lineRule="auto"/>
      </w:pPr>
      <w:r w:rsidRPr="00430512">
        <w:t>DİĞER VERİ TABANLARI VE İNDEKSLER ŞUNLARDIR:</w:t>
      </w:r>
    </w:p>
    <w:p w:rsidR="00060FF6" w:rsidRPr="00430512" w:rsidRDefault="00060FF6" w:rsidP="006F3D07">
      <w:pPr>
        <w:pStyle w:val="B2"/>
        <w:spacing w:line="264" w:lineRule="auto"/>
      </w:pPr>
      <w:r w:rsidRPr="00430512">
        <w:t>AMED: Allied and Complementary Medicine</w:t>
      </w:r>
    </w:p>
    <w:p w:rsidR="00060FF6" w:rsidRPr="00921F05" w:rsidRDefault="00060FF6" w:rsidP="006F3D07">
      <w:pPr>
        <w:pStyle w:val="P1"/>
        <w:spacing w:after="120" w:line="264" w:lineRule="auto"/>
      </w:pPr>
      <w:r w:rsidRPr="00430512">
        <w:t>“British Library” tarafından üretilmiştir. Homeopathy, chiropractic, akapunktur da dahil olmak üzere çok geniş tamamlayıcı ve alternatif tıp konularını içermektedir.</w:t>
      </w:r>
      <w:r w:rsidRPr="00921F05">
        <w:t xml:space="preserve"> Daha fazla bilgi için aşağıdaki site adresine gidilmelidir:</w:t>
      </w:r>
    </w:p>
    <w:p w:rsidR="00060FF6" w:rsidRPr="00F05EAC" w:rsidRDefault="00060FF6" w:rsidP="006F3D07">
      <w:pPr>
        <w:spacing w:before="120" w:line="252" w:lineRule="auto"/>
        <w:jc w:val="both"/>
        <w:rPr>
          <w:rFonts w:ascii="Arial" w:hAnsi="Arial" w:cs="Arial"/>
          <w:b/>
          <w:sz w:val="22"/>
          <w:szCs w:val="22"/>
        </w:rPr>
      </w:pPr>
      <w:r w:rsidRPr="00921F05">
        <w:rPr>
          <w:rFonts w:ascii="Arial" w:hAnsi="Arial" w:cs="Arial"/>
          <w:sz w:val="22"/>
          <w:szCs w:val="22"/>
        </w:rPr>
        <w:tab/>
      </w:r>
      <w:hyperlink r:id="rId11" w:history="1">
        <w:r w:rsidRPr="00F05EAC">
          <w:rPr>
            <w:rStyle w:val="Kpr"/>
            <w:rFonts w:ascii="Arial" w:hAnsi="Arial" w:cs="Arial"/>
            <w:b/>
            <w:color w:val="auto"/>
            <w:sz w:val="22"/>
            <w:szCs w:val="22"/>
            <w:u w:val="none"/>
          </w:rPr>
          <w:t>http://www.ovid.com/site/catalog/database/</w:t>
        </w:r>
      </w:hyperlink>
      <w:r w:rsidRPr="00F05EAC">
        <w:rPr>
          <w:b/>
          <w:sz w:val="22"/>
          <w:szCs w:val="22"/>
        </w:rPr>
        <w:t>12.</w:t>
      </w:r>
      <w:r w:rsidRPr="00F05EAC">
        <w:rPr>
          <w:rFonts w:ascii="Arial" w:hAnsi="Arial" w:cs="Arial"/>
          <w:b/>
          <w:sz w:val="22"/>
          <w:szCs w:val="22"/>
        </w:rPr>
        <w:t>jps</w:t>
      </w:r>
    </w:p>
    <w:p w:rsidR="00060FF6" w:rsidRPr="00921F05" w:rsidRDefault="00060FF6" w:rsidP="00B347E2">
      <w:pPr>
        <w:pStyle w:val="B2"/>
      </w:pPr>
      <w:r w:rsidRPr="00921F05">
        <w:lastRenderedPageBreak/>
        <w:t>CINAHL</w:t>
      </w:r>
    </w:p>
    <w:p w:rsidR="00060FF6" w:rsidRPr="00430512" w:rsidRDefault="00060FF6" w:rsidP="006F3D07">
      <w:pPr>
        <w:pStyle w:val="P1"/>
        <w:spacing w:line="257" w:lineRule="auto"/>
      </w:pPr>
      <w:r w:rsidRPr="00430512">
        <w:t>1983’ten bu yana hemşirelik, sağlık eğitimi, mesleksel tedaviler, sosyal çalışma ve diğer ilgili disiplinleri içeren bir veri tabanıdır. Daha fazla bilgi için aşağıdaki siteye gidilmelidir:</w:t>
      </w:r>
    </w:p>
    <w:p w:rsidR="00060FF6" w:rsidRPr="00F05EAC" w:rsidRDefault="00060FF6" w:rsidP="006F3D07">
      <w:pPr>
        <w:spacing w:before="120" w:line="257" w:lineRule="auto"/>
        <w:rPr>
          <w:rFonts w:ascii="Arial" w:hAnsi="Arial" w:cs="Arial"/>
          <w:b/>
          <w:sz w:val="22"/>
          <w:szCs w:val="22"/>
          <w:lang w:val="tr-TR"/>
        </w:rPr>
      </w:pPr>
      <w:r w:rsidRPr="00430512">
        <w:rPr>
          <w:rFonts w:ascii="Arial" w:hAnsi="Arial" w:cs="Arial"/>
          <w:sz w:val="22"/>
          <w:szCs w:val="22"/>
          <w:lang w:val="tr-TR"/>
        </w:rPr>
        <w:tab/>
      </w:r>
      <w:r w:rsidRPr="00F05EAC">
        <w:rPr>
          <w:rFonts w:ascii="Arial" w:hAnsi="Arial" w:cs="Arial"/>
          <w:b/>
          <w:sz w:val="22"/>
          <w:szCs w:val="22"/>
          <w:lang w:val="tr-TR"/>
        </w:rPr>
        <w:t>http://</w:t>
      </w:r>
      <w:hyperlink r:id="rId12" w:history="1">
        <w:r w:rsidRPr="00F05EAC">
          <w:rPr>
            <w:rStyle w:val="Kpr"/>
            <w:rFonts w:ascii="Arial" w:hAnsi="Arial" w:cs="Arial"/>
            <w:b/>
            <w:color w:val="auto"/>
            <w:sz w:val="22"/>
            <w:szCs w:val="22"/>
            <w:u w:val="none"/>
            <w:lang w:val="tr-TR"/>
          </w:rPr>
          <w:t>www.cinahl.com</w:t>
        </w:r>
      </w:hyperlink>
    </w:p>
    <w:p w:rsidR="00060FF6" w:rsidRPr="00430512" w:rsidRDefault="00060FF6" w:rsidP="006F3D07">
      <w:pPr>
        <w:pStyle w:val="P1"/>
        <w:spacing w:line="257" w:lineRule="auto"/>
      </w:pPr>
      <w:r w:rsidRPr="00430512">
        <w:t>Current Contents Search</w:t>
      </w:r>
    </w:p>
    <w:p w:rsidR="00060FF6" w:rsidRPr="00430512" w:rsidRDefault="00060FF6" w:rsidP="006F3D07">
      <w:pPr>
        <w:spacing w:before="120" w:line="257" w:lineRule="auto"/>
        <w:jc w:val="both"/>
        <w:rPr>
          <w:rFonts w:ascii="Arial" w:hAnsi="Arial" w:cs="Arial"/>
          <w:sz w:val="22"/>
          <w:szCs w:val="22"/>
          <w:lang w:val="tr-TR"/>
        </w:rPr>
      </w:pPr>
      <w:r w:rsidRPr="00430512">
        <w:rPr>
          <w:rFonts w:ascii="Arial" w:hAnsi="Arial" w:cs="Arial"/>
          <w:sz w:val="22"/>
          <w:szCs w:val="22"/>
          <w:lang w:val="tr-TR"/>
        </w:rPr>
        <w:t>Dergilerin “içindekiler” listesini dergi yayınlanmadan önce ya da yayın tarihinde indekslemektedir. En son konu çıktılarına ulaşmak için yararlıdır. 1990’dan bu yana haftalık olarak güncellenmektedir. Aşağıdaki site adresine gidilmelidir:</w:t>
      </w:r>
    </w:p>
    <w:p w:rsidR="00060FF6" w:rsidRPr="00F05EAC" w:rsidRDefault="00060FF6" w:rsidP="006F3D07">
      <w:pPr>
        <w:spacing w:before="120" w:after="120" w:line="257" w:lineRule="auto"/>
        <w:rPr>
          <w:rFonts w:ascii="Arial" w:hAnsi="Arial" w:cs="Arial"/>
          <w:b/>
          <w:sz w:val="22"/>
          <w:szCs w:val="22"/>
          <w:lang w:val="tr-TR"/>
        </w:rPr>
      </w:pPr>
      <w:r w:rsidRPr="00430512">
        <w:rPr>
          <w:rFonts w:ascii="Arial" w:hAnsi="Arial" w:cs="Arial"/>
          <w:sz w:val="22"/>
          <w:szCs w:val="22"/>
          <w:lang w:val="tr-TR"/>
        </w:rPr>
        <w:tab/>
      </w:r>
      <w:hyperlink r:id="rId13" w:history="1">
        <w:r w:rsidRPr="00F05EAC">
          <w:rPr>
            <w:rStyle w:val="Kpr"/>
            <w:rFonts w:ascii="Arial" w:hAnsi="Arial" w:cs="Arial"/>
            <w:b/>
            <w:color w:val="auto"/>
            <w:sz w:val="22"/>
            <w:szCs w:val="22"/>
            <w:u w:val="none"/>
            <w:lang w:val="tr-TR"/>
          </w:rPr>
          <w:t>http://ovid.gwdg.de/ovidweb/fldguide/cc.htm</w:t>
        </w:r>
      </w:hyperlink>
    </w:p>
    <w:p w:rsidR="00060FF6" w:rsidRPr="00F05EAC" w:rsidRDefault="00060FF6" w:rsidP="006F3D07">
      <w:pPr>
        <w:spacing w:line="257" w:lineRule="auto"/>
        <w:rPr>
          <w:rFonts w:ascii="Arial" w:hAnsi="Arial" w:cs="Arial"/>
          <w:b/>
          <w:sz w:val="22"/>
          <w:szCs w:val="22"/>
          <w:lang w:val="tr-TR"/>
        </w:rPr>
      </w:pPr>
      <w:r w:rsidRPr="00F05EAC">
        <w:rPr>
          <w:rFonts w:ascii="Arial" w:hAnsi="Arial" w:cs="Arial"/>
          <w:b/>
          <w:sz w:val="22"/>
          <w:szCs w:val="22"/>
          <w:lang w:val="tr-TR"/>
        </w:rPr>
        <w:tab/>
      </w:r>
      <w:hyperlink r:id="rId14" w:history="1">
        <w:r w:rsidRPr="00F05EAC">
          <w:rPr>
            <w:rStyle w:val="Kpr"/>
            <w:rFonts w:ascii="Arial" w:hAnsi="Arial" w:cs="Arial"/>
            <w:b/>
            <w:color w:val="auto"/>
            <w:sz w:val="22"/>
            <w:szCs w:val="22"/>
            <w:u w:val="none"/>
            <w:lang w:val="tr-TR"/>
          </w:rPr>
          <w:t>http://science.thomsonreuters.com/index.html</w:t>
        </w:r>
      </w:hyperlink>
    </w:p>
    <w:p w:rsidR="00060FF6" w:rsidRPr="00F05EAC" w:rsidRDefault="00060FF6" w:rsidP="006F3D07">
      <w:pPr>
        <w:pStyle w:val="P1"/>
        <w:spacing w:line="257" w:lineRule="auto"/>
      </w:pPr>
      <w:r w:rsidRPr="00F05EAC">
        <w:t>Embase</w:t>
      </w:r>
    </w:p>
    <w:p w:rsidR="00060FF6" w:rsidRPr="00430512" w:rsidRDefault="00060FF6" w:rsidP="006F3D07">
      <w:pPr>
        <w:spacing w:before="120" w:line="264" w:lineRule="auto"/>
        <w:jc w:val="both"/>
        <w:rPr>
          <w:rFonts w:ascii="Arial" w:hAnsi="Arial" w:cs="Arial"/>
          <w:sz w:val="22"/>
          <w:szCs w:val="22"/>
          <w:lang w:val="tr-TR"/>
        </w:rPr>
      </w:pPr>
      <w:r w:rsidRPr="00430512">
        <w:rPr>
          <w:rFonts w:ascii="Arial" w:hAnsi="Arial" w:cs="Arial"/>
          <w:sz w:val="22"/>
          <w:szCs w:val="22"/>
          <w:lang w:val="tr-TR"/>
        </w:rPr>
        <w:t>İlaç, farmakoloji, klinik tıp ve diğer biyomedikal uzmanlık alanları üzerine odaklanmıştır ve Excerpta Medica’nın veri tabanıdır. Medline’den daha günceldir, daha detaylı indekslenmiştir ve Avrupayı da kapsamaktadır. Ovid dahil diğer veri tabanı sağlayıcılarından ulaşılabilir. Örneğin;</w:t>
      </w:r>
    </w:p>
    <w:p w:rsidR="00060FF6" w:rsidRPr="00F05EAC" w:rsidRDefault="00060FF6" w:rsidP="006F3D07">
      <w:pPr>
        <w:spacing w:before="120" w:after="120" w:line="257" w:lineRule="auto"/>
        <w:ind w:left="340" w:right="283"/>
        <w:jc w:val="both"/>
        <w:rPr>
          <w:rFonts w:ascii="Arial" w:hAnsi="Arial" w:cs="Arial"/>
          <w:b/>
          <w:sz w:val="22"/>
          <w:szCs w:val="22"/>
          <w:lang w:val="tr-TR"/>
        </w:rPr>
      </w:pPr>
      <w:r w:rsidRPr="00F05EAC">
        <w:rPr>
          <w:rFonts w:ascii="Arial" w:hAnsi="Arial" w:cs="Arial"/>
          <w:b/>
          <w:sz w:val="22"/>
          <w:szCs w:val="22"/>
          <w:lang w:val="tr-TR"/>
        </w:rPr>
        <w:t>http://</w:t>
      </w:r>
      <w:hyperlink r:id="rId15" w:history="1">
        <w:r w:rsidRPr="00F05EAC">
          <w:rPr>
            <w:rStyle w:val="Kpr"/>
            <w:rFonts w:ascii="Arial" w:hAnsi="Arial" w:cs="Arial"/>
            <w:b/>
            <w:color w:val="auto"/>
            <w:sz w:val="22"/>
            <w:szCs w:val="22"/>
            <w:u w:val="none"/>
            <w:lang w:val="tr-TR"/>
          </w:rPr>
          <w:t>www.embase.com/</w:t>
        </w:r>
      </w:hyperlink>
    </w:p>
    <w:p w:rsidR="00060FF6" w:rsidRPr="00F05EAC" w:rsidRDefault="00060FF6" w:rsidP="006F3D07">
      <w:pPr>
        <w:spacing w:line="257" w:lineRule="auto"/>
        <w:ind w:left="340" w:right="283"/>
        <w:jc w:val="both"/>
        <w:rPr>
          <w:rFonts w:ascii="Arial" w:hAnsi="Arial" w:cs="Arial"/>
          <w:b/>
          <w:sz w:val="22"/>
          <w:szCs w:val="22"/>
          <w:lang w:val="tr-TR"/>
        </w:rPr>
      </w:pPr>
      <w:r w:rsidRPr="00F05EAC">
        <w:rPr>
          <w:rFonts w:ascii="Arial" w:hAnsi="Arial" w:cs="Arial"/>
          <w:b/>
          <w:sz w:val="22"/>
          <w:szCs w:val="22"/>
          <w:lang w:val="tr-TR"/>
        </w:rPr>
        <w:t>http://</w:t>
      </w:r>
      <w:hyperlink r:id="rId16" w:history="1">
        <w:r w:rsidRPr="00F05EAC">
          <w:rPr>
            <w:rStyle w:val="Kpr"/>
            <w:rFonts w:ascii="Arial" w:hAnsi="Arial" w:cs="Arial"/>
            <w:b/>
            <w:color w:val="auto"/>
            <w:sz w:val="22"/>
            <w:szCs w:val="22"/>
            <w:u w:val="none"/>
            <w:lang w:val="tr-TR"/>
          </w:rPr>
          <w:t xml:space="preserve">www.ovid.com/site/index.jsp </w:t>
        </w:r>
      </w:hyperlink>
    </w:p>
    <w:p w:rsidR="00060FF6" w:rsidRPr="00F05EAC" w:rsidRDefault="00060FF6" w:rsidP="006F3D07">
      <w:pPr>
        <w:spacing w:before="120" w:after="120" w:line="257" w:lineRule="auto"/>
        <w:ind w:left="340" w:right="283"/>
        <w:jc w:val="both"/>
        <w:rPr>
          <w:rFonts w:ascii="Arial" w:hAnsi="Arial" w:cs="Arial"/>
          <w:b/>
          <w:sz w:val="22"/>
          <w:szCs w:val="22"/>
          <w:lang w:val="tr-TR"/>
        </w:rPr>
      </w:pPr>
      <w:r w:rsidRPr="00F05EAC">
        <w:rPr>
          <w:rFonts w:ascii="Arial" w:hAnsi="Arial" w:cs="Arial"/>
          <w:b/>
          <w:sz w:val="22"/>
          <w:szCs w:val="22"/>
          <w:lang w:val="tr-TR"/>
        </w:rPr>
        <w:t>http://</w:t>
      </w:r>
      <w:hyperlink r:id="rId17" w:history="1">
        <w:r w:rsidRPr="00F05EAC">
          <w:rPr>
            <w:rStyle w:val="Kpr"/>
            <w:rFonts w:ascii="Arial" w:hAnsi="Arial" w:cs="Arial"/>
            <w:b/>
            <w:color w:val="auto"/>
            <w:sz w:val="22"/>
            <w:szCs w:val="22"/>
            <w:u w:val="none"/>
            <w:lang w:val="tr-TR"/>
          </w:rPr>
          <w:t>www.elsevier.com/wps/product/cws_home/523328</w:t>
        </w:r>
      </w:hyperlink>
    </w:p>
    <w:p w:rsidR="00060FF6" w:rsidRPr="00430512" w:rsidRDefault="00060FF6" w:rsidP="006F3D07">
      <w:pPr>
        <w:pStyle w:val="P1"/>
        <w:spacing w:after="120" w:line="257" w:lineRule="auto"/>
      </w:pPr>
      <w:r w:rsidRPr="00430512">
        <w:t>HealthStar (1975-2002)</w:t>
      </w:r>
    </w:p>
    <w:p w:rsidR="00060FF6" w:rsidRPr="00430512" w:rsidRDefault="00060FF6" w:rsidP="006F3D07">
      <w:pPr>
        <w:pStyle w:val="P1"/>
        <w:spacing w:line="264" w:lineRule="auto"/>
      </w:pPr>
      <w:r w:rsidRPr="00430512">
        <w:t xml:space="preserve">Uluslararası düzeydeki sağlık hizmetleri, hastane yönetimi ve sağlık teknolojisi değerlendirmeleri ile ilgili dergiler, kitaplar, kitap bölümleri ve teknik raporları içerir. İçerdiği konu örnekleri: </w:t>
      </w:r>
      <w:r w:rsidR="008A1540">
        <w:t>S</w:t>
      </w:r>
      <w:r w:rsidRPr="00430512">
        <w:t>ağlık ekonomisi, sağlık sektöründe finans ve personel yönetimi, kalite güvence ve değerlendirme, sağlık kurumlarında malzeme-materyal yönetimi, sağlık politikası, sağlık hizmetleri planlaması, hasta sonuçlarının değerlendirilmesi, yöntem, işlem, program ve ürün etkinliği vb. şeklindedir. Bu veri tabanı 2002 yılından bu yana güncellenmemektedir.</w:t>
      </w:r>
    </w:p>
    <w:p w:rsidR="00060FF6" w:rsidRPr="00430512" w:rsidRDefault="00060FF6" w:rsidP="006F3D07">
      <w:pPr>
        <w:pStyle w:val="P1"/>
      </w:pPr>
      <w:r w:rsidRPr="00430512">
        <w:lastRenderedPageBreak/>
        <w:t>PsycInfo</w:t>
      </w:r>
    </w:p>
    <w:p w:rsidR="00060FF6" w:rsidRPr="00430512" w:rsidRDefault="00060FF6" w:rsidP="006F3D07">
      <w:pPr>
        <w:pStyle w:val="P1"/>
      </w:pPr>
      <w:r w:rsidRPr="00430512">
        <w:t xml:space="preserve">ABD Psychological Association tarafından üretilmektedir. Psikoloji ile ilgili özet bilgiler vermektedir. Psikoloji, psikiyatri ve ilgili konuları içermektedir. Dergiler 1806 yılından beri, kitaplar ise (sadece İngilizce) 1987 yılından beri indekslenmektedir. Ovid dahil diğer veri tabanı sağlayıcılarından ulaşılabilir. </w:t>
      </w:r>
    </w:p>
    <w:p w:rsidR="00060FF6" w:rsidRPr="00430512" w:rsidRDefault="00060FF6" w:rsidP="006F3D07">
      <w:pPr>
        <w:pStyle w:val="P1"/>
      </w:pPr>
      <w:r w:rsidRPr="00430512">
        <w:t>Scopus</w:t>
      </w:r>
    </w:p>
    <w:p w:rsidR="00060FF6" w:rsidRPr="00F05EAC" w:rsidRDefault="00060FF6" w:rsidP="006F3D07">
      <w:pPr>
        <w:pStyle w:val="P1"/>
      </w:pPr>
      <w:r w:rsidRPr="00F05EAC">
        <w:t>Yaklaşık 14000 bilim, teknoloji ve tıp dergilerinin konu başlıklarını, özetlerini ve anahtar kelimelerini tarar. Çok geniş uluslararası içeriğe sahiptir. Aşağıdaki siteden ulaşılabilir:</w:t>
      </w:r>
    </w:p>
    <w:p w:rsidR="00060FF6" w:rsidRPr="00F05EAC" w:rsidRDefault="00060FF6" w:rsidP="0085521D">
      <w:pPr>
        <w:spacing w:before="120"/>
        <w:jc w:val="both"/>
        <w:rPr>
          <w:rFonts w:ascii="Arial" w:hAnsi="Arial" w:cs="Arial"/>
          <w:b/>
          <w:sz w:val="22"/>
          <w:szCs w:val="22"/>
          <w:lang w:val="tr-TR"/>
        </w:rPr>
      </w:pPr>
      <w:r w:rsidRPr="00F05EAC">
        <w:rPr>
          <w:rFonts w:ascii="Arial" w:hAnsi="Arial" w:cs="Arial"/>
          <w:sz w:val="22"/>
          <w:szCs w:val="22"/>
          <w:lang w:val="tr-TR"/>
        </w:rPr>
        <w:tab/>
      </w:r>
      <w:r w:rsidRPr="00F05EAC">
        <w:rPr>
          <w:rFonts w:ascii="Arial" w:hAnsi="Arial" w:cs="Arial"/>
          <w:b/>
          <w:sz w:val="22"/>
          <w:szCs w:val="22"/>
          <w:lang w:val="tr-TR"/>
        </w:rPr>
        <w:t>http://www.info.scopus.com</w:t>
      </w:r>
    </w:p>
    <w:p w:rsidR="00060FF6" w:rsidRPr="00F05EAC" w:rsidRDefault="00060FF6" w:rsidP="006F3D07">
      <w:pPr>
        <w:pStyle w:val="P1"/>
      </w:pPr>
      <w:r w:rsidRPr="00F05EAC">
        <w:t>Yararlanılabilecek diğer veri tabanları;  “Medicine”, “Pre-Medicine” ve “Old Medicine” dir.</w:t>
      </w:r>
    </w:p>
    <w:p w:rsidR="000477C9" w:rsidRDefault="000477C9" w:rsidP="006F3D07">
      <w:pPr>
        <w:pStyle w:val="P1"/>
      </w:pPr>
      <w:r>
        <w:t>Bandolier</w:t>
      </w:r>
    </w:p>
    <w:p w:rsidR="000477C9" w:rsidRPr="003F057E" w:rsidRDefault="000477C9" w:rsidP="006F3D07">
      <w:pPr>
        <w:pStyle w:val="P1"/>
      </w:pPr>
      <w:r w:rsidRPr="00496E56">
        <w:t xml:space="preserve">Oxford Üniversitesi Kanıta Dayalı Tıp Merkezi kaynak yönünden en önemli merkezlerden birisidir. </w:t>
      </w:r>
      <w:r>
        <w:t>Bu kaynaklardan “</w:t>
      </w:r>
      <w:r w:rsidRPr="00496E56">
        <w:t>Bandolier</w:t>
      </w:r>
      <w:r>
        <w:t>”</w:t>
      </w:r>
      <w:r w:rsidRPr="00496E56">
        <w:t xml:space="preserve"> ilginç en son kanıtla</w:t>
      </w:r>
      <w:r>
        <w:t>rla</w:t>
      </w:r>
      <w:r w:rsidRPr="00496E56">
        <w:t xml:space="preserve"> her ay yayınlanan bir dokümandır. Bu yayın çok önemli </w:t>
      </w:r>
      <w:r>
        <w:t xml:space="preserve">bir </w:t>
      </w:r>
      <w:r w:rsidRPr="00496E56">
        <w:t>enformasyon kaynağıdır</w:t>
      </w:r>
      <w:r w:rsidRPr="00575FA6">
        <w:t xml:space="preserve">. </w:t>
      </w:r>
      <w:r w:rsidRPr="003F057E">
        <w:t>Bu kaynağa aşağıdaki siteden ulaşı-labilir</w:t>
      </w:r>
      <w:r>
        <w:t>:</w:t>
      </w:r>
    </w:p>
    <w:p w:rsidR="000477C9" w:rsidRPr="003F057E" w:rsidRDefault="00441AA0" w:rsidP="000477C9">
      <w:pPr>
        <w:spacing w:before="120"/>
        <w:ind w:left="907"/>
        <w:jc w:val="both"/>
        <w:rPr>
          <w:rFonts w:ascii="Arial" w:hAnsi="Arial" w:cs="Arial"/>
          <w:sz w:val="22"/>
          <w:szCs w:val="22"/>
          <w:lang w:val="tr-TR"/>
        </w:rPr>
      </w:pPr>
      <w:hyperlink r:id="rId18" w:history="1">
        <w:r w:rsidR="000477C9" w:rsidRPr="00D7476E">
          <w:rPr>
            <w:rStyle w:val="Kpr"/>
            <w:rFonts w:ascii="Arial" w:hAnsi="Arial" w:cs="Arial"/>
            <w:color w:val="auto"/>
            <w:sz w:val="22"/>
            <w:szCs w:val="22"/>
            <w:u w:val="none"/>
          </w:rPr>
          <w:t>http://www.medicine.ox.ac.uk/bandolier</w:t>
        </w:r>
      </w:hyperlink>
      <w:r w:rsidR="000477C9" w:rsidRPr="00D7476E">
        <w:rPr>
          <w:rFonts w:ascii="Arial" w:hAnsi="Arial" w:cs="Arial"/>
          <w:sz w:val="22"/>
          <w:szCs w:val="22"/>
        </w:rPr>
        <w:t xml:space="preserve"> </w:t>
      </w:r>
    </w:p>
    <w:p w:rsidR="000477C9" w:rsidRPr="003F057E" w:rsidRDefault="000477C9" w:rsidP="006F3D07">
      <w:pPr>
        <w:pStyle w:val="P1"/>
      </w:pPr>
      <w:r w:rsidRPr="003F057E">
        <w:t>Merkez başka diğer kaynaklara da sahiptir. Bu kaynaklara aşağıda verilen siteden ulaşılabilir. Diğer siteler</w:t>
      </w:r>
      <w:r>
        <w:t xml:space="preserve"> K</w:t>
      </w:r>
      <w:r w:rsidRPr="003F057E">
        <w:t>aynaklar</w:t>
      </w:r>
      <w:r>
        <w:t xml:space="preserve"> listesinde</w:t>
      </w:r>
      <w:r w:rsidRPr="003F057E">
        <w:t xml:space="preserve"> verilmiştir.</w:t>
      </w:r>
    </w:p>
    <w:p w:rsidR="000477C9" w:rsidRPr="00673868" w:rsidRDefault="00441AA0" w:rsidP="000477C9">
      <w:pPr>
        <w:spacing w:before="120"/>
        <w:ind w:left="1304"/>
        <w:jc w:val="both"/>
        <w:rPr>
          <w:rFonts w:ascii="Arial" w:hAnsi="Arial" w:cs="Arial"/>
          <w:sz w:val="22"/>
          <w:szCs w:val="22"/>
        </w:rPr>
      </w:pPr>
      <w:hyperlink r:id="rId19" w:history="1">
        <w:r w:rsidR="000477C9" w:rsidRPr="00673868">
          <w:rPr>
            <w:rStyle w:val="Kpr"/>
            <w:rFonts w:ascii="Arial" w:hAnsi="Arial" w:cs="Arial"/>
            <w:color w:val="auto"/>
            <w:sz w:val="22"/>
            <w:szCs w:val="22"/>
            <w:u w:val="none"/>
          </w:rPr>
          <w:t>www.cebm.net</w:t>
        </w:r>
      </w:hyperlink>
      <w:r w:rsidR="000477C9" w:rsidRPr="00673868">
        <w:rPr>
          <w:rFonts w:ascii="Arial" w:hAnsi="Arial" w:cs="Arial"/>
          <w:sz w:val="22"/>
          <w:szCs w:val="22"/>
        </w:rPr>
        <w:t xml:space="preserve">  </w:t>
      </w:r>
    </w:p>
    <w:p w:rsidR="000477C9" w:rsidRDefault="000477C9" w:rsidP="00060FF6">
      <w:pPr>
        <w:rPr>
          <w:rFonts w:ascii="Arial" w:hAnsi="Arial" w:cs="Arial"/>
          <w:sz w:val="22"/>
          <w:szCs w:val="22"/>
          <w:lang w:val="tr-TR"/>
        </w:rPr>
      </w:pPr>
    </w:p>
    <w:p w:rsidR="00060FF6" w:rsidRPr="00F05EAC" w:rsidRDefault="00060FF6" w:rsidP="006F3D07">
      <w:pPr>
        <w:pStyle w:val="B2"/>
      </w:pPr>
      <w:r w:rsidRPr="00F05EAC">
        <w:t>SINIRLAMA (FİLTRE)</w:t>
      </w:r>
    </w:p>
    <w:p w:rsidR="00060FF6" w:rsidRPr="00F05EAC" w:rsidRDefault="00060FF6" w:rsidP="0085521D">
      <w:pPr>
        <w:spacing w:before="120"/>
        <w:jc w:val="both"/>
        <w:rPr>
          <w:rFonts w:ascii="Arial" w:hAnsi="Arial" w:cs="Arial"/>
          <w:sz w:val="22"/>
          <w:szCs w:val="22"/>
          <w:lang w:val="tr-TR"/>
        </w:rPr>
      </w:pPr>
      <w:r w:rsidRPr="00F05EAC">
        <w:rPr>
          <w:rFonts w:ascii="Arial" w:hAnsi="Arial" w:cs="Arial"/>
          <w:sz w:val="22"/>
          <w:szCs w:val="22"/>
          <w:lang w:val="tr-TR"/>
        </w:rPr>
        <w:t xml:space="preserve">Klinisyen, MEDLINE ve diğer büyük veri tabanlarında kanıt ararken aradığı konuyu sınırlamak isteyebilir. Sınırlama, araştırma tipi için getirilebilir. Örneğin; “rastgele kontrol gruplu araştırmalar”, “ikili körleme araştırmalar” gibi. Karşılaştırma için de sınırlama getirilebilir. Örneğin; “duyarlılık”, “seçicilik”, “olasılık”, “tanılama testi” gibi. Bazı veri tabanlarında sınırlama için (filtre) özel komutlar bulunmaktadır. Bazılarında ise sınırlama kelimesini klinisyen seçmektedir. </w:t>
      </w:r>
    </w:p>
    <w:p w:rsidR="00060FF6" w:rsidRPr="00F05EAC" w:rsidRDefault="00060FF6" w:rsidP="006F3D07">
      <w:pPr>
        <w:pStyle w:val="P1"/>
      </w:pPr>
      <w:r w:rsidRPr="00F05EAC">
        <w:lastRenderedPageBreak/>
        <w:t xml:space="preserve">Sınırlama için en kolay yol PubMed içindeki “Clinical Queries” ya da “TRIP”(Turning Research Into Practice) arama filtresini kullanmaktır. PubMed içindeki filtreler “Ovid Medline” da sınırlılık anahtar kelimesi olarak da bulunmaktadır. </w:t>
      </w:r>
    </w:p>
    <w:p w:rsidR="00060FF6" w:rsidRPr="00F05EAC" w:rsidRDefault="00060FF6" w:rsidP="006F3D07">
      <w:pPr>
        <w:pStyle w:val="P1"/>
      </w:pPr>
      <w:r w:rsidRPr="00F05EAC">
        <w:t xml:space="preserve">“Clinical Queries” kullanılırsa amaca göre theraphy, diagnosis, prognosis, harm, etiology, clinical prediction guides terimlerinden birisi ya da birkaçı filtre olarak kullanılabilir. </w:t>
      </w:r>
    </w:p>
    <w:p w:rsidR="00060FF6" w:rsidRPr="00F05EAC" w:rsidRDefault="00060FF6" w:rsidP="006F3D07">
      <w:pPr>
        <w:pStyle w:val="P1"/>
      </w:pPr>
      <w:r w:rsidRPr="00F05EAC">
        <w:t>TRIP kullanılırsa dergiler ve diğer yayınlar içerisindeki konulara doğrudan ulaşma şansı vardır ve TRIP “4 Büyükler” denilen; BMJ (British Medical Journal) , Lancet, Journal of the American Medical Association (JAMA) ve New England Journal of Medicine (NEJM) ile taramayı sınırlı tutar. Aşağıda verilen adresten ulaşılabilir:</w:t>
      </w:r>
    </w:p>
    <w:p w:rsidR="00060FF6" w:rsidRPr="00F05EAC" w:rsidRDefault="00060FF6" w:rsidP="0085521D">
      <w:pPr>
        <w:spacing w:before="120"/>
        <w:rPr>
          <w:rFonts w:ascii="Arial" w:hAnsi="Arial" w:cs="Arial"/>
          <w:b/>
          <w:sz w:val="22"/>
          <w:szCs w:val="22"/>
          <w:lang w:val="tr-TR"/>
        </w:rPr>
      </w:pPr>
      <w:r w:rsidRPr="00F05EAC">
        <w:rPr>
          <w:rFonts w:ascii="Arial" w:hAnsi="Arial" w:cs="Arial"/>
          <w:sz w:val="22"/>
          <w:szCs w:val="22"/>
          <w:lang w:val="tr-TR"/>
        </w:rPr>
        <w:tab/>
      </w:r>
      <w:r w:rsidRPr="00F05EAC">
        <w:rPr>
          <w:rFonts w:ascii="Arial" w:hAnsi="Arial" w:cs="Arial"/>
          <w:b/>
          <w:sz w:val="22"/>
          <w:szCs w:val="22"/>
          <w:lang w:val="tr-TR"/>
        </w:rPr>
        <w:t>http://www.tripdatabase.com/index.html</w:t>
      </w:r>
    </w:p>
    <w:p w:rsidR="00060FF6" w:rsidRPr="00F05EAC" w:rsidRDefault="00060FF6" w:rsidP="006F3D07">
      <w:pPr>
        <w:pStyle w:val="B1"/>
      </w:pPr>
      <w:r w:rsidRPr="00F05EAC">
        <w:t>ÖN DEĞERLENDİRMESİ YAPILMIŞ MAKALELER İÇİN VERİ TABANLARI (İKİNCİL KAYNAKLAR</w:t>
      </w:r>
      <w:r w:rsidR="009967DE">
        <w:t>, SİSTEMATİK İNCELEMELER</w:t>
      </w:r>
      <w:r w:rsidRPr="00F05EAC">
        <w:t>)</w:t>
      </w:r>
    </w:p>
    <w:p w:rsidR="00060FF6" w:rsidRPr="00F05EAC" w:rsidRDefault="00060FF6" w:rsidP="006F3D07">
      <w:pPr>
        <w:pStyle w:val="P1"/>
      </w:pPr>
      <w:r w:rsidRPr="00F05EAC">
        <w:t xml:space="preserve">Veri tabanlarındaki taramayı kolaylaştırmak için mantıklı bir yol ön değerlendirmesi yapılmış kaynakların taranması olabilir. Bu kaynaklar herhangi bir kişi tarafından daha önceden seçilen ve dikkate değer bulunan makalelerin listesini veren küçük veri tabanlarıdır. Bu veri tabanları aşağıda verilmiştir. </w:t>
      </w:r>
    </w:p>
    <w:p w:rsidR="00060FF6" w:rsidRPr="00B72206" w:rsidRDefault="00060FF6" w:rsidP="00EF7BF8">
      <w:pPr>
        <w:pStyle w:val="ListeParagraf"/>
        <w:numPr>
          <w:ilvl w:val="0"/>
          <w:numId w:val="21"/>
        </w:numPr>
        <w:spacing w:before="120" w:after="240"/>
        <w:ind w:left="907"/>
        <w:rPr>
          <w:rFonts w:ascii="Arial" w:hAnsi="Arial" w:cs="Arial"/>
        </w:rPr>
      </w:pPr>
      <w:r w:rsidRPr="00B72206">
        <w:rPr>
          <w:rFonts w:ascii="Arial" w:hAnsi="Arial" w:cs="Arial"/>
        </w:rPr>
        <w:t>Cochrane Central Register of Controlled Clinical Trials Database</w:t>
      </w:r>
    </w:p>
    <w:p w:rsidR="00060FF6" w:rsidRPr="00921F05" w:rsidRDefault="00060FF6" w:rsidP="00EF7BF8">
      <w:pPr>
        <w:pStyle w:val="ListeParagraf"/>
        <w:numPr>
          <w:ilvl w:val="0"/>
          <w:numId w:val="21"/>
        </w:numPr>
        <w:spacing w:before="360" w:after="0"/>
        <w:ind w:left="907"/>
        <w:rPr>
          <w:rFonts w:ascii="Arial" w:hAnsi="Arial" w:cs="Arial"/>
          <w:lang w:val="en-US"/>
        </w:rPr>
      </w:pPr>
      <w:r w:rsidRPr="00921F05">
        <w:rPr>
          <w:rFonts w:ascii="Arial" w:hAnsi="Arial" w:cs="Arial"/>
          <w:lang w:val="en-US"/>
        </w:rPr>
        <w:t xml:space="preserve">Evidence–based digests. </w:t>
      </w:r>
      <w:r w:rsidRPr="00921F05">
        <w:rPr>
          <w:rFonts w:ascii="Arial" w:hAnsi="Arial" w:cs="Arial"/>
        </w:rPr>
        <w:t>Örneğin:</w:t>
      </w:r>
    </w:p>
    <w:p w:rsidR="00060FF6" w:rsidRPr="00921F05" w:rsidRDefault="00060FF6" w:rsidP="00EF7BF8">
      <w:pPr>
        <w:pStyle w:val="ListeParagraf"/>
        <w:numPr>
          <w:ilvl w:val="0"/>
          <w:numId w:val="20"/>
        </w:numPr>
        <w:spacing w:before="180" w:after="0" w:line="288" w:lineRule="auto"/>
        <w:ind w:left="1298" w:hanging="357"/>
        <w:rPr>
          <w:rFonts w:ascii="Arial" w:hAnsi="Arial" w:cs="Arial"/>
          <w:lang w:val="en-US"/>
        </w:rPr>
      </w:pPr>
      <w:r w:rsidRPr="00921F05">
        <w:rPr>
          <w:rFonts w:ascii="Arial" w:hAnsi="Arial" w:cs="Arial"/>
          <w:lang w:val="en-US"/>
        </w:rPr>
        <w:t>Evidence-Based Cardiology</w:t>
      </w:r>
    </w:p>
    <w:p w:rsidR="00060FF6" w:rsidRPr="00921F05" w:rsidRDefault="00060FF6" w:rsidP="00EF7BF8">
      <w:pPr>
        <w:pStyle w:val="ListeParagraf"/>
        <w:numPr>
          <w:ilvl w:val="0"/>
          <w:numId w:val="20"/>
        </w:numPr>
        <w:spacing w:before="180" w:after="0" w:line="288" w:lineRule="auto"/>
        <w:ind w:left="1298" w:hanging="357"/>
        <w:rPr>
          <w:rFonts w:ascii="Arial" w:hAnsi="Arial" w:cs="Arial"/>
          <w:lang w:val="en-US"/>
        </w:rPr>
      </w:pPr>
      <w:r w:rsidRPr="00921F05">
        <w:rPr>
          <w:rFonts w:ascii="Arial" w:hAnsi="Arial" w:cs="Arial"/>
          <w:lang w:val="en-US"/>
        </w:rPr>
        <w:t>Evidence-Based Eye Care</w:t>
      </w:r>
    </w:p>
    <w:p w:rsidR="00060FF6" w:rsidRPr="00921F05" w:rsidRDefault="00060FF6" w:rsidP="00EF7BF8">
      <w:pPr>
        <w:pStyle w:val="ListeParagraf"/>
        <w:numPr>
          <w:ilvl w:val="0"/>
          <w:numId w:val="20"/>
        </w:numPr>
        <w:spacing w:before="180" w:after="0" w:line="288" w:lineRule="auto"/>
        <w:ind w:left="1298" w:hanging="357"/>
        <w:rPr>
          <w:rFonts w:ascii="Arial" w:hAnsi="Arial" w:cs="Arial"/>
          <w:lang w:val="en-US"/>
        </w:rPr>
      </w:pPr>
      <w:r w:rsidRPr="00921F05">
        <w:rPr>
          <w:rFonts w:ascii="Arial" w:hAnsi="Arial" w:cs="Arial"/>
          <w:lang w:val="en-US"/>
        </w:rPr>
        <w:t>Evidence-Based Medicine</w:t>
      </w:r>
    </w:p>
    <w:p w:rsidR="00060FF6" w:rsidRPr="00921F05" w:rsidRDefault="00060FF6" w:rsidP="00EF7BF8">
      <w:pPr>
        <w:pStyle w:val="ListeParagraf"/>
        <w:numPr>
          <w:ilvl w:val="0"/>
          <w:numId w:val="20"/>
        </w:numPr>
        <w:spacing w:before="180" w:after="0" w:line="288" w:lineRule="auto"/>
        <w:ind w:left="1298" w:hanging="357"/>
        <w:rPr>
          <w:rFonts w:ascii="Arial" w:hAnsi="Arial" w:cs="Arial"/>
          <w:lang w:val="en-US"/>
        </w:rPr>
      </w:pPr>
      <w:r w:rsidRPr="00921F05">
        <w:rPr>
          <w:rFonts w:ascii="Arial" w:hAnsi="Arial" w:cs="Arial"/>
          <w:lang w:val="en-US"/>
        </w:rPr>
        <w:t>Evidence-Based Mental Health</w:t>
      </w:r>
    </w:p>
    <w:p w:rsidR="00060FF6" w:rsidRPr="0085521D" w:rsidRDefault="00060FF6" w:rsidP="00EF7BF8">
      <w:pPr>
        <w:pStyle w:val="ListeParagraf"/>
        <w:numPr>
          <w:ilvl w:val="0"/>
          <w:numId w:val="20"/>
        </w:numPr>
        <w:spacing w:before="180" w:after="240" w:line="288" w:lineRule="auto"/>
        <w:ind w:left="1298" w:hanging="357"/>
        <w:rPr>
          <w:rFonts w:ascii="Arial" w:hAnsi="Arial" w:cs="Arial"/>
          <w:lang w:val="en-US"/>
        </w:rPr>
      </w:pPr>
      <w:r w:rsidRPr="0085521D">
        <w:rPr>
          <w:rFonts w:ascii="Arial" w:hAnsi="Arial" w:cs="Arial"/>
          <w:lang w:val="en-US"/>
        </w:rPr>
        <w:t>Evidence</w:t>
      </w:r>
      <w:r w:rsidR="0085521D" w:rsidRPr="0085521D">
        <w:rPr>
          <w:rFonts w:ascii="Arial" w:hAnsi="Arial" w:cs="Arial"/>
          <w:lang w:val="en-US"/>
        </w:rPr>
        <w:t xml:space="preserve"> </w:t>
      </w:r>
      <w:r w:rsidRPr="0085521D">
        <w:rPr>
          <w:rFonts w:ascii="Arial" w:hAnsi="Arial" w:cs="Arial"/>
          <w:lang w:val="en-US"/>
        </w:rPr>
        <w:t>-Based Nursing</w:t>
      </w:r>
    </w:p>
    <w:p w:rsidR="00060FF6" w:rsidRPr="00921F05" w:rsidRDefault="00060FF6" w:rsidP="00EF7BF8">
      <w:pPr>
        <w:pStyle w:val="ListeParagraf"/>
        <w:numPr>
          <w:ilvl w:val="0"/>
          <w:numId w:val="21"/>
        </w:numPr>
        <w:spacing w:before="240" w:after="0" w:line="288" w:lineRule="auto"/>
        <w:ind w:left="901" w:hanging="357"/>
        <w:rPr>
          <w:rFonts w:ascii="Arial" w:hAnsi="Arial" w:cs="Arial"/>
          <w:lang w:val="en-US"/>
        </w:rPr>
      </w:pPr>
      <w:r w:rsidRPr="00921F05">
        <w:rPr>
          <w:rFonts w:ascii="Arial" w:hAnsi="Arial" w:cs="Arial"/>
          <w:lang w:val="en-US"/>
        </w:rPr>
        <w:t>Health Technology Assessment (HTA) Database</w:t>
      </w:r>
    </w:p>
    <w:p w:rsidR="00060FF6" w:rsidRPr="00921F05" w:rsidRDefault="00060FF6" w:rsidP="00EF7BF8">
      <w:pPr>
        <w:pStyle w:val="ListeParagraf"/>
        <w:numPr>
          <w:ilvl w:val="0"/>
          <w:numId w:val="21"/>
        </w:numPr>
        <w:spacing w:before="240" w:after="120" w:line="288" w:lineRule="auto"/>
        <w:ind w:left="901" w:hanging="357"/>
        <w:rPr>
          <w:rFonts w:ascii="Arial" w:hAnsi="Arial" w:cs="Arial"/>
          <w:lang w:val="en-US"/>
        </w:rPr>
      </w:pPr>
      <w:r w:rsidRPr="00921F05">
        <w:rPr>
          <w:rFonts w:ascii="Arial" w:hAnsi="Arial" w:cs="Arial"/>
          <w:lang w:val="en-US"/>
        </w:rPr>
        <w:t>NHS Economic Evaluation Database</w:t>
      </w:r>
    </w:p>
    <w:p w:rsidR="00060FF6" w:rsidRPr="00F05EAC" w:rsidRDefault="00060FF6" w:rsidP="006F3D07">
      <w:pPr>
        <w:pStyle w:val="P1"/>
      </w:pPr>
      <w:r w:rsidRPr="00F05EAC">
        <w:t xml:space="preserve">Yukarıda verilen 1 numaralı veri tabanı, Cochrane Library’nin bir parçasıdır. Cochrane Library şimdilerde 4000 hakemli derginin “Cochrane Sistematik İncelemesi”ni yapmaktadır. 5000’den fazla </w:t>
      </w:r>
      <w:r w:rsidRPr="00F05EAC">
        <w:lastRenderedPageBreak/>
        <w:t xml:space="preserve">sistematik inceleme DARE (Database of Abstracts of Reviews of Effects) içerisinde listelenmiştir. 1 numaralı veri tabanında ise 500000 adet seçilerek yayınlanmış klinik araştırma örnekleri bulunmaktadır. </w:t>
      </w:r>
    </w:p>
    <w:p w:rsidR="00060FF6" w:rsidRPr="00921F05" w:rsidRDefault="00060FF6" w:rsidP="009967DE">
      <w:pPr>
        <w:pStyle w:val="B1"/>
        <w:spacing w:before="240"/>
      </w:pPr>
      <w:r w:rsidRPr="00921F05">
        <w:t>SENTEZ YOLUYLA OLUŞTURULMUŞ KANIT İÇİN VERİ TABANLARI</w:t>
      </w:r>
    </w:p>
    <w:p w:rsidR="00060FF6" w:rsidRPr="00921F05" w:rsidRDefault="00060FF6" w:rsidP="006F3D07">
      <w:pPr>
        <w:pStyle w:val="P1"/>
      </w:pPr>
      <w:r w:rsidRPr="00921F05">
        <w:t>Bu veri tabanları arasında şunları sayabiliriz:</w:t>
      </w:r>
    </w:p>
    <w:p w:rsidR="00060FF6" w:rsidRPr="00921F05" w:rsidRDefault="00060FF6" w:rsidP="000477C9">
      <w:pPr>
        <w:pStyle w:val="ListeParagraf"/>
        <w:numPr>
          <w:ilvl w:val="0"/>
          <w:numId w:val="22"/>
        </w:numPr>
        <w:autoSpaceDE w:val="0"/>
        <w:autoSpaceDN w:val="0"/>
        <w:adjustRightInd w:val="0"/>
        <w:spacing w:before="120" w:after="120" w:line="300" w:lineRule="auto"/>
        <w:ind w:left="760" w:hanging="357"/>
        <w:rPr>
          <w:rFonts w:ascii="Arial" w:hAnsi="Arial" w:cs="Arial"/>
          <w:bCs/>
          <w:lang w:val="en-US"/>
        </w:rPr>
      </w:pPr>
      <w:r w:rsidRPr="00921F05">
        <w:rPr>
          <w:rFonts w:ascii="Arial" w:hAnsi="Arial" w:cs="Arial"/>
          <w:lang w:val="en-US"/>
        </w:rPr>
        <w:t>Cochrane Database of Systematic Reviews (CDSR)</w:t>
      </w:r>
    </w:p>
    <w:p w:rsidR="00060FF6" w:rsidRPr="00921F05" w:rsidRDefault="00060FF6" w:rsidP="000477C9">
      <w:pPr>
        <w:pStyle w:val="ListeParagraf"/>
        <w:numPr>
          <w:ilvl w:val="0"/>
          <w:numId w:val="22"/>
        </w:numPr>
        <w:autoSpaceDE w:val="0"/>
        <w:autoSpaceDN w:val="0"/>
        <w:adjustRightInd w:val="0"/>
        <w:spacing w:before="360" w:after="120" w:line="300" w:lineRule="auto"/>
        <w:ind w:left="760" w:hanging="357"/>
        <w:rPr>
          <w:rFonts w:ascii="Arial" w:hAnsi="Arial" w:cs="Arial"/>
          <w:bCs/>
          <w:lang w:val="en-US"/>
        </w:rPr>
      </w:pPr>
      <w:r w:rsidRPr="00921F05">
        <w:rPr>
          <w:rFonts w:ascii="Arial" w:hAnsi="Arial" w:cs="Arial"/>
          <w:lang w:val="en-US"/>
        </w:rPr>
        <w:t>Database of Abstracts of Reviews of Effects (DARE)</w:t>
      </w:r>
    </w:p>
    <w:p w:rsidR="00060FF6" w:rsidRPr="00921F05" w:rsidRDefault="00060FF6" w:rsidP="000477C9">
      <w:pPr>
        <w:pStyle w:val="ListeParagraf"/>
        <w:numPr>
          <w:ilvl w:val="0"/>
          <w:numId w:val="22"/>
        </w:numPr>
        <w:autoSpaceDE w:val="0"/>
        <w:autoSpaceDN w:val="0"/>
        <w:adjustRightInd w:val="0"/>
        <w:spacing w:before="240" w:after="0" w:line="300" w:lineRule="auto"/>
        <w:rPr>
          <w:rFonts w:ascii="Arial" w:hAnsi="Arial" w:cs="Arial"/>
          <w:bCs/>
          <w:lang w:val="en-US"/>
        </w:rPr>
      </w:pPr>
      <w:r w:rsidRPr="00921F05">
        <w:rPr>
          <w:rFonts w:ascii="Arial" w:hAnsi="Arial" w:cs="Arial"/>
          <w:lang w:val="en-US"/>
        </w:rPr>
        <w:t>Clinical Evidence</w:t>
      </w:r>
    </w:p>
    <w:p w:rsidR="00060FF6" w:rsidRPr="00F05EAC" w:rsidRDefault="00441AA0" w:rsidP="000477C9">
      <w:pPr>
        <w:pStyle w:val="ListeParagraf"/>
        <w:autoSpaceDE w:val="0"/>
        <w:autoSpaceDN w:val="0"/>
        <w:adjustRightInd w:val="0"/>
        <w:spacing w:after="0" w:line="300" w:lineRule="auto"/>
        <w:ind w:left="765"/>
        <w:rPr>
          <w:rFonts w:ascii="Arial" w:hAnsi="Arial" w:cs="Arial"/>
          <w:lang w:val="en-US"/>
        </w:rPr>
      </w:pPr>
      <w:hyperlink r:id="rId20" w:history="1">
        <w:r w:rsidR="00060FF6" w:rsidRPr="00F05EAC">
          <w:rPr>
            <w:rStyle w:val="Kpr"/>
            <w:rFonts w:ascii="Arial" w:hAnsi="Arial" w:cs="Arial"/>
            <w:color w:val="auto"/>
            <w:u w:val="none"/>
            <w:lang w:val="en-US"/>
          </w:rPr>
          <w:t>http://www.clinicalevidence.com/ceweb/conditions/</w:t>
        </w:r>
      </w:hyperlink>
    </w:p>
    <w:p w:rsidR="00060FF6" w:rsidRPr="00921F05" w:rsidRDefault="00060FF6" w:rsidP="000477C9">
      <w:pPr>
        <w:pStyle w:val="ListeParagraf"/>
        <w:autoSpaceDE w:val="0"/>
        <w:autoSpaceDN w:val="0"/>
        <w:adjustRightInd w:val="0"/>
        <w:spacing w:after="0" w:line="300" w:lineRule="auto"/>
        <w:ind w:left="765"/>
        <w:rPr>
          <w:rFonts w:ascii="Arial" w:hAnsi="Arial" w:cs="Arial"/>
          <w:bCs/>
          <w:lang w:val="en-US"/>
        </w:rPr>
      </w:pPr>
      <w:r w:rsidRPr="00921F05">
        <w:rPr>
          <w:rFonts w:ascii="Arial" w:hAnsi="Arial" w:cs="Arial"/>
          <w:lang w:val="en-US"/>
        </w:rPr>
        <w:t>index.jsp</w:t>
      </w:r>
    </w:p>
    <w:p w:rsidR="00060FF6" w:rsidRPr="002B097C" w:rsidRDefault="00060FF6" w:rsidP="000477C9">
      <w:pPr>
        <w:pStyle w:val="ListeParagraf"/>
        <w:numPr>
          <w:ilvl w:val="0"/>
          <w:numId w:val="22"/>
        </w:numPr>
        <w:autoSpaceDE w:val="0"/>
        <w:autoSpaceDN w:val="0"/>
        <w:adjustRightInd w:val="0"/>
        <w:spacing w:after="0" w:line="300" w:lineRule="auto"/>
        <w:rPr>
          <w:rFonts w:ascii="Arial" w:hAnsi="Arial" w:cs="Arial"/>
          <w:bCs/>
          <w:lang w:val="en-US"/>
        </w:rPr>
      </w:pPr>
      <w:r w:rsidRPr="00921F05">
        <w:rPr>
          <w:rFonts w:ascii="Arial" w:hAnsi="Arial" w:cs="Arial"/>
          <w:lang w:val="en-US"/>
        </w:rPr>
        <w:t>Evidence-Based On-Call (EBOC</w:t>
      </w:r>
      <w:r>
        <w:rPr>
          <w:rFonts w:ascii="Arial" w:hAnsi="Arial" w:cs="Arial"/>
          <w:lang w:val="en-US"/>
        </w:rPr>
        <w:t>)</w:t>
      </w:r>
    </w:p>
    <w:p w:rsidR="00060FF6" w:rsidRPr="00F05EAC" w:rsidRDefault="00441AA0" w:rsidP="000477C9">
      <w:pPr>
        <w:pStyle w:val="ListeParagraf"/>
        <w:autoSpaceDE w:val="0"/>
        <w:autoSpaceDN w:val="0"/>
        <w:adjustRightInd w:val="0"/>
        <w:spacing w:after="0" w:line="300" w:lineRule="auto"/>
        <w:ind w:left="765"/>
        <w:rPr>
          <w:rFonts w:ascii="Arial" w:hAnsi="Arial" w:cs="Arial"/>
          <w:lang w:val="en-US"/>
        </w:rPr>
      </w:pPr>
      <w:hyperlink r:id="rId21" w:history="1">
        <w:r w:rsidR="00060FF6" w:rsidRPr="00F05EAC">
          <w:rPr>
            <w:rStyle w:val="Kpr"/>
            <w:rFonts w:ascii="Arial" w:hAnsi="Arial" w:cs="Arial"/>
            <w:color w:val="auto"/>
            <w:u w:val="none"/>
            <w:lang w:val="en-US"/>
          </w:rPr>
          <w:t>http://www.eboncall.org/</w:t>
        </w:r>
      </w:hyperlink>
    </w:p>
    <w:p w:rsidR="00060FF6" w:rsidRPr="002B097C" w:rsidRDefault="00060FF6" w:rsidP="000477C9">
      <w:pPr>
        <w:pStyle w:val="ListeParagraf"/>
        <w:numPr>
          <w:ilvl w:val="0"/>
          <w:numId w:val="22"/>
        </w:numPr>
        <w:autoSpaceDE w:val="0"/>
        <w:autoSpaceDN w:val="0"/>
        <w:adjustRightInd w:val="0"/>
        <w:spacing w:after="0" w:line="300" w:lineRule="auto"/>
        <w:rPr>
          <w:rFonts w:ascii="Arial" w:hAnsi="Arial" w:cs="Arial"/>
          <w:bCs/>
          <w:lang w:val="en-US"/>
        </w:rPr>
      </w:pPr>
      <w:r w:rsidRPr="002B097C">
        <w:rPr>
          <w:rFonts w:ascii="Arial" w:hAnsi="Arial" w:cs="Arial"/>
          <w:bCs/>
          <w:lang w:val="en-US"/>
        </w:rPr>
        <w:t>American College of Physician</w:t>
      </w:r>
      <w:r>
        <w:rPr>
          <w:rFonts w:ascii="Arial" w:hAnsi="Arial" w:cs="Arial"/>
          <w:bCs/>
          <w:lang w:val="en-US"/>
        </w:rPr>
        <w:t>s</w:t>
      </w:r>
      <w:r w:rsidRPr="002B097C">
        <w:rPr>
          <w:rFonts w:ascii="Arial" w:hAnsi="Arial" w:cs="Arial"/>
          <w:bCs/>
          <w:lang w:val="en-US"/>
        </w:rPr>
        <w:t xml:space="preserve"> PIER</w:t>
      </w:r>
    </w:p>
    <w:p w:rsidR="00060FF6" w:rsidRPr="00921F05" w:rsidRDefault="00060FF6" w:rsidP="006F3D07">
      <w:pPr>
        <w:pStyle w:val="P1"/>
      </w:pPr>
      <w:r w:rsidRPr="00921F05">
        <w:t>Yukarıda verilen:</w:t>
      </w:r>
    </w:p>
    <w:p w:rsidR="00060FF6" w:rsidRPr="00F05EAC" w:rsidRDefault="00060FF6" w:rsidP="000477C9">
      <w:pPr>
        <w:autoSpaceDE w:val="0"/>
        <w:autoSpaceDN w:val="0"/>
        <w:adjustRightInd w:val="0"/>
        <w:spacing w:before="120" w:line="288" w:lineRule="auto"/>
        <w:jc w:val="both"/>
        <w:rPr>
          <w:rFonts w:ascii="Arial" w:hAnsi="Arial" w:cs="Arial"/>
          <w:bCs/>
          <w:sz w:val="22"/>
          <w:szCs w:val="22"/>
          <w:lang w:val="tr-TR"/>
        </w:rPr>
      </w:pPr>
      <w:r w:rsidRPr="00F05EAC">
        <w:rPr>
          <w:rFonts w:ascii="Arial" w:hAnsi="Arial" w:cs="Arial"/>
          <w:bCs/>
          <w:sz w:val="22"/>
          <w:szCs w:val="22"/>
          <w:lang w:val="tr-TR"/>
        </w:rPr>
        <w:t xml:space="preserve">1 ve 2 numaralı veri tabanları için aşağıdaki COCHRANE LIBRARY bölümünde açıklama yapılmıştır. </w:t>
      </w:r>
    </w:p>
    <w:p w:rsidR="00060FF6" w:rsidRPr="00F05EAC" w:rsidRDefault="00060FF6" w:rsidP="006F3D07">
      <w:pPr>
        <w:pStyle w:val="P1"/>
      </w:pPr>
      <w:r w:rsidRPr="00F05EAC">
        <w:t xml:space="preserve">3 numaralı veri tabanı Clinical Evidence, Birleşik Krallık’ta Ulusal Sağlık Hizmetlerinde çalışan klinisyelere kitap formatında her 6 ayda bir ücretsiz olarak gönderilmektedir. </w:t>
      </w:r>
    </w:p>
    <w:p w:rsidR="00060FF6" w:rsidRPr="00F05EAC" w:rsidRDefault="00060FF6" w:rsidP="000477C9">
      <w:pPr>
        <w:autoSpaceDE w:val="0"/>
        <w:autoSpaceDN w:val="0"/>
        <w:adjustRightInd w:val="0"/>
        <w:spacing w:before="120" w:line="288" w:lineRule="auto"/>
        <w:jc w:val="both"/>
        <w:rPr>
          <w:rFonts w:ascii="Arial" w:hAnsi="Arial" w:cs="Arial"/>
          <w:bCs/>
          <w:sz w:val="22"/>
          <w:szCs w:val="22"/>
          <w:lang w:val="tr-TR"/>
        </w:rPr>
      </w:pPr>
      <w:r w:rsidRPr="00F05EAC">
        <w:rPr>
          <w:rFonts w:ascii="Arial" w:hAnsi="Arial" w:cs="Arial"/>
          <w:bCs/>
          <w:sz w:val="22"/>
          <w:szCs w:val="22"/>
          <w:lang w:val="tr-TR"/>
        </w:rPr>
        <w:t xml:space="preserve">4 numaralı Evidence-Based On-Call veri tabanı genç doktorlara talep halinde yardım için düzenlenmektedir. Bu veri tabanı 40 akut duruma yönelik olarak hazırlanan kanıta dayalı tıp özetlerini içermektedir. </w:t>
      </w:r>
    </w:p>
    <w:p w:rsidR="00060FF6" w:rsidRPr="00F05EAC" w:rsidRDefault="00060FF6" w:rsidP="006F3D07">
      <w:pPr>
        <w:pStyle w:val="P1"/>
      </w:pPr>
      <w:r w:rsidRPr="00F05EAC">
        <w:t>5 Numaralı kaynak PIER ise (Physicians’ Information and Education Resource), American College of Physician’ın klinik bakımı geliştirmek için ürettiği kanıta dayalı tıp veri tabanıdır.</w:t>
      </w:r>
    </w:p>
    <w:p w:rsidR="00060FF6" w:rsidRPr="00F05EAC" w:rsidRDefault="00060FF6" w:rsidP="006F3D07">
      <w:pPr>
        <w:pStyle w:val="B1"/>
      </w:pPr>
      <w:r w:rsidRPr="00F05EAC">
        <w:t>ALINTI (Citation) TARAMASI</w:t>
      </w:r>
    </w:p>
    <w:p w:rsidR="00060FF6" w:rsidRPr="00F05EAC" w:rsidRDefault="00060FF6" w:rsidP="006F3D07">
      <w:pPr>
        <w:pStyle w:val="P1"/>
      </w:pPr>
      <w:r w:rsidRPr="00F05EAC">
        <w:t>Yararlı kanıt bulma yönünde diğer önemli kaynak, alıntı taramalarıdır. Aşağıdaki kaynaklar kullanılabilir:</w:t>
      </w:r>
    </w:p>
    <w:p w:rsidR="00060FF6" w:rsidRPr="00F05EAC" w:rsidRDefault="00060FF6" w:rsidP="00432F63">
      <w:pPr>
        <w:pStyle w:val="ListeParagraf"/>
        <w:numPr>
          <w:ilvl w:val="0"/>
          <w:numId w:val="23"/>
        </w:numPr>
        <w:autoSpaceDE w:val="0"/>
        <w:autoSpaceDN w:val="0"/>
        <w:adjustRightInd w:val="0"/>
        <w:spacing w:before="120" w:after="0" w:line="264" w:lineRule="auto"/>
        <w:rPr>
          <w:rFonts w:ascii="Arial" w:hAnsi="Arial" w:cs="Arial"/>
          <w:bCs/>
        </w:rPr>
      </w:pPr>
      <w:r w:rsidRPr="00F05EAC">
        <w:rPr>
          <w:rFonts w:ascii="Arial" w:hAnsi="Arial" w:cs="Arial"/>
          <w:bCs/>
        </w:rPr>
        <w:lastRenderedPageBreak/>
        <w:t>Web of Science</w:t>
      </w:r>
    </w:p>
    <w:p w:rsidR="00060FF6" w:rsidRPr="00F05EAC" w:rsidRDefault="00060FF6" w:rsidP="009967DE">
      <w:pPr>
        <w:pStyle w:val="ListeParagraf"/>
        <w:numPr>
          <w:ilvl w:val="0"/>
          <w:numId w:val="24"/>
        </w:numPr>
        <w:autoSpaceDE w:val="0"/>
        <w:autoSpaceDN w:val="0"/>
        <w:adjustRightInd w:val="0"/>
        <w:spacing w:before="360" w:after="0"/>
        <w:ind w:left="1134" w:hanging="357"/>
        <w:rPr>
          <w:rFonts w:ascii="Arial" w:hAnsi="Arial" w:cs="Arial"/>
          <w:bCs/>
        </w:rPr>
      </w:pPr>
      <w:r w:rsidRPr="00F05EAC">
        <w:rPr>
          <w:rFonts w:ascii="Arial" w:hAnsi="Arial" w:cs="Arial"/>
          <w:bCs/>
        </w:rPr>
        <w:t>Science Citation Index</w:t>
      </w:r>
    </w:p>
    <w:p w:rsidR="00060FF6" w:rsidRPr="00F05EAC" w:rsidRDefault="00060FF6" w:rsidP="009967DE">
      <w:pPr>
        <w:pStyle w:val="ListeParagraf"/>
        <w:numPr>
          <w:ilvl w:val="0"/>
          <w:numId w:val="24"/>
        </w:numPr>
        <w:autoSpaceDE w:val="0"/>
        <w:autoSpaceDN w:val="0"/>
        <w:adjustRightInd w:val="0"/>
        <w:spacing w:before="120" w:after="0"/>
        <w:ind w:left="1134" w:hanging="357"/>
        <w:rPr>
          <w:rFonts w:ascii="Arial" w:hAnsi="Arial" w:cs="Arial"/>
          <w:bCs/>
        </w:rPr>
      </w:pPr>
      <w:r w:rsidRPr="00F05EAC">
        <w:rPr>
          <w:rFonts w:ascii="Arial" w:hAnsi="Arial" w:cs="Arial"/>
          <w:bCs/>
        </w:rPr>
        <w:t>Social Sciences Citation Index</w:t>
      </w:r>
    </w:p>
    <w:p w:rsidR="00060FF6" w:rsidRPr="00F05EAC" w:rsidRDefault="00060FF6" w:rsidP="009967DE">
      <w:pPr>
        <w:pStyle w:val="ListeParagraf"/>
        <w:numPr>
          <w:ilvl w:val="0"/>
          <w:numId w:val="24"/>
        </w:numPr>
        <w:autoSpaceDE w:val="0"/>
        <w:autoSpaceDN w:val="0"/>
        <w:adjustRightInd w:val="0"/>
        <w:spacing w:before="120" w:after="120"/>
        <w:ind w:left="1134" w:hanging="357"/>
        <w:rPr>
          <w:rFonts w:ascii="Arial" w:hAnsi="Arial" w:cs="Arial"/>
          <w:bCs/>
        </w:rPr>
      </w:pPr>
      <w:r w:rsidRPr="00F05EAC">
        <w:rPr>
          <w:rFonts w:ascii="Arial" w:hAnsi="Arial" w:cs="Arial"/>
          <w:bCs/>
        </w:rPr>
        <w:t>Arts and Humanities Citation Index</w:t>
      </w:r>
    </w:p>
    <w:p w:rsidR="00060FF6" w:rsidRPr="00F05EAC" w:rsidRDefault="00060FF6" w:rsidP="00432F63">
      <w:pPr>
        <w:pStyle w:val="ListeParagraf"/>
        <w:autoSpaceDE w:val="0"/>
        <w:autoSpaceDN w:val="0"/>
        <w:adjustRightInd w:val="0"/>
        <w:spacing w:after="120" w:line="264" w:lineRule="auto"/>
        <w:ind w:left="1134"/>
        <w:rPr>
          <w:rFonts w:ascii="Arial" w:hAnsi="Arial" w:cs="Arial"/>
          <w:bCs/>
        </w:rPr>
      </w:pPr>
    </w:p>
    <w:p w:rsidR="00060FF6" w:rsidRPr="00F05EAC" w:rsidRDefault="00060FF6" w:rsidP="00432F63">
      <w:pPr>
        <w:pStyle w:val="ListeParagraf"/>
        <w:numPr>
          <w:ilvl w:val="0"/>
          <w:numId w:val="23"/>
        </w:numPr>
        <w:autoSpaceDE w:val="0"/>
        <w:autoSpaceDN w:val="0"/>
        <w:adjustRightInd w:val="0"/>
        <w:spacing w:after="240" w:line="264" w:lineRule="auto"/>
        <w:rPr>
          <w:rFonts w:ascii="Arial" w:hAnsi="Arial" w:cs="Arial"/>
          <w:bCs/>
        </w:rPr>
      </w:pPr>
      <w:r w:rsidRPr="00F05EAC">
        <w:rPr>
          <w:rFonts w:ascii="Arial" w:hAnsi="Arial" w:cs="Arial"/>
          <w:bCs/>
        </w:rPr>
        <w:t>OVID Medline Citation Track Function</w:t>
      </w:r>
    </w:p>
    <w:p w:rsidR="00060FF6" w:rsidRPr="00F05EAC" w:rsidRDefault="00060FF6" w:rsidP="00432F63">
      <w:pPr>
        <w:pStyle w:val="ListeParagraf"/>
        <w:autoSpaceDE w:val="0"/>
        <w:autoSpaceDN w:val="0"/>
        <w:adjustRightInd w:val="0"/>
        <w:spacing w:before="120" w:after="240" w:line="264" w:lineRule="auto"/>
        <w:ind w:left="765"/>
        <w:rPr>
          <w:rFonts w:ascii="Arial" w:hAnsi="Arial" w:cs="Arial"/>
          <w:bCs/>
        </w:rPr>
      </w:pPr>
    </w:p>
    <w:p w:rsidR="00060FF6" w:rsidRPr="00F05EAC" w:rsidRDefault="00060FF6" w:rsidP="00432F63">
      <w:pPr>
        <w:pStyle w:val="ListeParagraf"/>
        <w:numPr>
          <w:ilvl w:val="0"/>
          <w:numId w:val="23"/>
        </w:numPr>
        <w:autoSpaceDE w:val="0"/>
        <w:autoSpaceDN w:val="0"/>
        <w:adjustRightInd w:val="0"/>
        <w:spacing w:before="240" w:after="0" w:line="264" w:lineRule="auto"/>
        <w:rPr>
          <w:rFonts w:ascii="Arial" w:hAnsi="Arial" w:cs="Arial"/>
          <w:bCs/>
        </w:rPr>
      </w:pPr>
      <w:r w:rsidRPr="00F05EAC">
        <w:rPr>
          <w:rFonts w:ascii="Arial" w:hAnsi="Arial" w:cs="Arial"/>
          <w:bCs/>
        </w:rPr>
        <w:t>PubMed ‘Related Articles’ Function</w:t>
      </w:r>
    </w:p>
    <w:p w:rsidR="00060FF6" w:rsidRPr="00F05EAC" w:rsidRDefault="00060FF6" w:rsidP="00432F63">
      <w:pPr>
        <w:pStyle w:val="B1"/>
        <w:spacing w:line="264" w:lineRule="auto"/>
      </w:pPr>
      <w:r w:rsidRPr="00F05EAC">
        <w:t>COCHRAN KİTAPLIĞI (THE COCHRANE LIBRARY)</w:t>
      </w:r>
    </w:p>
    <w:p w:rsidR="00060FF6" w:rsidRPr="00F05EAC" w:rsidRDefault="00060FF6" w:rsidP="00432F63">
      <w:pPr>
        <w:pStyle w:val="P1"/>
        <w:spacing w:line="264" w:lineRule="auto"/>
      </w:pPr>
      <w:r w:rsidRPr="00F05EAC">
        <w:t xml:space="preserve">Çok önemli bir kanıt arama kaynağıdır. Çeşitli veri tabanlarından oluşan bir bütündür. </w:t>
      </w:r>
    </w:p>
    <w:p w:rsidR="00060FF6" w:rsidRPr="00F05EAC" w:rsidRDefault="00060FF6" w:rsidP="00432F63">
      <w:pPr>
        <w:pStyle w:val="B3"/>
        <w:spacing w:line="264" w:lineRule="auto"/>
      </w:pPr>
      <w:r w:rsidRPr="00F05EAC">
        <w:t>Cochrane Database of Systematic Reviews (Cochrane Reviews)</w:t>
      </w:r>
    </w:p>
    <w:p w:rsidR="00060FF6" w:rsidRPr="00F05EAC" w:rsidRDefault="00060FF6" w:rsidP="00432F63">
      <w:pPr>
        <w:pStyle w:val="P1"/>
        <w:spacing w:line="264" w:lineRule="auto"/>
      </w:pPr>
      <w:r w:rsidRPr="00F05EAC">
        <w:t>Bu veri tabanı sentezle oluşturulmuş kanıt için altın standarttır. Bu veri tabanının güçlü yanı yazarların kendiliğinden güncellemeleri üstlenmeleridir. Veri tabanı tedavi ve rehabilitasyon sırasında yapılan işlem etkilerini araştıran makaleleri içerir. Tam metin erişimli bir veri tabanıdır. Veri tabanı, ayrıca deneysel metodolojik çalışmaların tam metinlerini de içermektedir.</w:t>
      </w:r>
    </w:p>
    <w:p w:rsidR="00060FF6" w:rsidRPr="00F05EAC" w:rsidRDefault="00060FF6" w:rsidP="00432F63">
      <w:pPr>
        <w:pStyle w:val="P1"/>
        <w:spacing w:line="264" w:lineRule="auto"/>
      </w:pPr>
      <w:r w:rsidRPr="00F05EAC">
        <w:t>Belirli bir konu başlığında çalışma bulunmadığı takdirde, the Cochrane Library’de bulunan diğer veri tabanlarından bu konuyla ilgili gerekli bilgi sağlanabilir.</w:t>
      </w:r>
    </w:p>
    <w:p w:rsidR="00060FF6" w:rsidRPr="00F05EAC" w:rsidRDefault="00060FF6" w:rsidP="00432F63">
      <w:pPr>
        <w:pStyle w:val="B3"/>
        <w:spacing w:line="264" w:lineRule="auto"/>
      </w:pPr>
      <w:r w:rsidRPr="00F05EAC">
        <w:t>Database of Abstracts of Reviews of Effects (DARE) (Other Reviews)</w:t>
      </w:r>
    </w:p>
    <w:p w:rsidR="00060FF6" w:rsidRPr="00F05EAC" w:rsidRDefault="00060FF6" w:rsidP="00432F63">
      <w:pPr>
        <w:pStyle w:val="P1"/>
        <w:spacing w:line="264" w:lineRule="auto"/>
      </w:pPr>
      <w:r w:rsidRPr="00F05EAC">
        <w:t>“The Cochrane Collaboration” ağı dışında bulunan araştırmalarla birlikte, Cochrane Reviews’ i tamamlayan ve destekleyen bir veri tabanıdır.</w:t>
      </w:r>
    </w:p>
    <w:p w:rsidR="00060FF6" w:rsidRPr="00F05EAC" w:rsidRDefault="00060FF6" w:rsidP="00432F63">
      <w:pPr>
        <w:pStyle w:val="P1"/>
        <w:spacing w:line="264" w:lineRule="auto"/>
      </w:pPr>
      <w:r w:rsidRPr="00F05EAC">
        <w:t>DARE, alanlarında yetkin sistematik inceleme özetlerini kapsayan eşsiz bir veri tabanıdır.</w:t>
      </w:r>
    </w:p>
    <w:p w:rsidR="00060FF6" w:rsidRPr="00F05EAC" w:rsidRDefault="00060FF6" w:rsidP="00432F63">
      <w:pPr>
        <w:pStyle w:val="B3"/>
      </w:pPr>
      <w:r w:rsidRPr="00F05EAC">
        <w:lastRenderedPageBreak/>
        <w:t>Cochrane Central Register of Controlled Trials (CENTRAL) (Clinical Trials)</w:t>
      </w:r>
    </w:p>
    <w:p w:rsidR="00060FF6" w:rsidRPr="00F05EAC" w:rsidRDefault="00060FF6" w:rsidP="00432F63">
      <w:pPr>
        <w:pStyle w:val="P1"/>
      </w:pPr>
      <w:r w:rsidRPr="00F05EAC">
        <w:t>Bibliyografik veri tabanlarından ve diğer yayınlanmış kaynaklardan alınan makalelerin detaylarını içermektedir. Kayıtlar makale başlığını, yayınlanmış olduğu yer bilgisini ve özetlerini içerir.</w:t>
      </w:r>
    </w:p>
    <w:p w:rsidR="00060FF6" w:rsidRPr="00F05EAC" w:rsidRDefault="00060FF6" w:rsidP="00432F63">
      <w:pPr>
        <w:pStyle w:val="B3"/>
      </w:pPr>
      <w:r w:rsidRPr="00F05EAC">
        <w:t>Cochrane Methodology Register (CMR) (Methods studies)</w:t>
      </w:r>
    </w:p>
    <w:p w:rsidR="00060FF6" w:rsidRPr="00F05EAC" w:rsidRDefault="00060FF6" w:rsidP="00432F63">
      <w:pPr>
        <w:pStyle w:val="P1"/>
      </w:pPr>
      <w:r w:rsidRPr="00F05EAC">
        <w:t>Kontrollü çalışmalarda kullanılan metot raporları üzerine yapılan yayınların bibliyografyasını sunmaktadır. Dergilerde yayınlanmış makaleleri, kitapları ve konferans bildirilerini kapsamaktadır.</w:t>
      </w:r>
    </w:p>
    <w:p w:rsidR="00060FF6" w:rsidRPr="00F05EAC" w:rsidRDefault="00060FF6" w:rsidP="00432F63">
      <w:pPr>
        <w:pStyle w:val="B3"/>
      </w:pPr>
      <w:r w:rsidRPr="00F05EAC">
        <w:t>Health Technology Assessment Database (Technology Assessment</w:t>
      </w:r>
    </w:p>
    <w:p w:rsidR="00060FF6" w:rsidRPr="00F05EAC" w:rsidRDefault="00060FF6" w:rsidP="00432F63">
      <w:pPr>
        <w:pStyle w:val="P1"/>
      </w:pPr>
      <w:r w:rsidRPr="00F05EAC">
        <w:t>Dünya çapında tamamlanmış ya da sürmekte olan tıp teknolojisi çalışmalarının detaylarını sunmaktadır.</w:t>
      </w:r>
    </w:p>
    <w:p w:rsidR="00060FF6" w:rsidRPr="00F05EAC" w:rsidRDefault="00060FF6" w:rsidP="00432F63">
      <w:pPr>
        <w:pStyle w:val="B3"/>
      </w:pPr>
      <w:r w:rsidRPr="00F05EAC">
        <w:t xml:space="preserve">NHS Economic Evaluation Database (Economic Evaluations) </w:t>
      </w:r>
    </w:p>
    <w:p w:rsidR="00060FF6" w:rsidRPr="00F05EAC" w:rsidRDefault="00060FF6" w:rsidP="00432F63">
      <w:pPr>
        <w:pStyle w:val="P1"/>
      </w:pPr>
      <w:r w:rsidRPr="00F05EAC">
        <w:t>Dünya çapındaki ekonomik değerlendirmeleri tanımlayarak, güçlü ve zayıf yönlere ışık tutarak karar vericilere yardımcı olmaktadır.</w:t>
      </w:r>
    </w:p>
    <w:p w:rsidR="00060FF6" w:rsidRPr="00F05EAC" w:rsidRDefault="00060FF6" w:rsidP="00432F63">
      <w:pPr>
        <w:pStyle w:val="B1"/>
        <w:spacing w:before="240"/>
      </w:pPr>
      <w:r w:rsidRPr="00F05EAC">
        <w:t>KILAVUZLAR</w:t>
      </w:r>
    </w:p>
    <w:p w:rsidR="000477C9" w:rsidRDefault="00060FF6" w:rsidP="00432F63">
      <w:pPr>
        <w:pStyle w:val="P1"/>
      </w:pPr>
      <w:r w:rsidRPr="00F05EAC">
        <w:t xml:space="preserve">Kılavuzlar, klinisyenlere ve hastalara klinik uygulamalarda yardımcı olmak için otoriteler ya da bir grup uzman tarafından sistematik olarak hazırlanmış dokümanlardır. Kılavuzların üretimi için büyük miktarda para ve zaman harcanmaktadır. </w:t>
      </w:r>
    </w:p>
    <w:p w:rsidR="00060FF6" w:rsidRPr="00F05EAC" w:rsidRDefault="00060FF6" w:rsidP="000477C9">
      <w:pPr>
        <w:spacing w:before="120"/>
        <w:jc w:val="both"/>
        <w:rPr>
          <w:rFonts w:ascii="Arial" w:hAnsi="Arial" w:cs="Arial"/>
          <w:sz w:val="22"/>
          <w:szCs w:val="22"/>
          <w:lang w:val="tr-TR"/>
        </w:rPr>
      </w:pPr>
      <w:r w:rsidRPr="00F05EAC">
        <w:rPr>
          <w:rFonts w:ascii="Arial" w:hAnsi="Arial" w:cs="Arial"/>
          <w:sz w:val="22"/>
          <w:szCs w:val="22"/>
          <w:lang w:val="tr-TR"/>
        </w:rPr>
        <w:t>Geçerli ve iyi hazırlanmış kılavuzlar iyi bir tarama için iyi bir başlangıç kaynağı olabilir. Ancak klinisyenler her kılavuza güvenmemeli, özellikle her kılavuzun kanıta dayalı olduğunu da düşünmemelidir.</w:t>
      </w:r>
    </w:p>
    <w:p w:rsidR="00060FF6" w:rsidRPr="00F05EAC" w:rsidRDefault="00060FF6" w:rsidP="00432F63">
      <w:pPr>
        <w:pStyle w:val="B1"/>
        <w:spacing w:before="240"/>
      </w:pPr>
      <w:r w:rsidRPr="00F05EAC">
        <w:t>ARAMA MOTORLARI</w:t>
      </w:r>
    </w:p>
    <w:p w:rsidR="00060FF6" w:rsidRPr="00F05EAC" w:rsidRDefault="00060FF6" w:rsidP="00432F63">
      <w:pPr>
        <w:pStyle w:val="P1"/>
        <w:spacing w:after="120"/>
      </w:pPr>
      <w:r w:rsidRPr="00F05EAC">
        <w:t>Veri tabanları kadar arama motorlarının da önemi gittikçe artmaktadır. Özellikle Google ve Scholar Google çok yararlı arama motorlarıdır. Scholar Google birçok disiplin ve kaynak için bilimsel literatür tarar. Bilimsel kaynak olarak kitaplar, tezler, özetler ve makaleleri içerir. Site adresi aşağıda verilmiştir:</w:t>
      </w:r>
    </w:p>
    <w:p w:rsidR="00060FF6" w:rsidRPr="00F05EAC" w:rsidRDefault="00060FF6" w:rsidP="00432F63">
      <w:pPr>
        <w:spacing w:after="240"/>
        <w:jc w:val="both"/>
        <w:rPr>
          <w:rFonts w:ascii="Arial" w:hAnsi="Arial" w:cs="Arial"/>
          <w:sz w:val="22"/>
          <w:szCs w:val="22"/>
          <w:lang w:val="tr-TR"/>
        </w:rPr>
      </w:pPr>
      <w:r w:rsidRPr="00F05EAC">
        <w:rPr>
          <w:rFonts w:ascii="Arial" w:hAnsi="Arial" w:cs="Arial"/>
          <w:sz w:val="22"/>
          <w:szCs w:val="22"/>
          <w:lang w:val="tr-TR"/>
        </w:rPr>
        <w:tab/>
        <w:t>http://scholar.google.com/</w:t>
      </w:r>
    </w:p>
    <w:tbl>
      <w:tblPr>
        <w:tblStyle w:val="TabloKlavuzu"/>
        <w:tblW w:w="0" w:type="auto"/>
        <w:tblLook w:val="04A0" w:firstRow="1" w:lastRow="0" w:firstColumn="1" w:lastColumn="0" w:noHBand="0" w:noVBand="1"/>
      </w:tblPr>
      <w:tblGrid>
        <w:gridCol w:w="38"/>
        <w:gridCol w:w="6621"/>
        <w:gridCol w:w="38"/>
      </w:tblGrid>
      <w:tr w:rsidR="00060FF6" w:rsidRPr="00921F05" w:rsidTr="008422B1">
        <w:trPr>
          <w:gridBefore w:val="1"/>
          <w:wBefore w:w="38" w:type="dxa"/>
        </w:trPr>
        <w:tc>
          <w:tcPr>
            <w:tcW w:w="6659" w:type="dxa"/>
            <w:gridSpan w:val="2"/>
            <w:tcBorders>
              <w:top w:val="nil"/>
              <w:left w:val="nil"/>
              <w:bottom w:val="nil"/>
              <w:right w:val="nil"/>
            </w:tcBorders>
          </w:tcPr>
          <w:p w:rsidR="00060FF6" w:rsidRPr="00921F05" w:rsidRDefault="00060FF6" w:rsidP="00432F63">
            <w:pPr>
              <w:pStyle w:val="B1"/>
              <w:spacing w:before="0"/>
            </w:pPr>
            <w:r w:rsidRPr="00921F05">
              <w:lastRenderedPageBreak/>
              <w:t>TARAMA STRATEJİLERİ</w:t>
            </w:r>
          </w:p>
          <w:p w:rsidR="00060FF6" w:rsidRPr="00921F05" w:rsidRDefault="00060FF6" w:rsidP="00432F63">
            <w:pPr>
              <w:pStyle w:val="P1"/>
            </w:pPr>
            <w:r w:rsidRPr="00921F05">
              <w:t>MEDLINE ve diğer veri tabanlarında tarama yapılırken iki strateji kullanılır. “Kavram tarama” ve “sözcük tarama” (textword). Veri tabanlarını tararken her ikisini birleştirmek etkin bir tarama için gereklidir. Çünkü indeks isteğimize tam olarak yanıt veremeyebilir. Ayrıca, indeksleri hazırlayanlar konuları farklı biçimlerde adlandırabilirler. Buna ek olarak, sözcüğü tek başına kullanmak önemli makalelerin atlanmasına da neden olabilir.</w:t>
            </w:r>
          </w:p>
          <w:p w:rsidR="00060FF6" w:rsidRDefault="00060FF6" w:rsidP="00432F63">
            <w:pPr>
              <w:pStyle w:val="P1"/>
            </w:pPr>
            <w:r w:rsidRPr="00921F05">
              <w:t xml:space="preserve">Veri tabanlarının çoğu birden çok tarama ifadesi girilmesine izin vermektedir. PubMed’de bulunan Boolean operatörü bu ifadeleri birleştiren bir operatördür. PubMed </w:t>
            </w:r>
            <w:r w:rsidRPr="001E5597">
              <w:rPr>
                <w:color w:val="002060"/>
              </w:rPr>
              <w:t>(</w:t>
            </w:r>
            <w:hyperlink r:id="rId22" w:history="1">
              <w:r w:rsidRPr="001E5597">
                <w:rPr>
                  <w:rStyle w:val="Kpr"/>
                  <w:rFonts w:cs="Arial"/>
                  <w:color w:val="002060"/>
                  <w:szCs w:val="22"/>
                  <w:u w:val="none"/>
                </w:rPr>
                <w:t>www.pubmed.gov)’den</w:t>
              </w:r>
            </w:hyperlink>
            <w:r w:rsidRPr="00921F05">
              <w:t xml:space="preserve"> bir örnek verelim:</w:t>
            </w:r>
          </w:p>
          <w:p w:rsidR="00432F63" w:rsidRPr="00921F05" w:rsidRDefault="00432F63" w:rsidP="00432F63">
            <w:pPr>
              <w:pStyle w:val="P1"/>
            </w:pPr>
          </w:p>
          <w:tbl>
            <w:tblPr>
              <w:tblStyle w:val="TabloKlavuzu"/>
              <w:tblW w:w="0" w:type="auto"/>
              <w:tblLook w:val="04A0" w:firstRow="1" w:lastRow="0" w:firstColumn="1" w:lastColumn="0" w:noHBand="0" w:noVBand="1"/>
            </w:tblPr>
            <w:tblGrid>
              <w:gridCol w:w="6428"/>
            </w:tblGrid>
            <w:tr w:rsidR="00060FF6" w:rsidRPr="00921F05" w:rsidTr="008422B1">
              <w:tc>
                <w:tcPr>
                  <w:tcW w:w="6428" w:type="dxa"/>
                  <w:shd w:val="clear" w:color="auto" w:fill="FFFFFF" w:themeFill="background1"/>
                </w:tcPr>
                <w:p w:rsidR="00060FF6" w:rsidRPr="00921F05" w:rsidRDefault="00060FF6" w:rsidP="008422B1">
                  <w:pPr>
                    <w:spacing w:after="120" w:line="288" w:lineRule="auto"/>
                    <w:jc w:val="both"/>
                    <w:rPr>
                      <w:rFonts w:ascii="Arial" w:hAnsi="Arial" w:cs="Arial"/>
                      <w:sz w:val="22"/>
                      <w:szCs w:val="22"/>
                    </w:rPr>
                  </w:pPr>
                  <w:r w:rsidRPr="00921F05">
                    <w:rPr>
                      <w:rFonts w:ascii="Arial" w:hAnsi="Arial" w:cs="Arial"/>
                      <w:sz w:val="22"/>
                      <w:szCs w:val="22"/>
                    </w:rPr>
                    <w:t>Soru: Kalp krizi geçiren hastalarda “simvastatin” ölümü azaltabilir mi?</w:t>
                  </w:r>
                </w:p>
              </w:tc>
            </w:tr>
            <w:tr w:rsidR="00060FF6" w:rsidRPr="00921F05" w:rsidTr="008422B1">
              <w:tc>
                <w:tcPr>
                  <w:tcW w:w="6428"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2"/>
                  </w:tblGrid>
                  <w:tr w:rsidR="00060FF6" w:rsidRPr="00921F05" w:rsidTr="008422B1">
                    <w:tc>
                      <w:tcPr>
                        <w:tcW w:w="6428" w:type="dxa"/>
                        <w:shd w:val="clear" w:color="auto" w:fill="FFFFFF" w:themeFill="background1"/>
                      </w:tcPr>
                      <w:p w:rsidR="00060FF6" w:rsidRPr="00921F05" w:rsidRDefault="00060FF6" w:rsidP="008422B1">
                        <w:pPr>
                          <w:spacing w:after="120" w:line="288" w:lineRule="auto"/>
                          <w:ind w:left="-113" w:right="57"/>
                          <w:jc w:val="both"/>
                          <w:rPr>
                            <w:rFonts w:ascii="Arial" w:hAnsi="Arial" w:cs="Arial"/>
                            <w:b/>
                            <w:sz w:val="22"/>
                            <w:szCs w:val="22"/>
                          </w:rPr>
                        </w:pPr>
                        <w:r w:rsidRPr="00921F05">
                          <w:rPr>
                            <w:rFonts w:ascii="Arial" w:hAnsi="Arial" w:cs="Arial"/>
                            <w:b/>
                            <w:sz w:val="22"/>
                            <w:szCs w:val="22"/>
                            <w:shd w:val="clear" w:color="auto" w:fill="FFFFFF" w:themeFill="background1"/>
                          </w:rPr>
                          <w:t>Hasta/problem           İşlem             Karşılaştırma         Çıktı</w:t>
                        </w:r>
                      </w:p>
                    </w:tc>
                  </w:tr>
                </w:tbl>
                <w:p w:rsidR="00060FF6" w:rsidRPr="00921F05" w:rsidRDefault="00060FF6" w:rsidP="008422B1">
                  <w:pPr>
                    <w:tabs>
                      <w:tab w:val="left" w:pos="2265"/>
                    </w:tabs>
                    <w:spacing w:line="288" w:lineRule="auto"/>
                    <w:jc w:val="both"/>
                    <w:rPr>
                      <w:rFonts w:ascii="Arial" w:hAnsi="Arial" w:cs="Arial"/>
                      <w:sz w:val="22"/>
                      <w:szCs w:val="22"/>
                    </w:rPr>
                  </w:pPr>
                  <w:r w:rsidRPr="00921F05">
                    <w:rPr>
                      <w:rFonts w:ascii="Arial" w:hAnsi="Arial" w:cs="Arial"/>
                      <w:sz w:val="22"/>
                      <w:szCs w:val="22"/>
                    </w:rPr>
                    <w:t>Kalp krizi/                 Simvastatin            Standart            Ölüm</w:t>
                  </w:r>
                </w:p>
                <w:p w:rsidR="00060FF6" w:rsidRPr="00921F05" w:rsidRDefault="00060FF6" w:rsidP="008422B1">
                  <w:pPr>
                    <w:spacing w:after="120" w:line="288" w:lineRule="auto"/>
                    <w:jc w:val="both"/>
                    <w:rPr>
                      <w:rFonts w:ascii="Arial" w:hAnsi="Arial" w:cs="Arial"/>
                      <w:sz w:val="22"/>
                      <w:szCs w:val="22"/>
                    </w:rPr>
                  </w:pPr>
                  <w:r w:rsidRPr="00921F05">
                    <w:rPr>
                      <w:rFonts w:ascii="Arial" w:hAnsi="Arial" w:cs="Arial"/>
                      <w:sz w:val="22"/>
                      <w:szCs w:val="22"/>
                    </w:rPr>
                    <w:t xml:space="preserve">Miyokard enf. </w:t>
                  </w:r>
                </w:p>
                <w:p w:rsidR="00060FF6" w:rsidRPr="00921F05" w:rsidRDefault="00060FF6" w:rsidP="008422B1">
                  <w:pPr>
                    <w:spacing w:after="120" w:line="288" w:lineRule="auto"/>
                    <w:jc w:val="both"/>
                    <w:rPr>
                      <w:rFonts w:ascii="Arial" w:hAnsi="Arial" w:cs="Arial"/>
                      <w:sz w:val="22"/>
                      <w:szCs w:val="22"/>
                    </w:rPr>
                  </w:pPr>
                </w:p>
              </w:tc>
            </w:tr>
          </w:tbl>
          <w:p w:rsidR="00060FF6" w:rsidRPr="00921F05" w:rsidRDefault="00060FF6" w:rsidP="008422B1">
            <w:pPr>
              <w:spacing w:line="288" w:lineRule="auto"/>
              <w:jc w:val="both"/>
              <w:rPr>
                <w:rFonts w:ascii="Arial" w:hAnsi="Arial" w:cs="Arial"/>
                <w:sz w:val="22"/>
                <w:szCs w:val="22"/>
              </w:rPr>
            </w:pPr>
          </w:p>
          <w:tbl>
            <w:tblPr>
              <w:tblStyle w:val="TabloKlavuzu"/>
              <w:tblW w:w="0" w:type="auto"/>
              <w:tblLook w:val="04A0" w:firstRow="1" w:lastRow="0" w:firstColumn="1" w:lastColumn="0" w:noHBand="0" w:noVBand="1"/>
            </w:tblPr>
            <w:tblGrid>
              <w:gridCol w:w="6428"/>
            </w:tblGrid>
            <w:tr w:rsidR="00060FF6" w:rsidRPr="00921F05" w:rsidTr="008422B1">
              <w:tc>
                <w:tcPr>
                  <w:tcW w:w="6428" w:type="dxa"/>
                </w:tcPr>
                <w:p w:rsidR="00060FF6" w:rsidRPr="00921F05" w:rsidRDefault="00060FF6" w:rsidP="008422B1">
                  <w:pPr>
                    <w:spacing w:after="120" w:line="288" w:lineRule="auto"/>
                    <w:jc w:val="both"/>
                    <w:rPr>
                      <w:rFonts w:ascii="Arial" w:hAnsi="Arial" w:cs="Arial"/>
                      <w:b/>
                      <w:sz w:val="22"/>
                      <w:szCs w:val="22"/>
                    </w:rPr>
                  </w:pPr>
                  <w:r w:rsidRPr="00921F05">
                    <w:rPr>
                      <w:rFonts w:ascii="Arial" w:hAnsi="Arial" w:cs="Arial"/>
                      <w:b/>
                      <w:sz w:val="22"/>
                      <w:szCs w:val="22"/>
                    </w:rPr>
                    <w:t>Sözcük tarama                                     Kavram tarama</w:t>
                  </w:r>
                </w:p>
              </w:tc>
            </w:tr>
            <w:tr w:rsidR="00060FF6" w:rsidRPr="00921F05" w:rsidTr="008422B1">
              <w:tc>
                <w:tcPr>
                  <w:tcW w:w="6428" w:type="dxa"/>
                </w:tcPr>
                <w:p w:rsidR="00060FF6" w:rsidRPr="00921F05" w:rsidRDefault="00060FF6" w:rsidP="008422B1">
                  <w:pPr>
                    <w:spacing w:after="120" w:line="288" w:lineRule="auto"/>
                    <w:jc w:val="both"/>
                    <w:rPr>
                      <w:rFonts w:ascii="Arial" w:hAnsi="Arial" w:cs="Arial"/>
                      <w:sz w:val="22"/>
                      <w:szCs w:val="22"/>
                    </w:rPr>
                  </w:pPr>
                  <w:r w:rsidRPr="00921F05">
                    <w:rPr>
                      <w:rFonts w:ascii="Arial" w:hAnsi="Arial" w:cs="Arial"/>
                      <w:sz w:val="22"/>
                      <w:szCs w:val="22"/>
                    </w:rPr>
                    <w:t>#1myocardial AND infarct                #2 Myocardial infarction(MeSH)</w:t>
                  </w:r>
                </w:p>
                <w:p w:rsidR="00060FF6" w:rsidRPr="00921F05" w:rsidRDefault="00060FF6" w:rsidP="008422B1">
                  <w:pPr>
                    <w:spacing w:after="120" w:line="288" w:lineRule="auto"/>
                    <w:jc w:val="both"/>
                    <w:rPr>
                      <w:rFonts w:ascii="Arial" w:hAnsi="Arial" w:cs="Arial"/>
                      <w:sz w:val="22"/>
                      <w:szCs w:val="22"/>
                    </w:rPr>
                  </w:pPr>
                  <w:r w:rsidRPr="00921F05">
                    <w:rPr>
                      <w:rFonts w:ascii="Arial" w:hAnsi="Arial" w:cs="Arial"/>
                      <w:sz w:val="22"/>
                      <w:szCs w:val="22"/>
                    </w:rPr>
                    <w:t>#3 heart AND attack</w:t>
                  </w:r>
                </w:p>
              </w:tc>
            </w:tr>
            <w:tr w:rsidR="00060FF6" w:rsidRPr="00921F05" w:rsidTr="008422B1">
              <w:tc>
                <w:tcPr>
                  <w:tcW w:w="6428" w:type="dxa"/>
                </w:tcPr>
                <w:p w:rsidR="00060FF6" w:rsidRPr="00921F05" w:rsidRDefault="00060FF6" w:rsidP="008422B1">
                  <w:pPr>
                    <w:spacing w:after="120" w:line="288" w:lineRule="auto"/>
                    <w:jc w:val="both"/>
                    <w:rPr>
                      <w:rFonts w:ascii="Arial" w:hAnsi="Arial" w:cs="Arial"/>
                      <w:sz w:val="22"/>
                      <w:szCs w:val="22"/>
                    </w:rPr>
                  </w:pPr>
                  <w:r w:rsidRPr="00921F05">
                    <w:rPr>
                      <w:rFonts w:ascii="Arial" w:hAnsi="Arial" w:cs="Arial"/>
                      <w:sz w:val="22"/>
                      <w:szCs w:val="22"/>
                    </w:rPr>
                    <w:t>#4 #1 OR #2 OR #3 myocardial infarction için 136 950 doküman verir</w:t>
                  </w:r>
                </w:p>
              </w:tc>
            </w:tr>
            <w:tr w:rsidR="00060FF6" w:rsidRPr="00921F05" w:rsidTr="008422B1">
              <w:tc>
                <w:tcPr>
                  <w:tcW w:w="6428" w:type="dxa"/>
                </w:tcPr>
                <w:p w:rsidR="00060FF6" w:rsidRPr="00921F05" w:rsidRDefault="00060FF6" w:rsidP="008422B1">
                  <w:pPr>
                    <w:spacing w:after="120" w:line="288" w:lineRule="auto"/>
                    <w:jc w:val="both"/>
                    <w:rPr>
                      <w:rFonts w:ascii="Arial" w:hAnsi="Arial" w:cs="Arial"/>
                      <w:sz w:val="22"/>
                      <w:szCs w:val="22"/>
                    </w:rPr>
                  </w:pPr>
                  <w:r w:rsidRPr="00921F05">
                    <w:rPr>
                      <w:rFonts w:ascii="Arial" w:hAnsi="Arial" w:cs="Arial"/>
                      <w:sz w:val="22"/>
                      <w:szCs w:val="22"/>
                    </w:rPr>
                    <w:t>#5 simvastatin                                   #6 ‘Simvastatin’(MeSH)</w:t>
                  </w:r>
                </w:p>
              </w:tc>
            </w:tr>
            <w:tr w:rsidR="00060FF6" w:rsidRPr="00921F05" w:rsidTr="008422B1">
              <w:tc>
                <w:tcPr>
                  <w:tcW w:w="6428" w:type="dxa"/>
                </w:tcPr>
                <w:p w:rsidR="00060FF6" w:rsidRPr="00921F05" w:rsidRDefault="00060FF6" w:rsidP="008422B1">
                  <w:pPr>
                    <w:spacing w:after="120" w:line="288" w:lineRule="auto"/>
                    <w:jc w:val="both"/>
                    <w:rPr>
                      <w:rFonts w:ascii="Arial" w:hAnsi="Arial" w:cs="Arial"/>
                      <w:sz w:val="22"/>
                      <w:szCs w:val="22"/>
                    </w:rPr>
                  </w:pPr>
                  <w:r w:rsidRPr="00921F05">
                    <w:rPr>
                      <w:rFonts w:ascii="Arial" w:hAnsi="Arial" w:cs="Arial"/>
                      <w:sz w:val="22"/>
                      <w:szCs w:val="22"/>
                    </w:rPr>
                    <w:t>#7 #5 OR #6 simvastatin hakkında 3206 doküman verir.</w:t>
                  </w:r>
                </w:p>
              </w:tc>
            </w:tr>
            <w:tr w:rsidR="00060FF6" w:rsidRPr="00921F05" w:rsidTr="008422B1">
              <w:tc>
                <w:tcPr>
                  <w:tcW w:w="6428" w:type="dxa"/>
                </w:tcPr>
                <w:p w:rsidR="00060FF6" w:rsidRPr="00921F05" w:rsidRDefault="00060FF6" w:rsidP="008422B1">
                  <w:pPr>
                    <w:spacing w:after="120" w:line="288" w:lineRule="auto"/>
                    <w:jc w:val="both"/>
                    <w:rPr>
                      <w:rFonts w:ascii="Arial" w:hAnsi="Arial" w:cs="Arial"/>
                      <w:sz w:val="22"/>
                      <w:szCs w:val="22"/>
                    </w:rPr>
                  </w:pPr>
                  <w:r w:rsidRPr="00921F05">
                    <w:rPr>
                      <w:rFonts w:ascii="Arial" w:hAnsi="Arial" w:cs="Arial"/>
                      <w:sz w:val="22"/>
                      <w:szCs w:val="22"/>
                    </w:rPr>
                    <w:t>#8 #4 AND #7 myocardial infarction ve simvastatin hakkında 191 doküman verir.</w:t>
                  </w:r>
                </w:p>
              </w:tc>
            </w:tr>
          </w:tbl>
          <w:p w:rsidR="00060FF6" w:rsidRPr="00921F05" w:rsidRDefault="00060FF6" w:rsidP="00F05EAC">
            <w:pPr>
              <w:spacing w:after="240" w:line="288" w:lineRule="auto"/>
              <w:jc w:val="both"/>
              <w:rPr>
                <w:rFonts w:ascii="Arial" w:hAnsi="Arial" w:cs="Arial"/>
                <w:b/>
                <w:sz w:val="22"/>
                <w:szCs w:val="22"/>
              </w:rPr>
            </w:pPr>
            <w:r w:rsidRPr="00921F05">
              <w:rPr>
                <w:rFonts w:ascii="Arial" w:hAnsi="Arial" w:cs="Arial"/>
                <w:sz w:val="22"/>
                <w:szCs w:val="22"/>
              </w:rPr>
              <w:lastRenderedPageBreak/>
              <w:t>Yukarıdaki tablodan da görüleceği gibi, sadece sözcük ve sadece kavram tarama değişik sayılarda sonuç vermektedir. İkisi birleşince daha etkin bir tarama yapılmaktadır.</w:t>
            </w:r>
          </w:p>
        </w:tc>
      </w:tr>
      <w:tr w:rsidR="00060FF6" w:rsidRPr="001C347A" w:rsidTr="00842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6659" w:type="dxa"/>
            <w:gridSpan w:val="2"/>
          </w:tcPr>
          <w:p w:rsidR="00060FF6" w:rsidRPr="001C347A" w:rsidRDefault="00060FF6" w:rsidP="008422B1">
            <w:pPr>
              <w:spacing w:after="180"/>
              <w:jc w:val="both"/>
              <w:rPr>
                <w:rFonts w:ascii="Arial" w:hAnsi="Arial" w:cs="Arial"/>
              </w:rPr>
            </w:pPr>
          </w:p>
        </w:tc>
      </w:tr>
    </w:tbl>
    <w:p w:rsidR="00432F63" w:rsidRDefault="00432F63" w:rsidP="00060FF6">
      <w:pPr>
        <w:rPr>
          <w:rFonts w:ascii="Arial" w:hAnsi="Arial" w:cs="Arial"/>
        </w:rPr>
      </w:pPr>
    </w:p>
    <w:p w:rsidR="00432F63" w:rsidRDefault="00432F63">
      <w:pPr>
        <w:spacing w:after="200" w:line="276" w:lineRule="auto"/>
        <w:rPr>
          <w:rFonts w:ascii="Arial" w:hAnsi="Arial" w:cs="Arial"/>
        </w:rPr>
      </w:pPr>
      <w:r>
        <w:rPr>
          <w:rFonts w:ascii="Arial" w:hAnsi="Arial" w:cs="Arial"/>
        </w:rPr>
        <w:br w:type="page"/>
      </w:r>
    </w:p>
    <w:p w:rsidR="00060FF6" w:rsidRDefault="00060FF6" w:rsidP="00432F63">
      <w:pPr>
        <w:jc w:val="right"/>
        <w:rPr>
          <w:rFonts w:ascii="Arial" w:hAnsi="Arial" w:cs="Arial"/>
        </w:rPr>
      </w:pPr>
    </w:p>
    <w:p w:rsidR="002C5841" w:rsidRDefault="002C5841" w:rsidP="00B43236">
      <w:pPr>
        <w:spacing w:line="276" w:lineRule="auto"/>
        <w:jc w:val="right"/>
        <w:rPr>
          <w:rFonts w:ascii="Arial" w:hAnsi="Arial" w:cs="Arial"/>
          <w:sz w:val="28"/>
          <w:szCs w:val="28"/>
        </w:rPr>
      </w:pPr>
    </w:p>
    <w:p w:rsidR="002C5841" w:rsidRDefault="002C5841" w:rsidP="00B43236">
      <w:pPr>
        <w:spacing w:line="276" w:lineRule="auto"/>
        <w:jc w:val="right"/>
        <w:rPr>
          <w:rFonts w:ascii="Arial" w:hAnsi="Arial" w:cs="Arial"/>
          <w:sz w:val="28"/>
          <w:szCs w:val="28"/>
        </w:rPr>
      </w:pPr>
    </w:p>
    <w:p w:rsidR="002C5841" w:rsidRDefault="002C5841" w:rsidP="00B43236">
      <w:pPr>
        <w:spacing w:line="276" w:lineRule="auto"/>
        <w:jc w:val="right"/>
        <w:rPr>
          <w:rFonts w:ascii="Arial" w:hAnsi="Arial" w:cs="Arial"/>
          <w:sz w:val="28"/>
          <w:szCs w:val="28"/>
        </w:rPr>
      </w:pPr>
    </w:p>
    <w:p w:rsidR="002C5841" w:rsidRDefault="002C5841" w:rsidP="00C37356">
      <w:pPr>
        <w:pStyle w:val="BB"/>
        <w:jc w:val="right"/>
      </w:pPr>
      <w:r>
        <w:t>2.</w:t>
      </w:r>
      <w:r w:rsidRPr="006F2474">
        <w:t>3</w:t>
      </w:r>
    </w:p>
    <w:p w:rsidR="002C5841" w:rsidRDefault="002C5841" w:rsidP="00C37356">
      <w:pPr>
        <w:pStyle w:val="BB"/>
        <w:jc w:val="right"/>
      </w:pPr>
      <w:r>
        <w:t>BULUNAN KANITIN</w:t>
      </w:r>
    </w:p>
    <w:p w:rsidR="002C5841" w:rsidRDefault="002C5841" w:rsidP="00C37356">
      <w:pPr>
        <w:pStyle w:val="BB"/>
        <w:jc w:val="right"/>
      </w:pPr>
      <w:r>
        <w:t>KRİTİK EDİLMESİ</w:t>
      </w:r>
    </w:p>
    <w:p w:rsidR="002C5841" w:rsidRDefault="002C5841" w:rsidP="00C37356">
      <w:pPr>
        <w:pStyle w:val="BB"/>
        <w:jc w:val="right"/>
      </w:pPr>
      <w:r>
        <w:t>(Critically Appraising)</w:t>
      </w:r>
    </w:p>
    <w:p w:rsidR="002C5841" w:rsidRDefault="002C5841" w:rsidP="00432F63">
      <w:pPr>
        <w:pStyle w:val="B1"/>
      </w:pPr>
      <w:r w:rsidRPr="006F2474">
        <w:t>GİRİŞ</w:t>
      </w:r>
    </w:p>
    <w:p w:rsidR="002C5841" w:rsidRDefault="002C5841" w:rsidP="00432F63">
      <w:pPr>
        <w:pStyle w:val="P1"/>
      </w:pPr>
      <w:r w:rsidRPr="00EA4C94">
        <w:rPr>
          <w:b/>
        </w:rPr>
        <w:t>Bölüm 2.1</w:t>
      </w:r>
      <w:r w:rsidRPr="00F845C1">
        <w:t xml:space="preserve">’de </w:t>
      </w:r>
      <w:r>
        <w:t>“</w:t>
      </w:r>
      <w:r w:rsidRPr="00F845C1">
        <w:t>yanıtlanabilir</w:t>
      </w:r>
      <w:r>
        <w:t xml:space="preserve"> klinik </w:t>
      </w:r>
      <w:r w:rsidRPr="00F845C1">
        <w:t>soru</w:t>
      </w:r>
      <w:r>
        <w:t xml:space="preserve"> (problem) </w:t>
      </w:r>
      <w:r w:rsidRPr="00F845C1">
        <w:t>oluşturma</w:t>
      </w:r>
      <w:r>
        <w:t>”,</w:t>
      </w:r>
      <w:r w:rsidRPr="00F845C1">
        <w:t xml:space="preserve"> </w:t>
      </w:r>
      <w:r w:rsidRPr="00C05B39">
        <w:rPr>
          <w:b/>
        </w:rPr>
        <w:t>Bölüm 2.2</w:t>
      </w:r>
      <w:r w:rsidRPr="00F845C1">
        <w:t xml:space="preserve">’de </w:t>
      </w:r>
      <w:r>
        <w:t xml:space="preserve">ise </w:t>
      </w:r>
      <w:r w:rsidRPr="00F845C1">
        <w:t>“En iyi kanıt için literatür taraması” konuları tartış</w:t>
      </w:r>
      <w:r>
        <w:t>ıl</w:t>
      </w:r>
      <w:r w:rsidRPr="00F845C1">
        <w:t>mış</w:t>
      </w:r>
      <w:r>
        <w:t xml:space="preserve">tır. </w:t>
      </w:r>
    </w:p>
    <w:p w:rsidR="002C5841" w:rsidRDefault="002C5841" w:rsidP="00432F63">
      <w:pPr>
        <w:pStyle w:val="P1"/>
      </w:pPr>
      <w:r>
        <w:t xml:space="preserve">Şimdi, </w:t>
      </w:r>
      <w:r w:rsidRPr="00C05B39">
        <w:rPr>
          <w:b/>
        </w:rPr>
        <w:t>Bölüm 2.3</w:t>
      </w:r>
      <w:r>
        <w:t xml:space="preserve">’e ulaşmış bulunuyoruz. Bu bölümde klinisyenin literatürden aradığı kanıtları bulduktan sonra, bu kanıtı kritik incelemeden geçirerek ne kadar değerli olduğunu ve hastaya ne derece yardımcı olabileceğini analiz etme aşamasıdır. </w:t>
      </w:r>
    </w:p>
    <w:p w:rsidR="002C5841" w:rsidRDefault="002C5841" w:rsidP="002C5841">
      <w:pPr>
        <w:pStyle w:val="NormalWeb"/>
        <w:spacing w:before="120" w:beforeAutospacing="0" w:after="0" w:afterAutospacing="0"/>
        <w:jc w:val="both"/>
        <w:rPr>
          <w:rFonts w:ascii="Arial" w:hAnsi="Arial" w:cs="Arial"/>
          <w:sz w:val="22"/>
          <w:szCs w:val="22"/>
        </w:rPr>
      </w:pPr>
      <w:r w:rsidRPr="00BB4426">
        <w:rPr>
          <w:rFonts w:ascii="Arial" w:hAnsi="Arial" w:cs="Arial"/>
          <w:b/>
          <w:sz w:val="22"/>
          <w:szCs w:val="22"/>
        </w:rPr>
        <w:t xml:space="preserve">Burada işleyeceğimiz konular klinisyenler tarafından oldukça karışık ve içinden çıkılamaz olarak kabul edilmektedir. </w:t>
      </w:r>
      <w:r>
        <w:rPr>
          <w:rFonts w:ascii="Arial" w:hAnsi="Arial" w:cs="Arial"/>
          <w:sz w:val="22"/>
          <w:szCs w:val="22"/>
        </w:rPr>
        <w:t xml:space="preserve">Bunun en önemli nedeni bu aşamada yoğun biçimde biyoistatistiksel yöntemlerin kullanılmasıdır. </w:t>
      </w:r>
    </w:p>
    <w:p w:rsidR="002C5841" w:rsidRDefault="002C5841" w:rsidP="00754245">
      <w:pPr>
        <w:pStyle w:val="P1"/>
      </w:pPr>
      <w:r>
        <w:t>Bu kitabın yazarları tıp fakültelerinde uzun yıllar çalışmalarının verdiği deneyim ile klinisyenlerin bu sorununu çok yakından bilmektedirler. Bu nedenle klinisyenlerin konuyu çok kolay anlamaları ve uygulamaları için büyük uğraş vermişlerdir. Bununla birlikte, klinisyenlerin bu konuyu mutlaka kendi başlarına yapmaları da gerekmez. En akılcı yaklaşım Biyoistatistik Anabilim Dallarından danışmanlık almaktır.</w:t>
      </w:r>
    </w:p>
    <w:p w:rsidR="002C5841" w:rsidRDefault="002C5841" w:rsidP="00754245">
      <w:pPr>
        <w:pStyle w:val="P1"/>
      </w:pPr>
      <w:r>
        <w:t xml:space="preserve">Taranan kaynağın tipine göre yapılacak kritik incelemeler aşağıda listelenmiştir. İzleyen sayfalarda listede yazılı her kaynağın nasıl kritik edileceği detaylı biçimde tartışılmıştır. </w:t>
      </w:r>
    </w:p>
    <w:p w:rsidR="002C5841" w:rsidRDefault="002C5841" w:rsidP="00754245">
      <w:pPr>
        <w:pStyle w:val="P1"/>
      </w:pPr>
      <w:r>
        <w:lastRenderedPageBreak/>
        <w:t xml:space="preserve">Klinisyen önce </w:t>
      </w:r>
      <w:r w:rsidRPr="004145BF">
        <w:rPr>
          <w:b/>
        </w:rPr>
        <w:t>hangi k</w:t>
      </w:r>
      <w:r>
        <w:rPr>
          <w:b/>
        </w:rPr>
        <w:t xml:space="preserve">onu için </w:t>
      </w:r>
      <w:r w:rsidRPr="004145BF">
        <w:rPr>
          <w:b/>
        </w:rPr>
        <w:t>taram</w:t>
      </w:r>
      <w:r>
        <w:rPr>
          <w:b/>
        </w:rPr>
        <w:t>a yapm</w:t>
      </w:r>
      <w:r w:rsidRPr="004145BF">
        <w:rPr>
          <w:b/>
        </w:rPr>
        <w:t>ış ise</w:t>
      </w:r>
      <w:r>
        <w:t xml:space="preserve"> </w:t>
      </w:r>
      <w:r w:rsidRPr="004145BF">
        <w:rPr>
          <w:b/>
        </w:rPr>
        <w:t>o k</w:t>
      </w:r>
      <w:r>
        <w:rPr>
          <w:b/>
        </w:rPr>
        <w:t>onuyla</w:t>
      </w:r>
      <w:r w:rsidRPr="004145BF">
        <w:rPr>
          <w:b/>
        </w:rPr>
        <w:t xml:space="preserve"> ilgili kısmı</w:t>
      </w:r>
      <w:r>
        <w:rPr>
          <w:b/>
        </w:rPr>
        <w:t xml:space="preserve"> </w:t>
      </w:r>
      <w:r w:rsidRPr="00BF4250">
        <w:t>(</w:t>
      </w:r>
      <w:r>
        <w:t>Bölüm</w:t>
      </w:r>
      <w:r w:rsidRPr="00BF4250">
        <w:t xml:space="preserve"> </w:t>
      </w:r>
      <w:r>
        <w:t>2.</w:t>
      </w:r>
      <w:r w:rsidRPr="00BF4250">
        <w:t>3.</w:t>
      </w:r>
      <w:r>
        <w:t>1</w:t>
      </w:r>
      <w:r w:rsidRPr="00BF4250">
        <w:t>-</w:t>
      </w:r>
      <w:r>
        <w:t>2.</w:t>
      </w:r>
      <w:r w:rsidRPr="00BF4250">
        <w:t>3.8)</w:t>
      </w:r>
      <w:r w:rsidRPr="004145BF">
        <w:rPr>
          <w:b/>
        </w:rPr>
        <w:t xml:space="preserve"> bulmalı </w:t>
      </w:r>
      <w:r>
        <w:t xml:space="preserve">ve buradaki önerilere göre kritik etme işlemlerini yürütmeli ve tamamlamalıdır. </w:t>
      </w:r>
    </w:p>
    <w:p w:rsidR="002C5841" w:rsidRPr="00AE6E19" w:rsidRDefault="002C5841" w:rsidP="00754245">
      <w:pPr>
        <w:pStyle w:val="P1"/>
      </w:pPr>
      <w:r w:rsidRPr="00AE6E19">
        <w:t>Her bölümün sonuna bir “özet rapor” listesi eklenmiştir. Klinisyen ana bölümü okuduktan sonra bu listeye göre incelediği makaleyi değerlendirmeye çalışır. Klinisyen listedeki her madde ile ana bölümdeki metni tekrar tekrar ilişkilendirmelidir.</w:t>
      </w:r>
    </w:p>
    <w:p w:rsidR="002C5841" w:rsidRDefault="002C5841" w:rsidP="00754245">
      <w:pPr>
        <w:pStyle w:val="P1"/>
      </w:pPr>
      <w:r>
        <w:t>Bölüm 2.3.1 Sistematik İncelemelerin Kritik Edilmesi</w:t>
      </w:r>
    </w:p>
    <w:p w:rsidR="002C5841" w:rsidRDefault="002C5841" w:rsidP="00754245">
      <w:pPr>
        <w:pStyle w:val="NormalWeb"/>
        <w:spacing w:before="120" w:beforeAutospacing="0" w:after="60" w:afterAutospacing="0" w:line="252" w:lineRule="auto"/>
        <w:jc w:val="both"/>
        <w:rPr>
          <w:rFonts w:ascii="Arial" w:hAnsi="Arial" w:cs="Arial"/>
          <w:sz w:val="22"/>
          <w:szCs w:val="22"/>
        </w:rPr>
      </w:pPr>
      <w:r>
        <w:rPr>
          <w:rFonts w:ascii="Arial" w:hAnsi="Arial" w:cs="Arial"/>
          <w:sz w:val="22"/>
          <w:szCs w:val="22"/>
        </w:rPr>
        <w:t>Bölüm 2.3.2 Tanılama İle İlgili Makalelerin Kritik Edilmesi</w:t>
      </w:r>
    </w:p>
    <w:p w:rsidR="002C5841" w:rsidRDefault="002C5841" w:rsidP="00754245">
      <w:pPr>
        <w:pStyle w:val="NormalWeb"/>
        <w:spacing w:before="120" w:beforeAutospacing="0" w:after="0" w:afterAutospacing="0" w:line="252" w:lineRule="auto"/>
        <w:jc w:val="both"/>
        <w:rPr>
          <w:rFonts w:ascii="Arial" w:hAnsi="Arial" w:cs="Arial"/>
          <w:sz w:val="22"/>
          <w:szCs w:val="22"/>
        </w:rPr>
      </w:pPr>
      <w:r>
        <w:rPr>
          <w:rFonts w:ascii="Arial" w:hAnsi="Arial" w:cs="Arial"/>
          <w:sz w:val="22"/>
          <w:szCs w:val="22"/>
        </w:rPr>
        <w:t xml:space="preserve">Bölüm 2.3.3 Etiyoloji/Risk/Zarar/Yarar ile İlgili Makalelerin Kritik </w:t>
      </w:r>
    </w:p>
    <w:p w:rsidR="002C5841" w:rsidRDefault="002C5841" w:rsidP="00B43236">
      <w:pPr>
        <w:pStyle w:val="NormalWeb"/>
        <w:spacing w:before="0" w:beforeAutospacing="0" w:after="60" w:afterAutospacing="0" w:line="252" w:lineRule="auto"/>
        <w:ind w:left="1247"/>
        <w:jc w:val="both"/>
        <w:rPr>
          <w:rFonts w:ascii="Arial" w:hAnsi="Arial" w:cs="Arial"/>
          <w:sz w:val="22"/>
          <w:szCs w:val="22"/>
        </w:rPr>
      </w:pPr>
      <w:r>
        <w:rPr>
          <w:rFonts w:ascii="Arial" w:hAnsi="Arial" w:cs="Arial"/>
          <w:sz w:val="22"/>
          <w:szCs w:val="22"/>
        </w:rPr>
        <w:t>Edilmesi</w:t>
      </w:r>
    </w:p>
    <w:p w:rsidR="002C5841" w:rsidRDefault="002C5841" w:rsidP="00754245">
      <w:pPr>
        <w:pStyle w:val="NormalWeb"/>
        <w:spacing w:before="120" w:beforeAutospacing="0" w:after="60" w:afterAutospacing="0" w:line="252" w:lineRule="auto"/>
        <w:jc w:val="both"/>
        <w:rPr>
          <w:rFonts w:ascii="Arial" w:hAnsi="Arial" w:cs="Arial"/>
          <w:sz w:val="22"/>
          <w:szCs w:val="22"/>
        </w:rPr>
      </w:pPr>
      <w:r>
        <w:rPr>
          <w:rFonts w:ascii="Arial" w:hAnsi="Arial" w:cs="Arial"/>
          <w:sz w:val="22"/>
          <w:szCs w:val="22"/>
        </w:rPr>
        <w:t>Bölüm 2.3.4 Prognozla İlgili Makalelerin Kritik Edilmesi</w:t>
      </w:r>
    </w:p>
    <w:p w:rsidR="002C5841" w:rsidRDefault="002C5841" w:rsidP="00754245">
      <w:pPr>
        <w:pStyle w:val="NormalWeb"/>
        <w:spacing w:before="120" w:beforeAutospacing="0" w:after="60" w:afterAutospacing="0" w:line="252" w:lineRule="auto"/>
        <w:jc w:val="both"/>
        <w:rPr>
          <w:rFonts w:ascii="Arial" w:hAnsi="Arial" w:cs="Arial"/>
          <w:sz w:val="22"/>
          <w:szCs w:val="22"/>
        </w:rPr>
      </w:pPr>
      <w:r>
        <w:rPr>
          <w:rFonts w:ascii="Arial" w:hAnsi="Arial" w:cs="Arial"/>
          <w:sz w:val="22"/>
          <w:szCs w:val="22"/>
        </w:rPr>
        <w:t>Bölüm 2.3.5 Tedavi İle İlgili Makalelerin Kritik Edilmesi</w:t>
      </w:r>
    </w:p>
    <w:p w:rsidR="002C5841" w:rsidRDefault="002C5841" w:rsidP="00754245">
      <w:pPr>
        <w:pStyle w:val="NormalWeb"/>
        <w:spacing w:before="120" w:beforeAutospacing="0" w:after="60" w:afterAutospacing="0" w:line="252" w:lineRule="auto"/>
        <w:jc w:val="both"/>
        <w:rPr>
          <w:rFonts w:ascii="Arial" w:hAnsi="Arial" w:cs="Arial"/>
          <w:sz w:val="22"/>
          <w:szCs w:val="22"/>
        </w:rPr>
      </w:pPr>
      <w:r>
        <w:rPr>
          <w:rFonts w:ascii="Arial" w:hAnsi="Arial" w:cs="Arial"/>
          <w:sz w:val="22"/>
          <w:szCs w:val="22"/>
        </w:rPr>
        <w:t>Bölüm 2.3.6 Kalitatif Araştırma Makalelerinin Kritik Edilmesi</w:t>
      </w:r>
    </w:p>
    <w:p w:rsidR="002C5841" w:rsidRDefault="002C5841" w:rsidP="00754245">
      <w:pPr>
        <w:pStyle w:val="NormalWeb"/>
        <w:spacing w:before="120" w:beforeAutospacing="0" w:after="60" w:afterAutospacing="0" w:line="252" w:lineRule="auto"/>
        <w:jc w:val="both"/>
        <w:rPr>
          <w:rFonts w:ascii="Arial" w:hAnsi="Arial" w:cs="Arial"/>
          <w:sz w:val="22"/>
          <w:szCs w:val="22"/>
        </w:rPr>
      </w:pPr>
      <w:r>
        <w:rPr>
          <w:rFonts w:ascii="Arial" w:hAnsi="Arial" w:cs="Arial"/>
          <w:sz w:val="22"/>
          <w:szCs w:val="22"/>
        </w:rPr>
        <w:t>Bölüm 2.3.7 Klinik Uygulama Kılavuzlarının Kritik Edilmesi</w:t>
      </w:r>
    </w:p>
    <w:p w:rsidR="002C5841" w:rsidRDefault="002C5841" w:rsidP="00754245">
      <w:pPr>
        <w:pStyle w:val="NormalWeb"/>
        <w:spacing w:before="120" w:beforeAutospacing="0" w:after="60" w:afterAutospacing="0" w:line="252" w:lineRule="auto"/>
        <w:jc w:val="both"/>
        <w:rPr>
          <w:rFonts w:ascii="Arial" w:hAnsi="Arial" w:cs="Arial"/>
          <w:sz w:val="22"/>
          <w:szCs w:val="22"/>
        </w:rPr>
      </w:pPr>
      <w:r>
        <w:rPr>
          <w:rFonts w:ascii="Arial" w:hAnsi="Arial" w:cs="Arial"/>
          <w:sz w:val="22"/>
          <w:szCs w:val="22"/>
        </w:rPr>
        <w:t xml:space="preserve">Bölüm 2.3.8 Ekonomik Değerlendirme Makalelerinin Kritik </w:t>
      </w:r>
    </w:p>
    <w:p w:rsidR="002C5841" w:rsidRPr="00BF1551" w:rsidRDefault="002C5841" w:rsidP="00B43236">
      <w:pPr>
        <w:pStyle w:val="NormalWeb"/>
        <w:spacing w:before="0" w:beforeAutospacing="0" w:after="60" w:afterAutospacing="0" w:line="252" w:lineRule="auto"/>
        <w:ind w:left="1247"/>
        <w:jc w:val="both"/>
        <w:rPr>
          <w:rFonts w:ascii="Arial" w:hAnsi="Arial" w:cs="Arial"/>
          <w:sz w:val="22"/>
          <w:szCs w:val="22"/>
        </w:rPr>
      </w:pPr>
      <w:r>
        <w:rPr>
          <w:rFonts w:ascii="Arial" w:hAnsi="Arial" w:cs="Arial"/>
          <w:sz w:val="22"/>
          <w:szCs w:val="22"/>
        </w:rPr>
        <w:t>Edilmesi</w:t>
      </w:r>
    </w:p>
    <w:p w:rsidR="002C5841" w:rsidRDefault="002C5841" w:rsidP="002C5841">
      <w:pPr>
        <w:rPr>
          <w:rFonts w:ascii="Arial" w:hAnsi="Arial" w:cs="Arial"/>
          <w:b/>
        </w:rPr>
      </w:pPr>
      <w:r>
        <w:rPr>
          <w:rFonts w:ascii="Arial" w:hAnsi="Arial" w:cs="Arial"/>
          <w:b/>
        </w:rPr>
        <w:br w:type="page"/>
      </w:r>
    </w:p>
    <w:p w:rsidR="002C5841" w:rsidRPr="00A83F99" w:rsidRDefault="002C5841" w:rsidP="002C5841">
      <w:pPr>
        <w:pStyle w:val="NormalWeb"/>
        <w:spacing w:before="0" w:beforeAutospacing="0" w:after="60" w:afterAutospacing="0" w:line="276" w:lineRule="auto"/>
        <w:jc w:val="right"/>
        <w:rPr>
          <w:rFonts w:ascii="Arial" w:hAnsi="Arial" w:cs="Arial"/>
          <w:b/>
          <w:sz w:val="28"/>
          <w:szCs w:val="28"/>
        </w:rPr>
      </w:pPr>
    </w:p>
    <w:p w:rsidR="002C5841" w:rsidRPr="00A83F99" w:rsidRDefault="002C5841" w:rsidP="002C5841">
      <w:pPr>
        <w:pStyle w:val="NormalWeb"/>
        <w:spacing w:before="0" w:beforeAutospacing="0" w:after="60" w:afterAutospacing="0" w:line="276" w:lineRule="auto"/>
        <w:jc w:val="right"/>
        <w:rPr>
          <w:rFonts w:ascii="Arial" w:hAnsi="Arial" w:cs="Arial"/>
          <w:b/>
          <w:sz w:val="28"/>
          <w:szCs w:val="28"/>
        </w:rPr>
      </w:pPr>
    </w:p>
    <w:p w:rsidR="002C5841" w:rsidRPr="00A83F99" w:rsidRDefault="002C5841" w:rsidP="002C5841">
      <w:pPr>
        <w:pStyle w:val="NormalWeb"/>
        <w:spacing w:before="0" w:beforeAutospacing="0" w:after="60" w:afterAutospacing="0" w:line="276" w:lineRule="auto"/>
        <w:jc w:val="right"/>
        <w:rPr>
          <w:rFonts w:ascii="Arial" w:hAnsi="Arial" w:cs="Arial"/>
          <w:b/>
          <w:sz w:val="28"/>
          <w:szCs w:val="28"/>
        </w:rPr>
      </w:pPr>
    </w:p>
    <w:p w:rsidR="002C5841" w:rsidRPr="00A83F99" w:rsidRDefault="002C5841" w:rsidP="002C5841">
      <w:pPr>
        <w:pStyle w:val="NormalWeb"/>
        <w:spacing w:before="120" w:beforeAutospacing="0" w:after="60" w:afterAutospacing="0"/>
        <w:jc w:val="right"/>
        <w:rPr>
          <w:rFonts w:ascii="Arial" w:hAnsi="Arial" w:cs="Arial"/>
          <w:b/>
          <w:sz w:val="28"/>
          <w:szCs w:val="28"/>
        </w:rPr>
      </w:pPr>
      <w:r w:rsidRPr="00A83F99">
        <w:rPr>
          <w:rFonts w:ascii="Arial" w:hAnsi="Arial" w:cs="Arial"/>
          <w:b/>
          <w:sz w:val="28"/>
          <w:szCs w:val="28"/>
        </w:rPr>
        <w:t>2 3.1</w:t>
      </w:r>
    </w:p>
    <w:p w:rsidR="002C5841" w:rsidRPr="00A83F99" w:rsidRDefault="002C5841" w:rsidP="002C5841">
      <w:pPr>
        <w:pStyle w:val="NormalWeb"/>
        <w:spacing w:before="120" w:beforeAutospacing="0" w:after="60" w:afterAutospacing="0"/>
        <w:jc w:val="right"/>
        <w:rPr>
          <w:rFonts w:ascii="Arial" w:hAnsi="Arial" w:cs="Arial"/>
          <w:b/>
          <w:sz w:val="28"/>
          <w:szCs w:val="28"/>
        </w:rPr>
      </w:pPr>
      <w:r w:rsidRPr="00A83F99">
        <w:rPr>
          <w:rFonts w:ascii="Arial" w:hAnsi="Arial" w:cs="Arial"/>
          <w:b/>
          <w:sz w:val="28"/>
          <w:szCs w:val="28"/>
        </w:rPr>
        <w:t>SİSTEMATİK İNCELEMELERİN</w:t>
      </w:r>
    </w:p>
    <w:p w:rsidR="002C5841" w:rsidRPr="00A83F99" w:rsidRDefault="002C5841" w:rsidP="002C5841">
      <w:pPr>
        <w:pStyle w:val="NormalWeb"/>
        <w:spacing w:before="120" w:beforeAutospacing="0" w:after="60" w:afterAutospacing="0"/>
        <w:jc w:val="right"/>
        <w:rPr>
          <w:rFonts w:ascii="Arial" w:hAnsi="Arial" w:cs="Arial"/>
          <w:b/>
          <w:sz w:val="28"/>
          <w:szCs w:val="28"/>
        </w:rPr>
      </w:pPr>
      <w:r w:rsidRPr="00A83F99">
        <w:rPr>
          <w:rFonts w:ascii="Arial" w:hAnsi="Arial" w:cs="Arial"/>
          <w:b/>
          <w:sz w:val="28"/>
          <w:szCs w:val="28"/>
        </w:rPr>
        <w:t>KRİTİK</w:t>
      </w:r>
      <w:r w:rsidRPr="00A83F99">
        <w:rPr>
          <w:rFonts w:ascii="Arial" w:hAnsi="Arial" w:cs="Arial"/>
          <w:sz w:val="28"/>
          <w:szCs w:val="28"/>
        </w:rPr>
        <w:t xml:space="preserve"> </w:t>
      </w:r>
      <w:r w:rsidRPr="00A83F99">
        <w:rPr>
          <w:rFonts w:ascii="Arial" w:hAnsi="Arial" w:cs="Arial"/>
          <w:b/>
          <w:sz w:val="28"/>
          <w:szCs w:val="28"/>
        </w:rPr>
        <w:t>EDİLMESİ</w:t>
      </w:r>
    </w:p>
    <w:p w:rsidR="002C5841" w:rsidRPr="00E663E9" w:rsidRDefault="002C5841" w:rsidP="00055DB2">
      <w:pPr>
        <w:pStyle w:val="B1"/>
      </w:pPr>
      <w:r w:rsidRPr="00E663E9">
        <w:t>GİRİŞ</w:t>
      </w:r>
    </w:p>
    <w:p w:rsidR="002C5841" w:rsidRDefault="002C5841" w:rsidP="00055DB2">
      <w:pPr>
        <w:pStyle w:val="P1"/>
      </w:pPr>
      <w:r>
        <w:t>Sistematik inceleme şu şekilde tanımlanabilir:</w:t>
      </w:r>
    </w:p>
    <w:p w:rsidR="002C5841" w:rsidRDefault="002C5841" w:rsidP="002C5841">
      <w:pPr>
        <w:pStyle w:val="NormalWeb"/>
        <w:spacing w:before="120" w:beforeAutospacing="0" w:after="0" w:afterAutospacing="0"/>
        <w:ind w:left="227" w:right="454"/>
        <w:jc w:val="both"/>
        <w:rPr>
          <w:rFonts w:ascii="Arial" w:hAnsi="Arial" w:cs="Arial"/>
          <w:sz w:val="22"/>
          <w:szCs w:val="22"/>
        </w:rPr>
      </w:pPr>
      <w:r w:rsidRPr="00D22D0D">
        <w:rPr>
          <w:rFonts w:ascii="Arial" w:hAnsi="Arial" w:cs="Arial"/>
          <w:b/>
          <w:sz w:val="20"/>
          <w:szCs w:val="20"/>
        </w:rPr>
        <w:t>“</w:t>
      </w:r>
      <w:r>
        <w:rPr>
          <w:rFonts w:ascii="Arial" w:hAnsi="Arial" w:cs="Arial"/>
          <w:b/>
          <w:sz w:val="20"/>
          <w:szCs w:val="20"/>
        </w:rPr>
        <w:t>K</w:t>
      </w:r>
      <w:r w:rsidRPr="00667373">
        <w:rPr>
          <w:rFonts w:ascii="Arial" w:hAnsi="Arial" w:cs="Arial"/>
          <w:b/>
          <w:i/>
          <w:sz w:val="20"/>
          <w:szCs w:val="20"/>
        </w:rPr>
        <w:t xml:space="preserve">linik </w:t>
      </w:r>
      <w:r>
        <w:rPr>
          <w:rFonts w:ascii="Arial" w:hAnsi="Arial" w:cs="Arial"/>
          <w:b/>
          <w:i/>
          <w:sz w:val="20"/>
          <w:szCs w:val="20"/>
        </w:rPr>
        <w:t xml:space="preserve">bir </w:t>
      </w:r>
      <w:r w:rsidRPr="00667373">
        <w:rPr>
          <w:rFonts w:ascii="Arial" w:hAnsi="Arial" w:cs="Arial"/>
          <w:b/>
          <w:i/>
          <w:sz w:val="20"/>
          <w:szCs w:val="20"/>
        </w:rPr>
        <w:t>problem</w:t>
      </w:r>
      <w:r>
        <w:rPr>
          <w:rFonts w:ascii="Arial" w:hAnsi="Arial" w:cs="Arial"/>
          <w:b/>
          <w:i/>
          <w:sz w:val="20"/>
          <w:szCs w:val="20"/>
        </w:rPr>
        <w:t xml:space="preserve">le ya da bir </w:t>
      </w:r>
      <w:r w:rsidRPr="00667373">
        <w:rPr>
          <w:rFonts w:ascii="Arial" w:hAnsi="Arial" w:cs="Arial"/>
          <w:b/>
          <w:i/>
          <w:sz w:val="20"/>
          <w:szCs w:val="20"/>
        </w:rPr>
        <w:t>konu</w:t>
      </w:r>
      <w:r>
        <w:rPr>
          <w:rFonts w:ascii="Arial" w:hAnsi="Arial" w:cs="Arial"/>
          <w:b/>
          <w:i/>
          <w:sz w:val="20"/>
          <w:szCs w:val="20"/>
        </w:rPr>
        <w:t xml:space="preserve">yla </w:t>
      </w:r>
      <w:r w:rsidRPr="00667373">
        <w:rPr>
          <w:rFonts w:ascii="Arial" w:hAnsi="Arial" w:cs="Arial"/>
          <w:b/>
          <w:i/>
          <w:sz w:val="20"/>
          <w:szCs w:val="20"/>
        </w:rPr>
        <w:t>i</w:t>
      </w:r>
      <w:r>
        <w:rPr>
          <w:rFonts w:ascii="Arial" w:hAnsi="Arial" w:cs="Arial"/>
          <w:b/>
          <w:i/>
          <w:sz w:val="20"/>
          <w:szCs w:val="20"/>
        </w:rPr>
        <w:t>lgili</w:t>
      </w:r>
      <w:r w:rsidRPr="00667373">
        <w:rPr>
          <w:rFonts w:ascii="Arial" w:hAnsi="Arial" w:cs="Arial"/>
          <w:b/>
          <w:i/>
          <w:sz w:val="20"/>
          <w:szCs w:val="20"/>
        </w:rPr>
        <w:t>, iyi düzenlenmiş ve geniş kapsamlı bir araştırma stratejisine dayalı</w:t>
      </w:r>
      <w:r w:rsidR="009F54E3">
        <w:rPr>
          <w:rFonts w:ascii="Arial" w:hAnsi="Arial" w:cs="Arial"/>
          <w:b/>
          <w:i/>
          <w:sz w:val="20"/>
          <w:szCs w:val="20"/>
        </w:rPr>
        <w:t>,</w:t>
      </w:r>
      <w:r w:rsidRPr="00667373">
        <w:rPr>
          <w:rFonts w:ascii="Arial" w:hAnsi="Arial" w:cs="Arial"/>
          <w:b/>
          <w:i/>
          <w:sz w:val="20"/>
          <w:szCs w:val="20"/>
        </w:rPr>
        <w:t xml:space="preserve"> tıbbi lit</w:t>
      </w:r>
      <w:r>
        <w:rPr>
          <w:rFonts w:ascii="Arial" w:hAnsi="Arial" w:cs="Arial"/>
          <w:b/>
          <w:i/>
          <w:sz w:val="20"/>
          <w:szCs w:val="20"/>
        </w:rPr>
        <w:t>e</w:t>
      </w:r>
      <w:r w:rsidRPr="00667373">
        <w:rPr>
          <w:rFonts w:ascii="Arial" w:hAnsi="Arial" w:cs="Arial"/>
          <w:b/>
          <w:i/>
          <w:sz w:val="20"/>
          <w:szCs w:val="20"/>
        </w:rPr>
        <w:t>r</w:t>
      </w:r>
      <w:r>
        <w:rPr>
          <w:rFonts w:ascii="Arial" w:hAnsi="Arial" w:cs="Arial"/>
          <w:b/>
          <w:i/>
          <w:sz w:val="20"/>
          <w:szCs w:val="20"/>
        </w:rPr>
        <w:t>a</w:t>
      </w:r>
      <w:r w:rsidRPr="00667373">
        <w:rPr>
          <w:rFonts w:ascii="Arial" w:hAnsi="Arial" w:cs="Arial"/>
          <w:b/>
          <w:i/>
          <w:sz w:val="20"/>
          <w:szCs w:val="20"/>
        </w:rPr>
        <w:t>türün</w:t>
      </w:r>
      <w:r>
        <w:rPr>
          <w:rFonts w:ascii="Arial" w:hAnsi="Arial" w:cs="Arial"/>
          <w:b/>
          <w:i/>
          <w:sz w:val="20"/>
          <w:szCs w:val="20"/>
        </w:rPr>
        <w:t xml:space="preserve"> </w:t>
      </w:r>
      <w:r w:rsidRPr="00667373">
        <w:rPr>
          <w:rFonts w:ascii="Arial" w:hAnsi="Arial" w:cs="Arial"/>
          <w:b/>
          <w:i/>
          <w:sz w:val="20"/>
          <w:szCs w:val="20"/>
        </w:rPr>
        <w:t>konu</w:t>
      </w:r>
      <w:r>
        <w:rPr>
          <w:rFonts w:ascii="Arial" w:hAnsi="Arial" w:cs="Arial"/>
          <w:b/>
          <w:i/>
          <w:sz w:val="20"/>
          <w:szCs w:val="20"/>
        </w:rPr>
        <w:t>yla ilgili</w:t>
      </w:r>
      <w:r w:rsidRPr="00667373">
        <w:rPr>
          <w:rFonts w:ascii="Arial" w:hAnsi="Arial" w:cs="Arial"/>
          <w:b/>
          <w:i/>
          <w:sz w:val="20"/>
          <w:szCs w:val="20"/>
        </w:rPr>
        <w:t xml:space="preserve"> uzmanlar tarafından kurallara uygun biçimde ve sistematik olarak kritik</w:t>
      </w:r>
      <w:r>
        <w:rPr>
          <w:rFonts w:ascii="Arial" w:hAnsi="Arial" w:cs="Arial"/>
          <w:b/>
          <w:i/>
          <w:sz w:val="20"/>
          <w:szCs w:val="20"/>
        </w:rPr>
        <w:t xml:space="preserve"> edilmesi,</w:t>
      </w:r>
      <w:r w:rsidRPr="00F522DC">
        <w:rPr>
          <w:rFonts w:ascii="Arial" w:hAnsi="Arial" w:cs="Arial"/>
          <w:b/>
          <w:i/>
          <w:sz w:val="20"/>
          <w:szCs w:val="20"/>
        </w:rPr>
        <w:t xml:space="preserve"> </w:t>
      </w:r>
      <w:r w:rsidRPr="00667373">
        <w:rPr>
          <w:rFonts w:ascii="Arial" w:hAnsi="Arial" w:cs="Arial"/>
          <w:b/>
          <w:i/>
          <w:sz w:val="20"/>
          <w:szCs w:val="20"/>
        </w:rPr>
        <w:t xml:space="preserve">sentez </w:t>
      </w:r>
      <w:r>
        <w:rPr>
          <w:rFonts w:ascii="Arial" w:hAnsi="Arial" w:cs="Arial"/>
          <w:b/>
          <w:i/>
          <w:sz w:val="20"/>
          <w:szCs w:val="20"/>
        </w:rPr>
        <w:t xml:space="preserve">yapılması </w:t>
      </w:r>
      <w:r w:rsidRPr="00667373">
        <w:rPr>
          <w:rFonts w:ascii="Arial" w:hAnsi="Arial" w:cs="Arial"/>
          <w:b/>
          <w:i/>
          <w:sz w:val="20"/>
          <w:szCs w:val="20"/>
        </w:rPr>
        <w:t>ve özet</w:t>
      </w:r>
      <w:r>
        <w:rPr>
          <w:rFonts w:ascii="Arial" w:hAnsi="Arial" w:cs="Arial"/>
          <w:b/>
          <w:i/>
          <w:sz w:val="20"/>
          <w:szCs w:val="20"/>
        </w:rPr>
        <w:t>inin yeniden yazılması işlemidir”</w:t>
      </w:r>
      <w:r>
        <w:rPr>
          <w:rFonts w:ascii="Arial" w:hAnsi="Arial" w:cs="Arial"/>
          <w:sz w:val="22"/>
          <w:szCs w:val="22"/>
        </w:rPr>
        <w:t xml:space="preserve">. </w:t>
      </w:r>
    </w:p>
    <w:p w:rsidR="002C5841" w:rsidRDefault="002C5841" w:rsidP="00055DB2">
      <w:pPr>
        <w:pStyle w:val="P1"/>
      </w:pPr>
      <w:r>
        <w:t>Sistematik incelemelerin temel özellikleri şunlardır:</w:t>
      </w:r>
    </w:p>
    <w:p w:rsidR="002C5841" w:rsidRDefault="002C5841" w:rsidP="00055DB2">
      <w:pPr>
        <w:pStyle w:val="NormalWeb"/>
        <w:numPr>
          <w:ilvl w:val="0"/>
          <w:numId w:val="33"/>
        </w:numPr>
        <w:spacing w:before="120" w:beforeAutospacing="0" w:after="60" w:afterAutospacing="0"/>
        <w:ind w:right="57"/>
        <w:jc w:val="both"/>
        <w:rPr>
          <w:rFonts w:ascii="Arial" w:hAnsi="Arial" w:cs="Arial"/>
          <w:sz w:val="22"/>
          <w:szCs w:val="22"/>
        </w:rPr>
      </w:pPr>
      <w:r>
        <w:rPr>
          <w:rFonts w:ascii="Arial" w:hAnsi="Arial" w:cs="Arial"/>
          <w:sz w:val="22"/>
          <w:szCs w:val="22"/>
        </w:rPr>
        <w:t>İlgilenilen konu ile ilgili tüm orijinal raporları bulmak için yoğun bir çaba harcanır,</w:t>
      </w:r>
    </w:p>
    <w:p w:rsidR="002C5841" w:rsidRPr="00903E20" w:rsidRDefault="002C5841" w:rsidP="00EF7BF8">
      <w:pPr>
        <w:pStyle w:val="NormalWeb"/>
        <w:numPr>
          <w:ilvl w:val="0"/>
          <w:numId w:val="33"/>
        </w:numPr>
        <w:spacing w:before="120" w:beforeAutospacing="0" w:after="60" w:afterAutospacing="0"/>
        <w:ind w:right="57"/>
        <w:jc w:val="both"/>
        <w:rPr>
          <w:rFonts w:ascii="Arial" w:hAnsi="Arial" w:cs="Arial"/>
          <w:sz w:val="22"/>
          <w:szCs w:val="22"/>
        </w:rPr>
      </w:pPr>
      <w:r w:rsidRPr="00903E20">
        <w:rPr>
          <w:rFonts w:ascii="Arial" w:hAnsi="Arial" w:cs="Arial"/>
          <w:sz w:val="22"/>
          <w:szCs w:val="22"/>
        </w:rPr>
        <w:t>Araştırma raporlarını en az iki uzman inceler. Bu uzmanlar hem klinik bilgiye hem de inceleme metodolojisine sahip bireylerdir. Uzmanlar yapısal</w:t>
      </w:r>
      <w:r>
        <w:rPr>
          <w:rFonts w:ascii="Arial" w:hAnsi="Arial" w:cs="Arial"/>
          <w:sz w:val="22"/>
          <w:szCs w:val="22"/>
        </w:rPr>
        <w:t xml:space="preserve"> (önceden belirlenen açık kurallara</w:t>
      </w:r>
      <w:r w:rsidRPr="00903E20">
        <w:rPr>
          <w:rFonts w:ascii="Arial" w:hAnsi="Arial" w:cs="Arial"/>
          <w:sz w:val="22"/>
          <w:szCs w:val="22"/>
        </w:rPr>
        <w:t xml:space="preserve"> </w:t>
      </w:r>
      <w:r>
        <w:rPr>
          <w:rFonts w:ascii="Arial" w:hAnsi="Arial" w:cs="Arial"/>
          <w:sz w:val="22"/>
          <w:szCs w:val="22"/>
        </w:rPr>
        <w:t xml:space="preserve">göre) </w:t>
      </w:r>
      <w:r w:rsidRPr="00903E20">
        <w:rPr>
          <w:rFonts w:ascii="Arial" w:hAnsi="Arial" w:cs="Arial"/>
          <w:sz w:val="22"/>
          <w:szCs w:val="22"/>
        </w:rPr>
        <w:t>metodoloji kullanarak inceleme yapar, kritik ederek değerlendirir ve yeniden bir özet yazar. Özetin yeniden yazılmasının nedeni, makalenin asıl yazarlarının hem özet, hem de diğer kısımları yeterli düzeyde yazamamalarıdır</w:t>
      </w:r>
      <w:r>
        <w:rPr>
          <w:rFonts w:ascii="Arial" w:hAnsi="Arial" w:cs="Arial"/>
          <w:sz w:val="22"/>
          <w:szCs w:val="22"/>
        </w:rPr>
        <w:t>,</w:t>
      </w:r>
      <w:r w:rsidRPr="00903E20">
        <w:rPr>
          <w:rFonts w:ascii="Arial" w:hAnsi="Arial" w:cs="Arial"/>
          <w:sz w:val="22"/>
          <w:szCs w:val="22"/>
        </w:rPr>
        <w:t xml:space="preserve"> </w:t>
      </w:r>
    </w:p>
    <w:p w:rsidR="002C5841" w:rsidRDefault="002C5841" w:rsidP="00EF7BF8">
      <w:pPr>
        <w:pStyle w:val="NormalWeb"/>
        <w:numPr>
          <w:ilvl w:val="0"/>
          <w:numId w:val="33"/>
        </w:numPr>
        <w:spacing w:before="120" w:beforeAutospacing="0" w:after="60" w:afterAutospacing="0"/>
        <w:ind w:right="57"/>
        <w:jc w:val="both"/>
        <w:rPr>
          <w:rFonts w:ascii="Arial" w:hAnsi="Arial" w:cs="Arial"/>
          <w:sz w:val="22"/>
          <w:szCs w:val="22"/>
        </w:rPr>
      </w:pPr>
      <w:r w:rsidRPr="00903E20">
        <w:rPr>
          <w:rFonts w:ascii="Arial" w:hAnsi="Arial" w:cs="Arial"/>
          <w:sz w:val="22"/>
          <w:szCs w:val="22"/>
        </w:rPr>
        <w:t>Önceden belirlenen kalite kriterlerine uygun olan araştırmalar seçilir, sentez edilerek karar verilir</w:t>
      </w:r>
      <w:r>
        <w:rPr>
          <w:rFonts w:ascii="Arial" w:hAnsi="Arial" w:cs="Arial"/>
          <w:sz w:val="22"/>
          <w:szCs w:val="22"/>
        </w:rPr>
        <w:t>,</w:t>
      </w:r>
    </w:p>
    <w:p w:rsidR="002C5841" w:rsidRDefault="002C5841" w:rsidP="00EF7BF8">
      <w:pPr>
        <w:pStyle w:val="NormalWeb"/>
        <w:numPr>
          <w:ilvl w:val="0"/>
          <w:numId w:val="33"/>
        </w:numPr>
        <w:spacing w:before="120" w:beforeAutospacing="0" w:after="60" w:afterAutospacing="0"/>
        <w:ind w:right="57"/>
        <w:jc w:val="both"/>
        <w:rPr>
          <w:rFonts w:ascii="Arial" w:hAnsi="Arial" w:cs="Arial"/>
          <w:sz w:val="22"/>
          <w:szCs w:val="22"/>
        </w:rPr>
      </w:pPr>
      <w:r w:rsidRPr="003B44D1">
        <w:rPr>
          <w:rFonts w:ascii="Arial" w:hAnsi="Arial" w:cs="Arial"/>
          <w:sz w:val="22"/>
          <w:szCs w:val="22"/>
        </w:rPr>
        <w:t>İnceleme</w:t>
      </w:r>
      <w:r>
        <w:rPr>
          <w:rFonts w:ascii="Arial" w:hAnsi="Arial" w:cs="Arial"/>
          <w:sz w:val="22"/>
          <w:szCs w:val="22"/>
        </w:rPr>
        <w:t xml:space="preserve">ler sistematiktir çünkü </w:t>
      </w:r>
      <w:r w:rsidRPr="003B44D1">
        <w:rPr>
          <w:rFonts w:ascii="Arial" w:hAnsi="Arial" w:cs="Arial"/>
          <w:sz w:val="22"/>
          <w:szCs w:val="22"/>
        </w:rPr>
        <w:t>sürekli olarak yapıl</w:t>
      </w:r>
      <w:r>
        <w:rPr>
          <w:rFonts w:ascii="Arial" w:hAnsi="Arial" w:cs="Arial"/>
          <w:sz w:val="22"/>
          <w:szCs w:val="22"/>
        </w:rPr>
        <w:t>ır ve</w:t>
      </w:r>
      <w:r w:rsidRPr="003B44D1">
        <w:rPr>
          <w:rFonts w:ascii="Arial" w:hAnsi="Arial" w:cs="Arial"/>
          <w:sz w:val="22"/>
          <w:szCs w:val="22"/>
        </w:rPr>
        <w:t xml:space="preserve"> güncellen</w:t>
      </w:r>
      <w:r>
        <w:rPr>
          <w:rFonts w:ascii="Arial" w:hAnsi="Arial" w:cs="Arial"/>
          <w:sz w:val="22"/>
          <w:szCs w:val="22"/>
        </w:rPr>
        <w:t xml:space="preserve">ir, </w:t>
      </w:r>
    </w:p>
    <w:p w:rsidR="002C5841" w:rsidRPr="000719E7" w:rsidRDefault="002C5841" w:rsidP="00EF7BF8">
      <w:pPr>
        <w:pStyle w:val="ListeParagraf"/>
        <w:numPr>
          <w:ilvl w:val="0"/>
          <w:numId w:val="33"/>
        </w:numPr>
        <w:autoSpaceDE w:val="0"/>
        <w:autoSpaceDN w:val="0"/>
        <w:adjustRightInd w:val="0"/>
        <w:spacing w:after="120" w:line="240" w:lineRule="auto"/>
        <w:jc w:val="both"/>
        <w:rPr>
          <w:rFonts w:ascii="Arial" w:hAnsi="Arial" w:cs="Arial"/>
          <w:lang w:eastAsia="tr-TR"/>
        </w:rPr>
      </w:pPr>
      <w:r w:rsidRPr="000719E7">
        <w:rPr>
          <w:rFonts w:ascii="Arial" w:hAnsi="Arial" w:cs="Arial"/>
        </w:rPr>
        <w:t xml:space="preserve">En önemli özelliği açık </w:t>
      </w:r>
      <w:r>
        <w:rPr>
          <w:rFonts w:ascii="Arial" w:hAnsi="Arial" w:cs="Arial"/>
        </w:rPr>
        <w:t xml:space="preserve">olması </w:t>
      </w:r>
      <w:r w:rsidRPr="000719E7">
        <w:rPr>
          <w:rFonts w:ascii="Arial" w:hAnsi="Arial" w:cs="Arial"/>
        </w:rPr>
        <w:t xml:space="preserve">ve çok iyi </w:t>
      </w:r>
      <w:r>
        <w:rPr>
          <w:rFonts w:ascii="Arial" w:hAnsi="Arial" w:cs="Arial"/>
        </w:rPr>
        <w:t>belgelenmiş (dokümante edilmiş) olmasıdır</w:t>
      </w:r>
      <w:r w:rsidRPr="000719E7">
        <w:rPr>
          <w:rFonts w:ascii="Arial" w:hAnsi="Arial" w:cs="Arial"/>
        </w:rPr>
        <w:t xml:space="preserve">. </w:t>
      </w:r>
    </w:p>
    <w:p w:rsidR="002C5841" w:rsidRPr="00A83F99" w:rsidRDefault="002C5841" w:rsidP="00055DB2">
      <w:pPr>
        <w:pStyle w:val="P1"/>
      </w:pPr>
      <w:r w:rsidRPr="00A83F99">
        <w:lastRenderedPageBreak/>
        <w:t>Sistematik inceleme, seçilen araştırmaların dikkatle incelenmesi ile başlar. Bu incelemede; araştırmaya alınanların karakteristikleri, işlemler, kullanılan sonuç ölçümleri, izlemlerin tamlığı ve kullanılan biyoistatistiksel yöntemlerin uygunluğu gözden geçirilir. Bu işleme araştırma raporlarının kritik edilmesi denir.</w:t>
      </w:r>
    </w:p>
    <w:p w:rsidR="002C5841" w:rsidRDefault="002C5841" w:rsidP="00055DB2">
      <w:pPr>
        <w:pStyle w:val="P1"/>
      </w:pPr>
      <w:r>
        <w:t>Sistematik incelemenin amacı, hem yanlılığı hem de rastgele hataları en aza indirmektir. Bunları şu yolla yapar:</w:t>
      </w:r>
    </w:p>
    <w:p w:rsidR="002C5841" w:rsidRDefault="002C5841" w:rsidP="00EF7BF8">
      <w:pPr>
        <w:pStyle w:val="NormalWeb"/>
        <w:numPr>
          <w:ilvl w:val="0"/>
          <w:numId w:val="55"/>
        </w:numPr>
        <w:spacing w:before="0" w:beforeAutospacing="0" w:after="0" w:afterAutospacing="0" w:line="252" w:lineRule="auto"/>
        <w:ind w:right="57"/>
        <w:jc w:val="both"/>
        <w:rPr>
          <w:rFonts w:ascii="Arial" w:hAnsi="Arial" w:cs="Arial"/>
          <w:sz w:val="22"/>
          <w:szCs w:val="22"/>
        </w:rPr>
      </w:pPr>
      <w:r>
        <w:rPr>
          <w:rFonts w:ascii="Arial" w:hAnsi="Arial" w:cs="Arial"/>
          <w:sz w:val="22"/>
          <w:szCs w:val="22"/>
        </w:rPr>
        <w:t xml:space="preserve">Sistematik inceleme sadece rastgele araştırmalarla sınırlı kalmaz, her lisanda yayınlanan ve yayınlanmayan raporları da araştırarak yanlılığı en düşük düzeye indirmeye, </w:t>
      </w:r>
    </w:p>
    <w:p w:rsidR="002C5841" w:rsidRDefault="002C5841" w:rsidP="00EF7BF8">
      <w:pPr>
        <w:pStyle w:val="NormalWeb"/>
        <w:numPr>
          <w:ilvl w:val="0"/>
          <w:numId w:val="55"/>
        </w:numPr>
        <w:spacing w:before="120" w:beforeAutospacing="0" w:after="0" w:afterAutospacing="0" w:line="252" w:lineRule="auto"/>
        <w:ind w:right="57"/>
        <w:jc w:val="both"/>
        <w:rPr>
          <w:rFonts w:ascii="Arial" w:hAnsi="Arial" w:cs="Arial"/>
          <w:sz w:val="22"/>
          <w:szCs w:val="22"/>
        </w:rPr>
      </w:pPr>
      <w:r>
        <w:rPr>
          <w:rFonts w:ascii="Arial" w:hAnsi="Arial" w:cs="Arial"/>
          <w:sz w:val="22"/>
          <w:szCs w:val="22"/>
        </w:rPr>
        <w:t xml:space="preserve">Aynı zamanda çok sayıda bireyi bir araya getirerek rastgele hataları da en aza indirmeye </w:t>
      </w:r>
    </w:p>
    <w:p w:rsidR="002C5841" w:rsidRDefault="002C5841" w:rsidP="002C5841">
      <w:pPr>
        <w:pStyle w:val="NormalWeb"/>
        <w:spacing w:before="0" w:beforeAutospacing="0" w:after="0" w:afterAutospacing="0" w:line="252" w:lineRule="auto"/>
        <w:ind w:right="57"/>
        <w:jc w:val="both"/>
        <w:rPr>
          <w:rFonts w:ascii="Arial" w:hAnsi="Arial" w:cs="Arial"/>
          <w:sz w:val="22"/>
          <w:szCs w:val="22"/>
        </w:rPr>
      </w:pPr>
      <w:r>
        <w:rPr>
          <w:rFonts w:ascii="Arial" w:hAnsi="Arial" w:cs="Arial"/>
          <w:sz w:val="22"/>
          <w:szCs w:val="22"/>
        </w:rPr>
        <w:t>çalışır.</w:t>
      </w:r>
    </w:p>
    <w:p w:rsidR="002C5841" w:rsidRPr="00EF4A94" w:rsidRDefault="002C5841" w:rsidP="00055DB2">
      <w:pPr>
        <w:pStyle w:val="P1"/>
      </w:pPr>
      <w:r>
        <w:t xml:space="preserve">Sistematik inceleme ile meta analizi farklı şeylerdir, birbirine karıştırılmamalıdır. Sistematik inceleme yukarıda da belirtildiği gibi, “tıbbi literatürün konuyla </w:t>
      </w:r>
      <w:r w:rsidRPr="00EF4A94">
        <w:t>ilgili uzmanlar tarafından kurallara uygun biçimde ve sistematik olarak kritik edilmesi</w:t>
      </w:r>
      <w:r>
        <w:t>,</w:t>
      </w:r>
      <w:r w:rsidRPr="00EF4A94">
        <w:t xml:space="preserve"> sentez</w:t>
      </w:r>
      <w:r>
        <w:t xml:space="preserve"> yapılması </w:t>
      </w:r>
      <w:r w:rsidRPr="00EF4A94">
        <w:t xml:space="preserve">ve özetinin yeniden yazılması işlemidir”. </w:t>
      </w:r>
    </w:p>
    <w:p w:rsidR="002C5841" w:rsidRDefault="002C5841" w:rsidP="002C5841">
      <w:pPr>
        <w:pStyle w:val="NormalWeb"/>
        <w:spacing w:before="120" w:beforeAutospacing="0" w:after="120" w:afterAutospacing="0" w:line="252" w:lineRule="auto"/>
        <w:ind w:right="57"/>
        <w:jc w:val="both"/>
        <w:rPr>
          <w:rFonts w:ascii="Arial" w:hAnsi="Arial" w:cs="Arial"/>
          <w:sz w:val="22"/>
          <w:szCs w:val="22"/>
        </w:rPr>
      </w:pPr>
      <w:r>
        <w:rPr>
          <w:rFonts w:ascii="Arial" w:hAnsi="Arial" w:cs="Arial"/>
          <w:sz w:val="22"/>
          <w:szCs w:val="22"/>
        </w:rPr>
        <w:t xml:space="preserve">Meta analizi ise, birbirinden bağımsız olarak yapılan bireysel araştırma sonuçlarını birleştiren biyoistatistiksel bir yöntemdir. </w:t>
      </w:r>
    </w:p>
    <w:p w:rsidR="002C5841" w:rsidRPr="00E3026E" w:rsidRDefault="002C5841" w:rsidP="00055DB2">
      <w:pPr>
        <w:pStyle w:val="P1"/>
      </w:pPr>
      <w:r>
        <w:t>Sistem</w:t>
      </w:r>
      <w:r w:rsidR="007E1035">
        <w:t>a</w:t>
      </w:r>
      <w:r>
        <w:t xml:space="preserve">tik incelemede biyoistatistiksel yöntemler gerekli olduğunda kullanılır. Sonuçlar sentez edilirken “meta analizi” de kullanılabilir. </w:t>
      </w:r>
    </w:p>
    <w:p w:rsidR="002C5841" w:rsidRPr="007E1035" w:rsidRDefault="002C5841" w:rsidP="00055DB2">
      <w:pPr>
        <w:pStyle w:val="P1"/>
      </w:pPr>
      <w:r w:rsidRPr="007E1035">
        <w:t xml:space="preserve">Sistematik İncelemenin Yararları: </w:t>
      </w:r>
    </w:p>
    <w:p w:rsidR="002C5841" w:rsidRDefault="002C5841" w:rsidP="00EF7BF8">
      <w:pPr>
        <w:pStyle w:val="ListeParagraf"/>
        <w:numPr>
          <w:ilvl w:val="0"/>
          <w:numId w:val="56"/>
        </w:numPr>
        <w:autoSpaceDE w:val="0"/>
        <w:autoSpaceDN w:val="0"/>
        <w:adjustRightInd w:val="0"/>
        <w:spacing w:after="0" w:line="264" w:lineRule="auto"/>
        <w:ind w:left="731" w:hanging="357"/>
        <w:rPr>
          <w:rFonts w:ascii="Arial" w:hAnsi="Arial" w:cs="Arial"/>
          <w:bCs/>
        </w:rPr>
      </w:pPr>
      <w:r w:rsidRPr="009B578F">
        <w:rPr>
          <w:rFonts w:ascii="Arial" w:hAnsi="Arial" w:cs="Arial"/>
          <w:bCs/>
        </w:rPr>
        <w:t>Klinisyenler</w:t>
      </w:r>
      <w:r>
        <w:rPr>
          <w:rFonts w:ascii="Arial" w:hAnsi="Arial" w:cs="Arial"/>
          <w:bCs/>
        </w:rPr>
        <w:t>e</w:t>
      </w:r>
      <w:r w:rsidRPr="009B578F">
        <w:rPr>
          <w:rFonts w:ascii="Arial" w:hAnsi="Arial" w:cs="Arial"/>
          <w:bCs/>
        </w:rPr>
        <w:t xml:space="preserve"> çok büyük hacimli bilgiy</w:t>
      </w:r>
      <w:r>
        <w:rPr>
          <w:rFonts w:ascii="Arial" w:hAnsi="Arial" w:cs="Arial"/>
          <w:bCs/>
        </w:rPr>
        <w:t>e</w:t>
      </w:r>
      <w:r w:rsidRPr="009B578F">
        <w:rPr>
          <w:rFonts w:ascii="Arial" w:hAnsi="Arial" w:cs="Arial"/>
          <w:bCs/>
        </w:rPr>
        <w:t xml:space="preserve"> </w:t>
      </w:r>
      <w:r>
        <w:rPr>
          <w:rFonts w:ascii="Arial" w:hAnsi="Arial" w:cs="Arial"/>
          <w:bCs/>
        </w:rPr>
        <w:t xml:space="preserve">bir bütün halinde </w:t>
      </w:r>
      <w:r w:rsidRPr="009B578F">
        <w:rPr>
          <w:rFonts w:ascii="Arial" w:hAnsi="Arial" w:cs="Arial"/>
          <w:bCs/>
        </w:rPr>
        <w:t>ulaşma olanağı</w:t>
      </w:r>
      <w:r>
        <w:rPr>
          <w:rFonts w:ascii="Arial" w:hAnsi="Arial" w:cs="Arial"/>
          <w:bCs/>
        </w:rPr>
        <w:t>nı</w:t>
      </w:r>
      <w:r w:rsidRPr="009B578F">
        <w:rPr>
          <w:rFonts w:ascii="Arial" w:hAnsi="Arial" w:cs="Arial"/>
          <w:bCs/>
        </w:rPr>
        <w:t xml:space="preserve"> sa</w:t>
      </w:r>
      <w:r>
        <w:rPr>
          <w:rFonts w:ascii="Arial" w:hAnsi="Arial" w:cs="Arial"/>
          <w:bCs/>
        </w:rPr>
        <w:t>ğla</w:t>
      </w:r>
      <w:r w:rsidRPr="009B578F">
        <w:rPr>
          <w:rFonts w:ascii="Arial" w:hAnsi="Arial" w:cs="Arial"/>
          <w:bCs/>
        </w:rPr>
        <w:t xml:space="preserve">r. </w:t>
      </w:r>
    </w:p>
    <w:p w:rsidR="002C5841" w:rsidRDefault="002C5841" w:rsidP="00EF7BF8">
      <w:pPr>
        <w:pStyle w:val="ListeParagraf"/>
        <w:numPr>
          <w:ilvl w:val="0"/>
          <w:numId w:val="56"/>
        </w:numPr>
        <w:autoSpaceDE w:val="0"/>
        <w:autoSpaceDN w:val="0"/>
        <w:adjustRightInd w:val="0"/>
        <w:spacing w:before="240" w:after="0" w:line="264" w:lineRule="auto"/>
        <w:ind w:left="731" w:hanging="357"/>
        <w:rPr>
          <w:rFonts w:ascii="Arial" w:hAnsi="Arial" w:cs="Arial"/>
          <w:bCs/>
        </w:rPr>
      </w:pPr>
      <w:r w:rsidRPr="009B578F">
        <w:rPr>
          <w:rFonts w:ascii="Arial" w:hAnsi="Arial" w:cs="Arial"/>
          <w:bCs/>
        </w:rPr>
        <w:t>Yanlılık ve rastgele hataları azaltır</w:t>
      </w:r>
      <w:r>
        <w:rPr>
          <w:rFonts w:ascii="Arial" w:hAnsi="Arial" w:cs="Arial"/>
          <w:bCs/>
        </w:rPr>
        <w:t>.</w:t>
      </w:r>
    </w:p>
    <w:p w:rsidR="002C5841" w:rsidRPr="00976674" w:rsidRDefault="002C5841" w:rsidP="00EF7BF8">
      <w:pPr>
        <w:pStyle w:val="ListeParagraf"/>
        <w:numPr>
          <w:ilvl w:val="0"/>
          <w:numId w:val="56"/>
        </w:numPr>
        <w:autoSpaceDE w:val="0"/>
        <w:autoSpaceDN w:val="0"/>
        <w:adjustRightInd w:val="0"/>
        <w:spacing w:after="0" w:line="264" w:lineRule="auto"/>
        <w:ind w:left="731" w:hanging="357"/>
        <w:rPr>
          <w:rFonts w:ascii="Arial" w:hAnsi="Arial" w:cs="Arial"/>
        </w:rPr>
      </w:pPr>
      <w:r>
        <w:rPr>
          <w:rFonts w:ascii="Arial" w:hAnsi="Arial" w:cs="Arial"/>
        </w:rPr>
        <w:t xml:space="preserve">Çeşitli coğrafik alanlarda yapılan araştırmalara ulaşılabilir. </w:t>
      </w:r>
    </w:p>
    <w:p w:rsidR="002C5841" w:rsidRPr="009B578F" w:rsidRDefault="002C5841" w:rsidP="00EF7BF8">
      <w:pPr>
        <w:pStyle w:val="ListeParagraf"/>
        <w:numPr>
          <w:ilvl w:val="0"/>
          <w:numId w:val="56"/>
        </w:numPr>
        <w:autoSpaceDE w:val="0"/>
        <w:autoSpaceDN w:val="0"/>
        <w:adjustRightInd w:val="0"/>
        <w:spacing w:after="0" w:line="264" w:lineRule="auto"/>
        <w:ind w:left="731" w:hanging="357"/>
        <w:rPr>
          <w:rFonts w:ascii="Arial" w:hAnsi="Arial" w:cs="Arial"/>
        </w:rPr>
      </w:pPr>
      <w:r>
        <w:rPr>
          <w:rFonts w:ascii="Arial" w:hAnsi="Arial" w:cs="Arial"/>
        </w:rPr>
        <w:t>İşlemlerin çok açık olması nedeniyle okuyucu uzmanların sonuca nasıl ulaştıklarını izleyebilir.</w:t>
      </w:r>
    </w:p>
    <w:p w:rsidR="002C5841" w:rsidRDefault="002C5841" w:rsidP="00EF7BF8">
      <w:pPr>
        <w:pStyle w:val="ListeParagraf"/>
        <w:numPr>
          <w:ilvl w:val="0"/>
          <w:numId w:val="56"/>
        </w:numPr>
        <w:autoSpaceDE w:val="0"/>
        <w:autoSpaceDN w:val="0"/>
        <w:adjustRightInd w:val="0"/>
        <w:spacing w:after="0" w:line="264" w:lineRule="auto"/>
        <w:ind w:left="731" w:hanging="357"/>
        <w:rPr>
          <w:rFonts w:ascii="Arial" w:hAnsi="Arial" w:cs="Arial"/>
          <w:bCs/>
        </w:rPr>
      </w:pPr>
      <w:r w:rsidRPr="008412DF">
        <w:rPr>
          <w:rFonts w:ascii="Arial" w:hAnsi="Arial" w:cs="Arial"/>
          <w:bCs/>
        </w:rPr>
        <w:t xml:space="preserve">Yapısal </w:t>
      </w:r>
      <w:r>
        <w:rPr>
          <w:rFonts w:ascii="Arial" w:hAnsi="Arial" w:cs="Arial"/>
          <w:bCs/>
        </w:rPr>
        <w:t xml:space="preserve">standart bir </w:t>
      </w:r>
      <w:r w:rsidRPr="008412DF">
        <w:rPr>
          <w:rFonts w:ascii="Arial" w:hAnsi="Arial" w:cs="Arial"/>
          <w:bCs/>
        </w:rPr>
        <w:t xml:space="preserve">metodoloji kullanıldığı için </w:t>
      </w:r>
      <w:r>
        <w:rPr>
          <w:rFonts w:ascii="Arial" w:hAnsi="Arial" w:cs="Arial"/>
          <w:bCs/>
        </w:rPr>
        <w:t xml:space="preserve">inceleme </w:t>
      </w:r>
      <w:r w:rsidRPr="008412DF">
        <w:rPr>
          <w:rFonts w:ascii="Arial" w:hAnsi="Arial" w:cs="Arial"/>
          <w:bCs/>
        </w:rPr>
        <w:t>tekrarlanabilir</w:t>
      </w:r>
      <w:r>
        <w:rPr>
          <w:rFonts w:ascii="Arial" w:hAnsi="Arial" w:cs="Arial"/>
          <w:bCs/>
        </w:rPr>
        <w:t>.</w:t>
      </w:r>
      <w:r w:rsidRPr="008412DF">
        <w:rPr>
          <w:rFonts w:ascii="Arial" w:hAnsi="Arial" w:cs="Arial"/>
          <w:bCs/>
        </w:rPr>
        <w:t xml:space="preserve"> </w:t>
      </w:r>
    </w:p>
    <w:p w:rsidR="002C5841" w:rsidRDefault="002C5841" w:rsidP="00EF7BF8">
      <w:pPr>
        <w:pStyle w:val="ListeParagraf"/>
        <w:numPr>
          <w:ilvl w:val="0"/>
          <w:numId w:val="56"/>
        </w:numPr>
        <w:autoSpaceDE w:val="0"/>
        <w:autoSpaceDN w:val="0"/>
        <w:adjustRightInd w:val="0"/>
        <w:spacing w:after="0" w:line="264" w:lineRule="auto"/>
        <w:ind w:left="731" w:hanging="357"/>
        <w:rPr>
          <w:rFonts w:ascii="Arial" w:hAnsi="Arial" w:cs="Arial"/>
          <w:b/>
          <w:bCs/>
        </w:rPr>
      </w:pPr>
      <w:r w:rsidRPr="008412DF">
        <w:rPr>
          <w:rFonts w:ascii="Arial" w:hAnsi="Arial" w:cs="Arial"/>
          <w:bCs/>
        </w:rPr>
        <w:t>Düzenli biçimde güncellenebilir.</w:t>
      </w:r>
    </w:p>
    <w:p w:rsidR="002C5841" w:rsidRDefault="002C5841" w:rsidP="00EF7BF8">
      <w:pPr>
        <w:pStyle w:val="ListeParagraf"/>
        <w:numPr>
          <w:ilvl w:val="0"/>
          <w:numId w:val="56"/>
        </w:numPr>
        <w:autoSpaceDE w:val="0"/>
        <w:autoSpaceDN w:val="0"/>
        <w:adjustRightInd w:val="0"/>
        <w:spacing w:after="0" w:line="264" w:lineRule="auto"/>
        <w:ind w:left="731" w:hanging="357"/>
        <w:rPr>
          <w:rFonts w:ascii="Arial" w:hAnsi="Arial" w:cs="Arial"/>
          <w:bCs/>
        </w:rPr>
      </w:pPr>
      <w:r w:rsidRPr="008412DF">
        <w:rPr>
          <w:rFonts w:ascii="Arial" w:hAnsi="Arial" w:cs="Arial"/>
          <w:bCs/>
        </w:rPr>
        <w:t>Eski ve yeni araştırma alanlarını tanımlayabilir.</w:t>
      </w:r>
    </w:p>
    <w:p w:rsidR="002C5841" w:rsidRDefault="002C5841" w:rsidP="00EF7BF8">
      <w:pPr>
        <w:pStyle w:val="ListeParagraf"/>
        <w:numPr>
          <w:ilvl w:val="0"/>
          <w:numId w:val="56"/>
        </w:numPr>
        <w:spacing w:line="264" w:lineRule="auto"/>
        <w:ind w:left="731" w:hanging="357"/>
        <w:jc w:val="both"/>
        <w:rPr>
          <w:rFonts w:ascii="Arial" w:hAnsi="Arial" w:cs="Arial"/>
          <w:bCs/>
        </w:rPr>
      </w:pPr>
      <w:r>
        <w:rPr>
          <w:rFonts w:ascii="Arial" w:hAnsi="Arial" w:cs="Arial"/>
          <w:bCs/>
        </w:rPr>
        <w:t>K</w:t>
      </w:r>
      <w:r w:rsidRPr="00EA50C2">
        <w:rPr>
          <w:rFonts w:ascii="Arial" w:hAnsi="Arial" w:cs="Arial"/>
          <w:bCs/>
        </w:rPr>
        <w:t xml:space="preserve">olay okunur ve </w:t>
      </w:r>
      <w:r>
        <w:rPr>
          <w:rFonts w:ascii="Arial" w:hAnsi="Arial" w:cs="Arial"/>
          <w:bCs/>
        </w:rPr>
        <w:t xml:space="preserve">kolay </w:t>
      </w:r>
      <w:r w:rsidRPr="00EA50C2">
        <w:rPr>
          <w:rFonts w:ascii="Arial" w:hAnsi="Arial" w:cs="Arial"/>
          <w:bCs/>
        </w:rPr>
        <w:t>anlaşıl</w:t>
      </w:r>
      <w:r>
        <w:rPr>
          <w:rFonts w:ascii="Arial" w:hAnsi="Arial" w:cs="Arial"/>
          <w:bCs/>
        </w:rPr>
        <w:t xml:space="preserve">ır. </w:t>
      </w:r>
    </w:p>
    <w:p w:rsidR="002C5841" w:rsidRPr="0084244E" w:rsidRDefault="002C5841" w:rsidP="00055DB2">
      <w:pPr>
        <w:pStyle w:val="B1"/>
      </w:pPr>
      <w:r w:rsidRPr="0084244E">
        <w:lastRenderedPageBreak/>
        <w:t xml:space="preserve">SİSTEMATİK İNCELEME İÇİN VERİ KAYNAKLARI </w:t>
      </w:r>
    </w:p>
    <w:p w:rsidR="002C5841" w:rsidRPr="004335EF" w:rsidRDefault="002C5841" w:rsidP="00055DB2">
      <w:pPr>
        <w:pStyle w:val="P1"/>
      </w:pPr>
      <w:r w:rsidRPr="004335EF">
        <w:t>Yararlanılacak veri tabanları için aşağıda verilen liste önerilebilir. Bu konu ile ilgili daha kapsamlı bilgi için Bölüm 2. 2’ye bakınız.</w:t>
      </w:r>
    </w:p>
    <w:p w:rsidR="002C5841" w:rsidRDefault="002C5841" w:rsidP="00055DB2">
      <w:pPr>
        <w:pStyle w:val="ListeParagraf"/>
        <w:numPr>
          <w:ilvl w:val="0"/>
          <w:numId w:val="34"/>
        </w:numPr>
        <w:spacing w:before="120"/>
        <w:jc w:val="both"/>
        <w:rPr>
          <w:rFonts w:ascii="Arial" w:hAnsi="Arial" w:cs="Arial"/>
        </w:rPr>
      </w:pPr>
      <w:r>
        <w:rPr>
          <w:rFonts w:ascii="Arial" w:hAnsi="Arial" w:cs="Arial"/>
        </w:rPr>
        <w:t>MEDLINE database</w:t>
      </w:r>
    </w:p>
    <w:p w:rsidR="002C5841" w:rsidRDefault="002C5841" w:rsidP="00EF7BF8">
      <w:pPr>
        <w:pStyle w:val="ListeParagraf"/>
        <w:numPr>
          <w:ilvl w:val="0"/>
          <w:numId w:val="34"/>
        </w:numPr>
        <w:jc w:val="both"/>
        <w:rPr>
          <w:rFonts w:ascii="Arial" w:hAnsi="Arial" w:cs="Arial"/>
        </w:rPr>
      </w:pPr>
      <w:r w:rsidRPr="00D174B1">
        <w:rPr>
          <w:rFonts w:ascii="Arial" w:hAnsi="Arial" w:cs="Arial"/>
          <w:lang w:val="en-US"/>
        </w:rPr>
        <w:t xml:space="preserve">Cochrane </w:t>
      </w:r>
      <w:r>
        <w:rPr>
          <w:rFonts w:ascii="Arial" w:hAnsi="Arial" w:cs="Arial"/>
          <w:lang w:val="en-US"/>
        </w:rPr>
        <w:t xml:space="preserve">central register of </w:t>
      </w:r>
      <w:r w:rsidRPr="00D174B1">
        <w:rPr>
          <w:rFonts w:ascii="Arial" w:hAnsi="Arial" w:cs="Arial"/>
          <w:lang w:val="en-US"/>
        </w:rPr>
        <w:t>controlled clinical trials (Cochrane Library</w:t>
      </w:r>
      <w:r>
        <w:rPr>
          <w:rFonts w:ascii="Arial" w:hAnsi="Arial" w:cs="Arial"/>
          <w:lang w:val="en-US"/>
        </w:rPr>
        <w:t>) database</w:t>
      </w:r>
    </w:p>
    <w:p w:rsidR="002C5841" w:rsidRDefault="002C5841" w:rsidP="00EF7BF8">
      <w:pPr>
        <w:pStyle w:val="ListeParagraf"/>
        <w:numPr>
          <w:ilvl w:val="0"/>
          <w:numId w:val="34"/>
        </w:numPr>
        <w:jc w:val="both"/>
        <w:rPr>
          <w:rFonts w:ascii="Arial" w:hAnsi="Arial" w:cs="Arial"/>
        </w:rPr>
      </w:pPr>
      <w:r>
        <w:rPr>
          <w:rFonts w:ascii="Arial" w:hAnsi="Arial" w:cs="Arial"/>
        </w:rPr>
        <w:t xml:space="preserve">Diğer </w:t>
      </w:r>
      <w:r w:rsidRPr="00D174B1">
        <w:rPr>
          <w:rFonts w:ascii="Arial" w:hAnsi="Arial" w:cs="Arial"/>
          <w:lang w:val="en-US"/>
        </w:rPr>
        <w:t>medi</w:t>
      </w:r>
      <w:r>
        <w:rPr>
          <w:rFonts w:ascii="Arial" w:hAnsi="Arial" w:cs="Arial"/>
          <w:lang w:val="en-US"/>
        </w:rPr>
        <w:t>k</w:t>
      </w:r>
      <w:r w:rsidRPr="00D174B1">
        <w:rPr>
          <w:rFonts w:ascii="Arial" w:hAnsi="Arial" w:cs="Arial"/>
          <w:lang w:val="en-US"/>
        </w:rPr>
        <w:t xml:space="preserve">al </w:t>
      </w:r>
      <w:r>
        <w:rPr>
          <w:rFonts w:ascii="Arial" w:hAnsi="Arial" w:cs="Arial"/>
          <w:lang w:val="en-US"/>
        </w:rPr>
        <w:t xml:space="preserve">ve </w:t>
      </w:r>
      <w:r w:rsidRPr="00D174B1">
        <w:rPr>
          <w:rFonts w:ascii="Arial" w:hAnsi="Arial" w:cs="Arial"/>
          <w:lang w:val="en-US"/>
        </w:rPr>
        <w:t>paramedi</w:t>
      </w:r>
      <w:r>
        <w:rPr>
          <w:rFonts w:ascii="Arial" w:hAnsi="Arial" w:cs="Arial"/>
          <w:lang w:val="en-US"/>
        </w:rPr>
        <w:t>k</w:t>
      </w:r>
      <w:r w:rsidRPr="00D174B1">
        <w:rPr>
          <w:rFonts w:ascii="Arial" w:hAnsi="Arial" w:cs="Arial"/>
          <w:lang w:val="en-US"/>
        </w:rPr>
        <w:t>al</w:t>
      </w:r>
      <w:r>
        <w:rPr>
          <w:rFonts w:ascii="Arial" w:hAnsi="Arial" w:cs="Arial"/>
        </w:rPr>
        <w:t xml:space="preserve"> veri tabanları</w:t>
      </w:r>
    </w:p>
    <w:p w:rsidR="002C5841" w:rsidRDefault="002C5841" w:rsidP="00EF7BF8">
      <w:pPr>
        <w:pStyle w:val="ListeParagraf"/>
        <w:numPr>
          <w:ilvl w:val="0"/>
          <w:numId w:val="34"/>
        </w:numPr>
        <w:jc w:val="both"/>
        <w:rPr>
          <w:rFonts w:ascii="Arial" w:hAnsi="Arial" w:cs="Arial"/>
        </w:rPr>
      </w:pPr>
      <w:r>
        <w:rPr>
          <w:rFonts w:ascii="Arial" w:hAnsi="Arial" w:cs="Arial"/>
        </w:rPr>
        <w:t>İngilizce dışındaki yabancı dillerde literatür</w:t>
      </w:r>
    </w:p>
    <w:p w:rsidR="002C5841" w:rsidRDefault="002C5841" w:rsidP="00EF7BF8">
      <w:pPr>
        <w:pStyle w:val="ListeParagraf"/>
        <w:numPr>
          <w:ilvl w:val="0"/>
          <w:numId w:val="34"/>
        </w:numPr>
        <w:jc w:val="both"/>
        <w:rPr>
          <w:rFonts w:ascii="Arial" w:hAnsi="Arial" w:cs="Arial"/>
        </w:rPr>
      </w:pPr>
      <w:r>
        <w:rPr>
          <w:rFonts w:ascii="Arial" w:hAnsi="Arial" w:cs="Arial"/>
        </w:rPr>
        <w:t>Tezler, hakemli olmayan dergiler, farmasötik dosyalar, kurum içi raporlar</w:t>
      </w:r>
    </w:p>
    <w:p w:rsidR="002C5841" w:rsidRDefault="002C5841" w:rsidP="00EF7BF8">
      <w:pPr>
        <w:pStyle w:val="ListeParagraf"/>
        <w:numPr>
          <w:ilvl w:val="0"/>
          <w:numId w:val="34"/>
        </w:numPr>
        <w:jc w:val="both"/>
        <w:rPr>
          <w:rFonts w:ascii="Arial" w:hAnsi="Arial" w:cs="Arial"/>
        </w:rPr>
      </w:pPr>
      <w:r>
        <w:rPr>
          <w:rFonts w:ascii="Arial" w:hAnsi="Arial" w:cs="Arial"/>
        </w:rPr>
        <w:t>Kaynakçada listelenen referanslar ve referansların referansları</w:t>
      </w:r>
    </w:p>
    <w:p w:rsidR="002C5841" w:rsidRDefault="002C5841" w:rsidP="00EF7BF8">
      <w:pPr>
        <w:pStyle w:val="ListeParagraf"/>
        <w:numPr>
          <w:ilvl w:val="0"/>
          <w:numId w:val="34"/>
        </w:numPr>
        <w:jc w:val="both"/>
        <w:rPr>
          <w:rFonts w:ascii="Arial" w:hAnsi="Arial" w:cs="Arial"/>
        </w:rPr>
      </w:pPr>
      <w:r>
        <w:rPr>
          <w:rFonts w:ascii="Arial" w:hAnsi="Arial" w:cs="Arial"/>
        </w:rPr>
        <w:t>Uzmanlarca bilinen yayınlanmamış diğer kaynaklar</w:t>
      </w:r>
    </w:p>
    <w:p w:rsidR="002C5841" w:rsidRPr="002E4D26" w:rsidRDefault="002C5841" w:rsidP="00EF7BF8">
      <w:pPr>
        <w:pStyle w:val="ListeParagraf"/>
        <w:numPr>
          <w:ilvl w:val="0"/>
          <w:numId w:val="34"/>
        </w:numPr>
        <w:spacing w:after="120"/>
        <w:jc w:val="both"/>
        <w:rPr>
          <w:rFonts w:ascii="Arial" w:hAnsi="Arial" w:cs="Arial"/>
        </w:rPr>
      </w:pPr>
      <w:r>
        <w:rPr>
          <w:rFonts w:ascii="Arial" w:hAnsi="Arial" w:cs="Arial"/>
        </w:rPr>
        <w:t>Yayınlanmış araştırmaların ham verileri</w:t>
      </w:r>
    </w:p>
    <w:p w:rsidR="002C5841" w:rsidRPr="00076317" w:rsidRDefault="002C5841" w:rsidP="00055DB2">
      <w:pPr>
        <w:pStyle w:val="P1"/>
        <w:rPr>
          <w:b/>
        </w:rPr>
      </w:pPr>
      <w:r>
        <w:t xml:space="preserve">Yukarıda verilen kaynakların en önemlilerinden birisi “Cochrane Library” dir. Bu kaynağa üye olunarak, CD ya da internetten ulaşılabilir. Şimdiye kadar tamamlanmış olan sistematik incelemelerin çoğu “kontrol gruplu rastgele araştırmaların raporlarıdır”. Bunların da çoğu “işlem” etkinlik çalışmalarıyla ilgilidir. Daha önce de tekrarlanmış olduğu gibi </w:t>
      </w:r>
      <w:r w:rsidRPr="00A13ED2">
        <w:rPr>
          <w:b/>
        </w:rPr>
        <w:t>“güven düzeyi en yüksek olan kanıtlar”</w:t>
      </w:r>
      <w:r w:rsidRPr="00076317">
        <w:rPr>
          <w:b/>
        </w:rPr>
        <w:t xml:space="preserve"> kontrol</w:t>
      </w:r>
      <w:r>
        <w:rPr>
          <w:b/>
        </w:rPr>
        <w:t xml:space="preserve"> </w:t>
      </w:r>
      <w:r w:rsidRPr="00076317">
        <w:rPr>
          <w:b/>
        </w:rPr>
        <w:t>gruplu</w:t>
      </w:r>
      <w:r>
        <w:rPr>
          <w:b/>
        </w:rPr>
        <w:t xml:space="preserve"> </w:t>
      </w:r>
      <w:r w:rsidRPr="00076317">
        <w:rPr>
          <w:b/>
        </w:rPr>
        <w:t xml:space="preserve">rastgele </w:t>
      </w:r>
      <w:r>
        <w:rPr>
          <w:b/>
        </w:rPr>
        <w:t xml:space="preserve">klinik </w:t>
      </w:r>
      <w:r w:rsidRPr="00076317">
        <w:rPr>
          <w:b/>
        </w:rPr>
        <w:t>araştırmaların sistematik incelemeleridir</w:t>
      </w:r>
      <w:r>
        <w:rPr>
          <w:b/>
        </w:rPr>
        <w:t>.</w:t>
      </w:r>
      <w:r w:rsidRPr="00076317">
        <w:rPr>
          <w:b/>
        </w:rPr>
        <w:t xml:space="preserve"> </w:t>
      </w:r>
    </w:p>
    <w:p w:rsidR="002C5841" w:rsidRPr="00E663E9" w:rsidRDefault="002C5841" w:rsidP="00055DB2">
      <w:pPr>
        <w:pStyle w:val="B1"/>
      </w:pPr>
      <w:r w:rsidRPr="00E663E9">
        <w:t>SİSTEMATİK İNCELEMEL</w:t>
      </w:r>
      <w:r>
        <w:t>E</w:t>
      </w:r>
      <w:r w:rsidRPr="00E663E9">
        <w:t>RİN KRİTİK EDİLMESİ</w:t>
      </w:r>
    </w:p>
    <w:p w:rsidR="002C5841" w:rsidRPr="009028DE" w:rsidRDefault="002C5841" w:rsidP="002C5841">
      <w:pPr>
        <w:jc w:val="both"/>
        <w:rPr>
          <w:rFonts w:ascii="Arial" w:hAnsi="Arial" w:cs="Arial"/>
        </w:rPr>
      </w:pPr>
      <w:r>
        <w:rPr>
          <w:rFonts w:ascii="Arial" w:hAnsi="Arial" w:cs="Arial"/>
        </w:rPr>
        <w:t xml:space="preserve">Sistematik incelemenin kritik edilmesi ile ilgili olarak aşağıda verilen sorulara yanıt aranmalıdır: </w:t>
      </w:r>
    </w:p>
    <w:p w:rsidR="002C5841" w:rsidRPr="00055DB2" w:rsidRDefault="002C5841" w:rsidP="00055DB2">
      <w:pPr>
        <w:pStyle w:val="B2"/>
        <w:rPr>
          <w:lang w:val="tr-TR"/>
        </w:rPr>
      </w:pPr>
      <w:r w:rsidRPr="00055DB2">
        <w:rPr>
          <w:lang w:val="tr-TR"/>
        </w:rPr>
        <w:t xml:space="preserve">SİSTEMATİK İNCELEME GEÇERLİ Mİ? </w:t>
      </w:r>
    </w:p>
    <w:p w:rsidR="002C5841" w:rsidRPr="00770F9C" w:rsidRDefault="002C5841" w:rsidP="00055DB2">
      <w:pPr>
        <w:pStyle w:val="ListeParagraf"/>
        <w:numPr>
          <w:ilvl w:val="0"/>
          <w:numId w:val="57"/>
        </w:numPr>
        <w:spacing w:before="120" w:after="120"/>
        <w:ind w:left="397"/>
        <w:jc w:val="both"/>
        <w:rPr>
          <w:rFonts w:ascii="Arial" w:hAnsi="Arial" w:cs="Arial"/>
        </w:rPr>
      </w:pPr>
      <w:r w:rsidRPr="00770F9C">
        <w:rPr>
          <w:rFonts w:ascii="Arial" w:hAnsi="Arial" w:cs="Arial"/>
        </w:rPr>
        <w:t xml:space="preserve">Sistematik </w:t>
      </w:r>
      <w:r>
        <w:rPr>
          <w:rFonts w:ascii="Arial" w:hAnsi="Arial" w:cs="Arial"/>
        </w:rPr>
        <w:t>i</w:t>
      </w:r>
      <w:r w:rsidRPr="00770F9C">
        <w:rPr>
          <w:rFonts w:ascii="Arial" w:hAnsi="Arial" w:cs="Arial"/>
        </w:rPr>
        <w:t xml:space="preserve">nceleme; </w:t>
      </w:r>
      <w:r>
        <w:rPr>
          <w:rFonts w:ascii="Arial" w:hAnsi="Arial" w:cs="Arial"/>
        </w:rPr>
        <w:t xml:space="preserve">klinik </w:t>
      </w:r>
      <w:r w:rsidRPr="00770F9C">
        <w:rPr>
          <w:rFonts w:ascii="Arial" w:hAnsi="Arial" w:cs="Arial"/>
        </w:rPr>
        <w:t xml:space="preserve">probleme uygun, doğru </w:t>
      </w:r>
      <w:r>
        <w:rPr>
          <w:rFonts w:ascii="Arial" w:hAnsi="Arial" w:cs="Arial"/>
        </w:rPr>
        <w:t xml:space="preserve">araştırma desenine (düzenine) sahip </w:t>
      </w:r>
      <w:r w:rsidRPr="00770F9C">
        <w:rPr>
          <w:rFonts w:ascii="Arial" w:hAnsi="Arial" w:cs="Arial"/>
        </w:rPr>
        <w:t>ve yüksek kaliteli araştırmalara dayanan bir sistematik inceleme mi?</w:t>
      </w:r>
    </w:p>
    <w:p w:rsidR="002C5841" w:rsidRPr="0084244E" w:rsidRDefault="002C5841" w:rsidP="002C5841">
      <w:pPr>
        <w:spacing w:after="120"/>
        <w:ind w:left="397"/>
        <w:jc w:val="both"/>
        <w:rPr>
          <w:rFonts w:ascii="Arial" w:hAnsi="Arial" w:cs="Arial"/>
          <w:sz w:val="22"/>
          <w:szCs w:val="22"/>
        </w:rPr>
      </w:pPr>
      <w:r w:rsidRPr="0084244E">
        <w:rPr>
          <w:rFonts w:ascii="Arial" w:hAnsi="Arial" w:cs="Arial"/>
          <w:sz w:val="22"/>
          <w:szCs w:val="22"/>
        </w:rPr>
        <w:t>Bu soruya sadece aşağıda verilen koşullar yerine getirilebiliyorsa evet yanıtı verilebilir:</w:t>
      </w:r>
    </w:p>
    <w:p w:rsidR="002C5841" w:rsidRDefault="002C5841" w:rsidP="00EF7BF8">
      <w:pPr>
        <w:pStyle w:val="ListeParagraf"/>
        <w:numPr>
          <w:ilvl w:val="6"/>
          <w:numId w:val="35"/>
        </w:numPr>
        <w:ind w:left="850"/>
        <w:jc w:val="both"/>
        <w:rPr>
          <w:rFonts w:ascii="Arial" w:hAnsi="Arial" w:cs="Arial"/>
        </w:rPr>
      </w:pPr>
      <w:r>
        <w:rPr>
          <w:rFonts w:ascii="Arial" w:hAnsi="Arial" w:cs="Arial"/>
        </w:rPr>
        <w:t>İnceleme, uygun ve çok açık bir biçimde tanımlanmış problemi ele alıyorsa,</w:t>
      </w:r>
    </w:p>
    <w:p w:rsidR="002C5841" w:rsidRDefault="002C5841" w:rsidP="00EF7BF8">
      <w:pPr>
        <w:pStyle w:val="ListeParagraf"/>
        <w:numPr>
          <w:ilvl w:val="6"/>
          <w:numId w:val="35"/>
        </w:numPr>
        <w:ind w:left="850"/>
        <w:jc w:val="both"/>
        <w:rPr>
          <w:rFonts w:ascii="Arial" w:hAnsi="Arial" w:cs="Arial"/>
        </w:rPr>
      </w:pPr>
      <w:r>
        <w:rPr>
          <w:rFonts w:ascii="Arial" w:hAnsi="Arial" w:cs="Arial"/>
        </w:rPr>
        <w:lastRenderedPageBreak/>
        <w:t>İnceleme, bu problemi ele alan araştırmaları içeriyorsa,</w:t>
      </w:r>
    </w:p>
    <w:p w:rsidR="002C5841" w:rsidRDefault="002C5841" w:rsidP="00EF7BF8">
      <w:pPr>
        <w:pStyle w:val="ListeParagraf"/>
        <w:numPr>
          <w:ilvl w:val="6"/>
          <w:numId w:val="35"/>
        </w:numPr>
        <w:spacing w:after="360"/>
        <w:ind w:left="850"/>
        <w:jc w:val="both"/>
        <w:rPr>
          <w:rFonts w:ascii="Arial" w:hAnsi="Arial" w:cs="Arial"/>
        </w:rPr>
      </w:pPr>
      <w:r>
        <w:rPr>
          <w:rFonts w:ascii="Arial" w:hAnsi="Arial" w:cs="Arial"/>
        </w:rPr>
        <w:t>Doğru araştırma deseni kullanılarak problem incelenmişse (</w:t>
      </w:r>
      <w:r w:rsidRPr="0084244E">
        <w:rPr>
          <w:rFonts w:ascii="Arial" w:hAnsi="Arial" w:cs="Arial"/>
        </w:rPr>
        <w:t xml:space="preserve">Bakınız Bölüm </w:t>
      </w:r>
      <w:r w:rsidR="0084244E" w:rsidRPr="0084244E">
        <w:rPr>
          <w:rFonts w:ascii="Arial" w:hAnsi="Arial" w:cs="Arial"/>
        </w:rPr>
        <w:t xml:space="preserve">5 </w:t>
      </w:r>
      <w:r w:rsidRPr="0084244E">
        <w:rPr>
          <w:rFonts w:ascii="Arial" w:hAnsi="Arial" w:cs="Arial"/>
        </w:rPr>
        <w:t>Araştırma Desenleri</w:t>
      </w:r>
      <w:r w:rsidR="004335EF">
        <w:rPr>
          <w:rFonts w:ascii="Arial" w:hAnsi="Arial" w:cs="Arial"/>
        </w:rPr>
        <w:t>)</w:t>
      </w:r>
    </w:p>
    <w:p w:rsidR="004335EF" w:rsidRDefault="004335EF" w:rsidP="004335EF">
      <w:pPr>
        <w:pStyle w:val="ListeParagraf"/>
        <w:spacing w:after="360"/>
        <w:ind w:left="850"/>
        <w:jc w:val="both"/>
        <w:rPr>
          <w:rFonts w:ascii="Arial" w:hAnsi="Arial" w:cs="Arial"/>
        </w:rPr>
      </w:pPr>
    </w:p>
    <w:p w:rsidR="002C5841" w:rsidRPr="0013396A" w:rsidRDefault="002C5841" w:rsidP="00EF7BF8">
      <w:pPr>
        <w:pStyle w:val="ListeParagraf"/>
        <w:numPr>
          <w:ilvl w:val="0"/>
          <w:numId w:val="57"/>
        </w:numPr>
        <w:spacing w:before="240" w:after="120"/>
        <w:ind w:left="397"/>
        <w:jc w:val="both"/>
        <w:rPr>
          <w:rFonts w:ascii="Arial" w:hAnsi="Arial" w:cs="Arial"/>
        </w:rPr>
      </w:pPr>
      <w:r w:rsidRPr="0013396A">
        <w:rPr>
          <w:rFonts w:ascii="Arial" w:hAnsi="Arial" w:cs="Arial"/>
        </w:rPr>
        <w:t>Sistematik incelemenin kalitesi incelenen bireysel araştırmaların kalitesine bağlıdır. Bazı durumlarda sistematik inceleme “farklı kalitedeki” araştırmaların (örneğin rastgele ve yarı rastgele klinik araştırmalar gibi) sonuçlarını birleştirebilir. Bu durumda yazarlar rastgele ve yarı rastgele araştırmalar hakkında ayrı ayrı bilgi vermelidir.</w:t>
      </w:r>
    </w:p>
    <w:p w:rsidR="002C5841" w:rsidRPr="0084244E" w:rsidRDefault="002C5841" w:rsidP="00055DB2">
      <w:pPr>
        <w:pStyle w:val="B2"/>
      </w:pPr>
      <w:r w:rsidRPr="0084244E">
        <w:t>METOT KISMI YETERLİ BİÇİMDE TANIMLANMIŞ MI?</w:t>
      </w:r>
    </w:p>
    <w:p w:rsidR="002C5841" w:rsidRPr="004335EF" w:rsidRDefault="002C5841" w:rsidP="00055DB2">
      <w:pPr>
        <w:pStyle w:val="P1"/>
      </w:pPr>
      <w:r w:rsidRPr="0084244E">
        <w:t>Sistematik incelemenin metot kısmı incelemeye alınan tüm araştırmaların nasıl bulunduğunu ve değerlendirildiğini açık biçimde tanımlamalıdır. Örneğin</w:t>
      </w:r>
      <w:r w:rsidRPr="004335EF">
        <w:t xml:space="preserve">; </w:t>
      </w:r>
    </w:p>
    <w:p w:rsidR="002C5841" w:rsidRPr="0084244E" w:rsidRDefault="002C5841" w:rsidP="00055DB2">
      <w:pPr>
        <w:pStyle w:val="ListeParagraf"/>
        <w:numPr>
          <w:ilvl w:val="0"/>
          <w:numId w:val="58"/>
        </w:numPr>
        <w:spacing w:before="120"/>
        <w:jc w:val="both"/>
        <w:rPr>
          <w:rFonts w:ascii="Arial" w:hAnsi="Arial" w:cs="Arial"/>
        </w:rPr>
      </w:pPr>
      <w:r w:rsidRPr="0084244E">
        <w:rPr>
          <w:rFonts w:ascii="Arial" w:hAnsi="Arial" w:cs="Arial"/>
        </w:rPr>
        <w:t xml:space="preserve">Uygun makaleleri bulmak için taramada kullanılan kaynaklar hakkında nereden danışmanlık alındığı, </w:t>
      </w:r>
    </w:p>
    <w:p w:rsidR="002C5841" w:rsidRPr="0084244E" w:rsidRDefault="002C5841" w:rsidP="00EF7BF8">
      <w:pPr>
        <w:pStyle w:val="ListeParagraf"/>
        <w:numPr>
          <w:ilvl w:val="0"/>
          <w:numId w:val="58"/>
        </w:numPr>
        <w:jc w:val="both"/>
        <w:rPr>
          <w:rFonts w:ascii="Arial" w:hAnsi="Arial" w:cs="Arial"/>
        </w:rPr>
      </w:pPr>
      <w:r w:rsidRPr="0084244E">
        <w:rPr>
          <w:rFonts w:ascii="Arial" w:hAnsi="Arial" w:cs="Arial"/>
        </w:rPr>
        <w:t>Kaynakları bulmak için kullanılan tarama stratejisi,</w:t>
      </w:r>
    </w:p>
    <w:p w:rsidR="002C5841" w:rsidRPr="0084244E" w:rsidRDefault="002C5841" w:rsidP="00EF7BF8">
      <w:pPr>
        <w:pStyle w:val="ListeParagraf"/>
        <w:numPr>
          <w:ilvl w:val="0"/>
          <w:numId w:val="58"/>
        </w:numPr>
        <w:spacing w:after="0"/>
        <w:jc w:val="both"/>
        <w:rPr>
          <w:rFonts w:ascii="Arial" w:hAnsi="Arial" w:cs="Arial"/>
        </w:rPr>
      </w:pPr>
      <w:r w:rsidRPr="0084244E">
        <w:rPr>
          <w:rFonts w:ascii="Arial" w:hAnsi="Arial" w:cs="Arial"/>
        </w:rPr>
        <w:t xml:space="preserve">Makaleleri incelemeye almak ya da dışlamak için kullanılan kriterler </w:t>
      </w:r>
    </w:p>
    <w:p w:rsidR="002C5841" w:rsidRPr="009F56F6" w:rsidRDefault="002C5841" w:rsidP="002C5841">
      <w:pPr>
        <w:spacing w:after="120"/>
        <w:jc w:val="both"/>
        <w:rPr>
          <w:rFonts w:ascii="Arial" w:hAnsi="Arial" w:cs="Arial"/>
        </w:rPr>
      </w:pPr>
      <w:r w:rsidRPr="0084244E">
        <w:rPr>
          <w:rFonts w:ascii="Arial" w:hAnsi="Arial" w:cs="Arial"/>
          <w:sz w:val="22"/>
          <w:szCs w:val="22"/>
        </w:rPr>
        <w:t>çok açık bir biçimde tanımlanmalıdır</w:t>
      </w:r>
      <w:r w:rsidRPr="009F56F6">
        <w:rPr>
          <w:rFonts w:ascii="Arial" w:hAnsi="Arial" w:cs="Arial"/>
        </w:rPr>
        <w:t>.</w:t>
      </w:r>
    </w:p>
    <w:p w:rsidR="002C5841" w:rsidRPr="0084244E" w:rsidRDefault="002C5841" w:rsidP="00055DB2">
      <w:pPr>
        <w:pStyle w:val="B3"/>
      </w:pPr>
      <w:r w:rsidRPr="0084244E">
        <w:t xml:space="preserve">Tarama Stratejisi </w:t>
      </w:r>
    </w:p>
    <w:p w:rsidR="002C5841" w:rsidRPr="0084244E" w:rsidRDefault="002C5841" w:rsidP="00055DB2">
      <w:pPr>
        <w:pStyle w:val="P1"/>
      </w:pPr>
      <w:r w:rsidRPr="0084244E">
        <w:t>Tarama stratejisi hakkında şu sorular sorulabilir:</w:t>
      </w:r>
    </w:p>
    <w:p w:rsidR="002C5841" w:rsidRDefault="002C5841" w:rsidP="00EF7BF8">
      <w:pPr>
        <w:pStyle w:val="ListeParagraf"/>
        <w:numPr>
          <w:ilvl w:val="0"/>
          <w:numId w:val="36"/>
        </w:numPr>
        <w:jc w:val="both"/>
        <w:rPr>
          <w:rFonts w:ascii="Arial" w:hAnsi="Arial" w:cs="Arial"/>
        </w:rPr>
      </w:pPr>
      <w:r>
        <w:rPr>
          <w:rFonts w:ascii="Arial" w:hAnsi="Arial" w:cs="Arial"/>
        </w:rPr>
        <w:t xml:space="preserve">Yazarlar dergilerin nasıl tarandığını ve yayınlanmamış literatürü tarayıp taramadıklarını ve taramışlarsa nasıl taradıklarını belirtmişler mi? </w:t>
      </w:r>
    </w:p>
    <w:p w:rsidR="002C5841" w:rsidRDefault="002C5841" w:rsidP="00EF7BF8">
      <w:pPr>
        <w:pStyle w:val="ListeParagraf"/>
        <w:numPr>
          <w:ilvl w:val="0"/>
          <w:numId w:val="36"/>
        </w:numPr>
        <w:jc w:val="both"/>
        <w:rPr>
          <w:rFonts w:ascii="Arial" w:hAnsi="Arial" w:cs="Arial"/>
        </w:rPr>
      </w:pPr>
      <w:r>
        <w:rPr>
          <w:rFonts w:ascii="Arial" w:hAnsi="Arial" w:cs="Arial"/>
        </w:rPr>
        <w:t>Bilinen herhangi bir veri tabanı taranmadan atlanmış mı?</w:t>
      </w:r>
    </w:p>
    <w:p w:rsidR="002C5841" w:rsidRDefault="002C5841" w:rsidP="00EF7BF8">
      <w:pPr>
        <w:pStyle w:val="ListeParagraf"/>
        <w:numPr>
          <w:ilvl w:val="0"/>
          <w:numId w:val="36"/>
        </w:numPr>
        <w:jc w:val="both"/>
        <w:rPr>
          <w:rFonts w:ascii="Arial" w:hAnsi="Arial" w:cs="Arial"/>
        </w:rPr>
      </w:pPr>
      <w:r>
        <w:rPr>
          <w:rFonts w:ascii="Arial" w:hAnsi="Arial" w:cs="Arial"/>
        </w:rPr>
        <w:t>Yazarlar konu ile ilgili referans listelerini ve citation indeksi gözden geçirmişler mi?</w:t>
      </w:r>
    </w:p>
    <w:p w:rsidR="002C5841" w:rsidRDefault="002C5841" w:rsidP="00EF7BF8">
      <w:pPr>
        <w:pStyle w:val="ListeParagraf"/>
        <w:numPr>
          <w:ilvl w:val="0"/>
          <w:numId w:val="36"/>
        </w:numPr>
        <w:jc w:val="both"/>
        <w:rPr>
          <w:rFonts w:ascii="Arial" w:hAnsi="Arial" w:cs="Arial"/>
        </w:rPr>
      </w:pPr>
      <w:r>
        <w:rPr>
          <w:rFonts w:ascii="Arial" w:hAnsi="Arial" w:cs="Arial"/>
        </w:rPr>
        <w:t xml:space="preserve">Yazarlar gözden geçirdikleri referans listelerinin tamlığı ve devam eden ya da yayınlanmamış araştırmaların bulunması konusunda uzmanlarla temasa geçmişler mi? </w:t>
      </w:r>
    </w:p>
    <w:p w:rsidR="002C5841" w:rsidRDefault="002C5841" w:rsidP="00EF7BF8">
      <w:pPr>
        <w:pStyle w:val="ListeParagraf"/>
        <w:numPr>
          <w:ilvl w:val="0"/>
          <w:numId w:val="36"/>
        </w:numPr>
        <w:spacing w:after="120"/>
        <w:jc w:val="both"/>
        <w:rPr>
          <w:rFonts w:ascii="Arial" w:hAnsi="Arial" w:cs="Arial"/>
        </w:rPr>
      </w:pPr>
      <w:r>
        <w:rPr>
          <w:rFonts w:ascii="Arial" w:hAnsi="Arial" w:cs="Arial"/>
        </w:rPr>
        <w:t>Yazarlar uygun strateji kullanmışlar mı? Konu ile ilgili önemli terimler atlanmış mı?</w:t>
      </w:r>
    </w:p>
    <w:p w:rsidR="002C5841" w:rsidRPr="004335EF" w:rsidRDefault="002C5841" w:rsidP="00055DB2">
      <w:pPr>
        <w:pStyle w:val="B3"/>
      </w:pPr>
      <w:r w:rsidRPr="004335EF">
        <w:lastRenderedPageBreak/>
        <w:t>Yazarlar Araştırmaların Geçerliliğini Değerlendirmişler mi?</w:t>
      </w:r>
    </w:p>
    <w:p w:rsidR="002C5841" w:rsidRPr="004335EF" w:rsidRDefault="002C5841" w:rsidP="00055DB2">
      <w:pPr>
        <w:pStyle w:val="P1"/>
      </w:pPr>
      <w:r w:rsidRPr="004335EF">
        <w:t xml:space="preserve">Araştırmaların geçerliliğinin nasıl değerlendirildiğinin belirtilip belirtilmediği incelenmelidir. Bu inceleme için ideal yaklaşım şöyle olabilir; iki ya da daha fazla sayıda araştırıcı geçerliliğin kriterlerini belirledikten sonra bağımsız olarak ayrı ayrı değerlendirme yapar. Sonuçta her ikisinin arasında uyum sağlanıp sağlanmadığına bakılır. </w:t>
      </w:r>
    </w:p>
    <w:p w:rsidR="002C5841" w:rsidRPr="004335EF" w:rsidRDefault="002C5841" w:rsidP="00055DB2">
      <w:pPr>
        <w:pStyle w:val="P1"/>
      </w:pPr>
      <w:r w:rsidRPr="004335EF">
        <w:t>Yayın Yanlılığı (Publication Bias)</w:t>
      </w:r>
    </w:p>
    <w:p w:rsidR="002C5841" w:rsidRPr="004335EF" w:rsidRDefault="002C5841" w:rsidP="004335EF">
      <w:pPr>
        <w:spacing w:before="120" w:after="120"/>
        <w:jc w:val="both"/>
        <w:rPr>
          <w:rFonts w:ascii="Arial" w:hAnsi="Arial" w:cs="Arial"/>
          <w:sz w:val="22"/>
          <w:szCs w:val="22"/>
          <w:lang w:val="tr-TR"/>
        </w:rPr>
      </w:pPr>
      <w:r w:rsidRPr="004335EF">
        <w:rPr>
          <w:rFonts w:ascii="Arial" w:hAnsi="Arial" w:cs="Arial"/>
          <w:sz w:val="22"/>
          <w:szCs w:val="22"/>
          <w:lang w:val="tr-TR"/>
        </w:rPr>
        <w:t>Sistematik inceleme yapan uzmanların amacı yayın yanlılığını en aza indirmek olmalıdır. Yayın yanlılığı negatif sonuçlu araştırmaların pozitif sonuçlu araştırmalara göre daha az oranda yayınlanması ile ortaya çıkar. Raporu incelemeye alma kriterleri hiçbir zaman sonucun pozitif ya da negatif olmasına göre değil, saptanan kriterlere uygunluğuna göre olmalıdır.</w:t>
      </w:r>
    </w:p>
    <w:p w:rsidR="002C5841" w:rsidRPr="004335EF" w:rsidRDefault="002C5841" w:rsidP="00055DB2">
      <w:pPr>
        <w:pStyle w:val="B3"/>
      </w:pPr>
      <w:r w:rsidRPr="004335EF">
        <w:t>Araştırmalardan İlgilenilen Bilgiyi Seçmek İçin Hangi Kriterler Kullanılmış?</w:t>
      </w:r>
    </w:p>
    <w:p w:rsidR="002C5841" w:rsidRPr="004335EF" w:rsidRDefault="002C5841" w:rsidP="00055DB2">
      <w:pPr>
        <w:pStyle w:val="P1"/>
      </w:pPr>
      <w:r w:rsidRPr="004335EF">
        <w:t xml:space="preserve">Bu konuyla ilgili olarak hasta, işlem ve sonuç (çıktı) terimleri düşünülmelidir. Örneğin; </w:t>
      </w:r>
    </w:p>
    <w:p w:rsidR="002C5841" w:rsidRDefault="002C5841" w:rsidP="00EF7BF8">
      <w:pPr>
        <w:pStyle w:val="ListeParagraf"/>
        <w:numPr>
          <w:ilvl w:val="0"/>
          <w:numId w:val="37"/>
        </w:numPr>
        <w:jc w:val="both"/>
        <w:rPr>
          <w:rFonts w:ascii="Arial" w:hAnsi="Arial" w:cs="Arial"/>
        </w:rPr>
      </w:pPr>
      <w:r>
        <w:rPr>
          <w:rFonts w:ascii="Arial" w:hAnsi="Arial" w:cs="Arial"/>
        </w:rPr>
        <w:t>Araştırmaya alınan deneklerin önemli karakteristikleri ve hastalık durumları nasıl tanımlanmış?</w:t>
      </w:r>
    </w:p>
    <w:p w:rsidR="002C5841" w:rsidRDefault="002C5841" w:rsidP="00EF7BF8">
      <w:pPr>
        <w:pStyle w:val="ListeParagraf"/>
        <w:numPr>
          <w:ilvl w:val="0"/>
          <w:numId w:val="37"/>
        </w:numPr>
        <w:jc w:val="both"/>
        <w:rPr>
          <w:rFonts w:ascii="Arial" w:hAnsi="Arial" w:cs="Arial"/>
        </w:rPr>
      </w:pPr>
      <w:r>
        <w:rPr>
          <w:rFonts w:ascii="Arial" w:hAnsi="Arial" w:cs="Arial"/>
        </w:rPr>
        <w:t>Hangi işlem, nasıl ve nerede uygulanmış?</w:t>
      </w:r>
    </w:p>
    <w:p w:rsidR="002C5841" w:rsidRDefault="002C5841" w:rsidP="00EF7BF8">
      <w:pPr>
        <w:pStyle w:val="ListeParagraf"/>
        <w:numPr>
          <w:ilvl w:val="0"/>
          <w:numId w:val="37"/>
        </w:numPr>
        <w:spacing w:after="120"/>
        <w:jc w:val="both"/>
        <w:rPr>
          <w:rFonts w:ascii="Arial" w:hAnsi="Arial" w:cs="Arial"/>
        </w:rPr>
      </w:pPr>
      <w:r>
        <w:rPr>
          <w:rFonts w:ascii="Arial" w:hAnsi="Arial" w:cs="Arial"/>
        </w:rPr>
        <w:t>Sonuçlar (çıktı) nasıl değerlendirilmiş?</w:t>
      </w:r>
    </w:p>
    <w:p w:rsidR="002C5841" w:rsidRPr="004335EF" w:rsidRDefault="002C5841" w:rsidP="00055DB2">
      <w:pPr>
        <w:pStyle w:val="P1"/>
      </w:pPr>
      <w:r w:rsidRPr="004335EF">
        <w:t>Araştırmaya alma kriterleri daraldıkça, sonuçların genellenme alanı da daralır. Ancak, alma kriterleri çok geniş olunca da heterojenlik önemli sorun olarak ortaya çıkabilir. Bu konu ile ilgili olarak aşağıdaki kısımda açıklama yapılmıştır.</w:t>
      </w:r>
    </w:p>
    <w:p w:rsidR="002C5841" w:rsidRPr="00055DB2" w:rsidRDefault="002C5841" w:rsidP="00055DB2">
      <w:pPr>
        <w:pStyle w:val="B3"/>
        <w:rPr>
          <w:lang w:val="tr-TR"/>
        </w:rPr>
      </w:pPr>
      <w:r w:rsidRPr="00055DB2">
        <w:rPr>
          <w:lang w:val="tr-TR"/>
        </w:rPr>
        <w:t>Araştırmalar Klinik ve Biyoistatistiksel Yönden Uyumlu mu?</w:t>
      </w:r>
    </w:p>
    <w:p w:rsidR="002C5841" w:rsidRDefault="002C5841" w:rsidP="00055DB2">
      <w:pPr>
        <w:pStyle w:val="P1"/>
      </w:pPr>
      <w:r w:rsidRPr="004335EF">
        <w:t>Klinisyen, kendi klinik bilgisini kullanarak hasta gruplarının, işlemlerin ve sonuç (çıktı) ölçümlerinin birleştirilebilmesi için yeterli düzeyde benzerliğin (homojenliğin) bulunup bulunmadığını değerlendirmelidir. Eğer bu özellikler benzer</w:t>
      </w:r>
      <w:r>
        <w:t xml:space="preserve"> </w:t>
      </w:r>
      <w:r w:rsidRPr="00555632">
        <w:t>değilse (heterojen ise) bu heterojenlik incelemeyi geçersiz kılar.</w:t>
      </w:r>
      <w:r>
        <w:t xml:space="preserve"> </w:t>
      </w:r>
    </w:p>
    <w:p w:rsidR="002C5841" w:rsidRPr="004335EF" w:rsidRDefault="002C5841" w:rsidP="00055DB2">
      <w:pPr>
        <w:pStyle w:val="P1"/>
      </w:pPr>
      <w:r w:rsidRPr="004335EF">
        <w:t xml:space="preserve">Benzer biçimde, klinisyen eğer araştırma sonuçları birbirleriyle çelişkili ise incelemenin geçerliliğini sorgulamalıdır. </w:t>
      </w:r>
    </w:p>
    <w:p w:rsidR="002C5841" w:rsidRPr="004335EF" w:rsidRDefault="002C5841" w:rsidP="00055DB2">
      <w:pPr>
        <w:pStyle w:val="P1"/>
        <w:spacing w:line="288" w:lineRule="auto"/>
      </w:pPr>
      <w:r w:rsidRPr="004335EF">
        <w:lastRenderedPageBreak/>
        <w:t xml:space="preserve">Bu heterojenlik (örneğin; hasta gruplarındaki farklılık, ilaç dozunda farklılık, tedavi süresinde farklılık gibi) ve çelişki tatmin edici biçimde açıklanmalıdır. Aksi takdirde klinisyen, bu incelemeden herhangi bir genel karara varamaz. </w:t>
      </w:r>
    </w:p>
    <w:p w:rsidR="002C5841" w:rsidRPr="004335EF" w:rsidRDefault="002C5841" w:rsidP="006E4DF5">
      <w:pPr>
        <w:pStyle w:val="B2"/>
        <w:spacing w:before="360" w:line="288" w:lineRule="auto"/>
      </w:pPr>
      <w:r w:rsidRPr="004335EF">
        <w:t>SONUÇLAR ÖNEMLİ Mİ?</w:t>
      </w:r>
    </w:p>
    <w:p w:rsidR="002C5841" w:rsidRPr="004335EF" w:rsidRDefault="002C5841" w:rsidP="006E4DF5">
      <w:pPr>
        <w:pStyle w:val="P1"/>
        <w:spacing w:before="180" w:line="290" w:lineRule="auto"/>
      </w:pPr>
      <w:r w:rsidRPr="004335EF">
        <w:t>Sistematik incelemede genellikle değişik araştırmalardan elde edilen değişik sonuçlar söz konusu olduğu için; hangi grup, işlem ve sonucun klinisyen için dikkate alınacağına öncelikle karar verilir.</w:t>
      </w:r>
    </w:p>
    <w:p w:rsidR="002C5841" w:rsidRPr="004335EF" w:rsidRDefault="002C5841" w:rsidP="006E4DF5">
      <w:pPr>
        <w:spacing w:after="120" w:line="290" w:lineRule="auto"/>
        <w:jc w:val="both"/>
        <w:rPr>
          <w:rFonts w:ascii="Arial" w:hAnsi="Arial" w:cs="Arial"/>
          <w:sz w:val="22"/>
          <w:szCs w:val="22"/>
          <w:lang w:val="tr-TR"/>
        </w:rPr>
      </w:pPr>
      <w:r w:rsidRPr="004335EF">
        <w:rPr>
          <w:rFonts w:ascii="Arial" w:hAnsi="Arial" w:cs="Arial"/>
          <w:sz w:val="22"/>
          <w:szCs w:val="22"/>
          <w:lang w:val="tr-TR"/>
        </w:rPr>
        <w:t>Sistematik incelemenin sonuçlarını sorgulamanın en yararlı yolu izleyen sayfadaki gibi bir grafiğe yerleştirerek incelemektir.</w:t>
      </w:r>
    </w:p>
    <w:p w:rsidR="002C5841" w:rsidRPr="004335EF" w:rsidRDefault="002C5841" w:rsidP="006E4DF5">
      <w:pPr>
        <w:pStyle w:val="P1"/>
        <w:spacing w:before="180" w:line="290" w:lineRule="auto"/>
      </w:pPr>
      <w:r w:rsidRPr="004335EF">
        <w:t>Grafikte iki araştırmanın sonucu önce ayrı ayrı sonra toplam satırında birleştirilerek (meta analizi) tek bir değerle okuyucuya sunulmaktadır. Çalışmada oransal risk (relative risk) ölçü olarak kullanılmıştır. Oransal risk “1” ise iki grup arasında (burada tedavi ve kontrol grupları) risk yönünden farklılık yoktur anlamına gelir. Grafikte oransal riskin farksızlık durumu dikey çizgi ile temsil edilmektedir.</w:t>
      </w:r>
    </w:p>
    <w:p w:rsidR="002C5841" w:rsidRPr="004335EF" w:rsidRDefault="002C5841" w:rsidP="006E4DF5">
      <w:pPr>
        <w:pStyle w:val="P1"/>
        <w:spacing w:before="180" w:line="290" w:lineRule="auto"/>
      </w:pPr>
      <w:r w:rsidRPr="004335EF">
        <w:t xml:space="preserve">Grafiğin üstünde </w:t>
      </w:r>
      <w:r w:rsidR="008063AA">
        <w:t>problem</w:t>
      </w:r>
      <w:r w:rsidRPr="004335EF">
        <w:t xml:space="preserve"> başlığı altında hangi problemin incelendiği, sonuç başlığı altında araştırma sonucunun nasıl ölçüldüğü ve grafiğin altındaki sonuç bölümünde ise iki grup arasında oransal risk yönünden farklılık olup olmadığı belirtilmektedir. </w:t>
      </w:r>
    </w:p>
    <w:p w:rsidR="002C5841" w:rsidRPr="004335EF" w:rsidRDefault="002C5841" w:rsidP="006E4DF5">
      <w:pPr>
        <w:pStyle w:val="P1"/>
        <w:spacing w:line="290" w:lineRule="auto"/>
      </w:pPr>
      <w:r w:rsidRPr="004335EF">
        <w:t>Bu grafik, A ve B araştırmalarının bir meta analiz uygulamasıdır. İki araştırmanın oransal riskleri dikdörtgen şekillerle, toplamlarının oransal riski ise baklava dilimiyle temsil edilmektedir.</w:t>
      </w:r>
    </w:p>
    <w:p w:rsidR="002C5841" w:rsidRPr="008063AA" w:rsidRDefault="002C5841" w:rsidP="006E4DF5">
      <w:pPr>
        <w:pStyle w:val="P1"/>
        <w:spacing w:before="180" w:line="290" w:lineRule="auto"/>
      </w:pPr>
      <w:r w:rsidRPr="004335EF">
        <w:t>Şekillerin sağ ve solundaki çizgiler güven aralıklarını göstermektedir. Ayrıca güven aralıkları sayı ile de gösterilmiştir. Baklava dilimi iki araştırmanın ortak oransal</w:t>
      </w:r>
      <w:r>
        <w:t xml:space="preserve"> </w:t>
      </w:r>
      <w:r w:rsidRPr="008063AA">
        <w:t xml:space="preserve">riskinin 0.80 ve güven aralığının 0.67 ile 0.95 arasında olduğunu göstermektedir. </w:t>
      </w:r>
    </w:p>
    <w:tbl>
      <w:tblPr>
        <w:tblStyle w:val="TabloKlavuzu"/>
        <w:tblW w:w="0" w:type="auto"/>
        <w:tblLook w:val="04A0" w:firstRow="1" w:lastRow="0" w:firstColumn="1" w:lastColumn="0" w:noHBand="0" w:noVBand="1"/>
      </w:tblPr>
      <w:tblGrid>
        <w:gridCol w:w="6735"/>
      </w:tblGrid>
      <w:tr w:rsidR="002C5841" w:rsidTr="00472746">
        <w:tc>
          <w:tcPr>
            <w:tcW w:w="6735" w:type="dxa"/>
          </w:tcPr>
          <w:p w:rsidR="002C5841" w:rsidRPr="008063AA" w:rsidRDefault="008063AA" w:rsidP="008422B1">
            <w:pPr>
              <w:jc w:val="both"/>
              <w:rPr>
                <w:rFonts w:ascii="Arial" w:hAnsi="Arial" w:cs="Arial"/>
                <w:b/>
                <w:sz w:val="22"/>
                <w:szCs w:val="22"/>
              </w:rPr>
            </w:pPr>
            <w:r>
              <w:rPr>
                <w:rFonts w:ascii="Arial" w:hAnsi="Arial" w:cs="Arial"/>
                <w:b/>
                <w:sz w:val="22"/>
                <w:szCs w:val="22"/>
              </w:rPr>
              <w:lastRenderedPageBreak/>
              <w:t>Problem</w:t>
            </w:r>
            <w:r w:rsidR="002C5841" w:rsidRPr="008063AA">
              <w:rPr>
                <w:rFonts w:ascii="Arial" w:hAnsi="Arial" w:cs="Arial"/>
                <w:b/>
                <w:sz w:val="22"/>
                <w:szCs w:val="22"/>
              </w:rPr>
              <w:t xml:space="preserve">: </w:t>
            </w:r>
          </w:p>
          <w:p w:rsidR="002C5841" w:rsidRPr="008063AA" w:rsidRDefault="002C5841" w:rsidP="008422B1">
            <w:pPr>
              <w:spacing w:after="60"/>
              <w:jc w:val="both"/>
              <w:rPr>
                <w:rFonts w:ascii="Arial" w:hAnsi="Arial" w:cs="Arial"/>
                <w:sz w:val="22"/>
                <w:szCs w:val="22"/>
              </w:rPr>
            </w:pPr>
            <w:r w:rsidRPr="008063AA">
              <w:rPr>
                <w:rFonts w:ascii="Arial" w:hAnsi="Arial" w:cs="Arial"/>
                <w:sz w:val="22"/>
                <w:szCs w:val="22"/>
              </w:rPr>
              <w:t>Akut koroner sendrom için düşük molekül ağırlıklı heparine karşı damıtılmamış (unfractionated</w:t>
            </w:r>
            <w:r w:rsidRPr="008063AA">
              <w:rPr>
                <w:rFonts w:ascii="Arial" w:hAnsi="Arial" w:cs="Arial"/>
                <w:sz w:val="22"/>
                <w:szCs w:val="22"/>
                <w:lang w:val="en-US"/>
              </w:rPr>
              <w:t>) heparin</w:t>
            </w:r>
            <w:r w:rsidRPr="008063AA">
              <w:rPr>
                <w:rFonts w:ascii="Arial" w:hAnsi="Arial" w:cs="Arial"/>
                <w:sz w:val="22"/>
                <w:szCs w:val="22"/>
              </w:rPr>
              <w:t>.</w:t>
            </w:r>
          </w:p>
          <w:p w:rsidR="002C5841" w:rsidRPr="00530213" w:rsidRDefault="002C5841" w:rsidP="008422B1">
            <w:pPr>
              <w:ind w:left="-57"/>
              <w:jc w:val="both"/>
              <w:rPr>
                <w:rFonts w:ascii="Arial" w:hAnsi="Arial" w:cs="Arial"/>
                <w:sz w:val="22"/>
                <w:szCs w:val="22"/>
              </w:rPr>
            </w:pPr>
            <w:r w:rsidRPr="00555632">
              <w:rPr>
                <w:rFonts w:ascii="Arial" w:hAnsi="Arial" w:cs="Arial"/>
                <w:b/>
                <w:sz w:val="22"/>
                <w:szCs w:val="22"/>
              </w:rPr>
              <w:t>Sonuç (çıktı):</w:t>
            </w:r>
            <w:r>
              <w:rPr>
                <w:rFonts w:ascii="Arial" w:hAnsi="Arial" w:cs="Arial"/>
              </w:rPr>
              <w:t xml:space="preserve"> </w:t>
            </w:r>
            <w:r w:rsidRPr="00530213">
              <w:rPr>
                <w:rFonts w:ascii="Arial" w:hAnsi="Arial" w:cs="Arial"/>
                <w:sz w:val="22"/>
                <w:szCs w:val="22"/>
              </w:rPr>
              <w:t xml:space="preserve">48 saat içerisinde herhangi bir kardiyovasküler  </w:t>
            </w:r>
          </w:p>
          <w:p w:rsidR="002C5841" w:rsidRDefault="00B65C20" w:rsidP="008422B1">
            <w:pPr>
              <w:ind w:left="1361"/>
              <w:jc w:val="both"/>
              <w:rPr>
                <w:rFonts w:ascii="Arial" w:hAnsi="Arial" w:cs="Arial"/>
              </w:rPr>
            </w:pPr>
            <w:r>
              <w:rPr>
                <w:rFonts w:ascii="Arial" w:hAnsi="Arial" w:cs="Arial"/>
                <w:sz w:val="22"/>
                <w:szCs w:val="22"/>
              </w:rPr>
              <w:t xml:space="preserve"> </w:t>
            </w:r>
            <w:r w:rsidR="002C5841" w:rsidRPr="00530213">
              <w:rPr>
                <w:rFonts w:ascii="Arial" w:hAnsi="Arial" w:cs="Arial"/>
                <w:sz w:val="22"/>
                <w:szCs w:val="22"/>
              </w:rPr>
              <w:t>olay görülmesi.</w:t>
            </w:r>
          </w:p>
        </w:tc>
      </w:tr>
      <w:tr w:rsidR="002C5841" w:rsidTr="00472746">
        <w:tc>
          <w:tcPr>
            <w:tcW w:w="6735" w:type="dxa"/>
          </w:tcPr>
          <w:p w:rsidR="002C5841" w:rsidRDefault="002C5841" w:rsidP="008422B1">
            <w:pPr>
              <w:jc w:val="both"/>
              <w:rPr>
                <w:rFonts w:ascii="Arial" w:hAnsi="Arial" w:cs="Arial"/>
              </w:rPr>
            </w:pPr>
          </w:p>
          <w:p w:rsidR="002C5841" w:rsidRPr="00530213" w:rsidRDefault="002C5841" w:rsidP="008422B1">
            <w:pPr>
              <w:jc w:val="both"/>
              <w:rPr>
                <w:rFonts w:ascii="Arial" w:hAnsi="Arial" w:cs="Arial"/>
                <w:sz w:val="22"/>
                <w:szCs w:val="22"/>
              </w:rPr>
            </w:pPr>
            <w:r w:rsidRPr="00530213">
              <w:rPr>
                <w:rFonts w:ascii="Arial" w:hAnsi="Arial" w:cs="Arial"/>
                <w:sz w:val="22"/>
                <w:szCs w:val="22"/>
              </w:rPr>
              <w:t>Araştırma         Tedavi             Kontrol                      Oransal Risk</w:t>
            </w:r>
          </w:p>
          <w:p w:rsidR="002C5841" w:rsidRDefault="00441AA0" w:rsidP="008422B1">
            <w:pPr>
              <w:jc w:val="both"/>
              <w:rPr>
                <w:rFonts w:ascii="Arial" w:hAnsi="Arial" w:cs="Arial"/>
              </w:rPr>
            </w:pPr>
            <w:r>
              <w:rPr>
                <w:rFonts w:ascii="Arial" w:hAnsi="Arial" w:cs="Arial"/>
                <w:noProof/>
              </w:rPr>
              <w:pict>
                <v:shape id="_x0000_s1059" type="#_x0000_t32" style="position:absolute;left:0;text-align:left;margin-left:250.4pt;margin-top:7.4pt;width:0;height:146.25pt;z-index:251696128" o:connectortype="straight"/>
              </w:pict>
            </w:r>
            <w:r w:rsidR="002C5841">
              <w:rPr>
                <w:rFonts w:ascii="Arial" w:hAnsi="Arial" w:cs="Arial"/>
              </w:rPr>
              <w:t>-----------------------------------------------------------</w:t>
            </w:r>
            <w:r w:rsidR="00555632">
              <w:rPr>
                <w:rFonts w:ascii="Arial" w:hAnsi="Arial" w:cs="Arial"/>
              </w:rPr>
              <w:t>----------------------</w:t>
            </w:r>
          </w:p>
          <w:p w:rsidR="002C5841" w:rsidRPr="007E2BE3" w:rsidRDefault="00441AA0" w:rsidP="008422B1">
            <w:pPr>
              <w:tabs>
                <w:tab w:val="left" w:pos="5145"/>
                <w:tab w:val="left" w:pos="5280"/>
              </w:tabs>
              <w:jc w:val="both"/>
              <w:rPr>
                <w:rFonts w:ascii="Arial" w:hAnsi="Arial" w:cs="Arial"/>
                <w:sz w:val="18"/>
                <w:szCs w:val="18"/>
              </w:rPr>
            </w:pPr>
            <w:r>
              <w:rPr>
                <w:rFonts w:ascii="Arial" w:hAnsi="Arial" w:cs="Arial"/>
                <w:noProof/>
                <w:sz w:val="22"/>
                <w:szCs w:val="22"/>
              </w:rPr>
              <w:pict>
                <v:rect id="_x0000_s1061" style="position:absolute;left:0;text-align:left;margin-left:230.5pt;margin-top:-1.05pt;width:7.15pt;height:12.75pt;z-index:251698176"/>
              </w:pict>
            </w:r>
            <w:r>
              <w:rPr>
                <w:rFonts w:ascii="Arial" w:hAnsi="Arial" w:cs="Arial"/>
                <w:noProof/>
                <w:sz w:val="22"/>
                <w:szCs w:val="22"/>
              </w:rPr>
              <w:pict>
                <v:shape id="_x0000_s1060" type="#_x0000_t32" style="position:absolute;left:0;text-align:left;margin-left:197.9pt;margin-top:6.75pt;width:57pt;height:0;z-index:251697152" o:connectortype="straight"/>
              </w:pict>
            </w:r>
            <w:r w:rsidR="002C5841" w:rsidRPr="00530213">
              <w:rPr>
                <w:rFonts w:ascii="Arial" w:hAnsi="Arial" w:cs="Arial"/>
                <w:sz w:val="22"/>
                <w:szCs w:val="22"/>
              </w:rPr>
              <w:t>A (1997)           99/1607          115/1564</w:t>
            </w:r>
            <w:r w:rsidR="00530213">
              <w:rPr>
                <w:rFonts w:ascii="Arial" w:hAnsi="Arial" w:cs="Arial"/>
                <w:sz w:val="22"/>
                <w:szCs w:val="22"/>
              </w:rPr>
              <w:t xml:space="preserve">                     </w:t>
            </w:r>
            <w:r w:rsidR="002C5841" w:rsidRPr="00D47898">
              <w:rPr>
                <w:rFonts w:ascii="Arial" w:hAnsi="Arial" w:cs="Arial"/>
                <w:sz w:val="16"/>
                <w:szCs w:val="16"/>
              </w:rPr>
              <w:t>0.84(0.65-</w:t>
            </w:r>
            <w:r w:rsidR="002C5841">
              <w:rPr>
                <w:rFonts w:ascii="Arial" w:hAnsi="Arial" w:cs="Arial"/>
                <w:sz w:val="18"/>
                <w:szCs w:val="18"/>
              </w:rPr>
              <w:t>1.09)</w:t>
            </w:r>
          </w:p>
          <w:p w:rsidR="002C5841" w:rsidRDefault="00441AA0" w:rsidP="008422B1">
            <w:pPr>
              <w:jc w:val="both"/>
              <w:rPr>
                <w:rFonts w:ascii="Arial" w:hAnsi="Arial" w:cs="Arial"/>
              </w:rPr>
            </w:pPr>
            <w:r>
              <w:rPr>
                <w:rFonts w:ascii="Arial" w:hAnsi="Arial" w:cs="Arial"/>
                <w:noProof/>
              </w:rPr>
              <w:pict>
                <v:rect id="_x0000_s1063" style="position:absolute;left:0;text-align:left;margin-left:218.5pt;margin-top:11.8pt;width:6.4pt;height:11.65pt;z-index:251700224"/>
              </w:pict>
            </w:r>
          </w:p>
          <w:p w:rsidR="002C5841" w:rsidRPr="00D47898" w:rsidRDefault="00441AA0" w:rsidP="008422B1">
            <w:pPr>
              <w:tabs>
                <w:tab w:val="left" w:pos="5100"/>
              </w:tabs>
              <w:jc w:val="both"/>
              <w:rPr>
                <w:rFonts w:ascii="Arial" w:hAnsi="Arial" w:cs="Arial"/>
                <w:sz w:val="16"/>
                <w:szCs w:val="16"/>
              </w:rPr>
            </w:pPr>
            <w:r>
              <w:rPr>
                <w:rFonts w:ascii="Arial" w:hAnsi="Arial" w:cs="Arial"/>
                <w:noProof/>
                <w:sz w:val="22"/>
                <w:szCs w:val="22"/>
              </w:rPr>
              <w:pict>
                <v:shape id="_x0000_s1062" type="#_x0000_t32" style="position:absolute;left:0;text-align:left;margin-left:190.4pt;margin-top:6.3pt;width:56.25pt;height:0;z-index:251699200" o:connectortype="straight"/>
              </w:pict>
            </w:r>
            <w:r w:rsidR="002C5841" w:rsidRPr="00530213">
              <w:rPr>
                <w:rFonts w:ascii="Arial" w:hAnsi="Arial" w:cs="Arial"/>
                <w:sz w:val="22"/>
                <w:szCs w:val="22"/>
              </w:rPr>
              <w:t>B (1999)        108/1953          142/1957</w:t>
            </w:r>
            <w:r w:rsidR="002C5841">
              <w:rPr>
                <w:rFonts w:ascii="Arial" w:hAnsi="Arial" w:cs="Arial"/>
              </w:rPr>
              <w:tab/>
            </w:r>
            <w:r w:rsidR="002C5841" w:rsidRPr="00D47898">
              <w:rPr>
                <w:rFonts w:ascii="Arial" w:hAnsi="Arial" w:cs="Arial"/>
                <w:sz w:val="16"/>
                <w:szCs w:val="16"/>
              </w:rPr>
              <w:t>0.76(0.60-0.97)</w:t>
            </w:r>
          </w:p>
          <w:p w:rsidR="002C5841" w:rsidRPr="00D47898" w:rsidRDefault="002C5841" w:rsidP="008422B1">
            <w:pPr>
              <w:jc w:val="both"/>
              <w:rPr>
                <w:rFonts w:ascii="Arial" w:hAnsi="Arial" w:cs="Arial"/>
                <w:sz w:val="16"/>
                <w:szCs w:val="16"/>
              </w:rPr>
            </w:pPr>
          </w:p>
          <w:p w:rsidR="002C5841" w:rsidRPr="007E2BE3" w:rsidRDefault="00441AA0" w:rsidP="008422B1">
            <w:pPr>
              <w:tabs>
                <w:tab w:val="left" w:pos="5070"/>
              </w:tabs>
              <w:jc w:val="both"/>
              <w:rPr>
                <w:rFonts w:ascii="Arial" w:hAnsi="Arial" w:cs="Arial"/>
                <w:sz w:val="18"/>
                <w:szCs w:val="18"/>
              </w:rPr>
            </w:pPr>
            <w:r>
              <w:rPr>
                <w:rFonts w:ascii="Arial" w:hAnsi="Arial" w:cs="Arial"/>
                <w:noProof/>
                <w:sz w:val="22"/>
                <w:szCs w:val="22"/>
              </w:rPr>
              <w:pict>
                <v:shape id="_x0000_s1068" type="#_x0000_t32" style="position:absolute;left:0;text-align:left;margin-left:237.65pt;margin-top:6.6pt;width:9pt;height:.05pt;z-index:251705344" o:connectortype="straight"/>
              </w:pict>
            </w:r>
            <w:r>
              <w:rPr>
                <w:rFonts w:ascii="Arial" w:hAnsi="Arial" w:cs="Arial"/>
                <w:noProof/>
                <w:sz w:val="22"/>
                <w:szCs w:val="22"/>
              </w:rPr>
              <w:pict>
                <v:shape id="_x0000_s1067" type="#_x0000_t32" style="position:absolute;left:0;text-align:left;margin-left:204.65pt;margin-top:5.9pt;width:13.1pt;height:.75pt;z-index:251704320" o:connectortype="straight"/>
              </w:pict>
            </w:r>
            <w:r>
              <w:rPr>
                <w:rFonts w:ascii="Arial" w:hAnsi="Arial" w:cs="Arial"/>
                <w:noProof/>
                <w:sz w:val="22"/>
                <w:szCs w:val="22"/>
              </w:rPr>
              <w:pict>
                <v:shapetype id="_x0000_t4" coordsize="21600,21600" o:spt="4" path="m10800,l,10800,10800,21600,21600,10800xe">
                  <v:stroke joinstyle="miter"/>
                  <v:path gradientshapeok="t" o:connecttype="rect" textboxrect="5400,5400,16200,16200"/>
                </v:shapetype>
                <v:shape id="_x0000_s1066" type="#_x0000_t4" style="position:absolute;left:0;text-align:left;margin-left:217.75pt;margin-top:.75pt;width:19.9pt;height:11.6pt;z-index:251703296"/>
              </w:pict>
            </w:r>
            <w:r w:rsidR="002C5841" w:rsidRPr="00530213">
              <w:rPr>
                <w:rFonts w:ascii="Arial" w:hAnsi="Arial" w:cs="Arial"/>
                <w:sz w:val="22"/>
                <w:szCs w:val="22"/>
              </w:rPr>
              <w:t>TOPLAM       207/3560           257/3521</w:t>
            </w:r>
            <w:r w:rsidR="002C5841">
              <w:rPr>
                <w:rFonts w:ascii="Arial" w:hAnsi="Arial" w:cs="Arial"/>
              </w:rPr>
              <w:tab/>
            </w:r>
            <w:r w:rsidR="002C5841" w:rsidRPr="00D47898">
              <w:rPr>
                <w:rFonts w:ascii="Arial" w:hAnsi="Arial" w:cs="Arial"/>
                <w:sz w:val="16"/>
                <w:szCs w:val="16"/>
              </w:rPr>
              <w:t>0.80(0.67-0.95)</w:t>
            </w:r>
          </w:p>
          <w:p w:rsidR="002C5841" w:rsidRDefault="00441AA0" w:rsidP="008422B1">
            <w:pPr>
              <w:jc w:val="both"/>
              <w:rPr>
                <w:rFonts w:ascii="Arial" w:hAnsi="Arial" w:cs="Arial"/>
              </w:rPr>
            </w:pPr>
            <w:r>
              <w:rPr>
                <w:rFonts w:ascii="Arial" w:hAnsi="Arial" w:cs="Arial"/>
                <w:noProof/>
              </w:rPr>
              <w:pict>
                <v:shape id="_x0000_s1065" type="#_x0000_t32" style="position:absolute;left:0;text-align:left;margin-left:95.4pt;margin-top:11.75pt;width:151.25pt;height:15pt;flip:y;z-index:251702272" o:connectortype="straight">
                  <v:stroke endarrow="block"/>
                </v:shape>
              </w:pict>
            </w:r>
          </w:p>
          <w:p w:rsidR="002C5841" w:rsidRPr="00530213" w:rsidRDefault="002C5841" w:rsidP="008422B1">
            <w:pPr>
              <w:jc w:val="both"/>
              <w:rPr>
                <w:rFonts w:ascii="Arial" w:hAnsi="Arial" w:cs="Arial"/>
                <w:sz w:val="22"/>
                <w:szCs w:val="22"/>
              </w:rPr>
            </w:pPr>
            <w:r w:rsidRPr="00530213">
              <w:rPr>
                <w:rFonts w:ascii="Arial" w:hAnsi="Arial" w:cs="Arial"/>
                <w:sz w:val="22"/>
                <w:szCs w:val="22"/>
              </w:rPr>
              <w:t xml:space="preserve">Farksızlık çizgisi </w:t>
            </w:r>
          </w:p>
          <w:p w:rsidR="002C5841" w:rsidRDefault="002C5841" w:rsidP="008422B1">
            <w:pPr>
              <w:jc w:val="both"/>
              <w:rPr>
                <w:rFonts w:ascii="Arial" w:hAnsi="Arial" w:cs="Arial"/>
              </w:rPr>
            </w:pPr>
          </w:p>
          <w:p w:rsidR="002C5841" w:rsidRDefault="00441AA0" w:rsidP="008422B1">
            <w:pPr>
              <w:jc w:val="both"/>
              <w:rPr>
                <w:rFonts w:ascii="Arial" w:hAnsi="Arial" w:cs="Arial"/>
              </w:rPr>
            </w:pPr>
            <w:r>
              <w:rPr>
                <w:rFonts w:ascii="Arial" w:hAnsi="Arial" w:cs="Arial"/>
                <w:noProof/>
              </w:rPr>
              <w:pict>
                <v:shape id="_x0000_s1092" type="#_x0000_t32" style="position:absolute;left:0;text-align:left;margin-left:301.4pt;margin-top:2.7pt;width:0;height:5.55pt;z-index:251729920" o:connectortype="straight"/>
              </w:pict>
            </w:r>
            <w:r>
              <w:rPr>
                <w:rFonts w:ascii="Arial" w:hAnsi="Arial" w:cs="Arial"/>
                <w:noProof/>
              </w:rPr>
              <w:pict>
                <v:shape id="_x0000_s1091" type="#_x0000_t32" style="position:absolute;left:0;text-align:left;margin-left:273.9pt;margin-top:2.35pt;width:0;height:7.5pt;z-index:251728896" o:connectortype="straight"/>
              </w:pict>
            </w:r>
            <w:r>
              <w:rPr>
                <w:rFonts w:ascii="Arial" w:hAnsi="Arial" w:cs="Arial"/>
                <w:noProof/>
              </w:rPr>
              <w:pict>
                <v:shape id="_x0000_s1090" type="#_x0000_t32" style="position:absolute;left:0;text-align:left;margin-left:217.75pt;margin-top:2.7pt;width:0;height:5.55pt;z-index:251727872" o:connectortype="straight"/>
              </w:pict>
            </w:r>
            <w:r>
              <w:rPr>
                <w:rFonts w:ascii="Arial" w:hAnsi="Arial" w:cs="Arial"/>
                <w:noProof/>
              </w:rPr>
              <w:pict>
                <v:shape id="_x0000_s1089" type="#_x0000_t32" style="position:absolute;left:0;text-align:left;margin-left:180.65pt;margin-top:2.7pt;width:0;height:5.55pt;z-index:251726848" o:connectortype="straight"/>
              </w:pict>
            </w:r>
            <w:r>
              <w:rPr>
                <w:rFonts w:ascii="Arial" w:hAnsi="Arial" w:cs="Arial"/>
                <w:noProof/>
              </w:rPr>
              <w:pict>
                <v:shape id="_x0000_s1064" type="#_x0000_t32" style="position:absolute;left:0;text-align:left;margin-left:180.65pt;margin-top:2.7pt;width:145.5pt;height:0;z-index:251701248" o:connectortype="straight"/>
              </w:pict>
            </w:r>
          </w:p>
          <w:p w:rsidR="002C5841" w:rsidRPr="007E2BE3" w:rsidRDefault="002C5841" w:rsidP="008422B1">
            <w:pPr>
              <w:ind w:left="3572"/>
              <w:jc w:val="both"/>
              <w:rPr>
                <w:rFonts w:ascii="Arial" w:hAnsi="Arial" w:cs="Arial"/>
                <w:sz w:val="20"/>
                <w:szCs w:val="20"/>
              </w:rPr>
            </w:pPr>
            <w:r w:rsidRPr="007E2BE3">
              <w:rPr>
                <w:rFonts w:ascii="Arial" w:hAnsi="Arial" w:cs="Arial"/>
                <w:sz w:val="20"/>
                <w:szCs w:val="20"/>
              </w:rPr>
              <w:t xml:space="preserve">0.5        0.7     </w:t>
            </w:r>
            <w:r>
              <w:rPr>
                <w:rFonts w:ascii="Arial" w:hAnsi="Arial" w:cs="Arial"/>
                <w:sz w:val="20"/>
                <w:szCs w:val="20"/>
              </w:rPr>
              <w:t xml:space="preserve"> </w:t>
            </w:r>
            <w:r w:rsidRPr="007E2BE3">
              <w:rPr>
                <w:rFonts w:ascii="Arial" w:hAnsi="Arial" w:cs="Arial"/>
                <w:sz w:val="20"/>
                <w:szCs w:val="20"/>
              </w:rPr>
              <w:t xml:space="preserve">  1      </w:t>
            </w:r>
            <w:r>
              <w:rPr>
                <w:rFonts w:ascii="Arial" w:hAnsi="Arial" w:cs="Arial"/>
                <w:sz w:val="20"/>
                <w:szCs w:val="20"/>
              </w:rPr>
              <w:t>1.2</w:t>
            </w:r>
            <w:r w:rsidRPr="007E2BE3">
              <w:rPr>
                <w:rFonts w:ascii="Arial" w:hAnsi="Arial" w:cs="Arial"/>
                <w:sz w:val="20"/>
                <w:szCs w:val="20"/>
              </w:rPr>
              <w:t xml:space="preserve">     1.5     </w:t>
            </w:r>
          </w:p>
          <w:p w:rsidR="002C5841" w:rsidRPr="007E2BE3" w:rsidRDefault="002C5841" w:rsidP="008422B1">
            <w:pPr>
              <w:ind w:left="3402"/>
              <w:jc w:val="both"/>
              <w:rPr>
                <w:rFonts w:ascii="Arial" w:hAnsi="Arial" w:cs="Arial"/>
                <w:sz w:val="20"/>
                <w:szCs w:val="20"/>
              </w:rPr>
            </w:pPr>
            <w:r w:rsidRPr="007E2BE3">
              <w:rPr>
                <w:rFonts w:ascii="Arial" w:hAnsi="Arial" w:cs="Arial"/>
                <w:sz w:val="20"/>
                <w:szCs w:val="20"/>
              </w:rPr>
              <w:t xml:space="preserve">Tedavi lehine      </w:t>
            </w:r>
            <w:r>
              <w:rPr>
                <w:rFonts w:ascii="Arial" w:hAnsi="Arial" w:cs="Arial"/>
                <w:sz w:val="20"/>
                <w:szCs w:val="20"/>
              </w:rPr>
              <w:t xml:space="preserve">  </w:t>
            </w:r>
            <w:r w:rsidRPr="007E2BE3">
              <w:rPr>
                <w:rFonts w:ascii="Arial" w:hAnsi="Arial" w:cs="Arial"/>
                <w:sz w:val="20"/>
                <w:szCs w:val="20"/>
              </w:rPr>
              <w:t xml:space="preserve"> Kontrol </w:t>
            </w:r>
            <w:r>
              <w:rPr>
                <w:rFonts w:ascii="Arial" w:hAnsi="Arial" w:cs="Arial"/>
                <w:sz w:val="20"/>
                <w:szCs w:val="20"/>
              </w:rPr>
              <w:t>lehine</w:t>
            </w:r>
          </w:p>
          <w:p w:rsidR="002C5841" w:rsidRPr="007E2BE3" w:rsidRDefault="002C5841" w:rsidP="008422B1">
            <w:pPr>
              <w:jc w:val="both"/>
              <w:rPr>
                <w:rFonts w:ascii="Arial" w:hAnsi="Arial" w:cs="Arial"/>
                <w:sz w:val="20"/>
                <w:szCs w:val="20"/>
              </w:rPr>
            </w:pPr>
          </w:p>
          <w:p w:rsidR="002C5841" w:rsidRPr="00530213" w:rsidRDefault="002C5841" w:rsidP="008422B1">
            <w:pPr>
              <w:jc w:val="both"/>
              <w:rPr>
                <w:rFonts w:ascii="Arial" w:hAnsi="Arial" w:cs="Arial"/>
                <w:sz w:val="22"/>
                <w:szCs w:val="22"/>
              </w:rPr>
            </w:pPr>
            <w:r w:rsidRPr="00530213">
              <w:rPr>
                <w:rFonts w:ascii="Arial" w:hAnsi="Arial" w:cs="Arial"/>
                <w:sz w:val="22"/>
                <w:szCs w:val="22"/>
              </w:rPr>
              <w:t>Heterojenlik testi: Ki-kare = 0.27, P=0.60</w:t>
            </w:r>
          </w:p>
          <w:p w:rsidR="002C5841" w:rsidRPr="00530213" w:rsidRDefault="002C5841" w:rsidP="008422B1">
            <w:pPr>
              <w:jc w:val="both"/>
              <w:rPr>
                <w:rFonts w:ascii="Arial" w:hAnsi="Arial" w:cs="Arial"/>
                <w:sz w:val="22"/>
                <w:szCs w:val="22"/>
              </w:rPr>
            </w:pPr>
            <w:r w:rsidRPr="00530213">
              <w:rPr>
                <w:rFonts w:ascii="Arial" w:hAnsi="Arial" w:cs="Arial"/>
                <w:sz w:val="22"/>
                <w:szCs w:val="22"/>
              </w:rPr>
              <w:t>(Heterojenlik anlamlı değildir)</w:t>
            </w:r>
          </w:p>
          <w:p w:rsidR="002C5841" w:rsidRDefault="002C5841" w:rsidP="008422B1">
            <w:pPr>
              <w:jc w:val="both"/>
              <w:rPr>
                <w:rFonts w:ascii="Arial" w:hAnsi="Arial" w:cs="Arial"/>
              </w:rPr>
            </w:pPr>
          </w:p>
        </w:tc>
      </w:tr>
    </w:tbl>
    <w:p w:rsidR="002C5841" w:rsidRPr="00FD2C5B" w:rsidRDefault="002C5841" w:rsidP="00B65C20">
      <w:pPr>
        <w:spacing w:before="120"/>
        <w:jc w:val="both"/>
        <w:rPr>
          <w:rFonts w:ascii="Arial" w:hAnsi="Arial" w:cs="Arial"/>
          <w:sz w:val="18"/>
          <w:szCs w:val="18"/>
        </w:rPr>
      </w:pPr>
      <w:r w:rsidRPr="00FD2C5B">
        <w:rPr>
          <w:rFonts w:ascii="Arial" w:hAnsi="Arial" w:cs="Arial"/>
          <w:sz w:val="18"/>
          <w:szCs w:val="18"/>
        </w:rPr>
        <w:t>A araştırması için oransal risk= (</w:t>
      </w:r>
      <w:r>
        <w:rPr>
          <w:rFonts w:ascii="Arial" w:hAnsi="Arial" w:cs="Arial"/>
          <w:sz w:val="18"/>
          <w:szCs w:val="18"/>
        </w:rPr>
        <w:t xml:space="preserve">  </w:t>
      </w:r>
      <w:r w:rsidRPr="00FD2C5B">
        <w:rPr>
          <w:rFonts w:ascii="Arial" w:hAnsi="Arial" w:cs="Arial"/>
          <w:sz w:val="18"/>
          <w:szCs w:val="18"/>
        </w:rPr>
        <w:t>99/1607)/(115/1564)</w:t>
      </w:r>
      <w:r w:rsidR="00555632">
        <w:rPr>
          <w:rFonts w:ascii="Arial" w:hAnsi="Arial" w:cs="Arial"/>
          <w:sz w:val="18"/>
          <w:szCs w:val="18"/>
        </w:rPr>
        <w:t xml:space="preserve"> </w:t>
      </w:r>
      <w:r w:rsidRPr="00FD2C5B">
        <w:rPr>
          <w:rFonts w:ascii="Arial" w:hAnsi="Arial" w:cs="Arial"/>
          <w:sz w:val="18"/>
          <w:szCs w:val="18"/>
        </w:rPr>
        <w:t>=0.84</w:t>
      </w:r>
    </w:p>
    <w:p w:rsidR="002C5841" w:rsidRPr="00FD2C5B" w:rsidRDefault="002C5841" w:rsidP="00B65C20">
      <w:pPr>
        <w:spacing w:before="120"/>
        <w:jc w:val="both"/>
        <w:rPr>
          <w:rFonts w:ascii="Arial" w:hAnsi="Arial" w:cs="Arial"/>
          <w:sz w:val="18"/>
          <w:szCs w:val="18"/>
        </w:rPr>
      </w:pPr>
      <w:r w:rsidRPr="00FD2C5B">
        <w:rPr>
          <w:rFonts w:ascii="Arial" w:hAnsi="Arial" w:cs="Arial"/>
          <w:sz w:val="18"/>
          <w:szCs w:val="18"/>
        </w:rPr>
        <w:t>B araştırması için oransal risk= (108/1953)/(142/1957)</w:t>
      </w:r>
      <w:r w:rsidR="00555632">
        <w:rPr>
          <w:rFonts w:ascii="Arial" w:hAnsi="Arial" w:cs="Arial"/>
          <w:sz w:val="18"/>
          <w:szCs w:val="18"/>
        </w:rPr>
        <w:t xml:space="preserve"> </w:t>
      </w:r>
      <w:r w:rsidRPr="00FD2C5B">
        <w:rPr>
          <w:rFonts w:ascii="Arial" w:hAnsi="Arial" w:cs="Arial"/>
          <w:sz w:val="18"/>
          <w:szCs w:val="18"/>
        </w:rPr>
        <w:t>=0.76</w:t>
      </w:r>
    </w:p>
    <w:p w:rsidR="002C5841" w:rsidRPr="00FD2C5B" w:rsidRDefault="002C5841" w:rsidP="00B65C20">
      <w:pPr>
        <w:spacing w:before="120"/>
        <w:jc w:val="both"/>
        <w:rPr>
          <w:rFonts w:ascii="Arial" w:hAnsi="Arial" w:cs="Arial"/>
          <w:sz w:val="18"/>
          <w:szCs w:val="18"/>
        </w:rPr>
      </w:pPr>
      <w:r w:rsidRPr="00FD2C5B">
        <w:rPr>
          <w:rFonts w:ascii="Arial" w:hAnsi="Arial" w:cs="Arial"/>
          <w:sz w:val="18"/>
          <w:szCs w:val="18"/>
        </w:rPr>
        <w:t xml:space="preserve">Toplam için oransal risk         </w:t>
      </w:r>
      <w:r w:rsidR="00472746">
        <w:rPr>
          <w:rFonts w:ascii="Arial" w:hAnsi="Arial" w:cs="Arial"/>
          <w:sz w:val="18"/>
          <w:szCs w:val="18"/>
        </w:rPr>
        <w:t xml:space="preserve"> </w:t>
      </w:r>
      <w:r w:rsidRPr="00FD2C5B">
        <w:rPr>
          <w:rFonts w:ascii="Arial" w:hAnsi="Arial" w:cs="Arial"/>
          <w:sz w:val="18"/>
          <w:szCs w:val="18"/>
        </w:rPr>
        <w:t>= (207/3560</w:t>
      </w:r>
      <w:r>
        <w:rPr>
          <w:rFonts w:ascii="Arial" w:hAnsi="Arial" w:cs="Arial"/>
          <w:sz w:val="18"/>
          <w:szCs w:val="18"/>
        </w:rPr>
        <w:t>)</w:t>
      </w:r>
      <w:r w:rsidRPr="00FD2C5B">
        <w:rPr>
          <w:rFonts w:ascii="Arial" w:hAnsi="Arial" w:cs="Arial"/>
          <w:sz w:val="18"/>
          <w:szCs w:val="18"/>
        </w:rPr>
        <w:t>/(257/3521)=0.80</w:t>
      </w:r>
    </w:p>
    <w:p w:rsidR="002C5841" w:rsidRPr="00472746" w:rsidRDefault="002C5841" w:rsidP="006E4DF5">
      <w:pPr>
        <w:pStyle w:val="P1"/>
        <w:spacing w:before="240" w:line="252" w:lineRule="auto"/>
      </w:pPr>
      <w:r w:rsidRPr="00472746">
        <w:t xml:space="preserve">A araştırmasında tedavi grubunda kontrol grubuna göre kardiyovasküler olay görülme riski (oransal risk) 0.84’tür. </w:t>
      </w:r>
    </w:p>
    <w:p w:rsidR="002C5841" w:rsidRPr="00472746" w:rsidRDefault="002C5841" w:rsidP="006E4DF5">
      <w:pPr>
        <w:pStyle w:val="P1"/>
        <w:spacing w:line="252" w:lineRule="auto"/>
      </w:pPr>
      <w:r w:rsidRPr="00472746">
        <w:t>B araştırmasında ise tedavi grubunda kontrol grubuna göre kardiyovasküler olay görülme riski 0.76’dır. Her iki araştırmada da tedavi grubu lehine bir durum söz konusudur.</w:t>
      </w:r>
    </w:p>
    <w:p w:rsidR="002C5841" w:rsidRPr="00472746" w:rsidRDefault="002C5841" w:rsidP="006E4DF5">
      <w:pPr>
        <w:pStyle w:val="P1"/>
        <w:spacing w:line="252" w:lineRule="auto"/>
      </w:pPr>
      <w:r w:rsidRPr="00472746">
        <w:t>Baklava dilimi farksızlık çizgisini geçmemektedir. Bu nedenle iki grubun homojen olduğu sonucuna ulaşılır (Ki-kare = 0.27, P=0.60).</w:t>
      </w:r>
    </w:p>
    <w:p w:rsidR="002C5841" w:rsidRPr="00472746" w:rsidRDefault="002C5841" w:rsidP="006E4DF5">
      <w:pPr>
        <w:pStyle w:val="P1"/>
        <w:spacing w:line="252" w:lineRule="auto"/>
      </w:pPr>
      <w:r w:rsidRPr="00472746">
        <w:t xml:space="preserve">A araştırmasında oransal risk 0.84 ve güven aralığı 0.65—1.09 arasındadır. B araştırmasında ise oransal risk 0.76 ve güven aralığı 0.60—0.97 arasındadır. </w:t>
      </w:r>
    </w:p>
    <w:p w:rsidR="002C5841" w:rsidRPr="00472746" w:rsidRDefault="002C5841" w:rsidP="006E4DF5">
      <w:pPr>
        <w:pStyle w:val="B3"/>
      </w:pPr>
      <w:r w:rsidRPr="00472746">
        <w:lastRenderedPageBreak/>
        <w:t>Diğer Ölçüler</w:t>
      </w:r>
    </w:p>
    <w:p w:rsidR="002C5841" w:rsidRPr="00472746" w:rsidRDefault="002C5841" w:rsidP="006E4DF5">
      <w:pPr>
        <w:pStyle w:val="P1"/>
      </w:pPr>
      <w:r w:rsidRPr="00472746">
        <w:t>Tedavi etkinliğini karşılaştırmak için oransal risk ölçüsü yanında “odds ratio”, “atfedilen risk”, “mutlak risk azaltımı, “oransal risk azaltımı” ve “NNT” ölçüleri de kullanılmaktadır. Bunlar Risk Ölçüleri Bölümünde detaylı ve kapsamlı olarak tartışılmıştır. Tekrardan sakınmak amacıyla burada verilmemiştir.</w:t>
      </w:r>
    </w:p>
    <w:p w:rsidR="002C5841" w:rsidRPr="006E4DF5" w:rsidRDefault="002C5841" w:rsidP="006E4DF5">
      <w:pPr>
        <w:pStyle w:val="B2"/>
        <w:rPr>
          <w:lang w:val="tr-TR"/>
        </w:rPr>
      </w:pPr>
      <w:r w:rsidRPr="006E4DF5">
        <w:rPr>
          <w:lang w:val="tr-TR"/>
        </w:rPr>
        <w:t>SONUÇLAR NE KADAR DOĞRUDUR?</w:t>
      </w:r>
    </w:p>
    <w:p w:rsidR="002C5841" w:rsidRPr="00472746" w:rsidRDefault="002C5841" w:rsidP="006E4DF5">
      <w:pPr>
        <w:pStyle w:val="P1"/>
      </w:pPr>
      <w:r w:rsidRPr="00472746">
        <w:t>Sonuçların istatistiksel anlamlılığı, güven sınırlarının sonuç etrafındaki uzaklığına bağlıdır (yukarıda verilen grafiğe bakınız). İncelemeler hem bireysel araştırmalar hem de meta analizi için tüm sonuçlarla birlikte güven sınırlarını içermelidir.</w:t>
      </w:r>
    </w:p>
    <w:p w:rsidR="002C5841" w:rsidRPr="00472746" w:rsidRDefault="002C5841" w:rsidP="002C5841">
      <w:pPr>
        <w:rPr>
          <w:rFonts w:ascii="Arial" w:hAnsi="Arial" w:cs="Arial"/>
          <w:sz w:val="22"/>
          <w:szCs w:val="22"/>
          <w:lang w:val="tr-TR"/>
        </w:rPr>
      </w:pPr>
      <w:r w:rsidRPr="00472746">
        <w:rPr>
          <w:rFonts w:ascii="Arial" w:hAnsi="Arial" w:cs="Arial"/>
          <w:sz w:val="22"/>
          <w:szCs w:val="22"/>
          <w:lang w:val="tr-TR"/>
        </w:rPr>
        <w:br w:type="page"/>
      </w:r>
    </w:p>
    <w:tbl>
      <w:tblPr>
        <w:tblStyle w:val="TabloKlavuzu"/>
        <w:tblW w:w="6633" w:type="dxa"/>
        <w:tblLook w:val="04A0" w:firstRow="1" w:lastRow="0" w:firstColumn="1" w:lastColumn="0" w:noHBand="0" w:noVBand="1"/>
      </w:tblPr>
      <w:tblGrid>
        <w:gridCol w:w="6633"/>
      </w:tblGrid>
      <w:tr w:rsidR="002C5841" w:rsidTr="008422B1">
        <w:tc>
          <w:tcPr>
            <w:tcW w:w="6633" w:type="dxa"/>
          </w:tcPr>
          <w:p w:rsidR="002C5841" w:rsidRDefault="002C5841" w:rsidP="008422B1">
            <w:pPr>
              <w:pStyle w:val="NormalWeb"/>
              <w:spacing w:before="120" w:beforeAutospacing="0" w:after="60" w:afterAutospacing="0"/>
              <w:jc w:val="center"/>
              <w:rPr>
                <w:rFonts w:ascii="Arial" w:hAnsi="Arial" w:cs="Arial"/>
                <w:b/>
                <w:sz w:val="26"/>
                <w:szCs w:val="26"/>
              </w:rPr>
            </w:pPr>
            <w:r w:rsidRPr="009D4D9F">
              <w:rPr>
                <w:rFonts w:ascii="Arial" w:hAnsi="Arial" w:cs="Arial"/>
                <w:b/>
                <w:sz w:val="26"/>
                <w:szCs w:val="26"/>
              </w:rPr>
              <w:lastRenderedPageBreak/>
              <w:t xml:space="preserve">SİSTEMATİK </w:t>
            </w:r>
            <w:r>
              <w:rPr>
                <w:rFonts w:ascii="Arial" w:hAnsi="Arial" w:cs="Arial"/>
                <w:b/>
                <w:sz w:val="26"/>
                <w:szCs w:val="26"/>
              </w:rPr>
              <w:t xml:space="preserve"> İNCELEMELERİN  </w:t>
            </w:r>
            <w:r w:rsidRPr="009D4D9F">
              <w:rPr>
                <w:rFonts w:ascii="Arial" w:hAnsi="Arial" w:cs="Arial"/>
                <w:b/>
                <w:sz w:val="26"/>
                <w:szCs w:val="26"/>
              </w:rPr>
              <w:t>KRİTİK</w:t>
            </w:r>
            <w:r>
              <w:rPr>
                <w:rFonts w:ascii="Arial" w:hAnsi="Arial" w:cs="Arial"/>
                <w:b/>
                <w:sz w:val="26"/>
                <w:szCs w:val="26"/>
              </w:rPr>
              <w:t xml:space="preserve"> </w:t>
            </w:r>
            <w:r w:rsidRPr="009D4D9F">
              <w:rPr>
                <w:rFonts w:ascii="Arial" w:hAnsi="Arial" w:cs="Arial"/>
                <w:b/>
                <w:sz w:val="26"/>
                <w:szCs w:val="26"/>
              </w:rPr>
              <w:t xml:space="preserve"> EDİLMESİ</w:t>
            </w:r>
          </w:p>
          <w:p w:rsidR="002C5841" w:rsidRDefault="002C5841" w:rsidP="008422B1">
            <w:pPr>
              <w:pStyle w:val="NormalWeb"/>
              <w:spacing w:before="120" w:beforeAutospacing="0" w:after="60" w:afterAutospacing="0"/>
              <w:ind w:left="283"/>
              <w:jc w:val="center"/>
              <w:rPr>
                <w:rFonts w:ascii="Arial" w:hAnsi="Arial" w:cs="Arial"/>
                <w:b/>
                <w:sz w:val="26"/>
                <w:szCs w:val="26"/>
              </w:rPr>
            </w:pPr>
            <w:r w:rsidRPr="009D4D9F">
              <w:rPr>
                <w:rFonts w:ascii="Arial" w:hAnsi="Arial" w:cs="Arial"/>
                <w:b/>
                <w:sz w:val="26"/>
                <w:szCs w:val="26"/>
              </w:rPr>
              <w:t>ÖZET</w:t>
            </w:r>
            <w:r>
              <w:rPr>
                <w:rFonts w:ascii="Arial" w:hAnsi="Arial" w:cs="Arial"/>
                <w:b/>
                <w:sz w:val="26"/>
                <w:szCs w:val="26"/>
              </w:rPr>
              <w:t xml:space="preserve">  FORMU</w:t>
            </w:r>
          </w:p>
        </w:tc>
      </w:tr>
    </w:tbl>
    <w:p w:rsidR="002C5841" w:rsidRDefault="002C5841" w:rsidP="002C5841">
      <w:pPr>
        <w:pStyle w:val="NormalWeb"/>
        <w:spacing w:before="0" w:beforeAutospacing="0" w:after="60" w:afterAutospacing="0"/>
        <w:rPr>
          <w:rFonts w:ascii="Arial" w:hAnsi="Arial" w:cs="Arial"/>
          <w:b/>
          <w:sz w:val="26"/>
          <w:szCs w:val="26"/>
        </w:rPr>
      </w:pPr>
    </w:p>
    <w:tbl>
      <w:tblPr>
        <w:tblStyle w:val="TabloKlavuzu"/>
        <w:tblW w:w="6629" w:type="dxa"/>
        <w:tblLook w:val="04A0" w:firstRow="1" w:lastRow="0" w:firstColumn="1" w:lastColumn="0" w:noHBand="0" w:noVBand="1"/>
      </w:tblPr>
      <w:tblGrid>
        <w:gridCol w:w="5211"/>
        <w:gridCol w:w="709"/>
        <w:gridCol w:w="709"/>
      </w:tblGrid>
      <w:tr w:rsidR="002C5841" w:rsidTr="008422B1">
        <w:tc>
          <w:tcPr>
            <w:tcW w:w="5211" w:type="dxa"/>
          </w:tcPr>
          <w:p w:rsidR="002C5841" w:rsidRPr="00751835" w:rsidRDefault="002C5841" w:rsidP="008422B1">
            <w:pPr>
              <w:pStyle w:val="NormalWeb"/>
              <w:spacing w:before="120" w:beforeAutospacing="0" w:after="60" w:afterAutospacing="0"/>
              <w:rPr>
                <w:rFonts w:ascii="Arial" w:hAnsi="Arial" w:cs="Arial"/>
                <w:b/>
                <w:sz w:val="22"/>
                <w:szCs w:val="22"/>
              </w:rPr>
            </w:pPr>
            <w:r w:rsidRPr="00751835">
              <w:rPr>
                <w:rFonts w:ascii="Arial" w:hAnsi="Arial" w:cs="Arial"/>
                <w:b/>
                <w:sz w:val="22"/>
                <w:szCs w:val="22"/>
              </w:rPr>
              <w:t>ÖZELLİK</w:t>
            </w:r>
            <w:r>
              <w:rPr>
                <w:rFonts w:ascii="Arial" w:hAnsi="Arial" w:cs="Arial"/>
                <w:b/>
                <w:sz w:val="22"/>
                <w:szCs w:val="22"/>
              </w:rPr>
              <w:t>LER</w:t>
            </w:r>
          </w:p>
        </w:tc>
        <w:tc>
          <w:tcPr>
            <w:tcW w:w="709" w:type="dxa"/>
          </w:tcPr>
          <w:p w:rsidR="002C5841" w:rsidRPr="00D36109" w:rsidRDefault="002C5841" w:rsidP="008422B1">
            <w:pPr>
              <w:pStyle w:val="NormalWeb"/>
              <w:spacing w:before="120" w:beforeAutospacing="0" w:after="60" w:afterAutospacing="0"/>
              <w:rPr>
                <w:rFonts w:ascii="Arial" w:hAnsi="Arial" w:cs="Arial"/>
                <w:b/>
                <w:sz w:val="22"/>
                <w:szCs w:val="22"/>
              </w:rPr>
            </w:pPr>
            <w:r w:rsidRPr="00D36109">
              <w:rPr>
                <w:rFonts w:ascii="Arial" w:hAnsi="Arial" w:cs="Arial"/>
                <w:b/>
                <w:sz w:val="22"/>
                <w:szCs w:val="22"/>
              </w:rPr>
              <w:t>E</w:t>
            </w:r>
          </w:p>
        </w:tc>
        <w:tc>
          <w:tcPr>
            <w:tcW w:w="709" w:type="dxa"/>
          </w:tcPr>
          <w:p w:rsidR="002C5841" w:rsidRPr="00D36109" w:rsidRDefault="002C5841" w:rsidP="008422B1">
            <w:pPr>
              <w:pStyle w:val="NormalWeb"/>
              <w:spacing w:before="120" w:beforeAutospacing="0" w:after="60" w:afterAutospacing="0"/>
              <w:rPr>
                <w:rFonts w:ascii="Arial" w:hAnsi="Arial" w:cs="Arial"/>
                <w:b/>
                <w:sz w:val="22"/>
                <w:szCs w:val="22"/>
              </w:rPr>
            </w:pPr>
            <w:r w:rsidRPr="00D36109">
              <w:rPr>
                <w:rFonts w:ascii="Arial" w:hAnsi="Arial" w:cs="Arial"/>
                <w:b/>
                <w:sz w:val="22"/>
                <w:szCs w:val="22"/>
              </w:rPr>
              <w:t>H</w:t>
            </w:r>
          </w:p>
        </w:tc>
      </w:tr>
      <w:tr w:rsidR="002C5841" w:rsidTr="008422B1">
        <w:tc>
          <w:tcPr>
            <w:tcW w:w="5211" w:type="dxa"/>
          </w:tcPr>
          <w:p w:rsidR="002C5841" w:rsidRPr="00D36109" w:rsidRDefault="002C5841" w:rsidP="00EF7BF8">
            <w:pPr>
              <w:pStyle w:val="ListeParagraf"/>
              <w:numPr>
                <w:ilvl w:val="3"/>
                <w:numId w:val="60"/>
              </w:numPr>
              <w:spacing w:after="120" w:line="240" w:lineRule="auto"/>
              <w:ind w:left="283"/>
              <w:rPr>
                <w:rFonts w:ascii="Arial" w:hAnsi="Arial" w:cs="Arial"/>
                <w:b/>
                <w:sz w:val="18"/>
                <w:szCs w:val="18"/>
              </w:rPr>
            </w:pPr>
            <w:r w:rsidRPr="00D36109">
              <w:rPr>
                <w:rFonts w:ascii="Arial" w:hAnsi="Arial" w:cs="Arial"/>
                <w:b/>
                <w:sz w:val="18"/>
                <w:szCs w:val="18"/>
              </w:rPr>
              <w:t xml:space="preserve">Sistematik İnceleme Geçerli mi? </w:t>
            </w:r>
          </w:p>
          <w:p w:rsidR="002C5841" w:rsidRPr="00D36109" w:rsidRDefault="002C5841" w:rsidP="008422B1">
            <w:pPr>
              <w:pStyle w:val="ListeParagraf"/>
              <w:spacing w:after="120"/>
              <w:ind w:left="340"/>
              <w:jc w:val="both"/>
              <w:rPr>
                <w:rFonts w:ascii="Arial" w:hAnsi="Arial" w:cs="Arial"/>
                <w:sz w:val="18"/>
                <w:szCs w:val="18"/>
              </w:rPr>
            </w:pPr>
            <w:r w:rsidRPr="00D36109">
              <w:rPr>
                <w:rFonts w:ascii="Arial" w:hAnsi="Arial" w:cs="Arial"/>
                <w:sz w:val="18"/>
                <w:szCs w:val="18"/>
              </w:rPr>
              <w:t xml:space="preserve">1.1.Klinik probleme uygun mu? </w:t>
            </w:r>
          </w:p>
          <w:p w:rsidR="002C5841" w:rsidRPr="00D36109" w:rsidRDefault="002C5841" w:rsidP="008422B1">
            <w:pPr>
              <w:pStyle w:val="ListeParagraf"/>
              <w:spacing w:after="120"/>
              <w:ind w:left="340"/>
              <w:jc w:val="both"/>
              <w:rPr>
                <w:rFonts w:ascii="Arial" w:hAnsi="Arial" w:cs="Arial"/>
                <w:sz w:val="18"/>
                <w:szCs w:val="18"/>
              </w:rPr>
            </w:pPr>
            <w:r w:rsidRPr="00D36109">
              <w:rPr>
                <w:rFonts w:ascii="Arial" w:hAnsi="Arial" w:cs="Arial"/>
                <w:sz w:val="18"/>
                <w:szCs w:val="18"/>
              </w:rPr>
              <w:t>1.2.Araştırma d</w:t>
            </w:r>
            <w:r>
              <w:rPr>
                <w:rFonts w:ascii="Arial" w:hAnsi="Arial" w:cs="Arial"/>
                <w:sz w:val="18"/>
                <w:szCs w:val="18"/>
              </w:rPr>
              <w:t>es</w:t>
            </w:r>
            <w:r w:rsidRPr="00D36109">
              <w:rPr>
                <w:rFonts w:ascii="Arial" w:hAnsi="Arial" w:cs="Arial"/>
                <w:sz w:val="18"/>
                <w:szCs w:val="18"/>
              </w:rPr>
              <w:t xml:space="preserve">eni doğru mu? </w:t>
            </w:r>
          </w:p>
          <w:p w:rsidR="002C5841" w:rsidRPr="00D36109" w:rsidRDefault="002C5841" w:rsidP="008422B1">
            <w:pPr>
              <w:pStyle w:val="ListeParagraf"/>
              <w:spacing w:after="120"/>
              <w:ind w:left="340"/>
              <w:jc w:val="both"/>
              <w:rPr>
                <w:rFonts w:ascii="Arial" w:hAnsi="Arial" w:cs="Arial"/>
                <w:b/>
                <w:sz w:val="18"/>
                <w:szCs w:val="18"/>
              </w:rPr>
            </w:pPr>
            <w:r w:rsidRPr="00D36109">
              <w:rPr>
                <w:rFonts w:ascii="Arial" w:hAnsi="Arial" w:cs="Arial"/>
                <w:sz w:val="18"/>
                <w:szCs w:val="18"/>
              </w:rPr>
              <w:t xml:space="preserve">1.3.Yüksek kaliteli </w:t>
            </w:r>
            <w:r>
              <w:rPr>
                <w:rFonts w:ascii="Arial" w:hAnsi="Arial" w:cs="Arial"/>
                <w:sz w:val="18"/>
                <w:szCs w:val="18"/>
              </w:rPr>
              <w:t xml:space="preserve">bir </w:t>
            </w:r>
            <w:r w:rsidRPr="00D36109">
              <w:rPr>
                <w:rFonts w:ascii="Arial" w:hAnsi="Arial" w:cs="Arial"/>
                <w:sz w:val="18"/>
                <w:szCs w:val="18"/>
              </w:rPr>
              <w:t>araştırma</w:t>
            </w:r>
            <w:r>
              <w:rPr>
                <w:rFonts w:ascii="Arial" w:hAnsi="Arial" w:cs="Arial"/>
                <w:sz w:val="18"/>
                <w:szCs w:val="18"/>
              </w:rPr>
              <w:t>y</w:t>
            </w:r>
            <w:r w:rsidRPr="00D36109">
              <w:rPr>
                <w:rFonts w:ascii="Arial" w:hAnsi="Arial" w:cs="Arial"/>
                <w:sz w:val="18"/>
                <w:szCs w:val="18"/>
              </w:rPr>
              <w:t xml:space="preserve">a </w:t>
            </w:r>
            <w:r>
              <w:rPr>
                <w:rFonts w:ascii="Arial" w:hAnsi="Arial" w:cs="Arial"/>
                <w:sz w:val="18"/>
                <w:szCs w:val="18"/>
              </w:rPr>
              <w:t>mı dayanmaktadır</w:t>
            </w:r>
            <w:r w:rsidRPr="00D36109">
              <w:rPr>
                <w:rFonts w:ascii="Arial" w:hAnsi="Arial" w:cs="Arial"/>
                <w:sz w:val="18"/>
                <w:szCs w:val="18"/>
              </w:rPr>
              <w:t>?</w:t>
            </w: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r>
      <w:tr w:rsidR="002C5841" w:rsidTr="008422B1">
        <w:tc>
          <w:tcPr>
            <w:tcW w:w="5211" w:type="dxa"/>
          </w:tcPr>
          <w:p w:rsidR="002C5841" w:rsidRPr="00D36109" w:rsidRDefault="002C5841" w:rsidP="00EF7BF8">
            <w:pPr>
              <w:pStyle w:val="ListeParagraf"/>
              <w:numPr>
                <w:ilvl w:val="3"/>
                <w:numId w:val="60"/>
              </w:numPr>
              <w:spacing w:after="0" w:line="240" w:lineRule="auto"/>
              <w:ind w:left="340"/>
              <w:rPr>
                <w:rFonts w:ascii="Arial" w:hAnsi="Arial" w:cs="Arial"/>
                <w:b/>
                <w:sz w:val="18"/>
                <w:szCs w:val="18"/>
              </w:rPr>
            </w:pPr>
            <w:r w:rsidRPr="00D36109">
              <w:rPr>
                <w:rFonts w:ascii="Arial" w:hAnsi="Arial" w:cs="Arial"/>
                <w:b/>
                <w:sz w:val="18"/>
                <w:szCs w:val="18"/>
              </w:rPr>
              <w:t>Metot Kısmı Yeterli Biçimde Tanımlanmış mı?</w:t>
            </w:r>
          </w:p>
          <w:p w:rsidR="002C5841" w:rsidRDefault="002C5841" w:rsidP="008422B1">
            <w:pPr>
              <w:pStyle w:val="ListeParagraf"/>
              <w:ind w:left="340"/>
              <w:jc w:val="both"/>
              <w:rPr>
                <w:rFonts w:ascii="Arial" w:hAnsi="Arial" w:cs="Arial"/>
                <w:sz w:val="18"/>
                <w:szCs w:val="18"/>
              </w:rPr>
            </w:pPr>
            <w:r w:rsidRPr="008D500C">
              <w:rPr>
                <w:rFonts w:ascii="Arial" w:hAnsi="Arial" w:cs="Arial"/>
                <w:sz w:val="18"/>
                <w:szCs w:val="18"/>
              </w:rPr>
              <w:t xml:space="preserve">2.1. Uygun makaleleri bulmak için taramada kullanılan </w:t>
            </w:r>
          </w:p>
          <w:p w:rsidR="002C5841" w:rsidRPr="008D500C" w:rsidRDefault="002C5841" w:rsidP="00FD216E">
            <w:pPr>
              <w:pStyle w:val="ListeParagraf"/>
              <w:spacing w:after="0"/>
              <w:ind w:left="737"/>
              <w:jc w:val="both"/>
              <w:rPr>
                <w:rFonts w:ascii="Arial" w:hAnsi="Arial" w:cs="Arial"/>
                <w:sz w:val="18"/>
                <w:szCs w:val="18"/>
              </w:rPr>
            </w:pPr>
            <w:r w:rsidRPr="008D500C">
              <w:rPr>
                <w:rFonts w:ascii="Arial" w:hAnsi="Arial" w:cs="Arial"/>
                <w:sz w:val="18"/>
                <w:szCs w:val="18"/>
              </w:rPr>
              <w:t>kaynaklar hakkında nereden danışmanl</w:t>
            </w:r>
            <w:r>
              <w:rPr>
                <w:rFonts w:ascii="Arial" w:hAnsi="Arial" w:cs="Arial"/>
                <w:sz w:val="18"/>
                <w:szCs w:val="18"/>
              </w:rPr>
              <w:t>ık alındığı belirtilmiş mi?</w:t>
            </w:r>
            <w:r w:rsidRPr="008D500C">
              <w:rPr>
                <w:rFonts w:ascii="Arial" w:hAnsi="Arial" w:cs="Arial"/>
                <w:sz w:val="18"/>
                <w:szCs w:val="18"/>
              </w:rPr>
              <w:t xml:space="preserve"> </w:t>
            </w:r>
          </w:p>
          <w:p w:rsidR="002C5841" w:rsidRDefault="002C5841" w:rsidP="008422B1">
            <w:pPr>
              <w:ind w:left="340"/>
              <w:jc w:val="both"/>
              <w:rPr>
                <w:rFonts w:ascii="Arial" w:hAnsi="Arial" w:cs="Arial"/>
                <w:sz w:val="18"/>
                <w:szCs w:val="18"/>
              </w:rPr>
            </w:pPr>
            <w:r>
              <w:rPr>
                <w:rFonts w:ascii="Arial" w:hAnsi="Arial" w:cs="Arial"/>
                <w:sz w:val="18"/>
                <w:szCs w:val="18"/>
              </w:rPr>
              <w:t>2.2. U</w:t>
            </w:r>
            <w:r w:rsidRPr="00D36109">
              <w:rPr>
                <w:rFonts w:ascii="Arial" w:hAnsi="Arial" w:cs="Arial"/>
                <w:sz w:val="18"/>
                <w:szCs w:val="18"/>
              </w:rPr>
              <w:t xml:space="preserve">ygun tüm araştırmaların nasıl bulunduğu ve </w:t>
            </w:r>
          </w:p>
          <w:p w:rsidR="002C5841" w:rsidRPr="00D36109" w:rsidRDefault="002C5841" w:rsidP="008422B1">
            <w:pPr>
              <w:ind w:left="624"/>
              <w:jc w:val="both"/>
              <w:rPr>
                <w:rFonts w:ascii="Arial" w:hAnsi="Arial" w:cs="Arial"/>
                <w:sz w:val="18"/>
                <w:szCs w:val="18"/>
              </w:rPr>
            </w:pPr>
            <w:r>
              <w:rPr>
                <w:rFonts w:ascii="Arial" w:hAnsi="Arial" w:cs="Arial"/>
                <w:sz w:val="18"/>
                <w:szCs w:val="18"/>
              </w:rPr>
              <w:t xml:space="preserve"> </w:t>
            </w:r>
            <w:r w:rsidRPr="00D36109">
              <w:rPr>
                <w:rFonts w:ascii="Arial" w:hAnsi="Arial" w:cs="Arial"/>
                <w:sz w:val="18"/>
                <w:szCs w:val="18"/>
              </w:rPr>
              <w:t xml:space="preserve">değerlendirildiği açık biçimde tanımlamış mı? </w:t>
            </w:r>
          </w:p>
          <w:p w:rsidR="002C5841" w:rsidRDefault="002C5841" w:rsidP="008422B1">
            <w:pPr>
              <w:ind w:left="340"/>
              <w:jc w:val="both"/>
              <w:rPr>
                <w:rFonts w:ascii="Arial" w:hAnsi="Arial" w:cs="Arial"/>
                <w:sz w:val="18"/>
                <w:szCs w:val="18"/>
              </w:rPr>
            </w:pPr>
            <w:r w:rsidRPr="00D36109">
              <w:rPr>
                <w:rFonts w:ascii="Arial" w:hAnsi="Arial" w:cs="Arial"/>
                <w:sz w:val="18"/>
                <w:szCs w:val="18"/>
              </w:rPr>
              <w:t>2.</w:t>
            </w:r>
            <w:r>
              <w:rPr>
                <w:rFonts w:ascii="Arial" w:hAnsi="Arial" w:cs="Arial"/>
                <w:sz w:val="18"/>
                <w:szCs w:val="18"/>
              </w:rPr>
              <w:t>3</w:t>
            </w:r>
            <w:r w:rsidRPr="00D36109">
              <w:rPr>
                <w:rFonts w:ascii="Arial" w:hAnsi="Arial" w:cs="Arial"/>
                <w:sz w:val="18"/>
                <w:szCs w:val="18"/>
              </w:rPr>
              <w:t>.</w:t>
            </w:r>
            <w:r>
              <w:rPr>
                <w:rFonts w:ascii="Arial" w:hAnsi="Arial" w:cs="Arial"/>
                <w:sz w:val="18"/>
                <w:szCs w:val="18"/>
              </w:rPr>
              <w:t xml:space="preserve"> </w:t>
            </w:r>
            <w:r w:rsidRPr="00D36109">
              <w:rPr>
                <w:rFonts w:ascii="Arial" w:hAnsi="Arial" w:cs="Arial"/>
                <w:sz w:val="18"/>
                <w:szCs w:val="18"/>
              </w:rPr>
              <w:t xml:space="preserve">Uygun makaleleri bulmak için kullanılan  kaynaklar </w:t>
            </w:r>
          </w:p>
          <w:p w:rsidR="002C5841" w:rsidRPr="00D36109" w:rsidRDefault="002C5841" w:rsidP="008422B1">
            <w:pPr>
              <w:ind w:left="624"/>
              <w:jc w:val="both"/>
              <w:rPr>
                <w:rFonts w:ascii="Arial" w:hAnsi="Arial" w:cs="Arial"/>
                <w:sz w:val="18"/>
                <w:szCs w:val="18"/>
              </w:rPr>
            </w:pPr>
            <w:r>
              <w:rPr>
                <w:rFonts w:ascii="Arial" w:hAnsi="Arial" w:cs="Arial"/>
                <w:sz w:val="18"/>
                <w:szCs w:val="18"/>
              </w:rPr>
              <w:t xml:space="preserve"> </w:t>
            </w:r>
            <w:r w:rsidRPr="00D36109">
              <w:rPr>
                <w:rFonts w:ascii="Arial" w:hAnsi="Arial" w:cs="Arial"/>
                <w:sz w:val="18"/>
                <w:szCs w:val="18"/>
              </w:rPr>
              <w:t xml:space="preserve">belirtilmiş mi? </w:t>
            </w:r>
          </w:p>
          <w:p w:rsidR="002C5841" w:rsidRPr="00D36109" w:rsidRDefault="002C5841" w:rsidP="00FD216E">
            <w:pPr>
              <w:ind w:left="340"/>
              <w:jc w:val="both"/>
              <w:rPr>
                <w:rFonts w:ascii="Arial" w:hAnsi="Arial" w:cs="Arial"/>
                <w:sz w:val="18"/>
                <w:szCs w:val="18"/>
              </w:rPr>
            </w:pPr>
            <w:r w:rsidRPr="00D36109">
              <w:rPr>
                <w:rFonts w:ascii="Arial" w:hAnsi="Arial" w:cs="Arial"/>
                <w:sz w:val="18"/>
                <w:szCs w:val="18"/>
              </w:rPr>
              <w:t>2.</w:t>
            </w:r>
            <w:r>
              <w:rPr>
                <w:rFonts w:ascii="Arial" w:hAnsi="Arial" w:cs="Arial"/>
                <w:sz w:val="18"/>
                <w:szCs w:val="18"/>
              </w:rPr>
              <w:t>4</w:t>
            </w:r>
            <w:r w:rsidRPr="00D36109">
              <w:rPr>
                <w:rFonts w:ascii="Arial" w:hAnsi="Arial" w:cs="Arial"/>
                <w:sz w:val="18"/>
                <w:szCs w:val="18"/>
              </w:rPr>
              <w:t>.</w:t>
            </w:r>
            <w:r>
              <w:rPr>
                <w:rFonts w:ascii="Arial" w:hAnsi="Arial" w:cs="Arial"/>
                <w:sz w:val="18"/>
                <w:szCs w:val="18"/>
              </w:rPr>
              <w:t xml:space="preserve"> </w:t>
            </w:r>
            <w:r w:rsidRPr="00D36109">
              <w:rPr>
                <w:rFonts w:ascii="Arial" w:hAnsi="Arial" w:cs="Arial"/>
                <w:sz w:val="18"/>
                <w:szCs w:val="18"/>
              </w:rPr>
              <w:t xml:space="preserve">Kaynakları </w:t>
            </w:r>
            <w:r>
              <w:rPr>
                <w:rFonts w:ascii="Arial" w:hAnsi="Arial" w:cs="Arial"/>
                <w:sz w:val="18"/>
                <w:szCs w:val="18"/>
              </w:rPr>
              <w:t>tarama</w:t>
            </w:r>
            <w:r w:rsidRPr="00D36109">
              <w:rPr>
                <w:rFonts w:ascii="Arial" w:hAnsi="Arial" w:cs="Arial"/>
                <w:sz w:val="18"/>
                <w:szCs w:val="18"/>
              </w:rPr>
              <w:t xml:space="preserve"> strateji</w:t>
            </w:r>
            <w:r w:rsidR="00FD216E">
              <w:rPr>
                <w:rFonts w:ascii="Arial" w:hAnsi="Arial" w:cs="Arial"/>
                <w:sz w:val="18"/>
                <w:szCs w:val="18"/>
              </w:rPr>
              <w:t>si</w:t>
            </w:r>
            <w:r w:rsidRPr="00D36109">
              <w:rPr>
                <w:rFonts w:ascii="Arial" w:hAnsi="Arial" w:cs="Arial"/>
                <w:sz w:val="18"/>
                <w:szCs w:val="18"/>
              </w:rPr>
              <w:t xml:space="preserve"> belirtilmiş mi?</w:t>
            </w:r>
          </w:p>
          <w:p w:rsidR="002C5841" w:rsidRDefault="002C5841" w:rsidP="008422B1">
            <w:pPr>
              <w:ind w:left="340"/>
              <w:jc w:val="both"/>
              <w:rPr>
                <w:rFonts w:ascii="Arial" w:hAnsi="Arial" w:cs="Arial"/>
                <w:sz w:val="18"/>
                <w:szCs w:val="18"/>
              </w:rPr>
            </w:pPr>
            <w:r w:rsidRPr="00D36109">
              <w:rPr>
                <w:rFonts w:ascii="Arial" w:hAnsi="Arial" w:cs="Arial"/>
                <w:sz w:val="18"/>
                <w:szCs w:val="18"/>
              </w:rPr>
              <w:t>2.</w:t>
            </w:r>
            <w:r>
              <w:rPr>
                <w:rFonts w:ascii="Arial" w:hAnsi="Arial" w:cs="Arial"/>
                <w:sz w:val="18"/>
                <w:szCs w:val="18"/>
              </w:rPr>
              <w:t>5</w:t>
            </w:r>
            <w:r w:rsidRPr="00D36109">
              <w:rPr>
                <w:rFonts w:ascii="Arial" w:hAnsi="Arial" w:cs="Arial"/>
                <w:sz w:val="18"/>
                <w:szCs w:val="18"/>
              </w:rPr>
              <w:t>.</w:t>
            </w:r>
            <w:r>
              <w:rPr>
                <w:rFonts w:ascii="Arial" w:hAnsi="Arial" w:cs="Arial"/>
                <w:sz w:val="18"/>
                <w:szCs w:val="18"/>
              </w:rPr>
              <w:t xml:space="preserve"> </w:t>
            </w:r>
            <w:r w:rsidRPr="00D36109">
              <w:rPr>
                <w:rFonts w:ascii="Arial" w:hAnsi="Arial" w:cs="Arial"/>
                <w:sz w:val="18"/>
                <w:szCs w:val="18"/>
              </w:rPr>
              <w:t>Makaleleri incelemeye almak</w:t>
            </w:r>
            <w:r>
              <w:rPr>
                <w:rFonts w:ascii="Arial" w:hAnsi="Arial" w:cs="Arial"/>
                <w:sz w:val="18"/>
                <w:szCs w:val="18"/>
              </w:rPr>
              <w:t>/</w:t>
            </w:r>
            <w:r w:rsidRPr="00D36109">
              <w:rPr>
                <w:rFonts w:ascii="Arial" w:hAnsi="Arial" w:cs="Arial"/>
                <w:sz w:val="18"/>
                <w:szCs w:val="18"/>
              </w:rPr>
              <w:t xml:space="preserve"> dışlamak için kullanılan </w:t>
            </w:r>
          </w:p>
          <w:p w:rsidR="002C5841" w:rsidRPr="00D36109" w:rsidRDefault="002C5841" w:rsidP="008422B1">
            <w:pPr>
              <w:ind w:left="624"/>
              <w:jc w:val="both"/>
              <w:rPr>
                <w:rFonts w:ascii="Arial" w:hAnsi="Arial" w:cs="Arial"/>
                <w:b/>
                <w:sz w:val="18"/>
                <w:szCs w:val="18"/>
              </w:rPr>
            </w:pPr>
            <w:r>
              <w:rPr>
                <w:rFonts w:ascii="Arial" w:hAnsi="Arial" w:cs="Arial"/>
                <w:sz w:val="18"/>
                <w:szCs w:val="18"/>
              </w:rPr>
              <w:t xml:space="preserve"> </w:t>
            </w:r>
            <w:r w:rsidRPr="00D36109">
              <w:rPr>
                <w:rFonts w:ascii="Arial" w:hAnsi="Arial" w:cs="Arial"/>
                <w:sz w:val="18"/>
                <w:szCs w:val="18"/>
              </w:rPr>
              <w:t>kriterler açık biçimde tanımlanmış mı?</w:t>
            </w: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r>
      <w:tr w:rsidR="002C5841" w:rsidTr="008422B1">
        <w:tc>
          <w:tcPr>
            <w:tcW w:w="5211" w:type="dxa"/>
          </w:tcPr>
          <w:p w:rsidR="002C5841" w:rsidRPr="00D36109" w:rsidRDefault="002C5841" w:rsidP="00EF7BF8">
            <w:pPr>
              <w:pStyle w:val="ListeParagraf"/>
              <w:numPr>
                <w:ilvl w:val="3"/>
                <w:numId w:val="60"/>
              </w:numPr>
              <w:spacing w:after="0" w:line="240" w:lineRule="auto"/>
              <w:ind w:left="340"/>
              <w:jc w:val="both"/>
              <w:rPr>
                <w:rFonts w:ascii="Arial" w:hAnsi="Arial" w:cs="Arial"/>
                <w:b/>
                <w:sz w:val="18"/>
                <w:szCs w:val="18"/>
              </w:rPr>
            </w:pPr>
            <w:r w:rsidRPr="00D36109">
              <w:rPr>
                <w:rFonts w:ascii="Arial" w:hAnsi="Arial" w:cs="Arial"/>
                <w:b/>
                <w:sz w:val="18"/>
                <w:szCs w:val="18"/>
              </w:rPr>
              <w:t xml:space="preserve">Tarama Stratejisi </w:t>
            </w:r>
          </w:p>
          <w:p w:rsidR="002C5841" w:rsidRPr="00D36109" w:rsidRDefault="002C5841" w:rsidP="008422B1">
            <w:pPr>
              <w:ind w:left="397"/>
              <w:jc w:val="both"/>
              <w:rPr>
                <w:rFonts w:ascii="Arial" w:hAnsi="Arial" w:cs="Arial"/>
                <w:sz w:val="18"/>
                <w:szCs w:val="18"/>
              </w:rPr>
            </w:pPr>
            <w:r w:rsidRPr="00D36109">
              <w:rPr>
                <w:rFonts w:ascii="Arial" w:hAnsi="Arial" w:cs="Arial"/>
                <w:sz w:val="18"/>
                <w:szCs w:val="18"/>
              </w:rPr>
              <w:t>3.1.Yazarlar dergileri nasıl taradı</w:t>
            </w:r>
            <w:r>
              <w:rPr>
                <w:rFonts w:ascii="Arial" w:hAnsi="Arial" w:cs="Arial"/>
                <w:sz w:val="18"/>
                <w:szCs w:val="18"/>
              </w:rPr>
              <w:t>kları</w:t>
            </w:r>
            <w:r w:rsidRPr="00D36109">
              <w:rPr>
                <w:rFonts w:ascii="Arial" w:hAnsi="Arial" w:cs="Arial"/>
                <w:sz w:val="18"/>
                <w:szCs w:val="18"/>
              </w:rPr>
              <w:t>nı ve yayınlan</w:t>
            </w:r>
            <w:r>
              <w:rPr>
                <w:rFonts w:ascii="Arial" w:hAnsi="Arial" w:cs="Arial"/>
                <w:sz w:val="18"/>
                <w:szCs w:val="18"/>
              </w:rPr>
              <w:t>mamış</w:t>
            </w:r>
          </w:p>
          <w:p w:rsidR="002C5841" w:rsidRPr="00D36109" w:rsidRDefault="002C5841" w:rsidP="008422B1">
            <w:pPr>
              <w:ind w:left="794"/>
              <w:jc w:val="both"/>
              <w:rPr>
                <w:rFonts w:ascii="Arial" w:hAnsi="Arial" w:cs="Arial"/>
                <w:sz w:val="18"/>
                <w:szCs w:val="18"/>
              </w:rPr>
            </w:pPr>
            <w:r w:rsidRPr="00D36109">
              <w:rPr>
                <w:rFonts w:ascii="Arial" w:hAnsi="Arial" w:cs="Arial"/>
                <w:sz w:val="18"/>
                <w:szCs w:val="18"/>
              </w:rPr>
              <w:t xml:space="preserve">literatürü tarayıp taramadıklarını ve </w:t>
            </w:r>
            <w:r>
              <w:rPr>
                <w:rFonts w:ascii="Arial" w:hAnsi="Arial" w:cs="Arial"/>
                <w:sz w:val="18"/>
                <w:szCs w:val="18"/>
              </w:rPr>
              <w:t xml:space="preserve">taramışlarsa </w:t>
            </w:r>
            <w:r w:rsidRPr="00D36109">
              <w:rPr>
                <w:rFonts w:ascii="Arial" w:hAnsi="Arial" w:cs="Arial"/>
                <w:sz w:val="18"/>
                <w:szCs w:val="18"/>
              </w:rPr>
              <w:t>nasıl taradıklarını belirtmiş mi?</w:t>
            </w:r>
          </w:p>
          <w:p w:rsidR="002C5841" w:rsidRDefault="002C5841" w:rsidP="008422B1">
            <w:pPr>
              <w:pStyle w:val="ListeParagraf"/>
              <w:ind w:left="397"/>
              <w:jc w:val="both"/>
              <w:rPr>
                <w:rFonts w:ascii="Arial" w:hAnsi="Arial" w:cs="Arial"/>
                <w:sz w:val="18"/>
                <w:szCs w:val="18"/>
              </w:rPr>
            </w:pPr>
            <w:r w:rsidRPr="00D36109">
              <w:rPr>
                <w:rFonts w:ascii="Arial" w:hAnsi="Arial" w:cs="Arial"/>
                <w:sz w:val="18"/>
                <w:szCs w:val="18"/>
              </w:rPr>
              <w:t xml:space="preserve">3.2. Bilinen bir veri tabanı taranmadan atlanmış mı? Konu </w:t>
            </w:r>
          </w:p>
          <w:p w:rsidR="002C5841" w:rsidRPr="00D36109" w:rsidRDefault="002C5841" w:rsidP="008422B1">
            <w:pPr>
              <w:pStyle w:val="ListeParagraf"/>
              <w:ind w:left="794"/>
              <w:jc w:val="both"/>
              <w:rPr>
                <w:rFonts w:ascii="Arial" w:hAnsi="Arial" w:cs="Arial"/>
                <w:sz w:val="18"/>
                <w:szCs w:val="18"/>
              </w:rPr>
            </w:pPr>
            <w:r w:rsidRPr="00D36109">
              <w:rPr>
                <w:rFonts w:ascii="Arial" w:hAnsi="Arial" w:cs="Arial"/>
                <w:sz w:val="18"/>
                <w:szCs w:val="18"/>
              </w:rPr>
              <w:t>ile ilgili önemli terimler atlanmış mı?</w:t>
            </w:r>
          </w:p>
          <w:p w:rsidR="002C5841" w:rsidRPr="00D36109" w:rsidRDefault="002C5841" w:rsidP="008422B1">
            <w:pPr>
              <w:pStyle w:val="ListeParagraf"/>
              <w:ind w:left="397"/>
              <w:jc w:val="both"/>
              <w:rPr>
                <w:rFonts w:ascii="Arial" w:hAnsi="Arial" w:cs="Arial"/>
                <w:sz w:val="18"/>
                <w:szCs w:val="18"/>
              </w:rPr>
            </w:pPr>
            <w:r w:rsidRPr="00D36109">
              <w:rPr>
                <w:rFonts w:ascii="Arial" w:hAnsi="Arial" w:cs="Arial"/>
                <w:sz w:val="18"/>
                <w:szCs w:val="18"/>
              </w:rPr>
              <w:t xml:space="preserve">3.3. Yazarlar konu ile ilgili referans listelerini ve </w:t>
            </w:r>
          </w:p>
          <w:p w:rsidR="002C5841" w:rsidRPr="00D36109" w:rsidRDefault="002C5841" w:rsidP="00FD216E">
            <w:pPr>
              <w:pStyle w:val="ListeParagraf"/>
              <w:spacing w:after="0"/>
              <w:ind w:left="794"/>
              <w:jc w:val="both"/>
              <w:rPr>
                <w:rFonts w:ascii="Arial" w:hAnsi="Arial" w:cs="Arial"/>
                <w:sz w:val="18"/>
                <w:szCs w:val="18"/>
              </w:rPr>
            </w:pPr>
            <w:r w:rsidRPr="00D36109">
              <w:rPr>
                <w:rFonts w:ascii="Arial" w:hAnsi="Arial" w:cs="Arial"/>
                <w:sz w:val="18"/>
                <w:szCs w:val="18"/>
              </w:rPr>
              <w:t>citation indeksi gözden geçirmişler mi?</w:t>
            </w:r>
          </w:p>
          <w:p w:rsidR="002C5841" w:rsidRPr="00D36109" w:rsidRDefault="002C5841" w:rsidP="008422B1">
            <w:pPr>
              <w:ind w:left="340"/>
              <w:jc w:val="both"/>
              <w:rPr>
                <w:rFonts w:ascii="Arial" w:hAnsi="Arial" w:cs="Arial"/>
                <w:sz w:val="18"/>
                <w:szCs w:val="18"/>
              </w:rPr>
            </w:pPr>
            <w:r w:rsidRPr="00D36109">
              <w:rPr>
                <w:rFonts w:ascii="Arial" w:hAnsi="Arial" w:cs="Arial"/>
                <w:sz w:val="18"/>
                <w:szCs w:val="18"/>
              </w:rPr>
              <w:t xml:space="preserve">3.4. Yazarlar gözden geçirdikleri referans listelerinin </w:t>
            </w:r>
          </w:p>
          <w:p w:rsidR="002C5841" w:rsidRPr="00D36109" w:rsidRDefault="002C5841" w:rsidP="008422B1">
            <w:pPr>
              <w:ind w:left="794"/>
              <w:jc w:val="both"/>
              <w:rPr>
                <w:rFonts w:ascii="Arial" w:hAnsi="Arial" w:cs="Arial"/>
                <w:sz w:val="18"/>
                <w:szCs w:val="18"/>
              </w:rPr>
            </w:pPr>
            <w:r w:rsidRPr="00D36109">
              <w:rPr>
                <w:rFonts w:ascii="Arial" w:hAnsi="Arial" w:cs="Arial"/>
                <w:sz w:val="18"/>
                <w:szCs w:val="18"/>
              </w:rPr>
              <w:t>tamlığı ve devam eden ya da yayınlanmamış araştırmaları</w:t>
            </w:r>
            <w:r>
              <w:rPr>
                <w:rFonts w:ascii="Arial" w:hAnsi="Arial" w:cs="Arial"/>
                <w:sz w:val="18"/>
                <w:szCs w:val="18"/>
              </w:rPr>
              <w:t>n</w:t>
            </w:r>
            <w:r w:rsidRPr="00D36109">
              <w:rPr>
                <w:rFonts w:ascii="Arial" w:hAnsi="Arial" w:cs="Arial"/>
                <w:sz w:val="18"/>
                <w:szCs w:val="18"/>
              </w:rPr>
              <w:t xml:space="preserve"> bul</w:t>
            </w:r>
            <w:r>
              <w:rPr>
                <w:rFonts w:ascii="Arial" w:hAnsi="Arial" w:cs="Arial"/>
                <w:sz w:val="18"/>
                <w:szCs w:val="18"/>
              </w:rPr>
              <w:t>un</w:t>
            </w:r>
            <w:r w:rsidRPr="00D36109">
              <w:rPr>
                <w:rFonts w:ascii="Arial" w:hAnsi="Arial" w:cs="Arial"/>
                <w:sz w:val="18"/>
                <w:szCs w:val="18"/>
              </w:rPr>
              <w:t>ma</w:t>
            </w:r>
            <w:r>
              <w:rPr>
                <w:rFonts w:ascii="Arial" w:hAnsi="Arial" w:cs="Arial"/>
                <w:sz w:val="18"/>
                <w:szCs w:val="18"/>
              </w:rPr>
              <w:t>sı</w:t>
            </w:r>
            <w:r w:rsidRPr="00D36109">
              <w:rPr>
                <w:rFonts w:ascii="Arial" w:hAnsi="Arial" w:cs="Arial"/>
                <w:sz w:val="18"/>
                <w:szCs w:val="18"/>
              </w:rPr>
              <w:t xml:space="preserve"> </w:t>
            </w:r>
            <w:r>
              <w:rPr>
                <w:rFonts w:ascii="Arial" w:hAnsi="Arial" w:cs="Arial"/>
                <w:sz w:val="18"/>
                <w:szCs w:val="18"/>
              </w:rPr>
              <w:t xml:space="preserve">konusunda </w:t>
            </w:r>
            <w:r w:rsidRPr="00D36109">
              <w:rPr>
                <w:rFonts w:ascii="Arial" w:hAnsi="Arial" w:cs="Arial"/>
                <w:sz w:val="18"/>
                <w:szCs w:val="18"/>
              </w:rPr>
              <w:t>uzmanlarla temasa geçmiş</w:t>
            </w:r>
            <w:r>
              <w:rPr>
                <w:rFonts w:ascii="Arial" w:hAnsi="Arial" w:cs="Arial"/>
                <w:sz w:val="18"/>
                <w:szCs w:val="18"/>
              </w:rPr>
              <w:t>ler</w:t>
            </w:r>
            <w:r w:rsidRPr="00D36109">
              <w:rPr>
                <w:rFonts w:ascii="Arial" w:hAnsi="Arial" w:cs="Arial"/>
                <w:sz w:val="18"/>
                <w:szCs w:val="18"/>
              </w:rPr>
              <w:t xml:space="preserve"> mi? </w:t>
            </w:r>
          </w:p>
          <w:p w:rsidR="002C5841" w:rsidRPr="00D36109" w:rsidRDefault="002C5841" w:rsidP="008422B1">
            <w:pPr>
              <w:pStyle w:val="ListeParagraf"/>
              <w:spacing w:after="120"/>
              <w:ind w:left="397"/>
              <w:jc w:val="both"/>
              <w:rPr>
                <w:rFonts w:ascii="Arial" w:hAnsi="Arial" w:cs="Arial"/>
                <w:b/>
                <w:sz w:val="18"/>
                <w:szCs w:val="18"/>
              </w:rPr>
            </w:pPr>
            <w:r w:rsidRPr="00D36109">
              <w:rPr>
                <w:rFonts w:ascii="Arial" w:hAnsi="Arial" w:cs="Arial"/>
                <w:sz w:val="18"/>
                <w:szCs w:val="18"/>
              </w:rPr>
              <w:t>3.5.Yazarlar uygun strateji kullanmış</w:t>
            </w:r>
            <w:r>
              <w:rPr>
                <w:rFonts w:ascii="Arial" w:hAnsi="Arial" w:cs="Arial"/>
                <w:sz w:val="18"/>
                <w:szCs w:val="18"/>
              </w:rPr>
              <w:t>lar</w:t>
            </w:r>
            <w:r w:rsidRPr="00D36109">
              <w:rPr>
                <w:rFonts w:ascii="Arial" w:hAnsi="Arial" w:cs="Arial"/>
                <w:sz w:val="18"/>
                <w:szCs w:val="18"/>
              </w:rPr>
              <w:t xml:space="preserve"> mı? </w:t>
            </w: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r>
      <w:tr w:rsidR="002C5841" w:rsidTr="008422B1">
        <w:tc>
          <w:tcPr>
            <w:tcW w:w="5211" w:type="dxa"/>
          </w:tcPr>
          <w:p w:rsidR="002C5841" w:rsidRPr="00D36109" w:rsidRDefault="002C5841" w:rsidP="00EF7BF8">
            <w:pPr>
              <w:pStyle w:val="ListeParagraf"/>
              <w:numPr>
                <w:ilvl w:val="3"/>
                <w:numId w:val="60"/>
              </w:numPr>
              <w:spacing w:after="0" w:line="240" w:lineRule="auto"/>
              <w:ind w:left="340"/>
              <w:jc w:val="both"/>
              <w:rPr>
                <w:rFonts w:ascii="Arial" w:hAnsi="Arial" w:cs="Arial"/>
                <w:b/>
                <w:sz w:val="18"/>
                <w:szCs w:val="18"/>
              </w:rPr>
            </w:pPr>
            <w:r w:rsidRPr="00D36109">
              <w:rPr>
                <w:rFonts w:ascii="Arial" w:hAnsi="Arial" w:cs="Arial"/>
                <w:b/>
                <w:sz w:val="18"/>
                <w:szCs w:val="18"/>
              </w:rPr>
              <w:t xml:space="preserve">Yazarlar Araştırmaların Geçerliliğini Değerlendirmiş </w:t>
            </w:r>
            <w:r>
              <w:rPr>
                <w:rFonts w:ascii="Arial" w:hAnsi="Arial" w:cs="Arial"/>
                <w:b/>
                <w:sz w:val="18"/>
                <w:szCs w:val="18"/>
              </w:rPr>
              <w:t xml:space="preserve">ler </w:t>
            </w:r>
            <w:r w:rsidRPr="00D36109">
              <w:rPr>
                <w:rFonts w:ascii="Arial" w:hAnsi="Arial" w:cs="Arial"/>
                <w:b/>
                <w:sz w:val="18"/>
                <w:szCs w:val="18"/>
              </w:rPr>
              <w:t>mi?</w:t>
            </w:r>
          </w:p>
          <w:p w:rsidR="002C5841" w:rsidRPr="00622100" w:rsidRDefault="002C5841" w:rsidP="00EF7BF8">
            <w:pPr>
              <w:pStyle w:val="ListeParagraf"/>
              <w:numPr>
                <w:ilvl w:val="1"/>
                <w:numId w:val="61"/>
              </w:numPr>
              <w:spacing w:after="120" w:line="240" w:lineRule="auto"/>
              <w:jc w:val="both"/>
              <w:rPr>
                <w:rFonts w:ascii="Arial" w:hAnsi="Arial" w:cs="Arial"/>
                <w:sz w:val="18"/>
                <w:szCs w:val="18"/>
              </w:rPr>
            </w:pPr>
            <w:r w:rsidRPr="00622100">
              <w:rPr>
                <w:rFonts w:ascii="Arial" w:hAnsi="Arial" w:cs="Arial"/>
                <w:sz w:val="18"/>
                <w:szCs w:val="18"/>
              </w:rPr>
              <w:t xml:space="preserve">Araştırmaların geçerliliğini nasıl değerlendirdikleri belirtilmiş mi? </w:t>
            </w:r>
          </w:p>
          <w:p w:rsidR="002C5841" w:rsidRPr="006117BC" w:rsidRDefault="002C5841" w:rsidP="00EF7BF8">
            <w:pPr>
              <w:pStyle w:val="ListeParagraf"/>
              <w:numPr>
                <w:ilvl w:val="1"/>
                <w:numId w:val="61"/>
              </w:numPr>
              <w:spacing w:after="0" w:line="240" w:lineRule="auto"/>
              <w:jc w:val="both"/>
              <w:rPr>
                <w:rFonts w:ascii="Arial" w:hAnsi="Arial" w:cs="Arial"/>
                <w:sz w:val="18"/>
                <w:szCs w:val="18"/>
              </w:rPr>
            </w:pPr>
            <w:r w:rsidRPr="006117BC">
              <w:rPr>
                <w:rFonts w:ascii="Arial" w:hAnsi="Arial" w:cs="Arial"/>
                <w:sz w:val="18"/>
                <w:szCs w:val="18"/>
              </w:rPr>
              <w:t xml:space="preserve">İki ya da daha fazla sayıda araştırıcı geçerliliğin kriterlerini belirledikten sonra bağımsız olarak ayrı ayrı değerlendirme yapmışlar mı? </w:t>
            </w:r>
          </w:p>
          <w:p w:rsidR="002C5841" w:rsidRDefault="002C5841" w:rsidP="008422B1">
            <w:pPr>
              <w:ind w:left="397"/>
              <w:jc w:val="both"/>
              <w:rPr>
                <w:rFonts w:ascii="Arial" w:hAnsi="Arial" w:cs="Arial"/>
                <w:sz w:val="18"/>
                <w:szCs w:val="18"/>
              </w:rPr>
            </w:pPr>
            <w:r>
              <w:rPr>
                <w:rFonts w:ascii="Arial" w:hAnsi="Arial" w:cs="Arial"/>
                <w:sz w:val="18"/>
                <w:szCs w:val="18"/>
              </w:rPr>
              <w:t>4.3.</w:t>
            </w:r>
            <w:r w:rsidRPr="00D36109">
              <w:rPr>
                <w:rFonts w:ascii="Arial" w:hAnsi="Arial" w:cs="Arial"/>
                <w:sz w:val="18"/>
                <w:szCs w:val="18"/>
              </w:rPr>
              <w:t xml:space="preserve">Her ikisi arasında uyumun nasıl sağlandığı belirtilmiş </w:t>
            </w:r>
          </w:p>
          <w:p w:rsidR="002C5841" w:rsidRPr="00D36109" w:rsidRDefault="002C5841" w:rsidP="008422B1">
            <w:pPr>
              <w:spacing w:after="120"/>
              <w:ind w:left="680"/>
              <w:jc w:val="both"/>
              <w:rPr>
                <w:rFonts w:ascii="Arial" w:hAnsi="Arial" w:cs="Arial"/>
                <w:b/>
                <w:sz w:val="18"/>
                <w:szCs w:val="18"/>
              </w:rPr>
            </w:pPr>
            <w:r w:rsidRPr="00D36109">
              <w:rPr>
                <w:rFonts w:ascii="Arial" w:hAnsi="Arial" w:cs="Arial"/>
                <w:sz w:val="18"/>
                <w:szCs w:val="18"/>
              </w:rPr>
              <w:t>mi?</w:t>
            </w: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r>
      <w:tr w:rsidR="002C5841" w:rsidTr="008422B1">
        <w:tc>
          <w:tcPr>
            <w:tcW w:w="5211" w:type="dxa"/>
          </w:tcPr>
          <w:p w:rsidR="002C5841" w:rsidRPr="006117BC" w:rsidRDefault="002C5841" w:rsidP="00EF7BF8">
            <w:pPr>
              <w:pStyle w:val="ListeParagraf"/>
              <w:numPr>
                <w:ilvl w:val="0"/>
                <w:numId w:val="61"/>
              </w:numPr>
              <w:spacing w:after="0" w:line="240" w:lineRule="auto"/>
              <w:jc w:val="both"/>
              <w:rPr>
                <w:rFonts w:ascii="Arial" w:hAnsi="Arial" w:cs="Arial"/>
                <w:b/>
                <w:sz w:val="18"/>
                <w:szCs w:val="18"/>
              </w:rPr>
            </w:pPr>
            <w:r w:rsidRPr="006117BC">
              <w:rPr>
                <w:rFonts w:ascii="Arial" w:hAnsi="Arial" w:cs="Arial"/>
                <w:b/>
                <w:sz w:val="18"/>
                <w:szCs w:val="18"/>
              </w:rPr>
              <w:lastRenderedPageBreak/>
              <w:t>Yayın Yanlılığı (Publication Bias)</w:t>
            </w:r>
          </w:p>
          <w:p w:rsidR="002C5841" w:rsidRDefault="002C5841" w:rsidP="008422B1">
            <w:pPr>
              <w:ind w:left="340"/>
              <w:jc w:val="both"/>
              <w:rPr>
                <w:rFonts w:ascii="Arial" w:hAnsi="Arial" w:cs="Arial"/>
                <w:sz w:val="18"/>
                <w:szCs w:val="18"/>
              </w:rPr>
            </w:pPr>
            <w:r>
              <w:rPr>
                <w:rFonts w:ascii="Arial" w:hAnsi="Arial" w:cs="Arial"/>
                <w:sz w:val="18"/>
                <w:szCs w:val="18"/>
              </w:rPr>
              <w:t xml:space="preserve">5.1. </w:t>
            </w:r>
            <w:r w:rsidRPr="00D36109">
              <w:rPr>
                <w:rFonts w:ascii="Arial" w:hAnsi="Arial" w:cs="Arial"/>
                <w:sz w:val="18"/>
                <w:szCs w:val="18"/>
              </w:rPr>
              <w:t>Uzmanlar yayın yanlılığını dikkate almış</w:t>
            </w:r>
            <w:r>
              <w:rPr>
                <w:rFonts w:ascii="Arial" w:hAnsi="Arial" w:cs="Arial"/>
                <w:sz w:val="18"/>
                <w:szCs w:val="18"/>
              </w:rPr>
              <w:t>lar</w:t>
            </w:r>
            <w:r w:rsidRPr="00D36109">
              <w:rPr>
                <w:rFonts w:ascii="Arial" w:hAnsi="Arial" w:cs="Arial"/>
                <w:sz w:val="18"/>
                <w:szCs w:val="18"/>
              </w:rPr>
              <w:t xml:space="preserve"> mı? </w:t>
            </w:r>
          </w:p>
          <w:p w:rsidR="002C5841" w:rsidRDefault="002C5841" w:rsidP="008422B1">
            <w:pPr>
              <w:ind w:left="340"/>
              <w:jc w:val="both"/>
              <w:rPr>
                <w:rFonts w:ascii="Arial" w:hAnsi="Arial" w:cs="Arial"/>
                <w:sz w:val="18"/>
                <w:szCs w:val="18"/>
              </w:rPr>
            </w:pPr>
            <w:r>
              <w:rPr>
                <w:rFonts w:ascii="Arial" w:hAnsi="Arial" w:cs="Arial"/>
                <w:sz w:val="18"/>
                <w:szCs w:val="18"/>
              </w:rPr>
              <w:t xml:space="preserve">5.2. </w:t>
            </w:r>
            <w:r w:rsidRPr="00D36109">
              <w:rPr>
                <w:rFonts w:ascii="Arial" w:hAnsi="Arial" w:cs="Arial"/>
                <w:sz w:val="18"/>
                <w:szCs w:val="18"/>
              </w:rPr>
              <w:t xml:space="preserve">Raporu incelemeye alma kriterleri </w:t>
            </w:r>
            <w:r>
              <w:rPr>
                <w:rFonts w:ascii="Arial" w:hAnsi="Arial" w:cs="Arial"/>
                <w:sz w:val="18"/>
                <w:szCs w:val="18"/>
              </w:rPr>
              <w:t xml:space="preserve">arasında </w:t>
            </w:r>
            <w:r w:rsidRPr="00D36109">
              <w:rPr>
                <w:rFonts w:ascii="Arial" w:hAnsi="Arial" w:cs="Arial"/>
                <w:sz w:val="18"/>
                <w:szCs w:val="18"/>
              </w:rPr>
              <w:t xml:space="preserve">sonucun </w:t>
            </w:r>
          </w:p>
          <w:p w:rsidR="002C5841" w:rsidRPr="00D36109" w:rsidRDefault="002C5841" w:rsidP="008422B1">
            <w:pPr>
              <w:ind w:left="680"/>
              <w:jc w:val="both"/>
              <w:rPr>
                <w:rFonts w:ascii="Arial" w:hAnsi="Arial" w:cs="Arial"/>
                <w:b/>
                <w:sz w:val="18"/>
                <w:szCs w:val="18"/>
              </w:rPr>
            </w:pPr>
            <w:r>
              <w:rPr>
                <w:rFonts w:ascii="Arial" w:hAnsi="Arial" w:cs="Arial"/>
                <w:sz w:val="18"/>
                <w:szCs w:val="18"/>
              </w:rPr>
              <w:t xml:space="preserve"> </w:t>
            </w:r>
            <w:r w:rsidRPr="00D36109">
              <w:rPr>
                <w:rFonts w:ascii="Arial" w:hAnsi="Arial" w:cs="Arial"/>
                <w:sz w:val="18"/>
                <w:szCs w:val="18"/>
              </w:rPr>
              <w:t>pozitif</w:t>
            </w:r>
            <w:r>
              <w:rPr>
                <w:rFonts w:ascii="Arial" w:hAnsi="Arial" w:cs="Arial"/>
                <w:sz w:val="18"/>
                <w:szCs w:val="18"/>
              </w:rPr>
              <w:t xml:space="preserve">/ </w:t>
            </w:r>
            <w:r w:rsidRPr="00D36109">
              <w:rPr>
                <w:rFonts w:ascii="Arial" w:hAnsi="Arial" w:cs="Arial"/>
                <w:sz w:val="18"/>
                <w:szCs w:val="18"/>
              </w:rPr>
              <w:t>negatif olması</w:t>
            </w:r>
            <w:r>
              <w:rPr>
                <w:rFonts w:ascii="Arial" w:hAnsi="Arial" w:cs="Arial"/>
                <w:sz w:val="18"/>
                <w:szCs w:val="18"/>
              </w:rPr>
              <w:t xml:space="preserve"> d</w:t>
            </w:r>
            <w:r w:rsidRPr="00D36109">
              <w:rPr>
                <w:rFonts w:ascii="Arial" w:hAnsi="Arial" w:cs="Arial"/>
                <w:sz w:val="18"/>
                <w:szCs w:val="18"/>
              </w:rPr>
              <w:t xml:space="preserve">a </w:t>
            </w:r>
            <w:r>
              <w:rPr>
                <w:rFonts w:ascii="Arial" w:hAnsi="Arial" w:cs="Arial"/>
                <w:sz w:val="18"/>
                <w:szCs w:val="18"/>
              </w:rPr>
              <w:t xml:space="preserve">var mı? </w:t>
            </w: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r>
      <w:tr w:rsidR="002C5841" w:rsidTr="008422B1">
        <w:tc>
          <w:tcPr>
            <w:tcW w:w="5211" w:type="dxa"/>
          </w:tcPr>
          <w:p w:rsidR="002C5841" w:rsidRPr="00BB6727" w:rsidRDefault="002C5841" w:rsidP="00EF7BF8">
            <w:pPr>
              <w:pStyle w:val="ListeParagraf"/>
              <w:numPr>
                <w:ilvl w:val="0"/>
                <w:numId w:val="61"/>
              </w:numPr>
              <w:spacing w:after="120" w:line="240" w:lineRule="auto"/>
              <w:jc w:val="both"/>
              <w:rPr>
                <w:rFonts w:ascii="Arial" w:hAnsi="Arial" w:cs="Arial"/>
                <w:b/>
                <w:sz w:val="18"/>
                <w:szCs w:val="18"/>
              </w:rPr>
            </w:pPr>
            <w:r w:rsidRPr="00BB6727">
              <w:rPr>
                <w:rFonts w:ascii="Arial" w:hAnsi="Arial" w:cs="Arial"/>
                <w:b/>
                <w:sz w:val="18"/>
                <w:szCs w:val="18"/>
              </w:rPr>
              <w:t>Araştırmalardan İlgilenilen Bilgiyi Seçmek İçin Hangi Kriterler Kullanılmış?</w:t>
            </w:r>
          </w:p>
          <w:p w:rsidR="002C5841" w:rsidRPr="00D36109" w:rsidRDefault="002C5841" w:rsidP="00EF7BF8">
            <w:pPr>
              <w:pStyle w:val="ListeParagraf"/>
              <w:numPr>
                <w:ilvl w:val="1"/>
                <w:numId w:val="61"/>
              </w:numPr>
              <w:spacing w:after="0" w:line="240" w:lineRule="auto"/>
              <w:jc w:val="both"/>
              <w:rPr>
                <w:rFonts w:ascii="Arial" w:hAnsi="Arial" w:cs="Arial"/>
                <w:sz w:val="18"/>
                <w:szCs w:val="18"/>
              </w:rPr>
            </w:pPr>
            <w:r w:rsidRPr="00D36109">
              <w:rPr>
                <w:rFonts w:ascii="Arial" w:hAnsi="Arial" w:cs="Arial"/>
                <w:sz w:val="18"/>
                <w:szCs w:val="18"/>
              </w:rPr>
              <w:t>Araştırmaya alınan deneklerin önemli karakteristikleri ve hastalık durumları tanımlan</w:t>
            </w:r>
            <w:r>
              <w:rPr>
                <w:rFonts w:ascii="Arial" w:hAnsi="Arial" w:cs="Arial"/>
                <w:sz w:val="18"/>
                <w:szCs w:val="18"/>
              </w:rPr>
              <w:t>m</w:t>
            </w:r>
            <w:r w:rsidRPr="00D36109">
              <w:rPr>
                <w:rFonts w:ascii="Arial" w:hAnsi="Arial" w:cs="Arial"/>
                <w:sz w:val="18"/>
                <w:szCs w:val="18"/>
              </w:rPr>
              <w:t>ı</w:t>
            </w:r>
            <w:r>
              <w:rPr>
                <w:rFonts w:ascii="Arial" w:hAnsi="Arial" w:cs="Arial"/>
                <w:sz w:val="18"/>
                <w:szCs w:val="18"/>
              </w:rPr>
              <w:t>ş mı</w:t>
            </w:r>
            <w:r w:rsidRPr="00D36109">
              <w:rPr>
                <w:rFonts w:ascii="Arial" w:hAnsi="Arial" w:cs="Arial"/>
                <w:sz w:val="18"/>
                <w:szCs w:val="18"/>
              </w:rPr>
              <w:t>?</w:t>
            </w:r>
          </w:p>
          <w:p w:rsidR="002C5841" w:rsidRPr="00D36109" w:rsidRDefault="002C5841" w:rsidP="00EF7BF8">
            <w:pPr>
              <w:pStyle w:val="ListeParagraf"/>
              <w:numPr>
                <w:ilvl w:val="1"/>
                <w:numId w:val="61"/>
              </w:numPr>
              <w:spacing w:after="0" w:line="240" w:lineRule="auto"/>
              <w:jc w:val="both"/>
              <w:rPr>
                <w:rFonts w:ascii="Arial" w:hAnsi="Arial" w:cs="Arial"/>
                <w:sz w:val="18"/>
                <w:szCs w:val="18"/>
              </w:rPr>
            </w:pPr>
            <w:r>
              <w:rPr>
                <w:rFonts w:ascii="Arial" w:hAnsi="Arial" w:cs="Arial"/>
                <w:sz w:val="18"/>
                <w:szCs w:val="18"/>
              </w:rPr>
              <w:t>Hangi işlemlerin</w:t>
            </w:r>
            <w:r w:rsidRPr="00D36109">
              <w:rPr>
                <w:rFonts w:ascii="Arial" w:hAnsi="Arial" w:cs="Arial"/>
                <w:sz w:val="18"/>
                <w:szCs w:val="18"/>
              </w:rPr>
              <w:t>,</w:t>
            </w:r>
            <w:r>
              <w:rPr>
                <w:rFonts w:ascii="Arial" w:hAnsi="Arial" w:cs="Arial"/>
                <w:sz w:val="18"/>
                <w:szCs w:val="18"/>
              </w:rPr>
              <w:t xml:space="preserve"> </w:t>
            </w:r>
            <w:r w:rsidRPr="00D36109">
              <w:rPr>
                <w:rFonts w:ascii="Arial" w:hAnsi="Arial" w:cs="Arial"/>
                <w:sz w:val="18"/>
                <w:szCs w:val="18"/>
              </w:rPr>
              <w:t>nasıl ve nerede uygulandı</w:t>
            </w:r>
            <w:r>
              <w:rPr>
                <w:rFonts w:ascii="Arial" w:hAnsi="Arial" w:cs="Arial"/>
                <w:sz w:val="18"/>
                <w:szCs w:val="18"/>
              </w:rPr>
              <w:t>ğı tanımlanmış mı</w:t>
            </w:r>
            <w:r w:rsidRPr="00D36109">
              <w:rPr>
                <w:rFonts w:ascii="Arial" w:hAnsi="Arial" w:cs="Arial"/>
                <w:sz w:val="18"/>
                <w:szCs w:val="18"/>
              </w:rPr>
              <w:t>?</w:t>
            </w:r>
          </w:p>
          <w:p w:rsidR="002C5841" w:rsidRPr="00D36109" w:rsidRDefault="002C5841" w:rsidP="00EF7BF8">
            <w:pPr>
              <w:pStyle w:val="ListeParagraf"/>
              <w:numPr>
                <w:ilvl w:val="1"/>
                <w:numId w:val="61"/>
              </w:numPr>
              <w:spacing w:after="120" w:line="240" w:lineRule="auto"/>
              <w:jc w:val="both"/>
              <w:rPr>
                <w:rFonts w:ascii="Arial" w:hAnsi="Arial" w:cs="Arial"/>
                <w:b/>
                <w:sz w:val="18"/>
                <w:szCs w:val="18"/>
              </w:rPr>
            </w:pPr>
            <w:r w:rsidRPr="00D36109">
              <w:rPr>
                <w:rFonts w:ascii="Arial" w:hAnsi="Arial" w:cs="Arial"/>
                <w:sz w:val="18"/>
                <w:szCs w:val="18"/>
              </w:rPr>
              <w:t>Sonuçlar (çıktı) nasıl değerlendiril</w:t>
            </w:r>
            <w:r>
              <w:rPr>
                <w:rFonts w:ascii="Arial" w:hAnsi="Arial" w:cs="Arial"/>
                <w:sz w:val="18"/>
                <w:szCs w:val="18"/>
              </w:rPr>
              <w:t>m</w:t>
            </w:r>
            <w:r w:rsidRPr="00D36109">
              <w:rPr>
                <w:rFonts w:ascii="Arial" w:hAnsi="Arial" w:cs="Arial"/>
                <w:sz w:val="18"/>
                <w:szCs w:val="18"/>
              </w:rPr>
              <w:t>i</w:t>
            </w:r>
            <w:r>
              <w:rPr>
                <w:rFonts w:ascii="Arial" w:hAnsi="Arial" w:cs="Arial"/>
                <w:sz w:val="18"/>
                <w:szCs w:val="18"/>
              </w:rPr>
              <w:t>ş</w:t>
            </w:r>
            <w:r w:rsidRPr="00D36109">
              <w:rPr>
                <w:rFonts w:ascii="Arial" w:hAnsi="Arial" w:cs="Arial"/>
                <w:sz w:val="18"/>
                <w:szCs w:val="18"/>
              </w:rPr>
              <w:t>?</w:t>
            </w: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r>
      <w:tr w:rsidR="002C5841" w:rsidTr="008422B1">
        <w:tc>
          <w:tcPr>
            <w:tcW w:w="5211" w:type="dxa"/>
          </w:tcPr>
          <w:p w:rsidR="002C5841" w:rsidRPr="00751835" w:rsidRDefault="002C5841" w:rsidP="00EF7BF8">
            <w:pPr>
              <w:pStyle w:val="ListeParagraf"/>
              <w:numPr>
                <w:ilvl w:val="0"/>
                <w:numId w:val="61"/>
              </w:numPr>
              <w:spacing w:after="0" w:line="240" w:lineRule="auto"/>
              <w:jc w:val="both"/>
              <w:rPr>
                <w:rFonts w:ascii="Arial" w:hAnsi="Arial" w:cs="Arial"/>
                <w:b/>
                <w:sz w:val="18"/>
                <w:szCs w:val="18"/>
              </w:rPr>
            </w:pPr>
            <w:r w:rsidRPr="00751835">
              <w:rPr>
                <w:rFonts w:ascii="Arial" w:hAnsi="Arial" w:cs="Arial"/>
                <w:b/>
                <w:sz w:val="18"/>
                <w:szCs w:val="18"/>
              </w:rPr>
              <w:t xml:space="preserve">Araştırmalar Klinik </w:t>
            </w:r>
            <w:r>
              <w:rPr>
                <w:rFonts w:ascii="Arial" w:hAnsi="Arial" w:cs="Arial"/>
                <w:b/>
                <w:sz w:val="18"/>
                <w:szCs w:val="18"/>
              </w:rPr>
              <w:t>v</w:t>
            </w:r>
            <w:r w:rsidRPr="00751835">
              <w:rPr>
                <w:rFonts w:ascii="Arial" w:hAnsi="Arial" w:cs="Arial"/>
                <w:b/>
                <w:sz w:val="18"/>
                <w:szCs w:val="18"/>
              </w:rPr>
              <w:t xml:space="preserve">e Biyoistatistiksel Yönden Uyumlu </w:t>
            </w:r>
            <w:r>
              <w:rPr>
                <w:rFonts w:ascii="Arial" w:hAnsi="Arial" w:cs="Arial"/>
                <w:b/>
                <w:sz w:val="18"/>
                <w:szCs w:val="18"/>
              </w:rPr>
              <w:t>m</w:t>
            </w:r>
            <w:r w:rsidRPr="00751835">
              <w:rPr>
                <w:rFonts w:ascii="Arial" w:hAnsi="Arial" w:cs="Arial"/>
                <w:b/>
                <w:sz w:val="18"/>
                <w:szCs w:val="18"/>
              </w:rPr>
              <w:t>u?</w:t>
            </w:r>
          </w:p>
          <w:p w:rsidR="002C5841" w:rsidRDefault="002C5841" w:rsidP="008422B1">
            <w:pPr>
              <w:ind w:left="340"/>
              <w:jc w:val="both"/>
              <w:rPr>
                <w:rFonts w:ascii="Arial" w:hAnsi="Arial" w:cs="Arial"/>
                <w:sz w:val="18"/>
                <w:szCs w:val="18"/>
              </w:rPr>
            </w:pPr>
            <w:r>
              <w:rPr>
                <w:rFonts w:ascii="Arial" w:hAnsi="Arial" w:cs="Arial"/>
                <w:sz w:val="18"/>
                <w:szCs w:val="18"/>
              </w:rPr>
              <w:t>7.1.H</w:t>
            </w:r>
            <w:r w:rsidRPr="00D36109">
              <w:rPr>
                <w:rFonts w:ascii="Arial" w:hAnsi="Arial" w:cs="Arial"/>
                <w:sz w:val="18"/>
                <w:szCs w:val="18"/>
              </w:rPr>
              <w:t xml:space="preserve">asta gruplarının, </w:t>
            </w:r>
            <w:r>
              <w:rPr>
                <w:rFonts w:ascii="Arial" w:hAnsi="Arial" w:cs="Arial"/>
                <w:sz w:val="18"/>
                <w:szCs w:val="18"/>
              </w:rPr>
              <w:t>işlemlerin</w:t>
            </w:r>
            <w:r w:rsidRPr="00D36109">
              <w:rPr>
                <w:rFonts w:ascii="Arial" w:hAnsi="Arial" w:cs="Arial"/>
                <w:sz w:val="18"/>
                <w:szCs w:val="18"/>
              </w:rPr>
              <w:t xml:space="preserve"> ve sonuç (çıktı) </w:t>
            </w:r>
          </w:p>
          <w:p w:rsidR="002C5841" w:rsidRPr="00D36109" w:rsidRDefault="002C5841" w:rsidP="008422B1">
            <w:pPr>
              <w:ind w:left="680"/>
              <w:jc w:val="both"/>
              <w:rPr>
                <w:rFonts w:ascii="Arial" w:hAnsi="Arial" w:cs="Arial"/>
                <w:sz w:val="18"/>
                <w:szCs w:val="18"/>
              </w:rPr>
            </w:pPr>
            <w:r w:rsidRPr="00D36109">
              <w:rPr>
                <w:rFonts w:ascii="Arial" w:hAnsi="Arial" w:cs="Arial"/>
                <w:sz w:val="18"/>
                <w:szCs w:val="18"/>
              </w:rPr>
              <w:t xml:space="preserve">ölçümlerinin birleştirilebilmesi için yeterli düzeyde benzerliğin (homojenliğin) bulunup bulunmadığı değerlendirilmiş mi? </w:t>
            </w:r>
          </w:p>
          <w:p w:rsidR="002C5841" w:rsidRDefault="002C5841" w:rsidP="008422B1">
            <w:pPr>
              <w:ind w:left="340"/>
              <w:jc w:val="both"/>
              <w:rPr>
                <w:rFonts w:ascii="Arial" w:hAnsi="Arial" w:cs="Arial"/>
                <w:sz w:val="18"/>
                <w:szCs w:val="18"/>
              </w:rPr>
            </w:pPr>
            <w:r>
              <w:rPr>
                <w:rFonts w:ascii="Arial" w:hAnsi="Arial" w:cs="Arial"/>
                <w:sz w:val="18"/>
                <w:szCs w:val="18"/>
              </w:rPr>
              <w:t>7.2.A</w:t>
            </w:r>
            <w:r w:rsidRPr="00D36109">
              <w:rPr>
                <w:rFonts w:ascii="Arial" w:hAnsi="Arial" w:cs="Arial"/>
                <w:sz w:val="18"/>
                <w:szCs w:val="18"/>
              </w:rPr>
              <w:t xml:space="preserve">raştırma sonuçları arasında birbiri ile çelişkili olanlar </w:t>
            </w:r>
            <w:r>
              <w:rPr>
                <w:rFonts w:ascii="Arial" w:hAnsi="Arial" w:cs="Arial"/>
                <w:sz w:val="18"/>
                <w:szCs w:val="18"/>
              </w:rPr>
              <w:t xml:space="preserve"> </w:t>
            </w:r>
          </w:p>
          <w:p w:rsidR="002C5841" w:rsidRPr="00D36109" w:rsidRDefault="002C5841" w:rsidP="008422B1">
            <w:pPr>
              <w:ind w:left="624"/>
              <w:jc w:val="both"/>
              <w:rPr>
                <w:rFonts w:ascii="Arial" w:hAnsi="Arial" w:cs="Arial"/>
                <w:b/>
                <w:sz w:val="18"/>
                <w:szCs w:val="18"/>
              </w:rPr>
            </w:pPr>
            <w:r>
              <w:rPr>
                <w:rFonts w:ascii="Arial" w:hAnsi="Arial" w:cs="Arial"/>
                <w:sz w:val="18"/>
                <w:szCs w:val="18"/>
              </w:rPr>
              <w:t xml:space="preserve"> </w:t>
            </w:r>
            <w:r w:rsidRPr="00D36109">
              <w:rPr>
                <w:rFonts w:ascii="Arial" w:hAnsi="Arial" w:cs="Arial"/>
                <w:sz w:val="18"/>
                <w:szCs w:val="18"/>
              </w:rPr>
              <w:t xml:space="preserve">var mı? </w:t>
            </w: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r>
      <w:tr w:rsidR="002C5841" w:rsidTr="008422B1">
        <w:tc>
          <w:tcPr>
            <w:tcW w:w="5211" w:type="dxa"/>
          </w:tcPr>
          <w:p w:rsidR="002C5841" w:rsidRPr="00751835" w:rsidRDefault="002C5841" w:rsidP="00EF7BF8">
            <w:pPr>
              <w:pStyle w:val="ListeParagraf"/>
              <w:numPr>
                <w:ilvl w:val="0"/>
                <w:numId w:val="61"/>
              </w:numPr>
              <w:spacing w:after="120" w:line="240" w:lineRule="auto"/>
              <w:jc w:val="both"/>
              <w:rPr>
                <w:rFonts w:ascii="Arial" w:hAnsi="Arial" w:cs="Arial"/>
                <w:b/>
                <w:sz w:val="18"/>
                <w:szCs w:val="18"/>
              </w:rPr>
            </w:pPr>
            <w:r w:rsidRPr="00751835">
              <w:rPr>
                <w:rFonts w:ascii="Arial" w:hAnsi="Arial" w:cs="Arial"/>
                <w:b/>
                <w:sz w:val="18"/>
                <w:szCs w:val="18"/>
              </w:rPr>
              <w:t>Sonuçlar Önemli mi?</w:t>
            </w:r>
          </w:p>
          <w:p w:rsidR="002C5841" w:rsidRPr="00751835" w:rsidRDefault="002C5841" w:rsidP="008422B1">
            <w:pPr>
              <w:spacing w:after="120"/>
              <w:jc w:val="both"/>
              <w:rPr>
                <w:rFonts w:ascii="Arial" w:hAnsi="Arial" w:cs="Arial"/>
                <w:sz w:val="18"/>
                <w:szCs w:val="18"/>
              </w:rPr>
            </w:pPr>
            <w:r w:rsidRPr="00751835">
              <w:rPr>
                <w:rFonts w:ascii="Arial" w:hAnsi="Arial" w:cs="Arial"/>
                <w:sz w:val="18"/>
                <w:szCs w:val="18"/>
              </w:rPr>
              <w:t xml:space="preserve">Tedavi etkinliğini karşılaştırmak ya da </w:t>
            </w:r>
            <w:r>
              <w:rPr>
                <w:rFonts w:ascii="Arial" w:hAnsi="Arial" w:cs="Arial"/>
                <w:sz w:val="18"/>
                <w:szCs w:val="18"/>
              </w:rPr>
              <w:t>araştır</w:t>
            </w:r>
            <w:r w:rsidRPr="00751835">
              <w:rPr>
                <w:rFonts w:ascii="Arial" w:hAnsi="Arial" w:cs="Arial"/>
                <w:sz w:val="18"/>
                <w:szCs w:val="18"/>
              </w:rPr>
              <w:t xml:space="preserve">maları birleştirmek için hangi yöntemler ve ölçüler kullanılmıştır: </w:t>
            </w:r>
          </w:p>
          <w:p w:rsidR="002C5841" w:rsidRPr="00751835" w:rsidRDefault="002C5841" w:rsidP="008422B1">
            <w:pPr>
              <w:spacing w:after="120"/>
              <w:ind w:left="2324"/>
              <w:jc w:val="both"/>
              <w:rPr>
                <w:rFonts w:ascii="Arial" w:hAnsi="Arial" w:cs="Arial"/>
                <w:sz w:val="18"/>
                <w:szCs w:val="18"/>
              </w:rPr>
            </w:pPr>
            <w:r>
              <w:rPr>
                <w:rFonts w:ascii="Arial" w:hAnsi="Arial" w:cs="Arial"/>
                <w:sz w:val="18"/>
                <w:szCs w:val="18"/>
              </w:rPr>
              <w:t>“</w:t>
            </w:r>
            <w:r w:rsidRPr="00751835">
              <w:rPr>
                <w:rFonts w:ascii="Arial" w:hAnsi="Arial" w:cs="Arial"/>
                <w:sz w:val="18"/>
                <w:szCs w:val="18"/>
              </w:rPr>
              <w:t>Oransal risk</w:t>
            </w:r>
            <w:r>
              <w:rPr>
                <w:rFonts w:ascii="Arial" w:hAnsi="Arial" w:cs="Arial"/>
                <w:sz w:val="18"/>
                <w:szCs w:val="18"/>
              </w:rPr>
              <w:t>”</w:t>
            </w:r>
          </w:p>
          <w:p w:rsidR="002C5841" w:rsidRPr="00751835" w:rsidRDefault="002C5841" w:rsidP="008422B1">
            <w:pPr>
              <w:spacing w:after="120"/>
              <w:ind w:left="2324"/>
              <w:jc w:val="both"/>
              <w:rPr>
                <w:rFonts w:ascii="Arial" w:hAnsi="Arial" w:cs="Arial"/>
                <w:sz w:val="18"/>
                <w:szCs w:val="18"/>
              </w:rPr>
            </w:pPr>
            <w:r w:rsidRPr="00751835">
              <w:rPr>
                <w:rFonts w:ascii="Arial" w:hAnsi="Arial" w:cs="Arial"/>
                <w:sz w:val="18"/>
                <w:szCs w:val="18"/>
              </w:rPr>
              <w:t xml:space="preserve">“Odds ratio”, </w:t>
            </w:r>
          </w:p>
          <w:p w:rsidR="002C5841" w:rsidRPr="00751835" w:rsidRDefault="002C5841" w:rsidP="008422B1">
            <w:pPr>
              <w:spacing w:after="120"/>
              <w:ind w:left="2324"/>
              <w:jc w:val="both"/>
              <w:rPr>
                <w:rFonts w:ascii="Arial" w:hAnsi="Arial" w:cs="Arial"/>
                <w:sz w:val="18"/>
                <w:szCs w:val="18"/>
              </w:rPr>
            </w:pPr>
            <w:r w:rsidRPr="00751835">
              <w:rPr>
                <w:rFonts w:ascii="Arial" w:hAnsi="Arial" w:cs="Arial"/>
                <w:sz w:val="18"/>
                <w:szCs w:val="18"/>
              </w:rPr>
              <w:t xml:space="preserve">“Atfedilen risk”, </w:t>
            </w:r>
          </w:p>
          <w:p w:rsidR="002C5841" w:rsidRPr="00751835" w:rsidRDefault="002C5841" w:rsidP="008422B1">
            <w:pPr>
              <w:spacing w:after="120"/>
              <w:ind w:left="2324"/>
              <w:jc w:val="both"/>
              <w:rPr>
                <w:rFonts w:ascii="Arial" w:hAnsi="Arial" w:cs="Arial"/>
                <w:sz w:val="18"/>
                <w:szCs w:val="18"/>
              </w:rPr>
            </w:pPr>
            <w:r w:rsidRPr="00751835">
              <w:rPr>
                <w:rFonts w:ascii="Arial" w:hAnsi="Arial" w:cs="Arial"/>
                <w:sz w:val="18"/>
                <w:szCs w:val="18"/>
              </w:rPr>
              <w:t xml:space="preserve">Mutlak risk azaltımı, </w:t>
            </w:r>
          </w:p>
          <w:p w:rsidR="002C5841" w:rsidRPr="00751835" w:rsidRDefault="002C5841" w:rsidP="008422B1">
            <w:pPr>
              <w:spacing w:after="120"/>
              <w:ind w:left="2324"/>
              <w:jc w:val="both"/>
              <w:rPr>
                <w:rFonts w:ascii="Arial" w:hAnsi="Arial" w:cs="Arial"/>
                <w:sz w:val="18"/>
                <w:szCs w:val="18"/>
              </w:rPr>
            </w:pPr>
            <w:r w:rsidRPr="00751835">
              <w:rPr>
                <w:rFonts w:ascii="Arial" w:hAnsi="Arial" w:cs="Arial"/>
                <w:sz w:val="18"/>
                <w:szCs w:val="18"/>
              </w:rPr>
              <w:t xml:space="preserve">“Oransal risk azaltımı” </w:t>
            </w:r>
          </w:p>
          <w:p w:rsidR="002C5841" w:rsidRPr="00751835" w:rsidRDefault="002C5841" w:rsidP="008422B1">
            <w:pPr>
              <w:spacing w:after="120"/>
              <w:ind w:left="2324"/>
              <w:jc w:val="both"/>
              <w:rPr>
                <w:rFonts w:ascii="Arial" w:hAnsi="Arial" w:cs="Arial"/>
                <w:sz w:val="18"/>
                <w:szCs w:val="18"/>
              </w:rPr>
            </w:pPr>
            <w:r w:rsidRPr="00751835">
              <w:rPr>
                <w:rFonts w:ascii="Arial" w:hAnsi="Arial" w:cs="Arial"/>
                <w:sz w:val="18"/>
                <w:szCs w:val="18"/>
              </w:rPr>
              <w:t>“NNT”</w:t>
            </w:r>
            <w:r>
              <w:rPr>
                <w:rFonts w:ascii="Arial" w:hAnsi="Arial" w:cs="Arial"/>
                <w:sz w:val="18"/>
                <w:szCs w:val="18"/>
              </w:rPr>
              <w:t>(Number needed to treat)</w:t>
            </w:r>
            <w:r w:rsidRPr="00751835">
              <w:rPr>
                <w:rFonts w:ascii="Arial" w:hAnsi="Arial" w:cs="Arial"/>
                <w:sz w:val="18"/>
                <w:szCs w:val="18"/>
              </w:rPr>
              <w:t xml:space="preserve"> </w:t>
            </w:r>
          </w:p>
          <w:p w:rsidR="002C5841" w:rsidRDefault="002C5841" w:rsidP="008422B1">
            <w:pPr>
              <w:spacing w:after="120"/>
              <w:jc w:val="both"/>
              <w:rPr>
                <w:rFonts w:ascii="Arial" w:hAnsi="Arial" w:cs="Arial"/>
                <w:b/>
                <w:sz w:val="26"/>
                <w:szCs w:val="26"/>
              </w:rPr>
            </w:pPr>
            <w:r w:rsidRPr="00751835">
              <w:rPr>
                <w:rFonts w:ascii="Arial" w:hAnsi="Arial" w:cs="Arial"/>
                <w:sz w:val="18"/>
                <w:szCs w:val="18"/>
              </w:rPr>
              <w:t xml:space="preserve">Bu ölçüler güven </w:t>
            </w:r>
            <w:r>
              <w:rPr>
                <w:rFonts w:ascii="Arial" w:hAnsi="Arial" w:cs="Arial"/>
                <w:sz w:val="18"/>
                <w:szCs w:val="18"/>
              </w:rPr>
              <w:t>aral</w:t>
            </w:r>
            <w:r w:rsidRPr="00751835">
              <w:rPr>
                <w:rFonts w:ascii="Arial" w:hAnsi="Arial" w:cs="Arial"/>
                <w:sz w:val="18"/>
                <w:szCs w:val="18"/>
              </w:rPr>
              <w:t>ı</w:t>
            </w:r>
            <w:r>
              <w:rPr>
                <w:rFonts w:ascii="Arial" w:hAnsi="Arial" w:cs="Arial"/>
                <w:sz w:val="18"/>
                <w:szCs w:val="18"/>
              </w:rPr>
              <w:t>k</w:t>
            </w:r>
            <w:r w:rsidRPr="00751835">
              <w:rPr>
                <w:rFonts w:ascii="Arial" w:hAnsi="Arial" w:cs="Arial"/>
                <w:sz w:val="18"/>
                <w:szCs w:val="18"/>
              </w:rPr>
              <w:t xml:space="preserve">ları ile </w:t>
            </w:r>
            <w:r>
              <w:rPr>
                <w:rFonts w:ascii="Arial" w:hAnsi="Arial" w:cs="Arial"/>
                <w:sz w:val="18"/>
                <w:szCs w:val="18"/>
              </w:rPr>
              <w:t xml:space="preserve">birlikte </w:t>
            </w:r>
            <w:r w:rsidRPr="00751835">
              <w:rPr>
                <w:rFonts w:ascii="Arial" w:hAnsi="Arial" w:cs="Arial"/>
                <w:sz w:val="18"/>
                <w:szCs w:val="18"/>
              </w:rPr>
              <w:t>verilmiş midir?</w:t>
            </w: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c>
          <w:tcPr>
            <w:tcW w:w="709" w:type="dxa"/>
          </w:tcPr>
          <w:p w:rsidR="002C5841" w:rsidRDefault="002C5841" w:rsidP="008422B1">
            <w:pPr>
              <w:pStyle w:val="NormalWeb"/>
              <w:spacing w:before="120" w:beforeAutospacing="0" w:after="60" w:afterAutospacing="0"/>
              <w:rPr>
                <w:rFonts w:ascii="Arial" w:hAnsi="Arial" w:cs="Arial"/>
                <w:b/>
                <w:sz w:val="26"/>
                <w:szCs w:val="26"/>
              </w:rPr>
            </w:pPr>
          </w:p>
        </w:tc>
      </w:tr>
    </w:tbl>
    <w:p w:rsidR="002C5841" w:rsidRDefault="002C5841" w:rsidP="002C5841">
      <w:pPr>
        <w:pStyle w:val="NormalWeb"/>
        <w:spacing w:before="120" w:beforeAutospacing="0" w:after="60" w:afterAutospacing="0"/>
        <w:rPr>
          <w:rFonts w:ascii="Arial" w:hAnsi="Arial" w:cs="Arial"/>
          <w:b/>
          <w:sz w:val="26"/>
          <w:szCs w:val="26"/>
        </w:rPr>
      </w:pPr>
    </w:p>
    <w:p w:rsidR="002C5841" w:rsidRDefault="002C5841" w:rsidP="002C5841">
      <w:pPr>
        <w:rPr>
          <w:rFonts w:ascii="Arial" w:hAnsi="Arial" w:cs="Arial"/>
          <w:b/>
          <w:sz w:val="26"/>
          <w:szCs w:val="26"/>
        </w:rPr>
      </w:pPr>
      <w:r>
        <w:rPr>
          <w:rFonts w:ascii="Arial" w:hAnsi="Arial" w:cs="Arial"/>
          <w:b/>
          <w:sz w:val="26"/>
          <w:szCs w:val="26"/>
        </w:rPr>
        <w:br w:type="page"/>
      </w:r>
    </w:p>
    <w:p w:rsidR="002C5841" w:rsidRPr="00A34B81" w:rsidRDefault="002C5841" w:rsidP="002C5841">
      <w:pPr>
        <w:pStyle w:val="NormalWeb"/>
        <w:spacing w:before="120" w:beforeAutospacing="0" w:after="60" w:afterAutospacing="0"/>
        <w:jc w:val="right"/>
        <w:rPr>
          <w:rFonts w:ascii="Arial" w:hAnsi="Arial" w:cs="Arial"/>
          <w:b/>
          <w:sz w:val="28"/>
          <w:szCs w:val="28"/>
        </w:rPr>
      </w:pPr>
    </w:p>
    <w:p w:rsidR="002C5841" w:rsidRPr="00A34B81" w:rsidRDefault="002C5841" w:rsidP="002C5841">
      <w:pPr>
        <w:pStyle w:val="NormalWeb"/>
        <w:spacing w:before="0" w:beforeAutospacing="0" w:after="120" w:afterAutospacing="0" w:line="252" w:lineRule="auto"/>
        <w:jc w:val="right"/>
        <w:rPr>
          <w:rFonts w:ascii="Arial" w:hAnsi="Arial" w:cs="Arial"/>
          <w:b/>
          <w:sz w:val="28"/>
          <w:szCs w:val="28"/>
        </w:rPr>
      </w:pPr>
    </w:p>
    <w:p w:rsidR="002C5841" w:rsidRPr="00A34B81" w:rsidRDefault="002C5841" w:rsidP="002C5841">
      <w:pPr>
        <w:pStyle w:val="NormalWeb"/>
        <w:spacing w:before="0" w:beforeAutospacing="0" w:after="120" w:afterAutospacing="0" w:line="252" w:lineRule="auto"/>
        <w:jc w:val="right"/>
        <w:rPr>
          <w:rFonts w:ascii="Arial" w:hAnsi="Arial" w:cs="Arial"/>
          <w:b/>
          <w:sz w:val="28"/>
          <w:szCs w:val="28"/>
        </w:rPr>
      </w:pPr>
    </w:p>
    <w:p w:rsidR="002C5841" w:rsidRPr="00A34B81" w:rsidRDefault="002C5841" w:rsidP="00C37356">
      <w:pPr>
        <w:pStyle w:val="BB"/>
        <w:jc w:val="right"/>
      </w:pPr>
      <w:r w:rsidRPr="00A34B81">
        <w:t>2.3.2</w:t>
      </w:r>
    </w:p>
    <w:p w:rsidR="002C5841" w:rsidRPr="00A34B81" w:rsidRDefault="002C5841" w:rsidP="00C37356">
      <w:pPr>
        <w:pStyle w:val="BB"/>
        <w:jc w:val="right"/>
      </w:pPr>
      <w:r w:rsidRPr="00A34B81">
        <w:t>TANILAMA İLE İLGİLİ</w:t>
      </w:r>
    </w:p>
    <w:p w:rsidR="002C5841" w:rsidRPr="00A34B81" w:rsidRDefault="002C5841" w:rsidP="00C37356">
      <w:pPr>
        <w:pStyle w:val="BB"/>
        <w:jc w:val="right"/>
      </w:pPr>
      <w:r w:rsidRPr="00A34B81">
        <w:t xml:space="preserve">MAKALELERİN </w:t>
      </w:r>
    </w:p>
    <w:p w:rsidR="002C5841" w:rsidRPr="00A34B81" w:rsidRDefault="002C5841" w:rsidP="00C37356">
      <w:pPr>
        <w:pStyle w:val="BB"/>
        <w:jc w:val="right"/>
      </w:pPr>
      <w:r w:rsidRPr="00A34B81">
        <w:t>KRİTİK EDİLMESİ</w:t>
      </w:r>
    </w:p>
    <w:p w:rsidR="002C5841" w:rsidRDefault="002C5841" w:rsidP="008E15BA">
      <w:pPr>
        <w:pStyle w:val="B1"/>
      </w:pPr>
      <w:r>
        <w:t>GİRİŞ</w:t>
      </w:r>
    </w:p>
    <w:p w:rsidR="002C5841" w:rsidRPr="001C5B30" w:rsidRDefault="002C5841" w:rsidP="008E15BA">
      <w:pPr>
        <w:pStyle w:val="P1"/>
      </w:pPr>
      <w:r w:rsidRPr="001C5B30">
        <w:t xml:space="preserve">Tanılama ile ilgili makalelerin kritik edilmesinde aşağıdaki sorulara yanıt aranmalıdır: </w:t>
      </w:r>
    </w:p>
    <w:p w:rsidR="002C5841" w:rsidRPr="001C5B30" w:rsidRDefault="002C5841" w:rsidP="008E15BA">
      <w:pPr>
        <w:pStyle w:val="B2"/>
        <w:rPr>
          <w:i/>
        </w:rPr>
      </w:pPr>
      <w:r w:rsidRPr="001C5B30">
        <w:t>ARAŞTIRMA GEÇERLİ Mİ?</w:t>
      </w:r>
      <w:r w:rsidRPr="001C5B30">
        <w:rPr>
          <w:i/>
        </w:rPr>
        <w:tab/>
      </w:r>
    </w:p>
    <w:p w:rsidR="002C5841" w:rsidRDefault="002C5841" w:rsidP="008E15BA">
      <w:pPr>
        <w:pStyle w:val="B3"/>
      </w:pPr>
      <w:r w:rsidRPr="008D644A">
        <w:t>Açık</w:t>
      </w:r>
      <w:r>
        <w:t xml:space="preserve"> bir bi</w:t>
      </w:r>
      <w:r w:rsidRPr="008D644A">
        <w:t>ç</w:t>
      </w:r>
      <w:r>
        <w:t>imde</w:t>
      </w:r>
      <w:r w:rsidRPr="008D644A">
        <w:t xml:space="preserve"> tanımlanmış bir problem var mı?</w:t>
      </w:r>
    </w:p>
    <w:p w:rsidR="002C5841" w:rsidRDefault="002C5841" w:rsidP="00EF7BF8">
      <w:pPr>
        <w:pStyle w:val="NormalWeb"/>
        <w:numPr>
          <w:ilvl w:val="0"/>
          <w:numId w:val="39"/>
        </w:numPr>
        <w:spacing w:before="120" w:beforeAutospacing="0" w:after="120" w:afterAutospacing="0" w:line="276" w:lineRule="auto"/>
        <w:ind w:left="340"/>
        <w:jc w:val="both"/>
        <w:rPr>
          <w:rFonts w:ascii="Arial" w:hAnsi="Arial" w:cs="Arial"/>
          <w:sz w:val="22"/>
          <w:szCs w:val="22"/>
        </w:rPr>
      </w:pPr>
      <w:r>
        <w:rPr>
          <w:rFonts w:ascii="Arial" w:hAnsi="Arial" w:cs="Arial"/>
          <w:sz w:val="22"/>
          <w:szCs w:val="22"/>
        </w:rPr>
        <w:t>Araştırma</w:t>
      </w:r>
      <w:r w:rsidRPr="008D644A">
        <w:rPr>
          <w:rFonts w:ascii="Arial" w:hAnsi="Arial" w:cs="Arial"/>
          <w:sz w:val="22"/>
          <w:szCs w:val="22"/>
        </w:rPr>
        <w:t xml:space="preserve"> hangi probleme yanıt bulmak için düzenlenmiş</w:t>
      </w:r>
      <w:r>
        <w:rPr>
          <w:rFonts w:ascii="Arial" w:hAnsi="Arial" w:cs="Arial"/>
          <w:sz w:val="22"/>
          <w:szCs w:val="22"/>
        </w:rPr>
        <w:t>tir? Problem hasta gruplarına, hastalığa ve düşünülen test ya da testlere odaklanmış mı?</w:t>
      </w:r>
    </w:p>
    <w:p w:rsidR="002C5841" w:rsidRDefault="002C5841" w:rsidP="00EF7BF8">
      <w:pPr>
        <w:pStyle w:val="NormalWeb"/>
        <w:numPr>
          <w:ilvl w:val="0"/>
          <w:numId w:val="39"/>
        </w:numPr>
        <w:spacing w:before="0" w:beforeAutospacing="0" w:after="60" w:afterAutospacing="0" w:line="276" w:lineRule="auto"/>
        <w:ind w:left="340"/>
        <w:jc w:val="both"/>
        <w:rPr>
          <w:rFonts w:ascii="Arial" w:hAnsi="Arial" w:cs="Arial"/>
          <w:sz w:val="22"/>
          <w:szCs w:val="22"/>
        </w:rPr>
      </w:pPr>
      <w:r>
        <w:rPr>
          <w:rFonts w:ascii="Arial" w:hAnsi="Arial" w:cs="Arial"/>
          <w:sz w:val="22"/>
          <w:szCs w:val="22"/>
        </w:rPr>
        <w:t>İncelenen hastalığın varlığı ya da yokluğu referans standart testle doğrulanmış mı?</w:t>
      </w:r>
    </w:p>
    <w:p w:rsidR="002C5841" w:rsidRDefault="002C5841" w:rsidP="001C5B30">
      <w:pPr>
        <w:pStyle w:val="NormalWeb"/>
        <w:spacing w:before="0" w:beforeAutospacing="0" w:after="60" w:afterAutospacing="0" w:line="276" w:lineRule="auto"/>
        <w:ind w:left="340"/>
        <w:jc w:val="both"/>
        <w:rPr>
          <w:rFonts w:ascii="Arial" w:hAnsi="Arial" w:cs="Arial"/>
          <w:sz w:val="22"/>
          <w:szCs w:val="22"/>
        </w:rPr>
      </w:pPr>
      <w:r>
        <w:rPr>
          <w:rFonts w:ascii="Arial" w:hAnsi="Arial" w:cs="Arial"/>
          <w:sz w:val="22"/>
          <w:szCs w:val="22"/>
        </w:rPr>
        <w:t>Araştırıcılar araştırmaya katılan bir hastanın hastalığa gerçekten sahip olup olmadığını nasıl bilmişlerdir?</w:t>
      </w:r>
    </w:p>
    <w:p w:rsidR="002C5841" w:rsidRDefault="002C5841" w:rsidP="001C5B30">
      <w:pPr>
        <w:pStyle w:val="NormalWeb"/>
        <w:spacing w:before="0" w:beforeAutospacing="0" w:after="120" w:afterAutospacing="0" w:line="276" w:lineRule="auto"/>
        <w:ind w:left="340"/>
        <w:jc w:val="both"/>
        <w:rPr>
          <w:rFonts w:ascii="Arial" w:hAnsi="Arial" w:cs="Arial"/>
          <w:sz w:val="22"/>
          <w:szCs w:val="22"/>
        </w:rPr>
      </w:pPr>
      <w:r>
        <w:rPr>
          <w:rFonts w:ascii="Arial" w:hAnsi="Arial" w:cs="Arial"/>
          <w:sz w:val="22"/>
          <w:szCs w:val="22"/>
        </w:rPr>
        <w:t xml:space="preserve">Bunu bilmek için her zaman doğru sonuç veren bir referans standart teste gereksinim vardır. Kullanılan referans standart testin yeterli doğruluğa sahip olup olmadığını dikkate almak gerekir. </w:t>
      </w:r>
    </w:p>
    <w:p w:rsidR="002C5841" w:rsidRDefault="002C5841" w:rsidP="008E15BA">
      <w:pPr>
        <w:pStyle w:val="P1"/>
        <w:ind w:left="340"/>
      </w:pPr>
      <w:r>
        <w:t>Bu karşılaştırmada referans standart test ve tanılama testi birbirinden bağımsız ve körlemeli olarak yorumlanmış mıdır?</w:t>
      </w:r>
    </w:p>
    <w:p w:rsidR="002C5841" w:rsidRDefault="002C5841" w:rsidP="008E15BA">
      <w:pPr>
        <w:pStyle w:val="P1"/>
        <w:ind w:left="340"/>
      </w:pPr>
      <w:r>
        <w:t xml:space="preserve">Eğer araştırıcılar referans standart testin sonucunu bilirse, tanılama testinin sonucunu yorumlarken etki altında kalabilir. </w:t>
      </w:r>
    </w:p>
    <w:p w:rsidR="002C5841" w:rsidRDefault="002C5841" w:rsidP="00EF7BF8">
      <w:pPr>
        <w:pStyle w:val="NormalWeb"/>
        <w:numPr>
          <w:ilvl w:val="0"/>
          <w:numId w:val="39"/>
        </w:numPr>
        <w:spacing w:before="0" w:beforeAutospacing="0" w:after="60" w:afterAutospacing="0" w:line="252" w:lineRule="auto"/>
        <w:ind w:left="340"/>
        <w:jc w:val="both"/>
        <w:rPr>
          <w:rFonts w:ascii="Arial" w:hAnsi="Arial" w:cs="Arial"/>
          <w:sz w:val="22"/>
          <w:szCs w:val="22"/>
        </w:rPr>
      </w:pPr>
      <w:r>
        <w:rPr>
          <w:rFonts w:ascii="Arial" w:hAnsi="Arial" w:cs="Arial"/>
          <w:sz w:val="22"/>
          <w:szCs w:val="22"/>
        </w:rPr>
        <w:lastRenderedPageBreak/>
        <w:t>Test, hastaların uygun bir spektrumunda değerlendirilmiş mi?</w:t>
      </w:r>
    </w:p>
    <w:p w:rsidR="002C5841" w:rsidRDefault="002C5841" w:rsidP="002C5841">
      <w:pPr>
        <w:pStyle w:val="NormalWeb"/>
        <w:spacing w:before="0" w:beforeAutospacing="0" w:after="60" w:afterAutospacing="0" w:line="252" w:lineRule="auto"/>
        <w:ind w:left="340"/>
        <w:jc w:val="both"/>
        <w:rPr>
          <w:rFonts w:ascii="Arial" w:hAnsi="Arial" w:cs="Arial"/>
          <w:sz w:val="22"/>
          <w:szCs w:val="22"/>
        </w:rPr>
      </w:pPr>
      <w:r>
        <w:rPr>
          <w:rFonts w:ascii="Arial" w:hAnsi="Arial" w:cs="Arial"/>
          <w:sz w:val="22"/>
          <w:szCs w:val="22"/>
        </w:rPr>
        <w:t>Bir test, uygulanan hastaların durumuna göre farklı sonuçlar ortaya koyabilir. Örneğin; hastalık ciddi durumda olduğunda iyi bir sonuç verirken, hafif olduğunda ya da hastalık başka hastalıklarca saklandığında daha kötü bir sonuç verebilir.</w:t>
      </w:r>
    </w:p>
    <w:p w:rsidR="002C5841" w:rsidRDefault="002C5841" w:rsidP="002C5841">
      <w:pPr>
        <w:pStyle w:val="NormalWeb"/>
        <w:spacing w:before="0" w:beforeAutospacing="0" w:after="120" w:afterAutospacing="0" w:line="252" w:lineRule="auto"/>
        <w:ind w:left="340"/>
        <w:jc w:val="both"/>
        <w:rPr>
          <w:rFonts w:ascii="Arial" w:hAnsi="Arial" w:cs="Arial"/>
          <w:sz w:val="22"/>
          <w:szCs w:val="22"/>
        </w:rPr>
      </w:pPr>
      <w:r>
        <w:rPr>
          <w:rFonts w:ascii="Arial" w:hAnsi="Arial" w:cs="Arial"/>
          <w:sz w:val="22"/>
          <w:szCs w:val="22"/>
        </w:rPr>
        <w:t>Tanılama ile ilgili bir makale incelenirken, test uygulanan hastaların benzer olup olmadığına ya da hastaların gerçek yaşam durumlarına uygun olup olmadığına dikkat edilmelidir.</w:t>
      </w:r>
    </w:p>
    <w:p w:rsidR="002C5841" w:rsidRDefault="002C5841" w:rsidP="00EF7BF8">
      <w:pPr>
        <w:pStyle w:val="NormalWeb"/>
        <w:numPr>
          <w:ilvl w:val="0"/>
          <w:numId w:val="39"/>
        </w:numPr>
        <w:spacing w:before="0" w:beforeAutospacing="0" w:after="120" w:afterAutospacing="0" w:line="252" w:lineRule="auto"/>
        <w:ind w:left="340"/>
        <w:jc w:val="both"/>
        <w:rPr>
          <w:rFonts w:ascii="Arial" w:hAnsi="Arial" w:cs="Arial"/>
          <w:sz w:val="22"/>
          <w:szCs w:val="22"/>
        </w:rPr>
      </w:pPr>
      <w:r>
        <w:rPr>
          <w:rFonts w:ascii="Arial" w:hAnsi="Arial" w:cs="Arial"/>
          <w:sz w:val="22"/>
          <w:szCs w:val="22"/>
        </w:rPr>
        <w:t>Referans standart test tüm hastalara uygulanmış mı?</w:t>
      </w:r>
    </w:p>
    <w:p w:rsidR="002C5841" w:rsidRDefault="002C5841" w:rsidP="002C5841">
      <w:pPr>
        <w:pStyle w:val="NormalWeb"/>
        <w:spacing w:before="0" w:beforeAutospacing="0" w:after="120" w:afterAutospacing="0" w:line="252" w:lineRule="auto"/>
        <w:ind w:left="340"/>
        <w:jc w:val="both"/>
        <w:rPr>
          <w:rFonts w:ascii="Arial" w:hAnsi="Arial" w:cs="Arial"/>
          <w:sz w:val="22"/>
          <w:szCs w:val="22"/>
        </w:rPr>
      </w:pPr>
      <w:r>
        <w:rPr>
          <w:rFonts w:ascii="Arial" w:hAnsi="Arial" w:cs="Arial"/>
          <w:sz w:val="22"/>
          <w:szCs w:val="22"/>
        </w:rPr>
        <w:t>İdeal olarak test ve referans standart test araştırmada bulunan tüm hastalara uygulanmalıdır. Bazı durumlarda testten iyi bir sonuç alınınca, standart teste gerek olmadığı gibi bir düşünceye kapılmak mümkün olabilmektedir. Bu yüzden makaleyi okurken referans standart testin tüm hastalara uygulanıp uygulanmadığına dikkat edilmelidir.</w:t>
      </w:r>
    </w:p>
    <w:p w:rsidR="002C5841" w:rsidRDefault="002C5841" w:rsidP="002C5841">
      <w:pPr>
        <w:pStyle w:val="NormalWeb"/>
        <w:spacing w:before="0" w:beforeAutospacing="0" w:after="120" w:afterAutospacing="0" w:line="262" w:lineRule="auto"/>
        <w:ind w:left="340"/>
        <w:jc w:val="both"/>
        <w:rPr>
          <w:rFonts w:ascii="Arial" w:hAnsi="Arial" w:cs="Arial"/>
          <w:sz w:val="22"/>
          <w:szCs w:val="22"/>
        </w:rPr>
      </w:pPr>
      <w:r>
        <w:rPr>
          <w:rFonts w:ascii="Arial" w:hAnsi="Arial" w:cs="Arial"/>
          <w:sz w:val="22"/>
          <w:szCs w:val="22"/>
        </w:rPr>
        <w:t xml:space="preserve">Eğer tüm hastalara referans standart test uygulanmamışsa, araştırıcıların gerçeğe hangi girişimlerle ve nasıl ulaştıkları mutlaka araştırılmalıdır. </w:t>
      </w:r>
    </w:p>
    <w:p w:rsidR="002C5841" w:rsidRPr="00A34B81" w:rsidRDefault="002C5841" w:rsidP="00A34B81">
      <w:pPr>
        <w:spacing w:line="262" w:lineRule="auto"/>
        <w:ind w:left="340" w:right="-2"/>
        <w:jc w:val="both"/>
        <w:rPr>
          <w:rFonts w:ascii="Arial" w:hAnsi="Arial" w:cs="Arial"/>
          <w:sz w:val="22"/>
          <w:szCs w:val="22"/>
          <w:lang w:val="tr-TR"/>
        </w:rPr>
      </w:pPr>
      <w:r w:rsidRPr="00A34B81">
        <w:rPr>
          <w:rFonts w:ascii="Arial" w:hAnsi="Arial" w:cs="Arial"/>
          <w:sz w:val="22"/>
          <w:szCs w:val="22"/>
          <w:lang w:val="tr-TR"/>
        </w:rPr>
        <w:t xml:space="preserve">Bazı durumlarda referans standart test olarak kullanılacak </w:t>
      </w:r>
      <w:r w:rsidR="00A34B81">
        <w:rPr>
          <w:rFonts w:ascii="Arial" w:hAnsi="Arial" w:cs="Arial"/>
          <w:sz w:val="22"/>
          <w:szCs w:val="22"/>
          <w:lang w:val="tr-TR"/>
        </w:rPr>
        <w:t>t</w:t>
      </w:r>
      <w:r w:rsidRPr="00A34B81">
        <w:rPr>
          <w:rFonts w:ascii="Arial" w:hAnsi="Arial" w:cs="Arial"/>
          <w:sz w:val="22"/>
          <w:szCs w:val="22"/>
          <w:lang w:val="tr-TR"/>
        </w:rPr>
        <w:t>ek bir test olmayabilir. Bir dizi testler gerekebilir ya da bir uzmanlar kurulu hastalığın varlığına ya da yokluğuna karar verebilir. Bu uygulama gerek etik yönden gerek pratiklik yönünden uygun olmayabilir. Örneğin, referans standart test invaziv olabilir ve hastaya bir kısım sıkıntı ya da risk verebilir.</w:t>
      </w:r>
    </w:p>
    <w:p w:rsidR="002C5841" w:rsidRPr="008E15BA" w:rsidRDefault="002C5841" w:rsidP="008E15BA">
      <w:pPr>
        <w:pStyle w:val="B2"/>
        <w:rPr>
          <w:lang w:val="tr-TR"/>
        </w:rPr>
      </w:pPr>
      <w:r w:rsidRPr="008E15BA">
        <w:rPr>
          <w:lang w:val="tr-TR"/>
        </w:rPr>
        <w:t>TESTİN NASIL UYGULANDIĞI AÇIK MIDIR?</w:t>
      </w:r>
    </w:p>
    <w:p w:rsidR="002C5841" w:rsidRPr="00A34B81" w:rsidRDefault="002C5841" w:rsidP="008E15BA">
      <w:pPr>
        <w:pStyle w:val="P1"/>
      </w:pPr>
      <w:r w:rsidRPr="00A34B81">
        <w:t xml:space="preserve">Bir klinisyenin araştırmanın sonuçlarını kendi kliniğinde uygulayabilmesi için testin, kendi kliniğinde uygulandığı gibi uygulandığından emin olmalıdır. </w:t>
      </w:r>
    </w:p>
    <w:p w:rsidR="002C5841" w:rsidRPr="00A34B81" w:rsidRDefault="002C5841" w:rsidP="008E15BA">
      <w:pPr>
        <w:pStyle w:val="B3"/>
      </w:pPr>
      <w:r w:rsidRPr="00A34B81">
        <w:t>Test Sonucu Tekrarlanabilir midir?</w:t>
      </w:r>
    </w:p>
    <w:p w:rsidR="002C5841" w:rsidRPr="00A34B81" w:rsidRDefault="002C5841" w:rsidP="008E15BA">
      <w:pPr>
        <w:pStyle w:val="P1"/>
        <w:spacing w:line="252" w:lineRule="auto"/>
      </w:pPr>
      <w:r w:rsidRPr="00A34B81">
        <w:t>Testin tekrarlanabilirliği; başka kişiler aynı testi uyguladığında ya da aynı kişi değişik zamanlarda uyguladığında aynı sonucu alması anlamına gelir. Testin tekrarlanabilirliği testin</w:t>
      </w:r>
      <w:r>
        <w:t xml:space="preserve"> </w:t>
      </w:r>
      <w:r w:rsidRPr="00D9780E">
        <w:t xml:space="preserve">nasıl </w:t>
      </w:r>
      <w:r w:rsidRPr="00A34B81">
        <w:t xml:space="preserve">uygulanacağına </w:t>
      </w:r>
      <w:r w:rsidRPr="00A34B81">
        <w:lastRenderedPageBreak/>
        <w:t>dair kılavuzun açıklığına ve aynı zamanda gözlemcinin deneyim ve uzmanlığına da bağlıdır.</w:t>
      </w:r>
    </w:p>
    <w:p w:rsidR="002C5841" w:rsidRPr="00A34B81" w:rsidRDefault="002C5841" w:rsidP="008E15BA">
      <w:pPr>
        <w:pStyle w:val="P1"/>
        <w:spacing w:line="252" w:lineRule="auto"/>
      </w:pPr>
      <w:r w:rsidRPr="00A34B81">
        <w:t>Araştırmaların çoğunluğu değişik gözlemciler kullanarak gözlemciler arasında uyum arar ve Kappa istatistiğini hesaplar. Eğer gözlemciler arası uyum zayıfsa testin yararlı olmadığı kararına varılır.</w:t>
      </w:r>
    </w:p>
    <w:p w:rsidR="002C5841" w:rsidRPr="00A34B81" w:rsidRDefault="002C5841" w:rsidP="008E15BA">
      <w:pPr>
        <w:spacing w:before="180" w:line="252" w:lineRule="auto"/>
        <w:rPr>
          <w:rFonts w:ascii="Arial" w:hAnsi="Arial" w:cs="Arial"/>
          <w:sz w:val="22"/>
          <w:szCs w:val="22"/>
          <w:lang w:val="tr-TR"/>
        </w:rPr>
      </w:pPr>
      <w:r w:rsidRPr="00A34B81">
        <w:rPr>
          <w:rFonts w:ascii="Arial" w:hAnsi="Arial" w:cs="Arial"/>
          <w:sz w:val="22"/>
          <w:szCs w:val="22"/>
          <w:lang w:val="tr-TR"/>
        </w:rPr>
        <w:t>Kappa İstatistiği</w:t>
      </w:r>
    </w:p>
    <w:p w:rsidR="002C5841" w:rsidRPr="00A34B81" w:rsidRDefault="002C5841" w:rsidP="008E15BA">
      <w:pPr>
        <w:pStyle w:val="P1"/>
        <w:spacing w:line="252" w:lineRule="auto"/>
      </w:pPr>
      <w:r w:rsidRPr="00A34B81">
        <w:t>Kappa istatistiği gözlemciler arasında uyum durumunu test eden bir yöntemdir. Bu test, şansa bağlı uyuşumları düzelterek uyum oranını daha kesin tahmin eder. Kappa değeri sıfır ise uyumun olmadığının bir kanıtıdır. Tam bir uyum için Kappa değeri “1” olmalıdır. Kappa’nın +0.75’ten büyük olması ise mükemmel bir uyum olduğunu gösterir.</w:t>
      </w:r>
    </w:p>
    <w:p w:rsidR="002C5841" w:rsidRDefault="002C5841" w:rsidP="008E15BA">
      <w:pPr>
        <w:pStyle w:val="B2"/>
      </w:pPr>
      <w:r>
        <w:t>SONUÇLAR ÖNEMLİ MİDİR?</w:t>
      </w:r>
    </w:p>
    <w:p w:rsidR="002C5841" w:rsidRDefault="002C5841" w:rsidP="008E15BA">
      <w:pPr>
        <w:pStyle w:val="B3"/>
      </w:pPr>
      <w:r w:rsidRPr="00442715">
        <w:t>Testin Doğruluğu Ne Demektir?</w:t>
      </w:r>
      <w:r>
        <w:t xml:space="preserve"> </w:t>
      </w:r>
    </w:p>
    <w:p w:rsidR="002C5841" w:rsidRPr="00442715" w:rsidRDefault="002C5841" w:rsidP="008E15BA">
      <w:pPr>
        <w:pStyle w:val="P1"/>
      </w:pPr>
      <w:r>
        <w:t>Bir test uygulandıktan sonra aşağıdaki sonuçlardan birisini ortaya çıkarır. Aşağı</w:t>
      </w:r>
      <w:r w:rsidRPr="00442715">
        <w:t xml:space="preserve">daki Tabloya </w:t>
      </w:r>
      <w:r>
        <w:t>da b</w:t>
      </w:r>
      <w:r w:rsidRPr="00442715">
        <w:t>akınız</w:t>
      </w:r>
      <w:r>
        <w:t>:</w:t>
      </w:r>
    </w:p>
    <w:p w:rsidR="002C5841" w:rsidRDefault="002C5841" w:rsidP="008E15BA">
      <w:pPr>
        <w:pStyle w:val="ListeParagraf"/>
        <w:numPr>
          <w:ilvl w:val="0"/>
          <w:numId w:val="40"/>
        </w:numPr>
        <w:spacing w:before="240" w:after="120"/>
        <w:ind w:left="901" w:hanging="357"/>
        <w:jc w:val="both"/>
        <w:rPr>
          <w:rFonts w:ascii="Arial" w:hAnsi="Arial" w:cs="Arial"/>
          <w:lang w:eastAsia="tr-TR"/>
        </w:rPr>
      </w:pPr>
      <w:r w:rsidRPr="00442715">
        <w:rPr>
          <w:rFonts w:ascii="Arial" w:hAnsi="Arial" w:cs="Arial"/>
          <w:lang w:eastAsia="tr-TR"/>
        </w:rPr>
        <w:t xml:space="preserve">Hastalık </w:t>
      </w:r>
      <w:r>
        <w:rPr>
          <w:rFonts w:ascii="Arial" w:hAnsi="Arial" w:cs="Arial"/>
          <w:lang w:eastAsia="tr-TR"/>
        </w:rPr>
        <w:t xml:space="preserve">gerçekte </w:t>
      </w:r>
      <w:r w:rsidRPr="00442715">
        <w:rPr>
          <w:rFonts w:ascii="Arial" w:hAnsi="Arial" w:cs="Arial"/>
          <w:lang w:eastAsia="tr-TR"/>
        </w:rPr>
        <w:t>var</w:t>
      </w:r>
      <w:r>
        <w:rPr>
          <w:rFonts w:ascii="Arial" w:hAnsi="Arial" w:cs="Arial"/>
          <w:lang w:eastAsia="tr-TR"/>
        </w:rPr>
        <w:t xml:space="preserve"> iken, var olduğunu bulabilir (</w:t>
      </w:r>
      <w:r w:rsidRPr="00B629A1">
        <w:rPr>
          <w:rFonts w:ascii="Arial" w:hAnsi="Arial" w:cs="Arial"/>
          <w:b/>
          <w:lang w:eastAsia="tr-TR"/>
        </w:rPr>
        <w:t>doğru pozitif</w:t>
      </w:r>
      <w:r>
        <w:rPr>
          <w:rFonts w:ascii="Arial" w:hAnsi="Arial" w:cs="Arial"/>
          <w:lang w:eastAsia="tr-TR"/>
        </w:rPr>
        <w:t>, a gözü),</w:t>
      </w:r>
    </w:p>
    <w:p w:rsidR="002C5841" w:rsidRDefault="002C5841" w:rsidP="008E15BA">
      <w:pPr>
        <w:pStyle w:val="ListeParagraf"/>
        <w:numPr>
          <w:ilvl w:val="0"/>
          <w:numId w:val="40"/>
        </w:numPr>
        <w:spacing w:before="240" w:after="120"/>
        <w:ind w:left="901" w:hanging="357"/>
        <w:jc w:val="both"/>
        <w:rPr>
          <w:rFonts w:ascii="Arial" w:hAnsi="Arial" w:cs="Arial"/>
          <w:lang w:eastAsia="tr-TR"/>
        </w:rPr>
      </w:pPr>
      <w:r>
        <w:rPr>
          <w:rFonts w:ascii="Arial" w:hAnsi="Arial" w:cs="Arial"/>
          <w:lang w:eastAsia="tr-TR"/>
        </w:rPr>
        <w:t>Hastalık gerçekte yok iken olmadığını bulabilir (</w:t>
      </w:r>
      <w:r w:rsidRPr="00B629A1">
        <w:rPr>
          <w:rFonts w:ascii="Arial" w:hAnsi="Arial" w:cs="Arial"/>
          <w:b/>
          <w:lang w:eastAsia="tr-TR"/>
        </w:rPr>
        <w:t>doğru negatif,</w:t>
      </w:r>
      <w:r>
        <w:rPr>
          <w:rFonts w:ascii="Arial" w:hAnsi="Arial" w:cs="Arial"/>
          <w:lang w:eastAsia="tr-TR"/>
        </w:rPr>
        <w:t xml:space="preserve"> d gözü),</w:t>
      </w:r>
    </w:p>
    <w:p w:rsidR="002C5841" w:rsidRDefault="002C5841" w:rsidP="00EF7BF8">
      <w:pPr>
        <w:pStyle w:val="ListeParagraf"/>
        <w:numPr>
          <w:ilvl w:val="0"/>
          <w:numId w:val="40"/>
        </w:numPr>
        <w:spacing w:line="264" w:lineRule="auto"/>
        <w:ind w:left="901" w:hanging="357"/>
        <w:jc w:val="both"/>
        <w:rPr>
          <w:rFonts w:ascii="Arial" w:hAnsi="Arial" w:cs="Arial"/>
          <w:lang w:eastAsia="tr-TR"/>
        </w:rPr>
      </w:pPr>
      <w:r>
        <w:rPr>
          <w:rFonts w:ascii="Arial" w:hAnsi="Arial" w:cs="Arial"/>
          <w:lang w:eastAsia="tr-TR"/>
        </w:rPr>
        <w:t>Hastalık gerçekte yok iken var olduğunu saptayabilir (</w:t>
      </w:r>
      <w:r w:rsidRPr="00B629A1">
        <w:rPr>
          <w:rFonts w:ascii="Arial" w:hAnsi="Arial" w:cs="Arial"/>
          <w:b/>
          <w:lang w:eastAsia="tr-TR"/>
        </w:rPr>
        <w:t>yanlış pozitif</w:t>
      </w:r>
      <w:r>
        <w:rPr>
          <w:rFonts w:ascii="Arial" w:hAnsi="Arial" w:cs="Arial"/>
          <w:lang w:eastAsia="tr-TR"/>
        </w:rPr>
        <w:t>, b gözü),</w:t>
      </w:r>
    </w:p>
    <w:p w:rsidR="002C5841" w:rsidRPr="00442715" w:rsidRDefault="002C5841" w:rsidP="008E15BA">
      <w:pPr>
        <w:pStyle w:val="ListeParagraf"/>
        <w:numPr>
          <w:ilvl w:val="0"/>
          <w:numId w:val="40"/>
        </w:numPr>
        <w:spacing w:before="120" w:after="240" w:line="264" w:lineRule="auto"/>
        <w:ind w:left="901" w:hanging="357"/>
        <w:jc w:val="both"/>
        <w:rPr>
          <w:rFonts w:ascii="Arial" w:hAnsi="Arial" w:cs="Arial"/>
          <w:lang w:eastAsia="tr-TR"/>
        </w:rPr>
      </w:pPr>
      <w:r>
        <w:rPr>
          <w:rFonts w:ascii="Arial" w:hAnsi="Arial" w:cs="Arial"/>
          <w:lang w:eastAsia="tr-TR"/>
        </w:rPr>
        <w:t>Hastalık gerçekte var iken olmadığını saptayabilir (</w:t>
      </w:r>
      <w:r w:rsidRPr="00B629A1">
        <w:rPr>
          <w:rFonts w:ascii="Arial" w:hAnsi="Arial" w:cs="Arial"/>
          <w:b/>
          <w:lang w:eastAsia="tr-TR"/>
        </w:rPr>
        <w:t>yanlış negatif</w:t>
      </w:r>
      <w:r>
        <w:rPr>
          <w:rFonts w:ascii="Arial" w:hAnsi="Arial" w:cs="Arial"/>
          <w:lang w:eastAsia="tr-TR"/>
        </w:rPr>
        <w:t>, c gözü)</w:t>
      </w:r>
    </w:p>
    <w:p w:rsidR="00A34B81" w:rsidRPr="00E90CDC" w:rsidRDefault="002C5841" w:rsidP="008E15BA">
      <w:pPr>
        <w:pStyle w:val="P1"/>
        <w:spacing w:line="252" w:lineRule="auto"/>
      </w:pPr>
      <w:r w:rsidRPr="00E90CDC">
        <w:t xml:space="preserve">İdeal olan bir testin; yüksek oranda </w:t>
      </w:r>
      <w:r w:rsidRPr="00E90CDC">
        <w:rPr>
          <w:b/>
        </w:rPr>
        <w:t>“doğru pozitif”</w:t>
      </w:r>
      <w:r w:rsidRPr="00E90CDC">
        <w:t xml:space="preserve"> ve </w:t>
      </w:r>
      <w:r w:rsidRPr="00E90CDC">
        <w:rPr>
          <w:b/>
        </w:rPr>
        <w:t>“doğru negatif”</w:t>
      </w:r>
      <w:r w:rsidRPr="00E90CDC">
        <w:t xml:space="preserve"> olguları saptaması ve küçük oranda </w:t>
      </w:r>
      <w:r w:rsidRPr="00E90CDC">
        <w:rPr>
          <w:b/>
        </w:rPr>
        <w:t>“yanlış pozitif”</w:t>
      </w:r>
      <w:r w:rsidRPr="00E90CDC">
        <w:t xml:space="preserve"> ve </w:t>
      </w:r>
      <w:r w:rsidRPr="00E90CDC">
        <w:rPr>
          <w:b/>
        </w:rPr>
        <w:t>“yanlış negatif”</w:t>
      </w:r>
      <w:r w:rsidRPr="00E90CDC">
        <w:t xml:space="preserve"> olguları saptamasıdır. </w:t>
      </w:r>
    </w:p>
    <w:p w:rsidR="002C5841" w:rsidRPr="00E90CDC" w:rsidRDefault="002C5841" w:rsidP="008E15BA">
      <w:pPr>
        <w:pStyle w:val="P1"/>
        <w:spacing w:before="240" w:line="252" w:lineRule="auto"/>
      </w:pPr>
      <w:r w:rsidRPr="00E90CDC">
        <w:t xml:space="preserve">Özellikle, kanser gibi önemli hastalıklarda gerçekte hastalık var iken, olmadığını saptaması (yanlış negatif, c gözü) bireye zararlı olabilir. </w:t>
      </w:r>
    </w:p>
    <w:tbl>
      <w:tblPr>
        <w:tblStyle w:val="TabloKlavuzu"/>
        <w:tblpPr w:leftFromText="141" w:rightFromText="141" w:vertAnchor="text" w:tblpX="824" w:tblpY="1"/>
        <w:tblOverlap w:val="never"/>
        <w:tblW w:w="0" w:type="auto"/>
        <w:tblLayout w:type="fixed"/>
        <w:tblLook w:val="04A0" w:firstRow="1" w:lastRow="0" w:firstColumn="1" w:lastColumn="0" w:noHBand="0" w:noVBand="1"/>
      </w:tblPr>
      <w:tblGrid>
        <w:gridCol w:w="1242"/>
        <w:gridCol w:w="1701"/>
        <w:gridCol w:w="1701"/>
        <w:gridCol w:w="952"/>
      </w:tblGrid>
      <w:tr w:rsidR="002C5841" w:rsidRPr="00C83616" w:rsidTr="008422B1">
        <w:trPr>
          <w:trHeight w:val="283"/>
        </w:trPr>
        <w:tc>
          <w:tcPr>
            <w:tcW w:w="1242" w:type="dxa"/>
            <w:vMerge w:val="restart"/>
          </w:tcPr>
          <w:p w:rsidR="002C5841" w:rsidRDefault="002C5841" w:rsidP="008422B1">
            <w:pPr>
              <w:rPr>
                <w:rFonts w:ascii="Arial" w:hAnsi="Arial" w:cs="Arial"/>
                <w:b/>
                <w:sz w:val="20"/>
                <w:szCs w:val="20"/>
              </w:rPr>
            </w:pPr>
          </w:p>
          <w:p w:rsidR="002C5841" w:rsidRPr="00C83616" w:rsidRDefault="002C5841" w:rsidP="008422B1">
            <w:pPr>
              <w:rPr>
                <w:rFonts w:ascii="Arial" w:hAnsi="Arial" w:cs="Arial"/>
                <w:b/>
                <w:sz w:val="20"/>
                <w:szCs w:val="20"/>
              </w:rPr>
            </w:pPr>
            <w:r w:rsidRPr="00C83616">
              <w:rPr>
                <w:rFonts w:ascii="Arial" w:hAnsi="Arial" w:cs="Arial"/>
                <w:b/>
                <w:sz w:val="20"/>
                <w:szCs w:val="20"/>
              </w:rPr>
              <w:t>TANI TESTİ</w:t>
            </w:r>
          </w:p>
        </w:tc>
        <w:tc>
          <w:tcPr>
            <w:tcW w:w="3402" w:type="dxa"/>
            <w:gridSpan w:val="2"/>
          </w:tcPr>
          <w:p w:rsidR="002C5841" w:rsidRPr="00C83616" w:rsidRDefault="002C5841" w:rsidP="008422B1">
            <w:pPr>
              <w:jc w:val="center"/>
              <w:rPr>
                <w:rFonts w:ascii="Arial" w:hAnsi="Arial" w:cs="Arial"/>
                <w:b/>
                <w:sz w:val="20"/>
                <w:szCs w:val="20"/>
              </w:rPr>
            </w:pPr>
            <w:r w:rsidRPr="00C83616">
              <w:rPr>
                <w:rFonts w:ascii="Arial" w:hAnsi="Arial" w:cs="Arial"/>
                <w:b/>
                <w:sz w:val="20"/>
                <w:szCs w:val="20"/>
              </w:rPr>
              <w:t>HASTALIK</w:t>
            </w:r>
          </w:p>
        </w:tc>
        <w:tc>
          <w:tcPr>
            <w:tcW w:w="952" w:type="dxa"/>
            <w:vMerge w:val="restart"/>
          </w:tcPr>
          <w:p w:rsidR="002C5841" w:rsidRDefault="002C5841" w:rsidP="008422B1">
            <w:pPr>
              <w:rPr>
                <w:rFonts w:ascii="Arial" w:hAnsi="Arial" w:cs="Arial"/>
                <w:b/>
                <w:sz w:val="20"/>
                <w:szCs w:val="20"/>
              </w:rPr>
            </w:pPr>
          </w:p>
          <w:p w:rsidR="002C5841" w:rsidRDefault="002C5841" w:rsidP="008422B1">
            <w:pPr>
              <w:rPr>
                <w:rFonts w:ascii="Arial" w:hAnsi="Arial" w:cs="Arial"/>
                <w:b/>
                <w:sz w:val="20"/>
                <w:szCs w:val="20"/>
              </w:rPr>
            </w:pPr>
          </w:p>
          <w:p w:rsidR="002C5841" w:rsidRPr="00C83616" w:rsidRDefault="002C5841" w:rsidP="008422B1">
            <w:pPr>
              <w:rPr>
                <w:rFonts w:ascii="Arial" w:hAnsi="Arial" w:cs="Arial"/>
                <w:b/>
                <w:sz w:val="20"/>
                <w:szCs w:val="20"/>
              </w:rPr>
            </w:pPr>
            <w:r w:rsidRPr="00C83616">
              <w:rPr>
                <w:rFonts w:ascii="Arial" w:hAnsi="Arial" w:cs="Arial"/>
                <w:b/>
                <w:sz w:val="20"/>
                <w:szCs w:val="20"/>
              </w:rPr>
              <w:t>Toplam</w:t>
            </w:r>
          </w:p>
        </w:tc>
      </w:tr>
      <w:tr w:rsidR="002C5841" w:rsidRPr="00C83616" w:rsidTr="008422B1">
        <w:trPr>
          <w:trHeight w:val="227"/>
        </w:trPr>
        <w:tc>
          <w:tcPr>
            <w:tcW w:w="1242" w:type="dxa"/>
            <w:vMerge/>
          </w:tcPr>
          <w:p w:rsidR="002C5841" w:rsidRPr="00C83616" w:rsidRDefault="002C5841" w:rsidP="008422B1">
            <w:pPr>
              <w:rPr>
                <w:rFonts w:ascii="Arial" w:hAnsi="Arial" w:cs="Arial"/>
                <w:sz w:val="20"/>
                <w:szCs w:val="20"/>
              </w:rPr>
            </w:pPr>
          </w:p>
        </w:tc>
        <w:tc>
          <w:tcPr>
            <w:tcW w:w="1701" w:type="dxa"/>
          </w:tcPr>
          <w:p w:rsidR="002C5841" w:rsidRDefault="002C5841" w:rsidP="008422B1">
            <w:pPr>
              <w:jc w:val="center"/>
              <w:rPr>
                <w:rFonts w:ascii="Arial" w:hAnsi="Arial" w:cs="Arial"/>
                <w:sz w:val="20"/>
                <w:szCs w:val="20"/>
              </w:rPr>
            </w:pPr>
          </w:p>
          <w:p w:rsidR="002C5841" w:rsidRPr="00C83616" w:rsidRDefault="002C5841" w:rsidP="008422B1">
            <w:pPr>
              <w:jc w:val="center"/>
              <w:rPr>
                <w:rFonts w:ascii="Arial" w:hAnsi="Arial" w:cs="Arial"/>
                <w:sz w:val="20"/>
                <w:szCs w:val="20"/>
              </w:rPr>
            </w:pPr>
            <w:r w:rsidRPr="00C83616">
              <w:rPr>
                <w:rFonts w:ascii="Arial" w:hAnsi="Arial" w:cs="Arial"/>
                <w:sz w:val="20"/>
                <w:szCs w:val="20"/>
              </w:rPr>
              <w:t>Var</w:t>
            </w:r>
          </w:p>
        </w:tc>
        <w:tc>
          <w:tcPr>
            <w:tcW w:w="1701" w:type="dxa"/>
          </w:tcPr>
          <w:p w:rsidR="002C5841" w:rsidRDefault="002C5841" w:rsidP="008422B1">
            <w:pPr>
              <w:jc w:val="center"/>
              <w:rPr>
                <w:rFonts w:ascii="Arial" w:hAnsi="Arial" w:cs="Arial"/>
                <w:sz w:val="20"/>
                <w:szCs w:val="20"/>
              </w:rPr>
            </w:pPr>
          </w:p>
          <w:p w:rsidR="002C5841" w:rsidRPr="00C83616" w:rsidRDefault="002C5841" w:rsidP="008422B1">
            <w:pPr>
              <w:jc w:val="center"/>
              <w:rPr>
                <w:rFonts w:ascii="Arial" w:hAnsi="Arial" w:cs="Arial"/>
                <w:sz w:val="20"/>
                <w:szCs w:val="20"/>
              </w:rPr>
            </w:pPr>
            <w:r w:rsidRPr="00C83616">
              <w:rPr>
                <w:rFonts w:ascii="Arial" w:hAnsi="Arial" w:cs="Arial"/>
                <w:sz w:val="20"/>
                <w:szCs w:val="20"/>
              </w:rPr>
              <w:t>Yok</w:t>
            </w:r>
          </w:p>
        </w:tc>
        <w:tc>
          <w:tcPr>
            <w:tcW w:w="952" w:type="dxa"/>
            <w:vMerge/>
          </w:tcPr>
          <w:p w:rsidR="002C5841" w:rsidRPr="00C83616" w:rsidRDefault="002C5841" w:rsidP="008422B1">
            <w:pPr>
              <w:rPr>
                <w:rFonts w:ascii="Arial" w:hAnsi="Arial" w:cs="Arial"/>
                <w:sz w:val="20"/>
                <w:szCs w:val="20"/>
              </w:rPr>
            </w:pPr>
          </w:p>
        </w:tc>
      </w:tr>
      <w:tr w:rsidR="002C5841" w:rsidRPr="00C83616" w:rsidTr="008422B1">
        <w:trPr>
          <w:trHeight w:val="397"/>
        </w:trPr>
        <w:tc>
          <w:tcPr>
            <w:tcW w:w="1242" w:type="dxa"/>
          </w:tcPr>
          <w:p w:rsidR="002C5841" w:rsidRPr="00C83616" w:rsidRDefault="002C5841" w:rsidP="008422B1">
            <w:pPr>
              <w:rPr>
                <w:rFonts w:ascii="Arial" w:hAnsi="Arial" w:cs="Arial"/>
                <w:sz w:val="20"/>
                <w:szCs w:val="20"/>
              </w:rPr>
            </w:pPr>
          </w:p>
          <w:p w:rsidR="002C5841" w:rsidRPr="00C83616" w:rsidRDefault="002C5841" w:rsidP="008422B1">
            <w:pPr>
              <w:rPr>
                <w:rFonts w:ascii="Arial" w:hAnsi="Arial" w:cs="Arial"/>
                <w:sz w:val="20"/>
                <w:szCs w:val="20"/>
              </w:rPr>
            </w:pPr>
            <w:r w:rsidRPr="00C83616">
              <w:rPr>
                <w:rFonts w:ascii="Arial" w:hAnsi="Arial" w:cs="Arial"/>
                <w:sz w:val="20"/>
                <w:szCs w:val="20"/>
              </w:rPr>
              <w:t>Pozitif</w:t>
            </w:r>
          </w:p>
        </w:tc>
        <w:tc>
          <w:tcPr>
            <w:tcW w:w="1701" w:type="dxa"/>
          </w:tcPr>
          <w:p w:rsidR="002C5841" w:rsidRDefault="002C5841" w:rsidP="008422B1">
            <w:pPr>
              <w:jc w:val="center"/>
              <w:rPr>
                <w:rFonts w:ascii="Arial" w:hAnsi="Arial" w:cs="Arial"/>
                <w:sz w:val="20"/>
                <w:szCs w:val="20"/>
              </w:rPr>
            </w:pPr>
            <w:r w:rsidRPr="00C83616">
              <w:rPr>
                <w:rFonts w:ascii="Arial" w:hAnsi="Arial" w:cs="Arial"/>
                <w:sz w:val="20"/>
                <w:szCs w:val="20"/>
              </w:rPr>
              <w:t>a</w:t>
            </w:r>
          </w:p>
          <w:p w:rsidR="002C5841" w:rsidRPr="00C83616" w:rsidRDefault="002C5841" w:rsidP="008422B1">
            <w:pPr>
              <w:jc w:val="center"/>
              <w:rPr>
                <w:rFonts w:ascii="Arial" w:hAnsi="Arial" w:cs="Arial"/>
                <w:sz w:val="20"/>
                <w:szCs w:val="20"/>
              </w:rPr>
            </w:pPr>
            <w:r w:rsidRPr="00C83616">
              <w:rPr>
                <w:rFonts w:ascii="Arial" w:hAnsi="Arial" w:cs="Arial"/>
                <w:sz w:val="20"/>
                <w:szCs w:val="20"/>
              </w:rPr>
              <w:t xml:space="preserve"> </w:t>
            </w:r>
            <w:r w:rsidRPr="00C83616">
              <w:rPr>
                <w:rFonts w:ascii="Arial" w:hAnsi="Arial" w:cs="Arial"/>
                <w:b/>
                <w:sz w:val="20"/>
                <w:szCs w:val="20"/>
              </w:rPr>
              <w:t>(Doğru pozitif)</w:t>
            </w:r>
          </w:p>
        </w:tc>
        <w:tc>
          <w:tcPr>
            <w:tcW w:w="1701" w:type="dxa"/>
          </w:tcPr>
          <w:p w:rsidR="002C5841" w:rsidRPr="00C83616" w:rsidRDefault="002C5841" w:rsidP="008422B1">
            <w:pPr>
              <w:jc w:val="center"/>
              <w:rPr>
                <w:rFonts w:ascii="Arial" w:hAnsi="Arial" w:cs="Arial"/>
                <w:sz w:val="20"/>
                <w:szCs w:val="20"/>
              </w:rPr>
            </w:pPr>
            <w:r w:rsidRPr="00C83616">
              <w:rPr>
                <w:rFonts w:ascii="Arial" w:hAnsi="Arial" w:cs="Arial"/>
                <w:sz w:val="20"/>
                <w:szCs w:val="20"/>
              </w:rPr>
              <w:t>b</w:t>
            </w:r>
          </w:p>
          <w:p w:rsidR="002C5841" w:rsidRPr="00C83616" w:rsidRDefault="002C5841" w:rsidP="008422B1">
            <w:pPr>
              <w:jc w:val="center"/>
              <w:rPr>
                <w:rFonts w:ascii="Arial" w:hAnsi="Arial" w:cs="Arial"/>
                <w:b/>
                <w:sz w:val="20"/>
                <w:szCs w:val="20"/>
              </w:rPr>
            </w:pPr>
            <w:r w:rsidRPr="00C83616">
              <w:rPr>
                <w:rFonts w:ascii="Arial" w:hAnsi="Arial" w:cs="Arial"/>
                <w:b/>
                <w:sz w:val="20"/>
                <w:szCs w:val="20"/>
              </w:rPr>
              <w:t>(Yanlış pozitif)</w:t>
            </w:r>
          </w:p>
        </w:tc>
        <w:tc>
          <w:tcPr>
            <w:tcW w:w="952" w:type="dxa"/>
          </w:tcPr>
          <w:p w:rsidR="002C5841" w:rsidRDefault="002C5841" w:rsidP="008422B1">
            <w:pPr>
              <w:jc w:val="center"/>
              <w:rPr>
                <w:rFonts w:ascii="Arial" w:hAnsi="Arial" w:cs="Arial"/>
                <w:sz w:val="20"/>
                <w:szCs w:val="20"/>
              </w:rPr>
            </w:pPr>
          </w:p>
          <w:p w:rsidR="002C5841" w:rsidRPr="00C83616" w:rsidRDefault="002C5841" w:rsidP="008422B1">
            <w:pPr>
              <w:jc w:val="center"/>
              <w:rPr>
                <w:rFonts w:ascii="Arial" w:hAnsi="Arial" w:cs="Arial"/>
                <w:sz w:val="20"/>
                <w:szCs w:val="20"/>
              </w:rPr>
            </w:pPr>
            <w:r w:rsidRPr="00C83616">
              <w:rPr>
                <w:rFonts w:ascii="Arial" w:hAnsi="Arial" w:cs="Arial"/>
                <w:sz w:val="20"/>
                <w:szCs w:val="20"/>
              </w:rPr>
              <w:t>a+b</w:t>
            </w:r>
          </w:p>
        </w:tc>
      </w:tr>
      <w:tr w:rsidR="002C5841" w:rsidRPr="00C83616" w:rsidTr="008422B1">
        <w:trPr>
          <w:trHeight w:val="397"/>
        </w:trPr>
        <w:tc>
          <w:tcPr>
            <w:tcW w:w="1242" w:type="dxa"/>
          </w:tcPr>
          <w:p w:rsidR="002C5841" w:rsidRPr="00C83616" w:rsidRDefault="002C5841" w:rsidP="008422B1">
            <w:pPr>
              <w:rPr>
                <w:rFonts w:ascii="Arial" w:hAnsi="Arial" w:cs="Arial"/>
                <w:sz w:val="20"/>
                <w:szCs w:val="20"/>
              </w:rPr>
            </w:pPr>
          </w:p>
          <w:p w:rsidR="002C5841" w:rsidRPr="00C83616" w:rsidRDefault="002C5841" w:rsidP="008422B1">
            <w:pPr>
              <w:rPr>
                <w:rFonts w:ascii="Arial" w:hAnsi="Arial" w:cs="Arial"/>
                <w:sz w:val="20"/>
                <w:szCs w:val="20"/>
              </w:rPr>
            </w:pPr>
            <w:r w:rsidRPr="00C83616">
              <w:rPr>
                <w:rFonts w:ascii="Arial" w:hAnsi="Arial" w:cs="Arial"/>
                <w:sz w:val="20"/>
                <w:szCs w:val="20"/>
              </w:rPr>
              <w:t>Negatif</w:t>
            </w:r>
          </w:p>
        </w:tc>
        <w:tc>
          <w:tcPr>
            <w:tcW w:w="1701" w:type="dxa"/>
          </w:tcPr>
          <w:p w:rsidR="002C5841" w:rsidRPr="00C83616" w:rsidRDefault="002C5841" w:rsidP="008422B1">
            <w:pPr>
              <w:jc w:val="center"/>
              <w:rPr>
                <w:rFonts w:ascii="Arial" w:hAnsi="Arial" w:cs="Arial"/>
                <w:sz w:val="20"/>
                <w:szCs w:val="20"/>
              </w:rPr>
            </w:pPr>
            <w:r w:rsidRPr="00C83616">
              <w:rPr>
                <w:rFonts w:ascii="Arial" w:hAnsi="Arial" w:cs="Arial"/>
                <w:sz w:val="20"/>
                <w:szCs w:val="20"/>
              </w:rPr>
              <w:t>c</w:t>
            </w:r>
          </w:p>
          <w:p w:rsidR="002C5841" w:rsidRPr="00C83616" w:rsidRDefault="002C5841" w:rsidP="008422B1">
            <w:pPr>
              <w:rPr>
                <w:rFonts w:ascii="Arial" w:hAnsi="Arial" w:cs="Arial"/>
                <w:b/>
                <w:sz w:val="20"/>
                <w:szCs w:val="20"/>
              </w:rPr>
            </w:pPr>
            <w:r w:rsidRPr="00C83616">
              <w:rPr>
                <w:rFonts w:ascii="Arial" w:hAnsi="Arial" w:cs="Arial"/>
                <w:b/>
                <w:sz w:val="20"/>
                <w:szCs w:val="20"/>
              </w:rPr>
              <w:t>(Yanlış negatif)</w:t>
            </w:r>
          </w:p>
        </w:tc>
        <w:tc>
          <w:tcPr>
            <w:tcW w:w="1701" w:type="dxa"/>
          </w:tcPr>
          <w:p w:rsidR="002C5841" w:rsidRPr="00C83616" w:rsidRDefault="002C5841" w:rsidP="008422B1">
            <w:pPr>
              <w:jc w:val="center"/>
              <w:rPr>
                <w:rFonts w:ascii="Arial" w:hAnsi="Arial" w:cs="Arial"/>
                <w:sz w:val="20"/>
                <w:szCs w:val="20"/>
              </w:rPr>
            </w:pPr>
            <w:r w:rsidRPr="00C83616">
              <w:rPr>
                <w:rFonts w:ascii="Arial" w:hAnsi="Arial" w:cs="Arial"/>
                <w:sz w:val="20"/>
                <w:szCs w:val="20"/>
              </w:rPr>
              <w:t>d</w:t>
            </w:r>
          </w:p>
          <w:p w:rsidR="002C5841" w:rsidRPr="00C83616" w:rsidRDefault="002C5841" w:rsidP="008422B1">
            <w:pPr>
              <w:rPr>
                <w:rFonts w:ascii="Arial" w:hAnsi="Arial" w:cs="Arial"/>
                <w:sz w:val="20"/>
                <w:szCs w:val="20"/>
              </w:rPr>
            </w:pPr>
            <w:r w:rsidRPr="00C83616">
              <w:rPr>
                <w:rFonts w:ascii="Arial" w:hAnsi="Arial" w:cs="Arial"/>
                <w:sz w:val="20"/>
                <w:szCs w:val="20"/>
              </w:rPr>
              <w:t>(</w:t>
            </w:r>
            <w:r w:rsidRPr="00C83616">
              <w:rPr>
                <w:rFonts w:ascii="Arial" w:hAnsi="Arial" w:cs="Arial"/>
                <w:b/>
                <w:sz w:val="20"/>
                <w:szCs w:val="20"/>
              </w:rPr>
              <w:t xml:space="preserve">Doğru </w:t>
            </w:r>
            <w:r>
              <w:rPr>
                <w:rFonts w:ascii="Arial" w:hAnsi="Arial" w:cs="Arial"/>
                <w:b/>
                <w:sz w:val="20"/>
                <w:szCs w:val="20"/>
              </w:rPr>
              <w:t>n</w:t>
            </w:r>
            <w:r w:rsidRPr="00C83616">
              <w:rPr>
                <w:rFonts w:ascii="Arial" w:hAnsi="Arial" w:cs="Arial"/>
                <w:b/>
                <w:sz w:val="20"/>
                <w:szCs w:val="20"/>
              </w:rPr>
              <w:t>egatif)</w:t>
            </w:r>
          </w:p>
        </w:tc>
        <w:tc>
          <w:tcPr>
            <w:tcW w:w="952" w:type="dxa"/>
          </w:tcPr>
          <w:p w:rsidR="002C5841" w:rsidRDefault="002C5841" w:rsidP="008422B1">
            <w:pPr>
              <w:jc w:val="center"/>
              <w:rPr>
                <w:rFonts w:ascii="Arial" w:hAnsi="Arial" w:cs="Arial"/>
                <w:sz w:val="20"/>
                <w:szCs w:val="20"/>
              </w:rPr>
            </w:pPr>
          </w:p>
          <w:p w:rsidR="002C5841" w:rsidRPr="00C83616" w:rsidRDefault="002C5841" w:rsidP="008422B1">
            <w:pPr>
              <w:jc w:val="center"/>
              <w:rPr>
                <w:rFonts w:ascii="Arial" w:hAnsi="Arial" w:cs="Arial"/>
                <w:sz w:val="20"/>
                <w:szCs w:val="20"/>
              </w:rPr>
            </w:pPr>
            <w:r w:rsidRPr="00C83616">
              <w:rPr>
                <w:rFonts w:ascii="Arial" w:hAnsi="Arial" w:cs="Arial"/>
                <w:sz w:val="20"/>
                <w:szCs w:val="20"/>
              </w:rPr>
              <w:t>c+d</w:t>
            </w:r>
          </w:p>
        </w:tc>
      </w:tr>
      <w:tr w:rsidR="002C5841" w:rsidRPr="00C83616" w:rsidTr="008422B1">
        <w:trPr>
          <w:trHeight w:val="397"/>
        </w:trPr>
        <w:tc>
          <w:tcPr>
            <w:tcW w:w="1242" w:type="dxa"/>
          </w:tcPr>
          <w:p w:rsidR="002C5841" w:rsidRPr="00C83616" w:rsidRDefault="002C5841" w:rsidP="008422B1">
            <w:pPr>
              <w:rPr>
                <w:rFonts w:ascii="Arial" w:hAnsi="Arial" w:cs="Arial"/>
                <w:b/>
                <w:sz w:val="20"/>
                <w:szCs w:val="20"/>
              </w:rPr>
            </w:pPr>
          </w:p>
          <w:p w:rsidR="002C5841" w:rsidRPr="00C83616" w:rsidRDefault="002C5841" w:rsidP="008422B1">
            <w:pPr>
              <w:rPr>
                <w:rFonts w:ascii="Arial" w:hAnsi="Arial" w:cs="Arial"/>
                <w:b/>
                <w:sz w:val="20"/>
                <w:szCs w:val="20"/>
              </w:rPr>
            </w:pPr>
            <w:r w:rsidRPr="00C83616">
              <w:rPr>
                <w:rFonts w:ascii="Arial" w:hAnsi="Arial" w:cs="Arial"/>
                <w:b/>
                <w:sz w:val="20"/>
                <w:szCs w:val="20"/>
              </w:rPr>
              <w:t>Toplam</w:t>
            </w:r>
          </w:p>
        </w:tc>
        <w:tc>
          <w:tcPr>
            <w:tcW w:w="1701" w:type="dxa"/>
          </w:tcPr>
          <w:p w:rsidR="002C5841" w:rsidRPr="00C83616" w:rsidRDefault="002C5841" w:rsidP="008422B1">
            <w:pPr>
              <w:jc w:val="center"/>
              <w:rPr>
                <w:rFonts w:ascii="Arial" w:hAnsi="Arial" w:cs="Arial"/>
                <w:sz w:val="20"/>
                <w:szCs w:val="20"/>
              </w:rPr>
            </w:pPr>
          </w:p>
          <w:p w:rsidR="002C5841" w:rsidRPr="00C83616" w:rsidRDefault="002C5841" w:rsidP="008422B1">
            <w:pPr>
              <w:jc w:val="center"/>
              <w:rPr>
                <w:rFonts w:ascii="Arial" w:hAnsi="Arial" w:cs="Arial"/>
                <w:sz w:val="20"/>
                <w:szCs w:val="20"/>
              </w:rPr>
            </w:pPr>
            <w:r w:rsidRPr="00C83616">
              <w:rPr>
                <w:rFonts w:ascii="Arial" w:hAnsi="Arial" w:cs="Arial"/>
                <w:sz w:val="20"/>
                <w:szCs w:val="20"/>
              </w:rPr>
              <w:t>a+c</w:t>
            </w:r>
          </w:p>
        </w:tc>
        <w:tc>
          <w:tcPr>
            <w:tcW w:w="1701" w:type="dxa"/>
          </w:tcPr>
          <w:p w:rsidR="002C5841" w:rsidRPr="00C83616" w:rsidRDefault="002C5841" w:rsidP="008422B1">
            <w:pPr>
              <w:jc w:val="center"/>
              <w:rPr>
                <w:rFonts w:ascii="Arial" w:hAnsi="Arial" w:cs="Arial"/>
                <w:sz w:val="20"/>
                <w:szCs w:val="20"/>
              </w:rPr>
            </w:pPr>
          </w:p>
          <w:p w:rsidR="002C5841" w:rsidRPr="00C83616" w:rsidRDefault="002C5841" w:rsidP="008422B1">
            <w:pPr>
              <w:jc w:val="center"/>
              <w:rPr>
                <w:rFonts w:ascii="Arial" w:hAnsi="Arial" w:cs="Arial"/>
                <w:sz w:val="20"/>
                <w:szCs w:val="20"/>
              </w:rPr>
            </w:pPr>
            <w:r w:rsidRPr="00C83616">
              <w:rPr>
                <w:rFonts w:ascii="Arial" w:hAnsi="Arial" w:cs="Arial"/>
                <w:sz w:val="20"/>
                <w:szCs w:val="20"/>
              </w:rPr>
              <w:t>b+d</w:t>
            </w:r>
          </w:p>
        </w:tc>
        <w:tc>
          <w:tcPr>
            <w:tcW w:w="952" w:type="dxa"/>
          </w:tcPr>
          <w:p w:rsidR="002C5841" w:rsidRPr="00C83616" w:rsidRDefault="002C5841" w:rsidP="008422B1">
            <w:pPr>
              <w:jc w:val="center"/>
              <w:rPr>
                <w:rFonts w:ascii="Arial" w:hAnsi="Arial" w:cs="Arial"/>
                <w:sz w:val="20"/>
                <w:szCs w:val="20"/>
              </w:rPr>
            </w:pPr>
          </w:p>
          <w:p w:rsidR="002C5841" w:rsidRPr="00C83616" w:rsidRDefault="002C5841" w:rsidP="008422B1">
            <w:pPr>
              <w:jc w:val="center"/>
              <w:rPr>
                <w:rFonts w:ascii="Arial" w:hAnsi="Arial" w:cs="Arial"/>
                <w:sz w:val="20"/>
                <w:szCs w:val="20"/>
              </w:rPr>
            </w:pPr>
            <w:r w:rsidRPr="00C83616">
              <w:rPr>
                <w:rFonts w:ascii="Arial" w:hAnsi="Arial" w:cs="Arial"/>
                <w:sz w:val="20"/>
                <w:szCs w:val="20"/>
              </w:rPr>
              <w:t>n</w:t>
            </w:r>
          </w:p>
        </w:tc>
      </w:tr>
    </w:tbl>
    <w:p w:rsidR="002C5841" w:rsidRPr="00C83616" w:rsidRDefault="002C5841" w:rsidP="002C5841">
      <w:pPr>
        <w:tabs>
          <w:tab w:val="left" w:pos="2340"/>
        </w:tabs>
        <w:spacing w:before="120"/>
        <w:ind w:left="737"/>
        <w:rPr>
          <w:rFonts w:ascii="Arial" w:hAnsi="Arial" w:cs="Arial"/>
          <w:sz w:val="20"/>
          <w:szCs w:val="20"/>
        </w:rPr>
      </w:pPr>
      <w:r w:rsidRPr="00C83616">
        <w:rPr>
          <w:rFonts w:ascii="Arial" w:hAnsi="Arial" w:cs="Arial"/>
          <w:sz w:val="20"/>
          <w:szCs w:val="20"/>
        </w:rPr>
        <w:t>Tabloda:</w:t>
      </w:r>
    </w:p>
    <w:p w:rsidR="00A34B81" w:rsidRDefault="00A34B81" w:rsidP="00E90CDC">
      <w:pPr>
        <w:tabs>
          <w:tab w:val="left" w:pos="2340"/>
        </w:tabs>
        <w:spacing w:before="120"/>
        <w:rPr>
          <w:rFonts w:ascii="Arial" w:hAnsi="Arial" w:cs="Arial"/>
        </w:rPr>
      </w:pPr>
    </w:p>
    <w:p w:rsidR="002C5841" w:rsidRPr="00E90CDC" w:rsidRDefault="002C5841" w:rsidP="002C5841">
      <w:pPr>
        <w:tabs>
          <w:tab w:val="left" w:pos="2340"/>
        </w:tabs>
        <w:spacing w:before="240"/>
        <w:rPr>
          <w:rFonts w:ascii="Arial" w:hAnsi="Arial" w:cs="Arial"/>
          <w:sz w:val="22"/>
          <w:szCs w:val="22"/>
        </w:rPr>
      </w:pPr>
      <w:r w:rsidRPr="00E90CDC">
        <w:rPr>
          <w:rFonts w:ascii="Arial" w:hAnsi="Arial" w:cs="Arial"/>
          <w:sz w:val="22"/>
          <w:szCs w:val="22"/>
        </w:rPr>
        <w:t>Tabloda;</w:t>
      </w:r>
    </w:p>
    <w:p w:rsidR="002C5841" w:rsidRPr="00E90CDC" w:rsidRDefault="002C5841" w:rsidP="00EF7BF8">
      <w:pPr>
        <w:pStyle w:val="ListeParagraf"/>
        <w:numPr>
          <w:ilvl w:val="0"/>
          <w:numId w:val="59"/>
        </w:numPr>
        <w:tabs>
          <w:tab w:val="left" w:pos="2340"/>
        </w:tabs>
        <w:spacing w:before="120" w:after="0" w:line="240" w:lineRule="auto"/>
        <w:ind w:left="850"/>
        <w:rPr>
          <w:rFonts w:ascii="Arial" w:hAnsi="Arial" w:cs="Arial"/>
          <w:lang w:eastAsia="tr-TR"/>
        </w:rPr>
      </w:pPr>
      <w:r w:rsidRPr="00E90CDC">
        <w:rPr>
          <w:rFonts w:ascii="Arial" w:hAnsi="Arial" w:cs="Arial"/>
          <w:lang w:eastAsia="tr-TR"/>
        </w:rPr>
        <w:t xml:space="preserve">a gözü: Tanı testinin hasta dediği ve gerçekten hasta olan </w:t>
      </w:r>
    </w:p>
    <w:p w:rsidR="002C5841" w:rsidRPr="00E90CDC" w:rsidRDefault="002C5841" w:rsidP="002C5841">
      <w:pPr>
        <w:pStyle w:val="ListeParagraf"/>
        <w:tabs>
          <w:tab w:val="left" w:pos="2340"/>
        </w:tabs>
        <w:spacing w:after="0" w:line="240" w:lineRule="auto"/>
        <w:ind w:left="1644"/>
        <w:rPr>
          <w:rFonts w:ascii="Arial" w:hAnsi="Arial" w:cs="Arial"/>
          <w:lang w:eastAsia="tr-TR"/>
        </w:rPr>
      </w:pPr>
      <w:r w:rsidRPr="00E90CDC">
        <w:rPr>
          <w:rFonts w:ascii="Arial" w:hAnsi="Arial" w:cs="Arial"/>
          <w:lang w:eastAsia="tr-TR"/>
        </w:rPr>
        <w:t>bireylerin (</w:t>
      </w:r>
      <w:r w:rsidRPr="00E90CDC">
        <w:rPr>
          <w:rFonts w:ascii="Arial" w:hAnsi="Arial" w:cs="Arial"/>
          <w:b/>
          <w:lang w:eastAsia="tr-TR"/>
        </w:rPr>
        <w:t>doğru pozitif</w:t>
      </w:r>
      <w:r w:rsidRPr="00E90CDC">
        <w:rPr>
          <w:rFonts w:ascii="Arial" w:hAnsi="Arial" w:cs="Arial"/>
          <w:lang w:eastAsia="tr-TR"/>
        </w:rPr>
        <w:t>),</w:t>
      </w:r>
    </w:p>
    <w:p w:rsidR="002C5841" w:rsidRPr="00E90CDC" w:rsidRDefault="002C5841" w:rsidP="00EF7BF8">
      <w:pPr>
        <w:pStyle w:val="ListeParagraf"/>
        <w:numPr>
          <w:ilvl w:val="0"/>
          <w:numId w:val="38"/>
        </w:numPr>
        <w:tabs>
          <w:tab w:val="left" w:pos="2340"/>
        </w:tabs>
        <w:spacing w:before="240" w:after="120" w:line="240" w:lineRule="auto"/>
        <w:ind w:left="850"/>
        <w:rPr>
          <w:rFonts w:ascii="Arial" w:hAnsi="Arial" w:cs="Arial"/>
          <w:lang w:eastAsia="tr-TR"/>
        </w:rPr>
      </w:pPr>
      <w:r w:rsidRPr="00E90CDC">
        <w:rPr>
          <w:rFonts w:ascii="Arial" w:hAnsi="Arial" w:cs="Arial"/>
          <w:lang w:eastAsia="tr-TR"/>
        </w:rPr>
        <w:t xml:space="preserve">b gözü: Tanı testinin hasta dediği fakat gerçekte hasta </w:t>
      </w:r>
    </w:p>
    <w:p w:rsidR="002C5841" w:rsidRPr="00E90CDC" w:rsidRDefault="002C5841" w:rsidP="002C5841">
      <w:pPr>
        <w:pStyle w:val="ListeParagraf"/>
        <w:tabs>
          <w:tab w:val="left" w:pos="2340"/>
        </w:tabs>
        <w:spacing w:before="240" w:after="0" w:line="240" w:lineRule="auto"/>
        <w:ind w:left="1644"/>
        <w:rPr>
          <w:rFonts w:ascii="Arial" w:hAnsi="Arial" w:cs="Arial"/>
          <w:lang w:eastAsia="tr-TR"/>
        </w:rPr>
      </w:pPr>
      <w:r w:rsidRPr="00E90CDC">
        <w:rPr>
          <w:rFonts w:ascii="Arial" w:hAnsi="Arial" w:cs="Arial"/>
          <w:lang w:eastAsia="tr-TR"/>
        </w:rPr>
        <w:t>olmayan bireylerin (</w:t>
      </w:r>
      <w:r w:rsidRPr="00E90CDC">
        <w:rPr>
          <w:rFonts w:ascii="Arial" w:hAnsi="Arial" w:cs="Arial"/>
          <w:b/>
          <w:lang w:eastAsia="tr-TR"/>
        </w:rPr>
        <w:t>yanlış pozitif</w:t>
      </w:r>
      <w:r w:rsidRPr="00E90CDC">
        <w:rPr>
          <w:rFonts w:ascii="Arial" w:hAnsi="Arial" w:cs="Arial"/>
          <w:lang w:eastAsia="tr-TR"/>
        </w:rPr>
        <w:t>),</w:t>
      </w:r>
    </w:p>
    <w:p w:rsidR="002C5841" w:rsidRPr="00E90CDC" w:rsidRDefault="002C5841" w:rsidP="00EF7BF8">
      <w:pPr>
        <w:pStyle w:val="ListeParagraf"/>
        <w:numPr>
          <w:ilvl w:val="0"/>
          <w:numId w:val="38"/>
        </w:numPr>
        <w:tabs>
          <w:tab w:val="left" w:pos="2340"/>
        </w:tabs>
        <w:spacing w:before="240" w:after="0" w:line="240" w:lineRule="auto"/>
        <w:ind w:left="850"/>
        <w:rPr>
          <w:rFonts w:ascii="Arial" w:hAnsi="Arial" w:cs="Arial"/>
          <w:lang w:eastAsia="tr-TR"/>
        </w:rPr>
      </w:pPr>
      <w:r w:rsidRPr="00E90CDC">
        <w:rPr>
          <w:rFonts w:ascii="Arial" w:hAnsi="Arial" w:cs="Arial"/>
          <w:lang w:eastAsia="tr-TR"/>
        </w:rPr>
        <w:t xml:space="preserve">c gözü: Tanı testinin hasta değil dediği fakat gerçekte </w:t>
      </w:r>
    </w:p>
    <w:p w:rsidR="002C5841" w:rsidRPr="00E90CDC" w:rsidRDefault="002C5841" w:rsidP="002C5841">
      <w:pPr>
        <w:pStyle w:val="ListeParagraf"/>
        <w:tabs>
          <w:tab w:val="left" w:pos="2340"/>
        </w:tabs>
        <w:spacing w:after="0" w:line="240" w:lineRule="auto"/>
        <w:ind w:left="1644"/>
        <w:rPr>
          <w:rFonts w:ascii="Arial" w:hAnsi="Arial" w:cs="Arial"/>
          <w:lang w:eastAsia="tr-TR"/>
        </w:rPr>
      </w:pPr>
      <w:r w:rsidRPr="00E90CDC">
        <w:rPr>
          <w:rFonts w:ascii="Arial" w:hAnsi="Arial" w:cs="Arial"/>
          <w:lang w:eastAsia="tr-TR"/>
        </w:rPr>
        <w:t>hasta olan bireylerin (</w:t>
      </w:r>
      <w:r w:rsidRPr="00E90CDC">
        <w:rPr>
          <w:rFonts w:ascii="Arial" w:hAnsi="Arial" w:cs="Arial"/>
          <w:b/>
          <w:lang w:eastAsia="tr-TR"/>
        </w:rPr>
        <w:t>yanlış negatif</w:t>
      </w:r>
      <w:r w:rsidRPr="00E90CDC">
        <w:rPr>
          <w:rFonts w:ascii="Arial" w:hAnsi="Arial" w:cs="Arial"/>
          <w:lang w:eastAsia="tr-TR"/>
        </w:rPr>
        <w:t>),</w:t>
      </w:r>
    </w:p>
    <w:p w:rsidR="002C5841" w:rsidRPr="00E90CDC" w:rsidRDefault="002C5841" w:rsidP="00EF7BF8">
      <w:pPr>
        <w:pStyle w:val="ListeParagraf"/>
        <w:numPr>
          <w:ilvl w:val="0"/>
          <w:numId w:val="38"/>
        </w:numPr>
        <w:tabs>
          <w:tab w:val="left" w:pos="2340"/>
        </w:tabs>
        <w:spacing w:before="240" w:after="0" w:line="240" w:lineRule="auto"/>
        <w:ind w:left="850"/>
        <w:rPr>
          <w:rFonts w:ascii="Arial" w:hAnsi="Arial" w:cs="Arial"/>
          <w:lang w:eastAsia="tr-TR"/>
        </w:rPr>
      </w:pPr>
      <w:r w:rsidRPr="00E90CDC">
        <w:rPr>
          <w:rFonts w:ascii="Arial" w:hAnsi="Arial" w:cs="Arial"/>
          <w:lang w:eastAsia="tr-TR"/>
        </w:rPr>
        <w:t xml:space="preserve">d gözü: Tanı testinin hasta değil dediği ve gerçekte hasta </w:t>
      </w:r>
    </w:p>
    <w:p w:rsidR="002C5841" w:rsidRDefault="002C5841" w:rsidP="002C5841">
      <w:pPr>
        <w:pStyle w:val="ListeParagraf"/>
        <w:tabs>
          <w:tab w:val="left" w:pos="2340"/>
        </w:tabs>
        <w:spacing w:before="240" w:after="0" w:line="240" w:lineRule="auto"/>
        <w:ind w:left="1644"/>
        <w:rPr>
          <w:rFonts w:ascii="Arial" w:hAnsi="Arial" w:cs="Arial"/>
          <w:lang w:eastAsia="tr-TR"/>
        </w:rPr>
      </w:pPr>
      <w:r w:rsidRPr="00E90CDC">
        <w:rPr>
          <w:rFonts w:ascii="Arial" w:hAnsi="Arial" w:cs="Arial"/>
          <w:lang w:eastAsia="tr-TR"/>
        </w:rPr>
        <w:t>olmayan bireylerin (</w:t>
      </w:r>
      <w:r w:rsidRPr="00E90CDC">
        <w:rPr>
          <w:rFonts w:ascii="Arial" w:hAnsi="Arial" w:cs="Arial"/>
          <w:b/>
          <w:lang w:eastAsia="tr-TR"/>
        </w:rPr>
        <w:t>doğru negatif</w:t>
      </w:r>
      <w:r>
        <w:rPr>
          <w:rFonts w:ascii="Arial" w:hAnsi="Arial" w:cs="Arial"/>
          <w:lang w:eastAsia="tr-TR"/>
        </w:rPr>
        <w:t>)</w:t>
      </w:r>
    </w:p>
    <w:p w:rsidR="002C5841" w:rsidRPr="00E90CDC" w:rsidRDefault="002C5841" w:rsidP="002C5841">
      <w:pPr>
        <w:tabs>
          <w:tab w:val="left" w:pos="2340"/>
        </w:tabs>
        <w:spacing w:before="240"/>
        <w:rPr>
          <w:rFonts w:ascii="Arial" w:hAnsi="Arial" w:cs="Arial"/>
          <w:sz w:val="22"/>
          <w:szCs w:val="22"/>
        </w:rPr>
      </w:pPr>
      <w:r w:rsidRPr="00E90CDC">
        <w:rPr>
          <w:rFonts w:ascii="Arial" w:hAnsi="Arial" w:cs="Arial"/>
          <w:sz w:val="22"/>
          <w:szCs w:val="22"/>
        </w:rPr>
        <w:t xml:space="preserve">yazıldığı gözlerdir. </w:t>
      </w:r>
    </w:p>
    <w:p w:rsidR="002C5841" w:rsidRPr="00E90CDC" w:rsidRDefault="002C5841" w:rsidP="00BF0E1E">
      <w:pPr>
        <w:pStyle w:val="ListeParagraf"/>
        <w:numPr>
          <w:ilvl w:val="0"/>
          <w:numId w:val="38"/>
        </w:numPr>
        <w:tabs>
          <w:tab w:val="left" w:pos="2340"/>
        </w:tabs>
        <w:spacing w:before="120" w:after="180" w:line="360" w:lineRule="auto"/>
        <w:ind w:left="850"/>
        <w:rPr>
          <w:rFonts w:ascii="Arial" w:hAnsi="Arial" w:cs="Arial"/>
          <w:lang w:eastAsia="tr-TR"/>
        </w:rPr>
      </w:pPr>
      <w:r w:rsidRPr="00E90CDC">
        <w:rPr>
          <w:rFonts w:ascii="Arial" w:hAnsi="Arial" w:cs="Arial"/>
          <w:lang w:eastAsia="tr-TR"/>
        </w:rPr>
        <w:t>a+c gözü: Gerçekte hasta olan toplam birey sayısı,</w:t>
      </w:r>
    </w:p>
    <w:p w:rsidR="002C5841" w:rsidRPr="00E90CDC" w:rsidRDefault="002C5841" w:rsidP="00EF7BF8">
      <w:pPr>
        <w:pStyle w:val="ListeParagraf"/>
        <w:numPr>
          <w:ilvl w:val="0"/>
          <w:numId w:val="38"/>
        </w:numPr>
        <w:tabs>
          <w:tab w:val="left" w:pos="2340"/>
        </w:tabs>
        <w:spacing w:before="180" w:after="0" w:line="240" w:lineRule="auto"/>
        <w:ind w:left="850"/>
        <w:rPr>
          <w:rFonts w:ascii="Arial" w:hAnsi="Arial" w:cs="Arial"/>
          <w:lang w:eastAsia="tr-TR"/>
        </w:rPr>
      </w:pPr>
      <w:r w:rsidRPr="00E90CDC">
        <w:rPr>
          <w:rFonts w:ascii="Arial" w:hAnsi="Arial" w:cs="Arial"/>
          <w:lang w:eastAsia="tr-TR"/>
        </w:rPr>
        <w:t xml:space="preserve">b+d gözü: Gerçekte hasta olmayan (ilgilenilen hastalık için </w:t>
      </w:r>
    </w:p>
    <w:p w:rsidR="002C5841" w:rsidRPr="00E90CDC" w:rsidRDefault="002C5841" w:rsidP="002C5841">
      <w:pPr>
        <w:pStyle w:val="ListeParagraf"/>
        <w:tabs>
          <w:tab w:val="left" w:pos="2340"/>
        </w:tabs>
        <w:spacing w:after="0" w:line="240" w:lineRule="auto"/>
        <w:ind w:left="1871"/>
        <w:rPr>
          <w:rFonts w:ascii="Arial" w:hAnsi="Arial" w:cs="Arial"/>
          <w:lang w:eastAsia="tr-TR"/>
        </w:rPr>
      </w:pPr>
      <w:r w:rsidRPr="00E90CDC">
        <w:rPr>
          <w:rFonts w:ascii="Arial" w:hAnsi="Arial" w:cs="Arial"/>
          <w:lang w:eastAsia="tr-TR"/>
        </w:rPr>
        <w:t>sağlam bireylerin) toplam birey sayısı,</w:t>
      </w:r>
    </w:p>
    <w:p w:rsidR="002C5841" w:rsidRPr="00E90CDC" w:rsidRDefault="002C5841" w:rsidP="00EF7BF8">
      <w:pPr>
        <w:pStyle w:val="ListeParagraf"/>
        <w:numPr>
          <w:ilvl w:val="0"/>
          <w:numId w:val="42"/>
        </w:numPr>
        <w:tabs>
          <w:tab w:val="left" w:pos="2340"/>
        </w:tabs>
        <w:spacing w:before="240" w:after="0" w:line="360" w:lineRule="auto"/>
        <w:ind w:left="850"/>
        <w:rPr>
          <w:rFonts w:ascii="Arial" w:hAnsi="Arial" w:cs="Arial"/>
          <w:lang w:eastAsia="tr-TR"/>
        </w:rPr>
      </w:pPr>
      <w:r w:rsidRPr="00E90CDC">
        <w:rPr>
          <w:rFonts w:ascii="Arial" w:hAnsi="Arial" w:cs="Arial"/>
          <w:lang w:eastAsia="tr-TR"/>
        </w:rPr>
        <w:t>a+b gözü: Tanı testinin hasta dediği toplam birey sayısı,</w:t>
      </w:r>
    </w:p>
    <w:p w:rsidR="002C5841" w:rsidRPr="00E90CDC" w:rsidRDefault="002C5841" w:rsidP="00EF7BF8">
      <w:pPr>
        <w:pStyle w:val="ListeParagraf"/>
        <w:numPr>
          <w:ilvl w:val="0"/>
          <w:numId w:val="42"/>
        </w:numPr>
        <w:tabs>
          <w:tab w:val="left" w:pos="2340"/>
        </w:tabs>
        <w:spacing w:before="240" w:after="0" w:line="240" w:lineRule="auto"/>
        <w:ind w:left="850"/>
        <w:rPr>
          <w:rFonts w:ascii="Arial" w:hAnsi="Arial" w:cs="Arial"/>
          <w:lang w:eastAsia="tr-TR"/>
        </w:rPr>
      </w:pPr>
      <w:r w:rsidRPr="00E90CDC">
        <w:rPr>
          <w:rFonts w:ascii="Arial" w:hAnsi="Arial" w:cs="Arial"/>
          <w:lang w:eastAsia="tr-TR"/>
        </w:rPr>
        <w:t>c+d gözü: Tanı testinin hasta değil dediği toplam birey</w:t>
      </w:r>
    </w:p>
    <w:p w:rsidR="002C5841" w:rsidRPr="00E90CDC" w:rsidRDefault="002C5841" w:rsidP="002C5841">
      <w:pPr>
        <w:pStyle w:val="ListeParagraf"/>
        <w:tabs>
          <w:tab w:val="left" w:pos="2340"/>
        </w:tabs>
        <w:spacing w:before="240" w:after="0" w:line="240" w:lineRule="auto"/>
        <w:ind w:left="1871"/>
        <w:rPr>
          <w:rFonts w:ascii="Arial" w:hAnsi="Arial" w:cs="Arial"/>
          <w:lang w:eastAsia="tr-TR"/>
        </w:rPr>
      </w:pPr>
      <w:r w:rsidRPr="00E90CDC">
        <w:rPr>
          <w:rFonts w:ascii="Arial" w:hAnsi="Arial" w:cs="Arial"/>
          <w:lang w:eastAsia="tr-TR"/>
        </w:rPr>
        <w:t xml:space="preserve">sayısı, </w:t>
      </w:r>
    </w:p>
    <w:p w:rsidR="002C5841" w:rsidRPr="00E90CDC" w:rsidRDefault="002C5841" w:rsidP="00EF7BF8">
      <w:pPr>
        <w:pStyle w:val="ListeParagraf"/>
        <w:numPr>
          <w:ilvl w:val="0"/>
          <w:numId w:val="43"/>
        </w:numPr>
        <w:tabs>
          <w:tab w:val="left" w:pos="1725"/>
          <w:tab w:val="left" w:pos="1820"/>
          <w:tab w:val="left" w:pos="2340"/>
        </w:tabs>
        <w:spacing w:before="240" w:after="0" w:line="360" w:lineRule="auto"/>
        <w:ind w:left="850"/>
        <w:rPr>
          <w:rFonts w:ascii="Arial" w:hAnsi="Arial" w:cs="Arial"/>
          <w:lang w:eastAsia="tr-TR"/>
        </w:rPr>
      </w:pPr>
      <w:r w:rsidRPr="00E90CDC">
        <w:rPr>
          <w:rFonts w:ascii="Arial" w:hAnsi="Arial" w:cs="Arial"/>
          <w:lang w:eastAsia="tr-TR"/>
        </w:rPr>
        <w:t>n gözü</w:t>
      </w:r>
      <w:r w:rsidRPr="00E90CDC">
        <w:rPr>
          <w:rFonts w:ascii="Arial" w:hAnsi="Arial" w:cs="Arial"/>
          <w:lang w:eastAsia="tr-TR"/>
        </w:rPr>
        <w:tab/>
        <w:t>: İncelenen toplam birey sayısıdır (a+b+c+d).</w:t>
      </w:r>
    </w:p>
    <w:p w:rsidR="002C5841" w:rsidRPr="00E90CDC" w:rsidRDefault="002C5841" w:rsidP="008E15BA">
      <w:pPr>
        <w:pStyle w:val="B2"/>
      </w:pPr>
      <w:r w:rsidRPr="00E90CDC">
        <w:t>TANI TESTLERİNİN ETKİNLİĞİ İLE İLGİLİ ÖLÇÜLER ve TANIMLARI</w:t>
      </w:r>
    </w:p>
    <w:p w:rsidR="002C5841" w:rsidRPr="00E90CDC" w:rsidRDefault="002C5841" w:rsidP="00BF0E1E">
      <w:pPr>
        <w:pStyle w:val="B3"/>
      </w:pPr>
      <w:r w:rsidRPr="00E90CDC">
        <w:t xml:space="preserve">Duyarlılık </w:t>
      </w:r>
    </w:p>
    <w:p w:rsidR="002C5841" w:rsidRPr="00E90CDC" w:rsidRDefault="002C5841" w:rsidP="00BF0E1E">
      <w:pPr>
        <w:pStyle w:val="P1"/>
      </w:pPr>
      <w:r w:rsidRPr="00E90CDC">
        <w:t>Testin duyarlılık yeteneği, gerçek hastaların yüzde kaçının test tarafından hasta olarak saptanabildiğidir (doğru pozitif olgular). Aşağıdaki formül yardımıyla hesaplanır:</w:t>
      </w:r>
    </w:p>
    <w:p w:rsidR="002C5841" w:rsidRPr="00E90CDC" w:rsidRDefault="002C5841" w:rsidP="002C5841">
      <w:pPr>
        <w:tabs>
          <w:tab w:val="left" w:pos="2340"/>
        </w:tabs>
        <w:spacing w:before="120" w:after="180" w:line="269" w:lineRule="auto"/>
        <w:ind w:left="1191"/>
        <w:rPr>
          <w:rFonts w:ascii="Arial" w:hAnsi="Arial" w:cs="Arial"/>
          <w:sz w:val="22"/>
          <w:szCs w:val="22"/>
        </w:rPr>
      </w:pPr>
      <w:r w:rsidRPr="00E90CDC">
        <w:rPr>
          <w:rFonts w:ascii="Arial" w:hAnsi="Arial" w:cs="Arial"/>
          <w:sz w:val="22"/>
          <w:szCs w:val="22"/>
        </w:rPr>
        <w:t>Duyarlılık= a/(a+c)</w:t>
      </w:r>
    </w:p>
    <w:p w:rsidR="002C5841" w:rsidRPr="00E90CDC" w:rsidRDefault="002C5841" w:rsidP="005B03E5">
      <w:pPr>
        <w:pStyle w:val="B3"/>
      </w:pPr>
      <w:r w:rsidRPr="00E90CDC">
        <w:lastRenderedPageBreak/>
        <w:t xml:space="preserve">Seçicilik </w:t>
      </w:r>
    </w:p>
    <w:p w:rsidR="002C5841" w:rsidRPr="00E90CDC" w:rsidRDefault="002C5841" w:rsidP="005B03E5">
      <w:pPr>
        <w:pStyle w:val="P1"/>
      </w:pPr>
      <w:r w:rsidRPr="00E90CDC">
        <w:t>Testin seçicilik yeteneği, hasta olmayanların yüzde kaçının test tarafından sağlam olarak saptanabildiğidir (doğru negatif olgular). Bazı yazarlar tarafından seçicilik yerine “özgüllük” terimi de kullanılmaktadır. Aşağıdaki formül yardımıyla hesaplanır:</w:t>
      </w:r>
    </w:p>
    <w:p w:rsidR="002C5841" w:rsidRPr="00E90CDC" w:rsidRDefault="002C5841" w:rsidP="005B03E5">
      <w:pPr>
        <w:tabs>
          <w:tab w:val="left" w:pos="2340"/>
        </w:tabs>
        <w:spacing w:before="120" w:after="240" w:line="288" w:lineRule="auto"/>
        <w:ind w:left="1077"/>
        <w:rPr>
          <w:rFonts w:ascii="Arial" w:hAnsi="Arial" w:cs="Arial"/>
          <w:sz w:val="22"/>
          <w:szCs w:val="22"/>
          <w:lang w:val="tr-TR"/>
        </w:rPr>
      </w:pPr>
      <w:r w:rsidRPr="00E90CDC">
        <w:rPr>
          <w:rFonts w:ascii="Arial" w:hAnsi="Arial" w:cs="Arial"/>
          <w:sz w:val="22"/>
          <w:szCs w:val="22"/>
          <w:lang w:val="tr-TR"/>
        </w:rPr>
        <w:t xml:space="preserve">Seçicilik= d/(b+d) </w:t>
      </w:r>
    </w:p>
    <w:p w:rsidR="002C5841" w:rsidRPr="00E90CDC" w:rsidRDefault="002C5841" w:rsidP="005B03E5">
      <w:pPr>
        <w:pStyle w:val="B3"/>
        <w:spacing w:before="120"/>
      </w:pPr>
      <w:r w:rsidRPr="00E90CDC">
        <w:t xml:space="preserve">Pozitif Prediktif (Kestirim) Değer </w:t>
      </w:r>
    </w:p>
    <w:p w:rsidR="002C5841" w:rsidRPr="00E90CDC" w:rsidRDefault="002C5841" w:rsidP="005B03E5">
      <w:pPr>
        <w:pStyle w:val="P1"/>
      </w:pPr>
      <w:r w:rsidRPr="00E90CDC">
        <w:t>Testin hasta olarak saptadığı bireylerin yüzde kaçının gerçekten hasta olduğunu gösteren bir ölçüdür. Aşağıdaki formül yardımıyla hesaplanır:</w:t>
      </w:r>
    </w:p>
    <w:p w:rsidR="002C5841" w:rsidRPr="00E90CDC" w:rsidRDefault="002C5841" w:rsidP="002C5841">
      <w:pPr>
        <w:pStyle w:val="P1"/>
        <w:tabs>
          <w:tab w:val="left" w:pos="4080"/>
        </w:tabs>
        <w:spacing w:after="180" w:line="288" w:lineRule="auto"/>
        <w:ind w:left="1134"/>
        <w:rPr>
          <w:szCs w:val="22"/>
        </w:rPr>
      </w:pPr>
      <w:r w:rsidRPr="00E90CDC">
        <w:rPr>
          <w:szCs w:val="22"/>
        </w:rPr>
        <w:t>Pozitif Prediktif Değer= a/ (a+b)</w:t>
      </w:r>
      <w:r w:rsidRPr="00E90CDC">
        <w:rPr>
          <w:szCs w:val="22"/>
        </w:rPr>
        <w:tab/>
      </w:r>
    </w:p>
    <w:p w:rsidR="002C5841" w:rsidRPr="00E90CDC" w:rsidRDefault="002C5841" w:rsidP="002C5841">
      <w:pPr>
        <w:autoSpaceDE w:val="0"/>
        <w:autoSpaceDN w:val="0"/>
        <w:adjustRightInd w:val="0"/>
        <w:spacing w:line="288" w:lineRule="auto"/>
        <w:jc w:val="both"/>
        <w:rPr>
          <w:rFonts w:ascii="Arial" w:hAnsi="Arial" w:cs="Arial"/>
          <w:i/>
          <w:iCs/>
          <w:color w:val="292526"/>
          <w:sz w:val="22"/>
          <w:szCs w:val="22"/>
          <w:lang w:val="tr-TR"/>
        </w:rPr>
      </w:pPr>
      <w:r w:rsidRPr="00E90CDC">
        <w:rPr>
          <w:rFonts w:ascii="Arial" w:hAnsi="Arial" w:cs="Arial"/>
          <w:color w:val="292526"/>
          <w:sz w:val="22"/>
          <w:szCs w:val="22"/>
          <w:lang w:val="tr-TR"/>
        </w:rPr>
        <w:t xml:space="preserve">Bu değer aynı zamanda pozitif test sonucunda “test sonrası olasılığına” eşittir. </w:t>
      </w:r>
    </w:p>
    <w:p w:rsidR="002C5841" w:rsidRPr="00E90CDC" w:rsidRDefault="002C5841" w:rsidP="005B03E5">
      <w:pPr>
        <w:pStyle w:val="P1"/>
        <w:spacing w:line="288" w:lineRule="auto"/>
        <w:rPr>
          <w:szCs w:val="22"/>
        </w:rPr>
      </w:pPr>
      <w:r w:rsidRPr="00E90CDC">
        <w:rPr>
          <w:b/>
          <w:szCs w:val="22"/>
        </w:rPr>
        <w:t>Negatif Prediktif Değer</w:t>
      </w:r>
      <w:r w:rsidRPr="00E90CDC">
        <w:rPr>
          <w:szCs w:val="22"/>
        </w:rPr>
        <w:t xml:space="preserve"> </w:t>
      </w:r>
    </w:p>
    <w:p w:rsidR="002C5841" w:rsidRPr="00E90CDC" w:rsidRDefault="002C5841" w:rsidP="002C5841">
      <w:pPr>
        <w:pStyle w:val="P1"/>
        <w:spacing w:after="120" w:line="288" w:lineRule="auto"/>
        <w:rPr>
          <w:szCs w:val="22"/>
        </w:rPr>
      </w:pPr>
      <w:r w:rsidRPr="00E90CDC">
        <w:rPr>
          <w:rFonts w:cs="Arial"/>
          <w:szCs w:val="22"/>
        </w:rPr>
        <w:t>Testin hasta olmadığını belirlediği kişilerin yüzde kaçının gerçekten hasta olmadığını gösteren bir ölçüdür.</w:t>
      </w:r>
      <w:r w:rsidRPr="00E90CDC">
        <w:rPr>
          <w:szCs w:val="22"/>
        </w:rPr>
        <w:t xml:space="preserve"> </w:t>
      </w:r>
      <w:r w:rsidRPr="00E90CDC">
        <w:rPr>
          <w:rFonts w:cs="Arial"/>
          <w:szCs w:val="22"/>
        </w:rPr>
        <w:t>Aşağıdaki formül yardımıyla hesaplanır:</w:t>
      </w:r>
      <w:r w:rsidRPr="00E90CDC">
        <w:rPr>
          <w:szCs w:val="22"/>
        </w:rPr>
        <w:t xml:space="preserve"> </w:t>
      </w:r>
    </w:p>
    <w:p w:rsidR="002C5841" w:rsidRPr="00E90CDC" w:rsidRDefault="002C5841" w:rsidP="005B03E5">
      <w:pPr>
        <w:pStyle w:val="P1"/>
        <w:spacing w:after="120" w:line="288" w:lineRule="auto"/>
        <w:ind w:left="1134"/>
        <w:rPr>
          <w:szCs w:val="22"/>
        </w:rPr>
      </w:pPr>
      <w:r w:rsidRPr="00E90CDC">
        <w:rPr>
          <w:szCs w:val="22"/>
        </w:rPr>
        <w:t xml:space="preserve">Negatif Prediktif Değer= d/(c+d) </w:t>
      </w:r>
    </w:p>
    <w:p w:rsidR="002C5841" w:rsidRPr="00E90CDC" w:rsidRDefault="002C5841" w:rsidP="005B03E5">
      <w:pPr>
        <w:pStyle w:val="P1"/>
      </w:pPr>
      <w:r w:rsidRPr="00E90CDC">
        <w:t xml:space="preserve">Bu değer aynı zamanda negatif test sonucunda “1-test sonrası olasılığına” eşittir. </w:t>
      </w:r>
    </w:p>
    <w:p w:rsidR="002C5841" w:rsidRPr="00E90CDC" w:rsidRDefault="002C5841" w:rsidP="005B03E5">
      <w:pPr>
        <w:pStyle w:val="B3"/>
      </w:pPr>
      <w:r w:rsidRPr="00E90CDC">
        <w:t>Test Öncesi Olasılık (Prevalans)</w:t>
      </w:r>
    </w:p>
    <w:p w:rsidR="002C5841" w:rsidRPr="00E90CDC" w:rsidRDefault="002C5841" w:rsidP="002C5841">
      <w:pPr>
        <w:spacing w:before="120" w:line="288" w:lineRule="auto"/>
        <w:jc w:val="both"/>
        <w:rPr>
          <w:rFonts w:ascii="Arial" w:hAnsi="Arial" w:cs="Arial"/>
          <w:sz w:val="22"/>
          <w:szCs w:val="22"/>
          <w:lang w:val="tr-TR"/>
        </w:rPr>
      </w:pPr>
      <w:r w:rsidRPr="00E90CDC">
        <w:rPr>
          <w:rFonts w:ascii="Arial" w:hAnsi="Arial" w:cs="Arial"/>
          <w:sz w:val="22"/>
          <w:szCs w:val="22"/>
          <w:lang w:val="tr-TR"/>
        </w:rPr>
        <w:t>Toplam incelenen birey sayısı içinde yüzde kaçının testten önce gerçek hastalığa sahip olduğunu gösteren bir ölçüdür. Aşağıdaki formül yardımıyla hesaplanır.</w:t>
      </w:r>
    </w:p>
    <w:p w:rsidR="002C5841" w:rsidRPr="00E90CDC" w:rsidRDefault="002C5841" w:rsidP="005B03E5">
      <w:pPr>
        <w:spacing w:before="120" w:line="288" w:lineRule="auto"/>
        <w:ind w:left="567"/>
        <w:jc w:val="both"/>
        <w:rPr>
          <w:rFonts w:ascii="Arial" w:hAnsi="Arial" w:cs="Arial"/>
          <w:sz w:val="22"/>
          <w:szCs w:val="22"/>
        </w:rPr>
      </w:pPr>
      <w:r w:rsidRPr="00E90CDC">
        <w:rPr>
          <w:rFonts w:ascii="Arial" w:hAnsi="Arial" w:cs="Arial"/>
          <w:sz w:val="22"/>
          <w:szCs w:val="22"/>
        </w:rPr>
        <w:t>Test Öncesi (prevalans) Olasılığı= (a+c)/(a+b+c+d)</w:t>
      </w:r>
    </w:p>
    <w:p w:rsidR="002C5841" w:rsidRPr="00E90CDC" w:rsidRDefault="002C5841" w:rsidP="005B03E5">
      <w:pPr>
        <w:pStyle w:val="B3"/>
      </w:pPr>
      <w:r w:rsidRPr="00E90CDC">
        <w:t>Olabilirlik Oranı (Likelihood Ratio)</w:t>
      </w:r>
    </w:p>
    <w:p w:rsidR="002C5841" w:rsidRPr="00E90CDC" w:rsidRDefault="002C5841" w:rsidP="005B03E5">
      <w:pPr>
        <w:pStyle w:val="P1"/>
      </w:pPr>
      <w:r w:rsidRPr="00E90CDC">
        <w:t xml:space="preserve">Bir testin sonucunun test öncesi olasılığı değiştirme (modifiye) yeteneğidir. </w:t>
      </w:r>
      <w:r w:rsidRPr="00E90CDC">
        <w:rPr>
          <w:b/>
        </w:rPr>
        <w:t>Tanı testinin etkinliğinin genel bir ölçüsüdür.</w:t>
      </w:r>
      <w:r w:rsidRPr="00E90CDC">
        <w:t xml:space="preserve"> Pozitif ve negatif sonuç için ayrı formüllerle hesaplanır.</w:t>
      </w:r>
    </w:p>
    <w:p w:rsidR="002C5841" w:rsidRPr="00E90CDC" w:rsidRDefault="002C5841" w:rsidP="002C5841">
      <w:pPr>
        <w:spacing w:after="120" w:line="286" w:lineRule="auto"/>
        <w:ind w:left="1134"/>
        <w:rPr>
          <w:rFonts w:ascii="Arial" w:hAnsi="Arial" w:cs="Arial"/>
          <w:sz w:val="22"/>
          <w:szCs w:val="22"/>
          <w:lang w:val="tr-TR"/>
        </w:rPr>
      </w:pPr>
      <w:r w:rsidRPr="00E90CDC">
        <w:rPr>
          <w:rFonts w:ascii="Arial" w:hAnsi="Arial" w:cs="Arial"/>
          <w:sz w:val="22"/>
          <w:szCs w:val="22"/>
          <w:lang w:val="tr-TR"/>
        </w:rPr>
        <w:lastRenderedPageBreak/>
        <w:t>Pozitif sonuç=duyarlılık/(1-seçicilik)</w:t>
      </w:r>
    </w:p>
    <w:p w:rsidR="002C5841" w:rsidRPr="00E90CDC" w:rsidRDefault="002C5841" w:rsidP="002C5841">
      <w:pPr>
        <w:spacing w:line="286" w:lineRule="auto"/>
        <w:ind w:left="397" w:firstLine="708"/>
        <w:rPr>
          <w:rFonts w:ascii="Arial" w:hAnsi="Arial" w:cs="Arial"/>
          <w:sz w:val="22"/>
          <w:szCs w:val="22"/>
          <w:lang w:val="tr-TR"/>
        </w:rPr>
      </w:pPr>
      <w:r w:rsidRPr="00E90CDC">
        <w:rPr>
          <w:rFonts w:ascii="Arial" w:hAnsi="Arial" w:cs="Arial"/>
          <w:sz w:val="22"/>
          <w:szCs w:val="22"/>
          <w:lang w:val="tr-TR"/>
        </w:rPr>
        <w:t>Negatif sonuç=(1-duyarlılık)/seçicilik</w:t>
      </w:r>
    </w:p>
    <w:p w:rsidR="002C5841" w:rsidRPr="00E90CDC" w:rsidRDefault="002C5841" w:rsidP="005B03E5">
      <w:pPr>
        <w:autoSpaceDE w:val="0"/>
        <w:autoSpaceDN w:val="0"/>
        <w:adjustRightInd w:val="0"/>
        <w:spacing w:before="120" w:line="252" w:lineRule="auto"/>
        <w:jc w:val="both"/>
        <w:rPr>
          <w:rFonts w:ascii="Arial" w:hAnsi="Arial" w:cs="Arial"/>
          <w:iCs/>
          <w:color w:val="292526"/>
          <w:sz w:val="22"/>
          <w:szCs w:val="22"/>
          <w:lang w:val="tr-TR"/>
        </w:rPr>
      </w:pPr>
      <w:r w:rsidRPr="00E90CDC">
        <w:rPr>
          <w:rFonts w:ascii="Arial" w:hAnsi="Arial" w:cs="Arial"/>
          <w:iCs/>
          <w:color w:val="292526"/>
          <w:sz w:val="22"/>
          <w:szCs w:val="22"/>
          <w:lang w:val="tr-TR"/>
        </w:rPr>
        <w:t xml:space="preserve">Olabilirlik oranı; hasta bir bireyde, hasta olmayan bir bireye göre bir test sonucunun kaç kez daha fazla olasılıkla görüleceğini gösteren bir ölçüdür. Örneğin, eğer olabilirlik oranı 5 ise, hasta bir bireyin hasta olmayan bir bireye göre test sonucunun pozitif sonuç verme olasılığı 5 kat daha fazladır. </w:t>
      </w:r>
    </w:p>
    <w:p w:rsidR="002C5841" w:rsidRPr="00E90CDC" w:rsidRDefault="002C5841" w:rsidP="005B03E5">
      <w:pPr>
        <w:pStyle w:val="P1"/>
        <w:spacing w:line="252" w:lineRule="auto"/>
      </w:pPr>
      <w:r w:rsidRPr="00E90CDC">
        <w:t>Pozitif sonuç için olabilirlik oranının 1’den büyük olması hasta olanlarda hasta olmayanlara göre testin daha büyük olasılıkla pozitif sonuç vereceği anlamına gelir.</w:t>
      </w:r>
    </w:p>
    <w:p w:rsidR="002C5841" w:rsidRPr="00E90CDC" w:rsidRDefault="002C5841" w:rsidP="005B03E5">
      <w:pPr>
        <w:pStyle w:val="P1"/>
        <w:spacing w:line="252" w:lineRule="auto"/>
      </w:pPr>
      <w:r w:rsidRPr="00E90CDC">
        <w:t xml:space="preserve">Olabilirlik oranı 1’den küçükse, hasta olanlarda hasta olmayanlara göre testin pozitif sonuç verme olasılığının küçük olacağı anlamına gelir. </w:t>
      </w:r>
    </w:p>
    <w:p w:rsidR="002C5841" w:rsidRPr="00E90CDC" w:rsidRDefault="002C5841" w:rsidP="005B03E5">
      <w:pPr>
        <w:pStyle w:val="P1"/>
        <w:spacing w:line="252" w:lineRule="auto"/>
      </w:pPr>
      <w:r w:rsidRPr="00E90CDC">
        <w:t xml:space="preserve">Genel anlamda pozitif sonuç görülen hastalarda olabilirlik oranı 10’dan büyükse hastalık olasılığını önemli derecede artırır. Buna karşın olabilirlik oranı 0.1’den küçükse bireyin hastalığa sahip olma olasılığının olmadığı kanısına varılır. </w:t>
      </w:r>
    </w:p>
    <w:p w:rsidR="002C5841" w:rsidRPr="00E90CDC" w:rsidRDefault="002C5841" w:rsidP="005B03E5">
      <w:pPr>
        <w:pStyle w:val="P1"/>
        <w:spacing w:line="252" w:lineRule="auto"/>
      </w:pPr>
      <w:r w:rsidRPr="00E90CDC">
        <w:t>Negatif sonuç için olabilirlik oranı; hasta bir bireyde testin negatif sonuç verme olasılığının hasta olmayan bireyde testin negatif sonuç verme olasılığına bölünmesi olarak tanımlanır. Eğer olasılık diyelim 0.20 ise, hasta bireyin ilgilenilen hastalık için negatif sonuç verme olasılığı, hasta olmayanlara göre % 20 dir (ya da beşte birdir). Başka bir anlatımla, hasta olmayan bir bireyin negatif sonuç alma olasılığı hasta bireye göre 5 kat daha fazladır.</w:t>
      </w:r>
    </w:p>
    <w:p w:rsidR="002C5841" w:rsidRPr="00E90CDC" w:rsidRDefault="002C5841" w:rsidP="005B03E5">
      <w:pPr>
        <w:pStyle w:val="P1"/>
        <w:spacing w:line="252" w:lineRule="auto"/>
      </w:pPr>
      <w:r w:rsidRPr="00E90CDC">
        <w:t>Negatif sonuç için olabilirlik oranının 1’den büyük olması hasta olanlarda hasta olmayanlara göre testin daha büyük olasılıkla negatif sonuç vereceği anlamına gelir.</w:t>
      </w:r>
    </w:p>
    <w:p w:rsidR="002C5841" w:rsidRPr="00E90CDC" w:rsidRDefault="002C5841" w:rsidP="005B03E5">
      <w:pPr>
        <w:pStyle w:val="P1"/>
        <w:spacing w:line="252" w:lineRule="auto"/>
      </w:pPr>
      <w:r w:rsidRPr="00E90CDC">
        <w:t xml:space="preserve">Negatif sonuç için olabilirlik oranı 1’den küçükse, hasta olanlarda hasta olmayanlara göre testin pozitif sonuç verme olasılığının daha küçük olacağı anlamına gelir. </w:t>
      </w:r>
    </w:p>
    <w:p w:rsidR="002C5841" w:rsidRPr="00E90CDC" w:rsidRDefault="002C5841" w:rsidP="005B03E5">
      <w:pPr>
        <w:pStyle w:val="P1"/>
        <w:spacing w:line="252" w:lineRule="auto"/>
      </w:pPr>
      <w:r w:rsidRPr="00E90CDC">
        <w:t xml:space="preserve">Genel anlamda negatif sonuç görülen hastalarda olabilirlik oranı 10’dan büyükse hastalık olasılığını önemli derecede artırır. Buna karşın olabilirlik oranı 0.1’den küçükse bireyin hastalığa sahip olma olasılığının olmadığı kanısına varılır. </w:t>
      </w:r>
    </w:p>
    <w:p w:rsidR="002C5841" w:rsidRPr="00E90CDC" w:rsidRDefault="002C5841" w:rsidP="005B03E5">
      <w:pPr>
        <w:pStyle w:val="B3"/>
      </w:pPr>
      <w:r w:rsidRPr="00E90CDC">
        <w:lastRenderedPageBreak/>
        <w:t>Test Öncesi Odds</w:t>
      </w:r>
    </w:p>
    <w:p w:rsidR="002C5841" w:rsidRPr="00E90CDC" w:rsidRDefault="002C5841" w:rsidP="005B03E5">
      <w:pPr>
        <w:pStyle w:val="P1"/>
      </w:pPr>
      <w:r w:rsidRPr="00E90CDC">
        <w:t xml:space="preserve">Test öncesi odds bir bireyin hastalığa test uygulanmadan önce sahip olma odds’u olarak tanımlanır. </w:t>
      </w:r>
    </w:p>
    <w:p w:rsidR="002C5841" w:rsidRPr="00E90CDC" w:rsidRDefault="002C5841" w:rsidP="002C5841">
      <w:pPr>
        <w:spacing w:before="120"/>
        <w:jc w:val="both"/>
        <w:rPr>
          <w:rFonts w:ascii="Arial" w:hAnsi="Arial" w:cs="Arial"/>
          <w:sz w:val="22"/>
          <w:szCs w:val="22"/>
          <w:lang w:val="tr-TR"/>
        </w:rPr>
      </w:pPr>
      <w:r w:rsidRPr="00E90CDC">
        <w:rPr>
          <w:rFonts w:ascii="Arial" w:hAnsi="Arial" w:cs="Arial"/>
          <w:sz w:val="22"/>
          <w:szCs w:val="22"/>
          <w:lang w:val="tr-TR"/>
        </w:rPr>
        <w:t xml:space="preserve">Test öncesi (prevalans) olasılığın, 1-test öncesi olasılığına bölünmesiyle bulunan bir ölçüdür. </w:t>
      </w:r>
    </w:p>
    <w:p w:rsidR="002C5841" w:rsidRPr="00E90CDC" w:rsidRDefault="002C5841" w:rsidP="005B03E5">
      <w:pPr>
        <w:spacing w:before="240"/>
        <w:ind w:left="340"/>
        <w:jc w:val="both"/>
        <w:rPr>
          <w:rFonts w:ascii="Arial" w:hAnsi="Arial" w:cs="Arial"/>
          <w:sz w:val="22"/>
          <w:szCs w:val="22"/>
          <w:lang w:val="tr-TR"/>
        </w:rPr>
      </w:pPr>
      <w:r w:rsidRPr="00E90CDC">
        <w:rPr>
          <w:rFonts w:ascii="Arial" w:hAnsi="Arial" w:cs="Arial"/>
          <w:sz w:val="22"/>
          <w:szCs w:val="22"/>
          <w:lang w:val="tr-TR"/>
        </w:rPr>
        <w:t>Test Öncesi Odds= Test öncesi olasılık / (1-test öncesi olasılık)</w:t>
      </w:r>
    </w:p>
    <w:p w:rsidR="002C5841" w:rsidRPr="00E90CDC" w:rsidRDefault="002C5841" w:rsidP="005B03E5">
      <w:pPr>
        <w:pStyle w:val="B3"/>
        <w:spacing w:before="360"/>
      </w:pPr>
      <w:r w:rsidRPr="00E90CDC">
        <w:t>Pozitif Test Sonucu İçin:</w:t>
      </w:r>
    </w:p>
    <w:p w:rsidR="002C5841" w:rsidRPr="00E90CDC" w:rsidRDefault="002C5841" w:rsidP="005B03E5">
      <w:pPr>
        <w:pStyle w:val="ListeParagraf"/>
        <w:numPr>
          <w:ilvl w:val="0"/>
          <w:numId w:val="41"/>
        </w:numPr>
        <w:spacing w:before="240"/>
        <w:ind w:left="340"/>
        <w:jc w:val="both"/>
        <w:rPr>
          <w:rFonts w:ascii="Arial" w:hAnsi="Arial" w:cs="Arial"/>
          <w:b/>
          <w:i/>
          <w:lang w:eastAsia="tr-TR"/>
        </w:rPr>
      </w:pPr>
      <w:r w:rsidRPr="00E90CDC">
        <w:rPr>
          <w:rFonts w:ascii="Arial" w:hAnsi="Arial" w:cs="Arial"/>
          <w:b/>
          <w:i/>
          <w:lang w:eastAsia="tr-TR"/>
        </w:rPr>
        <w:t xml:space="preserve">Test Sonrası Odds: </w:t>
      </w:r>
    </w:p>
    <w:p w:rsidR="002C5841" w:rsidRPr="00E90CDC" w:rsidRDefault="002C5841" w:rsidP="002C5841">
      <w:pPr>
        <w:pStyle w:val="ListeParagraf"/>
        <w:spacing w:after="240"/>
        <w:ind w:left="340"/>
        <w:jc w:val="both"/>
        <w:rPr>
          <w:rFonts w:ascii="Arial" w:hAnsi="Arial" w:cs="Arial"/>
          <w:lang w:eastAsia="tr-TR"/>
        </w:rPr>
      </w:pPr>
      <w:r w:rsidRPr="00E90CDC">
        <w:rPr>
          <w:rFonts w:ascii="Arial" w:hAnsi="Arial" w:cs="Arial"/>
          <w:lang w:eastAsia="tr-TR"/>
        </w:rPr>
        <w:t>Bir bireyin hastalığa test uygulandıktan sonra sahip olma odds’u olarak tanımlanır. Aşağıdaki formül yardımıyla hesaplanır:</w:t>
      </w:r>
    </w:p>
    <w:p w:rsidR="002C5841" w:rsidRPr="00E90CDC" w:rsidRDefault="002C5841" w:rsidP="002C5841">
      <w:pPr>
        <w:pStyle w:val="ListeParagraf"/>
        <w:spacing w:after="240"/>
        <w:ind w:left="340"/>
        <w:jc w:val="both"/>
        <w:rPr>
          <w:rFonts w:ascii="Arial" w:hAnsi="Arial" w:cs="Arial"/>
          <w:lang w:eastAsia="tr-TR"/>
        </w:rPr>
      </w:pPr>
    </w:p>
    <w:p w:rsidR="002C5841" w:rsidRDefault="002C5841" w:rsidP="005B03E5">
      <w:pPr>
        <w:pStyle w:val="ListeParagraf"/>
        <w:spacing w:before="240" w:after="480" w:line="360" w:lineRule="auto"/>
        <w:ind w:left="624"/>
        <w:jc w:val="both"/>
        <w:rPr>
          <w:rFonts w:ascii="Arial" w:hAnsi="Arial" w:cs="Arial"/>
          <w:lang w:eastAsia="tr-TR"/>
        </w:rPr>
      </w:pPr>
      <w:r w:rsidRPr="00E90CDC">
        <w:rPr>
          <w:rFonts w:ascii="Arial" w:hAnsi="Arial" w:cs="Arial"/>
          <w:lang w:eastAsia="tr-TR"/>
        </w:rPr>
        <w:t>Test Sonrası Odds =Test öncesi odds x (olabilirlik oranı)</w:t>
      </w:r>
    </w:p>
    <w:p w:rsidR="005B03E5" w:rsidRDefault="005B03E5" w:rsidP="005B03E5">
      <w:pPr>
        <w:pStyle w:val="ListeParagraf"/>
        <w:spacing w:before="240" w:after="480" w:line="360" w:lineRule="auto"/>
        <w:ind w:left="624"/>
        <w:jc w:val="both"/>
        <w:rPr>
          <w:rFonts w:ascii="Arial" w:hAnsi="Arial" w:cs="Arial"/>
          <w:lang w:eastAsia="tr-TR"/>
        </w:rPr>
      </w:pPr>
    </w:p>
    <w:p w:rsidR="002C5841" w:rsidRPr="00E90CDC" w:rsidRDefault="002C5841" w:rsidP="005B03E5">
      <w:pPr>
        <w:pStyle w:val="ListeParagraf"/>
        <w:numPr>
          <w:ilvl w:val="0"/>
          <w:numId w:val="41"/>
        </w:numPr>
        <w:spacing w:before="480"/>
        <w:ind w:left="340"/>
        <w:jc w:val="both"/>
        <w:rPr>
          <w:rFonts w:ascii="Arial" w:hAnsi="Arial" w:cs="Arial"/>
          <w:lang w:eastAsia="tr-TR"/>
        </w:rPr>
      </w:pPr>
      <w:r w:rsidRPr="00E90CDC">
        <w:rPr>
          <w:rFonts w:ascii="Arial" w:hAnsi="Arial" w:cs="Arial"/>
          <w:b/>
          <w:i/>
          <w:lang w:eastAsia="tr-TR"/>
        </w:rPr>
        <w:t>Test Sonrası Olasılık</w:t>
      </w:r>
      <w:r w:rsidRPr="00E90CDC">
        <w:rPr>
          <w:rFonts w:ascii="Arial" w:hAnsi="Arial" w:cs="Arial"/>
          <w:b/>
          <w:lang w:eastAsia="tr-TR"/>
        </w:rPr>
        <w:t>:</w:t>
      </w:r>
    </w:p>
    <w:p w:rsidR="002C5841" w:rsidRPr="00E90CDC" w:rsidRDefault="002C5841" w:rsidP="005B03E5">
      <w:pPr>
        <w:pStyle w:val="ListeParagraf"/>
        <w:spacing w:before="120"/>
        <w:ind w:left="340"/>
        <w:jc w:val="both"/>
        <w:rPr>
          <w:rFonts w:ascii="Arial" w:hAnsi="Arial" w:cs="Arial"/>
          <w:lang w:eastAsia="tr-TR"/>
        </w:rPr>
      </w:pPr>
      <w:r w:rsidRPr="00E90CDC">
        <w:rPr>
          <w:rFonts w:ascii="Arial" w:hAnsi="Arial" w:cs="Arial"/>
          <w:lang w:eastAsia="tr-TR"/>
        </w:rPr>
        <w:t xml:space="preserve">Belirli bir test sonucuna sahip bir bireyin hastalığa sahip olma olasılığıdır. Aşağıdaki formül yardımıyla hesaplanır: </w:t>
      </w:r>
    </w:p>
    <w:p w:rsidR="005B03E5" w:rsidRDefault="005B03E5" w:rsidP="005B03E5">
      <w:pPr>
        <w:pStyle w:val="ListeParagraf"/>
        <w:spacing w:before="120"/>
        <w:ind w:left="340"/>
        <w:jc w:val="both"/>
        <w:rPr>
          <w:rFonts w:ascii="Arial" w:hAnsi="Arial" w:cs="Arial"/>
          <w:lang w:eastAsia="tr-TR"/>
        </w:rPr>
      </w:pPr>
    </w:p>
    <w:p w:rsidR="002C5841" w:rsidRPr="00E90CDC" w:rsidRDefault="002C5841" w:rsidP="005B03E5">
      <w:pPr>
        <w:pStyle w:val="ListeParagraf"/>
        <w:spacing w:before="120"/>
        <w:ind w:left="340"/>
        <w:jc w:val="both"/>
        <w:rPr>
          <w:rFonts w:ascii="Arial" w:hAnsi="Arial" w:cs="Arial"/>
          <w:lang w:eastAsia="tr-TR"/>
        </w:rPr>
      </w:pPr>
      <w:r w:rsidRPr="00E90CDC">
        <w:rPr>
          <w:rFonts w:ascii="Arial" w:hAnsi="Arial" w:cs="Arial"/>
          <w:lang w:eastAsia="tr-TR"/>
        </w:rPr>
        <w:t>Test Sonrası Olasılık= Test sonrası odds/(test sonrası</w:t>
      </w:r>
      <w:r w:rsidRPr="00E90CDC">
        <w:rPr>
          <w:rFonts w:ascii="Arial" w:hAnsi="Arial" w:cs="Arial"/>
          <w:b/>
          <w:lang w:eastAsia="tr-TR"/>
        </w:rPr>
        <w:t xml:space="preserve"> </w:t>
      </w:r>
      <w:r w:rsidRPr="00E90CDC">
        <w:rPr>
          <w:rFonts w:ascii="Arial" w:hAnsi="Arial" w:cs="Arial"/>
          <w:lang w:eastAsia="tr-TR"/>
        </w:rPr>
        <w:t>odds +1)</w:t>
      </w:r>
    </w:p>
    <w:p w:rsidR="002C5841" w:rsidRDefault="002C5841" w:rsidP="005B03E5">
      <w:pPr>
        <w:pStyle w:val="P1"/>
      </w:pPr>
      <w:r w:rsidRPr="00E90CDC">
        <w:t>Aşağıdaki tablo yapay olarak hazırlanmıştır. Tabloda tanı testleri ile ilgili tüm ölçüler hesaplanarak aşağıda verilmiştir.</w:t>
      </w:r>
    </w:p>
    <w:p w:rsidR="005B03E5" w:rsidRPr="00E90CDC" w:rsidRDefault="005B03E5" w:rsidP="005B03E5">
      <w:pPr>
        <w:pStyle w:val="P1"/>
      </w:pPr>
    </w:p>
    <w:tbl>
      <w:tblPr>
        <w:tblStyle w:val="TabloKlavuzu"/>
        <w:tblpPr w:leftFromText="141" w:rightFromText="141" w:vertAnchor="text" w:tblpX="642" w:tblpY="1"/>
        <w:tblOverlap w:val="never"/>
        <w:tblW w:w="0" w:type="auto"/>
        <w:tblLayout w:type="fixed"/>
        <w:tblLook w:val="04A0" w:firstRow="1" w:lastRow="0" w:firstColumn="1" w:lastColumn="0" w:noHBand="0" w:noVBand="1"/>
      </w:tblPr>
      <w:tblGrid>
        <w:gridCol w:w="1384"/>
        <w:gridCol w:w="1134"/>
        <w:gridCol w:w="1276"/>
        <w:gridCol w:w="1276"/>
      </w:tblGrid>
      <w:tr w:rsidR="002C5841" w:rsidRPr="00A33214" w:rsidTr="008422B1">
        <w:trPr>
          <w:trHeight w:val="397"/>
        </w:trPr>
        <w:tc>
          <w:tcPr>
            <w:tcW w:w="1384" w:type="dxa"/>
            <w:vMerge w:val="restart"/>
          </w:tcPr>
          <w:p w:rsidR="002C5841" w:rsidRPr="00FF18D7" w:rsidRDefault="002C5841" w:rsidP="008422B1">
            <w:pPr>
              <w:rPr>
                <w:rFonts w:ascii="Arial" w:hAnsi="Arial" w:cs="Arial"/>
                <w:sz w:val="20"/>
                <w:szCs w:val="20"/>
              </w:rPr>
            </w:pPr>
          </w:p>
          <w:p w:rsidR="002C5841" w:rsidRPr="00FF18D7" w:rsidRDefault="002C5841" w:rsidP="008422B1">
            <w:pPr>
              <w:rPr>
                <w:rFonts w:ascii="Arial" w:hAnsi="Arial" w:cs="Arial"/>
                <w:b/>
                <w:sz w:val="20"/>
                <w:szCs w:val="20"/>
              </w:rPr>
            </w:pPr>
          </w:p>
          <w:p w:rsidR="002C5841" w:rsidRPr="00FF18D7" w:rsidRDefault="002C5841" w:rsidP="008422B1">
            <w:pPr>
              <w:rPr>
                <w:rFonts w:ascii="Arial" w:hAnsi="Arial" w:cs="Arial"/>
                <w:b/>
                <w:sz w:val="20"/>
                <w:szCs w:val="20"/>
              </w:rPr>
            </w:pPr>
          </w:p>
          <w:p w:rsidR="002C5841" w:rsidRPr="00FF18D7" w:rsidRDefault="002C5841" w:rsidP="008422B1">
            <w:pPr>
              <w:rPr>
                <w:rFonts w:ascii="Arial" w:hAnsi="Arial" w:cs="Arial"/>
                <w:b/>
                <w:sz w:val="20"/>
                <w:szCs w:val="20"/>
              </w:rPr>
            </w:pPr>
            <w:r w:rsidRPr="00FF18D7">
              <w:rPr>
                <w:rFonts w:ascii="Arial" w:hAnsi="Arial" w:cs="Arial"/>
                <w:b/>
                <w:sz w:val="20"/>
                <w:szCs w:val="20"/>
              </w:rPr>
              <w:t>TANI TESTİ</w:t>
            </w:r>
          </w:p>
        </w:tc>
        <w:tc>
          <w:tcPr>
            <w:tcW w:w="2410" w:type="dxa"/>
            <w:gridSpan w:val="2"/>
          </w:tcPr>
          <w:p w:rsidR="002C5841" w:rsidRPr="00FF18D7" w:rsidRDefault="002C5841" w:rsidP="008422B1">
            <w:pPr>
              <w:jc w:val="center"/>
              <w:rPr>
                <w:rFonts w:ascii="Arial" w:hAnsi="Arial" w:cs="Arial"/>
                <w:b/>
                <w:sz w:val="20"/>
                <w:szCs w:val="20"/>
              </w:rPr>
            </w:pPr>
          </w:p>
          <w:p w:rsidR="002C5841" w:rsidRPr="00FF18D7" w:rsidRDefault="002C5841" w:rsidP="008422B1">
            <w:pPr>
              <w:jc w:val="center"/>
              <w:rPr>
                <w:rFonts w:ascii="Arial" w:hAnsi="Arial" w:cs="Arial"/>
                <w:b/>
                <w:sz w:val="20"/>
                <w:szCs w:val="20"/>
              </w:rPr>
            </w:pPr>
            <w:r w:rsidRPr="00FF18D7">
              <w:rPr>
                <w:rFonts w:ascii="Arial" w:hAnsi="Arial" w:cs="Arial"/>
                <w:b/>
                <w:sz w:val="20"/>
                <w:szCs w:val="20"/>
              </w:rPr>
              <w:t>HASTALIK</w:t>
            </w:r>
          </w:p>
        </w:tc>
        <w:tc>
          <w:tcPr>
            <w:tcW w:w="1276" w:type="dxa"/>
            <w:vMerge w:val="restart"/>
          </w:tcPr>
          <w:p w:rsidR="002C5841" w:rsidRPr="00FF18D7" w:rsidRDefault="002C5841" w:rsidP="008422B1">
            <w:pPr>
              <w:rPr>
                <w:rFonts w:ascii="Arial" w:hAnsi="Arial" w:cs="Arial"/>
                <w:sz w:val="20"/>
                <w:szCs w:val="20"/>
              </w:rPr>
            </w:pPr>
          </w:p>
          <w:p w:rsidR="002C5841" w:rsidRPr="00FF18D7" w:rsidRDefault="002C5841" w:rsidP="008422B1">
            <w:pPr>
              <w:rPr>
                <w:rFonts w:ascii="Arial" w:hAnsi="Arial" w:cs="Arial"/>
                <w:sz w:val="20"/>
                <w:szCs w:val="20"/>
              </w:rPr>
            </w:pPr>
          </w:p>
          <w:p w:rsidR="002C5841" w:rsidRPr="00FF18D7" w:rsidRDefault="002C5841" w:rsidP="008422B1">
            <w:pPr>
              <w:rPr>
                <w:rFonts w:ascii="Arial" w:hAnsi="Arial" w:cs="Arial"/>
                <w:sz w:val="20"/>
                <w:szCs w:val="20"/>
              </w:rPr>
            </w:pPr>
          </w:p>
          <w:p w:rsidR="002C5841" w:rsidRPr="00FF18D7" w:rsidRDefault="002C5841" w:rsidP="008422B1">
            <w:pPr>
              <w:rPr>
                <w:rFonts w:ascii="Arial" w:hAnsi="Arial" w:cs="Arial"/>
                <w:b/>
                <w:sz w:val="20"/>
                <w:szCs w:val="20"/>
              </w:rPr>
            </w:pPr>
            <w:r w:rsidRPr="00FF18D7">
              <w:rPr>
                <w:rFonts w:ascii="Arial" w:hAnsi="Arial" w:cs="Arial"/>
                <w:b/>
                <w:sz w:val="20"/>
                <w:szCs w:val="20"/>
              </w:rPr>
              <w:t>Toplam</w:t>
            </w:r>
          </w:p>
        </w:tc>
      </w:tr>
      <w:tr w:rsidR="002C5841" w:rsidTr="008422B1">
        <w:trPr>
          <w:trHeight w:val="227"/>
        </w:trPr>
        <w:tc>
          <w:tcPr>
            <w:tcW w:w="1384" w:type="dxa"/>
            <w:vMerge/>
          </w:tcPr>
          <w:p w:rsidR="002C5841" w:rsidRPr="00FF18D7" w:rsidRDefault="002C5841" w:rsidP="008422B1">
            <w:pPr>
              <w:rPr>
                <w:rFonts w:ascii="Arial" w:hAnsi="Arial" w:cs="Arial"/>
                <w:sz w:val="20"/>
                <w:szCs w:val="20"/>
              </w:rPr>
            </w:pPr>
          </w:p>
        </w:tc>
        <w:tc>
          <w:tcPr>
            <w:tcW w:w="1134" w:type="dxa"/>
          </w:tcPr>
          <w:p w:rsidR="002C5841" w:rsidRPr="00FF18D7" w:rsidRDefault="002C5841" w:rsidP="008422B1">
            <w:pPr>
              <w:rPr>
                <w:rFonts w:ascii="Arial" w:hAnsi="Arial" w:cs="Arial"/>
                <w:sz w:val="20"/>
                <w:szCs w:val="20"/>
              </w:rPr>
            </w:pPr>
          </w:p>
          <w:p w:rsidR="002C5841" w:rsidRPr="00FF18D7" w:rsidRDefault="002C5841" w:rsidP="008422B1">
            <w:pPr>
              <w:jc w:val="center"/>
              <w:rPr>
                <w:rFonts w:ascii="Arial" w:hAnsi="Arial" w:cs="Arial"/>
                <w:sz w:val="20"/>
                <w:szCs w:val="20"/>
              </w:rPr>
            </w:pPr>
            <w:r w:rsidRPr="00FF18D7">
              <w:rPr>
                <w:rFonts w:ascii="Arial" w:hAnsi="Arial" w:cs="Arial"/>
                <w:sz w:val="20"/>
                <w:szCs w:val="20"/>
              </w:rPr>
              <w:t>Var</w:t>
            </w:r>
          </w:p>
        </w:tc>
        <w:tc>
          <w:tcPr>
            <w:tcW w:w="1276" w:type="dxa"/>
          </w:tcPr>
          <w:p w:rsidR="002C5841" w:rsidRPr="00FF18D7" w:rsidRDefault="002C5841" w:rsidP="008422B1">
            <w:pPr>
              <w:rPr>
                <w:rFonts w:ascii="Arial" w:hAnsi="Arial" w:cs="Arial"/>
                <w:sz w:val="20"/>
                <w:szCs w:val="20"/>
              </w:rPr>
            </w:pPr>
          </w:p>
          <w:p w:rsidR="002C5841" w:rsidRPr="00FF18D7" w:rsidRDefault="002C5841" w:rsidP="008422B1">
            <w:pPr>
              <w:jc w:val="center"/>
              <w:rPr>
                <w:rFonts w:ascii="Arial" w:hAnsi="Arial" w:cs="Arial"/>
                <w:sz w:val="20"/>
                <w:szCs w:val="20"/>
              </w:rPr>
            </w:pPr>
            <w:r w:rsidRPr="00FF18D7">
              <w:rPr>
                <w:rFonts w:ascii="Arial" w:hAnsi="Arial" w:cs="Arial"/>
                <w:sz w:val="20"/>
                <w:szCs w:val="20"/>
              </w:rPr>
              <w:t>Yok</w:t>
            </w:r>
          </w:p>
        </w:tc>
        <w:tc>
          <w:tcPr>
            <w:tcW w:w="1276" w:type="dxa"/>
            <w:vMerge/>
          </w:tcPr>
          <w:p w:rsidR="002C5841" w:rsidRPr="00FF18D7" w:rsidRDefault="002C5841" w:rsidP="008422B1">
            <w:pPr>
              <w:rPr>
                <w:rFonts w:ascii="Arial" w:hAnsi="Arial" w:cs="Arial"/>
                <w:sz w:val="20"/>
                <w:szCs w:val="20"/>
              </w:rPr>
            </w:pPr>
          </w:p>
        </w:tc>
      </w:tr>
      <w:tr w:rsidR="002C5841" w:rsidTr="008422B1">
        <w:trPr>
          <w:trHeight w:val="510"/>
        </w:trPr>
        <w:tc>
          <w:tcPr>
            <w:tcW w:w="1384" w:type="dxa"/>
          </w:tcPr>
          <w:p w:rsidR="002C5841" w:rsidRPr="00FF18D7" w:rsidRDefault="002C5841" w:rsidP="008422B1">
            <w:pPr>
              <w:rPr>
                <w:rFonts w:ascii="Arial" w:hAnsi="Arial" w:cs="Arial"/>
                <w:sz w:val="20"/>
                <w:szCs w:val="20"/>
              </w:rPr>
            </w:pPr>
          </w:p>
          <w:p w:rsidR="002C5841" w:rsidRPr="00FF18D7" w:rsidRDefault="002C5841" w:rsidP="008422B1">
            <w:pPr>
              <w:rPr>
                <w:rFonts w:ascii="Arial" w:hAnsi="Arial" w:cs="Arial"/>
                <w:sz w:val="20"/>
                <w:szCs w:val="20"/>
              </w:rPr>
            </w:pPr>
            <w:r w:rsidRPr="00FF18D7">
              <w:rPr>
                <w:rFonts w:ascii="Arial" w:hAnsi="Arial" w:cs="Arial"/>
                <w:sz w:val="20"/>
                <w:szCs w:val="20"/>
              </w:rPr>
              <w:t>Pozitif</w:t>
            </w:r>
          </w:p>
        </w:tc>
        <w:tc>
          <w:tcPr>
            <w:tcW w:w="1134" w:type="dxa"/>
          </w:tcPr>
          <w:p w:rsidR="002C5841" w:rsidRPr="00FF18D7" w:rsidRDefault="002C5841" w:rsidP="008422B1">
            <w:pPr>
              <w:jc w:val="center"/>
              <w:rPr>
                <w:rFonts w:ascii="Arial" w:hAnsi="Arial" w:cs="Arial"/>
                <w:sz w:val="20"/>
                <w:szCs w:val="20"/>
              </w:rPr>
            </w:pPr>
            <w:r w:rsidRPr="00FF18D7">
              <w:rPr>
                <w:rFonts w:ascii="Arial" w:hAnsi="Arial" w:cs="Arial"/>
                <w:sz w:val="20"/>
                <w:szCs w:val="20"/>
              </w:rPr>
              <w:t>(a)</w:t>
            </w:r>
          </w:p>
          <w:p w:rsidR="002C5841" w:rsidRPr="00FF18D7" w:rsidRDefault="002C5841" w:rsidP="008422B1">
            <w:pPr>
              <w:jc w:val="center"/>
              <w:rPr>
                <w:rFonts w:ascii="Arial" w:hAnsi="Arial" w:cs="Arial"/>
                <w:sz w:val="20"/>
                <w:szCs w:val="20"/>
              </w:rPr>
            </w:pPr>
            <w:r w:rsidRPr="00FF18D7">
              <w:rPr>
                <w:rFonts w:ascii="Arial" w:hAnsi="Arial" w:cs="Arial"/>
                <w:sz w:val="20"/>
                <w:szCs w:val="20"/>
              </w:rPr>
              <w:t>80</w:t>
            </w:r>
          </w:p>
        </w:tc>
        <w:tc>
          <w:tcPr>
            <w:tcW w:w="1276" w:type="dxa"/>
          </w:tcPr>
          <w:p w:rsidR="002C5841" w:rsidRPr="00FF18D7" w:rsidRDefault="002C5841" w:rsidP="008422B1">
            <w:pPr>
              <w:jc w:val="center"/>
              <w:rPr>
                <w:rFonts w:ascii="Arial" w:hAnsi="Arial" w:cs="Arial"/>
                <w:sz w:val="20"/>
                <w:szCs w:val="20"/>
              </w:rPr>
            </w:pPr>
            <w:r w:rsidRPr="00FF18D7">
              <w:rPr>
                <w:rFonts w:ascii="Arial" w:hAnsi="Arial" w:cs="Arial"/>
                <w:sz w:val="20"/>
                <w:szCs w:val="20"/>
              </w:rPr>
              <w:t>(b)</w:t>
            </w:r>
          </w:p>
          <w:p w:rsidR="002C5841" w:rsidRPr="00FF18D7" w:rsidRDefault="002C5841" w:rsidP="008422B1">
            <w:pPr>
              <w:jc w:val="center"/>
              <w:rPr>
                <w:rFonts w:ascii="Arial" w:hAnsi="Arial" w:cs="Arial"/>
                <w:sz w:val="20"/>
                <w:szCs w:val="20"/>
              </w:rPr>
            </w:pPr>
            <w:r w:rsidRPr="00FF18D7">
              <w:rPr>
                <w:rFonts w:ascii="Arial" w:hAnsi="Arial" w:cs="Arial"/>
                <w:sz w:val="20"/>
                <w:szCs w:val="20"/>
              </w:rPr>
              <w:t>20</w:t>
            </w:r>
          </w:p>
        </w:tc>
        <w:tc>
          <w:tcPr>
            <w:tcW w:w="1276" w:type="dxa"/>
          </w:tcPr>
          <w:p w:rsidR="002C5841" w:rsidRPr="00FF18D7" w:rsidRDefault="002C5841" w:rsidP="008422B1">
            <w:pPr>
              <w:jc w:val="center"/>
              <w:rPr>
                <w:rFonts w:ascii="Arial" w:hAnsi="Arial" w:cs="Arial"/>
                <w:sz w:val="20"/>
                <w:szCs w:val="20"/>
              </w:rPr>
            </w:pPr>
            <w:r>
              <w:rPr>
                <w:rFonts w:ascii="Arial" w:hAnsi="Arial" w:cs="Arial"/>
                <w:sz w:val="20"/>
                <w:szCs w:val="20"/>
              </w:rPr>
              <w:t>(</w:t>
            </w:r>
            <w:r w:rsidRPr="00FF18D7">
              <w:rPr>
                <w:rFonts w:ascii="Arial" w:hAnsi="Arial" w:cs="Arial"/>
                <w:sz w:val="20"/>
                <w:szCs w:val="20"/>
              </w:rPr>
              <w:t>a+b</w:t>
            </w:r>
            <w:r>
              <w:rPr>
                <w:rFonts w:ascii="Arial" w:hAnsi="Arial" w:cs="Arial"/>
                <w:sz w:val="20"/>
                <w:szCs w:val="20"/>
              </w:rPr>
              <w:t>)</w:t>
            </w:r>
          </w:p>
          <w:p w:rsidR="002C5841" w:rsidRPr="00FF18D7" w:rsidRDefault="002C5841" w:rsidP="008422B1">
            <w:pPr>
              <w:jc w:val="center"/>
              <w:rPr>
                <w:rFonts w:ascii="Arial" w:hAnsi="Arial" w:cs="Arial"/>
                <w:sz w:val="20"/>
                <w:szCs w:val="20"/>
              </w:rPr>
            </w:pPr>
            <w:r w:rsidRPr="00FF18D7">
              <w:rPr>
                <w:rFonts w:ascii="Arial" w:hAnsi="Arial" w:cs="Arial"/>
                <w:sz w:val="20"/>
                <w:szCs w:val="20"/>
              </w:rPr>
              <w:t>100</w:t>
            </w:r>
          </w:p>
        </w:tc>
      </w:tr>
      <w:tr w:rsidR="002C5841" w:rsidTr="008422B1">
        <w:trPr>
          <w:trHeight w:val="510"/>
        </w:trPr>
        <w:tc>
          <w:tcPr>
            <w:tcW w:w="1384" w:type="dxa"/>
          </w:tcPr>
          <w:p w:rsidR="002C5841" w:rsidRPr="00FF18D7" w:rsidRDefault="002C5841" w:rsidP="008422B1">
            <w:pPr>
              <w:rPr>
                <w:rFonts w:ascii="Arial" w:hAnsi="Arial" w:cs="Arial"/>
                <w:sz w:val="20"/>
                <w:szCs w:val="20"/>
              </w:rPr>
            </w:pPr>
          </w:p>
          <w:p w:rsidR="002C5841" w:rsidRPr="00FF18D7" w:rsidRDefault="002C5841" w:rsidP="008422B1">
            <w:pPr>
              <w:rPr>
                <w:rFonts w:ascii="Arial" w:hAnsi="Arial" w:cs="Arial"/>
                <w:sz w:val="20"/>
                <w:szCs w:val="20"/>
              </w:rPr>
            </w:pPr>
            <w:r w:rsidRPr="00FF18D7">
              <w:rPr>
                <w:rFonts w:ascii="Arial" w:hAnsi="Arial" w:cs="Arial"/>
                <w:sz w:val="20"/>
                <w:szCs w:val="20"/>
              </w:rPr>
              <w:t>Negatif</w:t>
            </w:r>
          </w:p>
        </w:tc>
        <w:tc>
          <w:tcPr>
            <w:tcW w:w="1134" w:type="dxa"/>
          </w:tcPr>
          <w:p w:rsidR="002C5841" w:rsidRPr="00FF18D7" w:rsidRDefault="002C5841" w:rsidP="008422B1">
            <w:pPr>
              <w:jc w:val="center"/>
              <w:rPr>
                <w:rFonts w:ascii="Arial" w:hAnsi="Arial" w:cs="Arial"/>
                <w:sz w:val="20"/>
                <w:szCs w:val="20"/>
              </w:rPr>
            </w:pPr>
            <w:r w:rsidRPr="00FF18D7">
              <w:rPr>
                <w:rFonts w:ascii="Arial" w:hAnsi="Arial" w:cs="Arial"/>
                <w:sz w:val="20"/>
                <w:szCs w:val="20"/>
              </w:rPr>
              <w:t>(c)</w:t>
            </w:r>
          </w:p>
          <w:p w:rsidR="002C5841" w:rsidRPr="00FF18D7" w:rsidRDefault="002C5841" w:rsidP="008422B1">
            <w:pPr>
              <w:jc w:val="center"/>
              <w:rPr>
                <w:rFonts w:ascii="Arial" w:hAnsi="Arial" w:cs="Arial"/>
                <w:sz w:val="20"/>
                <w:szCs w:val="20"/>
              </w:rPr>
            </w:pPr>
            <w:r w:rsidRPr="00FF18D7">
              <w:rPr>
                <w:rFonts w:ascii="Arial" w:hAnsi="Arial" w:cs="Arial"/>
                <w:sz w:val="20"/>
                <w:szCs w:val="20"/>
              </w:rPr>
              <w:t>40</w:t>
            </w:r>
          </w:p>
        </w:tc>
        <w:tc>
          <w:tcPr>
            <w:tcW w:w="1276" w:type="dxa"/>
          </w:tcPr>
          <w:p w:rsidR="002C5841" w:rsidRPr="00FF18D7" w:rsidRDefault="002C5841" w:rsidP="008422B1">
            <w:pPr>
              <w:jc w:val="center"/>
              <w:rPr>
                <w:rFonts w:ascii="Arial" w:hAnsi="Arial" w:cs="Arial"/>
                <w:sz w:val="20"/>
                <w:szCs w:val="20"/>
              </w:rPr>
            </w:pPr>
            <w:r w:rsidRPr="00FF18D7">
              <w:rPr>
                <w:rFonts w:ascii="Arial" w:hAnsi="Arial" w:cs="Arial"/>
                <w:sz w:val="20"/>
                <w:szCs w:val="20"/>
              </w:rPr>
              <w:t>(d)</w:t>
            </w:r>
          </w:p>
          <w:p w:rsidR="002C5841" w:rsidRPr="00FF18D7" w:rsidRDefault="002C5841" w:rsidP="008422B1">
            <w:pPr>
              <w:jc w:val="center"/>
              <w:rPr>
                <w:rFonts w:ascii="Arial" w:hAnsi="Arial" w:cs="Arial"/>
                <w:sz w:val="20"/>
                <w:szCs w:val="20"/>
              </w:rPr>
            </w:pPr>
            <w:r w:rsidRPr="00FF18D7">
              <w:rPr>
                <w:rFonts w:ascii="Arial" w:hAnsi="Arial" w:cs="Arial"/>
                <w:sz w:val="20"/>
                <w:szCs w:val="20"/>
              </w:rPr>
              <w:t>60</w:t>
            </w:r>
          </w:p>
        </w:tc>
        <w:tc>
          <w:tcPr>
            <w:tcW w:w="1276" w:type="dxa"/>
          </w:tcPr>
          <w:p w:rsidR="002C5841" w:rsidRPr="00FF18D7" w:rsidRDefault="002C5841" w:rsidP="008422B1">
            <w:pPr>
              <w:jc w:val="center"/>
              <w:rPr>
                <w:rFonts w:ascii="Arial" w:hAnsi="Arial" w:cs="Arial"/>
                <w:sz w:val="20"/>
                <w:szCs w:val="20"/>
              </w:rPr>
            </w:pPr>
            <w:r>
              <w:rPr>
                <w:rFonts w:ascii="Arial" w:hAnsi="Arial" w:cs="Arial"/>
                <w:sz w:val="20"/>
                <w:szCs w:val="20"/>
              </w:rPr>
              <w:t>(</w:t>
            </w:r>
            <w:r w:rsidRPr="00FF18D7">
              <w:rPr>
                <w:rFonts w:ascii="Arial" w:hAnsi="Arial" w:cs="Arial"/>
                <w:sz w:val="20"/>
                <w:szCs w:val="20"/>
              </w:rPr>
              <w:t>c+d</w:t>
            </w:r>
            <w:r>
              <w:rPr>
                <w:rFonts w:ascii="Arial" w:hAnsi="Arial" w:cs="Arial"/>
                <w:sz w:val="20"/>
                <w:szCs w:val="20"/>
              </w:rPr>
              <w:t>)</w:t>
            </w:r>
          </w:p>
          <w:p w:rsidR="002C5841" w:rsidRPr="00FF18D7" w:rsidRDefault="002C5841" w:rsidP="008422B1">
            <w:pPr>
              <w:jc w:val="center"/>
              <w:rPr>
                <w:rFonts w:ascii="Arial" w:hAnsi="Arial" w:cs="Arial"/>
                <w:sz w:val="20"/>
                <w:szCs w:val="20"/>
              </w:rPr>
            </w:pPr>
            <w:r w:rsidRPr="00FF18D7">
              <w:rPr>
                <w:rFonts w:ascii="Arial" w:hAnsi="Arial" w:cs="Arial"/>
                <w:sz w:val="20"/>
                <w:szCs w:val="20"/>
              </w:rPr>
              <w:t>100</w:t>
            </w:r>
          </w:p>
        </w:tc>
      </w:tr>
      <w:tr w:rsidR="002C5841" w:rsidTr="008422B1">
        <w:trPr>
          <w:trHeight w:val="510"/>
        </w:trPr>
        <w:tc>
          <w:tcPr>
            <w:tcW w:w="1384" w:type="dxa"/>
          </w:tcPr>
          <w:p w:rsidR="002C5841" w:rsidRPr="00FF18D7" w:rsidRDefault="002C5841" w:rsidP="008422B1">
            <w:pPr>
              <w:rPr>
                <w:rFonts w:ascii="Arial" w:hAnsi="Arial" w:cs="Arial"/>
                <w:b/>
                <w:sz w:val="20"/>
                <w:szCs w:val="20"/>
              </w:rPr>
            </w:pPr>
          </w:p>
          <w:p w:rsidR="002C5841" w:rsidRPr="00FF18D7" w:rsidRDefault="002C5841" w:rsidP="008422B1">
            <w:pPr>
              <w:rPr>
                <w:rFonts w:ascii="Arial" w:hAnsi="Arial" w:cs="Arial"/>
                <w:b/>
                <w:sz w:val="20"/>
                <w:szCs w:val="20"/>
              </w:rPr>
            </w:pPr>
            <w:r w:rsidRPr="00FF18D7">
              <w:rPr>
                <w:rFonts w:ascii="Arial" w:hAnsi="Arial" w:cs="Arial"/>
                <w:b/>
                <w:sz w:val="20"/>
                <w:szCs w:val="20"/>
              </w:rPr>
              <w:t>Toplam</w:t>
            </w:r>
          </w:p>
        </w:tc>
        <w:tc>
          <w:tcPr>
            <w:tcW w:w="1134" w:type="dxa"/>
          </w:tcPr>
          <w:p w:rsidR="002C5841" w:rsidRPr="00FF18D7" w:rsidRDefault="002C5841" w:rsidP="008422B1">
            <w:pPr>
              <w:jc w:val="center"/>
              <w:rPr>
                <w:rFonts w:ascii="Arial" w:hAnsi="Arial" w:cs="Arial"/>
                <w:sz w:val="20"/>
                <w:szCs w:val="20"/>
              </w:rPr>
            </w:pPr>
            <w:r w:rsidRPr="00FF18D7">
              <w:rPr>
                <w:rFonts w:ascii="Arial" w:hAnsi="Arial" w:cs="Arial"/>
                <w:sz w:val="20"/>
                <w:szCs w:val="20"/>
              </w:rPr>
              <w:t>(a+c)</w:t>
            </w:r>
          </w:p>
          <w:p w:rsidR="002C5841" w:rsidRPr="00FF18D7" w:rsidRDefault="002C5841" w:rsidP="008422B1">
            <w:pPr>
              <w:jc w:val="center"/>
              <w:rPr>
                <w:rFonts w:ascii="Arial" w:hAnsi="Arial" w:cs="Arial"/>
                <w:sz w:val="20"/>
                <w:szCs w:val="20"/>
              </w:rPr>
            </w:pPr>
            <w:r w:rsidRPr="00FF18D7">
              <w:rPr>
                <w:rFonts w:ascii="Arial" w:hAnsi="Arial" w:cs="Arial"/>
                <w:sz w:val="20"/>
                <w:szCs w:val="20"/>
              </w:rPr>
              <w:t>120</w:t>
            </w:r>
          </w:p>
        </w:tc>
        <w:tc>
          <w:tcPr>
            <w:tcW w:w="1276" w:type="dxa"/>
          </w:tcPr>
          <w:p w:rsidR="002C5841" w:rsidRPr="00FF18D7" w:rsidRDefault="002C5841" w:rsidP="008422B1">
            <w:pPr>
              <w:jc w:val="center"/>
              <w:rPr>
                <w:rFonts w:ascii="Arial" w:hAnsi="Arial" w:cs="Arial"/>
                <w:sz w:val="20"/>
                <w:szCs w:val="20"/>
              </w:rPr>
            </w:pPr>
            <w:r w:rsidRPr="00FF18D7">
              <w:rPr>
                <w:rFonts w:ascii="Arial" w:hAnsi="Arial" w:cs="Arial"/>
                <w:sz w:val="20"/>
                <w:szCs w:val="20"/>
              </w:rPr>
              <w:t>(b+d)</w:t>
            </w:r>
          </w:p>
          <w:p w:rsidR="002C5841" w:rsidRPr="00FF18D7" w:rsidRDefault="002C5841" w:rsidP="008422B1">
            <w:pPr>
              <w:jc w:val="center"/>
              <w:rPr>
                <w:rFonts w:ascii="Arial" w:hAnsi="Arial" w:cs="Arial"/>
                <w:sz w:val="20"/>
                <w:szCs w:val="20"/>
              </w:rPr>
            </w:pPr>
            <w:r w:rsidRPr="00FF18D7">
              <w:rPr>
                <w:rFonts w:ascii="Arial" w:hAnsi="Arial" w:cs="Arial"/>
                <w:sz w:val="20"/>
                <w:szCs w:val="20"/>
              </w:rPr>
              <w:t>80</w:t>
            </w:r>
          </w:p>
        </w:tc>
        <w:tc>
          <w:tcPr>
            <w:tcW w:w="1276" w:type="dxa"/>
          </w:tcPr>
          <w:p w:rsidR="002C5841" w:rsidRPr="00FF18D7" w:rsidRDefault="002C5841" w:rsidP="008422B1">
            <w:pPr>
              <w:jc w:val="center"/>
              <w:rPr>
                <w:rFonts w:ascii="Arial" w:hAnsi="Arial" w:cs="Arial"/>
                <w:sz w:val="20"/>
                <w:szCs w:val="20"/>
              </w:rPr>
            </w:pPr>
            <w:r w:rsidRPr="00FF18D7">
              <w:rPr>
                <w:rFonts w:ascii="Arial" w:hAnsi="Arial" w:cs="Arial"/>
                <w:sz w:val="20"/>
                <w:szCs w:val="20"/>
              </w:rPr>
              <w:t>(a+b+c+d)</w:t>
            </w:r>
          </w:p>
          <w:p w:rsidR="002C5841" w:rsidRPr="00FF18D7" w:rsidRDefault="002C5841" w:rsidP="008422B1">
            <w:pPr>
              <w:jc w:val="center"/>
              <w:rPr>
                <w:rFonts w:ascii="Arial" w:hAnsi="Arial" w:cs="Arial"/>
                <w:sz w:val="20"/>
                <w:szCs w:val="20"/>
              </w:rPr>
            </w:pPr>
            <w:r w:rsidRPr="00FF18D7">
              <w:rPr>
                <w:rFonts w:ascii="Arial" w:hAnsi="Arial" w:cs="Arial"/>
                <w:sz w:val="20"/>
                <w:szCs w:val="20"/>
              </w:rPr>
              <w:t>200</w:t>
            </w:r>
          </w:p>
        </w:tc>
      </w:tr>
    </w:tbl>
    <w:p w:rsidR="002C5841" w:rsidRDefault="002C5841" w:rsidP="002C5841">
      <w:pPr>
        <w:spacing w:after="120"/>
        <w:rPr>
          <w:rFonts w:ascii="Arial" w:hAnsi="Arial" w:cs="Arial"/>
          <w:b/>
        </w:rPr>
      </w:pPr>
    </w:p>
    <w:p w:rsidR="002C5841" w:rsidRDefault="002C5841" w:rsidP="002C5841">
      <w:pPr>
        <w:spacing w:after="120"/>
        <w:rPr>
          <w:rFonts w:ascii="Arial" w:hAnsi="Arial" w:cs="Arial"/>
          <w:b/>
        </w:rPr>
      </w:pPr>
    </w:p>
    <w:p w:rsidR="002C5841" w:rsidRDefault="002C5841" w:rsidP="002C5841">
      <w:pPr>
        <w:spacing w:after="120"/>
        <w:rPr>
          <w:rFonts w:ascii="Arial" w:hAnsi="Arial" w:cs="Arial"/>
          <w:b/>
        </w:rPr>
      </w:pPr>
    </w:p>
    <w:p w:rsidR="002C5841" w:rsidRDefault="002C5841" w:rsidP="002C5841">
      <w:pPr>
        <w:spacing w:after="120"/>
        <w:rPr>
          <w:rFonts w:ascii="Arial" w:hAnsi="Arial" w:cs="Arial"/>
          <w:b/>
        </w:rPr>
      </w:pPr>
    </w:p>
    <w:p w:rsidR="002C5841" w:rsidRDefault="002C5841" w:rsidP="002C5841">
      <w:pPr>
        <w:spacing w:after="120"/>
        <w:rPr>
          <w:rFonts w:ascii="Arial" w:hAnsi="Arial" w:cs="Arial"/>
          <w:b/>
        </w:rPr>
      </w:pPr>
    </w:p>
    <w:p w:rsidR="002C5841" w:rsidRDefault="002C5841" w:rsidP="002C5841">
      <w:pPr>
        <w:spacing w:after="120"/>
        <w:rPr>
          <w:rFonts w:ascii="Arial" w:hAnsi="Arial" w:cs="Arial"/>
          <w:b/>
        </w:rPr>
      </w:pPr>
    </w:p>
    <w:p w:rsidR="002C5841" w:rsidRDefault="002C5841" w:rsidP="005B03E5">
      <w:pPr>
        <w:pStyle w:val="B3"/>
      </w:pPr>
      <w:r w:rsidRPr="00DA66D5">
        <w:lastRenderedPageBreak/>
        <w:t>Ölçüler</w:t>
      </w:r>
    </w:p>
    <w:p w:rsidR="005B03E5" w:rsidRPr="005B03E5" w:rsidRDefault="005B03E5" w:rsidP="00C837AD">
      <w:pPr>
        <w:pStyle w:val="P1"/>
        <w:spacing w:before="0"/>
        <w:rPr>
          <w:lang w:val="en-US"/>
        </w:rPr>
      </w:pPr>
    </w:p>
    <w:tbl>
      <w:tblPr>
        <w:tblStyle w:val="TabloKlavuzu"/>
        <w:tblW w:w="0" w:type="auto"/>
        <w:tblInd w:w="250" w:type="dxa"/>
        <w:tblLook w:val="04A0" w:firstRow="1" w:lastRow="0" w:firstColumn="1" w:lastColumn="0" w:noHBand="0" w:noVBand="1"/>
      </w:tblPr>
      <w:tblGrid>
        <w:gridCol w:w="2126"/>
        <w:gridCol w:w="3969"/>
      </w:tblGrid>
      <w:tr w:rsidR="002C5841" w:rsidTr="00C837AD">
        <w:trPr>
          <w:trHeight w:val="397"/>
        </w:trPr>
        <w:tc>
          <w:tcPr>
            <w:tcW w:w="2126" w:type="dxa"/>
          </w:tcPr>
          <w:p w:rsidR="002C5841" w:rsidRPr="00B55C74" w:rsidRDefault="002C5841" w:rsidP="00C837AD">
            <w:pPr>
              <w:spacing w:before="60" w:after="120"/>
              <w:rPr>
                <w:rFonts w:ascii="Arial" w:hAnsi="Arial" w:cs="Arial"/>
                <w:sz w:val="18"/>
                <w:szCs w:val="18"/>
              </w:rPr>
            </w:pPr>
            <w:r w:rsidRPr="00B55C74">
              <w:rPr>
                <w:rFonts w:ascii="Arial" w:hAnsi="Arial" w:cs="Arial"/>
                <w:sz w:val="18"/>
                <w:szCs w:val="18"/>
              </w:rPr>
              <w:t xml:space="preserve">Duyarlılık </w:t>
            </w:r>
          </w:p>
        </w:tc>
        <w:tc>
          <w:tcPr>
            <w:tcW w:w="3969" w:type="dxa"/>
          </w:tcPr>
          <w:p w:rsidR="002C5841" w:rsidRPr="00B55C74" w:rsidRDefault="002C5841" w:rsidP="00C837AD">
            <w:pPr>
              <w:spacing w:before="60" w:after="120"/>
              <w:rPr>
                <w:rFonts w:ascii="Arial" w:hAnsi="Arial" w:cs="Arial"/>
                <w:sz w:val="18"/>
                <w:szCs w:val="18"/>
              </w:rPr>
            </w:pPr>
            <w:r w:rsidRPr="00B55C74">
              <w:rPr>
                <w:rFonts w:ascii="Arial" w:hAnsi="Arial" w:cs="Arial"/>
                <w:sz w:val="18"/>
                <w:szCs w:val="18"/>
              </w:rPr>
              <w:t xml:space="preserve">a/(a+c) = 80/120 = </w:t>
            </w:r>
            <w:r w:rsidRPr="00B55C74">
              <w:rPr>
                <w:rFonts w:ascii="Arial" w:hAnsi="Arial" w:cs="Arial"/>
                <w:b/>
                <w:sz w:val="18"/>
                <w:szCs w:val="18"/>
              </w:rPr>
              <w:t>0.667</w:t>
            </w:r>
          </w:p>
        </w:tc>
      </w:tr>
      <w:tr w:rsidR="002C5841" w:rsidTr="00C837AD">
        <w:trPr>
          <w:trHeight w:val="397"/>
        </w:trPr>
        <w:tc>
          <w:tcPr>
            <w:tcW w:w="2126" w:type="dxa"/>
          </w:tcPr>
          <w:p w:rsidR="002C5841" w:rsidRPr="00B55C74" w:rsidRDefault="002C5841" w:rsidP="00C837AD">
            <w:pPr>
              <w:spacing w:before="60" w:after="120"/>
              <w:rPr>
                <w:rFonts w:ascii="Arial" w:hAnsi="Arial" w:cs="Arial"/>
                <w:sz w:val="18"/>
                <w:szCs w:val="18"/>
              </w:rPr>
            </w:pPr>
            <w:r w:rsidRPr="00B55C74">
              <w:rPr>
                <w:rFonts w:ascii="Arial" w:hAnsi="Arial" w:cs="Arial"/>
                <w:sz w:val="18"/>
                <w:szCs w:val="18"/>
              </w:rPr>
              <w:t>Seçicilik</w:t>
            </w:r>
          </w:p>
        </w:tc>
        <w:tc>
          <w:tcPr>
            <w:tcW w:w="3969" w:type="dxa"/>
          </w:tcPr>
          <w:p w:rsidR="002C5841" w:rsidRPr="00B55C74" w:rsidRDefault="002C5841" w:rsidP="00C837AD">
            <w:pPr>
              <w:spacing w:before="60" w:after="120"/>
              <w:rPr>
                <w:rFonts w:ascii="Arial" w:hAnsi="Arial" w:cs="Arial"/>
                <w:sz w:val="18"/>
                <w:szCs w:val="18"/>
              </w:rPr>
            </w:pPr>
            <w:r w:rsidRPr="00B55C74">
              <w:rPr>
                <w:rFonts w:ascii="Arial" w:hAnsi="Arial" w:cs="Arial"/>
                <w:sz w:val="18"/>
                <w:szCs w:val="18"/>
              </w:rPr>
              <w:t xml:space="preserve">d/(b+d) = 60/80 = </w:t>
            </w:r>
            <w:r w:rsidRPr="00B55C74">
              <w:rPr>
                <w:rFonts w:ascii="Arial" w:hAnsi="Arial" w:cs="Arial"/>
                <w:b/>
                <w:sz w:val="18"/>
                <w:szCs w:val="18"/>
              </w:rPr>
              <w:t>0.75</w:t>
            </w:r>
          </w:p>
        </w:tc>
      </w:tr>
      <w:tr w:rsidR="002C5841" w:rsidTr="00C837AD">
        <w:trPr>
          <w:trHeight w:val="397"/>
        </w:trPr>
        <w:tc>
          <w:tcPr>
            <w:tcW w:w="2126" w:type="dxa"/>
          </w:tcPr>
          <w:p w:rsidR="002C5841" w:rsidRPr="00B55C74" w:rsidRDefault="002C5841" w:rsidP="00C837AD">
            <w:pPr>
              <w:spacing w:before="60" w:after="120"/>
              <w:rPr>
                <w:rFonts w:ascii="Arial" w:hAnsi="Arial" w:cs="Arial"/>
                <w:sz w:val="18"/>
                <w:szCs w:val="18"/>
              </w:rPr>
            </w:pPr>
            <w:r w:rsidRPr="00B55C74">
              <w:rPr>
                <w:rFonts w:ascii="Arial" w:hAnsi="Arial" w:cs="Arial"/>
                <w:sz w:val="18"/>
                <w:szCs w:val="18"/>
              </w:rPr>
              <w:t>Pozitif prediktif değer</w:t>
            </w:r>
          </w:p>
        </w:tc>
        <w:tc>
          <w:tcPr>
            <w:tcW w:w="3969" w:type="dxa"/>
          </w:tcPr>
          <w:p w:rsidR="002C5841" w:rsidRPr="00B55C74" w:rsidRDefault="002C5841" w:rsidP="00C837AD">
            <w:pPr>
              <w:spacing w:before="60" w:after="120"/>
              <w:rPr>
                <w:rFonts w:ascii="Arial" w:hAnsi="Arial" w:cs="Arial"/>
                <w:sz w:val="18"/>
                <w:szCs w:val="18"/>
              </w:rPr>
            </w:pPr>
            <w:r w:rsidRPr="00B55C74">
              <w:rPr>
                <w:rFonts w:ascii="Arial" w:hAnsi="Arial" w:cs="Arial"/>
                <w:sz w:val="18"/>
                <w:szCs w:val="18"/>
              </w:rPr>
              <w:t>a/(a+b)= 80/100=</w:t>
            </w:r>
            <w:r w:rsidRPr="00B55C74">
              <w:rPr>
                <w:rFonts w:ascii="Arial" w:hAnsi="Arial" w:cs="Arial"/>
                <w:b/>
                <w:sz w:val="18"/>
                <w:szCs w:val="18"/>
              </w:rPr>
              <w:t>0.80</w:t>
            </w:r>
          </w:p>
        </w:tc>
      </w:tr>
      <w:tr w:rsidR="002C5841" w:rsidTr="00C837AD">
        <w:trPr>
          <w:trHeight w:val="397"/>
        </w:trPr>
        <w:tc>
          <w:tcPr>
            <w:tcW w:w="2126" w:type="dxa"/>
          </w:tcPr>
          <w:p w:rsidR="002C5841" w:rsidRPr="00B55C74" w:rsidRDefault="002C5841" w:rsidP="00C837AD">
            <w:pPr>
              <w:spacing w:before="60" w:after="120"/>
              <w:rPr>
                <w:rFonts w:ascii="Arial" w:hAnsi="Arial" w:cs="Arial"/>
                <w:sz w:val="18"/>
                <w:szCs w:val="18"/>
              </w:rPr>
            </w:pPr>
            <w:r w:rsidRPr="00B55C74">
              <w:rPr>
                <w:rFonts w:ascii="Arial" w:hAnsi="Arial" w:cs="Arial"/>
                <w:sz w:val="18"/>
                <w:szCs w:val="18"/>
              </w:rPr>
              <w:t>Negatif prediktif değer</w:t>
            </w:r>
          </w:p>
        </w:tc>
        <w:tc>
          <w:tcPr>
            <w:tcW w:w="3969" w:type="dxa"/>
          </w:tcPr>
          <w:p w:rsidR="002C5841" w:rsidRPr="00B55C74" w:rsidRDefault="002C5841" w:rsidP="00C837AD">
            <w:pPr>
              <w:spacing w:before="60" w:after="120"/>
              <w:rPr>
                <w:rFonts w:ascii="Arial" w:hAnsi="Arial" w:cs="Arial"/>
                <w:sz w:val="18"/>
                <w:szCs w:val="18"/>
              </w:rPr>
            </w:pPr>
            <w:r w:rsidRPr="00B55C74">
              <w:rPr>
                <w:rFonts w:ascii="Arial" w:hAnsi="Arial" w:cs="Arial"/>
                <w:sz w:val="18"/>
                <w:szCs w:val="18"/>
              </w:rPr>
              <w:t xml:space="preserve">d/(c+d)=60/100= </w:t>
            </w:r>
            <w:r w:rsidRPr="00B55C74">
              <w:rPr>
                <w:rFonts w:ascii="Arial" w:hAnsi="Arial" w:cs="Arial"/>
                <w:b/>
                <w:sz w:val="18"/>
                <w:szCs w:val="18"/>
              </w:rPr>
              <w:t>0.60</w:t>
            </w:r>
          </w:p>
        </w:tc>
      </w:tr>
      <w:tr w:rsidR="002C5841" w:rsidTr="00C837AD">
        <w:trPr>
          <w:trHeight w:val="397"/>
        </w:trPr>
        <w:tc>
          <w:tcPr>
            <w:tcW w:w="2126" w:type="dxa"/>
          </w:tcPr>
          <w:p w:rsidR="002C5841" w:rsidRPr="00B55C74" w:rsidRDefault="002C5841" w:rsidP="008422B1">
            <w:pPr>
              <w:spacing w:after="120"/>
              <w:rPr>
                <w:rFonts w:ascii="Arial" w:hAnsi="Arial" w:cs="Arial"/>
                <w:sz w:val="18"/>
                <w:szCs w:val="18"/>
              </w:rPr>
            </w:pPr>
            <w:r w:rsidRPr="00B55C74">
              <w:rPr>
                <w:rFonts w:ascii="Arial" w:hAnsi="Arial" w:cs="Arial"/>
                <w:sz w:val="18"/>
                <w:szCs w:val="18"/>
              </w:rPr>
              <w:t>Test öncesi olasılığı (prevalans)</w:t>
            </w:r>
          </w:p>
        </w:tc>
        <w:tc>
          <w:tcPr>
            <w:tcW w:w="3969" w:type="dxa"/>
          </w:tcPr>
          <w:p w:rsidR="002C5841" w:rsidRPr="00B55C74" w:rsidRDefault="002C5841" w:rsidP="00C837AD">
            <w:pPr>
              <w:spacing w:before="60" w:after="120"/>
              <w:rPr>
                <w:rFonts w:ascii="Arial" w:hAnsi="Arial" w:cs="Arial"/>
                <w:sz w:val="18"/>
                <w:szCs w:val="18"/>
              </w:rPr>
            </w:pPr>
            <w:r w:rsidRPr="00B55C74">
              <w:rPr>
                <w:rFonts w:ascii="Arial" w:hAnsi="Arial" w:cs="Arial"/>
                <w:sz w:val="18"/>
                <w:szCs w:val="18"/>
              </w:rPr>
              <w:t>(a+c)/ (a+b+c+d)=120/200=</w:t>
            </w:r>
            <w:r w:rsidRPr="00B55C74">
              <w:rPr>
                <w:rFonts w:ascii="Arial" w:hAnsi="Arial" w:cs="Arial"/>
                <w:b/>
                <w:sz w:val="18"/>
                <w:szCs w:val="18"/>
              </w:rPr>
              <w:t>0.60</w:t>
            </w:r>
          </w:p>
        </w:tc>
      </w:tr>
      <w:tr w:rsidR="002C5841" w:rsidTr="008422B1">
        <w:trPr>
          <w:trHeight w:val="624"/>
        </w:trPr>
        <w:tc>
          <w:tcPr>
            <w:tcW w:w="2126" w:type="dxa"/>
          </w:tcPr>
          <w:p w:rsidR="002C5841" w:rsidRPr="00B55C74" w:rsidRDefault="002C5841" w:rsidP="008422B1">
            <w:pPr>
              <w:spacing w:after="60"/>
              <w:rPr>
                <w:rFonts w:ascii="Arial" w:hAnsi="Arial" w:cs="Arial"/>
                <w:sz w:val="18"/>
                <w:szCs w:val="18"/>
              </w:rPr>
            </w:pPr>
            <w:r w:rsidRPr="00B55C74">
              <w:rPr>
                <w:rFonts w:ascii="Arial" w:hAnsi="Arial" w:cs="Arial"/>
                <w:sz w:val="18"/>
                <w:szCs w:val="18"/>
              </w:rPr>
              <w:t>Olabilirlik oranı (OO+)</w:t>
            </w:r>
          </w:p>
          <w:p w:rsidR="002C5841" w:rsidRPr="00B55C74" w:rsidRDefault="002C5841" w:rsidP="008422B1">
            <w:pPr>
              <w:spacing w:after="120"/>
              <w:rPr>
                <w:rFonts w:ascii="Arial" w:hAnsi="Arial" w:cs="Arial"/>
                <w:sz w:val="18"/>
                <w:szCs w:val="18"/>
              </w:rPr>
            </w:pPr>
            <w:r w:rsidRPr="00B55C74">
              <w:rPr>
                <w:rFonts w:ascii="Arial" w:hAnsi="Arial" w:cs="Arial"/>
                <w:sz w:val="18"/>
                <w:szCs w:val="18"/>
              </w:rPr>
              <w:t>(pozitif sonuç)</w:t>
            </w:r>
          </w:p>
        </w:tc>
        <w:tc>
          <w:tcPr>
            <w:tcW w:w="3969" w:type="dxa"/>
          </w:tcPr>
          <w:p w:rsidR="002C5841" w:rsidRPr="00B55C74" w:rsidRDefault="002C5841" w:rsidP="008422B1">
            <w:pPr>
              <w:spacing w:after="120"/>
              <w:ind w:left="-170"/>
              <w:rPr>
                <w:rFonts w:ascii="Arial" w:hAnsi="Arial" w:cs="Arial"/>
                <w:sz w:val="18"/>
                <w:szCs w:val="18"/>
              </w:rPr>
            </w:pPr>
            <w:r w:rsidRPr="00B55C74">
              <w:rPr>
                <w:rFonts w:ascii="Arial" w:hAnsi="Arial" w:cs="Arial"/>
                <w:sz w:val="18"/>
                <w:szCs w:val="18"/>
              </w:rPr>
              <w:t xml:space="preserve">  </w:t>
            </w:r>
            <w:r>
              <w:rPr>
                <w:rFonts w:ascii="Arial" w:hAnsi="Arial" w:cs="Arial"/>
                <w:sz w:val="18"/>
                <w:szCs w:val="18"/>
              </w:rPr>
              <w:t>d</w:t>
            </w:r>
            <w:r w:rsidRPr="00B55C74">
              <w:rPr>
                <w:rFonts w:ascii="Arial" w:hAnsi="Arial" w:cs="Arial"/>
                <w:sz w:val="18"/>
                <w:szCs w:val="18"/>
              </w:rPr>
              <w:t>uyarlılık/ (1-seçicilik)= 0.667/0.25=</w:t>
            </w:r>
            <w:r w:rsidRPr="00B55C74">
              <w:rPr>
                <w:rFonts w:ascii="Arial" w:hAnsi="Arial" w:cs="Arial"/>
                <w:b/>
                <w:sz w:val="18"/>
                <w:szCs w:val="18"/>
              </w:rPr>
              <w:t>2.67</w:t>
            </w:r>
          </w:p>
        </w:tc>
      </w:tr>
      <w:tr w:rsidR="002C5841" w:rsidTr="008422B1">
        <w:trPr>
          <w:trHeight w:val="624"/>
        </w:trPr>
        <w:tc>
          <w:tcPr>
            <w:tcW w:w="2126" w:type="dxa"/>
          </w:tcPr>
          <w:p w:rsidR="002C5841" w:rsidRPr="00B55C74" w:rsidRDefault="002C5841" w:rsidP="008422B1">
            <w:pPr>
              <w:spacing w:after="60"/>
              <w:rPr>
                <w:rFonts w:ascii="Arial" w:hAnsi="Arial" w:cs="Arial"/>
                <w:sz w:val="18"/>
                <w:szCs w:val="18"/>
              </w:rPr>
            </w:pPr>
            <w:r w:rsidRPr="00B55C74">
              <w:rPr>
                <w:rFonts w:ascii="Arial" w:hAnsi="Arial" w:cs="Arial"/>
                <w:sz w:val="18"/>
                <w:szCs w:val="18"/>
              </w:rPr>
              <w:t xml:space="preserve">Olabilirlik oranı (OO-) </w:t>
            </w:r>
          </w:p>
          <w:p w:rsidR="002C5841" w:rsidRPr="00B55C74" w:rsidRDefault="002C5841" w:rsidP="008422B1">
            <w:pPr>
              <w:spacing w:after="120"/>
              <w:rPr>
                <w:rFonts w:ascii="Arial" w:hAnsi="Arial" w:cs="Arial"/>
                <w:sz w:val="18"/>
                <w:szCs w:val="18"/>
              </w:rPr>
            </w:pPr>
            <w:r w:rsidRPr="00B55C74">
              <w:rPr>
                <w:rFonts w:ascii="Arial" w:hAnsi="Arial" w:cs="Arial"/>
                <w:sz w:val="18"/>
                <w:szCs w:val="18"/>
              </w:rPr>
              <w:t>(negatif sonuç)</w:t>
            </w:r>
          </w:p>
        </w:tc>
        <w:tc>
          <w:tcPr>
            <w:tcW w:w="3969" w:type="dxa"/>
          </w:tcPr>
          <w:p w:rsidR="002C5841" w:rsidRPr="00B55C74" w:rsidRDefault="002C5841" w:rsidP="008422B1">
            <w:pPr>
              <w:spacing w:after="120"/>
              <w:ind w:left="-170"/>
              <w:rPr>
                <w:rFonts w:ascii="Arial" w:hAnsi="Arial" w:cs="Arial"/>
                <w:sz w:val="18"/>
                <w:szCs w:val="18"/>
              </w:rPr>
            </w:pPr>
            <w:r w:rsidRPr="00B55C74">
              <w:rPr>
                <w:rFonts w:ascii="Arial" w:hAnsi="Arial" w:cs="Arial"/>
                <w:sz w:val="18"/>
                <w:szCs w:val="18"/>
              </w:rPr>
              <w:t>(</w:t>
            </w:r>
            <w:r>
              <w:rPr>
                <w:rFonts w:ascii="Arial" w:hAnsi="Arial" w:cs="Arial"/>
                <w:sz w:val="18"/>
                <w:szCs w:val="18"/>
              </w:rPr>
              <w:t xml:space="preserve"> </w:t>
            </w:r>
            <w:r w:rsidRPr="00B55C74">
              <w:rPr>
                <w:rFonts w:ascii="Arial" w:hAnsi="Arial" w:cs="Arial"/>
                <w:sz w:val="18"/>
                <w:szCs w:val="18"/>
              </w:rPr>
              <w:t>(1-duyarlılık)/seçicilik = 0.333/0.75=</w:t>
            </w:r>
            <w:r w:rsidRPr="00B55C74">
              <w:rPr>
                <w:rFonts w:ascii="Arial" w:hAnsi="Arial" w:cs="Arial"/>
                <w:b/>
                <w:sz w:val="18"/>
                <w:szCs w:val="18"/>
              </w:rPr>
              <w:t>0.444</w:t>
            </w:r>
            <w:r w:rsidRPr="00B55C74">
              <w:rPr>
                <w:rFonts w:ascii="Arial" w:hAnsi="Arial" w:cs="Arial"/>
                <w:sz w:val="18"/>
                <w:szCs w:val="18"/>
              </w:rPr>
              <w:t xml:space="preserve"> </w:t>
            </w:r>
          </w:p>
          <w:p w:rsidR="002C5841" w:rsidRPr="00B55C74" w:rsidRDefault="002C5841" w:rsidP="008422B1">
            <w:pPr>
              <w:spacing w:after="120"/>
              <w:rPr>
                <w:rFonts w:ascii="Arial" w:hAnsi="Arial" w:cs="Arial"/>
                <w:sz w:val="18"/>
                <w:szCs w:val="18"/>
              </w:rPr>
            </w:pPr>
          </w:p>
        </w:tc>
      </w:tr>
      <w:tr w:rsidR="002C5841" w:rsidTr="008422B1">
        <w:trPr>
          <w:trHeight w:val="227"/>
        </w:trPr>
        <w:tc>
          <w:tcPr>
            <w:tcW w:w="2126" w:type="dxa"/>
          </w:tcPr>
          <w:p w:rsidR="002C5841" w:rsidRPr="00B55C74" w:rsidRDefault="002C5841" w:rsidP="008422B1">
            <w:pPr>
              <w:spacing w:after="120"/>
              <w:rPr>
                <w:rFonts w:ascii="Arial" w:hAnsi="Arial" w:cs="Arial"/>
                <w:sz w:val="18"/>
                <w:szCs w:val="18"/>
              </w:rPr>
            </w:pPr>
            <w:r w:rsidRPr="00B55C74">
              <w:rPr>
                <w:rFonts w:ascii="Arial" w:hAnsi="Arial" w:cs="Arial"/>
                <w:sz w:val="18"/>
                <w:szCs w:val="18"/>
              </w:rPr>
              <w:t>Test öncesi odds</w:t>
            </w:r>
          </w:p>
        </w:tc>
        <w:tc>
          <w:tcPr>
            <w:tcW w:w="3969" w:type="dxa"/>
          </w:tcPr>
          <w:p w:rsidR="002C5841" w:rsidRPr="00B55C74" w:rsidRDefault="002C5841" w:rsidP="008422B1">
            <w:pPr>
              <w:spacing w:after="120"/>
              <w:rPr>
                <w:rFonts w:ascii="Arial" w:hAnsi="Arial" w:cs="Arial"/>
                <w:sz w:val="18"/>
                <w:szCs w:val="18"/>
              </w:rPr>
            </w:pPr>
            <w:r>
              <w:rPr>
                <w:rFonts w:ascii="Arial" w:hAnsi="Arial" w:cs="Arial"/>
                <w:sz w:val="18"/>
                <w:szCs w:val="18"/>
              </w:rPr>
              <w:t>p</w:t>
            </w:r>
            <w:r w:rsidRPr="00B55C74">
              <w:rPr>
                <w:rFonts w:ascii="Arial" w:hAnsi="Arial" w:cs="Arial"/>
                <w:sz w:val="18"/>
                <w:szCs w:val="18"/>
              </w:rPr>
              <w:t xml:space="preserve">revalans/ (1-prevalans)=0.6/0.4= </w:t>
            </w:r>
            <w:r w:rsidRPr="00B55C74">
              <w:rPr>
                <w:rFonts w:ascii="Arial" w:hAnsi="Arial" w:cs="Arial"/>
                <w:b/>
                <w:sz w:val="18"/>
                <w:szCs w:val="18"/>
              </w:rPr>
              <w:t>1.5</w:t>
            </w:r>
          </w:p>
        </w:tc>
      </w:tr>
      <w:tr w:rsidR="002C5841" w:rsidTr="008422B1">
        <w:tc>
          <w:tcPr>
            <w:tcW w:w="2126" w:type="dxa"/>
          </w:tcPr>
          <w:p w:rsidR="002C5841" w:rsidRPr="00B55C74" w:rsidRDefault="002C5841" w:rsidP="008422B1">
            <w:pPr>
              <w:spacing w:after="120"/>
              <w:rPr>
                <w:rFonts w:ascii="Arial" w:hAnsi="Arial" w:cs="Arial"/>
                <w:sz w:val="18"/>
                <w:szCs w:val="18"/>
              </w:rPr>
            </w:pPr>
            <w:r w:rsidRPr="00B55C74">
              <w:rPr>
                <w:rFonts w:ascii="Arial" w:hAnsi="Arial" w:cs="Arial"/>
                <w:sz w:val="18"/>
                <w:szCs w:val="18"/>
              </w:rPr>
              <w:t>Pozitif sonuç için:</w:t>
            </w:r>
          </w:p>
          <w:p w:rsidR="002C5841" w:rsidRPr="00B55C74" w:rsidRDefault="002C5841" w:rsidP="008422B1">
            <w:pPr>
              <w:ind w:left="170"/>
              <w:rPr>
                <w:rFonts w:ascii="Arial" w:hAnsi="Arial" w:cs="Arial"/>
                <w:sz w:val="18"/>
                <w:szCs w:val="18"/>
              </w:rPr>
            </w:pPr>
            <w:r w:rsidRPr="00B55C74">
              <w:rPr>
                <w:rFonts w:ascii="Arial" w:hAnsi="Arial" w:cs="Arial"/>
                <w:sz w:val="18"/>
                <w:szCs w:val="18"/>
              </w:rPr>
              <w:t>Test sonrası odds</w:t>
            </w:r>
          </w:p>
          <w:p w:rsidR="002C5841" w:rsidRDefault="00441AA0" w:rsidP="008422B1">
            <w:pPr>
              <w:spacing w:after="120"/>
              <w:rPr>
                <w:rFonts w:ascii="Arial" w:hAnsi="Arial" w:cs="Arial"/>
                <w:sz w:val="18"/>
                <w:szCs w:val="18"/>
              </w:rPr>
            </w:pPr>
            <w:r>
              <w:rPr>
                <w:rFonts w:ascii="Arial" w:hAnsi="Arial" w:cs="Arial"/>
                <w:noProof/>
                <w:sz w:val="18"/>
                <w:szCs w:val="18"/>
              </w:rPr>
              <w:pict>
                <v:shape id="_x0000_s1093" type="#_x0000_t32" style="position:absolute;margin-left:10pt;margin-top:6.15pt;width:286pt;height:0;z-index:251730944" o:connectortype="straight"/>
              </w:pict>
            </w:r>
          </w:p>
          <w:p w:rsidR="002C5841" w:rsidRPr="00B55C74" w:rsidRDefault="002C5841" w:rsidP="008422B1">
            <w:pPr>
              <w:spacing w:after="120"/>
              <w:ind w:left="170"/>
              <w:rPr>
                <w:rFonts w:ascii="Arial" w:hAnsi="Arial" w:cs="Arial"/>
                <w:sz w:val="18"/>
                <w:szCs w:val="18"/>
              </w:rPr>
            </w:pPr>
            <w:r w:rsidRPr="00B55C74">
              <w:rPr>
                <w:rFonts w:ascii="Arial" w:hAnsi="Arial" w:cs="Arial"/>
                <w:sz w:val="18"/>
                <w:szCs w:val="18"/>
              </w:rPr>
              <w:t>Test sonrası olasılığı</w:t>
            </w:r>
          </w:p>
        </w:tc>
        <w:tc>
          <w:tcPr>
            <w:tcW w:w="3969" w:type="dxa"/>
            <w:vAlign w:val="center"/>
          </w:tcPr>
          <w:p w:rsidR="002C5841" w:rsidRPr="00B55C74" w:rsidRDefault="002C5841" w:rsidP="008422B1">
            <w:pPr>
              <w:spacing w:after="120"/>
              <w:jc w:val="right"/>
              <w:rPr>
                <w:rFonts w:ascii="Arial" w:hAnsi="Arial" w:cs="Arial"/>
                <w:sz w:val="18"/>
                <w:szCs w:val="18"/>
              </w:rPr>
            </w:pPr>
          </w:p>
          <w:p w:rsidR="002C5841" w:rsidRPr="00B55C74" w:rsidRDefault="002C5841" w:rsidP="008422B1">
            <w:pPr>
              <w:rPr>
                <w:rFonts w:ascii="Arial" w:hAnsi="Arial" w:cs="Arial"/>
                <w:sz w:val="18"/>
                <w:szCs w:val="18"/>
              </w:rPr>
            </w:pPr>
            <w:r>
              <w:rPr>
                <w:rFonts w:ascii="Arial" w:hAnsi="Arial" w:cs="Arial"/>
                <w:sz w:val="18"/>
                <w:szCs w:val="18"/>
              </w:rPr>
              <w:t>t</w:t>
            </w:r>
            <w:r w:rsidRPr="00B55C74">
              <w:rPr>
                <w:rFonts w:ascii="Arial" w:hAnsi="Arial" w:cs="Arial"/>
                <w:sz w:val="18"/>
                <w:szCs w:val="18"/>
              </w:rPr>
              <w:t>est öncesi odds x (OO+)=1.5 x2.67=4.005</w:t>
            </w:r>
          </w:p>
          <w:p w:rsidR="002C5841" w:rsidRPr="00B55C74" w:rsidRDefault="002C5841" w:rsidP="008422B1">
            <w:pPr>
              <w:jc w:val="right"/>
              <w:rPr>
                <w:rFonts w:ascii="Arial" w:hAnsi="Arial" w:cs="Arial"/>
                <w:sz w:val="18"/>
                <w:szCs w:val="18"/>
              </w:rPr>
            </w:pPr>
          </w:p>
          <w:p w:rsidR="002C5841" w:rsidRPr="00D114DB" w:rsidRDefault="002C5841" w:rsidP="008422B1">
            <w:pPr>
              <w:rPr>
                <w:rFonts w:ascii="Arial" w:hAnsi="Arial" w:cs="Arial"/>
                <w:sz w:val="18"/>
                <w:szCs w:val="18"/>
              </w:rPr>
            </w:pPr>
            <w:r>
              <w:rPr>
                <w:rFonts w:ascii="Arial" w:hAnsi="Arial" w:cs="Arial"/>
                <w:sz w:val="18"/>
                <w:szCs w:val="18"/>
              </w:rPr>
              <w:t>t</w:t>
            </w:r>
            <w:r w:rsidRPr="00D114DB">
              <w:rPr>
                <w:rFonts w:ascii="Arial" w:hAnsi="Arial" w:cs="Arial"/>
                <w:sz w:val="18"/>
                <w:szCs w:val="18"/>
              </w:rPr>
              <w:t>est sonrası odds/( test sonrası odds +1)=</w:t>
            </w:r>
          </w:p>
          <w:p w:rsidR="002C5841" w:rsidRPr="00B55C74" w:rsidRDefault="002C5841" w:rsidP="008422B1">
            <w:pPr>
              <w:ind w:left="1417"/>
              <w:jc w:val="center"/>
              <w:rPr>
                <w:rFonts w:ascii="Arial" w:hAnsi="Arial" w:cs="Arial"/>
                <w:sz w:val="18"/>
                <w:szCs w:val="18"/>
              </w:rPr>
            </w:pPr>
            <w:r>
              <w:rPr>
                <w:rFonts w:ascii="Arial" w:hAnsi="Arial" w:cs="Arial"/>
                <w:sz w:val="18"/>
                <w:szCs w:val="18"/>
              </w:rPr>
              <w:t>=</w:t>
            </w:r>
            <w:r w:rsidRPr="00D114DB">
              <w:rPr>
                <w:rFonts w:ascii="Arial" w:hAnsi="Arial" w:cs="Arial"/>
                <w:sz w:val="18"/>
                <w:szCs w:val="18"/>
              </w:rPr>
              <w:t>4.005/5.005</w:t>
            </w:r>
            <w:r w:rsidRPr="00D114DB">
              <w:rPr>
                <w:rFonts w:ascii="Arial" w:hAnsi="Arial" w:cs="Arial"/>
                <w:sz w:val="16"/>
                <w:szCs w:val="16"/>
              </w:rPr>
              <w:t>=</w:t>
            </w:r>
            <w:r w:rsidRPr="00D114DB">
              <w:rPr>
                <w:rFonts w:ascii="Arial" w:hAnsi="Arial" w:cs="Arial"/>
                <w:b/>
                <w:sz w:val="16"/>
                <w:szCs w:val="16"/>
              </w:rPr>
              <w:t>0.80</w:t>
            </w:r>
          </w:p>
        </w:tc>
      </w:tr>
    </w:tbl>
    <w:p w:rsidR="002C5841" w:rsidRDefault="002C5841" w:rsidP="002C5841">
      <w:pPr>
        <w:autoSpaceDE w:val="0"/>
        <w:autoSpaceDN w:val="0"/>
        <w:adjustRightInd w:val="0"/>
        <w:spacing w:after="120"/>
        <w:rPr>
          <w:rFonts w:ascii="Arial" w:hAnsi="Arial" w:cs="Arial"/>
          <w:b/>
          <w:bCs/>
          <w:color w:val="292526"/>
        </w:rPr>
      </w:pPr>
    </w:p>
    <w:p w:rsidR="002C5841" w:rsidRPr="00951E79" w:rsidRDefault="002C5841" w:rsidP="005B03E5">
      <w:pPr>
        <w:pStyle w:val="B3"/>
      </w:pPr>
      <w:r w:rsidRPr="00951E79">
        <w:t>Ölçülerin Yorumu</w:t>
      </w:r>
    </w:p>
    <w:p w:rsidR="002C5841" w:rsidRPr="00951E79" w:rsidRDefault="002C5841" w:rsidP="00C837AD">
      <w:pPr>
        <w:pStyle w:val="P1"/>
        <w:spacing w:before="240" w:line="252" w:lineRule="auto"/>
      </w:pPr>
      <w:r w:rsidRPr="00951E79">
        <w:t>Bazı durumlarda bir testin sadece “duyarlılık” ve “seçiciliğini” bilmek, eğer çok yüksek iseler, yeterli olabilir.</w:t>
      </w:r>
    </w:p>
    <w:p w:rsidR="00D9780E" w:rsidRPr="00951E79" w:rsidRDefault="00D9780E" w:rsidP="00C837AD">
      <w:pPr>
        <w:pStyle w:val="P1"/>
        <w:spacing w:before="240" w:line="252" w:lineRule="auto"/>
      </w:pPr>
      <w:r w:rsidRPr="00951E79">
        <w:t xml:space="preserve">Eğer bir test çok yüksek duyarlılığa sahipse, başka bir anlatımla </w:t>
      </w:r>
      <w:r w:rsidRPr="00951E79">
        <w:rPr>
          <w:b/>
        </w:rPr>
        <w:t>hasta olanları</w:t>
      </w:r>
      <w:r w:rsidRPr="00951E79">
        <w:t xml:space="preserve"> çok yüksek oranda buluyorsa “yanlış negatif” bir sonuç bulma olasılığı çok küçüktür. Eğer negatif bir sonuç ortaya çıkarsa bu olgu ihmal edilmelidir. Bu kural SnNOut (sensitive, negative, out) kısaltması ile sembolize edilir.</w:t>
      </w:r>
    </w:p>
    <w:p w:rsidR="002C5841" w:rsidRPr="00951E79" w:rsidRDefault="002C5841" w:rsidP="00C837AD">
      <w:pPr>
        <w:pStyle w:val="P1"/>
        <w:spacing w:before="240" w:line="252" w:lineRule="auto"/>
      </w:pPr>
      <w:r w:rsidRPr="00951E79">
        <w:t xml:space="preserve">Eğer bir test çok yüksek seçiciliğe sahipse, başka bir anlatımla </w:t>
      </w:r>
      <w:r w:rsidRPr="00951E79">
        <w:rPr>
          <w:b/>
        </w:rPr>
        <w:t>hasta olmayanları</w:t>
      </w:r>
      <w:r w:rsidRPr="00951E79">
        <w:t xml:space="preserve"> çok yüksek oranda buluyorsa</w:t>
      </w:r>
      <w:r>
        <w:t xml:space="preserve"> “</w:t>
      </w:r>
      <w:r w:rsidRPr="00951E79">
        <w:t>yanlış pozitif</w:t>
      </w:r>
      <w:r>
        <w:t xml:space="preserve">, </w:t>
      </w:r>
      <w:r w:rsidRPr="00951E79">
        <w:t xml:space="preserve">yani hasta olarak bulma olasılığı çok küçüktür. Eğer pozitif bir sonuç ortaya çıkarsa bu olgu dikkate alınmalıdır. Bu kural SpPIN (specific, positive, in) kısaltması ile sembolize edilir. </w:t>
      </w:r>
    </w:p>
    <w:p w:rsidR="002C5841" w:rsidRPr="00951E79" w:rsidRDefault="002C5841" w:rsidP="00C837AD">
      <w:pPr>
        <w:pStyle w:val="P1"/>
      </w:pPr>
      <w:r w:rsidRPr="00951E79">
        <w:lastRenderedPageBreak/>
        <w:t xml:space="preserve">Bir testin doğruluğu ile ilgili çalışmalar çok dikkatli biçimde kritik edilmeli ve test sonrası olasılık %95 güven aralığı ile birlikte hesaplanmalıdır. </w:t>
      </w:r>
    </w:p>
    <w:p w:rsidR="002C5841" w:rsidRPr="00951E79" w:rsidRDefault="002C5841" w:rsidP="00C837AD">
      <w:pPr>
        <w:pStyle w:val="B2"/>
        <w:rPr>
          <w:bCs/>
        </w:rPr>
      </w:pPr>
      <w:r w:rsidRPr="00951E79">
        <w:t>SONUÇLAR KLİNİSYENE YARDIMCI OLABİLECEK Mİ?</w:t>
      </w:r>
    </w:p>
    <w:p w:rsidR="00D9780E" w:rsidRDefault="00D9780E" w:rsidP="00C837AD">
      <w:pPr>
        <w:pStyle w:val="P1"/>
      </w:pPr>
      <w:r>
        <w:t>Bu kısımda aşağıdaki sorulara yanıt aranmalıdır:</w:t>
      </w:r>
    </w:p>
    <w:p w:rsidR="002C5841" w:rsidRPr="00D41AF6" w:rsidRDefault="002C5841" w:rsidP="00EF7BF8">
      <w:pPr>
        <w:pStyle w:val="ListeParagraf"/>
        <w:numPr>
          <w:ilvl w:val="0"/>
          <w:numId w:val="43"/>
        </w:numPr>
        <w:spacing w:before="120" w:after="120"/>
        <w:ind w:left="850"/>
        <w:jc w:val="both"/>
        <w:rPr>
          <w:rFonts w:ascii="Arial" w:hAnsi="Arial" w:cs="Arial"/>
        </w:rPr>
      </w:pPr>
      <w:r w:rsidRPr="00D41AF6">
        <w:rPr>
          <w:rFonts w:ascii="Arial" w:hAnsi="Arial" w:cs="Arial"/>
          <w:bCs/>
        </w:rPr>
        <w:t>Bir tanı testi ile ilgili elde edilen geçerli ve önemli kanıtı klinisyen hastasını tedavi etme işleminde kullanabilir mi?</w:t>
      </w:r>
    </w:p>
    <w:p w:rsidR="002C5841" w:rsidRPr="00D41AF6" w:rsidRDefault="002C5841" w:rsidP="00EF7BF8">
      <w:pPr>
        <w:pStyle w:val="ListeParagraf"/>
        <w:numPr>
          <w:ilvl w:val="0"/>
          <w:numId w:val="43"/>
        </w:numPr>
        <w:spacing w:after="120"/>
        <w:ind w:left="850"/>
        <w:jc w:val="both"/>
        <w:rPr>
          <w:rFonts w:ascii="Arial" w:hAnsi="Arial" w:cs="Arial"/>
        </w:rPr>
      </w:pPr>
      <w:r w:rsidRPr="00D41AF6">
        <w:rPr>
          <w:rFonts w:ascii="Arial" w:hAnsi="Arial" w:cs="Arial"/>
        </w:rPr>
        <w:t>Çalışmadaki hastalar klinisyenin hastalarıyla benzer mi?</w:t>
      </w:r>
    </w:p>
    <w:p w:rsidR="002C5841" w:rsidRPr="00D41AF6" w:rsidRDefault="002C5841" w:rsidP="00EF7BF8">
      <w:pPr>
        <w:pStyle w:val="ListeParagraf"/>
        <w:numPr>
          <w:ilvl w:val="0"/>
          <w:numId w:val="43"/>
        </w:numPr>
        <w:spacing w:after="120"/>
        <w:ind w:left="850"/>
        <w:jc w:val="both"/>
        <w:rPr>
          <w:rFonts w:ascii="Arial" w:hAnsi="Arial" w:cs="Arial"/>
        </w:rPr>
      </w:pPr>
      <w:r w:rsidRPr="00D41AF6">
        <w:rPr>
          <w:rFonts w:ascii="Arial" w:hAnsi="Arial" w:cs="Arial"/>
        </w:rPr>
        <w:t>Tanı testi kurumda mevcut mu ve test doğru ve kesin mi?</w:t>
      </w:r>
    </w:p>
    <w:p w:rsidR="002C5841" w:rsidRPr="00D41AF6" w:rsidRDefault="002C5841" w:rsidP="00EF7BF8">
      <w:pPr>
        <w:pStyle w:val="ListeParagraf"/>
        <w:numPr>
          <w:ilvl w:val="0"/>
          <w:numId w:val="43"/>
        </w:numPr>
        <w:spacing w:after="120"/>
        <w:ind w:left="850"/>
        <w:jc w:val="both"/>
        <w:rPr>
          <w:rFonts w:ascii="Arial" w:hAnsi="Arial" w:cs="Arial"/>
        </w:rPr>
      </w:pPr>
      <w:r w:rsidRPr="00D41AF6">
        <w:rPr>
          <w:rFonts w:ascii="Arial" w:hAnsi="Arial" w:cs="Arial"/>
        </w:rPr>
        <w:t>Mali güç yeterli mi?</w:t>
      </w:r>
    </w:p>
    <w:p w:rsidR="002C5841" w:rsidRPr="00D41AF6" w:rsidRDefault="002C5841" w:rsidP="00EF7BF8">
      <w:pPr>
        <w:pStyle w:val="ListeParagraf"/>
        <w:numPr>
          <w:ilvl w:val="0"/>
          <w:numId w:val="43"/>
        </w:numPr>
        <w:spacing w:after="120"/>
        <w:ind w:left="850"/>
        <w:jc w:val="both"/>
        <w:rPr>
          <w:rFonts w:ascii="Arial" w:hAnsi="Arial" w:cs="Arial"/>
        </w:rPr>
      </w:pPr>
      <w:r w:rsidRPr="00D41AF6">
        <w:rPr>
          <w:rFonts w:ascii="Arial" w:hAnsi="Arial" w:cs="Arial"/>
        </w:rPr>
        <w:t>Kanıta sahip olduktan bu yana hastalık olgusu ya da olasılığının değişmeme olasılığı var mı?</w:t>
      </w:r>
    </w:p>
    <w:p w:rsidR="002C5841" w:rsidRPr="00D41AF6" w:rsidRDefault="002C5841" w:rsidP="00EF7BF8">
      <w:pPr>
        <w:pStyle w:val="ListeParagraf"/>
        <w:numPr>
          <w:ilvl w:val="0"/>
          <w:numId w:val="43"/>
        </w:numPr>
        <w:spacing w:after="120"/>
        <w:ind w:left="850"/>
        <w:jc w:val="both"/>
        <w:rPr>
          <w:rFonts w:ascii="Arial" w:hAnsi="Arial" w:cs="Arial"/>
        </w:rPr>
      </w:pPr>
      <w:r w:rsidRPr="00D41AF6">
        <w:rPr>
          <w:rFonts w:ascii="Arial" w:hAnsi="Arial" w:cs="Arial"/>
        </w:rPr>
        <w:t xml:space="preserve">Elde edilen test sonrası olasılığı, hastalara yardım edilmesini ya da hasta yönetimini etkileyebilir mi ve klinisyeni test-tedavi eşiğine taşıyabilir mi? </w:t>
      </w:r>
    </w:p>
    <w:p w:rsidR="002C5841" w:rsidRPr="00D41AF6" w:rsidRDefault="002C5841" w:rsidP="00EF7BF8">
      <w:pPr>
        <w:pStyle w:val="ListeParagraf"/>
        <w:numPr>
          <w:ilvl w:val="0"/>
          <w:numId w:val="43"/>
        </w:numPr>
        <w:ind w:left="850"/>
        <w:jc w:val="both"/>
        <w:rPr>
          <w:rFonts w:ascii="Arial" w:hAnsi="Arial" w:cs="Arial"/>
        </w:rPr>
      </w:pPr>
      <w:r w:rsidRPr="00D41AF6">
        <w:rPr>
          <w:rFonts w:ascii="Arial" w:hAnsi="Arial" w:cs="Arial"/>
        </w:rPr>
        <w:t xml:space="preserve">Klinisyenin bu işi yapması için hastalar gönüllü olarak araştırmaya katılır mı? </w:t>
      </w:r>
    </w:p>
    <w:p w:rsidR="002C5841" w:rsidRPr="00951E79" w:rsidRDefault="002C5841" w:rsidP="00C837AD">
      <w:pPr>
        <w:pStyle w:val="B3"/>
      </w:pPr>
      <w:r w:rsidRPr="00951E79">
        <w:t>Dikkat Edilecek Diğer Noktalar</w:t>
      </w:r>
    </w:p>
    <w:p w:rsidR="002C5841" w:rsidRPr="008028CA" w:rsidRDefault="002C5841" w:rsidP="00C837AD">
      <w:pPr>
        <w:pStyle w:val="ListeParagraf"/>
        <w:numPr>
          <w:ilvl w:val="0"/>
          <w:numId w:val="44"/>
        </w:numPr>
        <w:autoSpaceDE w:val="0"/>
        <w:autoSpaceDN w:val="0"/>
        <w:adjustRightInd w:val="0"/>
        <w:spacing w:before="120" w:after="0" w:line="240" w:lineRule="auto"/>
        <w:ind w:left="340"/>
        <w:jc w:val="both"/>
        <w:rPr>
          <w:rFonts w:ascii="Arial" w:hAnsi="Arial" w:cs="Arial"/>
          <w:bCs/>
          <w:color w:val="292526"/>
        </w:rPr>
      </w:pPr>
      <w:r w:rsidRPr="008028CA">
        <w:rPr>
          <w:rFonts w:ascii="Arial" w:hAnsi="Arial" w:cs="Arial"/>
          <w:bCs/>
          <w:color w:val="292526"/>
        </w:rPr>
        <w:t>Testin performansına doğru</w:t>
      </w:r>
      <w:r>
        <w:rPr>
          <w:rFonts w:ascii="Arial" w:hAnsi="Arial" w:cs="Arial"/>
          <w:bCs/>
          <w:color w:val="292526"/>
        </w:rPr>
        <w:t xml:space="preserve"> </w:t>
      </w:r>
      <w:r w:rsidRPr="008028CA">
        <w:rPr>
          <w:rFonts w:ascii="Arial" w:hAnsi="Arial" w:cs="Arial"/>
          <w:bCs/>
          <w:color w:val="292526"/>
        </w:rPr>
        <w:t xml:space="preserve">karar verebilmek için </w:t>
      </w:r>
      <w:r>
        <w:rPr>
          <w:rFonts w:ascii="Arial" w:hAnsi="Arial" w:cs="Arial"/>
          <w:bCs/>
          <w:color w:val="292526"/>
        </w:rPr>
        <w:t>örneklem büyüklüğü (</w:t>
      </w:r>
      <w:r w:rsidRPr="008028CA">
        <w:rPr>
          <w:rFonts w:ascii="Arial" w:hAnsi="Arial" w:cs="Arial"/>
          <w:bCs/>
          <w:color w:val="292526"/>
        </w:rPr>
        <w:t>incelenen denek sayısı</w:t>
      </w:r>
      <w:r>
        <w:rPr>
          <w:rFonts w:ascii="Arial" w:hAnsi="Arial" w:cs="Arial"/>
          <w:bCs/>
          <w:color w:val="292526"/>
        </w:rPr>
        <w:t>)</w:t>
      </w:r>
      <w:r w:rsidRPr="008028CA">
        <w:rPr>
          <w:rFonts w:ascii="Arial" w:hAnsi="Arial" w:cs="Arial"/>
          <w:bCs/>
          <w:color w:val="292526"/>
        </w:rPr>
        <w:t xml:space="preserve"> yeterli olmalıdır</w:t>
      </w:r>
      <w:r>
        <w:rPr>
          <w:rFonts w:ascii="Arial" w:hAnsi="Arial" w:cs="Arial"/>
          <w:bCs/>
          <w:color w:val="292526"/>
        </w:rPr>
        <w:t>.</w:t>
      </w:r>
    </w:p>
    <w:p w:rsidR="002C5841" w:rsidRPr="00136C9F" w:rsidRDefault="002C5841" w:rsidP="00C837AD">
      <w:pPr>
        <w:pStyle w:val="ListeParagraf"/>
        <w:numPr>
          <w:ilvl w:val="0"/>
          <w:numId w:val="44"/>
        </w:numPr>
        <w:autoSpaceDE w:val="0"/>
        <w:autoSpaceDN w:val="0"/>
        <w:adjustRightInd w:val="0"/>
        <w:spacing w:before="240" w:after="0" w:line="240" w:lineRule="auto"/>
        <w:ind w:left="340"/>
        <w:jc w:val="both"/>
        <w:rPr>
          <w:rFonts w:ascii="Arial" w:hAnsi="Arial" w:cs="Arial"/>
          <w:bCs/>
          <w:color w:val="292526"/>
        </w:rPr>
      </w:pPr>
      <w:r w:rsidRPr="00136C9F">
        <w:rPr>
          <w:rFonts w:ascii="Arial" w:hAnsi="Arial" w:cs="Arial"/>
          <w:bCs/>
          <w:color w:val="292526"/>
        </w:rPr>
        <w:t xml:space="preserve">Metodolojik </w:t>
      </w:r>
      <w:r w:rsidRPr="00B3628F">
        <w:rPr>
          <w:rFonts w:ascii="Arial" w:hAnsi="Arial" w:cs="Arial"/>
          <w:b/>
          <w:bCs/>
          <w:color w:val="292526"/>
        </w:rPr>
        <w:t xml:space="preserve">hata </w:t>
      </w:r>
      <w:r w:rsidRPr="00136C9F">
        <w:rPr>
          <w:rFonts w:ascii="Arial" w:hAnsi="Arial" w:cs="Arial"/>
          <w:bCs/>
          <w:color w:val="292526"/>
        </w:rPr>
        <w:t xml:space="preserve">ya da </w:t>
      </w:r>
      <w:r w:rsidRPr="00B3628F">
        <w:rPr>
          <w:rFonts w:ascii="Arial" w:hAnsi="Arial" w:cs="Arial"/>
          <w:b/>
          <w:bCs/>
          <w:color w:val="292526"/>
        </w:rPr>
        <w:t>yanlılık</w:t>
      </w:r>
      <w:r>
        <w:rPr>
          <w:rFonts w:ascii="Arial" w:hAnsi="Arial" w:cs="Arial"/>
          <w:bCs/>
          <w:color w:val="292526"/>
        </w:rPr>
        <w:t>,</w:t>
      </w:r>
      <w:r w:rsidRPr="00136C9F">
        <w:rPr>
          <w:rFonts w:ascii="Arial" w:hAnsi="Arial" w:cs="Arial"/>
          <w:bCs/>
          <w:color w:val="292526"/>
        </w:rPr>
        <w:t xml:space="preserve"> </w:t>
      </w:r>
      <w:r>
        <w:rPr>
          <w:rFonts w:ascii="Arial" w:hAnsi="Arial" w:cs="Arial"/>
          <w:bCs/>
          <w:color w:val="292526"/>
        </w:rPr>
        <w:t xml:space="preserve">özellikle </w:t>
      </w:r>
      <w:r w:rsidRPr="00C963B9">
        <w:rPr>
          <w:rFonts w:ascii="Arial" w:hAnsi="Arial" w:cs="Arial"/>
          <w:color w:val="292526"/>
          <w:lang w:val="en-US"/>
        </w:rPr>
        <w:t xml:space="preserve">SpPIn </w:t>
      </w:r>
      <w:r>
        <w:rPr>
          <w:rFonts w:ascii="Arial" w:hAnsi="Arial" w:cs="Arial"/>
          <w:color w:val="292526"/>
          <w:lang w:val="en-US"/>
        </w:rPr>
        <w:t>ya da</w:t>
      </w:r>
      <w:r w:rsidRPr="00C963B9">
        <w:rPr>
          <w:rFonts w:ascii="Arial" w:hAnsi="Arial" w:cs="Arial"/>
          <w:color w:val="292526"/>
          <w:lang w:val="en-US"/>
        </w:rPr>
        <w:t xml:space="preserve"> SnNOut</w:t>
      </w:r>
      <w:r>
        <w:rPr>
          <w:rFonts w:ascii="Arial" w:hAnsi="Arial" w:cs="Arial"/>
          <w:color w:val="292526"/>
          <w:lang w:val="en-US"/>
        </w:rPr>
        <w:t xml:space="preserve"> ile </w:t>
      </w:r>
      <w:r w:rsidRPr="0071003F">
        <w:rPr>
          <w:rFonts w:ascii="Arial" w:hAnsi="Arial" w:cs="Arial"/>
          <w:color w:val="292526"/>
        </w:rPr>
        <w:t>gösterilen çalışmalar</w:t>
      </w:r>
      <w:r>
        <w:rPr>
          <w:rFonts w:ascii="Arial" w:hAnsi="Arial" w:cs="Arial"/>
          <w:color w:val="292526"/>
        </w:rPr>
        <w:t>,</w:t>
      </w:r>
      <w:r w:rsidRPr="00136C9F">
        <w:rPr>
          <w:rFonts w:ascii="Arial" w:hAnsi="Arial" w:cs="Arial"/>
          <w:bCs/>
          <w:color w:val="292526"/>
        </w:rPr>
        <w:t xml:space="preserve"> tanı testi</w:t>
      </w:r>
      <w:r>
        <w:rPr>
          <w:rFonts w:ascii="Arial" w:hAnsi="Arial" w:cs="Arial"/>
          <w:bCs/>
          <w:color w:val="292526"/>
        </w:rPr>
        <w:t>nin</w:t>
      </w:r>
      <w:r w:rsidRPr="00136C9F">
        <w:rPr>
          <w:rFonts w:ascii="Arial" w:hAnsi="Arial" w:cs="Arial"/>
          <w:bCs/>
          <w:color w:val="292526"/>
        </w:rPr>
        <w:t xml:space="preserve"> </w:t>
      </w:r>
      <w:r>
        <w:rPr>
          <w:rFonts w:ascii="Arial" w:hAnsi="Arial" w:cs="Arial"/>
          <w:bCs/>
          <w:color w:val="292526"/>
        </w:rPr>
        <w:t xml:space="preserve">performansının </w:t>
      </w:r>
      <w:r w:rsidRPr="00136C9F">
        <w:rPr>
          <w:rFonts w:ascii="Arial" w:hAnsi="Arial" w:cs="Arial"/>
          <w:bCs/>
          <w:color w:val="292526"/>
        </w:rPr>
        <w:t xml:space="preserve">aşırı </w:t>
      </w:r>
      <w:r>
        <w:rPr>
          <w:rFonts w:ascii="Arial" w:hAnsi="Arial" w:cs="Arial"/>
          <w:bCs/>
          <w:color w:val="292526"/>
        </w:rPr>
        <w:t xml:space="preserve">biçimde </w:t>
      </w:r>
      <w:r w:rsidRPr="00136C9F">
        <w:rPr>
          <w:rFonts w:ascii="Arial" w:hAnsi="Arial" w:cs="Arial"/>
          <w:bCs/>
          <w:color w:val="292526"/>
        </w:rPr>
        <w:t>tahmin</w:t>
      </w:r>
      <w:r>
        <w:rPr>
          <w:rFonts w:ascii="Arial" w:hAnsi="Arial" w:cs="Arial"/>
          <w:bCs/>
          <w:color w:val="292526"/>
        </w:rPr>
        <w:t xml:space="preserve"> edilmesine neden olabilir. </w:t>
      </w:r>
    </w:p>
    <w:p w:rsidR="00C837AD" w:rsidRDefault="00C837AD" w:rsidP="00C837AD">
      <w:pPr>
        <w:pStyle w:val="ListeParagraf"/>
        <w:autoSpaceDE w:val="0"/>
        <w:autoSpaceDN w:val="0"/>
        <w:adjustRightInd w:val="0"/>
        <w:spacing w:before="240" w:after="0" w:line="240" w:lineRule="auto"/>
        <w:ind w:left="340"/>
        <w:jc w:val="both"/>
        <w:rPr>
          <w:rFonts w:ascii="Arial" w:hAnsi="Arial" w:cs="Arial"/>
          <w:bCs/>
          <w:color w:val="292526"/>
        </w:rPr>
      </w:pPr>
    </w:p>
    <w:p w:rsidR="002C5841" w:rsidRDefault="002C5841" w:rsidP="00C837AD">
      <w:pPr>
        <w:pStyle w:val="ListeParagraf"/>
        <w:autoSpaceDE w:val="0"/>
        <w:autoSpaceDN w:val="0"/>
        <w:adjustRightInd w:val="0"/>
        <w:spacing w:before="240" w:after="0" w:line="240" w:lineRule="auto"/>
        <w:ind w:left="340"/>
        <w:jc w:val="both"/>
        <w:rPr>
          <w:rFonts w:ascii="Arial" w:hAnsi="Arial" w:cs="Arial"/>
          <w:bCs/>
          <w:color w:val="292526"/>
        </w:rPr>
      </w:pPr>
      <w:r w:rsidRPr="00136C9F">
        <w:rPr>
          <w:rFonts w:ascii="Arial" w:hAnsi="Arial" w:cs="Arial"/>
          <w:bCs/>
          <w:color w:val="292526"/>
        </w:rPr>
        <w:t xml:space="preserve">Örneğin </w:t>
      </w:r>
    </w:p>
    <w:p w:rsidR="002C5841" w:rsidRPr="00136C9F" w:rsidRDefault="002C5841" w:rsidP="00EF7BF8">
      <w:pPr>
        <w:pStyle w:val="ListeParagraf"/>
        <w:numPr>
          <w:ilvl w:val="7"/>
          <w:numId w:val="35"/>
        </w:numPr>
        <w:autoSpaceDE w:val="0"/>
        <w:autoSpaceDN w:val="0"/>
        <w:adjustRightInd w:val="0"/>
        <w:spacing w:after="0" w:line="240" w:lineRule="auto"/>
        <w:ind w:left="737"/>
        <w:jc w:val="both"/>
        <w:rPr>
          <w:rFonts w:ascii="Arial" w:hAnsi="Arial" w:cs="Arial"/>
          <w:bCs/>
          <w:color w:val="292526"/>
        </w:rPr>
      </w:pPr>
      <w:r>
        <w:rPr>
          <w:rFonts w:ascii="Arial" w:hAnsi="Arial" w:cs="Arial"/>
          <w:bCs/>
          <w:color w:val="292526"/>
        </w:rPr>
        <w:t>Görüntü (s</w:t>
      </w:r>
      <w:r w:rsidRPr="00B56B88">
        <w:rPr>
          <w:rFonts w:ascii="Arial" w:hAnsi="Arial" w:cs="Arial"/>
          <w:bCs/>
          <w:color w:val="292526"/>
        </w:rPr>
        <w:t>pe</w:t>
      </w:r>
      <w:r>
        <w:rPr>
          <w:rFonts w:ascii="Arial" w:hAnsi="Arial" w:cs="Arial"/>
          <w:bCs/>
          <w:color w:val="292526"/>
        </w:rPr>
        <w:t>k</w:t>
      </w:r>
      <w:r w:rsidRPr="00B56B88">
        <w:rPr>
          <w:rFonts w:ascii="Arial" w:hAnsi="Arial" w:cs="Arial"/>
          <w:bCs/>
          <w:color w:val="292526"/>
        </w:rPr>
        <w:t>trum</w:t>
      </w:r>
      <w:r>
        <w:rPr>
          <w:rFonts w:ascii="Arial" w:hAnsi="Arial" w:cs="Arial"/>
          <w:bCs/>
          <w:color w:val="292526"/>
        </w:rPr>
        <w:t>)</w:t>
      </w:r>
      <w:r w:rsidRPr="00B56B88">
        <w:rPr>
          <w:rFonts w:ascii="Arial" w:hAnsi="Arial" w:cs="Arial"/>
          <w:bCs/>
          <w:color w:val="292526"/>
        </w:rPr>
        <w:t xml:space="preserve"> yanlılığı</w:t>
      </w:r>
      <w:r>
        <w:rPr>
          <w:rFonts w:ascii="Arial" w:hAnsi="Arial" w:cs="Arial"/>
          <w:bCs/>
          <w:color w:val="292526"/>
        </w:rPr>
        <w:t>,</w:t>
      </w:r>
      <w:r w:rsidRPr="00B56B88">
        <w:rPr>
          <w:rFonts w:ascii="Arial" w:hAnsi="Arial" w:cs="Arial"/>
          <w:bCs/>
          <w:color w:val="292526"/>
        </w:rPr>
        <w:t xml:space="preserve"> </w:t>
      </w:r>
      <w:r>
        <w:rPr>
          <w:rFonts w:ascii="Arial" w:hAnsi="Arial" w:cs="Arial"/>
          <w:bCs/>
          <w:color w:val="292526"/>
        </w:rPr>
        <w:t>t</w:t>
      </w:r>
      <w:r w:rsidRPr="00136C9F">
        <w:rPr>
          <w:rFonts w:ascii="Arial" w:hAnsi="Arial" w:cs="Arial"/>
          <w:bCs/>
          <w:color w:val="292526"/>
        </w:rPr>
        <w:t>est hastalığa sahip olduğu ve olmadığı bilinen bireyler üzerinde değerlendirilirse ortaya çıkar.</w:t>
      </w:r>
      <w:r>
        <w:rPr>
          <w:rFonts w:ascii="Arial" w:hAnsi="Arial" w:cs="Arial"/>
          <w:bCs/>
          <w:color w:val="292526"/>
        </w:rPr>
        <w:t xml:space="preserve"> Bu tür bir araştırmaya “tanısal vaka-kontrol araştırması” denir. </w:t>
      </w:r>
    </w:p>
    <w:p w:rsidR="002C5841" w:rsidRDefault="002C5841" w:rsidP="002C5841">
      <w:pPr>
        <w:pStyle w:val="ListeParagraf"/>
        <w:autoSpaceDE w:val="0"/>
        <w:autoSpaceDN w:val="0"/>
        <w:adjustRightInd w:val="0"/>
        <w:spacing w:before="120" w:after="120" w:line="240" w:lineRule="auto"/>
        <w:ind w:left="737"/>
        <w:jc w:val="both"/>
        <w:rPr>
          <w:rFonts w:ascii="Arial" w:hAnsi="Arial" w:cs="Arial"/>
          <w:bCs/>
          <w:color w:val="292526"/>
        </w:rPr>
      </w:pPr>
    </w:p>
    <w:p w:rsidR="002C5841" w:rsidRDefault="002C5841" w:rsidP="002C5841">
      <w:pPr>
        <w:pStyle w:val="ListeParagraf"/>
        <w:autoSpaceDE w:val="0"/>
        <w:autoSpaceDN w:val="0"/>
        <w:adjustRightInd w:val="0"/>
        <w:spacing w:before="120" w:after="120" w:line="240" w:lineRule="auto"/>
        <w:ind w:left="737"/>
        <w:jc w:val="both"/>
        <w:rPr>
          <w:rFonts w:ascii="Arial" w:hAnsi="Arial" w:cs="Arial"/>
          <w:bCs/>
          <w:color w:val="292526"/>
        </w:rPr>
      </w:pPr>
      <w:r w:rsidRPr="00B56B88">
        <w:rPr>
          <w:rFonts w:ascii="Arial" w:hAnsi="Arial" w:cs="Arial"/>
          <w:bCs/>
          <w:color w:val="292526"/>
        </w:rPr>
        <w:t>Böyle bir durumda sınırdaki hastalar ya da hastalığı hafif gözüken bireyler ve hastalığı taklit eden durumlar dışar</w:t>
      </w:r>
      <w:r>
        <w:rPr>
          <w:rFonts w:ascii="Arial" w:hAnsi="Arial" w:cs="Arial"/>
          <w:bCs/>
          <w:color w:val="292526"/>
        </w:rPr>
        <w:t>ı</w:t>
      </w:r>
      <w:r w:rsidRPr="00B56B88">
        <w:rPr>
          <w:rFonts w:ascii="Arial" w:hAnsi="Arial" w:cs="Arial"/>
          <w:bCs/>
          <w:color w:val="292526"/>
        </w:rPr>
        <w:t>da kal</w:t>
      </w:r>
      <w:r>
        <w:rPr>
          <w:rFonts w:ascii="Arial" w:hAnsi="Arial" w:cs="Arial"/>
          <w:bCs/>
          <w:color w:val="292526"/>
        </w:rPr>
        <w:t>ır.</w:t>
      </w:r>
      <w:r w:rsidRPr="00B56B88">
        <w:rPr>
          <w:rFonts w:ascii="Arial" w:hAnsi="Arial" w:cs="Arial"/>
          <w:bCs/>
          <w:color w:val="292526"/>
        </w:rPr>
        <w:t xml:space="preserve"> Bu d</w:t>
      </w:r>
      <w:r>
        <w:rPr>
          <w:rFonts w:ascii="Arial" w:hAnsi="Arial" w:cs="Arial"/>
          <w:bCs/>
          <w:color w:val="292526"/>
        </w:rPr>
        <w:t>a</w:t>
      </w:r>
      <w:r w:rsidRPr="00B56B88">
        <w:rPr>
          <w:rFonts w:ascii="Arial" w:hAnsi="Arial" w:cs="Arial"/>
          <w:bCs/>
          <w:color w:val="292526"/>
        </w:rPr>
        <w:t xml:space="preserve"> duyarlılığı</w:t>
      </w:r>
      <w:r>
        <w:rPr>
          <w:rFonts w:ascii="Arial" w:hAnsi="Arial" w:cs="Arial"/>
          <w:bCs/>
          <w:color w:val="292526"/>
        </w:rPr>
        <w:t>n</w:t>
      </w:r>
      <w:r w:rsidRPr="00B56B88">
        <w:rPr>
          <w:rFonts w:ascii="Arial" w:hAnsi="Arial" w:cs="Arial"/>
          <w:bCs/>
          <w:color w:val="292526"/>
        </w:rPr>
        <w:t xml:space="preserve"> ve seçiciliği</w:t>
      </w:r>
      <w:r>
        <w:rPr>
          <w:rFonts w:ascii="Arial" w:hAnsi="Arial" w:cs="Arial"/>
          <w:bCs/>
          <w:color w:val="292526"/>
        </w:rPr>
        <w:t>n</w:t>
      </w:r>
      <w:r w:rsidRPr="00B56B88">
        <w:rPr>
          <w:rFonts w:ascii="Arial" w:hAnsi="Arial" w:cs="Arial"/>
          <w:bCs/>
          <w:color w:val="292526"/>
        </w:rPr>
        <w:t xml:space="preserve"> aşırı biçimde </w:t>
      </w:r>
      <w:r>
        <w:rPr>
          <w:rFonts w:ascii="Arial" w:hAnsi="Arial" w:cs="Arial"/>
          <w:bCs/>
          <w:color w:val="292526"/>
        </w:rPr>
        <w:t>tahmin edilmesine neden olu</w:t>
      </w:r>
      <w:r w:rsidRPr="00B56B88">
        <w:rPr>
          <w:rFonts w:ascii="Arial" w:hAnsi="Arial" w:cs="Arial"/>
          <w:bCs/>
          <w:color w:val="292526"/>
        </w:rPr>
        <w:t>r. Buna denir.</w:t>
      </w:r>
      <w:r>
        <w:rPr>
          <w:rFonts w:ascii="Arial" w:hAnsi="Arial" w:cs="Arial"/>
          <w:bCs/>
          <w:color w:val="292526"/>
        </w:rPr>
        <w:t xml:space="preserve"> Çünkü incelenen bu </w:t>
      </w:r>
      <w:r>
        <w:rPr>
          <w:rFonts w:ascii="Arial" w:hAnsi="Arial" w:cs="Arial"/>
          <w:bCs/>
          <w:color w:val="292526"/>
        </w:rPr>
        <w:lastRenderedPageBreak/>
        <w:t>hastaların özellikleri gerçek yaşamda görülen hastalardan çok farklı olabilir.</w:t>
      </w:r>
    </w:p>
    <w:p w:rsidR="002C5841" w:rsidRDefault="002C5841" w:rsidP="002C5841">
      <w:pPr>
        <w:pStyle w:val="ListeParagraf"/>
        <w:autoSpaceDE w:val="0"/>
        <w:autoSpaceDN w:val="0"/>
        <w:adjustRightInd w:val="0"/>
        <w:spacing w:after="0" w:line="240" w:lineRule="auto"/>
        <w:ind w:left="340"/>
        <w:jc w:val="both"/>
        <w:rPr>
          <w:rFonts w:ascii="Arial" w:hAnsi="Arial" w:cs="Arial"/>
          <w:bCs/>
          <w:color w:val="292526"/>
        </w:rPr>
      </w:pPr>
    </w:p>
    <w:p w:rsidR="002C5841" w:rsidRDefault="002C5841" w:rsidP="00EF7BF8">
      <w:pPr>
        <w:pStyle w:val="ListeParagraf"/>
        <w:numPr>
          <w:ilvl w:val="7"/>
          <w:numId w:val="35"/>
        </w:numPr>
        <w:autoSpaceDE w:val="0"/>
        <w:autoSpaceDN w:val="0"/>
        <w:adjustRightInd w:val="0"/>
        <w:spacing w:after="0" w:line="240" w:lineRule="auto"/>
        <w:ind w:left="737"/>
        <w:jc w:val="both"/>
        <w:rPr>
          <w:rFonts w:ascii="Arial" w:hAnsi="Arial" w:cs="Arial"/>
          <w:bCs/>
          <w:color w:val="292526"/>
        </w:rPr>
      </w:pPr>
      <w:r>
        <w:rPr>
          <w:rFonts w:ascii="Arial" w:hAnsi="Arial" w:cs="Arial"/>
          <w:bCs/>
          <w:color w:val="292526"/>
        </w:rPr>
        <w:t xml:space="preserve">Kısmen gerçekleme (teyit) yanlılığı; referans standart testin, tanı testinin negatif bulduğu olguları gerçeklemesi için sürekli olarak uygulanmaması ya da bazen uygulanması durumunda ortaya çıkar. Bu durum her negatif bulunan olgunun doğru negatif olarak kabul edilmesine ve dolayısıyla duyarlılığın aşırı yüksek ve seçiciliğin aşırı düşük tahmin edilmesine ya da her ikisinin de aşırı tahmin edilmesine yol açar. </w:t>
      </w:r>
    </w:p>
    <w:p w:rsidR="002C5841" w:rsidRDefault="002C5841" w:rsidP="002C5841">
      <w:pPr>
        <w:pStyle w:val="ListeParagraf"/>
        <w:autoSpaceDE w:val="0"/>
        <w:autoSpaceDN w:val="0"/>
        <w:adjustRightInd w:val="0"/>
        <w:spacing w:after="0" w:line="240" w:lineRule="auto"/>
        <w:ind w:left="340"/>
        <w:jc w:val="both"/>
        <w:rPr>
          <w:rFonts w:ascii="Arial" w:hAnsi="Arial" w:cs="Arial"/>
          <w:bCs/>
          <w:color w:val="292526"/>
        </w:rPr>
      </w:pPr>
    </w:p>
    <w:p w:rsidR="002C5841" w:rsidRPr="00B56B88" w:rsidRDefault="002C5841" w:rsidP="00EF7BF8">
      <w:pPr>
        <w:pStyle w:val="ListeParagraf"/>
        <w:numPr>
          <w:ilvl w:val="7"/>
          <w:numId w:val="35"/>
        </w:numPr>
        <w:autoSpaceDE w:val="0"/>
        <w:autoSpaceDN w:val="0"/>
        <w:adjustRightInd w:val="0"/>
        <w:spacing w:after="0" w:line="240" w:lineRule="auto"/>
        <w:ind w:left="737"/>
        <w:jc w:val="both"/>
        <w:rPr>
          <w:rFonts w:ascii="Arial" w:hAnsi="Arial" w:cs="Arial"/>
          <w:bCs/>
          <w:color w:val="292526"/>
        </w:rPr>
      </w:pPr>
      <w:r>
        <w:rPr>
          <w:rFonts w:ascii="Arial" w:hAnsi="Arial" w:cs="Arial"/>
          <w:bCs/>
          <w:color w:val="292526"/>
        </w:rPr>
        <w:t>Birleştirme yanlılığı, eğer tanı testi referans standart testin bir parçası ise birleştirme yanlılığı ortaya çıkar. Tanı testi, referans standart testin bir parçası olduğundan arada bağımlılık olacağı için testin doğruluğunun aşırı biçimde tahmin edilmesine neden olur.</w:t>
      </w:r>
    </w:p>
    <w:p w:rsidR="002C5841" w:rsidRDefault="002C5841" w:rsidP="002C5841">
      <w:pPr>
        <w:rPr>
          <w:rFonts w:ascii="Arial" w:hAnsi="Arial" w:cs="Arial"/>
          <w:color w:val="292526"/>
        </w:rPr>
      </w:pPr>
      <w:r>
        <w:rPr>
          <w:rFonts w:ascii="Arial" w:hAnsi="Arial" w:cs="Arial"/>
          <w:color w:val="292526"/>
        </w:rPr>
        <w:br w:type="page"/>
      </w:r>
    </w:p>
    <w:tbl>
      <w:tblPr>
        <w:tblStyle w:val="TabloKlavuzu"/>
        <w:tblW w:w="6487" w:type="dxa"/>
        <w:tblLook w:val="04A0" w:firstRow="1" w:lastRow="0" w:firstColumn="1" w:lastColumn="0" w:noHBand="0" w:noVBand="1"/>
      </w:tblPr>
      <w:tblGrid>
        <w:gridCol w:w="6487"/>
      </w:tblGrid>
      <w:tr w:rsidR="002C5841" w:rsidTr="008422B1">
        <w:tc>
          <w:tcPr>
            <w:tcW w:w="6487" w:type="dxa"/>
          </w:tcPr>
          <w:p w:rsidR="002C5841" w:rsidRPr="009D4D9F" w:rsidRDefault="002C5841" w:rsidP="008422B1">
            <w:pPr>
              <w:jc w:val="center"/>
              <w:rPr>
                <w:rFonts w:ascii="Arial" w:hAnsi="Arial" w:cs="Arial"/>
                <w:b/>
              </w:rPr>
            </w:pPr>
            <w:r>
              <w:rPr>
                <w:rFonts w:ascii="Arial" w:hAnsi="Arial" w:cs="Arial"/>
                <w:b/>
              </w:rPr>
              <w:lastRenderedPageBreak/>
              <w:t xml:space="preserve">TANILAMA </w:t>
            </w:r>
            <w:r w:rsidRPr="009D4D9F">
              <w:rPr>
                <w:rFonts w:ascii="Arial" w:hAnsi="Arial" w:cs="Arial"/>
                <w:b/>
              </w:rPr>
              <w:t>İLE</w:t>
            </w:r>
            <w:r>
              <w:rPr>
                <w:rFonts w:ascii="Arial" w:hAnsi="Arial" w:cs="Arial"/>
                <w:b/>
              </w:rPr>
              <w:t xml:space="preserve"> </w:t>
            </w:r>
            <w:r w:rsidRPr="009D4D9F">
              <w:rPr>
                <w:rFonts w:ascii="Arial" w:hAnsi="Arial" w:cs="Arial"/>
                <w:b/>
              </w:rPr>
              <w:t xml:space="preserve"> İLGİLİ MAKALELERİN KRİTİK EDİLMESİ</w:t>
            </w:r>
          </w:p>
          <w:p w:rsidR="002C5841" w:rsidRDefault="002C5841" w:rsidP="008422B1">
            <w:pPr>
              <w:jc w:val="center"/>
              <w:rPr>
                <w:rFonts w:ascii="Arial" w:hAnsi="Arial" w:cs="Arial"/>
                <w:b/>
                <w:sz w:val="26"/>
                <w:szCs w:val="26"/>
              </w:rPr>
            </w:pPr>
            <w:r>
              <w:rPr>
                <w:rFonts w:ascii="Arial" w:hAnsi="Arial" w:cs="Arial"/>
                <w:b/>
                <w:sz w:val="26"/>
                <w:szCs w:val="26"/>
              </w:rPr>
              <w:t>ÖZET FORMU</w:t>
            </w:r>
          </w:p>
        </w:tc>
      </w:tr>
    </w:tbl>
    <w:p w:rsidR="002C5841" w:rsidRDefault="002C5841" w:rsidP="002C5841">
      <w:pPr>
        <w:pStyle w:val="NormalWeb"/>
        <w:spacing w:before="0" w:beforeAutospacing="0" w:after="60" w:afterAutospacing="0"/>
        <w:rPr>
          <w:rFonts w:ascii="Arial" w:hAnsi="Arial" w:cs="Arial"/>
          <w:b/>
          <w:sz w:val="26"/>
          <w:szCs w:val="26"/>
        </w:rPr>
      </w:pPr>
    </w:p>
    <w:tbl>
      <w:tblPr>
        <w:tblStyle w:val="TabloKlavuzu"/>
        <w:tblW w:w="0" w:type="auto"/>
        <w:tblLook w:val="04A0" w:firstRow="1" w:lastRow="0" w:firstColumn="1" w:lastColumn="0" w:noHBand="0" w:noVBand="1"/>
      </w:tblPr>
      <w:tblGrid>
        <w:gridCol w:w="4786"/>
        <w:gridCol w:w="425"/>
        <w:gridCol w:w="199"/>
        <w:gridCol w:w="510"/>
        <w:gridCol w:w="114"/>
        <w:gridCol w:w="453"/>
        <w:gridCol w:w="172"/>
      </w:tblGrid>
      <w:tr w:rsidR="002C5841" w:rsidTr="008422B1">
        <w:trPr>
          <w:gridAfter w:val="1"/>
          <w:wAfter w:w="172" w:type="dxa"/>
        </w:trPr>
        <w:tc>
          <w:tcPr>
            <w:tcW w:w="5211" w:type="dxa"/>
            <w:gridSpan w:val="2"/>
          </w:tcPr>
          <w:p w:rsidR="002C5841" w:rsidRDefault="002C5841" w:rsidP="008422B1">
            <w:pPr>
              <w:tabs>
                <w:tab w:val="center" w:pos="3259"/>
              </w:tabs>
              <w:spacing w:after="120"/>
              <w:rPr>
                <w:rFonts w:ascii="Arial" w:hAnsi="Arial" w:cs="Arial"/>
              </w:rPr>
            </w:pPr>
            <w:r>
              <w:rPr>
                <w:rFonts w:ascii="Arial" w:hAnsi="Arial" w:cs="Arial"/>
              </w:rPr>
              <w:t>ÖZELLİKLER</w:t>
            </w:r>
          </w:p>
        </w:tc>
        <w:tc>
          <w:tcPr>
            <w:tcW w:w="709" w:type="dxa"/>
            <w:gridSpan w:val="2"/>
          </w:tcPr>
          <w:p w:rsidR="002C5841" w:rsidRDefault="002C5841" w:rsidP="008422B1">
            <w:pPr>
              <w:tabs>
                <w:tab w:val="center" w:pos="3259"/>
              </w:tabs>
              <w:spacing w:after="120"/>
              <w:rPr>
                <w:rFonts w:ascii="Arial" w:hAnsi="Arial" w:cs="Arial"/>
              </w:rPr>
            </w:pPr>
            <w:r>
              <w:rPr>
                <w:rFonts w:ascii="Arial" w:hAnsi="Arial" w:cs="Arial"/>
              </w:rPr>
              <w:t>E</w:t>
            </w:r>
          </w:p>
        </w:tc>
        <w:tc>
          <w:tcPr>
            <w:tcW w:w="567" w:type="dxa"/>
            <w:gridSpan w:val="2"/>
          </w:tcPr>
          <w:p w:rsidR="002C5841" w:rsidRDefault="002C5841" w:rsidP="008422B1">
            <w:pPr>
              <w:tabs>
                <w:tab w:val="center" w:pos="3259"/>
              </w:tabs>
              <w:spacing w:after="120"/>
              <w:rPr>
                <w:rFonts w:ascii="Arial" w:hAnsi="Arial" w:cs="Arial"/>
              </w:rPr>
            </w:pPr>
            <w:r>
              <w:rPr>
                <w:rFonts w:ascii="Arial" w:hAnsi="Arial" w:cs="Arial"/>
              </w:rPr>
              <w:t>H</w:t>
            </w:r>
          </w:p>
        </w:tc>
      </w:tr>
      <w:tr w:rsidR="002C5841" w:rsidTr="008422B1">
        <w:trPr>
          <w:gridAfter w:val="1"/>
          <w:wAfter w:w="172" w:type="dxa"/>
        </w:trPr>
        <w:tc>
          <w:tcPr>
            <w:tcW w:w="5211" w:type="dxa"/>
            <w:gridSpan w:val="2"/>
          </w:tcPr>
          <w:p w:rsidR="002C5841" w:rsidRPr="00970974" w:rsidRDefault="002C5841" w:rsidP="00EF7BF8">
            <w:pPr>
              <w:pStyle w:val="ListeParagraf"/>
              <w:numPr>
                <w:ilvl w:val="0"/>
                <w:numId w:val="62"/>
              </w:numPr>
              <w:tabs>
                <w:tab w:val="center" w:pos="3259"/>
              </w:tabs>
              <w:spacing w:after="120" w:line="240" w:lineRule="auto"/>
              <w:ind w:left="340"/>
              <w:rPr>
                <w:rFonts w:ascii="Arial" w:hAnsi="Arial" w:cs="Arial"/>
                <w:i/>
                <w:sz w:val="18"/>
                <w:szCs w:val="18"/>
                <w:lang w:eastAsia="tr-TR"/>
              </w:rPr>
            </w:pPr>
            <w:r>
              <w:rPr>
                <w:rFonts w:ascii="Arial" w:hAnsi="Arial" w:cs="Arial"/>
                <w:b/>
                <w:sz w:val="18"/>
                <w:szCs w:val="18"/>
                <w:lang w:eastAsia="tr-TR"/>
              </w:rPr>
              <w:t>Araştır</w:t>
            </w:r>
            <w:r w:rsidRPr="00970974">
              <w:rPr>
                <w:rFonts w:ascii="Arial" w:hAnsi="Arial" w:cs="Arial"/>
                <w:b/>
                <w:sz w:val="18"/>
                <w:szCs w:val="18"/>
                <w:lang w:eastAsia="tr-TR"/>
              </w:rPr>
              <w:t>ma Geçerli mi</w:t>
            </w:r>
            <w:r w:rsidRPr="00970974">
              <w:rPr>
                <w:rFonts w:ascii="Arial" w:hAnsi="Arial" w:cs="Arial"/>
                <w:sz w:val="18"/>
                <w:szCs w:val="18"/>
                <w:lang w:eastAsia="tr-TR"/>
              </w:rPr>
              <w:t>?</w:t>
            </w:r>
            <w:r w:rsidRPr="00970974">
              <w:rPr>
                <w:rFonts w:ascii="Arial" w:hAnsi="Arial" w:cs="Arial"/>
                <w:i/>
                <w:sz w:val="18"/>
                <w:szCs w:val="18"/>
                <w:lang w:eastAsia="tr-TR"/>
              </w:rPr>
              <w:tab/>
            </w:r>
          </w:p>
          <w:p w:rsidR="002C5841" w:rsidRPr="00970974" w:rsidRDefault="002C5841" w:rsidP="00EF7BF8">
            <w:pPr>
              <w:pStyle w:val="NormalWeb"/>
              <w:numPr>
                <w:ilvl w:val="1"/>
                <w:numId w:val="62"/>
              </w:numPr>
              <w:spacing w:before="120" w:beforeAutospacing="0" w:after="0" w:afterAutospacing="0" w:line="252" w:lineRule="auto"/>
              <w:ind w:left="397"/>
              <w:jc w:val="both"/>
              <w:rPr>
                <w:rFonts w:ascii="Arial" w:hAnsi="Arial" w:cs="Arial"/>
                <w:sz w:val="18"/>
                <w:szCs w:val="18"/>
              </w:rPr>
            </w:pPr>
            <w:r w:rsidRPr="00970974">
              <w:rPr>
                <w:rFonts w:ascii="Arial" w:hAnsi="Arial" w:cs="Arial"/>
                <w:sz w:val="18"/>
                <w:szCs w:val="18"/>
              </w:rPr>
              <w:t>Açık bir biçimde tanımlanmış bir problem var mı?</w:t>
            </w:r>
          </w:p>
          <w:p w:rsidR="002C5841" w:rsidRPr="00970974" w:rsidRDefault="002C5841" w:rsidP="00EF7BF8">
            <w:pPr>
              <w:pStyle w:val="NormalWeb"/>
              <w:numPr>
                <w:ilvl w:val="1"/>
                <w:numId w:val="62"/>
              </w:numPr>
              <w:spacing w:before="0" w:beforeAutospacing="0" w:after="0" w:afterAutospacing="0" w:line="252" w:lineRule="auto"/>
              <w:ind w:left="397"/>
              <w:jc w:val="both"/>
              <w:rPr>
                <w:rFonts w:ascii="Arial" w:hAnsi="Arial" w:cs="Arial"/>
                <w:sz w:val="18"/>
                <w:szCs w:val="18"/>
              </w:rPr>
            </w:pPr>
            <w:r w:rsidRPr="00970974">
              <w:rPr>
                <w:rFonts w:ascii="Arial" w:hAnsi="Arial" w:cs="Arial"/>
                <w:sz w:val="18"/>
                <w:szCs w:val="18"/>
              </w:rPr>
              <w:t>Problem incelenen hasta gruplarına, hastalığa ve düşünülen test ya da testlere odaklanmış mı?</w:t>
            </w:r>
          </w:p>
          <w:p w:rsidR="002C5841" w:rsidRPr="00970974" w:rsidRDefault="002C5841" w:rsidP="00EF7BF8">
            <w:pPr>
              <w:pStyle w:val="NormalWeb"/>
              <w:numPr>
                <w:ilvl w:val="1"/>
                <w:numId w:val="62"/>
              </w:numPr>
              <w:spacing w:before="0" w:beforeAutospacing="0" w:after="60" w:afterAutospacing="0" w:line="252" w:lineRule="auto"/>
              <w:ind w:left="397"/>
              <w:jc w:val="both"/>
              <w:rPr>
                <w:rFonts w:ascii="Arial" w:hAnsi="Arial" w:cs="Arial"/>
                <w:sz w:val="18"/>
                <w:szCs w:val="18"/>
              </w:rPr>
            </w:pPr>
            <w:r w:rsidRPr="00970974">
              <w:rPr>
                <w:rFonts w:ascii="Arial" w:hAnsi="Arial" w:cs="Arial"/>
                <w:sz w:val="18"/>
                <w:szCs w:val="18"/>
              </w:rPr>
              <w:t>İncelenen hastalığın varlığı ya da yokluğu referans standart</w:t>
            </w:r>
            <w:r>
              <w:rPr>
                <w:rFonts w:ascii="Arial" w:hAnsi="Arial" w:cs="Arial"/>
                <w:sz w:val="18"/>
                <w:szCs w:val="18"/>
              </w:rPr>
              <w:t xml:space="preserve"> testle</w:t>
            </w:r>
            <w:r w:rsidRPr="00970974">
              <w:rPr>
                <w:rFonts w:ascii="Arial" w:hAnsi="Arial" w:cs="Arial"/>
                <w:sz w:val="18"/>
                <w:szCs w:val="18"/>
              </w:rPr>
              <w:t xml:space="preserve"> doğrulanmış mı?</w:t>
            </w:r>
          </w:p>
          <w:p w:rsidR="002C5841" w:rsidRDefault="002C5841" w:rsidP="008422B1">
            <w:pPr>
              <w:pStyle w:val="NormalWeb"/>
              <w:spacing w:before="0" w:beforeAutospacing="0" w:after="0" w:afterAutospacing="0" w:line="252" w:lineRule="auto"/>
              <w:jc w:val="both"/>
              <w:rPr>
                <w:rFonts w:ascii="Arial" w:hAnsi="Arial" w:cs="Arial"/>
                <w:sz w:val="18"/>
                <w:szCs w:val="18"/>
              </w:rPr>
            </w:pPr>
            <w:r w:rsidRPr="00970974">
              <w:rPr>
                <w:rFonts w:ascii="Arial" w:hAnsi="Arial" w:cs="Arial"/>
                <w:sz w:val="18"/>
                <w:szCs w:val="18"/>
              </w:rPr>
              <w:t>1.</w:t>
            </w:r>
            <w:r>
              <w:rPr>
                <w:rFonts w:ascii="Arial" w:hAnsi="Arial" w:cs="Arial"/>
                <w:sz w:val="18"/>
                <w:szCs w:val="18"/>
              </w:rPr>
              <w:t>4.</w:t>
            </w:r>
            <w:r w:rsidRPr="00970974">
              <w:rPr>
                <w:rFonts w:ascii="Arial" w:hAnsi="Arial" w:cs="Arial"/>
                <w:sz w:val="18"/>
                <w:szCs w:val="18"/>
              </w:rPr>
              <w:t xml:space="preserve"> Bu karşılaştırmada referans standart </w:t>
            </w:r>
            <w:r>
              <w:rPr>
                <w:rFonts w:ascii="Arial" w:hAnsi="Arial" w:cs="Arial"/>
                <w:sz w:val="18"/>
                <w:szCs w:val="18"/>
              </w:rPr>
              <w:t xml:space="preserve">test </w:t>
            </w:r>
            <w:r w:rsidRPr="00970974">
              <w:rPr>
                <w:rFonts w:ascii="Arial" w:hAnsi="Arial" w:cs="Arial"/>
                <w:sz w:val="18"/>
                <w:szCs w:val="18"/>
              </w:rPr>
              <w:t xml:space="preserve">ve tanılama </w:t>
            </w:r>
          </w:p>
          <w:p w:rsidR="002C5841" w:rsidRDefault="002C5841" w:rsidP="008422B1">
            <w:pPr>
              <w:pStyle w:val="NormalWeb"/>
              <w:spacing w:before="0" w:beforeAutospacing="0" w:after="0" w:afterAutospacing="0" w:line="252" w:lineRule="auto"/>
              <w:ind w:left="283"/>
              <w:jc w:val="both"/>
              <w:rPr>
                <w:rFonts w:ascii="Arial" w:hAnsi="Arial" w:cs="Arial"/>
                <w:sz w:val="18"/>
                <w:szCs w:val="18"/>
              </w:rPr>
            </w:pPr>
            <w:r>
              <w:rPr>
                <w:rFonts w:ascii="Arial" w:hAnsi="Arial" w:cs="Arial"/>
                <w:sz w:val="18"/>
                <w:szCs w:val="18"/>
              </w:rPr>
              <w:t xml:space="preserve"> </w:t>
            </w:r>
            <w:r w:rsidRPr="00970974">
              <w:rPr>
                <w:rFonts w:ascii="Arial" w:hAnsi="Arial" w:cs="Arial"/>
                <w:sz w:val="18"/>
                <w:szCs w:val="18"/>
              </w:rPr>
              <w:t xml:space="preserve">testi birbirinden bağımsız ve körlemeli olarak </w:t>
            </w:r>
          </w:p>
          <w:p w:rsidR="002C5841" w:rsidRPr="00970974" w:rsidRDefault="002C5841" w:rsidP="008422B1">
            <w:pPr>
              <w:pStyle w:val="NormalWeb"/>
              <w:spacing w:before="0" w:beforeAutospacing="0" w:after="60" w:afterAutospacing="0" w:line="252" w:lineRule="auto"/>
              <w:ind w:left="283"/>
              <w:jc w:val="both"/>
              <w:rPr>
                <w:rFonts w:ascii="Arial" w:hAnsi="Arial" w:cs="Arial"/>
                <w:sz w:val="18"/>
                <w:szCs w:val="18"/>
              </w:rPr>
            </w:pPr>
            <w:r>
              <w:rPr>
                <w:rFonts w:ascii="Arial" w:hAnsi="Arial" w:cs="Arial"/>
                <w:sz w:val="18"/>
                <w:szCs w:val="18"/>
              </w:rPr>
              <w:t xml:space="preserve"> </w:t>
            </w:r>
            <w:r w:rsidRPr="00970974">
              <w:rPr>
                <w:rFonts w:ascii="Arial" w:hAnsi="Arial" w:cs="Arial"/>
                <w:sz w:val="18"/>
                <w:szCs w:val="18"/>
              </w:rPr>
              <w:t>uygulanmış ve yorumlanmış mı?</w:t>
            </w:r>
          </w:p>
          <w:p w:rsidR="002C5841" w:rsidRPr="00970974" w:rsidRDefault="002C5841" w:rsidP="008422B1">
            <w:pPr>
              <w:pStyle w:val="NormalWeb"/>
              <w:spacing w:before="0" w:beforeAutospacing="0" w:after="0" w:afterAutospacing="0" w:line="252" w:lineRule="auto"/>
              <w:jc w:val="both"/>
              <w:rPr>
                <w:rFonts w:ascii="Arial" w:hAnsi="Arial" w:cs="Arial"/>
                <w:sz w:val="18"/>
                <w:szCs w:val="18"/>
              </w:rPr>
            </w:pPr>
            <w:r w:rsidRPr="00970974">
              <w:rPr>
                <w:rFonts w:ascii="Arial" w:hAnsi="Arial" w:cs="Arial"/>
                <w:sz w:val="18"/>
                <w:szCs w:val="18"/>
              </w:rPr>
              <w:t>1.</w:t>
            </w:r>
            <w:r>
              <w:rPr>
                <w:rFonts w:ascii="Arial" w:hAnsi="Arial" w:cs="Arial"/>
                <w:sz w:val="18"/>
                <w:szCs w:val="18"/>
              </w:rPr>
              <w:t>5.</w:t>
            </w:r>
            <w:r w:rsidRPr="00970974">
              <w:rPr>
                <w:rFonts w:ascii="Arial" w:hAnsi="Arial" w:cs="Arial"/>
                <w:sz w:val="18"/>
                <w:szCs w:val="18"/>
              </w:rPr>
              <w:t xml:space="preserve"> Test hastaların uygun bir spektrumunda  </w:t>
            </w:r>
          </w:p>
          <w:p w:rsidR="002C5841" w:rsidRPr="00970974" w:rsidRDefault="002C5841" w:rsidP="008422B1">
            <w:pPr>
              <w:pStyle w:val="NormalWeb"/>
              <w:spacing w:before="0" w:beforeAutospacing="0" w:after="60" w:afterAutospacing="0" w:line="252" w:lineRule="auto"/>
              <w:ind w:left="340"/>
              <w:jc w:val="both"/>
              <w:rPr>
                <w:rFonts w:ascii="Arial" w:hAnsi="Arial" w:cs="Arial"/>
                <w:sz w:val="18"/>
                <w:szCs w:val="18"/>
              </w:rPr>
            </w:pPr>
            <w:r w:rsidRPr="00970974">
              <w:rPr>
                <w:rFonts w:ascii="Arial" w:hAnsi="Arial" w:cs="Arial"/>
                <w:sz w:val="18"/>
                <w:szCs w:val="18"/>
              </w:rPr>
              <w:t>değerlendirilmiş mi?</w:t>
            </w:r>
          </w:p>
          <w:p w:rsidR="002C5841" w:rsidRPr="00970974" w:rsidRDefault="002C5841" w:rsidP="00E062CD">
            <w:pPr>
              <w:pStyle w:val="NormalWeb"/>
              <w:spacing w:before="0" w:beforeAutospacing="0" w:after="0" w:afterAutospacing="0" w:line="252" w:lineRule="auto"/>
              <w:jc w:val="both"/>
              <w:rPr>
                <w:rFonts w:ascii="Arial" w:hAnsi="Arial" w:cs="Arial"/>
                <w:sz w:val="18"/>
                <w:szCs w:val="18"/>
              </w:rPr>
            </w:pPr>
            <w:r w:rsidRPr="00970974">
              <w:rPr>
                <w:rFonts w:ascii="Arial" w:hAnsi="Arial" w:cs="Arial"/>
                <w:sz w:val="18"/>
                <w:szCs w:val="18"/>
              </w:rPr>
              <w:t>1.</w:t>
            </w:r>
            <w:r>
              <w:rPr>
                <w:rFonts w:ascii="Arial" w:hAnsi="Arial" w:cs="Arial"/>
                <w:sz w:val="18"/>
                <w:szCs w:val="18"/>
              </w:rPr>
              <w:t>6.</w:t>
            </w:r>
            <w:r w:rsidRPr="00970974">
              <w:rPr>
                <w:rFonts w:ascii="Arial" w:hAnsi="Arial" w:cs="Arial"/>
                <w:sz w:val="18"/>
                <w:szCs w:val="18"/>
              </w:rPr>
              <w:t xml:space="preserve"> Referans standart test tüm hastalara uygulanmış mı?</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970974" w:rsidRDefault="002C5841" w:rsidP="00EF7BF8">
            <w:pPr>
              <w:pStyle w:val="ListeParagraf"/>
              <w:numPr>
                <w:ilvl w:val="0"/>
                <w:numId w:val="62"/>
              </w:numPr>
              <w:spacing w:after="120" w:line="262" w:lineRule="auto"/>
              <w:rPr>
                <w:rFonts w:ascii="Arial" w:hAnsi="Arial" w:cs="Arial"/>
                <w:b/>
                <w:sz w:val="18"/>
                <w:szCs w:val="18"/>
                <w:lang w:eastAsia="tr-TR"/>
              </w:rPr>
            </w:pPr>
            <w:r w:rsidRPr="00970974">
              <w:rPr>
                <w:rFonts w:ascii="Arial" w:hAnsi="Arial" w:cs="Arial"/>
                <w:b/>
                <w:sz w:val="18"/>
                <w:szCs w:val="18"/>
                <w:lang w:eastAsia="tr-TR"/>
              </w:rPr>
              <w:t>Testin Nasıl Uygulandığı Açık mı?</w:t>
            </w:r>
          </w:p>
          <w:p w:rsidR="002C5841" w:rsidRPr="00970974" w:rsidRDefault="002C5841" w:rsidP="008422B1">
            <w:pPr>
              <w:spacing w:line="262" w:lineRule="auto"/>
              <w:rPr>
                <w:rFonts w:ascii="Arial" w:hAnsi="Arial" w:cs="Arial"/>
                <w:sz w:val="18"/>
                <w:szCs w:val="18"/>
              </w:rPr>
            </w:pPr>
            <w:r w:rsidRPr="00970974">
              <w:rPr>
                <w:rFonts w:ascii="Arial" w:hAnsi="Arial" w:cs="Arial"/>
                <w:sz w:val="18"/>
                <w:szCs w:val="18"/>
              </w:rPr>
              <w:t>2.1</w:t>
            </w:r>
            <w:r>
              <w:rPr>
                <w:rFonts w:ascii="Arial" w:hAnsi="Arial" w:cs="Arial"/>
                <w:sz w:val="18"/>
                <w:szCs w:val="18"/>
              </w:rPr>
              <w:t>.</w:t>
            </w:r>
            <w:r w:rsidRPr="00970974">
              <w:rPr>
                <w:rFonts w:ascii="Arial" w:hAnsi="Arial" w:cs="Arial"/>
                <w:sz w:val="18"/>
                <w:szCs w:val="18"/>
              </w:rPr>
              <w:t xml:space="preserve"> Test sonucu tekrarlanabilir mi?</w:t>
            </w:r>
          </w:p>
          <w:p w:rsidR="002C5841" w:rsidRPr="00970974" w:rsidRDefault="002C5841" w:rsidP="008422B1">
            <w:pPr>
              <w:spacing w:line="262" w:lineRule="auto"/>
              <w:jc w:val="both"/>
              <w:rPr>
                <w:rFonts w:ascii="Arial" w:hAnsi="Arial" w:cs="Arial"/>
                <w:sz w:val="18"/>
                <w:szCs w:val="18"/>
              </w:rPr>
            </w:pPr>
            <w:r w:rsidRPr="00970974">
              <w:rPr>
                <w:rFonts w:ascii="Arial" w:hAnsi="Arial" w:cs="Arial"/>
                <w:sz w:val="18"/>
                <w:szCs w:val="18"/>
              </w:rPr>
              <w:t>2.2</w:t>
            </w:r>
            <w:r>
              <w:rPr>
                <w:rFonts w:ascii="Arial" w:hAnsi="Arial" w:cs="Arial"/>
                <w:sz w:val="18"/>
                <w:szCs w:val="18"/>
              </w:rPr>
              <w:t xml:space="preserve">. </w:t>
            </w:r>
            <w:r w:rsidRPr="00970974">
              <w:rPr>
                <w:rFonts w:ascii="Arial" w:hAnsi="Arial" w:cs="Arial"/>
                <w:sz w:val="18"/>
                <w:szCs w:val="18"/>
              </w:rPr>
              <w:t xml:space="preserve">Gözlemciler arası uyum test edilmiş mi? </w:t>
            </w:r>
          </w:p>
          <w:p w:rsidR="002C5841" w:rsidRPr="00970974" w:rsidRDefault="002C5841" w:rsidP="008422B1">
            <w:pPr>
              <w:spacing w:line="262" w:lineRule="auto"/>
              <w:jc w:val="both"/>
              <w:rPr>
                <w:rFonts w:ascii="Arial" w:hAnsi="Arial" w:cs="Arial"/>
                <w:sz w:val="18"/>
                <w:szCs w:val="18"/>
              </w:rPr>
            </w:pPr>
            <w:r w:rsidRPr="00970974">
              <w:rPr>
                <w:rFonts w:ascii="Arial" w:hAnsi="Arial" w:cs="Arial"/>
                <w:sz w:val="18"/>
                <w:szCs w:val="18"/>
              </w:rPr>
              <w:t>2.3</w:t>
            </w:r>
            <w:r>
              <w:rPr>
                <w:rFonts w:ascii="Arial" w:hAnsi="Arial" w:cs="Arial"/>
                <w:sz w:val="18"/>
                <w:szCs w:val="18"/>
              </w:rPr>
              <w:t>.</w:t>
            </w:r>
            <w:r w:rsidRPr="00970974">
              <w:rPr>
                <w:rFonts w:ascii="Arial" w:hAnsi="Arial" w:cs="Arial"/>
                <w:sz w:val="18"/>
                <w:szCs w:val="18"/>
              </w:rPr>
              <w:t xml:space="preserve"> Uygun şekilde test edilmiş mi? </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Default="002C5841" w:rsidP="00EF7BF8">
            <w:pPr>
              <w:pStyle w:val="ListeParagraf"/>
              <w:numPr>
                <w:ilvl w:val="0"/>
                <w:numId w:val="62"/>
              </w:numPr>
              <w:spacing w:after="120" w:line="240" w:lineRule="auto"/>
              <w:rPr>
                <w:rFonts w:ascii="Arial" w:hAnsi="Arial" w:cs="Arial"/>
                <w:b/>
                <w:sz w:val="18"/>
                <w:szCs w:val="18"/>
                <w:lang w:eastAsia="tr-TR"/>
              </w:rPr>
            </w:pPr>
            <w:r>
              <w:rPr>
                <w:rFonts w:ascii="Arial" w:hAnsi="Arial" w:cs="Arial"/>
                <w:b/>
                <w:sz w:val="18"/>
                <w:szCs w:val="18"/>
                <w:lang w:eastAsia="tr-TR"/>
              </w:rPr>
              <w:t>Sonuçlar Önemli mi?</w:t>
            </w:r>
          </w:p>
          <w:p w:rsidR="002C5841" w:rsidRPr="003930FE" w:rsidRDefault="002C5841" w:rsidP="008422B1">
            <w:pPr>
              <w:pStyle w:val="ListeParagraf"/>
              <w:spacing w:after="120"/>
              <w:ind w:left="360"/>
              <w:rPr>
                <w:rFonts w:ascii="Arial" w:hAnsi="Arial" w:cs="Arial"/>
                <w:b/>
                <w:sz w:val="18"/>
                <w:szCs w:val="18"/>
                <w:lang w:eastAsia="tr-TR"/>
              </w:rPr>
            </w:pPr>
            <w:r>
              <w:rPr>
                <w:rFonts w:ascii="Arial" w:hAnsi="Arial" w:cs="Arial"/>
                <w:b/>
                <w:sz w:val="18"/>
                <w:szCs w:val="18"/>
                <w:lang w:eastAsia="tr-TR"/>
              </w:rPr>
              <w:t>Aşağıdaki ö</w:t>
            </w:r>
            <w:r w:rsidRPr="003930FE">
              <w:rPr>
                <w:rFonts w:ascii="Arial" w:hAnsi="Arial" w:cs="Arial"/>
                <w:b/>
                <w:sz w:val="18"/>
                <w:szCs w:val="18"/>
                <w:lang w:eastAsia="tr-TR"/>
              </w:rPr>
              <w:t>lçü</w:t>
            </w:r>
            <w:r>
              <w:rPr>
                <w:rFonts w:ascii="Arial" w:hAnsi="Arial" w:cs="Arial"/>
                <w:b/>
                <w:sz w:val="18"/>
                <w:szCs w:val="18"/>
                <w:lang w:eastAsia="tr-TR"/>
              </w:rPr>
              <w:t>ler hesaplanmış mı?</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B55C74" w:rsidRDefault="002C5841" w:rsidP="008422B1">
            <w:pPr>
              <w:spacing w:after="120"/>
              <w:ind w:left="1928"/>
              <w:rPr>
                <w:rFonts w:ascii="Arial" w:hAnsi="Arial" w:cs="Arial"/>
                <w:sz w:val="18"/>
                <w:szCs w:val="18"/>
              </w:rPr>
            </w:pPr>
            <w:r w:rsidRPr="00B55C74">
              <w:rPr>
                <w:rFonts w:ascii="Arial" w:hAnsi="Arial" w:cs="Arial"/>
                <w:sz w:val="18"/>
                <w:szCs w:val="18"/>
              </w:rPr>
              <w:t xml:space="preserve">Duyarlılık </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B55C74" w:rsidRDefault="002C5841" w:rsidP="008422B1">
            <w:pPr>
              <w:spacing w:after="120"/>
              <w:ind w:left="1928"/>
              <w:rPr>
                <w:rFonts w:ascii="Arial" w:hAnsi="Arial" w:cs="Arial"/>
                <w:sz w:val="18"/>
                <w:szCs w:val="18"/>
              </w:rPr>
            </w:pPr>
            <w:r w:rsidRPr="00B55C74">
              <w:rPr>
                <w:rFonts w:ascii="Arial" w:hAnsi="Arial" w:cs="Arial"/>
                <w:sz w:val="18"/>
                <w:szCs w:val="18"/>
              </w:rPr>
              <w:t>Seçicilik</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B55C74" w:rsidRDefault="002C5841" w:rsidP="008422B1">
            <w:pPr>
              <w:spacing w:after="120"/>
              <w:ind w:left="1928"/>
              <w:rPr>
                <w:rFonts w:ascii="Arial" w:hAnsi="Arial" w:cs="Arial"/>
                <w:sz w:val="18"/>
                <w:szCs w:val="18"/>
              </w:rPr>
            </w:pPr>
            <w:r w:rsidRPr="00B55C74">
              <w:rPr>
                <w:rFonts w:ascii="Arial" w:hAnsi="Arial" w:cs="Arial"/>
                <w:sz w:val="18"/>
                <w:szCs w:val="18"/>
              </w:rPr>
              <w:t>Pozitif prediktif değer</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B55C74" w:rsidRDefault="002C5841" w:rsidP="008422B1">
            <w:pPr>
              <w:spacing w:after="120"/>
              <w:ind w:left="1928"/>
              <w:rPr>
                <w:rFonts w:ascii="Arial" w:hAnsi="Arial" w:cs="Arial"/>
                <w:sz w:val="18"/>
                <w:szCs w:val="18"/>
              </w:rPr>
            </w:pPr>
            <w:r w:rsidRPr="00B55C74">
              <w:rPr>
                <w:rFonts w:ascii="Arial" w:hAnsi="Arial" w:cs="Arial"/>
                <w:sz w:val="18"/>
                <w:szCs w:val="18"/>
              </w:rPr>
              <w:t>Negatif prediktif değer</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B55C74" w:rsidRDefault="002C5841" w:rsidP="008422B1">
            <w:pPr>
              <w:spacing w:after="120"/>
              <w:ind w:left="1928"/>
              <w:rPr>
                <w:rFonts w:ascii="Arial" w:hAnsi="Arial" w:cs="Arial"/>
                <w:sz w:val="18"/>
                <w:szCs w:val="18"/>
              </w:rPr>
            </w:pPr>
            <w:r w:rsidRPr="00B55C74">
              <w:rPr>
                <w:rFonts w:ascii="Arial" w:hAnsi="Arial" w:cs="Arial"/>
                <w:sz w:val="18"/>
                <w:szCs w:val="18"/>
              </w:rPr>
              <w:t>Test öncesi olasılığı (prevalans)</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B55C74" w:rsidRDefault="002C5841" w:rsidP="008422B1">
            <w:pPr>
              <w:spacing w:after="60"/>
              <w:ind w:left="1928"/>
              <w:rPr>
                <w:rFonts w:ascii="Arial" w:hAnsi="Arial" w:cs="Arial"/>
                <w:sz w:val="18"/>
                <w:szCs w:val="18"/>
              </w:rPr>
            </w:pPr>
            <w:r w:rsidRPr="00B55C74">
              <w:rPr>
                <w:rFonts w:ascii="Arial" w:hAnsi="Arial" w:cs="Arial"/>
                <w:sz w:val="18"/>
                <w:szCs w:val="18"/>
              </w:rPr>
              <w:t>Olabilirlik oranı (OO+)</w:t>
            </w:r>
            <w:r>
              <w:rPr>
                <w:rFonts w:ascii="Arial" w:hAnsi="Arial" w:cs="Arial"/>
                <w:sz w:val="18"/>
                <w:szCs w:val="18"/>
              </w:rPr>
              <w:t xml:space="preserve"> </w:t>
            </w:r>
            <w:r w:rsidRPr="00B55C74">
              <w:rPr>
                <w:rFonts w:ascii="Arial" w:hAnsi="Arial" w:cs="Arial"/>
                <w:sz w:val="18"/>
                <w:szCs w:val="18"/>
              </w:rPr>
              <w:t>(pozitif sonuç)</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B55C74" w:rsidRDefault="002C5841" w:rsidP="008422B1">
            <w:pPr>
              <w:spacing w:after="60"/>
              <w:ind w:left="1928"/>
              <w:rPr>
                <w:rFonts w:ascii="Arial" w:hAnsi="Arial" w:cs="Arial"/>
                <w:sz w:val="18"/>
                <w:szCs w:val="18"/>
              </w:rPr>
            </w:pPr>
            <w:r w:rsidRPr="00B55C74">
              <w:rPr>
                <w:rFonts w:ascii="Arial" w:hAnsi="Arial" w:cs="Arial"/>
                <w:sz w:val="18"/>
                <w:szCs w:val="18"/>
              </w:rPr>
              <w:t>Olabilirlik oranı (OO-)</w:t>
            </w:r>
            <w:r>
              <w:rPr>
                <w:rFonts w:ascii="Arial" w:hAnsi="Arial" w:cs="Arial"/>
                <w:sz w:val="18"/>
                <w:szCs w:val="18"/>
              </w:rPr>
              <w:t xml:space="preserve"> </w:t>
            </w:r>
            <w:r w:rsidRPr="00B55C74">
              <w:rPr>
                <w:rFonts w:ascii="Arial" w:hAnsi="Arial" w:cs="Arial"/>
                <w:sz w:val="18"/>
                <w:szCs w:val="18"/>
              </w:rPr>
              <w:t xml:space="preserve">(negatif </w:t>
            </w:r>
            <w:r>
              <w:rPr>
                <w:rFonts w:ascii="Arial" w:hAnsi="Arial" w:cs="Arial"/>
                <w:sz w:val="18"/>
                <w:szCs w:val="18"/>
              </w:rPr>
              <w:t>s</w:t>
            </w:r>
            <w:r w:rsidRPr="00B55C74">
              <w:rPr>
                <w:rFonts w:ascii="Arial" w:hAnsi="Arial" w:cs="Arial"/>
                <w:sz w:val="18"/>
                <w:szCs w:val="18"/>
              </w:rPr>
              <w:t>onuç):</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B55C74" w:rsidRDefault="002C5841" w:rsidP="008422B1">
            <w:pPr>
              <w:spacing w:after="120"/>
              <w:ind w:left="1928"/>
              <w:rPr>
                <w:rFonts w:ascii="Arial" w:hAnsi="Arial" w:cs="Arial"/>
                <w:sz w:val="18"/>
                <w:szCs w:val="18"/>
              </w:rPr>
            </w:pPr>
            <w:r w:rsidRPr="00B55C74">
              <w:rPr>
                <w:rFonts w:ascii="Arial" w:hAnsi="Arial" w:cs="Arial"/>
                <w:sz w:val="18"/>
                <w:szCs w:val="18"/>
              </w:rPr>
              <w:t>Test öncesi odds</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gridAfter w:val="1"/>
          <w:wAfter w:w="172" w:type="dxa"/>
        </w:trPr>
        <w:tc>
          <w:tcPr>
            <w:tcW w:w="5211" w:type="dxa"/>
            <w:gridSpan w:val="2"/>
          </w:tcPr>
          <w:p w:rsidR="002C5841" w:rsidRPr="00B55C74" w:rsidRDefault="002C5841" w:rsidP="008422B1">
            <w:pPr>
              <w:spacing w:after="120"/>
              <w:ind w:left="1928"/>
              <w:rPr>
                <w:rFonts w:ascii="Arial" w:hAnsi="Arial" w:cs="Arial"/>
                <w:sz w:val="18"/>
                <w:szCs w:val="18"/>
              </w:rPr>
            </w:pPr>
            <w:r w:rsidRPr="00B55C74">
              <w:rPr>
                <w:rFonts w:ascii="Arial" w:hAnsi="Arial" w:cs="Arial"/>
                <w:sz w:val="18"/>
                <w:szCs w:val="18"/>
              </w:rPr>
              <w:t>Pozitif sonuç için:</w:t>
            </w:r>
          </w:p>
          <w:p w:rsidR="002C5841" w:rsidRDefault="002C5841" w:rsidP="008422B1">
            <w:pPr>
              <w:ind w:left="2154"/>
              <w:rPr>
                <w:rFonts w:ascii="Arial" w:hAnsi="Arial" w:cs="Arial"/>
                <w:sz w:val="18"/>
                <w:szCs w:val="18"/>
              </w:rPr>
            </w:pPr>
            <w:r w:rsidRPr="00B55C74">
              <w:rPr>
                <w:rFonts w:ascii="Arial" w:hAnsi="Arial" w:cs="Arial"/>
                <w:sz w:val="18"/>
                <w:szCs w:val="18"/>
              </w:rPr>
              <w:t>Test sonrası odds</w:t>
            </w:r>
          </w:p>
          <w:p w:rsidR="002C5841" w:rsidRPr="00B55C74" w:rsidRDefault="002C5841" w:rsidP="008422B1">
            <w:pPr>
              <w:spacing w:after="120"/>
              <w:ind w:left="2154"/>
              <w:rPr>
                <w:rFonts w:ascii="Arial" w:hAnsi="Arial" w:cs="Arial"/>
                <w:sz w:val="18"/>
                <w:szCs w:val="18"/>
              </w:rPr>
            </w:pPr>
            <w:r w:rsidRPr="00B55C74">
              <w:rPr>
                <w:rFonts w:ascii="Arial" w:hAnsi="Arial" w:cs="Arial"/>
                <w:sz w:val="18"/>
                <w:szCs w:val="18"/>
              </w:rPr>
              <w:t>Test sonrası olasılığı</w:t>
            </w:r>
          </w:p>
        </w:tc>
        <w:tc>
          <w:tcPr>
            <w:tcW w:w="709" w:type="dxa"/>
            <w:gridSpan w:val="2"/>
          </w:tcPr>
          <w:p w:rsidR="002C5841" w:rsidRDefault="002C5841" w:rsidP="008422B1">
            <w:pPr>
              <w:tabs>
                <w:tab w:val="center" w:pos="3259"/>
              </w:tabs>
              <w:spacing w:after="120"/>
              <w:rPr>
                <w:rFonts w:ascii="Arial" w:hAnsi="Arial" w:cs="Arial"/>
              </w:rPr>
            </w:pPr>
          </w:p>
        </w:tc>
        <w:tc>
          <w:tcPr>
            <w:tcW w:w="567" w:type="dxa"/>
            <w:gridSpan w:val="2"/>
          </w:tcPr>
          <w:p w:rsidR="002C5841" w:rsidRDefault="002C5841" w:rsidP="008422B1">
            <w:pPr>
              <w:tabs>
                <w:tab w:val="center" w:pos="3259"/>
              </w:tabs>
              <w:spacing w:after="120"/>
              <w:rPr>
                <w:rFonts w:ascii="Arial" w:hAnsi="Arial" w:cs="Arial"/>
              </w:rPr>
            </w:pPr>
          </w:p>
        </w:tc>
      </w:tr>
      <w:tr w:rsidR="002C5841" w:rsidTr="008422B1">
        <w:trPr>
          <w:trHeight w:val="3676"/>
        </w:trPr>
        <w:tc>
          <w:tcPr>
            <w:tcW w:w="4786" w:type="dxa"/>
          </w:tcPr>
          <w:p w:rsidR="002C5841" w:rsidRPr="00970974" w:rsidRDefault="002C5841" w:rsidP="00EF7BF8">
            <w:pPr>
              <w:pStyle w:val="NormalWeb"/>
              <w:numPr>
                <w:ilvl w:val="0"/>
                <w:numId w:val="62"/>
              </w:numPr>
              <w:spacing w:before="0" w:beforeAutospacing="0" w:after="0" w:afterAutospacing="0" w:line="252" w:lineRule="auto"/>
              <w:ind w:right="170"/>
              <w:rPr>
                <w:rFonts w:ascii="Arial" w:hAnsi="Arial" w:cs="Arial"/>
                <w:b/>
                <w:bCs/>
                <w:sz w:val="18"/>
                <w:szCs w:val="18"/>
              </w:rPr>
            </w:pPr>
            <w:r w:rsidRPr="00970974">
              <w:rPr>
                <w:rFonts w:ascii="Arial" w:hAnsi="Arial" w:cs="Arial"/>
                <w:b/>
                <w:sz w:val="18"/>
                <w:szCs w:val="18"/>
              </w:rPr>
              <w:lastRenderedPageBreak/>
              <w:t>Sonuçlar Klinisyene Yardımcı Olabilecek mi?</w:t>
            </w:r>
          </w:p>
          <w:p w:rsidR="002C5841" w:rsidRPr="00BE29C5" w:rsidRDefault="002C5841" w:rsidP="00EF7BF8">
            <w:pPr>
              <w:pStyle w:val="ListeParagraf"/>
              <w:numPr>
                <w:ilvl w:val="1"/>
                <w:numId w:val="62"/>
              </w:numPr>
              <w:spacing w:after="0" w:line="240" w:lineRule="auto"/>
              <w:ind w:left="340"/>
              <w:rPr>
                <w:rFonts w:ascii="Arial" w:hAnsi="Arial" w:cs="Arial"/>
                <w:sz w:val="18"/>
                <w:szCs w:val="18"/>
                <w:lang w:eastAsia="tr-TR"/>
              </w:rPr>
            </w:pPr>
            <w:r w:rsidRPr="00BE29C5">
              <w:rPr>
                <w:rFonts w:ascii="Arial" w:hAnsi="Arial" w:cs="Arial"/>
                <w:bCs/>
                <w:sz w:val="18"/>
                <w:szCs w:val="18"/>
              </w:rPr>
              <w:t xml:space="preserve"> Bir tanı testi </w:t>
            </w:r>
            <w:r>
              <w:rPr>
                <w:rFonts w:ascii="Arial" w:hAnsi="Arial" w:cs="Arial"/>
                <w:bCs/>
                <w:sz w:val="18"/>
                <w:szCs w:val="18"/>
              </w:rPr>
              <w:t>ile ilgili bu geçerli ve önemli</w:t>
            </w:r>
            <w:r w:rsidRPr="00BE29C5">
              <w:rPr>
                <w:rFonts w:ascii="Arial" w:hAnsi="Arial" w:cs="Arial"/>
                <w:bCs/>
                <w:sz w:val="18"/>
                <w:szCs w:val="18"/>
              </w:rPr>
              <w:t xml:space="preserve"> kanıtı </w:t>
            </w:r>
          </w:p>
          <w:p w:rsidR="002C5841" w:rsidRPr="00BE29C5" w:rsidRDefault="002C5841" w:rsidP="00E062CD">
            <w:pPr>
              <w:pStyle w:val="ListeParagraf"/>
              <w:spacing w:after="0"/>
              <w:ind w:left="397"/>
              <w:rPr>
                <w:rFonts w:ascii="Arial" w:hAnsi="Arial" w:cs="Arial"/>
                <w:sz w:val="18"/>
                <w:szCs w:val="18"/>
                <w:lang w:eastAsia="tr-TR"/>
              </w:rPr>
            </w:pPr>
            <w:r w:rsidRPr="00BE29C5">
              <w:rPr>
                <w:rFonts w:ascii="Arial" w:hAnsi="Arial" w:cs="Arial"/>
                <w:bCs/>
                <w:sz w:val="18"/>
                <w:szCs w:val="18"/>
              </w:rPr>
              <w:t>klinisyen hastasını tedavi etme işleminde kullanabilir mi?</w:t>
            </w:r>
          </w:p>
          <w:p w:rsidR="002C5841" w:rsidRPr="00970974" w:rsidRDefault="002C5841" w:rsidP="008422B1">
            <w:pPr>
              <w:rPr>
                <w:rFonts w:ascii="Arial" w:hAnsi="Arial" w:cs="Arial"/>
                <w:sz w:val="18"/>
                <w:szCs w:val="18"/>
              </w:rPr>
            </w:pPr>
            <w:r w:rsidRPr="00970974">
              <w:rPr>
                <w:rFonts w:ascii="Arial" w:hAnsi="Arial" w:cs="Arial"/>
                <w:sz w:val="18"/>
                <w:szCs w:val="18"/>
              </w:rPr>
              <w:t>4.2</w:t>
            </w:r>
            <w:r>
              <w:rPr>
                <w:rFonts w:ascii="Arial" w:hAnsi="Arial" w:cs="Arial"/>
                <w:sz w:val="18"/>
                <w:szCs w:val="18"/>
              </w:rPr>
              <w:t>.</w:t>
            </w:r>
            <w:r w:rsidRPr="00970974">
              <w:rPr>
                <w:rFonts w:ascii="Arial" w:hAnsi="Arial" w:cs="Arial"/>
                <w:sz w:val="18"/>
                <w:szCs w:val="18"/>
              </w:rPr>
              <w:t xml:space="preserve"> Test doğru ve kesin mi?</w:t>
            </w:r>
          </w:p>
          <w:p w:rsidR="002C5841" w:rsidRPr="00970974" w:rsidRDefault="002C5841" w:rsidP="008422B1">
            <w:pPr>
              <w:rPr>
                <w:rFonts w:ascii="Arial" w:hAnsi="Arial" w:cs="Arial"/>
                <w:sz w:val="18"/>
                <w:szCs w:val="18"/>
              </w:rPr>
            </w:pPr>
            <w:r w:rsidRPr="00970974">
              <w:rPr>
                <w:rFonts w:ascii="Arial" w:hAnsi="Arial" w:cs="Arial"/>
                <w:sz w:val="18"/>
                <w:szCs w:val="18"/>
              </w:rPr>
              <w:t>4.3</w:t>
            </w:r>
            <w:r>
              <w:rPr>
                <w:rFonts w:ascii="Arial" w:hAnsi="Arial" w:cs="Arial"/>
                <w:sz w:val="18"/>
                <w:szCs w:val="18"/>
              </w:rPr>
              <w:t>.</w:t>
            </w:r>
            <w:r w:rsidRPr="00970974">
              <w:rPr>
                <w:rFonts w:ascii="Arial" w:hAnsi="Arial" w:cs="Arial"/>
                <w:sz w:val="18"/>
                <w:szCs w:val="18"/>
              </w:rPr>
              <w:t xml:space="preserve"> Tanı testi kurumda mevcut mu?</w:t>
            </w:r>
          </w:p>
          <w:p w:rsidR="002C5841" w:rsidRPr="00970974" w:rsidRDefault="002C5841" w:rsidP="008422B1">
            <w:pPr>
              <w:rPr>
                <w:rFonts w:ascii="Arial" w:hAnsi="Arial" w:cs="Arial"/>
                <w:sz w:val="18"/>
                <w:szCs w:val="18"/>
              </w:rPr>
            </w:pPr>
            <w:r w:rsidRPr="00970974">
              <w:rPr>
                <w:rFonts w:ascii="Arial" w:hAnsi="Arial" w:cs="Arial"/>
                <w:sz w:val="18"/>
                <w:szCs w:val="18"/>
              </w:rPr>
              <w:t>4.4</w:t>
            </w:r>
            <w:r>
              <w:rPr>
                <w:rFonts w:ascii="Arial" w:hAnsi="Arial" w:cs="Arial"/>
                <w:sz w:val="18"/>
                <w:szCs w:val="18"/>
              </w:rPr>
              <w:t>.</w:t>
            </w:r>
            <w:r w:rsidRPr="00970974">
              <w:rPr>
                <w:rFonts w:ascii="Arial" w:hAnsi="Arial" w:cs="Arial"/>
                <w:sz w:val="18"/>
                <w:szCs w:val="18"/>
              </w:rPr>
              <w:t xml:space="preserve"> Mali güç yeterli mi?</w:t>
            </w:r>
          </w:p>
          <w:p w:rsidR="002C5841" w:rsidRPr="00970974" w:rsidRDefault="002C5841" w:rsidP="008422B1">
            <w:pPr>
              <w:rPr>
                <w:rFonts w:ascii="Arial" w:hAnsi="Arial" w:cs="Arial"/>
                <w:sz w:val="18"/>
                <w:szCs w:val="18"/>
              </w:rPr>
            </w:pPr>
            <w:r w:rsidRPr="00970974">
              <w:rPr>
                <w:rFonts w:ascii="Arial" w:hAnsi="Arial" w:cs="Arial"/>
                <w:sz w:val="18"/>
                <w:szCs w:val="18"/>
              </w:rPr>
              <w:t>4.5</w:t>
            </w:r>
            <w:r>
              <w:rPr>
                <w:rFonts w:ascii="Arial" w:hAnsi="Arial" w:cs="Arial"/>
                <w:sz w:val="18"/>
                <w:szCs w:val="18"/>
              </w:rPr>
              <w:t>.</w:t>
            </w:r>
            <w:r w:rsidRPr="00970974">
              <w:rPr>
                <w:rFonts w:ascii="Arial" w:hAnsi="Arial" w:cs="Arial"/>
                <w:sz w:val="18"/>
                <w:szCs w:val="18"/>
              </w:rPr>
              <w:t xml:space="preserve"> Çalışmadaki hastalar sizin hastalarınızla </w:t>
            </w:r>
          </w:p>
          <w:p w:rsidR="002C5841" w:rsidRPr="00970974" w:rsidRDefault="002C5841" w:rsidP="008422B1">
            <w:pPr>
              <w:ind w:left="340"/>
              <w:rPr>
                <w:rFonts w:ascii="Arial" w:hAnsi="Arial" w:cs="Arial"/>
                <w:sz w:val="18"/>
                <w:szCs w:val="18"/>
              </w:rPr>
            </w:pPr>
            <w:r w:rsidRPr="00970974">
              <w:rPr>
                <w:rFonts w:ascii="Arial" w:hAnsi="Arial" w:cs="Arial"/>
                <w:sz w:val="18"/>
                <w:szCs w:val="18"/>
              </w:rPr>
              <w:t xml:space="preserve"> benzer mi?</w:t>
            </w:r>
          </w:p>
          <w:p w:rsidR="002C5841" w:rsidRPr="00970974" w:rsidRDefault="002C5841" w:rsidP="008422B1">
            <w:pPr>
              <w:rPr>
                <w:rFonts w:ascii="Arial" w:hAnsi="Arial" w:cs="Arial"/>
                <w:sz w:val="18"/>
                <w:szCs w:val="18"/>
              </w:rPr>
            </w:pPr>
            <w:r w:rsidRPr="00970974">
              <w:rPr>
                <w:rFonts w:ascii="Arial" w:hAnsi="Arial" w:cs="Arial"/>
                <w:sz w:val="18"/>
                <w:szCs w:val="18"/>
              </w:rPr>
              <w:t>4.6</w:t>
            </w:r>
            <w:r>
              <w:rPr>
                <w:rFonts w:ascii="Arial" w:hAnsi="Arial" w:cs="Arial"/>
                <w:sz w:val="18"/>
                <w:szCs w:val="18"/>
              </w:rPr>
              <w:t>.</w:t>
            </w:r>
            <w:r w:rsidRPr="00970974">
              <w:rPr>
                <w:rFonts w:ascii="Arial" w:hAnsi="Arial" w:cs="Arial"/>
                <w:sz w:val="18"/>
                <w:szCs w:val="18"/>
              </w:rPr>
              <w:t xml:space="preserve"> Kanıta sahip olduktan bu yana hastalık </w:t>
            </w:r>
          </w:p>
          <w:p w:rsidR="002C5841" w:rsidRPr="00970974" w:rsidRDefault="002C5841" w:rsidP="008422B1">
            <w:pPr>
              <w:ind w:left="340"/>
              <w:rPr>
                <w:rFonts w:ascii="Arial" w:hAnsi="Arial" w:cs="Arial"/>
                <w:sz w:val="18"/>
                <w:szCs w:val="18"/>
              </w:rPr>
            </w:pPr>
            <w:r w:rsidRPr="00970974">
              <w:rPr>
                <w:rFonts w:ascii="Arial" w:hAnsi="Arial" w:cs="Arial"/>
                <w:sz w:val="18"/>
                <w:szCs w:val="18"/>
              </w:rPr>
              <w:t xml:space="preserve"> olgusu ya da olasılığının değişmeme olasılığı var mı?</w:t>
            </w:r>
          </w:p>
          <w:p w:rsidR="002C5841" w:rsidRDefault="002C5841" w:rsidP="008422B1">
            <w:pPr>
              <w:rPr>
                <w:rFonts w:ascii="Arial" w:hAnsi="Arial" w:cs="Arial"/>
                <w:sz w:val="18"/>
                <w:szCs w:val="18"/>
              </w:rPr>
            </w:pPr>
            <w:r w:rsidRPr="00970974">
              <w:rPr>
                <w:rFonts w:ascii="Arial" w:hAnsi="Arial" w:cs="Arial"/>
                <w:sz w:val="18"/>
                <w:szCs w:val="18"/>
              </w:rPr>
              <w:t>4.7</w:t>
            </w:r>
            <w:r>
              <w:rPr>
                <w:rFonts w:ascii="Arial" w:hAnsi="Arial" w:cs="Arial"/>
                <w:sz w:val="18"/>
                <w:szCs w:val="18"/>
              </w:rPr>
              <w:t>.</w:t>
            </w:r>
            <w:r w:rsidRPr="00970974">
              <w:rPr>
                <w:rFonts w:ascii="Arial" w:hAnsi="Arial" w:cs="Arial"/>
                <w:sz w:val="18"/>
                <w:szCs w:val="18"/>
              </w:rPr>
              <w:t xml:space="preserve"> Elde edilen test sonrası olasılığı hastalarınıza </w:t>
            </w:r>
          </w:p>
          <w:p w:rsidR="002C5841" w:rsidRPr="00970974" w:rsidRDefault="002C5841" w:rsidP="008422B1">
            <w:pPr>
              <w:ind w:left="340"/>
              <w:rPr>
                <w:rFonts w:ascii="Arial" w:hAnsi="Arial" w:cs="Arial"/>
                <w:sz w:val="18"/>
                <w:szCs w:val="18"/>
              </w:rPr>
            </w:pPr>
            <w:r w:rsidRPr="00970974">
              <w:rPr>
                <w:rFonts w:ascii="Arial" w:hAnsi="Arial" w:cs="Arial"/>
                <w:sz w:val="18"/>
                <w:szCs w:val="18"/>
              </w:rPr>
              <w:t>yardım etmeniz</w:t>
            </w:r>
            <w:r>
              <w:rPr>
                <w:rFonts w:ascii="Arial" w:hAnsi="Arial" w:cs="Arial"/>
                <w:sz w:val="18"/>
                <w:szCs w:val="18"/>
              </w:rPr>
              <w:t>i</w:t>
            </w:r>
            <w:r w:rsidRPr="00970974">
              <w:rPr>
                <w:rFonts w:ascii="Arial" w:hAnsi="Arial" w:cs="Arial"/>
                <w:sz w:val="18"/>
                <w:szCs w:val="18"/>
              </w:rPr>
              <w:t xml:space="preserve"> ya da yönetmenizi etkileyebilir mi?</w:t>
            </w:r>
          </w:p>
          <w:p w:rsidR="002C5841" w:rsidRPr="00970974" w:rsidRDefault="002C5841" w:rsidP="008422B1">
            <w:pPr>
              <w:rPr>
                <w:rFonts w:ascii="Arial" w:hAnsi="Arial" w:cs="Arial"/>
                <w:sz w:val="18"/>
                <w:szCs w:val="18"/>
              </w:rPr>
            </w:pPr>
            <w:r w:rsidRPr="00970974">
              <w:rPr>
                <w:rFonts w:ascii="Arial" w:hAnsi="Arial" w:cs="Arial"/>
                <w:sz w:val="18"/>
                <w:szCs w:val="18"/>
              </w:rPr>
              <w:t>4.8</w:t>
            </w:r>
            <w:r>
              <w:rPr>
                <w:rFonts w:ascii="Arial" w:hAnsi="Arial" w:cs="Arial"/>
                <w:sz w:val="18"/>
                <w:szCs w:val="18"/>
              </w:rPr>
              <w:t>.</w:t>
            </w:r>
            <w:r w:rsidRPr="00970974">
              <w:rPr>
                <w:rFonts w:ascii="Arial" w:hAnsi="Arial" w:cs="Arial"/>
                <w:sz w:val="18"/>
                <w:szCs w:val="18"/>
              </w:rPr>
              <w:t xml:space="preserve"> Bu sizi test-tedavi eşiğine taşıyabilir mi</w:t>
            </w:r>
            <w:r>
              <w:rPr>
                <w:rFonts w:ascii="Arial" w:hAnsi="Arial" w:cs="Arial"/>
                <w:sz w:val="18"/>
                <w:szCs w:val="18"/>
              </w:rPr>
              <w:t>?</w:t>
            </w:r>
            <w:r w:rsidRPr="00970974">
              <w:rPr>
                <w:rFonts w:ascii="Arial" w:hAnsi="Arial" w:cs="Arial"/>
                <w:sz w:val="18"/>
                <w:szCs w:val="18"/>
              </w:rPr>
              <w:t xml:space="preserve"> </w:t>
            </w:r>
          </w:p>
          <w:p w:rsidR="002C5841" w:rsidRPr="00970974" w:rsidRDefault="002C5841" w:rsidP="008422B1">
            <w:pPr>
              <w:rPr>
                <w:rFonts w:ascii="Arial" w:hAnsi="Arial" w:cs="Arial"/>
                <w:sz w:val="18"/>
                <w:szCs w:val="18"/>
              </w:rPr>
            </w:pPr>
            <w:r w:rsidRPr="00970974">
              <w:rPr>
                <w:rFonts w:ascii="Arial" w:hAnsi="Arial" w:cs="Arial"/>
                <w:sz w:val="18"/>
                <w:szCs w:val="18"/>
              </w:rPr>
              <w:t>4.9</w:t>
            </w:r>
            <w:r>
              <w:rPr>
                <w:rFonts w:ascii="Arial" w:hAnsi="Arial" w:cs="Arial"/>
                <w:sz w:val="18"/>
                <w:szCs w:val="18"/>
              </w:rPr>
              <w:t xml:space="preserve">. </w:t>
            </w:r>
            <w:r w:rsidRPr="00970974">
              <w:rPr>
                <w:rFonts w:ascii="Arial" w:hAnsi="Arial" w:cs="Arial"/>
                <w:sz w:val="18"/>
                <w:szCs w:val="18"/>
              </w:rPr>
              <w:t xml:space="preserve">Bu işi yapmanız için hastalarınız gönüllü </w:t>
            </w:r>
          </w:p>
          <w:p w:rsidR="002C5841" w:rsidRPr="00970974" w:rsidRDefault="002C5841" w:rsidP="008422B1">
            <w:pPr>
              <w:ind w:left="340"/>
              <w:rPr>
                <w:rFonts w:ascii="Arial" w:hAnsi="Arial" w:cs="Arial"/>
                <w:sz w:val="18"/>
                <w:szCs w:val="18"/>
              </w:rPr>
            </w:pPr>
            <w:r w:rsidRPr="00970974">
              <w:rPr>
                <w:rFonts w:ascii="Arial" w:hAnsi="Arial" w:cs="Arial"/>
                <w:sz w:val="18"/>
                <w:szCs w:val="18"/>
              </w:rPr>
              <w:t xml:space="preserve"> katılımcı olacak mı</w:t>
            </w:r>
            <w:r>
              <w:rPr>
                <w:rFonts w:ascii="Arial" w:hAnsi="Arial" w:cs="Arial"/>
                <w:sz w:val="18"/>
                <w:szCs w:val="18"/>
              </w:rPr>
              <w:t>?</w:t>
            </w:r>
          </w:p>
        </w:tc>
        <w:tc>
          <w:tcPr>
            <w:tcW w:w="624" w:type="dxa"/>
            <w:gridSpan w:val="2"/>
          </w:tcPr>
          <w:p w:rsidR="002C5841" w:rsidRDefault="002C5841" w:rsidP="008422B1">
            <w:pPr>
              <w:spacing w:after="120" w:line="262" w:lineRule="auto"/>
              <w:rPr>
                <w:rFonts w:ascii="Arial" w:hAnsi="Arial" w:cs="Arial"/>
              </w:rPr>
            </w:pPr>
          </w:p>
        </w:tc>
        <w:tc>
          <w:tcPr>
            <w:tcW w:w="624" w:type="dxa"/>
            <w:gridSpan w:val="2"/>
          </w:tcPr>
          <w:p w:rsidR="002C5841" w:rsidRDefault="002C5841" w:rsidP="008422B1">
            <w:pPr>
              <w:spacing w:after="120" w:line="262" w:lineRule="auto"/>
              <w:rPr>
                <w:rFonts w:ascii="Arial" w:hAnsi="Arial" w:cs="Arial"/>
              </w:rPr>
            </w:pPr>
          </w:p>
        </w:tc>
        <w:tc>
          <w:tcPr>
            <w:tcW w:w="625" w:type="dxa"/>
            <w:gridSpan w:val="2"/>
          </w:tcPr>
          <w:p w:rsidR="002C5841" w:rsidRDefault="002C5841" w:rsidP="008422B1">
            <w:pPr>
              <w:spacing w:after="120" w:line="262" w:lineRule="auto"/>
              <w:rPr>
                <w:rFonts w:ascii="Arial" w:hAnsi="Arial" w:cs="Arial"/>
              </w:rPr>
            </w:pPr>
          </w:p>
        </w:tc>
      </w:tr>
    </w:tbl>
    <w:p w:rsidR="002C5841" w:rsidRDefault="002C5841" w:rsidP="002C5841">
      <w:pPr>
        <w:spacing w:after="120" w:line="262" w:lineRule="auto"/>
        <w:rPr>
          <w:rFonts w:ascii="Arial" w:hAnsi="Arial" w:cs="Arial"/>
        </w:rPr>
      </w:pPr>
    </w:p>
    <w:p w:rsidR="002C5841" w:rsidRDefault="002C5841" w:rsidP="002C5841">
      <w:pPr>
        <w:rPr>
          <w:rFonts w:ascii="Arial" w:hAnsi="Arial" w:cs="Arial"/>
          <w:b/>
          <w:color w:val="292526"/>
          <w:sz w:val="26"/>
          <w:szCs w:val="26"/>
        </w:rPr>
      </w:pPr>
      <w:r>
        <w:rPr>
          <w:rFonts w:ascii="Arial" w:hAnsi="Arial" w:cs="Arial"/>
          <w:b/>
          <w:color w:val="292526"/>
          <w:sz w:val="26"/>
          <w:szCs w:val="26"/>
        </w:rPr>
        <w:br w:type="page"/>
      </w:r>
    </w:p>
    <w:p w:rsidR="002C5841" w:rsidRPr="002879BA" w:rsidRDefault="002C5841" w:rsidP="002879BA">
      <w:pPr>
        <w:autoSpaceDE w:val="0"/>
        <w:autoSpaceDN w:val="0"/>
        <w:adjustRightInd w:val="0"/>
        <w:spacing w:line="276" w:lineRule="auto"/>
        <w:jc w:val="right"/>
        <w:rPr>
          <w:rFonts w:ascii="Arial" w:hAnsi="Arial" w:cs="Arial"/>
          <w:b/>
          <w:color w:val="292526"/>
          <w:sz w:val="28"/>
          <w:szCs w:val="28"/>
        </w:rPr>
      </w:pPr>
    </w:p>
    <w:p w:rsidR="002C5841" w:rsidRPr="002879BA" w:rsidRDefault="002C5841" w:rsidP="002879BA">
      <w:pPr>
        <w:autoSpaceDE w:val="0"/>
        <w:autoSpaceDN w:val="0"/>
        <w:adjustRightInd w:val="0"/>
        <w:spacing w:line="276" w:lineRule="auto"/>
        <w:jc w:val="right"/>
        <w:rPr>
          <w:rFonts w:ascii="Arial" w:hAnsi="Arial" w:cs="Arial"/>
          <w:b/>
          <w:color w:val="292526"/>
          <w:sz w:val="28"/>
          <w:szCs w:val="28"/>
        </w:rPr>
      </w:pPr>
    </w:p>
    <w:p w:rsidR="002C5841" w:rsidRPr="002879BA" w:rsidRDefault="002C5841" w:rsidP="002879BA">
      <w:pPr>
        <w:autoSpaceDE w:val="0"/>
        <w:autoSpaceDN w:val="0"/>
        <w:adjustRightInd w:val="0"/>
        <w:spacing w:line="276" w:lineRule="auto"/>
        <w:jc w:val="right"/>
        <w:rPr>
          <w:rFonts w:ascii="Arial" w:hAnsi="Arial" w:cs="Arial"/>
          <w:b/>
          <w:color w:val="292526"/>
          <w:sz w:val="28"/>
          <w:szCs w:val="28"/>
        </w:rPr>
      </w:pPr>
    </w:p>
    <w:p w:rsidR="002C5841" w:rsidRPr="002879BA" w:rsidRDefault="002C5841" w:rsidP="00C37356">
      <w:pPr>
        <w:pStyle w:val="BB"/>
        <w:jc w:val="right"/>
      </w:pPr>
      <w:r w:rsidRPr="002879BA">
        <w:t>2.3.3</w:t>
      </w:r>
    </w:p>
    <w:p w:rsidR="002C5841" w:rsidRPr="002879BA" w:rsidRDefault="002C5841" w:rsidP="00C37356">
      <w:pPr>
        <w:pStyle w:val="BB"/>
        <w:jc w:val="right"/>
      </w:pPr>
      <w:r w:rsidRPr="002879BA">
        <w:t>ETİYOLOJİ/RİSK/ZARAR</w:t>
      </w:r>
    </w:p>
    <w:p w:rsidR="002C5841" w:rsidRPr="002879BA" w:rsidRDefault="002C5841" w:rsidP="00C37356">
      <w:pPr>
        <w:pStyle w:val="BB"/>
        <w:jc w:val="right"/>
      </w:pPr>
      <w:r w:rsidRPr="002879BA">
        <w:t>İLE İLGİLİ</w:t>
      </w:r>
    </w:p>
    <w:p w:rsidR="002C5841" w:rsidRPr="002879BA" w:rsidRDefault="002C5841" w:rsidP="00C37356">
      <w:pPr>
        <w:pStyle w:val="BB"/>
        <w:jc w:val="right"/>
      </w:pPr>
      <w:r w:rsidRPr="002879BA">
        <w:t>MAKALELERİN KRİTİK EDİLMESİ</w:t>
      </w:r>
    </w:p>
    <w:p w:rsidR="002C5841" w:rsidRPr="001F5A48" w:rsidRDefault="002C5841" w:rsidP="009341F1">
      <w:pPr>
        <w:pStyle w:val="B1"/>
      </w:pPr>
      <w:r w:rsidRPr="001F5A48">
        <w:t>GİRİŞ</w:t>
      </w:r>
    </w:p>
    <w:p w:rsidR="002C5841" w:rsidRPr="001F5A48" w:rsidRDefault="002C5841" w:rsidP="009341F1">
      <w:pPr>
        <w:pStyle w:val="P1"/>
        <w:rPr>
          <w:color w:val="292526"/>
        </w:rPr>
      </w:pPr>
      <w:r w:rsidRPr="001F5A48">
        <w:t xml:space="preserve">Etiyoloji, risk ve zarar ile ilgili makalelerin kritik edilmesinde aşağıdaki sorulara yanıt aranmalıdır: </w:t>
      </w:r>
    </w:p>
    <w:p w:rsidR="002C5841" w:rsidRPr="001F5A48" w:rsidRDefault="002C5841" w:rsidP="009341F1">
      <w:pPr>
        <w:pStyle w:val="B2"/>
      </w:pPr>
      <w:r w:rsidRPr="001F5A48">
        <w:t>ARAŞTIRMA GEÇERLİ Mİ?</w:t>
      </w:r>
    </w:p>
    <w:p w:rsidR="00666033" w:rsidRDefault="002C5841" w:rsidP="009341F1">
      <w:pPr>
        <w:pStyle w:val="P1"/>
      </w:pPr>
      <w:r w:rsidRPr="001F5A48">
        <w:t xml:space="preserve">Bir işlemin hastaya vereceği zarar potansiyelini değerlendirmek için genellikle </w:t>
      </w:r>
      <w:r w:rsidR="00666033">
        <w:t>“</w:t>
      </w:r>
      <w:r w:rsidRPr="00666033">
        <w:rPr>
          <w:b/>
        </w:rPr>
        <w:t>ileriye yönelik kohort tipi araştırmalar</w:t>
      </w:r>
      <w:r w:rsidR="00666033">
        <w:t>”</w:t>
      </w:r>
      <w:r w:rsidRPr="001F5A48">
        <w:t xml:space="preserve"> ya da </w:t>
      </w:r>
      <w:r w:rsidR="00666033">
        <w:t>“</w:t>
      </w:r>
      <w:r w:rsidRPr="00666033">
        <w:rPr>
          <w:b/>
        </w:rPr>
        <w:t>geriye dönük vaka-kontrol tipi araştırmalar</w:t>
      </w:r>
      <w:r w:rsidR="00666033">
        <w:t>”</w:t>
      </w:r>
      <w:r w:rsidRPr="001F5A48">
        <w:t xml:space="preserve"> kullanılır. </w:t>
      </w:r>
    </w:p>
    <w:p w:rsidR="002C5841" w:rsidRPr="001F5A48" w:rsidRDefault="002C5841" w:rsidP="00666033">
      <w:pPr>
        <w:autoSpaceDE w:val="0"/>
        <w:autoSpaceDN w:val="0"/>
        <w:adjustRightInd w:val="0"/>
        <w:spacing w:before="120" w:line="271" w:lineRule="auto"/>
        <w:jc w:val="both"/>
        <w:rPr>
          <w:rFonts w:ascii="Arial" w:hAnsi="Arial" w:cs="Arial"/>
          <w:color w:val="292526"/>
          <w:sz w:val="22"/>
          <w:szCs w:val="22"/>
          <w:lang w:val="tr-TR"/>
        </w:rPr>
      </w:pPr>
      <w:r w:rsidRPr="001F5A48">
        <w:rPr>
          <w:rFonts w:ascii="Arial" w:hAnsi="Arial" w:cs="Arial"/>
          <w:color w:val="292526"/>
          <w:sz w:val="22"/>
          <w:szCs w:val="22"/>
          <w:lang w:val="tr-TR"/>
        </w:rPr>
        <w:t>Bu tür çalışmalar</w:t>
      </w:r>
      <w:r w:rsidR="00666033">
        <w:rPr>
          <w:rFonts w:ascii="Arial" w:hAnsi="Arial" w:cs="Arial"/>
          <w:color w:val="292526"/>
          <w:sz w:val="22"/>
          <w:szCs w:val="22"/>
          <w:lang w:val="tr-TR"/>
        </w:rPr>
        <w:t xml:space="preserve"> için</w:t>
      </w:r>
      <w:r w:rsidRPr="001F5A48">
        <w:rPr>
          <w:rFonts w:ascii="Arial" w:hAnsi="Arial" w:cs="Arial"/>
          <w:color w:val="292526"/>
          <w:sz w:val="22"/>
          <w:szCs w:val="22"/>
          <w:lang w:val="tr-TR"/>
        </w:rPr>
        <w:t xml:space="preserve"> </w:t>
      </w:r>
      <w:r w:rsidR="00666033">
        <w:rPr>
          <w:rFonts w:ascii="Arial" w:hAnsi="Arial" w:cs="Arial"/>
          <w:color w:val="292526"/>
          <w:sz w:val="22"/>
          <w:szCs w:val="22"/>
          <w:lang w:val="tr-TR"/>
        </w:rPr>
        <w:t>“</w:t>
      </w:r>
      <w:r w:rsidRPr="001F5A48">
        <w:rPr>
          <w:rFonts w:ascii="Arial" w:hAnsi="Arial" w:cs="Arial"/>
          <w:color w:val="292526"/>
          <w:sz w:val="22"/>
          <w:szCs w:val="22"/>
          <w:lang w:val="tr-TR"/>
        </w:rPr>
        <w:t>rastgele klinik araştırmalar</w:t>
      </w:r>
      <w:r w:rsidR="00666033">
        <w:rPr>
          <w:rFonts w:ascii="Arial" w:hAnsi="Arial" w:cs="Arial"/>
          <w:color w:val="292526"/>
          <w:sz w:val="22"/>
          <w:szCs w:val="22"/>
          <w:lang w:val="tr-TR"/>
        </w:rPr>
        <w:t>”</w:t>
      </w:r>
      <w:r w:rsidRPr="001F5A48">
        <w:rPr>
          <w:rFonts w:ascii="Arial" w:hAnsi="Arial" w:cs="Arial"/>
          <w:color w:val="292526"/>
          <w:sz w:val="22"/>
          <w:szCs w:val="22"/>
          <w:lang w:val="tr-TR"/>
        </w:rPr>
        <w:t xml:space="preserve"> </w:t>
      </w:r>
      <w:r w:rsidR="00666033">
        <w:rPr>
          <w:rFonts w:ascii="Arial" w:hAnsi="Arial" w:cs="Arial"/>
          <w:color w:val="292526"/>
          <w:sz w:val="22"/>
          <w:szCs w:val="22"/>
          <w:lang w:val="tr-TR"/>
        </w:rPr>
        <w:t>uygun değildir.</w:t>
      </w:r>
      <w:r w:rsidRPr="001F5A48">
        <w:rPr>
          <w:rFonts w:ascii="Arial" w:hAnsi="Arial" w:cs="Arial"/>
          <w:color w:val="292526"/>
          <w:sz w:val="22"/>
          <w:szCs w:val="22"/>
          <w:lang w:val="tr-TR"/>
        </w:rPr>
        <w:t xml:space="preserve"> Çünkü rastgele klinik araştırmalar tedaviye karşı görülebilecek az sayıdaki ters etki olgusunu bulmak için çok pahalı ve zaman alıcı olabilir.</w:t>
      </w:r>
      <w:r w:rsidR="00666033">
        <w:rPr>
          <w:rFonts w:ascii="Arial" w:hAnsi="Arial" w:cs="Arial"/>
          <w:color w:val="292526"/>
          <w:sz w:val="22"/>
          <w:szCs w:val="22"/>
          <w:lang w:val="tr-TR"/>
        </w:rPr>
        <w:t xml:space="preserve"> </w:t>
      </w:r>
    </w:p>
    <w:p w:rsidR="002C5841" w:rsidRPr="001F5A48" w:rsidRDefault="002C5841" w:rsidP="009341F1">
      <w:pPr>
        <w:pStyle w:val="P1"/>
      </w:pPr>
      <w:r w:rsidRPr="001F5A48">
        <w:t>Aşağıdaki sorulara yanıt aranarak çalışmanın geçerliliği kritik edilir:</w:t>
      </w:r>
    </w:p>
    <w:p w:rsidR="002C5841" w:rsidRPr="009341F1" w:rsidRDefault="002C5841" w:rsidP="009341F1">
      <w:pPr>
        <w:pStyle w:val="B3"/>
        <w:rPr>
          <w:lang w:val="tr-TR"/>
        </w:rPr>
      </w:pPr>
      <w:r w:rsidRPr="009341F1">
        <w:rPr>
          <w:lang w:val="tr-TR"/>
        </w:rPr>
        <w:t>Açık Bir Biçimde Tanımlanmış Bir Problem Var mı?</w:t>
      </w:r>
    </w:p>
    <w:p w:rsidR="002C5841" w:rsidRPr="001F5A48" w:rsidRDefault="002C5841" w:rsidP="009341F1">
      <w:pPr>
        <w:pStyle w:val="P1"/>
      </w:pPr>
      <w:r w:rsidRPr="001F5A48">
        <w:t>Araştırma hangi probleme yanıt bulmak için düzenlenmiştir? Problem incelenen hasta gruplarına, maruz kalınan risk ve belirlenen sonuçlara (çıktılara) odaklanmış mıdır?</w:t>
      </w:r>
    </w:p>
    <w:p w:rsidR="002C5841" w:rsidRPr="001F5A48" w:rsidRDefault="002C5841" w:rsidP="009341F1">
      <w:pPr>
        <w:pStyle w:val="B3"/>
      </w:pPr>
      <w:r w:rsidRPr="001F5A48">
        <w:t>Araştırmadaki Çalışma Grupları Benzer ve Özellikleri Çok İyi Tanımlanmış mı?</w:t>
      </w:r>
    </w:p>
    <w:p w:rsidR="002C5841" w:rsidRDefault="002C5841" w:rsidP="009341F1">
      <w:pPr>
        <w:pStyle w:val="P1"/>
      </w:pPr>
      <w:r w:rsidRPr="001F5A48">
        <w:t>Hastaya zarar verecek olayları inceleyen araştırmalar mutlaka iki grubun benzer ve karşılaştırılabilir olduğunu ve tüm özelliklerinin</w:t>
      </w:r>
      <w:r>
        <w:t xml:space="preserve"> </w:t>
      </w:r>
      <w:r>
        <w:lastRenderedPageBreak/>
        <w:t>tanımlanmış olduğunu göstermelidir. Gruplar bazı yönlerden eşit değilse yapılan istatistiksel düzeltmeler belirtilmelidir.</w:t>
      </w:r>
    </w:p>
    <w:p w:rsidR="002C5841" w:rsidRPr="009341F1" w:rsidRDefault="002C5841" w:rsidP="009341F1">
      <w:pPr>
        <w:pStyle w:val="B3"/>
        <w:rPr>
          <w:lang w:val="tr-TR"/>
        </w:rPr>
      </w:pPr>
      <w:r w:rsidRPr="009341F1">
        <w:rPr>
          <w:lang w:val="tr-TR"/>
        </w:rPr>
        <w:t>Riske Maruziyet ve Klinik Sonuç (Çıktı) Her İki Grupta da Aynı Yolla mı Ölçüldü?</w:t>
      </w:r>
    </w:p>
    <w:p w:rsidR="002C5841" w:rsidRDefault="002C5841" w:rsidP="009341F1">
      <w:pPr>
        <w:pStyle w:val="P1"/>
        <w:spacing w:line="252" w:lineRule="auto"/>
      </w:pPr>
      <w:r>
        <w:t>Bir g</w:t>
      </w:r>
      <w:r w:rsidRPr="00565B08">
        <w:t>rubun</w:t>
      </w:r>
      <w:r>
        <w:t xml:space="preserve"> diğer gruptan farklı bir uygulamaya, örneğin daha yoğun bir incelemeye tabi tutulması istenmeyen bir durumdur. Böyle bir durumda bu grup daha çok riske maruz kalabilir ya da sonuç değişkenindeki farklılık bir grup lehine/aleyhine olabilir.</w:t>
      </w:r>
    </w:p>
    <w:p w:rsidR="002C5841" w:rsidRPr="009341F1" w:rsidRDefault="002C5841" w:rsidP="009341F1">
      <w:pPr>
        <w:pStyle w:val="B3"/>
        <w:spacing w:line="252" w:lineRule="auto"/>
        <w:rPr>
          <w:lang w:val="tr-TR"/>
        </w:rPr>
      </w:pPr>
      <w:r w:rsidRPr="009341F1">
        <w:rPr>
          <w:lang w:val="tr-TR"/>
        </w:rPr>
        <w:t>İzleme İşlemleri Tam ve Yeterli Süreyle Yapılmış mı?</w:t>
      </w:r>
    </w:p>
    <w:p w:rsidR="002C5841" w:rsidRDefault="002C5841" w:rsidP="009341F1">
      <w:pPr>
        <w:pStyle w:val="P1"/>
        <w:spacing w:line="252" w:lineRule="auto"/>
      </w:pPr>
      <w:r>
        <w:t xml:space="preserve">Verilecek zararın etkisinin ortaya çıkabilmesi için izlemenin yeterli bir süre içinde yapılması ve sonuçların güvenilir olabilmesi için de izlemenin yeterli düzeyde tamamlanması yaşamsal önem taşır. İzleme dışı kalan bireyler izlenen bireylerden farklı özelliklere sahip olabilirler. </w:t>
      </w:r>
    </w:p>
    <w:p w:rsidR="002C5841" w:rsidRPr="009341F1" w:rsidRDefault="002C5841" w:rsidP="009341F1">
      <w:pPr>
        <w:pStyle w:val="B3"/>
        <w:spacing w:line="252" w:lineRule="auto"/>
        <w:rPr>
          <w:lang w:val="tr-TR"/>
        </w:rPr>
      </w:pPr>
      <w:r w:rsidRPr="009341F1">
        <w:rPr>
          <w:lang w:val="tr-TR"/>
        </w:rPr>
        <w:t xml:space="preserve">İleri Sürülen Nedensel İlişki Mantıklı mı? </w:t>
      </w:r>
    </w:p>
    <w:p w:rsidR="002C5841" w:rsidRDefault="002C5841" w:rsidP="009341F1">
      <w:pPr>
        <w:pStyle w:val="P1"/>
        <w:spacing w:line="252" w:lineRule="auto"/>
      </w:pPr>
      <w:r>
        <w:t>Aşağıda verilen maddeler incelenerek nedensel ilişki olup olmadığına ya da ilişkinin mantıksal olup olmadığına karar verilebilir:</w:t>
      </w:r>
    </w:p>
    <w:p w:rsidR="002C5841" w:rsidRDefault="002C5841" w:rsidP="009341F1">
      <w:pPr>
        <w:pStyle w:val="NormalWeb"/>
        <w:numPr>
          <w:ilvl w:val="0"/>
          <w:numId w:val="43"/>
        </w:numPr>
        <w:spacing w:before="120" w:beforeAutospacing="0" w:after="120" w:afterAutospacing="0" w:line="252" w:lineRule="auto"/>
        <w:ind w:left="1077"/>
        <w:jc w:val="both"/>
        <w:rPr>
          <w:rFonts w:ascii="Arial" w:hAnsi="Arial" w:cs="Arial"/>
          <w:sz w:val="22"/>
          <w:szCs w:val="22"/>
        </w:rPr>
      </w:pPr>
      <w:r>
        <w:rPr>
          <w:rFonts w:ascii="Arial" w:hAnsi="Arial" w:cs="Arial"/>
          <w:sz w:val="22"/>
          <w:szCs w:val="22"/>
        </w:rPr>
        <w:t>Maruz kalma sonucun görülmesinden önce olmalıdır.</w:t>
      </w:r>
    </w:p>
    <w:p w:rsidR="002C5841" w:rsidRDefault="002C5841" w:rsidP="009341F1">
      <w:pPr>
        <w:pStyle w:val="NormalWeb"/>
        <w:numPr>
          <w:ilvl w:val="0"/>
          <w:numId w:val="43"/>
        </w:numPr>
        <w:spacing w:before="120" w:beforeAutospacing="0" w:after="120" w:afterAutospacing="0" w:line="252" w:lineRule="auto"/>
        <w:ind w:left="1077"/>
        <w:jc w:val="both"/>
        <w:rPr>
          <w:rFonts w:ascii="Arial" w:hAnsi="Arial" w:cs="Arial"/>
          <w:sz w:val="22"/>
          <w:szCs w:val="22"/>
        </w:rPr>
      </w:pPr>
      <w:r>
        <w:rPr>
          <w:rFonts w:ascii="Arial" w:hAnsi="Arial" w:cs="Arial"/>
          <w:sz w:val="22"/>
          <w:szCs w:val="22"/>
        </w:rPr>
        <w:t>Doz-yanıt ya da daha çok maruziyet-daha çok zarar ilişkisi var mı?</w:t>
      </w:r>
    </w:p>
    <w:p w:rsidR="002C5841" w:rsidRDefault="002C5841" w:rsidP="009341F1">
      <w:pPr>
        <w:pStyle w:val="NormalWeb"/>
        <w:numPr>
          <w:ilvl w:val="0"/>
          <w:numId w:val="43"/>
        </w:numPr>
        <w:spacing w:before="120" w:beforeAutospacing="0" w:after="120" w:afterAutospacing="0" w:line="252" w:lineRule="auto"/>
        <w:ind w:left="1077"/>
        <w:jc w:val="both"/>
        <w:rPr>
          <w:rFonts w:ascii="Arial" w:hAnsi="Arial" w:cs="Arial"/>
          <w:sz w:val="22"/>
          <w:szCs w:val="22"/>
        </w:rPr>
      </w:pPr>
      <w:r>
        <w:rPr>
          <w:rFonts w:ascii="Arial" w:hAnsi="Arial" w:cs="Arial"/>
          <w:sz w:val="22"/>
          <w:szCs w:val="22"/>
        </w:rPr>
        <w:t>Tedavi durdurulunca ters etkinin azaldığı, başlayınca arttığına dair bir kanıt var mı?</w:t>
      </w:r>
    </w:p>
    <w:p w:rsidR="002C5841" w:rsidRDefault="002C5841" w:rsidP="009341F1">
      <w:pPr>
        <w:pStyle w:val="NormalWeb"/>
        <w:numPr>
          <w:ilvl w:val="0"/>
          <w:numId w:val="43"/>
        </w:numPr>
        <w:spacing w:before="120" w:beforeAutospacing="0" w:after="120" w:afterAutospacing="0" w:line="252" w:lineRule="auto"/>
        <w:ind w:left="1077"/>
        <w:jc w:val="both"/>
        <w:rPr>
          <w:rFonts w:ascii="Arial" w:hAnsi="Arial" w:cs="Arial"/>
          <w:sz w:val="22"/>
          <w:szCs w:val="22"/>
        </w:rPr>
      </w:pPr>
      <w:r>
        <w:rPr>
          <w:rFonts w:ascii="Arial" w:hAnsi="Arial" w:cs="Arial"/>
          <w:sz w:val="22"/>
          <w:szCs w:val="22"/>
        </w:rPr>
        <w:t>İlişki araştırmadan araştırmaya tutarlı bir biçimde saptanabiliyor mu? Diğer araştırmalar ya da daha da ideal olanı sistematik incelemeler araştırılmalıdır.</w:t>
      </w:r>
    </w:p>
    <w:p w:rsidR="002C5841" w:rsidRDefault="002C5841" w:rsidP="009341F1">
      <w:pPr>
        <w:pStyle w:val="NormalWeb"/>
        <w:numPr>
          <w:ilvl w:val="0"/>
          <w:numId w:val="43"/>
        </w:numPr>
        <w:spacing w:before="120" w:beforeAutospacing="0" w:after="240" w:afterAutospacing="0" w:line="252" w:lineRule="auto"/>
        <w:ind w:left="1077"/>
        <w:jc w:val="both"/>
        <w:rPr>
          <w:rFonts w:ascii="Arial" w:hAnsi="Arial" w:cs="Arial"/>
          <w:sz w:val="22"/>
          <w:szCs w:val="22"/>
        </w:rPr>
      </w:pPr>
      <w:r>
        <w:rPr>
          <w:rFonts w:ascii="Arial" w:hAnsi="Arial" w:cs="Arial"/>
          <w:sz w:val="22"/>
          <w:szCs w:val="22"/>
        </w:rPr>
        <w:t xml:space="preserve">İlişki biyolojik olarak mantıklı mı? Mantıklı ise neden sonuç ilişkisi olma olasılığı daha fazladır. </w:t>
      </w:r>
    </w:p>
    <w:p w:rsidR="002C5841" w:rsidRPr="001F5A48" w:rsidRDefault="002C5841" w:rsidP="009341F1">
      <w:pPr>
        <w:pStyle w:val="B2"/>
      </w:pPr>
      <w:r w:rsidRPr="001F5A48">
        <w:t>SONUÇLAR ÖNEMLİ Mİ?</w:t>
      </w:r>
    </w:p>
    <w:p w:rsidR="002C5841" w:rsidRPr="001F5A48" w:rsidRDefault="002C5841" w:rsidP="009341F1">
      <w:pPr>
        <w:pStyle w:val="P1"/>
      </w:pPr>
      <w:r w:rsidRPr="001F5A48">
        <w:t xml:space="preserve">Bir risk faktörüne ya da tedaviye maruz kalanların, maruz kalmayanlara göre ortaya çıkaracağı risk miktarı ölçülebilir. Risk </w:t>
      </w:r>
      <w:r w:rsidRPr="001F5A48">
        <w:lastRenderedPageBreak/>
        <w:t>arttıkça riskten doğacak zarar da büyür. Neden-sonuç ilişkisi güçlendikçe bireyin daha fazla etkilenmesi söz konusu olabilir.</w:t>
      </w:r>
    </w:p>
    <w:p w:rsidR="002C5841" w:rsidRPr="001F5A48" w:rsidRDefault="002C5841" w:rsidP="009341F1">
      <w:pPr>
        <w:pStyle w:val="B3"/>
      </w:pPr>
      <w:r w:rsidRPr="001F5A48">
        <w:t>Risk ölçüleri</w:t>
      </w:r>
    </w:p>
    <w:p w:rsidR="002C5841" w:rsidRPr="001F5A48" w:rsidRDefault="002C5841" w:rsidP="009341F1">
      <w:pPr>
        <w:pStyle w:val="P1"/>
      </w:pPr>
      <w:r w:rsidRPr="001F5A48">
        <w:t xml:space="preserve">“Risk Ölçüleri” ve “Araştırma Desenleri” Bölümünde ayrıntılı ve kapsamlı biçimde tartışılmıştır. Tekrardan sakınmak için burada tartışılmayacaktır. </w:t>
      </w:r>
    </w:p>
    <w:p w:rsidR="002C5841" w:rsidRDefault="002C5841" w:rsidP="002C5841">
      <w:pPr>
        <w:pStyle w:val="NormalWeb"/>
        <w:spacing w:before="0" w:beforeAutospacing="0" w:after="60" w:afterAutospacing="0" w:line="252" w:lineRule="auto"/>
        <w:rPr>
          <w:rFonts w:ascii="Arial" w:hAnsi="Arial" w:cs="Arial"/>
          <w:color w:val="292526"/>
        </w:rPr>
      </w:pPr>
      <w:r>
        <w:rPr>
          <w:rFonts w:ascii="Arial" w:hAnsi="Arial" w:cs="Arial"/>
          <w:color w:val="292526"/>
        </w:rPr>
        <w:br w:type="page"/>
      </w:r>
    </w:p>
    <w:tbl>
      <w:tblPr>
        <w:tblStyle w:val="TabloKlavuzu"/>
        <w:tblW w:w="6629" w:type="dxa"/>
        <w:tblLook w:val="04A0" w:firstRow="1" w:lastRow="0" w:firstColumn="1" w:lastColumn="0" w:noHBand="0" w:noVBand="1"/>
      </w:tblPr>
      <w:tblGrid>
        <w:gridCol w:w="6629"/>
      </w:tblGrid>
      <w:tr w:rsidR="002C5841" w:rsidTr="008422B1">
        <w:tc>
          <w:tcPr>
            <w:tcW w:w="6629" w:type="dxa"/>
          </w:tcPr>
          <w:p w:rsidR="002C5841" w:rsidRPr="009D4D9F" w:rsidRDefault="002C5841" w:rsidP="008422B1">
            <w:pPr>
              <w:pStyle w:val="NormalWeb"/>
              <w:spacing w:before="0" w:beforeAutospacing="0" w:after="60" w:afterAutospacing="0" w:line="252" w:lineRule="auto"/>
              <w:jc w:val="center"/>
              <w:rPr>
                <w:rFonts w:ascii="Arial" w:hAnsi="Arial" w:cs="Arial"/>
                <w:b/>
              </w:rPr>
            </w:pPr>
            <w:r w:rsidRPr="009D4D9F">
              <w:rPr>
                <w:rFonts w:ascii="Arial" w:hAnsi="Arial" w:cs="Arial"/>
                <w:b/>
              </w:rPr>
              <w:lastRenderedPageBreak/>
              <w:t>ETİYOLOJİ/RİSK/ZARAR</w:t>
            </w:r>
            <w:r>
              <w:rPr>
                <w:rFonts w:ascii="Arial" w:hAnsi="Arial" w:cs="Arial"/>
                <w:b/>
              </w:rPr>
              <w:t xml:space="preserve"> İLE İLGİLİ MAKALELERİN</w:t>
            </w:r>
            <w:r w:rsidRPr="009D4D9F">
              <w:rPr>
                <w:rFonts w:ascii="Arial" w:hAnsi="Arial" w:cs="Arial"/>
                <w:b/>
              </w:rPr>
              <w:t xml:space="preserve"> KRİTİK EDİLMESİ</w:t>
            </w:r>
          </w:p>
          <w:p w:rsidR="002C5841" w:rsidRDefault="002C5841" w:rsidP="008422B1">
            <w:pPr>
              <w:pStyle w:val="NormalWeb"/>
              <w:spacing w:before="0" w:beforeAutospacing="0" w:after="60" w:afterAutospacing="0"/>
              <w:jc w:val="center"/>
              <w:rPr>
                <w:rFonts w:ascii="Arial" w:hAnsi="Arial" w:cs="Arial"/>
                <w:b/>
                <w:sz w:val="26"/>
                <w:szCs w:val="26"/>
              </w:rPr>
            </w:pPr>
            <w:r w:rsidRPr="009D4D9F">
              <w:rPr>
                <w:rFonts w:ascii="Arial" w:hAnsi="Arial" w:cs="Arial"/>
                <w:b/>
              </w:rPr>
              <w:t>ÖZET FORMU</w:t>
            </w:r>
          </w:p>
        </w:tc>
      </w:tr>
    </w:tbl>
    <w:p w:rsidR="002C5841" w:rsidRDefault="002C5841" w:rsidP="002C5841">
      <w:pPr>
        <w:pStyle w:val="NormalWeb"/>
        <w:spacing w:before="0" w:beforeAutospacing="0" w:after="60" w:afterAutospacing="0"/>
        <w:rPr>
          <w:rFonts w:ascii="Arial" w:hAnsi="Arial" w:cs="Arial"/>
          <w:b/>
          <w:sz w:val="26"/>
          <w:szCs w:val="26"/>
        </w:rPr>
      </w:pPr>
    </w:p>
    <w:tbl>
      <w:tblPr>
        <w:tblStyle w:val="TabloKlavuzu"/>
        <w:tblW w:w="0" w:type="auto"/>
        <w:tblLook w:val="04A0" w:firstRow="1" w:lastRow="0" w:firstColumn="1" w:lastColumn="0" w:noHBand="0" w:noVBand="1"/>
      </w:tblPr>
      <w:tblGrid>
        <w:gridCol w:w="5211"/>
        <w:gridCol w:w="567"/>
        <w:gridCol w:w="709"/>
      </w:tblGrid>
      <w:tr w:rsidR="002C5841" w:rsidTr="008422B1">
        <w:trPr>
          <w:trHeight w:val="567"/>
        </w:trPr>
        <w:tc>
          <w:tcPr>
            <w:tcW w:w="5211" w:type="dxa"/>
          </w:tcPr>
          <w:p w:rsidR="002C5841" w:rsidRDefault="002C5841" w:rsidP="008422B1">
            <w:pPr>
              <w:autoSpaceDE w:val="0"/>
              <w:autoSpaceDN w:val="0"/>
              <w:adjustRightInd w:val="0"/>
              <w:rPr>
                <w:rFonts w:ascii="Arial" w:hAnsi="Arial" w:cs="Arial"/>
                <w:color w:val="292526"/>
                <w:lang w:val="en-US"/>
              </w:rPr>
            </w:pPr>
          </w:p>
          <w:p w:rsidR="002C5841" w:rsidRDefault="002C5841" w:rsidP="008422B1">
            <w:pPr>
              <w:autoSpaceDE w:val="0"/>
              <w:autoSpaceDN w:val="0"/>
              <w:adjustRightInd w:val="0"/>
              <w:rPr>
                <w:rFonts w:ascii="Arial" w:hAnsi="Arial" w:cs="Arial"/>
                <w:color w:val="292526"/>
                <w:lang w:val="en-US"/>
              </w:rPr>
            </w:pPr>
            <w:r>
              <w:rPr>
                <w:rFonts w:ascii="Arial" w:hAnsi="Arial" w:cs="Arial"/>
                <w:color w:val="292526"/>
                <w:lang w:val="en-US"/>
              </w:rPr>
              <w:t>ÖZELLİKLER</w:t>
            </w:r>
          </w:p>
        </w:tc>
        <w:tc>
          <w:tcPr>
            <w:tcW w:w="567" w:type="dxa"/>
          </w:tcPr>
          <w:p w:rsidR="002C5841" w:rsidRDefault="002C5841" w:rsidP="008422B1">
            <w:pPr>
              <w:autoSpaceDE w:val="0"/>
              <w:autoSpaceDN w:val="0"/>
              <w:adjustRightInd w:val="0"/>
              <w:rPr>
                <w:rFonts w:ascii="Arial" w:hAnsi="Arial" w:cs="Arial"/>
                <w:color w:val="292526"/>
                <w:lang w:val="en-US"/>
              </w:rPr>
            </w:pPr>
          </w:p>
          <w:p w:rsidR="002C5841" w:rsidRDefault="002C5841" w:rsidP="008422B1">
            <w:pPr>
              <w:autoSpaceDE w:val="0"/>
              <w:autoSpaceDN w:val="0"/>
              <w:adjustRightInd w:val="0"/>
              <w:rPr>
                <w:rFonts w:ascii="Arial" w:hAnsi="Arial" w:cs="Arial"/>
                <w:color w:val="292526"/>
                <w:lang w:val="en-US"/>
              </w:rPr>
            </w:pPr>
            <w:r>
              <w:rPr>
                <w:rFonts w:ascii="Arial" w:hAnsi="Arial" w:cs="Arial"/>
                <w:color w:val="292526"/>
                <w:lang w:val="en-US"/>
              </w:rPr>
              <w:t>E</w:t>
            </w:r>
          </w:p>
        </w:tc>
        <w:tc>
          <w:tcPr>
            <w:tcW w:w="709" w:type="dxa"/>
          </w:tcPr>
          <w:p w:rsidR="002C5841" w:rsidRDefault="002C5841" w:rsidP="008422B1">
            <w:pPr>
              <w:autoSpaceDE w:val="0"/>
              <w:autoSpaceDN w:val="0"/>
              <w:adjustRightInd w:val="0"/>
              <w:rPr>
                <w:rFonts w:ascii="Arial" w:hAnsi="Arial" w:cs="Arial"/>
                <w:color w:val="292526"/>
                <w:lang w:val="en-US"/>
              </w:rPr>
            </w:pPr>
          </w:p>
          <w:p w:rsidR="002C5841" w:rsidRDefault="002C5841" w:rsidP="008422B1">
            <w:pPr>
              <w:autoSpaceDE w:val="0"/>
              <w:autoSpaceDN w:val="0"/>
              <w:adjustRightInd w:val="0"/>
              <w:rPr>
                <w:rFonts w:ascii="Arial" w:hAnsi="Arial" w:cs="Arial"/>
                <w:color w:val="292526"/>
                <w:lang w:val="en-US"/>
              </w:rPr>
            </w:pPr>
            <w:r>
              <w:rPr>
                <w:rFonts w:ascii="Arial" w:hAnsi="Arial" w:cs="Arial"/>
                <w:color w:val="292526"/>
                <w:lang w:val="en-US"/>
              </w:rPr>
              <w:t>H</w:t>
            </w:r>
          </w:p>
        </w:tc>
      </w:tr>
      <w:tr w:rsidR="002C5841" w:rsidTr="008422B1">
        <w:tc>
          <w:tcPr>
            <w:tcW w:w="5211" w:type="dxa"/>
          </w:tcPr>
          <w:p w:rsidR="002C5841" w:rsidRPr="005634F8" w:rsidRDefault="002C5841" w:rsidP="00EF7BF8">
            <w:pPr>
              <w:pStyle w:val="ListeParagraf"/>
              <w:numPr>
                <w:ilvl w:val="0"/>
                <w:numId w:val="63"/>
              </w:numPr>
              <w:autoSpaceDE w:val="0"/>
              <w:autoSpaceDN w:val="0"/>
              <w:adjustRightInd w:val="0"/>
              <w:spacing w:after="0" w:line="240" w:lineRule="auto"/>
              <w:ind w:left="340"/>
              <w:rPr>
                <w:rFonts w:ascii="Arial" w:hAnsi="Arial" w:cs="Arial"/>
                <w:b/>
                <w:color w:val="292526"/>
                <w:sz w:val="20"/>
                <w:szCs w:val="20"/>
              </w:rPr>
            </w:pPr>
            <w:r w:rsidRPr="005634F8">
              <w:rPr>
                <w:rFonts w:ascii="Arial" w:hAnsi="Arial" w:cs="Arial"/>
                <w:b/>
                <w:color w:val="292526"/>
                <w:sz w:val="20"/>
                <w:szCs w:val="20"/>
              </w:rPr>
              <w:t>Araştırma Geçerli mi?</w:t>
            </w:r>
          </w:p>
          <w:p w:rsidR="002C5841" w:rsidRPr="005634F8" w:rsidRDefault="002C5841" w:rsidP="0081237F">
            <w:pPr>
              <w:pStyle w:val="NormalWeb"/>
              <w:spacing w:before="120" w:beforeAutospacing="0" w:after="0" w:afterAutospacing="0" w:line="271" w:lineRule="auto"/>
              <w:rPr>
                <w:rFonts w:ascii="Arial" w:hAnsi="Arial" w:cs="Arial"/>
                <w:sz w:val="20"/>
                <w:szCs w:val="20"/>
              </w:rPr>
            </w:pPr>
            <w:r w:rsidRPr="005634F8">
              <w:rPr>
                <w:rFonts w:ascii="Arial" w:hAnsi="Arial" w:cs="Arial"/>
                <w:sz w:val="20"/>
                <w:szCs w:val="20"/>
              </w:rPr>
              <w:t>1.1</w:t>
            </w:r>
            <w:r>
              <w:rPr>
                <w:rFonts w:ascii="Arial" w:hAnsi="Arial" w:cs="Arial"/>
                <w:sz w:val="20"/>
                <w:szCs w:val="20"/>
              </w:rPr>
              <w:t>.</w:t>
            </w:r>
            <w:r w:rsidRPr="005634F8">
              <w:rPr>
                <w:rFonts w:ascii="Arial" w:hAnsi="Arial" w:cs="Arial"/>
                <w:sz w:val="20"/>
                <w:szCs w:val="20"/>
              </w:rPr>
              <w:t xml:space="preserve"> Açık </w:t>
            </w:r>
            <w:r>
              <w:rPr>
                <w:rFonts w:ascii="Arial" w:hAnsi="Arial" w:cs="Arial"/>
                <w:sz w:val="20"/>
                <w:szCs w:val="20"/>
              </w:rPr>
              <w:t xml:space="preserve">bir </w:t>
            </w:r>
            <w:r w:rsidRPr="005634F8">
              <w:rPr>
                <w:rFonts w:ascii="Arial" w:hAnsi="Arial" w:cs="Arial"/>
                <w:sz w:val="20"/>
                <w:szCs w:val="20"/>
              </w:rPr>
              <w:t>biçimde tanımlanmış bir problem var mı?</w:t>
            </w:r>
          </w:p>
          <w:p w:rsidR="002C5841" w:rsidRPr="005634F8" w:rsidRDefault="002C5841" w:rsidP="008422B1">
            <w:pPr>
              <w:pStyle w:val="NormalWeb"/>
              <w:spacing w:before="120" w:beforeAutospacing="0" w:after="0" w:afterAutospacing="0" w:line="271" w:lineRule="auto"/>
              <w:jc w:val="both"/>
              <w:rPr>
                <w:rFonts w:ascii="Arial" w:hAnsi="Arial" w:cs="Arial"/>
                <w:sz w:val="20"/>
                <w:szCs w:val="20"/>
              </w:rPr>
            </w:pPr>
            <w:r w:rsidRPr="005634F8">
              <w:rPr>
                <w:rFonts w:ascii="Arial" w:hAnsi="Arial" w:cs="Arial"/>
                <w:sz w:val="20"/>
                <w:szCs w:val="20"/>
              </w:rPr>
              <w:t>1.2</w:t>
            </w:r>
            <w:r>
              <w:rPr>
                <w:rFonts w:ascii="Arial" w:hAnsi="Arial" w:cs="Arial"/>
                <w:sz w:val="20"/>
                <w:szCs w:val="20"/>
              </w:rPr>
              <w:t>.</w:t>
            </w:r>
            <w:r w:rsidRPr="005634F8">
              <w:rPr>
                <w:rFonts w:ascii="Arial" w:hAnsi="Arial" w:cs="Arial"/>
                <w:sz w:val="20"/>
                <w:szCs w:val="20"/>
              </w:rPr>
              <w:t xml:space="preserve"> Problem incelenen hasta gruplarına, maruz </w:t>
            </w:r>
          </w:p>
          <w:p w:rsidR="002C5841" w:rsidRPr="005634F8" w:rsidRDefault="002C5841" w:rsidP="008B3676">
            <w:pPr>
              <w:pStyle w:val="NormalWeb"/>
              <w:spacing w:before="0" w:beforeAutospacing="0" w:after="120" w:afterAutospacing="0" w:line="271" w:lineRule="auto"/>
              <w:ind w:left="397"/>
              <w:jc w:val="both"/>
              <w:rPr>
                <w:rFonts w:ascii="Arial" w:hAnsi="Arial" w:cs="Arial"/>
                <w:sz w:val="20"/>
                <w:szCs w:val="20"/>
              </w:rPr>
            </w:pPr>
            <w:r w:rsidRPr="005634F8">
              <w:rPr>
                <w:rFonts w:ascii="Arial" w:hAnsi="Arial" w:cs="Arial"/>
                <w:sz w:val="20"/>
                <w:szCs w:val="20"/>
              </w:rPr>
              <w:t>kalınan riske ve belirlenen sonuçlara (çıktılara) odaklanmış mı?</w:t>
            </w:r>
          </w:p>
          <w:p w:rsidR="002C5841" w:rsidRPr="005634F8" w:rsidRDefault="002C5841" w:rsidP="008B3676">
            <w:pPr>
              <w:pStyle w:val="NormalWeb"/>
              <w:spacing w:before="120" w:beforeAutospacing="0" w:after="120" w:afterAutospacing="0" w:line="271" w:lineRule="auto"/>
              <w:jc w:val="both"/>
              <w:rPr>
                <w:rFonts w:ascii="Arial" w:hAnsi="Arial" w:cs="Arial"/>
                <w:sz w:val="20"/>
                <w:szCs w:val="20"/>
              </w:rPr>
            </w:pPr>
            <w:r w:rsidRPr="005634F8">
              <w:rPr>
                <w:rFonts w:ascii="Arial" w:hAnsi="Arial" w:cs="Arial"/>
                <w:sz w:val="20"/>
                <w:szCs w:val="20"/>
              </w:rPr>
              <w:t>1.3</w:t>
            </w:r>
            <w:r>
              <w:rPr>
                <w:rFonts w:ascii="Arial" w:hAnsi="Arial" w:cs="Arial"/>
                <w:sz w:val="20"/>
                <w:szCs w:val="20"/>
              </w:rPr>
              <w:t>.</w:t>
            </w:r>
            <w:r w:rsidRPr="005634F8">
              <w:rPr>
                <w:rFonts w:ascii="Arial" w:hAnsi="Arial" w:cs="Arial"/>
                <w:sz w:val="20"/>
                <w:szCs w:val="20"/>
              </w:rPr>
              <w:t xml:space="preserve"> Kullanılan araştırma yöntemi doğru mu?</w:t>
            </w:r>
          </w:p>
          <w:p w:rsidR="002C5841" w:rsidRDefault="002C5841" w:rsidP="008B3676">
            <w:pPr>
              <w:pStyle w:val="NormalWeb"/>
              <w:spacing w:before="0" w:beforeAutospacing="0" w:after="0" w:afterAutospacing="0" w:line="271" w:lineRule="auto"/>
              <w:rPr>
                <w:rFonts w:ascii="Arial" w:hAnsi="Arial" w:cs="Arial"/>
                <w:sz w:val="20"/>
                <w:szCs w:val="20"/>
              </w:rPr>
            </w:pPr>
            <w:r w:rsidRPr="005634F8">
              <w:rPr>
                <w:rFonts w:ascii="Arial" w:hAnsi="Arial" w:cs="Arial"/>
                <w:sz w:val="20"/>
                <w:szCs w:val="20"/>
              </w:rPr>
              <w:t>1.4</w:t>
            </w:r>
            <w:r>
              <w:rPr>
                <w:rFonts w:ascii="Arial" w:hAnsi="Arial" w:cs="Arial"/>
                <w:sz w:val="20"/>
                <w:szCs w:val="20"/>
              </w:rPr>
              <w:t>.</w:t>
            </w:r>
            <w:r w:rsidRPr="005634F8">
              <w:rPr>
                <w:rFonts w:ascii="Arial" w:hAnsi="Arial" w:cs="Arial"/>
                <w:sz w:val="20"/>
                <w:szCs w:val="20"/>
              </w:rPr>
              <w:t xml:space="preserve"> Çalışma grupları benzer ve özellikleri çok iyi</w:t>
            </w:r>
            <w:r>
              <w:rPr>
                <w:rFonts w:ascii="Arial" w:hAnsi="Arial" w:cs="Arial"/>
                <w:sz w:val="20"/>
                <w:szCs w:val="20"/>
              </w:rPr>
              <w:t xml:space="preserve"> </w:t>
            </w:r>
          </w:p>
          <w:p w:rsidR="002C5841" w:rsidRPr="005634F8" w:rsidRDefault="002C5841" w:rsidP="008422B1">
            <w:pPr>
              <w:pStyle w:val="NormalWeb"/>
              <w:spacing w:before="0" w:beforeAutospacing="0" w:after="60" w:afterAutospacing="0" w:line="271" w:lineRule="auto"/>
              <w:ind w:left="397"/>
              <w:rPr>
                <w:rFonts w:ascii="Arial" w:hAnsi="Arial" w:cs="Arial"/>
                <w:sz w:val="20"/>
                <w:szCs w:val="20"/>
              </w:rPr>
            </w:pPr>
            <w:r w:rsidRPr="005634F8">
              <w:rPr>
                <w:rFonts w:ascii="Arial" w:hAnsi="Arial" w:cs="Arial"/>
                <w:sz w:val="20"/>
                <w:szCs w:val="20"/>
              </w:rPr>
              <w:t>tanımlanmış mı?</w:t>
            </w:r>
          </w:p>
          <w:p w:rsidR="002C5841" w:rsidRPr="005634F8" w:rsidRDefault="002C5841" w:rsidP="008B3676">
            <w:pPr>
              <w:pStyle w:val="NormalWeb"/>
              <w:spacing w:before="0" w:beforeAutospacing="0" w:after="0" w:afterAutospacing="0" w:line="271" w:lineRule="auto"/>
              <w:jc w:val="both"/>
              <w:rPr>
                <w:rFonts w:ascii="Arial" w:hAnsi="Arial" w:cs="Arial"/>
                <w:sz w:val="20"/>
                <w:szCs w:val="20"/>
              </w:rPr>
            </w:pPr>
            <w:r>
              <w:rPr>
                <w:rFonts w:ascii="Arial" w:hAnsi="Arial" w:cs="Arial"/>
                <w:sz w:val="20"/>
                <w:szCs w:val="20"/>
              </w:rPr>
              <w:t xml:space="preserve">1.5. </w:t>
            </w:r>
            <w:r w:rsidRPr="005634F8">
              <w:rPr>
                <w:rFonts w:ascii="Arial" w:hAnsi="Arial" w:cs="Arial"/>
                <w:sz w:val="20"/>
                <w:szCs w:val="20"/>
              </w:rPr>
              <w:t xml:space="preserve">Riske maruziyet ve klinik sonuç (çıktı) her </w:t>
            </w:r>
          </w:p>
          <w:p w:rsidR="002C5841" w:rsidRPr="005634F8" w:rsidRDefault="002C5841" w:rsidP="008422B1">
            <w:pPr>
              <w:pStyle w:val="NormalWeb"/>
              <w:spacing w:before="0" w:beforeAutospacing="0" w:after="60" w:afterAutospacing="0" w:line="271" w:lineRule="auto"/>
              <w:ind w:left="397"/>
              <w:jc w:val="both"/>
              <w:rPr>
                <w:rFonts w:ascii="Arial" w:hAnsi="Arial" w:cs="Arial"/>
                <w:sz w:val="20"/>
                <w:szCs w:val="20"/>
              </w:rPr>
            </w:pPr>
            <w:r w:rsidRPr="005634F8">
              <w:rPr>
                <w:rFonts w:ascii="Arial" w:hAnsi="Arial" w:cs="Arial"/>
                <w:sz w:val="20"/>
                <w:szCs w:val="20"/>
              </w:rPr>
              <w:t>iki grupta da aynı yolla mı ölçülmüş?</w:t>
            </w:r>
          </w:p>
          <w:p w:rsidR="002C5841" w:rsidRPr="00583C33" w:rsidRDefault="002C5841" w:rsidP="00EF7BF8">
            <w:pPr>
              <w:pStyle w:val="NormalWeb"/>
              <w:numPr>
                <w:ilvl w:val="1"/>
                <w:numId w:val="71"/>
              </w:numPr>
              <w:spacing w:before="0" w:beforeAutospacing="0" w:after="60" w:afterAutospacing="0" w:line="271" w:lineRule="auto"/>
              <w:jc w:val="both"/>
              <w:rPr>
                <w:rFonts w:ascii="Arial" w:hAnsi="Arial" w:cs="Arial"/>
                <w:sz w:val="20"/>
                <w:szCs w:val="20"/>
              </w:rPr>
            </w:pPr>
            <w:r w:rsidRPr="00583C33">
              <w:rPr>
                <w:rFonts w:ascii="Arial" w:hAnsi="Arial" w:cs="Arial"/>
                <w:sz w:val="20"/>
                <w:szCs w:val="20"/>
              </w:rPr>
              <w:t>İzleme işlemleri tam ve yeterli süreyle yapılmış mı?</w:t>
            </w:r>
          </w:p>
          <w:p w:rsidR="002C5841" w:rsidRDefault="002C5841" w:rsidP="008422B1">
            <w:pPr>
              <w:pStyle w:val="NormalWeb"/>
              <w:spacing w:before="0" w:beforeAutospacing="0" w:after="120" w:afterAutospacing="0" w:line="252" w:lineRule="auto"/>
              <w:jc w:val="both"/>
              <w:rPr>
                <w:rFonts w:ascii="Arial" w:hAnsi="Arial" w:cs="Arial"/>
                <w:color w:val="292526"/>
                <w:lang w:val="en-US"/>
              </w:rPr>
            </w:pPr>
            <w:r w:rsidRPr="005634F8">
              <w:rPr>
                <w:rFonts w:ascii="Arial" w:hAnsi="Arial" w:cs="Arial"/>
                <w:sz w:val="20"/>
                <w:szCs w:val="20"/>
              </w:rPr>
              <w:t>1.7</w:t>
            </w:r>
            <w:r>
              <w:rPr>
                <w:rFonts w:ascii="Arial" w:hAnsi="Arial" w:cs="Arial"/>
                <w:sz w:val="20"/>
                <w:szCs w:val="20"/>
              </w:rPr>
              <w:t>.</w:t>
            </w:r>
            <w:r w:rsidRPr="005634F8">
              <w:rPr>
                <w:rFonts w:ascii="Arial" w:hAnsi="Arial" w:cs="Arial"/>
                <w:sz w:val="20"/>
                <w:szCs w:val="20"/>
              </w:rPr>
              <w:t xml:space="preserve"> İleri sürülen nedensel ilişki mantıklı mı? </w:t>
            </w:r>
          </w:p>
        </w:tc>
        <w:tc>
          <w:tcPr>
            <w:tcW w:w="567" w:type="dxa"/>
          </w:tcPr>
          <w:p w:rsidR="002C5841" w:rsidRDefault="002C5841" w:rsidP="008422B1">
            <w:pPr>
              <w:autoSpaceDE w:val="0"/>
              <w:autoSpaceDN w:val="0"/>
              <w:adjustRightInd w:val="0"/>
              <w:rPr>
                <w:rFonts w:ascii="Arial" w:hAnsi="Arial" w:cs="Arial"/>
                <w:color w:val="292526"/>
                <w:lang w:val="en-US"/>
              </w:rPr>
            </w:pPr>
          </w:p>
        </w:tc>
        <w:tc>
          <w:tcPr>
            <w:tcW w:w="709" w:type="dxa"/>
          </w:tcPr>
          <w:p w:rsidR="002C5841" w:rsidRDefault="002C5841" w:rsidP="008422B1">
            <w:pPr>
              <w:autoSpaceDE w:val="0"/>
              <w:autoSpaceDN w:val="0"/>
              <w:adjustRightInd w:val="0"/>
              <w:rPr>
                <w:rFonts w:ascii="Arial" w:hAnsi="Arial" w:cs="Arial"/>
                <w:color w:val="292526"/>
                <w:lang w:val="en-US"/>
              </w:rPr>
            </w:pPr>
          </w:p>
        </w:tc>
      </w:tr>
      <w:tr w:rsidR="002C5841" w:rsidTr="008422B1">
        <w:tc>
          <w:tcPr>
            <w:tcW w:w="5211" w:type="dxa"/>
          </w:tcPr>
          <w:p w:rsidR="002C5841" w:rsidRPr="005634F8" w:rsidRDefault="002C5841" w:rsidP="00EF7BF8">
            <w:pPr>
              <w:pStyle w:val="NormalWeb"/>
              <w:numPr>
                <w:ilvl w:val="0"/>
                <w:numId w:val="63"/>
              </w:numPr>
              <w:spacing w:before="120" w:beforeAutospacing="0" w:after="120" w:afterAutospacing="0" w:line="252" w:lineRule="auto"/>
              <w:ind w:left="340"/>
              <w:jc w:val="both"/>
              <w:rPr>
                <w:rFonts w:ascii="Arial" w:hAnsi="Arial" w:cs="Arial"/>
                <w:b/>
                <w:sz w:val="20"/>
                <w:szCs w:val="20"/>
              </w:rPr>
            </w:pPr>
            <w:r w:rsidRPr="005634F8">
              <w:rPr>
                <w:rFonts w:ascii="Arial" w:hAnsi="Arial" w:cs="Arial"/>
                <w:b/>
                <w:sz w:val="20"/>
                <w:szCs w:val="20"/>
              </w:rPr>
              <w:t>Sonuçlar Önemli mi?</w:t>
            </w:r>
          </w:p>
          <w:p w:rsidR="002C5841" w:rsidRPr="005634F8" w:rsidRDefault="002C5841" w:rsidP="008422B1">
            <w:pPr>
              <w:autoSpaceDE w:val="0"/>
              <w:autoSpaceDN w:val="0"/>
              <w:adjustRightInd w:val="0"/>
              <w:jc w:val="both"/>
              <w:rPr>
                <w:rFonts w:ascii="Arial" w:hAnsi="Arial" w:cs="Arial"/>
                <w:color w:val="292526"/>
                <w:sz w:val="20"/>
                <w:szCs w:val="20"/>
              </w:rPr>
            </w:pPr>
            <w:r w:rsidRPr="005634F8">
              <w:rPr>
                <w:rFonts w:ascii="Arial" w:hAnsi="Arial" w:cs="Arial"/>
                <w:color w:val="292526"/>
                <w:sz w:val="20"/>
                <w:szCs w:val="20"/>
              </w:rPr>
              <w:t>2.1</w:t>
            </w:r>
            <w:r>
              <w:rPr>
                <w:rFonts w:ascii="Arial" w:hAnsi="Arial" w:cs="Arial"/>
                <w:color w:val="292526"/>
                <w:sz w:val="20"/>
                <w:szCs w:val="20"/>
              </w:rPr>
              <w:t>.</w:t>
            </w:r>
            <w:r w:rsidRPr="005634F8">
              <w:rPr>
                <w:rFonts w:ascii="Arial" w:hAnsi="Arial" w:cs="Arial"/>
                <w:color w:val="292526"/>
                <w:sz w:val="20"/>
                <w:szCs w:val="20"/>
              </w:rPr>
              <w:t xml:space="preserve"> Sonuçlar yardımcı olabilir mi?</w:t>
            </w:r>
          </w:p>
          <w:p w:rsidR="002C5841" w:rsidRPr="005634F8" w:rsidRDefault="002C5841" w:rsidP="008422B1">
            <w:pPr>
              <w:autoSpaceDE w:val="0"/>
              <w:autoSpaceDN w:val="0"/>
              <w:adjustRightInd w:val="0"/>
              <w:spacing w:before="120"/>
              <w:jc w:val="both"/>
              <w:rPr>
                <w:rFonts w:ascii="Arial" w:hAnsi="Arial" w:cs="Arial"/>
                <w:color w:val="292526"/>
                <w:sz w:val="20"/>
                <w:szCs w:val="20"/>
              </w:rPr>
            </w:pPr>
            <w:r w:rsidRPr="005634F8">
              <w:rPr>
                <w:rFonts w:ascii="Arial" w:hAnsi="Arial" w:cs="Arial"/>
                <w:color w:val="292526"/>
                <w:sz w:val="20"/>
                <w:szCs w:val="20"/>
              </w:rPr>
              <w:t>2.2</w:t>
            </w:r>
            <w:r>
              <w:rPr>
                <w:rFonts w:ascii="Arial" w:hAnsi="Arial" w:cs="Arial"/>
                <w:color w:val="292526"/>
                <w:sz w:val="20"/>
                <w:szCs w:val="20"/>
              </w:rPr>
              <w:t>.</w:t>
            </w:r>
            <w:r w:rsidRPr="005634F8">
              <w:rPr>
                <w:rFonts w:ascii="Arial" w:hAnsi="Arial" w:cs="Arial"/>
                <w:color w:val="292526"/>
                <w:sz w:val="20"/>
                <w:szCs w:val="20"/>
              </w:rPr>
              <w:t xml:space="preserve"> Hangi risk ölçüleri kullanılmış? </w:t>
            </w:r>
          </w:p>
          <w:p w:rsidR="002C5841" w:rsidRPr="005634F8" w:rsidRDefault="002C5841" w:rsidP="008422B1">
            <w:pPr>
              <w:autoSpaceDE w:val="0"/>
              <w:autoSpaceDN w:val="0"/>
              <w:adjustRightInd w:val="0"/>
              <w:ind w:firstLine="708"/>
              <w:jc w:val="both"/>
              <w:rPr>
                <w:rFonts w:ascii="Arial" w:hAnsi="Arial" w:cs="Arial"/>
                <w:color w:val="292526"/>
                <w:sz w:val="20"/>
                <w:szCs w:val="20"/>
              </w:rPr>
            </w:pPr>
            <w:r w:rsidRPr="005634F8">
              <w:rPr>
                <w:rFonts w:ascii="Arial" w:hAnsi="Arial" w:cs="Arial"/>
                <w:color w:val="292526"/>
                <w:sz w:val="20"/>
                <w:szCs w:val="20"/>
              </w:rPr>
              <w:t>Oransal risk</w:t>
            </w:r>
          </w:p>
          <w:p w:rsidR="002C5841" w:rsidRPr="0066513F" w:rsidRDefault="002C5841" w:rsidP="008422B1">
            <w:pPr>
              <w:autoSpaceDE w:val="0"/>
              <w:autoSpaceDN w:val="0"/>
              <w:adjustRightInd w:val="0"/>
              <w:ind w:firstLine="708"/>
              <w:jc w:val="both"/>
              <w:rPr>
                <w:rFonts w:ascii="Arial" w:hAnsi="Arial" w:cs="Arial"/>
                <w:color w:val="292526"/>
                <w:sz w:val="20"/>
                <w:szCs w:val="20"/>
                <w:lang w:val="en-US"/>
              </w:rPr>
            </w:pPr>
            <w:r w:rsidRPr="0066513F">
              <w:rPr>
                <w:rFonts w:ascii="Arial" w:hAnsi="Arial" w:cs="Arial"/>
                <w:color w:val="292526"/>
                <w:sz w:val="20"/>
                <w:szCs w:val="20"/>
                <w:lang w:val="en-US"/>
              </w:rPr>
              <w:t>Odds ratio</w:t>
            </w:r>
          </w:p>
          <w:p w:rsidR="002C5841" w:rsidRPr="0066513F" w:rsidRDefault="002C5841" w:rsidP="008422B1">
            <w:pPr>
              <w:autoSpaceDE w:val="0"/>
              <w:autoSpaceDN w:val="0"/>
              <w:adjustRightInd w:val="0"/>
              <w:ind w:firstLine="708"/>
              <w:jc w:val="both"/>
              <w:rPr>
                <w:rFonts w:ascii="Arial" w:hAnsi="Arial" w:cs="Arial"/>
                <w:color w:val="292526"/>
                <w:sz w:val="20"/>
                <w:szCs w:val="20"/>
                <w:lang w:val="en-US"/>
              </w:rPr>
            </w:pPr>
            <w:r w:rsidRPr="0066513F">
              <w:rPr>
                <w:rFonts w:ascii="Arial" w:hAnsi="Arial" w:cs="Arial"/>
                <w:color w:val="292526"/>
                <w:sz w:val="20"/>
                <w:szCs w:val="20"/>
                <w:lang w:val="en-US"/>
              </w:rPr>
              <w:t xml:space="preserve">NNT (Number needed to treat  </w:t>
            </w:r>
          </w:p>
          <w:p w:rsidR="002C5841" w:rsidRPr="005634F8" w:rsidRDefault="002C5841" w:rsidP="008422B1">
            <w:pPr>
              <w:autoSpaceDE w:val="0"/>
              <w:autoSpaceDN w:val="0"/>
              <w:adjustRightInd w:val="0"/>
              <w:ind w:firstLine="708"/>
              <w:jc w:val="both"/>
              <w:rPr>
                <w:rFonts w:ascii="Arial" w:hAnsi="Arial" w:cs="Arial"/>
                <w:color w:val="292526"/>
                <w:sz w:val="20"/>
                <w:szCs w:val="20"/>
              </w:rPr>
            </w:pPr>
            <w:r w:rsidRPr="0066513F">
              <w:rPr>
                <w:rFonts w:ascii="Arial" w:hAnsi="Arial" w:cs="Arial"/>
                <w:color w:val="292526"/>
                <w:sz w:val="20"/>
                <w:szCs w:val="20"/>
                <w:lang w:val="en-US"/>
              </w:rPr>
              <w:t>NNH(Number needed to harm</w:t>
            </w:r>
            <w:r>
              <w:rPr>
                <w:rFonts w:ascii="Arial" w:hAnsi="Arial" w:cs="Arial"/>
                <w:color w:val="292526"/>
                <w:sz w:val="20"/>
                <w:szCs w:val="20"/>
              </w:rPr>
              <w:t>)</w:t>
            </w:r>
          </w:p>
          <w:p w:rsidR="002C5841" w:rsidRPr="005634F8" w:rsidRDefault="002C5841" w:rsidP="008422B1">
            <w:pPr>
              <w:autoSpaceDE w:val="0"/>
              <w:autoSpaceDN w:val="0"/>
              <w:adjustRightInd w:val="0"/>
              <w:spacing w:before="120"/>
              <w:jc w:val="both"/>
              <w:rPr>
                <w:rFonts w:ascii="Arial" w:hAnsi="Arial" w:cs="Arial"/>
                <w:color w:val="292526"/>
                <w:sz w:val="20"/>
                <w:szCs w:val="20"/>
              </w:rPr>
            </w:pPr>
            <w:r w:rsidRPr="005634F8">
              <w:rPr>
                <w:rFonts w:ascii="Arial" w:hAnsi="Arial" w:cs="Arial"/>
                <w:color w:val="292526"/>
                <w:sz w:val="20"/>
                <w:szCs w:val="20"/>
              </w:rPr>
              <w:t>2.3</w:t>
            </w:r>
            <w:r>
              <w:rPr>
                <w:rFonts w:ascii="Arial" w:hAnsi="Arial" w:cs="Arial"/>
                <w:color w:val="292526"/>
                <w:sz w:val="20"/>
                <w:szCs w:val="20"/>
              </w:rPr>
              <w:t>.</w:t>
            </w:r>
            <w:r w:rsidRPr="005634F8">
              <w:rPr>
                <w:rFonts w:ascii="Arial" w:hAnsi="Arial" w:cs="Arial"/>
                <w:color w:val="292526"/>
                <w:sz w:val="20"/>
                <w:szCs w:val="20"/>
              </w:rPr>
              <w:t xml:space="preserve"> Doğru hesaplanmış mı? </w:t>
            </w:r>
          </w:p>
          <w:p w:rsidR="002C5841" w:rsidRPr="00444E94" w:rsidRDefault="002C5841" w:rsidP="008B3676">
            <w:pPr>
              <w:pStyle w:val="ListeParagraf"/>
              <w:autoSpaceDE w:val="0"/>
              <w:autoSpaceDN w:val="0"/>
              <w:adjustRightInd w:val="0"/>
              <w:spacing w:before="120" w:after="120"/>
              <w:ind w:left="0"/>
              <w:jc w:val="both"/>
              <w:rPr>
                <w:rFonts w:ascii="Arial" w:hAnsi="Arial" w:cs="Arial"/>
                <w:color w:val="292526"/>
                <w:lang w:val="en-US"/>
              </w:rPr>
            </w:pPr>
            <w:r w:rsidRPr="005634F8">
              <w:rPr>
                <w:rFonts w:ascii="Arial" w:hAnsi="Arial" w:cs="Arial"/>
                <w:color w:val="292526"/>
                <w:sz w:val="20"/>
                <w:szCs w:val="20"/>
              </w:rPr>
              <w:t>2.4</w:t>
            </w:r>
            <w:r>
              <w:rPr>
                <w:rFonts w:ascii="Arial" w:hAnsi="Arial" w:cs="Arial"/>
                <w:color w:val="292526"/>
                <w:sz w:val="20"/>
                <w:szCs w:val="20"/>
              </w:rPr>
              <w:t>.</w:t>
            </w:r>
            <w:r w:rsidRPr="005634F8">
              <w:rPr>
                <w:rFonts w:ascii="Arial" w:hAnsi="Arial" w:cs="Arial"/>
                <w:color w:val="292526"/>
                <w:sz w:val="20"/>
                <w:szCs w:val="20"/>
              </w:rPr>
              <w:t xml:space="preserve"> </w:t>
            </w:r>
            <w:r>
              <w:rPr>
                <w:rFonts w:ascii="Arial" w:hAnsi="Arial" w:cs="Arial"/>
                <w:color w:val="292526"/>
                <w:sz w:val="20"/>
                <w:szCs w:val="20"/>
              </w:rPr>
              <w:t xml:space="preserve">Risk ölçüleri </w:t>
            </w:r>
            <w:r w:rsidRPr="00444E94">
              <w:rPr>
                <w:rFonts w:ascii="Arial" w:hAnsi="Arial" w:cs="Arial"/>
                <w:color w:val="292526"/>
                <w:sz w:val="20"/>
                <w:szCs w:val="20"/>
              </w:rPr>
              <w:t xml:space="preserve">güven aralığı </w:t>
            </w:r>
            <w:r>
              <w:rPr>
                <w:rFonts w:ascii="Arial" w:hAnsi="Arial" w:cs="Arial"/>
                <w:color w:val="292526"/>
                <w:sz w:val="20"/>
                <w:szCs w:val="20"/>
              </w:rPr>
              <w:t>ile birlikte verilmiş mi</w:t>
            </w:r>
            <w:r w:rsidRPr="00444E94">
              <w:rPr>
                <w:rFonts w:ascii="Arial" w:hAnsi="Arial" w:cs="Arial"/>
                <w:color w:val="292526"/>
                <w:sz w:val="20"/>
                <w:szCs w:val="20"/>
              </w:rPr>
              <w:t>?</w:t>
            </w:r>
          </w:p>
          <w:p w:rsidR="002C5841" w:rsidRPr="005634F8" w:rsidRDefault="002C5841" w:rsidP="008422B1">
            <w:pPr>
              <w:autoSpaceDE w:val="0"/>
              <w:autoSpaceDN w:val="0"/>
              <w:adjustRightInd w:val="0"/>
              <w:spacing w:before="120"/>
              <w:jc w:val="both"/>
              <w:rPr>
                <w:rFonts w:ascii="Arial" w:hAnsi="Arial" w:cs="Arial"/>
                <w:color w:val="292526"/>
                <w:sz w:val="20"/>
                <w:szCs w:val="20"/>
              </w:rPr>
            </w:pPr>
            <w:r>
              <w:rPr>
                <w:rFonts w:ascii="Arial" w:hAnsi="Arial" w:cs="Arial"/>
                <w:color w:val="292526"/>
                <w:sz w:val="20"/>
                <w:szCs w:val="20"/>
              </w:rPr>
              <w:t xml:space="preserve">2.5. </w:t>
            </w:r>
            <w:r w:rsidRPr="005634F8">
              <w:rPr>
                <w:rFonts w:ascii="Arial" w:hAnsi="Arial" w:cs="Arial"/>
                <w:color w:val="292526"/>
                <w:sz w:val="20"/>
                <w:szCs w:val="20"/>
              </w:rPr>
              <w:t>Doğru yorumlanmış mı?</w:t>
            </w:r>
          </w:p>
          <w:p w:rsidR="002C5841" w:rsidRDefault="002C5841" w:rsidP="008422B1">
            <w:pPr>
              <w:autoSpaceDE w:val="0"/>
              <w:autoSpaceDN w:val="0"/>
              <w:adjustRightInd w:val="0"/>
              <w:rPr>
                <w:rFonts w:ascii="Arial" w:hAnsi="Arial" w:cs="Arial"/>
                <w:color w:val="292526"/>
                <w:lang w:val="en-US"/>
              </w:rPr>
            </w:pPr>
          </w:p>
        </w:tc>
        <w:tc>
          <w:tcPr>
            <w:tcW w:w="567" w:type="dxa"/>
          </w:tcPr>
          <w:p w:rsidR="002C5841" w:rsidRDefault="002C5841" w:rsidP="008422B1">
            <w:pPr>
              <w:autoSpaceDE w:val="0"/>
              <w:autoSpaceDN w:val="0"/>
              <w:adjustRightInd w:val="0"/>
              <w:rPr>
                <w:rFonts w:ascii="Arial" w:hAnsi="Arial" w:cs="Arial"/>
                <w:color w:val="292526"/>
                <w:lang w:val="en-US"/>
              </w:rPr>
            </w:pPr>
          </w:p>
        </w:tc>
        <w:tc>
          <w:tcPr>
            <w:tcW w:w="709" w:type="dxa"/>
          </w:tcPr>
          <w:p w:rsidR="002C5841" w:rsidRDefault="002C5841" w:rsidP="008422B1">
            <w:pPr>
              <w:autoSpaceDE w:val="0"/>
              <w:autoSpaceDN w:val="0"/>
              <w:adjustRightInd w:val="0"/>
              <w:rPr>
                <w:rFonts w:ascii="Arial" w:hAnsi="Arial" w:cs="Arial"/>
                <w:color w:val="292526"/>
                <w:lang w:val="en-US"/>
              </w:rPr>
            </w:pPr>
          </w:p>
        </w:tc>
      </w:tr>
    </w:tbl>
    <w:p w:rsidR="002C5841" w:rsidRDefault="002C5841" w:rsidP="002C5841">
      <w:pPr>
        <w:autoSpaceDE w:val="0"/>
        <w:autoSpaceDN w:val="0"/>
        <w:adjustRightInd w:val="0"/>
        <w:rPr>
          <w:rFonts w:ascii="Arial" w:hAnsi="Arial" w:cs="Arial"/>
          <w:color w:val="292526"/>
          <w:lang w:val="en-US"/>
        </w:rPr>
      </w:pPr>
    </w:p>
    <w:p w:rsidR="002C5841" w:rsidRDefault="002C5841" w:rsidP="002C5841">
      <w:pPr>
        <w:rPr>
          <w:rFonts w:ascii="Arial" w:hAnsi="Arial" w:cs="Arial"/>
          <w:color w:val="292526"/>
          <w:lang w:val="en-US"/>
        </w:rPr>
      </w:pPr>
      <w:r>
        <w:rPr>
          <w:rFonts w:ascii="Arial" w:hAnsi="Arial" w:cs="Arial"/>
          <w:color w:val="292526"/>
          <w:lang w:val="en-US"/>
        </w:rPr>
        <w:br w:type="page"/>
      </w:r>
    </w:p>
    <w:p w:rsidR="002C5841" w:rsidRPr="00151680" w:rsidRDefault="002C5841" w:rsidP="002C5841">
      <w:pPr>
        <w:pStyle w:val="NormalWeb"/>
        <w:spacing w:before="0" w:beforeAutospacing="0" w:after="60" w:afterAutospacing="0" w:line="252" w:lineRule="auto"/>
        <w:jc w:val="right"/>
        <w:rPr>
          <w:rFonts w:ascii="Arial" w:hAnsi="Arial" w:cs="Arial"/>
          <w:b/>
          <w:color w:val="292526"/>
          <w:sz w:val="28"/>
          <w:szCs w:val="28"/>
        </w:rPr>
      </w:pPr>
    </w:p>
    <w:p w:rsidR="002C5841" w:rsidRPr="00151680" w:rsidRDefault="002C5841" w:rsidP="002C5841">
      <w:pPr>
        <w:pStyle w:val="NormalWeb"/>
        <w:spacing w:before="0" w:beforeAutospacing="0" w:after="60" w:afterAutospacing="0" w:line="252" w:lineRule="auto"/>
        <w:jc w:val="right"/>
        <w:rPr>
          <w:rFonts w:ascii="Arial" w:hAnsi="Arial" w:cs="Arial"/>
          <w:b/>
          <w:color w:val="292526"/>
          <w:sz w:val="28"/>
          <w:szCs w:val="28"/>
        </w:rPr>
      </w:pPr>
    </w:p>
    <w:p w:rsidR="002C5841" w:rsidRPr="00151680" w:rsidRDefault="002C5841" w:rsidP="002C5841">
      <w:pPr>
        <w:pStyle w:val="NormalWeb"/>
        <w:spacing w:before="0" w:beforeAutospacing="0" w:after="60" w:afterAutospacing="0" w:line="252" w:lineRule="auto"/>
        <w:jc w:val="right"/>
        <w:rPr>
          <w:rFonts w:ascii="Arial" w:hAnsi="Arial" w:cs="Arial"/>
          <w:b/>
          <w:color w:val="292526"/>
          <w:sz w:val="28"/>
          <w:szCs w:val="28"/>
        </w:rPr>
      </w:pPr>
    </w:p>
    <w:p w:rsidR="002C5841" w:rsidRPr="00151680" w:rsidRDefault="002C5841" w:rsidP="00C37356">
      <w:pPr>
        <w:pStyle w:val="BB"/>
        <w:jc w:val="right"/>
      </w:pPr>
      <w:r w:rsidRPr="00151680">
        <w:t>2.3.4</w:t>
      </w:r>
    </w:p>
    <w:p w:rsidR="002C5841" w:rsidRPr="00151680" w:rsidRDefault="002C5841" w:rsidP="00C37356">
      <w:pPr>
        <w:pStyle w:val="BB"/>
        <w:jc w:val="right"/>
      </w:pPr>
      <w:r w:rsidRPr="00151680">
        <w:t>PROGNOZLA</w:t>
      </w:r>
    </w:p>
    <w:p w:rsidR="002C5841" w:rsidRPr="00151680" w:rsidRDefault="002C5841" w:rsidP="00C37356">
      <w:pPr>
        <w:pStyle w:val="BB"/>
        <w:jc w:val="right"/>
      </w:pPr>
      <w:r w:rsidRPr="00151680">
        <w:t>İLGİLİ</w:t>
      </w:r>
    </w:p>
    <w:p w:rsidR="002C5841" w:rsidRPr="00151680" w:rsidRDefault="002C5841" w:rsidP="00C37356">
      <w:pPr>
        <w:pStyle w:val="BB"/>
        <w:jc w:val="right"/>
      </w:pPr>
      <w:r w:rsidRPr="00151680">
        <w:t xml:space="preserve"> MAKALELERİN</w:t>
      </w:r>
    </w:p>
    <w:p w:rsidR="002C5841" w:rsidRPr="00151680" w:rsidRDefault="002C5841" w:rsidP="00C37356">
      <w:pPr>
        <w:pStyle w:val="BB"/>
        <w:jc w:val="right"/>
      </w:pPr>
      <w:r w:rsidRPr="00151680">
        <w:t>KRİTİK EDİLMESİ</w:t>
      </w:r>
    </w:p>
    <w:p w:rsidR="002C5841" w:rsidRPr="00AC66D9" w:rsidRDefault="002C5841" w:rsidP="009563D5">
      <w:pPr>
        <w:pStyle w:val="B1"/>
      </w:pPr>
      <w:r w:rsidRPr="00AC66D9">
        <w:t>GİRİŞ</w:t>
      </w:r>
    </w:p>
    <w:p w:rsidR="002C5841" w:rsidRPr="00AC66D9" w:rsidRDefault="002C5841" w:rsidP="009563D5">
      <w:pPr>
        <w:pStyle w:val="P1"/>
      </w:pPr>
      <w:r w:rsidRPr="00AC66D9">
        <w:t xml:space="preserve">Prognozla ilgili makalelerin kritik edilmesinde aşağıda verilen sorulara yanıt aranmalıdır: </w:t>
      </w:r>
    </w:p>
    <w:p w:rsidR="002C5841" w:rsidRPr="00AC66D9" w:rsidRDefault="002C5841" w:rsidP="009563D5">
      <w:pPr>
        <w:pStyle w:val="B2"/>
      </w:pPr>
      <w:r w:rsidRPr="00AC66D9">
        <w:t>ARAŞTIRMA GEÇERLİ Mİ?</w:t>
      </w:r>
    </w:p>
    <w:p w:rsidR="002C5841" w:rsidRPr="005D741D" w:rsidRDefault="002C5841" w:rsidP="009563D5">
      <w:pPr>
        <w:pStyle w:val="P1"/>
      </w:pPr>
      <w:r w:rsidRPr="005D741D">
        <w:t xml:space="preserve">Bir hastanın belirli bir süre içerisindeki prognozunu inceleyebilmek için düzenlenecek en doğru araştırma </w:t>
      </w:r>
      <w:r>
        <w:t>deseni</w:t>
      </w:r>
      <w:r w:rsidRPr="005D741D">
        <w:t xml:space="preserve"> “</w:t>
      </w:r>
      <w:r w:rsidRPr="00AC66D9">
        <w:rPr>
          <w:b/>
        </w:rPr>
        <w:t>uzunlamasına kohort araştırması”</w:t>
      </w:r>
      <w:r w:rsidRPr="005D741D">
        <w:t xml:space="preserve">dır. Bu nedenle klinisyen önce </w:t>
      </w:r>
      <w:r>
        <w:t>araştır</w:t>
      </w:r>
      <w:r w:rsidRPr="005D741D">
        <w:t xml:space="preserve">manın hangi </w:t>
      </w:r>
      <w:r>
        <w:t>desen kullanılarak</w:t>
      </w:r>
      <w:r w:rsidRPr="005D741D">
        <w:t xml:space="preserve"> yapıl</w:t>
      </w:r>
      <w:r>
        <w:t>mış olduğunu</w:t>
      </w:r>
      <w:r w:rsidRPr="005D741D">
        <w:t xml:space="preserve"> </w:t>
      </w:r>
      <w:r>
        <w:t>incelemelidir</w:t>
      </w:r>
      <w:r w:rsidRPr="005D741D">
        <w:t>.</w:t>
      </w:r>
    </w:p>
    <w:p w:rsidR="002C5841" w:rsidRPr="009563D5" w:rsidRDefault="002C5841" w:rsidP="009563D5">
      <w:pPr>
        <w:pStyle w:val="B3"/>
        <w:rPr>
          <w:color w:val="292526"/>
          <w:lang w:val="tr-TR"/>
        </w:rPr>
      </w:pPr>
      <w:r w:rsidRPr="009563D5">
        <w:rPr>
          <w:lang w:val="tr-TR"/>
        </w:rPr>
        <w:t>Örneklemin Temsil Yeteneği Var mı?</w:t>
      </w:r>
    </w:p>
    <w:p w:rsidR="00AC66D9" w:rsidRDefault="002C5841" w:rsidP="009563D5">
      <w:pPr>
        <w:pStyle w:val="NormalWeb"/>
        <w:numPr>
          <w:ilvl w:val="0"/>
          <w:numId w:val="125"/>
        </w:numPr>
        <w:spacing w:before="120" w:beforeAutospacing="0" w:after="120" w:afterAutospacing="0" w:line="252" w:lineRule="auto"/>
        <w:ind w:left="340"/>
        <w:jc w:val="both"/>
        <w:rPr>
          <w:rFonts w:ascii="Arial" w:hAnsi="Arial" w:cs="Arial"/>
          <w:color w:val="292526"/>
          <w:sz w:val="22"/>
          <w:szCs w:val="22"/>
        </w:rPr>
      </w:pPr>
      <w:r>
        <w:rPr>
          <w:rFonts w:ascii="Arial" w:hAnsi="Arial" w:cs="Arial"/>
          <w:color w:val="292526"/>
          <w:sz w:val="22"/>
          <w:szCs w:val="22"/>
        </w:rPr>
        <w:t>Araştır</w:t>
      </w:r>
      <w:r w:rsidRPr="005D741D">
        <w:rPr>
          <w:rFonts w:ascii="Arial" w:hAnsi="Arial" w:cs="Arial"/>
          <w:color w:val="292526"/>
          <w:sz w:val="22"/>
          <w:szCs w:val="22"/>
        </w:rPr>
        <w:t xml:space="preserve">ma, örneklem seçilen evreni ve örneklemin nasıl seçildiğini açık biçimde </w:t>
      </w:r>
      <w:r>
        <w:rPr>
          <w:rFonts w:ascii="Arial" w:hAnsi="Arial" w:cs="Arial"/>
          <w:color w:val="292526"/>
          <w:sz w:val="22"/>
          <w:szCs w:val="22"/>
        </w:rPr>
        <w:t>tanımla</w:t>
      </w:r>
      <w:r w:rsidRPr="005D741D">
        <w:rPr>
          <w:rFonts w:ascii="Arial" w:hAnsi="Arial" w:cs="Arial"/>
          <w:color w:val="292526"/>
          <w:sz w:val="22"/>
          <w:szCs w:val="22"/>
        </w:rPr>
        <w:t xml:space="preserve">mış mı? </w:t>
      </w:r>
    </w:p>
    <w:p w:rsidR="00AC66D9" w:rsidRDefault="002C5841" w:rsidP="00EF7BF8">
      <w:pPr>
        <w:pStyle w:val="NormalWeb"/>
        <w:numPr>
          <w:ilvl w:val="0"/>
          <w:numId w:val="125"/>
        </w:numPr>
        <w:spacing w:before="0" w:beforeAutospacing="0" w:after="120" w:afterAutospacing="0" w:line="252" w:lineRule="auto"/>
        <w:ind w:left="340"/>
        <w:jc w:val="both"/>
        <w:rPr>
          <w:rFonts w:ascii="Arial" w:hAnsi="Arial" w:cs="Arial"/>
          <w:color w:val="292526"/>
          <w:sz w:val="22"/>
          <w:szCs w:val="22"/>
        </w:rPr>
      </w:pPr>
      <w:r w:rsidRPr="005D741D">
        <w:rPr>
          <w:rFonts w:ascii="Arial" w:hAnsi="Arial" w:cs="Arial"/>
          <w:color w:val="292526"/>
          <w:sz w:val="22"/>
          <w:szCs w:val="22"/>
        </w:rPr>
        <w:t xml:space="preserve">İncelenen bireyler </w:t>
      </w:r>
      <w:r>
        <w:rPr>
          <w:rFonts w:ascii="Arial" w:hAnsi="Arial" w:cs="Arial"/>
          <w:color w:val="292526"/>
          <w:sz w:val="22"/>
          <w:szCs w:val="22"/>
        </w:rPr>
        <w:t>klinisyenin</w:t>
      </w:r>
      <w:r w:rsidRPr="005D741D">
        <w:rPr>
          <w:rFonts w:ascii="Arial" w:hAnsi="Arial" w:cs="Arial"/>
          <w:color w:val="292526"/>
          <w:sz w:val="22"/>
          <w:szCs w:val="22"/>
        </w:rPr>
        <w:t xml:space="preserve"> hastaları</w:t>
      </w:r>
      <w:r>
        <w:rPr>
          <w:rFonts w:ascii="Arial" w:hAnsi="Arial" w:cs="Arial"/>
          <w:color w:val="292526"/>
          <w:sz w:val="22"/>
          <w:szCs w:val="22"/>
        </w:rPr>
        <w:t xml:space="preserve"> ile</w:t>
      </w:r>
      <w:r w:rsidRPr="005D741D">
        <w:rPr>
          <w:rFonts w:ascii="Arial" w:hAnsi="Arial" w:cs="Arial"/>
          <w:color w:val="292526"/>
          <w:sz w:val="22"/>
          <w:szCs w:val="22"/>
        </w:rPr>
        <w:t xml:space="preserve"> benzer mi? </w:t>
      </w:r>
    </w:p>
    <w:p w:rsidR="002C5841" w:rsidRPr="005D741D" w:rsidRDefault="002C5841" w:rsidP="00EF7BF8">
      <w:pPr>
        <w:pStyle w:val="NormalWeb"/>
        <w:numPr>
          <w:ilvl w:val="0"/>
          <w:numId w:val="125"/>
        </w:numPr>
        <w:spacing w:before="0" w:beforeAutospacing="0" w:after="120" w:afterAutospacing="0" w:line="252" w:lineRule="auto"/>
        <w:ind w:left="340"/>
        <w:jc w:val="both"/>
        <w:rPr>
          <w:rFonts w:ascii="Arial" w:hAnsi="Arial" w:cs="Arial"/>
          <w:color w:val="292526"/>
          <w:sz w:val="22"/>
          <w:szCs w:val="22"/>
        </w:rPr>
      </w:pPr>
      <w:r>
        <w:rPr>
          <w:rFonts w:ascii="Arial" w:hAnsi="Arial" w:cs="Arial"/>
          <w:color w:val="292526"/>
          <w:sz w:val="22"/>
          <w:szCs w:val="22"/>
        </w:rPr>
        <w:t>Hastaları çalışmaya a</w:t>
      </w:r>
      <w:r w:rsidRPr="005D741D">
        <w:rPr>
          <w:rFonts w:ascii="Arial" w:hAnsi="Arial" w:cs="Arial"/>
          <w:color w:val="292526"/>
          <w:sz w:val="22"/>
          <w:szCs w:val="22"/>
        </w:rPr>
        <w:t>lma ve dışlama kriterleri açık olarak belirtilmiş mi?</w:t>
      </w:r>
    </w:p>
    <w:p w:rsidR="002C5841" w:rsidRDefault="002C5841" w:rsidP="00EF7BF8">
      <w:pPr>
        <w:pStyle w:val="NormalWeb"/>
        <w:numPr>
          <w:ilvl w:val="0"/>
          <w:numId w:val="45"/>
        </w:numPr>
        <w:spacing w:before="0" w:beforeAutospacing="0" w:after="60" w:afterAutospacing="0" w:line="252" w:lineRule="auto"/>
        <w:ind w:left="340"/>
        <w:jc w:val="both"/>
        <w:rPr>
          <w:rFonts w:ascii="Arial" w:hAnsi="Arial" w:cs="Arial"/>
          <w:color w:val="292526"/>
          <w:sz w:val="22"/>
          <w:szCs w:val="22"/>
        </w:rPr>
      </w:pPr>
      <w:r w:rsidRPr="004445FD">
        <w:rPr>
          <w:rFonts w:ascii="Arial" w:hAnsi="Arial" w:cs="Arial"/>
          <w:color w:val="292526"/>
          <w:sz w:val="22"/>
          <w:szCs w:val="22"/>
        </w:rPr>
        <w:t>Hastalar, standart biçimde hastalığın belirli bir aşamasında mı (noktasında) çalışmaya alınmış</w:t>
      </w:r>
      <w:r>
        <w:rPr>
          <w:rFonts w:ascii="Arial" w:hAnsi="Arial" w:cs="Arial"/>
          <w:color w:val="292526"/>
          <w:sz w:val="22"/>
          <w:szCs w:val="22"/>
        </w:rPr>
        <w:t>?</w:t>
      </w:r>
      <w:r w:rsidRPr="004445FD">
        <w:rPr>
          <w:rFonts w:ascii="Arial" w:hAnsi="Arial" w:cs="Arial"/>
          <w:color w:val="292526"/>
          <w:sz w:val="22"/>
          <w:szCs w:val="22"/>
        </w:rPr>
        <w:t xml:space="preserve"> </w:t>
      </w:r>
    </w:p>
    <w:p w:rsidR="00AC66D9" w:rsidRDefault="002C5841" w:rsidP="002C5841">
      <w:pPr>
        <w:pStyle w:val="NormalWeb"/>
        <w:spacing w:before="0" w:beforeAutospacing="0" w:after="60" w:afterAutospacing="0" w:line="252" w:lineRule="auto"/>
        <w:ind w:left="340"/>
        <w:jc w:val="both"/>
        <w:rPr>
          <w:rFonts w:ascii="Arial" w:hAnsi="Arial" w:cs="Arial"/>
          <w:color w:val="292526"/>
          <w:sz w:val="22"/>
          <w:szCs w:val="22"/>
        </w:rPr>
      </w:pPr>
      <w:r w:rsidRPr="004445FD">
        <w:rPr>
          <w:rFonts w:ascii="Arial" w:hAnsi="Arial" w:cs="Arial"/>
          <w:color w:val="292526"/>
          <w:sz w:val="22"/>
          <w:szCs w:val="22"/>
        </w:rPr>
        <w:t>Metodolojide incelenen hastalığın durumu ve zamanlaması hakkında açık bilgi verilmelidir</w:t>
      </w:r>
      <w:r w:rsidR="00AC66D9">
        <w:rPr>
          <w:rFonts w:ascii="Arial" w:hAnsi="Arial" w:cs="Arial"/>
          <w:color w:val="292526"/>
          <w:sz w:val="22"/>
          <w:szCs w:val="22"/>
        </w:rPr>
        <w:t>;</w:t>
      </w:r>
    </w:p>
    <w:p w:rsidR="00AC66D9" w:rsidRDefault="002C5841" w:rsidP="00EF7BF8">
      <w:pPr>
        <w:pStyle w:val="NormalWeb"/>
        <w:numPr>
          <w:ilvl w:val="0"/>
          <w:numId w:val="45"/>
        </w:numPr>
        <w:spacing w:before="0" w:beforeAutospacing="0" w:after="60" w:afterAutospacing="0" w:line="252" w:lineRule="auto"/>
        <w:ind w:left="680"/>
        <w:jc w:val="both"/>
        <w:rPr>
          <w:rFonts w:ascii="Arial" w:hAnsi="Arial" w:cs="Arial"/>
          <w:color w:val="292526"/>
          <w:sz w:val="22"/>
          <w:szCs w:val="22"/>
        </w:rPr>
      </w:pPr>
      <w:r w:rsidRPr="004445FD">
        <w:rPr>
          <w:rFonts w:ascii="Arial" w:hAnsi="Arial" w:cs="Arial"/>
          <w:color w:val="292526"/>
          <w:sz w:val="22"/>
          <w:szCs w:val="22"/>
        </w:rPr>
        <w:lastRenderedPageBreak/>
        <w:t xml:space="preserve">Sonucun atlanmaması için hastalığın mümkün olan oranda erken aşamada araştırmaya alınması en ideal olanıdır. </w:t>
      </w:r>
    </w:p>
    <w:p w:rsidR="002C5841" w:rsidRPr="004445FD" w:rsidRDefault="002C5841" w:rsidP="00EF7BF8">
      <w:pPr>
        <w:pStyle w:val="NormalWeb"/>
        <w:numPr>
          <w:ilvl w:val="0"/>
          <w:numId w:val="45"/>
        </w:numPr>
        <w:spacing w:before="0" w:beforeAutospacing="0" w:after="60" w:afterAutospacing="0" w:line="252" w:lineRule="auto"/>
        <w:ind w:left="680"/>
        <w:jc w:val="both"/>
        <w:rPr>
          <w:rFonts w:ascii="Arial" w:hAnsi="Arial" w:cs="Arial"/>
          <w:color w:val="292526"/>
          <w:sz w:val="22"/>
          <w:szCs w:val="22"/>
        </w:rPr>
      </w:pPr>
      <w:r w:rsidRPr="004445FD">
        <w:rPr>
          <w:rFonts w:ascii="Arial" w:hAnsi="Arial" w:cs="Arial"/>
          <w:color w:val="292526"/>
          <w:sz w:val="22"/>
          <w:szCs w:val="22"/>
        </w:rPr>
        <w:t>Tüm hastalar standart biçimde hastalığın belirli bir aşamasında çalışmaya alınmalıdır. Aksi durumda yanlılık ortaya çıkabilir.</w:t>
      </w:r>
      <w:r w:rsidR="00C7767C">
        <w:rPr>
          <w:rFonts w:ascii="Arial" w:hAnsi="Arial" w:cs="Arial"/>
          <w:color w:val="292526"/>
          <w:sz w:val="22"/>
          <w:szCs w:val="22"/>
        </w:rPr>
        <w:t xml:space="preserve"> Buna çalışmaya alma zamanı yanlılığı denir</w:t>
      </w:r>
    </w:p>
    <w:p w:rsidR="002C5841" w:rsidRPr="005D741D" w:rsidRDefault="002C5841" w:rsidP="00EF7BF8">
      <w:pPr>
        <w:pStyle w:val="NormalWeb"/>
        <w:numPr>
          <w:ilvl w:val="0"/>
          <w:numId w:val="45"/>
        </w:numPr>
        <w:spacing w:before="0" w:beforeAutospacing="0" w:after="60" w:afterAutospacing="0" w:line="252" w:lineRule="auto"/>
        <w:ind w:left="340"/>
        <w:jc w:val="both"/>
        <w:rPr>
          <w:rFonts w:ascii="Arial" w:hAnsi="Arial" w:cs="Arial"/>
          <w:color w:val="292526"/>
          <w:sz w:val="22"/>
          <w:szCs w:val="22"/>
        </w:rPr>
      </w:pPr>
      <w:r>
        <w:rPr>
          <w:rFonts w:ascii="Arial" w:hAnsi="Arial" w:cs="Arial"/>
          <w:color w:val="292526"/>
          <w:sz w:val="22"/>
          <w:szCs w:val="22"/>
        </w:rPr>
        <w:t>Ö</w:t>
      </w:r>
      <w:r w:rsidRPr="005D741D">
        <w:rPr>
          <w:rFonts w:ascii="Arial" w:hAnsi="Arial" w:cs="Arial"/>
          <w:color w:val="292526"/>
          <w:sz w:val="22"/>
          <w:szCs w:val="22"/>
        </w:rPr>
        <w:t>rneklem</w:t>
      </w:r>
      <w:r>
        <w:rPr>
          <w:rFonts w:ascii="Arial" w:hAnsi="Arial" w:cs="Arial"/>
          <w:color w:val="292526"/>
          <w:sz w:val="22"/>
          <w:szCs w:val="22"/>
        </w:rPr>
        <w:t xml:space="preserve"> seçilirken sonucu </w:t>
      </w:r>
      <w:r w:rsidRPr="005D741D">
        <w:rPr>
          <w:rFonts w:ascii="Arial" w:hAnsi="Arial" w:cs="Arial"/>
          <w:color w:val="292526"/>
          <w:sz w:val="22"/>
          <w:szCs w:val="22"/>
        </w:rPr>
        <w:t xml:space="preserve">etkileyebilecek önemli </w:t>
      </w:r>
      <w:r>
        <w:rPr>
          <w:rFonts w:ascii="Arial" w:hAnsi="Arial" w:cs="Arial"/>
          <w:color w:val="292526"/>
          <w:sz w:val="22"/>
          <w:szCs w:val="22"/>
        </w:rPr>
        <w:t xml:space="preserve">bireysel </w:t>
      </w:r>
      <w:r w:rsidRPr="005D741D">
        <w:rPr>
          <w:rFonts w:ascii="Arial" w:hAnsi="Arial" w:cs="Arial"/>
          <w:color w:val="292526"/>
          <w:sz w:val="22"/>
          <w:szCs w:val="22"/>
        </w:rPr>
        <w:t>özellikler dikkate al</w:t>
      </w:r>
      <w:r>
        <w:rPr>
          <w:rFonts w:ascii="Arial" w:hAnsi="Arial" w:cs="Arial"/>
          <w:color w:val="292526"/>
          <w:sz w:val="22"/>
          <w:szCs w:val="22"/>
        </w:rPr>
        <w:t>ın</w:t>
      </w:r>
      <w:r w:rsidRPr="005D741D">
        <w:rPr>
          <w:rFonts w:ascii="Arial" w:hAnsi="Arial" w:cs="Arial"/>
          <w:color w:val="292526"/>
          <w:sz w:val="22"/>
          <w:szCs w:val="22"/>
        </w:rPr>
        <w:t>mış mı?</w:t>
      </w:r>
    </w:p>
    <w:p w:rsidR="002C5841" w:rsidRDefault="002C5841" w:rsidP="002F62C7">
      <w:pPr>
        <w:pStyle w:val="P1"/>
        <w:ind w:left="340"/>
      </w:pPr>
      <w:r>
        <w:t>Araştır</w:t>
      </w:r>
      <w:r w:rsidRPr="005D741D">
        <w:t>ma</w:t>
      </w:r>
      <w:r>
        <w:t>d</w:t>
      </w:r>
      <w:r w:rsidRPr="005D741D">
        <w:t>a</w:t>
      </w:r>
      <w:r>
        <w:t>ki çalışmaya alınan</w:t>
      </w:r>
      <w:r w:rsidRPr="005D741D">
        <w:t xml:space="preserve"> gruplar kimi bireysel özellikler </w:t>
      </w:r>
      <w:r>
        <w:t>yönünden (</w:t>
      </w:r>
      <w:r w:rsidRPr="005D741D">
        <w:t>yaş, cinsiyet, vücut ağırlığı</w:t>
      </w:r>
      <w:r>
        <w:t>,</w:t>
      </w:r>
      <w:r w:rsidRPr="005D741D">
        <w:t xml:space="preserve"> hastalığa iştirak eden diğer hastalıklar vb</w:t>
      </w:r>
      <w:r>
        <w:t xml:space="preserve">.) benzer olmalıdır. </w:t>
      </w:r>
      <w:r w:rsidRPr="005D741D">
        <w:t xml:space="preserve">Bu tür özellikler </w:t>
      </w:r>
      <w:r>
        <w:t>yönünden benzer olmama araştır</w:t>
      </w:r>
      <w:r w:rsidRPr="005D741D">
        <w:t xml:space="preserve">ma sonucunu etkileyebilir. Klinisyen kritik inceleme yaparken bu özelliklerin dikkate alınıp alınmadığını </w:t>
      </w:r>
      <w:r>
        <w:t>denetlemelidir</w:t>
      </w:r>
      <w:r w:rsidRPr="005D741D">
        <w:t xml:space="preserve">. </w:t>
      </w:r>
    </w:p>
    <w:p w:rsidR="002C5841" w:rsidRPr="005D741D" w:rsidRDefault="002C5841" w:rsidP="002F62C7">
      <w:pPr>
        <w:pStyle w:val="NormalWeb"/>
        <w:spacing w:before="120" w:beforeAutospacing="0" w:after="60" w:afterAutospacing="0" w:line="252" w:lineRule="auto"/>
        <w:ind w:left="340"/>
        <w:jc w:val="both"/>
        <w:rPr>
          <w:rFonts w:ascii="Arial" w:hAnsi="Arial" w:cs="Arial"/>
          <w:color w:val="292526"/>
          <w:sz w:val="22"/>
          <w:szCs w:val="22"/>
        </w:rPr>
      </w:pPr>
      <w:r w:rsidRPr="005D741D">
        <w:rPr>
          <w:rFonts w:ascii="Arial" w:hAnsi="Arial" w:cs="Arial"/>
          <w:color w:val="292526"/>
          <w:sz w:val="22"/>
          <w:szCs w:val="22"/>
        </w:rPr>
        <w:t>Klinisyen yine klinik bilgi ve yaklaşım ile bu özelliklere yapılması zorunlu kimi düzeltmelerin dikkate alınıp alınmadığını ve uygun biçimde yapılıp yapılmadığını da sorgulamalıdır. Bu tür bilgi</w:t>
      </w:r>
      <w:r>
        <w:rPr>
          <w:rFonts w:ascii="Arial" w:hAnsi="Arial" w:cs="Arial"/>
          <w:color w:val="292526"/>
          <w:sz w:val="22"/>
          <w:szCs w:val="22"/>
        </w:rPr>
        <w:t>,</w:t>
      </w:r>
      <w:r w:rsidRPr="005D741D">
        <w:rPr>
          <w:rFonts w:ascii="Arial" w:hAnsi="Arial" w:cs="Arial"/>
          <w:color w:val="292526"/>
          <w:sz w:val="22"/>
          <w:szCs w:val="22"/>
        </w:rPr>
        <w:t xml:space="preserve"> klinisyene bu kanıtların kendi hastalarına nasıl uygulanacağı konusunda yardımcı olur. </w:t>
      </w:r>
    </w:p>
    <w:p w:rsidR="002C5841" w:rsidRPr="005D741D" w:rsidRDefault="002C5841" w:rsidP="00EF7BF8">
      <w:pPr>
        <w:pStyle w:val="NormalWeb"/>
        <w:numPr>
          <w:ilvl w:val="0"/>
          <w:numId w:val="45"/>
        </w:numPr>
        <w:spacing w:before="0" w:beforeAutospacing="0" w:after="60" w:afterAutospacing="0" w:line="252" w:lineRule="auto"/>
        <w:ind w:left="340"/>
        <w:rPr>
          <w:rFonts w:ascii="Arial" w:hAnsi="Arial" w:cs="Arial"/>
          <w:color w:val="292526"/>
          <w:sz w:val="22"/>
          <w:szCs w:val="22"/>
        </w:rPr>
      </w:pPr>
      <w:r>
        <w:rPr>
          <w:rFonts w:ascii="Arial" w:hAnsi="Arial" w:cs="Arial"/>
          <w:color w:val="292526"/>
          <w:sz w:val="22"/>
          <w:szCs w:val="22"/>
        </w:rPr>
        <w:t>Sevk y</w:t>
      </w:r>
      <w:r w:rsidRPr="005D741D">
        <w:rPr>
          <w:rFonts w:ascii="Arial" w:hAnsi="Arial" w:cs="Arial"/>
          <w:color w:val="292526"/>
          <w:sz w:val="22"/>
          <w:szCs w:val="22"/>
        </w:rPr>
        <w:t>anlılı</w:t>
      </w:r>
      <w:r>
        <w:rPr>
          <w:rFonts w:ascii="Arial" w:hAnsi="Arial" w:cs="Arial"/>
          <w:color w:val="292526"/>
          <w:sz w:val="22"/>
          <w:szCs w:val="22"/>
        </w:rPr>
        <w:t>ğı</w:t>
      </w:r>
      <w:r w:rsidRPr="005D741D">
        <w:rPr>
          <w:rFonts w:ascii="Arial" w:hAnsi="Arial" w:cs="Arial"/>
          <w:color w:val="292526"/>
          <w:sz w:val="22"/>
          <w:szCs w:val="22"/>
        </w:rPr>
        <w:t xml:space="preserve"> olasılığı</w:t>
      </w:r>
      <w:r>
        <w:rPr>
          <w:rFonts w:ascii="Arial" w:hAnsi="Arial" w:cs="Arial"/>
          <w:color w:val="292526"/>
          <w:sz w:val="22"/>
          <w:szCs w:val="22"/>
        </w:rPr>
        <w:t xml:space="preserve"> </w:t>
      </w:r>
      <w:r w:rsidRPr="005D741D">
        <w:rPr>
          <w:rFonts w:ascii="Arial" w:hAnsi="Arial" w:cs="Arial"/>
          <w:color w:val="292526"/>
          <w:sz w:val="22"/>
          <w:szCs w:val="22"/>
        </w:rPr>
        <w:t>var mı?</w:t>
      </w:r>
    </w:p>
    <w:p w:rsidR="002C5841" w:rsidRPr="005D741D" w:rsidRDefault="002C5841" w:rsidP="002C5841">
      <w:pPr>
        <w:pStyle w:val="NormalWeb"/>
        <w:spacing w:before="0" w:beforeAutospacing="0" w:after="120" w:afterAutospacing="0" w:line="252" w:lineRule="auto"/>
        <w:ind w:left="340"/>
        <w:jc w:val="both"/>
        <w:rPr>
          <w:rFonts w:ascii="Arial" w:hAnsi="Arial" w:cs="Arial"/>
          <w:color w:val="292526"/>
          <w:sz w:val="22"/>
          <w:szCs w:val="22"/>
        </w:rPr>
      </w:pPr>
      <w:r w:rsidRPr="005D741D">
        <w:rPr>
          <w:rFonts w:ascii="Arial" w:hAnsi="Arial" w:cs="Arial"/>
          <w:color w:val="292526"/>
          <w:sz w:val="22"/>
          <w:szCs w:val="22"/>
        </w:rPr>
        <w:t>Uzmanlık alanlarına</w:t>
      </w:r>
      <w:r>
        <w:rPr>
          <w:rFonts w:ascii="Arial" w:hAnsi="Arial" w:cs="Arial"/>
          <w:color w:val="292526"/>
          <w:sz w:val="22"/>
          <w:szCs w:val="22"/>
        </w:rPr>
        <w:t xml:space="preserve"> </w:t>
      </w:r>
      <w:r w:rsidRPr="005D741D">
        <w:rPr>
          <w:rFonts w:ascii="Arial" w:hAnsi="Arial" w:cs="Arial"/>
          <w:color w:val="292526"/>
          <w:sz w:val="22"/>
          <w:szCs w:val="22"/>
        </w:rPr>
        <w:t>(kurumlarına) sevk</w:t>
      </w:r>
      <w:r>
        <w:rPr>
          <w:rFonts w:ascii="Arial" w:hAnsi="Arial" w:cs="Arial"/>
          <w:color w:val="292526"/>
          <w:sz w:val="22"/>
          <w:szCs w:val="22"/>
        </w:rPr>
        <w:t xml:space="preserve"> </w:t>
      </w:r>
      <w:r w:rsidRPr="005D741D">
        <w:rPr>
          <w:rFonts w:ascii="Arial" w:hAnsi="Arial" w:cs="Arial"/>
          <w:color w:val="292526"/>
          <w:sz w:val="22"/>
          <w:szCs w:val="22"/>
        </w:rPr>
        <w:t>edilen hastalar genellikle daha ağır ve daha riskli olabilirler. Bu hastalar doğal olarak toplumdaki hastalardan farklı durumda</w:t>
      </w:r>
      <w:r>
        <w:rPr>
          <w:rFonts w:ascii="Arial" w:hAnsi="Arial" w:cs="Arial"/>
          <w:color w:val="292526"/>
          <w:sz w:val="22"/>
          <w:szCs w:val="22"/>
        </w:rPr>
        <w:t xml:space="preserve"> olabilirle</w:t>
      </w:r>
      <w:r w:rsidRPr="005D741D">
        <w:rPr>
          <w:rFonts w:ascii="Arial" w:hAnsi="Arial" w:cs="Arial"/>
          <w:color w:val="292526"/>
          <w:sz w:val="22"/>
          <w:szCs w:val="22"/>
        </w:rPr>
        <w:t>r. Klinisyen bu</w:t>
      </w:r>
      <w:r>
        <w:rPr>
          <w:rFonts w:ascii="Arial" w:hAnsi="Arial" w:cs="Arial"/>
          <w:color w:val="292526"/>
          <w:sz w:val="22"/>
          <w:szCs w:val="22"/>
        </w:rPr>
        <w:t xml:space="preserve"> d</w:t>
      </w:r>
      <w:r w:rsidRPr="005D741D">
        <w:rPr>
          <w:rFonts w:ascii="Arial" w:hAnsi="Arial" w:cs="Arial"/>
          <w:color w:val="292526"/>
          <w:sz w:val="22"/>
          <w:szCs w:val="22"/>
        </w:rPr>
        <w:t>u</w:t>
      </w:r>
      <w:r>
        <w:rPr>
          <w:rFonts w:ascii="Arial" w:hAnsi="Arial" w:cs="Arial"/>
          <w:color w:val="292526"/>
          <w:sz w:val="22"/>
          <w:szCs w:val="22"/>
        </w:rPr>
        <w:t>rumu</w:t>
      </w:r>
      <w:r w:rsidRPr="005D741D">
        <w:rPr>
          <w:rFonts w:ascii="Arial" w:hAnsi="Arial" w:cs="Arial"/>
          <w:color w:val="292526"/>
          <w:sz w:val="22"/>
          <w:szCs w:val="22"/>
        </w:rPr>
        <w:t xml:space="preserve"> dikkate almalıdır. Buna sevk yanlılığı denir. </w:t>
      </w:r>
    </w:p>
    <w:p w:rsidR="002C5841" w:rsidRPr="002F62C7" w:rsidRDefault="002C5841" w:rsidP="002F62C7">
      <w:pPr>
        <w:pStyle w:val="B3"/>
        <w:rPr>
          <w:lang w:val="tr-TR"/>
        </w:rPr>
      </w:pPr>
      <w:r w:rsidRPr="002F62C7">
        <w:rPr>
          <w:lang w:val="tr-TR"/>
        </w:rPr>
        <w:t>İzlem İşlemi Klinik Bir Sonuç Elde Etmek İçin Yeterli Süreye Sahip mi?</w:t>
      </w:r>
    </w:p>
    <w:p w:rsidR="002C5841" w:rsidRPr="005D741D" w:rsidRDefault="002C5841" w:rsidP="002F62C7">
      <w:pPr>
        <w:pStyle w:val="P1"/>
      </w:pPr>
      <w:r w:rsidRPr="005D741D">
        <w:t>Hastaların yeter</w:t>
      </w:r>
      <w:r>
        <w:t>l</w:t>
      </w:r>
      <w:r w:rsidRPr="005D741D">
        <w:t xml:space="preserve">i süre izlenmesi </w:t>
      </w:r>
      <w:r>
        <w:t>araştır</w:t>
      </w:r>
      <w:r w:rsidRPr="005D741D">
        <w:t xml:space="preserve">manın sonucu yönünden önemlidir. Klinisyen </w:t>
      </w:r>
      <w:r>
        <w:t>araştır</w:t>
      </w:r>
      <w:r w:rsidRPr="005D741D">
        <w:t>mada hastaların ne kadar süre izlendiğini incelemelidir. Kronik hastalarda daha uzun süre izlem gerekli olabilir.</w:t>
      </w:r>
    </w:p>
    <w:p w:rsidR="002C5841" w:rsidRPr="002F62C7" w:rsidRDefault="002C5841" w:rsidP="002F62C7">
      <w:pPr>
        <w:pStyle w:val="B3"/>
        <w:rPr>
          <w:lang w:val="tr-TR"/>
        </w:rPr>
      </w:pPr>
      <w:r w:rsidRPr="002F62C7">
        <w:rPr>
          <w:lang w:val="tr-TR"/>
        </w:rPr>
        <w:t>İzlem Tam Olarak Yapılmış mı?</w:t>
      </w:r>
    </w:p>
    <w:p w:rsidR="002C5841" w:rsidRDefault="002C5841" w:rsidP="002F62C7">
      <w:pPr>
        <w:pStyle w:val="P1"/>
        <w:spacing w:before="240"/>
      </w:pPr>
      <w:r w:rsidRPr="005D741D">
        <w:t xml:space="preserve">Çoğu </w:t>
      </w:r>
      <w:r>
        <w:t>araştırmalar hasta izlem</w:t>
      </w:r>
      <w:r w:rsidRPr="005D741D">
        <w:t xml:space="preserve">ini gereği gibi yapamamaktadır. Klinisyen incelediği </w:t>
      </w:r>
      <w:r>
        <w:t>araştır</w:t>
      </w:r>
      <w:r w:rsidRPr="005D741D">
        <w:t>mada çok sayıda</w:t>
      </w:r>
      <w:r>
        <w:t>ki izlem</w:t>
      </w:r>
      <w:r w:rsidRPr="005D741D">
        <w:t xml:space="preserve"> kayıpları nedeniyle elde edilen sonuçların kendisine bir yarar sağlayıp </w:t>
      </w:r>
      <w:r w:rsidRPr="005D741D">
        <w:lastRenderedPageBreak/>
        <w:t xml:space="preserve">sağlayamayacağına dikkat etmelidir. Klinisyen makalede izlem kayıplarının nedenleri ile ilgili açıklama bulunup bulunmadığına ve bunun bir yanlılığa neden olup olmadığına da bakmalıdır. </w:t>
      </w:r>
    </w:p>
    <w:p w:rsidR="002F62C7" w:rsidRDefault="002F62C7" w:rsidP="002F62C7">
      <w:pPr>
        <w:pStyle w:val="P1"/>
      </w:pPr>
    </w:p>
    <w:p w:rsidR="002C5841" w:rsidRPr="005D741D" w:rsidRDefault="002C5841" w:rsidP="002C5841">
      <w:pPr>
        <w:pStyle w:val="NormalWeb"/>
        <w:pBdr>
          <w:top w:val="single" w:sz="4" w:space="1" w:color="auto"/>
          <w:left w:val="single" w:sz="4" w:space="0" w:color="auto"/>
          <w:bottom w:val="single" w:sz="4" w:space="1" w:color="auto"/>
          <w:right w:val="single" w:sz="4" w:space="4" w:color="auto"/>
          <w:between w:val="single" w:sz="4" w:space="1" w:color="auto"/>
          <w:bar w:val="single" w:sz="4" w:color="auto"/>
        </w:pBdr>
        <w:spacing w:before="0" w:beforeAutospacing="0" w:after="120" w:afterAutospacing="0" w:line="252" w:lineRule="auto"/>
        <w:jc w:val="both"/>
        <w:rPr>
          <w:rFonts w:ascii="Arial" w:hAnsi="Arial" w:cs="Arial"/>
          <w:color w:val="292526"/>
          <w:sz w:val="22"/>
          <w:szCs w:val="22"/>
        </w:rPr>
      </w:pPr>
      <w:r w:rsidRPr="005D741D">
        <w:rPr>
          <w:rFonts w:ascii="Arial" w:hAnsi="Arial" w:cs="Arial"/>
          <w:color w:val="292526"/>
          <w:sz w:val="22"/>
          <w:szCs w:val="22"/>
        </w:rPr>
        <w:t>Eğer izlem oranı % 80’den az ise, geçerlili</w:t>
      </w:r>
      <w:r>
        <w:rPr>
          <w:rFonts w:ascii="Arial" w:hAnsi="Arial" w:cs="Arial"/>
          <w:color w:val="292526"/>
          <w:sz w:val="22"/>
          <w:szCs w:val="22"/>
        </w:rPr>
        <w:t>k</w:t>
      </w:r>
      <w:r w:rsidRPr="005D741D">
        <w:rPr>
          <w:rFonts w:ascii="Arial" w:hAnsi="Arial" w:cs="Arial"/>
          <w:color w:val="292526"/>
          <w:sz w:val="22"/>
          <w:szCs w:val="22"/>
        </w:rPr>
        <w:t xml:space="preserve"> ciddi biçimde yara alır. </w:t>
      </w:r>
    </w:p>
    <w:p w:rsidR="002C5841" w:rsidRPr="005D741D" w:rsidRDefault="002C5841" w:rsidP="002F62C7">
      <w:pPr>
        <w:pStyle w:val="P1"/>
      </w:pPr>
      <w:r w:rsidRPr="005D741D">
        <w:t xml:space="preserve">İzlem kayıplarının diğer bir etkisi araştırma başında sağlanan grupların benzerliğinin araştırma sonunda yitirilmesidir. Bu </w:t>
      </w:r>
      <w:r>
        <w:t xml:space="preserve">durum </w:t>
      </w:r>
      <w:r w:rsidRPr="005D741D">
        <w:t>araştırma başında olmayan seçim yanlılığını ortaya çıkarır.</w:t>
      </w:r>
    </w:p>
    <w:p w:rsidR="002C5841" w:rsidRPr="002F62C7" w:rsidRDefault="002C5841" w:rsidP="002F62C7">
      <w:pPr>
        <w:pStyle w:val="B3"/>
        <w:rPr>
          <w:lang w:val="tr-TR"/>
        </w:rPr>
      </w:pPr>
      <w:r w:rsidRPr="002F62C7">
        <w:rPr>
          <w:lang w:val="tr-TR"/>
        </w:rPr>
        <w:t>Sonuç (çıktı) Ölçümleri Körlemeli Yapılmış mı?</w:t>
      </w:r>
    </w:p>
    <w:p w:rsidR="002C5841" w:rsidRPr="00151680" w:rsidRDefault="002C5841" w:rsidP="002F62C7">
      <w:pPr>
        <w:pStyle w:val="P1"/>
      </w:pPr>
      <w:r w:rsidRPr="00151680">
        <w:t xml:space="preserve">Araştırıcılar çalışma sonucunun nasıl ölçüldüğü hakkında açıklayıcı ve yeterli bilgi vermiş mi? Sonucun ortaya çıkıp çıkmadığının kriterleri açıklanmış mı? </w:t>
      </w:r>
    </w:p>
    <w:p w:rsidR="002C5841" w:rsidRPr="00151680" w:rsidRDefault="002C5841" w:rsidP="002F62C7">
      <w:pPr>
        <w:pStyle w:val="P1"/>
      </w:pPr>
      <w:r w:rsidRPr="00151680">
        <w:t xml:space="preserve">İdeal olarak araştırma sonucu objektif kriterlere göre saptanmalıdır. Fakat bazı durumlarda klinik karar da gerekebilir. Bu durumda potansiyel yanlılığı elemine etmek için hastanın klinik karakteristikleri ve prognostik faktörler bilinmemelidir. Başka bir deyişle, karar körlemeli olarak verilmelidir. </w:t>
      </w:r>
    </w:p>
    <w:p w:rsidR="002C5841" w:rsidRPr="00151680" w:rsidRDefault="002C5841" w:rsidP="002F62C7">
      <w:pPr>
        <w:pStyle w:val="B2"/>
      </w:pPr>
      <w:r w:rsidRPr="00151680">
        <w:t>SONUÇLAR ÖNEMLİ Mİ?</w:t>
      </w:r>
    </w:p>
    <w:p w:rsidR="002C5841" w:rsidRPr="002F62C7" w:rsidRDefault="002C5841" w:rsidP="002F62C7">
      <w:pPr>
        <w:pStyle w:val="B3"/>
        <w:rPr>
          <w:lang w:val="tr-TR"/>
        </w:rPr>
      </w:pPr>
      <w:r w:rsidRPr="002F62C7">
        <w:rPr>
          <w:lang w:val="tr-TR"/>
        </w:rPr>
        <w:t>Zaman Süresi İçinde Sonucun Riski Nasıl Gösterilmiştir?</w:t>
      </w:r>
    </w:p>
    <w:p w:rsidR="002C5841" w:rsidRPr="00151680" w:rsidRDefault="002C5841" w:rsidP="002F62C7">
      <w:pPr>
        <w:pStyle w:val="P1"/>
      </w:pPr>
      <w:r w:rsidRPr="00151680">
        <w:t>Sonucun gösterilmesi için üç yol vardır:</w:t>
      </w:r>
    </w:p>
    <w:p w:rsidR="002C5841" w:rsidRPr="00151680" w:rsidRDefault="002C5841" w:rsidP="002F62C7">
      <w:pPr>
        <w:pStyle w:val="ListeParagraf"/>
        <w:numPr>
          <w:ilvl w:val="0"/>
          <w:numId w:val="45"/>
        </w:numPr>
        <w:spacing w:before="120"/>
        <w:ind w:left="737"/>
        <w:jc w:val="both"/>
        <w:rPr>
          <w:rFonts w:ascii="Arial" w:hAnsi="Arial" w:cs="Arial"/>
          <w:lang w:eastAsia="tr-TR"/>
        </w:rPr>
      </w:pPr>
      <w:r w:rsidRPr="00151680">
        <w:rPr>
          <w:rFonts w:ascii="Arial" w:hAnsi="Arial" w:cs="Arial"/>
          <w:lang w:eastAsia="tr-TR"/>
        </w:rPr>
        <w:t>Belirli bir zaman noktasında yaşama yüzdesi,</w:t>
      </w:r>
    </w:p>
    <w:p w:rsidR="002C5841" w:rsidRPr="00151680" w:rsidRDefault="002C5841" w:rsidP="00EF7BF8">
      <w:pPr>
        <w:pStyle w:val="ListeParagraf"/>
        <w:numPr>
          <w:ilvl w:val="0"/>
          <w:numId w:val="45"/>
        </w:numPr>
        <w:ind w:left="737"/>
        <w:jc w:val="both"/>
        <w:rPr>
          <w:rFonts w:ascii="Arial" w:hAnsi="Arial" w:cs="Arial"/>
          <w:lang w:eastAsia="tr-TR"/>
        </w:rPr>
      </w:pPr>
      <w:r w:rsidRPr="00151680">
        <w:rPr>
          <w:rFonts w:ascii="Arial" w:hAnsi="Arial" w:cs="Arial"/>
          <w:lang w:eastAsia="tr-TR"/>
        </w:rPr>
        <w:t>Ortanca (medyan) yaşam süresi (hastaların %50’sinin sonucunun oluştuğu zaman süresi),</w:t>
      </w:r>
    </w:p>
    <w:p w:rsidR="002C5841" w:rsidRPr="00151680" w:rsidRDefault="002C5841" w:rsidP="00EF7BF8">
      <w:pPr>
        <w:pStyle w:val="ListeParagraf"/>
        <w:numPr>
          <w:ilvl w:val="0"/>
          <w:numId w:val="45"/>
        </w:numPr>
        <w:ind w:left="737"/>
        <w:jc w:val="both"/>
        <w:rPr>
          <w:rFonts w:ascii="Arial" w:hAnsi="Arial" w:cs="Arial"/>
          <w:lang w:eastAsia="tr-TR"/>
        </w:rPr>
      </w:pPr>
      <w:r w:rsidRPr="00151680">
        <w:rPr>
          <w:rFonts w:ascii="Arial" w:hAnsi="Arial" w:cs="Arial"/>
          <w:lang w:eastAsia="tr-TR"/>
        </w:rPr>
        <w:t>Yaşam eğrisi (survival curve). Yaşam eğrileri hastaların riskinin zaman süresi içerisinde nasıl değiştiğini gösterir.</w:t>
      </w:r>
    </w:p>
    <w:p w:rsidR="002C5841" w:rsidRPr="00151680" w:rsidRDefault="002C5841" w:rsidP="002F62C7">
      <w:pPr>
        <w:pStyle w:val="B3"/>
      </w:pPr>
      <w:r w:rsidRPr="00151680">
        <w:t xml:space="preserve">Tahminler Ne Kadar Doğrudur? </w:t>
      </w:r>
    </w:p>
    <w:p w:rsidR="00D135DE" w:rsidRDefault="002C5841" w:rsidP="002F62C7">
      <w:pPr>
        <w:pStyle w:val="P1"/>
      </w:pPr>
      <w:r w:rsidRPr="00151680">
        <w:t xml:space="preserve">Araştırmalar seçilen örneklem üzerinde yapıldığından, toplum değeri ile örneklemden elde edilen değer arasında birtakım farklılıklar beklenir. </w:t>
      </w:r>
    </w:p>
    <w:p w:rsidR="00D135DE" w:rsidRDefault="002C5841" w:rsidP="002F62C7">
      <w:pPr>
        <w:pStyle w:val="P1"/>
      </w:pPr>
      <w:r w:rsidRPr="00151680">
        <w:t xml:space="preserve">En doğru sonuç toplumdan elde edilen sonuçtur. </w:t>
      </w:r>
    </w:p>
    <w:p w:rsidR="002C5841" w:rsidRPr="00151680" w:rsidRDefault="002C5841" w:rsidP="002F62C7">
      <w:pPr>
        <w:pStyle w:val="P1"/>
      </w:pPr>
      <w:r w:rsidRPr="00151680">
        <w:lastRenderedPageBreak/>
        <w:t>Prognostik tahminler mutlaka güven aralıklarıyla birlikte verilmelidir</w:t>
      </w:r>
      <w:r w:rsidR="0074162F">
        <w:t>.</w:t>
      </w:r>
      <w:r w:rsidRPr="00151680">
        <w:t xml:space="preserve"> Eğer güven aralığı genişse araştırmada yeterli sayıda birey kullanılıp kullanılmadığı sorgulanmalıdır. </w:t>
      </w:r>
    </w:p>
    <w:p w:rsidR="002C5841" w:rsidRPr="00151680" w:rsidRDefault="002C5841" w:rsidP="002C5841">
      <w:pPr>
        <w:jc w:val="both"/>
        <w:rPr>
          <w:rFonts w:ascii="Arial" w:hAnsi="Arial" w:cs="Arial"/>
          <w:sz w:val="22"/>
          <w:szCs w:val="22"/>
          <w:lang w:val="tr-TR"/>
        </w:rPr>
      </w:pPr>
      <w:r w:rsidRPr="00151680">
        <w:rPr>
          <w:rFonts w:ascii="Arial" w:hAnsi="Arial" w:cs="Arial"/>
          <w:sz w:val="22"/>
          <w:szCs w:val="22"/>
          <w:lang w:val="tr-TR"/>
        </w:rPr>
        <w:br w:type="page"/>
      </w:r>
    </w:p>
    <w:tbl>
      <w:tblPr>
        <w:tblStyle w:val="TabloKlavuzu"/>
        <w:tblW w:w="6629" w:type="dxa"/>
        <w:tblLook w:val="04A0" w:firstRow="1" w:lastRow="0" w:firstColumn="1" w:lastColumn="0" w:noHBand="0" w:noVBand="1"/>
      </w:tblPr>
      <w:tblGrid>
        <w:gridCol w:w="6629"/>
      </w:tblGrid>
      <w:tr w:rsidR="002C5841" w:rsidTr="008422B1">
        <w:tc>
          <w:tcPr>
            <w:tcW w:w="6629" w:type="dxa"/>
          </w:tcPr>
          <w:p w:rsidR="002C5841" w:rsidRPr="009D4D9F" w:rsidRDefault="002C5841" w:rsidP="008422B1">
            <w:pPr>
              <w:pStyle w:val="NormalWeb"/>
              <w:spacing w:before="0" w:beforeAutospacing="0" w:after="120" w:afterAutospacing="0" w:line="252" w:lineRule="auto"/>
              <w:rPr>
                <w:rFonts w:ascii="Arial" w:hAnsi="Arial" w:cs="Arial"/>
                <w:b/>
                <w:color w:val="292526"/>
              </w:rPr>
            </w:pPr>
            <w:r w:rsidRPr="009D4D9F">
              <w:rPr>
                <w:rFonts w:ascii="Arial" w:hAnsi="Arial" w:cs="Arial"/>
                <w:b/>
                <w:color w:val="292526"/>
              </w:rPr>
              <w:lastRenderedPageBreak/>
              <w:t>PROGNOZLA İLGİLİ MAKALELERİN KRİTİK EDİLMESİ</w:t>
            </w:r>
          </w:p>
          <w:p w:rsidR="002C5841" w:rsidRDefault="002C5841" w:rsidP="008422B1">
            <w:pPr>
              <w:pStyle w:val="NormalWeb"/>
              <w:spacing w:before="0" w:beforeAutospacing="0" w:after="60" w:afterAutospacing="0"/>
              <w:jc w:val="center"/>
              <w:rPr>
                <w:rFonts w:ascii="Arial" w:hAnsi="Arial" w:cs="Arial"/>
                <w:b/>
                <w:sz w:val="26"/>
                <w:szCs w:val="26"/>
              </w:rPr>
            </w:pPr>
            <w:r>
              <w:rPr>
                <w:rFonts w:ascii="Arial" w:hAnsi="Arial" w:cs="Arial"/>
                <w:b/>
                <w:sz w:val="26"/>
                <w:szCs w:val="26"/>
              </w:rPr>
              <w:t>ÖZET FORMU</w:t>
            </w:r>
          </w:p>
        </w:tc>
      </w:tr>
    </w:tbl>
    <w:p w:rsidR="002C5841" w:rsidRDefault="002C5841" w:rsidP="002C5841">
      <w:pPr>
        <w:pStyle w:val="NormalWeb"/>
        <w:spacing w:before="0" w:beforeAutospacing="0" w:after="60" w:afterAutospacing="0"/>
        <w:rPr>
          <w:rFonts w:ascii="Arial" w:hAnsi="Arial" w:cs="Arial"/>
          <w:b/>
          <w:sz w:val="26"/>
          <w:szCs w:val="26"/>
        </w:rPr>
      </w:pPr>
    </w:p>
    <w:tbl>
      <w:tblPr>
        <w:tblStyle w:val="TabloKlavuzu"/>
        <w:tblW w:w="0" w:type="auto"/>
        <w:tblLook w:val="04A0" w:firstRow="1" w:lastRow="0" w:firstColumn="1" w:lastColumn="0" w:noHBand="0" w:noVBand="1"/>
      </w:tblPr>
      <w:tblGrid>
        <w:gridCol w:w="5778"/>
        <w:gridCol w:w="426"/>
        <w:gridCol w:w="425"/>
      </w:tblGrid>
      <w:tr w:rsidR="002C5841" w:rsidTr="008422B1">
        <w:tc>
          <w:tcPr>
            <w:tcW w:w="5778" w:type="dxa"/>
          </w:tcPr>
          <w:p w:rsidR="002C5841" w:rsidRPr="004B0F64" w:rsidRDefault="002C5841" w:rsidP="00AC1376">
            <w:pPr>
              <w:pStyle w:val="NormalWeb"/>
              <w:spacing w:before="60" w:beforeAutospacing="0" w:after="120" w:afterAutospacing="0" w:line="252" w:lineRule="auto"/>
              <w:rPr>
                <w:rFonts w:ascii="Arial" w:hAnsi="Arial" w:cs="Arial"/>
                <w:b/>
                <w:color w:val="292526"/>
                <w:sz w:val="22"/>
                <w:szCs w:val="22"/>
              </w:rPr>
            </w:pPr>
            <w:r w:rsidRPr="004B0F64">
              <w:rPr>
                <w:rFonts w:ascii="Arial" w:hAnsi="Arial" w:cs="Arial"/>
                <w:b/>
                <w:color w:val="292526"/>
                <w:sz w:val="22"/>
                <w:szCs w:val="22"/>
              </w:rPr>
              <w:t>ÖZELLİKLER</w:t>
            </w:r>
          </w:p>
        </w:tc>
        <w:tc>
          <w:tcPr>
            <w:tcW w:w="426" w:type="dxa"/>
          </w:tcPr>
          <w:p w:rsidR="002C5841" w:rsidRPr="004B0F64" w:rsidRDefault="002C5841" w:rsidP="008422B1">
            <w:pPr>
              <w:pStyle w:val="NormalWeb"/>
              <w:spacing w:before="0" w:beforeAutospacing="0" w:after="120" w:afterAutospacing="0" w:line="252" w:lineRule="auto"/>
              <w:rPr>
                <w:rFonts w:ascii="Arial" w:hAnsi="Arial" w:cs="Arial"/>
                <w:b/>
                <w:color w:val="292526"/>
                <w:sz w:val="22"/>
                <w:szCs w:val="22"/>
              </w:rPr>
            </w:pPr>
            <w:r w:rsidRPr="004B0F64">
              <w:rPr>
                <w:rFonts w:ascii="Arial" w:hAnsi="Arial" w:cs="Arial"/>
                <w:b/>
                <w:color w:val="292526"/>
                <w:sz w:val="22"/>
                <w:szCs w:val="22"/>
              </w:rPr>
              <w:t>E</w:t>
            </w:r>
          </w:p>
        </w:tc>
        <w:tc>
          <w:tcPr>
            <w:tcW w:w="425" w:type="dxa"/>
          </w:tcPr>
          <w:p w:rsidR="002C5841" w:rsidRPr="004B0F64" w:rsidRDefault="002C5841" w:rsidP="008422B1">
            <w:pPr>
              <w:pStyle w:val="NormalWeb"/>
              <w:spacing w:before="0" w:beforeAutospacing="0" w:after="120" w:afterAutospacing="0" w:line="252" w:lineRule="auto"/>
              <w:rPr>
                <w:rFonts w:ascii="Arial" w:hAnsi="Arial" w:cs="Arial"/>
                <w:b/>
                <w:color w:val="292526"/>
                <w:sz w:val="22"/>
                <w:szCs w:val="22"/>
              </w:rPr>
            </w:pPr>
            <w:r w:rsidRPr="004B0F64">
              <w:rPr>
                <w:rFonts w:ascii="Arial" w:hAnsi="Arial" w:cs="Arial"/>
                <w:b/>
                <w:color w:val="292526"/>
                <w:sz w:val="22"/>
                <w:szCs w:val="22"/>
              </w:rPr>
              <w:t>H</w:t>
            </w:r>
          </w:p>
        </w:tc>
      </w:tr>
      <w:tr w:rsidR="002C5841" w:rsidTr="008422B1">
        <w:tc>
          <w:tcPr>
            <w:tcW w:w="5778" w:type="dxa"/>
          </w:tcPr>
          <w:p w:rsidR="002C5841" w:rsidRPr="005F36EE" w:rsidRDefault="002C5841" w:rsidP="00EF7BF8">
            <w:pPr>
              <w:pStyle w:val="NormalWeb"/>
              <w:numPr>
                <w:ilvl w:val="0"/>
                <w:numId w:val="64"/>
              </w:numPr>
              <w:spacing w:before="0" w:beforeAutospacing="0" w:after="0" w:afterAutospacing="0" w:line="252" w:lineRule="auto"/>
              <w:ind w:left="283"/>
              <w:rPr>
                <w:rFonts w:ascii="Arial" w:hAnsi="Arial" w:cs="Arial"/>
                <w:b/>
                <w:color w:val="292526"/>
                <w:sz w:val="20"/>
                <w:szCs w:val="20"/>
              </w:rPr>
            </w:pPr>
            <w:r w:rsidRPr="005F36EE">
              <w:rPr>
                <w:rFonts w:ascii="Arial" w:hAnsi="Arial" w:cs="Arial"/>
                <w:b/>
                <w:color w:val="292526"/>
                <w:sz w:val="20"/>
                <w:szCs w:val="20"/>
              </w:rPr>
              <w:t>Araştırma Geçerli mi?</w:t>
            </w:r>
          </w:p>
          <w:p w:rsidR="002C5841" w:rsidRPr="005F36EE" w:rsidRDefault="002C5841" w:rsidP="008422B1">
            <w:pPr>
              <w:pStyle w:val="NormalWeb"/>
              <w:spacing w:before="0" w:beforeAutospacing="0" w:after="0" w:afterAutospacing="0" w:line="252" w:lineRule="auto"/>
              <w:ind w:left="-113"/>
              <w:jc w:val="both"/>
              <w:rPr>
                <w:rFonts w:ascii="Arial" w:hAnsi="Arial" w:cs="Arial"/>
                <w:color w:val="292526"/>
                <w:sz w:val="20"/>
                <w:szCs w:val="20"/>
              </w:rPr>
            </w:pPr>
            <w:r>
              <w:rPr>
                <w:rFonts w:ascii="Arial" w:hAnsi="Arial" w:cs="Arial"/>
                <w:color w:val="292526"/>
                <w:sz w:val="20"/>
                <w:szCs w:val="20"/>
              </w:rPr>
              <w:t xml:space="preserve">1.1. </w:t>
            </w:r>
            <w:r w:rsidRPr="005F36EE">
              <w:rPr>
                <w:rFonts w:ascii="Arial" w:hAnsi="Arial" w:cs="Arial"/>
                <w:color w:val="292526"/>
                <w:sz w:val="20"/>
                <w:szCs w:val="20"/>
              </w:rPr>
              <w:t xml:space="preserve">Araştırma doğru araştırma deseni ile yapılmış mı? </w:t>
            </w:r>
          </w:p>
          <w:p w:rsidR="002C5841" w:rsidRDefault="002C5841" w:rsidP="008422B1">
            <w:pPr>
              <w:pStyle w:val="NormalWeb"/>
              <w:spacing w:before="0" w:beforeAutospacing="0" w:after="0" w:afterAutospacing="0" w:line="252" w:lineRule="auto"/>
              <w:ind w:left="-113"/>
              <w:jc w:val="both"/>
              <w:rPr>
                <w:rFonts w:ascii="Arial" w:hAnsi="Arial" w:cs="Arial"/>
                <w:color w:val="292526"/>
                <w:sz w:val="20"/>
                <w:szCs w:val="20"/>
              </w:rPr>
            </w:pPr>
            <w:r>
              <w:rPr>
                <w:rFonts w:ascii="Arial" w:hAnsi="Arial" w:cs="Arial"/>
                <w:color w:val="292526"/>
                <w:sz w:val="20"/>
                <w:szCs w:val="20"/>
              </w:rPr>
              <w:t xml:space="preserve">1.2. </w:t>
            </w:r>
            <w:r w:rsidRPr="005F36EE">
              <w:rPr>
                <w:rFonts w:ascii="Arial" w:hAnsi="Arial" w:cs="Arial"/>
                <w:color w:val="292526"/>
                <w:sz w:val="20"/>
                <w:szCs w:val="20"/>
              </w:rPr>
              <w:t xml:space="preserve">Araştırma, örneklem seçilen evreni ve örneklemin nasıl </w:t>
            </w:r>
          </w:p>
          <w:p w:rsidR="002C5841" w:rsidRDefault="002C5841" w:rsidP="008422B1">
            <w:pPr>
              <w:pStyle w:val="NormalWeb"/>
              <w:spacing w:before="0" w:beforeAutospacing="0" w:after="0" w:afterAutospacing="0" w:line="252" w:lineRule="auto"/>
              <w:ind w:left="283"/>
              <w:jc w:val="both"/>
              <w:rPr>
                <w:rFonts w:ascii="Arial" w:hAnsi="Arial" w:cs="Arial"/>
                <w:color w:val="292526"/>
                <w:sz w:val="20"/>
                <w:szCs w:val="20"/>
              </w:rPr>
            </w:pPr>
            <w:r w:rsidRPr="005F36EE">
              <w:rPr>
                <w:rFonts w:ascii="Arial" w:hAnsi="Arial" w:cs="Arial"/>
                <w:color w:val="292526"/>
                <w:sz w:val="20"/>
                <w:szCs w:val="20"/>
              </w:rPr>
              <w:t>seçildiğini açık biçimde açıklamış mı?</w:t>
            </w:r>
          </w:p>
          <w:p w:rsidR="002C5841" w:rsidRPr="005F36EE" w:rsidRDefault="002C5841" w:rsidP="008422B1">
            <w:pPr>
              <w:pStyle w:val="NormalWeb"/>
              <w:spacing w:before="0" w:beforeAutospacing="0" w:after="60" w:afterAutospacing="0" w:line="252" w:lineRule="auto"/>
              <w:ind w:left="-113"/>
              <w:rPr>
                <w:rFonts w:ascii="Arial" w:hAnsi="Arial" w:cs="Arial"/>
                <w:color w:val="292526"/>
                <w:sz w:val="20"/>
                <w:szCs w:val="20"/>
              </w:rPr>
            </w:pPr>
            <w:r w:rsidRPr="005F36EE">
              <w:rPr>
                <w:rFonts w:ascii="Arial" w:hAnsi="Arial" w:cs="Arial"/>
                <w:sz w:val="20"/>
                <w:szCs w:val="20"/>
              </w:rPr>
              <w:t>1.</w:t>
            </w:r>
            <w:r>
              <w:rPr>
                <w:rFonts w:ascii="Arial" w:hAnsi="Arial" w:cs="Arial"/>
                <w:sz w:val="20"/>
                <w:szCs w:val="20"/>
              </w:rPr>
              <w:t>3.</w:t>
            </w:r>
            <w:r w:rsidRPr="005F36EE">
              <w:rPr>
                <w:rFonts w:ascii="Arial" w:hAnsi="Arial" w:cs="Arial"/>
                <w:sz w:val="20"/>
                <w:szCs w:val="20"/>
              </w:rPr>
              <w:t xml:space="preserve"> Örneklemin temsil yeteneği var mı?</w:t>
            </w:r>
          </w:p>
          <w:p w:rsidR="002C5841" w:rsidRDefault="002C5841" w:rsidP="008422B1">
            <w:pPr>
              <w:pStyle w:val="NormalWeb"/>
              <w:spacing w:before="0" w:beforeAutospacing="0" w:after="0" w:afterAutospacing="0" w:line="252" w:lineRule="auto"/>
              <w:ind w:left="-113"/>
              <w:jc w:val="both"/>
              <w:rPr>
                <w:rFonts w:ascii="Arial" w:hAnsi="Arial" w:cs="Arial"/>
                <w:color w:val="292526"/>
                <w:sz w:val="20"/>
                <w:szCs w:val="20"/>
              </w:rPr>
            </w:pPr>
            <w:r w:rsidRPr="005F36EE">
              <w:rPr>
                <w:rFonts w:ascii="Arial" w:hAnsi="Arial" w:cs="Arial"/>
                <w:color w:val="292526"/>
                <w:sz w:val="20"/>
                <w:szCs w:val="20"/>
              </w:rPr>
              <w:t>1.4.</w:t>
            </w:r>
            <w:r>
              <w:rPr>
                <w:rFonts w:ascii="Arial" w:hAnsi="Arial" w:cs="Arial"/>
                <w:color w:val="292526"/>
                <w:sz w:val="20"/>
                <w:szCs w:val="20"/>
              </w:rPr>
              <w:t xml:space="preserve"> </w:t>
            </w:r>
            <w:r w:rsidRPr="005F36EE">
              <w:rPr>
                <w:rFonts w:ascii="Arial" w:hAnsi="Arial" w:cs="Arial"/>
                <w:color w:val="292526"/>
                <w:sz w:val="20"/>
                <w:szCs w:val="20"/>
              </w:rPr>
              <w:t>Araştırma örneklemi etkileyebilecek diğer önemli özellikleri</w:t>
            </w:r>
            <w:r>
              <w:rPr>
                <w:rFonts w:ascii="Arial" w:hAnsi="Arial" w:cs="Arial"/>
                <w:color w:val="292526"/>
                <w:sz w:val="20"/>
                <w:szCs w:val="20"/>
              </w:rPr>
              <w:t xml:space="preserve"> </w:t>
            </w:r>
          </w:p>
          <w:p w:rsidR="002C5841" w:rsidRDefault="002C5841" w:rsidP="008422B1">
            <w:pPr>
              <w:pStyle w:val="NormalWeb"/>
              <w:spacing w:before="0" w:beforeAutospacing="0" w:after="0" w:afterAutospacing="0" w:line="252" w:lineRule="auto"/>
              <w:ind w:left="283"/>
              <w:jc w:val="both"/>
              <w:rPr>
                <w:rFonts w:ascii="Arial" w:hAnsi="Arial" w:cs="Arial"/>
                <w:color w:val="292526"/>
                <w:sz w:val="20"/>
                <w:szCs w:val="20"/>
              </w:rPr>
            </w:pPr>
            <w:r w:rsidRPr="005F36EE">
              <w:rPr>
                <w:rFonts w:ascii="Arial" w:hAnsi="Arial" w:cs="Arial"/>
                <w:color w:val="292526"/>
                <w:sz w:val="20"/>
                <w:szCs w:val="20"/>
              </w:rPr>
              <w:t>dikkate almış mı?</w:t>
            </w:r>
          </w:p>
          <w:p w:rsidR="002C5841" w:rsidRPr="005F36EE" w:rsidRDefault="002C5841" w:rsidP="008422B1">
            <w:pPr>
              <w:pStyle w:val="NormalWeb"/>
              <w:spacing w:before="0" w:beforeAutospacing="0" w:after="0" w:afterAutospacing="0" w:line="252" w:lineRule="auto"/>
              <w:ind w:left="-113"/>
              <w:jc w:val="both"/>
              <w:rPr>
                <w:rFonts w:ascii="Arial" w:hAnsi="Arial" w:cs="Arial"/>
                <w:color w:val="292526"/>
                <w:sz w:val="20"/>
                <w:szCs w:val="20"/>
              </w:rPr>
            </w:pPr>
            <w:r>
              <w:rPr>
                <w:rFonts w:ascii="Arial" w:hAnsi="Arial" w:cs="Arial"/>
                <w:color w:val="292526"/>
                <w:sz w:val="20"/>
                <w:szCs w:val="20"/>
              </w:rPr>
              <w:t xml:space="preserve">1.5. </w:t>
            </w:r>
            <w:r w:rsidRPr="005F36EE">
              <w:rPr>
                <w:rFonts w:ascii="Arial" w:hAnsi="Arial" w:cs="Arial"/>
                <w:color w:val="292526"/>
                <w:sz w:val="20"/>
                <w:szCs w:val="20"/>
              </w:rPr>
              <w:t xml:space="preserve">İncelenen bireyler hastalarınızla benzer mi? </w:t>
            </w:r>
          </w:p>
          <w:p w:rsidR="002C5841" w:rsidRPr="005F36EE" w:rsidRDefault="002C5841" w:rsidP="00063F71">
            <w:pPr>
              <w:pStyle w:val="NormalWeb"/>
              <w:spacing w:before="0" w:beforeAutospacing="0" w:after="60" w:afterAutospacing="0" w:line="252" w:lineRule="auto"/>
              <w:ind w:left="-113"/>
              <w:jc w:val="both"/>
              <w:rPr>
                <w:rFonts w:ascii="Arial" w:hAnsi="Arial" w:cs="Arial"/>
                <w:color w:val="292526"/>
                <w:sz w:val="20"/>
                <w:szCs w:val="20"/>
              </w:rPr>
            </w:pPr>
            <w:r w:rsidRPr="005F36EE">
              <w:rPr>
                <w:rFonts w:ascii="Arial" w:hAnsi="Arial" w:cs="Arial"/>
                <w:color w:val="292526"/>
                <w:sz w:val="20"/>
                <w:szCs w:val="20"/>
              </w:rPr>
              <w:t>1.6.</w:t>
            </w:r>
            <w:r>
              <w:rPr>
                <w:rFonts w:ascii="Arial" w:hAnsi="Arial" w:cs="Arial"/>
                <w:color w:val="292526"/>
                <w:sz w:val="20"/>
                <w:szCs w:val="20"/>
              </w:rPr>
              <w:t xml:space="preserve"> </w:t>
            </w:r>
            <w:r w:rsidRPr="005F36EE">
              <w:rPr>
                <w:rFonts w:ascii="Arial" w:hAnsi="Arial" w:cs="Arial"/>
                <w:color w:val="292526"/>
                <w:sz w:val="20"/>
                <w:szCs w:val="20"/>
              </w:rPr>
              <w:t>Alma dışlama kriterleri açık olarak belirtilmiş mi?</w:t>
            </w:r>
          </w:p>
          <w:p w:rsidR="002C5841" w:rsidRDefault="002C5841" w:rsidP="008422B1">
            <w:pPr>
              <w:pStyle w:val="NormalWeb"/>
              <w:spacing w:before="0" w:beforeAutospacing="0" w:after="0" w:afterAutospacing="0" w:line="252" w:lineRule="auto"/>
              <w:ind w:left="-113"/>
              <w:jc w:val="both"/>
              <w:rPr>
                <w:rFonts w:ascii="Arial" w:hAnsi="Arial" w:cs="Arial"/>
                <w:color w:val="292526"/>
                <w:sz w:val="20"/>
                <w:szCs w:val="20"/>
              </w:rPr>
            </w:pPr>
            <w:r w:rsidRPr="005F36EE">
              <w:rPr>
                <w:rFonts w:ascii="Arial" w:hAnsi="Arial" w:cs="Arial"/>
                <w:color w:val="292526"/>
                <w:sz w:val="20"/>
                <w:szCs w:val="20"/>
              </w:rPr>
              <w:t>1.7</w:t>
            </w:r>
            <w:r>
              <w:rPr>
                <w:rFonts w:ascii="Arial" w:hAnsi="Arial" w:cs="Arial"/>
                <w:color w:val="292526"/>
                <w:sz w:val="20"/>
                <w:szCs w:val="20"/>
              </w:rPr>
              <w:t xml:space="preserve">. </w:t>
            </w:r>
            <w:r w:rsidRPr="00451CB0">
              <w:rPr>
                <w:rFonts w:ascii="Arial" w:hAnsi="Arial" w:cs="Arial"/>
                <w:color w:val="292526"/>
                <w:sz w:val="20"/>
                <w:szCs w:val="20"/>
              </w:rPr>
              <w:t xml:space="preserve">Hastalar, standart biçimde hastalığın belirli bir aşamasında </w:t>
            </w:r>
          </w:p>
          <w:p w:rsidR="002C5841" w:rsidRDefault="002C5841" w:rsidP="008422B1">
            <w:pPr>
              <w:pStyle w:val="NormalWeb"/>
              <w:spacing w:before="0" w:beforeAutospacing="0" w:after="60" w:afterAutospacing="0" w:line="252" w:lineRule="auto"/>
              <w:ind w:left="283"/>
              <w:jc w:val="both"/>
              <w:rPr>
                <w:rFonts w:ascii="Arial" w:hAnsi="Arial" w:cs="Arial"/>
                <w:color w:val="292526"/>
                <w:sz w:val="22"/>
                <w:szCs w:val="22"/>
              </w:rPr>
            </w:pPr>
            <w:r w:rsidRPr="00451CB0">
              <w:rPr>
                <w:rFonts w:ascii="Arial" w:hAnsi="Arial" w:cs="Arial"/>
                <w:color w:val="292526"/>
                <w:sz w:val="20"/>
                <w:szCs w:val="20"/>
              </w:rPr>
              <w:t xml:space="preserve">mı (noktasında) </w:t>
            </w:r>
            <w:r>
              <w:rPr>
                <w:rFonts w:ascii="Arial" w:hAnsi="Arial" w:cs="Arial"/>
                <w:color w:val="292526"/>
                <w:sz w:val="20"/>
                <w:szCs w:val="20"/>
              </w:rPr>
              <w:t>ara</w:t>
            </w:r>
            <w:r w:rsidRPr="00451CB0">
              <w:rPr>
                <w:rFonts w:ascii="Arial" w:hAnsi="Arial" w:cs="Arial"/>
                <w:color w:val="292526"/>
                <w:sz w:val="20"/>
                <w:szCs w:val="20"/>
              </w:rPr>
              <w:t>ş</w:t>
            </w:r>
            <w:r>
              <w:rPr>
                <w:rFonts w:ascii="Arial" w:hAnsi="Arial" w:cs="Arial"/>
                <w:color w:val="292526"/>
                <w:sz w:val="20"/>
                <w:szCs w:val="20"/>
              </w:rPr>
              <w:t>tır</w:t>
            </w:r>
            <w:r w:rsidRPr="00451CB0">
              <w:rPr>
                <w:rFonts w:ascii="Arial" w:hAnsi="Arial" w:cs="Arial"/>
                <w:color w:val="292526"/>
                <w:sz w:val="20"/>
                <w:szCs w:val="20"/>
              </w:rPr>
              <w:t>maya alınmış?</w:t>
            </w:r>
            <w:r w:rsidRPr="004445FD">
              <w:rPr>
                <w:rFonts w:ascii="Arial" w:hAnsi="Arial" w:cs="Arial"/>
                <w:color w:val="292526"/>
                <w:sz w:val="22"/>
                <w:szCs w:val="22"/>
              </w:rPr>
              <w:t xml:space="preserve"> </w:t>
            </w:r>
          </w:p>
          <w:p w:rsidR="002C5841" w:rsidRDefault="002C5841" w:rsidP="008422B1">
            <w:pPr>
              <w:pStyle w:val="NormalWeb"/>
              <w:spacing w:before="0" w:beforeAutospacing="0" w:after="0" w:afterAutospacing="0" w:line="252" w:lineRule="auto"/>
              <w:ind w:left="-113"/>
              <w:jc w:val="both"/>
              <w:rPr>
                <w:rFonts w:ascii="Arial" w:hAnsi="Arial" w:cs="Arial"/>
                <w:color w:val="292526"/>
                <w:sz w:val="22"/>
                <w:szCs w:val="22"/>
              </w:rPr>
            </w:pPr>
            <w:r w:rsidRPr="005F36EE">
              <w:rPr>
                <w:rFonts w:ascii="Arial" w:hAnsi="Arial" w:cs="Arial"/>
                <w:color w:val="292526"/>
                <w:sz w:val="20"/>
                <w:szCs w:val="20"/>
              </w:rPr>
              <w:t>1.</w:t>
            </w:r>
            <w:r>
              <w:rPr>
                <w:rFonts w:ascii="Arial" w:hAnsi="Arial" w:cs="Arial"/>
                <w:color w:val="292526"/>
                <w:sz w:val="20"/>
                <w:szCs w:val="20"/>
              </w:rPr>
              <w:t>8.</w:t>
            </w:r>
            <w:r w:rsidRPr="005F36EE">
              <w:rPr>
                <w:rFonts w:ascii="Arial" w:hAnsi="Arial" w:cs="Arial"/>
                <w:color w:val="292526"/>
                <w:sz w:val="20"/>
                <w:szCs w:val="20"/>
              </w:rPr>
              <w:t xml:space="preserve"> Yanlılık olasılığı (kaynağı) var mı?</w:t>
            </w:r>
          </w:p>
        </w:tc>
        <w:tc>
          <w:tcPr>
            <w:tcW w:w="426" w:type="dxa"/>
          </w:tcPr>
          <w:p w:rsidR="002C5841" w:rsidRDefault="002C5841" w:rsidP="008422B1">
            <w:pPr>
              <w:pStyle w:val="NormalWeb"/>
              <w:spacing w:before="0" w:beforeAutospacing="0" w:after="120" w:afterAutospacing="0" w:line="252" w:lineRule="auto"/>
              <w:rPr>
                <w:rFonts w:ascii="Arial" w:hAnsi="Arial" w:cs="Arial"/>
                <w:color w:val="292526"/>
                <w:sz w:val="22"/>
                <w:szCs w:val="22"/>
              </w:rPr>
            </w:pPr>
          </w:p>
        </w:tc>
        <w:tc>
          <w:tcPr>
            <w:tcW w:w="425" w:type="dxa"/>
          </w:tcPr>
          <w:p w:rsidR="002C5841" w:rsidRDefault="002C5841" w:rsidP="008422B1">
            <w:pPr>
              <w:pStyle w:val="NormalWeb"/>
              <w:spacing w:before="0" w:beforeAutospacing="0" w:after="120" w:afterAutospacing="0" w:line="252" w:lineRule="auto"/>
              <w:rPr>
                <w:rFonts w:ascii="Arial" w:hAnsi="Arial" w:cs="Arial"/>
                <w:color w:val="292526"/>
                <w:sz w:val="22"/>
                <w:szCs w:val="22"/>
              </w:rPr>
            </w:pPr>
          </w:p>
        </w:tc>
      </w:tr>
      <w:tr w:rsidR="002C5841" w:rsidTr="008422B1">
        <w:tc>
          <w:tcPr>
            <w:tcW w:w="5778" w:type="dxa"/>
          </w:tcPr>
          <w:p w:rsidR="002C5841" w:rsidRPr="004258F1" w:rsidRDefault="002C5841" w:rsidP="00EF7BF8">
            <w:pPr>
              <w:pStyle w:val="NormalWeb"/>
              <w:numPr>
                <w:ilvl w:val="0"/>
                <w:numId w:val="64"/>
              </w:numPr>
              <w:spacing w:before="0" w:beforeAutospacing="0" w:after="0" w:afterAutospacing="0" w:line="252" w:lineRule="auto"/>
              <w:ind w:left="283"/>
              <w:rPr>
                <w:rFonts w:ascii="Arial" w:hAnsi="Arial" w:cs="Arial"/>
                <w:b/>
                <w:color w:val="292526"/>
                <w:sz w:val="20"/>
                <w:szCs w:val="20"/>
              </w:rPr>
            </w:pPr>
            <w:r w:rsidRPr="004258F1">
              <w:rPr>
                <w:rFonts w:ascii="Arial" w:hAnsi="Arial" w:cs="Arial"/>
                <w:b/>
                <w:color w:val="292526"/>
                <w:sz w:val="20"/>
                <w:szCs w:val="20"/>
              </w:rPr>
              <w:t>İzlem İşlemleri</w:t>
            </w:r>
          </w:p>
          <w:p w:rsidR="002C5841" w:rsidRDefault="002C5841" w:rsidP="00EF7BF8">
            <w:pPr>
              <w:pStyle w:val="NormalWeb"/>
              <w:numPr>
                <w:ilvl w:val="1"/>
                <w:numId w:val="44"/>
              </w:numPr>
              <w:spacing w:before="0" w:beforeAutospacing="0" w:after="0" w:afterAutospacing="0" w:line="252" w:lineRule="auto"/>
              <w:ind w:left="283"/>
              <w:rPr>
                <w:rFonts w:ascii="Arial" w:hAnsi="Arial" w:cs="Arial"/>
                <w:color w:val="292526"/>
                <w:sz w:val="20"/>
                <w:szCs w:val="20"/>
              </w:rPr>
            </w:pPr>
            <w:r w:rsidRPr="004258F1">
              <w:rPr>
                <w:rFonts w:ascii="Arial" w:hAnsi="Arial" w:cs="Arial"/>
                <w:color w:val="292526"/>
                <w:sz w:val="20"/>
                <w:szCs w:val="20"/>
              </w:rPr>
              <w:t xml:space="preserve">İzlem işlemi klinik bir sonuç elde etmek için yeterli </w:t>
            </w:r>
            <w:r>
              <w:rPr>
                <w:rFonts w:ascii="Arial" w:hAnsi="Arial" w:cs="Arial"/>
                <w:color w:val="292526"/>
                <w:sz w:val="20"/>
                <w:szCs w:val="20"/>
              </w:rPr>
              <w:t xml:space="preserve"> </w:t>
            </w:r>
          </w:p>
          <w:p w:rsidR="002C5841" w:rsidRDefault="002C5841" w:rsidP="008422B1">
            <w:pPr>
              <w:pStyle w:val="NormalWeb"/>
              <w:spacing w:before="0" w:beforeAutospacing="0" w:after="0" w:afterAutospacing="0" w:line="252" w:lineRule="auto"/>
              <w:ind w:left="283"/>
              <w:rPr>
                <w:rFonts w:ascii="Arial" w:hAnsi="Arial" w:cs="Arial"/>
                <w:color w:val="292526"/>
                <w:sz w:val="20"/>
                <w:szCs w:val="20"/>
              </w:rPr>
            </w:pPr>
            <w:r w:rsidRPr="004258F1">
              <w:rPr>
                <w:rFonts w:ascii="Arial" w:hAnsi="Arial" w:cs="Arial"/>
                <w:color w:val="292526"/>
                <w:sz w:val="20"/>
                <w:szCs w:val="20"/>
              </w:rPr>
              <w:t>süreye sahip mi?</w:t>
            </w:r>
          </w:p>
          <w:p w:rsidR="002C5841" w:rsidRDefault="002C5841" w:rsidP="008422B1">
            <w:pPr>
              <w:pStyle w:val="NormalWeb"/>
              <w:spacing w:before="0" w:beforeAutospacing="0" w:after="0" w:afterAutospacing="0" w:line="252" w:lineRule="auto"/>
              <w:ind w:left="-57"/>
              <w:rPr>
                <w:rFonts w:ascii="Arial" w:hAnsi="Arial" w:cs="Arial"/>
                <w:color w:val="292526"/>
                <w:sz w:val="22"/>
                <w:szCs w:val="22"/>
              </w:rPr>
            </w:pPr>
            <w:r w:rsidRPr="004258F1">
              <w:rPr>
                <w:rFonts w:ascii="Arial" w:hAnsi="Arial" w:cs="Arial"/>
                <w:color w:val="292526"/>
                <w:sz w:val="20"/>
                <w:szCs w:val="20"/>
              </w:rPr>
              <w:t>2.2</w:t>
            </w:r>
            <w:r>
              <w:rPr>
                <w:rFonts w:ascii="Arial" w:hAnsi="Arial" w:cs="Arial"/>
                <w:color w:val="292526"/>
                <w:sz w:val="20"/>
                <w:szCs w:val="20"/>
              </w:rPr>
              <w:t>.İzlem</w:t>
            </w:r>
            <w:r w:rsidRPr="004258F1">
              <w:rPr>
                <w:rFonts w:ascii="Arial" w:hAnsi="Arial" w:cs="Arial"/>
                <w:color w:val="292526"/>
                <w:sz w:val="20"/>
                <w:szCs w:val="20"/>
              </w:rPr>
              <w:t xml:space="preserve"> tam olarak yapılmış mı?</w:t>
            </w:r>
          </w:p>
        </w:tc>
        <w:tc>
          <w:tcPr>
            <w:tcW w:w="426" w:type="dxa"/>
          </w:tcPr>
          <w:p w:rsidR="002C5841" w:rsidRDefault="002C5841" w:rsidP="008422B1">
            <w:pPr>
              <w:pStyle w:val="NormalWeb"/>
              <w:spacing w:before="0" w:beforeAutospacing="0" w:after="120" w:afterAutospacing="0" w:line="252" w:lineRule="auto"/>
              <w:rPr>
                <w:rFonts w:ascii="Arial" w:hAnsi="Arial" w:cs="Arial"/>
                <w:color w:val="292526"/>
                <w:sz w:val="22"/>
                <w:szCs w:val="22"/>
              </w:rPr>
            </w:pPr>
          </w:p>
        </w:tc>
        <w:tc>
          <w:tcPr>
            <w:tcW w:w="425" w:type="dxa"/>
          </w:tcPr>
          <w:p w:rsidR="002C5841" w:rsidRDefault="002C5841" w:rsidP="008422B1">
            <w:pPr>
              <w:pStyle w:val="NormalWeb"/>
              <w:spacing w:before="0" w:beforeAutospacing="0" w:after="120" w:afterAutospacing="0" w:line="252" w:lineRule="auto"/>
              <w:rPr>
                <w:rFonts w:ascii="Arial" w:hAnsi="Arial" w:cs="Arial"/>
                <w:color w:val="292526"/>
                <w:sz w:val="22"/>
                <w:szCs w:val="22"/>
              </w:rPr>
            </w:pPr>
          </w:p>
        </w:tc>
      </w:tr>
      <w:tr w:rsidR="002C5841" w:rsidTr="008422B1">
        <w:tc>
          <w:tcPr>
            <w:tcW w:w="5778" w:type="dxa"/>
          </w:tcPr>
          <w:p w:rsidR="002C5841" w:rsidRPr="004258F1" w:rsidRDefault="002C5841" w:rsidP="00EF7BF8">
            <w:pPr>
              <w:pStyle w:val="NormalWeb"/>
              <w:numPr>
                <w:ilvl w:val="0"/>
                <w:numId w:val="64"/>
              </w:numPr>
              <w:spacing w:before="0" w:beforeAutospacing="0" w:after="0" w:afterAutospacing="0" w:line="252" w:lineRule="auto"/>
              <w:ind w:left="283"/>
              <w:jc w:val="both"/>
              <w:rPr>
                <w:rFonts w:ascii="Arial" w:hAnsi="Arial" w:cs="Arial"/>
                <w:b/>
                <w:color w:val="292526"/>
                <w:sz w:val="20"/>
                <w:szCs w:val="20"/>
              </w:rPr>
            </w:pPr>
            <w:r w:rsidRPr="004258F1">
              <w:rPr>
                <w:rFonts w:ascii="Arial" w:hAnsi="Arial" w:cs="Arial"/>
                <w:b/>
                <w:color w:val="292526"/>
                <w:sz w:val="20"/>
                <w:szCs w:val="20"/>
              </w:rPr>
              <w:t>Sonuç (çıktı) Ölçümleri Körleme</w:t>
            </w:r>
            <w:r>
              <w:rPr>
                <w:rFonts w:ascii="Arial" w:hAnsi="Arial" w:cs="Arial"/>
                <w:b/>
                <w:color w:val="292526"/>
                <w:sz w:val="20"/>
                <w:szCs w:val="20"/>
              </w:rPr>
              <w:t>li</w:t>
            </w:r>
            <w:r w:rsidRPr="004258F1">
              <w:rPr>
                <w:rFonts w:ascii="Arial" w:hAnsi="Arial" w:cs="Arial"/>
                <w:b/>
                <w:color w:val="292526"/>
                <w:sz w:val="20"/>
                <w:szCs w:val="20"/>
              </w:rPr>
              <w:t xml:space="preserve"> Yapılmış mı?</w:t>
            </w:r>
          </w:p>
          <w:p w:rsidR="002C5841" w:rsidRDefault="002C5841" w:rsidP="008422B1">
            <w:pPr>
              <w:pStyle w:val="ListeParagraf"/>
              <w:ind w:left="-113"/>
              <w:jc w:val="both"/>
              <w:rPr>
                <w:rFonts w:ascii="Arial" w:hAnsi="Arial" w:cs="Arial"/>
                <w:sz w:val="20"/>
                <w:szCs w:val="20"/>
                <w:lang w:eastAsia="tr-TR"/>
              </w:rPr>
            </w:pPr>
            <w:r>
              <w:rPr>
                <w:rFonts w:ascii="Arial" w:hAnsi="Arial" w:cs="Arial"/>
                <w:sz w:val="20"/>
                <w:szCs w:val="20"/>
                <w:lang w:eastAsia="tr-TR"/>
              </w:rPr>
              <w:t>3.1. A</w:t>
            </w:r>
            <w:r w:rsidRPr="004258F1">
              <w:rPr>
                <w:rFonts w:ascii="Arial" w:hAnsi="Arial" w:cs="Arial"/>
                <w:sz w:val="20"/>
                <w:szCs w:val="20"/>
                <w:lang w:eastAsia="tr-TR"/>
              </w:rPr>
              <w:t xml:space="preserve">raştırıcılar çalışma sonucunun nasıl ölçüldüğü hakkında </w:t>
            </w:r>
          </w:p>
          <w:p w:rsidR="002C5841" w:rsidRDefault="002C5841" w:rsidP="00063F71">
            <w:pPr>
              <w:pStyle w:val="ListeParagraf"/>
              <w:spacing w:after="0"/>
              <w:ind w:left="283"/>
              <w:jc w:val="both"/>
              <w:rPr>
                <w:rFonts w:ascii="Arial" w:hAnsi="Arial" w:cs="Arial"/>
                <w:sz w:val="20"/>
                <w:szCs w:val="20"/>
                <w:lang w:eastAsia="tr-TR"/>
              </w:rPr>
            </w:pPr>
            <w:r w:rsidRPr="004258F1">
              <w:rPr>
                <w:rFonts w:ascii="Arial" w:hAnsi="Arial" w:cs="Arial"/>
                <w:sz w:val="20"/>
                <w:szCs w:val="20"/>
                <w:lang w:eastAsia="tr-TR"/>
              </w:rPr>
              <w:t xml:space="preserve">açıklayıcı ve yeterli bilgi vermiş mi? </w:t>
            </w:r>
          </w:p>
          <w:p w:rsidR="002C5841" w:rsidRPr="00B420D4" w:rsidRDefault="002C5841" w:rsidP="008422B1">
            <w:pPr>
              <w:ind w:left="-113"/>
              <w:jc w:val="both"/>
              <w:rPr>
                <w:rFonts w:ascii="Arial" w:hAnsi="Arial" w:cs="Arial"/>
                <w:color w:val="292526"/>
              </w:rPr>
            </w:pPr>
            <w:r>
              <w:rPr>
                <w:rFonts w:ascii="Arial" w:hAnsi="Arial" w:cs="Arial"/>
                <w:sz w:val="20"/>
                <w:szCs w:val="20"/>
              </w:rPr>
              <w:t xml:space="preserve">3.2. </w:t>
            </w:r>
            <w:r w:rsidRPr="00B420D4">
              <w:rPr>
                <w:rFonts w:ascii="Arial" w:hAnsi="Arial" w:cs="Arial"/>
                <w:sz w:val="20"/>
                <w:szCs w:val="20"/>
              </w:rPr>
              <w:t>Sonucun ortaya çıkıp çıkmadığının kriterleri açıklanmış mı?</w:t>
            </w:r>
          </w:p>
        </w:tc>
        <w:tc>
          <w:tcPr>
            <w:tcW w:w="426" w:type="dxa"/>
          </w:tcPr>
          <w:p w:rsidR="002C5841" w:rsidRDefault="002C5841" w:rsidP="008422B1">
            <w:pPr>
              <w:pStyle w:val="NormalWeb"/>
              <w:spacing w:before="0" w:beforeAutospacing="0" w:after="120" w:afterAutospacing="0" w:line="252" w:lineRule="auto"/>
              <w:rPr>
                <w:rFonts w:ascii="Arial" w:hAnsi="Arial" w:cs="Arial"/>
                <w:color w:val="292526"/>
                <w:sz w:val="22"/>
                <w:szCs w:val="22"/>
              </w:rPr>
            </w:pPr>
          </w:p>
        </w:tc>
        <w:tc>
          <w:tcPr>
            <w:tcW w:w="425" w:type="dxa"/>
          </w:tcPr>
          <w:p w:rsidR="002C5841" w:rsidRDefault="002C5841" w:rsidP="008422B1">
            <w:pPr>
              <w:pStyle w:val="NormalWeb"/>
              <w:spacing w:before="0" w:beforeAutospacing="0" w:after="120" w:afterAutospacing="0" w:line="252" w:lineRule="auto"/>
              <w:rPr>
                <w:rFonts w:ascii="Arial" w:hAnsi="Arial" w:cs="Arial"/>
                <w:color w:val="292526"/>
                <w:sz w:val="22"/>
                <w:szCs w:val="22"/>
              </w:rPr>
            </w:pPr>
          </w:p>
        </w:tc>
      </w:tr>
      <w:tr w:rsidR="002C5841" w:rsidTr="008422B1">
        <w:tc>
          <w:tcPr>
            <w:tcW w:w="5778" w:type="dxa"/>
          </w:tcPr>
          <w:p w:rsidR="002C5841" w:rsidRPr="004258F1" w:rsidRDefault="002C5841" w:rsidP="00EF7BF8">
            <w:pPr>
              <w:pStyle w:val="ListeParagraf"/>
              <w:numPr>
                <w:ilvl w:val="0"/>
                <w:numId w:val="64"/>
              </w:numPr>
              <w:spacing w:after="80" w:line="240" w:lineRule="auto"/>
              <w:ind w:left="283"/>
              <w:jc w:val="both"/>
              <w:rPr>
                <w:rFonts w:ascii="Arial" w:hAnsi="Arial" w:cs="Arial"/>
                <w:b/>
                <w:sz w:val="20"/>
                <w:szCs w:val="20"/>
                <w:lang w:eastAsia="tr-TR"/>
              </w:rPr>
            </w:pPr>
            <w:r w:rsidRPr="004258F1">
              <w:rPr>
                <w:rFonts w:ascii="Arial" w:hAnsi="Arial" w:cs="Arial"/>
                <w:b/>
                <w:sz w:val="20"/>
                <w:szCs w:val="20"/>
                <w:lang w:eastAsia="tr-TR"/>
              </w:rPr>
              <w:t>Sonuçlar Önemli mi?</w:t>
            </w:r>
          </w:p>
          <w:p w:rsidR="002C5841" w:rsidRPr="004258F1" w:rsidRDefault="002C5841" w:rsidP="008422B1">
            <w:pPr>
              <w:pStyle w:val="ListeParagraf"/>
              <w:spacing w:after="80"/>
              <w:ind w:left="-113"/>
              <w:jc w:val="both"/>
              <w:rPr>
                <w:rFonts w:ascii="Arial" w:hAnsi="Arial" w:cs="Arial"/>
                <w:sz w:val="20"/>
                <w:szCs w:val="20"/>
                <w:lang w:eastAsia="tr-TR"/>
              </w:rPr>
            </w:pPr>
            <w:r w:rsidRPr="004258F1">
              <w:rPr>
                <w:rFonts w:ascii="Arial" w:hAnsi="Arial" w:cs="Arial"/>
                <w:sz w:val="20"/>
                <w:szCs w:val="20"/>
                <w:lang w:eastAsia="tr-TR"/>
              </w:rPr>
              <w:t>4.1</w:t>
            </w:r>
            <w:r>
              <w:rPr>
                <w:rFonts w:ascii="Arial" w:hAnsi="Arial" w:cs="Arial"/>
                <w:sz w:val="20"/>
                <w:szCs w:val="20"/>
                <w:lang w:eastAsia="tr-TR"/>
              </w:rPr>
              <w:t>.</w:t>
            </w:r>
            <w:r w:rsidRPr="004258F1">
              <w:rPr>
                <w:rFonts w:ascii="Arial" w:hAnsi="Arial" w:cs="Arial"/>
                <w:sz w:val="20"/>
                <w:szCs w:val="20"/>
                <w:lang w:eastAsia="tr-TR"/>
              </w:rPr>
              <w:t xml:space="preserve"> Zaman süresi içinde sonucun riski </w:t>
            </w:r>
            <w:r>
              <w:rPr>
                <w:rFonts w:ascii="Arial" w:hAnsi="Arial" w:cs="Arial"/>
                <w:sz w:val="20"/>
                <w:szCs w:val="20"/>
                <w:lang w:eastAsia="tr-TR"/>
              </w:rPr>
              <w:t>uygun</w:t>
            </w:r>
            <w:r w:rsidRPr="004258F1">
              <w:rPr>
                <w:rFonts w:ascii="Arial" w:hAnsi="Arial" w:cs="Arial"/>
                <w:sz w:val="20"/>
                <w:szCs w:val="20"/>
                <w:lang w:eastAsia="tr-TR"/>
              </w:rPr>
              <w:t xml:space="preserve"> ölçü</w:t>
            </w:r>
            <w:r>
              <w:rPr>
                <w:rFonts w:ascii="Arial" w:hAnsi="Arial" w:cs="Arial"/>
                <w:sz w:val="20"/>
                <w:szCs w:val="20"/>
                <w:lang w:eastAsia="tr-TR"/>
              </w:rPr>
              <w:t>ler</w:t>
            </w:r>
            <w:r w:rsidRPr="004258F1">
              <w:rPr>
                <w:rFonts w:ascii="Arial" w:hAnsi="Arial" w:cs="Arial"/>
                <w:sz w:val="20"/>
                <w:szCs w:val="20"/>
                <w:lang w:eastAsia="tr-TR"/>
              </w:rPr>
              <w:t xml:space="preserve">le </w:t>
            </w:r>
          </w:p>
          <w:p w:rsidR="002C5841" w:rsidRDefault="002C5841" w:rsidP="008422B1">
            <w:pPr>
              <w:pStyle w:val="ListeParagraf"/>
              <w:spacing w:after="80"/>
              <w:ind w:left="283"/>
              <w:jc w:val="both"/>
              <w:rPr>
                <w:rFonts w:ascii="Arial" w:hAnsi="Arial" w:cs="Arial"/>
                <w:sz w:val="20"/>
                <w:szCs w:val="20"/>
                <w:lang w:eastAsia="tr-TR"/>
              </w:rPr>
            </w:pPr>
            <w:r>
              <w:rPr>
                <w:rFonts w:ascii="Arial" w:hAnsi="Arial" w:cs="Arial"/>
                <w:sz w:val="20"/>
                <w:szCs w:val="20"/>
                <w:lang w:eastAsia="tr-TR"/>
              </w:rPr>
              <w:t>g</w:t>
            </w:r>
            <w:r w:rsidRPr="004258F1">
              <w:rPr>
                <w:rFonts w:ascii="Arial" w:hAnsi="Arial" w:cs="Arial"/>
                <w:sz w:val="20"/>
                <w:szCs w:val="20"/>
                <w:lang w:eastAsia="tr-TR"/>
              </w:rPr>
              <w:t>österilmiş</w:t>
            </w:r>
            <w:r>
              <w:rPr>
                <w:rFonts w:ascii="Arial" w:hAnsi="Arial" w:cs="Arial"/>
                <w:sz w:val="20"/>
                <w:szCs w:val="20"/>
                <w:lang w:eastAsia="tr-TR"/>
              </w:rPr>
              <w:t xml:space="preserve"> mi?</w:t>
            </w:r>
          </w:p>
          <w:p w:rsidR="002C5841" w:rsidRPr="004230EC" w:rsidRDefault="002C5841" w:rsidP="00EF7BF8">
            <w:pPr>
              <w:pStyle w:val="ListeParagraf"/>
              <w:numPr>
                <w:ilvl w:val="1"/>
                <w:numId w:val="62"/>
              </w:numPr>
              <w:spacing w:after="80" w:line="240" w:lineRule="auto"/>
              <w:ind w:left="340"/>
              <w:jc w:val="both"/>
              <w:rPr>
                <w:rFonts w:ascii="Arial" w:hAnsi="Arial" w:cs="Arial"/>
                <w:sz w:val="20"/>
                <w:szCs w:val="20"/>
                <w:lang w:eastAsia="tr-TR"/>
              </w:rPr>
            </w:pPr>
            <w:r w:rsidRPr="004230EC">
              <w:rPr>
                <w:rFonts w:ascii="Arial" w:hAnsi="Arial" w:cs="Arial"/>
                <w:sz w:val="20"/>
                <w:szCs w:val="20"/>
                <w:lang w:eastAsia="tr-TR"/>
              </w:rPr>
              <w:t>Sonucun gösterilmesi için hangi yol kullanılmış?</w:t>
            </w:r>
          </w:p>
          <w:p w:rsidR="002C5841" w:rsidRPr="004258F1" w:rsidRDefault="002C5841" w:rsidP="00EF7BF8">
            <w:pPr>
              <w:pStyle w:val="ListeParagraf"/>
              <w:numPr>
                <w:ilvl w:val="0"/>
                <w:numId w:val="65"/>
              </w:numPr>
              <w:spacing w:after="0" w:line="240" w:lineRule="auto"/>
              <w:ind w:left="737"/>
              <w:jc w:val="both"/>
              <w:rPr>
                <w:rFonts w:ascii="Arial" w:hAnsi="Arial" w:cs="Arial"/>
                <w:sz w:val="20"/>
                <w:szCs w:val="20"/>
                <w:lang w:eastAsia="tr-TR"/>
              </w:rPr>
            </w:pPr>
            <w:r w:rsidRPr="004258F1">
              <w:rPr>
                <w:rFonts w:ascii="Arial" w:hAnsi="Arial" w:cs="Arial"/>
                <w:sz w:val="20"/>
                <w:szCs w:val="20"/>
                <w:lang w:eastAsia="tr-TR"/>
              </w:rPr>
              <w:t>Belirli bir zaman noktasında yaşama yüzdesi</w:t>
            </w:r>
          </w:p>
          <w:p w:rsidR="002C5841" w:rsidRPr="004258F1" w:rsidRDefault="002C5841" w:rsidP="00EF7BF8">
            <w:pPr>
              <w:pStyle w:val="ListeParagraf"/>
              <w:numPr>
                <w:ilvl w:val="0"/>
                <w:numId w:val="65"/>
              </w:numPr>
              <w:spacing w:after="0" w:line="240" w:lineRule="auto"/>
              <w:ind w:left="737"/>
              <w:jc w:val="both"/>
              <w:rPr>
                <w:rFonts w:ascii="Arial" w:hAnsi="Arial" w:cs="Arial"/>
                <w:sz w:val="20"/>
                <w:szCs w:val="20"/>
                <w:lang w:eastAsia="tr-TR"/>
              </w:rPr>
            </w:pPr>
            <w:r w:rsidRPr="004258F1">
              <w:rPr>
                <w:rFonts w:ascii="Arial" w:hAnsi="Arial" w:cs="Arial"/>
                <w:sz w:val="20"/>
                <w:szCs w:val="20"/>
                <w:lang w:eastAsia="tr-TR"/>
              </w:rPr>
              <w:t>Ortanca (medyan) yaşam süresi (hastaların %50’sinin sonucu</w:t>
            </w:r>
            <w:r>
              <w:rPr>
                <w:rFonts w:ascii="Arial" w:hAnsi="Arial" w:cs="Arial"/>
                <w:sz w:val="20"/>
                <w:szCs w:val="20"/>
                <w:lang w:eastAsia="tr-TR"/>
              </w:rPr>
              <w:t>nun oluştuğu zaman süresi)</w:t>
            </w:r>
          </w:p>
          <w:p w:rsidR="002C5841" w:rsidRPr="005D741D" w:rsidRDefault="002C5841" w:rsidP="00EF7BF8">
            <w:pPr>
              <w:pStyle w:val="ListeParagraf"/>
              <w:numPr>
                <w:ilvl w:val="0"/>
                <w:numId w:val="65"/>
              </w:numPr>
              <w:spacing w:after="0" w:line="240" w:lineRule="auto"/>
              <w:ind w:left="737"/>
              <w:jc w:val="both"/>
              <w:rPr>
                <w:rFonts w:ascii="Arial" w:hAnsi="Arial" w:cs="Arial"/>
                <w:lang w:eastAsia="tr-TR"/>
              </w:rPr>
            </w:pPr>
            <w:r w:rsidRPr="004258F1">
              <w:rPr>
                <w:rFonts w:ascii="Arial" w:hAnsi="Arial" w:cs="Arial"/>
                <w:sz w:val="20"/>
                <w:szCs w:val="20"/>
                <w:lang w:eastAsia="tr-TR"/>
              </w:rPr>
              <w:t xml:space="preserve">Yaşam eğrisi (survival curve). </w:t>
            </w:r>
          </w:p>
          <w:p w:rsidR="002C5841" w:rsidRPr="004258F1" w:rsidRDefault="002C5841" w:rsidP="008422B1">
            <w:pPr>
              <w:ind w:left="-113"/>
              <w:jc w:val="both"/>
              <w:rPr>
                <w:rFonts w:ascii="Arial" w:hAnsi="Arial" w:cs="Arial"/>
                <w:sz w:val="20"/>
                <w:szCs w:val="20"/>
              </w:rPr>
            </w:pPr>
            <w:r>
              <w:rPr>
                <w:rFonts w:ascii="Arial" w:hAnsi="Arial" w:cs="Arial"/>
              </w:rPr>
              <w:t xml:space="preserve">4.3. </w:t>
            </w:r>
            <w:r w:rsidRPr="004258F1">
              <w:rPr>
                <w:rFonts w:ascii="Arial" w:hAnsi="Arial" w:cs="Arial"/>
                <w:sz w:val="20"/>
                <w:szCs w:val="20"/>
              </w:rPr>
              <w:t>Tahminler doğru</w:t>
            </w:r>
            <w:r>
              <w:rPr>
                <w:rFonts w:ascii="Arial" w:hAnsi="Arial" w:cs="Arial"/>
                <w:sz w:val="20"/>
                <w:szCs w:val="20"/>
              </w:rPr>
              <w:t xml:space="preserve"> mu</w:t>
            </w:r>
            <w:r w:rsidRPr="004258F1">
              <w:rPr>
                <w:rFonts w:ascii="Arial" w:hAnsi="Arial" w:cs="Arial"/>
                <w:sz w:val="20"/>
                <w:szCs w:val="20"/>
              </w:rPr>
              <w:t xml:space="preserve">dur? </w:t>
            </w:r>
          </w:p>
          <w:p w:rsidR="002C5841" w:rsidRDefault="002C5841" w:rsidP="008422B1">
            <w:pPr>
              <w:ind w:left="-113"/>
              <w:jc w:val="both"/>
              <w:rPr>
                <w:rFonts w:ascii="Arial" w:hAnsi="Arial" w:cs="Arial"/>
                <w:color w:val="292526"/>
              </w:rPr>
            </w:pPr>
            <w:r w:rsidRPr="004258F1">
              <w:rPr>
                <w:rFonts w:ascii="Arial" w:hAnsi="Arial" w:cs="Arial"/>
                <w:sz w:val="20"/>
                <w:szCs w:val="20"/>
              </w:rPr>
              <w:t>4.4</w:t>
            </w:r>
            <w:r>
              <w:rPr>
                <w:rFonts w:ascii="Arial" w:hAnsi="Arial" w:cs="Arial"/>
                <w:sz w:val="20"/>
                <w:szCs w:val="20"/>
              </w:rPr>
              <w:t>.</w:t>
            </w:r>
            <w:r w:rsidRPr="004258F1">
              <w:rPr>
                <w:rFonts w:ascii="Arial" w:hAnsi="Arial" w:cs="Arial"/>
                <w:sz w:val="20"/>
                <w:szCs w:val="20"/>
              </w:rPr>
              <w:t xml:space="preserve"> Tahminler güven aralıklarıyla </w:t>
            </w:r>
            <w:r>
              <w:rPr>
                <w:rFonts w:ascii="Arial" w:hAnsi="Arial" w:cs="Arial"/>
                <w:sz w:val="20"/>
                <w:szCs w:val="20"/>
              </w:rPr>
              <w:t xml:space="preserve">birlikte </w:t>
            </w:r>
            <w:r w:rsidRPr="004258F1">
              <w:rPr>
                <w:rFonts w:ascii="Arial" w:hAnsi="Arial" w:cs="Arial"/>
                <w:sz w:val="20"/>
                <w:szCs w:val="20"/>
              </w:rPr>
              <w:t xml:space="preserve">verilmiş mi? </w:t>
            </w:r>
          </w:p>
        </w:tc>
        <w:tc>
          <w:tcPr>
            <w:tcW w:w="426" w:type="dxa"/>
          </w:tcPr>
          <w:p w:rsidR="002C5841" w:rsidRDefault="002C5841" w:rsidP="008422B1">
            <w:pPr>
              <w:pStyle w:val="NormalWeb"/>
              <w:spacing w:before="0" w:beforeAutospacing="0" w:after="120" w:afterAutospacing="0" w:line="252" w:lineRule="auto"/>
              <w:rPr>
                <w:rFonts w:ascii="Arial" w:hAnsi="Arial" w:cs="Arial"/>
                <w:color w:val="292526"/>
                <w:sz w:val="22"/>
                <w:szCs w:val="22"/>
              </w:rPr>
            </w:pPr>
          </w:p>
        </w:tc>
        <w:tc>
          <w:tcPr>
            <w:tcW w:w="425" w:type="dxa"/>
          </w:tcPr>
          <w:p w:rsidR="002C5841" w:rsidRDefault="002C5841" w:rsidP="008422B1">
            <w:pPr>
              <w:pStyle w:val="NormalWeb"/>
              <w:spacing w:before="0" w:beforeAutospacing="0" w:after="120" w:afterAutospacing="0" w:line="252" w:lineRule="auto"/>
              <w:rPr>
                <w:rFonts w:ascii="Arial" w:hAnsi="Arial" w:cs="Arial"/>
                <w:color w:val="292526"/>
                <w:sz w:val="22"/>
                <w:szCs w:val="22"/>
              </w:rPr>
            </w:pPr>
          </w:p>
        </w:tc>
      </w:tr>
    </w:tbl>
    <w:p w:rsidR="002C5841" w:rsidRDefault="002C5841" w:rsidP="002C5841">
      <w:pPr>
        <w:jc w:val="right"/>
        <w:rPr>
          <w:rFonts w:ascii="Arial" w:hAnsi="Arial" w:cs="Arial"/>
          <w:sz w:val="26"/>
          <w:szCs w:val="26"/>
        </w:rPr>
      </w:pPr>
      <w:r>
        <w:rPr>
          <w:rFonts w:ascii="Arial" w:hAnsi="Arial" w:cs="Arial"/>
          <w:color w:val="292526"/>
        </w:rPr>
        <w:br w:type="page"/>
      </w:r>
    </w:p>
    <w:p w:rsidR="002C5841" w:rsidRPr="008845DB" w:rsidRDefault="002C5841" w:rsidP="0050281F">
      <w:pPr>
        <w:rPr>
          <w:rFonts w:ascii="Arial" w:hAnsi="Arial" w:cs="Arial"/>
          <w:b/>
          <w:sz w:val="28"/>
          <w:szCs w:val="28"/>
        </w:rPr>
      </w:pPr>
    </w:p>
    <w:p w:rsidR="008845DB" w:rsidRPr="008845DB" w:rsidRDefault="008845DB" w:rsidP="0050281F">
      <w:pPr>
        <w:rPr>
          <w:rFonts w:ascii="Arial" w:hAnsi="Arial" w:cs="Arial"/>
          <w:b/>
          <w:sz w:val="28"/>
          <w:szCs w:val="28"/>
        </w:rPr>
      </w:pPr>
    </w:p>
    <w:p w:rsidR="002C5841" w:rsidRPr="008845DB" w:rsidRDefault="002C5841" w:rsidP="0050281F">
      <w:pPr>
        <w:rPr>
          <w:rFonts w:ascii="Arial" w:hAnsi="Arial" w:cs="Arial"/>
          <w:b/>
          <w:sz w:val="28"/>
          <w:szCs w:val="28"/>
        </w:rPr>
      </w:pPr>
    </w:p>
    <w:p w:rsidR="002C5841" w:rsidRPr="008845DB" w:rsidRDefault="002C5841" w:rsidP="0050281F">
      <w:pPr>
        <w:pStyle w:val="BB"/>
        <w:jc w:val="left"/>
      </w:pPr>
      <w:r w:rsidRPr="008845DB">
        <w:t>2.3.5</w:t>
      </w:r>
    </w:p>
    <w:p w:rsidR="002C5841" w:rsidRPr="008845DB" w:rsidRDefault="002C5841" w:rsidP="0050281F">
      <w:pPr>
        <w:pStyle w:val="BB"/>
        <w:jc w:val="left"/>
      </w:pPr>
      <w:r w:rsidRPr="008845DB">
        <w:t>TEDAVİ İLE İLGİLİ</w:t>
      </w:r>
    </w:p>
    <w:p w:rsidR="002C5841" w:rsidRPr="008845DB" w:rsidRDefault="002C5841" w:rsidP="0050281F">
      <w:pPr>
        <w:pStyle w:val="BB"/>
        <w:jc w:val="left"/>
      </w:pPr>
      <w:r w:rsidRPr="008845DB">
        <w:t>MAKALELERİN</w:t>
      </w:r>
    </w:p>
    <w:p w:rsidR="002C5841" w:rsidRPr="008845DB" w:rsidRDefault="002C5841" w:rsidP="0050281F">
      <w:pPr>
        <w:pStyle w:val="BB"/>
        <w:jc w:val="left"/>
      </w:pPr>
      <w:r w:rsidRPr="008845DB">
        <w:t>KRİTİK EDİLMESİ</w:t>
      </w:r>
    </w:p>
    <w:p w:rsidR="002C5841" w:rsidRDefault="002C5841" w:rsidP="0050281F">
      <w:pPr>
        <w:pStyle w:val="BB"/>
        <w:rPr>
          <w:color w:val="292526"/>
        </w:rPr>
      </w:pPr>
    </w:p>
    <w:p w:rsidR="002C5841" w:rsidRPr="008845DB" w:rsidRDefault="002C5841" w:rsidP="00AC1376">
      <w:pPr>
        <w:pStyle w:val="B1"/>
      </w:pPr>
      <w:r w:rsidRPr="008845DB">
        <w:t>GİRİŞ</w:t>
      </w:r>
    </w:p>
    <w:p w:rsidR="002C5841" w:rsidRPr="008845DB" w:rsidRDefault="002C5841" w:rsidP="00AC1376">
      <w:pPr>
        <w:pStyle w:val="P1"/>
      </w:pPr>
      <w:r w:rsidRPr="008845DB">
        <w:t xml:space="preserve">Tedavi ile ilgili makalelerinin kritik edilmesinde aşağıda verilen sorulara yanıt aranmalıdır: </w:t>
      </w:r>
    </w:p>
    <w:p w:rsidR="002C5841" w:rsidRPr="008845DB" w:rsidRDefault="002C5841" w:rsidP="00AC1376">
      <w:pPr>
        <w:pStyle w:val="B2"/>
      </w:pPr>
      <w:r w:rsidRPr="008845DB">
        <w:t>ARAŞTIRMA GEÇERLİ Mİ?</w:t>
      </w:r>
    </w:p>
    <w:p w:rsidR="002C5841" w:rsidRPr="00AC1376" w:rsidRDefault="002C5841" w:rsidP="00AC1376">
      <w:pPr>
        <w:pStyle w:val="B3"/>
        <w:rPr>
          <w:lang w:val="tr-TR"/>
        </w:rPr>
      </w:pPr>
      <w:r w:rsidRPr="00AC1376">
        <w:rPr>
          <w:lang w:val="tr-TR"/>
        </w:rPr>
        <w:t>Açık Bir Biçimde Tanımlanmış Bir Problem Var mı?</w:t>
      </w:r>
    </w:p>
    <w:p w:rsidR="002C5841" w:rsidRPr="008845DB" w:rsidRDefault="002C5841" w:rsidP="002C5841">
      <w:pPr>
        <w:pStyle w:val="NormalWeb"/>
        <w:spacing w:before="120" w:beforeAutospacing="0" w:after="240" w:afterAutospacing="0"/>
        <w:jc w:val="both"/>
        <w:rPr>
          <w:rFonts w:ascii="Arial" w:hAnsi="Arial" w:cs="Arial"/>
          <w:sz w:val="22"/>
          <w:szCs w:val="22"/>
        </w:rPr>
      </w:pPr>
      <w:r w:rsidRPr="008845DB">
        <w:rPr>
          <w:rFonts w:ascii="Arial" w:hAnsi="Arial" w:cs="Arial"/>
          <w:sz w:val="22"/>
          <w:szCs w:val="22"/>
        </w:rPr>
        <w:t>Araştırma hangi probleme yanıt bulmak için düzenlenmiştir? Problem, incelenen hasta gruplarına, maruz kalınan risk ve belirlenen sonuçlara (çıktılara) odaklanmış mı?</w:t>
      </w:r>
    </w:p>
    <w:p w:rsidR="002C5841" w:rsidRPr="00AC1376" w:rsidRDefault="002C5841" w:rsidP="00AC1376">
      <w:pPr>
        <w:pStyle w:val="B3"/>
        <w:rPr>
          <w:lang w:val="tr-TR"/>
        </w:rPr>
      </w:pPr>
      <w:r w:rsidRPr="00AC1376">
        <w:rPr>
          <w:lang w:val="tr-TR"/>
        </w:rPr>
        <w:t>Bireyler Tedavi Gruplarına Rastgele Atanmış mı?</w:t>
      </w:r>
    </w:p>
    <w:p w:rsidR="002C5841" w:rsidRPr="008845DB" w:rsidRDefault="002C5841" w:rsidP="002C5841">
      <w:pPr>
        <w:pStyle w:val="NormalWeb"/>
        <w:spacing w:before="120" w:beforeAutospacing="0" w:after="120" w:afterAutospacing="0" w:line="271" w:lineRule="auto"/>
        <w:jc w:val="both"/>
        <w:rPr>
          <w:rFonts w:ascii="Arial" w:hAnsi="Arial" w:cs="Arial"/>
          <w:sz w:val="22"/>
          <w:szCs w:val="22"/>
        </w:rPr>
      </w:pPr>
      <w:r w:rsidRPr="008845DB">
        <w:rPr>
          <w:rFonts w:ascii="Arial" w:hAnsi="Arial" w:cs="Arial"/>
          <w:sz w:val="22"/>
          <w:szCs w:val="22"/>
        </w:rPr>
        <w:t xml:space="preserve">Rastgeleliğin temel nedeni grupları araştırmanın başında benzer (karşılaştırılabilir) yapabilmektir. Bunun yanında, rastgelelik yanlılığı mümkün olduğunca azaltmak ve bireyleri gruplara araştırıcının müdahalesi olmadan atamak için kullanılır. </w:t>
      </w:r>
    </w:p>
    <w:p w:rsidR="002C5841" w:rsidRPr="00AC1376" w:rsidRDefault="002C5841" w:rsidP="00AC1376">
      <w:pPr>
        <w:pStyle w:val="B3"/>
        <w:rPr>
          <w:i/>
          <w:lang w:val="tr-TR"/>
        </w:rPr>
      </w:pPr>
      <w:r w:rsidRPr="00AC1376">
        <w:rPr>
          <w:i/>
          <w:lang w:val="tr-TR"/>
        </w:rPr>
        <w:t>Rastgelelik Neden Önemlidir?</w:t>
      </w:r>
    </w:p>
    <w:p w:rsidR="002C5841" w:rsidRPr="00AC1376" w:rsidRDefault="002C5841" w:rsidP="00AC1376">
      <w:pPr>
        <w:pStyle w:val="P1"/>
        <w:rPr>
          <w:i/>
        </w:rPr>
      </w:pPr>
      <w:r w:rsidRPr="00AC1376">
        <w:rPr>
          <w:i/>
        </w:rPr>
        <w:t>Rastgelelik, incelenen konuyu etkileyebilecek bilinen ve bilinmeyen faktörleri gruplara dengeli biçimde dağıtabilir. Başka hiçbir düzen bunu sağlayamaz.</w:t>
      </w:r>
    </w:p>
    <w:p w:rsidR="002C5841" w:rsidRPr="00AC1376" w:rsidRDefault="002C5841" w:rsidP="002C5841">
      <w:pPr>
        <w:pStyle w:val="NormalWeb"/>
        <w:spacing w:before="120" w:beforeAutospacing="0" w:after="120" w:afterAutospacing="0" w:line="271" w:lineRule="auto"/>
        <w:jc w:val="both"/>
        <w:rPr>
          <w:rFonts w:ascii="Arial" w:hAnsi="Arial" w:cs="Arial"/>
          <w:i/>
          <w:sz w:val="22"/>
          <w:szCs w:val="22"/>
        </w:rPr>
      </w:pPr>
      <w:r w:rsidRPr="00AC1376">
        <w:rPr>
          <w:rFonts w:ascii="Arial" w:hAnsi="Arial" w:cs="Arial"/>
          <w:i/>
          <w:sz w:val="22"/>
          <w:szCs w:val="22"/>
        </w:rPr>
        <w:t>Tabakalı rastgelelik</w:t>
      </w:r>
    </w:p>
    <w:p w:rsidR="002C5841" w:rsidRDefault="002C5841" w:rsidP="002C5841">
      <w:pPr>
        <w:pStyle w:val="NormalWeb"/>
        <w:spacing w:before="120" w:beforeAutospacing="0" w:after="120" w:afterAutospacing="0"/>
        <w:jc w:val="both"/>
        <w:rPr>
          <w:rFonts w:ascii="Arial" w:hAnsi="Arial" w:cs="Arial"/>
          <w:i/>
          <w:sz w:val="20"/>
          <w:szCs w:val="20"/>
        </w:rPr>
      </w:pPr>
      <w:r w:rsidRPr="00FB6B1B">
        <w:rPr>
          <w:rFonts w:ascii="Arial" w:hAnsi="Arial" w:cs="Arial"/>
          <w:i/>
          <w:sz w:val="20"/>
          <w:szCs w:val="20"/>
        </w:rPr>
        <w:lastRenderedPageBreak/>
        <w:t xml:space="preserve">İncelenen konuyu etkileyebilecek klinik </w:t>
      </w:r>
      <w:r>
        <w:rPr>
          <w:rFonts w:ascii="Arial" w:hAnsi="Arial" w:cs="Arial"/>
          <w:i/>
          <w:sz w:val="20"/>
          <w:szCs w:val="20"/>
        </w:rPr>
        <w:t xml:space="preserve">yönden önemli kimi bireysel </w:t>
      </w:r>
      <w:r w:rsidRPr="00FB6B1B">
        <w:rPr>
          <w:rFonts w:ascii="Arial" w:hAnsi="Arial" w:cs="Arial"/>
          <w:i/>
          <w:sz w:val="20"/>
          <w:szCs w:val="20"/>
        </w:rPr>
        <w:t xml:space="preserve">özellikleri bilebiliriz. Bu özellikler </w:t>
      </w:r>
      <w:r>
        <w:rPr>
          <w:rFonts w:ascii="Arial" w:hAnsi="Arial" w:cs="Arial"/>
          <w:i/>
          <w:sz w:val="20"/>
          <w:szCs w:val="20"/>
        </w:rPr>
        <w:t xml:space="preserve">yönünden gruplardaki dengeyi </w:t>
      </w:r>
      <w:r w:rsidRPr="00FB6B1B">
        <w:rPr>
          <w:rFonts w:ascii="Arial" w:hAnsi="Arial" w:cs="Arial"/>
          <w:i/>
          <w:sz w:val="20"/>
          <w:szCs w:val="20"/>
        </w:rPr>
        <w:t>bazen rastgele dağıtımda da sağla</w:t>
      </w:r>
      <w:r>
        <w:rPr>
          <w:rFonts w:ascii="Arial" w:hAnsi="Arial" w:cs="Arial"/>
          <w:i/>
          <w:sz w:val="20"/>
          <w:szCs w:val="20"/>
        </w:rPr>
        <w:t>y</w:t>
      </w:r>
      <w:r w:rsidRPr="00FB6B1B">
        <w:rPr>
          <w:rFonts w:ascii="Arial" w:hAnsi="Arial" w:cs="Arial"/>
          <w:i/>
          <w:sz w:val="20"/>
          <w:szCs w:val="20"/>
        </w:rPr>
        <w:t>amayabilir</w:t>
      </w:r>
      <w:r>
        <w:rPr>
          <w:rFonts w:ascii="Arial" w:hAnsi="Arial" w:cs="Arial"/>
          <w:i/>
          <w:sz w:val="20"/>
          <w:szCs w:val="20"/>
        </w:rPr>
        <w:t>iz</w:t>
      </w:r>
      <w:r w:rsidRPr="00FB6B1B">
        <w:rPr>
          <w:rFonts w:ascii="Arial" w:hAnsi="Arial" w:cs="Arial"/>
          <w:i/>
          <w:sz w:val="20"/>
          <w:szCs w:val="20"/>
        </w:rPr>
        <w:t>. Eğer bu özelliği</w:t>
      </w:r>
      <w:r>
        <w:rPr>
          <w:rFonts w:ascii="Arial" w:hAnsi="Arial" w:cs="Arial"/>
          <w:i/>
          <w:sz w:val="20"/>
          <w:szCs w:val="20"/>
        </w:rPr>
        <w:t xml:space="preserve">n gruplara dengeli biçimde dağılıp dağılmadığı </w:t>
      </w:r>
      <w:r w:rsidRPr="00FB6B1B">
        <w:rPr>
          <w:rFonts w:ascii="Arial" w:hAnsi="Arial" w:cs="Arial"/>
          <w:i/>
          <w:sz w:val="20"/>
          <w:szCs w:val="20"/>
        </w:rPr>
        <w:t>denetle</w:t>
      </w:r>
      <w:r>
        <w:rPr>
          <w:rFonts w:ascii="Arial" w:hAnsi="Arial" w:cs="Arial"/>
          <w:i/>
          <w:sz w:val="20"/>
          <w:szCs w:val="20"/>
        </w:rPr>
        <w:t>n</w:t>
      </w:r>
      <w:r w:rsidRPr="00FB6B1B">
        <w:rPr>
          <w:rFonts w:ascii="Arial" w:hAnsi="Arial" w:cs="Arial"/>
          <w:i/>
          <w:sz w:val="20"/>
          <w:szCs w:val="20"/>
        </w:rPr>
        <w:t>meden araştırmaya başlanırsa yanlılık ortaya çıkar. Bunu önlemek için eğer rastgelelik önemli herhangi bir değişken (örneğin</w:t>
      </w:r>
      <w:r>
        <w:rPr>
          <w:rFonts w:ascii="Arial" w:hAnsi="Arial" w:cs="Arial"/>
          <w:i/>
          <w:sz w:val="20"/>
          <w:szCs w:val="20"/>
        </w:rPr>
        <w:t>;</w:t>
      </w:r>
      <w:r w:rsidRPr="00FB6B1B">
        <w:rPr>
          <w:rFonts w:ascii="Arial" w:hAnsi="Arial" w:cs="Arial"/>
          <w:i/>
          <w:sz w:val="20"/>
          <w:szCs w:val="20"/>
        </w:rPr>
        <w:t xml:space="preserve"> yaş, hastalığın ciddiyeti gibi) yönünden dengeyi sağlayamamışsa, önce o özelliğe göre bireyler tabakalanır sonra </w:t>
      </w:r>
      <w:r>
        <w:rPr>
          <w:rFonts w:ascii="Arial" w:hAnsi="Arial" w:cs="Arial"/>
          <w:i/>
          <w:sz w:val="20"/>
          <w:szCs w:val="20"/>
        </w:rPr>
        <w:t xml:space="preserve">yine </w:t>
      </w:r>
      <w:r w:rsidRPr="00FB6B1B">
        <w:rPr>
          <w:rFonts w:ascii="Arial" w:hAnsi="Arial" w:cs="Arial"/>
          <w:i/>
          <w:sz w:val="20"/>
          <w:szCs w:val="20"/>
        </w:rPr>
        <w:t xml:space="preserve">gruplara rastgele </w:t>
      </w:r>
      <w:r>
        <w:rPr>
          <w:rFonts w:ascii="Arial" w:hAnsi="Arial" w:cs="Arial"/>
          <w:i/>
          <w:sz w:val="20"/>
          <w:szCs w:val="20"/>
        </w:rPr>
        <w:t>ve dengeli bir biçimde dağıtılır</w:t>
      </w:r>
      <w:r w:rsidRPr="00FB6B1B">
        <w:rPr>
          <w:rFonts w:ascii="Arial" w:hAnsi="Arial" w:cs="Arial"/>
          <w:i/>
          <w:sz w:val="20"/>
          <w:szCs w:val="20"/>
        </w:rPr>
        <w:t xml:space="preserve">. </w:t>
      </w:r>
      <w:r>
        <w:rPr>
          <w:rFonts w:ascii="Arial" w:hAnsi="Arial" w:cs="Arial"/>
          <w:i/>
          <w:sz w:val="20"/>
          <w:szCs w:val="20"/>
        </w:rPr>
        <w:t>Bir örnekle tekrar açıklayalım: Rastgele dağıtımda bir gruba yaşlılar, diğer gruba orta yaşlılar daha fazla oranda atanmış olabilir. Bunu önlemek için yapılacak şey önce bireyleri yaşlılar ve orta yaşlılar olarak iki gruba ayırmak ve sonra bunları her iki gruba dengeli biçimde yine rastgele yöntemle atamaktır.</w:t>
      </w:r>
    </w:p>
    <w:p w:rsidR="002C5841" w:rsidRPr="00AC1376" w:rsidRDefault="002C5841" w:rsidP="008B0EA6">
      <w:pPr>
        <w:pStyle w:val="NormalWeb"/>
        <w:spacing w:before="120" w:beforeAutospacing="0" w:after="0" w:afterAutospacing="0" w:line="271" w:lineRule="auto"/>
        <w:jc w:val="both"/>
        <w:rPr>
          <w:rFonts w:ascii="Arial" w:hAnsi="Arial" w:cs="Arial"/>
          <w:i/>
          <w:sz w:val="22"/>
          <w:szCs w:val="22"/>
        </w:rPr>
      </w:pPr>
      <w:r w:rsidRPr="00AC1376">
        <w:rPr>
          <w:rFonts w:ascii="Arial" w:hAnsi="Arial" w:cs="Arial"/>
          <w:i/>
          <w:sz w:val="22"/>
          <w:szCs w:val="22"/>
        </w:rPr>
        <w:t>Diğer Rastgelelik Yöntemleri</w:t>
      </w:r>
    </w:p>
    <w:p w:rsidR="002C5841" w:rsidRDefault="002C5841" w:rsidP="008B0EA6">
      <w:pPr>
        <w:pStyle w:val="NormalWeb"/>
        <w:spacing w:before="120" w:beforeAutospacing="0" w:after="180" w:afterAutospacing="0" w:line="271" w:lineRule="auto"/>
        <w:jc w:val="both"/>
        <w:rPr>
          <w:rFonts w:ascii="Arial" w:hAnsi="Arial" w:cs="Arial"/>
          <w:i/>
          <w:sz w:val="20"/>
          <w:szCs w:val="20"/>
        </w:rPr>
      </w:pPr>
      <w:r>
        <w:rPr>
          <w:rFonts w:ascii="Arial" w:hAnsi="Arial" w:cs="Arial"/>
          <w:i/>
          <w:sz w:val="20"/>
          <w:szCs w:val="20"/>
        </w:rPr>
        <w:t>Blok rastgelelik ve minimizasyon yöntemleri diğer rastgelelik yöntemleridir</w:t>
      </w:r>
      <w:r w:rsidRPr="00EA1C36">
        <w:rPr>
          <w:rFonts w:ascii="Arial" w:hAnsi="Arial" w:cs="Arial"/>
          <w:i/>
          <w:sz w:val="20"/>
          <w:szCs w:val="20"/>
        </w:rPr>
        <w:t xml:space="preserve">. Bu yöntemler için Kadir Sümbüloğlu, Vildan Sümbüloğlu ve Zafer Güneyin “Klinik Araştırmalar” </w:t>
      </w:r>
      <w:r>
        <w:rPr>
          <w:rFonts w:ascii="Arial" w:hAnsi="Arial" w:cs="Arial"/>
          <w:i/>
          <w:sz w:val="20"/>
          <w:szCs w:val="20"/>
        </w:rPr>
        <w:t>(12) K</w:t>
      </w:r>
      <w:r w:rsidRPr="00EA1C36">
        <w:rPr>
          <w:rFonts w:ascii="Arial" w:hAnsi="Arial" w:cs="Arial"/>
          <w:i/>
          <w:sz w:val="20"/>
          <w:szCs w:val="20"/>
        </w:rPr>
        <w:t>itabına başvurulabilir.</w:t>
      </w:r>
      <w:r>
        <w:rPr>
          <w:rFonts w:ascii="Arial" w:hAnsi="Arial" w:cs="Arial"/>
          <w:i/>
          <w:sz w:val="20"/>
          <w:szCs w:val="20"/>
        </w:rPr>
        <w:t xml:space="preserve"> </w:t>
      </w:r>
    </w:p>
    <w:p w:rsidR="002C5841" w:rsidRPr="005F7A69" w:rsidRDefault="002C5841" w:rsidP="00AC1376">
      <w:pPr>
        <w:pStyle w:val="B3"/>
      </w:pPr>
      <w:r w:rsidRPr="005F7A69">
        <w:t>Atama Gizliliği</w:t>
      </w:r>
    </w:p>
    <w:p w:rsidR="00233CEE" w:rsidRPr="008845DB" w:rsidRDefault="00233CEE" w:rsidP="00AC1376">
      <w:pPr>
        <w:pStyle w:val="P1"/>
      </w:pPr>
      <w:r w:rsidRPr="008845DB">
        <w:t>Rastgele kontrol gruplu araştırmaları değerlendirirken bakılacak en önemli özellik, bireylerin gruplara rastgele ve gizli olarak atanma işlemidir.</w:t>
      </w:r>
    </w:p>
    <w:p w:rsidR="00233CEE" w:rsidRDefault="002C5841" w:rsidP="00AC1376">
      <w:pPr>
        <w:pStyle w:val="P1"/>
      </w:pPr>
      <w:r w:rsidRPr="008845DB">
        <w:t xml:space="preserve">Bireyleri gruplara yerleştirirken klinisyenler hangi bireyin hangi gruba atanacağını bilmemelidir. Bildiği takdirde bilinçsiz ya da bilinçli olarak yan tutabilir ve gruplardaki dengeyi bozacak biçimde bireyleri gruplara yerleştirebilir. </w:t>
      </w:r>
    </w:p>
    <w:p w:rsidR="002C5841" w:rsidRDefault="00233CEE" w:rsidP="00AC1376">
      <w:pPr>
        <w:pStyle w:val="P1"/>
      </w:pPr>
      <w:r>
        <w:t xml:space="preserve">Aynı biçimde bireyler de hangi gruba atandıklarını ve </w:t>
      </w:r>
      <w:r w:rsidR="002C5841" w:rsidRPr="008845DB">
        <w:t xml:space="preserve">ölçümü yapan birey de kimin hangi grupta olduğunu bilmemesi temel kuraldır. </w:t>
      </w:r>
    </w:p>
    <w:p w:rsidR="00233CEE" w:rsidRPr="008B0EA6" w:rsidRDefault="00233CEE" w:rsidP="00AC1376">
      <w:pPr>
        <w:pStyle w:val="P1"/>
      </w:pPr>
      <w:r w:rsidRPr="00233CEE">
        <w:t>Aksi durumda</w:t>
      </w:r>
      <w:r>
        <w:rPr>
          <w:i/>
        </w:rPr>
        <w:t xml:space="preserve"> </w:t>
      </w:r>
      <w:r w:rsidRPr="008B0EA6">
        <w:t xml:space="preserve">araştırmadan elde edilecek sonuç yanlı olacak, yani gerçeği yansıtmayan bir sonuç olacaktır. </w:t>
      </w:r>
    </w:p>
    <w:p w:rsidR="002C5841" w:rsidRPr="00C54531" w:rsidRDefault="002C5841" w:rsidP="00AC1376">
      <w:pPr>
        <w:pStyle w:val="B3"/>
        <w:rPr>
          <w:lang w:val="tr-TR"/>
        </w:rPr>
      </w:pPr>
      <w:r w:rsidRPr="00C54531">
        <w:rPr>
          <w:lang w:val="tr-TR"/>
        </w:rPr>
        <w:t>Karar Verme İşleminde Tüm Bireyler Dikkate Alınmış mı? “Intent-to-Treat Analizi” Yapılmış mı?</w:t>
      </w:r>
    </w:p>
    <w:p w:rsidR="002C5841" w:rsidRPr="008845DB" w:rsidRDefault="002C5841" w:rsidP="00AC1376">
      <w:pPr>
        <w:pStyle w:val="P1"/>
      </w:pPr>
      <w:r w:rsidRPr="008845DB">
        <w:t>İzlemeli araştırmaları kritik ederken üç önemli nokta dikkate alınmalıdır:</w:t>
      </w:r>
    </w:p>
    <w:p w:rsidR="002C5841" w:rsidRDefault="002C5841" w:rsidP="00EF7BF8">
      <w:pPr>
        <w:pStyle w:val="ListeParagraf"/>
        <w:numPr>
          <w:ilvl w:val="0"/>
          <w:numId w:val="46"/>
        </w:numPr>
        <w:spacing w:before="120" w:line="240" w:lineRule="auto"/>
        <w:jc w:val="both"/>
        <w:rPr>
          <w:rFonts w:ascii="Arial" w:hAnsi="Arial" w:cs="Arial"/>
        </w:rPr>
      </w:pPr>
      <w:r>
        <w:rPr>
          <w:rFonts w:ascii="Arial" w:hAnsi="Arial" w:cs="Arial"/>
        </w:rPr>
        <w:t>Araştırmadan çok sayıda bireyin ayrılması nedeniyle elde edilen sonuçların şüpheli hale gelmesi,</w:t>
      </w:r>
    </w:p>
    <w:p w:rsidR="002C5841" w:rsidRDefault="002C5841" w:rsidP="00EF7BF8">
      <w:pPr>
        <w:pStyle w:val="ListeParagraf"/>
        <w:numPr>
          <w:ilvl w:val="0"/>
          <w:numId w:val="46"/>
        </w:numPr>
        <w:spacing w:before="120" w:line="240" w:lineRule="auto"/>
        <w:jc w:val="both"/>
        <w:rPr>
          <w:rFonts w:ascii="Arial" w:hAnsi="Arial" w:cs="Arial"/>
        </w:rPr>
      </w:pPr>
      <w:r>
        <w:rPr>
          <w:rFonts w:ascii="Arial" w:hAnsi="Arial" w:cs="Arial"/>
        </w:rPr>
        <w:lastRenderedPageBreak/>
        <w:t>Araştırmada sonucun ortaya çıkması için gerekli zaman süresinin yeterli olup olmadığı,</w:t>
      </w:r>
    </w:p>
    <w:p w:rsidR="002C5841" w:rsidRDefault="002C5841" w:rsidP="00EF7BF8">
      <w:pPr>
        <w:pStyle w:val="ListeParagraf"/>
        <w:numPr>
          <w:ilvl w:val="0"/>
          <w:numId w:val="46"/>
        </w:numPr>
        <w:spacing w:line="240" w:lineRule="auto"/>
        <w:jc w:val="both"/>
        <w:rPr>
          <w:rFonts w:ascii="Arial" w:hAnsi="Arial" w:cs="Arial"/>
        </w:rPr>
      </w:pPr>
      <w:r>
        <w:rPr>
          <w:rFonts w:ascii="Arial" w:hAnsi="Arial" w:cs="Arial"/>
        </w:rPr>
        <w:t xml:space="preserve">Gruplara atanan bireylerin atandıkları gruplarında değerlendirilip değerlendirilmedikleri (intent-to-treat analizi). </w:t>
      </w:r>
    </w:p>
    <w:p w:rsidR="002C5841" w:rsidRPr="00D9486C" w:rsidRDefault="002C5841" w:rsidP="00D9486C">
      <w:pPr>
        <w:pStyle w:val="B3"/>
        <w:rPr>
          <w:i/>
        </w:rPr>
      </w:pPr>
      <w:r w:rsidRPr="00D9486C">
        <w:rPr>
          <w:i/>
        </w:rPr>
        <w:t>Intent-to-Treat Analizi</w:t>
      </w:r>
    </w:p>
    <w:p w:rsidR="002C5841" w:rsidRPr="008845DB" w:rsidRDefault="002C5841" w:rsidP="00D9486C">
      <w:pPr>
        <w:pStyle w:val="P1"/>
      </w:pPr>
      <w:r w:rsidRPr="008845DB">
        <w:t xml:space="preserve">Bu analizde bireyler araştırmadan ayrılsalar bile kendi atandıkları grupta sanki araştırmaya devam etmişler gibi analiz edilmelidir. </w:t>
      </w:r>
    </w:p>
    <w:p w:rsidR="002C5841" w:rsidRPr="008845DB" w:rsidRDefault="002C5841" w:rsidP="00D9486C">
      <w:pPr>
        <w:pStyle w:val="P1"/>
      </w:pPr>
      <w:r w:rsidRPr="008845DB">
        <w:t xml:space="preserve">Analizin bu şekilde yapılması çok önemlidir çünkü bireylerin araştırma başında rastgele atanmaları ile sağlanan benzerlik özelliğinin devam ettiğine ve grupların karşılaştırılır olduğuna emin olacağımız tek yöntem budur. </w:t>
      </w:r>
    </w:p>
    <w:p w:rsidR="002C5841" w:rsidRDefault="002C5841" w:rsidP="00D9486C">
      <w:pPr>
        <w:pStyle w:val="P1"/>
      </w:pPr>
      <w:r w:rsidRPr="008845DB">
        <w:t>Eğer değerlendirme sadece araştırmada kalanlarla yapılır ve araştırmadan ayrılanlar dikkate alınmazsa yanlı bir değerlendirme yapılmış olur. Çünkü elde edilen sonuçlar sadece araştırmada kalanların sonucunu yansıtır</w:t>
      </w:r>
      <w:r>
        <w:t xml:space="preserve">. </w:t>
      </w:r>
    </w:p>
    <w:p w:rsidR="008845DB" w:rsidRDefault="008845DB" w:rsidP="002C5841">
      <w:pPr>
        <w:jc w:val="both"/>
        <w:rPr>
          <w:rFonts w:ascii="Arial" w:hAnsi="Arial" w:cs="Arial"/>
          <w:b/>
          <w:i/>
          <w:sz w:val="20"/>
          <w:szCs w:val="20"/>
        </w:rPr>
      </w:pPr>
    </w:p>
    <w:p w:rsidR="002C5841" w:rsidRPr="00D9486C" w:rsidRDefault="002C5841" w:rsidP="00D9486C">
      <w:pPr>
        <w:pStyle w:val="B3"/>
        <w:rPr>
          <w:i/>
        </w:rPr>
      </w:pPr>
      <w:r w:rsidRPr="00D9486C">
        <w:rPr>
          <w:i/>
        </w:rPr>
        <w:t>Araştırmadan Ayrılanların Oranı</w:t>
      </w:r>
    </w:p>
    <w:p w:rsidR="002C5841" w:rsidRPr="008845DB" w:rsidRDefault="002C5841" w:rsidP="00D9486C">
      <w:pPr>
        <w:pStyle w:val="P1"/>
        <w:rPr>
          <w:i/>
        </w:rPr>
      </w:pPr>
      <w:r w:rsidRPr="008845DB">
        <w:t>Klinik araştırmalar hem zaman alıcıdır, hem de tümüyle tamamlanması çok zor olan bir işlemdir. Eğer yeterli izlem oranı % 80’den az olursa sonuçlar ihmal edilmelidir. Bu nedenle makalede izlem oranına bakılmalı ve şöyle düşünülmelidir: “E</w:t>
      </w:r>
      <w:r w:rsidRPr="008845DB">
        <w:rPr>
          <w:i/>
        </w:rPr>
        <w:t>ğer araştırmadan ayrılanların hepsi kötü sonuca sahip bireyler olursa durum ne olur?”</w:t>
      </w:r>
    </w:p>
    <w:p w:rsidR="002C5841" w:rsidRPr="00D9486C" w:rsidRDefault="002C5841" w:rsidP="00D9486C">
      <w:pPr>
        <w:pStyle w:val="B3"/>
        <w:rPr>
          <w:i/>
        </w:rPr>
      </w:pPr>
      <w:r w:rsidRPr="00D9486C">
        <w:rPr>
          <w:i/>
        </w:rPr>
        <w:t>Araştırmanın Süresi</w:t>
      </w:r>
    </w:p>
    <w:p w:rsidR="002C5841" w:rsidRPr="008845DB" w:rsidRDefault="002C5841" w:rsidP="00D9486C">
      <w:pPr>
        <w:pStyle w:val="P1"/>
      </w:pPr>
      <w:r w:rsidRPr="008845DB">
        <w:t>Her araştırmada sonucun ortaya çıkabilmesine olanak sağlayacak kadar yeterli zaman sağlanmalıdır. Klinisyen makalede araştırıcının yeterli süreyi verip vermediğini denetlemeli ve kendisi bu araştırmayı yapsa ne kadar süreye gereksinimi olacağını düşünmelidir.</w:t>
      </w:r>
    </w:p>
    <w:p w:rsidR="002C5841" w:rsidRPr="00D9486C" w:rsidRDefault="002C5841" w:rsidP="00D9486C">
      <w:pPr>
        <w:pStyle w:val="B3"/>
        <w:rPr>
          <w:lang w:val="tr-TR"/>
        </w:rPr>
      </w:pPr>
      <w:r w:rsidRPr="00D9486C">
        <w:rPr>
          <w:lang w:val="tr-TR"/>
        </w:rPr>
        <w:t xml:space="preserve">Gruplardaki Bireyler Körleme İşlemine Tabi Tutulmuş mu? </w:t>
      </w:r>
    </w:p>
    <w:p w:rsidR="002C5841" w:rsidRPr="008845DB" w:rsidRDefault="002C5841" w:rsidP="00D9486C">
      <w:pPr>
        <w:pStyle w:val="P1"/>
      </w:pPr>
      <w:r w:rsidRPr="008845DB">
        <w:t xml:space="preserve">İdeal olarak bir klinik araştırmada; hem bireyler, hem klinisyen, hem ölçümleri yapan hem de analiz yapan körleme işlemine tabi tutulmalıdır. Başka bir anlatımla, hangi bireyin hangi grupta olduğunu kimse bilmemelidir. </w:t>
      </w:r>
    </w:p>
    <w:p w:rsidR="002C5841" w:rsidRPr="008845DB" w:rsidRDefault="002C5841" w:rsidP="00D9486C">
      <w:pPr>
        <w:pStyle w:val="P1"/>
        <w:spacing w:line="252" w:lineRule="auto"/>
      </w:pPr>
      <w:r w:rsidRPr="008845DB">
        <w:lastRenderedPageBreak/>
        <w:t xml:space="preserve">Ölçümü yapan, hangi bireyin tedavi grubunda olduğunu bilirse ölçümlere yanlılık katabilir. Buna “gözlemci yanlılığı” denir. </w:t>
      </w:r>
    </w:p>
    <w:p w:rsidR="002C5841" w:rsidRPr="008845DB" w:rsidRDefault="002C5841" w:rsidP="00D9486C">
      <w:pPr>
        <w:pStyle w:val="P1"/>
        <w:spacing w:line="252" w:lineRule="auto"/>
      </w:pPr>
      <w:r w:rsidRPr="008845DB">
        <w:t>Kritik incelemeyi yapan klinisyen araştırmada körleme işleminin nasıl yapıldığını ve yeterli olup olmadığını dikkatle denetlemelidir.</w:t>
      </w:r>
    </w:p>
    <w:p w:rsidR="002C5841" w:rsidRPr="008845DB" w:rsidRDefault="002C5841" w:rsidP="00D9486C">
      <w:pPr>
        <w:spacing w:line="252" w:lineRule="auto"/>
        <w:jc w:val="both"/>
        <w:rPr>
          <w:rFonts w:ascii="Arial" w:hAnsi="Arial" w:cs="Arial"/>
          <w:sz w:val="22"/>
          <w:szCs w:val="22"/>
          <w:lang w:val="tr-TR"/>
        </w:rPr>
      </w:pPr>
      <w:r w:rsidRPr="008845DB">
        <w:rPr>
          <w:rFonts w:ascii="Arial" w:hAnsi="Arial" w:cs="Arial"/>
          <w:sz w:val="22"/>
          <w:szCs w:val="22"/>
          <w:lang w:val="tr-TR"/>
        </w:rPr>
        <w:t>Rastgeleliğin gizliliği ile körleme uygulaması farklı şeylerdir. Birbirine karıştırılmamalıdır.</w:t>
      </w:r>
    </w:p>
    <w:p w:rsidR="002C5841" w:rsidRPr="005F7A69" w:rsidRDefault="002C5841" w:rsidP="00D9486C">
      <w:pPr>
        <w:pStyle w:val="P1"/>
        <w:spacing w:line="252" w:lineRule="auto"/>
      </w:pPr>
      <w:r w:rsidRPr="005F7A69">
        <w:t xml:space="preserve">Tedavi uygulamasının tipine göre bazı araştırmalarda körleme uygulanması olanaksız olabilir. </w:t>
      </w:r>
    </w:p>
    <w:p w:rsidR="002C5841" w:rsidRPr="005F7A69" w:rsidRDefault="002C5841" w:rsidP="00D9486C">
      <w:pPr>
        <w:pStyle w:val="B3"/>
        <w:spacing w:line="252" w:lineRule="auto"/>
      </w:pPr>
      <w:r w:rsidRPr="005F7A69">
        <w:t>Sonuç (çıktı) Ölçümleri</w:t>
      </w:r>
    </w:p>
    <w:p w:rsidR="002C5841" w:rsidRPr="005F7A69" w:rsidRDefault="002C5841" w:rsidP="00D9486C">
      <w:pPr>
        <w:pStyle w:val="P1"/>
        <w:spacing w:line="252" w:lineRule="auto"/>
      </w:pPr>
      <w:r w:rsidRPr="005F7A69">
        <w:t>Sonuç ölçümü, hastalığın ya da incelenen problemin sonucunun ne olduğunu gösteren (tanımlayan) özelliktir. Sonuç ölçümü bir yerde araştırmanın meyvesidir. Bu nedenle sonuç ölçümü ve ölçüm işlemleri çok açık biçimde tanımlanmalı ve ölçümler mümkün olduğu kadar objektif olarak yapılmalıdır.</w:t>
      </w:r>
    </w:p>
    <w:p w:rsidR="002C5841" w:rsidRPr="005F7A69" w:rsidRDefault="002C5841" w:rsidP="00D9486C">
      <w:pPr>
        <w:pStyle w:val="P1"/>
        <w:spacing w:line="252" w:lineRule="auto"/>
      </w:pPr>
      <w:r w:rsidRPr="005F7A69">
        <w:t xml:space="preserve">Bazı durumlarda, bireylerden birden çok sayıda ölçüm elde edildiğinde, bu ölçümlerin aritmetik ortalaması sonuç ölçümü olarak gösterilmektedir. Böyle yapmak çoğu kez uygun olmamaktadır. Çünkü aritmetik ortalama bazı önemli bilgileri gizleyerek hastanın özellikle gelişme ya da kötüleşme gibi çok önemli karakteristiklerini gözden kaçırabilir. Aritmetik ortalama yerine değerlerin yazılması ya da gelişmeyi gösterecek başka bir ölçü bulunması daha uygun olur. </w:t>
      </w:r>
    </w:p>
    <w:p w:rsidR="002C5841" w:rsidRPr="005F7A69" w:rsidRDefault="002C5841" w:rsidP="00D9486C">
      <w:pPr>
        <w:pStyle w:val="B3"/>
        <w:spacing w:line="252" w:lineRule="auto"/>
      </w:pPr>
      <w:r w:rsidRPr="005F7A69">
        <w:t>Plasebo Kontrol</w:t>
      </w:r>
    </w:p>
    <w:p w:rsidR="002C5841" w:rsidRPr="005F7A69" w:rsidRDefault="002C5841" w:rsidP="00D9486C">
      <w:pPr>
        <w:pStyle w:val="P1"/>
        <w:spacing w:line="252" w:lineRule="auto"/>
      </w:pPr>
      <w:r w:rsidRPr="005F7A69">
        <w:t>Hastalar kendilerine bir işlem uygulandığını bildiklerinde, bilmedikleri duruma göre kendilerini daha iyi hissedebilirler. Burada dikkat edilecek husus, hastanın plasebo mu yoksa gerçek tedavi mi aldığını bilmemesidir.</w:t>
      </w:r>
    </w:p>
    <w:p w:rsidR="002C5841" w:rsidRPr="00D9486C" w:rsidRDefault="002C5841" w:rsidP="00D9486C">
      <w:pPr>
        <w:pStyle w:val="B3"/>
        <w:spacing w:line="252" w:lineRule="auto"/>
        <w:rPr>
          <w:lang w:val="tr-TR"/>
        </w:rPr>
      </w:pPr>
      <w:r w:rsidRPr="00D9486C">
        <w:rPr>
          <w:lang w:val="tr-TR"/>
        </w:rPr>
        <w:t>Tedavi Boyunca Gruplar Eşit Biçimde Tedavi Edilmiş mi?</w:t>
      </w:r>
    </w:p>
    <w:p w:rsidR="002C5841" w:rsidRPr="005F7A69" w:rsidRDefault="002C5841" w:rsidP="00D9486C">
      <w:pPr>
        <w:pStyle w:val="P1"/>
        <w:spacing w:line="252" w:lineRule="auto"/>
      </w:pPr>
      <w:r w:rsidRPr="005F7A69">
        <w:t>Bir gruba uygulanan tedavinin aynısı diğer gruba da uygulanmalı ve hiçbir zaman bir gruba ek bazı uygulamalar yapılmamalıdır. Aynı biçimde gruplar standart biçimde izlenmeli ve standart kontroller yapılmalıdır.</w:t>
      </w:r>
    </w:p>
    <w:p w:rsidR="002C5841" w:rsidRPr="00D9486C" w:rsidRDefault="002C5841" w:rsidP="00D9486C">
      <w:pPr>
        <w:pStyle w:val="B3"/>
        <w:rPr>
          <w:lang w:val="tr-TR"/>
        </w:rPr>
      </w:pPr>
      <w:r w:rsidRPr="00D9486C">
        <w:rPr>
          <w:lang w:val="tr-TR"/>
        </w:rPr>
        <w:lastRenderedPageBreak/>
        <w:t xml:space="preserve">Rastgele Uygulama Araştırmanın Başında Grupları Benzer (Karşılaştırılabilir) Yapabilmiş mi? </w:t>
      </w:r>
    </w:p>
    <w:p w:rsidR="002C5841" w:rsidRPr="005F7A69" w:rsidRDefault="002C5841" w:rsidP="00D9486C">
      <w:pPr>
        <w:pStyle w:val="P1"/>
      </w:pPr>
      <w:r w:rsidRPr="005F7A69">
        <w:t>Rastgeleliğin amacı grupları önemli bazı değişkenler yönünden benzer (karşılaştırılabilir) yapabilmektir. Makalenin yazarları grupların önemli karakteristiklerini okuyucuya bir tablo halinde sunmalıdır.</w:t>
      </w:r>
    </w:p>
    <w:p w:rsidR="002C5841" w:rsidRPr="005F7A69" w:rsidRDefault="002C5841" w:rsidP="00D9486C">
      <w:pPr>
        <w:pStyle w:val="B2"/>
      </w:pPr>
      <w:r w:rsidRPr="005F7A69">
        <w:t>SONUÇLAR ÖNEMLİ Mİ?</w:t>
      </w:r>
    </w:p>
    <w:p w:rsidR="002C5841" w:rsidRPr="005F7A69" w:rsidRDefault="002C5841" w:rsidP="005F7A69">
      <w:pPr>
        <w:spacing w:before="120" w:line="264" w:lineRule="auto"/>
        <w:jc w:val="both"/>
        <w:rPr>
          <w:rFonts w:ascii="Arial" w:hAnsi="Arial" w:cs="Arial"/>
          <w:sz w:val="22"/>
          <w:szCs w:val="22"/>
          <w:lang w:val="tr-TR"/>
        </w:rPr>
      </w:pPr>
      <w:r w:rsidRPr="005F7A69">
        <w:rPr>
          <w:rFonts w:ascii="Arial" w:hAnsi="Arial" w:cs="Arial"/>
          <w:sz w:val="22"/>
          <w:szCs w:val="22"/>
          <w:lang w:val="tr-TR"/>
        </w:rPr>
        <w:t>Burada iki önemli nokta dikkate alınmalıdır:</w:t>
      </w:r>
    </w:p>
    <w:p w:rsidR="002C5841" w:rsidRPr="005F7A69" w:rsidRDefault="002C5841" w:rsidP="00EF7BF8">
      <w:pPr>
        <w:pStyle w:val="ListeParagraf"/>
        <w:numPr>
          <w:ilvl w:val="0"/>
          <w:numId w:val="47"/>
        </w:numPr>
        <w:spacing w:before="120" w:line="264" w:lineRule="auto"/>
        <w:ind w:left="714" w:hanging="357"/>
        <w:jc w:val="both"/>
        <w:rPr>
          <w:rFonts w:ascii="Arial" w:hAnsi="Arial" w:cs="Arial"/>
        </w:rPr>
      </w:pPr>
      <w:r w:rsidRPr="005F7A69">
        <w:rPr>
          <w:rFonts w:ascii="Arial" w:hAnsi="Arial" w:cs="Arial"/>
        </w:rPr>
        <w:t>Tedavi etkisinin büyüklüğü</w:t>
      </w:r>
    </w:p>
    <w:p w:rsidR="002C5841" w:rsidRPr="005F7A69" w:rsidRDefault="002C5841" w:rsidP="00EF7BF8">
      <w:pPr>
        <w:pStyle w:val="ListeParagraf"/>
        <w:numPr>
          <w:ilvl w:val="0"/>
          <w:numId w:val="47"/>
        </w:numPr>
        <w:spacing w:before="120" w:line="264" w:lineRule="auto"/>
        <w:ind w:left="714" w:hanging="357"/>
        <w:jc w:val="both"/>
        <w:rPr>
          <w:rFonts w:ascii="Arial" w:hAnsi="Arial" w:cs="Arial"/>
        </w:rPr>
      </w:pPr>
      <w:r w:rsidRPr="005F7A69">
        <w:rPr>
          <w:rFonts w:ascii="Arial" w:hAnsi="Arial" w:cs="Arial"/>
        </w:rPr>
        <w:t xml:space="preserve">Araştırmadan elde edilen bulguların doğruluk derecesi </w:t>
      </w:r>
    </w:p>
    <w:p w:rsidR="002C5841" w:rsidRPr="005F7A69" w:rsidRDefault="002C5841" w:rsidP="00D9486C">
      <w:pPr>
        <w:pStyle w:val="P1"/>
      </w:pPr>
      <w:r w:rsidRPr="005F7A69">
        <w:t xml:space="preserve">Herhangi bir klinik tedavi ile ilgili bir araştırmada tedavi etkinliği üç faktöre bağlıdır: </w:t>
      </w:r>
    </w:p>
    <w:p w:rsidR="002C5841" w:rsidRPr="005F7A69" w:rsidRDefault="002C5841" w:rsidP="00EF7BF8">
      <w:pPr>
        <w:pStyle w:val="ListeParagraf"/>
        <w:numPr>
          <w:ilvl w:val="0"/>
          <w:numId w:val="48"/>
        </w:numPr>
        <w:spacing w:before="120" w:line="264" w:lineRule="auto"/>
        <w:ind w:left="777" w:hanging="357"/>
        <w:jc w:val="both"/>
        <w:rPr>
          <w:rFonts w:ascii="Arial" w:hAnsi="Arial" w:cs="Arial"/>
        </w:rPr>
      </w:pPr>
      <w:r w:rsidRPr="005F7A69">
        <w:rPr>
          <w:rFonts w:ascii="Arial" w:hAnsi="Arial" w:cs="Arial"/>
        </w:rPr>
        <w:t>Yanlılık</w:t>
      </w:r>
    </w:p>
    <w:p w:rsidR="002C5841" w:rsidRPr="005F7A69" w:rsidRDefault="002C5841" w:rsidP="00EF7BF8">
      <w:pPr>
        <w:pStyle w:val="ListeParagraf"/>
        <w:numPr>
          <w:ilvl w:val="0"/>
          <w:numId w:val="48"/>
        </w:numPr>
        <w:spacing w:before="120" w:line="264" w:lineRule="auto"/>
        <w:ind w:left="777" w:hanging="357"/>
        <w:jc w:val="both"/>
        <w:rPr>
          <w:rFonts w:ascii="Arial" w:hAnsi="Arial" w:cs="Arial"/>
        </w:rPr>
      </w:pPr>
      <w:r w:rsidRPr="005F7A69">
        <w:rPr>
          <w:rFonts w:ascii="Arial" w:hAnsi="Arial" w:cs="Arial"/>
        </w:rPr>
        <w:t>Gruplar arasındaki şansa bağlı farklılık</w:t>
      </w:r>
    </w:p>
    <w:p w:rsidR="002C5841" w:rsidRPr="005F7A69" w:rsidRDefault="002C5841" w:rsidP="00EF7BF8">
      <w:pPr>
        <w:pStyle w:val="ListeParagraf"/>
        <w:numPr>
          <w:ilvl w:val="0"/>
          <w:numId w:val="48"/>
        </w:numPr>
        <w:spacing w:before="120" w:line="264" w:lineRule="auto"/>
        <w:ind w:left="777" w:hanging="357"/>
        <w:jc w:val="both"/>
        <w:rPr>
          <w:rFonts w:ascii="Arial" w:hAnsi="Arial" w:cs="Arial"/>
        </w:rPr>
      </w:pPr>
      <w:r w:rsidRPr="005F7A69">
        <w:rPr>
          <w:rFonts w:ascii="Arial" w:hAnsi="Arial" w:cs="Arial"/>
        </w:rPr>
        <w:t>Tedavinin etkisi</w:t>
      </w:r>
    </w:p>
    <w:p w:rsidR="002C5841" w:rsidRPr="005F7A69" w:rsidRDefault="002C5841" w:rsidP="00D9486C">
      <w:pPr>
        <w:pStyle w:val="P1"/>
      </w:pPr>
      <w:r w:rsidRPr="005F7A69">
        <w:t>Yanlılığın etkisi ortadan kaldırılırsa (geçerlilik denetimini sorgulayarak), sonuçların şans etkisine bağlı olduğunu düşünebiliriz. Sonuçlara ek olarak makalede “olabilirlik oranı” da verilmelidir. Olabilirlik oranı; “</w:t>
      </w:r>
      <w:r w:rsidRPr="005F7A69">
        <w:rPr>
          <w:i/>
        </w:rPr>
        <w:t>eğer tedavi kontrolden daha iyi olmasaydı bu sonuç bu olasılıkla şans eseri olarak ortaya çıkabilirdi</w:t>
      </w:r>
      <w:r w:rsidRPr="005F7A69">
        <w:t xml:space="preserve">” anlamına gelmektedir. </w:t>
      </w:r>
    </w:p>
    <w:p w:rsidR="002C5841" w:rsidRPr="00D9486C" w:rsidRDefault="002C5841" w:rsidP="00D9486C">
      <w:pPr>
        <w:pStyle w:val="B3"/>
        <w:rPr>
          <w:i/>
          <w:lang w:val="tr-TR"/>
        </w:rPr>
      </w:pPr>
      <w:r w:rsidRPr="00D9486C">
        <w:rPr>
          <w:i/>
          <w:lang w:val="tr-TR"/>
        </w:rPr>
        <w:t>Risk ya da Zarar Ölçümü</w:t>
      </w:r>
    </w:p>
    <w:p w:rsidR="002C5841" w:rsidRPr="005F7A69" w:rsidRDefault="002C5841" w:rsidP="005F7A69">
      <w:pPr>
        <w:spacing w:before="120" w:line="264" w:lineRule="auto"/>
        <w:jc w:val="both"/>
        <w:rPr>
          <w:rFonts w:ascii="Arial" w:hAnsi="Arial" w:cs="Arial"/>
          <w:sz w:val="22"/>
          <w:szCs w:val="22"/>
          <w:lang w:val="tr-TR"/>
        </w:rPr>
      </w:pPr>
      <w:r w:rsidRPr="005F7A69">
        <w:rPr>
          <w:rFonts w:ascii="Arial" w:hAnsi="Arial" w:cs="Arial"/>
          <w:sz w:val="22"/>
          <w:szCs w:val="22"/>
          <w:lang w:val="tr-TR"/>
        </w:rPr>
        <w:t xml:space="preserve">Şans ve yanlılık ortadan kaldırılırsa “tedavi” ve “kontrol” gruplarında olguların görülme hızları karşılaştırılarak arada bir farklılık olup olmadığı belirlenir. </w:t>
      </w:r>
    </w:p>
    <w:p w:rsidR="002C5841" w:rsidRPr="005F7A69" w:rsidRDefault="002C5841" w:rsidP="00D9486C">
      <w:pPr>
        <w:pStyle w:val="P1"/>
        <w:rPr>
          <w:color w:val="292526"/>
        </w:rPr>
      </w:pPr>
      <w:r w:rsidRPr="005F7A69">
        <w:t xml:space="preserve">Risk ölçüleri için “Risk Ölçüleri Bölümü”nde ayrıntılı ve kapsamlı tartışma yapılmıştır. </w:t>
      </w:r>
    </w:p>
    <w:p w:rsidR="002C5841" w:rsidRPr="005F7A69" w:rsidRDefault="002C5841" w:rsidP="005F7A69">
      <w:pPr>
        <w:spacing w:line="264" w:lineRule="auto"/>
        <w:rPr>
          <w:rFonts w:ascii="Arial" w:hAnsi="Arial" w:cs="Arial"/>
          <w:sz w:val="22"/>
          <w:szCs w:val="22"/>
          <w:lang w:val="tr-TR"/>
        </w:rPr>
      </w:pPr>
      <w:r w:rsidRPr="005F7A69">
        <w:rPr>
          <w:rFonts w:ascii="Arial" w:hAnsi="Arial" w:cs="Arial"/>
          <w:sz w:val="22"/>
          <w:szCs w:val="22"/>
          <w:lang w:val="tr-TR"/>
        </w:rPr>
        <w:br w:type="page"/>
      </w:r>
    </w:p>
    <w:tbl>
      <w:tblPr>
        <w:tblStyle w:val="TabloKlavuzu"/>
        <w:tblW w:w="6629" w:type="dxa"/>
        <w:tblLook w:val="04A0" w:firstRow="1" w:lastRow="0" w:firstColumn="1" w:lastColumn="0" w:noHBand="0" w:noVBand="1"/>
      </w:tblPr>
      <w:tblGrid>
        <w:gridCol w:w="6629"/>
      </w:tblGrid>
      <w:tr w:rsidR="002C5841" w:rsidTr="008422B1">
        <w:tc>
          <w:tcPr>
            <w:tcW w:w="6629" w:type="dxa"/>
          </w:tcPr>
          <w:p w:rsidR="002C5841" w:rsidRPr="009D4D9F" w:rsidRDefault="002C5841" w:rsidP="008422B1">
            <w:pPr>
              <w:rPr>
                <w:rFonts w:ascii="Arial" w:hAnsi="Arial" w:cs="Arial"/>
                <w:b/>
              </w:rPr>
            </w:pPr>
            <w:r w:rsidRPr="009D4D9F">
              <w:rPr>
                <w:rFonts w:ascii="Arial" w:hAnsi="Arial" w:cs="Arial"/>
                <w:b/>
              </w:rPr>
              <w:lastRenderedPageBreak/>
              <w:t>TEDAVİ İLE İLGİLİ MAKALELERİN KRİTİK EDİLMESİ</w:t>
            </w:r>
          </w:p>
          <w:p w:rsidR="002C5841" w:rsidRDefault="002C5841" w:rsidP="008422B1">
            <w:pPr>
              <w:pStyle w:val="NormalWeb"/>
              <w:spacing w:before="0" w:beforeAutospacing="0" w:after="60" w:afterAutospacing="0"/>
              <w:jc w:val="center"/>
              <w:rPr>
                <w:rFonts w:ascii="Arial" w:hAnsi="Arial" w:cs="Arial"/>
                <w:b/>
                <w:sz w:val="26"/>
                <w:szCs w:val="26"/>
              </w:rPr>
            </w:pPr>
            <w:r w:rsidRPr="009D4D9F">
              <w:rPr>
                <w:rFonts w:ascii="Arial" w:hAnsi="Arial" w:cs="Arial"/>
                <w:b/>
              </w:rPr>
              <w:t>ÖZET FORMU</w:t>
            </w:r>
          </w:p>
        </w:tc>
      </w:tr>
    </w:tbl>
    <w:p w:rsidR="002C5841" w:rsidRDefault="002C5841" w:rsidP="002C5841">
      <w:pPr>
        <w:pStyle w:val="NormalWeb"/>
        <w:spacing w:before="0" w:beforeAutospacing="0" w:after="60" w:afterAutospacing="0"/>
        <w:rPr>
          <w:rFonts w:ascii="Arial" w:hAnsi="Arial" w:cs="Arial"/>
          <w:b/>
          <w:sz w:val="26"/>
          <w:szCs w:val="26"/>
        </w:rPr>
      </w:pPr>
    </w:p>
    <w:tbl>
      <w:tblPr>
        <w:tblStyle w:val="TabloKlavuzu"/>
        <w:tblW w:w="0" w:type="auto"/>
        <w:tblLook w:val="04A0" w:firstRow="1" w:lastRow="0" w:firstColumn="1" w:lastColumn="0" w:noHBand="0" w:noVBand="1"/>
      </w:tblPr>
      <w:tblGrid>
        <w:gridCol w:w="5495"/>
        <w:gridCol w:w="567"/>
        <w:gridCol w:w="567"/>
      </w:tblGrid>
      <w:tr w:rsidR="002C5841" w:rsidTr="008422B1">
        <w:tc>
          <w:tcPr>
            <w:tcW w:w="5495" w:type="dxa"/>
          </w:tcPr>
          <w:p w:rsidR="002C5841" w:rsidRPr="00451CB0" w:rsidRDefault="002C5841" w:rsidP="008422B1">
            <w:pPr>
              <w:pStyle w:val="NormalWeb"/>
              <w:spacing w:before="0" w:beforeAutospacing="0" w:after="120" w:afterAutospacing="0" w:line="271" w:lineRule="auto"/>
              <w:rPr>
                <w:rFonts w:ascii="Arial" w:hAnsi="Arial" w:cs="Arial"/>
                <w:b/>
                <w:sz w:val="22"/>
                <w:szCs w:val="22"/>
              </w:rPr>
            </w:pPr>
            <w:r w:rsidRPr="00451CB0">
              <w:rPr>
                <w:rFonts w:ascii="Arial" w:hAnsi="Arial" w:cs="Arial"/>
                <w:b/>
                <w:sz w:val="22"/>
                <w:szCs w:val="22"/>
              </w:rPr>
              <w:t>ÖZELLİKLER</w:t>
            </w:r>
          </w:p>
        </w:tc>
        <w:tc>
          <w:tcPr>
            <w:tcW w:w="567" w:type="dxa"/>
          </w:tcPr>
          <w:p w:rsidR="002C5841" w:rsidRPr="00451CB0" w:rsidRDefault="002C5841" w:rsidP="008422B1">
            <w:pPr>
              <w:pStyle w:val="NormalWeb"/>
              <w:spacing w:before="0" w:beforeAutospacing="0" w:after="120" w:afterAutospacing="0" w:line="271" w:lineRule="auto"/>
              <w:rPr>
                <w:rFonts w:ascii="Arial" w:hAnsi="Arial" w:cs="Arial"/>
                <w:b/>
                <w:sz w:val="22"/>
                <w:szCs w:val="22"/>
              </w:rPr>
            </w:pPr>
            <w:r w:rsidRPr="00451CB0">
              <w:rPr>
                <w:rFonts w:ascii="Arial" w:hAnsi="Arial" w:cs="Arial"/>
                <w:b/>
                <w:sz w:val="22"/>
                <w:szCs w:val="22"/>
              </w:rPr>
              <w:t>E</w:t>
            </w:r>
          </w:p>
        </w:tc>
        <w:tc>
          <w:tcPr>
            <w:tcW w:w="567" w:type="dxa"/>
          </w:tcPr>
          <w:p w:rsidR="002C5841" w:rsidRPr="00451CB0" w:rsidRDefault="002C5841" w:rsidP="008422B1">
            <w:pPr>
              <w:pStyle w:val="NormalWeb"/>
              <w:spacing w:before="0" w:beforeAutospacing="0" w:after="120" w:afterAutospacing="0" w:line="271" w:lineRule="auto"/>
              <w:rPr>
                <w:rFonts w:ascii="Arial" w:hAnsi="Arial" w:cs="Arial"/>
                <w:b/>
                <w:sz w:val="22"/>
                <w:szCs w:val="22"/>
              </w:rPr>
            </w:pPr>
            <w:r w:rsidRPr="00451CB0">
              <w:rPr>
                <w:rFonts w:ascii="Arial" w:hAnsi="Arial" w:cs="Arial"/>
                <w:b/>
                <w:sz w:val="22"/>
                <w:szCs w:val="22"/>
              </w:rPr>
              <w:t>H</w:t>
            </w:r>
          </w:p>
        </w:tc>
      </w:tr>
      <w:tr w:rsidR="002C5841" w:rsidTr="008422B1">
        <w:tc>
          <w:tcPr>
            <w:tcW w:w="5495" w:type="dxa"/>
          </w:tcPr>
          <w:p w:rsidR="002C5841" w:rsidRPr="008A5639" w:rsidRDefault="002C5841" w:rsidP="00EF7BF8">
            <w:pPr>
              <w:pStyle w:val="NormalWeb"/>
              <w:numPr>
                <w:ilvl w:val="0"/>
                <w:numId w:val="66"/>
              </w:numPr>
              <w:spacing w:before="0" w:beforeAutospacing="0" w:after="120" w:afterAutospacing="0" w:line="271" w:lineRule="auto"/>
              <w:ind w:left="283"/>
              <w:rPr>
                <w:rFonts w:ascii="Arial" w:hAnsi="Arial" w:cs="Arial"/>
                <w:b/>
                <w:sz w:val="18"/>
                <w:szCs w:val="18"/>
              </w:rPr>
            </w:pPr>
            <w:r w:rsidRPr="008A5639">
              <w:rPr>
                <w:rFonts w:ascii="Arial" w:hAnsi="Arial" w:cs="Arial"/>
                <w:b/>
                <w:sz w:val="18"/>
                <w:szCs w:val="18"/>
              </w:rPr>
              <w:t xml:space="preserve">Araştırma Geçerli </w:t>
            </w:r>
            <w:r>
              <w:rPr>
                <w:rFonts w:ascii="Arial" w:hAnsi="Arial" w:cs="Arial"/>
                <w:b/>
                <w:sz w:val="18"/>
                <w:szCs w:val="18"/>
              </w:rPr>
              <w:t>m</w:t>
            </w:r>
            <w:r w:rsidRPr="008A5639">
              <w:rPr>
                <w:rFonts w:ascii="Arial" w:hAnsi="Arial" w:cs="Arial"/>
                <w:b/>
                <w:sz w:val="18"/>
                <w:szCs w:val="18"/>
              </w:rPr>
              <w:t>i?</w:t>
            </w:r>
          </w:p>
          <w:p w:rsidR="002C5841" w:rsidRPr="008A5639" w:rsidRDefault="002C5841" w:rsidP="008422B1">
            <w:pPr>
              <w:pStyle w:val="NormalWeb"/>
              <w:spacing w:before="0" w:beforeAutospacing="0" w:after="0" w:afterAutospacing="0" w:line="288" w:lineRule="auto"/>
              <w:ind w:left="-113"/>
              <w:rPr>
                <w:rFonts w:ascii="Arial" w:hAnsi="Arial" w:cs="Arial"/>
                <w:sz w:val="18"/>
                <w:szCs w:val="18"/>
              </w:rPr>
            </w:pPr>
            <w:r w:rsidRPr="008A5639">
              <w:rPr>
                <w:rFonts w:ascii="Arial" w:hAnsi="Arial" w:cs="Arial"/>
                <w:sz w:val="18"/>
                <w:szCs w:val="18"/>
              </w:rPr>
              <w:t>1.1 Açık</w:t>
            </w:r>
            <w:r>
              <w:rPr>
                <w:rFonts w:ascii="Arial" w:hAnsi="Arial" w:cs="Arial"/>
                <w:sz w:val="18"/>
                <w:szCs w:val="18"/>
              </w:rPr>
              <w:t xml:space="preserve"> bir biçimde</w:t>
            </w:r>
            <w:r w:rsidRPr="008A5639">
              <w:rPr>
                <w:rFonts w:ascii="Arial" w:hAnsi="Arial" w:cs="Arial"/>
                <w:sz w:val="18"/>
                <w:szCs w:val="18"/>
              </w:rPr>
              <w:t xml:space="preserve"> </w:t>
            </w:r>
            <w:r>
              <w:rPr>
                <w:rFonts w:ascii="Arial" w:hAnsi="Arial" w:cs="Arial"/>
                <w:sz w:val="18"/>
                <w:szCs w:val="18"/>
              </w:rPr>
              <w:t>t</w:t>
            </w:r>
            <w:r w:rsidRPr="008A5639">
              <w:rPr>
                <w:rFonts w:ascii="Arial" w:hAnsi="Arial" w:cs="Arial"/>
                <w:sz w:val="18"/>
                <w:szCs w:val="18"/>
              </w:rPr>
              <w:t xml:space="preserve">anımlanmış </w:t>
            </w:r>
            <w:r>
              <w:rPr>
                <w:rFonts w:ascii="Arial" w:hAnsi="Arial" w:cs="Arial"/>
                <w:sz w:val="18"/>
                <w:szCs w:val="18"/>
              </w:rPr>
              <w:t>b</w:t>
            </w:r>
            <w:r w:rsidRPr="008A5639">
              <w:rPr>
                <w:rFonts w:ascii="Arial" w:hAnsi="Arial" w:cs="Arial"/>
                <w:sz w:val="18"/>
                <w:szCs w:val="18"/>
              </w:rPr>
              <w:t xml:space="preserve">ir </w:t>
            </w:r>
            <w:r>
              <w:rPr>
                <w:rFonts w:ascii="Arial" w:hAnsi="Arial" w:cs="Arial"/>
                <w:sz w:val="18"/>
                <w:szCs w:val="18"/>
              </w:rPr>
              <w:t>p</w:t>
            </w:r>
            <w:r w:rsidRPr="008A5639">
              <w:rPr>
                <w:rFonts w:ascii="Arial" w:hAnsi="Arial" w:cs="Arial"/>
                <w:sz w:val="18"/>
                <w:szCs w:val="18"/>
              </w:rPr>
              <w:t xml:space="preserve">roblem </w:t>
            </w:r>
            <w:r>
              <w:rPr>
                <w:rFonts w:ascii="Arial" w:hAnsi="Arial" w:cs="Arial"/>
                <w:sz w:val="18"/>
                <w:szCs w:val="18"/>
              </w:rPr>
              <w:t>v</w:t>
            </w:r>
            <w:r w:rsidRPr="008A5639">
              <w:rPr>
                <w:rFonts w:ascii="Arial" w:hAnsi="Arial" w:cs="Arial"/>
                <w:sz w:val="18"/>
                <w:szCs w:val="18"/>
              </w:rPr>
              <w:t>ar mı?</w:t>
            </w:r>
          </w:p>
          <w:p w:rsidR="002C5841" w:rsidRDefault="002C5841" w:rsidP="008422B1">
            <w:pPr>
              <w:pStyle w:val="NormalWeb"/>
              <w:spacing w:before="0" w:beforeAutospacing="0" w:after="0" w:afterAutospacing="0"/>
              <w:ind w:left="-113"/>
              <w:jc w:val="both"/>
              <w:rPr>
                <w:rFonts w:ascii="Arial" w:hAnsi="Arial" w:cs="Arial"/>
                <w:sz w:val="18"/>
                <w:szCs w:val="18"/>
              </w:rPr>
            </w:pPr>
            <w:r w:rsidRPr="008A5639">
              <w:rPr>
                <w:rFonts w:ascii="Arial" w:hAnsi="Arial" w:cs="Arial"/>
                <w:sz w:val="18"/>
                <w:szCs w:val="18"/>
              </w:rPr>
              <w:t>1.2 Problem incelenen hasta gruplarına, maruz kalınan risk</w:t>
            </w:r>
            <w:r>
              <w:rPr>
                <w:rFonts w:ascii="Arial" w:hAnsi="Arial" w:cs="Arial"/>
                <w:sz w:val="18"/>
                <w:szCs w:val="18"/>
              </w:rPr>
              <w:t xml:space="preserve">e </w:t>
            </w:r>
            <w:r w:rsidRPr="008A5639">
              <w:rPr>
                <w:rFonts w:ascii="Arial" w:hAnsi="Arial" w:cs="Arial"/>
                <w:sz w:val="18"/>
                <w:szCs w:val="18"/>
              </w:rPr>
              <w:t xml:space="preserve">ve </w:t>
            </w:r>
          </w:p>
          <w:p w:rsidR="002C5841" w:rsidRPr="008A5639" w:rsidRDefault="002C5841" w:rsidP="008422B1">
            <w:pPr>
              <w:pStyle w:val="NormalWeb"/>
              <w:spacing w:before="0" w:beforeAutospacing="0" w:after="0" w:afterAutospacing="0"/>
              <w:ind w:left="170"/>
              <w:jc w:val="both"/>
              <w:rPr>
                <w:rFonts w:ascii="Arial" w:hAnsi="Arial" w:cs="Arial"/>
                <w:sz w:val="18"/>
                <w:szCs w:val="18"/>
              </w:rPr>
            </w:pPr>
            <w:r>
              <w:rPr>
                <w:rFonts w:ascii="Arial" w:hAnsi="Arial" w:cs="Arial"/>
                <w:sz w:val="18"/>
                <w:szCs w:val="18"/>
              </w:rPr>
              <w:t xml:space="preserve"> </w:t>
            </w:r>
            <w:r w:rsidRPr="008A5639">
              <w:rPr>
                <w:rFonts w:ascii="Arial" w:hAnsi="Arial" w:cs="Arial"/>
                <w:sz w:val="18"/>
                <w:szCs w:val="18"/>
              </w:rPr>
              <w:t>belirlenen sonuçlara (çıktılara) odaklanmış mı?</w:t>
            </w:r>
          </w:p>
          <w:p w:rsidR="002C5841" w:rsidRPr="008A5639" w:rsidRDefault="002C5841" w:rsidP="008422B1">
            <w:pPr>
              <w:pStyle w:val="NormalWeb"/>
              <w:spacing w:before="120" w:beforeAutospacing="0" w:after="0" w:afterAutospacing="0" w:line="271" w:lineRule="auto"/>
              <w:ind w:left="-113"/>
              <w:jc w:val="both"/>
              <w:rPr>
                <w:rFonts w:ascii="Arial" w:hAnsi="Arial" w:cs="Arial"/>
                <w:sz w:val="18"/>
                <w:szCs w:val="18"/>
              </w:rPr>
            </w:pPr>
            <w:r w:rsidRPr="008A5639">
              <w:rPr>
                <w:rFonts w:ascii="Arial" w:hAnsi="Arial" w:cs="Arial"/>
                <w:sz w:val="18"/>
                <w:szCs w:val="18"/>
              </w:rPr>
              <w:t xml:space="preserve">1.3 Bireyler gruplara rastgele atanmış mı? </w:t>
            </w:r>
          </w:p>
          <w:p w:rsidR="002C5841" w:rsidRPr="008A5639" w:rsidRDefault="002C5841" w:rsidP="001F0CC9">
            <w:pPr>
              <w:pStyle w:val="NormalWeb"/>
              <w:spacing w:before="0" w:beforeAutospacing="0" w:after="0" w:afterAutospacing="0" w:line="271" w:lineRule="auto"/>
              <w:ind w:left="-113"/>
              <w:jc w:val="both"/>
              <w:rPr>
                <w:rFonts w:ascii="Arial" w:hAnsi="Arial" w:cs="Arial"/>
                <w:sz w:val="18"/>
                <w:szCs w:val="18"/>
              </w:rPr>
            </w:pPr>
            <w:r w:rsidRPr="008A5639">
              <w:rPr>
                <w:rFonts w:ascii="Arial" w:hAnsi="Arial" w:cs="Arial"/>
                <w:sz w:val="18"/>
                <w:szCs w:val="18"/>
              </w:rPr>
              <w:t>1.4 Rastgele atama uygun yapılmış mı?</w:t>
            </w:r>
          </w:p>
          <w:p w:rsidR="002C5841" w:rsidRDefault="002C5841" w:rsidP="008422B1">
            <w:pPr>
              <w:pStyle w:val="NormalWeb"/>
              <w:spacing w:before="0" w:beforeAutospacing="0" w:after="0" w:afterAutospacing="0" w:line="288" w:lineRule="auto"/>
              <w:ind w:left="-113"/>
              <w:rPr>
                <w:rFonts w:ascii="Arial" w:hAnsi="Arial" w:cs="Arial"/>
                <w:sz w:val="18"/>
                <w:szCs w:val="18"/>
              </w:rPr>
            </w:pPr>
            <w:r w:rsidRPr="008A5639">
              <w:rPr>
                <w:rFonts w:ascii="Arial" w:hAnsi="Arial" w:cs="Arial"/>
                <w:sz w:val="18"/>
                <w:szCs w:val="18"/>
              </w:rPr>
              <w:t xml:space="preserve">1.5 Rastgele uygulama araştırma başında   grupları benzer </w:t>
            </w:r>
            <w:r>
              <w:rPr>
                <w:rFonts w:ascii="Arial" w:hAnsi="Arial" w:cs="Arial"/>
                <w:sz w:val="18"/>
                <w:szCs w:val="18"/>
              </w:rPr>
              <w:t xml:space="preserve"> </w:t>
            </w:r>
          </w:p>
          <w:p w:rsidR="002C5841" w:rsidRPr="008A5639" w:rsidRDefault="002C5841" w:rsidP="008422B1">
            <w:pPr>
              <w:pStyle w:val="NormalWeb"/>
              <w:spacing w:before="0" w:beforeAutospacing="0" w:after="0" w:afterAutospacing="0" w:line="288" w:lineRule="auto"/>
              <w:ind w:left="170"/>
              <w:rPr>
                <w:rFonts w:ascii="Arial" w:hAnsi="Arial" w:cs="Arial"/>
                <w:sz w:val="18"/>
                <w:szCs w:val="18"/>
              </w:rPr>
            </w:pPr>
            <w:r>
              <w:rPr>
                <w:rFonts w:ascii="Arial" w:hAnsi="Arial" w:cs="Arial"/>
                <w:sz w:val="18"/>
                <w:szCs w:val="18"/>
              </w:rPr>
              <w:t xml:space="preserve"> </w:t>
            </w:r>
            <w:r w:rsidRPr="008A5639">
              <w:rPr>
                <w:rFonts w:ascii="Arial" w:hAnsi="Arial" w:cs="Arial"/>
                <w:sz w:val="18"/>
                <w:szCs w:val="18"/>
              </w:rPr>
              <w:t>(karşılaştırılabilir) yapabilmiş mi?</w:t>
            </w:r>
          </w:p>
          <w:p w:rsidR="002C5841" w:rsidRPr="008A5639" w:rsidRDefault="002C5841" w:rsidP="008422B1">
            <w:pPr>
              <w:pStyle w:val="NormalWeb"/>
              <w:spacing w:before="0" w:beforeAutospacing="0" w:after="0" w:afterAutospacing="0" w:line="271" w:lineRule="auto"/>
              <w:ind w:left="-113"/>
              <w:jc w:val="both"/>
              <w:rPr>
                <w:rFonts w:ascii="Arial" w:hAnsi="Arial" w:cs="Arial"/>
                <w:sz w:val="18"/>
                <w:szCs w:val="18"/>
              </w:rPr>
            </w:pPr>
            <w:r w:rsidRPr="008A5639">
              <w:rPr>
                <w:rFonts w:ascii="Arial" w:hAnsi="Arial" w:cs="Arial"/>
                <w:sz w:val="18"/>
                <w:szCs w:val="18"/>
              </w:rPr>
              <w:t>1.6 Atama gizliliği sağlanmış mı?</w:t>
            </w:r>
          </w:p>
          <w:p w:rsidR="002C5841" w:rsidRPr="008A5639" w:rsidRDefault="002C5841" w:rsidP="008422B1">
            <w:pPr>
              <w:ind w:left="-113"/>
              <w:jc w:val="both"/>
              <w:rPr>
                <w:rFonts w:ascii="Arial" w:hAnsi="Arial" w:cs="Arial"/>
                <w:sz w:val="18"/>
                <w:szCs w:val="18"/>
              </w:rPr>
            </w:pPr>
            <w:r w:rsidRPr="008A5639">
              <w:rPr>
                <w:rFonts w:ascii="Arial" w:hAnsi="Arial" w:cs="Arial"/>
                <w:sz w:val="18"/>
                <w:szCs w:val="18"/>
              </w:rPr>
              <w:t xml:space="preserve">1.7.Gruplardaki bireylere körleme uygulanmış mı?  </w:t>
            </w:r>
          </w:p>
          <w:p w:rsidR="002C5841" w:rsidRPr="008A5639" w:rsidRDefault="002C5841" w:rsidP="008422B1">
            <w:pPr>
              <w:pStyle w:val="NormalWeb"/>
              <w:spacing w:before="0" w:beforeAutospacing="0" w:after="0" w:afterAutospacing="0" w:line="271" w:lineRule="auto"/>
              <w:ind w:left="-113"/>
              <w:jc w:val="both"/>
              <w:rPr>
                <w:rFonts w:ascii="Arial" w:hAnsi="Arial" w:cs="Arial"/>
                <w:sz w:val="18"/>
                <w:szCs w:val="18"/>
              </w:rPr>
            </w:pPr>
            <w:r w:rsidRPr="008A5639">
              <w:rPr>
                <w:rFonts w:ascii="Arial" w:hAnsi="Arial" w:cs="Arial"/>
                <w:sz w:val="18"/>
                <w:szCs w:val="18"/>
              </w:rPr>
              <w:t>1.8 Ölçümü yapan</w:t>
            </w:r>
            <w:r>
              <w:rPr>
                <w:rFonts w:ascii="Arial" w:hAnsi="Arial" w:cs="Arial"/>
                <w:sz w:val="18"/>
                <w:szCs w:val="18"/>
              </w:rPr>
              <w:t xml:space="preserve"> birey</w:t>
            </w:r>
            <w:r w:rsidRPr="008A5639">
              <w:rPr>
                <w:rFonts w:ascii="Arial" w:hAnsi="Arial" w:cs="Arial"/>
                <w:sz w:val="18"/>
                <w:szCs w:val="18"/>
              </w:rPr>
              <w:t xml:space="preserve"> körleme</w:t>
            </w:r>
            <w:r>
              <w:rPr>
                <w:rFonts w:ascii="Arial" w:hAnsi="Arial" w:cs="Arial"/>
                <w:sz w:val="18"/>
                <w:szCs w:val="18"/>
              </w:rPr>
              <w:t>li</w:t>
            </w:r>
            <w:r w:rsidRPr="008A5639">
              <w:rPr>
                <w:rFonts w:ascii="Arial" w:hAnsi="Arial" w:cs="Arial"/>
                <w:sz w:val="18"/>
                <w:szCs w:val="18"/>
              </w:rPr>
              <w:t xml:space="preserve"> çalışmış mı? </w:t>
            </w:r>
          </w:p>
          <w:p w:rsidR="002C5841" w:rsidRPr="008A5639" w:rsidRDefault="002C5841" w:rsidP="008422B1">
            <w:pPr>
              <w:pStyle w:val="NormalWeb"/>
              <w:spacing w:before="0" w:beforeAutospacing="0" w:after="0" w:afterAutospacing="0" w:line="288" w:lineRule="auto"/>
              <w:ind w:left="-113"/>
              <w:rPr>
                <w:rFonts w:ascii="Arial" w:hAnsi="Arial" w:cs="Arial"/>
                <w:sz w:val="18"/>
                <w:szCs w:val="18"/>
              </w:rPr>
            </w:pPr>
            <w:r w:rsidRPr="008A5639">
              <w:rPr>
                <w:rFonts w:ascii="Arial" w:hAnsi="Arial" w:cs="Arial"/>
                <w:sz w:val="18"/>
                <w:szCs w:val="18"/>
              </w:rPr>
              <w:t>1.9 Tedavi boyunca gruplar eşit biçimde tedavi edilmiş mi?</w:t>
            </w:r>
          </w:p>
        </w:tc>
        <w:tc>
          <w:tcPr>
            <w:tcW w:w="567" w:type="dxa"/>
          </w:tcPr>
          <w:p w:rsidR="002C5841" w:rsidRDefault="002C5841" w:rsidP="008422B1">
            <w:pPr>
              <w:pStyle w:val="NormalWeb"/>
              <w:spacing w:before="0" w:beforeAutospacing="0" w:after="120" w:afterAutospacing="0" w:line="271" w:lineRule="auto"/>
              <w:rPr>
                <w:rFonts w:ascii="Arial" w:hAnsi="Arial" w:cs="Arial"/>
                <w:sz w:val="22"/>
                <w:szCs w:val="22"/>
              </w:rPr>
            </w:pPr>
          </w:p>
        </w:tc>
        <w:tc>
          <w:tcPr>
            <w:tcW w:w="567" w:type="dxa"/>
          </w:tcPr>
          <w:p w:rsidR="002C5841" w:rsidRDefault="002C5841" w:rsidP="008422B1">
            <w:pPr>
              <w:pStyle w:val="NormalWeb"/>
              <w:spacing w:before="0" w:beforeAutospacing="0" w:after="120" w:afterAutospacing="0" w:line="271" w:lineRule="auto"/>
              <w:rPr>
                <w:rFonts w:ascii="Arial" w:hAnsi="Arial" w:cs="Arial"/>
                <w:sz w:val="22"/>
                <w:szCs w:val="22"/>
              </w:rPr>
            </w:pPr>
          </w:p>
        </w:tc>
      </w:tr>
      <w:tr w:rsidR="002C5841" w:rsidTr="008422B1">
        <w:tc>
          <w:tcPr>
            <w:tcW w:w="5495" w:type="dxa"/>
          </w:tcPr>
          <w:p w:rsidR="002C5841" w:rsidRPr="008A5639" w:rsidRDefault="002C5841" w:rsidP="008422B1">
            <w:pPr>
              <w:ind w:left="-113"/>
              <w:jc w:val="both"/>
              <w:rPr>
                <w:rFonts w:ascii="Arial" w:hAnsi="Arial" w:cs="Arial"/>
                <w:b/>
                <w:sz w:val="18"/>
                <w:szCs w:val="18"/>
              </w:rPr>
            </w:pPr>
            <w:r w:rsidRPr="008A5639">
              <w:rPr>
                <w:rFonts w:ascii="Arial" w:hAnsi="Arial" w:cs="Arial"/>
                <w:b/>
                <w:sz w:val="18"/>
                <w:szCs w:val="18"/>
              </w:rPr>
              <w:t xml:space="preserve">2. İzlem İşlemleri: </w:t>
            </w:r>
          </w:p>
          <w:p w:rsidR="002C5841" w:rsidRPr="008A5639" w:rsidRDefault="002C5841" w:rsidP="008422B1">
            <w:pPr>
              <w:ind w:left="-113"/>
              <w:jc w:val="both"/>
              <w:rPr>
                <w:rFonts w:ascii="Arial" w:hAnsi="Arial" w:cs="Arial"/>
                <w:sz w:val="18"/>
                <w:szCs w:val="18"/>
              </w:rPr>
            </w:pPr>
            <w:r w:rsidRPr="008A5639">
              <w:rPr>
                <w:rFonts w:ascii="Arial" w:hAnsi="Arial" w:cs="Arial"/>
                <w:sz w:val="18"/>
                <w:szCs w:val="18"/>
              </w:rPr>
              <w:t>2.1 Hastalar yeterli oranda izlenebilmiş</w:t>
            </w:r>
            <w:r>
              <w:rPr>
                <w:rFonts w:ascii="Arial" w:hAnsi="Arial" w:cs="Arial"/>
                <w:sz w:val="18"/>
                <w:szCs w:val="18"/>
              </w:rPr>
              <w:t xml:space="preserve"> m</w:t>
            </w:r>
            <w:r w:rsidRPr="008A5639">
              <w:rPr>
                <w:rFonts w:ascii="Arial" w:hAnsi="Arial" w:cs="Arial"/>
                <w:sz w:val="18"/>
                <w:szCs w:val="18"/>
              </w:rPr>
              <w:t xml:space="preserve">i? </w:t>
            </w:r>
          </w:p>
          <w:p w:rsidR="002C5841" w:rsidRPr="008A5639" w:rsidRDefault="002C5841" w:rsidP="008422B1">
            <w:pPr>
              <w:ind w:left="-113"/>
              <w:jc w:val="both"/>
              <w:rPr>
                <w:rFonts w:ascii="Arial" w:hAnsi="Arial" w:cs="Arial"/>
                <w:sz w:val="18"/>
                <w:szCs w:val="18"/>
              </w:rPr>
            </w:pPr>
            <w:r w:rsidRPr="008A5639">
              <w:rPr>
                <w:rFonts w:ascii="Arial" w:hAnsi="Arial" w:cs="Arial"/>
                <w:sz w:val="18"/>
                <w:szCs w:val="18"/>
              </w:rPr>
              <w:t xml:space="preserve">2.2 Hastalar yeterli süre izlenebilmiş mi? </w:t>
            </w:r>
          </w:p>
        </w:tc>
        <w:tc>
          <w:tcPr>
            <w:tcW w:w="567" w:type="dxa"/>
          </w:tcPr>
          <w:p w:rsidR="002C5841" w:rsidRDefault="002C5841" w:rsidP="008422B1">
            <w:pPr>
              <w:pStyle w:val="NormalWeb"/>
              <w:spacing w:before="0" w:beforeAutospacing="0" w:after="120" w:afterAutospacing="0" w:line="271" w:lineRule="auto"/>
              <w:rPr>
                <w:rFonts w:ascii="Arial" w:hAnsi="Arial" w:cs="Arial"/>
                <w:sz w:val="22"/>
                <w:szCs w:val="22"/>
              </w:rPr>
            </w:pPr>
          </w:p>
        </w:tc>
        <w:tc>
          <w:tcPr>
            <w:tcW w:w="567" w:type="dxa"/>
          </w:tcPr>
          <w:p w:rsidR="002C5841" w:rsidRDefault="002C5841" w:rsidP="008422B1">
            <w:pPr>
              <w:pStyle w:val="NormalWeb"/>
              <w:spacing w:before="0" w:beforeAutospacing="0" w:after="120" w:afterAutospacing="0" w:line="271" w:lineRule="auto"/>
              <w:rPr>
                <w:rFonts w:ascii="Arial" w:hAnsi="Arial" w:cs="Arial"/>
                <w:sz w:val="22"/>
                <w:szCs w:val="22"/>
              </w:rPr>
            </w:pPr>
          </w:p>
        </w:tc>
      </w:tr>
      <w:tr w:rsidR="002C5841" w:rsidTr="008422B1">
        <w:tc>
          <w:tcPr>
            <w:tcW w:w="5495" w:type="dxa"/>
          </w:tcPr>
          <w:p w:rsidR="002C5841" w:rsidRPr="008A5639" w:rsidRDefault="002C5841" w:rsidP="001F0CC9">
            <w:pPr>
              <w:pStyle w:val="ListeParagraf"/>
              <w:spacing w:after="60"/>
              <w:ind w:left="-113"/>
              <w:jc w:val="both"/>
              <w:rPr>
                <w:rFonts w:ascii="Arial" w:hAnsi="Arial" w:cs="Arial"/>
                <w:b/>
                <w:sz w:val="18"/>
                <w:szCs w:val="18"/>
              </w:rPr>
            </w:pPr>
            <w:r w:rsidRPr="008A5639">
              <w:rPr>
                <w:rFonts w:ascii="Arial" w:hAnsi="Arial" w:cs="Arial"/>
                <w:b/>
                <w:sz w:val="18"/>
                <w:szCs w:val="18"/>
              </w:rPr>
              <w:t>3. Sonuç</w:t>
            </w:r>
            <w:r>
              <w:rPr>
                <w:rFonts w:ascii="Arial" w:hAnsi="Arial" w:cs="Arial"/>
                <w:b/>
                <w:sz w:val="18"/>
                <w:szCs w:val="18"/>
              </w:rPr>
              <w:t xml:space="preserve"> </w:t>
            </w:r>
            <w:r w:rsidRPr="008A5639">
              <w:rPr>
                <w:rFonts w:ascii="Arial" w:hAnsi="Arial" w:cs="Arial"/>
                <w:b/>
                <w:sz w:val="18"/>
                <w:szCs w:val="18"/>
              </w:rPr>
              <w:t>(Çıktı) Ölçümleri</w:t>
            </w:r>
          </w:p>
          <w:p w:rsidR="002C5841" w:rsidRDefault="002C5841" w:rsidP="008422B1">
            <w:pPr>
              <w:ind w:left="-113"/>
              <w:jc w:val="both"/>
              <w:rPr>
                <w:rFonts w:ascii="Arial" w:hAnsi="Arial" w:cs="Arial"/>
                <w:sz w:val="18"/>
                <w:szCs w:val="18"/>
              </w:rPr>
            </w:pPr>
            <w:r w:rsidRPr="008A5639">
              <w:rPr>
                <w:rFonts w:ascii="Arial" w:hAnsi="Arial" w:cs="Arial"/>
                <w:sz w:val="18"/>
                <w:szCs w:val="18"/>
              </w:rPr>
              <w:t xml:space="preserve">3.1 Sonuç ölçümü ve ölçüm işlemleri çok açık biçimde </w:t>
            </w:r>
          </w:p>
          <w:p w:rsidR="002C5841" w:rsidRPr="008A5639" w:rsidRDefault="002C5841" w:rsidP="001F0CC9">
            <w:pPr>
              <w:ind w:left="170"/>
              <w:jc w:val="both"/>
              <w:rPr>
                <w:rFonts w:ascii="Arial" w:hAnsi="Arial" w:cs="Arial"/>
                <w:sz w:val="18"/>
                <w:szCs w:val="18"/>
              </w:rPr>
            </w:pPr>
            <w:r w:rsidRPr="008A5639">
              <w:rPr>
                <w:rFonts w:ascii="Arial" w:hAnsi="Arial" w:cs="Arial"/>
                <w:sz w:val="18"/>
                <w:szCs w:val="18"/>
              </w:rPr>
              <w:t>tanımlanmış mı?</w:t>
            </w:r>
          </w:p>
          <w:p w:rsidR="002C5841" w:rsidRPr="008A5639" w:rsidRDefault="002C5841" w:rsidP="001F0CC9">
            <w:pPr>
              <w:spacing w:before="120"/>
              <w:ind w:left="-113"/>
              <w:jc w:val="both"/>
              <w:rPr>
                <w:rFonts w:ascii="Arial" w:hAnsi="Arial" w:cs="Arial"/>
                <w:sz w:val="18"/>
                <w:szCs w:val="18"/>
              </w:rPr>
            </w:pPr>
            <w:r w:rsidRPr="008A5639">
              <w:rPr>
                <w:rFonts w:ascii="Arial" w:hAnsi="Arial" w:cs="Arial"/>
                <w:sz w:val="18"/>
                <w:szCs w:val="18"/>
              </w:rPr>
              <w:t xml:space="preserve">3.2 Ölçümler mümkün olduğu kadar objektif olarak </w:t>
            </w:r>
          </w:p>
          <w:p w:rsidR="002C5841" w:rsidRPr="008A5639" w:rsidRDefault="002C5841" w:rsidP="008422B1">
            <w:pPr>
              <w:ind w:left="227"/>
              <w:jc w:val="both"/>
              <w:rPr>
                <w:rFonts w:ascii="Arial" w:hAnsi="Arial" w:cs="Arial"/>
                <w:sz w:val="18"/>
                <w:szCs w:val="18"/>
              </w:rPr>
            </w:pPr>
            <w:r w:rsidRPr="008A5639">
              <w:rPr>
                <w:rFonts w:ascii="Arial" w:hAnsi="Arial" w:cs="Arial"/>
                <w:sz w:val="18"/>
                <w:szCs w:val="18"/>
              </w:rPr>
              <w:t>yapılmış mı?</w:t>
            </w:r>
          </w:p>
        </w:tc>
        <w:tc>
          <w:tcPr>
            <w:tcW w:w="567" w:type="dxa"/>
          </w:tcPr>
          <w:p w:rsidR="002C5841" w:rsidRDefault="002C5841" w:rsidP="008422B1">
            <w:pPr>
              <w:pStyle w:val="NormalWeb"/>
              <w:spacing w:before="0" w:beforeAutospacing="0" w:after="120" w:afterAutospacing="0" w:line="271" w:lineRule="auto"/>
              <w:rPr>
                <w:rFonts w:ascii="Arial" w:hAnsi="Arial" w:cs="Arial"/>
                <w:sz w:val="22"/>
                <w:szCs w:val="22"/>
              </w:rPr>
            </w:pPr>
          </w:p>
        </w:tc>
        <w:tc>
          <w:tcPr>
            <w:tcW w:w="567" w:type="dxa"/>
          </w:tcPr>
          <w:p w:rsidR="002C5841" w:rsidRDefault="002C5841" w:rsidP="008422B1">
            <w:pPr>
              <w:pStyle w:val="NormalWeb"/>
              <w:spacing w:before="0" w:beforeAutospacing="0" w:after="120" w:afterAutospacing="0" w:line="271" w:lineRule="auto"/>
              <w:rPr>
                <w:rFonts w:ascii="Arial" w:hAnsi="Arial" w:cs="Arial"/>
                <w:sz w:val="22"/>
                <w:szCs w:val="22"/>
              </w:rPr>
            </w:pPr>
          </w:p>
        </w:tc>
      </w:tr>
      <w:tr w:rsidR="002C5841" w:rsidTr="008422B1">
        <w:tc>
          <w:tcPr>
            <w:tcW w:w="5495" w:type="dxa"/>
          </w:tcPr>
          <w:p w:rsidR="002C5841" w:rsidRPr="00D311A5" w:rsidRDefault="002C5841" w:rsidP="00EF7BF8">
            <w:pPr>
              <w:pStyle w:val="ListeParagraf"/>
              <w:numPr>
                <w:ilvl w:val="0"/>
                <w:numId w:val="48"/>
              </w:numPr>
              <w:spacing w:after="0" w:line="240" w:lineRule="auto"/>
              <w:ind w:left="340"/>
              <w:jc w:val="both"/>
              <w:rPr>
                <w:rFonts w:ascii="Arial" w:hAnsi="Arial" w:cs="Arial"/>
                <w:b/>
                <w:sz w:val="18"/>
                <w:szCs w:val="18"/>
              </w:rPr>
            </w:pPr>
            <w:r w:rsidRPr="00D311A5">
              <w:rPr>
                <w:rFonts w:ascii="Arial" w:hAnsi="Arial" w:cs="Arial"/>
                <w:b/>
                <w:sz w:val="18"/>
                <w:szCs w:val="18"/>
              </w:rPr>
              <w:t>Sonuçlar Önemli mi?</w:t>
            </w:r>
          </w:p>
          <w:p w:rsidR="002C5841" w:rsidRDefault="002C5841" w:rsidP="008422B1">
            <w:pPr>
              <w:jc w:val="both"/>
              <w:rPr>
                <w:rFonts w:ascii="Arial" w:hAnsi="Arial" w:cs="Arial"/>
                <w:sz w:val="18"/>
                <w:szCs w:val="18"/>
              </w:rPr>
            </w:pPr>
            <w:r w:rsidRPr="008A5639">
              <w:rPr>
                <w:rFonts w:ascii="Arial" w:hAnsi="Arial" w:cs="Arial"/>
                <w:sz w:val="18"/>
                <w:szCs w:val="18"/>
              </w:rPr>
              <w:t>4.1 Sonuç nasıl değerlendirilmiş</w:t>
            </w:r>
            <w:r>
              <w:rPr>
                <w:rFonts w:ascii="Arial" w:hAnsi="Arial" w:cs="Arial"/>
                <w:sz w:val="18"/>
                <w:szCs w:val="18"/>
              </w:rPr>
              <w:t>:</w:t>
            </w:r>
          </w:p>
          <w:p w:rsidR="002C5841" w:rsidRPr="00EC54C3" w:rsidRDefault="002C5841" w:rsidP="00EF7BF8">
            <w:pPr>
              <w:pStyle w:val="ListeParagraf"/>
              <w:numPr>
                <w:ilvl w:val="0"/>
                <w:numId w:val="47"/>
              </w:numPr>
              <w:spacing w:after="0" w:line="240" w:lineRule="auto"/>
              <w:jc w:val="both"/>
              <w:rPr>
                <w:rFonts w:ascii="Arial" w:hAnsi="Arial" w:cs="Arial"/>
                <w:sz w:val="18"/>
                <w:szCs w:val="18"/>
              </w:rPr>
            </w:pPr>
            <w:r w:rsidRPr="00EC54C3">
              <w:rPr>
                <w:rFonts w:ascii="Arial" w:hAnsi="Arial" w:cs="Arial"/>
                <w:sz w:val="18"/>
                <w:szCs w:val="18"/>
              </w:rPr>
              <w:t>Tedavi etkisinin büyüklüğü ile mi?</w:t>
            </w:r>
          </w:p>
          <w:p w:rsidR="002C5841" w:rsidRPr="008A5639" w:rsidRDefault="002C5841" w:rsidP="00EF7BF8">
            <w:pPr>
              <w:pStyle w:val="ListeParagraf"/>
              <w:numPr>
                <w:ilvl w:val="0"/>
                <w:numId w:val="47"/>
              </w:numPr>
              <w:spacing w:after="0" w:line="240" w:lineRule="auto"/>
              <w:jc w:val="both"/>
              <w:rPr>
                <w:rFonts w:ascii="Arial" w:hAnsi="Arial" w:cs="Arial"/>
                <w:sz w:val="18"/>
                <w:szCs w:val="18"/>
              </w:rPr>
            </w:pPr>
            <w:r w:rsidRPr="008A5639">
              <w:rPr>
                <w:rFonts w:ascii="Arial" w:hAnsi="Arial" w:cs="Arial"/>
                <w:sz w:val="18"/>
                <w:szCs w:val="18"/>
              </w:rPr>
              <w:t xml:space="preserve">Araştırmadan elde edilen bulguların doğruluk derecesi </w:t>
            </w:r>
            <w:r>
              <w:rPr>
                <w:rFonts w:ascii="Arial" w:hAnsi="Arial" w:cs="Arial"/>
                <w:sz w:val="18"/>
                <w:szCs w:val="18"/>
              </w:rPr>
              <w:t>ile mi?</w:t>
            </w:r>
          </w:p>
          <w:p w:rsidR="002C5841" w:rsidRPr="008A5639" w:rsidRDefault="002C5841" w:rsidP="00EF7BF8">
            <w:pPr>
              <w:pStyle w:val="NormalWeb"/>
              <w:numPr>
                <w:ilvl w:val="1"/>
                <w:numId w:val="67"/>
              </w:numPr>
              <w:spacing w:before="0" w:beforeAutospacing="0" w:after="0" w:afterAutospacing="0" w:line="288" w:lineRule="auto"/>
              <w:ind w:left="340"/>
              <w:rPr>
                <w:rFonts w:ascii="Arial" w:hAnsi="Arial" w:cs="Arial"/>
                <w:sz w:val="18"/>
                <w:szCs w:val="18"/>
              </w:rPr>
            </w:pPr>
            <w:r w:rsidRPr="008A5639">
              <w:rPr>
                <w:rFonts w:ascii="Arial" w:hAnsi="Arial" w:cs="Arial"/>
                <w:sz w:val="18"/>
                <w:szCs w:val="18"/>
              </w:rPr>
              <w:t xml:space="preserve">Analizde tüm bireyler dikkate alınmış mı? </w:t>
            </w:r>
          </w:p>
          <w:p w:rsidR="002C5841" w:rsidRPr="008A5639" w:rsidRDefault="002C5841" w:rsidP="008422B1">
            <w:pPr>
              <w:pStyle w:val="NormalWeb"/>
              <w:spacing w:before="0" w:beforeAutospacing="0" w:after="60" w:afterAutospacing="0" w:line="288" w:lineRule="auto"/>
              <w:ind w:left="720"/>
              <w:rPr>
                <w:rFonts w:ascii="Arial" w:hAnsi="Arial" w:cs="Arial"/>
                <w:sz w:val="18"/>
                <w:szCs w:val="18"/>
              </w:rPr>
            </w:pPr>
            <w:r w:rsidRPr="008A5639">
              <w:rPr>
                <w:rFonts w:ascii="Arial" w:hAnsi="Arial" w:cs="Arial"/>
                <w:sz w:val="18"/>
                <w:szCs w:val="18"/>
                <w:lang w:val="en-US"/>
              </w:rPr>
              <w:t>(Intent-to-</w:t>
            </w:r>
            <w:r>
              <w:rPr>
                <w:rFonts w:ascii="Arial" w:hAnsi="Arial" w:cs="Arial"/>
                <w:sz w:val="18"/>
                <w:szCs w:val="18"/>
                <w:lang w:val="en-US"/>
              </w:rPr>
              <w:t>t</w:t>
            </w:r>
            <w:r w:rsidRPr="008A5639">
              <w:rPr>
                <w:rFonts w:ascii="Arial" w:hAnsi="Arial" w:cs="Arial"/>
                <w:sz w:val="18"/>
                <w:szCs w:val="18"/>
                <w:lang w:val="en-US"/>
              </w:rPr>
              <w:t>reat</w:t>
            </w:r>
            <w:r w:rsidRPr="008A5639">
              <w:rPr>
                <w:rFonts w:ascii="Arial" w:hAnsi="Arial" w:cs="Arial"/>
                <w:sz w:val="18"/>
                <w:szCs w:val="18"/>
              </w:rPr>
              <w:t xml:space="preserve"> </w:t>
            </w:r>
            <w:r>
              <w:rPr>
                <w:rFonts w:ascii="Arial" w:hAnsi="Arial" w:cs="Arial"/>
                <w:sz w:val="18"/>
                <w:szCs w:val="18"/>
              </w:rPr>
              <w:t>a</w:t>
            </w:r>
            <w:r w:rsidRPr="008A5639">
              <w:rPr>
                <w:rFonts w:ascii="Arial" w:hAnsi="Arial" w:cs="Arial"/>
                <w:sz w:val="18"/>
                <w:szCs w:val="18"/>
              </w:rPr>
              <w:t>naliz</w:t>
            </w:r>
            <w:r>
              <w:rPr>
                <w:rFonts w:ascii="Arial" w:hAnsi="Arial" w:cs="Arial"/>
                <w:sz w:val="18"/>
                <w:szCs w:val="18"/>
              </w:rPr>
              <w:t>i</w:t>
            </w:r>
            <w:r w:rsidRPr="008A5639">
              <w:rPr>
                <w:rFonts w:ascii="Arial" w:hAnsi="Arial" w:cs="Arial"/>
                <w:sz w:val="18"/>
                <w:szCs w:val="18"/>
              </w:rPr>
              <w:t xml:space="preserve"> yapılmış mı)?</w:t>
            </w:r>
          </w:p>
          <w:p w:rsidR="002C5841" w:rsidRPr="008A5639" w:rsidRDefault="002C5841" w:rsidP="008422B1">
            <w:pPr>
              <w:jc w:val="both"/>
              <w:rPr>
                <w:rFonts w:ascii="Arial" w:hAnsi="Arial" w:cs="Arial"/>
                <w:sz w:val="18"/>
                <w:szCs w:val="18"/>
              </w:rPr>
            </w:pPr>
            <w:r w:rsidRPr="008A5639">
              <w:rPr>
                <w:rFonts w:ascii="Arial" w:hAnsi="Arial" w:cs="Arial"/>
                <w:sz w:val="18"/>
                <w:szCs w:val="18"/>
              </w:rPr>
              <w:t>4.3</w:t>
            </w:r>
            <w:r>
              <w:rPr>
                <w:rFonts w:ascii="Arial" w:hAnsi="Arial" w:cs="Arial"/>
                <w:i/>
                <w:sz w:val="18"/>
                <w:szCs w:val="18"/>
              </w:rPr>
              <w:t xml:space="preserve"> </w:t>
            </w:r>
            <w:r w:rsidRPr="008A5639">
              <w:rPr>
                <w:rFonts w:ascii="Arial" w:hAnsi="Arial" w:cs="Arial"/>
                <w:sz w:val="18"/>
                <w:szCs w:val="18"/>
              </w:rPr>
              <w:t xml:space="preserve">Risk/zarar değerlendirmesi </w:t>
            </w:r>
            <w:r>
              <w:rPr>
                <w:rFonts w:ascii="Arial" w:hAnsi="Arial" w:cs="Arial"/>
                <w:sz w:val="18"/>
                <w:szCs w:val="18"/>
              </w:rPr>
              <w:t xml:space="preserve">nasıl </w:t>
            </w:r>
            <w:r w:rsidRPr="008A5639">
              <w:rPr>
                <w:rFonts w:ascii="Arial" w:hAnsi="Arial" w:cs="Arial"/>
                <w:sz w:val="18"/>
                <w:szCs w:val="18"/>
              </w:rPr>
              <w:t>yapılmış</w:t>
            </w:r>
            <w:r>
              <w:rPr>
                <w:rFonts w:ascii="Arial" w:hAnsi="Arial" w:cs="Arial"/>
                <w:sz w:val="18"/>
                <w:szCs w:val="18"/>
              </w:rPr>
              <w:t>?</w:t>
            </w:r>
            <w:r w:rsidRPr="008A5639">
              <w:rPr>
                <w:rFonts w:ascii="Arial" w:hAnsi="Arial" w:cs="Arial"/>
                <w:sz w:val="18"/>
                <w:szCs w:val="18"/>
              </w:rPr>
              <w:t xml:space="preserve"> </w:t>
            </w:r>
          </w:p>
          <w:p w:rsidR="002C5841" w:rsidRPr="008A5639" w:rsidRDefault="002C5841" w:rsidP="008422B1">
            <w:pPr>
              <w:ind w:left="737"/>
              <w:jc w:val="both"/>
              <w:rPr>
                <w:rFonts w:ascii="Arial" w:hAnsi="Arial" w:cs="Arial"/>
                <w:sz w:val="18"/>
                <w:szCs w:val="18"/>
              </w:rPr>
            </w:pPr>
            <w:r w:rsidRPr="008A5639">
              <w:rPr>
                <w:rFonts w:ascii="Arial" w:hAnsi="Arial" w:cs="Arial"/>
                <w:sz w:val="18"/>
                <w:szCs w:val="18"/>
              </w:rPr>
              <w:t>Oransal risk(relatif risk)</w:t>
            </w:r>
            <w:r>
              <w:rPr>
                <w:rFonts w:ascii="Arial" w:hAnsi="Arial" w:cs="Arial"/>
                <w:sz w:val="18"/>
                <w:szCs w:val="18"/>
              </w:rPr>
              <w:t xml:space="preserve"> hesaplanmış mı?</w:t>
            </w:r>
            <w:r w:rsidRPr="008A5639">
              <w:rPr>
                <w:rFonts w:ascii="Arial" w:hAnsi="Arial" w:cs="Arial"/>
                <w:sz w:val="18"/>
                <w:szCs w:val="18"/>
              </w:rPr>
              <w:t xml:space="preserve"> </w:t>
            </w:r>
          </w:p>
          <w:p w:rsidR="002C5841" w:rsidRPr="008A5639" w:rsidRDefault="002C5841" w:rsidP="008422B1">
            <w:pPr>
              <w:ind w:left="737"/>
              <w:jc w:val="both"/>
              <w:rPr>
                <w:rFonts w:ascii="Arial" w:hAnsi="Arial" w:cs="Arial"/>
                <w:sz w:val="18"/>
                <w:szCs w:val="18"/>
              </w:rPr>
            </w:pPr>
            <w:r>
              <w:rPr>
                <w:rFonts w:ascii="Arial" w:hAnsi="Arial" w:cs="Arial"/>
                <w:sz w:val="18"/>
                <w:szCs w:val="18"/>
              </w:rPr>
              <w:t>Mutlak risk azatlımı hesaplanmış mı?</w:t>
            </w:r>
            <w:r w:rsidRPr="008A5639">
              <w:rPr>
                <w:rFonts w:ascii="Arial" w:hAnsi="Arial" w:cs="Arial"/>
                <w:sz w:val="18"/>
                <w:szCs w:val="18"/>
              </w:rPr>
              <w:t xml:space="preserve"> </w:t>
            </w:r>
          </w:p>
          <w:p w:rsidR="002C5841" w:rsidRPr="008A5639" w:rsidRDefault="002C5841" w:rsidP="008422B1">
            <w:pPr>
              <w:ind w:left="737"/>
              <w:jc w:val="both"/>
              <w:rPr>
                <w:rFonts w:ascii="Arial" w:hAnsi="Arial" w:cs="Arial"/>
                <w:sz w:val="18"/>
                <w:szCs w:val="18"/>
              </w:rPr>
            </w:pPr>
            <w:r w:rsidRPr="008A5639">
              <w:rPr>
                <w:rFonts w:ascii="Arial" w:hAnsi="Arial" w:cs="Arial"/>
                <w:sz w:val="18"/>
                <w:szCs w:val="18"/>
              </w:rPr>
              <w:t xml:space="preserve">Oransal risk </w:t>
            </w:r>
            <w:r>
              <w:rPr>
                <w:rFonts w:ascii="Arial" w:hAnsi="Arial" w:cs="Arial"/>
                <w:sz w:val="18"/>
                <w:szCs w:val="18"/>
              </w:rPr>
              <w:t xml:space="preserve">azatlımı hesaplanmış mı? </w:t>
            </w:r>
            <w:r w:rsidRPr="008A5639">
              <w:rPr>
                <w:rFonts w:ascii="Arial" w:hAnsi="Arial" w:cs="Arial"/>
                <w:sz w:val="18"/>
                <w:szCs w:val="18"/>
              </w:rPr>
              <w:t xml:space="preserve"> </w:t>
            </w:r>
          </w:p>
          <w:p w:rsidR="002C5841" w:rsidRPr="008A5639" w:rsidRDefault="002C5841" w:rsidP="008422B1">
            <w:pPr>
              <w:ind w:left="737"/>
              <w:jc w:val="both"/>
              <w:rPr>
                <w:rFonts w:ascii="Arial" w:hAnsi="Arial" w:cs="Arial"/>
                <w:sz w:val="18"/>
                <w:szCs w:val="18"/>
              </w:rPr>
            </w:pPr>
            <w:r w:rsidRPr="008A5639">
              <w:rPr>
                <w:rFonts w:ascii="Arial" w:hAnsi="Arial" w:cs="Arial"/>
                <w:sz w:val="18"/>
                <w:szCs w:val="18"/>
              </w:rPr>
              <w:t>NNT(Number needed to treat)</w:t>
            </w:r>
            <w:r>
              <w:rPr>
                <w:rFonts w:ascii="Arial" w:hAnsi="Arial" w:cs="Arial"/>
                <w:sz w:val="18"/>
                <w:szCs w:val="18"/>
              </w:rPr>
              <w:t xml:space="preserve"> hesaplanmış mı?</w:t>
            </w:r>
          </w:p>
          <w:p w:rsidR="002C5841" w:rsidRPr="008A5639" w:rsidRDefault="002C5841" w:rsidP="008422B1">
            <w:pPr>
              <w:ind w:left="737"/>
              <w:jc w:val="both"/>
              <w:rPr>
                <w:rFonts w:ascii="Arial" w:hAnsi="Arial" w:cs="Arial"/>
                <w:sz w:val="18"/>
                <w:szCs w:val="18"/>
              </w:rPr>
            </w:pPr>
            <w:r w:rsidRPr="008A5639">
              <w:rPr>
                <w:rFonts w:ascii="Arial" w:hAnsi="Arial" w:cs="Arial"/>
                <w:sz w:val="18"/>
                <w:szCs w:val="18"/>
              </w:rPr>
              <w:t>Olabilirlik oranı</w:t>
            </w:r>
            <w:r>
              <w:rPr>
                <w:rFonts w:ascii="Arial" w:hAnsi="Arial" w:cs="Arial"/>
                <w:sz w:val="18"/>
                <w:szCs w:val="18"/>
              </w:rPr>
              <w:t xml:space="preserve"> hesaplanmış mı?</w:t>
            </w:r>
          </w:p>
          <w:p w:rsidR="002C5841" w:rsidRPr="008A5639" w:rsidRDefault="002C5841" w:rsidP="008422B1">
            <w:pPr>
              <w:pStyle w:val="NormalWeb"/>
              <w:spacing w:before="0" w:beforeAutospacing="0" w:after="120" w:afterAutospacing="0" w:line="271" w:lineRule="auto"/>
              <w:ind w:left="57"/>
              <w:rPr>
                <w:rFonts w:ascii="Arial" w:hAnsi="Arial" w:cs="Arial"/>
                <w:sz w:val="18"/>
                <w:szCs w:val="18"/>
              </w:rPr>
            </w:pPr>
            <w:r w:rsidRPr="008A5639">
              <w:rPr>
                <w:rFonts w:ascii="Arial" w:hAnsi="Arial" w:cs="Arial"/>
                <w:sz w:val="18"/>
                <w:szCs w:val="18"/>
              </w:rPr>
              <w:t xml:space="preserve">4.4 Ölçüler güven aralıklarıyla </w:t>
            </w:r>
            <w:r>
              <w:rPr>
                <w:rFonts w:ascii="Arial" w:hAnsi="Arial" w:cs="Arial"/>
                <w:sz w:val="18"/>
                <w:szCs w:val="18"/>
              </w:rPr>
              <w:t xml:space="preserve">birlikte </w:t>
            </w:r>
            <w:r w:rsidRPr="008A5639">
              <w:rPr>
                <w:rFonts w:ascii="Arial" w:hAnsi="Arial" w:cs="Arial"/>
                <w:sz w:val="18"/>
                <w:szCs w:val="18"/>
              </w:rPr>
              <w:t>verilmiş mi?</w:t>
            </w:r>
          </w:p>
        </w:tc>
        <w:tc>
          <w:tcPr>
            <w:tcW w:w="567" w:type="dxa"/>
          </w:tcPr>
          <w:p w:rsidR="002C5841" w:rsidRDefault="002C5841" w:rsidP="008422B1">
            <w:pPr>
              <w:pStyle w:val="NormalWeb"/>
              <w:spacing w:before="0" w:beforeAutospacing="0" w:after="120" w:afterAutospacing="0" w:line="271" w:lineRule="auto"/>
              <w:rPr>
                <w:rFonts w:ascii="Arial" w:hAnsi="Arial" w:cs="Arial"/>
                <w:sz w:val="22"/>
                <w:szCs w:val="22"/>
              </w:rPr>
            </w:pPr>
          </w:p>
        </w:tc>
        <w:tc>
          <w:tcPr>
            <w:tcW w:w="567" w:type="dxa"/>
          </w:tcPr>
          <w:p w:rsidR="002C5841" w:rsidRDefault="002C5841" w:rsidP="008422B1">
            <w:pPr>
              <w:pStyle w:val="NormalWeb"/>
              <w:spacing w:before="0" w:beforeAutospacing="0" w:after="120" w:afterAutospacing="0" w:line="271" w:lineRule="auto"/>
              <w:rPr>
                <w:rFonts w:ascii="Arial" w:hAnsi="Arial" w:cs="Arial"/>
                <w:sz w:val="22"/>
                <w:szCs w:val="22"/>
              </w:rPr>
            </w:pPr>
          </w:p>
        </w:tc>
      </w:tr>
    </w:tbl>
    <w:p w:rsidR="002C5841" w:rsidRDefault="002C5841" w:rsidP="002C5841">
      <w:pPr>
        <w:pStyle w:val="NormalWeb"/>
        <w:spacing w:before="0" w:beforeAutospacing="0" w:after="120" w:afterAutospacing="0" w:line="271" w:lineRule="auto"/>
        <w:rPr>
          <w:rFonts w:ascii="Arial" w:hAnsi="Arial" w:cs="Arial"/>
          <w:sz w:val="22"/>
          <w:szCs w:val="22"/>
        </w:rPr>
      </w:pPr>
    </w:p>
    <w:p w:rsidR="002C5841" w:rsidRPr="00695501" w:rsidRDefault="002C5841" w:rsidP="00695501">
      <w:pPr>
        <w:spacing w:line="276" w:lineRule="auto"/>
        <w:jc w:val="right"/>
        <w:rPr>
          <w:rFonts w:ascii="Arial" w:hAnsi="Arial" w:cs="Arial"/>
          <w:b/>
          <w:sz w:val="28"/>
          <w:szCs w:val="28"/>
        </w:rPr>
      </w:pPr>
    </w:p>
    <w:p w:rsidR="002C5841" w:rsidRPr="00695501" w:rsidRDefault="002C5841" w:rsidP="0050281F">
      <w:pPr>
        <w:spacing w:line="276" w:lineRule="auto"/>
        <w:rPr>
          <w:rFonts w:ascii="Arial" w:hAnsi="Arial" w:cs="Arial"/>
          <w:b/>
          <w:sz w:val="28"/>
          <w:szCs w:val="28"/>
        </w:rPr>
      </w:pPr>
    </w:p>
    <w:p w:rsidR="002C5841" w:rsidRPr="00695501" w:rsidRDefault="002C5841" w:rsidP="0050281F">
      <w:pPr>
        <w:spacing w:line="276" w:lineRule="auto"/>
        <w:rPr>
          <w:rFonts w:ascii="Arial" w:hAnsi="Arial" w:cs="Arial"/>
          <w:b/>
          <w:sz w:val="28"/>
          <w:szCs w:val="28"/>
        </w:rPr>
      </w:pPr>
    </w:p>
    <w:p w:rsidR="002C5841" w:rsidRPr="00695501" w:rsidRDefault="002C5841" w:rsidP="0050281F">
      <w:pPr>
        <w:pStyle w:val="BB"/>
        <w:jc w:val="left"/>
      </w:pPr>
      <w:r w:rsidRPr="00695501">
        <w:t>2.3.6</w:t>
      </w:r>
    </w:p>
    <w:p w:rsidR="002C5841" w:rsidRPr="00695501" w:rsidRDefault="002C5841" w:rsidP="0050281F">
      <w:pPr>
        <w:pStyle w:val="BB"/>
        <w:jc w:val="left"/>
      </w:pPr>
      <w:r w:rsidRPr="00695501">
        <w:t>KALİTATİF ARAŞTIRMA</w:t>
      </w:r>
    </w:p>
    <w:p w:rsidR="002C5841" w:rsidRPr="00695501" w:rsidRDefault="002C5841" w:rsidP="0050281F">
      <w:pPr>
        <w:pStyle w:val="BB"/>
        <w:jc w:val="left"/>
      </w:pPr>
      <w:r w:rsidRPr="00695501">
        <w:t>İLE İLGİLİ MAKALELERİNİN</w:t>
      </w:r>
    </w:p>
    <w:p w:rsidR="002C5841" w:rsidRPr="00695501" w:rsidRDefault="002C5841" w:rsidP="0050281F">
      <w:pPr>
        <w:pStyle w:val="BB"/>
        <w:jc w:val="left"/>
      </w:pPr>
      <w:r w:rsidRPr="00695501">
        <w:t>KRİTİK EDİLMESİ</w:t>
      </w:r>
    </w:p>
    <w:p w:rsidR="002C5841" w:rsidRPr="00695501" w:rsidRDefault="002C5841" w:rsidP="005158AE">
      <w:pPr>
        <w:pStyle w:val="B1"/>
      </w:pPr>
      <w:r w:rsidRPr="00695501">
        <w:t>GİRİŞ</w:t>
      </w:r>
    </w:p>
    <w:p w:rsidR="002C5841" w:rsidRPr="00695501" w:rsidRDefault="002C5841" w:rsidP="005158AE">
      <w:pPr>
        <w:pStyle w:val="P1"/>
      </w:pPr>
      <w:r w:rsidRPr="00695501">
        <w:t xml:space="preserve">Kalitatif araştırmalar genellikle insanların davranışı, inanışı, bir konu hakkındaki görüşleri, deneyimleri, tutum ve ilişkileri gibi konularda soruşturma, görüşme, gözlem ve dokümanların incelenmesi gibi yöntemlerle veri derlenmesi ve analizi olarak tanımlanabilir. Bu tür araştırmalarda derlenen veriler genellikle nitelik (evet-hayır, yaşıyor-öldü, erkek-kadın gibi) türdedir, ölçümle belirtilemezler. </w:t>
      </w:r>
    </w:p>
    <w:p w:rsidR="002C5841" w:rsidRPr="00695501" w:rsidRDefault="002C5841" w:rsidP="005158AE">
      <w:pPr>
        <w:pStyle w:val="P1"/>
      </w:pPr>
      <w:r w:rsidRPr="00695501">
        <w:t xml:space="preserve">Kalitatif araştırmalarla ilgili makalelerin kritik edilmesinde aşağıda verilen sorulara yanıt aranmalıdır: </w:t>
      </w:r>
    </w:p>
    <w:p w:rsidR="002C5841" w:rsidRPr="00695501" w:rsidRDefault="002C5841" w:rsidP="005158AE">
      <w:pPr>
        <w:pStyle w:val="B2"/>
      </w:pPr>
      <w:r w:rsidRPr="00695501">
        <w:t>ARAŞTIRMA GEÇERLİ Mİ?</w:t>
      </w:r>
    </w:p>
    <w:p w:rsidR="002C5841" w:rsidRPr="005158AE" w:rsidRDefault="002C5841" w:rsidP="005158AE">
      <w:pPr>
        <w:pStyle w:val="B3"/>
        <w:rPr>
          <w:lang w:val="tr-TR"/>
        </w:rPr>
      </w:pPr>
      <w:r w:rsidRPr="005158AE">
        <w:rPr>
          <w:lang w:val="tr-TR"/>
        </w:rPr>
        <w:t xml:space="preserve">Açıkça Tanımlanmış Bir Klinik Problem Var </w:t>
      </w:r>
      <w:r w:rsidR="00FC7453" w:rsidRPr="005158AE">
        <w:rPr>
          <w:lang w:val="tr-TR"/>
        </w:rPr>
        <w:t>m</w:t>
      </w:r>
      <w:r w:rsidRPr="005158AE">
        <w:rPr>
          <w:lang w:val="tr-TR"/>
        </w:rPr>
        <w:t>ı?</w:t>
      </w:r>
    </w:p>
    <w:p w:rsidR="002C5841" w:rsidRPr="00695501" w:rsidRDefault="002C5841" w:rsidP="005158AE">
      <w:pPr>
        <w:pStyle w:val="P1"/>
      </w:pPr>
      <w:r w:rsidRPr="00695501">
        <w:t xml:space="preserve">Araştırmanın klinik olarak önemli bir problemi içerip içermediği ve problemin iyi formüle edilip edilmediği denetlenmelidir. </w:t>
      </w:r>
    </w:p>
    <w:p w:rsidR="002C5841" w:rsidRPr="00695501" w:rsidRDefault="002C5841" w:rsidP="002C5841">
      <w:pPr>
        <w:pStyle w:val="NormalWeb"/>
        <w:spacing w:before="0" w:beforeAutospacing="0" w:after="60" w:afterAutospacing="0" w:line="288" w:lineRule="auto"/>
        <w:jc w:val="both"/>
        <w:rPr>
          <w:rFonts w:ascii="Arial" w:hAnsi="Arial" w:cs="Arial"/>
          <w:sz w:val="22"/>
          <w:szCs w:val="22"/>
        </w:rPr>
      </w:pPr>
      <w:r w:rsidRPr="00695501">
        <w:rPr>
          <w:rFonts w:ascii="Arial" w:hAnsi="Arial" w:cs="Arial"/>
          <w:sz w:val="22"/>
          <w:szCs w:val="22"/>
        </w:rPr>
        <w:t>Araştırmanın niçin yapıldığı ve hangi özel probleme yanıt aradığına dair herhangi bir ifadenin bulunup bulunmadığı denetlenmelidir. Başlangıçta böyle bir ifade yok ise, araştırmanın sonuç işlemlerinde problemin açık olup olmadığı denetlenmelidir. Açık ve formüle edilmiş bir problem bulunmuyorsa ya da amaç belirtilmemişse araştırmanın bilimsel bir değeri olamaz.</w:t>
      </w:r>
    </w:p>
    <w:p w:rsidR="002C5841" w:rsidRDefault="002C5841" w:rsidP="005158AE">
      <w:pPr>
        <w:pStyle w:val="P1"/>
      </w:pPr>
      <w:r w:rsidRPr="00695501">
        <w:t>Yine, araştırmanın probleme uygun bir araştırma deseni ile yapılıp yapılmadığı denetlenmeli ve daha uygun başka bir desen kullanılıp</w:t>
      </w:r>
      <w:r>
        <w:t xml:space="preserve"> </w:t>
      </w:r>
      <w:r>
        <w:lastRenderedPageBreak/>
        <w:t>kullanılamayacağı tartışılmalıdır. Örneğin, nedensel ilişkilerde kalitatif bir yöntem uygun olabilir mi gibi?</w:t>
      </w:r>
    </w:p>
    <w:p w:rsidR="002C5841" w:rsidRPr="005158AE" w:rsidRDefault="002C5841" w:rsidP="005158AE">
      <w:pPr>
        <w:pStyle w:val="B3"/>
        <w:rPr>
          <w:lang w:val="tr-TR"/>
        </w:rPr>
      </w:pPr>
      <w:r w:rsidRPr="005158AE">
        <w:rPr>
          <w:lang w:val="tr-TR"/>
        </w:rPr>
        <w:t xml:space="preserve">Yer </w:t>
      </w:r>
      <w:r w:rsidR="00695501" w:rsidRPr="005158AE">
        <w:rPr>
          <w:lang w:val="tr-TR"/>
        </w:rPr>
        <w:t>v</w:t>
      </w:r>
      <w:r w:rsidRPr="005158AE">
        <w:rPr>
          <w:lang w:val="tr-TR"/>
        </w:rPr>
        <w:t>e Bireyler Örnekleme Nasıl Seçilmiş?</w:t>
      </w:r>
    </w:p>
    <w:p w:rsidR="002C5841" w:rsidRPr="00695501" w:rsidRDefault="002C5841" w:rsidP="005158AE">
      <w:pPr>
        <w:pStyle w:val="P1"/>
      </w:pPr>
      <w:r w:rsidRPr="00695501">
        <w:t>Burada yanıtlanması gereken önemli sorular şunlardır:</w:t>
      </w:r>
    </w:p>
    <w:p w:rsidR="002C5841" w:rsidRPr="00695501" w:rsidRDefault="002C5841" w:rsidP="00EF7BF8">
      <w:pPr>
        <w:pStyle w:val="ListeParagraf"/>
        <w:numPr>
          <w:ilvl w:val="0"/>
          <w:numId w:val="49"/>
        </w:numPr>
        <w:spacing w:before="120" w:line="300" w:lineRule="auto"/>
        <w:ind w:left="777" w:hanging="357"/>
        <w:jc w:val="both"/>
        <w:rPr>
          <w:rFonts w:ascii="Arial" w:hAnsi="Arial" w:cs="Arial"/>
        </w:rPr>
      </w:pPr>
      <w:r w:rsidRPr="00695501">
        <w:rPr>
          <w:rFonts w:ascii="Arial" w:hAnsi="Arial" w:cs="Arial"/>
        </w:rPr>
        <w:t>Örneklem nereden ve nasıl seçilmiş?</w:t>
      </w:r>
    </w:p>
    <w:p w:rsidR="002C5841" w:rsidRPr="00695501" w:rsidRDefault="002C5841" w:rsidP="00EF7BF8">
      <w:pPr>
        <w:pStyle w:val="ListeParagraf"/>
        <w:numPr>
          <w:ilvl w:val="0"/>
          <w:numId w:val="49"/>
        </w:numPr>
        <w:spacing w:line="300" w:lineRule="auto"/>
        <w:ind w:left="777" w:hanging="357"/>
        <w:jc w:val="both"/>
        <w:rPr>
          <w:rFonts w:ascii="Arial" w:hAnsi="Arial" w:cs="Arial"/>
        </w:rPr>
      </w:pPr>
      <w:r w:rsidRPr="00695501">
        <w:rPr>
          <w:rFonts w:ascii="Arial" w:hAnsi="Arial" w:cs="Arial"/>
        </w:rPr>
        <w:t>Örnekleme kimler seçilmiş, niçin bu kişiler seçilmiş?</w:t>
      </w:r>
    </w:p>
    <w:p w:rsidR="002C5841" w:rsidRPr="00695501" w:rsidRDefault="002C5841" w:rsidP="00EF7BF8">
      <w:pPr>
        <w:pStyle w:val="ListeParagraf"/>
        <w:numPr>
          <w:ilvl w:val="0"/>
          <w:numId w:val="49"/>
        </w:numPr>
        <w:spacing w:line="300" w:lineRule="auto"/>
        <w:ind w:left="777" w:hanging="357"/>
        <w:jc w:val="both"/>
        <w:rPr>
          <w:rFonts w:ascii="Arial" w:hAnsi="Arial" w:cs="Arial"/>
        </w:rPr>
      </w:pPr>
      <w:r w:rsidRPr="00695501">
        <w:rPr>
          <w:rFonts w:ascii="Arial" w:hAnsi="Arial" w:cs="Arial"/>
        </w:rPr>
        <w:t>Örneklem nasıl seçilmiş ve niçin böyle seçilmiş?</w:t>
      </w:r>
    </w:p>
    <w:p w:rsidR="002C5841" w:rsidRPr="00695501" w:rsidRDefault="002C5841" w:rsidP="00EF7BF8">
      <w:pPr>
        <w:pStyle w:val="ListeParagraf"/>
        <w:numPr>
          <w:ilvl w:val="0"/>
          <w:numId w:val="49"/>
        </w:numPr>
        <w:spacing w:line="300" w:lineRule="auto"/>
        <w:ind w:left="777" w:hanging="357"/>
        <w:jc w:val="both"/>
        <w:rPr>
          <w:rFonts w:ascii="Arial" w:hAnsi="Arial" w:cs="Arial"/>
        </w:rPr>
      </w:pPr>
      <w:r w:rsidRPr="00695501">
        <w:rPr>
          <w:rFonts w:ascii="Arial" w:hAnsi="Arial" w:cs="Arial"/>
        </w:rPr>
        <w:t>Örneklem büyüklüğü (örneklemdeki birey sayısı) yeterli mi?</w:t>
      </w:r>
    </w:p>
    <w:p w:rsidR="002C5841" w:rsidRPr="00695501" w:rsidRDefault="002C5841" w:rsidP="00EF7BF8">
      <w:pPr>
        <w:pStyle w:val="ListeParagraf"/>
        <w:numPr>
          <w:ilvl w:val="0"/>
          <w:numId w:val="49"/>
        </w:numPr>
        <w:spacing w:line="300" w:lineRule="auto"/>
        <w:ind w:left="777" w:hanging="357"/>
        <w:jc w:val="both"/>
        <w:rPr>
          <w:rFonts w:ascii="Arial" w:hAnsi="Arial" w:cs="Arial"/>
        </w:rPr>
      </w:pPr>
      <w:r w:rsidRPr="00695501">
        <w:rPr>
          <w:rFonts w:ascii="Arial" w:hAnsi="Arial" w:cs="Arial"/>
        </w:rPr>
        <w:t>Örnekleme seçildiği halde araştırmaya katılmayanlar ve nedenleri hakkında bir açıklama var mı?</w:t>
      </w:r>
    </w:p>
    <w:p w:rsidR="002C5841" w:rsidRPr="00695501" w:rsidRDefault="002C5841" w:rsidP="005158AE">
      <w:pPr>
        <w:pStyle w:val="P1"/>
      </w:pPr>
      <w:r w:rsidRPr="00695501">
        <w:t>Kalitatif araştırmaların hedefi genellikle belirli bir toplumdaki çeşitliliği ya da farklılığı yansıtmaktır. Topluluk hakkında doğru bilgi alabilmek için “örnekleme yönteminin” doğru ve “örneklem büyüklüğü” nün yeterli olması yaşamsal önem taşır.</w:t>
      </w:r>
    </w:p>
    <w:p w:rsidR="002C5841" w:rsidRPr="005158AE" w:rsidRDefault="002C5841" w:rsidP="005158AE">
      <w:pPr>
        <w:pStyle w:val="B2"/>
        <w:rPr>
          <w:lang w:val="tr-TR"/>
        </w:rPr>
      </w:pPr>
      <w:r w:rsidRPr="005158AE">
        <w:rPr>
          <w:lang w:val="tr-TR"/>
        </w:rPr>
        <w:t>ARAŞTIRICILARIN BAKIŞ AÇISI (PERSPEKTİF) NEDİR ve BU BAKIŞ AÇISI ARAŞTIRMADA DİKKATE ALINMIŞ MIDIR?</w:t>
      </w:r>
    </w:p>
    <w:p w:rsidR="002C5841" w:rsidRPr="00695501" w:rsidRDefault="002C5841" w:rsidP="005158AE">
      <w:pPr>
        <w:pStyle w:val="P1"/>
      </w:pPr>
      <w:r w:rsidRPr="00695501">
        <w:t xml:space="preserve">Kalitatif araştırmalarda “gözlemci yanlılığını” tümüyle ortadan kaldırmak ya da kontrol altına almak mümkün değildir. Özellikle “katılımlı gözlem” yöntemi kullanıldığında bu daha da açık biçimde ortaya çıkar. </w:t>
      </w:r>
    </w:p>
    <w:p w:rsidR="002C5841" w:rsidRPr="00695501" w:rsidRDefault="002C5841" w:rsidP="005158AE">
      <w:pPr>
        <w:pStyle w:val="P1"/>
      </w:pPr>
      <w:r w:rsidRPr="00695501">
        <w:t xml:space="preserve">Odak grup yöntemi ya da yarı-yapılandırılmış görüşme yöntemleriyle veri derlemede görüşmecinin konu ile ilgili inanç ve düşünceleri, hangi kuruluş tarafından görevlendirildiği (klinik, </w:t>
      </w:r>
      <w:r w:rsidR="00193EEC">
        <w:t xml:space="preserve">yerel </w:t>
      </w:r>
      <w:r w:rsidRPr="00695501">
        <w:t>otorite, hayır kurumu gibi) veri derlemeyi etkileyebilir. Görüşmenin konu ve/veya toplumla ilgisi olmayan bir birey tarafından yürütülmesi de önerilemez. Bu nedenle araştırıcılar araştırmanın nasıl ve kimler tarafından yürütüldüğünü açık biçimde belirtmelidir. Bu bilgi, yorumlar için çok yararlı olabilir.</w:t>
      </w:r>
    </w:p>
    <w:p w:rsidR="002C5841" w:rsidRPr="00695501" w:rsidRDefault="002C5841" w:rsidP="005158AE">
      <w:pPr>
        <w:pStyle w:val="B2"/>
      </w:pPr>
      <w:r w:rsidRPr="00695501">
        <w:t>YÖNTEM (METOT)</w:t>
      </w:r>
    </w:p>
    <w:p w:rsidR="002C5841" w:rsidRPr="00695501" w:rsidRDefault="002C5841" w:rsidP="00476E9A">
      <w:pPr>
        <w:pStyle w:val="P1"/>
        <w:spacing w:line="264" w:lineRule="auto"/>
      </w:pPr>
      <w:r w:rsidRPr="00695501">
        <w:t xml:space="preserve">Kalitatif araştırmalarda yöntem kısmının uzun yazılması sonuçların yorumlanması yönünden yararlı olabilir. Kalitatif araştırmalarda çok </w:t>
      </w:r>
      <w:r w:rsidRPr="00695501">
        <w:lastRenderedPageBreak/>
        <w:t xml:space="preserve">sayıda, türde ve genişlikte veri derlenebilir. Örneğin derlenen veri; anket formları, sözel notlar, görüşmenin ya da odak grubun görüşme tutanakları, kısa notlar ya da çok detaylı saha notları ve görüşmecinin yansıtıcı notları şeklinde olabilir. </w:t>
      </w:r>
    </w:p>
    <w:p w:rsidR="002C5841" w:rsidRPr="00695501" w:rsidRDefault="002C5841" w:rsidP="00476E9A">
      <w:pPr>
        <w:spacing w:after="120" w:line="264" w:lineRule="auto"/>
        <w:jc w:val="both"/>
        <w:rPr>
          <w:rFonts w:ascii="Arial" w:hAnsi="Arial" w:cs="Arial"/>
          <w:sz w:val="22"/>
          <w:szCs w:val="22"/>
          <w:lang w:val="tr-TR"/>
        </w:rPr>
      </w:pPr>
      <w:r w:rsidRPr="00695501">
        <w:rPr>
          <w:rFonts w:ascii="Arial" w:hAnsi="Arial" w:cs="Arial"/>
          <w:sz w:val="22"/>
          <w:szCs w:val="22"/>
          <w:lang w:val="tr-TR"/>
        </w:rPr>
        <w:t>Görüşmenin yapıldığı yer de önemlidir. Örneğin, görüşmenin hastanede yapılması evde yapılmasına göre daha fazla yanlılığa neden olabilir.</w:t>
      </w:r>
    </w:p>
    <w:p w:rsidR="002C5841" w:rsidRPr="005158AE" w:rsidRDefault="002C5841" w:rsidP="00476E9A">
      <w:pPr>
        <w:pStyle w:val="B3"/>
        <w:spacing w:line="264" w:lineRule="auto"/>
        <w:rPr>
          <w:lang w:val="tr-TR"/>
        </w:rPr>
      </w:pPr>
      <w:r w:rsidRPr="005158AE">
        <w:rPr>
          <w:lang w:val="tr-TR"/>
        </w:rPr>
        <w:t>Veri Derleme Yöntemi Açık ve Kapsamlı Olarak Belirtilmiş mi?</w:t>
      </w:r>
    </w:p>
    <w:p w:rsidR="002C5841" w:rsidRPr="00695501" w:rsidRDefault="002C5841" w:rsidP="00476E9A">
      <w:pPr>
        <w:pStyle w:val="P1"/>
        <w:spacing w:line="264" w:lineRule="auto"/>
      </w:pPr>
      <w:r w:rsidRPr="00695501">
        <w:t>Veri derleme ile ilgili sorulacak sorular şunlar olabilir:</w:t>
      </w:r>
    </w:p>
    <w:p w:rsidR="002C5841" w:rsidRPr="00695501" w:rsidRDefault="002C5841" w:rsidP="00476E9A">
      <w:pPr>
        <w:pStyle w:val="ListeParagraf"/>
        <w:numPr>
          <w:ilvl w:val="0"/>
          <w:numId w:val="50"/>
        </w:numPr>
        <w:spacing w:line="264" w:lineRule="auto"/>
        <w:jc w:val="both"/>
        <w:rPr>
          <w:rFonts w:ascii="Arial" w:hAnsi="Arial" w:cs="Arial"/>
        </w:rPr>
      </w:pPr>
      <w:r w:rsidRPr="00695501">
        <w:rPr>
          <w:rFonts w:ascii="Arial" w:hAnsi="Arial" w:cs="Arial"/>
        </w:rPr>
        <w:t>Veri nasıl ve niçin derlenmiş?</w:t>
      </w:r>
    </w:p>
    <w:p w:rsidR="002C5841" w:rsidRPr="00695501" w:rsidRDefault="002C5841" w:rsidP="00476E9A">
      <w:pPr>
        <w:pStyle w:val="ListeParagraf"/>
        <w:numPr>
          <w:ilvl w:val="0"/>
          <w:numId w:val="50"/>
        </w:numPr>
        <w:spacing w:line="264" w:lineRule="auto"/>
        <w:jc w:val="both"/>
        <w:rPr>
          <w:rFonts w:ascii="Arial" w:hAnsi="Arial" w:cs="Arial"/>
        </w:rPr>
      </w:pPr>
      <w:r w:rsidRPr="00695501">
        <w:rPr>
          <w:rFonts w:ascii="Arial" w:hAnsi="Arial" w:cs="Arial"/>
        </w:rPr>
        <w:t>Veri nasıl ve niçin kaydedilmiş?</w:t>
      </w:r>
    </w:p>
    <w:p w:rsidR="002C5841" w:rsidRPr="00695501" w:rsidRDefault="002C5841" w:rsidP="00476E9A">
      <w:pPr>
        <w:pStyle w:val="ListeParagraf"/>
        <w:numPr>
          <w:ilvl w:val="0"/>
          <w:numId w:val="50"/>
        </w:numPr>
        <w:spacing w:line="264" w:lineRule="auto"/>
        <w:jc w:val="both"/>
        <w:rPr>
          <w:rFonts w:ascii="Arial" w:hAnsi="Arial" w:cs="Arial"/>
        </w:rPr>
      </w:pPr>
      <w:r w:rsidRPr="00695501">
        <w:rPr>
          <w:rFonts w:ascii="Arial" w:hAnsi="Arial" w:cs="Arial"/>
        </w:rPr>
        <w:t>Veri derleme sürecinde, veri derleme yönteminde bir değişiklik ya da düzeltme yapılmış mı, neden?</w:t>
      </w:r>
    </w:p>
    <w:p w:rsidR="002C5841" w:rsidRPr="00695501" w:rsidRDefault="002C5841" w:rsidP="00476E9A">
      <w:pPr>
        <w:pStyle w:val="ListeParagraf"/>
        <w:numPr>
          <w:ilvl w:val="0"/>
          <w:numId w:val="50"/>
        </w:numPr>
        <w:spacing w:line="264" w:lineRule="auto"/>
        <w:jc w:val="both"/>
        <w:rPr>
          <w:rFonts w:ascii="Arial" w:hAnsi="Arial" w:cs="Arial"/>
        </w:rPr>
      </w:pPr>
      <w:r w:rsidRPr="00695501">
        <w:rPr>
          <w:rFonts w:ascii="Arial" w:hAnsi="Arial" w:cs="Arial"/>
        </w:rPr>
        <w:t>Veri, araştırma işlemlerine uygun biçimde derlenmiş mi? daha uygun bir yöntem kullanılabilir miydi?</w:t>
      </w:r>
    </w:p>
    <w:p w:rsidR="002C5841" w:rsidRPr="00695501" w:rsidRDefault="002C5841" w:rsidP="00476E9A">
      <w:pPr>
        <w:pStyle w:val="P1"/>
        <w:spacing w:line="264" w:lineRule="auto"/>
      </w:pPr>
      <w:r w:rsidRPr="00695501">
        <w:t>Son olarak veri derleme yöntemleri; araştırma problemine yönelik, yeterli ve duyarlı yöntemler midir?</w:t>
      </w:r>
    </w:p>
    <w:p w:rsidR="002C5841" w:rsidRPr="00113799" w:rsidRDefault="002C5841" w:rsidP="00476E9A">
      <w:pPr>
        <w:pStyle w:val="B3"/>
        <w:spacing w:line="264" w:lineRule="auto"/>
        <w:rPr>
          <w:lang w:val="tr-TR"/>
        </w:rPr>
      </w:pPr>
      <w:r w:rsidRPr="00113799">
        <w:rPr>
          <w:lang w:val="tr-TR"/>
        </w:rPr>
        <w:t>Veri Analizi İçin Hangi Yöntem Kullanılmış?</w:t>
      </w:r>
    </w:p>
    <w:p w:rsidR="002C5841" w:rsidRPr="00695501" w:rsidRDefault="002C5841" w:rsidP="00476E9A">
      <w:pPr>
        <w:pStyle w:val="P1"/>
        <w:spacing w:line="264" w:lineRule="auto"/>
      </w:pPr>
      <w:r w:rsidRPr="00695501">
        <w:t>Kalitatif araştırmalarda analiz işlemi, veri derleme işlemi sürerken başlar. Çünkü derlenmiş veri analiz edilir ve devam eden veri derleme işlemine şekil verilir. Bu durum araştırıcılara problemin ve soruların iyileştirilmesi, hipotezler geliştirilmesi ve araştırmayı derinlemesine sürdürme olanağı sağlar.</w:t>
      </w:r>
    </w:p>
    <w:p w:rsidR="002C5841" w:rsidRPr="00695501" w:rsidRDefault="002C5841" w:rsidP="00476E9A">
      <w:pPr>
        <w:pStyle w:val="P1"/>
        <w:spacing w:line="264" w:lineRule="auto"/>
      </w:pPr>
      <w:r w:rsidRPr="00695501">
        <w:t>Kalitatif araştırmalarda analizin sürekli yapılması kaçınılmazdır. Çünkü araştırıcı veriyi derlemektedir ve ne olduğunu, ne bittiğini sürekli değerlendirmek durumundadır.</w:t>
      </w:r>
    </w:p>
    <w:p w:rsidR="002C5841" w:rsidRPr="00695501" w:rsidRDefault="002C5841" w:rsidP="00476E9A">
      <w:pPr>
        <w:pStyle w:val="P1"/>
        <w:spacing w:line="264" w:lineRule="auto"/>
      </w:pPr>
      <w:r w:rsidRPr="00695501">
        <w:t>Diğer yandan, makalenin kalite kontrol kanıtını göstermesi beklenir. Kalite kontrol; verinin ya da veriden seçilen örneklemin en az iki araştırıcı tarafından analiz edilerek herkesin aynı anlamı çıkarıp çıkarmadığının doğrulanması anlamına gelir.</w:t>
      </w:r>
    </w:p>
    <w:p w:rsidR="002C5841" w:rsidRPr="00695501" w:rsidRDefault="002C5841" w:rsidP="00476E9A">
      <w:pPr>
        <w:pStyle w:val="P1"/>
        <w:spacing w:line="264" w:lineRule="auto"/>
      </w:pPr>
      <w:r w:rsidRPr="00695501">
        <w:t xml:space="preserve">Üçleme yöntemi (triangulation) ise aynı konuda birden çok sayıda veri derleme yöntemi kullanıldığında iç geçerliliğin denetlenmesi </w:t>
      </w:r>
      <w:r w:rsidRPr="00695501">
        <w:lastRenderedPageBreak/>
        <w:t xml:space="preserve">için kullanılır. Üçleme yöntemi iki ya da çok sayıda yöntemle (örneğin, görüşme ve gözlem yöntemleri) derlenen verilerden elde edilen sonuçları karşılaştırır. </w:t>
      </w:r>
    </w:p>
    <w:p w:rsidR="002C5841" w:rsidRPr="00476E9A" w:rsidRDefault="002C5841" w:rsidP="00476E9A">
      <w:pPr>
        <w:pStyle w:val="B3"/>
        <w:spacing w:line="264" w:lineRule="auto"/>
        <w:rPr>
          <w:lang w:val="tr-TR"/>
        </w:rPr>
      </w:pPr>
      <w:r w:rsidRPr="00476E9A">
        <w:rPr>
          <w:lang w:val="tr-TR"/>
        </w:rPr>
        <w:t>Araştırıcılar ve Bireyler Arasında Yeterli Düzeyde Bir İlişki Kurulabilmiş mi?</w:t>
      </w:r>
    </w:p>
    <w:p w:rsidR="002C5841" w:rsidRPr="00695501" w:rsidRDefault="002C5841" w:rsidP="00476E9A">
      <w:pPr>
        <w:pStyle w:val="P1"/>
        <w:spacing w:line="264" w:lineRule="auto"/>
      </w:pPr>
      <w:r w:rsidRPr="00695501">
        <w:t>Burada şu noktalara dikkat edilmelidir:</w:t>
      </w:r>
    </w:p>
    <w:p w:rsidR="002C5841" w:rsidRPr="00695501" w:rsidRDefault="002C5841" w:rsidP="00476E9A">
      <w:pPr>
        <w:pStyle w:val="ListeParagraf"/>
        <w:numPr>
          <w:ilvl w:val="0"/>
          <w:numId w:val="51"/>
        </w:numPr>
        <w:spacing w:before="120" w:line="264" w:lineRule="auto"/>
        <w:jc w:val="both"/>
        <w:rPr>
          <w:rFonts w:ascii="Arial" w:hAnsi="Arial" w:cs="Arial"/>
        </w:rPr>
      </w:pPr>
      <w:r w:rsidRPr="00695501">
        <w:rPr>
          <w:rFonts w:ascii="Arial" w:hAnsi="Arial" w:cs="Arial"/>
        </w:rPr>
        <w:t>Araştırıcılar kendi rollerini, potansiyel yanlılık kaynakları ve etkiler yönünden kritik etmişler mi?</w:t>
      </w:r>
    </w:p>
    <w:p w:rsidR="002C5841" w:rsidRPr="00695501" w:rsidRDefault="002C5841" w:rsidP="00476E9A">
      <w:pPr>
        <w:pStyle w:val="ListeParagraf"/>
        <w:numPr>
          <w:ilvl w:val="0"/>
          <w:numId w:val="51"/>
        </w:numPr>
        <w:spacing w:before="120" w:line="264" w:lineRule="auto"/>
        <w:ind w:left="714" w:hanging="357"/>
        <w:jc w:val="both"/>
        <w:rPr>
          <w:rFonts w:ascii="Arial" w:hAnsi="Arial" w:cs="Arial"/>
        </w:rPr>
      </w:pPr>
      <w:r w:rsidRPr="00695501">
        <w:rPr>
          <w:rFonts w:ascii="Arial" w:hAnsi="Arial" w:cs="Arial"/>
        </w:rPr>
        <w:t>Veri nerede derlenmiş, seçim nedeni nedir?</w:t>
      </w:r>
    </w:p>
    <w:p w:rsidR="002C5841" w:rsidRPr="00695501" w:rsidRDefault="002C5841" w:rsidP="00476E9A">
      <w:pPr>
        <w:pStyle w:val="ListeParagraf"/>
        <w:numPr>
          <w:ilvl w:val="0"/>
          <w:numId w:val="51"/>
        </w:numPr>
        <w:spacing w:line="264" w:lineRule="auto"/>
        <w:ind w:left="714" w:hanging="357"/>
        <w:jc w:val="both"/>
        <w:rPr>
          <w:rFonts w:ascii="Arial" w:hAnsi="Arial" w:cs="Arial"/>
        </w:rPr>
      </w:pPr>
      <w:r w:rsidRPr="00695501">
        <w:rPr>
          <w:rFonts w:ascii="Arial" w:hAnsi="Arial" w:cs="Arial"/>
        </w:rPr>
        <w:t>Araştırma bireylere nasıl anlatılmış?</w:t>
      </w:r>
    </w:p>
    <w:p w:rsidR="002C5841" w:rsidRPr="00695501" w:rsidRDefault="002C5841" w:rsidP="00476E9A">
      <w:pPr>
        <w:pStyle w:val="B2"/>
        <w:spacing w:line="264" w:lineRule="auto"/>
      </w:pPr>
      <w:r w:rsidRPr="00695501">
        <w:t>GÜVENİLEBİLİRLİK</w:t>
      </w:r>
    </w:p>
    <w:p w:rsidR="002C5841" w:rsidRPr="00476E9A" w:rsidRDefault="002C5841" w:rsidP="00476E9A">
      <w:pPr>
        <w:pStyle w:val="B3"/>
        <w:spacing w:line="264" w:lineRule="auto"/>
        <w:rPr>
          <w:lang w:val="tr-TR"/>
        </w:rPr>
      </w:pPr>
      <w:r w:rsidRPr="00476E9A">
        <w:rPr>
          <w:lang w:val="tr-TR"/>
        </w:rPr>
        <w:t>Sonuçlar Güvenilebilir ve İnanılabilir Nitelikte mi?</w:t>
      </w:r>
    </w:p>
    <w:p w:rsidR="002C5841" w:rsidRPr="00695501" w:rsidRDefault="002C5841" w:rsidP="00476E9A">
      <w:pPr>
        <w:pStyle w:val="P1"/>
        <w:spacing w:line="264" w:lineRule="auto"/>
      </w:pPr>
      <w:r w:rsidRPr="00695501">
        <w:t>Sonuç kısmının denetlenmesindeki önemli bir özellik yazarın gerçek veri ile çalışıp çalışmadığını araştırmaktır. Sonuçlar bağımsız ve objektif olarak doğrulanabilir olmalıdır.</w:t>
      </w:r>
    </w:p>
    <w:p w:rsidR="002C5841" w:rsidRPr="00476E9A" w:rsidRDefault="002C5841" w:rsidP="00476E9A">
      <w:pPr>
        <w:pStyle w:val="B3"/>
        <w:spacing w:line="264" w:lineRule="auto"/>
        <w:rPr>
          <w:lang w:val="tr-TR"/>
        </w:rPr>
      </w:pPr>
      <w:r w:rsidRPr="00476E9A">
        <w:rPr>
          <w:lang w:val="tr-TR"/>
        </w:rPr>
        <w:t>Klinik Olarak Önemli mi?</w:t>
      </w:r>
    </w:p>
    <w:p w:rsidR="002C5841" w:rsidRPr="00695501" w:rsidRDefault="002C5841" w:rsidP="00476E9A">
      <w:pPr>
        <w:pStyle w:val="P1"/>
        <w:spacing w:line="264" w:lineRule="auto"/>
      </w:pPr>
      <w:r w:rsidRPr="00695501">
        <w:t xml:space="preserve">Sonuçların güvenilebilirliği denetlendikten sonra klinik olarak önemli olup olmadığı kontrol edilir. </w:t>
      </w:r>
    </w:p>
    <w:p w:rsidR="002C5841" w:rsidRPr="00476E9A" w:rsidRDefault="002C5841" w:rsidP="00476E9A">
      <w:pPr>
        <w:pStyle w:val="B3"/>
        <w:spacing w:line="264" w:lineRule="auto"/>
        <w:rPr>
          <w:lang w:val="tr-TR"/>
        </w:rPr>
      </w:pPr>
      <w:r w:rsidRPr="00476E9A">
        <w:rPr>
          <w:lang w:val="tr-TR"/>
        </w:rPr>
        <w:t>Hangi Kararlara Varılmış ve Varılan Kararlar Elde Edilen Bulgulara ve Sonuçlara Dayanmakta mıdır?</w:t>
      </w:r>
    </w:p>
    <w:p w:rsidR="002C5841" w:rsidRPr="00695501" w:rsidRDefault="002C5841" w:rsidP="00476E9A">
      <w:pPr>
        <w:pStyle w:val="P1"/>
        <w:spacing w:line="264" w:lineRule="auto"/>
      </w:pPr>
      <w:r w:rsidRPr="00695501">
        <w:t>Kalitatif araştırmaların geçerliliğini değerlendirirken yorumların elde edilen verilere mi dayandığı yoksa bireysel ya da kültürel görüntüye mi dayandığı soruşturulmalıdır. Şu sorulara yanıt aranmalıdır:</w:t>
      </w:r>
    </w:p>
    <w:p w:rsidR="002C5841" w:rsidRPr="00695501" w:rsidRDefault="002C5841" w:rsidP="00476E9A">
      <w:pPr>
        <w:pStyle w:val="ListeParagraf"/>
        <w:numPr>
          <w:ilvl w:val="0"/>
          <w:numId w:val="52"/>
        </w:numPr>
        <w:spacing w:before="120" w:line="264" w:lineRule="auto"/>
        <w:jc w:val="both"/>
        <w:rPr>
          <w:rFonts w:ascii="Arial" w:hAnsi="Arial" w:cs="Arial"/>
        </w:rPr>
      </w:pPr>
      <w:r w:rsidRPr="00695501">
        <w:rPr>
          <w:rFonts w:ascii="Arial" w:hAnsi="Arial" w:cs="Arial"/>
        </w:rPr>
        <w:t>İnsanların davranış biçimlerini bu analiz ne kadar iyi tanımlamaktadır?</w:t>
      </w:r>
    </w:p>
    <w:p w:rsidR="002C5841" w:rsidRPr="00695501" w:rsidRDefault="002C5841" w:rsidP="00476E9A">
      <w:pPr>
        <w:pStyle w:val="ListeParagraf"/>
        <w:numPr>
          <w:ilvl w:val="0"/>
          <w:numId w:val="52"/>
        </w:numPr>
        <w:spacing w:before="240" w:line="264" w:lineRule="auto"/>
        <w:jc w:val="both"/>
        <w:rPr>
          <w:rFonts w:ascii="Arial" w:hAnsi="Arial" w:cs="Arial"/>
        </w:rPr>
      </w:pPr>
      <w:r w:rsidRPr="00695501">
        <w:rPr>
          <w:rFonts w:ascii="Arial" w:hAnsi="Arial" w:cs="Arial"/>
        </w:rPr>
        <w:t>Bu tanım toplumdaki ilgili bir birey için ne kadar anlaşılabilirdir?</w:t>
      </w:r>
    </w:p>
    <w:p w:rsidR="002C5841" w:rsidRPr="00695501" w:rsidRDefault="002C5841" w:rsidP="00476E9A">
      <w:pPr>
        <w:pStyle w:val="ListeParagraf"/>
        <w:numPr>
          <w:ilvl w:val="0"/>
          <w:numId w:val="52"/>
        </w:numPr>
        <w:spacing w:line="264" w:lineRule="auto"/>
        <w:jc w:val="both"/>
        <w:rPr>
          <w:rFonts w:ascii="Arial" w:hAnsi="Arial" w:cs="Arial"/>
        </w:rPr>
      </w:pPr>
      <w:r w:rsidRPr="00695501">
        <w:rPr>
          <w:rFonts w:ascii="Arial" w:hAnsi="Arial" w:cs="Arial"/>
        </w:rPr>
        <w:t>Bu tanım daha önce bildiklerimizle ne kadar uyumludur?</w:t>
      </w:r>
    </w:p>
    <w:p w:rsidR="002C5841" w:rsidRPr="00695501" w:rsidRDefault="002C5841" w:rsidP="00476E9A">
      <w:pPr>
        <w:pStyle w:val="B2"/>
      </w:pPr>
      <w:r w:rsidRPr="00695501">
        <w:lastRenderedPageBreak/>
        <w:t>AKTARILABİLME YETENEĞİ</w:t>
      </w:r>
    </w:p>
    <w:p w:rsidR="002C5841" w:rsidRPr="00476E9A" w:rsidRDefault="002C5841" w:rsidP="00476E9A">
      <w:pPr>
        <w:pStyle w:val="B3"/>
        <w:rPr>
          <w:lang w:val="tr-TR"/>
        </w:rPr>
      </w:pPr>
      <w:r w:rsidRPr="00476E9A">
        <w:rPr>
          <w:lang w:val="tr-TR"/>
        </w:rPr>
        <w:t xml:space="preserve">Bulgular başka kliniklere (yerlere) de aktarılabilir mi? </w:t>
      </w:r>
    </w:p>
    <w:p w:rsidR="002C5841" w:rsidRPr="00695501" w:rsidRDefault="002C5841" w:rsidP="00476E9A">
      <w:pPr>
        <w:pStyle w:val="P1"/>
      </w:pPr>
      <w:r w:rsidRPr="00695501">
        <w:t>Kalitatif araştırmaların en fazla kritik edilen özelliği elde edilen sonuçların çok kısıtlı yerlerle ilgili olmasıdır. Şu sorulara yanıt aranmalıdır:</w:t>
      </w:r>
    </w:p>
    <w:p w:rsidR="002C5841" w:rsidRPr="00695501" w:rsidRDefault="002C5841" w:rsidP="00EF7BF8">
      <w:pPr>
        <w:pStyle w:val="ListeParagraf"/>
        <w:numPr>
          <w:ilvl w:val="0"/>
          <w:numId w:val="53"/>
        </w:numPr>
        <w:spacing w:before="120" w:line="288" w:lineRule="auto"/>
        <w:ind w:left="714" w:hanging="357"/>
        <w:jc w:val="both"/>
        <w:rPr>
          <w:rFonts w:ascii="Arial" w:hAnsi="Arial" w:cs="Arial"/>
        </w:rPr>
      </w:pPr>
      <w:r w:rsidRPr="00695501">
        <w:rPr>
          <w:rFonts w:ascii="Arial" w:hAnsi="Arial" w:cs="Arial"/>
        </w:rPr>
        <w:t>Araştırma yeni bir anlayış, yeni bir şeyin iç yüzünü kavrama ya da değişik bir görüntü getiriyor mu?</w:t>
      </w:r>
    </w:p>
    <w:p w:rsidR="002C5841" w:rsidRPr="00695501" w:rsidRDefault="002C5841" w:rsidP="00EF7BF8">
      <w:pPr>
        <w:pStyle w:val="ListeParagraf"/>
        <w:numPr>
          <w:ilvl w:val="0"/>
          <w:numId w:val="53"/>
        </w:numPr>
        <w:spacing w:line="288" w:lineRule="auto"/>
        <w:ind w:left="714" w:hanging="357"/>
        <w:jc w:val="both"/>
        <w:rPr>
          <w:rFonts w:ascii="Arial" w:hAnsi="Arial" w:cs="Arial"/>
        </w:rPr>
      </w:pPr>
      <w:r w:rsidRPr="00695501">
        <w:rPr>
          <w:rFonts w:ascii="Arial" w:hAnsi="Arial" w:cs="Arial"/>
        </w:rPr>
        <w:t>İleride yapılacak araştırmalar için öneriler nelerdir?</w:t>
      </w:r>
    </w:p>
    <w:p w:rsidR="002C5841" w:rsidRPr="00695501" w:rsidRDefault="002C5841" w:rsidP="00EF7BF8">
      <w:pPr>
        <w:pStyle w:val="ListeParagraf"/>
        <w:numPr>
          <w:ilvl w:val="0"/>
          <w:numId w:val="53"/>
        </w:numPr>
        <w:spacing w:line="288" w:lineRule="auto"/>
        <w:ind w:left="714" w:hanging="357"/>
        <w:jc w:val="both"/>
        <w:rPr>
          <w:rFonts w:ascii="Arial" w:hAnsi="Arial" w:cs="Arial"/>
        </w:rPr>
      </w:pPr>
      <w:r w:rsidRPr="00695501">
        <w:rPr>
          <w:rFonts w:ascii="Arial" w:hAnsi="Arial" w:cs="Arial"/>
        </w:rPr>
        <w:t>Araştırma ne kadar uygundur?</w:t>
      </w:r>
    </w:p>
    <w:p w:rsidR="002C5841" w:rsidRPr="00695501" w:rsidRDefault="002C5841" w:rsidP="00EF7BF8">
      <w:pPr>
        <w:pStyle w:val="ListeParagraf"/>
        <w:numPr>
          <w:ilvl w:val="0"/>
          <w:numId w:val="53"/>
        </w:numPr>
        <w:spacing w:line="288" w:lineRule="auto"/>
        <w:ind w:left="714" w:hanging="357"/>
        <w:jc w:val="both"/>
        <w:rPr>
          <w:rFonts w:ascii="Arial" w:hAnsi="Arial" w:cs="Arial"/>
        </w:rPr>
      </w:pPr>
      <w:r w:rsidRPr="00695501">
        <w:rPr>
          <w:rFonts w:ascii="Arial" w:hAnsi="Arial" w:cs="Arial"/>
        </w:rPr>
        <w:t>Bulgular pratikte ne kadar önemlidir?</w:t>
      </w:r>
    </w:p>
    <w:p w:rsidR="002C5841" w:rsidRPr="00695501" w:rsidRDefault="002C5841" w:rsidP="00EF7BF8">
      <w:pPr>
        <w:pStyle w:val="ListeParagraf"/>
        <w:numPr>
          <w:ilvl w:val="0"/>
          <w:numId w:val="53"/>
        </w:numPr>
        <w:spacing w:line="288" w:lineRule="auto"/>
        <w:ind w:left="714" w:hanging="357"/>
        <w:jc w:val="both"/>
        <w:rPr>
          <w:rFonts w:ascii="Arial" w:hAnsi="Arial" w:cs="Arial"/>
        </w:rPr>
      </w:pPr>
      <w:r w:rsidRPr="00695501">
        <w:rPr>
          <w:rFonts w:ascii="Arial" w:hAnsi="Arial" w:cs="Arial"/>
        </w:rPr>
        <w:br w:type="page"/>
      </w:r>
    </w:p>
    <w:tbl>
      <w:tblPr>
        <w:tblStyle w:val="TabloKlavuzu"/>
        <w:tblW w:w="6629" w:type="dxa"/>
        <w:tblLook w:val="04A0" w:firstRow="1" w:lastRow="0" w:firstColumn="1" w:lastColumn="0" w:noHBand="0" w:noVBand="1"/>
      </w:tblPr>
      <w:tblGrid>
        <w:gridCol w:w="6629"/>
      </w:tblGrid>
      <w:tr w:rsidR="002C5841" w:rsidTr="008422B1">
        <w:tc>
          <w:tcPr>
            <w:tcW w:w="6629" w:type="dxa"/>
          </w:tcPr>
          <w:p w:rsidR="002C5841" w:rsidRPr="009D4D9F" w:rsidRDefault="002C5841" w:rsidP="008422B1">
            <w:pPr>
              <w:jc w:val="center"/>
              <w:rPr>
                <w:rFonts w:ascii="Arial" w:hAnsi="Arial" w:cs="Arial"/>
                <w:b/>
              </w:rPr>
            </w:pPr>
            <w:r>
              <w:rPr>
                <w:rFonts w:ascii="Arial" w:hAnsi="Arial" w:cs="Arial"/>
                <w:b/>
              </w:rPr>
              <w:lastRenderedPageBreak/>
              <w:t xml:space="preserve">KALİTATİF </w:t>
            </w:r>
            <w:r w:rsidRPr="009D4D9F">
              <w:rPr>
                <w:rFonts w:ascii="Arial" w:hAnsi="Arial" w:cs="Arial"/>
                <w:b/>
              </w:rPr>
              <w:t xml:space="preserve"> ARAŞTIRMA</w:t>
            </w:r>
            <w:r>
              <w:rPr>
                <w:rFonts w:ascii="Arial" w:hAnsi="Arial" w:cs="Arial"/>
                <w:b/>
              </w:rPr>
              <w:t xml:space="preserve">  MAKALELERİNİN </w:t>
            </w:r>
            <w:r w:rsidRPr="009D4D9F">
              <w:rPr>
                <w:rFonts w:ascii="Arial" w:hAnsi="Arial" w:cs="Arial"/>
                <w:b/>
              </w:rPr>
              <w:t xml:space="preserve"> KRİTİK EDİLMESİ</w:t>
            </w:r>
          </w:p>
          <w:p w:rsidR="002C5841" w:rsidRDefault="002C5841" w:rsidP="008422B1">
            <w:pPr>
              <w:pStyle w:val="NormalWeb"/>
              <w:spacing w:before="0" w:beforeAutospacing="0" w:after="60" w:afterAutospacing="0"/>
              <w:jc w:val="center"/>
              <w:rPr>
                <w:rFonts w:ascii="Arial" w:hAnsi="Arial" w:cs="Arial"/>
                <w:b/>
                <w:sz w:val="26"/>
                <w:szCs w:val="26"/>
              </w:rPr>
            </w:pPr>
            <w:r w:rsidRPr="009D4D9F">
              <w:rPr>
                <w:rFonts w:ascii="Arial" w:hAnsi="Arial" w:cs="Arial"/>
                <w:b/>
              </w:rPr>
              <w:t>ÖZET FORMU</w:t>
            </w:r>
          </w:p>
        </w:tc>
      </w:tr>
    </w:tbl>
    <w:p w:rsidR="002C5841" w:rsidRDefault="002C5841" w:rsidP="002C5841">
      <w:pPr>
        <w:pStyle w:val="NormalWeb"/>
        <w:spacing w:before="0" w:beforeAutospacing="0" w:after="60" w:afterAutospacing="0"/>
        <w:rPr>
          <w:rFonts w:ascii="Arial" w:hAnsi="Arial" w:cs="Arial"/>
          <w:b/>
          <w:sz w:val="26"/>
          <w:szCs w:val="26"/>
        </w:rPr>
      </w:pPr>
    </w:p>
    <w:tbl>
      <w:tblPr>
        <w:tblStyle w:val="TabloKlavuzu"/>
        <w:tblW w:w="6629" w:type="dxa"/>
        <w:tblLook w:val="04A0" w:firstRow="1" w:lastRow="0" w:firstColumn="1" w:lastColumn="0" w:noHBand="0" w:noVBand="1"/>
      </w:tblPr>
      <w:tblGrid>
        <w:gridCol w:w="5778"/>
        <w:gridCol w:w="426"/>
        <w:gridCol w:w="425"/>
      </w:tblGrid>
      <w:tr w:rsidR="002C5841" w:rsidTr="008422B1">
        <w:tc>
          <w:tcPr>
            <w:tcW w:w="5778" w:type="dxa"/>
          </w:tcPr>
          <w:p w:rsidR="002C5841" w:rsidRPr="006A65DA" w:rsidRDefault="002C5841" w:rsidP="00D46A2B">
            <w:pPr>
              <w:pStyle w:val="NormalWeb"/>
              <w:spacing w:before="60" w:beforeAutospacing="0" w:after="60" w:afterAutospacing="0" w:line="288" w:lineRule="auto"/>
              <w:rPr>
                <w:rFonts w:ascii="Arial" w:hAnsi="Arial" w:cs="Arial"/>
                <w:b/>
                <w:sz w:val="22"/>
                <w:szCs w:val="22"/>
              </w:rPr>
            </w:pPr>
            <w:r w:rsidRPr="006A65DA">
              <w:rPr>
                <w:rFonts w:ascii="Arial" w:hAnsi="Arial" w:cs="Arial"/>
                <w:b/>
                <w:sz w:val="22"/>
                <w:szCs w:val="22"/>
              </w:rPr>
              <w:t>ÖZELLİKLER</w:t>
            </w:r>
          </w:p>
        </w:tc>
        <w:tc>
          <w:tcPr>
            <w:tcW w:w="426" w:type="dxa"/>
          </w:tcPr>
          <w:p w:rsidR="002C5841" w:rsidRPr="006A65DA" w:rsidRDefault="002C5841" w:rsidP="00D46A2B">
            <w:pPr>
              <w:pStyle w:val="NormalWeb"/>
              <w:spacing w:before="60" w:beforeAutospacing="0" w:after="60" w:afterAutospacing="0" w:line="288" w:lineRule="auto"/>
              <w:rPr>
                <w:rFonts w:ascii="Arial" w:hAnsi="Arial" w:cs="Arial"/>
                <w:b/>
                <w:sz w:val="22"/>
                <w:szCs w:val="22"/>
              </w:rPr>
            </w:pPr>
            <w:r w:rsidRPr="006A65DA">
              <w:rPr>
                <w:rFonts w:ascii="Arial" w:hAnsi="Arial" w:cs="Arial"/>
                <w:b/>
                <w:sz w:val="22"/>
                <w:szCs w:val="22"/>
              </w:rPr>
              <w:t>E</w:t>
            </w:r>
          </w:p>
        </w:tc>
        <w:tc>
          <w:tcPr>
            <w:tcW w:w="425" w:type="dxa"/>
          </w:tcPr>
          <w:p w:rsidR="002C5841" w:rsidRPr="006A65DA" w:rsidRDefault="002C5841" w:rsidP="00D46A2B">
            <w:pPr>
              <w:pStyle w:val="NormalWeb"/>
              <w:spacing w:before="60" w:beforeAutospacing="0" w:after="60" w:afterAutospacing="0" w:line="288" w:lineRule="auto"/>
              <w:rPr>
                <w:rFonts w:ascii="Arial" w:hAnsi="Arial" w:cs="Arial"/>
                <w:b/>
                <w:sz w:val="22"/>
                <w:szCs w:val="22"/>
              </w:rPr>
            </w:pPr>
            <w:r w:rsidRPr="006A65DA">
              <w:rPr>
                <w:rFonts w:ascii="Arial" w:hAnsi="Arial" w:cs="Arial"/>
                <w:b/>
                <w:sz w:val="22"/>
                <w:szCs w:val="22"/>
              </w:rPr>
              <w:t>H</w:t>
            </w:r>
          </w:p>
        </w:tc>
      </w:tr>
      <w:tr w:rsidR="002C5841" w:rsidRPr="000C5D5D" w:rsidTr="008422B1">
        <w:tc>
          <w:tcPr>
            <w:tcW w:w="5778" w:type="dxa"/>
          </w:tcPr>
          <w:p w:rsidR="002C5841" w:rsidRPr="000C5D5D" w:rsidRDefault="002C5841" w:rsidP="00EF7BF8">
            <w:pPr>
              <w:pStyle w:val="NormalWeb"/>
              <w:numPr>
                <w:ilvl w:val="0"/>
                <w:numId w:val="68"/>
              </w:numPr>
              <w:spacing w:before="0" w:beforeAutospacing="0" w:after="0" w:afterAutospacing="0" w:line="288" w:lineRule="auto"/>
              <w:ind w:left="283"/>
              <w:rPr>
                <w:rFonts w:ascii="Arial" w:hAnsi="Arial" w:cs="Arial"/>
                <w:b/>
                <w:sz w:val="20"/>
                <w:szCs w:val="20"/>
              </w:rPr>
            </w:pPr>
            <w:r w:rsidRPr="000C5D5D">
              <w:rPr>
                <w:rFonts w:ascii="Arial" w:hAnsi="Arial" w:cs="Arial"/>
                <w:b/>
                <w:sz w:val="20"/>
                <w:szCs w:val="20"/>
              </w:rPr>
              <w:t>Araştırma Geçerli mi?</w:t>
            </w:r>
          </w:p>
          <w:p w:rsidR="002C5841" w:rsidRPr="000C5D5D" w:rsidRDefault="002C5841" w:rsidP="00EF7BF8">
            <w:pPr>
              <w:pStyle w:val="NormalWeb"/>
              <w:numPr>
                <w:ilvl w:val="1"/>
                <w:numId w:val="68"/>
              </w:numPr>
              <w:spacing w:before="0" w:beforeAutospacing="0" w:after="0" w:afterAutospacing="0" w:line="288" w:lineRule="auto"/>
              <w:ind w:left="283"/>
              <w:rPr>
                <w:rFonts w:ascii="Arial" w:hAnsi="Arial" w:cs="Arial"/>
                <w:sz w:val="20"/>
                <w:szCs w:val="20"/>
              </w:rPr>
            </w:pPr>
            <w:r w:rsidRPr="000C5D5D">
              <w:rPr>
                <w:rFonts w:ascii="Arial" w:hAnsi="Arial" w:cs="Arial"/>
                <w:sz w:val="20"/>
                <w:szCs w:val="20"/>
              </w:rPr>
              <w:t xml:space="preserve"> Açık</w:t>
            </w:r>
            <w:r>
              <w:rPr>
                <w:rFonts w:ascii="Arial" w:hAnsi="Arial" w:cs="Arial"/>
                <w:sz w:val="20"/>
                <w:szCs w:val="20"/>
              </w:rPr>
              <w:t xml:space="preserve"> bir biçimde</w:t>
            </w:r>
            <w:r w:rsidRPr="000C5D5D">
              <w:rPr>
                <w:rFonts w:ascii="Arial" w:hAnsi="Arial" w:cs="Arial"/>
                <w:sz w:val="20"/>
                <w:szCs w:val="20"/>
              </w:rPr>
              <w:t xml:space="preserve"> tanımlanmış klinik bir problem var mı?</w:t>
            </w:r>
          </w:p>
          <w:p w:rsidR="002C5841" w:rsidRPr="000C5D5D" w:rsidRDefault="002C5841" w:rsidP="00EF7BF8">
            <w:pPr>
              <w:pStyle w:val="NormalWeb"/>
              <w:numPr>
                <w:ilvl w:val="1"/>
                <w:numId w:val="68"/>
              </w:numPr>
              <w:spacing w:before="0" w:beforeAutospacing="0" w:after="0" w:afterAutospacing="0" w:line="288" w:lineRule="auto"/>
              <w:ind w:left="283"/>
              <w:jc w:val="both"/>
              <w:rPr>
                <w:rFonts w:ascii="Arial" w:hAnsi="Arial" w:cs="Arial"/>
                <w:sz w:val="20"/>
                <w:szCs w:val="20"/>
              </w:rPr>
            </w:pPr>
            <w:r w:rsidRPr="000C5D5D">
              <w:rPr>
                <w:rFonts w:ascii="Arial" w:hAnsi="Arial" w:cs="Arial"/>
                <w:sz w:val="20"/>
                <w:szCs w:val="20"/>
              </w:rPr>
              <w:t>Araştırma probleme uygun bir araştırma d</w:t>
            </w:r>
            <w:r>
              <w:rPr>
                <w:rFonts w:ascii="Arial" w:hAnsi="Arial" w:cs="Arial"/>
                <w:sz w:val="20"/>
                <w:szCs w:val="20"/>
              </w:rPr>
              <w:t>es</w:t>
            </w:r>
            <w:r w:rsidRPr="000C5D5D">
              <w:rPr>
                <w:rFonts w:ascii="Arial" w:hAnsi="Arial" w:cs="Arial"/>
                <w:sz w:val="20"/>
                <w:szCs w:val="20"/>
              </w:rPr>
              <w:t xml:space="preserve">eni ile yapılmış mı? </w:t>
            </w:r>
          </w:p>
          <w:p w:rsidR="002C5841" w:rsidRPr="000C5D5D" w:rsidRDefault="002C5841" w:rsidP="00EF7BF8">
            <w:pPr>
              <w:pStyle w:val="NormalWeb"/>
              <w:numPr>
                <w:ilvl w:val="1"/>
                <w:numId w:val="68"/>
              </w:numPr>
              <w:spacing w:before="0" w:beforeAutospacing="0" w:after="0" w:afterAutospacing="0" w:line="288" w:lineRule="auto"/>
              <w:ind w:left="227"/>
              <w:jc w:val="both"/>
              <w:rPr>
                <w:rFonts w:ascii="Arial" w:hAnsi="Arial" w:cs="Arial"/>
                <w:sz w:val="20"/>
                <w:szCs w:val="20"/>
              </w:rPr>
            </w:pPr>
            <w:r w:rsidRPr="000C5D5D">
              <w:rPr>
                <w:rFonts w:ascii="Arial" w:hAnsi="Arial" w:cs="Arial"/>
                <w:sz w:val="20"/>
                <w:szCs w:val="20"/>
              </w:rPr>
              <w:t xml:space="preserve">Örneklemeyle ilgili aşağıdaki özellikler belirtilmiş mi? </w:t>
            </w:r>
          </w:p>
          <w:p w:rsidR="002C5841" w:rsidRPr="000C5D5D" w:rsidRDefault="002C5841" w:rsidP="00EF7BF8">
            <w:pPr>
              <w:pStyle w:val="NormalWeb"/>
              <w:numPr>
                <w:ilvl w:val="2"/>
                <w:numId w:val="68"/>
              </w:numPr>
              <w:spacing w:before="0" w:beforeAutospacing="0" w:after="0" w:afterAutospacing="0" w:line="288" w:lineRule="auto"/>
              <w:rPr>
                <w:rFonts w:ascii="Arial" w:hAnsi="Arial" w:cs="Arial"/>
                <w:sz w:val="20"/>
                <w:szCs w:val="20"/>
              </w:rPr>
            </w:pPr>
            <w:r>
              <w:rPr>
                <w:rFonts w:ascii="Arial" w:hAnsi="Arial" w:cs="Arial"/>
                <w:sz w:val="20"/>
                <w:szCs w:val="20"/>
              </w:rPr>
              <w:t>N</w:t>
            </w:r>
            <w:r w:rsidRPr="000C5D5D">
              <w:rPr>
                <w:rFonts w:ascii="Arial" w:hAnsi="Arial" w:cs="Arial"/>
                <w:sz w:val="20"/>
                <w:szCs w:val="20"/>
              </w:rPr>
              <w:t xml:space="preserve">ereden seçildiği </w:t>
            </w:r>
            <w:r>
              <w:rPr>
                <w:rFonts w:ascii="Arial" w:hAnsi="Arial" w:cs="Arial"/>
                <w:sz w:val="20"/>
                <w:szCs w:val="20"/>
              </w:rPr>
              <w:t>belirtilmiş mi?</w:t>
            </w:r>
          </w:p>
          <w:p w:rsidR="002C5841" w:rsidRPr="000C5D5D" w:rsidRDefault="002C5841" w:rsidP="00EF7BF8">
            <w:pPr>
              <w:pStyle w:val="NormalWeb"/>
              <w:numPr>
                <w:ilvl w:val="2"/>
                <w:numId w:val="68"/>
              </w:numPr>
              <w:spacing w:before="0" w:beforeAutospacing="0" w:after="0" w:afterAutospacing="0" w:line="288" w:lineRule="auto"/>
              <w:rPr>
                <w:rFonts w:ascii="Arial" w:hAnsi="Arial" w:cs="Arial"/>
                <w:sz w:val="20"/>
                <w:szCs w:val="20"/>
              </w:rPr>
            </w:pPr>
            <w:r>
              <w:rPr>
                <w:rFonts w:ascii="Arial" w:hAnsi="Arial" w:cs="Arial"/>
                <w:sz w:val="20"/>
                <w:szCs w:val="20"/>
              </w:rPr>
              <w:t>N</w:t>
            </w:r>
            <w:r w:rsidRPr="006A65DA">
              <w:rPr>
                <w:rFonts w:ascii="Arial" w:hAnsi="Arial" w:cs="Arial"/>
                <w:sz w:val="20"/>
                <w:szCs w:val="20"/>
              </w:rPr>
              <w:t>asıl seçildiği</w:t>
            </w:r>
            <w:r>
              <w:rPr>
                <w:rFonts w:ascii="Arial" w:hAnsi="Arial" w:cs="Arial"/>
                <w:sz w:val="20"/>
                <w:szCs w:val="20"/>
              </w:rPr>
              <w:t xml:space="preserve"> belirtilmiş mi?</w:t>
            </w:r>
          </w:p>
          <w:p w:rsidR="002C5841" w:rsidRPr="000C5D5D" w:rsidRDefault="002C5841" w:rsidP="00EF7BF8">
            <w:pPr>
              <w:pStyle w:val="NormalWeb"/>
              <w:numPr>
                <w:ilvl w:val="2"/>
                <w:numId w:val="68"/>
              </w:numPr>
              <w:spacing w:before="0" w:beforeAutospacing="0" w:after="0" w:afterAutospacing="0" w:line="288" w:lineRule="auto"/>
              <w:rPr>
                <w:rFonts w:ascii="Arial" w:hAnsi="Arial" w:cs="Arial"/>
                <w:sz w:val="20"/>
                <w:szCs w:val="20"/>
              </w:rPr>
            </w:pPr>
            <w:r w:rsidRPr="006A65DA">
              <w:rPr>
                <w:rFonts w:ascii="Arial" w:hAnsi="Arial" w:cs="Arial"/>
                <w:sz w:val="20"/>
                <w:szCs w:val="20"/>
              </w:rPr>
              <w:t>Kimlerin seçildiği</w:t>
            </w:r>
            <w:r>
              <w:rPr>
                <w:rFonts w:ascii="Arial" w:hAnsi="Arial" w:cs="Arial"/>
                <w:sz w:val="20"/>
                <w:szCs w:val="20"/>
              </w:rPr>
              <w:t xml:space="preserve"> belirtilmiş mi?</w:t>
            </w:r>
          </w:p>
          <w:p w:rsidR="002C5841" w:rsidRPr="000C5D5D" w:rsidRDefault="002C5841" w:rsidP="00EF7BF8">
            <w:pPr>
              <w:pStyle w:val="NormalWeb"/>
              <w:numPr>
                <w:ilvl w:val="2"/>
                <w:numId w:val="68"/>
              </w:numPr>
              <w:spacing w:before="0" w:beforeAutospacing="0" w:after="0" w:afterAutospacing="0" w:line="288" w:lineRule="auto"/>
              <w:rPr>
                <w:rFonts w:ascii="Arial" w:hAnsi="Arial" w:cs="Arial"/>
                <w:sz w:val="20"/>
                <w:szCs w:val="20"/>
              </w:rPr>
            </w:pPr>
            <w:r w:rsidRPr="006A65DA">
              <w:rPr>
                <w:rFonts w:ascii="Arial" w:hAnsi="Arial" w:cs="Arial"/>
                <w:sz w:val="20"/>
                <w:szCs w:val="20"/>
              </w:rPr>
              <w:t>Örneklem büyüklüğü</w:t>
            </w:r>
            <w:r>
              <w:rPr>
                <w:rFonts w:ascii="Arial" w:hAnsi="Arial" w:cs="Arial"/>
                <w:sz w:val="20"/>
                <w:szCs w:val="20"/>
              </w:rPr>
              <w:t xml:space="preserve"> belirtilmiş mi?</w:t>
            </w:r>
          </w:p>
          <w:p w:rsidR="002C5841" w:rsidRDefault="002C5841" w:rsidP="00EF7BF8">
            <w:pPr>
              <w:pStyle w:val="NormalWeb"/>
              <w:numPr>
                <w:ilvl w:val="2"/>
                <w:numId w:val="68"/>
              </w:numPr>
              <w:spacing w:before="0" w:beforeAutospacing="0" w:after="0" w:afterAutospacing="0" w:line="288" w:lineRule="auto"/>
              <w:rPr>
                <w:rFonts w:ascii="Arial" w:hAnsi="Arial" w:cs="Arial"/>
                <w:sz w:val="20"/>
                <w:szCs w:val="20"/>
              </w:rPr>
            </w:pPr>
            <w:r w:rsidRPr="000C5D5D">
              <w:rPr>
                <w:rFonts w:ascii="Arial" w:hAnsi="Arial" w:cs="Arial"/>
                <w:sz w:val="20"/>
                <w:szCs w:val="20"/>
              </w:rPr>
              <w:t xml:space="preserve">Örnekleme seçildiği halde araştırmaya </w:t>
            </w:r>
          </w:p>
          <w:p w:rsidR="002C5841" w:rsidRPr="000C5D5D" w:rsidRDefault="002C5841" w:rsidP="008422B1">
            <w:pPr>
              <w:pStyle w:val="NormalWeb"/>
              <w:spacing w:before="0" w:beforeAutospacing="0" w:after="0" w:afterAutospacing="0" w:line="288" w:lineRule="auto"/>
              <w:ind w:left="1080"/>
              <w:rPr>
                <w:rFonts w:ascii="Arial" w:hAnsi="Arial" w:cs="Arial"/>
                <w:b/>
                <w:sz w:val="20"/>
                <w:szCs w:val="20"/>
              </w:rPr>
            </w:pPr>
            <w:r w:rsidRPr="000C5D5D">
              <w:rPr>
                <w:rFonts w:ascii="Arial" w:hAnsi="Arial" w:cs="Arial"/>
                <w:sz w:val="20"/>
                <w:szCs w:val="20"/>
              </w:rPr>
              <w:t xml:space="preserve">katılmayanlar ve nedenleri </w:t>
            </w:r>
            <w:r>
              <w:rPr>
                <w:rFonts w:ascii="Arial" w:hAnsi="Arial" w:cs="Arial"/>
                <w:sz w:val="20"/>
                <w:szCs w:val="20"/>
              </w:rPr>
              <w:t>belirtilmiş mi?</w:t>
            </w:r>
          </w:p>
        </w:tc>
        <w:tc>
          <w:tcPr>
            <w:tcW w:w="426"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c>
          <w:tcPr>
            <w:tcW w:w="425"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r>
      <w:tr w:rsidR="002C5841" w:rsidRPr="000C5D5D" w:rsidTr="008422B1">
        <w:tc>
          <w:tcPr>
            <w:tcW w:w="5778" w:type="dxa"/>
          </w:tcPr>
          <w:p w:rsidR="002C5841" w:rsidRPr="006A5BB6" w:rsidRDefault="002C5841" w:rsidP="00EF7BF8">
            <w:pPr>
              <w:pStyle w:val="ListeParagraf"/>
              <w:numPr>
                <w:ilvl w:val="0"/>
                <w:numId w:val="68"/>
              </w:numPr>
              <w:spacing w:before="120" w:after="120" w:line="240" w:lineRule="auto"/>
              <w:ind w:left="283"/>
              <w:jc w:val="both"/>
              <w:rPr>
                <w:rFonts w:ascii="Arial" w:hAnsi="Arial" w:cs="Arial"/>
                <w:b/>
                <w:sz w:val="20"/>
                <w:szCs w:val="20"/>
              </w:rPr>
            </w:pPr>
            <w:r w:rsidRPr="006A5BB6">
              <w:rPr>
                <w:rFonts w:ascii="Arial" w:hAnsi="Arial" w:cs="Arial"/>
                <w:b/>
                <w:sz w:val="20"/>
                <w:szCs w:val="20"/>
              </w:rPr>
              <w:t xml:space="preserve">Araştırıcıların Bakış Açısı (Perspektif) Araştırmada Dikkate Alınmış </w:t>
            </w:r>
            <w:r>
              <w:rPr>
                <w:rFonts w:ascii="Arial" w:hAnsi="Arial" w:cs="Arial"/>
                <w:b/>
                <w:sz w:val="20"/>
                <w:szCs w:val="20"/>
              </w:rPr>
              <w:t>m</w:t>
            </w:r>
            <w:r w:rsidRPr="006A5BB6">
              <w:rPr>
                <w:rFonts w:ascii="Arial" w:hAnsi="Arial" w:cs="Arial"/>
                <w:b/>
                <w:sz w:val="20"/>
                <w:szCs w:val="20"/>
              </w:rPr>
              <w:t>ı?</w:t>
            </w:r>
          </w:p>
          <w:p w:rsidR="002C5841" w:rsidRPr="000C5D5D" w:rsidRDefault="002C5841" w:rsidP="00EF7BF8">
            <w:pPr>
              <w:pStyle w:val="ListeParagraf"/>
              <w:numPr>
                <w:ilvl w:val="0"/>
                <w:numId w:val="68"/>
              </w:numPr>
              <w:spacing w:after="0" w:line="240" w:lineRule="auto"/>
              <w:ind w:left="283"/>
              <w:jc w:val="both"/>
              <w:rPr>
                <w:rFonts w:ascii="Arial" w:hAnsi="Arial" w:cs="Arial"/>
                <w:sz w:val="20"/>
                <w:szCs w:val="20"/>
              </w:rPr>
            </w:pPr>
            <w:r w:rsidRPr="006A5BB6">
              <w:rPr>
                <w:rFonts w:ascii="Arial" w:hAnsi="Arial" w:cs="Arial"/>
                <w:b/>
                <w:sz w:val="20"/>
                <w:szCs w:val="20"/>
              </w:rPr>
              <w:t xml:space="preserve">Gözlemci Yanlılığı” Mümkün Oranda Ortadan Kaldırılmış </w:t>
            </w:r>
            <w:r>
              <w:rPr>
                <w:rFonts w:ascii="Arial" w:hAnsi="Arial" w:cs="Arial"/>
                <w:b/>
                <w:sz w:val="20"/>
                <w:szCs w:val="20"/>
              </w:rPr>
              <w:t>m</w:t>
            </w:r>
            <w:r w:rsidRPr="006A5BB6">
              <w:rPr>
                <w:rFonts w:ascii="Arial" w:hAnsi="Arial" w:cs="Arial"/>
                <w:b/>
                <w:sz w:val="20"/>
                <w:szCs w:val="20"/>
              </w:rPr>
              <w:t xml:space="preserve">ı? </w:t>
            </w:r>
          </w:p>
        </w:tc>
        <w:tc>
          <w:tcPr>
            <w:tcW w:w="426"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c>
          <w:tcPr>
            <w:tcW w:w="425"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r>
      <w:tr w:rsidR="002C5841" w:rsidRPr="000C5D5D" w:rsidTr="008422B1">
        <w:tc>
          <w:tcPr>
            <w:tcW w:w="5778" w:type="dxa"/>
          </w:tcPr>
          <w:p w:rsidR="002C5841" w:rsidRPr="000C5D5D" w:rsidRDefault="002C5841" w:rsidP="00EF7BF8">
            <w:pPr>
              <w:pStyle w:val="ListeParagraf"/>
              <w:numPr>
                <w:ilvl w:val="0"/>
                <w:numId w:val="68"/>
              </w:numPr>
              <w:spacing w:after="0" w:line="240" w:lineRule="auto"/>
              <w:ind w:left="283"/>
              <w:jc w:val="both"/>
              <w:rPr>
                <w:rFonts w:ascii="Arial" w:hAnsi="Arial" w:cs="Arial"/>
                <w:b/>
                <w:sz w:val="20"/>
                <w:szCs w:val="20"/>
              </w:rPr>
            </w:pPr>
            <w:r w:rsidRPr="000C5D5D">
              <w:rPr>
                <w:rFonts w:ascii="Arial" w:hAnsi="Arial" w:cs="Arial"/>
                <w:b/>
                <w:sz w:val="20"/>
                <w:szCs w:val="20"/>
              </w:rPr>
              <w:t>Veri Derleme Yöntemi Açık ve Kapsamlı Olarak Belirtilmiş mi?</w:t>
            </w:r>
          </w:p>
          <w:p w:rsidR="002C5841" w:rsidRPr="000C5D5D" w:rsidRDefault="002C5841" w:rsidP="00EF7BF8">
            <w:pPr>
              <w:pStyle w:val="ListeParagraf"/>
              <w:numPr>
                <w:ilvl w:val="1"/>
                <w:numId w:val="68"/>
              </w:numPr>
              <w:spacing w:after="120" w:line="240" w:lineRule="auto"/>
              <w:ind w:left="283"/>
              <w:jc w:val="both"/>
              <w:rPr>
                <w:rFonts w:ascii="Arial" w:hAnsi="Arial" w:cs="Arial"/>
                <w:sz w:val="20"/>
                <w:szCs w:val="20"/>
              </w:rPr>
            </w:pPr>
            <w:r w:rsidRPr="000C5D5D">
              <w:rPr>
                <w:rFonts w:ascii="Arial" w:hAnsi="Arial" w:cs="Arial"/>
                <w:sz w:val="20"/>
                <w:szCs w:val="20"/>
              </w:rPr>
              <w:t>Derlenen veri türleri</w:t>
            </w:r>
            <w:r>
              <w:rPr>
                <w:rFonts w:ascii="Arial" w:hAnsi="Arial" w:cs="Arial"/>
                <w:sz w:val="20"/>
                <w:szCs w:val="20"/>
              </w:rPr>
              <w:t xml:space="preserve"> belirtilmiş mi?</w:t>
            </w:r>
          </w:p>
          <w:p w:rsidR="002C5841" w:rsidRPr="000C5D5D" w:rsidRDefault="002C5841" w:rsidP="00EF7BF8">
            <w:pPr>
              <w:pStyle w:val="ListeParagraf"/>
              <w:numPr>
                <w:ilvl w:val="1"/>
                <w:numId w:val="68"/>
              </w:numPr>
              <w:spacing w:after="120" w:line="240" w:lineRule="auto"/>
              <w:ind w:left="283"/>
              <w:jc w:val="both"/>
              <w:rPr>
                <w:rFonts w:ascii="Arial" w:hAnsi="Arial" w:cs="Arial"/>
                <w:sz w:val="20"/>
                <w:szCs w:val="20"/>
              </w:rPr>
            </w:pPr>
            <w:r w:rsidRPr="000C5D5D">
              <w:rPr>
                <w:rFonts w:ascii="Arial" w:hAnsi="Arial" w:cs="Arial"/>
                <w:sz w:val="20"/>
                <w:szCs w:val="20"/>
              </w:rPr>
              <w:t>Veri derleyen bireyler</w:t>
            </w:r>
            <w:r>
              <w:rPr>
                <w:rFonts w:ascii="Arial" w:hAnsi="Arial" w:cs="Arial"/>
                <w:sz w:val="20"/>
                <w:szCs w:val="20"/>
              </w:rPr>
              <w:t xml:space="preserve"> belirtilmiş mi?</w:t>
            </w:r>
          </w:p>
          <w:p w:rsidR="002C5841" w:rsidRPr="00BC1024" w:rsidRDefault="002C5841" w:rsidP="00EF7BF8">
            <w:pPr>
              <w:pStyle w:val="ListeParagraf"/>
              <w:numPr>
                <w:ilvl w:val="1"/>
                <w:numId w:val="68"/>
              </w:numPr>
              <w:spacing w:after="120" w:line="240" w:lineRule="auto"/>
              <w:ind w:left="283"/>
              <w:jc w:val="both"/>
              <w:rPr>
                <w:rFonts w:ascii="Arial" w:hAnsi="Arial" w:cs="Arial"/>
                <w:sz w:val="20"/>
                <w:szCs w:val="20"/>
              </w:rPr>
            </w:pPr>
            <w:r w:rsidRPr="00BC1024">
              <w:rPr>
                <w:rFonts w:ascii="Arial" w:hAnsi="Arial" w:cs="Arial"/>
                <w:sz w:val="20"/>
                <w:szCs w:val="20"/>
              </w:rPr>
              <w:t xml:space="preserve">Görüşmenin yapıldığı yer belirtilmiş mi? </w:t>
            </w:r>
          </w:p>
          <w:p w:rsidR="002C5841" w:rsidRPr="000C5D5D" w:rsidRDefault="002C5841" w:rsidP="00EF7BF8">
            <w:pPr>
              <w:pStyle w:val="ListeParagraf"/>
              <w:numPr>
                <w:ilvl w:val="1"/>
                <w:numId w:val="68"/>
              </w:numPr>
              <w:spacing w:after="0" w:line="240" w:lineRule="auto"/>
              <w:ind w:left="283"/>
              <w:jc w:val="both"/>
              <w:rPr>
                <w:rFonts w:ascii="Arial" w:hAnsi="Arial" w:cs="Arial"/>
                <w:sz w:val="20"/>
                <w:szCs w:val="20"/>
              </w:rPr>
            </w:pPr>
            <w:r w:rsidRPr="000C5D5D">
              <w:rPr>
                <w:rFonts w:ascii="Arial" w:hAnsi="Arial" w:cs="Arial"/>
                <w:sz w:val="20"/>
                <w:szCs w:val="20"/>
              </w:rPr>
              <w:t>Verinin nasıl derlendiği</w:t>
            </w:r>
            <w:r>
              <w:rPr>
                <w:rFonts w:ascii="Arial" w:hAnsi="Arial" w:cs="Arial"/>
                <w:sz w:val="20"/>
                <w:szCs w:val="20"/>
              </w:rPr>
              <w:t xml:space="preserve"> belirtilmiş mi?</w:t>
            </w:r>
          </w:p>
          <w:p w:rsidR="002C5841" w:rsidRPr="000C5D5D" w:rsidRDefault="002C5841" w:rsidP="00EF7BF8">
            <w:pPr>
              <w:pStyle w:val="ListeParagraf"/>
              <w:numPr>
                <w:ilvl w:val="1"/>
                <w:numId w:val="68"/>
              </w:numPr>
              <w:spacing w:after="0" w:line="240" w:lineRule="auto"/>
              <w:ind w:left="283"/>
              <w:jc w:val="both"/>
              <w:rPr>
                <w:rFonts w:ascii="Arial" w:hAnsi="Arial" w:cs="Arial"/>
                <w:sz w:val="20"/>
                <w:szCs w:val="20"/>
              </w:rPr>
            </w:pPr>
            <w:r w:rsidRPr="000C5D5D">
              <w:rPr>
                <w:rFonts w:ascii="Arial" w:hAnsi="Arial" w:cs="Arial"/>
                <w:sz w:val="20"/>
                <w:szCs w:val="20"/>
              </w:rPr>
              <w:t>Verinin niçin derlendiği</w:t>
            </w:r>
            <w:r>
              <w:rPr>
                <w:rFonts w:ascii="Arial" w:hAnsi="Arial" w:cs="Arial"/>
                <w:sz w:val="20"/>
                <w:szCs w:val="20"/>
              </w:rPr>
              <w:t xml:space="preserve"> belirtilmiş mi</w:t>
            </w:r>
            <w:r w:rsidRPr="000C5D5D">
              <w:rPr>
                <w:rFonts w:ascii="Arial" w:hAnsi="Arial" w:cs="Arial"/>
                <w:sz w:val="20"/>
                <w:szCs w:val="20"/>
              </w:rPr>
              <w:t>?</w:t>
            </w:r>
          </w:p>
          <w:p w:rsidR="002C5841" w:rsidRPr="000C5D5D" w:rsidRDefault="002C5841" w:rsidP="00EF7BF8">
            <w:pPr>
              <w:pStyle w:val="ListeParagraf"/>
              <w:numPr>
                <w:ilvl w:val="1"/>
                <w:numId w:val="68"/>
              </w:numPr>
              <w:spacing w:after="0" w:line="240" w:lineRule="auto"/>
              <w:ind w:left="283"/>
              <w:jc w:val="both"/>
              <w:rPr>
                <w:rFonts w:ascii="Arial" w:hAnsi="Arial" w:cs="Arial"/>
                <w:sz w:val="20"/>
                <w:szCs w:val="20"/>
              </w:rPr>
            </w:pPr>
            <w:r>
              <w:rPr>
                <w:rFonts w:ascii="Arial" w:hAnsi="Arial" w:cs="Arial"/>
                <w:sz w:val="20"/>
                <w:szCs w:val="20"/>
              </w:rPr>
              <w:t>Verinin n</w:t>
            </w:r>
            <w:r w:rsidRPr="000C5D5D">
              <w:rPr>
                <w:rFonts w:ascii="Arial" w:hAnsi="Arial" w:cs="Arial"/>
                <w:sz w:val="20"/>
                <w:szCs w:val="20"/>
              </w:rPr>
              <w:t>asıl kayıt edildiği</w:t>
            </w:r>
            <w:r>
              <w:rPr>
                <w:rFonts w:ascii="Arial" w:hAnsi="Arial" w:cs="Arial"/>
                <w:sz w:val="20"/>
                <w:szCs w:val="20"/>
              </w:rPr>
              <w:t xml:space="preserve"> belirtilmiş mi?</w:t>
            </w:r>
          </w:p>
          <w:p w:rsidR="002C5841" w:rsidRPr="000C5D5D" w:rsidRDefault="002C5841" w:rsidP="00EF7BF8">
            <w:pPr>
              <w:pStyle w:val="ListeParagraf"/>
              <w:numPr>
                <w:ilvl w:val="1"/>
                <w:numId w:val="68"/>
              </w:numPr>
              <w:spacing w:after="0" w:line="240" w:lineRule="auto"/>
              <w:ind w:left="283"/>
              <w:jc w:val="both"/>
              <w:rPr>
                <w:rFonts w:ascii="Arial" w:hAnsi="Arial" w:cs="Arial"/>
                <w:sz w:val="20"/>
                <w:szCs w:val="20"/>
              </w:rPr>
            </w:pPr>
            <w:r w:rsidRPr="000C5D5D">
              <w:rPr>
                <w:rFonts w:ascii="Arial" w:hAnsi="Arial" w:cs="Arial"/>
                <w:sz w:val="20"/>
                <w:szCs w:val="20"/>
              </w:rPr>
              <w:t>Veri derleme sürecinde</w:t>
            </w:r>
            <w:r>
              <w:rPr>
                <w:rFonts w:ascii="Arial" w:hAnsi="Arial" w:cs="Arial"/>
                <w:sz w:val="20"/>
                <w:szCs w:val="20"/>
              </w:rPr>
              <w:t>,</w:t>
            </w:r>
            <w:r w:rsidRPr="000C5D5D">
              <w:rPr>
                <w:rFonts w:ascii="Arial" w:hAnsi="Arial" w:cs="Arial"/>
                <w:sz w:val="20"/>
                <w:szCs w:val="20"/>
              </w:rPr>
              <w:t xml:space="preserve"> veri derleme yönteminde bir değişiklik ya da düzeltme yapılıp yapılmadığı, nedenleri</w:t>
            </w:r>
            <w:r>
              <w:rPr>
                <w:rFonts w:ascii="Arial" w:hAnsi="Arial" w:cs="Arial"/>
                <w:sz w:val="20"/>
                <w:szCs w:val="20"/>
              </w:rPr>
              <w:t xml:space="preserve"> belirtilmiş mi</w:t>
            </w:r>
            <w:r w:rsidRPr="000C5D5D">
              <w:rPr>
                <w:rFonts w:ascii="Arial" w:hAnsi="Arial" w:cs="Arial"/>
                <w:sz w:val="20"/>
                <w:szCs w:val="20"/>
              </w:rPr>
              <w:t>?</w:t>
            </w:r>
          </w:p>
          <w:p w:rsidR="002C5841" w:rsidRPr="000C5D5D" w:rsidRDefault="002C5841" w:rsidP="00EF7BF8">
            <w:pPr>
              <w:pStyle w:val="ListeParagraf"/>
              <w:numPr>
                <w:ilvl w:val="1"/>
                <w:numId w:val="68"/>
              </w:numPr>
              <w:spacing w:after="0" w:line="240" w:lineRule="auto"/>
              <w:ind w:left="283"/>
              <w:jc w:val="both"/>
              <w:rPr>
                <w:rFonts w:ascii="Arial" w:hAnsi="Arial" w:cs="Arial"/>
                <w:sz w:val="20"/>
                <w:szCs w:val="20"/>
              </w:rPr>
            </w:pPr>
            <w:r w:rsidRPr="000C5D5D">
              <w:rPr>
                <w:rFonts w:ascii="Arial" w:hAnsi="Arial" w:cs="Arial"/>
                <w:sz w:val="20"/>
                <w:szCs w:val="20"/>
              </w:rPr>
              <w:t>Veri</w:t>
            </w:r>
            <w:r>
              <w:rPr>
                <w:rFonts w:ascii="Arial" w:hAnsi="Arial" w:cs="Arial"/>
                <w:sz w:val="20"/>
                <w:szCs w:val="20"/>
              </w:rPr>
              <w:t>,</w:t>
            </w:r>
            <w:r w:rsidRPr="000C5D5D">
              <w:rPr>
                <w:rFonts w:ascii="Arial" w:hAnsi="Arial" w:cs="Arial"/>
                <w:sz w:val="20"/>
                <w:szCs w:val="20"/>
              </w:rPr>
              <w:t xml:space="preserve"> uygun biçimde derlenmiş mi? </w:t>
            </w:r>
          </w:p>
          <w:p w:rsidR="002C5841" w:rsidRPr="000C5D5D" w:rsidRDefault="002C5841" w:rsidP="00EF7BF8">
            <w:pPr>
              <w:pStyle w:val="ListeParagraf"/>
              <w:numPr>
                <w:ilvl w:val="1"/>
                <w:numId w:val="68"/>
              </w:numPr>
              <w:spacing w:after="0" w:line="240" w:lineRule="auto"/>
              <w:ind w:left="283"/>
              <w:jc w:val="both"/>
              <w:rPr>
                <w:rFonts w:ascii="Arial" w:hAnsi="Arial" w:cs="Arial"/>
                <w:sz w:val="20"/>
                <w:szCs w:val="20"/>
              </w:rPr>
            </w:pPr>
            <w:r w:rsidRPr="0019010B">
              <w:rPr>
                <w:rFonts w:ascii="Arial" w:hAnsi="Arial" w:cs="Arial"/>
                <w:sz w:val="20"/>
                <w:szCs w:val="20"/>
              </w:rPr>
              <w:t>Daha uygun bir yöntem kullanılabilir miydi?</w:t>
            </w:r>
          </w:p>
        </w:tc>
        <w:tc>
          <w:tcPr>
            <w:tcW w:w="426"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c>
          <w:tcPr>
            <w:tcW w:w="425"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r>
      <w:tr w:rsidR="002C5841" w:rsidRPr="000C5D5D" w:rsidTr="008422B1">
        <w:tc>
          <w:tcPr>
            <w:tcW w:w="5778" w:type="dxa"/>
          </w:tcPr>
          <w:p w:rsidR="002C5841" w:rsidRPr="000C5D5D" w:rsidRDefault="002C5841" w:rsidP="00EF7BF8">
            <w:pPr>
              <w:pStyle w:val="ListeParagraf"/>
              <w:numPr>
                <w:ilvl w:val="0"/>
                <w:numId w:val="68"/>
              </w:numPr>
              <w:spacing w:after="0" w:line="240" w:lineRule="auto"/>
              <w:ind w:left="283"/>
              <w:jc w:val="both"/>
              <w:rPr>
                <w:rFonts w:ascii="Arial" w:hAnsi="Arial" w:cs="Arial"/>
                <w:b/>
                <w:sz w:val="20"/>
                <w:szCs w:val="20"/>
              </w:rPr>
            </w:pPr>
            <w:r w:rsidRPr="000C5D5D">
              <w:rPr>
                <w:rFonts w:ascii="Arial" w:hAnsi="Arial" w:cs="Arial"/>
                <w:b/>
                <w:sz w:val="20"/>
                <w:szCs w:val="20"/>
              </w:rPr>
              <w:t>Veri Analizi İçin Hangi Yöntem Kullanılmış?</w:t>
            </w:r>
          </w:p>
          <w:p w:rsidR="002C5841" w:rsidRPr="000C5D5D" w:rsidRDefault="002C5841" w:rsidP="00EF7BF8">
            <w:pPr>
              <w:pStyle w:val="ListeParagraf"/>
              <w:numPr>
                <w:ilvl w:val="1"/>
                <w:numId w:val="68"/>
              </w:numPr>
              <w:spacing w:after="0" w:line="240" w:lineRule="auto"/>
              <w:ind w:left="283"/>
              <w:jc w:val="both"/>
              <w:rPr>
                <w:rFonts w:ascii="Arial" w:hAnsi="Arial" w:cs="Arial"/>
                <w:sz w:val="20"/>
                <w:szCs w:val="20"/>
              </w:rPr>
            </w:pPr>
            <w:r w:rsidRPr="000C5D5D">
              <w:rPr>
                <w:rFonts w:ascii="Arial" w:hAnsi="Arial" w:cs="Arial"/>
                <w:sz w:val="20"/>
                <w:szCs w:val="20"/>
              </w:rPr>
              <w:t xml:space="preserve">Araştırıcı derlediği veriyi sistematik olarak </w:t>
            </w:r>
          </w:p>
          <w:p w:rsidR="002C5841" w:rsidRPr="006A5BB6" w:rsidRDefault="002C5841" w:rsidP="008422B1">
            <w:pPr>
              <w:ind w:left="283"/>
              <w:jc w:val="both"/>
              <w:rPr>
                <w:rFonts w:ascii="Arial" w:hAnsi="Arial" w:cs="Arial"/>
                <w:sz w:val="20"/>
                <w:szCs w:val="20"/>
              </w:rPr>
            </w:pPr>
            <w:r w:rsidRPr="006A5BB6">
              <w:rPr>
                <w:rFonts w:ascii="Arial" w:hAnsi="Arial" w:cs="Arial"/>
                <w:sz w:val="20"/>
                <w:szCs w:val="20"/>
              </w:rPr>
              <w:t xml:space="preserve">analiz edecek bir yöntem bulabilmiş mi? </w:t>
            </w:r>
          </w:p>
          <w:p w:rsidR="002C5841" w:rsidRPr="000C5D5D" w:rsidRDefault="002C5841" w:rsidP="008422B1">
            <w:pPr>
              <w:ind w:left="-57"/>
              <w:jc w:val="both"/>
              <w:rPr>
                <w:rFonts w:ascii="Arial" w:hAnsi="Arial" w:cs="Arial"/>
                <w:sz w:val="20"/>
                <w:szCs w:val="20"/>
              </w:rPr>
            </w:pPr>
            <w:r w:rsidRPr="000C5D5D">
              <w:rPr>
                <w:rFonts w:ascii="Arial" w:hAnsi="Arial" w:cs="Arial"/>
                <w:sz w:val="20"/>
                <w:szCs w:val="20"/>
              </w:rPr>
              <w:t>5.2 Kullandığı yöntem doğru mu?</w:t>
            </w:r>
          </w:p>
          <w:p w:rsidR="002C5841" w:rsidRPr="000C5D5D" w:rsidRDefault="002C5841" w:rsidP="008422B1">
            <w:pPr>
              <w:ind w:left="-57"/>
              <w:jc w:val="both"/>
              <w:rPr>
                <w:rFonts w:ascii="Arial" w:hAnsi="Arial" w:cs="Arial"/>
                <w:sz w:val="20"/>
                <w:szCs w:val="20"/>
              </w:rPr>
            </w:pPr>
            <w:r w:rsidRPr="000C5D5D">
              <w:rPr>
                <w:rFonts w:ascii="Arial" w:hAnsi="Arial" w:cs="Arial"/>
                <w:sz w:val="20"/>
                <w:szCs w:val="20"/>
              </w:rPr>
              <w:t xml:space="preserve">5.3 En az iki kişi tarafından kalite kontrol yapılmış mı? </w:t>
            </w:r>
          </w:p>
          <w:p w:rsidR="002C5841" w:rsidRPr="000C5D5D" w:rsidRDefault="002C5841" w:rsidP="00505FAB">
            <w:pPr>
              <w:ind w:left="-57"/>
              <w:jc w:val="both"/>
              <w:rPr>
                <w:rFonts w:ascii="Arial" w:hAnsi="Arial" w:cs="Arial"/>
                <w:sz w:val="20"/>
                <w:szCs w:val="20"/>
              </w:rPr>
            </w:pPr>
            <w:r w:rsidRPr="000C5D5D">
              <w:rPr>
                <w:rFonts w:ascii="Arial" w:hAnsi="Arial" w:cs="Arial"/>
                <w:sz w:val="20"/>
                <w:szCs w:val="20"/>
              </w:rPr>
              <w:t xml:space="preserve">5.4 İç geçerlilik için üçleme yöntemi  kullanılmış mı? </w:t>
            </w:r>
          </w:p>
        </w:tc>
        <w:tc>
          <w:tcPr>
            <w:tcW w:w="426"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c>
          <w:tcPr>
            <w:tcW w:w="425"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r>
      <w:tr w:rsidR="002C5841" w:rsidRPr="000C5D5D" w:rsidTr="008422B1">
        <w:tc>
          <w:tcPr>
            <w:tcW w:w="5778" w:type="dxa"/>
          </w:tcPr>
          <w:p w:rsidR="002C5841" w:rsidRPr="000C5D5D" w:rsidRDefault="002C5841" w:rsidP="00EF7BF8">
            <w:pPr>
              <w:pStyle w:val="ListeParagraf"/>
              <w:numPr>
                <w:ilvl w:val="0"/>
                <w:numId w:val="68"/>
              </w:numPr>
              <w:spacing w:after="0" w:line="240" w:lineRule="auto"/>
              <w:ind w:left="283"/>
              <w:jc w:val="both"/>
              <w:rPr>
                <w:rFonts w:ascii="Arial" w:hAnsi="Arial" w:cs="Arial"/>
                <w:b/>
                <w:sz w:val="20"/>
                <w:szCs w:val="20"/>
              </w:rPr>
            </w:pPr>
            <w:r w:rsidRPr="000C5D5D">
              <w:rPr>
                <w:rFonts w:ascii="Arial" w:hAnsi="Arial" w:cs="Arial"/>
                <w:b/>
                <w:sz w:val="20"/>
                <w:szCs w:val="20"/>
              </w:rPr>
              <w:lastRenderedPageBreak/>
              <w:t xml:space="preserve">Araştırıcılar ve Bireyler Arasında Yeterli </w:t>
            </w:r>
            <w:r>
              <w:rPr>
                <w:rFonts w:ascii="Arial" w:hAnsi="Arial" w:cs="Arial"/>
                <w:b/>
                <w:sz w:val="20"/>
                <w:szCs w:val="20"/>
              </w:rPr>
              <w:t xml:space="preserve">Düzeyde </w:t>
            </w:r>
            <w:r w:rsidRPr="000C5D5D">
              <w:rPr>
                <w:rFonts w:ascii="Arial" w:hAnsi="Arial" w:cs="Arial"/>
                <w:b/>
                <w:sz w:val="20"/>
                <w:szCs w:val="20"/>
              </w:rPr>
              <w:t>Bir İlişki Kurulabilmiş mi?</w:t>
            </w:r>
          </w:p>
          <w:p w:rsidR="002C5841" w:rsidRPr="000C5D5D" w:rsidRDefault="002C5841" w:rsidP="00EF7BF8">
            <w:pPr>
              <w:pStyle w:val="ListeParagraf"/>
              <w:numPr>
                <w:ilvl w:val="1"/>
                <w:numId w:val="68"/>
              </w:numPr>
              <w:spacing w:after="0" w:line="240" w:lineRule="auto"/>
              <w:ind w:left="283"/>
              <w:jc w:val="both"/>
              <w:rPr>
                <w:rFonts w:ascii="Arial" w:hAnsi="Arial" w:cs="Arial"/>
                <w:sz w:val="20"/>
                <w:szCs w:val="20"/>
              </w:rPr>
            </w:pPr>
            <w:r w:rsidRPr="000C5D5D">
              <w:rPr>
                <w:rFonts w:ascii="Arial" w:hAnsi="Arial" w:cs="Arial"/>
                <w:sz w:val="20"/>
                <w:szCs w:val="20"/>
              </w:rPr>
              <w:t>Araştırıcılar kendi rollerini, potansiyel yanlılık kaynakları ve etkiler yönünden kritik etmişler mi?</w:t>
            </w:r>
          </w:p>
          <w:p w:rsidR="002C5841" w:rsidRPr="000C5D5D" w:rsidRDefault="002C5841" w:rsidP="00EF7BF8">
            <w:pPr>
              <w:pStyle w:val="ListeParagraf"/>
              <w:numPr>
                <w:ilvl w:val="1"/>
                <w:numId w:val="68"/>
              </w:numPr>
              <w:spacing w:after="0" w:line="240" w:lineRule="auto"/>
              <w:ind w:left="283"/>
              <w:jc w:val="both"/>
              <w:rPr>
                <w:rFonts w:ascii="Arial" w:hAnsi="Arial" w:cs="Arial"/>
                <w:sz w:val="20"/>
                <w:szCs w:val="20"/>
              </w:rPr>
            </w:pPr>
            <w:r w:rsidRPr="000C5D5D">
              <w:rPr>
                <w:rFonts w:ascii="Arial" w:hAnsi="Arial" w:cs="Arial"/>
                <w:sz w:val="20"/>
                <w:szCs w:val="20"/>
              </w:rPr>
              <w:t>Araştırma bireylere uygun bi</w:t>
            </w:r>
            <w:r>
              <w:rPr>
                <w:rFonts w:ascii="Arial" w:hAnsi="Arial" w:cs="Arial"/>
                <w:sz w:val="20"/>
                <w:szCs w:val="20"/>
              </w:rPr>
              <w:t>r dilde</w:t>
            </w:r>
            <w:r w:rsidRPr="000C5D5D">
              <w:rPr>
                <w:rFonts w:ascii="Arial" w:hAnsi="Arial" w:cs="Arial"/>
                <w:sz w:val="20"/>
                <w:szCs w:val="20"/>
              </w:rPr>
              <w:t xml:space="preserve"> anlatılmış mı?</w:t>
            </w:r>
          </w:p>
          <w:p w:rsidR="002C5841" w:rsidRPr="000C5D5D" w:rsidRDefault="002C5841" w:rsidP="008422B1">
            <w:pPr>
              <w:jc w:val="both"/>
              <w:rPr>
                <w:rFonts w:ascii="Arial" w:hAnsi="Arial" w:cs="Arial"/>
                <w:b/>
                <w:sz w:val="20"/>
                <w:szCs w:val="20"/>
              </w:rPr>
            </w:pPr>
          </w:p>
        </w:tc>
        <w:tc>
          <w:tcPr>
            <w:tcW w:w="426"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c>
          <w:tcPr>
            <w:tcW w:w="425"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r>
      <w:tr w:rsidR="002C5841" w:rsidRPr="000C5D5D" w:rsidTr="008422B1">
        <w:tc>
          <w:tcPr>
            <w:tcW w:w="5778" w:type="dxa"/>
          </w:tcPr>
          <w:p w:rsidR="002C5841" w:rsidRPr="000C5D5D" w:rsidRDefault="002C5841" w:rsidP="00EF7BF8">
            <w:pPr>
              <w:pStyle w:val="ListeParagraf"/>
              <w:numPr>
                <w:ilvl w:val="0"/>
                <w:numId w:val="68"/>
              </w:numPr>
              <w:spacing w:before="120" w:after="0" w:line="360" w:lineRule="auto"/>
              <w:ind w:left="283"/>
              <w:jc w:val="both"/>
              <w:rPr>
                <w:rFonts w:ascii="Arial" w:hAnsi="Arial" w:cs="Arial"/>
                <w:b/>
                <w:sz w:val="20"/>
                <w:szCs w:val="20"/>
              </w:rPr>
            </w:pPr>
            <w:r w:rsidRPr="000C5D5D">
              <w:rPr>
                <w:rFonts w:ascii="Arial" w:hAnsi="Arial" w:cs="Arial"/>
                <w:b/>
                <w:sz w:val="20"/>
                <w:szCs w:val="20"/>
              </w:rPr>
              <w:t>Güvenilebilirlik</w:t>
            </w:r>
          </w:p>
          <w:p w:rsidR="002C5841" w:rsidRPr="000C5D5D" w:rsidRDefault="002C5841" w:rsidP="008422B1">
            <w:pPr>
              <w:spacing w:after="120"/>
              <w:ind w:left="-57"/>
              <w:jc w:val="both"/>
              <w:rPr>
                <w:rFonts w:ascii="Arial" w:hAnsi="Arial" w:cs="Arial"/>
                <w:sz w:val="20"/>
                <w:szCs w:val="20"/>
              </w:rPr>
            </w:pPr>
            <w:r w:rsidRPr="000C5D5D">
              <w:rPr>
                <w:rFonts w:ascii="Arial" w:hAnsi="Arial" w:cs="Arial"/>
                <w:sz w:val="20"/>
                <w:szCs w:val="20"/>
              </w:rPr>
              <w:t>7.1 Sonuçlar güvenilebilir ve inanılabilir nitelikte mi?</w:t>
            </w:r>
          </w:p>
          <w:p w:rsidR="002C5841" w:rsidRPr="000C5D5D" w:rsidRDefault="002C5841" w:rsidP="008422B1">
            <w:pPr>
              <w:spacing w:after="120"/>
              <w:ind w:left="-57"/>
              <w:jc w:val="both"/>
              <w:rPr>
                <w:rFonts w:ascii="Arial" w:hAnsi="Arial" w:cs="Arial"/>
                <w:sz w:val="20"/>
                <w:szCs w:val="20"/>
              </w:rPr>
            </w:pPr>
            <w:r w:rsidRPr="000C5D5D">
              <w:rPr>
                <w:rFonts w:ascii="Arial" w:hAnsi="Arial" w:cs="Arial"/>
                <w:sz w:val="20"/>
                <w:szCs w:val="20"/>
              </w:rPr>
              <w:t>7.2 Klinik olarak önemli mi?</w:t>
            </w:r>
          </w:p>
          <w:p w:rsidR="002C5841" w:rsidRPr="000C5D5D" w:rsidRDefault="002C5841" w:rsidP="008422B1">
            <w:pPr>
              <w:ind w:left="-57"/>
              <w:jc w:val="both"/>
              <w:rPr>
                <w:rFonts w:ascii="Arial" w:hAnsi="Arial" w:cs="Arial"/>
                <w:sz w:val="20"/>
                <w:szCs w:val="20"/>
              </w:rPr>
            </w:pPr>
            <w:r w:rsidRPr="000C5D5D">
              <w:rPr>
                <w:rFonts w:ascii="Arial" w:hAnsi="Arial" w:cs="Arial"/>
                <w:sz w:val="20"/>
                <w:szCs w:val="20"/>
              </w:rPr>
              <w:t xml:space="preserve">7.3 Varılan kararlar elde edilen bulgulara ve sonuçlara  </w:t>
            </w:r>
          </w:p>
          <w:p w:rsidR="002C5841" w:rsidRPr="000C5D5D" w:rsidRDefault="002C5841" w:rsidP="008422B1">
            <w:pPr>
              <w:spacing w:after="120"/>
              <w:ind w:left="340"/>
              <w:jc w:val="both"/>
              <w:rPr>
                <w:rFonts w:ascii="Arial" w:hAnsi="Arial" w:cs="Arial"/>
                <w:sz w:val="20"/>
                <w:szCs w:val="20"/>
              </w:rPr>
            </w:pPr>
            <w:r w:rsidRPr="000C5D5D">
              <w:rPr>
                <w:rFonts w:ascii="Arial" w:hAnsi="Arial" w:cs="Arial"/>
                <w:sz w:val="20"/>
                <w:szCs w:val="20"/>
              </w:rPr>
              <w:t xml:space="preserve"> dayanmakta mıdır?</w:t>
            </w:r>
          </w:p>
          <w:p w:rsidR="002C5841" w:rsidRPr="000C5D5D" w:rsidRDefault="002C5841" w:rsidP="00EF7BF8">
            <w:pPr>
              <w:pStyle w:val="ListeParagraf"/>
              <w:numPr>
                <w:ilvl w:val="0"/>
                <w:numId w:val="52"/>
              </w:numPr>
              <w:spacing w:after="0" w:line="240" w:lineRule="auto"/>
              <w:jc w:val="both"/>
              <w:rPr>
                <w:rFonts w:ascii="Arial" w:hAnsi="Arial" w:cs="Arial"/>
                <w:sz w:val="20"/>
                <w:szCs w:val="20"/>
              </w:rPr>
            </w:pPr>
            <w:r w:rsidRPr="000C5D5D">
              <w:rPr>
                <w:rFonts w:ascii="Arial" w:hAnsi="Arial" w:cs="Arial"/>
                <w:sz w:val="20"/>
                <w:szCs w:val="20"/>
              </w:rPr>
              <w:t>İnsanların davranış biçimlerini bu analiz iyi tanımlamakta mıdır?</w:t>
            </w:r>
          </w:p>
          <w:p w:rsidR="002C5841" w:rsidRPr="000C5D5D" w:rsidRDefault="002C5841" w:rsidP="00EF7BF8">
            <w:pPr>
              <w:pStyle w:val="ListeParagraf"/>
              <w:numPr>
                <w:ilvl w:val="0"/>
                <w:numId w:val="52"/>
              </w:numPr>
              <w:spacing w:after="0" w:line="240" w:lineRule="auto"/>
              <w:jc w:val="both"/>
              <w:rPr>
                <w:rFonts w:ascii="Arial" w:hAnsi="Arial" w:cs="Arial"/>
                <w:sz w:val="20"/>
                <w:szCs w:val="20"/>
              </w:rPr>
            </w:pPr>
            <w:r w:rsidRPr="000C5D5D">
              <w:rPr>
                <w:rFonts w:ascii="Arial" w:hAnsi="Arial" w:cs="Arial"/>
                <w:sz w:val="20"/>
                <w:szCs w:val="20"/>
              </w:rPr>
              <w:t>Bu tanım toplumdaki ilgili bir birey için anlaşılabilir midir?</w:t>
            </w:r>
          </w:p>
          <w:p w:rsidR="002C5841" w:rsidRPr="000C5D5D" w:rsidRDefault="002C5841" w:rsidP="00EF7BF8">
            <w:pPr>
              <w:pStyle w:val="ListeParagraf"/>
              <w:numPr>
                <w:ilvl w:val="0"/>
                <w:numId w:val="52"/>
              </w:numPr>
              <w:spacing w:after="0" w:line="240" w:lineRule="auto"/>
              <w:jc w:val="both"/>
              <w:rPr>
                <w:rFonts w:ascii="Arial" w:hAnsi="Arial" w:cs="Arial"/>
                <w:sz w:val="20"/>
                <w:szCs w:val="20"/>
              </w:rPr>
            </w:pPr>
            <w:r w:rsidRPr="000C5D5D">
              <w:rPr>
                <w:rFonts w:ascii="Arial" w:hAnsi="Arial" w:cs="Arial"/>
                <w:sz w:val="20"/>
                <w:szCs w:val="20"/>
              </w:rPr>
              <w:t>Bu tanım daha önce bildiklerimizle uyumlu mudur?</w:t>
            </w:r>
          </w:p>
          <w:p w:rsidR="002C5841" w:rsidRPr="000C5D5D" w:rsidRDefault="002C5841" w:rsidP="008422B1">
            <w:pPr>
              <w:pStyle w:val="ListeParagraf"/>
              <w:jc w:val="both"/>
              <w:rPr>
                <w:rFonts w:ascii="Arial" w:hAnsi="Arial" w:cs="Arial"/>
                <w:sz w:val="20"/>
                <w:szCs w:val="20"/>
              </w:rPr>
            </w:pPr>
          </w:p>
          <w:p w:rsidR="002C5841" w:rsidRPr="000C5D5D" w:rsidRDefault="002C5841" w:rsidP="00EF7BF8">
            <w:pPr>
              <w:pStyle w:val="ListeParagraf"/>
              <w:numPr>
                <w:ilvl w:val="0"/>
                <w:numId w:val="68"/>
              </w:numPr>
              <w:spacing w:after="0" w:line="240" w:lineRule="auto"/>
              <w:ind w:left="340"/>
              <w:jc w:val="both"/>
              <w:rPr>
                <w:rFonts w:ascii="Arial" w:hAnsi="Arial" w:cs="Arial"/>
                <w:b/>
                <w:sz w:val="20"/>
                <w:szCs w:val="20"/>
              </w:rPr>
            </w:pPr>
            <w:r w:rsidRPr="000C5D5D">
              <w:rPr>
                <w:rFonts w:ascii="Arial" w:hAnsi="Arial" w:cs="Arial"/>
                <w:b/>
                <w:sz w:val="20"/>
                <w:szCs w:val="20"/>
              </w:rPr>
              <w:t>Aktarılabilme Yeteneği</w:t>
            </w:r>
          </w:p>
          <w:p w:rsidR="002C5841" w:rsidRPr="0019010B" w:rsidRDefault="002C5841" w:rsidP="008422B1">
            <w:pPr>
              <w:jc w:val="both"/>
              <w:rPr>
                <w:rFonts w:ascii="Arial" w:hAnsi="Arial" w:cs="Arial"/>
                <w:sz w:val="20"/>
                <w:szCs w:val="20"/>
              </w:rPr>
            </w:pPr>
            <w:r>
              <w:rPr>
                <w:rFonts w:ascii="Arial" w:hAnsi="Arial" w:cs="Arial"/>
                <w:sz w:val="20"/>
                <w:szCs w:val="20"/>
              </w:rPr>
              <w:t xml:space="preserve">8.1 </w:t>
            </w:r>
            <w:r w:rsidRPr="0019010B">
              <w:rPr>
                <w:rFonts w:ascii="Arial" w:hAnsi="Arial" w:cs="Arial"/>
                <w:sz w:val="20"/>
                <w:szCs w:val="20"/>
              </w:rPr>
              <w:t xml:space="preserve">Bulgular başka kliniklere (yerlere) de aktarılabilir mi? </w:t>
            </w:r>
          </w:p>
          <w:p w:rsidR="002C5841" w:rsidRPr="000C5D5D" w:rsidRDefault="002C5841" w:rsidP="008422B1">
            <w:pPr>
              <w:pStyle w:val="ListeParagraf"/>
              <w:jc w:val="both"/>
              <w:rPr>
                <w:rFonts w:ascii="Arial" w:hAnsi="Arial" w:cs="Arial"/>
                <w:sz w:val="20"/>
                <w:szCs w:val="20"/>
              </w:rPr>
            </w:pPr>
          </w:p>
        </w:tc>
        <w:tc>
          <w:tcPr>
            <w:tcW w:w="426"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c>
          <w:tcPr>
            <w:tcW w:w="425" w:type="dxa"/>
          </w:tcPr>
          <w:p w:rsidR="002C5841" w:rsidRPr="000C5D5D" w:rsidRDefault="002C5841" w:rsidP="008422B1">
            <w:pPr>
              <w:pStyle w:val="NormalWeb"/>
              <w:spacing w:before="0" w:beforeAutospacing="0" w:after="60" w:afterAutospacing="0" w:line="288" w:lineRule="auto"/>
              <w:rPr>
                <w:rFonts w:ascii="Arial" w:hAnsi="Arial" w:cs="Arial"/>
                <w:sz w:val="20"/>
                <w:szCs w:val="20"/>
              </w:rPr>
            </w:pPr>
          </w:p>
        </w:tc>
      </w:tr>
    </w:tbl>
    <w:p w:rsidR="002C5841" w:rsidRPr="000C5D5D" w:rsidRDefault="002C5841" w:rsidP="002C5841">
      <w:pPr>
        <w:pStyle w:val="NormalWeb"/>
        <w:spacing w:before="0" w:beforeAutospacing="0" w:after="60" w:afterAutospacing="0" w:line="288" w:lineRule="auto"/>
        <w:rPr>
          <w:rFonts w:ascii="Arial" w:hAnsi="Arial" w:cs="Arial"/>
          <w:sz w:val="20"/>
          <w:szCs w:val="20"/>
        </w:rPr>
      </w:pPr>
    </w:p>
    <w:p w:rsidR="002C5841" w:rsidRDefault="002C5841" w:rsidP="002C5841">
      <w:pPr>
        <w:rPr>
          <w:rFonts w:ascii="Arial" w:hAnsi="Arial" w:cs="Arial"/>
          <w:b/>
          <w:sz w:val="20"/>
          <w:szCs w:val="20"/>
        </w:rPr>
      </w:pPr>
      <w:r>
        <w:rPr>
          <w:rFonts w:ascii="Arial" w:hAnsi="Arial" w:cs="Arial"/>
          <w:b/>
          <w:sz w:val="20"/>
          <w:szCs w:val="20"/>
        </w:rPr>
        <w:br w:type="page"/>
      </w:r>
    </w:p>
    <w:p w:rsidR="002C5841" w:rsidRPr="000F0532" w:rsidRDefault="002C5841" w:rsidP="000F0532">
      <w:pPr>
        <w:spacing w:line="276" w:lineRule="auto"/>
        <w:jc w:val="right"/>
        <w:rPr>
          <w:rFonts w:ascii="Arial" w:hAnsi="Arial" w:cs="Arial"/>
          <w:b/>
          <w:sz w:val="28"/>
          <w:szCs w:val="28"/>
        </w:rPr>
      </w:pPr>
    </w:p>
    <w:p w:rsidR="002C5841" w:rsidRPr="000F0532" w:rsidRDefault="002C5841" w:rsidP="000F0532">
      <w:pPr>
        <w:spacing w:line="276" w:lineRule="auto"/>
        <w:jc w:val="right"/>
        <w:rPr>
          <w:rFonts w:ascii="Arial" w:hAnsi="Arial" w:cs="Arial"/>
          <w:b/>
          <w:sz w:val="28"/>
          <w:szCs w:val="28"/>
        </w:rPr>
      </w:pPr>
    </w:p>
    <w:p w:rsidR="002C5841" w:rsidRPr="000F0532" w:rsidRDefault="002C5841" w:rsidP="000F0532">
      <w:pPr>
        <w:spacing w:line="276" w:lineRule="auto"/>
        <w:jc w:val="right"/>
        <w:rPr>
          <w:rFonts w:ascii="Arial" w:hAnsi="Arial" w:cs="Arial"/>
          <w:b/>
          <w:sz w:val="28"/>
          <w:szCs w:val="28"/>
        </w:rPr>
      </w:pPr>
    </w:p>
    <w:p w:rsidR="002C5841" w:rsidRPr="000F0532" w:rsidRDefault="002C5841" w:rsidP="00C37356">
      <w:pPr>
        <w:pStyle w:val="BB"/>
        <w:jc w:val="right"/>
      </w:pPr>
      <w:r w:rsidRPr="000F0532">
        <w:t>2.3.7</w:t>
      </w:r>
    </w:p>
    <w:p w:rsidR="002C5841" w:rsidRPr="000F0532" w:rsidRDefault="002C5841" w:rsidP="00C37356">
      <w:pPr>
        <w:pStyle w:val="BB"/>
        <w:jc w:val="right"/>
      </w:pPr>
      <w:r w:rsidRPr="000F0532">
        <w:t>KLİNİK UYGULAMA KILAVUZLARININ</w:t>
      </w:r>
    </w:p>
    <w:p w:rsidR="002C5841" w:rsidRPr="000F0532" w:rsidRDefault="002C5841" w:rsidP="00C37356">
      <w:pPr>
        <w:pStyle w:val="BB"/>
        <w:jc w:val="right"/>
      </w:pPr>
      <w:r w:rsidRPr="000F0532">
        <w:t>KRİTİK EDİLMESİ</w:t>
      </w:r>
    </w:p>
    <w:p w:rsidR="002C5841" w:rsidRPr="00DE67D2" w:rsidRDefault="002C5841" w:rsidP="00D46A2B">
      <w:pPr>
        <w:pStyle w:val="B1"/>
      </w:pPr>
      <w:r w:rsidRPr="00DE67D2">
        <w:t>GİRİŞ</w:t>
      </w:r>
    </w:p>
    <w:p w:rsidR="002C5841" w:rsidRDefault="002C5841" w:rsidP="00D46A2B">
      <w:pPr>
        <w:pStyle w:val="P1"/>
        <w:spacing w:line="264" w:lineRule="auto"/>
      </w:pPr>
      <w:r w:rsidRPr="00D26977">
        <w:t xml:space="preserve">Klinik </w:t>
      </w:r>
      <w:r>
        <w:t xml:space="preserve">uygulama kılavuzları, hastalara verilen hasta bakım kalitesinin niteliğini geliştirmek için üretilen ve hastalara yararlı olacağı düşünülen dokümanlardır. Kılavuzlar kimi zaman bir grup, kimi zaman bir uzman tarafından kaleme alınır. Klinik uygulama kılavuzları klinik uygulamanın bir parçası haline gelmiştir ancak hastaya yararlı olabileceği gibi zararlı da olabilir. Bunun olası nedenleri şunlar olabilir: </w:t>
      </w:r>
    </w:p>
    <w:p w:rsidR="002C5841" w:rsidRDefault="002C5841" w:rsidP="00D46A2B">
      <w:pPr>
        <w:pStyle w:val="NormalWeb"/>
        <w:numPr>
          <w:ilvl w:val="0"/>
          <w:numId w:val="29"/>
        </w:numPr>
        <w:spacing w:before="120" w:beforeAutospacing="0" w:after="60" w:afterAutospacing="0" w:line="264" w:lineRule="auto"/>
        <w:ind w:left="714" w:hanging="357"/>
        <w:jc w:val="both"/>
        <w:rPr>
          <w:rFonts w:ascii="Arial" w:hAnsi="Arial" w:cs="Arial"/>
          <w:sz w:val="22"/>
          <w:szCs w:val="22"/>
        </w:rPr>
      </w:pPr>
      <w:r>
        <w:rPr>
          <w:rFonts w:ascii="Arial" w:hAnsi="Arial" w:cs="Arial"/>
          <w:sz w:val="22"/>
          <w:szCs w:val="22"/>
        </w:rPr>
        <w:t>Önerilen kanıta kimi zaman ulaşılamayabilir, ulaşılabilse bile yanlış yönlendirebilir veya yanlış yorumlanabilir.</w:t>
      </w:r>
    </w:p>
    <w:p w:rsidR="002C5841" w:rsidRDefault="002C5841" w:rsidP="00D46A2B">
      <w:pPr>
        <w:pStyle w:val="NormalWeb"/>
        <w:numPr>
          <w:ilvl w:val="0"/>
          <w:numId w:val="29"/>
        </w:numPr>
        <w:spacing w:before="120" w:beforeAutospacing="0" w:after="60" w:afterAutospacing="0" w:line="264" w:lineRule="auto"/>
        <w:ind w:left="714" w:hanging="357"/>
        <w:jc w:val="both"/>
        <w:rPr>
          <w:rFonts w:ascii="Arial" w:hAnsi="Arial" w:cs="Arial"/>
          <w:sz w:val="22"/>
          <w:szCs w:val="22"/>
        </w:rPr>
      </w:pPr>
      <w:r>
        <w:rPr>
          <w:rFonts w:ascii="Arial" w:hAnsi="Arial" w:cs="Arial"/>
          <w:sz w:val="22"/>
          <w:szCs w:val="22"/>
        </w:rPr>
        <w:t>Kılavuzu geliştirenler bilgi-beceri ve kaynaklar konusunda yeterli olmayabilir.</w:t>
      </w:r>
    </w:p>
    <w:p w:rsidR="002C5841" w:rsidRDefault="002C5841" w:rsidP="00D46A2B">
      <w:pPr>
        <w:pStyle w:val="NormalWeb"/>
        <w:numPr>
          <w:ilvl w:val="0"/>
          <w:numId w:val="29"/>
        </w:numPr>
        <w:spacing w:before="120" w:beforeAutospacing="0" w:after="60" w:afterAutospacing="0" w:line="264" w:lineRule="auto"/>
        <w:ind w:left="714" w:hanging="357"/>
        <w:jc w:val="both"/>
        <w:rPr>
          <w:rFonts w:ascii="Arial" w:hAnsi="Arial" w:cs="Arial"/>
          <w:sz w:val="22"/>
          <w:szCs w:val="22"/>
        </w:rPr>
      </w:pPr>
      <w:r>
        <w:rPr>
          <w:rFonts w:ascii="Arial" w:hAnsi="Arial" w:cs="Arial"/>
          <w:sz w:val="22"/>
          <w:szCs w:val="22"/>
        </w:rPr>
        <w:t>Öneriler, kılavuzu geliştiren grubun yazım (kompozisyon), deneyim, görüş ve bilgilerinden etkilenebilir.</w:t>
      </w:r>
    </w:p>
    <w:p w:rsidR="002C5841" w:rsidRDefault="002C5841" w:rsidP="00D46A2B">
      <w:pPr>
        <w:pStyle w:val="NormalWeb"/>
        <w:numPr>
          <w:ilvl w:val="0"/>
          <w:numId w:val="29"/>
        </w:numPr>
        <w:spacing w:before="120" w:beforeAutospacing="0" w:after="60" w:afterAutospacing="0" w:line="264" w:lineRule="auto"/>
        <w:ind w:left="714" w:hanging="357"/>
        <w:jc w:val="both"/>
        <w:rPr>
          <w:rFonts w:ascii="Arial" w:hAnsi="Arial" w:cs="Arial"/>
          <w:sz w:val="22"/>
          <w:szCs w:val="22"/>
        </w:rPr>
      </w:pPr>
      <w:r>
        <w:rPr>
          <w:rFonts w:ascii="Arial" w:hAnsi="Arial" w:cs="Arial"/>
          <w:sz w:val="22"/>
          <w:szCs w:val="22"/>
        </w:rPr>
        <w:t xml:space="preserve">Kılavuzu geliştirenlerin hastaya yararlı olacağını ileri sürdükleri işlem diğer alternatiflerden daha düşük düzeyde etkili olabilir, etkisiz olabilir hatta zararlı bile olabilir. </w:t>
      </w:r>
    </w:p>
    <w:p w:rsidR="002C5841" w:rsidRDefault="002C5841" w:rsidP="00D46A2B">
      <w:pPr>
        <w:pStyle w:val="NormalWeb"/>
        <w:spacing w:before="0" w:beforeAutospacing="0" w:after="60" w:afterAutospacing="0" w:line="264" w:lineRule="auto"/>
        <w:jc w:val="both"/>
        <w:rPr>
          <w:rFonts w:ascii="Arial" w:hAnsi="Arial" w:cs="Arial"/>
          <w:sz w:val="22"/>
          <w:szCs w:val="22"/>
        </w:rPr>
      </w:pPr>
      <w:r>
        <w:rPr>
          <w:rFonts w:ascii="Arial" w:hAnsi="Arial" w:cs="Arial"/>
          <w:sz w:val="22"/>
          <w:szCs w:val="22"/>
        </w:rPr>
        <w:t xml:space="preserve">Bu bakımdan klinisyen bu dokümanların klinik uygulamada kullanılmadan önce kalitesini ölçerek, tartarak ve değerlendirerek yukarıdaki sorunların ne düzeyde yanlılık ortaya çıkaracağını ortaya koymak zorundadır. </w:t>
      </w:r>
    </w:p>
    <w:p w:rsidR="002C5841" w:rsidRDefault="002C5841" w:rsidP="00D46A2B">
      <w:pPr>
        <w:pStyle w:val="P1"/>
        <w:spacing w:line="264" w:lineRule="auto"/>
      </w:pPr>
      <w:r>
        <w:t xml:space="preserve">Klinisyen kılavuzların kritik değerlendirmesinde aşağıda belirtilen özellikleri araştırır: </w:t>
      </w:r>
    </w:p>
    <w:p w:rsidR="002C5841" w:rsidRPr="002A50D5" w:rsidRDefault="002C5841" w:rsidP="00EF7BF8">
      <w:pPr>
        <w:pStyle w:val="NormalWeb"/>
        <w:numPr>
          <w:ilvl w:val="0"/>
          <w:numId w:val="30"/>
        </w:numPr>
        <w:spacing w:before="0" w:beforeAutospacing="0" w:after="60" w:afterAutospacing="0" w:line="252" w:lineRule="auto"/>
        <w:jc w:val="both"/>
        <w:rPr>
          <w:rFonts w:ascii="Arial" w:hAnsi="Arial" w:cs="Arial"/>
          <w:b/>
          <w:sz w:val="22"/>
          <w:szCs w:val="22"/>
        </w:rPr>
      </w:pPr>
      <w:r w:rsidRPr="002A50D5">
        <w:rPr>
          <w:rFonts w:ascii="Arial" w:hAnsi="Arial" w:cs="Arial"/>
          <w:b/>
          <w:sz w:val="22"/>
          <w:szCs w:val="22"/>
        </w:rPr>
        <w:lastRenderedPageBreak/>
        <w:t>Kılavuzun alanı ve amacı</w:t>
      </w:r>
    </w:p>
    <w:p w:rsidR="002C5841" w:rsidRDefault="002C5841" w:rsidP="002C5841">
      <w:pPr>
        <w:pStyle w:val="NormalWeb"/>
        <w:spacing w:before="0" w:beforeAutospacing="0" w:after="60" w:afterAutospacing="0" w:line="252" w:lineRule="auto"/>
        <w:ind w:left="340"/>
        <w:jc w:val="both"/>
        <w:rPr>
          <w:rFonts w:ascii="Arial" w:hAnsi="Arial" w:cs="Arial"/>
          <w:sz w:val="22"/>
          <w:szCs w:val="22"/>
        </w:rPr>
      </w:pPr>
      <w:r>
        <w:rPr>
          <w:rFonts w:ascii="Arial" w:hAnsi="Arial" w:cs="Arial"/>
          <w:sz w:val="22"/>
          <w:szCs w:val="22"/>
        </w:rPr>
        <w:t>1.1.</w:t>
      </w:r>
      <w:r w:rsidRPr="006562CA">
        <w:rPr>
          <w:rFonts w:ascii="Arial" w:hAnsi="Arial" w:cs="Arial"/>
          <w:sz w:val="22"/>
          <w:szCs w:val="22"/>
        </w:rPr>
        <w:t xml:space="preserve">Kılavuz </w:t>
      </w:r>
      <w:r>
        <w:rPr>
          <w:rFonts w:ascii="Arial" w:hAnsi="Arial" w:cs="Arial"/>
          <w:sz w:val="22"/>
          <w:szCs w:val="22"/>
        </w:rPr>
        <w:t xml:space="preserve">belirli </w:t>
      </w:r>
      <w:r w:rsidRPr="006562CA">
        <w:rPr>
          <w:rFonts w:ascii="Arial" w:hAnsi="Arial" w:cs="Arial"/>
          <w:sz w:val="22"/>
          <w:szCs w:val="22"/>
        </w:rPr>
        <w:t xml:space="preserve">bir konuyu açık </w:t>
      </w:r>
      <w:r>
        <w:rPr>
          <w:rFonts w:ascii="Arial" w:hAnsi="Arial" w:cs="Arial"/>
          <w:sz w:val="22"/>
          <w:szCs w:val="22"/>
        </w:rPr>
        <w:t>bir biçimde ele alıyor mu?</w:t>
      </w:r>
    </w:p>
    <w:p w:rsidR="002C5841" w:rsidRDefault="002C5841" w:rsidP="002C5841">
      <w:pPr>
        <w:pStyle w:val="NormalWeb"/>
        <w:spacing w:before="0" w:beforeAutospacing="0" w:after="60" w:afterAutospacing="0"/>
        <w:ind w:left="737"/>
        <w:jc w:val="both"/>
        <w:rPr>
          <w:rFonts w:ascii="Arial" w:hAnsi="Arial" w:cs="Arial"/>
          <w:sz w:val="22"/>
          <w:szCs w:val="22"/>
        </w:rPr>
      </w:pPr>
      <w:r>
        <w:rPr>
          <w:rFonts w:ascii="Arial" w:hAnsi="Arial" w:cs="Arial"/>
          <w:sz w:val="22"/>
          <w:szCs w:val="22"/>
        </w:rPr>
        <w:t>Kılavuzu üretenler; odak bir soruyu (problemi)</w:t>
      </w:r>
      <w:r w:rsidRPr="007471CD">
        <w:rPr>
          <w:rFonts w:ascii="Arial" w:hAnsi="Arial" w:cs="Arial"/>
          <w:sz w:val="22"/>
          <w:szCs w:val="22"/>
        </w:rPr>
        <w:t xml:space="preserve"> </w:t>
      </w:r>
      <w:r>
        <w:rPr>
          <w:rFonts w:ascii="Arial" w:hAnsi="Arial" w:cs="Arial"/>
          <w:sz w:val="22"/>
          <w:szCs w:val="22"/>
        </w:rPr>
        <w:t>tanımlamalı, kılavuzun genel amacını ve kapsanan klinik problemleri özellikle tanımlamalı ve belirtmelidir.</w:t>
      </w:r>
    </w:p>
    <w:p w:rsidR="002C5841" w:rsidRDefault="002C5841" w:rsidP="002C5841">
      <w:pPr>
        <w:pStyle w:val="NormalWeb"/>
        <w:spacing w:before="0" w:beforeAutospacing="0" w:after="0" w:afterAutospacing="0"/>
        <w:ind w:left="737"/>
        <w:jc w:val="both"/>
        <w:rPr>
          <w:rFonts w:ascii="Arial" w:hAnsi="Arial" w:cs="Arial"/>
          <w:sz w:val="22"/>
          <w:szCs w:val="22"/>
        </w:rPr>
      </w:pPr>
      <w:r>
        <w:rPr>
          <w:rFonts w:ascii="Arial" w:hAnsi="Arial" w:cs="Arial"/>
          <w:sz w:val="22"/>
          <w:szCs w:val="22"/>
        </w:rPr>
        <w:t>Kılavuzun hangi hastalara uygulanacağı açık olarak belirtilmeli ve kılavuzu üretenlerin görüşleri ve tercihleri de açıkça ifade edilmelidir.</w:t>
      </w:r>
    </w:p>
    <w:p w:rsidR="002C5841" w:rsidRDefault="002C5841" w:rsidP="002C5841">
      <w:pPr>
        <w:pStyle w:val="NormalWeb"/>
        <w:spacing w:before="120" w:beforeAutospacing="0" w:after="0" w:afterAutospacing="0"/>
        <w:ind w:left="340"/>
        <w:jc w:val="both"/>
        <w:rPr>
          <w:rFonts w:ascii="Arial" w:hAnsi="Arial" w:cs="Arial"/>
          <w:sz w:val="22"/>
          <w:szCs w:val="22"/>
        </w:rPr>
      </w:pPr>
      <w:r>
        <w:rPr>
          <w:rFonts w:ascii="Arial" w:hAnsi="Arial" w:cs="Arial"/>
          <w:sz w:val="22"/>
          <w:szCs w:val="22"/>
        </w:rPr>
        <w:t>1.2.Kılavuzun hedef kullanıcıları açık olarak belirtilmiş mi?</w:t>
      </w:r>
    </w:p>
    <w:p w:rsidR="002C5841" w:rsidRDefault="002C5841" w:rsidP="002C5841">
      <w:pPr>
        <w:pStyle w:val="NormalWeb"/>
        <w:spacing w:before="120" w:beforeAutospacing="0" w:after="60" w:afterAutospacing="0"/>
        <w:ind w:left="737"/>
        <w:jc w:val="both"/>
        <w:rPr>
          <w:rFonts w:ascii="Arial" w:hAnsi="Arial" w:cs="Arial"/>
          <w:sz w:val="22"/>
          <w:szCs w:val="22"/>
        </w:rPr>
      </w:pPr>
      <w:r>
        <w:rPr>
          <w:rFonts w:ascii="Arial" w:hAnsi="Arial" w:cs="Arial"/>
          <w:sz w:val="22"/>
          <w:szCs w:val="22"/>
        </w:rPr>
        <w:t>Klinisyen kılavuzu kullanmadan önce kılavuzun amacının kendi uygulama amacıyla uyum sağlayıp sağlamadığını denetlemelidir.</w:t>
      </w:r>
    </w:p>
    <w:p w:rsidR="002C5841" w:rsidRPr="002A50D5" w:rsidRDefault="002C5841" w:rsidP="00EF7BF8">
      <w:pPr>
        <w:pStyle w:val="NormalWeb"/>
        <w:numPr>
          <w:ilvl w:val="0"/>
          <w:numId w:val="30"/>
        </w:numPr>
        <w:spacing w:before="240" w:beforeAutospacing="0" w:after="60" w:afterAutospacing="0"/>
        <w:jc w:val="both"/>
        <w:rPr>
          <w:rFonts w:ascii="Arial" w:hAnsi="Arial" w:cs="Arial"/>
          <w:b/>
          <w:sz w:val="22"/>
          <w:szCs w:val="22"/>
        </w:rPr>
      </w:pPr>
      <w:r>
        <w:rPr>
          <w:rFonts w:ascii="Arial" w:hAnsi="Arial" w:cs="Arial"/>
          <w:b/>
          <w:sz w:val="22"/>
          <w:szCs w:val="22"/>
        </w:rPr>
        <w:t>Metot</w:t>
      </w:r>
    </w:p>
    <w:p w:rsidR="002C5841" w:rsidRDefault="002C5841" w:rsidP="00EF7BF8">
      <w:pPr>
        <w:pStyle w:val="NormalWeb"/>
        <w:numPr>
          <w:ilvl w:val="1"/>
          <w:numId w:val="30"/>
        </w:numPr>
        <w:spacing w:before="120" w:beforeAutospacing="0" w:after="60" w:afterAutospacing="0"/>
        <w:jc w:val="both"/>
        <w:rPr>
          <w:rFonts w:ascii="Arial" w:hAnsi="Arial" w:cs="Arial"/>
          <w:sz w:val="22"/>
          <w:szCs w:val="22"/>
        </w:rPr>
      </w:pPr>
      <w:r>
        <w:rPr>
          <w:rFonts w:ascii="Arial" w:hAnsi="Arial" w:cs="Arial"/>
          <w:sz w:val="22"/>
          <w:szCs w:val="22"/>
        </w:rPr>
        <w:t>Kanıt için kapsamlı bir tarama yapılmış mı?</w:t>
      </w:r>
    </w:p>
    <w:p w:rsidR="002C5841" w:rsidRDefault="002C5841" w:rsidP="002C5841">
      <w:pPr>
        <w:pStyle w:val="NormalWeb"/>
        <w:spacing w:before="120" w:beforeAutospacing="0" w:after="60" w:afterAutospacing="0"/>
        <w:ind w:left="792"/>
        <w:jc w:val="both"/>
        <w:rPr>
          <w:rFonts w:ascii="Arial" w:hAnsi="Arial" w:cs="Arial"/>
          <w:sz w:val="22"/>
          <w:szCs w:val="22"/>
        </w:rPr>
      </w:pPr>
      <w:r>
        <w:rPr>
          <w:rFonts w:ascii="Arial" w:hAnsi="Arial" w:cs="Arial"/>
          <w:sz w:val="22"/>
          <w:szCs w:val="22"/>
        </w:rPr>
        <w:t xml:space="preserve">Kanıt taraması sistematik inceleme kadar kapsamlı olmalıdır </w:t>
      </w:r>
      <w:r w:rsidRPr="009344D2">
        <w:rPr>
          <w:rFonts w:ascii="Arial" w:hAnsi="Arial" w:cs="Arial"/>
          <w:sz w:val="22"/>
          <w:szCs w:val="22"/>
        </w:rPr>
        <w:t xml:space="preserve">(bakınız </w:t>
      </w:r>
      <w:r w:rsidR="003469F9">
        <w:rPr>
          <w:rFonts w:ascii="Arial" w:hAnsi="Arial" w:cs="Arial"/>
          <w:sz w:val="22"/>
          <w:szCs w:val="22"/>
        </w:rPr>
        <w:t>Bölüm 2.2</w:t>
      </w:r>
      <w:r w:rsidRPr="009344D2">
        <w:rPr>
          <w:rFonts w:ascii="Arial" w:hAnsi="Arial" w:cs="Arial"/>
          <w:sz w:val="22"/>
          <w:szCs w:val="22"/>
        </w:rPr>
        <w:t>).</w:t>
      </w:r>
      <w:r>
        <w:rPr>
          <w:rFonts w:ascii="Arial" w:hAnsi="Arial" w:cs="Arial"/>
          <w:sz w:val="22"/>
          <w:szCs w:val="22"/>
        </w:rPr>
        <w:t xml:space="preserve"> Tarama için birden çok sayıda veri tabanı kullanılmalıdır. </w:t>
      </w:r>
    </w:p>
    <w:p w:rsidR="002C5841" w:rsidRDefault="002C5841" w:rsidP="00EF7BF8">
      <w:pPr>
        <w:pStyle w:val="NormalWeb"/>
        <w:numPr>
          <w:ilvl w:val="1"/>
          <w:numId w:val="30"/>
        </w:numPr>
        <w:spacing w:before="120" w:beforeAutospacing="0" w:after="60" w:afterAutospacing="0"/>
        <w:jc w:val="both"/>
        <w:rPr>
          <w:rFonts w:ascii="Arial" w:hAnsi="Arial" w:cs="Arial"/>
          <w:sz w:val="22"/>
          <w:szCs w:val="22"/>
        </w:rPr>
      </w:pPr>
      <w:r>
        <w:rPr>
          <w:rFonts w:ascii="Arial" w:hAnsi="Arial" w:cs="Arial"/>
          <w:sz w:val="22"/>
          <w:szCs w:val="22"/>
        </w:rPr>
        <w:t>Kanıt için belirlenmiş olan alma ve dışlama kriterleri açık biçimde ifade edilmiş mi?</w:t>
      </w:r>
    </w:p>
    <w:p w:rsidR="002C5841" w:rsidRDefault="002C5841" w:rsidP="002C5841">
      <w:pPr>
        <w:pStyle w:val="NormalWeb"/>
        <w:spacing w:before="120" w:beforeAutospacing="0" w:after="60" w:afterAutospacing="0"/>
        <w:ind w:left="794"/>
        <w:jc w:val="both"/>
        <w:rPr>
          <w:rFonts w:ascii="Arial" w:hAnsi="Arial" w:cs="Arial"/>
          <w:sz w:val="22"/>
          <w:szCs w:val="22"/>
        </w:rPr>
      </w:pPr>
      <w:r>
        <w:rPr>
          <w:rFonts w:ascii="Arial" w:hAnsi="Arial" w:cs="Arial"/>
          <w:sz w:val="22"/>
          <w:szCs w:val="22"/>
        </w:rPr>
        <w:t xml:space="preserve">Kılavuzu üretenler tüm uygulama seçeneklerini ve tüm olası çıktıları (sonuç) dikkate almalıdır. Klinisyen ise her seçenekle ilgili morbidite, mortalite ve yaşam kalitesi ile ilgili olarak bilgi bulmaya çalışmalıdır. </w:t>
      </w:r>
    </w:p>
    <w:p w:rsidR="002C5841" w:rsidRDefault="002C5841" w:rsidP="002C5841">
      <w:pPr>
        <w:pStyle w:val="NormalWeb"/>
        <w:spacing w:before="120" w:beforeAutospacing="0" w:after="60" w:afterAutospacing="0"/>
        <w:ind w:left="794"/>
        <w:jc w:val="both"/>
        <w:rPr>
          <w:rFonts w:ascii="Arial" w:hAnsi="Arial" w:cs="Arial"/>
          <w:sz w:val="22"/>
          <w:szCs w:val="22"/>
        </w:rPr>
      </w:pPr>
      <w:r>
        <w:rPr>
          <w:rFonts w:ascii="Arial" w:hAnsi="Arial" w:cs="Arial"/>
          <w:sz w:val="22"/>
          <w:szCs w:val="22"/>
        </w:rPr>
        <w:t>Sonuçların maliyet-etkinliğinin ortaya konmasında üretenlerin görüşleri de dikkate alınmalıdır.</w:t>
      </w:r>
    </w:p>
    <w:p w:rsidR="002C5841" w:rsidRDefault="002C5841" w:rsidP="00EF7BF8">
      <w:pPr>
        <w:pStyle w:val="NormalWeb"/>
        <w:numPr>
          <w:ilvl w:val="1"/>
          <w:numId w:val="30"/>
        </w:numPr>
        <w:spacing w:before="120" w:beforeAutospacing="0" w:after="60" w:afterAutospacing="0"/>
        <w:jc w:val="both"/>
        <w:rPr>
          <w:rFonts w:ascii="Arial" w:hAnsi="Arial" w:cs="Arial"/>
          <w:sz w:val="22"/>
          <w:szCs w:val="22"/>
        </w:rPr>
      </w:pPr>
      <w:r>
        <w:rPr>
          <w:rFonts w:ascii="Arial" w:hAnsi="Arial" w:cs="Arial"/>
          <w:sz w:val="22"/>
          <w:szCs w:val="22"/>
        </w:rPr>
        <w:t>Önerileri formüle etmek için kullanılan kanıt, metot ve işlemler yeterince tanımlanmış mı?</w:t>
      </w:r>
    </w:p>
    <w:p w:rsidR="002C5841" w:rsidRDefault="002C5841" w:rsidP="002C5841">
      <w:pPr>
        <w:pStyle w:val="NormalWeb"/>
        <w:spacing w:before="120" w:beforeAutospacing="0" w:after="60" w:afterAutospacing="0"/>
        <w:ind w:left="792"/>
        <w:jc w:val="both"/>
        <w:rPr>
          <w:rFonts w:ascii="Arial" w:hAnsi="Arial" w:cs="Arial"/>
          <w:sz w:val="22"/>
          <w:szCs w:val="22"/>
        </w:rPr>
      </w:pPr>
      <w:r>
        <w:rPr>
          <w:rFonts w:ascii="Arial" w:hAnsi="Arial" w:cs="Arial"/>
          <w:sz w:val="22"/>
          <w:szCs w:val="22"/>
        </w:rPr>
        <w:t xml:space="preserve">Kılavuzu üretenler yetersiz bir kanıtı ele almış olabilirler. Bu nedenle çok sayıda araştırmayı, uzman raporlarını ve kılavuzu kullananların deneyimlerini de dikkate almalıdırlar. </w:t>
      </w:r>
    </w:p>
    <w:p w:rsidR="002C5841" w:rsidRDefault="002C5841" w:rsidP="00EF7BF8">
      <w:pPr>
        <w:pStyle w:val="NormalWeb"/>
        <w:numPr>
          <w:ilvl w:val="1"/>
          <w:numId w:val="30"/>
        </w:numPr>
        <w:spacing w:before="240" w:beforeAutospacing="0" w:after="120" w:afterAutospacing="0"/>
        <w:ind w:left="794"/>
        <w:jc w:val="both"/>
        <w:rPr>
          <w:rFonts w:ascii="Arial" w:hAnsi="Arial" w:cs="Arial"/>
          <w:sz w:val="22"/>
          <w:szCs w:val="22"/>
        </w:rPr>
      </w:pPr>
      <w:r>
        <w:rPr>
          <w:rFonts w:ascii="Arial" w:hAnsi="Arial" w:cs="Arial"/>
          <w:sz w:val="22"/>
          <w:szCs w:val="22"/>
        </w:rPr>
        <w:t>Öneriler ileri sürülürken işlemin yararının, yan etkilerinin, risklerinin dikkate alınıp alınmadığı denetlenmelidir.</w:t>
      </w:r>
    </w:p>
    <w:p w:rsidR="002C5841" w:rsidRDefault="002C5841" w:rsidP="002C5841">
      <w:pPr>
        <w:pStyle w:val="NormalWeb"/>
        <w:spacing w:before="120" w:beforeAutospacing="0" w:after="60" w:afterAutospacing="0" w:line="252" w:lineRule="auto"/>
        <w:ind w:left="794"/>
        <w:jc w:val="both"/>
        <w:rPr>
          <w:rFonts w:ascii="Arial" w:hAnsi="Arial" w:cs="Arial"/>
          <w:sz w:val="22"/>
          <w:szCs w:val="22"/>
        </w:rPr>
      </w:pPr>
      <w:r>
        <w:rPr>
          <w:rFonts w:ascii="Arial" w:hAnsi="Arial" w:cs="Arial"/>
          <w:sz w:val="22"/>
          <w:szCs w:val="22"/>
        </w:rPr>
        <w:lastRenderedPageBreak/>
        <w:t xml:space="preserve">Kılavuza gereksinim duyulan klinik problemler; rekabet çatışmaları ile ilgili olabilir, maliyet-yarar-zarar arasında karmaşık bir durumda kalmış olabilir ya da belirsizlik içinde olabilir. Hatta rastgele klinik araştırmalardan elde edilen kanıtlarda işlemin etki büyüklüğü düşük olabilir ya da uygulanabilir durumda olmayabilir.  </w:t>
      </w:r>
    </w:p>
    <w:p w:rsidR="002C5841" w:rsidRPr="002A50D5" w:rsidRDefault="002C5841" w:rsidP="00EF7BF8">
      <w:pPr>
        <w:pStyle w:val="NormalWeb"/>
        <w:numPr>
          <w:ilvl w:val="0"/>
          <w:numId w:val="30"/>
        </w:numPr>
        <w:spacing w:before="240" w:beforeAutospacing="0" w:after="60" w:afterAutospacing="0"/>
        <w:jc w:val="both"/>
        <w:rPr>
          <w:rFonts w:ascii="Arial" w:hAnsi="Arial" w:cs="Arial"/>
          <w:b/>
          <w:sz w:val="22"/>
          <w:szCs w:val="22"/>
        </w:rPr>
      </w:pPr>
      <w:r w:rsidRPr="002A50D5">
        <w:rPr>
          <w:rFonts w:ascii="Arial" w:hAnsi="Arial" w:cs="Arial"/>
          <w:b/>
          <w:sz w:val="22"/>
          <w:szCs w:val="22"/>
        </w:rPr>
        <w:t>Uygulanabilirlik</w:t>
      </w:r>
    </w:p>
    <w:p w:rsidR="002C5841" w:rsidRDefault="002C5841" w:rsidP="00EF7BF8">
      <w:pPr>
        <w:pStyle w:val="NormalWeb"/>
        <w:numPr>
          <w:ilvl w:val="1"/>
          <w:numId w:val="30"/>
        </w:numPr>
        <w:spacing w:before="180" w:beforeAutospacing="0" w:after="60" w:afterAutospacing="0"/>
        <w:jc w:val="both"/>
        <w:rPr>
          <w:rFonts w:ascii="Arial" w:hAnsi="Arial" w:cs="Arial"/>
          <w:sz w:val="22"/>
          <w:szCs w:val="22"/>
        </w:rPr>
      </w:pPr>
      <w:r>
        <w:rPr>
          <w:rFonts w:ascii="Arial" w:hAnsi="Arial" w:cs="Arial"/>
          <w:sz w:val="22"/>
          <w:szCs w:val="22"/>
        </w:rPr>
        <w:t>Tanı için değişik alternatifler ve/veya tedavi için koşullar açık biçimde tanımlanmış mı?</w:t>
      </w:r>
    </w:p>
    <w:p w:rsidR="002C5841" w:rsidRDefault="002C5841" w:rsidP="002C5841">
      <w:pPr>
        <w:pStyle w:val="NormalWeb"/>
        <w:spacing w:before="120" w:beforeAutospacing="0" w:after="60" w:afterAutospacing="0" w:line="252" w:lineRule="auto"/>
        <w:ind w:left="794"/>
        <w:jc w:val="both"/>
        <w:rPr>
          <w:rFonts w:ascii="Arial" w:hAnsi="Arial" w:cs="Arial"/>
          <w:sz w:val="22"/>
          <w:szCs w:val="22"/>
        </w:rPr>
      </w:pPr>
      <w:r>
        <w:rPr>
          <w:rFonts w:ascii="Arial" w:hAnsi="Arial" w:cs="Arial"/>
          <w:sz w:val="22"/>
          <w:szCs w:val="22"/>
        </w:rPr>
        <w:t xml:space="preserve">Kılavuzun yararlı olabilmesi için işlemi çok iyi tanımlaması gerekir. Klinisyen bu duruma dikkat etmeli ve hastalarının, kılavuzda belirtilen koşullara uygun olup olmadığına karar vermelidir. Örneğin, hasta değişik hastalığa ya da risk faktörlerine sahipse kılavuz uygulanamaz. </w:t>
      </w:r>
    </w:p>
    <w:p w:rsidR="002C5841" w:rsidRDefault="002C5841" w:rsidP="00EF7BF8">
      <w:pPr>
        <w:pStyle w:val="NormalWeb"/>
        <w:numPr>
          <w:ilvl w:val="1"/>
          <w:numId w:val="30"/>
        </w:numPr>
        <w:spacing w:before="180" w:beforeAutospacing="0" w:after="60" w:afterAutospacing="0"/>
        <w:jc w:val="both"/>
        <w:rPr>
          <w:rFonts w:ascii="Arial" w:hAnsi="Arial" w:cs="Arial"/>
          <w:sz w:val="22"/>
          <w:szCs w:val="22"/>
        </w:rPr>
      </w:pPr>
      <w:r>
        <w:rPr>
          <w:rFonts w:ascii="Arial" w:hAnsi="Arial" w:cs="Arial"/>
          <w:sz w:val="22"/>
          <w:szCs w:val="22"/>
        </w:rPr>
        <w:t>Temel öneriler yararlı olabilir mi?</w:t>
      </w:r>
    </w:p>
    <w:p w:rsidR="002C5841" w:rsidRDefault="002C5841" w:rsidP="002C5841">
      <w:pPr>
        <w:pStyle w:val="NormalWeb"/>
        <w:spacing w:before="120" w:beforeAutospacing="0" w:after="60" w:afterAutospacing="0" w:line="252" w:lineRule="auto"/>
        <w:ind w:left="794"/>
        <w:jc w:val="both"/>
        <w:rPr>
          <w:rFonts w:ascii="Arial" w:hAnsi="Arial" w:cs="Arial"/>
          <w:sz w:val="22"/>
          <w:szCs w:val="22"/>
        </w:rPr>
      </w:pPr>
      <w:r>
        <w:rPr>
          <w:rFonts w:ascii="Arial" w:hAnsi="Arial" w:cs="Arial"/>
          <w:sz w:val="22"/>
          <w:szCs w:val="22"/>
        </w:rPr>
        <w:t>Önerilerin yararlı olabilmesi için klinik problemi pratik ve kesin çözüme götürmesi gerekir. Klinisyen kılavuzdaki öneriler yerine getirildiğinde hastasına olacak yararlar konusunda da ikna olmalıdır.</w:t>
      </w:r>
    </w:p>
    <w:p w:rsidR="002C5841" w:rsidRDefault="002C5841" w:rsidP="002C5841">
      <w:pPr>
        <w:pStyle w:val="NormalWeb"/>
        <w:spacing w:before="180" w:beforeAutospacing="0" w:after="60" w:afterAutospacing="0"/>
        <w:ind w:left="792"/>
        <w:jc w:val="both"/>
        <w:rPr>
          <w:rFonts w:ascii="Arial" w:hAnsi="Arial" w:cs="Arial"/>
          <w:sz w:val="22"/>
          <w:szCs w:val="22"/>
        </w:rPr>
      </w:pPr>
      <w:r>
        <w:rPr>
          <w:rFonts w:ascii="Arial" w:hAnsi="Arial" w:cs="Arial"/>
          <w:sz w:val="22"/>
          <w:szCs w:val="22"/>
        </w:rPr>
        <w:t>Önerilerin ikna yeteneği ve güven derecesi şunlara bağlıdır:</w:t>
      </w:r>
    </w:p>
    <w:p w:rsidR="002C5841" w:rsidRDefault="002C5841" w:rsidP="00EF7BF8">
      <w:pPr>
        <w:pStyle w:val="NormalWeb"/>
        <w:numPr>
          <w:ilvl w:val="0"/>
          <w:numId w:val="31"/>
        </w:numPr>
        <w:spacing w:before="120" w:beforeAutospacing="0" w:after="60" w:afterAutospacing="0" w:line="252" w:lineRule="auto"/>
        <w:ind w:left="1151" w:hanging="357"/>
        <w:jc w:val="both"/>
        <w:rPr>
          <w:rFonts w:ascii="Arial" w:hAnsi="Arial" w:cs="Arial"/>
          <w:sz w:val="22"/>
          <w:szCs w:val="22"/>
        </w:rPr>
      </w:pPr>
      <w:r>
        <w:rPr>
          <w:rFonts w:ascii="Arial" w:hAnsi="Arial" w:cs="Arial"/>
          <w:sz w:val="22"/>
          <w:szCs w:val="22"/>
        </w:rPr>
        <w:t>Önerilere temel kanıt sağlayan araştırmaların kalitesi,</w:t>
      </w:r>
    </w:p>
    <w:p w:rsidR="002C5841" w:rsidRDefault="002C5841" w:rsidP="00EF7BF8">
      <w:pPr>
        <w:pStyle w:val="NormalWeb"/>
        <w:numPr>
          <w:ilvl w:val="0"/>
          <w:numId w:val="31"/>
        </w:numPr>
        <w:spacing w:before="120" w:beforeAutospacing="0" w:after="60" w:afterAutospacing="0" w:line="252" w:lineRule="auto"/>
        <w:ind w:left="1151" w:hanging="357"/>
        <w:jc w:val="both"/>
        <w:rPr>
          <w:rFonts w:ascii="Arial" w:hAnsi="Arial" w:cs="Arial"/>
          <w:sz w:val="22"/>
          <w:szCs w:val="22"/>
        </w:rPr>
      </w:pPr>
      <w:r>
        <w:rPr>
          <w:rFonts w:ascii="Arial" w:hAnsi="Arial" w:cs="Arial"/>
          <w:sz w:val="22"/>
          <w:szCs w:val="22"/>
        </w:rPr>
        <w:t xml:space="preserve">Pozitif sonuçların negatif sonuçlara olan oranının büyüklüğü ve sürekliliği, </w:t>
      </w:r>
    </w:p>
    <w:p w:rsidR="002C5841" w:rsidRDefault="002C5841" w:rsidP="00EF7BF8">
      <w:pPr>
        <w:pStyle w:val="NormalWeb"/>
        <w:numPr>
          <w:ilvl w:val="0"/>
          <w:numId w:val="31"/>
        </w:numPr>
        <w:spacing w:before="120" w:beforeAutospacing="0" w:after="60" w:afterAutospacing="0"/>
        <w:rPr>
          <w:rFonts w:ascii="Arial" w:hAnsi="Arial" w:cs="Arial"/>
          <w:sz w:val="22"/>
          <w:szCs w:val="22"/>
        </w:rPr>
      </w:pPr>
      <w:r>
        <w:rPr>
          <w:rFonts w:ascii="Arial" w:hAnsi="Arial" w:cs="Arial"/>
          <w:sz w:val="22"/>
          <w:szCs w:val="22"/>
        </w:rPr>
        <w:t>Değişik sonuçlar üzerine kurulu olan oransal büyüklük değeri.</w:t>
      </w:r>
    </w:p>
    <w:p w:rsidR="002C5841" w:rsidRDefault="002C5841" w:rsidP="002C5841">
      <w:pPr>
        <w:pStyle w:val="NormalWeb"/>
        <w:spacing w:before="120" w:beforeAutospacing="0" w:after="60" w:afterAutospacing="0" w:line="252" w:lineRule="auto"/>
        <w:ind w:left="794"/>
        <w:jc w:val="both"/>
        <w:rPr>
          <w:rFonts w:ascii="Arial" w:hAnsi="Arial" w:cs="Arial"/>
          <w:sz w:val="22"/>
          <w:szCs w:val="22"/>
        </w:rPr>
      </w:pPr>
      <w:r>
        <w:rPr>
          <w:rFonts w:ascii="Arial" w:hAnsi="Arial" w:cs="Arial"/>
          <w:sz w:val="22"/>
          <w:szCs w:val="22"/>
        </w:rPr>
        <w:t>Kanıtın gücünü değerlendirmek için “araştırma deseni” önemli bir etmen olmasına rağmen, tek kriter olarak kullanılmamalıdır. Eğer böyle yapılırsa kanıt kalitesini belirleyici diğer etmenler gözden kaçırılabilir. Bu etmenler; örneklem büyüklüğü, denekleri yerleştirme yanlılığı, izlem kaybı, iç ve dış geçerliliği tehdit edici diğer önemli özellikler vb. olabilir.</w:t>
      </w:r>
    </w:p>
    <w:p w:rsidR="002C5841" w:rsidRPr="00987AD8" w:rsidRDefault="002C5841" w:rsidP="00EF7BF8">
      <w:pPr>
        <w:pStyle w:val="NormalWeb"/>
        <w:numPr>
          <w:ilvl w:val="0"/>
          <w:numId w:val="30"/>
        </w:numPr>
        <w:spacing w:before="240" w:beforeAutospacing="0" w:after="60" w:afterAutospacing="0" w:line="252" w:lineRule="auto"/>
        <w:jc w:val="both"/>
        <w:rPr>
          <w:rFonts w:ascii="Arial" w:hAnsi="Arial" w:cs="Arial"/>
          <w:b/>
          <w:sz w:val="22"/>
          <w:szCs w:val="22"/>
        </w:rPr>
      </w:pPr>
      <w:r w:rsidRPr="00987AD8">
        <w:rPr>
          <w:rFonts w:ascii="Arial" w:hAnsi="Arial" w:cs="Arial"/>
          <w:b/>
          <w:sz w:val="22"/>
          <w:szCs w:val="22"/>
        </w:rPr>
        <w:lastRenderedPageBreak/>
        <w:t>Çıkar çatışması</w:t>
      </w:r>
    </w:p>
    <w:p w:rsidR="002C5841" w:rsidRDefault="002C5841" w:rsidP="00EF7BF8">
      <w:pPr>
        <w:pStyle w:val="NormalWeb"/>
        <w:numPr>
          <w:ilvl w:val="1"/>
          <w:numId w:val="48"/>
        </w:numPr>
        <w:spacing w:before="120" w:beforeAutospacing="0" w:after="60" w:afterAutospacing="0" w:line="252" w:lineRule="auto"/>
        <w:jc w:val="both"/>
        <w:rPr>
          <w:rFonts w:ascii="Arial" w:hAnsi="Arial" w:cs="Arial"/>
          <w:sz w:val="22"/>
          <w:szCs w:val="22"/>
        </w:rPr>
      </w:pPr>
      <w:r w:rsidRPr="00A919BB">
        <w:rPr>
          <w:rFonts w:ascii="Arial" w:hAnsi="Arial" w:cs="Arial"/>
          <w:sz w:val="22"/>
          <w:szCs w:val="22"/>
        </w:rPr>
        <w:t>Kılavuz</w:t>
      </w:r>
      <w:r>
        <w:rPr>
          <w:rFonts w:ascii="Arial" w:hAnsi="Arial" w:cs="Arial"/>
          <w:sz w:val="22"/>
          <w:szCs w:val="22"/>
        </w:rPr>
        <w:t>un</w:t>
      </w:r>
      <w:r w:rsidRPr="00A919BB">
        <w:rPr>
          <w:rFonts w:ascii="Arial" w:hAnsi="Arial" w:cs="Arial"/>
          <w:sz w:val="22"/>
          <w:szCs w:val="22"/>
        </w:rPr>
        <w:t xml:space="preserve"> </w:t>
      </w:r>
      <w:r>
        <w:rPr>
          <w:rFonts w:ascii="Arial" w:hAnsi="Arial" w:cs="Arial"/>
          <w:sz w:val="22"/>
          <w:szCs w:val="22"/>
        </w:rPr>
        <w:t xml:space="preserve">yazarları ve </w:t>
      </w:r>
      <w:r w:rsidRPr="00A919BB">
        <w:rPr>
          <w:rFonts w:ascii="Arial" w:hAnsi="Arial" w:cs="Arial"/>
          <w:sz w:val="22"/>
          <w:szCs w:val="22"/>
        </w:rPr>
        <w:t>editörl</w:t>
      </w:r>
      <w:r>
        <w:rPr>
          <w:rFonts w:ascii="Arial" w:hAnsi="Arial" w:cs="Arial"/>
          <w:sz w:val="22"/>
          <w:szCs w:val="22"/>
        </w:rPr>
        <w:t xml:space="preserve">eri </w:t>
      </w:r>
      <w:r w:rsidRPr="00A919BB">
        <w:rPr>
          <w:rFonts w:ascii="Arial" w:hAnsi="Arial" w:cs="Arial"/>
          <w:sz w:val="22"/>
          <w:szCs w:val="22"/>
        </w:rPr>
        <w:t>destekleyici kuruluştan bağımsız mı?</w:t>
      </w:r>
    </w:p>
    <w:p w:rsidR="002C5841" w:rsidRDefault="002C5841" w:rsidP="002C5841">
      <w:pPr>
        <w:pStyle w:val="NormalWeb"/>
        <w:spacing w:before="120" w:beforeAutospacing="0" w:after="60" w:afterAutospacing="0" w:line="252" w:lineRule="auto"/>
        <w:ind w:left="737"/>
        <w:jc w:val="both"/>
        <w:rPr>
          <w:rFonts w:ascii="Arial" w:hAnsi="Arial" w:cs="Arial"/>
          <w:sz w:val="22"/>
          <w:szCs w:val="22"/>
        </w:rPr>
      </w:pPr>
      <w:r>
        <w:rPr>
          <w:rFonts w:ascii="Arial" w:hAnsi="Arial" w:cs="Arial"/>
          <w:sz w:val="22"/>
          <w:szCs w:val="22"/>
        </w:rPr>
        <w:t>Uzmanlar kurulu ve uzlaşma kurulu kılavuzun içeriğini kararlaştırmak için kullanılır. Burada dikkat edilecek husus, uzlaşma grubundaki destekleyici kuruluşun ya da kuruluşların temsilcilerinin fazla sayıda temsil edilip edilmediğidir.</w:t>
      </w:r>
    </w:p>
    <w:p w:rsidR="002C5841" w:rsidRDefault="002C5841" w:rsidP="00EF7BF8">
      <w:pPr>
        <w:pStyle w:val="NormalWeb"/>
        <w:numPr>
          <w:ilvl w:val="1"/>
          <w:numId w:val="48"/>
        </w:numPr>
        <w:spacing w:before="180" w:beforeAutospacing="0" w:after="60" w:afterAutospacing="0" w:line="252" w:lineRule="auto"/>
        <w:jc w:val="both"/>
        <w:rPr>
          <w:rFonts w:ascii="Arial" w:hAnsi="Arial" w:cs="Arial"/>
          <w:sz w:val="22"/>
          <w:szCs w:val="22"/>
        </w:rPr>
      </w:pPr>
      <w:r w:rsidRPr="00A919BB">
        <w:rPr>
          <w:rFonts w:ascii="Arial" w:hAnsi="Arial" w:cs="Arial"/>
          <w:sz w:val="22"/>
          <w:szCs w:val="22"/>
        </w:rPr>
        <w:t>Kılavuzu geliştiren üyelerin çıkar çatışması belirtilmiş mi?</w:t>
      </w:r>
    </w:p>
    <w:p w:rsidR="002C5841" w:rsidRDefault="002C5841" w:rsidP="002C5841">
      <w:pPr>
        <w:pStyle w:val="NormalWeb"/>
        <w:spacing w:before="120" w:beforeAutospacing="0" w:after="60" w:afterAutospacing="0" w:line="252" w:lineRule="auto"/>
        <w:ind w:left="737"/>
        <w:jc w:val="both"/>
        <w:rPr>
          <w:rFonts w:ascii="Arial" w:hAnsi="Arial" w:cs="Arial"/>
          <w:sz w:val="22"/>
          <w:szCs w:val="22"/>
        </w:rPr>
      </w:pPr>
      <w:r>
        <w:rPr>
          <w:rFonts w:ascii="Arial" w:hAnsi="Arial" w:cs="Arial"/>
          <w:sz w:val="22"/>
          <w:szCs w:val="22"/>
        </w:rPr>
        <w:t>Uzmanlar kurulunun üyeleri kafa yapısı, bölgesel hatta finansal yönden de yanlı olabilirler (bazı kuruluşlar yanlılık potansiyeli taşıyan üyeleri çıkar yönünden elemeye tabi tutmaktadır, bazıları ise hiçbir şey yapmamaktadır).</w:t>
      </w:r>
    </w:p>
    <w:p w:rsidR="002C5841" w:rsidRPr="00A919BB" w:rsidRDefault="002C5841" w:rsidP="002C5841">
      <w:pPr>
        <w:pStyle w:val="NormalWeb"/>
        <w:spacing w:before="120" w:beforeAutospacing="0" w:after="60" w:afterAutospacing="0" w:line="252" w:lineRule="auto"/>
        <w:ind w:left="737"/>
        <w:jc w:val="both"/>
        <w:rPr>
          <w:rFonts w:ascii="Arial" w:hAnsi="Arial" w:cs="Arial"/>
          <w:sz w:val="22"/>
          <w:szCs w:val="22"/>
        </w:rPr>
      </w:pPr>
      <w:r>
        <w:rPr>
          <w:rFonts w:ascii="Arial" w:hAnsi="Arial" w:cs="Arial"/>
          <w:sz w:val="22"/>
          <w:szCs w:val="22"/>
        </w:rPr>
        <w:t>Değişik uzmanlardan oluşturulan kurullarda değişik görüşlerin ortaya atılması olasılığının yüksek olması nedeniyle çıkar çatışmasının engellenebileceği düşünülebilir.</w:t>
      </w:r>
    </w:p>
    <w:p w:rsidR="002C5841" w:rsidRDefault="002C5841" w:rsidP="00EF7BF8">
      <w:pPr>
        <w:pStyle w:val="NormalWeb"/>
        <w:numPr>
          <w:ilvl w:val="0"/>
          <w:numId w:val="48"/>
        </w:numPr>
        <w:spacing w:before="240" w:beforeAutospacing="0" w:after="60" w:afterAutospacing="0" w:line="252" w:lineRule="auto"/>
        <w:jc w:val="both"/>
        <w:rPr>
          <w:rFonts w:ascii="Arial" w:hAnsi="Arial" w:cs="Arial"/>
          <w:sz w:val="22"/>
          <w:szCs w:val="22"/>
        </w:rPr>
      </w:pPr>
      <w:r w:rsidRPr="00894F14">
        <w:rPr>
          <w:rFonts w:ascii="Arial" w:hAnsi="Arial" w:cs="Arial"/>
          <w:b/>
          <w:sz w:val="22"/>
          <w:szCs w:val="22"/>
        </w:rPr>
        <w:t>Kılavuz</w:t>
      </w:r>
      <w:r>
        <w:rPr>
          <w:rFonts w:ascii="Arial" w:hAnsi="Arial" w:cs="Arial"/>
          <w:b/>
          <w:sz w:val="22"/>
          <w:szCs w:val="22"/>
        </w:rPr>
        <w:t xml:space="preserve">un </w:t>
      </w:r>
      <w:r w:rsidRPr="00894F14">
        <w:rPr>
          <w:rFonts w:ascii="Arial" w:hAnsi="Arial" w:cs="Arial"/>
          <w:b/>
          <w:sz w:val="22"/>
          <w:szCs w:val="22"/>
        </w:rPr>
        <w:t>günce</w:t>
      </w:r>
      <w:r>
        <w:rPr>
          <w:rFonts w:ascii="Arial" w:hAnsi="Arial" w:cs="Arial"/>
          <w:b/>
          <w:sz w:val="22"/>
          <w:szCs w:val="22"/>
        </w:rPr>
        <w:t>l</w:t>
      </w:r>
      <w:r w:rsidRPr="00894F14">
        <w:rPr>
          <w:rFonts w:ascii="Arial" w:hAnsi="Arial" w:cs="Arial"/>
          <w:b/>
          <w:sz w:val="22"/>
          <w:szCs w:val="22"/>
        </w:rPr>
        <w:t>li</w:t>
      </w:r>
      <w:r>
        <w:rPr>
          <w:rFonts w:ascii="Arial" w:hAnsi="Arial" w:cs="Arial"/>
          <w:b/>
          <w:sz w:val="22"/>
          <w:szCs w:val="22"/>
        </w:rPr>
        <w:t>ği</w:t>
      </w:r>
    </w:p>
    <w:p w:rsidR="002C5841" w:rsidRDefault="002C5841" w:rsidP="002C5841">
      <w:pPr>
        <w:pStyle w:val="NormalWeb"/>
        <w:spacing w:before="120" w:beforeAutospacing="0" w:after="60" w:afterAutospacing="0" w:line="252" w:lineRule="auto"/>
        <w:ind w:left="737"/>
        <w:jc w:val="both"/>
        <w:rPr>
          <w:rFonts w:ascii="Arial" w:hAnsi="Arial" w:cs="Arial"/>
          <w:sz w:val="22"/>
          <w:szCs w:val="22"/>
        </w:rPr>
      </w:pPr>
      <w:r w:rsidRPr="00894F14">
        <w:rPr>
          <w:rFonts w:ascii="Arial" w:hAnsi="Arial" w:cs="Arial"/>
          <w:sz w:val="22"/>
          <w:szCs w:val="22"/>
        </w:rPr>
        <w:t>İki önemli tarihe dikkat edilmelidir:</w:t>
      </w:r>
    </w:p>
    <w:p w:rsidR="002C5841" w:rsidRDefault="002C5841" w:rsidP="00EF7BF8">
      <w:pPr>
        <w:pStyle w:val="NormalWeb"/>
        <w:numPr>
          <w:ilvl w:val="0"/>
          <w:numId w:val="32"/>
        </w:numPr>
        <w:spacing w:before="120" w:beforeAutospacing="0" w:after="60" w:afterAutospacing="0" w:line="252" w:lineRule="auto"/>
        <w:ind w:left="1134"/>
        <w:jc w:val="both"/>
        <w:rPr>
          <w:rFonts w:ascii="Arial" w:hAnsi="Arial" w:cs="Arial"/>
          <w:sz w:val="22"/>
          <w:szCs w:val="22"/>
        </w:rPr>
      </w:pPr>
      <w:r>
        <w:rPr>
          <w:rFonts w:ascii="Arial" w:hAnsi="Arial" w:cs="Arial"/>
          <w:sz w:val="22"/>
          <w:szCs w:val="22"/>
        </w:rPr>
        <w:t>İlgilenilen en son kanıtın yayın tarihi</w:t>
      </w:r>
    </w:p>
    <w:p w:rsidR="002C5841" w:rsidRDefault="002C5841" w:rsidP="00EF7BF8">
      <w:pPr>
        <w:pStyle w:val="NormalWeb"/>
        <w:numPr>
          <w:ilvl w:val="0"/>
          <w:numId w:val="32"/>
        </w:numPr>
        <w:spacing w:before="120" w:beforeAutospacing="0" w:after="60" w:afterAutospacing="0" w:line="252" w:lineRule="auto"/>
        <w:ind w:left="1134"/>
        <w:jc w:val="both"/>
        <w:rPr>
          <w:rFonts w:ascii="Arial" w:hAnsi="Arial" w:cs="Arial"/>
          <w:sz w:val="22"/>
          <w:szCs w:val="22"/>
        </w:rPr>
      </w:pPr>
      <w:r>
        <w:rPr>
          <w:rFonts w:ascii="Arial" w:hAnsi="Arial" w:cs="Arial"/>
          <w:sz w:val="22"/>
          <w:szCs w:val="22"/>
        </w:rPr>
        <w:t>Önerinin yapıldığı en son tarih</w:t>
      </w:r>
    </w:p>
    <w:p w:rsidR="002C5841" w:rsidRDefault="002C5841" w:rsidP="00D46A2B">
      <w:pPr>
        <w:pStyle w:val="P1"/>
        <w:spacing w:before="240"/>
      </w:pPr>
      <w:r>
        <w:t>Bazı kılavuzlar halen yürürlükte olan araştırmaları tanıtmakta ve değişiklik yapılacak yeni bilgileri de bildirmektedir.</w:t>
      </w:r>
    </w:p>
    <w:p w:rsidR="002C5841" w:rsidRDefault="002C5841" w:rsidP="002C5841">
      <w:pPr>
        <w:rPr>
          <w:rFonts w:ascii="Arial" w:hAnsi="Arial" w:cs="Arial"/>
        </w:rPr>
      </w:pPr>
      <w:r>
        <w:rPr>
          <w:rFonts w:ascii="Arial" w:hAnsi="Arial" w:cs="Arial"/>
        </w:rPr>
        <w:br w:type="page"/>
      </w:r>
    </w:p>
    <w:tbl>
      <w:tblPr>
        <w:tblStyle w:val="TabloKlavuzu"/>
        <w:tblW w:w="6629" w:type="dxa"/>
        <w:tblLook w:val="04A0" w:firstRow="1" w:lastRow="0" w:firstColumn="1" w:lastColumn="0" w:noHBand="0" w:noVBand="1"/>
      </w:tblPr>
      <w:tblGrid>
        <w:gridCol w:w="6629"/>
      </w:tblGrid>
      <w:tr w:rsidR="002C5841" w:rsidTr="008422B1">
        <w:tc>
          <w:tcPr>
            <w:tcW w:w="6629" w:type="dxa"/>
          </w:tcPr>
          <w:p w:rsidR="002C5841" w:rsidRPr="00DB00FA" w:rsidRDefault="002C5841" w:rsidP="008422B1">
            <w:pPr>
              <w:pStyle w:val="NormalWeb"/>
              <w:spacing w:before="120" w:beforeAutospacing="0" w:after="60" w:afterAutospacing="0"/>
              <w:rPr>
                <w:rFonts w:ascii="Arial" w:hAnsi="Arial" w:cs="Arial"/>
                <w:b/>
              </w:rPr>
            </w:pPr>
            <w:r w:rsidRPr="00DB00FA">
              <w:rPr>
                <w:rFonts w:ascii="Arial" w:hAnsi="Arial" w:cs="Arial"/>
                <w:b/>
              </w:rPr>
              <w:lastRenderedPageBreak/>
              <w:t>KLİNİK UYGULAMA KILAVUZ</w:t>
            </w:r>
            <w:r>
              <w:rPr>
                <w:rFonts w:ascii="Arial" w:hAnsi="Arial" w:cs="Arial"/>
                <w:b/>
              </w:rPr>
              <w:t>LARI</w:t>
            </w:r>
            <w:r w:rsidRPr="00DB00FA">
              <w:rPr>
                <w:rFonts w:ascii="Arial" w:hAnsi="Arial" w:cs="Arial"/>
                <w:b/>
              </w:rPr>
              <w:t>N</w:t>
            </w:r>
            <w:r>
              <w:rPr>
                <w:rFonts w:ascii="Arial" w:hAnsi="Arial" w:cs="Arial"/>
                <w:b/>
              </w:rPr>
              <w:t xml:space="preserve">IN </w:t>
            </w:r>
            <w:r w:rsidRPr="00DB00FA">
              <w:rPr>
                <w:rFonts w:ascii="Arial" w:hAnsi="Arial" w:cs="Arial"/>
                <w:b/>
              </w:rPr>
              <w:t>KRİTİK</w:t>
            </w:r>
            <w:r>
              <w:rPr>
                <w:rFonts w:ascii="Arial" w:hAnsi="Arial" w:cs="Arial"/>
                <w:b/>
              </w:rPr>
              <w:t xml:space="preserve"> </w:t>
            </w:r>
            <w:r w:rsidRPr="00DB00FA">
              <w:rPr>
                <w:rFonts w:ascii="Arial" w:hAnsi="Arial" w:cs="Arial"/>
                <w:b/>
              </w:rPr>
              <w:t>EDİLMESİ</w:t>
            </w:r>
            <w:r>
              <w:rPr>
                <w:rFonts w:ascii="Arial" w:hAnsi="Arial" w:cs="Arial"/>
                <w:b/>
              </w:rPr>
              <w:t xml:space="preserve"> </w:t>
            </w:r>
          </w:p>
          <w:p w:rsidR="002C5841" w:rsidRDefault="002C5841" w:rsidP="008422B1">
            <w:pPr>
              <w:pStyle w:val="NormalWeb"/>
              <w:spacing w:before="0" w:beforeAutospacing="0" w:after="0" w:afterAutospacing="0"/>
              <w:ind w:left="57"/>
              <w:jc w:val="center"/>
              <w:rPr>
                <w:rFonts w:ascii="Arial" w:hAnsi="Arial" w:cs="Arial"/>
                <w:b/>
              </w:rPr>
            </w:pPr>
            <w:r w:rsidRPr="00DB00FA">
              <w:rPr>
                <w:rFonts w:ascii="Arial" w:hAnsi="Arial" w:cs="Arial"/>
                <w:b/>
              </w:rPr>
              <w:t>ÖZET</w:t>
            </w:r>
            <w:r>
              <w:rPr>
                <w:rFonts w:ascii="Arial" w:hAnsi="Arial" w:cs="Arial"/>
                <w:b/>
              </w:rPr>
              <w:t xml:space="preserve"> </w:t>
            </w:r>
            <w:r w:rsidRPr="00DB00FA">
              <w:rPr>
                <w:rFonts w:ascii="Arial" w:hAnsi="Arial" w:cs="Arial"/>
                <w:b/>
              </w:rPr>
              <w:t xml:space="preserve"> FORMU</w:t>
            </w:r>
          </w:p>
        </w:tc>
      </w:tr>
    </w:tbl>
    <w:p w:rsidR="002C5841" w:rsidRDefault="002C5841" w:rsidP="002C5841">
      <w:pPr>
        <w:pStyle w:val="NormalWeb"/>
        <w:spacing w:before="0" w:beforeAutospacing="0" w:after="60" w:afterAutospacing="0"/>
        <w:rPr>
          <w:rFonts w:ascii="Arial" w:hAnsi="Arial" w:cs="Arial"/>
          <w:b/>
        </w:rPr>
      </w:pPr>
    </w:p>
    <w:tbl>
      <w:tblPr>
        <w:tblStyle w:val="TabloKlavuzu"/>
        <w:tblW w:w="6629" w:type="dxa"/>
        <w:tblLook w:val="04A0" w:firstRow="1" w:lastRow="0" w:firstColumn="1" w:lastColumn="0" w:noHBand="0" w:noVBand="1"/>
      </w:tblPr>
      <w:tblGrid>
        <w:gridCol w:w="5573"/>
        <w:gridCol w:w="489"/>
        <w:gridCol w:w="567"/>
      </w:tblGrid>
      <w:tr w:rsidR="002C5841" w:rsidRPr="00FD6A08" w:rsidTr="008422B1">
        <w:tc>
          <w:tcPr>
            <w:tcW w:w="0" w:type="auto"/>
          </w:tcPr>
          <w:p w:rsidR="002C5841" w:rsidRPr="004E5467" w:rsidRDefault="002C5841" w:rsidP="008422B1">
            <w:pPr>
              <w:pStyle w:val="NormalWeb"/>
              <w:spacing w:before="120" w:beforeAutospacing="0" w:after="60" w:afterAutospacing="0"/>
              <w:rPr>
                <w:rFonts w:ascii="Arial" w:hAnsi="Arial" w:cs="Arial"/>
                <w:b/>
                <w:sz w:val="22"/>
                <w:szCs w:val="22"/>
              </w:rPr>
            </w:pPr>
            <w:r w:rsidRPr="004E5467">
              <w:rPr>
                <w:rFonts w:ascii="Arial" w:hAnsi="Arial" w:cs="Arial"/>
                <w:b/>
                <w:sz w:val="22"/>
                <w:szCs w:val="22"/>
              </w:rPr>
              <w:t>ÖZELLİKLER</w:t>
            </w:r>
          </w:p>
        </w:tc>
        <w:tc>
          <w:tcPr>
            <w:tcW w:w="489" w:type="dxa"/>
          </w:tcPr>
          <w:p w:rsidR="002C5841" w:rsidRPr="00572A33" w:rsidRDefault="002C5841" w:rsidP="00572A33">
            <w:pPr>
              <w:pStyle w:val="NormalWeb"/>
              <w:spacing w:before="120" w:beforeAutospacing="0" w:after="60" w:afterAutospacing="0"/>
              <w:rPr>
                <w:rFonts w:ascii="Arial" w:hAnsi="Arial" w:cs="Arial"/>
                <w:b/>
                <w:sz w:val="20"/>
                <w:szCs w:val="20"/>
              </w:rPr>
            </w:pPr>
            <w:r w:rsidRPr="00572A33">
              <w:rPr>
                <w:rFonts w:ascii="Arial" w:hAnsi="Arial" w:cs="Arial"/>
                <w:b/>
                <w:sz w:val="20"/>
                <w:szCs w:val="20"/>
              </w:rPr>
              <w:t>E</w:t>
            </w:r>
          </w:p>
        </w:tc>
        <w:tc>
          <w:tcPr>
            <w:tcW w:w="567" w:type="dxa"/>
          </w:tcPr>
          <w:p w:rsidR="002C5841" w:rsidRPr="00572A33" w:rsidRDefault="002C5841" w:rsidP="00572A33">
            <w:pPr>
              <w:pStyle w:val="NormalWeb"/>
              <w:spacing w:before="120" w:beforeAutospacing="0" w:after="60" w:afterAutospacing="0"/>
              <w:rPr>
                <w:rFonts w:ascii="Arial" w:hAnsi="Arial" w:cs="Arial"/>
                <w:b/>
                <w:sz w:val="20"/>
                <w:szCs w:val="20"/>
              </w:rPr>
            </w:pPr>
            <w:r w:rsidRPr="00572A33">
              <w:rPr>
                <w:rFonts w:ascii="Arial" w:hAnsi="Arial" w:cs="Arial"/>
                <w:b/>
                <w:sz w:val="20"/>
                <w:szCs w:val="20"/>
              </w:rPr>
              <w:t>H</w:t>
            </w:r>
          </w:p>
        </w:tc>
      </w:tr>
      <w:tr w:rsidR="002C5841" w:rsidRPr="00FD6A08" w:rsidTr="008422B1">
        <w:tc>
          <w:tcPr>
            <w:tcW w:w="0" w:type="auto"/>
          </w:tcPr>
          <w:p w:rsidR="002C5841" w:rsidRPr="004E5467" w:rsidRDefault="002C5841" w:rsidP="00EF7BF8">
            <w:pPr>
              <w:pStyle w:val="NormalWeb"/>
              <w:numPr>
                <w:ilvl w:val="0"/>
                <w:numId w:val="72"/>
              </w:numPr>
              <w:spacing w:before="120" w:beforeAutospacing="0" w:after="60" w:afterAutospacing="0" w:line="252" w:lineRule="auto"/>
              <w:ind w:left="283"/>
              <w:jc w:val="both"/>
              <w:rPr>
                <w:rFonts w:ascii="Arial" w:hAnsi="Arial" w:cs="Arial"/>
                <w:b/>
                <w:sz w:val="20"/>
                <w:szCs w:val="20"/>
              </w:rPr>
            </w:pPr>
            <w:r w:rsidRPr="004E5467">
              <w:rPr>
                <w:rFonts w:ascii="Arial" w:hAnsi="Arial" w:cs="Arial"/>
                <w:b/>
                <w:sz w:val="20"/>
                <w:szCs w:val="20"/>
              </w:rPr>
              <w:t>Kılavuzun Alanı ve Amacı Belirli mi?</w:t>
            </w:r>
          </w:p>
          <w:p w:rsidR="002C5841" w:rsidRPr="00FD6A08" w:rsidRDefault="002C5841" w:rsidP="008422B1">
            <w:pPr>
              <w:pStyle w:val="NormalWeb"/>
              <w:spacing w:before="0" w:beforeAutospacing="0" w:after="0" w:afterAutospacing="0" w:line="252" w:lineRule="auto"/>
              <w:ind w:left="-57"/>
              <w:jc w:val="both"/>
              <w:rPr>
                <w:rFonts w:ascii="Arial" w:hAnsi="Arial" w:cs="Arial"/>
                <w:sz w:val="20"/>
                <w:szCs w:val="20"/>
              </w:rPr>
            </w:pPr>
            <w:r w:rsidRPr="00FD6A08">
              <w:rPr>
                <w:rFonts w:ascii="Arial" w:hAnsi="Arial" w:cs="Arial"/>
                <w:sz w:val="20"/>
                <w:szCs w:val="20"/>
              </w:rPr>
              <w:t>1.1.Kılavuz belirli bir konuyu açık bir biçimde ele almış mı?</w:t>
            </w:r>
          </w:p>
          <w:p w:rsidR="002C5841" w:rsidRPr="00FD6A08" w:rsidRDefault="002C5841" w:rsidP="005E0F9D">
            <w:pPr>
              <w:pStyle w:val="NormalWeb"/>
              <w:spacing w:before="0" w:beforeAutospacing="0" w:after="0" w:afterAutospacing="0"/>
              <w:ind w:left="-57"/>
              <w:jc w:val="both"/>
              <w:rPr>
                <w:rFonts w:ascii="Arial" w:hAnsi="Arial" w:cs="Arial"/>
                <w:sz w:val="26"/>
                <w:szCs w:val="26"/>
              </w:rPr>
            </w:pPr>
            <w:r w:rsidRPr="00FD6A08">
              <w:rPr>
                <w:rFonts w:ascii="Arial" w:hAnsi="Arial" w:cs="Arial"/>
                <w:sz w:val="20"/>
                <w:szCs w:val="20"/>
              </w:rPr>
              <w:t>1.2.Kılavuzun hedef kullanıcıları açık olarak belirtilmiş mi?</w:t>
            </w:r>
          </w:p>
        </w:tc>
        <w:tc>
          <w:tcPr>
            <w:tcW w:w="489" w:type="dxa"/>
          </w:tcPr>
          <w:p w:rsidR="002C5841" w:rsidRPr="00FD6A08" w:rsidRDefault="002C5841" w:rsidP="008422B1">
            <w:pPr>
              <w:pStyle w:val="NormalWeb"/>
              <w:spacing w:before="0" w:beforeAutospacing="0" w:after="60" w:afterAutospacing="0"/>
              <w:rPr>
                <w:rFonts w:ascii="Arial" w:hAnsi="Arial" w:cs="Arial"/>
                <w:szCs w:val="26"/>
              </w:rPr>
            </w:pPr>
          </w:p>
          <w:p w:rsidR="002C5841" w:rsidRPr="00FD6A08" w:rsidRDefault="002C5841" w:rsidP="008422B1"/>
        </w:tc>
        <w:tc>
          <w:tcPr>
            <w:tcW w:w="567" w:type="dxa"/>
          </w:tcPr>
          <w:p w:rsidR="002C5841" w:rsidRPr="00FD6A08" w:rsidRDefault="002C5841" w:rsidP="008422B1">
            <w:pPr>
              <w:pStyle w:val="NormalWeb"/>
              <w:spacing w:before="0" w:beforeAutospacing="0" w:after="60" w:afterAutospacing="0"/>
              <w:rPr>
                <w:rFonts w:ascii="Arial" w:hAnsi="Arial" w:cs="Arial"/>
                <w:sz w:val="26"/>
                <w:szCs w:val="26"/>
              </w:rPr>
            </w:pPr>
          </w:p>
        </w:tc>
      </w:tr>
      <w:tr w:rsidR="002C5841" w:rsidRPr="00FD6A08" w:rsidTr="008422B1">
        <w:tc>
          <w:tcPr>
            <w:tcW w:w="0" w:type="auto"/>
          </w:tcPr>
          <w:p w:rsidR="002C5841" w:rsidRPr="004E5467" w:rsidRDefault="002C5841" w:rsidP="00EF7BF8">
            <w:pPr>
              <w:pStyle w:val="NormalWeb"/>
              <w:numPr>
                <w:ilvl w:val="0"/>
                <w:numId w:val="72"/>
              </w:numPr>
              <w:spacing w:before="120" w:beforeAutospacing="0" w:after="60" w:afterAutospacing="0"/>
              <w:ind w:left="283"/>
              <w:jc w:val="both"/>
              <w:rPr>
                <w:rFonts w:ascii="Arial" w:hAnsi="Arial" w:cs="Arial"/>
                <w:b/>
                <w:sz w:val="18"/>
                <w:szCs w:val="18"/>
              </w:rPr>
            </w:pPr>
            <w:r w:rsidRPr="004E5467">
              <w:rPr>
                <w:rFonts w:ascii="Arial" w:hAnsi="Arial" w:cs="Arial"/>
                <w:b/>
                <w:sz w:val="18"/>
                <w:szCs w:val="18"/>
              </w:rPr>
              <w:t>Metot:</w:t>
            </w:r>
          </w:p>
          <w:p w:rsidR="002C5841" w:rsidRDefault="002C5841" w:rsidP="008422B1">
            <w:pPr>
              <w:pStyle w:val="NormalWeb"/>
              <w:spacing w:before="120" w:beforeAutospacing="0" w:after="0" w:afterAutospacing="0"/>
              <w:jc w:val="both"/>
              <w:rPr>
                <w:rFonts w:ascii="Arial" w:hAnsi="Arial" w:cs="Arial"/>
                <w:sz w:val="18"/>
                <w:szCs w:val="18"/>
              </w:rPr>
            </w:pPr>
            <w:r w:rsidRPr="00FD6A08">
              <w:rPr>
                <w:rFonts w:ascii="Arial" w:hAnsi="Arial" w:cs="Arial"/>
                <w:sz w:val="18"/>
                <w:szCs w:val="18"/>
              </w:rPr>
              <w:t>2.1.Kanıt için kapsamlı bir araştırma yapılmış mı?</w:t>
            </w:r>
          </w:p>
          <w:p w:rsidR="002C5841" w:rsidRDefault="002C5841" w:rsidP="008422B1">
            <w:pPr>
              <w:pStyle w:val="NormalWeb"/>
              <w:spacing w:before="120" w:beforeAutospacing="0" w:after="0" w:afterAutospacing="0"/>
              <w:jc w:val="both"/>
              <w:rPr>
                <w:rFonts w:ascii="Arial" w:hAnsi="Arial" w:cs="Arial"/>
                <w:sz w:val="18"/>
                <w:szCs w:val="18"/>
              </w:rPr>
            </w:pPr>
            <w:r w:rsidRPr="00BD355C">
              <w:rPr>
                <w:rFonts w:ascii="Arial" w:hAnsi="Arial" w:cs="Arial"/>
                <w:sz w:val="18"/>
                <w:szCs w:val="18"/>
              </w:rPr>
              <w:t>2.2.Kanıt için belirlenmiş olan alma ve dışlama kriterleri açık</w:t>
            </w:r>
            <w:r>
              <w:rPr>
                <w:rFonts w:ascii="Arial" w:hAnsi="Arial" w:cs="Arial"/>
                <w:sz w:val="18"/>
                <w:szCs w:val="18"/>
              </w:rPr>
              <w:t xml:space="preserve"> </w:t>
            </w:r>
          </w:p>
          <w:p w:rsidR="002C5841" w:rsidRPr="00BD355C" w:rsidRDefault="002C5841" w:rsidP="008422B1">
            <w:pPr>
              <w:pStyle w:val="NormalWeb"/>
              <w:spacing w:before="0" w:beforeAutospacing="0" w:after="60" w:afterAutospacing="0"/>
              <w:ind w:left="283"/>
              <w:jc w:val="both"/>
              <w:rPr>
                <w:rFonts w:ascii="Arial" w:hAnsi="Arial" w:cs="Arial"/>
                <w:sz w:val="18"/>
                <w:szCs w:val="18"/>
              </w:rPr>
            </w:pPr>
            <w:r w:rsidRPr="00BD355C">
              <w:rPr>
                <w:rFonts w:ascii="Arial" w:hAnsi="Arial" w:cs="Arial"/>
                <w:sz w:val="18"/>
                <w:szCs w:val="18"/>
              </w:rPr>
              <w:t>biçimde ifade edilmi</w:t>
            </w:r>
            <w:r>
              <w:rPr>
                <w:rFonts w:ascii="Arial" w:hAnsi="Arial" w:cs="Arial"/>
                <w:sz w:val="18"/>
                <w:szCs w:val="18"/>
              </w:rPr>
              <w:t>ş m</w:t>
            </w:r>
            <w:r w:rsidRPr="00BD355C">
              <w:rPr>
                <w:rFonts w:ascii="Arial" w:hAnsi="Arial" w:cs="Arial"/>
                <w:sz w:val="18"/>
                <w:szCs w:val="18"/>
              </w:rPr>
              <w:t>i</w:t>
            </w:r>
            <w:r>
              <w:rPr>
                <w:rFonts w:ascii="Arial" w:hAnsi="Arial" w:cs="Arial"/>
                <w:sz w:val="18"/>
                <w:szCs w:val="18"/>
              </w:rPr>
              <w:t>?</w:t>
            </w:r>
          </w:p>
          <w:p w:rsidR="002C5841" w:rsidRDefault="002C5841" w:rsidP="008422B1">
            <w:pPr>
              <w:pStyle w:val="NormalWeb"/>
              <w:spacing w:before="0" w:beforeAutospacing="0" w:after="0" w:afterAutospacing="0"/>
              <w:ind w:left="-397" w:right="-170" w:firstLine="360"/>
              <w:jc w:val="both"/>
              <w:rPr>
                <w:rFonts w:ascii="Arial" w:hAnsi="Arial" w:cs="Arial"/>
                <w:sz w:val="18"/>
                <w:szCs w:val="18"/>
              </w:rPr>
            </w:pPr>
            <w:r w:rsidRPr="00FD6A08">
              <w:rPr>
                <w:rFonts w:ascii="Arial" w:hAnsi="Arial" w:cs="Arial"/>
                <w:sz w:val="18"/>
                <w:szCs w:val="18"/>
              </w:rPr>
              <w:t>2.</w:t>
            </w:r>
            <w:r>
              <w:rPr>
                <w:rFonts w:ascii="Arial" w:hAnsi="Arial" w:cs="Arial"/>
                <w:sz w:val="18"/>
                <w:szCs w:val="18"/>
              </w:rPr>
              <w:t>3.</w:t>
            </w:r>
            <w:r w:rsidRPr="00FD6A08">
              <w:rPr>
                <w:rFonts w:ascii="Arial" w:hAnsi="Arial" w:cs="Arial"/>
                <w:sz w:val="18"/>
                <w:szCs w:val="18"/>
              </w:rPr>
              <w:t xml:space="preserve">Önerileri formüle etmek için kullanılan metot yeterince </w:t>
            </w:r>
          </w:p>
          <w:p w:rsidR="002C5841" w:rsidRPr="00FD6A08" w:rsidRDefault="002C5841" w:rsidP="005E0F9D">
            <w:pPr>
              <w:pStyle w:val="NormalWeb"/>
              <w:spacing w:before="0" w:beforeAutospacing="0" w:after="60" w:afterAutospacing="0"/>
              <w:ind w:left="-57" w:right="-170" w:firstLine="360"/>
              <w:jc w:val="both"/>
              <w:rPr>
                <w:rFonts w:ascii="Arial" w:hAnsi="Arial" w:cs="Arial"/>
                <w:sz w:val="18"/>
                <w:szCs w:val="18"/>
              </w:rPr>
            </w:pPr>
            <w:r w:rsidRPr="00FD6A08">
              <w:rPr>
                <w:rFonts w:ascii="Arial" w:hAnsi="Arial" w:cs="Arial"/>
                <w:sz w:val="18"/>
                <w:szCs w:val="18"/>
              </w:rPr>
              <w:t>tanımlanmış mı?</w:t>
            </w:r>
          </w:p>
          <w:p w:rsidR="002C5841" w:rsidRPr="00FD6A08" w:rsidRDefault="002C5841" w:rsidP="008422B1">
            <w:pPr>
              <w:pStyle w:val="NormalWeb"/>
              <w:spacing w:before="0" w:beforeAutospacing="0" w:after="0" w:afterAutospacing="0"/>
              <w:ind w:left="-737" w:right="-2551" w:firstLine="708"/>
              <w:jc w:val="both"/>
              <w:rPr>
                <w:rFonts w:ascii="Arial" w:hAnsi="Arial" w:cs="Arial"/>
                <w:sz w:val="18"/>
                <w:szCs w:val="18"/>
              </w:rPr>
            </w:pPr>
            <w:r w:rsidRPr="00FD6A08">
              <w:rPr>
                <w:rFonts w:ascii="Arial" w:hAnsi="Arial" w:cs="Arial"/>
                <w:sz w:val="18"/>
                <w:szCs w:val="18"/>
              </w:rPr>
              <w:t>2.</w:t>
            </w:r>
            <w:r>
              <w:rPr>
                <w:rFonts w:ascii="Arial" w:hAnsi="Arial" w:cs="Arial"/>
                <w:sz w:val="18"/>
                <w:szCs w:val="18"/>
              </w:rPr>
              <w:t xml:space="preserve">4 </w:t>
            </w:r>
            <w:r w:rsidRPr="00FD6A08">
              <w:rPr>
                <w:rFonts w:ascii="Arial" w:hAnsi="Arial" w:cs="Arial"/>
                <w:sz w:val="18"/>
                <w:szCs w:val="18"/>
              </w:rPr>
              <w:t xml:space="preserve">Önerilerde </w:t>
            </w:r>
            <w:r>
              <w:rPr>
                <w:rFonts w:ascii="Arial" w:hAnsi="Arial" w:cs="Arial"/>
                <w:sz w:val="18"/>
                <w:szCs w:val="18"/>
              </w:rPr>
              <w:t>işlemin</w:t>
            </w:r>
            <w:r w:rsidRPr="00FD6A08">
              <w:rPr>
                <w:rFonts w:ascii="Arial" w:hAnsi="Arial" w:cs="Arial"/>
                <w:sz w:val="18"/>
                <w:szCs w:val="18"/>
              </w:rPr>
              <w:t xml:space="preserve"> yararı</w:t>
            </w:r>
            <w:r>
              <w:rPr>
                <w:rFonts w:ascii="Arial" w:hAnsi="Arial" w:cs="Arial"/>
                <w:sz w:val="18"/>
                <w:szCs w:val="18"/>
              </w:rPr>
              <w:t>nın</w:t>
            </w:r>
            <w:r w:rsidRPr="00FD6A08">
              <w:rPr>
                <w:rFonts w:ascii="Arial" w:hAnsi="Arial" w:cs="Arial"/>
                <w:sz w:val="18"/>
                <w:szCs w:val="18"/>
              </w:rPr>
              <w:t>, yan etkiler</w:t>
            </w:r>
            <w:r>
              <w:rPr>
                <w:rFonts w:ascii="Arial" w:hAnsi="Arial" w:cs="Arial"/>
                <w:sz w:val="18"/>
                <w:szCs w:val="18"/>
              </w:rPr>
              <w:t>in</w:t>
            </w:r>
            <w:r w:rsidRPr="00FD6A08">
              <w:rPr>
                <w:rFonts w:ascii="Arial" w:hAnsi="Arial" w:cs="Arial"/>
                <w:sz w:val="18"/>
                <w:szCs w:val="18"/>
              </w:rPr>
              <w:t>i</w:t>
            </w:r>
            <w:r>
              <w:rPr>
                <w:rFonts w:ascii="Arial" w:hAnsi="Arial" w:cs="Arial"/>
                <w:sz w:val="18"/>
                <w:szCs w:val="18"/>
              </w:rPr>
              <w:t>n</w:t>
            </w:r>
            <w:r w:rsidRPr="00FD6A08">
              <w:rPr>
                <w:rFonts w:ascii="Arial" w:hAnsi="Arial" w:cs="Arial"/>
                <w:sz w:val="18"/>
                <w:szCs w:val="18"/>
              </w:rPr>
              <w:t>, riskleri</w:t>
            </w:r>
            <w:r>
              <w:rPr>
                <w:rFonts w:ascii="Arial" w:hAnsi="Arial" w:cs="Arial"/>
                <w:sz w:val="18"/>
                <w:szCs w:val="18"/>
              </w:rPr>
              <w:t>n</w:t>
            </w:r>
            <w:r w:rsidRPr="00FD6A08">
              <w:rPr>
                <w:rFonts w:ascii="Arial" w:hAnsi="Arial" w:cs="Arial"/>
                <w:sz w:val="18"/>
                <w:szCs w:val="18"/>
              </w:rPr>
              <w:t xml:space="preserve">  </w:t>
            </w:r>
          </w:p>
          <w:p w:rsidR="002C5841" w:rsidRPr="00FD6A08" w:rsidRDefault="002C5841" w:rsidP="008422B1">
            <w:pPr>
              <w:pStyle w:val="NormalWeb"/>
              <w:spacing w:before="0" w:beforeAutospacing="0" w:after="0" w:afterAutospacing="0"/>
              <w:ind w:left="-454" w:right="-2551" w:firstLine="708"/>
              <w:jc w:val="both"/>
              <w:rPr>
                <w:rFonts w:ascii="Arial" w:hAnsi="Arial" w:cs="Arial"/>
                <w:sz w:val="26"/>
                <w:szCs w:val="26"/>
              </w:rPr>
            </w:pPr>
            <w:r w:rsidRPr="00FD6A08">
              <w:rPr>
                <w:rFonts w:ascii="Arial" w:hAnsi="Arial" w:cs="Arial"/>
                <w:sz w:val="18"/>
                <w:szCs w:val="18"/>
              </w:rPr>
              <w:t>dikkate alınıp alınmadığı denetlenmiş mi?.</w:t>
            </w:r>
          </w:p>
        </w:tc>
        <w:tc>
          <w:tcPr>
            <w:tcW w:w="489" w:type="dxa"/>
          </w:tcPr>
          <w:p w:rsidR="002C5841" w:rsidRPr="00FD6A08" w:rsidRDefault="002C5841" w:rsidP="008422B1">
            <w:pPr>
              <w:pStyle w:val="NormalWeb"/>
              <w:spacing w:before="0" w:beforeAutospacing="0" w:after="60" w:afterAutospacing="0"/>
              <w:rPr>
                <w:rFonts w:ascii="Arial" w:hAnsi="Arial" w:cs="Arial"/>
                <w:szCs w:val="26"/>
              </w:rPr>
            </w:pPr>
          </w:p>
        </w:tc>
        <w:tc>
          <w:tcPr>
            <w:tcW w:w="567" w:type="dxa"/>
          </w:tcPr>
          <w:p w:rsidR="002C5841" w:rsidRPr="00FD6A08" w:rsidRDefault="002C5841" w:rsidP="008422B1">
            <w:pPr>
              <w:pStyle w:val="NormalWeb"/>
              <w:spacing w:before="0" w:beforeAutospacing="0" w:after="60" w:afterAutospacing="0"/>
              <w:rPr>
                <w:rFonts w:ascii="Arial" w:hAnsi="Arial" w:cs="Arial"/>
                <w:sz w:val="26"/>
                <w:szCs w:val="26"/>
              </w:rPr>
            </w:pPr>
          </w:p>
        </w:tc>
      </w:tr>
      <w:tr w:rsidR="002C5841" w:rsidRPr="00FD6A08" w:rsidTr="008422B1">
        <w:tc>
          <w:tcPr>
            <w:tcW w:w="0" w:type="auto"/>
          </w:tcPr>
          <w:p w:rsidR="002C5841" w:rsidRPr="00AD7D49" w:rsidRDefault="002C5841" w:rsidP="00EF7BF8">
            <w:pPr>
              <w:pStyle w:val="NormalWeb"/>
              <w:numPr>
                <w:ilvl w:val="0"/>
                <w:numId w:val="72"/>
              </w:numPr>
              <w:spacing w:before="120" w:beforeAutospacing="0" w:after="0" w:afterAutospacing="0"/>
              <w:ind w:left="283"/>
              <w:jc w:val="both"/>
              <w:rPr>
                <w:rFonts w:ascii="Arial" w:hAnsi="Arial" w:cs="Arial"/>
                <w:b/>
                <w:sz w:val="18"/>
                <w:szCs w:val="18"/>
              </w:rPr>
            </w:pPr>
            <w:r w:rsidRPr="00AD7D49">
              <w:rPr>
                <w:rFonts w:ascii="Arial" w:hAnsi="Arial" w:cs="Arial"/>
                <w:b/>
                <w:sz w:val="18"/>
                <w:szCs w:val="18"/>
              </w:rPr>
              <w:t>Uygulanabilirlik:</w:t>
            </w:r>
          </w:p>
          <w:p w:rsidR="002C5841" w:rsidRPr="00FD6A08" w:rsidRDefault="002C5841" w:rsidP="00EF7BF8">
            <w:pPr>
              <w:pStyle w:val="NormalWeb"/>
              <w:numPr>
                <w:ilvl w:val="1"/>
                <w:numId w:val="73"/>
              </w:numPr>
              <w:spacing w:before="120" w:beforeAutospacing="0" w:after="0" w:afterAutospacing="0"/>
              <w:ind w:left="680"/>
              <w:jc w:val="both"/>
              <w:rPr>
                <w:rFonts w:ascii="Arial" w:hAnsi="Arial" w:cs="Arial"/>
                <w:sz w:val="18"/>
                <w:szCs w:val="18"/>
              </w:rPr>
            </w:pPr>
            <w:r w:rsidRPr="00FD6A08">
              <w:rPr>
                <w:rFonts w:ascii="Arial" w:hAnsi="Arial" w:cs="Arial"/>
                <w:sz w:val="18"/>
                <w:szCs w:val="18"/>
              </w:rPr>
              <w:t>Tanı için değişik alternatifler ve/veya tedavi için koşullar açık biçimde tanımlanmış mı?</w:t>
            </w:r>
          </w:p>
          <w:p w:rsidR="002C5841" w:rsidRPr="00FD6A08" w:rsidRDefault="002C5841" w:rsidP="00EF7BF8">
            <w:pPr>
              <w:pStyle w:val="NormalWeb"/>
              <w:numPr>
                <w:ilvl w:val="1"/>
                <w:numId w:val="73"/>
              </w:numPr>
              <w:spacing w:before="60" w:beforeAutospacing="0" w:after="60" w:afterAutospacing="0"/>
              <w:ind w:left="680"/>
              <w:jc w:val="both"/>
              <w:rPr>
                <w:rFonts w:ascii="Arial" w:hAnsi="Arial" w:cs="Arial"/>
                <w:sz w:val="18"/>
                <w:szCs w:val="18"/>
              </w:rPr>
            </w:pPr>
            <w:r w:rsidRPr="00FD6A08">
              <w:rPr>
                <w:rFonts w:ascii="Arial" w:hAnsi="Arial" w:cs="Arial"/>
                <w:sz w:val="18"/>
                <w:szCs w:val="18"/>
              </w:rPr>
              <w:t>Temel öneriler yararlı olabilir mi?</w:t>
            </w:r>
          </w:p>
        </w:tc>
        <w:tc>
          <w:tcPr>
            <w:tcW w:w="489" w:type="dxa"/>
          </w:tcPr>
          <w:p w:rsidR="002C5841" w:rsidRPr="00FD6A08" w:rsidRDefault="002C5841" w:rsidP="008422B1">
            <w:pPr>
              <w:pStyle w:val="NormalWeb"/>
              <w:spacing w:before="0" w:beforeAutospacing="0" w:after="60" w:afterAutospacing="0"/>
              <w:rPr>
                <w:rFonts w:ascii="Arial" w:hAnsi="Arial" w:cs="Arial"/>
                <w:sz w:val="26"/>
                <w:szCs w:val="26"/>
              </w:rPr>
            </w:pPr>
          </w:p>
        </w:tc>
        <w:tc>
          <w:tcPr>
            <w:tcW w:w="567" w:type="dxa"/>
          </w:tcPr>
          <w:p w:rsidR="002C5841" w:rsidRPr="00FD6A08" w:rsidRDefault="002C5841" w:rsidP="008422B1">
            <w:pPr>
              <w:pStyle w:val="NormalWeb"/>
              <w:spacing w:before="0" w:beforeAutospacing="0" w:after="60" w:afterAutospacing="0"/>
              <w:rPr>
                <w:rFonts w:ascii="Arial" w:hAnsi="Arial" w:cs="Arial"/>
                <w:sz w:val="26"/>
                <w:szCs w:val="26"/>
              </w:rPr>
            </w:pPr>
          </w:p>
        </w:tc>
      </w:tr>
      <w:tr w:rsidR="002C5841" w:rsidRPr="00FD6A08" w:rsidTr="008422B1">
        <w:tc>
          <w:tcPr>
            <w:tcW w:w="0" w:type="auto"/>
          </w:tcPr>
          <w:p w:rsidR="002C5841" w:rsidRPr="00AD7D49" w:rsidRDefault="002C5841" w:rsidP="00EF7BF8">
            <w:pPr>
              <w:pStyle w:val="NormalWeb"/>
              <w:numPr>
                <w:ilvl w:val="0"/>
                <w:numId w:val="73"/>
              </w:numPr>
              <w:spacing w:before="120" w:beforeAutospacing="0" w:after="60" w:afterAutospacing="0" w:line="252" w:lineRule="auto"/>
              <w:jc w:val="both"/>
              <w:rPr>
                <w:rFonts w:ascii="Arial" w:hAnsi="Arial" w:cs="Arial"/>
                <w:b/>
                <w:sz w:val="18"/>
                <w:szCs w:val="18"/>
              </w:rPr>
            </w:pPr>
            <w:r w:rsidRPr="00AD7D49">
              <w:rPr>
                <w:rFonts w:ascii="Arial" w:hAnsi="Arial" w:cs="Arial"/>
                <w:b/>
                <w:sz w:val="18"/>
                <w:szCs w:val="18"/>
              </w:rPr>
              <w:t>Çıkar çatışması:</w:t>
            </w:r>
          </w:p>
          <w:p w:rsidR="002C5841" w:rsidRPr="00FD6A08" w:rsidRDefault="002C5841" w:rsidP="00EF7BF8">
            <w:pPr>
              <w:pStyle w:val="NormalWeb"/>
              <w:numPr>
                <w:ilvl w:val="1"/>
                <w:numId w:val="73"/>
              </w:numPr>
              <w:spacing w:before="0" w:beforeAutospacing="0" w:after="60" w:afterAutospacing="0" w:line="252" w:lineRule="auto"/>
              <w:ind w:left="340"/>
              <w:jc w:val="both"/>
              <w:rPr>
                <w:rFonts w:ascii="Arial" w:hAnsi="Arial" w:cs="Arial"/>
                <w:sz w:val="18"/>
                <w:szCs w:val="18"/>
              </w:rPr>
            </w:pPr>
            <w:r w:rsidRPr="00FD6A08">
              <w:rPr>
                <w:rFonts w:ascii="Arial" w:hAnsi="Arial" w:cs="Arial"/>
                <w:sz w:val="18"/>
                <w:szCs w:val="18"/>
              </w:rPr>
              <w:t>Kılavuzun yazarları ve editörleri destekleyici kuruluştan bağımsız mı?</w:t>
            </w:r>
          </w:p>
          <w:p w:rsidR="002C5841" w:rsidRPr="00FD6A08" w:rsidRDefault="002C5841" w:rsidP="00EF7BF8">
            <w:pPr>
              <w:pStyle w:val="NormalWeb"/>
              <w:numPr>
                <w:ilvl w:val="1"/>
                <w:numId w:val="73"/>
              </w:numPr>
              <w:spacing w:before="60" w:beforeAutospacing="0" w:after="60" w:afterAutospacing="0" w:line="252" w:lineRule="auto"/>
              <w:ind w:left="340"/>
              <w:jc w:val="both"/>
              <w:rPr>
                <w:rFonts w:ascii="Arial" w:hAnsi="Arial" w:cs="Arial"/>
                <w:sz w:val="18"/>
                <w:szCs w:val="18"/>
              </w:rPr>
            </w:pPr>
            <w:r w:rsidRPr="00FD6A08">
              <w:rPr>
                <w:rFonts w:ascii="Arial" w:hAnsi="Arial" w:cs="Arial"/>
                <w:sz w:val="18"/>
                <w:szCs w:val="18"/>
              </w:rPr>
              <w:t xml:space="preserve">Kılavuzu geliştiren üyelerin çıkar çatışması belirtilmiş mi? </w:t>
            </w:r>
          </w:p>
        </w:tc>
        <w:tc>
          <w:tcPr>
            <w:tcW w:w="489" w:type="dxa"/>
          </w:tcPr>
          <w:p w:rsidR="002C5841" w:rsidRPr="00FD6A08" w:rsidRDefault="002C5841" w:rsidP="008422B1">
            <w:pPr>
              <w:pStyle w:val="NormalWeb"/>
              <w:spacing w:before="0" w:beforeAutospacing="0" w:after="60" w:afterAutospacing="0"/>
              <w:rPr>
                <w:rFonts w:ascii="Arial" w:hAnsi="Arial" w:cs="Arial"/>
                <w:sz w:val="26"/>
                <w:szCs w:val="26"/>
              </w:rPr>
            </w:pPr>
          </w:p>
        </w:tc>
        <w:tc>
          <w:tcPr>
            <w:tcW w:w="567" w:type="dxa"/>
          </w:tcPr>
          <w:p w:rsidR="002C5841" w:rsidRPr="00FD6A08" w:rsidRDefault="002C5841" w:rsidP="008422B1">
            <w:pPr>
              <w:pStyle w:val="NormalWeb"/>
              <w:spacing w:before="0" w:beforeAutospacing="0" w:after="60" w:afterAutospacing="0"/>
              <w:rPr>
                <w:rFonts w:ascii="Arial" w:hAnsi="Arial" w:cs="Arial"/>
                <w:sz w:val="26"/>
                <w:szCs w:val="26"/>
              </w:rPr>
            </w:pPr>
          </w:p>
        </w:tc>
      </w:tr>
      <w:tr w:rsidR="002C5841" w:rsidRPr="00FD6A08" w:rsidTr="008422B1">
        <w:tc>
          <w:tcPr>
            <w:tcW w:w="6629" w:type="dxa"/>
            <w:gridSpan w:val="3"/>
          </w:tcPr>
          <w:p w:rsidR="002C5841" w:rsidRPr="00AD7D49" w:rsidRDefault="002C5841" w:rsidP="00EF7BF8">
            <w:pPr>
              <w:pStyle w:val="NormalWeb"/>
              <w:numPr>
                <w:ilvl w:val="0"/>
                <w:numId w:val="73"/>
              </w:numPr>
              <w:spacing w:before="120" w:beforeAutospacing="0" w:after="60" w:afterAutospacing="0" w:line="252" w:lineRule="auto"/>
              <w:jc w:val="both"/>
              <w:rPr>
                <w:rFonts w:ascii="Arial" w:hAnsi="Arial" w:cs="Arial"/>
                <w:b/>
                <w:sz w:val="18"/>
                <w:szCs w:val="18"/>
              </w:rPr>
            </w:pPr>
            <w:r w:rsidRPr="00AD7D49">
              <w:rPr>
                <w:rFonts w:ascii="Arial" w:hAnsi="Arial" w:cs="Arial"/>
                <w:b/>
                <w:sz w:val="18"/>
                <w:szCs w:val="18"/>
              </w:rPr>
              <w:t>Kılavuzun Güncelliği:</w:t>
            </w:r>
          </w:p>
          <w:p w:rsidR="002C5841" w:rsidRPr="00FD6A08" w:rsidRDefault="002C5841" w:rsidP="008422B1">
            <w:pPr>
              <w:pStyle w:val="NormalWeb"/>
              <w:spacing w:before="120" w:beforeAutospacing="0" w:after="60" w:afterAutospacing="0" w:line="252" w:lineRule="auto"/>
              <w:ind w:right="113"/>
              <w:jc w:val="both"/>
              <w:rPr>
                <w:rFonts w:ascii="Arial" w:hAnsi="Arial" w:cs="Arial"/>
                <w:sz w:val="18"/>
                <w:szCs w:val="18"/>
              </w:rPr>
            </w:pPr>
            <w:r w:rsidRPr="00FD6A08">
              <w:rPr>
                <w:rFonts w:ascii="Arial" w:hAnsi="Arial" w:cs="Arial"/>
                <w:sz w:val="18"/>
                <w:szCs w:val="18"/>
              </w:rPr>
              <w:t>5.1.İlgilenilen en son kanıtın yayın tarihi</w:t>
            </w:r>
            <w:r>
              <w:rPr>
                <w:rFonts w:ascii="Arial" w:hAnsi="Arial" w:cs="Arial"/>
                <w:sz w:val="18"/>
                <w:szCs w:val="18"/>
              </w:rPr>
              <w:t>:</w:t>
            </w:r>
          </w:p>
          <w:p w:rsidR="002C5841" w:rsidRPr="00FD6A08" w:rsidRDefault="002C5841" w:rsidP="008422B1">
            <w:pPr>
              <w:pStyle w:val="NormalWeb"/>
              <w:spacing w:before="0" w:beforeAutospacing="0" w:after="60" w:afterAutospacing="0"/>
              <w:rPr>
                <w:rFonts w:ascii="Arial" w:hAnsi="Arial" w:cs="Arial"/>
                <w:sz w:val="26"/>
                <w:szCs w:val="26"/>
              </w:rPr>
            </w:pPr>
            <w:r w:rsidRPr="00FD6A08">
              <w:rPr>
                <w:rFonts w:ascii="Arial" w:hAnsi="Arial" w:cs="Arial"/>
                <w:sz w:val="18"/>
                <w:szCs w:val="18"/>
              </w:rPr>
              <w:t>5.2.Önerinin yapıldığı en son tarih</w:t>
            </w:r>
            <w:r>
              <w:rPr>
                <w:rFonts w:ascii="Arial" w:hAnsi="Arial" w:cs="Arial"/>
                <w:sz w:val="18"/>
                <w:szCs w:val="18"/>
              </w:rPr>
              <w:t>:</w:t>
            </w:r>
          </w:p>
        </w:tc>
      </w:tr>
    </w:tbl>
    <w:p w:rsidR="002C5841" w:rsidRPr="00FD6A08" w:rsidRDefault="002C5841" w:rsidP="002C5841">
      <w:pPr>
        <w:pStyle w:val="NormalWeb"/>
        <w:spacing w:before="0" w:beforeAutospacing="0" w:after="60" w:afterAutospacing="0"/>
        <w:rPr>
          <w:rFonts w:ascii="Arial" w:hAnsi="Arial" w:cs="Arial"/>
          <w:sz w:val="26"/>
          <w:szCs w:val="26"/>
        </w:rPr>
      </w:pPr>
    </w:p>
    <w:p w:rsidR="002C5841" w:rsidRPr="004444EC" w:rsidRDefault="002C5841" w:rsidP="002C5841">
      <w:pPr>
        <w:pStyle w:val="ListeParagraf"/>
        <w:jc w:val="both"/>
        <w:rPr>
          <w:rFonts w:ascii="Arial" w:hAnsi="Arial" w:cs="Arial"/>
        </w:rPr>
      </w:pPr>
      <w:r>
        <w:rPr>
          <w:rFonts w:ascii="Arial" w:hAnsi="Arial" w:cs="Arial"/>
        </w:rPr>
        <w:br w:type="page"/>
      </w:r>
    </w:p>
    <w:p w:rsidR="002C5841" w:rsidRPr="00B55A85" w:rsidRDefault="002C5841" w:rsidP="0050281F">
      <w:pPr>
        <w:pStyle w:val="NormalWeb"/>
        <w:spacing w:before="0" w:beforeAutospacing="0" w:after="60" w:afterAutospacing="0" w:line="276" w:lineRule="auto"/>
        <w:rPr>
          <w:rFonts w:ascii="Arial" w:hAnsi="Arial" w:cs="Arial"/>
          <w:b/>
          <w:sz w:val="28"/>
          <w:szCs w:val="28"/>
        </w:rPr>
      </w:pPr>
    </w:p>
    <w:p w:rsidR="002C5841" w:rsidRPr="00B55A85" w:rsidRDefault="002C5841" w:rsidP="0050281F">
      <w:pPr>
        <w:pStyle w:val="NormalWeb"/>
        <w:spacing w:before="0" w:beforeAutospacing="0" w:after="60" w:afterAutospacing="0" w:line="276" w:lineRule="auto"/>
        <w:rPr>
          <w:rFonts w:ascii="Arial" w:hAnsi="Arial" w:cs="Arial"/>
          <w:b/>
          <w:sz w:val="28"/>
          <w:szCs w:val="28"/>
        </w:rPr>
      </w:pPr>
    </w:p>
    <w:p w:rsidR="002C5841" w:rsidRPr="00B55A85" w:rsidRDefault="002C5841" w:rsidP="0050281F">
      <w:pPr>
        <w:pStyle w:val="NormalWeb"/>
        <w:spacing w:before="0" w:beforeAutospacing="0" w:after="60" w:afterAutospacing="0" w:line="276" w:lineRule="auto"/>
        <w:rPr>
          <w:rFonts w:ascii="Arial" w:hAnsi="Arial" w:cs="Arial"/>
          <w:b/>
          <w:sz w:val="28"/>
          <w:szCs w:val="28"/>
        </w:rPr>
      </w:pPr>
    </w:p>
    <w:p w:rsidR="002C5841" w:rsidRPr="00B55A85" w:rsidRDefault="002C5841" w:rsidP="0050281F">
      <w:pPr>
        <w:pStyle w:val="BB"/>
        <w:jc w:val="left"/>
      </w:pPr>
      <w:r w:rsidRPr="00B55A85">
        <w:t>2.3.8</w:t>
      </w:r>
    </w:p>
    <w:p w:rsidR="002C5841" w:rsidRPr="00B55A85" w:rsidRDefault="002C5841" w:rsidP="0050281F">
      <w:pPr>
        <w:pStyle w:val="BB"/>
        <w:jc w:val="left"/>
      </w:pPr>
      <w:r w:rsidRPr="00B55A85">
        <w:t xml:space="preserve">EKONOMİK DEĞERLENDİRME </w:t>
      </w:r>
    </w:p>
    <w:p w:rsidR="002C5841" w:rsidRPr="00B55A85" w:rsidRDefault="002C5841" w:rsidP="0050281F">
      <w:pPr>
        <w:pStyle w:val="BB"/>
        <w:jc w:val="left"/>
      </w:pPr>
      <w:r w:rsidRPr="00B55A85">
        <w:t>MAKALELERİNİN</w:t>
      </w:r>
    </w:p>
    <w:p w:rsidR="002C5841" w:rsidRPr="00B55A85" w:rsidRDefault="002C5841" w:rsidP="0050281F">
      <w:pPr>
        <w:pStyle w:val="BB"/>
        <w:jc w:val="left"/>
      </w:pPr>
      <w:r w:rsidRPr="00B55A85">
        <w:t>KRİTİK EDİLMESİ</w:t>
      </w:r>
    </w:p>
    <w:p w:rsidR="002C5841" w:rsidRPr="00811D26" w:rsidRDefault="002C5841" w:rsidP="006178CF">
      <w:pPr>
        <w:pStyle w:val="B1"/>
      </w:pPr>
      <w:r w:rsidRPr="00811D26">
        <w:t>GİRİŞ</w:t>
      </w:r>
    </w:p>
    <w:p w:rsidR="002C5841" w:rsidRPr="00811D26" w:rsidRDefault="002C5841" w:rsidP="006178CF">
      <w:pPr>
        <w:pStyle w:val="P1"/>
      </w:pPr>
      <w:r w:rsidRPr="00811D26">
        <w:t xml:space="preserve">Ekonomik değerlendirme iki ya da daha fazla sayıda tedavinin ya da alternatif bakımların maliyet ve sonuçlarını karşılaştırır. </w:t>
      </w:r>
    </w:p>
    <w:p w:rsidR="002C5841" w:rsidRPr="00811D26" w:rsidRDefault="002C5841" w:rsidP="006178CF">
      <w:pPr>
        <w:pStyle w:val="P1"/>
      </w:pPr>
      <w:r w:rsidRPr="00811D26">
        <w:t xml:space="preserve">Ekonomik değerlendirme ile ilgili makalelerin kritik edilmesinde aşağıda verilen sorulara yanıt aranmalıdır: </w:t>
      </w:r>
    </w:p>
    <w:p w:rsidR="002C5841" w:rsidRPr="00811D26" w:rsidRDefault="002C5841" w:rsidP="006178CF">
      <w:pPr>
        <w:pStyle w:val="B2"/>
      </w:pPr>
      <w:r w:rsidRPr="00811D26">
        <w:t>BU EKONOMİK DEĞERLENDİRME KLİNİSYENE YARDIMCI OLABİLİR Mİ?</w:t>
      </w:r>
    </w:p>
    <w:p w:rsidR="002C5841" w:rsidRPr="006178CF" w:rsidRDefault="002C5841" w:rsidP="006178CF">
      <w:pPr>
        <w:pStyle w:val="B3"/>
        <w:rPr>
          <w:lang w:val="tr-TR"/>
        </w:rPr>
      </w:pPr>
      <w:r w:rsidRPr="006178CF">
        <w:rPr>
          <w:lang w:val="tr-TR"/>
        </w:rPr>
        <w:t>Ekonomik Değerlendirme Çok Açık Biçimde Tanımlanmış Bir Problemi Ele Alıyor mu?</w:t>
      </w:r>
    </w:p>
    <w:p w:rsidR="002C5841" w:rsidRPr="00811D26" w:rsidRDefault="002C5841" w:rsidP="006178CF">
      <w:pPr>
        <w:pStyle w:val="P1"/>
      </w:pPr>
      <w:r w:rsidRPr="00811D26">
        <w:t xml:space="preserve">Yazarların neyi başarmaya çalıştıkları araştırmanın başında açık biçimde belirtilmiş mi? </w:t>
      </w:r>
    </w:p>
    <w:p w:rsidR="002C5841" w:rsidRPr="006178CF" w:rsidRDefault="002C5841" w:rsidP="006178CF">
      <w:pPr>
        <w:pStyle w:val="B3"/>
        <w:rPr>
          <w:lang w:val="tr-TR"/>
        </w:rPr>
      </w:pPr>
      <w:r w:rsidRPr="006178CF">
        <w:rPr>
          <w:lang w:val="tr-TR"/>
        </w:rPr>
        <w:t>Ne Tür Bir Ekonomik Değerlendirme Yapılmış?</w:t>
      </w:r>
    </w:p>
    <w:p w:rsidR="002C5841" w:rsidRPr="00811D26" w:rsidRDefault="002C5841" w:rsidP="006178CF">
      <w:pPr>
        <w:pStyle w:val="P1"/>
      </w:pPr>
      <w:r w:rsidRPr="00811D26">
        <w:t>Ekonomik değerlendirme çeşitli amaçlar için yapılabilir. Aşağıda değerlendirme türleri ve kısaca amaçları verilmiştir:</w:t>
      </w:r>
    </w:p>
    <w:p w:rsidR="002C5841" w:rsidRDefault="002C5841" w:rsidP="006178CF">
      <w:pPr>
        <w:pStyle w:val="ListeParagraf"/>
        <w:numPr>
          <w:ilvl w:val="0"/>
          <w:numId w:val="54"/>
        </w:numPr>
        <w:spacing w:before="120"/>
        <w:ind w:left="680"/>
        <w:jc w:val="both"/>
        <w:rPr>
          <w:rFonts w:ascii="Arial" w:hAnsi="Arial" w:cs="Arial"/>
        </w:rPr>
      </w:pPr>
      <w:r>
        <w:rPr>
          <w:rFonts w:ascii="Arial" w:hAnsi="Arial" w:cs="Arial"/>
        </w:rPr>
        <w:t>Maliyet-sonuç çalışması:</w:t>
      </w:r>
    </w:p>
    <w:p w:rsidR="002C5841" w:rsidRDefault="002C5841" w:rsidP="002C5841">
      <w:pPr>
        <w:pStyle w:val="ListeParagraf"/>
        <w:ind w:left="680"/>
        <w:jc w:val="both"/>
        <w:rPr>
          <w:rFonts w:ascii="Arial" w:hAnsi="Arial" w:cs="Arial"/>
        </w:rPr>
      </w:pPr>
      <w:r>
        <w:rPr>
          <w:rFonts w:ascii="Arial" w:hAnsi="Arial" w:cs="Arial"/>
        </w:rPr>
        <w:t>Her işlemin sonucu değişik birimlerle değerlendirilir. Bu nedenle işlemleri karşılaştırmak mümkün değildir.</w:t>
      </w:r>
    </w:p>
    <w:p w:rsidR="002C5841" w:rsidRDefault="002C5841" w:rsidP="00EF7BF8">
      <w:pPr>
        <w:pStyle w:val="ListeParagraf"/>
        <w:numPr>
          <w:ilvl w:val="0"/>
          <w:numId w:val="54"/>
        </w:numPr>
        <w:ind w:left="680"/>
        <w:jc w:val="both"/>
        <w:rPr>
          <w:rFonts w:ascii="Arial" w:hAnsi="Arial" w:cs="Arial"/>
        </w:rPr>
      </w:pPr>
      <w:r>
        <w:rPr>
          <w:rFonts w:ascii="Arial" w:hAnsi="Arial" w:cs="Arial"/>
        </w:rPr>
        <w:t>Maliyet azaltma (minimization) çalışması:</w:t>
      </w:r>
    </w:p>
    <w:p w:rsidR="002C5841" w:rsidRDefault="002C5841" w:rsidP="002C5841">
      <w:pPr>
        <w:pStyle w:val="ListeParagraf"/>
        <w:ind w:left="680"/>
        <w:jc w:val="both"/>
        <w:rPr>
          <w:rFonts w:ascii="Arial" w:hAnsi="Arial" w:cs="Arial"/>
        </w:rPr>
      </w:pPr>
      <w:r>
        <w:rPr>
          <w:rFonts w:ascii="Arial" w:hAnsi="Arial" w:cs="Arial"/>
        </w:rPr>
        <w:t xml:space="preserve">Her işlem için sonuç aynı birimle ölçülür. Böylece hangisinin en ucuz maliyete sahip olduğu ortaya konulabilir. </w:t>
      </w:r>
    </w:p>
    <w:p w:rsidR="002C5841" w:rsidRDefault="002C5841" w:rsidP="00EF7BF8">
      <w:pPr>
        <w:pStyle w:val="ListeParagraf"/>
        <w:numPr>
          <w:ilvl w:val="0"/>
          <w:numId w:val="54"/>
        </w:numPr>
        <w:ind w:left="680"/>
        <w:jc w:val="both"/>
        <w:rPr>
          <w:rFonts w:ascii="Arial" w:hAnsi="Arial" w:cs="Arial"/>
        </w:rPr>
      </w:pPr>
      <w:r>
        <w:rPr>
          <w:rFonts w:ascii="Arial" w:hAnsi="Arial" w:cs="Arial"/>
        </w:rPr>
        <w:lastRenderedPageBreak/>
        <w:t>Maliyet-etkinlik çalışması:</w:t>
      </w:r>
    </w:p>
    <w:p w:rsidR="002C5841" w:rsidRDefault="002C5841" w:rsidP="002C5841">
      <w:pPr>
        <w:pStyle w:val="ListeParagraf"/>
        <w:ind w:left="680"/>
        <w:jc w:val="both"/>
        <w:rPr>
          <w:rFonts w:ascii="Arial" w:hAnsi="Arial" w:cs="Arial"/>
        </w:rPr>
      </w:pPr>
      <w:r>
        <w:rPr>
          <w:rFonts w:ascii="Arial" w:hAnsi="Arial" w:cs="Arial"/>
        </w:rPr>
        <w:t xml:space="preserve">Sonuçlar farklıdır ve doğal birimlerle ölçülür. Örneğin; kan basıncı, olayın görülüş hızı ve yaşam hızı gibi. </w:t>
      </w:r>
    </w:p>
    <w:p w:rsidR="002C5841" w:rsidRDefault="002C5841" w:rsidP="00EF7BF8">
      <w:pPr>
        <w:pStyle w:val="ListeParagraf"/>
        <w:numPr>
          <w:ilvl w:val="0"/>
          <w:numId w:val="54"/>
        </w:numPr>
        <w:ind w:left="680"/>
        <w:jc w:val="both"/>
        <w:rPr>
          <w:rFonts w:ascii="Arial" w:hAnsi="Arial" w:cs="Arial"/>
        </w:rPr>
      </w:pPr>
      <w:r>
        <w:rPr>
          <w:rFonts w:ascii="Arial" w:hAnsi="Arial" w:cs="Arial"/>
        </w:rPr>
        <w:t>Maliyet-kar analizi:</w:t>
      </w:r>
    </w:p>
    <w:p w:rsidR="002C5841" w:rsidRDefault="002C5841" w:rsidP="002C5841">
      <w:pPr>
        <w:pStyle w:val="ListeParagraf"/>
        <w:ind w:left="680"/>
        <w:jc w:val="both"/>
        <w:rPr>
          <w:rFonts w:ascii="Arial" w:hAnsi="Arial" w:cs="Arial"/>
        </w:rPr>
      </w:pPr>
      <w:r>
        <w:rPr>
          <w:rFonts w:ascii="Arial" w:hAnsi="Arial" w:cs="Arial"/>
        </w:rPr>
        <w:t xml:space="preserve">Sonuçlar farklıdır ve hastanın kazancı ile ölçülür. Örneğin kaliteye göre düzeltilmiş yaşam yılları (quality adjusted life years (QALY’s)) gibi. </w:t>
      </w:r>
    </w:p>
    <w:p w:rsidR="002C5841" w:rsidRDefault="002C5841" w:rsidP="00EF7BF8">
      <w:pPr>
        <w:pStyle w:val="ListeParagraf"/>
        <w:numPr>
          <w:ilvl w:val="0"/>
          <w:numId w:val="54"/>
        </w:numPr>
        <w:ind w:left="680"/>
        <w:jc w:val="both"/>
        <w:rPr>
          <w:rFonts w:ascii="Arial" w:hAnsi="Arial" w:cs="Arial"/>
        </w:rPr>
      </w:pPr>
      <w:r>
        <w:rPr>
          <w:rFonts w:ascii="Arial" w:hAnsi="Arial" w:cs="Arial"/>
        </w:rPr>
        <w:t>Maliyet-yarar analizi:</w:t>
      </w:r>
    </w:p>
    <w:p w:rsidR="002C5841" w:rsidRDefault="002C5841" w:rsidP="002C5841">
      <w:pPr>
        <w:pStyle w:val="ListeParagraf"/>
        <w:ind w:left="680"/>
        <w:jc w:val="both"/>
        <w:rPr>
          <w:rFonts w:ascii="Arial" w:hAnsi="Arial" w:cs="Arial"/>
        </w:rPr>
      </w:pPr>
      <w:r>
        <w:rPr>
          <w:rFonts w:ascii="Arial" w:hAnsi="Arial" w:cs="Arial"/>
        </w:rPr>
        <w:t xml:space="preserve">Sonuçlar farklıdır ve parasal terimlerle ölçülür. </w:t>
      </w:r>
    </w:p>
    <w:p w:rsidR="002C5841" w:rsidRPr="006178CF" w:rsidRDefault="002C5841" w:rsidP="006178CF">
      <w:pPr>
        <w:pStyle w:val="B3"/>
        <w:rPr>
          <w:lang w:val="tr-TR"/>
        </w:rPr>
      </w:pPr>
      <w:r w:rsidRPr="006178CF">
        <w:rPr>
          <w:lang w:val="tr-TR"/>
        </w:rPr>
        <w:t>İşlem Hakkında Açık Bir Tanımlama Var mı?</w:t>
      </w:r>
    </w:p>
    <w:p w:rsidR="002C5841" w:rsidRPr="00811D26" w:rsidRDefault="002C5841" w:rsidP="006178CF">
      <w:pPr>
        <w:pStyle w:val="P1"/>
      </w:pPr>
      <w:r w:rsidRPr="00811D26">
        <w:t>İşlem ne kadar karmaşıktır? Karıştırıcı (confounder) faktörler var mı? İşlemin klinikte yeniden üretildiğine dair yeterli bilgi var mı? İşlem uygulanabilir mi?</w:t>
      </w:r>
    </w:p>
    <w:p w:rsidR="002C5841" w:rsidRPr="006178CF" w:rsidRDefault="002C5841" w:rsidP="006178CF">
      <w:pPr>
        <w:pStyle w:val="B3"/>
        <w:rPr>
          <w:lang w:val="tr-TR"/>
        </w:rPr>
      </w:pPr>
      <w:r w:rsidRPr="006178CF">
        <w:rPr>
          <w:lang w:val="tr-TR"/>
        </w:rPr>
        <w:t>İşlemin Etkin Olduğuna Dair İyi Bir Kanıt Var mı?</w:t>
      </w:r>
    </w:p>
    <w:p w:rsidR="002C5841" w:rsidRPr="00811D26" w:rsidRDefault="002C5841" w:rsidP="006178CF">
      <w:pPr>
        <w:pStyle w:val="P1"/>
      </w:pPr>
      <w:r w:rsidRPr="00811D26">
        <w:t>Bu kanıt “rastgele klinik araştırmaların iyi kaliteli sistematik incelemesinden” elde edilmelidir. Yazarlar bu kanıtın ekonomik değerlendirmede temel olarak ele alındığını açık bir biçimde belirtmelidir.</w:t>
      </w:r>
    </w:p>
    <w:p w:rsidR="002C5841" w:rsidRPr="00811D26" w:rsidRDefault="002C5841" w:rsidP="006178CF">
      <w:pPr>
        <w:pStyle w:val="B2"/>
      </w:pPr>
      <w:r w:rsidRPr="00811D26">
        <w:t xml:space="preserve">EKONOMİK DEĞERLENDİRME ALTERNATİFLERİN GEÇERLİ KARŞILAŞTIRMASINI SAĞLIYOR MU? </w:t>
      </w:r>
    </w:p>
    <w:p w:rsidR="002C5841" w:rsidRPr="006178CF" w:rsidRDefault="002C5841" w:rsidP="006178CF">
      <w:pPr>
        <w:pStyle w:val="B3"/>
        <w:rPr>
          <w:lang w:val="tr-TR"/>
        </w:rPr>
      </w:pPr>
      <w:r w:rsidRPr="006178CF">
        <w:rPr>
          <w:lang w:val="tr-TR"/>
        </w:rPr>
        <w:t>Araştırma Her İşlem İçin Tüm Uygun Maliyetleri Tanımlamış mı?</w:t>
      </w:r>
    </w:p>
    <w:p w:rsidR="002C5841" w:rsidRPr="00811D26" w:rsidRDefault="002C5841" w:rsidP="006178CF">
      <w:pPr>
        <w:pStyle w:val="P1"/>
      </w:pPr>
      <w:r w:rsidRPr="00811D26">
        <w:t>Araştırmada işlemlerin uygulanması, sonuçların elde edilmesi ve güvenilir biçimde değerlendirilmesi için tüm uygun maliyetlerin tanımlandığından emin olunmalıdır. Maliyetler genellikle ikiye ayrılır:</w:t>
      </w:r>
    </w:p>
    <w:p w:rsidR="002C5841" w:rsidRDefault="002C5841" w:rsidP="00EF7BF8">
      <w:pPr>
        <w:pStyle w:val="ListeParagraf"/>
        <w:numPr>
          <w:ilvl w:val="0"/>
          <w:numId w:val="54"/>
        </w:numPr>
        <w:ind w:left="624"/>
        <w:jc w:val="both"/>
        <w:rPr>
          <w:rFonts w:ascii="Arial" w:hAnsi="Arial" w:cs="Arial"/>
        </w:rPr>
      </w:pPr>
      <w:r>
        <w:rPr>
          <w:rFonts w:ascii="Arial" w:hAnsi="Arial" w:cs="Arial"/>
        </w:rPr>
        <w:t xml:space="preserve">Birim maliyet: </w:t>
      </w:r>
    </w:p>
    <w:p w:rsidR="002C5841" w:rsidRDefault="002C5841" w:rsidP="002C5841">
      <w:pPr>
        <w:pStyle w:val="ListeParagraf"/>
        <w:ind w:left="624"/>
        <w:jc w:val="both"/>
        <w:rPr>
          <w:rFonts w:ascii="Arial" w:hAnsi="Arial" w:cs="Arial"/>
        </w:rPr>
      </w:pPr>
      <w:r>
        <w:rPr>
          <w:rFonts w:ascii="Arial" w:hAnsi="Arial" w:cs="Arial"/>
        </w:rPr>
        <w:t>Yapılan her işlemin (konsültasyon maliyeti, hastane günlük maliyeti, ilacın her dozu için maliyeti gibi) maliyetinin belirlenmesi,</w:t>
      </w:r>
    </w:p>
    <w:p w:rsidR="002C5841" w:rsidRDefault="002C5841" w:rsidP="00EF7BF8">
      <w:pPr>
        <w:pStyle w:val="ListeParagraf"/>
        <w:numPr>
          <w:ilvl w:val="0"/>
          <w:numId w:val="54"/>
        </w:numPr>
        <w:ind w:left="624"/>
        <w:jc w:val="both"/>
        <w:rPr>
          <w:rFonts w:ascii="Arial" w:hAnsi="Arial" w:cs="Arial"/>
        </w:rPr>
      </w:pPr>
      <w:r>
        <w:rPr>
          <w:rFonts w:ascii="Arial" w:hAnsi="Arial" w:cs="Arial"/>
        </w:rPr>
        <w:t>Kaynak kullanımı:</w:t>
      </w:r>
    </w:p>
    <w:p w:rsidR="002C5841" w:rsidRDefault="002C5841" w:rsidP="002C5841">
      <w:pPr>
        <w:pStyle w:val="ListeParagraf"/>
        <w:ind w:left="624"/>
        <w:jc w:val="both"/>
        <w:rPr>
          <w:rFonts w:ascii="Arial" w:hAnsi="Arial" w:cs="Arial"/>
        </w:rPr>
      </w:pPr>
      <w:r>
        <w:rPr>
          <w:rFonts w:ascii="Arial" w:hAnsi="Arial" w:cs="Arial"/>
        </w:rPr>
        <w:t>Araştırmada her parça için kaç tane birim kullanıldığının belirlenmesi şeklindedir.</w:t>
      </w:r>
    </w:p>
    <w:p w:rsidR="002C5841" w:rsidRPr="00811D26" w:rsidRDefault="002C5841" w:rsidP="006178CF">
      <w:pPr>
        <w:pStyle w:val="P1"/>
      </w:pPr>
      <w:r w:rsidRPr="00811D26">
        <w:lastRenderedPageBreak/>
        <w:t xml:space="preserve">Toplam maliyet; birim maliyetle kaynak kullanımının çarpımına eşittir. Çeşitli işlemleri karşılaştırırken sonucu engelleyecek işlemlerin maliyeti dikkate alınmamalıdır. </w:t>
      </w:r>
    </w:p>
    <w:p w:rsidR="002C5841" w:rsidRPr="00811D26" w:rsidRDefault="002C5841" w:rsidP="006178CF">
      <w:pPr>
        <w:pStyle w:val="P1"/>
      </w:pPr>
      <w:r w:rsidRPr="00811D26">
        <w:t>Doğrudan ve dolaylı tüm uygun parçaların maliyete dahil edilip edilmediği de dikkate alınmalıdır.</w:t>
      </w:r>
    </w:p>
    <w:p w:rsidR="002C5841" w:rsidRPr="006178CF" w:rsidRDefault="002C5841" w:rsidP="006178CF">
      <w:pPr>
        <w:pStyle w:val="B3"/>
        <w:rPr>
          <w:lang w:val="tr-TR"/>
        </w:rPr>
      </w:pPr>
      <w:r w:rsidRPr="006178CF">
        <w:rPr>
          <w:lang w:val="tr-TR"/>
        </w:rPr>
        <w:t>Araştırma Her İşlem İçin Tüm Uygun Sonuçları İçermiş mi?</w:t>
      </w:r>
    </w:p>
    <w:p w:rsidR="002C5841" w:rsidRPr="00811D26" w:rsidRDefault="002C5841" w:rsidP="006178CF">
      <w:pPr>
        <w:pStyle w:val="P1"/>
      </w:pPr>
      <w:r w:rsidRPr="00811D26">
        <w:t xml:space="preserve">Genellikle ekonomik değerlendirme doğal birimleri (örneğin, kalp krizinden korunan birey sayısı, kazanılan yaşam yılları ya da hekimi ziyaret etme sayısı gibi) temsil edecektir. Bu doğal ölçüm biriminin dezavantajı işlemin tüm yönleriyle içerilememesidir. </w:t>
      </w:r>
    </w:p>
    <w:p w:rsidR="002C5841" w:rsidRPr="00811D26" w:rsidRDefault="002C5841" w:rsidP="006178CF">
      <w:pPr>
        <w:pStyle w:val="P1"/>
      </w:pPr>
      <w:r w:rsidRPr="00811D26">
        <w:t>Yukarıda da belirtildiği gibi, her sonuç için maliyet hesaplanmalıdır ki maliyet-yarar analizi yapılabilsin. Doğal birimin avantajı ise, klinik önceliği çok iyi yansıtabilmesidir.</w:t>
      </w:r>
    </w:p>
    <w:p w:rsidR="002C5841" w:rsidRPr="00811D26" w:rsidRDefault="002C5841" w:rsidP="006178CF">
      <w:pPr>
        <w:pStyle w:val="P1"/>
      </w:pPr>
      <w:r w:rsidRPr="00811D26">
        <w:t xml:space="preserve">Bazı durumlarda ise maliyet-kar analizi yapılabilmektedir. Bu analizde olası sonuç, hasta tarafından bir ölçek kullanılarak yaşam kalitesi için derecelendirilmektedir. Bu derecelendirme 0-1 arasında bir sayıdır. Sıfır ölüm ya da olası en kötü sonuç, 1 ise çok iyi sağlık anlamına gelmektedir. </w:t>
      </w:r>
    </w:p>
    <w:p w:rsidR="002C5841" w:rsidRPr="006178CF" w:rsidRDefault="002C5841" w:rsidP="006178CF">
      <w:pPr>
        <w:pStyle w:val="B3"/>
        <w:rPr>
          <w:lang w:val="tr-TR"/>
        </w:rPr>
      </w:pPr>
      <w:r w:rsidRPr="006178CF">
        <w:rPr>
          <w:lang w:val="tr-TR"/>
        </w:rPr>
        <w:t xml:space="preserve">Maliyetler İleriye Yönelik Olarak Tanımlanmış mı? </w:t>
      </w:r>
    </w:p>
    <w:p w:rsidR="002C5841" w:rsidRPr="00811D26" w:rsidRDefault="002C5841" w:rsidP="006178CF">
      <w:pPr>
        <w:pStyle w:val="P1"/>
      </w:pPr>
      <w:r w:rsidRPr="00811D26">
        <w:t>Bazı tanımlayıcı (deterministik) maliyetler hemen kestirilebilir. Diğer tahmini (stokastik) maliyetler ise kestirilemez, hastadan hastaya ya da kuruluştan kuruluşa değişiklik gösterir. Bu nedenlerle araştırmanın maliyeti geriye doğru değil, çalışma süresince ileriye doğru değerlendirilmelidir.</w:t>
      </w:r>
    </w:p>
    <w:p w:rsidR="002C5841" w:rsidRPr="006178CF" w:rsidRDefault="002C5841" w:rsidP="006178CF">
      <w:pPr>
        <w:pStyle w:val="B3"/>
        <w:rPr>
          <w:lang w:val="tr-TR"/>
        </w:rPr>
      </w:pPr>
      <w:r w:rsidRPr="006178CF">
        <w:rPr>
          <w:lang w:val="tr-TR"/>
        </w:rPr>
        <w:t>Analizin Bakış Açısı (Perspektifi) Nedir?</w:t>
      </w:r>
    </w:p>
    <w:p w:rsidR="002C5841" w:rsidRPr="00811D26" w:rsidRDefault="002C5841" w:rsidP="006178CF">
      <w:pPr>
        <w:pStyle w:val="P1"/>
      </w:pPr>
      <w:r w:rsidRPr="00811D26">
        <w:t xml:space="preserve">Yapılan araştırmanın </w:t>
      </w:r>
      <w:r w:rsidR="00ED01F0">
        <w:t>bakış açısı</w:t>
      </w:r>
      <w:r w:rsidRPr="00811D26">
        <w:t xml:space="preserve"> analizi yapılmalıdır. Maliyet ve yarar hastanın ve klinisyenin bakış açısı </w:t>
      </w:r>
      <w:r w:rsidR="00ED01F0">
        <w:t>yönünden</w:t>
      </w:r>
      <w:r w:rsidRPr="00811D26">
        <w:t xml:space="preserve"> farklı olabilir. Örneğin, bir sağlık ocağı kurmak sağlık yöneticilerinin bakışı açısından maliyeti artırabilir, fakat bireyler, çalışanlar ve toplumun bakışı açısından maliyet düşürücü bir unsur olabilir. Çünkü bu bireyler en yakınlarında bulunan bu sağlık ocağına işlerinden uzaklaşmadan (ya da çok kısa süre uzaklaşarak) ulaşabilirler.</w:t>
      </w:r>
    </w:p>
    <w:p w:rsidR="002C5841" w:rsidRPr="00811D26" w:rsidRDefault="002C5841" w:rsidP="006178CF">
      <w:pPr>
        <w:pStyle w:val="P1"/>
      </w:pPr>
      <w:r w:rsidRPr="00811D26">
        <w:t>Böyle bir analiz klinisyene probleme yanıt bulmada yardımcı olabilir mi?</w:t>
      </w:r>
    </w:p>
    <w:p w:rsidR="002C5841" w:rsidRPr="00811D26" w:rsidRDefault="002C5841" w:rsidP="006178CF">
      <w:pPr>
        <w:pStyle w:val="B3"/>
      </w:pPr>
      <w:r w:rsidRPr="00811D26">
        <w:lastRenderedPageBreak/>
        <w:t>İskonto (discounting)</w:t>
      </w:r>
    </w:p>
    <w:p w:rsidR="006178CF" w:rsidRDefault="002C5841" w:rsidP="007175A6">
      <w:pPr>
        <w:pStyle w:val="P1"/>
        <w:spacing w:before="240"/>
      </w:pPr>
      <w:r w:rsidRPr="00811D26">
        <w:t xml:space="preserve">Ekonomistler şimdiki maliyetin ve elde edilen faydanın değerinin gelecekteki değerinden daha fazla olduğunu kabul ederek, ileriye doğru bir miktar indirim yaparlar. Bu indirim ilaç maliyetinde her yıl için % 6 ise </w:t>
      </w:r>
      <w:r w:rsidR="00ED01F0">
        <w:t>ise,</w:t>
      </w:r>
      <w:r w:rsidRPr="00811D26">
        <w:t xml:space="preserve"> 1000 Tl maliyeti olan bir ilacın ikinci yıl maliyeti </w:t>
      </w:r>
    </w:p>
    <w:p w:rsidR="002C5841" w:rsidRPr="00811D26" w:rsidRDefault="002C5841" w:rsidP="006178CF">
      <w:pPr>
        <w:pStyle w:val="P1"/>
        <w:spacing w:before="0"/>
      </w:pPr>
      <w:r w:rsidRPr="00811D26">
        <w:t xml:space="preserve">(1000-60=940 Tl) olur. </w:t>
      </w:r>
    </w:p>
    <w:p w:rsidR="002C5841" w:rsidRPr="006178CF" w:rsidRDefault="002C5841" w:rsidP="007175A6">
      <w:pPr>
        <w:pStyle w:val="B3"/>
        <w:spacing w:before="360"/>
        <w:rPr>
          <w:lang w:val="tr-TR"/>
        </w:rPr>
      </w:pPr>
      <w:r w:rsidRPr="006178CF">
        <w:rPr>
          <w:lang w:val="tr-TR"/>
        </w:rPr>
        <w:t>Değerlendirme Uygun Duyarlılık Analizini İçeriyor mu?</w:t>
      </w:r>
    </w:p>
    <w:p w:rsidR="002C5841" w:rsidRPr="00811D26" w:rsidRDefault="002C5841" w:rsidP="007175A6">
      <w:pPr>
        <w:pStyle w:val="P1"/>
        <w:spacing w:before="240"/>
      </w:pPr>
      <w:r w:rsidRPr="00811D26">
        <w:t xml:space="preserve">Maliyet ve fayda değişik kurumlarda ve değişik yıllarda farklı olduğundan araştırmada “duyarlılık analizi” yapılarak bulguların maliyet ve faydada olan değişikliklerden ne kadar etkilendiği gösterilmelidir. </w:t>
      </w:r>
    </w:p>
    <w:p w:rsidR="002C5841" w:rsidRPr="00811D26" w:rsidRDefault="002C5841" w:rsidP="002C5841">
      <w:pPr>
        <w:spacing w:line="288" w:lineRule="auto"/>
        <w:jc w:val="both"/>
        <w:rPr>
          <w:rFonts w:ascii="Arial" w:hAnsi="Arial" w:cs="Arial"/>
          <w:sz w:val="22"/>
          <w:szCs w:val="22"/>
          <w:lang w:val="tr-TR"/>
        </w:rPr>
      </w:pPr>
      <w:r w:rsidRPr="00811D26">
        <w:rPr>
          <w:rFonts w:ascii="Arial" w:hAnsi="Arial" w:cs="Arial"/>
          <w:sz w:val="22"/>
          <w:szCs w:val="22"/>
          <w:lang w:val="tr-TR"/>
        </w:rPr>
        <w:t>Örneğin, ilaç fiyatlarındaki ya da bir hizmetin verilişindeki artış yeni işlemin maliyet etkinliğinde azalma sağlayabilir.</w:t>
      </w:r>
    </w:p>
    <w:p w:rsidR="002C5841" w:rsidRPr="006178CF" w:rsidRDefault="002C5841" w:rsidP="007175A6">
      <w:pPr>
        <w:pStyle w:val="B3"/>
        <w:spacing w:before="360"/>
        <w:rPr>
          <w:lang w:val="tr-TR"/>
        </w:rPr>
      </w:pPr>
      <w:r w:rsidRPr="006178CF">
        <w:rPr>
          <w:lang w:val="tr-TR"/>
        </w:rPr>
        <w:t>Sonuç İlgilenilen Topluma Uygulanabilir mi?</w:t>
      </w:r>
    </w:p>
    <w:p w:rsidR="002C5841" w:rsidRPr="00811D26" w:rsidRDefault="002C5841" w:rsidP="007175A6">
      <w:pPr>
        <w:pStyle w:val="P1"/>
        <w:spacing w:before="240"/>
      </w:pPr>
      <w:r w:rsidRPr="00811D26">
        <w:t>Buradaki temel nokta kritik incelemede, ilgilenilen toplumdaki hastaların benzerliğidir. Yanıtlanacak diğer sorular; İşleme mali güç yeter mi? Para nasıl sağlanacak? Kaynak ve personel olanakları nedir?</w:t>
      </w:r>
    </w:p>
    <w:p w:rsidR="002C5841" w:rsidRPr="00811D26" w:rsidRDefault="002C5841" w:rsidP="007175A6">
      <w:pPr>
        <w:pStyle w:val="B3"/>
        <w:spacing w:before="360"/>
      </w:pPr>
      <w:r w:rsidRPr="00811D26">
        <w:t>Kaliteye Göre Düzeltilmiş Yaşam Yılları Hakkında Özet Açıklama</w:t>
      </w:r>
    </w:p>
    <w:p w:rsidR="002C5841" w:rsidRPr="00811D26" w:rsidRDefault="002C5841" w:rsidP="007175A6">
      <w:pPr>
        <w:pStyle w:val="P1"/>
        <w:spacing w:before="240"/>
      </w:pPr>
      <w:r w:rsidRPr="00811D26">
        <w:t>Kaliteye göre düzeltilmiş yaşam yılları bir fayda ölçeğidir. Sonuçların ölçümünde çok yararlıdır, çünkü bu ölçek yaşam yılları (objektif ölçü) ile hastanın yaşam kalitesini (subjektif ölçü) birleştirmektedir.</w:t>
      </w:r>
    </w:p>
    <w:p w:rsidR="002C5841" w:rsidRPr="007E7FCC" w:rsidRDefault="002C5841" w:rsidP="007175A6">
      <w:pPr>
        <w:pStyle w:val="P1"/>
        <w:spacing w:before="240"/>
      </w:pPr>
      <w:r w:rsidRPr="007E7FCC">
        <w:t>Ölçek şu şekilde geliştirilir:</w:t>
      </w:r>
    </w:p>
    <w:p w:rsidR="002C5841" w:rsidRDefault="002C5841" w:rsidP="006178CF">
      <w:pPr>
        <w:pStyle w:val="P1"/>
      </w:pPr>
      <w:r w:rsidRPr="00811D26">
        <w:t>Hastaların kendi sağlık durumunu 0-1 arasında derecelendirmesi istenir. 1 en iyi sağlığı, sıfır ise en kötü durumu göstermektedir. Derecelendirmeden sonra iki işlemi zaman süresi içerisinde karşılaştırarak hastaların ne kadar kazandığı ya da kaybettiği görülebilir. Aşağıdaki grafiği inceleyelim:</w:t>
      </w:r>
    </w:p>
    <w:p w:rsidR="002C5841" w:rsidRDefault="00441AA0" w:rsidP="00C925A4">
      <w:pPr>
        <w:spacing w:after="120"/>
        <w:ind w:left="1077"/>
        <w:jc w:val="both"/>
        <w:rPr>
          <w:rFonts w:ascii="Arial" w:hAnsi="Arial" w:cs="Arial"/>
        </w:rPr>
      </w:pPr>
      <w:r>
        <w:rPr>
          <w:rFonts w:ascii="Arial" w:hAnsi="Arial" w:cs="Arial"/>
          <w:noProof/>
          <w:lang w:val="tr-TR"/>
        </w:rPr>
        <w:lastRenderedPageBreak/>
        <w:pict>
          <v:shape id="_x0000_s1279" type="#_x0000_t202" style="position:absolute;left:0;text-align:left;margin-left:26.15pt;margin-top:3pt;width:20.25pt;height:162.2pt;z-index:251795456">
            <v:textbox>
              <w:txbxContent>
                <w:p w:rsidR="00E4736D" w:rsidRDefault="00E4736D" w:rsidP="00ED3D49">
                  <w:pPr>
                    <w:spacing w:line="168" w:lineRule="auto"/>
                    <w:rPr>
                      <w:lang w:val="tr-TR"/>
                    </w:rPr>
                  </w:pPr>
                  <w:r>
                    <w:rPr>
                      <w:lang w:val="tr-TR"/>
                    </w:rPr>
                    <w:t xml:space="preserve">Yaşam </w:t>
                  </w:r>
                </w:p>
                <w:p w:rsidR="00E4736D" w:rsidRPr="00ED3D49" w:rsidRDefault="00E4736D" w:rsidP="00ED3D49">
                  <w:pPr>
                    <w:spacing w:line="168" w:lineRule="auto"/>
                    <w:rPr>
                      <w:lang w:val="tr-TR"/>
                    </w:rPr>
                  </w:pPr>
                  <w:r>
                    <w:rPr>
                      <w:lang w:val="tr-TR"/>
                    </w:rPr>
                    <w:t>Kalitesi</w:t>
                  </w:r>
                </w:p>
              </w:txbxContent>
            </v:textbox>
          </v:shape>
        </w:pict>
      </w:r>
      <w:r>
        <w:rPr>
          <w:rFonts w:ascii="Arial" w:hAnsi="Arial" w:cs="Arial"/>
          <w:noProof/>
          <w:lang w:eastAsia="en-US"/>
        </w:rPr>
        <w:pict>
          <v:shape id="_x0000_s1074" type="#_x0000_t202" style="position:absolute;left:0;text-align:left;margin-left:0;margin-top:15.95pt;width:142.45pt;height:19.5pt;z-index:251711488;mso-position-horizontal:center;mso-width-relative:margin;mso-height-relative:margin" filled="f" stroked="f">
            <v:textbox style="mso-next-textbox:#_x0000_s1074">
              <w:txbxContent>
                <w:p w:rsidR="00E4736D" w:rsidRDefault="00E4736D" w:rsidP="002C5841">
                  <w:r>
                    <w:t>İşlem 1</w:t>
                  </w:r>
                </w:p>
              </w:txbxContent>
            </v:textbox>
          </v:shape>
        </w:pict>
      </w:r>
      <w:r>
        <w:rPr>
          <w:rFonts w:ascii="Arial" w:hAnsi="Arial" w:cs="Arial"/>
          <w:noProof/>
        </w:rPr>
        <w:pict>
          <v:shape id="_x0000_s1088" type="#_x0000_t32" style="position:absolute;left:0;text-align:left;margin-left:77.15pt;margin-top:3pt;width:206.3pt;height:0;z-index:251725824" o:connectortype="straight"/>
        </w:pict>
      </w:r>
      <w:r>
        <w:rPr>
          <w:rFonts w:ascii="Arial" w:hAnsi="Arial" w:cs="Arial"/>
          <w:noProof/>
        </w:rPr>
        <w:pict>
          <v:shape id="_x0000_s1079" type="#_x0000_t32" style="position:absolute;left:0;text-align:left;margin-left:210.65pt;margin-top:3pt;width:1.5pt;height:170pt;flip:y;z-index:251716608" o:connectortype="straight"/>
        </w:pict>
      </w:r>
      <w:r>
        <w:rPr>
          <w:rFonts w:ascii="Arial" w:hAnsi="Arial" w:cs="Arial"/>
          <w:noProof/>
        </w:rPr>
        <w:pict>
          <v:shape id="_x0000_s1081" type="#_x0000_t32" style="position:absolute;left:0;text-align:left;margin-left:283.4pt;margin-top:3pt;width:0;height:170pt;z-index:251718656" o:connectortype="straight"/>
        </w:pict>
      </w:r>
      <w:r>
        <w:rPr>
          <w:rFonts w:ascii="Arial" w:hAnsi="Arial" w:cs="Arial"/>
          <w:noProof/>
        </w:rPr>
        <w:pict>
          <v:shape id="_x0000_s1080" type="#_x0000_t32" style="position:absolute;left:0;text-align:left;margin-left:246.6pt;margin-top:3pt;width:.8pt;height:170pt;flip:x;z-index:251717632" o:connectortype="straight"/>
        </w:pict>
      </w:r>
      <w:r>
        <w:rPr>
          <w:rFonts w:ascii="Arial" w:hAnsi="Arial" w:cs="Arial"/>
          <w:noProof/>
        </w:rPr>
        <w:pict>
          <v:shape id="_x0000_s1078" type="#_x0000_t32" style="position:absolute;left:0;text-align:left;margin-left:178.4pt;margin-top:3pt;width:0;height:170pt;z-index:251715584" o:connectortype="straight"/>
        </w:pict>
      </w:r>
      <w:r>
        <w:rPr>
          <w:rFonts w:ascii="Arial" w:hAnsi="Arial" w:cs="Arial"/>
          <w:noProof/>
        </w:rPr>
        <w:pict>
          <v:shape id="_x0000_s1077" type="#_x0000_t32" style="position:absolute;left:0;text-align:left;margin-left:142.4pt;margin-top:.2pt;width:.75pt;height:172.8pt;flip:x;z-index:251714560" o:connectortype="straight"/>
        </w:pict>
      </w:r>
      <w:r>
        <w:rPr>
          <w:rFonts w:ascii="Arial" w:hAnsi="Arial" w:cs="Arial"/>
          <w:noProof/>
        </w:rPr>
        <w:pict>
          <v:shape id="_x0000_s1076" type="#_x0000_t32" style="position:absolute;left:0;text-align:left;margin-left:110.9pt;margin-top:3pt;width:.05pt;height:170pt;flip:y;z-index:251713536" o:connectortype="straight"/>
        </w:pict>
      </w:r>
      <w:r>
        <w:rPr>
          <w:rFonts w:ascii="Arial" w:hAnsi="Arial" w:cs="Arial"/>
          <w:noProof/>
        </w:rPr>
        <w:pict>
          <v:shape id="_x0000_s1069" type="#_x0000_t32" style="position:absolute;left:0;text-align:left;margin-left:77.1pt;margin-top:3pt;width:.05pt;height:170pt;z-index:251706368" o:connectortype="straight"/>
        </w:pict>
      </w:r>
      <w:r w:rsidR="002C5841">
        <w:rPr>
          <w:rFonts w:ascii="Arial" w:hAnsi="Arial" w:cs="Arial"/>
        </w:rPr>
        <w:t>1.0</w:t>
      </w:r>
    </w:p>
    <w:p w:rsidR="00041549" w:rsidRDefault="00041549" w:rsidP="00811D26">
      <w:pPr>
        <w:tabs>
          <w:tab w:val="left" w:pos="1890"/>
        </w:tabs>
        <w:jc w:val="both"/>
        <w:rPr>
          <w:rFonts w:ascii="Arial" w:hAnsi="Arial" w:cs="Arial"/>
        </w:rPr>
      </w:pPr>
    </w:p>
    <w:p w:rsidR="002C5841" w:rsidRPr="003E7C83" w:rsidRDefault="00441AA0" w:rsidP="00C925A4">
      <w:pPr>
        <w:pStyle w:val="P1"/>
        <w:ind w:left="1077"/>
      </w:pPr>
      <w:r>
        <w:rPr>
          <w:noProof/>
        </w:rPr>
        <w:pict>
          <v:shape id="_x0000_s1075" type="#_x0000_t202" style="position:absolute;left:0;text-align:left;margin-left:89.15pt;margin-top:17.45pt;width:67.5pt;height:20.25pt;z-index:251712512" stroked="f">
            <v:textbox style="mso-next-textbox:#_x0000_s1075">
              <w:txbxContent>
                <w:p w:rsidR="00E4736D" w:rsidRDefault="00E4736D" w:rsidP="002C5841">
                  <w:r>
                    <w:t>İşlem 2</w:t>
                  </w:r>
                </w:p>
              </w:txbxContent>
            </v:textbox>
          </v:shape>
        </w:pict>
      </w:r>
      <w:r>
        <w:rPr>
          <w:noProof/>
          <w:color w:val="FF0000"/>
        </w:rPr>
        <w:pict>
          <v:shape id="_x0000_s1071" type="#_x0000_t32" style="position:absolute;left:0;text-align:left;margin-left:79.4pt;margin-top:13.7pt;width:99pt;height:0;z-index:251708416" o:connectortype="straight" strokecolor="black [3213]" strokeweight="3pt">
            <v:stroke dashstyle="1 1"/>
            <v:shadow type="perspective" color="#622423 [1605]" opacity=".5" offset="1pt" offset2="-1pt"/>
          </v:shape>
        </w:pict>
      </w:r>
      <w:r w:rsidR="002C5841" w:rsidRPr="00E04176">
        <w:t>0.8</w:t>
      </w:r>
    </w:p>
    <w:p w:rsidR="002C5841" w:rsidRDefault="00441AA0" w:rsidP="00ED3D49">
      <w:pPr>
        <w:pStyle w:val="P1"/>
        <w:spacing w:before="360"/>
        <w:ind w:left="1077"/>
      </w:pPr>
      <w:r>
        <w:rPr>
          <w:noProof/>
        </w:rPr>
        <w:pict>
          <v:shape id="_x0000_s1084" type="#_x0000_t32" style="position:absolute;left:0;text-align:left;margin-left:246.5pt;margin-top:23.9pt;width:.05pt;height:30.9pt;z-index:251721728" o:connectortype="straight" strokecolor="black [3213]" strokeweight="3pt"/>
        </w:pict>
      </w:r>
      <w:r>
        <w:rPr>
          <w:noProof/>
          <w:color w:val="FF0000"/>
        </w:rPr>
        <w:pict>
          <v:shape id="_x0000_s1082" type="#_x0000_t32" style="position:absolute;left:0;text-align:left;margin-left:178.4pt;margin-top:-.1pt;width:0;height:54.9pt;z-index:251719680" o:connectortype="straight" strokecolor="black [3213]" strokeweight="3pt">
            <v:stroke dashstyle="1 1"/>
          </v:shape>
        </w:pict>
      </w:r>
      <w:r>
        <w:rPr>
          <w:noProof/>
        </w:rPr>
        <w:pict>
          <v:shape id="_x0000_s1242" type="#_x0000_t32" style="position:absolute;left:0;text-align:left;margin-left:77.1pt;margin-top:23.9pt;width:169.55pt;height:0;z-index:251783168" o:connectortype="straight" strokeweight="3pt"/>
        </w:pict>
      </w:r>
      <w:r w:rsidR="002C5841">
        <w:t>0.6</w:t>
      </w:r>
    </w:p>
    <w:p w:rsidR="002C5841" w:rsidRDefault="002C5841" w:rsidP="002C5841">
      <w:pPr>
        <w:tabs>
          <w:tab w:val="left" w:pos="693"/>
          <w:tab w:val="left" w:pos="1230"/>
        </w:tabs>
        <w:ind w:left="1134"/>
        <w:rPr>
          <w:rFonts w:ascii="Arial" w:hAnsi="Arial" w:cs="Arial"/>
        </w:rPr>
      </w:pPr>
    </w:p>
    <w:p w:rsidR="00041549" w:rsidRDefault="00441AA0" w:rsidP="002C5841">
      <w:pPr>
        <w:tabs>
          <w:tab w:val="left" w:pos="693"/>
          <w:tab w:val="left" w:pos="1230"/>
        </w:tabs>
        <w:ind w:left="1134"/>
        <w:rPr>
          <w:rFonts w:ascii="Arial" w:hAnsi="Arial" w:cs="Arial"/>
        </w:rPr>
      </w:pPr>
      <w:r>
        <w:rPr>
          <w:rFonts w:ascii="Arial" w:hAnsi="Arial" w:cs="Arial"/>
          <w:noProof/>
        </w:rPr>
        <w:pict>
          <v:shape id="_x0000_s1086" type="#_x0000_t32" style="position:absolute;left:0;text-align:left;margin-left:283.4pt;margin-top:10.35pt;width:.75pt;height:58.15pt;z-index:251723776" o:connectortype="straight" strokecolor="black [3213]" strokeweight="3pt"/>
        </w:pict>
      </w:r>
      <w:r>
        <w:rPr>
          <w:rFonts w:ascii="Arial" w:hAnsi="Arial" w:cs="Arial"/>
          <w:noProof/>
        </w:rPr>
        <w:pict>
          <v:shape id="_x0000_s1085" type="#_x0000_t32" style="position:absolute;left:0;text-align:left;margin-left:247.4pt;margin-top:10.35pt;width:36.75pt;height:0;z-index:251722752" o:connectortype="straight" strokecolor="black [3213]" strokeweight="3pt"/>
        </w:pict>
      </w:r>
      <w:r>
        <w:rPr>
          <w:rFonts w:ascii="Arial" w:hAnsi="Arial" w:cs="Arial"/>
          <w:noProof/>
        </w:rPr>
        <w:pict>
          <v:shape id="_x0000_s1083" type="#_x0000_t32" style="position:absolute;left:0;text-align:left;margin-left:179.9pt;margin-top:10.35pt;width:32.25pt;height:0;z-index:251720704" o:connectortype="straight" strokecolor="black [3213]" strokeweight="3pt">
            <v:stroke dashstyle="1 1"/>
          </v:shape>
        </w:pict>
      </w:r>
      <w:r>
        <w:rPr>
          <w:rFonts w:ascii="Arial" w:hAnsi="Arial" w:cs="Arial"/>
          <w:noProof/>
        </w:rPr>
        <w:pict>
          <v:shape id="_x0000_s1073" type="#_x0000_t32" style="position:absolute;left:0;text-align:left;margin-left:77.1pt;margin-top:10.35pt;width:206.35pt;height:0;z-index:251710464" o:connectortype="straight"/>
        </w:pict>
      </w:r>
      <w:r w:rsidR="00041549">
        <w:rPr>
          <w:rFonts w:ascii="Arial" w:hAnsi="Arial" w:cs="Arial"/>
        </w:rPr>
        <w:t>0.5</w:t>
      </w:r>
    </w:p>
    <w:p w:rsidR="00041549" w:rsidRDefault="00041549" w:rsidP="002C5841">
      <w:pPr>
        <w:tabs>
          <w:tab w:val="left" w:pos="693"/>
          <w:tab w:val="left" w:pos="1230"/>
        </w:tabs>
        <w:ind w:left="1134"/>
        <w:rPr>
          <w:rFonts w:ascii="Arial" w:hAnsi="Arial" w:cs="Arial"/>
        </w:rPr>
      </w:pPr>
    </w:p>
    <w:p w:rsidR="00041549" w:rsidRDefault="00041549" w:rsidP="002C5841">
      <w:pPr>
        <w:rPr>
          <w:rFonts w:ascii="Arial" w:hAnsi="Arial" w:cs="Arial"/>
        </w:rPr>
      </w:pPr>
    </w:p>
    <w:p w:rsidR="003C499A" w:rsidRDefault="003C499A" w:rsidP="002C5841">
      <w:pPr>
        <w:rPr>
          <w:rFonts w:ascii="Arial" w:hAnsi="Arial" w:cs="Arial"/>
        </w:rPr>
      </w:pPr>
    </w:p>
    <w:p w:rsidR="00041549" w:rsidRDefault="00441AA0" w:rsidP="002C5841">
      <w:pPr>
        <w:rPr>
          <w:rFonts w:ascii="Arial" w:hAnsi="Arial" w:cs="Arial"/>
        </w:rPr>
      </w:pPr>
      <w:r>
        <w:rPr>
          <w:rFonts w:ascii="Arial" w:hAnsi="Arial" w:cs="Arial"/>
          <w:noProof/>
        </w:rPr>
        <w:pict>
          <v:shape id="_x0000_s1070" type="#_x0000_t32" style="position:absolute;margin-left:79.35pt;margin-top:13.3pt;width:204.05pt;height:0;z-index:251707392" o:connectortype="straight"/>
        </w:pict>
      </w:r>
    </w:p>
    <w:p w:rsidR="00041549" w:rsidRDefault="00041549" w:rsidP="002C5841">
      <w:pPr>
        <w:rPr>
          <w:rFonts w:ascii="Arial" w:hAnsi="Arial" w:cs="Arial"/>
        </w:rPr>
      </w:pPr>
    </w:p>
    <w:p w:rsidR="00041549" w:rsidRDefault="00441AA0" w:rsidP="002C5841">
      <w:pPr>
        <w:rPr>
          <w:rFonts w:ascii="Arial" w:hAnsi="Arial" w:cs="Arial"/>
        </w:rPr>
      </w:pPr>
      <w:r>
        <w:rPr>
          <w:rFonts w:ascii="Arial" w:hAnsi="Arial" w:cs="Arial"/>
          <w:noProof/>
        </w:rPr>
        <w:pict>
          <v:shape id="_x0000_s1087" type="#_x0000_t202" style="position:absolute;margin-left:77.15pt;margin-top:6.75pt;width:226.5pt;height:38.95pt;z-index:251724800" stroked="f">
            <v:textbox style="mso-next-textbox:#_x0000_s1087">
              <w:txbxContent>
                <w:p w:rsidR="00E4736D" w:rsidRDefault="00E4736D" w:rsidP="00ED3D49">
                  <w:pPr>
                    <w:spacing w:after="120"/>
                    <w:ind w:left="454"/>
                  </w:pPr>
                  <w:r>
                    <w:t xml:space="preserve">1           2        3        4          5           6                   Y ı l l a r      </w:t>
                  </w:r>
                </w:p>
              </w:txbxContent>
            </v:textbox>
          </v:shape>
        </w:pict>
      </w:r>
    </w:p>
    <w:p w:rsidR="00041549" w:rsidRDefault="00041549" w:rsidP="002C5841">
      <w:pPr>
        <w:rPr>
          <w:rFonts w:ascii="Arial" w:hAnsi="Arial" w:cs="Arial"/>
        </w:rPr>
      </w:pPr>
    </w:p>
    <w:p w:rsidR="002C5841" w:rsidRDefault="002C5841" w:rsidP="002C5841">
      <w:pPr>
        <w:jc w:val="center"/>
        <w:rPr>
          <w:rFonts w:ascii="Arial" w:hAnsi="Arial" w:cs="Arial"/>
        </w:rPr>
      </w:pPr>
    </w:p>
    <w:p w:rsidR="00E22509" w:rsidRDefault="00E22509" w:rsidP="002C5841">
      <w:pPr>
        <w:spacing w:after="100"/>
        <w:jc w:val="both"/>
        <w:rPr>
          <w:rFonts w:ascii="Arial" w:hAnsi="Arial" w:cs="Arial"/>
        </w:rPr>
      </w:pPr>
    </w:p>
    <w:p w:rsidR="002C5841" w:rsidRPr="00E22509" w:rsidRDefault="002C5841" w:rsidP="00ED3D49">
      <w:pPr>
        <w:pStyle w:val="P1"/>
      </w:pPr>
      <w:r w:rsidRPr="00E22509">
        <w:t>İşlem1’de (kırık çizgi) hastaların 3 yıl 0.8 yaşam kalitesinde, bir yıl 0.5 yaşam kalitesinde kalması beklenmektedir. Bu durum (3x0.8)+(1x0.5)=2.9 kaliteye göre düzeltilmiş yaşam yılları anlamına gelir.</w:t>
      </w:r>
    </w:p>
    <w:p w:rsidR="002C5841" w:rsidRPr="00E22509" w:rsidRDefault="002C5841" w:rsidP="00ED3D49">
      <w:pPr>
        <w:pStyle w:val="P1"/>
      </w:pPr>
      <w:r w:rsidRPr="00E22509">
        <w:t>İşlem 2’de (düz çizgi) ise, hastaların 5 yıl 0.6 yaşam kalitesinde, 1 yıl 0.5 yaşam kalitesinde kalması beklenmektedir. Bu durum (5x0.6)+(1x0.5)=3.5 kaliteye göre düzeltilmiş yaşam yılları anlamına gelmektedir.</w:t>
      </w:r>
    </w:p>
    <w:p w:rsidR="00ED3D49" w:rsidRDefault="002C5841" w:rsidP="00ED3D49">
      <w:pPr>
        <w:pStyle w:val="P1"/>
      </w:pPr>
      <w:r w:rsidRPr="00E22509">
        <w:t>Yukarıdaki bulgulara göre işlem 2, işlem 1’den daha uzun yaşam yılları sağlamaktadır. Aradaki fark 3.5-2.9 =0.6 yıldır.</w:t>
      </w:r>
    </w:p>
    <w:p w:rsidR="002C5841" w:rsidRDefault="002C5841" w:rsidP="00ED3D49">
      <w:pPr>
        <w:pStyle w:val="P1"/>
      </w:pPr>
      <w:r>
        <w:br w:type="page"/>
      </w:r>
    </w:p>
    <w:tbl>
      <w:tblPr>
        <w:tblStyle w:val="TabloKlavuzu"/>
        <w:tblW w:w="0" w:type="auto"/>
        <w:tblLook w:val="04A0" w:firstRow="1" w:lastRow="0" w:firstColumn="1" w:lastColumn="0" w:noHBand="0" w:noVBand="1"/>
      </w:tblPr>
      <w:tblGrid>
        <w:gridCol w:w="6633"/>
      </w:tblGrid>
      <w:tr w:rsidR="002C5841" w:rsidTr="008422B1">
        <w:tc>
          <w:tcPr>
            <w:tcW w:w="6633" w:type="dxa"/>
          </w:tcPr>
          <w:p w:rsidR="002C5841" w:rsidRDefault="002C5841" w:rsidP="008422B1">
            <w:pPr>
              <w:pStyle w:val="NormalWeb"/>
              <w:spacing w:before="0" w:beforeAutospacing="0" w:after="0" w:afterAutospacing="0" w:line="276" w:lineRule="auto"/>
              <w:jc w:val="center"/>
              <w:rPr>
                <w:rFonts w:ascii="Arial" w:hAnsi="Arial" w:cs="Arial"/>
                <w:b/>
                <w:sz w:val="26"/>
                <w:szCs w:val="26"/>
              </w:rPr>
            </w:pPr>
            <w:r w:rsidRPr="000D55FA">
              <w:rPr>
                <w:rFonts w:ascii="Arial" w:hAnsi="Arial" w:cs="Arial"/>
                <w:b/>
                <w:sz w:val="26"/>
                <w:szCs w:val="26"/>
              </w:rPr>
              <w:lastRenderedPageBreak/>
              <w:t>EKONOMİK DEĞERLENDİRME</w:t>
            </w:r>
            <w:r>
              <w:rPr>
                <w:rFonts w:ascii="Arial" w:hAnsi="Arial" w:cs="Arial"/>
                <w:b/>
                <w:sz w:val="26"/>
                <w:szCs w:val="26"/>
              </w:rPr>
              <w:t xml:space="preserve"> MAKALELERİNİN </w:t>
            </w:r>
            <w:r w:rsidRPr="000D55FA">
              <w:rPr>
                <w:rFonts w:ascii="Arial" w:hAnsi="Arial" w:cs="Arial"/>
                <w:b/>
                <w:sz w:val="26"/>
                <w:szCs w:val="26"/>
              </w:rPr>
              <w:t>KRİTİK</w:t>
            </w:r>
            <w:r>
              <w:rPr>
                <w:rFonts w:ascii="Arial" w:hAnsi="Arial" w:cs="Arial"/>
                <w:b/>
                <w:sz w:val="26"/>
                <w:szCs w:val="26"/>
              </w:rPr>
              <w:t xml:space="preserve"> </w:t>
            </w:r>
            <w:r w:rsidRPr="000D55FA">
              <w:rPr>
                <w:rFonts w:ascii="Arial" w:hAnsi="Arial" w:cs="Arial"/>
                <w:b/>
                <w:sz w:val="26"/>
                <w:szCs w:val="26"/>
              </w:rPr>
              <w:t>EDİLMESİ</w:t>
            </w:r>
          </w:p>
          <w:p w:rsidR="002C5841" w:rsidRDefault="002C5841" w:rsidP="008422B1">
            <w:pPr>
              <w:pStyle w:val="NormalWeb"/>
              <w:spacing w:before="0" w:beforeAutospacing="0" w:after="60" w:afterAutospacing="0" w:line="276" w:lineRule="auto"/>
              <w:jc w:val="center"/>
              <w:rPr>
                <w:rFonts w:ascii="Arial" w:hAnsi="Arial" w:cs="Arial"/>
                <w:b/>
                <w:sz w:val="26"/>
                <w:szCs w:val="26"/>
              </w:rPr>
            </w:pPr>
            <w:r>
              <w:rPr>
                <w:rFonts w:ascii="Arial" w:hAnsi="Arial" w:cs="Arial"/>
                <w:b/>
                <w:sz w:val="26"/>
                <w:szCs w:val="26"/>
              </w:rPr>
              <w:t>ÖZET FORMU</w:t>
            </w:r>
          </w:p>
        </w:tc>
      </w:tr>
    </w:tbl>
    <w:p w:rsidR="002C5841" w:rsidRDefault="002C5841" w:rsidP="002C5841">
      <w:pPr>
        <w:pStyle w:val="NormalWeb"/>
        <w:spacing w:before="0" w:beforeAutospacing="0" w:after="0" w:afterAutospacing="0" w:line="276" w:lineRule="auto"/>
        <w:rPr>
          <w:rFonts w:ascii="Arial" w:hAnsi="Arial" w:cs="Arial"/>
          <w:b/>
          <w:sz w:val="26"/>
          <w:szCs w:val="26"/>
        </w:rPr>
      </w:pPr>
    </w:p>
    <w:tbl>
      <w:tblPr>
        <w:tblStyle w:val="TabloKlavuzu"/>
        <w:tblW w:w="0" w:type="auto"/>
        <w:tblLook w:val="04A0" w:firstRow="1" w:lastRow="0" w:firstColumn="1" w:lastColumn="0" w:noHBand="0" w:noVBand="1"/>
      </w:tblPr>
      <w:tblGrid>
        <w:gridCol w:w="5637"/>
        <w:gridCol w:w="567"/>
        <w:gridCol w:w="425"/>
      </w:tblGrid>
      <w:tr w:rsidR="002C5841" w:rsidTr="008422B1">
        <w:tc>
          <w:tcPr>
            <w:tcW w:w="5637" w:type="dxa"/>
          </w:tcPr>
          <w:p w:rsidR="002C5841" w:rsidRDefault="002C5841" w:rsidP="008422B1">
            <w:pPr>
              <w:jc w:val="both"/>
              <w:rPr>
                <w:rFonts w:ascii="Arial" w:hAnsi="Arial" w:cs="Arial"/>
                <w:b/>
              </w:rPr>
            </w:pPr>
            <w:r>
              <w:rPr>
                <w:rFonts w:ascii="Arial" w:hAnsi="Arial" w:cs="Arial"/>
                <w:b/>
              </w:rPr>
              <w:t>ÖZELLIKLER</w:t>
            </w:r>
          </w:p>
        </w:tc>
        <w:tc>
          <w:tcPr>
            <w:tcW w:w="567" w:type="dxa"/>
          </w:tcPr>
          <w:p w:rsidR="002C5841" w:rsidRDefault="002C5841" w:rsidP="008422B1">
            <w:pPr>
              <w:jc w:val="both"/>
              <w:rPr>
                <w:rFonts w:ascii="Arial" w:hAnsi="Arial" w:cs="Arial"/>
                <w:b/>
              </w:rPr>
            </w:pPr>
            <w:r>
              <w:rPr>
                <w:rFonts w:ascii="Arial" w:hAnsi="Arial" w:cs="Arial"/>
                <w:b/>
              </w:rPr>
              <w:t>E</w:t>
            </w:r>
          </w:p>
        </w:tc>
        <w:tc>
          <w:tcPr>
            <w:tcW w:w="425" w:type="dxa"/>
          </w:tcPr>
          <w:p w:rsidR="002C5841" w:rsidRDefault="002C5841" w:rsidP="008422B1">
            <w:pPr>
              <w:jc w:val="both"/>
              <w:rPr>
                <w:rFonts w:ascii="Arial" w:hAnsi="Arial" w:cs="Arial"/>
                <w:b/>
              </w:rPr>
            </w:pPr>
            <w:r>
              <w:rPr>
                <w:rFonts w:ascii="Arial" w:hAnsi="Arial" w:cs="Arial"/>
                <w:b/>
              </w:rPr>
              <w:t>H</w:t>
            </w:r>
          </w:p>
        </w:tc>
      </w:tr>
      <w:tr w:rsidR="002C5841" w:rsidTr="008422B1">
        <w:tc>
          <w:tcPr>
            <w:tcW w:w="5637" w:type="dxa"/>
          </w:tcPr>
          <w:p w:rsidR="002C5841" w:rsidRPr="003B513A" w:rsidRDefault="002C5841" w:rsidP="00EF7BF8">
            <w:pPr>
              <w:pStyle w:val="ListeParagraf"/>
              <w:numPr>
                <w:ilvl w:val="0"/>
                <w:numId w:val="69"/>
              </w:numPr>
              <w:spacing w:before="120" w:after="120"/>
              <w:ind w:left="283"/>
              <w:jc w:val="both"/>
              <w:rPr>
                <w:rFonts w:ascii="Arial" w:hAnsi="Arial" w:cs="Arial"/>
                <w:b/>
                <w:sz w:val="20"/>
                <w:szCs w:val="20"/>
              </w:rPr>
            </w:pPr>
            <w:r w:rsidRPr="003B513A">
              <w:rPr>
                <w:rFonts w:ascii="Arial" w:hAnsi="Arial" w:cs="Arial"/>
                <w:b/>
                <w:sz w:val="20"/>
                <w:szCs w:val="20"/>
              </w:rPr>
              <w:t xml:space="preserve">Ekonomik Değerlendirme Çok Açık Biçimde </w:t>
            </w:r>
            <w:r>
              <w:rPr>
                <w:rFonts w:ascii="Arial" w:hAnsi="Arial" w:cs="Arial"/>
                <w:b/>
                <w:sz w:val="20"/>
                <w:szCs w:val="20"/>
              </w:rPr>
              <w:t>Tanım</w:t>
            </w:r>
            <w:r w:rsidRPr="003B513A">
              <w:rPr>
                <w:rFonts w:ascii="Arial" w:hAnsi="Arial" w:cs="Arial"/>
                <w:b/>
                <w:sz w:val="20"/>
                <w:szCs w:val="20"/>
              </w:rPr>
              <w:t>lanmış Bir Problemi Ele Alıyor mu?</w:t>
            </w:r>
          </w:p>
          <w:p w:rsidR="002C5841" w:rsidRPr="003B513A" w:rsidRDefault="002C5841" w:rsidP="00EF7BF8">
            <w:pPr>
              <w:pStyle w:val="ListeParagraf"/>
              <w:numPr>
                <w:ilvl w:val="1"/>
                <w:numId w:val="69"/>
              </w:numPr>
              <w:spacing w:after="0"/>
              <w:ind w:left="283"/>
              <w:jc w:val="both"/>
              <w:rPr>
                <w:rFonts w:ascii="Arial" w:hAnsi="Arial" w:cs="Arial"/>
                <w:b/>
                <w:sz w:val="20"/>
                <w:szCs w:val="20"/>
              </w:rPr>
            </w:pPr>
            <w:r w:rsidRPr="003B513A">
              <w:rPr>
                <w:rFonts w:ascii="Arial" w:hAnsi="Arial" w:cs="Arial"/>
                <w:sz w:val="20"/>
                <w:szCs w:val="20"/>
              </w:rPr>
              <w:t xml:space="preserve">Yazarların neyi başarmaya çalıştıkları araştırmanın başında açık bir biçimde belirtilmiş mi? </w:t>
            </w:r>
          </w:p>
        </w:tc>
        <w:tc>
          <w:tcPr>
            <w:tcW w:w="567" w:type="dxa"/>
          </w:tcPr>
          <w:p w:rsidR="002C5841" w:rsidRDefault="002C5841" w:rsidP="008422B1">
            <w:pPr>
              <w:jc w:val="both"/>
              <w:rPr>
                <w:rFonts w:ascii="Arial" w:hAnsi="Arial" w:cs="Arial"/>
                <w:b/>
              </w:rPr>
            </w:pPr>
          </w:p>
        </w:tc>
        <w:tc>
          <w:tcPr>
            <w:tcW w:w="425" w:type="dxa"/>
          </w:tcPr>
          <w:p w:rsidR="002C5841" w:rsidRDefault="002C5841" w:rsidP="008422B1">
            <w:pPr>
              <w:jc w:val="both"/>
              <w:rPr>
                <w:rFonts w:ascii="Arial" w:hAnsi="Arial" w:cs="Arial"/>
                <w:b/>
              </w:rPr>
            </w:pPr>
          </w:p>
        </w:tc>
      </w:tr>
      <w:tr w:rsidR="002C5841" w:rsidTr="008422B1">
        <w:tc>
          <w:tcPr>
            <w:tcW w:w="5637" w:type="dxa"/>
          </w:tcPr>
          <w:p w:rsidR="002C5841" w:rsidRPr="003B513A" w:rsidRDefault="002C5841" w:rsidP="00EF7BF8">
            <w:pPr>
              <w:pStyle w:val="ListeParagraf"/>
              <w:numPr>
                <w:ilvl w:val="0"/>
                <w:numId w:val="69"/>
              </w:numPr>
              <w:spacing w:before="120" w:after="0"/>
              <w:ind w:left="283"/>
              <w:jc w:val="both"/>
              <w:rPr>
                <w:rFonts w:ascii="Arial" w:hAnsi="Arial" w:cs="Arial"/>
                <w:b/>
                <w:sz w:val="20"/>
                <w:szCs w:val="20"/>
              </w:rPr>
            </w:pPr>
            <w:r w:rsidRPr="003B513A">
              <w:rPr>
                <w:rFonts w:ascii="Arial" w:hAnsi="Arial" w:cs="Arial"/>
                <w:b/>
                <w:sz w:val="20"/>
                <w:szCs w:val="20"/>
              </w:rPr>
              <w:t>Ne Tür Bir Ekonomik Değerlendirme Yapılmış?</w:t>
            </w:r>
          </w:p>
          <w:p w:rsidR="002C5841" w:rsidRPr="003B513A" w:rsidRDefault="002C5841" w:rsidP="008422B1">
            <w:pPr>
              <w:pStyle w:val="ListeParagraf"/>
              <w:ind w:left="-57"/>
              <w:jc w:val="both"/>
              <w:rPr>
                <w:rFonts w:ascii="Arial" w:hAnsi="Arial" w:cs="Arial"/>
                <w:sz w:val="20"/>
                <w:szCs w:val="20"/>
              </w:rPr>
            </w:pPr>
            <w:r w:rsidRPr="003B513A">
              <w:rPr>
                <w:rFonts w:ascii="Arial" w:hAnsi="Arial" w:cs="Arial"/>
                <w:sz w:val="20"/>
                <w:szCs w:val="20"/>
              </w:rPr>
              <w:t>2.1 Maliyet-sonuç çalışması:</w:t>
            </w:r>
          </w:p>
          <w:p w:rsidR="002C5841" w:rsidRPr="003B513A" w:rsidRDefault="002C5841" w:rsidP="008422B1">
            <w:pPr>
              <w:pStyle w:val="ListeParagraf"/>
              <w:ind w:left="-57"/>
              <w:jc w:val="both"/>
              <w:rPr>
                <w:rFonts w:ascii="Arial" w:hAnsi="Arial" w:cs="Arial"/>
                <w:sz w:val="20"/>
                <w:szCs w:val="20"/>
              </w:rPr>
            </w:pPr>
            <w:r w:rsidRPr="003B513A">
              <w:rPr>
                <w:rFonts w:ascii="Arial" w:hAnsi="Arial" w:cs="Arial"/>
                <w:sz w:val="20"/>
                <w:szCs w:val="20"/>
              </w:rPr>
              <w:t>2.2 Maliyet azaltma (minimisation) çalışması:</w:t>
            </w:r>
          </w:p>
          <w:p w:rsidR="002C5841" w:rsidRPr="003B513A" w:rsidRDefault="002C5841" w:rsidP="008422B1">
            <w:pPr>
              <w:pStyle w:val="ListeParagraf"/>
              <w:ind w:left="-57"/>
              <w:jc w:val="both"/>
              <w:rPr>
                <w:rFonts w:ascii="Arial" w:hAnsi="Arial" w:cs="Arial"/>
                <w:sz w:val="20"/>
                <w:szCs w:val="20"/>
              </w:rPr>
            </w:pPr>
            <w:r w:rsidRPr="003B513A">
              <w:rPr>
                <w:rFonts w:ascii="Arial" w:hAnsi="Arial" w:cs="Arial"/>
                <w:sz w:val="20"/>
                <w:szCs w:val="20"/>
              </w:rPr>
              <w:t>2.3 Maliyet-etkinlik çalışması:</w:t>
            </w:r>
          </w:p>
          <w:p w:rsidR="002C5841" w:rsidRPr="003B513A" w:rsidRDefault="002C5841" w:rsidP="008422B1">
            <w:pPr>
              <w:pStyle w:val="ListeParagraf"/>
              <w:ind w:left="-57"/>
              <w:jc w:val="both"/>
              <w:rPr>
                <w:rFonts w:ascii="Arial" w:hAnsi="Arial" w:cs="Arial"/>
                <w:sz w:val="20"/>
                <w:szCs w:val="20"/>
              </w:rPr>
            </w:pPr>
            <w:r w:rsidRPr="003B513A">
              <w:rPr>
                <w:rFonts w:ascii="Arial" w:hAnsi="Arial" w:cs="Arial"/>
                <w:sz w:val="20"/>
                <w:szCs w:val="20"/>
              </w:rPr>
              <w:t>2.4 Maliyet-kar analizi:</w:t>
            </w:r>
          </w:p>
          <w:p w:rsidR="002C5841" w:rsidRPr="003B513A" w:rsidRDefault="002C5841" w:rsidP="008422B1">
            <w:pPr>
              <w:pStyle w:val="ListeParagraf"/>
              <w:ind w:left="-57"/>
              <w:jc w:val="both"/>
              <w:rPr>
                <w:rFonts w:ascii="Arial" w:hAnsi="Arial" w:cs="Arial"/>
                <w:b/>
                <w:sz w:val="20"/>
                <w:szCs w:val="20"/>
              </w:rPr>
            </w:pPr>
            <w:r w:rsidRPr="003B513A">
              <w:rPr>
                <w:rFonts w:ascii="Arial" w:hAnsi="Arial" w:cs="Arial"/>
                <w:sz w:val="20"/>
                <w:szCs w:val="20"/>
              </w:rPr>
              <w:t>2.5 Maliyet-yarar analizi</w:t>
            </w:r>
          </w:p>
        </w:tc>
        <w:tc>
          <w:tcPr>
            <w:tcW w:w="567" w:type="dxa"/>
          </w:tcPr>
          <w:p w:rsidR="002C5841" w:rsidRDefault="002C5841" w:rsidP="008422B1">
            <w:pPr>
              <w:spacing w:line="264" w:lineRule="auto"/>
              <w:jc w:val="both"/>
              <w:rPr>
                <w:rFonts w:ascii="Arial" w:hAnsi="Arial" w:cs="Arial"/>
                <w:b/>
              </w:rPr>
            </w:pPr>
          </w:p>
        </w:tc>
        <w:tc>
          <w:tcPr>
            <w:tcW w:w="425" w:type="dxa"/>
          </w:tcPr>
          <w:p w:rsidR="002C5841" w:rsidRDefault="002C5841" w:rsidP="008422B1">
            <w:pPr>
              <w:spacing w:line="264" w:lineRule="auto"/>
              <w:jc w:val="both"/>
              <w:rPr>
                <w:rFonts w:ascii="Arial" w:hAnsi="Arial" w:cs="Arial"/>
                <w:b/>
              </w:rPr>
            </w:pPr>
          </w:p>
        </w:tc>
      </w:tr>
      <w:tr w:rsidR="002C5841" w:rsidTr="008422B1">
        <w:tc>
          <w:tcPr>
            <w:tcW w:w="5637" w:type="dxa"/>
          </w:tcPr>
          <w:p w:rsidR="002C5841" w:rsidRPr="003B513A" w:rsidRDefault="002C5841" w:rsidP="00EF7BF8">
            <w:pPr>
              <w:pStyle w:val="ListeParagraf"/>
              <w:numPr>
                <w:ilvl w:val="0"/>
                <w:numId w:val="69"/>
              </w:numPr>
              <w:spacing w:before="120" w:after="0"/>
              <w:ind w:left="283"/>
              <w:jc w:val="both"/>
              <w:rPr>
                <w:rFonts w:ascii="Arial" w:hAnsi="Arial" w:cs="Arial"/>
                <w:b/>
                <w:sz w:val="20"/>
                <w:szCs w:val="20"/>
              </w:rPr>
            </w:pPr>
            <w:r w:rsidRPr="003B513A">
              <w:rPr>
                <w:rFonts w:ascii="Arial" w:hAnsi="Arial" w:cs="Arial"/>
                <w:b/>
                <w:sz w:val="20"/>
                <w:szCs w:val="20"/>
              </w:rPr>
              <w:t>İşlem</w:t>
            </w:r>
          </w:p>
          <w:p w:rsidR="002C5841" w:rsidRPr="003B513A" w:rsidRDefault="002C5841" w:rsidP="00EF7BF8">
            <w:pPr>
              <w:pStyle w:val="ListeParagraf"/>
              <w:numPr>
                <w:ilvl w:val="1"/>
                <w:numId w:val="69"/>
              </w:numPr>
              <w:spacing w:after="0"/>
              <w:ind w:left="283"/>
              <w:jc w:val="both"/>
              <w:rPr>
                <w:rFonts w:ascii="Arial" w:hAnsi="Arial" w:cs="Arial"/>
                <w:sz w:val="20"/>
                <w:szCs w:val="20"/>
              </w:rPr>
            </w:pPr>
            <w:r w:rsidRPr="003B513A">
              <w:rPr>
                <w:rFonts w:ascii="Arial" w:hAnsi="Arial" w:cs="Arial"/>
                <w:sz w:val="20"/>
                <w:szCs w:val="20"/>
              </w:rPr>
              <w:t>İşlem hakkında açık bir tanımlama var mı?</w:t>
            </w:r>
          </w:p>
          <w:p w:rsidR="002C5841" w:rsidRPr="003B513A" w:rsidRDefault="002C5841" w:rsidP="00EF7BF8">
            <w:pPr>
              <w:pStyle w:val="ListeParagraf"/>
              <w:numPr>
                <w:ilvl w:val="1"/>
                <w:numId w:val="69"/>
              </w:numPr>
              <w:spacing w:after="0"/>
              <w:ind w:left="283"/>
              <w:jc w:val="both"/>
              <w:rPr>
                <w:rFonts w:ascii="Arial" w:hAnsi="Arial" w:cs="Arial"/>
                <w:b/>
                <w:sz w:val="20"/>
                <w:szCs w:val="20"/>
              </w:rPr>
            </w:pPr>
            <w:r w:rsidRPr="003B513A">
              <w:rPr>
                <w:rFonts w:ascii="Arial" w:hAnsi="Arial" w:cs="Arial"/>
                <w:sz w:val="20"/>
                <w:szCs w:val="20"/>
              </w:rPr>
              <w:t>İşlemin etkin olduğuna dair iyi bir kanıt var mı?</w:t>
            </w:r>
          </w:p>
        </w:tc>
        <w:tc>
          <w:tcPr>
            <w:tcW w:w="567" w:type="dxa"/>
          </w:tcPr>
          <w:p w:rsidR="002C5841" w:rsidRDefault="002C5841" w:rsidP="008422B1">
            <w:pPr>
              <w:spacing w:line="264" w:lineRule="auto"/>
              <w:jc w:val="both"/>
              <w:rPr>
                <w:rFonts w:ascii="Arial" w:hAnsi="Arial" w:cs="Arial"/>
                <w:b/>
              </w:rPr>
            </w:pPr>
          </w:p>
        </w:tc>
        <w:tc>
          <w:tcPr>
            <w:tcW w:w="425" w:type="dxa"/>
          </w:tcPr>
          <w:p w:rsidR="002C5841" w:rsidRDefault="002C5841" w:rsidP="008422B1">
            <w:pPr>
              <w:spacing w:line="264" w:lineRule="auto"/>
              <w:jc w:val="both"/>
              <w:rPr>
                <w:rFonts w:ascii="Arial" w:hAnsi="Arial" w:cs="Arial"/>
                <w:b/>
              </w:rPr>
            </w:pPr>
          </w:p>
        </w:tc>
      </w:tr>
      <w:tr w:rsidR="002C5841" w:rsidTr="008422B1">
        <w:tc>
          <w:tcPr>
            <w:tcW w:w="5637" w:type="dxa"/>
          </w:tcPr>
          <w:p w:rsidR="002C5841" w:rsidRPr="003B513A" w:rsidRDefault="002C5841" w:rsidP="00EF7BF8">
            <w:pPr>
              <w:pStyle w:val="ListeParagraf"/>
              <w:numPr>
                <w:ilvl w:val="0"/>
                <w:numId w:val="69"/>
              </w:numPr>
              <w:spacing w:before="120" w:after="0"/>
              <w:ind w:left="283"/>
              <w:jc w:val="both"/>
              <w:rPr>
                <w:rFonts w:ascii="Arial" w:hAnsi="Arial" w:cs="Arial"/>
                <w:b/>
                <w:sz w:val="20"/>
                <w:szCs w:val="20"/>
              </w:rPr>
            </w:pPr>
            <w:r w:rsidRPr="003B513A">
              <w:rPr>
                <w:rFonts w:ascii="Arial" w:hAnsi="Arial" w:cs="Arial"/>
                <w:b/>
                <w:sz w:val="20"/>
                <w:szCs w:val="20"/>
              </w:rPr>
              <w:t xml:space="preserve">Değerlendirme Alternatiflerin Geçerli </w:t>
            </w:r>
          </w:p>
          <w:p w:rsidR="002C5841" w:rsidRPr="003B513A" w:rsidRDefault="002C5841" w:rsidP="007E7FCC">
            <w:pPr>
              <w:spacing w:line="276" w:lineRule="auto"/>
              <w:ind w:left="283"/>
              <w:jc w:val="both"/>
              <w:rPr>
                <w:rFonts w:ascii="Arial" w:hAnsi="Arial" w:cs="Arial"/>
                <w:b/>
                <w:sz w:val="20"/>
                <w:szCs w:val="20"/>
              </w:rPr>
            </w:pPr>
            <w:r w:rsidRPr="003B513A">
              <w:rPr>
                <w:rFonts w:ascii="Arial" w:hAnsi="Arial" w:cs="Arial"/>
                <w:b/>
                <w:sz w:val="20"/>
                <w:szCs w:val="20"/>
              </w:rPr>
              <w:t xml:space="preserve">Karşılaştırmasını Sağlıyor </w:t>
            </w:r>
            <w:r>
              <w:rPr>
                <w:rFonts w:ascii="Arial" w:hAnsi="Arial" w:cs="Arial"/>
                <w:b/>
                <w:sz w:val="20"/>
                <w:szCs w:val="20"/>
              </w:rPr>
              <w:t>m</w:t>
            </w:r>
            <w:r w:rsidRPr="003B513A">
              <w:rPr>
                <w:rFonts w:ascii="Arial" w:hAnsi="Arial" w:cs="Arial"/>
                <w:b/>
                <w:sz w:val="20"/>
                <w:szCs w:val="20"/>
              </w:rPr>
              <w:t xml:space="preserve">u? </w:t>
            </w:r>
          </w:p>
          <w:p w:rsidR="002C5841" w:rsidRPr="00A24CA6" w:rsidRDefault="002C5841" w:rsidP="00EF7BF8">
            <w:pPr>
              <w:pStyle w:val="ListeParagraf"/>
              <w:numPr>
                <w:ilvl w:val="1"/>
                <w:numId w:val="69"/>
              </w:numPr>
              <w:spacing w:after="0"/>
              <w:ind w:left="227"/>
              <w:jc w:val="both"/>
              <w:rPr>
                <w:rFonts w:ascii="Arial" w:hAnsi="Arial" w:cs="Arial"/>
                <w:sz w:val="20"/>
                <w:szCs w:val="20"/>
              </w:rPr>
            </w:pPr>
            <w:r w:rsidRPr="00A24CA6">
              <w:rPr>
                <w:rFonts w:ascii="Arial" w:hAnsi="Arial" w:cs="Arial"/>
                <w:sz w:val="20"/>
                <w:szCs w:val="20"/>
              </w:rPr>
              <w:t xml:space="preserve">Araştırma her işlem için tüm uygun maliyetleri  </w:t>
            </w:r>
          </w:p>
          <w:p w:rsidR="002C5841" w:rsidRPr="00A24CA6" w:rsidRDefault="002C5841" w:rsidP="008422B1">
            <w:pPr>
              <w:pStyle w:val="ListeParagraf"/>
              <w:ind w:left="227"/>
              <w:jc w:val="both"/>
              <w:rPr>
                <w:rFonts w:ascii="Arial" w:hAnsi="Arial" w:cs="Arial"/>
                <w:sz w:val="20"/>
                <w:szCs w:val="20"/>
              </w:rPr>
            </w:pPr>
            <w:r w:rsidRPr="00A24CA6">
              <w:rPr>
                <w:rFonts w:ascii="Arial" w:hAnsi="Arial" w:cs="Arial"/>
                <w:sz w:val="20"/>
                <w:szCs w:val="20"/>
              </w:rPr>
              <w:t>tanımlamış mı?</w:t>
            </w:r>
          </w:p>
          <w:p w:rsidR="002C5841" w:rsidRPr="003B513A" w:rsidRDefault="002C5841" w:rsidP="00EF7BF8">
            <w:pPr>
              <w:pStyle w:val="ListeParagraf"/>
              <w:numPr>
                <w:ilvl w:val="0"/>
                <w:numId w:val="54"/>
              </w:numPr>
              <w:spacing w:after="0"/>
              <w:ind w:left="624"/>
              <w:jc w:val="both"/>
              <w:rPr>
                <w:rFonts w:ascii="Arial" w:hAnsi="Arial" w:cs="Arial"/>
                <w:sz w:val="20"/>
                <w:szCs w:val="20"/>
              </w:rPr>
            </w:pPr>
            <w:r w:rsidRPr="003B513A">
              <w:rPr>
                <w:rFonts w:ascii="Arial" w:hAnsi="Arial" w:cs="Arial"/>
                <w:sz w:val="20"/>
                <w:szCs w:val="20"/>
              </w:rPr>
              <w:t>Birim maliyet hesaplanmış mı?</w:t>
            </w:r>
          </w:p>
          <w:p w:rsidR="002C5841" w:rsidRPr="003B513A" w:rsidRDefault="002C5841" w:rsidP="00EF7BF8">
            <w:pPr>
              <w:pStyle w:val="ListeParagraf"/>
              <w:numPr>
                <w:ilvl w:val="0"/>
                <w:numId w:val="54"/>
              </w:numPr>
              <w:spacing w:after="0"/>
              <w:ind w:left="624"/>
              <w:jc w:val="both"/>
              <w:rPr>
                <w:rFonts w:ascii="Arial" w:hAnsi="Arial" w:cs="Arial"/>
                <w:b/>
                <w:sz w:val="20"/>
                <w:szCs w:val="20"/>
              </w:rPr>
            </w:pPr>
            <w:r w:rsidRPr="003B513A">
              <w:rPr>
                <w:rFonts w:ascii="Arial" w:hAnsi="Arial" w:cs="Arial"/>
                <w:sz w:val="20"/>
                <w:szCs w:val="20"/>
              </w:rPr>
              <w:t>Kaynak kullanımı hesaplanmış mı?</w:t>
            </w:r>
          </w:p>
          <w:p w:rsidR="002C5841" w:rsidRPr="003B513A" w:rsidRDefault="002C5841" w:rsidP="008422B1">
            <w:pPr>
              <w:spacing w:line="276" w:lineRule="auto"/>
              <w:ind w:left="-113"/>
              <w:jc w:val="both"/>
              <w:rPr>
                <w:rFonts w:ascii="Arial" w:hAnsi="Arial" w:cs="Arial"/>
                <w:sz w:val="20"/>
                <w:szCs w:val="20"/>
              </w:rPr>
            </w:pPr>
            <w:r w:rsidRPr="003B513A">
              <w:rPr>
                <w:rFonts w:ascii="Arial" w:hAnsi="Arial" w:cs="Arial"/>
                <w:sz w:val="20"/>
                <w:szCs w:val="20"/>
              </w:rPr>
              <w:t>4.2.Araştırma her işlem için tüm uygun sonuçları içermiş mi?</w:t>
            </w:r>
          </w:p>
          <w:p w:rsidR="002C5841" w:rsidRPr="003B513A" w:rsidRDefault="002C5841" w:rsidP="007E7FCC">
            <w:pPr>
              <w:spacing w:line="276" w:lineRule="auto"/>
              <w:ind w:left="-113"/>
              <w:jc w:val="both"/>
              <w:rPr>
                <w:rFonts w:ascii="Arial" w:hAnsi="Arial" w:cs="Arial"/>
                <w:b/>
                <w:sz w:val="20"/>
                <w:szCs w:val="20"/>
              </w:rPr>
            </w:pPr>
            <w:r w:rsidRPr="003B513A">
              <w:rPr>
                <w:rFonts w:ascii="Arial" w:hAnsi="Arial" w:cs="Arial"/>
                <w:sz w:val="20"/>
                <w:szCs w:val="20"/>
              </w:rPr>
              <w:t>4.3.Maliyetler ileriye yönelik olarak tanımlanmış mı?</w:t>
            </w:r>
          </w:p>
        </w:tc>
        <w:tc>
          <w:tcPr>
            <w:tcW w:w="567" w:type="dxa"/>
          </w:tcPr>
          <w:p w:rsidR="002C5841" w:rsidRDefault="002C5841" w:rsidP="008422B1">
            <w:pPr>
              <w:spacing w:line="264" w:lineRule="auto"/>
              <w:jc w:val="both"/>
              <w:rPr>
                <w:rFonts w:ascii="Arial" w:hAnsi="Arial" w:cs="Arial"/>
                <w:b/>
              </w:rPr>
            </w:pPr>
          </w:p>
        </w:tc>
        <w:tc>
          <w:tcPr>
            <w:tcW w:w="425" w:type="dxa"/>
          </w:tcPr>
          <w:p w:rsidR="002C5841" w:rsidRDefault="002C5841" w:rsidP="008422B1">
            <w:pPr>
              <w:spacing w:line="264" w:lineRule="auto"/>
              <w:jc w:val="both"/>
              <w:rPr>
                <w:rFonts w:ascii="Arial" w:hAnsi="Arial" w:cs="Arial"/>
                <w:b/>
              </w:rPr>
            </w:pPr>
          </w:p>
        </w:tc>
      </w:tr>
      <w:tr w:rsidR="002C5841" w:rsidTr="008422B1">
        <w:tc>
          <w:tcPr>
            <w:tcW w:w="5637" w:type="dxa"/>
          </w:tcPr>
          <w:p w:rsidR="002C5841" w:rsidRPr="003B513A" w:rsidRDefault="002C5841" w:rsidP="00EF7BF8">
            <w:pPr>
              <w:pStyle w:val="ListeParagraf"/>
              <w:numPr>
                <w:ilvl w:val="0"/>
                <w:numId w:val="69"/>
              </w:numPr>
              <w:spacing w:before="120" w:after="0"/>
              <w:ind w:left="283"/>
              <w:jc w:val="both"/>
              <w:rPr>
                <w:rFonts w:ascii="Arial" w:hAnsi="Arial" w:cs="Arial"/>
                <w:b/>
                <w:sz w:val="20"/>
                <w:szCs w:val="20"/>
              </w:rPr>
            </w:pPr>
            <w:r w:rsidRPr="003B513A">
              <w:rPr>
                <w:rFonts w:ascii="Arial" w:hAnsi="Arial" w:cs="Arial"/>
                <w:b/>
                <w:sz w:val="20"/>
                <w:szCs w:val="20"/>
              </w:rPr>
              <w:t>Analizin Bakış Açısı (Perspektifi) Var mı?</w:t>
            </w:r>
          </w:p>
          <w:p w:rsidR="002C5841" w:rsidRPr="003B513A" w:rsidRDefault="002C5841" w:rsidP="007E7FCC">
            <w:pPr>
              <w:pStyle w:val="ListeParagraf"/>
              <w:spacing w:after="0"/>
              <w:ind w:left="-57"/>
              <w:jc w:val="both"/>
              <w:rPr>
                <w:rFonts w:ascii="Arial" w:hAnsi="Arial" w:cs="Arial"/>
                <w:b/>
                <w:sz w:val="20"/>
                <w:szCs w:val="20"/>
              </w:rPr>
            </w:pPr>
            <w:r w:rsidRPr="003B513A">
              <w:rPr>
                <w:rFonts w:ascii="Arial" w:hAnsi="Arial" w:cs="Arial"/>
                <w:sz w:val="20"/>
                <w:szCs w:val="20"/>
              </w:rPr>
              <w:t>5.1</w:t>
            </w:r>
            <w:r w:rsidRPr="003B513A">
              <w:rPr>
                <w:rFonts w:ascii="Arial" w:hAnsi="Arial" w:cs="Arial"/>
                <w:b/>
                <w:sz w:val="20"/>
                <w:szCs w:val="20"/>
              </w:rPr>
              <w:t xml:space="preserve"> </w:t>
            </w:r>
            <w:r w:rsidRPr="003B513A">
              <w:rPr>
                <w:rFonts w:ascii="Arial" w:hAnsi="Arial" w:cs="Arial"/>
                <w:sz w:val="20"/>
                <w:szCs w:val="20"/>
              </w:rPr>
              <w:t xml:space="preserve">Böyle bir analiz klinisyene probleme yanıt   </w:t>
            </w:r>
          </w:p>
          <w:p w:rsidR="002C5841" w:rsidRPr="003B513A" w:rsidRDefault="002C5841" w:rsidP="008422B1">
            <w:pPr>
              <w:spacing w:line="276" w:lineRule="auto"/>
              <w:ind w:left="227"/>
              <w:jc w:val="both"/>
              <w:rPr>
                <w:rFonts w:ascii="Arial" w:hAnsi="Arial" w:cs="Arial"/>
                <w:sz w:val="20"/>
                <w:szCs w:val="20"/>
              </w:rPr>
            </w:pPr>
            <w:r w:rsidRPr="003B513A">
              <w:rPr>
                <w:rFonts w:ascii="Arial" w:hAnsi="Arial" w:cs="Arial"/>
                <w:sz w:val="20"/>
                <w:szCs w:val="20"/>
              </w:rPr>
              <w:t xml:space="preserve"> bulmada yardımcı olabilir mi?</w:t>
            </w:r>
          </w:p>
          <w:p w:rsidR="002C5841" w:rsidRPr="003B513A" w:rsidRDefault="002C5841" w:rsidP="00EF7BF8">
            <w:pPr>
              <w:pStyle w:val="ListeParagraf"/>
              <w:numPr>
                <w:ilvl w:val="1"/>
                <w:numId w:val="70"/>
              </w:numPr>
              <w:spacing w:after="0"/>
              <w:ind w:left="283"/>
              <w:jc w:val="both"/>
              <w:rPr>
                <w:rFonts w:ascii="Arial" w:hAnsi="Arial" w:cs="Arial"/>
                <w:sz w:val="20"/>
                <w:szCs w:val="20"/>
              </w:rPr>
            </w:pPr>
            <w:r w:rsidRPr="003B513A">
              <w:rPr>
                <w:rFonts w:ascii="Arial" w:hAnsi="Arial" w:cs="Arial"/>
                <w:sz w:val="20"/>
                <w:szCs w:val="20"/>
              </w:rPr>
              <w:t xml:space="preserve">Kaliteye göre düzeltilmiş yaşam yılları hesaplanmış mı? </w:t>
            </w:r>
          </w:p>
          <w:p w:rsidR="002C5841" w:rsidRDefault="002C5841" w:rsidP="00EF7BF8">
            <w:pPr>
              <w:pStyle w:val="ListeParagraf"/>
              <w:numPr>
                <w:ilvl w:val="1"/>
                <w:numId w:val="70"/>
              </w:numPr>
              <w:spacing w:after="0"/>
              <w:ind w:left="283"/>
              <w:jc w:val="both"/>
              <w:rPr>
                <w:rFonts w:ascii="Arial" w:hAnsi="Arial" w:cs="Arial"/>
                <w:sz w:val="20"/>
                <w:szCs w:val="20"/>
              </w:rPr>
            </w:pPr>
            <w:r w:rsidRPr="003B513A">
              <w:rPr>
                <w:rFonts w:ascii="Arial" w:hAnsi="Arial" w:cs="Arial"/>
                <w:sz w:val="20"/>
                <w:szCs w:val="20"/>
              </w:rPr>
              <w:t>Değerlendirme uygun duyarlılık analizini içeriyor mu?</w:t>
            </w:r>
          </w:p>
          <w:p w:rsidR="002C5841" w:rsidRPr="003B513A" w:rsidRDefault="002C5841" w:rsidP="00EF7BF8">
            <w:pPr>
              <w:pStyle w:val="ListeParagraf"/>
              <w:numPr>
                <w:ilvl w:val="1"/>
                <w:numId w:val="70"/>
              </w:numPr>
              <w:spacing w:after="0"/>
              <w:ind w:left="283"/>
              <w:jc w:val="both"/>
              <w:rPr>
                <w:rFonts w:ascii="Arial" w:hAnsi="Arial" w:cs="Arial"/>
                <w:sz w:val="20"/>
                <w:szCs w:val="20"/>
              </w:rPr>
            </w:pPr>
            <w:r w:rsidRPr="003B513A">
              <w:rPr>
                <w:rFonts w:ascii="Arial" w:hAnsi="Arial" w:cs="Arial"/>
                <w:sz w:val="20"/>
                <w:szCs w:val="20"/>
              </w:rPr>
              <w:t>Sonuç ilgilenilen topluma uygulanabilir mi?</w:t>
            </w:r>
          </w:p>
        </w:tc>
        <w:tc>
          <w:tcPr>
            <w:tcW w:w="567" w:type="dxa"/>
          </w:tcPr>
          <w:p w:rsidR="002C5841" w:rsidRDefault="002C5841" w:rsidP="008422B1">
            <w:pPr>
              <w:spacing w:line="264" w:lineRule="auto"/>
              <w:jc w:val="both"/>
              <w:rPr>
                <w:rFonts w:ascii="Arial" w:hAnsi="Arial" w:cs="Arial"/>
                <w:b/>
              </w:rPr>
            </w:pPr>
          </w:p>
        </w:tc>
        <w:tc>
          <w:tcPr>
            <w:tcW w:w="425" w:type="dxa"/>
          </w:tcPr>
          <w:p w:rsidR="002C5841" w:rsidRDefault="002C5841" w:rsidP="008422B1">
            <w:pPr>
              <w:spacing w:line="264" w:lineRule="auto"/>
              <w:jc w:val="both"/>
              <w:rPr>
                <w:rFonts w:ascii="Arial" w:hAnsi="Arial" w:cs="Arial"/>
                <w:b/>
              </w:rPr>
            </w:pPr>
          </w:p>
        </w:tc>
      </w:tr>
    </w:tbl>
    <w:p w:rsidR="00071EC2" w:rsidRPr="00F9365B" w:rsidRDefault="00071EC2" w:rsidP="000D22FD">
      <w:pPr>
        <w:pStyle w:val="Stil4"/>
        <w:numPr>
          <w:ilvl w:val="0"/>
          <w:numId w:val="0"/>
        </w:numPr>
        <w:tabs>
          <w:tab w:val="clear" w:pos="0"/>
        </w:tabs>
        <w:spacing w:before="120" w:line="288" w:lineRule="auto"/>
        <w:ind w:left="748"/>
        <w:jc w:val="right"/>
        <w:rPr>
          <w:b/>
          <w:sz w:val="28"/>
          <w:szCs w:val="28"/>
        </w:rPr>
      </w:pPr>
    </w:p>
    <w:p w:rsidR="00071EC2" w:rsidRPr="00F9365B" w:rsidRDefault="00071EC2" w:rsidP="0050281F">
      <w:pPr>
        <w:pStyle w:val="Stil4"/>
        <w:numPr>
          <w:ilvl w:val="0"/>
          <w:numId w:val="0"/>
        </w:numPr>
        <w:tabs>
          <w:tab w:val="clear" w:pos="0"/>
        </w:tabs>
        <w:spacing w:before="120" w:line="288" w:lineRule="auto"/>
        <w:ind w:left="720" w:hanging="720"/>
        <w:rPr>
          <w:b/>
          <w:sz w:val="28"/>
          <w:szCs w:val="28"/>
        </w:rPr>
      </w:pPr>
    </w:p>
    <w:p w:rsidR="00071EC2" w:rsidRDefault="00071EC2" w:rsidP="0050281F">
      <w:pPr>
        <w:pStyle w:val="Stil4"/>
        <w:numPr>
          <w:ilvl w:val="0"/>
          <w:numId w:val="0"/>
        </w:numPr>
        <w:tabs>
          <w:tab w:val="clear" w:pos="0"/>
        </w:tabs>
        <w:spacing w:before="120" w:line="288" w:lineRule="auto"/>
        <w:ind w:left="720" w:hanging="720"/>
        <w:rPr>
          <w:b/>
          <w:sz w:val="28"/>
          <w:szCs w:val="28"/>
        </w:rPr>
      </w:pPr>
    </w:p>
    <w:p w:rsidR="008C5AF4" w:rsidRDefault="008C5AF4" w:rsidP="0050281F">
      <w:pPr>
        <w:pStyle w:val="Stil4"/>
        <w:numPr>
          <w:ilvl w:val="0"/>
          <w:numId w:val="0"/>
        </w:numPr>
        <w:tabs>
          <w:tab w:val="clear" w:pos="0"/>
        </w:tabs>
        <w:spacing w:before="120" w:line="276" w:lineRule="auto"/>
        <w:ind w:left="720" w:hanging="720"/>
        <w:rPr>
          <w:b/>
          <w:sz w:val="28"/>
          <w:szCs w:val="28"/>
        </w:rPr>
      </w:pPr>
    </w:p>
    <w:p w:rsidR="00834FA2" w:rsidRDefault="00834FA2" w:rsidP="0050281F">
      <w:pPr>
        <w:pStyle w:val="Stil4"/>
        <w:numPr>
          <w:ilvl w:val="0"/>
          <w:numId w:val="0"/>
        </w:numPr>
        <w:tabs>
          <w:tab w:val="clear" w:pos="0"/>
        </w:tabs>
        <w:spacing w:before="120" w:line="276" w:lineRule="auto"/>
        <w:ind w:left="720" w:hanging="720"/>
        <w:rPr>
          <w:b/>
          <w:sz w:val="28"/>
          <w:szCs w:val="28"/>
        </w:rPr>
      </w:pPr>
    </w:p>
    <w:p w:rsidR="00071EC2" w:rsidRDefault="00071EC2" w:rsidP="0050281F">
      <w:pPr>
        <w:pStyle w:val="BB"/>
        <w:jc w:val="left"/>
      </w:pPr>
      <w:r>
        <w:t>2.</w:t>
      </w:r>
      <w:r w:rsidRPr="00F9365B">
        <w:t>4</w:t>
      </w:r>
    </w:p>
    <w:p w:rsidR="00071EC2" w:rsidRDefault="00071EC2" w:rsidP="0050281F">
      <w:pPr>
        <w:pStyle w:val="BB"/>
        <w:jc w:val="left"/>
      </w:pPr>
      <w:r>
        <w:t>KANITIN  HASTAYA</w:t>
      </w:r>
    </w:p>
    <w:p w:rsidR="00071EC2" w:rsidRPr="00F9365B" w:rsidRDefault="00071EC2" w:rsidP="0050281F">
      <w:pPr>
        <w:pStyle w:val="BB"/>
        <w:jc w:val="left"/>
      </w:pPr>
      <w:r>
        <w:t>UYGULANMASI</w:t>
      </w:r>
    </w:p>
    <w:p w:rsidR="00071EC2" w:rsidRPr="00F9365B" w:rsidRDefault="00071EC2" w:rsidP="00834FA2">
      <w:pPr>
        <w:pStyle w:val="B1"/>
        <w:spacing w:before="480"/>
      </w:pPr>
      <w:r w:rsidRPr="00F9365B">
        <w:t>GİRİŞ</w:t>
      </w:r>
    </w:p>
    <w:p w:rsidR="00071EC2" w:rsidRDefault="000F11E9" w:rsidP="00834FA2">
      <w:pPr>
        <w:pStyle w:val="P1"/>
        <w:spacing w:before="240"/>
      </w:pPr>
      <w:r>
        <w:t xml:space="preserve">Bölüm </w:t>
      </w:r>
      <w:r w:rsidR="00071EC2">
        <w:t>2.</w:t>
      </w:r>
      <w:r w:rsidR="00071EC2" w:rsidRPr="00F845C1">
        <w:t xml:space="preserve">1’de </w:t>
      </w:r>
      <w:r w:rsidR="00071EC2">
        <w:t>“Y</w:t>
      </w:r>
      <w:r w:rsidR="00071EC2" w:rsidRPr="00F845C1">
        <w:t>anıtlanabilir</w:t>
      </w:r>
      <w:r w:rsidR="00071EC2">
        <w:t xml:space="preserve"> k</w:t>
      </w:r>
      <w:r w:rsidR="00071EC2" w:rsidRPr="00F845C1">
        <w:t>linik soru</w:t>
      </w:r>
      <w:r w:rsidR="00071EC2">
        <w:t xml:space="preserve"> (problem)</w:t>
      </w:r>
      <w:r w:rsidR="00071EC2" w:rsidRPr="00F845C1">
        <w:t xml:space="preserve"> oluşturma</w:t>
      </w:r>
      <w:r w:rsidR="00071EC2">
        <w:t>”,</w:t>
      </w:r>
      <w:r w:rsidR="00071EC2" w:rsidRPr="00F845C1">
        <w:t xml:space="preserve"> </w:t>
      </w:r>
      <w:r>
        <w:t>Bölüm</w:t>
      </w:r>
      <w:r w:rsidR="00071EC2" w:rsidRPr="00F845C1">
        <w:t xml:space="preserve"> 2</w:t>
      </w:r>
      <w:r w:rsidR="00071EC2">
        <w:t>.2</w:t>
      </w:r>
      <w:r w:rsidR="00071EC2" w:rsidRPr="00F845C1">
        <w:t>’de “En iyi kanıtı bulmak için literatür taraması”</w:t>
      </w:r>
      <w:r w:rsidR="00071EC2">
        <w:t xml:space="preserve"> ve </w:t>
      </w:r>
      <w:r>
        <w:t>Bölüm</w:t>
      </w:r>
      <w:r w:rsidR="00071EC2">
        <w:t xml:space="preserve"> 2.3’te ise, literatürden aranan kanıtların bulunduktan sonra KRİTİK incelemeden nasıl geçirileceği </w:t>
      </w:r>
      <w:r w:rsidR="00071EC2" w:rsidRPr="00F845C1">
        <w:t>konuları tartış</w:t>
      </w:r>
      <w:r w:rsidR="00071EC2">
        <w:t>ıl</w:t>
      </w:r>
      <w:r w:rsidR="00071EC2" w:rsidRPr="00F845C1">
        <w:t>mış</w:t>
      </w:r>
      <w:r w:rsidR="00071EC2">
        <w:t xml:space="preserve">tır. </w:t>
      </w:r>
    </w:p>
    <w:p w:rsidR="00071EC2" w:rsidRDefault="000F11E9" w:rsidP="00834FA2">
      <w:pPr>
        <w:pStyle w:val="P1"/>
        <w:spacing w:before="240"/>
      </w:pPr>
      <w:r>
        <w:t>Bölüm</w:t>
      </w:r>
      <w:r w:rsidR="00071EC2">
        <w:t xml:space="preserve"> 2.4’e ulaşmış bulunuyoruz. </w:t>
      </w:r>
      <w:r>
        <w:t>Bölüm</w:t>
      </w:r>
      <w:r w:rsidR="00071EC2">
        <w:t xml:space="preserve"> 2.4 klinisyenin bulunan kanıtı hastaya uygula</w:t>
      </w:r>
      <w:r w:rsidR="008C5AF4">
        <w:t>ma</w:t>
      </w:r>
      <w:r w:rsidR="00071EC2">
        <w:t xml:space="preserve"> aşama</w:t>
      </w:r>
      <w:r w:rsidR="008C5AF4">
        <w:t>sı</w:t>
      </w:r>
      <w:r w:rsidR="00071EC2">
        <w:t xml:space="preserve">dır. </w:t>
      </w:r>
    </w:p>
    <w:p w:rsidR="00071EC2" w:rsidRDefault="00071EC2" w:rsidP="00834FA2">
      <w:pPr>
        <w:pStyle w:val="P1"/>
        <w:spacing w:before="240"/>
      </w:pPr>
      <w:r>
        <w:t xml:space="preserve">Kanıtın hastaya uygulanması </w:t>
      </w:r>
      <w:r w:rsidR="008C5AF4">
        <w:t>ü</w:t>
      </w:r>
      <w:r>
        <w:t>ç unsurun birleşimi</w:t>
      </w:r>
      <w:r w:rsidR="008C5AF4">
        <w:t>n</w:t>
      </w:r>
      <w:r>
        <w:t>d</w:t>
      </w:r>
      <w:r w:rsidR="008C5AF4">
        <w:t>en oluşan bir işlemdir</w:t>
      </w:r>
      <w:r>
        <w:t>. Bu üç</w:t>
      </w:r>
      <w:r w:rsidR="008C5AF4">
        <w:t xml:space="preserve"> </w:t>
      </w:r>
      <w:r>
        <w:t>unsur şunlardır:</w:t>
      </w:r>
    </w:p>
    <w:p w:rsidR="00071EC2" w:rsidRDefault="00071EC2" w:rsidP="00EF7BF8">
      <w:pPr>
        <w:pStyle w:val="Stil4"/>
        <w:numPr>
          <w:ilvl w:val="0"/>
          <w:numId w:val="74"/>
        </w:numPr>
        <w:tabs>
          <w:tab w:val="clear" w:pos="0"/>
        </w:tabs>
        <w:spacing w:before="120" w:line="300" w:lineRule="auto"/>
        <w:ind w:left="850"/>
      </w:pPr>
      <w:r>
        <w:t>Bulunan kanıtın kritik değerlendirmesinden elde edilen sonuç (</w:t>
      </w:r>
      <w:r w:rsidR="000F11E9">
        <w:t>Bölüm</w:t>
      </w:r>
      <w:r>
        <w:t xml:space="preserve"> </w:t>
      </w:r>
      <w:r w:rsidR="000D22FD">
        <w:t>2.</w:t>
      </w:r>
      <w:r>
        <w:t>3</w:t>
      </w:r>
      <w:r w:rsidR="000F11E9">
        <w:t xml:space="preserve"> ve</w:t>
      </w:r>
      <w:r w:rsidR="000D22FD">
        <w:t xml:space="preserve"> 2.3.1-2.3.8</w:t>
      </w:r>
      <w:r w:rsidR="000F11E9">
        <w:t xml:space="preserve"> </w:t>
      </w:r>
      <w:r>
        <w:t>),</w:t>
      </w:r>
    </w:p>
    <w:p w:rsidR="00071EC2" w:rsidRDefault="00071EC2" w:rsidP="00EF7BF8">
      <w:pPr>
        <w:pStyle w:val="Stil4"/>
        <w:numPr>
          <w:ilvl w:val="0"/>
          <w:numId w:val="74"/>
        </w:numPr>
        <w:tabs>
          <w:tab w:val="clear" w:pos="0"/>
        </w:tabs>
        <w:spacing w:before="120" w:line="300" w:lineRule="auto"/>
        <w:ind w:left="850"/>
      </w:pPr>
      <w:r>
        <w:t>Klinisyenin bilgi, beceri ve deneyimi,</w:t>
      </w:r>
    </w:p>
    <w:p w:rsidR="00071EC2" w:rsidRDefault="00071EC2" w:rsidP="00EF7BF8">
      <w:pPr>
        <w:pStyle w:val="Stil4"/>
        <w:numPr>
          <w:ilvl w:val="0"/>
          <w:numId w:val="74"/>
        </w:numPr>
        <w:tabs>
          <w:tab w:val="clear" w:pos="0"/>
        </w:tabs>
        <w:spacing w:before="120" w:line="300" w:lineRule="auto"/>
        <w:ind w:left="850"/>
      </w:pPr>
      <w:r>
        <w:t>Hastanın</w:t>
      </w:r>
      <w:r w:rsidR="000D22FD">
        <w:t xml:space="preserve"> </w:t>
      </w:r>
      <w:r>
        <w:t>biyoloji</w:t>
      </w:r>
      <w:r w:rsidR="008C5AF4">
        <w:t>k</w:t>
      </w:r>
      <w:r w:rsidR="00834FA2">
        <w:t xml:space="preserve"> ve fiziksel</w:t>
      </w:r>
      <w:r w:rsidR="008C5AF4">
        <w:t xml:space="preserve"> yapısı</w:t>
      </w:r>
      <w:r>
        <w:t>, sosyal</w:t>
      </w:r>
      <w:r w:rsidR="008C5AF4">
        <w:t xml:space="preserve">, </w:t>
      </w:r>
      <w:r>
        <w:t>kültürel değerleri ve i</w:t>
      </w:r>
      <w:r w:rsidR="00834FA2">
        <w:t>ç</w:t>
      </w:r>
      <w:r w:rsidR="00C65C0E">
        <w:t>eris</w:t>
      </w:r>
      <w:r>
        <w:t>inde</w:t>
      </w:r>
      <w:r w:rsidR="000D22FD">
        <w:t xml:space="preserve"> </w:t>
      </w:r>
      <w:r>
        <w:t>bulunduğu ortam</w:t>
      </w:r>
      <w:r w:rsidR="00D12D8C">
        <w:t>.</w:t>
      </w:r>
    </w:p>
    <w:p w:rsidR="00071EC2" w:rsidRDefault="00071EC2" w:rsidP="00834FA2">
      <w:pPr>
        <w:pStyle w:val="P1"/>
        <w:spacing w:before="240"/>
      </w:pPr>
      <w:r>
        <w:t xml:space="preserve">Klinisyen bu üç unsuru birleştirir ve hastaya uygular. </w:t>
      </w:r>
    </w:p>
    <w:p w:rsidR="00071EC2" w:rsidRDefault="00FE7B29" w:rsidP="00834FA2">
      <w:pPr>
        <w:pStyle w:val="P1"/>
        <w:spacing w:before="240"/>
      </w:pPr>
      <w:r>
        <w:t>Klinisyen hastaya k</w:t>
      </w:r>
      <w:r w:rsidR="00071EC2">
        <w:t>anıt</w:t>
      </w:r>
      <w:r>
        <w:t>ı</w:t>
      </w:r>
      <w:r w:rsidR="00071EC2">
        <w:t xml:space="preserve"> uygulamadan önce aşağıdaki sorulara yanıt aramalıdır:</w:t>
      </w:r>
    </w:p>
    <w:tbl>
      <w:tblPr>
        <w:tblStyle w:val="TabloKlavuzu"/>
        <w:tblW w:w="0" w:type="auto"/>
        <w:tblLook w:val="04A0" w:firstRow="1" w:lastRow="0" w:firstColumn="1" w:lastColumn="0" w:noHBand="0" w:noVBand="1"/>
      </w:tblPr>
      <w:tblGrid>
        <w:gridCol w:w="6659"/>
      </w:tblGrid>
      <w:tr w:rsidR="00071EC2" w:rsidTr="008422B1">
        <w:tc>
          <w:tcPr>
            <w:tcW w:w="6659" w:type="dxa"/>
          </w:tcPr>
          <w:p w:rsidR="00071EC2" w:rsidRDefault="00071EC2" w:rsidP="00EF7BF8">
            <w:pPr>
              <w:pStyle w:val="Stil4"/>
              <w:numPr>
                <w:ilvl w:val="0"/>
                <w:numId w:val="75"/>
              </w:numPr>
              <w:tabs>
                <w:tab w:val="clear" w:pos="0"/>
              </w:tabs>
              <w:spacing w:before="120" w:line="276" w:lineRule="auto"/>
              <w:rPr>
                <w:b/>
              </w:rPr>
            </w:pPr>
            <w:r w:rsidRPr="00920CB0">
              <w:rPr>
                <w:b/>
              </w:rPr>
              <w:lastRenderedPageBreak/>
              <w:t>Kanıt uygulanacak hastalar araştırma raporundaki hastalarla benzerlik gösteriyor mu?</w:t>
            </w:r>
          </w:p>
          <w:p w:rsidR="00071EC2" w:rsidRDefault="00071EC2" w:rsidP="00EF7BF8">
            <w:pPr>
              <w:pStyle w:val="Stil4"/>
              <w:numPr>
                <w:ilvl w:val="0"/>
                <w:numId w:val="76"/>
              </w:numPr>
              <w:tabs>
                <w:tab w:val="clear" w:pos="0"/>
              </w:tabs>
              <w:spacing w:before="120" w:line="276" w:lineRule="auto"/>
            </w:pPr>
            <w:r>
              <w:t>Kanıt uygulanacak hastalar araştırma raporundaki hastalardan çok farklı mı? Farklı ise kanıt klinisyene yardımcı olamayacak durumda mı?</w:t>
            </w:r>
          </w:p>
          <w:p w:rsidR="00071EC2" w:rsidRDefault="00071EC2" w:rsidP="00EF7BF8">
            <w:pPr>
              <w:pStyle w:val="Stil4"/>
              <w:numPr>
                <w:ilvl w:val="0"/>
                <w:numId w:val="76"/>
              </w:numPr>
              <w:tabs>
                <w:tab w:val="clear" w:pos="0"/>
              </w:tabs>
              <w:spacing w:before="120" w:line="276" w:lineRule="auto"/>
            </w:pPr>
            <w:r>
              <w:t>Hastalardan beklenen tedavi (işlem) etkinliği ne kadardır?</w:t>
            </w:r>
          </w:p>
          <w:p w:rsidR="00071EC2" w:rsidRDefault="00071EC2" w:rsidP="008422B1">
            <w:pPr>
              <w:pStyle w:val="Stil4"/>
              <w:numPr>
                <w:ilvl w:val="0"/>
                <w:numId w:val="0"/>
              </w:numPr>
              <w:tabs>
                <w:tab w:val="clear" w:pos="0"/>
              </w:tabs>
              <w:spacing w:before="60" w:line="276" w:lineRule="auto"/>
              <w:ind w:left="1080"/>
            </w:pPr>
            <w:r>
              <w:t xml:space="preserve">Tanı testi için: </w:t>
            </w:r>
          </w:p>
          <w:p w:rsidR="00071EC2" w:rsidRDefault="00071EC2" w:rsidP="008422B1">
            <w:pPr>
              <w:pStyle w:val="Stil4"/>
              <w:numPr>
                <w:ilvl w:val="0"/>
                <w:numId w:val="0"/>
              </w:numPr>
              <w:tabs>
                <w:tab w:val="clear" w:pos="0"/>
              </w:tabs>
              <w:spacing w:line="276" w:lineRule="auto"/>
              <w:ind w:left="1410"/>
            </w:pPr>
            <w:r>
              <w:t xml:space="preserve">Hastanın test öncesi olasılığından başlanır sonra test sonrası olasılığı ya hesaplanarak ya da nomogram kullanılarak elde edilir. </w:t>
            </w:r>
          </w:p>
          <w:p w:rsidR="00071EC2" w:rsidRDefault="00071EC2" w:rsidP="008422B1">
            <w:pPr>
              <w:pStyle w:val="Stil4"/>
              <w:numPr>
                <w:ilvl w:val="0"/>
                <w:numId w:val="0"/>
              </w:numPr>
              <w:tabs>
                <w:tab w:val="clear" w:pos="0"/>
              </w:tabs>
              <w:spacing w:line="276" w:lineRule="auto"/>
              <w:ind w:left="1020" w:hanging="360"/>
            </w:pPr>
            <w:r>
              <w:tab/>
              <w:t>Tedavi için:</w:t>
            </w:r>
          </w:p>
          <w:p w:rsidR="00071EC2" w:rsidRDefault="00071EC2" w:rsidP="001E46C5">
            <w:pPr>
              <w:pStyle w:val="Stil4"/>
              <w:numPr>
                <w:ilvl w:val="0"/>
                <w:numId w:val="0"/>
              </w:numPr>
              <w:tabs>
                <w:tab w:val="clear" w:pos="0"/>
              </w:tabs>
              <w:spacing w:line="276" w:lineRule="auto"/>
              <w:ind w:left="1410"/>
            </w:pPr>
            <w:r>
              <w:t xml:space="preserve">“Hastadan beklenen olgu </w:t>
            </w:r>
            <w:r w:rsidR="001E46C5">
              <w:t xml:space="preserve">görülme </w:t>
            </w:r>
            <w:r>
              <w:t>hızı”</w:t>
            </w:r>
            <w:r w:rsidR="001E46C5">
              <w:t xml:space="preserve"> </w:t>
            </w:r>
            <w:r>
              <w:t>tahmin edilir ve Number needed to treat (NNT) hesaplanır.</w:t>
            </w:r>
          </w:p>
        </w:tc>
      </w:tr>
      <w:tr w:rsidR="00071EC2" w:rsidTr="008422B1">
        <w:tc>
          <w:tcPr>
            <w:tcW w:w="6659" w:type="dxa"/>
          </w:tcPr>
          <w:p w:rsidR="00071EC2" w:rsidRPr="00A66223" w:rsidRDefault="00071EC2" w:rsidP="00EF7BF8">
            <w:pPr>
              <w:pStyle w:val="Stil4"/>
              <w:numPr>
                <w:ilvl w:val="0"/>
                <w:numId w:val="75"/>
              </w:numPr>
              <w:tabs>
                <w:tab w:val="clear" w:pos="0"/>
              </w:tabs>
              <w:spacing w:before="120" w:after="120" w:line="276" w:lineRule="auto"/>
              <w:rPr>
                <w:b/>
              </w:rPr>
            </w:pPr>
            <w:r>
              <w:rPr>
                <w:b/>
              </w:rPr>
              <w:t>İşlemin</w:t>
            </w:r>
            <w:r w:rsidRPr="00816396">
              <w:rPr>
                <w:b/>
              </w:rPr>
              <w:t xml:space="preserve"> </w:t>
            </w:r>
            <w:r>
              <w:rPr>
                <w:b/>
              </w:rPr>
              <w:t xml:space="preserve">uygulanması klinisyenin </w:t>
            </w:r>
            <w:r w:rsidRPr="00816396">
              <w:rPr>
                <w:b/>
              </w:rPr>
              <w:t>kurum</w:t>
            </w:r>
            <w:r>
              <w:rPr>
                <w:b/>
              </w:rPr>
              <w:t>un</w:t>
            </w:r>
            <w:r w:rsidRPr="00816396">
              <w:rPr>
                <w:b/>
              </w:rPr>
              <w:t xml:space="preserve">da gerçekçi </w:t>
            </w:r>
            <w:r>
              <w:rPr>
                <w:b/>
              </w:rPr>
              <w:t xml:space="preserve">olabilecek </w:t>
            </w:r>
            <w:r w:rsidRPr="00816396">
              <w:rPr>
                <w:b/>
              </w:rPr>
              <w:t>mi?</w:t>
            </w:r>
            <w:r w:rsidRPr="00A66223">
              <w:t xml:space="preserve"> </w:t>
            </w:r>
          </w:p>
          <w:p w:rsidR="00071EC2" w:rsidRDefault="00071EC2" w:rsidP="00EF7BF8">
            <w:pPr>
              <w:pStyle w:val="ListeParagraf"/>
              <w:numPr>
                <w:ilvl w:val="0"/>
                <w:numId w:val="81"/>
              </w:numPr>
              <w:spacing w:after="0" w:line="240" w:lineRule="auto"/>
              <w:jc w:val="both"/>
              <w:rPr>
                <w:rFonts w:ascii="Arial" w:hAnsi="Arial" w:cs="Arial"/>
                <w:lang w:eastAsia="tr-TR"/>
              </w:rPr>
            </w:pPr>
            <w:r>
              <w:rPr>
                <w:rFonts w:ascii="Arial" w:hAnsi="Arial" w:cs="Arial"/>
                <w:lang w:eastAsia="tr-TR"/>
              </w:rPr>
              <w:t>İşlem</w:t>
            </w:r>
            <w:r w:rsidRPr="00966BA0">
              <w:rPr>
                <w:rFonts w:ascii="Arial" w:hAnsi="Arial" w:cs="Arial"/>
                <w:lang w:eastAsia="tr-TR"/>
              </w:rPr>
              <w:t xml:space="preserve"> bu kurumda gerçekçi</w:t>
            </w:r>
            <w:r>
              <w:rPr>
                <w:rFonts w:ascii="Arial" w:hAnsi="Arial" w:cs="Arial"/>
                <w:lang w:eastAsia="tr-TR"/>
              </w:rPr>
              <w:t xml:space="preserve"> bir biçimde uygula</w:t>
            </w:r>
            <w:r w:rsidR="000D22FD">
              <w:rPr>
                <w:rFonts w:ascii="Arial" w:hAnsi="Arial" w:cs="Arial"/>
                <w:lang w:eastAsia="tr-TR"/>
              </w:rPr>
              <w:t>-</w:t>
            </w:r>
            <w:r>
              <w:rPr>
                <w:rFonts w:ascii="Arial" w:hAnsi="Arial" w:cs="Arial"/>
                <w:lang w:eastAsia="tr-TR"/>
              </w:rPr>
              <w:t xml:space="preserve">nabilecek </w:t>
            </w:r>
            <w:r w:rsidRPr="00966BA0">
              <w:rPr>
                <w:rFonts w:ascii="Arial" w:hAnsi="Arial" w:cs="Arial"/>
                <w:lang w:eastAsia="tr-TR"/>
              </w:rPr>
              <w:t>mi</w:t>
            </w:r>
            <w:r>
              <w:rPr>
                <w:rFonts w:ascii="Arial" w:hAnsi="Arial" w:cs="Arial"/>
                <w:lang w:eastAsia="tr-TR"/>
              </w:rPr>
              <w:t>?</w:t>
            </w:r>
          </w:p>
          <w:p w:rsidR="00071EC2" w:rsidRDefault="00071EC2" w:rsidP="000D22FD">
            <w:pPr>
              <w:pStyle w:val="Stil4"/>
              <w:numPr>
                <w:ilvl w:val="0"/>
                <w:numId w:val="0"/>
              </w:numPr>
              <w:tabs>
                <w:tab w:val="clear" w:pos="0"/>
                <w:tab w:val="left" w:pos="6443"/>
              </w:tabs>
              <w:spacing w:before="120" w:after="120" w:line="276" w:lineRule="auto"/>
              <w:ind w:left="1080" w:right="-78"/>
            </w:pPr>
            <w:r>
              <w:t>Araştırma raporunda açıklanan işlemin (t</w:t>
            </w:r>
            <w:r w:rsidRPr="00312261">
              <w:t>edavinin</w:t>
            </w:r>
            <w:r>
              <w:t>, tanı testinin, prognostik faktörün ya da hastalık nedeninin) klinisyenin kurumunda gerçekçi biçimde uygulanıp uygulanamayacağı araştırılmalıdır.</w:t>
            </w:r>
          </w:p>
          <w:p w:rsidR="00071EC2" w:rsidRDefault="00071EC2" w:rsidP="00EF7BF8">
            <w:pPr>
              <w:pStyle w:val="Stil4"/>
              <w:numPr>
                <w:ilvl w:val="0"/>
                <w:numId w:val="81"/>
              </w:numPr>
              <w:tabs>
                <w:tab w:val="clear" w:pos="0"/>
              </w:tabs>
              <w:spacing w:before="120" w:line="276" w:lineRule="auto"/>
            </w:pPr>
            <w:r>
              <w:t>İşlem</w:t>
            </w:r>
            <w:r w:rsidRPr="002D34E6">
              <w:t xml:space="preserve"> bu kurumda karşılaştırılabilir mi, bugünkü klinik uygulamaları yansıtıyor mu? </w:t>
            </w:r>
          </w:p>
          <w:p w:rsidR="00071EC2" w:rsidRPr="002D34E6" w:rsidRDefault="00071EC2" w:rsidP="008422B1">
            <w:pPr>
              <w:pStyle w:val="Stil4"/>
              <w:numPr>
                <w:ilvl w:val="0"/>
                <w:numId w:val="0"/>
              </w:numPr>
              <w:tabs>
                <w:tab w:val="clear" w:pos="0"/>
              </w:tabs>
              <w:spacing w:line="276" w:lineRule="auto"/>
              <w:ind w:left="1080"/>
            </w:pPr>
            <w:r>
              <w:t>K</w:t>
            </w:r>
            <w:r w:rsidRPr="002D34E6">
              <w:t>ararı nasıl bir farklılığın etkileyeceği</w:t>
            </w:r>
            <w:r>
              <w:t xml:space="preserve"> ve h</w:t>
            </w:r>
            <w:r w:rsidRPr="002D34E6">
              <w:t>angi alternatifler</w:t>
            </w:r>
            <w:r>
              <w:t>in</w:t>
            </w:r>
            <w:r w:rsidRPr="002D34E6">
              <w:t xml:space="preserve"> mevcut</w:t>
            </w:r>
            <w:r>
              <w:t xml:space="preserve"> olduğu </w:t>
            </w:r>
            <w:r w:rsidRPr="002D34E6">
              <w:t>dikkate al</w:t>
            </w:r>
            <w:r>
              <w:t>ın</w:t>
            </w:r>
            <w:r w:rsidRPr="002D34E6">
              <w:t>ma</w:t>
            </w:r>
            <w:r>
              <w:t xml:space="preserve">lıdır. </w:t>
            </w:r>
          </w:p>
          <w:p w:rsidR="00071EC2" w:rsidRPr="002D34E6" w:rsidRDefault="00071EC2" w:rsidP="00EF7BF8">
            <w:pPr>
              <w:pStyle w:val="ListeParagraf"/>
              <w:numPr>
                <w:ilvl w:val="0"/>
                <w:numId w:val="81"/>
              </w:numPr>
              <w:spacing w:before="120" w:after="0" w:line="240" w:lineRule="auto"/>
              <w:rPr>
                <w:rFonts w:ascii="Arial" w:hAnsi="Arial" w:cs="Arial"/>
                <w:lang w:eastAsia="tr-TR"/>
              </w:rPr>
            </w:pPr>
            <w:r w:rsidRPr="002D34E6">
              <w:rPr>
                <w:rFonts w:ascii="Arial" w:hAnsi="Arial" w:cs="Arial"/>
                <w:lang w:eastAsia="tr-TR"/>
              </w:rPr>
              <w:t>Doğru olan tüm sonuçlar dikkate alınmış mı?</w:t>
            </w:r>
          </w:p>
          <w:p w:rsidR="00071EC2" w:rsidRDefault="00071EC2" w:rsidP="008422B1">
            <w:pPr>
              <w:pStyle w:val="ListeParagraf"/>
              <w:spacing w:before="100" w:beforeAutospacing="1"/>
              <w:ind w:left="1080"/>
              <w:rPr>
                <w:rFonts w:ascii="Arial" w:hAnsi="Arial" w:cs="Arial"/>
                <w:lang w:eastAsia="tr-TR"/>
              </w:rPr>
            </w:pPr>
            <w:r w:rsidRPr="00DC59C4">
              <w:rPr>
                <w:rFonts w:ascii="Arial" w:hAnsi="Arial" w:cs="Arial"/>
                <w:lang w:eastAsia="tr-TR"/>
              </w:rPr>
              <w:t>Sonuçlar hasta</w:t>
            </w:r>
            <w:r>
              <w:rPr>
                <w:rFonts w:ascii="Arial" w:hAnsi="Arial" w:cs="Arial"/>
                <w:lang w:eastAsia="tr-TR"/>
              </w:rPr>
              <w:t xml:space="preserve"> için</w:t>
            </w:r>
            <w:r w:rsidRPr="00DC59C4">
              <w:rPr>
                <w:rFonts w:ascii="Arial" w:hAnsi="Arial" w:cs="Arial"/>
                <w:lang w:eastAsia="tr-TR"/>
              </w:rPr>
              <w:t xml:space="preserve"> uygun mu?</w:t>
            </w:r>
          </w:p>
          <w:p w:rsidR="00071EC2" w:rsidRDefault="00071EC2" w:rsidP="008422B1">
            <w:pPr>
              <w:pStyle w:val="ListeParagraf"/>
              <w:spacing w:before="100" w:beforeAutospacing="1"/>
              <w:ind w:left="1080"/>
              <w:rPr>
                <w:rFonts w:ascii="Arial" w:hAnsi="Arial" w:cs="Arial"/>
                <w:lang w:eastAsia="tr-TR"/>
              </w:rPr>
            </w:pPr>
            <w:r>
              <w:rPr>
                <w:rFonts w:ascii="Arial" w:hAnsi="Arial" w:cs="Arial"/>
                <w:lang w:eastAsia="tr-TR"/>
              </w:rPr>
              <w:t xml:space="preserve">İşlem hastaların değerlerini ve tercihlerini karşılayabilir mi? </w:t>
            </w:r>
          </w:p>
          <w:p w:rsidR="00071EC2" w:rsidRDefault="00071EC2" w:rsidP="008422B1">
            <w:pPr>
              <w:pStyle w:val="Stil4"/>
              <w:numPr>
                <w:ilvl w:val="0"/>
                <w:numId w:val="0"/>
              </w:numPr>
              <w:tabs>
                <w:tab w:val="clear" w:pos="0"/>
              </w:tabs>
              <w:spacing w:before="120" w:line="276" w:lineRule="auto"/>
            </w:pPr>
          </w:p>
        </w:tc>
      </w:tr>
    </w:tbl>
    <w:p w:rsidR="00071EC2" w:rsidRPr="000D22FD" w:rsidRDefault="00071EC2" w:rsidP="00C65C0E">
      <w:pPr>
        <w:pStyle w:val="P1"/>
      </w:pPr>
      <w:r w:rsidRPr="000D22FD">
        <w:lastRenderedPageBreak/>
        <w:t>Şimdi bu maddelerin detaylarını tartışalım:</w:t>
      </w:r>
    </w:p>
    <w:p w:rsidR="00071EC2" w:rsidRPr="000D22FD" w:rsidRDefault="00071EC2" w:rsidP="00C65C0E">
      <w:pPr>
        <w:pStyle w:val="B2"/>
      </w:pPr>
      <w:r w:rsidRPr="000D22FD">
        <w:t xml:space="preserve">KANIT UYGULANACAK HASTALAR ARAŞTIRMA </w:t>
      </w:r>
    </w:p>
    <w:p w:rsidR="00071EC2" w:rsidRPr="000D22FD" w:rsidRDefault="00071EC2" w:rsidP="00071EC2">
      <w:pPr>
        <w:pStyle w:val="Stil4"/>
        <w:numPr>
          <w:ilvl w:val="0"/>
          <w:numId w:val="0"/>
        </w:numPr>
        <w:tabs>
          <w:tab w:val="clear" w:pos="0"/>
        </w:tabs>
        <w:spacing w:after="120" w:line="276" w:lineRule="auto"/>
        <w:ind w:left="397" w:hanging="360"/>
      </w:pPr>
      <w:r w:rsidRPr="000D22FD">
        <w:t>RAPORUNDAKİ HASTALARLA BENZERLİK GÖSTERİYOR MU?</w:t>
      </w:r>
    </w:p>
    <w:p w:rsidR="00071EC2" w:rsidRPr="000D22FD" w:rsidRDefault="00071EC2" w:rsidP="002C00D6">
      <w:pPr>
        <w:pStyle w:val="P1"/>
        <w:spacing w:before="240"/>
      </w:pPr>
      <w:r w:rsidRPr="000D22FD">
        <w:t>Kanıt uygulanacak hastalar, doğal olarak araştırmada kullanılmamışlardır. Bu nedenle araştırmadaki hastalarla benzer olup olmadıkları klinisyen tarafından öncelikle araştırılır. Benzerliği birçok faktör etkiler. Bu faktörler örneğin;</w:t>
      </w:r>
    </w:p>
    <w:p w:rsidR="00071EC2" w:rsidRDefault="00071EC2" w:rsidP="002C00D6">
      <w:pPr>
        <w:pStyle w:val="PB2"/>
      </w:pPr>
      <w:r>
        <w:t xml:space="preserve">Yaş aralığı: </w:t>
      </w:r>
    </w:p>
    <w:p w:rsidR="00071EC2" w:rsidRDefault="00071EC2" w:rsidP="002C00D6">
      <w:pPr>
        <w:pStyle w:val="ListeParagraf"/>
        <w:spacing w:before="120" w:after="0" w:line="295" w:lineRule="auto"/>
        <w:ind w:left="714"/>
        <w:jc w:val="both"/>
        <w:rPr>
          <w:rFonts w:ascii="Arial" w:hAnsi="Arial" w:cs="Arial"/>
          <w:lang w:eastAsia="tr-TR"/>
        </w:rPr>
      </w:pPr>
      <w:r>
        <w:rPr>
          <w:rFonts w:ascii="Arial" w:hAnsi="Arial" w:cs="Arial"/>
          <w:lang w:eastAsia="tr-TR"/>
        </w:rPr>
        <w:t xml:space="preserve">Birçok araştırma yaşlıları çalışma dışı bırakabilir. Yaşlıların dışarıda bırakılması belki ters etkileri azaltabilir, fakat yaşlılar kimi ilaçlardan çok yarar görebilir. </w:t>
      </w:r>
    </w:p>
    <w:p w:rsidR="00071EC2" w:rsidRDefault="00071EC2" w:rsidP="002C00D6">
      <w:pPr>
        <w:pStyle w:val="PB2"/>
      </w:pPr>
      <w:r>
        <w:t>Cinsiyet yapısı:</w:t>
      </w:r>
    </w:p>
    <w:p w:rsidR="00071EC2" w:rsidRDefault="00071EC2" w:rsidP="00C65C0E">
      <w:pPr>
        <w:pStyle w:val="ListeParagraf"/>
        <w:spacing w:before="120" w:after="120" w:line="295" w:lineRule="auto"/>
        <w:ind w:left="714"/>
        <w:jc w:val="both"/>
        <w:rPr>
          <w:rFonts w:ascii="Arial" w:hAnsi="Arial" w:cs="Arial"/>
          <w:lang w:eastAsia="tr-TR"/>
        </w:rPr>
      </w:pPr>
      <w:r>
        <w:rPr>
          <w:rFonts w:ascii="Arial" w:hAnsi="Arial" w:cs="Arial"/>
          <w:lang w:eastAsia="tr-TR"/>
        </w:rPr>
        <w:t>Hastaların cinsiyet yapısı da tedaviyi etkileyici bir faktör olursa, hastaların cinsiyet yönünden de benzer olması beklenir.</w:t>
      </w:r>
    </w:p>
    <w:p w:rsidR="00071EC2" w:rsidRDefault="00071EC2" w:rsidP="00EF7BF8">
      <w:pPr>
        <w:pStyle w:val="ListeParagraf"/>
        <w:numPr>
          <w:ilvl w:val="0"/>
          <w:numId w:val="77"/>
        </w:numPr>
        <w:spacing w:before="240" w:line="295" w:lineRule="auto"/>
        <w:ind w:left="714" w:hanging="357"/>
        <w:jc w:val="both"/>
        <w:rPr>
          <w:rFonts w:ascii="Arial" w:hAnsi="Arial" w:cs="Arial"/>
          <w:lang w:eastAsia="tr-TR"/>
        </w:rPr>
      </w:pPr>
      <w:r>
        <w:rPr>
          <w:rFonts w:ascii="Arial" w:hAnsi="Arial" w:cs="Arial"/>
          <w:lang w:eastAsia="tr-TR"/>
        </w:rPr>
        <w:t>Hastalardan bazıları başka hastalıklara da sahip olabilir. Bu durum hem ilacın etkisini, hem ters etkiyi etkileyebileceği gibi, ilaç etkileşimlerine de neden olabilir.</w:t>
      </w:r>
    </w:p>
    <w:p w:rsidR="00071EC2" w:rsidRDefault="00071EC2" w:rsidP="00EF7BF8">
      <w:pPr>
        <w:pStyle w:val="ListeParagraf"/>
        <w:numPr>
          <w:ilvl w:val="0"/>
          <w:numId w:val="77"/>
        </w:numPr>
        <w:spacing w:before="120" w:line="295" w:lineRule="auto"/>
        <w:ind w:left="714" w:hanging="357"/>
        <w:jc w:val="both"/>
        <w:rPr>
          <w:rFonts w:ascii="Arial" w:hAnsi="Arial" w:cs="Arial"/>
          <w:lang w:eastAsia="tr-TR"/>
        </w:rPr>
      </w:pPr>
      <w:r>
        <w:rPr>
          <w:rFonts w:ascii="Arial" w:hAnsi="Arial" w:cs="Arial"/>
          <w:lang w:eastAsia="tr-TR"/>
        </w:rPr>
        <w:t xml:space="preserve">Hastalar ilacın dozu ya da süresine uyum sağlayamayabilir. Örneğin günde tek doz yerine iki doz uyum oranını düşürebilir. Buna ek olarak eğer hastalar başka ilaçları da kullanıyorsa uyum oranı daha da düşebilir. </w:t>
      </w:r>
    </w:p>
    <w:p w:rsidR="00071EC2" w:rsidRDefault="00071EC2" w:rsidP="00EF7BF8">
      <w:pPr>
        <w:pStyle w:val="ListeParagraf"/>
        <w:numPr>
          <w:ilvl w:val="0"/>
          <w:numId w:val="77"/>
        </w:numPr>
        <w:spacing w:line="295" w:lineRule="auto"/>
        <w:ind w:left="714" w:hanging="357"/>
        <w:jc w:val="both"/>
        <w:rPr>
          <w:rFonts w:ascii="Arial" w:hAnsi="Arial" w:cs="Arial"/>
          <w:lang w:eastAsia="tr-TR"/>
        </w:rPr>
      </w:pPr>
      <w:r>
        <w:rPr>
          <w:rFonts w:ascii="Arial" w:hAnsi="Arial" w:cs="Arial"/>
          <w:lang w:eastAsia="tr-TR"/>
        </w:rPr>
        <w:t>İşlemin ters etkisi az sayıda olursa uyum oranı yüzdesini artırıcı bir faktör olabilir.</w:t>
      </w:r>
    </w:p>
    <w:p w:rsidR="00071EC2" w:rsidRPr="000D22FD" w:rsidRDefault="00071EC2" w:rsidP="00C65C0E">
      <w:pPr>
        <w:pStyle w:val="P1"/>
      </w:pPr>
      <w:r w:rsidRPr="000D22FD">
        <w:t xml:space="preserve">Literatürden bulunan kanıttaki hastalarla, klinisyenin kanıt uygulayacağı hastaların tam olarak eşleşmesi olasılığı çok azdır. Bunun yerine Sackett ve arkadaşları şu yaklaşımı önermektedir: </w:t>
      </w:r>
    </w:p>
    <w:p w:rsidR="00071EC2" w:rsidRPr="00155C01" w:rsidRDefault="00071EC2" w:rsidP="00155C01">
      <w:pPr>
        <w:spacing w:before="120" w:line="295" w:lineRule="auto"/>
        <w:ind w:left="708" w:right="113"/>
        <w:jc w:val="both"/>
        <w:rPr>
          <w:rFonts w:ascii="Arial" w:hAnsi="Arial" w:cs="Arial"/>
          <w:b/>
          <w:i/>
        </w:rPr>
      </w:pPr>
      <w:r w:rsidRPr="00155C01">
        <w:rPr>
          <w:rFonts w:ascii="Arial" w:hAnsi="Arial" w:cs="Arial"/>
          <w:b/>
          <w:i/>
        </w:rPr>
        <w:t>“</w:t>
      </w:r>
      <w:r w:rsidR="00FE7B29" w:rsidRPr="00155C01">
        <w:rPr>
          <w:rFonts w:ascii="Arial" w:hAnsi="Arial" w:cs="Arial"/>
          <w:b/>
          <w:i/>
        </w:rPr>
        <w:t>H</w:t>
      </w:r>
      <w:r w:rsidR="00FE7B29" w:rsidRPr="00155C01">
        <w:rPr>
          <w:rFonts w:ascii="Arial" w:hAnsi="Arial" w:cs="Arial"/>
          <w:b/>
          <w:i/>
          <w:sz w:val="22"/>
          <w:szCs w:val="22"/>
        </w:rPr>
        <w:t>astalarım, araştırmada kullanılan hastalardan ne kadar farklı olmalı ki, u</w:t>
      </w:r>
      <w:r w:rsidRPr="00155C01">
        <w:rPr>
          <w:rFonts w:ascii="Arial" w:hAnsi="Arial" w:cs="Arial"/>
          <w:b/>
          <w:i/>
          <w:sz w:val="22"/>
          <w:szCs w:val="22"/>
        </w:rPr>
        <w:t>ygulama sonunda tedaviden bir yarar sağla</w:t>
      </w:r>
      <w:r w:rsidR="00FE7B29" w:rsidRPr="00155C01">
        <w:rPr>
          <w:rFonts w:ascii="Arial" w:hAnsi="Arial" w:cs="Arial"/>
          <w:b/>
          <w:i/>
          <w:sz w:val="22"/>
          <w:szCs w:val="22"/>
        </w:rPr>
        <w:t>y</w:t>
      </w:r>
      <w:r w:rsidRPr="00155C01">
        <w:rPr>
          <w:rFonts w:ascii="Arial" w:hAnsi="Arial" w:cs="Arial"/>
          <w:b/>
          <w:i/>
          <w:sz w:val="22"/>
          <w:szCs w:val="22"/>
        </w:rPr>
        <w:t>aması</w:t>
      </w:r>
      <w:r w:rsidR="00FE7B29" w:rsidRPr="00155C01">
        <w:rPr>
          <w:rFonts w:ascii="Arial" w:hAnsi="Arial" w:cs="Arial"/>
          <w:b/>
          <w:i/>
          <w:sz w:val="22"/>
          <w:szCs w:val="22"/>
        </w:rPr>
        <w:t>n”?</w:t>
      </w:r>
    </w:p>
    <w:p w:rsidR="00071EC2" w:rsidRPr="004F4C20" w:rsidRDefault="00071EC2" w:rsidP="002C00D6">
      <w:pPr>
        <w:pStyle w:val="B3"/>
      </w:pPr>
      <w:r w:rsidRPr="004F4C20">
        <w:lastRenderedPageBreak/>
        <w:t>Hastalardan Beklenen Tedavi (</w:t>
      </w:r>
      <w:r>
        <w:t>İşlem)</w:t>
      </w:r>
      <w:r w:rsidRPr="004F4C20">
        <w:t xml:space="preserve"> Etkinliği Ne Kadardır?</w:t>
      </w:r>
    </w:p>
    <w:p w:rsidR="00071EC2" w:rsidRPr="00520350" w:rsidRDefault="00071EC2" w:rsidP="002C00D6">
      <w:pPr>
        <w:pStyle w:val="P1"/>
      </w:pPr>
      <w:r w:rsidRPr="00520350">
        <w:t>İşlem uygulaması ile hastalardan ne kadar bir etki beklendiğini saptamak için önce hastaların riskinin tahmin edilmesine gereksinim vardır. Risk tahmini ile ilgili bilgi bazı dış kaynaklardan sağlanabilir. Örneğin, kardiyovasküler risk tablosu için British National Formulary, sistematik incelemeler gibi. Çalışmadaki kontrol grubu da risk tahmini için iyi bir başlangıç noktası olabilir. Klinisyenin yargısı da bireysel risk için önemli bir noktadır.</w:t>
      </w:r>
    </w:p>
    <w:p w:rsidR="00071EC2" w:rsidRPr="00520350" w:rsidRDefault="00071EC2" w:rsidP="002C00D6">
      <w:pPr>
        <w:spacing w:before="240" w:line="276" w:lineRule="auto"/>
        <w:jc w:val="both"/>
        <w:rPr>
          <w:rFonts w:ascii="Arial" w:hAnsi="Arial" w:cs="Arial"/>
          <w:b/>
          <w:i/>
          <w:sz w:val="22"/>
          <w:szCs w:val="22"/>
        </w:rPr>
      </w:pPr>
      <w:r w:rsidRPr="00520350">
        <w:rPr>
          <w:rFonts w:ascii="Arial" w:hAnsi="Arial" w:cs="Arial"/>
          <w:b/>
          <w:i/>
          <w:sz w:val="22"/>
          <w:szCs w:val="22"/>
        </w:rPr>
        <w:t>Tanı Testleri</w:t>
      </w:r>
    </w:p>
    <w:p w:rsidR="00071EC2" w:rsidRPr="00520350" w:rsidRDefault="00071EC2" w:rsidP="002C00D6">
      <w:pPr>
        <w:pStyle w:val="P1"/>
      </w:pPr>
      <w:r w:rsidRPr="00520350">
        <w:t>Tanı testleri için hastanın test öncesi olasılığını tahmin etmek gerekir. Test öncesi olasılığı test uygulanmadan önce “hastalığa sahip olma” olasılığıdır. Araştırmadan elde edilen prevalans hızı kılavuz olarak kullanılabilir. Araştırma verilerinden “duyarlılık”, “seçicilik” ve “olabilirlik oranı (likelihood ratio) hesaplanabilir. Prevalans terimi toplum için, olabilirlik oranı ise birey için kullanılır.</w:t>
      </w:r>
    </w:p>
    <w:p w:rsidR="00071EC2" w:rsidRPr="00520350" w:rsidRDefault="00071EC2" w:rsidP="002C00D6">
      <w:pPr>
        <w:pStyle w:val="P1"/>
      </w:pPr>
      <w:r w:rsidRPr="00520350">
        <w:t xml:space="preserve">“Test öncesi odds”, “test sonrası odds” ve “test sonrası olasılığının” hesaplanması ile ilgili olarak Bölüm 2.3.2’ye başvurulabilir. </w:t>
      </w:r>
    </w:p>
    <w:p w:rsidR="00071EC2" w:rsidRPr="00520350" w:rsidRDefault="00071EC2" w:rsidP="002C00D6">
      <w:pPr>
        <w:pStyle w:val="B3"/>
        <w:spacing w:before="360"/>
      </w:pPr>
      <w:r w:rsidRPr="00520350">
        <w:t>Tedavi</w:t>
      </w:r>
    </w:p>
    <w:p w:rsidR="00D12D8C" w:rsidRDefault="00071EC2" w:rsidP="002C00D6">
      <w:pPr>
        <w:pStyle w:val="P1"/>
      </w:pPr>
      <w:r w:rsidRPr="00D12D8C">
        <w:t xml:space="preserve">Bir hastanın tedaviden elde edeceği yararın tahmini için </w:t>
      </w:r>
      <w:r w:rsidR="00D12D8C" w:rsidRPr="00D12D8C">
        <w:t>genellikle NNT değeri</w:t>
      </w:r>
      <w:r w:rsidR="00D12D8C">
        <w:t xml:space="preserve"> kullanılır. </w:t>
      </w:r>
    </w:p>
    <w:p w:rsidR="00071EC2" w:rsidRPr="00520350" w:rsidRDefault="00071EC2" w:rsidP="002C00D6">
      <w:pPr>
        <w:pStyle w:val="P1"/>
      </w:pPr>
      <w:r w:rsidRPr="00520350">
        <w:t>NNT aşağıdaki formülle hesaplanır:</w:t>
      </w:r>
    </w:p>
    <w:p w:rsidR="00071EC2" w:rsidRPr="00520350" w:rsidRDefault="00071EC2" w:rsidP="00071EC2">
      <w:pPr>
        <w:spacing w:before="120"/>
        <w:jc w:val="both"/>
        <w:rPr>
          <w:rFonts w:ascii="Arial" w:hAnsi="Arial" w:cs="Arial"/>
          <w:sz w:val="22"/>
          <w:szCs w:val="22"/>
          <w:lang w:val="tr-TR"/>
        </w:rPr>
      </w:pPr>
      <w:r w:rsidRPr="00520350">
        <w:rPr>
          <w:rFonts w:ascii="Arial" w:hAnsi="Arial" w:cs="Arial"/>
          <w:sz w:val="22"/>
          <w:szCs w:val="22"/>
          <w:lang w:val="tr-TR"/>
        </w:rPr>
        <w:tab/>
        <w:t>NNT= 1/Mutlak risk azal</w:t>
      </w:r>
      <w:r w:rsidR="001E46C5">
        <w:rPr>
          <w:rFonts w:ascii="Arial" w:hAnsi="Arial" w:cs="Arial"/>
          <w:sz w:val="22"/>
          <w:szCs w:val="22"/>
          <w:lang w:val="tr-TR"/>
        </w:rPr>
        <w:t>t</w:t>
      </w:r>
      <w:r w:rsidRPr="00520350">
        <w:rPr>
          <w:rFonts w:ascii="Arial" w:hAnsi="Arial" w:cs="Arial"/>
          <w:sz w:val="22"/>
          <w:szCs w:val="22"/>
          <w:lang w:val="tr-TR"/>
        </w:rPr>
        <w:t xml:space="preserve">ımı </w:t>
      </w:r>
    </w:p>
    <w:p w:rsidR="00071EC2" w:rsidRPr="00520350" w:rsidRDefault="00071EC2" w:rsidP="00071EC2">
      <w:pPr>
        <w:spacing w:before="120"/>
        <w:jc w:val="both"/>
        <w:rPr>
          <w:rFonts w:ascii="Arial" w:hAnsi="Arial" w:cs="Arial"/>
          <w:sz w:val="22"/>
          <w:szCs w:val="22"/>
          <w:lang w:val="tr-TR"/>
        </w:rPr>
      </w:pPr>
      <w:r w:rsidRPr="00520350">
        <w:rPr>
          <w:rFonts w:ascii="Arial" w:hAnsi="Arial" w:cs="Arial"/>
          <w:sz w:val="22"/>
          <w:szCs w:val="22"/>
          <w:lang w:val="tr-TR"/>
        </w:rPr>
        <w:t>Bu yöntemde, tedavinin değişik risk düzeylerinde aynı oransal yararı sağladığı varsayılır.</w:t>
      </w:r>
      <w:r w:rsidR="001E46C5">
        <w:rPr>
          <w:rFonts w:ascii="Arial" w:hAnsi="Arial" w:cs="Arial"/>
          <w:sz w:val="22"/>
          <w:szCs w:val="22"/>
          <w:lang w:val="tr-TR"/>
        </w:rPr>
        <w:t xml:space="preserve"> NNT için ayrıntılı bilgi </w:t>
      </w:r>
      <w:r w:rsidR="00CF265C">
        <w:rPr>
          <w:rFonts w:ascii="Arial" w:hAnsi="Arial" w:cs="Arial"/>
          <w:sz w:val="22"/>
          <w:szCs w:val="22"/>
          <w:lang w:val="tr-TR"/>
        </w:rPr>
        <w:t xml:space="preserve">Bölüm 6’da verilmiştir. </w:t>
      </w:r>
    </w:p>
    <w:p w:rsidR="00071EC2" w:rsidRPr="002C00D6" w:rsidRDefault="00071EC2" w:rsidP="002C00D6">
      <w:pPr>
        <w:pStyle w:val="B2"/>
        <w:rPr>
          <w:lang w:val="tr-TR"/>
        </w:rPr>
      </w:pPr>
      <w:r w:rsidRPr="002C00D6">
        <w:rPr>
          <w:lang w:val="tr-TR"/>
        </w:rPr>
        <w:t>İŞLEMİN UYGULANMASI KLİNİSYENİN KURUMUNDA GERÇEKÇİ OLABİLECEK Mİ?</w:t>
      </w:r>
    </w:p>
    <w:p w:rsidR="00071EC2" w:rsidRPr="002C00D6" w:rsidRDefault="00071EC2" w:rsidP="002C00D6">
      <w:pPr>
        <w:pStyle w:val="B3"/>
        <w:rPr>
          <w:lang w:val="tr-TR"/>
        </w:rPr>
      </w:pPr>
      <w:r w:rsidRPr="002C00D6">
        <w:rPr>
          <w:lang w:val="tr-TR"/>
        </w:rPr>
        <w:t>İşlem Bu Kurumda Gerçekçi Biçimde Uygulanabilecek mi?</w:t>
      </w:r>
    </w:p>
    <w:p w:rsidR="00071EC2" w:rsidRDefault="00071EC2" w:rsidP="00071EC2">
      <w:pPr>
        <w:pStyle w:val="ListeParagraf"/>
        <w:spacing w:before="120" w:after="240"/>
        <w:ind w:left="0"/>
        <w:jc w:val="both"/>
        <w:rPr>
          <w:rFonts w:ascii="Arial" w:hAnsi="Arial" w:cs="Arial"/>
          <w:lang w:eastAsia="tr-TR"/>
        </w:rPr>
      </w:pPr>
      <w:r>
        <w:rPr>
          <w:rFonts w:ascii="Arial" w:hAnsi="Arial" w:cs="Arial"/>
          <w:lang w:eastAsia="tr-TR"/>
        </w:rPr>
        <w:t>Araştırma raporunda açıklanan t</w:t>
      </w:r>
      <w:r w:rsidRPr="00312261">
        <w:rPr>
          <w:rFonts w:ascii="Arial" w:hAnsi="Arial" w:cs="Arial"/>
          <w:lang w:eastAsia="tr-TR"/>
        </w:rPr>
        <w:t>edavinin</w:t>
      </w:r>
      <w:r>
        <w:rPr>
          <w:rFonts w:ascii="Arial" w:hAnsi="Arial" w:cs="Arial"/>
          <w:lang w:eastAsia="tr-TR"/>
        </w:rPr>
        <w:t xml:space="preserve">, tanı testinin, prognostik faktörün ya da hastalık nedeninin kurumda uygulanabilir ya da karşılaştırılabilir olup olmadığının ve kararı nasıl bir farklılığın etkileyeceğinin dikkate alınması gerekir. </w:t>
      </w:r>
    </w:p>
    <w:p w:rsidR="00071EC2" w:rsidRDefault="00071EC2" w:rsidP="002C00D6">
      <w:pPr>
        <w:pStyle w:val="P1"/>
      </w:pPr>
      <w:r>
        <w:lastRenderedPageBreak/>
        <w:t>Dikkate alınması gereken faktörler şunlardır:</w:t>
      </w:r>
    </w:p>
    <w:p w:rsidR="00071EC2" w:rsidRDefault="00071EC2" w:rsidP="00EF7BF8">
      <w:pPr>
        <w:pStyle w:val="ListeParagraf"/>
        <w:numPr>
          <w:ilvl w:val="0"/>
          <w:numId w:val="78"/>
        </w:numPr>
        <w:spacing w:before="240"/>
        <w:ind w:left="907"/>
        <w:jc w:val="both"/>
        <w:rPr>
          <w:rFonts w:ascii="Arial" w:hAnsi="Arial" w:cs="Arial"/>
          <w:lang w:eastAsia="tr-TR"/>
        </w:rPr>
      </w:pPr>
      <w:r>
        <w:rPr>
          <w:rFonts w:ascii="Arial" w:hAnsi="Arial" w:cs="Arial"/>
          <w:lang w:eastAsia="tr-TR"/>
        </w:rPr>
        <w:t>Araştırma farklı yerlerde ya da yerleşim yerlerinde değişik demografik özelliklere sahip bireyler üzerinde yapılmış mı?</w:t>
      </w:r>
    </w:p>
    <w:p w:rsidR="00071EC2" w:rsidRDefault="00071EC2" w:rsidP="00EF7BF8">
      <w:pPr>
        <w:pStyle w:val="ListeParagraf"/>
        <w:numPr>
          <w:ilvl w:val="0"/>
          <w:numId w:val="78"/>
        </w:numPr>
        <w:spacing w:before="120"/>
        <w:ind w:left="907"/>
        <w:jc w:val="both"/>
        <w:rPr>
          <w:rFonts w:ascii="Arial" w:hAnsi="Arial" w:cs="Arial"/>
          <w:lang w:eastAsia="tr-TR"/>
        </w:rPr>
      </w:pPr>
      <w:r>
        <w:rPr>
          <w:rFonts w:ascii="Arial" w:hAnsi="Arial" w:cs="Arial"/>
          <w:lang w:eastAsia="tr-TR"/>
        </w:rPr>
        <w:t>Araştırma farklı kurumlarda mı (klinik, eğitim hastanesi, acil servis, poliklinik, genel sağlık ocağı gibi) yapılmış?</w:t>
      </w:r>
    </w:p>
    <w:p w:rsidR="00071EC2" w:rsidRDefault="00071EC2" w:rsidP="00EF7BF8">
      <w:pPr>
        <w:pStyle w:val="ListeParagraf"/>
        <w:numPr>
          <w:ilvl w:val="0"/>
          <w:numId w:val="78"/>
        </w:numPr>
        <w:spacing w:before="120"/>
        <w:ind w:left="907"/>
        <w:jc w:val="both"/>
        <w:rPr>
          <w:rFonts w:ascii="Arial" w:hAnsi="Arial" w:cs="Arial"/>
          <w:lang w:eastAsia="tr-TR"/>
        </w:rPr>
      </w:pPr>
      <w:r>
        <w:rPr>
          <w:rFonts w:ascii="Arial" w:hAnsi="Arial" w:cs="Arial"/>
          <w:lang w:eastAsia="tr-TR"/>
        </w:rPr>
        <w:t>Etkin düzeyde bir denetleme sağlanması mümkün mü?</w:t>
      </w:r>
    </w:p>
    <w:p w:rsidR="00071EC2" w:rsidRDefault="00071EC2" w:rsidP="00EF7BF8">
      <w:pPr>
        <w:pStyle w:val="ListeParagraf"/>
        <w:numPr>
          <w:ilvl w:val="0"/>
          <w:numId w:val="78"/>
        </w:numPr>
        <w:spacing w:before="120" w:line="288" w:lineRule="auto"/>
        <w:ind w:left="907"/>
        <w:jc w:val="both"/>
        <w:rPr>
          <w:rFonts w:ascii="Arial" w:hAnsi="Arial" w:cs="Arial"/>
          <w:lang w:eastAsia="tr-TR"/>
        </w:rPr>
      </w:pPr>
      <w:r>
        <w:rPr>
          <w:rFonts w:ascii="Arial" w:hAnsi="Arial" w:cs="Arial"/>
          <w:lang w:eastAsia="tr-TR"/>
        </w:rPr>
        <w:t>Tedavi seçenekleri, araştırmadakilerden farklı olan hastalara nasıl uygulanacak? Bu durum hastaların uyum durumunu anlamlı bir şekilde etkileyebilir.</w:t>
      </w:r>
    </w:p>
    <w:p w:rsidR="00071EC2" w:rsidRPr="002C00D6" w:rsidRDefault="00071EC2" w:rsidP="002C00D6">
      <w:pPr>
        <w:pStyle w:val="B3"/>
        <w:rPr>
          <w:lang w:val="tr-TR"/>
        </w:rPr>
      </w:pPr>
      <w:r w:rsidRPr="002C00D6">
        <w:rPr>
          <w:lang w:val="tr-TR"/>
        </w:rPr>
        <w:t>Karşılaştırma İşlemi Klinisyenin Mevcut Uygulamasını Yansıtıyor mu?</w:t>
      </w:r>
    </w:p>
    <w:p w:rsidR="00071EC2" w:rsidRPr="00520350" w:rsidRDefault="00071EC2" w:rsidP="002C00D6">
      <w:pPr>
        <w:pStyle w:val="P1"/>
      </w:pPr>
      <w:r w:rsidRPr="00520350">
        <w:t>Araştırma yeni bir A işleminden elde edilecek yararı kontrol işlemi B ile karşılaştırıyorsa, B işlemi mevcut uygulamalarla denkleşiyor mu? Eğer denkleşmiyorsa söz konusu uygulamanın nasıl karşılaştırılacağı ve bunun elde edilecek herhangi bir yararı etkileyip etkilemeyeceği düşünülmelidir.</w:t>
      </w:r>
    </w:p>
    <w:p w:rsidR="00071EC2" w:rsidRPr="00520350" w:rsidRDefault="00071EC2" w:rsidP="002C00D6">
      <w:pPr>
        <w:pStyle w:val="B3"/>
      </w:pPr>
      <w:r w:rsidRPr="00520350">
        <w:t>Hangi Alternatifler Mevcuttur?</w:t>
      </w:r>
    </w:p>
    <w:p w:rsidR="00071EC2" w:rsidRPr="00520350" w:rsidRDefault="00071EC2" w:rsidP="002C00D6">
      <w:pPr>
        <w:pStyle w:val="P1"/>
      </w:pPr>
      <w:r w:rsidRPr="00520350">
        <w:t>Herhangi bir hastalık/durumun üstesinden gelmek için değişik yollar olabilir. Örneğin, hipertansiyonda olduğu gibi, kanıt tek ya da kombine ilaç etkisi şeklinde olabilir. Aynı zamanda ilacın dozu ve ulaşılabilirliği de hastanın uyumunu etkileyebilir. Şu sorulara yanıt aranmalıdır:</w:t>
      </w:r>
    </w:p>
    <w:p w:rsidR="00071EC2" w:rsidRDefault="00071EC2" w:rsidP="00EF7BF8">
      <w:pPr>
        <w:pStyle w:val="ListeParagraf"/>
        <w:numPr>
          <w:ilvl w:val="0"/>
          <w:numId w:val="79"/>
        </w:numPr>
        <w:spacing w:before="120" w:line="288" w:lineRule="auto"/>
        <w:jc w:val="both"/>
        <w:rPr>
          <w:rFonts w:ascii="Arial" w:hAnsi="Arial" w:cs="Arial"/>
          <w:lang w:eastAsia="tr-TR"/>
        </w:rPr>
      </w:pPr>
      <w:r>
        <w:rPr>
          <w:rFonts w:ascii="Arial" w:hAnsi="Arial" w:cs="Arial"/>
          <w:lang w:eastAsia="tr-TR"/>
        </w:rPr>
        <w:t xml:space="preserve">Etkin tedavinin ters etkilerine karşı daha az etkin bir tedavi düşünülebilir mi? </w:t>
      </w:r>
    </w:p>
    <w:p w:rsidR="00071EC2" w:rsidRDefault="00071EC2" w:rsidP="00071EC2">
      <w:pPr>
        <w:pStyle w:val="ListeParagraf"/>
        <w:spacing w:before="120" w:line="288" w:lineRule="auto"/>
        <w:jc w:val="both"/>
        <w:rPr>
          <w:rFonts w:ascii="Arial" w:hAnsi="Arial" w:cs="Arial"/>
          <w:lang w:eastAsia="tr-TR"/>
        </w:rPr>
      </w:pPr>
      <w:r>
        <w:rPr>
          <w:rFonts w:ascii="Arial" w:hAnsi="Arial" w:cs="Arial"/>
          <w:lang w:eastAsia="tr-TR"/>
        </w:rPr>
        <w:t>Klinisyen ya da hasta daha az etkin fakat daha az zarar veren tedavinin daha uygun olduğunu düşünebilir.</w:t>
      </w:r>
    </w:p>
    <w:p w:rsidR="00071EC2" w:rsidRDefault="00071EC2" w:rsidP="00EF7BF8">
      <w:pPr>
        <w:pStyle w:val="ListeParagraf"/>
        <w:numPr>
          <w:ilvl w:val="0"/>
          <w:numId w:val="79"/>
        </w:numPr>
        <w:spacing w:before="120" w:line="288" w:lineRule="auto"/>
        <w:jc w:val="both"/>
        <w:rPr>
          <w:rFonts w:ascii="Arial" w:hAnsi="Arial" w:cs="Arial"/>
          <w:lang w:eastAsia="tr-TR"/>
        </w:rPr>
      </w:pPr>
      <w:r>
        <w:rPr>
          <w:rFonts w:ascii="Arial" w:hAnsi="Arial" w:cs="Arial"/>
          <w:lang w:eastAsia="tr-TR"/>
        </w:rPr>
        <w:t xml:space="preserve">Hiçbir tedavi uygulamamak bir alternatif midir? </w:t>
      </w:r>
    </w:p>
    <w:p w:rsidR="00071EC2" w:rsidRDefault="00071EC2" w:rsidP="00071EC2">
      <w:pPr>
        <w:pStyle w:val="ListeParagraf"/>
        <w:spacing w:before="120" w:line="288" w:lineRule="auto"/>
        <w:jc w:val="both"/>
        <w:rPr>
          <w:rFonts w:ascii="Arial" w:hAnsi="Arial" w:cs="Arial"/>
          <w:lang w:eastAsia="tr-TR"/>
        </w:rPr>
      </w:pPr>
      <w:r>
        <w:rPr>
          <w:rFonts w:ascii="Arial" w:hAnsi="Arial" w:cs="Arial"/>
          <w:lang w:eastAsia="tr-TR"/>
        </w:rPr>
        <w:t>Bu uygulama klinisyenin, hastanın yararı ya da zararı açısından yorumuna ve hastanın düşüncesine bağlıdır.</w:t>
      </w:r>
    </w:p>
    <w:p w:rsidR="00071EC2" w:rsidRDefault="00071EC2" w:rsidP="00EF7BF8">
      <w:pPr>
        <w:pStyle w:val="ListeParagraf"/>
        <w:numPr>
          <w:ilvl w:val="0"/>
          <w:numId w:val="79"/>
        </w:numPr>
        <w:spacing w:before="120" w:line="288" w:lineRule="auto"/>
        <w:jc w:val="both"/>
        <w:rPr>
          <w:rFonts w:ascii="Arial" w:hAnsi="Arial" w:cs="Arial"/>
          <w:lang w:eastAsia="tr-TR"/>
        </w:rPr>
      </w:pPr>
      <w:r>
        <w:rPr>
          <w:rFonts w:ascii="Arial" w:hAnsi="Arial" w:cs="Arial"/>
          <w:lang w:eastAsia="tr-TR"/>
        </w:rPr>
        <w:lastRenderedPageBreak/>
        <w:t>Hasta çok sayıda ilaç kullanmakta ise ve ters etkiler yarara üstün geliyorsa bazı ilaçları ya da tamamını kullanmamak yararlı olabilir.</w:t>
      </w:r>
    </w:p>
    <w:p w:rsidR="00071EC2" w:rsidRDefault="00071EC2" w:rsidP="00EF7BF8">
      <w:pPr>
        <w:pStyle w:val="ListeParagraf"/>
        <w:numPr>
          <w:ilvl w:val="0"/>
          <w:numId w:val="79"/>
        </w:numPr>
        <w:spacing w:before="120" w:line="288" w:lineRule="auto"/>
        <w:jc w:val="both"/>
        <w:rPr>
          <w:rFonts w:ascii="Arial" w:hAnsi="Arial" w:cs="Arial"/>
          <w:lang w:eastAsia="tr-TR"/>
        </w:rPr>
      </w:pPr>
      <w:r>
        <w:rPr>
          <w:rFonts w:ascii="Arial" w:hAnsi="Arial" w:cs="Arial"/>
          <w:lang w:eastAsia="tr-TR"/>
        </w:rPr>
        <w:t>Hasta yaşam tarzının değişikliklerinden habersiz midir?</w:t>
      </w:r>
    </w:p>
    <w:p w:rsidR="00071EC2" w:rsidRDefault="00071EC2" w:rsidP="00071EC2">
      <w:pPr>
        <w:pStyle w:val="ListeParagraf"/>
        <w:spacing w:before="120" w:line="288" w:lineRule="auto"/>
        <w:jc w:val="both"/>
        <w:rPr>
          <w:rFonts w:ascii="Arial" w:hAnsi="Arial" w:cs="Arial"/>
          <w:lang w:eastAsia="tr-TR"/>
        </w:rPr>
      </w:pPr>
      <w:r>
        <w:rPr>
          <w:rFonts w:ascii="Arial" w:hAnsi="Arial" w:cs="Arial"/>
          <w:lang w:eastAsia="tr-TR"/>
        </w:rPr>
        <w:t>Oysa bu değişiklikler yararlı olabilir.</w:t>
      </w:r>
    </w:p>
    <w:p w:rsidR="00071EC2" w:rsidRPr="002C00D6" w:rsidRDefault="00071EC2" w:rsidP="002C00D6">
      <w:pPr>
        <w:pStyle w:val="B3"/>
        <w:rPr>
          <w:lang w:val="tr-TR"/>
        </w:rPr>
      </w:pPr>
      <w:r w:rsidRPr="002C00D6">
        <w:rPr>
          <w:lang w:val="tr-TR"/>
        </w:rPr>
        <w:t>Sonuçlar Hasta İçin Uygun mu?</w:t>
      </w:r>
    </w:p>
    <w:p w:rsidR="00071EC2" w:rsidRPr="00520350" w:rsidRDefault="00071EC2" w:rsidP="002C00D6">
      <w:pPr>
        <w:pStyle w:val="P1"/>
      </w:pPr>
      <w:r w:rsidRPr="00520350">
        <w:t>Hasta ne düşünüyor? Hasta işlemin anlamını kavrıyor mu? Bazı ilaçlar etkinlik sağlanması için yaşam boyu kullanılmalıdır. Klinisyen için önemli gelen sonuçlar özellikle, yaşam kalitesi etkileniyorsa, hasta için hiçbir önem taşımayabilir. Hasta ile ilgili tartışılacak diğer önemli noktalar şunlar olabilir:</w:t>
      </w:r>
    </w:p>
    <w:p w:rsidR="00071EC2" w:rsidRDefault="00071EC2" w:rsidP="00EF7BF8">
      <w:pPr>
        <w:pStyle w:val="ListeParagraf"/>
        <w:numPr>
          <w:ilvl w:val="0"/>
          <w:numId w:val="80"/>
        </w:numPr>
        <w:spacing w:before="120"/>
        <w:jc w:val="both"/>
        <w:rPr>
          <w:rFonts w:ascii="Arial" w:hAnsi="Arial" w:cs="Arial"/>
          <w:lang w:eastAsia="tr-TR"/>
        </w:rPr>
      </w:pPr>
      <w:r>
        <w:rPr>
          <w:rFonts w:ascii="Arial" w:hAnsi="Arial" w:cs="Arial"/>
          <w:lang w:eastAsia="tr-TR"/>
        </w:rPr>
        <w:t xml:space="preserve">Araştırma raporunda bazı ters etkilerden söz edilmeyebilir, fakat bu ters etkiler bazı hastalarda etkili olabilir. Örneğin, </w:t>
      </w:r>
      <w:r w:rsidRPr="00A36433">
        <w:rPr>
          <w:rFonts w:ascii="Arial" w:hAnsi="Arial" w:cs="Arial"/>
          <w:lang w:eastAsia="tr-TR"/>
        </w:rPr>
        <w:t>duygu</w:t>
      </w:r>
      <w:r>
        <w:rPr>
          <w:rFonts w:ascii="Arial" w:hAnsi="Arial" w:cs="Arial"/>
          <w:lang w:eastAsia="tr-TR"/>
        </w:rPr>
        <w:t xml:space="preserve"> </w:t>
      </w:r>
      <w:r w:rsidRPr="00A36433">
        <w:rPr>
          <w:rFonts w:ascii="Arial" w:hAnsi="Arial" w:cs="Arial"/>
          <w:lang w:eastAsia="tr-TR"/>
        </w:rPr>
        <w:t>durum bozukluğu</w:t>
      </w:r>
      <w:r>
        <w:rPr>
          <w:rFonts w:ascii="Arial" w:hAnsi="Arial" w:cs="Arial"/>
          <w:lang w:eastAsia="tr-TR"/>
        </w:rPr>
        <w:t xml:space="preserve"> (mood </w:t>
      </w:r>
      <w:r w:rsidRPr="00A36433">
        <w:rPr>
          <w:rFonts w:ascii="Arial" w:hAnsi="Arial" w:cs="Arial"/>
          <w:lang w:val="en-US" w:eastAsia="tr-TR"/>
        </w:rPr>
        <w:t>disturbance</w:t>
      </w:r>
      <w:r>
        <w:rPr>
          <w:rFonts w:ascii="Arial" w:hAnsi="Arial" w:cs="Arial"/>
          <w:lang w:eastAsia="tr-TR"/>
        </w:rPr>
        <w:t>) gibi.</w:t>
      </w:r>
    </w:p>
    <w:p w:rsidR="00071EC2" w:rsidRDefault="00071EC2" w:rsidP="00EF7BF8">
      <w:pPr>
        <w:pStyle w:val="ListeParagraf"/>
        <w:numPr>
          <w:ilvl w:val="0"/>
          <w:numId w:val="80"/>
        </w:numPr>
        <w:spacing w:before="120"/>
        <w:jc w:val="both"/>
        <w:rPr>
          <w:rFonts w:ascii="Arial" w:hAnsi="Arial" w:cs="Arial"/>
          <w:lang w:eastAsia="tr-TR"/>
        </w:rPr>
      </w:pPr>
      <w:r>
        <w:rPr>
          <w:rFonts w:ascii="Arial" w:hAnsi="Arial" w:cs="Arial"/>
          <w:lang w:eastAsia="tr-TR"/>
        </w:rPr>
        <w:t>Hastanın test sonuçlarından ya da prognostik kestirimden ne düzeyde içi rahatlamış olabilir.</w:t>
      </w:r>
    </w:p>
    <w:p w:rsidR="00071EC2" w:rsidRDefault="00071EC2" w:rsidP="00EF7BF8">
      <w:pPr>
        <w:pStyle w:val="ListeParagraf"/>
        <w:numPr>
          <w:ilvl w:val="0"/>
          <w:numId w:val="80"/>
        </w:numPr>
        <w:spacing w:before="120"/>
        <w:jc w:val="both"/>
        <w:rPr>
          <w:rFonts w:ascii="Arial" w:hAnsi="Arial" w:cs="Arial"/>
          <w:lang w:eastAsia="tr-TR"/>
        </w:rPr>
      </w:pPr>
      <w:r>
        <w:rPr>
          <w:rFonts w:ascii="Arial" w:hAnsi="Arial" w:cs="Arial"/>
          <w:lang w:eastAsia="tr-TR"/>
        </w:rPr>
        <w:t>Testin ya da işlemin süresinin uzun olması, hastanın katılım isteğini engelleyebilir.</w:t>
      </w:r>
    </w:p>
    <w:p w:rsidR="00071EC2" w:rsidRDefault="00071EC2" w:rsidP="00EF7BF8">
      <w:pPr>
        <w:pStyle w:val="ListeParagraf"/>
        <w:numPr>
          <w:ilvl w:val="0"/>
          <w:numId w:val="80"/>
        </w:numPr>
        <w:spacing w:before="120"/>
        <w:jc w:val="both"/>
        <w:rPr>
          <w:rFonts w:ascii="Arial" w:hAnsi="Arial" w:cs="Arial"/>
          <w:lang w:eastAsia="tr-TR"/>
        </w:rPr>
      </w:pPr>
      <w:r>
        <w:rPr>
          <w:rFonts w:ascii="Arial" w:hAnsi="Arial" w:cs="Arial"/>
          <w:lang w:eastAsia="tr-TR"/>
        </w:rPr>
        <w:t>İleri testler ve/veya tedavi sonuçları konusunda da hasta bilgilendirilmelidir.</w:t>
      </w:r>
    </w:p>
    <w:p w:rsidR="00520350" w:rsidRDefault="00520350">
      <w:pPr>
        <w:spacing w:after="200" w:line="276" w:lineRule="auto"/>
        <w:rPr>
          <w:rFonts w:ascii="Arial" w:eastAsiaTheme="minorHAnsi" w:hAnsi="Arial" w:cs="Arial"/>
          <w:sz w:val="22"/>
          <w:szCs w:val="22"/>
          <w:lang w:val="tr-TR"/>
        </w:rPr>
      </w:pPr>
      <w:r>
        <w:rPr>
          <w:rFonts w:ascii="Arial" w:hAnsi="Arial" w:cs="Arial"/>
        </w:rPr>
        <w:br w:type="page"/>
      </w:r>
    </w:p>
    <w:p w:rsidR="001319F4" w:rsidRDefault="001319F4" w:rsidP="00E4736D">
      <w:pPr>
        <w:spacing w:line="276" w:lineRule="auto"/>
        <w:rPr>
          <w:rFonts w:ascii="Arial" w:hAnsi="Arial" w:cs="Arial"/>
          <w:b/>
          <w:sz w:val="28"/>
          <w:szCs w:val="28"/>
        </w:rPr>
      </w:pPr>
    </w:p>
    <w:p w:rsidR="001319F4" w:rsidRDefault="001319F4" w:rsidP="00E4736D">
      <w:pPr>
        <w:spacing w:line="276" w:lineRule="auto"/>
        <w:rPr>
          <w:rFonts w:ascii="Arial" w:hAnsi="Arial" w:cs="Arial"/>
          <w:b/>
          <w:sz w:val="28"/>
          <w:szCs w:val="28"/>
        </w:rPr>
      </w:pPr>
    </w:p>
    <w:p w:rsidR="001319F4" w:rsidRDefault="001319F4" w:rsidP="00E4736D">
      <w:pPr>
        <w:spacing w:line="276" w:lineRule="auto"/>
        <w:rPr>
          <w:rFonts w:ascii="Arial" w:hAnsi="Arial" w:cs="Arial"/>
          <w:b/>
          <w:sz w:val="28"/>
          <w:szCs w:val="28"/>
        </w:rPr>
      </w:pPr>
    </w:p>
    <w:p w:rsidR="0032585F" w:rsidRDefault="0032585F" w:rsidP="00E4736D">
      <w:pPr>
        <w:spacing w:line="276" w:lineRule="auto"/>
        <w:rPr>
          <w:rFonts w:ascii="Arial" w:hAnsi="Arial" w:cs="Arial"/>
          <w:b/>
          <w:sz w:val="28"/>
          <w:szCs w:val="28"/>
        </w:rPr>
      </w:pPr>
    </w:p>
    <w:p w:rsidR="001319F4" w:rsidRDefault="001319F4" w:rsidP="00E4736D">
      <w:pPr>
        <w:pStyle w:val="BB"/>
        <w:jc w:val="left"/>
      </w:pPr>
      <w:r>
        <w:t>2.</w:t>
      </w:r>
      <w:r w:rsidRPr="00B35BBA">
        <w:t>5</w:t>
      </w:r>
    </w:p>
    <w:p w:rsidR="001319F4" w:rsidRDefault="001319F4" w:rsidP="00E4736D">
      <w:pPr>
        <w:pStyle w:val="BB"/>
        <w:jc w:val="left"/>
      </w:pPr>
      <w:r>
        <w:t xml:space="preserve">KANITA DAYALI </w:t>
      </w:r>
    </w:p>
    <w:p w:rsidR="001319F4" w:rsidRDefault="001319F4" w:rsidP="00E4736D">
      <w:pPr>
        <w:pStyle w:val="BB"/>
        <w:jc w:val="left"/>
      </w:pPr>
      <w:r>
        <w:t>TIP UYGULAMASINDA</w:t>
      </w:r>
    </w:p>
    <w:p w:rsidR="001319F4" w:rsidRDefault="001319F4" w:rsidP="00E4736D">
      <w:pPr>
        <w:pStyle w:val="BB"/>
        <w:jc w:val="left"/>
      </w:pPr>
      <w:r>
        <w:t>PERFORMANS DEĞERLENDİRMESİ</w:t>
      </w:r>
    </w:p>
    <w:p w:rsidR="001319F4" w:rsidRDefault="001319F4" w:rsidP="0032585F">
      <w:pPr>
        <w:pStyle w:val="B1"/>
      </w:pPr>
      <w:r>
        <w:t>GİRİŞ</w:t>
      </w:r>
    </w:p>
    <w:p w:rsidR="001319F4" w:rsidRDefault="00340F8C" w:rsidP="0032585F">
      <w:pPr>
        <w:pStyle w:val="P1"/>
      </w:pPr>
      <w:r>
        <w:t>Bölüm</w:t>
      </w:r>
      <w:r w:rsidR="001319F4" w:rsidRPr="00F845C1">
        <w:t xml:space="preserve"> </w:t>
      </w:r>
      <w:r w:rsidR="001319F4">
        <w:t>2.</w:t>
      </w:r>
      <w:r w:rsidR="001319F4" w:rsidRPr="00F845C1">
        <w:t xml:space="preserve">1’de </w:t>
      </w:r>
      <w:r w:rsidR="001319F4">
        <w:t>“K</w:t>
      </w:r>
      <w:r w:rsidR="001319F4" w:rsidRPr="00F845C1">
        <w:t>liniksel olarak yanıtlanabilir</w:t>
      </w:r>
      <w:r w:rsidR="001319F4">
        <w:t xml:space="preserve"> </w:t>
      </w:r>
      <w:r w:rsidR="001319F4" w:rsidRPr="00F845C1">
        <w:t>soru oluşturma</w:t>
      </w:r>
      <w:r w:rsidR="001319F4">
        <w:t>”,</w:t>
      </w:r>
      <w:r w:rsidR="001319F4" w:rsidRPr="00F845C1">
        <w:t xml:space="preserve"> </w:t>
      </w:r>
      <w:r>
        <w:t>Bölüm</w:t>
      </w:r>
      <w:r w:rsidR="001319F4" w:rsidRPr="00F845C1">
        <w:t xml:space="preserve"> 2</w:t>
      </w:r>
      <w:r w:rsidR="001319F4">
        <w:t>.2’</w:t>
      </w:r>
      <w:r w:rsidR="001319F4" w:rsidRPr="00F845C1">
        <w:t>de “En iyi kanıtı bulmak için literatür taraması”</w:t>
      </w:r>
      <w:r w:rsidR="001319F4">
        <w:t xml:space="preserve">, </w:t>
      </w:r>
      <w:r>
        <w:t>Bölüm 2.3’te “L</w:t>
      </w:r>
      <w:r w:rsidR="001319F4">
        <w:t>iteratürden aranan kanıtların bulunduktan sonra kritik incelemeden nasıl geçirileceği</w:t>
      </w:r>
      <w:r>
        <w:t>”</w:t>
      </w:r>
      <w:r w:rsidR="001319F4">
        <w:t xml:space="preserve"> ve </w:t>
      </w:r>
      <w:r>
        <w:t>Bölüm</w:t>
      </w:r>
      <w:r w:rsidR="001319F4">
        <w:t xml:space="preserve"> 2.4’te </w:t>
      </w:r>
      <w:r>
        <w:t>“K</w:t>
      </w:r>
      <w:r w:rsidR="001319F4">
        <w:t>linisyenin bulunan kanıtı hastaya uygulaması</w:t>
      </w:r>
      <w:r>
        <w:t>”</w:t>
      </w:r>
      <w:r w:rsidR="001319F4">
        <w:t xml:space="preserve"> </w:t>
      </w:r>
      <w:r w:rsidR="001319F4" w:rsidRPr="00F845C1">
        <w:t>konuları tartış</w:t>
      </w:r>
      <w:r w:rsidR="001319F4">
        <w:t>ıl</w:t>
      </w:r>
      <w:r w:rsidR="001319F4" w:rsidRPr="00F845C1">
        <w:t>mış</w:t>
      </w:r>
      <w:r w:rsidR="001319F4">
        <w:t xml:space="preserve">tır. </w:t>
      </w:r>
    </w:p>
    <w:p w:rsidR="001319F4" w:rsidRDefault="001319F4" w:rsidP="001319F4">
      <w:pPr>
        <w:pStyle w:val="NormalWeb"/>
        <w:spacing w:before="120" w:beforeAutospacing="0" w:after="120" w:afterAutospacing="0"/>
        <w:jc w:val="both"/>
        <w:rPr>
          <w:rFonts w:ascii="Arial" w:hAnsi="Arial" w:cs="Arial"/>
          <w:sz w:val="22"/>
          <w:szCs w:val="22"/>
        </w:rPr>
      </w:pPr>
      <w:r>
        <w:rPr>
          <w:rFonts w:ascii="Arial" w:hAnsi="Arial" w:cs="Arial"/>
          <w:sz w:val="22"/>
          <w:szCs w:val="22"/>
        </w:rPr>
        <w:t xml:space="preserve">5’inci ve son </w:t>
      </w:r>
      <w:r w:rsidR="00340F8C">
        <w:rPr>
          <w:rFonts w:ascii="Arial" w:hAnsi="Arial" w:cs="Arial"/>
          <w:sz w:val="22"/>
          <w:szCs w:val="22"/>
        </w:rPr>
        <w:t>Bölüme</w:t>
      </w:r>
      <w:r>
        <w:rPr>
          <w:rFonts w:ascii="Arial" w:hAnsi="Arial" w:cs="Arial"/>
          <w:sz w:val="22"/>
          <w:szCs w:val="22"/>
        </w:rPr>
        <w:t xml:space="preserve"> ulaşmış bulunuyoruz. Bu son </w:t>
      </w:r>
      <w:r w:rsidR="00340F8C">
        <w:rPr>
          <w:rFonts w:ascii="Arial" w:hAnsi="Arial" w:cs="Arial"/>
          <w:sz w:val="22"/>
          <w:szCs w:val="22"/>
        </w:rPr>
        <w:t xml:space="preserve">Bölüm </w:t>
      </w:r>
      <w:r>
        <w:rPr>
          <w:rFonts w:ascii="Arial" w:hAnsi="Arial" w:cs="Arial"/>
          <w:sz w:val="22"/>
          <w:szCs w:val="22"/>
        </w:rPr>
        <w:t xml:space="preserve">klinisyenin kanıta dayalı tıp uygulamasında yaptığı işlemlerde kendi performansını değerlendirme aşamasıdır. Başka bir ifadeyle, klinisyenin </w:t>
      </w:r>
      <w:r w:rsidRPr="00EB260F">
        <w:rPr>
          <w:rFonts w:ascii="Arial" w:hAnsi="Arial" w:cs="Arial"/>
          <w:b/>
          <w:sz w:val="22"/>
          <w:szCs w:val="22"/>
        </w:rPr>
        <w:t>“kanıta dayalı tıp uygulamasını nasıl yapıyorum</w:t>
      </w:r>
      <w:r>
        <w:rPr>
          <w:rFonts w:ascii="Arial" w:hAnsi="Arial" w:cs="Arial"/>
          <w:b/>
          <w:sz w:val="22"/>
          <w:szCs w:val="22"/>
        </w:rPr>
        <w:t>?</w:t>
      </w:r>
      <w:r>
        <w:rPr>
          <w:rFonts w:ascii="Arial" w:hAnsi="Arial" w:cs="Arial"/>
          <w:sz w:val="22"/>
          <w:szCs w:val="22"/>
        </w:rPr>
        <w:t>” sorusuna yanıt arama aşamasıdır.</w:t>
      </w:r>
    </w:p>
    <w:p w:rsidR="0032585F" w:rsidRDefault="001319F4" w:rsidP="0032585F">
      <w:pPr>
        <w:pStyle w:val="P1"/>
      </w:pPr>
      <w:r>
        <w:t xml:space="preserve">Performans değerlendirmesinin, kanıta dayalı tıp uygulamasının her adımı için ayrı ayrı yapılması daha uygundur. Böyle yapmakla hangi adımda başarılı, hangisinde başarısız ve nerelerde ne tür sorunlarla karşılaşıldığı kolaylıkla izlenebilir. </w:t>
      </w:r>
    </w:p>
    <w:p w:rsidR="001319F4" w:rsidRDefault="001319F4" w:rsidP="0032585F">
      <w:pPr>
        <w:pStyle w:val="P1"/>
      </w:pPr>
      <w:r>
        <w:t>Bu nedenle ilk aşamadan başlayalım:</w:t>
      </w:r>
    </w:p>
    <w:p w:rsidR="001319F4" w:rsidRPr="00340F8C" w:rsidRDefault="001319F4" w:rsidP="0032585F">
      <w:pPr>
        <w:pStyle w:val="B1"/>
      </w:pPr>
      <w:r w:rsidRPr="00340F8C">
        <w:t>KLİNİK OLARAK YANITLANABİLİR SORU OLUŞTURMA PERFORMANSININ DEĞERLENDİRMESİ</w:t>
      </w:r>
    </w:p>
    <w:p w:rsidR="001319F4" w:rsidRPr="00340F8C" w:rsidRDefault="001319F4" w:rsidP="0032585F">
      <w:pPr>
        <w:pStyle w:val="P1"/>
      </w:pPr>
      <w:r w:rsidRPr="00340F8C">
        <w:t xml:space="preserve">Kliniksel olarak yanıtlanabilir soru (problem) oluşturma kanıta dayalı tıp uygulamasının en önemli aşamasıdır. Bu aşama başarılı olmadığında diğer aşamaların bir anlamı kalmayacaktır. Bu </w:t>
      </w:r>
      <w:r w:rsidRPr="00340F8C">
        <w:lastRenderedPageBreak/>
        <w:t>nedenle klinisyen soru hazırlama</w:t>
      </w:r>
      <w:r>
        <w:t xml:space="preserve"> </w:t>
      </w:r>
      <w:r w:rsidRPr="00340F8C">
        <w:t xml:space="preserve">yeteneğini ve deneyimini çok dikkatli ve objektif olarak </w:t>
      </w:r>
      <w:r w:rsidR="00FE6BC5">
        <w:t>değerlendirmelidir.</w:t>
      </w:r>
    </w:p>
    <w:p w:rsidR="001319F4" w:rsidRPr="00340F8C" w:rsidRDefault="001319F4" w:rsidP="0032585F">
      <w:pPr>
        <w:pStyle w:val="P1"/>
      </w:pPr>
      <w:r w:rsidRPr="00340F8C">
        <w:t xml:space="preserve">Bu amaç için klinisyen aşağıda verilen sorulara benzer soruları kendisine yöneltmeli ve yanıtlarını araştırmalıdır: </w:t>
      </w:r>
    </w:p>
    <w:p w:rsidR="001319F4" w:rsidRDefault="001319F4" w:rsidP="0032585F">
      <w:pPr>
        <w:pStyle w:val="ListeParagraf"/>
        <w:numPr>
          <w:ilvl w:val="0"/>
          <w:numId w:val="82"/>
        </w:numPr>
        <w:spacing w:before="240" w:after="120"/>
        <w:jc w:val="both"/>
        <w:rPr>
          <w:rFonts w:ascii="Arial" w:hAnsi="Arial" w:cs="Arial"/>
        </w:rPr>
      </w:pPr>
      <w:r>
        <w:rPr>
          <w:rFonts w:ascii="Arial" w:hAnsi="Arial" w:cs="Arial"/>
        </w:rPr>
        <w:t>Hazırladığım sorular gerçekten klinik değeri olan sorular mı?</w:t>
      </w:r>
    </w:p>
    <w:p w:rsidR="001319F4" w:rsidRDefault="001319F4" w:rsidP="0032585F">
      <w:pPr>
        <w:pStyle w:val="ListeParagraf"/>
        <w:numPr>
          <w:ilvl w:val="0"/>
          <w:numId w:val="82"/>
        </w:numPr>
        <w:spacing w:before="120" w:after="120"/>
        <w:jc w:val="both"/>
        <w:rPr>
          <w:rFonts w:ascii="Arial" w:hAnsi="Arial" w:cs="Arial"/>
        </w:rPr>
      </w:pPr>
      <w:r>
        <w:rPr>
          <w:rFonts w:ascii="Arial" w:hAnsi="Arial" w:cs="Arial"/>
        </w:rPr>
        <w:t>Hazırladığım sorular gerçekten iyi formüle edilmiş sorular mı?</w:t>
      </w:r>
    </w:p>
    <w:p w:rsidR="001319F4" w:rsidRDefault="001319F4" w:rsidP="00EF7BF8">
      <w:pPr>
        <w:pStyle w:val="ListeParagraf"/>
        <w:numPr>
          <w:ilvl w:val="0"/>
          <w:numId w:val="82"/>
        </w:numPr>
        <w:spacing w:after="120"/>
        <w:jc w:val="both"/>
        <w:rPr>
          <w:rFonts w:ascii="Arial" w:hAnsi="Arial" w:cs="Arial"/>
        </w:rPr>
      </w:pPr>
      <w:r w:rsidRPr="00616DA7">
        <w:rPr>
          <w:rFonts w:ascii="Arial" w:hAnsi="Arial" w:cs="Arial"/>
        </w:rPr>
        <w:t>Bilgi boşlukları</w:t>
      </w:r>
      <w:r>
        <w:rPr>
          <w:rFonts w:ascii="Arial" w:hAnsi="Arial" w:cs="Arial"/>
        </w:rPr>
        <w:t>mı</w:t>
      </w:r>
      <w:r w:rsidRPr="00616DA7">
        <w:rPr>
          <w:rFonts w:ascii="Arial" w:hAnsi="Arial" w:cs="Arial"/>
        </w:rPr>
        <w:t xml:space="preserve"> bulmak ve soruları</w:t>
      </w:r>
      <w:r>
        <w:rPr>
          <w:rFonts w:ascii="Arial" w:hAnsi="Arial" w:cs="Arial"/>
        </w:rPr>
        <w:t>mı kolay</w:t>
      </w:r>
      <w:r w:rsidRPr="00616DA7">
        <w:rPr>
          <w:rFonts w:ascii="Arial" w:hAnsi="Arial" w:cs="Arial"/>
        </w:rPr>
        <w:t xml:space="preserve"> ifade </w:t>
      </w:r>
      <w:r>
        <w:rPr>
          <w:rFonts w:ascii="Arial" w:hAnsi="Arial" w:cs="Arial"/>
        </w:rPr>
        <w:t xml:space="preserve">edebilmek için </w:t>
      </w:r>
      <w:r w:rsidRPr="00616DA7">
        <w:rPr>
          <w:rFonts w:ascii="Arial" w:hAnsi="Arial" w:cs="Arial"/>
        </w:rPr>
        <w:t xml:space="preserve">bir </w:t>
      </w:r>
      <w:r>
        <w:rPr>
          <w:rFonts w:ascii="Arial" w:hAnsi="Arial" w:cs="Arial"/>
        </w:rPr>
        <w:t xml:space="preserve">yol </w:t>
      </w:r>
      <w:r w:rsidRPr="00616DA7">
        <w:rPr>
          <w:rFonts w:ascii="Arial" w:hAnsi="Arial" w:cs="Arial"/>
        </w:rPr>
        <w:t>harita</w:t>
      </w:r>
      <w:r>
        <w:rPr>
          <w:rFonts w:ascii="Arial" w:hAnsi="Arial" w:cs="Arial"/>
        </w:rPr>
        <w:t xml:space="preserve">sı </w:t>
      </w:r>
      <w:r w:rsidRPr="00616DA7">
        <w:rPr>
          <w:rFonts w:ascii="Arial" w:hAnsi="Arial" w:cs="Arial"/>
        </w:rPr>
        <w:t>kullanıyor</w:t>
      </w:r>
      <w:r>
        <w:rPr>
          <w:rFonts w:ascii="Arial" w:hAnsi="Arial" w:cs="Arial"/>
        </w:rPr>
        <w:t xml:space="preserve"> muy</w:t>
      </w:r>
      <w:r w:rsidRPr="00616DA7">
        <w:rPr>
          <w:rFonts w:ascii="Arial" w:hAnsi="Arial" w:cs="Arial"/>
        </w:rPr>
        <w:t>um</w:t>
      </w:r>
      <w:r>
        <w:rPr>
          <w:rFonts w:ascii="Arial" w:hAnsi="Arial" w:cs="Arial"/>
        </w:rPr>
        <w:t>?</w:t>
      </w:r>
    </w:p>
    <w:p w:rsidR="001319F4" w:rsidRDefault="001319F4" w:rsidP="0032585F">
      <w:pPr>
        <w:pStyle w:val="ListeParagraf"/>
        <w:numPr>
          <w:ilvl w:val="0"/>
          <w:numId w:val="82"/>
        </w:numPr>
        <w:spacing w:before="120" w:after="120"/>
        <w:jc w:val="both"/>
        <w:rPr>
          <w:rFonts w:ascii="Arial" w:hAnsi="Arial" w:cs="Arial"/>
        </w:rPr>
      </w:pPr>
      <w:r>
        <w:rPr>
          <w:rFonts w:ascii="Arial" w:hAnsi="Arial" w:cs="Arial"/>
        </w:rPr>
        <w:t>Soru hazırlama sıkıntısı içine girdiğimde bu yol haritasını ve diğer araçları kullanarak işimi daha kolay yapma becerisine sahip miyim?</w:t>
      </w:r>
    </w:p>
    <w:p w:rsidR="001319F4" w:rsidRDefault="001319F4" w:rsidP="00EF7BF8">
      <w:pPr>
        <w:pStyle w:val="ListeParagraf"/>
        <w:numPr>
          <w:ilvl w:val="0"/>
          <w:numId w:val="82"/>
        </w:numPr>
        <w:spacing w:after="120"/>
        <w:jc w:val="both"/>
        <w:rPr>
          <w:rFonts w:ascii="Arial" w:hAnsi="Arial" w:cs="Arial"/>
        </w:rPr>
      </w:pPr>
      <w:r>
        <w:rPr>
          <w:rFonts w:ascii="Arial" w:hAnsi="Arial" w:cs="Arial"/>
        </w:rPr>
        <w:t>Sorularımı sonradan cevaplamak için soru saklama yöntemine sahip miyim?</w:t>
      </w:r>
    </w:p>
    <w:p w:rsidR="001319F4" w:rsidRPr="00340F8C" w:rsidRDefault="001319F4" w:rsidP="0032585F">
      <w:pPr>
        <w:pStyle w:val="B1"/>
      </w:pPr>
      <w:r w:rsidRPr="00340F8C">
        <w:t>KANITI TARAMA</w:t>
      </w:r>
      <w:r w:rsidR="00FE6BC5">
        <w:t xml:space="preserve"> </w:t>
      </w:r>
      <w:r w:rsidRPr="00340F8C">
        <w:t>PERFORMANSIN</w:t>
      </w:r>
      <w:r w:rsidR="00FE6BC5">
        <w:t>IN</w:t>
      </w:r>
      <w:r w:rsidRPr="00340F8C">
        <w:t xml:space="preserve"> DEĞERLENDİRMESİ</w:t>
      </w:r>
    </w:p>
    <w:p w:rsidR="001319F4" w:rsidRPr="00340F8C" w:rsidRDefault="001319F4" w:rsidP="0032585F">
      <w:pPr>
        <w:pStyle w:val="P1"/>
      </w:pPr>
      <w:r w:rsidRPr="00340F8C">
        <w:t>Bu amaç için klinisyen kendisine aşağıda verilen sorulara benzer sorular yönelterek yanıtlarını araştırmalıdır:</w:t>
      </w:r>
    </w:p>
    <w:p w:rsidR="001319F4" w:rsidRDefault="001319F4" w:rsidP="0032585F">
      <w:pPr>
        <w:pStyle w:val="ListeParagraf"/>
        <w:numPr>
          <w:ilvl w:val="0"/>
          <w:numId w:val="83"/>
        </w:numPr>
        <w:spacing w:before="120" w:after="120"/>
        <w:jc w:val="both"/>
        <w:rPr>
          <w:rFonts w:ascii="Arial" w:hAnsi="Arial" w:cs="Arial"/>
        </w:rPr>
      </w:pPr>
      <w:r>
        <w:rPr>
          <w:rFonts w:ascii="Arial" w:hAnsi="Arial" w:cs="Arial"/>
        </w:rPr>
        <w:t>Gerçek anlamda tarama yapabiliyor muyum?</w:t>
      </w:r>
    </w:p>
    <w:p w:rsidR="001319F4" w:rsidRDefault="001319F4" w:rsidP="00EF7BF8">
      <w:pPr>
        <w:pStyle w:val="ListeParagraf"/>
        <w:numPr>
          <w:ilvl w:val="0"/>
          <w:numId w:val="83"/>
        </w:numPr>
        <w:spacing w:after="120"/>
        <w:jc w:val="both"/>
        <w:rPr>
          <w:rFonts w:ascii="Arial" w:hAnsi="Arial" w:cs="Arial"/>
        </w:rPr>
      </w:pPr>
      <w:r>
        <w:rPr>
          <w:rFonts w:ascii="Arial" w:hAnsi="Arial" w:cs="Arial"/>
        </w:rPr>
        <w:t>Klinik branşım ile ilgili güncel kanıtlar için en iyi kaynakları biliyor muyum?</w:t>
      </w:r>
    </w:p>
    <w:p w:rsidR="001319F4" w:rsidRDefault="001319F4" w:rsidP="00EF7BF8">
      <w:pPr>
        <w:pStyle w:val="ListeParagraf"/>
        <w:numPr>
          <w:ilvl w:val="0"/>
          <w:numId w:val="83"/>
        </w:numPr>
        <w:spacing w:after="120"/>
        <w:jc w:val="both"/>
        <w:rPr>
          <w:rFonts w:ascii="Arial" w:hAnsi="Arial" w:cs="Arial"/>
        </w:rPr>
      </w:pPr>
      <w:r>
        <w:rPr>
          <w:rFonts w:ascii="Arial" w:hAnsi="Arial" w:cs="Arial"/>
        </w:rPr>
        <w:t>Branşım ile ilgili donanım (hardware), yazılım ve en iyi kanıta anında erişme başarısına ulaşabildim mi?</w:t>
      </w:r>
    </w:p>
    <w:p w:rsidR="001319F4" w:rsidRDefault="001319F4" w:rsidP="00EF7BF8">
      <w:pPr>
        <w:pStyle w:val="ListeParagraf"/>
        <w:numPr>
          <w:ilvl w:val="0"/>
          <w:numId w:val="83"/>
        </w:numPr>
        <w:spacing w:after="120"/>
        <w:jc w:val="both"/>
        <w:rPr>
          <w:rFonts w:ascii="Arial" w:hAnsi="Arial" w:cs="Arial"/>
        </w:rPr>
      </w:pPr>
      <w:r>
        <w:rPr>
          <w:rFonts w:ascii="Arial" w:hAnsi="Arial" w:cs="Arial"/>
        </w:rPr>
        <w:t>Genişleyen bir kaynak dizisini kullanarak yararlı dışsal kanıtlar bulabiliyor muyum?</w:t>
      </w:r>
    </w:p>
    <w:p w:rsidR="001319F4" w:rsidRDefault="001319F4" w:rsidP="00EF7BF8">
      <w:pPr>
        <w:pStyle w:val="ListeParagraf"/>
        <w:numPr>
          <w:ilvl w:val="0"/>
          <w:numId w:val="83"/>
        </w:numPr>
        <w:spacing w:after="120"/>
        <w:jc w:val="both"/>
        <w:rPr>
          <w:rFonts w:ascii="Arial" w:hAnsi="Arial" w:cs="Arial"/>
        </w:rPr>
      </w:pPr>
      <w:r w:rsidRPr="00822A65">
        <w:rPr>
          <w:rFonts w:ascii="Arial" w:hAnsi="Arial" w:cs="Arial"/>
        </w:rPr>
        <w:t xml:space="preserve">Tarama işleminde daha etkin bir duruma geliyor muyum? </w:t>
      </w:r>
    </w:p>
    <w:p w:rsidR="001319F4" w:rsidRDefault="001319F4" w:rsidP="00EF7BF8">
      <w:pPr>
        <w:pStyle w:val="ListeParagraf"/>
        <w:numPr>
          <w:ilvl w:val="0"/>
          <w:numId w:val="83"/>
        </w:numPr>
        <w:spacing w:after="120"/>
        <w:jc w:val="both"/>
        <w:rPr>
          <w:rFonts w:ascii="Arial" w:hAnsi="Arial" w:cs="Arial"/>
        </w:rPr>
      </w:pPr>
      <w:r>
        <w:rPr>
          <w:rFonts w:ascii="Arial" w:hAnsi="Arial" w:cs="Arial"/>
        </w:rPr>
        <w:t>MEDLINE’ı tararken gerekli tüm kelime, terim ve diğer tarama belirleyicilerini kullanabiliyor muyum?</w:t>
      </w:r>
    </w:p>
    <w:p w:rsidR="001319F4" w:rsidRDefault="001319F4" w:rsidP="00EF7BF8">
      <w:pPr>
        <w:pStyle w:val="ListeParagraf"/>
        <w:numPr>
          <w:ilvl w:val="0"/>
          <w:numId w:val="83"/>
        </w:numPr>
        <w:spacing w:after="120"/>
        <w:jc w:val="both"/>
        <w:rPr>
          <w:rFonts w:ascii="Arial" w:hAnsi="Arial" w:cs="Arial"/>
        </w:rPr>
      </w:pPr>
      <w:r>
        <w:rPr>
          <w:rFonts w:ascii="Arial" w:hAnsi="Arial" w:cs="Arial"/>
        </w:rPr>
        <w:t>Benim taramam ile bir kütüphane uzmanının ya da bu işi iyi bilen başka birisinin arasında nasıl bir karşılaştırma yapabilirim?</w:t>
      </w:r>
    </w:p>
    <w:p w:rsidR="001319F4" w:rsidRPr="00340F8C" w:rsidRDefault="001319F4" w:rsidP="0032585F">
      <w:pPr>
        <w:pStyle w:val="P1"/>
      </w:pPr>
      <w:r w:rsidRPr="00340F8C">
        <w:lastRenderedPageBreak/>
        <w:t xml:space="preserve">Klinisyenin tarama becerisini etkin biçimde değerlendirmenin bir yolu bir kütüphane uzmanına ya da tarama işleminde deneyimli bir kişiye klinisyenin taramasını denetletmek olabilir. Bu denetimde klinisyenin tarama stratejisinin etkinliği ve bulunan kanıtların yararı irdelenmelidir. Bu uygulama etkin bir taramayı, ek kaynakları ve taramanın değerlendirilmesini öğrenme yönünden klinisyene çok yararlı olabilir. </w:t>
      </w:r>
    </w:p>
    <w:p w:rsidR="001319F4" w:rsidRPr="00340F8C" w:rsidRDefault="001319F4" w:rsidP="0032585F">
      <w:pPr>
        <w:pStyle w:val="P1"/>
      </w:pPr>
      <w:r w:rsidRPr="00340F8C">
        <w:t>Klinisyenlerin kütüphane görevlileri ile yakın işbirliği kurmaları kendilerinin hem etkin bir tarama yapması hem de kısıtlı zamanını daha iyi değerlendirmesi yönünden önemli ve gereklidir.</w:t>
      </w:r>
    </w:p>
    <w:p w:rsidR="001319F4" w:rsidRPr="00340F8C" w:rsidRDefault="001319F4" w:rsidP="001319F4">
      <w:pPr>
        <w:spacing w:after="120"/>
        <w:jc w:val="both"/>
        <w:rPr>
          <w:rFonts w:ascii="Arial" w:hAnsi="Arial" w:cs="Arial"/>
          <w:sz w:val="22"/>
          <w:szCs w:val="22"/>
        </w:rPr>
      </w:pPr>
    </w:p>
    <w:p w:rsidR="001319F4" w:rsidRPr="00340F8C" w:rsidRDefault="001319F4" w:rsidP="0032585F">
      <w:pPr>
        <w:pStyle w:val="B1"/>
      </w:pPr>
      <w:r w:rsidRPr="00340F8C">
        <w:t>BULUNAN KANITIN KRİTİK EDİLMESİ İÇİN PERFORMANS DEĞERLENDİRMESİ</w:t>
      </w:r>
    </w:p>
    <w:p w:rsidR="001319F4" w:rsidRPr="00340F8C" w:rsidRDefault="001319F4" w:rsidP="0032585F">
      <w:pPr>
        <w:pStyle w:val="P1"/>
      </w:pPr>
      <w:r w:rsidRPr="00340F8C">
        <w:t xml:space="preserve">Kritik değerlendirme klinisyenlerin en fazla zorlandığı bir konudur. Çünkü işin içine biyoistatistik yöntemlerinin etkin biçimde kullanımı (seçimi, hesaplanması ve yorumu) konusu girmektedir. Aslında bu konuda çok sayıda bilgisayar paket programı da geliştirilmiştir. Fakat klinisyenin yapabileceği en iyi yaklaşım biyoistatistik anabilim dalı ile işbirliğine girmektir. Çünkü paket programlar hesaplama işlemlerini yapmaktadır ama gerek kullanım doğruluğu ve gerekse sonuçların yorumunu yapma işlemlerinde bir yardımları olmayacaktır. </w:t>
      </w:r>
    </w:p>
    <w:p w:rsidR="001319F4" w:rsidRPr="00340F8C" w:rsidRDefault="001319F4" w:rsidP="0032585F">
      <w:pPr>
        <w:pStyle w:val="P1"/>
      </w:pPr>
      <w:r w:rsidRPr="00340F8C">
        <w:t>Kritik etme açısından klinisyen kendisine aşağıda verilen sorulara benzer sorular yönelterek yanıtlarını araştırmalıdır:</w:t>
      </w:r>
    </w:p>
    <w:p w:rsidR="001319F4" w:rsidRDefault="001319F4" w:rsidP="0032585F">
      <w:pPr>
        <w:pStyle w:val="ListeParagraf"/>
        <w:numPr>
          <w:ilvl w:val="0"/>
          <w:numId w:val="84"/>
        </w:numPr>
        <w:spacing w:before="120" w:after="120"/>
        <w:jc w:val="both"/>
        <w:rPr>
          <w:rFonts w:ascii="Arial" w:hAnsi="Arial" w:cs="Arial"/>
        </w:rPr>
      </w:pPr>
      <w:r>
        <w:rPr>
          <w:rFonts w:ascii="Arial" w:hAnsi="Arial" w:cs="Arial"/>
        </w:rPr>
        <w:t>Gerçekten kanıtları kritik edebiliyor muyum?</w:t>
      </w:r>
    </w:p>
    <w:p w:rsidR="001319F4" w:rsidRDefault="001319F4" w:rsidP="00EF7BF8">
      <w:pPr>
        <w:pStyle w:val="ListeParagraf"/>
        <w:numPr>
          <w:ilvl w:val="0"/>
          <w:numId w:val="84"/>
        </w:numPr>
        <w:spacing w:after="120"/>
        <w:jc w:val="both"/>
        <w:rPr>
          <w:rFonts w:ascii="Arial" w:hAnsi="Arial" w:cs="Arial"/>
        </w:rPr>
      </w:pPr>
      <w:r>
        <w:rPr>
          <w:rFonts w:ascii="Arial" w:hAnsi="Arial" w:cs="Arial"/>
        </w:rPr>
        <w:t>Kritik etme kılavuzlarını uygulamam gittikçe daha da kolaylaşıyor mu?</w:t>
      </w:r>
    </w:p>
    <w:p w:rsidR="001319F4" w:rsidRDefault="001319F4" w:rsidP="00EF7BF8">
      <w:pPr>
        <w:pStyle w:val="ListeParagraf"/>
        <w:numPr>
          <w:ilvl w:val="0"/>
          <w:numId w:val="84"/>
        </w:numPr>
        <w:spacing w:after="120"/>
        <w:jc w:val="both"/>
        <w:rPr>
          <w:rFonts w:ascii="Arial" w:hAnsi="Arial" w:cs="Arial"/>
        </w:rPr>
      </w:pPr>
      <w:r>
        <w:rPr>
          <w:rFonts w:ascii="Arial" w:hAnsi="Arial" w:cs="Arial"/>
        </w:rPr>
        <w:t>Değerlendirme ölçülerini (örneğin; olabilirlik oranı, NNT ve benzerleri gibi) daha doğru ve daha etkin biçimde hesaplayabiliyor ve yorumlayabiliyor muyum?</w:t>
      </w:r>
    </w:p>
    <w:p w:rsidR="001319F4" w:rsidRDefault="001319F4" w:rsidP="00EF7BF8">
      <w:pPr>
        <w:pStyle w:val="ListeParagraf"/>
        <w:numPr>
          <w:ilvl w:val="0"/>
          <w:numId w:val="84"/>
        </w:numPr>
        <w:spacing w:after="120"/>
        <w:jc w:val="both"/>
        <w:rPr>
          <w:rFonts w:ascii="Arial" w:hAnsi="Arial" w:cs="Arial"/>
        </w:rPr>
      </w:pPr>
      <w:r>
        <w:rPr>
          <w:rFonts w:ascii="Arial" w:hAnsi="Arial" w:cs="Arial"/>
        </w:rPr>
        <w:t xml:space="preserve">Kendime kritik değerlendirme özet formları hazırlayabiliyor muyum? </w:t>
      </w:r>
    </w:p>
    <w:p w:rsidR="001319F4" w:rsidRPr="00340F8C" w:rsidRDefault="001319F4" w:rsidP="0032585F">
      <w:pPr>
        <w:pStyle w:val="P1"/>
      </w:pPr>
      <w:r w:rsidRPr="00340F8C">
        <w:t>Klinisyen eğer gerçekten yeterli düzeyde kritik yapamıyorsa nedenlerini belirlemeli ve önündeki tüm engelleri kaldırmaya çalışmalıdır.</w:t>
      </w:r>
    </w:p>
    <w:p w:rsidR="001319F4" w:rsidRPr="0032585F" w:rsidRDefault="001319F4" w:rsidP="0032585F">
      <w:pPr>
        <w:pStyle w:val="P1"/>
      </w:pPr>
      <w:r w:rsidRPr="0032585F">
        <w:lastRenderedPageBreak/>
        <w:t xml:space="preserve">Klinisyen kendisi özet form hazırlama becerisine sahip değilse bu konuda hazırlanmış yazılımlardan birisini (CATmaker ya da daha kolay kullanılabilecek başka özet formlar, örneğin tarafımızdan hazırlanan ve ilgili bölümde verilenler gibi) kullanmalıdır. </w:t>
      </w:r>
    </w:p>
    <w:p w:rsidR="001319F4" w:rsidRPr="00340F8C" w:rsidRDefault="001319F4" w:rsidP="0032585F">
      <w:pPr>
        <w:pStyle w:val="B1"/>
      </w:pPr>
      <w:r w:rsidRPr="00340F8C">
        <w:t>KANIT, KLİNİK BİLGİ-BECERİ ve HASTA DEĞERLERİNİN BİRLEŞTİRİLMESİ İÇİN PERFORMANS DEĞERLENDİRMESİ</w:t>
      </w:r>
    </w:p>
    <w:p w:rsidR="001319F4" w:rsidRPr="00340F8C" w:rsidRDefault="001319F4" w:rsidP="0032585F">
      <w:pPr>
        <w:pStyle w:val="P1"/>
      </w:pPr>
      <w:r w:rsidRPr="00340F8C">
        <w:t>Bu konuda klinisyen kendisini değerlendirirken aşağıda verilen sorulara benzer sorular yönelterek yanıtlarını araştırmalıdır:</w:t>
      </w:r>
    </w:p>
    <w:p w:rsidR="001319F4" w:rsidRDefault="001319F4" w:rsidP="0032585F">
      <w:pPr>
        <w:pStyle w:val="ListeParagraf"/>
        <w:numPr>
          <w:ilvl w:val="0"/>
          <w:numId w:val="85"/>
        </w:numPr>
        <w:spacing w:before="120" w:after="0"/>
        <w:jc w:val="both"/>
        <w:rPr>
          <w:rFonts w:ascii="Arial" w:hAnsi="Arial" w:cs="Arial"/>
        </w:rPr>
      </w:pPr>
      <w:r>
        <w:rPr>
          <w:rFonts w:ascii="Arial" w:hAnsi="Arial" w:cs="Arial"/>
        </w:rPr>
        <w:t>Gerçekten bu üç unsuru birleştirerek karar verme yeteneğine sahip olabiliyor muyum?</w:t>
      </w:r>
    </w:p>
    <w:p w:rsidR="00535AD2" w:rsidRDefault="00535AD2" w:rsidP="00535AD2">
      <w:pPr>
        <w:pStyle w:val="ListeParagraf"/>
        <w:spacing w:after="0" w:line="192" w:lineRule="auto"/>
        <w:jc w:val="both"/>
        <w:rPr>
          <w:rFonts w:ascii="Arial" w:hAnsi="Arial" w:cs="Arial"/>
        </w:rPr>
      </w:pPr>
    </w:p>
    <w:p w:rsidR="001319F4" w:rsidRDefault="001319F4" w:rsidP="00EF7BF8">
      <w:pPr>
        <w:pStyle w:val="ListeParagraf"/>
        <w:numPr>
          <w:ilvl w:val="0"/>
          <w:numId w:val="85"/>
        </w:numPr>
        <w:spacing w:before="360" w:after="360"/>
        <w:jc w:val="both"/>
        <w:rPr>
          <w:rFonts w:ascii="Arial" w:hAnsi="Arial" w:cs="Arial"/>
        </w:rPr>
      </w:pPr>
      <w:r>
        <w:rPr>
          <w:rFonts w:ascii="Arial" w:hAnsi="Arial" w:cs="Arial"/>
        </w:rPr>
        <w:t>Bazı klinik değerlendirme ölçülerini (test öncesi olasılığı, NNT ve diğer ölçüler) kullanmakta ve hastalarıma uyarlamakta daha doğru ve daha etkin duruma gelmekte miyim?</w:t>
      </w:r>
    </w:p>
    <w:p w:rsidR="00535AD2" w:rsidRPr="00535AD2" w:rsidRDefault="00535AD2" w:rsidP="00535AD2">
      <w:pPr>
        <w:pStyle w:val="ListeParagraf"/>
        <w:spacing w:line="192" w:lineRule="auto"/>
        <w:rPr>
          <w:rFonts w:ascii="Arial" w:hAnsi="Arial" w:cs="Arial"/>
        </w:rPr>
      </w:pPr>
    </w:p>
    <w:p w:rsidR="001319F4" w:rsidRPr="00C97265" w:rsidRDefault="001319F4" w:rsidP="00EF7BF8">
      <w:pPr>
        <w:pStyle w:val="ListeParagraf"/>
        <w:numPr>
          <w:ilvl w:val="0"/>
          <w:numId w:val="85"/>
        </w:numPr>
        <w:spacing w:after="240"/>
        <w:jc w:val="both"/>
        <w:rPr>
          <w:rFonts w:ascii="Arial" w:hAnsi="Arial" w:cs="Arial"/>
        </w:rPr>
      </w:pPr>
      <w:r>
        <w:rPr>
          <w:rFonts w:ascii="Arial" w:hAnsi="Arial" w:cs="Arial"/>
        </w:rPr>
        <w:t>Bu birleşimde ortaya çıkabilecek yönetsel uyuşmazlıkları açıklayabiliyor ve çözümleyebiliyor muyum?</w:t>
      </w:r>
    </w:p>
    <w:p w:rsidR="001319F4" w:rsidRPr="00340F8C" w:rsidRDefault="001319F4" w:rsidP="0032585F">
      <w:pPr>
        <w:pStyle w:val="B1"/>
      </w:pPr>
      <w:r w:rsidRPr="00340F8C">
        <w:t>KLİNİK UYGULAMA GELİŞİYOR MU?</w:t>
      </w:r>
    </w:p>
    <w:p w:rsidR="001319F4" w:rsidRPr="00340F8C" w:rsidRDefault="001319F4" w:rsidP="0032585F">
      <w:pPr>
        <w:pStyle w:val="P1"/>
      </w:pPr>
      <w:r w:rsidRPr="00340F8C">
        <w:t>Başlangıç düzeyindeki bir bireysel değerlendirme başarılı görülmesine ve önemli bir hoşnutluk yaratmasına rağmen, daha ileri gitmek gerekir. Bu nedenle klinisyen kendisine şu soruları yöneltmelidir:</w:t>
      </w:r>
    </w:p>
    <w:p w:rsidR="001319F4" w:rsidRDefault="001319F4" w:rsidP="0032585F">
      <w:pPr>
        <w:pStyle w:val="ListeParagraf"/>
        <w:numPr>
          <w:ilvl w:val="0"/>
          <w:numId w:val="86"/>
        </w:numPr>
        <w:spacing w:before="120" w:after="120"/>
        <w:jc w:val="both"/>
        <w:rPr>
          <w:rFonts w:ascii="Arial" w:hAnsi="Arial" w:cs="Arial"/>
        </w:rPr>
      </w:pPr>
      <w:r>
        <w:rPr>
          <w:rFonts w:ascii="Arial" w:hAnsi="Arial" w:cs="Arial"/>
        </w:rPr>
        <w:t>Ö</w:t>
      </w:r>
      <w:r w:rsidRPr="000D60F9">
        <w:rPr>
          <w:rFonts w:ascii="Arial" w:hAnsi="Arial" w:cs="Arial"/>
        </w:rPr>
        <w:t>ğrendiklerimi klinik uygulamaya dönüştürebili</w:t>
      </w:r>
      <w:r>
        <w:rPr>
          <w:rFonts w:ascii="Arial" w:hAnsi="Arial" w:cs="Arial"/>
        </w:rPr>
        <w:t xml:space="preserve">yor muyum? </w:t>
      </w:r>
    </w:p>
    <w:p w:rsidR="00535AD2" w:rsidRPr="000D60F9" w:rsidRDefault="00535AD2" w:rsidP="00535AD2">
      <w:pPr>
        <w:pStyle w:val="ListeParagraf"/>
        <w:spacing w:after="120"/>
        <w:jc w:val="both"/>
        <w:rPr>
          <w:rFonts w:ascii="Arial" w:hAnsi="Arial" w:cs="Arial"/>
        </w:rPr>
      </w:pPr>
    </w:p>
    <w:p w:rsidR="001319F4" w:rsidRDefault="001319F4" w:rsidP="0032585F">
      <w:pPr>
        <w:pStyle w:val="ListeParagraf"/>
        <w:numPr>
          <w:ilvl w:val="0"/>
          <w:numId w:val="86"/>
        </w:numPr>
        <w:spacing w:before="240" w:after="120" w:line="240" w:lineRule="auto"/>
        <w:jc w:val="both"/>
        <w:rPr>
          <w:rFonts w:ascii="Arial" w:hAnsi="Arial" w:cs="Arial"/>
        </w:rPr>
      </w:pPr>
      <w:r>
        <w:rPr>
          <w:rFonts w:ascii="Arial" w:hAnsi="Arial" w:cs="Arial"/>
        </w:rPr>
        <w:t>Koyduğum tanıyı, uyguladığım tedaviyi ya da diğer kanıta dayalı tıp uygulamalarımı denetlemek için bilgi-beceri ve öğrendiklerim yeterli mi, yoksa yeni bilgi ve kanıtlara gereksinimim var mı, bu konuda çalışmalar yapmam gerekli mi?</w:t>
      </w:r>
    </w:p>
    <w:p w:rsidR="00535AD2" w:rsidRPr="00535AD2" w:rsidRDefault="00535AD2" w:rsidP="00535AD2">
      <w:pPr>
        <w:pStyle w:val="ListeParagraf"/>
        <w:rPr>
          <w:rFonts w:ascii="Arial" w:hAnsi="Arial" w:cs="Arial"/>
        </w:rPr>
      </w:pPr>
    </w:p>
    <w:p w:rsidR="001319F4" w:rsidRPr="00837781" w:rsidRDefault="001319F4" w:rsidP="0032585F">
      <w:pPr>
        <w:pStyle w:val="ListeParagraf"/>
        <w:numPr>
          <w:ilvl w:val="0"/>
          <w:numId w:val="86"/>
        </w:numPr>
        <w:spacing w:after="120" w:line="240" w:lineRule="auto"/>
        <w:jc w:val="both"/>
        <w:rPr>
          <w:rFonts w:ascii="Arial" w:hAnsi="Arial" w:cs="Arial"/>
        </w:rPr>
      </w:pPr>
      <w:r w:rsidRPr="00837781">
        <w:rPr>
          <w:rFonts w:ascii="Arial" w:hAnsi="Arial" w:cs="Arial"/>
        </w:rPr>
        <w:t>Yeni bir kanıt</w:t>
      </w:r>
      <w:r>
        <w:rPr>
          <w:rFonts w:ascii="Arial" w:hAnsi="Arial" w:cs="Arial"/>
        </w:rPr>
        <w:t>,</w:t>
      </w:r>
      <w:r w:rsidRPr="00837781">
        <w:rPr>
          <w:rFonts w:ascii="Arial" w:hAnsi="Arial" w:cs="Arial"/>
        </w:rPr>
        <w:t xml:space="preserve"> yaptığım uygulamanın değişmesinin gerektiğini gösterse, bu değişikliğe karşı ne derece hazırım, neler yapabilirim, neler yapamam</w:t>
      </w:r>
      <w:r>
        <w:rPr>
          <w:rFonts w:ascii="Arial" w:hAnsi="Arial" w:cs="Arial"/>
        </w:rPr>
        <w:t>?</w:t>
      </w:r>
      <w:r w:rsidRPr="00837781">
        <w:rPr>
          <w:rFonts w:ascii="Arial" w:hAnsi="Arial" w:cs="Arial"/>
        </w:rPr>
        <w:t xml:space="preserve"> </w:t>
      </w:r>
    </w:p>
    <w:p w:rsidR="001319F4" w:rsidRPr="0041781B" w:rsidRDefault="001319F4" w:rsidP="001319F4">
      <w:pPr>
        <w:spacing w:after="120"/>
        <w:jc w:val="both"/>
        <w:rPr>
          <w:rFonts w:ascii="Arial" w:hAnsi="Arial" w:cs="Arial"/>
          <w:sz w:val="22"/>
          <w:szCs w:val="22"/>
          <w:lang w:val="tr-TR"/>
        </w:rPr>
      </w:pPr>
      <w:r w:rsidRPr="0041781B">
        <w:rPr>
          <w:rFonts w:ascii="Arial" w:hAnsi="Arial" w:cs="Arial"/>
          <w:sz w:val="22"/>
          <w:szCs w:val="22"/>
          <w:lang w:val="tr-TR"/>
        </w:rPr>
        <w:lastRenderedPageBreak/>
        <w:t>Bu sorular kalite geliştirme ile ilgilidir. Kalite geliştirmede aşağıdaki gibi bir döngü yararlı olur. Döngüyü inceleyelim:</w:t>
      </w:r>
    </w:p>
    <w:p w:rsidR="0041781B" w:rsidRDefault="00441AA0" w:rsidP="001319F4">
      <w:pPr>
        <w:spacing w:after="120"/>
        <w:jc w:val="both"/>
        <w:rPr>
          <w:rFonts w:ascii="Arial" w:hAnsi="Arial" w:cs="Arial"/>
        </w:rPr>
      </w:pPr>
      <w:r>
        <w:rPr>
          <w:rFonts w:ascii="Arial" w:hAnsi="Arial" w:cs="Arial"/>
          <w:noProof/>
          <w:lang w:val="tr-TR"/>
        </w:rPr>
        <w:pict>
          <v:shape id="_x0000_s1260" type="#_x0000_t202" style="position:absolute;left:0;text-align:left;margin-left:124.4pt;margin-top:11.75pt;width:107.7pt;height:93.55pt;z-index:251785216">
            <v:textbox style="mso-next-textbox:#_x0000_s1260">
              <w:txbxContent>
                <w:p w:rsidR="00E4736D" w:rsidRDefault="00E4736D">
                  <w:pPr>
                    <w:rPr>
                      <w:lang w:val="tr-TR"/>
                    </w:rPr>
                  </w:pPr>
                </w:p>
                <w:p w:rsidR="00E4736D" w:rsidRPr="006C2AD0" w:rsidRDefault="00E4736D">
                  <w:pPr>
                    <w:rPr>
                      <w:rFonts w:ascii="Arial" w:hAnsi="Arial" w:cs="Arial"/>
                      <w:b/>
                      <w:sz w:val="22"/>
                      <w:szCs w:val="22"/>
                      <w:lang w:val="tr-TR"/>
                    </w:rPr>
                  </w:pPr>
                  <w:r w:rsidRPr="006C2AD0">
                    <w:rPr>
                      <w:rFonts w:ascii="Arial" w:hAnsi="Arial" w:cs="Arial"/>
                      <w:b/>
                      <w:sz w:val="22"/>
                      <w:szCs w:val="22"/>
                      <w:lang w:val="tr-TR"/>
                    </w:rPr>
                    <w:t>Planla:</w:t>
                  </w:r>
                </w:p>
                <w:p w:rsidR="00E4736D" w:rsidRPr="00535AD2" w:rsidRDefault="00E4736D">
                  <w:pPr>
                    <w:rPr>
                      <w:rFonts w:ascii="Arial" w:hAnsi="Arial" w:cs="Arial"/>
                      <w:sz w:val="20"/>
                      <w:szCs w:val="20"/>
                      <w:lang w:val="tr-TR"/>
                    </w:rPr>
                  </w:pPr>
                  <w:r w:rsidRPr="00535AD2">
                    <w:rPr>
                      <w:rFonts w:ascii="Arial" w:hAnsi="Arial" w:cs="Arial"/>
                      <w:sz w:val="20"/>
                      <w:szCs w:val="20"/>
                      <w:lang w:val="tr-TR"/>
                    </w:rPr>
                    <w:t>Engeller nedir?</w:t>
                  </w:r>
                </w:p>
                <w:p w:rsidR="00E4736D" w:rsidRPr="00535AD2" w:rsidRDefault="00E4736D">
                  <w:pPr>
                    <w:rPr>
                      <w:sz w:val="20"/>
                      <w:szCs w:val="20"/>
                      <w:lang w:val="tr-TR"/>
                    </w:rPr>
                  </w:pPr>
                  <w:r w:rsidRPr="00535AD2">
                    <w:rPr>
                      <w:rFonts w:ascii="Arial" w:hAnsi="Arial" w:cs="Arial"/>
                      <w:sz w:val="20"/>
                      <w:szCs w:val="20"/>
                      <w:lang w:val="tr-TR"/>
                    </w:rPr>
                    <w:t>Üstesinden nasıl gelinebilir</w:t>
                  </w:r>
                  <w:r w:rsidRPr="00535AD2">
                    <w:rPr>
                      <w:sz w:val="20"/>
                      <w:szCs w:val="20"/>
                      <w:lang w:val="tr-TR"/>
                    </w:rPr>
                    <w:t>?</w:t>
                  </w:r>
                </w:p>
              </w:txbxContent>
            </v:textbox>
          </v:shape>
        </w:pict>
      </w:r>
    </w:p>
    <w:p w:rsidR="0041781B" w:rsidRDefault="0041781B" w:rsidP="001319F4">
      <w:pPr>
        <w:spacing w:after="120"/>
        <w:jc w:val="both"/>
        <w:rPr>
          <w:rFonts w:ascii="Arial" w:hAnsi="Arial" w:cs="Arial"/>
        </w:rPr>
      </w:pPr>
    </w:p>
    <w:p w:rsidR="0041781B" w:rsidRDefault="00441AA0" w:rsidP="001319F4">
      <w:pPr>
        <w:spacing w:after="120"/>
        <w:jc w:val="both"/>
        <w:rPr>
          <w:rFonts w:ascii="Arial" w:hAnsi="Arial" w:cs="Arial"/>
        </w:rPr>
      </w:pPr>
      <w:r>
        <w:rPr>
          <w:rFonts w:ascii="Arial" w:hAnsi="Arial" w:cs="Arial"/>
          <w:noProof/>
          <w:lang w:val="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63" type="#_x0000_t67" style="position:absolute;left:0;text-align:left;margin-left:277.7pt;margin-top:16.1pt;width:8.5pt;height:68.05pt;rotation:-1543899fd;z-index:251786240">
            <v:textbox style="layout-flow:vertical-ideographic"/>
          </v:shape>
        </w:pict>
      </w:r>
      <w:r>
        <w:rPr>
          <w:rFonts w:ascii="Arial" w:hAnsi="Arial" w:cs="Arial"/>
          <w:noProof/>
          <w:lang w:val="tr-TR"/>
        </w:rPr>
        <w:pict>
          <v:shape id="_x0000_s1270" type="#_x0000_t67" style="position:absolute;left:0;text-align:left;margin-left:80.8pt;margin-top:14.8pt;width:8.5pt;height:68.05pt;rotation:37316853fd;z-index:251792384">
            <v:textbox style="layout-flow:vertical-ideographic"/>
          </v:shape>
        </w:pict>
      </w:r>
    </w:p>
    <w:p w:rsidR="0041781B" w:rsidRDefault="0041781B" w:rsidP="001319F4">
      <w:pPr>
        <w:spacing w:after="120"/>
        <w:jc w:val="both"/>
        <w:rPr>
          <w:rFonts w:ascii="Arial" w:hAnsi="Arial" w:cs="Arial"/>
        </w:rPr>
      </w:pPr>
    </w:p>
    <w:p w:rsidR="0041781B" w:rsidRDefault="0041781B" w:rsidP="001319F4">
      <w:pPr>
        <w:spacing w:after="120"/>
        <w:jc w:val="both"/>
        <w:rPr>
          <w:rFonts w:ascii="Arial" w:hAnsi="Arial" w:cs="Arial"/>
        </w:rPr>
      </w:pPr>
    </w:p>
    <w:p w:rsidR="0041781B" w:rsidRDefault="0041781B" w:rsidP="001319F4">
      <w:pPr>
        <w:spacing w:after="120"/>
        <w:jc w:val="both"/>
        <w:rPr>
          <w:rFonts w:ascii="Arial" w:hAnsi="Arial" w:cs="Arial"/>
        </w:rPr>
      </w:pPr>
    </w:p>
    <w:p w:rsidR="001319F4" w:rsidRDefault="00441AA0" w:rsidP="001319F4">
      <w:pPr>
        <w:spacing w:after="120"/>
        <w:jc w:val="both"/>
        <w:rPr>
          <w:rFonts w:ascii="Arial" w:hAnsi="Arial" w:cs="Arial"/>
        </w:rPr>
      </w:pPr>
      <w:r>
        <w:rPr>
          <w:rFonts w:ascii="Arial" w:hAnsi="Arial" w:cs="Arial"/>
          <w:b/>
          <w:noProof/>
          <w:lang w:val="tr-TR"/>
        </w:rPr>
        <w:pict>
          <v:shape id="_x0000_s1267" type="#_x0000_t202" style="position:absolute;left:0;text-align:left;margin-left:9.65pt;margin-top:17.9pt;width:107.7pt;height:99.2pt;z-index:251789312">
            <v:textbox style="mso-next-textbox:#_x0000_s1267">
              <w:txbxContent>
                <w:p w:rsidR="00E4736D" w:rsidRDefault="00E4736D">
                  <w:pPr>
                    <w:rPr>
                      <w:rFonts w:ascii="Arial" w:hAnsi="Arial" w:cs="Arial"/>
                      <w:b/>
                      <w:sz w:val="22"/>
                      <w:szCs w:val="22"/>
                      <w:lang w:val="tr-TR"/>
                    </w:rPr>
                  </w:pPr>
                </w:p>
                <w:p w:rsidR="00E4736D" w:rsidRPr="005D7CE2" w:rsidRDefault="00E4736D" w:rsidP="00D93EB3">
                  <w:pPr>
                    <w:rPr>
                      <w:rFonts w:ascii="Arial" w:hAnsi="Arial" w:cs="Arial"/>
                      <w:b/>
                      <w:sz w:val="22"/>
                      <w:szCs w:val="22"/>
                      <w:lang w:val="tr-TR"/>
                    </w:rPr>
                  </w:pPr>
                  <w:r w:rsidRPr="005D7CE2">
                    <w:rPr>
                      <w:rFonts w:ascii="Arial" w:hAnsi="Arial" w:cs="Arial"/>
                      <w:b/>
                      <w:sz w:val="22"/>
                      <w:szCs w:val="22"/>
                      <w:lang w:val="tr-TR"/>
                    </w:rPr>
                    <w:t>İşlem yap:</w:t>
                  </w:r>
                </w:p>
                <w:p w:rsidR="00E4736D" w:rsidRPr="00535AD2" w:rsidRDefault="00E4736D">
                  <w:pPr>
                    <w:rPr>
                      <w:rFonts w:ascii="Arial" w:hAnsi="Arial" w:cs="Arial"/>
                      <w:sz w:val="20"/>
                      <w:szCs w:val="20"/>
                      <w:lang w:val="tr-TR"/>
                    </w:rPr>
                  </w:pPr>
                  <w:r w:rsidRPr="00535AD2">
                    <w:rPr>
                      <w:rFonts w:ascii="Arial" w:hAnsi="Arial" w:cs="Arial"/>
                      <w:sz w:val="20"/>
                      <w:szCs w:val="20"/>
                      <w:lang w:val="tr-TR"/>
                    </w:rPr>
                    <w:t xml:space="preserve">Pilot uygulama çalışıyorsa sistemleştir. Yoksa yeni plan yap </w:t>
                  </w:r>
                </w:p>
              </w:txbxContent>
            </v:textbox>
          </v:shape>
        </w:pict>
      </w:r>
      <w:r>
        <w:rPr>
          <w:rFonts w:ascii="Arial" w:hAnsi="Arial" w:cs="Arial"/>
          <w:b/>
          <w:noProof/>
          <w:lang w:val="tr-TR"/>
        </w:rPr>
        <w:pict>
          <v:shape id="_x0000_s1264" type="#_x0000_t202" style="position:absolute;left:0;text-align:left;margin-left:230.9pt;margin-top:17.9pt;width:107.7pt;height:99.2pt;z-index:251787264">
            <v:textbox style="mso-next-textbox:#_x0000_s1264">
              <w:txbxContent>
                <w:p w:rsidR="00E4736D" w:rsidRDefault="00E4736D">
                  <w:pPr>
                    <w:rPr>
                      <w:rFonts w:ascii="Arial" w:hAnsi="Arial" w:cs="Arial"/>
                      <w:b/>
                      <w:sz w:val="22"/>
                      <w:szCs w:val="22"/>
                      <w:lang w:val="tr-TR"/>
                    </w:rPr>
                  </w:pPr>
                </w:p>
                <w:p w:rsidR="00E4736D" w:rsidRPr="005D7CE2" w:rsidRDefault="00E4736D">
                  <w:pPr>
                    <w:rPr>
                      <w:rFonts w:ascii="Arial" w:hAnsi="Arial" w:cs="Arial"/>
                      <w:b/>
                      <w:sz w:val="22"/>
                      <w:szCs w:val="22"/>
                      <w:lang w:val="tr-TR"/>
                    </w:rPr>
                  </w:pPr>
                  <w:r w:rsidRPr="005D7CE2">
                    <w:rPr>
                      <w:rFonts w:ascii="Arial" w:hAnsi="Arial" w:cs="Arial"/>
                      <w:b/>
                      <w:sz w:val="22"/>
                      <w:szCs w:val="22"/>
                      <w:lang w:val="tr-TR"/>
                    </w:rPr>
                    <w:t>Uygula</w:t>
                  </w:r>
                  <w:r>
                    <w:rPr>
                      <w:rFonts w:ascii="Arial" w:hAnsi="Arial" w:cs="Arial"/>
                      <w:b/>
                      <w:sz w:val="22"/>
                      <w:szCs w:val="22"/>
                      <w:lang w:val="tr-TR"/>
                    </w:rPr>
                    <w:t>:</w:t>
                  </w:r>
                </w:p>
                <w:p w:rsidR="00E4736D" w:rsidRPr="00535AD2" w:rsidRDefault="00E4736D">
                  <w:pPr>
                    <w:rPr>
                      <w:rFonts w:ascii="Arial" w:hAnsi="Arial" w:cs="Arial"/>
                      <w:sz w:val="20"/>
                      <w:szCs w:val="20"/>
                      <w:lang w:val="tr-TR"/>
                    </w:rPr>
                  </w:pPr>
                  <w:r w:rsidRPr="00535AD2">
                    <w:rPr>
                      <w:rFonts w:ascii="Arial" w:hAnsi="Arial" w:cs="Arial"/>
                      <w:sz w:val="20"/>
                      <w:szCs w:val="20"/>
                      <w:lang w:val="tr-TR"/>
                    </w:rPr>
                    <w:t>Değişiklik için bir pilot uygulama yap. Değişikliği ölç</w:t>
                  </w:r>
                </w:p>
              </w:txbxContent>
            </v:textbox>
          </v:shape>
        </w:pict>
      </w:r>
    </w:p>
    <w:p w:rsidR="001319F4" w:rsidRDefault="001319F4" w:rsidP="001319F4">
      <w:pPr>
        <w:spacing w:after="120"/>
        <w:jc w:val="both"/>
        <w:rPr>
          <w:rFonts w:ascii="Arial" w:hAnsi="Arial" w:cs="Arial"/>
        </w:rPr>
      </w:pPr>
    </w:p>
    <w:p w:rsidR="001319F4" w:rsidRDefault="001319F4" w:rsidP="001319F4">
      <w:pPr>
        <w:spacing w:after="120"/>
        <w:jc w:val="both"/>
        <w:rPr>
          <w:rFonts w:ascii="Arial" w:hAnsi="Arial" w:cs="Arial"/>
          <w:b/>
        </w:rPr>
      </w:pPr>
      <w:r w:rsidRPr="00F202CC">
        <w:rPr>
          <w:rFonts w:ascii="Arial" w:hAnsi="Arial" w:cs="Arial"/>
          <w:b/>
        </w:rPr>
        <w:t xml:space="preserve"> </w:t>
      </w:r>
    </w:p>
    <w:p w:rsidR="001319F4" w:rsidRPr="00F202CC" w:rsidRDefault="001319F4" w:rsidP="001319F4">
      <w:pPr>
        <w:rPr>
          <w:rFonts w:ascii="Arial" w:hAnsi="Arial" w:cs="Arial"/>
        </w:rPr>
      </w:pPr>
    </w:p>
    <w:p w:rsidR="001319F4" w:rsidRPr="00F202CC" w:rsidRDefault="001319F4" w:rsidP="001319F4">
      <w:pPr>
        <w:rPr>
          <w:rFonts w:ascii="Arial" w:hAnsi="Arial" w:cs="Arial"/>
        </w:rPr>
      </w:pPr>
    </w:p>
    <w:p w:rsidR="001319F4" w:rsidRPr="00F202CC" w:rsidRDefault="001319F4" w:rsidP="001319F4">
      <w:pPr>
        <w:rPr>
          <w:rFonts w:ascii="Arial" w:hAnsi="Arial" w:cs="Arial"/>
        </w:rPr>
      </w:pPr>
    </w:p>
    <w:p w:rsidR="001319F4" w:rsidRPr="00F202CC" w:rsidRDefault="001319F4" w:rsidP="001319F4">
      <w:pPr>
        <w:rPr>
          <w:rFonts w:ascii="Arial" w:hAnsi="Arial" w:cs="Arial"/>
        </w:rPr>
      </w:pPr>
    </w:p>
    <w:p w:rsidR="001319F4" w:rsidRPr="00F202CC" w:rsidRDefault="001319F4" w:rsidP="001319F4">
      <w:pPr>
        <w:rPr>
          <w:rFonts w:ascii="Arial" w:hAnsi="Arial" w:cs="Arial"/>
        </w:rPr>
      </w:pPr>
    </w:p>
    <w:p w:rsidR="001319F4" w:rsidRPr="00F202CC" w:rsidRDefault="001319F4" w:rsidP="001319F4">
      <w:pPr>
        <w:rPr>
          <w:rFonts w:ascii="Arial" w:hAnsi="Arial" w:cs="Arial"/>
        </w:rPr>
      </w:pPr>
    </w:p>
    <w:p w:rsidR="001319F4" w:rsidRPr="00F202CC" w:rsidRDefault="001319F4" w:rsidP="001319F4">
      <w:pPr>
        <w:rPr>
          <w:rFonts w:ascii="Arial" w:hAnsi="Arial" w:cs="Arial"/>
        </w:rPr>
      </w:pPr>
    </w:p>
    <w:p w:rsidR="001319F4" w:rsidRPr="00F202CC" w:rsidRDefault="00441AA0" w:rsidP="00274260">
      <w:pPr>
        <w:tabs>
          <w:tab w:val="left" w:pos="5835"/>
        </w:tabs>
        <w:rPr>
          <w:rFonts w:ascii="Arial" w:hAnsi="Arial" w:cs="Arial"/>
        </w:rPr>
      </w:pPr>
      <w:r>
        <w:rPr>
          <w:rFonts w:ascii="Arial" w:hAnsi="Arial" w:cs="Arial"/>
          <w:noProof/>
          <w:lang w:val="tr-TR"/>
        </w:rPr>
        <w:pict>
          <v:shape id="_x0000_s1269" type="#_x0000_t67" style="position:absolute;margin-left:74.05pt;margin-top:2.6pt;width:8.5pt;height:68.05pt;rotation:-9864873fd;flip:x;z-index:251791360">
            <v:textbox style="layout-flow:vertical-ideographic"/>
          </v:shape>
        </w:pict>
      </w:r>
      <w:r>
        <w:rPr>
          <w:rFonts w:ascii="Arial" w:hAnsi="Arial" w:cs="Arial"/>
          <w:noProof/>
          <w:lang w:val="tr-TR"/>
        </w:rPr>
        <w:pict>
          <v:shape id="_x0000_s1266" type="#_x0000_t67" style="position:absolute;margin-left:275.4pt;margin-top:2.75pt;width:8.5pt;height:68.05pt;rotation:-2652385fd;flip:x;z-index:251788288">
            <v:textbox style="layout-flow:vertical-ideographic"/>
          </v:shape>
        </w:pict>
      </w:r>
      <w:r>
        <w:rPr>
          <w:rFonts w:ascii="Arial" w:hAnsi="Arial" w:cs="Arial"/>
          <w:noProof/>
          <w:lang w:val="tr-TR"/>
        </w:rPr>
        <w:pict>
          <v:shape id="_x0000_s1268" type="#_x0000_t202" style="position:absolute;margin-left:124.4pt;margin-top:6.65pt;width:107.7pt;height:93.55pt;z-index:251790336">
            <v:textbox style="mso-next-textbox:#_x0000_s1268">
              <w:txbxContent>
                <w:p w:rsidR="00E4736D" w:rsidRDefault="00E4736D" w:rsidP="005D7CE2">
                  <w:pPr>
                    <w:rPr>
                      <w:rFonts w:ascii="Arial" w:hAnsi="Arial" w:cs="Arial"/>
                      <w:b/>
                      <w:sz w:val="22"/>
                      <w:szCs w:val="22"/>
                    </w:rPr>
                  </w:pPr>
                </w:p>
                <w:p w:rsidR="00E4736D" w:rsidRPr="005D7CE2" w:rsidRDefault="00E4736D" w:rsidP="005D7CE2">
                  <w:pPr>
                    <w:rPr>
                      <w:rFonts w:ascii="Arial" w:hAnsi="Arial" w:cs="Arial"/>
                      <w:b/>
                      <w:sz w:val="22"/>
                      <w:szCs w:val="22"/>
                    </w:rPr>
                  </w:pPr>
                  <w:r w:rsidRPr="005D7CE2">
                    <w:rPr>
                      <w:rFonts w:ascii="Arial" w:hAnsi="Arial" w:cs="Arial"/>
                      <w:b/>
                      <w:sz w:val="22"/>
                      <w:szCs w:val="22"/>
                    </w:rPr>
                    <w:t>Denetle:</w:t>
                  </w:r>
                </w:p>
                <w:p w:rsidR="00E4736D" w:rsidRPr="00535AD2" w:rsidRDefault="00E4736D" w:rsidP="005D7CE2">
                  <w:pPr>
                    <w:rPr>
                      <w:rFonts w:ascii="Arial" w:hAnsi="Arial" w:cs="Arial"/>
                      <w:sz w:val="20"/>
                      <w:szCs w:val="20"/>
                      <w:lang w:val="tr-TR"/>
                    </w:rPr>
                  </w:pPr>
                  <w:r w:rsidRPr="00535AD2">
                    <w:rPr>
                      <w:rFonts w:ascii="Arial" w:hAnsi="Arial" w:cs="Arial"/>
                      <w:sz w:val="20"/>
                      <w:szCs w:val="20"/>
                      <w:lang w:val="tr-TR"/>
                    </w:rPr>
                    <w:t xml:space="preserve">Değişiklikler ortaya çıktı mı? Niçin çıktı, niçin </w:t>
                  </w:r>
                  <w:proofErr w:type="gramStart"/>
                  <w:r w:rsidRPr="00535AD2">
                    <w:rPr>
                      <w:rFonts w:ascii="Arial" w:hAnsi="Arial" w:cs="Arial"/>
                      <w:sz w:val="20"/>
                      <w:szCs w:val="20"/>
                      <w:lang w:val="tr-TR"/>
                    </w:rPr>
                    <w:t>çıkmadı ?</w:t>
                  </w:r>
                  <w:proofErr w:type="gramEnd"/>
                </w:p>
                <w:p w:rsidR="00E4736D" w:rsidRDefault="00E4736D"/>
              </w:txbxContent>
            </v:textbox>
          </v:shape>
        </w:pict>
      </w:r>
      <w:r w:rsidR="00274260">
        <w:rPr>
          <w:rFonts w:ascii="Arial" w:hAnsi="Arial" w:cs="Arial"/>
        </w:rPr>
        <w:tab/>
      </w:r>
    </w:p>
    <w:p w:rsidR="001319F4" w:rsidRPr="00F202CC" w:rsidRDefault="001319F4" w:rsidP="001319F4">
      <w:pPr>
        <w:rPr>
          <w:rFonts w:ascii="Arial" w:hAnsi="Arial" w:cs="Arial"/>
        </w:rPr>
      </w:pPr>
    </w:p>
    <w:p w:rsidR="001319F4" w:rsidRDefault="001319F4" w:rsidP="001319F4">
      <w:pPr>
        <w:spacing w:after="120"/>
        <w:jc w:val="both"/>
        <w:rPr>
          <w:rFonts w:ascii="Arial" w:hAnsi="Arial" w:cs="Arial"/>
        </w:rPr>
      </w:pPr>
    </w:p>
    <w:p w:rsidR="0041781B" w:rsidRDefault="0041781B" w:rsidP="001319F4">
      <w:pPr>
        <w:jc w:val="both"/>
        <w:rPr>
          <w:rFonts w:ascii="Arial" w:hAnsi="Arial" w:cs="Arial"/>
        </w:rPr>
      </w:pPr>
    </w:p>
    <w:p w:rsidR="0041781B" w:rsidRDefault="0041781B" w:rsidP="001319F4">
      <w:pPr>
        <w:jc w:val="both"/>
        <w:rPr>
          <w:rFonts w:ascii="Arial" w:hAnsi="Arial" w:cs="Arial"/>
        </w:rPr>
      </w:pPr>
    </w:p>
    <w:p w:rsidR="0041781B" w:rsidRDefault="0041781B" w:rsidP="001319F4">
      <w:pPr>
        <w:jc w:val="both"/>
        <w:rPr>
          <w:rFonts w:ascii="Arial" w:hAnsi="Arial" w:cs="Arial"/>
        </w:rPr>
      </w:pPr>
    </w:p>
    <w:p w:rsidR="0041781B" w:rsidRDefault="0041781B" w:rsidP="001319F4">
      <w:pPr>
        <w:jc w:val="both"/>
        <w:rPr>
          <w:rFonts w:ascii="Arial" w:hAnsi="Arial" w:cs="Arial"/>
        </w:rPr>
      </w:pPr>
    </w:p>
    <w:p w:rsidR="0041781B" w:rsidRDefault="0041781B" w:rsidP="001319F4">
      <w:pPr>
        <w:jc w:val="both"/>
        <w:rPr>
          <w:rFonts w:ascii="Arial" w:hAnsi="Arial" w:cs="Arial"/>
        </w:rPr>
      </w:pPr>
    </w:p>
    <w:p w:rsidR="0041781B" w:rsidRDefault="0041781B" w:rsidP="001319F4">
      <w:pPr>
        <w:jc w:val="both"/>
        <w:rPr>
          <w:rFonts w:ascii="Arial" w:hAnsi="Arial" w:cs="Arial"/>
        </w:rPr>
      </w:pPr>
    </w:p>
    <w:p w:rsidR="001319F4" w:rsidRPr="00E16FAA" w:rsidRDefault="001319F4" w:rsidP="0032585F">
      <w:pPr>
        <w:pStyle w:val="P1"/>
      </w:pPr>
      <w:r w:rsidRPr="00E16FAA">
        <w:t xml:space="preserve">Planlama aşaması dört adımla başlar: </w:t>
      </w:r>
    </w:p>
    <w:p w:rsidR="001319F4" w:rsidRPr="00E16FAA" w:rsidRDefault="001319F4" w:rsidP="00EF7BF8">
      <w:pPr>
        <w:pStyle w:val="ListeParagraf"/>
        <w:numPr>
          <w:ilvl w:val="0"/>
          <w:numId w:val="88"/>
        </w:numPr>
        <w:jc w:val="both"/>
        <w:rPr>
          <w:rFonts w:ascii="Arial" w:hAnsi="Arial" w:cs="Arial"/>
        </w:rPr>
      </w:pPr>
      <w:r w:rsidRPr="00E16FAA">
        <w:rPr>
          <w:rFonts w:ascii="Arial" w:hAnsi="Arial" w:cs="Arial"/>
        </w:rPr>
        <w:t>Soru(problem),</w:t>
      </w:r>
    </w:p>
    <w:p w:rsidR="001319F4" w:rsidRPr="00E16FAA" w:rsidRDefault="001319F4" w:rsidP="00EF7BF8">
      <w:pPr>
        <w:pStyle w:val="ListeParagraf"/>
        <w:numPr>
          <w:ilvl w:val="0"/>
          <w:numId w:val="88"/>
        </w:numPr>
        <w:jc w:val="both"/>
        <w:rPr>
          <w:rFonts w:ascii="Arial" w:hAnsi="Arial" w:cs="Arial"/>
        </w:rPr>
      </w:pPr>
      <w:r w:rsidRPr="00E16FAA">
        <w:rPr>
          <w:rFonts w:ascii="Arial" w:hAnsi="Arial" w:cs="Arial"/>
        </w:rPr>
        <w:t xml:space="preserve">Tarama, </w:t>
      </w:r>
    </w:p>
    <w:p w:rsidR="001319F4" w:rsidRPr="00E16FAA" w:rsidRDefault="001319F4" w:rsidP="00EF7BF8">
      <w:pPr>
        <w:pStyle w:val="ListeParagraf"/>
        <w:numPr>
          <w:ilvl w:val="0"/>
          <w:numId w:val="88"/>
        </w:numPr>
        <w:jc w:val="both"/>
        <w:rPr>
          <w:rFonts w:ascii="Arial" w:hAnsi="Arial" w:cs="Arial"/>
        </w:rPr>
      </w:pPr>
      <w:r w:rsidRPr="00E16FAA">
        <w:rPr>
          <w:rFonts w:ascii="Arial" w:hAnsi="Arial" w:cs="Arial"/>
        </w:rPr>
        <w:t>Değerlendirme,</w:t>
      </w:r>
    </w:p>
    <w:p w:rsidR="001319F4" w:rsidRPr="00E16FAA" w:rsidRDefault="001319F4" w:rsidP="00EF7BF8">
      <w:pPr>
        <w:pStyle w:val="ListeParagraf"/>
        <w:numPr>
          <w:ilvl w:val="0"/>
          <w:numId w:val="88"/>
        </w:numPr>
        <w:jc w:val="both"/>
        <w:rPr>
          <w:rFonts w:ascii="Arial" w:hAnsi="Arial" w:cs="Arial"/>
        </w:rPr>
      </w:pPr>
      <w:r w:rsidRPr="00E16FAA">
        <w:rPr>
          <w:rFonts w:ascii="Arial" w:hAnsi="Arial" w:cs="Arial"/>
        </w:rPr>
        <w:t xml:space="preserve">Uygulama. </w:t>
      </w:r>
    </w:p>
    <w:p w:rsidR="001319F4" w:rsidRPr="00E16FAA" w:rsidRDefault="001319F4" w:rsidP="00F65B1F">
      <w:pPr>
        <w:pStyle w:val="P1"/>
      </w:pPr>
      <w:r w:rsidRPr="00E16FAA">
        <w:lastRenderedPageBreak/>
        <w:t>Buna ek olarak planlama, uygulamada değişikliği ima edecek herhangi bir engel olup olmadığını da dikkate almalıdır. Bu</w:t>
      </w:r>
      <w:r>
        <w:t xml:space="preserve"> </w:t>
      </w:r>
      <w:r w:rsidRPr="00E16FAA">
        <w:t>değişiklik için beceri, ekipman, organizasyonel işlemler ya da hafızayı hatırlatıcı sisteme gereksinim olacak mıdır? Örneğin, diyelim klinisyenin uygulamalarından birisi diyabet hastalarının monifilament test dahil yıllık gıda denetimini yapmak olsun. Bunu gerçekleştirebilmek için monofilamentlere, bunları doğru kullanmak için beceriye ve yıllık check-up listesinde veri giriş bölümüne gereksinim vardır.</w:t>
      </w:r>
    </w:p>
    <w:p w:rsidR="001319F4" w:rsidRPr="00E16FAA" w:rsidRDefault="001319F4" w:rsidP="00E16FAA">
      <w:pPr>
        <w:spacing w:before="120"/>
        <w:jc w:val="both"/>
        <w:rPr>
          <w:rFonts w:ascii="Arial" w:hAnsi="Arial" w:cs="Arial"/>
          <w:sz w:val="22"/>
          <w:szCs w:val="22"/>
          <w:lang w:val="tr-TR"/>
        </w:rPr>
      </w:pPr>
      <w:r w:rsidRPr="00E16FAA">
        <w:rPr>
          <w:rFonts w:ascii="Arial" w:hAnsi="Arial" w:cs="Arial"/>
          <w:sz w:val="22"/>
          <w:szCs w:val="22"/>
          <w:lang w:val="tr-TR"/>
        </w:rPr>
        <w:t xml:space="preserve">Planlama işlemi tamamlandıktan sonra bu plan uygulanacaktır. Değişiklik gerçekleştirildikten sonra, değişikliğin gerçekten ortaya çıkıp çıkmadığı denetlenecek ve hem çıkış hem de çıkmayış nedenleri araştırılacaktır. Bu işlemler de döngünün ikinci ve üçüncü halkalarını kapsamaktadır. </w:t>
      </w:r>
    </w:p>
    <w:p w:rsidR="001319F4" w:rsidRPr="00E16FAA" w:rsidRDefault="001319F4" w:rsidP="00F65B1F">
      <w:pPr>
        <w:pStyle w:val="P1"/>
      </w:pPr>
      <w:r w:rsidRPr="00E16FAA">
        <w:t xml:space="preserve">Yurt dışındaki hastanelerin bir kısmı kalite geliştirme için komiteler kurmuş, denetim listesi ve işlemlerini düzenlemiş ve tam zamanlı personel dahi çalıştırmaktadır. Bu tür denetim bu kitabın amacı dışındadır. Burada hedef sadece bireysel olarak klinisyen olduğundan, bu denetimi klinisyen bizzat kendisi yapmak durumundadır. </w:t>
      </w:r>
    </w:p>
    <w:p w:rsidR="001319F4" w:rsidRPr="00E16FAA" w:rsidRDefault="001319F4" w:rsidP="00F65B1F">
      <w:pPr>
        <w:pStyle w:val="P1"/>
      </w:pPr>
      <w:r w:rsidRPr="00E16FAA">
        <w:t>Denetim sonunda klinisyenin uygulamasının değiştiği görülürse, klinisyen tebrik edilir ve daha ileri nasıl gelişme göstereceği düşünülebilir. Klinisyen değişmemiş ise, klinisyeni suçlama yerine, nedenlerinin araştırılması ve engellerin ortaya konması daha uygundur. Böylece tekrar plan aşamasından başlayarak tüm döngü tekrar tekrar işletilir.</w:t>
      </w:r>
    </w:p>
    <w:p w:rsidR="001319F4" w:rsidRPr="00E16FAA" w:rsidRDefault="001319F4" w:rsidP="00F65B1F">
      <w:pPr>
        <w:pStyle w:val="B1"/>
      </w:pPr>
      <w:r w:rsidRPr="00E16FAA">
        <w:t>KANITA DAYALI TIP EĞİTİMİ YAPAN KLİNİSYENLERİN EĞİTİM PERFORMANS DEĞERLENDİRMESİ</w:t>
      </w:r>
    </w:p>
    <w:p w:rsidR="001319F4" w:rsidRPr="00E16FAA" w:rsidRDefault="001319F4" w:rsidP="00F65B1F">
      <w:pPr>
        <w:pStyle w:val="P1"/>
      </w:pPr>
      <w:r w:rsidRPr="00E16FAA">
        <w:t>Bu görevini yeterli düzeyde yapıp yapamadığını denetlemek için klinisyen aşağıda verilen sorulara benzer sorular yönelterek kendisini değerlendirmeye çalışır:</w:t>
      </w:r>
    </w:p>
    <w:p w:rsidR="001319F4" w:rsidRPr="00E16FAA" w:rsidRDefault="001319F4" w:rsidP="00EF7BF8">
      <w:pPr>
        <w:pStyle w:val="ListeParagraf"/>
        <w:numPr>
          <w:ilvl w:val="0"/>
          <w:numId w:val="87"/>
        </w:numPr>
        <w:spacing w:before="120"/>
        <w:jc w:val="both"/>
        <w:rPr>
          <w:rFonts w:ascii="Arial" w:hAnsi="Arial" w:cs="Arial"/>
        </w:rPr>
      </w:pPr>
      <w:r w:rsidRPr="00E16FAA">
        <w:rPr>
          <w:rFonts w:ascii="Arial" w:hAnsi="Arial" w:cs="Arial"/>
        </w:rPr>
        <w:t>Öğrencilerime klinik bir soruyu (problemi) nasıl hazırlayacaklarını öğretebiliyor muyum?</w:t>
      </w:r>
    </w:p>
    <w:p w:rsidR="001319F4" w:rsidRPr="00E16FAA" w:rsidRDefault="001319F4" w:rsidP="00EF7BF8">
      <w:pPr>
        <w:pStyle w:val="ListeParagraf"/>
        <w:numPr>
          <w:ilvl w:val="0"/>
          <w:numId w:val="87"/>
        </w:numPr>
        <w:jc w:val="both"/>
        <w:rPr>
          <w:rFonts w:ascii="Arial" w:hAnsi="Arial" w:cs="Arial"/>
        </w:rPr>
      </w:pPr>
      <w:r w:rsidRPr="00E16FAA">
        <w:rPr>
          <w:rFonts w:ascii="Arial" w:hAnsi="Arial" w:cs="Arial"/>
        </w:rPr>
        <w:t>Günlük çalışmalarıma soru hazırlama ve sorma işlemini de katabiliyor muyum?</w:t>
      </w:r>
    </w:p>
    <w:p w:rsidR="001319F4" w:rsidRPr="00E16FAA" w:rsidRDefault="001319F4" w:rsidP="00EF7BF8">
      <w:pPr>
        <w:pStyle w:val="ListeParagraf"/>
        <w:numPr>
          <w:ilvl w:val="0"/>
          <w:numId w:val="87"/>
        </w:numPr>
        <w:jc w:val="both"/>
        <w:rPr>
          <w:rFonts w:ascii="Arial" w:hAnsi="Arial" w:cs="Arial"/>
        </w:rPr>
      </w:pPr>
      <w:r w:rsidRPr="00E16FAA">
        <w:rPr>
          <w:rFonts w:ascii="Arial" w:hAnsi="Arial" w:cs="Arial"/>
        </w:rPr>
        <w:t>Öğrencilerim eğitim reçetesi yazabiliyor mu?</w:t>
      </w:r>
    </w:p>
    <w:p w:rsidR="001319F4" w:rsidRPr="00E16FAA" w:rsidRDefault="001319F4" w:rsidP="00EF7BF8">
      <w:pPr>
        <w:pStyle w:val="ListeParagraf"/>
        <w:numPr>
          <w:ilvl w:val="0"/>
          <w:numId w:val="87"/>
        </w:numPr>
        <w:jc w:val="both"/>
        <w:rPr>
          <w:rFonts w:ascii="Arial" w:hAnsi="Arial" w:cs="Arial"/>
        </w:rPr>
      </w:pPr>
      <w:r w:rsidRPr="00E16FAA">
        <w:rPr>
          <w:rFonts w:ascii="Arial" w:hAnsi="Arial" w:cs="Arial"/>
        </w:rPr>
        <w:lastRenderedPageBreak/>
        <w:t>Öğrencilerime tarama becerisi ve modellemesi öğretebiliyor muyum?</w:t>
      </w:r>
    </w:p>
    <w:p w:rsidR="001319F4" w:rsidRDefault="001319F4" w:rsidP="00EF7BF8">
      <w:pPr>
        <w:pStyle w:val="ListeParagraf"/>
        <w:numPr>
          <w:ilvl w:val="0"/>
          <w:numId w:val="87"/>
        </w:numPr>
        <w:jc w:val="both"/>
        <w:rPr>
          <w:rFonts w:ascii="Arial" w:hAnsi="Arial" w:cs="Arial"/>
        </w:rPr>
      </w:pPr>
      <w:r>
        <w:rPr>
          <w:rFonts w:ascii="Arial" w:hAnsi="Arial" w:cs="Arial"/>
        </w:rPr>
        <w:t>Öğrencilerime makaleleri krtik etme becerisi kazandırabiliyor muyum?</w:t>
      </w:r>
    </w:p>
    <w:p w:rsidR="001319F4" w:rsidRDefault="001319F4" w:rsidP="00EF7BF8">
      <w:pPr>
        <w:pStyle w:val="ListeParagraf"/>
        <w:numPr>
          <w:ilvl w:val="0"/>
          <w:numId w:val="87"/>
        </w:numPr>
        <w:jc w:val="both"/>
        <w:rPr>
          <w:rFonts w:ascii="Arial" w:hAnsi="Arial" w:cs="Arial"/>
        </w:rPr>
      </w:pPr>
      <w:r>
        <w:rPr>
          <w:rFonts w:ascii="Arial" w:hAnsi="Arial" w:cs="Arial"/>
        </w:rPr>
        <w:t>Öğrencilerime kritik özet raporu hazırlamasını öğretebiliyor muyum?</w:t>
      </w:r>
    </w:p>
    <w:p w:rsidR="001319F4" w:rsidRDefault="001319F4" w:rsidP="00EF7BF8">
      <w:pPr>
        <w:pStyle w:val="ListeParagraf"/>
        <w:numPr>
          <w:ilvl w:val="0"/>
          <w:numId w:val="87"/>
        </w:numPr>
        <w:jc w:val="both"/>
        <w:rPr>
          <w:rFonts w:ascii="Arial" w:hAnsi="Arial" w:cs="Arial"/>
        </w:rPr>
      </w:pPr>
      <w:r>
        <w:rPr>
          <w:rFonts w:ascii="Arial" w:hAnsi="Arial" w:cs="Arial"/>
        </w:rPr>
        <w:t>Öğrencilerime kanıt, klinik bilgi-beceri, hastaların değerleri ve tercihlerini birleştirerek karar verme ve uygulama becerisini verebiliyor muyum?</w:t>
      </w:r>
    </w:p>
    <w:p w:rsidR="001319F4" w:rsidRDefault="001319F4" w:rsidP="00EF7BF8">
      <w:pPr>
        <w:pStyle w:val="ListeParagraf"/>
        <w:numPr>
          <w:ilvl w:val="0"/>
          <w:numId w:val="87"/>
        </w:numPr>
        <w:jc w:val="both"/>
        <w:rPr>
          <w:rFonts w:ascii="Arial" w:hAnsi="Arial" w:cs="Arial"/>
        </w:rPr>
      </w:pPr>
      <w:r>
        <w:rPr>
          <w:rFonts w:ascii="Arial" w:hAnsi="Arial" w:cs="Arial"/>
        </w:rPr>
        <w:t>Öğretme becerimi geliştirebiliyor muyum?</w:t>
      </w:r>
    </w:p>
    <w:p w:rsidR="001319F4" w:rsidRDefault="001319F4" w:rsidP="00EF7BF8">
      <w:pPr>
        <w:pStyle w:val="ListeParagraf"/>
        <w:numPr>
          <w:ilvl w:val="0"/>
          <w:numId w:val="87"/>
        </w:numPr>
        <w:jc w:val="both"/>
        <w:rPr>
          <w:rFonts w:ascii="Arial" w:hAnsi="Arial" w:cs="Arial"/>
        </w:rPr>
      </w:pPr>
      <w:r>
        <w:rPr>
          <w:rFonts w:ascii="Arial" w:hAnsi="Arial" w:cs="Arial"/>
        </w:rPr>
        <w:t>Yeni eğitim materyali hazırlayabiliyor muyum?</w:t>
      </w:r>
    </w:p>
    <w:p w:rsidR="001319F4" w:rsidRDefault="001319F4" w:rsidP="00EF7BF8">
      <w:pPr>
        <w:pStyle w:val="ListeParagraf"/>
        <w:numPr>
          <w:ilvl w:val="0"/>
          <w:numId w:val="87"/>
        </w:numPr>
        <w:jc w:val="both"/>
        <w:rPr>
          <w:rFonts w:ascii="Arial" w:hAnsi="Arial" w:cs="Arial"/>
        </w:rPr>
      </w:pPr>
      <w:r>
        <w:rPr>
          <w:rFonts w:ascii="Arial" w:hAnsi="Arial" w:cs="Arial"/>
        </w:rPr>
        <w:t>En son ne zaman eğitim yaptım?</w:t>
      </w:r>
    </w:p>
    <w:p w:rsidR="001319F4" w:rsidRDefault="001319F4" w:rsidP="00F65B1F">
      <w:pPr>
        <w:pStyle w:val="P1"/>
      </w:pPr>
      <w:r w:rsidRPr="00E16FAA">
        <w:t xml:space="preserve">Klinisyen bu soruları kendisine yöneltirken bir yandan da eğitim yaptığı bireylerden yaptığı eğitimle ilgili geri bildirimleri almalıdır. Bu geri bildirimde eğitim malzemeleri, konu seçimi ve işleyişi, süre, eğitimden kazanımlar ve eğitim metodu ile ilgili görüşlerini almalıdır. </w:t>
      </w:r>
    </w:p>
    <w:p w:rsidR="00E16FAA" w:rsidRDefault="00E16FAA">
      <w:pPr>
        <w:spacing w:after="200" w:line="276" w:lineRule="auto"/>
        <w:rPr>
          <w:rFonts w:ascii="Arial" w:hAnsi="Arial" w:cs="Arial"/>
          <w:sz w:val="22"/>
          <w:szCs w:val="22"/>
          <w:lang w:val="tr-TR"/>
        </w:rPr>
      </w:pPr>
      <w:r>
        <w:rPr>
          <w:rFonts w:ascii="Arial" w:hAnsi="Arial" w:cs="Arial"/>
          <w:sz w:val="22"/>
          <w:szCs w:val="22"/>
          <w:lang w:val="tr-TR"/>
        </w:rPr>
        <w:br w:type="page"/>
      </w:r>
    </w:p>
    <w:p w:rsidR="0049120C" w:rsidRPr="00C670B2" w:rsidRDefault="0049120C" w:rsidP="00E05437">
      <w:pPr>
        <w:spacing w:line="276" w:lineRule="auto"/>
        <w:jc w:val="right"/>
        <w:rPr>
          <w:rFonts w:ascii="Arial" w:hAnsi="Arial" w:cs="Arial"/>
          <w:b/>
          <w:sz w:val="28"/>
          <w:szCs w:val="28"/>
        </w:rPr>
      </w:pPr>
    </w:p>
    <w:p w:rsidR="0049120C" w:rsidRPr="00C670B2" w:rsidRDefault="0049120C" w:rsidP="00E05437">
      <w:pPr>
        <w:spacing w:line="276" w:lineRule="auto"/>
        <w:jc w:val="right"/>
        <w:rPr>
          <w:rFonts w:ascii="Arial" w:hAnsi="Arial" w:cs="Arial"/>
          <w:b/>
          <w:sz w:val="28"/>
          <w:szCs w:val="28"/>
          <w:lang w:val="tr-TR"/>
        </w:rPr>
      </w:pPr>
    </w:p>
    <w:p w:rsidR="0049120C" w:rsidRPr="00C670B2" w:rsidRDefault="0049120C" w:rsidP="00E05437">
      <w:pPr>
        <w:spacing w:line="276" w:lineRule="auto"/>
        <w:jc w:val="right"/>
        <w:rPr>
          <w:rFonts w:ascii="Arial" w:hAnsi="Arial" w:cs="Arial"/>
          <w:b/>
          <w:sz w:val="28"/>
          <w:szCs w:val="28"/>
          <w:lang w:val="tr-TR"/>
        </w:rPr>
      </w:pPr>
    </w:p>
    <w:p w:rsidR="0049120C" w:rsidRPr="00C670B2" w:rsidRDefault="0077631C" w:rsidP="00C37356">
      <w:pPr>
        <w:pStyle w:val="BB"/>
        <w:jc w:val="right"/>
      </w:pPr>
      <w:r w:rsidRPr="00C670B2">
        <w:t>3</w:t>
      </w:r>
    </w:p>
    <w:tbl>
      <w:tblPr>
        <w:tblStyle w:val="TabloKlavuzu"/>
        <w:tblW w:w="0" w:type="auto"/>
        <w:tblLook w:val="04A0" w:firstRow="1" w:lastRow="0" w:firstColumn="1" w:lastColumn="0" w:noHBand="0" w:noVBand="1"/>
      </w:tblPr>
      <w:tblGrid>
        <w:gridCol w:w="38"/>
        <w:gridCol w:w="6621"/>
        <w:gridCol w:w="38"/>
      </w:tblGrid>
      <w:tr w:rsidR="0049120C" w:rsidRPr="00C670B2" w:rsidTr="008422B1">
        <w:trPr>
          <w:gridBefore w:val="1"/>
          <w:wBefore w:w="38" w:type="dxa"/>
        </w:trPr>
        <w:tc>
          <w:tcPr>
            <w:tcW w:w="6659" w:type="dxa"/>
            <w:gridSpan w:val="2"/>
            <w:tcBorders>
              <w:top w:val="nil"/>
              <w:left w:val="nil"/>
              <w:bottom w:val="nil"/>
              <w:right w:val="nil"/>
            </w:tcBorders>
          </w:tcPr>
          <w:p w:rsidR="0049120C" w:rsidRPr="00C670B2" w:rsidRDefault="0049120C" w:rsidP="00C37356">
            <w:pPr>
              <w:pStyle w:val="BB"/>
              <w:jc w:val="right"/>
            </w:pPr>
            <w:r w:rsidRPr="00C670B2">
              <w:t xml:space="preserve">ELDE EDİLEN </w:t>
            </w:r>
            <w:r w:rsidR="000C2D6A">
              <w:t xml:space="preserve"> </w:t>
            </w:r>
            <w:r w:rsidRPr="00C670B2">
              <w:t>KANITLARIN</w:t>
            </w:r>
          </w:p>
          <w:p w:rsidR="0049120C" w:rsidRPr="00C670B2" w:rsidRDefault="0049120C" w:rsidP="00C37356">
            <w:pPr>
              <w:pStyle w:val="BB"/>
              <w:jc w:val="right"/>
            </w:pPr>
            <w:r w:rsidRPr="00C670B2">
              <w:t xml:space="preserve">GÜVENİLME </w:t>
            </w:r>
            <w:r w:rsidR="000C2D6A">
              <w:t xml:space="preserve"> </w:t>
            </w:r>
            <w:r w:rsidRPr="00C670B2">
              <w:t>DÜZEYLERİ</w:t>
            </w:r>
          </w:p>
        </w:tc>
      </w:tr>
      <w:tr w:rsidR="0049120C" w:rsidRPr="001C347A" w:rsidTr="00842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6659" w:type="dxa"/>
            <w:gridSpan w:val="2"/>
          </w:tcPr>
          <w:p w:rsidR="0049120C" w:rsidRPr="00E05437" w:rsidRDefault="0049120C" w:rsidP="00F65B1F">
            <w:pPr>
              <w:pStyle w:val="B1"/>
            </w:pPr>
            <w:r w:rsidRPr="00E05437">
              <w:t>GİRİŞ</w:t>
            </w:r>
          </w:p>
          <w:p w:rsidR="0049120C" w:rsidRPr="00E05437" w:rsidRDefault="0049120C" w:rsidP="00F65B1F">
            <w:pPr>
              <w:pStyle w:val="P1"/>
              <w:spacing w:line="252" w:lineRule="auto"/>
            </w:pPr>
            <w:r w:rsidRPr="00E05437">
              <w:t xml:space="preserve">Kanıtın güvenilme düzeyi; klinisyenin literatür taramasından elde ettiği kanıtlara ne </w:t>
            </w:r>
            <w:r w:rsidR="000C2D6A">
              <w:t xml:space="preserve">kadar </w:t>
            </w:r>
            <w:r w:rsidRPr="00E05437">
              <w:t xml:space="preserve">güvenebileceği anlamına gelir. </w:t>
            </w:r>
          </w:p>
          <w:p w:rsidR="0049120C" w:rsidRPr="00E05437" w:rsidRDefault="0049120C" w:rsidP="00F65B1F">
            <w:pPr>
              <w:pStyle w:val="P1"/>
              <w:spacing w:line="252" w:lineRule="auto"/>
            </w:pPr>
            <w:r w:rsidRPr="00E05437">
              <w:t xml:space="preserve">Veri tabanı ve indekslerin taranmasından elde edilen her kanıtın aynı kalitede ve güven düzeyinde olması beklenemez. Her kanıtın belirli bir güvenilme düzeyi vardır. Klinisyenin elde ettiği kanıtı nasıl kritik edeceği ve ne gibi özelliklere bakarak değerlendirme yapacağı Bölüm 2.3’ te çok kapsamlı ve detaylı olarak tartışılmıştır. </w:t>
            </w:r>
          </w:p>
          <w:p w:rsidR="0049120C" w:rsidRPr="00E05437" w:rsidRDefault="0049120C" w:rsidP="00F65B1F">
            <w:pPr>
              <w:pStyle w:val="P1"/>
              <w:spacing w:line="252" w:lineRule="auto"/>
            </w:pPr>
            <w:r w:rsidRPr="00E05437">
              <w:t>Kanıta dayanak olan araştırma deseni ve kalitesi elde edilecek kanıtın güven düzeyini etkileyen en önemli unsurdur. Kanıt</w:t>
            </w:r>
            <w:r w:rsidR="000C2D6A">
              <w:t>ın</w:t>
            </w:r>
            <w:r w:rsidRPr="00E05437">
              <w:t xml:space="preserve"> güven düzeyi değerlendirilirken önce araştırmanın türüne sonra sistematik inceleme yapılıp yapılmadığına bakılır. </w:t>
            </w:r>
          </w:p>
          <w:p w:rsidR="0049120C" w:rsidRPr="00E05437" w:rsidRDefault="0049120C" w:rsidP="00F65B1F">
            <w:pPr>
              <w:pStyle w:val="P1"/>
              <w:spacing w:line="252" w:lineRule="auto"/>
            </w:pPr>
            <w:r w:rsidRPr="00E05437">
              <w:t xml:space="preserve">Araştırma türü olarak en güvenilir kanıt “rastgele (randomize) klinik araştırmalar” dır. İkinci sırada “kohort tipi” ileriye yönelik araştırmalar ve üçüncü sırada iyi düzenlenmiş “tanılayıcı araştırmalar” gelmektedir. </w:t>
            </w:r>
          </w:p>
          <w:p w:rsidR="0049120C" w:rsidRPr="00E05437" w:rsidRDefault="0049120C" w:rsidP="00F65B1F">
            <w:pPr>
              <w:pStyle w:val="P1"/>
              <w:spacing w:line="252" w:lineRule="auto"/>
            </w:pPr>
            <w:r w:rsidRPr="00E05437">
              <w:t xml:space="preserve">Ancak, bu araştırma türlerine dayalı araştırma raporları sistematik incelemeden geçirilmemişse, aşağıdaki sınıflamadan da görüleceği gibi, güven düzeyleri </w:t>
            </w:r>
            <w:r w:rsidR="000C2D6A">
              <w:t xml:space="preserve">daha </w:t>
            </w:r>
            <w:r w:rsidRPr="00E05437">
              <w:t>düş</w:t>
            </w:r>
            <w:r w:rsidR="000C2D6A">
              <w:t>ük olacaktı</w:t>
            </w:r>
            <w:r w:rsidRPr="00E05437">
              <w:t xml:space="preserve">r. </w:t>
            </w:r>
          </w:p>
          <w:p w:rsidR="0049120C" w:rsidRPr="00E05437" w:rsidRDefault="0049120C" w:rsidP="00F65B1F">
            <w:pPr>
              <w:pStyle w:val="P1"/>
              <w:spacing w:line="252" w:lineRule="auto"/>
            </w:pPr>
            <w:r w:rsidRPr="00E05437">
              <w:t>Güven düzeyi en yüksek kanıt; “rastgele klinik araştırmaların”, “kohort araştırmaların</w:t>
            </w:r>
            <w:r w:rsidR="001C797D">
              <w:t>ın</w:t>
            </w:r>
            <w:r w:rsidRPr="00E05437">
              <w:t xml:space="preserve">” ve “tanılama araştırmalarının” </w:t>
            </w:r>
            <w:r w:rsidRPr="00E05437">
              <w:rPr>
                <w:b/>
              </w:rPr>
              <w:t>homojen sistematik incelemeleridir.</w:t>
            </w:r>
            <w:r w:rsidRPr="00E05437">
              <w:t xml:space="preserve"> Bu kanıtlar “güven düzeyi 1a “ olarak nitelendirilir.</w:t>
            </w:r>
          </w:p>
          <w:p w:rsidR="0049120C" w:rsidRPr="00E05437" w:rsidRDefault="0049120C" w:rsidP="00F65B1F">
            <w:pPr>
              <w:pStyle w:val="P1"/>
              <w:spacing w:line="276" w:lineRule="auto"/>
            </w:pPr>
            <w:r w:rsidRPr="00E05437">
              <w:lastRenderedPageBreak/>
              <w:t xml:space="preserve">Homojen sistematik incelemelerin en güvenilir kanıt olmasının nedeni; sistematik incelemenin doğasından ve amacından kaynaklanmaktadır. Çünkü sistematik incelemede, incelemeye alınan her araştırma raporu konunun uzmanı iki birey tarafından kritik edilmekte ve yeniden bir özet yazılmaktadır. Bu konuda ayrıntılı bilgi Bölüm 2.3.1’ de verilmiştir. </w:t>
            </w:r>
          </w:p>
          <w:p w:rsidR="0049120C" w:rsidRPr="00E05437" w:rsidRDefault="0049120C" w:rsidP="00F65B1F">
            <w:pPr>
              <w:pStyle w:val="P1"/>
              <w:spacing w:line="276" w:lineRule="auto"/>
            </w:pPr>
            <w:r w:rsidRPr="00E05437">
              <w:t>Güven düzeyi en düşük çalışmalar ise; “kişisel görüşler</w:t>
            </w:r>
            <w:r w:rsidRPr="00E05437">
              <w:rPr>
                <w:b/>
              </w:rPr>
              <w:t xml:space="preserve">, </w:t>
            </w:r>
            <w:r w:rsidRPr="00E05437">
              <w:t xml:space="preserve">kritik değerlendirme yapılmamış veya fizyolojiye dayanmayan araştırmalar, anekdotlar, olgu sunumları” dır. Bu çalışmalar “güven düzeyi 5” olarak nitelendirilir. </w:t>
            </w:r>
          </w:p>
          <w:p w:rsidR="0049120C" w:rsidRPr="00E05437" w:rsidRDefault="0049120C" w:rsidP="00F65B1F">
            <w:pPr>
              <w:pStyle w:val="P1"/>
              <w:spacing w:line="276" w:lineRule="auto"/>
            </w:pPr>
            <w:r w:rsidRPr="00E05437">
              <w:t xml:space="preserve">Kanıtın konusuna ve araştırma türüne göre güvenilme düzeyi sınıflaması aşağıda kutular içerisinde gösterilmiştir. </w:t>
            </w:r>
          </w:p>
          <w:p w:rsidR="0049120C" w:rsidRPr="00E05437" w:rsidRDefault="0049120C" w:rsidP="00F65B1F">
            <w:pPr>
              <w:pStyle w:val="P1"/>
              <w:spacing w:line="276" w:lineRule="auto"/>
            </w:pPr>
            <w:r w:rsidRPr="00E05437">
              <w:t xml:space="preserve">Her kutu ayrı bir güven düzeyini göstermektedir. En yüksek düzeyde güvene </w:t>
            </w:r>
            <w:r w:rsidRPr="00E05437">
              <w:rPr>
                <w:b/>
              </w:rPr>
              <w:t>“düzey 1a”</w:t>
            </w:r>
            <w:r w:rsidR="001C797D">
              <w:rPr>
                <w:b/>
              </w:rPr>
              <w:t xml:space="preserve"> </w:t>
            </w:r>
            <w:r w:rsidR="001C797D" w:rsidRPr="001C797D">
              <w:t>olarak nitelendirilen sistematik araştırma raporları</w:t>
            </w:r>
            <w:r w:rsidRPr="001C797D">
              <w:t>,</w:t>
            </w:r>
            <w:r w:rsidRPr="00E05437">
              <w:t xml:space="preserve"> en düşük düzeyde güvene ise </w:t>
            </w:r>
            <w:r w:rsidRPr="00E05437">
              <w:rPr>
                <w:b/>
              </w:rPr>
              <w:t>“düzey 5”</w:t>
            </w:r>
            <w:r w:rsidRPr="00E05437">
              <w:t xml:space="preserve"> sahiptir. </w:t>
            </w:r>
          </w:p>
          <w:p w:rsidR="0049120C" w:rsidRPr="00E05437" w:rsidRDefault="0049120C" w:rsidP="00F65B1F">
            <w:pPr>
              <w:pStyle w:val="P1"/>
              <w:spacing w:line="276" w:lineRule="auto"/>
            </w:pPr>
            <w:r w:rsidRPr="00E05437">
              <w:t xml:space="preserve">Kanıtın konusuna göre araştırmalar kutu içerisinde üç sınıfta toplanmıştır: </w:t>
            </w:r>
          </w:p>
          <w:p w:rsidR="0049120C" w:rsidRPr="00E05437" w:rsidRDefault="0049120C" w:rsidP="00F65B1F">
            <w:pPr>
              <w:pStyle w:val="ListeParagraf"/>
              <w:numPr>
                <w:ilvl w:val="0"/>
                <w:numId w:val="89"/>
              </w:numPr>
              <w:spacing w:before="120" w:after="120"/>
              <w:jc w:val="both"/>
              <w:rPr>
                <w:rFonts w:ascii="Arial" w:hAnsi="Arial" w:cs="Arial"/>
              </w:rPr>
            </w:pPr>
            <w:r w:rsidRPr="00E05437">
              <w:rPr>
                <w:rFonts w:ascii="Arial" w:hAnsi="Arial" w:cs="Arial"/>
              </w:rPr>
              <w:t xml:space="preserve">Tedavi/Koruyucu/Etiyoloji/Zarar ile ilgili araştırmalar </w:t>
            </w:r>
          </w:p>
          <w:p w:rsidR="0049120C" w:rsidRPr="00E05437" w:rsidRDefault="0049120C" w:rsidP="00F65B1F">
            <w:pPr>
              <w:pStyle w:val="ListeParagraf"/>
              <w:numPr>
                <w:ilvl w:val="0"/>
                <w:numId w:val="89"/>
              </w:numPr>
              <w:spacing w:after="180"/>
              <w:jc w:val="both"/>
              <w:rPr>
                <w:rFonts w:ascii="Arial" w:hAnsi="Arial" w:cs="Arial"/>
              </w:rPr>
            </w:pPr>
            <w:r w:rsidRPr="00E05437">
              <w:rPr>
                <w:rFonts w:ascii="Arial" w:hAnsi="Arial" w:cs="Arial"/>
              </w:rPr>
              <w:t>Prognoz ile ilgili araştırmalar</w:t>
            </w:r>
          </w:p>
          <w:p w:rsidR="0049120C" w:rsidRPr="00E05437" w:rsidRDefault="0049120C" w:rsidP="00F65B1F">
            <w:pPr>
              <w:pStyle w:val="ListeParagraf"/>
              <w:numPr>
                <w:ilvl w:val="0"/>
                <w:numId w:val="89"/>
              </w:numPr>
              <w:spacing w:after="180"/>
              <w:jc w:val="both"/>
              <w:rPr>
                <w:rFonts w:ascii="Arial" w:hAnsi="Arial" w:cs="Arial"/>
              </w:rPr>
            </w:pPr>
            <w:r w:rsidRPr="00E05437">
              <w:rPr>
                <w:rFonts w:ascii="Arial" w:hAnsi="Arial" w:cs="Arial"/>
              </w:rPr>
              <w:t>Tanılama ile ilgili araştırmalar</w:t>
            </w:r>
          </w:p>
          <w:p w:rsidR="0049120C" w:rsidRPr="00285DC6" w:rsidRDefault="0049120C" w:rsidP="00F65B1F">
            <w:pPr>
              <w:pStyle w:val="P1"/>
              <w:spacing w:line="276" w:lineRule="auto"/>
              <w:rPr>
                <w:highlight w:val="yellow"/>
              </w:rPr>
            </w:pPr>
            <w:r w:rsidRPr="00E05437">
              <w:t xml:space="preserve">Aşağıda verilen </w:t>
            </w:r>
            <w:r w:rsidR="001C797D">
              <w:t xml:space="preserve">kanıt </w:t>
            </w:r>
            <w:r w:rsidRPr="00E05437">
              <w:t>güven düzey</w:t>
            </w:r>
            <w:r w:rsidR="001C797D">
              <w:t>i</w:t>
            </w:r>
            <w:r w:rsidRPr="00E05437">
              <w:t xml:space="preserve"> sıralamasını inceleyelim:</w:t>
            </w:r>
          </w:p>
        </w:tc>
      </w:tr>
    </w:tbl>
    <w:p w:rsidR="00E05437" w:rsidRDefault="00E05437">
      <w:pPr>
        <w:spacing w:after="200" w:line="276" w:lineRule="auto"/>
        <w:rPr>
          <w:rFonts w:ascii="Arial" w:hAnsi="Arial" w:cs="Arial"/>
          <w:b/>
        </w:rPr>
      </w:pPr>
      <w:r>
        <w:rPr>
          <w:rFonts w:ascii="Arial" w:hAnsi="Arial" w:cs="Arial"/>
          <w:b/>
        </w:rPr>
        <w:lastRenderedPageBreak/>
        <w:br w:type="page"/>
      </w:r>
    </w:p>
    <w:p w:rsidR="0049120C" w:rsidRPr="00970AFB" w:rsidRDefault="0049120C" w:rsidP="0049120C">
      <w:pPr>
        <w:spacing w:before="120" w:after="120"/>
        <w:rPr>
          <w:rFonts w:ascii="Arial" w:hAnsi="Arial" w:cs="Arial"/>
          <w:b/>
        </w:rPr>
      </w:pPr>
      <w:r w:rsidRPr="00970AFB">
        <w:rPr>
          <w:rFonts w:ascii="Arial" w:hAnsi="Arial" w:cs="Arial"/>
          <w:b/>
        </w:rPr>
        <w:lastRenderedPageBreak/>
        <w:t>DÜZEY 1a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1"/>
      </w:tblGrid>
      <w:tr w:rsidR="0049120C" w:rsidTr="008422B1">
        <w:tc>
          <w:tcPr>
            <w:tcW w:w="6481" w:type="dxa"/>
          </w:tcPr>
          <w:p w:rsidR="0049120C" w:rsidRDefault="0049120C" w:rsidP="008422B1">
            <w:pPr>
              <w:rPr>
                <w:rFonts w:ascii="Arial" w:hAnsi="Arial" w:cs="Arial"/>
                <w:sz w:val="18"/>
                <w:szCs w:val="18"/>
              </w:rPr>
            </w:pPr>
          </w:p>
          <w:p w:rsidR="0049120C" w:rsidRPr="00713F39" w:rsidRDefault="0049120C" w:rsidP="008422B1">
            <w:pPr>
              <w:rPr>
                <w:rFonts w:ascii="Arial" w:hAnsi="Arial" w:cs="Arial"/>
                <w:b/>
              </w:rPr>
            </w:pPr>
            <w:r w:rsidRPr="00713F39">
              <w:rPr>
                <w:rFonts w:ascii="Arial" w:hAnsi="Arial" w:cs="Arial"/>
                <w:b/>
              </w:rPr>
              <w:t>Tedavi/Koruyucu</w:t>
            </w:r>
            <w:r>
              <w:rPr>
                <w:rFonts w:ascii="Arial" w:hAnsi="Arial" w:cs="Arial"/>
                <w:b/>
              </w:rPr>
              <w:t>/</w:t>
            </w:r>
            <w:r w:rsidRPr="00713F39">
              <w:rPr>
                <w:rFonts w:ascii="Arial" w:hAnsi="Arial" w:cs="Arial"/>
                <w:b/>
              </w:rPr>
              <w:t xml:space="preserve">Etiyoloji/Zarar: </w:t>
            </w:r>
          </w:p>
          <w:p w:rsidR="0049120C" w:rsidRPr="00713F39" w:rsidRDefault="0049120C" w:rsidP="008422B1">
            <w:pPr>
              <w:ind w:left="227"/>
              <w:rPr>
                <w:rFonts w:ascii="Arial" w:hAnsi="Arial" w:cs="Arial"/>
                <w:sz w:val="20"/>
                <w:szCs w:val="20"/>
              </w:rPr>
            </w:pPr>
            <w:r>
              <w:rPr>
                <w:rFonts w:ascii="Arial" w:hAnsi="Arial" w:cs="Arial"/>
                <w:sz w:val="20"/>
                <w:szCs w:val="20"/>
              </w:rPr>
              <w:t>R</w:t>
            </w:r>
            <w:r w:rsidRPr="00713F39">
              <w:rPr>
                <w:rFonts w:ascii="Arial" w:hAnsi="Arial" w:cs="Arial"/>
                <w:sz w:val="20"/>
                <w:szCs w:val="20"/>
              </w:rPr>
              <w:t xml:space="preserve">astgele klinik araştırmaların </w:t>
            </w:r>
            <w:r>
              <w:rPr>
                <w:rFonts w:ascii="Arial" w:hAnsi="Arial" w:cs="Arial"/>
                <w:sz w:val="20"/>
                <w:szCs w:val="20"/>
              </w:rPr>
              <w:t>(k</w:t>
            </w:r>
            <w:r w:rsidRPr="00713F39">
              <w:rPr>
                <w:rFonts w:ascii="Arial" w:hAnsi="Arial" w:cs="Arial"/>
                <w:sz w:val="20"/>
                <w:szCs w:val="20"/>
              </w:rPr>
              <w:t xml:space="preserve">ontrol gruplu </w:t>
            </w:r>
            <w:r>
              <w:rPr>
                <w:rFonts w:ascii="Arial" w:hAnsi="Arial" w:cs="Arial"/>
                <w:sz w:val="20"/>
                <w:szCs w:val="20"/>
              </w:rPr>
              <w:t xml:space="preserve">ya da kontrol grupsuz) </w:t>
            </w:r>
            <w:r w:rsidRPr="00713F39">
              <w:rPr>
                <w:rFonts w:ascii="Arial" w:hAnsi="Arial" w:cs="Arial"/>
                <w:sz w:val="20"/>
                <w:szCs w:val="20"/>
              </w:rPr>
              <w:t>homojen sistematik incelemeleri</w:t>
            </w:r>
            <w:r w:rsidRPr="00970AFB">
              <w:rPr>
                <w:rFonts w:ascii="Arial" w:hAnsi="Arial" w:cs="Arial"/>
                <w:vertAlign w:val="superscript"/>
              </w:rPr>
              <w:t>*</w:t>
            </w:r>
            <w:r w:rsidRPr="00970AFB">
              <w:rPr>
                <w:rFonts w:ascii="Arial" w:hAnsi="Arial" w:cs="Arial"/>
              </w:rPr>
              <w:t xml:space="preserve"> </w:t>
            </w:r>
          </w:p>
          <w:p w:rsidR="0049120C" w:rsidRPr="00713F39" w:rsidRDefault="0049120C" w:rsidP="00C670B2">
            <w:pPr>
              <w:spacing w:before="120" w:line="264" w:lineRule="auto"/>
              <w:jc w:val="both"/>
              <w:rPr>
                <w:rFonts w:ascii="Arial" w:hAnsi="Arial" w:cs="Arial"/>
                <w:b/>
              </w:rPr>
            </w:pPr>
            <w:r w:rsidRPr="00713F39">
              <w:rPr>
                <w:rFonts w:ascii="Arial" w:hAnsi="Arial" w:cs="Arial"/>
                <w:b/>
              </w:rPr>
              <w:t xml:space="preserve">Prognoz: </w:t>
            </w:r>
          </w:p>
          <w:p w:rsidR="0049120C" w:rsidRPr="00713F39" w:rsidRDefault="0049120C" w:rsidP="00C670B2">
            <w:pPr>
              <w:ind w:left="227"/>
              <w:jc w:val="both"/>
              <w:rPr>
                <w:rFonts w:ascii="Arial" w:hAnsi="Arial" w:cs="Arial"/>
                <w:sz w:val="20"/>
                <w:szCs w:val="20"/>
              </w:rPr>
            </w:pPr>
            <w:r w:rsidRPr="00713F39">
              <w:rPr>
                <w:rFonts w:ascii="Arial" w:hAnsi="Arial" w:cs="Arial"/>
                <w:sz w:val="20"/>
                <w:szCs w:val="20"/>
              </w:rPr>
              <w:t>Başlangıçtan kohort araştırmaların homojen sistematik incelemeleri ya da geçerliliği çeşitli toplumlarda denetlenmiş Klinik Uygulama Kılavuzları</w:t>
            </w:r>
          </w:p>
          <w:p w:rsidR="0049120C" w:rsidRPr="00713F39" w:rsidRDefault="0049120C" w:rsidP="008422B1">
            <w:pPr>
              <w:spacing w:before="120"/>
              <w:jc w:val="both"/>
              <w:rPr>
                <w:rFonts w:ascii="Arial" w:hAnsi="Arial" w:cs="Arial"/>
                <w:b/>
              </w:rPr>
            </w:pPr>
            <w:r w:rsidRPr="00713F39">
              <w:rPr>
                <w:rFonts w:ascii="Arial" w:hAnsi="Arial" w:cs="Arial"/>
                <w:b/>
              </w:rPr>
              <w:t xml:space="preserve">Tanılama: </w:t>
            </w:r>
          </w:p>
          <w:p w:rsidR="0049120C" w:rsidRPr="00656450" w:rsidRDefault="0049120C" w:rsidP="008422B1">
            <w:pPr>
              <w:ind w:left="227"/>
              <w:jc w:val="both"/>
              <w:rPr>
                <w:rFonts w:ascii="Arial" w:hAnsi="Arial" w:cs="Arial"/>
              </w:rPr>
            </w:pPr>
            <w:r w:rsidRPr="00713F39">
              <w:rPr>
                <w:rFonts w:ascii="Arial" w:hAnsi="Arial" w:cs="Arial"/>
                <w:sz w:val="20"/>
                <w:szCs w:val="20"/>
              </w:rPr>
              <w:t>Birinci düzey tanılama araştırmalarının homojen sistematik incelemeleri ya da değişik kliniklerin 1b araştırmalarının Klinik Uygulama Kılavuzları</w:t>
            </w:r>
          </w:p>
        </w:tc>
      </w:tr>
    </w:tbl>
    <w:p w:rsidR="0049120C" w:rsidRPr="00E05437" w:rsidRDefault="00C670B2" w:rsidP="0049120C">
      <w:pPr>
        <w:spacing w:before="120"/>
        <w:ind w:left="227"/>
        <w:rPr>
          <w:rFonts w:ascii="Arial" w:hAnsi="Arial" w:cs="Arial"/>
          <w:sz w:val="18"/>
          <w:szCs w:val="18"/>
          <w:lang w:val="tr-TR"/>
        </w:rPr>
      </w:pPr>
      <w:r w:rsidRPr="00C670B2">
        <w:rPr>
          <w:rFonts w:ascii="Arial" w:hAnsi="Arial" w:cs="Arial"/>
          <w:vertAlign w:val="superscript"/>
          <w:lang w:val="tr-TR"/>
        </w:rPr>
        <w:t>*</w:t>
      </w:r>
      <w:r w:rsidR="0049120C" w:rsidRPr="00E05437">
        <w:rPr>
          <w:rFonts w:ascii="Arial" w:hAnsi="Arial" w:cs="Arial"/>
          <w:sz w:val="18"/>
          <w:szCs w:val="18"/>
          <w:lang w:val="tr-TR"/>
        </w:rPr>
        <w:t xml:space="preserve">Homojen sistematik inceleme, bağımsız bireysel araştırmalar arasında kaygı verici düzeyde heterojenlik olmaması anlamında kullanılmıştır. </w:t>
      </w:r>
    </w:p>
    <w:p w:rsidR="0049120C" w:rsidRPr="00E05437" w:rsidRDefault="0049120C" w:rsidP="0049120C">
      <w:pPr>
        <w:spacing w:before="80"/>
        <w:ind w:left="227"/>
        <w:rPr>
          <w:rFonts w:ascii="Arial" w:hAnsi="Arial" w:cs="Arial"/>
          <w:sz w:val="18"/>
          <w:szCs w:val="18"/>
          <w:lang w:val="tr-TR"/>
        </w:rPr>
      </w:pPr>
      <w:r w:rsidRPr="00E05437">
        <w:rPr>
          <w:rFonts w:ascii="Arial" w:hAnsi="Arial" w:cs="Arial"/>
          <w:sz w:val="18"/>
          <w:szCs w:val="18"/>
          <w:lang w:val="tr-TR"/>
        </w:rPr>
        <w:t>Eğer araştırmalar arasında kaygı verici düzeyde heterojenlik varsa güven derecesinin önüne “-“ (eksi işareti) konulmalıdır.</w:t>
      </w:r>
    </w:p>
    <w:p w:rsidR="0049120C" w:rsidRDefault="0049120C" w:rsidP="0049120C">
      <w:pPr>
        <w:rPr>
          <w:rFonts w:ascii="Arial" w:hAnsi="Arial" w:cs="Arial"/>
          <w:b/>
        </w:rPr>
      </w:pPr>
    </w:p>
    <w:p w:rsidR="0049120C" w:rsidRDefault="0049120C" w:rsidP="0049120C">
      <w:pPr>
        <w:rPr>
          <w:rFonts w:ascii="Arial" w:hAnsi="Arial" w:cs="Arial"/>
          <w:b/>
        </w:rPr>
      </w:pPr>
    </w:p>
    <w:p w:rsidR="0049120C" w:rsidRPr="00970AFB" w:rsidRDefault="0049120C" w:rsidP="0049120C">
      <w:pPr>
        <w:rPr>
          <w:rFonts w:ascii="Arial" w:hAnsi="Arial" w:cs="Arial"/>
          <w:b/>
        </w:rPr>
      </w:pPr>
      <w:r w:rsidRPr="00970AFB">
        <w:rPr>
          <w:rFonts w:ascii="Arial" w:hAnsi="Arial" w:cs="Arial"/>
          <w:b/>
        </w:rPr>
        <w:t>DÜZEY 1b</w:t>
      </w:r>
    </w:p>
    <w:tbl>
      <w:tblPr>
        <w:tblStyle w:val="TabloKlavuzu"/>
        <w:tblW w:w="0" w:type="auto"/>
        <w:tblInd w:w="108" w:type="dxa"/>
        <w:tblLook w:val="04A0" w:firstRow="1" w:lastRow="0" w:firstColumn="1" w:lastColumn="0" w:noHBand="0" w:noVBand="1"/>
      </w:tblPr>
      <w:tblGrid>
        <w:gridCol w:w="6551"/>
      </w:tblGrid>
      <w:tr w:rsidR="0049120C" w:rsidTr="008422B1">
        <w:tc>
          <w:tcPr>
            <w:tcW w:w="6551" w:type="dxa"/>
          </w:tcPr>
          <w:p w:rsidR="0049120C" w:rsidRDefault="0049120C" w:rsidP="008422B1">
            <w:pPr>
              <w:rPr>
                <w:rFonts w:ascii="Arial" w:hAnsi="Arial" w:cs="Arial"/>
                <w:b/>
              </w:rPr>
            </w:pPr>
          </w:p>
          <w:p w:rsidR="0049120C" w:rsidRPr="001C2769" w:rsidRDefault="0049120C" w:rsidP="008422B1">
            <w:pPr>
              <w:rPr>
                <w:rFonts w:ascii="Arial" w:hAnsi="Arial" w:cs="Arial"/>
              </w:rPr>
            </w:pPr>
            <w:r w:rsidRPr="001C2769">
              <w:rPr>
                <w:rFonts w:ascii="Arial" w:hAnsi="Arial" w:cs="Arial"/>
                <w:b/>
              </w:rPr>
              <w:t>Tedavi/Koruyucu/Etiyoloji/Zarar</w:t>
            </w:r>
            <w:r w:rsidRPr="001C2769">
              <w:rPr>
                <w:rFonts w:ascii="Arial" w:hAnsi="Arial" w:cs="Arial"/>
              </w:rPr>
              <w:t>:</w:t>
            </w:r>
          </w:p>
          <w:p w:rsidR="0049120C" w:rsidRPr="002C78F4" w:rsidRDefault="0049120C" w:rsidP="008422B1">
            <w:pPr>
              <w:spacing w:before="60" w:after="120"/>
              <w:ind w:left="227"/>
              <w:rPr>
                <w:rFonts w:ascii="Arial" w:hAnsi="Arial" w:cs="Arial"/>
                <w:sz w:val="20"/>
                <w:szCs w:val="20"/>
              </w:rPr>
            </w:pPr>
            <w:r w:rsidRPr="002C78F4">
              <w:rPr>
                <w:rFonts w:ascii="Arial" w:hAnsi="Arial" w:cs="Arial"/>
                <w:sz w:val="20"/>
                <w:szCs w:val="20"/>
              </w:rPr>
              <w:t xml:space="preserve">Rastgele klinik araştırmalar (kontrol gruplu ya da kontrol grupsuz) (güven aralığı dar olmalı) </w:t>
            </w:r>
          </w:p>
          <w:p w:rsidR="0049120C" w:rsidRPr="001C2769" w:rsidRDefault="0049120C" w:rsidP="008422B1">
            <w:pPr>
              <w:jc w:val="both"/>
              <w:rPr>
                <w:rFonts w:ascii="Arial" w:hAnsi="Arial" w:cs="Arial"/>
              </w:rPr>
            </w:pPr>
            <w:r w:rsidRPr="001C2769">
              <w:rPr>
                <w:rFonts w:ascii="Arial" w:hAnsi="Arial" w:cs="Arial"/>
                <w:b/>
              </w:rPr>
              <w:t>Prognoz</w:t>
            </w:r>
            <w:r w:rsidRPr="001C2769">
              <w:rPr>
                <w:rFonts w:ascii="Arial" w:hAnsi="Arial" w:cs="Arial"/>
              </w:rPr>
              <w:t xml:space="preserve">: </w:t>
            </w:r>
          </w:p>
          <w:p w:rsidR="0049120C" w:rsidRPr="002C78F4" w:rsidRDefault="0049120C" w:rsidP="008422B1">
            <w:pPr>
              <w:spacing w:before="60" w:after="120"/>
              <w:ind w:left="227"/>
              <w:jc w:val="both"/>
              <w:rPr>
                <w:rFonts w:ascii="Arial" w:hAnsi="Arial" w:cs="Arial"/>
                <w:sz w:val="20"/>
                <w:szCs w:val="20"/>
              </w:rPr>
            </w:pPr>
            <w:r w:rsidRPr="002C78F4">
              <w:rPr>
                <w:rFonts w:ascii="Arial" w:hAnsi="Arial" w:cs="Arial"/>
                <w:sz w:val="20"/>
                <w:szCs w:val="20"/>
              </w:rPr>
              <w:t>Başlangıçtan kohort araştırmalar (% 80 üzeri izlem oranına sahip olanlar) ve bir toplumda geçerliliği denetlenmiş Klinik Uygulama Kılavuzları</w:t>
            </w:r>
          </w:p>
          <w:p w:rsidR="0049120C" w:rsidRPr="001C2769" w:rsidRDefault="0049120C" w:rsidP="008422B1">
            <w:pPr>
              <w:jc w:val="both"/>
              <w:rPr>
                <w:rFonts w:ascii="Arial" w:hAnsi="Arial" w:cs="Arial"/>
              </w:rPr>
            </w:pPr>
            <w:r w:rsidRPr="001C2769">
              <w:rPr>
                <w:rFonts w:ascii="Arial" w:hAnsi="Arial" w:cs="Arial"/>
                <w:b/>
              </w:rPr>
              <w:t>Tanılama</w:t>
            </w:r>
            <w:r w:rsidRPr="001C2769">
              <w:rPr>
                <w:rFonts w:ascii="Arial" w:hAnsi="Arial" w:cs="Arial"/>
              </w:rPr>
              <w:t xml:space="preserve">: </w:t>
            </w:r>
          </w:p>
          <w:p w:rsidR="0049120C" w:rsidRPr="002C78F4" w:rsidRDefault="0049120C" w:rsidP="008422B1">
            <w:pPr>
              <w:spacing w:before="60"/>
              <w:ind w:left="227"/>
              <w:jc w:val="both"/>
              <w:rPr>
                <w:rFonts w:ascii="Arial" w:hAnsi="Arial" w:cs="Arial"/>
                <w:sz w:val="20"/>
                <w:szCs w:val="20"/>
              </w:rPr>
            </w:pPr>
            <w:r w:rsidRPr="002C78F4">
              <w:rPr>
                <w:rFonts w:ascii="Arial" w:hAnsi="Arial" w:cs="Arial"/>
                <w:sz w:val="20"/>
                <w:szCs w:val="20"/>
              </w:rPr>
              <w:t xml:space="preserve">İyi bir standart </w:t>
            </w:r>
            <w:r>
              <w:rPr>
                <w:rFonts w:ascii="Arial" w:hAnsi="Arial" w:cs="Arial"/>
                <w:sz w:val="20"/>
                <w:szCs w:val="20"/>
              </w:rPr>
              <w:t xml:space="preserve">test </w:t>
            </w:r>
            <w:r w:rsidRPr="002C78F4">
              <w:rPr>
                <w:rFonts w:ascii="Arial" w:hAnsi="Arial" w:cs="Arial"/>
                <w:sz w:val="20"/>
                <w:szCs w:val="20"/>
              </w:rPr>
              <w:t xml:space="preserve">kullanımı ile geçerliliği test etmek için yapılan kohort araştırmaları (hastaların tümüne hem test hem de standart </w:t>
            </w:r>
            <w:r>
              <w:rPr>
                <w:rFonts w:ascii="Arial" w:hAnsi="Arial" w:cs="Arial"/>
                <w:sz w:val="20"/>
                <w:szCs w:val="20"/>
              </w:rPr>
              <w:t xml:space="preserve">test </w:t>
            </w:r>
            <w:r w:rsidRPr="002C78F4">
              <w:rPr>
                <w:rFonts w:ascii="Arial" w:hAnsi="Arial" w:cs="Arial"/>
                <w:sz w:val="20"/>
                <w:szCs w:val="20"/>
              </w:rPr>
              <w:t xml:space="preserve">uygulanmış olmalı) </w:t>
            </w:r>
          </w:p>
        </w:tc>
      </w:tr>
    </w:tbl>
    <w:p w:rsidR="0049120C" w:rsidRDefault="0049120C" w:rsidP="00EF7BF8">
      <w:pPr>
        <w:pStyle w:val="ListeParagraf"/>
        <w:numPr>
          <w:ilvl w:val="0"/>
          <w:numId w:val="28"/>
        </w:numPr>
        <w:spacing w:before="120" w:after="120" w:line="240" w:lineRule="auto"/>
        <w:rPr>
          <w:rFonts w:ascii="Arial" w:hAnsi="Arial" w:cs="Arial"/>
          <w:sz w:val="18"/>
          <w:szCs w:val="18"/>
        </w:rPr>
      </w:pPr>
      <w:r w:rsidRPr="000549F7">
        <w:rPr>
          <w:rFonts w:ascii="Arial" w:hAnsi="Arial" w:cs="Arial"/>
          <w:sz w:val="18"/>
          <w:szCs w:val="18"/>
        </w:rPr>
        <w:t>Geçerlilik çalışmaları belirli bir tanılama testi kullanılmadan önce kalitesini test e</w:t>
      </w:r>
      <w:r>
        <w:rPr>
          <w:rFonts w:ascii="Arial" w:hAnsi="Arial" w:cs="Arial"/>
          <w:sz w:val="18"/>
          <w:szCs w:val="18"/>
        </w:rPr>
        <w:t>tmek için yapılır.</w:t>
      </w:r>
      <w:r w:rsidRPr="000549F7">
        <w:rPr>
          <w:rFonts w:ascii="Arial" w:hAnsi="Arial" w:cs="Arial"/>
          <w:sz w:val="18"/>
          <w:szCs w:val="18"/>
        </w:rPr>
        <w:t xml:space="preserve"> </w:t>
      </w:r>
    </w:p>
    <w:p w:rsidR="0049120C" w:rsidRDefault="0049120C" w:rsidP="0049120C">
      <w:pPr>
        <w:pStyle w:val="ListeParagraf"/>
        <w:spacing w:before="120" w:after="120" w:line="240" w:lineRule="auto"/>
        <w:rPr>
          <w:rFonts w:ascii="Arial" w:hAnsi="Arial" w:cs="Arial"/>
          <w:sz w:val="18"/>
          <w:szCs w:val="18"/>
        </w:rPr>
      </w:pPr>
    </w:p>
    <w:p w:rsidR="0049120C" w:rsidRPr="000549F7" w:rsidRDefault="0049120C" w:rsidP="00EF7BF8">
      <w:pPr>
        <w:pStyle w:val="ListeParagraf"/>
        <w:numPr>
          <w:ilvl w:val="0"/>
          <w:numId w:val="28"/>
        </w:numPr>
        <w:spacing w:before="120" w:after="0" w:line="240" w:lineRule="auto"/>
        <w:rPr>
          <w:rFonts w:ascii="Arial" w:hAnsi="Arial" w:cs="Arial"/>
          <w:sz w:val="18"/>
          <w:szCs w:val="18"/>
        </w:rPr>
      </w:pPr>
      <w:r>
        <w:rPr>
          <w:rFonts w:ascii="Arial" w:hAnsi="Arial" w:cs="Arial"/>
          <w:sz w:val="18"/>
          <w:szCs w:val="18"/>
        </w:rPr>
        <w:t>İyi standart test; testten (ilaçtan) bağımsız, geçerliliği bilinen ve tanı testinin (yeni ilacın) karşılaştırılmasında kullanılan test ya da ilaçtır. Tüm bireylere körlemeli uygulanır.</w:t>
      </w:r>
    </w:p>
    <w:p w:rsidR="0049120C" w:rsidRDefault="0049120C" w:rsidP="0049120C">
      <w:pPr>
        <w:rPr>
          <w:rFonts w:ascii="Arial" w:hAnsi="Arial" w:cs="Arial"/>
          <w:b/>
        </w:rPr>
      </w:pPr>
      <w:r w:rsidRPr="006F4A11">
        <w:rPr>
          <w:rFonts w:ascii="Arial" w:hAnsi="Arial" w:cs="Arial"/>
          <w:b/>
        </w:rPr>
        <w:lastRenderedPageBreak/>
        <w:t>DÜZEY 1c</w:t>
      </w:r>
    </w:p>
    <w:p w:rsidR="0049120C" w:rsidRPr="006F4A11" w:rsidRDefault="0049120C" w:rsidP="0049120C">
      <w:pPr>
        <w:rPr>
          <w:rFonts w:ascii="Arial" w:hAnsi="Arial" w:cs="Arial"/>
          <w:b/>
        </w:rPr>
      </w:pPr>
    </w:p>
    <w:tbl>
      <w:tblPr>
        <w:tblStyle w:val="TabloKlavuzu"/>
        <w:tblW w:w="0" w:type="auto"/>
        <w:tblInd w:w="108" w:type="dxa"/>
        <w:tblLook w:val="04A0" w:firstRow="1" w:lastRow="0" w:firstColumn="1" w:lastColumn="0" w:noHBand="0" w:noVBand="1"/>
      </w:tblPr>
      <w:tblGrid>
        <w:gridCol w:w="6627"/>
      </w:tblGrid>
      <w:tr w:rsidR="0049120C" w:rsidTr="008422B1">
        <w:tc>
          <w:tcPr>
            <w:tcW w:w="6627" w:type="dxa"/>
          </w:tcPr>
          <w:p w:rsidR="0049120C" w:rsidRDefault="0049120C" w:rsidP="008422B1">
            <w:pPr>
              <w:rPr>
                <w:rFonts w:ascii="Arial" w:hAnsi="Arial" w:cs="Arial"/>
                <w:b/>
              </w:rPr>
            </w:pPr>
          </w:p>
          <w:p w:rsidR="0049120C" w:rsidRPr="00092D12" w:rsidRDefault="0049120C" w:rsidP="001A051B">
            <w:pPr>
              <w:spacing w:after="80"/>
              <w:rPr>
                <w:rFonts w:ascii="Arial" w:hAnsi="Arial" w:cs="Arial"/>
                <w:b/>
              </w:rPr>
            </w:pPr>
            <w:r w:rsidRPr="00092D12">
              <w:rPr>
                <w:rFonts w:ascii="Arial" w:hAnsi="Arial" w:cs="Arial"/>
                <w:b/>
              </w:rPr>
              <w:t xml:space="preserve">Tedavi/Koruyucu/Etiyoloji/Zarar: </w:t>
            </w:r>
          </w:p>
          <w:p w:rsidR="0049120C" w:rsidRPr="002C78F4" w:rsidRDefault="0049120C" w:rsidP="008422B1">
            <w:pPr>
              <w:ind w:left="227"/>
              <w:rPr>
                <w:rFonts w:ascii="Arial" w:hAnsi="Arial" w:cs="Arial"/>
                <w:sz w:val="20"/>
                <w:szCs w:val="20"/>
                <w:vertAlign w:val="superscript"/>
              </w:rPr>
            </w:pPr>
            <w:r w:rsidRPr="002C78F4">
              <w:rPr>
                <w:rFonts w:ascii="Arial" w:hAnsi="Arial" w:cs="Arial"/>
                <w:sz w:val="20"/>
                <w:szCs w:val="20"/>
              </w:rPr>
              <w:t>Hepsi ya da hiçbiri</w:t>
            </w:r>
            <w:r w:rsidRPr="006F4A11">
              <w:rPr>
                <w:rFonts w:ascii="Arial" w:hAnsi="Arial" w:cs="Arial"/>
                <w:vertAlign w:val="superscript"/>
              </w:rPr>
              <w:t>*</w:t>
            </w:r>
          </w:p>
          <w:p w:rsidR="0049120C" w:rsidRPr="00092D12" w:rsidRDefault="0049120C" w:rsidP="001A051B">
            <w:pPr>
              <w:spacing w:before="120" w:after="120"/>
              <w:ind w:left="57"/>
              <w:rPr>
                <w:rFonts w:ascii="Arial" w:hAnsi="Arial" w:cs="Arial"/>
                <w:b/>
              </w:rPr>
            </w:pPr>
            <w:r w:rsidRPr="00092D12">
              <w:rPr>
                <w:rFonts w:ascii="Arial" w:hAnsi="Arial" w:cs="Arial"/>
                <w:b/>
              </w:rPr>
              <w:t>Prognoz:</w:t>
            </w:r>
          </w:p>
          <w:p w:rsidR="0049120C" w:rsidRPr="00092D12" w:rsidRDefault="0049120C" w:rsidP="008422B1">
            <w:pPr>
              <w:ind w:left="283"/>
              <w:rPr>
                <w:rFonts w:ascii="Arial" w:hAnsi="Arial" w:cs="Arial"/>
              </w:rPr>
            </w:pPr>
            <w:r w:rsidRPr="002C78F4">
              <w:rPr>
                <w:rFonts w:ascii="Arial" w:hAnsi="Arial" w:cs="Arial"/>
                <w:sz w:val="20"/>
                <w:szCs w:val="20"/>
              </w:rPr>
              <w:t>Hepsi ya da hiçbiri (olgu serileri)</w:t>
            </w:r>
          </w:p>
          <w:p w:rsidR="0049120C" w:rsidRPr="00092D12" w:rsidRDefault="0049120C" w:rsidP="001A051B">
            <w:pPr>
              <w:spacing w:before="120" w:after="120"/>
              <w:rPr>
                <w:rFonts w:ascii="Arial" w:hAnsi="Arial" w:cs="Arial"/>
                <w:b/>
              </w:rPr>
            </w:pPr>
            <w:r w:rsidRPr="00092D12">
              <w:rPr>
                <w:rFonts w:ascii="Arial" w:hAnsi="Arial" w:cs="Arial"/>
                <w:b/>
              </w:rPr>
              <w:t>Tanılama:</w:t>
            </w:r>
          </w:p>
          <w:p w:rsidR="0049120C" w:rsidRPr="00092D12" w:rsidRDefault="0049120C" w:rsidP="008422B1">
            <w:pPr>
              <w:ind w:left="227"/>
              <w:rPr>
                <w:rFonts w:ascii="Arial" w:hAnsi="Arial" w:cs="Arial"/>
                <w:vertAlign w:val="superscript"/>
              </w:rPr>
            </w:pPr>
            <w:r w:rsidRPr="002C78F4">
              <w:rPr>
                <w:rFonts w:ascii="Arial" w:hAnsi="Arial" w:cs="Arial"/>
                <w:sz w:val="20"/>
                <w:szCs w:val="20"/>
              </w:rPr>
              <w:t>Tam seçicilik ve duyarlılık</w:t>
            </w:r>
            <w:r w:rsidRPr="00285DC6">
              <w:rPr>
                <w:rFonts w:ascii="Arial" w:hAnsi="Arial" w:cs="Arial"/>
                <w:vertAlign w:val="superscript"/>
              </w:rPr>
              <w:t>**</w:t>
            </w:r>
            <w:r w:rsidRPr="00285DC6">
              <w:rPr>
                <w:rFonts w:ascii="Arial" w:hAnsi="Arial" w:cs="Arial"/>
              </w:rPr>
              <w:t xml:space="preserve"> </w:t>
            </w:r>
          </w:p>
          <w:p w:rsidR="0049120C" w:rsidRDefault="0049120C" w:rsidP="008422B1">
            <w:pPr>
              <w:ind w:left="2268"/>
              <w:rPr>
                <w:rFonts w:ascii="Arial" w:hAnsi="Arial" w:cs="Arial"/>
              </w:rPr>
            </w:pPr>
          </w:p>
        </w:tc>
      </w:tr>
    </w:tbl>
    <w:p w:rsidR="0049120C" w:rsidRDefault="0049120C" w:rsidP="001A051B">
      <w:pPr>
        <w:spacing w:before="120" w:line="281" w:lineRule="auto"/>
        <w:ind w:left="57"/>
        <w:rPr>
          <w:rFonts w:ascii="Arial" w:hAnsi="Arial" w:cs="Arial"/>
          <w:sz w:val="18"/>
          <w:szCs w:val="18"/>
        </w:rPr>
      </w:pPr>
      <w:r w:rsidRPr="00DE2AFD">
        <w:rPr>
          <w:rFonts w:ascii="Arial" w:hAnsi="Arial" w:cs="Arial"/>
          <w:sz w:val="16"/>
          <w:szCs w:val="16"/>
        </w:rPr>
        <w:t xml:space="preserve">* </w:t>
      </w:r>
      <w:r w:rsidRPr="00092D12">
        <w:rPr>
          <w:rFonts w:ascii="Arial" w:hAnsi="Arial" w:cs="Arial"/>
          <w:sz w:val="18"/>
          <w:szCs w:val="18"/>
        </w:rPr>
        <w:t xml:space="preserve">Hepsi ya da hiçbiri şu anlama gelmektedir: Tedavi var olmadan (bilinmeden) </w:t>
      </w:r>
    </w:p>
    <w:p w:rsidR="0049120C" w:rsidRPr="00092D12" w:rsidRDefault="0049120C" w:rsidP="001A051B">
      <w:pPr>
        <w:spacing w:line="281" w:lineRule="auto"/>
        <w:ind w:left="170"/>
        <w:rPr>
          <w:rFonts w:ascii="Arial" w:hAnsi="Arial" w:cs="Arial"/>
          <w:sz w:val="18"/>
          <w:szCs w:val="18"/>
        </w:rPr>
      </w:pPr>
      <w:r w:rsidRPr="00092D12">
        <w:rPr>
          <w:rFonts w:ascii="Arial" w:hAnsi="Arial" w:cs="Arial"/>
          <w:sz w:val="18"/>
          <w:szCs w:val="18"/>
        </w:rPr>
        <w:t xml:space="preserve">önce tüm hastaların öldüğü fakat şimdi bazılarının yaşadığı ya da tedavi var olmadan önce tüm hastaların öldüğü fakat şimdi ise hepsinin yaşadığı (ölmediği) tedavi etkinliğidir. </w:t>
      </w:r>
    </w:p>
    <w:p w:rsidR="0049120C" w:rsidRDefault="0049120C" w:rsidP="001A051B">
      <w:pPr>
        <w:spacing w:before="120" w:line="281" w:lineRule="auto"/>
        <w:rPr>
          <w:rFonts w:ascii="Arial" w:hAnsi="Arial" w:cs="Arial"/>
          <w:sz w:val="18"/>
          <w:szCs w:val="18"/>
        </w:rPr>
      </w:pPr>
      <w:r>
        <w:rPr>
          <w:rFonts w:ascii="Arial" w:hAnsi="Arial" w:cs="Arial"/>
          <w:sz w:val="18"/>
          <w:szCs w:val="18"/>
        </w:rPr>
        <w:t>**</w:t>
      </w:r>
      <w:r w:rsidRPr="00092D12">
        <w:rPr>
          <w:rFonts w:ascii="Arial" w:hAnsi="Arial" w:cs="Arial"/>
          <w:sz w:val="18"/>
          <w:szCs w:val="18"/>
        </w:rPr>
        <w:t>Tam seçicilik</w:t>
      </w:r>
      <w:r w:rsidR="004B6F11">
        <w:rPr>
          <w:rFonts w:ascii="Arial" w:hAnsi="Arial" w:cs="Arial"/>
          <w:sz w:val="18"/>
          <w:szCs w:val="18"/>
        </w:rPr>
        <w:t>,</w:t>
      </w:r>
      <w:r w:rsidRPr="00092D12">
        <w:rPr>
          <w:rFonts w:ascii="Arial" w:hAnsi="Arial" w:cs="Arial"/>
          <w:sz w:val="18"/>
          <w:szCs w:val="18"/>
        </w:rPr>
        <w:t xml:space="preserve"> seçiciliğin çok yüksek olduğu ve pozitif sonucun </w:t>
      </w:r>
      <w:r>
        <w:rPr>
          <w:rFonts w:ascii="Arial" w:hAnsi="Arial" w:cs="Arial"/>
          <w:sz w:val="18"/>
          <w:szCs w:val="18"/>
        </w:rPr>
        <w:t>dikkate</w:t>
      </w:r>
    </w:p>
    <w:p w:rsidR="0049120C" w:rsidRPr="00E05437" w:rsidRDefault="0049120C" w:rsidP="001A051B">
      <w:pPr>
        <w:spacing w:after="360" w:line="281" w:lineRule="auto"/>
        <w:ind w:left="170"/>
        <w:rPr>
          <w:rFonts w:ascii="Arial" w:hAnsi="Arial" w:cs="Arial"/>
          <w:sz w:val="18"/>
          <w:szCs w:val="18"/>
          <w:lang w:val="tr-TR"/>
        </w:rPr>
      </w:pPr>
      <w:r w:rsidRPr="00E05437">
        <w:rPr>
          <w:rFonts w:ascii="Arial" w:hAnsi="Arial" w:cs="Arial"/>
          <w:sz w:val="18"/>
          <w:szCs w:val="18"/>
          <w:lang w:val="tr-TR"/>
        </w:rPr>
        <w:t>alın</w:t>
      </w:r>
      <w:r w:rsidR="004B6F11">
        <w:rPr>
          <w:rFonts w:ascii="Arial" w:hAnsi="Arial" w:cs="Arial"/>
          <w:sz w:val="18"/>
          <w:szCs w:val="18"/>
          <w:lang w:val="tr-TR"/>
        </w:rPr>
        <w:t>dığ</w:t>
      </w:r>
      <w:r w:rsidRPr="00E05437">
        <w:rPr>
          <w:rFonts w:ascii="Arial" w:hAnsi="Arial" w:cs="Arial"/>
          <w:sz w:val="18"/>
          <w:szCs w:val="18"/>
          <w:lang w:val="tr-TR"/>
        </w:rPr>
        <w:t xml:space="preserve">ı durumdur. Tam duyarlılık ise duyarlılığın çok yüksek olduğu ve negatif sonucun bir etkisinin olmadığı durumdur. </w:t>
      </w:r>
    </w:p>
    <w:p w:rsidR="0049120C" w:rsidRPr="006F4A11" w:rsidRDefault="0049120C" w:rsidP="0049120C">
      <w:pPr>
        <w:spacing w:before="120" w:after="240"/>
        <w:rPr>
          <w:rFonts w:ascii="Arial" w:hAnsi="Arial" w:cs="Arial"/>
          <w:b/>
        </w:rPr>
      </w:pPr>
      <w:r w:rsidRPr="006F4A11">
        <w:rPr>
          <w:rFonts w:ascii="Arial" w:hAnsi="Arial" w:cs="Arial"/>
          <w:b/>
        </w:rPr>
        <w:t>DÜZEY 2a</w:t>
      </w:r>
    </w:p>
    <w:tbl>
      <w:tblPr>
        <w:tblStyle w:val="TabloKlavuzu"/>
        <w:tblW w:w="0" w:type="auto"/>
        <w:tblInd w:w="108" w:type="dxa"/>
        <w:tblLook w:val="04A0" w:firstRow="1" w:lastRow="0" w:firstColumn="1" w:lastColumn="0" w:noHBand="0" w:noVBand="1"/>
      </w:tblPr>
      <w:tblGrid>
        <w:gridCol w:w="6627"/>
      </w:tblGrid>
      <w:tr w:rsidR="0049120C" w:rsidTr="008422B1">
        <w:tc>
          <w:tcPr>
            <w:tcW w:w="6627" w:type="dxa"/>
          </w:tcPr>
          <w:p w:rsidR="0049120C" w:rsidRDefault="0049120C" w:rsidP="008422B1">
            <w:pPr>
              <w:rPr>
                <w:rFonts w:ascii="Arial" w:hAnsi="Arial" w:cs="Arial"/>
                <w:sz w:val="18"/>
                <w:szCs w:val="18"/>
              </w:rPr>
            </w:pPr>
          </w:p>
          <w:p w:rsidR="0049120C" w:rsidRPr="007369B4" w:rsidRDefault="0049120C" w:rsidP="001A051B">
            <w:pPr>
              <w:spacing w:after="80"/>
              <w:rPr>
                <w:rFonts w:ascii="Arial" w:hAnsi="Arial" w:cs="Arial"/>
                <w:b/>
              </w:rPr>
            </w:pPr>
            <w:r w:rsidRPr="007369B4">
              <w:rPr>
                <w:rFonts w:ascii="Arial" w:hAnsi="Arial" w:cs="Arial"/>
                <w:b/>
              </w:rPr>
              <w:t>Tedavi/Koruyucu/Etiyoloji/Zarar:</w:t>
            </w:r>
          </w:p>
          <w:p w:rsidR="0049120C" w:rsidRPr="002C78F4" w:rsidRDefault="0049120C" w:rsidP="008422B1">
            <w:pPr>
              <w:ind w:left="227"/>
              <w:rPr>
                <w:rFonts w:ascii="Arial" w:hAnsi="Arial" w:cs="Arial"/>
                <w:sz w:val="20"/>
                <w:szCs w:val="20"/>
              </w:rPr>
            </w:pPr>
            <w:r w:rsidRPr="002C78F4">
              <w:rPr>
                <w:rFonts w:ascii="Arial" w:hAnsi="Arial" w:cs="Arial"/>
                <w:sz w:val="20"/>
                <w:szCs w:val="20"/>
              </w:rPr>
              <w:t>Kohort araştırmaların homojen sistematik incelemeleri</w:t>
            </w:r>
          </w:p>
          <w:p w:rsidR="0049120C" w:rsidRPr="002C78F4" w:rsidRDefault="0049120C" w:rsidP="008422B1">
            <w:pPr>
              <w:jc w:val="both"/>
              <w:rPr>
                <w:rFonts w:ascii="Arial" w:hAnsi="Arial" w:cs="Arial"/>
                <w:b/>
                <w:sz w:val="20"/>
                <w:szCs w:val="20"/>
              </w:rPr>
            </w:pPr>
          </w:p>
          <w:p w:rsidR="0049120C" w:rsidRPr="007369B4" w:rsidRDefault="0049120C" w:rsidP="001A051B">
            <w:pPr>
              <w:spacing w:after="80"/>
              <w:jc w:val="both"/>
              <w:rPr>
                <w:rFonts w:ascii="Arial" w:hAnsi="Arial" w:cs="Arial"/>
              </w:rPr>
            </w:pPr>
            <w:r w:rsidRPr="007369B4">
              <w:rPr>
                <w:rFonts w:ascii="Arial" w:hAnsi="Arial" w:cs="Arial"/>
                <w:b/>
              </w:rPr>
              <w:t>Prognoz</w:t>
            </w:r>
            <w:r>
              <w:rPr>
                <w:rFonts w:ascii="Arial" w:hAnsi="Arial" w:cs="Arial"/>
                <w:b/>
              </w:rPr>
              <w:t>:</w:t>
            </w:r>
            <w:r w:rsidRPr="007369B4">
              <w:rPr>
                <w:rFonts w:ascii="Arial" w:hAnsi="Arial" w:cs="Arial"/>
              </w:rPr>
              <w:t xml:space="preserve"> </w:t>
            </w:r>
          </w:p>
          <w:p w:rsidR="0049120C" w:rsidRPr="002C78F4" w:rsidRDefault="0049120C" w:rsidP="008422B1">
            <w:pPr>
              <w:ind w:left="227"/>
              <w:jc w:val="both"/>
              <w:rPr>
                <w:rFonts w:ascii="Arial" w:hAnsi="Arial" w:cs="Arial"/>
                <w:sz w:val="20"/>
                <w:szCs w:val="20"/>
              </w:rPr>
            </w:pPr>
            <w:r w:rsidRPr="002C78F4">
              <w:rPr>
                <w:rFonts w:ascii="Arial" w:hAnsi="Arial" w:cs="Arial"/>
                <w:sz w:val="20"/>
                <w:szCs w:val="20"/>
              </w:rPr>
              <w:t>Vaka-kontrol araştırmaların homojen sistematik incelemeleri veya kontrol gruplu rastgele klinik araştırmaların işlem görmemiş kontrol grubu çalışmaları</w:t>
            </w:r>
          </w:p>
          <w:p w:rsidR="0049120C" w:rsidRDefault="0049120C" w:rsidP="008422B1">
            <w:pPr>
              <w:jc w:val="both"/>
              <w:rPr>
                <w:rFonts w:ascii="Arial" w:hAnsi="Arial" w:cs="Arial"/>
                <w:b/>
              </w:rPr>
            </w:pPr>
          </w:p>
          <w:p w:rsidR="0049120C" w:rsidRPr="007369B4" w:rsidRDefault="0049120C" w:rsidP="001A051B">
            <w:pPr>
              <w:spacing w:after="80"/>
              <w:jc w:val="both"/>
              <w:rPr>
                <w:rFonts w:ascii="Arial" w:hAnsi="Arial" w:cs="Arial"/>
                <w:b/>
              </w:rPr>
            </w:pPr>
            <w:r w:rsidRPr="007369B4">
              <w:rPr>
                <w:rFonts w:ascii="Arial" w:hAnsi="Arial" w:cs="Arial"/>
                <w:b/>
              </w:rPr>
              <w:t>Tanılama:</w:t>
            </w:r>
          </w:p>
          <w:p w:rsidR="0049120C" w:rsidRPr="002C78F4" w:rsidRDefault="0049120C" w:rsidP="008422B1">
            <w:pPr>
              <w:ind w:left="227"/>
              <w:jc w:val="both"/>
              <w:rPr>
                <w:rFonts w:ascii="Arial" w:hAnsi="Arial" w:cs="Arial"/>
                <w:sz w:val="20"/>
                <w:szCs w:val="20"/>
              </w:rPr>
            </w:pPr>
            <w:r w:rsidRPr="002C78F4">
              <w:rPr>
                <w:rFonts w:ascii="Arial" w:hAnsi="Arial" w:cs="Arial"/>
                <w:sz w:val="20"/>
                <w:szCs w:val="20"/>
              </w:rPr>
              <w:t>Düzey 2 ve daha büyük tanılama araştırmalarının sistematik incelemeleri</w:t>
            </w:r>
          </w:p>
          <w:p w:rsidR="0049120C" w:rsidRDefault="0049120C" w:rsidP="008422B1">
            <w:pPr>
              <w:jc w:val="both"/>
              <w:rPr>
                <w:rFonts w:ascii="Arial" w:hAnsi="Arial" w:cs="Arial"/>
                <w:b/>
              </w:rPr>
            </w:pPr>
          </w:p>
        </w:tc>
      </w:tr>
    </w:tbl>
    <w:p w:rsidR="0049120C" w:rsidRDefault="0049120C" w:rsidP="0049120C">
      <w:pPr>
        <w:rPr>
          <w:rFonts w:ascii="Arial" w:hAnsi="Arial" w:cs="Arial"/>
          <w:b/>
        </w:rPr>
      </w:pPr>
      <w:r>
        <w:rPr>
          <w:rFonts w:ascii="Arial" w:hAnsi="Arial" w:cs="Arial"/>
          <w:b/>
        </w:rPr>
        <w:br w:type="page"/>
      </w:r>
    </w:p>
    <w:p w:rsidR="0049120C" w:rsidRDefault="0049120C" w:rsidP="0049120C">
      <w:pPr>
        <w:rPr>
          <w:rFonts w:ascii="Arial" w:hAnsi="Arial" w:cs="Arial"/>
          <w:b/>
        </w:rPr>
      </w:pPr>
      <w:r>
        <w:rPr>
          <w:rFonts w:ascii="Arial" w:hAnsi="Arial" w:cs="Arial"/>
          <w:b/>
        </w:rPr>
        <w:lastRenderedPageBreak/>
        <w:t>DÜZEY 2b</w:t>
      </w:r>
    </w:p>
    <w:tbl>
      <w:tblPr>
        <w:tblStyle w:val="TabloKlavuzu"/>
        <w:tblW w:w="0" w:type="auto"/>
        <w:tblInd w:w="108" w:type="dxa"/>
        <w:tblLook w:val="04A0" w:firstRow="1" w:lastRow="0" w:firstColumn="1" w:lastColumn="0" w:noHBand="0" w:noVBand="1"/>
      </w:tblPr>
      <w:tblGrid>
        <w:gridCol w:w="6551"/>
      </w:tblGrid>
      <w:tr w:rsidR="0049120C" w:rsidRPr="00465B32" w:rsidTr="008422B1">
        <w:tc>
          <w:tcPr>
            <w:tcW w:w="6551" w:type="dxa"/>
          </w:tcPr>
          <w:p w:rsidR="0049120C" w:rsidRDefault="0049120C" w:rsidP="008422B1">
            <w:pPr>
              <w:rPr>
                <w:rFonts w:ascii="Arial" w:hAnsi="Arial" w:cs="Arial"/>
              </w:rPr>
            </w:pPr>
          </w:p>
          <w:p w:rsidR="0049120C" w:rsidRPr="00465B32" w:rsidRDefault="0049120C" w:rsidP="008422B1">
            <w:pPr>
              <w:rPr>
                <w:rFonts w:ascii="Arial" w:hAnsi="Arial" w:cs="Arial"/>
                <w:b/>
              </w:rPr>
            </w:pPr>
            <w:r w:rsidRPr="00465B32">
              <w:rPr>
                <w:rFonts w:ascii="Arial" w:hAnsi="Arial" w:cs="Arial"/>
                <w:b/>
              </w:rPr>
              <w:t>Tedavi/Koruyucu/Etiyoloji/Zarar:</w:t>
            </w:r>
          </w:p>
          <w:p w:rsidR="0049120C" w:rsidRPr="002C78F4" w:rsidRDefault="0049120C" w:rsidP="008422B1">
            <w:pPr>
              <w:spacing w:before="60"/>
              <w:ind w:left="227"/>
              <w:rPr>
                <w:rFonts w:ascii="Arial" w:hAnsi="Arial" w:cs="Arial"/>
                <w:sz w:val="20"/>
                <w:szCs w:val="20"/>
              </w:rPr>
            </w:pPr>
            <w:r w:rsidRPr="002C78F4">
              <w:rPr>
                <w:rFonts w:ascii="Arial" w:hAnsi="Arial" w:cs="Arial"/>
                <w:sz w:val="20"/>
                <w:szCs w:val="20"/>
              </w:rPr>
              <w:t>Kohort araştırmalar (düşük kalite %80’den az izlemeli), kontrol gruplu rastgele klinik araştırmalar</w:t>
            </w:r>
          </w:p>
          <w:p w:rsidR="0049120C" w:rsidRPr="00465B32" w:rsidRDefault="0049120C" w:rsidP="008422B1">
            <w:pPr>
              <w:spacing w:before="160"/>
              <w:ind w:left="57"/>
              <w:rPr>
                <w:rFonts w:ascii="Arial" w:hAnsi="Arial" w:cs="Arial"/>
                <w:b/>
              </w:rPr>
            </w:pPr>
            <w:r w:rsidRPr="00465B32">
              <w:rPr>
                <w:rFonts w:ascii="Arial" w:hAnsi="Arial" w:cs="Arial"/>
                <w:b/>
              </w:rPr>
              <w:t>Prognoz:</w:t>
            </w:r>
          </w:p>
          <w:p w:rsidR="0049120C" w:rsidRPr="002C78F4" w:rsidRDefault="0049120C" w:rsidP="008422B1">
            <w:pPr>
              <w:spacing w:before="60"/>
              <w:ind w:left="283"/>
              <w:rPr>
                <w:rFonts w:ascii="Arial" w:hAnsi="Arial" w:cs="Arial"/>
                <w:sz w:val="20"/>
                <w:szCs w:val="20"/>
              </w:rPr>
            </w:pPr>
            <w:r w:rsidRPr="002C78F4">
              <w:rPr>
                <w:rFonts w:ascii="Arial" w:hAnsi="Arial" w:cs="Arial"/>
                <w:sz w:val="20"/>
                <w:szCs w:val="20"/>
              </w:rPr>
              <w:t>Vaka-kontrol araştırmaları veya kontrol gruplu rastgele klinik araştırmaların işlem görmemiş kontrol grubu çalışmaları veya geçerliliği test edilmemiş Klinik Uygulama Kılavuzları</w:t>
            </w:r>
          </w:p>
          <w:p w:rsidR="0049120C" w:rsidRPr="00465B32" w:rsidRDefault="0049120C" w:rsidP="008422B1">
            <w:pPr>
              <w:spacing w:before="160"/>
              <w:rPr>
                <w:rFonts w:ascii="Arial" w:hAnsi="Arial" w:cs="Arial"/>
                <w:b/>
              </w:rPr>
            </w:pPr>
            <w:r w:rsidRPr="00465B32">
              <w:rPr>
                <w:rFonts w:ascii="Arial" w:hAnsi="Arial" w:cs="Arial"/>
                <w:b/>
              </w:rPr>
              <w:t>Tanılama:</w:t>
            </w:r>
          </w:p>
          <w:p w:rsidR="0049120C" w:rsidRPr="00465B32" w:rsidRDefault="0049120C" w:rsidP="008422B1">
            <w:pPr>
              <w:spacing w:before="60"/>
              <w:ind w:left="227"/>
              <w:rPr>
                <w:rFonts w:ascii="Arial" w:hAnsi="Arial" w:cs="Arial"/>
                <w:b/>
              </w:rPr>
            </w:pPr>
            <w:r w:rsidRPr="002C78F4">
              <w:rPr>
                <w:rFonts w:ascii="Arial" w:hAnsi="Arial" w:cs="Arial"/>
                <w:sz w:val="20"/>
                <w:szCs w:val="20"/>
              </w:rPr>
              <w:t>İyi standart kullanılarak yapılan açıklayıcı kohort araştırmalar veya split-sample kullanılarak yapılan geçerliliği denenmiş Klinik Uygulama Kılavuzu</w:t>
            </w:r>
          </w:p>
        </w:tc>
      </w:tr>
    </w:tbl>
    <w:p w:rsidR="0049120C" w:rsidRPr="00465B32" w:rsidRDefault="0049120C" w:rsidP="0049120C">
      <w:pPr>
        <w:spacing w:before="360"/>
        <w:rPr>
          <w:rFonts w:ascii="Arial" w:hAnsi="Arial" w:cs="Arial"/>
          <w:b/>
        </w:rPr>
      </w:pPr>
      <w:r w:rsidRPr="00465B32">
        <w:rPr>
          <w:rFonts w:ascii="Arial" w:hAnsi="Arial" w:cs="Arial"/>
          <w:b/>
        </w:rPr>
        <w:t>DÜZEY 2c</w:t>
      </w:r>
    </w:p>
    <w:tbl>
      <w:tblPr>
        <w:tblStyle w:val="TabloKlavuzu"/>
        <w:tblW w:w="0" w:type="auto"/>
        <w:tblInd w:w="108" w:type="dxa"/>
        <w:tblLook w:val="04A0" w:firstRow="1" w:lastRow="0" w:firstColumn="1" w:lastColumn="0" w:noHBand="0" w:noVBand="1"/>
      </w:tblPr>
      <w:tblGrid>
        <w:gridCol w:w="6551"/>
      </w:tblGrid>
      <w:tr w:rsidR="0049120C" w:rsidTr="008422B1">
        <w:tc>
          <w:tcPr>
            <w:tcW w:w="6551" w:type="dxa"/>
          </w:tcPr>
          <w:p w:rsidR="0049120C" w:rsidRDefault="0049120C" w:rsidP="008422B1">
            <w:pPr>
              <w:rPr>
                <w:rFonts w:ascii="Arial" w:hAnsi="Arial" w:cs="Arial"/>
                <w:sz w:val="18"/>
                <w:szCs w:val="18"/>
              </w:rPr>
            </w:pPr>
          </w:p>
          <w:p w:rsidR="0049120C" w:rsidRPr="00465B32" w:rsidRDefault="0049120C" w:rsidP="008422B1">
            <w:pPr>
              <w:rPr>
                <w:rFonts w:ascii="Arial" w:hAnsi="Arial" w:cs="Arial"/>
                <w:b/>
              </w:rPr>
            </w:pPr>
            <w:r w:rsidRPr="00465B32">
              <w:rPr>
                <w:rFonts w:ascii="Arial" w:hAnsi="Arial" w:cs="Arial"/>
                <w:b/>
              </w:rPr>
              <w:t xml:space="preserve">Tedavi/Koruyucu/Etiyoloji/Zarar: </w:t>
            </w:r>
          </w:p>
          <w:p w:rsidR="0049120C" w:rsidRPr="002C78F4" w:rsidRDefault="0049120C" w:rsidP="008422B1">
            <w:pPr>
              <w:spacing w:before="60"/>
              <w:ind w:left="227"/>
              <w:rPr>
                <w:rFonts w:ascii="Arial" w:hAnsi="Arial" w:cs="Arial"/>
                <w:sz w:val="20"/>
                <w:szCs w:val="20"/>
              </w:rPr>
            </w:pPr>
            <w:r w:rsidRPr="002C78F4">
              <w:rPr>
                <w:rFonts w:ascii="Arial" w:hAnsi="Arial" w:cs="Arial"/>
                <w:sz w:val="20"/>
                <w:szCs w:val="20"/>
              </w:rPr>
              <w:t>Sonuç</w:t>
            </w:r>
            <w:r w:rsidR="006235D1">
              <w:rPr>
                <w:rFonts w:ascii="Arial" w:hAnsi="Arial" w:cs="Arial"/>
                <w:sz w:val="20"/>
                <w:szCs w:val="20"/>
              </w:rPr>
              <w:t xml:space="preserve"> </w:t>
            </w:r>
            <w:r w:rsidRPr="002C78F4">
              <w:rPr>
                <w:rFonts w:ascii="Arial" w:hAnsi="Arial" w:cs="Arial"/>
                <w:sz w:val="20"/>
                <w:szCs w:val="20"/>
              </w:rPr>
              <w:t>(Çıktı) araştırmaları, ekolojik araştırmalar</w:t>
            </w:r>
          </w:p>
          <w:p w:rsidR="0049120C" w:rsidRPr="00465B32" w:rsidRDefault="0049120C" w:rsidP="008422B1">
            <w:pPr>
              <w:spacing w:before="120"/>
              <w:ind w:left="57"/>
              <w:rPr>
                <w:rFonts w:ascii="Arial" w:hAnsi="Arial" w:cs="Arial"/>
                <w:b/>
              </w:rPr>
            </w:pPr>
            <w:r w:rsidRPr="00465B32">
              <w:rPr>
                <w:rFonts w:ascii="Arial" w:hAnsi="Arial" w:cs="Arial"/>
                <w:b/>
              </w:rPr>
              <w:t>Prognoz:</w:t>
            </w:r>
          </w:p>
          <w:p w:rsidR="0049120C" w:rsidRPr="002C78F4" w:rsidRDefault="0049120C" w:rsidP="00E05437">
            <w:pPr>
              <w:spacing w:before="60"/>
              <w:ind w:left="227"/>
              <w:rPr>
                <w:rFonts w:ascii="Arial" w:hAnsi="Arial" w:cs="Arial"/>
                <w:b/>
                <w:sz w:val="20"/>
                <w:szCs w:val="20"/>
              </w:rPr>
            </w:pPr>
            <w:r w:rsidRPr="002C78F4">
              <w:rPr>
                <w:rFonts w:ascii="Arial" w:hAnsi="Arial" w:cs="Arial"/>
                <w:sz w:val="20"/>
                <w:szCs w:val="20"/>
              </w:rPr>
              <w:t>Sonuç (Çıktı) araştırmaları</w:t>
            </w:r>
          </w:p>
        </w:tc>
      </w:tr>
    </w:tbl>
    <w:p w:rsidR="0049120C" w:rsidRPr="0057084A" w:rsidRDefault="0049120C" w:rsidP="0049120C">
      <w:pPr>
        <w:spacing w:before="120"/>
        <w:rPr>
          <w:rFonts w:ascii="Arial" w:hAnsi="Arial" w:cs="Arial"/>
          <w:b/>
        </w:rPr>
      </w:pPr>
      <w:r>
        <w:rPr>
          <w:rFonts w:ascii="Arial" w:hAnsi="Arial" w:cs="Arial"/>
          <w:b/>
        </w:rPr>
        <w:t>DÜZEY 3a</w:t>
      </w:r>
    </w:p>
    <w:tbl>
      <w:tblPr>
        <w:tblStyle w:val="TabloKlavuzu"/>
        <w:tblW w:w="0" w:type="auto"/>
        <w:tblInd w:w="108" w:type="dxa"/>
        <w:tblLook w:val="04A0" w:firstRow="1" w:lastRow="0" w:firstColumn="1" w:lastColumn="0" w:noHBand="0" w:noVBand="1"/>
      </w:tblPr>
      <w:tblGrid>
        <w:gridCol w:w="6551"/>
      </w:tblGrid>
      <w:tr w:rsidR="0049120C" w:rsidTr="008422B1">
        <w:tc>
          <w:tcPr>
            <w:tcW w:w="6551" w:type="dxa"/>
          </w:tcPr>
          <w:p w:rsidR="0049120C" w:rsidRDefault="0049120C" w:rsidP="008422B1">
            <w:pPr>
              <w:rPr>
                <w:rFonts w:ascii="Arial" w:hAnsi="Arial" w:cs="Arial"/>
              </w:rPr>
            </w:pPr>
          </w:p>
          <w:p w:rsidR="0049120C" w:rsidRPr="00E24366" w:rsidRDefault="0049120C" w:rsidP="008422B1">
            <w:pPr>
              <w:rPr>
                <w:rFonts w:ascii="Arial" w:hAnsi="Arial" w:cs="Arial"/>
                <w:b/>
              </w:rPr>
            </w:pPr>
            <w:r w:rsidRPr="00E24366">
              <w:rPr>
                <w:rFonts w:ascii="Arial" w:hAnsi="Arial" w:cs="Arial"/>
                <w:b/>
              </w:rPr>
              <w:t>Tedavi/Koruyucu/Etiyoloji/Zarar:</w:t>
            </w:r>
          </w:p>
          <w:p w:rsidR="0049120C" w:rsidRPr="00465B32" w:rsidRDefault="0049120C" w:rsidP="008422B1">
            <w:pPr>
              <w:spacing w:before="60"/>
              <w:ind w:left="227"/>
              <w:rPr>
                <w:rFonts w:ascii="Arial" w:hAnsi="Arial" w:cs="Arial"/>
              </w:rPr>
            </w:pPr>
            <w:r w:rsidRPr="002C78F4">
              <w:rPr>
                <w:rFonts w:ascii="Arial" w:hAnsi="Arial" w:cs="Arial"/>
                <w:sz w:val="20"/>
                <w:szCs w:val="20"/>
              </w:rPr>
              <w:t>Vaka-kontrol araştırmaların</w:t>
            </w:r>
            <w:r w:rsidR="006235D1">
              <w:rPr>
                <w:rFonts w:ascii="Arial" w:hAnsi="Arial" w:cs="Arial"/>
                <w:sz w:val="20"/>
                <w:szCs w:val="20"/>
              </w:rPr>
              <w:t>ın</w:t>
            </w:r>
            <w:r w:rsidRPr="002C78F4">
              <w:rPr>
                <w:rFonts w:ascii="Arial" w:hAnsi="Arial" w:cs="Arial"/>
                <w:sz w:val="20"/>
                <w:szCs w:val="20"/>
              </w:rPr>
              <w:t xml:space="preserve"> homojen sistematik incelemeleri</w:t>
            </w:r>
          </w:p>
        </w:tc>
      </w:tr>
    </w:tbl>
    <w:p w:rsidR="0049120C" w:rsidRDefault="0049120C" w:rsidP="0049120C">
      <w:pPr>
        <w:spacing w:before="320"/>
        <w:rPr>
          <w:rFonts w:ascii="Arial" w:hAnsi="Arial" w:cs="Arial"/>
          <w:b/>
        </w:rPr>
      </w:pPr>
      <w:r>
        <w:rPr>
          <w:rFonts w:ascii="Arial" w:hAnsi="Arial" w:cs="Arial"/>
          <w:b/>
        </w:rPr>
        <w:t>DÜZEY 3b</w:t>
      </w:r>
    </w:p>
    <w:tbl>
      <w:tblPr>
        <w:tblStyle w:val="TabloKlavuzu"/>
        <w:tblW w:w="0" w:type="auto"/>
        <w:tblInd w:w="108" w:type="dxa"/>
        <w:tblLook w:val="04A0" w:firstRow="1" w:lastRow="0" w:firstColumn="1" w:lastColumn="0" w:noHBand="0" w:noVBand="1"/>
      </w:tblPr>
      <w:tblGrid>
        <w:gridCol w:w="6551"/>
      </w:tblGrid>
      <w:tr w:rsidR="0049120C" w:rsidRPr="00465B32" w:rsidTr="008422B1">
        <w:tc>
          <w:tcPr>
            <w:tcW w:w="6551" w:type="dxa"/>
          </w:tcPr>
          <w:p w:rsidR="0049120C" w:rsidRDefault="0049120C" w:rsidP="008422B1">
            <w:pPr>
              <w:rPr>
                <w:rFonts w:ascii="Arial" w:hAnsi="Arial" w:cs="Arial"/>
                <w:b/>
              </w:rPr>
            </w:pPr>
          </w:p>
          <w:p w:rsidR="0049120C" w:rsidRPr="00E24366" w:rsidRDefault="0049120C" w:rsidP="008422B1">
            <w:pPr>
              <w:rPr>
                <w:rFonts w:ascii="Arial" w:hAnsi="Arial" w:cs="Arial"/>
                <w:b/>
              </w:rPr>
            </w:pPr>
            <w:r w:rsidRPr="00E24366">
              <w:rPr>
                <w:rFonts w:ascii="Arial" w:hAnsi="Arial" w:cs="Arial"/>
                <w:b/>
              </w:rPr>
              <w:t>Tedavi/Koruyucu/Etiyoloji/Zarar:</w:t>
            </w:r>
          </w:p>
          <w:p w:rsidR="0049120C" w:rsidRPr="002C78F4" w:rsidRDefault="0049120C" w:rsidP="008422B1">
            <w:pPr>
              <w:ind w:left="227"/>
              <w:rPr>
                <w:rFonts w:ascii="Arial" w:hAnsi="Arial" w:cs="Arial"/>
                <w:sz w:val="20"/>
                <w:szCs w:val="20"/>
              </w:rPr>
            </w:pPr>
            <w:r w:rsidRPr="002C78F4">
              <w:rPr>
                <w:rFonts w:ascii="Arial" w:hAnsi="Arial" w:cs="Arial"/>
                <w:sz w:val="20"/>
                <w:szCs w:val="20"/>
              </w:rPr>
              <w:t>Vaka-kontrol araştırmaların</w:t>
            </w:r>
            <w:r w:rsidR="006235D1">
              <w:rPr>
                <w:rFonts w:ascii="Arial" w:hAnsi="Arial" w:cs="Arial"/>
                <w:sz w:val="20"/>
                <w:szCs w:val="20"/>
              </w:rPr>
              <w:t>ın</w:t>
            </w:r>
            <w:r w:rsidRPr="002C78F4">
              <w:rPr>
                <w:rFonts w:ascii="Arial" w:hAnsi="Arial" w:cs="Arial"/>
                <w:sz w:val="20"/>
                <w:szCs w:val="20"/>
              </w:rPr>
              <w:t xml:space="preserve"> incelemeleri</w:t>
            </w:r>
          </w:p>
          <w:p w:rsidR="0049120C" w:rsidRPr="00465B32" w:rsidRDefault="0049120C" w:rsidP="008422B1">
            <w:pPr>
              <w:tabs>
                <w:tab w:val="left" w:pos="2130"/>
              </w:tabs>
              <w:spacing w:before="120" w:after="60"/>
              <w:rPr>
                <w:rFonts w:ascii="Arial" w:hAnsi="Arial" w:cs="Arial"/>
              </w:rPr>
            </w:pPr>
            <w:r w:rsidRPr="00E24366">
              <w:rPr>
                <w:rFonts w:ascii="Arial" w:hAnsi="Arial" w:cs="Arial"/>
                <w:b/>
              </w:rPr>
              <w:t>Prognoz:</w:t>
            </w:r>
            <w:r>
              <w:rPr>
                <w:rFonts w:ascii="Arial" w:hAnsi="Arial" w:cs="Arial"/>
              </w:rPr>
              <w:t xml:space="preserve"> </w:t>
            </w:r>
            <w:r w:rsidRPr="00465B32">
              <w:rPr>
                <w:rFonts w:ascii="Arial" w:hAnsi="Arial" w:cs="Arial"/>
              </w:rPr>
              <w:t>------</w:t>
            </w:r>
          </w:p>
          <w:p w:rsidR="0049120C" w:rsidRPr="00E24366" w:rsidRDefault="0049120C" w:rsidP="008422B1">
            <w:pPr>
              <w:spacing w:before="180"/>
              <w:jc w:val="both"/>
              <w:rPr>
                <w:rFonts w:ascii="Arial" w:hAnsi="Arial" w:cs="Arial"/>
                <w:b/>
              </w:rPr>
            </w:pPr>
            <w:r w:rsidRPr="00E24366">
              <w:rPr>
                <w:rFonts w:ascii="Arial" w:hAnsi="Arial" w:cs="Arial"/>
                <w:b/>
              </w:rPr>
              <w:t>Tanılama:</w:t>
            </w:r>
          </w:p>
          <w:p w:rsidR="0049120C" w:rsidRPr="002C78F4" w:rsidRDefault="0049120C" w:rsidP="008422B1">
            <w:pPr>
              <w:ind w:left="227"/>
              <w:jc w:val="both"/>
              <w:rPr>
                <w:rFonts w:ascii="Arial" w:hAnsi="Arial" w:cs="Arial"/>
                <w:sz w:val="20"/>
                <w:szCs w:val="20"/>
              </w:rPr>
            </w:pPr>
            <w:r w:rsidRPr="002C78F4">
              <w:rPr>
                <w:rFonts w:ascii="Arial" w:hAnsi="Arial" w:cs="Arial"/>
                <w:sz w:val="20"/>
                <w:szCs w:val="20"/>
              </w:rPr>
              <w:t>Bağımsız, körlemeli veya objektif karşılaştırmalar (hastalara standart referans uygulanmamış araştırmalar</w:t>
            </w:r>
            <w:r w:rsidR="006235D1">
              <w:rPr>
                <w:rFonts w:ascii="Arial" w:hAnsi="Arial" w:cs="Arial"/>
                <w:sz w:val="20"/>
                <w:szCs w:val="20"/>
              </w:rPr>
              <w:t>)</w:t>
            </w:r>
            <w:r w:rsidRPr="002C78F4">
              <w:rPr>
                <w:rFonts w:ascii="Arial" w:hAnsi="Arial" w:cs="Arial"/>
                <w:sz w:val="20"/>
                <w:szCs w:val="20"/>
              </w:rPr>
              <w:t xml:space="preserve"> </w:t>
            </w:r>
          </w:p>
          <w:p w:rsidR="0049120C" w:rsidRPr="00465B32" w:rsidRDefault="0049120C" w:rsidP="008422B1">
            <w:pPr>
              <w:ind w:left="227"/>
              <w:jc w:val="both"/>
              <w:rPr>
                <w:rFonts w:ascii="Arial" w:hAnsi="Arial" w:cs="Arial"/>
              </w:rPr>
            </w:pPr>
          </w:p>
        </w:tc>
      </w:tr>
    </w:tbl>
    <w:p w:rsidR="0049120C" w:rsidRPr="00465B32" w:rsidRDefault="0049120C" w:rsidP="0049120C">
      <w:pPr>
        <w:spacing w:before="320"/>
        <w:rPr>
          <w:rFonts w:ascii="Arial" w:hAnsi="Arial" w:cs="Arial"/>
          <w:b/>
        </w:rPr>
      </w:pPr>
      <w:r w:rsidRPr="00465B32">
        <w:rPr>
          <w:rFonts w:ascii="Arial" w:hAnsi="Arial" w:cs="Arial"/>
          <w:b/>
        </w:rPr>
        <w:lastRenderedPageBreak/>
        <w:t>D</w:t>
      </w:r>
      <w:r>
        <w:rPr>
          <w:rFonts w:ascii="Arial" w:hAnsi="Arial" w:cs="Arial"/>
          <w:b/>
        </w:rPr>
        <w:t>ÜZEY</w:t>
      </w:r>
      <w:r w:rsidRPr="00465B32">
        <w:rPr>
          <w:rFonts w:ascii="Arial" w:hAnsi="Arial" w:cs="Arial"/>
          <w:b/>
        </w:rPr>
        <w:t xml:space="preserve"> 4</w:t>
      </w:r>
    </w:p>
    <w:tbl>
      <w:tblPr>
        <w:tblStyle w:val="TabloKlavuzu"/>
        <w:tblW w:w="0" w:type="auto"/>
        <w:tblLook w:val="04A0" w:firstRow="1" w:lastRow="0" w:firstColumn="1" w:lastColumn="0" w:noHBand="0" w:noVBand="1"/>
      </w:tblPr>
      <w:tblGrid>
        <w:gridCol w:w="6659"/>
      </w:tblGrid>
      <w:tr w:rsidR="0049120C" w:rsidRPr="00465B32" w:rsidTr="008422B1">
        <w:tc>
          <w:tcPr>
            <w:tcW w:w="6659" w:type="dxa"/>
          </w:tcPr>
          <w:p w:rsidR="0049120C" w:rsidRDefault="0049120C" w:rsidP="008422B1">
            <w:pPr>
              <w:rPr>
                <w:rFonts w:ascii="Arial" w:hAnsi="Arial" w:cs="Arial"/>
                <w:b/>
              </w:rPr>
            </w:pPr>
          </w:p>
          <w:p w:rsidR="0049120C" w:rsidRPr="00E24366" w:rsidRDefault="0049120C" w:rsidP="008422B1">
            <w:pPr>
              <w:rPr>
                <w:rFonts w:ascii="Arial" w:hAnsi="Arial" w:cs="Arial"/>
                <w:b/>
              </w:rPr>
            </w:pPr>
            <w:r w:rsidRPr="00E24366">
              <w:rPr>
                <w:rFonts w:ascii="Arial" w:hAnsi="Arial" w:cs="Arial"/>
                <w:b/>
              </w:rPr>
              <w:t>Tedavi/Koruyu</w:t>
            </w:r>
            <w:r w:rsidR="000076AD">
              <w:rPr>
                <w:rFonts w:ascii="Arial" w:hAnsi="Arial" w:cs="Arial"/>
                <w:b/>
              </w:rPr>
              <w:t>cu</w:t>
            </w:r>
            <w:r w:rsidRPr="00E24366">
              <w:rPr>
                <w:rFonts w:ascii="Arial" w:hAnsi="Arial" w:cs="Arial"/>
                <w:b/>
              </w:rPr>
              <w:t>/Etiyoloji/Zarar:</w:t>
            </w:r>
          </w:p>
          <w:p w:rsidR="0049120C" w:rsidRPr="002C78F4" w:rsidRDefault="0049120C" w:rsidP="008422B1">
            <w:pPr>
              <w:ind w:left="227"/>
              <w:rPr>
                <w:rFonts w:ascii="Arial" w:hAnsi="Arial" w:cs="Arial"/>
                <w:b/>
                <w:sz w:val="20"/>
                <w:szCs w:val="20"/>
              </w:rPr>
            </w:pPr>
            <w:r w:rsidRPr="002C78F4">
              <w:rPr>
                <w:rFonts w:ascii="Arial" w:hAnsi="Arial" w:cs="Arial"/>
                <w:sz w:val="20"/>
                <w:szCs w:val="20"/>
              </w:rPr>
              <w:t>Düşük düzeyli kohort</w:t>
            </w:r>
            <w:r w:rsidR="000076AD">
              <w:rPr>
                <w:rFonts w:ascii="Arial" w:hAnsi="Arial" w:cs="Arial"/>
                <w:sz w:val="20"/>
                <w:szCs w:val="20"/>
              </w:rPr>
              <w:t>,</w:t>
            </w:r>
            <w:r w:rsidRPr="002C78F4">
              <w:rPr>
                <w:rFonts w:ascii="Arial" w:hAnsi="Arial" w:cs="Arial"/>
                <w:sz w:val="20"/>
                <w:szCs w:val="20"/>
              </w:rPr>
              <w:t xml:space="preserve"> vaka-kontrol araştırmaları ve olgu sunumları</w:t>
            </w:r>
          </w:p>
          <w:p w:rsidR="0049120C" w:rsidRPr="00E24366" w:rsidRDefault="0049120C" w:rsidP="008422B1">
            <w:pPr>
              <w:spacing w:before="180"/>
              <w:rPr>
                <w:rFonts w:ascii="Arial" w:hAnsi="Arial" w:cs="Arial"/>
                <w:b/>
              </w:rPr>
            </w:pPr>
            <w:r w:rsidRPr="00E24366">
              <w:rPr>
                <w:rFonts w:ascii="Arial" w:hAnsi="Arial" w:cs="Arial"/>
                <w:b/>
              </w:rPr>
              <w:t>Prognoz:</w:t>
            </w:r>
          </w:p>
          <w:p w:rsidR="0049120C" w:rsidRPr="002C78F4" w:rsidRDefault="0049120C" w:rsidP="008422B1">
            <w:pPr>
              <w:ind w:left="227"/>
              <w:rPr>
                <w:rFonts w:ascii="Arial" w:hAnsi="Arial" w:cs="Arial"/>
                <w:b/>
                <w:sz w:val="20"/>
                <w:szCs w:val="20"/>
              </w:rPr>
            </w:pPr>
            <w:r w:rsidRPr="002C78F4">
              <w:rPr>
                <w:rFonts w:ascii="Arial" w:hAnsi="Arial" w:cs="Arial"/>
                <w:sz w:val="20"/>
                <w:szCs w:val="20"/>
              </w:rPr>
              <w:t>Düşük düzeyli kohort</w:t>
            </w:r>
            <w:r w:rsidR="000076AD">
              <w:rPr>
                <w:rFonts w:ascii="Arial" w:hAnsi="Arial" w:cs="Arial"/>
                <w:sz w:val="20"/>
                <w:szCs w:val="20"/>
              </w:rPr>
              <w:t>,</w:t>
            </w:r>
            <w:r w:rsidRPr="002C78F4">
              <w:rPr>
                <w:rFonts w:ascii="Arial" w:hAnsi="Arial" w:cs="Arial"/>
                <w:sz w:val="20"/>
                <w:szCs w:val="20"/>
              </w:rPr>
              <w:t xml:space="preserve"> vaka-kontrol</w:t>
            </w:r>
            <w:r>
              <w:rPr>
                <w:rFonts w:ascii="Arial" w:hAnsi="Arial" w:cs="Arial"/>
                <w:sz w:val="20"/>
                <w:szCs w:val="20"/>
              </w:rPr>
              <w:t xml:space="preserve"> </w:t>
            </w:r>
            <w:r w:rsidRPr="002C78F4">
              <w:rPr>
                <w:rFonts w:ascii="Arial" w:hAnsi="Arial" w:cs="Arial"/>
                <w:sz w:val="20"/>
                <w:szCs w:val="20"/>
              </w:rPr>
              <w:t>araştırmaları ve olgu sunumları</w:t>
            </w:r>
          </w:p>
          <w:p w:rsidR="0049120C" w:rsidRPr="00E24366" w:rsidRDefault="0049120C" w:rsidP="008422B1">
            <w:pPr>
              <w:spacing w:before="180"/>
              <w:rPr>
                <w:rFonts w:ascii="Arial" w:hAnsi="Arial" w:cs="Arial"/>
                <w:b/>
              </w:rPr>
            </w:pPr>
            <w:r w:rsidRPr="00E24366">
              <w:rPr>
                <w:rFonts w:ascii="Arial" w:hAnsi="Arial" w:cs="Arial"/>
                <w:b/>
              </w:rPr>
              <w:t>Tanılama:</w:t>
            </w:r>
          </w:p>
          <w:p w:rsidR="0049120C" w:rsidRPr="002C78F4" w:rsidRDefault="0049120C" w:rsidP="008422B1">
            <w:pPr>
              <w:ind w:left="227"/>
              <w:rPr>
                <w:rFonts w:ascii="Arial" w:hAnsi="Arial" w:cs="Arial"/>
                <w:i/>
                <w:sz w:val="20"/>
                <w:szCs w:val="20"/>
              </w:rPr>
            </w:pPr>
            <w:r w:rsidRPr="002C78F4">
              <w:rPr>
                <w:rFonts w:ascii="Arial" w:hAnsi="Arial" w:cs="Arial"/>
                <w:sz w:val="20"/>
                <w:szCs w:val="20"/>
              </w:rPr>
              <w:t xml:space="preserve">Standart referans </w:t>
            </w:r>
            <w:r>
              <w:rPr>
                <w:rFonts w:ascii="Arial" w:hAnsi="Arial" w:cs="Arial"/>
                <w:sz w:val="20"/>
                <w:szCs w:val="20"/>
              </w:rPr>
              <w:t xml:space="preserve">test; </w:t>
            </w:r>
            <w:r w:rsidRPr="002C78F4">
              <w:rPr>
                <w:rFonts w:ascii="Arial" w:hAnsi="Arial" w:cs="Arial"/>
                <w:sz w:val="20"/>
                <w:szCs w:val="20"/>
              </w:rPr>
              <w:t>objektif, körlemeli veya bağımsız değildir. Pozitif ve negatif testler değişik referanslar</w:t>
            </w:r>
            <w:r w:rsidR="000076AD">
              <w:rPr>
                <w:rFonts w:ascii="Arial" w:hAnsi="Arial" w:cs="Arial"/>
                <w:sz w:val="20"/>
                <w:szCs w:val="20"/>
              </w:rPr>
              <w:t>la</w:t>
            </w:r>
            <w:r w:rsidRPr="002C78F4">
              <w:rPr>
                <w:rFonts w:ascii="Arial" w:hAnsi="Arial" w:cs="Arial"/>
                <w:sz w:val="20"/>
                <w:szCs w:val="20"/>
              </w:rPr>
              <w:t xml:space="preserve"> doğrulanmış</w:t>
            </w:r>
            <w:r w:rsidR="000076AD">
              <w:rPr>
                <w:rFonts w:ascii="Arial" w:hAnsi="Arial" w:cs="Arial"/>
                <w:sz w:val="20"/>
                <w:szCs w:val="20"/>
              </w:rPr>
              <w:t>tır</w:t>
            </w:r>
            <w:r w:rsidRPr="002C78F4">
              <w:rPr>
                <w:rFonts w:ascii="Arial" w:hAnsi="Arial" w:cs="Arial"/>
                <w:i/>
                <w:sz w:val="20"/>
                <w:szCs w:val="20"/>
              </w:rPr>
              <w:t>.</w:t>
            </w:r>
          </w:p>
          <w:p w:rsidR="0049120C" w:rsidRPr="00465B32" w:rsidRDefault="0049120C" w:rsidP="008422B1">
            <w:pPr>
              <w:ind w:left="227"/>
              <w:rPr>
                <w:rFonts w:ascii="Arial" w:hAnsi="Arial" w:cs="Arial"/>
                <w:b/>
              </w:rPr>
            </w:pPr>
            <w:r w:rsidRPr="00465B32">
              <w:rPr>
                <w:rFonts w:ascii="Arial" w:hAnsi="Arial" w:cs="Arial"/>
              </w:rPr>
              <w:t xml:space="preserve"> </w:t>
            </w:r>
          </w:p>
        </w:tc>
      </w:tr>
    </w:tbl>
    <w:p w:rsidR="0049120C" w:rsidRPr="00465B32" w:rsidRDefault="0049120C" w:rsidP="0049120C">
      <w:pPr>
        <w:spacing w:before="320"/>
        <w:rPr>
          <w:rFonts w:ascii="Arial" w:hAnsi="Arial" w:cs="Arial"/>
          <w:b/>
        </w:rPr>
      </w:pPr>
      <w:r w:rsidRPr="00465B32">
        <w:rPr>
          <w:rFonts w:ascii="Arial" w:hAnsi="Arial" w:cs="Arial"/>
          <w:b/>
        </w:rPr>
        <w:t>D</w:t>
      </w:r>
      <w:r>
        <w:rPr>
          <w:rFonts w:ascii="Arial" w:hAnsi="Arial" w:cs="Arial"/>
          <w:b/>
        </w:rPr>
        <w:t>ÜZEY</w:t>
      </w:r>
      <w:r w:rsidRPr="00465B32">
        <w:rPr>
          <w:rFonts w:ascii="Arial" w:hAnsi="Arial" w:cs="Arial"/>
          <w:b/>
        </w:rPr>
        <w:t xml:space="preserve"> 5</w:t>
      </w:r>
    </w:p>
    <w:tbl>
      <w:tblPr>
        <w:tblStyle w:val="TabloKlavuzu"/>
        <w:tblW w:w="0" w:type="auto"/>
        <w:tblInd w:w="-34" w:type="dxa"/>
        <w:tblLook w:val="04A0" w:firstRow="1" w:lastRow="0" w:firstColumn="1" w:lastColumn="0" w:noHBand="0" w:noVBand="1"/>
      </w:tblPr>
      <w:tblGrid>
        <w:gridCol w:w="6663"/>
      </w:tblGrid>
      <w:tr w:rsidR="0049120C" w:rsidRPr="00465B32" w:rsidTr="008422B1">
        <w:tc>
          <w:tcPr>
            <w:tcW w:w="6663" w:type="dxa"/>
          </w:tcPr>
          <w:p w:rsidR="0049120C" w:rsidRPr="00465B32" w:rsidRDefault="0049120C" w:rsidP="008422B1">
            <w:pPr>
              <w:rPr>
                <w:rFonts w:ascii="Arial" w:hAnsi="Arial" w:cs="Arial"/>
              </w:rPr>
            </w:pPr>
          </w:p>
          <w:p w:rsidR="0049120C" w:rsidRPr="002C78F4" w:rsidRDefault="0049120C" w:rsidP="008422B1">
            <w:pPr>
              <w:ind w:left="227"/>
              <w:rPr>
                <w:rFonts w:ascii="Arial" w:hAnsi="Arial" w:cs="Arial"/>
                <w:sz w:val="20"/>
                <w:szCs w:val="20"/>
              </w:rPr>
            </w:pPr>
            <w:r w:rsidRPr="002C78F4">
              <w:rPr>
                <w:rFonts w:ascii="Arial" w:hAnsi="Arial" w:cs="Arial"/>
                <w:sz w:val="20"/>
                <w:szCs w:val="20"/>
              </w:rPr>
              <w:t>Kişisel görüşler</w:t>
            </w:r>
            <w:r w:rsidRPr="002C78F4">
              <w:rPr>
                <w:rFonts w:ascii="Arial" w:hAnsi="Arial" w:cs="Arial"/>
                <w:b/>
                <w:sz w:val="20"/>
                <w:szCs w:val="20"/>
              </w:rPr>
              <w:t xml:space="preserve">, </w:t>
            </w:r>
            <w:r w:rsidRPr="002C78F4">
              <w:rPr>
                <w:rFonts w:ascii="Arial" w:hAnsi="Arial" w:cs="Arial"/>
                <w:sz w:val="20"/>
                <w:szCs w:val="20"/>
              </w:rPr>
              <w:t>kritik değerlendirme yapılmamış veya fizyolojiye dayanmayan araştırmalar, anekdotlar, olgu sunumları</w:t>
            </w:r>
          </w:p>
          <w:p w:rsidR="0049120C" w:rsidRPr="00465B32" w:rsidRDefault="0049120C" w:rsidP="008422B1">
            <w:pPr>
              <w:rPr>
                <w:rFonts w:ascii="Arial" w:hAnsi="Arial" w:cs="Arial"/>
                <w:b/>
              </w:rPr>
            </w:pPr>
          </w:p>
        </w:tc>
      </w:tr>
    </w:tbl>
    <w:p w:rsidR="0049120C" w:rsidRDefault="0049120C" w:rsidP="0049120C">
      <w:pPr>
        <w:spacing w:line="300" w:lineRule="auto"/>
        <w:rPr>
          <w:rFonts w:ascii="Arial" w:hAnsi="Arial" w:cs="Arial"/>
          <w:b/>
        </w:rPr>
      </w:pPr>
    </w:p>
    <w:p w:rsidR="0049120C" w:rsidRPr="00E05437" w:rsidRDefault="0049120C" w:rsidP="0049120C">
      <w:pPr>
        <w:spacing w:line="300" w:lineRule="auto"/>
        <w:rPr>
          <w:rFonts w:ascii="Arial" w:hAnsi="Arial" w:cs="Arial"/>
          <w:sz w:val="22"/>
          <w:szCs w:val="22"/>
        </w:rPr>
      </w:pPr>
      <w:r w:rsidRPr="00E05437">
        <w:rPr>
          <w:rFonts w:ascii="Arial" w:hAnsi="Arial" w:cs="Arial"/>
          <w:sz w:val="22"/>
          <w:szCs w:val="22"/>
        </w:rPr>
        <w:t>Yukarıdaki sınıflama aşağıda verilen şekilde de sınıflandırılabilir:</w:t>
      </w:r>
    </w:p>
    <w:p w:rsidR="0049120C" w:rsidRPr="00E05437" w:rsidRDefault="0049120C" w:rsidP="0049120C">
      <w:pPr>
        <w:spacing w:line="300" w:lineRule="auto"/>
        <w:rPr>
          <w:rFonts w:ascii="Arial" w:hAnsi="Arial" w:cs="Arial"/>
          <w:b/>
          <w:sz w:val="22"/>
          <w:szCs w:val="22"/>
        </w:rPr>
      </w:pPr>
      <w:r w:rsidRPr="00E05437">
        <w:rPr>
          <w:rFonts w:ascii="Arial" w:hAnsi="Arial" w:cs="Arial"/>
          <w:b/>
          <w:sz w:val="22"/>
          <w:szCs w:val="22"/>
        </w:rPr>
        <w:t>Düzey 1a-1c</w:t>
      </w:r>
      <w:r w:rsidRPr="00E05437">
        <w:rPr>
          <w:rFonts w:ascii="Arial" w:hAnsi="Arial" w:cs="Arial"/>
          <w:b/>
          <w:sz w:val="22"/>
          <w:szCs w:val="22"/>
        </w:rPr>
        <w:tab/>
        <w:t>: A Düzey kanıtlar</w:t>
      </w:r>
    </w:p>
    <w:p w:rsidR="0049120C" w:rsidRPr="00E05437" w:rsidRDefault="0049120C" w:rsidP="0049120C">
      <w:pPr>
        <w:spacing w:line="300" w:lineRule="auto"/>
        <w:rPr>
          <w:rFonts w:ascii="Arial" w:hAnsi="Arial" w:cs="Arial"/>
          <w:b/>
          <w:sz w:val="22"/>
          <w:szCs w:val="22"/>
        </w:rPr>
      </w:pPr>
      <w:r w:rsidRPr="00E05437">
        <w:rPr>
          <w:rFonts w:ascii="Arial" w:hAnsi="Arial" w:cs="Arial"/>
          <w:b/>
          <w:sz w:val="22"/>
          <w:szCs w:val="22"/>
        </w:rPr>
        <w:t>Düzey 2a-3b</w:t>
      </w:r>
      <w:r w:rsidRPr="00E05437">
        <w:rPr>
          <w:rFonts w:ascii="Arial" w:hAnsi="Arial" w:cs="Arial"/>
          <w:b/>
          <w:sz w:val="22"/>
          <w:szCs w:val="22"/>
        </w:rPr>
        <w:tab/>
        <w:t>: B Düzey kanıtlar</w:t>
      </w:r>
    </w:p>
    <w:p w:rsidR="0049120C" w:rsidRPr="00E05437" w:rsidRDefault="0049120C" w:rsidP="0049120C">
      <w:pPr>
        <w:spacing w:line="300" w:lineRule="auto"/>
        <w:rPr>
          <w:rFonts w:ascii="Arial" w:hAnsi="Arial" w:cs="Arial"/>
          <w:b/>
          <w:sz w:val="22"/>
          <w:szCs w:val="22"/>
        </w:rPr>
      </w:pPr>
      <w:r w:rsidRPr="00E05437">
        <w:rPr>
          <w:rFonts w:ascii="Arial" w:hAnsi="Arial" w:cs="Arial"/>
          <w:b/>
          <w:sz w:val="22"/>
          <w:szCs w:val="22"/>
        </w:rPr>
        <w:t>Düzey 4</w:t>
      </w:r>
      <w:r w:rsidRPr="00E05437">
        <w:rPr>
          <w:rFonts w:ascii="Arial" w:hAnsi="Arial" w:cs="Arial"/>
          <w:b/>
          <w:sz w:val="22"/>
          <w:szCs w:val="22"/>
        </w:rPr>
        <w:tab/>
        <w:t>: C Düzey kanıtlar</w:t>
      </w:r>
    </w:p>
    <w:p w:rsidR="0049120C" w:rsidRPr="00E05437" w:rsidRDefault="0049120C" w:rsidP="0049120C">
      <w:pPr>
        <w:spacing w:line="300" w:lineRule="auto"/>
        <w:rPr>
          <w:rFonts w:ascii="Arial" w:hAnsi="Arial" w:cs="Arial"/>
          <w:b/>
          <w:sz w:val="22"/>
          <w:szCs w:val="22"/>
        </w:rPr>
      </w:pPr>
      <w:r w:rsidRPr="00E05437">
        <w:rPr>
          <w:rFonts w:ascii="Arial" w:hAnsi="Arial" w:cs="Arial"/>
          <w:b/>
          <w:sz w:val="22"/>
          <w:szCs w:val="22"/>
        </w:rPr>
        <w:t>Düzey 5</w:t>
      </w:r>
      <w:r w:rsidRPr="00E05437">
        <w:rPr>
          <w:rFonts w:ascii="Arial" w:hAnsi="Arial" w:cs="Arial"/>
          <w:b/>
          <w:sz w:val="22"/>
          <w:szCs w:val="22"/>
        </w:rPr>
        <w:tab/>
        <w:t xml:space="preserve">: D Düzey kanıtlar </w:t>
      </w:r>
    </w:p>
    <w:p w:rsidR="00E05437" w:rsidRDefault="00E05437">
      <w:pPr>
        <w:spacing w:after="200" w:line="276" w:lineRule="auto"/>
        <w:rPr>
          <w:rFonts w:ascii="Arial" w:hAnsi="Arial" w:cs="Arial"/>
          <w:b/>
        </w:rPr>
      </w:pPr>
      <w:r>
        <w:rPr>
          <w:rFonts w:ascii="Arial" w:hAnsi="Arial" w:cs="Arial"/>
          <w:b/>
        </w:rPr>
        <w:br w:type="page"/>
      </w:r>
    </w:p>
    <w:p w:rsidR="001E7DE7" w:rsidRDefault="001E7DE7" w:rsidP="00F65B1F">
      <w:pPr>
        <w:spacing w:line="276" w:lineRule="auto"/>
        <w:jc w:val="right"/>
        <w:rPr>
          <w:rFonts w:ascii="Arial" w:hAnsi="Arial" w:cs="Arial"/>
          <w:b/>
          <w:sz w:val="28"/>
          <w:szCs w:val="28"/>
        </w:rPr>
      </w:pPr>
    </w:p>
    <w:p w:rsidR="001E7DE7" w:rsidRDefault="001E7DE7" w:rsidP="00F65B1F">
      <w:pPr>
        <w:spacing w:line="276" w:lineRule="auto"/>
        <w:jc w:val="right"/>
        <w:rPr>
          <w:rFonts w:ascii="Arial" w:hAnsi="Arial" w:cs="Arial"/>
          <w:b/>
          <w:sz w:val="28"/>
          <w:szCs w:val="28"/>
        </w:rPr>
      </w:pPr>
    </w:p>
    <w:p w:rsidR="001E7DE7" w:rsidRDefault="001E7DE7" w:rsidP="00F65B1F">
      <w:pPr>
        <w:spacing w:line="276" w:lineRule="auto"/>
        <w:jc w:val="right"/>
        <w:rPr>
          <w:rFonts w:ascii="Arial" w:hAnsi="Arial" w:cs="Arial"/>
          <w:b/>
          <w:sz w:val="28"/>
          <w:szCs w:val="28"/>
        </w:rPr>
      </w:pPr>
    </w:p>
    <w:p w:rsidR="00E05437" w:rsidRPr="00F65B1F" w:rsidRDefault="00E05437" w:rsidP="00F65B1F">
      <w:pPr>
        <w:pStyle w:val="BB"/>
        <w:jc w:val="right"/>
      </w:pPr>
      <w:r w:rsidRPr="00F65B1F">
        <w:t>4</w:t>
      </w:r>
    </w:p>
    <w:p w:rsidR="001E7DE7" w:rsidRPr="00F65B1F" w:rsidRDefault="00F65B1F" w:rsidP="00F65B1F">
      <w:pPr>
        <w:pStyle w:val="BB"/>
        <w:jc w:val="right"/>
      </w:pPr>
      <w:r w:rsidRPr="00F65B1F">
        <w:t>ÖLÇÜM  İŞLEMLERİ</w:t>
      </w:r>
    </w:p>
    <w:p w:rsidR="001E7DE7" w:rsidRPr="00F65B1F" w:rsidRDefault="00F65B1F" w:rsidP="00F65B1F">
      <w:pPr>
        <w:pStyle w:val="BB"/>
        <w:jc w:val="right"/>
      </w:pPr>
      <w:r w:rsidRPr="00F65B1F">
        <w:t>VE</w:t>
      </w:r>
    </w:p>
    <w:p w:rsidR="001E7DE7" w:rsidRPr="00F65B1F" w:rsidRDefault="001E7DE7" w:rsidP="00F65B1F">
      <w:pPr>
        <w:pStyle w:val="BB"/>
        <w:jc w:val="right"/>
      </w:pPr>
      <w:r w:rsidRPr="00F65B1F">
        <w:t>KALİTE</w:t>
      </w:r>
      <w:r w:rsidR="00E6075E" w:rsidRPr="00F65B1F">
        <w:t xml:space="preserve"> </w:t>
      </w:r>
      <w:r w:rsidRPr="00F65B1F">
        <w:t xml:space="preserve"> DEĞERLENDİRMESİ</w:t>
      </w:r>
    </w:p>
    <w:p w:rsidR="00967E77" w:rsidRDefault="00967E77" w:rsidP="001E7DE7">
      <w:pPr>
        <w:spacing w:after="120"/>
        <w:jc w:val="right"/>
        <w:rPr>
          <w:rFonts w:ascii="Arial" w:hAnsi="Arial" w:cs="Arial"/>
          <w:b/>
        </w:rPr>
      </w:pPr>
    </w:p>
    <w:p w:rsidR="001E7DE7" w:rsidRDefault="001E7DE7" w:rsidP="001E7DE7">
      <w:pPr>
        <w:spacing w:after="120"/>
        <w:jc w:val="right"/>
        <w:rPr>
          <w:rFonts w:ascii="Arial" w:hAnsi="Arial" w:cs="Arial"/>
          <w:b/>
        </w:rPr>
      </w:pPr>
      <w:r w:rsidRPr="00FF2B81">
        <w:rPr>
          <w:rFonts w:ascii="Arial" w:hAnsi="Arial" w:cs="Arial"/>
          <w:b/>
        </w:rPr>
        <w:t>(</w:t>
      </w:r>
      <w:r w:rsidRPr="005F5284">
        <w:rPr>
          <w:rFonts w:ascii="Arial" w:hAnsi="Arial" w:cs="Arial"/>
          <w:b/>
        </w:rPr>
        <w:t>KESİNLİK-GÜVENİLİRLİK-DOĞRULUK ve GEÇERLİLİK</w:t>
      </w:r>
      <w:r w:rsidRPr="00FF2B81">
        <w:rPr>
          <w:rFonts w:ascii="Arial" w:hAnsi="Arial" w:cs="Arial"/>
          <w:b/>
        </w:rPr>
        <w:t>)</w:t>
      </w:r>
    </w:p>
    <w:p w:rsidR="001E7DE7" w:rsidRPr="00A74824" w:rsidRDefault="001E7DE7" w:rsidP="00F65B1F">
      <w:pPr>
        <w:pStyle w:val="B1"/>
      </w:pPr>
      <w:r w:rsidRPr="00A74824">
        <w:t>GİRİŞ</w:t>
      </w:r>
    </w:p>
    <w:p w:rsidR="001E7DE7" w:rsidRDefault="001E7DE7" w:rsidP="001E7DE7">
      <w:pPr>
        <w:pStyle w:val="P1"/>
        <w:spacing w:line="264" w:lineRule="auto"/>
      </w:pPr>
      <w:r>
        <w:t>Ölçüm işlemi başlamadan önce ölçüm işlemleri ile ilgili ayrıntılı bir plan yapılmalıdır. Bu planda;</w:t>
      </w:r>
    </w:p>
    <w:p w:rsidR="001E7DE7" w:rsidRDefault="001E7DE7" w:rsidP="00F65B1F">
      <w:pPr>
        <w:pStyle w:val="PB2"/>
      </w:pPr>
      <w:r>
        <w:t>Ö</w:t>
      </w:r>
      <w:r w:rsidRPr="00875E5B">
        <w:t xml:space="preserve">lçümü kimlerin yapacağı ve özellikleri, </w:t>
      </w:r>
    </w:p>
    <w:p w:rsidR="001E7DE7" w:rsidRDefault="001E7DE7" w:rsidP="00F65B1F">
      <w:pPr>
        <w:pStyle w:val="PB2"/>
      </w:pPr>
      <w:r>
        <w:t>Ö</w:t>
      </w:r>
      <w:r w:rsidRPr="00875E5B">
        <w:t xml:space="preserve">lçümcülerin görev ve sorumlulukları, </w:t>
      </w:r>
    </w:p>
    <w:p w:rsidR="001E7DE7" w:rsidRDefault="001E7DE7" w:rsidP="00F65B1F">
      <w:pPr>
        <w:pStyle w:val="PB2"/>
      </w:pPr>
      <w:r>
        <w:t>Ölçümcülerin ölçüme başlamadan önce e</w:t>
      </w:r>
      <w:r w:rsidRPr="00875E5B">
        <w:t>ğitim</w:t>
      </w:r>
      <w:r>
        <w:t xml:space="preserve"> işlemleri, </w:t>
      </w:r>
    </w:p>
    <w:p w:rsidR="001E7DE7" w:rsidRDefault="001E7DE7" w:rsidP="00F65B1F">
      <w:pPr>
        <w:pStyle w:val="PB2"/>
      </w:pPr>
      <w:r>
        <w:t>Ölçümün nasıl, ne sıklıkla ve hangi koşullarda yapılacağı,</w:t>
      </w:r>
    </w:p>
    <w:p w:rsidR="001E7DE7" w:rsidRDefault="001E7DE7" w:rsidP="00F65B1F">
      <w:pPr>
        <w:pStyle w:val="PB2"/>
      </w:pPr>
      <w:r>
        <w:t xml:space="preserve">Ölçümde körleme işlemlerinin nasıl uygulanacağı, </w:t>
      </w:r>
    </w:p>
    <w:p w:rsidR="001E7DE7" w:rsidRDefault="001E7DE7" w:rsidP="00F65B1F">
      <w:pPr>
        <w:pStyle w:val="PB2"/>
      </w:pPr>
      <w:r>
        <w:t xml:space="preserve">Ölçümlerin nasıl kaydedileceği, </w:t>
      </w:r>
    </w:p>
    <w:p w:rsidR="001E7DE7" w:rsidRDefault="001E7DE7" w:rsidP="00F65B1F">
      <w:pPr>
        <w:pStyle w:val="PB2"/>
      </w:pPr>
      <w:r>
        <w:t xml:space="preserve">Ölçüm işlemlerinin nasıl ve ne zaman denetleneceği, </w:t>
      </w:r>
    </w:p>
    <w:p w:rsidR="001E7DE7" w:rsidRDefault="001E7DE7" w:rsidP="00F65B1F">
      <w:pPr>
        <w:pStyle w:val="PB2"/>
      </w:pPr>
      <w:r>
        <w:t xml:space="preserve">Ölçüm aracının güvenilirlik ve geçerlilik testlerinin nasıl </w:t>
      </w:r>
    </w:p>
    <w:p w:rsidR="001E7DE7" w:rsidRDefault="001E7DE7" w:rsidP="00F65B1F">
      <w:pPr>
        <w:pStyle w:val="PB1"/>
        <w:tabs>
          <w:tab w:val="clear" w:pos="360"/>
        </w:tabs>
        <w:spacing w:line="312" w:lineRule="auto"/>
        <w:ind w:left="397" w:firstLine="311"/>
        <w:jc w:val="both"/>
        <w:rPr>
          <w:rFonts w:ascii="Arial" w:hAnsi="Arial"/>
          <w:sz w:val="22"/>
        </w:rPr>
      </w:pPr>
      <w:r>
        <w:rPr>
          <w:rFonts w:ascii="Arial" w:hAnsi="Arial"/>
          <w:sz w:val="22"/>
        </w:rPr>
        <w:t>yapılacağı</w:t>
      </w:r>
    </w:p>
    <w:p w:rsidR="001E7DE7" w:rsidRDefault="001E7DE7" w:rsidP="001E7DE7">
      <w:pPr>
        <w:pStyle w:val="P1"/>
      </w:pPr>
      <w:r>
        <w:t>çok açık ve hiçbir kuşkuya yer bırakılmadan belirlenmelidir.</w:t>
      </w:r>
    </w:p>
    <w:p w:rsidR="001E7DE7" w:rsidRDefault="001E7DE7" w:rsidP="001E7DE7">
      <w:pPr>
        <w:pStyle w:val="PB1"/>
        <w:tabs>
          <w:tab w:val="clear" w:pos="360"/>
        </w:tabs>
        <w:spacing w:line="288" w:lineRule="auto"/>
        <w:ind w:left="0" w:firstLine="0"/>
        <w:jc w:val="both"/>
        <w:rPr>
          <w:rFonts w:ascii="Arial" w:hAnsi="Arial"/>
          <w:sz w:val="22"/>
        </w:rPr>
      </w:pPr>
    </w:p>
    <w:p w:rsidR="001E7DE7" w:rsidRDefault="001E7DE7" w:rsidP="001E7DE7">
      <w:pPr>
        <w:pStyle w:val="PB1"/>
        <w:tabs>
          <w:tab w:val="clear" w:pos="360"/>
        </w:tabs>
        <w:spacing w:line="288" w:lineRule="auto"/>
        <w:ind w:left="0" w:firstLine="0"/>
        <w:jc w:val="both"/>
        <w:rPr>
          <w:rFonts w:ascii="Arial" w:hAnsi="Arial"/>
          <w:sz w:val="22"/>
        </w:rPr>
      </w:pPr>
      <w:r>
        <w:rPr>
          <w:rFonts w:ascii="Arial" w:hAnsi="Arial"/>
          <w:sz w:val="22"/>
        </w:rPr>
        <w:t>Ölçüm işleminde kullanılacak personel teorik ve pratik olarak tam anlamıyla yetiştirilmeden ölçüme kesinlikle başlan</w:t>
      </w:r>
      <w:r w:rsidR="00E6075E">
        <w:rPr>
          <w:rFonts w:ascii="Arial" w:hAnsi="Arial"/>
          <w:sz w:val="22"/>
        </w:rPr>
        <w:t>ıl</w:t>
      </w:r>
      <w:r>
        <w:rPr>
          <w:rFonts w:ascii="Arial" w:hAnsi="Arial"/>
          <w:sz w:val="22"/>
        </w:rPr>
        <w:t xml:space="preserve">mamalıdır. </w:t>
      </w:r>
    </w:p>
    <w:p w:rsidR="001E7DE7" w:rsidRPr="00764EE9" w:rsidRDefault="00514FED" w:rsidP="00F65B1F">
      <w:pPr>
        <w:pStyle w:val="B1"/>
      </w:pPr>
      <w:r>
        <w:lastRenderedPageBreak/>
        <w:t>Ö</w:t>
      </w:r>
      <w:r w:rsidRPr="00764EE9">
        <w:t>LÇÜMÜ ETKİLEYEBİLECEK ETMENLER</w:t>
      </w:r>
    </w:p>
    <w:p w:rsidR="001E7DE7" w:rsidRDefault="001E7DE7" w:rsidP="00514FED">
      <w:pPr>
        <w:pStyle w:val="P1"/>
        <w:spacing w:line="262" w:lineRule="auto"/>
      </w:pPr>
      <w:r>
        <w:t>Ölçüm</w:t>
      </w:r>
      <w:r w:rsidR="00E6075E">
        <w:t>;</w:t>
      </w:r>
      <w:r>
        <w:t xml:space="preserve"> gerek ölçülen değişkeni, gerek ölçüm işlemlerini az ya da çok etkileyen çok sayıda etkenin etkisi altında yapılan bir işlemdir.</w:t>
      </w:r>
    </w:p>
    <w:p w:rsidR="001E7DE7" w:rsidRDefault="001E7DE7" w:rsidP="00514FED">
      <w:pPr>
        <w:pStyle w:val="P1"/>
        <w:spacing w:line="262" w:lineRule="auto"/>
      </w:pPr>
      <w:r>
        <w:t xml:space="preserve">Yapılan bir ölçümde elde edilen sonuç </w:t>
      </w:r>
      <w:r>
        <w:rPr>
          <w:b/>
          <w:bCs/>
        </w:rPr>
        <w:t>“gerçek bir değer”</w:t>
      </w:r>
      <w:r>
        <w:t xml:space="preserve"> olabilir ya da bazı etkiler nedeniyle </w:t>
      </w:r>
      <w:r>
        <w:rPr>
          <w:b/>
          <w:bCs/>
        </w:rPr>
        <w:t>“gerçek olmayan”</w:t>
      </w:r>
      <w:r>
        <w:t xml:space="preserve"> bir değer olabilir.</w:t>
      </w:r>
    </w:p>
    <w:p w:rsidR="001E7DE7" w:rsidRDefault="001E7DE7" w:rsidP="00514FED">
      <w:pPr>
        <w:pStyle w:val="P1"/>
        <w:spacing w:line="262" w:lineRule="auto"/>
      </w:pPr>
      <w:r>
        <w:t xml:space="preserve">İdeal bir ölçümde, </w:t>
      </w:r>
      <w:r w:rsidRPr="00252867">
        <w:t>bireyden elde edilen ölçümün bireyin gerçek değeri olması,</w:t>
      </w:r>
      <w:r>
        <w:t xml:space="preserve"> başka etmenlerden herhangi bir katkının olmaması beklenir. Örneğin, bir bireyin kan basıncını ölçtüğümüzde elde edilen ölçüm o anda bireyin kan basıncının gerçek değeri olmalı, başka etkilerin (ölçüm aracı hatası, ölçenin hatası, bireyin o andaki psikolojik durumu, çevre ya da ortamdan gelen etkiler gibi) katkısı bulunmamalıdır. </w:t>
      </w:r>
    </w:p>
    <w:p w:rsidR="001E7DE7" w:rsidRDefault="001E7DE7" w:rsidP="00514FED">
      <w:pPr>
        <w:pStyle w:val="B2"/>
        <w:spacing w:line="262" w:lineRule="auto"/>
        <w:rPr>
          <w:caps/>
          <w:lang w:val="tr-TR"/>
        </w:rPr>
      </w:pPr>
      <w:r>
        <w:rPr>
          <w:caps/>
          <w:lang w:val="tr-TR"/>
        </w:rPr>
        <w:t xml:space="preserve">Ölçüm hatalarının kaynakları </w:t>
      </w:r>
    </w:p>
    <w:p w:rsidR="001E7DE7" w:rsidRDefault="001E7DE7" w:rsidP="00514FED">
      <w:pPr>
        <w:pStyle w:val="P1"/>
        <w:spacing w:line="262" w:lineRule="auto"/>
      </w:pPr>
      <w:r>
        <w:t xml:space="preserve">Ölçüm hatalarını </w:t>
      </w:r>
      <w:r>
        <w:rPr>
          <w:b/>
          <w:bCs/>
        </w:rPr>
        <w:t>"değişmez"</w:t>
      </w:r>
      <w:r>
        <w:t xml:space="preserve"> ve </w:t>
      </w:r>
      <w:r>
        <w:rPr>
          <w:b/>
          <w:bCs/>
        </w:rPr>
        <w:t>"rastlantıya bağlı"</w:t>
      </w:r>
      <w:r>
        <w:t xml:space="preserve"> ölçüm hataları olarak iki başlık altında inceleyebiliriz: </w:t>
      </w:r>
    </w:p>
    <w:p w:rsidR="001E7DE7" w:rsidRDefault="001E7DE7" w:rsidP="00514FED">
      <w:pPr>
        <w:pStyle w:val="B3"/>
        <w:spacing w:before="200" w:line="262" w:lineRule="auto"/>
        <w:rPr>
          <w:lang w:val="tr-TR"/>
        </w:rPr>
      </w:pPr>
      <w:r>
        <w:rPr>
          <w:lang w:val="tr-TR"/>
        </w:rPr>
        <w:t>Değişmez (Sistematik) Hatalar</w:t>
      </w:r>
    </w:p>
    <w:p w:rsidR="001E7DE7" w:rsidRDefault="001E7DE7" w:rsidP="00514FED">
      <w:pPr>
        <w:pStyle w:val="P1"/>
        <w:spacing w:line="262" w:lineRule="auto"/>
      </w:pPr>
      <w:r>
        <w:t xml:space="preserve">Genellikle ölçüm aracının yapım hatasından ya da sürekli bozukluğundan kaynaklanan hatadır. Örneğin, bir baskül diyelim 100 gr. eksik ya da fazla tartacak biçimde hatalı olarak üretilmişse, her ölçümde bu hata ortaya çıkar. </w:t>
      </w:r>
    </w:p>
    <w:p w:rsidR="001E7DE7" w:rsidRDefault="001E7DE7" w:rsidP="00514FED">
      <w:pPr>
        <w:pStyle w:val="B3"/>
        <w:spacing w:line="262" w:lineRule="auto"/>
      </w:pPr>
      <w:r>
        <w:t xml:space="preserve">Rastlantıya Bağlı Hatalar </w:t>
      </w:r>
    </w:p>
    <w:p w:rsidR="001E7DE7" w:rsidRDefault="001E7DE7" w:rsidP="00514FED">
      <w:pPr>
        <w:pStyle w:val="P1"/>
        <w:spacing w:line="262" w:lineRule="auto"/>
      </w:pPr>
      <w:r>
        <w:t>Geçici etmenlere bağlı olan ölçüm hatalarıdır. Her zaman ortaya çıkmaz. Genellikle ölçüm ortamından, ölçüm işlemlerinden, yanıtlayıcıdan ya da ölçümü yapandan kaynaklanır. Rastlantıya bağlı hata kaynakları şunlar olabilir:</w:t>
      </w:r>
    </w:p>
    <w:p w:rsidR="001E7DE7" w:rsidRDefault="001E7DE7" w:rsidP="00514FED">
      <w:pPr>
        <w:pStyle w:val="PB1"/>
        <w:tabs>
          <w:tab w:val="clear" w:pos="360"/>
        </w:tabs>
        <w:spacing w:line="262" w:lineRule="auto"/>
        <w:ind w:left="0" w:firstLine="0"/>
        <w:rPr>
          <w:rFonts w:ascii="Arial" w:hAnsi="Arial"/>
          <w:sz w:val="22"/>
        </w:rPr>
      </w:pPr>
    </w:p>
    <w:p w:rsidR="001E7DE7" w:rsidRDefault="001E7DE7" w:rsidP="00514FED">
      <w:pPr>
        <w:pStyle w:val="PB1"/>
        <w:tabs>
          <w:tab w:val="clear" w:pos="360"/>
        </w:tabs>
        <w:spacing w:line="262" w:lineRule="auto"/>
        <w:ind w:left="0" w:firstLine="0"/>
        <w:rPr>
          <w:rFonts w:ascii="Arial" w:hAnsi="Arial"/>
          <w:sz w:val="22"/>
        </w:rPr>
      </w:pPr>
      <w:r>
        <w:rPr>
          <w:rFonts w:ascii="Arial" w:hAnsi="Arial"/>
          <w:sz w:val="22"/>
        </w:rPr>
        <w:t>Kişisel Sürekli Etmenler</w:t>
      </w:r>
    </w:p>
    <w:p w:rsidR="001E7DE7" w:rsidRDefault="001E7DE7" w:rsidP="00514FED">
      <w:pPr>
        <w:pStyle w:val="P1"/>
        <w:spacing w:line="262" w:lineRule="auto"/>
      </w:pPr>
      <w:r>
        <w:t xml:space="preserve">Kişinin değişmeyen ya da çok az değişen kimi özellikleri ölçümü etkileyebilir. Örneğin; yaş, cinsiyet, eğitim, zeka düzeyi, bilgi düzeyi, sosyal sınıf gibi kimi özellikleri ölçümlerde değişiklik yapabilir. </w:t>
      </w:r>
    </w:p>
    <w:p w:rsidR="001E7DE7" w:rsidRDefault="001E7DE7" w:rsidP="001E7DE7">
      <w:pPr>
        <w:pStyle w:val="PB1"/>
        <w:tabs>
          <w:tab w:val="clear" w:pos="360"/>
        </w:tabs>
        <w:spacing w:before="120"/>
        <w:ind w:left="0" w:firstLine="0"/>
        <w:rPr>
          <w:rFonts w:ascii="Arial" w:hAnsi="Arial"/>
          <w:sz w:val="22"/>
        </w:rPr>
      </w:pPr>
      <w:r>
        <w:rPr>
          <w:rFonts w:ascii="Arial" w:hAnsi="Arial"/>
          <w:sz w:val="22"/>
        </w:rPr>
        <w:lastRenderedPageBreak/>
        <w:t>Kişisel Geçici Etmenler</w:t>
      </w:r>
    </w:p>
    <w:p w:rsidR="001E7DE7" w:rsidRDefault="001E7DE7" w:rsidP="00514FED">
      <w:pPr>
        <w:pStyle w:val="P1"/>
        <w:spacing w:line="281" w:lineRule="auto"/>
      </w:pPr>
      <w:r>
        <w:t xml:space="preserve">Sağlık, ruhsal durum, yorgunluk, zindelik gibi kısa zaman birimleri içinde değişiklik gösteren durum ya da koşullar ölçümleri etkileyebilir. Örneğin, yorgun bir kişinin fizik muayene bulguları farklı olabilir. Uygun ortam ya da durumda bu etmenler ortadan kalkabilir. </w:t>
      </w:r>
    </w:p>
    <w:p w:rsidR="001E7DE7" w:rsidRDefault="001E7DE7" w:rsidP="00514FED">
      <w:pPr>
        <w:pStyle w:val="PB1"/>
        <w:tabs>
          <w:tab w:val="clear" w:pos="360"/>
        </w:tabs>
        <w:spacing w:before="120" w:line="281" w:lineRule="auto"/>
        <w:ind w:left="0" w:firstLine="0"/>
        <w:rPr>
          <w:rFonts w:ascii="Arial" w:hAnsi="Arial"/>
          <w:sz w:val="22"/>
        </w:rPr>
      </w:pPr>
      <w:r>
        <w:rPr>
          <w:rFonts w:ascii="Arial" w:hAnsi="Arial"/>
          <w:sz w:val="22"/>
        </w:rPr>
        <w:t>Ortamdan Gelen Etkiler</w:t>
      </w:r>
    </w:p>
    <w:p w:rsidR="001E7DE7" w:rsidRDefault="001E7DE7" w:rsidP="00514FED">
      <w:pPr>
        <w:pStyle w:val="P1"/>
        <w:spacing w:line="281" w:lineRule="auto"/>
      </w:pPr>
      <w:r>
        <w:t>Ortamdan gelen etkiler ölçümde değişiklikler ortaya çıkarabilir. Örneğin, ölçüm yapılırken araçta oluşacak geçici bir bozukluk (tozlanma, paslanma, tutukluk gibi), elektrik voltajında olabilecek ani düşüş ya da yükseliş, aracın havanın ısısından ya da neminden etkilenmesi gibi nedenlerle ölçüm değişiklikleri olabilir.</w:t>
      </w:r>
    </w:p>
    <w:p w:rsidR="001E7DE7" w:rsidRDefault="001E7DE7" w:rsidP="00514FED">
      <w:pPr>
        <w:pStyle w:val="PB1"/>
        <w:tabs>
          <w:tab w:val="clear" w:pos="360"/>
        </w:tabs>
        <w:spacing w:before="120" w:line="281" w:lineRule="auto"/>
        <w:ind w:left="0" w:firstLine="0"/>
        <w:rPr>
          <w:rFonts w:ascii="Arial" w:hAnsi="Arial"/>
          <w:caps/>
          <w:sz w:val="22"/>
        </w:rPr>
      </w:pPr>
      <w:r>
        <w:rPr>
          <w:rFonts w:ascii="Arial" w:hAnsi="Arial"/>
          <w:sz w:val="22"/>
        </w:rPr>
        <w:t>Tekdüze (Standart) Olmayan Uygulama</w:t>
      </w:r>
    </w:p>
    <w:p w:rsidR="001E7DE7" w:rsidRDefault="001E7DE7" w:rsidP="00514FED">
      <w:pPr>
        <w:pStyle w:val="P1"/>
        <w:spacing w:line="281" w:lineRule="auto"/>
      </w:pPr>
      <w:r>
        <w:t>Tekdüze olmayan koşullarda yapılan ölçümler farklılıklar ortaya çıkarabilir. Örneğin; laboratuvar deneyinin değişik ortamlarda tekrarlanması, ölçümlerin farklı zaman birimlerinde yapılması, farklı araçlarla yapılması, görüşmecinin</w:t>
      </w:r>
      <w:r w:rsidR="006C0C18">
        <w:t xml:space="preserve"> (ölçümcünün) </w:t>
      </w:r>
      <w:r>
        <w:t xml:space="preserve">kendiliğinden </w:t>
      </w:r>
      <w:r w:rsidR="006C0C18">
        <w:t xml:space="preserve">değişiklikler yapması sonucu </w:t>
      </w:r>
      <w:r>
        <w:t>elde edilen ölçümler standart olamayacağı gibi bu yolla elde edilen verilerin karşılaştırılması da mümkün olmayabilir.</w:t>
      </w:r>
    </w:p>
    <w:p w:rsidR="001E7DE7" w:rsidRDefault="001E7DE7" w:rsidP="00514FED">
      <w:pPr>
        <w:pStyle w:val="PB1"/>
        <w:tabs>
          <w:tab w:val="clear" w:pos="360"/>
        </w:tabs>
        <w:spacing w:before="120" w:line="281" w:lineRule="auto"/>
        <w:ind w:left="0" w:firstLine="0"/>
        <w:rPr>
          <w:rFonts w:ascii="Arial" w:hAnsi="Arial"/>
          <w:caps/>
          <w:sz w:val="22"/>
        </w:rPr>
      </w:pPr>
      <w:r>
        <w:rPr>
          <w:rFonts w:ascii="Arial" w:hAnsi="Arial"/>
          <w:sz w:val="22"/>
        </w:rPr>
        <w:t>Sorunun/Ölçüm Aracının Açık Olmaması</w:t>
      </w:r>
    </w:p>
    <w:p w:rsidR="001E7DE7" w:rsidRDefault="001E7DE7" w:rsidP="00514FED">
      <w:pPr>
        <w:pStyle w:val="P1"/>
        <w:spacing w:after="120" w:line="281" w:lineRule="auto"/>
        <w:rPr>
          <w:caps/>
        </w:rPr>
      </w:pPr>
      <w:r>
        <w:t>Yöneltilen soruyu iyi anlamayan ya da yanlış yorumlayan denek beklenmeyen bir yanıt verebilir. Bu değişim, incelenen karaktere ait bilgi ya da düşünce farklılıklarına bağlı değil, doğrudan sorunun iyi anlaşılmamasına bağlıdır. Soru cümlesi uzun olabilir, kelimeler iyi seçilmemiş vb. olabilir.</w:t>
      </w:r>
    </w:p>
    <w:p w:rsidR="001E7DE7" w:rsidRDefault="00E6075E" w:rsidP="00514FED">
      <w:pPr>
        <w:pStyle w:val="PB1"/>
        <w:tabs>
          <w:tab w:val="clear" w:pos="360"/>
        </w:tabs>
        <w:spacing w:before="120" w:line="281" w:lineRule="auto"/>
        <w:ind w:left="0" w:firstLine="0"/>
        <w:rPr>
          <w:rFonts w:ascii="Arial" w:hAnsi="Arial"/>
          <w:caps/>
          <w:sz w:val="22"/>
        </w:rPr>
      </w:pPr>
      <w:r>
        <w:rPr>
          <w:rFonts w:ascii="Arial" w:hAnsi="Arial"/>
          <w:sz w:val="22"/>
        </w:rPr>
        <w:t xml:space="preserve">Kayıt Etme Hataları </w:t>
      </w:r>
    </w:p>
    <w:p w:rsidR="001E7DE7" w:rsidRDefault="001E7DE7" w:rsidP="00514FED">
      <w:pPr>
        <w:pStyle w:val="P1"/>
        <w:spacing w:line="281" w:lineRule="auto"/>
        <w:rPr>
          <w:caps/>
        </w:rPr>
      </w:pPr>
      <w:r>
        <w:t>Yanlış yanıtı işaretleme, okunaklı yazmama, yer darlığı nedeniyle yanıtı tam yazamama, sayfa ya da soru atlama gibi hatalar ölçümü etkileyebilir.</w:t>
      </w:r>
    </w:p>
    <w:p w:rsidR="001E7DE7" w:rsidRDefault="00514FED" w:rsidP="00514FED">
      <w:pPr>
        <w:pStyle w:val="B3"/>
      </w:pPr>
      <w:r>
        <w:lastRenderedPageBreak/>
        <w:t>ÖLÇÜM İŞLEMİNDE KALİTE DENETİMİ</w:t>
      </w:r>
    </w:p>
    <w:p w:rsidR="001E7DE7" w:rsidRDefault="001E7DE7" w:rsidP="006C0C18">
      <w:pPr>
        <w:pStyle w:val="P1"/>
        <w:spacing w:line="264" w:lineRule="auto"/>
      </w:pPr>
      <w:r w:rsidRPr="000224CF">
        <w:t>Ölçüm işleminde</w:t>
      </w:r>
      <w:r>
        <w:t xml:space="preserve"> kalite çok önemli bir özelliktir. Ölçümde kalite şu göstergelerle denetlenir:</w:t>
      </w:r>
    </w:p>
    <w:p w:rsidR="001E7DE7" w:rsidRDefault="001E7DE7" w:rsidP="006C0C18">
      <w:pPr>
        <w:pStyle w:val="P1"/>
        <w:numPr>
          <w:ilvl w:val="0"/>
          <w:numId w:val="90"/>
        </w:numPr>
        <w:spacing w:line="264" w:lineRule="auto"/>
      </w:pPr>
      <w:r>
        <w:rPr>
          <w:b/>
        </w:rPr>
        <w:t>K</w:t>
      </w:r>
      <w:r w:rsidRPr="00A91917">
        <w:rPr>
          <w:b/>
        </w:rPr>
        <w:t>esinlik,</w:t>
      </w:r>
      <w:r>
        <w:t xml:space="preserve"> </w:t>
      </w:r>
    </w:p>
    <w:p w:rsidR="001E7DE7" w:rsidRPr="00DF0489" w:rsidRDefault="001E7DE7" w:rsidP="006C0C18">
      <w:pPr>
        <w:pStyle w:val="P1"/>
        <w:numPr>
          <w:ilvl w:val="0"/>
          <w:numId w:val="90"/>
        </w:numPr>
        <w:spacing w:before="0" w:line="264" w:lineRule="auto"/>
        <w:rPr>
          <w:b/>
        </w:rPr>
      </w:pPr>
      <w:r>
        <w:rPr>
          <w:b/>
        </w:rPr>
        <w:t>Güvenilirlik</w:t>
      </w:r>
      <w:r>
        <w:t xml:space="preserve">, </w:t>
      </w:r>
      <w:r w:rsidRPr="00DF0489">
        <w:rPr>
          <w:b/>
        </w:rPr>
        <w:t>tekrarlanabilirlik</w:t>
      </w:r>
      <w:r w:rsidR="006C0C18">
        <w:rPr>
          <w:b/>
        </w:rPr>
        <w:t>,</w:t>
      </w:r>
    </w:p>
    <w:p w:rsidR="001E7DE7" w:rsidRDefault="001E7DE7" w:rsidP="006C0C18">
      <w:pPr>
        <w:pStyle w:val="P1"/>
        <w:numPr>
          <w:ilvl w:val="0"/>
          <w:numId w:val="90"/>
        </w:numPr>
        <w:spacing w:before="0" w:line="264" w:lineRule="auto"/>
      </w:pPr>
      <w:r>
        <w:rPr>
          <w:b/>
        </w:rPr>
        <w:t>D</w:t>
      </w:r>
      <w:r w:rsidRPr="00A91917">
        <w:rPr>
          <w:b/>
        </w:rPr>
        <w:t>oğruluk</w:t>
      </w:r>
      <w:r>
        <w:t xml:space="preserve">, </w:t>
      </w:r>
    </w:p>
    <w:p w:rsidR="001E7DE7" w:rsidRDefault="001E7DE7" w:rsidP="006C0C18">
      <w:pPr>
        <w:pStyle w:val="P1"/>
        <w:numPr>
          <w:ilvl w:val="0"/>
          <w:numId w:val="90"/>
        </w:numPr>
        <w:spacing w:before="0" w:line="264" w:lineRule="auto"/>
      </w:pPr>
      <w:r>
        <w:rPr>
          <w:b/>
        </w:rPr>
        <w:t>Geçerlilik</w:t>
      </w:r>
      <w:r>
        <w:t xml:space="preserve"> </w:t>
      </w:r>
    </w:p>
    <w:p w:rsidR="001E7DE7" w:rsidRDefault="001E7DE7" w:rsidP="001E7DE7">
      <w:pPr>
        <w:pStyle w:val="B2"/>
        <w:rPr>
          <w:caps/>
          <w:lang w:val="tr-TR"/>
        </w:rPr>
      </w:pPr>
      <w:r>
        <w:rPr>
          <w:lang w:val="tr-TR"/>
        </w:rPr>
        <w:t xml:space="preserve">KESİNLİK, GÜVENİLİRLİK ve TEKRARLANABİLİRLİK </w:t>
      </w:r>
      <w:r>
        <w:rPr>
          <w:caps/>
          <w:lang w:val="tr-TR"/>
        </w:rPr>
        <w:t>(</w:t>
      </w:r>
      <w:r w:rsidRPr="000224CF">
        <w:rPr>
          <w:caps/>
        </w:rPr>
        <w:t>p</w:t>
      </w:r>
      <w:r w:rsidRPr="000224CF">
        <w:t>recision</w:t>
      </w:r>
      <w:r>
        <w:t>,</w:t>
      </w:r>
      <w:r>
        <w:rPr>
          <w:lang w:val="tr-TR"/>
        </w:rPr>
        <w:t xml:space="preserve">  </w:t>
      </w:r>
      <w:r w:rsidRPr="000224CF">
        <w:t>Reliability</w:t>
      </w:r>
      <w:r>
        <w:t xml:space="preserve"> ve Repetability</w:t>
      </w:r>
      <w:r>
        <w:rPr>
          <w:caps/>
          <w:lang w:val="tr-TR"/>
        </w:rPr>
        <w:t>)</w:t>
      </w:r>
    </w:p>
    <w:p w:rsidR="001E7DE7" w:rsidRDefault="001E7DE7" w:rsidP="001E7DE7">
      <w:pPr>
        <w:pStyle w:val="P1"/>
        <w:spacing w:before="180"/>
      </w:pPr>
      <w:r w:rsidRPr="00021B2E">
        <w:rPr>
          <w:rFonts w:cs="Arial"/>
        </w:rPr>
        <w:t>Kesinlik</w:t>
      </w:r>
      <w:r>
        <w:rPr>
          <w:rFonts w:cs="Arial"/>
        </w:rPr>
        <w:t xml:space="preserve">, </w:t>
      </w:r>
      <w:r w:rsidRPr="00021B2E">
        <w:rPr>
          <w:rFonts w:cs="Arial"/>
        </w:rPr>
        <w:t xml:space="preserve">güvenilirlik </w:t>
      </w:r>
      <w:r>
        <w:rPr>
          <w:rFonts w:cs="Arial"/>
        </w:rPr>
        <w:t xml:space="preserve">ve tekrarlanabilirlik </w:t>
      </w:r>
      <w:r w:rsidRPr="00021B2E">
        <w:rPr>
          <w:rFonts w:cs="Arial"/>
        </w:rPr>
        <w:t xml:space="preserve">genellikle benzer anlamda kullanılmaktadır. Bir ölçümün kesinliği ve güvenilirliği; aynı ölçüm aracıyla, aynı koşullar altında, aynı nesneden, aynı (benzer) yanıtın alınmasıdır (çok küçük farklılıklar dikkate alınmaz). </w:t>
      </w:r>
      <w:r>
        <w:t>Örneğin;</w:t>
      </w:r>
    </w:p>
    <w:p w:rsidR="001E7DE7" w:rsidRDefault="001E7DE7" w:rsidP="00A35DEF">
      <w:pPr>
        <w:pStyle w:val="P1"/>
        <w:numPr>
          <w:ilvl w:val="0"/>
          <w:numId w:val="91"/>
        </w:numPr>
        <w:spacing w:line="288" w:lineRule="auto"/>
      </w:pPr>
      <w:r>
        <w:t>Aynı metre ile aynı koşullar altında yetişkin bir kişinin boyu her ölçüldüğünde aynı uzunlukta bulunmalıdır</w:t>
      </w:r>
      <w:r w:rsidR="006C0C18">
        <w:t>.</w:t>
      </w:r>
      <w:r>
        <w:t xml:space="preserve"> </w:t>
      </w:r>
    </w:p>
    <w:p w:rsidR="001E7DE7" w:rsidRDefault="001E7DE7" w:rsidP="00A35DEF">
      <w:pPr>
        <w:pStyle w:val="P1"/>
        <w:numPr>
          <w:ilvl w:val="0"/>
          <w:numId w:val="91"/>
        </w:numPr>
        <w:spacing w:line="288" w:lineRule="auto"/>
      </w:pPr>
      <w:r>
        <w:t>Bir denek bir soruya aynı koşullar altında fakat değişik zamanlarda aynı yanıtı vermelidir.</w:t>
      </w:r>
    </w:p>
    <w:p w:rsidR="001E7DE7" w:rsidRDefault="001E7DE7" w:rsidP="00A35DEF">
      <w:pPr>
        <w:pStyle w:val="P1"/>
        <w:numPr>
          <w:ilvl w:val="0"/>
          <w:numId w:val="91"/>
        </w:numPr>
      </w:pPr>
      <w:r>
        <w:t xml:space="preserve">Kısa aralıklarla bir hekim bir hastanın nabzını saydığında her seferinde aynı değeri elde etmelidir. </w:t>
      </w:r>
    </w:p>
    <w:p w:rsidR="001E7DE7" w:rsidRPr="00021B2E" w:rsidRDefault="001E7DE7" w:rsidP="00514FED">
      <w:pPr>
        <w:pStyle w:val="P1"/>
      </w:pPr>
      <w:r w:rsidRPr="00021B2E">
        <w:t>Araştırıcılar kullandıkları ölçüm aracının güvenilir olduğunu göstermelidir. Çünkü bunu yapmazlarsa bu ara</w:t>
      </w:r>
      <w:r w:rsidR="006C0C18">
        <w:t>ç</w:t>
      </w:r>
      <w:r w:rsidRPr="00021B2E">
        <w:t xml:space="preserve"> kullan</w:t>
      </w:r>
      <w:r w:rsidR="006C0C18">
        <w:t>ıl</w:t>
      </w:r>
      <w:r w:rsidRPr="00021B2E">
        <w:t xml:space="preserve">arak yapılan araştırmadan elde edilen sonuç tekrarlanabilir özelliğe sahip olamaz. Oysa tekrarlanabilirlik bilimsel yöntemin temel özelliklerden birisidir. </w:t>
      </w:r>
    </w:p>
    <w:p w:rsidR="001E7DE7" w:rsidRPr="00021B2E" w:rsidRDefault="001E7DE7" w:rsidP="00514FED">
      <w:pPr>
        <w:pStyle w:val="P1"/>
      </w:pPr>
      <w:r w:rsidRPr="00021B2E">
        <w:t>Tekrarlanabilirlik neden önemlidir? Çünkü laboratu</w:t>
      </w:r>
      <w:r w:rsidR="006C0C18">
        <w:t>v</w:t>
      </w:r>
      <w:r w:rsidRPr="00021B2E">
        <w:t>ar işlemlerinde, ölçümcülerde ya da test uygulanan bireylerde olacak koşul değişikliklerinde (örneğin</w:t>
      </w:r>
      <w:r w:rsidR="006C0C18">
        <w:t>;</w:t>
      </w:r>
      <w:r w:rsidRPr="00021B2E">
        <w:t xml:space="preserve"> zaman, yer, bireysel özellikler gibi) test her zaman aynı sonucu vermeyebilir. </w:t>
      </w:r>
    </w:p>
    <w:p w:rsidR="00A35DEF" w:rsidRDefault="00A35DEF" w:rsidP="00A35DEF">
      <w:pPr>
        <w:pStyle w:val="P1"/>
        <w:spacing w:before="180"/>
      </w:pPr>
      <w:r>
        <w:t xml:space="preserve">Tekrarlanabilirlik; gözlemciler, ölçüm araçları, zaman ve diğer faktörler için söz konusu olabilir. </w:t>
      </w:r>
    </w:p>
    <w:p w:rsidR="001E7DE7" w:rsidRPr="00021B2E" w:rsidRDefault="001E7DE7" w:rsidP="00514FED">
      <w:pPr>
        <w:pStyle w:val="P1"/>
      </w:pPr>
      <w:r w:rsidRPr="00021B2E">
        <w:lastRenderedPageBreak/>
        <w:t xml:space="preserve">Yapılan ölçümlerde ya da alınan yanıtlarda değişim (varyasyon) türleri şunlardır: </w:t>
      </w:r>
    </w:p>
    <w:p w:rsidR="001E7DE7" w:rsidRDefault="001E7DE7" w:rsidP="00EF7BF8">
      <w:pPr>
        <w:pStyle w:val="Default"/>
        <w:numPr>
          <w:ilvl w:val="0"/>
          <w:numId w:val="94"/>
        </w:numPr>
        <w:spacing w:before="120"/>
        <w:jc w:val="both"/>
        <w:rPr>
          <w:rFonts w:ascii="Arial" w:hAnsi="Arial" w:cs="Arial"/>
          <w:sz w:val="22"/>
          <w:szCs w:val="22"/>
          <w:lang w:val="en-US"/>
        </w:rPr>
      </w:pPr>
      <w:r w:rsidRPr="00021B2E">
        <w:rPr>
          <w:rFonts w:ascii="Arial" w:hAnsi="Arial" w:cs="Arial"/>
          <w:sz w:val="22"/>
          <w:szCs w:val="22"/>
        </w:rPr>
        <w:t>Birey içi değişim</w:t>
      </w:r>
      <w:r w:rsidRPr="00021B2E">
        <w:rPr>
          <w:rFonts w:ascii="Arial" w:hAnsi="Arial" w:cs="Arial"/>
          <w:sz w:val="22"/>
          <w:szCs w:val="22"/>
          <w:lang w:val="en-US"/>
        </w:rPr>
        <w:t xml:space="preserve"> (intra subject variation)</w:t>
      </w:r>
      <w:r>
        <w:rPr>
          <w:rFonts w:ascii="Arial" w:hAnsi="Arial" w:cs="Arial"/>
          <w:sz w:val="22"/>
          <w:szCs w:val="22"/>
          <w:lang w:val="en-US"/>
        </w:rPr>
        <w:t>:</w:t>
      </w:r>
    </w:p>
    <w:p w:rsidR="001E7DE7" w:rsidRPr="00424A52" w:rsidRDefault="001E7DE7" w:rsidP="00A35DEF">
      <w:pPr>
        <w:pStyle w:val="ListeParagraf"/>
        <w:spacing w:before="120" w:after="120"/>
        <w:rPr>
          <w:rFonts w:ascii="Arial" w:hAnsi="Arial" w:cs="Arial"/>
        </w:rPr>
      </w:pPr>
      <w:r w:rsidRPr="00424A52">
        <w:rPr>
          <w:rFonts w:ascii="Arial" w:hAnsi="Arial" w:cs="Arial"/>
        </w:rPr>
        <w:t xml:space="preserve">Bireyde olabilecek fizyolojik, çevresel, ruhsal değişikliklere bağlı değişimdir. </w:t>
      </w:r>
    </w:p>
    <w:p w:rsidR="001E7DE7" w:rsidRPr="00021B2E" w:rsidRDefault="001E7DE7" w:rsidP="00EF7BF8">
      <w:pPr>
        <w:pStyle w:val="Default"/>
        <w:numPr>
          <w:ilvl w:val="1"/>
          <w:numId w:val="93"/>
        </w:numPr>
        <w:ind w:left="340"/>
        <w:jc w:val="both"/>
        <w:rPr>
          <w:rFonts w:ascii="Arial" w:hAnsi="Arial" w:cs="Arial"/>
          <w:sz w:val="22"/>
          <w:szCs w:val="22"/>
          <w:lang w:val="en-US"/>
        </w:rPr>
      </w:pPr>
      <w:r w:rsidRPr="00021B2E">
        <w:rPr>
          <w:rFonts w:ascii="Arial" w:hAnsi="Arial" w:cs="Arial"/>
          <w:sz w:val="22"/>
          <w:szCs w:val="22"/>
        </w:rPr>
        <w:t>Ölçümcü (gözlemciler) içi değişim</w:t>
      </w:r>
      <w:r w:rsidR="006C0C18">
        <w:rPr>
          <w:rFonts w:ascii="Arial" w:hAnsi="Arial" w:cs="Arial"/>
          <w:sz w:val="22"/>
          <w:szCs w:val="22"/>
          <w:lang w:val="en-US"/>
        </w:rPr>
        <w:t xml:space="preserve"> (intra </w:t>
      </w:r>
      <w:r w:rsidRPr="00021B2E">
        <w:rPr>
          <w:rFonts w:ascii="Arial" w:hAnsi="Arial" w:cs="Arial"/>
          <w:sz w:val="22"/>
          <w:szCs w:val="22"/>
          <w:lang w:val="en-US"/>
        </w:rPr>
        <w:t xml:space="preserve">observer </w:t>
      </w:r>
    </w:p>
    <w:p w:rsidR="001E7DE7" w:rsidRDefault="00A74824" w:rsidP="001E7DE7">
      <w:pPr>
        <w:pStyle w:val="Default"/>
        <w:ind w:left="737"/>
        <w:jc w:val="both"/>
        <w:rPr>
          <w:rFonts w:ascii="Arial" w:hAnsi="Arial" w:cs="Arial"/>
          <w:sz w:val="22"/>
          <w:szCs w:val="22"/>
          <w:lang w:val="en-US"/>
        </w:rPr>
      </w:pPr>
      <w:r>
        <w:rPr>
          <w:rFonts w:ascii="Arial" w:hAnsi="Arial" w:cs="Arial"/>
          <w:sz w:val="22"/>
          <w:szCs w:val="22"/>
          <w:lang w:val="en-US"/>
        </w:rPr>
        <w:t>v</w:t>
      </w:r>
      <w:r w:rsidR="001E7DE7" w:rsidRPr="00021B2E">
        <w:rPr>
          <w:rFonts w:ascii="Arial" w:hAnsi="Arial" w:cs="Arial"/>
          <w:sz w:val="22"/>
          <w:szCs w:val="22"/>
          <w:lang w:val="en-US"/>
        </w:rPr>
        <w:t>ariation)</w:t>
      </w:r>
      <w:r w:rsidR="001E7DE7">
        <w:rPr>
          <w:rFonts w:ascii="Arial" w:hAnsi="Arial" w:cs="Arial"/>
          <w:sz w:val="22"/>
          <w:szCs w:val="22"/>
          <w:lang w:val="en-US"/>
        </w:rPr>
        <w:t>:</w:t>
      </w:r>
    </w:p>
    <w:p w:rsidR="001E7DE7" w:rsidRPr="001E6201" w:rsidRDefault="001E7DE7" w:rsidP="001E7DE7">
      <w:pPr>
        <w:pStyle w:val="Default"/>
        <w:spacing w:before="120"/>
        <w:ind w:left="737"/>
        <w:rPr>
          <w:sz w:val="22"/>
          <w:szCs w:val="22"/>
        </w:rPr>
      </w:pPr>
      <w:r>
        <w:rPr>
          <w:sz w:val="22"/>
          <w:szCs w:val="22"/>
        </w:rPr>
        <w:t xml:space="preserve">Aynı ölçümcünün aynı ölçümü değişik zamanlarda yapmasından kaynaklanan değişimdir. </w:t>
      </w:r>
    </w:p>
    <w:p w:rsidR="001E7DE7" w:rsidRPr="00021B2E" w:rsidRDefault="001E7DE7" w:rsidP="00E253AA">
      <w:pPr>
        <w:pStyle w:val="Default"/>
        <w:numPr>
          <w:ilvl w:val="1"/>
          <w:numId w:val="93"/>
        </w:numPr>
        <w:spacing w:before="120"/>
        <w:ind w:left="340"/>
        <w:rPr>
          <w:rFonts w:ascii="Arial" w:hAnsi="Arial" w:cs="Arial"/>
          <w:sz w:val="22"/>
          <w:szCs w:val="22"/>
          <w:lang w:val="en-US"/>
        </w:rPr>
      </w:pPr>
      <w:r w:rsidRPr="00021B2E">
        <w:rPr>
          <w:rFonts w:ascii="Arial" w:hAnsi="Arial" w:cs="Arial"/>
          <w:sz w:val="22"/>
          <w:szCs w:val="22"/>
        </w:rPr>
        <w:t>Ölçümcüler (gözlemciler)</w:t>
      </w:r>
      <w:r w:rsidR="006C0C18">
        <w:rPr>
          <w:rFonts w:ascii="Arial" w:hAnsi="Arial" w:cs="Arial"/>
          <w:sz w:val="22"/>
          <w:szCs w:val="22"/>
        </w:rPr>
        <w:t xml:space="preserve"> </w:t>
      </w:r>
      <w:r w:rsidRPr="00021B2E">
        <w:rPr>
          <w:rFonts w:ascii="Arial" w:hAnsi="Arial" w:cs="Arial"/>
          <w:sz w:val="22"/>
          <w:szCs w:val="22"/>
        </w:rPr>
        <w:t>arası değişim</w:t>
      </w:r>
      <w:r w:rsidR="006C0C18">
        <w:rPr>
          <w:rFonts w:ascii="Arial" w:hAnsi="Arial" w:cs="Arial"/>
          <w:sz w:val="22"/>
          <w:szCs w:val="22"/>
          <w:lang w:val="en-US"/>
        </w:rPr>
        <w:t xml:space="preserve"> (inter </w:t>
      </w:r>
      <w:r w:rsidRPr="00021B2E">
        <w:rPr>
          <w:rFonts w:ascii="Arial" w:hAnsi="Arial" w:cs="Arial"/>
          <w:sz w:val="22"/>
          <w:szCs w:val="22"/>
          <w:lang w:val="en-US"/>
        </w:rPr>
        <w:t xml:space="preserve">observer </w:t>
      </w:r>
    </w:p>
    <w:p w:rsidR="001E7DE7" w:rsidRDefault="00A74824" w:rsidP="001E7DE7">
      <w:pPr>
        <w:pStyle w:val="Default"/>
        <w:ind w:left="737"/>
        <w:jc w:val="both"/>
        <w:rPr>
          <w:rFonts w:ascii="Arial" w:hAnsi="Arial" w:cs="Arial"/>
          <w:sz w:val="22"/>
          <w:szCs w:val="22"/>
          <w:lang w:val="en-US"/>
        </w:rPr>
      </w:pPr>
      <w:r>
        <w:rPr>
          <w:rFonts w:ascii="Arial" w:hAnsi="Arial" w:cs="Arial"/>
          <w:sz w:val="22"/>
          <w:szCs w:val="22"/>
          <w:lang w:val="en-US"/>
        </w:rPr>
        <w:t>v</w:t>
      </w:r>
      <w:r w:rsidR="001E7DE7" w:rsidRPr="00021B2E">
        <w:rPr>
          <w:rFonts w:ascii="Arial" w:hAnsi="Arial" w:cs="Arial"/>
          <w:sz w:val="22"/>
          <w:szCs w:val="22"/>
          <w:lang w:val="en-US"/>
        </w:rPr>
        <w:t>ariation</w:t>
      </w:r>
      <w:r w:rsidR="001E7DE7">
        <w:rPr>
          <w:rFonts w:ascii="Arial" w:hAnsi="Arial" w:cs="Arial"/>
          <w:sz w:val="22"/>
          <w:szCs w:val="22"/>
          <w:lang w:val="en-US"/>
        </w:rPr>
        <w:t>):</w:t>
      </w:r>
    </w:p>
    <w:p w:rsidR="001E7DE7" w:rsidRPr="00E05437" w:rsidRDefault="001E7DE7" w:rsidP="008D59DB">
      <w:pPr>
        <w:pStyle w:val="Default"/>
        <w:spacing w:before="120"/>
        <w:ind w:left="737"/>
        <w:jc w:val="both"/>
        <w:rPr>
          <w:sz w:val="22"/>
          <w:szCs w:val="22"/>
        </w:rPr>
      </w:pPr>
      <w:r w:rsidRPr="00E05437">
        <w:rPr>
          <w:sz w:val="22"/>
          <w:szCs w:val="22"/>
        </w:rPr>
        <w:t xml:space="preserve">Birden çok sayıda ölçümcünün sonucu okuması ya da değerlendirmesinden kaynaklanan değişimdir. </w:t>
      </w:r>
    </w:p>
    <w:p w:rsidR="001E7DE7" w:rsidRDefault="001E7DE7" w:rsidP="008D59DB">
      <w:pPr>
        <w:spacing w:before="120"/>
        <w:ind w:left="737"/>
        <w:jc w:val="both"/>
        <w:rPr>
          <w:rFonts w:ascii="Arial" w:hAnsi="Arial" w:cs="Arial"/>
          <w:sz w:val="22"/>
          <w:szCs w:val="22"/>
          <w:lang w:val="tr-TR"/>
        </w:rPr>
      </w:pPr>
      <w:r w:rsidRPr="00E05437">
        <w:rPr>
          <w:rFonts w:ascii="Arial" w:hAnsi="Arial" w:cs="Arial"/>
          <w:sz w:val="22"/>
          <w:szCs w:val="22"/>
          <w:lang w:val="tr-TR"/>
        </w:rPr>
        <w:t>Burada farkın büyüklüğü</w:t>
      </w:r>
      <w:r w:rsidR="006C0C18">
        <w:rPr>
          <w:rFonts w:ascii="Arial" w:hAnsi="Arial" w:cs="Arial"/>
          <w:sz w:val="22"/>
          <w:szCs w:val="22"/>
          <w:lang w:val="tr-TR"/>
        </w:rPr>
        <w:t>,</w:t>
      </w:r>
      <w:r w:rsidRPr="00E05437">
        <w:rPr>
          <w:rFonts w:ascii="Arial" w:hAnsi="Arial" w:cs="Arial"/>
          <w:sz w:val="22"/>
          <w:szCs w:val="22"/>
          <w:lang w:val="tr-TR"/>
        </w:rPr>
        <w:t xml:space="preserve"> ölçümcülerin aynı testi okuma</w:t>
      </w:r>
      <w:r w:rsidR="006C0C18">
        <w:rPr>
          <w:rFonts w:ascii="Arial" w:hAnsi="Arial" w:cs="Arial"/>
          <w:sz w:val="22"/>
          <w:szCs w:val="22"/>
          <w:lang w:val="tr-TR"/>
        </w:rPr>
        <w:t>sın</w:t>
      </w:r>
      <w:r w:rsidRPr="00E05437">
        <w:rPr>
          <w:rFonts w:ascii="Arial" w:hAnsi="Arial" w:cs="Arial"/>
          <w:sz w:val="22"/>
          <w:szCs w:val="22"/>
          <w:lang w:val="tr-TR"/>
        </w:rPr>
        <w:t>da</w:t>
      </w:r>
      <w:r w:rsidR="006C0C18">
        <w:rPr>
          <w:rFonts w:ascii="Arial" w:hAnsi="Arial" w:cs="Arial"/>
          <w:sz w:val="22"/>
          <w:szCs w:val="22"/>
          <w:lang w:val="tr-TR"/>
        </w:rPr>
        <w:t>ki</w:t>
      </w:r>
      <w:r w:rsidRPr="00E05437">
        <w:rPr>
          <w:rFonts w:ascii="Arial" w:hAnsi="Arial" w:cs="Arial"/>
          <w:sz w:val="22"/>
          <w:szCs w:val="22"/>
          <w:lang w:val="tr-TR"/>
        </w:rPr>
        <w:t xml:space="preserve"> uyum ya da uyumsuzluğa bağlıdır. Aşağıdaki tabloyu </w:t>
      </w:r>
      <w:r w:rsidR="008D59DB">
        <w:rPr>
          <w:rFonts w:ascii="Arial" w:hAnsi="Arial" w:cs="Arial"/>
          <w:sz w:val="22"/>
          <w:szCs w:val="22"/>
          <w:lang w:val="tr-TR"/>
        </w:rPr>
        <w:t>inceleyelim:</w:t>
      </w:r>
    </w:p>
    <w:p w:rsidR="00E05437" w:rsidRPr="00E05437" w:rsidRDefault="00E05437" w:rsidP="001E7DE7">
      <w:pPr>
        <w:ind w:left="737"/>
        <w:rPr>
          <w:rFonts w:ascii="Arial" w:hAnsi="Arial" w:cs="Arial"/>
          <w:sz w:val="22"/>
          <w:szCs w:val="22"/>
          <w:lang w:val="tr-TR"/>
        </w:rPr>
      </w:pPr>
    </w:p>
    <w:tbl>
      <w:tblPr>
        <w:tblStyle w:val="TabloKlavuzu"/>
        <w:tblW w:w="0" w:type="auto"/>
        <w:tblInd w:w="1304" w:type="dxa"/>
        <w:tblLayout w:type="fixed"/>
        <w:tblCellMar>
          <w:left w:w="170" w:type="dxa"/>
          <w:right w:w="340" w:type="dxa"/>
        </w:tblCellMar>
        <w:tblLook w:val="04A0" w:firstRow="1" w:lastRow="0" w:firstColumn="1" w:lastColumn="0" w:noHBand="0" w:noVBand="1"/>
      </w:tblPr>
      <w:tblGrid>
        <w:gridCol w:w="1560"/>
        <w:gridCol w:w="1134"/>
        <w:gridCol w:w="1275"/>
      </w:tblGrid>
      <w:tr w:rsidR="001E7DE7" w:rsidTr="008D59DB">
        <w:tc>
          <w:tcPr>
            <w:tcW w:w="1560" w:type="dxa"/>
            <w:vMerge w:val="restart"/>
            <w:vAlign w:val="center"/>
          </w:tcPr>
          <w:p w:rsidR="001E7DE7" w:rsidRPr="00E05437" w:rsidRDefault="001E7DE7" w:rsidP="008422B1">
            <w:pPr>
              <w:jc w:val="center"/>
              <w:rPr>
                <w:rFonts w:ascii="Arial" w:hAnsi="Arial" w:cs="Arial"/>
                <w:sz w:val="22"/>
                <w:szCs w:val="22"/>
              </w:rPr>
            </w:pPr>
          </w:p>
          <w:p w:rsidR="001E7DE7" w:rsidRPr="00E05437" w:rsidRDefault="001E7DE7" w:rsidP="008422B1">
            <w:pPr>
              <w:jc w:val="center"/>
              <w:rPr>
                <w:rFonts w:ascii="Arial" w:hAnsi="Arial" w:cs="Arial"/>
                <w:b/>
                <w:sz w:val="22"/>
                <w:szCs w:val="22"/>
              </w:rPr>
            </w:pPr>
            <w:r w:rsidRPr="00E05437">
              <w:rPr>
                <w:rFonts w:ascii="Arial" w:hAnsi="Arial" w:cs="Arial"/>
                <w:b/>
                <w:sz w:val="22"/>
                <w:szCs w:val="22"/>
              </w:rPr>
              <w:t>Ölçümcü A</w:t>
            </w:r>
          </w:p>
        </w:tc>
        <w:tc>
          <w:tcPr>
            <w:tcW w:w="2409" w:type="dxa"/>
            <w:gridSpan w:val="2"/>
            <w:vAlign w:val="center"/>
          </w:tcPr>
          <w:p w:rsidR="006C0C18" w:rsidRDefault="001E7DE7" w:rsidP="008422B1">
            <w:pPr>
              <w:jc w:val="center"/>
              <w:rPr>
                <w:rFonts w:ascii="Arial" w:hAnsi="Arial" w:cs="Arial"/>
                <w:b/>
                <w:sz w:val="22"/>
                <w:szCs w:val="22"/>
              </w:rPr>
            </w:pPr>
            <w:r w:rsidRPr="00E05437">
              <w:rPr>
                <w:rFonts w:ascii="Arial" w:hAnsi="Arial" w:cs="Arial"/>
                <w:b/>
                <w:sz w:val="22"/>
                <w:szCs w:val="22"/>
              </w:rPr>
              <w:t xml:space="preserve">Ölçümcü </w:t>
            </w:r>
          </w:p>
          <w:p w:rsidR="001E7DE7" w:rsidRPr="00E05437" w:rsidRDefault="001E7DE7" w:rsidP="008422B1">
            <w:pPr>
              <w:jc w:val="center"/>
              <w:rPr>
                <w:rFonts w:ascii="Arial" w:hAnsi="Arial" w:cs="Arial"/>
                <w:b/>
                <w:sz w:val="22"/>
                <w:szCs w:val="22"/>
              </w:rPr>
            </w:pPr>
            <w:r w:rsidRPr="00E05437">
              <w:rPr>
                <w:rFonts w:ascii="Arial" w:hAnsi="Arial" w:cs="Arial"/>
                <w:b/>
                <w:sz w:val="22"/>
                <w:szCs w:val="22"/>
              </w:rPr>
              <w:t>B</w:t>
            </w:r>
          </w:p>
        </w:tc>
      </w:tr>
      <w:tr w:rsidR="001E7DE7" w:rsidTr="008D59DB">
        <w:tc>
          <w:tcPr>
            <w:tcW w:w="1560" w:type="dxa"/>
            <w:vMerge/>
            <w:vAlign w:val="center"/>
          </w:tcPr>
          <w:p w:rsidR="001E7DE7" w:rsidRPr="00E05437" w:rsidRDefault="001E7DE7" w:rsidP="008422B1">
            <w:pPr>
              <w:jc w:val="center"/>
              <w:rPr>
                <w:rFonts w:ascii="Arial" w:hAnsi="Arial" w:cs="Arial"/>
                <w:sz w:val="22"/>
                <w:szCs w:val="22"/>
              </w:rPr>
            </w:pPr>
          </w:p>
        </w:tc>
        <w:tc>
          <w:tcPr>
            <w:tcW w:w="1134" w:type="dxa"/>
            <w:vAlign w:val="center"/>
          </w:tcPr>
          <w:p w:rsidR="001E7DE7" w:rsidRPr="00E05437" w:rsidRDefault="001E7DE7" w:rsidP="008422B1">
            <w:pPr>
              <w:jc w:val="center"/>
              <w:rPr>
                <w:rFonts w:ascii="Arial" w:hAnsi="Arial" w:cs="Arial"/>
                <w:sz w:val="22"/>
                <w:szCs w:val="22"/>
              </w:rPr>
            </w:pPr>
            <w:r w:rsidRPr="00E05437">
              <w:rPr>
                <w:rFonts w:ascii="Arial" w:hAnsi="Arial" w:cs="Arial"/>
                <w:sz w:val="22"/>
                <w:szCs w:val="22"/>
              </w:rPr>
              <w:t>Pozitif</w:t>
            </w:r>
          </w:p>
        </w:tc>
        <w:tc>
          <w:tcPr>
            <w:tcW w:w="1275" w:type="dxa"/>
            <w:vAlign w:val="center"/>
          </w:tcPr>
          <w:p w:rsidR="001E7DE7" w:rsidRPr="00E05437" w:rsidRDefault="001E7DE7" w:rsidP="008422B1">
            <w:pPr>
              <w:jc w:val="center"/>
              <w:rPr>
                <w:rFonts w:ascii="Arial" w:hAnsi="Arial" w:cs="Arial"/>
                <w:sz w:val="22"/>
                <w:szCs w:val="22"/>
              </w:rPr>
            </w:pPr>
            <w:r w:rsidRPr="00E05437">
              <w:rPr>
                <w:rFonts w:ascii="Arial" w:hAnsi="Arial" w:cs="Arial"/>
                <w:sz w:val="22"/>
                <w:szCs w:val="22"/>
              </w:rPr>
              <w:t>Negatif</w:t>
            </w:r>
          </w:p>
        </w:tc>
      </w:tr>
      <w:tr w:rsidR="001E7DE7" w:rsidTr="008D59DB">
        <w:tc>
          <w:tcPr>
            <w:tcW w:w="1560" w:type="dxa"/>
            <w:vAlign w:val="center"/>
          </w:tcPr>
          <w:p w:rsidR="001E7DE7" w:rsidRPr="00E05437" w:rsidRDefault="001E7DE7" w:rsidP="008422B1">
            <w:pPr>
              <w:jc w:val="center"/>
              <w:rPr>
                <w:rFonts w:ascii="Arial" w:hAnsi="Arial" w:cs="Arial"/>
                <w:sz w:val="22"/>
                <w:szCs w:val="22"/>
              </w:rPr>
            </w:pPr>
            <w:r w:rsidRPr="00E05437">
              <w:rPr>
                <w:rFonts w:ascii="Arial" w:hAnsi="Arial" w:cs="Arial"/>
                <w:sz w:val="22"/>
                <w:szCs w:val="22"/>
              </w:rPr>
              <w:t>Pozitif</w:t>
            </w:r>
          </w:p>
        </w:tc>
        <w:tc>
          <w:tcPr>
            <w:tcW w:w="1134" w:type="dxa"/>
            <w:vAlign w:val="center"/>
          </w:tcPr>
          <w:p w:rsidR="001E7DE7" w:rsidRPr="00E05437" w:rsidRDefault="001E7DE7" w:rsidP="008422B1">
            <w:pPr>
              <w:jc w:val="center"/>
              <w:rPr>
                <w:rFonts w:ascii="Arial" w:hAnsi="Arial" w:cs="Arial"/>
                <w:sz w:val="22"/>
                <w:szCs w:val="22"/>
              </w:rPr>
            </w:pPr>
            <w:r w:rsidRPr="00E05437">
              <w:rPr>
                <w:rFonts w:ascii="Arial" w:hAnsi="Arial" w:cs="Arial"/>
                <w:sz w:val="22"/>
                <w:szCs w:val="22"/>
              </w:rPr>
              <w:t>a</w:t>
            </w:r>
          </w:p>
        </w:tc>
        <w:tc>
          <w:tcPr>
            <w:tcW w:w="1275" w:type="dxa"/>
            <w:vAlign w:val="center"/>
          </w:tcPr>
          <w:p w:rsidR="001E7DE7" w:rsidRPr="00E05437" w:rsidRDefault="001E7DE7" w:rsidP="008422B1">
            <w:pPr>
              <w:jc w:val="center"/>
              <w:rPr>
                <w:rFonts w:ascii="Arial" w:hAnsi="Arial" w:cs="Arial"/>
                <w:sz w:val="22"/>
                <w:szCs w:val="22"/>
              </w:rPr>
            </w:pPr>
            <w:r w:rsidRPr="00E05437">
              <w:rPr>
                <w:rFonts w:ascii="Arial" w:hAnsi="Arial" w:cs="Arial"/>
                <w:sz w:val="22"/>
                <w:szCs w:val="22"/>
              </w:rPr>
              <w:t>b</w:t>
            </w:r>
          </w:p>
        </w:tc>
      </w:tr>
      <w:tr w:rsidR="001E7DE7" w:rsidTr="008D59DB">
        <w:tc>
          <w:tcPr>
            <w:tcW w:w="1560" w:type="dxa"/>
            <w:vAlign w:val="center"/>
          </w:tcPr>
          <w:p w:rsidR="001E7DE7" w:rsidRPr="00E05437" w:rsidRDefault="001E7DE7" w:rsidP="008422B1">
            <w:pPr>
              <w:jc w:val="center"/>
              <w:rPr>
                <w:rFonts w:ascii="Arial" w:hAnsi="Arial" w:cs="Arial"/>
                <w:sz w:val="22"/>
                <w:szCs w:val="22"/>
              </w:rPr>
            </w:pPr>
            <w:r w:rsidRPr="00E05437">
              <w:rPr>
                <w:rFonts w:ascii="Arial" w:hAnsi="Arial" w:cs="Arial"/>
                <w:sz w:val="22"/>
                <w:szCs w:val="22"/>
              </w:rPr>
              <w:t>Negatif</w:t>
            </w:r>
          </w:p>
        </w:tc>
        <w:tc>
          <w:tcPr>
            <w:tcW w:w="1134" w:type="dxa"/>
            <w:vAlign w:val="center"/>
          </w:tcPr>
          <w:p w:rsidR="001E7DE7" w:rsidRPr="00E05437" w:rsidRDefault="001E7DE7" w:rsidP="008422B1">
            <w:pPr>
              <w:jc w:val="center"/>
              <w:rPr>
                <w:rFonts w:ascii="Arial" w:hAnsi="Arial" w:cs="Arial"/>
                <w:sz w:val="22"/>
                <w:szCs w:val="22"/>
              </w:rPr>
            </w:pPr>
            <w:r w:rsidRPr="00E05437">
              <w:rPr>
                <w:rFonts w:ascii="Arial" w:hAnsi="Arial" w:cs="Arial"/>
                <w:sz w:val="22"/>
                <w:szCs w:val="22"/>
              </w:rPr>
              <w:t>c</w:t>
            </w:r>
          </w:p>
        </w:tc>
        <w:tc>
          <w:tcPr>
            <w:tcW w:w="1275" w:type="dxa"/>
            <w:vAlign w:val="center"/>
          </w:tcPr>
          <w:p w:rsidR="001E7DE7" w:rsidRPr="00E05437" w:rsidRDefault="001E7DE7" w:rsidP="008422B1">
            <w:pPr>
              <w:jc w:val="center"/>
              <w:rPr>
                <w:rFonts w:ascii="Arial" w:hAnsi="Arial" w:cs="Arial"/>
                <w:sz w:val="22"/>
                <w:szCs w:val="22"/>
              </w:rPr>
            </w:pPr>
            <w:r w:rsidRPr="00E05437">
              <w:rPr>
                <w:rFonts w:ascii="Arial" w:hAnsi="Arial" w:cs="Arial"/>
                <w:sz w:val="22"/>
                <w:szCs w:val="22"/>
              </w:rPr>
              <w:t>d</w:t>
            </w:r>
          </w:p>
        </w:tc>
      </w:tr>
    </w:tbl>
    <w:p w:rsidR="001E7DE7" w:rsidRPr="008D59DB" w:rsidRDefault="001E7DE7" w:rsidP="001E7DE7">
      <w:pPr>
        <w:pStyle w:val="Default"/>
        <w:spacing w:before="240" w:line="276" w:lineRule="auto"/>
        <w:ind w:left="737"/>
        <w:rPr>
          <w:sz w:val="22"/>
          <w:szCs w:val="22"/>
        </w:rPr>
      </w:pPr>
      <w:r w:rsidRPr="008D59DB">
        <w:rPr>
          <w:sz w:val="22"/>
          <w:szCs w:val="22"/>
        </w:rPr>
        <w:t>Ölçümcüler arasında tam bir uyum varsa</w:t>
      </w:r>
    </w:p>
    <w:p w:rsidR="001E7DE7" w:rsidRPr="001E6201" w:rsidRDefault="001E7DE7" w:rsidP="001E7DE7">
      <w:pPr>
        <w:pStyle w:val="Default"/>
        <w:spacing w:line="276" w:lineRule="auto"/>
        <w:ind w:left="2124" w:firstLine="708"/>
        <w:rPr>
          <w:sz w:val="22"/>
          <w:szCs w:val="22"/>
        </w:rPr>
      </w:pPr>
      <w:r>
        <w:rPr>
          <w:sz w:val="22"/>
          <w:szCs w:val="22"/>
        </w:rPr>
        <w:t>b gözü</w:t>
      </w:r>
      <w:r w:rsidRPr="001E6201">
        <w:rPr>
          <w:sz w:val="22"/>
          <w:szCs w:val="22"/>
        </w:rPr>
        <w:t>=0</w:t>
      </w:r>
    </w:p>
    <w:p w:rsidR="001E7DE7" w:rsidRPr="001E6201" w:rsidRDefault="001E7DE7" w:rsidP="00EF7BF8">
      <w:pPr>
        <w:pStyle w:val="Default"/>
        <w:numPr>
          <w:ilvl w:val="1"/>
          <w:numId w:val="95"/>
        </w:numPr>
        <w:ind w:left="2132"/>
        <w:rPr>
          <w:sz w:val="22"/>
          <w:szCs w:val="22"/>
        </w:rPr>
      </w:pPr>
      <w:r w:rsidRPr="001E6201">
        <w:rPr>
          <w:sz w:val="22"/>
          <w:szCs w:val="22"/>
        </w:rPr>
        <w:t>c</w:t>
      </w:r>
      <w:r>
        <w:rPr>
          <w:sz w:val="22"/>
          <w:szCs w:val="22"/>
        </w:rPr>
        <w:t xml:space="preserve"> gözü</w:t>
      </w:r>
      <w:r w:rsidRPr="001E6201">
        <w:rPr>
          <w:sz w:val="22"/>
          <w:szCs w:val="22"/>
        </w:rPr>
        <w:t>=0</w:t>
      </w:r>
      <w:r>
        <w:rPr>
          <w:sz w:val="22"/>
          <w:szCs w:val="22"/>
        </w:rPr>
        <w:t xml:space="preserve"> olur.</w:t>
      </w:r>
    </w:p>
    <w:p w:rsidR="001E7DE7" w:rsidRPr="001E6201" w:rsidRDefault="001E7DE7" w:rsidP="00EF7BF8">
      <w:pPr>
        <w:pStyle w:val="Default"/>
        <w:numPr>
          <w:ilvl w:val="1"/>
          <w:numId w:val="95"/>
        </w:numPr>
        <w:ind w:left="2132"/>
        <w:rPr>
          <w:sz w:val="22"/>
          <w:szCs w:val="22"/>
        </w:rPr>
      </w:pPr>
    </w:p>
    <w:p w:rsidR="001E7DE7" w:rsidRDefault="00E17407" w:rsidP="00EF7BF8">
      <w:pPr>
        <w:pStyle w:val="Default"/>
        <w:numPr>
          <w:ilvl w:val="0"/>
          <w:numId w:val="95"/>
        </w:numPr>
        <w:ind w:left="737"/>
        <w:rPr>
          <w:sz w:val="22"/>
          <w:szCs w:val="22"/>
        </w:rPr>
      </w:pPr>
      <w:r>
        <w:rPr>
          <w:sz w:val="22"/>
          <w:szCs w:val="22"/>
        </w:rPr>
        <w:t xml:space="preserve">Genel uyum yüzdesi </w:t>
      </w:r>
      <w:r w:rsidR="001E7DE7" w:rsidRPr="001E6201">
        <w:rPr>
          <w:sz w:val="22"/>
          <w:szCs w:val="22"/>
        </w:rPr>
        <w:t xml:space="preserve">= </w:t>
      </w:r>
    </w:p>
    <w:p w:rsidR="001E7DE7" w:rsidRPr="001E6201" w:rsidRDefault="00E17407" w:rsidP="00EF7BF8">
      <w:pPr>
        <w:pStyle w:val="Default"/>
        <w:numPr>
          <w:ilvl w:val="0"/>
          <w:numId w:val="95"/>
        </w:numPr>
        <w:ind w:left="1417"/>
        <w:rPr>
          <w:sz w:val="22"/>
          <w:szCs w:val="22"/>
        </w:rPr>
      </w:pPr>
      <w:r>
        <w:rPr>
          <w:sz w:val="22"/>
          <w:szCs w:val="22"/>
        </w:rPr>
        <w:t>[</w:t>
      </w:r>
      <w:r w:rsidR="001E7DE7">
        <w:rPr>
          <w:sz w:val="22"/>
          <w:szCs w:val="22"/>
        </w:rPr>
        <w:t>(</w:t>
      </w:r>
      <w:r w:rsidR="001E7DE7" w:rsidRPr="001E6201">
        <w:rPr>
          <w:sz w:val="22"/>
          <w:szCs w:val="22"/>
        </w:rPr>
        <w:t>a +d</w:t>
      </w:r>
      <w:r w:rsidR="001E7DE7">
        <w:rPr>
          <w:sz w:val="22"/>
          <w:szCs w:val="22"/>
        </w:rPr>
        <w:t>) /(</w:t>
      </w:r>
      <w:r w:rsidR="001E7DE7" w:rsidRPr="001E6201">
        <w:rPr>
          <w:sz w:val="22"/>
          <w:szCs w:val="22"/>
        </w:rPr>
        <w:t>a + b +c +d</w:t>
      </w:r>
      <w:r w:rsidR="001E7DE7">
        <w:rPr>
          <w:sz w:val="22"/>
          <w:szCs w:val="22"/>
        </w:rPr>
        <w:t>)</w:t>
      </w:r>
      <w:r>
        <w:rPr>
          <w:sz w:val="22"/>
          <w:szCs w:val="22"/>
        </w:rPr>
        <w:t>]</w:t>
      </w:r>
      <w:r w:rsidR="001E7DE7" w:rsidRPr="001E6201">
        <w:rPr>
          <w:sz w:val="22"/>
          <w:szCs w:val="22"/>
        </w:rPr>
        <w:t xml:space="preserve">x 100 </w:t>
      </w:r>
    </w:p>
    <w:p w:rsidR="001E7DE7" w:rsidRDefault="001E7DE7" w:rsidP="00EF7BF8">
      <w:pPr>
        <w:pStyle w:val="Default"/>
        <w:numPr>
          <w:ilvl w:val="0"/>
          <w:numId w:val="95"/>
        </w:numPr>
        <w:spacing w:before="120"/>
        <w:ind w:left="737"/>
        <w:rPr>
          <w:sz w:val="22"/>
          <w:szCs w:val="22"/>
        </w:rPr>
      </w:pPr>
      <w:r w:rsidRPr="001E6201">
        <w:rPr>
          <w:sz w:val="22"/>
          <w:szCs w:val="22"/>
        </w:rPr>
        <w:t>Po</w:t>
      </w:r>
      <w:r>
        <w:rPr>
          <w:sz w:val="22"/>
          <w:szCs w:val="22"/>
        </w:rPr>
        <w:t>z</w:t>
      </w:r>
      <w:r w:rsidRPr="001E6201">
        <w:rPr>
          <w:sz w:val="22"/>
          <w:szCs w:val="22"/>
        </w:rPr>
        <w:t>iti</w:t>
      </w:r>
      <w:r>
        <w:rPr>
          <w:sz w:val="22"/>
          <w:szCs w:val="22"/>
        </w:rPr>
        <w:t>f uyum yüzdesi</w:t>
      </w:r>
      <w:r w:rsidRPr="001E6201">
        <w:rPr>
          <w:sz w:val="22"/>
          <w:szCs w:val="22"/>
        </w:rPr>
        <w:t xml:space="preserve"> = </w:t>
      </w:r>
    </w:p>
    <w:p w:rsidR="001E7DE7" w:rsidRDefault="00E17407" w:rsidP="00EF7BF8">
      <w:pPr>
        <w:pStyle w:val="Default"/>
        <w:numPr>
          <w:ilvl w:val="4"/>
          <w:numId w:val="95"/>
        </w:numPr>
        <w:ind w:left="1417"/>
        <w:rPr>
          <w:sz w:val="22"/>
          <w:szCs w:val="22"/>
        </w:rPr>
      </w:pPr>
      <w:r>
        <w:rPr>
          <w:sz w:val="22"/>
          <w:szCs w:val="22"/>
        </w:rPr>
        <w:t>[</w:t>
      </w:r>
      <w:r w:rsidR="001E7DE7" w:rsidRPr="001E6201">
        <w:rPr>
          <w:sz w:val="22"/>
          <w:szCs w:val="22"/>
        </w:rPr>
        <w:t>a</w:t>
      </w:r>
      <w:r w:rsidR="001E7DE7">
        <w:rPr>
          <w:sz w:val="22"/>
          <w:szCs w:val="22"/>
        </w:rPr>
        <w:t>/(</w:t>
      </w:r>
      <w:r w:rsidR="001E7DE7" w:rsidRPr="001E6201">
        <w:rPr>
          <w:sz w:val="22"/>
          <w:szCs w:val="22"/>
        </w:rPr>
        <w:t>a + b +c</w:t>
      </w:r>
      <w:r w:rsidR="001E7DE7">
        <w:rPr>
          <w:sz w:val="22"/>
          <w:szCs w:val="22"/>
        </w:rPr>
        <w:t>)</w:t>
      </w:r>
      <w:r>
        <w:rPr>
          <w:sz w:val="22"/>
          <w:szCs w:val="22"/>
        </w:rPr>
        <w:t>]</w:t>
      </w:r>
      <w:r w:rsidR="001E7DE7" w:rsidRPr="001E6201">
        <w:rPr>
          <w:sz w:val="22"/>
          <w:szCs w:val="22"/>
        </w:rPr>
        <w:t>x 100</w:t>
      </w:r>
    </w:p>
    <w:p w:rsidR="001E7DE7" w:rsidRDefault="001E7DE7" w:rsidP="001E7DE7">
      <w:pPr>
        <w:pStyle w:val="Default"/>
        <w:rPr>
          <w:sz w:val="22"/>
          <w:szCs w:val="22"/>
        </w:rPr>
      </w:pPr>
    </w:p>
    <w:p w:rsidR="001E7DE7" w:rsidRDefault="001E7DE7" w:rsidP="001E7DE7">
      <w:pPr>
        <w:pStyle w:val="Default"/>
        <w:rPr>
          <w:sz w:val="22"/>
          <w:szCs w:val="22"/>
        </w:rPr>
      </w:pPr>
      <w:r>
        <w:rPr>
          <w:sz w:val="22"/>
          <w:szCs w:val="22"/>
        </w:rPr>
        <w:t>Aşağıdaki Tabloda verildiği gibi ölçümün ikiden çok sayıda alternatifi varsa uyum yüzdesi:</w:t>
      </w:r>
    </w:p>
    <w:p w:rsidR="00E17407" w:rsidRDefault="001E7DE7" w:rsidP="001E7DE7">
      <w:pPr>
        <w:pStyle w:val="Default"/>
        <w:spacing w:before="120"/>
        <w:ind w:left="1417"/>
        <w:rPr>
          <w:sz w:val="22"/>
          <w:szCs w:val="22"/>
        </w:rPr>
      </w:pPr>
      <w:r>
        <w:rPr>
          <w:sz w:val="22"/>
          <w:szCs w:val="22"/>
        </w:rPr>
        <w:t>(A+F+K+P)</w:t>
      </w:r>
      <w:r w:rsidR="00514FED">
        <w:rPr>
          <w:sz w:val="22"/>
          <w:szCs w:val="22"/>
        </w:rPr>
        <w:t xml:space="preserve"> </w:t>
      </w:r>
      <w:r>
        <w:rPr>
          <w:sz w:val="22"/>
          <w:szCs w:val="22"/>
        </w:rPr>
        <w:t xml:space="preserve">/ </w:t>
      </w:r>
      <w:r w:rsidR="00E4736D">
        <w:rPr>
          <w:sz w:val="22"/>
          <w:szCs w:val="22"/>
        </w:rPr>
        <w:t>(</w:t>
      </w:r>
      <w:r>
        <w:rPr>
          <w:sz w:val="22"/>
          <w:szCs w:val="22"/>
        </w:rPr>
        <w:t xml:space="preserve">Toplam </w:t>
      </w:r>
      <w:r w:rsidR="00A74824">
        <w:rPr>
          <w:sz w:val="22"/>
          <w:szCs w:val="22"/>
        </w:rPr>
        <w:t>birey sayısı</w:t>
      </w:r>
      <w:r w:rsidR="00E4736D">
        <w:rPr>
          <w:sz w:val="22"/>
          <w:szCs w:val="22"/>
        </w:rPr>
        <w:t>)</w:t>
      </w:r>
      <w:r w:rsidR="00A74824">
        <w:rPr>
          <w:sz w:val="22"/>
          <w:szCs w:val="22"/>
        </w:rPr>
        <w:t xml:space="preserve"> </w:t>
      </w:r>
    </w:p>
    <w:p w:rsidR="001E7DE7" w:rsidRDefault="001E7DE7" w:rsidP="00E17407">
      <w:pPr>
        <w:pStyle w:val="Default"/>
        <w:spacing w:before="120"/>
        <w:rPr>
          <w:sz w:val="22"/>
          <w:szCs w:val="22"/>
        </w:rPr>
      </w:pPr>
      <w:r>
        <w:rPr>
          <w:sz w:val="22"/>
          <w:szCs w:val="22"/>
        </w:rPr>
        <w:lastRenderedPageBreak/>
        <w:t>olacaktır.</w:t>
      </w:r>
    </w:p>
    <w:p w:rsidR="001E7DE7" w:rsidRDefault="001E7DE7" w:rsidP="001E7DE7">
      <w:pPr>
        <w:pStyle w:val="Default"/>
        <w:rPr>
          <w:sz w:val="22"/>
          <w:szCs w:val="22"/>
        </w:rPr>
      </w:pPr>
    </w:p>
    <w:tbl>
      <w:tblPr>
        <w:tblStyle w:val="TabloKlavuzu"/>
        <w:tblW w:w="0" w:type="auto"/>
        <w:tblInd w:w="250" w:type="dxa"/>
        <w:tblLook w:val="04A0" w:firstRow="1" w:lastRow="0" w:firstColumn="1" w:lastColumn="0" w:noHBand="0" w:noVBand="1"/>
      </w:tblPr>
      <w:tblGrid>
        <w:gridCol w:w="1234"/>
        <w:gridCol w:w="961"/>
        <w:gridCol w:w="884"/>
        <w:gridCol w:w="961"/>
        <w:gridCol w:w="1006"/>
      </w:tblGrid>
      <w:tr w:rsidR="001E7DE7" w:rsidRPr="00E63051" w:rsidTr="008422B1">
        <w:tc>
          <w:tcPr>
            <w:tcW w:w="1234" w:type="dxa"/>
            <w:vMerge w:val="restart"/>
          </w:tcPr>
          <w:p w:rsidR="001E7DE7" w:rsidRPr="00771421" w:rsidRDefault="001E7DE7" w:rsidP="008422B1">
            <w:pPr>
              <w:tabs>
                <w:tab w:val="left" w:pos="1002"/>
                <w:tab w:val="left" w:pos="1416"/>
                <w:tab w:val="left" w:pos="2124"/>
                <w:tab w:val="center" w:pos="3259"/>
              </w:tabs>
              <w:rPr>
                <w:rFonts w:ascii="Arial" w:hAnsi="Arial" w:cs="Arial"/>
                <w:sz w:val="20"/>
                <w:szCs w:val="20"/>
              </w:rPr>
            </w:pPr>
          </w:p>
          <w:p w:rsidR="001E7DE7" w:rsidRPr="00771421" w:rsidRDefault="001E7DE7" w:rsidP="008422B1">
            <w:pPr>
              <w:tabs>
                <w:tab w:val="left" w:pos="1002"/>
                <w:tab w:val="left" w:pos="1416"/>
                <w:tab w:val="left" w:pos="2124"/>
                <w:tab w:val="center" w:pos="3259"/>
              </w:tabs>
              <w:rPr>
                <w:rFonts w:ascii="Arial" w:hAnsi="Arial" w:cs="Arial"/>
                <w:b/>
                <w:sz w:val="20"/>
                <w:szCs w:val="20"/>
              </w:rPr>
            </w:pPr>
            <w:r w:rsidRPr="00771421">
              <w:rPr>
                <w:rFonts w:ascii="Arial" w:hAnsi="Arial" w:cs="Arial"/>
                <w:b/>
                <w:sz w:val="20"/>
                <w:szCs w:val="20"/>
              </w:rPr>
              <w:t>Ölçümcü A</w:t>
            </w:r>
          </w:p>
        </w:tc>
        <w:tc>
          <w:tcPr>
            <w:tcW w:w="3745" w:type="dxa"/>
            <w:gridSpan w:val="4"/>
          </w:tcPr>
          <w:p w:rsidR="00E17407" w:rsidRDefault="001E7DE7" w:rsidP="008422B1">
            <w:pPr>
              <w:tabs>
                <w:tab w:val="left" w:pos="1002"/>
                <w:tab w:val="left" w:pos="1416"/>
                <w:tab w:val="left" w:pos="2124"/>
                <w:tab w:val="center" w:pos="3259"/>
              </w:tabs>
              <w:jc w:val="center"/>
              <w:rPr>
                <w:rFonts w:ascii="Arial" w:hAnsi="Arial" w:cs="Arial"/>
                <w:b/>
                <w:sz w:val="20"/>
                <w:szCs w:val="20"/>
              </w:rPr>
            </w:pPr>
            <w:r w:rsidRPr="00771421">
              <w:rPr>
                <w:rFonts w:ascii="Arial" w:hAnsi="Arial" w:cs="Arial"/>
                <w:b/>
                <w:sz w:val="20"/>
                <w:szCs w:val="20"/>
              </w:rPr>
              <w:t xml:space="preserve">Ölçümcü </w:t>
            </w:r>
          </w:p>
          <w:p w:rsidR="001E7DE7" w:rsidRPr="00771421" w:rsidRDefault="001E7DE7" w:rsidP="008422B1">
            <w:pPr>
              <w:tabs>
                <w:tab w:val="left" w:pos="1002"/>
                <w:tab w:val="left" w:pos="1416"/>
                <w:tab w:val="left" w:pos="2124"/>
                <w:tab w:val="center" w:pos="3259"/>
              </w:tabs>
              <w:jc w:val="center"/>
              <w:rPr>
                <w:rFonts w:ascii="Arial" w:hAnsi="Arial" w:cs="Arial"/>
                <w:b/>
                <w:sz w:val="20"/>
                <w:szCs w:val="20"/>
              </w:rPr>
            </w:pPr>
            <w:r w:rsidRPr="00771421">
              <w:rPr>
                <w:rFonts w:ascii="Arial" w:hAnsi="Arial" w:cs="Arial"/>
                <w:b/>
                <w:sz w:val="20"/>
                <w:szCs w:val="20"/>
              </w:rPr>
              <w:t>B</w:t>
            </w:r>
          </w:p>
        </w:tc>
      </w:tr>
      <w:tr w:rsidR="001E7DE7" w:rsidRPr="00E63051" w:rsidTr="008422B1">
        <w:tc>
          <w:tcPr>
            <w:tcW w:w="1234" w:type="dxa"/>
            <w:vMerge/>
          </w:tcPr>
          <w:p w:rsidR="001E7DE7" w:rsidRPr="00771421" w:rsidRDefault="001E7DE7" w:rsidP="008422B1">
            <w:pPr>
              <w:tabs>
                <w:tab w:val="left" w:pos="1002"/>
                <w:tab w:val="left" w:pos="1416"/>
                <w:tab w:val="left" w:pos="2124"/>
                <w:tab w:val="center" w:pos="3259"/>
              </w:tabs>
              <w:rPr>
                <w:rFonts w:ascii="Arial" w:hAnsi="Arial" w:cs="Arial"/>
                <w:sz w:val="20"/>
                <w:szCs w:val="20"/>
              </w:rPr>
            </w:pPr>
          </w:p>
        </w:tc>
        <w:tc>
          <w:tcPr>
            <w:tcW w:w="946" w:type="dxa"/>
          </w:tcPr>
          <w:p w:rsidR="001E7DE7" w:rsidRPr="00771421" w:rsidRDefault="001E7DE7" w:rsidP="008422B1">
            <w:pPr>
              <w:tabs>
                <w:tab w:val="left" w:pos="1002"/>
                <w:tab w:val="left" w:pos="1416"/>
                <w:tab w:val="left" w:pos="2124"/>
                <w:tab w:val="center" w:pos="3259"/>
              </w:tabs>
              <w:rPr>
                <w:rFonts w:ascii="Arial" w:hAnsi="Arial" w:cs="Arial"/>
                <w:sz w:val="20"/>
                <w:szCs w:val="20"/>
              </w:rPr>
            </w:pPr>
            <w:r w:rsidRPr="00771421">
              <w:rPr>
                <w:rFonts w:ascii="Arial" w:hAnsi="Arial" w:cs="Arial"/>
                <w:sz w:val="20"/>
                <w:szCs w:val="20"/>
              </w:rPr>
              <w:t>Anormal</w:t>
            </w:r>
          </w:p>
        </w:tc>
        <w:tc>
          <w:tcPr>
            <w:tcW w:w="875" w:type="dxa"/>
          </w:tcPr>
          <w:p w:rsidR="001E7DE7" w:rsidRPr="00771421" w:rsidRDefault="001E7DE7" w:rsidP="008422B1">
            <w:pPr>
              <w:tabs>
                <w:tab w:val="left" w:pos="1002"/>
                <w:tab w:val="left" w:pos="1416"/>
                <w:tab w:val="left" w:pos="2124"/>
                <w:tab w:val="center" w:pos="3259"/>
              </w:tabs>
              <w:rPr>
                <w:rFonts w:ascii="Arial" w:hAnsi="Arial" w:cs="Arial"/>
                <w:sz w:val="20"/>
                <w:szCs w:val="20"/>
              </w:rPr>
            </w:pPr>
            <w:r w:rsidRPr="00771421">
              <w:rPr>
                <w:rFonts w:ascii="Arial" w:hAnsi="Arial" w:cs="Arial"/>
                <w:sz w:val="20"/>
                <w:szCs w:val="20"/>
              </w:rPr>
              <w:t>Şüpheli</w:t>
            </w:r>
          </w:p>
        </w:tc>
        <w:tc>
          <w:tcPr>
            <w:tcW w:w="918" w:type="dxa"/>
          </w:tcPr>
          <w:p w:rsidR="001E7DE7" w:rsidRPr="00771421" w:rsidRDefault="001E7DE7" w:rsidP="008422B1">
            <w:pPr>
              <w:tabs>
                <w:tab w:val="left" w:pos="1002"/>
                <w:tab w:val="left" w:pos="1416"/>
                <w:tab w:val="left" w:pos="2124"/>
                <w:tab w:val="center" w:pos="3259"/>
              </w:tabs>
              <w:rPr>
                <w:rFonts w:ascii="Arial" w:hAnsi="Arial" w:cs="Arial"/>
                <w:sz w:val="20"/>
                <w:szCs w:val="20"/>
              </w:rPr>
            </w:pPr>
            <w:r w:rsidRPr="00771421">
              <w:rPr>
                <w:rFonts w:ascii="Arial" w:hAnsi="Arial" w:cs="Arial"/>
                <w:sz w:val="20"/>
                <w:szCs w:val="20"/>
              </w:rPr>
              <w:t>Kararsız</w:t>
            </w:r>
          </w:p>
        </w:tc>
        <w:tc>
          <w:tcPr>
            <w:tcW w:w="1006" w:type="dxa"/>
          </w:tcPr>
          <w:p w:rsidR="001E7DE7" w:rsidRPr="00771421" w:rsidRDefault="001E7DE7" w:rsidP="008422B1">
            <w:pPr>
              <w:tabs>
                <w:tab w:val="left" w:pos="1002"/>
                <w:tab w:val="left" w:pos="1416"/>
                <w:tab w:val="left" w:pos="2124"/>
                <w:tab w:val="center" w:pos="3259"/>
              </w:tabs>
              <w:rPr>
                <w:rFonts w:ascii="Arial" w:hAnsi="Arial" w:cs="Arial"/>
                <w:sz w:val="20"/>
                <w:szCs w:val="20"/>
              </w:rPr>
            </w:pPr>
            <w:r w:rsidRPr="00771421">
              <w:rPr>
                <w:rFonts w:ascii="Arial" w:hAnsi="Arial" w:cs="Arial"/>
                <w:sz w:val="20"/>
                <w:szCs w:val="20"/>
              </w:rPr>
              <w:t>Normal</w:t>
            </w:r>
          </w:p>
        </w:tc>
      </w:tr>
      <w:tr w:rsidR="001E7DE7" w:rsidRPr="00E63051" w:rsidTr="00E17407">
        <w:trPr>
          <w:trHeight w:val="170"/>
        </w:trPr>
        <w:tc>
          <w:tcPr>
            <w:tcW w:w="1234" w:type="dxa"/>
          </w:tcPr>
          <w:p w:rsidR="001E7DE7" w:rsidRPr="00771421" w:rsidRDefault="001E7DE7" w:rsidP="00E17407">
            <w:pPr>
              <w:tabs>
                <w:tab w:val="left" w:pos="1002"/>
                <w:tab w:val="left" w:pos="1416"/>
                <w:tab w:val="left" w:pos="2124"/>
                <w:tab w:val="center" w:pos="3259"/>
              </w:tabs>
              <w:spacing w:before="80" w:after="120"/>
              <w:rPr>
                <w:rFonts w:ascii="Arial" w:hAnsi="Arial" w:cs="Arial"/>
                <w:sz w:val="20"/>
                <w:szCs w:val="20"/>
              </w:rPr>
            </w:pPr>
            <w:r w:rsidRPr="00771421">
              <w:rPr>
                <w:rFonts w:ascii="Arial" w:hAnsi="Arial" w:cs="Arial"/>
                <w:sz w:val="20"/>
                <w:szCs w:val="20"/>
              </w:rPr>
              <w:t>Anormal</w:t>
            </w:r>
          </w:p>
        </w:tc>
        <w:tc>
          <w:tcPr>
            <w:tcW w:w="946"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b/>
                <w:sz w:val="20"/>
                <w:szCs w:val="20"/>
              </w:rPr>
            </w:pPr>
            <w:r w:rsidRPr="00771421">
              <w:rPr>
                <w:rFonts w:ascii="Arial" w:hAnsi="Arial" w:cs="Arial"/>
                <w:b/>
                <w:sz w:val="20"/>
                <w:szCs w:val="20"/>
              </w:rPr>
              <w:t>A</w:t>
            </w:r>
          </w:p>
        </w:tc>
        <w:tc>
          <w:tcPr>
            <w:tcW w:w="875"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B</w:t>
            </w:r>
          </w:p>
        </w:tc>
        <w:tc>
          <w:tcPr>
            <w:tcW w:w="918"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C</w:t>
            </w:r>
          </w:p>
        </w:tc>
        <w:tc>
          <w:tcPr>
            <w:tcW w:w="1006"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D</w:t>
            </w:r>
          </w:p>
        </w:tc>
      </w:tr>
      <w:tr w:rsidR="001E7DE7" w:rsidRPr="00E63051" w:rsidTr="00E17407">
        <w:trPr>
          <w:trHeight w:val="170"/>
        </w:trPr>
        <w:tc>
          <w:tcPr>
            <w:tcW w:w="1234" w:type="dxa"/>
          </w:tcPr>
          <w:p w:rsidR="001E7DE7" w:rsidRPr="00771421" w:rsidRDefault="001E7DE7" w:rsidP="00E17407">
            <w:pPr>
              <w:tabs>
                <w:tab w:val="left" w:pos="1002"/>
                <w:tab w:val="left" w:pos="1416"/>
                <w:tab w:val="left" w:pos="2124"/>
                <w:tab w:val="center" w:pos="3259"/>
              </w:tabs>
              <w:spacing w:before="80" w:after="120"/>
              <w:rPr>
                <w:rFonts w:ascii="Arial" w:hAnsi="Arial" w:cs="Arial"/>
                <w:sz w:val="20"/>
                <w:szCs w:val="20"/>
              </w:rPr>
            </w:pPr>
            <w:r w:rsidRPr="00771421">
              <w:rPr>
                <w:rFonts w:ascii="Arial" w:hAnsi="Arial" w:cs="Arial"/>
                <w:sz w:val="20"/>
                <w:szCs w:val="20"/>
              </w:rPr>
              <w:t>Şüpheli</w:t>
            </w:r>
          </w:p>
        </w:tc>
        <w:tc>
          <w:tcPr>
            <w:tcW w:w="946"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E</w:t>
            </w:r>
          </w:p>
        </w:tc>
        <w:tc>
          <w:tcPr>
            <w:tcW w:w="875"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b/>
                <w:sz w:val="20"/>
                <w:szCs w:val="20"/>
              </w:rPr>
            </w:pPr>
            <w:r w:rsidRPr="00771421">
              <w:rPr>
                <w:rFonts w:ascii="Arial" w:hAnsi="Arial" w:cs="Arial"/>
                <w:b/>
                <w:sz w:val="20"/>
                <w:szCs w:val="20"/>
              </w:rPr>
              <w:t>F</w:t>
            </w:r>
          </w:p>
        </w:tc>
        <w:tc>
          <w:tcPr>
            <w:tcW w:w="918"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G</w:t>
            </w:r>
          </w:p>
        </w:tc>
        <w:tc>
          <w:tcPr>
            <w:tcW w:w="1006" w:type="dxa"/>
          </w:tcPr>
          <w:p w:rsidR="001E7DE7" w:rsidRPr="00771421" w:rsidRDefault="00E17407" w:rsidP="00E17407">
            <w:pPr>
              <w:tabs>
                <w:tab w:val="left" w:pos="1002"/>
                <w:tab w:val="left" w:pos="1416"/>
                <w:tab w:val="left" w:pos="2124"/>
                <w:tab w:val="center" w:pos="3259"/>
              </w:tabs>
              <w:spacing w:before="80" w:after="120"/>
              <w:jc w:val="center"/>
              <w:rPr>
                <w:rFonts w:ascii="Arial" w:hAnsi="Arial" w:cs="Arial"/>
                <w:sz w:val="20"/>
                <w:szCs w:val="20"/>
              </w:rPr>
            </w:pPr>
            <w:r>
              <w:rPr>
                <w:rFonts w:ascii="Arial" w:hAnsi="Arial" w:cs="Arial"/>
                <w:sz w:val="20"/>
                <w:szCs w:val="20"/>
              </w:rPr>
              <w:t>H</w:t>
            </w:r>
          </w:p>
        </w:tc>
      </w:tr>
      <w:tr w:rsidR="001E7DE7" w:rsidRPr="00E63051" w:rsidTr="00E17407">
        <w:trPr>
          <w:trHeight w:val="170"/>
        </w:trPr>
        <w:tc>
          <w:tcPr>
            <w:tcW w:w="1234" w:type="dxa"/>
          </w:tcPr>
          <w:p w:rsidR="001E7DE7" w:rsidRPr="00771421" w:rsidRDefault="001E7DE7" w:rsidP="00E17407">
            <w:pPr>
              <w:tabs>
                <w:tab w:val="left" w:pos="1002"/>
                <w:tab w:val="left" w:pos="1416"/>
                <w:tab w:val="left" w:pos="2124"/>
                <w:tab w:val="center" w:pos="3259"/>
              </w:tabs>
              <w:spacing w:before="80" w:after="120"/>
              <w:rPr>
                <w:rFonts w:ascii="Arial" w:hAnsi="Arial" w:cs="Arial"/>
                <w:sz w:val="20"/>
                <w:szCs w:val="20"/>
              </w:rPr>
            </w:pPr>
            <w:r w:rsidRPr="00771421">
              <w:rPr>
                <w:rFonts w:ascii="Arial" w:hAnsi="Arial" w:cs="Arial"/>
                <w:sz w:val="20"/>
                <w:szCs w:val="20"/>
              </w:rPr>
              <w:t>Kararsız</w:t>
            </w:r>
          </w:p>
        </w:tc>
        <w:tc>
          <w:tcPr>
            <w:tcW w:w="946"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I</w:t>
            </w:r>
          </w:p>
        </w:tc>
        <w:tc>
          <w:tcPr>
            <w:tcW w:w="875"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J</w:t>
            </w:r>
          </w:p>
        </w:tc>
        <w:tc>
          <w:tcPr>
            <w:tcW w:w="918"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b/>
                <w:sz w:val="20"/>
                <w:szCs w:val="20"/>
              </w:rPr>
            </w:pPr>
            <w:r w:rsidRPr="00771421">
              <w:rPr>
                <w:rFonts w:ascii="Arial" w:hAnsi="Arial" w:cs="Arial"/>
                <w:b/>
                <w:sz w:val="20"/>
                <w:szCs w:val="20"/>
              </w:rPr>
              <w:t>K</w:t>
            </w:r>
          </w:p>
        </w:tc>
        <w:tc>
          <w:tcPr>
            <w:tcW w:w="1006"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L</w:t>
            </w:r>
          </w:p>
        </w:tc>
      </w:tr>
      <w:tr w:rsidR="001E7DE7" w:rsidRPr="00E63051" w:rsidTr="00E17407">
        <w:trPr>
          <w:trHeight w:val="170"/>
        </w:trPr>
        <w:tc>
          <w:tcPr>
            <w:tcW w:w="1234" w:type="dxa"/>
          </w:tcPr>
          <w:p w:rsidR="001E7DE7" w:rsidRPr="00771421" w:rsidRDefault="001E7DE7" w:rsidP="00E17407">
            <w:pPr>
              <w:tabs>
                <w:tab w:val="left" w:pos="1002"/>
                <w:tab w:val="left" w:pos="1416"/>
                <w:tab w:val="left" w:pos="2124"/>
                <w:tab w:val="center" w:pos="3259"/>
              </w:tabs>
              <w:spacing w:before="80" w:after="120"/>
              <w:rPr>
                <w:rFonts w:ascii="Arial" w:hAnsi="Arial" w:cs="Arial"/>
                <w:sz w:val="20"/>
                <w:szCs w:val="20"/>
              </w:rPr>
            </w:pPr>
            <w:r w:rsidRPr="00771421">
              <w:rPr>
                <w:rFonts w:ascii="Arial" w:hAnsi="Arial" w:cs="Arial"/>
                <w:sz w:val="20"/>
                <w:szCs w:val="20"/>
              </w:rPr>
              <w:t>Normal</w:t>
            </w:r>
          </w:p>
        </w:tc>
        <w:tc>
          <w:tcPr>
            <w:tcW w:w="946"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M</w:t>
            </w:r>
          </w:p>
        </w:tc>
        <w:tc>
          <w:tcPr>
            <w:tcW w:w="875"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N</w:t>
            </w:r>
          </w:p>
        </w:tc>
        <w:tc>
          <w:tcPr>
            <w:tcW w:w="918"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sz w:val="20"/>
                <w:szCs w:val="20"/>
              </w:rPr>
            </w:pPr>
            <w:r w:rsidRPr="00771421">
              <w:rPr>
                <w:rFonts w:ascii="Arial" w:hAnsi="Arial" w:cs="Arial"/>
                <w:sz w:val="20"/>
                <w:szCs w:val="20"/>
              </w:rPr>
              <w:t>O</w:t>
            </w:r>
          </w:p>
        </w:tc>
        <w:tc>
          <w:tcPr>
            <w:tcW w:w="1006" w:type="dxa"/>
          </w:tcPr>
          <w:p w:rsidR="001E7DE7" w:rsidRPr="00771421" w:rsidRDefault="001E7DE7" w:rsidP="00E17407">
            <w:pPr>
              <w:tabs>
                <w:tab w:val="left" w:pos="1002"/>
                <w:tab w:val="left" w:pos="1416"/>
                <w:tab w:val="left" w:pos="2124"/>
                <w:tab w:val="center" w:pos="3259"/>
              </w:tabs>
              <w:spacing w:before="80" w:after="120"/>
              <w:jc w:val="center"/>
              <w:rPr>
                <w:rFonts w:ascii="Arial" w:hAnsi="Arial" w:cs="Arial"/>
                <w:b/>
                <w:sz w:val="20"/>
                <w:szCs w:val="20"/>
              </w:rPr>
            </w:pPr>
            <w:r w:rsidRPr="00771421">
              <w:rPr>
                <w:rFonts w:ascii="Arial" w:hAnsi="Arial" w:cs="Arial"/>
                <w:b/>
                <w:sz w:val="20"/>
                <w:szCs w:val="20"/>
              </w:rPr>
              <w:t>P</w:t>
            </w:r>
          </w:p>
        </w:tc>
      </w:tr>
    </w:tbl>
    <w:p w:rsidR="001E7DE7" w:rsidRDefault="001E7DE7" w:rsidP="00514FED">
      <w:pPr>
        <w:pStyle w:val="B2"/>
      </w:pPr>
      <w:bookmarkStart w:id="1" w:name="_Toc121823440"/>
      <w:r>
        <w:t>U</w:t>
      </w:r>
      <w:r w:rsidR="00BC18B1">
        <w:t>YARI</w:t>
      </w:r>
    </w:p>
    <w:p w:rsidR="001E7DE7" w:rsidRDefault="001E7DE7" w:rsidP="008D59DB">
      <w:pPr>
        <w:pStyle w:val="P1"/>
        <w:spacing w:line="288" w:lineRule="auto"/>
      </w:pPr>
      <w:r>
        <w:t>Tekrarlanabilirlik için her ölçüm aynı yöntemle yapılmalıdır. Farklı yöntemle yapılırsa farklı sonuç alınması doğaldır</w:t>
      </w:r>
      <w:r w:rsidR="00A74824">
        <w:t>, a</w:t>
      </w:r>
      <w:r>
        <w:t xml:space="preserve">ncak bu tekrarlanabilirliğin amacına ters bir durumdur. </w:t>
      </w:r>
    </w:p>
    <w:p w:rsidR="001E7DE7" w:rsidRPr="008D59DB" w:rsidRDefault="001E7DE7" w:rsidP="00514FED">
      <w:pPr>
        <w:pStyle w:val="P1"/>
      </w:pPr>
      <w:r w:rsidRPr="008D59DB">
        <w:t>Güvenilirlik aşağıda belirtilen dört yoldan birisi ile tahmin edilir.</w:t>
      </w:r>
    </w:p>
    <w:p w:rsidR="001E7DE7" w:rsidRDefault="001E7DE7" w:rsidP="00EF7BF8">
      <w:pPr>
        <w:pStyle w:val="ListeParagraf"/>
        <w:numPr>
          <w:ilvl w:val="0"/>
          <w:numId w:val="92"/>
        </w:numPr>
        <w:spacing w:before="120" w:after="240" w:line="288" w:lineRule="auto"/>
        <w:jc w:val="both"/>
        <w:rPr>
          <w:rFonts w:ascii="Arial" w:hAnsi="Arial" w:cs="Arial"/>
        </w:rPr>
      </w:pPr>
      <w:r w:rsidRPr="003F0774">
        <w:rPr>
          <w:rFonts w:ascii="Arial" w:hAnsi="Arial" w:cs="Arial"/>
        </w:rPr>
        <w:t xml:space="preserve">İç tutarlılık: </w:t>
      </w:r>
    </w:p>
    <w:p w:rsidR="001E7DE7" w:rsidRDefault="001E7DE7" w:rsidP="008D59DB">
      <w:pPr>
        <w:pStyle w:val="ListeParagraf"/>
        <w:spacing w:before="240" w:line="288" w:lineRule="auto"/>
        <w:jc w:val="both"/>
        <w:rPr>
          <w:rFonts w:ascii="Arial" w:hAnsi="Arial" w:cs="Arial"/>
        </w:rPr>
      </w:pPr>
      <w:r w:rsidRPr="003F0774">
        <w:rPr>
          <w:rFonts w:ascii="Arial" w:hAnsi="Arial" w:cs="Arial"/>
        </w:rPr>
        <w:t>Bir seti oluşturan değişkenler arasındaki korelasyon temelli tahmin (tipik örnek:</w:t>
      </w:r>
      <w:r>
        <w:rPr>
          <w:rFonts w:ascii="Arial" w:hAnsi="Arial" w:cs="Arial"/>
        </w:rPr>
        <w:t xml:space="preserve"> </w:t>
      </w:r>
      <w:r w:rsidRPr="003F0774">
        <w:rPr>
          <w:rFonts w:ascii="Arial" w:hAnsi="Arial" w:cs="Arial"/>
        </w:rPr>
        <w:t>Cronbach alfa)</w:t>
      </w:r>
    </w:p>
    <w:p w:rsidR="001E7DE7" w:rsidRDefault="001E7DE7" w:rsidP="00EF7BF8">
      <w:pPr>
        <w:pStyle w:val="ListeParagraf"/>
        <w:numPr>
          <w:ilvl w:val="0"/>
          <w:numId w:val="92"/>
        </w:numPr>
        <w:spacing w:before="120" w:line="288" w:lineRule="auto"/>
        <w:jc w:val="both"/>
        <w:rPr>
          <w:rFonts w:ascii="Arial" w:hAnsi="Arial" w:cs="Arial"/>
        </w:rPr>
      </w:pPr>
      <w:r w:rsidRPr="003F0774">
        <w:rPr>
          <w:rFonts w:ascii="Arial" w:hAnsi="Arial" w:cs="Arial"/>
        </w:rPr>
        <w:t>Yarıya bölme</w:t>
      </w:r>
      <w:r w:rsidR="00BC18B1">
        <w:rPr>
          <w:rFonts w:ascii="Arial" w:hAnsi="Arial" w:cs="Arial"/>
        </w:rPr>
        <w:t xml:space="preserve"> </w:t>
      </w:r>
      <w:r w:rsidRPr="003F0774">
        <w:rPr>
          <w:rFonts w:ascii="Arial" w:hAnsi="Arial" w:cs="Arial"/>
        </w:rPr>
        <w:t xml:space="preserve">(split half): </w:t>
      </w:r>
    </w:p>
    <w:p w:rsidR="001E7DE7" w:rsidRDefault="001E7DE7" w:rsidP="008D59DB">
      <w:pPr>
        <w:pStyle w:val="ListeParagraf"/>
        <w:spacing w:before="120" w:line="288" w:lineRule="auto"/>
        <w:jc w:val="both"/>
        <w:rPr>
          <w:rFonts w:ascii="Arial" w:hAnsi="Arial" w:cs="Arial"/>
        </w:rPr>
      </w:pPr>
      <w:r w:rsidRPr="003F0774">
        <w:rPr>
          <w:rFonts w:ascii="Arial" w:hAnsi="Arial" w:cs="Arial"/>
        </w:rPr>
        <w:t>Bir setteki verileri iki eşit parçaya bölerek korelasyon incelemesi (tipik örnek</w:t>
      </w:r>
      <w:r w:rsidR="00BC18B1">
        <w:rPr>
          <w:rFonts w:ascii="Arial" w:hAnsi="Arial" w:cs="Arial"/>
        </w:rPr>
        <w:t>:</w:t>
      </w:r>
      <w:r w:rsidRPr="003F0774">
        <w:rPr>
          <w:rFonts w:ascii="Arial" w:hAnsi="Arial" w:cs="Arial"/>
        </w:rPr>
        <w:t xml:space="preserve"> Spe</w:t>
      </w:r>
      <w:r w:rsidR="00BC18B1">
        <w:rPr>
          <w:rFonts w:ascii="Arial" w:hAnsi="Arial" w:cs="Arial"/>
        </w:rPr>
        <w:t>a</w:t>
      </w:r>
      <w:r w:rsidRPr="003F0774">
        <w:rPr>
          <w:rFonts w:ascii="Arial" w:hAnsi="Arial" w:cs="Arial"/>
        </w:rPr>
        <w:t>rman-Brown Coefficient)</w:t>
      </w:r>
    </w:p>
    <w:p w:rsidR="001E7DE7" w:rsidRDefault="001E7DE7" w:rsidP="00EF7BF8">
      <w:pPr>
        <w:pStyle w:val="ListeParagraf"/>
        <w:numPr>
          <w:ilvl w:val="0"/>
          <w:numId w:val="92"/>
        </w:numPr>
        <w:spacing w:line="288" w:lineRule="auto"/>
        <w:jc w:val="both"/>
        <w:rPr>
          <w:rFonts w:ascii="Arial" w:hAnsi="Arial" w:cs="Arial"/>
        </w:rPr>
      </w:pPr>
      <w:r w:rsidRPr="003F0774">
        <w:rPr>
          <w:rFonts w:ascii="Arial" w:hAnsi="Arial" w:cs="Arial"/>
        </w:rPr>
        <w:t>Test-tekrar test:</w:t>
      </w:r>
    </w:p>
    <w:p w:rsidR="001E7DE7" w:rsidRDefault="001E7DE7" w:rsidP="008D59DB">
      <w:pPr>
        <w:pStyle w:val="ListeParagraf"/>
        <w:spacing w:line="288" w:lineRule="auto"/>
        <w:jc w:val="both"/>
        <w:rPr>
          <w:rFonts w:ascii="Arial" w:hAnsi="Arial" w:cs="Arial"/>
        </w:rPr>
      </w:pPr>
      <w:r w:rsidRPr="003F0774">
        <w:rPr>
          <w:rFonts w:ascii="Arial" w:hAnsi="Arial" w:cs="Arial"/>
        </w:rPr>
        <w:t xml:space="preserve">Aynı testin (ya da sorunun, ölçünün, aracın) değişik zamanda, yerde ya da toplumda iki ya da daha fazla kez uygulanması yoluyla korelasyon incelemesi (tipik örnek </w:t>
      </w:r>
      <w:r w:rsidR="00BC18B1">
        <w:rPr>
          <w:rFonts w:ascii="Arial" w:hAnsi="Arial" w:cs="Arial"/>
        </w:rPr>
        <w:t>S</w:t>
      </w:r>
      <w:r w:rsidRPr="003F0774">
        <w:rPr>
          <w:rFonts w:ascii="Arial" w:hAnsi="Arial" w:cs="Arial"/>
        </w:rPr>
        <w:t>pe</w:t>
      </w:r>
      <w:r w:rsidR="00BC18B1">
        <w:rPr>
          <w:rFonts w:ascii="Arial" w:hAnsi="Arial" w:cs="Arial"/>
        </w:rPr>
        <w:t>a</w:t>
      </w:r>
      <w:r w:rsidRPr="003F0774">
        <w:rPr>
          <w:rFonts w:ascii="Arial" w:hAnsi="Arial" w:cs="Arial"/>
        </w:rPr>
        <w:t>rman-Brown coefficient)</w:t>
      </w:r>
    </w:p>
    <w:p w:rsidR="001E7DE7" w:rsidRDefault="001E7DE7" w:rsidP="00EF7BF8">
      <w:pPr>
        <w:pStyle w:val="ListeParagraf"/>
        <w:numPr>
          <w:ilvl w:val="0"/>
          <w:numId w:val="92"/>
        </w:numPr>
        <w:spacing w:line="288" w:lineRule="auto"/>
        <w:jc w:val="both"/>
        <w:rPr>
          <w:rFonts w:ascii="Arial" w:hAnsi="Arial" w:cs="Arial"/>
        </w:rPr>
      </w:pPr>
      <w:r w:rsidRPr="003F0774">
        <w:rPr>
          <w:rFonts w:ascii="Arial" w:hAnsi="Arial" w:cs="Arial"/>
        </w:rPr>
        <w:t>Ölçümcüler arası güvenilirlik:</w:t>
      </w:r>
    </w:p>
    <w:p w:rsidR="001E7DE7" w:rsidRPr="003F0774" w:rsidRDefault="001E7DE7" w:rsidP="008D59DB">
      <w:pPr>
        <w:pStyle w:val="ListeParagraf"/>
        <w:spacing w:line="288" w:lineRule="auto"/>
        <w:jc w:val="both"/>
        <w:rPr>
          <w:rFonts w:ascii="Arial" w:hAnsi="Arial" w:cs="Arial"/>
        </w:rPr>
      </w:pPr>
      <w:r w:rsidRPr="003F0774">
        <w:rPr>
          <w:rFonts w:ascii="Arial" w:hAnsi="Arial" w:cs="Arial"/>
        </w:rPr>
        <w:t>Aynı ölçümü yapan iki ya da daha fazla sayıda ölçümcü arasında korelasyon incelemesi</w:t>
      </w:r>
      <w:r>
        <w:rPr>
          <w:rFonts w:ascii="Arial" w:hAnsi="Arial" w:cs="Arial"/>
        </w:rPr>
        <w:t xml:space="preserve"> </w:t>
      </w:r>
      <w:r w:rsidRPr="003F0774">
        <w:rPr>
          <w:rFonts w:ascii="Arial" w:hAnsi="Arial" w:cs="Arial"/>
        </w:rPr>
        <w:t xml:space="preserve">(tipik </w:t>
      </w:r>
      <w:r w:rsidR="00BC18B1">
        <w:rPr>
          <w:rFonts w:ascii="Arial" w:hAnsi="Arial" w:cs="Arial"/>
        </w:rPr>
        <w:t>örnek:</w:t>
      </w:r>
      <w:r w:rsidRPr="003F0774">
        <w:rPr>
          <w:rFonts w:ascii="Arial" w:hAnsi="Arial" w:cs="Arial"/>
        </w:rPr>
        <w:t xml:space="preserve"> </w:t>
      </w:r>
      <w:r w:rsidR="00BC18B1">
        <w:rPr>
          <w:rFonts w:ascii="Arial" w:hAnsi="Arial" w:cs="Arial"/>
        </w:rPr>
        <w:t>S</w:t>
      </w:r>
      <w:r w:rsidRPr="003F0774">
        <w:rPr>
          <w:rFonts w:ascii="Arial" w:hAnsi="Arial" w:cs="Arial"/>
        </w:rPr>
        <w:t xml:space="preserve">ınıf </w:t>
      </w:r>
      <w:r w:rsidR="00BC18B1">
        <w:rPr>
          <w:rFonts w:ascii="Arial" w:hAnsi="Arial" w:cs="Arial"/>
        </w:rPr>
        <w:t xml:space="preserve">içi </w:t>
      </w:r>
      <w:r w:rsidRPr="003F0774">
        <w:rPr>
          <w:rFonts w:ascii="Arial" w:hAnsi="Arial" w:cs="Arial"/>
        </w:rPr>
        <w:t>korelasyon</w:t>
      </w:r>
      <w:r w:rsidR="00BC18B1">
        <w:rPr>
          <w:rFonts w:ascii="Arial" w:hAnsi="Arial" w:cs="Arial"/>
        </w:rPr>
        <w:t xml:space="preserve"> katsayısı)</w:t>
      </w:r>
    </w:p>
    <w:p w:rsidR="001E7DE7" w:rsidRPr="00062681" w:rsidRDefault="001E7DE7" w:rsidP="00514FED">
      <w:pPr>
        <w:pStyle w:val="P1"/>
      </w:pPr>
      <w:r w:rsidRPr="008D59DB">
        <w:t xml:space="preserve">Bu güvenilirlik tahminlerinin birbirinden bağımsız olması ya da aynı sonucu üretmesi gerekmez. Hepsi korelasyon katsayısının değişik </w:t>
      </w:r>
      <w:r w:rsidRPr="008D59DB">
        <w:lastRenderedPageBreak/>
        <w:t>formlarıdır. Bir araştırmada birden fazla sayıda yöntem kullanılabilir</w:t>
      </w:r>
      <w:r w:rsidRPr="00062681">
        <w:t xml:space="preserve">. </w:t>
      </w:r>
    </w:p>
    <w:p w:rsidR="001E7DE7" w:rsidRDefault="001E7DE7" w:rsidP="00514FED">
      <w:pPr>
        <w:pStyle w:val="B2"/>
      </w:pPr>
      <w:r>
        <w:t>DOĞRULUK (Accuracy)</w:t>
      </w:r>
    </w:p>
    <w:p w:rsidR="001E7DE7" w:rsidRDefault="001E7DE7" w:rsidP="00811595">
      <w:pPr>
        <w:pStyle w:val="P1"/>
        <w:spacing w:line="252" w:lineRule="auto"/>
      </w:pPr>
      <w:r>
        <w:t>Ölçümün gerçek değere yakınlığı anlamına gelir. Doğru sonucun elde edilmesi için kullanılan ölçüm aracının ya da ölçümü yapan bireyin doğru ölçüm yapması ön</w:t>
      </w:r>
      <w:r w:rsidR="00BC18B1">
        <w:t xml:space="preserve"> </w:t>
      </w:r>
      <w:r>
        <w:t>koşuldur.</w:t>
      </w:r>
    </w:p>
    <w:p w:rsidR="001E7DE7" w:rsidRPr="00633FB8" w:rsidRDefault="001E7DE7" w:rsidP="00811595">
      <w:pPr>
        <w:pStyle w:val="B2"/>
        <w:spacing w:line="252" w:lineRule="auto"/>
        <w:rPr>
          <w:caps/>
        </w:rPr>
      </w:pPr>
      <w:r w:rsidRPr="00633FB8">
        <w:t>GEÇERLİLİK (Val</w:t>
      </w:r>
      <w:r>
        <w:t>i</w:t>
      </w:r>
      <w:r w:rsidRPr="00633FB8">
        <w:t>d</w:t>
      </w:r>
      <w:r>
        <w:t>i</w:t>
      </w:r>
      <w:r w:rsidRPr="00633FB8">
        <w:t>ty)</w:t>
      </w:r>
      <w:bookmarkEnd w:id="1"/>
    </w:p>
    <w:p w:rsidR="001E7DE7" w:rsidRDefault="001E7DE7" w:rsidP="00811595">
      <w:pPr>
        <w:pStyle w:val="P1"/>
        <w:spacing w:before="180" w:line="252" w:lineRule="auto"/>
      </w:pPr>
      <w:r>
        <w:t>Ölçüm aracının ya da ölçüm işleminin geçerliliği; ölçümün</w:t>
      </w:r>
      <w:r w:rsidR="00BC18B1">
        <w:t>,</w:t>
      </w:r>
      <w:r>
        <w:t xml:space="preserve"> ölçmek iste</w:t>
      </w:r>
      <w:r w:rsidR="00BC18B1">
        <w:t>n</w:t>
      </w:r>
      <w:r>
        <w:t>i</w:t>
      </w:r>
      <w:r w:rsidR="00BC18B1">
        <w:t>len</w:t>
      </w:r>
      <w:r>
        <w:t xml:space="preserve"> şeyi gerçekten temsil edip etmediği anlamına gelir. Bir ölçüm doğru ve kesin olduğu halde geçerli olmayabilir. Örneğin, obe</w:t>
      </w:r>
      <w:r w:rsidR="00BC18B1">
        <w:t>z</w:t>
      </w:r>
      <w:r>
        <w:t xml:space="preserve">ite için vücut ağırlığı geçerli bir ölçü olmayabilir. Vücut-kitle indeksi daha uygun bir ölçü olabilir. </w:t>
      </w:r>
    </w:p>
    <w:p w:rsidR="001E7DE7" w:rsidRDefault="001E7DE7" w:rsidP="00811595">
      <w:pPr>
        <w:pStyle w:val="P1"/>
        <w:spacing w:before="180" w:line="252" w:lineRule="auto"/>
      </w:pPr>
      <w:r>
        <w:rPr>
          <w:b/>
        </w:rPr>
        <w:t xml:space="preserve">Geçerlilik bir ölçüm işleminde beklenen temel ögedir. </w:t>
      </w:r>
      <w:r>
        <w:t xml:space="preserve">Bu nedenle, </w:t>
      </w:r>
      <w:r w:rsidRPr="00363E75">
        <w:rPr>
          <w:b/>
        </w:rPr>
        <w:t>geçer</w:t>
      </w:r>
      <w:r>
        <w:rPr>
          <w:b/>
        </w:rPr>
        <w:t>li</w:t>
      </w:r>
      <w:r w:rsidRPr="00363E75">
        <w:rPr>
          <w:b/>
        </w:rPr>
        <w:t>liği bilinmeyen bir ölçüm aracı araştırmada kullanılmadan önce geçer</w:t>
      </w:r>
      <w:r>
        <w:rPr>
          <w:b/>
        </w:rPr>
        <w:t>li</w:t>
      </w:r>
      <w:r w:rsidRPr="00363E75">
        <w:rPr>
          <w:b/>
        </w:rPr>
        <w:t>lik yeteneği yönünden test edilmelidir.</w:t>
      </w:r>
      <w:r>
        <w:t xml:space="preserve"> </w:t>
      </w:r>
    </w:p>
    <w:p w:rsidR="001E7DE7" w:rsidRDefault="001E7DE7" w:rsidP="00811595">
      <w:pPr>
        <w:pStyle w:val="P1"/>
        <w:spacing w:before="180" w:line="252" w:lineRule="auto"/>
      </w:pPr>
      <w:r>
        <w:t xml:space="preserve">Ölçümü karşılaştırmak için geçerliliği önceden ispatlanmış standart bir yöntem </w:t>
      </w:r>
      <w:r w:rsidR="00BC18B1">
        <w:t>kullanıl</w:t>
      </w:r>
      <w:r>
        <w:t xml:space="preserve">malıdır. Bu özellik yerine gelmiyorsa ölçüm sonuçları sorgulanabilir duruma gelir. </w:t>
      </w:r>
    </w:p>
    <w:p w:rsidR="001E7DE7" w:rsidRDefault="001E7DE7" w:rsidP="00811595">
      <w:pPr>
        <w:pStyle w:val="P1"/>
        <w:spacing w:line="252" w:lineRule="auto"/>
        <w:rPr>
          <w:caps/>
        </w:rPr>
      </w:pPr>
      <w:r>
        <w:t>Geçerlilik; iç ve dış geçerlilik olmak üzere ilgi alanına göre iki ayrı amaç için değerlendirilebilir:</w:t>
      </w:r>
    </w:p>
    <w:p w:rsidR="001E7DE7" w:rsidRPr="00A2756C" w:rsidRDefault="001E7DE7" w:rsidP="00811595">
      <w:pPr>
        <w:pStyle w:val="B3"/>
        <w:spacing w:line="252" w:lineRule="auto"/>
        <w:rPr>
          <w:lang w:val="tr-TR"/>
        </w:rPr>
      </w:pPr>
      <w:bookmarkStart w:id="2" w:name="_Toc93248414"/>
      <w:bookmarkStart w:id="3" w:name="_Toc93250434"/>
      <w:bookmarkStart w:id="4" w:name="_Toc93252198"/>
      <w:bookmarkStart w:id="5" w:name="_Toc93255383"/>
      <w:bookmarkStart w:id="6" w:name="_Toc121823441"/>
      <w:r w:rsidRPr="00A2756C">
        <w:rPr>
          <w:lang w:val="tr-TR"/>
        </w:rPr>
        <w:t>İç Geçer</w:t>
      </w:r>
      <w:r>
        <w:rPr>
          <w:lang w:val="tr-TR"/>
        </w:rPr>
        <w:t>li</w:t>
      </w:r>
      <w:r w:rsidRPr="00A2756C">
        <w:rPr>
          <w:lang w:val="tr-TR"/>
        </w:rPr>
        <w:t>lik (</w:t>
      </w:r>
      <w:r w:rsidR="00BC18B1">
        <w:rPr>
          <w:lang w:val="tr-TR"/>
        </w:rPr>
        <w:t>I</w:t>
      </w:r>
      <w:r w:rsidRPr="00A2756C">
        <w:rPr>
          <w:lang w:val="tr-TR"/>
        </w:rPr>
        <w:t>nternal Validity)</w:t>
      </w:r>
      <w:bookmarkEnd w:id="2"/>
      <w:bookmarkEnd w:id="3"/>
      <w:bookmarkEnd w:id="4"/>
      <w:bookmarkEnd w:id="5"/>
    </w:p>
    <w:p w:rsidR="001E7DE7" w:rsidRDefault="001E7DE7" w:rsidP="00811595">
      <w:pPr>
        <w:pStyle w:val="P1"/>
        <w:spacing w:line="252" w:lineRule="auto"/>
      </w:pPr>
      <w:r>
        <w:t xml:space="preserve">Araştırma bulgularının gerçek evren değerinden farklı olmasına neden olan yanlılıklardan bağımsız olması durumudur. Başka bir anlatımla, iç geçerlilik araştırma amaçlarında tanımlanan evren parametresinin yansız olarak tahmini ve </w:t>
      </w:r>
      <w:r w:rsidR="00BC18B1">
        <w:t xml:space="preserve">örneklemin </w:t>
      </w:r>
      <w:r>
        <w:t>seçildiği evrene genellenme işlemleriyle uğraşır.</w:t>
      </w:r>
    </w:p>
    <w:p w:rsidR="001E7DE7" w:rsidRPr="00A2756C" w:rsidRDefault="001E7DE7" w:rsidP="00811595">
      <w:pPr>
        <w:pStyle w:val="B3"/>
        <w:spacing w:line="252" w:lineRule="auto"/>
        <w:rPr>
          <w:lang w:val="tr-TR"/>
        </w:rPr>
      </w:pPr>
      <w:bookmarkStart w:id="7" w:name="_Toc93248415"/>
      <w:bookmarkStart w:id="8" w:name="_Toc93250435"/>
      <w:bookmarkStart w:id="9" w:name="_Toc93252199"/>
      <w:bookmarkStart w:id="10" w:name="_Toc93255384"/>
      <w:r w:rsidRPr="00A2756C">
        <w:rPr>
          <w:lang w:val="tr-TR"/>
        </w:rPr>
        <w:t>Dış Geçer</w:t>
      </w:r>
      <w:r>
        <w:rPr>
          <w:lang w:val="tr-TR"/>
        </w:rPr>
        <w:t>li</w:t>
      </w:r>
      <w:r w:rsidRPr="00A2756C">
        <w:rPr>
          <w:lang w:val="tr-TR"/>
        </w:rPr>
        <w:t>lik (External Validity)</w:t>
      </w:r>
      <w:bookmarkEnd w:id="7"/>
      <w:bookmarkEnd w:id="8"/>
      <w:bookmarkEnd w:id="9"/>
      <w:bookmarkEnd w:id="10"/>
    </w:p>
    <w:p w:rsidR="001E7DE7" w:rsidRDefault="001E7DE7" w:rsidP="00811595">
      <w:pPr>
        <w:pStyle w:val="P1"/>
        <w:spacing w:line="252" w:lineRule="auto"/>
      </w:pPr>
      <w:r>
        <w:t xml:space="preserve">Araştırma bulgularının seçildiği evren dışındaki diğer evrenlere </w:t>
      </w:r>
      <w:r w:rsidR="00BC18B1">
        <w:t>genellenmesiyle</w:t>
      </w:r>
      <w:r>
        <w:t xml:space="preserve"> uğraşır. </w:t>
      </w:r>
    </w:p>
    <w:p w:rsidR="001E7DE7" w:rsidRDefault="001E7DE7" w:rsidP="00811595">
      <w:pPr>
        <w:pStyle w:val="B2"/>
      </w:pPr>
      <w:r w:rsidRPr="00306F7A">
        <w:lastRenderedPageBreak/>
        <w:t>UYARI</w:t>
      </w:r>
    </w:p>
    <w:p w:rsidR="001E7DE7" w:rsidRDefault="001E7DE7" w:rsidP="001E7DE7">
      <w:pPr>
        <w:pStyle w:val="P1"/>
      </w:pPr>
      <w:r>
        <w:rPr>
          <w:rFonts w:cs="Arial"/>
        </w:rPr>
        <w:t xml:space="preserve">Bir ölçümün </w:t>
      </w:r>
      <w:r>
        <w:t>güvenilirliği ve geçerliliği aynı şey değildir. Geçerli ölçüm aynı zamanda güvenilir bir ölçümdür. Ancak, güvenilir bir ölçüm her zaman geçerli olmayabilir. Örneğin, bir baskül ile bir bireyin ağırlığı iki kez ölçülünce ikisinde de aynı sonucu verirse, bu ölçüm güvenilirdir. Ancak, baskül doğru ölçmüyorsa ölçüm geçerli değildir.</w:t>
      </w:r>
    </w:p>
    <w:p w:rsidR="001E7DE7" w:rsidRPr="008D59DB" w:rsidRDefault="001E7DE7" w:rsidP="00811595">
      <w:pPr>
        <w:pStyle w:val="B3"/>
        <w:rPr>
          <w:caps/>
        </w:rPr>
      </w:pPr>
      <w:r w:rsidRPr="008D59DB">
        <w:t>Geçerliliğin Ölçümü</w:t>
      </w:r>
      <w:bookmarkEnd w:id="6"/>
    </w:p>
    <w:p w:rsidR="001E7DE7" w:rsidRDefault="001E7DE7" w:rsidP="00811595">
      <w:pPr>
        <w:pStyle w:val="P1"/>
      </w:pPr>
      <w:r>
        <w:t>Geçerliliğin ölçümü, bilinen standart bir ölçümle “</w:t>
      </w:r>
      <w:r>
        <w:rPr>
          <w:b/>
        </w:rPr>
        <w:t>altın standart”</w:t>
      </w:r>
      <w:r>
        <w:t xml:space="preserve"> karşılaştırılarak yapılır. </w:t>
      </w:r>
    </w:p>
    <w:p w:rsidR="001E7DE7" w:rsidRDefault="001E7DE7" w:rsidP="001E7DE7">
      <w:pPr>
        <w:pStyle w:val="P1"/>
      </w:pPr>
      <w:r>
        <w:t xml:space="preserve">Ölçüm aracının (testin) geçerliliği </w:t>
      </w:r>
      <w:r>
        <w:rPr>
          <w:b/>
        </w:rPr>
        <w:t>“duyarlılık”</w:t>
      </w:r>
      <w:r w:rsidR="00374E7D">
        <w:rPr>
          <w:b/>
        </w:rPr>
        <w:t>,</w:t>
      </w:r>
      <w:r>
        <w:t xml:space="preserve"> </w:t>
      </w:r>
      <w:r>
        <w:rPr>
          <w:b/>
        </w:rPr>
        <w:t>“seçicilik”</w:t>
      </w:r>
      <w:r>
        <w:t xml:space="preserve"> </w:t>
      </w:r>
      <w:r w:rsidRPr="00726CE8">
        <w:rPr>
          <w:b/>
        </w:rPr>
        <w:t>"pozitif prediktif değer"</w:t>
      </w:r>
      <w:r>
        <w:t xml:space="preserve"> ve </w:t>
      </w:r>
      <w:r w:rsidRPr="00726CE8">
        <w:rPr>
          <w:b/>
        </w:rPr>
        <w:t>"negatif prediktif değer"</w:t>
      </w:r>
      <w:r>
        <w:rPr>
          <w:b/>
        </w:rPr>
        <w:t xml:space="preserve"> </w:t>
      </w:r>
      <w:r>
        <w:t>yeteneği ile ölçülür. Aşağıdaki örneği inceleyelim:</w:t>
      </w:r>
    </w:p>
    <w:p w:rsidR="001E7DE7" w:rsidRDefault="001E7DE7" w:rsidP="001E7DE7">
      <w:pPr>
        <w:pStyle w:val="P1"/>
      </w:pPr>
    </w:p>
    <w:tbl>
      <w:tblPr>
        <w:tblStyle w:val="TabloKlavuzu"/>
        <w:tblW w:w="0" w:type="auto"/>
        <w:jc w:val="center"/>
        <w:tblInd w:w="43" w:type="dxa"/>
        <w:tblLook w:val="04A0" w:firstRow="1" w:lastRow="0" w:firstColumn="1" w:lastColumn="0" w:noHBand="0" w:noVBand="1"/>
      </w:tblPr>
      <w:tblGrid>
        <w:gridCol w:w="1127"/>
        <w:gridCol w:w="1711"/>
        <w:gridCol w:w="1674"/>
        <w:gridCol w:w="992"/>
      </w:tblGrid>
      <w:tr w:rsidR="001E7DE7" w:rsidTr="00374E7D">
        <w:trPr>
          <w:jc w:val="center"/>
        </w:trPr>
        <w:tc>
          <w:tcPr>
            <w:tcW w:w="1127" w:type="dxa"/>
            <w:vMerge w:val="restart"/>
          </w:tcPr>
          <w:p w:rsidR="001E7DE7" w:rsidRPr="00374E7D" w:rsidRDefault="001E7DE7" w:rsidP="00F9694A">
            <w:pPr>
              <w:pStyle w:val="P2"/>
            </w:pPr>
          </w:p>
          <w:p w:rsidR="001E7DE7" w:rsidRPr="00374E7D" w:rsidRDefault="001E7DE7" w:rsidP="00F9694A">
            <w:pPr>
              <w:pStyle w:val="P2"/>
            </w:pPr>
            <w:r w:rsidRPr="00374E7D">
              <w:t>TEST</w:t>
            </w:r>
          </w:p>
        </w:tc>
        <w:tc>
          <w:tcPr>
            <w:tcW w:w="3385" w:type="dxa"/>
            <w:gridSpan w:val="2"/>
          </w:tcPr>
          <w:p w:rsidR="001E7DE7" w:rsidRPr="00374E7D" w:rsidRDefault="001E7DE7" w:rsidP="00F9694A">
            <w:pPr>
              <w:pStyle w:val="P2"/>
            </w:pPr>
            <w:r w:rsidRPr="00374E7D">
              <w:t>PATOLOJİK MUAYENE</w:t>
            </w:r>
          </w:p>
        </w:tc>
        <w:tc>
          <w:tcPr>
            <w:tcW w:w="992" w:type="dxa"/>
            <w:vMerge w:val="restart"/>
          </w:tcPr>
          <w:p w:rsidR="001E7DE7" w:rsidRPr="00374E7D" w:rsidRDefault="001E7DE7" w:rsidP="00F9694A">
            <w:pPr>
              <w:pStyle w:val="P2"/>
            </w:pPr>
          </w:p>
          <w:p w:rsidR="001E7DE7" w:rsidRPr="00374E7D" w:rsidRDefault="001E7DE7" w:rsidP="00F9694A">
            <w:pPr>
              <w:pStyle w:val="P2"/>
            </w:pPr>
            <w:r w:rsidRPr="00374E7D">
              <w:t>Toplam</w:t>
            </w:r>
          </w:p>
        </w:tc>
      </w:tr>
      <w:tr w:rsidR="001E7DE7" w:rsidTr="00374E7D">
        <w:trPr>
          <w:jc w:val="center"/>
        </w:trPr>
        <w:tc>
          <w:tcPr>
            <w:tcW w:w="1127" w:type="dxa"/>
            <w:vMerge/>
          </w:tcPr>
          <w:p w:rsidR="001E7DE7" w:rsidRPr="00374E7D" w:rsidRDefault="001E7DE7" w:rsidP="00F9694A">
            <w:pPr>
              <w:pStyle w:val="P2"/>
            </w:pPr>
          </w:p>
        </w:tc>
        <w:tc>
          <w:tcPr>
            <w:tcW w:w="1711" w:type="dxa"/>
          </w:tcPr>
          <w:p w:rsidR="001E7DE7" w:rsidRPr="00374E7D" w:rsidRDefault="001E7DE7" w:rsidP="00F9694A">
            <w:pPr>
              <w:pStyle w:val="P2"/>
            </w:pPr>
            <w:r w:rsidRPr="00374E7D">
              <w:t>Pozitif</w:t>
            </w:r>
          </w:p>
        </w:tc>
        <w:tc>
          <w:tcPr>
            <w:tcW w:w="1674" w:type="dxa"/>
          </w:tcPr>
          <w:p w:rsidR="001E7DE7" w:rsidRPr="00374E7D" w:rsidRDefault="001E7DE7" w:rsidP="00F9694A">
            <w:pPr>
              <w:pStyle w:val="P2"/>
            </w:pPr>
            <w:r w:rsidRPr="00374E7D">
              <w:t>Negatif</w:t>
            </w:r>
          </w:p>
        </w:tc>
        <w:tc>
          <w:tcPr>
            <w:tcW w:w="992" w:type="dxa"/>
            <w:vMerge/>
          </w:tcPr>
          <w:p w:rsidR="001E7DE7" w:rsidRPr="00374E7D" w:rsidRDefault="001E7DE7" w:rsidP="00F9694A">
            <w:pPr>
              <w:pStyle w:val="P2"/>
            </w:pPr>
          </w:p>
        </w:tc>
      </w:tr>
      <w:tr w:rsidR="001E7DE7" w:rsidTr="00374E7D">
        <w:trPr>
          <w:trHeight w:val="20"/>
          <w:jc w:val="center"/>
        </w:trPr>
        <w:tc>
          <w:tcPr>
            <w:tcW w:w="1127" w:type="dxa"/>
          </w:tcPr>
          <w:p w:rsidR="001E7DE7" w:rsidRPr="00374E7D" w:rsidRDefault="001E7DE7" w:rsidP="00F9694A">
            <w:pPr>
              <w:pStyle w:val="P2"/>
            </w:pPr>
            <w:r w:rsidRPr="00374E7D">
              <w:t>Pozitif</w:t>
            </w:r>
          </w:p>
        </w:tc>
        <w:tc>
          <w:tcPr>
            <w:tcW w:w="1711" w:type="dxa"/>
          </w:tcPr>
          <w:p w:rsidR="001E7DE7" w:rsidRPr="00374E7D" w:rsidRDefault="001E7DE7" w:rsidP="00F9694A">
            <w:pPr>
              <w:pStyle w:val="P2"/>
            </w:pPr>
            <w:r w:rsidRPr="00374E7D">
              <w:t>a</w:t>
            </w:r>
          </w:p>
          <w:p w:rsidR="001E7DE7" w:rsidRPr="00374E7D" w:rsidRDefault="001E7DE7" w:rsidP="00F9694A">
            <w:pPr>
              <w:pStyle w:val="P2"/>
            </w:pPr>
            <w:r w:rsidRPr="00374E7D">
              <w:t>(doğru pozitif)</w:t>
            </w:r>
          </w:p>
        </w:tc>
        <w:tc>
          <w:tcPr>
            <w:tcW w:w="1674" w:type="dxa"/>
          </w:tcPr>
          <w:p w:rsidR="001E7DE7" w:rsidRPr="00374E7D" w:rsidRDefault="001E7DE7" w:rsidP="00F9694A">
            <w:pPr>
              <w:pStyle w:val="P2"/>
            </w:pPr>
            <w:r w:rsidRPr="00374E7D">
              <w:t>b</w:t>
            </w:r>
          </w:p>
          <w:p w:rsidR="001E7DE7" w:rsidRPr="00374E7D" w:rsidRDefault="001E7DE7" w:rsidP="00F9694A">
            <w:pPr>
              <w:pStyle w:val="P2"/>
            </w:pPr>
            <w:r w:rsidRPr="00374E7D">
              <w:t>(yanlış pozitif)</w:t>
            </w:r>
          </w:p>
        </w:tc>
        <w:tc>
          <w:tcPr>
            <w:tcW w:w="992" w:type="dxa"/>
          </w:tcPr>
          <w:p w:rsidR="001E7DE7" w:rsidRPr="00374E7D" w:rsidRDefault="001E7DE7" w:rsidP="00F9694A">
            <w:pPr>
              <w:pStyle w:val="P2"/>
            </w:pPr>
            <w:r w:rsidRPr="00374E7D">
              <w:t>a+b</w:t>
            </w:r>
          </w:p>
        </w:tc>
      </w:tr>
      <w:tr w:rsidR="001E7DE7" w:rsidTr="00374E7D">
        <w:trPr>
          <w:trHeight w:val="20"/>
          <w:jc w:val="center"/>
        </w:trPr>
        <w:tc>
          <w:tcPr>
            <w:tcW w:w="1127" w:type="dxa"/>
          </w:tcPr>
          <w:p w:rsidR="001E7DE7" w:rsidRPr="00374E7D" w:rsidRDefault="001E7DE7" w:rsidP="00F9694A">
            <w:pPr>
              <w:pStyle w:val="P2"/>
            </w:pPr>
            <w:r w:rsidRPr="00374E7D">
              <w:t>Negatif</w:t>
            </w:r>
          </w:p>
        </w:tc>
        <w:tc>
          <w:tcPr>
            <w:tcW w:w="1711" w:type="dxa"/>
          </w:tcPr>
          <w:p w:rsidR="001E7DE7" w:rsidRPr="00374E7D" w:rsidRDefault="001E7DE7" w:rsidP="00F9694A">
            <w:pPr>
              <w:pStyle w:val="P2"/>
            </w:pPr>
            <w:r w:rsidRPr="00374E7D">
              <w:t>c</w:t>
            </w:r>
          </w:p>
          <w:p w:rsidR="001E7DE7" w:rsidRPr="00374E7D" w:rsidRDefault="001E7DE7" w:rsidP="00F9694A">
            <w:pPr>
              <w:pStyle w:val="P2"/>
            </w:pPr>
            <w:r w:rsidRPr="00374E7D">
              <w:t>(yanlış negatif)</w:t>
            </w:r>
          </w:p>
        </w:tc>
        <w:tc>
          <w:tcPr>
            <w:tcW w:w="1674" w:type="dxa"/>
          </w:tcPr>
          <w:p w:rsidR="001E7DE7" w:rsidRPr="00374E7D" w:rsidRDefault="001E7DE7" w:rsidP="00F9694A">
            <w:pPr>
              <w:pStyle w:val="P2"/>
            </w:pPr>
            <w:r w:rsidRPr="00374E7D">
              <w:t>d</w:t>
            </w:r>
          </w:p>
          <w:p w:rsidR="001E7DE7" w:rsidRPr="00374E7D" w:rsidRDefault="001E7DE7" w:rsidP="00F9694A">
            <w:pPr>
              <w:pStyle w:val="P2"/>
            </w:pPr>
            <w:r w:rsidRPr="00374E7D">
              <w:t>(doğru negatif)</w:t>
            </w:r>
          </w:p>
        </w:tc>
        <w:tc>
          <w:tcPr>
            <w:tcW w:w="992" w:type="dxa"/>
          </w:tcPr>
          <w:p w:rsidR="001E7DE7" w:rsidRPr="00374E7D" w:rsidRDefault="001E7DE7" w:rsidP="00F9694A">
            <w:pPr>
              <w:pStyle w:val="P2"/>
            </w:pPr>
            <w:r w:rsidRPr="00374E7D">
              <w:t>c+d</w:t>
            </w:r>
          </w:p>
        </w:tc>
      </w:tr>
      <w:tr w:rsidR="001E7DE7" w:rsidTr="00A80C9A">
        <w:trPr>
          <w:trHeight w:val="454"/>
          <w:jc w:val="center"/>
        </w:trPr>
        <w:tc>
          <w:tcPr>
            <w:tcW w:w="1127" w:type="dxa"/>
          </w:tcPr>
          <w:p w:rsidR="001E7DE7" w:rsidRPr="00374E7D" w:rsidRDefault="001E7DE7" w:rsidP="00F9694A">
            <w:pPr>
              <w:pStyle w:val="P2"/>
            </w:pPr>
            <w:r w:rsidRPr="00374E7D">
              <w:t>Toplam</w:t>
            </w:r>
          </w:p>
        </w:tc>
        <w:tc>
          <w:tcPr>
            <w:tcW w:w="1711" w:type="dxa"/>
          </w:tcPr>
          <w:p w:rsidR="001E7DE7" w:rsidRPr="00374E7D" w:rsidRDefault="001E7DE7" w:rsidP="00F9694A">
            <w:pPr>
              <w:pStyle w:val="P2"/>
            </w:pPr>
            <w:r w:rsidRPr="00374E7D">
              <w:t>a+c</w:t>
            </w:r>
          </w:p>
        </w:tc>
        <w:tc>
          <w:tcPr>
            <w:tcW w:w="1674" w:type="dxa"/>
          </w:tcPr>
          <w:p w:rsidR="001E7DE7" w:rsidRPr="00374E7D" w:rsidRDefault="001E7DE7" w:rsidP="00F9694A">
            <w:pPr>
              <w:pStyle w:val="P2"/>
            </w:pPr>
            <w:r w:rsidRPr="00374E7D">
              <w:t>b+d</w:t>
            </w:r>
          </w:p>
        </w:tc>
        <w:tc>
          <w:tcPr>
            <w:tcW w:w="992" w:type="dxa"/>
          </w:tcPr>
          <w:p w:rsidR="001E7DE7" w:rsidRPr="00374E7D" w:rsidRDefault="001E7DE7" w:rsidP="00F9694A">
            <w:pPr>
              <w:pStyle w:val="P2"/>
            </w:pPr>
            <w:r w:rsidRPr="00374E7D">
              <w:t>n</w:t>
            </w:r>
          </w:p>
        </w:tc>
      </w:tr>
    </w:tbl>
    <w:p w:rsidR="001E7DE7" w:rsidRDefault="001E7DE7" w:rsidP="00F9694A">
      <w:pPr>
        <w:pStyle w:val="P2"/>
      </w:pPr>
    </w:p>
    <w:p w:rsidR="001E7DE7" w:rsidRPr="00E7655B" w:rsidRDefault="001E7DE7" w:rsidP="00811595">
      <w:pPr>
        <w:pStyle w:val="B3"/>
      </w:pPr>
      <w:r w:rsidRPr="00E7655B">
        <w:t>Duyarlılık Yeteneği</w:t>
      </w:r>
    </w:p>
    <w:p w:rsidR="001E7DE7" w:rsidRDefault="001E7DE7" w:rsidP="001E7DE7">
      <w:pPr>
        <w:pStyle w:val="P1"/>
      </w:pPr>
      <w:r>
        <w:t xml:space="preserve">Bir testin </w:t>
      </w:r>
      <w:r w:rsidRPr="000541C2">
        <w:t>duyarlılık yeteneği</w:t>
      </w:r>
      <w:r>
        <w:t>; gerçek pozitif olguların ne kadarını doğru pozitif olarak saptayabilmesidir (</w:t>
      </w:r>
      <w:r w:rsidRPr="00ED5ACE">
        <w:rPr>
          <w:b/>
        </w:rPr>
        <w:t>Tabloda “a” gözü</w:t>
      </w:r>
      <w:r>
        <w:t xml:space="preserve">). Diğer bir deyişle, gerçekten hasta olanların ne kadarını doğru olarak saptayabildiğini gösterir. Yukarıdaki tabloya göre formülü: </w:t>
      </w:r>
    </w:p>
    <w:p w:rsidR="001E7DE7" w:rsidRDefault="001E7DE7" w:rsidP="001E7DE7">
      <w:pPr>
        <w:pStyle w:val="P1"/>
        <w:ind w:left="1701"/>
      </w:pPr>
      <w:r>
        <w:t xml:space="preserve">a/(a+c)’dir. </w:t>
      </w:r>
    </w:p>
    <w:p w:rsidR="001E7DE7" w:rsidRDefault="001E7DE7" w:rsidP="001E7DE7">
      <w:pPr>
        <w:pStyle w:val="P1"/>
        <w:spacing w:after="240"/>
      </w:pPr>
      <w:r>
        <w:t>Duyarlılık 1’den çıkarılınca 1-(a/(a+c)) “yanlış negatif oranı” bulunur. Kullanılan testin, gerçekten hasta olanların ne kadarını yanlışlıkla sağlam olarak (hasta olmadığını) nitelediğini gösterir.</w:t>
      </w:r>
    </w:p>
    <w:p w:rsidR="001E7DE7" w:rsidRPr="00E7655B" w:rsidRDefault="001E7DE7" w:rsidP="00811595">
      <w:pPr>
        <w:pStyle w:val="B3"/>
      </w:pPr>
      <w:r w:rsidRPr="00E7655B">
        <w:lastRenderedPageBreak/>
        <w:t>Seçicilik Yeteneği</w:t>
      </w:r>
    </w:p>
    <w:p w:rsidR="001E7DE7" w:rsidRDefault="001E7DE7" w:rsidP="001E7DE7">
      <w:pPr>
        <w:pStyle w:val="P1"/>
      </w:pPr>
      <w:r w:rsidRPr="000541C2">
        <w:t>Seçicilik yeteneği</w:t>
      </w:r>
      <w:r>
        <w:t xml:space="preserve"> ise, testin gerçek negatif olguların ne kadarını doğru negatif olarak seçebil</w:t>
      </w:r>
      <w:r w:rsidR="00374E7D">
        <w:t>mesi</w:t>
      </w:r>
      <w:r>
        <w:t>dir (</w:t>
      </w:r>
      <w:r w:rsidRPr="00ED5ACE">
        <w:rPr>
          <w:b/>
        </w:rPr>
        <w:t>Tabloda “d” gözü</w:t>
      </w:r>
      <w:r>
        <w:t xml:space="preserve">). Diğer bir deyişle, gerçekten sağlam olanların (hasta olmayanların) ne kadarını doğru olarak saptayabildiğini gösterir. Yukarıdaki tabloya göre formülü: </w:t>
      </w:r>
    </w:p>
    <w:p w:rsidR="001E7DE7" w:rsidRDefault="001E7DE7" w:rsidP="001E7DE7">
      <w:pPr>
        <w:pStyle w:val="P1"/>
        <w:ind w:left="1757"/>
      </w:pPr>
      <w:r>
        <w:t xml:space="preserve">d/(b+d)’dir. </w:t>
      </w:r>
    </w:p>
    <w:p w:rsidR="001E7DE7" w:rsidRDefault="001E7DE7" w:rsidP="00811595">
      <w:pPr>
        <w:pStyle w:val="P1"/>
      </w:pPr>
      <w:r>
        <w:t>Seçicilik 1’den çıkarılınca 1-(d/(b+d)) “yanlış pozitif oranı” bulunur. Kullanılan testin, gerçekten sağlam olanların ne kadarını yanlışlıkla hasta olarak nitelediğini gösterir.</w:t>
      </w:r>
    </w:p>
    <w:p w:rsidR="001E7DE7" w:rsidRDefault="001E7DE7" w:rsidP="00341A6A">
      <w:pPr>
        <w:pStyle w:val="P1"/>
        <w:spacing w:before="240"/>
      </w:pPr>
      <w:r>
        <w:t>Geçerliliğin diğer ölçütleri "pozitif prediktif değer" ve "negatif prediktif değer" dir. Yukarıdaki tabloya göre;</w:t>
      </w:r>
    </w:p>
    <w:p w:rsidR="001E7DE7" w:rsidRPr="00E83F20" w:rsidRDefault="001E7DE7" w:rsidP="00811595">
      <w:pPr>
        <w:pStyle w:val="B3"/>
      </w:pPr>
      <w:r w:rsidRPr="00E83F20">
        <w:t xml:space="preserve">Pozitif </w:t>
      </w:r>
      <w:r>
        <w:t>P</w:t>
      </w:r>
      <w:r w:rsidRPr="00E83F20">
        <w:t xml:space="preserve">rediktif </w:t>
      </w:r>
      <w:r>
        <w:t>D</w:t>
      </w:r>
      <w:r w:rsidRPr="00E83F20">
        <w:t>eğer</w:t>
      </w:r>
    </w:p>
    <w:p w:rsidR="001E7DE7" w:rsidRDefault="001E7DE7" w:rsidP="001E7DE7">
      <w:pPr>
        <w:pStyle w:val="P1"/>
        <w:ind w:left="1531"/>
      </w:pPr>
      <w:r>
        <w:t>a/(a+b) formülüyle hesaplanır.</w:t>
      </w:r>
    </w:p>
    <w:p w:rsidR="001E7DE7" w:rsidRDefault="001E7DE7" w:rsidP="001E7DE7">
      <w:pPr>
        <w:pStyle w:val="P1"/>
      </w:pPr>
      <w:r>
        <w:t>Anlamı:</w:t>
      </w:r>
      <w:r w:rsidR="006C7B88">
        <w:t xml:space="preserve"> </w:t>
      </w:r>
      <w:r>
        <w:t>Testin pozitif olarak nitelediği olguların ne kadarının gerçekten pozitif olduğunu gösterir.</w:t>
      </w:r>
    </w:p>
    <w:p w:rsidR="001E7DE7" w:rsidRDefault="001E7DE7" w:rsidP="00341A6A">
      <w:pPr>
        <w:pStyle w:val="P1"/>
        <w:spacing w:before="360"/>
      </w:pPr>
      <w:r w:rsidRPr="003308E6">
        <w:rPr>
          <w:b/>
        </w:rPr>
        <w:t>Negatif Prediktif Değer</w:t>
      </w:r>
      <w:r w:rsidRPr="00DB607E">
        <w:t>:</w:t>
      </w:r>
    </w:p>
    <w:p w:rsidR="001E7DE7" w:rsidRDefault="001E7DE7" w:rsidP="00811595">
      <w:pPr>
        <w:pStyle w:val="P1"/>
        <w:ind w:left="1531"/>
      </w:pPr>
      <w:r>
        <w:t>d/(c+d) formülüyle hesaplanır.</w:t>
      </w:r>
    </w:p>
    <w:p w:rsidR="001E7DE7" w:rsidRDefault="001E7DE7" w:rsidP="001E7DE7">
      <w:pPr>
        <w:pStyle w:val="P1"/>
      </w:pPr>
      <w:r>
        <w:t>Anlamı:</w:t>
      </w:r>
      <w:r w:rsidR="006C7B88">
        <w:t xml:space="preserve"> </w:t>
      </w:r>
      <w:r>
        <w:t>Testin negatif olarak nitelediği olguların ne kadarının gerçekten negatif olduğunu gösterir.</w:t>
      </w:r>
    </w:p>
    <w:p w:rsidR="001E7DE7" w:rsidRDefault="001E7DE7" w:rsidP="00811595">
      <w:pPr>
        <w:pStyle w:val="B2"/>
      </w:pPr>
      <w:r>
        <w:t>ÖRNEK UYGULAMA</w:t>
      </w:r>
    </w:p>
    <w:p w:rsidR="001E7DE7" w:rsidRDefault="001E7DE7" w:rsidP="001E7DE7">
      <w:pPr>
        <w:pStyle w:val="P1"/>
      </w:pPr>
      <w:r>
        <w:t>Bir testin geçerlilik ölçülerini aşağıdaki Tabloda verildiği gibi yapay bir örnekle hesaplayalım ve yorumlarını yapalım:</w:t>
      </w:r>
    </w:p>
    <w:p w:rsidR="001E7DE7" w:rsidRDefault="001E7DE7" w:rsidP="001E7DE7">
      <w:pPr>
        <w:pStyle w:val="P1"/>
      </w:pPr>
    </w:p>
    <w:tbl>
      <w:tblPr>
        <w:tblStyle w:val="TabloKlavuzu"/>
        <w:tblW w:w="0" w:type="auto"/>
        <w:jc w:val="center"/>
        <w:tblInd w:w="344" w:type="dxa"/>
        <w:tblLook w:val="04A0" w:firstRow="1" w:lastRow="0" w:firstColumn="1" w:lastColumn="0" w:noHBand="0" w:noVBand="1"/>
      </w:tblPr>
      <w:tblGrid>
        <w:gridCol w:w="1102"/>
        <w:gridCol w:w="1222"/>
        <w:gridCol w:w="1417"/>
        <w:gridCol w:w="993"/>
      </w:tblGrid>
      <w:tr w:rsidR="001E7DE7" w:rsidTr="008422B1">
        <w:trPr>
          <w:jc w:val="center"/>
        </w:trPr>
        <w:tc>
          <w:tcPr>
            <w:tcW w:w="1102" w:type="dxa"/>
            <w:vMerge w:val="restart"/>
          </w:tcPr>
          <w:p w:rsidR="001E7DE7" w:rsidRPr="00494A38" w:rsidRDefault="001E7DE7" w:rsidP="00F9694A">
            <w:pPr>
              <w:pStyle w:val="P2"/>
            </w:pPr>
          </w:p>
          <w:p w:rsidR="001E7DE7" w:rsidRPr="00494A38" w:rsidRDefault="001E7DE7" w:rsidP="00F9694A">
            <w:pPr>
              <w:pStyle w:val="P2"/>
            </w:pPr>
            <w:r w:rsidRPr="00494A38">
              <w:t>TEST</w:t>
            </w:r>
          </w:p>
        </w:tc>
        <w:tc>
          <w:tcPr>
            <w:tcW w:w="2639" w:type="dxa"/>
            <w:gridSpan w:val="2"/>
          </w:tcPr>
          <w:p w:rsidR="001E7DE7" w:rsidRPr="00494A38" w:rsidRDefault="001E7DE7" w:rsidP="00F9694A">
            <w:pPr>
              <w:pStyle w:val="P2"/>
            </w:pPr>
            <w:r w:rsidRPr="00494A38">
              <w:t>PATOLOJİK MUAYENE</w:t>
            </w:r>
          </w:p>
        </w:tc>
        <w:tc>
          <w:tcPr>
            <w:tcW w:w="993" w:type="dxa"/>
            <w:vMerge w:val="restart"/>
          </w:tcPr>
          <w:p w:rsidR="001E7DE7" w:rsidRPr="00494A38" w:rsidRDefault="001E7DE7" w:rsidP="00F9694A">
            <w:pPr>
              <w:pStyle w:val="P2"/>
            </w:pPr>
          </w:p>
          <w:p w:rsidR="001E7DE7" w:rsidRPr="00494A38" w:rsidRDefault="001E7DE7" w:rsidP="00F9694A">
            <w:pPr>
              <w:pStyle w:val="P2"/>
            </w:pPr>
            <w:r w:rsidRPr="00494A38">
              <w:t>Toplam</w:t>
            </w:r>
          </w:p>
        </w:tc>
      </w:tr>
      <w:tr w:rsidR="001E7DE7" w:rsidTr="008422B1">
        <w:trPr>
          <w:jc w:val="center"/>
        </w:trPr>
        <w:tc>
          <w:tcPr>
            <w:tcW w:w="1102" w:type="dxa"/>
            <w:vMerge/>
          </w:tcPr>
          <w:p w:rsidR="001E7DE7" w:rsidRPr="00494A38" w:rsidRDefault="001E7DE7" w:rsidP="00F9694A">
            <w:pPr>
              <w:pStyle w:val="P2"/>
            </w:pPr>
          </w:p>
        </w:tc>
        <w:tc>
          <w:tcPr>
            <w:tcW w:w="1222" w:type="dxa"/>
          </w:tcPr>
          <w:p w:rsidR="001E7DE7" w:rsidRPr="00494A38" w:rsidRDefault="001E7DE7" w:rsidP="00811595">
            <w:pPr>
              <w:pStyle w:val="P2"/>
              <w:jc w:val="center"/>
            </w:pPr>
            <w:r w:rsidRPr="00494A38">
              <w:t>Pozitif</w:t>
            </w:r>
          </w:p>
        </w:tc>
        <w:tc>
          <w:tcPr>
            <w:tcW w:w="1417" w:type="dxa"/>
          </w:tcPr>
          <w:p w:rsidR="001E7DE7" w:rsidRPr="00494A38" w:rsidRDefault="001E7DE7" w:rsidP="00811595">
            <w:pPr>
              <w:pStyle w:val="P2"/>
              <w:jc w:val="center"/>
            </w:pPr>
            <w:r w:rsidRPr="00494A38">
              <w:t>Negatif</w:t>
            </w:r>
          </w:p>
        </w:tc>
        <w:tc>
          <w:tcPr>
            <w:tcW w:w="993" w:type="dxa"/>
            <w:vMerge/>
          </w:tcPr>
          <w:p w:rsidR="001E7DE7" w:rsidRPr="00494A38" w:rsidRDefault="001E7DE7" w:rsidP="00811595">
            <w:pPr>
              <w:pStyle w:val="P2"/>
              <w:jc w:val="center"/>
            </w:pPr>
          </w:p>
        </w:tc>
      </w:tr>
      <w:tr w:rsidR="001E7DE7" w:rsidTr="008422B1">
        <w:trPr>
          <w:jc w:val="center"/>
        </w:trPr>
        <w:tc>
          <w:tcPr>
            <w:tcW w:w="1102" w:type="dxa"/>
          </w:tcPr>
          <w:p w:rsidR="001E7DE7" w:rsidRPr="005F51F9" w:rsidRDefault="001E7DE7" w:rsidP="00F9694A">
            <w:pPr>
              <w:pStyle w:val="P2"/>
            </w:pPr>
            <w:r w:rsidRPr="005F51F9">
              <w:t>Pozitif</w:t>
            </w:r>
          </w:p>
        </w:tc>
        <w:tc>
          <w:tcPr>
            <w:tcW w:w="1222" w:type="dxa"/>
          </w:tcPr>
          <w:p w:rsidR="001E7DE7" w:rsidRPr="005F51F9" w:rsidRDefault="001E7DE7" w:rsidP="00811595">
            <w:pPr>
              <w:pStyle w:val="P2"/>
              <w:jc w:val="center"/>
            </w:pPr>
            <w:r w:rsidRPr="005F51F9">
              <w:t>55</w:t>
            </w:r>
          </w:p>
        </w:tc>
        <w:tc>
          <w:tcPr>
            <w:tcW w:w="1417" w:type="dxa"/>
          </w:tcPr>
          <w:p w:rsidR="001E7DE7" w:rsidRPr="005F51F9" w:rsidRDefault="001E7DE7" w:rsidP="00811595">
            <w:pPr>
              <w:pStyle w:val="P2"/>
              <w:jc w:val="center"/>
            </w:pPr>
            <w:r w:rsidRPr="005F51F9">
              <w:t>15</w:t>
            </w:r>
          </w:p>
        </w:tc>
        <w:tc>
          <w:tcPr>
            <w:tcW w:w="993" w:type="dxa"/>
          </w:tcPr>
          <w:p w:rsidR="001E7DE7" w:rsidRPr="005F51F9" w:rsidRDefault="001E7DE7" w:rsidP="00811595">
            <w:pPr>
              <w:pStyle w:val="P2"/>
              <w:jc w:val="center"/>
            </w:pPr>
            <w:r w:rsidRPr="005F51F9">
              <w:t>70</w:t>
            </w:r>
          </w:p>
        </w:tc>
      </w:tr>
      <w:tr w:rsidR="001E7DE7" w:rsidTr="008422B1">
        <w:trPr>
          <w:jc w:val="center"/>
        </w:trPr>
        <w:tc>
          <w:tcPr>
            <w:tcW w:w="1102" w:type="dxa"/>
          </w:tcPr>
          <w:p w:rsidR="001E7DE7" w:rsidRPr="005F51F9" w:rsidRDefault="001E7DE7" w:rsidP="00F9694A">
            <w:pPr>
              <w:pStyle w:val="P2"/>
            </w:pPr>
            <w:r w:rsidRPr="005F51F9">
              <w:t>Negatif</w:t>
            </w:r>
          </w:p>
        </w:tc>
        <w:tc>
          <w:tcPr>
            <w:tcW w:w="1222" w:type="dxa"/>
          </w:tcPr>
          <w:p w:rsidR="001E7DE7" w:rsidRPr="005F51F9" w:rsidRDefault="001E7DE7" w:rsidP="00811595">
            <w:pPr>
              <w:pStyle w:val="P2"/>
              <w:jc w:val="center"/>
            </w:pPr>
            <w:r w:rsidRPr="005F51F9">
              <w:t>25</w:t>
            </w:r>
          </w:p>
        </w:tc>
        <w:tc>
          <w:tcPr>
            <w:tcW w:w="1417" w:type="dxa"/>
          </w:tcPr>
          <w:p w:rsidR="001E7DE7" w:rsidRPr="005F51F9" w:rsidRDefault="001E7DE7" w:rsidP="00811595">
            <w:pPr>
              <w:pStyle w:val="P2"/>
              <w:jc w:val="center"/>
            </w:pPr>
            <w:r w:rsidRPr="005F51F9">
              <w:t>45</w:t>
            </w:r>
          </w:p>
        </w:tc>
        <w:tc>
          <w:tcPr>
            <w:tcW w:w="993" w:type="dxa"/>
          </w:tcPr>
          <w:p w:rsidR="001E7DE7" w:rsidRPr="005F51F9" w:rsidRDefault="001E7DE7" w:rsidP="00811595">
            <w:pPr>
              <w:pStyle w:val="P2"/>
              <w:jc w:val="center"/>
            </w:pPr>
            <w:r w:rsidRPr="005F51F9">
              <w:t>70</w:t>
            </w:r>
          </w:p>
        </w:tc>
      </w:tr>
      <w:tr w:rsidR="001E7DE7" w:rsidTr="008422B1">
        <w:trPr>
          <w:jc w:val="center"/>
        </w:trPr>
        <w:tc>
          <w:tcPr>
            <w:tcW w:w="1102" w:type="dxa"/>
          </w:tcPr>
          <w:p w:rsidR="001E7DE7" w:rsidRPr="005F51F9" w:rsidRDefault="001E7DE7" w:rsidP="00F9694A">
            <w:pPr>
              <w:pStyle w:val="P2"/>
            </w:pPr>
            <w:r w:rsidRPr="005F51F9">
              <w:t>Toplam</w:t>
            </w:r>
          </w:p>
        </w:tc>
        <w:tc>
          <w:tcPr>
            <w:tcW w:w="1222" w:type="dxa"/>
          </w:tcPr>
          <w:p w:rsidR="001E7DE7" w:rsidRPr="005F51F9" w:rsidRDefault="001E7DE7" w:rsidP="00811595">
            <w:pPr>
              <w:pStyle w:val="P2"/>
              <w:jc w:val="center"/>
            </w:pPr>
            <w:r w:rsidRPr="005F51F9">
              <w:t>80</w:t>
            </w:r>
          </w:p>
        </w:tc>
        <w:tc>
          <w:tcPr>
            <w:tcW w:w="1417" w:type="dxa"/>
          </w:tcPr>
          <w:p w:rsidR="001E7DE7" w:rsidRPr="005F51F9" w:rsidRDefault="001E7DE7" w:rsidP="00811595">
            <w:pPr>
              <w:pStyle w:val="P2"/>
              <w:jc w:val="center"/>
            </w:pPr>
            <w:r w:rsidRPr="005F51F9">
              <w:t>60</w:t>
            </w:r>
          </w:p>
        </w:tc>
        <w:tc>
          <w:tcPr>
            <w:tcW w:w="993" w:type="dxa"/>
          </w:tcPr>
          <w:p w:rsidR="001E7DE7" w:rsidRPr="005F51F9" w:rsidRDefault="001E7DE7" w:rsidP="00811595">
            <w:pPr>
              <w:pStyle w:val="P2"/>
              <w:jc w:val="center"/>
            </w:pPr>
            <w:r w:rsidRPr="005F51F9">
              <w:t>140</w:t>
            </w:r>
          </w:p>
        </w:tc>
      </w:tr>
    </w:tbl>
    <w:p w:rsidR="001E7DE7" w:rsidRDefault="001E7DE7" w:rsidP="001E7DE7">
      <w:pPr>
        <w:pStyle w:val="P1"/>
        <w:spacing w:before="0"/>
      </w:pPr>
      <w:r>
        <w:lastRenderedPageBreak/>
        <w:t xml:space="preserve">Testin: </w:t>
      </w:r>
    </w:p>
    <w:p w:rsidR="001E7DE7" w:rsidRDefault="001E7DE7" w:rsidP="001E7DE7">
      <w:pPr>
        <w:pStyle w:val="P1"/>
      </w:pPr>
      <w:r>
        <w:tab/>
        <w:t>Duyarlılık yeteneği     : 55/80 = 0.6875 (% 68.75)</w:t>
      </w:r>
    </w:p>
    <w:p w:rsidR="001E7DE7" w:rsidRDefault="001E7DE7" w:rsidP="001E7DE7">
      <w:pPr>
        <w:pStyle w:val="P1"/>
      </w:pPr>
      <w:r>
        <w:tab/>
        <w:t>Seçicilik yeteneği       : 45/60 = 0.75     (%75)</w:t>
      </w:r>
    </w:p>
    <w:p w:rsidR="001E7DE7" w:rsidRDefault="001E7DE7" w:rsidP="001E7DE7">
      <w:pPr>
        <w:pStyle w:val="P1"/>
      </w:pPr>
      <w:r>
        <w:tab/>
        <w:t>Pozitif prediktif değer : 55/70 = 0.7857 (% 78.57)</w:t>
      </w:r>
    </w:p>
    <w:p w:rsidR="001E7DE7" w:rsidRDefault="001E7DE7" w:rsidP="001E7DE7">
      <w:pPr>
        <w:pStyle w:val="P1"/>
      </w:pPr>
      <w:r>
        <w:tab/>
        <w:t>Negatif prediktif değer:45/70 = 0.6429 (% 64.29)</w:t>
      </w:r>
    </w:p>
    <w:p w:rsidR="001E7DE7" w:rsidRPr="005866BD" w:rsidRDefault="001E7DE7" w:rsidP="00341A6A">
      <w:pPr>
        <w:spacing w:before="240"/>
        <w:rPr>
          <w:rFonts w:ascii="Arial" w:hAnsi="Arial"/>
          <w:sz w:val="22"/>
          <w:szCs w:val="22"/>
          <w:lang w:val="tr-TR"/>
        </w:rPr>
      </w:pPr>
      <w:r w:rsidRPr="005866BD">
        <w:rPr>
          <w:rFonts w:ascii="Arial" w:hAnsi="Arial"/>
          <w:sz w:val="22"/>
          <w:szCs w:val="22"/>
          <w:lang w:val="tr-TR"/>
        </w:rPr>
        <w:t>Yorum:</w:t>
      </w:r>
    </w:p>
    <w:p w:rsidR="001E7DE7" w:rsidRDefault="001E7DE7" w:rsidP="00811595">
      <w:pPr>
        <w:pStyle w:val="P1"/>
      </w:pPr>
      <w:r w:rsidRPr="005866BD">
        <w:t xml:space="preserve">Patolojik muayene bu örnekte standart referans test, test olarak nitelendirilen ise geliştirilen herhangi </w:t>
      </w:r>
      <w:r w:rsidR="00341A6A">
        <w:t xml:space="preserve">bir </w:t>
      </w:r>
      <w:r w:rsidRPr="005866BD">
        <w:t>tanılama testi olarak düşünülmelidir. Bu duruma göre, standart referans test 140 olgudan 80 tanesini (</w:t>
      </w:r>
      <w:r w:rsidR="00341A6A">
        <w:t>80/140=</w:t>
      </w:r>
      <w:r w:rsidRPr="005866BD">
        <w:t>% 57.14) pozitif (hasta) , 60 tanesini (</w:t>
      </w:r>
      <w:r w:rsidR="00033855">
        <w:t>60/140=</w:t>
      </w:r>
      <w:r w:rsidRPr="005866BD">
        <w:t xml:space="preserve">% 42.86) ise negatif (sağlam) olarak saptamıştır. Testten elde edilen sonuç bu sonuçlarla karşılaştırılacaktır. </w:t>
      </w:r>
    </w:p>
    <w:p w:rsidR="005866BD" w:rsidRPr="005866BD" w:rsidRDefault="005866BD" w:rsidP="001E7DE7">
      <w:pPr>
        <w:jc w:val="both"/>
        <w:rPr>
          <w:rFonts w:ascii="Arial" w:hAnsi="Arial"/>
          <w:sz w:val="22"/>
          <w:szCs w:val="22"/>
          <w:lang w:val="tr-TR"/>
        </w:rPr>
      </w:pPr>
    </w:p>
    <w:p w:rsidR="001E7DE7" w:rsidRDefault="001E7DE7" w:rsidP="00EF7BF8">
      <w:pPr>
        <w:pStyle w:val="ListeParagraf"/>
        <w:numPr>
          <w:ilvl w:val="0"/>
          <w:numId w:val="96"/>
        </w:numPr>
        <w:jc w:val="both"/>
        <w:rPr>
          <w:rFonts w:ascii="Arial" w:hAnsi="Arial"/>
        </w:rPr>
      </w:pPr>
      <w:r>
        <w:rPr>
          <w:rFonts w:ascii="Arial" w:hAnsi="Arial"/>
        </w:rPr>
        <w:t xml:space="preserve">Test </w:t>
      </w:r>
      <w:r w:rsidRPr="008001DC">
        <w:rPr>
          <w:rFonts w:ascii="Arial" w:hAnsi="Arial"/>
        </w:rPr>
        <w:t>80 gerçek hastadan 55 tanesini (% 68.75) hasta olarak bulmuştur</w:t>
      </w:r>
      <w:r>
        <w:rPr>
          <w:rFonts w:ascii="Arial" w:hAnsi="Arial"/>
        </w:rPr>
        <w:t xml:space="preserve"> (Tabloda a gözü).</w:t>
      </w:r>
      <w:r w:rsidRPr="008001DC">
        <w:rPr>
          <w:rFonts w:ascii="Arial" w:hAnsi="Arial"/>
        </w:rPr>
        <w:t xml:space="preserve"> </w:t>
      </w:r>
      <w:r w:rsidR="00033855">
        <w:rPr>
          <w:rFonts w:ascii="Arial" w:hAnsi="Arial"/>
        </w:rPr>
        <w:t>% 68.75 b</w:t>
      </w:r>
      <w:r w:rsidRPr="008001DC">
        <w:rPr>
          <w:rFonts w:ascii="Arial" w:hAnsi="Arial"/>
        </w:rPr>
        <w:t xml:space="preserve">u testin </w:t>
      </w:r>
      <w:r>
        <w:rPr>
          <w:rFonts w:ascii="Arial" w:hAnsi="Arial"/>
        </w:rPr>
        <w:t>“</w:t>
      </w:r>
      <w:r w:rsidRPr="00A80C9A">
        <w:rPr>
          <w:rFonts w:ascii="Arial" w:hAnsi="Arial"/>
          <w:b/>
        </w:rPr>
        <w:t>duyarlılık</w:t>
      </w:r>
      <w:r>
        <w:rPr>
          <w:rFonts w:ascii="Arial" w:hAnsi="Arial"/>
        </w:rPr>
        <w:t>”</w:t>
      </w:r>
      <w:r w:rsidRPr="008001DC">
        <w:rPr>
          <w:rFonts w:ascii="Arial" w:hAnsi="Arial"/>
        </w:rPr>
        <w:t xml:space="preserve"> oranı</w:t>
      </w:r>
      <w:r>
        <w:rPr>
          <w:rFonts w:ascii="Arial" w:hAnsi="Arial"/>
        </w:rPr>
        <w:t>, başka bir ifade ile hastaları doğru olarak bulma yeteneğidir.</w:t>
      </w:r>
    </w:p>
    <w:p w:rsidR="001E7DE7" w:rsidRDefault="001E7DE7" w:rsidP="00EF7BF8">
      <w:pPr>
        <w:pStyle w:val="ListeParagraf"/>
        <w:numPr>
          <w:ilvl w:val="0"/>
          <w:numId w:val="96"/>
        </w:numPr>
        <w:jc w:val="both"/>
        <w:rPr>
          <w:rFonts w:ascii="Arial" w:hAnsi="Arial"/>
        </w:rPr>
      </w:pPr>
      <w:r>
        <w:rPr>
          <w:rFonts w:ascii="Arial" w:hAnsi="Arial"/>
        </w:rPr>
        <w:t xml:space="preserve">Test 60 gerçek sağlam (hastalığı taşımayan) bireyden 45’ini (%75) sağlam olarak bulmuştur (Tabloda d gözü). </w:t>
      </w:r>
      <w:r w:rsidR="00033855">
        <w:rPr>
          <w:rFonts w:ascii="Arial" w:hAnsi="Arial"/>
        </w:rPr>
        <w:t>%75 b</w:t>
      </w:r>
      <w:r>
        <w:rPr>
          <w:rFonts w:ascii="Arial" w:hAnsi="Arial"/>
        </w:rPr>
        <w:t>u testin “</w:t>
      </w:r>
      <w:r w:rsidRPr="00A80C9A">
        <w:rPr>
          <w:rFonts w:ascii="Arial" w:hAnsi="Arial"/>
          <w:b/>
        </w:rPr>
        <w:t>seçicilik</w:t>
      </w:r>
      <w:r>
        <w:rPr>
          <w:rFonts w:ascii="Arial" w:hAnsi="Arial"/>
        </w:rPr>
        <w:t>” oranı, başka bir ifadeyle sağlam bireyleri sağlam olarak bulma yeteneğidir.</w:t>
      </w:r>
    </w:p>
    <w:p w:rsidR="001E7DE7" w:rsidRDefault="001E7DE7" w:rsidP="00EF7BF8">
      <w:pPr>
        <w:pStyle w:val="ListeParagraf"/>
        <w:numPr>
          <w:ilvl w:val="0"/>
          <w:numId w:val="96"/>
        </w:numPr>
        <w:jc w:val="both"/>
        <w:rPr>
          <w:rFonts w:ascii="Arial" w:hAnsi="Arial"/>
        </w:rPr>
      </w:pPr>
      <w:r>
        <w:rPr>
          <w:rFonts w:ascii="Arial" w:hAnsi="Arial"/>
        </w:rPr>
        <w:t xml:space="preserve">Testin hasta (pozitif) olarak tanımladığı 70 bireyden gerçekte 55 tanesi hastadır. Bu nedenle testin </w:t>
      </w:r>
      <w:r w:rsidRPr="00ED10A8">
        <w:rPr>
          <w:rFonts w:ascii="Arial" w:hAnsi="Arial"/>
          <w:b/>
        </w:rPr>
        <w:t>pozitif prediktif değeri</w:t>
      </w:r>
      <w:r>
        <w:rPr>
          <w:rFonts w:ascii="Arial" w:hAnsi="Arial"/>
        </w:rPr>
        <w:t xml:space="preserve"> % 78.57’dir. </w:t>
      </w:r>
    </w:p>
    <w:p w:rsidR="001E7DE7" w:rsidRDefault="001E7DE7" w:rsidP="00EF7BF8">
      <w:pPr>
        <w:pStyle w:val="ListeParagraf"/>
        <w:numPr>
          <w:ilvl w:val="0"/>
          <w:numId w:val="96"/>
        </w:numPr>
        <w:jc w:val="both"/>
        <w:rPr>
          <w:rFonts w:ascii="Arial" w:hAnsi="Arial"/>
        </w:rPr>
      </w:pPr>
      <w:r>
        <w:rPr>
          <w:rFonts w:ascii="Arial" w:hAnsi="Arial"/>
        </w:rPr>
        <w:t xml:space="preserve">Testin sağlam (negatif) olarak tanımladığı 70 bireyden gerçekte 45 birey sağlamdır. Bu nedenle testin </w:t>
      </w:r>
      <w:r w:rsidRPr="00ED10A8">
        <w:rPr>
          <w:rFonts w:ascii="Arial" w:hAnsi="Arial"/>
          <w:b/>
        </w:rPr>
        <w:t>negatif prediktif değeri</w:t>
      </w:r>
      <w:r>
        <w:rPr>
          <w:rFonts w:ascii="Arial" w:hAnsi="Arial"/>
        </w:rPr>
        <w:t xml:space="preserve"> % 64.29’d</w:t>
      </w:r>
      <w:r w:rsidR="00A80C9A">
        <w:rPr>
          <w:rFonts w:ascii="Arial" w:hAnsi="Arial"/>
        </w:rPr>
        <w:t>u</w:t>
      </w:r>
      <w:r>
        <w:rPr>
          <w:rFonts w:ascii="Arial" w:hAnsi="Arial"/>
        </w:rPr>
        <w:t xml:space="preserve">r. </w:t>
      </w:r>
    </w:p>
    <w:p w:rsidR="001E7DE7" w:rsidRPr="005866BD" w:rsidRDefault="001E7DE7" w:rsidP="00811595">
      <w:pPr>
        <w:pStyle w:val="P1"/>
      </w:pPr>
      <w:r w:rsidRPr="005866BD">
        <w:t xml:space="preserve">Burada klinisyen testin yanlış negatif (tabloda c gözü) olarak saptadığı olgulara dikkat etmelidir. Örneğimizde test gerçekte hasta bireylerin % 31.25’ini sağlam olarak nitelemiştir. Bu büyük bir yanılgı olabilir. Eğer bu hastalık kanser gibi önemli bir hastalık ise, her yüz hastada 31 kişinin sağlam olarak nitelenmesi kabul edilemez bir durumdur. </w:t>
      </w:r>
    </w:p>
    <w:p w:rsidR="001E7DE7" w:rsidRPr="005F5284" w:rsidRDefault="001E7DE7" w:rsidP="001E7DE7">
      <w:pPr>
        <w:rPr>
          <w:rFonts w:ascii="Arial" w:hAnsi="Arial" w:cs="Arial"/>
          <w:b/>
        </w:rPr>
      </w:pPr>
      <w:r>
        <w:br w:type="page"/>
      </w:r>
    </w:p>
    <w:p w:rsidR="00BF2093" w:rsidRPr="00DC6EC7" w:rsidRDefault="00BF2093" w:rsidP="00BF2093">
      <w:pPr>
        <w:pStyle w:val="BNR"/>
        <w:rPr>
          <w:rFonts w:ascii="Arial" w:hAnsi="Arial" w:cs="Arial"/>
          <w:sz w:val="28"/>
          <w:szCs w:val="28"/>
          <w:lang w:val="tr-TR"/>
        </w:rPr>
      </w:pPr>
    </w:p>
    <w:p w:rsidR="00BF2093" w:rsidRPr="00DC6EC7" w:rsidRDefault="00BF2093" w:rsidP="00BF2093">
      <w:pPr>
        <w:pStyle w:val="BNR"/>
        <w:rPr>
          <w:rFonts w:ascii="Arial" w:hAnsi="Arial" w:cs="Arial"/>
          <w:sz w:val="28"/>
          <w:szCs w:val="28"/>
          <w:lang w:val="tr-TR"/>
        </w:rPr>
      </w:pPr>
    </w:p>
    <w:p w:rsidR="00BF2093" w:rsidRDefault="00BF2093" w:rsidP="00BF2093">
      <w:pPr>
        <w:pStyle w:val="BNR"/>
        <w:rPr>
          <w:rFonts w:ascii="Arial" w:hAnsi="Arial" w:cs="Arial"/>
          <w:noProof w:val="0"/>
          <w:sz w:val="28"/>
          <w:szCs w:val="28"/>
          <w:lang w:val="tr-TR"/>
        </w:rPr>
      </w:pPr>
    </w:p>
    <w:p w:rsidR="00BF2093" w:rsidRPr="00DC6EC7" w:rsidRDefault="00BF2093" w:rsidP="00967E77">
      <w:pPr>
        <w:pStyle w:val="BB"/>
        <w:jc w:val="right"/>
      </w:pPr>
      <w:r>
        <w:t>5</w:t>
      </w:r>
    </w:p>
    <w:p w:rsidR="00BF2093" w:rsidRPr="00F50E59" w:rsidRDefault="00BF2093" w:rsidP="00967E77">
      <w:pPr>
        <w:pStyle w:val="BB"/>
        <w:jc w:val="right"/>
      </w:pPr>
      <w:r w:rsidRPr="00F50E59">
        <w:t>ARAŞTIRMA DESENLERİ</w:t>
      </w:r>
    </w:p>
    <w:p w:rsidR="00BF2093" w:rsidRPr="00F50E59" w:rsidRDefault="00BF2093" w:rsidP="00BF2093">
      <w:pPr>
        <w:pStyle w:val="BB"/>
        <w:jc w:val="right"/>
        <w:rPr>
          <w:rFonts w:cs="Arial"/>
          <w:sz w:val="22"/>
          <w:szCs w:val="22"/>
          <w:lang w:val="tr-TR"/>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3"/>
      </w:tblGrid>
      <w:tr w:rsidR="00BF2093" w:rsidRPr="00270653" w:rsidTr="00617AC4">
        <w:trPr>
          <w:trHeight w:val="850"/>
        </w:trPr>
        <w:tc>
          <w:tcPr>
            <w:tcW w:w="5953" w:type="dxa"/>
          </w:tcPr>
          <w:p w:rsidR="00BF2093" w:rsidRDefault="00BF2093" w:rsidP="00617AC4">
            <w:pPr>
              <w:ind w:left="57" w:right="424"/>
              <w:jc w:val="center"/>
              <w:rPr>
                <w:rFonts w:ascii="Arial" w:hAnsi="Arial" w:cs="Arial"/>
                <w:b/>
                <w:lang w:val="tr-TR"/>
              </w:rPr>
            </w:pPr>
          </w:p>
          <w:p w:rsidR="00BF2093" w:rsidRDefault="00BF2093" w:rsidP="00617AC4">
            <w:pPr>
              <w:ind w:left="57" w:right="424"/>
              <w:jc w:val="center"/>
              <w:rPr>
                <w:rFonts w:ascii="Arial" w:hAnsi="Arial" w:cs="Arial"/>
                <w:b/>
                <w:lang w:val="tr-TR"/>
              </w:rPr>
            </w:pPr>
            <w:r>
              <w:rPr>
                <w:rFonts w:ascii="Arial" w:hAnsi="Arial" w:cs="Arial"/>
                <w:b/>
                <w:lang w:val="tr-TR"/>
              </w:rPr>
              <w:t>Probleme u</w:t>
            </w:r>
            <w:r w:rsidRPr="00270653">
              <w:rPr>
                <w:rFonts w:ascii="Arial" w:hAnsi="Arial" w:cs="Arial"/>
                <w:b/>
                <w:lang w:val="tr-TR"/>
              </w:rPr>
              <w:t>ygun</w:t>
            </w:r>
            <w:r>
              <w:rPr>
                <w:rFonts w:ascii="Arial" w:hAnsi="Arial" w:cs="Arial"/>
                <w:b/>
                <w:lang w:val="tr-TR"/>
              </w:rPr>
              <w:t xml:space="preserve"> </w:t>
            </w:r>
            <w:r w:rsidRPr="00270653">
              <w:rPr>
                <w:rFonts w:ascii="Arial" w:hAnsi="Arial" w:cs="Arial"/>
                <w:b/>
                <w:lang w:val="tr-TR"/>
              </w:rPr>
              <w:t>araştırma</w:t>
            </w:r>
            <w:r>
              <w:rPr>
                <w:rFonts w:ascii="Arial" w:hAnsi="Arial" w:cs="Arial"/>
                <w:b/>
                <w:lang w:val="tr-TR"/>
              </w:rPr>
              <w:t xml:space="preserve"> </w:t>
            </w:r>
            <w:r w:rsidRPr="00270653">
              <w:rPr>
                <w:rFonts w:ascii="Arial" w:hAnsi="Arial" w:cs="Arial"/>
                <w:b/>
                <w:lang w:val="tr-TR"/>
              </w:rPr>
              <w:t xml:space="preserve">desenini </w:t>
            </w:r>
            <w:r>
              <w:rPr>
                <w:rFonts w:ascii="Arial" w:hAnsi="Arial" w:cs="Arial"/>
                <w:b/>
                <w:lang w:val="tr-TR"/>
              </w:rPr>
              <w:t xml:space="preserve">seçmek ve uygun biçimde kullanmak </w:t>
            </w:r>
            <w:r w:rsidRPr="00270653">
              <w:rPr>
                <w:rFonts w:ascii="Arial" w:hAnsi="Arial" w:cs="Arial"/>
                <w:b/>
                <w:lang w:val="tr-TR"/>
              </w:rPr>
              <w:t>bir araştırmadan en iyi sonucu almak için yaşamsal önem taşır</w:t>
            </w:r>
            <w:r>
              <w:rPr>
                <w:rFonts w:ascii="Arial" w:hAnsi="Arial" w:cs="Arial"/>
                <w:b/>
                <w:lang w:val="tr-TR"/>
              </w:rPr>
              <w:t>.</w:t>
            </w:r>
          </w:p>
          <w:p w:rsidR="00BF2093" w:rsidRPr="00270653" w:rsidRDefault="00BF2093" w:rsidP="00617AC4">
            <w:pPr>
              <w:ind w:left="57" w:right="424"/>
              <w:jc w:val="center"/>
              <w:rPr>
                <w:rFonts w:ascii="Arial" w:hAnsi="Arial" w:cs="Arial"/>
                <w:b/>
                <w:lang w:val="tr-TR"/>
              </w:rPr>
            </w:pPr>
          </w:p>
        </w:tc>
      </w:tr>
    </w:tbl>
    <w:p w:rsidR="00BF2093" w:rsidRPr="00F50E59" w:rsidRDefault="00BF2093" w:rsidP="00BF2093">
      <w:pPr>
        <w:ind w:left="720"/>
        <w:rPr>
          <w:rFonts w:ascii="Arial" w:hAnsi="Arial" w:cs="Arial"/>
          <w:sz w:val="22"/>
          <w:szCs w:val="22"/>
          <w:lang w:val="tr-TR"/>
        </w:rPr>
      </w:pPr>
    </w:p>
    <w:p w:rsidR="00BF2093" w:rsidRPr="005F5339" w:rsidRDefault="00BF2093" w:rsidP="00BF2093">
      <w:pPr>
        <w:pStyle w:val="B1"/>
        <w:rPr>
          <w:rFonts w:cs="Arial"/>
          <w:szCs w:val="22"/>
        </w:rPr>
      </w:pPr>
      <w:bookmarkStart w:id="11" w:name="_Toc532980337"/>
      <w:r w:rsidRPr="005F5339">
        <w:rPr>
          <w:rFonts w:cs="Arial"/>
          <w:szCs w:val="22"/>
        </w:rPr>
        <w:t>GİRİŞ</w:t>
      </w:r>
    </w:p>
    <w:p w:rsidR="00BF2093" w:rsidRPr="002E2166" w:rsidRDefault="00BF2093" w:rsidP="00BF2093">
      <w:pPr>
        <w:pStyle w:val="P1"/>
        <w:rPr>
          <w:b/>
        </w:rPr>
      </w:pPr>
      <w:r w:rsidRPr="00FF0CC9">
        <w:t>İlk bakışta araştırma desenleri ile ilgili bir bölümün kanıta dayalı tıp kitabında bulunması garip karşılanabilir. Fakat tam tersine</w:t>
      </w:r>
      <w:r>
        <w:t>,</w:t>
      </w:r>
      <w:r w:rsidRPr="00FF0CC9">
        <w:t xml:space="preserve"> araştırma deseninin türü ve kalitesi klinisyenin kanıta dayalı tıp uygulama</w:t>
      </w:r>
      <w:r>
        <w:t>s</w:t>
      </w:r>
      <w:r w:rsidRPr="00FF0CC9">
        <w:t xml:space="preserve">ında ve özellikle de bulunan kanıtın </w:t>
      </w:r>
      <w:r>
        <w:t xml:space="preserve">kritik </w:t>
      </w:r>
      <w:r w:rsidRPr="00FF0CC9">
        <w:t>değerlendir</w:t>
      </w:r>
      <w:r>
        <w:t>-</w:t>
      </w:r>
      <w:r w:rsidRPr="00FF0CC9">
        <w:t xml:space="preserve">mesinde kullandığı en önemli kriterlerden birisi, belki de, en önemlisidir. Çünkü araştırma </w:t>
      </w:r>
      <w:r>
        <w:t xml:space="preserve">deseninin </w:t>
      </w:r>
      <w:r w:rsidRPr="00FF0CC9">
        <w:t xml:space="preserve">türü </w:t>
      </w:r>
      <w:r>
        <w:t xml:space="preserve">literatürden bulunan </w:t>
      </w:r>
      <w:r w:rsidRPr="00FF0CC9">
        <w:t xml:space="preserve">kanıta güvenirliğin </w:t>
      </w:r>
      <w:r>
        <w:t xml:space="preserve">en önemli </w:t>
      </w:r>
      <w:r w:rsidRPr="00FF0CC9">
        <w:t>bir delilidir. Örneğin “</w:t>
      </w:r>
      <w:r w:rsidRPr="00D72EB1">
        <w:rPr>
          <w:b/>
        </w:rPr>
        <w:t>rastgele klinik araştırma türü</w:t>
      </w:r>
      <w:r w:rsidRPr="00FF0CC9">
        <w:t>” en üst düzeyde (düzey 1a) güveni</w:t>
      </w:r>
      <w:r>
        <w:t>li</w:t>
      </w:r>
      <w:r w:rsidRPr="00FF0CC9">
        <w:t>rliğe sahip bir kanıt</w:t>
      </w:r>
      <w:r>
        <w:t xml:space="preserve"> iken, “</w:t>
      </w:r>
      <w:r w:rsidRPr="00D72EB1">
        <w:rPr>
          <w:b/>
        </w:rPr>
        <w:t>düşük düzeyli kohort ve vaka-kontrol araştırmaları ve olgu sunumları</w:t>
      </w:r>
      <w:r w:rsidRPr="002E2166">
        <w:t xml:space="preserve">” ise (düzey 4) </w:t>
      </w:r>
      <w:r>
        <w:t xml:space="preserve">derecesinde güvenirliğe sahip bir kanıt olarak nitelendirilir. </w:t>
      </w:r>
    </w:p>
    <w:p w:rsidR="00BF2093" w:rsidRPr="00260CA6" w:rsidRDefault="00BF2093" w:rsidP="00BF2093">
      <w:pPr>
        <w:ind w:left="-170"/>
        <w:jc w:val="center"/>
        <w:rPr>
          <w:rFonts w:ascii="Arial" w:hAnsi="Arial" w:cs="Arial"/>
          <w:sz w:val="18"/>
          <w:szCs w:val="18"/>
        </w:rPr>
      </w:pPr>
    </w:p>
    <w:p w:rsidR="00BF2093" w:rsidRPr="00FF0CC9" w:rsidRDefault="00BF2093" w:rsidP="00BF2093">
      <w:pPr>
        <w:pStyle w:val="P1"/>
        <w:rPr>
          <w:b/>
        </w:rPr>
      </w:pPr>
      <w:r w:rsidRPr="00FF0CC9">
        <w:t xml:space="preserve">Bu konu ile ilgili kapsamlı bilgi </w:t>
      </w:r>
      <w:r>
        <w:t>Bölüm 3’te verilmiştir.</w:t>
      </w:r>
    </w:p>
    <w:p w:rsidR="00BF2093" w:rsidRDefault="00BF2093" w:rsidP="00BF2093">
      <w:pPr>
        <w:jc w:val="both"/>
        <w:rPr>
          <w:rFonts w:ascii="Arial" w:hAnsi="Arial" w:cs="Arial"/>
          <w:b/>
          <w:sz w:val="22"/>
          <w:szCs w:val="22"/>
          <w:lang w:val="tr-TR"/>
        </w:rPr>
      </w:pPr>
    </w:p>
    <w:p w:rsidR="00BF2093" w:rsidRDefault="00BF2093" w:rsidP="00BF2093">
      <w:pPr>
        <w:pStyle w:val="P1"/>
      </w:pPr>
      <w:r w:rsidRPr="00FF0CC9">
        <w:t xml:space="preserve">Bu bölümün amacı klinisyeni en sık kullanılan araştırma desenleri (düzenleri) ile tanıştırmak ve özellikleri hakkında çok kısa bilgi vermektir. </w:t>
      </w:r>
    </w:p>
    <w:p w:rsidR="00BF2093" w:rsidRPr="00FF0CC9" w:rsidRDefault="00BF2093" w:rsidP="00BF2093">
      <w:pPr>
        <w:pStyle w:val="P1"/>
      </w:pPr>
      <w:r w:rsidRPr="00FF0CC9">
        <w:lastRenderedPageBreak/>
        <w:t xml:space="preserve">Araştırma desenleri ile ilgili kapsamlı bilgi almak isteyen okurlar </w:t>
      </w:r>
      <w:r w:rsidRPr="00AF25CF">
        <w:t>Kaynak Listesindeki 12 ve 13. n</w:t>
      </w:r>
      <w:r>
        <w:t>umaralı</w:t>
      </w:r>
      <w:r w:rsidRPr="00AF25CF">
        <w:t xml:space="preserve"> yapıtlara</w:t>
      </w:r>
      <w:r w:rsidRPr="00FF0CC9">
        <w:t xml:space="preserve"> başvur</w:t>
      </w:r>
      <w:r>
        <w:t>abilirler</w:t>
      </w:r>
      <w:r w:rsidRPr="00FF0CC9">
        <w:t>.</w:t>
      </w:r>
    </w:p>
    <w:p w:rsidR="00BF2093" w:rsidRPr="008A201D" w:rsidRDefault="00BF2093" w:rsidP="00BF2093">
      <w:pPr>
        <w:pStyle w:val="B2"/>
        <w:rPr>
          <w:rFonts w:cs="Arial"/>
          <w:b/>
          <w:szCs w:val="22"/>
          <w:lang w:val="tr-TR"/>
        </w:rPr>
      </w:pPr>
      <w:r w:rsidRPr="008A201D">
        <w:rPr>
          <w:rFonts w:cs="Arial"/>
          <w:b/>
          <w:szCs w:val="22"/>
          <w:lang w:val="tr-TR"/>
        </w:rPr>
        <w:t>TANIMLAYICI ARAŞTIRMA TÜRLERİ</w:t>
      </w:r>
    </w:p>
    <w:p w:rsidR="00BF2093" w:rsidRPr="00F50E59" w:rsidRDefault="00BF2093" w:rsidP="00BF2093">
      <w:pPr>
        <w:pStyle w:val="B2"/>
        <w:rPr>
          <w:rFonts w:cs="Arial"/>
          <w:szCs w:val="22"/>
          <w:lang w:val="tr-TR"/>
        </w:rPr>
      </w:pPr>
      <w:r w:rsidRPr="00F50E59">
        <w:rPr>
          <w:rFonts w:cs="Arial"/>
          <w:szCs w:val="22"/>
          <w:lang w:val="tr-TR"/>
        </w:rPr>
        <w:t xml:space="preserve">KESİTSEL ARAŞTIRMA DESENİ </w:t>
      </w:r>
      <w:bookmarkEnd w:id="11"/>
    </w:p>
    <w:p w:rsidR="00BF2093" w:rsidRPr="00F50E59" w:rsidRDefault="00BF2093" w:rsidP="00BF2093">
      <w:pPr>
        <w:pStyle w:val="P1"/>
      </w:pPr>
      <w:r w:rsidRPr="00F50E59">
        <w:t>Kesitsel araştırma; belirli bir bölgede, belirli bir zaman kesiminde herhangi bir olayı incelemek üzere</w:t>
      </w:r>
      <w:r>
        <w:t>;</w:t>
      </w:r>
      <w:r w:rsidRPr="00F50E59">
        <w:t xml:space="preserve"> </w:t>
      </w:r>
    </w:p>
    <w:p w:rsidR="00BF2093" w:rsidRPr="00034F1C" w:rsidRDefault="00BF2093" w:rsidP="002C00D6">
      <w:pPr>
        <w:pStyle w:val="PB2"/>
      </w:pPr>
      <w:r w:rsidRPr="00034F1C">
        <w:t xml:space="preserve">Herhangi bir hastalığın görülme sıklığının ve bu hastalığın yer, zaman ve kişi faktörlerine göre dağılımının incelenmesi </w:t>
      </w:r>
    </w:p>
    <w:p w:rsidR="00BF2093" w:rsidRPr="00034F1C" w:rsidRDefault="00BF2093" w:rsidP="002C00D6">
      <w:pPr>
        <w:pStyle w:val="PB2"/>
      </w:pPr>
      <w:r w:rsidRPr="00034F1C">
        <w:t xml:space="preserve">Toplumun nüfus yapısı ve karakteristiklerinin incelenmesi, İnsan gücünün meslek ve çeşitli bireysel özelliklere göre dağılımının incelenmesi </w:t>
      </w:r>
    </w:p>
    <w:p w:rsidR="00BF2093" w:rsidRPr="00034F1C" w:rsidRDefault="00BF2093" w:rsidP="002C00D6">
      <w:pPr>
        <w:pStyle w:val="PB2"/>
      </w:pPr>
      <w:r w:rsidRPr="00034F1C">
        <w:t xml:space="preserve">Aile planlaması hakkında bilgi, tutum ve davranış incelemesi </w:t>
      </w:r>
    </w:p>
    <w:p w:rsidR="00BF2093" w:rsidRPr="00034F1C" w:rsidRDefault="00BF2093" w:rsidP="002C00D6">
      <w:pPr>
        <w:pStyle w:val="PB2"/>
      </w:pPr>
      <w:r w:rsidRPr="00034F1C">
        <w:t>Sağlık kurumlarının kullanılma durumunun incelenmesi,</w:t>
      </w:r>
    </w:p>
    <w:p w:rsidR="00BF2093" w:rsidRPr="00034F1C" w:rsidRDefault="00BF2093" w:rsidP="002C00D6">
      <w:pPr>
        <w:pStyle w:val="PB2"/>
      </w:pPr>
      <w:r w:rsidRPr="00034F1C">
        <w:t>Toplumun beslenme durumunun saptanması</w:t>
      </w:r>
    </w:p>
    <w:p w:rsidR="00BF2093" w:rsidRPr="00034F1C" w:rsidRDefault="00BF2093" w:rsidP="002C00D6">
      <w:pPr>
        <w:pStyle w:val="PB2"/>
      </w:pPr>
      <w:r w:rsidRPr="00034F1C">
        <w:t>Sağlık hizmetlerinin planlaması için gerekli temel verilerin</w:t>
      </w:r>
    </w:p>
    <w:p w:rsidR="00BF2093" w:rsidRPr="00034F1C" w:rsidRDefault="00BF2093" w:rsidP="00BF2093">
      <w:pPr>
        <w:pStyle w:val="PB3"/>
        <w:tabs>
          <w:tab w:val="clear" w:pos="360"/>
        </w:tabs>
        <w:spacing w:before="0"/>
        <w:ind w:left="964"/>
        <w:rPr>
          <w:rFonts w:cs="Arial"/>
          <w:szCs w:val="22"/>
          <w:lang w:val="tr-TR"/>
        </w:rPr>
      </w:pPr>
      <w:r w:rsidRPr="00034F1C">
        <w:rPr>
          <w:rFonts w:cs="Arial"/>
          <w:szCs w:val="22"/>
          <w:lang w:val="tr-TR"/>
        </w:rPr>
        <w:t xml:space="preserve">derlenmesi </w:t>
      </w:r>
    </w:p>
    <w:p w:rsidR="00BF2093" w:rsidRPr="00F50E59" w:rsidRDefault="00BF2093" w:rsidP="00BF2093">
      <w:pPr>
        <w:pStyle w:val="P1"/>
      </w:pPr>
      <w:r>
        <w:t xml:space="preserve">gibi nedenlerle </w:t>
      </w:r>
      <w:r w:rsidRPr="00F50E59">
        <w:t xml:space="preserve">bir defa düzenlenen </w:t>
      </w:r>
      <w:r>
        <w:t xml:space="preserve">tanımlayıcı </w:t>
      </w:r>
      <w:r w:rsidRPr="00F50E59">
        <w:t xml:space="preserve">bir araştırma türüdür. Olayın o andaki resminin çekilmesi olarak da tanımlanabilir. </w:t>
      </w:r>
    </w:p>
    <w:p w:rsidR="00BF2093" w:rsidRPr="00964739" w:rsidRDefault="00BF2093" w:rsidP="00BF2093">
      <w:pPr>
        <w:pStyle w:val="P1"/>
      </w:pPr>
      <w:r w:rsidRPr="00964739">
        <w:t xml:space="preserve">Kesitsel araştırmalar genellikle toplumdan seçilen bir örneklem üzerinde yapılır. Bu tür araştırmaların düzenlenmesi, yürütümü ve analizi kolay ve ucuzdur. En önemli eksiği incelenen olayın toplumdaki değişimini izlemenin mümkün olmamasıdır. Bu değişimi saptayabilmek için aynı bölgede makul bir aralıkla birbirini izleyen iki araştırma yapılması gerekir. Eğer bu yapılırsa, araştırma deseninin ismi "önce-sonra" olarak değişir. </w:t>
      </w:r>
    </w:p>
    <w:p w:rsidR="00BF2093" w:rsidRPr="00964739" w:rsidRDefault="00BF2093" w:rsidP="00BF2093">
      <w:pPr>
        <w:pStyle w:val="P1"/>
      </w:pPr>
      <w:r w:rsidRPr="00964739">
        <w:t xml:space="preserve">Kesitsel araştırmalarda veri değişik yöntemlerle derlenebilir. Örneğin; anket yöntemi, mülakat, fiziksel muayene, toplumun taranması, sağlık kayıtları ya da gözlem yöntemlerinden birisi ya da birkaçı bir arada kullanılabilir. </w:t>
      </w:r>
    </w:p>
    <w:p w:rsidR="00BF2093" w:rsidRDefault="00BF2093" w:rsidP="00BF2093">
      <w:pPr>
        <w:pStyle w:val="P1"/>
      </w:pPr>
      <w:r w:rsidRPr="00F50E59">
        <w:t>Kesitsel araştırma</w:t>
      </w:r>
      <w:r>
        <w:t xml:space="preserve"> her zaman belirli bir zaman süresi için (bir yıl, 6 ay vb.) düzenlenir. Kesitsel araştırma yöntemi ile herhangi bir </w:t>
      </w:r>
      <w:r>
        <w:lastRenderedPageBreak/>
        <w:t xml:space="preserve">hastalık hakkında veri derlenecekse, </w:t>
      </w:r>
      <w:r w:rsidRPr="00F50E59">
        <w:t xml:space="preserve">ilgilenilen hastalığın incelenen süreden önce ya da incelenen süre içinde başlamış olmasının </w:t>
      </w:r>
      <w:r>
        <w:t>önemlid</w:t>
      </w:r>
      <w:r w:rsidRPr="00F50E59">
        <w:t xml:space="preserve">ir. </w:t>
      </w:r>
    </w:p>
    <w:p w:rsidR="00BF2093" w:rsidRDefault="00BF2093" w:rsidP="00BF2093">
      <w:pPr>
        <w:pStyle w:val="P1"/>
        <w:rPr>
          <w:rFonts w:cs="Arial"/>
          <w:szCs w:val="22"/>
        </w:rPr>
      </w:pPr>
      <w:r>
        <w:rPr>
          <w:rFonts w:cs="Arial"/>
          <w:szCs w:val="22"/>
        </w:rPr>
        <w:t>Bölgede h</w:t>
      </w:r>
      <w:r w:rsidRPr="00F50E59">
        <w:rPr>
          <w:rFonts w:cs="Arial"/>
          <w:szCs w:val="22"/>
        </w:rPr>
        <w:t>astalıklar incelenen sürede başlayış-bitiş tarihlerine göre dört ayrı durumda olabilir. Aşağıdaki şema yardımıyla bu dört durumu inceleyelim:</w:t>
      </w:r>
    </w:p>
    <w:p w:rsidR="00BF2093" w:rsidRPr="00F50E59" w:rsidRDefault="00BF2093" w:rsidP="00BF2093">
      <w:pPr>
        <w:pStyle w:val="tab11"/>
        <w:spacing w:line="264" w:lineRule="auto"/>
        <w:ind w:firstLine="0"/>
        <w:rPr>
          <w:rFonts w:ascii="Arial" w:hAnsi="Arial" w:cs="Arial"/>
          <w:sz w:val="22"/>
          <w:szCs w:val="22"/>
          <w:lang w:val="tr-T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84"/>
        <w:gridCol w:w="1275"/>
        <w:gridCol w:w="284"/>
        <w:gridCol w:w="1559"/>
        <w:gridCol w:w="284"/>
        <w:gridCol w:w="1222"/>
      </w:tblGrid>
      <w:tr w:rsidR="00BF2093" w:rsidRPr="00235D1C" w:rsidTr="00617AC4">
        <w:trPr>
          <w:trHeight w:val="989"/>
        </w:trPr>
        <w:tc>
          <w:tcPr>
            <w:tcW w:w="1134" w:type="dxa"/>
          </w:tcPr>
          <w:p w:rsidR="00BF2093" w:rsidRPr="00235D1C" w:rsidRDefault="00BF2093" w:rsidP="00617AC4">
            <w:pPr>
              <w:pStyle w:val="G1"/>
              <w:spacing w:after="0"/>
              <w:rPr>
                <w:rFonts w:ascii="Arial" w:hAnsi="Arial" w:cs="Arial"/>
                <w:sz w:val="22"/>
                <w:szCs w:val="22"/>
                <w:lang w:val="tr-TR"/>
              </w:rPr>
            </w:pPr>
          </w:p>
          <w:p w:rsidR="00BF2093" w:rsidRDefault="00BF2093" w:rsidP="00617AC4">
            <w:pPr>
              <w:pStyle w:val="G4"/>
              <w:rPr>
                <w:rFonts w:ascii="Arial" w:hAnsi="Arial" w:cs="Arial"/>
                <w:sz w:val="22"/>
                <w:szCs w:val="22"/>
                <w:lang w:val="tr-TR"/>
              </w:rPr>
            </w:pPr>
          </w:p>
          <w:p w:rsidR="00BF2093" w:rsidRPr="00235D1C" w:rsidRDefault="00BF2093" w:rsidP="00617AC4">
            <w:pPr>
              <w:pStyle w:val="G4"/>
              <w:rPr>
                <w:rFonts w:ascii="Arial" w:hAnsi="Arial" w:cs="Arial"/>
                <w:sz w:val="22"/>
                <w:szCs w:val="22"/>
                <w:lang w:val="tr-TR"/>
              </w:rPr>
            </w:pPr>
            <w:r w:rsidRPr="00235D1C">
              <w:rPr>
                <w:rFonts w:ascii="Arial" w:hAnsi="Arial" w:cs="Arial"/>
                <w:sz w:val="22"/>
                <w:szCs w:val="22"/>
                <w:lang w:val="tr-TR"/>
              </w:rPr>
              <w:t>Kişiler</w:t>
            </w:r>
          </w:p>
        </w:tc>
        <w:tc>
          <w:tcPr>
            <w:tcW w:w="284" w:type="dxa"/>
          </w:tcPr>
          <w:p w:rsidR="00BF2093" w:rsidRPr="00235D1C" w:rsidRDefault="00BF2093" w:rsidP="00617AC4">
            <w:pPr>
              <w:pStyle w:val="G1"/>
              <w:rPr>
                <w:rFonts w:ascii="Arial" w:hAnsi="Arial" w:cs="Arial"/>
                <w:sz w:val="22"/>
                <w:szCs w:val="22"/>
                <w:lang w:val="tr-TR"/>
              </w:rPr>
            </w:pPr>
          </w:p>
        </w:tc>
        <w:tc>
          <w:tcPr>
            <w:tcW w:w="1275" w:type="dxa"/>
          </w:tcPr>
          <w:p w:rsidR="00BF2093" w:rsidRPr="00235D1C" w:rsidRDefault="00BF2093" w:rsidP="00617AC4">
            <w:pPr>
              <w:pStyle w:val="G2"/>
              <w:spacing w:after="0"/>
              <w:rPr>
                <w:rFonts w:ascii="Arial" w:hAnsi="Arial" w:cs="Arial"/>
                <w:sz w:val="22"/>
                <w:szCs w:val="22"/>
                <w:lang w:val="tr-TR"/>
              </w:rPr>
            </w:pPr>
            <w:r w:rsidRPr="00235D1C">
              <w:rPr>
                <w:rFonts w:ascii="Arial" w:hAnsi="Arial" w:cs="Arial"/>
                <w:sz w:val="22"/>
                <w:szCs w:val="22"/>
                <w:lang w:val="tr-TR"/>
              </w:rPr>
              <w:t>İncelenen</w:t>
            </w:r>
          </w:p>
          <w:p w:rsidR="00BF2093" w:rsidRPr="00235D1C" w:rsidRDefault="00BF2093" w:rsidP="00617AC4">
            <w:pPr>
              <w:pStyle w:val="G5"/>
              <w:rPr>
                <w:rFonts w:ascii="Arial" w:hAnsi="Arial" w:cs="Arial"/>
                <w:sz w:val="22"/>
                <w:szCs w:val="22"/>
                <w:lang w:val="tr-TR"/>
              </w:rPr>
            </w:pPr>
            <w:r w:rsidRPr="00235D1C">
              <w:rPr>
                <w:rFonts w:ascii="Arial" w:hAnsi="Arial" w:cs="Arial"/>
                <w:sz w:val="22"/>
                <w:szCs w:val="22"/>
                <w:lang w:val="tr-TR"/>
              </w:rPr>
              <w:t>Süre Öncesi</w:t>
            </w:r>
          </w:p>
        </w:tc>
        <w:tc>
          <w:tcPr>
            <w:tcW w:w="284" w:type="dxa"/>
          </w:tcPr>
          <w:p w:rsidR="00BF2093" w:rsidRPr="00235D1C" w:rsidRDefault="00BF2093" w:rsidP="00617AC4">
            <w:pPr>
              <w:pStyle w:val="G2"/>
              <w:rPr>
                <w:rFonts w:ascii="Arial" w:hAnsi="Arial" w:cs="Arial"/>
                <w:sz w:val="22"/>
                <w:szCs w:val="22"/>
                <w:lang w:val="tr-TR"/>
              </w:rPr>
            </w:pPr>
          </w:p>
        </w:tc>
        <w:tc>
          <w:tcPr>
            <w:tcW w:w="1559" w:type="dxa"/>
          </w:tcPr>
          <w:p w:rsidR="00BF2093" w:rsidRDefault="00BF2093" w:rsidP="00617AC4">
            <w:pPr>
              <w:pStyle w:val="G2"/>
              <w:spacing w:after="0"/>
              <w:rPr>
                <w:rFonts w:ascii="Arial" w:hAnsi="Arial" w:cs="Arial"/>
                <w:b/>
                <w:sz w:val="22"/>
                <w:szCs w:val="22"/>
                <w:lang w:val="tr-TR"/>
              </w:rPr>
            </w:pPr>
          </w:p>
          <w:p w:rsidR="00BF2093" w:rsidRPr="00235D1C" w:rsidRDefault="00BF2093" w:rsidP="00617AC4">
            <w:pPr>
              <w:pStyle w:val="G2"/>
              <w:spacing w:after="0"/>
              <w:rPr>
                <w:rFonts w:ascii="Arial" w:hAnsi="Arial" w:cs="Arial"/>
                <w:b/>
                <w:sz w:val="22"/>
                <w:szCs w:val="22"/>
                <w:lang w:val="tr-TR"/>
              </w:rPr>
            </w:pPr>
            <w:r w:rsidRPr="00235D1C">
              <w:rPr>
                <w:rFonts w:ascii="Arial" w:hAnsi="Arial" w:cs="Arial"/>
                <w:b/>
                <w:sz w:val="22"/>
                <w:szCs w:val="22"/>
                <w:lang w:val="tr-TR"/>
              </w:rPr>
              <w:t>İncelenen</w:t>
            </w:r>
          </w:p>
          <w:p w:rsidR="00BF2093" w:rsidRPr="00235D1C" w:rsidRDefault="00BF2093" w:rsidP="00617AC4">
            <w:pPr>
              <w:pStyle w:val="G2"/>
              <w:spacing w:before="0"/>
              <w:rPr>
                <w:rFonts w:ascii="Arial" w:hAnsi="Arial" w:cs="Arial"/>
                <w:sz w:val="22"/>
                <w:szCs w:val="22"/>
                <w:lang w:val="tr-TR"/>
              </w:rPr>
            </w:pPr>
            <w:r w:rsidRPr="00235D1C">
              <w:rPr>
                <w:rFonts w:ascii="Arial" w:hAnsi="Arial" w:cs="Arial"/>
                <w:b/>
                <w:sz w:val="22"/>
                <w:szCs w:val="22"/>
                <w:lang w:val="tr-TR"/>
              </w:rPr>
              <w:t>Süre</w:t>
            </w:r>
          </w:p>
        </w:tc>
        <w:tc>
          <w:tcPr>
            <w:tcW w:w="284" w:type="dxa"/>
          </w:tcPr>
          <w:p w:rsidR="00BF2093" w:rsidRPr="00235D1C" w:rsidRDefault="00BF2093" w:rsidP="00617AC4">
            <w:pPr>
              <w:pStyle w:val="G2"/>
              <w:rPr>
                <w:rFonts w:ascii="Arial" w:hAnsi="Arial" w:cs="Arial"/>
                <w:sz w:val="22"/>
                <w:szCs w:val="22"/>
                <w:lang w:val="tr-TR"/>
              </w:rPr>
            </w:pPr>
          </w:p>
        </w:tc>
        <w:tc>
          <w:tcPr>
            <w:tcW w:w="1222" w:type="dxa"/>
          </w:tcPr>
          <w:p w:rsidR="00BF2093" w:rsidRPr="00235D1C" w:rsidRDefault="00BF2093" w:rsidP="00617AC4">
            <w:pPr>
              <w:pStyle w:val="G2"/>
              <w:spacing w:after="0"/>
              <w:rPr>
                <w:rFonts w:ascii="Arial" w:hAnsi="Arial" w:cs="Arial"/>
                <w:sz w:val="22"/>
                <w:szCs w:val="22"/>
                <w:lang w:val="tr-TR"/>
              </w:rPr>
            </w:pPr>
            <w:r w:rsidRPr="00235D1C">
              <w:rPr>
                <w:rFonts w:ascii="Arial" w:hAnsi="Arial" w:cs="Arial"/>
                <w:sz w:val="22"/>
                <w:szCs w:val="22"/>
                <w:lang w:val="tr-TR"/>
              </w:rPr>
              <w:t>İncelenen</w:t>
            </w:r>
          </w:p>
          <w:p w:rsidR="00BF2093" w:rsidRPr="00235D1C" w:rsidRDefault="00BF2093" w:rsidP="00617AC4">
            <w:pPr>
              <w:pStyle w:val="G2"/>
              <w:spacing w:before="0"/>
              <w:rPr>
                <w:rFonts w:ascii="Arial" w:hAnsi="Arial" w:cs="Arial"/>
                <w:sz w:val="22"/>
                <w:szCs w:val="22"/>
                <w:lang w:val="tr-TR"/>
              </w:rPr>
            </w:pPr>
            <w:r w:rsidRPr="00235D1C">
              <w:rPr>
                <w:rFonts w:ascii="Arial" w:hAnsi="Arial" w:cs="Arial"/>
                <w:sz w:val="22"/>
                <w:szCs w:val="22"/>
                <w:lang w:val="tr-TR"/>
              </w:rPr>
              <w:t>Süre Sonrası</w:t>
            </w:r>
          </w:p>
        </w:tc>
      </w:tr>
      <w:tr w:rsidR="00BF2093" w:rsidRPr="00235D1C" w:rsidTr="00617AC4">
        <w:tc>
          <w:tcPr>
            <w:tcW w:w="1134" w:type="dxa"/>
          </w:tcPr>
          <w:p w:rsidR="00BF2093" w:rsidRPr="00235D1C" w:rsidRDefault="00441AA0" w:rsidP="00617AC4">
            <w:pPr>
              <w:pStyle w:val="G1"/>
              <w:rPr>
                <w:rFonts w:ascii="Arial" w:hAnsi="Arial" w:cs="Arial"/>
                <w:lang w:val="tr-TR"/>
              </w:rPr>
            </w:pPr>
            <w:r>
              <w:rPr>
                <w:rFonts w:ascii="Arial" w:hAnsi="Arial" w:cs="Arial"/>
                <w:lang w:val="tr-TR"/>
              </w:rPr>
              <w:pict>
                <v:group id="_x0000_s1272" style="position:absolute;left:0;text-align:left;margin-left:103.9pt;margin-top:158.65pt;width:150.5pt;height:54.05pt;z-index:251794432;mso-position-horizontal-relative:margin;mso-position-vertical-relative:margin" coordsize="20000,19950" o:allowincell="f">
                  <v:line id="_x0000_s1273" style="position:absolute" from="1105,0" to="19436,19" strokeweight="1.5pt"/>
                  <v:line id="_x0000_s1274" style="position:absolute" from="8481,6460" to="14482,6479" strokeweight="1.5pt"/>
                  <v:line id="_x0000_s1275" style="position:absolute" from="0,13452" to="9997,13471" strokeweight="1.5pt"/>
                  <v:line id="_x0000_s1276" style="position:absolute" from="10667,19931" to="20000,19950" strokeweight="1.5pt"/>
                  <w10:wrap anchorx="margin" anchory="margin"/>
                </v:group>
              </w:pict>
            </w:r>
            <w:r w:rsidR="00BF2093" w:rsidRPr="00235D1C">
              <w:rPr>
                <w:rFonts w:ascii="Arial" w:hAnsi="Arial" w:cs="Arial"/>
                <w:lang w:val="tr-TR"/>
              </w:rPr>
              <w:t>Ahmet</w:t>
            </w:r>
          </w:p>
        </w:tc>
        <w:tc>
          <w:tcPr>
            <w:tcW w:w="284" w:type="dxa"/>
          </w:tcPr>
          <w:p w:rsidR="00BF2093" w:rsidRPr="00235D1C" w:rsidRDefault="00BF2093" w:rsidP="00617AC4">
            <w:pPr>
              <w:pStyle w:val="G1"/>
              <w:rPr>
                <w:rFonts w:ascii="Arial" w:hAnsi="Arial" w:cs="Arial"/>
                <w:lang w:val="tr-TR"/>
              </w:rPr>
            </w:pPr>
          </w:p>
        </w:tc>
        <w:tc>
          <w:tcPr>
            <w:tcW w:w="1275" w:type="dxa"/>
          </w:tcPr>
          <w:p w:rsidR="00BF2093" w:rsidRPr="00235D1C" w:rsidRDefault="00BF2093" w:rsidP="00617AC4">
            <w:pPr>
              <w:pStyle w:val="G1"/>
              <w:rPr>
                <w:rFonts w:ascii="Arial" w:hAnsi="Arial" w:cs="Arial"/>
                <w:lang w:val="tr-TR"/>
              </w:rPr>
            </w:pPr>
          </w:p>
        </w:tc>
        <w:tc>
          <w:tcPr>
            <w:tcW w:w="284" w:type="dxa"/>
          </w:tcPr>
          <w:p w:rsidR="00BF2093" w:rsidRPr="00235D1C" w:rsidRDefault="00BF2093" w:rsidP="00617AC4">
            <w:pPr>
              <w:pStyle w:val="G1"/>
              <w:rPr>
                <w:rFonts w:ascii="Arial" w:hAnsi="Arial" w:cs="Arial"/>
                <w:lang w:val="tr-TR"/>
              </w:rPr>
            </w:pPr>
          </w:p>
        </w:tc>
        <w:tc>
          <w:tcPr>
            <w:tcW w:w="1559" w:type="dxa"/>
          </w:tcPr>
          <w:p w:rsidR="00BF2093" w:rsidRPr="00235D1C" w:rsidRDefault="00BF2093" w:rsidP="00617AC4">
            <w:pPr>
              <w:pStyle w:val="G1"/>
              <w:rPr>
                <w:rFonts w:ascii="Arial" w:hAnsi="Arial" w:cs="Arial"/>
                <w:lang w:val="tr-TR"/>
              </w:rPr>
            </w:pPr>
          </w:p>
        </w:tc>
        <w:tc>
          <w:tcPr>
            <w:tcW w:w="284" w:type="dxa"/>
          </w:tcPr>
          <w:p w:rsidR="00BF2093" w:rsidRPr="00235D1C" w:rsidRDefault="00BF2093" w:rsidP="00617AC4">
            <w:pPr>
              <w:pStyle w:val="G1"/>
              <w:rPr>
                <w:rFonts w:ascii="Arial" w:hAnsi="Arial" w:cs="Arial"/>
                <w:lang w:val="tr-TR"/>
              </w:rPr>
            </w:pPr>
          </w:p>
        </w:tc>
        <w:tc>
          <w:tcPr>
            <w:tcW w:w="1222" w:type="dxa"/>
          </w:tcPr>
          <w:p w:rsidR="00BF2093" w:rsidRPr="00235D1C" w:rsidRDefault="00BF2093" w:rsidP="00617AC4">
            <w:pPr>
              <w:pStyle w:val="G3"/>
              <w:rPr>
                <w:rFonts w:ascii="Arial" w:hAnsi="Arial" w:cs="Arial"/>
                <w:lang w:val="tr-TR"/>
              </w:rPr>
            </w:pPr>
            <w:r w:rsidRPr="00235D1C">
              <w:rPr>
                <w:rFonts w:ascii="Arial" w:hAnsi="Arial" w:cs="Arial"/>
                <w:lang w:val="tr-TR"/>
              </w:rPr>
              <w:t xml:space="preserve">(Durum </w:t>
            </w:r>
            <w:r>
              <w:rPr>
                <w:rFonts w:ascii="Arial" w:hAnsi="Arial" w:cs="Arial"/>
                <w:lang w:val="tr-TR"/>
              </w:rPr>
              <w:t>1</w:t>
            </w:r>
            <w:r w:rsidRPr="00235D1C">
              <w:rPr>
                <w:rFonts w:ascii="Arial" w:hAnsi="Arial" w:cs="Arial"/>
                <w:lang w:val="tr-TR"/>
              </w:rPr>
              <w:t>)</w:t>
            </w:r>
          </w:p>
        </w:tc>
      </w:tr>
      <w:tr w:rsidR="00BF2093" w:rsidRPr="00235D1C" w:rsidTr="00617AC4">
        <w:tc>
          <w:tcPr>
            <w:tcW w:w="1134" w:type="dxa"/>
          </w:tcPr>
          <w:p w:rsidR="00BF2093" w:rsidRPr="00235D1C" w:rsidRDefault="00BF2093" w:rsidP="00617AC4">
            <w:pPr>
              <w:pStyle w:val="G1"/>
              <w:rPr>
                <w:rFonts w:ascii="Arial" w:hAnsi="Arial" w:cs="Arial"/>
                <w:lang w:val="tr-TR"/>
              </w:rPr>
            </w:pPr>
            <w:r w:rsidRPr="00235D1C">
              <w:rPr>
                <w:rFonts w:ascii="Arial" w:hAnsi="Arial" w:cs="Arial"/>
                <w:lang w:val="tr-TR"/>
              </w:rPr>
              <w:t>Mehmet</w:t>
            </w:r>
          </w:p>
        </w:tc>
        <w:tc>
          <w:tcPr>
            <w:tcW w:w="284" w:type="dxa"/>
          </w:tcPr>
          <w:p w:rsidR="00BF2093" w:rsidRPr="00235D1C" w:rsidRDefault="00BF2093" w:rsidP="00617AC4">
            <w:pPr>
              <w:pStyle w:val="G1"/>
              <w:rPr>
                <w:rFonts w:ascii="Arial" w:hAnsi="Arial" w:cs="Arial"/>
                <w:lang w:val="tr-TR"/>
              </w:rPr>
            </w:pPr>
          </w:p>
        </w:tc>
        <w:tc>
          <w:tcPr>
            <w:tcW w:w="1275" w:type="dxa"/>
          </w:tcPr>
          <w:p w:rsidR="00BF2093" w:rsidRPr="00235D1C" w:rsidRDefault="00BF2093" w:rsidP="00617AC4">
            <w:pPr>
              <w:pStyle w:val="G1"/>
              <w:rPr>
                <w:rFonts w:ascii="Arial" w:hAnsi="Arial" w:cs="Arial"/>
                <w:lang w:val="tr-TR"/>
              </w:rPr>
            </w:pPr>
          </w:p>
        </w:tc>
        <w:tc>
          <w:tcPr>
            <w:tcW w:w="284" w:type="dxa"/>
          </w:tcPr>
          <w:p w:rsidR="00BF2093" w:rsidRPr="00235D1C" w:rsidRDefault="00BF2093" w:rsidP="00617AC4">
            <w:pPr>
              <w:pStyle w:val="G1"/>
              <w:rPr>
                <w:rFonts w:ascii="Arial" w:hAnsi="Arial" w:cs="Arial"/>
                <w:lang w:val="tr-TR"/>
              </w:rPr>
            </w:pPr>
          </w:p>
        </w:tc>
        <w:tc>
          <w:tcPr>
            <w:tcW w:w="1559" w:type="dxa"/>
          </w:tcPr>
          <w:p w:rsidR="00BF2093" w:rsidRPr="00235D1C" w:rsidRDefault="00BF2093" w:rsidP="00617AC4">
            <w:pPr>
              <w:pStyle w:val="G1"/>
              <w:rPr>
                <w:rFonts w:ascii="Arial" w:hAnsi="Arial" w:cs="Arial"/>
                <w:lang w:val="tr-TR"/>
              </w:rPr>
            </w:pPr>
          </w:p>
        </w:tc>
        <w:tc>
          <w:tcPr>
            <w:tcW w:w="284" w:type="dxa"/>
          </w:tcPr>
          <w:p w:rsidR="00BF2093" w:rsidRPr="00235D1C" w:rsidRDefault="00BF2093" w:rsidP="00617AC4">
            <w:pPr>
              <w:pStyle w:val="G1"/>
              <w:rPr>
                <w:rFonts w:ascii="Arial" w:hAnsi="Arial" w:cs="Arial"/>
                <w:lang w:val="tr-TR"/>
              </w:rPr>
            </w:pPr>
          </w:p>
        </w:tc>
        <w:tc>
          <w:tcPr>
            <w:tcW w:w="1222" w:type="dxa"/>
          </w:tcPr>
          <w:p w:rsidR="00BF2093" w:rsidRPr="00235D1C" w:rsidRDefault="00BF2093" w:rsidP="00617AC4">
            <w:pPr>
              <w:pStyle w:val="G3"/>
              <w:rPr>
                <w:rFonts w:ascii="Arial" w:hAnsi="Arial" w:cs="Arial"/>
                <w:lang w:val="tr-TR"/>
              </w:rPr>
            </w:pPr>
            <w:r w:rsidRPr="00235D1C">
              <w:rPr>
                <w:rFonts w:ascii="Arial" w:hAnsi="Arial" w:cs="Arial"/>
                <w:lang w:val="tr-TR"/>
              </w:rPr>
              <w:t>(Durum 2)</w:t>
            </w:r>
          </w:p>
        </w:tc>
      </w:tr>
      <w:tr w:rsidR="00BF2093" w:rsidRPr="00235D1C" w:rsidTr="00617AC4">
        <w:tc>
          <w:tcPr>
            <w:tcW w:w="1134" w:type="dxa"/>
          </w:tcPr>
          <w:p w:rsidR="00BF2093" w:rsidRPr="00235D1C" w:rsidRDefault="00BF2093" w:rsidP="00617AC4">
            <w:pPr>
              <w:pStyle w:val="G1"/>
              <w:rPr>
                <w:rFonts w:ascii="Arial" w:hAnsi="Arial" w:cs="Arial"/>
                <w:lang w:val="tr-TR"/>
              </w:rPr>
            </w:pPr>
            <w:r w:rsidRPr="00235D1C">
              <w:rPr>
                <w:rFonts w:ascii="Arial" w:hAnsi="Arial" w:cs="Arial"/>
                <w:lang w:val="tr-TR"/>
              </w:rPr>
              <w:t>Hakkı</w:t>
            </w:r>
          </w:p>
        </w:tc>
        <w:tc>
          <w:tcPr>
            <w:tcW w:w="284" w:type="dxa"/>
          </w:tcPr>
          <w:p w:rsidR="00BF2093" w:rsidRPr="00235D1C" w:rsidRDefault="00BF2093" w:rsidP="00617AC4">
            <w:pPr>
              <w:pStyle w:val="G1"/>
              <w:rPr>
                <w:rFonts w:ascii="Arial" w:hAnsi="Arial" w:cs="Arial"/>
                <w:lang w:val="tr-TR"/>
              </w:rPr>
            </w:pPr>
          </w:p>
        </w:tc>
        <w:tc>
          <w:tcPr>
            <w:tcW w:w="1275" w:type="dxa"/>
          </w:tcPr>
          <w:p w:rsidR="00BF2093" w:rsidRPr="00235D1C" w:rsidRDefault="00BF2093" w:rsidP="00617AC4">
            <w:pPr>
              <w:pStyle w:val="G1"/>
              <w:rPr>
                <w:rFonts w:ascii="Arial" w:hAnsi="Arial" w:cs="Arial"/>
                <w:lang w:val="tr-TR"/>
              </w:rPr>
            </w:pPr>
          </w:p>
        </w:tc>
        <w:tc>
          <w:tcPr>
            <w:tcW w:w="284" w:type="dxa"/>
          </w:tcPr>
          <w:p w:rsidR="00BF2093" w:rsidRPr="00235D1C" w:rsidRDefault="00BF2093" w:rsidP="00617AC4">
            <w:pPr>
              <w:pStyle w:val="G1"/>
              <w:rPr>
                <w:rFonts w:ascii="Arial" w:hAnsi="Arial" w:cs="Arial"/>
                <w:lang w:val="tr-TR"/>
              </w:rPr>
            </w:pPr>
          </w:p>
        </w:tc>
        <w:tc>
          <w:tcPr>
            <w:tcW w:w="1559" w:type="dxa"/>
          </w:tcPr>
          <w:p w:rsidR="00BF2093" w:rsidRPr="00235D1C" w:rsidRDefault="00BF2093" w:rsidP="00617AC4">
            <w:pPr>
              <w:pStyle w:val="G1"/>
              <w:rPr>
                <w:rFonts w:ascii="Arial" w:hAnsi="Arial" w:cs="Arial"/>
                <w:lang w:val="tr-TR"/>
              </w:rPr>
            </w:pPr>
          </w:p>
        </w:tc>
        <w:tc>
          <w:tcPr>
            <w:tcW w:w="284" w:type="dxa"/>
          </w:tcPr>
          <w:p w:rsidR="00BF2093" w:rsidRPr="00235D1C" w:rsidRDefault="00BF2093" w:rsidP="00617AC4">
            <w:pPr>
              <w:pStyle w:val="G1"/>
              <w:rPr>
                <w:rFonts w:ascii="Arial" w:hAnsi="Arial" w:cs="Arial"/>
                <w:lang w:val="tr-TR"/>
              </w:rPr>
            </w:pPr>
          </w:p>
        </w:tc>
        <w:tc>
          <w:tcPr>
            <w:tcW w:w="1222" w:type="dxa"/>
          </w:tcPr>
          <w:p w:rsidR="00BF2093" w:rsidRPr="00235D1C" w:rsidRDefault="00BF2093" w:rsidP="00617AC4">
            <w:pPr>
              <w:pStyle w:val="G3"/>
              <w:rPr>
                <w:rFonts w:ascii="Arial" w:hAnsi="Arial" w:cs="Arial"/>
                <w:lang w:val="tr-TR"/>
              </w:rPr>
            </w:pPr>
            <w:r w:rsidRPr="00235D1C">
              <w:rPr>
                <w:rFonts w:ascii="Arial" w:hAnsi="Arial" w:cs="Arial"/>
                <w:lang w:val="tr-TR"/>
              </w:rPr>
              <w:t xml:space="preserve">(Durum </w:t>
            </w:r>
            <w:r>
              <w:rPr>
                <w:rFonts w:ascii="Arial" w:hAnsi="Arial" w:cs="Arial"/>
                <w:lang w:val="tr-TR"/>
              </w:rPr>
              <w:t>3</w:t>
            </w:r>
            <w:r w:rsidRPr="00235D1C">
              <w:rPr>
                <w:rFonts w:ascii="Arial" w:hAnsi="Arial" w:cs="Arial"/>
                <w:lang w:val="tr-TR"/>
              </w:rPr>
              <w:t>)</w:t>
            </w:r>
          </w:p>
        </w:tc>
      </w:tr>
      <w:tr w:rsidR="00BF2093" w:rsidRPr="00235D1C" w:rsidTr="00617AC4">
        <w:tc>
          <w:tcPr>
            <w:tcW w:w="1134" w:type="dxa"/>
          </w:tcPr>
          <w:p w:rsidR="00BF2093" w:rsidRPr="00235D1C" w:rsidRDefault="00BF2093" w:rsidP="00617AC4">
            <w:pPr>
              <w:pStyle w:val="G1"/>
              <w:rPr>
                <w:rFonts w:ascii="Arial" w:hAnsi="Arial" w:cs="Arial"/>
                <w:lang w:val="tr-TR"/>
              </w:rPr>
            </w:pPr>
            <w:r w:rsidRPr="00235D1C">
              <w:rPr>
                <w:rFonts w:ascii="Arial" w:hAnsi="Arial" w:cs="Arial"/>
                <w:lang w:val="tr-TR"/>
              </w:rPr>
              <w:t>Ali</w:t>
            </w:r>
          </w:p>
        </w:tc>
        <w:tc>
          <w:tcPr>
            <w:tcW w:w="284" w:type="dxa"/>
          </w:tcPr>
          <w:p w:rsidR="00BF2093" w:rsidRPr="00235D1C" w:rsidRDefault="00BF2093" w:rsidP="00617AC4">
            <w:pPr>
              <w:pStyle w:val="G1"/>
              <w:rPr>
                <w:rFonts w:ascii="Arial" w:hAnsi="Arial" w:cs="Arial"/>
                <w:lang w:val="tr-TR"/>
              </w:rPr>
            </w:pPr>
          </w:p>
        </w:tc>
        <w:tc>
          <w:tcPr>
            <w:tcW w:w="1275" w:type="dxa"/>
          </w:tcPr>
          <w:p w:rsidR="00BF2093" w:rsidRPr="00235D1C" w:rsidRDefault="00BF2093" w:rsidP="00617AC4">
            <w:pPr>
              <w:pStyle w:val="G1"/>
              <w:rPr>
                <w:rFonts w:ascii="Arial" w:hAnsi="Arial" w:cs="Arial"/>
                <w:lang w:val="tr-TR"/>
              </w:rPr>
            </w:pPr>
          </w:p>
        </w:tc>
        <w:tc>
          <w:tcPr>
            <w:tcW w:w="284" w:type="dxa"/>
          </w:tcPr>
          <w:p w:rsidR="00BF2093" w:rsidRPr="00235D1C" w:rsidRDefault="00BF2093" w:rsidP="00617AC4">
            <w:pPr>
              <w:pStyle w:val="G1"/>
              <w:rPr>
                <w:rFonts w:ascii="Arial" w:hAnsi="Arial" w:cs="Arial"/>
                <w:lang w:val="tr-TR"/>
              </w:rPr>
            </w:pPr>
          </w:p>
        </w:tc>
        <w:tc>
          <w:tcPr>
            <w:tcW w:w="1559" w:type="dxa"/>
          </w:tcPr>
          <w:p w:rsidR="00BF2093" w:rsidRPr="00235D1C" w:rsidRDefault="00BF2093" w:rsidP="00617AC4">
            <w:pPr>
              <w:pStyle w:val="G1"/>
              <w:rPr>
                <w:rFonts w:ascii="Arial" w:hAnsi="Arial" w:cs="Arial"/>
                <w:lang w:val="tr-TR"/>
              </w:rPr>
            </w:pPr>
          </w:p>
        </w:tc>
        <w:tc>
          <w:tcPr>
            <w:tcW w:w="284" w:type="dxa"/>
          </w:tcPr>
          <w:p w:rsidR="00BF2093" w:rsidRPr="00235D1C" w:rsidRDefault="00BF2093" w:rsidP="00617AC4">
            <w:pPr>
              <w:pStyle w:val="G1"/>
              <w:rPr>
                <w:rFonts w:ascii="Arial" w:hAnsi="Arial" w:cs="Arial"/>
                <w:lang w:val="tr-TR"/>
              </w:rPr>
            </w:pPr>
          </w:p>
        </w:tc>
        <w:tc>
          <w:tcPr>
            <w:tcW w:w="1222" w:type="dxa"/>
          </w:tcPr>
          <w:p w:rsidR="00BF2093" w:rsidRPr="00235D1C" w:rsidRDefault="00BF2093" w:rsidP="00617AC4">
            <w:pPr>
              <w:pStyle w:val="G3"/>
              <w:rPr>
                <w:rFonts w:ascii="Arial" w:hAnsi="Arial" w:cs="Arial"/>
                <w:lang w:val="tr-TR"/>
              </w:rPr>
            </w:pPr>
            <w:r w:rsidRPr="00235D1C">
              <w:rPr>
                <w:rFonts w:ascii="Arial" w:hAnsi="Arial" w:cs="Arial"/>
                <w:lang w:val="tr-TR"/>
              </w:rPr>
              <w:t xml:space="preserve">(Durum </w:t>
            </w:r>
            <w:r>
              <w:rPr>
                <w:rFonts w:ascii="Arial" w:hAnsi="Arial" w:cs="Arial"/>
                <w:lang w:val="tr-TR"/>
              </w:rPr>
              <w:t>4</w:t>
            </w:r>
            <w:r w:rsidRPr="00235D1C">
              <w:rPr>
                <w:rFonts w:ascii="Arial" w:hAnsi="Arial" w:cs="Arial"/>
                <w:lang w:val="tr-TR"/>
              </w:rPr>
              <w:t>)</w:t>
            </w:r>
          </w:p>
        </w:tc>
      </w:tr>
    </w:tbl>
    <w:p w:rsidR="00BF2093" w:rsidRPr="00F50E59" w:rsidRDefault="00BF2093" w:rsidP="00BF2093">
      <w:pPr>
        <w:pStyle w:val="orn1"/>
        <w:tabs>
          <w:tab w:val="clear" w:pos="1361"/>
          <w:tab w:val="left" w:pos="1474"/>
        </w:tabs>
        <w:spacing w:before="240"/>
        <w:ind w:left="1441" w:hanging="1021"/>
        <w:rPr>
          <w:rFonts w:ascii="Arial" w:hAnsi="Arial" w:cs="Arial"/>
          <w:sz w:val="22"/>
          <w:szCs w:val="22"/>
          <w:lang w:val="tr-TR"/>
        </w:rPr>
      </w:pPr>
      <w:r w:rsidRPr="00F50E59">
        <w:rPr>
          <w:rFonts w:ascii="Arial" w:hAnsi="Arial" w:cs="Arial"/>
          <w:sz w:val="22"/>
          <w:szCs w:val="22"/>
          <w:lang w:val="tr-TR"/>
        </w:rPr>
        <w:t xml:space="preserve">Durum </w:t>
      </w:r>
      <w:r>
        <w:rPr>
          <w:rFonts w:ascii="Arial" w:hAnsi="Arial" w:cs="Arial"/>
          <w:sz w:val="22"/>
          <w:szCs w:val="22"/>
          <w:lang w:val="tr-TR"/>
        </w:rPr>
        <w:t>1</w:t>
      </w:r>
      <w:r w:rsidRPr="00F50E59">
        <w:rPr>
          <w:rFonts w:ascii="Arial" w:hAnsi="Arial" w:cs="Arial"/>
          <w:sz w:val="22"/>
          <w:szCs w:val="22"/>
          <w:lang w:val="tr-TR"/>
        </w:rPr>
        <w:t>.</w:t>
      </w:r>
      <w:r w:rsidRPr="00F50E59">
        <w:rPr>
          <w:rFonts w:ascii="Arial" w:hAnsi="Arial" w:cs="Arial"/>
          <w:sz w:val="22"/>
          <w:szCs w:val="22"/>
          <w:lang w:val="tr-TR"/>
        </w:rPr>
        <w:tab/>
        <w:t>İncelenen süreden önce başlayan ve incelenen süreden sonra sona eren vakalar. Örneğin, Ahmet isimli hastanın durumu.</w:t>
      </w:r>
    </w:p>
    <w:p w:rsidR="00BF2093" w:rsidRPr="00F50E59" w:rsidRDefault="00BF2093" w:rsidP="00BF2093">
      <w:pPr>
        <w:pStyle w:val="orn1"/>
        <w:tabs>
          <w:tab w:val="clear" w:pos="1361"/>
          <w:tab w:val="left" w:pos="1474"/>
        </w:tabs>
        <w:ind w:left="1441" w:hanging="1021"/>
        <w:rPr>
          <w:rFonts w:ascii="Arial" w:hAnsi="Arial" w:cs="Arial"/>
          <w:sz w:val="22"/>
          <w:szCs w:val="22"/>
          <w:lang w:val="tr-TR"/>
        </w:rPr>
      </w:pPr>
      <w:r w:rsidRPr="00F50E59">
        <w:rPr>
          <w:rFonts w:ascii="Arial" w:hAnsi="Arial" w:cs="Arial"/>
          <w:sz w:val="22"/>
          <w:szCs w:val="22"/>
          <w:lang w:val="tr-TR"/>
        </w:rPr>
        <w:t xml:space="preserve">Durum </w:t>
      </w:r>
      <w:r>
        <w:rPr>
          <w:rFonts w:ascii="Arial" w:hAnsi="Arial" w:cs="Arial"/>
          <w:sz w:val="22"/>
          <w:szCs w:val="22"/>
          <w:lang w:val="tr-TR"/>
        </w:rPr>
        <w:t>2</w:t>
      </w:r>
      <w:r w:rsidRPr="00F50E59">
        <w:rPr>
          <w:rFonts w:ascii="Arial" w:hAnsi="Arial" w:cs="Arial"/>
          <w:sz w:val="22"/>
          <w:szCs w:val="22"/>
          <w:lang w:val="tr-TR"/>
        </w:rPr>
        <w:t>.</w:t>
      </w:r>
      <w:r w:rsidRPr="00F50E59">
        <w:rPr>
          <w:rFonts w:ascii="Arial" w:hAnsi="Arial" w:cs="Arial"/>
          <w:sz w:val="22"/>
          <w:szCs w:val="22"/>
          <w:lang w:val="tr-TR"/>
        </w:rPr>
        <w:tab/>
        <w:t>İncelenen süre içinde başlayan ve sona eren vakalar. Örneğin, Mehmet isimli hastanın durumu.</w:t>
      </w:r>
    </w:p>
    <w:p w:rsidR="00BF2093" w:rsidRPr="00F50E59" w:rsidRDefault="00BF2093" w:rsidP="00BF2093">
      <w:pPr>
        <w:pStyle w:val="orn1"/>
        <w:tabs>
          <w:tab w:val="clear" w:pos="1361"/>
          <w:tab w:val="left" w:pos="1474"/>
        </w:tabs>
        <w:spacing w:before="240"/>
        <w:ind w:left="1441" w:hanging="1021"/>
        <w:rPr>
          <w:rFonts w:ascii="Arial" w:hAnsi="Arial" w:cs="Arial"/>
          <w:sz w:val="22"/>
          <w:szCs w:val="22"/>
          <w:lang w:val="tr-TR"/>
        </w:rPr>
      </w:pPr>
      <w:r w:rsidRPr="00F50E59">
        <w:rPr>
          <w:rFonts w:ascii="Arial" w:hAnsi="Arial" w:cs="Arial"/>
          <w:sz w:val="22"/>
          <w:szCs w:val="22"/>
          <w:lang w:val="tr-TR"/>
        </w:rPr>
        <w:t xml:space="preserve">Durum </w:t>
      </w:r>
      <w:r>
        <w:rPr>
          <w:rFonts w:ascii="Arial" w:hAnsi="Arial" w:cs="Arial"/>
          <w:sz w:val="22"/>
          <w:szCs w:val="22"/>
          <w:lang w:val="tr-TR"/>
        </w:rPr>
        <w:t>3</w:t>
      </w:r>
      <w:r w:rsidRPr="00F50E59">
        <w:rPr>
          <w:rFonts w:ascii="Arial" w:hAnsi="Arial" w:cs="Arial"/>
          <w:sz w:val="22"/>
          <w:szCs w:val="22"/>
          <w:lang w:val="tr-TR"/>
        </w:rPr>
        <w:t>.</w:t>
      </w:r>
      <w:r w:rsidRPr="00F50E59">
        <w:rPr>
          <w:rFonts w:ascii="Arial" w:hAnsi="Arial" w:cs="Arial"/>
          <w:sz w:val="22"/>
          <w:szCs w:val="22"/>
          <w:lang w:val="tr-TR"/>
        </w:rPr>
        <w:tab/>
        <w:t>İncelenen süreden önce başlayan ve incelenen süre içinde sona eren vakalar. Örneğin, Hakkı isimli hastanın durumu.</w:t>
      </w:r>
    </w:p>
    <w:p w:rsidR="00BF2093" w:rsidRPr="00F50E59" w:rsidRDefault="00BF2093" w:rsidP="00BF2093">
      <w:pPr>
        <w:pStyle w:val="orn1"/>
        <w:tabs>
          <w:tab w:val="clear" w:pos="1361"/>
          <w:tab w:val="left" w:pos="1474"/>
        </w:tabs>
        <w:ind w:left="1441" w:hanging="1021"/>
        <w:rPr>
          <w:rFonts w:ascii="Arial" w:hAnsi="Arial" w:cs="Arial"/>
          <w:sz w:val="22"/>
          <w:szCs w:val="22"/>
          <w:lang w:val="tr-TR"/>
        </w:rPr>
      </w:pPr>
      <w:r w:rsidRPr="00F50E59">
        <w:rPr>
          <w:rFonts w:ascii="Arial" w:hAnsi="Arial" w:cs="Arial"/>
          <w:sz w:val="22"/>
          <w:szCs w:val="22"/>
          <w:lang w:val="tr-TR"/>
        </w:rPr>
        <w:t xml:space="preserve">Durum </w:t>
      </w:r>
      <w:r>
        <w:rPr>
          <w:rFonts w:ascii="Arial" w:hAnsi="Arial" w:cs="Arial"/>
          <w:sz w:val="22"/>
          <w:szCs w:val="22"/>
          <w:lang w:val="tr-TR"/>
        </w:rPr>
        <w:t>4</w:t>
      </w:r>
      <w:r w:rsidRPr="00F50E59">
        <w:rPr>
          <w:rFonts w:ascii="Arial" w:hAnsi="Arial" w:cs="Arial"/>
          <w:sz w:val="22"/>
          <w:szCs w:val="22"/>
          <w:lang w:val="tr-TR"/>
        </w:rPr>
        <w:t>.</w:t>
      </w:r>
      <w:r w:rsidRPr="00F50E59">
        <w:rPr>
          <w:rFonts w:ascii="Arial" w:hAnsi="Arial" w:cs="Arial"/>
          <w:sz w:val="22"/>
          <w:szCs w:val="22"/>
          <w:lang w:val="tr-TR"/>
        </w:rPr>
        <w:tab/>
        <w:t>İncelenen süre içinde başlayan ve incelenen süreden sonra sona eren vakalar. Örneğin, Ali isimli hastanın durumu.</w:t>
      </w:r>
    </w:p>
    <w:p w:rsidR="00BF2093" w:rsidRDefault="00BF2093" w:rsidP="00BF2093">
      <w:pPr>
        <w:pStyle w:val="P1"/>
      </w:pPr>
      <w:r w:rsidRPr="00F50E59">
        <w:t xml:space="preserve">Kesitsel araştırmalarda hastalık sıklığını göstermek için kullanılan ölçüler </w:t>
      </w:r>
      <w:r w:rsidRPr="00F50E59">
        <w:rPr>
          <w:b/>
        </w:rPr>
        <w:t>«prevalans»</w:t>
      </w:r>
      <w:r w:rsidRPr="00F50E59">
        <w:t xml:space="preserve"> ve </w:t>
      </w:r>
      <w:r w:rsidRPr="00F50E59">
        <w:rPr>
          <w:b/>
        </w:rPr>
        <w:t>«insidans»</w:t>
      </w:r>
      <w:r w:rsidRPr="00F50E59">
        <w:t xml:space="preserve"> hızlarıdır. </w:t>
      </w:r>
    </w:p>
    <w:p w:rsidR="00BF2093" w:rsidRDefault="00BF2093" w:rsidP="00BF2093">
      <w:pPr>
        <w:pStyle w:val="P1"/>
      </w:pPr>
      <w:r w:rsidRPr="00F50E59">
        <w:t xml:space="preserve">İncelenen sürede hastalık ve hasta kişi sayısı değişik olabileceği için hastalık hızları, hastalık (vaka) ve hasta için ayrı olarak hesaplanır. </w:t>
      </w:r>
    </w:p>
    <w:p w:rsidR="00BF2093" w:rsidRPr="00F50E59" w:rsidRDefault="00BF2093" w:rsidP="00BF2093">
      <w:pPr>
        <w:pStyle w:val="P1"/>
      </w:pPr>
      <w:r w:rsidRPr="00F50E59">
        <w:t>Şimdi prevalans ve insidans hızlarının nasıl hesaplandığını inceleyelim:</w:t>
      </w:r>
    </w:p>
    <w:p w:rsidR="00BF2093" w:rsidRPr="0063359F" w:rsidRDefault="00BF2093" w:rsidP="00BF2093">
      <w:pPr>
        <w:pStyle w:val="B3"/>
        <w:spacing w:before="0"/>
        <w:rPr>
          <w:rFonts w:cs="Arial"/>
          <w:szCs w:val="22"/>
          <w:lang w:val="tr-TR"/>
        </w:rPr>
      </w:pPr>
      <w:r w:rsidRPr="0063359F">
        <w:rPr>
          <w:rFonts w:cs="Arial"/>
          <w:szCs w:val="22"/>
          <w:lang w:val="tr-TR"/>
        </w:rPr>
        <w:lastRenderedPageBreak/>
        <w:t>Prevalans Hızı</w:t>
      </w:r>
    </w:p>
    <w:p w:rsidR="00BF2093" w:rsidRPr="00427AE5" w:rsidRDefault="00BF2093" w:rsidP="00BF2093">
      <w:pPr>
        <w:pStyle w:val="P1"/>
      </w:pPr>
      <w:r w:rsidRPr="00427AE5">
        <w:t xml:space="preserve">İncelenen süreden önce başlayan (eski) ve incelenen sürede başlayan (yeni) tüm vakaların (durum 1, 2, 3 ve 4) risk altındaki nüfusa bölünmesi ile bulunur. Prevalans hızı günlük (nokta), haftalık, aylık veya yıllık (süre veya periyod) olarak da hesaplanabilir. </w:t>
      </w:r>
    </w:p>
    <w:p w:rsidR="00BF2093" w:rsidRDefault="00BF2093" w:rsidP="00BF2093">
      <w:pPr>
        <w:pStyle w:val="P1"/>
      </w:pPr>
      <w:r w:rsidRPr="00427AE5">
        <w:t>Prevalans hızları daha çok kronik hastalıklar için hesaplanır. Bu nedenle günlük ve haftalık süreler bu amaç için fazla bir bilgi veremez.</w:t>
      </w:r>
    </w:p>
    <w:p w:rsidR="00BF2093" w:rsidRDefault="00BF2093" w:rsidP="00BF2093">
      <w:pPr>
        <w:pStyle w:val="P1"/>
      </w:pPr>
    </w:p>
    <w:tbl>
      <w:tblPr>
        <w:tblStyle w:val="TabloKlavuzu"/>
        <w:tblW w:w="0" w:type="auto"/>
        <w:tblInd w:w="360" w:type="dxa"/>
        <w:tblLook w:val="04A0" w:firstRow="1" w:lastRow="0" w:firstColumn="1" w:lastColumn="0" w:noHBand="0" w:noVBand="1"/>
      </w:tblPr>
      <w:tblGrid>
        <w:gridCol w:w="6375"/>
      </w:tblGrid>
      <w:tr w:rsidR="00BF2093" w:rsidTr="00617AC4">
        <w:tc>
          <w:tcPr>
            <w:tcW w:w="6659" w:type="dxa"/>
          </w:tcPr>
          <w:p w:rsidR="00BF2093" w:rsidRDefault="00BF2093" w:rsidP="00F9694A">
            <w:pPr>
              <w:pStyle w:val="P2"/>
            </w:pPr>
            <w:r>
              <w:t xml:space="preserve">Not: </w:t>
            </w:r>
            <w:r w:rsidRPr="009F7958">
              <w:t>Risk altındaki nüfus</w:t>
            </w:r>
            <w:r>
              <w:t xml:space="preserve"> (</w:t>
            </w:r>
            <w:r w:rsidRPr="00961396">
              <w:rPr>
                <w:b/>
              </w:rPr>
              <w:t>RAN</w:t>
            </w:r>
            <w:r>
              <w:t>)</w:t>
            </w:r>
            <w:r w:rsidRPr="009F7958">
              <w:t>, o h</w:t>
            </w:r>
            <w:r>
              <w:t xml:space="preserve">astalığa karşı riski olan     </w:t>
            </w:r>
          </w:p>
          <w:p w:rsidR="00BF2093" w:rsidRPr="00427AE5" w:rsidRDefault="00BF2093" w:rsidP="00F9694A">
            <w:pPr>
              <w:pStyle w:val="P2"/>
            </w:pPr>
            <w:r>
              <w:t xml:space="preserve">         ya da </w:t>
            </w:r>
            <w:r w:rsidRPr="009F7958">
              <w:t>duyarlı olan nüfustur</w:t>
            </w:r>
            <w:r w:rsidRPr="00427AE5">
              <w:rPr>
                <w:sz w:val="18"/>
              </w:rPr>
              <w:t xml:space="preserve">. </w:t>
            </w:r>
          </w:p>
          <w:p w:rsidR="00BF2093" w:rsidRPr="009F7958" w:rsidRDefault="00BF2093" w:rsidP="00617AC4">
            <w:pPr>
              <w:pStyle w:val="tab1"/>
              <w:spacing w:before="240" w:line="264" w:lineRule="auto"/>
              <w:rPr>
                <w:rFonts w:ascii="Arial" w:hAnsi="Arial" w:cs="Arial"/>
                <w:b/>
                <w:i/>
                <w:lang w:val="tr-TR"/>
              </w:rPr>
            </w:pPr>
            <w:r w:rsidRPr="009F7958">
              <w:rPr>
                <w:rFonts w:ascii="Arial" w:hAnsi="Arial" w:cs="Arial"/>
                <w:b/>
                <w:i/>
                <w:lang w:val="tr-TR"/>
              </w:rPr>
              <w:t>Nokta prevalans hızı (hastalık)</w:t>
            </w:r>
            <w:r>
              <w:rPr>
                <w:rFonts w:ascii="Arial" w:hAnsi="Arial" w:cs="Arial"/>
                <w:b/>
                <w:i/>
                <w:lang w:val="tr-TR"/>
              </w:rPr>
              <w:t>=</w:t>
            </w:r>
          </w:p>
          <w:p w:rsidR="00BF2093" w:rsidRPr="00427AE5" w:rsidRDefault="00BF2093" w:rsidP="00617AC4">
            <w:pPr>
              <w:pStyle w:val="tab1"/>
              <w:spacing w:line="264" w:lineRule="auto"/>
              <w:ind w:left="454"/>
              <w:rPr>
                <w:rFonts w:ascii="Arial" w:hAnsi="Arial" w:cs="Arial"/>
                <w:sz w:val="22"/>
                <w:szCs w:val="22"/>
                <w:lang w:val="tr-TR"/>
              </w:rPr>
            </w:pPr>
            <w:r>
              <w:rPr>
                <w:rFonts w:ascii="Arial" w:hAnsi="Arial" w:cs="Arial"/>
                <w:lang w:val="tr-TR"/>
              </w:rPr>
              <w:t>(</w:t>
            </w:r>
            <w:r w:rsidRPr="00103EBE">
              <w:rPr>
                <w:rFonts w:ascii="Arial" w:hAnsi="Arial" w:cs="Arial"/>
                <w:sz w:val="22"/>
                <w:szCs w:val="22"/>
                <w:lang w:val="tr-TR"/>
              </w:rPr>
              <w:t>İncelenen gün içinde hastalık sayısı</w:t>
            </w:r>
            <w:r>
              <w:rPr>
                <w:rFonts w:ascii="Arial" w:hAnsi="Arial" w:cs="Arial"/>
                <w:sz w:val="22"/>
                <w:szCs w:val="22"/>
                <w:lang w:val="tr-TR"/>
              </w:rPr>
              <w:t xml:space="preserve"> </w:t>
            </w:r>
            <w:r w:rsidRPr="00103EBE">
              <w:rPr>
                <w:rFonts w:ascii="Arial" w:hAnsi="Arial" w:cs="Arial"/>
                <w:sz w:val="22"/>
                <w:szCs w:val="22"/>
                <w:lang w:val="tr-TR"/>
              </w:rPr>
              <w:t>/ R</w:t>
            </w:r>
            <w:r>
              <w:rPr>
                <w:rFonts w:ascii="Arial" w:hAnsi="Arial" w:cs="Arial"/>
                <w:sz w:val="22"/>
                <w:szCs w:val="22"/>
                <w:lang w:val="tr-TR"/>
              </w:rPr>
              <w:t>AN</w:t>
            </w:r>
            <w:r w:rsidRPr="00103EBE">
              <w:rPr>
                <w:rFonts w:ascii="Arial" w:hAnsi="Arial" w:cs="Arial"/>
                <w:sz w:val="22"/>
                <w:szCs w:val="22"/>
                <w:lang w:val="tr-TR"/>
              </w:rPr>
              <w:t>)100</w:t>
            </w:r>
          </w:p>
          <w:p w:rsidR="00BF2093" w:rsidRPr="009F7958" w:rsidRDefault="00BF2093" w:rsidP="00617AC4">
            <w:pPr>
              <w:pStyle w:val="tab1"/>
              <w:rPr>
                <w:rFonts w:ascii="Arial" w:hAnsi="Arial" w:cs="Arial"/>
                <w:b/>
                <w:i/>
                <w:lang w:val="tr-TR"/>
              </w:rPr>
            </w:pPr>
            <w:r w:rsidRPr="009F7958">
              <w:rPr>
                <w:rFonts w:ascii="Arial" w:hAnsi="Arial" w:cs="Arial"/>
                <w:b/>
                <w:i/>
                <w:lang w:val="tr-TR"/>
              </w:rPr>
              <w:t>Süre Prevalans hızı(hastalık)</w:t>
            </w:r>
            <w:r>
              <w:rPr>
                <w:rFonts w:ascii="Arial" w:hAnsi="Arial" w:cs="Arial"/>
                <w:b/>
                <w:i/>
                <w:lang w:val="tr-TR"/>
              </w:rPr>
              <w:t>=</w:t>
            </w:r>
          </w:p>
          <w:p w:rsidR="00BF2093" w:rsidRPr="00427AE5" w:rsidRDefault="00BF2093" w:rsidP="00617AC4">
            <w:pPr>
              <w:pStyle w:val="tab1"/>
              <w:spacing w:line="264" w:lineRule="auto"/>
              <w:ind w:left="454"/>
              <w:rPr>
                <w:rFonts w:ascii="Arial" w:hAnsi="Arial" w:cs="Arial"/>
                <w:sz w:val="22"/>
                <w:szCs w:val="22"/>
                <w:lang w:val="tr-TR"/>
              </w:rPr>
            </w:pPr>
            <w:r>
              <w:rPr>
                <w:rFonts w:ascii="Arial" w:hAnsi="Arial" w:cs="Arial"/>
                <w:lang w:val="tr-TR"/>
              </w:rPr>
              <w:t>(</w:t>
            </w:r>
            <w:r w:rsidRPr="00103EBE">
              <w:rPr>
                <w:rFonts w:ascii="Arial" w:hAnsi="Arial" w:cs="Arial"/>
                <w:sz w:val="22"/>
                <w:szCs w:val="22"/>
                <w:lang w:val="tr-TR"/>
              </w:rPr>
              <w:t xml:space="preserve">İncelenen </w:t>
            </w:r>
            <w:r>
              <w:rPr>
                <w:rFonts w:ascii="Arial" w:hAnsi="Arial" w:cs="Arial"/>
                <w:sz w:val="22"/>
                <w:szCs w:val="22"/>
                <w:lang w:val="tr-TR"/>
              </w:rPr>
              <w:t>süre</w:t>
            </w:r>
            <w:r w:rsidRPr="00103EBE">
              <w:rPr>
                <w:rFonts w:ascii="Arial" w:hAnsi="Arial" w:cs="Arial"/>
                <w:sz w:val="22"/>
                <w:szCs w:val="22"/>
                <w:lang w:val="tr-TR"/>
              </w:rPr>
              <w:t xml:space="preserve"> içinde hastalık sayısı</w:t>
            </w:r>
            <w:r>
              <w:rPr>
                <w:rFonts w:ascii="Arial" w:hAnsi="Arial" w:cs="Arial"/>
                <w:sz w:val="22"/>
                <w:szCs w:val="22"/>
                <w:lang w:val="tr-TR"/>
              </w:rPr>
              <w:t xml:space="preserve"> </w:t>
            </w:r>
            <w:r w:rsidRPr="00103EBE">
              <w:rPr>
                <w:rFonts w:ascii="Arial" w:hAnsi="Arial" w:cs="Arial"/>
                <w:sz w:val="22"/>
                <w:szCs w:val="22"/>
                <w:lang w:val="tr-TR"/>
              </w:rPr>
              <w:t>/ R</w:t>
            </w:r>
            <w:r>
              <w:rPr>
                <w:rFonts w:ascii="Arial" w:hAnsi="Arial" w:cs="Arial"/>
                <w:sz w:val="22"/>
                <w:szCs w:val="22"/>
                <w:lang w:val="tr-TR"/>
              </w:rPr>
              <w:t>AN</w:t>
            </w:r>
            <w:r w:rsidRPr="00103EBE">
              <w:rPr>
                <w:rFonts w:ascii="Arial" w:hAnsi="Arial" w:cs="Arial"/>
                <w:sz w:val="22"/>
                <w:szCs w:val="22"/>
                <w:lang w:val="tr-TR"/>
              </w:rPr>
              <w:t>)100</w:t>
            </w:r>
          </w:p>
          <w:p w:rsidR="00BF2093" w:rsidRPr="009F7958" w:rsidRDefault="00BF2093" w:rsidP="00617AC4">
            <w:pPr>
              <w:pStyle w:val="tab1"/>
              <w:spacing w:before="240"/>
              <w:rPr>
                <w:rFonts w:ascii="Arial" w:hAnsi="Arial" w:cs="Arial"/>
                <w:b/>
                <w:i/>
                <w:lang w:val="tr-TR"/>
              </w:rPr>
            </w:pPr>
            <w:r w:rsidRPr="009F7958">
              <w:rPr>
                <w:rFonts w:ascii="Arial" w:hAnsi="Arial" w:cs="Arial"/>
                <w:b/>
                <w:i/>
                <w:lang w:val="tr-TR"/>
              </w:rPr>
              <w:t>Süre Prevalans hızı(hasta)</w:t>
            </w:r>
            <w:r>
              <w:rPr>
                <w:rFonts w:ascii="Arial" w:hAnsi="Arial" w:cs="Arial"/>
                <w:b/>
                <w:i/>
                <w:lang w:val="tr-TR"/>
              </w:rPr>
              <w:t>=</w:t>
            </w:r>
          </w:p>
          <w:p w:rsidR="00BF2093" w:rsidRPr="00427AE5" w:rsidRDefault="00BF2093" w:rsidP="00617AC4">
            <w:pPr>
              <w:pStyle w:val="tab1"/>
              <w:spacing w:line="264" w:lineRule="auto"/>
              <w:ind w:left="397"/>
              <w:rPr>
                <w:rFonts w:ascii="Arial" w:hAnsi="Arial" w:cs="Arial"/>
                <w:sz w:val="22"/>
                <w:szCs w:val="22"/>
                <w:lang w:val="tr-TR"/>
              </w:rPr>
            </w:pPr>
            <w:r>
              <w:rPr>
                <w:rFonts w:ascii="Arial" w:hAnsi="Arial" w:cs="Arial"/>
                <w:lang w:val="tr-TR"/>
              </w:rPr>
              <w:t>(</w:t>
            </w:r>
            <w:r w:rsidRPr="00103EBE">
              <w:rPr>
                <w:rFonts w:ascii="Arial" w:hAnsi="Arial" w:cs="Arial"/>
                <w:sz w:val="22"/>
                <w:szCs w:val="22"/>
                <w:lang w:val="tr-TR"/>
              </w:rPr>
              <w:t xml:space="preserve">İncelenen </w:t>
            </w:r>
            <w:r>
              <w:rPr>
                <w:rFonts w:ascii="Arial" w:hAnsi="Arial" w:cs="Arial"/>
                <w:sz w:val="22"/>
                <w:szCs w:val="22"/>
                <w:lang w:val="tr-TR"/>
              </w:rPr>
              <w:t>süre</w:t>
            </w:r>
            <w:r w:rsidRPr="00103EBE">
              <w:rPr>
                <w:rFonts w:ascii="Arial" w:hAnsi="Arial" w:cs="Arial"/>
                <w:sz w:val="22"/>
                <w:szCs w:val="22"/>
                <w:lang w:val="tr-TR"/>
              </w:rPr>
              <w:t xml:space="preserve"> içinde hasta sayısı</w:t>
            </w:r>
            <w:r>
              <w:rPr>
                <w:rFonts w:ascii="Arial" w:hAnsi="Arial" w:cs="Arial"/>
                <w:sz w:val="22"/>
                <w:szCs w:val="22"/>
                <w:lang w:val="tr-TR"/>
              </w:rPr>
              <w:t xml:space="preserve"> </w:t>
            </w:r>
            <w:r w:rsidRPr="00103EBE">
              <w:rPr>
                <w:rFonts w:ascii="Arial" w:hAnsi="Arial" w:cs="Arial"/>
                <w:sz w:val="22"/>
                <w:szCs w:val="22"/>
                <w:lang w:val="tr-TR"/>
              </w:rPr>
              <w:t>/ R</w:t>
            </w:r>
            <w:r>
              <w:rPr>
                <w:rFonts w:ascii="Arial" w:hAnsi="Arial" w:cs="Arial"/>
                <w:sz w:val="22"/>
                <w:szCs w:val="22"/>
                <w:lang w:val="tr-TR"/>
              </w:rPr>
              <w:t>AN</w:t>
            </w:r>
            <w:r w:rsidRPr="00103EBE">
              <w:rPr>
                <w:rFonts w:ascii="Arial" w:hAnsi="Arial" w:cs="Arial"/>
                <w:sz w:val="22"/>
                <w:szCs w:val="22"/>
                <w:lang w:val="tr-TR"/>
              </w:rPr>
              <w:t>)100</w:t>
            </w:r>
          </w:p>
          <w:p w:rsidR="00BF2093" w:rsidRPr="009F7958" w:rsidRDefault="00BF2093" w:rsidP="00617AC4">
            <w:pPr>
              <w:pStyle w:val="tab1"/>
              <w:spacing w:before="240"/>
              <w:rPr>
                <w:rFonts w:ascii="Arial" w:hAnsi="Arial" w:cs="Arial"/>
                <w:b/>
                <w:i/>
                <w:lang w:val="tr-TR"/>
              </w:rPr>
            </w:pPr>
            <w:r w:rsidRPr="009F7958">
              <w:rPr>
                <w:rFonts w:ascii="Arial" w:hAnsi="Arial" w:cs="Arial"/>
                <w:b/>
                <w:i/>
                <w:lang w:val="tr-TR"/>
              </w:rPr>
              <w:t>Ortalama Prevalans hızı</w:t>
            </w:r>
            <w:r>
              <w:rPr>
                <w:rFonts w:ascii="Arial" w:hAnsi="Arial" w:cs="Arial"/>
                <w:b/>
                <w:i/>
                <w:lang w:val="tr-TR"/>
              </w:rPr>
              <w:t>=</w:t>
            </w:r>
          </w:p>
          <w:p w:rsidR="00BF2093" w:rsidRPr="0069474E" w:rsidRDefault="00BF2093" w:rsidP="00617AC4">
            <w:pPr>
              <w:pStyle w:val="tab1"/>
              <w:spacing w:line="264" w:lineRule="auto"/>
              <w:ind w:left="340"/>
              <w:rPr>
                <w:rFonts w:ascii="Arial" w:hAnsi="Arial" w:cs="Arial"/>
                <w:lang w:val="tr-TR"/>
              </w:rPr>
            </w:pPr>
            <w:r w:rsidRPr="0069474E">
              <w:rPr>
                <w:rFonts w:ascii="Arial" w:hAnsi="Arial" w:cs="Arial"/>
                <w:lang w:val="tr-TR"/>
              </w:rPr>
              <w:t>(İncelenen süre içinde ortalama günlük hasta sayısı/ RAN)100</w:t>
            </w:r>
          </w:p>
          <w:p w:rsidR="00BF2093" w:rsidRDefault="00BF2093" w:rsidP="00F9694A">
            <w:pPr>
              <w:pStyle w:val="P2"/>
            </w:pPr>
          </w:p>
        </w:tc>
      </w:tr>
    </w:tbl>
    <w:p w:rsidR="00BF2093" w:rsidRDefault="00BF2093" w:rsidP="00F9694A">
      <w:pPr>
        <w:pStyle w:val="P2"/>
      </w:pPr>
    </w:p>
    <w:p w:rsidR="00BF2093" w:rsidRPr="00353D4B" w:rsidRDefault="00BF2093" w:rsidP="00BF2093">
      <w:pPr>
        <w:pStyle w:val="P1"/>
        <w:rPr>
          <w:b/>
        </w:rPr>
      </w:pPr>
      <w:r w:rsidRPr="00353D4B">
        <w:rPr>
          <w:b/>
        </w:rPr>
        <w:t>İnsidans Hızı</w:t>
      </w:r>
    </w:p>
    <w:p w:rsidR="00BF2093" w:rsidRDefault="00BF2093" w:rsidP="00BF2093">
      <w:pPr>
        <w:pStyle w:val="P1"/>
      </w:pPr>
      <w:r w:rsidRPr="00F50E59">
        <w:t xml:space="preserve">İncelenen süre içinde başlayan (yeni) vakaların (durum 2 ve </w:t>
      </w:r>
      <w:r>
        <w:t>4</w:t>
      </w:r>
      <w:r w:rsidRPr="00F50E59">
        <w:t xml:space="preserve">) risk altındaki nüfusa bölünmesiyle bulunur. İnsidans hızı hastalık ve hasta için ayrı ayrı hesaplanır. </w:t>
      </w:r>
    </w:p>
    <w:p w:rsidR="00BF2093" w:rsidRDefault="00BF2093" w:rsidP="00BF2093">
      <w:pPr>
        <w:pStyle w:val="P1"/>
      </w:pPr>
      <w:r w:rsidRPr="00F50E59">
        <w:rPr>
          <w:b/>
        </w:rPr>
        <w:t>İnsidans hızı bazı kişilerce yanlış kullanılmakta ve yorumlanmaktadır.</w:t>
      </w:r>
      <w:r w:rsidRPr="00F50E59">
        <w:t xml:space="preserve"> Bu durum, insidans hızının «hastalığın görülme sıklığı» olarak sanılmasından kaynaklanmaktadır. Oysa, insidans hızından amaç, bir hastalığın mevcutlara ek olarak yeniden görülme sıklığını saptamaktır.</w:t>
      </w:r>
    </w:p>
    <w:tbl>
      <w:tblPr>
        <w:tblStyle w:val="TabloKlavuzu"/>
        <w:tblW w:w="0" w:type="auto"/>
        <w:tblInd w:w="108" w:type="dxa"/>
        <w:tblLook w:val="04A0" w:firstRow="1" w:lastRow="0" w:firstColumn="1" w:lastColumn="0" w:noHBand="0" w:noVBand="1"/>
      </w:tblPr>
      <w:tblGrid>
        <w:gridCol w:w="6551"/>
      </w:tblGrid>
      <w:tr w:rsidR="00BF2093" w:rsidTr="00617AC4">
        <w:trPr>
          <w:trHeight w:val="2117"/>
        </w:trPr>
        <w:tc>
          <w:tcPr>
            <w:tcW w:w="6551" w:type="dxa"/>
          </w:tcPr>
          <w:p w:rsidR="00BF2093" w:rsidRPr="00961396" w:rsidRDefault="00BF2093" w:rsidP="00617AC4">
            <w:pPr>
              <w:pStyle w:val="B2"/>
              <w:spacing w:before="360"/>
              <w:rPr>
                <w:rFonts w:cs="Arial"/>
                <w:b/>
                <w:i/>
                <w:sz w:val="20"/>
                <w:lang w:val="tr-TR"/>
              </w:rPr>
            </w:pPr>
            <w:bookmarkStart w:id="12" w:name="_Toc532980338"/>
            <w:r w:rsidRPr="00961396">
              <w:rPr>
                <w:rFonts w:cs="Arial"/>
                <w:b/>
                <w:i/>
                <w:sz w:val="20"/>
                <w:lang w:val="tr-TR"/>
              </w:rPr>
              <w:lastRenderedPageBreak/>
              <w:t>İnsidans hızı (hastalık)=</w:t>
            </w:r>
          </w:p>
          <w:p w:rsidR="00BF2093" w:rsidRPr="00427AE5" w:rsidRDefault="00BF2093" w:rsidP="00617AC4">
            <w:pPr>
              <w:spacing w:before="120"/>
              <w:rPr>
                <w:rFonts w:ascii="Arial" w:hAnsi="Arial" w:cs="Arial"/>
                <w:position w:val="-4"/>
                <w:sz w:val="20"/>
                <w:szCs w:val="20"/>
                <w:lang w:val="tr-TR"/>
              </w:rPr>
            </w:pPr>
            <w:r>
              <w:rPr>
                <w:rFonts w:ascii="Arial" w:hAnsi="Arial" w:cs="Arial"/>
                <w:position w:val="-4"/>
                <w:sz w:val="20"/>
                <w:szCs w:val="20"/>
                <w:lang w:val="tr-TR"/>
              </w:rPr>
              <w:t>(</w:t>
            </w:r>
            <w:r w:rsidRPr="00427AE5">
              <w:rPr>
                <w:rFonts w:ascii="Arial" w:hAnsi="Arial" w:cs="Arial"/>
                <w:position w:val="-4"/>
                <w:sz w:val="20"/>
                <w:szCs w:val="20"/>
                <w:lang w:val="tr-TR"/>
              </w:rPr>
              <w:t>İncelenen süre içinde</w:t>
            </w:r>
            <w:r>
              <w:rPr>
                <w:rFonts w:ascii="Arial" w:hAnsi="Arial" w:cs="Arial"/>
                <w:position w:val="-4"/>
                <w:sz w:val="20"/>
                <w:szCs w:val="20"/>
                <w:lang w:val="tr-TR"/>
              </w:rPr>
              <w:t xml:space="preserve"> </w:t>
            </w:r>
            <w:r w:rsidRPr="00427AE5">
              <w:rPr>
                <w:rFonts w:ascii="Arial" w:hAnsi="Arial" w:cs="Arial"/>
                <w:position w:val="-4"/>
                <w:sz w:val="20"/>
                <w:szCs w:val="20"/>
                <w:lang w:val="tr-TR"/>
              </w:rPr>
              <w:t xml:space="preserve">başlayan </w:t>
            </w:r>
            <w:r>
              <w:rPr>
                <w:rFonts w:ascii="Arial" w:hAnsi="Arial" w:cs="Arial"/>
                <w:position w:val="-4"/>
                <w:sz w:val="20"/>
                <w:szCs w:val="20"/>
                <w:lang w:val="tr-TR"/>
              </w:rPr>
              <w:t xml:space="preserve">(yeni) </w:t>
            </w:r>
            <w:r w:rsidRPr="00427AE5">
              <w:rPr>
                <w:rFonts w:ascii="Arial" w:hAnsi="Arial" w:cs="Arial"/>
                <w:position w:val="-4"/>
                <w:sz w:val="20"/>
                <w:szCs w:val="20"/>
                <w:lang w:val="tr-TR"/>
              </w:rPr>
              <w:t>hastalık sayısı</w:t>
            </w:r>
            <w:r>
              <w:rPr>
                <w:rFonts w:ascii="Arial" w:hAnsi="Arial" w:cs="Arial"/>
                <w:position w:val="-4"/>
                <w:sz w:val="20"/>
                <w:szCs w:val="20"/>
                <w:lang w:val="tr-TR"/>
              </w:rPr>
              <w:t>/RAN)100</w:t>
            </w:r>
          </w:p>
          <w:p w:rsidR="00BF2093" w:rsidRPr="00961396" w:rsidRDefault="00BF2093" w:rsidP="00617AC4">
            <w:pPr>
              <w:pStyle w:val="P1"/>
              <w:spacing w:before="240"/>
              <w:rPr>
                <w:b/>
                <w:i/>
                <w:sz w:val="20"/>
              </w:rPr>
            </w:pPr>
            <w:r w:rsidRPr="00961396">
              <w:rPr>
                <w:b/>
                <w:i/>
                <w:sz w:val="20"/>
              </w:rPr>
              <w:t>İnsidans hızı (hasta)=</w:t>
            </w:r>
          </w:p>
          <w:p w:rsidR="00BF2093" w:rsidRDefault="00BF2093" w:rsidP="00617AC4">
            <w:pPr>
              <w:widowControl w:val="0"/>
              <w:spacing w:before="120"/>
              <w:rPr>
                <w:rFonts w:cs="Arial"/>
                <w:b/>
                <w:i/>
                <w:sz w:val="20"/>
                <w:lang w:val="tr-TR"/>
              </w:rPr>
            </w:pPr>
            <w:r w:rsidRPr="00427AE5">
              <w:rPr>
                <w:rFonts w:ascii="Arial" w:hAnsi="Arial" w:cs="Arial"/>
                <w:position w:val="-4"/>
                <w:sz w:val="20"/>
                <w:szCs w:val="20"/>
                <w:lang w:val="tr-TR"/>
              </w:rPr>
              <w:t>İncelenen süre içinde</w:t>
            </w:r>
            <w:r>
              <w:rPr>
                <w:rFonts w:ascii="Arial" w:hAnsi="Arial" w:cs="Arial"/>
                <w:position w:val="-4"/>
                <w:sz w:val="20"/>
                <w:szCs w:val="20"/>
                <w:lang w:val="tr-TR"/>
              </w:rPr>
              <w:t xml:space="preserve"> </w:t>
            </w:r>
            <w:r w:rsidRPr="00427AE5">
              <w:rPr>
                <w:rFonts w:ascii="Arial" w:hAnsi="Arial" w:cs="Arial"/>
                <w:position w:val="-4"/>
                <w:sz w:val="20"/>
                <w:szCs w:val="20"/>
                <w:lang w:val="tr-TR"/>
              </w:rPr>
              <w:t xml:space="preserve">hastalanan </w:t>
            </w:r>
            <w:r>
              <w:rPr>
                <w:rFonts w:ascii="Arial" w:hAnsi="Arial" w:cs="Arial"/>
                <w:position w:val="-4"/>
                <w:sz w:val="20"/>
                <w:szCs w:val="20"/>
                <w:lang w:val="tr-TR"/>
              </w:rPr>
              <w:t>(yeni)</w:t>
            </w:r>
            <w:r w:rsidRPr="00427AE5">
              <w:rPr>
                <w:rFonts w:ascii="Arial" w:hAnsi="Arial" w:cs="Arial"/>
                <w:position w:val="-4"/>
                <w:sz w:val="20"/>
                <w:szCs w:val="20"/>
                <w:lang w:val="tr-TR"/>
              </w:rPr>
              <w:t>kişi sayısı</w:t>
            </w:r>
            <w:r>
              <w:rPr>
                <w:rFonts w:ascii="Arial" w:hAnsi="Arial" w:cs="Arial"/>
                <w:position w:val="-4"/>
                <w:sz w:val="20"/>
                <w:szCs w:val="20"/>
                <w:lang w:val="tr-TR"/>
              </w:rPr>
              <w:t>/RAN)100</w:t>
            </w:r>
          </w:p>
        </w:tc>
      </w:tr>
    </w:tbl>
    <w:p w:rsidR="00BF2093" w:rsidRPr="00961396" w:rsidRDefault="00BF2093" w:rsidP="00811595">
      <w:pPr>
        <w:pStyle w:val="B2"/>
      </w:pPr>
      <w:r w:rsidRPr="00961396">
        <w:t xml:space="preserve">ÖNCE- SONRA  ARAŞTIRMA  DESENİ </w:t>
      </w:r>
      <w:bookmarkEnd w:id="12"/>
    </w:p>
    <w:p w:rsidR="00BF2093" w:rsidRPr="00F50E59" w:rsidRDefault="00BF2093" w:rsidP="00BF2093">
      <w:pPr>
        <w:pStyle w:val="P1"/>
      </w:pPr>
      <w:r w:rsidRPr="00F50E59">
        <w:t>Önce-sonra araştırma d</w:t>
      </w:r>
      <w:r>
        <w:t>es</w:t>
      </w:r>
      <w:r w:rsidRPr="00F50E59">
        <w:t xml:space="preserve">eni uygulanan bir programın etkinliğini ölçme olanağı verir. Örneğin, bir sağlık ocağı bölgesinde yaşayan evli çiftlere aile planlaması yöntemlerini kullandırmada eğitimin etkin olup olmadığını araştırmak istediğimizi varsayalım. Eğitimin etkinliğini ölçmek için eğitimden önceki aile planlaması kullanımı ile ilgili mevcut durumun saptanması gerekir. Bu amaç için bir araştırma düzenlenir. Mevcut durum saptandıktan sonra çiftler eğitime alınır. Eğitim yapıldıktan belirli bir süre sonra aynı araştırma yeniden yapılarak yöntem kullanma durumunda ne gibi gelişmeler olduğu incelenir. </w:t>
      </w:r>
    </w:p>
    <w:p w:rsidR="00BF2093" w:rsidRPr="00C352CC" w:rsidRDefault="00BF2093" w:rsidP="00BF2093">
      <w:pPr>
        <w:pStyle w:val="P1"/>
        <w:spacing w:before="240"/>
      </w:pPr>
      <w:r w:rsidRPr="00C352CC">
        <w:t xml:space="preserve">Önce-sonra araştırma deseni ile kesitsel araştırma deseni aynıdır. Tek fark önce-sonra araştırmasının iki kez, kesitsel araştırmanın ise bir kez düzenlenmesidir. Önce-sonra araştırma deseninde global değişiklikle ilgilenildiği için ikinci araştırmada aynı örneklem ya da farklı bir örneklemi incelenebilir. Her iki çalışmada aynı bireyler kullanılırsa daha doğru bir sonuç elde edilebilir. Çünkü farklı bireyler kullanmanın ortaya çıkaracağı bireysel değişimler kısmen ya da tümüyle elenerek net bir fark elde edilebilir. </w:t>
      </w:r>
    </w:p>
    <w:p w:rsidR="00BF2093" w:rsidRPr="00C352CC" w:rsidRDefault="00BF2093" w:rsidP="00034F1C">
      <w:pPr>
        <w:pStyle w:val="P1"/>
      </w:pPr>
      <w:r w:rsidRPr="00C352CC">
        <w:t xml:space="preserve">Önce-sonra araştırma deseni sahada ve klinikte deneysel olarak uygulanabilir. Kontrol grubu kullanılarak ya da kullanılmadan da uygulanabilir. </w:t>
      </w:r>
    </w:p>
    <w:p w:rsidR="00BF2093" w:rsidRDefault="00BF2093" w:rsidP="00BF2093">
      <w:pPr>
        <w:pStyle w:val="P1"/>
        <w:spacing w:before="240"/>
      </w:pPr>
      <w:r w:rsidRPr="00C352CC">
        <w:t xml:space="preserve">Önce-sonra araştırma deseninin belirgin en zayıf yönü elde edilen değişimin uygulanan programa ya da işleme mi yoksa olası başka faktörlere mi bağlı olduğunu anlama olanağımızın bulunmamasıdır. </w:t>
      </w:r>
    </w:p>
    <w:p w:rsidR="00BF2093" w:rsidRPr="00C352CC" w:rsidRDefault="00BF2093" w:rsidP="00034F1C">
      <w:pPr>
        <w:pStyle w:val="P1"/>
      </w:pPr>
      <w:r w:rsidRPr="00C352CC">
        <w:t xml:space="preserve">Değişimi etkileyebilecek olası faktörler şunlar olabilir: </w:t>
      </w:r>
    </w:p>
    <w:p w:rsidR="00BF2093" w:rsidRPr="00034F1C" w:rsidRDefault="00BF2093" w:rsidP="002C00D6">
      <w:pPr>
        <w:pStyle w:val="PB2"/>
      </w:pPr>
      <w:r w:rsidRPr="00034F1C">
        <w:lastRenderedPageBreak/>
        <w:t>Dış değişkenler (extraneous) ya da diğer bağımsız değişkenlerin etkisi,</w:t>
      </w:r>
    </w:p>
    <w:p w:rsidR="00BF2093" w:rsidRPr="00034F1C" w:rsidRDefault="00BF2093" w:rsidP="002C00D6">
      <w:pPr>
        <w:pStyle w:val="PB2"/>
      </w:pPr>
      <w:r w:rsidRPr="00034F1C">
        <w:t>Sonra yapılan araştırmada, önceki örneklemden başka bir örneklemin incelenmesinin etkisi (değişik örneklem etkisi),</w:t>
      </w:r>
    </w:p>
    <w:p w:rsidR="00BF2093" w:rsidRPr="00034F1C" w:rsidRDefault="00BF2093" w:rsidP="002C00D6">
      <w:pPr>
        <w:pStyle w:val="PB2"/>
      </w:pPr>
      <w:r w:rsidRPr="00034F1C">
        <w:t xml:space="preserve">Toplumda olabilecek değişiklikler: içe-dışa göçler, doğal afetler gibi etkiler(rastlantısal etki), </w:t>
      </w:r>
    </w:p>
    <w:p w:rsidR="00BF2093" w:rsidRPr="00034F1C" w:rsidRDefault="00BF2093" w:rsidP="002C00D6">
      <w:pPr>
        <w:pStyle w:val="PB2"/>
      </w:pPr>
      <w:r w:rsidRPr="00034F1C">
        <w:t>Önceki araştırmada kullanılan araçların bireyleri eğitmesi nedeniyle sonraki araştırmayı etkilemesi (reaktif etki),</w:t>
      </w:r>
    </w:p>
    <w:p w:rsidR="00BF2093" w:rsidRPr="00C352CC" w:rsidRDefault="00BF2093" w:rsidP="00BF2093">
      <w:pPr>
        <w:pStyle w:val="P1"/>
      </w:pPr>
      <w:r w:rsidRPr="00C352CC">
        <w:t xml:space="preserve">Bu tür etkilerden kurtulmak için şu önlemler alınabilir: </w:t>
      </w:r>
    </w:p>
    <w:p w:rsidR="00BF2093" w:rsidRPr="00034F1C" w:rsidRDefault="00BF2093" w:rsidP="002C00D6">
      <w:pPr>
        <w:pStyle w:val="PB2"/>
      </w:pPr>
      <w:r w:rsidRPr="00034F1C">
        <w:t>Kontrol grubu kullanılması: Dış değişkenlerin (extraneous) etkisini ölçmede yararlı olabilir.</w:t>
      </w:r>
    </w:p>
    <w:p w:rsidR="00BF2093" w:rsidRPr="00034F1C" w:rsidRDefault="00BF2093" w:rsidP="002C00D6">
      <w:pPr>
        <w:pStyle w:val="PB2"/>
      </w:pPr>
      <w:r w:rsidRPr="00034F1C">
        <w:t xml:space="preserve">İki kontrol grubu kullanılması: Dış değişkenler dışındaki değişkenlerin etkisini ölçmede yararlı olabilir. Örneğin; reaktif etki, başka örneklem kullanmanın etkisi ve rastlantı etkileri. </w:t>
      </w:r>
    </w:p>
    <w:p w:rsidR="00BF2093" w:rsidRPr="00034F1C" w:rsidRDefault="00BF2093" w:rsidP="002C00D6">
      <w:pPr>
        <w:pStyle w:val="PB2"/>
      </w:pPr>
      <w:r w:rsidRPr="00034F1C">
        <w:t>Önce ve sonra aynı örneklemin kullanılması: Değişik örneklem etkisini ve rastlantısal etkileri ortadan kaldırabilir.</w:t>
      </w:r>
    </w:p>
    <w:p w:rsidR="00BF2093" w:rsidRPr="00034F1C" w:rsidRDefault="00BF2093" w:rsidP="002C00D6">
      <w:pPr>
        <w:pStyle w:val="PB2"/>
      </w:pPr>
      <w:r w:rsidRPr="00034F1C">
        <w:t xml:space="preserve">Aynı amaca yönelik fakat önce kullanılan araçtan değişik bir araştırma aracının geliştirilmesi: Reaktif etkiyi ortadan kaldırır. </w:t>
      </w:r>
    </w:p>
    <w:p w:rsidR="00BF2093" w:rsidRPr="00034F1C" w:rsidRDefault="00BF2093" w:rsidP="002C00D6">
      <w:pPr>
        <w:pStyle w:val="PB2"/>
      </w:pPr>
      <w:r w:rsidRPr="00034F1C">
        <w:t xml:space="preserve">Tek kontrol ya da iki kontrol grubu kullanılarak araştırma düzenlenmesi ilerleyen kısımlarda tartışılmıştır. </w:t>
      </w:r>
    </w:p>
    <w:p w:rsidR="00BF2093" w:rsidRDefault="00BF2093" w:rsidP="00811595">
      <w:pPr>
        <w:pStyle w:val="B2"/>
      </w:pPr>
      <w:bookmarkStart w:id="13" w:name="_Toc532980339"/>
      <w:r w:rsidRPr="00F50E59">
        <w:t>UZUNLAMASINA (LONGITUDINAL) ARAŞTIRMA DESEN</w:t>
      </w:r>
      <w:bookmarkEnd w:id="13"/>
      <w:r w:rsidRPr="00F50E59">
        <w:t>İ</w:t>
      </w:r>
    </w:p>
    <w:p w:rsidR="00BF2093" w:rsidRPr="00C352CC" w:rsidRDefault="00BF2093" w:rsidP="00BF2093">
      <w:pPr>
        <w:pStyle w:val="P1"/>
      </w:pPr>
      <w:r w:rsidRPr="00C352CC">
        <w:t xml:space="preserve">Bir olayın uzun bir zaman süresi içinde değişimini incelemek için kullanılan bir araştırma desenidir. Örneğin bir bölgede uzun bir sürede, diyelim 10 ya da daha fazla yıl, doğurganlık trendinde olacak değişiklikleri incelemek gibi. </w:t>
      </w:r>
    </w:p>
    <w:p w:rsidR="00BF2093" w:rsidRPr="00C352CC" w:rsidRDefault="00BF2093" w:rsidP="00BF2093">
      <w:pPr>
        <w:pStyle w:val="P1"/>
      </w:pPr>
      <w:r w:rsidRPr="00C352CC">
        <w:t xml:space="preserve">Uzunlamasına araştırma deseni,  bir konuda sürekli olarak veri derlemek ya da bir kohort incelemesi yapmak için de kullanılabilir. Kohort belirli bir özelliği taşıyan bireyler topluluğu olarak tanımlanabilir. Örneğin,;1990 doğumlular, 2000 yılında tıp fakültesini bitirenler, 2004 yılında ilköğretime başlayanlar gibi. </w:t>
      </w:r>
    </w:p>
    <w:p w:rsidR="00BF2093" w:rsidRPr="00C352CC" w:rsidRDefault="00BF2093" w:rsidP="00BF2093">
      <w:pPr>
        <w:pStyle w:val="P1"/>
      </w:pPr>
      <w:r w:rsidRPr="00C352CC">
        <w:lastRenderedPageBreak/>
        <w:t>Uzunlamasına araştırma deseni belirli bir toplumda, herhangi bir konuda uzun bir süre içindeki değişimi global olarak gösterir. Karşılaştırma aynı bireylerin birebir karşılaştırılması değildir. Bu nedenle, her seferinde başka bireylerden veri derlenmesi olasıdır. İstendiğinde bu desen de aynı bireylerden veri derlenecek biçimde düzenlenebilir.</w:t>
      </w:r>
    </w:p>
    <w:p w:rsidR="00BF2093" w:rsidRPr="00C352CC" w:rsidRDefault="00BF2093" w:rsidP="00BF2093">
      <w:pPr>
        <w:pStyle w:val="P1"/>
      </w:pPr>
      <w:r w:rsidRPr="00C352CC">
        <w:t>Bu araştırma deseni de "önce-sonra" araştırma deseninin içerdiği sakıncaları aynen içerir.</w:t>
      </w:r>
    </w:p>
    <w:p w:rsidR="00BF2093" w:rsidRPr="00C352CC" w:rsidRDefault="00BF2093" w:rsidP="00BF2093">
      <w:pPr>
        <w:pStyle w:val="P1"/>
      </w:pPr>
      <w:r w:rsidRPr="00C352CC">
        <w:t xml:space="preserve">Önce-sonra araştırma deseni ile uzunlamasına araştırma deseni arasındaki fark şudur: Önce-sonra araştırma deseni bir uygulama öncesi ve sonrası değişimi göstermek için düzenlenir. Uzunlamasına araştırma deseni ise belirli aralıklarla uzun sürede olan değişiklikleri incelemek için düzenlenir. Örneğin, doğurganlık davranışının eğitim öncesi ve sonrası değişimini incelemek için “önce-sonra” deseni, değişimin belirli aralıklarla uzun bir sürede incelenmesi için uzunlamasına araştırma deseni kullanılır. </w:t>
      </w:r>
    </w:p>
    <w:p w:rsidR="00BF2093" w:rsidRPr="00C352CC" w:rsidRDefault="00BF2093" w:rsidP="00BF2093">
      <w:pPr>
        <w:pStyle w:val="P1"/>
      </w:pPr>
      <w:r w:rsidRPr="00C352CC">
        <w:t xml:space="preserve">Kesitsel, önce-sonra ve uzunlamasına desenlerin kullanılma amaçları kısaca şöyledir: Bir toplumda doğurganlık düzeyini öğrenmek için "kesitsel desen", bir uygulamanın doğurganlık düzeyine etkisini öğrenmek için "önce-sonra desen", doğurganlık davranışının uzun bir süre içindeki değişimini öğrenmek istiyorsak "uzunlamasına desen" kullanılır. </w:t>
      </w:r>
    </w:p>
    <w:p w:rsidR="00BF2093" w:rsidRDefault="00BF2093" w:rsidP="00BF2093">
      <w:pPr>
        <w:pStyle w:val="B2"/>
        <w:rPr>
          <w:rFonts w:cs="Arial"/>
          <w:szCs w:val="22"/>
          <w:lang w:val="tr-TR"/>
        </w:rPr>
      </w:pPr>
      <w:bookmarkStart w:id="14" w:name="_Toc532980340"/>
      <w:r>
        <w:rPr>
          <w:rFonts w:cs="Arial"/>
          <w:szCs w:val="22"/>
          <w:lang w:val="tr-TR"/>
        </w:rPr>
        <w:t>ANALİTİK ARAŞTIRMA TÜRLERİ</w:t>
      </w:r>
    </w:p>
    <w:p w:rsidR="00BF2093" w:rsidRPr="009269E9" w:rsidRDefault="00BF2093" w:rsidP="00811595">
      <w:pPr>
        <w:pStyle w:val="B3"/>
      </w:pPr>
      <w:r w:rsidRPr="009269E9">
        <w:t xml:space="preserve">Vaka-Kontrol (Geriye Dönük) Araştırma Deseni </w:t>
      </w:r>
      <w:bookmarkEnd w:id="14"/>
    </w:p>
    <w:p w:rsidR="00BF2093" w:rsidRPr="00F50E59" w:rsidRDefault="00BF2093" w:rsidP="00BF2093">
      <w:pPr>
        <w:pStyle w:val="P1"/>
        <w:rPr>
          <w:rFonts w:cs="Arial"/>
          <w:szCs w:val="22"/>
        </w:rPr>
      </w:pPr>
      <w:r w:rsidRPr="00F50E59">
        <w:rPr>
          <w:rFonts w:cs="Arial"/>
          <w:szCs w:val="22"/>
        </w:rPr>
        <w:t xml:space="preserve">Vaka-kontrol araştırma deseni bir hastalıkla </w:t>
      </w:r>
      <w:r>
        <w:rPr>
          <w:rFonts w:cs="Arial"/>
          <w:szCs w:val="22"/>
        </w:rPr>
        <w:t>varsayımsal</w:t>
      </w:r>
      <w:r w:rsidRPr="00F50E59">
        <w:rPr>
          <w:rFonts w:cs="Arial"/>
          <w:szCs w:val="22"/>
        </w:rPr>
        <w:t xml:space="preserve"> olarak düşünülen bir risk faktörü arasındaki neden-sonuç ilişkilerini incelemek için geliştirilen iki yöntemden birisidir. Diğer yöntem kohort (ileriye yönelik) araştırma desenidir. </w:t>
      </w:r>
    </w:p>
    <w:p w:rsidR="00BF2093" w:rsidRPr="00AA1E4C" w:rsidRDefault="00BF2093" w:rsidP="00BF2093">
      <w:pPr>
        <w:pStyle w:val="P1"/>
      </w:pPr>
      <w:r w:rsidRPr="00AA1E4C">
        <w:t xml:space="preserve">Vaka-kontrol araştırma deseniyle varsayımsal olarak düşünülen risk faktörü yönünden hasta bireylerle (vaka), sağlam bireyler (kontrol) karşılaştırılır. Eğer hasta bireylerde risk faktörüne maruz kalma oranı daha fazla ise ve bu sonuç istatistiksel olarak anlamlı ise, düşünülen risk faktörü ile hastalığın oluşumu arasında nedensel bir ilişkinin var olduğu kabul edilebilir. </w:t>
      </w:r>
    </w:p>
    <w:p w:rsidR="00BF2093" w:rsidRPr="00AA1E4C" w:rsidRDefault="00BF2093" w:rsidP="00BF2093">
      <w:pPr>
        <w:pStyle w:val="P1"/>
      </w:pPr>
      <w:r w:rsidRPr="00AA1E4C">
        <w:t xml:space="preserve">Örneğin, sigara içme ile akciğer kanseri arasında nedensel bir ilişki olup olmadığını vaka-kontrol araştırma deseni ile inceleyelim: Bu </w:t>
      </w:r>
      <w:r w:rsidRPr="00AA1E4C">
        <w:lastRenderedPageBreak/>
        <w:t xml:space="preserve">amaç için birisi "akciğer kanserli" bireylerden, birisi de "akciğer kanserli olmayan" bireylerden olmak üzere iki karşıt grup oluşturulur. </w:t>
      </w:r>
    </w:p>
    <w:p w:rsidR="00BF2093" w:rsidRPr="00AA1E4C" w:rsidRDefault="00BF2093" w:rsidP="00BF2093">
      <w:pPr>
        <w:pStyle w:val="P1"/>
      </w:pPr>
      <w:r w:rsidRPr="00AA1E4C">
        <w:t>Bu iki grubun hastalığın görülmesinde etkin olabilecek bazı değişkenler yönünden (yaş, cinsiyet, çevre koşulları, sosyal ve ekonomik özellikler gibi) birbirine benzer olmasına dikkat edilir. Her iki gruptaki bireylere sigara içme ile ilgili geriye dönük olarak geçmişle ilgili çeşitli sorular yöneltilir. Pratikte bir hastalığın sadece bir faktörden oluşması nadiren görülen bir olaydır. Hastalığın gelişmesinde rol oynayabilecek birçok faktör olabilir.</w:t>
      </w:r>
    </w:p>
    <w:p w:rsidR="00BF2093" w:rsidRPr="00AA1E4C" w:rsidRDefault="00BF2093" w:rsidP="00BF2093">
      <w:pPr>
        <w:pStyle w:val="P1"/>
      </w:pPr>
      <w:r w:rsidRPr="00AA1E4C">
        <w:t xml:space="preserve">Vaka-kontrol araştırma deseninden elde edilen bulgular aşağıdaki gibi 2x2 düzeninde bir tabloya yerleştirilerek karşılaştırma yapılır ve sonuca ulaşılmaya çalışılır: </w:t>
      </w:r>
    </w:p>
    <w:p w:rsidR="00BF2093" w:rsidRDefault="00BF2093" w:rsidP="00F9694A">
      <w:pPr>
        <w:pStyle w:val="P2"/>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134"/>
        <w:gridCol w:w="1134"/>
        <w:gridCol w:w="1134"/>
      </w:tblGrid>
      <w:tr w:rsidR="00BF2093" w:rsidRPr="006232A0" w:rsidTr="00617AC4">
        <w:tc>
          <w:tcPr>
            <w:tcW w:w="1560" w:type="dxa"/>
          </w:tcPr>
          <w:p w:rsidR="00BF2093" w:rsidRDefault="00BF2093" w:rsidP="00F9694A">
            <w:pPr>
              <w:pStyle w:val="P2"/>
            </w:pPr>
          </w:p>
          <w:p w:rsidR="00BF2093" w:rsidRPr="00AA1E4C" w:rsidRDefault="00BF2093" w:rsidP="00F9694A">
            <w:pPr>
              <w:pStyle w:val="P2"/>
            </w:pPr>
            <w:r w:rsidRPr="00AA1E4C">
              <w:t>Risk Faktörü</w:t>
            </w:r>
          </w:p>
          <w:p w:rsidR="00BF2093" w:rsidRPr="00AA1E4C" w:rsidRDefault="00BF2093" w:rsidP="00F9694A">
            <w:pPr>
              <w:pStyle w:val="P2"/>
            </w:pPr>
            <w:r w:rsidRPr="00AA1E4C">
              <w:t>(Sigara içme)</w:t>
            </w:r>
          </w:p>
        </w:tc>
        <w:tc>
          <w:tcPr>
            <w:tcW w:w="1134" w:type="dxa"/>
          </w:tcPr>
          <w:p w:rsidR="00811595" w:rsidRDefault="00811595" w:rsidP="00F9694A">
            <w:pPr>
              <w:pStyle w:val="P2"/>
            </w:pPr>
          </w:p>
          <w:p w:rsidR="00BF2093" w:rsidRPr="00AA1E4C" w:rsidRDefault="00BF2093" w:rsidP="00F9694A">
            <w:pPr>
              <w:pStyle w:val="P2"/>
            </w:pPr>
            <w:r w:rsidRPr="00AA1E4C">
              <w:t xml:space="preserve">Hasta </w:t>
            </w:r>
          </w:p>
          <w:p w:rsidR="00BF2093" w:rsidRPr="00AA1E4C" w:rsidRDefault="00BF2093" w:rsidP="00F9694A">
            <w:pPr>
              <w:pStyle w:val="P2"/>
            </w:pPr>
            <w:r w:rsidRPr="00AA1E4C">
              <w:t>Grubu</w:t>
            </w:r>
          </w:p>
        </w:tc>
        <w:tc>
          <w:tcPr>
            <w:tcW w:w="1134" w:type="dxa"/>
          </w:tcPr>
          <w:p w:rsidR="00811595" w:rsidRDefault="00811595" w:rsidP="00F9694A">
            <w:pPr>
              <w:pStyle w:val="P2"/>
            </w:pPr>
          </w:p>
          <w:p w:rsidR="00BF2093" w:rsidRPr="00AA1E4C" w:rsidRDefault="00BF2093" w:rsidP="00F9694A">
            <w:pPr>
              <w:pStyle w:val="P2"/>
            </w:pPr>
            <w:r w:rsidRPr="00AA1E4C">
              <w:t xml:space="preserve">Kontrol </w:t>
            </w:r>
          </w:p>
          <w:p w:rsidR="00BF2093" w:rsidRPr="00AA1E4C" w:rsidRDefault="00BF2093" w:rsidP="00F9694A">
            <w:pPr>
              <w:pStyle w:val="P2"/>
            </w:pPr>
            <w:r w:rsidRPr="00AA1E4C">
              <w:t>Grubu</w:t>
            </w:r>
          </w:p>
        </w:tc>
        <w:tc>
          <w:tcPr>
            <w:tcW w:w="1134" w:type="dxa"/>
          </w:tcPr>
          <w:p w:rsidR="00BF2093" w:rsidRPr="00AA1E4C" w:rsidRDefault="00BF2093" w:rsidP="00F9694A">
            <w:pPr>
              <w:pStyle w:val="P2"/>
            </w:pPr>
          </w:p>
          <w:p w:rsidR="00811595" w:rsidRDefault="00811595" w:rsidP="00F9694A">
            <w:pPr>
              <w:pStyle w:val="P2"/>
            </w:pPr>
          </w:p>
          <w:p w:rsidR="00BF2093" w:rsidRPr="00AA1E4C" w:rsidRDefault="00BF2093" w:rsidP="00F9694A">
            <w:pPr>
              <w:pStyle w:val="P2"/>
            </w:pPr>
            <w:r w:rsidRPr="00AA1E4C">
              <w:t>Toplam</w:t>
            </w:r>
          </w:p>
        </w:tc>
      </w:tr>
      <w:tr w:rsidR="00BF2093" w:rsidRPr="006232A0" w:rsidTr="00617AC4">
        <w:tc>
          <w:tcPr>
            <w:tcW w:w="1560" w:type="dxa"/>
          </w:tcPr>
          <w:p w:rsidR="00BF2093" w:rsidRPr="00AA1E4C" w:rsidRDefault="00BF2093" w:rsidP="00F9694A">
            <w:pPr>
              <w:pStyle w:val="P2"/>
            </w:pPr>
            <w:r w:rsidRPr="00AA1E4C">
              <w:t>İçiyor</w:t>
            </w:r>
          </w:p>
        </w:tc>
        <w:tc>
          <w:tcPr>
            <w:tcW w:w="1134" w:type="dxa"/>
          </w:tcPr>
          <w:p w:rsidR="00BF2093" w:rsidRPr="00AA1E4C" w:rsidRDefault="00BF2093" w:rsidP="00F9694A">
            <w:pPr>
              <w:pStyle w:val="P2"/>
            </w:pPr>
            <w:r w:rsidRPr="00AA1E4C">
              <w:t>a</w:t>
            </w:r>
          </w:p>
        </w:tc>
        <w:tc>
          <w:tcPr>
            <w:tcW w:w="1134" w:type="dxa"/>
          </w:tcPr>
          <w:p w:rsidR="00BF2093" w:rsidRPr="00AA1E4C" w:rsidRDefault="00BF2093" w:rsidP="00F9694A">
            <w:pPr>
              <w:pStyle w:val="P2"/>
            </w:pPr>
            <w:r w:rsidRPr="00AA1E4C">
              <w:t>b</w:t>
            </w:r>
          </w:p>
        </w:tc>
        <w:tc>
          <w:tcPr>
            <w:tcW w:w="1134" w:type="dxa"/>
          </w:tcPr>
          <w:p w:rsidR="00BF2093" w:rsidRPr="00AA1E4C" w:rsidRDefault="00BF2093" w:rsidP="00F9694A">
            <w:pPr>
              <w:pStyle w:val="P2"/>
            </w:pPr>
            <w:r w:rsidRPr="00AA1E4C">
              <w:t>a+b</w:t>
            </w:r>
          </w:p>
        </w:tc>
      </w:tr>
      <w:tr w:rsidR="00BF2093" w:rsidRPr="006232A0" w:rsidTr="00617AC4">
        <w:tc>
          <w:tcPr>
            <w:tcW w:w="1560" w:type="dxa"/>
          </w:tcPr>
          <w:p w:rsidR="00BF2093" w:rsidRPr="00AA1E4C" w:rsidRDefault="00BF2093" w:rsidP="00F9694A">
            <w:pPr>
              <w:pStyle w:val="P2"/>
            </w:pPr>
            <w:r w:rsidRPr="00AA1E4C">
              <w:t>İçmiyor</w:t>
            </w:r>
          </w:p>
        </w:tc>
        <w:tc>
          <w:tcPr>
            <w:tcW w:w="1134" w:type="dxa"/>
          </w:tcPr>
          <w:p w:rsidR="00BF2093" w:rsidRPr="00AA1E4C" w:rsidRDefault="00BF2093" w:rsidP="00F9694A">
            <w:pPr>
              <w:pStyle w:val="P2"/>
            </w:pPr>
            <w:r w:rsidRPr="00AA1E4C">
              <w:t>c</w:t>
            </w:r>
          </w:p>
        </w:tc>
        <w:tc>
          <w:tcPr>
            <w:tcW w:w="1134" w:type="dxa"/>
          </w:tcPr>
          <w:p w:rsidR="00BF2093" w:rsidRPr="00AA1E4C" w:rsidRDefault="00BF2093" w:rsidP="00F9694A">
            <w:pPr>
              <w:pStyle w:val="P2"/>
            </w:pPr>
            <w:r w:rsidRPr="00AA1E4C">
              <w:t>d</w:t>
            </w:r>
          </w:p>
        </w:tc>
        <w:tc>
          <w:tcPr>
            <w:tcW w:w="1134" w:type="dxa"/>
          </w:tcPr>
          <w:p w:rsidR="00BF2093" w:rsidRPr="00AA1E4C" w:rsidRDefault="00BF2093" w:rsidP="00F9694A">
            <w:pPr>
              <w:pStyle w:val="P2"/>
            </w:pPr>
            <w:r w:rsidRPr="00AA1E4C">
              <w:t>c+d</w:t>
            </w:r>
          </w:p>
        </w:tc>
      </w:tr>
      <w:tr w:rsidR="00BF2093" w:rsidRPr="006232A0" w:rsidTr="00617AC4">
        <w:tc>
          <w:tcPr>
            <w:tcW w:w="1560" w:type="dxa"/>
          </w:tcPr>
          <w:p w:rsidR="00BF2093" w:rsidRPr="00AA1E4C" w:rsidRDefault="00BF2093" w:rsidP="00F9694A">
            <w:pPr>
              <w:pStyle w:val="P2"/>
            </w:pPr>
            <w:r w:rsidRPr="00AA1E4C">
              <w:t>Toplam</w:t>
            </w:r>
          </w:p>
        </w:tc>
        <w:tc>
          <w:tcPr>
            <w:tcW w:w="1134" w:type="dxa"/>
          </w:tcPr>
          <w:p w:rsidR="00BF2093" w:rsidRPr="00AA1E4C" w:rsidRDefault="00BF2093" w:rsidP="00F9694A">
            <w:pPr>
              <w:pStyle w:val="P2"/>
            </w:pPr>
            <w:r w:rsidRPr="00AA1E4C">
              <w:t>a+c</w:t>
            </w:r>
          </w:p>
        </w:tc>
        <w:tc>
          <w:tcPr>
            <w:tcW w:w="1134" w:type="dxa"/>
          </w:tcPr>
          <w:p w:rsidR="00BF2093" w:rsidRPr="00AA1E4C" w:rsidRDefault="00BF2093" w:rsidP="00F9694A">
            <w:pPr>
              <w:pStyle w:val="P2"/>
            </w:pPr>
            <w:r w:rsidRPr="00AA1E4C">
              <w:t>b+d</w:t>
            </w:r>
          </w:p>
        </w:tc>
        <w:tc>
          <w:tcPr>
            <w:tcW w:w="1134" w:type="dxa"/>
          </w:tcPr>
          <w:p w:rsidR="00BF2093" w:rsidRPr="00AA1E4C" w:rsidRDefault="00BF2093" w:rsidP="00F9694A">
            <w:pPr>
              <w:pStyle w:val="P2"/>
            </w:pPr>
            <w:r w:rsidRPr="00AA1E4C">
              <w:t>n</w:t>
            </w:r>
          </w:p>
        </w:tc>
      </w:tr>
    </w:tbl>
    <w:p w:rsidR="00BF2093" w:rsidRPr="00AA1E4C" w:rsidRDefault="00BF2093" w:rsidP="00BF2093">
      <w:pPr>
        <w:pStyle w:val="P1"/>
      </w:pPr>
      <w:r w:rsidRPr="00AA1E4C">
        <w:t>Bu tablonun değerlendirilmesi şöyle olacaktır:</w:t>
      </w:r>
    </w:p>
    <w:p w:rsidR="00BF2093" w:rsidRPr="00AA1E4C" w:rsidRDefault="00BF2093" w:rsidP="00F9694A">
      <w:pPr>
        <w:pStyle w:val="P2"/>
      </w:pPr>
      <w:r w:rsidRPr="00AA1E4C">
        <w:t>Tabloda:</w:t>
      </w:r>
    </w:p>
    <w:p w:rsidR="00BF2093" w:rsidRPr="00AA1E4C" w:rsidRDefault="00BF2093" w:rsidP="00BF2093">
      <w:pPr>
        <w:pStyle w:val="DzMetin"/>
        <w:spacing w:before="120"/>
        <w:ind w:firstLine="720"/>
        <w:jc w:val="both"/>
        <w:rPr>
          <w:rFonts w:ascii="Arial" w:hAnsi="Arial" w:cs="Arial"/>
          <w:sz w:val="22"/>
          <w:szCs w:val="22"/>
        </w:rPr>
      </w:pPr>
      <w:r w:rsidRPr="00AA1E4C">
        <w:rPr>
          <w:rFonts w:ascii="Arial" w:hAnsi="Arial" w:cs="Arial"/>
          <w:sz w:val="22"/>
          <w:szCs w:val="22"/>
        </w:rPr>
        <w:t>a/(a+c): hasta grubunda sigara içenlerin oranı,</w:t>
      </w:r>
    </w:p>
    <w:p w:rsidR="00BF2093" w:rsidRPr="00AA1E4C" w:rsidRDefault="00BF2093" w:rsidP="00BF2093">
      <w:pPr>
        <w:pStyle w:val="DzMetin"/>
        <w:spacing w:before="120"/>
        <w:ind w:firstLine="720"/>
        <w:jc w:val="both"/>
        <w:rPr>
          <w:rFonts w:ascii="Arial" w:hAnsi="Arial" w:cs="Arial"/>
          <w:sz w:val="22"/>
          <w:szCs w:val="22"/>
        </w:rPr>
      </w:pPr>
      <w:r w:rsidRPr="00AA1E4C">
        <w:rPr>
          <w:rFonts w:ascii="Arial" w:hAnsi="Arial" w:cs="Arial"/>
          <w:sz w:val="22"/>
          <w:szCs w:val="22"/>
        </w:rPr>
        <w:t xml:space="preserve">b/(b+d): kontrol grubunda sigara içenlerin oranı, </w:t>
      </w:r>
    </w:p>
    <w:p w:rsidR="00BF2093" w:rsidRPr="00AA1E4C" w:rsidRDefault="00BF2093" w:rsidP="00BF2093">
      <w:pPr>
        <w:pStyle w:val="P1"/>
      </w:pPr>
      <w:r w:rsidRPr="00AA1E4C">
        <w:t xml:space="preserve">Eğer a/(a+c) değeri, b/(b+d) değerinden büyükse ve sonuç istatistiksel yönden anlamlı ise, sigara içmenin akciğer kanseri oluşumunda etken olabileceği söylenebilir. </w:t>
      </w:r>
    </w:p>
    <w:p w:rsidR="00BF2093" w:rsidRPr="00F50E59" w:rsidRDefault="00BF2093" w:rsidP="00BF2093">
      <w:pPr>
        <w:pStyle w:val="B3"/>
        <w:rPr>
          <w:rFonts w:cs="Arial"/>
          <w:szCs w:val="22"/>
          <w:lang w:val="tr-TR"/>
        </w:rPr>
      </w:pPr>
      <w:r w:rsidRPr="00F50E59">
        <w:rPr>
          <w:rFonts w:cs="Arial"/>
          <w:szCs w:val="22"/>
          <w:lang w:val="tr-TR"/>
        </w:rPr>
        <w:t xml:space="preserve">Vaka-kontrol </w:t>
      </w:r>
      <w:r>
        <w:rPr>
          <w:rFonts w:cs="Arial"/>
          <w:szCs w:val="22"/>
          <w:lang w:val="tr-TR"/>
        </w:rPr>
        <w:t>Araştır</w:t>
      </w:r>
      <w:r w:rsidRPr="00F50E59">
        <w:rPr>
          <w:rFonts w:cs="Arial"/>
          <w:szCs w:val="22"/>
          <w:lang w:val="tr-TR"/>
        </w:rPr>
        <w:t>malarda Oransal Risk (Relatif Risk) ve Odds Ratio Hesaplanması</w:t>
      </w:r>
    </w:p>
    <w:p w:rsidR="00BF2093" w:rsidRPr="00F50E59" w:rsidRDefault="00BF2093" w:rsidP="00BF2093">
      <w:pPr>
        <w:pStyle w:val="P1"/>
        <w:rPr>
          <w:rFonts w:cs="Arial"/>
          <w:szCs w:val="22"/>
        </w:rPr>
      </w:pPr>
      <w:r w:rsidRPr="00F50E59">
        <w:rPr>
          <w:rFonts w:cs="Arial"/>
          <w:szCs w:val="22"/>
        </w:rPr>
        <w:t>Her iki ölçü de risk faktörü ile hastalık arasındaki ilişkinin gücünü gösterir. Vaka-kontrol araştırmalar</w:t>
      </w:r>
      <w:r>
        <w:rPr>
          <w:rFonts w:cs="Arial"/>
          <w:szCs w:val="22"/>
        </w:rPr>
        <w:t>ın</w:t>
      </w:r>
      <w:r w:rsidRPr="00F50E59">
        <w:rPr>
          <w:rFonts w:cs="Arial"/>
          <w:szCs w:val="22"/>
        </w:rPr>
        <w:t xml:space="preserve">da </w:t>
      </w:r>
      <w:r>
        <w:rPr>
          <w:rFonts w:cs="Arial"/>
          <w:szCs w:val="22"/>
        </w:rPr>
        <w:t xml:space="preserve">oransal </w:t>
      </w:r>
      <w:r w:rsidRPr="00F50E59">
        <w:rPr>
          <w:rFonts w:cs="Arial"/>
          <w:szCs w:val="22"/>
        </w:rPr>
        <w:t xml:space="preserve">risk ve odds ratio aynı değerlerdir. Aşağıdaki formülle hesaplanır: </w:t>
      </w:r>
    </w:p>
    <w:p w:rsidR="00BF2093" w:rsidRPr="00F50E59" w:rsidRDefault="00BF2093" w:rsidP="00BF2093">
      <w:pPr>
        <w:pStyle w:val="P1"/>
        <w:ind w:firstLine="708"/>
        <w:rPr>
          <w:rFonts w:cs="Arial"/>
          <w:b/>
          <w:szCs w:val="22"/>
        </w:rPr>
      </w:pPr>
      <w:r w:rsidRPr="00F50E59">
        <w:rPr>
          <w:rFonts w:cs="Arial"/>
          <w:b/>
          <w:szCs w:val="22"/>
        </w:rPr>
        <w:lastRenderedPageBreak/>
        <w:t>(ad)</w:t>
      </w:r>
      <w:r w:rsidRPr="00F50E59">
        <w:rPr>
          <w:rFonts w:cs="Arial"/>
          <w:szCs w:val="22"/>
        </w:rPr>
        <w:t xml:space="preserve"> / </w:t>
      </w:r>
      <w:r w:rsidRPr="00F50E59">
        <w:rPr>
          <w:rFonts w:cs="Arial"/>
          <w:b/>
          <w:szCs w:val="22"/>
        </w:rPr>
        <w:t xml:space="preserve">(bc) </w:t>
      </w:r>
    </w:p>
    <w:p w:rsidR="00BF2093" w:rsidRPr="00F50E59" w:rsidRDefault="00BF2093" w:rsidP="00BF2093">
      <w:pPr>
        <w:pStyle w:val="P1"/>
        <w:rPr>
          <w:rFonts w:cs="Arial"/>
          <w:szCs w:val="22"/>
        </w:rPr>
      </w:pPr>
      <w:r w:rsidRPr="00F50E59">
        <w:rPr>
          <w:rFonts w:cs="Arial"/>
          <w:szCs w:val="22"/>
        </w:rPr>
        <w:t>a,b,c ve d harfleri tabloda her göze</w:t>
      </w:r>
      <w:r>
        <w:rPr>
          <w:rFonts w:cs="Arial"/>
          <w:szCs w:val="22"/>
        </w:rPr>
        <w:t xml:space="preserve"> düşen</w:t>
      </w:r>
      <w:r w:rsidRPr="00F50E59">
        <w:rPr>
          <w:rFonts w:cs="Arial"/>
          <w:szCs w:val="22"/>
        </w:rPr>
        <w:t xml:space="preserve">i sayıları temsil etmektedir. </w:t>
      </w:r>
    </w:p>
    <w:p w:rsidR="00BF2093" w:rsidRPr="00654466" w:rsidRDefault="00BF2093" w:rsidP="00BF2093">
      <w:pPr>
        <w:pStyle w:val="B2"/>
        <w:rPr>
          <w:rFonts w:cs="Arial"/>
          <w:b/>
          <w:szCs w:val="22"/>
          <w:lang w:val="tr-TR"/>
        </w:rPr>
      </w:pPr>
      <w:r w:rsidRPr="00654466">
        <w:rPr>
          <w:rFonts w:cs="Arial"/>
          <w:b/>
          <w:szCs w:val="22"/>
          <w:lang w:val="tr-TR"/>
        </w:rPr>
        <w:t xml:space="preserve">Vaka-Kontrol Araştırma </w:t>
      </w:r>
      <w:r>
        <w:rPr>
          <w:rFonts w:cs="Arial"/>
          <w:b/>
          <w:szCs w:val="22"/>
          <w:lang w:val="tr-TR"/>
        </w:rPr>
        <w:t xml:space="preserve">Deseni </w:t>
      </w:r>
      <w:r w:rsidRPr="00654466">
        <w:rPr>
          <w:rFonts w:cs="Arial"/>
          <w:b/>
          <w:szCs w:val="22"/>
          <w:lang w:val="tr-TR"/>
        </w:rPr>
        <w:t xml:space="preserve">Düzenlenirken Dikkat Edilecek Noktalar </w:t>
      </w:r>
    </w:p>
    <w:p w:rsidR="00BF2093" w:rsidRPr="00F50E59" w:rsidRDefault="00BF2093" w:rsidP="00BF2093">
      <w:pPr>
        <w:pStyle w:val="P1"/>
        <w:rPr>
          <w:rFonts w:cs="Arial"/>
          <w:szCs w:val="22"/>
        </w:rPr>
      </w:pPr>
      <w:r>
        <w:rPr>
          <w:rFonts w:cs="Arial"/>
          <w:szCs w:val="22"/>
        </w:rPr>
        <w:t xml:space="preserve">Vaka-kontrol araştırmaları </w:t>
      </w:r>
      <w:r w:rsidRPr="00F50E59">
        <w:rPr>
          <w:rFonts w:cs="Arial"/>
          <w:szCs w:val="22"/>
        </w:rPr>
        <w:t xml:space="preserve">bilimsel araştırma </w:t>
      </w:r>
      <w:r>
        <w:rPr>
          <w:rFonts w:cs="Arial"/>
          <w:szCs w:val="22"/>
        </w:rPr>
        <w:t xml:space="preserve">planlaması kurallarına göre düzenlenmelidir. Buna ek olarak </w:t>
      </w:r>
      <w:r w:rsidRPr="00F50E59">
        <w:rPr>
          <w:rFonts w:cs="Arial"/>
          <w:szCs w:val="22"/>
        </w:rPr>
        <w:t xml:space="preserve">aşağıdaki noktalara dikkat edilmelidir: </w:t>
      </w:r>
    </w:p>
    <w:p w:rsidR="00BF2093" w:rsidRPr="00654466" w:rsidRDefault="00BF2093" w:rsidP="00BF2093">
      <w:pPr>
        <w:pStyle w:val="B3"/>
        <w:rPr>
          <w:rFonts w:cs="Arial"/>
          <w:i/>
          <w:szCs w:val="22"/>
          <w:lang w:val="tr-TR"/>
        </w:rPr>
      </w:pPr>
      <w:bookmarkStart w:id="15" w:name="_Toc532980341"/>
      <w:r w:rsidRPr="00654466">
        <w:rPr>
          <w:rFonts w:cs="Arial"/>
          <w:i/>
          <w:szCs w:val="22"/>
          <w:lang w:val="tr-TR"/>
        </w:rPr>
        <w:t xml:space="preserve">Gruplar Bazı Özellikler Yönünden Benzer Olmalıdır </w:t>
      </w:r>
      <w:bookmarkEnd w:id="15"/>
    </w:p>
    <w:p w:rsidR="00BF2093" w:rsidRPr="00F50E59" w:rsidRDefault="00BF2093" w:rsidP="00BF2093">
      <w:pPr>
        <w:pStyle w:val="P1"/>
        <w:rPr>
          <w:rFonts w:cs="Arial"/>
          <w:szCs w:val="22"/>
        </w:rPr>
      </w:pPr>
      <w:r w:rsidRPr="00F50E59">
        <w:rPr>
          <w:rFonts w:cs="Arial"/>
          <w:szCs w:val="22"/>
        </w:rPr>
        <w:t>Hastalığın görülmesinde etki</w:t>
      </w:r>
      <w:r>
        <w:rPr>
          <w:rFonts w:cs="Arial"/>
          <w:szCs w:val="22"/>
        </w:rPr>
        <w:t>li</w:t>
      </w:r>
      <w:r w:rsidRPr="00F50E59">
        <w:rPr>
          <w:rFonts w:cs="Arial"/>
          <w:szCs w:val="22"/>
        </w:rPr>
        <w:t xml:space="preserve"> olabilecek bazı değişkenler yönünden (yaş, cinsiyet, çevre koşulları, sosyal ve ekonomik özellikler gibi) hasta ve kontrol gruplarının birbirine benzer olması yaşamsal önem taşır. Hastalığın görülmesini etkileyecek birden çok sayıda faktör varsa, en önemli faktör ya da en önemli birkaç faktör eşleştirme için kullanılabilir. </w:t>
      </w:r>
    </w:p>
    <w:p w:rsidR="00BF2093" w:rsidRPr="00AA1E4C" w:rsidRDefault="00BF2093" w:rsidP="00F9694A">
      <w:pPr>
        <w:pStyle w:val="P2"/>
      </w:pPr>
      <w:r w:rsidRPr="00AA1E4C">
        <w:t xml:space="preserve">Bazı durumlarda, ekonomik olması yönünden, vaka-kontrol araştırmalar hastanelerde de düzenlenebilir. Yan tutma kaynakları göz önünde bulundurulursa ve sonuçlar topluma genellenmezse hastanelerde bu tür araştırmaların yapılmasında sakınca yoktur. </w:t>
      </w:r>
    </w:p>
    <w:p w:rsidR="00BF2093" w:rsidRDefault="00BF2093" w:rsidP="00BF2093">
      <w:pPr>
        <w:pStyle w:val="B3"/>
        <w:rPr>
          <w:rFonts w:cs="Arial"/>
          <w:szCs w:val="22"/>
          <w:lang w:val="tr-TR"/>
        </w:rPr>
      </w:pPr>
      <w:bookmarkStart w:id="16" w:name="_Toc532980342"/>
      <w:r w:rsidRPr="00F50E59">
        <w:rPr>
          <w:rFonts w:cs="Arial"/>
          <w:szCs w:val="22"/>
          <w:lang w:val="tr-TR"/>
        </w:rPr>
        <w:t>Örneklem Büyüklüğü ve Örnekleme Yöntemi Uygun Olmalıdır</w:t>
      </w:r>
      <w:bookmarkEnd w:id="16"/>
    </w:p>
    <w:p w:rsidR="00BF2093" w:rsidRPr="006B6410" w:rsidRDefault="00BF2093" w:rsidP="00BF2093">
      <w:pPr>
        <w:pStyle w:val="P1"/>
      </w:pPr>
      <w:r w:rsidRPr="006B6410">
        <w:t xml:space="preserve">Örneklem büyüklüğü her araştırmada </w:t>
      </w:r>
      <w:r>
        <w:t xml:space="preserve">önemli bir konudur. Güvenilir bir sonuç elde etmek için yeterli sayıda örnek büyüklüğü yaşamsal önem taşır. Bu konuda ayrıntılı bilgi almak isteyen okurlar </w:t>
      </w:r>
      <w:r w:rsidRPr="00916BAF">
        <w:t>Kaynaklar Listesindeki 39 nolu yapıta başvurabilirler.</w:t>
      </w:r>
      <w:r>
        <w:rPr>
          <w:color w:val="FF0000"/>
        </w:rPr>
        <w:t xml:space="preserve"> </w:t>
      </w:r>
    </w:p>
    <w:p w:rsidR="00BF2093" w:rsidRPr="00F50E59" w:rsidRDefault="00BF2093" w:rsidP="00BF2093">
      <w:pPr>
        <w:pStyle w:val="B3"/>
        <w:rPr>
          <w:rFonts w:cs="Arial"/>
          <w:szCs w:val="22"/>
          <w:lang w:val="tr-TR"/>
        </w:rPr>
      </w:pPr>
      <w:bookmarkStart w:id="17" w:name="_Toc532980343"/>
      <w:r w:rsidRPr="00F50E59">
        <w:rPr>
          <w:rFonts w:cs="Arial"/>
          <w:szCs w:val="22"/>
          <w:lang w:val="tr-TR"/>
        </w:rPr>
        <w:t xml:space="preserve">Veri Derlemede Yan Tutma Olasılığı Dikkate Alınmalıdır </w:t>
      </w:r>
      <w:bookmarkEnd w:id="17"/>
    </w:p>
    <w:p w:rsidR="00BF2093" w:rsidRPr="00F50E59" w:rsidRDefault="00BF2093" w:rsidP="00BF2093">
      <w:pPr>
        <w:pStyle w:val="P1"/>
        <w:rPr>
          <w:rFonts w:cs="Arial"/>
          <w:szCs w:val="22"/>
        </w:rPr>
      </w:pPr>
      <w:r w:rsidRPr="00F50E59">
        <w:rPr>
          <w:rFonts w:cs="Arial"/>
          <w:szCs w:val="22"/>
        </w:rPr>
        <w:t>Vaka-kontrol araştırmalar</w:t>
      </w:r>
      <w:r>
        <w:rPr>
          <w:rFonts w:cs="Arial"/>
          <w:szCs w:val="22"/>
        </w:rPr>
        <w:t>ın</w:t>
      </w:r>
      <w:r w:rsidRPr="00F50E59">
        <w:rPr>
          <w:rFonts w:cs="Arial"/>
          <w:szCs w:val="22"/>
        </w:rPr>
        <w:t>da araştırıcılar veri derlerken bilinçli ya da bilinçsiz olarak yanlılık sorunu ile karşı</w:t>
      </w:r>
      <w:r>
        <w:rPr>
          <w:rFonts w:cs="Arial"/>
          <w:szCs w:val="22"/>
        </w:rPr>
        <w:t xml:space="preserve"> </w:t>
      </w:r>
      <w:r w:rsidRPr="00F50E59">
        <w:rPr>
          <w:rFonts w:cs="Arial"/>
          <w:szCs w:val="22"/>
        </w:rPr>
        <w:t xml:space="preserve">karşıyadır. Olası yan tutma kaynakları şunlardır: </w:t>
      </w:r>
    </w:p>
    <w:p w:rsidR="00BF2093" w:rsidRPr="00034F1C" w:rsidRDefault="00BF2093" w:rsidP="002C00D6">
      <w:pPr>
        <w:pStyle w:val="PB2"/>
      </w:pPr>
      <w:r w:rsidRPr="00034F1C">
        <w:t xml:space="preserve">Veri geriye dönük olarak derlendiğinden yanıtlayıcının bellek yanılgıları ya da kimi olayları unutması her zaman olasıdır. Bu durum elde edilecek sonuçları önemli derecede etkiler. </w:t>
      </w:r>
    </w:p>
    <w:p w:rsidR="00BF2093" w:rsidRPr="00034F1C" w:rsidRDefault="00BF2093" w:rsidP="002C00D6">
      <w:pPr>
        <w:pStyle w:val="PB2"/>
      </w:pPr>
      <w:r w:rsidRPr="00034F1C">
        <w:lastRenderedPageBreak/>
        <w:t xml:space="preserve">Hasta ve kontrol grubundan veri derleme aynı yöntemle yapılmalıdır. Mülakat yöntemi kullanılıyorsa hasta ve kontrol grupları aynı görüşmeci tarafından sorgulanmalıdır. </w:t>
      </w:r>
    </w:p>
    <w:p w:rsidR="00BF2093" w:rsidRPr="00034F1C" w:rsidRDefault="00BF2093" w:rsidP="002C00D6">
      <w:pPr>
        <w:pStyle w:val="PB2"/>
      </w:pPr>
      <w:r w:rsidRPr="00034F1C">
        <w:t xml:space="preserve">Veri derleyici hangi bireyin hangi grupta olduğunu bilmemelidir. Bu nedenle körleme yöntemi uygulanmalıdır. </w:t>
      </w:r>
    </w:p>
    <w:p w:rsidR="00BF2093" w:rsidRPr="00034F1C" w:rsidRDefault="00BF2093" w:rsidP="002C00D6">
      <w:pPr>
        <w:pStyle w:val="PB2"/>
      </w:pPr>
      <w:r w:rsidRPr="00034F1C">
        <w:t xml:space="preserve">Olanak içerisinde ise mülakat ya da anketle derlenen veriler sağlık kayıtlarıyla desteklenmelidir. </w:t>
      </w:r>
    </w:p>
    <w:p w:rsidR="00BF2093" w:rsidRPr="00034F1C" w:rsidRDefault="00BF2093" w:rsidP="002C00D6">
      <w:pPr>
        <w:pStyle w:val="PB2"/>
      </w:pPr>
      <w:r w:rsidRPr="00034F1C">
        <w:t xml:space="preserve">Bir bölgedeki toplumda görülen ölüm olaylarının ya da incelenen hastalığa yakalananların hepsine ulaşmak olanaksızdır. Bu durum, özellikle bireyleri çok kısa sürede öldüren hastalıklarda (örneğin, miyokart enfarktüsü gibi) çok ciddi veri eksikliğine neden olabilir. Çünkü ölen ya da ulaşılamayan bireylerde ne gibi özellikler olduğunu saptama olanağına sahip olunamaz. Bu veri eksikliği, risk faktörü ile hastalık arasındaki ilişkinin tanımlanmasını önemli düzeyde etkileyebilir ve yan katabilir. </w:t>
      </w:r>
    </w:p>
    <w:p w:rsidR="00BF2093" w:rsidRPr="00F50E59" w:rsidRDefault="00BF2093" w:rsidP="00BF2093">
      <w:pPr>
        <w:pStyle w:val="B3"/>
        <w:rPr>
          <w:rFonts w:cs="Arial"/>
          <w:szCs w:val="22"/>
          <w:lang w:val="tr-TR"/>
        </w:rPr>
      </w:pPr>
      <w:bookmarkStart w:id="18" w:name="_Toc532980344"/>
      <w:r w:rsidRPr="00F50E59">
        <w:rPr>
          <w:rFonts w:cs="Arial"/>
          <w:szCs w:val="22"/>
          <w:lang w:val="tr-TR"/>
        </w:rPr>
        <w:t>Vaka-kontrol Araştırmaların</w:t>
      </w:r>
      <w:r>
        <w:rPr>
          <w:rFonts w:cs="Arial"/>
          <w:szCs w:val="22"/>
          <w:lang w:val="tr-TR"/>
        </w:rPr>
        <w:t>ın</w:t>
      </w:r>
      <w:r w:rsidRPr="00F50E59">
        <w:rPr>
          <w:rFonts w:cs="Arial"/>
          <w:szCs w:val="22"/>
          <w:lang w:val="tr-TR"/>
        </w:rPr>
        <w:t xml:space="preserve"> İyi ve </w:t>
      </w:r>
      <w:r>
        <w:rPr>
          <w:rFonts w:cs="Arial"/>
          <w:szCs w:val="22"/>
          <w:lang w:val="tr-TR"/>
        </w:rPr>
        <w:t>S</w:t>
      </w:r>
      <w:r w:rsidRPr="00F50E59">
        <w:rPr>
          <w:rFonts w:cs="Arial"/>
          <w:szCs w:val="22"/>
          <w:lang w:val="tr-TR"/>
        </w:rPr>
        <w:t xml:space="preserve">akıncalı Yanları </w:t>
      </w:r>
      <w:bookmarkEnd w:id="18"/>
    </w:p>
    <w:p w:rsidR="00BF2093" w:rsidRPr="00F50E59" w:rsidRDefault="00BF2093" w:rsidP="00BF2093">
      <w:pPr>
        <w:pStyle w:val="P1"/>
        <w:rPr>
          <w:rFonts w:cs="Arial"/>
          <w:szCs w:val="22"/>
        </w:rPr>
      </w:pPr>
      <w:r w:rsidRPr="00F50E59">
        <w:rPr>
          <w:rFonts w:cs="Arial"/>
          <w:szCs w:val="22"/>
        </w:rPr>
        <w:t>İyi Yanları:</w:t>
      </w:r>
    </w:p>
    <w:p w:rsidR="00BF2093" w:rsidRPr="00F50E59" w:rsidRDefault="00BF2093" w:rsidP="00BF2093">
      <w:pPr>
        <w:pStyle w:val="P1"/>
      </w:pPr>
      <w:bookmarkStart w:id="19" w:name="_Toc532980345"/>
      <w:r w:rsidRPr="00F50E59">
        <w:t xml:space="preserve">Zaman, bütçe, örneklem büyüklüğü, araştırmanın düzenlenmesi ve yürütümü yönlerinden ekonomiktir. </w:t>
      </w:r>
      <w:bookmarkEnd w:id="19"/>
    </w:p>
    <w:p w:rsidR="00BF2093" w:rsidRPr="00F50E59" w:rsidRDefault="00BF2093" w:rsidP="00BF2093">
      <w:pPr>
        <w:pStyle w:val="PB1"/>
        <w:tabs>
          <w:tab w:val="clear" w:pos="360"/>
        </w:tabs>
        <w:ind w:left="0" w:firstLine="0"/>
        <w:rPr>
          <w:rFonts w:ascii="Arial" w:hAnsi="Arial" w:cs="Arial"/>
          <w:sz w:val="22"/>
          <w:szCs w:val="22"/>
        </w:rPr>
      </w:pPr>
    </w:p>
    <w:p w:rsidR="00BF2093" w:rsidRPr="00F50E59" w:rsidRDefault="00BF2093" w:rsidP="00BF2093">
      <w:pPr>
        <w:pStyle w:val="P1"/>
      </w:pPr>
      <w:r w:rsidRPr="00F50E59">
        <w:t>Sakıncalı Yanları:</w:t>
      </w:r>
    </w:p>
    <w:p w:rsidR="00BF2093" w:rsidRPr="00034F1C" w:rsidRDefault="00BF2093" w:rsidP="002C00D6">
      <w:pPr>
        <w:pStyle w:val="PB2"/>
      </w:pPr>
      <w:r w:rsidRPr="00034F1C">
        <w:t xml:space="preserve">Bellek yanılgıları nedeniyle risk faktörü ile hastalığın oluşumu arasındaki nedensel ilişkinin incelenmesi güç olabildiği gibi, kimi zaman güvenilemez sonuçlar da elde edilebilir. İleriye yönelik araştırmalarda ise bu ilişkiyi incelemek daha kolay ve güvenilirdir. Çünkü bireylerden derlenmesi gereken kimi özelliklere ait veriler çalışma başında derlenir. Veri kaybı söz konusu değildir. </w:t>
      </w:r>
    </w:p>
    <w:p w:rsidR="00BF2093" w:rsidRPr="00034F1C" w:rsidRDefault="00BF2093" w:rsidP="002C00D6">
      <w:pPr>
        <w:pStyle w:val="PB2"/>
      </w:pPr>
      <w:r w:rsidRPr="00034F1C">
        <w:t>Hasta ve kontrol grupları toplumdaki gerçek durum bilinmeden saptandığından, her iki grup için risk tahmini yapılması olanak-sızdır. Örneğin, a/(a+b) oranı risk faktörlü grubun risk tahmin edicisi değildir. İleriye yönelik araştırmalarda ise her iki grubun risk tahmini ayrı ayrı hesaplanabilir.</w:t>
      </w:r>
    </w:p>
    <w:p w:rsidR="00BF2093" w:rsidRDefault="00BF2093" w:rsidP="00BF2093">
      <w:pPr>
        <w:pStyle w:val="P1"/>
        <w:spacing w:line="286" w:lineRule="auto"/>
        <w:jc w:val="left"/>
      </w:pPr>
      <w:r w:rsidRPr="00F50E59">
        <w:lastRenderedPageBreak/>
        <w:t>Vaka-kontrol araştırma deseninde ora</w:t>
      </w:r>
      <w:r>
        <w:t>nsal risk (relatif risk) mevcut</w:t>
      </w:r>
    </w:p>
    <w:p w:rsidR="00BF2093" w:rsidRDefault="00BF2093" w:rsidP="00BF2093">
      <w:pPr>
        <w:pStyle w:val="P1"/>
        <w:spacing w:before="0" w:line="286" w:lineRule="auto"/>
      </w:pPr>
      <w:r w:rsidRPr="00F50E59">
        <w:t>hasta üzerinden (prevalans) tahmin edilirken, ileriye yönelik</w:t>
      </w:r>
      <w:r>
        <w:t xml:space="preserve"> araştır</w:t>
      </w:r>
    </w:p>
    <w:p w:rsidR="00BF2093" w:rsidRPr="00F50E59" w:rsidRDefault="00BF2093" w:rsidP="00BF2093">
      <w:pPr>
        <w:pStyle w:val="PB1"/>
        <w:tabs>
          <w:tab w:val="num" w:pos="284"/>
        </w:tabs>
        <w:spacing w:line="286" w:lineRule="auto"/>
        <w:rPr>
          <w:rFonts w:ascii="Arial" w:hAnsi="Arial" w:cs="Arial"/>
          <w:sz w:val="22"/>
          <w:szCs w:val="22"/>
        </w:rPr>
      </w:pPr>
      <w:r w:rsidRPr="00F50E59">
        <w:rPr>
          <w:rFonts w:ascii="Arial" w:hAnsi="Arial" w:cs="Arial"/>
          <w:sz w:val="22"/>
          <w:szCs w:val="22"/>
        </w:rPr>
        <w:t xml:space="preserve">mada </w:t>
      </w:r>
      <w:r>
        <w:rPr>
          <w:rFonts w:ascii="Arial" w:hAnsi="Arial" w:cs="Arial"/>
          <w:sz w:val="22"/>
          <w:szCs w:val="22"/>
        </w:rPr>
        <w:t xml:space="preserve">ise </w:t>
      </w:r>
      <w:r w:rsidRPr="00F50E59">
        <w:rPr>
          <w:rFonts w:ascii="Arial" w:hAnsi="Arial" w:cs="Arial"/>
          <w:sz w:val="22"/>
          <w:szCs w:val="22"/>
        </w:rPr>
        <w:t>insidans vakaları üzerinden tahmin edilir</w:t>
      </w:r>
      <w:bookmarkStart w:id="20" w:name="_Toc532980347"/>
      <w:r w:rsidRPr="00F50E59">
        <w:rPr>
          <w:rFonts w:ascii="Arial" w:hAnsi="Arial" w:cs="Arial"/>
          <w:sz w:val="22"/>
          <w:szCs w:val="22"/>
        </w:rPr>
        <w:t>.</w:t>
      </w:r>
    </w:p>
    <w:p w:rsidR="00BF2093" w:rsidRPr="00EC7392" w:rsidRDefault="00BF2093" w:rsidP="00811595">
      <w:pPr>
        <w:pStyle w:val="B3"/>
      </w:pPr>
      <w:r w:rsidRPr="00EC7392">
        <w:t>İleriye Yönelik Araştırma Deseni (Prospektif</w:t>
      </w:r>
      <w:r>
        <w:t>,</w:t>
      </w:r>
      <w:r w:rsidRPr="00EC7392">
        <w:t xml:space="preserve"> Kohort) </w:t>
      </w:r>
      <w:bookmarkEnd w:id="20"/>
    </w:p>
    <w:p w:rsidR="00BF2093" w:rsidRPr="00F50E59" w:rsidRDefault="00BF2093" w:rsidP="004343CF">
      <w:pPr>
        <w:pStyle w:val="P1"/>
        <w:spacing w:before="200" w:line="288" w:lineRule="auto"/>
      </w:pPr>
      <w:r w:rsidRPr="00F50E59">
        <w:t xml:space="preserve">İleriye yönelik araştırma deseni bir hastalıkla </w:t>
      </w:r>
      <w:r>
        <w:t>varsayımsal</w:t>
      </w:r>
      <w:r w:rsidRPr="00F50E59">
        <w:t xml:space="preserve"> olarak düşünülen bir risk faktörü arasındaki neden-sonuç ilişkilerini incelemek için geliştirilen iki yöntemden birisidir. Diğer yöntem vaka-kontrol (geriye dönük) araştırma desenidir. </w:t>
      </w:r>
    </w:p>
    <w:p w:rsidR="00BF2093" w:rsidRPr="00F50E59" w:rsidRDefault="00BF2093" w:rsidP="004343CF">
      <w:pPr>
        <w:pStyle w:val="P1"/>
        <w:spacing w:before="200" w:line="288" w:lineRule="auto"/>
      </w:pPr>
      <w:r w:rsidRPr="00F50E59">
        <w:t xml:space="preserve">İleriye yönelik araştırma deseninde </w:t>
      </w:r>
      <w:r w:rsidRPr="00F50E59">
        <w:rPr>
          <w:b/>
        </w:rPr>
        <w:t>incelenen hastalığa yakalanmamış bireyler</w:t>
      </w:r>
      <w:r w:rsidRPr="00F50E59">
        <w:t xml:space="preserve"> (yukarıdaki örnekte akciğer kanserine yakalanmamış bireyler) birbirine benzer iki gruba ayrılır. Bir grup ras</w:t>
      </w:r>
      <w:r>
        <w:t>t</w:t>
      </w:r>
      <w:r w:rsidRPr="00F50E59">
        <w:t xml:space="preserve">gele deney grubuna ayrılır. Bu grup risk faktörüne maruz bırakılır (yukarıdaki örnekte sigara içenler ). Diğer grup </w:t>
      </w:r>
      <w:r>
        <w:t xml:space="preserve">ise </w:t>
      </w:r>
      <w:r w:rsidRPr="00F50E59">
        <w:t>kontrol grubu olarak ayrılır, yani risk faktörüne maruz bırakılmaz (yukarıdaki örnekte sigara içmeyenler). Araştırma başında her iki gruptaki bireylerden araştırma ile ilgili derlenmesi gereken kimi bireysel karakteristikler (yaş, cinsiyet, meslek, sosy</w:t>
      </w:r>
      <w:r>
        <w:t>al</w:t>
      </w:r>
      <w:r w:rsidRPr="00F50E59">
        <w:t xml:space="preserve"> ekonomik düzey gibi) derlenir. Sonra, her iki grup ileriye doğru belirli zaman aralıklarında uzun süre izlenir, hastalık geliştirip geliştirmedikleri incelenir ve kaydedilir. </w:t>
      </w:r>
    </w:p>
    <w:p w:rsidR="00BF2093" w:rsidRPr="00F50E59" w:rsidRDefault="00BF2093" w:rsidP="004343CF">
      <w:pPr>
        <w:pStyle w:val="P1"/>
        <w:spacing w:before="200" w:line="288" w:lineRule="auto"/>
      </w:pPr>
      <w:r w:rsidRPr="00F50E59">
        <w:t xml:space="preserve">"Vaka-kontrol araştırma deseni" ile "ileriye yönelik araştırma deseni" arasındaki fark şudur: Vaka-kontrol araştırma deseninde incelenen hastalığa yakalanmış bireyler, hastalığa yakalanmamış bireylerle risk faktörünün varlığı ya da yokluğu yönünden karşılaştırılır. İleriye yönelik araştırma desenin de ise, incelenen hastalığa yakalanmamış bireyler iki gruba ayrılır ve bir grup risk faktörüne maruz bırakılırken diğer grup risk faktörüne maruz bırakılmaz. </w:t>
      </w:r>
    </w:p>
    <w:p w:rsidR="00BF2093" w:rsidRDefault="00BF2093" w:rsidP="004343CF">
      <w:pPr>
        <w:pStyle w:val="P1"/>
        <w:spacing w:before="200" w:line="288" w:lineRule="auto"/>
      </w:pPr>
      <w:r w:rsidRPr="00F50E59">
        <w:t>İleriye yönelik araştırmalardan elde edilen veriler aşağıdaki gibi 2x2 düzenindeki tabloya yerleştirilerek değerlendirilir:</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1334"/>
        <w:gridCol w:w="1342"/>
        <w:gridCol w:w="1210"/>
      </w:tblGrid>
      <w:tr w:rsidR="00BF2093" w:rsidRPr="0068243D" w:rsidTr="00617AC4">
        <w:tc>
          <w:tcPr>
            <w:tcW w:w="1784" w:type="dxa"/>
            <w:vMerge w:val="restart"/>
          </w:tcPr>
          <w:p w:rsidR="00BF2093" w:rsidRPr="0068243D" w:rsidRDefault="00BF2093" w:rsidP="00F9694A">
            <w:pPr>
              <w:pStyle w:val="P2"/>
            </w:pPr>
            <w:r w:rsidRPr="00F50E59">
              <w:lastRenderedPageBreak/>
              <w:t xml:space="preserve"> </w:t>
            </w:r>
          </w:p>
          <w:p w:rsidR="00BF2093" w:rsidRPr="0068243D" w:rsidRDefault="00BF2093" w:rsidP="00F9694A">
            <w:pPr>
              <w:pStyle w:val="P2"/>
            </w:pPr>
            <w:r w:rsidRPr="0068243D">
              <w:t>Risk Faktörü</w:t>
            </w:r>
          </w:p>
        </w:tc>
        <w:tc>
          <w:tcPr>
            <w:tcW w:w="2676" w:type="dxa"/>
            <w:gridSpan w:val="2"/>
          </w:tcPr>
          <w:p w:rsidR="00BF2093" w:rsidRPr="0068243D" w:rsidRDefault="00BF2093" w:rsidP="00F9694A">
            <w:pPr>
              <w:pStyle w:val="P2"/>
            </w:pPr>
            <w:r w:rsidRPr="0068243D">
              <w:t>Hastalık Gelişti mi?</w:t>
            </w:r>
          </w:p>
        </w:tc>
        <w:tc>
          <w:tcPr>
            <w:tcW w:w="1210" w:type="dxa"/>
            <w:vMerge w:val="restart"/>
          </w:tcPr>
          <w:p w:rsidR="00BF2093" w:rsidRPr="0068243D" w:rsidRDefault="00BF2093" w:rsidP="00F9694A">
            <w:pPr>
              <w:pStyle w:val="P2"/>
            </w:pPr>
          </w:p>
          <w:p w:rsidR="00BF2093" w:rsidRPr="0068243D" w:rsidRDefault="00BF2093" w:rsidP="00F9694A">
            <w:pPr>
              <w:pStyle w:val="P2"/>
            </w:pPr>
            <w:r w:rsidRPr="0068243D">
              <w:t>Toplam</w:t>
            </w:r>
          </w:p>
        </w:tc>
      </w:tr>
      <w:tr w:rsidR="00BF2093" w:rsidRPr="0068243D" w:rsidTr="00617AC4">
        <w:tc>
          <w:tcPr>
            <w:tcW w:w="1784" w:type="dxa"/>
            <w:vMerge/>
          </w:tcPr>
          <w:p w:rsidR="00BF2093" w:rsidRPr="0068243D" w:rsidRDefault="00BF2093" w:rsidP="00F9694A">
            <w:pPr>
              <w:pStyle w:val="P2"/>
            </w:pPr>
          </w:p>
        </w:tc>
        <w:tc>
          <w:tcPr>
            <w:tcW w:w="1334" w:type="dxa"/>
          </w:tcPr>
          <w:p w:rsidR="00BF2093" w:rsidRPr="0068243D" w:rsidRDefault="00BF2093" w:rsidP="00811595">
            <w:pPr>
              <w:pStyle w:val="P2"/>
              <w:jc w:val="center"/>
            </w:pPr>
            <w:r w:rsidRPr="0068243D">
              <w:t>Evet</w:t>
            </w:r>
          </w:p>
        </w:tc>
        <w:tc>
          <w:tcPr>
            <w:tcW w:w="1342" w:type="dxa"/>
          </w:tcPr>
          <w:p w:rsidR="00BF2093" w:rsidRPr="0068243D" w:rsidRDefault="00BF2093" w:rsidP="00811595">
            <w:pPr>
              <w:pStyle w:val="P2"/>
              <w:jc w:val="center"/>
            </w:pPr>
            <w:r w:rsidRPr="0068243D">
              <w:t>Hayır</w:t>
            </w:r>
          </w:p>
        </w:tc>
        <w:tc>
          <w:tcPr>
            <w:tcW w:w="1210" w:type="dxa"/>
            <w:vMerge/>
          </w:tcPr>
          <w:p w:rsidR="00BF2093" w:rsidRPr="0068243D" w:rsidRDefault="00BF2093" w:rsidP="00811595">
            <w:pPr>
              <w:pStyle w:val="P2"/>
              <w:jc w:val="center"/>
            </w:pPr>
          </w:p>
        </w:tc>
      </w:tr>
      <w:tr w:rsidR="00BF2093" w:rsidRPr="0068243D" w:rsidTr="00617AC4">
        <w:trPr>
          <w:trHeight w:val="567"/>
        </w:trPr>
        <w:tc>
          <w:tcPr>
            <w:tcW w:w="1784" w:type="dxa"/>
          </w:tcPr>
          <w:p w:rsidR="00BF2093" w:rsidRPr="0068243D" w:rsidRDefault="00BF2093" w:rsidP="00F9694A">
            <w:pPr>
              <w:pStyle w:val="P2"/>
            </w:pPr>
            <w:r w:rsidRPr="0068243D">
              <w:t>Maruz</w:t>
            </w:r>
          </w:p>
          <w:p w:rsidR="00BF2093" w:rsidRPr="0068243D" w:rsidRDefault="00BF2093" w:rsidP="00F9694A">
            <w:pPr>
              <w:pStyle w:val="P2"/>
            </w:pPr>
            <w:r w:rsidRPr="0068243D">
              <w:t xml:space="preserve"> (Sigara içiyor)</w:t>
            </w:r>
          </w:p>
        </w:tc>
        <w:tc>
          <w:tcPr>
            <w:tcW w:w="1334" w:type="dxa"/>
          </w:tcPr>
          <w:p w:rsidR="00BF2093" w:rsidRPr="0068243D" w:rsidRDefault="00BF2093" w:rsidP="004343CF">
            <w:pPr>
              <w:pStyle w:val="P2"/>
              <w:spacing w:before="120"/>
              <w:jc w:val="center"/>
            </w:pPr>
            <w:r w:rsidRPr="0068243D">
              <w:t>a</w:t>
            </w:r>
          </w:p>
        </w:tc>
        <w:tc>
          <w:tcPr>
            <w:tcW w:w="1342" w:type="dxa"/>
          </w:tcPr>
          <w:p w:rsidR="00BF2093" w:rsidRPr="0068243D" w:rsidRDefault="00BF2093" w:rsidP="004343CF">
            <w:pPr>
              <w:pStyle w:val="P2"/>
              <w:spacing w:before="120"/>
              <w:jc w:val="center"/>
            </w:pPr>
            <w:r w:rsidRPr="0068243D">
              <w:t>b</w:t>
            </w:r>
          </w:p>
        </w:tc>
        <w:tc>
          <w:tcPr>
            <w:tcW w:w="1210" w:type="dxa"/>
          </w:tcPr>
          <w:p w:rsidR="00BF2093" w:rsidRPr="0068243D" w:rsidRDefault="00BF2093" w:rsidP="004343CF">
            <w:pPr>
              <w:pStyle w:val="P2"/>
              <w:spacing w:before="120"/>
              <w:jc w:val="center"/>
            </w:pPr>
            <w:r w:rsidRPr="0068243D">
              <w:t>a+b</w:t>
            </w:r>
          </w:p>
        </w:tc>
      </w:tr>
      <w:tr w:rsidR="00BF2093" w:rsidRPr="0068243D" w:rsidTr="00617AC4">
        <w:trPr>
          <w:trHeight w:val="567"/>
        </w:trPr>
        <w:tc>
          <w:tcPr>
            <w:tcW w:w="1784" w:type="dxa"/>
          </w:tcPr>
          <w:p w:rsidR="00BF2093" w:rsidRPr="0068243D" w:rsidRDefault="00BF2093" w:rsidP="00F9694A">
            <w:pPr>
              <w:pStyle w:val="P2"/>
            </w:pPr>
            <w:r w:rsidRPr="0068243D">
              <w:t>Maruz Değil</w:t>
            </w:r>
          </w:p>
          <w:p w:rsidR="00BF2093" w:rsidRPr="0068243D" w:rsidRDefault="00BF2093" w:rsidP="00F9694A">
            <w:pPr>
              <w:pStyle w:val="P2"/>
            </w:pPr>
            <w:r w:rsidRPr="0068243D">
              <w:t>(Sigara içmiyor)</w:t>
            </w:r>
          </w:p>
        </w:tc>
        <w:tc>
          <w:tcPr>
            <w:tcW w:w="1334" w:type="dxa"/>
          </w:tcPr>
          <w:p w:rsidR="00BF2093" w:rsidRPr="0068243D" w:rsidRDefault="00BF2093" w:rsidP="004343CF">
            <w:pPr>
              <w:pStyle w:val="P2"/>
              <w:spacing w:before="120"/>
              <w:jc w:val="center"/>
            </w:pPr>
            <w:r w:rsidRPr="0068243D">
              <w:t>c</w:t>
            </w:r>
          </w:p>
        </w:tc>
        <w:tc>
          <w:tcPr>
            <w:tcW w:w="1342" w:type="dxa"/>
          </w:tcPr>
          <w:p w:rsidR="00BF2093" w:rsidRPr="0068243D" w:rsidRDefault="00BF2093" w:rsidP="004343CF">
            <w:pPr>
              <w:pStyle w:val="P2"/>
              <w:spacing w:before="120"/>
              <w:jc w:val="center"/>
            </w:pPr>
            <w:r w:rsidRPr="0068243D">
              <w:t>d</w:t>
            </w:r>
          </w:p>
        </w:tc>
        <w:tc>
          <w:tcPr>
            <w:tcW w:w="1210" w:type="dxa"/>
          </w:tcPr>
          <w:p w:rsidR="00BF2093" w:rsidRPr="0068243D" w:rsidRDefault="00BF2093" w:rsidP="004343CF">
            <w:pPr>
              <w:pStyle w:val="P2"/>
              <w:spacing w:before="120"/>
              <w:jc w:val="center"/>
            </w:pPr>
            <w:r w:rsidRPr="0068243D">
              <w:t>c+d</w:t>
            </w:r>
          </w:p>
        </w:tc>
      </w:tr>
      <w:tr w:rsidR="00BF2093" w:rsidRPr="0068243D" w:rsidTr="00617AC4">
        <w:trPr>
          <w:trHeight w:val="567"/>
        </w:trPr>
        <w:tc>
          <w:tcPr>
            <w:tcW w:w="1784" w:type="dxa"/>
          </w:tcPr>
          <w:p w:rsidR="00BF2093" w:rsidRPr="0068243D" w:rsidRDefault="00BF2093" w:rsidP="004343CF">
            <w:pPr>
              <w:pStyle w:val="P2"/>
              <w:spacing w:before="120"/>
            </w:pPr>
            <w:r w:rsidRPr="0068243D">
              <w:t xml:space="preserve">Toplam </w:t>
            </w:r>
          </w:p>
        </w:tc>
        <w:tc>
          <w:tcPr>
            <w:tcW w:w="1334" w:type="dxa"/>
          </w:tcPr>
          <w:p w:rsidR="00BF2093" w:rsidRPr="0068243D" w:rsidRDefault="00BF2093" w:rsidP="004343CF">
            <w:pPr>
              <w:pStyle w:val="P2"/>
              <w:spacing w:before="120"/>
              <w:jc w:val="center"/>
            </w:pPr>
            <w:r w:rsidRPr="0068243D">
              <w:t>a+c</w:t>
            </w:r>
          </w:p>
        </w:tc>
        <w:tc>
          <w:tcPr>
            <w:tcW w:w="1342" w:type="dxa"/>
          </w:tcPr>
          <w:p w:rsidR="00BF2093" w:rsidRPr="0068243D" w:rsidRDefault="00BF2093" w:rsidP="004343CF">
            <w:pPr>
              <w:pStyle w:val="P2"/>
              <w:spacing w:before="120"/>
              <w:jc w:val="center"/>
            </w:pPr>
            <w:r w:rsidRPr="0068243D">
              <w:t>b+d</w:t>
            </w:r>
          </w:p>
        </w:tc>
        <w:tc>
          <w:tcPr>
            <w:tcW w:w="1210" w:type="dxa"/>
          </w:tcPr>
          <w:p w:rsidR="00BF2093" w:rsidRPr="0068243D" w:rsidRDefault="00BF2093" w:rsidP="004343CF">
            <w:pPr>
              <w:pStyle w:val="P2"/>
              <w:spacing w:before="120"/>
              <w:jc w:val="center"/>
            </w:pPr>
            <w:r w:rsidRPr="0068243D">
              <w:t>n</w:t>
            </w:r>
          </w:p>
        </w:tc>
      </w:tr>
    </w:tbl>
    <w:p w:rsidR="00BF2093" w:rsidRDefault="00BF2093" w:rsidP="00F9694A">
      <w:pPr>
        <w:pStyle w:val="P2"/>
      </w:pPr>
    </w:p>
    <w:p w:rsidR="00BF2093" w:rsidRPr="00F50E59" w:rsidRDefault="00BF2093" w:rsidP="00BF2093">
      <w:pPr>
        <w:pStyle w:val="P1"/>
        <w:rPr>
          <w:b/>
        </w:rPr>
      </w:pPr>
      <w:r w:rsidRPr="00F50E59">
        <w:t>Yukarıdaki tabloda:</w:t>
      </w:r>
    </w:p>
    <w:p w:rsidR="00BF2093" w:rsidRPr="00F50E59" w:rsidRDefault="00BF2093" w:rsidP="00BF2093">
      <w:pPr>
        <w:pStyle w:val="DzMetin"/>
        <w:spacing w:before="120"/>
        <w:ind w:left="1020"/>
        <w:rPr>
          <w:rFonts w:ascii="Arial" w:hAnsi="Arial" w:cs="Arial"/>
          <w:sz w:val="22"/>
          <w:szCs w:val="22"/>
        </w:rPr>
      </w:pPr>
      <w:r w:rsidRPr="00F50E59">
        <w:rPr>
          <w:rFonts w:ascii="Arial" w:hAnsi="Arial" w:cs="Arial"/>
          <w:b/>
          <w:sz w:val="22"/>
          <w:szCs w:val="22"/>
        </w:rPr>
        <w:t>a/(a+b)</w:t>
      </w:r>
      <w:r w:rsidRPr="00F50E59">
        <w:rPr>
          <w:rFonts w:ascii="Arial" w:hAnsi="Arial" w:cs="Arial"/>
          <w:sz w:val="22"/>
          <w:szCs w:val="22"/>
        </w:rPr>
        <w:t xml:space="preserve">: risk faktörüne maruz grupta insidans hızı, </w:t>
      </w:r>
    </w:p>
    <w:p w:rsidR="00BF2093" w:rsidRDefault="00BF2093" w:rsidP="00BF2093">
      <w:pPr>
        <w:pStyle w:val="DzMetin"/>
        <w:spacing w:before="120"/>
        <w:ind w:left="1020"/>
        <w:rPr>
          <w:rFonts w:ascii="Arial" w:hAnsi="Arial" w:cs="Arial"/>
          <w:sz w:val="22"/>
          <w:szCs w:val="22"/>
        </w:rPr>
      </w:pPr>
      <w:r w:rsidRPr="00F50E59">
        <w:rPr>
          <w:rFonts w:ascii="Arial" w:hAnsi="Arial" w:cs="Arial"/>
          <w:b/>
          <w:sz w:val="22"/>
          <w:szCs w:val="22"/>
        </w:rPr>
        <w:t>c/(c+d)</w:t>
      </w:r>
      <w:r w:rsidRPr="00F50E59">
        <w:rPr>
          <w:rFonts w:ascii="Arial" w:hAnsi="Arial" w:cs="Arial"/>
          <w:sz w:val="22"/>
          <w:szCs w:val="22"/>
        </w:rPr>
        <w:t>: risk</w:t>
      </w:r>
      <w:r>
        <w:rPr>
          <w:rFonts w:ascii="Arial" w:hAnsi="Arial" w:cs="Arial"/>
          <w:sz w:val="22"/>
          <w:szCs w:val="22"/>
        </w:rPr>
        <w:t xml:space="preserve"> faktörüne </w:t>
      </w:r>
      <w:r w:rsidRPr="00F50E59">
        <w:rPr>
          <w:rFonts w:ascii="Arial" w:hAnsi="Arial" w:cs="Arial"/>
          <w:sz w:val="22"/>
          <w:szCs w:val="22"/>
        </w:rPr>
        <w:t xml:space="preserve">maruz </w:t>
      </w:r>
      <w:r>
        <w:rPr>
          <w:rFonts w:ascii="Arial" w:hAnsi="Arial" w:cs="Arial"/>
          <w:sz w:val="22"/>
          <w:szCs w:val="22"/>
        </w:rPr>
        <w:t>ka</w:t>
      </w:r>
      <w:r w:rsidRPr="00F50E59">
        <w:rPr>
          <w:rFonts w:ascii="Arial" w:hAnsi="Arial" w:cs="Arial"/>
          <w:sz w:val="22"/>
          <w:szCs w:val="22"/>
        </w:rPr>
        <w:t>lmayan</w:t>
      </w:r>
      <w:r>
        <w:rPr>
          <w:rFonts w:ascii="Arial" w:hAnsi="Arial" w:cs="Arial"/>
          <w:sz w:val="22"/>
          <w:szCs w:val="22"/>
        </w:rPr>
        <w:t xml:space="preserve"> grupta</w:t>
      </w:r>
      <w:r w:rsidRPr="00F50E59">
        <w:rPr>
          <w:rFonts w:ascii="Arial" w:hAnsi="Arial" w:cs="Arial"/>
          <w:sz w:val="22"/>
          <w:szCs w:val="22"/>
        </w:rPr>
        <w:t xml:space="preserve"> in </w:t>
      </w:r>
    </w:p>
    <w:p w:rsidR="00BF2093" w:rsidRPr="00F50E59" w:rsidRDefault="00BF2093" w:rsidP="00BF2093">
      <w:pPr>
        <w:pStyle w:val="DzMetin"/>
        <w:ind w:left="1814"/>
        <w:rPr>
          <w:rFonts w:ascii="Arial" w:hAnsi="Arial" w:cs="Arial"/>
          <w:sz w:val="22"/>
          <w:szCs w:val="22"/>
        </w:rPr>
      </w:pPr>
      <w:r>
        <w:rPr>
          <w:rFonts w:ascii="Arial" w:hAnsi="Arial" w:cs="Arial"/>
          <w:b/>
          <w:sz w:val="22"/>
          <w:szCs w:val="22"/>
        </w:rPr>
        <w:t xml:space="preserve"> </w:t>
      </w:r>
      <w:r w:rsidRPr="00F50E59">
        <w:rPr>
          <w:rFonts w:ascii="Arial" w:hAnsi="Arial" w:cs="Arial"/>
          <w:sz w:val="22"/>
          <w:szCs w:val="22"/>
        </w:rPr>
        <w:t xml:space="preserve">hızıdır.  </w:t>
      </w:r>
    </w:p>
    <w:p w:rsidR="00BF2093" w:rsidRPr="00F50E59" w:rsidRDefault="00BF2093" w:rsidP="00BF2093">
      <w:pPr>
        <w:pStyle w:val="P1"/>
      </w:pPr>
      <w:r w:rsidRPr="00F50E59">
        <w:t>Eğer “</w:t>
      </w:r>
      <w:r w:rsidRPr="00F50E59">
        <w:rPr>
          <w:b/>
        </w:rPr>
        <w:t xml:space="preserve">a/(a+b)” </w:t>
      </w:r>
      <w:r w:rsidRPr="00F50E59">
        <w:t>oranı, “</w:t>
      </w:r>
      <w:r w:rsidRPr="00F50E59">
        <w:rPr>
          <w:b/>
        </w:rPr>
        <w:t>c/(c+d)”</w:t>
      </w:r>
      <w:r w:rsidRPr="00F50E59">
        <w:t xml:space="preserve"> oranından büyükse ve istatistiksel yönden anlamlı ise risk faktörü ile hastalık geliştirme arasında nedensel bir ilişkiden söz edilebilir. </w:t>
      </w:r>
    </w:p>
    <w:p w:rsidR="00BF2093" w:rsidRPr="00A70175" w:rsidRDefault="00BF2093" w:rsidP="00BF2093">
      <w:pPr>
        <w:pStyle w:val="B3"/>
        <w:spacing w:before="360"/>
        <w:rPr>
          <w:rFonts w:cs="Arial"/>
          <w:i/>
          <w:szCs w:val="22"/>
          <w:lang w:val="tr-TR"/>
        </w:rPr>
      </w:pPr>
      <w:bookmarkStart w:id="21" w:name="_Toc532980348"/>
      <w:r w:rsidRPr="00A70175">
        <w:rPr>
          <w:rFonts w:cs="Arial"/>
          <w:i/>
          <w:szCs w:val="22"/>
          <w:lang w:val="tr-TR"/>
        </w:rPr>
        <w:t xml:space="preserve">İleriye Yönelik Araştırmalarda Oransal Risk (Relatif Risk) </w:t>
      </w:r>
      <w:bookmarkEnd w:id="21"/>
      <w:r w:rsidRPr="00A70175">
        <w:rPr>
          <w:rFonts w:cs="Arial"/>
          <w:i/>
          <w:szCs w:val="22"/>
          <w:lang w:val="tr-TR"/>
        </w:rPr>
        <w:t>Hesaplanması</w:t>
      </w:r>
    </w:p>
    <w:p w:rsidR="00BF2093" w:rsidRPr="00F50E59" w:rsidRDefault="00BF2093" w:rsidP="00BF2093">
      <w:pPr>
        <w:pStyle w:val="P1"/>
        <w:rPr>
          <w:rFonts w:cs="Arial"/>
          <w:szCs w:val="22"/>
        </w:rPr>
      </w:pPr>
      <w:r w:rsidRPr="00F50E59">
        <w:rPr>
          <w:rFonts w:cs="Arial"/>
          <w:szCs w:val="22"/>
        </w:rPr>
        <w:t xml:space="preserve">Oransal risk, risk faktörüne maruz kalanlardaki insidans hızının, maruz kalmayanlardaki insidans hızına göre kaç kat daha </w:t>
      </w:r>
      <w:r>
        <w:rPr>
          <w:rFonts w:cs="Arial"/>
          <w:szCs w:val="22"/>
        </w:rPr>
        <w:t xml:space="preserve">fazla </w:t>
      </w:r>
      <w:r w:rsidRPr="00F50E59">
        <w:rPr>
          <w:rFonts w:cs="Arial"/>
          <w:szCs w:val="22"/>
        </w:rPr>
        <w:t xml:space="preserve">riskli olduğunu gösteren bir ölçüdür. </w:t>
      </w:r>
      <w:r w:rsidRPr="00F50E59">
        <w:rPr>
          <w:rFonts w:cs="Arial"/>
          <w:b/>
          <w:szCs w:val="22"/>
        </w:rPr>
        <w:t>(a/(a+b))</w:t>
      </w:r>
      <w:r w:rsidRPr="00F50E59">
        <w:rPr>
          <w:rFonts w:cs="Arial"/>
          <w:szCs w:val="22"/>
        </w:rPr>
        <w:t xml:space="preserve"> / </w:t>
      </w:r>
      <w:r w:rsidRPr="00F50E59">
        <w:rPr>
          <w:rFonts w:cs="Arial"/>
          <w:b/>
          <w:szCs w:val="22"/>
        </w:rPr>
        <w:t xml:space="preserve">(c/(c+d)) </w:t>
      </w:r>
      <w:r w:rsidRPr="00F50E59">
        <w:rPr>
          <w:rFonts w:cs="Arial"/>
          <w:szCs w:val="22"/>
        </w:rPr>
        <w:t>formülü ile hesaplanır</w:t>
      </w:r>
      <w:r>
        <w:rPr>
          <w:rFonts w:cs="Arial"/>
          <w:szCs w:val="22"/>
        </w:rPr>
        <w:t>.</w:t>
      </w:r>
    </w:p>
    <w:p w:rsidR="00BF2093" w:rsidRPr="00A70175" w:rsidRDefault="00BF2093" w:rsidP="00BF2093">
      <w:pPr>
        <w:pStyle w:val="B3"/>
        <w:rPr>
          <w:rFonts w:cs="Arial"/>
          <w:i/>
          <w:szCs w:val="22"/>
          <w:lang w:val="tr-TR"/>
        </w:rPr>
      </w:pPr>
      <w:bookmarkStart w:id="22" w:name="_Toc532980349"/>
      <w:r w:rsidRPr="00A70175">
        <w:rPr>
          <w:rFonts w:cs="Arial"/>
          <w:i/>
          <w:szCs w:val="22"/>
          <w:lang w:val="tr-TR"/>
        </w:rPr>
        <w:t xml:space="preserve">İleriye Yönelik Araştırmalarda Odds Ratio </w:t>
      </w:r>
      <w:bookmarkEnd w:id="22"/>
      <w:r w:rsidRPr="00A70175">
        <w:rPr>
          <w:rFonts w:cs="Arial"/>
          <w:i/>
          <w:szCs w:val="22"/>
          <w:lang w:val="tr-TR"/>
        </w:rPr>
        <w:t>Hesaplanması</w:t>
      </w:r>
    </w:p>
    <w:p w:rsidR="00BF2093" w:rsidRPr="00F50E59" w:rsidRDefault="00BF2093" w:rsidP="00BF2093">
      <w:pPr>
        <w:pStyle w:val="P1"/>
        <w:rPr>
          <w:rFonts w:cs="Arial"/>
          <w:szCs w:val="22"/>
        </w:rPr>
      </w:pPr>
      <w:r w:rsidRPr="00F50E59">
        <w:rPr>
          <w:rFonts w:cs="Arial"/>
          <w:szCs w:val="22"/>
        </w:rPr>
        <w:t>Yukarıdaki tabloya göre;</w:t>
      </w:r>
      <w:r w:rsidRPr="00F50E59">
        <w:rPr>
          <w:rFonts w:cs="Arial"/>
          <w:b/>
          <w:szCs w:val="22"/>
        </w:rPr>
        <w:t xml:space="preserve"> (a/b) / (c/d) </w:t>
      </w:r>
      <w:r w:rsidRPr="00F50E59">
        <w:rPr>
          <w:rFonts w:cs="Arial"/>
          <w:szCs w:val="22"/>
        </w:rPr>
        <w:t xml:space="preserve"> “odds ratio”dur.  </w:t>
      </w:r>
    </w:p>
    <w:p w:rsidR="00BF2093" w:rsidRPr="00A70175" w:rsidRDefault="00BF2093" w:rsidP="00BF2093">
      <w:pPr>
        <w:pStyle w:val="B2"/>
        <w:rPr>
          <w:rFonts w:cs="Arial"/>
          <w:b/>
          <w:szCs w:val="22"/>
          <w:lang w:val="tr-TR"/>
        </w:rPr>
      </w:pPr>
      <w:r w:rsidRPr="00A70175">
        <w:rPr>
          <w:rFonts w:cs="Arial"/>
          <w:b/>
          <w:szCs w:val="22"/>
          <w:lang w:val="tr-TR"/>
        </w:rPr>
        <w:t xml:space="preserve">İleriye Yönelik Bir Araştırma Düzenlenirken Dikkat Edilecek Noktalar </w:t>
      </w:r>
    </w:p>
    <w:p w:rsidR="00BF2093" w:rsidRPr="00F50E59" w:rsidRDefault="00BF2093" w:rsidP="00BF2093">
      <w:pPr>
        <w:pStyle w:val="P1"/>
        <w:spacing w:line="276" w:lineRule="auto"/>
      </w:pPr>
      <w:r>
        <w:t>İleriye yönelik a</w:t>
      </w:r>
      <w:r w:rsidRPr="00F50E59">
        <w:t>raştırma</w:t>
      </w:r>
      <w:r>
        <w:t>,</w:t>
      </w:r>
      <w:r w:rsidRPr="00F50E59">
        <w:t xml:space="preserve"> </w:t>
      </w:r>
      <w:r>
        <w:t xml:space="preserve">bilimsel araştırma planlanması </w:t>
      </w:r>
      <w:r w:rsidRPr="00F50E59">
        <w:t>kurallar</w:t>
      </w:r>
      <w:r>
        <w:t>ın</w:t>
      </w:r>
      <w:r w:rsidRPr="00F50E59">
        <w:t xml:space="preserve">a göre </w:t>
      </w:r>
      <w:r>
        <w:t>düzenlenmelidir.</w:t>
      </w:r>
      <w:r w:rsidRPr="00F50E59">
        <w:t xml:space="preserve"> Buna ek olarak aşağıdaki noktalara dikkat edilmelidir:</w:t>
      </w:r>
    </w:p>
    <w:p w:rsidR="00BF2093" w:rsidRPr="00A70175" w:rsidRDefault="00BF2093" w:rsidP="00BF2093">
      <w:pPr>
        <w:pStyle w:val="B3"/>
        <w:spacing w:before="300" w:line="276" w:lineRule="auto"/>
        <w:rPr>
          <w:rFonts w:cs="Arial"/>
          <w:i/>
          <w:szCs w:val="22"/>
          <w:lang w:val="tr-TR"/>
        </w:rPr>
      </w:pPr>
      <w:bookmarkStart w:id="23" w:name="_Toc532980350"/>
      <w:r w:rsidRPr="00A70175">
        <w:rPr>
          <w:rFonts w:cs="Arial"/>
          <w:i/>
          <w:szCs w:val="22"/>
          <w:lang w:val="tr-TR"/>
        </w:rPr>
        <w:lastRenderedPageBreak/>
        <w:t xml:space="preserve">Gruplar Benzer Olmalıdır </w:t>
      </w:r>
      <w:bookmarkEnd w:id="23"/>
    </w:p>
    <w:p w:rsidR="00BF2093" w:rsidRPr="00F50E59" w:rsidRDefault="00BF2093" w:rsidP="00BF2093">
      <w:pPr>
        <w:pStyle w:val="P1"/>
        <w:spacing w:line="276" w:lineRule="auto"/>
        <w:rPr>
          <w:rFonts w:cs="Arial"/>
          <w:szCs w:val="22"/>
        </w:rPr>
      </w:pPr>
      <w:r w:rsidRPr="00F50E59">
        <w:rPr>
          <w:rFonts w:cs="Arial"/>
          <w:szCs w:val="22"/>
        </w:rPr>
        <w:t>Hastalığın görülmesini etkileyebilecek bazı bireysel karakteristikler yönünden (yaş, cinsiyet, meslek, sosyal ve ekonomik düzey gibi) risk faktörüne maruz bırakılan grupla, bırakılmayan gruptaki bireylerin birbirine benzer olmalar</w:t>
      </w:r>
      <w:r>
        <w:rPr>
          <w:rFonts w:cs="Arial"/>
          <w:szCs w:val="22"/>
        </w:rPr>
        <w:t>ı</w:t>
      </w:r>
      <w:r w:rsidRPr="00F50E59">
        <w:rPr>
          <w:rFonts w:cs="Arial"/>
          <w:szCs w:val="22"/>
        </w:rPr>
        <w:t xml:space="preserve"> yaşamsal önem taşımaktadır. Hastalığın görülmesini etkileyecek birden çok sayıda faktör varsa, en önemli faktör ya da en önemli birkaç faktör eşleştirme için kullanılabilir. </w:t>
      </w:r>
    </w:p>
    <w:p w:rsidR="00BF2093" w:rsidRPr="00A70175" w:rsidRDefault="00BF2093" w:rsidP="00BF2093">
      <w:pPr>
        <w:pStyle w:val="B3"/>
        <w:spacing w:line="276" w:lineRule="auto"/>
        <w:rPr>
          <w:rFonts w:cs="Arial"/>
          <w:i/>
          <w:szCs w:val="22"/>
          <w:lang w:val="tr-TR"/>
        </w:rPr>
      </w:pPr>
      <w:r w:rsidRPr="00A70175">
        <w:rPr>
          <w:rFonts w:cs="Arial"/>
          <w:i/>
          <w:szCs w:val="22"/>
          <w:lang w:val="tr-TR"/>
        </w:rPr>
        <w:t>Örneklem Büyüklüğü ve Örnekleme Yöntemi Uygun Olmalıdır</w:t>
      </w:r>
    </w:p>
    <w:p w:rsidR="00BF2093" w:rsidRPr="00BA35CB" w:rsidRDefault="00BF2093" w:rsidP="00BF2093">
      <w:pPr>
        <w:pStyle w:val="P1"/>
        <w:spacing w:line="276" w:lineRule="auto"/>
      </w:pPr>
      <w:r w:rsidRPr="006B6410">
        <w:t xml:space="preserve">Örneklem büyüklüğü her araştırmada </w:t>
      </w:r>
      <w:r>
        <w:t xml:space="preserve">önemli bir konudur. Güvenilir bir sonuç elde etmek için yeterli sayıda örnek büyüklüğü yaşamsal önem taşır. Bu konuda ayrıntılı bilgi almak isteyen okurlar </w:t>
      </w:r>
      <w:r w:rsidRPr="00BA35CB">
        <w:t>Kaynaklar Listesindeki 39 nolu yapıta başvurabilirler.</w:t>
      </w:r>
    </w:p>
    <w:p w:rsidR="00BF2093" w:rsidRPr="00F50E59" w:rsidRDefault="00BF2093" w:rsidP="00BF2093">
      <w:pPr>
        <w:pStyle w:val="B3"/>
        <w:spacing w:line="276" w:lineRule="auto"/>
        <w:rPr>
          <w:rFonts w:cs="Arial"/>
          <w:szCs w:val="22"/>
          <w:lang w:val="tr-TR"/>
        </w:rPr>
      </w:pPr>
      <w:bookmarkStart w:id="24" w:name="_Toc532980352"/>
      <w:r w:rsidRPr="00F50E59">
        <w:rPr>
          <w:rFonts w:cs="Arial"/>
          <w:szCs w:val="22"/>
          <w:lang w:val="tr-TR"/>
        </w:rPr>
        <w:t xml:space="preserve">İzlem İşlemleri </w:t>
      </w:r>
      <w:bookmarkEnd w:id="24"/>
    </w:p>
    <w:p w:rsidR="00BF2093" w:rsidRPr="00F50E59" w:rsidRDefault="00BF2093" w:rsidP="00BF2093">
      <w:pPr>
        <w:pStyle w:val="P1"/>
        <w:spacing w:line="276" w:lineRule="auto"/>
        <w:rPr>
          <w:rFonts w:cs="Arial"/>
          <w:szCs w:val="22"/>
        </w:rPr>
      </w:pPr>
      <w:r w:rsidRPr="00F50E59">
        <w:rPr>
          <w:rFonts w:cs="Arial"/>
          <w:szCs w:val="22"/>
        </w:rPr>
        <w:t xml:space="preserve">İzlemlerin nasıl ve ne sıklıkla yapılacağı planlama aşamasında kararlaştırılmalıdır. İzlem sıklığı hastalığın cinsine ve yapısına bağlıdır. Üç aydan bir yıla kadar </w:t>
      </w:r>
      <w:r>
        <w:rPr>
          <w:rFonts w:cs="Arial"/>
          <w:szCs w:val="22"/>
        </w:rPr>
        <w:t xml:space="preserve">olan </w:t>
      </w:r>
      <w:r w:rsidRPr="00F50E59">
        <w:rPr>
          <w:rFonts w:cs="Arial"/>
          <w:szCs w:val="22"/>
        </w:rPr>
        <w:t xml:space="preserve">aralıklarla bireyler izlenebilir. </w:t>
      </w:r>
    </w:p>
    <w:p w:rsidR="00BF2093" w:rsidRDefault="00BF2093" w:rsidP="00BF2093">
      <w:pPr>
        <w:pStyle w:val="P1"/>
        <w:spacing w:line="276" w:lineRule="auto"/>
      </w:pPr>
      <w:r w:rsidRPr="00F50E59">
        <w:t xml:space="preserve">İleriye yönelik araştırmalarda en önemli izlem problemi bireylerin çeşitli nedenlerle, örneğin; göç, ölüm gibi,  izlem dışı kalmalarıdır. Eğer izlem oranı %95'in altına düşerse elde edilen sonuçlar yanlı olabilir. </w:t>
      </w:r>
    </w:p>
    <w:p w:rsidR="00BF2093" w:rsidRPr="00F50E59" w:rsidRDefault="00BF2093" w:rsidP="00BF2093">
      <w:pPr>
        <w:pStyle w:val="P1"/>
        <w:spacing w:line="276" w:lineRule="auto"/>
      </w:pPr>
      <w:r w:rsidRPr="00F50E59">
        <w:t xml:space="preserve">İzlem kayıpları grupların benzerliğini bozabilir. Bu nedenle, yansız bir karşılaştırma yapabilmek için grupların benzerliğinin bozulup bozulmadığı denetlenmelidir. </w:t>
      </w:r>
    </w:p>
    <w:p w:rsidR="00BF2093" w:rsidRPr="00F50E59" w:rsidRDefault="00BF2093" w:rsidP="00BF2093">
      <w:pPr>
        <w:pStyle w:val="B3"/>
        <w:rPr>
          <w:rFonts w:cs="Arial"/>
          <w:szCs w:val="22"/>
          <w:lang w:val="tr-TR"/>
        </w:rPr>
      </w:pPr>
      <w:bookmarkStart w:id="25" w:name="_Toc532980353"/>
      <w:r w:rsidRPr="00F50E59">
        <w:rPr>
          <w:rFonts w:cs="Arial"/>
          <w:szCs w:val="22"/>
          <w:lang w:val="tr-TR"/>
        </w:rPr>
        <w:t>İleriye Yönelik Araştırma Desenini</w:t>
      </w:r>
      <w:r>
        <w:rPr>
          <w:rFonts w:cs="Arial"/>
          <w:szCs w:val="22"/>
          <w:lang w:val="tr-TR"/>
        </w:rPr>
        <w:t>n</w:t>
      </w:r>
      <w:r w:rsidRPr="00F50E59">
        <w:rPr>
          <w:rFonts w:cs="Arial"/>
          <w:szCs w:val="22"/>
          <w:lang w:val="tr-TR"/>
        </w:rPr>
        <w:t xml:space="preserve"> İyi ve Sakıncalı Yanları </w:t>
      </w:r>
      <w:bookmarkEnd w:id="25"/>
    </w:p>
    <w:p w:rsidR="00BF2093" w:rsidRPr="00F50E59" w:rsidRDefault="00BF2093" w:rsidP="00BF2093">
      <w:pPr>
        <w:pStyle w:val="P1"/>
        <w:rPr>
          <w:rFonts w:cs="Arial"/>
          <w:szCs w:val="22"/>
        </w:rPr>
      </w:pPr>
      <w:r w:rsidRPr="00F50E59">
        <w:rPr>
          <w:rFonts w:cs="Arial"/>
          <w:szCs w:val="22"/>
        </w:rPr>
        <w:t>İyi Yanları:</w:t>
      </w:r>
    </w:p>
    <w:p w:rsidR="00BF2093" w:rsidRPr="00034F1C" w:rsidRDefault="00BF2093" w:rsidP="002C00D6">
      <w:pPr>
        <w:pStyle w:val="PB2"/>
      </w:pPr>
      <w:r w:rsidRPr="00034F1C">
        <w:t xml:space="preserve">Her iki grup için risk oranları hesaplanabilir. </w:t>
      </w:r>
    </w:p>
    <w:p w:rsidR="00BF2093" w:rsidRPr="00034F1C" w:rsidRDefault="00BF2093" w:rsidP="002C00D6">
      <w:pPr>
        <w:pStyle w:val="PB2"/>
      </w:pPr>
      <w:r w:rsidRPr="00034F1C">
        <w:t xml:space="preserve">Derlenecek veriler, araştırma kriterleri ve izlem işlemleri araştırma başında kararlaştırılabilir. </w:t>
      </w:r>
    </w:p>
    <w:p w:rsidR="00BF2093" w:rsidRPr="00034F1C" w:rsidRDefault="00BF2093" w:rsidP="002C00D6">
      <w:pPr>
        <w:pStyle w:val="PB2"/>
      </w:pPr>
      <w:r w:rsidRPr="00034F1C">
        <w:lastRenderedPageBreak/>
        <w:t xml:space="preserve">Hastalığın oluşumunu etkileyebilecek bireysel karakteristikler hakkında araştırma başında veri derlenebilir. Böylece veri derlenmesindeki yan tutma olasılığı en aza indirilebilir. </w:t>
      </w:r>
    </w:p>
    <w:p w:rsidR="00BF2093" w:rsidRPr="00034F1C" w:rsidRDefault="00BF2093" w:rsidP="002C00D6">
      <w:pPr>
        <w:pStyle w:val="PB2"/>
      </w:pPr>
      <w:r w:rsidRPr="00034F1C">
        <w:t xml:space="preserve">Bireylerin karakteristiklerinde olacak değişiklikler örneğin; birey sigara içmeye başlayabilir ya da içmeyi bırakabilir, araştırıcı tarafından saptanabilir ve gerekli düzeltmeler yapılabilir. </w:t>
      </w:r>
    </w:p>
    <w:p w:rsidR="00BF2093" w:rsidRPr="00034F1C" w:rsidRDefault="00BF2093" w:rsidP="002C00D6">
      <w:pPr>
        <w:pStyle w:val="PB2"/>
      </w:pPr>
      <w:r w:rsidRPr="00034F1C">
        <w:t xml:space="preserve">Bireylerin bazı karakteristiklerinin incelenen hastalık dışında diğer hastalıklara olan etkileri de saptanabilir. </w:t>
      </w:r>
    </w:p>
    <w:p w:rsidR="00BF2093" w:rsidRPr="00034F1C" w:rsidRDefault="00BF2093" w:rsidP="00BF2093">
      <w:pPr>
        <w:pStyle w:val="P1"/>
        <w:rPr>
          <w:szCs w:val="22"/>
        </w:rPr>
      </w:pPr>
      <w:r w:rsidRPr="00034F1C">
        <w:rPr>
          <w:szCs w:val="22"/>
        </w:rPr>
        <w:t xml:space="preserve">Sakıncalı Yanları: </w:t>
      </w:r>
    </w:p>
    <w:p w:rsidR="00BF2093" w:rsidRPr="00034F1C" w:rsidRDefault="00BF2093" w:rsidP="002C00D6">
      <w:pPr>
        <w:pStyle w:val="PB2"/>
      </w:pPr>
      <w:r w:rsidRPr="00034F1C">
        <w:t>Araştırma düzeni ve veri derleme aşaması çok pahalı ve zordur.</w:t>
      </w:r>
    </w:p>
    <w:p w:rsidR="00BF2093" w:rsidRPr="00034F1C" w:rsidRDefault="00BF2093" w:rsidP="002C00D6">
      <w:pPr>
        <w:pStyle w:val="PB2"/>
      </w:pPr>
      <w:r w:rsidRPr="00034F1C">
        <w:t xml:space="preserve">Genelde büyük örneklemler üzerinde çalışmak gerekir. Çok az görülen hastalıklar için çok daha büyük örneklemler gerekir ki üstesinden gelmek olanak dışı olabilir. </w:t>
      </w:r>
    </w:p>
    <w:p w:rsidR="00BF2093" w:rsidRPr="00034F1C" w:rsidRDefault="00BF2093" w:rsidP="002C00D6">
      <w:pPr>
        <w:pStyle w:val="PB2"/>
      </w:pPr>
      <w:r w:rsidRPr="00034F1C">
        <w:t xml:space="preserve">Araştırma için uzun bir süre gereklidir. </w:t>
      </w:r>
    </w:p>
    <w:p w:rsidR="00BF2093" w:rsidRPr="00034F1C" w:rsidRDefault="00BF2093" w:rsidP="002C00D6">
      <w:pPr>
        <w:pStyle w:val="PB2"/>
      </w:pPr>
      <w:r w:rsidRPr="00034F1C">
        <w:t xml:space="preserve">Risk faktörüne maruz kalan gruptaki bireylerin periyodik muayeneleri bireylerin düşünce ve davranışlarında bazı değişikliklere neden olabilir. Bu da hastalığın görülmesini önleyici bir faktör olabilir. Örneğin, diyet ve kalp hastalıkları konusunda yapılacak bir araştırmada bireyler öğrenme sonucu diyet alışkanlıklarını değiştirebilir. </w:t>
      </w:r>
    </w:p>
    <w:p w:rsidR="00BF2093" w:rsidRPr="00034F1C" w:rsidRDefault="00BF2093" w:rsidP="002C00D6">
      <w:pPr>
        <w:pStyle w:val="PB2"/>
      </w:pPr>
      <w:r w:rsidRPr="00034F1C">
        <w:t xml:space="preserve">Örneklem evreni temsil etmiyorsa sonuçlar yanlı olabilir. </w:t>
      </w:r>
      <w:bookmarkStart w:id="26" w:name="_Toc532980354"/>
    </w:p>
    <w:p w:rsidR="00BF2093" w:rsidRPr="00F50E59" w:rsidRDefault="00BF2093" w:rsidP="00BF2093">
      <w:pPr>
        <w:pStyle w:val="BBR"/>
        <w:jc w:val="left"/>
        <w:rPr>
          <w:rFonts w:ascii="Arial" w:hAnsi="Arial" w:cs="Arial"/>
          <w:sz w:val="22"/>
          <w:szCs w:val="22"/>
          <w:lang w:val="tr-TR"/>
        </w:rPr>
      </w:pPr>
      <w:r w:rsidRPr="00F50E59">
        <w:rPr>
          <w:rFonts w:ascii="Arial" w:hAnsi="Arial" w:cs="Arial"/>
          <w:sz w:val="22"/>
          <w:szCs w:val="22"/>
          <w:lang w:val="tr-TR"/>
        </w:rPr>
        <w:t xml:space="preserve">KLİNİK </w:t>
      </w:r>
      <w:r>
        <w:rPr>
          <w:rFonts w:ascii="Arial" w:hAnsi="Arial" w:cs="Arial"/>
          <w:sz w:val="22"/>
          <w:szCs w:val="22"/>
          <w:lang w:val="tr-TR"/>
        </w:rPr>
        <w:t xml:space="preserve"> ARAŞTIRMALAR</w:t>
      </w:r>
    </w:p>
    <w:p w:rsidR="00BF2093" w:rsidRDefault="00BF2093" w:rsidP="00BF2093">
      <w:pPr>
        <w:pStyle w:val="P1"/>
      </w:pPr>
      <w:r w:rsidRPr="00F50E59">
        <w:t xml:space="preserve">Klinik </w:t>
      </w:r>
      <w:r>
        <w:t>araştırma</w:t>
      </w:r>
      <w:r w:rsidRPr="00F50E59">
        <w:t xml:space="preserve">; herhangi bir tedavi yönteminin etkinliğinin ve güvenliğinin araştırılması, bir ilacın ya da tedavi yönteminin diğerine göre farklılığının ya da üstünlüğünün incelenmesi, geliştirilen bir ilacın denenmesi gibi bilimsel çalışmalarda kullanılabilecek tek araştırma yöntemidir. Klinik </w:t>
      </w:r>
      <w:r>
        <w:t>araştırmalarda</w:t>
      </w:r>
      <w:r w:rsidRPr="00F50E59">
        <w:t xml:space="preserve"> uygulanan ilacın ya da yöntemin yan etkileri, komplikasyonları, hangi koşullarda kullanılabileceği, hangi dozlarda, ne süre kullanılabileceği gibi sorulara da yanıtlar aranabilir.</w:t>
      </w:r>
    </w:p>
    <w:p w:rsidR="00BF2093" w:rsidRDefault="00BF2093" w:rsidP="00BF2093">
      <w:pPr>
        <w:pStyle w:val="P1"/>
      </w:pPr>
      <w:r>
        <w:lastRenderedPageBreak/>
        <w:t>Bir klinik araştırmada kontrol grubu kullanılır ve denekler kontrol ve tedavi gruplarına rastgele atanır. Ayrıca kullanılan işlemin ve ölçüm yapan bireylerin de gruplara rastgele atanması gerekir. Bu nedenle bu tür çalışmaların ismi “kontrol gruplu rastgele klinik araştırmalar”dır.</w:t>
      </w:r>
    </w:p>
    <w:p w:rsidR="00BF2093" w:rsidRPr="00F50E59" w:rsidRDefault="00BF2093" w:rsidP="00BF2093">
      <w:pPr>
        <w:pStyle w:val="P1"/>
      </w:pPr>
      <w:r>
        <w:t xml:space="preserve">Kontrol gruplu rastgele klinik araştırmalar güvenilirliği en yüksek düzeyde olan araştırmalardır. </w:t>
      </w:r>
    </w:p>
    <w:p w:rsidR="00BF2093" w:rsidRPr="00F50E59" w:rsidRDefault="00BF2093" w:rsidP="00BF2093">
      <w:pPr>
        <w:pStyle w:val="P1"/>
      </w:pPr>
      <w:r w:rsidRPr="00F50E59">
        <w:t xml:space="preserve">Klinik </w:t>
      </w:r>
      <w:r>
        <w:t>araştırma</w:t>
      </w:r>
      <w:r w:rsidRPr="00F50E59">
        <w:t xml:space="preserve">, birisi kontrol grubu olmak üzere en az iki grup üzerinde ve genellikle </w:t>
      </w:r>
      <w:r w:rsidRPr="00F50E59">
        <w:rPr>
          <w:b/>
        </w:rPr>
        <w:t>insanlar</w:t>
      </w:r>
      <w:r w:rsidRPr="00F50E59">
        <w:t xml:space="preserve"> üzerinde yapılır. Bu nedenle klinisyenler aşağıda sıralanan noktalara özen göstermelidir:</w:t>
      </w:r>
    </w:p>
    <w:p w:rsidR="00BF2093" w:rsidRPr="00034F1C" w:rsidRDefault="00BF2093" w:rsidP="002C00D6">
      <w:pPr>
        <w:pStyle w:val="PB2"/>
      </w:pPr>
      <w:r w:rsidRPr="00034F1C">
        <w:t>Klinik araştırmanın amacı çok açık ve yalın olmalıdır. Çok amaçlı araştırmalardan sakınmak gerekir. Çünkü bu tür araştırmaların düzenlenmesi, yürütümü ve değerlendirilmesi çok zordur.</w:t>
      </w:r>
    </w:p>
    <w:p w:rsidR="00BF2093" w:rsidRPr="00034F1C" w:rsidRDefault="00BF2093" w:rsidP="002C00D6">
      <w:pPr>
        <w:pStyle w:val="PB2"/>
      </w:pPr>
      <w:r w:rsidRPr="00034F1C">
        <w:t xml:space="preserve">Etik kurallara tümüyle uyulmalıdır. </w:t>
      </w:r>
    </w:p>
    <w:p w:rsidR="00BF2093" w:rsidRPr="00034F1C" w:rsidRDefault="00BF2093" w:rsidP="002C00D6">
      <w:pPr>
        <w:pStyle w:val="PB2"/>
      </w:pPr>
      <w:r w:rsidRPr="00034F1C">
        <w:t>Kontrol grubu mutlaka kullanılmalıdır. Kontrol grubu kullanılmadan klinik araştırma yapılamaz. Ayrıca deney ve kontrol grupları uygulanan yöntemi etkileyebilecek faktörler yönünden (örneğin; yaş, cinsiyet, ağırlık, beslenme alışkanlığı vb.) benzer olmalıdır. Kontrol grubu ile ilgili ayrıntılı ve kapsamlı bilgi almak isteye okurlar, Kadir Sümbüloğlu ve Beyza Akdağ’ın “İyi Klinik Uygulamalar” Kitabına başvurabilirler.</w:t>
      </w:r>
    </w:p>
    <w:p w:rsidR="00BF2093" w:rsidRPr="00034F1C" w:rsidRDefault="00BF2093" w:rsidP="002C00D6">
      <w:pPr>
        <w:pStyle w:val="PB2"/>
      </w:pPr>
      <w:r w:rsidRPr="00034F1C">
        <w:t>Kusursuz bir araştırma yapmak olanaksızdır. Ancak, iyi düşünülmüş, düzenlenmiş, yürütülmüş ve değerlendirilmiş bir araştırma çok etkin bir araç olabilir. İyi düzenlenmemiş bir araştırma ise araştırıcıyı, dolayısıyla bilimi yanlış yola götürebilir.</w:t>
      </w:r>
    </w:p>
    <w:p w:rsidR="00BF2093" w:rsidRPr="00034F1C" w:rsidRDefault="00BF2093" w:rsidP="002C00D6">
      <w:pPr>
        <w:pStyle w:val="PB2"/>
      </w:pPr>
      <w:r w:rsidRPr="00034F1C">
        <w:t xml:space="preserve">Klinik araştırmalarda yan tutma önemli bir sorun ve hata kaynağıdır. Yan tutma mümkün olan oranda en aza indirilmelidir. Yan tutmayı azaltmada önemli bir yol araştırmanın rastgele atama ve körleme yöntemiyle yapılmasıdır. Ayrıca, işlemlerin standart biçimde uygulanması diğer önemli bir faktördür. Yan tutma, rastgele atama, körleme ve diğer hata kaynakları ile ilgili ayrıntılı ve kapsamlı bilgi almak isteyen okurlar, Kadir Sümbüloğlu ve </w:t>
      </w:r>
      <w:r w:rsidRPr="00034F1C">
        <w:lastRenderedPageBreak/>
        <w:t>Beyza Akdağ’ın “İyi Klinik Uygulamalar” Kitabına başvurabilirler.</w:t>
      </w:r>
    </w:p>
    <w:p w:rsidR="00BF2093" w:rsidRPr="00034F1C" w:rsidRDefault="00BF2093" w:rsidP="002C00D6">
      <w:pPr>
        <w:pStyle w:val="PB2"/>
      </w:pPr>
      <w:r w:rsidRPr="00034F1C">
        <w:t>Uygun deney düzeni deneysel hatayı azaltmada önemli bir faktördür. Geliştirilmiş bazı deney düzenleri vardır. Araştırıcı konuya en uygun deney düzenini seçebilme bilgi ve becerisine sahip olmalıdır.</w:t>
      </w:r>
    </w:p>
    <w:p w:rsidR="00BF2093" w:rsidRPr="00034F1C" w:rsidRDefault="00BF2093" w:rsidP="002C00D6">
      <w:pPr>
        <w:pStyle w:val="PB2"/>
      </w:pPr>
      <w:r w:rsidRPr="00034F1C">
        <w:t>İnsanlar üzerinde çalışma yapmanın doğasında varolan güçlükler, uyumsuzluklar ve nedenleri dikkatle araştırılmalı ve yöntem kısmında belirtilmelidir.</w:t>
      </w:r>
    </w:p>
    <w:p w:rsidR="00BF2093" w:rsidRPr="00034F1C" w:rsidRDefault="00BF2093" w:rsidP="002C00D6">
      <w:pPr>
        <w:pStyle w:val="PB2"/>
      </w:pPr>
      <w:r w:rsidRPr="00034F1C">
        <w:t>Tek araştırmadan elde edilen sonuç kesin olarak kabul edilmemeli, diğer araştırmalarla desteklenmelidir. Ayrıca deney sonucu yorumlanırken laboratuvar, hayvan deneyleri, epidemiyolojik ve diğer klinik araştırmalar bulgularıyla uyumluluğu araştırılmalıdır.</w:t>
      </w:r>
    </w:p>
    <w:p w:rsidR="00BF2093" w:rsidRPr="00034F1C" w:rsidRDefault="00BF2093" w:rsidP="002C00D6">
      <w:pPr>
        <w:pStyle w:val="PB2"/>
      </w:pPr>
      <w:r w:rsidRPr="00034F1C">
        <w:t>Örneklem büyüklüğü yeter sayıda olmalıdır. Örneklem büyüklüğü ile ilgili ayrıntılı ve kapsamlı bilgi almak isteye okurlar, Kadir Sümbüloğlu ve Beyza Akdağ’ın “İyi Klinik Uygulamalar” Kitabına başvurabilirler.</w:t>
      </w:r>
    </w:p>
    <w:p w:rsidR="00BF2093" w:rsidRPr="00034F1C" w:rsidRDefault="00BF2093" w:rsidP="002C00D6">
      <w:pPr>
        <w:pStyle w:val="PB2"/>
      </w:pPr>
      <w:r w:rsidRPr="00034F1C">
        <w:t>Deney ve kontrol grubundaki bireylerin araştırma sonucunu etkileyebilecek bazı ilaç ya da davranışlardan uzak durması öğütlenebilir. Ancak bireylerin bu uyarılara uyup uymadığını denetlemek zordur.</w:t>
      </w:r>
    </w:p>
    <w:p w:rsidR="00BF2093" w:rsidRPr="00F50E59" w:rsidRDefault="00BF2093" w:rsidP="00354F35">
      <w:pPr>
        <w:pStyle w:val="B1"/>
      </w:pPr>
      <w:r w:rsidRPr="00F50E59">
        <w:t xml:space="preserve">KLİNİK </w:t>
      </w:r>
      <w:r>
        <w:t>ARAŞTIRMANIN</w:t>
      </w:r>
      <w:r w:rsidRPr="00F50E59">
        <w:t xml:space="preserve"> PLANLANMASI</w:t>
      </w:r>
    </w:p>
    <w:p w:rsidR="00BF2093" w:rsidRDefault="00BF2093" w:rsidP="00BF2093">
      <w:pPr>
        <w:pStyle w:val="P1"/>
        <w:spacing w:line="269" w:lineRule="auto"/>
      </w:pPr>
      <w:r w:rsidRPr="00F50E59">
        <w:t xml:space="preserve">Her klinik </w:t>
      </w:r>
      <w:r>
        <w:t>araştırma</w:t>
      </w:r>
      <w:r w:rsidRPr="00F50E59">
        <w:t xml:space="preserve">, deneye başlamadan önce çok iyi düşünülmeli ve </w:t>
      </w:r>
      <w:r>
        <w:t xml:space="preserve">bilimsel araştırma planlanması kurallarına ve </w:t>
      </w:r>
      <w:r w:rsidRPr="00F50E59">
        <w:t xml:space="preserve">Sağlık Bakanlığınca hazırlanmış </w:t>
      </w:r>
      <w:r w:rsidRPr="00A71771">
        <w:t>"Klinik Araştırmalar Hakkında Yönetmelik</w:t>
      </w:r>
      <w:r>
        <w:t>, 2008</w:t>
      </w:r>
      <w:r w:rsidRPr="00A71771">
        <w:t xml:space="preserve">" kurallarına </w:t>
      </w:r>
      <w:r>
        <w:t xml:space="preserve">uygun olarak düzenlenmelidir. </w:t>
      </w:r>
    </w:p>
    <w:p w:rsidR="00BF2093" w:rsidRPr="00F50E59" w:rsidRDefault="00BF2093" w:rsidP="00354F35">
      <w:pPr>
        <w:pStyle w:val="B2"/>
      </w:pPr>
      <w:r w:rsidRPr="00F50E59">
        <w:t>DENEY ve KONTROL GRUPLARININ BENZERLİĞİ</w:t>
      </w:r>
    </w:p>
    <w:p w:rsidR="00BF2093" w:rsidRPr="00F50E59" w:rsidRDefault="00BF2093" w:rsidP="00BF2093">
      <w:pPr>
        <w:pStyle w:val="P1"/>
      </w:pPr>
      <w:r w:rsidRPr="00F50E59">
        <w:t xml:space="preserve">Klinik </w:t>
      </w:r>
      <w:r>
        <w:t>araştırmada</w:t>
      </w:r>
      <w:r w:rsidRPr="00F50E59">
        <w:t>, deney ve kontrol grupları uygulanan etkenin sonucunu etkileyebilecek tüm değişkenler yönünden birbirine benzer olmalıdır. Aksi durumda anlamlı bir fark bulunursa bu farkın uygulanan etken dışındaki diğer değişkenlerden oluşma olasılığı yüksektir. Birkaç örnek verelim;</w:t>
      </w:r>
    </w:p>
    <w:p w:rsidR="00BF2093" w:rsidRPr="00354F35" w:rsidRDefault="00BF2093" w:rsidP="00354F35">
      <w:pPr>
        <w:pStyle w:val="B3"/>
        <w:rPr>
          <w:i/>
        </w:rPr>
      </w:pPr>
      <w:r w:rsidRPr="00354F35">
        <w:rPr>
          <w:i/>
        </w:rPr>
        <w:lastRenderedPageBreak/>
        <w:t>Yapıda farklılık:</w:t>
      </w:r>
    </w:p>
    <w:p w:rsidR="00BF2093" w:rsidRPr="00F50E59" w:rsidRDefault="00BF2093" w:rsidP="00BF2093">
      <w:pPr>
        <w:pStyle w:val="P1"/>
      </w:pPr>
      <w:r w:rsidRPr="00F50E59">
        <w:t>Deney ve kontrol gruplarındaki yapı farklılığı bu farkı ortaya çıkarmış olabilir. Örneğin; deneklerin yaşı, cinsiyeti, sosyal sınıfı; hastalığın şiddeti, süresi vb. farklı sonuçlar alınmasına neden olabilir.</w:t>
      </w:r>
    </w:p>
    <w:p w:rsidR="00BF2093" w:rsidRPr="00354F35" w:rsidRDefault="00BF2093" w:rsidP="00354F35">
      <w:pPr>
        <w:pStyle w:val="B3"/>
        <w:rPr>
          <w:i/>
        </w:rPr>
      </w:pPr>
      <w:r w:rsidRPr="00354F35">
        <w:rPr>
          <w:i/>
        </w:rPr>
        <w:t>Uygulamada farklılık:</w:t>
      </w:r>
    </w:p>
    <w:p w:rsidR="00BF2093" w:rsidRPr="00F50E59" w:rsidRDefault="00BF2093" w:rsidP="00BF2093">
      <w:pPr>
        <w:pStyle w:val="P1"/>
      </w:pPr>
      <w:r w:rsidRPr="00F50E59">
        <w:t>Deney ve kontrol grupları farklı uygul</w:t>
      </w:r>
      <w:r>
        <w:t>amaya tabi olabilirler. Örneğin</w:t>
      </w:r>
      <w:r w:rsidRPr="00F50E59">
        <w:t xml:space="preserve"> sorgulama farklılığı, belirli </w:t>
      </w:r>
      <w:r>
        <w:t xml:space="preserve">bir </w:t>
      </w:r>
      <w:r w:rsidRPr="00F50E59">
        <w:t>tedaviyi alıp almadıklarını bilip-bilmeme, izlemde farklılık (farklı sürelerde ve sayılarda izleme) vb.</w:t>
      </w:r>
    </w:p>
    <w:p w:rsidR="00BF2093" w:rsidRPr="00BD2227" w:rsidRDefault="00BF2093" w:rsidP="00BF2093">
      <w:pPr>
        <w:pStyle w:val="tab1"/>
        <w:spacing w:before="240" w:line="264" w:lineRule="auto"/>
        <w:rPr>
          <w:rFonts w:ascii="Arial" w:hAnsi="Arial" w:cs="Arial"/>
          <w:b/>
          <w:i/>
          <w:sz w:val="22"/>
          <w:szCs w:val="22"/>
          <w:lang w:val="tr-TR"/>
        </w:rPr>
      </w:pPr>
      <w:r w:rsidRPr="00BD2227">
        <w:rPr>
          <w:rFonts w:ascii="Arial" w:hAnsi="Arial" w:cs="Arial"/>
          <w:b/>
          <w:i/>
          <w:sz w:val="22"/>
          <w:szCs w:val="22"/>
          <w:lang w:val="tr-TR"/>
        </w:rPr>
        <w:t>Geriye dönük araştırma:</w:t>
      </w:r>
    </w:p>
    <w:p w:rsidR="00BF2093" w:rsidRPr="00F50E59" w:rsidRDefault="00BF2093" w:rsidP="00BF2093">
      <w:pPr>
        <w:pStyle w:val="tab1"/>
        <w:spacing w:line="264" w:lineRule="auto"/>
        <w:rPr>
          <w:rFonts w:ascii="Arial" w:hAnsi="Arial" w:cs="Arial"/>
          <w:sz w:val="22"/>
          <w:szCs w:val="22"/>
          <w:lang w:val="tr-TR"/>
        </w:rPr>
      </w:pPr>
      <w:r w:rsidRPr="00F50E59">
        <w:rPr>
          <w:rFonts w:ascii="Arial" w:hAnsi="Arial" w:cs="Arial"/>
          <w:sz w:val="22"/>
          <w:szCs w:val="22"/>
          <w:lang w:val="tr-TR"/>
        </w:rPr>
        <w:t>Klinik deney her zaman ileriye yönelik olarak yapılır. Geriye dönük olarak hasta kayıtlarından yapılan incelemeler yeterli olamaz. Çünkü hastalığın doğası değişebilir, çok eski bir zamanda teşhis edilmiş olabilir, hasta ve kontrol seçim kriterleri farklı olabilir.</w:t>
      </w:r>
    </w:p>
    <w:p w:rsidR="00BF2093" w:rsidRPr="00BD2227" w:rsidRDefault="00BF2093" w:rsidP="00BF2093">
      <w:pPr>
        <w:pStyle w:val="tab1"/>
        <w:spacing w:before="240" w:line="264" w:lineRule="auto"/>
        <w:rPr>
          <w:rFonts w:ascii="Arial" w:hAnsi="Arial" w:cs="Arial"/>
          <w:b/>
          <w:i/>
          <w:sz w:val="22"/>
          <w:szCs w:val="22"/>
          <w:lang w:val="tr-TR"/>
        </w:rPr>
      </w:pPr>
      <w:r w:rsidRPr="00BD2227">
        <w:rPr>
          <w:rFonts w:ascii="Arial" w:hAnsi="Arial" w:cs="Arial"/>
          <w:b/>
          <w:i/>
          <w:sz w:val="22"/>
          <w:szCs w:val="22"/>
          <w:lang w:val="tr-TR"/>
        </w:rPr>
        <w:t>Gönüllüler:</w:t>
      </w:r>
    </w:p>
    <w:p w:rsidR="00BF2093" w:rsidRPr="00F50E59" w:rsidRDefault="00BF2093" w:rsidP="00BF2093">
      <w:pPr>
        <w:pStyle w:val="P1"/>
      </w:pPr>
      <w:r w:rsidRPr="00F50E59">
        <w:t xml:space="preserve">Yeni ilacı gönüllü olarak kabul eden bireylerle yapılan bir </w:t>
      </w:r>
      <w:r>
        <w:t>araştır</w:t>
      </w:r>
      <w:r w:rsidRPr="00F50E59">
        <w:t xml:space="preserve">madan hiçbir zaman tatminkar bir sonuç elde edilemez. Çünkü gönüllüler </w:t>
      </w:r>
      <w:r>
        <w:t xml:space="preserve">araştırmaya katılmayanlardan çok farklı özelliklere sahip olabilir. </w:t>
      </w:r>
    </w:p>
    <w:p w:rsidR="00BF2093" w:rsidRPr="00F50E59" w:rsidRDefault="00BF2093" w:rsidP="00BF2093">
      <w:pPr>
        <w:pStyle w:val="B1"/>
        <w:rPr>
          <w:rFonts w:cs="Arial"/>
          <w:szCs w:val="22"/>
        </w:rPr>
      </w:pPr>
      <w:r w:rsidRPr="00F50E59">
        <w:rPr>
          <w:rFonts w:cs="Arial"/>
          <w:szCs w:val="22"/>
        </w:rPr>
        <w:t>KLİNİK DENEY DESENLERİ</w:t>
      </w:r>
    </w:p>
    <w:p w:rsidR="00BF2093" w:rsidRPr="00F50E59" w:rsidRDefault="00BF2093" w:rsidP="00BF2093">
      <w:pPr>
        <w:pStyle w:val="P1"/>
      </w:pPr>
      <w:r>
        <w:t>E</w:t>
      </w:r>
      <w:r w:rsidRPr="00F50E59">
        <w:t xml:space="preserve">n sık kullanılan desenler </w:t>
      </w:r>
      <w:r>
        <w:t>şunlardır:</w:t>
      </w:r>
    </w:p>
    <w:p w:rsidR="00BF2093" w:rsidRPr="00F50E59" w:rsidRDefault="00BF2093" w:rsidP="00BF2093">
      <w:pPr>
        <w:pStyle w:val="B2"/>
        <w:rPr>
          <w:rFonts w:cs="Arial"/>
          <w:szCs w:val="22"/>
          <w:lang w:val="tr-TR"/>
        </w:rPr>
      </w:pPr>
      <w:r w:rsidRPr="00F50E59">
        <w:rPr>
          <w:rFonts w:cs="Arial"/>
          <w:szCs w:val="22"/>
          <w:lang w:val="tr-TR"/>
        </w:rPr>
        <w:t>PARALEL GRUPLAR DESENİ</w:t>
      </w:r>
    </w:p>
    <w:p w:rsidR="00BF2093" w:rsidRPr="00F50E59" w:rsidRDefault="00BF2093" w:rsidP="00BF2093">
      <w:pPr>
        <w:pStyle w:val="P1"/>
        <w:rPr>
          <w:rFonts w:cs="Arial"/>
          <w:szCs w:val="22"/>
        </w:rPr>
      </w:pPr>
      <w:r w:rsidRPr="00F50E59">
        <w:rPr>
          <w:rFonts w:cs="Arial"/>
          <w:szCs w:val="22"/>
        </w:rPr>
        <w:t xml:space="preserve">Bu desende iki ya da daha çok sayıda bağımsız grup karşılaştırılır. Her grup sadece bir işleme maruz bırakılır. Örneğin, yeni bir ilacın etkisini karşılaştırmak için bireyler iki gruba ayrılır, bir gruba yeni ilaç verilir, diğer gruba referans ilaç, plasebo verilir ya da hiçbir şey verilmez kontrol grubu olarak bırakılır. Başka bir uygulama türü </w:t>
      </w:r>
      <w:r>
        <w:rPr>
          <w:rFonts w:cs="Arial"/>
          <w:szCs w:val="22"/>
        </w:rPr>
        <w:t xml:space="preserve">ise </w:t>
      </w:r>
      <w:r w:rsidRPr="00F50E59">
        <w:rPr>
          <w:rFonts w:cs="Arial"/>
          <w:szCs w:val="22"/>
        </w:rPr>
        <w:t>aynı ilacın değişik dozlarının iki ya da daha fazla sayıda bağımsız gruplara verilmesidir.</w:t>
      </w:r>
    </w:p>
    <w:p w:rsidR="00BF2093" w:rsidRPr="00F50E59" w:rsidRDefault="00BF2093" w:rsidP="00BF2093">
      <w:pPr>
        <w:pStyle w:val="P1"/>
      </w:pPr>
      <w:r w:rsidRPr="00F50E59">
        <w:t>Denekler gruplara ras</w:t>
      </w:r>
      <w:r>
        <w:t>t</w:t>
      </w:r>
      <w:r w:rsidRPr="00F50E59">
        <w:t xml:space="preserve">gele atanır. Paralel gruplar deseni ile yapılan çalışmaların çoğunda "ikili körleme" yöntemi kullanılır. </w:t>
      </w:r>
      <w:r w:rsidRPr="00F50E59">
        <w:lastRenderedPageBreak/>
        <w:t>Deneklerin ras</w:t>
      </w:r>
      <w:r>
        <w:t>t</w:t>
      </w:r>
      <w:r w:rsidRPr="00F50E59">
        <w:t xml:space="preserve">gele atanması ve ikili körleme kullanılması yanlılığın kontrol altına alınması için önemlidir. Bu iki önemli nokta dikkate alınarak yapılan </w:t>
      </w:r>
      <w:r>
        <w:t>araştır</w:t>
      </w:r>
      <w:r w:rsidRPr="00F50E59">
        <w:t>maların sonuçlarının geçerlilik olasılığı yüksektir.</w:t>
      </w:r>
    </w:p>
    <w:p w:rsidR="00BF2093" w:rsidRPr="00F50E59" w:rsidRDefault="00BF2093" w:rsidP="00354F35">
      <w:pPr>
        <w:pStyle w:val="P1"/>
        <w:spacing w:before="240"/>
      </w:pPr>
      <w:r w:rsidRPr="00F50E59">
        <w:t xml:space="preserve">Paralel gruplar deney deseni </w:t>
      </w:r>
      <w:r>
        <w:t xml:space="preserve">iki grup için </w:t>
      </w:r>
      <w:r w:rsidRPr="00F50E59">
        <w:t>aşağıda şematize edilmiştir:</w:t>
      </w:r>
    </w:p>
    <w:p w:rsidR="00BF2093" w:rsidRDefault="00BF2093" w:rsidP="00BF2093">
      <w:pPr>
        <w:rPr>
          <w:rFonts w:ascii="Arial" w:hAnsi="Arial" w:cs="Arial"/>
          <w:sz w:val="22"/>
          <w:szCs w:val="22"/>
          <w:lang w:val="tr-TR"/>
        </w:rPr>
      </w:pPr>
    </w:p>
    <w:p w:rsidR="00354F35" w:rsidRDefault="00354F35" w:rsidP="00BF2093">
      <w:pPr>
        <w:rPr>
          <w:rFonts w:ascii="Arial" w:hAnsi="Arial" w:cs="Arial"/>
          <w:sz w:val="22"/>
          <w:szCs w:val="22"/>
          <w:lang w:val="tr-TR"/>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1560"/>
      </w:tblGrid>
      <w:tr w:rsidR="00BF2093" w:rsidRPr="0068243D" w:rsidTr="00354F35">
        <w:trPr>
          <w:trHeight w:val="283"/>
        </w:trPr>
        <w:tc>
          <w:tcPr>
            <w:tcW w:w="2851" w:type="dxa"/>
            <w:gridSpan w:val="2"/>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GRUPLARve SKB mmhg</w:t>
            </w:r>
          </w:p>
        </w:tc>
      </w:tr>
      <w:tr w:rsidR="00BF2093" w:rsidRPr="0068243D" w:rsidTr="00354F35">
        <w:trPr>
          <w:trHeight w:val="283"/>
        </w:trPr>
        <w:tc>
          <w:tcPr>
            <w:tcW w:w="1291" w:type="dxa"/>
          </w:tcPr>
          <w:p w:rsidR="00BF2093" w:rsidRPr="0068243D" w:rsidRDefault="00BF2093" w:rsidP="00617AC4">
            <w:pPr>
              <w:rPr>
                <w:rFonts w:ascii="Arial" w:hAnsi="Arial" w:cs="Arial"/>
                <w:lang w:val="tr-TR"/>
              </w:rPr>
            </w:pPr>
            <w:r w:rsidRPr="0068243D">
              <w:rPr>
                <w:rFonts w:ascii="Arial" w:hAnsi="Arial" w:cs="Arial"/>
                <w:sz w:val="22"/>
                <w:szCs w:val="22"/>
                <w:lang w:val="tr-TR"/>
              </w:rPr>
              <w:t>Yeni ilaç</w:t>
            </w:r>
          </w:p>
        </w:tc>
        <w:tc>
          <w:tcPr>
            <w:tcW w:w="1560" w:type="dxa"/>
          </w:tcPr>
          <w:p w:rsidR="00BF2093" w:rsidRPr="0068243D" w:rsidRDefault="00BF2093" w:rsidP="00617AC4">
            <w:pPr>
              <w:rPr>
                <w:rFonts w:ascii="Arial" w:hAnsi="Arial" w:cs="Arial"/>
                <w:lang w:val="tr-TR"/>
              </w:rPr>
            </w:pPr>
            <w:r w:rsidRPr="0068243D">
              <w:rPr>
                <w:rFonts w:ascii="Arial" w:hAnsi="Arial" w:cs="Arial"/>
                <w:sz w:val="22"/>
                <w:szCs w:val="22"/>
                <w:lang w:val="tr-TR"/>
              </w:rPr>
              <w:t>Referans ilaç</w:t>
            </w:r>
          </w:p>
        </w:tc>
      </w:tr>
      <w:tr w:rsidR="00BF2093" w:rsidRPr="0068243D" w:rsidTr="00354F35">
        <w:trPr>
          <w:trHeight w:val="283"/>
        </w:trPr>
        <w:tc>
          <w:tcPr>
            <w:tcW w:w="1291"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140</w:t>
            </w:r>
          </w:p>
        </w:tc>
        <w:tc>
          <w:tcPr>
            <w:tcW w:w="1560"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135</w:t>
            </w:r>
          </w:p>
        </w:tc>
      </w:tr>
      <w:tr w:rsidR="00BF2093" w:rsidRPr="0068243D" w:rsidTr="00354F35">
        <w:trPr>
          <w:trHeight w:val="283"/>
        </w:trPr>
        <w:tc>
          <w:tcPr>
            <w:tcW w:w="1291"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150</w:t>
            </w:r>
          </w:p>
        </w:tc>
        <w:tc>
          <w:tcPr>
            <w:tcW w:w="1560"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140</w:t>
            </w:r>
          </w:p>
        </w:tc>
      </w:tr>
      <w:tr w:rsidR="00BF2093" w:rsidRPr="0068243D" w:rsidTr="00354F35">
        <w:trPr>
          <w:trHeight w:val="283"/>
        </w:trPr>
        <w:tc>
          <w:tcPr>
            <w:tcW w:w="1291"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151</w:t>
            </w:r>
          </w:p>
        </w:tc>
        <w:tc>
          <w:tcPr>
            <w:tcW w:w="1560"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142</w:t>
            </w:r>
          </w:p>
        </w:tc>
      </w:tr>
      <w:tr w:rsidR="00BF2093" w:rsidRPr="0068243D" w:rsidTr="00354F35">
        <w:trPr>
          <w:trHeight w:val="283"/>
        </w:trPr>
        <w:tc>
          <w:tcPr>
            <w:tcW w:w="1291"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152</w:t>
            </w:r>
          </w:p>
        </w:tc>
        <w:tc>
          <w:tcPr>
            <w:tcW w:w="1560"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150</w:t>
            </w:r>
          </w:p>
        </w:tc>
      </w:tr>
      <w:tr w:rsidR="00BF2093" w:rsidRPr="0068243D" w:rsidTr="00354F35">
        <w:trPr>
          <w:trHeight w:val="283"/>
        </w:trPr>
        <w:tc>
          <w:tcPr>
            <w:tcW w:w="1291"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w:t>
            </w:r>
          </w:p>
        </w:tc>
        <w:tc>
          <w:tcPr>
            <w:tcW w:w="1560"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w:t>
            </w:r>
          </w:p>
        </w:tc>
      </w:tr>
      <w:tr w:rsidR="00BF2093" w:rsidRPr="0068243D" w:rsidTr="00354F35">
        <w:trPr>
          <w:trHeight w:val="283"/>
        </w:trPr>
        <w:tc>
          <w:tcPr>
            <w:tcW w:w="1291"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w:t>
            </w:r>
          </w:p>
        </w:tc>
        <w:tc>
          <w:tcPr>
            <w:tcW w:w="1560"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w:t>
            </w:r>
          </w:p>
        </w:tc>
      </w:tr>
      <w:tr w:rsidR="00BF2093" w:rsidRPr="0068243D" w:rsidTr="00354F35">
        <w:trPr>
          <w:trHeight w:val="283"/>
        </w:trPr>
        <w:tc>
          <w:tcPr>
            <w:tcW w:w="1291"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w:t>
            </w:r>
          </w:p>
        </w:tc>
        <w:tc>
          <w:tcPr>
            <w:tcW w:w="1560"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w:t>
            </w:r>
          </w:p>
        </w:tc>
      </w:tr>
      <w:tr w:rsidR="00BF2093" w:rsidRPr="0068243D" w:rsidTr="00354F35">
        <w:trPr>
          <w:trHeight w:val="283"/>
        </w:trPr>
        <w:tc>
          <w:tcPr>
            <w:tcW w:w="1291"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148</w:t>
            </w:r>
          </w:p>
        </w:tc>
        <w:tc>
          <w:tcPr>
            <w:tcW w:w="1560" w:type="dxa"/>
          </w:tcPr>
          <w:p w:rsidR="00BF2093" w:rsidRPr="0068243D" w:rsidRDefault="00BF2093" w:rsidP="00617AC4">
            <w:pPr>
              <w:jc w:val="center"/>
              <w:rPr>
                <w:rFonts w:ascii="Arial" w:hAnsi="Arial" w:cs="Arial"/>
                <w:lang w:val="tr-TR"/>
              </w:rPr>
            </w:pPr>
            <w:r w:rsidRPr="0068243D">
              <w:rPr>
                <w:rFonts w:ascii="Arial" w:hAnsi="Arial" w:cs="Arial"/>
                <w:sz w:val="22"/>
                <w:szCs w:val="22"/>
                <w:lang w:val="tr-TR"/>
              </w:rPr>
              <w:t>140</w:t>
            </w:r>
          </w:p>
        </w:tc>
      </w:tr>
    </w:tbl>
    <w:p w:rsidR="00BF2093" w:rsidRPr="00E877C9" w:rsidRDefault="00BF2093" w:rsidP="00BF2093">
      <w:pPr>
        <w:tabs>
          <w:tab w:val="left" w:pos="708"/>
          <w:tab w:val="left" w:pos="1416"/>
          <w:tab w:val="left" w:pos="2505"/>
        </w:tabs>
        <w:rPr>
          <w:rFonts w:ascii="Arial" w:hAnsi="Arial" w:cs="Arial"/>
          <w:sz w:val="22"/>
          <w:szCs w:val="22"/>
          <w:vertAlign w:val="subscript"/>
          <w:lang w:val="tr-TR"/>
        </w:rPr>
      </w:pPr>
      <w:r>
        <w:rPr>
          <w:rFonts w:ascii="Arial" w:hAnsi="Arial" w:cs="Arial"/>
          <w:sz w:val="22"/>
          <w:szCs w:val="22"/>
          <w:lang w:val="tr-TR"/>
        </w:rPr>
        <w:tab/>
      </w:r>
      <w:r>
        <w:rPr>
          <w:rFonts w:ascii="Arial" w:hAnsi="Arial" w:cs="Arial"/>
          <w:sz w:val="22"/>
          <w:szCs w:val="22"/>
          <w:lang w:val="tr-TR"/>
        </w:rPr>
        <w:tab/>
        <w:t>n</w:t>
      </w:r>
      <w:r>
        <w:rPr>
          <w:rFonts w:ascii="Arial" w:hAnsi="Arial" w:cs="Arial"/>
          <w:sz w:val="22"/>
          <w:szCs w:val="22"/>
          <w:vertAlign w:val="subscript"/>
          <w:lang w:val="tr-TR"/>
        </w:rPr>
        <w:t>1</w:t>
      </w:r>
      <w:r>
        <w:rPr>
          <w:rFonts w:ascii="Arial" w:hAnsi="Arial" w:cs="Arial"/>
          <w:sz w:val="22"/>
          <w:szCs w:val="22"/>
          <w:vertAlign w:val="subscript"/>
          <w:lang w:val="tr-TR"/>
        </w:rPr>
        <w:tab/>
      </w:r>
      <w:r>
        <w:rPr>
          <w:rFonts w:ascii="Arial" w:hAnsi="Arial" w:cs="Arial"/>
          <w:sz w:val="22"/>
          <w:szCs w:val="22"/>
          <w:lang w:val="tr-TR"/>
        </w:rPr>
        <w:t>n</w:t>
      </w:r>
      <w:r>
        <w:rPr>
          <w:rFonts w:ascii="Arial" w:hAnsi="Arial" w:cs="Arial"/>
          <w:sz w:val="22"/>
          <w:szCs w:val="22"/>
          <w:vertAlign w:val="subscript"/>
          <w:lang w:val="tr-TR"/>
        </w:rPr>
        <w:t>2</w:t>
      </w:r>
    </w:p>
    <w:p w:rsidR="00BF2093" w:rsidRPr="00F50E59" w:rsidRDefault="00BF2093" w:rsidP="00354F35">
      <w:pPr>
        <w:pStyle w:val="P1"/>
        <w:spacing w:before="240"/>
      </w:pPr>
      <w:r w:rsidRPr="00F50E59">
        <w:t xml:space="preserve">Gruplarda denek sayılarının eşit olması tercih edilmelidir. Eşit sayıda denek içeren gruplarla yapılan </w:t>
      </w:r>
      <w:r>
        <w:t>araştır</w:t>
      </w:r>
      <w:r w:rsidRPr="00F50E59">
        <w:t xml:space="preserve">malarda istatistiksel testin gücü de artar. Ancak, birey sayıları eşit olmadan da bu desen düzenlenebilir ve analizler yapılabilir. </w:t>
      </w:r>
      <w:r>
        <w:t>Araştır</w:t>
      </w:r>
      <w:r w:rsidRPr="00F50E59">
        <w:t xml:space="preserve">ma başında gruplardaki denek sayıları eşit olsa bile hastaların çeşitli nedenlerle çalışma dışı kalması ve bu nedenle denek sayılarında eşitliğin bozulması klinik </w:t>
      </w:r>
      <w:r>
        <w:t>araştır</w:t>
      </w:r>
      <w:r w:rsidRPr="00F50E59">
        <w:t>malarda sık rastlanan bir olaydır. Karşılaştırma gruplar arasında yapılır.</w:t>
      </w:r>
    </w:p>
    <w:p w:rsidR="00BF2093" w:rsidRPr="00F50E59" w:rsidRDefault="00BF2093" w:rsidP="00BF2093">
      <w:pPr>
        <w:pStyle w:val="B2"/>
        <w:spacing w:before="180"/>
        <w:rPr>
          <w:rFonts w:cs="Arial"/>
          <w:szCs w:val="22"/>
          <w:lang w:val="tr-TR"/>
        </w:rPr>
      </w:pPr>
      <w:r w:rsidRPr="00F50E59">
        <w:rPr>
          <w:rFonts w:cs="Arial"/>
          <w:szCs w:val="22"/>
          <w:lang w:val="tr-TR"/>
        </w:rPr>
        <w:t>ÇAPRAZ</w:t>
      </w:r>
      <w:r>
        <w:rPr>
          <w:rFonts w:cs="Arial"/>
          <w:szCs w:val="22"/>
          <w:lang w:val="tr-TR"/>
        </w:rPr>
        <w:t xml:space="preserve"> </w:t>
      </w:r>
      <w:r w:rsidRPr="00F50E59">
        <w:rPr>
          <w:rFonts w:cs="Arial"/>
          <w:szCs w:val="22"/>
          <w:lang w:val="tr-TR"/>
        </w:rPr>
        <w:t xml:space="preserve"> GEÇİŞLİ </w:t>
      </w:r>
      <w:r>
        <w:rPr>
          <w:rFonts w:cs="Arial"/>
          <w:szCs w:val="22"/>
          <w:lang w:val="tr-TR"/>
        </w:rPr>
        <w:t xml:space="preserve"> </w:t>
      </w:r>
      <w:r w:rsidRPr="00F50E59">
        <w:rPr>
          <w:rFonts w:cs="Arial"/>
          <w:szCs w:val="22"/>
          <w:lang w:val="tr-TR"/>
        </w:rPr>
        <w:t>D</w:t>
      </w:r>
      <w:r>
        <w:rPr>
          <w:rFonts w:cs="Arial"/>
          <w:szCs w:val="22"/>
          <w:lang w:val="tr-TR"/>
        </w:rPr>
        <w:t>ES</w:t>
      </w:r>
      <w:r w:rsidRPr="00F50E59">
        <w:rPr>
          <w:rFonts w:cs="Arial"/>
          <w:szCs w:val="22"/>
          <w:lang w:val="tr-TR"/>
        </w:rPr>
        <w:t>EN</w:t>
      </w:r>
    </w:p>
    <w:p w:rsidR="00BF2093" w:rsidRPr="00F50E59" w:rsidRDefault="00BF2093" w:rsidP="00354F35">
      <w:pPr>
        <w:pStyle w:val="P1"/>
        <w:spacing w:before="240"/>
      </w:pPr>
      <w:r w:rsidRPr="00F50E59">
        <w:t xml:space="preserve">Her bireye iki ilaç ya da yöntem sıra ile uygulanır. Bu amaç için hastalar rasgele iki gruba ayrılır. İlaçları A ve B olarak sembolize edelim. Bir gruba önce A ilacı sonra B ilacı, diğer gruba önce B ilacı sonra A ilacı verilir. Doğal olarak ikinci ilaçtan önce ilk alınan ilacın etkisini ortadan kaldıracak kadar boş </w:t>
      </w:r>
      <w:r>
        <w:t xml:space="preserve">bir </w:t>
      </w:r>
      <w:r w:rsidRPr="00F50E59">
        <w:t>süre bırakılır. Deney d</w:t>
      </w:r>
      <w:r>
        <w:t>es</w:t>
      </w:r>
      <w:r w:rsidRPr="00F50E59">
        <w:t>eni aşağıda şematize edilmiştir:</w:t>
      </w:r>
      <w:r>
        <w:t xml:space="preserve"> </w:t>
      </w:r>
    </w:p>
    <w:tbl>
      <w:tblPr>
        <w:tblW w:w="0" w:type="auto"/>
        <w:tblInd w:w="340" w:type="dxa"/>
        <w:tblLayout w:type="fixed"/>
        <w:tblCellMar>
          <w:left w:w="0" w:type="dxa"/>
          <w:right w:w="0" w:type="dxa"/>
        </w:tblCellMar>
        <w:tblLook w:val="0000" w:firstRow="0" w:lastRow="0" w:firstColumn="0" w:lastColumn="0" w:noHBand="0" w:noVBand="0"/>
      </w:tblPr>
      <w:tblGrid>
        <w:gridCol w:w="1304"/>
        <w:gridCol w:w="170"/>
        <w:gridCol w:w="1304"/>
        <w:gridCol w:w="284"/>
        <w:gridCol w:w="1304"/>
        <w:gridCol w:w="170"/>
        <w:gridCol w:w="1304"/>
      </w:tblGrid>
      <w:tr w:rsidR="00BF2093" w:rsidRPr="00F50E59" w:rsidTr="00617AC4">
        <w:tc>
          <w:tcPr>
            <w:tcW w:w="2778" w:type="dxa"/>
            <w:gridSpan w:val="3"/>
            <w:tcBorders>
              <w:bottom w:val="single" w:sz="6" w:space="0" w:color="auto"/>
            </w:tcBorders>
          </w:tcPr>
          <w:p w:rsidR="00BF2093" w:rsidRPr="00E4736D" w:rsidRDefault="00BF2093" w:rsidP="00617AC4">
            <w:pPr>
              <w:pStyle w:val="G2"/>
              <w:spacing w:before="240"/>
              <w:rPr>
                <w:rFonts w:ascii="Arial" w:hAnsi="Arial" w:cs="Arial"/>
                <w:b/>
                <w:sz w:val="22"/>
                <w:szCs w:val="22"/>
                <w:lang w:val="tr-TR"/>
              </w:rPr>
            </w:pPr>
            <w:r w:rsidRPr="00E4736D">
              <w:rPr>
                <w:rFonts w:ascii="Arial" w:hAnsi="Arial" w:cs="Arial"/>
                <w:b/>
                <w:sz w:val="22"/>
                <w:szCs w:val="22"/>
                <w:lang w:val="tr-TR"/>
              </w:rPr>
              <w:lastRenderedPageBreak/>
              <w:t>Grup 1</w:t>
            </w:r>
          </w:p>
        </w:tc>
        <w:tc>
          <w:tcPr>
            <w:tcW w:w="284" w:type="dxa"/>
          </w:tcPr>
          <w:p w:rsidR="00BF2093" w:rsidRPr="00E4736D" w:rsidRDefault="00BF2093" w:rsidP="00617AC4">
            <w:pPr>
              <w:pStyle w:val="G2"/>
              <w:spacing w:before="240"/>
              <w:rPr>
                <w:rFonts w:ascii="Arial" w:hAnsi="Arial" w:cs="Arial"/>
                <w:b/>
                <w:sz w:val="22"/>
                <w:szCs w:val="22"/>
                <w:lang w:val="tr-TR"/>
              </w:rPr>
            </w:pPr>
          </w:p>
        </w:tc>
        <w:tc>
          <w:tcPr>
            <w:tcW w:w="2778" w:type="dxa"/>
            <w:gridSpan w:val="3"/>
            <w:tcBorders>
              <w:bottom w:val="single" w:sz="6" w:space="0" w:color="auto"/>
            </w:tcBorders>
          </w:tcPr>
          <w:p w:rsidR="00BF2093" w:rsidRPr="00E4736D" w:rsidRDefault="00BF2093" w:rsidP="00617AC4">
            <w:pPr>
              <w:pStyle w:val="G2"/>
              <w:spacing w:before="240"/>
              <w:rPr>
                <w:rFonts w:ascii="Arial" w:hAnsi="Arial" w:cs="Arial"/>
                <w:b/>
                <w:sz w:val="22"/>
                <w:szCs w:val="22"/>
                <w:lang w:val="tr-TR"/>
              </w:rPr>
            </w:pPr>
            <w:r w:rsidRPr="00E4736D">
              <w:rPr>
                <w:rFonts w:ascii="Arial" w:hAnsi="Arial" w:cs="Arial"/>
                <w:b/>
                <w:sz w:val="22"/>
                <w:szCs w:val="22"/>
                <w:lang w:val="tr-TR"/>
              </w:rPr>
              <w:t>Grup 2</w:t>
            </w:r>
          </w:p>
        </w:tc>
      </w:tr>
      <w:tr w:rsidR="00BF2093" w:rsidRPr="00F50E59" w:rsidTr="00617AC4">
        <w:tc>
          <w:tcPr>
            <w:tcW w:w="1304" w:type="dxa"/>
            <w:tcBorders>
              <w:bottom w:val="single" w:sz="6" w:space="0" w:color="auto"/>
            </w:tcBorders>
          </w:tcPr>
          <w:p w:rsidR="00BF2093" w:rsidRPr="00F50E59" w:rsidRDefault="00BF2093" w:rsidP="00617AC4">
            <w:pPr>
              <w:pStyle w:val="G2"/>
              <w:rPr>
                <w:rFonts w:ascii="Arial" w:hAnsi="Arial" w:cs="Arial"/>
                <w:b/>
                <w:sz w:val="22"/>
                <w:szCs w:val="22"/>
                <w:lang w:val="tr-TR"/>
              </w:rPr>
            </w:pPr>
            <w:r w:rsidRPr="00F50E59">
              <w:rPr>
                <w:rFonts w:ascii="Arial" w:hAnsi="Arial" w:cs="Arial"/>
                <w:b/>
                <w:sz w:val="22"/>
                <w:szCs w:val="22"/>
                <w:lang w:val="tr-TR"/>
              </w:rPr>
              <w:t>Önce</w:t>
            </w:r>
          </w:p>
        </w:tc>
        <w:tc>
          <w:tcPr>
            <w:tcW w:w="170" w:type="dxa"/>
          </w:tcPr>
          <w:p w:rsidR="00BF2093" w:rsidRPr="00F50E59" w:rsidRDefault="00BF2093" w:rsidP="00617AC4">
            <w:pPr>
              <w:pStyle w:val="G2"/>
              <w:rPr>
                <w:rFonts w:ascii="Arial" w:hAnsi="Arial" w:cs="Arial"/>
                <w:sz w:val="22"/>
                <w:szCs w:val="22"/>
                <w:lang w:val="tr-TR"/>
              </w:rPr>
            </w:pPr>
          </w:p>
        </w:tc>
        <w:tc>
          <w:tcPr>
            <w:tcW w:w="1304" w:type="dxa"/>
            <w:tcBorders>
              <w:bottom w:val="single" w:sz="6" w:space="0" w:color="auto"/>
            </w:tcBorders>
          </w:tcPr>
          <w:p w:rsidR="00BF2093" w:rsidRPr="00F50E59" w:rsidRDefault="00BF2093" w:rsidP="00617AC4">
            <w:pPr>
              <w:pStyle w:val="G2"/>
              <w:rPr>
                <w:rFonts w:ascii="Arial" w:hAnsi="Arial" w:cs="Arial"/>
                <w:sz w:val="22"/>
                <w:szCs w:val="22"/>
                <w:lang w:val="tr-TR"/>
              </w:rPr>
            </w:pPr>
            <w:r w:rsidRPr="00F50E59">
              <w:rPr>
                <w:rFonts w:ascii="Arial" w:hAnsi="Arial" w:cs="Arial"/>
                <w:sz w:val="22"/>
                <w:szCs w:val="22"/>
                <w:lang w:val="tr-TR"/>
              </w:rPr>
              <w:t>Sonra</w:t>
            </w:r>
          </w:p>
        </w:tc>
        <w:tc>
          <w:tcPr>
            <w:tcW w:w="284" w:type="dxa"/>
          </w:tcPr>
          <w:p w:rsidR="00BF2093" w:rsidRPr="00F50E59" w:rsidRDefault="00BF2093" w:rsidP="00617AC4">
            <w:pPr>
              <w:pStyle w:val="G2"/>
              <w:rPr>
                <w:rFonts w:ascii="Arial" w:hAnsi="Arial" w:cs="Arial"/>
                <w:sz w:val="22"/>
                <w:szCs w:val="22"/>
                <w:lang w:val="tr-TR"/>
              </w:rPr>
            </w:pPr>
          </w:p>
        </w:tc>
        <w:tc>
          <w:tcPr>
            <w:tcW w:w="1304" w:type="dxa"/>
            <w:tcBorders>
              <w:bottom w:val="single" w:sz="6" w:space="0" w:color="auto"/>
            </w:tcBorders>
          </w:tcPr>
          <w:p w:rsidR="00BF2093" w:rsidRPr="00F50E59" w:rsidRDefault="00BF2093" w:rsidP="00617AC4">
            <w:pPr>
              <w:pStyle w:val="G2"/>
              <w:rPr>
                <w:rFonts w:ascii="Arial" w:hAnsi="Arial" w:cs="Arial"/>
                <w:b/>
                <w:sz w:val="22"/>
                <w:szCs w:val="22"/>
                <w:lang w:val="tr-TR"/>
              </w:rPr>
            </w:pPr>
            <w:r w:rsidRPr="00F50E59">
              <w:rPr>
                <w:rFonts w:ascii="Arial" w:hAnsi="Arial" w:cs="Arial"/>
                <w:b/>
                <w:sz w:val="22"/>
                <w:szCs w:val="22"/>
                <w:lang w:val="tr-TR"/>
              </w:rPr>
              <w:t>Önce</w:t>
            </w:r>
          </w:p>
        </w:tc>
        <w:tc>
          <w:tcPr>
            <w:tcW w:w="170" w:type="dxa"/>
          </w:tcPr>
          <w:p w:rsidR="00BF2093" w:rsidRPr="00F50E59" w:rsidRDefault="00BF2093" w:rsidP="00617AC4">
            <w:pPr>
              <w:pStyle w:val="G2"/>
              <w:rPr>
                <w:rFonts w:ascii="Arial" w:hAnsi="Arial" w:cs="Arial"/>
                <w:sz w:val="22"/>
                <w:szCs w:val="22"/>
                <w:lang w:val="tr-TR"/>
              </w:rPr>
            </w:pPr>
          </w:p>
        </w:tc>
        <w:tc>
          <w:tcPr>
            <w:tcW w:w="1304" w:type="dxa"/>
            <w:tcBorders>
              <w:bottom w:val="single" w:sz="6" w:space="0" w:color="auto"/>
            </w:tcBorders>
          </w:tcPr>
          <w:p w:rsidR="00BF2093" w:rsidRPr="00F50E59" w:rsidRDefault="00BF2093" w:rsidP="00617AC4">
            <w:pPr>
              <w:pStyle w:val="G2"/>
              <w:rPr>
                <w:rFonts w:ascii="Arial" w:hAnsi="Arial" w:cs="Arial"/>
                <w:sz w:val="22"/>
                <w:szCs w:val="22"/>
                <w:lang w:val="tr-TR"/>
              </w:rPr>
            </w:pPr>
            <w:r w:rsidRPr="00F50E59">
              <w:rPr>
                <w:rFonts w:ascii="Arial" w:hAnsi="Arial" w:cs="Arial"/>
                <w:sz w:val="22"/>
                <w:szCs w:val="22"/>
                <w:lang w:val="tr-TR"/>
              </w:rPr>
              <w:t>Sonra</w:t>
            </w:r>
          </w:p>
        </w:tc>
      </w:tr>
      <w:tr w:rsidR="00BF2093" w:rsidRPr="00F50E59" w:rsidTr="00617AC4">
        <w:tc>
          <w:tcPr>
            <w:tcW w:w="1304" w:type="dxa"/>
            <w:tcBorders>
              <w:bottom w:val="single" w:sz="6" w:space="0" w:color="auto"/>
            </w:tcBorders>
          </w:tcPr>
          <w:p w:rsidR="00BF2093" w:rsidRPr="00F50E59" w:rsidRDefault="00BF2093" w:rsidP="00617AC4">
            <w:pPr>
              <w:pStyle w:val="G2"/>
              <w:rPr>
                <w:rFonts w:ascii="Arial" w:hAnsi="Arial" w:cs="Arial"/>
                <w:sz w:val="22"/>
                <w:szCs w:val="22"/>
                <w:lang w:val="tr-TR"/>
              </w:rPr>
            </w:pPr>
            <w:r w:rsidRPr="00F50E59">
              <w:rPr>
                <w:rFonts w:ascii="Arial" w:hAnsi="Arial" w:cs="Arial"/>
                <w:sz w:val="22"/>
                <w:szCs w:val="22"/>
                <w:lang w:val="tr-TR"/>
              </w:rPr>
              <w:t>A ilacı</w:t>
            </w:r>
          </w:p>
        </w:tc>
        <w:tc>
          <w:tcPr>
            <w:tcW w:w="170" w:type="dxa"/>
            <w:tcBorders>
              <w:bottom w:val="single" w:sz="6" w:space="0" w:color="auto"/>
            </w:tcBorders>
          </w:tcPr>
          <w:p w:rsidR="00BF2093" w:rsidRPr="00F50E59" w:rsidRDefault="00BF2093" w:rsidP="00617AC4">
            <w:pPr>
              <w:pStyle w:val="G2"/>
              <w:rPr>
                <w:rFonts w:ascii="Arial" w:hAnsi="Arial" w:cs="Arial"/>
                <w:sz w:val="22"/>
                <w:szCs w:val="22"/>
                <w:lang w:val="tr-TR"/>
              </w:rPr>
            </w:pPr>
          </w:p>
        </w:tc>
        <w:tc>
          <w:tcPr>
            <w:tcW w:w="1304" w:type="dxa"/>
            <w:tcBorders>
              <w:bottom w:val="single" w:sz="6" w:space="0" w:color="auto"/>
            </w:tcBorders>
          </w:tcPr>
          <w:p w:rsidR="00BF2093" w:rsidRPr="00F50E59" w:rsidRDefault="00BF2093" w:rsidP="00617AC4">
            <w:pPr>
              <w:pStyle w:val="G2"/>
              <w:rPr>
                <w:rFonts w:ascii="Arial" w:hAnsi="Arial" w:cs="Arial"/>
                <w:sz w:val="22"/>
                <w:szCs w:val="22"/>
                <w:lang w:val="tr-TR"/>
              </w:rPr>
            </w:pPr>
            <w:r w:rsidRPr="00F50E59">
              <w:rPr>
                <w:rFonts w:ascii="Arial" w:hAnsi="Arial" w:cs="Arial"/>
                <w:sz w:val="22"/>
                <w:szCs w:val="22"/>
                <w:lang w:val="tr-TR"/>
              </w:rPr>
              <w:t>B ilacı</w:t>
            </w:r>
          </w:p>
        </w:tc>
        <w:tc>
          <w:tcPr>
            <w:tcW w:w="284" w:type="dxa"/>
          </w:tcPr>
          <w:p w:rsidR="00BF2093" w:rsidRPr="00F50E59" w:rsidRDefault="00BF2093" w:rsidP="00617AC4">
            <w:pPr>
              <w:pStyle w:val="G2"/>
              <w:rPr>
                <w:rFonts w:ascii="Arial" w:hAnsi="Arial" w:cs="Arial"/>
                <w:sz w:val="22"/>
                <w:szCs w:val="22"/>
                <w:lang w:val="tr-TR"/>
              </w:rPr>
            </w:pPr>
          </w:p>
        </w:tc>
        <w:tc>
          <w:tcPr>
            <w:tcW w:w="1304" w:type="dxa"/>
            <w:tcBorders>
              <w:bottom w:val="single" w:sz="6" w:space="0" w:color="auto"/>
            </w:tcBorders>
          </w:tcPr>
          <w:p w:rsidR="00BF2093" w:rsidRPr="00F50E59" w:rsidRDefault="00BF2093" w:rsidP="00617AC4">
            <w:pPr>
              <w:pStyle w:val="G2"/>
              <w:rPr>
                <w:rFonts w:ascii="Arial" w:hAnsi="Arial" w:cs="Arial"/>
                <w:sz w:val="22"/>
                <w:szCs w:val="22"/>
                <w:lang w:val="tr-TR"/>
              </w:rPr>
            </w:pPr>
            <w:r w:rsidRPr="00F50E59">
              <w:rPr>
                <w:rFonts w:ascii="Arial" w:hAnsi="Arial" w:cs="Arial"/>
                <w:sz w:val="22"/>
                <w:szCs w:val="22"/>
                <w:lang w:val="tr-TR"/>
              </w:rPr>
              <w:t>B ilacı</w:t>
            </w:r>
          </w:p>
        </w:tc>
        <w:tc>
          <w:tcPr>
            <w:tcW w:w="170" w:type="dxa"/>
            <w:tcBorders>
              <w:bottom w:val="single" w:sz="6" w:space="0" w:color="auto"/>
            </w:tcBorders>
          </w:tcPr>
          <w:p w:rsidR="00BF2093" w:rsidRPr="00F50E59" w:rsidRDefault="00BF2093" w:rsidP="00617AC4">
            <w:pPr>
              <w:pStyle w:val="G2"/>
              <w:rPr>
                <w:rFonts w:ascii="Arial" w:hAnsi="Arial" w:cs="Arial"/>
                <w:sz w:val="22"/>
                <w:szCs w:val="22"/>
                <w:lang w:val="tr-TR"/>
              </w:rPr>
            </w:pPr>
          </w:p>
        </w:tc>
        <w:tc>
          <w:tcPr>
            <w:tcW w:w="1304" w:type="dxa"/>
            <w:tcBorders>
              <w:bottom w:val="single" w:sz="6" w:space="0" w:color="auto"/>
            </w:tcBorders>
          </w:tcPr>
          <w:p w:rsidR="00BF2093" w:rsidRPr="00F50E59" w:rsidRDefault="00BF2093" w:rsidP="00617AC4">
            <w:pPr>
              <w:pStyle w:val="G2"/>
              <w:rPr>
                <w:rFonts w:ascii="Arial" w:hAnsi="Arial" w:cs="Arial"/>
                <w:sz w:val="22"/>
                <w:szCs w:val="22"/>
                <w:lang w:val="tr-TR"/>
              </w:rPr>
            </w:pPr>
            <w:r w:rsidRPr="00F50E59">
              <w:rPr>
                <w:rFonts w:ascii="Arial" w:hAnsi="Arial" w:cs="Arial"/>
                <w:sz w:val="22"/>
                <w:szCs w:val="22"/>
                <w:lang w:val="tr-TR"/>
              </w:rPr>
              <w:t>A ilacı</w:t>
            </w:r>
          </w:p>
        </w:tc>
      </w:tr>
    </w:tbl>
    <w:p w:rsidR="00BF2093" w:rsidRPr="00F50E59" w:rsidRDefault="00BF2093" w:rsidP="00BF2093">
      <w:pPr>
        <w:pStyle w:val="B2"/>
        <w:rPr>
          <w:rFonts w:cs="Arial"/>
          <w:szCs w:val="22"/>
          <w:lang w:val="tr-TR"/>
        </w:rPr>
      </w:pPr>
      <w:r w:rsidRPr="00F50E59">
        <w:rPr>
          <w:rFonts w:cs="Arial"/>
          <w:szCs w:val="22"/>
          <w:lang w:val="tr-TR"/>
        </w:rPr>
        <w:t>Bu desen "iki ilaçlı iki zamanlı" olarak tanımlanır. Daha çok sayıda ilaç ve zaman da kullanılabilir.</w:t>
      </w:r>
    </w:p>
    <w:p w:rsidR="00BF2093" w:rsidRPr="00F50E59" w:rsidRDefault="00BF2093" w:rsidP="00BF2093">
      <w:pPr>
        <w:pStyle w:val="B2"/>
        <w:rPr>
          <w:rFonts w:cs="Arial"/>
          <w:szCs w:val="22"/>
          <w:lang w:val="tr-TR"/>
        </w:rPr>
      </w:pPr>
      <w:r w:rsidRPr="00F50E59">
        <w:rPr>
          <w:rFonts w:cs="Arial"/>
          <w:szCs w:val="22"/>
          <w:lang w:val="tr-TR"/>
        </w:rPr>
        <w:t xml:space="preserve">ÇAPRAZ GEÇİŞLİ DESENLER NE ZAMAN KULLANILABİLİR </w:t>
      </w:r>
    </w:p>
    <w:p w:rsidR="00BF2093" w:rsidRPr="00F50E59" w:rsidRDefault="00BF2093" w:rsidP="00BF2093">
      <w:pPr>
        <w:pStyle w:val="P1"/>
        <w:rPr>
          <w:rFonts w:cs="Arial"/>
          <w:szCs w:val="22"/>
        </w:rPr>
      </w:pPr>
      <w:r w:rsidRPr="00F50E59">
        <w:rPr>
          <w:rFonts w:cs="Arial"/>
          <w:szCs w:val="22"/>
        </w:rPr>
        <w:t>Çapraz geçişli desenler her zaman uygun olmayabilir. Aşağıda verilen durumlar</w:t>
      </w:r>
      <w:r>
        <w:rPr>
          <w:rFonts w:cs="Arial"/>
          <w:szCs w:val="22"/>
        </w:rPr>
        <w:t xml:space="preserve"> için </w:t>
      </w:r>
      <w:r w:rsidRPr="00F50E59">
        <w:rPr>
          <w:rFonts w:cs="Arial"/>
          <w:szCs w:val="22"/>
        </w:rPr>
        <w:t>uygulanmalıdır:</w:t>
      </w:r>
    </w:p>
    <w:p w:rsidR="00BF2093" w:rsidRPr="00BF2093" w:rsidRDefault="00BF2093" w:rsidP="002C00D6">
      <w:pPr>
        <w:pStyle w:val="PB2"/>
      </w:pPr>
      <w:r w:rsidRPr="00BF2093">
        <w:t>Tedavi kronik/tedavi edilemez hastalıklar için uygulanmalıdır. Bu kurala uyulmaması araştırmaya yanlılık getirir,</w:t>
      </w:r>
    </w:p>
    <w:p w:rsidR="00BF2093" w:rsidRPr="00BF2093" w:rsidRDefault="00BF2093" w:rsidP="002C00D6">
      <w:pPr>
        <w:pStyle w:val="PB2"/>
      </w:pPr>
      <w:r w:rsidRPr="00BF2093">
        <w:t>Tedavi çabuk etki göstermeli ve kısa sürede sonlanmalıdır. Bu özellik aynı zamanda araştırmadan ayrılanların sayısını en az düzeyde tutmak için de önemlidir,</w:t>
      </w:r>
    </w:p>
    <w:p w:rsidR="00BF2093" w:rsidRPr="00BF2093" w:rsidRDefault="00BF2093" w:rsidP="002C00D6">
      <w:pPr>
        <w:pStyle w:val="PB2"/>
      </w:pPr>
      <w:r w:rsidRPr="00BF2093">
        <w:t xml:space="preserve">Hastalık/durum sabit olmalıdır. Örneğin; migrende ağrı sabit iken, ameliyat sonrası ağrı sabit değildir, zaman içerisinde etkisi azalır. Araştırma zamanı içerisinde hastalık gelişimine ve dalgalanmalarına sebep olan değişiklikler “zaman etkileri” olarak adlandırılır. </w:t>
      </w:r>
    </w:p>
    <w:p w:rsidR="00BF2093" w:rsidRPr="00BF2093" w:rsidRDefault="00BF2093" w:rsidP="002C00D6">
      <w:pPr>
        <w:pStyle w:val="PB2"/>
      </w:pPr>
      <w:r w:rsidRPr="00BF2093">
        <w:t>Deneklerin çalışmayı bırakması ya da kayıp veri olması durumunda analiz ve yorum zorlaşabilir. Bu nedenle deneklerin çalışmayı sürdürememe olasılığı varsa bu desen kullanılmamalıdır,</w:t>
      </w:r>
    </w:p>
    <w:p w:rsidR="00BF2093" w:rsidRPr="00F50E59" w:rsidRDefault="00BF2093" w:rsidP="00BF2093">
      <w:pPr>
        <w:pStyle w:val="P1"/>
      </w:pPr>
      <w:r w:rsidRPr="00F50E59">
        <w:t xml:space="preserve">Çapraz geçişli desende etki sarkması çok önemli bir husustur. Etki sarkması ikinci ilaç alınmadan önce vücutta birinci alınan ilacın etkisinin hala devam ediyor olmasıdır. İki uygulama arasında yeterli zaman verilirse bu durum ortaya çıkmaz. </w:t>
      </w:r>
    </w:p>
    <w:p w:rsidR="00BF2093" w:rsidRPr="00F50E59" w:rsidRDefault="00BF2093" w:rsidP="00354F35">
      <w:pPr>
        <w:pStyle w:val="B2"/>
      </w:pPr>
      <w:r w:rsidRPr="00F50E59">
        <w:t xml:space="preserve">ARDIŞIK (SEQUENTIAL) DENEY DESENİ </w:t>
      </w:r>
    </w:p>
    <w:p w:rsidR="00BF2093" w:rsidRPr="00F50E59" w:rsidRDefault="00BF2093" w:rsidP="00BF2093">
      <w:pPr>
        <w:pStyle w:val="P1"/>
        <w:rPr>
          <w:rFonts w:cs="Arial"/>
          <w:szCs w:val="22"/>
        </w:rPr>
      </w:pPr>
      <w:r w:rsidRPr="00F50E59">
        <w:rPr>
          <w:rFonts w:cs="Arial"/>
          <w:szCs w:val="22"/>
        </w:rPr>
        <w:t xml:space="preserve">Örneklem büyüklüğüne </w:t>
      </w:r>
      <w:r>
        <w:rPr>
          <w:rFonts w:cs="Arial"/>
          <w:szCs w:val="22"/>
        </w:rPr>
        <w:t>araştırma</w:t>
      </w:r>
      <w:r w:rsidRPr="00F50E59">
        <w:rPr>
          <w:rFonts w:cs="Arial"/>
          <w:szCs w:val="22"/>
        </w:rPr>
        <w:t xml:space="preserve"> başında karar verilmeyip, araştırmanın gidişatına göre gereken sonuca (olumlu ya da olumsuz) ulaşınca çalışmanın sonlandırılması esasına dayanan bir deneydir. </w:t>
      </w:r>
    </w:p>
    <w:p w:rsidR="00BF2093" w:rsidRPr="00F50E59" w:rsidRDefault="00BF2093" w:rsidP="00BF2093">
      <w:pPr>
        <w:pStyle w:val="P1"/>
      </w:pPr>
      <w:r w:rsidRPr="00F50E59">
        <w:lastRenderedPageBreak/>
        <w:t xml:space="preserve">Paralel gruplu deneylerde örneklem büyüklüğü </w:t>
      </w:r>
      <w:r>
        <w:t>araştır</w:t>
      </w:r>
      <w:r w:rsidRPr="00F50E59">
        <w:t xml:space="preserve">maya başlamadan kararlaştırılır ve </w:t>
      </w:r>
      <w:r>
        <w:t>araştır</w:t>
      </w:r>
      <w:r w:rsidRPr="00F50E59">
        <w:t xml:space="preserve">maya alınacak denekler el altında hazır bulundurulur. Ardışık deneylerde ise denekler zaman içerisinde geldikçe </w:t>
      </w:r>
      <w:r>
        <w:t>araştır</w:t>
      </w:r>
      <w:r w:rsidRPr="00F50E59">
        <w:t xml:space="preserve">maya alınır ve belirli bir noktada çalışma sonlandırılır. Sonlanma olumlu yönde olabilir: ilacın yararı iyice anlaşılmıştır ya da olumsuz yönde olabilir: ilacın yararsızlığı </w:t>
      </w:r>
      <w:r>
        <w:t xml:space="preserve">anlaşılmıştır </w:t>
      </w:r>
      <w:r w:rsidRPr="00F50E59">
        <w:t xml:space="preserve">ya da yan etki gibi nedenlerle daha fazla kullanılmasına gerek yoktur. </w:t>
      </w:r>
    </w:p>
    <w:p w:rsidR="00BF2093" w:rsidRPr="00F50E59" w:rsidRDefault="00BF2093" w:rsidP="00BF2093">
      <w:pPr>
        <w:pStyle w:val="P1"/>
      </w:pPr>
      <w:r w:rsidRPr="00F50E59">
        <w:t>Ardışık deneyler akut hastalıklar ya da çabuk yanıt alınabilecek kronik hastalıklar için uygundur. Uzun izlem zamanı gerektiren hastalıklar/durumlar</w:t>
      </w:r>
      <w:r>
        <w:t xml:space="preserve"> için</w:t>
      </w:r>
      <w:r w:rsidRPr="00F50E59">
        <w:t xml:space="preserve"> uygun değildir.</w:t>
      </w:r>
    </w:p>
    <w:p w:rsidR="00BF2093" w:rsidRPr="00F50E59" w:rsidRDefault="00BF2093" w:rsidP="00BF2093">
      <w:pPr>
        <w:pStyle w:val="P1"/>
      </w:pPr>
      <w:r w:rsidRPr="00F50E59">
        <w:t>Ardışık analizde her aşamada çalışmanın durması ya da devam etmesi için karar verileceğinden, sonucu değerlendirmek için kullanılacak yanıt ölçüsünün (birincil değişken) çok iyi saptanması gerekir.</w:t>
      </w:r>
      <w:bookmarkEnd w:id="26"/>
    </w:p>
    <w:p w:rsidR="00BF2093" w:rsidRDefault="00BF2093" w:rsidP="00BF2093">
      <w:pPr>
        <w:spacing w:after="200" w:line="276" w:lineRule="auto"/>
      </w:pPr>
      <w:r>
        <w:br w:type="page"/>
      </w:r>
    </w:p>
    <w:p w:rsidR="00D51FD1" w:rsidRDefault="00D51FD1" w:rsidP="00994084">
      <w:pPr>
        <w:jc w:val="right"/>
        <w:rPr>
          <w:rFonts w:ascii="Arial" w:hAnsi="Arial" w:cs="Arial"/>
          <w:sz w:val="28"/>
          <w:szCs w:val="28"/>
        </w:rPr>
      </w:pPr>
    </w:p>
    <w:p w:rsidR="009D74D9" w:rsidRPr="00994084" w:rsidRDefault="009D74D9" w:rsidP="00994084">
      <w:pPr>
        <w:jc w:val="right"/>
        <w:rPr>
          <w:rFonts w:ascii="Arial" w:hAnsi="Arial" w:cs="Arial"/>
          <w:sz w:val="28"/>
          <w:szCs w:val="28"/>
        </w:rPr>
      </w:pPr>
    </w:p>
    <w:p w:rsidR="00B87A43" w:rsidRPr="00994084" w:rsidRDefault="00B87A43" w:rsidP="00B87A43">
      <w:pPr>
        <w:pStyle w:val="PN1"/>
        <w:widowControl/>
        <w:tabs>
          <w:tab w:val="clear" w:pos="720"/>
        </w:tabs>
        <w:spacing w:line="276" w:lineRule="auto"/>
        <w:ind w:left="0" w:firstLine="0"/>
        <w:jc w:val="right"/>
        <w:rPr>
          <w:rFonts w:cs="Arial"/>
          <w:b/>
          <w:sz w:val="28"/>
          <w:szCs w:val="28"/>
        </w:rPr>
      </w:pPr>
    </w:p>
    <w:p w:rsidR="00B87A43" w:rsidRPr="00994084" w:rsidRDefault="00994084" w:rsidP="00967E77">
      <w:pPr>
        <w:pStyle w:val="BB"/>
        <w:jc w:val="right"/>
      </w:pPr>
      <w:r>
        <w:t>6</w:t>
      </w:r>
    </w:p>
    <w:p w:rsidR="00B87A43" w:rsidRPr="00994084" w:rsidRDefault="00B87A43" w:rsidP="00967E77">
      <w:pPr>
        <w:pStyle w:val="BB"/>
        <w:jc w:val="right"/>
        <w:rPr>
          <w:lang w:val="tr-TR"/>
        </w:rPr>
      </w:pPr>
      <w:r w:rsidRPr="00994084">
        <w:rPr>
          <w:lang w:val="tr-TR"/>
        </w:rPr>
        <w:t xml:space="preserve">HASTALIK </w:t>
      </w:r>
      <w:r w:rsidR="0013524A">
        <w:rPr>
          <w:lang w:val="tr-TR"/>
        </w:rPr>
        <w:t xml:space="preserve"> </w:t>
      </w:r>
      <w:r w:rsidRPr="00994084">
        <w:rPr>
          <w:lang w:val="tr-TR"/>
        </w:rPr>
        <w:t>RİSKLERİ</w:t>
      </w:r>
    </w:p>
    <w:p w:rsidR="00994084" w:rsidRDefault="00B87A43" w:rsidP="00967E77">
      <w:pPr>
        <w:pStyle w:val="BB"/>
        <w:jc w:val="right"/>
        <w:rPr>
          <w:lang w:val="tr-TR"/>
        </w:rPr>
      </w:pPr>
      <w:r w:rsidRPr="00994084">
        <w:rPr>
          <w:lang w:val="tr-TR"/>
        </w:rPr>
        <w:t xml:space="preserve">İLE </w:t>
      </w:r>
      <w:r w:rsidR="0013524A">
        <w:rPr>
          <w:lang w:val="tr-TR"/>
        </w:rPr>
        <w:t xml:space="preserve"> </w:t>
      </w:r>
      <w:r w:rsidRPr="00994084">
        <w:rPr>
          <w:lang w:val="tr-TR"/>
        </w:rPr>
        <w:t>İLGİLİ</w:t>
      </w:r>
    </w:p>
    <w:p w:rsidR="00B87A43" w:rsidRPr="00994084" w:rsidRDefault="00B87A43" w:rsidP="00967E77">
      <w:pPr>
        <w:pStyle w:val="BB"/>
        <w:jc w:val="right"/>
        <w:rPr>
          <w:lang w:val="tr-TR"/>
        </w:rPr>
      </w:pPr>
      <w:r w:rsidRPr="00994084">
        <w:rPr>
          <w:lang w:val="tr-TR"/>
        </w:rPr>
        <w:t>ÖLÇÜLER</w:t>
      </w:r>
    </w:p>
    <w:p w:rsidR="00B87A43" w:rsidRPr="00994084" w:rsidRDefault="00B87A43" w:rsidP="00FB558B">
      <w:pPr>
        <w:pStyle w:val="B1"/>
      </w:pPr>
      <w:r w:rsidRPr="00994084">
        <w:t>GİRİŞ</w:t>
      </w:r>
    </w:p>
    <w:p w:rsidR="00B87A43" w:rsidRDefault="00B87A43" w:rsidP="00FB558B">
      <w:pPr>
        <w:pStyle w:val="P1"/>
      </w:pPr>
      <w:r>
        <w:t xml:space="preserve">Risk faktörü, bireylerin bir hastalığa yakalanma riskini artırabilen fakat hastalığın ortaya çıkmasına doğrudan neden olmayan faktör olarak tanımlanır. Örneğin, sigara içmek doğrudan akciğer kanserine neden olmamakla birlikte, akciğer kanserine yakalanma riskini artıran bir faktördür. Bu nedenle, sigara içenler sigara içmeyenlere göre akciğer kanserine yakalanma yönünden daha fazla risk altındadır. Bunun gibi, hem sigara içen hem de </w:t>
      </w:r>
      <w:r w:rsidRPr="003325E2">
        <w:t>asbestoza maruz</w:t>
      </w:r>
      <w:r>
        <w:t xml:space="preserve"> kalan bireylerin akciğer kanserine yakalanma riski, sadece sigara içenlere ya da sadece </w:t>
      </w:r>
      <w:r w:rsidRPr="003325E2">
        <w:t>asbestoza</w:t>
      </w:r>
      <w:r>
        <w:rPr>
          <w:color w:val="FF0000"/>
        </w:rPr>
        <w:t xml:space="preserve"> </w:t>
      </w:r>
      <w:r>
        <w:t>maruz kalanlara göre daha yüksektir.</w:t>
      </w:r>
    </w:p>
    <w:p w:rsidR="00B87A43" w:rsidRDefault="00B87A43" w:rsidP="00FB558B">
      <w:pPr>
        <w:pStyle w:val="P1"/>
      </w:pPr>
      <w:r>
        <w:t xml:space="preserve">Risk ölçüleri; risk faktörü ile karşı karşıya kalan bireylerin kalmayanlara göre hastalığa yakalanma yönünden kaç kat daha fazla risk taşıyacağını, başka bir ifadeyle riskin gücünü gösteren ölçülerdir. </w:t>
      </w:r>
    </w:p>
    <w:p w:rsidR="00B87A43" w:rsidRDefault="00B87A43" w:rsidP="00FB558B">
      <w:pPr>
        <w:pStyle w:val="P1"/>
      </w:pPr>
      <w:r>
        <w:t>Risk ölçülerinin hesaplandığı veriler, yapılan araştırmalardan elde edilir. Doğal olarak, araştırmanın güvenilirlik düzeyi elde edilecek risk ölçüsünün de güvenilirliğini belirleyecektir. Bu nedenle, en güvenilir araştırmalar rastgele (randomize) klinik araştırmalar olduğundan en güvenilir risk ölçüleri de bu araştırmalardan elde edilen verilerden üretilir. İkinci sıraya kohort araştırmalarından elde edilen ölçüleri koyabiliriz. En az güvenilecek risk ölçüleri ise vaka-kontrol araştırmalarından ya da kesitsel araştırmalardan elde edilen sonuçlara dayalı olanlardır.</w:t>
      </w:r>
    </w:p>
    <w:p w:rsidR="00B87A43" w:rsidRPr="00994084" w:rsidRDefault="00B87A43" w:rsidP="00994084">
      <w:pPr>
        <w:pStyle w:val="Balk3"/>
        <w:ind w:left="0" w:firstLine="0"/>
        <w:rPr>
          <w:rFonts w:ascii="Arial" w:hAnsi="Arial" w:cs="Arial"/>
          <w:sz w:val="22"/>
          <w:szCs w:val="22"/>
          <w:lang w:val="tr-TR"/>
        </w:rPr>
      </w:pPr>
      <w:r w:rsidRPr="00994084">
        <w:rPr>
          <w:rFonts w:ascii="Arial" w:hAnsi="Arial" w:cs="Arial"/>
          <w:sz w:val="22"/>
          <w:szCs w:val="22"/>
          <w:lang w:val="tr-TR"/>
        </w:rPr>
        <w:lastRenderedPageBreak/>
        <w:t>RİSK ÖLÇÜLERİ</w:t>
      </w:r>
    </w:p>
    <w:p w:rsidR="00B87A43" w:rsidRPr="006E0DFE" w:rsidRDefault="00B87A43" w:rsidP="00B87A43">
      <w:pPr>
        <w:jc w:val="both"/>
        <w:rPr>
          <w:rFonts w:ascii="Arial" w:hAnsi="Arial"/>
          <w:b/>
          <w:sz w:val="22"/>
          <w:lang w:val="tr-TR"/>
        </w:rPr>
      </w:pPr>
    </w:p>
    <w:p w:rsidR="00B87A43" w:rsidRDefault="00B87A43" w:rsidP="00B87A43">
      <w:pPr>
        <w:pStyle w:val="GvdeMetni"/>
        <w:pBdr>
          <w:top w:val="single" w:sz="4" w:space="1" w:color="auto"/>
          <w:left w:val="single" w:sz="4" w:space="0" w:color="auto"/>
          <w:bottom w:val="single" w:sz="4" w:space="1" w:color="auto"/>
          <w:right w:val="single" w:sz="4" w:space="4" w:color="auto"/>
        </w:pBdr>
        <w:tabs>
          <w:tab w:val="right" w:pos="6521"/>
        </w:tabs>
        <w:ind w:left="284" w:right="899"/>
        <w:jc w:val="center"/>
      </w:pPr>
      <w:r w:rsidRPr="00844F40">
        <w:t xml:space="preserve">Tüm ölçüler güven sınırları ile birlikte verilmelidir. </w:t>
      </w:r>
    </w:p>
    <w:p w:rsidR="00B87A43" w:rsidRDefault="00B87A43" w:rsidP="00B87A43">
      <w:pPr>
        <w:pStyle w:val="GvdeMetni"/>
        <w:pBdr>
          <w:top w:val="single" w:sz="4" w:space="1" w:color="auto"/>
          <w:left w:val="single" w:sz="4" w:space="0" w:color="auto"/>
          <w:bottom w:val="single" w:sz="4" w:space="1" w:color="auto"/>
          <w:right w:val="single" w:sz="4" w:space="4" w:color="auto"/>
        </w:pBdr>
        <w:tabs>
          <w:tab w:val="right" w:pos="6521"/>
        </w:tabs>
        <w:ind w:left="284" w:right="899"/>
        <w:jc w:val="center"/>
      </w:pPr>
      <w:r>
        <w:t>Ölçüler ve güven sınırlarının hesaplanması için uygun bir paket program kullanılmalıdır.</w:t>
      </w:r>
    </w:p>
    <w:p w:rsidR="00B87A43" w:rsidRDefault="00B87A43" w:rsidP="00B87A43">
      <w:pPr>
        <w:jc w:val="both"/>
        <w:rPr>
          <w:rFonts w:ascii="Arial" w:hAnsi="Arial" w:cs="Arial"/>
          <w:sz w:val="22"/>
          <w:szCs w:val="22"/>
          <w:lang w:val="tr-TR"/>
        </w:rPr>
      </w:pPr>
    </w:p>
    <w:p w:rsidR="00B87A43" w:rsidRDefault="00B87A43" w:rsidP="00FB558B">
      <w:pPr>
        <w:pStyle w:val="P1"/>
      </w:pPr>
      <w:r w:rsidRPr="00474572">
        <w:t>Risk ölçüleri olarak en fazla kullanılan</w:t>
      </w:r>
      <w:r>
        <w:t>lar</w:t>
      </w:r>
      <w:r w:rsidRPr="00474572">
        <w:t xml:space="preserve"> şunlardır:</w:t>
      </w:r>
    </w:p>
    <w:p w:rsidR="00B87A43" w:rsidRPr="00983CF5" w:rsidRDefault="00B87A43" w:rsidP="00FB558B">
      <w:pPr>
        <w:pStyle w:val="PB2"/>
      </w:pPr>
      <w:r w:rsidRPr="00983CF5">
        <w:t xml:space="preserve">Oransal risk (relative risk), </w:t>
      </w:r>
      <w:r>
        <w:t>OR</w:t>
      </w:r>
    </w:p>
    <w:p w:rsidR="00B87A43" w:rsidRPr="00983CF5" w:rsidRDefault="00B87A43" w:rsidP="00FB558B">
      <w:pPr>
        <w:pStyle w:val="PB2"/>
      </w:pPr>
      <w:r w:rsidRPr="00983CF5">
        <w:t>Odds ratio,</w:t>
      </w:r>
      <w:r>
        <w:t xml:space="preserve"> Odds R</w:t>
      </w:r>
    </w:p>
    <w:p w:rsidR="00B87A43" w:rsidRDefault="00B87A43" w:rsidP="00FB558B">
      <w:pPr>
        <w:pStyle w:val="PB2"/>
      </w:pPr>
      <w:r w:rsidRPr="00983CF5">
        <w:t>Atfedilen risk (attributable risk),</w:t>
      </w:r>
      <w:r>
        <w:t xml:space="preserve"> AR</w:t>
      </w:r>
    </w:p>
    <w:p w:rsidR="00B87A43" w:rsidRDefault="00B87A43" w:rsidP="00FB558B">
      <w:pPr>
        <w:pStyle w:val="PB2"/>
      </w:pPr>
      <w:r w:rsidRPr="00983CF5">
        <w:t xml:space="preserve">Mutlak risk azaltımı (absolute risk reduction), </w:t>
      </w:r>
      <w:r>
        <w:t>MRA</w:t>
      </w:r>
    </w:p>
    <w:p w:rsidR="00B87A43" w:rsidRDefault="00B87A43" w:rsidP="00FB558B">
      <w:pPr>
        <w:pStyle w:val="PB2"/>
      </w:pPr>
      <w:r w:rsidRPr="00983CF5">
        <w:t>Oransal risk azaltımı (relative risk reduction),</w:t>
      </w:r>
      <w:r>
        <w:t xml:space="preserve"> ORA</w:t>
      </w:r>
    </w:p>
    <w:p w:rsidR="00B87A43" w:rsidRPr="00983CF5" w:rsidRDefault="00B87A43" w:rsidP="00FB558B">
      <w:pPr>
        <w:pStyle w:val="PB2"/>
      </w:pPr>
      <w:r w:rsidRPr="00983CF5">
        <w:t>Number needed to treat</w:t>
      </w:r>
      <w:r>
        <w:t>,</w:t>
      </w:r>
      <w:r w:rsidRPr="00983CF5">
        <w:t xml:space="preserve"> NNT</w:t>
      </w:r>
    </w:p>
    <w:p w:rsidR="00B87A43" w:rsidRPr="003325E2" w:rsidRDefault="00B87A43" w:rsidP="00FB558B">
      <w:pPr>
        <w:pStyle w:val="P1"/>
      </w:pPr>
      <w:r w:rsidRPr="00FF3AB8">
        <w:t>Risk ölçülerini kullanırken ortaya çıkan sorun</w:t>
      </w:r>
      <w:r>
        <w:t>,</w:t>
      </w:r>
      <w:r w:rsidRPr="00FF3AB8">
        <w:t xml:space="preserve"> hangi ölçünün daha iyi ya da</w:t>
      </w:r>
      <w:r>
        <w:t xml:space="preserve"> da</w:t>
      </w:r>
      <w:r w:rsidRPr="00FF3AB8">
        <w:t xml:space="preserve">ha uygun olduğuna karar vermektir. </w:t>
      </w:r>
      <w:r>
        <w:t xml:space="preserve">Seçilecek ölçü, araştırma yöntemi ile yakından ilişkilidir ve amaca göre değişir. </w:t>
      </w:r>
    </w:p>
    <w:p w:rsidR="00B87A43" w:rsidRPr="00DD6617" w:rsidRDefault="00B87A43" w:rsidP="00FB558B">
      <w:pPr>
        <w:pStyle w:val="P1"/>
      </w:pPr>
      <w:r w:rsidRPr="00DD6617">
        <w:t xml:space="preserve">İleriye yönelik </w:t>
      </w:r>
      <w:r>
        <w:t xml:space="preserve">araştırmalar” için </w:t>
      </w:r>
      <w:r w:rsidRPr="00334943">
        <w:rPr>
          <w:b/>
        </w:rPr>
        <w:t xml:space="preserve">oransal risk </w:t>
      </w:r>
      <w:r w:rsidRPr="00DD6617">
        <w:t xml:space="preserve">ve </w:t>
      </w:r>
      <w:r w:rsidRPr="00334943">
        <w:rPr>
          <w:b/>
        </w:rPr>
        <w:t>atfedilen risk</w:t>
      </w:r>
      <w:r w:rsidRPr="00DD6617">
        <w:t xml:space="preserve"> uygundur. </w:t>
      </w:r>
    </w:p>
    <w:p w:rsidR="00B87A43" w:rsidRPr="00DD6617" w:rsidRDefault="00B87A43" w:rsidP="00FB558B">
      <w:pPr>
        <w:pStyle w:val="P1"/>
      </w:pPr>
      <w:r w:rsidRPr="00DD6617">
        <w:t>Geriye dönük</w:t>
      </w:r>
      <w:r>
        <w:t xml:space="preserve"> araştırmalar</w:t>
      </w:r>
      <w:r w:rsidRPr="00DD6617">
        <w:t xml:space="preserve"> </w:t>
      </w:r>
      <w:r>
        <w:t>için</w:t>
      </w:r>
      <w:r w:rsidRPr="00DD6617">
        <w:t xml:space="preserve"> </w:t>
      </w:r>
      <w:r w:rsidRPr="00983CF5">
        <w:rPr>
          <w:b/>
        </w:rPr>
        <w:t>“odds ratio”</w:t>
      </w:r>
      <w:r w:rsidRPr="00DD6617">
        <w:t xml:space="preserve"> uygundur.</w:t>
      </w:r>
      <w:r>
        <w:t xml:space="preserve"> </w:t>
      </w:r>
      <w:r w:rsidRPr="00DD6617">
        <w:t xml:space="preserve"> </w:t>
      </w:r>
    </w:p>
    <w:p w:rsidR="00B87A43" w:rsidRPr="00727D4D" w:rsidRDefault="00B87A43" w:rsidP="00B87A43">
      <w:pPr>
        <w:pStyle w:val="B2"/>
        <w:rPr>
          <w:lang w:val="tr-TR"/>
        </w:rPr>
      </w:pPr>
      <w:r w:rsidRPr="00727D4D">
        <w:rPr>
          <w:lang w:val="tr-TR"/>
        </w:rPr>
        <w:t>ORANSAL RİSK (RELATİF RİSK)</w:t>
      </w:r>
    </w:p>
    <w:p w:rsidR="00B87A43" w:rsidRDefault="00B87A43" w:rsidP="00FB558B">
      <w:pPr>
        <w:pStyle w:val="P1"/>
      </w:pPr>
      <w:r>
        <w:t xml:space="preserve">Risk faktörünün “etkisinde kalanların”, “etkisinde kalmayanlara” göre hastalığa yakalanma yönünden kaç kat daha fazla risk altında olduklarını gösterir. </w:t>
      </w:r>
    </w:p>
    <w:p w:rsidR="00B87A43" w:rsidRDefault="00B87A43" w:rsidP="00FB558B">
      <w:pPr>
        <w:pStyle w:val="P1"/>
      </w:pPr>
      <w:r>
        <w:t xml:space="preserve">Belirli bir risk faktörünün etkisinde kalanlarda hastalığa yakalanma (ya da ölüm) hızının, bu faktörün etkisinde kalmayanlarda hastalığa yakalanma (ya da ölüm) hızına bölünmesi ile bulunur. </w:t>
      </w:r>
    </w:p>
    <w:p w:rsidR="00994084" w:rsidRPr="00994084" w:rsidRDefault="00B87A43" w:rsidP="00FB558B">
      <w:pPr>
        <w:pStyle w:val="B3"/>
      </w:pPr>
      <w:r w:rsidRPr="00994084">
        <w:t>İleriye Yönelik (Prospektif) Klinik ve Saha Araştırmaların</w:t>
      </w:r>
      <w:r w:rsidR="00994084" w:rsidRPr="00994084">
        <w:t>da</w:t>
      </w:r>
    </w:p>
    <w:p w:rsidR="00B87A43" w:rsidRPr="00994084" w:rsidRDefault="00B87A43" w:rsidP="00994084">
      <w:pPr>
        <w:pStyle w:val="Balk3"/>
        <w:spacing w:before="0"/>
        <w:ind w:hanging="720"/>
        <w:jc w:val="both"/>
        <w:rPr>
          <w:rFonts w:ascii="Arial" w:hAnsi="Arial" w:cs="Arial"/>
          <w:sz w:val="22"/>
          <w:szCs w:val="22"/>
          <w:lang w:val="tr-TR"/>
        </w:rPr>
      </w:pPr>
      <w:r w:rsidRPr="00994084">
        <w:rPr>
          <w:rFonts w:ascii="Arial" w:hAnsi="Arial" w:cs="Arial"/>
          <w:sz w:val="22"/>
          <w:szCs w:val="22"/>
          <w:lang w:val="tr-TR"/>
        </w:rPr>
        <w:t>Oransal Risk Hesaplanması</w:t>
      </w:r>
    </w:p>
    <w:p w:rsidR="00B87A43" w:rsidRDefault="00B87A43" w:rsidP="00994084">
      <w:pPr>
        <w:spacing w:before="120" w:line="276" w:lineRule="auto"/>
        <w:jc w:val="both"/>
        <w:rPr>
          <w:rFonts w:ascii="Arial" w:hAnsi="Arial"/>
          <w:sz w:val="22"/>
          <w:lang w:val="tr-TR"/>
        </w:rPr>
      </w:pPr>
      <w:r>
        <w:rPr>
          <w:rFonts w:ascii="Arial" w:hAnsi="Arial"/>
          <w:sz w:val="22"/>
          <w:lang w:val="tr-TR"/>
        </w:rPr>
        <w:t xml:space="preserve">İleriye yönelik araştırmalardan elde edilen hastalık hızı </w:t>
      </w:r>
      <w:r w:rsidRPr="002D35F5">
        <w:rPr>
          <w:rFonts w:ascii="Arial" w:hAnsi="Arial"/>
          <w:b/>
          <w:sz w:val="22"/>
          <w:lang w:val="tr-TR"/>
        </w:rPr>
        <w:t>"insidans hızı"</w:t>
      </w:r>
      <w:r>
        <w:rPr>
          <w:rFonts w:ascii="Arial" w:hAnsi="Arial"/>
          <w:sz w:val="22"/>
          <w:lang w:val="tr-TR"/>
        </w:rPr>
        <w:t xml:space="preserve"> olarak adlandırılır. Geriye dönük araştırmalarda ise insidans hızı değil prevalans hızı hesaplanabilir.</w:t>
      </w:r>
    </w:p>
    <w:p w:rsidR="00B87A43" w:rsidRDefault="00B87A43" w:rsidP="00FB558B">
      <w:pPr>
        <w:pStyle w:val="P1"/>
      </w:pPr>
      <w:r>
        <w:lastRenderedPageBreak/>
        <w:t xml:space="preserve">Rastgele (randomize) Klinik Araştırmalarda Oransal Risk iki amaçla hesaplanır.  </w:t>
      </w:r>
    </w:p>
    <w:p w:rsidR="00B87A43" w:rsidRDefault="00B87A43" w:rsidP="00FB558B">
      <w:pPr>
        <w:pStyle w:val="P1"/>
      </w:pPr>
      <w:r>
        <w:t>Birincisi, tedavi ve kontrol (plasebo) gruplarında uygulanan bir işlemin etkisini karşılaştırmaktır. Aşağıdaki tabloyu inceleyelim:</w:t>
      </w:r>
    </w:p>
    <w:p w:rsidR="00B87A43" w:rsidRDefault="00B87A43" w:rsidP="00B87A43">
      <w:pPr>
        <w:spacing w:before="120"/>
        <w:rPr>
          <w:rFonts w:ascii="Arial" w:hAnsi="Arial"/>
          <w:sz w:val="22"/>
          <w:lang w:val="tr-TR"/>
        </w:rPr>
      </w:pPr>
      <w:r>
        <w:rPr>
          <w:rFonts w:ascii="Arial" w:hAnsi="Arial"/>
          <w:sz w:val="22"/>
          <w:lang w:val="tr-TR"/>
        </w:rPr>
        <w:t xml:space="preserve"> </w:t>
      </w:r>
    </w:p>
    <w:tbl>
      <w:tblPr>
        <w:tblStyle w:val="TabloKlavuzu"/>
        <w:tblW w:w="5633" w:type="dxa"/>
        <w:jc w:val="center"/>
        <w:tblLook w:val="00BF" w:firstRow="1" w:lastRow="0" w:firstColumn="1" w:lastColumn="0" w:noHBand="0" w:noVBand="0"/>
      </w:tblPr>
      <w:tblGrid>
        <w:gridCol w:w="1803"/>
        <w:gridCol w:w="985"/>
        <w:gridCol w:w="1099"/>
        <w:gridCol w:w="1746"/>
      </w:tblGrid>
      <w:tr w:rsidR="00B87A43" w:rsidRPr="00B514B0" w:rsidTr="008422B1">
        <w:trPr>
          <w:jc w:val="center"/>
        </w:trPr>
        <w:tc>
          <w:tcPr>
            <w:tcW w:w="1803" w:type="dxa"/>
            <w:vMerge w:val="restart"/>
          </w:tcPr>
          <w:p w:rsidR="00B87A43" w:rsidRDefault="00B87A43" w:rsidP="008422B1">
            <w:pPr>
              <w:rPr>
                <w:rStyle w:val="a1"/>
                <w:rFonts w:ascii="Arial" w:hAnsi="Arial" w:cs="Arial"/>
                <w:color w:val="000000"/>
                <w:sz w:val="22"/>
                <w:szCs w:val="22"/>
                <w:lang w:val="tr-TR"/>
              </w:rPr>
            </w:pPr>
          </w:p>
          <w:p w:rsidR="00B87A43" w:rsidRDefault="00B87A43" w:rsidP="008422B1">
            <w:pPr>
              <w:rPr>
                <w:rStyle w:val="a1"/>
                <w:rFonts w:ascii="Arial" w:hAnsi="Arial" w:cs="Arial"/>
                <w:color w:val="000000"/>
                <w:sz w:val="22"/>
                <w:szCs w:val="22"/>
                <w:lang w:val="tr-TR"/>
              </w:rPr>
            </w:pPr>
          </w:p>
          <w:p w:rsidR="00B87A43" w:rsidRPr="00453B74" w:rsidRDefault="00B87A43" w:rsidP="008422B1">
            <w:pPr>
              <w:rPr>
                <w:rStyle w:val="a1"/>
                <w:rFonts w:ascii="Arial" w:hAnsi="Arial" w:cs="Arial"/>
                <w:color w:val="000000"/>
                <w:sz w:val="20"/>
                <w:szCs w:val="20"/>
                <w:lang w:val="tr-TR"/>
              </w:rPr>
            </w:pPr>
            <w:r w:rsidRPr="00B514B0">
              <w:rPr>
                <w:rStyle w:val="a1"/>
                <w:rFonts w:ascii="Arial" w:hAnsi="Arial" w:cs="Arial"/>
                <w:color w:val="000000"/>
                <w:sz w:val="20"/>
                <w:szCs w:val="20"/>
                <w:lang w:val="tr-TR"/>
              </w:rPr>
              <w:t>TEDAV</w:t>
            </w:r>
            <w:r>
              <w:rPr>
                <w:rStyle w:val="a1"/>
                <w:rFonts w:ascii="Arial" w:hAnsi="Arial" w:cs="Arial"/>
                <w:color w:val="000000"/>
                <w:sz w:val="20"/>
                <w:szCs w:val="20"/>
                <w:lang w:val="tr-TR"/>
              </w:rPr>
              <w:t>İ</w:t>
            </w:r>
          </w:p>
        </w:tc>
        <w:tc>
          <w:tcPr>
            <w:tcW w:w="2084" w:type="dxa"/>
            <w:gridSpan w:val="2"/>
          </w:tcPr>
          <w:p w:rsidR="00B87A43" w:rsidRPr="00B514B0" w:rsidRDefault="00B87A43" w:rsidP="008422B1">
            <w:pPr>
              <w:jc w:val="center"/>
              <w:rPr>
                <w:rStyle w:val="a1"/>
                <w:rFonts w:ascii="Arial" w:hAnsi="Arial" w:cs="Arial"/>
                <w:b/>
                <w:color w:val="000000"/>
                <w:sz w:val="20"/>
                <w:szCs w:val="20"/>
                <w:lang w:val="tr-TR"/>
              </w:rPr>
            </w:pPr>
            <w:r w:rsidRPr="00B514B0">
              <w:rPr>
                <w:rStyle w:val="a1"/>
                <w:rFonts w:ascii="Arial" w:hAnsi="Arial" w:cs="Arial"/>
                <w:color w:val="000000"/>
                <w:sz w:val="20"/>
                <w:szCs w:val="20"/>
                <w:lang w:val="tr-TR"/>
              </w:rPr>
              <w:t>Ağrı Yüzde Elli</w:t>
            </w:r>
          </w:p>
        </w:tc>
        <w:tc>
          <w:tcPr>
            <w:tcW w:w="1746" w:type="dxa"/>
            <w:vMerge w:val="restart"/>
          </w:tcPr>
          <w:p w:rsidR="00B87A43" w:rsidRPr="00BD58F9" w:rsidRDefault="00B87A43" w:rsidP="008422B1">
            <w:pPr>
              <w:jc w:val="center"/>
              <w:rPr>
                <w:rFonts w:ascii="Arial" w:hAnsi="Arial" w:cs="Arial"/>
                <w:sz w:val="20"/>
                <w:szCs w:val="20"/>
                <w:lang w:val="tr-TR"/>
              </w:rPr>
            </w:pPr>
            <w:r>
              <w:rPr>
                <w:rFonts w:ascii="Arial" w:hAnsi="Arial" w:cs="Arial"/>
                <w:sz w:val="20"/>
                <w:szCs w:val="20"/>
                <w:lang w:val="tr-TR"/>
              </w:rPr>
              <w:t>Toplam Tedavi Edilen Birey Sayısı</w:t>
            </w:r>
          </w:p>
        </w:tc>
      </w:tr>
      <w:tr w:rsidR="00B87A43" w:rsidRPr="00453B74" w:rsidTr="008422B1">
        <w:trPr>
          <w:jc w:val="center"/>
        </w:trPr>
        <w:tc>
          <w:tcPr>
            <w:tcW w:w="1803" w:type="dxa"/>
            <w:vMerge/>
          </w:tcPr>
          <w:p w:rsidR="00B87A43" w:rsidRDefault="00B87A43" w:rsidP="008422B1">
            <w:pPr>
              <w:rPr>
                <w:rStyle w:val="a1"/>
                <w:rFonts w:ascii="Arial" w:hAnsi="Arial" w:cs="Arial"/>
                <w:color w:val="000000"/>
                <w:sz w:val="22"/>
                <w:szCs w:val="22"/>
                <w:lang w:val="tr-TR"/>
              </w:rPr>
            </w:pPr>
          </w:p>
        </w:tc>
        <w:tc>
          <w:tcPr>
            <w:tcW w:w="985" w:type="dxa"/>
          </w:tcPr>
          <w:p w:rsidR="00B87A43" w:rsidRPr="00453B74" w:rsidRDefault="00B87A43" w:rsidP="008422B1">
            <w:pPr>
              <w:jc w:val="center"/>
              <w:rPr>
                <w:rStyle w:val="a1"/>
                <w:rFonts w:ascii="Arial" w:hAnsi="Arial" w:cs="Arial"/>
                <w:color w:val="000000"/>
                <w:sz w:val="20"/>
                <w:szCs w:val="20"/>
                <w:lang w:val="tr-TR"/>
              </w:rPr>
            </w:pPr>
          </w:p>
          <w:p w:rsidR="00B87A43" w:rsidRPr="00453B74" w:rsidRDefault="00B87A43" w:rsidP="008422B1">
            <w:pPr>
              <w:jc w:val="center"/>
              <w:rPr>
                <w:rStyle w:val="a1"/>
                <w:rFonts w:ascii="Arial" w:hAnsi="Arial" w:cs="Arial"/>
                <w:color w:val="000000"/>
                <w:sz w:val="20"/>
                <w:szCs w:val="20"/>
                <w:lang w:val="tr-TR"/>
              </w:rPr>
            </w:pPr>
            <w:r w:rsidRPr="00453B74">
              <w:rPr>
                <w:rStyle w:val="a1"/>
                <w:rFonts w:ascii="Arial" w:hAnsi="Arial" w:cs="Arial"/>
                <w:color w:val="000000"/>
                <w:sz w:val="20"/>
                <w:szCs w:val="20"/>
                <w:lang w:val="tr-TR"/>
              </w:rPr>
              <w:t>Azaldı</w:t>
            </w:r>
          </w:p>
        </w:tc>
        <w:tc>
          <w:tcPr>
            <w:tcW w:w="1099" w:type="dxa"/>
          </w:tcPr>
          <w:p w:rsidR="00B87A43" w:rsidRPr="00453B74" w:rsidRDefault="00B87A43" w:rsidP="008422B1">
            <w:pPr>
              <w:jc w:val="center"/>
              <w:rPr>
                <w:rStyle w:val="a1"/>
                <w:rFonts w:ascii="Arial" w:hAnsi="Arial" w:cs="Arial"/>
                <w:color w:val="000000"/>
                <w:sz w:val="20"/>
                <w:szCs w:val="20"/>
                <w:lang w:val="tr-TR"/>
              </w:rPr>
            </w:pPr>
          </w:p>
          <w:p w:rsidR="00B87A43" w:rsidRPr="00453B74" w:rsidRDefault="00B87A43" w:rsidP="008422B1">
            <w:pPr>
              <w:jc w:val="center"/>
              <w:rPr>
                <w:rStyle w:val="a1"/>
                <w:rFonts w:ascii="Arial" w:hAnsi="Arial" w:cs="Arial"/>
                <w:color w:val="000000"/>
                <w:sz w:val="20"/>
                <w:szCs w:val="20"/>
                <w:lang w:val="tr-TR"/>
              </w:rPr>
            </w:pPr>
            <w:r w:rsidRPr="00453B74">
              <w:rPr>
                <w:rStyle w:val="a1"/>
                <w:rFonts w:ascii="Arial" w:hAnsi="Arial" w:cs="Arial"/>
                <w:color w:val="000000"/>
                <w:sz w:val="20"/>
                <w:szCs w:val="20"/>
                <w:lang w:val="tr-TR"/>
              </w:rPr>
              <w:t>Azalmadı</w:t>
            </w:r>
          </w:p>
        </w:tc>
        <w:tc>
          <w:tcPr>
            <w:tcW w:w="1746" w:type="dxa"/>
            <w:vMerge/>
          </w:tcPr>
          <w:p w:rsidR="00B87A43" w:rsidRPr="00453B74" w:rsidRDefault="00B87A43" w:rsidP="008422B1">
            <w:pPr>
              <w:jc w:val="center"/>
              <w:rPr>
                <w:rStyle w:val="a1"/>
                <w:rFonts w:ascii="Arial" w:hAnsi="Arial" w:cs="Arial"/>
                <w:color w:val="000000"/>
                <w:sz w:val="20"/>
                <w:szCs w:val="20"/>
                <w:lang w:val="tr-TR"/>
              </w:rPr>
            </w:pPr>
          </w:p>
        </w:tc>
      </w:tr>
      <w:tr w:rsidR="00B87A43" w:rsidRPr="00453B74" w:rsidTr="008422B1">
        <w:trPr>
          <w:trHeight w:val="284"/>
          <w:jc w:val="center"/>
        </w:trPr>
        <w:tc>
          <w:tcPr>
            <w:tcW w:w="1803" w:type="dxa"/>
          </w:tcPr>
          <w:p w:rsidR="00B87A43" w:rsidRPr="00453B74" w:rsidRDefault="00B87A43" w:rsidP="008422B1">
            <w:pPr>
              <w:rPr>
                <w:rStyle w:val="a1"/>
                <w:rFonts w:ascii="Arial" w:hAnsi="Arial" w:cs="Arial"/>
                <w:color w:val="000000"/>
                <w:sz w:val="20"/>
                <w:szCs w:val="20"/>
                <w:lang w:val="tr-TR"/>
              </w:rPr>
            </w:pPr>
            <w:r w:rsidRPr="00453B74">
              <w:rPr>
                <w:rStyle w:val="a1"/>
                <w:rFonts w:ascii="Arial" w:hAnsi="Arial" w:cs="Arial"/>
                <w:color w:val="000000"/>
                <w:sz w:val="20"/>
                <w:szCs w:val="20"/>
                <w:lang w:val="tr-TR"/>
              </w:rPr>
              <w:t>Ibuprofen 400 mg</w:t>
            </w:r>
          </w:p>
        </w:tc>
        <w:tc>
          <w:tcPr>
            <w:tcW w:w="985" w:type="dxa"/>
          </w:tcPr>
          <w:p w:rsidR="00B87A43" w:rsidRPr="00453B74" w:rsidRDefault="00B87A43" w:rsidP="008422B1">
            <w:pPr>
              <w:jc w:val="center"/>
              <w:rPr>
                <w:rStyle w:val="a1"/>
                <w:rFonts w:ascii="Arial" w:hAnsi="Arial" w:cs="Arial"/>
                <w:color w:val="000000"/>
                <w:sz w:val="20"/>
                <w:szCs w:val="20"/>
                <w:lang w:val="tr-TR"/>
              </w:rPr>
            </w:pPr>
            <w:r w:rsidRPr="00453B74">
              <w:rPr>
                <w:rStyle w:val="a1"/>
                <w:rFonts w:ascii="Arial" w:hAnsi="Arial" w:cs="Arial"/>
                <w:color w:val="000000"/>
                <w:sz w:val="20"/>
                <w:szCs w:val="20"/>
                <w:lang w:val="tr-TR"/>
              </w:rPr>
              <w:t>22</w:t>
            </w:r>
            <w:r>
              <w:rPr>
                <w:rStyle w:val="a1"/>
                <w:rFonts w:ascii="Arial" w:hAnsi="Arial" w:cs="Arial"/>
                <w:color w:val="000000"/>
                <w:sz w:val="20"/>
                <w:szCs w:val="20"/>
                <w:lang w:val="tr-TR"/>
              </w:rPr>
              <w:t xml:space="preserve">  a</w:t>
            </w:r>
          </w:p>
        </w:tc>
        <w:tc>
          <w:tcPr>
            <w:tcW w:w="1099" w:type="dxa"/>
          </w:tcPr>
          <w:p w:rsidR="00B87A43" w:rsidRPr="00453B74" w:rsidRDefault="00B87A43" w:rsidP="008422B1">
            <w:pPr>
              <w:jc w:val="center"/>
              <w:rPr>
                <w:rStyle w:val="a1"/>
                <w:rFonts w:ascii="Arial" w:hAnsi="Arial" w:cs="Arial"/>
                <w:color w:val="000000"/>
                <w:sz w:val="20"/>
                <w:szCs w:val="20"/>
                <w:lang w:val="tr-TR"/>
              </w:rPr>
            </w:pPr>
            <w:r w:rsidRPr="00453B74">
              <w:rPr>
                <w:rStyle w:val="a1"/>
                <w:rFonts w:ascii="Arial" w:hAnsi="Arial" w:cs="Arial"/>
                <w:color w:val="000000"/>
                <w:sz w:val="20"/>
                <w:szCs w:val="20"/>
                <w:lang w:val="tr-TR"/>
              </w:rPr>
              <w:t>18</w:t>
            </w:r>
            <w:r>
              <w:rPr>
                <w:rStyle w:val="a1"/>
                <w:rFonts w:ascii="Arial" w:hAnsi="Arial" w:cs="Arial"/>
                <w:color w:val="000000"/>
                <w:sz w:val="20"/>
                <w:szCs w:val="20"/>
                <w:lang w:val="tr-TR"/>
              </w:rPr>
              <w:t xml:space="preserve">  b</w:t>
            </w:r>
          </w:p>
        </w:tc>
        <w:tc>
          <w:tcPr>
            <w:tcW w:w="1746" w:type="dxa"/>
          </w:tcPr>
          <w:p w:rsidR="00B87A43" w:rsidRPr="00453B74" w:rsidRDefault="00B87A43" w:rsidP="008422B1">
            <w:pPr>
              <w:jc w:val="center"/>
              <w:rPr>
                <w:rStyle w:val="a1"/>
                <w:rFonts w:ascii="Arial" w:hAnsi="Arial" w:cs="Arial"/>
                <w:color w:val="000000"/>
                <w:sz w:val="20"/>
                <w:szCs w:val="20"/>
                <w:lang w:val="tr-TR"/>
              </w:rPr>
            </w:pPr>
            <w:r>
              <w:rPr>
                <w:rStyle w:val="a1"/>
                <w:rFonts w:ascii="Arial" w:hAnsi="Arial" w:cs="Arial"/>
                <w:color w:val="000000"/>
                <w:sz w:val="20"/>
                <w:szCs w:val="20"/>
                <w:lang w:val="tr-TR"/>
              </w:rPr>
              <w:t>40  a+b</w:t>
            </w:r>
          </w:p>
        </w:tc>
      </w:tr>
      <w:tr w:rsidR="00B87A43" w:rsidRPr="00453B74" w:rsidTr="008422B1">
        <w:trPr>
          <w:trHeight w:val="284"/>
          <w:jc w:val="center"/>
        </w:trPr>
        <w:tc>
          <w:tcPr>
            <w:tcW w:w="1803" w:type="dxa"/>
          </w:tcPr>
          <w:p w:rsidR="00B87A43" w:rsidRPr="00453B74" w:rsidRDefault="00B87A43" w:rsidP="008422B1">
            <w:pPr>
              <w:rPr>
                <w:rStyle w:val="a1"/>
                <w:rFonts w:ascii="Arial" w:hAnsi="Arial" w:cs="Arial"/>
                <w:color w:val="000000"/>
                <w:sz w:val="20"/>
                <w:szCs w:val="20"/>
                <w:lang w:val="tr-TR"/>
              </w:rPr>
            </w:pPr>
            <w:r>
              <w:rPr>
                <w:rStyle w:val="a1"/>
                <w:rFonts w:ascii="Arial" w:hAnsi="Arial" w:cs="Arial"/>
                <w:color w:val="000000"/>
                <w:sz w:val="20"/>
                <w:szCs w:val="20"/>
                <w:lang w:val="tr-TR"/>
              </w:rPr>
              <w:t>Kontrol (</w:t>
            </w:r>
            <w:r w:rsidRPr="00453B74">
              <w:rPr>
                <w:rStyle w:val="a1"/>
                <w:rFonts w:ascii="Arial" w:hAnsi="Arial" w:cs="Arial"/>
                <w:color w:val="000000"/>
                <w:sz w:val="20"/>
                <w:szCs w:val="20"/>
                <w:lang w:val="tr-TR"/>
              </w:rPr>
              <w:t>Plasebo</w:t>
            </w:r>
            <w:r>
              <w:rPr>
                <w:rStyle w:val="a1"/>
                <w:rFonts w:ascii="Arial" w:hAnsi="Arial" w:cs="Arial"/>
                <w:color w:val="000000"/>
                <w:sz w:val="20"/>
                <w:szCs w:val="20"/>
                <w:lang w:val="tr-TR"/>
              </w:rPr>
              <w:t>)</w:t>
            </w:r>
          </w:p>
        </w:tc>
        <w:tc>
          <w:tcPr>
            <w:tcW w:w="985" w:type="dxa"/>
          </w:tcPr>
          <w:p w:rsidR="00B87A43" w:rsidRPr="00453B74" w:rsidRDefault="00B87A43" w:rsidP="008422B1">
            <w:pPr>
              <w:jc w:val="center"/>
              <w:rPr>
                <w:rStyle w:val="a1"/>
                <w:rFonts w:ascii="Arial" w:hAnsi="Arial" w:cs="Arial"/>
                <w:color w:val="000000"/>
                <w:sz w:val="20"/>
                <w:szCs w:val="20"/>
                <w:lang w:val="tr-TR"/>
              </w:rPr>
            </w:pPr>
            <w:r>
              <w:rPr>
                <w:rStyle w:val="a1"/>
                <w:rFonts w:ascii="Arial" w:hAnsi="Arial" w:cs="Arial"/>
                <w:color w:val="000000"/>
                <w:sz w:val="20"/>
                <w:szCs w:val="20"/>
                <w:lang w:val="tr-TR"/>
              </w:rPr>
              <w:t xml:space="preserve"> 8 c</w:t>
            </w:r>
          </w:p>
        </w:tc>
        <w:tc>
          <w:tcPr>
            <w:tcW w:w="1099" w:type="dxa"/>
          </w:tcPr>
          <w:p w:rsidR="00B87A43" w:rsidRPr="00453B74" w:rsidRDefault="00B87A43" w:rsidP="008422B1">
            <w:pPr>
              <w:jc w:val="center"/>
              <w:rPr>
                <w:rStyle w:val="a1"/>
                <w:rFonts w:ascii="Arial" w:hAnsi="Arial" w:cs="Arial"/>
                <w:color w:val="000000"/>
                <w:sz w:val="20"/>
                <w:szCs w:val="20"/>
                <w:lang w:val="tr-TR"/>
              </w:rPr>
            </w:pPr>
            <w:r w:rsidRPr="00453B74">
              <w:rPr>
                <w:rStyle w:val="a1"/>
                <w:rFonts w:ascii="Arial" w:hAnsi="Arial" w:cs="Arial"/>
                <w:color w:val="000000"/>
                <w:sz w:val="20"/>
                <w:szCs w:val="20"/>
                <w:lang w:val="tr-TR"/>
              </w:rPr>
              <w:t>3</w:t>
            </w:r>
            <w:r>
              <w:rPr>
                <w:rStyle w:val="a1"/>
                <w:rFonts w:ascii="Arial" w:hAnsi="Arial" w:cs="Arial"/>
                <w:color w:val="000000"/>
                <w:sz w:val="20"/>
                <w:szCs w:val="20"/>
                <w:lang w:val="tr-TR"/>
              </w:rPr>
              <w:t>2 d</w:t>
            </w:r>
          </w:p>
        </w:tc>
        <w:tc>
          <w:tcPr>
            <w:tcW w:w="1746" w:type="dxa"/>
          </w:tcPr>
          <w:p w:rsidR="00B87A43" w:rsidRPr="00453B74" w:rsidRDefault="00B87A43" w:rsidP="008422B1">
            <w:pPr>
              <w:jc w:val="center"/>
              <w:rPr>
                <w:rStyle w:val="a1"/>
                <w:rFonts w:ascii="Arial" w:hAnsi="Arial" w:cs="Arial"/>
                <w:color w:val="000000"/>
                <w:sz w:val="20"/>
                <w:szCs w:val="20"/>
                <w:lang w:val="tr-TR"/>
              </w:rPr>
            </w:pPr>
            <w:r>
              <w:rPr>
                <w:rStyle w:val="a1"/>
                <w:rFonts w:ascii="Arial" w:hAnsi="Arial" w:cs="Arial"/>
                <w:color w:val="000000"/>
                <w:sz w:val="20"/>
                <w:szCs w:val="20"/>
                <w:lang w:val="tr-TR"/>
              </w:rPr>
              <w:t>40  c+d</w:t>
            </w:r>
          </w:p>
        </w:tc>
      </w:tr>
    </w:tbl>
    <w:p w:rsidR="00B87A43" w:rsidRDefault="00B87A43" w:rsidP="00B87A43">
      <w:pPr>
        <w:spacing w:before="120" w:line="264" w:lineRule="auto"/>
        <w:ind w:firstLine="708"/>
        <w:rPr>
          <w:rStyle w:val="a1"/>
          <w:rFonts w:ascii="Arial" w:hAnsi="Arial" w:cs="Arial"/>
          <w:color w:val="000000"/>
          <w:sz w:val="22"/>
          <w:szCs w:val="22"/>
          <w:lang w:val="tr-TR"/>
        </w:rPr>
      </w:pPr>
      <w:r w:rsidRPr="008A45B4">
        <w:rPr>
          <w:rFonts w:ascii="Arial" w:hAnsi="Arial" w:cs="Arial"/>
          <w:sz w:val="20"/>
          <w:szCs w:val="20"/>
          <w:lang w:val="tr-TR"/>
        </w:rPr>
        <w:t>Bu örnek</w:t>
      </w:r>
      <w:r w:rsidRPr="008A45B4">
        <w:rPr>
          <w:rFonts w:ascii="Arial" w:hAnsi="Arial" w:cs="Arial"/>
          <w:b/>
          <w:sz w:val="20"/>
          <w:szCs w:val="20"/>
          <w:lang w:val="tr-TR"/>
        </w:rPr>
        <w:t xml:space="preserve"> </w:t>
      </w:r>
      <w:r w:rsidRPr="008A45B4">
        <w:rPr>
          <w:rStyle w:val="a1"/>
          <w:rFonts w:ascii="Arial" w:hAnsi="Arial" w:cs="Arial"/>
          <w:color w:val="000000"/>
          <w:sz w:val="20"/>
          <w:szCs w:val="20"/>
          <w:lang w:val="tr-TR"/>
        </w:rPr>
        <w:t>Kaynaklardaki 1 nolu yapıttan uyarlanmıştır</w:t>
      </w:r>
      <w:r w:rsidRPr="003071E4">
        <w:rPr>
          <w:rStyle w:val="a1"/>
          <w:rFonts w:ascii="Arial" w:hAnsi="Arial" w:cs="Arial"/>
          <w:color w:val="000000"/>
          <w:sz w:val="22"/>
          <w:szCs w:val="22"/>
          <w:lang w:val="tr-TR"/>
        </w:rPr>
        <w:t>.</w:t>
      </w:r>
    </w:p>
    <w:p w:rsidR="00B87A43" w:rsidRDefault="00B87A43" w:rsidP="00FB558B">
      <w:pPr>
        <w:pStyle w:val="P1"/>
      </w:pPr>
      <w:r>
        <w:t>Bu çalışmada Ibuprofen 400 mg verilen hasta grubu ile, ilaç verilmeyen kontrol grubu ağrının %50 oranında azalması yönünden karşılaştırılmaktadır.</w:t>
      </w:r>
    </w:p>
    <w:p w:rsidR="00B87A43" w:rsidRDefault="00B87A43" w:rsidP="00FB558B">
      <w:pPr>
        <w:pStyle w:val="P1"/>
      </w:pPr>
      <w:r>
        <w:t>Bu problemde oransal risk, ilacın hastalarda ağrıyı kontrol grubuna göre kaç kat iyileştirdiği (azalttığı) anlamına gelir.</w:t>
      </w:r>
    </w:p>
    <w:p w:rsidR="00B87A43" w:rsidRDefault="00B87A43" w:rsidP="00FB558B">
      <w:pPr>
        <w:pStyle w:val="P1"/>
      </w:pPr>
      <w:r>
        <w:t xml:space="preserve">Tabloda: </w:t>
      </w:r>
    </w:p>
    <w:p w:rsidR="00B87A43" w:rsidRDefault="00B87A43" w:rsidP="00FB558B">
      <w:pPr>
        <w:pStyle w:val="Stil1"/>
        <w:spacing w:before="120"/>
        <w:ind w:left="567"/>
      </w:pPr>
      <w:r>
        <w:t>a/(a+b)=22/40=</w:t>
      </w:r>
      <w:r w:rsidRPr="003D4AB1">
        <w:t>0.55</w:t>
      </w:r>
      <w:r>
        <w:rPr>
          <w:b/>
        </w:rPr>
        <w:t>:</w:t>
      </w:r>
      <w:r>
        <w:t xml:space="preserve">ilaç grubunda ağrısı azalanların oranı  </w:t>
      </w:r>
    </w:p>
    <w:p w:rsidR="00B87A43" w:rsidRDefault="00B87A43" w:rsidP="00FB558B">
      <w:pPr>
        <w:pStyle w:val="Stil1"/>
        <w:ind w:left="2551"/>
      </w:pPr>
      <w:r>
        <w:t>(yüzdesi),</w:t>
      </w:r>
    </w:p>
    <w:p w:rsidR="00B87A43" w:rsidRDefault="00B87A43" w:rsidP="00FB558B">
      <w:pPr>
        <w:pStyle w:val="Stil1"/>
        <w:spacing w:before="120"/>
        <w:ind w:left="567"/>
      </w:pPr>
      <w:r>
        <w:t>c/(c+d)=  8/40=</w:t>
      </w:r>
      <w:r w:rsidRPr="003D4AB1">
        <w:t>0.20</w:t>
      </w:r>
      <w:r>
        <w:rPr>
          <w:b/>
        </w:rPr>
        <w:t>:</w:t>
      </w:r>
      <w:r>
        <w:t>kontrol grubunda ağrısı azalanların oranıdır.</w:t>
      </w:r>
    </w:p>
    <w:p w:rsidR="00B87A43" w:rsidRDefault="00B87A43" w:rsidP="00FB558B">
      <w:pPr>
        <w:pStyle w:val="P1"/>
      </w:pPr>
      <w:r>
        <w:t>Bu iki oranın birbirine oranlanması oransal risk değerini verir.</w:t>
      </w:r>
    </w:p>
    <w:p w:rsidR="009D74D9" w:rsidRDefault="00B87A43" w:rsidP="009D74D9">
      <w:pPr>
        <w:spacing w:before="120"/>
        <w:ind w:firstLine="708"/>
        <w:jc w:val="both"/>
        <w:rPr>
          <w:rFonts w:ascii="Arial" w:hAnsi="Arial"/>
          <w:sz w:val="22"/>
          <w:lang w:val="tr-TR"/>
        </w:rPr>
      </w:pPr>
      <w:r w:rsidRPr="003D4AB1">
        <w:rPr>
          <w:rFonts w:ascii="Arial" w:hAnsi="Arial"/>
          <w:sz w:val="22"/>
          <w:lang w:val="tr-TR"/>
        </w:rPr>
        <w:t>Oransal risk (OR) = (22/40) / (8/40) = 0.55/0.20=2.75</w:t>
      </w:r>
    </w:p>
    <w:p w:rsidR="00B87A43" w:rsidRPr="003D4AB1" w:rsidRDefault="009D74D9" w:rsidP="009D74D9">
      <w:pPr>
        <w:spacing w:before="120"/>
        <w:jc w:val="both"/>
        <w:rPr>
          <w:rFonts w:ascii="Arial" w:hAnsi="Arial"/>
          <w:sz w:val="22"/>
          <w:lang w:val="tr-TR"/>
        </w:rPr>
      </w:pPr>
      <w:r>
        <w:rPr>
          <w:rFonts w:ascii="Arial" w:hAnsi="Arial"/>
          <w:sz w:val="22"/>
          <w:lang w:val="tr-TR"/>
        </w:rPr>
        <w:t>Y</w:t>
      </w:r>
      <w:r w:rsidR="00B87A43" w:rsidRPr="003D4AB1">
        <w:rPr>
          <w:rFonts w:ascii="Arial" w:hAnsi="Arial"/>
          <w:sz w:val="22"/>
          <w:lang w:val="tr-TR"/>
        </w:rPr>
        <w:t xml:space="preserve">orum: </w:t>
      </w:r>
    </w:p>
    <w:p w:rsidR="00B87A43" w:rsidRDefault="00B87A43" w:rsidP="00FB558B">
      <w:pPr>
        <w:pStyle w:val="P1"/>
      </w:pPr>
      <w:r>
        <w:t xml:space="preserve">Ibuprofen 400 mg ağrıyı hastalarda, kontrol grubuna göre 2.75 kat azaltmaktadır. </w:t>
      </w:r>
    </w:p>
    <w:p w:rsidR="0083074F" w:rsidRDefault="00B87A43" w:rsidP="00FB558B">
      <w:pPr>
        <w:pStyle w:val="P1"/>
      </w:pPr>
      <w:r>
        <w:t>İkinci amaç, herhangi bir risk faktörüne maruz kalan bireylerin bu faktöre maruz kalmayanlara göre hastalığa yakalanma riskinin ne olduğunu öğrenmektir. Bu incelemede ilgilenilen hastalığı taşımayan (hastalığa yakalanmamış) bireyler iki gruba ayrılır. Bir grup hastalık etkeni olarak düşünülen risk faktörünün etkisinde bırakılır, diğer grup bırakılmaz. Her iki grup da belirli bir süre hastalığı geliştirme yönünden izlenir. Belirli bir süre izlenen bu gruplarda hastalananlar saptanarak aşağıdaki gibi bir tabloya yerleştirilir.</w:t>
      </w:r>
    </w:p>
    <w:p w:rsidR="00B87A43" w:rsidRDefault="00B87A43" w:rsidP="00FB558B">
      <w:pPr>
        <w:pStyle w:val="P1"/>
      </w:pPr>
      <w:r>
        <w:lastRenderedPageBreak/>
        <w:t xml:space="preserve"> Aşağıdaki yapay tabloyu inceleyelim:</w:t>
      </w:r>
    </w:p>
    <w:p w:rsidR="00B87A43" w:rsidRDefault="00B87A43" w:rsidP="00B87A43">
      <w:pPr>
        <w:spacing w:before="120"/>
        <w:jc w:val="both"/>
        <w:rPr>
          <w:rFonts w:ascii="Arial" w:hAnsi="Arial"/>
          <w:sz w:val="22"/>
          <w:lang w:val="tr-TR"/>
        </w:rPr>
      </w:pPr>
      <w:r>
        <w:rPr>
          <w:rFonts w:ascii="Arial" w:hAnsi="Arial"/>
          <w:sz w:val="22"/>
          <w:lang w:val="tr-TR"/>
        </w:rPr>
        <w:t xml:space="preserve"> </w:t>
      </w:r>
    </w:p>
    <w:tbl>
      <w:tblPr>
        <w:tblW w:w="5767"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2"/>
        <w:gridCol w:w="1310"/>
        <w:gridCol w:w="1561"/>
        <w:gridCol w:w="1134"/>
      </w:tblGrid>
      <w:tr w:rsidR="00B87A43" w:rsidRPr="00993C2E" w:rsidTr="008422B1">
        <w:trPr>
          <w:trHeight w:val="458"/>
        </w:trPr>
        <w:tc>
          <w:tcPr>
            <w:tcW w:w="1762" w:type="dxa"/>
            <w:vMerge w:val="restart"/>
          </w:tcPr>
          <w:p w:rsidR="00B87A43" w:rsidRDefault="00B87A43" w:rsidP="008422B1">
            <w:pPr>
              <w:rPr>
                <w:rFonts w:ascii="Arial" w:hAnsi="Arial"/>
                <w:sz w:val="20"/>
                <w:szCs w:val="20"/>
                <w:lang w:val="tr-TR"/>
              </w:rPr>
            </w:pPr>
          </w:p>
          <w:p w:rsidR="00B87A43" w:rsidRDefault="00B87A43" w:rsidP="008422B1">
            <w:pPr>
              <w:rPr>
                <w:rFonts w:ascii="Arial" w:hAnsi="Arial"/>
                <w:sz w:val="20"/>
                <w:szCs w:val="20"/>
                <w:lang w:val="tr-TR"/>
              </w:rPr>
            </w:pPr>
          </w:p>
          <w:p w:rsidR="00B87A43" w:rsidRDefault="00B87A43" w:rsidP="008422B1">
            <w:pPr>
              <w:rPr>
                <w:rFonts w:ascii="Arial" w:hAnsi="Arial"/>
                <w:sz w:val="20"/>
                <w:szCs w:val="20"/>
                <w:lang w:val="tr-TR"/>
              </w:rPr>
            </w:pPr>
          </w:p>
          <w:p w:rsidR="00B87A43" w:rsidRPr="00993C2E" w:rsidRDefault="00B87A43" w:rsidP="008422B1">
            <w:pPr>
              <w:rPr>
                <w:rFonts w:ascii="Arial" w:hAnsi="Arial"/>
                <w:b/>
                <w:bCs/>
                <w:sz w:val="20"/>
                <w:szCs w:val="20"/>
                <w:lang w:val="tr-TR"/>
              </w:rPr>
            </w:pPr>
            <w:r>
              <w:rPr>
                <w:rFonts w:ascii="Arial" w:hAnsi="Arial"/>
                <w:sz w:val="20"/>
                <w:szCs w:val="20"/>
                <w:lang w:val="tr-TR"/>
              </w:rPr>
              <w:t>R</w:t>
            </w:r>
            <w:r w:rsidRPr="00993C2E">
              <w:rPr>
                <w:rFonts w:ascii="Arial" w:hAnsi="Arial"/>
                <w:b/>
                <w:bCs/>
                <w:sz w:val="20"/>
                <w:szCs w:val="20"/>
                <w:lang w:val="tr-TR"/>
              </w:rPr>
              <w:t>İSK FAKTÖRÜ</w:t>
            </w:r>
          </w:p>
        </w:tc>
        <w:tc>
          <w:tcPr>
            <w:tcW w:w="2871" w:type="dxa"/>
            <w:gridSpan w:val="2"/>
          </w:tcPr>
          <w:p w:rsidR="00B87A43" w:rsidRPr="0087236F" w:rsidRDefault="00B87A43" w:rsidP="008422B1">
            <w:pPr>
              <w:jc w:val="center"/>
              <w:rPr>
                <w:rFonts w:ascii="Arial" w:hAnsi="Arial"/>
                <w:b/>
                <w:sz w:val="20"/>
                <w:szCs w:val="20"/>
                <w:lang w:val="tr-TR"/>
              </w:rPr>
            </w:pPr>
            <w:r w:rsidRPr="0087236F">
              <w:rPr>
                <w:rFonts w:ascii="Arial" w:hAnsi="Arial"/>
                <w:b/>
                <w:sz w:val="20"/>
                <w:szCs w:val="20"/>
                <w:lang w:val="tr-TR"/>
              </w:rPr>
              <w:t>Pnömokonyoz</w:t>
            </w:r>
          </w:p>
          <w:p w:rsidR="00B87A43" w:rsidRPr="00993C2E" w:rsidRDefault="00B87A43" w:rsidP="008422B1">
            <w:pPr>
              <w:rPr>
                <w:rFonts w:ascii="Arial" w:hAnsi="Arial"/>
                <w:sz w:val="20"/>
                <w:szCs w:val="20"/>
                <w:lang w:val="tr-TR"/>
              </w:rPr>
            </w:pPr>
          </w:p>
        </w:tc>
        <w:tc>
          <w:tcPr>
            <w:tcW w:w="1134" w:type="dxa"/>
            <w:vMerge w:val="restart"/>
          </w:tcPr>
          <w:p w:rsidR="00B87A43" w:rsidRDefault="00B87A43" w:rsidP="008422B1">
            <w:pPr>
              <w:jc w:val="center"/>
              <w:rPr>
                <w:rFonts w:ascii="Arial" w:hAnsi="Arial"/>
                <w:b/>
                <w:sz w:val="20"/>
                <w:szCs w:val="20"/>
                <w:lang w:val="tr-TR"/>
              </w:rPr>
            </w:pPr>
          </w:p>
          <w:p w:rsidR="00B87A43" w:rsidRDefault="00B87A43" w:rsidP="008422B1">
            <w:pPr>
              <w:jc w:val="center"/>
              <w:rPr>
                <w:rFonts w:ascii="Arial" w:hAnsi="Arial"/>
                <w:b/>
                <w:sz w:val="20"/>
                <w:szCs w:val="20"/>
                <w:lang w:val="tr-TR"/>
              </w:rPr>
            </w:pPr>
          </w:p>
          <w:p w:rsidR="00B87A43" w:rsidRDefault="00B87A43" w:rsidP="008422B1">
            <w:pPr>
              <w:jc w:val="center"/>
              <w:rPr>
                <w:rFonts w:ascii="Arial" w:hAnsi="Arial"/>
                <w:b/>
                <w:sz w:val="20"/>
                <w:szCs w:val="20"/>
                <w:lang w:val="tr-TR"/>
              </w:rPr>
            </w:pPr>
          </w:p>
          <w:p w:rsidR="00B87A43" w:rsidRPr="007921C7" w:rsidRDefault="00B87A43" w:rsidP="008422B1">
            <w:pPr>
              <w:jc w:val="center"/>
              <w:rPr>
                <w:rFonts w:ascii="Arial" w:hAnsi="Arial"/>
                <w:sz w:val="20"/>
                <w:szCs w:val="20"/>
                <w:lang w:val="tr-TR"/>
              </w:rPr>
            </w:pPr>
            <w:r w:rsidRPr="007921C7">
              <w:rPr>
                <w:rFonts w:ascii="Arial" w:hAnsi="Arial"/>
                <w:sz w:val="20"/>
                <w:szCs w:val="20"/>
                <w:lang w:val="tr-TR"/>
              </w:rPr>
              <w:t>TOPLAM</w:t>
            </w:r>
          </w:p>
        </w:tc>
      </w:tr>
      <w:tr w:rsidR="00B87A43" w:rsidRPr="00993C2E" w:rsidTr="008422B1">
        <w:trPr>
          <w:trHeight w:val="457"/>
        </w:trPr>
        <w:tc>
          <w:tcPr>
            <w:tcW w:w="1762" w:type="dxa"/>
            <w:vMerge/>
          </w:tcPr>
          <w:p w:rsidR="00B87A43" w:rsidRDefault="00B87A43" w:rsidP="008422B1">
            <w:pPr>
              <w:rPr>
                <w:rFonts w:ascii="Arial" w:hAnsi="Arial"/>
                <w:sz w:val="20"/>
                <w:szCs w:val="20"/>
                <w:lang w:val="tr-TR"/>
              </w:rPr>
            </w:pPr>
          </w:p>
        </w:tc>
        <w:tc>
          <w:tcPr>
            <w:tcW w:w="1310" w:type="dxa"/>
          </w:tcPr>
          <w:p w:rsidR="00B87A43" w:rsidRDefault="00B87A43" w:rsidP="008422B1">
            <w:pPr>
              <w:jc w:val="center"/>
              <w:rPr>
                <w:rFonts w:ascii="Arial" w:hAnsi="Arial"/>
                <w:sz w:val="20"/>
                <w:szCs w:val="20"/>
                <w:lang w:val="tr-TR"/>
              </w:rPr>
            </w:pPr>
          </w:p>
          <w:p w:rsidR="00B87A43" w:rsidRPr="0087236F" w:rsidRDefault="00B87A43" w:rsidP="008422B1">
            <w:pPr>
              <w:jc w:val="center"/>
              <w:rPr>
                <w:rFonts w:ascii="Arial" w:hAnsi="Arial"/>
                <w:b/>
                <w:sz w:val="20"/>
                <w:szCs w:val="20"/>
                <w:lang w:val="tr-TR"/>
              </w:rPr>
            </w:pPr>
            <w:r w:rsidRPr="00993C2E">
              <w:rPr>
                <w:rFonts w:ascii="Arial" w:hAnsi="Arial"/>
                <w:sz w:val="20"/>
                <w:szCs w:val="20"/>
                <w:lang w:val="tr-TR"/>
              </w:rPr>
              <w:t>Yakalanan</w:t>
            </w:r>
          </w:p>
        </w:tc>
        <w:tc>
          <w:tcPr>
            <w:tcW w:w="1561" w:type="dxa"/>
          </w:tcPr>
          <w:p w:rsidR="00B87A43" w:rsidRDefault="00B87A43" w:rsidP="008422B1">
            <w:pPr>
              <w:jc w:val="center"/>
              <w:rPr>
                <w:rFonts w:ascii="Arial" w:hAnsi="Arial"/>
                <w:sz w:val="20"/>
                <w:szCs w:val="20"/>
                <w:lang w:val="tr-TR"/>
              </w:rPr>
            </w:pPr>
          </w:p>
          <w:p w:rsidR="00B87A43" w:rsidRPr="0087236F" w:rsidRDefault="00B87A43" w:rsidP="008422B1">
            <w:pPr>
              <w:jc w:val="center"/>
              <w:rPr>
                <w:rFonts w:ascii="Arial" w:hAnsi="Arial"/>
                <w:b/>
                <w:sz w:val="20"/>
                <w:szCs w:val="20"/>
                <w:lang w:val="tr-TR"/>
              </w:rPr>
            </w:pPr>
            <w:r w:rsidRPr="00993C2E">
              <w:rPr>
                <w:rFonts w:ascii="Arial" w:hAnsi="Arial"/>
                <w:sz w:val="20"/>
                <w:szCs w:val="20"/>
                <w:lang w:val="tr-TR"/>
              </w:rPr>
              <w:t>Yakalanmayan</w:t>
            </w:r>
          </w:p>
        </w:tc>
        <w:tc>
          <w:tcPr>
            <w:tcW w:w="1134" w:type="dxa"/>
            <w:vMerge/>
          </w:tcPr>
          <w:p w:rsidR="00B87A43" w:rsidRPr="00993C2E" w:rsidRDefault="00B87A43" w:rsidP="008422B1">
            <w:pPr>
              <w:jc w:val="center"/>
              <w:rPr>
                <w:rFonts w:ascii="Arial" w:hAnsi="Arial"/>
                <w:sz w:val="20"/>
                <w:szCs w:val="20"/>
                <w:lang w:val="tr-TR"/>
              </w:rPr>
            </w:pPr>
          </w:p>
        </w:tc>
      </w:tr>
      <w:tr w:rsidR="00B87A43" w:rsidRPr="00993C2E" w:rsidTr="008422B1">
        <w:trPr>
          <w:trHeight w:val="397"/>
        </w:trPr>
        <w:tc>
          <w:tcPr>
            <w:tcW w:w="1762" w:type="dxa"/>
          </w:tcPr>
          <w:p w:rsidR="00B87A43" w:rsidRDefault="00B87A43" w:rsidP="008422B1">
            <w:pPr>
              <w:rPr>
                <w:rFonts w:ascii="Arial" w:hAnsi="Arial"/>
                <w:sz w:val="20"/>
                <w:szCs w:val="20"/>
                <w:lang w:val="tr-TR"/>
              </w:rPr>
            </w:pPr>
          </w:p>
          <w:p w:rsidR="00B87A43" w:rsidRPr="00993C2E" w:rsidRDefault="00B87A43" w:rsidP="008422B1">
            <w:pPr>
              <w:rPr>
                <w:rFonts w:ascii="Arial" w:hAnsi="Arial"/>
                <w:sz w:val="20"/>
                <w:szCs w:val="20"/>
                <w:lang w:val="tr-TR"/>
              </w:rPr>
            </w:pPr>
            <w:r w:rsidRPr="00993C2E">
              <w:rPr>
                <w:rFonts w:ascii="Arial" w:hAnsi="Arial"/>
                <w:sz w:val="20"/>
                <w:szCs w:val="20"/>
                <w:lang w:val="tr-TR"/>
              </w:rPr>
              <w:t>Tozlu iş</w:t>
            </w:r>
          </w:p>
        </w:tc>
        <w:tc>
          <w:tcPr>
            <w:tcW w:w="1310" w:type="dxa"/>
          </w:tcPr>
          <w:p w:rsidR="00B87A43" w:rsidRDefault="00B87A43" w:rsidP="008422B1">
            <w:pPr>
              <w:jc w:val="center"/>
              <w:rPr>
                <w:rFonts w:ascii="Arial" w:hAnsi="Arial"/>
                <w:sz w:val="20"/>
                <w:szCs w:val="20"/>
                <w:lang w:val="tr-TR"/>
              </w:rPr>
            </w:pPr>
          </w:p>
          <w:p w:rsidR="00B87A43" w:rsidRPr="00993C2E" w:rsidRDefault="00B87A43" w:rsidP="008422B1">
            <w:pPr>
              <w:jc w:val="center"/>
              <w:rPr>
                <w:rFonts w:ascii="Arial" w:hAnsi="Arial"/>
                <w:sz w:val="20"/>
                <w:szCs w:val="20"/>
                <w:lang w:val="tr-TR"/>
              </w:rPr>
            </w:pPr>
            <w:r>
              <w:rPr>
                <w:rFonts w:ascii="Arial" w:hAnsi="Arial"/>
                <w:sz w:val="20"/>
                <w:szCs w:val="20"/>
                <w:lang w:val="tr-TR"/>
              </w:rPr>
              <w:t>14   a</w:t>
            </w:r>
          </w:p>
        </w:tc>
        <w:tc>
          <w:tcPr>
            <w:tcW w:w="1561" w:type="dxa"/>
          </w:tcPr>
          <w:p w:rsidR="00B87A43" w:rsidRDefault="00B87A43" w:rsidP="008422B1">
            <w:pPr>
              <w:tabs>
                <w:tab w:val="left" w:pos="540"/>
                <w:tab w:val="center" w:pos="717"/>
              </w:tabs>
              <w:jc w:val="center"/>
              <w:rPr>
                <w:rFonts w:ascii="Arial" w:hAnsi="Arial"/>
                <w:sz w:val="20"/>
                <w:szCs w:val="20"/>
                <w:lang w:val="tr-TR"/>
              </w:rPr>
            </w:pPr>
          </w:p>
          <w:p w:rsidR="00B87A43" w:rsidRPr="00993C2E" w:rsidRDefault="00B87A43" w:rsidP="008422B1">
            <w:pPr>
              <w:tabs>
                <w:tab w:val="left" w:pos="540"/>
                <w:tab w:val="center" w:pos="717"/>
                <w:tab w:val="left" w:pos="1320"/>
              </w:tabs>
              <w:jc w:val="center"/>
              <w:rPr>
                <w:rFonts w:ascii="Arial" w:hAnsi="Arial"/>
                <w:sz w:val="20"/>
                <w:szCs w:val="20"/>
                <w:lang w:val="tr-TR"/>
              </w:rPr>
            </w:pPr>
            <w:r>
              <w:rPr>
                <w:rFonts w:ascii="Arial" w:hAnsi="Arial"/>
                <w:sz w:val="20"/>
                <w:szCs w:val="20"/>
                <w:lang w:val="tr-TR"/>
              </w:rPr>
              <w:t>186  b</w:t>
            </w:r>
          </w:p>
        </w:tc>
        <w:tc>
          <w:tcPr>
            <w:tcW w:w="1134" w:type="dxa"/>
          </w:tcPr>
          <w:p w:rsidR="00B87A43" w:rsidRDefault="00B87A43" w:rsidP="008422B1">
            <w:pPr>
              <w:tabs>
                <w:tab w:val="left" w:pos="540"/>
                <w:tab w:val="center" w:pos="717"/>
              </w:tabs>
              <w:rPr>
                <w:rFonts w:ascii="Arial" w:hAnsi="Arial"/>
                <w:sz w:val="20"/>
                <w:szCs w:val="20"/>
                <w:lang w:val="tr-TR"/>
              </w:rPr>
            </w:pPr>
          </w:p>
          <w:p w:rsidR="00B87A43" w:rsidRDefault="00B87A43" w:rsidP="008422B1">
            <w:pPr>
              <w:tabs>
                <w:tab w:val="left" w:pos="540"/>
                <w:tab w:val="center" w:pos="717"/>
              </w:tabs>
              <w:rPr>
                <w:rFonts w:ascii="Arial" w:hAnsi="Arial"/>
                <w:sz w:val="20"/>
                <w:szCs w:val="20"/>
                <w:lang w:val="tr-TR"/>
              </w:rPr>
            </w:pPr>
            <w:r>
              <w:rPr>
                <w:rFonts w:ascii="Arial" w:hAnsi="Arial"/>
                <w:sz w:val="20"/>
                <w:szCs w:val="20"/>
                <w:lang w:val="tr-TR"/>
              </w:rPr>
              <w:t>200  a+b</w:t>
            </w:r>
          </w:p>
        </w:tc>
      </w:tr>
      <w:tr w:rsidR="00B87A43" w:rsidRPr="00993C2E" w:rsidTr="008422B1">
        <w:trPr>
          <w:trHeight w:val="397"/>
        </w:trPr>
        <w:tc>
          <w:tcPr>
            <w:tcW w:w="1762" w:type="dxa"/>
          </w:tcPr>
          <w:p w:rsidR="00B87A43" w:rsidRDefault="00B87A43" w:rsidP="008422B1">
            <w:pPr>
              <w:rPr>
                <w:rFonts w:ascii="Arial" w:hAnsi="Arial"/>
                <w:sz w:val="20"/>
                <w:szCs w:val="20"/>
                <w:lang w:val="tr-TR"/>
              </w:rPr>
            </w:pPr>
          </w:p>
          <w:p w:rsidR="00B87A43" w:rsidRPr="00993C2E" w:rsidRDefault="00B87A43" w:rsidP="008422B1">
            <w:pPr>
              <w:rPr>
                <w:rFonts w:ascii="Arial" w:hAnsi="Arial"/>
                <w:sz w:val="20"/>
                <w:szCs w:val="20"/>
                <w:lang w:val="tr-TR"/>
              </w:rPr>
            </w:pPr>
            <w:r w:rsidRPr="00993C2E">
              <w:rPr>
                <w:rFonts w:ascii="Arial" w:hAnsi="Arial"/>
                <w:sz w:val="20"/>
                <w:szCs w:val="20"/>
                <w:lang w:val="tr-TR"/>
              </w:rPr>
              <w:t>Büro işi</w:t>
            </w:r>
          </w:p>
        </w:tc>
        <w:tc>
          <w:tcPr>
            <w:tcW w:w="1310" w:type="dxa"/>
          </w:tcPr>
          <w:p w:rsidR="00B87A43" w:rsidRDefault="00B87A43" w:rsidP="008422B1">
            <w:pPr>
              <w:jc w:val="center"/>
              <w:rPr>
                <w:rFonts w:ascii="Arial" w:hAnsi="Arial"/>
                <w:sz w:val="20"/>
                <w:szCs w:val="20"/>
                <w:lang w:val="tr-TR"/>
              </w:rPr>
            </w:pPr>
          </w:p>
          <w:p w:rsidR="00B87A43" w:rsidRPr="00993C2E" w:rsidRDefault="00B87A43" w:rsidP="008422B1">
            <w:pPr>
              <w:ind w:left="57"/>
              <w:jc w:val="center"/>
              <w:rPr>
                <w:rFonts w:ascii="Arial" w:hAnsi="Arial"/>
                <w:sz w:val="20"/>
                <w:szCs w:val="20"/>
                <w:lang w:val="tr-TR"/>
              </w:rPr>
            </w:pPr>
            <w:r>
              <w:rPr>
                <w:rFonts w:ascii="Arial" w:hAnsi="Arial"/>
                <w:sz w:val="20"/>
                <w:szCs w:val="20"/>
                <w:lang w:val="tr-TR"/>
              </w:rPr>
              <w:t>4   c</w:t>
            </w:r>
          </w:p>
        </w:tc>
        <w:tc>
          <w:tcPr>
            <w:tcW w:w="1561" w:type="dxa"/>
          </w:tcPr>
          <w:p w:rsidR="00B87A43" w:rsidRDefault="00B87A43" w:rsidP="008422B1">
            <w:pPr>
              <w:jc w:val="center"/>
              <w:rPr>
                <w:rFonts w:ascii="Arial" w:hAnsi="Arial"/>
                <w:sz w:val="20"/>
                <w:szCs w:val="20"/>
                <w:lang w:val="tr-TR"/>
              </w:rPr>
            </w:pPr>
          </w:p>
          <w:p w:rsidR="00B87A43" w:rsidRPr="00993C2E" w:rsidRDefault="00B87A43" w:rsidP="008422B1">
            <w:pPr>
              <w:jc w:val="center"/>
              <w:rPr>
                <w:rFonts w:ascii="Arial" w:hAnsi="Arial"/>
                <w:sz w:val="20"/>
                <w:szCs w:val="20"/>
                <w:lang w:val="tr-TR"/>
              </w:rPr>
            </w:pPr>
            <w:r>
              <w:rPr>
                <w:rFonts w:ascii="Arial" w:hAnsi="Arial"/>
                <w:sz w:val="20"/>
                <w:szCs w:val="20"/>
                <w:lang w:val="tr-TR"/>
              </w:rPr>
              <w:t>196  d</w:t>
            </w:r>
          </w:p>
        </w:tc>
        <w:tc>
          <w:tcPr>
            <w:tcW w:w="1134" w:type="dxa"/>
          </w:tcPr>
          <w:p w:rsidR="00B87A43" w:rsidRDefault="00B87A43" w:rsidP="008422B1">
            <w:pPr>
              <w:jc w:val="center"/>
              <w:rPr>
                <w:rFonts w:ascii="Arial" w:hAnsi="Arial"/>
                <w:sz w:val="20"/>
                <w:szCs w:val="20"/>
                <w:lang w:val="tr-TR"/>
              </w:rPr>
            </w:pPr>
          </w:p>
          <w:p w:rsidR="00B87A43" w:rsidRDefault="00B87A43" w:rsidP="008422B1">
            <w:pPr>
              <w:rPr>
                <w:rFonts w:ascii="Arial" w:hAnsi="Arial"/>
                <w:sz w:val="20"/>
                <w:szCs w:val="20"/>
                <w:lang w:val="tr-TR"/>
              </w:rPr>
            </w:pPr>
            <w:r>
              <w:rPr>
                <w:rFonts w:ascii="Arial" w:hAnsi="Arial"/>
                <w:sz w:val="20"/>
                <w:szCs w:val="20"/>
                <w:lang w:val="tr-TR"/>
              </w:rPr>
              <w:t>200  c+d</w:t>
            </w:r>
          </w:p>
        </w:tc>
      </w:tr>
      <w:tr w:rsidR="00B87A43" w:rsidRPr="00993C2E" w:rsidTr="008422B1">
        <w:trPr>
          <w:trHeight w:val="397"/>
        </w:trPr>
        <w:tc>
          <w:tcPr>
            <w:tcW w:w="1762" w:type="dxa"/>
          </w:tcPr>
          <w:p w:rsidR="00B87A43" w:rsidRDefault="00B87A43" w:rsidP="008422B1">
            <w:pPr>
              <w:rPr>
                <w:rFonts w:ascii="Arial" w:hAnsi="Arial"/>
                <w:sz w:val="20"/>
                <w:szCs w:val="20"/>
                <w:lang w:val="tr-TR"/>
              </w:rPr>
            </w:pPr>
          </w:p>
          <w:p w:rsidR="00B87A43" w:rsidRPr="00993C2E" w:rsidRDefault="00B87A43" w:rsidP="008422B1">
            <w:pPr>
              <w:rPr>
                <w:rFonts w:ascii="Arial" w:hAnsi="Arial"/>
                <w:sz w:val="20"/>
                <w:szCs w:val="20"/>
                <w:lang w:val="tr-TR"/>
              </w:rPr>
            </w:pPr>
            <w:r w:rsidRPr="00993C2E">
              <w:rPr>
                <w:rFonts w:ascii="Arial" w:hAnsi="Arial"/>
                <w:sz w:val="20"/>
                <w:szCs w:val="20"/>
                <w:lang w:val="tr-TR"/>
              </w:rPr>
              <w:t>TOPLAM</w:t>
            </w:r>
          </w:p>
        </w:tc>
        <w:tc>
          <w:tcPr>
            <w:tcW w:w="1310" w:type="dxa"/>
          </w:tcPr>
          <w:p w:rsidR="00B87A43" w:rsidRDefault="00B87A43" w:rsidP="008422B1">
            <w:pPr>
              <w:jc w:val="center"/>
              <w:rPr>
                <w:rFonts w:ascii="Arial" w:hAnsi="Arial"/>
                <w:sz w:val="20"/>
                <w:szCs w:val="20"/>
                <w:lang w:val="tr-TR"/>
              </w:rPr>
            </w:pPr>
          </w:p>
          <w:p w:rsidR="00B87A43" w:rsidRPr="00993C2E" w:rsidRDefault="00B87A43" w:rsidP="008422B1">
            <w:pPr>
              <w:ind w:left="113"/>
              <w:jc w:val="center"/>
              <w:rPr>
                <w:rFonts w:ascii="Arial" w:hAnsi="Arial"/>
                <w:sz w:val="20"/>
                <w:szCs w:val="20"/>
                <w:lang w:val="tr-TR"/>
              </w:rPr>
            </w:pPr>
            <w:r>
              <w:rPr>
                <w:rFonts w:ascii="Arial" w:hAnsi="Arial"/>
                <w:sz w:val="20"/>
                <w:szCs w:val="20"/>
                <w:lang w:val="tr-TR"/>
              </w:rPr>
              <w:t>18  a+c</w:t>
            </w:r>
          </w:p>
        </w:tc>
        <w:tc>
          <w:tcPr>
            <w:tcW w:w="1561" w:type="dxa"/>
          </w:tcPr>
          <w:p w:rsidR="00B87A43" w:rsidRDefault="00B87A43" w:rsidP="008422B1">
            <w:pPr>
              <w:jc w:val="center"/>
              <w:rPr>
                <w:rFonts w:ascii="Arial" w:hAnsi="Arial"/>
                <w:sz w:val="20"/>
                <w:szCs w:val="20"/>
                <w:lang w:val="tr-TR"/>
              </w:rPr>
            </w:pPr>
          </w:p>
          <w:p w:rsidR="00B87A43" w:rsidRPr="00993C2E" w:rsidRDefault="00B87A43" w:rsidP="008422B1">
            <w:pPr>
              <w:ind w:left="170"/>
              <w:jc w:val="center"/>
              <w:rPr>
                <w:rFonts w:ascii="Arial" w:hAnsi="Arial"/>
                <w:sz w:val="20"/>
                <w:szCs w:val="20"/>
                <w:lang w:val="tr-TR"/>
              </w:rPr>
            </w:pPr>
            <w:r>
              <w:rPr>
                <w:rFonts w:ascii="Arial" w:hAnsi="Arial"/>
                <w:sz w:val="20"/>
                <w:szCs w:val="20"/>
                <w:lang w:val="tr-TR"/>
              </w:rPr>
              <w:t>382  b+d</w:t>
            </w:r>
          </w:p>
        </w:tc>
        <w:tc>
          <w:tcPr>
            <w:tcW w:w="1134" w:type="dxa"/>
          </w:tcPr>
          <w:p w:rsidR="00B87A43" w:rsidRDefault="00B87A43" w:rsidP="008422B1">
            <w:pPr>
              <w:jc w:val="center"/>
              <w:rPr>
                <w:rFonts w:ascii="Arial" w:hAnsi="Arial"/>
                <w:sz w:val="20"/>
                <w:szCs w:val="20"/>
                <w:lang w:val="tr-TR"/>
              </w:rPr>
            </w:pPr>
          </w:p>
          <w:p w:rsidR="00B87A43" w:rsidRDefault="00B87A43" w:rsidP="008422B1">
            <w:pPr>
              <w:rPr>
                <w:rFonts w:ascii="Arial" w:hAnsi="Arial"/>
                <w:sz w:val="20"/>
                <w:szCs w:val="20"/>
                <w:lang w:val="tr-TR"/>
              </w:rPr>
            </w:pPr>
            <w:r>
              <w:rPr>
                <w:rFonts w:ascii="Arial" w:hAnsi="Arial"/>
                <w:sz w:val="20"/>
                <w:szCs w:val="20"/>
                <w:lang w:val="tr-TR"/>
              </w:rPr>
              <w:t>400  n</w:t>
            </w:r>
          </w:p>
        </w:tc>
      </w:tr>
    </w:tbl>
    <w:p w:rsidR="00B87A43" w:rsidRPr="002D35F5" w:rsidRDefault="00B87A43" w:rsidP="00994084">
      <w:pPr>
        <w:spacing w:before="120"/>
        <w:ind w:left="340" w:right="283"/>
        <w:rPr>
          <w:rFonts w:ascii="Arial" w:hAnsi="Arial"/>
          <w:sz w:val="18"/>
          <w:szCs w:val="18"/>
          <w:lang w:val="tr-TR"/>
        </w:rPr>
      </w:pPr>
      <w:r w:rsidRPr="002D35F5">
        <w:rPr>
          <w:rFonts w:ascii="Arial" w:hAnsi="Arial"/>
          <w:sz w:val="18"/>
          <w:szCs w:val="18"/>
          <w:lang w:val="tr-TR"/>
        </w:rPr>
        <w:t>Tabloda satır ve kolonların yerleştirilme biçimine dikkat</w:t>
      </w:r>
      <w:r>
        <w:rPr>
          <w:rFonts w:ascii="Arial" w:hAnsi="Arial"/>
          <w:sz w:val="18"/>
          <w:szCs w:val="18"/>
          <w:lang w:val="tr-TR"/>
        </w:rPr>
        <w:t xml:space="preserve"> </w:t>
      </w:r>
      <w:r w:rsidRPr="002D35F5">
        <w:rPr>
          <w:rFonts w:ascii="Arial" w:hAnsi="Arial"/>
          <w:sz w:val="18"/>
          <w:szCs w:val="18"/>
          <w:lang w:val="tr-TR"/>
        </w:rPr>
        <w:t>edilmelidir. Burada hesaplamalar</w:t>
      </w:r>
      <w:r>
        <w:rPr>
          <w:rFonts w:ascii="Arial" w:hAnsi="Arial"/>
          <w:sz w:val="18"/>
          <w:szCs w:val="18"/>
          <w:lang w:val="tr-TR"/>
        </w:rPr>
        <w:t xml:space="preserve"> </w:t>
      </w:r>
      <w:r w:rsidRPr="002D35F5">
        <w:rPr>
          <w:rFonts w:ascii="Arial" w:hAnsi="Arial"/>
          <w:sz w:val="18"/>
          <w:szCs w:val="18"/>
          <w:lang w:val="tr-TR"/>
        </w:rPr>
        <w:t>bu düzene göre yapılmıştır. Düzen</w:t>
      </w:r>
      <w:r>
        <w:rPr>
          <w:rFonts w:ascii="Arial" w:hAnsi="Arial"/>
          <w:sz w:val="18"/>
          <w:szCs w:val="18"/>
          <w:lang w:val="tr-TR"/>
        </w:rPr>
        <w:t xml:space="preserve"> </w:t>
      </w:r>
      <w:r w:rsidRPr="002D35F5">
        <w:rPr>
          <w:rFonts w:ascii="Arial" w:hAnsi="Arial"/>
          <w:sz w:val="18"/>
          <w:szCs w:val="18"/>
          <w:lang w:val="tr-TR"/>
        </w:rPr>
        <w:t xml:space="preserve">değişikliği sonuçları değiştirebilir. </w:t>
      </w:r>
    </w:p>
    <w:p w:rsidR="00B87A43" w:rsidRDefault="00B87A43" w:rsidP="00B87A43">
      <w:pPr>
        <w:jc w:val="both"/>
        <w:rPr>
          <w:rFonts w:ascii="Arial" w:hAnsi="Arial"/>
          <w:sz w:val="22"/>
          <w:lang w:val="tr-TR"/>
        </w:rPr>
      </w:pPr>
    </w:p>
    <w:p w:rsidR="00B87A43" w:rsidRDefault="00B87A43" w:rsidP="0083074F">
      <w:pPr>
        <w:pStyle w:val="P1"/>
      </w:pPr>
      <w:r>
        <w:t xml:space="preserve">Tabloda; </w:t>
      </w:r>
    </w:p>
    <w:p w:rsidR="00B87A43" w:rsidRDefault="00B87A43" w:rsidP="00B87A43">
      <w:pPr>
        <w:spacing w:line="276" w:lineRule="auto"/>
        <w:ind w:left="187"/>
        <w:rPr>
          <w:rFonts w:ascii="Arial" w:hAnsi="Arial"/>
          <w:sz w:val="22"/>
          <w:lang w:val="tr-TR"/>
        </w:rPr>
      </w:pPr>
      <w:r>
        <w:rPr>
          <w:rFonts w:ascii="Arial" w:hAnsi="Arial"/>
          <w:sz w:val="22"/>
          <w:lang w:val="tr-TR"/>
        </w:rPr>
        <w:t xml:space="preserve">a/(a+b)=14/200 = % 7.0:Risk faktörü (tozlu iş) etkisinde </w:t>
      </w:r>
    </w:p>
    <w:p w:rsidR="00B87A43" w:rsidRDefault="00B87A43" w:rsidP="00B87A43">
      <w:pPr>
        <w:spacing w:line="276" w:lineRule="auto"/>
        <w:ind w:left="2551"/>
        <w:rPr>
          <w:rFonts w:ascii="Arial" w:hAnsi="Arial"/>
          <w:sz w:val="22"/>
          <w:lang w:val="tr-TR"/>
        </w:rPr>
      </w:pPr>
      <w:r>
        <w:rPr>
          <w:rFonts w:ascii="Arial" w:hAnsi="Arial"/>
          <w:sz w:val="22"/>
          <w:lang w:val="tr-TR"/>
        </w:rPr>
        <w:t xml:space="preserve"> kalanlarda hastalığa yakalanma oranı </w:t>
      </w:r>
    </w:p>
    <w:p w:rsidR="00B87A43" w:rsidRDefault="00B87A43" w:rsidP="00994084">
      <w:pPr>
        <w:spacing w:before="120" w:line="276" w:lineRule="auto"/>
        <w:ind w:left="187"/>
        <w:rPr>
          <w:rFonts w:ascii="Arial" w:hAnsi="Arial"/>
          <w:sz w:val="22"/>
          <w:lang w:val="tr-TR"/>
        </w:rPr>
      </w:pPr>
      <w:r>
        <w:rPr>
          <w:rFonts w:ascii="Arial" w:hAnsi="Arial"/>
          <w:sz w:val="22"/>
          <w:lang w:val="tr-TR"/>
        </w:rPr>
        <w:t>c/(c+d) = 4/200 = % 2.0:</w:t>
      </w:r>
      <w:r w:rsidRPr="00D319C7">
        <w:rPr>
          <w:rFonts w:ascii="Arial" w:hAnsi="Arial"/>
          <w:sz w:val="22"/>
          <w:lang w:val="tr-TR"/>
        </w:rPr>
        <w:t xml:space="preserve"> </w:t>
      </w:r>
      <w:r>
        <w:rPr>
          <w:rFonts w:ascii="Arial" w:hAnsi="Arial"/>
          <w:sz w:val="22"/>
          <w:lang w:val="tr-TR"/>
        </w:rPr>
        <w:t xml:space="preserve">Risk faktörü etkisinde kalmayanlarda </w:t>
      </w:r>
    </w:p>
    <w:p w:rsidR="00B87A43" w:rsidRDefault="00B87A43" w:rsidP="00B87A43">
      <w:pPr>
        <w:spacing w:line="276" w:lineRule="auto"/>
        <w:ind w:left="1928" w:firstLine="708"/>
        <w:rPr>
          <w:rFonts w:ascii="Arial" w:hAnsi="Arial"/>
          <w:sz w:val="22"/>
          <w:lang w:val="tr-TR"/>
        </w:rPr>
      </w:pPr>
      <w:r>
        <w:rPr>
          <w:rFonts w:ascii="Arial" w:hAnsi="Arial"/>
          <w:sz w:val="22"/>
          <w:lang w:val="tr-TR"/>
        </w:rPr>
        <w:t xml:space="preserve">(büro iş) hastalığa yakalanma oranı: </w:t>
      </w:r>
    </w:p>
    <w:p w:rsidR="00B87A43" w:rsidRDefault="00B87A43" w:rsidP="0083074F">
      <w:pPr>
        <w:pStyle w:val="P1"/>
      </w:pPr>
      <w:r>
        <w:t>Bu iki oranın birbirine oranlanması oransal riski verir.</w:t>
      </w:r>
    </w:p>
    <w:p w:rsidR="00B87A43" w:rsidRDefault="00B87A43" w:rsidP="00B87A43">
      <w:pPr>
        <w:spacing w:line="276" w:lineRule="auto"/>
        <w:ind w:left="624" w:firstLine="521"/>
        <w:rPr>
          <w:rFonts w:ascii="Arial" w:hAnsi="Arial"/>
          <w:b/>
          <w:sz w:val="22"/>
          <w:lang w:val="tr-TR"/>
        </w:rPr>
      </w:pPr>
    </w:p>
    <w:p w:rsidR="00B87A43" w:rsidRPr="003D4AB1" w:rsidRDefault="00B87A43" w:rsidP="00B87A43">
      <w:pPr>
        <w:ind w:left="437" w:firstLine="708"/>
        <w:rPr>
          <w:rFonts w:ascii="Arial" w:hAnsi="Arial"/>
          <w:sz w:val="22"/>
          <w:lang w:val="tr-TR"/>
        </w:rPr>
      </w:pPr>
      <w:r w:rsidRPr="003D4AB1">
        <w:rPr>
          <w:rFonts w:ascii="Arial" w:hAnsi="Arial"/>
          <w:sz w:val="22"/>
          <w:lang w:val="tr-TR"/>
        </w:rPr>
        <w:t xml:space="preserve">Oransal risk (OR) = (a/ (a+b)) / (c/ (c+d)) </w:t>
      </w:r>
    </w:p>
    <w:p w:rsidR="00B87A43" w:rsidRPr="003D4AB1" w:rsidRDefault="00B87A43" w:rsidP="0083074F">
      <w:pPr>
        <w:spacing w:before="120"/>
        <w:ind w:left="624" w:firstLine="521"/>
        <w:rPr>
          <w:rFonts w:ascii="Arial" w:hAnsi="Arial"/>
          <w:sz w:val="22"/>
          <w:lang w:val="tr-TR"/>
        </w:rPr>
      </w:pPr>
      <w:r w:rsidRPr="003D4AB1">
        <w:rPr>
          <w:rFonts w:ascii="Arial" w:hAnsi="Arial"/>
          <w:sz w:val="22"/>
          <w:lang w:val="tr-TR"/>
        </w:rPr>
        <w:t xml:space="preserve">Oransal risk (OR) = (7.0/2.0)=3.5 </w:t>
      </w:r>
    </w:p>
    <w:p w:rsidR="00B87A43" w:rsidRDefault="00B87A43" w:rsidP="00994084">
      <w:pPr>
        <w:spacing w:before="120"/>
        <w:rPr>
          <w:rFonts w:ascii="Arial" w:hAnsi="Arial"/>
          <w:sz w:val="22"/>
          <w:lang w:val="tr-TR"/>
        </w:rPr>
      </w:pPr>
      <w:r>
        <w:rPr>
          <w:rFonts w:ascii="Arial" w:hAnsi="Arial"/>
          <w:sz w:val="22"/>
          <w:lang w:val="tr-TR"/>
        </w:rPr>
        <w:t xml:space="preserve">Yorum: </w:t>
      </w:r>
    </w:p>
    <w:p w:rsidR="00B87A43" w:rsidRDefault="00B87A43" w:rsidP="0083074F">
      <w:pPr>
        <w:pStyle w:val="P1"/>
      </w:pPr>
      <w:r>
        <w:t>Bu bulgulara göre, tozlu işte çalışan işçilerin pnömokonyoza yaka- lanma riski, tozsuz işte çalışan memurlara göre 3.5 kat daha fazladır.</w:t>
      </w:r>
    </w:p>
    <w:p w:rsidR="00B87A43" w:rsidRPr="00F854AD" w:rsidRDefault="00B87A43" w:rsidP="0083074F">
      <w:pPr>
        <w:pStyle w:val="B3"/>
      </w:pPr>
      <w:r w:rsidRPr="00F854AD">
        <w:t xml:space="preserve">Geriye Dönük (Retrospektif) Araştırmalarda Oransal Risk </w:t>
      </w:r>
      <w:r>
        <w:t>Hesaplanması</w:t>
      </w:r>
    </w:p>
    <w:p w:rsidR="00B87A43" w:rsidRDefault="00B87A43" w:rsidP="0083074F">
      <w:pPr>
        <w:pStyle w:val="P1"/>
      </w:pPr>
      <w:r>
        <w:t xml:space="preserve">Geriye dönük araştırmalarda incelenen hastalığa “yakalanmış bireylerle” (vaka), “yakalanmamış bireyler” (kontrol) risk faktörü yönünden karşılaştırılır. Bu nedenle elde edilen verilerden insidans hızı değil </w:t>
      </w:r>
      <w:r w:rsidRPr="00F33B3D">
        <w:rPr>
          <w:b/>
        </w:rPr>
        <w:t>prevalans</w:t>
      </w:r>
      <w:r>
        <w:t xml:space="preserve"> hızı hesaplanabilir. Geriye dönük </w:t>
      </w:r>
      <w:r>
        <w:lastRenderedPageBreak/>
        <w:t xml:space="preserve">araştırmalardan elde edilen veriler aşağıdaki gibi bir tabloya yerleştirilerek değerlendirilir. </w:t>
      </w:r>
    </w:p>
    <w:p w:rsidR="00B87A43" w:rsidRPr="00CC17A2" w:rsidRDefault="00B87A43" w:rsidP="0083074F">
      <w:pPr>
        <w:spacing w:before="120" w:after="60" w:line="264" w:lineRule="auto"/>
        <w:ind w:left="340"/>
        <w:rPr>
          <w:rFonts w:ascii="Arial" w:hAnsi="Arial"/>
          <w:b/>
          <w:sz w:val="22"/>
          <w:lang w:val="tr-TR"/>
        </w:rPr>
      </w:pPr>
      <w:r w:rsidRPr="00CC17A2">
        <w:rPr>
          <w:rFonts w:ascii="Arial" w:hAnsi="Arial"/>
          <w:b/>
          <w:sz w:val="22"/>
          <w:lang w:val="tr-TR"/>
        </w:rPr>
        <w:t>Hasta ve Kontrol Grubunda Risk Faktörü İlişkisi</w:t>
      </w:r>
    </w:p>
    <w:tbl>
      <w:tblPr>
        <w:tblStyle w:val="TabloKlavuzu"/>
        <w:tblW w:w="0" w:type="auto"/>
        <w:tblInd w:w="534" w:type="dxa"/>
        <w:tblLook w:val="00BF" w:firstRow="1" w:lastRow="0" w:firstColumn="1" w:lastColumn="0" w:noHBand="0" w:noVBand="0"/>
      </w:tblPr>
      <w:tblGrid>
        <w:gridCol w:w="1559"/>
        <w:gridCol w:w="1276"/>
        <w:gridCol w:w="1441"/>
        <w:gridCol w:w="1210"/>
      </w:tblGrid>
      <w:tr w:rsidR="00B87A43" w:rsidTr="008422B1">
        <w:tc>
          <w:tcPr>
            <w:tcW w:w="1559" w:type="dxa"/>
          </w:tcPr>
          <w:p w:rsidR="00B87A43" w:rsidRPr="00CC17A2" w:rsidRDefault="00B87A43" w:rsidP="008422B1">
            <w:pPr>
              <w:rPr>
                <w:rFonts w:ascii="Arial" w:hAnsi="Arial"/>
                <w:b/>
                <w:sz w:val="22"/>
                <w:szCs w:val="22"/>
                <w:lang w:val="tr-TR"/>
              </w:rPr>
            </w:pPr>
          </w:p>
          <w:p w:rsidR="00B87A43" w:rsidRPr="00CC17A2" w:rsidRDefault="00B87A43" w:rsidP="008422B1">
            <w:pPr>
              <w:rPr>
                <w:rFonts w:ascii="Arial" w:hAnsi="Arial"/>
                <w:b/>
                <w:sz w:val="22"/>
                <w:szCs w:val="22"/>
                <w:lang w:val="tr-TR"/>
              </w:rPr>
            </w:pPr>
            <w:r w:rsidRPr="00CC17A2">
              <w:rPr>
                <w:rFonts w:ascii="Arial" w:hAnsi="Arial"/>
                <w:b/>
                <w:sz w:val="22"/>
                <w:szCs w:val="22"/>
                <w:lang w:val="tr-TR"/>
              </w:rPr>
              <w:t>Risk faktörü</w:t>
            </w:r>
          </w:p>
        </w:tc>
        <w:tc>
          <w:tcPr>
            <w:tcW w:w="1276" w:type="dxa"/>
          </w:tcPr>
          <w:p w:rsidR="00B87A43" w:rsidRPr="00CC17A2" w:rsidRDefault="00B87A43" w:rsidP="008422B1">
            <w:pPr>
              <w:jc w:val="center"/>
              <w:rPr>
                <w:rFonts w:ascii="Arial" w:hAnsi="Arial"/>
                <w:b/>
                <w:sz w:val="22"/>
                <w:szCs w:val="22"/>
                <w:lang w:val="tr-TR"/>
              </w:rPr>
            </w:pPr>
            <w:r w:rsidRPr="00CC17A2">
              <w:rPr>
                <w:rFonts w:ascii="Arial" w:hAnsi="Arial"/>
                <w:b/>
                <w:sz w:val="22"/>
                <w:szCs w:val="22"/>
                <w:lang w:val="tr-TR"/>
              </w:rPr>
              <w:t>Hasta grubu</w:t>
            </w:r>
          </w:p>
        </w:tc>
        <w:tc>
          <w:tcPr>
            <w:tcW w:w="1441" w:type="dxa"/>
          </w:tcPr>
          <w:p w:rsidR="00B87A43" w:rsidRPr="00CC17A2" w:rsidRDefault="00B87A43" w:rsidP="008422B1">
            <w:pPr>
              <w:jc w:val="center"/>
              <w:rPr>
                <w:rFonts w:ascii="Arial" w:hAnsi="Arial"/>
                <w:b/>
                <w:sz w:val="22"/>
                <w:szCs w:val="22"/>
                <w:lang w:val="tr-TR"/>
              </w:rPr>
            </w:pPr>
            <w:r w:rsidRPr="00CC17A2">
              <w:rPr>
                <w:rFonts w:ascii="Arial" w:hAnsi="Arial"/>
                <w:b/>
                <w:sz w:val="22"/>
                <w:szCs w:val="22"/>
                <w:lang w:val="tr-TR"/>
              </w:rPr>
              <w:t>Kontrol grubu</w:t>
            </w:r>
          </w:p>
        </w:tc>
        <w:tc>
          <w:tcPr>
            <w:tcW w:w="1210" w:type="dxa"/>
          </w:tcPr>
          <w:p w:rsidR="00B87A43" w:rsidRPr="00CC17A2" w:rsidRDefault="00B87A43" w:rsidP="008422B1">
            <w:pPr>
              <w:rPr>
                <w:rFonts w:ascii="Arial" w:hAnsi="Arial"/>
                <w:sz w:val="22"/>
                <w:szCs w:val="22"/>
                <w:lang w:val="tr-TR"/>
              </w:rPr>
            </w:pPr>
          </w:p>
          <w:p w:rsidR="00B87A43" w:rsidRPr="00CC17A2" w:rsidRDefault="00B87A43" w:rsidP="008422B1">
            <w:pPr>
              <w:rPr>
                <w:rFonts w:ascii="Arial" w:hAnsi="Arial"/>
                <w:sz w:val="22"/>
                <w:szCs w:val="22"/>
                <w:lang w:val="tr-TR"/>
              </w:rPr>
            </w:pPr>
            <w:r w:rsidRPr="00CC17A2">
              <w:rPr>
                <w:rFonts w:ascii="Arial" w:hAnsi="Arial"/>
                <w:sz w:val="22"/>
                <w:szCs w:val="22"/>
                <w:lang w:val="tr-TR"/>
              </w:rPr>
              <w:t>Toplam</w:t>
            </w:r>
          </w:p>
        </w:tc>
      </w:tr>
      <w:tr w:rsidR="00B87A43" w:rsidTr="008422B1">
        <w:tc>
          <w:tcPr>
            <w:tcW w:w="1559" w:type="dxa"/>
          </w:tcPr>
          <w:p w:rsidR="00B87A43" w:rsidRPr="00CC17A2" w:rsidRDefault="00B87A43" w:rsidP="008422B1">
            <w:pPr>
              <w:rPr>
                <w:rFonts w:ascii="Arial" w:hAnsi="Arial"/>
                <w:sz w:val="22"/>
                <w:szCs w:val="22"/>
                <w:lang w:val="tr-TR"/>
              </w:rPr>
            </w:pPr>
            <w:r w:rsidRPr="00CC17A2">
              <w:rPr>
                <w:rFonts w:ascii="Arial" w:hAnsi="Arial"/>
                <w:sz w:val="22"/>
                <w:szCs w:val="22"/>
                <w:lang w:val="tr-TR"/>
              </w:rPr>
              <w:t>Var</w:t>
            </w:r>
          </w:p>
        </w:tc>
        <w:tc>
          <w:tcPr>
            <w:tcW w:w="1276" w:type="dxa"/>
          </w:tcPr>
          <w:p w:rsidR="00B87A43" w:rsidRPr="00CC17A2" w:rsidRDefault="00B87A43" w:rsidP="008422B1">
            <w:pPr>
              <w:jc w:val="center"/>
              <w:rPr>
                <w:rFonts w:ascii="Arial" w:hAnsi="Arial"/>
                <w:sz w:val="22"/>
                <w:szCs w:val="22"/>
                <w:lang w:val="tr-TR"/>
              </w:rPr>
            </w:pPr>
            <w:r w:rsidRPr="00CC17A2">
              <w:rPr>
                <w:rFonts w:ascii="Arial" w:hAnsi="Arial"/>
                <w:sz w:val="22"/>
                <w:szCs w:val="22"/>
                <w:lang w:val="tr-TR"/>
              </w:rPr>
              <w:t>a</w:t>
            </w:r>
          </w:p>
        </w:tc>
        <w:tc>
          <w:tcPr>
            <w:tcW w:w="1441" w:type="dxa"/>
          </w:tcPr>
          <w:p w:rsidR="00B87A43" w:rsidRPr="00CC17A2" w:rsidRDefault="00B87A43" w:rsidP="008422B1">
            <w:pPr>
              <w:jc w:val="center"/>
              <w:rPr>
                <w:rFonts w:ascii="Arial" w:hAnsi="Arial"/>
                <w:sz w:val="22"/>
                <w:szCs w:val="22"/>
                <w:lang w:val="tr-TR"/>
              </w:rPr>
            </w:pPr>
            <w:r w:rsidRPr="00CC17A2">
              <w:rPr>
                <w:rFonts w:ascii="Arial" w:hAnsi="Arial"/>
                <w:sz w:val="22"/>
                <w:szCs w:val="22"/>
                <w:lang w:val="tr-TR"/>
              </w:rPr>
              <w:t>b</w:t>
            </w:r>
          </w:p>
        </w:tc>
        <w:tc>
          <w:tcPr>
            <w:tcW w:w="1210" w:type="dxa"/>
          </w:tcPr>
          <w:p w:rsidR="00B87A43" w:rsidRPr="00CC17A2" w:rsidRDefault="00B87A43" w:rsidP="008422B1">
            <w:pPr>
              <w:jc w:val="center"/>
              <w:rPr>
                <w:rFonts w:ascii="Arial" w:hAnsi="Arial"/>
                <w:b/>
                <w:sz w:val="22"/>
                <w:szCs w:val="22"/>
                <w:lang w:val="tr-TR"/>
              </w:rPr>
            </w:pPr>
            <w:r w:rsidRPr="00CC17A2">
              <w:rPr>
                <w:rFonts w:ascii="Arial" w:hAnsi="Arial"/>
                <w:b/>
                <w:sz w:val="22"/>
                <w:szCs w:val="22"/>
                <w:lang w:val="tr-TR"/>
              </w:rPr>
              <w:t>a+b</w:t>
            </w:r>
          </w:p>
        </w:tc>
      </w:tr>
      <w:tr w:rsidR="00B87A43" w:rsidTr="008422B1">
        <w:tc>
          <w:tcPr>
            <w:tcW w:w="1559" w:type="dxa"/>
          </w:tcPr>
          <w:p w:rsidR="00B87A43" w:rsidRPr="00CC17A2" w:rsidRDefault="00B87A43" w:rsidP="008422B1">
            <w:pPr>
              <w:rPr>
                <w:rFonts w:ascii="Arial" w:hAnsi="Arial"/>
                <w:sz w:val="22"/>
                <w:szCs w:val="22"/>
                <w:lang w:val="tr-TR"/>
              </w:rPr>
            </w:pPr>
            <w:r w:rsidRPr="00CC17A2">
              <w:rPr>
                <w:rFonts w:ascii="Arial" w:hAnsi="Arial"/>
                <w:sz w:val="22"/>
                <w:szCs w:val="22"/>
                <w:lang w:val="tr-TR"/>
              </w:rPr>
              <w:t>Yok</w:t>
            </w:r>
          </w:p>
        </w:tc>
        <w:tc>
          <w:tcPr>
            <w:tcW w:w="1276" w:type="dxa"/>
          </w:tcPr>
          <w:p w:rsidR="00B87A43" w:rsidRPr="00CC17A2" w:rsidRDefault="00B87A43" w:rsidP="008422B1">
            <w:pPr>
              <w:jc w:val="center"/>
              <w:rPr>
                <w:rFonts w:ascii="Arial" w:hAnsi="Arial"/>
                <w:sz w:val="22"/>
                <w:szCs w:val="22"/>
                <w:lang w:val="tr-TR"/>
              </w:rPr>
            </w:pPr>
            <w:r w:rsidRPr="00CC17A2">
              <w:rPr>
                <w:rFonts w:ascii="Arial" w:hAnsi="Arial"/>
                <w:sz w:val="22"/>
                <w:szCs w:val="22"/>
                <w:lang w:val="tr-TR"/>
              </w:rPr>
              <w:t>c</w:t>
            </w:r>
          </w:p>
        </w:tc>
        <w:tc>
          <w:tcPr>
            <w:tcW w:w="1441" w:type="dxa"/>
          </w:tcPr>
          <w:p w:rsidR="00B87A43" w:rsidRPr="00CC17A2" w:rsidRDefault="00B87A43" w:rsidP="008422B1">
            <w:pPr>
              <w:jc w:val="center"/>
              <w:rPr>
                <w:rFonts w:ascii="Arial" w:hAnsi="Arial"/>
                <w:sz w:val="22"/>
                <w:szCs w:val="22"/>
                <w:lang w:val="tr-TR"/>
              </w:rPr>
            </w:pPr>
            <w:r w:rsidRPr="00CC17A2">
              <w:rPr>
                <w:rFonts w:ascii="Arial" w:hAnsi="Arial"/>
                <w:sz w:val="22"/>
                <w:szCs w:val="22"/>
                <w:lang w:val="tr-TR"/>
              </w:rPr>
              <w:t>d</w:t>
            </w:r>
          </w:p>
        </w:tc>
        <w:tc>
          <w:tcPr>
            <w:tcW w:w="1210" w:type="dxa"/>
          </w:tcPr>
          <w:p w:rsidR="00B87A43" w:rsidRPr="00CC17A2" w:rsidRDefault="00B87A43" w:rsidP="008422B1">
            <w:pPr>
              <w:jc w:val="center"/>
              <w:rPr>
                <w:rFonts w:ascii="Arial" w:hAnsi="Arial"/>
                <w:b/>
                <w:sz w:val="22"/>
                <w:szCs w:val="22"/>
                <w:lang w:val="tr-TR"/>
              </w:rPr>
            </w:pPr>
            <w:r w:rsidRPr="00CC17A2">
              <w:rPr>
                <w:rFonts w:ascii="Arial" w:hAnsi="Arial"/>
                <w:b/>
                <w:sz w:val="22"/>
                <w:szCs w:val="22"/>
                <w:lang w:val="tr-TR"/>
              </w:rPr>
              <w:t>c+d</w:t>
            </w:r>
          </w:p>
        </w:tc>
      </w:tr>
      <w:tr w:rsidR="00B87A43" w:rsidTr="008422B1">
        <w:tc>
          <w:tcPr>
            <w:tcW w:w="1559" w:type="dxa"/>
          </w:tcPr>
          <w:p w:rsidR="00B87A43" w:rsidRPr="00CC17A2" w:rsidRDefault="00B87A43" w:rsidP="008422B1">
            <w:pPr>
              <w:rPr>
                <w:rFonts w:ascii="Arial" w:hAnsi="Arial"/>
                <w:sz w:val="22"/>
                <w:szCs w:val="22"/>
                <w:lang w:val="tr-TR"/>
              </w:rPr>
            </w:pPr>
            <w:r w:rsidRPr="00CC17A2">
              <w:rPr>
                <w:rFonts w:ascii="Arial" w:hAnsi="Arial"/>
                <w:sz w:val="22"/>
                <w:szCs w:val="22"/>
                <w:lang w:val="tr-TR"/>
              </w:rPr>
              <w:t>Toplam</w:t>
            </w:r>
          </w:p>
        </w:tc>
        <w:tc>
          <w:tcPr>
            <w:tcW w:w="1276" w:type="dxa"/>
          </w:tcPr>
          <w:p w:rsidR="00B87A43" w:rsidRPr="00CC17A2" w:rsidRDefault="00B87A43" w:rsidP="008422B1">
            <w:pPr>
              <w:jc w:val="center"/>
              <w:rPr>
                <w:rFonts w:ascii="Arial" w:hAnsi="Arial"/>
                <w:b/>
                <w:sz w:val="22"/>
                <w:szCs w:val="22"/>
                <w:lang w:val="tr-TR"/>
              </w:rPr>
            </w:pPr>
            <w:r w:rsidRPr="00CC17A2">
              <w:rPr>
                <w:rFonts w:ascii="Arial" w:hAnsi="Arial"/>
                <w:b/>
                <w:sz w:val="22"/>
                <w:szCs w:val="22"/>
                <w:lang w:val="tr-TR"/>
              </w:rPr>
              <w:t>a+c</w:t>
            </w:r>
          </w:p>
        </w:tc>
        <w:tc>
          <w:tcPr>
            <w:tcW w:w="1441" w:type="dxa"/>
          </w:tcPr>
          <w:p w:rsidR="00B87A43" w:rsidRPr="00CC17A2" w:rsidRDefault="00B87A43" w:rsidP="008422B1">
            <w:pPr>
              <w:jc w:val="center"/>
              <w:rPr>
                <w:rFonts w:ascii="Arial" w:hAnsi="Arial"/>
                <w:b/>
                <w:sz w:val="22"/>
                <w:szCs w:val="22"/>
                <w:lang w:val="tr-TR"/>
              </w:rPr>
            </w:pPr>
            <w:r w:rsidRPr="00CC17A2">
              <w:rPr>
                <w:rFonts w:ascii="Arial" w:hAnsi="Arial"/>
                <w:b/>
                <w:sz w:val="22"/>
                <w:szCs w:val="22"/>
                <w:lang w:val="tr-TR"/>
              </w:rPr>
              <w:t>b+d</w:t>
            </w:r>
          </w:p>
        </w:tc>
        <w:tc>
          <w:tcPr>
            <w:tcW w:w="1210" w:type="dxa"/>
          </w:tcPr>
          <w:p w:rsidR="00B87A43" w:rsidRPr="00CC17A2" w:rsidRDefault="00B87A43" w:rsidP="008422B1">
            <w:pPr>
              <w:jc w:val="center"/>
              <w:rPr>
                <w:rFonts w:ascii="Arial" w:hAnsi="Arial"/>
                <w:b/>
                <w:sz w:val="22"/>
                <w:szCs w:val="22"/>
                <w:lang w:val="tr-TR"/>
              </w:rPr>
            </w:pPr>
            <w:r w:rsidRPr="00CC17A2">
              <w:rPr>
                <w:rFonts w:ascii="Arial" w:hAnsi="Arial"/>
                <w:b/>
                <w:sz w:val="22"/>
                <w:szCs w:val="22"/>
                <w:lang w:val="tr-TR"/>
              </w:rPr>
              <w:t>n</w:t>
            </w:r>
          </w:p>
        </w:tc>
      </w:tr>
    </w:tbl>
    <w:p w:rsidR="00B87A43" w:rsidRDefault="00B87A43" w:rsidP="00B87A43">
      <w:pPr>
        <w:ind w:firstLine="720"/>
        <w:rPr>
          <w:rFonts w:ascii="Arial" w:hAnsi="Arial"/>
          <w:sz w:val="22"/>
          <w:lang w:val="tr-TR"/>
        </w:rPr>
      </w:pPr>
    </w:p>
    <w:p w:rsidR="0083074F" w:rsidRDefault="00B87A43" w:rsidP="0083074F">
      <w:pPr>
        <w:pStyle w:val="P1"/>
      </w:pPr>
      <w:r>
        <w:t xml:space="preserve">Geriye dönük araştırmalarda örnek seçimi toplumda kaç bireyin hasta olduğu ve kaçının hasta olmadığı bilinmeden yapılır. Bu nedenle risk grupları için herhangi bir hesaplama yapılamaz. Yani, ileriye yönelik araştırmalarda olduğu gibi a/(a+b) risk faktörünün etkisinde kalanlarda ve c/(c+d) risk faktörünün etkisinde kalmayanlarda risk tahminini veremez. </w:t>
      </w:r>
    </w:p>
    <w:p w:rsidR="00B87A43" w:rsidRDefault="00B87A43" w:rsidP="0083074F">
      <w:pPr>
        <w:pStyle w:val="P1"/>
      </w:pPr>
      <w:r>
        <w:t>Geriye dönük araştırmalarda ancak a' nın c ile ve a+c ile ilişkisi, benzer biçimde b'nin d ile ve b+d ile ilişkisi bir anlam taşır.</w:t>
      </w:r>
    </w:p>
    <w:p w:rsidR="00B87A43" w:rsidRDefault="00B87A43" w:rsidP="0083074F">
      <w:pPr>
        <w:pStyle w:val="P1"/>
      </w:pPr>
      <w:r>
        <w:t xml:space="preserve">Geriye dönük araştırmalarda </w:t>
      </w:r>
      <w:r>
        <w:rPr>
          <w:b/>
        </w:rPr>
        <w:t>oransal risk</w:t>
      </w:r>
      <w:r>
        <w:t xml:space="preserve"> ile </w:t>
      </w:r>
      <w:r>
        <w:rPr>
          <w:b/>
        </w:rPr>
        <w:t>odds ratio</w:t>
      </w:r>
      <w:r>
        <w:t xml:space="preserve"> aynı değerdir ve aşağıdaki formülle hesaplanır; </w:t>
      </w:r>
    </w:p>
    <w:p w:rsidR="00B87A43" w:rsidRDefault="00B87A43" w:rsidP="00B87A43">
      <w:pPr>
        <w:ind w:left="720" w:firstLine="720"/>
        <w:rPr>
          <w:rFonts w:ascii="Arial" w:hAnsi="Arial"/>
          <w:sz w:val="22"/>
          <w:lang w:val="tr-TR"/>
        </w:rPr>
      </w:pPr>
    </w:p>
    <w:p w:rsidR="00B87A43" w:rsidRDefault="00B87A43" w:rsidP="00B87A43">
      <w:pPr>
        <w:ind w:left="720" w:firstLine="720"/>
        <w:rPr>
          <w:rFonts w:ascii="Arial" w:hAnsi="Arial"/>
          <w:sz w:val="22"/>
          <w:lang w:val="tr-TR"/>
        </w:rPr>
      </w:pPr>
      <w:r>
        <w:rPr>
          <w:rFonts w:ascii="Arial" w:hAnsi="Arial"/>
          <w:sz w:val="22"/>
          <w:lang w:val="tr-TR"/>
        </w:rPr>
        <w:t>Oransal risk (OR)</w:t>
      </w:r>
      <w:r w:rsidRPr="00F854AD">
        <w:rPr>
          <w:rFonts w:ascii="Arial" w:hAnsi="Arial"/>
          <w:sz w:val="22"/>
          <w:lang w:val="tr-TR"/>
        </w:rPr>
        <w:t>=(</w:t>
      </w:r>
      <w:r>
        <w:rPr>
          <w:rFonts w:ascii="Arial" w:hAnsi="Arial"/>
          <w:sz w:val="22"/>
          <w:lang w:val="tr-TR"/>
        </w:rPr>
        <w:t xml:space="preserve">ad)/(bc) </w:t>
      </w:r>
    </w:p>
    <w:p w:rsidR="00B87A43" w:rsidRDefault="00B87A43" w:rsidP="0083074F">
      <w:pPr>
        <w:pStyle w:val="P1"/>
      </w:pPr>
      <w:r>
        <w:t xml:space="preserve">Bu hesaplama iki varsayım altında gerçekleştirilir: İlki; hastalığın toplumda görülüş sıklığının düşük olduğu, ikincisi; hasta grubunun toplumdaki hastaları, kontrol grubunun ise toplumdaki </w:t>
      </w:r>
      <w:r w:rsidRPr="00F854AD">
        <w:t xml:space="preserve">sağlıklıları </w:t>
      </w:r>
      <w:r>
        <w:t>temsil ettiğidir.</w:t>
      </w:r>
    </w:p>
    <w:p w:rsidR="00B87A43" w:rsidRDefault="00B87A43" w:rsidP="0083074F">
      <w:pPr>
        <w:pStyle w:val="P1"/>
      </w:pPr>
      <w:r>
        <w:t xml:space="preserve">Aşağıdaki tabloda verilen bulguları elde ettiğimizi varsayarak tozlu iş ile hasta (vaka) ve kontrol grupları arası ilişkileri bu kez geriye dönük olarak inceleyelim: </w:t>
      </w:r>
    </w:p>
    <w:p w:rsidR="00B87A43" w:rsidRDefault="00B87A43" w:rsidP="00B87A43">
      <w:pPr>
        <w:rPr>
          <w:rFonts w:ascii="Arial" w:hAnsi="Arial"/>
          <w:sz w:val="22"/>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4"/>
        <w:gridCol w:w="1147"/>
        <w:gridCol w:w="1158"/>
        <w:gridCol w:w="919"/>
      </w:tblGrid>
      <w:tr w:rsidR="00B87A43" w:rsidTr="008422B1">
        <w:trPr>
          <w:jc w:val="center"/>
        </w:trPr>
        <w:tc>
          <w:tcPr>
            <w:tcW w:w="1374" w:type="dxa"/>
          </w:tcPr>
          <w:p w:rsidR="00B87A43" w:rsidRPr="00A77ED5" w:rsidRDefault="00B87A43" w:rsidP="008422B1">
            <w:pPr>
              <w:jc w:val="center"/>
              <w:rPr>
                <w:rFonts w:ascii="Arial" w:hAnsi="Arial"/>
                <w:sz w:val="20"/>
                <w:szCs w:val="20"/>
                <w:lang w:val="tr-TR"/>
              </w:rPr>
            </w:pPr>
          </w:p>
          <w:p w:rsidR="00B87A43" w:rsidRPr="00CC17A2" w:rsidRDefault="00B87A43" w:rsidP="008422B1">
            <w:pPr>
              <w:jc w:val="center"/>
              <w:rPr>
                <w:rFonts w:ascii="Arial" w:hAnsi="Arial"/>
                <w:b/>
                <w:sz w:val="20"/>
                <w:szCs w:val="20"/>
                <w:lang w:val="tr-TR"/>
              </w:rPr>
            </w:pPr>
            <w:r w:rsidRPr="00CC17A2">
              <w:rPr>
                <w:rFonts w:ascii="Arial" w:hAnsi="Arial"/>
                <w:b/>
                <w:sz w:val="20"/>
                <w:szCs w:val="20"/>
                <w:lang w:val="tr-TR"/>
              </w:rPr>
              <w:t>Risk Faktörü</w:t>
            </w:r>
          </w:p>
        </w:tc>
        <w:tc>
          <w:tcPr>
            <w:tcW w:w="1147" w:type="dxa"/>
          </w:tcPr>
          <w:p w:rsidR="00B87A43" w:rsidRPr="00CC17A2" w:rsidRDefault="00B87A43" w:rsidP="008422B1">
            <w:pPr>
              <w:jc w:val="center"/>
              <w:rPr>
                <w:rFonts w:ascii="Arial" w:hAnsi="Arial"/>
                <w:b/>
                <w:sz w:val="20"/>
                <w:szCs w:val="20"/>
                <w:lang w:val="tr-TR"/>
              </w:rPr>
            </w:pPr>
            <w:r w:rsidRPr="00CC17A2">
              <w:rPr>
                <w:rFonts w:ascii="Arial" w:hAnsi="Arial"/>
                <w:b/>
                <w:sz w:val="20"/>
                <w:szCs w:val="20"/>
                <w:lang w:val="tr-TR"/>
              </w:rPr>
              <w:t>Hasta</w:t>
            </w:r>
          </w:p>
          <w:p w:rsidR="00B87A43" w:rsidRPr="00CC17A2" w:rsidRDefault="00B87A43" w:rsidP="008422B1">
            <w:pPr>
              <w:jc w:val="center"/>
              <w:rPr>
                <w:rFonts w:ascii="Arial" w:hAnsi="Arial"/>
                <w:b/>
                <w:sz w:val="20"/>
                <w:szCs w:val="20"/>
                <w:lang w:val="tr-TR"/>
              </w:rPr>
            </w:pPr>
            <w:r w:rsidRPr="00CC17A2">
              <w:rPr>
                <w:rFonts w:ascii="Arial" w:hAnsi="Arial"/>
                <w:b/>
                <w:sz w:val="20"/>
                <w:szCs w:val="20"/>
                <w:lang w:val="tr-TR"/>
              </w:rPr>
              <w:t>Grubu</w:t>
            </w:r>
          </w:p>
        </w:tc>
        <w:tc>
          <w:tcPr>
            <w:tcW w:w="1158" w:type="dxa"/>
          </w:tcPr>
          <w:p w:rsidR="00B87A43" w:rsidRPr="00CC17A2" w:rsidRDefault="00B87A43" w:rsidP="008422B1">
            <w:pPr>
              <w:jc w:val="center"/>
              <w:rPr>
                <w:rFonts w:ascii="Arial" w:hAnsi="Arial"/>
                <w:b/>
                <w:sz w:val="20"/>
                <w:szCs w:val="20"/>
                <w:lang w:val="tr-TR"/>
              </w:rPr>
            </w:pPr>
            <w:r w:rsidRPr="00CC17A2">
              <w:rPr>
                <w:rFonts w:ascii="Arial" w:hAnsi="Arial"/>
                <w:b/>
                <w:sz w:val="20"/>
                <w:szCs w:val="20"/>
                <w:lang w:val="tr-TR"/>
              </w:rPr>
              <w:t>Kontrol Grubu</w:t>
            </w:r>
          </w:p>
        </w:tc>
        <w:tc>
          <w:tcPr>
            <w:tcW w:w="919" w:type="dxa"/>
          </w:tcPr>
          <w:p w:rsidR="00B87A43" w:rsidRPr="00A77ED5"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Toplam</w:t>
            </w:r>
          </w:p>
        </w:tc>
      </w:tr>
      <w:tr w:rsidR="00B87A43" w:rsidTr="008422B1">
        <w:trPr>
          <w:trHeight w:val="340"/>
          <w:jc w:val="center"/>
        </w:trPr>
        <w:tc>
          <w:tcPr>
            <w:tcW w:w="1374"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Tozlu iş</w:t>
            </w:r>
          </w:p>
        </w:tc>
        <w:tc>
          <w:tcPr>
            <w:tcW w:w="1147"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16</w:t>
            </w:r>
          </w:p>
        </w:tc>
        <w:tc>
          <w:tcPr>
            <w:tcW w:w="1158"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8</w:t>
            </w:r>
          </w:p>
        </w:tc>
        <w:tc>
          <w:tcPr>
            <w:tcW w:w="919"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24</w:t>
            </w:r>
          </w:p>
        </w:tc>
      </w:tr>
      <w:tr w:rsidR="00B87A43" w:rsidTr="008422B1">
        <w:trPr>
          <w:trHeight w:val="340"/>
          <w:jc w:val="center"/>
        </w:trPr>
        <w:tc>
          <w:tcPr>
            <w:tcW w:w="1374"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Büro işi</w:t>
            </w:r>
          </w:p>
        </w:tc>
        <w:tc>
          <w:tcPr>
            <w:tcW w:w="1147"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10</w:t>
            </w:r>
          </w:p>
        </w:tc>
        <w:tc>
          <w:tcPr>
            <w:tcW w:w="1158"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20</w:t>
            </w:r>
          </w:p>
        </w:tc>
        <w:tc>
          <w:tcPr>
            <w:tcW w:w="919"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30</w:t>
            </w:r>
          </w:p>
        </w:tc>
      </w:tr>
      <w:tr w:rsidR="00B87A43" w:rsidTr="008422B1">
        <w:trPr>
          <w:trHeight w:val="340"/>
          <w:jc w:val="center"/>
        </w:trPr>
        <w:tc>
          <w:tcPr>
            <w:tcW w:w="1374"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Toplam</w:t>
            </w:r>
          </w:p>
        </w:tc>
        <w:tc>
          <w:tcPr>
            <w:tcW w:w="1147"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26</w:t>
            </w:r>
          </w:p>
        </w:tc>
        <w:tc>
          <w:tcPr>
            <w:tcW w:w="1158"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28</w:t>
            </w:r>
          </w:p>
        </w:tc>
        <w:tc>
          <w:tcPr>
            <w:tcW w:w="919" w:type="dxa"/>
          </w:tcPr>
          <w:p w:rsidR="00B87A43" w:rsidRPr="00A77ED5" w:rsidRDefault="00B87A43" w:rsidP="008422B1">
            <w:pPr>
              <w:jc w:val="center"/>
              <w:rPr>
                <w:rFonts w:ascii="Arial" w:hAnsi="Arial"/>
                <w:sz w:val="20"/>
                <w:szCs w:val="20"/>
                <w:lang w:val="tr-TR"/>
              </w:rPr>
            </w:pPr>
            <w:r w:rsidRPr="00A77ED5">
              <w:rPr>
                <w:rFonts w:ascii="Arial" w:hAnsi="Arial"/>
                <w:sz w:val="20"/>
                <w:szCs w:val="20"/>
                <w:lang w:val="tr-TR"/>
              </w:rPr>
              <w:t>54</w:t>
            </w:r>
          </w:p>
        </w:tc>
      </w:tr>
    </w:tbl>
    <w:p w:rsidR="00B87A43" w:rsidRDefault="00B87A43" w:rsidP="00B87A43">
      <w:pPr>
        <w:jc w:val="center"/>
        <w:rPr>
          <w:rFonts w:ascii="Arial" w:hAnsi="Arial"/>
          <w:sz w:val="22"/>
          <w:lang w:val="tr-TR"/>
        </w:rPr>
      </w:pPr>
    </w:p>
    <w:p w:rsidR="00B87A43" w:rsidRDefault="00B87A43" w:rsidP="00B87A43">
      <w:pPr>
        <w:ind w:left="624"/>
        <w:rPr>
          <w:rFonts w:ascii="Arial" w:hAnsi="Arial"/>
          <w:sz w:val="22"/>
          <w:lang w:val="tr-TR"/>
        </w:rPr>
      </w:pPr>
      <w:r>
        <w:rPr>
          <w:rFonts w:ascii="Arial" w:hAnsi="Arial"/>
          <w:sz w:val="22"/>
          <w:lang w:val="tr-TR"/>
        </w:rPr>
        <w:t xml:space="preserve">Odds ratio </w:t>
      </w:r>
      <w:r w:rsidRPr="00F854AD">
        <w:rPr>
          <w:rFonts w:ascii="Arial" w:hAnsi="Arial"/>
          <w:sz w:val="22"/>
          <w:lang w:val="tr-TR"/>
        </w:rPr>
        <w:t>ya da</w:t>
      </w:r>
      <w:r w:rsidRPr="00BE791E">
        <w:rPr>
          <w:rFonts w:ascii="Arial" w:hAnsi="Arial"/>
          <w:color w:val="FF0000"/>
          <w:sz w:val="22"/>
          <w:lang w:val="tr-TR"/>
        </w:rPr>
        <w:t xml:space="preserve"> </w:t>
      </w:r>
      <w:r>
        <w:rPr>
          <w:rFonts w:ascii="Arial" w:hAnsi="Arial"/>
          <w:sz w:val="22"/>
          <w:lang w:val="tr-TR"/>
        </w:rPr>
        <w:t>Oransal risk = (16x20) / (8x10)= 4.0</w:t>
      </w:r>
    </w:p>
    <w:p w:rsidR="00B87A43" w:rsidRPr="005C1060" w:rsidRDefault="00B87A43" w:rsidP="0083074F">
      <w:pPr>
        <w:pStyle w:val="B3"/>
      </w:pPr>
      <w:r w:rsidRPr="005C1060">
        <w:lastRenderedPageBreak/>
        <w:t>Oransal Risk İçin</w:t>
      </w:r>
      <w:r w:rsidRPr="005C1060">
        <w:rPr>
          <w:color w:val="FF0000"/>
        </w:rPr>
        <w:t xml:space="preserve"> </w:t>
      </w:r>
      <w:r w:rsidRPr="005C1060">
        <w:t>Güven Aralığı</w:t>
      </w:r>
    </w:p>
    <w:p w:rsidR="00B87A43" w:rsidRDefault="00B87A43" w:rsidP="0083074F">
      <w:pPr>
        <w:pStyle w:val="P1"/>
      </w:pPr>
      <w:r>
        <w:t xml:space="preserve">Oransal risk </w:t>
      </w:r>
      <w:r w:rsidRPr="00AF5FD2">
        <w:t>için güven aralığının</w:t>
      </w:r>
      <w:r>
        <w:t xml:space="preserve"> hesaplanmasında paket programlardan birisinin kullanılması uygun olur. </w:t>
      </w:r>
    </w:p>
    <w:p w:rsidR="00B87A43" w:rsidRPr="00994084" w:rsidRDefault="00B87A43" w:rsidP="0083074F">
      <w:pPr>
        <w:pStyle w:val="B2"/>
      </w:pPr>
      <w:r w:rsidRPr="00994084">
        <w:t>ODDS RATIO</w:t>
      </w:r>
    </w:p>
    <w:p w:rsidR="00B87A43" w:rsidRDefault="00B87A43" w:rsidP="0083074F">
      <w:pPr>
        <w:pStyle w:val="B3"/>
      </w:pPr>
      <w:r>
        <w:t>İleriye Yönelik (Prospektif) Araştırmalarda Odds Ratio Hesaplanması</w:t>
      </w:r>
    </w:p>
    <w:p w:rsidR="00B87A43" w:rsidRDefault="00B87A43" w:rsidP="00B87A43">
      <w:pPr>
        <w:rPr>
          <w:rFonts w:ascii="Arial" w:hAnsi="Arial"/>
          <w:sz w:val="22"/>
          <w:lang w:val="tr-TR"/>
        </w:rPr>
      </w:pPr>
    </w:p>
    <w:p w:rsidR="00B87A43" w:rsidRDefault="00B87A43" w:rsidP="0083074F">
      <w:pPr>
        <w:pStyle w:val="P1"/>
      </w:pPr>
      <w:r>
        <w:t xml:space="preserve">Aşağıdaki </w:t>
      </w:r>
      <w:r w:rsidRPr="00E2559C">
        <w:t>t</w:t>
      </w:r>
      <w:r>
        <w:t>abloyu inceleyelim:</w:t>
      </w:r>
    </w:p>
    <w:p w:rsidR="00B87A43" w:rsidRDefault="00B87A43" w:rsidP="00B87A43">
      <w:pPr>
        <w:rPr>
          <w:rFonts w:ascii="Arial" w:hAnsi="Arial"/>
          <w:sz w:val="22"/>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4"/>
        <w:gridCol w:w="1147"/>
        <w:gridCol w:w="1508"/>
        <w:gridCol w:w="1086"/>
      </w:tblGrid>
      <w:tr w:rsidR="00B87A43" w:rsidRPr="00A77ED5" w:rsidTr="008422B1">
        <w:trPr>
          <w:trHeight w:val="510"/>
          <w:jc w:val="center"/>
        </w:trPr>
        <w:tc>
          <w:tcPr>
            <w:tcW w:w="1374" w:type="dxa"/>
          </w:tcPr>
          <w:p w:rsidR="00B87A43" w:rsidRPr="00BE0ED4" w:rsidRDefault="00B87A43" w:rsidP="008422B1">
            <w:pPr>
              <w:jc w:val="center"/>
              <w:rPr>
                <w:rFonts w:ascii="Arial" w:hAnsi="Arial"/>
                <w:b/>
                <w:sz w:val="20"/>
                <w:szCs w:val="20"/>
                <w:lang w:val="tr-TR"/>
              </w:rPr>
            </w:pPr>
          </w:p>
          <w:p w:rsidR="00B87A43" w:rsidRPr="00BE0ED4" w:rsidRDefault="00B87A43" w:rsidP="008422B1">
            <w:pPr>
              <w:jc w:val="center"/>
              <w:rPr>
                <w:rFonts w:ascii="Arial" w:hAnsi="Arial"/>
                <w:b/>
                <w:sz w:val="20"/>
                <w:szCs w:val="20"/>
                <w:lang w:val="tr-TR"/>
              </w:rPr>
            </w:pPr>
            <w:r w:rsidRPr="00BE0ED4">
              <w:rPr>
                <w:rFonts w:ascii="Arial" w:hAnsi="Arial"/>
                <w:b/>
                <w:sz w:val="20"/>
                <w:szCs w:val="20"/>
                <w:lang w:val="tr-TR"/>
              </w:rPr>
              <w:t>Risk Faktörü</w:t>
            </w:r>
          </w:p>
        </w:tc>
        <w:tc>
          <w:tcPr>
            <w:tcW w:w="1147" w:type="dxa"/>
          </w:tcPr>
          <w:p w:rsidR="00B87A43" w:rsidRPr="00BE0ED4" w:rsidRDefault="00B87A43" w:rsidP="008422B1">
            <w:pPr>
              <w:jc w:val="center"/>
              <w:rPr>
                <w:rFonts w:ascii="Arial" w:hAnsi="Arial"/>
                <w:b/>
                <w:sz w:val="20"/>
                <w:szCs w:val="20"/>
                <w:lang w:val="tr-TR"/>
              </w:rPr>
            </w:pPr>
            <w:r w:rsidRPr="00BE0ED4">
              <w:rPr>
                <w:rFonts w:ascii="Arial" w:hAnsi="Arial"/>
                <w:b/>
                <w:sz w:val="20"/>
                <w:szCs w:val="20"/>
                <w:lang w:val="tr-TR"/>
              </w:rPr>
              <w:t>Hastalığa</w:t>
            </w:r>
          </w:p>
          <w:p w:rsidR="00B87A43" w:rsidRPr="00BE0ED4" w:rsidRDefault="00B87A43" w:rsidP="008422B1">
            <w:pPr>
              <w:jc w:val="center"/>
              <w:rPr>
                <w:rFonts w:ascii="Arial" w:hAnsi="Arial"/>
                <w:b/>
                <w:sz w:val="20"/>
                <w:szCs w:val="20"/>
                <w:lang w:val="tr-TR"/>
              </w:rPr>
            </w:pPr>
            <w:r w:rsidRPr="00BE0ED4">
              <w:rPr>
                <w:rFonts w:ascii="Arial" w:hAnsi="Arial"/>
                <w:b/>
                <w:sz w:val="20"/>
                <w:szCs w:val="20"/>
                <w:lang w:val="tr-TR"/>
              </w:rPr>
              <w:t>yakalanan</w:t>
            </w:r>
          </w:p>
        </w:tc>
        <w:tc>
          <w:tcPr>
            <w:tcW w:w="1508" w:type="dxa"/>
          </w:tcPr>
          <w:p w:rsidR="00B87A43" w:rsidRPr="00BE0ED4" w:rsidRDefault="00B87A43" w:rsidP="008422B1">
            <w:pPr>
              <w:jc w:val="center"/>
              <w:rPr>
                <w:rFonts w:ascii="Arial" w:hAnsi="Arial"/>
                <w:b/>
                <w:sz w:val="20"/>
                <w:szCs w:val="20"/>
                <w:lang w:val="tr-TR"/>
              </w:rPr>
            </w:pPr>
            <w:r w:rsidRPr="00BE0ED4">
              <w:rPr>
                <w:rFonts w:ascii="Arial" w:hAnsi="Arial"/>
                <w:b/>
                <w:sz w:val="20"/>
                <w:szCs w:val="20"/>
                <w:lang w:val="tr-TR"/>
              </w:rPr>
              <w:t>Hastalığa yakalanmayan</w:t>
            </w:r>
          </w:p>
        </w:tc>
        <w:tc>
          <w:tcPr>
            <w:tcW w:w="1086" w:type="dxa"/>
          </w:tcPr>
          <w:p w:rsidR="00B87A43" w:rsidRPr="00BE0ED4" w:rsidRDefault="00B87A43" w:rsidP="008422B1">
            <w:pPr>
              <w:jc w:val="center"/>
              <w:rPr>
                <w:rFonts w:ascii="Arial" w:hAnsi="Arial"/>
                <w:b/>
                <w:sz w:val="20"/>
                <w:szCs w:val="20"/>
                <w:lang w:val="tr-TR"/>
              </w:rPr>
            </w:pPr>
          </w:p>
          <w:p w:rsidR="00B87A43" w:rsidRPr="00BE0ED4" w:rsidRDefault="00B87A43" w:rsidP="008422B1">
            <w:pPr>
              <w:jc w:val="center"/>
              <w:rPr>
                <w:rFonts w:ascii="Arial" w:hAnsi="Arial"/>
                <w:b/>
                <w:sz w:val="20"/>
                <w:szCs w:val="20"/>
                <w:lang w:val="tr-TR"/>
              </w:rPr>
            </w:pPr>
            <w:r w:rsidRPr="00BE0ED4">
              <w:rPr>
                <w:rFonts w:ascii="Arial" w:hAnsi="Arial"/>
                <w:b/>
                <w:sz w:val="20"/>
                <w:szCs w:val="20"/>
                <w:lang w:val="tr-TR"/>
              </w:rPr>
              <w:t>Toplam</w:t>
            </w:r>
          </w:p>
        </w:tc>
      </w:tr>
      <w:tr w:rsidR="00B87A43" w:rsidRPr="00A77ED5" w:rsidTr="008422B1">
        <w:trPr>
          <w:trHeight w:val="510"/>
          <w:jc w:val="center"/>
        </w:trPr>
        <w:tc>
          <w:tcPr>
            <w:tcW w:w="1374"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Etkisi var</w:t>
            </w:r>
          </w:p>
        </w:tc>
        <w:tc>
          <w:tcPr>
            <w:tcW w:w="1147"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 xml:space="preserve">a       </w:t>
            </w:r>
            <w:r w:rsidRPr="00A77ED5">
              <w:rPr>
                <w:rFonts w:ascii="Arial" w:hAnsi="Arial"/>
                <w:sz w:val="20"/>
                <w:szCs w:val="20"/>
                <w:lang w:val="tr-TR"/>
              </w:rPr>
              <w:t>1</w:t>
            </w:r>
            <w:r>
              <w:rPr>
                <w:rFonts w:ascii="Arial" w:hAnsi="Arial"/>
                <w:sz w:val="20"/>
                <w:szCs w:val="20"/>
                <w:lang w:val="tr-TR"/>
              </w:rPr>
              <w:t>4</w:t>
            </w:r>
          </w:p>
        </w:tc>
        <w:tc>
          <w:tcPr>
            <w:tcW w:w="1508"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b      1</w:t>
            </w:r>
            <w:r w:rsidRPr="00A77ED5">
              <w:rPr>
                <w:rFonts w:ascii="Arial" w:hAnsi="Arial"/>
                <w:sz w:val="20"/>
                <w:szCs w:val="20"/>
                <w:lang w:val="tr-TR"/>
              </w:rPr>
              <w:t>8</w:t>
            </w:r>
            <w:r>
              <w:rPr>
                <w:rFonts w:ascii="Arial" w:hAnsi="Arial"/>
                <w:sz w:val="20"/>
                <w:szCs w:val="20"/>
                <w:lang w:val="tr-TR"/>
              </w:rPr>
              <w:t>6</w:t>
            </w:r>
          </w:p>
        </w:tc>
        <w:tc>
          <w:tcPr>
            <w:tcW w:w="1086"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 xml:space="preserve">a+b   </w:t>
            </w:r>
            <w:r w:rsidRPr="00A77ED5">
              <w:rPr>
                <w:rFonts w:ascii="Arial" w:hAnsi="Arial"/>
                <w:sz w:val="20"/>
                <w:szCs w:val="20"/>
                <w:lang w:val="tr-TR"/>
              </w:rPr>
              <w:t>2</w:t>
            </w:r>
            <w:r>
              <w:rPr>
                <w:rFonts w:ascii="Arial" w:hAnsi="Arial"/>
                <w:sz w:val="20"/>
                <w:szCs w:val="20"/>
                <w:lang w:val="tr-TR"/>
              </w:rPr>
              <w:t>00</w:t>
            </w:r>
          </w:p>
        </w:tc>
      </w:tr>
      <w:tr w:rsidR="00B87A43" w:rsidRPr="00A77ED5" w:rsidTr="008422B1">
        <w:trPr>
          <w:trHeight w:val="510"/>
          <w:jc w:val="center"/>
        </w:trPr>
        <w:tc>
          <w:tcPr>
            <w:tcW w:w="1374"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Etkisi yok</w:t>
            </w:r>
          </w:p>
        </w:tc>
        <w:tc>
          <w:tcPr>
            <w:tcW w:w="1147"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c         4</w:t>
            </w:r>
          </w:p>
        </w:tc>
        <w:tc>
          <w:tcPr>
            <w:tcW w:w="1508"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d      196</w:t>
            </w:r>
          </w:p>
        </w:tc>
        <w:tc>
          <w:tcPr>
            <w:tcW w:w="1086"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c+d   200</w:t>
            </w:r>
          </w:p>
        </w:tc>
      </w:tr>
      <w:tr w:rsidR="00B87A43" w:rsidRPr="00A77ED5" w:rsidTr="008422B1">
        <w:trPr>
          <w:trHeight w:val="510"/>
          <w:jc w:val="center"/>
        </w:trPr>
        <w:tc>
          <w:tcPr>
            <w:tcW w:w="1374" w:type="dxa"/>
          </w:tcPr>
          <w:p w:rsidR="00B87A43" w:rsidRDefault="00B87A43" w:rsidP="008422B1">
            <w:pPr>
              <w:ind w:left="207"/>
              <w:rPr>
                <w:rFonts w:ascii="Arial" w:hAnsi="Arial"/>
                <w:sz w:val="20"/>
                <w:szCs w:val="20"/>
                <w:lang w:val="tr-TR"/>
              </w:rPr>
            </w:pPr>
          </w:p>
          <w:p w:rsidR="00B87A43" w:rsidRPr="00A77ED5" w:rsidRDefault="00B87A43" w:rsidP="008422B1">
            <w:pPr>
              <w:ind w:left="207"/>
              <w:rPr>
                <w:rFonts w:ascii="Arial" w:hAnsi="Arial"/>
                <w:sz w:val="20"/>
                <w:szCs w:val="20"/>
                <w:lang w:val="tr-TR"/>
              </w:rPr>
            </w:pPr>
            <w:r w:rsidRPr="00A77ED5">
              <w:rPr>
                <w:rFonts w:ascii="Arial" w:hAnsi="Arial"/>
                <w:sz w:val="20"/>
                <w:szCs w:val="20"/>
                <w:lang w:val="tr-TR"/>
              </w:rPr>
              <w:t>Toplam</w:t>
            </w:r>
          </w:p>
        </w:tc>
        <w:tc>
          <w:tcPr>
            <w:tcW w:w="1147"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a+c   18</w:t>
            </w:r>
          </w:p>
        </w:tc>
        <w:tc>
          <w:tcPr>
            <w:tcW w:w="1508"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b+d   3</w:t>
            </w:r>
            <w:r w:rsidRPr="00A77ED5">
              <w:rPr>
                <w:rFonts w:ascii="Arial" w:hAnsi="Arial"/>
                <w:sz w:val="20"/>
                <w:szCs w:val="20"/>
                <w:lang w:val="tr-TR"/>
              </w:rPr>
              <w:t>8</w:t>
            </w:r>
            <w:r>
              <w:rPr>
                <w:rFonts w:ascii="Arial" w:hAnsi="Arial"/>
                <w:sz w:val="20"/>
                <w:szCs w:val="20"/>
                <w:lang w:val="tr-TR"/>
              </w:rPr>
              <w:t>2</w:t>
            </w:r>
          </w:p>
        </w:tc>
        <w:tc>
          <w:tcPr>
            <w:tcW w:w="1086"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n       400</w:t>
            </w:r>
          </w:p>
        </w:tc>
      </w:tr>
    </w:tbl>
    <w:p w:rsidR="00B87A43" w:rsidRDefault="00B87A43" w:rsidP="00B87A43">
      <w:pPr>
        <w:jc w:val="both"/>
        <w:rPr>
          <w:rFonts w:ascii="Arial" w:hAnsi="Arial"/>
          <w:sz w:val="22"/>
          <w:lang w:val="tr-TR"/>
        </w:rPr>
      </w:pPr>
    </w:p>
    <w:p w:rsidR="00B87A43" w:rsidRDefault="00B87A43" w:rsidP="00B87A43">
      <w:pPr>
        <w:tabs>
          <w:tab w:val="left" w:pos="1496"/>
        </w:tabs>
        <w:jc w:val="both"/>
        <w:rPr>
          <w:rFonts w:ascii="Arial" w:hAnsi="Arial"/>
          <w:sz w:val="22"/>
          <w:lang w:val="tr-TR"/>
        </w:rPr>
      </w:pPr>
      <w:r>
        <w:rPr>
          <w:rFonts w:ascii="Arial" w:hAnsi="Arial"/>
          <w:sz w:val="22"/>
          <w:lang w:val="tr-TR"/>
        </w:rPr>
        <w:t>Tabloda;</w:t>
      </w:r>
      <w:r>
        <w:rPr>
          <w:rFonts w:ascii="Arial" w:hAnsi="Arial"/>
          <w:sz w:val="22"/>
          <w:lang w:val="tr-TR"/>
        </w:rPr>
        <w:tab/>
        <w:t xml:space="preserve">a/b: Risk faktörü etkisinde kalanlarda hastalığa </w:t>
      </w:r>
    </w:p>
    <w:p w:rsidR="00B87A43" w:rsidRDefault="00B87A43" w:rsidP="00EE7F7B">
      <w:pPr>
        <w:ind w:left="1928"/>
        <w:rPr>
          <w:rFonts w:ascii="Arial" w:hAnsi="Arial"/>
          <w:sz w:val="22"/>
          <w:lang w:val="tr-TR"/>
        </w:rPr>
      </w:pPr>
      <w:r>
        <w:rPr>
          <w:rFonts w:ascii="Arial" w:hAnsi="Arial"/>
          <w:sz w:val="22"/>
          <w:lang w:val="tr-TR"/>
        </w:rPr>
        <w:t>yakalananların yakalanmayanlara odds’u dur. (14/186 = 0.07527).</w:t>
      </w:r>
    </w:p>
    <w:p w:rsidR="00B87A43" w:rsidRDefault="00B87A43" w:rsidP="0083074F">
      <w:pPr>
        <w:spacing w:before="240" w:line="264" w:lineRule="auto"/>
        <w:ind w:left="1496"/>
        <w:rPr>
          <w:rFonts w:ascii="Arial" w:hAnsi="Arial"/>
          <w:sz w:val="22"/>
          <w:lang w:val="tr-TR"/>
        </w:rPr>
      </w:pPr>
      <w:r>
        <w:rPr>
          <w:rFonts w:ascii="Arial" w:hAnsi="Arial"/>
          <w:sz w:val="22"/>
          <w:lang w:val="tr-TR"/>
        </w:rPr>
        <w:t xml:space="preserve">c/d: Risk faktörü etkisinde kalmayanlarda hastalığa </w:t>
      </w:r>
    </w:p>
    <w:p w:rsidR="00B87A43" w:rsidRDefault="00B87A43" w:rsidP="00EE7F7B">
      <w:pPr>
        <w:spacing w:line="264" w:lineRule="auto"/>
        <w:ind w:left="1928"/>
        <w:rPr>
          <w:rFonts w:ascii="Arial" w:hAnsi="Arial"/>
          <w:sz w:val="22"/>
          <w:lang w:val="tr-TR"/>
        </w:rPr>
      </w:pPr>
      <w:r>
        <w:rPr>
          <w:rFonts w:ascii="Arial" w:hAnsi="Arial"/>
          <w:sz w:val="22"/>
          <w:lang w:val="tr-TR"/>
        </w:rPr>
        <w:t>yakalananların yakalanmayanlara odds’u dur. (4/196 = 0.02041).</w:t>
      </w:r>
    </w:p>
    <w:p w:rsidR="00B87A43" w:rsidRDefault="00B87A43" w:rsidP="0083074F">
      <w:pPr>
        <w:spacing w:before="120" w:line="360" w:lineRule="auto"/>
        <w:rPr>
          <w:rFonts w:ascii="Arial" w:hAnsi="Arial"/>
          <w:sz w:val="22"/>
          <w:lang w:val="tr-TR"/>
        </w:rPr>
      </w:pPr>
      <w:r>
        <w:rPr>
          <w:rFonts w:ascii="Arial" w:hAnsi="Arial"/>
          <w:sz w:val="22"/>
          <w:lang w:val="tr-TR"/>
        </w:rPr>
        <w:t>Bu iki odds’un birbirine oranı odds ratio değerini verir</w:t>
      </w:r>
      <w:r w:rsidRPr="00E2559C">
        <w:rPr>
          <w:rFonts w:ascii="Arial" w:hAnsi="Arial"/>
          <w:sz w:val="22"/>
          <w:lang w:val="tr-TR"/>
        </w:rPr>
        <w:t>:</w:t>
      </w:r>
      <w:r>
        <w:rPr>
          <w:rFonts w:ascii="Arial" w:hAnsi="Arial"/>
          <w:sz w:val="22"/>
          <w:lang w:val="tr-TR"/>
        </w:rPr>
        <w:t xml:space="preserve"> </w:t>
      </w:r>
    </w:p>
    <w:p w:rsidR="00B87A43" w:rsidRDefault="00B87A43" w:rsidP="0083074F">
      <w:pPr>
        <w:ind w:left="-454" w:firstLine="720"/>
        <w:rPr>
          <w:rFonts w:ascii="Arial" w:hAnsi="Arial"/>
          <w:sz w:val="22"/>
          <w:lang w:val="tr-TR"/>
        </w:rPr>
      </w:pPr>
      <w:r w:rsidRPr="00E2559C">
        <w:rPr>
          <w:rFonts w:ascii="Arial" w:hAnsi="Arial"/>
          <w:sz w:val="22"/>
          <w:lang w:val="tr-TR"/>
        </w:rPr>
        <w:t xml:space="preserve">Odds </w:t>
      </w:r>
      <w:r>
        <w:rPr>
          <w:rFonts w:ascii="Arial" w:hAnsi="Arial"/>
          <w:sz w:val="22"/>
          <w:lang w:val="tr-TR"/>
        </w:rPr>
        <w:t>ratio (Odds R)</w:t>
      </w:r>
      <w:r w:rsidRPr="00E2559C">
        <w:rPr>
          <w:rFonts w:ascii="Arial" w:hAnsi="Arial"/>
          <w:sz w:val="22"/>
          <w:lang w:val="tr-TR"/>
        </w:rPr>
        <w:t>=(</w:t>
      </w:r>
      <w:r>
        <w:rPr>
          <w:rFonts w:ascii="Arial" w:hAnsi="Arial"/>
          <w:sz w:val="22"/>
          <w:lang w:val="tr-TR"/>
        </w:rPr>
        <w:t xml:space="preserve">a/b) / (c/d) = </w:t>
      </w:r>
      <w:r w:rsidRPr="00E2559C">
        <w:rPr>
          <w:rFonts w:ascii="Arial" w:hAnsi="Arial"/>
          <w:sz w:val="22"/>
          <w:lang w:val="tr-TR"/>
        </w:rPr>
        <w:t>(</w:t>
      </w:r>
      <w:r>
        <w:rPr>
          <w:rFonts w:ascii="Arial" w:hAnsi="Arial"/>
          <w:sz w:val="22"/>
          <w:lang w:val="tr-TR"/>
        </w:rPr>
        <w:t>0.07527/0.02041) = 3.69</w:t>
      </w:r>
    </w:p>
    <w:p w:rsidR="00B87A43" w:rsidRDefault="00B87A43" w:rsidP="00B87A43">
      <w:pPr>
        <w:rPr>
          <w:rFonts w:ascii="Arial" w:hAnsi="Arial"/>
          <w:b/>
          <w:sz w:val="22"/>
          <w:lang w:val="tr-TR"/>
        </w:rPr>
      </w:pPr>
    </w:p>
    <w:p w:rsidR="00B87A43" w:rsidRDefault="00B87A43" w:rsidP="0083074F">
      <w:pPr>
        <w:pStyle w:val="B3"/>
      </w:pPr>
      <w:r>
        <w:t>Geriye Dönük (Retrospektif) Araştırmalarda Odds Ratio Hesaplanması</w:t>
      </w:r>
    </w:p>
    <w:p w:rsidR="00B87A43" w:rsidRDefault="00B87A43" w:rsidP="00B87A43">
      <w:pPr>
        <w:rPr>
          <w:rFonts w:ascii="Arial" w:hAnsi="Arial"/>
          <w:sz w:val="22"/>
          <w:lang w:val="tr-TR"/>
        </w:rPr>
      </w:pPr>
    </w:p>
    <w:p w:rsidR="00B87A43" w:rsidRDefault="00B87A43" w:rsidP="00B87A43">
      <w:pPr>
        <w:rPr>
          <w:rFonts w:ascii="Arial" w:hAnsi="Arial"/>
          <w:sz w:val="22"/>
          <w:lang w:val="tr-TR"/>
        </w:rPr>
      </w:pPr>
      <w:r>
        <w:rPr>
          <w:rFonts w:ascii="Arial" w:hAnsi="Arial"/>
          <w:sz w:val="22"/>
          <w:lang w:val="tr-TR"/>
        </w:rPr>
        <w:t>Geriye dönük araştırmalarda odds ratio formülü geriye dönük araş-tırmalardaki oransal risk formülü ile aynıdır:</w:t>
      </w:r>
    </w:p>
    <w:p w:rsidR="00B87A43" w:rsidRDefault="00B87A43" w:rsidP="00B87A43">
      <w:pPr>
        <w:rPr>
          <w:rFonts w:ascii="Arial" w:hAnsi="Arial"/>
          <w:sz w:val="22"/>
          <w:lang w:val="tr-TR"/>
        </w:rPr>
      </w:pPr>
    </w:p>
    <w:p w:rsidR="00B87A43" w:rsidRDefault="00B87A43" w:rsidP="00B87A43">
      <w:pPr>
        <w:ind w:left="561" w:firstLine="187"/>
        <w:rPr>
          <w:rFonts w:ascii="Arial" w:hAnsi="Arial"/>
          <w:sz w:val="22"/>
          <w:lang w:val="tr-TR"/>
        </w:rPr>
      </w:pPr>
      <w:r>
        <w:rPr>
          <w:rFonts w:ascii="Arial" w:hAnsi="Arial"/>
          <w:sz w:val="22"/>
          <w:lang w:val="tr-TR"/>
        </w:rPr>
        <w:t>Odds ratio (</w:t>
      </w:r>
      <w:r w:rsidRPr="00E2559C">
        <w:rPr>
          <w:rFonts w:ascii="Arial" w:hAnsi="Arial"/>
          <w:sz w:val="22"/>
          <w:lang w:val="tr-TR"/>
        </w:rPr>
        <w:t>Odds R</w:t>
      </w:r>
      <w:r>
        <w:rPr>
          <w:rFonts w:ascii="Arial" w:hAnsi="Arial"/>
          <w:sz w:val="22"/>
          <w:lang w:val="tr-TR"/>
        </w:rPr>
        <w:t>)</w:t>
      </w:r>
      <w:r w:rsidRPr="00E2559C">
        <w:rPr>
          <w:rFonts w:ascii="Arial" w:hAnsi="Arial"/>
          <w:sz w:val="22"/>
          <w:lang w:val="tr-TR"/>
        </w:rPr>
        <w:t>=(</w:t>
      </w:r>
      <w:r>
        <w:rPr>
          <w:rFonts w:ascii="Arial" w:hAnsi="Arial"/>
          <w:sz w:val="22"/>
          <w:lang w:val="tr-TR"/>
        </w:rPr>
        <w:t xml:space="preserve">ad)/(bc) = (a/c) / (b/d) </w:t>
      </w:r>
    </w:p>
    <w:p w:rsidR="00B87A43" w:rsidRDefault="00B87A43" w:rsidP="006D6273">
      <w:pPr>
        <w:pStyle w:val="P1"/>
        <w:spacing w:line="247" w:lineRule="auto"/>
      </w:pPr>
      <w:r>
        <w:lastRenderedPageBreak/>
        <w:t xml:space="preserve">Böylece, geriye dönük araştırmalarda oransal risk ve odds ratio aynı değerdir. Yukarıdaki tozlu iş örneğindeki bulgulara göre odds ratio değeri: </w:t>
      </w:r>
    </w:p>
    <w:p w:rsidR="00B87A43" w:rsidRDefault="00B87A43" w:rsidP="006D6273">
      <w:pPr>
        <w:spacing w:before="180" w:line="247" w:lineRule="auto"/>
        <w:ind w:left="748"/>
        <w:rPr>
          <w:rFonts w:ascii="Arial" w:hAnsi="Arial"/>
          <w:sz w:val="22"/>
          <w:lang w:val="tr-TR"/>
        </w:rPr>
      </w:pPr>
      <w:r w:rsidRPr="00E2559C">
        <w:rPr>
          <w:rFonts w:ascii="Arial" w:hAnsi="Arial"/>
          <w:sz w:val="22"/>
          <w:lang w:val="tr-TR"/>
        </w:rPr>
        <w:t xml:space="preserve">Odds </w:t>
      </w:r>
      <w:r>
        <w:rPr>
          <w:rFonts w:ascii="Arial" w:hAnsi="Arial"/>
          <w:sz w:val="22"/>
          <w:lang w:val="tr-TR"/>
        </w:rPr>
        <w:t>ratio (Odds R)</w:t>
      </w:r>
      <w:r w:rsidRPr="00E2559C">
        <w:rPr>
          <w:rFonts w:ascii="Arial" w:hAnsi="Arial"/>
          <w:sz w:val="22"/>
          <w:lang w:val="tr-TR"/>
        </w:rPr>
        <w:t>=</w:t>
      </w:r>
      <w:r>
        <w:rPr>
          <w:rFonts w:ascii="Arial" w:hAnsi="Arial"/>
          <w:sz w:val="22"/>
          <w:lang w:val="tr-TR"/>
        </w:rPr>
        <w:t xml:space="preserve"> (16x20) / (8x10) = 4.0</w:t>
      </w:r>
    </w:p>
    <w:p w:rsidR="00B87A43" w:rsidRPr="005C1060" w:rsidRDefault="00B87A43" w:rsidP="006D6273">
      <w:pPr>
        <w:pStyle w:val="B3"/>
        <w:spacing w:before="360" w:line="247" w:lineRule="auto"/>
      </w:pPr>
      <w:r w:rsidRPr="005C1060">
        <w:t>Odds Ratıo İçin Güven Aralığı</w:t>
      </w:r>
    </w:p>
    <w:p w:rsidR="00B87A43" w:rsidRDefault="00B87A43" w:rsidP="006D6273">
      <w:pPr>
        <w:pStyle w:val="P1"/>
        <w:spacing w:line="247" w:lineRule="auto"/>
      </w:pPr>
      <w:r>
        <w:t xml:space="preserve">Odds ratio güven </w:t>
      </w:r>
      <w:r w:rsidRPr="001B62D8">
        <w:t>aralığını hesaplama</w:t>
      </w:r>
      <w:r>
        <w:t xml:space="preserve">k için paket programlardan birisinin kullanılması uygun olur. </w:t>
      </w:r>
    </w:p>
    <w:p w:rsidR="00B87A43" w:rsidRPr="00EE7F7B" w:rsidRDefault="00B87A43" w:rsidP="006D6273">
      <w:pPr>
        <w:pStyle w:val="B2"/>
        <w:spacing w:line="247" w:lineRule="auto"/>
      </w:pPr>
      <w:r w:rsidRPr="00EE7F7B">
        <w:t>ORANSAL RİSK VE ODDS RATIO'NUN BAZI ÖZELLİKLERİ</w:t>
      </w:r>
    </w:p>
    <w:p w:rsidR="00B87A43" w:rsidRDefault="00B87A43" w:rsidP="006D6273">
      <w:pPr>
        <w:pStyle w:val="P1"/>
        <w:spacing w:line="247" w:lineRule="auto"/>
      </w:pPr>
      <w:r>
        <w:t>Oransal risk ve odds ratio</w:t>
      </w:r>
      <w:r w:rsidRPr="00250049">
        <w:t>’nun</w:t>
      </w:r>
      <w:r>
        <w:t xml:space="preserve">, her ikisi de bir etkene maruz kalma ile hastalığa yakalanma </w:t>
      </w:r>
      <w:r w:rsidRPr="00250049">
        <w:t>arasında</w:t>
      </w:r>
      <w:r>
        <w:t xml:space="preserve">ki ilişkinin kuvvetini gösteren ölçülerdir. </w:t>
      </w:r>
    </w:p>
    <w:p w:rsidR="00B87A43" w:rsidRDefault="00B87A43" w:rsidP="006D6273">
      <w:pPr>
        <w:pStyle w:val="P1"/>
        <w:spacing w:line="247" w:lineRule="auto"/>
      </w:pPr>
      <w:r>
        <w:t xml:space="preserve">Her iki ölçü de sıfır ile sonsuz arasında değer alabilir. Hiçbir zaman sıfırdan küçük bir değer alamaz. 1'den büyük bir değer risk faktörü ile hastalık arasındaki ilişkinin güçlü olduğunu gösterir. 1'den sıfıra doğru </w:t>
      </w:r>
      <w:r w:rsidRPr="00250049">
        <w:t>yaklaşan</w:t>
      </w:r>
      <w:r>
        <w:t xml:space="preserve"> değerler risk faktörü ile hastalığa yakalanma </w:t>
      </w:r>
      <w:r w:rsidRPr="00250049">
        <w:t>arasındaki</w:t>
      </w:r>
      <w:r>
        <w:t xml:space="preserve"> zayıf ilişkiyi ve sıfır değeri </w:t>
      </w:r>
      <w:r w:rsidRPr="00250049">
        <w:t>ise</w:t>
      </w:r>
      <w:r>
        <w:t xml:space="preserve"> ilişkinin olmadığını gösterir. Her iki değer de sayısal olarak farklı olabilir fakat her zaman her ikisi </w:t>
      </w:r>
      <w:r w:rsidRPr="00250049">
        <w:t>de</w:t>
      </w:r>
      <w:r>
        <w:t xml:space="preserve"> aynı yöndedir.</w:t>
      </w:r>
    </w:p>
    <w:p w:rsidR="00B87A43" w:rsidRPr="00EE7F7B" w:rsidRDefault="00B87A43" w:rsidP="006D6273">
      <w:pPr>
        <w:pStyle w:val="B2"/>
        <w:spacing w:line="247" w:lineRule="auto"/>
      </w:pPr>
      <w:r w:rsidRPr="00EE7F7B">
        <w:t>ATFEDİLEN RİSK</w:t>
      </w:r>
    </w:p>
    <w:p w:rsidR="00B87A43" w:rsidRDefault="00B87A43" w:rsidP="006D6273">
      <w:pPr>
        <w:pStyle w:val="P1"/>
        <w:spacing w:line="247" w:lineRule="auto"/>
      </w:pPr>
      <w:r>
        <w:t xml:space="preserve">Atfedilen risk, bir hastalığın ortaya çıkmasında etkili olduğu düşünülen risk faktörüne bağlanan risk miktarı olarak tanımlanabilir. </w:t>
      </w:r>
    </w:p>
    <w:p w:rsidR="00B87A43" w:rsidRDefault="00B87A43" w:rsidP="006D6273">
      <w:pPr>
        <w:spacing w:line="247" w:lineRule="auto"/>
        <w:jc w:val="both"/>
        <w:rPr>
          <w:rFonts w:ascii="Arial" w:hAnsi="Arial"/>
          <w:sz w:val="22"/>
          <w:lang w:val="tr-TR"/>
        </w:rPr>
      </w:pPr>
    </w:p>
    <w:p w:rsidR="00B87A43" w:rsidRDefault="00B87A43" w:rsidP="006D6273">
      <w:pPr>
        <w:spacing w:line="247" w:lineRule="auto"/>
        <w:jc w:val="both"/>
        <w:rPr>
          <w:rFonts w:ascii="Arial" w:hAnsi="Arial"/>
          <w:sz w:val="22"/>
          <w:lang w:val="tr-TR"/>
        </w:rPr>
      </w:pPr>
      <w:r>
        <w:rPr>
          <w:rFonts w:ascii="Arial" w:hAnsi="Arial"/>
          <w:sz w:val="22"/>
          <w:lang w:val="tr-TR"/>
        </w:rPr>
        <w:t>Aşağıdaki Tabloyu irdeleyelim ve tartışmalar yapalım:</w:t>
      </w:r>
    </w:p>
    <w:p w:rsidR="006D6273" w:rsidRDefault="006D6273" w:rsidP="00B87A43">
      <w:pPr>
        <w:spacing w:line="252" w:lineRule="auto"/>
        <w:jc w:val="both"/>
        <w:rPr>
          <w:rFonts w:ascii="Arial" w:hAnsi="Arial"/>
          <w:sz w:val="22"/>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4"/>
        <w:gridCol w:w="1147"/>
        <w:gridCol w:w="1508"/>
        <w:gridCol w:w="1086"/>
      </w:tblGrid>
      <w:tr w:rsidR="00B87A43" w:rsidRPr="00BE0ED4" w:rsidTr="008422B1">
        <w:trPr>
          <w:trHeight w:val="510"/>
          <w:jc w:val="center"/>
        </w:trPr>
        <w:tc>
          <w:tcPr>
            <w:tcW w:w="1374" w:type="dxa"/>
          </w:tcPr>
          <w:p w:rsidR="00B87A43" w:rsidRPr="00BE0ED4" w:rsidRDefault="00B87A43" w:rsidP="008422B1">
            <w:pPr>
              <w:jc w:val="center"/>
              <w:rPr>
                <w:rFonts w:ascii="Arial" w:hAnsi="Arial"/>
                <w:b/>
                <w:sz w:val="20"/>
                <w:szCs w:val="20"/>
                <w:lang w:val="tr-TR"/>
              </w:rPr>
            </w:pPr>
          </w:p>
          <w:p w:rsidR="00B87A43" w:rsidRPr="00BE0ED4" w:rsidRDefault="00B87A43" w:rsidP="008422B1">
            <w:pPr>
              <w:jc w:val="center"/>
              <w:rPr>
                <w:rFonts w:ascii="Arial" w:hAnsi="Arial"/>
                <w:b/>
                <w:sz w:val="20"/>
                <w:szCs w:val="20"/>
                <w:lang w:val="tr-TR"/>
              </w:rPr>
            </w:pPr>
            <w:r w:rsidRPr="00BE0ED4">
              <w:rPr>
                <w:rFonts w:ascii="Arial" w:hAnsi="Arial"/>
                <w:b/>
                <w:sz w:val="20"/>
                <w:szCs w:val="20"/>
                <w:lang w:val="tr-TR"/>
              </w:rPr>
              <w:t>Risk Faktörü</w:t>
            </w:r>
          </w:p>
        </w:tc>
        <w:tc>
          <w:tcPr>
            <w:tcW w:w="1147" w:type="dxa"/>
          </w:tcPr>
          <w:p w:rsidR="00B87A43" w:rsidRPr="00BE0ED4" w:rsidRDefault="00B87A43" w:rsidP="008422B1">
            <w:pPr>
              <w:jc w:val="center"/>
              <w:rPr>
                <w:rFonts w:ascii="Arial" w:hAnsi="Arial"/>
                <w:b/>
                <w:sz w:val="20"/>
                <w:szCs w:val="20"/>
                <w:lang w:val="tr-TR"/>
              </w:rPr>
            </w:pPr>
            <w:r w:rsidRPr="00BE0ED4">
              <w:rPr>
                <w:rFonts w:ascii="Arial" w:hAnsi="Arial"/>
                <w:b/>
                <w:sz w:val="20"/>
                <w:szCs w:val="20"/>
                <w:lang w:val="tr-TR"/>
              </w:rPr>
              <w:t>Hastalığa</w:t>
            </w:r>
          </w:p>
          <w:p w:rsidR="00B87A43" w:rsidRPr="00BE0ED4" w:rsidRDefault="00B87A43" w:rsidP="008422B1">
            <w:pPr>
              <w:jc w:val="center"/>
              <w:rPr>
                <w:rFonts w:ascii="Arial" w:hAnsi="Arial"/>
                <w:b/>
                <w:sz w:val="20"/>
                <w:szCs w:val="20"/>
                <w:lang w:val="tr-TR"/>
              </w:rPr>
            </w:pPr>
            <w:r w:rsidRPr="00BE0ED4">
              <w:rPr>
                <w:rFonts w:ascii="Arial" w:hAnsi="Arial"/>
                <w:b/>
                <w:sz w:val="20"/>
                <w:szCs w:val="20"/>
                <w:lang w:val="tr-TR"/>
              </w:rPr>
              <w:t>yakalanan</w:t>
            </w:r>
          </w:p>
        </w:tc>
        <w:tc>
          <w:tcPr>
            <w:tcW w:w="1508" w:type="dxa"/>
          </w:tcPr>
          <w:p w:rsidR="00B87A43" w:rsidRPr="00BE0ED4" w:rsidRDefault="00B87A43" w:rsidP="008422B1">
            <w:pPr>
              <w:jc w:val="center"/>
              <w:rPr>
                <w:rFonts w:ascii="Arial" w:hAnsi="Arial"/>
                <w:b/>
                <w:sz w:val="20"/>
                <w:szCs w:val="20"/>
                <w:lang w:val="tr-TR"/>
              </w:rPr>
            </w:pPr>
            <w:r w:rsidRPr="00BE0ED4">
              <w:rPr>
                <w:rFonts w:ascii="Arial" w:hAnsi="Arial"/>
                <w:b/>
                <w:sz w:val="20"/>
                <w:szCs w:val="20"/>
                <w:lang w:val="tr-TR"/>
              </w:rPr>
              <w:t>Hastalığa yakalanmayan</w:t>
            </w:r>
          </w:p>
        </w:tc>
        <w:tc>
          <w:tcPr>
            <w:tcW w:w="1086" w:type="dxa"/>
          </w:tcPr>
          <w:p w:rsidR="00B87A43" w:rsidRPr="00BE0ED4" w:rsidRDefault="00B87A43" w:rsidP="008422B1">
            <w:pPr>
              <w:jc w:val="center"/>
              <w:rPr>
                <w:rFonts w:ascii="Arial" w:hAnsi="Arial"/>
                <w:b/>
                <w:sz w:val="20"/>
                <w:szCs w:val="20"/>
                <w:lang w:val="tr-TR"/>
              </w:rPr>
            </w:pPr>
          </w:p>
          <w:p w:rsidR="00B87A43" w:rsidRPr="0086207B" w:rsidRDefault="00B87A43" w:rsidP="008422B1">
            <w:pPr>
              <w:jc w:val="center"/>
              <w:rPr>
                <w:rFonts w:ascii="Arial" w:hAnsi="Arial"/>
                <w:sz w:val="20"/>
                <w:szCs w:val="20"/>
                <w:lang w:val="tr-TR"/>
              </w:rPr>
            </w:pPr>
            <w:r w:rsidRPr="0086207B">
              <w:rPr>
                <w:rFonts w:ascii="Arial" w:hAnsi="Arial"/>
                <w:sz w:val="20"/>
                <w:szCs w:val="20"/>
                <w:lang w:val="tr-TR"/>
              </w:rPr>
              <w:t>Toplam</w:t>
            </w:r>
          </w:p>
        </w:tc>
      </w:tr>
      <w:tr w:rsidR="00B87A43" w:rsidRPr="00A77ED5" w:rsidTr="008422B1">
        <w:trPr>
          <w:trHeight w:val="510"/>
          <w:jc w:val="center"/>
        </w:trPr>
        <w:tc>
          <w:tcPr>
            <w:tcW w:w="1374"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Etkisi var</w:t>
            </w:r>
          </w:p>
        </w:tc>
        <w:tc>
          <w:tcPr>
            <w:tcW w:w="1147" w:type="dxa"/>
          </w:tcPr>
          <w:p w:rsidR="00B87A43" w:rsidRDefault="00B87A43" w:rsidP="008422B1">
            <w:pPr>
              <w:rPr>
                <w:rFonts w:ascii="Arial" w:hAnsi="Arial"/>
                <w:sz w:val="20"/>
                <w:szCs w:val="20"/>
                <w:lang w:val="tr-TR"/>
              </w:rPr>
            </w:pPr>
          </w:p>
          <w:p w:rsidR="00B87A43" w:rsidRPr="00A77ED5" w:rsidRDefault="00B87A43" w:rsidP="008422B1">
            <w:pPr>
              <w:rPr>
                <w:rFonts w:ascii="Arial" w:hAnsi="Arial"/>
                <w:sz w:val="20"/>
                <w:szCs w:val="20"/>
                <w:lang w:val="tr-TR"/>
              </w:rPr>
            </w:pPr>
            <w:r>
              <w:rPr>
                <w:rFonts w:ascii="Arial" w:hAnsi="Arial"/>
                <w:sz w:val="20"/>
                <w:szCs w:val="20"/>
                <w:lang w:val="tr-TR"/>
              </w:rPr>
              <w:t xml:space="preserve">a       </w:t>
            </w:r>
            <w:r w:rsidRPr="00A77ED5">
              <w:rPr>
                <w:rFonts w:ascii="Arial" w:hAnsi="Arial"/>
                <w:sz w:val="20"/>
                <w:szCs w:val="20"/>
                <w:lang w:val="tr-TR"/>
              </w:rPr>
              <w:t>1</w:t>
            </w:r>
            <w:r>
              <w:rPr>
                <w:rFonts w:ascii="Arial" w:hAnsi="Arial"/>
                <w:sz w:val="20"/>
                <w:szCs w:val="20"/>
                <w:lang w:val="tr-TR"/>
              </w:rPr>
              <w:t>4</w:t>
            </w:r>
          </w:p>
        </w:tc>
        <w:tc>
          <w:tcPr>
            <w:tcW w:w="1508" w:type="dxa"/>
          </w:tcPr>
          <w:p w:rsidR="00B87A43" w:rsidRDefault="00B87A43" w:rsidP="008422B1">
            <w:pPr>
              <w:rPr>
                <w:rFonts w:ascii="Arial" w:hAnsi="Arial"/>
                <w:sz w:val="20"/>
                <w:szCs w:val="20"/>
                <w:lang w:val="tr-TR"/>
              </w:rPr>
            </w:pPr>
          </w:p>
          <w:p w:rsidR="00B87A43" w:rsidRPr="00A77ED5" w:rsidRDefault="00B87A43" w:rsidP="008422B1">
            <w:pPr>
              <w:rPr>
                <w:rFonts w:ascii="Arial" w:hAnsi="Arial"/>
                <w:sz w:val="20"/>
                <w:szCs w:val="20"/>
                <w:lang w:val="tr-TR"/>
              </w:rPr>
            </w:pPr>
            <w:r>
              <w:rPr>
                <w:rFonts w:ascii="Arial" w:hAnsi="Arial"/>
                <w:sz w:val="20"/>
                <w:szCs w:val="20"/>
                <w:lang w:val="tr-TR"/>
              </w:rPr>
              <w:t>b      1</w:t>
            </w:r>
            <w:r w:rsidRPr="00A77ED5">
              <w:rPr>
                <w:rFonts w:ascii="Arial" w:hAnsi="Arial"/>
                <w:sz w:val="20"/>
                <w:szCs w:val="20"/>
                <w:lang w:val="tr-TR"/>
              </w:rPr>
              <w:t>8</w:t>
            </w:r>
            <w:r>
              <w:rPr>
                <w:rFonts w:ascii="Arial" w:hAnsi="Arial"/>
                <w:sz w:val="20"/>
                <w:szCs w:val="20"/>
                <w:lang w:val="tr-TR"/>
              </w:rPr>
              <w:t>6</w:t>
            </w:r>
          </w:p>
        </w:tc>
        <w:tc>
          <w:tcPr>
            <w:tcW w:w="1086" w:type="dxa"/>
          </w:tcPr>
          <w:p w:rsidR="00B87A43" w:rsidRDefault="00B87A43" w:rsidP="008422B1">
            <w:pPr>
              <w:rPr>
                <w:rFonts w:ascii="Arial" w:hAnsi="Arial"/>
                <w:sz w:val="20"/>
                <w:szCs w:val="20"/>
                <w:lang w:val="tr-TR"/>
              </w:rPr>
            </w:pPr>
          </w:p>
          <w:p w:rsidR="00B87A43" w:rsidRPr="00A77ED5" w:rsidRDefault="00B87A43" w:rsidP="008422B1">
            <w:pPr>
              <w:rPr>
                <w:rFonts w:ascii="Arial" w:hAnsi="Arial"/>
                <w:sz w:val="20"/>
                <w:szCs w:val="20"/>
                <w:lang w:val="tr-TR"/>
              </w:rPr>
            </w:pPr>
            <w:r>
              <w:rPr>
                <w:rFonts w:ascii="Arial" w:hAnsi="Arial"/>
                <w:sz w:val="20"/>
                <w:szCs w:val="20"/>
                <w:lang w:val="tr-TR"/>
              </w:rPr>
              <w:t xml:space="preserve">a+b   </w:t>
            </w:r>
            <w:r w:rsidRPr="00A77ED5">
              <w:rPr>
                <w:rFonts w:ascii="Arial" w:hAnsi="Arial"/>
                <w:sz w:val="20"/>
                <w:szCs w:val="20"/>
                <w:lang w:val="tr-TR"/>
              </w:rPr>
              <w:t>2</w:t>
            </w:r>
            <w:r>
              <w:rPr>
                <w:rFonts w:ascii="Arial" w:hAnsi="Arial"/>
                <w:sz w:val="20"/>
                <w:szCs w:val="20"/>
                <w:lang w:val="tr-TR"/>
              </w:rPr>
              <w:t>00</w:t>
            </w:r>
          </w:p>
        </w:tc>
      </w:tr>
      <w:tr w:rsidR="00B87A43" w:rsidRPr="00A77ED5" w:rsidTr="008422B1">
        <w:trPr>
          <w:trHeight w:val="510"/>
          <w:jc w:val="center"/>
        </w:trPr>
        <w:tc>
          <w:tcPr>
            <w:tcW w:w="1374" w:type="dxa"/>
          </w:tcPr>
          <w:p w:rsidR="00B87A43" w:rsidRDefault="00B87A43" w:rsidP="008422B1">
            <w:pPr>
              <w:jc w:val="center"/>
              <w:rPr>
                <w:rFonts w:ascii="Arial" w:hAnsi="Arial"/>
                <w:sz w:val="20"/>
                <w:szCs w:val="20"/>
                <w:lang w:val="tr-TR"/>
              </w:rPr>
            </w:pPr>
          </w:p>
          <w:p w:rsidR="00B87A43" w:rsidRPr="00A77ED5" w:rsidRDefault="00B87A43" w:rsidP="008422B1">
            <w:pPr>
              <w:jc w:val="center"/>
              <w:rPr>
                <w:rFonts w:ascii="Arial" w:hAnsi="Arial"/>
                <w:sz w:val="20"/>
                <w:szCs w:val="20"/>
                <w:lang w:val="tr-TR"/>
              </w:rPr>
            </w:pPr>
            <w:r>
              <w:rPr>
                <w:rFonts w:ascii="Arial" w:hAnsi="Arial"/>
                <w:sz w:val="20"/>
                <w:szCs w:val="20"/>
                <w:lang w:val="tr-TR"/>
              </w:rPr>
              <w:t>Etkisi yok</w:t>
            </w:r>
          </w:p>
        </w:tc>
        <w:tc>
          <w:tcPr>
            <w:tcW w:w="1147" w:type="dxa"/>
          </w:tcPr>
          <w:p w:rsidR="00B87A43" w:rsidRDefault="00B87A43" w:rsidP="008422B1">
            <w:pPr>
              <w:rPr>
                <w:rFonts w:ascii="Arial" w:hAnsi="Arial"/>
                <w:sz w:val="20"/>
                <w:szCs w:val="20"/>
                <w:lang w:val="tr-TR"/>
              </w:rPr>
            </w:pPr>
          </w:p>
          <w:p w:rsidR="00B87A43" w:rsidRPr="00A77ED5" w:rsidRDefault="00B87A43" w:rsidP="008422B1">
            <w:pPr>
              <w:rPr>
                <w:rFonts w:ascii="Arial" w:hAnsi="Arial"/>
                <w:sz w:val="20"/>
                <w:szCs w:val="20"/>
                <w:lang w:val="tr-TR"/>
              </w:rPr>
            </w:pPr>
            <w:r>
              <w:rPr>
                <w:rFonts w:ascii="Arial" w:hAnsi="Arial"/>
                <w:sz w:val="20"/>
                <w:szCs w:val="20"/>
                <w:lang w:val="tr-TR"/>
              </w:rPr>
              <w:t>c         4</w:t>
            </w:r>
          </w:p>
        </w:tc>
        <w:tc>
          <w:tcPr>
            <w:tcW w:w="1508" w:type="dxa"/>
          </w:tcPr>
          <w:p w:rsidR="00B87A43" w:rsidRDefault="00B87A43" w:rsidP="008422B1">
            <w:pPr>
              <w:rPr>
                <w:rFonts w:ascii="Arial" w:hAnsi="Arial"/>
                <w:sz w:val="20"/>
                <w:szCs w:val="20"/>
                <w:lang w:val="tr-TR"/>
              </w:rPr>
            </w:pPr>
          </w:p>
          <w:p w:rsidR="00B87A43" w:rsidRPr="00A77ED5" w:rsidRDefault="00B87A43" w:rsidP="008422B1">
            <w:pPr>
              <w:rPr>
                <w:rFonts w:ascii="Arial" w:hAnsi="Arial"/>
                <w:sz w:val="20"/>
                <w:szCs w:val="20"/>
                <w:lang w:val="tr-TR"/>
              </w:rPr>
            </w:pPr>
            <w:r>
              <w:rPr>
                <w:rFonts w:ascii="Arial" w:hAnsi="Arial"/>
                <w:sz w:val="20"/>
                <w:szCs w:val="20"/>
                <w:lang w:val="tr-TR"/>
              </w:rPr>
              <w:t>d      196</w:t>
            </w:r>
          </w:p>
        </w:tc>
        <w:tc>
          <w:tcPr>
            <w:tcW w:w="1086" w:type="dxa"/>
          </w:tcPr>
          <w:p w:rsidR="00B87A43" w:rsidRDefault="00B87A43" w:rsidP="008422B1">
            <w:pPr>
              <w:rPr>
                <w:rFonts w:ascii="Arial" w:hAnsi="Arial"/>
                <w:sz w:val="20"/>
                <w:szCs w:val="20"/>
                <w:lang w:val="tr-TR"/>
              </w:rPr>
            </w:pPr>
          </w:p>
          <w:p w:rsidR="00B87A43" w:rsidRPr="00A77ED5" w:rsidRDefault="00B87A43" w:rsidP="008422B1">
            <w:pPr>
              <w:rPr>
                <w:rFonts w:ascii="Arial" w:hAnsi="Arial"/>
                <w:sz w:val="20"/>
                <w:szCs w:val="20"/>
                <w:lang w:val="tr-TR"/>
              </w:rPr>
            </w:pPr>
            <w:r>
              <w:rPr>
                <w:rFonts w:ascii="Arial" w:hAnsi="Arial"/>
                <w:sz w:val="20"/>
                <w:szCs w:val="20"/>
                <w:lang w:val="tr-TR"/>
              </w:rPr>
              <w:t>c+d   200</w:t>
            </w:r>
          </w:p>
        </w:tc>
      </w:tr>
      <w:tr w:rsidR="00B87A43" w:rsidRPr="00A77ED5" w:rsidTr="008422B1">
        <w:trPr>
          <w:trHeight w:val="510"/>
          <w:jc w:val="center"/>
        </w:trPr>
        <w:tc>
          <w:tcPr>
            <w:tcW w:w="1374" w:type="dxa"/>
          </w:tcPr>
          <w:p w:rsidR="00B87A43" w:rsidRDefault="00B87A43" w:rsidP="008422B1">
            <w:pPr>
              <w:ind w:left="207"/>
              <w:rPr>
                <w:rFonts w:ascii="Arial" w:hAnsi="Arial"/>
                <w:sz w:val="20"/>
                <w:szCs w:val="20"/>
                <w:lang w:val="tr-TR"/>
              </w:rPr>
            </w:pPr>
          </w:p>
          <w:p w:rsidR="00B87A43" w:rsidRPr="00A77ED5" w:rsidRDefault="00B87A43" w:rsidP="008422B1">
            <w:pPr>
              <w:ind w:left="207"/>
              <w:rPr>
                <w:rFonts w:ascii="Arial" w:hAnsi="Arial"/>
                <w:sz w:val="20"/>
                <w:szCs w:val="20"/>
                <w:lang w:val="tr-TR"/>
              </w:rPr>
            </w:pPr>
            <w:r w:rsidRPr="00A77ED5">
              <w:rPr>
                <w:rFonts w:ascii="Arial" w:hAnsi="Arial"/>
                <w:sz w:val="20"/>
                <w:szCs w:val="20"/>
                <w:lang w:val="tr-TR"/>
              </w:rPr>
              <w:t>Toplam</w:t>
            </w:r>
          </w:p>
        </w:tc>
        <w:tc>
          <w:tcPr>
            <w:tcW w:w="1147" w:type="dxa"/>
          </w:tcPr>
          <w:p w:rsidR="00B87A43" w:rsidRDefault="00B87A43" w:rsidP="008422B1">
            <w:pPr>
              <w:rPr>
                <w:rFonts w:ascii="Arial" w:hAnsi="Arial"/>
                <w:sz w:val="20"/>
                <w:szCs w:val="20"/>
                <w:lang w:val="tr-TR"/>
              </w:rPr>
            </w:pPr>
          </w:p>
          <w:p w:rsidR="00B87A43" w:rsidRPr="00A77ED5" w:rsidRDefault="00B87A43" w:rsidP="008422B1">
            <w:pPr>
              <w:rPr>
                <w:rFonts w:ascii="Arial" w:hAnsi="Arial"/>
                <w:sz w:val="20"/>
                <w:szCs w:val="20"/>
                <w:lang w:val="tr-TR"/>
              </w:rPr>
            </w:pPr>
            <w:r>
              <w:rPr>
                <w:rFonts w:ascii="Arial" w:hAnsi="Arial"/>
                <w:sz w:val="20"/>
                <w:szCs w:val="20"/>
                <w:lang w:val="tr-TR"/>
              </w:rPr>
              <w:t>a+c   18</w:t>
            </w:r>
          </w:p>
        </w:tc>
        <w:tc>
          <w:tcPr>
            <w:tcW w:w="1508" w:type="dxa"/>
          </w:tcPr>
          <w:p w:rsidR="00B87A43" w:rsidRDefault="00B87A43" w:rsidP="008422B1">
            <w:pPr>
              <w:rPr>
                <w:rFonts w:ascii="Arial" w:hAnsi="Arial"/>
                <w:sz w:val="20"/>
                <w:szCs w:val="20"/>
                <w:lang w:val="tr-TR"/>
              </w:rPr>
            </w:pPr>
          </w:p>
          <w:p w:rsidR="00B87A43" w:rsidRPr="00A77ED5" w:rsidRDefault="00B87A43" w:rsidP="008422B1">
            <w:pPr>
              <w:rPr>
                <w:rFonts w:ascii="Arial" w:hAnsi="Arial"/>
                <w:sz w:val="20"/>
                <w:szCs w:val="20"/>
                <w:lang w:val="tr-TR"/>
              </w:rPr>
            </w:pPr>
            <w:r>
              <w:rPr>
                <w:rFonts w:ascii="Arial" w:hAnsi="Arial"/>
                <w:sz w:val="20"/>
                <w:szCs w:val="20"/>
                <w:lang w:val="tr-TR"/>
              </w:rPr>
              <w:t>b+d   3</w:t>
            </w:r>
            <w:r w:rsidRPr="00A77ED5">
              <w:rPr>
                <w:rFonts w:ascii="Arial" w:hAnsi="Arial"/>
                <w:sz w:val="20"/>
                <w:szCs w:val="20"/>
                <w:lang w:val="tr-TR"/>
              </w:rPr>
              <w:t>8</w:t>
            </w:r>
            <w:r>
              <w:rPr>
                <w:rFonts w:ascii="Arial" w:hAnsi="Arial"/>
                <w:sz w:val="20"/>
                <w:szCs w:val="20"/>
                <w:lang w:val="tr-TR"/>
              </w:rPr>
              <w:t>2</w:t>
            </w:r>
          </w:p>
        </w:tc>
        <w:tc>
          <w:tcPr>
            <w:tcW w:w="1086" w:type="dxa"/>
          </w:tcPr>
          <w:p w:rsidR="00B87A43" w:rsidRDefault="00B87A43" w:rsidP="008422B1">
            <w:pPr>
              <w:rPr>
                <w:rFonts w:ascii="Arial" w:hAnsi="Arial"/>
                <w:sz w:val="20"/>
                <w:szCs w:val="20"/>
                <w:lang w:val="tr-TR"/>
              </w:rPr>
            </w:pPr>
          </w:p>
          <w:p w:rsidR="00B87A43" w:rsidRPr="00A77ED5" w:rsidRDefault="00B87A43" w:rsidP="008422B1">
            <w:pPr>
              <w:rPr>
                <w:rFonts w:ascii="Arial" w:hAnsi="Arial"/>
                <w:sz w:val="20"/>
                <w:szCs w:val="20"/>
                <w:lang w:val="tr-TR"/>
              </w:rPr>
            </w:pPr>
            <w:r>
              <w:rPr>
                <w:rFonts w:ascii="Arial" w:hAnsi="Arial"/>
                <w:sz w:val="20"/>
                <w:szCs w:val="20"/>
                <w:lang w:val="tr-TR"/>
              </w:rPr>
              <w:t>n       400</w:t>
            </w:r>
          </w:p>
        </w:tc>
      </w:tr>
    </w:tbl>
    <w:p w:rsidR="008924F2" w:rsidRDefault="00B87A43" w:rsidP="008924F2">
      <w:pPr>
        <w:pStyle w:val="P1"/>
      </w:pPr>
      <w:r>
        <w:lastRenderedPageBreak/>
        <w:t xml:space="preserve">Eğer incelenen hastalığı sadece düşünülen risk faktörü ortaya çıkarıyorsa, </w:t>
      </w:r>
    </w:p>
    <w:p w:rsidR="00B87A43" w:rsidRDefault="00B87A43" w:rsidP="008924F2">
      <w:pPr>
        <w:pStyle w:val="PB2"/>
      </w:pPr>
      <w:r>
        <w:t>risk faktörüne maruz kalmayanlarda (c gözü) hastalığın görülmemesi gerekir.</w:t>
      </w:r>
    </w:p>
    <w:p w:rsidR="008924F2" w:rsidRDefault="00B87A43" w:rsidP="008924F2">
      <w:pPr>
        <w:pStyle w:val="P1"/>
      </w:pPr>
      <w:r>
        <w:t>Hasta bireylerde görülen risk faktörü</w:t>
      </w:r>
      <w:r w:rsidR="008924F2">
        <w:t xml:space="preserve"> </w:t>
      </w:r>
      <w:r>
        <w:t xml:space="preserve">hasta olmayan </w:t>
      </w:r>
      <w:r w:rsidR="008924F2">
        <w:t>bireylerde de</w:t>
      </w:r>
    </w:p>
    <w:p w:rsidR="008924F2" w:rsidRDefault="00B87A43" w:rsidP="008924F2">
      <w:pPr>
        <w:pStyle w:val="PB1"/>
        <w:tabs>
          <w:tab w:val="clear" w:pos="360"/>
          <w:tab w:val="num" w:pos="284"/>
        </w:tabs>
        <w:spacing w:line="252" w:lineRule="auto"/>
        <w:ind w:left="283"/>
        <w:jc w:val="both"/>
        <w:rPr>
          <w:rFonts w:ascii="Arial" w:hAnsi="Arial"/>
          <w:sz w:val="22"/>
        </w:rPr>
      </w:pPr>
      <w:r>
        <w:rPr>
          <w:rFonts w:ascii="Arial" w:hAnsi="Arial"/>
          <w:sz w:val="22"/>
        </w:rPr>
        <w:t xml:space="preserve">görülüyorsa (b gözü), </w:t>
      </w:r>
    </w:p>
    <w:p w:rsidR="00B87A43" w:rsidRDefault="00B87A43" w:rsidP="008924F2">
      <w:pPr>
        <w:pStyle w:val="PB2"/>
      </w:pPr>
      <w:r>
        <w:t>hastalık oluşumunda bu risk faktörünün tek başına sorumlu olamayacağı açıktır.</w:t>
      </w:r>
    </w:p>
    <w:p w:rsidR="00B87A43" w:rsidRDefault="00B87A43" w:rsidP="008924F2">
      <w:pPr>
        <w:pStyle w:val="P1"/>
      </w:pPr>
      <w:r>
        <w:rPr>
          <w:bCs/>
        </w:rPr>
        <w:t>Atfedilen risk;</w:t>
      </w:r>
      <w:r>
        <w:rPr>
          <w:b/>
        </w:rPr>
        <w:t xml:space="preserve"> "Mutlak Atfedilen Risk" </w:t>
      </w:r>
      <w:r>
        <w:t>ve</w:t>
      </w:r>
      <w:r>
        <w:rPr>
          <w:b/>
        </w:rPr>
        <w:t xml:space="preserve"> "Oransal Atfedilen Risk"</w:t>
      </w:r>
      <w:r>
        <w:t xml:space="preserve"> olarak iki ölçü ile gösterilebilir. Her iki ölçünün yorumu ve anlamı farklıdır. </w:t>
      </w:r>
    </w:p>
    <w:p w:rsidR="00B87A43" w:rsidRPr="003D4AB1" w:rsidRDefault="00B87A43" w:rsidP="008924F2">
      <w:pPr>
        <w:pStyle w:val="B3"/>
      </w:pPr>
      <w:r w:rsidRPr="003D4AB1">
        <w:t>Mutlak Atfedilen Risk (Mutlak Risk Azaltımı)(M</w:t>
      </w:r>
      <w:r>
        <w:t>RA</w:t>
      </w:r>
      <w:r w:rsidRPr="003D4AB1">
        <w:t>)</w:t>
      </w:r>
    </w:p>
    <w:p w:rsidR="00B87A43" w:rsidRDefault="00B87A43" w:rsidP="008924F2">
      <w:pPr>
        <w:pStyle w:val="P1"/>
      </w:pPr>
      <w:r>
        <w:t>Riske maruz kalanların hastalığa yakalanma hızından, riske maruz kalmayanların hastalığa yakalanma hızının çıkarılmasıyla elde edilen değerdir.</w:t>
      </w:r>
    </w:p>
    <w:p w:rsidR="008924F2" w:rsidRDefault="00B87A43" w:rsidP="008924F2">
      <w:pPr>
        <w:pStyle w:val="P1"/>
      </w:pPr>
      <w:r>
        <w:t xml:space="preserve">Örnek: </w:t>
      </w:r>
    </w:p>
    <w:p w:rsidR="00B87A43" w:rsidRDefault="00B87A43" w:rsidP="008924F2">
      <w:pPr>
        <w:pStyle w:val="P1"/>
      </w:pPr>
      <w:r>
        <w:t xml:space="preserve">Tozlu ortamda çalışanlarda pnömokonyoza yakalanma hızı 0.07, büro işlerinde çalışanlarda 0.02’dir. </w:t>
      </w:r>
    </w:p>
    <w:p w:rsidR="00B87A43" w:rsidRDefault="00B87A43" w:rsidP="00B87A43">
      <w:pPr>
        <w:tabs>
          <w:tab w:val="left" w:pos="284"/>
          <w:tab w:val="left" w:pos="748"/>
          <w:tab w:val="left" w:pos="1134"/>
        </w:tabs>
        <w:spacing w:before="120" w:line="252" w:lineRule="auto"/>
        <w:rPr>
          <w:rFonts w:ascii="Arial" w:hAnsi="Arial"/>
          <w:sz w:val="22"/>
          <w:lang w:val="tr-TR"/>
        </w:rPr>
      </w:pPr>
      <w:r>
        <w:rPr>
          <w:rFonts w:ascii="Arial" w:hAnsi="Arial"/>
          <w:sz w:val="22"/>
          <w:lang w:val="tr-TR"/>
        </w:rPr>
        <w:tab/>
      </w:r>
      <w:r>
        <w:rPr>
          <w:rFonts w:ascii="Arial" w:hAnsi="Arial"/>
          <w:sz w:val="22"/>
          <w:lang w:val="tr-TR"/>
        </w:rPr>
        <w:tab/>
        <w:t xml:space="preserve"> Mutlak atfedilen risk (MRA) = 0.07 - 0.02= </w:t>
      </w:r>
      <w:r w:rsidRPr="003D4AB1">
        <w:rPr>
          <w:rFonts w:ascii="Arial" w:hAnsi="Arial"/>
          <w:sz w:val="22"/>
          <w:lang w:val="tr-TR"/>
        </w:rPr>
        <w:t>0.05'tir</w:t>
      </w:r>
      <w:r>
        <w:rPr>
          <w:rFonts w:ascii="Arial" w:hAnsi="Arial"/>
          <w:sz w:val="22"/>
          <w:lang w:val="tr-TR"/>
        </w:rPr>
        <w:t>.</w:t>
      </w:r>
    </w:p>
    <w:p w:rsidR="008924F2" w:rsidRDefault="00B87A43" w:rsidP="008924F2">
      <w:pPr>
        <w:pStyle w:val="P1"/>
      </w:pPr>
      <w:r>
        <w:t>Yorum:</w:t>
      </w:r>
    </w:p>
    <w:p w:rsidR="00B87A43" w:rsidRDefault="00B87A43" w:rsidP="008924F2">
      <w:pPr>
        <w:pStyle w:val="P1"/>
      </w:pPr>
      <w:r>
        <w:t>Bu bulgulara göre pnömokonyoza yakalanmanın tozlu  ortama atfedilen (ya da ona bağlanan) miktarı 0.05’tir.</w:t>
      </w:r>
    </w:p>
    <w:p w:rsidR="00B87A43" w:rsidRPr="007D37D0" w:rsidRDefault="00B87A43" w:rsidP="008924F2">
      <w:pPr>
        <w:pStyle w:val="B3"/>
      </w:pPr>
      <w:r w:rsidRPr="003D4AB1">
        <w:t>Oransal Atfedilen Risk</w:t>
      </w:r>
      <w:r>
        <w:t xml:space="preserve"> (Oransal Risk Azaltımı) (ORA)</w:t>
      </w:r>
    </w:p>
    <w:p w:rsidR="00B87A43" w:rsidRDefault="00B87A43" w:rsidP="008924F2">
      <w:pPr>
        <w:pStyle w:val="P1"/>
      </w:pPr>
      <w:r>
        <w:t xml:space="preserve">Oransal atfedilen risk değeri, risk faktörü ortadan kaldırıldığı durumda hastalık görülmesinde beklenen azalma miktarıdır. </w:t>
      </w:r>
    </w:p>
    <w:p w:rsidR="00B87A43" w:rsidRDefault="00B87A43" w:rsidP="00B87A43">
      <w:pPr>
        <w:spacing w:line="288" w:lineRule="auto"/>
        <w:rPr>
          <w:rFonts w:ascii="Arial" w:hAnsi="Arial"/>
          <w:sz w:val="22"/>
          <w:lang w:val="tr-TR"/>
        </w:rPr>
      </w:pPr>
      <w:r>
        <w:rPr>
          <w:rFonts w:ascii="Arial" w:hAnsi="Arial"/>
          <w:sz w:val="22"/>
          <w:lang w:val="tr-TR"/>
        </w:rPr>
        <w:t>Mutlak atfedilen risk değerinin, riske maruz kalanlardaki hastalığa yakalanma hızına oranlanması ile hesaplanır.</w:t>
      </w:r>
    </w:p>
    <w:p w:rsidR="00B87A43" w:rsidRPr="00317ED7" w:rsidRDefault="00B87A43" w:rsidP="008924F2">
      <w:pPr>
        <w:pStyle w:val="B3"/>
      </w:pPr>
      <w:r w:rsidRPr="00317ED7">
        <w:t>Örnek:</w:t>
      </w:r>
    </w:p>
    <w:p w:rsidR="00B87A43" w:rsidRDefault="00B87A43" w:rsidP="008924F2">
      <w:pPr>
        <w:pStyle w:val="P1"/>
      </w:pPr>
      <w:r>
        <w:t>Yukarıdaki örnekte tozlu ortamda (yani riske maruz kalanlarda) çalışanlarda pnömokonyoza yakalanma hızı 0.07, büro işlerinde çalışanlarda 0.02 ve mutlak atfedilen risk 0.05 olduğuna göre:</w:t>
      </w:r>
    </w:p>
    <w:p w:rsidR="00B87A43" w:rsidRDefault="00B87A43" w:rsidP="00B87A43">
      <w:pPr>
        <w:spacing w:line="288" w:lineRule="auto"/>
        <w:ind w:left="-227" w:firstLine="708"/>
        <w:rPr>
          <w:rFonts w:ascii="Arial" w:hAnsi="Arial"/>
          <w:sz w:val="22"/>
          <w:lang w:val="tr-TR"/>
        </w:rPr>
      </w:pPr>
      <w:r>
        <w:rPr>
          <w:rFonts w:ascii="Arial" w:hAnsi="Arial"/>
          <w:sz w:val="22"/>
          <w:lang w:val="tr-TR"/>
        </w:rPr>
        <w:lastRenderedPageBreak/>
        <w:t>Oransal Risk Azaltımı (ORA)= (0.05/0.07) x 100 = % 71.4’tür.</w:t>
      </w:r>
    </w:p>
    <w:p w:rsidR="00B87A43" w:rsidRDefault="00B87A43" w:rsidP="008924F2">
      <w:pPr>
        <w:pStyle w:val="P1"/>
      </w:pPr>
      <w:r>
        <w:t>Yorum:</w:t>
      </w:r>
    </w:p>
    <w:p w:rsidR="00B87A43" w:rsidRDefault="00B87A43" w:rsidP="008924F2">
      <w:pPr>
        <w:pStyle w:val="P1"/>
      </w:pPr>
      <w:r>
        <w:t>Eğer tozlu ortam ortadan kaldırılırsa toza bağlı pnömokonyoza yakalanma hızı % 71.4 oranında azalacaktır anlamına gelmektedir.</w:t>
      </w:r>
    </w:p>
    <w:p w:rsidR="00B87A43" w:rsidRDefault="00B87A43" w:rsidP="008924F2">
      <w:pPr>
        <w:jc w:val="both"/>
        <w:rPr>
          <w:rFonts w:ascii="Arial" w:hAnsi="Arial"/>
          <w:sz w:val="22"/>
          <w:lang w:val="tr-TR"/>
        </w:rPr>
      </w:pPr>
      <w:r>
        <w:rPr>
          <w:rFonts w:ascii="Arial" w:hAnsi="Arial"/>
          <w:sz w:val="22"/>
          <w:lang w:val="tr-TR"/>
        </w:rPr>
        <w:t>Oransal atfedilen risk, halk sağlığı hizmetlerinde öncelik verilmek istenen hastalıkların değerlendirilmesinde kıymetli bir ölçüdür.</w:t>
      </w:r>
    </w:p>
    <w:p w:rsidR="00B87A43" w:rsidRPr="003D4AB1" w:rsidRDefault="00B87A43" w:rsidP="004412CF">
      <w:pPr>
        <w:pStyle w:val="B3"/>
      </w:pPr>
      <w:r w:rsidRPr="003D4AB1">
        <w:t>Atfedilen Risk İçin Güven Aralığının Hesaplanması</w:t>
      </w:r>
    </w:p>
    <w:p w:rsidR="00B87A43" w:rsidRDefault="00B87A43" w:rsidP="004412CF">
      <w:pPr>
        <w:pStyle w:val="P1"/>
      </w:pPr>
      <w:r>
        <w:t xml:space="preserve">Herhangi bir paket program kullanılarak hesaplama yapılması uygun olacaktır. </w:t>
      </w:r>
    </w:p>
    <w:p w:rsidR="00B87A43" w:rsidRPr="003D4AB1" w:rsidRDefault="00B87A43" w:rsidP="004412CF">
      <w:pPr>
        <w:pStyle w:val="B2"/>
      </w:pPr>
      <w:r w:rsidRPr="003D4AB1">
        <w:t>KLİNİK YARAR/ZARAR ORANSAL (RELATİF) RİSKLER</w:t>
      </w:r>
    </w:p>
    <w:p w:rsidR="00B87A43" w:rsidRDefault="00B87A43" w:rsidP="004412CF">
      <w:pPr>
        <w:pStyle w:val="P1"/>
      </w:pPr>
      <w:r>
        <w:t>Uygulanan bir ilaçtan elde edilecek yarar “oransal risk azaltımı”, “mutlak risk azaltımı” ve bir ilacın vereceği zarar “oransal risk artımı” ve “mutlak risk artımı” gibi ölçülerle belirtilebilir.</w:t>
      </w:r>
    </w:p>
    <w:p w:rsidR="00B87A43" w:rsidRDefault="00B87A43" w:rsidP="004412CF">
      <w:pPr>
        <w:pStyle w:val="P1"/>
      </w:pPr>
      <w:r w:rsidRPr="00555DFD">
        <w:t xml:space="preserve">Aşağıda verilen örnek yardımıyla </w:t>
      </w:r>
      <w:r>
        <w:t>tedavi etkinliğinin büyüklüğünü tartışalım: Kalp krizini önlemede “statin” tedavisi için yapılan bir çalışmada bir grup statinle tedavi edilirken diğer grup kontrol olarak bırakılmış ve görülen kalp krizi sayısı kaydedilmiştir. Sonuçta tedavi ve kontrol gruplarında kalp krizi görülme yüzdeleri aşağıda verilen gibi saptanmış olsun:</w:t>
      </w:r>
    </w:p>
    <w:p w:rsidR="00B87A43" w:rsidRPr="00555DFD" w:rsidRDefault="00B87A43" w:rsidP="004412CF">
      <w:pPr>
        <w:pStyle w:val="P1"/>
      </w:pPr>
      <w:r>
        <w:t xml:space="preserve">Kalp krizi görülme yüzdesi: </w:t>
      </w:r>
    </w:p>
    <w:p w:rsidR="00B87A43" w:rsidRDefault="00B87A43" w:rsidP="004412CF">
      <w:pPr>
        <w:autoSpaceDE w:val="0"/>
        <w:autoSpaceDN w:val="0"/>
        <w:adjustRightInd w:val="0"/>
        <w:spacing w:before="120"/>
        <w:rPr>
          <w:rFonts w:ascii="Arial" w:hAnsi="Arial" w:cs="Arial"/>
          <w:bCs/>
          <w:color w:val="000000"/>
          <w:sz w:val="22"/>
          <w:szCs w:val="22"/>
          <w:lang w:val="tr-TR"/>
        </w:rPr>
      </w:pPr>
      <w:r>
        <w:rPr>
          <w:rFonts w:ascii="Arial" w:hAnsi="Arial" w:cs="Arial"/>
          <w:b/>
          <w:bCs/>
          <w:color w:val="000000"/>
          <w:sz w:val="22"/>
          <w:szCs w:val="22"/>
          <w:lang w:val="tr-TR"/>
        </w:rPr>
        <w:tab/>
      </w:r>
      <w:r w:rsidRPr="00555DFD">
        <w:rPr>
          <w:rFonts w:ascii="Arial" w:hAnsi="Arial" w:cs="Arial"/>
          <w:bCs/>
          <w:color w:val="000000"/>
          <w:sz w:val="22"/>
          <w:szCs w:val="22"/>
          <w:lang w:val="tr-TR"/>
        </w:rPr>
        <w:t xml:space="preserve">Kontrol grubu: </w:t>
      </w:r>
      <w:r>
        <w:rPr>
          <w:rFonts w:ascii="Arial" w:hAnsi="Arial" w:cs="Arial"/>
          <w:bCs/>
          <w:color w:val="000000"/>
          <w:sz w:val="22"/>
          <w:szCs w:val="22"/>
          <w:lang w:val="tr-TR"/>
        </w:rPr>
        <w:t>0.057 (</w:t>
      </w:r>
      <w:r w:rsidRPr="00555DFD">
        <w:rPr>
          <w:rFonts w:ascii="Arial" w:hAnsi="Arial" w:cs="Arial"/>
          <w:bCs/>
          <w:color w:val="000000"/>
          <w:sz w:val="22"/>
          <w:szCs w:val="22"/>
          <w:lang w:val="tr-TR"/>
        </w:rPr>
        <w:t>% 5.7</w:t>
      </w:r>
      <w:r>
        <w:rPr>
          <w:rFonts w:ascii="Arial" w:hAnsi="Arial" w:cs="Arial"/>
          <w:bCs/>
          <w:color w:val="000000"/>
          <w:sz w:val="22"/>
          <w:szCs w:val="22"/>
          <w:lang w:val="tr-TR"/>
        </w:rPr>
        <w:t>)</w:t>
      </w:r>
    </w:p>
    <w:p w:rsidR="00B87A43" w:rsidRPr="00555DFD" w:rsidRDefault="00B87A43" w:rsidP="00C2542C">
      <w:pPr>
        <w:autoSpaceDE w:val="0"/>
        <w:autoSpaceDN w:val="0"/>
        <w:adjustRightInd w:val="0"/>
        <w:spacing w:before="120"/>
        <w:ind w:firstLine="708"/>
        <w:rPr>
          <w:rFonts w:ascii="Arial" w:hAnsi="Arial" w:cs="Arial"/>
          <w:bCs/>
          <w:color w:val="000000"/>
          <w:sz w:val="22"/>
          <w:szCs w:val="22"/>
          <w:lang w:val="tr-TR"/>
        </w:rPr>
      </w:pPr>
      <w:r>
        <w:rPr>
          <w:rFonts w:ascii="Arial" w:hAnsi="Arial" w:cs="Arial"/>
          <w:bCs/>
          <w:color w:val="000000"/>
          <w:sz w:val="22"/>
          <w:szCs w:val="22"/>
          <w:lang w:val="tr-TR"/>
        </w:rPr>
        <w:t>Tedavi grubu: 0.043 (% 4.3 )</w:t>
      </w:r>
    </w:p>
    <w:p w:rsidR="00B87A43" w:rsidRPr="0052665D" w:rsidRDefault="00B87A43" w:rsidP="004412CF">
      <w:pPr>
        <w:pStyle w:val="P1"/>
      </w:pPr>
      <w:r w:rsidRPr="0052665D">
        <w:t xml:space="preserve">Bu </w:t>
      </w:r>
      <w:r>
        <w:t xml:space="preserve">görülme oranları istatistiksel olarak anlamlıdır. Fakat klinik yarar yönünden nasıl ifade edilebilir? Bu amaçla en fazla kullanılan ölçü </w:t>
      </w:r>
      <w:r w:rsidRPr="00304496">
        <w:rPr>
          <w:b/>
        </w:rPr>
        <w:t>“mutlak risk azaltımı”</w:t>
      </w:r>
      <w:r>
        <w:t xml:space="preserve"> ve </w:t>
      </w:r>
      <w:r w:rsidRPr="00304496">
        <w:rPr>
          <w:b/>
        </w:rPr>
        <w:t>“oransal risk azal</w:t>
      </w:r>
      <w:r>
        <w:rPr>
          <w:b/>
        </w:rPr>
        <w:t>t</w:t>
      </w:r>
      <w:r w:rsidRPr="00304496">
        <w:rPr>
          <w:b/>
        </w:rPr>
        <w:t>ımı”</w:t>
      </w:r>
      <w:r>
        <w:t xml:space="preserve"> dır. Önce hesaplamaları yapalım;</w:t>
      </w:r>
    </w:p>
    <w:p w:rsidR="00B87A43" w:rsidRDefault="00B87A43" w:rsidP="004412CF">
      <w:pPr>
        <w:pStyle w:val="P1"/>
      </w:pPr>
      <w:r w:rsidRPr="00555DFD">
        <w:t xml:space="preserve">Bu bulgulara göre </w:t>
      </w:r>
      <w:r>
        <w:t xml:space="preserve">: </w:t>
      </w:r>
    </w:p>
    <w:p w:rsidR="00B87A43" w:rsidRPr="00CE776E" w:rsidRDefault="00B87A43" w:rsidP="004412CF">
      <w:pPr>
        <w:autoSpaceDE w:val="0"/>
        <w:autoSpaceDN w:val="0"/>
        <w:adjustRightInd w:val="0"/>
        <w:spacing w:before="120"/>
        <w:ind w:left="510"/>
        <w:jc w:val="both"/>
        <w:rPr>
          <w:rFonts w:ascii="Arial" w:hAnsi="Arial" w:cs="Arial"/>
          <w:sz w:val="22"/>
          <w:szCs w:val="22"/>
          <w:lang w:val="tr-TR"/>
        </w:rPr>
      </w:pPr>
      <w:r w:rsidRPr="00CE776E">
        <w:rPr>
          <w:rFonts w:ascii="Arial" w:hAnsi="Arial" w:cs="Arial"/>
          <w:sz w:val="22"/>
          <w:szCs w:val="22"/>
          <w:lang w:val="tr-TR"/>
        </w:rPr>
        <w:t>İlaç grubundaki olgu yüzdesi      :İGY</w:t>
      </w:r>
    </w:p>
    <w:p w:rsidR="00B87A43" w:rsidRPr="00CE776E" w:rsidRDefault="00B87A43" w:rsidP="00C2542C">
      <w:pPr>
        <w:autoSpaceDE w:val="0"/>
        <w:autoSpaceDN w:val="0"/>
        <w:adjustRightInd w:val="0"/>
        <w:spacing w:before="120"/>
        <w:ind w:left="510"/>
        <w:jc w:val="both"/>
        <w:rPr>
          <w:rFonts w:ascii="Arial" w:hAnsi="Arial" w:cs="Arial"/>
          <w:sz w:val="22"/>
          <w:szCs w:val="22"/>
          <w:lang w:val="tr-TR"/>
        </w:rPr>
      </w:pPr>
      <w:r w:rsidRPr="00CE776E">
        <w:rPr>
          <w:rFonts w:ascii="Arial" w:hAnsi="Arial" w:cs="Arial"/>
          <w:sz w:val="22"/>
          <w:szCs w:val="22"/>
          <w:lang w:val="tr-TR"/>
        </w:rPr>
        <w:t>Kontrol grubundaki olgu yüzdesi:KGY</w:t>
      </w:r>
    </w:p>
    <w:p w:rsidR="00C2542C" w:rsidRDefault="00B87A43" w:rsidP="00C2542C">
      <w:pPr>
        <w:pStyle w:val="P1"/>
        <w:ind w:left="510"/>
      </w:pPr>
      <w:r>
        <w:t xml:space="preserve">Mutlak risk azatlımı (MRA)=KGY-TGY= </w:t>
      </w:r>
    </w:p>
    <w:p w:rsidR="00B87A43" w:rsidRDefault="00C2542C" w:rsidP="00C2542C">
      <w:pPr>
        <w:pStyle w:val="P1"/>
        <w:ind w:left="2608"/>
      </w:pPr>
      <w:r>
        <w:t>=</w:t>
      </w:r>
      <w:r w:rsidR="00B87A43">
        <w:t>0.057-0.043= 0.014(% 1.4)</w:t>
      </w:r>
    </w:p>
    <w:p w:rsidR="00B87A43" w:rsidRDefault="00B87A43" w:rsidP="00C2542C">
      <w:pPr>
        <w:pStyle w:val="P1"/>
        <w:ind w:left="510"/>
      </w:pPr>
      <w:r>
        <w:lastRenderedPageBreak/>
        <w:t>Oransal risk azaltımı (ORA)=(KGY-TGY)/KGY=</w:t>
      </w:r>
    </w:p>
    <w:p w:rsidR="00B87A43" w:rsidRPr="0052665D" w:rsidRDefault="00B87A43" w:rsidP="00B87A43">
      <w:pPr>
        <w:autoSpaceDE w:val="0"/>
        <w:autoSpaceDN w:val="0"/>
        <w:adjustRightInd w:val="0"/>
        <w:ind w:left="1587" w:firstLine="1105"/>
        <w:rPr>
          <w:rFonts w:ascii="Arial" w:hAnsi="Arial" w:cs="Arial"/>
          <w:bCs/>
          <w:color w:val="000000"/>
          <w:sz w:val="22"/>
          <w:szCs w:val="22"/>
          <w:lang w:val="tr-TR"/>
        </w:rPr>
      </w:pPr>
      <w:r>
        <w:rPr>
          <w:rFonts w:ascii="Arial" w:hAnsi="Arial" w:cs="Arial"/>
          <w:bCs/>
          <w:color w:val="000000"/>
          <w:sz w:val="22"/>
          <w:szCs w:val="22"/>
          <w:lang w:val="tr-TR"/>
        </w:rPr>
        <w:t>=(0.057-0.043)/0.057=0.246 (%24.6)</w:t>
      </w:r>
    </w:p>
    <w:p w:rsidR="00B87A43" w:rsidRDefault="00B87A43" w:rsidP="004412CF">
      <w:pPr>
        <w:pStyle w:val="P1"/>
      </w:pPr>
      <w:r w:rsidRPr="00096A4D">
        <w:t>Oransal risk azal</w:t>
      </w:r>
      <w:r>
        <w:t>t</w:t>
      </w:r>
      <w:r w:rsidRPr="00096A4D">
        <w:t xml:space="preserve">ımı için yorum yapılınca, </w:t>
      </w:r>
      <w:r>
        <w:t xml:space="preserve">statinle </w:t>
      </w:r>
      <w:r w:rsidRPr="00096A4D">
        <w:t xml:space="preserve">tedavi </w:t>
      </w:r>
      <w:r>
        <w:t>kalp krizini % 24.6 oranında azaltmaktadır denilebilir.</w:t>
      </w:r>
    </w:p>
    <w:p w:rsidR="00B87A43" w:rsidRDefault="00B87A43" w:rsidP="00B87A43">
      <w:pPr>
        <w:autoSpaceDE w:val="0"/>
        <w:autoSpaceDN w:val="0"/>
        <w:adjustRightInd w:val="0"/>
        <w:rPr>
          <w:rFonts w:ascii="Arial" w:hAnsi="Arial" w:cs="Arial"/>
          <w:bCs/>
          <w:color w:val="000000"/>
          <w:sz w:val="22"/>
          <w:szCs w:val="22"/>
          <w:lang w:val="tr-TR"/>
        </w:rPr>
      </w:pPr>
    </w:p>
    <w:p w:rsidR="00B87A43" w:rsidRPr="00096A4D" w:rsidRDefault="00B87A43" w:rsidP="004412CF">
      <w:pPr>
        <w:pStyle w:val="P1"/>
      </w:pPr>
      <w:r>
        <w:t xml:space="preserve">Aynı biçimde, deneysel tedavinin iyi sonucu yükseltme durumu da hesaplanabilir. Bu ölçüye “oransal yarar artırımı” denir. Formül oransal risk azaltımı ile aynıdır. </w:t>
      </w:r>
    </w:p>
    <w:p w:rsidR="00B87A43" w:rsidRPr="000141C0" w:rsidRDefault="00B87A43" w:rsidP="004412CF">
      <w:pPr>
        <w:pStyle w:val="B2"/>
      </w:pPr>
      <w:r w:rsidRPr="000141C0">
        <w:t>NUMBER NEED</w:t>
      </w:r>
      <w:r>
        <w:t>ED</w:t>
      </w:r>
      <w:r w:rsidRPr="000141C0">
        <w:t xml:space="preserve"> TO TREAT (NNT)</w:t>
      </w:r>
    </w:p>
    <w:p w:rsidR="00617AC4" w:rsidRPr="00617AC4" w:rsidRDefault="00617AC4" w:rsidP="004412CF">
      <w:pPr>
        <w:pStyle w:val="P1"/>
      </w:pPr>
      <w:r w:rsidRPr="00617AC4">
        <w:t xml:space="preserve">NNT bir işlemin (entervasyonun) yararlılığını/etkinliğini ölçmek için popüler bir ölçü haline gelmiştir. NNT diğer istatistiksel ölçülere göre kavranması ya da anlaşılması çok daha kolaydır. </w:t>
      </w:r>
    </w:p>
    <w:p w:rsidR="00B87A43" w:rsidRDefault="00B87A43" w:rsidP="00B87A43">
      <w:pPr>
        <w:autoSpaceDE w:val="0"/>
        <w:autoSpaceDN w:val="0"/>
        <w:adjustRightInd w:val="0"/>
        <w:rPr>
          <w:color w:val="000000"/>
          <w:lang w:val="tr-TR"/>
        </w:rPr>
      </w:pPr>
    </w:p>
    <w:p w:rsidR="00B87A43" w:rsidRPr="000141C0" w:rsidRDefault="00617AC4" w:rsidP="004412CF">
      <w:pPr>
        <w:pStyle w:val="P1"/>
      </w:pPr>
      <w:r>
        <w:t xml:space="preserve">NNT </w:t>
      </w:r>
      <w:r w:rsidR="00B87A43">
        <w:t>b</w:t>
      </w:r>
      <w:r w:rsidR="00B87A43" w:rsidRPr="000141C0">
        <w:t xml:space="preserve">ir hastanın </w:t>
      </w:r>
      <w:r w:rsidR="00B87A43">
        <w:t xml:space="preserve">daha </w:t>
      </w:r>
      <w:r w:rsidR="00B87A43" w:rsidRPr="000141C0">
        <w:t>bir tedaviden</w:t>
      </w:r>
      <w:r w:rsidR="00B87A43">
        <w:t xml:space="preserve"> yarar görmesi ya da bir hastanın daha kötü bir sonuçtan kurtarılması</w:t>
      </w:r>
      <w:r w:rsidR="00B87A43" w:rsidRPr="000141C0">
        <w:t xml:space="preserve"> için</w:t>
      </w:r>
      <w:r w:rsidR="00B87A43">
        <w:t>,</w:t>
      </w:r>
      <w:r w:rsidR="00B87A43" w:rsidRPr="000141C0">
        <w:t xml:space="preserve"> tedavi edilmesi gerekli </w:t>
      </w:r>
      <w:r w:rsidR="00B87A43">
        <w:t xml:space="preserve">olan </w:t>
      </w:r>
      <w:r w:rsidR="00B87A43" w:rsidRPr="000141C0">
        <w:t>hasta sayısı olarak tanımlanır. Mutlak risk azaltımı’nın (MRA)</w:t>
      </w:r>
      <w:r w:rsidR="00B87A43">
        <w:t xml:space="preserve"> </w:t>
      </w:r>
      <w:r w:rsidR="00B87A43" w:rsidRPr="000141C0">
        <w:t xml:space="preserve">tersidir. </w:t>
      </w:r>
    </w:p>
    <w:p w:rsidR="00B87A43" w:rsidRPr="000141C0" w:rsidRDefault="00B87A43" w:rsidP="00B87A43">
      <w:pPr>
        <w:autoSpaceDE w:val="0"/>
        <w:autoSpaceDN w:val="0"/>
        <w:adjustRightInd w:val="0"/>
        <w:rPr>
          <w:rFonts w:ascii="Arial" w:hAnsi="Arial" w:cs="Arial"/>
          <w:color w:val="000000"/>
          <w:sz w:val="22"/>
          <w:szCs w:val="22"/>
          <w:lang w:val="tr-TR"/>
        </w:rPr>
      </w:pPr>
    </w:p>
    <w:p w:rsidR="00B87A43" w:rsidRDefault="00B87A43" w:rsidP="00B87A43">
      <w:pPr>
        <w:autoSpaceDE w:val="0"/>
        <w:autoSpaceDN w:val="0"/>
        <w:adjustRightInd w:val="0"/>
        <w:ind w:left="680"/>
        <w:rPr>
          <w:rFonts w:ascii="Arial" w:hAnsi="Arial" w:cs="Arial"/>
          <w:color w:val="000000"/>
          <w:sz w:val="22"/>
          <w:szCs w:val="22"/>
          <w:lang w:val="tr-TR"/>
        </w:rPr>
      </w:pPr>
      <w:r>
        <w:rPr>
          <w:rFonts w:ascii="Arial" w:hAnsi="Arial" w:cs="Arial"/>
          <w:color w:val="000000"/>
          <w:sz w:val="22"/>
          <w:szCs w:val="22"/>
          <w:lang w:val="tr-TR"/>
        </w:rPr>
        <w:t>N</w:t>
      </w:r>
      <w:r w:rsidRPr="000141C0">
        <w:rPr>
          <w:rFonts w:ascii="Arial" w:hAnsi="Arial" w:cs="Arial"/>
          <w:color w:val="000000"/>
          <w:sz w:val="22"/>
          <w:szCs w:val="22"/>
          <w:lang w:val="tr-TR"/>
        </w:rPr>
        <w:t>NT= 1/ MRA</w:t>
      </w:r>
      <w:r>
        <w:rPr>
          <w:rFonts w:ascii="Arial" w:hAnsi="Arial" w:cs="Arial"/>
          <w:color w:val="000000"/>
          <w:sz w:val="22"/>
          <w:szCs w:val="22"/>
          <w:lang w:val="tr-TR"/>
        </w:rPr>
        <w:t xml:space="preserve"> (Oran, yüzde olarak yazılmalıdır)</w:t>
      </w:r>
    </w:p>
    <w:p w:rsidR="00B87A43" w:rsidRDefault="00B87A43" w:rsidP="004412CF">
      <w:pPr>
        <w:pStyle w:val="P1"/>
      </w:pPr>
      <w:r>
        <w:t xml:space="preserve">Yukarıda verdiğimiz tozlu işte çalışma ve pnömokonyoz arasındaki ilişkinin anlatıldığı çalışmada “mutlak risk azaltımı”= 0.05 idi. Bu duruma göre 1/0.05 = 20’dir. Anlamı; bir kişinin daha tozlu iş nedeniyle pnömokonyoza yakalanmasını önlemek için 20 kişinin tedavi edilmesine gereksinim vardır. </w:t>
      </w:r>
    </w:p>
    <w:p w:rsidR="00740407" w:rsidRDefault="00740407" w:rsidP="00617AC4">
      <w:pPr>
        <w:autoSpaceDE w:val="0"/>
        <w:autoSpaceDN w:val="0"/>
        <w:adjustRightInd w:val="0"/>
        <w:spacing w:before="120"/>
        <w:jc w:val="both"/>
        <w:rPr>
          <w:rFonts w:ascii="Arial" w:hAnsi="Arial" w:cs="Arial"/>
          <w:sz w:val="22"/>
          <w:szCs w:val="22"/>
          <w:lang w:val="tr-TR"/>
        </w:rPr>
      </w:pPr>
      <w:r>
        <w:rPr>
          <w:rFonts w:ascii="Arial" w:hAnsi="Arial" w:cs="Arial"/>
          <w:sz w:val="22"/>
          <w:szCs w:val="22"/>
          <w:lang w:val="tr-TR"/>
        </w:rPr>
        <w:t xml:space="preserve">NNT değeri için atanacak belirli bir sınır ya da değer yoktur. </w:t>
      </w:r>
    </w:p>
    <w:p w:rsidR="00617AC4" w:rsidRPr="00617AC4" w:rsidRDefault="00B87A43" w:rsidP="004412CF">
      <w:pPr>
        <w:pStyle w:val="P1"/>
        <w:rPr>
          <w:color w:val="000000"/>
        </w:rPr>
      </w:pPr>
      <w:r w:rsidRPr="009E4476">
        <w:t xml:space="preserve">Tedavi grubunda herkesin iyileşmesi, kontrol grubunda hiç kimsenin iyileşmemesi durumunda MRA=1olur. </w:t>
      </w:r>
      <w:r>
        <w:t xml:space="preserve">Buna göre </w:t>
      </w:r>
      <w:r w:rsidRPr="009E4476">
        <w:t xml:space="preserve">NNT değeri </w:t>
      </w:r>
      <w:r>
        <w:t xml:space="preserve">de </w:t>
      </w:r>
      <w:r w:rsidRPr="009E4476">
        <w:t xml:space="preserve">1 </w:t>
      </w:r>
      <w:r>
        <w:t xml:space="preserve">olacaktır. NNT değeri 1 </w:t>
      </w:r>
      <w:r w:rsidRPr="009E4476">
        <w:t xml:space="preserve">ise en iyi sonuç elde edilmiş olur. </w:t>
      </w:r>
      <w:r>
        <w:t>Bu aynı zamanda t</w:t>
      </w:r>
      <w:r w:rsidRPr="009E4476">
        <w:t xml:space="preserve">edavinin etkinliğinin </w:t>
      </w:r>
      <w:r>
        <w:t xml:space="preserve">de </w:t>
      </w:r>
      <w:r w:rsidRPr="009E4476">
        <w:t>çok yüksek olduğunu</w:t>
      </w:r>
      <w:r>
        <w:t xml:space="preserve">n delilidir. </w:t>
      </w:r>
      <w:r w:rsidRPr="00EE7F7B">
        <w:t>NNT değeri büyüdükçe</w:t>
      </w:r>
      <w:r>
        <w:t xml:space="preserve"> </w:t>
      </w:r>
      <w:r w:rsidRPr="009E4476">
        <w:t>tedavi etkinliği</w:t>
      </w:r>
      <w:r>
        <w:t xml:space="preserve"> zayıflar. Başka bir anlatımla, </w:t>
      </w:r>
      <w:r w:rsidRPr="009E4476">
        <w:t xml:space="preserve">MRA’nın düşük değer alması </w:t>
      </w:r>
      <w:r>
        <w:t>NNT’ni</w:t>
      </w:r>
      <w:r w:rsidRPr="009E4476">
        <w:t>n büyük olmasını sağlar.</w:t>
      </w:r>
      <w:r w:rsidR="00617AC4">
        <w:t xml:space="preserve"> </w:t>
      </w:r>
      <w:r w:rsidR="00617AC4" w:rsidRPr="00617AC4">
        <w:t xml:space="preserve">Fakat çok yüksek örneğin; 50 bile duruma göre (hastalığın ciddiyetine göre) faydalı kabul edilebilir. Örneğin Mİ için her 50 hastada bir hastayı ölümden korumak önemli bir </w:t>
      </w:r>
      <w:r w:rsidR="00617AC4">
        <w:t>başarı sayılabilir.</w:t>
      </w:r>
    </w:p>
    <w:p w:rsidR="00B87A43" w:rsidRDefault="00B87A43" w:rsidP="00C2542C">
      <w:pPr>
        <w:pStyle w:val="P1"/>
      </w:pPr>
      <w:r w:rsidRPr="003325E2">
        <w:lastRenderedPageBreak/>
        <w:t xml:space="preserve">NNT’yi ters olaylar için de kullanabiliriz. Burada </w:t>
      </w:r>
      <w:r>
        <w:t>b</w:t>
      </w:r>
      <w:r w:rsidRPr="000141C0">
        <w:t xml:space="preserve">ir hastanın bir tedaviden </w:t>
      </w:r>
      <w:r>
        <w:t>za</w:t>
      </w:r>
      <w:r w:rsidRPr="000141C0">
        <w:t xml:space="preserve">rar görmesi </w:t>
      </w:r>
      <w:r>
        <w:t>için gerekli olan hasta sayısı söz konusudur. Bu durumda sembol NNH (number needed to harm) olur</w:t>
      </w:r>
      <w:r w:rsidR="00C2542C">
        <w:t xml:space="preserve">, </w:t>
      </w:r>
      <w:r>
        <w:t xml:space="preserve">küçük değer kötüdür (daha sık zarar) ve büyük değerler iyidir. </w:t>
      </w:r>
    </w:p>
    <w:p w:rsidR="00B87A43" w:rsidRDefault="00B87A43" w:rsidP="00B87A43">
      <w:r w:rsidRPr="00BB0C07">
        <w:rPr>
          <w:rFonts w:ascii="Arial" w:hAnsi="Arial" w:cs="Arial"/>
          <w:sz w:val="22"/>
          <w:szCs w:val="22"/>
          <w:lang w:val="tr-TR"/>
        </w:rPr>
        <w:br w:type="page"/>
      </w:r>
    </w:p>
    <w:p w:rsidR="00216E18" w:rsidRPr="00D32F83" w:rsidRDefault="00216E18" w:rsidP="00E4736D">
      <w:pPr>
        <w:rPr>
          <w:rFonts w:ascii="Arial" w:hAnsi="Arial" w:cs="Arial"/>
          <w:b/>
          <w:sz w:val="28"/>
          <w:szCs w:val="28"/>
          <w:lang w:val="tr-TR"/>
        </w:rPr>
      </w:pPr>
    </w:p>
    <w:p w:rsidR="00216E18" w:rsidRPr="00D32F83" w:rsidRDefault="00216E18" w:rsidP="00E4736D">
      <w:pPr>
        <w:rPr>
          <w:rFonts w:ascii="Arial" w:hAnsi="Arial" w:cs="Arial"/>
          <w:b/>
          <w:sz w:val="28"/>
          <w:szCs w:val="28"/>
          <w:lang w:val="tr-TR"/>
        </w:rPr>
      </w:pPr>
    </w:p>
    <w:p w:rsidR="00216E18" w:rsidRPr="00D32F83" w:rsidRDefault="00216E18" w:rsidP="00E4736D">
      <w:pPr>
        <w:rPr>
          <w:rFonts w:ascii="Arial" w:hAnsi="Arial" w:cs="Arial"/>
          <w:b/>
          <w:sz w:val="28"/>
          <w:szCs w:val="28"/>
          <w:lang w:val="tr-TR"/>
        </w:rPr>
      </w:pPr>
    </w:p>
    <w:p w:rsidR="00216E18" w:rsidRPr="00D32F83" w:rsidRDefault="00EE7F7B" w:rsidP="00E4736D">
      <w:pPr>
        <w:pStyle w:val="BB"/>
        <w:jc w:val="left"/>
      </w:pPr>
      <w:r>
        <w:t>7</w:t>
      </w:r>
    </w:p>
    <w:p w:rsidR="00216E18" w:rsidRPr="00EE7F7B" w:rsidRDefault="00216E18" w:rsidP="00E4736D">
      <w:pPr>
        <w:pStyle w:val="BB"/>
        <w:jc w:val="left"/>
      </w:pPr>
      <w:r w:rsidRPr="00EE7F7B">
        <w:t>META</w:t>
      </w:r>
      <w:r w:rsidR="00EE7F7B">
        <w:t xml:space="preserve"> </w:t>
      </w:r>
      <w:r w:rsidRPr="00EE7F7B">
        <w:t xml:space="preserve"> ANALİZİ</w:t>
      </w:r>
    </w:p>
    <w:p w:rsidR="00216E18" w:rsidRPr="00D32F83" w:rsidRDefault="00216E18" w:rsidP="00A065E0">
      <w:pPr>
        <w:pStyle w:val="B1"/>
        <w:rPr>
          <w:bCs/>
          <w:sz w:val="28"/>
        </w:rPr>
      </w:pPr>
      <w:r w:rsidRPr="00D32F83">
        <w:t>GİRİŞ</w:t>
      </w:r>
    </w:p>
    <w:p w:rsidR="00216E18" w:rsidRPr="00D32F83" w:rsidRDefault="00216E18" w:rsidP="00A065E0">
      <w:pPr>
        <w:pStyle w:val="P1"/>
      </w:pPr>
      <w:r w:rsidRPr="00D32F83">
        <w:t xml:space="preserve">Aynı konuda farklı araştırıcılar tarafından yapılan bağımsız araştırmalardan elde edilen bulguların bir araya getirilmesi için kullanılan biyoistatistiksel işlemler “Meta analizi” olarak tanımlanır. Doğal olarak bu bağımsız araştırmaların birleştirilebilir olması gerekmektedir. </w:t>
      </w:r>
    </w:p>
    <w:p w:rsidR="00216E18" w:rsidRPr="00D32F83" w:rsidRDefault="00216E18" w:rsidP="00A065E0">
      <w:pPr>
        <w:pStyle w:val="P1"/>
      </w:pPr>
      <w:r w:rsidRPr="00D32F83">
        <w:t>Literatür tarandığında, aynı konuyu ya da sonuç değişkenini (bağımlı değişken) inceleyen çok sayıda klinik araştırma bulabiliriz. Örneğin, belirli bir antihipertansif ilacın kan basıncı üzerin</w:t>
      </w:r>
      <w:r>
        <w:t>d</w:t>
      </w:r>
      <w:r w:rsidRPr="00D32F83">
        <w:t>e</w:t>
      </w:r>
      <w:r>
        <w:t>ki</w:t>
      </w:r>
      <w:r w:rsidRPr="00D32F83">
        <w:t xml:space="preserve"> etkinliği konusunda yapılmış çok sayıda bağımsız araştırma olabilir. Ancak doğal olarak, bu araştırmaların “değişik yıllarda”, “değişik yerlerde”, “değişik özellikler taşıyan değişik gruplarda”, “değişik büyüklükteki örneklemler üzerinde” (genelde yetersiz büyüklükte) ve “değişik örnekleme yöntemleriyle” yapılmış olması kaçınılmazdır. Tüm bu değişiklikler, özellikle yetersiz örneklem büyüklüğü, büyük belirsizliklere ve hatta çelişkili sonuçlara neden olabilir. Bazı araştırma sonuçları yararlı sonuç gösterirken, bazıları yararsız, hatta zararlı sonuç gösterebilir. </w:t>
      </w:r>
    </w:p>
    <w:p w:rsidR="00216E18" w:rsidRPr="00D32F83" w:rsidRDefault="00216E18" w:rsidP="00A065E0">
      <w:pPr>
        <w:pStyle w:val="P1"/>
      </w:pPr>
      <w:r w:rsidRPr="00D32F83">
        <w:t xml:space="preserve">Bu nedenlerle, aynı konuda aynı sonuç değişkeni için yapılmış bu bağımsız araştırma sonuçlarının, birleştirilip yeniden biyoistatistiksel yöntemler kullanılarak analiz edilmesinin daha güvenilir sonuçlar vereceği fikri 1900’lerin ilk yıllarından bu yana benimsenen bir görüş ve yaklaşım olmuştur. Bu yaklaşım meta analizi olarak isimlendirilmiştir. İlk meta analizini 1904 yılında Karl Pearson uygulamıştır. </w:t>
      </w:r>
    </w:p>
    <w:p w:rsidR="00216E18" w:rsidRPr="00D32F83" w:rsidRDefault="00216E18" w:rsidP="00A065E0">
      <w:pPr>
        <w:pStyle w:val="P1"/>
      </w:pPr>
      <w:r w:rsidRPr="00D32F83">
        <w:t xml:space="preserve">İyi yürütülen bir meta analizi; tedavi etkinliğini daha doğru tahmin edebilir ve etkinin yararlı ya da zararlı olması konusunda daha sağlıklı kararlar verilmesini sağlayabilir. Bu sağlıklı kararı; </w:t>
      </w:r>
      <w:r>
        <w:t xml:space="preserve">tek başına </w:t>
      </w:r>
      <w:r w:rsidRPr="00D32F83">
        <w:t xml:space="preserve">meta analizinde kullandığımız bağımsız küçük </w:t>
      </w:r>
      <w:r w:rsidRPr="00D32F83">
        <w:lastRenderedPageBreak/>
        <w:t xml:space="preserve">araştırmalardan elde edilen bulgularla veremeyiz. </w:t>
      </w:r>
      <w:r>
        <w:t>M</w:t>
      </w:r>
      <w:r w:rsidRPr="00D32F83">
        <w:t>eta analizi bağımsız araştırma sonuçları arasındaki heterojenliği de iyi bir biçimde tanımla</w:t>
      </w:r>
      <w:r>
        <w:t>yabili</w:t>
      </w:r>
      <w:r w:rsidRPr="00D32F83">
        <w:t xml:space="preserve">r. </w:t>
      </w:r>
    </w:p>
    <w:p w:rsidR="00216E18" w:rsidRDefault="00216E18" w:rsidP="00A065E0">
      <w:pPr>
        <w:pStyle w:val="P1"/>
      </w:pPr>
      <w:r w:rsidRPr="00D32F83">
        <w:t xml:space="preserve">Buna karşın, kötü yürütülen meta analizi ile doğru tahminler yapmak mümkün değildir. Kötü yürütülen meta analizinde, </w:t>
      </w:r>
      <w:r>
        <w:t xml:space="preserve">çoğunlukla </w:t>
      </w:r>
      <w:r w:rsidRPr="00D32F83">
        <w:t>uygun araştırmaların dışarıda bırakılması</w:t>
      </w:r>
      <w:r>
        <w:t>,</w:t>
      </w:r>
      <w:r w:rsidRPr="00D32F83">
        <w:t xml:space="preserve"> </w:t>
      </w:r>
      <w:r>
        <w:t>buna karşın</w:t>
      </w:r>
      <w:r w:rsidRPr="00D32F83">
        <w:t xml:space="preserve"> uygun olmayanların analize alınması olasıdır</w:t>
      </w:r>
      <w:r>
        <w:t>. B</w:t>
      </w:r>
      <w:r w:rsidRPr="00D32F83">
        <w:t xml:space="preserve">u </w:t>
      </w:r>
      <w:r>
        <w:t xml:space="preserve">durum </w:t>
      </w:r>
      <w:r w:rsidRPr="00D32F83">
        <w:t xml:space="preserve">yanlılığa neden olur. Bu nedenle, meta analizi çok iyi planlanmalı ve çok dikkatli bir biçimde uygulanmalıdır. </w:t>
      </w:r>
    </w:p>
    <w:p w:rsidR="00216E18" w:rsidRPr="00D32F83" w:rsidRDefault="00216E18" w:rsidP="00A065E0">
      <w:pPr>
        <w:pStyle w:val="P1"/>
      </w:pPr>
      <w:r w:rsidRPr="00D32F83">
        <w:t>Meta analizi düşünce zenginliği, bilgi, dikkat ve uzman yardımı gerektirir. Dahası deneyimsiz araştırıcıların</w:t>
      </w:r>
      <w:r>
        <w:t>;</w:t>
      </w:r>
      <w:r w:rsidRPr="00D32F83">
        <w:t xml:space="preserve"> biyoistatistik uzmanı ve meta analizi uzmanlarının danışmanlığını almadan yaptıkları meta analizi çok sorunlu sonuçlar ortaya çıkarabilir. </w:t>
      </w:r>
    </w:p>
    <w:p w:rsidR="00216E18" w:rsidRPr="00D32F83" w:rsidRDefault="00216E18" w:rsidP="00A065E0">
      <w:pPr>
        <w:pStyle w:val="P1"/>
      </w:pPr>
      <w:r w:rsidRPr="00D32F83">
        <w:t xml:space="preserve">Bu gerçeklere rağmen, meta analizi </w:t>
      </w:r>
      <w:r w:rsidRPr="006F0472">
        <w:rPr>
          <w:b/>
        </w:rPr>
        <w:t>sıklıkla yetersiz bilgiye sahip araştırıcılar tarafından dikkatsiz ve bilinçsiz bir biçimde kullanılmaktadır.</w:t>
      </w:r>
      <w:r w:rsidRPr="00D32F83">
        <w:t xml:space="preserve"> Yanıltıcı analizden sakınmak için önemli temel prensipler göz önüne alınmalıdır. Bu prensipler ileride tartışılmıştır. </w:t>
      </w:r>
    </w:p>
    <w:p w:rsidR="00216E18" w:rsidRPr="00D32F83" w:rsidRDefault="00216E18" w:rsidP="00A065E0">
      <w:pPr>
        <w:pStyle w:val="P1"/>
      </w:pPr>
      <w:r w:rsidRPr="00D32F83">
        <w:t>Meta analizinin</w:t>
      </w:r>
      <w:r>
        <w:t>,</w:t>
      </w:r>
      <w:r w:rsidRPr="00D32F83">
        <w:t xml:space="preserve"> sadece</w:t>
      </w:r>
      <w:r>
        <w:t>,</w:t>
      </w:r>
      <w:r w:rsidRPr="00D32F83">
        <w:t xml:space="preserve"> </w:t>
      </w:r>
      <w:r>
        <w:t>az sayıda denek kullanılarak yapılan</w:t>
      </w:r>
      <w:r w:rsidRPr="00D32F83">
        <w:t xml:space="preserve"> </w:t>
      </w:r>
      <w:r>
        <w:t xml:space="preserve">küçük </w:t>
      </w:r>
      <w:r w:rsidRPr="00D32F83">
        <w:t>araştırmaların birleştirilmesinde araştırıcılara yol gösteren bir yöntem olduğu akıldan çıkarılmamalıdır. Meta analizi ancak birleştirilen araştırmalar kadar iyi olabilir. Ayrıca, meta analizini düzenlerken araştırıcıların ver</w:t>
      </w:r>
      <w:r>
        <w:t>eceği</w:t>
      </w:r>
      <w:r w:rsidRPr="00D32F83">
        <w:t xml:space="preserve"> kararlar</w:t>
      </w:r>
      <w:r>
        <w:t xml:space="preserve"> da</w:t>
      </w:r>
      <w:r w:rsidRPr="00D32F83">
        <w:t xml:space="preserve"> meta analizinin kalitesini etkiler. Örneğin; hangi </w:t>
      </w:r>
      <w:r>
        <w:t>araştır</w:t>
      </w:r>
      <w:r w:rsidRPr="00D32F83">
        <w:t xml:space="preserve">maların alınacağı, araştırmaların kalitesinin ölçülüp ölçülmeyeceği, nasıl ölçüleceği, etkinin ölçüm biçimi ve kurulacak ekipte biyoistatistik ve meta analizi uzmanlarının varlığı gibi noktaların isabetli olarak kararlaştırılması yaşamsal önem taşır. Buna ek olarak, yeni araştırmalar ortaya çıktıkça meta analizi güncellenmelidir. Sadece eski bilgileri içeren meta analizi yararlı olmayabilir. </w:t>
      </w:r>
    </w:p>
    <w:p w:rsidR="00216E18" w:rsidRPr="00D32F83" w:rsidRDefault="00216E18" w:rsidP="00A065E0">
      <w:pPr>
        <w:pStyle w:val="B2"/>
      </w:pPr>
      <w:r w:rsidRPr="00D32F83">
        <w:t>META ANALİZİNİN YARARLARI</w:t>
      </w:r>
    </w:p>
    <w:p w:rsidR="00216E18" w:rsidRPr="00D32F83" w:rsidRDefault="00216E18" w:rsidP="00A065E0">
      <w:pPr>
        <w:pStyle w:val="P1"/>
      </w:pPr>
      <w:r w:rsidRPr="00D32F83">
        <w:t xml:space="preserve">Meta analizinin yararları şunlardır: </w:t>
      </w:r>
    </w:p>
    <w:p w:rsidR="00216E18" w:rsidRPr="00D32F83" w:rsidRDefault="00216E18" w:rsidP="00EF7BF8">
      <w:pPr>
        <w:numPr>
          <w:ilvl w:val="0"/>
          <w:numId w:val="99"/>
        </w:numPr>
        <w:tabs>
          <w:tab w:val="clear" w:pos="1712"/>
          <w:tab w:val="num" w:pos="720"/>
        </w:tabs>
        <w:spacing w:before="120" w:line="360" w:lineRule="auto"/>
        <w:ind w:left="1706" w:hanging="1349"/>
        <w:jc w:val="both"/>
        <w:rPr>
          <w:rFonts w:ascii="Arial" w:hAnsi="Arial" w:cs="Arial"/>
          <w:sz w:val="22"/>
          <w:szCs w:val="22"/>
          <w:lang w:val="tr-TR"/>
        </w:rPr>
      </w:pPr>
      <w:r w:rsidRPr="00D32F83">
        <w:rPr>
          <w:rFonts w:ascii="Arial" w:hAnsi="Arial" w:cs="Arial"/>
          <w:sz w:val="22"/>
          <w:szCs w:val="22"/>
          <w:lang w:val="tr-TR"/>
        </w:rPr>
        <w:t>Tanımsızlığı</w:t>
      </w:r>
      <w:r>
        <w:rPr>
          <w:rFonts w:ascii="Arial" w:hAnsi="Arial" w:cs="Arial"/>
          <w:sz w:val="22"/>
          <w:szCs w:val="22"/>
          <w:lang w:val="tr-TR"/>
        </w:rPr>
        <w:t xml:space="preserve"> </w:t>
      </w:r>
      <w:r w:rsidRPr="00D32F83">
        <w:rPr>
          <w:rFonts w:ascii="Arial" w:hAnsi="Arial" w:cs="Arial"/>
          <w:sz w:val="22"/>
          <w:szCs w:val="22"/>
          <w:lang w:val="tr-TR"/>
        </w:rPr>
        <w:t>ortadan kaldırır,</w:t>
      </w:r>
    </w:p>
    <w:p w:rsidR="00216E18" w:rsidRPr="00D32F83" w:rsidRDefault="00216E18" w:rsidP="00EF7BF8">
      <w:pPr>
        <w:numPr>
          <w:ilvl w:val="0"/>
          <w:numId w:val="99"/>
        </w:numPr>
        <w:tabs>
          <w:tab w:val="clear" w:pos="1712"/>
          <w:tab w:val="num" w:pos="720"/>
        </w:tabs>
        <w:spacing w:line="360" w:lineRule="auto"/>
        <w:ind w:left="1706" w:hanging="1349"/>
        <w:jc w:val="both"/>
        <w:rPr>
          <w:rFonts w:ascii="Arial" w:hAnsi="Arial" w:cs="Arial"/>
          <w:sz w:val="22"/>
          <w:szCs w:val="22"/>
          <w:lang w:val="tr-TR"/>
        </w:rPr>
      </w:pPr>
      <w:r w:rsidRPr="00D32F83">
        <w:rPr>
          <w:rFonts w:ascii="Arial" w:hAnsi="Arial" w:cs="Arial"/>
          <w:sz w:val="22"/>
          <w:szCs w:val="22"/>
          <w:lang w:val="tr-TR"/>
        </w:rPr>
        <w:t>Yanlılığı ortadan kaldırır,</w:t>
      </w:r>
    </w:p>
    <w:p w:rsidR="00216E18" w:rsidRPr="00D32F83" w:rsidRDefault="00216E18" w:rsidP="00EF7BF8">
      <w:pPr>
        <w:numPr>
          <w:ilvl w:val="0"/>
          <w:numId w:val="99"/>
        </w:numPr>
        <w:tabs>
          <w:tab w:val="clear" w:pos="1712"/>
          <w:tab w:val="num" w:pos="720"/>
        </w:tabs>
        <w:spacing w:line="360" w:lineRule="auto"/>
        <w:ind w:left="1706" w:hanging="1349"/>
        <w:jc w:val="both"/>
        <w:rPr>
          <w:rFonts w:ascii="Arial" w:hAnsi="Arial" w:cs="Arial"/>
          <w:sz w:val="22"/>
          <w:szCs w:val="22"/>
          <w:lang w:val="tr-TR"/>
        </w:rPr>
      </w:pPr>
      <w:r w:rsidRPr="00D32F83">
        <w:rPr>
          <w:rFonts w:ascii="Arial" w:hAnsi="Arial" w:cs="Arial"/>
          <w:sz w:val="22"/>
          <w:szCs w:val="22"/>
          <w:lang w:val="tr-TR"/>
        </w:rPr>
        <w:t>Doğru ve güvenilir tahmin yapılmasını sağlar,</w:t>
      </w:r>
    </w:p>
    <w:p w:rsidR="00216E18" w:rsidRPr="00D32F83" w:rsidRDefault="00216E18" w:rsidP="00EF7BF8">
      <w:pPr>
        <w:numPr>
          <w:ilvl w:val="0"/>
          <w:numId w:val="99"/>
        </w:numPr>
        <w:tabs>
          <w:tab w:val="clear" w:pos="1712"/>
          <w:tab w:val="num" w:pos="720"/>
        </w:tabs>
        <w:spacing w:line="360" w:lineRule="auto"/>
        <w:ind w:left="1706" w:hanging="1349"/>
        <w:jc w:val="both"/>
        <w:rPr>
          <w:rFonts w:ascii="Arial" w:hAnsi="Arial" w:cs="Arial"/>
          <w:sz w:val="22"/>
          <w:szCs w:val="22"/>
          <w:lang w:val="tr-TR"/>
        </w:rPr>
      </w:pPr>
      <w:r w:rsidRPr="00D32F83">
        <w:rPr>
          <w:rFonts w:ascii="Arial" w:hAnsi="Arial" w:cs="Arial"/>
          <w:sz w:val="22"/>
          <w:szCs w:val="22"/>
          <w:lang w:val="tr-TR"/>
        </w:rPr>
        <w:t xml:space="preserve">Şeffaflık sağlar. </w:t>
      </w:r>
    </w:p>
    <w:p w:rsidR="00216E18" w:rsidRPr="00D32F83" w:rsidRDefault="00216E18" w:rsidP="00216E18">
      <w:pPr>
        <w:jc w:val="both"/>
        <w:rPr>
          <w:rFonts w:ascii="Arial" w:hAnsi="Arial" w:cs="Arial"/>
          <w:sz w:val="22"/>
          <w:szCs w:val="22"/>
          <w:lang w:val="tr-TR"/>
        </w:rPr>
      </w:pPr>
      <w:r w:rsidRPr="00D32F83">
        <w:rPr>
          <w:rFonts w:ascii="Arial" w:hAnsi="Arial" w:cs="Arial"/>
          <w:sz w:val="22"/>
          <w:szCs w:val="22"/>
          <w:lang w:val="tr-TR"/>
        </w:rPr>
        <w:lastRenderedPageBreak/>
        <w:t>Bu maddeleri özet olarak açıklayalım:</w:t>
      </w:r>
    </w:p>
    <w:p w:rsidR="00216E18" w:rsidRPr="00D32F83" w:rsidRDefault="00216E18" w:rsidP="00A065E0">
      <w:pPr>
        <w:pStyle w:val="B3"/>
      </w:pPr>
      <w:r w:rsidRPr="00D32F83">
        <w:t xml:space="preserve">Tanımsızlığı Ortadan </w:t>
      </w:r>
      <w:r>
        <w:t>K</w:t>
      </w:r>
      <w:r w:rsidRPr="00D32F83">
        <w:t>aldırır</w:t>
      </w:r>
    </w:p>
    <w:p w:rsidR="00216E18" w:rsidRPr="00D32F83" w:rsidRDefault="00216E18" w:rsidP="000F6A5A">
      <w:pPr>
        <w:pStyle w:val="P1"/>
        <w:spacing w:line="276" w:lineRule="auto"/>
      </w:pPr>
      <w:r w:rsidRPr="00D32F83">
        <w:t xml:space="preserve">Yetersiz örneklem büyüklüğüne sahip </w:t>
      </w:r>
      <w:r>
        <w:t xml:space="preserve">bireysel klinik </w:t>
      </w:r>
      <w:r w:rsidRPr="00D32F83">
        <w:t>araştırmalar kararsızlığa meyilli araştırmalardır. Bu tür araştırmalarda tedavi ve kontrol gruplarında istatistiksel farklılık ortaya çıkmayabil</w:t>
      </w:r>
      <w:r>
        <w:t xml:space="preserve">ir. Çıksa bile, </w:t>
      </w:r>
      <w:r w:rsidRPr="00D32F83">
        <w:t>istatistiksel güc</w:t>
      </w:r>
      <w:r>
        <w:t>ü</w:t>
      </w:r>
      <w:r w:rsidRPr="00D32F83">
        <w:t xml:space="preserve"> zayıf</w:t>
      </w:r>
      <w:r>
        <w:t xml:space="preserve"> </w:t>
      </w:r>
      <w:r w:rsidRPr="00D32F83">
        <w:t>ola</w:t>
      </w:r>
      <w:r>
        <w:t>bilir ve güvenli bir sonuca varılması mümkün olmayabilir.</w:t>
      </w:r>
    </w:p>
    <w:p w:rsidR="00216E18" w:rsidRPr="00D32F83" w:rsidRDefault="00216E18" w:rsidP="000F6A5A">
      <w:pPr>
        <w:pStyle w:val="P1"/>
        <w:spacing w:line="276" w:lineRule="auto"/>
      </w:pPr>
      <w:r>
        <w:t>Bu küçük bireysel a</w:t>
      </w:r>
      <w:r w:rsidRPr="00D32F83">
        <w:t>raştırmalardan elde edilen bulguları, meta analizi ile uygun ve yansız olarak birleştir</w:t>
      </w:r>
      <w:r>
        <w:t>me</w:t>
      </w:r>
      <w:r w:rsidRPr="00D32F83">
        <w:t>k</w:t>
      </w:r>
      <w:r>
        <w:t>,</w:t>
      </w:r>
      <w:r w:rsidRPr="00D32F83">
        <w:t xml:space="preserve"> tanımsızlığı ortadan kaldıra</w:t>
      </w:r>
      <w:r>
        <w:t>bilir</w:t>
      </w:r>
      <w:r w:rsidRPr="00D32F83">
        <w:t xml:space="preserve"> </w:t>
      </w:r>
      <w:r>
        <w:t xml:space="preserve">ve </w:t>
      </w:r>
      <w:r w:rsidRPr="00D32F83">
        <w:t>bulguların anlamlı bir duruma gelmesini sağlayabilir.</w:t>
      </w:r>
    </w:p>
    <w:p w:rsidR="00216E18" w:rsidRPr="00D32F83" w:rsidRDefault="00216E18" w:rsidP="000F6A5A">
      <w:pPr>
        <w:pStyle w:val="B3"/>
        <w:spacing w:line="276" w:lineRule="auto"/>
      </w:pPr>
      <w:r w:rsidRPr="00D32F83">
        <w:t>Yanlılığı Ortadan Kaldırır</w:t>
      </w:r>
    </w:p>
    <w:p w:rsidR="00216E18" w:rsidRPr="00D32F83" w:rsidRDefault="00216E18" w:rsidP="000F6A5A">
      <w:pPr>
        <w:pStyle w:val="P1"/>
        <w:spacing w:line="276" w:lineRule="auto"/>
      </w:pPr>
      <w:r w:rsidRPr="00D32F83">
        <w:t>Sistematik olmayan (narrative) incelemenin tehlikesi, bazı yanlılık kaynaklarına sahip olmasıdır. Öncelikle, pozitif sonuçlara sahip belirli raporlar negatif sonuçlara sahip raporlara göre daha fazla tercih edilebilir. İkincisi, katı kurallar uygulanılmadan yapılan inceleme ve sentezler inceleyicinin inançları</w:t>
      </w:r>
      <w:r>
        <w:t>na bağlı o</w:t>
      </w:r>
      <w:r w:rsidRPr="00D32F83">
        <w:t xml:space="preserve">labilir. Oysa katı kurallara göre sistematik olarak yapılan meta analizi, yansız sentez yaptığından, bu tür tehlikeleri içermez. </w:t>
      </w:r>
    </w:p>
    <w:p w:rsidR="00216E18" w:rsidRPr="00D32F83" w:rsidRDefault="00216E18" w:rsidP="000F6A5A">
      <w:pPr>
        <w:pStyle w:val="B3"/>
        <w:spacing w:line="276" w:lineRule="auto"/>
      </w:pPr>
      <w:r w:rsidRPr="00D32F83">
        <w:t>Doğru ve Güvenilir Tahmin Yapılmasını Sağlar</w:t>
      </w:r>
    </w:p>
    <w:p w:rsidR="00216E18" w:rsidRPr="00D32F83" w:rsidRDefault="00216E18" w:rsidP="000F6A5A">
      <w:pPr>
        <w:pStyle w:val="P1"/>
        <w:spacing w:line="276" w:lineRule="auto"/>
      </w:pPr>
      <w:r w:rsidRPr="00D32F83">
        <w:rPr>
          <w:bCs/>
        </w:rPr>
        <w:t xml:space="preserve">Herhangi bir etki büyüklüğünün doğru tahmini, diğer faktörler sabit tutulduğunda, örneklem büyüklüğüne bağlıdır. </w:t>
      </w:r>
      <w:r>
        <w:rPr>
          <w:bCs/>
        </w:rPr>
        <w:t>Bireysel b</w:t>
      </w:r>
      <w:r w:rsidRPr="00D32F83">
        <w:t xml:space="preserve">irkaç araştırmadan elde edilen sonuçları birleştiren meta analizi incelenen bireylerden elde edilen küçük fakat klinik yönden önemli etkileri bulma </w:t>
      </w:r>
      <w:r>
        <w:t xml:space="preserve">ve </w:t>
      </w:r>
      <w:r w:rsidRPr="00D32F83">
        <w:t xml:space="preserve">daha doğru tahmin etme yeteneğine sahiptir. </w:t>
      </w:r>
    </w:p>
    <w:p w:rsidR="00216E18" w:rsidRPr="00D32F83" w:rsidRDefault="00216E18" w:rsidP="000F6A5A">
      <w:pPr>
        <w:pStyle w:val="P1"/>
        <w:spacing w:line="276" w:lineRule="auto"/>
      </w:pPr>
      <w:r w:rsidRPr="00D32F83">
        <w:t>Bu yetenek, özellikle bazı özel gruplar için etki yararlılığı aranma</w:t>
      </w:r>
      <w:r>
        <w:t>-sında daha da önemlidir. Çünkü</w:t>
      </w:r>
      <w:r w:rsidRPr="00D32F83">
        <w:t xml:space="preserve"> bağımsız araştırmalar alt gruplar için çok az sayıda birey içerebilir ve herhangi bir etkiyi göstermek için yetersiz olabilir. </w:t>
      </w:r>
    </w:p>
    <w:p w:rsidR="00216E18" w:rsidRPr="00D32F83" w:rsidRDefault="00216E18" w:rsidP="000F6A5A">
      <w:pPr>
        <w:pStyle w:val="P1"/>
        <w:spacing w:line="276" w:lineRule="auto"/>
      </w:pPr>
      <w:r w:rsidRPr="00D32F83">
        <w:t>Bu konu</w:t>
      </w:r>
      <w:r>
        <w:t xml:space="preserve"> ile ilgili</w:t>
      </w:r>
      <w:r w:rsidRPr="00D32F83">
        <w:t xml:space="preserve"> ileride “meta analizi yapılırken dikkat edilecek noktalar” kısmında açıklama yapılmıştır.</w:t>
      </w:r>
    </w:p>
    <w:p w:rsidR="00216E18" w:rsidRPr="00D32F83" w:rsidRDefault="00216E18" w:rsidP="000F6A5A">
      <w:pPr>
        <w:pStyle w:val="B3"/>
      </w:pPr>
      <w:r w:rsidRPr="00D32F83">
        <w:lastRenderedPageBreak/>
        <w:t>Şeffaflık Sağlar</w:t>
      </w:r>
    </w:p>
    <w:p w:rsidR="00216E18" w:rsidRPr="00D32F83" w:rsidRDefault="00216E18" w:rsidP="000F6A5A">
      <w:pPr>
        <w:pStyle w:val="P1"/>
        <w:spacing w:line="252" w:lineRule="auto"/>
      </w:pPr>
      <w:r w:rsidRPr="00D32F83">
        <w:t>Meta analizinin</w:t>
      </w:r>
      <w:r>
        <w:t>,</w:t>
      </w:r>
      <w:r w:rsidRPr="00D32F83">
        <w:t xml:space="preserve"> yanlılığı her zaman diğer incelemelerden daha iyi ortadan kaldırdığını söylemek zordur. Ancak meta analizi, araştırıcıların varılan kararın uygun olup olmadığını </w:t>
      </w:r>
      <w:r>
        <w:t xml:space="preserve">anlamalarına </w:t>
      </w:r>
      <w:r w:rsidRPr="00D32F83">
        <w:t xml:space="preserve">ve yanlılığın etki tahminini nasıl etkileyeceğini </w:t>
      </w:r>
      <w:r>
        <w:t xml:space="preserve">fark etmelerine </w:t>
      </w:r>
      <w:r w:rsidRPr="00D32F83">
        <w:t>yardımcı ol</w:t>
      </w:r>
      <w:r>
        <w:t>abili</w:t>
      </w:r>
      <w:r w:rsidRPr="00D32F83">
        <w:t xml:space="preserve">r. </w:t>
      </w:r>
    </w:p>
    <w:p w:rsidR="00216E18" w:rsidRPr="00D32F83" w:rsidRDefault="00216E18" w:rsidP="000F6A5A">
      <w:pPr>
        <w:pStyle w:val="B2"/>
        <w:spacing w:line="252" w:lineRule="auto"/>
      </w:pPr>
      <w:r w:rsidRPr="00D32F83">
        <w:t>META</w:t>
      </w:r>
      <w:r w:rsidR="000F6A5A">
        <w:t xml:space="preserve"> </w:t>
      </w:r>
      <w:r w:rsidRPr="00D32F83">
        <w:t xml:space="preserve"> ANALİZİ</w:t>
      </w:r>
      <w:r>
        <w:t xml:space="preserve"> </w:t>
      </w:r>
      <w:r w:rsidR="000F6A5A">
        <w:t xml:space="preserve"> </w:t>
      </w:r>
      <w:r>
        <w:t>UYGULAMASI</w:t>
      </w:r>
    </w:p>
    <w:p w:rsidR="00216E18" w:rsidRPr="00933894" w:rsidRDefault="00216E18" w:rsidP="000F6A5A">
      <w:pPr>
        <w:pStyle w:val="B3"/>
        <w:spacing w:line="252" w:lineRule="auto"/>
      </w:pPr>
      <w:r w:rsidRPr="00933894">
        <w:t>Meta Analizi Sistematik İnceleme Değildir</w:t>
      </w:r>
    </w:p>
    <w:p w:rsidR="00216E18" w:rsidRDefault="00216E18" w:rsidP="000F6A5A">
      <w:pPr>
        <w:pStyle w:val="P1"/>
        <w:spacing w:line="252" w:lineRule="auto"/>
      </w:pPr>
      <w:r w:rsidRPr="00D32F83">
        <w:t>Kimi zaman sistematik inceleme yöntemi ve meta analizi birbirine karıştırılmaktadır</w:t>
      </w:r>
      <w:r>
        <w:t>. M</w:t>
      </w:r>
      <w:r w:rsidRPr="00D32F83">
        <w:t xml:space="preserve">eta analizi </w:t>
      </w:r>
      <w:r>
        <w:t>v</w:t>
      </w:r>
      <w:r w:rsidRPr="00D32F83">
        <w:t>erinin ya da sonuçların birleştirme işlemini yapan yöntemdir. Yöntem, klinik olarak yeterli düzeydeki benzer çalışmaları istatistiksel yöntemler kullanarak bir araya getirmeye çalışır. Meta analizi, sistematik inceleme gibi, kesin katı kurallara göre yürütülür. Temel fark şudur: Eğer araştırmalar kantitatif olarak birleştirilemeyecek kadar heterojen ise sistematik inceleme sentez için daha iyi sonuç verir.</w:t>
      </w:r>
    </w:p>
    <w:p w:rsidR="00216E18" w:rsidRPr="00D32F83" w:rsidRDefault="00216E18" w:rsidP="000F6A5A">
      <w:pPr>
        <w:pStyle w:val="P1"/>
        <w:spacing w:line="252" w:lineRule="auto"/>
      </w:pPr>
      <w:r>
        <w:t>Meta analizinde b</w:t>
      </w:r>
      <w:r w:rsidRPr="00D32F83">
        <w:t>ağımsız araştırmalar örneklem büyüklüğüne göre ağırlıklandırıl</w:t>
      </w:r>
      <w:r>
        <w:t xml:space="preserve">ır. Böylece </w:t>
      </w:r>
      <w:r w:rsidRPr="00D32F83">
        <w:t>araştırmaların yön ve etki büyüklüğü hesaplanmaya çalışılır. Meta analizi çelişkili sonuçlara da çözüm getirebilir.</w:t>
      </w:r>
    </w:p>
    <w:p w:rsidR="00216E18" w:rsidRPr="00D32F83" w:rsidRDefault="00216E18" w:rsidP="000F6A5A">
      <w:pPr>
        <w:pStyle w:val="B3"/>
        <w:spacing w:line="252" w:lineRule="auto"/>
      </w:pPr>
      <w:r w:rsidRPr="00D32F83">
        <w:t>Meta Analizi Üç Farklı Yöntemle (Yolla) Yapılabilir:</w:t>
      </w:r>
    </w:p>
    <w:p w:rsidR="00216E18" w:rsidRPr="000F6A5A" w:rsidRDefault="00216E18" w:rsidP="000F6A5A">
      <w:pPr>
        <w:pStyle w:val="B3"/>
        <w:spacing w:line="252" w:lineRule="auto"/>
        <w:rPr>
          <w:i/>
        </w:rPr>
      </w:pPr>
      <w:r w:rsidRPr="000F6A5A">
        <w:rPr>
          <w:i/>
        </w:rPr>
        <w:t xml:space="preserve">Meta Analizi (Kantitatif İnceleme) </w:t>
      </w:r>
    </w:p>
    <w:p w:rsidR="00216E18" w:rsidRPr="00D32F83" w:rsidRDefault="00216E18" w:rsidP="000F6A5A">
      <w:pPr>
        <w:pStyle w:val="P1"/>
        <w:spacing w:line="252" w:lineRule="auto"/>
      </w:pPr>
      <w:r>
        <w:t>Y</w:t>
      </w:r>
      <w:r w:rsidRPr="00D32F83">
        <w:t xml:space="preserve">apılan araştırmalardan </w:t>
      </w:r>
      <w:r>
        <w:t xml:space="preserve">elde edilen bulguların </w:t>
      </w:r>
      <w:r w:rsidRPr="00D32F83">
        <w:t>bir dergide yayınlanmasına “</w:t>
      </w:r>
      <w:r>
        <w:t xml:space="preserve">araştırma </w:t>
      </w:r>
      <w:r w:rsidRPr="00D32F83">
        <w:t xml:space="preserve">raporu” denir. </w:t>
      </w:r>
      <w:r>
        <w:t>Araştırma</w:t>
      </w:r>
      <w:r w:rsidRPr="00D32F83">
        <w:t xml:space="preserve"> raporlarına istatistiksel metodoloji ve analiz uygulanması ise “meta analizi” ya da “kantitatif inceleme” olarak isimlendirilir. </w:t>
      </w:r>
    </w:p>
    <w:p w:rsidR="00216E18" w:rsidRPr="00D32F83" w:rsidRDefault="00216E18" w:rsidP="000F6A5A">
      <w:pPr>
        <w:pStyle w:val="P1"/>
        <w:spacing w:line="252" w:lineRule="auto"/>
      </w:pPr>
      <w:r w:rsidRPr="00D32F83">
        <w:t xml:space="preserve">Araştırıcı meta analizi yapmak istediği konu ile ilgili raporları bulur ve seçer. Doğal olarak her rapor aynı konuyla ilgili olmasına rağmen, çok farklı durumlarda yapılan araştırmaları anlatmaktadır. </w:t>
      </w:r>
    </w:p>
    <w:p w:rsidR="00216E18" w:rsidRPr="00D32F83" w:rsidRDefault="00216E18" w:rsidP="000F6A5A">
      <w:pPr>
        <w:pStyle w:val="P1"/>
        <w:spacing w:line="252" w:lineRule="auto"/>
      </w:pPr>
      <w:r w:rsidRPr="00D32F83">
        <w:t xml:space="preserve">Daha sonra araştırıcı meta analizini uygular ve incelenen etkinin hangi durumlarda güçlü, hangi durumlarda zayıf olduğunu tanımlamaya çalışır. </w:t>
      </w:r>
    </w:p>
    <w:p w:rsidR="00216E18" w:rsidRPr="000F6A5A" w:rsidRDefault="00216E18" w:rsidP="00EE7F7B">
      <w:pPr>
        <w:spacing w:line="257" w:lineRule="auto"/>
        <w:jc w:val="both"/>
        <w:rPr>
          <w:rFonts w:ascii="Arial" w:hAnsi="Arial" w:cs="Arial"/>
          <w:b/>
          <w:bCs/>
          <w:i/>
          <w:sz w:val="22"/>
          <w:szCs w:val="22"/>
          <w:lang w:val="tr-TR"/>
        </w:rPr>
      </w:pPr>
      <w:r w:rsidRPr="000F6A5A">
        <w:rPr>
          <w:rFonts w:ascii="Arial" w:hAnsi="Arial" w:cs="Arial"/>
          <w:b/>
          <w:i/>
          <w:sz w:val="22"/>
          <w:szCs w:val="22"/>
          <w:lang w:val="tr-TR"/>
        </w:rPr>
        <w:lastRenderedPageBreak/>
        <w:t xml:space="preserve">Meta Analiz Özetleri </w:t>
      </w:r>
    </w:p>
    <w:p w:rsidR="00216E18" w:rsidRPr="00D32F83" w:rsidRDefault="00216E18" w:rsidP="000F6A5A">
      <w:pPr>
        <w:pStyle w:val="P1"/>
        <w:spacing w:line="264" w:lineRule="auto"/>
      </w:pPr>
      <w:r w:rsidRPr="00D32F83">
        <w:t>Meta analiz yöntemleri</w:t>
      </w:r>
      <w:r>
        <w:t>nin</w:t>
      </w:r>
      <w:r w:rsidRPr="00D32F83">
        <w:t xml:space="preserve"> kullanımı yaygınlaştıkça, araştırıcılar meta analiz özetlerini kullanmaya başlamışlardır. </w:t>
      </w:r>
      <w:r>
        <w:t>M</w:t>
      </w:r>
      <w:r w:rsidRPr="00D32F83">
        <w:t>eta analiz özetleri genelde yürütülen araştırmaların güçlülüğü ya da tutarlılığı ile ilgili belirli teorilerin desteklenmesi için bilgi sağlayan araç</w:t>
      </w:r>
      <w:r>
        <w:t>lar</w:t>
      </w:r>
      <w:r w:rsidRPr="00D32F83">
        <w:t xml:space="preserve"> olarak kullanılmaktadır. Meta analiz özetlerinin incelenmesi bütün bir literatür incelemesinden daha kolaydır. </w:t>
      </w:r>
    </w:p>
    <w:p w:rsidR="00216E18" w:rsidRPr="000F6A5A" w:rsidRDefault="00216E18" w:rsidP="000F6A5A">
      <w:pPr>
        <w:pStyle w:val="B3"/>
        <w:spacing w:line="264" w:lineRule="auto"/>
      </w:pPr>
      <w:r w:rsidRPr="000F6A5A">
        <w:t>Bireysel Verilerin Kullanılması</w:t>
      </w:r>
    </w:p>
    <w:p w:rsidR="00216E18" w:rsidRPr="00D32F83" w:rsidRDefault="00216E18" w:rsidP="000F6A5A">
      <w:pPr>
        <w:pStyle w:val="P1"/>
        <w:spacing w:line="264" w:lineRule="auto"/>
      </w:pPr>
      <w:r w:rsidRPr="00D32F83">
        <w:t xml:space="preserve">Daha az sıklıkla kullanılan meta analiz yöntemi ise araştırıcılardan, incelenen bireylerin orijinal verilerinin sağlanması yoluyla yapılan meta analizidir. Bu biraz güç bir işlemdir çünkü her zaman bu verilere ulaşmak mümkün değildir. Diğer bir zayıf yönü ise maliyetinin yüksek oluşu ve zaman alıcı olmasıdır. </w:t>
      </w:r>
    </w:p>
    <w:p w:rsidR="00216E18" w:rsidRPr="00D32F83" w:rsidRDefault="00216E18" w:rsidP="000F6A5A">
      <w:pPr>
        <w:pStyle w:val="B1"/>
      </w:pPr>
      <w:r w:rsidRPr="00D32F83">
        <w:t>META ANALİZİ NASIL YAPILIR</w:t>
      </w:r>
      <w:r>
        <w:t>?</w:t>
      </w:r>
    </w:p>
    <w:p w:rsidR="00216E18" w:rsidRPr="00D32F83" w:rsidRDefault="00216E18" w:rsidP="000F6A5A">
      <w:pPr>
        <w:pStyle w:val="P1"/>
      </w:pPr>
      <w:r>
        <w:t xml:space="preserve">Bir meta analizinin iyi yürütüldüğünü söyleyebilmek için aşağıda belirtilen </w:t>
      </w:r>
      <w:r w:rsidRPr="00D32F83">
        <w:t>adımları</w:t>
      </w:r>
      <w:r>
        <w:t>n tümü yerine getirilmelidir</w:t>
      </w:r>
      <w:r w:rsidRPr="00D32F83">
        <w:t>:</w:t>
      </w:r>
    </w:p>
    <w:p w:rsidR="00216E18" w:rsidRPr="00D32F83" w:rsidRDefault="00216E18" w:rsidP="000F6A5A">
      <w:pPr>
        <w:numPr>
          <w:ilvl w:val="0"/>
          <w:numId w:val="100"/>
        </w:numPr>
        <w:spacing w:before="120" w:line="300" w:lineRule="auto"/>
        <w:ind w:left="714" w:hanging="357"/>
        <w:jc w:val="both"/>
        <w:rPr>
          <w:rFonts w:ascii="Arial" w:hAnsi="Arial" w:cs="Arial"/>
          <w:sz w:val="22"/>
          <w:szCs w:val="22"/>
          <w:lang w:val="tr-TR"/>
        </w:rPr>
      </w:pPr>
      <w:r w:rsidRPr="00D32F83">
        <w:rPr>
          <w:rFonts w:ascii="Arial" w:hAnsi="Arial" w:cs="Arial"/>
          <w:sz w:val="22"/>
          <w:szCs w:val="22"/>
          <w:lang w:val="tr-TR"/>
        </w:rPr>
        <w:t xml:space="preserve">Konunun seçimi ve formüle edilmesi, </w:t>
      </w:r>
    </w:p>
    <w:p w:rsidR="00216E18" w:rsidRPr="00D32F83" w:rsidRDefault="00216E18" w:rsidP="000F6A5A">
      <w:pPr>
        <w:numPr>
          <w:ilvl w:val="0"/>
          <w:numId w:val="100"/>
        </w:numPr>
        <w:spacing w:line="300" w:lineRule="auto"/>
        <w:ind w:left="714" w:hanging="357"/>
        <w:jc w:val="both"/>
        <w:rPr>
          <w:rFonts w:ascii="Arial" w:hAnsi="Arial" w:cs="Arial"/>
          <w:sz w:val="22"/>
          <w:szCs w:val="22"/>
          <w:lang w:val="tr-TR"/>
        </w:rPr>
      </w:pPr>
      <w:r w:rsidRPr="00D32F83">
        <w:rPr>
          <w:rFonts w:ascii="Arial" w:hAnsi="Arial" w:cs="Arial"/>
          <w:sz w:val="22"/>
          <w:szCs w:val="22"/>
          <w:lang w:val="tr-TR"/>
        </w:rPr>
        <w:t xml:space="preserve">Amaçların kararlaştırılması, </w:t>
      </w:r>
    </w:p>
    <w:p w:rsidR="00216E18" w:rsidRPr="00D32F83" w:rsidRDefault="00216E18" w:rsidP="000F6A5A">
      <w:pPr>
        <w:numPr>
          <w:ilvl w:val="0"/>
          <w:numId w:val="100"/>
        </w:numPr>
        <w:spacing w:line="300" w:lineRule="auto"/>
        <w:ind w:left="714" w:hanging="357"/>
        <w:jc w:val="both"/>
        <w:rPr>
          <w:rFonts w:ascii="Arial" w:hAnsi="Arial" w:cs="Arial"/>
          <w:sz w:val="22"/>
          <w:szCs w:val="22"/>
          <w:lang w:val="tr-TR"/>
        </w:rPr>
      </w:pPr>
      <w:r w:rsidRPr="00D32F83">
        <w:rPr>
          <w:rFonts w:ascii="Arial" w:hAnsi="Arial" w:cs="Arial"/>
          <w:sz w:val="22"/>
          <w:szCs w:val="22"/>
          <w:lang w:val="tr-TR"/>
        </w:rPr>
        <w:t xml:space="preserve">Analizin sınırlarının ve kriterlerinin kararlaştırılması, </w:t>
      </w:r>
    </w:p>
    <w:p w:rsidR="00216E18" w:rsidRPr="00D32F83" w:rsidRDefault="00216E18" w:rsidP="000F6A5A">
      <w:pPr>
        <w:numPr>
          <w:ilvl w:val="0"/>
          <w:numId w:val="100"/>
        </w:numPr>
        <w:spacing w:line="300" w:lineRule="auto"/>
        <w:ind w:left="714" w:hanging="357"/>
        <w:jc w:val="both"/>
        <w:rPr>
          <w:rFonts w:ascii="Arial" w:hAnsi="Arial" w:cs="Arial"/>
          <w:sz w:val="22"/>
          <w:szCs w:val="22"/>
          <w:lang w:val="tr-TR"/>
        </w:rPr>
      </w:pPr>
      <w:r w:rsidRPr="00D32F83">
        <w:rPr>
          <w:rFonts w:ascii="Arial" w:hAnsi="Arial" w:cs="Arial"/>
          <w:sz w:val="22"/>
          <w:szCs w:val="22"/>
          <w:lang w:val="tr-TR"/>
        </w:rPr>
        <w:t>Etki</w:t>
      </w:r>
      <w:r>
        <w:rPr>
          <w:rFonts w:ascii="Arial" w:hAnsi="Arial" w:cs="Arial"/>
          <w:sz w:val="22"/>
          <w:szCs w:val="22"/>
          <w:lang w:val="tr-TR"/>
        </w:rPr>
        <w:t xml:space="preserve">nin nasıl </w:t>
      </w:r>
      <w:r w:rsidRPr="00D32F83">
        <w:rPr>
          <w:rFonts w:ascii="Arial" w:hAnsi="Arial" w:cs="Arial"/>
          <w:sz w:val="22"/>
          <w:szCs w:val="22"/>
          <w:lang w:val="tr-TR"/>
        </w:rPr>
        <w:t>ölçü</w:t>
      </w:r>
      <w:r>
        <w:rPr>
          <w:rFonts w:ascii="Arial" w:hAnsi="Arial" w:cs="Arial"/>
          <w:sz w:val="22"/>
          <w:szCs w:val="22"/>
          <w:lang w:val="tr-TR"/>
        </w:rPr>
        <w:t>leceğinin</w:t>
      </w:r>
      <w:r w:rsidRPr="00D32F83">
        <w:rPr>
          <w:rFonts w:ascii="Arial" w:hAnsi="Arial" w:cs="Arial"/>
          <w:sz w:val="22"/>
          <w:szCs w:val="22"/>
          <w:lang w:val="tr-TR"/>
        </w:rPr>
        <w:t xml:space="preserve"> kararlaştırılması, </w:t>
      </w:r>
    </w:p>
    <w:p w:rsidR="00216E18" w:rsidRPr="00D32F83" w:rsidRDefault="00216E18" w:rsidP="000F6A5A">
      <w:pPr>
        <w:numPr>
          <w:ilvl w:val="0"/>
          <w:numId w:val="100"/>
        </w:numPr>
        <w:spacing w:line="300" w:lineRule="auto"/>
        <w:ind w:left="714" w:hanging="357"/>
        <w:jc w:val="both"/>
        <w:rPr>
          <w:rFonts w:ascii="Arial" w:hAnsi="Arial" w:cs="Arial"/>
          <w:sz w:val="22"/>
          <w:szCs w:val="22"/>
          <w:lang w:val="tr-TR"/>
        </w:rPr>
      </w:pPr>
      <w:r w:rsidRPr="00D32F83">
        <w:rPr>
          <w:rFonts w:ascii="Arial" w:hAnsi="Arial" w:cs="Arial"/>
          <w:sz w:val="22"/>
          <w:szCs w:val="22"/>
          <w:lang w:val="tr-TR"/>
        </w:rPr>
        <w:t xml:space="preserve">Test edilecek hipotezlerin kararlaştırılması, </w:t>
      </w:r>
    </w:p>
    <w:p w:rsidR="00216E18" w:rsidRPr="00D32F83" w:rsidRDefault="00216E18" w:rsidP="000F6A5A">
      <w:pPr>
        <w:numPr>
          <w:ilvl w:val="0"/>
          <w:numId w:val="100"/>
        </w:numPr>
        <w:spacing w:line="300" w:lineRule="auto"/>
        <w:ind w:left="714" w:hanging="357"/>
        <w:jc w:val="both"/>
        <w:rPr>
          <w:rFonts w:ascii="Arial" w:hAnsi="Arial" w:cs="Arial"/>
          <w:sz w:val="22"/>
          <w:szCs w:val="22"/>
          <w:lang w:val="tr-TR"/>
        </w:rPr>
      </w:pPr>
      <w:r w:rsidRPr="00D32F83">
        <w:rPr>
          <w:rFonts w:ascii="Arial" w:hAnsi="Arial" w:cs="Arial"/>
          <w:sz w:val="22"/>
          <w:szCs w:val="22"/>
          <w:lang w:val="tr-TR"/>
        </w:rPr>
        <w:t xml:space="preserve">Hipotezleri test edecek tüm araştırmaların literatürden </w:t>
      </w:r>
      <w:r>
        <w:rPr>
          <w:rFonts w:ascii="Arial" w:hAnsi="Arial" w:cs="Arial"/>
          <w:sz w:val="22"/>
          <w:szCs w:val="22"/>
          <w:lang w:val="tr-TR"/>
        </w:rPr>
        <w:t xml:space="preserve">taranması ve incelenmesi, , </w:t>
      </w:r>
    </w:p>
    <w:p w:rsidR="00216E18" w:rsidRPr="00D32F83" w:rsidRDefault="00216E18" w:rsidP="000F6A5A">
      <w:pPr>
        <w:numPr>
          <w:ilvl w:val="0"/>
          <w:numId w:val="100"/>
        </w:numPr>
        <w:spacing w:line="300" w:lineRule="auto"/>
        <w:ind w:left="714" w:hanging="357"/>
        <w:jc w:val="both"/>
        <w:rPr>
          <w:rFonts w:ascii="Arial" w:hAnsi="Arial" w:cs="Arial"/>
          <w:sz w:val="22"/>
          <w:szCs w:val="22"/>
          <w:lang w:val="tr-TR"/>
        </w:rPr>
      </w:pPr>
      <w:r w:rsidRPr="00D32F83">
        <w:rPr>
          <w:rFonts w:ascii="Arial" w:hAnsi="Arial" w:cs="Arial"/>
          <w:sz w:val="22"/>
          <w:szCs w:val="22"/>
          <w:lang w:val="tr-TR"/>
        </w:rPr>
        <w:t xml:space="preserve">Her araştırmanın </w:t>
      </w:r>
      <w:r>
        <w:rPr>
          <w:rFonts w:ascii="Arial" w:hAnsi="Arial" w:cs="Arial"/>
          <w:sz w:val="22"/>
          <w:szCs w:val="22"/>
          <w:lang w:val="tr-TR"/>
        </w:rPr>
        <w:t xml:space="preserve">kritik </w:t>
      </w:r>
      <w:r w:rsidRPr="00D32F83">
        <w:rPr>
          <w:rFonts w:ascii="Arial" w:hAnsi="Arial" w:cs="Arial"/>
          <w:sz w:val="22"/>
          <w:szCs w:val="22"/>
          <w:lang w:val="tr-TR"/>
        </w:rPr>
        <w:t>değerlendirilmesi</w:t>
      </w:r>
      <w:r>
        <w:rPr>
          <w:rFonts w:ascii="Arial" w:hAnsi="Arial" w:cs="Arial"/>
          <w:sz w:val="22"/>
          <w:szCs w:val="22"/>
          <w:lang w:val="tr-TR"/>
        </w:rPr>
        <w:t>nin yapılması</w:t>
      </w:r>
      <w:r w:rsidRPr="00D32F83">
        <w:rPr>
          <w:rFonts w:ascii="Arial" w:hAnsi="Arial" w:cs="Arial"/>
          <w:sz w:val="22"/>
          <w:szCs w:val="22"/>
          <w:lang w:val="tr-TR"/>
        </w:rPr>
        <w:t>,</w:t>
      </w:r>
    </w:p>
    <w:p w:rsidR="00216E18" w:rsidRPr="00D32F83" w:rsidRDefault="00216E18" w:rsidP="000F6A5A">
      <w:pPr>
        <w:numPr>
          <w:ilvl w:val="0"/>
          <w:numId w:val="100"/>
        </w:numPr>
        <w:spacing w:line="300" w:lineRule="auto"/>
        <w:ind w:left="714" w:hanging="357"/>
        <w:jc w:val="both"/>
        <w:rPr>
          <w:rFonts w:ascii="Arial" w:hAnsi="Arial" w:cs="Arial"/>
          <w:sz w:val="22"/>
          <w:szCs w:val="22"/>
          <w:lang w:val="tr-TR"/>
        </w:rPr>
      </w:pPr>
      <w:r w:rsidRPr="00D32F83">
        <w:rPr>
          <w:rFonts w:ascii="Arial" w:hAnsi="Arial" w:cs="Arial"/>
          <w:sz w:val="22"/>
          <w:szCs w:val="22"/>
          <w:lang w:val="tr-TR"/>
        </w:rPr>
        <w:t xml:space="preserve">Analiz için gerekli bilgileri içeren bir veri tabanı oluşturulması, </w:t>
      </w:r>
    </w:p>
    <w:p w:rsidR="00216E18" w:rsidRDefault="00216E18" w:rsidP="000F6A5A">
      <w:pPr>
        <w:numPr>
          <w:ilvl w:val="0"/>
          <w:numId w:val="100"/>
        </w:numPr>
        <w:spacing w:line="300" w:lineRule="auto"/>
        <w:ind w:left="714" w:hanging="357"/>
        <w:jc w:val="both"/>
        <w:rPr>
          <w:rFonts w:ascii="Arial" w:hAnsi="Arial" w:cs="Arial"/>
          <w:sz w:val="22"/>
          <w:szCs w:val="22"/>
          <w:lang w:val="tr-TR"/>
        </w:rPr>
      </w:pPr>
      <w:r w:rsidRPr="00D32F83">
        <w:rPr>
          <w:rFonts w:ascii="Arial" w:hAnsi="Arial" w:cs="Arial"/>
          <w:sz w:val="22"/>
          <w:szCs w:val="22"/>
          <w:lang w:val="tr-TR"/>
        </w:rPr>
        <w:t>Meta analizinin uygulanması ve sonuçların yorum</w:t>
      </w:r>
      <w:r>
        <w:rPr>
          <w:rFonts w:ascii="Arial" w:hAnsi="Arial" w:cs="Arial"/>
          <w:sz w:val="22"/>
          <w:szCs w:val="22"/>
          <w:lang w:val="tr-TR"/>
        </w:rPr>
        <w:t>lanması</w:t>
      </w:r>
      <w:r w:rsidR="000F6A5A">
        <w:rPr>
          <w:rFonts w:ascii="Arial" w:hAnsi="Arial" w:cs="Arial"/>
          <w:sz w:val="22"/>
          <w:szCs w:val="22"/>
          <w:lang w:val="tr-TR"/>
        </w:rPr>
        <w:t>.</w:t>
      </w:r>
    </w:p>
    <w:p w:rsidR="00216E18" w:rsidRPr="00D32F83" w:rsidRDefault="00216E18" w:rsidP="000F6A5A">
      <w:pPr>
        <w:pStyle w:val="P1"/>
      </w:pPr>
      <w:r w:rsidRPr="00D32F83">
        <w:t xml:space="preserve">Bu adımları özet olarak tartışalım: </w:t>
      </w:r>
    </w:p>
    <w:p w:rsidR="00216E18" w:rsidRPr="00D32F83" w:rsidRDefault="00216E18" w:rsidP="000F6A5A">
      <w:pPr>
        <w:pStyle w:val="B3"/>
      </w:pPr>
      <w:r w:rsidRPr="00D32F83">
        <w:t xml:space="preserve">Konunun Seçimi ve Formüle Edilmesi </w:t>
      </w:r>
    </w:p>
    <w:p w:rsidR="00216E18" w:rsidRPr="00D32F83" w:rsidRDefault="00216E18" w:rsidP="00216E18">
      <w:pPr>
        <w:spacing w:before="120"/>
        <w:jc w:val="both"/>
        <w:rPr>
          <w:rFonts w:ascii="Arial" w:hAnsi="Arial" w:cs="Arial"/>
          <w:sz w:val="22"/>
          <w:szCs w:val="22"/>
          <w:lang w:val="tr-TR"/>
        </w:rPr>
      </w:pPr>
      <w:r w:rsidRPr="00D32F83">
        <w:rPr>
          <w:rFonts w:ascii="Arial" w:hAnsi="Arial" w:cs="Arial"/>
          <w:sz w:val="22"/>
          <w:szCs w:val="22"/>
          <w:lang w:val="tr-TR"/>
        </w:rPr>
        <w:t>Konu seçilirken aşağıdaki noktalar göz önüne alınmalıdır:</w:t>
      </w:r>
    </w:p>
    <w:p w:rsidR="00216E18" w:rsidRPr="00D32F83" w:rsidRDefault="00216E18" w:rsidP="00EF7BF8">
      <w:pPr>
        <w:numPr>
          <w:ilvl w:val="0"/>
          <w:numId w:val="101"/>
        </w:numPr>
        <w:tabs>
          <w:tab w:val="clear" w:pos="1712"/>
          <w:tab w:val="num" w:pos="720"/>
        </w:tabs>
        <w:spacing w:before="120" w:line="252" w:lineRule="auto"/>
        <w:ind w:hanging="1352"/>
        <w:jc w:val="both"/>
        <w:rPr>
          <w:rFonts w:ascii="Arial" w:hAnsi="Arial" w:cs="Arial"/>
          <w:sz w:val="22"/>
          <w:szCs w:val="22"/>
          <w:lang w:val="tr-TR"/>
        </w:rPr>
      </w:pPr>
      <w:r w:rsidRPr="00D32F83">
        <w:rPr>
          <w:rFonts w:ascii="Arial" w:hAnsi="Arial" w:cs="Arial"/>
          <w:sz w:val="22"/>
          <w:szCs w:val="22"/>
          <w:lang w:val="tr-TR"/>
        </w:rPr>
        <w:lastRenderedPageBreak/>
        <w:t xml:space="preserve">Yeterli düzeyde literatür olmalıdır, </w:t>
      </w:r>
    </w:p>
    <w:p w:rsidR="00216E18" w:rsidRPr="00D32F83" w:rsidRDefault="00216E18" w:rsidP="00EF7BF8">
      <w:pPr>
        <w:numPr>
          <w:ilvl w:val="0"/>
          <w:numId w:val="101"/>
        </w:numPr>
        <w:tabs>
          <w:tab w:val="clear" w:pos="1712"/>
          <w:tab w:val="num" w:pos="720"/>
        </w:tabs>
        <w:spacing w:line="252" w:lineRule="auto"/>
        <w:ind w:hanging="1352"/>
        <w:jc w:val="both"/>
        <w:rPr>
          <w:rFonts w:ascii="Arial" w:hAnsi="Arial" w:cs="Arial"/>
          <w:sz w:val="22"/>
          <w:szCs w:val="22"/>
          <w:lang w:val="tr-TR"/>
        </w:rPr>
      </w:pPr>
      <w:r w:rsidRPr="00D32F83">
        <w:rPr>
          <w:rFonts w:ascii="Arial" w:hAnsi="Arial" w:cs="Arial"/>
          <w:sz w:val="22"/>
          <w:szCs w:val="22"/>
          <w:lang w:val="tr-TR"/>
        </w:rPr>
        <w:t>Konu başkaları için de ilginç ya da önemli olmalıdır,</w:t>
      </w:r>
    </w:p>
    <w:p w:rsidR="00216E18" w:rsidRPr="00D32F83" w:rsidRDefault="00216E18" w:rsidP="00EF7BF8">
      <w:pPr>
        <w:numPr>
          <w:ilvl w:val="0"/>
          <w:numId w:val="101"/>
        </w:numPr>
        <w:tabs>
          <w:tab w:val="clear" w:pos="1712"/>
          <w:tab w:val="num" w:pos="720"/>
        </w:tabs>
        <w:spacing w:line="252" w:lineRule="auto"/>
        <w:ind w:left="720"/>
        <w:jc w:val="both"/>
        <w:rPr>
          <w:rFonts w:ascii="Arial" w:hAnsi="Arial" w:cs="Arial"/>
          <w:sz w:val="22"/>
          <w:szCs w:val="22"/>
          <w:lang w:val="tr-TR"/>
        </w:rPr>
      </w:pPr>
      <w:r w:rsidRPr="00D32F83">
        <w:rPr>
          <w:rFonts w:ascii="Arial" w:hAnsi="Arial" w:cs="Arial"/>
          <w:sz w:val="22"/>
          <w:szCs w:val="22"/>
          <w:lang w:val="tr-TR"/>
        </w:rPr>
        <w:t xml:space="preserve">Analizden kazanılacak özel bilgiler olmalıdır. </w:t>
      </w:r>
    </w:p>
    <w:p w:rsidR="00216E18" w:rsidRPr="00D32F83" w:rsidRDefault="00216E18" w:rsidP="000F6A5A">
      <w:pPr>
        <w:pStyle w:val="B3"/>
      </w:pPr>
      <w:r w:rsidRPr="00D32F83">
        <w:t xml:space="preserve">Amaçların Kararlaştırılması </w:t>
      </w:r>
    </w:p>
    <w:p w:rsidR="00216E18" w:rsidRPr="00D32F83" w:rsidRDefault="00216E18" w:rsidP="000F6A5A">
      <w:pPr>
        <w:pStyle w:val="P1"/>
      </w:pPr>
      <w:r w:rsidRPr="00D32F83">
        <w:t xml:space="preserve">Meta analizinin amacı açık biçimde belirtilmelidir. Meta analizini yapmak için çeşitli nedenler olabilir: </w:t>
      </w:r>
    </w:p>
    <w:p w:rsidR="00216E18" w:rsidRPr="00D32F83" w:rsidRDefault="00216E18" w:rsidP="00EF7BF8">
      <w:pPr>
        <w:pStyle w:val="GvdeMetni"/>
        <w:numPr>
          <w:ilvl w:val="0"/>
          <w:numId w:val="107"/>
        </w:numPr>
        <w:tabs>
          <w:tab w:val="clear" w:pos="1712"/>
          <w:tab w:val="num" w:pos="720"/>
        </w:tabs>
        <w:spacing w:before="120"/>
        <w:ind w:hanging="1352"/>
        <w:jc w:val="both"/>
      </w:pPr>
      <w:r w:rsidRPr="00D32F83">
        <w:t>Bir etkinin varlığını belirlemek,</w:t>
      </w:r>
    </w:p>
    <w:p w:rsidR="00216E18" w:rsidRPr="00D32F83" w:rsidRDefault="00216E18" w:rsidP="00EF7BF8">
      <w:pPr>
        <w:numPr>
          <w:ilvl w:val="0"/>
          <w:numId w:val="102"/>
        </w:numPr>
        <w:tabs>
          <w:tab w:val="clear" w:pos="1712"/>
          <w:tab w:val="num" w:pos="720"/>
        </w:tabs>
        <w:spacing w:before="120"/>
        <w:ind w:hanging="1352"/>
        <w:jc w:val="both"/>
        <w:rPr>
          <w:rFonts w:ascii="Arial" w:hAnsi="Arial" w:cs="Arial"/>
          <w:sz w:val="22"/>
          <w:szCs w:val="22"/>
          <w:lang w:val="tr-TR"/>
        </w:rPr>
      </w:pPr>
      <w:r w:rsidRPr="00D32F83">
        <w:rPr>
          <w:rFonts w:ascii="Arial" w:hAnsi="Arial" w:cs="Arial"/>
          <w:sz w:val="22"/>
          <w:szCs w:val="22"/>
          <w:lang w:val="tr-TR"/>
        </w:rPr>
        <w:t>Etkinin büyüklüğünü saptamak,</w:t>
      </w:r>
    </w:p>
    <w:p w:rsidR="00216E18" w:rsidRPr="00D32F83" w:rsidRDefault="00216E18" w:rsidP="00EF7BF8">
      <w:pPr>
        <w:numPr>
          <w:ilvl w:val="0"/>
          <w:numId w:val="102"/>
        </w:numPr>
        <w:tabs>
          <w:tab w:val="clear" w:pos="1712"/>
          <w:tab w:val="num" w:pos="720"/>
        </w:tabs>
        <w:spacing w:before="120"/>
        <w:ind w:hanging="1352"/>
        <w:jc w:val="both"/>
        <w:rPr>
          <w:rFonts w:ascii="Arial" w:hAnsi="Arial" w:cs="Arial"/>
          <w:sz w:val="22"/>
          <w:szCs w:val="22"/>
          <w:lang w:val="tr-TR"/>
        </w:rPr>
      </w:pPr>
      <w:r w:rsidRPr="00D32F83">
        <w:rPr>
          <w:rFonts w:ascii="Arial" w:hAnsi="Arial" w:cs="Arial"/>
          <w:sz w:val="22"/>
          <w:szCs w:val="22"/>
          <w:lang w:val="tr-TR"/>
        </w:rPr>
        <w:t xml:space="preserve">Literatürdeki farklılıklara çözüm getirmek, </w:t>
      </w:r>
    </w:p>
    <w:p w:rsidR="00216E18" w:rsidRPr="00D32F83" w:rsidRDefault="00216E18" w:rsidP="00EF7BF8">
      <w:pPr>
        <w:numPr>
          <w:ilvl w:val="0"/>
          <w:numId w:val="102"/>
        </w:numPr>
        <w:tabs>
          <w:tab w:val="clear" w:pos="1712"/>
          <w:tab w:val="num" w:pos="720"/>
        </w:tabs>
        <w:spacing w:before="120"/>
        <w:ind w:hanging="1352"/>
        <w:jc w:val="both"/>
        <w:rPr>
          <w:rFonts w:ascii="Arial" w:hAnsi="Arial" w:cs="Arial"/>
          <w:sz w:val="22"/>
          <w:szCs w:val="22"/>
          <w:lang w:val="tr-TR"/>
        </w:rPr>
      </w:pPr>
      <w:r w:rsidRPr="00D32F83">
        <w:rPr>
          <w:rFonts w:ascii="Arial" w:hAnsi="Arial" w:cs="Arial"/>
          <w:sz w:val="22"/>
          <w:szCs w:val="22"/>
          <w:lang w:val="tr-TR"/>
        </w:rPr>
        <w:t>Bir etkiyi azaltabilecek faktörleri saptamak.</w:t>
      </w:r>
    </w:p>
    <w:p w:rsidR="00216E18" w:rsidRPr="00D32F83" w:rsidRDefault="00216E18" w:rsidP="000F6A5A">
      <w:pPr>
        <w:pStyle w:val="B3"/>
      </w:pPr>
      <w:r w:rsidRPr="00D32F83">
        <w:t>Analizin Sınırlarının ve K</w:t>
      </w:r>
      <w:r>
        <w:t xml:space="preserve">riterlerinin Kararlaştırılması </w:t>
      </w:r>
    </w:p>
    <w:p w:rsidR="00216E18" w:rsidRPr="00D32F83" w:rsidRDefault="00216E18" w:rsidP="00216E18">
      <w:pPr>
        <w:pStyle w:val="GvdeMetni"/>
        <w:spacing w:before="120" w:line="264" w:lineRule="auto"/>
        <w:jc w:val="both"/>
        <w:rPr>
          <w:szCs w:val="22"/>
        </w:rPr>
      </w:pPr>
      <w:r w:rsidRPr="00D32F83">
        <w:rPr>
          <w:szCs w:val="22"/>
        </w:rPr>
        <w:t>Analizin tipine göre sınırlar farklı olabilir. Örneğin meta analiz özeti uygulaması yapılacaksa ilgi</w:t>
      </w:r>
      <w:r>
        <w:rPr>
          <w:szCs w:val="22"/>
        </w:rPr>
        <w:t>,</w:t>
      </w:r>
      <w:r w:rsidRPr="00D32F83">
        <w:rPr>
          <w:szCs w:val="22"/>
        </w:rPr>
        <w:t xml:space="preserve"> bir etkinin varlığı ve büyüklüğü ile sınırla</w:t>
      </w:r>
      <w:r>
        <w:rPr>
          <w:szCs w:val="22"/>
        </w:rPr>
        <w:t xml:space="preserve">nabilir. </w:t>
      </w:r>
      <w:r w:rsidRPr="00D32F83">
        <w:rPr>
          <w:szCs w:val="22"/>
        </w:rPr>
        <w:t>Eğer kantitatif literatür incelemesi yapılacaksa daha ileriye gid</w:t>
      </w:r>
      <w:r>
        <w:rPr>
          <w:szCs w:val="22"/>
        </w:rPr>
        <w:t>il</w:t>
      </w:r>
      <w:r w:rsidRPr="00D32F83">
        <w:rPr>
          <w:szCs w:val="22"/>
        </w:rPr>
        <w:t>erek çalışmada hangi karakteristiklerin etkinin gücünü yönlendirdiğini</w:t>
      </w:r>
      <w:r>
        <w:rPr>
          <w:szCs w:val="22"/>
        </w:rPr>
        <w:t>n</w:t>
      </w:r>
      <w:r w:rsidRPr="00D32F83">
        <w:rPr>
          <w:szCs w:val="22"/>
        </w:rPr>
        <w:t xml:space="preserve"> sapta</w:t>
      </w:r>
      <w:r>
        <w:rPr>
          <w:szCs w:val="22"/>
        </w:rPr>
        <w:t>n</w:t>
      </w:r>
      <w:r w:rsidRPr="00D32F83">
        <w:rPr>
          <w:szCs w:val="22"/>
        </w:rPr>
        <w:t>ma</w:t>
      </w:r>
      <w:r>
        <w:rPr>
          <w:szCs w:val="22"/>
        </w:rPr>
        <w:t xml:space="preserve">sı </w:t>
      </w:r>
      <w:r w:rsidRPr="00D32F83">
        <w:rPr>
          <w:szCs w:val="22"/>
        </w:rPr>
        <w:t>iste</w:t>
      </w:r>
      <w:r>
        <w:rPr>
          <w:szCs w:val="22"/>
        </w:rPr>
        <w:t xml:space="preserve">nebilir. </w:t>
      </w:r>
    </w:p>
    <w:p w:rsidR="00216E18" w:rsidRPr="00D32F83" w:rsidRDefault="00216E18" w:rsidP="000F6A5A">
      <w:pPr>
        <w:pStyle w:val="P1"/>
      </w:pPr>
      <w:r w:rsidRPr="00D32F83">
        <w:t xml:space="preserve">Meta analiz özeti uygulaması yapılacaksa evren için pratik bir sınır çizilebilir. Örneğin, belirli bir dergide yayınlanan çalışmalar gibi. Kantitatif inceleme için evren çok daha büyük olmalıdır. Örneğin, çok sayıda makale incelenmeli ve teorik yapıya uygun olmalıdır. </w:t>
      </w:r>
    </w:p>
    <w:p w:rsidR="00216E18" w:rsidRPr="00D32F83" w:rsidRDefault="00216E18" w:rsidP="00216E18">
      <w:pPr>
        <w:spacing w:line="264" w:lineRule="auto"/>
        <w:jc w:val="both"/>
        <w:rPr>
          <w:rFonts w:ascii="Arial" w:hAnsi="Arial" w:cs="Arial"/>
          <w:sz w:val="22"/>
          <w:szCs w:val="22"/>
          <w:lang w:val="tr-TR"/>
        </w:rPr>
      </w:pPr>
      <w:r w:rsidRPr="00D32F83">
        <w:rPr>
          <w:rFonts w:ascii="Arial" w:hAnsi="Arial" w:cs="Arial"/>
          <w:sz w:val="22"/>
          <w:szCs w:val="22"/>
          <w:lang w:val="tr-TR"/>
        </w:rPr>
        <w:t xml:space="preserve">Araştırmaların çalışmaya </w:t>
      </w:r>
      <w:r>
        <w:rPr>
          <w:rFonts w:ascii="Arial" w:hAnsi="Arial" w:cs="Arial"/>
          <w:sz w:val="22"/>
          <w:szCs w:val="22"/>
          <w:lang w:val="tr-TR"/>
        </w:rPr>
        <w:t>alınma</w:t>
      </w:r>
      <w:r w:rsidRPr="00D32F83">
        <w:rPr>
          <w:rFonts w:ascii="Arial" w:hAnsi="Arial" w:cs="Arial"/>
          <w:sz w:val="22"/>
          <w:szCs w:val="22"/>
          <w:lang w:val="tr-TR"/>
        </w:rPr>
        <w:t xml:space="preserve"> ya da </w:t>
      </w:r>
      <w:r>
        <w:rPr>
          <w:rFonts w:ascii="Arial" w:hAnsi="Arial" w:cs="Arial"/>
          <w:sz w:val="22"/>
          <w:szCs w:val="22"/>
          <w:lang w:val="tr-TR"/>
        </w:rPr>
        <w:t>alınmama</w:t>
      </w:r>
      <w:r w:rsidRPr="00D32F83">
        <w:rPr>
          <w:rFonts w:ascii="Arial" w:hAnsi="Arial" w:cs="Arial"/>
          <w:sz w:val="22"/>
          <w:szCs w:val="22"/>
          <w:lang w:val="tr-TR"/>
        </w:rPr>
        <w:t xml:space="preserve"> kriterlerine</w:t>
      </w:r>
      <w:r>
        <w:rPr>
          <w:rFonts w:ascii="Arial" w:hAnsi="Arial" w:cs="Arial"/>
          <w:sz w:val="22"/>
          <w:szCs w:val="22"/>
          <w:lang w:val="tr-TR"/>
        </w:rPr>
        <w:t>, a</w:t>
      </w:r>
      <w:r w:rsidRPr="00D32F83">
        <w:rPr>
          <w:rFonts w:ascii="Arial" w:hAnsi="Arial" w:cs="Arial"/>
          <w:sz w:val="22"/>
          <w:szCs w:val="22"/>
          <w:lang w:val="tr-TR"/>
        </w:rPr>
        <w:t xml:space="preserve">çıklayıcı </w:t>
      </w:r>
      <w:r>
        <w:rPr>
          <w:rFonts w:ascii="Arial" w:hAnsi="Arial" w:cs="Arial"/>
          <w:sz w:val="22"/>
          <w:szCs w:val="22"/>
          <w:lang w:val="tr-TR"/>
        </w:rPr>
        <w:t xml:space="preserve">faktörlere </w:t>
      </w:r>
      <w:r w:rsidRPr="00D32F83">
        <w:rPr>
          <w:rFonts w:ascii="Arial" w:hAnsi="Arial" w:cs="Arial"/>
          <w:sz w:val="22"/>
          <w:szCs w:val="22"/>
          <w:lang w:val="tr-TR"/>
        </w:rPr>
        <w:t>ve sonuç değişken</w:t>
      </w:r>
      <w:r>
        <w:rPr>
          <w:rFonts w:ascii="Arial" w:hAnsi="Arial" w:cs="Arial"/>
          <w:sz w:val="22"/>
          <w:szCs w:val="22"/>
          <w:lang w:val="tr-TR"/>
        </w:rPr>
        <w:t xml:space="preserve">ine </w:t>
      </w:r>
      <w:r w:rsidRPr="00D32F83">
        <w:rPr>
          <w:rFonts w:ascii="Arial" w:hAnsi="Arial" w:cs="Arial"/>
          <w:sz w:val="22"/>
          <w:szCs w:val="22"/>
          <w:lang w:val="tr-TR"/>
        </w:rPr>
        <w:t xml:space="preserve">karar verilmelidir. </w:t>
      </w:r>
    </w:p>
    <w:p w:rsidR="00216E18" w:rsidRPr="00D32F83" w:rsidRDefault="00216E18" w:rsidP="000F6A5A">
      <w:pPr>
        <w:pStyle w:val="B3"/>
      </w:pPr>
      <w:r w:rsidRPr="00D32F83">
        <w:t>Etki</w:t>
      </w:r>
      <w:r>
        <w:t xml:space="preserve">nin Nasıl </w:t>
      </w:r>
      <w:r w:rsidRPr="00D32F83">
        <w:t>Ölçü</w:t>
      </w:r>
      <w:r>
        <w:t>leceğinin</w:t>
      </w:r>
      <w:r w:rsidRPr="00D32F83">
        <w:t xml:space="preserve"> Kararlaştırılması </w:t>
      </w:r>
    </w:p>
    <w:p w:rsidR="00216E18" w:rsidRPr="00D32F83" w:rsidRDefault="00216E18" w:rsidP="000F6A5A">
      <w:pPr>
        <w:pStyle w:val="P1"/>
      </w:pPr>
      <w:r w:rsidRPr="00D32F83">
        <w:t xml:space="preserve">Etki büyüklüğünü ölçmek için ne tip bir ölçü kullanılacağı tanımlanmalıdır. </w:t>
      </w:r>
      <w:r>
        <w:t>Çünkü k</w:t>
      </w:r>
      <w:r w:rsidRPr="00D32F83">
        <w:t xml:space="preserve">ullanılacak biyoistatistiksel yöntem bağımlı değişkenin ölçüm biçimine göre (sürekli ya da kategorik) değişiklik gösterir. </w:t>
      </w:r>
    </w:p>
    <w:p w:rsidR="00216E18" w:rsidRPr="00D32F83" w:rsidRDefault="00216E18" w:rsidP="000F6A5A">
      <w:pPr>
        <w:pStyle w:val="P1"/>
      </w:pPr>
      <w:r w:rsidRPr="00D32F83">
        <w:t>Sonuç değişkeni sürekli ise aritmetik ortalama, standart sapma ve örneklem büyüklüğü dikkate alınır ve gruplar arası önemlilik “iki ortalama aras</w:t>
      </w:r>
      <w:r>
        <w:t>ı</w:t>
      </w:r>
      <w:r w:rsidRPr="00D32F83">
        <w:t>ndaki farkın önemlilik testi” ile aranır. İki sonuçlu sonuç değişkeni için</w:t>
      </w:r>
      <w:r>
        <w:t xml:space="preserve"> ise</w:t>
      </w:r>
      <w:r w:rsidRPr="00D32F83">
        <w:t xml:space="preserve"> “odds ratio” ya da “oransal risk (relatif risk)” hesaplanır. </w:t>
      </w:r>
      <w:r>
        <w:t>Ayrıca NNT’de hesaplanabilir.</w:t>
      </w:r>
    </w:p>
    <w:p w:rsidR="00216E18" w:rsidRPr="00D32F83" w:rsidRDefault="00216E18" w:rsidP="00DC19A6">
      <w:pPr>
        <w:pStyle w:val="B3"/>
      </w:pPr>
      <w:r w:rsidRPr="00D32F83">
        <w:lastRenderedPageBreak/>
        <w:t xml:space="preserve">Test Edilecek Hipotezlerin Kararlaştırılması </w:t>
      </w:r>
    </w:p>
    <w:p w:rsidR="00216E18" w:rsidRPr="00D32F83" w:rsidRDefault="00216E18" w:rsidP="00DC19A6">
      <w:pPr>
        <w:pStyle w:val="P1"/>
        <w:rPr>
          <w:b/>
          <w:bCs/>
        </w:rPr>
      </w:pPr>
      <w:r w:rsidRPr="00D32F83">
        <w:t>Hipotezler seçilecek konu ile uyum içinde olmalıdır. Eğer test edilecek mantıklı bir hipotez yoksa konu</w:t>
      </w:r>
      <w:r>
        <w:t>nun</w:t>
      </w:r>
      <w:r w:rsidRPr="00D32F83">
        <w:t xml:space="preserve"> seçimine de gerek yoktur. </w:t>
      </w:r>
    </w:p>
    <w:p w:rsidR="00216E18" w:rsidRPr="00D32F83" w:rsidRDefault="00216E18" w:rsidP="00DC19A6">
      <w:pPr>
        <w:pStyle w:val="B3"/>
      </w:pPr>
      <w:r w:rsidRPr="00D32F83">
        <w:t xml:space="preserve">Hipotezleri Test Edecek Tüm Araştırmaların Literatürden </w:t>
      </w:r>
      <w:r>
        <w:t xml:space="preserve">Taranması ve </w:t>
      </w:r>
      <w:r w:rsidRPr="00D32F83">
        <w:t>İncelenmesi</w:t>
      </w:r>
    </w:p>
    <w:p w:rsidR="00216E18" w:rsidRPr="00D32F83" w:rsidRDefault="00216E18" w:rsidP="00DC19A6">
      <w:pPr>
        <w:pStyle w:val="P1"/>
      </w:pPr>
      <w:r w:rsidRPr="00D32F83">
        <w:t xml:space="preserve">İyi bir meta analizi iyi bir literatür taraması ile başlar. </w:t>
      </w:r>
      <w:r>
        <w:t>Araştır</w:t>
      </w:r>
      <w:r w:rsidRPr="00D32F83">
        <w:t xml:space="preserve">maların çeşitli kaynaklardan sağlanması için çaba harcanması önemlidir. Örneğin; “yayınlanmış literatür”, “yayınlanmamış literatür”, “sunumlar” ve </w:t>
      </w:r>
      <w:r>
        <w:t>“</w:t>
      </w:r>
      <w:r w:rsidRPr="00D32F83">
        <w:t>diğer kaynaklar</w:t>
      </w:r>
      <w:r>
        <w:t>”</w:t>
      </w:r>
      <w:r w:rsidRPr="00D32F83">
        <w:t xml:space="preserve"> gibi. Bu şekilde tarama yapılırsa yanlılık en aza indirilebilir. </w:t>
      </w:r>
    </w:p>
    <w:p w:rsidR="00216E18" w:rsidRPr="00EE7F7B" w:rsidRDefault="00216E18" w:rsidP="00DC19A6">
      <w:pPr>
        <w:pStyle w:val="B3"/>
      </w:pPr>
      <w:r w:rsidRPr="00EE7F7B">
        <w:t xml:space="preserve">Her Araştırmanın Kritik Değerlendirmesinin Yapılması </w:t>
      </w:r>
    </w:p>
    <w:p w:rsidR="00216E18" w:rsidRPr="00D32F83" w:rsidRDefault="00216E18" w:rsidP="00DC19A6">
      <w:pPr>
        <w:pStyle w:val="P1"/>
      </w:pPr>
      <w:r w:rsidRPr="00D32F83">
        <w:t>Meta analizinin birleştiri</w:t>
      </w:r>
      <w:r>
        <w:t>len</w:t>
      </w:r>
      <w:r w:rsidRPr="00D32F83">
        <w:t xml:space="preserve"> araştırmalar kadar iyi olabileceği akıldan çıkarılmamalıdır. Her araştırma asgari koşulları yerine getirmelidir. Bu nedenle, her araştırmanın kalitesi dikkatlice değerlendirilmelidir. </w:t>
      </w:r>
      <w:r>
        <w:t>Bu konu ile ilgili “Bölüm 2.3”te ayrıntılı tartışma yapılmıştır.</w:t>
      </w:r>
    </w:p>
    <w:p w:rsidR="00216E18" w:rsidRPr="00D32F83" w:rsidRDefault="00216E18" w:rsidP="00DC19A6">
      <w:pPr>
        <w:pStyle w:val="P1"/>
      </w:pPr>
      <w:r>
        <w:t>Araştır</w:t>
      </w:r>
      <w:r w:rsidRPr="00D32F83">
        <w:t xml:space="preserve">malar kalite yönünden farklı olabilir. Örneklem büyüklüğü yeterli olan </w:t>
      </w:r>
      <w:r>
        <w:t>araştır</w:t>
      </w:r>
      <w:r w:rsidRPr="00D32F83">
        <w:t xml:space="preserve">maların, diğer hususlar eşit olduğunda, kalitesi daha yüksek olabilir. Çünkü </w:t>
      </w:r>
      <w:r>
        <w:t xml:space="preserve">elde edilen sonuçların geçerli, güvenilir olma olasılığı ve uygulanan testin </w:t>
      </w:r>
      <w:r w:rsidRPr="00D32F83">
        <w:t>gücün</w:t>
      </w:r>
      <w:r>
        <w:t>ün</w:t>
      </w:r>
      <w:r w:rsidRPr="00D32F83">
        <w:t xml:space="preserve"> daha yüksek olma olasılığı vardır. Bilim alanını, literatürü ve </w:t>
      </w:r>
      <w:r>
        <w:t>araştır</w:t>
      </w:r>
      <w:r w:rsidRPr="00D32F83">
        <w:t xml:space="preserve">mada kullanılan metodolojiyi bilen araştırıcı kalite hakkında daha kolay karar verebilir. </w:t>
      </w:r>
    </w:p>
    <w:p w:rsidR="00216E18" w:rsidRPr="00D32F83" w:rsidRDefault="00216E18" w:rsidP="00DC19A6">
      <w:pPr>
        <w:pStyle w:val="P1"/>
      </w:pPr>
      <w:r w:rsidRPr="00D32F83">
        <w:t xml:space="preserve">Ne yazık ki, meta analizi yapılırken </w:t>
      </w:r>
      <w:r>
        <w:t xml:space="preserve">en büyük eksiklik </w:t>
      </w:r>
      <w:r w:rsidRPr="00D32F83">
        <w:t>çoğu kez birleştirilecek bireysel araştırmalarda kalite aramaya gerek görülmeme</w:t>
      </w:r>
      <w:r>
        <w:t>si</w:t>
      </w:r>
      <w:r w:rsidRPr="00D32F83">
        <w:t>dir. Başka bir eksiklik</w:t>
      </w:r>
      <w:r>
        <w:t xml:space="preserve"> ise</w:t>
      </w:r>
      <w:r w:rsidRPr="00D32F83">
        <w:t>, meta analizinin bazı kalite ölçüleri ile ağırlıklandır</w:t>
      </w:r>
      <w:r>
        <w:t>ıl</w:t>
      </w:r>
      <w:r w:rsidRPr="00D32F83">
        <w:t>ma</w:t>
      </w:r>
      <w:r>
        <w:t>dan yapıl</w:t>
      </w:r>
      <w:r w:rsidRPr="00D32F83">
        <w:t>masıdır. Örneklem büyüklüğü en sık kullanılan ağırlık ölçüsüdür</w:t>
      </w:r>
      <w:r>
        <w:t>,</w:t>
      </w:r>
      <w:r w:rsidRPr="00D32F83">
        <w:t xml:space="preserve"> </w:t>
      </w:r>
      <w:r>
        <w:t>f</w:t>
      </w:r>
      <w:r w:rsidRPr="00D32F83">
        <w:t>akat kaliteyi etkileyecek çok</w:t>
      </w:r>
      <w:r>
        <w:t xml:space="preserve"> sayıda</w:t>
      </w:r>
      <w:r w:rsidRPr="00D32F83">
        <w:t xml:space="preserve"> faktör vardır. Kalite denetimi yapmamak yerine bazı ölçülerle kalite denetimi yapmak daha </w:t>
      </w:r>
      <w:r>
        <w:t>uygun</w:t>
      </w:r>
      <w:r w:rsidRPr="00D32F83">
        <w:t xml:space="preserve"> bir uygulama olur. Kimi zaman bulguların grafikle sunumu bile kalite denetimine yardımcı olabilir.</w:t>
      </w:r>
    </w:p>
    <w:p w:rsidR="00216E18" w:rsidRPr="00D32F83" w:rsidRDefault="00216E18" w:rsidP="00DC19A6">
      <w:pPr>
        <w:pStyle w:val="P1"/>
        <w:spacing w:line="257" w:lineRule="auto"/>
      </w:pPr>
      <w:r w:rsidRPr="00D32F83">
        <w:t xml:space="preserve">Meta analizinde yanlılık çok önemli bir konudur. Örneğin, yayın yanlılığı önemli bir yanlılık kaynağıdır ve önemli bir sorundur. </w:t>
      </w:r>
      <w:r w:rsidRPr="00D32F83">
        <w:lastRenderedPageBreak/>
        <w:t xml:space="preserve">Olumlu sonuç elde edilen araştırmaların olumsuz sonuç elde edilenlere göre yayınlanma olasılığı daha yüksektir. Bazı araştırmalar birden çok kez yayınlanabilir. Daha da kötüsü, aynı </w:t>
      </w:r>
      <w:r>
        <w:t>araştır</w:t>
      </w:r>
      <w:r w:rsidRPr="00D32F83">
        <w:t xml:space="preserve">madan olup, değişik başlıklarla yayınlanan makalelerin varlığı da bir gerçektir. </w:t>
      </w:r>
    </w:p>
    <w:p w:rsidR="00216E18" w:rsidRPr="00D32F83" w:rsidRDefault="00216E18" w:rsidP="00DC19A6">
      <w:pPr>
        <w:pStyle w:val="P1"/>
        <w:spacing w:line="257" w:lineRule="auto"/>
      </w:pPr>
      <w:r w:rsidRPr="00D32F83">
        <w:t xml:space="preserve">Diğer taraftan; bazı araştırmalarda uygun olmayan kontrol grubu kullanılabilir. İngilizce dışındaki dillerle yazılan makalelerin bulunma şansı çok azdır. Yayınlanmamış veriler </w:t>
      </w:r>
      <w:r>
        <w:t xml:space="preserve">de </w:t>
      </w:r>
      <w:r w:rsidRPr="00D32F83">
        <w:t>yanlılığı azaltma konusunda katkıda bulunabilir. Diğer yanlılık kaynakları; bireylerin gruplara yerleştirilmesinde, çalışmaya alınma ve dışlanma kriterlerinde ya da etki karışımında olabilir.</w:t>
      </w:r>
    </w:p>
    <w:p w:rsidR="00216E18" w:rsidRPr="00D32F83" w:rsidRDefault="00216E18" w:rsidP="00DC19A6">
      <w:pPr>
        <w:pStyle w:val="P1"/>
        <w:spacing w:line="257" w:lineRule="auto"/>
      </w:pPr>
      <w:r w:rsidRPr="00D32F83">
        <w:t xml:space="preserve">Gözlemsel araştırmalar deneysel araştırmalara göre yanlılığa daha çok meyillidir. Yanlılığı denetlemek için çeşitli yöntemler bulunmaktadır. </w:t>
      </w:r>
    </w:p>
    <w:p w:rsidR="00216E18" w:rsidRPr="00D32F83" w:rsidRDefault="00216E18" w:rsidP="00DC19A6">
      <w:pPr>
        <w:pStyle w:val="B3"/>
        <w:spacing w:line="257" w:lineRule="auto"/>
      </w:pPr>
      <w:r w:rsidRPr="00D32F83">
        <w:t xml:space="preserve">Analiz İçin Gerekli Bilgileri İçeren Bir Veri Tabanı Oluşturulması </w:t>
      </w:r>
    </w:p>
    <w:p w:rsidR="00216E18" w:rsidRPr="00D32F83" w:rsidRDefault="00216E18" w:rsidP="00DC19A6">
      <w:pPr>
        <w:pStyle w:val="P1"/>
        <w:spacing w:line="257" w:lineRule="auto"/>
      </w:pPr>
      <w:r w:rsidRPr="00D32F83">
        <w:t>Literatür taraması biti</w:t>
      </w:r>
      <w:r w:rsidR="00DC19A6">
        <w:t>rili</w:t>
      </w:r>
      <w:r w:rsidRPr="00D32F83">
        <w:t>nce araştırıcının elinde çok sayıda bilgi bulunacaktır. Bu çok sayıdaki bilginin altından kalkabilmek için bir veri tabanı oluşturulmalıdır. Bu amaç için geliştirilmiş çok sayıda yazılım programı vardır. Veri tabanı, her araştırma için en azından aşağıda belirtilen maddeleri içermelidir:</w:t>
      </w:r>
    </w:p>
    <w:p w:rsidR="00216E18" w:rsidRPr="00D32F83" w:rsidRDefault="00216E18" w:rsidP="00EF7BF8">
      <w:pPr>
        <w:numPr>
          <w:ilvl w:val="0"/>
          <w:numId w:val="103"/>
        </w:numPr>
        <w:spacing w:before="120" w:line="288" w:lineRule="auto"/>
        <w:ind w:left="714" w:hanging="357"/>
        <w:jc w:val="both"/>
        <w:rPr>
          <w:rFonts w:ascii="Arial" w:hAnsi="Arial" w:cs="Arial"/>
          <w:sz w:val="22"/>
          <w:szCs w:val="22"/>
          <w:lang w:val="tr-TR"/>
        </w:rPr>
      </w:pPr>
      <w:r w:rsidRPr="00D32F83">
        <w:rPr>
          <w:rFonts w:ascii="Arial" w:hAnsi="Arial" w:cs="Arial"/>
          <w:sz w:val="22"/>
          <w:szCs w:val="22"/>
          <w:lang w:val="tr-TR"/>
        </w:rPr>
        <w:t xml:space="preserve">Kitap ya da dergi adı, cilt numarası ve başlangıç sayfa numarası, </w:t>
      </w:r>
    </w:p>
    <w:p w:rsidR="00216E18" w:rsidRPr="00D32F83" w:rsidRDefault="00216E18" w:rsidP="00EF7BF8">
      <w:pPr>
        <w:numPr>
          <w:ilvl w:val="0"/>
          <w:numId w:val="103"/>
        </w:numPr>
        <w:spacing w:before="120" w:line="288" w:lineRule="auto"/>
        <w:ind w:left="714" w:hanging="357"/>
        <w:jc w:val="both"/>
        <w:rPr>
          <w:rFonts w:ascii="Arial" w:hAnsi="Arial" w:cs="Arial"/>
          <w:sz w:val="22"/>
          <w:szCs w:val="22"/>
          <w:lang w:val="tr-TR"/>
        </w:rPr>
      </w:pPr>
      <w:r w:rsidRPr="00D32F83">
        <w:rPr>
          <w:rFonts w:ascii="Arial" w:hAnsi="Arial" w:cs="Arial"/>
          <w:sz w:val="22"/>
          <w:szCs w:val="22"/>
          <w:lang w:val="tr-TR"/>
        </w:rPr>
        <w:t>Kitabın ya da derginin katalog (seri) numarası,</w:t>
      </w:r>
    </w:p>
    <w:p w:rsidR="00216E18" w:rsidRPr="00D32F83" w:rsidRDefault="00216E18" w:rsidP="00EF7BF8">
      <w:pPr>
        <w:numPr>
          <w:ilvl w:val="0"/>
          <w:numId w:val="103"/>
        </w:numPr>
        <w:spacing w:before="120" w:line="288" w:lineRule="auto"/>
        <w:ind w:left="714" w:hanging="357"/>
        <w:jc w:val="both"/>
        <w:rPr>
          <w:rFonts w:ascii="Arial" w:hAnsi="Arial" w:cs="Arial"/>
          <w:sz w:val="22"/>
          <w:szCs w:val="22"/>
          <w:lang w:val="tr-TR"/>
        </w:rPr>
      </w:pPr>
      <w:r w:rsidRPr="00D32F83">
        <w:rPr>
          <w:rFonts w:ascii="Arial" w:hAnsi="Arial" w:cs="Arial"/>
          <w:sz w:val="22"/>
          <w:szCs w:val="22"/>
          <w:lang w:val="tr-TR"/>
        </w:rPr>
        <w:t>Araştırmanın nerede bulunabileceği,</w:t>
      </w:r>
    </w:p>
    <w:p w:rsidR="00216E18" w:rsidRPr="00D32F83" w:rsidRDefault="00216E18" w:rsidP="00EF7BF8">
      <w:pPr>
        <w:numPr>
          <w:ilvl w:val="0"/>
          <w:numId w:val="103"/>
        </w:numPr>
        <w:spacing w:before="120" w:line="288" w:lineRule="auto"/>
        <w:ind w:left="714" w:hanging="357"/>
        <w:jc w:val="both"/>
        <w:rPr>
          <w:rFonts w:ascii="Arial" w:hAnsi="Arial" w:cs="Arial"/>
          <w:sz w:val="22"/>
          <w:szCs w:val="22"/>
          <w:lang w:val="tr-TR"/>
        </w:rPr>
      </w:pPr>
      <w:r w:rsidRPr="00D32F83">
        <w:rPr>
          <w:rFonts w:ascii="Arial" w:hAnsi="Arial" w:cs="Arial"/>
          <w:sz w:val="22"/>
          <w:szCs w:val="22"/>
          <w:lang w:val="tr-TR"/>
        </w:rPr>
        <w:t>Araştırmanın analize alındığı/alınmadığı,</w:t>
      </w:r>
    </w:p>
    <w:p w:rsidR="00216E18" w:rsidRPr="00D32F83" w:rsidRDefault="00216E18" w:rsidP="00EF7BF8">
      <w:pPr>
        <w:numPr>
          <w:ilvl w:val="0"/>
          <w:numId w:val="103"/>
        </w:numPr>
        <w:spacing w:before="120" w:line="288" w:lineRule="auto"/>
        <w:ind w:left="714" w:hanging="357"/>
        <w:jc w:val="both"/>
        <w:rPr>
          <w:rFonts w:ascii="Arial" w:hAnsi="Arial" w:cs="Arial"/>
          <w:sz w:val="22"/>
          <w:szCs w:val="22"/>
          <w:lang w:val="tr-TR"/>
        </w:rPr>
      </w:pPr>
      <w:r w:rsidRPr="00D32F83">
        <w:rPr>
          <w:rFonts w:ascii="Arial" w:hAnsi="Arial" w:cs="Arial"/>
          <w:sz w:val="22"/>
          <w:szCs w:val="22"/>
          <w:lang w:val="tr-TR"/>
        </w:rPr>
        <w:t xml:space="preserve">Araştırma dikkate alınmadı ise, hangi kritere göre alınmadığı. </w:t>
      </w:r>
    </w:p>
    <w:p w:rsidR="00216E18" w:rsidRPr="00D32F83" w:rsidRDefault="00216E18" w:rsidP="00DC19A6">
      <w:pPr>
        <w:pStyle w:val="P1"/>
      </w:pPr>
      <w:r w:rsidRPr="00D32F83">
        <w:t xml:space="preserve">Çok sayıda araştırma nedeniyle analiz yapmak zor olacaksa, eldeki araştırmalardan yeterli büyüklükte örneklem seçilerek daha küçük bir grupta analiz gerçekleştirilebilir. </w:t>
      </w:r>
    </w:p>
    <w:p w:rsidR="00216E18" w:rsidRDefault="00216E18" w:rsidP="00DC19A6">
      <w:pPr>
        <w:pStyle w:val="B3"/>
      </w:pPr>
      <w:r w:rsidRPr="00785CBB">
        <w:lastRenderedPageBreak/>
        <w:t>Meta Analizinin Uygulanması ve Sonuçların Yorumlanması</w:t>
      </w:r>
    </w:p>
    <w:p w:rsidR="00216E18" w:rsidRPr="00785CBB" w:rsidRDefault="00216E18" w:rsidP="00DC19A6">
      <w:pPr>
        <w:pStyle w:val="P1"/>
      </w:pPr>
      <w:r w:rsidRPr="00785CBB">
        <w:t>Bu konu geniş biçimde Bölüm 2.4’te tartışılmıştır.</w:t>
      </w:r>
    </w:p>
    <w:p w:rsidR="00216E18" w:rsidRPr="00D32F83" w:rsidRDefault="00216E18" w:rsidP="00DC19A6">
      <w:pPr>
        <w:pStyle w:val="B2"/>
      </w:pPr>
      <w:r w:rsidRPr="00D32F83">
        <w:t xml:space="preserve">META ANALİZİNİ YÜRÜTÜRKEN ve YORUMLARKEN DİKKATE ALINACAK NOKTALAR </w:t>
      </w:r>
    </w:p>
    <w:p w:rsidR="00216E18" w:rsidRPr="00D32F83" w:rsidRDefault="00216E18" w:rsidP="00DC19A6">
      <w:pPr>
        <w:pStyle w:val="B3"/>
      </w:pPr>
      <w:r w:rsidRPr="00D32F83">
        <w:t>Hamer ve Simpson (</w:t>
      </w:r>
      <w:r>
        <w:t>17</w:t>
      </w:r>
      <w:r w:rsidRPr="00D32F83">
        <w:t xml:space="preserve">) aşağıdaki noktaların dikkate alınmasını önermektedir: </w:t>
      </w:r>
    </w:p>
    <w:p w:rsidR="00216E18" w:rsidRPr="00D32F83" w:rsidRDefault="00216E18" w:rsidP="00DC19A6">
      <w:pPr>
        <w:pStyle w:val="PB2"/>
      </w:pPr>
      <w:r w:rsidRPr="00D32F83">
        <w:t>Tüm bağımsız araştırmalar aynı sonuç değişkenini kullanamayacağı için, önce sonuç değişkenleri incelenmeli ve karşılaştırılabilir olup olmadıkları, başka bir anlatımla aynı hipotezi test edip etmedikleri saptanmalıdır.</w:t>
      </w:r>
    </w:p>
    <w:p w:rsidR="00216E18" w:rsidRPr="00D32F83" w:rsidRDefault="00216E18" w:rsidP="00DC19A6">
      <w:pPr>
        <w:pStyle w:val="PB2"/>
      </w:pPr>
      <w:r w:rsidRPr="00D32F83">
        <w:t>Tüm bağımsız araştırmalarda aynı araştırma deseni (</w:t>
      </w:r>
      <w:r>
        <w:t>düzen</w:t>
      </w:r>
      <w:r w:rsidRPr="00D32F83">
        <w:t xml:space="preserve">i) kullanılması nadir bir durumdur. Bu nedenle araştırma desenleri incelenmeli ve araştırmaların yeterli düzeyde benzer desene sahip olup olmadıkları belirlenmelidir. </w:t>
      </w:r>
    </w:p>
    <w:p w:rsidR="00216E18" w:rsidRPr="00D32F83" w:rsidRDefault="00216E18" w:rsidP="00DC19A6">
      <w:pPr>
        <w:pStyle w:val="PB2"/>
        <w:rPr>
          <w:b/>
        </w:rPr>
      </w:pPr>
      <w:r w:rsidRPr="00D32F83">
        <w:t xml:space="preserve">Eğer araştırma desenleri çok farklı ise, </w:t>
      </w:r>
      <w:r w:rsidRPr="00D32F83">
        <w:rPr>
          <w:b/>
        </w:rPr>
        <w:t xml:space="preserve">meta analizi uygulaması elmaların değişik tiplerini birleştirmek değil, elma ve armutları birleştirmek olur. </w:t>
      </w:r>
    </w:p>
    <w:p w:rsidR="00216E18" w:rsidRPr="00D32F83" w:rsidRDefault="00216E18" w:rsidP="00DC19A6">
      <w:pPr>
        <w:pStyle w:val="PB2"/>
      </w:pPr>
      <w:r w:rsidRPr="00D32F83">
        <w:t xml:space="preserve">Pozitif sonuçlu araştırmalar daha yüksek oranda basılma olasılığına sahiptir. Bu yayın yanlılığı, meta analizine alınan araştırmalarda da seçim yanlılığına neden olur. Tek kaynak yerine çok sayıda kaynak kullanmak seçim yanlılığını azaltır. </w:t>
      </w:r>
    </w:p>
    <w:p w:rsidR="00216E18" w:rsidRPr="00D32F83" w:rsidRDefault="00216E18" w:rsidP="00DC19A6">
      <w:pPr>
        <w:pStyle w:val="PB2"/>
      </w:pPr>
      <w:r w:rsidRPr="00D32F83">
        <w:t xml:space="preserve">Bağımsız araştırmalar kalite yönünden çok farklı olabilir. </w:t>
      </w:r>
    </w:p>
    <w:p w:rsidR="00216E18" w:rsidRPr="00D32F83" w:rsidRDefault="00216E18" w:rsidP="00DC19A6">
      <w:pPr>
        <w:pStyle w:val="PB2"/>
      </w:pPr>
      <w:r w:rsidRPr="00D32F83">
        <w:t xml:space="preserve">Araştırmalar kalite yönünden farklı olabilir. Örneklem büyüklüğü yeterli olan araştırmaların, diğer hususlar eşit olduğunda, daha yüksek kaliteye sahip olması beklenir. Çünkü ölçümlerin daha doğru ve gücün daha yüksek olma olasılığı vardır. </w:t>
      </w:r>
    </w:p>
    <w:p w:rsidR="00216E18" w:rsidRPr="00D32F83" w:rsidRDefault="00216E18" w:rsidP="00DC19A6">
      <w:pPr>
        <w:pStyle w:val="PB2"/>
      </w:pPr>
      <w:r w:rsidRPr="00D32F83">
        <w:t xml:space="preserve">Diğer yandan, aynı örneklem büyüklüğüne sahip olsalar bile </w:t>
      </w:r>
      <w:r>
        <w:t xml:space="preserve">araştırma türleri de </w:t>
      </w:r>
      <w:r w:rsidRPr="00D32F83">
        <w:t xml:space="preserve">kalite yönünden çok farklı olabilir. </w:t>
      </w:r>
      <w:r>
        <w:t>Örneğin, rastgele (randomize) klinik araştırmalar genellikle ilk sırada, başka bir deyişle kalitesi en yüksek araştırmalar olarak kabul edilir.</w:t>
      </w:r>
    </w:p>
    <w:p w:rsidR="00216E18" w:rsidRPr="00D32F83" w:rsidRDefault="00216E18" w:rsidP="00216E18">
      <w:pPr>
        <w:ind w:left="900"/>
        <w:rPr>
          <w:rFonts w:ascii="Arial" w:hAnsi="Arial" w:cs="Arial"/>
          <w:lang w:val="tr-TR"/>
        </w:rPr>
      </w:pPr>
    </w:p>
    <w:p w:rsidR="00216E18" w:rsidRPr="00D32F83" w:rsidRDefault="00216E18" w:rsidP="00DC19A6">
      <w:pPr>
        <w:ind w:left="737"/>
        <w:jc w:val="both"/>
        <w:rPr>
          <w:rFonts w:ascii="Arial" w:hAnsi="Arial" w:cs="Arial"/>
          <w:sz w:val="22"/>
          <w:szCs w:val="22"/>
          <w:lang w:val="tr-TR"/>
        </w:rPr>
      </w:pPr>
      <w:r>
        <w:rPr>
          <w:rFonts w:ascii="Arial" w:hAnsi="Arial" w:cs="Arial"/>
          <w:sz w:val="22"/>
          <w:szCs w:val="22"/>
          <w:lang w:val="tr-TR"/>
        </w:rPr>
        <w:t>Bu konuda daha geniş bilgi için “Elde Edilen Kanıtların Güvenilme Düzeyler</w:t>
      </w:r>
      <w:r w:rsidR="007D10CC">
        <w:rPr>
          <w:rFonts w:ascii="Arial" w:hAnsi="Arial" w:cs="Arial"/>
          <w:sz w:val="22"/>
          <w:szCs w:val="22"/>
          <w:lang w:val="tr-TR"/>
        </w:rPr>
        <w:t xml:space="preserve">i, Bölüm 3’e </w:t>
      </w:r>
      <w:r>
        <w:rPr>
          <w:rFonts w:ascii="Arial" w:hAnsi="Arial" w:cs="Arial"/>
          <w:sz w:val="22"/>
          <w:szCs w:val="22"/>
          <w:lang w:val="tr-TR"/>
        </w:rPr>
        <w:t xml:space="preserve">bakınız. </w:t>
      </w:r>
    </w:p>
    <w:p w:rsidR="00216E18" w:rsidRPr="00D32F83" w:rsidRDefault="00216E18" w:rsidP="00216E18">
      <w:pPr>
        <w:ind w:left="888"/>
        <w:rPr>
          <w:rFonts w:ascii="Arial" w:hAnsi="Arial" w:cs="Arial"/>
          <w:lang w:val="tr-TR"/>
        </w:rPr>
      </w:pPr>
    </w:p>
    <w:p w:rsidR="00216E18" w:rsidRPr="00D32F83" w:rsidRDefault="00216E18" w:rsidP="00DC19A6">
      <w:pPr>
        <w:pStyle w:val="PB2"/>
      </w:pPr>
      <w:r w:rsidRPr="00D32F83">
        <w:t xml:space="preserve">Meta analizini yapacak birey araştırmayı sabit etki ile mi yoksa rastgele </w:t>
      </w:r>
      <w:r>
        <w:t xml:space="preserve">(random) </w:t>
      </w:r>
      <w:r w:rsidRPr="00D32F83">
        <w:t xml:space="preserve">etki ile mi yürüteceğini kararlaştırmalıdır. </w:t>
      </w:r>
    </w:p>
    <w:p w:rsidR="00216E18" w:rsidRPr="00D32F83" w:rsidRDefault="00216E18" w:rsidP="00216E18">
      <w:pPr>
        <w:ind w:left="540"/>
        <w:rPr>
          <w:rFonts w:ascii="Arial" w:hAnsi="Arial" w:cs="Arial"/>
          <w:lang w:val="tr-TR"/>
        </w:rPr>
      </w:pPr>
    </w:p>
    <w:p w:rsidR="00216E18" w:rsidRPr="00EE7F7B" w:rsidRDefault="00216E18" w:rsidP="00DC19A6">
      <w:pPr>
        <w:pStyle w:val="GvdeMetniGirintisi"/>
        <w:ind w:left="737"/>
        <w:jc w:val="both"/>
        <w:rPr>
          <w:rFonts w:ascii="Arial" w:hAnsi="Arial" w:cs="Arial"/>
          <w:i/>
          <w:sz w:val="20"/>
          <w:szCs w:val="20"/>
        </w:rPr>
      </w:pPr>
      <w:r w:rsidRPr="00EE7F7B">
        <w:rPr>
          <w:rFonts w:ascii="Arial" w:hAnsi="Arial" w:cs="Arial"/>
          <w:i/>
          <w:sz w:val="20"/>
          <w:szCs w:val="20"/>
        </w:rPr>
        <w:t>Araştırma sabit etki ile yapılırsa, sadece bu araştırmaların genelleme yapmak için kullanılacağı ve diğer araştırmalarla ilgilenilmeyeceği anlamına gelir.</w:t>
      </w:r>
    </w:p>
    <w:p w:rsidR="00216E18" w:rsidRPr="00EE7F7B" w:rsidRDefault="00216E18" w:rsidP="00DC19A6">
      <w:pPr>
        <w:pStyle w:val="GvdeMetniGirintisi"/>
        <w:ind w:left="737"/>
        <w:jc w:val="both"/>
        <w:rPr>
          <w:rFonts w:ascii="Arial" w:hAnsi="Arial" w:cs="Arial"/>
          <w:i/>
          <w:sz w:val="22"/>
          <w:szCs w:val="22"/>
        </w:rPr>
      </w:pPr>
    </w:p>
    <w:p w:rsidR="00216E18" w:rsidRPr="00EE7F7B" w:rsidRDefault="00216E18" w:rsidP="00DC19A6">
      <w:pPr>
        <w:pStyle w:val="GvdeMetniGirintisi"/>
        <w:ind w:left="737"/>
        <w:jc w:val="both"/>
        <w:rPr>
          <w:rFonts w:ascii="Arial" w:hAnsi="Arial" w:cs="Arial"/>
          <w:i/>
          <w:sz w:val="20"/>
          <w:szCs w:val="20"/>
          <w:lang w:val="tr-TR"/>
        </w:rPr>
      </w:pPr>
      <w:r w:rsidRPr="00EE7F7B">
        <w:rPr>
          <w:rFonts w:ascii="Arial" w:hAnsi="Arial" w:cs="Arial"/>
          <w:i/>
          <w:sz w:val="20"/>
          <w:szCs w:val="20"/>
          <w:lang w:val="tr-TR"/>
        </w:rPr>
        <w:t xml:space="preserve">Araştırma rastgele (random) etki ile yapılırsa, bu araştırmaların tüm benzer araştırmaların bir örneği olduğu ve daha büyük evrenlere genellenebileceği anlamına gelir. </w:t>
      </w:r>
    </w:p>
    <w:p w:rsidR="00216E18" w:rsidRPr="00A76BF5" w:rsidRDefault="00216E18" w:rsidP="00DC19A6">
      <w:pPr>
        <w:pStyle w:val="GvdeMetniGirintisi"/>
        <w:spacing w:before="120" w:line="257" w:lineRule="auto"/>
        <w:ind w:left="737"/>
        <w:jc w:val="both"/>
        <w:rPr>
          <w:rFonts w:ascii="Arial" w:hAnsi="Arial" w:cs="Arial"/>
          <w:sz w:val="22"/>
          <w:szCs w:val="22"/>
          <w:lang w:val="tr-TR"/>
        </w:rPr>
      </w:pPr>
      <w:r w:rsidRPr="00A76BF5">
        <w:rPr>
          <w:rFonts w:ascii="Arial" w:hAnsi="Arial" w:cs="Arial"/>
          <w:sz w:val="22"/>
          <w:szCs w:val="22"/>
          <w:lang w:val="tr-TR"/>
        </w:rPr>
        <w:t xml:space="preserve">Meta analizinin büyük bir bölümü “sabit etki” ile yürütülür. Klinik araştırmaların bir kısmı çok merkezli çalışmalardır. Bu merkezlerde çalışmaların standartlaştırılması önemlidir. </w:t>
      </w:r>
    </w:p>
    <w:p w:rsidR="00216E18" w:rsidRPr="00A76BF5" w:rsidRDefault="00216E18" w:rsidP="00DC19A6">
      <w:pPr>
        <w:pStyle w:val="PB2"/>
      </w:pPr>
      <w:r w:rsidRPr="00A76BF5">
        <w:t xml:space="preserve">Meta analizinde bireysel bağımsız araştırmaların birbirinden bağımsız olması varsayımı gerekli ve önemlidir. Oysa araştırmalar arasında gerçekte gizli bir bağımlılık olabilir. Örneğin, tıp literatüründe aynı verinin çeşitli kez değişik isimlerle yayınlandığı bilinmeyen bir durum değildir. </w:t>
      </w:r>
    </w:p>
    <w:p w:rsidR="00216E18" w:rsidRPr="00A76BF5" w:rsidRDefault="00216E18" w:rsidP="00DC19A6">
      <w:pPr>
        <w:pStyle w:val="GvdeMetniGirintisi"/>
        <w:spacing w:before="120" w:line="257" w:lineRule="auto"/>
        <w:ind w:left="737"/>
        <w:jc w:val="both"/>
        <w:rPr>
          <w:rFonts w:ascii="Arial" w:hAnsi="Arial" w:cs="Arial"/>
          <w:sz w:val="22"/>
          <w:szCs w:val="22"/>
          <w:lang w:val="tr-TR"/>
        </w:rPr>
      </w:pPr>
      <w:r w:rsidRPr="00A76BF5">
        <w:rPr>
          <w:rFonts w:ascii="Arial" w:hAnsi="Arial" w:cs="Arial"/>
          <w:sz w:val="22"/>
          <w:szCs w:val="22"/>
          <w:lang w:val="tr-TR"/>
        </w:rPr>
        <w:t xml:space="preserve">Bağımsızlık varsayımının yani gizli bağımlılığın nasıl zedelenebileceğine birkaç örnek verelim: </w:t>
      </w:r>
    </w:p>
    <w:p w:rsidR="00216E18" w:rsidRPr="00A76BF5" w:rsidRDefault="00216E18" w:rsidP="00DC19A6">
      <w:pPr>
        <w:pStyle w:val="GvdeMetniGirintisi"/>
        <w:numPr>
          <w:ilvl w:val="0"/>
          <w:numId w:val="110"/>
        </w:numPr>
        <w:spacing w:before="120" w:after="0" w:line="257" w:lineRule="auto"/>
        <w:ind w:left="1077"/>
        <w:jc w:val="both"/>
        <w:rPr>
          <w:rFonts w:ascii="Arial" w:hAnsi="Arial" w:cs="Arial"/>
          <w:sz w:val="22"/>
          <w:szCs w:val="22"/>
          <w:lang w:val="tr-TR"/>
        </w:rPr>
      </w:pPr>
      <w:r w:rsidRPr="00A76BF5">
        <w:rPr>
          <w:rFonts w:ascii="Arial" w:hAnsi="Arial" w:cs="Arial"/>
          <w:sz w:val="22"/>
          <w:szCs w:val="22"/>
          <w:lang w:val="tr-TR"/>
        </w:rPr>
        <w:t xml:space="preserve">Bir araştırıcı, daha önce yaptığı araştırmayı bir ya da iki yıl sonra bazı bireyleri ekleyerek yeniden yayınlayabilir. Bu araştırıcı daha sonra bazı bireyleri yeniden araştırmaya almaya devam ederek derlediği verilerden hareketle bulgularını tekrar yayınlayabilir. Bu örnekte her yayın bir öncekini temel alarak yapılmaktadır. Bu durumda aynı araştırma birkaç kez yayınlanmış olur. </w:t>
      </w:r>
    </w:p>
    <w:p w:rsidR="00216E18" w:rsidRPr="00A76BF5" w:rsidRDefault="00216E18" w:rsidP="00DC19A6">
      <w:pPr>
        <w:pStyle w:val="GvdeMetniGirintisi"/>
        <w:numPr>
          <w:ilvl w:val="0"/>
          <w:numId w:val="110"/>
        </w:numPr>
        <w:spacing w:before="120" w:after="0" w:line="257" w:lineRule="auto"/>
        <w:ind w:left="1077"/>
        <w:jc w:val="both"/>
        <w:rPr>
          <w:rFonts w:ascii="Arial" w:hAnsi="Arial" w:cs="Arial"/>
          <w:sz w:val="22"/>
          <w:szCs w:val="22"/>
          <w:lang w:val="tr-TR"/>
        </w:rPr>
      </w:pPr>
      <w:r w:rsidRPr="00A76BF5">
        <w:rPr>
          <w:rFonts w:ascii="Arial" w:hAnsi="Arial" w:cs="Arial"/>
          <w:sz w:val="22"/>
          <w:szCs w:val="22"/>
          <w:lang w:val="tr-TR"/>
        </w:rPr>
        <w:t xml:space="preserve">Bağımsızlığı zedeleyen başka bir durum şöyle gerçekleşebilir: Üç grubun (A, B ve Plasebo) incelendiğini varsayalım. Bu üç gruba rastgele atanan </w:t>
      </w:r>
      <w:r w:rsidRPr="00A76BF5">
        <w:rPr>
          <w:rFonts w:ascii="Arial" w:hAnsi="Arial" w:cs="Arial"/>
          <w:sz w:val="22"/>
          <w:szCs w:val="22"/>
          <w:lang w:val="tr-TR"/>
        </w:rPr>
        <w:lastRenderedPageBreak/>
        <w:t xml:space="preserve">bireylerden elde edilen bulgular bir kez A grubu ile plasebo grubu arasında karşılaştırma yapılarak yayınlanır. Daha sonra B grubu ile plasebo grubu arasında karşılaştırma yapılarak başka bir araştırma gibi yayınlanabilir. Burada araştırıcı, plasebo grubunun her iki çalışmada da aynı bireyler olduğu konusunda okurlara bilgi vermeyebilir. </w:t>
      </w:r>
    </w:p>
    <w:p w:rsidR="00216E18" w:rsidRPr="00A76BF5" w:rsidRDefault="00216E18" w:rsidP="00DC19A6">
      <w:pPr>
        <w:pStyle w:val="GvdeMetniGirintisi"/>
        <w:numPr>
          <w:ilvl w:val="0"/>
          <w:numId w:val="110"/>
        </w:numPr>
        <w:spacing w:before="120" w:after="0" w:line="257" w:lineRule="auto"/>
        <w:ind w:left="1077"/>
        <w:jc w:val="both"/>
        <w:rPr>
          <w:rFonts w:ascii="Arial" w:hAnsi="Arial" w:cs="Arial"/>
          <w:sz w:val="22"/>
          <w:szCs w:val="22"/>
          <w:lang w:val="tr-TR"/>
        </w:rPr>
      </w:pPr>
      <w:r w:rsidRPr="00A76BF5">
        <w:rPr>
          <w:rFonts w:ascii="Arial" w:hAnsi="Arial" w:cs="Arial"/>
          <w:sz w:val="22"/>
          <w:szCs w:val="22"/>
          <w:lang w:val="tr-TR"/>
        </w:rPr>
        <w:t>Gizli bağımlılığa başka bir örnek, araştırıcının çeşitli ölçüleri kullanarak aynı sonuç değişkeni ölçmesi ve her seferinde başka bir ölçü ile makaleyi yayınlamasıdır. Bu durumu literatürden saptamak oldukça güçtür.</w:t>
      </w:r>
    </w:p>
    <w:p w:rsidR="00216E18" w:rsidRPr="00A76BF5" w:rsidRDefault="00216E18" w:rsidP="00DC19A6">
      <w:pPr>
        <w:pStyle w:val="B1"/>
      </w:pPr>
      <w:r w:rsidRPr="00A76BF5">
        <w:t xml:space="preserve">META ANALİZİ YAPMAK NE ZAMAN UYGUNDUR? </w:t>
      </w:r>
    </w:p>
    <w:p w:rsidR="00216E18" w:rsidRPr="00D32F83" w:rsidRDefault="00216E18" w:rsidP="00DC19A6">
      <w:pPr>
        <w:pStyle w:val="P1"/>
      </w:pPr>
      <w:r w:rsidRPr="00D32F83">
        <w:t xml:space="preserve">Meta analizi için uygun koşullar şunlardır: </w:t>
      </w:r>
    </w:p>
    <w:p w:rsidR="00216E18" w:rsidRPr="00D32F83" w:rsidRDefault="00216E18" w:rsidP="00DC19A6">
      <w:pPr>
        <w:pStyle w:val="PB2"/>
      </w:pPr>
      <w:r w:rsidRPr="00D32F83">
        <w:t xml:space="preserve">Benzer hipotezi test eden çok sayıda araştırma bulunuyorsa ve </w:t>
      </w:r>
      <w:r>
        <w:t>elde edilen</w:t>
      </w:r>
      <w:r w:rsidRPr="00D32F83">
        <w:t xml:space="preserve"> sonuçlar belirsizse,</w:t>
      </w:r>
    </w:p>
    <w:p w:rsidR="00216E18" w:rsidRPr="00D32F83" w:rsidRDefault="00216E18" w:rsidP="00DC19A6">
      <w:pPr>
        <w:pStyle w:val="PB2"/>
      </w:pPr>
      <w:r w:rsidRPr="00D32F83">
        <w:t xml:space="preserve">Çok sayıda çelişkili araştırmalar varsa, </w:t>
      </w:r>
    </w:p>
    <w:p w:rsidR="00216E18" w:rsidRPr="00D32F83" w:rsidRDefault="00216E18" w:rsidP="00DC19A6">
      <w:pPr>
        <w:pStyle w:val="PB2"/>
      </w:pPr>
      <w:r w:rsidRPr="00D32F83">
        <w:t xml:space="preserve">Çok karmaşık bir literatür incelemesi yapma </w:t>
      </w:r>
      <w:r>
        <w:t>zorunluluğu varsa</w:t>
      </w:r>
      <w:r w:rsidRPr="00D32F83">
        <w:t xml:space="preserve">. </w:t>
      </w:r>
    </w:p>
    <w:p w:rsidR="00216E18" w:rsidRPr="00D32F83" w:rsidRDefault="00216E18" w:rsidP="00DC19A6">
      <w:pPr>
        <w:pStyle w:val="P1"/>
      </w:pPr>
      <w:r w:rsidRPr="00D32F83">
        <w:t xml:space="preserve">Meta analizinin bir anlam taşıması ve analizi yapan bireyin meta analizi varsayımlarını uygun biçimde değerlendirebilmesi için meta analizine </w:t>
      </w:r>
      <w:r>
        <w:t>alınan</w:t>
      </w:r>
      <w:r w:rsidRPr="00D32F83">
        <w:t xml:space="preserve"> araştırmalar yeterli bilgiyi içerme</w:t>
      </w:r>
      <w:r>
        <w:t xml:space="preserve">lidir. </w:t>
      </w:r>
    </w:p>
    <w:p w:rsidR="00216E18" w:rsidRPr="00A76BF5" w:rsidRDefault="00216E18" w:rsidP="00DC19A6">
      <w:pPr>
        <w:pStyle w:val="B1"/>
      </w:pPr>
      <w:r w:rsidRPr="00A76BF5">
        <w:t xml:space="preserve">META ANALİZİNİ BİR EKİP DÜZENLEMELİ ve YÜRÜTMELİDİR </w:t>
      </w:r>
    </w:p>
    <w:p w:rsidR="00216E18" w:rsidRPr="00D32F83" w:rsidRDefault="00216E18" w:rsidP="00DC19A6">
      <w:pPr>
        <w:pStyle w:val="P1"/>
      </w:pPr>
      <w:r w:rsidRPr="00D32F83">
        <w:t>Meta analizi bir ekip tarafından düzenlenmeli ve yürütülmelidir. Bu ekipte; meta analiz uzmanları ve biyoistatistik uzmanları bulunmalıdır. Kimi zaman sadece bir kişi bunların hepsinin görevini yüklenmek durumunda kalmaktadır. Böyle bir durumda, ilgili bireyin mutlaka sayılan branşlarda bilgi, beceri ve deneyime sahip olması gerekir. Aksi durumda yapılan meta analizi sonuçlarına güvenilemez.</w:t>
      </w:r>
    </w:p>
    <w:p w:rsidR="00216E18" w:rsidRPr="00A76BF5" w:rsidRDefault="00216E18" w:rsidP="00DC19A6">
      <w:pPr>
        <w:pStyle w:val="B1"/>
      </w:pPr>
      <w:r w:rsidRPr="00A76BF5">
        <w:t>META</w:t>
      </w:r>
      <w:r w:rsidR="00DC19A6">
        <w:t xml:space="preserve"> </w:t>
      </w:r>
      <w:r w:rsidRPr="00A76BF5">
        <w:t xml:space="preserve"> ANALİZİNDE</w:t>
      </w:r>
      <w:r w:rsidR="00A76BF5">
        <w:t xml:space="preserve"> </w:t>
      </w:r>
      <w:r w:rsidRPr="00A76BF5">
        <w:t xml:space="preserve"> KULLANILAN  DEĞERLENDİRME YÖNTEMLERİ </w:t>
      </w:r>
    </w:p>
    <w:p w:rsidR="00216E18" w:rsidRPr="005D0D1D" w:rsidRDefault="00216E18" w:rsidP="00A76BF5">
      <w:pPr>
        <w:spacing w:line="276" w:lineRule="auto"/>
        <w:jc w:val="both"/>
        <w:rPr>
          <w:rFonts w:ascii="Arial" w:hAnsi="Arial" w:cs="Arial"/>
          <w:lang w:val="tr-TR"/>
        </w:rPr>
      </w:pPr>
      <w:r w:rsidRPr="005D0D1D">
        <w:rPr>
          <w:rFonts w:ascii="Arial" w:hAnsi="Arial" w:cs="Arial"/>
          <w:lang w:val="tr-TR"/>
        </w:rPr>
        <w:t>Meta analizi üç adımda gerçekleştirilir:</w:t>
      </w:r>
    </w:p>
    <w:p w:rsidR="00216E18" w:rsidRPr="00077A44" w:rsidRDefault="00216E18" w:rsidP="00876828">
      <w:pPr>
        <w:pStyle w:val="PB2"/>
        <w:spacing w:line="264" w:lineRule="auto"/>
      </w:pPr>
      <w:r w:rsidRPr="00077A44">
        <w:lastRenderedPageBreak/>
        <w:t xml:space="preserve">Bireysel </w:t>
      </w:r>
      <w:r>
        <w:t>araştır</w:t>
      </w:r>
      <w:r w:rsidRPr="00077A44">
        <w:t>malardan elde edilen sonuçlar (aritmetik ortalama, odds ratio, oransal risk, standart hata vb.) derlenir.</w:t>
      </w:r>
    </w:p>
    <w:p w:rsidR="00216E18" w:rsidRPr="00077A44" w:rsidRDefault="00216E18" w:rsidP="00876828">
      <w:pPr>
        <w:pStyle w:val="PB2"/>
        <w:spacing w:line="264" w:lineRule="auto"/>
      </w:pPr>
      <w:r w:rsidRPr="00077A44">
        <w:t xml:space="preserve">Bu sonuçlar birleştirilir. Birleştirme için ya sabit etki ya da </w:t>
      </w:r>
      <w:r>
        <w:t>rastgele (</w:t>
      </w:r>
      <w:r w:rsidRPr="00077A44">
        <w:t>random</w:t>
      </w:r>
      <w:r>
        <w:t>)</w:t>
      </w:r>
      <w:r w:rsidRPr="00077A44">
        <w:t xml:space="preserve"> etki modeli kullanılır.</w:t>
      </w:r>
    </w:p>
    <w:p w:rsidR="00216E18" w:rsidRPr="00077A44" w:rsidRDefault="00216E18" w:rsidP="00876828">
      <w:pPr>
        <w:pStyle w:val="PB2"/>
        <w:spacing w:line="264" w:lineRule="auto"/>
      </w:pPr>
      <w:r w:rsidRPr="00077A44">
        <w:t>Sonuçlar grafikle ve rakamlarla sunulur.</w:t>
      </w:r>
    </w:p>
    <w:p w:rsidR="00216E18" w:rsidRPr="00A76BF5" w:rsidRDefault="00216E18" w:rsidP="00876828">
      <w:pPr>
        <w:pStyle w:val="P1"/>
        <w:spacing w:line="264" w:lineRule="auto"/>
      </w:pPr>
      <w:r w:rsidRPr="00A76BF5">
        <w:t>Meta analizi değerlendirmesinde önce bulguların grafikle gösterilmesi ve sonra bazı biyoistatistiksel yöntemlerin kullanılması genel uygulamadır.</w:t>
      </w:r>
    </w:p>
    <w:p w:rsidR="00216E18" w:rsidRPr="00DC19A6" w:rsidRDefault="00216E18" w:rsidP="00876828">
      <w:pPr>
        <w:pStyle w:val="B2"/>
        <w:spacing w:line="264" w:lineRule="auto"/>
        <w:rPr>
          <w:lang w:val="tr-TR"/>
        </w:rPr>
      </w:pPr>
      <w:r w:rsidRPr="00DC19A6">
        <w:rPr>
          <w:lang w:val="tr-TR"/>
        </w:rPr>
        <w:t>GRAFİKSEL  GÖSTERİM</w:t>
      </w:r>
    </w:p>
    <w:p w:rsidR="00216E18" w:rsidRPr="00D21EEF" w:rsidRDefault="00216E18" w:rsidP="00876828">
      <w:pPr>
        <w:pStyle w:val="P1"/>
        <w:spacing w:line="264" w:lineRule="auto"/>
      </w:pPr>
      <w:r w:rsidRPr="00D21EEF">
        <w:t xml:space="preserve">Meta analizi </w:t>
      </w:r>
      <w:r>
        <w:t>biyo</w:t>
      </w:r>
      <w:r w:rsidRPr="00D21EEF">
        <w:t xml:space="preserve">istatistiksel değerlendirme yapılmadan bir grafikle sunulursa heterojenlik hakkında önemli derecede açıklayıcı bilgi verebilir. </w:t>
      </w:r>
      <w:r>
        <w:t>Meta analizi</w:t>
      </w:r>
      <w:r w:rsidRPr="00D21EEF">
        <w:t xml:space="preserve"> grafik sunumu değişik biçimlerde yapılabilir</w:t>
      </w:r>
      <w:r>
        <w:t>.</w:t>
      </w:r>
      <w:r w:rsidRPr="00D21EEF">
        <w:t xml:space="preserve"> Örneğin;</w:t>
      </w:r>
    </w:p>
    <w:p w:rsidR="00216E18" w:rsidRPr="00D21EEF" w:rsidRDefault="00216E18" w:rsidP="00876828">
      <w:pPr>
        <w:pStyle w:val="PB2"/>
        <w:spacing w:line="264" w:lineRule="auto"/>
      </w:pPr>
      <w:r w:rsidRPr="00D21EEF">
        <w:t>Nokta tahmin</w:t>
      </w:r>
      <w:r>
        <w:t>i</w:t>
      </w:r>
      <w:r w:rsidRPr="00D21EEF">
        <w:t xml:space="preserve"> ve güven aralığı grafiği </w:t>
      </w:r>
      <w:r>
        <w:t xml:space="preserve">(Orman grafiği, </w:t>
      </w:r>
      <w:r w:rsidRPr="00D21EEF">
        <w:t>Forest grafiği)</w:t>
      </w:r>
    </w:p>
    <w:p w:rsidR="00216E18" w:rsidRPr="00D21EEF" w:rsidRDefault="00216E18" w:rsidP="00876828">
      <w:pPr>
        <w:pStyle w:val="PB2"/>
        <w:spacing w:line="264" w:lineRule="auto"/>
      </w:pPr>
      <w:r w:rsidRPr="00D21EEF">
        <w:t>L’Abbé grafiği: Örneklem büyüklüğü ve tedavi etkisin</w:t>
      </w:r>
      <w:r>
        <w:t>i karşılaştırmalı olarak görüntü</w:t>
      </w:r>
      <w:r w:rsidRPr="00D21EEF">
        <w:t>ler.</w:t>
      </w:r>
    </w:p>
    <w:p w:rsidR="00216E18" w:rsidRPr="00D21EEF" w:rsidRDefault="00216E18" w:rsidP="00876828">
      <w:pPr>
        <w:pStyle w:val="PB2"/>
        <w:spacing w:line="264" w:lineRule="auto"/>
      </w:pPr>
      <w:r w:rsidRPr="00D21EEF">
        <w:t xml:space="preserve">Huni (funnel) grafiği: Yayın yanlılığının görüntülenmesinde yararlıdır. </w:t>
      </w:r>
    </w:p>
    <w:p w:rsidR="00216E18" w:rsidRDefault="00216E18" w:rsidP="00876828">
      <w:pPr>
        <w:pStyle w:val="P1"/>
        <w:spacing w:line="264" w:lineRule="auto"/>
      </w:pPr>
      <w:r>
        <w:t xml:space="preserve">Aşağıda sadece nokta tahmini ve güven aralığı grafiğine örnek gösterilmiştir. </w:t>
      </w:r>
      <w:r w:rsidRPr="00C91E5F">
        <w:t>Diğerleri için Kaynaklarda</w:t>
      </w:r>
      <w:r>
        <w:t>ki</w:t>
      </w:r>
      <w:r w:rsidR="00876828">
        <w:t xml:space="preserve"> 24 nolu Y</w:t>
      </w:r>
      <w:r w:rsidRPr="00C91E5F">
        <w:t>apıt</w:t>
      </w:r>
      <w:r>
        <w:t>,</w:t>
      </w:r>
      <w:r w:rsidRPr="00C91E5F">
        <w:t xml:space="preserve"> sayfa 324</w:t>
      </w:r>
      <w:r>
        <w:t>’e</w:t>
      </w:r>
      <w:r w:rsidRPr="0010084A">
        <w:t xml:space="preserve"> </w:t>
      </w:r>
      <w:r w:rsidRPr="00C91E5F">
        <w:t>ba</w:t>
      </w:r>
      <w:r>
        <w:t>şvurulabilir.</w:t>
      </w:r>
    </w:p>
    <w:p w:rsidR="00216E18" w:rsidRDefault="00216E18" w:rsidP="00876828">
      <w:pPr>
        <w:pStyle w:val="P1"/>
        <w:spacing w:line="264" w:lineRule="auto"/>
      </w:pPr>
      <w:r>
        <w:t xml:space="preserve">Grafikte, 6 araştırma için tahmin edilen “odds ratio nokta tahmini” değerleri ve güven aralığı birlikte verilmiştir. Her araştırmadaki yuvarlak şekiller odds ratio değerini, yuvarlağın sağ ve solundaki çizgiler ise güven aralığını göstermektedir. </w:t>
      </w:r>
    </w:p>
    <w:p w:rsidR="00216E18" w:rsidRDefault="00216E18" w:rsidP="00876828">
      <w:pPr>
        <w:pStyle w:val="P1"/>
        <w:spacing w:line="264" w:lineRule="auto"/>
      </w:pPr>
      <w:r>
        <w:t xml:space="preserve">En alt satırda ise bu 6 araştırmanın tamamının (meta analizi sonucu) ortak odds ratio değeri (siyah dolgulu) ve güven aralığı verilmiştir. </w:t>
      </w:r>
    </w:p>
    <w:p w:rsidR="00216E18" w:rsidRDefault="00216E18" w:rsidP="00876828">
      <w:pPr>
        <w:pStyle w:val="P1"/>
        <w:spacing w:line="264" w:lineRule="auto"/>
      </w:pPr>
      <w:r>
        <w:lastRenderedPageBreak/>
        <w:t xml:space="preserve">Siyah kalın dikey çizgi odds ratio değerinin 1 olduğu noktadır. Odds ratio’nun 1 olması plasebo ve tedavi grupları arasında risk yönünden fark olmadığını gösterir. Bu çizgiye çoğu zaman farksızlık çizgisi de denir. </w:t>
      </w:r>
    </w:p>
    <w:p w:rsidR="00216E18" w:rsidRDefault="00216E18" w:rsidP="00876828">
      <w:pPr>
        <w:pStyle w:val="P1"/>
        <w:spacing w:line="264" w:lineRule="auto"/>
      </w:pPr>
      <w:r>
        <w:t xml:space="preserve">Grafikteki A ve B çizgileri şöyle saptanır: Grafikte nokta tahmin değeri (yuvarlak şekil) en düşük değere sahip olan araştırma bulunur. Örneğimizde en düşük nokta değer A4 araştırmasındadır. Bu noktanın güven aralığının üst sınırından dikey bir çizgi çizilir. Buna A çizgisi denir. Sonra nokta değeri en yüksek olan araştırma bulunur. Örneğimizde bu A5 araştırmasıdır. Bu noktanın güven aralığının alt sınırından dikey bir çizgi çizilir. Bu çizgiye de B çizgisi denir. </w:t>
      </w:r>
    </w:p>
    <w:p w:rsidR="00216E18" w:rsidRDefault="00441AA0" w:rsidP="00216E18">
      <w:r>
        <w:rPr>
          <w:noProof/>
        </w:rPr>
        <w:pict>
          <v:shape id="_x0000_s1203" type="#_x0000_t32" style="position:absolute;margin-left:192.95pt;margin-top:22.65pt;width:.05pt;height:.05pt;z-index:251749376" o:connectortype="straight"/>
        </w:pict>
      </w:r>
      <w:r>
        <w:rPr>
          <w:noProof/>
        </w:rPr>
        <w:pict>
          <v:shape id="_x0000_s1204" type="#_x0000_t202" style="position:absolute;margin-left:241.15pt;margin-top:287.55pt;width:80.8pt;height:24.4pt;z-index:251750400" strokecolor="white [3212]">
            <v:textbox>
              <w:txbxContent>
                <w:p w:rsidR="00E4736D" w:rsidRPr="00FD45A0" w:rsidRDefault="00E4736D" w:rsidP="00216E18">
                  <w:pPr>
                    <w:rPr>
                      <w:rFonts w:ascii="Arial" w:hAnsi="Arial" w:cs="Arial"/>
                      <w:sz w:val="20"/>
                      <w:szCs w:val="20"/>
                    </w:rPr>
                  </w:pPr>
                  <w:r w:rsidRPr="00FD45A0">
                    <w:rPr>
                      <w:rFonts w:ascii="Arial" w:hAnsi="Arial" w:cs="Arial"/>
                      <w:sz w:val="20"/>
                      <w:szCs w:val="20"/>
                    </w:rPr>
                    <w:t>Plasebo lehine</w:t>
                  </w:r>
                </w:p>
              </w:txbxContent>
            </v:textbox>
          </v:shape>
        </w:pict>
      </w:r>
      <w:r>
        <w:pict>
          <v:group id="_x0000_s1169" editas="canvas" style="width:332.8pt;height:329.1pt;mso-position-horizontal-relative:char;mso-position-vertical-relative:line" coordorigin="2360,1650" coordsize="7351,72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left:2360;top:1650;width:7351;height:7271" o:preferrelative="f">
              <v:fill o:detectmouseclick="t"/>
              <v:path o:extrusionok="t" o:connecttype="none"/>
              <o:lock v:ext="edit" text="t"/>
            </v:shape>
            <v:shape id="_x0000_s1171" type="#_x0000_t32" style="position:absolute;left:3961;top:2486;width:2;height:4439" o:connectortype="straight"/>
            <v:shape id="_x0000_s1172" type="#_x0000_t32" style="position:absolute;left:6787;top:2180;width:1;height:5215" o:connectortype="straight" strokeweight="2.25pt"/>
            <v:shape id="_x0000_s1173" type="#_x0000_t32" style="position:absolute;left:9217;top:2486;width:1;height:4441" o:connectortype="straight"/>
            <v:shape id="_x0000_s1174" type="#_x0000_t32" style="position:absolute;left:3963;top:2486;width:5257;height:1" o:connectortype="straight"/>
            <v:shape id="_x0000_s1175" type="#_x0000_t32" style="position:absolute;left:3961;top:6927;width:5256;height:1" o:connectortype="straight"/>
            <v:shape id="_x0000_s1176" type="#_x0000_t32" style="position:absolute;left:6221;top:2250;width:1;height:5214" o:connectortype="straight">
              <v:stroke dashstyle="dashDot"/>
            </v:shape>
            <v:shape id="_x0000_s1177" type="#_x0000_t32" style="position:absolute;left:5460;top:2250;width:1;height:5214" o:connectortype="straight">
              <v:stroke dashstyle="dashDot"/>
            </v:shape>
            <v:shape id="_x0000_s1178" type="#_x0000_t202" style="position:absolute;left:5101;top:1650;width:1504;height:530" strokecolor="white [3212]">
              <v:textbox>
                <w:txbxContent>
                  <w:p w:rsidR="00E4736D" w:rsidRDefault="00E4736D" w:rsidP="00216E18">
                    <w:r>
                      <w:t xml:space="preserve">  </w:t>
                    </w:r>
                    <w:r w:rsidRPr="00B60BD9">
                      <w:rPr>
                        <w:rFonts w:ascii="Arial" w:hAnsi="Arial" w:cs="Arial"/>
                      </w:rPr>
                      <w:t>B        A</w:t>
                    </w:r>
                    <w:r>
                      <w:t xml:space="preserve"> A</w:t>
                    </w:r>
                  </w:p>
                </w:txbxContent>
              </v:textbox>
            </v:shape>
            <v:shape id="_x0000_s1179" type="#_x0000_t202" style="position:absolute;left:2875;top:2642;width:746;height:439" strokecolor="white [3212]">
              <v:textbox>
                <w:txbxContent>
                  <w:p w:rsidR="00E4736D" w:rsidRDefault="00E4736D" w:rsidP="00216E18">
                    <w:r w:rsidRPr="00E625D4">
                      <w:rPr>
                        <w:rFonts w:ascii="Arial" w:hAnsi="Arial" w:cs="Arial"/>
                      </w:rPr>
                      <w:t>A1</w:t>
                    </w:r>
                    <w:r>
                      <w:t>1</w:t>
                    </w:r>
                  </w:p>
                </w:txbxContent>
              </v:textbox>
            </v:shape>
            <v:shape id="_x0000_s1180" type="#_x0000_t32" style="position:absolute;left:5322;top:2862;width:2282;height:1"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81" type="#_x0000_t120" style="position:absolute;left:6222;top:2767;width:188;height:188"/>
            <v:shape id="_x0000_s1182" type="#_x0000_t202" style="position:absolute;left:2875;top:3168;width:899;height:438" strokecolor="white [3212]">
              <v:textbox>
                <w:txbxContent>
                  <w:p w:rsidR="00E4736D" w:rsidRPr="00E625D4" w:rsidRDefault="00E4736D" w:rsidP="00216E18">
                    <w:pPr>
                      <w:rPr>
                        <w:rFonts w:ascii="Arial" w:hAnsi="Arial" w:cs="Arial"/>
                      </w:rPr>
                    </w:pPr>
                    <w:r w:rsidRPr="00E625D4">
                      <w:rPr>
                        <w:rFonts w:ascii="Arial" w:hAnsi="Arial" w:cs="Arial"/>
                      </w:rPr>
                      <w:t>A2</w:t>
                    </w:r>
                  </w:p>
                </w:txbxContent>
              </v:textbox>
            </v:shape>
            <v:shape id="_x0000_s1183" type="#_x0000_t32" style="position:absolute;left:5184;top:3389;width:3471;height:1" o:connectortype="straight"/>
            <v:shape id="_x0000_s1184" type="#_x0000_t120" style="position:absolute;left:7092;top:3306;width:188;height:188"/>
            <v:shape id="_x0000_s1185" type="#_x0000_t202" style="position:absolute;left:2875;top:3606;width:746;height:439" strokecolor="white [3212]">
              <v:textbox>
                <w:txbxContent>
                  <w:p w:rsidR="00E4736D" w:rsidRPr="00E625D4" w:rsidRDefault="00E4736D" w:rsidP="00216E18">
                    <w:pPr>
                      <w:rPr>
                        <w:rFonts w:ascii="Arial" w:hAnsi="Arial" w:cs="Arial"/>
                      </w:rPr>
                    </w:pPr>
                    <w:r w:rsidRPr="00E625D4">
                      <w:rPr>
                        <w:rFonts w:ascii="Arial" w:hAnsi="Arial" w:cs="Arial"/>
                      </w:rPr>
                      <w:t>A3</w:t>
                    </w:r>
                  </w:p>
                </w:txbxContent>
              </v:textbox>
            </v:shape>
            <v:shape id="_x0000_s1186" type="#_x0000_t32" style="position:absolute;left:5793;top:3845;width:1299;height:1" o:connectortype="straight"/>
            <v:shape id="_x0000_s1187" type="#_x0000_t120" style="position:absolute;left:6346;top:3720;width:188;height:188"/>
            <v:shape id="_x0000_s1188" type="#_x0000_t202" style="position:absolute;left:2875;top:4150;width:746;height:581" strokecolor="white [3212]">
              <v:textbox>
                <w:txbxContent>
                  <w:p w:rsidR="00E4736D" w:rsidRPr="00E625D4" w:rsidRDefault="00E4736D" w:rsidP="00216E18">
                    <w:pPr>
                      <w:rPr>
                        <w:rFonts w:ascii="Arial" w:hAnsi="Arial" w:cs="Arial"/>
                      </w:rPr>
                    </w:pPr>
                    <w:r w:rsidRPr="00E625D4">
                      <w:rPr>
                        <w:rFonts w:ascii="Arial" w:hAnsi="Arial" w:cs="Arial"/>
                      </w:rPr>
                      <w:t>A4</w:t>
                    </w:r>
                  </w:p>
                </w:txbxContent>
              </v:textbox>
            </v:shape>
            <v:shape id="_x0000_s1189" type="#_x0000_t32" style="position:absolute;left:5184;top:4315;width:1037;height:0" o:connectortype="straight"/>
            <v:shape id="_x0000_s1190" type="#_x0000_t120" style="position:absolute;left:5793;top:4232;width:187;height:188"/>
            <v:shape id="_x0000_s1191" type="#_x0000_t202" style="position:absolute;left:2875;top:4647;width:746;height:720" strokecolor="white [3212]">
              <v:textbox>
                <w:txbxContent>
                  <w:p w:rsidR="00E4736D" w:rsidRPr="00E625D4" w:rsidRDefault="00E4736D" w:rsidP="00216E18">
                    <w:pPr>
                      <w:rPr>
                        <w:rFonts w:ascii="Arial" w:hAnsi="Arial" w:cs="Arial"/>
                      </w:rPr>
                    </w:pPr>
                    <w:r w:rsidRPr="00E625D4">
                      <w:rPr>
                        <w:rFonts w:ascii="Arial" w:hAnsi="Arial" w:cs="Arial"/>
                      </w:rPr>
                      <w:t>A5</w:t>
                    </w:r>
                  </w:p>
                </w:txbxContent>
              </v:textbox>
            </v:shape>
            <v:shape id="_x0000_s1192" type="#_x0000_t32" style="position:absolute;left:5460;top:4827;width:3568;height:1" o:connectortype="straight"/>
            <v:shape id="_x0000_s1193" type="#_x0000_t120" style="position:absolute;left:7418;top:4731;width:188;height:187"/>
            <v:shape id="_x0000_s1194" type="#_x0000_t202" style="position:absolute;left:2875;top:5214;width:746;height:554" strokecolor="white [3212]">
              <v:textbox>
                <w:txbxContent>
                  <w:p w:rsidR="00E4736D" w:rsidRPr="00E625D4" w:rsidRDefault="00E4736D" w:rsidP="00216E18">
                    <w:pPr>
                      <w:rPr>
                        <w:rFonts w:ascii="Arial" w:hAnsi="Arial" w:cs="Arial"/>
                      </w:rPr>
                    </w:pPr>
                    <w:r w:rsidRPr="00E625D4">
                      <w:rPr>
                        <w:rFonts w:ascii="Arial" w:hAnsi="Arial" w:cs="Arial"/>
                      </w:rPr>
                      <w:t>A6</w:t>
                    </w:r>
                  </w:p>
                </w:txbxContent>
              </v:textbox>
            </v:shape>
            <v:shape id="_x0000_s1195" type="#_x0000_t32" style="position:absolute;left:4395;top:5463;width:4385;height:1" o:connectortype="straight"/>
            <v:shape id="_x0000_s1196" type="#_x0000_t120" style="position:absolute;left:6346;top:5367;width:188;height:188"/>
            <v:shape id="_x0000_s1197" type="#_x0000_t202" style="position:absolute;left:2360;top:5686;width:1414;height:830" strokecolor="white [3212]">
              <v:textbox>
                <w:txbxContent>
                  <w:p w:rsidR="00E4736D" w:rsidRDefault="00E4736D" w:rsidP="00216E18">
                    <w:pPr>
                      <w:rPr>
                        <w:rFonts w:ascii="Arial" w:hAnsi="Arial" w:cs="Arial"/>
                        <w:b/>
                        <w:sz w:val="18"/>
                        <w:szCs w:val="18"/>
                        <w:lang w:val="tr-TR"/>
                      </w:rPr>
                    </w:pPr>
                    <w:r>
                      <w:rPr>
                        <w:rFonts w:ascii="Arial" w:hAnsi="Arial" w:cs="Arial"/>
                        <w:b/>
                        <w:sz w:val="18"/>
                        <w:szCs w:val="18"/>
                        <w:lang w:val="tr-TR"/>
                      </w:rPr>
                      <w:t xml:space="preserve">    TAMAMI</w:t>
                    </w:r>
                  </w:p>
                  <w:p w:rsidR="00E4736D" w:rsidRPr="00082DE9" w:rsidRDefault="00E4736D" w:rsidP="00216E18">
                    <w:pPr>
                      <w:rPr>
                        <w:rFonts w:ascii="Arial" w:hAnsi="Arial" w:cs="Arial"/>
                        <w:b/>
                        <w:sz w:val="18"/>
                        <w:szCs w:val="18"/>
                        <w:lang w:val="tr-TR"/>
                      </w:rPr>
                    </w:pPr>
                    <w:r>
                      <w:rPr>
                        <w:rFonts w:ascii="Arial" w:hAnsi="Arial" w:cs="Arial"/>
                        <w:b/>
                        <w:sz w:val="18"/>
                        <w:szCs w:val="18"/>
                        <w:lang w:val="tr-TR"/>
                      </w:rPr>
                      <w:t xml:space="preserve">     (A1-A6)</w:t>
                    </w:r>
                  </w:p>
                </w:txbxContent>
              </v:textbox>
            </v:shape>
            <v:shape id="_x0000_s1198" type="#_x0000_t32" style="position:absolute;left:5793;top:6001;width:617;height:1" o:connectortype="straight"/>
            <v:shape id="_x0000_s1199" type="#_x0000_t120" style="position:absolute;left:5980;top:5878;width:188;height:188" fillcolor="black [3213]"/>
            <v:shape id="_x0000_s1200" type="#_x0000_t202" style="position:absolute;left:3774;top:7565;width:5613;height:429" strokecolor="white [3212]">
              <v:textbox>
                <w:txbxContent>
                  <w:p w:rsidR="00E4736D" w:rsidRPr="00A33655" w:rsidRDefault="00E4736D" w:rsidP="00216E18">
                    <w:pPr>
                      <w:rPr>
                        <w:rFonts w:ascii="Arial" w:hAnsi="Arial" w:cs="Arial"/>
                        <w:sz w:val="22"/>
                        <w:szCs w:val="22"/>
                      </w:rPr>
                    </w:pPr>
                    <w:r w:rsidRPr="00A33655">
                      <w:rPr>
                        <w:rFonts w:ascii="Arial" w:hAnsi="Arial" w:cs="Arial"/>
                        <w:sz w:val="22"/>
                        <w:szCs w:val="22"/>
                      </w:rPr>
                      <w:t>0.01               0.1              1               10          100</w:t>
                    </w:r>
                  </w:p>
                </w:txbxContent>
              </v:textbox>
            </v:shape>
            <v:shape id="_x0000_s1201" type="#_x0000_t202" style="position:absolute;left:3501;top:7994;width:1683;height:395" strokecolor="white [3212]">
              <v:textbox>
                <w:txbxContent>
                  <w:p w:rsidR="00E4736D" w:rsidRPr="00FD45A0" w:rsidRDefault="00E4736D" w:rsidP="00216E18">
                    <w:pPr>
                      <w:rPr>
                        <w:rFonts w:ascii="Arial" w:hAnsi="Arial" w:cs="Arial"/>
                        <w:sz w:val="20"/>
                        <w:szCs w:val="20"/>
                      </w:rPr>
                    </w:pPr>
                    <w:r w:rsidRPr="00FD45A0">
                      <w:rPr>
                        <w:rFonts w:ascii="Arial" w:hAnsi="Arial" w:cs="Arial"/>
                        <w:sz w:val="20"/>
                        <w:szCs w:val="20"/>
                      </w:rPr>
                      <w:t>Tedavi lehine</w:t>
                    </w:r>
                  </w:p>
                </w:txbxContent>
              </v:textbox>
            </v:shape>
            <v:shape id="_x0000_s1202" type="#_x0000_t202" style="position:absolute;left:6054;top:8078;width:1550;height:455" strokecolor="white [3212]">
              <v:textbox>
                <w:txbxContent>
                  <w:p w:rsidR="00E4736D" w:rsidRPr="00FD45A0" w:rsidRDefault="00E4736D" w:rsidP="00216E18">
                    <w:pPr>
                      <w:rPr>
                        <w:rFonts w:ascii="Arial" w:hAnsi="Arial" w:cs="Arial"/>
                        <w:sz w:val="22"/>
                        <w:szCs w:val="22"/>
                      </w:rPr>
                    </w:pPr>
                    <w:r w:rsidRPr="00FD45A0">
                      <w:rPr>
                        <w:rFonts w:ascii="Arial" w:hAnsi="Arial" w:cs="Arial"/>
                        <w:sz w:val="22"/>
                        <w:szCs w:val="22"/>
                      </w:rPr>
                      <w:t>Odds ratio</w:t>
                    </w:r>
                  </w:p>
                </w:txbxContent>
              </v:textbox>
            </v:shape>
            <w10:wrap type="none"/>
            <w10:anchorlock/>
          </v:group>
        </w:pict>
      </w:r>
    </w:p>
    <w:p w:rsidR="000E40CE" w:rsidRDefault="00256461" w:rsidP="00876828">
      <w:pPr>
        <w:pStyle w:val="P1"/>
        <w:spacing w:line="264" w:lineRule="auto"/>
      </w:pPr>
      <w:r>
        <w:lastRenderedPageBreak/>
        <w:t xml:space="preserve">Araştırmaların tümünün güven aralıkları bu iki çizgi arasında kalıyorsa muhtemelen araştırmalar homojendir. </w:t>
      </w:r>
    </w:p>
    <w:p w:rsidR="00256461" w:rsidRDefault="00256461" w:rsidP="00876828">
      <w:pPr>
        <w:pStyle w:val="P1"/>
        <w:spacing w:line="264" w:lineRule="auto"/>
      </w:pPr>
      <w:r>
        <w:t>Bu çizgiler arasındaki bölgenin dışına düşen herhangi bir araştırma heterojenliğe neden olan çalışma olarak nitelendirilir. Bu tartışmaya göre Grafikteki araştırmalar heterojendir.</w:t>
      </w:r>
    </w:p>
    <w:p w:rsidR="00216E18" w:rsidRPr="00A76BF5" w:rsidRDefault="00216E18" w:rsidP="00256461">
      <w:pPr>
        <w:pStyle w:val="B2"/>
      </w:pPr>
      <w:r w:rsidRPr="00A76BF5">
        <w:t>BİYOİSTATİSTİKSEL YÖNTEMLER</w:t>
      </w:r>
    </w:p>
    <w:p w:rsidR="00216E18" w:rsidRDefault="00216E18" w:rsidP="000E40CE">
      <w:pPr>
        <w:pStyle w:val="P1"/>
        <w:spacing w:before="180"/>
      </w:pPr>
      <w:r w:rsidRPr="00CD6F7C">
        <w:t>Meta analizinde kullanılan biyoistatistik</w:t>
      </w:r>
      <w:r>
        <w:t>sel</w:t>
      </w:r>
      <w:r w:rsidRPr="00CD6F7C">
        <w:t xml:space="preserve"> yöntemler</w:t>
      </w:r>
      <w:r>
        <w:t xml:space="preserve"> şunlardır:</w:t>
      </w:r>
    </w:p>
    <w:p w:rsidR="00216E18" w:rsidRDefault="00216E18" w:rsidP="00256461">
      <w:pPr>
        <w:pStyle w:val="PB2"/>
      </w:pPr>
      <w:r w:rsidRPr="00D321FE">
        <w:t xml:space="preserve">Mantel-Haenszel istatistiği </w:t>
      </w:r>
    </w:p>
    <w:p w:rsidR="00216E18" w:rsidRDefault="00216E18" w:rsidP="00256461">
      <w:pPr>
        <w:pStyle w:val="PB2"/>
      </w:pPr>
      <w:r>
        <w:t>K</w:t>
      </w:r>
      <w:r w:rsidRPr="00D321FE">
        <w:t xml:space="preserve">i-kare istatistiği </w:t>
      </w:r>
      <w:r>
        <w:t>(Cochrane Q, I</w:t>
      </w:r>
      <w:r>
        <w:rPr>
          <w:vertAlign w:val="superscript"/>
        </w:rPr>
        <w:t>2</w:t>
      </w:r>
      <w:r>
        <w:t>)</w:t>
      </w:r>
    </w:p>
    <w:p w:rsidR="00216E18" w:rsidRDefault="00216E18" w:rsidP="00256461">
      <w:pPr>
        <w:pStyle w:val="PB2"/>
      </w:pPr>
      <w:r w:rsidRPr="00D321FE">
        <w:t>Lojistik regresyon analizi</w:t>
      </w:r>
    </w:p>
    <w:p w:rsidR="00216E18" w:rsidRPr="00D321FE" w:rsidRDefault="00216E18" w:rsidP="00256461">
      <w:pPr>
        <w:pStyle w:val="PB2"/>
      </w:pPr>
      <w:r>
        <w:t>Meta regresyon analizi</w:t>
      </w:r>
    </w:p>
    <w:p w:rsidR="00216E18" w:rsidRPr="00D32F83" w:rsidRDefault="00216E18" w:rsidP="00876828">
      <w:pPr>
        <w:pStyle w:val="P1"/>
        <w:spacing w:before="180" w:line="264" w:lineRule="auto"/>
      </w:pPr>
      <w:r w:rsidRPr="00D32F83">
        <w:t xml:space="preserve">Çalışmaya alınan araştırmalara herhangi bir paket program </w:t>
      </w:r>
      <w:r>
        <w:t xml:space="preserve">yardımıyla </w:t>
      </w:r>
      <w:r w:rsidRPr="00D32F83">
        <w:t xml:space="preserve">meta analizi uygulanır. </w:t>
      </w:r>
    </w:p>
    <w:p w:rsidR="00216E18" w:rsidRPr="00D32F83" w:rsidRDefault="00216E18" w:rsidP="00876828">
      <w:pPr>
        <w:pStyle w:val="P1"/>
        <w:spacing w:before="180" w:line="264" w:lineRule="auto"/>
      </w:pPr>
      <w:r w:rsidRPr="00D32F83">
        <w:t>Meta analizi, sürekli ya da kategorik sonuç değişkeni</w:t>
      </w:r>
      <w:r>
        <w:t xml:space="preserve">nin her ikisi için de </w:t>
      </w:r>
      <w:r w:rsidRPr="00D32F83">
        <w:t>uygulanabilir.</w:t>
      </w:r>
    </w:p>
    <w:p w:rsidR="00216E18" w:rsidRPr="00D32F83" w:rsidRDefault="00216E18" w:rsidP="00876828">
      <w:pPr>
        <w:pStyle w:val="P1"/>
        <w:spacing w:before="180" w:line="264" w:lineRule="auto"/>
      </w:pPr>
      <w:r w:rsidRPr="00D32F83">
        <w:t xml:space="preserve">Meta analizinde, analize alınan tüm araştırmaların etki büyüklüğü ve güven sınırları ile analizden sonraki etki büyüklüğü ve güven sınırları verilmelidir. </w:t>
      </w:r>
    </w:p>
    <w:p w:rsidR="00216E18" w:rsidRPr="00D32F83" w:rsidRDefault="00216E18" w:rsidP="00876828">
      <w:pPr>
        <w:pStyle w:val="P1"/>
        <w:spacing w:before="180" w:line="264" w:lineRule="auto"/>
      </w:pPr>
      <w:r w:rsidRPr="00D32F83">
        <w:t>Bu aşamada, bağımsız araştırmaların, meta analizinin gerektirdiği varsayımlara ne kadar iyi uyum sağladığı</w:t>
      </w:r>
      <w:r>
        <w:t>;</w:t>
      </w:r>
    </w:p>
    <w:p w:rsidR="00216E18" w:rsidRDefault="00216E18" w:rsidP="00876828">
      <w:pPr>
        <w:pStyle w:val="PB2"/>
        <w:spacing w:line="264" w:lineRule="auto"/>
      </w:pPr>
      <w:r w:rsidRPr="0009470B">
        <w:t>Birleşik sonuçların ve güven sınırlarının tahmininin yapılması,</w:t>
      </w:r>
    </w:p>
    <w:p w:rsidR="00216E18" w:rsidRDefault="00216E18" w:rsidP="00876828">
      <w:pPr>
        <w:pStyle w:val="PB2"/>
        <w:spacing w:line="264" w:lineRule="auto"/>
      </w:pPr>
      <w:r w:rsidRPr="0009470B">
        <w:t>Bağımsız araştırmaların homojen mi ya da heterojen mi olduğunun belirlenmesi,</w:t>
      </w:r>
    </w:p>
    <w:p w:rsidR="00256461" w:rsidRDefault="00216E18" w:rsidP="00876828">
      <w:pPr>
        <w:pStyle w:val="P1"/>
        <w:spacing w:line="264" w:lineRule="auto"/>
      </w:pPr>
      <w:r w:rsidRPr="00D32F83">
        <w:t>yoluyla ortaya çıkarılabilir.</w:t>
      </w:r>
      <w:r>
        <w:t xml:space="preserve"> </w:t>
      </w:r>
    </w:p>
    <w:p w:rsidR="00A76BF5" w:rsidRPr="00256461" w:rsidRDefault="00216E18" w:rsidP="00876828">
      <w:pPr>
        <w:pStyle w:val="P1"/>
        <w:spacing w:before="180" w:line="264" w:lineRule="auto"/>
      </w:pPr>
      <w:r w:rsidRPr="00D32F83">
        <w:t xml:space="preserve">Heterojen araştırmalarla yapılan meta analizini yorumlamak çok zordur. </w:t>
      </w:r>
    </w:p>
    <w:p w:rsidR="00216E18" w:rsidRPr="00A76BF5" w:rsidRDefault="00216E18" w:rsidP="00876828">
      <w:pPr>
        <w:pStyle w:val="B1"/>
        <w:spacing w:line="264" w:lineRule="auto"/>
      </w:pPr>
      <w:r w:rsidRPr="00A76BF5">
        <w:lastRenderedPageBreak/>
        <w:t>META</w:t>
      </w:r>
      <w:r w:rsidR="00256461">
        <w:t xml:space="preserve"> </w:t>
      </w:r>
      <w:r w:rsidRPr="00A76BF5">
        <w:t xml:space="preserve"> ANALİZİ  UYGULAMALARINA  İLİŞKİN ÖRNEKLER</w:t>
      </w:r>
    </w:p>
    <w:p w:rsidR="00256461" w:rsidRDefault="00216E18" w:rsidP="00876828">
      <w:pPr>
        <w:pStyle w:val="P1"/>
        <w:spacing w:line="264" w:lineRule="auto"/>
      </w:pPr>
      <w:r w:rsidRPr="00E25CC8">
        <w:t xml:space="preserve">Aşağıda meta analizi </w:t>
      </w:r>
      <w:r w:rsidR="00256461">
        <w:t xml:space="preserve">için iki </w:t>
      </w:r>
      <w:r w:rsidRPr="00E25CC8">
        <w:t>örne</w:t>
      </w:r>
      <w:r w:rsidR="00256461">
        <w:t xml:space="preserve">k </w:t>
      </w:r>
      <w:r w:rsidRPr="00E25CC8">
        <w:t xml:space="preserve">verilmiştir. </w:t>
      </w:r>
    </w:p>
    <w:p w:rsidR="00216E18" w:rsidRDefault="00216E18" w:rsidP="00876828">
      <w:pPr>
        <w:pStyle w:val="P1"/>
        <w:spacing w:line="264" w:lineRule="auto"/>
      </w:pPr>
      <w:r w:rsidRPr="00E25CC8">
        <w:t xml:space="preserve">Örneklerden birisi ölçümle belirtilen sonuç değişkeni </w:t>
      </w:r>
      <w:r>
        <w:t xml:space="preserve">için, diğeri ise </w:t>
      </w:r>
      <w:r w:rsidRPr="00E25CC8">
        <w:t>nitelik sonuç değişkeni için</w:t>
      </w:r>
      <w:r>
        <w:t xml:space="preserve">dir. </w:t>
      </w:r>
    </w:p>
    <w:p w:rsidR="00216E18" w:rsidRPr="00256461" w:rsidRDefault="00216E18" w:rsidP="00876828">
      <w:pPr>
        <w:pStyle w:val="B1"/>
        <w:spacing w:before="240"/>
        <w:rPr>
          <w:i/>
        </w:rPr>
      </w:pPr>
      <w:r w:rsidRPr="00256461">
        <w:rPr>
          <w:i/>
        </w:rPr>
        <w:t>ÖRNEK 1.</w:t>
      </w:r>
    </w:p>
    <w:p w:rsidR="00216E18" w:rsidRPr="002A4AF7" w:rsidRDefault="00216E18" w:rsidP="00876828">
      <w:pPr>
        <w:pStyle w:val="B2"/>
      </w:pPr>
      <w:r w:rsidRPr="002A4AF7">
        <w:t xml:space="preserve">SONUÇ DEĞİŞKENİ ÖLÇÜMLE BELİRTİLDİĞİNDE </w:t>
      </w:r>
    </w:p>
    <w:p w:rsidR="00B65C3D" w:rsidRDefault="00216E18" w:rsidP="00876828">
      <w:pPr>
        <w:autoSpaceDE w:val="0"/>
        <w:autoSpaceDN w:val="0"/>
        <w:adjustRightInd w:val="0"/>
        <w:spacing w:before="120" w:line="264" w:lineRule="auto"/>
        <w:jc w:val="both"/>
        <w:rPr>
          <w:rFonts w:ascii="Arial" w:hAnsi="Arial" w:cs="Arial"/>
          <w:sz w:val="22"/>
          <w:szCs w:val="22"/>
          <w:lang w:val="tr-TR"/>
        </w:rPr>
      </w:pPr>
      <w:r w:rsidRPr="00E25CC8">
        <w:rPr>
          <w:rFonts w:ascii="Arial" w:hAnsi="Arial" w:cs="Arial"/>
          <w:sz w:val="22"/>
          <w:szCs w:val="22"/>
          <w:lang w:val="tr-TR"/>
        </w:rPr>
        <w:t>Gan W, et al (33) tarafından yapılan çalışmada</w:t>
      </w:r>
      <w:r>
        <w:rPr>
          <w:rFonts w:ascii="Arial" w:hAnsi="Arial" w:cs="Arial"/>
          <w:sz w:val="22"/>
          <w:szCs w:val="22"/>
          <w:lang w:val="tr-TR"/>
        </w:rPr>
        <w:t xml:space="preserve"> </w:t>
      </w:r>
      <w:r>
        <w:rPr>
          <w:rFonts w:ascii="Arial" w:hAnsi="Arial" w:cs="Arial"/>
          <w:color w:val="000000"/>
          <w:sz w:val="22"/>
          <w:szCs w:val="22"/>
        </w:rPr>
        <w:t>”</w:t>
      </w:r>
      <w:r w:rsidRPr="001D42D4">
        <w:rPr>
          <w:rFonts w:ascii="Arial" w:hAnsi="Arial" w:cs="Arial"/>
          <w:bCs/>
          <w:color w:val="000000"/>
          <w:sz w:val="22"/>
          <w:szCs w:val="22"/>
        </w:rPr>
        <w:t>Effects of inhaled corticosteroids on sputum cell counts in stable chronic obstructive pulmonary disease</w:t>
      </w:r>
      <w:r>
        <w:rPr>
          <w:rFonts w:ascii="Arial" w:hAnsi="Arial" w:cs="Arial"/>
          <w:bCs/>
          <w:color w:val="000000"/>
          <w:sz w:val="22"/>
          <w:szCs w:val="22"/>
        </w:rPr>
        <w:t xml:space="preserve">” </w:t>
      </w:r>
      <w:r w:rsidRPr="001E3449">
        <w:rPr>
          <w:rFonts w:ascii="Arial" w:hAnsi="Arial" w:cs="Arial"/>
          <w:bCs/>
          <w:color w:val="000000"/>
          <w:sz w:val="22"/>
          <w:szCs w:val="22"/>
          <w:lang w:val="tr-TR"/>
        </w:rPr>
        <w:t>konusunda yapılan</w:t>
      </w:r>
      <w:r>
        <w:rPr>
          <w:rFonts w:ascii="Arial" w:hAnsi="Arial" w:cs="Arial"/>
          <w:bCs/>
          <w:color w:val="000000"/>
          <w:sz w:val="22"/>
          <w:szCs w:val="22"/>
        </w:rPr>
        <w:t xml:space="preserve"> </w:t>
      </w:r>
      <w:r w:rsidRPr="00E25CC8">
        <w:rPr>
          <w:rFonts w:ascii="Arial" w:hAnsi="Arial" w:cs="Arial"/>
          <w:sz w:val="22"/>
          <w:szCs w:val="22"/>
          <w:lang w:val="tr-TR"/>
        </w:rPr>
        <w:t xml:space="preserve">altı araştırmanın </w:t>
      </w:r>
      <w:r w:rsidR="00B65C3D">
        <w:rPr>
          <w:rFonts w:ascii="Arial" w:hAnsi="Arial" w:cs="Arial"/>
          <w:sz w:val="22"/>
          <w:szCs w:val="22"/>
          <w:lang w:val="tr-TR"/>
        </w:rPr>
        <w:t xml:space="preserve">meta analizi sonuçları verilmektedir. </w:t>
      </w:r>
    </w:p>
    <w:p w:rsidR="00216E18" w:rsidRDefault="00B65C3D" w:rsidP="00B65C3D">
      <w:pPr>
        <w:autoSpaceDE w:val="0"/>
        <w:autoSpaceDN w:val="0"/>
        <w:adjustRightInd w:val="0"/>
        <w:spacing w:before="240" w:line="264" w:lineRule="auto"/>
        <w:jc w:val="both"/>
        <w:rPr>
          <w:rFonts w:ascii="Arial" w:hAnsi="Arial" w:cs="Arial"/>
          <w:sz w:val="22"/>
          <w:szCs w:val="22"/>
          <w:lang w:val="tr-TR"/>
        </w:rPr>
      </w:pPr>
      <w:r>
        <w:rPr>
          <w:rFonts w:ascii="Arial" w:hAnsi="Arial" w:cs="Arial"/>
          <w:sz w:val="22"/>
          <w:szCs w:val="22"/>
          <w:lang w:val="tr-TR"/>
        </w:rPr>
        <w:t xml:space="preserve">Analizde </w:t>
      </w:r>
      <w:r w:rsidR="00216E18" w:rsidRPr="00E25CC8">
        <w:rPr>
          <w:rFonts w:ascii="Arial" w:hAnsi="Arial" w:cs="Arial"/>
          <w:sz w:val="22"/>
          <w:szCs w:val="22"/>
          <w:lang w:val="tr-TR"/>
        </w:rPr>
        <w:t>standartlaştırılmış ortalama farkları (SOF), alt ve üst güven sınırları, standart hata</w:t>
      </w:r>
      <w:r w:rsidR="00216E18">
        <w:rPr>
          <w:rFonts w:ascii="Arial" w:hAnsi="Arial" w:cs="Arial"/>
          <w:sz w:val="22"/>
          <w:szCs w:val="22"/>
          <w:lang w:val="tr-TR"/>
        </w:rPr>
        <w:t>ları,</w:t>
      </w:r>
      <w:r w:rsidR="00216E18" w:rsidRPr="00373D27">
        <w:rPr>
          <w:rFonts w:ascii="Arial" w:hAnsi="Arial" w:cs="Arial"/>
          <w:sz w:val="22"/>
          <w:szCs w:val="22"/>
          <w:lang w:val="tr-TR"/>
        </w:rPr>
        <w:t xml:space="preserve"> </w:t>
      </w:r>
      <w:r w:rsidR="00216E18" w:rsidRPr="00E25CC8">
        <w:rPr>
          <w:rFonts w:ascii="Arial" w:hAnsi="Arial" w:cs="Arial"/>
          <w:sz w:val="22"/>
          <w:szCs w:val="22"/>
          <w:lang w:val="tr-TR"/>
        </w:rPr>
        <w:t xml:space="preserve">ağırlıkları ve ağırlıkla SOF değerlerinin çarpımları aşağıdaki Tabloda </w:t>
      </w:r>
      <w:r>
        <w:rPr>
          <w:rFonts w:ascii="Arial" w:hAnsi="Arial" w:cs="Arial"/>
          <w:sz w:val="22"/>
          <w:szCs w:val="22"/>
          <w:lang w:val="tr-TR"/>
        </w:rPr>
        <w:t>göste</w:t>
      </w:r>
      <w:r w:rsidR="00216E18" w:rsidRPr="00E25CC8">
        <w:rPr>
          <w:rFonts w:ascii="Arial" w:hAnsi="Arial" w:cs="Arial"/>
          <w:sz w:val="22"/>
          <w:szCs w:val="22"/>
          <w:lang w:val="tr-TR"/>
        </w:rPr>
        <w:t xml:space="preserve">rilmiştir. </w:t>
      </w:r>
    </w:p>
    <w:p w:rsidR="00B65C3D" w:rsidRDefault="00B65C3D" w:rsidP="00B65C3D">
      <w:pPr>
        <w:autoSpaceDE w:val="0"/>
        <w:autoSpaceDN w:val="0"/>
        <w:adjustRightInd w:val="0"/>
        <w:spacing w:before="240" w:line="264" w:lineRule="auto"/>
        <w:jc w:val="both"/>
        <w:rPr>
          <w:rFonts w:ascii="Arial" w:hAnsi="Arial" w:cs="Arial"/>
          <w:sz w:val="22"/>
          <w:szCs w:val="22"/>
          <w:lang w:val="tr-TR"/>
        </w:rPr>
      </w:pPr>
      <w:r>
        <w:rPr>
          <w:rFonts w:ascii="Arial" w:hAnsi="Arial" w:cs="Arial"/>
          <w:sz w:val="22"/>
          <w:szCs w:val="22"/>
          <w:lang w:val="tr-TR"/>
        </w:rPr>
        <w:t>Analizin hesaplama işlemlerinin nasıl yapıldığı burada verilmemiştir. Her zaman uygun bir paket program kullanılmalıdır.</w:t>
      </w:r>
    </w:p>
    <w:p w:rsidR="00876828" w:rsidRDefault="00876828" w:rsidP="00876828">
      <w:pPr>
        <w:autoSpaceDE w:val="0"/>
        <w:autoSpaceDN w:val="0"/>
        <w:adjustRightInd w:val="0"/>
        <w:spacing w:before="120" w:line="264" w:lineRule="auto"/>
        <w:jc w:val="both"/>
        <w:rPr>
          <w:rFonts w:ascii="Arial" w:hAnsi="Arial" w:cs="Arial"/>
          <w:sz w:val="22"/>
          <w:szCs w:val="22"/>
          <w:lang w:val="tr-TR"/>
        </w:rPr>
      </w:pPr>
    </w:p>
    <w:tbl>
      <w:tblPr>
        <w:tblStyle w:val="TabloKlavuzu"/>
        <w:tblW w:w="0" w:type="auto"/>
        <w:tblInd w:w="534" w:type="dxa"/>
        <w:tblLook w:val="04A0" w:firstRow="1" w:lastRow="0" w:firstColumn="1" w:lastColumn="0" w:noHBand="0" w:noVBand="1"/>
      </w:tblPr>
      <w:tblGrid>
        <w:gridCol w:w="1275"/>
        <w:gridCol w:w="851"/>
        <w:gridCol w:w="709"/>
        <w:gridCol w:w="708"/>
        <w:gridCol w:w="709"/>
        <w:gridCol w:w="851"/>
        <w:gridCol w:w="850"/>
      </w:tblGrid>
      <w:tr w:rsidR="00216E18" w:rsidRPr="00E25CC8" w:rsidTr="00B65C3D">
        <w:tc>
          <w:tcPr>
            <w:tcW w:w="1275" w:type="dxa"/>
          </w:tcPr>
          <w:p w:rsidR="00216E18" w:rsidRPr="00E25CC8" w:rsidRDefault="00216E18" w:rsidP="008422B1">
            <w:pPr>
              <w:jc w:val="both"/>
              <w:rPr>
                <w:rFonts w:ascii="Arial" w:hAnsi="Arial" w:cs="Arial"/>
                <w:sz w:val="20"/>
                <w:szCs w:val="20"/>
                <w:lang w:val="tr-TR"/>
              </w:rPr>
            </w:pPr>
          </w:p>
          <w:p w:rsidR="00216E18" w:rsidRDefault="00216E18" w:rsidP="008422B1">
            <w:pPr>
              <w:jc w:val="both"/>
              <w:rPr>
                <w:rFonts w:ascii="Arial" w:hAnsi="Arial" w:cs="Arial"/>
                <w:sz w:val="20"/>
                <w:szCs w:val="20"/>
                <w:lang w:val="tr-TR"/>
              </w:rPr>
            </w:pPr>
          </w:p>
          <w:p w:rsidR="00216E18" w:rsidRPr="00E25CC8" w:rsidRDefault="00216E18" w:rsidP="008422B1">
            <w:pPr>
              <w:jc w:val="both"/>
              <w:rPr>
                <w:rFonts w:ascii="Arial" w:hAnsi="Arial" w:cs="Arial"/>
                <w:sz w:val="20"/>
                <w:szCs w:val="20"/>
                <w:lang w:val="tr-TR"/>
              </w:rPr>
            </w:pPr>
            <w:r w:rsidRPr="00E25CC8">
              <w:rPr>
                <w:rFonts w:ascii="Arial" w:hAnsi="Arial" w:cs="Arial"/>
                <w:sz w:val="20"/>
                <w:szCs w:val="20"/>
                <w:lang w:val="tr-TR"/>
              </w:rPr>
              <w:t>Araştırma</w:t>
            </w:r>
          </w:p>
        </w:tc>
        <w:tc>
          <w:tcPr>
            <w:tcW w:w="851" w:type="dxa"/>
          </w:tcPr>
          <w:p w:rsidR="00216E18" w:rsidRPr="00E25CC8" w:rsidRDefault="00216E18" w:rsidP="008422B1">
            <w:pPr>
              <w:jc w:val="center"/>
              <w:rPr>
                <w:rFonts w:ascii="Arial" w:hAnsi="Arial" w:cs="Arial"/>
                <w:sz w:val="20"/>
                <w:szCs w:val="20"/>
                <w:lang w:val="tr-TR"/>
              </w:rPr>
            </w:pPr>
          </w:p>
          <w:p w:rsidR="00216E18" w:rsidRDefault="00216E18" w:rsidP="008422B1">
            <w:pPr>
              <w:jc w:val="center"/>
              <w:rPr>
                <w:rFonts w:ascii="Arial" w:hAnsi="Arial" w:cs="Arial"/>
                <w:sz w:val="20"/>
                <w:szCs w:val="20"/>
                <w:lang w:val="tr-TR"/>
              </w:rPr>
            </w:pPr>
          </w:p>
          <w:p w:rsidR="00216E18" w:rsidRPr="00E25CC8" w:rsidRDefault="00216E18" w:rsidP="008422B1">
            <w:pPr>
              <w:jc w:val="center"/>
              <w:rPr>
                <w:rFonts w:ascii="Arial" w:hAnsi="Arial" w:cs="Arial"/>
                <w:sz w:val="20"/>
                <w:szCs w:val="20"/>
                <w:lang w:val="tr-TR"/>
              </w:rPr>
            </w:pPr>
            <w:r w:rsidRPr="00E25CC8">
              <w:rPr>
                <w:rFonts w:ascii="Arial" w:hAnsi="Arial" w:cs="Arial"/>
                <w:sz w:val="20"/>
                <w:szCs w:val="20"/>
                <w:lang w:val="tr-TR"/>
              </w:rPr>
              <w:t>SOF</w:t>
            </w:r>
          </w:p>
        </w:tc>
        <w:tc>
          <w:tcPr>
            <w:tcW w:w="709" w:type="dxa"/>
          </w:tcPr>
          <w:p w:rsidR="00216E18" w:rsidRDefault="00216E18" w:rsidP="008422B1">
            <w:pPr>
              <w:jc w:val="center"/>
              <w:rPr>
                <w:rFonts w:ascii="Arial" w:hAnsi="Arial" w:cs="Arial"/>
                <w:sz w:val="20"/>
                <w:szCs w:val="20"/>
                <w:lang w:val="tr-TR"/>
              </w:rPr>
            </w:pPr>
          </w:p>
          <w:p w:rsidR="00216E18" w:rsidRPr="00E25CC8" w:rsidRDefault="00216E18" w:rsidP="008422B1">
            <w:pPr>
              <w:jc w:val="center"/>
              <w:rPr>
                <w:rFonts w:ascii="Arial" w:hAnsi="Arial" w:cs="Arial"/>
                <w:sz w:val="20"/>
                <w:szCs w:val="20"/>
                <w:lang w:val="tr-TR"/>
              </w:rPr>
            </w:pPr>
            <w:r w:rsidRPr="00E25CC8">
              <w:rPr>
                <w:rFonts w:ascii="Arial" w:hAnsi="Arial" w:cs="Arial"/>
                <w:sz w:val="20"/>
                <w:szCs w:val="20"/>
                <w:lang w:val="tr-TR"/>
              </w:rPr>
              <w:t>Alt sınır</w:t>
            </w:r>
          </w:p>
        </w:tc>
        <w:tc>
          <w:tcPr>
            <w:tcW w:w="708" w:type="dxa"/>
          </w:tcPr>
          <w:p w:rsidR="00216E18" w:rsidRDefault="00216E18" w:rsidP="008422B1">
            <w:pPr>
              <w:jc w:val="center"/>
              <w:rPr>
                <w:rFonts w:ascii="Arial" w:hAnsi="Arial" w:cs="Arial"/>
                <w:sz w:val="20"/>
                <w:szCs w:val="20"/>
                <w:lang w:val="tr-TR"/>
              </w:rPr>
            </w:pPr>
          </w:p>
          <w:p w:rsidR="00216E18" w:rsidRPr="00E25CC8" w:rsidRDefault="00216E18" w:rsidP="008422B1">
            <w:pPr>
              <w:jc w:val="center"/>
              <w:rPr>
                <w:rFonts w:ascii="Arial" w:hAnsi="Arial" w:cs="Arial"/>
                <w:sz w:val="20"/>
                <w:szCs w:val="20"/>
                <w:lang w:val="tr-TR"/>
              </w:rPr>
            </w:pPr>
            <w:r w:rsidRPr="00E25CC8">
              <w:rPr>
                <w:rFonts w:ascii="Arial" w:hAnsi="Arial" w:cs="Arial"/>
                <w:sz w:val="20"/>
                <w:szCs w:val="20"/>
                <w:lang w:val="tr-TR"/>
              </w:rPr>
              <w:t>Üst sınır</w:t>
            </w:r>
          </w:p>
        </w:tc>
        <w:tc>
          <w:tcPr>
            <w:tcW w:w="709" w:type="dxa"/>
          </w:tcPr>
          <w:p w:rsidR="00216E18" w:rsidRDefault="00216E18" w:rsidP="008422B1">
            <w:pPr>
              <w:jc w:val="center"/>
              <w:rPr>
                <w:rFonts w:ascii="Arial" w:hAnsi="Arial" w:cs="Arial"/>
                <w:sz w:val="20"/>
                <w:szCs w:val="20"/>
                <w:lang w:val="tr-TR"/>
              </w:rPr>
            </w:pPr>
          </w:p>
          <w:p w:rsidR="00216E18" w:rsidRPr="00E25CC8" w:rsidRDefault="00216E18" w:rsidP="008422B1">
            <w:pPr>
              <w:jc w:val="center"/>
              <w:rPr>
                <w:rFonts w:ascii="Arial" w:hAnsi="Arial" w:cs="Arial"/>
                <w:sz w:val="20"/>
                <w:szCs w:val="20"/>
                <w:lang w:val="tr-TR"/>
              </w:rPr>
            </w:pPr>
            <w:r w:rsidRPr="00E25CC8">
              <w:rPr>
                <w:rFonts w:ascii="Arial" w:hAnsi="Arial" w:cs="Arial"/>
                <w:sz w:val="20"/>
                <w:szCs w:val="20"/>
                <w:lang w:val="tr-TR"/>
              </w:rPr>
              <w:t>St Hata</w:t>
            </w:r>
          </w:p>
        </w:tc>
        <w:tc>
          <w:tcPr>
            <w:tcW w:w="851" w:type="dxa"/>
          </w:tcPr>
          <w:p w:rsidR="00216E18" w:rsidRPr="00E25CC8" w:rsidRDefault="00216E18" w:rsidP="008422B1">
            <w:pPr>
              <w:jc w:val="center"/>
              <w:rPr>
                <w:rFonts w:ascii="Arial" w:hAnsi="Arial" w:cs="Arial"/>
                <w:sz w:val="20"/>
                <w:szCs w:val="20"/>
                <w:lang w:val="tr-TR"/>
              </w:rPr>
            </w:pPr>
          </w:p>
          <w:p w:rsidR="00216E18" w:rsidRDefault="00216E18" w:rsidP="008422B1">
            <w:pPr>
              <w:jc w:val="center"/>
              <w:rPr>
                <w:rFonts w:ascii="Arial" w:hAnsi="Arial" w:cs="Arial"/>
                <w:sz w:val="20"/>
                <w:szCs w:val="20"/>
                <w:lang w:val="tr-TR"/>
              </w:rPr>
            </w:pPr>
          </w:p>
          <w:p w:rsidR="00216E18" w:rsidRPr="00E25CC8" w:rsidRDefault="00216E18" w:rsidP="008422B1">
            <w:pPr>
              <w:jc w:val="center"/>
              <w:rPr>
                <w:rFonts w:ascii="Arial" w:hAnsi="Arial" w:cs="Arial"/>
                <w:sz w:val="20"/>
                <w:szCs w:val="20"/>
                <w:lang w:val="tr-TR"/>
              </w:rPr>
            </w:pPr>
            <w:r w:rsidRPr="00E25CC8">
              <w:rPr>
                <w:rFonts w:ascii="Arial" w:hAnsi="Arial" w:cs="Arial"/>
                <w:sz w:val="20"/>
                <w:szCs w:val="20"/>
                <w:lang w:val="tr-TR"/>
              </w:rPr>
              <w:t>Ağırlık</w:t>
            </w:r>
          </w:p>
        </w:tc>
        <w:tc>
          <w:tcPr>
            <w:tcW w:w="850" w:type="dxa"/>
          </w:tcPr>
          <w:p w:rsidR="00216E18" w:rsidRPr="00E25CC8" w:rsidRDefault="00216E18" w:rsidP="008422B1">
            <w:pPr>
              <w:jc w:val="center"/>
              <w:rPr>
                <w:rFonts w:ascii="Arial" w:hAnsi="Arial" w:cs="Arial"/>
                <w:sz w:val="20"/>
                <w:szCs w:val="20"/>
                <w:lang w:val="tr-TR"/>
              </w:rPr>
            </w:pPr>
            <w:r w:rsidRPr="00E25CC8">
              <w:rPr>
                <w:rFonts w:ascii="Arial" w:hAnsi="Arial" w:cs="Arial"/>
                <w:sz w:val="20"/>
                <w:szCs w:val="20"/>
                <w:lang w:val="tr-TR"/>
              </w:rPr>
              <w:t>Ağırlık</w:t>
            </w:r>
            <w:r>
              <w:rPr>
                <w:rFonts w:ascii="Arial" w:hAnsi="Arial" w:cs="Arial"/>
                <w:sz w:val="20"/>
                <w:szCs w:val="20"/>
                <w:lang w:val="tr-TR"/>
              </w:rPr>
              <w:t xml:space="preserve"> </w:t>
            </w:r>
            <w:r w:rsidRPr="00E25CC8">
              <w:rPr>
                <w:rFonts w:ascii="Arial" w:hAnsi="Arial" w:cs="Arial"/>
                <w:sz w:val="20"/>
                <w:szCs w:val="20"/>
                <w:lang w:val="tr-TR"/>
              </w:rPr>
              <w:t>x</w:t>
            </w:r>
          </w:p>
          <w:p w:rsidR="00216E18" w:rsidRPr="00E25CC8" w:rsidRDefault="00216E18" w:rsidP="008422B1">
            <w:pPr>
              <w:jc w:val="center"/>
              <w:rPr>
                <w:rFonts w:ascii="Arial" w:hAnsi="Arial" w:cs="Arial"/>
                <w:sz w:val="20"/>
                <w:szCs w:val="20"/>
                <w:lang w:val="tr-TR"/>
              </w:rPr>
            </w:pPr>
            <w:r w:rsidRPr="00E25CC8">
              <w:rPr>
                <w:rFonts w:ascii="Arial" w:hAnsi="Arial" w:cs="Arial"/>
                <w:sz w:val="20"/>
                <w:szCs w:val="20"/>
                <w:lang w:val="tr-TR"/>
              </w:rPr>
              <w:t>SOF</w:t>
            </w:r>
          </w:p>
        </w:tc>
      </w:tr>
      <w:tr w:rsidR="00216E18" w:rsidRPr="00E25CC8" w:rsidTr="00B65C3D">
        <w:trPr>
          <w:trHeight w:val="454"/>
        </w:trPr>
        <w:tc>
          <w:tcPr>
            <w:tcW w:w="1275"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1</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-0.60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-1.60</w:t>
            </w:r>
          </w:p>
        </w:tc>
        <w:tc>
          <w:tcPr>
            <w:tcW w:w="708"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0.40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0.51</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3.84</w:t>
            </w:r>
          </w:p>
        </w:tc>
        <w:tc>
          <w:tcPr>
            <w:tcW w:w="850"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-2.304</w:t>
            </w:r>
          </w:p>
        </w:tc>
      </w:tr>
      <w:tr w:rsidR="00216E18" w:rsidRPr="00E25CC8" w:rsidTr="00B65C3D">
        <w:trPr>
          <w:trHeight w:val="454"/>
        </w:trPr>
        <w:tc>
          <w:tcPr>
            <w:tcW w:w="1275"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2</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-0.40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-1.10</w:t>
            </w:r>
          </w:p>
        </w:tc>
        <w:tc>
          <w:tcPr>
            <w:tcW w:w="708"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0.30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0.36</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7.84</w:t>
            </w:r>
          </w:p>
        </w:tc>
        <w:tc>
          <w:tcPr>
            <w:tcW w:w="850"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-3.136</w:t>
            </w:r>
          </w:p>
        </w:tc>
      </w:tr>
      <w:tr w:rsidR="00216E18" w:rsidRPr="00E25CC8" w:rsidTr="00B65C3D">
        <w:trPr>
          <w:trHeight w:val="454"/>
        </w:trPr>
        <w:tc>
          <w:tcPr>
            <w:tcW w:w="1275"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3</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-1.00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-1.70</w:t>
            </w:r>
          </w:p>
        </w:tc>
        <w:tc>
          <w:tcPr>
            <w:tcW w:w="708"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-0.30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0.36</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7.84</w:t>
            </w:r>
          </w:p>
        </w:tc>
        <w:tc>
          <w:tcPr>
            <w:tcW w:w="850" w:type="dxa"/>
          </w:tcPr>
          <w:p w:rsidR="00216E18" w:rsidRPr="00E25CC8" w:rsidRDefault="00216E18" w:rsidP="00B65C3D">
            <w:pPr>
              <w:spacing w:before="80"/>
              <w:rPr>
                <w:rFonts w:ascii="Arial" w:hAnsi="Arial" w:cs="Arial"/>
                <w:sz w:val="20"/>
                <w:szCs w:val="20"/>
                <w:lang w:val="tr-TR"/>
              </w:rPr>
            </w:pPr>
            <w:r w:rsidRPr="00E25CC8">
              <w:rPr>
                <w:rFonts w:ascii="Arial" w:hAnsi="Arial" w:cs="Arial"/>
                <w:sz w:val="20"/>
                <w:szCs w:val="20"/>
                <w:lang w:val="tr-TR"/>
              </w:rPr>
              <w:t xml:space="preserve"> -7.840</w:t>
            </w:r>
          </w:p>
        </w:tc>
      </w:tr>
      <w:tr w:rsidR="00216E18" w:rsidRPr="00E25CC8" w:rsidTr="00B65C3D">
        <w:trPr>
          <w:trHeight w:val="454"/>
        </w:trPr>
        <w:tc>
          <w:tcPr>
            <w:tcW w:w="1275"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4</w:t>
            </w:r>
          </w:p>
        </w:tc>
        <w:tc>
          <w:tcPr>
            <w:tcW w:w="851" w:type="dxa"/>
          </w:tcPr>
          <w:p w:rsidR="00216E18" w:rsidRPr="00E25CC8" w:rsidRDefault="00216E18" w:rsidP="00B65C3D">
            <w:pPr>
              <w:spacing w:before="80"/>
              <w:ind w:left="57"/>
              <w:jc w:val="center"/>
              <w:rPr>
                <w:rFonts w:ascii="Arial" w:hAnsi="Arial" w:cs="Arial"/>
                <w:sz w:val="20"/>
                <w:szCs w:val="20"/>
                <w:lang w:val="tr-TR"/>
              </w:rPr>
            </w:pPr>
            <w:r w:rsidRPr="00E25CC8">
              <w:rPr>
                <w:rFonts w:ascii="Arial" w:hAnsi="Arial" w:cs="Arial"/>
                <w:sz w:val="20"/>
                <w:szCs w:val="20"/>
                <w:lang w:val="tr-TR"/>
              </w:rPr>
              <w:t>0.20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-0.80</w:t>
            </w:r>
          </w:p>
        </w:tc>
        <w:tc>
          <w:tcPr>
            <w:tcW w:w="708"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1.20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0.51</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3.84</w:t>
            </w:r>
          </w:p>
        </w:tc>
        <w:tc>
          <w:tcPr>
            <w:tcW w:w="850"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 xml:space="preserve"> 0.768</w:t>
            </w:r>
          </w:p>
        </w:tc>
      </w:tr>
      <w:tr w:rsidR="00216E18" w:rsidRPr="00E25CC8" w:rsidTr="00B65C3D">
        <w:trPr>
          <w:trHeight w:val="454"/>
        </w:trPr>
        <w:tc>
          <w:tcPr>
            <w:tcW w:w="1275"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5</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-0.30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-1.10</w:t>
            </w:r>
          </w:p>
        </w:tc>
        <w:tc>
          <w:tcPr>
            <w:tcW w:w="708"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0.50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0.41</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6.00</w:t>
            </w:r>
          </w:p>
        </w:tc>
        <w:tc>
          <w:tcPr>
            <w:tcW w:w="850" w:type="dxa"/>
          </w:tcPr>
          <w:p w:rsidR="00216E18" w:rsidRPr="00E25CC8" w:rsidRDefault="00216E18" w:rsidP="00B65C3D">
            <w:pPr>
              <w:spacing w:before="80"/>
              <w:rPr>
                <w:rFonts w:ascii="Arial" w:hAnsi="Arial" w:cs="Arial"/>
                <w:sz w:val="20"/>
                <w:szCs w:val="20"/>
                <w:lang w:val="tr-TR"/>
              </w:rPr>
            </w:pPr>
            <w:r w:rsidRPr="00E25CC8">
              <w:rPr>
                <w:rFonts w:ascii="Arial" w:hAnsi="Arial" w:cs="Arial"/>
                <w:sz w:val="20"/>
                <w:szCs w:val="20"/>
                <w:lang w:val="tr-TR"/>
              </w:rPr>
              <w:t xml:space="preserve"> -1.80</w:t>
            </w:r>
          </w:p>
        </w:tc>
      </w:tr>
      <w:tr w:rsidR="00216E18" w:rsidRPr="00E25CC8" w:rsidTr="00B65C3D">
        <w:trPr>
          <w:trHeight w:val="454"/>
        </w:trPr>
        <w:tc>
          <w:tcPr>
            <w:tcW w:w="1275"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6</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-0.10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-0.90</w:t>
            </w:r>
          </w:p>
        </w:tc>
        <w:tc>
          <w:tcPr>
            <w:tcW w:w="708"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0.70</w:t>
            </w:r>
          </w:p>
        </w:tc>
        <w:tc>
          <w:tcPr>
            <w:tcW w:w="709"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0.41</w:t>
            </w:r>
          </w:p>
        </w:tc>
        <w:tc>
          <w:tcPr>
            <w:tcW w:w="851"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6.00</w:t>
            </w:r>
          </w:p>
        </w:tc>
        <w:tc>
          <w:tcPr>
            <w:tcW w:w="850" w:type="dxa"/>
          </w:tcPr>
          <w:p w:rsidR="00216E18" w:rsidRPr="00E25CC8" w:rsidRDefault="00216E18" w:rsidP="00B65C3D">
            <w:pPr>
              <w:spacing w:before="80"/>
              <w:jc w:val="center"/>
              <w:rPr>
                <w:rFonts w:ascii="Arial" w:hAnsi="Arial" w:cs="Arial"/>
                <w:sz w:val="20"/>
                <w:szCs w:val="20"/>
                <w:lang w:val="tr-TR"/>
              </w:rPr>
            </w:pPr>
            <w:r w:rsidRPr="00E25CC8">
              <w:rPr>
                <w:rFonts w:ascii="Arial" w:hAnsi="Arial" w:cs="Arial"/>
                <w:sz w:val="20"/>
                <w:szCs w:val="20"/>
                <w:lang w:val="tr-TR"/>
              </w:rPr>
              <w:t>-0.600</w:t>
            </w:r>
          </w:p>
        </w:tc>
      </w:tr>
      <w:tr w:rsidR="00216E18" w:rsidRPr="00E25CC8" w:rsidTr="00B65C3D">
        <w:trPr>
          <w:trHeight w:val="454"/>
        </w:trPr>
        <w:tc>
          <w:tcPr>
            <w:tcW w:w="1275" w:type="dxa"/>
          </w:tcPr>
          <w:p w:rsidR="00216E18" w:rsidRPr="0009470B" w:rsidRDefault="00216E18" w:rsidP="008422B1">
            <w:pPr>
              <w:jc w:val="center"/>
              <w:rPr>
                <w:rFonts w:ascii="Arial" w:hAnsi="Arial" w:cs="Arial"/>
                <w:b/>
                <w:sz w:val="20"/>
                <w:szCs w:val="20"/>
                <w:lang w:val="tr-TR"/>
              </w:rPr>
            </w:pPr>
            <w:r w:rsidRPr="0009470B">
              <w:rPr>
                <w:rFonts w:ascii="Arial" w:hAnsi="Arial" w:cs="Arial"/>
                <w:b/>
                <w:sz w:val="20"/>
                <w:szCs w:val="20"/>
                <w:lang w:val="tr-TR"/>
              </w:rPr>
              <w:t>Toplam</w:t>
            </w:r>
          </w:p>
        </w:tc>
        <w:tc>
          <w:tcPr>
            <w:tcW w:w="851" w:type="dxa"/>
          </w:tcPr>
          <w:p w:rsidR="00216E18" w:rsidRPr="0009470B" w:rsidRDefault="00216E18" w:rsidP="008422B1">
            <w:pPr>
              <w:jc w:val="center"/>
              <w:rPr>
                <w:rFonts w:ascii="Arial" w:hAnsi="Arial" w:cs="Arial"/>
                <w:b/>
                <w:sz w:val="20"/>
                <w:szCs w:val="20"/>
                <w:lang w:val="tr-TR"/>
              </w:rPr>
            </w:pPr>
            <w:r w:rsidRPr="0009470B">
              <w:rPr>
                <w:rFonts w:ascii="Arial" w:hAnsi="Arial" w:cs="Arial"/>
                <w:b/>
                <w:sz w:val="20"/>
                <w:szCs w:val="20"/>
                <w:lang w:val="tr-TR"/>
              </w:rPr>
              <w:t>-</w:t>
            </w:r>
          </w:p>
        </w:tc>
        <w:tc>
          <w:tcPr>
            <w:tcW w:w="709" w:type="dxa"/>
          </w:tcPr>
          <w:p w:rsidR="00216E18" w:rsidRPr="0009470B" w:rsidRDefault="00216E18" w:rsidP="008422B1">
            <w:pPr>
              <w:jc w:val="center"/>
              <w:rPr>
                <w:rFonts w:ascii="Arial" w:hAnsi="Arial" w:cs="Arial"/>
                <w:b/>
                <w:sz w:val="20"/>
                <w:szCs w:val="20"/>
                <w:lang w:val="tr-TR"/>
              </w:rPr>
            </w:pPr>
          </w:p>
        </w:tc>
        <w:tc>
          <w:tcPr>
            <w:tcW w:w="708" w:type="dxa"/>
          </w:tcPr>
          <w:p w:rsidR="00216E18" w:rsidRPr="0009470B" w:rsidRDefault="00216E18" w:rsidP="008422B1">
            <w:pPr>
              <w:jc w:val="center"/>
              <w:rPr>
                <w:rFonts w:ascii="Arial" w:hAnsi="Arial" w:cs="Arial"/>
                <w:b/>
                <w:sz w:val="20"/>
                <w:szCs w:val="20"/>
                <w:lang w:val="tr-TR"/>
              </w:rPr>
            </w:pPr>
          </w:p>
        </w:tc>
        <w:tc>
          <w:tcPr>
            <w:tcW w:w="709" w:type="dxa"/>
          </w:tcPr>
          <w:p w:rsidR="00216E18" w:rsidRPr="0009470B" w:rsidRDefault="00216E18" w:rsidP="008422B1">
            <w:pPr>
              <w:jc w:val="center"/>
              <w:rPr>
                <w:rFonts w:ascii="Arial" w:hAnsi="Arial" w:cs="Arial"/>
                <w:b/>
                <w:sz w:val="20"/>
                <w:szCs w:val="20"/>
                <w:lang w:val="tr-TR"/>
              </w:rPr>
            </w:pPr>
          </w:p>
        </w:tc>
        <w:tc>
          <w:tcPr>
            <w:tcW w:w="851" w:type="dxa"/>
          </w:tcPr>
          <w:p w:rsidR="00216E18" w:rsidRPr="0009470B" w:rsidRDefault="00216E18" w:rsidP="008422B1">
            <w:pPr>
              <w:jc w:val="center"/>
              <w:rPr>
                <w:rFonts w:ascii="Arial" w:hAnsi="Arial" w:cs="Arial"/>
                <w:b/>
                <w:sz w:val="20"/>
                <w:szCs w:val="20"/>
                <w:lang w:val="tr-TR"/>
              </w:rPr>
            </w:pPr>
            <w:r w:rsidRPr="0009470B">
              <w:rPr>
                <w:rFonts w:ascii="Arial" w:hAnsi="Arial" w:cs="Arial"/>
                <w:b/>
                <w:sz w:val="20"/>
                <w:szCs w:val="20"/>
                <w:lang w:val="tr-TR"/>
              </w:rPr>
              <w:t>35.37</w:t>
            </w:r>
          </w:p>
        </w:tc>
        <w:tc>
          <w:tcPr>
            <w:tcW w:w="850" w:type="dxa"/>
          </w:tcPr>
          <w:p w:rsidR="00216E18" w:rsidRPr="0009470B" w:rsidRDefault="00216E18" w:rsidP="008422B1">
            <w:pPr>
              <w:jc w:val="center"/>
              <w:rPr>
                <w:rFonts w:ascii="Arial" w:hAnsi="Arial" w:cs="Arial"/>
                <w:b/>
                <w:sz w:val="20"/>
                <w:szCs w:val="20"/>
                <w:lang w:val="tr-TR"/>
              </w:rPr>
            </w:pPr>
            <w:r>
              <w:rPr>
                <w:rFonts w:ascii="Arial" w:hAnsi="Arial" w:cs="Arial"/>
                <w:b/>
                <w:sz w:val="20"/>
                <w:szCs w:val="20"/>
                <w:lang w:val="tr-TR"/>
              </w:rPr>
              <w:t>-</w:t>
            </w:r>
            <w:r w:rsidRPr="0009470B">
              <w:rPr>
                <w:rFonts w:ascii="Arial" w:hAnsi="Arial" w:cs="Arial"/>
                <w:b/>
                <w:sz w:val="20"/>
                <w:szCs w:val="20"/>
                <w:lang w:val="tr-TR"/>
              </w:rPr>
              <w:t>14.91</w:t>
            </w:r>
          </w:p>
        </w:tc>
      </w:tr>
    </w:tbl>
    <w:p w:rsidR="00216E18" w:rsidRPr="00E25CC8" w:rsidRDefault="00216E18" w:rsidP="007D1DB7">
      <w:pPr>
        <w:pStyle w:val="P1"/>
      </w:pPr>
      <w:r w:rsidRPr="00E25CC8">
        <w:lastRenderedPageBreak/>
        <w:t>Ağırlık x SOF</w:t>
      </w:r>
      <w:r>
        <w:t xml:space="preserve"> toplamı,</w:t>
      </w:r>
      <w:r w:rsidRPr="00E25CC8">
        <w:t xml:space="preserve"> ağırlı</w:t>
      </w:r>
      <w:r>
        <w:t>k toplamına</w:t>
      </w:r>
      <w:r w:rsidRPr="00E25CC8">
        <w:t xml:space="preserve"> bölününce genel ağırlıklı ortalama tahmin edilir;</w:t>
      </w:r>
    </w:p>
    <w:p w:rsidR="00216E18" w:rsidRPr="00E25CC8" w:rsidRDefault="00216E18" w:rsidP="00876828">
      <w:pPr>
        <w:spacing w:before="240" w:after="120"/>
        <w:jc w:val="both"/>
        <w:rPr>
          <w:rFonts w:ascii="Arial" w:hAnsi="Arial" w:cs="Arial"/>
          <w:sz w:val="22"/>
          <w:szCs w:val="22"/>
          <w:lang w:val="tr-TR"/>
        </w:rPr>
      </w:pPr>
      <w:r w:rsidRPr="00E25CC8">
        <w:rPr>
          <w:rFonts w:ascii="Arial" w:hAnsi="Arial" w:cs="Arial"/>
          <w:sz w:val="22"/>
          <w:szCs w:val="22"/>
          <w:lang w:val="tr-TR"/>
        </w:rPr>
        <w:tab/>
        <w:t xml:space="preserve">-14.91/35.37 = </w:t>
      </w:r>
      <w:r w:rsidRPr="00E25CC8">
        <w:rPr>
          <w:rFonts w:ascii="Arial" w:hAnsi="Arial" w:cs="Arial"/>
          <w:b/>
          <w:sz w:val="22"/>
          <w:szCs w:val="22"/>
          <w:lang w:val="tr-TR"/>
        </w:rPr>
        <w:t>-0.42 ağırlıklı ortalama değeridir.</w:t>
      </w:r>
    </w:p>
    <w:p w:rsidR="00216E18" w:rsidRPr="00E25CC8" w:rsidRDefault="00216E18" w:rsidP="007D1DB7">
      <w:pPr>
        <w:pStyle w:val="P1"/>
        <w:rPr>
          <w:rFonts w:eastAsiaTheme="minorEastAsia"/>
        </w:rPr>
      </w:pPr>
      <w:r w:rsidRPr="00E25CC8">
        <w:t xml:space="preserve">Genel standart hata; </w:t>
      </w:r>
      <w:r>
        <w:t>-</w:t>
      </w:r>
      <w:r w:rsidRPr="00E25CC8">
        <w:t>0.42/</w:t>
      </w:r>
      <m:oMath>
        <m:rad>
          <m:radPr>
            <m:degHide m:val="1"/>
            <m:ctrlPr>
              <w:rPr>
                <w:rFonts w:ascii="Cambria Math" w:hAnsi="Cambria Math"/>
                <w:i/>
              </w:rPr>
            </m:ctrlPr>
          </m:radPr>
          <m:deg/>
          <m:e>
            <m:r>
              <w:rPr>
                <w:rFonts w:ascii="Cambria Math"/>
              </w:rPr>
              <m:t>6</m:t>
            </m:r>
          </m:e>
        </m:rad>
      </m:oMath>
      <w:r w:rsidRPr="00E25CC8">
        <w:rPr>
          <w:rFonts w:eastAsiaTheme="minorEastAsia"/>
        </w:rPr>
        <w:t xml:space="preserve"> = </w:t>
      </w:r>
      <w:r>
        <w:rPr>
          <w:rFonts w:eastAsiaTheme="minorEastAsia"/>
        </w:rPr>
        <w:t>-</w:t>
      </w:r>
      <w:r w:rsidRPr="00E25CC8">
        <w:rPr>
          <w:rFonts w:eastAsiaTheme="minorEastAsia"/>
        </w:rPr>
        <w:t>0.17 olur.</w:t>
      </w:r>
    </w:p>
    <w:p w:rsidR="00216E18" w:rsidRDefault="00216E18" w:rsidP="007D1DB7">
      <w:pPr>
        <w:pStyle w:val="P1"/>
        <w:rPr>
          <w:rFonts w:eastAsiaTheme="minorEastAsia"/>
        </w:rPr>
      </w:pPr>
      <w:r w:rsidRPr="00E25CC8">
        <w:rPr>
          <w:rFonts w:eastAsiaTheme="minorEastAsia"/>
        </w:rPr>
        <w:t>Güven sınırları ise %95 olasılıkla</w:t>
      </w:r>
      <w:r>
        <w:rPr>
          <w:rFonts w:eastAsiaTheme="minorEastAsia"/>
        </w:rPr>
        <w:t>;</w:t>
      </w:r>
      <w:r w:rsidRPr="00E25CC8">
        <w:rPr>
          <w:rFonts w:eastAsiaTheme="minorEastAsia"/>
        </w:rPr>
        <w:t xml:space="preserve"> </w:t>
      </w:r>
    </w:p>
    <w:p w:rsidR="00216E18" w:rsidRPr="00E25CC8" w:rsidRDefault="00216E18" w:rsidP="00216E18">
      <w:pPr>
        <w:spacing w:before="120"/>
        <w:ind w:left="737"/>
        <w:jc w:val="both"/>
        <w:rPr>
          <w:rFonts w:ascii="Arial" w:eastAsiaTheme="minorEastAsia" w:hAnsi="Arial" w:cs="Arial"/>
          <w:sz w:val="22"/>
          <w:szCs w:val="22"/>
          <w:lang w:val="tr-TR"/>
        </w:rPr>
      </w:pPr>
      <w:r w:rsidRPr="00E25CC8">
        <w:rPr>
          <w:rFonts w:ascii="Arial" w:eastAsiaTheme="minorEastAsia" w:hAnsi="Arial" w:cs="Arial"/>
          <w:sz w:val="22"/>
          <w:szCs w:val="22"/>
          <w:lang w:val="tr-TR"/>
        </w:rPr>
        <w:t>(-0.42) ± (</w:t>
      </w:r>
      <w:r>
        <w:rPr>
          <w:rFonts w:ascii="Arial" w:eastAsiaTheme="minorEastAsia" w:hAnsi="Arial" w:cs="Arial"/>
          <w:sz w:val="22"/>
          <w:szCs w:val="22"/>
          <w:lang w:val="tr-TR"/>
        </w:rPr>
        <w:t>-</w:t>
      </w:r>
      <w:r w:rsidRPr="00E25CC8">
        <w:rPr>
          <w:rFonts w:ascii="Arial" w:eastAsiaTheme="minorEastAsia" w:hAnsi="Arial" w:cs="Arial"/>
          <w:sz w:val="22"/>
          <w:szCs w:val="22"/>
          <w:lang w:val="tr-TR"/>
        </w:rPr>
        <w:t>0.17 x 1.96) = -0.09 ve – 0.75 arasına düşer.</w:t>
      </w:r>
    </w:p>
    <w:p w:rsidR="00216E18" w:rsidRDefault="00216E18" w:rsidP="00216E18">
      <w:pPr>
        <w:spacing w:line="264" w:lineRule="auto"/>
        <w:jc w:val="both"/>
        <w:rPr>
          <w:rFonts w:ascii="Arial" w:hAnsi="Arial" w:cs="Arial"/>
          <w:sz w:val="22"/>
          <w:szCs w:val="22"/>
          <w:lang w:val="tr-TR"/>
        </w:rPr>
      </w:pPr>
    </w:p>
    <w:p w:rsidR="00216E18" w:rsidRPr="00E25CC8" w:rsidRDefault="00216E18" w:rsidP="007D1DB7">
      <w:pPr>
        <w:pStyle w:val="P1"/>
      </w:pPr>
      <w:r>
        <w:t xml:space="preserve">Özetle bu araştırmalar için yapılan meta analizi sonucu tahmin edilen ortalama değer: -0.42 ve %95 güven aralığı: -0.09---0.75 arasındadır.  </w:t>
      </w:r>
    </w:p>
    <w:p w:rsidR="00216E18" w:rsidRPr="007D1DB7" w:rsidRDefault="00216E18" w:rsidP="007D1DB7">
      <w:pPr>
        <w:pStyle w:val="B1"/>
        <w:rPr>
          <w:i/>
        </w:rPr>
      </w:pPr>
      <w:r w:rsidRPr="007D1DB7">
        <w:rPr>
          <w:i/>
        </w:rPr>
        <w:t>ÖRNEK 2.</w:t>
      </w:r>
    </w:p>
    <w:p w:rsidR="00216E18" w:rsidRPr="002A4AF7" w:rsidRDefault="00216E18" w:rsidP="007D1DB7">
      <w:pPr>
        <w:pStyle w:val="B2"/>
      </w:pPr>
      <w:r w:rsidRPr="002A4AF7">
        <w:rPr>
          <w:rFonts w:eastAsiaTheme="minorEastAsia"/>
        </w:rPr>
        <w:t>SONUÇ DEĞİŞKENİ NİTELİK OLARAK BELİRTİLDİĞİNDE;</w:t>
      </w:r>
    </w:p>
    <w:p w:rsidR="00216E18" w:rsidRDefault="00524C52" w:rsidP="007D1DB7">
      <w:pPr>
        <w:pStyle w:val="P1"/>
        <w:spacing w:before="240"/>
      </w:pPr>
      <w:r>
        <w:rPr>
          <w:rFonts w:eastAsiaTheme="minorEastAsia"/>
        </w:rPr>
        <w:t>İzleyen sayfada</w:t>
      </w:r>
      <w:r w:rsidR="00216E18" w:rsidRPr="00A743E5">
        <w:rPr>
          <w:rFonts w:eastAsiaTheme="minorEastAsia"/>
        </w:rPr>
        <w:t xml:space="preserve"> verilen örnek</w:t>
      </w:r>
      <w:r w:rsidR="00216E18">
        <w:rPr>
          <w:rFonts w:eastAsiaTheme="minorEastAsia"/>
        </w:rPr>
        <w:t>,</w:t>
      </w:r>
      <w:r w:rsidR="00216E18" w:rsidRPr="00A743E5">
        <w:rPr>
          <w:rFonts w:eastAsiaTheme="minorEastAsia"/>
        </w:rPr>
        <w:t xml:space="preserve"> </w:t>
      </w:r>
      <w:r w:rsidR="00216E18" w:rsidRPr="00A743E5">
        <w:t>Bagshaw SM, Ghali WA</w:t>
      </w:r>
      <w:r w:rsidR="00216E18">
        <w:t xml:space="preserve"> (</w:t>
      </w:r>
      <w:r w:rsidR="00216E18" w:rsidRPr="00A743E5">
        <w:t>34</w:t>
      </w:r>
      <w:r w:rsidR="00216E18">
        <w:t>)</w:t>
      </w:r>
      <w:r w:rsidR="00216E18" w:rsidRPr="00A743E5">
        <w:t xml:space="preserve"> </w:t>
      </w:r>
      <w:r>
        <w:t>t</w:t>
      </w:r>
      <w:r w:rsidR="00216E18" w:rsidRPr="00524C52">
        <w:t>arafından “</w:t>
      </w:r>
      <w:r w:rsidR="00216E18" w:rsidRPr="00524C52">
        <w:rPr>
          <w:bCs/>
        </w:rPr>
        <w:t>Acetylcysteine for prevention of contrast-induced nephropathy</w:t>
      </w:r>
      <w:r w:rsidR="00216E18" w:rsidRPr="001D42D4">
        <w:rPr>
          <w:bCs/>
        </w:rPr>
        <w:t xml:space="preserve"> after intravascular angiography</w:t>
      </w:r>
      <w:r w:rsidR="00216E18">
        <w:rPr>
          <w:bCs/>
        </w:rPr>
        <w:t>” konus</w:t>
      </w:r>
      <w:r w:rsidR="00216E18" w:rsidRPr="00A743E5">
        <w:rPr>
          <w:bCs/>
        </w:rPr>
        <w:t>u</w:t>
      </w:r>
      <w:r w:rsidR="00216E18">
        <w:rPr>
          <w:bCs/>
        </w:rPr>
        <w:t xml:space="preserve">nda yapılan </w:t>
      </w:r>
      <w:r w:rsidR="00F26ED5">
        <w:rPr>
          <w:bCs/>
        </w:rPr>
        <w:t>1</w:t>
      </w:r>
      <w:r w:rsidR="00216E18" w:rsidRPr="00A743E5">
        <w:t>4 araştırma</w:t>
      </w:r>
      <w:r w:rsidR="000B3E8D">
        <w:t>d</w:t>
      </w:r>
      <w:r w:rsidR="00216E18" w:rsidRPr="00A743E5">
        <w:t xml:space="preserve">an elde edilen odds ratio ve güven aralıkları </w:t>
      </w:r>
      <w:r w:rsidR="000B3E8D">
        <w:t xml:space="preserve">ve </w:t>
      </w:r>
      <w:r w:rsidR="00216E18" w:rsidRPr="00A743E5">
        <w:t>yapılan meta analizi</w:t>
      </w:r>
      <w:r w:rsidR="000B3E8D">
        <w:t xml:space="preserve"> ile ilgili orman grafiği  izleyen sayfada</w:t>
      </w:r>
      <w:r w:rsidR="00216E18" w:rsidRPr="00A743E5">
        <w:t xml:space="preserve"> ver</w:t>
      </w:r>
      <w:r w:rsidR="000B3E8D">
        <w:t xml:space="preserve">ilmiştir. </w:t>
      </w:r>
    </w:p>
    <w:p w:rsidR="00524C52" w:rsidRDefault="00524C52" w:rsidP="00524C52">
      <w:pPr>
        <w:jc w:val="both"/>
        <w:rPr>
          <w:rFonts w:ascii="Arial" w:eastAsiaTheme="minorEastAsia" w:hAnsi="Arial" w:cs="Arial"/>
          <w:b/>
          <w:sz w:val="22"/>
          <w:szCs w:val="22"/>
          <w:lang w:val="tr-TR"/>
        </w:rPr>
      </w:pPr>
    </w:p>
    <w:p w:rsidR="00216E18" w:rsidRPr="00B13971" w:rsidRDefault="00216E18" w:rsidP="004E3B5D">
      <w:pPr>
        <w:spacing w:before="120"/>
        <w:jc w:val="both"/>
        <w:rPr>
          <w:rFonts w:ascii="Arial" w:eastAsiaTheme="minorEastAsia" w:hAnsi="Arial" w:cs="Arial"/>
          <w:b/>
          <w:sz w:val="22"/>
          <w:szCs w:val="22"/>
          <w:lang w:val="tr-TR"/>
        </w:rPr>
      </w:pPr>
      <w:r w:rsidRPr="00B13971">
        <w:rPr>
          <w:rFonts w:ascii="Arial" w:eastAsiaTheme="minorEastAsia" w:hAnsi="Arial" w:cs="Arial"/>
          <w:b/>
          <w:sz w:val="22"/>
          <w:szCs w:val="22"/>
          <w:lang w:val="tr-TR"/>
        </w:rPr>
        <w:t>Orman Grafiği</w:t>
      </w:r>
    </w:p>
    <w:p w:rsidR="00F35081" w:rsidRDefault="00F35081" w:rsidP="004E3B5D">
      <w:pPr>
        <w:spacing w:before="120"/>
        <w:jc w:val="both"/>
        <w:rPr>
          <w:rFonts w:ascii="Arial" w:eastAsiaTheme="minorEastAsia" w:hAnsi="Arial" w:cs="Arial"/>
          <w:sz w:val="22"/>
          <w:szCs w:val="22"/>
          <w:lang w:val="tr-TR"/>
        </w:rPr>
      </w:pPr>
      <w:r w:rsidRPr="00B13971">
        <w:rPr>
          <w:rFonts w:ascii="Arial" w:eastAsiaTheme="minorEastAsia" w:hAnsi="Arial" w:cs="Arial"/>
          <w:sz w:val="22"/>
          <w:szCs w:val="22"/>
          <w:lang w:val="tr-TR"/>
        </w:rPr>
        <w:t>Grafikte kare ile sembolize edilen odds ratio</w:t>
      </w:r>
      <w:r>
        <w:rPr>
          <w:rFonts w:ascii="Arial" w:eastAsiaTheme="minorEastAsia" w:hAnsi="Arial" w:cs="Arial"/>
          <w:sz w:val="22"/>
          <w:szCs w:val="22"/>
          <w:lang w:val="tr-TR"/>
        </w:rPr>
        <w:t>’</w:t>
      </w:r>
      <w:r w:rsidRPr="00B13971">
        <w:rPr>
          <w:rFonts w:ascii="Arial" w:eastAsiaTheme="minorEastAsia" w:hAnsi="Arial" w:cs="Arial"/>
          <w:sz w:val="22"/>
          <w:szCs w:val="22"/>
          <w:lang w:val="tr-TR"/>
        </w:rPr>
        <w:t xml:space="preserve">dur. Karenin sağ ve solundaki çizgiler güven aralığının alt ve üst sınırlarını göstermektedir. </w:t>
      </w:r>
    </w:p>
    <w:p w:rsidR="00F35081" w:rsidRDefault="00F35081" w:rsidP="007D1DB7">
      <w:pPr>
        <w:pStyle w:val="P1"/>
        <w:spacing w:before="240"/>
        <w:rPr>
          <w:rFonts w:eastAsiaTheme="minorEastAsia"/>
        </w:rPr>
      </w:pPr>
      <w:r w:rsidRPr="00B13971">
        <w:rPr>
          <w:rFonts w:eastAsiaTheme="minorEastAsia"/>
        </w:rPr>
        <w:t>Karelerin büyüklüğü meta analizinde</w:t>
      </w:r>
      <w:r>
        <w:rPr>
          <w:rFonts w:eastAsiaTheme="minorEastAsia"/>
        </w:rPr>
        <w:t>ki</w:t>
      </w:r>
      <w:r w:rsidRPr="00B13971">
        <w:rPr>
          <w:rFonts w:eastAsiaTheme="minorEastAsia"/>
        </w:rPr>
        <w:t xml:space="preserve"> </w:t>
      </w:r>
      <w:r>
        <w:rPr>
          <w:rFonts w:eastAsiaTheme="minorEastAsia"/>
        </w:rPr>
        <w:t>araştır</w:t>
      </w:r>
      <w:r w:rsidRPr="00B13971">
        <w:rPr>
          <w:rFonts w:eastAsiaTheme="minorEastAsia"/>
        </w:rPr>
        <w:t>ma</w:t>
      </w:r>
      <w:r>
        <w:rPr>
          <w:rFonts w:eastAsiaTheme="minorEastAsia"/>
        </w:rPr>
        <w:t>lar</w:t>
      </w:r>
      <w:r w:rsidRPr="00B13971">
        <w:rPr>
          <w:rFonts w:eastAsiaTheme="minorEastAsia"/>
        </w:rPr>
        <w:t>ın ağırlığını göstermektedir. Örneğin</w:t>
      </w:r>
      <w:r>
        <w:rPr>
          <w:rFonts w:eastAsiaTheme="minorEastAsia"/>
        </w:rPr>
        <w:t>,</w:t>
      </w:r>
      <w:r w:rsidRPr="00B13971">
        <w:rPr>
          <w:rFonts w:eastAsiaTheme="minorEastAsia"/>
        </w:rPr>
        <w:t xml:space="preserve"> üstten altıncı </w:t>
      </w:r>
      <w:r>
        <w:rPr>
          <w:rFonts w:eastAsiaTheme="minorEastAsia"/>
        </w:rPr>
        <w:t>araştır</w:t>
      </w:r>
      <w:r w:rsidRPr="00B13971">
        <w:rPr>
          <w:rFonts w:eastAsiaTheme="minorEastAsia"/>
        </w:rPr>
        <w:t xml:space="preserve">ma en küçük ağırlığa sahiptir. </w:t>
      </w:r>
    </w:p>
    <w:p w:rsidR="00F35081" w:rsidRDefault="00F35081" w:rsidP="004E3B5D">
      <w:pPr>
        <w:spacing w:before="120"/>
        <w:jc w:val="both"/>
        <w:rPr>
          <w:rFonts w:ascii="Arial" w:eastAsiaTheme="minorEastAsia" w:hAnsi="Arial" w:cs="Arial"/>
          <w:sz w:val="22"/>
          <w:szCs w:val="22"/>
          <w:lang w:val="tr-TR"/>
        </w:rPr>
      </w:pPr>
      <w:r w:rsidRPr="00B13971">
        <w:rPr>
          <w:rFonts w:ascii="Arial" w:eastAsiaTheme="minorEastAsia" w:hAnsi="Arial" w:cs="Arial"/>
          <w:sz w:val="22"/>
          <w:szCs w:val="22"/>
          <w:lang w:val="tr-TR"/>
        </w:rPr>
        <w:t>En alttaki baklava dilimi</w:t>
      </w:r>
      <w:r>
        <w:rPr>
          <w:rFonts w:ascii="Arial" w:eastAsiaTheme="minorEastAsia" w:hAnsi="Arial" w:cs="Arial"/>
          <w:sz w:val="22"/>
          <w:szCs w:val="22"/>
          <w:lang w:val="tr-TR"/>
        </w:rPr>
        <w:t>,</w:t>
      </w:r>
      <w:r w:rsidRPr="00B13971">
        <w:rPr>
          <w:rFonts w:ascii="Arial" w:eastAsiaTheme="minorEastAsia" w:hAnsi="Arial" w:cs="Arial"/>
          <w:sz w:val="22"/>
          <w:szCs w:val="22"/>
          <w:lang w:val="tr-TR"/>
        </w:rPr>
        <w:t xml:space="preserve"> 14 </w:t>
      </w:r>
      <w:r>
        <w:rPr>
          <w:rFonts w:ascii="Arial" w:eastAsiaTheme="minorEastAsia" w:hAnsi="Arial" w:cs="Arial"/>
          <w:sz w:val="22"/>
          <w:szCs w:val="22"/>
          <w:lang w:val="tr-TR"/>
        </w:rPr>
        <w:t>araştır</w:t>
      </w:r>
      <w:r w:rsidRPr="00B13971">
        <w:rPr>
          <w:rFonts w:ascii="Arial" w:eastAsiaTheme="minorEastAsia" w:hAnsi="Arial" w:cs="Arial"/>
          <w:sz w:val="22"/>
          <w:szCs w:val="22"/>
          <w:lang w:val="tr-TR"/>
        </w:rPr>
        <w:t>manın birleşik odds ratio’sunu ve güven aralığını göstermektedir.</w:t>
      </w:r>
    </w:p>
    <w:p w:rsidR="00E15A07" w:rsidRDefault="00441AA0" w:rsidP="00216E18">
      <w:r>
        <w:pict>
          <v:group id="_x0000_s1112" editas="canvas" style="width:334.5pt;height:434.65pt;mso-position-horizontal-relative:char;mso-position-vertical-relative:line" coordorigin="2362,2070" coordsize="7200,9356">
            <o:lock v:ext="edit" aspectratio="t"/>
            <v:shape id="_x0000_s1113" type="#_x0000_t75" style="position:absolute;left:2362;top:2070;width:7200;height:9356" o:preferrelative="f">
              <v:fill o:detectmouseclick="t"/>
              <v:path o:extrusionok="t" o:connecttype="none"/>
              <o:lock v:ext="edit" text="t"/>
            </v:shape>
            <v:shape id="_x0000_s1114" type="#_x0000_t32" style="position:absolute;left:5990;top:2942;width:45;height:6998" o:connectortype="straight"/>
            <v:shape id="_x0000_s1115" type="#_x0000_t32" style="position:absolute;left:3830;top:9716;width:4230;height:1" o:connectortype="straight"/>
            <v:shape id="_x0000_s1116" type="#_x0000_t202" style="position:absolute;left:2870;top:2944;width:600;height:6337" strokecolor="white [3212]">
              <v:textbox>
                <w:txbxContent>
                  <w:p w:rsidR="00E4736D" w:rsidRDefault="00E4736D" w:rsidP="00216E18">
                    <w:pPr>
                      <w:spacing w:after="120"/>
                    </w:pPr>
                    <w:r>
                      <w:t>1</w:t>
                    </w:r>
                  </w:p>
                  <w:p w:rsidR="00E4736D" w:rsidRDefault="00E4736D" w:rsidP="00216E18">
                    <w:pPr>
                      <w:spacing w:after="120"/>
                    </w:pPr>
                    <w:r>
                      <w:t>2</w:t>
                    </w:r>
                  </w:p>
                  <w:p w:rsidR="00E4736D" w:rsidRDefault="00E4736D" w:rsidP="00216E18">
                    <w:pPr>
                      <w:spacing w:after="120"/>
                    </w:pPr>
                    <w:r>
                      <w:t>3</w:t>
                    </w:r>
                  </w:p>
                  <w:p w:rsidR="00E4736D" w:rsidRDefault="00E4736D" w:rsidP="00216E18">
                    <w:pPr>
                      <w:spacing w:after="120"/>
                    </w:pPr>
                    <w:r>
                      <w:t>4</w:t>
                    </w:r>
                  </w:p>
                  <w:p w:rsidR="00E4736D" w:rsidRDefault="00E4736D" w:rsidP="00216E18">
                    <w:pPr>
                      <w:spacing w:after="120"/>
                    </w:pPr>
                    <w:r>
                      <w:t>5</w:t>
                    </w:r>
                  </w:p>
                  <w:p w:rsidR="00E4736D" w:rsidRDefault="00E4736D" w:rsidP="00216E18">
                    <w:pPr>
                      <w:spacing w:after="180"/>
                    </w:pPr>
                    <w:r>
                      <w:t>6</w:t>
                    </w:r>
                  </w:p>
                  <w:p w:rsidR="00E4736D" w:rsidRDefault="00E4736D" w:rsidP="00216E18">
                    <w:pPr>
                      <w:spacing w:after="120"/>
                    </w:pPr>
                    <w:r>
                      <w:t>7</w:t>
                    </w:r>
                  </w:p>
                  <w:p w:rsidR="00E4736D" w:rsidRDefault="00E4736D" w:rsidP="00216E18">
                    <w:pPr>
                      <w:spacing w:after="240"/>
                    </w:pPr>
                    <w:r>
                      <w:t>8</w:t>
                    </w:r>
                  </w:p>
                  <w:p w:rsidR="00E4736D" w:rsidRDefault="00E4736D" w:rsidP="00216E18">
                    <w:pPr>
                      <w:spacing w:after="240"/>
                    </w:pPr>
                    <w:r>
                      <w:t>9</w:t>
                    </w:r>
                  </w:p>
                  <w:p w:rsidR="00E4736D" w:rsidRDefault="00E4736D" w:rsidP="00216E18">
                    <w:pPr>
                      <w:spacing w:after="120"/>
                    </w:pPr>
                    <w:r>
                      <w:t>10</w:t>
                    </w:r>
                  </w:p>
                  <w:p w:rsidR="00E4736D" w:rsidRDefault="00E4736D" w:rsidP="00216E18">
                    <w:pPr>
                      <w:spacing w:after="120"/>
                    </w:pPr>
                    <w:r>
                      <w:t>11</w:t>
                    </w:r>
                  </w:p>
                  <w:p w:rsidR="00E4736D" w:rsidRDefault="00E4736D" w:rsidP="00216E18">
                    <w:pPr>
                      <w:spacing w:after="120"/>
                    </w:pPr>
                    <w:r>
                      <w:t>12</w:t>
                    </w:r>
                  </w:p>
                  <w:p w:rsidR="00E4736D" w:rsidRDefault="00E4736D" w:rsidP="00216E18">
                    <w:pPr>
                      <w:spacing w:after="120"/>
                    </w:pPr>
                    <w:r>
                      <w:t>13</w:t>
                    </w:r>
                  </w:p>
                  <w:p w:rsidR="00E4736D" w:rsidRDefault="00E4736D" w:rsidP="00216E18">
                    <w:pPr>
                      <w:spacing w:after="120"/>
                    </w:pPr>
                    <w:r>
                      <w:t>14</w:t>
                    </w:r>
                  </w:p>
                </w:txbxContent>
              </v:textbox>
            </v:shape>
            <v:shape id="_x0000_s1117" type="#_x0000_t202" style="position:absolute;left:2645;top:2070;width:1770;height:469" strokecolor="white [3212]">
              <v:textbox>
                <w:txbxContent>
                  <w:p w:rsidR="00E4736D" w:rsidRPr="00AD4EA5" w:rsidRDefault="00E4736D" w:rsidP="00216E18">
                    <w:pPr>
                      <w:rPr>
                        <w:rFonts w:ascii="Arial" w:hAnsi="Arial" w:cs="Arial"/>
                      </w:rPr>
                    </w:pPr>
                    <w:r w:rsidRPr="00AD4EA5">
                      <w:rPr>
                        <w:rFonts w:ascii="Arial" w:hAnsi="Arial" w:cs="Arial"/>
                        <w:sz w:val="20"/>
                        <w:szCs w:val="20"/>
                      </w:rPr>
                      <w:t>ARAŞTIRMA</w:t>
                    </w:r>
                  </w:p>
                </w:txbxContent>
              </v:textbox>
            </v:shape>
            <v:shape id="_x0000_s1118" type="#_x0000_t32" style="position:absolute;left:5585;top:3184;width:450;height:1" o:connectortype="straight"/>
            <v:shape id="_x0000_s1119" type="#_x0000_t32" style="position:absolute;left:5001;top:9716;width:1;height:224" o:connectortype="straight"/>
            <v:shape id="_x0000_s1120" type="#_x0000_t32" style="position:absolute;left:7219;top:9717;width:1;height:223" o:connectortype="straight"/>
            <v:shape id="_x0000_s1121" type="#_x0000_t32" style="position:absolute;left:5240;top:3573;width:780;height:1" o:connectortype="straight"/>
            <v:shape id="_x0000_s1122" type="#_x0000_t32" style="position:absolute;left:4490;top:3573;width:465;height:1;flip:x" o:connectortype="straight"/>
            <v:rect id="_x0000_s1123" style="position:absolute;left:5585;top:3866;width:283;height:340" fillcolor="black [3213]"/>
            <v:shape id="_x0000_s1124" type="#_x0000_t32" style="position:absolute;left:5868;top:4032;width:375;height:4;flip:y" o:connectortype="straight"/>
            <v:shape id="_x0000_s1125" type="#_x0000_t32" style="position:absolute;left:5210;top:4032;width:375;height:4;flip:x y" o:connectortype="straight"/>
            <v:rect id="_x0000_s1126" style="position:absolute;left:4655;top:4316;width:226;height:281" fillcolor="black [3213]"/>
            <v:shape id="_x0000_s1127" type="#_x0000_t32" style="position:absolute;left:5713;top:2951;width:15;height:6435;flip:x" o:connectortype="straight">
              <v:stroke dashstyle="1 1"/>
            </v:shape>
            <v:shape id="_x0000_s1128" type="#_x0000_t32" style="position:absolute;left:4881;top:4449;width:801;height:8;flip:y" o:connectortype="straight"/>
            <v:shape id="_x0000_s1129" type="#_x0000_t32" style="position:absolute;left:3740;top:4456;width:915;height:1" o:connectortype="straight"/>
            <v:rect id="_x0000_s1130" style="position:absolute;left:6018;top:4661;width:283;height:366" fillcolor="black [3213]"/>
            <v:shape id="_x0000_s1131" type="#_x0000_t32" style="position:absolute;left:5493;top:4844;width:525;height:1;flip:x" o:connectortype="straight"/>
            <v:shape id="_x0000_s1132" type="#_x0000_t32" style="position:absolute;left:6301;top:4844;width:299;height:1" o:connectortype="straight"/>
            <v:rect id="_x0000_s1133" style="position:absolute;left:4955;top:5217;width:113;height:142" fillcolor="black [3213]"/>
            <v:shape id="_x0000_s1134" type="#_x0000_t32" style="position:absolute;left:5068;top:5288;width:1717;height:5" o:connectortype="straight"/>
            <v:shape id="_x0000_s1135" type="#_x0000_t32" style="position:absolute;left:3697;top:5288;width:1258;height:1;flip:x" o:connectortype="straight"/>
            <v:rect id="_x0000_s1136" style="position:absolute;left:6035;top:5591;width:283;height:340" fillcolor="black [3213]"/>
            <v:rect id="_x0000_s1137" style="position:absolute;left:6050;top:6086;width:227;height:283" fillcolor="black [3213]"/>
            <v:shape id="_x0000_s1138" type="#_x0000_t32" style="position:absolute;left:5586;top:5759;width:449;height:2" o:connectortype="straight"/>
            <v:shape id="_x0000_s1139" type="#_x0000_t32" style="position:absolute;left:6318;top:5761;width:600;height:1" o:connectortype="straight"/>
            <v:shape id="_x0000_s1140" type="#_x0000_t32" style="position:absolute;left:5330;top:6226;width:720;height:2" o:connectortype="straight"/>
            <v:shape id="_x0000_s1141" type="#_x0000_t32" style="position:absolute;left:6318;top:6214;width:795;height:1" o:connectortype="straight"/>
            <v:rect id="_x0000_s1142" style="position:absolute;left:5172;top:6596;width:283;height:340" fillcolor="black [3213]"/>
            <v:shape id="_x0000_s1143" type="#_x0000_t32" style="position:absolute;left:4888;top:6765;width:284;height:1" o:connectortype="straight"/>
            <v:shape id="_x0000_s1144" type="#_x0000_t32" style="position:absolute;left:5455;top:6765;width:480;height:1;flip:y" o:connectortype="straight"/>
            <v:rect id="_x0000_s1145" style="position:absolute;left:5703;top:7106;width:198;height:255" fillcolor="black [3213]"/>
            <v:shape id="_x0000_s1146" type="#_x0000_t32" style="position:absolute;left:4668;top:7233;width:1035;height:1" o:connectortype="straight"/>
            <v:shape id="_x0000_s1147" type="#_x0000_t32" style="position:absolute;left:5901;top:7234;width:975;height:1" o:connectortype="straight"/>
            <v:rect id="_x0000_s1148" style="position:absolute;left:4745;top:7646;width:142;height:227" fillcolor="black [3213]"/>
            <v:shape id="_x0000_s1149" type="#_x0000_t32" style="position:absolute;left:4887;top:7756;width:1102;height:4;flip:y" o:connectortype="straight"/>
            <v:shape id="_x0000_s1150" type="#_x0000_t32" style="position:absolute;left:3830;top:7759;width:915;height:1" o:connectortype="straight"/>
            <v:rect id="_x0000_s1151" style="position:absolute;left:6018;top:8036;width:227;height:283" fillcolor="black [3213]"/>
            <v:shape id="_x0000_s1152" type="#_x0000_t32" style="position:absolute;left:5493;top:8176;width:525;height:2" o:connectortype="straight"/>
            <v:shape id="_x0000_s1153" type="#_x0000_t32" style="position:absolute;left:6245;top:8178;width:690;height:1" o:connectortype="straight"/>
            <v:rect id="_x0000_s1154" style="position:absolute;left:4745;top:8486;width:227;height:283" fillcolor="black [3213]"/>
            <v:shape id="_x0000_s1155" type="#_x0000_t32" style="position:absolute;left:4340;top:8627;width:405;height:1" o:connectortype="straight"/>
            <v:shape id="_x0000_s1156" type="#_x0000_t32" style="position:absolute;left:4972;top:8628;width:600;height:1" o:connectortype="straight"/>
            <v:rect id="_x0000_s1157" style="position:absolute;left:6078;top:8891;width:255;height:312" fillcolor="black [3213]"/>
            <v:shape id="_x0000_s1158" type="#_x0000_t32" style="position:absolute;left:5432;top:9046;width:646;height:1" o:connectortype="straight"/>
            <v:shape id="_x0000_s1159" type="#_x0000_t32" style="position:absolute;left:6333;top:9047;width:601;height:1" o:connectortype="straight"/>
            <v:shape id="_x0000_s1160" type="#_x0000_t202" style="position:absolute;left:2870;top:9281;width:1470;height:435" strokecolor="white [3212]">
              <v:textbox>
                <w:txbxContent>
                  <w:p w:rsidR="00E4736D" w:rsidRDefault="00E4736D" w:rsidP="00216E18">
                    <w:r w:rsidRPr="000940FC">
                      <w:rPr>
                        <w:sz w:val="20"/>
                        <w:szCs w:val="20"/>
                      </w:rPr>
                      <w:t>TOPLAM</w:t>
                    </w:r>
                  </w:p>
                </w:txbxContent>
              </v:textbox>
            </v:shape>
            <v:shape id="_x0000_s1161" type="#_x0000_t4" style="position:absolute;left:5390;top:9386;width:645;height:225"/>
            <v:shape id="_x0000_s1162" type="#_x0000_t202" style="position:absolute;left:6649;top:2178;width:1739;height:668" strokecolor="white [3212]">
              <v:textbox>
                <w:txbxContent>
                  <w:p w:rsidR="00E4736D" w:rsidRDefault="00E4736D" w:rsidP="00216E18">
                    <w:r>
                      <w:rPr>
                        <w:sz w:val="20"/>
                        <w:szCs w:val="20"/>
                      </w:rPr>
                      <w:t xml:space="preserve">     </w:t>
                    </w:r>
                    <w:r w:rsidRPr="00BC3A24">
                      <w:rPr>
                        <w:sz w:val="20"/>
                        <w:szCs w:val="20"/>
                      </w:rPr>
                      <w:t>Odds R %95</w:t>
                    </w:r>
                    <w:r>
                      <w:t xml:space="preserve">    </w:t>
                    </w:r>
                  </w:p>
                  <w:p w:rsidR="00E4736D" w:rsidRDefault="00E4736D" w:rsidP="00216E18">
                    <w:r>
                      <w:t xml:space="preserve">        GA</w:t>
                    </w:r>
                  </w:p>
                </w:txbxContent>
              </v:textbox>
            </v:shape>
            <v:shape id="_x0000_s1163" type="#_x0000_t202" style="position:absolute;left:8240;top:2070;width:1245;height:776" strokecolor="white [3212]">
              <v:textbox>
                <w:txbxContent>
                  <w:p w:rsidR="00E4736D" w:rsidRDefault="00E4736D" w:rsidP="00216E18">
                    <w:r>
                      <w:t xml:space="preserve">  Ağırlık          </w:t>
                    </w:r>
                  </w:p>
                  <w:p w:rsidR="00E4736D" w:rsidRDefault="00E4736D" w:rsidP="00216E18">
                    <w:r>
                      <w:t xml:space="preserve">     %</w:t>
                    </w:r>
                  </w:p>
                </w:txbxContent>
              </v:textbox>
            </v:shape>
            <v:shape id="_x0000_s1164" type="#_x0000_t202" style="position:absolute;left:7114;top:2951;width:2448;height:6774" strokecolor="white [3212]">
              <v:textbox>
                <w:txbxContent>
                  <w:p w:rsidR="00E4736D" w:rsidRDefault="00E4736D" w:rsidP="00216E18">
                    <w:pPr>
                      <w:rPr>
                        <w:sz w:val="18"/>
                        <w:szCs w:val="18"/>
                      </w:rPr>
                    </w:pPr>
                    <w:r>
                      <w:rPr>
                        <w:sz w:val="18"/>
                        <w:szCs w:val="18"/>
                      </w:rPr>
                      <w:t>1.23(0.39-3.89)       9.2</w:t>
                    </w:r>
                  </w:p>
                  <w:p w:rsidR="00E4736D" w:rsidRDefault="00E4736D" w:rsidP="00216E18">
                    <w:pPr>
                      <w:spacing w:before="180"/>
                      <w:rPr>
                        <w:sz w:val="18"/>
                        <w:szCs w:val="18"/>
                      </w:rPr>
                    </w:pPr>
                    <w:r>
                      <w:rPr>
                        <w:sz w:val="18"/>
                        <w:szCs w:val="18"/>
                      </w:rPr>
                      <w:t>0.20(0.04-1.00)       6.4</w:t>
                    </w:r>
                  </w:p>
                  <w:p w:rsidR="00E4736D" w:rsidRDefault="00E4736D" w:rsidP="00216E18">
                    <w:pPr>
                      <w:spacing w:before="180"/>
                      <w:rPr>
                        <w:sz w:val="18"/>
                        <w:szCs w:val="18"/>
                      </w:rPr>
                    </w:pPr>
                    <w:r>
                      <w:rPr>
                        <w:sz w:val="18"/>
                        <w:szCs w:val="18"/>
                      </w:rPr>
                      <w:t>0.57(0.20-1.63)       9.9</w:t>
                    </w:r>
                  </w:p>
                  <w:p w:rsidR="00E4736D" w:rsidRDefault="00E4736D" w:rsidP="00216E18">
                    <w:pPr>
                      <w:spacing w:before="180"/>
                      <w:rPr>
                        <w:sz w:val="18"/>
                        <w:szCs w:val="18"/>
                      </w:rPr>
                    </w:pPr>
                    <w:r>
                      <w:rPr>
                        <w:sz w:val="18"/>
                        <w:szCs w:val="18"/>
                      </w:rPr>
                      <w:t>0.11(0.02-0.54)       6.4</w:t>
                    </w:r>
                  </w:p>
                  <w:p w:rsidR="00E4736D" w:rsidRDefault="00E4736D" w:rsidP="00216E18">
                    <w:pPr>
                      <w:spacing w:before="180"/>
                      <w:rPr>
                        <w:sz w:val="18"/>
                        <w:szCs w:val="18"/>
                      </w:rPr>
                    </w:pPr>
                    <w:r>
                      <w:rPr>
                        <w:sz w:val="18"/>
                        <w:szCs w:val="18"/>
                      </w:rPr>
                      <w:t>1.27(0.45-3.57)     10.1</w:t>
                    </w:r>
                  </w:p>
                  <w:p w:rsidR="00E4736D" w:rsidRDefault="00E4736D" w:rsidP="00216E18">
                    <w:pPr>
                      <w:spacing w:before="240"/>
                      <w:rPr>
                        <w:sz w:val="18"/>
                        <w:szCs w:val="18"/>
                      </w:rPr>
                    </w:pPr>
                    <w:r>
                      <w:rPr>
                        <w:sz w:val="18"/>
                        <w:szCs w:val="18"/>
                      </w:rPr>
                      <w:t>0.19(0.01-4.21)       2.5</w:t>
                    </w:r>
                  </w:p>
                  <w:p w:rsidR="00E4736D" w:rsidRDefault="00E4736D" w:rsidP="00216E18">
                    <w:pPr>
                      <w:spacing w:before="240"/>
                      <w:rPr>
                        <w:sz w:val="18"/>
                        <w:szCs w:val="18"/>
                      </w:rPr>
                    </w:pPr>
                    <w:r>
                      <w:rPr>
                        <w:sz w:val="18"/>
                        <w:szCs w:val="18"/>
                      </w:rPr>
                      <w:t>1.37(0.43-4.32)       9.2</w:t>
                    </w:r>
                  </w:p>
                  <w:p w:rsidR="00E4736D" w:rsidRDefault="00E4736D" w:rsidP="00216E18">
                    <w:pPr>
                      <w:spacing w:before="180"/>
                      <w:rPr>
                        <w:sz w:val="18"/>
                        <w:szCs w:val="18"/>
                      </w:rPr>
                    </w:pPr>
                    <w:r>
                      <w:rPr>
                        <w:sz w:val="18"/>
                        <w:szCs w:val="18"/>
                      </w:rPr>
                      <w:t>1.30(0.27-6.21)       6.7</w:t>
                    </w:r>
                  </w:p>
                  <w:p w:rsidR="00E4736D" w:rsidRDefault="00E4736D" w:rsidP="00216E18">
                    <w:pPr>
                      <w:spacing w:before="240"/>
                      <w:rPr>
                        <w:sz w:val="18"/>
                        <w:szCs w:val="18"/>
                      </w:rPr>
                    </w:pPr>
                    <w:r>
                      <w:rPr>
                        <w:sz w:val="18"/>
                        <w:szCs w:val="18"/>
                      </w:rPr>
                      <w:t>0.29(0.09-0.94)       9.1</w:t>
                    </w:r>
                  </w:p>
                  <w:p w:rsidR="00E4736D" w:rsidRDefault="00E4736D" w:rsidP="00216E18">
                    <w:pPr>
                      <w:spacing w:before="240"/>
                      <w:rPr>
                        <w:sz w:val="18"/>
                        <w:szCs w:val="18"/>
                      </w:rPr>
                    </w:pPr>
                    <w:r>
                      <w:rPr>
                        <w:sz w:val="18"/>
                        <w:szCs w:val="18"/>
                      </w:rPr>
                      <w:t>0.63(0.10-3.92)       5.5</w:t>
                    </w:r>
                  </w:p>
                  <w:p w:rsidR="00E4736D" w:rsidRDefault="00E4736D" w:rsidP="00216E18">
                    <w:pPr>
                      <w:spacing w:before="240"/>
                      <w:rPr>
                        <w:sz w:val="18"/>
                        <w:szCs w:val="18"/>
                      </w:rPr>
                    </w:pPr>
                    <w:r>
                      <w:rPr>
                        <w:sz w:val="18"/>
                        <w:szCs w:val="18"/>
                      </w:rPr>
                      <w:t>0.11(0.01-0.97)       4.2</w:t>
                    </w:r>
                  </w:p>
                  <w:p w:rsidR="00E4736D" w:rsidRDefault="00E4736D" w:rsidP="00216E18">
                    <w:pPr>
                      <w:spacing w:before="240"/>
                      <w:rPr>
                        <w:sz w:val="18"/>
                        <w:szCs w:val="18"/>
                      </w:rPr>
                    </w:pPr>
                    <w:r>
                      <w:rPr>
                        <w:sz w:val="18"/>
                        <w:szCs w:val="18"/>
                      </w:rPr>
                      <w:t>1.30(0.28-6.16)       6.7</w:t>
                    </w:r>
                  </w:p>
                  <w:p w:rsidR="00E4736D" w:rsidRDefault="00E4736D" w:rsidP="00216E18">
                    <w:pPr>
                      <w:spacing w:before="240"/>
                      <w:rPr>
                        <w:sz w:val="18"/>
                        <w:szCs w:val="18"/>
                      </w:rPr>
                    </w:pPr>
                    <w:r>
                      <w:rPr>
                        <w:sz w:val="18"/>
                        <w:szCs w:val="18"/>
                      </w:rPr>
                      <w:t>0.11(0.02-0.49)       6.9</w:t>
                    </w:r>
                  </w:p>
                  <w:p w:rsidR="00E4736D" w:rsidRDefault="00E4736D" w:rsidP="00216E18">
                    <w:pPr>
                      <w:spacing w:before="180"/>
                      <w:rPr>
                        <w:sz w:val="18"/>
                        <w:szCs w:val="18"/>
                      </w:rPr>
                    </w:pPr>
                    <w:r>
                      <w:rPr>
                        <w:sz w:val="18"/>
                        <w:szCs w:val="18"/>
                      </w:rPr>
                      <w:t>1.14(0.27-4.83)       7.3</w:t>
                    </w:r>
                  </w:p>
                  <w:p w:rsidR="00E4736D" w:rsidRPr="00F62FA8" w:rsidRDefault="00E4736D" w:rsidP="00216E18">
                    <w:pPr>
                      <w:spacing w:before="240"/>
                      <w:rPr>
                        <w:sz w:val="18"/>
                        <w:szCs w:val="18"/>
                      </w:rPr>
                    </w:pPr>
                    <w:r>
                      <w:rPr>
                        <w:sz w:val="18"/>
                        <w:szCs w:val="18"/>
                      </w:rPr>
                      <w:t>0.54(0.32-0.91)</w:t>
                    </w:r>
                  </w:p>
                </w:txbxContent>
              </v:textbox>
            </v:shape>
            <v:rect id="_x0000_s1165" style="position:absolute;left:6035;top:3026;width:283;height:340" fillcolor="black [3213]"/>
            <v:shape id="_x0000_s1166" type="#_x0000_t32" style="position:absolute;left:6318;top:3196;width:331;height:1" o:connectortype="straight"/>
            <v:rect id="_x0000_s1167" style="position:absolute;left:5013;top:3366;width:227;height:283" fillcolor="black [3213]"/>
            <v:shape id="_x0000_s1168" type="#_x0000_t202" style="position:absolute;left:4490;top:10121;width:3060;height:1005" strokecolor="white [3212]">
              <v:textbox>
                <w:txbxContent>
                  <w:p w:rsidR="00E4736D" w:rsidRDefault="00E4736D" w:rsidP="00216E18">
                    <w:r>
                      <w:t xml:space="preserve">0.1                1              10                      </w:t>
                    </w:r>
                  </w:p>
                  <w:p w:rsidR="00E4736D" w:rsidRDefault="00E4736D" w:rsidP="00216E18">
                    <w:pPr>
                      <w:ind w:left="737"/>
                    </w:pPr>
                    <w:r>
                      <w:t>Log Odds Ratio</w:t>
                    </w:r>
                  </w:p>
                </w:txbxContent>
              </v:textbox>
            </v:shape>
            <w10:wrap type="none"/>
            <w10:anchorlock/>
          </v:group>
        </w:pict>
      </w:r>
    </w:p>
    <w:p w:rsidR="00E15A07" w:rsidRDefault="00E15A07">
      <w:pPr>
        <w:spacing w:after="200" w:line="276" w:lineRule="auto"/>
      </w:pPr>
      <w:r>
        <w:br w:type="page"/>
      </w:r>
    </w:p>
    <w:p w:rsidR="00216E18" w:rsidRPr="00E15A07" w:rsidRDefault="00216E18" w:rsidP="00E15A07">
      <w:pPr>
        <w:pStyle w:val="B1"/>
        <w:rPr>
          <w:rFonts w:eastAsiaTheme="minorEastAsia"/>
          <w:i/>
        </w:rPr>
      </w:pPr>
      <w:r w:rsidRPr="00E15A07">
        <w:rPr>
          <w:rFonts w:eastAsiaTheme="minorEastAsia"/>
          <w:i/>
        </w:rPr>
        <w:lastRenderedPageBreak/>
        <w:t xml:space="preserve">ÖRNEK 3. </w:t>
      </w:r>
    </w:p>
    <w:p w:rsidR="00216E18" w:rsidRDefault="00216E18" w:rsidP="00E15A07">
      <w:pPr>
        <w:pStyle w:val="B2"/>
        <w:rPr>
          <w:rFonts w:eastAsiaTheme="minorEastAsia"/>
        </w:rPr>
      </w:pPr>
      <w:r>
        <w:rPr>
          <w:rFonts w:eastAsiaTheme="minorEastAsia"/>
        </w:rPr>
        <w:t>YIĞILIMLI</w:t>
      </w:r>
      <w:r w:rsidR="00EC4659">
        <w:rPr>
          <w:rFonts w:eastAsiaTheme="minorEastAsia"/>
        </w:rPr>
        <w:t xml:space="preserve"> </w:t>
      </w:r>
      <w:r>
        <w:rPr>
          <w:rFonts w:eastAsiaTheme="minorEastAsia"/>
        </w:rPr>
        <w:t xml:space="preserve"> META </w:t>
      </w:r>
      <w:r w:rsidR="00EC4659">
        <w:rPr>
          <w:rFonts w:eastAsiaTheme="minorEastAsia"/>
        </w:rPr>
        <w:t xml:space="preserve"> </w:t>
      </w:r>
      <w:r>
        <w:rPr>
          <w:rFonts w:eastAsiaTheme="minorEastAsia"/>
        </w:rPr>
        <w:t>ANALİZİ</w:t>
      </w:r>
    </w:p>
    <w:p w:rsidR="00216E18" w:rsidRPr="00B13971" w:rsidRDefault="00216E18" w:rsidP="00E15A07">
      <w:pPr>
        <w:pStyle w:val="P1"/>
        <w:rPr>
          <w:rFonts w:eastAsiaTheme="minorEastAsia"/>
        </w:rPr>
      </w:pPr>
      <w:r w:rsidRPr="00B13971">
        <w:rPr>
          <w:rFonts w:eastAsiaTheme="minorEastAsia"/>
        </w:rPr>
        <w:t>Meta analizinin diğer bir şekli</w:t>
      </w:r>
      <w:r>
        <w:rPr>
          <w:rFonts w:eastAsiaTheme="minorEastAsia"/>
        </w:rPr>
        <w:t>,</w:t>
      </w:r>
      <w:r w:rsidRPr="00B13971">
        <w:rPr>
          <w:rFonts w:eastAsiaTheme="minorEastAsia"/>
        </w:rPr>
        <w:t xml:space="preserve"> etkinin zaman süresi içinde yığılımlı olarak incelenmesidir. Bu incelemede aynı konuda yapılan araştırmalar yayınlandıkça i</w:t>
      </w:r>
      <w:r>
        <w:rPr>
          <w:rFonts w:eastAsiaTheme="minorEastAsia"/>
        </w:rPr>
        <w:t>ş</w:t>
      </w:r>
      <w:r w:rsidRPr="00B13971">
        <w:rPr>
          <w:rFonts w:eastAsiaTheme="minorEastAsia"/>
        </w:rPr>
        <w:t xml:space="preserve">leme alınır ve yığılımlı analiz devam eder. Bir örnek aşağıda verilmiştir. </w:t>
      </w:r>
    </w:p>
    <w:p w:rsidR="00216E18" w:rsidRPr="00B13971" w:rsidRDefault="00216E18" w:rsidP="00E15A07">
      <w:pPr>
        <w:pStyle w:val="P1"/>
      </w:pPr>
      <w:r w:rsidRPr="00B13971">
        <w:t>Clark O, Adams JR, Bennett CL, Djulbegovic B</w:t>
      </w:r>
      <w:r>
        <w:t xml:space="preserve"> (35)</w:t>
      </w:r>
      <w:r w:rsidRPr="00B13971">
        <w:rPr>
          <w:b/>
          <w:bCs/>
        </w:rPr>
        <w:t xml:space="preserve"> </w:t>
      </w:r>
      <w:r w:rsidRPr="00B13971">
        <w:rPr>
          <w:bCs/>
        </w:rPr>
        <w:t>tarafından</w:t>
      </w:r>
      <w:r w:rsidRPr="00B13971">
        <w:rPr>
          <w:b/>
          <w:bCs/>
        </w:rPr>
        <w:t xml:space="preserve"> </w:t>
      </w:r>
      <w:r w:rsidRPr="005A0418">
        <w:rPr>
          <w:b/>
          <w:bCs/>
          <w:lang w:val="en-US"/>
        </w:rPr>
        <w:t xml:space="preserve">Erythropoietin, uncertainty principle and cancer related </w:t>
      </w:r>
      <w:r w:rsidRPr="005A0418">
        <w:rPr>
          <w:b/>
          <w:bCs/>
        </w:rPr>
        <w:t>anaemia</w:t>
      </w:r>
      <w:r>
        <w:rPr>
          <w:b/>
          <w:bCs/>
        </w:rPr>
        <w:t xml:space="preserve"> </w:t>
      </w:r>
      <w:r w:rsidRPr="005A0418">
        <w:rPr>
          <w:bCs/>
        </w:rPr>
        <w:t>konusunda</w:t>
      </w:r>
      <w:r>
        <w:rPr>
          <w:b/>
          <w:bCs/>
        </w:rPr>
        <w:t xml:space="preserve"> </w:t>
      </w:r>
      <w:r w:rsidRPr="00B13971">
        <w:rPr>
          <w:bCs/>
        </w:rPr>
        <w:t>yapılan</w:t>
      </w:r>
      <w:r w:rsidRPr="00B13971">
        <w:t xml:space="preserve"> meta analizi sonuçları </w:t>
      </w:r>
      <w:r>
        <w:t xml:space="preserve">aşağıda </w:t>
      </w:r>
      <w:r w:rsidRPr="00B13971">
        <w:t>verilm</w:t>
      </w:r>
      <w:r>
        <w:t>iş</w:t>
      </w:r>
      <w:r w:rsidRPr="00B13971">
        <w:t>tir. Grafikte</w:t>
      </w:r>
      <w:r>
        <w:t>ki</w:t>
      </w:r>
      <w:r w:rsidRPr="00B13971">
        <w:t xml:space="preserve"> ilk </w:t>
      </w:r>
      <w:r>
        <w:t>araştır</w:t>
      </w:r>
      <w:r w:rsidRPr="00B13971">
        <w:t>ma 1993</w:t>
      </w:r>
      <w:r>
        <w:t>’</w:t>
      </w:r>
      <w:r w:rsidRPr="00B13971">
        <w:t xml:space="preserve">te başlamış ve her yeni </w:t>
      </w:r>
      <w:r>
        <w:t>araştır</w:t>
      </w:r>
      <w:r w:rsidRPr="00B13971">
        <w:t>ma yayınlandıkça yığılımlı olarak analiz devam etmiştir. İkinci araştırmada gösterilen denek sayısı 256</w:t>
      </w:r>
      <w:r>
        <w:t>;</w:t>
      </w:r>
      <w:r w:rsidRPr="00B13971">
        <w:t xml:space="preserve"> birinci </w:t>
      </w:r>
      <w:r>
        <w:t>araştır</w:t>
      </w:r>
      <w:r w:rsidRPr="00B13971">
        <w:t xml:space="preserve">madaki 118 deneğin üzerine 138 deneğin eklenmesi ile elde edilmiştir. Diğerleri de aynı biçimde eklenerek devam etmiştir. </w:t>
      </w:r>
    </w:p>
    <w:p w:rsidR="00216E18" w:rsidRDefault="00216E18" w:rsidP="004E3B5D">
      <w:pPr>
        <w:shd w:val="clear" w:color="auto" w:fill="FFFFFF"/>
        <w:spacing w:after="100" w:afterAutospacing="1"/>
        <w:jc w:val="both"/>
        <w:rPr>
          <w:rFonts w:ascii="Arial" w:hAnsi="Arial" w:cs="Arial"/>
          <w:color w:val="000000"/>
          <w:sz w:val="22"/>
          <w:szCs w:val="22"/>
          <w:lang w:val="tr-TR"/>
        </w:rPr>
      </w:pPr>
      <w:r w:rsidRPr="00B13971">
        <w:rPr>
          <w:rFonts w:ascii="Arial" w:hAnsi="Arial" w:cs="Arial"/>
          <w:color w:val="000000"/>
          <w:sz w:val="22"/>
          <w:szCs w:val="22"/>
          <w:lang w:val="tr-TR"/>
        </w:rPr>
        <w:t>Grafiği ve yanındaki tabloyu inceleyelim:</w:t>
      </w:r>
    </w:p>
    <w:tbl>
      <w:tblPr>
        <w:tblStyle w:val="TabloKlavuzu"/>
        <w:tblW w:w="0" w:type="auto"/>
        <w:tblLook w:val="04A0" w:firstRow="1" w:lastRow="0" w:firstColumn="1" w:lastColumn="0" w:noHBand="0" w:noVBand="1"/>
      </w:tblPr>
      <w:tblGrid>
        <w:gridCol w:w="1176"/>
        <w:gridCol w:w="851"/>
        <w:gridCol w:w="1349"/>
        <w:gridCol w:w="1301"/>
        <w:gridCol w:w="723"/>
        <w:gridCol w:w="699"/>
        <w:gridCol w:w="636"/>
      </w:tblGrid>
      <w:tr w:rsidR="00216E18" w:rsidRPr="004E3B5D" w:rsidTr="008422B1">
        <w:tc>
          <w:tcPr>
            <w:tcW w:w="1176" w:type="dxa"/>
          </w:tcPr>
          <w:p w:rsidR="00216E18" w:rsidRPr="004E3B5D" w:rsidRDefault="00216E18" w:rsidP="008422B1">
            <w:pPr>
              <w:rPr>
                <w:rFonts w:ascii="Arial" w:hAnsi="Arial" w:cs="Arial"/>
                <w:sz w:val="18"/>
                <w:szCs w:val="18"/>
                <w:lang w:val="tr-TR"/>
              </w:rPr>
            </w:pPr>
          </w:p>
          <w:p w:rsidR="00216E18" w:rsidRPr="004E3B5D" w:rsidRDefault="00216E18" w:rsidP="008422B1">
            <w:pPr>
              <w:rPr>
                <w:rFonts w:ascii="Arial" w:hAnsi="Arial" w:cs="Arial"/>
                <w:sz w:val="18"/>
                <w:szCs w:val="18"/>
                <w:lang w:val="tr-TR"/>
              </w:rPr>
            </w:pPr>
          </w:p>
          <w:p w:rsidR="00216E18" w:rsidRPr="004E3B5D" w:rsidRDefault="00216E18" w:rsidP="008422B1">
            <w:pPr>
              <w:rPr>
                <w:rFonts w:ascii="Arial" w:hAnsi="Arial" w:cs="Arial"/>
                <w:sz w:val="18"/>
                <w:szCs w:val="18"/>
                <w:lang w:val="tr-TR"/>
              </w:rPr>
            </w:pPr>
            <w:r w:rsidRPr="004E3B5D">
              <w:rPr>
                <w:rFonts w:ascii="Arial" w:hAnsi="Arial" w:cs="Arial"/>
                <w:sz w:val="18"/>
                <w:szCs w:val="18"/>
                <w:lang w:val="tr-TR"/>
              </w:rPr>
              <w:t>Araştırma</w:t>
            </w:r>
          </w:p>
        </w:tc>
        <w:tc>
          <w:tcPr>
            <w:tcW w:w="851" w:type="dxa"/>
          </w:tcPr>
          <w:p w:rsidR="00216E18" w:rsidRPr="004E3B5D" w:rsidRDefault="00216E18" w:rsidP="008422B1">
            <w:pPr>
              <w:rPr>
                <w:rFonts w:ascii="Arial" w:hAnsi="Arial" w:cs="Arial"/>
                <w:sz w:val="18"/>
                <w:szCs w:val="18"/>
                <w:lang w:val="tr-TR"/>
              </w:rPr>
            </w:pPr>
          </w:p>
          <w:p w:rsidR="00216E18" w:rsidRPr="004E3B5D" w:rsidRDefault="00216E18" w:rsidP="008422B1">
            <w:pPr>
              <w:rPr>
                <w:rFonts w:ascii="Arial" w:hAnsi="Arial" w:cs="Arial"/>
                <w:sz w:val="18"/>
                <w:szCs w:val="18"/>
                <w:lang w:val="tr-TR"/>
              </w:rPr>
            </w:pPr>
            <w:r w:rsidRPr="004E3B5D">
              <w:rPr>
                <w:rFonts w:ascii="Arial" w:hAnsi="Arial" w:cs="Arial"/>
                <w:sz w:val="18"/>
                <w:szCs w:val="18"/>
                <w:lang w:val="tr-TR"/>
              </w:rPr>
              <w:t>Hasta sayısı</w:t>
            </w:r>
          </w:p>
        </w:tc>
        <w:tc>
          <w:tcPr>
            <w:tcW w:w="2650" w:type="dxa"/>
            <w:gridSpan w:val="2"/>
          </w:tcPr>
          <w:p w:rsidR="00216E18" w:rsidRPr="004E3B5D" w:rsidRDefault="00216E18" w:rsidP="008422B1">
            <w:pPr>
              <w:rPr>
                <w:rFonts w:ascii="Arial" w:hAnsi="Arial" w:cs="Arial"/>
                <w:sz w:val="18"/>
                <w:szCs w:val="18"/>
                <w:lang w:val="tr-TR"/>
              </w:rPr>
            </w:pPr>
          </w:p>
          <w:p w:rsidR="00216E18" w:rsidRPr="004E3B5D" w:rsidRDefault="00216E18" w:rsidP="008422B1">
            <w:pPr>
              <w:jc w:val="center"/>
              <w:rPr>
                <w:rFonts w:ascii="Arial" w:hAnsi="Arial" w:cs="Arial"/>
                <w:sz w:val="18"/>
                <w:szCs w:val="18"/>
                <w:lang w:val="tr-TR"/>
              </w:rPr>
            </w:pPr>
            <w:r w:rsidRPr="004E3B5D">
              <w:rPr>
                <w:rFonts w:ascii="Arial" w:hAnsi="Arial" w:cs="Arial"/>
                <w:sz w:val="18"/>
                <w:szCs w:val="18"/>
                <w:lang w:val="en-US"/>
              </w:rPr>
              <w:t>Odds ratio</w:t>
            </w:r>
            <w:r w:rsidRPr="004E3B5D">
              <w:rPr>
                <w:rFonts w:ascii="Arial" w:hAnsi="Arial" w:cs="Arial"/>
                <w:sz w:val="18"/>
                <w:szCs w:val="18"/>
                <w:lang w:val="tr-TR"/>
              </w:rPr>
              <w:t xml:space="preserve"> ve %95 güven aralıkları</w:t>
            </w:r>
          </w:p>
        </w:tc>
        <w:tc>
          <w:tcPr>
            <w:tcW w:w="723" w:type="dxa"/>
          </w:tcPr>
          <w:p w:rsidR="00216E18" w:rsidRPr="004E3B5D" w:rsidRDefault="00216E18" w:rsidP="008422B1">
            <w:pPr>
              <w:rPr>
                <w:rFonts w:ascii="Arial" w:hAnsi="Arial" w:cs="Arial"/>
                <w:sz w:val="18"/>
                <w:szCs w:val="18"/>
                <w:lang w:val="tr-TR"/>
              </w:rPr>
            </w:pPr>
          </w:p>
          <w:p w:rsidR="00216E18" w:rsidRPr="004E3B5D" w:rsidRDefault="00216E18" w:rsidP="008422B1">
            <w:pPr>
              <w:rPr>
                <w:rFonts w:ascii="Arial" w:hAnsi="Arial" w:cs="Arial"/>
                <w:sz w:val="18"/>
                <w:szCs w:val="18"/>
                <w:lang w:val="en-US"/>
              </w:rPr>
            </w:pPr>
            <w:r w:rsidRPr="004E3B5D">
              <w:rPr>
                <w:rFonts w:ascii="Arial" w:hAnsi="Arial" w:cs="Arial"/>
                <w:sz w:val="18"/>
                <w:szCs w:val="18"/>
                <w:lang w:val="en-US"/>
              </w:rPr>
              <w:t>Odds ratio</w:t>
            </w:r>
          </w:p>
        </w:tc>
        <w:tc>
          <w:tcPr>
            <w:tcW w:w="1335" w:type="dxa"/>
            <w:gridSpan w:val="2"/>
          </w:tcPr>
          <w:p w:rsidR="00216E18" w:rsidRPr="004E3B5D" w:rsidRDefault="00216E18" w:rsidP="008422B1">
            <w:pPr>
              <w:jc w:val="center"/>
              <w:rPr>
                <w:rFonts w:ascii="Arial" w:hAnsi="Arial" w:cs="Arial"/>
                <w:sz w:val="18"/>
                <w:szCs w:val="18"/>
                <w:lang w:val="tr-TR"/>
              </w:rPr>
            </w:pPr>
          </w:p>
          <w:p w:rsidR="00216E18" w:rsidRPr="004E3B5D" w:rsidRDefault="00216E18" w:rsidP="008422B1">
            <w:pPr>
              <w:jc w:val="center"/>
              <w:rPr>
                <w:rFonts w:ascii="Arial" w:hAnsi="Arial" w:cs="Arial"/>
                <w:sz w:val="18"/>
                <w:szCs w:val="18"/>
                <w:lang w:val="tr-TR"/>
              </w:rPr>
            </w:pPr>
            <w:r w:rsidRPr="004E3B5D">
              <w:rPr>
                <w:rFonts w:ascii="Arial" w:hAnsi="Arial" w:cs="Arial"/>
                <w:sz w:val="18"/>
                <w:szCs w:val="18"/>
                <w:lang w:val="tr-TR"/>
              </w:rPr>
              <w:t>% 95 GA     alt        üst</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1     1993</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118</w:t>
            </w:r>
          </w:p>
        </w:tc>
        <w:tc>
          <w:tcPr>
            <w:tcW w:w="1349" w:type="dxa"/>
          </w:tcPr>
          <w:p w:rsidR="00216E18" w:rsidRPr="004E3B5D" w:rsidRDefault="00441AA0" w:rsidP="008422B1">
            <w:pPr>
              <w:jc w:val="right"/>
              <w:rPr>
                <w:rFonts w:ascii="Arial" w:hAnsi="Arial" w:cs="Arial"/>
                <w:sz w:val="18"/>
                <w:szCs w:val="18"/>
              </w:rPr>
            </w:pPr>
            <w:r>
              <w:rPr>
                <w:rFonts w:ascii="Arial" w:hAnsi="Arial" w:cs="Arial"/>
                <w:noProof/>
                <w:sz w:val="18"/>
                <w:szCs w:val="18"/>
              </w:rPr>
              <w:pict>
                <v:shape id="_x0000_s1205" type="#_x0000_t32" style="position:absolute;left:0;text-align:left;margin-left:28.4pt;margin-top:6.85pt;width:60.75pt;height:0;z-index:251751424;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0.81</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0.30</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2.18</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2     1993</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256</w:t>
            </w:r>
          </w:p>
        </w:tc>
        <w:tc>
          <w:tcPr>
            <w:tcW w:w="1349" w:type="dxa"/>
          </w:tcPr>
          <w:p w:rsidR="00216E18" w:rsidRPr="004E3B5D" w:rsidRDefault="00441AA0" w:rsidP="008422B1">
            <w:pPr>
              <w:rPr>
                <w:rFonts w:ascii="Arial" w:hAnsi="Arial" w:cs="Arial"/>
                <w:sz w:val="18"/>
                <w:szCs w:val="18"/>
              </w:rPr>
            </w:pPr>
            <w:r>
              <w:rPr>
                <w:rFonts w:ascii="Arial" w:hAnsi="Arial" w:cs="Arial"/>
                <w:noProof/>
                <w:sz w:val="18"/>
                <w:szCs w:val="18"/>
              </w:rPr>
              <w:pict>
                <v:shape id="_x0000_s1206" type="#_x0000_t32" style="position:absolute;margin-left:34.4pt;margin-top:5.65pt;width:42pt;height:0;z-index:251752448;mso-position-horizontal-relative:text;mso-position-vertical-relative:text" o:connectortype="straight"/>
              </w:pict>
            </w:r>
            <w:r w:rsidR="00216E18" w:rsidRPr="004E3B5D">
              <w:rPr>
                <w:rFonts w:ascii="Arial" w:hAnsi="Arial" w:cs="Arial"/>
                <w:sz w:val="18"/>
                <w:szCs w:val="18"/>
              </w:rPr>
              <w:t xml:space="preserve">               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0.74</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0.38</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1.47</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3     1994</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355</w:t>
            </w:r>
          </w:p>
        </w:tc>
        <w:tc>
          <w:tcPr>
            <w:tcW w:w="1349" w:type="dxa"/>
          </w:tcPr>
          <w:p w:rsidR="00216E18" w:rsidRPr="004E3B5D" w:rsidRDefault="00441AA0" w:rsidP="008422B1">
            <w:pPr>
              <w:jc w:val="center"/>
              <w:rPr>
                <w:rFonts w:ascii="Arial" w:hAnsi="Arial" w:cs="Arial"/>
                <w:sz w:val="18"/>
                <w:szCs w:val="18"/>
              </w:rPr>
            </w:pPr>
            <w:r>
              <w:rPr>
                <w:rFonts w:ascii="Arial" w:hAnsi="Arial" w:cs="Arial"/>
                <w:noProof/>
                <w:sz w:val="18"/>
                <w:szCs w:val="18"/>
              </w:rPr>
              <w:pict>
                <v:shape id="_x0000_s1207" type="#_x0000_t32" style="position:absolute;left:0;text-align:left;margin-left:-1.6pt;margin-top:5.25pt;width:78pt;height:0;z-index:251753472;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0.49</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0.16</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1.48</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4     1995</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501</w:t>
            </w:r>
          </w:p>
        </w:tc>
        <w:tc>
          <w:tcPr>
            <w:tcW w:w="1349" w:type="dxa"/>
          </w:tcPr>
          <w:p w:rsidR="00216E18" w:rsidRPr="004E3B5D" w:rsidRDefault="00441AA0" w:rsidP="008422B1">
            <w:pPr>
              <w:jc w:val="center"/>
              <w:rPr>
                <w:rFonts w:ascii="Arial" w:hAnsi="Arial" w:cs="Arial"/>
                <w:sz w:val="18"/>
                <w:szCs w:val="18"/>
              </w:rPr>
            </w:pPr>
            <w:r>
              <w:rPr>
                <w:rFonts w:ascii="Arial" w:hAnsi="Arial" w:cs="Arial"/>
                <w:noProof/>
                <w:sz w:val="18"/>
                <w:szCs w:val="18"/>
              </w:rPr>
              <w:pict>
                <v:shape id="_x0000_s1208" type="#_x0000_t32" style="position:absolute;left:0;text-align:left;margin-left:11.15pt;margin-top:6.3pt;width:60.75pt;height:0;z-index:251754496;mso-position-horizontal-relative:text;mso-position-vertical-relative:text" o:connectortype="straight"/>
              </w:pict>
            </w:r>
            <w:r w:rsidR="00216E18" w:rsidRPr="004E3B5D">
              <w:rPr>
                <w:rFonts w:ascii="Arial" w:hAnsi="Arial" w:cs="Arial"/>
                <w:sz w:val="18"/>
                <w:szCs w:val="18"/>
              </w:rPr>
              <w:t xml:space="preserve">  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0.52</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0.23</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1.18</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5     1995</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626</w:t>
            </w:r>
          </w:p>
        </w:tc>
        <w:tc>
          <w:tcPr>
            <w:tcW w:w="1349" w:type="dxa"/>
          </w:tcPr>
          <w:p w:rsidR="00216E18" w:rsidRPr="004E3B5D" w:rsidRDefault="00441AA0" w:rsidP="008422B1">
            <w:pPr>
              <w:jc w:val="center"/>
              <w:rPr>
                <w:rFonts w:ascii="Arial" w:hAnsi="Arial" w:cs="Arial"/>
                <w:sz w:val="18"/>
                <w:szCs w:val="18"/>
              </w:rPr>
            </w:pPr>
            <w:r>
              <w:rPr>
                <w:rFonts w:ascii="Arial" w:hAnsi="Arial" w:cs="Arial"/>
                <w:noProof/>
                <w:sz w:val="18"/>
                <w:szCs w:val="18"/>
              </w:rPr>
              <w:pict>
                <v:shape id="_x0000_s1209" type="#_x0000_t32" style="position:absolute;left:0;text-align:left;margin-left:14.9pt;margin-top:5.9pt;width:49.8pt;height:.75pt;z-index:251755520;mso-position-horizontal-relative:text;mso-position-vertical-relative:text" o:connectortype="straight"/>
              </w:pict>
            </w:r>
            <w:r w:rsidR="00216E18" w:rsidRPr="004E3B5D">
              <w:rPr>
                <w:rFonts w:ascii="Arial" w:hAnsi="Arial" w:cs="Arial"/>
                <w:sz w:val="18"/>
                <w:szCs w:val="18"/>
              </w:rPr>
              <w:t xml:space="preserve">  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0.52</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0.28</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0.97</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6     1995</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656</w:t>
            </w:r>
          </w:p>
        </w:tc>
        <w:tc>
          <w:tcPr>
            <w:tcW w:w="1349" w:type="dxa"/>
          </w:tcPr>
          <w:p w:rsidR="00216E18" w:rsidRPr="004E3B5D" w:rsidRDefault="00441AA0" w:rsidP="008422B1">
            <w:pPr>
              <w:jc w:val="center"/>
              <w:rPr>
                <w:rFonts w:ascii="Arial" w:hAnsi="Arial" w:cs="Arial"/>
                <w:sz w:val="18"/>
                <w:szCs w:val="18"/>
              </w:rPr>
            </w:pPr>
            <w:r>
              <w:rPr>
                <w:rFonts w:ascii="Arial" w:hAnsi="Arial" w:cs="Arial"/>
                <w:noProof/>
                <w:sz w:val="18"/>
                <w:szCs w:val="18"/>
              </w:rPr>
              <w:pict>
                <v:shape id="_x0000_s1210" type="#_x0000_t32" style="position:absolute;left:0;text-align:left;margin-left:14.9pt;margin-top:6.95pt;width:43.5pt;height:.75pt;z-index:251756544;mso-position-horizontal-relative:text;mso-position-vertical-relative:text" o:connectortype="straight"/>
              </w:pict>
            </w:r>
            <w:r w:rsidR="00216E18" w:rsidRPr="004E3B5D">
              <w:rPr>
                <w:rFonts w:ascii="Arial" w:hAnsi="Arial" w:cs="Arial"/>
                <w:sz w:val="18"/>
                <w:szCs w:val="18"/>
              </w:rPr>
              <w:t xml:space="preserve">  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0.51</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0.29</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0.89</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7     1996</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710</w:t>
            </w:r>
          </w:p>
        </w:tc>
        <w:tc>
          <w:tcPr>
            <w:tcW w:w="1349" w:type="dxa"/>
          </w:tcPr>
          <w:p w:rsidR="00216E18" w:rsidRPr="004E3B5D" w:rsidRDefault="00441AA0" w:rsidP="008422B1">
            <w:pPr>
              <w:jc w:val="center"/>
              <w:rPr>
                <w:rFonts w:ascii="Arial" w:hAnsi="Arial" w:cs="Arial"/>
                <w:sz w:val="18"/>
                <w:szCs w:val="18"/>
              </w:rPr>
            </w:pPr>
            <w:r>
              <w:rPr>
                <w:rFonts w:ascii="Arial" w:hAnsi="Arial" w:cs="Arial"/>
                <w:noProof/>
                <w:sz w:val="18"/>
                <w:szCs w:val="18"/>
              </w:rPr>
              <w:pict>
                <v:shape id="_x0000_s1211" type="#_x0000_t32" style="position:absolute;left:0;text-align:left;margin-left:14.9pt;margin-top:5.8pt;width:36pt;height:0;z-index:251757568;mso-position-horizontal-relative:text;mso-position-vertical-relative:text" o:connectortype="straight"/>
              </w:pict>
            </w:r>
            <w:r w:rsidR="00216E18" w:rsidRPr="004E3B5D">
              <w:rPr>
                <w:rFonts w:ascii="Arial" w:hAnsi="Arial" w:cs="Arial"/>
                <w:sz w:val="18"/>
                <w:szCs w:val="18"/>
              </w:rPr>
              <w:t xml:space="preserve"> 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0.50</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0.30</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0.83</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8     1996</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831</w:t>
            </w:r>
          </w:p>
        </w:tc>
        <w:tc>
          <w:tcPr>
            <w:tcW w:w="1349" w:type="dxa"/>
          </w:tcPr>
          <w:p w:rsidR="00216E18" w:rsidRPr="004E3B5D" w:rsidRDefault="00441AA0" w:rsidP="008422B1">
            <w:pPr>
              <w:ind w:left="-57"/>
              <w:jc w:val="center"/>
              <w:rPr>
                <w:rFonts w:ascii="Arial" w:hAnsi="Arial" w:cs="Arial"/>
                <w:sz w:val="18"/>
                <w:szCs w:val="18"/>
              </w:rPr>
            </w:pPr>
            <w:r>
              <w:rPr>
                <w:rFonts w:ascii="Arial" w:hAnsi="Arial" w:cs="Arial"/>
                <w:noProof/>
                <w:sz w:val="18"/>
                <w:szCs w:val="18"/>
              </w:rPr>
              <w:pict>
                <v:shape id="_x0000_s1212" type="#_x0000_t32" style="position:absolute;left:0;text-align:left;margin-left:14.9pt;margin-top:6.1pt;width:32.25pt;height:0;z-index:251758592;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0.48</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0.31</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0.76</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9     1996</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860</w:t>
            </w:r>
          </w:p>
        </w:tc>
        <w:tc>
          <w:tcPr>
            <w:tcW w:w="1349" w:type="dxa"/>
          </w:tcPr>
          <w:p w:rsidR="00216E18" w:rsidRPr="004E3B5D" w:rsidRDefault="00441AA0" w:rsidP="008422B1">
            <w:pPr>
              <w:ind w:left="-113"/>
              <w:jc w:val="center"/>
              <w:rPr>
                <w:rFonts w:ascii="Arial" w:hAnsi="Arial" w:cs="Arial"/>
                <w:sz w:val="18"/>
                <w:szCs w:val="18"/>
              </w:rPr>
            </w:pPr>
            <w:r>
              <w:rPr>
                <w:rFonts w:ascii="Arial" w:hAnsi="Arial" w:cs="Arial"/>
                <w:noProof/>
                <w:sz w:val="18"/>
                <w:szCs w:val="18"/>
              </w:rPr>
              <w:pict>
                <v:shape id="_x0000_s1213" type="#_x0000_t32" style="position:absolute;left:0;text-align:left;margin-left:11.15pt;margin-top:6.4pt;width:36pt;height:0;z-index:251759616;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0.46</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0.28.</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0.75</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10   1996</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880</w:t>
            </w:r>
          </w:p>
        </w:tc>
        <w:tc>
          <w:tcPr>
            <w:tcW w:w="1349" w:type="dxa"/>
          </w:tcPr>
          <w:p w:rsidR="00216E18" w:rsidRPr="004E3B5D" w:rsidRDefault="00441AA0" w:rsidP="008422B1">
            <w:pPr>
              <w:ind w:left="-113"/>
              <w:jc w:val="center"/>
              <w:rPr>
                <w:rFonts w:ascii="Arial" w:hAnsi="Arial" w:cs="Arial"/>
                <w:sz w:val="18"/>
                <w:szCs w:val="18"/>
              </w:rPr>
            </w:pPr>
            <w:r>
              <w:rPr>
                <w:rFonts w:ascii="Arial" w:hAnsi="Arial" w:cs="Arial"/>
                <w:noProof/>
                <w:sz w:val="18"/>
                <w:szCs w:val="18"/>
              </w:rPr>
              <w:pict>
                <v:shape id="_x0000_s1214" type="#_x0000_t32" style="position:absolute;left:0;text-align:left;margin-left:11.15pt;margin-top:5.25pt;width:36pt;height:.75pt;flip:y;z-index:251760640;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0.46</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0.29</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0.74</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11   1997</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915</w:t>
            </w:r>
          </w:p>
        </w:tc>
        <w:tc>
          <w:tcPr>
            <w:tcW w:w="1349" w:type="dxa"/>
          </w:tcPr>
          <w:p w:rsidR="00216E18" w:rsidRPr="004E3B5D" w:rsidRDefault="00441AA0" w:rsidP="008422B1">
            <w:pPr>
              <w:ind w:left="-170"/>
              <w:jc w:val="center"/>
              <w:rPr>
                <w:rFonts w:ascii="Arial" w:hAnsi="Arial" w:cs="Arial"/>
                <w:sz w:val="18"/>
                <w:szCs w:val="18"/>
              </w:rPr>
            </w:pPr>
            <w:r>
              <w:rPr>
                <w:rFonts w:ascii="Arial" w:hAnsi="Arial" w:cs="Arial"/>
                <w:noProof/>
                <w:sz w:val="18"/>
                <w:szCs w:val="18"/>
              </w:rPr>
              <w:pict>
                <v:shape id="_x0000_s1215" type="#_x0000_t32" style="position:absolute;left:0;text-align:left;margin-left:11.15pt;margin-top:6.3pt;width:36pt;height:0;z-index:251761664;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0.43</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0.26</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0.70</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12   1997</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 xml:space="preserve">  977</w:t>
            </w:r>
          </w:p>
        </w:tc>
        <w:tc>
          <w:tcPr>
            <w:tcW w:w="1349" w:type="dxa"/>
          </w:tcPr>
          <w:p w:rsidR="00216E18" w:rsidRPr="004E3B5D" w:rsidRDefault="00441AA0" w:rsidP="008422B1">
            <w:pPr>
              <w:ind w:left="-170"/>
              <w:jc w:val="center"/>
              <w:rPr>
                <w:rFonts w:ascii="Arial" w:hAnsi="Arial" w:cs="Arial"/>
                <w:sz w:val="18"/>
                <w:szCs w:val="18"/>
              </w:rPr>
            </w:pPr>
            <w:r>
              <w:rPr>
                <w:rFonts w:ascii="Arial" w:hAnsi="Arial" w:cs="Arial"/>
                <w:noProof/>
                <w:sz w:val="18"/>
                <w:szCs w:val="18"/>
              </w:rPr>
              <w:pict>
                <v:shape id="_x0000_s1216" type="#_x0000_t32" style="position:absolute;left:0;text-align:left;margin-left:11.15pt;margin-top:5.9pt;width:30.75pt;height:0;z-index:251762688;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0.43</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0.27</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0.68</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13   1998</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1166</w:t>
            </w:r>
          </w:p>
        </w:tc>
        <w:tc>
          <w:tcPr>
            <w:tcW w:w="1349" w:type="dxa"/>
          </w:tcPr>
          <w:p w:rsidR="00216E18" w:rsidRPr="004E3B5D" w:rsidRDefault="00441AA0" w:rsidP="008422B1">
            <w:pPr>
              <w:ind w:left="-57"/>
              <w:jc w:val="center"/>
              <w:rPr>
                <w:rFonts w:ascii="Arial" w:hAnsi="Arial" w:cs="Arial"/>
                <w:sz w:val="18"/>
                <w:szCs w:val="18"/>
              </w:rPr>
            </w:pPr>
            <w:r>
              <w:rPr>
                <w:rFonts w:ascii="Arial" w:hAnsi="Arial" w:cs="Arial"/>
                <w:noProof/>
                <w:sz w:val="18"/>
                <w:szCs w:val="18"/>
              </w:rPr>
              <w:pict>
                <v:shape id="_x0000_s1217" type="#_x0000_t32" style="position:absolute;left:0;text-align:left;margin-left:11.15pt;margin-top:6.2pt;width:30.75pt;height:.05pt;z-index:251763712;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0.45</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0.30</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0.66</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14   1998</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1210</w:t>
            </w:r>
          </w:p>
        </w:tc>
        <w:tc>
          <w:tcPr>
            <w:tcW w:w="1349" w:type="dxa"/>
          </w:tcPr>
          <w:p w:rsidR="00216E18" w:rsidRPr="004E3B5D" w:rsidRDefault="00441AA0" w:rsidP="008422B1">
            <w:pPr>
              <w:ind w:left="-57"/>
              <w:jc w:val="center"/>
              <w:rPr>
                <w:rFonts w:ascii="Arial" w:hAnsi="Arial" w:cs="Arial"/>
                <w:sz w:val="18"/>
                <w:szCs w:val="18"/>
              </w:rPr>
            </w:pPr>
            <w:r>
              <w:rPr>
                <w:rFonts w:ascii="Arial" w:hAnsi="Arial" w:cs="Arial"/>
                <w:noProof/>
                <w:sz w:val="18"/>
                <w:szCs w:val="18"/>
              </w:rPr>
              <w:pict>
                <v:shape id="_x0000_s1218" type="#_x0000_t32" style="position:absolute;left:0;text-align:left;margin-left:11.15pt;margin-top:6.55pt;width:30.75pt;height:0;z-index:251764736;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0.45</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0.31</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0.65</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15   1998</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1330</w:t>
            </w:r>
          </w:p>
        </w:tc>
        <w:tc>
          <w:tcPr>
            <w:tcW w:w="1349" w:type="dxa"/>
          </w:tcPr>
          <w:p w:rsidR="00216E18" w:rsidRPr="004E3B5D" w:rsidRDefault="00441AA0" w:rsidP="008422B1">
            <w:pPr>
              <w:ind w:left="-227"/>
              <w:jc w:val="center"/>
              <w:rPr>
                <w:rFonts w:ascii="Arial" w:hAnsi="Arial" w:cs="Arial"/>
                <w:sz w:val="18"/>
                <w:szCs w:val="18"/>
              </w:rPr>
            </w:pPr>
            <w:r>
              <w:rPr>
                <w:rFonts w:ascii="Arial" w:hAnsi="Arial" w:cs="Arial"/>
                <w:noProof/>
                <w:sz w:val="18"/>
                <w:szCs w:val="18"/>
              </w:rPr>
              <w:pict>
                <v:shape id="_x0000_s1219" type="#_x0000_t32" style="position:absolute;left:0;text-align:left;margin-left:11.15pt;margin-top:6.85pt;width:27pt;height:0;z-index:251765760;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0.41</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0.27</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0.61</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16   1999</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1357</w:t>
            </w:r>
          </w:p>
        </w:tc>
        <w:tc>
          <w:tcPr>
            <w:tcW w:w="1349" w:type="dxa"/>
          </w:tcPr>
          <w:p w:rsidR="00216E18" w:rsidRPr="004E3B5D" w:rsidRDefault="00441AA0" w:rsidP="008422B1">
            <w:pPr>
              <w:ind w:left="-227"/>
              <w:jc w:val="center"/>
              <w:rPr>
                <w:rFonts w:ascii="Arial" w:hAnsi="Arial" w:cs="Arial"/>
                <w:sz w:val="18"/>
                <w:szCs w:val="18"/>
              </w:rPr>
            </w:pPr>
            <w:r>
              <w:rPr>
                <w:rFonts w:ascii="Arial" w:hAnsi="Arial" w:cs="Arial"/>
                <w:noProof/>
                <w:sz w:val="18"/>
                <w:szCs w:val="18"/>
              </w:rPr>
              <w:pict>
                <v:shape id="_x0000_s1220" type="#_x0000_t32" style="position:absolute;left:0;text-align:left;margin-left:11.15pt;margin-top:6.45pt;width:27pt;height:0;z-index:251766784;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0.41</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0.28</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0.60</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17   1999</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1487</w:t>
            </w:r>
          </w:p>
        </w:tc>
        <w:tc>
          <w:tcPr>
            <w:tcW w:w="1349" w:type="dxa"/>
          </w:tcPr>
          <w:p w:rsidR="00216E18" w:rsidRPr="004E3B5D" w:rsidRDefault="00441AA0" w:rsidP="008422B1">
            <w:pPr>
              <w:ind w:left="-283"/>
              <w:jc w:val="center"/>
              <w:rPr>
                <w:rFonts w:ascii="Arial" w:hAnsi="Arial" w:cs="Arial"/>
                <w:sz w:val="18"/>
                <w:szCs w:val="18"/>
              </w:rPr>
            </w:pPr>
            <w:r>
              <w:rPr>
                <w:rFonts w:ascii="Arial" w:hAnsi="Arial" w:cs="Arial"/>
                <w:noProof/>
                <w:sz w:val="18"/>
                <w:szCs w:val="18"/>
              </w:rPr>
              <w:pict>
                <v:shape id="_x0000_s1221" type="#_x0000_t32" style="position:absolute;left:0;text-align:left;margin-left:11.15pt;margin-top:6pt;width:27pt;height:0;z-index:251767808;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0.40</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0.28</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0.57</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18   1999</w:t>
            </w:r>
          </w:p>
        </w:tc>
        <w:tc>
          <w:tcPr>
            <w:tcW w:w="851" w:type="dxa"/>
          </w:tcPr>
          <w:p w:rsidR="00216E18" w:rsidRPr="004E3B5D" w:rsidRDefault="00216E18" w:rsidP="008422B1">
            <w:pPr>
              <w:jc w:val="center"/>
              <w:rPr>
                <w:rFonts w:ascii="Arial" w:hAnsi="Arial" w:cs="Arial"/>
                <w:sz w:val="18"/>
                <w:szCs w:val="18"/>
              </w:rPr>
            </w:pPr>
            <w:r w:rsidRPr="004E3B5D">
              <w:rPr>
                <w:rFonts w:ascii="Arial" w:hAnsi="Arial" w:cs="Arial"/>
                <w:sz w:val="18"/>
                <w:szCs w:val="18"/>
              </w:rPr>
              <w:t>1521</w:t>
            </w:r>
          </w:p>
        </w:tc>
        <w:tc>
          <w:tcPr>
            <w:tcW w:w="1349" w:type="dxa"/>
          </w:tcPr>
          <w:p w:rsidR="00216E18" w:rsidRPr="004E3B5D" w:rsidRDefault="00441AA0" w:rsidP="008422B1">
            <w:pPr>
              <w:ind w:left="-340"/>
              <w:jc w:val="center"/>
              <w:rPr>
                <w:rFonts w:ascii="Arial" w:hAnsi="Arial" w:cs="Arial"/>
                <w:sz w:val="18"/>
                <w:szCs w:val="18"/>
              </w:rPr>
            </w:pPr>
            <w:r>
              <w:rPr>
                <w:rFonts w:ascii="Arial" w:hAnsi="Arial" w:cs="Arial"/>
                <w:noProof/>
                <w:sz w:val="18"/>
                <w:szCs w:val="18"/>
              </w:rPr>
              <w:pict>
                <v:shape id="_x0000_s1222" type="#_x0000_t32" style="position:absolute;left:0;text-align:left;margin-left:11.15pt;margin-top:6.3pt;width:23.25pt;height:0;z-index:251768832;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216E18" w:rsidP="008422B1">
            <w:pPr>
              <w:rPr>
                <w:rFonts w:ascii="Arial" w:hAnsi="Arial" w:cs="Arial"/>
                <w:sz w:val="18"/>
                <w:szCs w:val="18"/>
              </w:rPr>
            </w:pPr>
          </w:p>
        </w:tc>
        <w:tc>
          <w:tcPr>
            <w:tcW w:w="723" w:type="dxa"/>
          </w:tcPr>
          <w:p w:rsidR="00216E18" w:rsidRPr="004E3B5D" w:rsidRDefault="00441AA0" w:rsidP="008422B1">
            <w:pPr>
              <w:rPr>
                <w:rFonts w:ascii="Arial" w:hAnsi="Arial" w:cs="Arial"/>
                <w:sz w:val="18"/>
                <w:szCs w:val="18"/>
              </w:rPr>
            </w:pPr>
            <w:r>
              <w:rPr>
                <w:rFonts w:ascii="Arial" w:hAnsi="Arial" w:cs="Arial"/>
                <w:noProof/>
                <w:sz w:val="18"/>
                <w:szCs w:val="18"/>
              </w:rPr>
              <w:pict>
                <v:shape id="_x0000_s1226" type="#_x0000_t32" style="position:absolute;margin-left:-5.75pt;margin-top:12.3pt;width:0;height:27pt;z-index:251772928;mso-position-horizontal-relative:text;mso-position-vertical-relative:text" o:connectortype="straight"/>
              </w:pict>
            </w:r>
            <w:r w:rsidR="00216E18" w:rsidRPr="004E3B5D">
              <w:rPr>
                <w:rFonts w:ascii="Arial" w:hAnsi="Arial" w:cs="Arial"/>
                <w:sz w:val="18"/>
                <w:szCs w:val="18"/>
              </w:rPr>
              <w:t>0.39</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0.27</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0.56</w:t>
            </w:r>
          </w:p>
        </w:tc>
      </w:tr>
      <w:tr w:rsidR="00216E18" w:rsidRPr="004E3B5D" w:rsidTr="008422B1">
        <w:tc>
          <w:tcPr>
            <w:tcW w:w="1176" w:type="dxa"/>
          </w:tcPr>
          <w:p w:rsidR="00216E18" w:rsidRPr="004E3B5D" w:rsidRDefault="00216E18" w:rsidP="008422B1">
            <w:pPr>
              <w:rPr>
                <w:rFonts w:ascii="Arial" w:hAnsi="Arial" w:cs="Arial"/>
                <w:sz w:val="18"/>
                <w:szCs w:val="18"/>
              </w:rPr>
            </w:pPr>
            <w:r w:rsidRPr="004E3B5D">
              <w:rPr>
                <w:rFonts w:ascii="Arial" w:hAnsi="Arial" w:cs="Arial"/>
                <w:sz w:val="18"/>
                <w:szCs w:val="18"/>
              </w:rPr>
              <w:t>19   2001</w:t>
            </w:r>
          </w:p>
        </w:tc>
        <w:tc>
          <w:tcPr>
            <w:tcW w:w="851" w:type="dxa"/>
          </w:tcPr>
          <w:p w:rsidR="00216E18" w:rsidRPr="004E3B5D" w:rsidRDefault="00441AA0" w:rsidP="008422B1">
            <w:pPr>
              <w:jc w:val="center"/>
              <w:rPr>
                <w:rFonts w:ascii="Arial" w:hAnsi="Arial" w:cs="Arial"/>
                <w:sz w:val="18"/>
                <w:szCs w:val="18"/>
              </w:rPr>
            </w:pPr>
            <w:r>
              <w:rPr>
                <w:rFonts w:ascii="Arial" w:hAnsi="Arial" w:cs="Arial"/>
                <w:noProof/>
                <w:sz w:val="18"/>
                <w:szCs w:val="18"/>
              </w:rPr>
              <w:pict>
                <v:shape id="_x0000_s1224" type="#_x0000_t32" style="position:absolute;left:0;text-align:left;margin-left:36.7pt;margin-top:2.9pt;width:0;height:22.5pt;z-index:251770880;mso-position-horizontal-relative:text;mso-position-vertical-relative:text" o:connectortype="straight"/>
              </w:pict>
            </w:r>
            <w:r w:rsidR="00216E18" w:rsidRPr="004E3B5D">
              <w:rPr>
                <w:rFonts w:ascii="Arial" w:hAnsi="Arial" w:cs="Arial"/>
                <w:sz w:val="18"/>
                <w:szCs w:val="18"/>
              </w:rPr>
              <w:t>1896</w:t>
            </w:r>
          </w:p>
        </w:tc>
        <w:tc>
          <w:tcPr>
            <w:tcW w:w="1349" w:type="dxa"/>
          </w:tcPr>
          <w:p w:rsidR="00216E18" w:rsidRPr="004E3B5D" w:rsidRDefault="00441AA0" w:rsidP="008422B1">
            <w:pPr>
              <w:ind w:left="-227"/>
              <w:jc w:val="center"/>
              <w:rPr>
                <w:rFonts w:ascii="Arial" w:hAnsi="Arial" w:cs="Arial"/>
                <w:sz w:val="18"/>
                <w:szCs w:val="18"/>
              </w:rPr>
            </w:pPr>
            <w:r>
              <w:rPr>
                <w:rFonts w:ascii="Arial" w:hAnsi="Arial" w:cs="Arial"/>
                <w:noProof/>
                <w:sz w:val="18"/>
                <w:szCs w:val="18"/>
              </w:rPr>
              <w:pict>
                <v:shape id="_x0000_s1223" type="#_x0000_t32" style="position:absolute;left:0;text-align:left;margin-left:14.9pt;margin-top:6.65pt;width:19.5pt;height:0;z-index:251769856;mso-position-horizontal-relative:text;mso-position-vertical-relative:text" o:connectortype="straight"/>
              </w:pict>
            </w:r>
            <w:r w:rsidR="00216E18" w:rsidRPr="004E3B5D">
              <w:rPr>
                <w:rFonts w:ascii="Arial" w:hAnsi="Arial" w:cs="Arial"/>
                <w:sz w:val="18"/>
                <w:szCs w:val="18"/>
              </w:rPr>
              <w:t>O</w:t>
            </w:r>
          </w:p>
        </w:tc>
        <w:tc>
          <w:tcPr>
            <w:tcW w:w="1301" w:type="dxa"/>
          </w:tcPr>
          <w:p w:rsidR="00216E18" w:rsidRPr="004E3B5D" w:rsidRDefault="00441AA0" w:rsidP="008422B1">
            <w:pPr>
              <w:rPr>
                <w:rFonts w:ascii="Arial" w:hAnsi="Arial" w:cs="Arial"/>
                <w:sz w:val="18"/>
                <w:szCs w:val="18"/>
              </w:rPr>
            </w:pPr>
            <w:r>
              <w:rPr>
                <w:rFonts w:ascii="Arial" w:hAnsi="Arial" w:cs="Arial"/>
                <w:noProof/>
                <w:sz w:val="18"/>
                <w:szCs w:val="18"/>
              </w:rPr>
              <w:pict>
                <v:shape id="_x0000_s1225" type="#_x0000_t32" style="position:absolute;margin-left:-5.8pt;margin-top:2.9pt;width:0;height:22.5pt;z-index:251771904;mso-position-horizontal-relative:text;mso-position-vertical-relative:text" o:connectortype="straight"/>
              </w:pict>
            </w:r>
          </w:p>
        </w:tc>
        <w:tc>
          <w:tcPr>
            <w:tcW w:w="723" w:type="dxa"/>
          </w:tcPr>
          <w:p w:rsidR="00216E18" w:rsidRPr="004E3B5D" w:rsidRDefault="00216E18" w:rsidP="008422B1">
            <w:pPr>
              <w:rPr>
                <w:rFonts w:ascii="Arial" w:hAnsi="Arial" w:cs="Arial"/>
                <w:sz w:val="18"/>
                <w:szCs w:val="18"/>
              </w:rPr>
            </w:pPr>
            <w:r w:rsidRPr="004E3B5D">
              <w:rPr>
                <w:rFonts w:ascii="Arial" w:hAnsi="Arial" w:cs="Arial"/>
                <w:sz w:val="18"/>
                <w:szCs w:val="18"/>
              </w:rPr>
              <w:t>0.41</w:t>
            </w:r>
          </w:p>
        </w:tc>
        <w:tc>
          <w:tcPr>
            <w:tcW w:w="699" w:type="dxa"/>
          </w:tcPr>
          <w:p w:rsidR="00216E18" w:rsidRPr="004E3B5D" w:rsidRDefault="00216E18" w:rsidP="008422B1">
            <w:pPr>
              <w:rPr>
                <w:rFonts w:ascii="Arial" w:hAnsi="Arial" w:cs="Arial"/>
                <w:sz w:val="18"/>
                <w:szCs w:val="18"/>
              </w:rPr>
            </w:pPr>
            <w:r w:rsidRPr="004E3B5D">
              <w:rPr>
                <w:rFonts w:ascii="Arial" w:hAnsi="Arial" w:cs="Arial"/>
                <w:sz w:val="18"/>
                <w:szCs w:val="18"/>
              </w:rPr>
              <w:t>0.30</w:t>
            </w:r>
          </w:p>
        </w:tc>
        <w:tc>
          <w:tcPr>
            <w:tcW w:w="636" w:type="dxa"/>
          </w:tcPr>
          <w:p w:rsidR="00216E18" w:rsidRPr="004E3B5D" w:rsidRDefault="00216E18" w:rsidP="008422B1">
            <w:pPr>
              <w:rPr>
                <w:rFonts w:ascii="Arial" w:hAnsi="Arial" w:cs="Arial"/>
                <w:sz w:val="18"/>
                <w:szCs w:val="18"/>
              </w:rPr>
            </w:pPr>
            <w:r w:rsidRPr="004E3B5D">
              <w:rPr>
                <w:rFonts w:ascii="Arial" w:hAnsi="Arial" w:cs="Arial"/>
                <w:sz w:val="18"/>
                <w:szCs w:val="18"/>
              </w:rPr>
              <w:t>0.56</w:t>
            </w:r>
          </w:p>
        </w:tc>
      </w:tr>
    </w:tbl>
    <w:p w:rsidR="00216E18" w:rsidRPr="004E3B5D" w:rsidRDefault="00216E18" w:rsidP="00216E18">
      <w:pPr>
        <w:rPr>
          <w:rFonts w:ascii="Arial" w:hAnsi="Arial" w:cs="Arial"/>
          <w:sz w:val="18"/>
          <w:szCs w:val="18"/>
        </w:rPr>
      </w:pPr>
    </w:p>
    <w:p w:rsidR="00216E18" w:rsidRPr="002B2EEE" w:rsidRDefault="00216E18" w:rsidP="00216E18">
      <w:pPr>
        <w:ind w:left="1701"/>
        <w:rPr>
          <w:rFonts w:ascii="Arial" w:hAnsi="Arial" w:cs="Arial"/>
          <w:sz w:val="20"/>
          <w:szCs w:val="20"/>
        </w:rPr>
      </w:pPr>
      <w:r>
        <w:rPr>
          <w:rFonts w:ascii="Arial" w:hAnsi="Arial" w:cs="Arial"/>
          <w:sz w:val="20"/>
          <w:szCs w:val="20"/>
        </w:rPr>
        <w:t>0</w:t>
      </w:r>
      <w:r w:rsidRPr="002B2EEE">
        <w:rPr>
          <w:rFonts w:ascii="Arial" w:hAnsi="Arial" w:cs="Arial"/>
          <w:sz w:val="20"/>
          <w:szCs w:val="20"/>
        </w:rPr>
        <w:t>.1                      1                     10</w:t>
      </w:r>
    </w:p>
    <w:p w:rsidR="00216E18" w:rsidRPr="002B2EEE" w:rsidRDefault="00216E18" w:rsidP="00216E18">
      <w:pPr>
        <w:ind w:left="1757"/>
        <w:rPr>
          <w:rFonts w:ascii="Arial" w:hAnsi="Arial" w:cs="Arial"/>
          <w:sz w:val="20"/>
          <w:szCs w:val="20"/>
        </w:rPr>
      </w:pPr>
      <w:r w:rsidRPr="002B2EEE">
        <w:rPr>
          <w:rFonts w:ascii="Arial" w:hAnsi="Arial" w:cs="Arial"/>
          <w:sz w:val="20"/>
          <w:szCs w:val="20"/>
        </w:rPr>
        <w:t>Log Odds Ratio ve %</w:t>
      </w:r>
      <w:r>
        <w:rPr>
          <w:rFonts w:ascii="Arial" w:hAnsi="Arial" w:cs="Arial"/>
          <w:sz w:val="20"/>
          <w:szCs w:val="20"/>
        </w:rPr>
        <w:t xml:space="preserve"> </w:t>
      </w:r>
      <w:r w:rsidRPr="002B2EEE">
        <w:rPr>
          <w:rFonts w:ascii="Arial" w:hAnsi="Arial" w:cs="Arial"/>
          <w:sz w:val="20"/>
          <w:szCs w:val="20"/>
        </w:rPr>
        <w:t>95</w:t>
      </w:r>
      <w:r>
        <w:rPr>
          <w:rFonts w:ascii="Arial" w:hAnsi="Arial" w:cs="Arial"/>
          <w:sz w:val="20"/>
          <w:szCs w:val="20"/>
        </w:rPr>
        <w:t xml:space="preserve"> </w:t>
      </w:r>
      <w:r w:rsidRPr="002B2EEE">
        <w:rPr>
          <w:rFonts w:ascii="Arial" w:hAnsi="Arial" w:cs="Arial"/>
          <w:sz w:val="20"/>
          <w:szCs w:val="20"/>
        </w:rPr>
        <w:t>Güven Aralı</w:t>
      </w:r>
      <w:r>
        <w:rPr>
          <w:rFonts w:ascii="Arial" w:hAnsi="Arial" w:cs="Arial"/>
          <w:sz w:val="20"/>
          <w:szCs w:val="20"/>
        </w:rPr>
        <w:t>ğı</w:t>
      </w:r>
    </w:p>
    <w:p w:rsidR="00216E18" w:rsidRDefault="00216E18" w:rsidP="00E15A07">
      <w:pPr>
        <w:shd w:val="clear" w:color="auto" w:fill="FFFFFF"/>
        <w:jc w:val="both"/>
        <w:rPr>
          <w:rFonts w:ascii="Arial" w:hAnsi="Arial" w:cs="Arial"/>
          <w:color w:val="000000"/>
          <w:sz w:val="22"/>
          <w:szCs w:val="22"/>
          <w:lang w:val="tr-TR"/>
        </w:rPr>
      </w:pPr>
      <w:r w:rsidRPr="00B13971">
        <w:rPr>
          <w:rFonts w:ascii="Arial" w:hAnsi="Arial" w:cs="Arial"/>
          <w:color w:val="000000"/>
          <w:sz w:val="22"/>
          <w:szCs w:val="22"/>
          <w:lang w:val="tr-TR"/>
        </w:rPr>
        <w:lastRenderedPageBreak/>
        <w:t>Grafikten görüleceği gibi yıllar boyu yeni olgular eklendikçe denek sayısı artmakta ve denek sayısı arttıkça odds ratio yaklaşık aynı düzeyde istikrarlı biçimde devam etmekte ve güven aralığı gittikçe daralmaktadır. En son</w:t>
      </w:r>
      <w:r>
        <w:rPr>
          <w:rFonts w:ascii="Arial" w:hAnsi="Arial" w:cs="Arial"/>
          <w:color w:val="000000"/>
          <w:sz w:val="22"/>
          <w:szCs w:val="22"/>
          <w:lang w:val="tr-TR"/>
        </w:rPr>
        <w:t>,</w:t>
      </w:r>
      <w:r w:rsidRPr="00B13971">
        <w:rPr>
          <w:rFonts w:ascii="Arial" w:hAnsi="Arial" w:cs="Arial"/>
          <w:color w:val="000000"/>
          <w:sz w:val="22"/>
          <w:szCs w:val="22"/>
          <w:lang w:val="tr-TR"/>
        </w:rPr>
        <w:t xml:space="preserve"> denek sayısı 1896’ya yükselmiş ve odds ratio 0.41 ve güven aralığı 0.3--0.56 </w:t>
      </w:r>
      <w:r>
        <w:rPr>
          <w:rFonts w:ascii="Arial" w:hAnsi="Arial" w:cs="Arial"/>
          <w:color w:val="000000"/>
          <w:sz w:val="22"/>
          <w:szCs w:val="22"/>
          <w:lang w:val="tr-TR"/>
        </w:rPr>
        <w:t>olarak bulunmuştur.</w:t>
      </w:r>
      <w:r w:rsidRPr="00B13971">
        <w:rPr>
          <w:rFonts w:ascii="Arial" w:hAnsi="Arial" w:cs="Arial"/>
          <w:color w:val="000000"/>
          <w:sz w:val="22"/>
          <w:szCs w:val="22"/>
          <w:lang w:val="tr-TR"/>
        </w:rPr>
        <w:t xml:space="preserve"> </w:t>
      </w:r>
    </w:p>
    <w:p w:rsidR="00216E18" w:rsidRPr="00B13971" w:rsidRDefault="00216E18" w:rsidP="00E15A07">
      <w:pPr>
        <w:pStyle w:val="P1"/>
      </w:pPr>
      <w:r w:rsidRPr="00B13971">
        <w:t>Bu sonucu ilk sonuçla karşılaştıralım: İlk sonuçta incelenen denek sayısı 118, odds ratio 0.81 ve güven aralığı 0.3--2.18</w:t>
      </w:r>
      <w:r>
        <w:t>’</w:t>
      </w:r>
      <w:r w:rsidRPr="00B13971">
        <w:t>dir.</w:t>
      </w:r>
    </w:p>
    <w:p w:rsidR="00216E18" w:rsidRPr="001E3449" w:rsidRDefault="00216E18" w:rsidP="00E15A07">
      <w:pPr>
        <w:pStyle w:val="B1"/>
        <w:rPr>
          <w:rFonts w:eastAsiaTheme="minorEastAsia"/>
        </w:rPr>
      </w:pPr>
      <w:r w:rsidRPr="001E3449">
        <w:rPr>
          <w:rFonts w:eastAsiaTheme="minorEastAsia"/>
        </w:rPr>
        <w:t>ARAŞTIRMALARIN YAYIN YANLILIĞI VE HETEROJENLİK YÖNÜNDEN DEĞERLENDİRİLMESİ</w:t>
      </w:r>
    </w:p>
    <w:p w:rsidR="00216E18" w:rsidRPr="001E3449" w:rsidRDefault="00216E18" w:rsidP="00E15A07">
      <w:pPr>
        <w:pStyle w:val="P1"/>
        <w:rPr>
          <w:rFonts w:eastAsiaTheme="minorEastAsia"/>
        </w:rPr>
      </w:pPr>
      <w:r w:rsidRPr="001E3449">
        <w:rPr>
          <w:rFonts w:eastAsiaTheme="minorEastAsia"/>
        </w:rPr>
        <w:t xml:space="preserve">Genel tahminler elde edildikten sonra her bir araştırmanın genel tahmin değerlerinden yaptıkları değişimler hesaplanmalıdır. Bu her </w:t>
      </w:r>
      <w:r>
        <w:rPr>
          <w:rFonts w:eastAsiaTheme="minorEastAsia"/>
        </w:rPr>
        <w:t>araştır</w:t>
      </w:r>
      <w:r w:rsidRPr="001E3449">
        <w:rPr>
          <w:rFonts w:eastAsiaTheme="minorEastAsia"/>
        </w:rPr>
        <w:t xml:space="preserve">ma için Z değerleri hesaplanarak gerçekleştirilir. </w:t>
      </w:r>
    </w:p>
    <w:p w:rsidR="00216E18" w:rsidRDefault="00216E18" w:rsidP="00E15A07">
      <w:pPr>
        <w:pStyle w:val="P1"/>
        <w:rPr>
          <w:rFonts w:eastAsiaTheme="minorEastAsia"/>
        </w:rPr>
      </w:pPr>
      <w:r w:rsidRPr="001E3449">
        <w:rPr>
          <w:rFonts w:eastAsiaTheme="minorEastAsia"/>
        </w:rPr>
        <w:t xml:space="preserve">Z değeri hesaplandıktan sonra Cochrane Q istatistiği ile her bir Z’nin sıfırdan ne kadar farklı olduğu test edilir. </w:t>
      </w:r>
    </w:p>
    <w:p w:rsidR="00216E18" w:rsidRDefault="00216E18" w:rsidP="00E15A07">
      <w:pPr>
        <w:pStyle w:val="P1"/>
        <w:rPr>
          <w:rFonts w:eastAsiaTheme="minorEastAsia"/>
        </w:rPr>
      </w:pPr>
      <w:r w:rsidRPr="001E3449">
        <w:rPr>
          <w:rFonts w:eastAsiaTheme="minorEastAsia"/>
        </w:rPr>
        <w:t>Q değerinin anormal şekilde</w:t>
      </w:r>
      <w:r>
        <w:rPr>
          <w:rFonts w:eastAsiaTheme="minorEastAsia"/>
        </w:rPr>
        <w:t>ki</w:t>
      </w:r>
      <w:r w:rsidRPr="001E3449">
        <w:rPr>
          <w:rFonts w:eastAsiaTheme="minorEastAsia"/>
        </w:rPr>
        <w:t xml:space="preserve"> büyüklüğü önemli derecede heterojenliği gösterir. Bu durum </w:t>
      </w:r>
      <w:r>
        <w:rPr>
          <w:rFonts w:eastAsiaTheme="minorEastAsia"/>
        </w:rPr>
        <w:t>araştır</w:t>
      </w:r>
      <w:r w:rsidRPr="001E3449">
        <w:rPr>
          <w:rFonts w:eastAsiaTheme="minorEastAsia"/>
        </w:rPr>
        <w:t xml:space="preserve">malar arasında beklenenden daha büyük </w:t>
      </w:r>
      <w:r>
        <w:rPr>
          <w:rFonts w:eastAsiaTheme="minorEastAsia"/>
        </w:rPr>
        <w:t xml:space="preserve">bir </w:t>
      </w:r>
      <w:r w:rsidRPr="001E3449">
        <w:rPr>
          <w:rFonts w:eastAsiaTheme="minorEastAsia"/>
        </w:rPr>
        <w:t xml:space="preserve">değişim olduğunu ifade eder. </w:t>
      </w:r>
    </w:p>
    <w:p w:rsidR="00216E18" w:rsidRDefault="00216E18" w:rsidP="00E15A07">
      <w:pPr>
        <w:pStyle w:val="P1"/>
        <w:rPr>
          <w:rFonts w:eastAsiaTheme="minorEastAsia"/>
        </w:rPr>
      </w:pPr>
      <w:r>
        <w:rPr>
          <w:rFonts w:eastAsiaTheme="minorEastAsia"/>
        </w:rPr>
        <w:t>Heterojenlik testi için d</w:t>
      </w:r>
      <w:r w:rsidRPr="001E3449">
        <w:rPr>
          <w:rFonts w:eastAsiaTheme="minorEastAsia"/>
        </w:rPr>
        <w:t>iğer bir alternatif I</w:t>
      </w:r>
      <w:r w:rsidRPr="001E3449">
        <w:rPr>
          <w:rFonts w:eastAsiaTheme="minorEastAsia"/>
          <w:vertAlign w:val="superscript"/>
        </w:rPr>
        <w:t>2</w:t>
      </w:r>
      <w:r w:rsidRPr="001E3449">
        <w:rPr>
          <w:rFonts w:eastAsiaTheme="minorEastAsia"/>
        </w:rPr>
        <w:t xml:space="preserve"> istatistiğidir. Bu istatistik, bireysel </w:t>
      </w:r>
      <w:r>
        <w:rPr>
          <w:rFonts w:eastAsiaTheme="minorEastAsia"/>
        </w:rPr>
        <w:t>araştır</w:t>
      </w:r>
      <w:r w:rsidRPr="001E3449">
        <w:rPr>
          <w:rFonts w:eastAsiaTheme="minorEastAsia"/>
        </w:rPr>
        <w:t>malar arasında</w:t>
      </w:r>
      <w:r>
        <w:rPr>
          <w:rFonts w:eastAsiaTheme="minorEastAsia"/>
        </w:rPr>
        <w:t>ki</w:t>
      </w:r>
      <w:r w:rsidRPr="001E3449">
        <w:rPr>
          <w:rFonts w:eastAsiaTheme="minorEastAsia"/>
        </w:rPr>
        <w:t xml:space="preserve"> şansa bağlı olmayan tut</w:t>
      </w:r>
      <w:r>
        <w:rPr>
          <w:rFonts w:eastAsiaTheme="minorEastAsia"/>
        </w:rPr>
        <w:t>arsı</w:t>
      </w:r>
      <w:r w:rsidRPr="001E3449">
        <w:rPr>
          <w:rFonts w:eastAsiaTheme="minorEastAsia"/>
        </w:rPr>
        <w:t xml:space="preserve">zlık oranını ölçer. </w:t>
      </w:r>
    </w:p>
    <w:p w:rsidR="00216E18" w:rsidRPr="001E3449" w:rsidRDefault="00216E18" w:rsidP="00E15A07">
      <w:pPr>
        <w:pStyle w:val="P1"/>
        <w:rPr>
          <w:rFonts w:eastAsiaTheme="minorEastAsia"/>
        </w:rPr>
      </w:pPr>
      <w:r w:rsidRPr="001E3449">
        <w:rPr>
          <w:rFonts w:eastAsiaTheme="minorEastAsia"/>
        </w:rPr>
        <w:t>I</w:t>
      </w:r>
      <w:r w:rsidRPr="001E3449">
        <w:rPr>
          <w:rFonts w:eastAsiaTheme="minorEastAsia"/>
          <w:vertAlign w:val="superscript"/>
        </w:rPr>
        <w:t>2</w:t>
      </w:r>
      <w:r w:rsidRPr="001E3449">
        <w:rPr>
          <w:rFonts w:eastAsiaTheme="minorEastAsia"/>
        </w:rPr>
        <w:t xml:space="preserve"> için negatif değerler kabul edilmez. Negatif değer bulunursa I</w:t>
      </w:r>
      <w:r w:rsidRPr="001E3449">
        <w:rPr>
          <w:rFonts w:eastAsiaTheme="minorEastAsia"/>
          <w:vertAlign w:val="superscript"/>
        </w:rPr>
        <w:t>2</w:t>
      </w:r>
      <w:r w:rsidRPr="001E3449">
        <w:rPr>
          <w:rFonts w:eastAsiaTheme="minorEastAsia"/>
        </w:rPr>
        <w:t xml:space="preserve"> sıfır olarak kabul edilmelidir. Eğer I</w:t>
      </w:r>
      <w:r w:rsidRPr="001E3449">
        <w:rPr>
          <w:rFonts w:eastAsiaTheme="minorEastAsia"/>
          <w:vertAlign w:val="superscript"/>
        </w:rPr>
        <w:t>2</w:t>
      </w:r>
      <w:r>
        <w:rPr>
          <w:rFonts w:eastAsiaTheme="minorEastAsia"/>
        </w:rPr>
        <w:t xml:space="preserve"> %</w:t>
      </w:r>
      <w:r w:rsidRPr="001E3449">
        <w:rPr>
          <w:rFonts w:eastAsiaTheme="minorEastAsia"/>
        </w:rPr>
        <w:t>100</w:t>
      </w:r>
      <w:r>
        <w:rPr>
          <w:rFonts w:eastAsiaTheme="minorEastAsia"/>
        </w:rPr>
        <w:t>’</w:t>
      </w:r>
      <w:r w:rsidRPr="001E3449">
        <w:rPr>
          <w:rFonts w:eastAsiaTheme="minorEastAsia"/>
        </w:rPr>
        <w:t>e yakın ise (%75</w:t>
      </w:r>
      <w:r>
        <w:rPr>
          <w:rFonts w:eastAsiaTheme="minorEastAsia"/>
        </w:rPr>
        <w:t>’t</w:t>
      </w:r>
      <w:r w:rsidRPr="001E3449">
        <w:rPr>
          <w:rFonts w:eastAsiaTheme="minorEastAsia"/>
        </w:rPr>
        <w:t xml:space="preserve">en büyük) çok yüksek derecede heterojenlik olduğunu gösterir. %50 </w:t>
      </w:r>
      <w:r>
        <w:rPr>
          <w:rFonts w:eastAsiaTheme="minorEastAsia"/>
        </w:rPr>
        <w:t xml:space="preserve">civarı </w:t>
      </w:r>
      <w:r w:rsidRPr="001E3449">
        <w:rPr>
          <w:rFonts w:eastAsiaTheme="minorEastAsia"/>
        </w:rPr>
        <w:t xml:space="preserve">orta derecede heterojenliği, %25 </w:t>
      </w:r>
      <w:r>
        <w:rPr>
          <w:rFonts w:eastAsiaTheme="minorEastAsia"/>
        </w:rPr>
        <w:t xml:space="preserve">civarı ise </w:t>
      </w:r>
      <w:r w:rsidRPr="001E3449">
        <w:rPr>
          <w:rFonts w:eastAsiaTheme="minorEastAsia"/>
        </w:rPr>
        <w:t xml:space="preserve">düşük derecede heterojenliği gösterir. </w:t>
      </w:r>
    </w:p>
    <w:p w:rsidR="00216E18" w:rsidRPr="001E3449" w:rsidRDefault="00216E18" w:rsidP="00E15A07">
      <w:pPr>
        <w:pStyle w:val="P1"/>
        <w:rPr>
          <w:rFonts w:eastAsiaTheme="minorEastAsia"/>
        </w:rPr>
      </w:pPr>
      <w:r w:rsidRPr="001E3449">
        <w:rPr>
          <w:rFonts w:eastAsiaTheme="minorEastAsia"/>
        </w:rPr>
        <w:t>Bazı yazarlar I</w:t>
      </w:r>
      <w:r w:rsidRPr="001E3449">
        <w:rPr>
          <w:rFonts w:eastAsiaTheme="minorEastAsia"/>
          <w:vertAlign w:val="superscript"/>
        </w:rPr>
        <w:t xml:space="preserve">2 </w:t>
      </w:r>
      <w:r w:rsidRPr="001E3449">
        <w:rPr>
          <w:rFonts w:eastAsiaTheme="minorEastAsia"/>
        </w:rPr>
        <w:t>istatistiğini Q istatistiğinden daha çok tercih etmektedir. Çünkü Q istatistiği örneklem büyüklüğünden etkilenmektedir. Küçük örneklemler birleş</w:t>
      </w:r>
      <w:r>
        <w:rPr>
          <w:rFonts w:eastAsiaTheme="minorEastAsia"/>
        </w:rPr>
        <w:t>tiğin</w:t>
      </w:r>
      <w:r w:rsidRPr="001E3449">
        <w:rPr>
          <w:rFonts w:eastAsiaTheme="minorEastAsia"/>
        </w:rPr>
        <w:t>de gücü azalmakta, büyük örneklemler birleş</w:t>
      </w:r>
      <w:r>
        <w:rPr>
          <w:rFonts w:eastAsiaTheme="minorEastAsia"/>
        </w:rPr>
        <w:t xml:space="preserve">tiğinde ise </w:t>
      </w:r>
      <w:r w:rsidRPr="001E3449">
        <w:rPr>
          <w:rFonts w:eastAsiaTheme="minorEastAsia"/>
        </w:rPr>
        <w:t>çok yüksek güce sahip</w:t>
      </w:r>
      <w:r>
        <w:rPr>
          <w:rFonts w:eastAsiaTheme="minorEastAsia"/>
        </w:rPr>
        <w:t xml:space="preserve"> olmaktadır.</w:t>
      </w:r>
      <w:r w:rsidRPr="001E3449">
        <w:rPr>
          <w:rFonts w:eastAsiaTheme="minorEastAsia"/>
        </w:rPr>
        <w:t xml:space="preserve"> Q ve I</w:t>
      </w:r>
      <w:r w:rsidRPr="001E3449">
        <w:rPr>
          <w:rFonts w:eastAsiaTheme="minorEastAsia"/>
          <w:vertAlign w:val="superscript"/>
        </w:rPr>
        <w:t>2</w:t>
      </w:r>
      <w:r w:rsidRPr="001E3449">
        <w:rPr>
          <w:rFonts w:eastAsiaTheme="minorEastAsia"/>
        </w:rPr>
        <w:t xml:space="preserve"> konusunda ayrıntılı bilgi almak isteyen okurlar Kaynaklar Listesinde</w:t>
      </w:r>
      <w:r>
        <w:rPr>
          <w:rFonts w:eastAsiaTheme="minorEastAsia"/>
        </w:rPr>
        <w:t>ki</w:t>
      </w:r>
      <w:r w:rsidRPr="001E3449">
        <w:rPr>
          <w:rFonts w:eastAsiaTheme="minorEastAsia"/>
        </w:rPr>
        <w:t xml:space="preserve"> 31 ve 32 nolu kaynaklara başvurabilir</w:t>
      </w:r>
      <w:r>
        <w:rPr>
          <w:rFonts w:eastAsiaTheme="minorEastAsia"/>
        </w:rPr>
        <w:t>ler</w:t>
      </w:r>
      <w:r w:rsidRPr="001E3449">
        <w:rPr>
          <w:rFonts w:eastAsiaTheme="minorEastAsia"/>
        </w:rPr>
        <w:t>.</w:t>
      </w:r>
    </w:p>
    <w:p w:rsidR="00216E18" w:rsidRPr="001E3449" w:rsidRDefault="00216E18" w:rsidP="00E15A07">
      <w:pPr>
        <w:pStyle w:val="P1"/>
        <w:rPr>
          <w:rFonts w:eastAsiaTheme="minorEastAsia"/>
        </w:rPr>
      </w:pPr>
      <w:r w:rsidRPr="001E3449">
        <w:rPr>
          <w:rFonts w:eastAsiaTheme="minorEastAsia"/>
        </w:rPr>
        <w:t>Bazı yazarlar heterojenlik için testlerin, örneğin Q istatistiği, kullanılması yerine, kalitatif subjektif yöntemlerle, örneğin grafik gösterimi ile heterojenliğin araştırılmasını önermektedir.</w:t>
      </w:r>
    </w:p>
    <w:p w:rsidR="004E3B5D" w:rsidRDefault="004E3B5D">
      <w:pPr>
        <w:spacing w:after="200" w:line="276" w:lineRule="auto"/>
        <w:rPr>
          <w:lang w:val="tr-TR"/>
        </w:rPr>
      </w:pPr>
      <w:r>
        <w:rPr>
          <w:lang w:val="tr-TR"/>
        </w:rPr>
        <w:br w:type="page"/>
      </w:r>
    </w:p>
    <w:p w:rsidR="008422B1" w:rsidRDefault="008422B1" w:rsidP="008422B1">
      <w:pPr>
        <w:jc w:val="both"/>
        <w:rPr>
          <w:rFonts w:ascii="Arial" w:hAnsi="Arial" w:cs="Arial"/>
          <w:b/>
          <w:sz w:val="28"/>
          <w:szCs w:val="28"/>
          <w:lang w:val="tr-TR"/>
        </w:rPr>
      </w:pPr>
    </w:p>
    <w:p w:rsidR="008422B1" w:rsidRPr="00B27F53" w:rsidRDefault="008422B1" w:rsidP="00967E77">
      <w:pPr>
        <w:pStyle w:val="BB"/>
      </w:pPr>
      <w:r w:rsidRPr="00B27F53">
        <w:t>KAYNAKLAR</w:t>
      </w:r>
    </w:p>
    <w:p w:rsidR="008422B1" w:rsidRPr="00862FC2" w:rsidRDefault="008422B1" w:rsidP="008422B1">
      <w:pPr>
        <w:jc w:val="both"/>
        <w:rPr>
          <w:rFonts w:ascii="Arial" w:hAnsi="Arial" w:cs="Arial"/>
          <w:b/>
          <w:sz w:val="28"/>
          <w:szCs w:val="28"/>
          <w:lang w:val="tr-TR"/>
        </w:rPr>
      </w:pPr>
    </w:p>
    <w:p w:rsidR="008422B1" w:rsidRPr="008D6D12" w:rsidRDefault="008422B1" w:rsidP="00CC10AB">
      <w:pPr>
        <w:pStyle w:val="ListeParagraf"/>
        <w:numPr>
          <w:ilvl w:val="0"/>
          <w:numId w:val="114"/>
        </w:numPr>
        <w:spacing w:after="0" w:line="240" w:lineRule="auto"/>
        <w:ind w:left="340"/>
        <w:jc w:val="both"/>
        <w:rPr>
          <w:rStyle w:val="a1"/>
          <w:rFonts w:ascii="Arial" w:hAnsi="Arial" w:cs="Arial"/>
          <w:color w:val="000000"/>
        </w:rPr>
      </w:pPr>
      <w:r w:rsidRPr="008D6D12">
        <w:rPr>
          <w:rStyle w:val="a1"/>
          <w:rFonts w:ascii="Arial" w:hAnsi="Arial" w:cs="Arial"/>
          <w:color w:val="000000"/>
          <w:lang w:val="en-US"/>
        </w:rPr>
        <w:t>Describing Results of Trials and Reviews.</w:t>
      </w:r>
      <w:r w:rsidRPr="008D6D12">
        <w:rPr>
          <w:rStyle w:val="a1"/>
          <w:rFonts w:ascii="Arial" w:hAnsi="Arial" w:cs="Arial"/>
          <w:color w:val="000000"/>
        </w:rPr>
        <w:t xml:space="preserve"> </w:t>
      </w:r>
    </w:p>
    <w:p w:rsidR="008422B1" w:rsidRPr="000477C9" w:rsidRDefault="00441AA0" w:rsidP="00CC10AB">
      <w:pPr>
        <w:ind w:left="170" w:firstLine="187"/>
        <w:jc w:val="both"/>
        <w:rPr>
          <w:rStyle w:val="a1"/>
          <w:rFonts w:ascii="Arial" w:hAnsi="Arial" w:cs="Arial"/>
          <w:color w:val="auto"/>
          <w:sz w:val="22"/>
          <w:szCs w:val="22"/>
          <w:lang w:val="tr-TR"/>
        </w:rPr>
      </w:pPr>
      <w:hyperlink r:id="rId23" w:history="1">
        <w:r w:rsidR="008422B1" w:rsidRPr="000477C9">
          <w:rPr>
            <w:rStyle w:val="Kpr"/>
            <w:rFonts w:ascii="Arial" w:hAnsi="Arial" w:cs="Arial"/>
            <w:color w:val="auto"/>
            <w:sz w:val="22"/>
            <w:szCs w:val="22"/>
            <w:u w:val="none"/>
            <w:lang w:val="tr-TR"/>
          </w:rPr>
          <w:t>www.jr2.ox.ac.uk/bandolier/booth/glossary/outputs.html</w:t>
        </w:r>
      </w:hyperlink>
      <w:r w:rsidR="008422B1" w:rsidRPr="000477C9">
        <w:rPr>
          <w:rStyle w:val="a1"/>
          <w:rFonts w:ascii="Arial" w:hAnsi="Arial" w:cs="Arial"/>
          <w:color w:val="auto"/>
          <w:sz w:val="22"/>
          <w:szCs w:val="22"/>
          <w:lang w:val="tr-TR"/>
        </w:rPr>
        <w:t xml:space="preserve">. </w:t>
      </w:r>
    </w:p>
    <w:p w:rsidR="008422B1" w:rsidRDefault="008422B1" w:rsidP="00CC10AB">
      <w:pPr>
        <w:pStyle w:val="ListeParagraf"/>
        <w:numPr>
          <w:ilvl w:val="0"/>
          <w:numId w:val="114"/>
        </w:numPr>
        <w:spacing w:before="60" w:after="60" w:line="240" w:lineRule="auto"/>
        <w:ind w:left="340"/>
        <w:jc w:val="both"/>
        <w:rPr>
          <w:rFonts w:ascii="Arial" w:hAnsi="Arial" w:cs="Arial"/>
          <w:color w:val="000000"/>
          <w:lang w:val="en-US"/>
        </w:rPr>
      </w:pPr>
      <w:r w:rsidRPr="008D6D12">
        <w:rPr>
          <w:rFonts w:ascii="Arial" w:hAnsi="Arial" w:cs="Arial"/>
          <w:lang w:val="en-US"/>
        </w:rPr>
        <w:t>Flaherty Robert J. A. Simple Method For Evaluating The Clinical Literature. Fam Prac Mgt, May 2004;47- 52. Available online at:</w:t>
      </w:r>
      <w:r w:rsidRPr="008D6D12">
        <w:rPr>
          <w:rFonts w:ascii="Arial" w:hAnsi="Arial" w:cs="Arial"/>
          <w:color w:val="000000"/>
          <w:lang w:val="en-US"/>
        </w:rPr>
        <w:t>www.aafp.org/fpm/20040500/47asim.pdf</w:t>
      </w:r>
      <w:r>
        <w:rPr>
          <w:rFonts w:ascii="Arial" w:hAnsi="Arial" w:cs="Arial"/>
          <w:color w:val="000000"/>
          <w:lang w:val="en-US"/>
        </w:rPr>
        <w:t>.</w:t>
      </w:r>
    </w:p>
    <w:p w:rsidR="008422B1" w:rsidRPr="008D6D12" w:rsidRDefault="008422B1" w:rsidP="00CC10AB">
      <w:pPr>
        <w:pStyle w:val="ListeParagraf"/>
        <w:numPr>
          <w:ilvl w:val="0"/>
          <w:numId w:val="114"/>
        </w:numPr>
        <w:spacing w:before="60" w:after="0" w:line="240" w:lineRule="auto"/>
        <w:ind w:left="340"/>
        <w:jc w:val="both"/>
        <w:rPr>
          <w:rFonts w:ascii="Arial" w:hAnsi="Arial" w:cs="Arial"/>
          <w:color w:val="000000"/>
        </w:rPr>
      </w:pPr>
      <w:r w:rsidRPr="008D6D12">
        <w:rPr>
          <w:rFonts w:ascii="Arial" w:hAnsi="Arial" w:cs="Arial"/>
          <w:color w:val="000000"/>
        </w:rPr>
        <w:t xml:space="preserve">Measures of Effect Size of an </w:t>
      </w:r>
      <w:r>
        <w:rPr>
          <w:rFonts w:ascii="Arial" w:hAnsi="Arial" w:cs="Arial"/>
          <w:color w:val="000000"/>
        </w:rPr>
        <w:t>I</w:t>
      </w:r>
      <w:r w:rsidRPr="008D6D12">
        <w:rPr>
          <w:rFonts w:ascii="Arial" w:hAnsi="Arial" w:cs="Arial"/>
          <w:color w:val="000000"/>
        </w:rPr>
        <w:t xml:space="preserve">ntervention. </w:t>
      </w:r>
    </w:p>
    <w:p w:rsidR="008422B1" w:rsidRPr="000477C9" w:rsidRDefault="00441AA0" w:rsidP="00CC10AB">
      <w:pPr>
        <w:ind w:left="340"/>
        <w:jc w:val="both"/>
        <w:rPr>
          <w:rFonts w:ascii="Arial" w:hAnsi="Arial" w:cs="Arial"/>
          <w:sz w:val="22"/>
          <w:szCs w:val="22"/>
        </w:rPr>
      </w:pPr>
      <w:hyperlink r:id="rId24" w:history="1">
        <w:r w:rsidR="008422B1" w:rsidRPr="000477C9">
          <w:rPr>
            <w:rStyle w:val="Kpr"/>
            <w:rFonts w:ascii="Arial" w:hAnsi="Arial" w:cs="Arial"/>
            <w:color w:val="auto"/>
            <w:sz w:val="22"/>
            <w:szCs w:val="22"/>
            <w:u w:val="none"/>
          </w:rPr>
          <w:t>http://gim.unmc.edu/dxtests/Effect1.htm</w:t>
        </w:r>
      </w:hyperlink>
    </w:p>
    <w:p w:rsidR="008422B1" w:rsidRPr="008D6D12" w:rsidRDefault="008422B1" w:rsidP="00CC10AB">
      <w:pPr>
        <w:pStyle w:val="ListeParagraf"/>
        <w:numPr>
          <w:ilvl w:val="0"/>
          <w:numId w:val="114"/>
        </w:numPr>
        <w:spacing w:before="60" w:after="0" w:line="240" w:lineRule="auto"/>
        <w:ind w:left="340"/>
        <w:jc w:val="both"/>
        <w:rPr>
          <w:rFonts w:ascii="Arial" w:hAnsi="Arial" w:cs="Arial"/>
        </w:rPr>
      </w:pPr>
      <w:r w:rsidRPr="008D6D12">
        <w:rPr>
          <w:rFonts w:ascii="Arial" w:hAnsi="Arial" w:cs="Arial"/>
        </w:rPr>
        <w:t>Relative Risk Reduction And Absolute Risk Reduction.</w:t>
      </w:r>
    </w:p>
    <w:p w:rsidR="008422B1" w:rsidRPr="00D320BC" w:rsidRDefault="008422B1" w:rsidP="00CC10AB">
      <w:pPr>
        <w:ind w:left="340"/>
        <w:jc w:val="both"/>
        <w:rPr>
          <w:rStyle w:val="a1"/>
          <w:rFonts w:ascii="Arial" w:hAnsi="Arial" w:cs="Arial"/>
          <w:color w:val="000000"/>
          <w:sz w:val="22"/>
          <w:szCs w:val="22"/>
          <w:lang w:val="tr-TR"/>
        </w:rPr>
      </w:pPr>
      <w:r w:rsidRPr="00D320BC">
        <w:rPr>
          <w:rFonts w:ascii="Arial" w:hAnsi="Arial" w:cs="Arial"/>
          <w:color w:val="000000"/>
          <w:sz w:val="22"/>
          <w:szCs w:val="22"/>
        </w:rPr>
        <w:t>w</w:t>
      </w:r>
      <w:r w:rsidRPr="00D320BC">
        <w:rPr>
          <w:rStyle w:val="a1"/>
          <w:rFonts w:ascii="Arial" w:hAnsi="Arial" w:cs="Arial"/>
          <w:color w:val="000000"/>
          <w:sz w:val="22"/>
          <w:szCs w:val="22"/>
          <w:lang w:val="tr-TR"/>
        </w:rPr>
        <w:t>ww.nottingham.ac.uk/nursing/sonet/rlos/ebp/</w:t>
      </w:r>
      <w:r w:rsidRPr="00D320BC">
        <w:rPr>
          <w:rStyle w:val="a1"/>
          <w:rFonts w:ascii="Arial" w:hAnsi="Arial" w:cs="Arial"/>
          <w:bCs/>
          <w:color w:val="000000"/>
          <w:sz w:val="22"/>
          <w:szCs w:val="22"/>
          <w:lang w:val="tr-TR"/>
        </w:rPr>
        <w:t>risk</w:t>
      </w:r>
      <w:r w:rsidRPr="00D320BC">
        <w:rPr>
          <w:rStyle w:val="a1"/>
          <w:rFonts w:ascii="Arial" w:hAnsi="Arial" w:cs="Arial"/>
          <w:color w:val="000000"/>
          <w:sz w:val="22"/>
          <w:szCs w:val="22"/>
          <w:lang w:val="tr-TR"/>
        </w:rPr>
        <w:t>_</w:t>
      </w:r>
      <w:r w:rsidRPr="00D320BC">
        <w:rPr>
          <w:rStyle w:val="a1"/>
          <w:rFonts w:ascii="Arial" w:hAnsi="Arial" w:cs="Arial"/>
          <w:bCs/>
          <w:color w:val="000000"/>
          <w:sz w:val="22"/>
          <w:szCs w:val="22"/>
          <w:lang w:val="tr-TR"/>
        </w:rPr>
        <w:t>reduction</w:t>
      </w:r>
      <w:r w:rsidRPr="00D320BC">
        <w:rPr>
          <w:rStyle w:val="a1"/>
          <w:rFonts w:ascii="Arial" w:hAnsi="Arial" w:cs="Arial"/>
          <w:color w:val="000000"/>
          <w:sz w:val="22"/>
          <w:szCs w:val="22"/>
          <w:lang w:val="tr-TR"/>
        </w:rPr>
        <w:t>/index.html -</w:t>
      </w:r>
    </w:p>
    <w:p w:rsidR="008422B1" w:rsidRDefault="008422B1" w:rsidP="00CC10AB">
      <w:pPr>
        <w:pStyle w:val="ListeParagraf"/>
        <w:numPr>
          <w:ilvl w:val="0"/>
          <w:numId w:val="114"/>
        </w:numPr>
        <w:spacing w:before="60" w:after="360" w:line="240" w:lineRule="auto"/>
        <w:ind w:left="340"/>
        <w:jc w:val="both"/>
        <w:rPr>
          <w:rFonts w:ascii="Arial" w:hAnsi="Arial" w:cs="Arial"/>
        </w:rPr>
      </w:pPr>
      <w:r w:rsidRPr="009E50BB">
        <w:rPr>
          <w:rFonts w:ascii="Arial" w:hAnsi="Arial" w:cs="Arial"/>
        </w:rPr>
        <w:t xml:space="preserve">Kahn H.A. </w:t>
      </w:r>
      <w:r>
        <w:rPr>
          <w:rFonts w:ascii="Arial" w:hAnsi="Arial" w:cs="Arial"/>
        </w:rPr>
        <w:t>and</w:t>
      </w:r>
      <w:r w:rsidRPr="009E50BB">
        <w:rPr>
          <w:rFonts w:ascii="Arial" w:hAnsi="Arial" w:cs="Arial"/>
        </w:rPr>
        <w:t xml:space="preserve"> Sempos C.T. </w:t>
      </w:r>
      <w:r w:rsidRPr="009E50BB">
        <w:rPr>
          <w:rFonts w:ascii="Arial" w:hAnsi="Arial" w:cs="Arial"/>
          <w:b/>
          <w:bCs/>
        </w:rPr>
        <w:t xml:space="preserve">Statistical </w:t>
      </w:r>
      <w:r w:rsidRPr="009E50BB">
        <w:rPr>
          <w:rFonts w:ascii="Arial" w:hAnsi="Arial" w:cs="Arial"/>
          <w:b/>
          <w:bCs/>
          <w:lang w:val="en-US"/>
        </w:rPr>
        <w:t>Methods in Epidemiology</w:t>
      </w:r>
      <w:r w:rsidRPr="009E50BB">
        <w:rPr>
          <w:rFonts w:ascii="Arial" w:hAnsi="Arial" w:cs="Arial"/>
          <w:b/>
          <w:bCs/>
        </w:rPr>
        <w:t>,</w:t>
      </w:r>
      <w:r w:rsidRPr="009E50BB">
        <w:rPr>
          <w:rFonts w:ascii="Arial" w:hAnsi="Arial" w:cs="Arial"/>
        </w:rPr>
        <w:t xml:space="preserve"> Oxford </w:t>
      </w:r>
      <w:r w:rsidRPr="009E50BB">
        <w:rPr>
          <w:rFonts w:ascii="Arial" w:hAnsi="Arial" w:cs="Arial"/>
          <w:lang w:val="en-US"/>
        </w:rPr>
        <w:t>University Press</w:t>
      </w:r>
      <w:r w:rsidRPr="009E50BB">
        <w:rPr>
          <w:rFonts w:ascii="Arial" w:hAnsi="Arial" w:cs="Arial"/>
        </w:rPr>
        <w:t>, 1989,</w:t>
      </w:r>
      <w:r>
        <w:rPr>
          <w:rFonts w:ascii="Arial" w:hAnsi="Arial" w:cs="Arial"/>
        </w:rPr>
        <w:t xml:space="preserve"> </w:t>
      </w:r>
      <w:r w:rsidRPr="009E50BB">
        <w:rPr>
          <w:rFonts w:ascii="Arial" w:hAnsi="Arial" w:cs="Arial"/>
        </w:rPr>
        <w:t>sayfa 78.</w:t>
      </w:r>
    </w:p>
    <w:p w:rsidR="008422B1" w:rsidRPr="00104DD8" w:rsidRDefault="008422B1" w:rsidP="00CC10AB">
      <w:pPr>
        <w:pStyle w:val="ListeParagraf"/>
        <w:spacing w:before="60" w:after="360"/>
        <w:ind w:left="340"/>
        <w:jc w:val="both"/>
        <w:rPr>
          <w:rFonts w:ascii="Arial" w:hAnsi="Arial" w:cs="Arial"/>
          <w:sz w:val="10"/>
          <w:szCs w:val="10"/>
        </w:rPr>
      </w:pPr>
    </w:p>
    <w:p w:rsidR="008422B1" w:rsidRDefault="008422B1" w:rsidP="00CC10AB">
      <w:pPr>
        <w:pStyle w:val="ListeParagraf"/>
        <w:numPr>
          <w:ilvl w:val="0"/>
          <w:numId w:val="114"/>
        </w:numPr>
        <w:spacing w:after="360" w:line="240" w:lineRule="auto"/>
        <w:ind w:left="340"/>
        <w:jc w:val="both"/>
        <w:rPr>
          <w:rFonts w:ascii="Arial" w:hAnsi="Arial" w:cs="Arial"/>
        </w:rPr>
      </w:pPr>
      <w:r w:rsidRPr="000B0CF2">
        <w:rPr>
          <w:rFonts w:ascii="Arial" w:hAnsi="Arial" w:cs="Arial"/>
        </w:rPr>
        <w:t>Alt</w:t>
      </w:r>
      <w:r>
        <w:rPr>
          <w:rFonts w:ascii="Arial" w:hAnsi="Arial" w:cs="Arial"/>
        </w:rPr>
        <w:t>man D. “The Scandal of Poor Medical Research,”BMJ 1994:308:283-4.</w:t>
      </w:r>
    </w:p>
    <w:p w:rsidR="008422B1" w:rsidRPr="00104DD8" w:rsidRDefault="008422B1" w:rsidP="00CC10AB">
      <w:pPr>
        <w:pStyle w:val="ListeParagraf"/>
        <w:spacing w:after="360"/>
        <w:ind w:left="340"/>
        <w:jc w:val="both"/>
        <w:rPr>
          <w:rFonts w:ascii="Arial" w:hAnsi="Arial" w:cs="Arial"/>
          <w:sz w:val="10"/>
          <w:szCs w:val="10"/>
        </w:rPr>
      </w:pPr>
    </w:p>
    <w:p w:rsidR="008422B1" w:rsidRPr="00B27F53" w:rsidRDefault="008422B1" w:rsidP="00CC10AB">
      <w:pPr>
        <w:pStyle w:val="ListeParagraf"/>
        <w:numPr>
          <w:ilvl w:val="0"/>
          <w:numId w:val="114"/>
        </w:numPr>
        <w:spacing w:before="240" w:after="0" w:line="240" w:lineRule="auto"/>
        <w:ind w:left="340"/>
        <w:jc w:val="both"/>
        <w:rPr>
          <w:rFonts w:ascii="Arial" w:hAnsi="Arial" w:cs="Arial"/>
          <w:color w:val="000000"/>
        </w:rPr>
      </w:pPr>
      <w:r w:rsidRPr="00B27F53">
        <w:rPr>
          <w:rFonts w:ascii="Arial" w:hAnsi="Arial" w:cs="Arial"/>
        </w:rPr>
        <w:t xml:space="preserve">Risk </w:t>
      </w:r>
      <w:r w:rsidRPr="00B27F53">
        <w:rPr>
          <w:rFonts w:ascii="Arial" w:hAnsi="Arial" w:cs="Arial"/>
          <w:lang w:val="en-US"/>
        </w:rPr>
        <w:t xml:space="preserve">Reduction </w:t>
      </w:r>
    </w:p>
    <w:p w:rsidR="008422B1" w:rsidRDefault="008422B1" w:rsidP="00CC10AB">
      <w:pPr>
        <w:ind w:left="340"/>
        <w:jc w:val="both"/>
        <w:rPr>
          <w:rFonts w:ascii="Arial" w:hAnsi="Arial" w:cs="Arial"/>
          <w:color w:val="000000"/>
          <w:sz w:val="22"/>
          <w:szCs w:val="22"/>
          <w:lang w:val="tr-TR"/>
        </w:rPr>
      </w:pPr>
      <w:r w:rsidRPr="00D320BC">
        <w:rPr>
          <w:rStyle w:val="a1"/>
          <w:rFonts w:ascii="Arial" w:hAnsi="Arial" w:cs="Arial"/>
          <w:color w:val="000000"/>
          <w:sz w:val="22"/>
          <w:szCs w:val="22"/>
          <w:lang w:val="tr-TR"/>
        </w:rPr>
        <w:t>www.who.int/foodsafety/publications/micro/en/es_</w:t>
      </w:r>
      <w:r w:rsidRPr="00D320BC">
        <w:rPr>
          <w:rStyle w:val="a1"/>
          <w:rFonts w:ascii="Arial" w:hAnsi="Arial" w:cs="Arial"/>
          <w:bCs/>
          <w:color w:val="000000"/>
          <w:sz w:val="22"/>
          <w:szCs w:val="22"/>
          <w:lang w:val="tr-TR"/>
        </w:rPr>
        <w:t>risk</w:t>
      </w:r>
      <w:r w:rsidRPr="00D320BC">
        <w:rPr>
          <w:rStyle w:val="a1"/>
          <w:rFonts w:ascii="Arial" w:hAnsi="Arial" w:cs="Arial"/>
          <w:color w:val="000000"/>
          <w:sz w:val="22"/>
          <w:szCs w:val="22"/>
          <w:lang w:val="tr-TR"/>
        </w:rPr>
        <w:t>_</w:t>
      </w:r>
      <w:r w:rsidRPr="00D320BC">
        <w:rPr>
          <w:rStyle w:val="a1"/>
          <w:rFonts w:ascii="Arial" w:hAnsi="Arial" w:cs="Arial"/>
          <w:bCs/>
          <w:color w:val="000000"/>
          <w:sz w:val="22"/>
          <w:szCs w:val="22"/>
          <w:lang w:val="tr-TR"/>
        </w:rPr>
        <w:t>reduction</w:t>
      </w:r>
      <w:r w:rsidRPr="00D320BC">
        <w:rPr>
          <w:rStyle w:val="a1"/>
          <w:rFonts w:ascii="Arial" w:hAnsi="Arial" w:cs="Arial"/>
          <w:color w:val="000000"/>
          <w:sz w:val="22"/>
          <w:szCs w:val="22"/>
          <w:lang w:val="tr-TR"/>
        </w:rPr>
        <w:t>.pdf</w:t>
      </w:r>
      <w:r w:rsidRPr="00D320BC">
        <w:rPr>
          <w:rFonts w:ascii="Arial" w:hAnsi="Arial" w:cs="Arial"/>
          <w:color w:val="000000"/>
          <w:sz w:val="22"/>
          <w:szCs w:val="22"/>
          <w:lang w:val="tr-TR"/>
        </w:rPr>
        <w:t xml:space="preserve"> </w:t>
      </w:r>
    </w:p>
    <w:p w:rsidR="008422B1" w:rsidRPr="00B27F53" w:rsidRDefault="008422B1" w:rsidP="00CC10AB">
      <w:pPr>
        <w:numPr>
          <w:ilvl w:val="0"/>
          <w:numId w:val="113"/>
        </w:numPr>
        <w:tabs>
          <w:tab w:val="num" w:pos="0"/>
        </w:tabs>
        <w:spacing w:before="60"/>
        <w:ind w:left="340" w:right="340" w:hanging="374"/>
        <w:jc w:val="both"/>
        <w:rPr>
          <w:rFonts w:ascii="Arial" w:hAnsi="Arial"/>
          <w:sz w:val="22"/>
          <w:szCs w:val="22"/>
          <w:lang w:val="tr-TR"/>
        </w:rPr>
      </w:pPr>
      <w:r w:rsidRPr="00B27F53">
        <w:rPr>
          <w:rFonts w:ascii="Arial" w:hAnsi="Arial"/>
          <w:sz w:val="22"/>
          <w:szCs w:val="22"/>
          <w:lang w:val="en-US"/>
        </w:rPr>
        <w:t xml:space="preserve">Barratt A. et al. “Tips </w:t>
      </w:r>
      <w:r>
        <w:rPr>
          <w:rFonts w:ascii="Arial" w:hAnsi="Arial"/>
          <w:sz w:val="22"/>
          <w:szCs w:val="22"/>
          <w:lang w:val="en-US"/>
        </w:rPr>
        <w:t>f</w:t>
      </w:r>
      <w:r w:rsidRPr="00B27F53">
        <w:rPr>
          <w:rFonts w:ascii="Arial" w:hAnsi="Arial"/>
          <w:sz w:val="22"/>
          <w:szCs w:val="22"/>
          <w:lang w:val="en-US"/>
        </w:rPr>
        <w:t xml:space="preserve">or Learners </w:t>
      </w:r>
      <w:r>
        <w:rPr>
          <w:rFonts w:ascii="Arial" w:hAnsi="Arial"/>
          <w:sz w:val="22"/>
          <w:szCs w:val="22"/>
          <w:lang w:val="en-US"/>
        </w:rPr>
        <w:t>o</w:t>
      </w:r>
      <w:r w:rsidRPr="00B27F53">
        <w:rPr>
          <w:rFonts w:ascii="Arial" w:hAnsi="Arial"/>
          <w:sz w:val="22"/>
          <w:szCs w:val="22"/>
          <w:lang w:val="en-US"/>
        </w:rPr>
        <w:t>f Evidence-Based Medicine</w:t>
      </w:r>
      <w:r w:rsidRPr="00B27F53">
        <w:rPr>
          <w:rFonts w:ascii="Arial" w:hAnsi="Arial"/>
          <w:color w:val="FF0000"/>
          <w:sz w:val="22"/>
          <w:szCs w:val="22"/>
          <w:lang w:val="en-US"/>
        </w:rPr>
        <w:t>:</w:t>
      </w:r>
      <w:r w:rsidRPr="00B27F53">
        <w:rPr>
          <w:rFonts w:ascii="Arial" w:hAnsi="Arial"/>
          <w:sz w:val="22"/>
          <w:szCs w:val="22"/>
          <w:lang w:val="en-US"/>
        </w:rPr>
        <w:t>1.</w:t>
      </w:r>
      <w:r>
        <w:rPr>
          <w:rFonts w:ascii="Arial" w:hAnsi="Arial"/>
          <w:sz w:val="22"/>
          <w:szCs w:val="22"/>
          <w:lang w:val="en-US"/>
        </w:rPr>
        <w:t xml:space="preserve"> </w:t>
      </w:r>
      <w:r w:rsidRPr="00B27F53">
        <w:rPr>
          <w:rFonts w:ascii="Arial" w:hAnsi="Arial"/>
          <w:sz w:val="22"/>
          <w:szCs w:val="22"/>
          <w:lang w:val="en-US"/>
        </w:rPr>
        <w:t xml:space="preserve">Relative Risk Reduction, Absolute Risk Reduction </w:t>
      </w:r>
      <w:r>
        <w:rPr>
          <w:rFonts w:ascii="Arial" w:hAnsi="Arial"/>
          <w:sz w:val="22"/>
          <w:szCs w:val="22"/>
          <w:lang w:val="en-US"/>
        </w:rPr>
        <w:t>a</w:t>
      </w:r>
      <w:r w:rsidRPr="00B27F53">
        <w:rPr>
          <w:rFonts w:ascii="Arial" w:hAnsi="Arial"/>
          <w:sz w:val="22"/>
          <w:szCs w:val="22"/>
          <w:lang w:val="en-US"/>
        </w:rPr>
        <w:t xml:space="preserve">nd Number Needed </w:t>
      </w:r>
      <w:r>
        <w:rPr>
          <w:rFonts w:ascii="Arial" w:hAnsi="Arial"/>
          <w:sz w:val="22"/>
          <w:szCs w:val="22"/>
          <w:lang w:val="en-US"/>
        </w:rPr>
        <w:t>t</w:t>
      </w:r>
      <w:r w:rsidRPr="00B27F53">
        <w:rPr>
          <w:rFonts w:ascii="Arial" w:hAnsi="Arial"/>
          <w:sz w:val="22"/>
          <w:szCs w:val="22"/>
          <w:lang w:val="en-US"/>
        </w:rPr>
        <w:t>o Treat,” CMAJ, 2004 August 17, 171(4):353-358.</w:t>
      </w:r>
    </w:p>
    <w:p w:rsidR="008422B1" w:rsidRPr="00B27F53" w:rsidRDefault="008422B1" w:rsidP="00CC10AB">
      <w:pPr>
        <w:numPr>
          <w:ilvl w:val="0"/>
          <w:numId w:val="113"/>
        </w:numPr>
        <w:tabs>
          <w:tab w:val="num" w:pos="0"/>
        </w:tabs>
        <w:spacing w:before="60"/>
        <w:ind w:left="340" w:right="340" w:hanging="374"/>
        <w:jc w:val="both"/>
        <w:rPr>
          <w:rFonts w:ascii="Arial" w:hAnsi="Arial"/>
          <w:sz w:val="22"/>
          <w:szCs w:val="22"/>
          <w:lang w:val="tr-TR"/>
        </w:rPr>
      </w:pPr>
      <w:r w:rsidRPr="00B27F53">
        <w:rPr>
          <w:rFonts w:ascii="Arial" w:hAnsi="Arial"/>
          <w:sz w:val="22"/>
          <w:szCs w:val="22"/>
          <w:lang w:val="en-US"/>
        </w:rPr>
        <w:t>McCormack J.P</w:t>
      </w:r>
      <w:r w:rsidRPr="00B27F53">
        <w:rPr>
          <w:rFonts w:ascii="Arial" w:hAnsi="Arial"/>
          <w:b/>
          <w:sz w:val="22"/>
          <w:szCs w:val="22"/>
          <w:lang w:val="en-US"/>
        </w:rPr>
        <w:t xml:space="preserve">. </w:t>
      </w:r>
      <w:r w:rsidRPr="00FC5BAE">
        <w:rPr>
          <w:rFonts w:ascii="Arial" w:hAnsi="Arial"/>
          <w:color w:val="000000"/>
          <w:sz w:val="22"/>
          <w:szCs w:val="22"/>
          <w:lang w:val="tr-TR"/>
        </w:rPr>
        <w:t>and</w:t>
      </w:r>
      <w:r w:rsidRPr="00B27F53">
        <w:rPr>
          <w:rFonts w:ascii="Arial" w:hAnsi="Arial"/>
          <w:sz w:val="22"/>
          <w:szCs w:val="22"/>
          <w:lang w:val="en-US"/>
        </w:rPr>
        <w:t xml:space="preserve"> Levine M. “Meaningful </w:t>
      </w:r>
      <w:r>
        <w:rPr>
          <w:rFonts w:ascii="Arial" w:hAnsi="Arial"/>
          <w:sz w:val="22"/>
          <w:szCs w:val="22"/>
          <w:lang w:val="en-US"/>
        </w:rPr>
        <w:t>I</w:t>
      </w:r>
      <w:r w:rsidRPr="00B27F53">
        <w:rPr>
          <w:rFonts w:ascii="Arial" w:hAnsi="Arial"/>
          <w:sz w:val="22"/>
          <w:szCs w:val="22"/>
          <w:lang w:val="en-US"/>
        </w:rPr>
        <w:t xml:space="preserve">nterpretation </w:t>
      </w:r>
      <w:r>
        <w:rPr>
          <w:rFonts w:ascii="Arial" w:hAnsi="Arial"/>
          <w:sz w:val="22"/>
          <w:szCs w:val="22"/>
          <w:lang w:val="en-US"/>
        </w:rPr>
        <w:t>o</w:t>
      </w:r>
      <w:r w:rsidRPr="00B27F53">
        <w:rPr>
          <w:rFonts w:ascii="Arial" w:hAnsi="Arial"/>
          <w:sz w:val="22"/>
          <w:szCs w:val="22"/>
          <w:lang w:val="en-US"/>
        </w:rPr>
        <w:t xml:space="preserve">f Risk Reduction </w:t>
      </w:r>
      <w:r>
        <w:rPr>
          <w:rFonts w:ascii="Arial" w:hAnsi="Arial"/>
          <w:sz w:val="22"/>
          <w:szCs w:val="22"/>
          <w:lang w:val="en-US"/>
        </w:rPr>
        <w:t>f</w:t>
      </w:r>
      <w:r w:rsidRPr="00B27F53">
        <w:rPr>
          <w:rFonts w:ascii="Arial" w:hAnsi="Arial"/>
          <w:sz w:val="22"/>
          <w:szCs w:val="22"/>
          <w:lang w:val="en-US"/>
        </w:rPr>
        <w:t xml:space="preserve">rom Clinical Drug Trials,” The Annals of </w:t>
      </w:r>
      <w:r w:rsidRPr="00B27F53">
        <w:rPr>
          <w:rFonts w:ascii="Arial" w:hAnsi="Arial"/>
          <w:color w:val="000000"/>
          <w:sz w:val="22"/>
          <w:szCs w:val="22"/>
          <w:lang w:val="en-US"/>
        </w:rPr>
        <w:t>Pharmacotherapy, 27</w:t>
      </w:r>
      <w:r w:rsidRPr="00B27F53">
        <w:rPr>
          <w:rFonts w:ascii="Arial" w:hAnsi="Arial"/>
          <w:color w:val="000000"/>
          <w:sz w:val="22"/>
          <w:szCs w:val="22"/>
          <w:lang w:val="tr-TR"/>
        </w:rPr>
        <w:t>(10), pp.</w:t>
      </w:r>
      <w:r w:rsidRPr="00B27F53">
        <w:rPr>
          <w:rFonts w:ascii="Arial" w:hAnsi="Arial"/>
          <w:sz w:val="22"/>
          <w:szCs w:val="22"/>
          <w:lang w:val="tr-TR"/>
        </w:rPr>
        <w:t xml:space="preserve"> 1272-1277.</w:t>
      </w:r>
    </w:p>
    <w:p w:rsidR="008422B1" w:rsidRDefault="008422B1" w:rsidP="00CC10AB">
      <w:pPr>
        <w:numPr>
          <w:ilvl w:val="0"/>
          <w:numId w:val="113"/>
        </w:numPr>
        <w:tabs>
          <w:tab w:val="num" w:pos="187"/>
        </w:tabs>
        <w:spacing w:before="60"/>
        <w:ind w:left="283" w:right="340" w:hanging="374"/>
        <w:jc w:val="both"/>
        <w:rPr>
          <w:rFonts w:ascii="Arial" w:hAnsi="Arial"/>
          <w:sz w:val="22"/>
          <w:szCs w:val="22"/>
          <w:lang w:val="tr-TR"/>
        </w:rPr>
      </w:pPr>
      <w:r w:rsidRPr="00B27F53">
        <w:rPr>
          <w:rFonts w:ascii="Arial" w:hAnsi="Arial"/>
          <w:sz w:val="22"/>
          <w:szCs w:val="22"/>
          <w:lang w:val="tr-TR"/>
        </w:rPr>
        <w:t xml:space="preserve">Sümbüloğlu K, Akdağ B. </w:t>
      </w:r>
      <w:r w:rsidRPr="00B27F53">
        <w:rPr>
          <w:rFonts w:ascii="Arial" w:hAnsi="Arial"/>
          <w:b/>
          <w:sz w:val="22"/>
          <w:szCs w:val="22"/>
          <w:lang w:val="tr-TR"/>
        </w:rPr>
        <w:t xml:space="preserve">İleri Biyoistatistiksel Yöntemler: </w:t>
      </w:r>
      <w:r w:rsidRPr="009E50BB">
        <w:rPr>
          <w:rFonts w:ascii="Arial" w:hAnsi="Arial"/>
          <w:b/>
          <w:sz w:val="22"/>
          <w:szCs w:val="22"/>
          <w:lang w:val="tr-TR"/>
        </w:rPr>
        <w:t>Tıp Alanında Uygulamalar</w:t>
      </w:r>
      <w:r w:rsidRPr="00B27F53">
        <w:rPr>
          <w:rFonts w:ascii="Arial" w:hAnsi="Arial"/>
          <w:sz w:val="22"/>
          <w:szCs w:val="22"/>
          <w:lang w:val="tr-TR"/>
        </w:rPr>
        <w:t>. Hatiboğlu Yayıncılık, Ankara.</w:t>
      </w:r>
      <w:r w:rsidRPr="009E50BB">
        <w:rPr>
          <w:rFonts w:ascii="Arial" w:hAnsi="Arial"/>
          <w:sz w:val="22"/>
          <w:szCs w:val="22"/>
          <w:lang w:val="tr-TR"/>
        </w:rPr>
        <w:t xml:space="preserve"> </w:t>
      </w:r>
      <w:r w:rsidRPr="00B27F53">
        <w:rPr>
          <w:rFonts w:ascii="Arial" w:hAnsi="Arial"/>
          <w:sz w:val="22"/>
          <w:szCs w:val="22"/>
          <w:lang w:val="tr-TR"/>
        </w:rPr>
        <w:t>2009.</w:t>
      </w:r>
    </w:p>
    <w:p w:rsidR="008422B1" w:rsidRPr="000477C9" w:rsidRDefault="008422B1" w:rsidP="00CC10AB">
      <w:pPr>
        <w:numPr>
          <w:ilvl w:val="0"/>
          <w:numId w:val="113"/>
        </w:numPr>
        <w:tabs>
          <w:tab w:val="num" w:pos="187"/>
        </w:tabs>
        <w:spacing w:before="60"/>
        <w:ind w:left="283" w:right="340" w:hanging="374"/>
        <w:jc w:val="both"/>
        <w:rPr>
          <w:rFonts w:ascii="Arial" w:hAnsi="Arial"/>
          <w:sz w:val="22"/>
          <w:szCs w:val="22"/>
          <w:lang w:val="tr-TR"/>
        </w:rPr>
      </w:pPr>
      <w:r w:rsidRPr="00B27F53">
        <w:rPr>
          <w:rFonts w:ascii="Arial" w:hAnsi="Arial"/>
          <w:sz w:val="22"/>
          <w:szCs w:val="22"/>
          <w:lang w:val="en-US"/>
        </w:rPr>
        <w:t xml:space="preserve">Systematic Reviews. </w:t>
      </w:r>
      <w:hyperlink r:id="rId25" w:history="1">
        <w:r w:rsidRPr="000477C9">
          <w:rPr>
            <w:rStyle w:val="Kpr"/>
            <w:rFonts w:ascii="Arial" w:hAnsi="Arial"/>
            <w:color w:val="auto"/>
            <w:sz w:val="22"/>
            <w:szCs w:val="22"/>
            <w:u w:val="none"/>
            <w:lang w:val="en-US"/>
          </w:rPr>
          <w:t>www.researchmatters</w:t>
        </w:r>
        <w:r w:rsidRPr="000477C9">
          <w:rPr>
            <w:rStyle w:val="Kpr"/>
            <w:rFonts w:ascii="Arial" w:hAnsi="Arial"/>
            <w:color w:val="auto"/>
            <w:sz w:val="22"/>
            <w:szCs w:val="22"/>
            <w:u w:val="none"/>
            <w:lang w:val="tr-TR"/>
          </w:rPr>
          <w:t>.net</w:t>
        </w:r>
      </w:hyperlink>
    </w:p>
    <w:p w:rsidR="008422B1" w:rsidRDefault="008422B1" w:rsidP="00CC10AB">
      <w:pPr>
        <w:numPr>
          <w:ilvl w:val="0"/>
          <w:numId w:val="113"/>
        </w:numPr>
        <w:tabs>
          <w:tab w:val="num" w:pos="187"/>
        </w:tabs>
        <w:spacing w:before="60"/>
        <w:ind w:left="283" w:right="340" w:hanging="374"/>
        <w:jc w:val="both"/>
        <w:rPr>
          <w:rFonts w:ascii="Arial" w:hAnsi="Arial"/>
          <w:sz w:val="22"/>
          <w:szCs w:val="22"/>
          <w:lang w:val="tr-TR"/>
        </w:rPr>
      </w:pPr>
      <w:r>
        <w:rPr>
          <w:rFonts w:ascii="Arial" w:hAnsi="Arial"/>
          <w:sz w:val="22"/>
          <w:szCs w:val="22"/>
          <w:lang w:val="tr-TR"/>
        </w:rPr>
        <w:t xml:space="preserve">Sümbüloğlu, K., Sümbüloğlu V ve Güney Z. </w:t>
      </w:r>
      <w:r w:rsidRPr="00FF3B32">
        <w:rPr>
          <w:rFonts w:ascii="Arial" w:hAnsi="Arial"/>
          <w:b/>
          <w:sz w:val="22"/>
          <w:szCs w:val="22"/>
          <w:lang w:val="tr-TR"/>
        </w:rPr>
        <w:t xml:space="preserve">Klinik Araştırmalar: Bilimsel </w:t>
      </w:r>
      <w:r>
        <w:rPr>
          <w:rFonts w:ascii="Arial" w:hAnsi="Arial"/>
          <w:b/>
          <w:sz w:val="22"/>
          <w:szCs w:val="22"/>
          <w:lang w:val="tr-TR"/>
        </w:rPr>
        <w:t>P</w:t>
      </w:r>
      <w:r w:rsidRPr="00FF3B32">
        <w:rPr>
          <w:rFonts w:ascii="Arial" w:hAnsi="Arial"/>
          <w:b/>
          <w:sz w:val="22"/>
          <w:szCs w:val="22"/>
          <w:lang w:val="tr-TR"/>
        </w:rPr>
        <w:t>lanlama ve Analiz Yöntemleri</w:t>
      </w:r>
      <w:r>
        <w:rPr>
          <w:rFonts w:ascii="Arial" w:hAnsi="Arial"/>
          <w:sz w:val="22"/>
          <w:szCs w:val="22"/>
          <w:lang w:val="tr-TR"/>
        </w:rPr>
        <w:t>. Ankara, Hatiboğlu Yayınevi, 2007.</w:t>
      </w:r>
    </w:p>
    <w:p w:rsidR="008422B1" w:rsidRDefault="008422B1" w:rsidP="00CC10AB">
      <w:pPr>
        <w:numPr>
          <w:ilvl w:val="0"/>
          <w:numId w:val="113"/>
        </w:numPr>
        <w:tabs>
          <w:tab w:val="num" w:pos="187"/>
        </w:tabs>
        <w:spacing w:before="60"/>
        <w:ind w:left="283" w:right="340" w:hanging="374"/>
        <w:jc w:val="both"/>
        <w:rPr>
          <w:rFonts w:ascii="Arial" w:hAnsi="Arial"/>
          <w:sz w:val="22"/>
          <w:szCs w:val="22"/>
          <w:lang w:val="tr-TR"/>
        </w:rPr>
      </w:pPr>
      <w:r>
        <w:rPr>
          <w:rFonts w:ascii="Arial" w:hAnsi="Arial"/>
          <w:sz w:val="22"/>
          <w:szCs w:val="22"/>
          <w:lang w:val="tr-TR"/>
        </w:rPr>
        <w:lastRenderedPageBreak/>
        <w:t xml:space="preserve">Sümbüloğlu V, Sümbüloğlu K. </w:t>
      </w:r>
      <w:r w:rsidRPr="0099112E">
        <w:rPr>
          <w:rFonts w:ascii="Arial" w:hAnsi="Arial"/>
          <w:b/>
          <w:sz w:val="22"/>
          <w:szCs w:val="22"/>
          <w:lang w:val="tr-TR"/>
        </w:rPr>
        <w:t>Sağlık Bilimlerinde Araştırma Yöntemleri.</w:t>
      </w:r>
      <w:r>
        <w:rPr>
          <w:rFonts w:ascii="Arial" w:hAnsi="Arial"/>
          <w:sz w:val="22"/>
          <w:szCs w:val="22"/>
          <w:lang w:val="tr-TR"/>
        </w:rPr>
        <w:t xml:space="preserve"> 5. Bası. Ankara, Hatiboğlu Yayınevi 2005.</w:t>
      </w:r>
    </w:p>
    <w:p w:rsidR="008422B1" w:rsidRPr="009E50BB" w:rsidRDefault="008422B1" w:rsidP="00CC10AB">
      <w:pPr>
        <w:pStyle w:val="PN1"/>
        <w:widowControl/>
        <w:numPr>
          <w:ilvl w:val="0"/>
          <w:numId w:val="113"/>
        </w:numPr>
        <w:spacing w:before="60"/>
        <w:ind w:left="283"/>
        <w:rPr>
          <w:rFonts w:cs="Arial"/>
          <w:szCs w:val="22"/>
          <w:lang w:val="en-US"/>
        </w:rPr>
      </w:pPr>
      <w:r w:rsidRPr="009E50BB">
        <w:rPr>
          <w:rFonts w:cs="Arial"/>
          <w:szCs w:val="22"/>
          <w:lang w:val="en-US"/>
        </w:rPr>
        <w:t>Definition and Much More From Answers.”</w:t>
      </w:r>
    </w:p>
    <w:p w:rsidR="008422B1" w:rsidRPr="000477C9" w:rsidRDefault="00441AA0" w:rsidP="00CC10AB">
      <w:pPr>
        <w:pStyle w:val="PN1"/>
        <w:tabs>
          <w:tab w:val="clear" w:pos="720"/>
        </w:tabs>
        <w:spacing w:before="0"/>
        <w:ind w:left="374" w:firstLine="0"/>
        <w:rPr>
          <w:rFonts w:cs="Arial"/>
          <w:color w:val="000000"/>
          <w:szCs w:val="22"/>
          <w:lang w:val="en-US"/>
        </w:rPr>
      </w:pPr>
      <w:hyperlink r:id="rId26" w:history="1">
        <w:r w:rsidR="008422B1" w:rsidRPr="000477C9">
          <w:rPr>
            <w:rStyle w:val="Kpr"/>
            <w:rFonts w:cs="Arial"/>
            <w:color w:val="000000"/>
            <w:szCs w:val="22"/>
            <w:u w:val="none"/>
            <w:lang w:val="en-US"/>
          </w:rPr>
          <w:t>www.answers.com/meta-analysis.“Meta-analysis</w:t>
        </w:r>
      </w:hyperlink>
      <w:r w:rsidR="008422B1" w:rsidRPr="000477C9">
        <w:rPr>
          <w:rFonts w:cs="Arial"/>
          <w:color w:val="000000"/>
          <w:szCs w:val="22"/>
          <w:lang w:val="en-US"/>
        </w:rPr>
        <w:t xml:space="preserve">” </w:t>
      </w:r>
    </w:p>
    <w:p w:rsidR="008422B1" w:rsidRPr="009E50BB" w:rsidRDefault="008422B1" w:rsidP="00CC10AB">
      <w:pPr>
        <w:pStyle w:val="PN1"/>
        <w:widowControl/>
        <w:numPr>
          <w:ilvl w:val="0"/>
          <w:numId w:val="113"/>
        </w:numPr>
        <w:spacing w:before="60"/>
        <w:ind w:left="283"/>
        <w:rPr>
          <w:rFonts w:cs="Arial"/>
          <w:szCs w:val="22"/>
          <w:lang w:val="en-US"/>
        </w:rPr>
      </w:pPr>
      <w:r w:rsidRPr="009E50BB">
        <w:rPr>
          <w:rFonts w:cs="Arial"/>
          <w:szCs w:val="22"/>
          <w:lang w:val="en-US"/>
        </w:rPr>
        <w:t xml:space="preserve">Davies, Huw T. O., and Crombie I. K. What is Meta-analysis. </w:t>
      </w:r>
    </w:p>
    <w:p w:rsidR="008422B1" w:rsidRPr="00185D7F" w:rsidRDefault="008422B1" w:rsidP="00CC10AB">
      <w:pPr>
        <w:pStyle w:val="PN1"/>
        <w:tabs>
          <w:tab w:val="clear" w:pos="720"/>
        </w:tabs>
        <w:spacing w:before="0"/>
        <w:ind w:left="283" w:firstLine="0"/>
        <w:rPr>
          <w:rFonts w:cs="Arial"/>
          <w:szCs w:val="22"/>
          <w:lang w:val="en-US"/>
        </w:rPr>
      </w:pPr>
      <w:r w:rsidRPr="00185D7F">
        <w:rPr>
          <w:rFonts w:cs="Arial"/>
          <w:szCs w:val="22"/>
          <w:lang w:val="en-US"/>
        </w:rPr>
        <w:t>Vol.1, number 8</w:t>
      </w:r>
      <w:r w:rsidRPr="00185D7F">
        <w:rPr>
          <w:rFonts w:cs="Arial"/>
          <w:color w:val="000000"/>
          <w:szCs w:val="22"/>
          <w:lang w:val="en-US"/>
        </w:rPr>
        <w:t xml:space="preserve">. </w:t>
      </w:r>
      <w:hyperlink r:id="rId27" w:history="1">
        <w:r w:rsidRPr="000477C9">
          <w:rPr>
            <w:rStyle w:val="Kpr"/>
            <w:rFonts w:cs="Arial"/>
            <w:color w:val="000000"/>
            <w:szCs w:val="22"/>
            <w:u w:val="none"/>
            <w:lang w:val="en-US"/>
          </w:rPr>
          <w:t>www.evidence-based-medicine.co.uk</w:t>
        </w:r>
      </w:hyperlink>
    </w:p>
    <w:p w:rsidR="008422B1" w:rsidRPr="009E50BB" w:rsidRDefault="008422B1" w:rsidP="00CC10AB">
      <w:pPr>
        <w:pStyle w:val="PN1"/>
        <w:widowControl/>
        <w:numPr>
          <w:ilvl w:val="0"/>
          <w:numId w:val="113"/>
        </w:numPr>
        <w:spacing w:before="60"/>
        <w:ind w:left="283"/>
        <w:rPr>
          <w:rFonts w:cs="Arial"/>
          <w:szCs w:val="22"/>
          <w:lang w:val="en-US"/>
        </w:rPr>
      </w:pPr>
      <w:r w:rsidRPr="009E50BB">
        <w:rPr>
          <w:rFonts w:cs="Arial"/>
          <w:szCs w:val="22"/>
          <w:lang w:val="en-US"/>
        </w:rPr>
        <w:t>DeCoster, J. “Meta-Analysis Notes.” 2004.</w:t>
      </w:r>
    </w:p>
    <w:p w:rsidR="008422B1" w:rsidRPr="000477C9" w:rsidRDefault="00441AA0" w:rsidP="00CC10AB">
      <w:pPr>
        <w:pStyle w:val="PN1"/>
        <w:tabs>
          <w:tab w:val="clear" w:pos="720"/>
        </w:tabs>
        <w:spacing w:before="0"/>
        <w:ind w:left="283" w:firstLine="0"/>
        <w:rPr>
          <w:rFonts w:cs="Arial"/>
          <w:color w:val="000000"/>
          <w:szCs w:val="22"/>
          <w:lang w:val="en-US"/>
        </w:rPr>
      </w:pPr>
      <w:hyperlink r:id="rId28" w:history="1">
        <w:r w:rsidR="008422B1" w:rsidRPr="000477C9">
          <w:rPr>
            <w:rStyle w:val="Kpr"/>
            <w:rFonts w:cs="Arial"/>
            <w:color w:val="000000"/>
            <w:szCs w:val="22"/>
            <w:u w:val="none"/>
            <w:lang w:val="en-US"/>
          </w:rPr>
          <w:t>www.stat-help.com/meta.pdf</w:t>
        </w:r>
      </w:hyperlink>
      <w:r w:rsidR="008422B1" w:rsidRPr="000477C9">
        <w:rPr>
          <w:rFonts w:cs="Arial"/>
          <w:color w:val="000000"/>
          <w:szCs w:val="22"/>
          <w:lang w:val="en-US"/>
        </w:rPr>
        <w:t xml:space="preserve"> </w:t>
      </w:r>
    </w:p>
    <w:p w:rsidR="008422B1" w:rsidRPr="009E50BB" w:rsidRDefault="008422B1" w:rsidP="00CC10AB">
      <w:pPr>
        <w:pStyle w:val="PN1"/>
        <w:widowControl/>
        <w:numPr>
          <w:ilvl w:val="0"/>
          <w:numId w:val="113"/>
        </w:numPr>
        <w:spacing w:before="60"/>
        <w:ind w:left="283"/>
        <w:rPr>
          <w:rFonts w:cs="Arial"/>
          <w:szCs w:val="22"/>
          <w:lang w:val="en-US"/>
        </w:rPr>
      </w:pPr>
      <w:r w:rsidRPr="009E50BB">
        <w:rPr>
          <w:rFonts w:cs="Arial"/>
          <w:szCs w:val="22"/>
          <w:lang w:val="en-US"/>
        </w:rPr>
        <w:t>Hamer, R.M, and Simpson, P.M. “SAS Tools for Meta Analysis.” www2.sas.com/proceedings/sugi27/p250-2.pdf</w:t>
      </w:r>
    </w:p>
    <w:p w:rsidR="008422B1" w:rsidRPr="009E50BB" w:rsidRDefault="008422B1" w:rsidP="00CC10AB">
      <w:pPr>
        <w:pStyle w:val="PN1"/>
        <w:widowControl/>
        <w:numPr>
          <w:ilvl w:val="0"/>
          <w:numId w:val="113"/>
        </w:numPr>
        <w:spacing w:before="60"/>
        <w:ind w:left="283"/>
        <w:rPr>
          <w:rFonts w:cs="Arial"/>
          <w:szCs w:val="22"/>
          <w:lang w:val="en-US"/>
        </w:rPr>
      </w:pPr>
      <w:r w:rsidRPr="009E50BB">
        <w:rPr>
          <w:rFonts w:cs="Arial"/>
          <w:szCs w:val="22"/>
          <w:lang w:val="en-US"/>
        </w:rPr>
        <w:t>Buyse, M., et al. “Meta-analysis: Methods, Strenghts, and Weaknesses.” Oncology. 14:437-447, 2000.</w:t>
      </w:r>
    </w:p>
    <w:p w:rsidR="008422B1" w:rsidRPr="009E50BB" w:rsidRDefault="008422B1" w:rsidP="00CC10AB">
      <w:pPr>
        <w:pStyle w:val="PN1"/>
        <w:widowControl/>
        <w:numPr>
          <w:ilvl w:val="0"/>
          <w:numId w:val="113"/>
        </w:numPr>
        <w:spacing w:before="60"/>
        <w:ind w:left="283"/>
        <w:rPr>
          <w:rFonts w:cs="Arial"/>
          <w:szCs w:val="22"/>
          <w:lang w:val="en-US"/>
        </w:rPr>
      </w:pPr>
      <w:r w:rsidRPr="009E50BB">
        <w:rPr>
          <w:rFonts w:cs="Arial"/>
          <w:szCs w:val="22"/>
          <w:lang w:val="en-US"/>
        </w:rPr>
        <w:t>Egger, M., and Smith, G. D., “Meta-Analysis: Potentials and Promise.” BMJ 315:1371-4, 1997.</w:t>
      </w:r>
    </w:p>
    <w:p w:rsidR="008422B1" w:rsidRPr="009E50BB" w:rsidRDefault="008422B1" w:rsidP="00CC10AB">
      <w:pPr>
        <w:numPr>
          <w:ilvl w:val="0"/>
          <w:numId w:val="113"/>
        </w:numPr>
        <w:spacing w:before="60"/>
        <w:ind w:left="283"/>
        <w:jc w:val="both"/>
        <w:rPr>
          <w:rFonts w:ascii="Arial" w:hAnsi="Arial" w:cs="Arial"/>
          <w:sz w:val="22"/>
          <w:szCs w:val="22"/>
          <w:lang w:val="en-US"/>
        </w:rPr>
      </w:pPr>
      <w:r w:rsidRPr="009E50BB">
        <w:rPr>
          <w:rFonts w:ascii="Arial" w:hAnsi="Arial" w:cs="Arial"/>
          <w:sz w:val="22"/>
          <w:szCs w:val="22"/>
          <w:lang w:val="en-US"/>
        </w:rPr>
        <w:t xml:space="preserve">Egger, Mathias and et al. “Meta-Analysis: Principles and </w:t>
      </w:r>
    </w:p>
    <w:p w:rsidR="008422B1" w:rsidRPr="009E50BB" w:rsidRDefault="008422B1" w:rsidP="00CC10AB">
      <w:pPr>
        <w:ind w:left="283"/>
        <w:jc w:val="both"/>
        <w:rPr>
          <w:rFonts w:ascii="Arial" w:hAnsi="Arial" w:cs="Arial"/>
          <w:sz w:val="22"/>
          <w:szCs w:val="22"/>
          <w:lang w:val="en-US"/>
        </w:rPr>
      </w:pPr>
      <w:r w:rsidRPr="009E50BB">
        <w:rPr>
          <w:rFonts w:ascii="Arial" w:hAnsi="Arial" w:cs="Arial"/>
          <w:sz w:val="22"/>
          <w:szCs w:val="22"/>
          <w:lang w:val="en-US"/>
        </w:rPr>
        <w:t>Procedures.” BMJ 315:1533-1537,1997.</w:t>
      </w:r>
    </w:p>
    <w:p w:rsidR="008422B1" w:rsidRPr="009E50BB" w:rsidRDefault="008422B1" w:rsidP="00CC10AB">
      <w:pPr>
        <w:spacing w:line="72" w:lineRule="auto"/>
        <w:ind w:left="283"/>
        <w:jc w:val="both"/>
        <w:rPr>
          <w:rFonts w:ascii="Arial" w:hAnsi="Arial" w:cs="Arial"/>
          <w:sz w:val="22"/>
          <w:szCs w:val="22"/>
          <w:lang w:val="en-US"/>
        </w:rPr>
      </w:pPr>
      <w:r w:rsidRPr="009E50BB">
        <w:rPr>
          <w:rFonts w:ascii="Arial" w:hAnsi="Arial" w:cs="Arial"/>
          <w:sz w:val="22"/>
          <w:szCs w:val="22"/>
          <w:lang w:val="en-US"/>
        </w:rPr>
        <w:t xml:space="preserve"> </w:t>
      </w:r>
    </w:p>
    <w:p w:rsidR="008422B1" w:rsidRPr="009E50BB" w:rsidRDefault="00441AA0" w:rsidP="00CC10AB">
      <w:pPr>
        <w:pStyle w:val="ListeParagraf"/>
        <w:numPr>
          <w:ilvl w:val="0"/>
          <w:numId w:val="113"/>
        </w:numPr>
        <w:spacing w:before="60" w:after="0" w:line="240" w:lineRule="auto"/>
        <w:ind w:left="283"/>
        <w:jc w:val="both"/>
        <w:rPr>
          <w:rFonts w:ascii="Arial" w:hAnsi="Arial" w:cs="Arial"/>
          <w:lang w:val="en-US"/>
        </w:rPr>
      </w:pPr>
      <w:hyperlink r:id="rId29" w:anchor="AUTHINFO" w:history="1">
        <w:r w:rsidR="008422B1" w:rsidRPr="000477C9">
          <w:rPr>
            <w:rStyle w:val="Kpr"/>
            <w:rFonts w:ascii="Arial" w:hAnsi="Arial" w:cs="Arial"/>
            <w:color w:val="000000"/>
            <w:u w:val="none"/>
            <w:lang w:val="en-US"/>
          </w:rPr>
          <w:t>Tina T.N. and et al.</w:t>
        </w:r>
        <w:r w:rsidR="008422B1" w:rsidRPr="000477C9">
          <w:rPr>
            <w:rStyle w:val="Kpr"/>
            <w:rFonts w:ascii="Arial" w:hAnsi="Arial" w:cs="Arial"/>
            <w:u w:val="none"/>
            <w:lang w:val="en-US"/>
          </w:rPr>
          <w:t xml:space="preserve"> </w:t>
        </w:r>
      </w:hyperlink>
      <w:r w:rsidR="008422B1" w:rsidRPr="009E50BB">
        <w:rPr>
          <w:rStyle w:val="Gl"/>
          <w:rFonts w:ascii="Arial" w:hAnsi="Arial" w:cs="Arial"/>
          <w:lang w:val="en-US"/>
        </w:rPr>
        <w:t xml:space="preserve">Meta-analysis in Surgery:Methods and Limitations </w:t>
      </w:r>
      <w:r w:rsidR="008422B1" w:rsidRPr="00841940">
        <w:rPr>
          <w:rStyle w:val="Vurgu"/>
          <w:lang w:val="en-US"/>
        </w:rPr>
        <w:t>Arch Surg</w:t>
      </w:r>
      <w:r w:rsidR="008422B1" w:rsidRPr="009E50BB">
        <w:rPr>
          <w:rStyle w:val="Vurgu"/>
          <w:lang w:val="en-US"/>
        </w:rPr>
        <w:t xml:space="preserve"> .</w:t>
      </w:r>
      <w:r w:rsidR="008422B1" w:rsidRPr="009E50BB">
        <w:rPr>
          <w:rFonts w:ascii="Arial" w:hAnsi="Arial" w:cs="Arial"/>
          <w:lang w:val="en-US"/>
        </w:rPr>
        <w:t>141:1125-1130. 2006.</w:t>
      </w:r>
    </w:p>
    <w:p w:rsidR="008422B1" w:rsidRPr="009E50BB" w:rsidRDefault="008422B1" w:rsidP="00CC10AB">
      <w:pPr>
        <w:numPr>
          <w:ilvl w:val="0"/>
          <w:numId w:val="113"/>
        </w:numPr>
        <w:tabs>
          <w:tab w:val="num" w:pos="187"/>
        </w:tabs>
        <w:spacing w:before="60"/>
        <w:ind w:left="283" w:right="340" w:hanging="374"/>
        <w:jc w:val="both"/>
        <w:rPr>
          <w:rFonts w:ascii="Arial" w:hAnsi="Arial"/>
          <w:sz w:val="22"/>
          <w:szCs w:val="22"/>
          <w:lang w:val="en-US"/>
        </w:rPr>
      </w:pPr>
      <w:r w:rsidRPr="009E50BB">
        <w:rPr>
          <w:rFonts w:ascii="Arial" w:hAnsi="Arial"/>
          <w:sz w:val="22"/>
          <w:szCs w:val="22"/>
          <w:lang w:val="en-US"/>
        </w:rPr>
        <w:t xml:space="preserve">Heneghan, C., Badenoch D. </w:t>
      </w:r>
      <w:r w:rsidRPr="009E50BB">
        <w:rPr>
          <w:rFonts w:ascii="Arial" w:hAnsi="Arial"/>
          <w:b/>
          <w:sz w:val="22"/>
          <w:szCs w:val="22"/>
          <w:lang w:val="en-US"/>
        </w:rPr>
        <w:t>Evidence-Based Medicine</w:t>
      </w:r>
      <w:r w:rsidRPr="009E50BB">
        <w:rPr>
          <w:rFonts w:ascii="Arial" w:hAnsi="Arial"/>
          <w:sz w:val="22"/>
          <w:szCs w:val="22"/>
          <w:lang w:val="en-US"/>
        </w:rPr>
        <w:t xml:space="preserve"> 2.ed. Blackwell Publishing.2006.</w:t>
      </w:r>
    </w:p>
    <w:p w:rsidR="008422B1" w:rsidRPr="009E50BB" w:rsidRDefault="008422B1" w:rsidP="00CC10AB">
      <w:pPr>
        <w:numPr>
          <w:ilvl w:val="0"/>
          <w:numId w:val="113"/>
        </w:numPr>
        <w:tabs>
          <w:tab w:val="num" w:pos="187"/>
        </w:tabs>
        <w:spacing w:before="60"/>
        <w:ind w:left="283" w:right="340" w:hanging="374"/>
        <w:jc w:val="both"/>
        <w:rPr>
          <w:rFonts w:ascii="Arial" w:hAnsi="Arial"/>
          <w:sz w:val="22"/>
          <w:szCs w:val="22"/>
          <w:lang w:val="en-US"/>
        </w:rPr>
      </w:pPr>
      <w:r w:rsidRPr="009E50BB">
        <w:rPr>
          <w:rFonts w:ascii="Arial" w:hAnsi="Arial"/>
          <w:sz w:val="22"/>
          <w:szCs w:val="22"/>
          <w:lang w:val="en-US"/>
        </w:rPr>
        <w:t xml:space="preserve">Friedland A., et al. </w:t>
      </w:r>
      <w:r w:rsidRPr="009E50BB">
        <w:rPr>
          <w:rFonts w:ascii="Arial" w:hAnsi="Arial"/>
          <w:b/>
          <w:sz w:val="22"/>
          <w:szCs w:val="22"/>
          <w:lang w:val="en-US"/>
        </w:rPr>
        <w:t>Evidence-Based Medicine:A Framework for Clinical Practice</w:t>
      </w:r>
      <w:r w:rsidRPr="009E50BB">
        <w:rPr>
          <w:rFonts w:ascii="Arial" w:hAnsi="Arial"/>
          <w:sz w:val="22"/>
          <w:szCs w:val="22"/>
          <w:lang w:val="en-US"/>
        </w:rPr>
        <w:t>. Lange Medical Books/McGraw Hill. New York. 1998.</w:t>
      </w:r>
    </w:p>
    <w:p w:rsidR="008422B1" w:rsidRPr="009E50BB" w:rsidRDefault="008422B1" w:rsidP="00CC10AB">
      <w:pPr>
        <w:numPr>
          <w:ilvl w:val="0"/>
          <w:numId w:val="113"/>
        </w:numPr>
        <w:tabs>
          <w:tab w:val="num" w:pos="187"/>
        </w:tabs>
        <w:spacing w:before="60"/>
        <w:ind w:left="283" w:right="340" w:hanging="374"/>
        <w:jc w:val="both"/>
        <w:rPr>
          <w:rFonts w:ascii="Arial" w:hAnsi="Arial"/>
          <w:sz w:val="22"/>
          <w:szCs w:val="22"/>
          <w:lang w:val="en-US"/>
        </w:rPr>
      </w:pPr>
      <w:r w:rsidRPr="009E50BB">
        <w:rPr>
          <w:rFonts w:ascii="Arial" w:hAnsi="Arial"/>
          <w:sz w:val="22"/>
          <w:szCs w:val="22"/>
          <w:lang w:val="en-US"/>
        </w:rPr>
        <w:t xml:space="preserve">Mayer, Dan. </w:t>
      </w:r>
      <w:r w:rsidRPr="009E50BB">
        <w:rPr>
          <w:rFonts w:ascii="Arial" w:hAnsi="Arial"/>
          <w:b/>
          <w:sz w:val="22"/>
          <w:szCs w:val="22"/>
          <w:lang w:val="en-US"/>
        </w:rPr>
        <w:t>Essential Evidence-Based Medicine</w:t>
      </w:r>
      <w:r w:rsidRPr="009E50BB">
        <w:rPr>
          <w:rFonts w:ascii="Arial" w:hAnsi="Arial"/>
          <w:sz w:val="22"/>
          <w:szCs w:val="22"/>
          <w:lang w:val="en-US"/>
        </w:rPr>
        <w:t>. Cambridge University Press. 2004.</w:t>
      </w:r>
    </w:p>
    <w:p w:rsidR="008422B1" w:rsidRPr="009E50BB" w:rsidRDefault="008422B1" w:rsidP="00CC10AB">
      <w:pPr>
        <w:numPr>
          <w:ilvl w:val="0"/>
          <w:numId w:val="113"/>
        </w:numPr>
        <w:tabs>
          <w:tab w:val="num" w:pos="187"/>
        </w:tabs>
        <w:spacing w:before="60"/>
        <w:ind w:left="283" w:right="340" w:hanging="374"/>
        <w:jc w:val="both"/>
        <w:rPr>
          <w:rFonts w:ascii="Arial" w:hAnsi="Arial"/>
          <w:sz w:val="22"/>
          <w:szCs w:val="22"/>
          <w:lang w:val="en-US"/>
        </w:rPr>
      </w:pPr>
      <w:r w:rsidRPr="009E50BB">
        <w:rPr>
          <w:rFonts w:ascii="Arial" w:hAnsi="Arial"/>
          <w:sz w:val="22"/>
          <w:szCs w:val="22"/>
          <w:lang w:val="en-US"/>
        </w:rPr>
        <w:t xml:space="preserve">Greenhalg, Trisha. </w:t>
      </w:r>
      <w:r w:rsidRPr="009E50BB">
        <w:rPr>
          <w:rFonts w:ascii="Arial" w:hAnsi="Arial"/>
          <w:b/>
          <w:sz w:val="22"/>
          <w:szCs w:val="22"/>
          <w:lang w:val="en-US"/>
        </w:rPr>
        <w:t>How to Read a Paper: The Basics of Evidence-Based Medicine</w:t>
      </w:r>
      <w:r w:rsidRPr="009E50BB">
        <w:rPr>
          <w:rFonts w:ascii="Arial" w:hAnsi="Arial"/>
          <w:sz w:val="22"/>
          <w:szCs w:val="22"/>
          <w:lang w:val="en-US"/>
        </w:rPr>
        <w:t>.3rd. ed. Balckwell Publishing.2006.</w:t>
      </w:r>
    </w:p>
    <w:p w:rsidR="008422B1" w:rsidRPr="009E50BB" w:rsidRDefault="008422B1" w:rsidP="00CC10AB">
      <w:pPr>
        <w:numPr>
          <w:ilvl w:val="0"/>
          <w:numId w:val="113"/>
        </w:numPr>
        <w:tabs>
          <w:tab w:val="num" w:pos="187"/>
        </w:tabs>
        <w:spacing w:before="60"/>
        <w:ind w:left="283" w:right="340" w:hanging="374"/>
        <w:jc w:val="both"/>
        <w:rPr>
          <w:rFonts w:ascii="Arial" w:hAnsi="Arial"/>
          <w:sz w:val="22"/>
          <w:szCs w:val="22"/>
          <w:lang w:val="en-US"/>
        </w:rPr>
      </w:pPr>
      <w:r w:rsidRPr="009E50BB">
        <w:rPr>
          <w:rFonts w:ascii="Arial" w:hAnsi="Arial"/>
          <w:sz w:val="22"/>
          <w:szCs w:val="22"/>
          <w:lang w:val="en-US"/>
        </w:rPr>
        <w:t>Perera, R., Heneghan C., Badenoch, D. Statistics Toolkit. Blackwell Publishing. 2008.</w:t>
      </w:r>
    </w:p>
    <w:p w:rsidR="008422B1" w:rsidRDefault="008422B1" w:rsidP="00CC10AB">
      <w:pPr>
        <w:numPr>
          <w:ilvl w:val="0"/>
          <w:numId w:val="113"/>
        </w:numPr>
        <w:tabs>
          <w:tab w:val="num" w:pos="187"/>
        </w:tabs>
        <w:spacing w:before="60"/>
        <w:ind w:left="283" w:right="340" w:hanging="374"/>
        <w:jc w:val="both"/>
        <w:rPr>
          <w:rFonts w:ascii="Arial" w:hAnsi="Arial"/>
          <w:sz w:val="22"/>
          <w:szCs w:val="22"/>
          <w:lang w:val="en-US"/>
        </w:rPr>
      </w:pPr>
      <w:r w:rsidRPr="009E50BB">
        <w:rPr>
          <w:rFonts w:ascii="Arial" w:hAnsi="Arial"/>
          <w:sz w:val="22"/>
          <w:szCs w:val="22"/>
          <w:lang w:val="en-US"/>
        </w:rPr>
        <w:t xml:space="preserve">Sharon E. Straus et al. </w:t>
      </w:r>
      <w:r w:rsidRPr="009E50BB">
        <w:rPr>
          <w:rFonts w:ascii="Arial" w:hAnsi="Arial"/>
          <w:b/>
          <w:sz w:val="22"/>
          <w:szCs w:val="22"/>
          <w:lang w:val="en-US"/>
        </w:rPr>
        <w:t xml:space="preserve">Evidence-Based Medicine:How to Practice and Teach EBM. </w:t>
      </w:r>
      <w:r w:rsidRPr="009E50BB">
        <w:rPr>
          <w:rFonts w:ascii="Arial" w:hAnsi="Arial"/>
          <w:sz w:val="22"/>
          <w:szCs w:val="22"/>
          <w:lang w:val="en-US"/>
        </w:rPr>
        <w:t>3rd ed. Elsevier. 2005.</w:t>
      </w:r>
    </w:p>
    <w:p w:rsidR="008422B1" w:rsidRPr="000477C9" w:rsidRDefault="008422B1" w:rsidP="00CC10AB">
      <w:pPr>
        <w:numPr>
          <w:ilvl w:val="0"/>
          <w:numId w:val="113"/>
        </w:numPr>
        <w:tabs>
          <w:tab w:val="num" w:pos="187"/>
        </w:tabs>
        <w:spacing w:before="60"/>
        <w:ind w:left="283" w:right="340" w:hanging="374"/>
        <w:jc w:val="both"/>
        <w:rPr>
          <w:rFonts w:ascii="Arial" w:hAnsi="Arial"/>
          <w:sz w:val="22"/>
          <w:szCs w:val="22"/>
          <w:lang w:val="en-US"/>
        </w:rPr>
      </w:pPr>
      <w:r w:rsidRPr="009E50BB">
        <w:rPr>
          <w:rFonts w:ascii="Arial" w:hAnsi="Arial"/>
          <w:sz w:val="22"/>
          <w:szCs w:val="22"/>
          <w:lang w:val="en-US"/>
        </w:rPr>
        <w:t>Garson, G. David. Reliability Analysis.</w:t>
      </w:r>
    </w:p>
    <w:p w:rsidR="008422B1" w:rsidRPr="000477C9" w:rsidRDefault="00441AA0" w:rsidP="00CC10AB">
      <w:pPr>
        <w:ind w:left="283" w:right="340"/>
        <w:jc w:val="both"/>
        <w:rPr>
          <w:rFonts w:ascii="Arial" w:hAnsi="Arial"/>
          <w:sz w:val="22"/>
          <w:szCs w:val="22"/>
          <w:lang w:val="en-US"/>
        </w:rPr>
      </w:pPr>
      <w:hyperlink r:id="rId30" w:history="1">
        <w:r w:rsidR="008422B1" w:rsidRPr="000477C9">
          <w:rPr>
            <w:rStyle w:val="Kpr"/>
            <w:rFonts w:ascii="Arial" w:hAnsi="Arial"/>
            <w:color w:val="auto"/>
            <w:sz w:val="22"/>
            <w:szCs w:val="22"/>
            <w:u w:val="none"/>
            <w:lang w:val="en-US"/>
          </w:rPr>
          <w:t>http://faculty.chass.ncsu.edu/garson/PA765/reliab.htm</w:t>
        </w:r>
      </w:hyperlink>
    </w:p>
    <w:p w:rsidR="008422B1" w:rsidRPr="00D03A42" w:rsidRDefault="008422B1" w:rsidP="00CC10AB">
      <w:pPr>
        <w:pStyle w:val="ListeParagraf"/>
        <w:numPr>
          <w:ilvl w:val="0"/>
          <w:numId w:val="113"/>
        </w:numPr>
        <w:autoSpaceDE w:val="0"/>
        <w:autoSpaceDN w:val="0"/>
        <w:adjustRightInd w:val="0"/>
        <w:spacing w:after="240" w:line="240" w:lineRule="auto"/>
        <w:ind w:left="283" w:right="340"/>
        <w:jc w:val="both"/>
        <w:rPr>
          <w:rFonts w:ascii="Arial" w:hAnsi="Arial" w:cs="Arial"/>
          <w:lang w:val="en-US"/>
        </w:rPr>
      </w:pPr>
      <w:r w:rsidRPr="003E1C43">
        <w:rPr>
          <w:rFonts w:ascii="Arial" w:hAnsi="Arial" w:cs="Arial"/>
          <w:color w:val="292526"/>
        </w:rPr>
        <w:lastRenderedPageBreak/>
        <w:t>Daniel Pewsner,</w:t>
      </w:r>
      <w:r>
        <w:rPr>
          <w:rFonts w:ascii="Arial" w:hAnsi="Arial" w:cs="Arial"/>
          <w:color w:val="292526"/>
        </w:rPr>
        <w:t xml:space="preserve"> et al</w:t>
      </w:r>
      <w:r w:rsidRPr="003E1C43">
        <w:rPr>
          <w:rFonts w:ascii="Arial" w:hAnsi="Arial" w:cs="Arial"/>
          <w:color w:val="292526"/>
        </w:rPr>
        <w:t xml:space="preserve">. </w:t>
      </w:r>
      <w:r>
        <w:rPr>
          <w:rFonts w:ascii="Arial" w:hAnsi="Arial" w:cs="Arial"/>
          <w:color w:val="292526"/>
        </w:rPr>
        <w:t>“</w:t>
      </w:r>
      <w:r w:rsidRPr="003E1C43">
        <w:rPr>
          <w:rFonts w:ascii="Arial" w:hAnsi="Arial" w:cs="Arial"/>
          <w:bCs/>
          <w:color w:val="292526"/>
        </w:rPr>
        <w:t>Ruling a diagnosis in or out with “SpPIn” and “SnNOut”:a note of caution</w:t>
      </w:r>
      <w:r>
        <w:rPr>
          <w:rFonts w:ascii="Arial" w:hAnsi="Arial" w:cs="Arial"/>
          <w:bCs/>
          <w:color w:val="292526"/>
        </w:rPr>
        <w:t xml:space="preserve">”. </w:t>
      </w:r>
      <w:r w:rsidRPr="003E1C43">
        <w:rPr>
          <w:rFonts w:ascii="Arial" w:hAnsi="Arial" w:cs="Arial"/>
          <w:i/>
          <w:iCs/>
          <w:color w:val="292526"/>
        </w:rPr>
        <w:t xml:space="preserve">BMJ </w:t>
      </w:r>
      <w:r w:rsidRPr="003E1C43">
        <w:rPr>
          <w:rFonts w:ascii="Arial" w:hAnsi="Arial" w:cs="Arial"/>
          <w:color w:val="292526"/>
        </w:rPr>
        <w:t>2004;329:209–13</w:t>
      </w:r>
      <w:r>
        <w:rPr>
          <w:rFonts w:ascii="Arial" w:hAnsi="Arial" w:cs="Arial"/>
          <w:color w:val="292526"/>
        </w:rPr>
        <w:t>.</w:t>
      </w:r>
    </w:p>
    <w:p w:rsidR="008422B1" w:rsidRPr="00727C10" w:rsidRDefault="008422B1" w:rsidP="00CC10AB">
      <w:pPr>
        <w:pStyle w:val="ListeParagraf"/>
        <w:numPr>
          <w:ilvl w:val="0"/>
          <w:numId w:val="113"/>
        </w:numPr>
        <w:autoSpaceDE w:val="0"/>
        <w:autoSpaceDN w:val="0"/>
        <w:adjustRightInd w:val="0"/>
        <w:spacing w:before="60" w:after="0" w:line="240" w:lineRule="auto"/>
        <w:ind w:left="283" w:right="340"/>
        <w:jc w:val="both"/>
        <w:rPr>
          <w:rFonts w:ascii="Arial" w:hAnsi="Arial" w:cs="Arial"/>
          <w:lang w:val="en-US"/>
        </w:rPr>
      </w:pPr>
      <w:r w:rsidRPr="00727C10">
        <w:rPr>
          <w:rFonts w:ascii="Arial" w:hAnsi="Arial" w:cs="Arial"/>
          <w:bCs/>
          <w:color w:val="00005C"/>
        </w:rPr>
        <w:t xml:space="preserve">The Cochrane Library (Wiley InterScience) </w:t>
      </w:r>
      <w:r w:rsidRPr="00727C10">
        <w:rPr>
          <w:rFonts w:ascii="Arial" w:hAnsi="Arial" w:cs="Arial"/>
          <w:bCs/>
        </w:rPr>
        <w:t>Kullanım Kılavuzu</w:t>
      </w:r>
    </w:p>
    <w:p w:rsidR="008422B1" w:rsidRPr="000477C9" w:rsidRDefault="00441AA0" w:rsidP="00CC10AB">
      <w:pPr>
        <w:pStyle w:val="ListeParagraf"/>
        <w:autoSpaceDE w:val="0"/>
        <w:autoSpaceDN w:val="0"/>
        <w:adjustRightInd w:val="0"/>
        <w:ind w:left="283" w:right="340"/>
        <w:jc w:val="both"/>
        <w:rPr>
          <w:rFonts w:ascii="Arial" w:hAnsi="Arial" w:cs="Arial"/>
          <w:bCs/>
        </w:rPr>
      </w:pPr>
      <w:hyperlink r:id="rId31" w:history="1">
        <w:r w:rsidR="008422B1" w:rsidRPr="000477C9">
          <w:rPr>
            <w:rStyle w:val="Kpr"/>
            <w:rFonts w:ascii="Arial" w:hAnsi="Arial" w:cs="Arial"/>
            <w:color w:val="auto"/>
            <w:u w:val="none"/>
          </w:rPr>
          <w:t>www.thecochranelibrary.com</w:t>
        </w:r>
      </w:hyperlink>
    </w:p>
    <w:p w:rsidR="008422B1" w:rsidRDefault="008422B1" w:rsidP="00CC10AB">
      <w:pPr>
        <w:autoSpaceDE w:val="0"/>
        <w:autoSpaceDN w:val="0"/>
        <w:adjustRightInd w:val="0"/>
        <w:spacing w:before="120"/>
        <w:ind w:left="-57" w:right="340"/>
        <w:jc w:val="both"/>
        <w:rPr>
          <w:rFonts w:ascii="Arial" w:hAnsi="Arial" w:cs="Arial"/>
          <w:sz w:val="22"/>
          <w:szCs w:val="22"/>
          <w:lang w:val="en-US"/>
        </w:rPr>
      </w:pPr>
      <w:r>
        <w:rPr>
          <w:rFonts w:ascii="Arial" w:hAnsi="Arial" w:cs="Arial"/>
          <w:sz w:val="22"/>
          <w:szCs w:val="22"/>
          <w:lang w:val="en-US"/>
        </w:rPr>
        <w:t>31.Stats:Guidelines for meta-analysis models (March 18,2005).</w:t>
      </w:r>
    </w:p>
    <w:p w:rsidR="008422B1" w:rsidRPr="000477C9" w:rsidRDefault="00441AA0" w:rsidP="00CC10AB">
      <w:pPr>
        <w:autoSpaceDE w:val="0"/>
        <w:autoSpaceDN w:val="0"/>
        <w:adjustRightInd w:val="0"/>
        <w:ind w:left="283" w:right="340"/>
        <w:jc w:val="both"/>
        <w:rPr>
          <w:rFonts w:ascii="Arial" w:hAnsi="Arial" w:cs="Arial"/>
          <w:sz w:val="22"/>
          <w:szCs w:val="22"/>
          <w:lang w:val="en-US"/>
        </w:rPr>
      </w:pPr>
      <w:hyperlink r:id="rId32" w:history="1">
        <w:r w:rsidR="008422B1" w:rsidRPr="000477C9">
          <w:rPr>
            <w:rStyle w:val="Kpr"/>
            <w:rFonts w:ascii="Arial" w:hAnsi="Arial" w:cs="Arial"/>
            <w:color w:val="auto"/>
            <w:sz w:val="22"/>
            <w:szCs w:val="22"/>
            <w:u w:val="none"/>
            <w:lang w:val="en-US"/>
          </w:rPr>
          <w:t>www.childrens-mercy.org/stats/model/metaanalysis.asp</w:t>
        </w:r>
      </w:hyperlink>
      <w:r w:rsidR="008422B1" w:rsidRPr="000477C9">
        <w:rPr>
          <w:rFonts w:ascii="Arial" w:hAnsi="Arial" w:cs="Arial"/>
          <w:sz w:val="22"/>
          <w:szCs w:val="22"/>
          <w:lang w:val="en-US"/>
        </w:rPr>
        <w:t>.</w:t>
      </w:r>
    </w:p>
    <w:p w:rsidR="008422B1" w:rsidRPr="00BE3982" w:rsidRDefault="008422B1" w:rsidP="00CC10AB">
      <w:pPr>
        <w:autoSpaceDE w:val="0"/>
        <w:autoSpaceDN w:val="0"/>
        <w:adjustRightInd w:val="0"/>
        <w:spacing w:before="60"/>
        <w:ind w:left="-57"/>
        <w:jc w:val="both"/>
        <w:rPr>
          <w:rFonts w:ascii="Arial" w:eastAsiaTheme="minorHAnsi" w:hAnsi="Arial" w:cs="Arial"/>
          <w:sz w:val="22"/>
          <w:szCs w:val="22"/>
          <w:lang w:val="en-US" w:eastAsia="en-US"/>
        </w:rPr>
      </w:pPr>
      <w:r>
        <w:rPr>
          <w:rFonts w:ascii="Arial" w:eastAsiaTheme="minorHAnsi" w:hAnsi="Arial" w:cs="Arial"/>
          <w:sz w:val="22"/>
          <w:szCs w:val="22"/>
          <w:lang w:val="tr-TR" w:eastAsia="en-US"/>
        </w:rPr>
        <w:t>32.</w:t>
      </w:r>
      <w:r w:rsidRPr="003E39BB">
        <w:rPr>
          <w:rFonts w:ascii="Arial" w:eastAsiaTheme="minorHAnsi" w:hAnsi="Arial" w:cs="Arial"/>
          <w:sz w:val="22"/>
          <w:szCs w:val="22"/>
          <w:lang w:val="tr-TR" w:eastAsia="en-US"/>
        </w:rPr>
        <w:t>Tania Huedo-Medina</w:t>
      </w:r>
      <w:r>
        <w:rPr>
          <w:rFonts w:ascii="Arial" w:eastAsiaTheme="minorHAnsi" w:hAnsi="Arial" w:cs="Arial"/>
          <w:sz w:val="22"/>
          <w:szCs w:val="22"/>
          <w:lang w:val="tr-TR" w:eastAsia="en-US"/>
        </w:rPr>
        <w:t>,</w:t>
      </w:r>
      <w:r w:rsidRPr="003E39BB">
        <w:rPr>
          <w:rFonts w:ascii="Arial" w:eastAsiaTheme="minorHAnsi" w:hAnsi="Arial" w:cs="Arial"/>
          <w:sz w:val="22"/>
          <w:szCs w:val="22"/>
          <w:lang w:val="tr-TR" w:eastAsia="en-US"/>
        </w:rPr>
        <w:t xml:space="preserve"> et al. </w:t>
      </w:r>
      <w:r w:rsidRPr="00BE3982">
        <w:rPr>
          <w:rFonts w:ascii="Arial" w:eastAsiaTheme="minorHAnsi" w:hAnsi="Arial" w:cs="Arial"/>
          <w:sz w:val="22"/>
          <w:szCs w:val="22"/>
          <w:lang w:val="en-US" w:eastAsia="en-US"/>
        </w:rPr>
        <w:t>Assessing heterogeneity in meta-</w:t>
      </w:r>
    </w:p>
    <w:p w:rsidR="008422B1" w:rsidRPr="003E39BB" w:rsidRDefault="008422B1" w:rsidP="00CC10AB">
      <w:pPr>
        <w:autoSpaceDE w:val="0"/>
        <w:autoSpaceDN w:val="0"/>
        <w:adjustRightInd w:val="0"/>
        <w:ind w:left="227"/>
        <w:jc w:val="both"/>
        <w:rPr>
          <w:rFonts w:ascii="Arial" w:eastAsiaTheme="minorHAnsi" w:hAnsi="Arial" w:cs="Arial"/>
          <w:sz w:val="22"/>
          <w:szCs w:val="22"/>
          <w:lang w:val="tr-TR" w:eastAsia="en-US"/>
        </w:rPr>
      </w:pPr>
      <w:r w:rsidRPr="00BE3982">
        <w:rPr>
          <w:rFonts w:ascii="Arial" w:eastAsiaTheme="minorHAnsi" w:hAnsi="Arial" w:cs="Arial"/>
          <w:sz w:val="22"/>
          <w:szCs w:val="22"/>
          <w:lang w:val="en-US" w:eastAsia="en-US"/>
        </w:rPr>
        <w:t xml:space="preserve"> analysis:Q statistic or I</w:t>
      </w:r>
      <w:r>
        <w:rPr>
          <w:rFonts w:ascii="Arial" w:eastAsiaTheme="minorHAnsi" w:hAnsi="Arial" w:cs="Arial"/>
          <w:sz w:val="22"/>
          <w:szCs w:val="22"/>
          <w:vertAlign w:val="superscript"/>
          <w:lang w:val="en-US" w:eastAsia="en-US"/>
        </w:rPr>
        <w:t>2</w:t>
      </w:r>
      <w:r w:rsidRPr="00BE3982">
        <w:rPr>
          <w:rFonts w:ascii="Arial" w:eastAsiaTheme="minorHAnsi" w:hAnsi="Arial" w:cs="Arial"/>
          <w:sz w:val="22"/>
          <w:szCs w:val="22"/>
          <w:lang w:val="en-US" w:eastAsia="en-US"/>
        </w:rPr>
        <w:t xml:space="preserve"> index</w:t>
      </w:r>
      <w:r w:rsidRPr="003E39BB">
        <w:rPr>
          <w:rFonts w:ascii="Arial" w:eastAsiaTheme="minorHAnsi" w:hAnsi="Arial" w:cs="Arial"/>
          <w:sz w:val="22"/>
          <w:szCs w:val="22"/>
          <w:lang w:val="tr-TR" w:eastAsia="en-US"/>
        </w:rPr>
        <w:t>?</w:t>
      </w:r>
    </w:p>
    <w:p w:rsidR="008422B1" w:rsidRPr="000477C9" w:rsidRDefault="00441AA0" w:rsidP="00CC10AB">
      <w:pPr>
        <w:pStyle w:val="ListeParagraf"/>
        <w:autoSpaceDE w:val="0"/>
        <w:autoSpaceDN w:val="0"/>
        <w:adjustRightInd w:val="0"/>
        <w:ind w:left="283"/>
        <w:jc w:val="both"/>
        <w:rPr>
          <w:rStyle w:val="HTMLCite"/>
          <w:rFonts w:ascii="Arial" w:hAnsi="Arial" w:cs="Arial"/>
        </w:rPr>
      </w:pPr>
      <w:hyperlink r:id="rId33" w:history="1">
        <w:r w:rsidR="008422B1" w:rsidRPr="000477C9">
          <w:rPr>
            <w:rStyle w:val="Kpr"/>
            <w:rFonts w:ascii="Arial" w:hAnsi="Arial" w:cs="Arial"/>
            <w:color w:val="auto"/>
            <w:u w:val="none"/>
          </w:rPr>
          <w:t>www.uam.es/.../Huedo-Medina,%20Sanchez-Meca,%20Marin-Martinez%20y%20Botella,%202006.pdf</w:t>
        </w:r>
      </w:hyperlink>
      <w:r w:rsidR="008422B1" w:rsidRPr="000477C9">
        <w:rPr>
          <w:rStyle w:val="HTMLCite"/>
          <w:rFonts w:ascii="Arial" w:hAnsi="Arial" w:cs="Arial"/>
        </w:rPr>
        <w:t>.</w:t>
      </w:r>
    </w:p>
    <w:p w:rsidR="008422B1" w:rsidRPr="001D42D4" w:rsidRDefault="008422B1" w:rsidP="00CC10AB">
      <w:pPr>
        <w:autoSpaceDE w:val="0"/>
        <w:autoSpaceDN w:val="0"/>
        <w:adjustRightInd w:val="0"/>
        <w:spacing w:before="60"/>
        <w:ind w:left="-57"/>
        <w:jc w:val="both"/>
        <w:rPr>
          <w:rFonts w:ascii="Arial" w:hAnsi="Arial" w:cs="Arial"/>
          <w:bCs/>
          <w:color w:val="000000"/>
          <w:sz w:val="22"/>
          <w:szCs w:val="22"/>
        </w:rPr>
      </w:pPr>
      <w:r w:rsidRPr="001D42D4">
        <w:rPr>
          <w:rFonts w:ascii="Arial" w:hAnsi="Arial" w:cs="Arial"/>
          <w:color w:val="000000"/>
          <w:sz w:val="22"/>
          <w:szCs w:val="22"/>
        </w:rPr>
        <w:t>33.Gan WQ, Man SP, Sin DD.</w:t>
      </w:r>
      <w:r>
        <w:rPr>
          <w:rFonts w:ascii="Arial" w:hAnsi="Arial" w:cs="Arial"/>
          <w:color w:val="000000"/>
          <w:sz w:val="22"/>
          <w:szCs w:val="22"/>
        </w:rPr>
        <w:t>”</w:t>
      </w:r>
      <w:r w:rsidRPr="001D42D4">
        <w:rPr>
          <w:rFonts w:ascii="Arial" w:hAnsi="Arial" w:cs="Arial"/>
          <w:bCs/>
          <w:color w:val="000000"/>
          <w:sz w:val="22"/>
          <w:szCs w:val="22"/>
        </w:rPr>
        <w:t xml:space="preserve">Effects of inhaled corticosteroids </w:t>
      </w:r>
    </w:p>
    <w:p w:rsidR="008422B1" w:rsidRDefault="008422B1" w:rsidP="00CC10AB">
      <w:pPr>
        <w:autoSpaceDE w:val="0"/>
        <w:autoSpaceDN w:val="0"/>
        <w:adjustRightInd w:val="0"/>
        <w:ind w:left="283"/>
        <w:jc w:val="both"/>
        <w:rPr>
          <w:rFonts w:ascii="Arial" w:hAnsi="Arial" w:cs="Arial"/>
          <w:color w:val="000000"/>
          <w:sz w:val="22"/>
          <w:szCs w:val="22"/>
        </w:rPr>
      </w:pPr>
      <w:r w:rsidRPr="001D42D4">
        <w:rPr>
          <w:rFonts w:ascii="Arial" w:hAnsi="Arial" w:cs="Arial"/>
          <w:bCs/>
          <w:color w:val="000000"/>
          <w:sz w:val="22"/>
          <w:szCs w:val="22"/>
        </w:rPr>
        <w:t>on sputum cell counts in stable chronic obstructive pulmonary disease: a systematic review and a meta-analysis</w:t>
      </w:r>
      <w:r>
        <w:rPr>
          <w:rFonts w:ascii="Arial" w:hAnsi="Arial" w:cs="Arial"/>
          <w:bCs/>
          <w:color w:val="000000"/>
          <w:sz w:val="22"/>
          <w:szCs w:val="22"/>
        </w:rPr>
        <w:t>”</w:t>
      </w:r>
      <w:r w:rsidRPr="001D42D4">
        <w:rPr>
          <w:rFonts w:ascii="Arial" w:hAnsi="Arial" w:cs="Arial"/>
          <w:bCs/>
          <w:color w:val="000000"/>
          <w:sz w:val="22"/>
          <w:szCs w:val="22"/>
        </w:rPr>
        <w:t>.</w:t>
      </w:r>
      <w:r w:rsidRPr="001D42D4">
        <w:rPr>
          <w:rFonts w:ascii="Arial" w:hAnsi="Arial" w:cs="Arial"/>
          <w:color w:val="000000"/>
          <w:sz w:val="22"/>
          <w:szCs w:val="22"/>
        </w:rPr>
        <w:t xml:space="preserve"> BMC Pulm Med 2005: 5(1); 3.</w:t>
      </w:r>
    </w:p>
    <w:p w:rsidR="008422B1" w:rsidRDefault="008422B1" w:rsidP="00CC10AB">
      <w:pPr>
        <w:autoSpaceDE w:val="0"/>
        <w:autoSpaceDN w:val="0"/>
        <w:adjustRightInd w:val="0"/>
        <w:spacing w:before="60"/>
        <w:ind w:left="-57"/>
        <w:jc w:val="both"/>
        <w:rPr>
          <w:rFonts w:ascii="Arial" w:hAnsi="Arial" w:cs="Arial"/>
          <w:bCs/>
          <w:color w:val="000000"/>
          <w:sz w:val="22"/>
          <w:szCs w:val="22"/>
        </w:rPr>
      </w:pPr>
      <w:r w:rsidRPr="001D42D4">
        <w:rPr>
          <w:rFonts w:ascii="Arial" w:hAnsi="Arial" w:cs="Arial"/>
          <w:bCs/>
          <w:color w:val="000000"/>
          <w:sz w:val="22"/>
          <w:szCs w:val="22"/>
        </w:rPr>
        <w:t>34.</w:t>
      </w:r>
      <w:r w:rsidRPr="001D42D4">
        <w:rPr>
          <w:rFonts w:ascii="Arial" w:hAnsi="Arial" w:cs="Arial"/>
          <w:color w:val="000000"/>
          <w:sz w:val="22"/>
          <w:szCs w:val="22"/>
        </w:rPr>
        <w:t xml:space="preserve"> Bagshaw SM, Ghali WA. </w:t>
      </w:r>
      <w:r>
        <w:rPr>
          <w:rFonts w:ascii="Arial" w:hAnsi="Arial" w:cs="Arial"/>
          <w:color w:val="000000"/>
          <w:sz w:val="22"/>
          <w:szCs w:val="22"/>
        </w:rPr>
        <w:t>“</w:t>
      </w:r>
      <w:r w:rsidRPr="001D42D4">
        <w:rPr>
          <w:rFonts w:ascii="Arial" w:hAnsi="Arial" w:cs="Arial"/>
          <w:bCs/>
          <w:color w:val="000000"/>
          <w:sz w:val="22"/>
          <w:szCs w:val="22"/>
        </w:rPr>
        <w:t xml:space="preserve">Acetylcysteine for prevention of </w:t>
      </w:r>
    </w:p>
    <w:p w:rsidR="008422B1" w:rsidRDefault="008422B1" w:rsidP="00CC10AB">
      <w:pPr>
        <w:autoSpaceDE w:val="0"/>
        <w:autoSpaceDN w:val="0"/>
        <w:adjustRightInd w:val="0"/>
        <w:ind w:left="283"/>
        <w:jc w:val="both"/>
        <w:rPr>
          <w:rFonts w:ascii="Arial" w:hAnsi="Arial" w:cs="Arial"/>
          <w:color w:val="000000"/>
          <w:sz w:val="22"/>
          <w:szCs w:val="22"/>
        </w:rPr>
      </w:pPr>
      <w:r w:rsidRPr="001D42D4">
        <w:rPr>
          <w:rFonts w:ascii="Arial" w:hAnsi="Arial" w:cs="Arial"/>
          <w:bCs/>
          <w:color w:val="000000"/>
          <w:sz w:val="22"/>
          <w:szCs w:val="22"/>
        </w:rPr>
        <w:t>contrast-induced nephropathy after intravascular angiography: a systematic review and meta-analysis</w:t>
      </w:r>
      <w:r>
        <w:rPr>
          <w:rFonts w:ascii="Arial" w:hAnsi="Arial" w:cs="Arial"/>
          <w:bCs/>
          <w:color w:val="000000"/>
          <w:sz w:val="22"/>
          <w:szCs w:val="22"/>
        </w:rPr>
        <w:t>”</w:t>
      </w:r>
      <w:r w:rsidRPr="001D42D4">
        <w:rPr>
          <w:rFonts w:ascii="Arial" w:hAnsi="Arial" w:cs="Arial"/>
          <w:bCs/>
          <w:color w:val="000000"/>
          <w:sz w:val="22"/>
          <w:szCs w:val="22"/>
        </w:rPr>
        <w:t>.</w:t>
      </w:r>
      <w:r w:rsidRPr="001D42D4">
        <w:rPr>
          <w:rFonts w:ascii="Arial" w:hAnsi="Arial" w:cs="Arial"/>
          <w:color w:val="000000"/>
          <w:sz w:val="22"/>
          <w:szCs w:val="22"/>
        </w:rPr>
        <w:t xml:space="preserve"> BMC Med 2004: 2(1); 38.</w:t>
      </w:r>
    </w:p>
    <w:p w:rsidR="008422B1" w:rsidRDefault="008422B1" w:rsidP="00CC10AB">
      <w:pPr>
        <w:autoSpaceDE w:val="0"/>
        <w:autoSpaceDN w:val="0"/>
        <w:adjustRightInd w:val="0"/>
        <w:spacing w:before="60"/>
        <w:jc w:val="both"/>
        <w:rPr>
          <w:rFonts w:ascii="Arial" w:hAnsi="Arial" w:cs="Arial"/>
          <w:bCs/>
          <w:color w:val="000000"/>
          <w:sz w:val="22"/>
          <w:szCs w:val="22"/>
          <w:lang w:val="tr-TR"/>
        </w:rPr>
      </w:pPr>
      <w:r>
        <w:rPr>
          <w:rFonts w:ascii="Arial" w:hAnsi="Arial" w:cs="Arial"/>
          <w:color w:val="000000"/>
          <w:sz w:val="22"/>
          <w:szCs w:val="22"/>
        </w:rPr>
        <w:t>35.Clark, O et al. “</w:t>
      </w:r>
      <w:r w:rsidRPr="00430BDA">
        <w:rPr>
          <w:rFonts w:ascii="Arial" w:hAnsi="Arial" w:cs="Arial"/>
          <w:bCs/>
          <w:color w:val="000000"/>
          <w:sz w:val="22"/>
          <w:szCs w:val="22"/>
          <w:lang w:val="tr-TR"/>
        </w:rPr>
        <w:t xml:space="preserve">Erythropoietin, uncertainty principle and cancer </w:t>
      </w:r>
    </w:p>
    <w:p w:rsidR="008422B1" w:rsidRDefault="008422B1" w:rsidP="00CC10AB">
      <w:pPr>
        <w:autoSpaceDE w:val="0"/>
        <w:autoSpaceDN w:val="0"/>
        <w:adjustRightInd w:val="0"/>
        <w:ind w:left="340"/>
        <w:jc w:val="both"/>
        <w:rPr>
          <w:rFonts w:ascii="Arial" w:hAnsi="Arial" w:cs="Arial"/>
          <w:bCs/>
          <w:color w:val="000000"/>
          <w:sz w:val="22"/>
          <w:szCs w:val="22"/>
          <w:lang w:val="tr-TR"/>
        </w:rPr>
      </w:pPr>
      <w:r w:rsidRPr="00430BDA">
        <w:rPr>
          <w:rFonts w:ascii="Arial" w:hAnsi="Arial" w:cs="Arial"/>
          <w:bCs/>
          <w:color w:val="000000"/>
          <w:sz w:val="22"/>
          <w:szCs w:val="22"/>
          <w:lang w:val="tr-TR"/>
        </w:rPr>
        <w:t>related anaemia</w:t>
      </w:r>
      <w:r>
        <w:rPr>
          <w:rFonts w:ascii="Arial" w:hAnsi="Arial" w:cs="Arial"/>
          <w:bCs/>
          <w:color w:val="000000"/>
          <w:sz w:val="22"/>
          <w:szCs w:val="22"/>
          <w:lang w:val="tr-TR"/>
        </w:rPr>
        <w:t>”</w:t>
      </w:r>
      <w:r w:rsidRPr="00430BDA">
        <w:rPr>
          <w:rFonts w:ascii="Arial" w:hAnsi="Arial" w:cs="Arial"/>
          <w:bCs/>
          <w:color w:val="000000"/>
          <w:sz w:val="22"/>
          <w:szCs w:val="22"/>
          <w:lang w:val="tr-TR"/>
        </w:rPr>
        <w:t>.</w:t>
      </w:r>
    </w:p>
    <w:p w:rsidR="008422B1" w:rsidRPr="000477C9" w:rsidRDefault="00441AA0" w:rsidP="00CC10AB">
      <w:pPr>
        <w:autoSpaceDE w:val="0"/>
        <w:autoSpaceDN w:val="0"/>
        <w:adjustRightInd w:val="0"/>
        <w:ind w:left="340"/>
        <w:jc w:val="both"/>
        <w:rPr>
          <w:rFonts w:ascii="Arial" w:hAnsi="Arial" w:cs="Arial"/>
          <w:bCs/>
          <w:sz w:val="22"/>
          <w:szCs w:val="22"/>
          <w:lang w:val="tr-TR"/>
        </w:rPr>
      </w:pPr>
      <w:hyperlink r:id="rId34" w:history="1">
        <w:r w:rsidR="008422B1" w:rsidRPr="000477C9">
          <w:rPr>
            <w:rStyle w:val="Kpr"/>
            <w:rFonts w:ascii="Arial" w:hAnsi="Arial" w:cs="Arial"/>
            <w:color w:val="auto"/>
            <w:sz w:val="22"/>
            <w:szCs w:val="22"/>
            <w:u w:val="none"/>
            <w:lang w:val="tr-TR"/>
          </w:rPr>
          <w:t>www.biomedcentral.com/1471-2407/2/23</w:t>
        </w:r>
      </w:hyperlink>
      <w:r w:rsidR="008422B1" w:rsidRPr="000477C9">
        <w:rPr>
          <w:rFonts w:ascii="Arial" w:hAnsi="Arial" w:cs="Arial"/>
          <w:bCs/>
          <w:sz w:val="22"/>
          <w:szCs w:val="22"/>
          <w:lang w:val="tr-TR"/>
        </w:rPr>
        <w:t>.</w:t>
      </w:r>
    </w:p>
    <w:p w:rsidR="008422B1" w:rsidRPr="00D15890" w:rsidRDefault="008422B1" w:rsidP="00CC10AB">
      <w:pPr>
        <w:autoSpaceDE w:val="0"/>
        <w:autoSpaceDN w:val="0"/>
        <w:adjustRightInd w:val="0"/>
        <w:spacing w:before="60"/>
        <w:jc w:val="both"/>
        <w:rPr>
          <w:rFonts w:ascii="Arial" w:hAnsi="Arial" w:cs="Arial"/>
          <w:b/>
          <w:bCs/>
          <w:color w:val="000000"/>
          <w:sz w:val="22"/>
          <w:szCs w:val="22"/>
          <w:lang w:val="tr-TR"/>
        </w:rPr>
      </w:pPr>
      <w:r>
        <w:rPr>
          <w:rFonts w:ascii="Arial" w:hAnsi="Arial" w:cs="Arial"/>
          <w:bCs/>
          <w:color w:val="000000"/>
          <w:sz w:val="22"/>
          <w:szCs w:val="22"/>
          <w:lang w:val="tr-TR"/>
        </w:rPr>
        <w:t>36. Sackett, L. David et al. “</w:t>
      </w:r>
      <w:r w:rsidRPr="00D15890">
        <w:rPr>
          <w:rFonts w:ascii="Arial" w:hAnsi="Arial" w:cs="Arial"/>
          <w:b/>
          <w:bCs/>
          <w:color w:val="000000"/>
          <w:sz w:val="22"/>
          <w:szCs w:val="22"/>
          <w:lang w:val="tr-TR"/>
        </w:rPr>
        <w:t>Evide</w:t>
      </w:r>
      <w:r>
        <w:rPr>
          <w:rFonts w:ascii="Arial" w:hAnsi="Arial" w:cs="Arial"/>
          <w:b/>
          <w:bCs/>
          <w:color w:val="000000"/>
          <w:sz w:val="22"/>
          <w:szCs w:val="22"/>
          <w:lang w:val="tr-TR"/>
        </w:rPr>
        <w:t xml:space="preserve">nce Based Medicine: What it is </w:t>
      </w:r>
    </w:p>
    <w:p w:rsidR="008422B1" w:rsidRPr="00D15890" w:rsidRDefault="008422B1" w:rsidP="00CC10AB">
      <w:pPr>
        <w:autoSpaceDE w:val="0"/>
        <w:autoSpaceDN w:val="0"/>
        <w:adjustRightInd w:val="0"/>
        <w:ind w:left="397"/>
        <w:jc w:val="both"/>
        <w:rPr>
          <w:rFonts w:ascii="Arial" w:hAnsi="Arial" w:cs="Arial"/>
          <w:b/>
          <w:bCs/>
          <w:color w:val="000000"/>
          <w:sz w:val="22"/>
          <w:szCs w:val="22"/>
          <w:lang w:val="tr-TR"/>
        </w:rPr>
      </w:pPr>
      <w:r w:rsidRPr="00D15890">
        <w:rPr>
          <w:rFonts w:ascii="Arial" w:hAnsi="Arial" w:cs="Arial"/>
          <w:b/>
          <w:bCs/>
          <w:color w:val="000000"/>
          <w:sz w:val="22"/>
          <w:szCs w:val="22"/>
          <w:lang w:val="tr-TR"/>
        </w:rPr>
        <w:t>and what it isn’t .</w:t>
      </w:r>
      <w:r>
        <w:rPr>
          <w:rFonts w:ascii="Arial" w:hAnsi="Arial" w:cs="Arial"/>
          <w:b/>
          <w:bCs/>
          <w:color w:val="000000"/>
          <w:sz w:val="22"/>
          <w:szCs w:val="22"/>
          <w:lang w:val="tr-TR"/>
        </w:rPr>
        <w:t>”</w:t>
      </w:r>
      <w:r w:rsidRPr="00D15890">
        <w:rPr>
          <w:rFonts w:ascii="Arial" w:hAnsi="Arial" w:cs="Arial"/>
          <w:b/>
          <w:bCs/>
          <w:color w:val="000000"/>
          <w:sz w:val="22"/>
          <w:szCs w:val="22"/>
          <w:lang w:val="tr-TR"/>
        </w:rPr>
        <w:t xml:space="preserve"> </w:t>
      </w:r>
      <w:r>
        <w:rPr>
          <w:rFonts w:ascii="Arial" w:hAnsi="Arial" w:cs="Arial"/>
          <w:b/>
          <w:bCs/>
          <w:color w:val="000000"/>
          <w:sz w:val="22"/>
          <w:szCs w:val="22"/>
          <w:lang w:val="tr-TR"/>
        </w:rPr>
        <w:t>BMJ 1996; 312:71-72(13 January)</w:t>
      </w:r>
      <w:r w:rsidRPr="00D15890">
        <w:rPr>
          <w:rFonts w:ascii="Arial" w:hAnsi="Arial" w:cs="Arial"/>
          <w:b/>
          <w:bCs/>
          <w:color w:val="000000"/>
          <w:sz w:val="22"/>
          <w:szCs w:val="22"/>
          <w:lang w:val="tr-TR"/>
        </w:rPr>
        <w:t xml:space="preserve">  </w:t>
      </w:r>
    </w:p>
    <w:p w:rsidR="008422B1" w:rsidRPr="004C3F18" w:rsidRDefault="008422B1" w:rsidP="00CC10AB">
      <w:pPr>
        <w:autoSpaceDE w:val="0"/>
        <w:autoSpaceDN w:val="0"/>
        <w:adjustRightInd w:val="0"/>
        <w:spacing w:before="60"/>
        <w:jc w:val="both"/>
        <w:rPr>
          <w:rFonts w:ascii="Arial" w:hAnsi="Arial" w:cs="Arial"/>
          <w:b/>
          <w:bCs/>
          <w:color w:val="000000"/>
          <w:sz w:val="22"/>
          <w:szCs w:val="22"/>
          <w:lang w:val="tr-TR"/>
        </w:rPr>
      </w:pPr>
      <w:r>
        <w:rPr>
          <w:rFonts w:ascii="Arial" w:hAnsi="Arial" w:cs="Arial"/>
          <w:bCs/>
          <w:color w:val="000000"/>
          <w:sz w:val="22"/>
          <w:szCs w:val="22"/>
          <w:lang w:val="tr-TR"/>
        </w:rPr>
        <w:t xml:space="preserve">37. Sümbüloğlu, K ve Akdağ, B. </w:t>
      </w:r>
      <w:r w:rsidRPr="004C3F18">
        <w:rPr>
          <w:rFonts w:ascii="Arial" w:hAnsi="Arial" w:cs="Arial"/>
          <w:b/>
          <w:bCs/>
          <w:color w:val="000000"/>
          <w:sz w:val="22"/>
          <w:szCs w:val="22"/>
          <w:lang w:val="tr-TR"/>
        </w:rPr>
        <w:t>Regresyon Yönteml</w:t>
      </w:r>
      <w:r>
        <w:rPr>
          <w:rFonts w:ascii="Arial" w:hAnsi="Arial" w:cs="Arial"/>
          <w:b/>
          <w:bCs/>
          <w:color w:val="000000"/>
          <w:sz w:val="22"/>
          <w:szCs w:val="22"/>
          <w:lang w:val="tr-TR"/>
        </w:rPr>
        <w:t>e</w:t>
      </w:r>
      <w:r w:rsidRPr="004C3F18">
        <w:rPr>
          <w:rFonts w:ascii="Arial" w:hAnsi="Arial" w:cs="Arial"/>
          <w:b/>
          <w:bCs/>
          <w:color w:val="000000"/>
          <w:sz w:val="22"/>
          <w:szCs w:val="22"/>
          <w:lang w:val="tr-TR"/>
        </w:rPr>
        <w:t xml:space="preserve">ri ve  </w:t>
      </w:r>
    </w:p>
    <w:p w:rsidR="008422B1" w:rsidRDefault="008422B1" w:rsidP="00CC10AB">
      <w:pPr>
        <w:autoSpaceDE w:val="0"/>
        <w:autoSpaceDN w:val="0"/>
        <w:adjustRightInd w:val="0"/>
        <w:ind w:left="340"/>
        <w:jc w:val="both"/>
        <w:rPr>
          <w:rFonts w:ascii="Arial" w:hAnsi="Arial" w:cs="Arial"/>
          <w:bCs/>
          <w:color w:val="000000"/>
          <w:sz w:val="22"/>
          <w:szCs w:val="22"/>
          <w:lang w:val="tr-TR"/>
        </w:rPr>
      </w:pPr>
      <w:r w:rsidRPr="004C3F18">
        <w:rPr>
          <w:rFonts w:ascii="Arial" w:hAnsi="Arial" w:cs="Arial"/>
          <w:b/>
          <w:bCs/>
          <w:color w:val="000000"/>
          <w:sz w:val="22"/>
          <w:szCs w:val="22"/>
          <w:lang w:val="tr-TR"/>
        </w:rPr>
        <w:t>Korelasyon Analizi.</w:t>
      </w:r>
      <w:r>
        <w:rPr>
          <w:rFonts w:ascii="Arial" w:hAnsi="Arial" w:cs="Arial"/>
          <w:b/>
          <w:bCs/>
          <w:color w:val="000000"/>
          <w:sz w:val="22"/>
          <w:szCs w:val="22"/>
          <w:lang w:val="tr-TR"/>
        </w:rPr>
        <w:t xml:space="preserve"> </w:t>
      </w:r>
      <w:r w:rsidRPr="00A83828">
        <w:rPr>
          <w:rFonts w:ascii="Arial" w:hAnsi="Arial" w:cs="Arial"/>
          <w:bCs/>
          <w:color w:val="000000"/>
          <w:sz w:val="22"/>
          <w:szCs w:val="22"/>
          <w:lang w:val="tr-TR"/>
        </w:rPr>
        <w:t>Ankara, Hatiboğlu Yayınevi, 2007.</w:t>
      </w:r>
    </w:p>
    <w:p w:rsidR="008422B1" w:rsidRPr="000B0CF2" w:rsidRDefault="008422B1" w:rsidP="00CC10AB">
      <w:pPr>
        <w:spacing w:before="60"/>
        <w:jc w:val="both"/>
        <w:rPr>
          <w:rFonts w:ascii="Arial" w:hAnsi="Arial" w:cs="Arial"/>
          <w:sz w:val="22"/>
          <w:szCs w:val="22"/>
          <w:lang w:val="tr-TR"/>
        </w:rPr>
      </w:pPr>
      <w:r>
        <w:rPr>
          <w:rFonts w:ascii="Arial" w:hAnsi="Arial" w:cs="Arial"/>
          <w:sz w:val="22"/>
          <w:szCs w:val="22"/>
          <w:lang w:val="tr-TR"/>
        </w:rPr>
        <w:t xml:space="preserve">38. </w:t>
      </w:r>
      <w:r w:rsidRPr="000B0CF2">
        <w:rPr>
          <w:rFonts w:ascii="Arial" w:hAnsi="Arial" w:cs="Arial"/>
          <w:sz w:val="22"/>
          <w:szCs w:val="22"/>
          <w:lang w:val="tr-TR"/>
        </w:rPr>
        <w:t xml:space="preserve">Sümbüloğlu K. </w:t>
      </w:r>
      <w:r w:rsidRPr="000B0CF2">
        <w:rPr>
          <w:rFonts w:ascii="Arial" w:hAnsi="Arial" w:cs="Arial"/>
          <w:b/>
          <w:sz w:val="22"/>
          <w:szCs w:val="22"/>
          <w:lang w:val="tr-TR"/>
        </w:rPr>
        <w:t>Sağlık Alanına Özel İstatistiksel Yöntemler.</w:t>
      </w:r>
      <w:r w:rsidRPr="000B0CF2">
        <w:rPr>
          <w:rFonts w:ascii="Arial" w:hAnsi="Arial" w:cs="Arial"/>
          <w:sz w:val="22"/>
          <w:szCs w:val="22"/>
          <w:lang w:val="tr-TR"/>
        </w:rPr>
        <w:t xml:space="preserve"> </w:t>
      </w:r>
    </w:p>
    <w:p w:rsidR="008422B1" w:rsidRDefault="008422B1" w:rsidP="00CC10AB">
      <w:pPr>
        <w:ind w:left="340"/>
        <w:jc w:val="both"/>
        <w:rPr>
          <w:rFonts w:ascii="Arial" w:hAnsi="Arial" w:cs="Arial"/>
          <w:sz w:val="22"/>
          <w:szCs w:val="22"/>
          <w:lang w:val="tr-TR"/>
        </w:rPr>
      </w:pPr>
      <w:r w:rsidRPr="00186C32">
        <w:rPr>
          <w:rFonts w:ascii="Arial" w:hAnsi="Arial" w:cs="Arial"/>
          <w:sz w:val="22"/>
          <w:szCs w:val="22"/>
          <w:lang w:val="tr-TR"/>
        </w:rPr>
        <w:t>Ankara, 6.Bs. Songür Yayıncılık, 2005.</w:t>
      </w:r>
    </w:p>
    <w:p w:rsidR="008422B1" w:rsidRPr="00193EF6" w:rsidRDefault="008422B1" w:rsidP="00CC10AB">
      <w:pPr>
        <w:spacing w:before="60"/>
        <w:jc w:val="both"/>
        <w:rPr>
          <w:rFonts w:ascii="Arial" w:hAnsi="Arial" w:cs="Arial"/>
          <w:b/>
          <w:sz w:val="22"/>
          <w:szCs w:val="22"/>
          <w:lang w:val="tr-TR"/>
        </w:rPr>
      </w:pPr>
      <w:r>
        <w:rPr>
          <w:rFonts w:ascii="Arial" w:hAnsi="Arial" w:cs="Arial"/>
          <w:sz w:val="22"/>
          <w:szCs w:val="22"/>
          <w:lang w:val="tr-TR"/>
        </w:rPr>
        <w:t xml:space="preserve">39. Sümbüloğlu, Vildan ve Sümbüloğlu Kadir. </w:t>
      </w:r>
      <w:r w:rsidRPr="00193EF6">
        <w:rPr>
          <w:rFonts w:ascii="Arial" w:hAnsi="Arial" w:cs="Arial"/>
          <w:b/>
          <w:sz w:val="22"/>
          <w:szCs w:val="22"/>
          <w:lang w:val="tr-TR"/>
        </w:rPr>
        <w:t xml:space="preserve">Klinik ve Saha </w:t>
      </w:r>
    </w:p>
    <w:p w:rsidR="008422B1" w:rsidRPr="00193EF6" w:rsidRDefault="008422B1" w:rsidP="00CC10AB">
      <w:pPr>
        <w:ind w:left="397"/>
        <w:jc w:val="both"/>
        <w:rPr>
          <w:rFonts w:ascii="Arial" w:hAnsi="Arial" w:cs="Arial"/>
          <w:sz w:val="22"/>
          <w:szCs w:val="22"/>
          <w:lang w:val="tr-TR"/>
        </w:rPr>
      </w:pPr>
      <w:r w:rsidRPr="00193EF6">
        <w:rPr>
          <w:rFonts w:ascii="Arial" w:hAnsi="Arial" w:cs="Arial"/>
          <w:b/>
          <w:sz w:val="22"/>
          <w:szCs w:val="22"/>
          <w:lang w:val="tr-TR"/>
        </w:rPr>
        <w:t>Araştırmalarında Örnekleme Yöntemleri ve Örneklem Büyüklüğü.</w:t>
      </w:r>
      <w:r>
        <w:rPr>
          <w:rFonts w:ascii="Arial" w:hAnsi="Arial" w:cs="Arial"/>
          <w:b/>
          <w:sz w:val="22"/>
          <w:szCs w:val="22"/>
          <w:lang w:val="tr-TR"/>
        </w:rPr>
        <w:t xml:space="preserve"> </w:t>
      </w:r>
      <w:r>
        <w:rPr>
          <w:rFonts w:ascii="Arial" w:hAnsi="Arial" w:cs="Arial"/>
          <w:sz w:val="22"/>
          <w:szCs w:val="22"/>
          <w:lang w:val="tr-TR"/>
        </w:rPr>
        <w:t>Ankara, Hatiboğlu Yayınevi, 2005.</w:t>
      </w:r>
    </w:p>
    <w:p w:rsidR="00F541FE" w:rsidRDefault="00F541FE">
      <w:pPr>
        <w:spacing w:after="200" w:line="276" w:lineRule="auto"/>
        <w:rPr>
          <w:rFonts w:ascii="Arial" w:hAnsi="Arial" w:cs="Arial"/>
          <w:sz w:val="22"/>
          <w:szCs w:val="22"/>
        </w:rPr>
      </w:pPr>
      <w:r>
        <w:rPr>
          <w:rFonts w:ascii="Arial" w:hAnsi="Arial" w:cs="Arial"/>
          <w:sz w:val="22"/>
          <w:szCs w:val="22"/>
        </w:rPr>
        <w:br w:type="page"/>
      </w:r>
    </w:p>
    <w:p w:rsidR="00F541FE" w:rsidRDefault="00F541FE" w:rsidP="00F541FE">
      <w:pPr>
        <w:spacing w:line="264" w:lineRule="auto"/>
        <w:rPr>
          <w:rFonts w:ascii="Arial" w:hAnsi="Arial" w:cs="Arial"/>
          <w:b/>
          <w:sz w:val="28"/>
          <w:szCs w:val="28"/>
          <w:lang w:val="tr-TR"/>
        </w:rPr>
        <w:sectPr w:rsidR="00F541FE" w:rsidSect="008422B1">
          <w:footerReference w:type="default" r:id="rId35"/>
          <w:pgSz w:w="11906" w:h="16838" w:code="9"/>
          <w:pgMar w:top="3686" w:right="2835" w:bottom="2835" w:left="2552" w:header="709" w:footer="709" w:gutter="0"/>
          <w:cols w:space="708"/>
          <w:docGrid w:linePitch="360"/>
        </w:sectPr>
      </w:pPr>
    </w:p>
    <w:p w:rsidR="00F541FE" w:rsidRPr="009465CB" w:rsidRDefault="00F541FE" w:rsidP="00F541FE">
      <w:pPr>
        <w:spacing w:line="264" w:lineRule="auto"/>
        <w:rPr>
          <w:rFonts w:ascii="Arial" w:hAnsi="Arial" w:cs="Arial"/>
          <w:b/>
          <w:sz w:val="28"/>
          <w:szCs w:val="28"/>
          <w:lang w:val="tr-TR"/>
        </w:rPr>
      </w:pPr>
      <w:r w:rsidRPr="009465CB">
        <w:rPr>
          <w:rFonts w:ascii="Arial" w:hAnsi="Arial" w:cs="Arial"/>
          <w:b/>
          <w:sz w:val="28"/>
          <w:szCs w:val="28"/>
          <w:lang w:val="tr-TR"/>
        </w:rPr>
        <w:lastRenderedPageBreak/>
        <w:t>İNDEKS</w:t>
      </w:r>
    </w:p>
    <w:p w:rsidR="00F541FE" w:rsidRPr="0019031B" w:rsidRDefault="00F541FE" w:rsidP="00F541FE">
      <w:pPr>
        <w:pStyle w:val="NormalWeb"/>
        <w:spacing w:before="0" w:beforeAutospacing="0" w:after="0" w:afterAutospacing="0" w:line="272" w:lineRule="auto"/>
        <w:jc w:val="both"/>
        <w:rPr>
          <w:rFonts w:ascii="Arial" w:hAnsi="Arial" w:cs="Arial"/>
          <w:sz w:val="18"/>
          <w:szCs w:val="18"/>
        </w:rPr>
      </w:pPr>
      <w:r w:rsidRPr="0019031B">
        <w:rPr>
          <w:rFonts w:ascii="Arial" w:hAnsi="Arial" w:cs="Arial"/>
          <w:sz w:val="18"/>
          <w:szCs w:val="18"/>
        </w:rPr>
        <w:t>Aktarılabilme yeteneği 86</w:t>
      </w:r>
    </w:p>
    <w:p w:rsidR="0019031B" w:rsidRDefault="00F541FE" w:rsidP="00F541FE">
      <w:pPr>
        <w:pStyle w:val="NormalWeb"/>
        <w:spacing w:before="0" w:beforeAutospacing="0" w:after="0" w:afterAutospacing="0" w:line="272" w:lineRule="auto"/>
        <w:jc w:val="both"/>
        <w:rPr>
          <w:rFonts w:ascii="Arial" w:hAnsi="Arial" w:cs="Arial"/>
          <w:sz w:val="18"/>
          <w:szCs w:val="18"/>
        </w:rPr>
      </w:pPr>
      <w:r w:rsidRPr="0019031B">
        <w:rPr>
          <w:rFonts w:ascii="Arial" w:hAnsi="Arial" w:cs="Arial"/>
          <w:sz w:val="18"/>
          <w:szCs w:val="18"/>
        </w:rPr>
        <w:t xml:space="preserve">Altın standart (standart referans </w:t>
      </w:r>
      <w:r w:rsidR="0019031B">
        <w:rPr>
          <w:rFonts w:ascii="Arial" w:hAnsi="Arial" w:cs="Arial"/>
          <w:sz w:val="18"/>
          <w:szCs w:val="18"/>
        </w:rPr>
        <w:t xml:space="preserve"> </w:t>
      </w:r>
    </w:p>
    <w:p w:rsidR="00F541FE" w:rsidRPr="0019031B" w:rsidRDefault="0019031B" w:rsidP="0019031B">
      <w:pPr>
        <w:pStyle w:val="NormalWeb"/>
        <w:spacing w:before="0" w:beforeAutospacing="0" w:after="0" w:afterAutospacing="0" w:line="272" w:lineRule="auto"/>
        <w:ind w:left="1077"/>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test)   116,124,126</w:t>
      </w:r>
    </w:p>
    <w:p w:rsidR="00F541FE" w:rsidRPr="0019031B" w:rsidRDefault="00F541FE" w:rsidP="00F541FE">
      <w:pPr>
        <w:pStyle w:val="NormalWeb"/>
        <w:spacing w:before="0" w:beforeAutospacing="0" w:after="0" w:afterAutospacing="0" w:line="272" w:lineRule="auto"/>
        <w:jc w:val="both"/>
        <w:rPr>
          <w:rFonts w:ascii="Arial" w:hAnsi="Arial" w:cs="Arial"/>
          <w:sz w:val="18"/>
          <w:szCs w:val="18"/>
        </w:rPr>
      </w:pPr>
      <w:r w:rsidRPr="0019031B">
        <w:rPr>
          <w:rFonts w:ascii="Arial" w:hAnsi="Arial" w:cs="Arial"/>
          <w:sz w:val="18"/>
          <w:szCs w:val="18"/>
        </w:rPr>
        <w:t>Altman, Douglas 28,177</w:t>
      </w:r>
    </w:p>
    <w:p w:rsidR="00F541FE" w:rsidRPr="0019031B" w:rsidRDefault="00F541FE" w:rsidP="00F541FE">
      <w:pPr>
        <w:pStyle w:val="NormalWeb"/>
        <w:spacing w:before="0" w:beforeAutospacing="0" w:after="0" w:afterAutospacing="0" w:line="272" w:lineRule="auto"/>
        <w:jc w:val="both"/>
        <w:rPr>
          <w:rFonts w:ascii="Arial" w:hAnsi="Arial" w:cs="Arial"/>
          <w:sz w:val="18"/>
          <w:szCs w:val="18"/>
        </w:rPr>
      </w:pPr>
      <w:r w:rsidRPr="0019031B">
        <w:rPr>
          <w:rFonts w:ascii="Arial" w:hAnsi="Arial" w:cs="Arial"/>
          <w:sz w:val="18"/>
          <w:szCs w:val="18"/>
        </w:rPr>
        <w:t>AMED 32</w:t>
      </w:r>
    </w:p>
    <w:p w:rsidR="00F541FE" w:rsidRPr="0019031B" w:rsidRDefault="00F541FE" w:rsidP="0019031B">
      <w:pPr>
        <w:spacing w:line="272" w:lineRule="auto"/>
        <w:rPr>
          <w:rFonts w:ascii="Arial" w:hAnsi="Arial" w:cs="Arial"/>
          <w:sz w:val="18"/>
          <w:szCs w:val="18"/>
        </w:rPr>
      </w:pPr>
      <w:r w:rsidRPr="0019031B">
        <w:rPr>
          <w:rFonts w:ascii="Arial" w:hAnsi="Arial" w:cs="Arial"/>
          <w:sz w:val="18"/>
          <w:szCs w:val="18"/>
        </w:rPr>
        <w:t>American College of Physicians 36</w:t>
      </w:r>
    </w:p>
    <w:p w:rsidR="00F541FE" w:rsidRPr="0019031B" w:rsidRDefault="00F541FE" w:rsidP="00F541FE">
      <w:pPr>
        <w:pStyle w:val="NormalWeb"/>
        <w:spacing w:before="0" w:beforeAutospacing="0" w:after="0" w:afterAutospacing="0" w:line="272" w:lineRule="auto"/>
        <w:jc w:val="both"/>
        <w:rPr>
          <w:rFonts w:ascii="Arial" w:hAnsi="Arial" w:cs="Arial"/>
          <w:sz w:val="18"/>
          <w:szCs w:val="18"/>
        </w:rPr>
      </w:pPr>
      <w:r w:rsidRPr="0019031B">
        <w:rPr>
          <w:rFonts w:ascii="Arial" w:hAnsi="Arial" w:cs="Arial"/>
          <w:sz w:val="18"/>
          <w:szCs w:val="18"/>
        </w:rPr>
        <w:t>Analitik araştırmalar 133</w:t>
      </w:r>
    </w:p>
    <w:p w:rsidR="00F541FE" w:rsidRPr="0019031B" w:rsidRDefault="00F541FE" w:rsidP="00F541FE">
      <w:pPr>
        <w:pStyle w:val="NormalWeb"/>
        <w:spacing w:before="0" w:beforeAutospacing="0" w:after="0" w:afterAutospacing="0" w:line="272" w:lineRule="auto"/>
        <w:jc w:val="both"/>
        <w:rPr>
          <w:rFonts w:ascii="Arial" w:hAnsi="Arial" w:cs="Arial"/>
          <w:sz w:val="18"/>
          <w:szCs w:val="18"/>
        </w:rPr>
      </w:pPr>
      <w:r w:rsidRPr="0019031B">
        <w:rPr>
          <w:rFonts w:ascii="Arial" w:hAnsi="Arial" w:cs="Arial"/>
          <w:sz w:val="18"/>
          <w:szCs w:val="18"/>
        </w:rPr>
        <w:t>Araştırmadan ayrılanlar 76,145</w:t>
      </w:r>
    </w:p>
    <w:p w:rsidR="00F541FE" w:rsidRPr="0019031B" w:rsidRDefault="00F541FE" w:rsidP="00F541FE">
      <w:pPr>
        <w:pStyle w:val="NormalWeb"/>
        <w:spacing w:before="0" w:beforeAutospacing="0" w:after="0" w:afterAutospacing="0" w:line="272" w:lineRule="auto"/>
        <w:jc w:val="both"/>
        <w:rPr>
          <w:rFonts w:ascii="Arial" w:hAnsi="Arial" w:cs="Arial"/>
          <w:sz w:val="18"/>
          <w:szCs w:val="18"/>
        </w:rPr>
      </w:pPr>
      <w:r w:rsidRPr="0019031B">
        <w:rPr>
          <w:rFonts w:ascii="Arial" w:hAnsi="Arial" w:cs="Arial"/>
          <w:sz w:val="18"/>
          <w:szCs w:val="18"/>
        </w:rPr>
        <w:t>Araştırmalar, desenler 127</w:t>
      </w:r>
    </w:p>
    <w:p w:rsidR="00F541FE" w:rsidRPr="0019031B" w:rsidRDefault="00F541FE" w:rsidP="00F541FE">
      <w:pPr>
        <w:pStyle w:val="NormalWeb"/>
        <w:spacing w:before="0" w:beforeAutospacing="0" w:after="0" w:afterAutospacing="0" w:line="272" w:lineRule="auto"/>
        <w:ind w:left="283"/>
        <w:jc w:val="both"/>
        <w:rPr>
          <w:rFonts w:ascii="Arial" w:hAnsi="Arial" w:cs="Arial"/>
          <w:sz w:val="18"/>
          <w:szCs w:val="18"/>
        </w:rPr>
      </w:pPr>
      <w:r w:rsidRPr="0019031B">
        <w:rPr>
          <w:rFonts w:ascii="Arial" w:hAnsi="Arial" w:cs="Arial"/>
          <w:sz w:val="18"/>
          <w:szCs w:val="18"/>
        </w:rPr>
        <w:t>Analitik 133</w:t>
      </w:r>
    </w:p>
    <w:p w:rsidR="00F541FE" w:rsidRPr="0019031B" w:rsidRDefault="00F541FE" w:rsidP="00F541FE">
      <w:pPr>
        <w:pStyle w:val="NormalWeb"/>
        <w:spacing w:before="0" w:beforeAutospacing="0" w:after="0" w:afterAutospacing="0" w:line="272" w:lineRule="auto"/>
        <w:ind w:left="454"/>
        <w:jc w:val="both"/>
        <w:rPr>
          <w:rFonts w:ascii="Arial" w:hAnsi="Arial" w:cs="Arial"/>
          <w:sz w:val="18"/>
          <w:szCs w:val="18"/>
        </w:rPr>
      </w:pPr>
      <w:r w:rsidRPr="0019031B">
        <w:rPr>
          <w:rFonts w:ascii="Arial" w:hAnsi="Arial" w:cs="Arial"/>
          <w:sz w:val="18"/>
          <w:szCs w:val="18"/>
        </w:rPr>
        <w:t>Etiyolojik</w:t>
      </w:r>
    </w:p>
    <w:p w:rsidR="00F541FE" w:rsidRPr="0019031B" w:rsidRDefault="00F541FE" w:rsidP="0019031B">
      <w:pPr>
        <w:pStyle w:val="NormalWeb"/>
        <w:spacing w:before="0" w:beforeAutospacing="0" w:after="0" w:afterAutospacing="0" w:line="272" w:lineRule="auto"/>
        <w:ind w:left="454"/>
        <w:jc w:val="both"/>
        <w:rPr>
          <w:rFonts w:ascii="Arial" w:hAnsi="Arial" w:cs="Arial"/>
          <w:sz w:val="18"/>
          <w:szCs w:val="18"/>
        </w:rPr>
      </w:pPr>
      <w:r w:rsidRPr="0019031B">
        <w:rPr>
          <w:rFonts w:ascii="Arial" w:hAnsi="Arial" w:cs="Arial"/>
          <w:sz w:val="18"/>
          <w:szCs w:val="18"/>
        </w:rPr>
        <w:t>İleriye</w:t>
      </w:r>
      <w:r w:rsidR="0019031B">
        <w:rPr>
          <w:rFonts w:ascii="Arial" w:hAnsi="Arial" w:cs="Arial"/>
          <w:sz w:val="18"/>
          <w:szCs w:val="18"/>
        </w:rPr>
        <w:t xml:space="preserve"> </w:t>
      </w:r>
      <w:r w:rsidRPr="0019031B">
        <w:rPr>
          <w:rFonts w:ascii="Arial" w:hAnsi="Arial" w:cs="Arial"/>
          <w:sz w:val="18"/>
          <w:szCs w:val="18"/>
        </w:rPr>
        <w:t>yönelik/Kohort</w:t>
      </w:r>
      <w:r w:rsidR="0019031B">
        <w:rPr>
          <w:rFonts w:ascii="Arial" w:hAnsi="Arial" w:cs="Arial"/>
          <w:sz w:val="18"/>
          <w:szCs w:val="18"/>
        </w:rPr>
        <w:t xml:space="preserve"> </w:t>
      </w:r>
      <w:r w:rsidRPr="0019031B">
        <w:rPr>
          <w:rFonts w:ascii="Arial" w:hAnsi="Arial" w:cs="Arial"/>
          <w:sz w:val="18"/>
          <w:szCs w:val="18"/>
        </w:rPr>
        <w:t>137</w:t>
      </w:r>
    </w:p>
    <w:p w:rsidR="00F541FE" w:rsidRPr="0019031B" w:rsidRDefault="00F541FE" w:rsidP="00F541FE">
      <w:pPr>
        <w:pStyle w:val="NormalWeb"/>
        <w:spacing w:before="0" w:beforeAutospacing="0" w:after="0" w:afterAutospacing="0" w:line="272" w:lineRule="auto"/>
        <w:ind w:left="454"/>
        <w:jc w:val="both"/>
        <w:rPr>
          <w:rFonts w:ascii="Arial" w:hAnsi="Arial" w:cs="Arial"/>
          <w:sz w:val="18"/>
          <w:szCs w:val="18"/>
        </w:rPr>
      </w:pPr>
      <w:r w:rsidRPr="0019031B">
        <w:rPr>
          <w:rFonts w:ascii="Arial" w:hAnsi="Arial" w:cs="Arial"/>
          <w:sz w:val="18"/>
          <w:szCs w:val="18"/>
        </w:rPr>
        <w:t>Vaka-kontrol 133</w:t>
      </w:r>
    </w:p>
    <w:p w:rsidR="00F541FE" w:rsidRPr="0019031B" w:rsidRDefault="00F541FE" w:rsidP="00F541FE">
      <w:pPr>
        <w:pStyle w:val="NormalWeb"/>
        <w:spacing w:before="0" w:beforeAutospacing="0" w:after="0" w:afterAutospacing="0" w:line="272" w:lineRule="auto"/>
        <w:ind w:left="283"/>
        <w:jc w:val="both"/>
        <w:rPr>
          <w:rFonts w:ascii="Arial" w:hAnsi="Arial" w:cs="Arial"/>
          <w:sz w:val="18"/>
          <w:szCs w:val="18"/>
        </w:rPr>
      </w:pPr>
      <w:r w:rsidRPr="0019031B">
        <w:rPr>
          <w:rFonts w:ascii="Arial" w:hAnsi="Arial" w:cs="Arial"/>
          <w:sz w:val="18"/>
          <w:szCs w:val="18"/>
        </w:rPr>
        <w:t>Klinik 140</w:t>
      </w:r>
    </w:p>
    <w:p w:rsidR="00F541FE" w:rsidRPr="0019031B" w:rsidRDefault="00F541FE" w:rsidP="00F541FE">
      <w:pPr>
        <w:pStyle w:val="NormalWeb"/>
        <w:spacing w:before="0" w:beforeAutospacing="0" w:after="0" w:afterAutospacing="0" w:line="272" w:lineRule="auto"/>
        <w:ind w:left="510"/>
        <w:jc w:val="both"/>
        <w:rPr>
          <w:rFonts w:ascii="Arial" w:hAnsi="Arial" w:cs="Arial"/>
          <w:sz w:val="18"/>
          <w:szCs w:val="18"/>
        </w:rPr>
      </w:pPr>
      <w:r w:rsidRPr="0019031B">
        <w:rPr>
          <w:rFonts w:ascii="Arial" w:hAnsi="Arial" w:cs="Arial"/>
          <w:sz w:val="18"/>
          <w:szCs w:val="18"/>
        </w:rPr>
        <w:t>Ardışık 145</w:t>
      </w:r>
    </w:p>
    <w:p w:rsidR="00F541FE" w:rsidRPr="0019031B" w:rsidRDefault="00F541FE" w:rsidP="00F541FE">
      <w:pPr>
        <w:pStyle w:val="NormalWeb"/>
        <w:spacing w:before="0" w:beforeAutospacing="0" w:after="0" w:afterAutospacing="0" w:line="272" w:lineRule="auto"/>
        <w:ind w:left="510"/>
        <w:jc w:val="both"/>
        <w:rPr>
          <w:rFonts w:ascii="Arial" w:hAnsi="Arial" w:cs="Arial"/>
          <w:sz w:val="18"/>
          <w:szCs w:val="18"/>
        </w:rPr>
      </w:pPr>
      <w:r w:rsidRPr="0019031B">
        <w:rPr>
          <w:rFonts w:ascii="Arial" w:hAnsi="Arial" w:cs="Arial"/>
          <w:sz w:val="18"/>
          <w:szCs w:val="18"/>
        </w:rPr>
        <w:t>Çapraz geçişli 144</w:t>
      </w:r>
    </w:p>
    <w:p w:rsidR="00F541FE" w:rsidRPr="0019031B" w:rsidRDefault="00F541FE" w:rsidP="00F541FE">
      <w:pPr>
        <w:pStyle w:val="NormalWeb"/>
        <w:spacing w:before="0" w:beforeAutospacing="0" w:after="0" w:afterAutospacing="0" w:line="272" w:lineRule="auto"/>
        <w:ind w:left="510"/>
        <w:jc w:val="both"/>
        <w:rPr>
          <w:rFonts w:ascii="Arial" w:hAnsi="Arial" w:cs="Arial"/>
          <w:sz w:val="18"/>
          <w:szCs w:val="18"/>
        </w:rPr>
      </w:pPr>
      <w:r w:rsidRPr="0019031B">
        <w:rPr>
          <w:rFonts w:ascii="Arial" w:hAnsi="Arial" w:cs="Arial"/>
          <w:sz w:val="18"/>
          <w:szCs w:val="18"/>
        </w:rPr>
        <w:t>Deney desenleri 143</w:t>
      </w:r>
    </w:p>
    <w:p w:rsidR="00F541FE" w:rsidRPr="0019031B" w:rsidRDefault="00F541FE" w:rsidP="00F541FE">
      <w:pPr>
        <w:pStyle w:val="NormalWeb"/>
        <w:spacing w:before="0" w:beforeAutospacing="0" w:after="0" w:afterAutospacing="0" w:line="272" w:lineRule="auto"/>
        <w:ind w:left="510"/>
        <w:jc w:val="both"/>
        <w:rPr>
          <w:rFonts w:ascii="Arial" w:hAnsi="Arial" w:cs="Arial"/>
          <w:sz w:val="18"/>
          <w:szCs w:val="18"/>
        </w:rPr>
      </w:pPr>
      <w:r w:rsidRPr="0019031B">
        <w:rPr>
          <w:rFonts w:ascii="Arial" w:hAnsi="Arial" w:cs="Arial"/>
          <w:sz w:val="18"/>
          <w:szCs w:val="18"/>
        </w:rPr>
        <w:t>Paralel gruplar 143</w:t>
      </w:r>
    </w:p>
    <w:p w:rsidR="00F541FE" w:rsidRPr="0019031B" w:rsidRDefault="00F541FE" w:rsidP="00F541FE">
      <w:pPr>
        <w:pStyle w:val="NormalWeb"/>
        <w:spacing w:before="0" w:beforeAutospacing="0" w:after="0" w:afterAutospacing="0" w:line="272" w:lineRule="auto"/>
        <w:ind w:left="510"/>
        <w:jc w:val="both"/>
        <w:rPr>
          <w:rFonts w:ascii="Arial" w:hAnsi="Arial" w:cs="Arial"/>
          <w:sz w:val="18"/>
          <w:szCs w:val="18"/>
        </w:rPr>
      </w:pPr>
      <w:r w:rsidRPr="0019031B">
        <w:rPr>
          <w:rFonts w:ascii="Arial" w:hAnsi="Arial" w:cs="Arial"/>
          <w:sz w:val="18"/>
          <w:szCs w:val="18"/>
        </w:rPr>
        <w:t>Planlaması 142</w:t>
      </w:r>
    </w:p>
    <w:p w:rsidR="00F541FE" w:rsidRPr="0019031B" w:rsidRDefault="00F541FE" w:rsidP="00F541FE">
      <w:pPr>
        <w:pStyle w:val="NormalWeb"/>
        <w:spacing w:before="0" w:beforeAutospacing="0" w:after="0" w:afterAutospacing="0" w:line="272" w:lineRule="auto"/>
        <w:ind w:left="283"/>
        <w:jc w:val="both"/>
        <w:rPr>
          <w:rFonts w:ascii="Arial" w:hAnsi="Arial" w:cs="Arial"/>
          <w:sz w:val="18"/>
          <w:szCs w:val="18"/>
        </w:rPr>
      </w:pPr>
      <w:r w:rsidRPr="0019031B">
        <w:rPr>
          <w:rFonts w:ascii="Arial" w:hAnsi="Arial" w:cs="Arial"/>
          <w:sz w:val="18"/>
          <w:szCs w:val="18"/>
        </w:rPr>
        <w:t>Tanımlayıcı 128</w:t>
      </w:r>
    </w:p>
    <w:p w:rsidR="00F541FE" w:rsidRPr="0019031B" w:rsidRDefault="00F541FE" w:rsidP="00F541FE">
      <w:pPr>
        <w:pStyle w:val="NormalWeb"/>
        <w:spacing w:before="0" w:beforeAutospacing="0" w:after="0" w:afterAutospacing="0" w:line="272" w:lineRule="auto"/>
        <w:ind w:left="454"/>
        <w:jc w:val="both"/>
        <w:rPr>
          <w:rFonts w:ascii="Arial" w:hAnsi="Arial" w:cs="Arial"/>
          <w:sz w:val="18"/>
          <w:szCs w:val="18"/>
        </w:rPr>
      </w:pPr>
      <w:r w:rsidRPr="0019031B">
        <w:rPr>
          <w:rFonts w:ascii="Arial" w:hAnsi="Arial" w:cs="Arial"/>
          <w:sz w:val="18"/>
          <w:szCs w:val="18"/>
        </w:rPr>
        <w:t>Kesitsel 128</w:t>
      </w:r>
    </w:p>
    <w:p w:rsidR="00F541FE" w:rsidRPr="0019031B" w:rsidRDefault="00F541FE" w:rsidP="00F541FE">
      <w:pPr>
        <w:pStyle w:val="NormalWeb"/>
        <w:spacing w:before="0" w:beforeAutospacing="0" w:after="0" w:afterAutospacing="0" w:line="272" w:lineRule="auto"/>
        <w:ind w:left="454"/>
        <w:jc w:val="both"/>
        <w:rPr>
          <w:rFonts w:ascii="Arial" w:hAnsi="Arial" w:cs="Arial"/>
          <w:sz w:val="18"/>
          <w:szCs w:val="18"/>
        </w:rPr>
      </w:pPr>
      <w:r w:rsidRPr="0019031B">
        <w:rPr>
          <w:rFonts w:ascii="Arial" w:hAnsi="Arial" w:cs="Arial"/>
          <w:sz w:val="18"/>
          <w:szCs w:val="18"/>
        </w:rPr>
        <w:t>Önce-sonra 131</w:t>
      </w:r>
    </w:p>
    <w:p w:rsidR="00F541FE" w:rsidRPr="0019031B" w:rsidRDefault="00F541FE" w:rsidP="00F541FE">
      <w:pPr>
        <w:pStyle w:val="NormalWeb"/>
        <w:spacing w:before="0" w:beforeAutospacing="0" w:after="0" w:afterAutospacing="0" w:line="272" w:lineRule="auto"/>
        <w:ind w:left="454"/>
        <w:jc w:val="both"/>
        <w:rPr>
          <w:rFonts w:ascii="Arial" w:hAnsi="Arial" w:cs="Arial"/>
          <w:sz w:val="18"/>
          <w:szCs w:val="18"/>
        </w:rPr>
      </w:pPr>
      <w:r w:rsidRPr="0019031B">
        <w:rPr>
          <w:rFonts w:ascii="Arial" w:hAnsi="Arial" w:cs="Arial"/>
          <w:sz w:val="18"/>
          <w:szCs w:val="18"/>
        </w:rPr>
        <w:t>Uzunlamasına 132</w:t>
      </w:r>
    </w:p>
    <w:p w:rsidR="00F541FE" w:rsidRPr="0019031B" w:rsidRDefault="00F541FE" w:rsidP="00F541FE">
      <w:pPr>
        <w:pStyle w:val="NormalWeb"/>
        <w:spacing w:before="0" w:beforeAutospacing="0" w:after="0" w:afterAutospacing="0" w:line="272" w:lineRule="auto"/>
        <w:ind w:left="283"/>
        <w:jc w:val="both"/>
        <w:rPr>
          <w:rFonts w:ascii="Arial" w:hAnsi="Arial" w:cs="Arial"/>
          <w:sz w:val="18"/>
          <w:szCs w:val="18"/>
        </w:rPr>
      </w:pPr>
      <w:r w:rsidRPr="0019031B">
        <w:rPr>
          <w:rFonts w:ascii="Arial" w:hAnsi="Arial" w:cs="Arial"/>
          <w:sz w:val="18"/>
          <w:szCs w:val="18"/>
        </w:rPr>
        <w:t>Temel bilimler</w:t>
      </w:r>
    </w:p>
    <w:p w:rsidR="00F541FE" w:rsidRPr="0019031B" w:rsidRDefault="00F541FE" w:rsidP="00F541FE">
      <w:pPr>
        <w:pStyle w:val="NormalWeb"/>
        <w:spacing w:before="0" w:beforeAutospacing="0" w:after="0" w:afterAutospacing="0" w:line="272" w:lineRule="auto"/>
        <w:ind w:left="454"/>
        <w:jc w:val="both"/>
        <w:rPr>
          <w:rFonts w:ascii="Arial" w:hAnsi="Arial" w:cs="Arial"/>
          <w:sz w:val="18"/>
          <w:szCs w:val="18"/>
        </w:rPr>
      </w:pPr>
      <w:r w:rsidRPr="0019031B">
        <w:rPr>
          <w:rFonts w:ascii="Arial" w:hAnsi="Arial" w:cs="Arial"/>
          <w:sz w:val="18"/>
          <w:szCs w:val="18"/>
        </w:rPr>
        <w:t>Genetik 8</w:t>
      </w:r>
    </w:p>
    <w:p w:rsidR="00F541FE" w:rsidRPr="0019031B" w:rsidRDefault="00F541FE" w:rsidP="00F541FE">
      <w:pPr>
        <w:pStyle w:val="NormalWeb"/>
        <w:spacing w:before="0" w:beforeAutospacing="0" w:after="0" w:afterAutospacing="0" w:line="272" w:lineRule="auto"/>
        <w:ind w:left="454"/>
        <w:jc w:val="both"/>
        <w:rPr>
          <w:rFonts w:ascii="Arial" w:hAnsi="Arial" w:cs="Arial"/>
          <w:sz w:val="18"/>
          <w:szCs w:val="18"/>
        </w:rPr>
      </w:pPr>
      <w:r w:rsidRPr="0019031B">
        <w:rPr>
          <w:rFonts w:ascii="Arial" w:hAnsi="Arial" w:cs="Arial"/>
          <w:sz w:val="18"/>
          <w:szCs w:val="18"/>
        </w:rPr>
        <w:t>İmmünolojik 8</w:t>
      </w:r>
    </w:p>
    <w:p w:rsidR="00F541FE" w:rsidRPr="0019031B" w:rsidRDefault="00F541FE" w:rsidP="0019031B">
      <w:pPr>
        <w:spacing w:line="272" w:lineRule="auto"/>
        <w:rPr>
          <w:rFonts w:ascii="Arial" w:hAnsi="Arial" w:cs="Arial"/>
          <w:sz w:val="18"/>
          <w:szCs w:val="18"/>
          <w:lang w:val="tr-TR"/>
        </w:rPr>
      </w:pPr>
      <w:r w:rsidRPr="0019031B">
        <w:rPr>
          <w:rFonts w:ascii="Arial" w:hAnsi="Arial" w:cs="Arial"/>
          <w:sz w:val="18"/>
          <w:szCs w:val="18"/>
          <w:lang w:val="tr-TR"/>
        </w:rPr>
        <w:t>Ardışık araştırma deseni, klinik 145</w:t>
      </w:r>
    </w:p>
    <w:p w:rsidR="00323143" w:rsidRPr="0019031B" w:rsidRDefault="00F541FE" w:rsidP="00F541FE">
      <w:pPr>
        <w:spacing w:line="272" w:lineRule="auto"/>
        <w:rPr>
          <w:rFonts w:ascii="Arial" w:hAnsi="Arial" w:cs="Arial"/>
          <w:sz w:val="18"/>
          <w:szCs w:val="18"/>
        </w:rPr>
      </w:pPr>
      <w:r w:rsidRPr="0019031B">
        <w:rPr>
          <w:rFonts w:ascii="Arial" w:hAnsi="Arial" w:cs="Arial"/>
          <w:sz w:val="18"/>
          <w:szCs w:val="18"/>
        </w:rPr>
        <w:t xml:space="preserve">Arts and Humanities Citation </w:t>
      </w:r>
    </w:p>
    <w:p w:rsidR="00F541FE" w:rsidRPr="0019031B" w:rsidRDefault="00F541FE" w:rsidP="00323143">
      <w:pPr>
        <w:spacing w:line="272" w:lineRule="auto"/>
        <w:ind w:left="1871"/>
        <w:rPr>
          <w:rFonts w:ascii="Arial" w:hAnsi="Arial" w:cs="Arial"/>
          <w:sz w:val="18"/>
          <w:szCs w:val="18"/>
        </w:rPr>
      </w:pPr>
      <w:r w:rsidRPr="0019031B">
        <w:rPr>
          <w:rFonts w:ascii="Arial" w:hAnsi="Arial" w:cs="Arial"/>
          <w:sz w:val="18"/>
          <w:szCs w:val="18"/>
        </w:rPr>
        <w:t>Index 37</w:t>
      </w:r>
    </w:p>
    <w:p w:rsidR="00F541FE" w:rsidRPr="0019031B" w:rsidRDefault="00F541FE" w:rsidP="00F541FE">
      <w:pPr>
        <w:spacing w:line="272" w:lineRule="auto"/>
        <w:rPr>
          <w:rFonts w:ascii="Arial" w:hAnsi="Arial" w:cs="Arial"/>
          <w:sz w:val="18"/>
          <w:szCs w:val="18"/>
          <w:lang w:val="tr-TR"/>
        </w:rPr>
      </w:pPr>
      <w:r w:rsidRPr="0019031B">
        <w:rPr>
          <w:rFonts w:ascii="Arial" w:hAnsi="Arial" w:cs="Arial"/>
          <w:sz w:val="18"/>
          <w:szCs w:val="18"/>
          <w:lang w:val="tr-TR"/>
        </w:rPr>
        <w:t>Atama gizliliği 75, 79</w:t>
      </w:r>
    </w:p>
    <w:p w:rsidR="00F541FE" w:rsidRPr="0019031B" w:rsidRDefault="00F541FE" w:rsidP="00F541FE">
      <w:pPr>
        <w:spacing w:line="272" w:lineRule="auto"/>
        <w:rPr>
          <w:rFonts w:ascii="Arial" w:hAnsi="Arial" w:cs="Arial"/>
          <w:sz w:val="18"/>
          <w:szCs w:val="18"/>
          <w:lang w:val="tr-TR"/>
        </w:rPr>
      </w:pPr>
      <w:r w:rsidRPr="0019031B">
        <w:rPr>
          <w:rFonts w:ascii="Arial" w:hAnsi="Arial" w:cs="Arial"/>
          <w:sz w:val="18"/>
          <w:szCs w:val="18"/>
          <w:lang w:val="tr-TR"/>
        </w:rPr>
        <w:t>Atfedilen risk 148, 153, 154</w:t>
      </w:r>
    </w:p>
    <w:p w:rsidR="00F541FE" w:rsidRPr="0019031B" w:rsidRDefault="00F541FE" w:rsidP="0019031B">
      <w:pPr>
        <w:spacing w:line="272" w:lineRule="auto"/>
        <w:rPr>
          <w:rFonts w:ascii="Arial" w:hAnsi="Arial" w:cs="Arial"/>
          <w:sz w:val="18"/>
          <w:szCs w:val="18"/>
        </w:rPr>
      </w:pPr>
      <w:r w:rsidRPr="0019031B">
        <w:rPr>
          <w:rFonts w:ascii="Arial" w:hAnsi="Arial" w:cs="Arial"/>
          <w:sz w:val="18"/>
          <w:szCs w:val="18"/>
        </w:rPr>
        <w:t>Bandolier 34</w:t>
      </w:r>
    </w:p>
    <w:p w:rsidR="00F541FE" w:rsidRPr="0019031B" w:rsidRDefault="00F541FE" w:rsidP="0019031B">
      <w:pPr>
        <w:spacing w:line="272" w:lineRule="auto"/>
        <w:rPr>
          <w:rFonts w:ascii="Arial" w:hAnsi="Arial" w:cs="Arial"/>
          <w:sz w:val="18"/>
          <w:szCs w:val="18"/>
        </w:rPr>
      </w:pPr>
      <w:r w:rsidRPr="0019031B">
        <w:rPr>
          <w:rFonts w:ascii="Arial" w:hAnsi="Arial" w:cs="Arial"/>
          <w:sz w:val="18"/>
          <w:szCs w:val="18"/>
          <w:lang w:val="tr-TR"/>
        </w:rPr>
        <w:t>Birleştirme yanlılığı</w:t>
      </w:r>
      <w:r w:rsidRPr="0019031B">
        <w:rPr>
          <w:rFonts w:ascii="Arial" w:hAnsi="Arial" w:cs="Arial"/>
          <w:sz w:val="18"/>
          <w:szCs w:val="18"/>
        </w:rPr>
        <w:t xml:space="preserve"> 62</w:t>
      </w:r>
    </w:p>
    <w:p w:rsidR="00F541FE" w:rsidRPr="0019031B" w:rsidRDefault="00F541FE" w:rsidP="00F541FE">
      <w:pPr>
        <w:spacing w:line="272" w:lineRule="auto"/>
        <w:rPr>
          <w:rFonts w:ascii="Arial" w:hAnsi="Arial" w:cs="Arial"/>
          <w:sz w:val="18"/>
          <w:szCs w:val="18"/>
        </w:rPr>
      </w:pPr>
      <w:r w:rsidRPr="0019031B">
        <w:rPr>
          <w:rFonts w:ascii="Arial" w:hAnsi="Arial" w:cs="Arial"/>
          <w:sz w:val="18"/>
          <w:szCs w:val="18"/>
        </w:rPr>
        <w:t>Bradford Hill, Austin 11, 12</w:t>
      </w:r>
    </w:p>
    <w:p w:rsidR="00F541FE" w:rsidRPr="0019031B" w:rsidRDefault="00F541FE" w:rsidP="00F541FE">
      <w:pPr>
        <w:spacing w:line="272" w:lineRule="auto"/>
        <w:rPr>
          <w:rFonts w:ascii="Arial" w:hAnsi="Arial" w:cs="Arial"/>
          <w:sz w:val="18"/>
          <w:szCs w:val="18"/>
        </w:rPr>
      </w:pPr>
      <w:r w:rsidRPr="0019031B">
        <w:rPr>
          <w:rFonts w:ascii="Arial" w:hAnsi="Arial" w:cs="Arial"/>
          <w:sz w:val="18"/>
          <w:szCs w:val="18"/>
        </w:rPr>
        <w:t>British Medical Journal, BMJ 35</w:t>
      </w:r>
    </w:p>
    <w:p w:rsidR="00F541FE" w:rsidRPr="0019031B" w:rsidRDefault="00F541FE" w:rsidP="00F541FE">
      <w:pPr>
        <w:spacing w:before="120" w:line="272" w:lineRule="auto"/>
        <w:rPr>
          <w:rFonts w:ascii="Arial" w:hAnsi="Arial" w:cs="Arial"/>
          <w:sz w:val="18"/>
          <w:szCs w:val="18"/>
        </w:rPr>
      </w:pPr>
      <w:r w:rsidRPr="0019031B">
        <w:rPr>
          <w:rFonts w:ascii="Arial" w:hAnsi="Arial" w:cs="Arial"/>
          <w:sz w:val="18"/>
          <w:szCs w:val="18"/>
        </w:rPr>
        <w:t>CINAHL 33</w:t>
      </w:r>
    </w:p>
    <w:p w:rsidR="00F541FE" w:rsidRPr="0019031B" w:rsidRDefault="00F541FE" w:rsidP="00F541FE">
      <w:pPr>
        <w:spacing w:line="272" w:lineRule="auto"/>
        <w:rPr>
          <w:rFonts w:ascii="Arial" w:hAnsi="Arial" w:cs="Arial"/>
          <w:sz w:val="18"/>
          <w:szCs w:val="18"/>
        </w:rPr>
      </w:pPr>
      <w:r w:rsidRPr="0019031B">
        <w:rPr>
          <w:rFonts w:ascii="Arial" w:hAnsi="Arial" w:cs="Arial"/>
          <w:sz w:val="18"/>
          <w:szCs w:val="18"/>
        </w:rPr>
        <w:t>Clinical evidence 36</w:t>
      </w:r>
    </w:p>
    <w:p w:rsidR="00F541FE" w:rsidRPr="0019031B" w:rsidRDefault="00F541FE" w:rsidP="00F541FE">
      <w:pPr>
        <w:spacing w:line="272" w:lineRule="auto"/>
        <w:rPr>
          <w:rFonts w:ascii="Arial" w:hAnsi="Arial" w:cs="Arial"/>
          <w:sz w:val="18"/>
          <w:szCs w:val="18"/>
        </w:rPr>
      </w:pPr>
      <w:r w:rsidRPr="0019031B">
        <w:rPr>
          <w:rFonts w:ascii="Arial" w:hAnsi="Arial" w:cs="Arial"/>
          <w:sz w:val="18"/>
          <w:szCs w:val="18"/>
        </w:rPr>
        <w:t>Cochrane, Archie 11</w:t>
      </w:r>
    </w:p>
    <w:p w:rsidR="00F541FE" w:rsidRPr="0019031B" w:rsidRDefault="00F541FE" w:rsidP="00F541FE">
      <w:pPr>
        <w:spacing w:line="272" w:lineRule="auto"/>
        <w:rPr>
          <w:rFonts w:ascii="Arial" w:hAnsi="Arial" w:cs="Arial"/>
          <w:sz w:val="18"/>
          <w:szCs w:val="18"/>
        </w:rPr>
      </w:pPr>
      <w:r w:rsidRPr="0019031B">
        <w:rPr>
          <w:rFonts w:ascii="Arial" w:hAnsi="Arial" w:cs="Arial"/>
          <w:sz w:val="18"/>
          <w:szCs w:val="18"/>
        </w:rPr>
        <w:t>Cochrane collaboration 11</w:t>
      </w:r>
    </w:p>
    <w:p w:rsidR="00F541FE" w:rsidRPr="0019031B" w:rsidRDefault="00F541FE" w:rsidP="00F541FE">
      <w:pPr>
        <w:spacing w:line="272" w:lineRule="auto"/>
        <w:rPr>
          <w:rFonts w:ascii="Arial" w:hAnsi="Arial" w:cs="Arial"/>
          <w:sz w:val="18"/>
          <w:szCs w:val="18"/>
        </w:rPr>
      </w:pPr>
      <w:r w:rsidRPr="0019031B">
        <w:rPr>
          <w:rFonts w:ascii="Arial" w:hAnsi="Arial" w:cs="Arial"/>
          <w:sz w:val="18"/>
          <w:szCs w:val="18"/>
        </w:rPr>
        <w:t>Cochrane systematic reviews 37</w:t>
      </w:r>
    </w:p>
    <w:p w:rsidR="00323143" w:rsidRPr="0019031B" w:rsidRDefault="00F541FE" w:rsidP="00323143">
      <w:pPr>
        <w:spacing w:line="272" w:lineRule="auto"/>
        <w:rPr>
          <w:rFonts w:ascii="Arial" w:hAnsi="Arial" w:cs="Arial"/>
          <w:sz w:val="18"/>
          <w:szCs w:val="18"/>
        </w:rPr>
      </w:pPr>
      <w:r w:rsidRPr="0019031B">
        <w:rPr>
          <w:rFonts w:ascii="Arial" w:hAnsi="Arial" w:cs="Arial"/>
          <w:sz w:val="18"/>
          <w:szCs w:val="18"/>
        </w:rPr>
        <w:t xml:space="preserve">Cochrane Database of </w:t>
      </w:r>
      <w:r w:rsidR="00323143" w:rsidRPr="0019031B">
        <w:rPr>
          <w:rFonts w:ascii="Arial" w:hAnsi="Arial" w:cs="Arial"/>
          <w:sz w:val="18"/>
          <w:szCs w:val="18"/>
        </w:rPr>
        <w:t xml:space="preserve"> </w:t>
      </w:r>
    </w:p>
    <w:p w:rsidR="00F541FE" w:rsidRPr="0019031B" w:rsidRDefault="00F541FE" w:rsidP="0019031B">
      <w:pPr>
        <w:spacing w:line="272" w:lineRule="auto"/>
        <w:ind w:left="340"/>
        <w:rPr>
          <w:rFonts w:ascii="Arial" w:hAnsi="Arial" w:cs="Arial"/>
          <w:sz w:val="18"/>
          <w:szCs w:val="18"/>
        </w:rPr>
      </w:pPr>
      <w:r w:rsidRPr="0019031B">
        <w:rPr>
          <w:rFonts w:ascii="Arial" w:hAnsi="Arial" w:cs="Arial"/>
          <w:sz w:val="18"/>
          <w:szCs w:val="18"/>
        </w:rPr>
        <w:t>Systematic Reviews 36,37</w:t>
      </w:r>
    </w:p>
    <w:p w:rsidR="0019031B" w:rsidRDefault="0019031B" w:rsidP="00F541FE">
      <w:pPr>
        <w:spacing w:line="272" w:lineRule="auto"/>
        <w:rPr>
          <w:rFonts w:ascii="Arial" w:hAnsi="Arial" w:cs="Arial"/>
          <w:sz w:val="18"/>
          <w:szCs w:val="18"/>
        </w:rPr>
      </w:pPr>
    </w:p>
    <w:p w:rsidR="00F541FE" w:rsidRPr="0019031B" w:rsidRDefault="00F541FE" w:rsidP="00973248">
      <w:pPr>
        <w:spacing w:line="271" w:lineRule="auto"/>
        <w:rPr>
          <w:rFonts w:ascii="Arial" w:hAnsi="Arial" w:cs="Arial"/>
          <w:sz w:val="18"/>
          <w:szCs w:val="18"/>
        </w:rPr>
      </w:pPr>
      <w:r w:rsidRPr="0019031B">
        <w:rPr>
          <w:rFonts w:ascii="Arial" w:hAnsi="Arial" w:cs="Arial"/>
          <w:sz w:val="18"/>
          <w:szCs w:val="18"/>
        </w:rPr>
        <w:t>Cochrane library</w:t>
      </w:r>
      <w:r w:rsidRPr="0019031B">
        <w:rPr>
          <w:rFonts w:ascii="Arial" w:hAnsi="Arial" w:cs="Arial"/>
          <w:sz w:val="18"/>
          <w:szCs w:val="18"/>
          <w:lang w:val="tr-TR"/>
        </w:rPr>
        <w:t xml:space="preserve"> 37</w:t>
      </w:r>
    </w:p>
    <w:p w:rsidR="00F541FE" w:rsidRPr="0019031B" w:rsidRDefault="00F541FE" w:rsidP="00973248">
      <w:pPr>
        <w:spacing w:line="271" w:lineRule="auto"/>
        <w:rPr>
          <w:rFonts w:ascii="Arial" w:hAnsi="Arial" w:cs="Arial"/>
          <w:sz w:val="18"/>
          <w:szCs w:val="18"/>
        </w:rPr>
      </w:pPr>
      <w:r w:rsidRPr="0019031B">
        <w:rPr>
          <w:rFonts w:ascii="Arial" w:hAnsi="Arial" w:cs="Arial"/>
          <w:sz w:val="18"/>
          <w:szCs w:val="18"/>
        </w:rPr>
        <w:t xml:space="preserve">Cochrane </w:t>
      </w:r>
      <w:r w:rsidRPr="0019031B">
        <w:rPr>
          <w:rFonts w:ascii="Arial" w:hAnsi="Arial" w:cs="Arial"/>
          <w:sz w:val="18"/>
          <w:szCs w:val="18"/>
          <w:lang w:val="tr-TR"/>
        </w:rPr>
        <w:t>sistematik incelemeleri 37</w:t>
      </w:r>
    </w:p>
    <w:p w:rsidR="00F541FE" w:rsidRPr="0019031B" w:rsidRDefault="00F541FE" w:rsidP="00973248">
      <w:pPr>
        <w:spacing w:line="271" w:lineRule="auto"/>
        <w:rPr>
          <w:rFonts w:ascii="Arial" w:hAnsi="Arial" w:cs="Arial"/>
          <w:sz w:val="18"/>
          <w:szCs w:val="18"/>
        </w:rPr>
      </w:pPr>
      <w:r w:rsidRPr="0019031B">
        <w:rPr>
          <w:rFonts w:ascii="Arial" w:hAnsi="Arial" w:cs="Arial"/>
          <w:sz w:val="18"/>
          <w:szCs w:val="18"/>
        </w:rPr>
        <w:t>Current Content Search 33</w:t>
      </w:r>
    </w:p>
    <w:p w:rsidR="00F541FE" w:rsidRPr="0019031B" w:rsidRDefault="00F541FE" w:rsidP="00973248">
      <w:pPr>
        <w:pStyle w:val="NormalWeb"/>
        <w:spacing w:before="120" w:beforeAutospacing="0" w:after="0" w:afterAutospacing="0" w:line="271" w:lineRule="auto"/>
        <w:jc w:val="both"/>
        <w:rPr>
          <w:rFonts w:ascii="Arial" w:hAnsi="Arial" w:cs="Arial"/>
          <w:sz w:val="18"/>
          <w:szCs w:val="18"/>
        </w:rPr>
      </w:pPr>
      <w:r w:rsidRPr="0019031B">
        <w:rPr>
          <w:rFonts w:ascii="Arial" w:hAnsi="Arial" w:cs="Arial"/>
          <w:sz w:val="18"/>
          <w:szCs w:val="18"/>
        </w:rPr>
        <w:t>Çalışmaya alma zamanı yanlılığı 70</w:t>
      </w:r>
    </w:p>
    <w:p w:rsidR="009C0BBB" w:rsidRPr="0019031B" w:rsidRDefault="00F541FE" w:rsidP="00973248">
      <w:pPr>
        <w:spacing w:line="271" w:lineRule="auto"/>
        <w:rPr>
          <w:rFonts w:ascii="Arial" w:hAnsi="Arial" w:cs="Arial"/>
          <w:sz w:val="18"/>
          <w:szCs w:val="18"/>
          <w:lang w:val="tr-TR"/>
        </w:rPr>
      </w:pPr>
      <w:r w:rsidRPr="0019031B">
        <w:rPr>
          <w:rFonts w:ascii="Arial" w:hAnsi="Arial" w:cs="Arial"/>
          <w:sz w:val="18"/>
          <w:szCs w:val="18"/>
          <w:lang w:val="tr-TR"/>
        </w:rPr>
        <w:t xml:space="preserve">Çapraz geçişli araştırma deseni, </w:t>
      </w:r>
      <w:r w:rsidR="009C0BBB" w:rsidRPr="0019031B">
        <w:rPr>
          <w:rFonts w:ascii="Arial" w:hAnsi="Arial" w:cs="Arial"/>
          <w:sz w:val="18"/>
          <w:szCs w:val="18"/>
          <w:lang w:val="tr-TR"/>
        </w:rPr>
        <w:t xml:space="preserve"> </w:t>
      </w:r>
    </w:p>
    <w:p w:rsidR="00F541FE" w:rsidRPr="0019031B" w:rsidRDefault="00F541FE" w:rsidP="00973248">
      <w:pPr>
        <w:spacing w:line="271" w:lineRule="auto"/>
        <w:ind w:left="1928"/>
        <w:rPr>
          <w:rFonts w:ascii="Arial" w:hAnsi="Arial" w:cs="Arial"/>
          <w:sz w:val="18"/>
          <w:szCs w:val="18"/>
          <w:lang w:val="tr-TR"/>
        </w:rPr>
      </w:pPr>
      <w:r w:rsidRPr="0019031B">
        <w:rPr>
          <w:rFonts w:ascii="Arial" w:hAnsi="Arial" w:cs="Arial"/>
          <w:sz w:val="18"/>
          <w:szCs w:val="18"/>
          <w:lang w:val="tr-TR"/>
        </w:rPr>
        <w:t>klinik 144</w:t>
      </w:r>
    </w:p>
    <w:p w:rsidR="00F541FE" w:rsidRPr="0019031B" w:rsidRDefault="00F541FE" w:rsidP="00973248">
      <w:pPr>
        <w:spacing w:line="271" w:lineRule="auto"/>
        <w:rPr>
          <w:rFonts w:ascii="Arial" w:hAnsi="Arial" w:cs="Arial"/>
          <w:sz w:val="18"/>
          <w:szCs w:val="18"/>
          <w:lang w:val="tr-TR"/>
        </w:rPr>
      </w:pPr>
      <w:r w:rsidRPr="0019031B">
        <w:rPr>
          <w:rFonts w:ascii="Arial" w:hAnsi="Arial" w:cs="Arial"/>
          <w:sz w:val="18"/>
          <w:szCs w:val="18"/>
          <w:lang w:val="tr-TR"/>
        </w:rPr>
        <w:t>Çıkar çatışması 29, 90, 91</w:t>
      </w:r>
    </w:p>
    <w:p w:rsidR="00F541FE" w:rsidRPr="0019031B" w:rsidRDefault="00F541FE" w:rsidP="00973248">
      <w:pPr>
        <w:pStyle w:val="NormalWeb"/>
        <w:spacing w:before="120" w:beforeAutospacing="0" w:after="0" w:afterAutospacing="0" w:line="271" w:lineRule="auto"/>
        <w:jc w:val="both"/>
        <w:rPr>
          <w:rFonts w:ascii="Arial" w:hAnsi="Arial" w:cs="Arial"/>
          <w:sz w:val="18"/>
          <w:szCs w:val="18"/>
        </w:rPr>
      </w:pPr>
      <w:r w:rsidRPr="0019031B">
        <w:rPr>
          <w:rFonts w:ascii="Arial" w:hAnsi="Arial" w:cs="Arial"/>
          <w:sz w:val="18"/>
          <w:szCs w:val="18"/>
        </w:rPr>
        <w:t>DARE 37</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Denekleri yerleştirme yanlılığı 89</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Dış geçerlilik 123</w:t>
      </w:r>
    </w:p>
    <w:p w:rsidR="00F541FE" w:rsidRPr="0019031B" w:rsidRDefault="00F541FE" w:rsidP="00973248">
      <w:pPr>
        <w:spacing w:line="271" w:lineRule="auto"/>
        <w:rPr>
          <w:rFonts w:ascii="Arial" w:hAnsi="Arial" w:cs="Arial"/>
          <w:sz w:val="18"/>
          <w:szCs w:val="18"/>
          <w:lang w:val="tr-TR"/>
        </w:rPr>
      </w:pPr>
      <w:r w:rsidRPr="0019031B">
        <w:rPr>
          <w:rFonts w:ascii="Arial" w:hAnsi="Arial" w:cs="Arial"/>
          <w:sz w:val="18"/>
          <w:szCs w:val="18"/>
          <w:lang w:val="tr-TR"/>
        </w:rPr>
        <w:t>Doğru</w:t>
      </w:r>
    </w:p>
    <w:p w:rsidR="00F541FE" w:rsidRPr="0019031B" w:rsidRDefault="00F541FE" w:rsidP="00973248">
      <w:pPr>
        <w:spacing w:line="271" w:lineRule="auto"/>
        <w:ind w:left="283"/>
        <w:rPr>
          <w:rFonts w:ascii="Arial" w:hAnsi="Arial" w:cs="Arial"/>
          <w:sz w:val="18"/>
          <w:szCs w:val="18"/>
          <w:lang w:val="tr-TR"/>
        </w:rPr>
      </w:pPr>
      <w:r w:rsidRPr="0019031B">
        <w:rPr>
          <w:rFonts w:ascii="Arial" w:hAnsi="Arial" w:cs="Arial"/>
          <w:sz w:val="18"/>
          <w:szCs w:val="18"/>
          <w:lang w:val="tr-TR"/>
        </w:rPr>
        <w:t>Negatif 55,56,124, 125</w:t>
      </w:r>
    </w:p>
    <w:p w:rsidR="00F541FE" w:rsidRPr="0019031B" w:rsidRDefault="00F541FE" w:rsidP="00973248">
      <w:pPr>
        <w:spacing w:line="271" w:lineRule="auto"/>
        <w:ind w:left="283"/>
        <w:rPr>
          <w:rFonts w:ascii="Arial" w:hAnsi="Arial" w:cs="Arial"/>
          <w:sz w:val="18"/>
          <w:szCs w:val="18"/>
          <w:lang w:val="tr-TR"/>
        </w:rPr>
      </w:pPr>
      <w:r w:rsidRPr="0019031B">
        <w:rPr>
          <w:rFonts w:ascii="Arial" w:hAnsi="Arial" w:cs="Arial"/>
          <w:sz w:val="18"/>
          <w:szCs w:val="18"/>
          <w:lang w:val="tr-TR"/>
        </w:rPr>
        <w:t>Pozitif 55,56,124</w:t>
      </w:r>
    </w:p>
    <w:p w:rsidR="00F541FE" w:rsidRPr="0019031B" w:rsidRDefault="00F541FE" w:rsidP="00973248">
      <w:pPr>
        <w:spacing w:line="271" w:lineRule="auto"/>
        <w:rPr>
          <w:rFonts w:ascii="Arial" w:hAnsi="Arial" w:cs="Arial"/>
          <w:sz w:val="18"/>
          <w:szCs w:val="18"/>
          <w:lang w:val="tr-TR"/>
        </w:rPr>
      </w:pPr>
      <w:r w:rsidRPr="0019031B">
        <w:rPr>
          <w:rFonts w:ascii="Arial" w:hAnsi="Arial" w:cs="Arial"/>
          <w:sz w:val="18"/>
          <w:szCs w:val="18"/>
          <w:lang w:val="tr-TR"/>
        </w:rPr>
        <w:t>Doğruluk 21,78,117, 120,123</w:t>
      </w:r>
    </w:p>
    <w:p w:rsidR="009C0BBB"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Duyarlılık(sensitivity)testi34,56,</w:t>
      </w:r>
    </w:p>
    <w:p w:rsidR="00F541FE" w:rsidRPr="0019031B" w:rsidRDefault="00F541FE" w:rsidP="00973248">
      <w:pPr>
        <w:pStyle w:val="NormalWeb"/>
        <w:spacing w:before="0" w:beforeAutospacing="0" w:after="0" w:afterAutospacing="0" w:line="271" w:lineRule="auto"/>
        <w:ind w:left="680"/>
        <w:jc w:val="both"/>
        <w:rPr>
          <w:rFonts w:ascii="Arial" w:hAnsi="Arial" w:cs="Arial"/>
          <w:sz w:val="18"/>
          <w:szCs w:val="18"/>
        </w:rPr>
      </w:pPr>
      <w:r w:rsidRPr="0019031B">
        <w:rPr>
          <w:rFonts w:ascii="Arial" w:hAnsi="Arial" w:cs="Arial"/>
          <w:sz w:val="18"/>
          <w:szCs w:val="18"/>
        </w:rPr>
        <w:t>6</w:t>
      </w:r>
      <w:r w:rsidR="009C0BBB" w:rsidRPr="0019031B">
        <w:rPr>
          <w:rFonts w:ascii="Arial" w:hAnsi="Arial" w:cs="Arial"/>
          <w:sz w:val="18"/>
          <w:szCs w:val="18"/>
        </w:rPr>
        <w:t>0</w:t>
      </w:r>
      <w:r w:rsidRPr="0019031B">
        <w:rPr>
          <w:rFonts w:ascii="Arial" w:hAnsi="Arial" w:cs="Arial"/>
          <w:sz w:val="18"/>
          <w:szCs w:val="18"/>
        </w:rPr>
        <w:t>,63,95,97,114,124,126</w:t>
      </w:r>
    </w:p>
    <w:p w:rsidR="00F541FE" w:rsidRPr="0019031B" w:rsidRDefault="00F541FE" w:rsidP="00973248">
      <w:pPr>
        <w:pStyle w:val="NormalWeb"/>
        <w:spacing w:before="120" w:beforeAutospacing="0" w:after="0" w:afterAutospacing="0" w:line="271" w:lineRule="auto"/>
        <w:jc w:val="both"/>
        <w:rPr>
          <w:rFonts w:ascii="Arial" w:hAnsi="Arial" w:cs="Arial"/>
          <w:sz w:val="18"/>
          <w:szCs w:val="18"/>
        </w:rPr>
      </w:pPr>
      <w:r w:rsidRPr="0019031B">
        <w:rPr>
          <w:rFonts w:ascii="Arial" w:hAnsi="Arial" w:cs="Arial"/>
          <w:sz w:val="18"/>
          <w:szCs w:val="18"/>
        </w:rPr>
        <w:t>Eğitim reçetesi 25,26,27</w:t>
      </w:r>
    </w:p>
    <w:p w:rsidR="009C0BBB"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Ekonomik değerlendirme 38,42,</w:t>
      </w:r>
      <w:r w:rsidR="009C0BBB" w:rsidRPr="0019031B">
        <w:rPr>
          <w:rFonts w:ascii="Arial" w:hAnsi="Arial" w:cs="Arial"/>
          <w:sz w:val="18"/>
          <w:szCs w:val="18"/>
        </w:rPr>
        <w:t xml:space="preserve"> </w:t>
      </w:r>
    </w:p>
    <w:p w:rsidR="00F541FE" w:rsidRPr="0019031B" w:rsidRDefault="00F541FE" w:rsidP="00973248">
      <w:pPr>
        <w:pStyle w:val="NormalWeb"/>
        <w:spacing w:before="0" w:beforeAutospacing="0" w:after="0" w:afterAutospacing="0" w:line="271" w:lineRule="auto"/>
        <w:ind w:left="1928"/>
        <w:jc w:val="both"/>
        <w:rPr>
          <w:rFonts w:ascii="Arial" w:hAnsi="Arial" w:cs="Arial"/>
          <w:sz w:val="18"/>
          <w:szCs w:val="18"/>
        </w:rPr>
      </w:pPr>
      <w:r w:rsidRPr="0019031B">
        <w:rPr>
          <w:rFonts w:ascii="Arial" w:hAnsi="Arial" w:cs="Arial"/>
          <w:sz w:val="18"/>
          <w:szCs w:val="18"/>
        </w:rPr>
        <w:t>92,93,94</w:t>
      </w:r>
    </w:p>
    <w:p w:rsidR="00F541FE" w:rsidRPr="0019031B" w:rsidRDefault="00F541FE" w:rsidP="00973248">
      <w:pPr>
        <w:pStyle w:val="NormalWeb"/>
        <w:spacing w:before="0" w:beforeAutospacing="0" w:after="0" w:afterAutospacing="0" w:line="271" w:lineRule="auto"/>
        <w:ind w:left="283"/>
        <w:jc w:val="both"/>
        <w:rPr>
          <w:rFonts w:ascii="Arial" w:hAnsi="Arial" w:cs="Arial"/>
          <w:sz w:val="18"/>
          <w:szCs w:val="18"/>
        </w:rPr>
      </w:pPr>
      <w:r w:rsidRPr="0019031B">
        <w:rPr>
          <w:rFonts w:ascii="Arial" w:hAnsi="Arial" w:cs="Arial"/>
          <w:sz w:val="18"/>
          <w:szCs w:val="18"/>
        </w:rPr>
        <w:t>Kritik değerlendirmesi 42, 92,</w:t>
      </w:r>
      <w:r w:rsidR="009C0BBB" w:rsidRPr="0019031B">
        <w:rPr>
          <w:rFonts w:ascii="Arial" w:hAnsi="Arial" w:cs="Arial"/>
          <w:sz w:val="18"/>
          <w:szCs w:val="18"/>
        </w:rPr>
        <w:t xml:space="preserve"> </w:t>
      </w:r>
      <w:r w:rsidRPr="0019031B">
        <w:rPr>
          <w:rFonts w:ascii="Arial" w:hAnsi="Arial" w:cs="Arial"/>
          <w:sz w:val="18"/>
          <w:szCs w:val="18"/>
        </w:rPr>
        <w:t>93</w:t>
      </w:r>
      <w:r w:rsidR="009C0BBB" w:rsidRPr="0019031B">
        <w:rPr>
          <w:rFonts w:ascii="Arial" w:hAnsi="Arial" w:cs="Arial"/>
          <w:sz w:val="18"/>
          <w:szCs w:val="18"/>
        </w:rPr>
        <w:t xml:space="preserve"> </w:t>
      </w:r>
    </w:p>
    <w:p w:rsidR="00F541FE" w:rsidRPr="0019031B" w:rsidRDefault="00F541FE" w:rsidP="00973248">
      <w:pPr>
        <w:pStyle w:val="NormalWeb"/>
        <w:spacing w:before="0" w:beforeAutospacing="0" w:after="0" w:afterAutospacing="0" w:line="271" w:lineRule="auto"/>
        <w:ind w:left="624"/>
        <w:jc w:val="both"/>
        <w:rPr>
          <w:rFonts w:ascii="Arial" w:hAnsi="Arial" w:cs="Arial"/>
          <w:sz w:val="18"/>
          <w:szCs w:val="18"/>
        </w:rPr>
      </w:pPr>
      <w:r w:rsidRPr="0019031B">
        <w:rPr>
          <w:rFonts w:ascii="Arial" w:hAnsi="Arial" w:cs="Arial"/>
          <w:sz w:val="18"/>
          <w:szCs w:val="18"/>
        </w:rPr>
        <w:t>Özet formu 97</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Eksper görüşü, fikri 10</w:t>
      </w:r>
    </w:p>
    <w:p w:rsidR="00F541FE" w:rsidRPr="0019031B" w:rsidRDefault="00F541FE" w:rsidP="00973248">
      <w:pPr>
        <w:spacing w:line="271" w:lineRule="auto"/>
        <w:rPr>
          <w:rFonts w:ascii="Arial" w:hAnsi="Arial" w:cs="Arial"/>
          <w:sz w:val="18"/>
          <w:szCs w:val="18"/>
          <w:lang w:val="tr-TR"/>
        </w:rPr>
      </w:pPr>
      <w:r w:rsidRPr="0019031B">
        <w:rPr>
          <w:rFonts w:ascii="Arial" w:hAnsi="Arial" w:cs="Arial"/>
          <w:sz w:val="18"/>
          <w:szCs w:val="18"/>
          <w:lang w:val="tr-TR"/>
        </w:rPr>
        <w:t>Embase 33</w:t>
      </w:r>
    </w:p>
    <w:p w:rsidR="009C0BBB"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En iyi kanıt, tarama 5,6,8,</w:t>
      </w:r>
      <w:r w:rsidR="009C0BBB" w:rsidRPr="0019031B">
        <w:rPr>
          <w:rFonts w:ascii="Arial" w:hAnsi="Arial" w:cs="Arial"/>
          <w:sz w:val="18"/>
          <w:szCs w:val="18"/>
        </w:rPr>
        <w:t xml:space="preserve"> </w:t>
      </w:r>
    </w:p>
    <w:p w:rsidR="00F541FE" w:rsidRPr="0019031B" w:rsidRDefault="00F541FE" w:rsidP="00973248">
      <w:pPr>
        <w:pStyle w:val="NormalWeb"/>
        <w:spacing w:before="0" w:beforeAutospacing="0" w:after="0" w:afterAutospacing="0" w:line="271" w:lineRule="auto"/>
        <w:ind w:left="1020"/>
        <w:jc w:val="both"/>
        <w:rPr>
          <w:rFonts w:ascii="Arial" w:hAnsi="Arial" w:cs="Arial"/>
          <w:sz w:val="18"/>
          <w:szCs w:val="18"/>
        </w:rPr>
      </w:pPr>
      <w:r w:rsidRPr="0019031B">
        <w:rPr>
          <w:rFonts w:ascii="Arial" w:hAnsi="Arial" w:cs="Arial"/>
          <w:sz w:val="18"/>
          <w:szCs w:val="18"/>
        </w:rPr>
        <w:t xml:space="preserve">15,17,41,98,104,105 </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Etiyoloji 17,21,23,42</w:t>
      </w:r>
    </w:p>
    <w:p w:rsidR="00F541FE" w:rsidRPr="0019031B" w:rsidRDefault="00F541FE" w:rsidP="00973248">
      <w:pPr>
        <w:pStyle w:val="NormalWeb"/>
        <w:spacing w:before="0" w:beforeAutospacing="0" w:after="0" w:afterAutospacing="0" w:line="271" w:lineRule="auto"/>
        <w:ind w:left="454"/>
        <w:jc w:val="both"/>
        <w:rPr>
          <w:rFonts w:ascii="Arial" w:hAnsi="Arial" w:cs="Arial"/>
          <w:sz w:val="18"/>
          <w:szCs w:val="18"/>
        </w:rPr>
      </w:pPr>
      <w:r w:rsidRPr="0019031B">
        <w:rPr>
          <w:rFonts w:ascii="Arial" w:hAnsi="Arial" w:cs="Arial"/>
          <w:sz w:val="18"/>
          <w:szCs w:val="18"/>
        </w:rPr>
        <w:t>makalesi kritiği 65</w:t>
      </w:r>
    </w:p>
    <w:p w:rsidR="00F541FE" w:rsidRPr="0019031B" w:rsidRDefault="00F541FE" w:rsidP="00973248">
      <w:pPr>
        <w:pStyle w:val="NormalWeb"/>
        <w:spacing w:before="0" w:beforeAutospacing="0" w:after="0" w:afterAutospacing="0" w:line="271" w:lineRule="auto"/>
        <w:ind w:left="794"/>
        <w:jc w:val="both"/>
        <w:rPr>
          <w:rFonts w:ascii="Arial" w:hAnsi="Arial" w:cs="Arial"/>
          <w:sz w:val="18"/>
          <w:szCs w:val="18"/>
        </w:rPr>
      </w:pPr>
      <w:r w:rsidRPr="0019031B">
        <w:rPr>
          <w:rFonts w:ascii="Arial" w:hAnsi="Arial" w:cs="Arial"/>
          <w:sz w:val="18"/>
          <w:szCs w:val="18"/>
        </w:rPr>
        <w:t>Özet formu 68</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Etki Büyüklüğü 89, 161,171</w:t>
      </w:r>
    </w:p>
    <w:p w:rsidR="00F541FE" w:rsidRPr="0019031B" w:rsidRDefault="00F541FE" w:rsidP="00973248">
      <w:pPr>
        <w:spacing w:line="271" w:lineRule="auto"/>
        <w:rPr>
          <w:rFonts w:ascii="Arial" w:hAnsi="Arial" w:cs="Arial"/>
          <w:sz w:val="18"/>
          <w:szCs w:val="18"/>
        </w:rPr>
      </w:pPr>
      <w:r w:rsidRPr="0019031B">
        <w:rPr>
          <w:rFonts w:ascii="Arial" w:hAnsi="Arial" w:cs="Arial"/>
          <w:sz w:val="18"/>
          <w:szCs w:val="18"/>
        </w:rPr>
        <w:t>Evidence-based digests 35</w:t>
      </w:r>
    </w:p>
    <w:p w:rsidR="00F541FE" w:rsidRPr="0019031B" w:rsidRDefault="00F541FE" w:rsidP="00973248">
      <w:pPr>
        <w:spacing w:line="271" w:lineRule="auto"/>
        <w:rPr>
          <w:rFonts w:ascii="Arial" w:hAnsi="Arial" w:cs="Arial"/>
          <w:sz w:val="18"/>
          <w:szCs w:val="18"/>
        </w:rPr>
      </w:pPr>
      <w:r w:rsidRPr="0019031B">
        <w:rPr>
          <w:rFonts w:ascii="Arial" w:hAnsi="Arial" w:cs="Arial"/>
          <w:sz w:val="18"/>
          <w:szCs w:val="18"/>
        </w:rPr>
        <w:t>Evidence-based On-Call(EBOC)</w:t>
      </w:r>
      <w:r w:rsidR="009C0BBB" w:rsidRPr="0019031B">
        <w:rPr>
          <w:rFonts w:ascii="Arial" w:hAnsi="Arial" w:cs="Arial"/>
          <w:sz w:val="18"/>
          <w:szCs w:val="18"/>
        </w:rPr>
        <w:t xml:space="preserve"> </w:t>
      </w:r>
      <w:r w:rsidRPr="0019031B">
        <w:rPr>
          <w:rFonts w:ascii="Arial" w:hAnsi="Arial" w:cs="Arial"/>
          <w:sz w:val="18"/>
          <w:szCs w:val="18"/>
        </w:rPr>
        <w:t>36</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Geçerlilik(validity) 123</w:t>
      </w:r>
    </w:p>
    <w:p w:rsidR="00F541FE" w:rsidRPr="0019031B" w:rsidRDefault="00F541FE" w:rsidP="00973248">
      <w:pPr>
        <w:pStyle w:val="NormalWeb"/>
        <w:spacing w:before="0" w:beforeAutospacing="0" w:after="0" w:afterAutospacing="0" w:line="271" w:lineRule="auto"/>
        <w:ind w:left="283"/>
        <w:jc w:val="both"/>
        <w:rPr>
          <w:rFonts w:ascii="Arial" w:hAnsi="Arial" w:cs="Arial"/>
          <w:sz w:val="18"/>
          <w:szCs w:val="18"/>
        </w:rPr>
      </w:pPr>
      <w:r w:rsidRPr="0019031B">
        <w:rPr>
          <w:rFonts w:ascii="Arial" w:hAnsi="Arial" w:cs="Arial"/>
          <w:sz w:val="18"/>
          <w:szCs w:val="18"/>
        </w:rPr>
        <w:t>Dış 123</w:t>
      </w:r>
    </w:p>
    <w:p w:rsidR="00F541FE" w:rsidRPr="0019031B" w:rsidRDefault="00F541FE" w:rsidP="00973248">
      <w:pPr>
        <w:pStyle w:val="NormalWeb"/>
        <w:spacing w:before="0" w:beforeAutospacing="0" w:after="0" w:afterAutospacing="0" w:line="271" w:lineRule="auto"/>
        <w:ind w:left="283"/>
        <w:jc w:val="both"/>
        <w:rPr>
          <w:rFonts w:ascii="Arial" w:hAnsi="Arial" w:cs="Arial"/>
          <w:sz w:val="18"/>
          <w:szCs w:val="18"/>
        </w:rPr>
      </w:pPr>
      <w:r w:rsidRPr="0019031B">
        <w:rPr>
          <w:rFonts w:ascii="Arial" w:hAnsi="Arial" w:cs="Arial"/>
          <w:sz w:val="18"/>
          <w:szCs w:val="18"/>
        </w:rPr>
        <w:t>İç 123</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Görüntü (spektrum) yanlılığı 61</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Gözlemci,</w:t>
      </w:r>
      <w:r w:rsidR="0072546E" w:rsidRPr="0019031B">
        <w:rPr>
          <w:rFonts w:ascii="Arial" w:hAnsi="Arial" w:cs="Arial"/>
          <w:sz w:val="18"/>
          <w:szCs w:val="18"/>
        </w:rPr>
        <w:t xml:space="preserve"> </w:t>
      </w:r>
      <w:r w:rsidRPr="0019031B">
        <w:rPr>
          <w:rFonts w:ascii="Arial" w:hAnsi="Arial" w:cs="Arial"/>
          <w:sz w:val="18"/>
          <w:szCs w:val="18"/>
        </w:rPr>
        <w:t>ölçümcü</w:t>
      </w:r>
      <w:r w:rsidR="009C0BBB" w:rsidRPr="0019031B">
        <w:rPr>
          <w:rFonts w:ascii="Arial" w:hAnsi="Arial" w:cs="Arial"/>
          <w:sz w:val="18"/>
          <w:szCs w:val="18"/>
        </w:rPr>
        <w:t xml:space="preserve"> </w:t>
      </w:r>
      <w:r w:rsidRPr="0019031B">
        <w:rPr>
          <w:rFonts w:ascii="Arial" w:hAnsi="Arial" w:cs="Arial"/>
          <w:sz w:val="18"/>
          <w:szCs w:val="18"/>
        </w:rPr>
        <w:t>yanlılığı</w:t>
      </w:r>
      <w:r w:rsidR="009C0BBB" w:rsidRPr="0019031B">
        <w:rPr>
          <w:rFonts w:ascii="Arial" w:hAnsi="Arial" w:cs="Arial"/>
          <w:sz w:val="18"/>
          <w:szCs w:val="18"/>
        </w:rPr>
        <w:t xml:space="preserve"> </w:t>
      </w:r>
      <w:r w:rsidRPr="0019031B">
        <w:rPr>
          <w:rFonts w:ascii="Arial" w:hAnsi="Arial" w:cs="Arial"/>
          <w:sz w:val="18"/>
          <w:szCs w:val="18"/>
        </w:rPr>
        <w:t>77,</w:t>
      </w:r>
      <w:r w:rsidR="0072546E" w:rsidRPr="0019031B">
        <w:rPr>
          <w:rFonts w:ascii="Arial" w:hAnsi="Arial" w:cs="Arial"/>
          <w:sz w:val="18"/>
          <w:szCs w:val="18"/>
        </w:rPr>
        <w:t xml:space="preserve"> </w:t>
      </w:r>
      <w:r w:rsidRPr="0019031B">
        <w:rPr>
          <w:rFonts w:ascii="Arial" w:hAnsi="Arial" w:cs="Arial"/>
          <w:sz w:val="18"/>
          <w:szCs w:val="18"/>
        </w:rPr>
        <w:t>81</w:t>
      </w:r>
      <w:r w:rsidR="009C0BBB" w:rsidRPr="0019031B">
        <w:rPr>
          <w:rFonts w:ascii="Arial" w:hAnsi="Arial" w:cs="Arial"/>
          <w:sz w:val="18"/>
          <w:szCs w:val="18"/>
        </w:rPr>
        <w:t xml:space="preserve"> </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Gözlemciler arası</w:t>
      </w:r>
    </w:p>
    <w:p w:rsidR="00F541FE" w:rsidRPr="0019031B" w:rsidRDefault="00F541FE" w:rsidP="00973248">
      <w:pPr>
        <w:pStyle w:val="NormalWeb"/>
        <w:spacing w:before="0" w:beforeAutospacing="0" w:after="0" w:afterAutospacing="0" w:line="271" w:lineRule="auto"/>
        <w:ind w:left="340"/>
        <w:jc w:val="both"/>
        <w:rPr>
          <w:rFonts w:ascii="Arial" w:hAnsi="Arial" w:cs="Arial"/>
          <w:sz w:val="18"/>
          <w:szCs w:val="18"/>
        </w:rPr>
      </w:pPr>
      <w:r w:rsidRPr="0019031B">
        <w:rPr>
          <w:rFonts w:ascii="Arial" w:hAnsi="Arial" w:cs="Arial"/>
          <w:sz w:val="18"/>
          <w:szCs w:val="18"/>
        </w:rPr>
        <w:t>Değişim 121</w:t>
      </w:r>
    </w:p>
    <w:p w:rsidR="00F541FE" w:rsidRPr="0019031B" w:rsidRDefault="00F541FE" w:rsidP="00973248">
      <w:pPr>
        <w:pStyle w:val="NormalWeb"/>
        <w:spacing w:before="0" w:beforeAutospacing="0" w:after="0" w:afterAutospacing="0" w:line="271" w:lineRule="auto"/>
        <w:ind w:left="340"/>
        <w:jc w:val="both"/>
        <w:rPr>
          <w:rFonts w:ascii="Arial" w:hAnsi="Arial" w:cs="Arial"/>
          <w:sz w:val="18"/>
          <w:szCs w:val="18"/>
        </w:rPr>
      </w:pPr>
      <w:r w:rsidRPr="0019031B">
        <w:rPr>
          <w:rFonts w:ascii="Arial" w:hAnsi="Arial" w:cs="Arial"/>
          <w:sz w:val="18"/>
          <w:szCs w:val="18"/>
        </w:rPr>
        <w:t>Güvenilirlik122</w:t>
      </w:r>
    </w:p>
    <w:p w:rsidR="00F541FE" w:rsidRPr="0019031B" w:rsidRDefault="00F541FE" w:rsidP="00973248">
      <w:pPr>
        <w:pStyle w:val="NormalWeb"/>
        <w:spacing w:before="0" w:beforeAutospacing="0" w:after="0" w:afterAutospacing="0" w:line="271" w:lineRule="auto"/>
        <w:ind w:left="340"/>
        <w:jc w:val="both"/>
        <w:rPr>
          <w:rFonts w:ascii="Arial" w:hAnsi="Arial" w:cs="Arial"/>
          <w:sz w:val="18"/>
          <w:szCs w:val="18"/>
        </w:rPr>
      </w:pPr>
      <w:r w:rsidRPr="0019031B">
        <w:rPr>
          <w:rFonts w:ascii="Arial" w:hAnsi="Arial" w:cs="Arial"/>
          <w:sz w:val="18"/>
          <w:szCs w:val="18"/>
        </w:rPr>
        <w:t>Uyum 55,63</w:t>
      </w:r>
    </w:p>
    <w:p w:rsidR="00F541FE" w:rsidRPr="0019031B" w:rsidRDefault="00F541FE" w:rsidP="00973248">
      <w:pPr>
        <w:pStyle w:val="NormalWeb"/>
        <w:spacing w:before="0" w:beforeAutospacing="0" w:after="0" w:afterAutospacing="0" w:line="271" w:lineRule="auto"/>
        <w:jc w:val="both"/>
        <w:rPr>
          <w:rFonts w:ascii="Arial" w:hAnsi="Arial" w:cs="Arial"/>
          <w:sz w:val="18"/>
          <w:szCs w:val="18"/>
        </w:rPr>
      </w:pPr>
      <w:r w:rsidRPr="0019031B">
        <w:rPr>
          <w:rFonts w:ascii="Arial" w:hAnsi="Arial" w:cs="Arial"/>
          <w:sz w:val="18"/>
          <w:szCs w:val="18"/>
        </w:rPr>
        <w:t>Gözlemci içi değişim 121</w:t>
      </w:r>
    </w:p>
    <w:p w:rsidR="00F541FE" w:rsidRPr="0019031B" w:rsidRDefault="00F541FE" w:rsidP="00F541FE">
      <w:pPr>
        <w:pStyle w:val="NormalWeb"/>
        <w:spacing w:before="0" w:beforeAutospacing="0" w:after="0" w:afterAutospacing="0" w:line="293" w:lineRule="auto"/>
        <w:jc w:val="both"/>
        <w:rPr>
          <w:rFonts w:ascii="Arial" w:hAnsi="Arial" w:cs="Arial"/>
          <w:sz w:val="18"/>
          <w:szCs w:val="18"/>
        </w:rPr>
      </w:pPr>
      <w:r w:rsidRPr="0019031B">
        <w:rPr>
          <w:rFonts w:ascii="Arial" w:hAnsi="Arial" w:cs="Arial"/>
          <w:sz w:val="18"/>
          <w:szCs w:val="18"/>
        </w:rPr>
        <w:lastRenderedPageBreak/>
        <w:t>Grafikler</w:t>
      </w:r>
    </w:p>
    <w:p w:rsidR="00F541FE" w:rsidRPr="0019031B" w:rsidRDefault="00F541FE" w:rsidP="00F541FE">
      <w:pPr>
        <w:pStyle w:val="NormalWeb"/>
        <w:spacing w:before="0" w:beforeAutospacing="0" w:after="0" w:afterAutospacing="0" w:line="293" w:lineRule="auto"/>
        <w:ind w:left="283"/>
        <w:jc w:val="both"/>
        <w:rPr>
          <w:rFonts w:ascii="Arial" w:hAnsi="Arial" w:cs="Arial"/>
          <w:sz w:val="18"/>
          <w:szCs w:val="18"/>
        </w:rPr>
      </w:pPr>
      <w:r w:rsidRPr="0019031B">
        <w:rPr>
          <w:rFonts w:ascii="Arial" w:hAnsi="Arial" w:cs="Arial"/>
          <w:sz w:val="18"/>
          <w:szCs w:val="18"/>
        </w:rPr>
        <w:t>L’Abbe 169</w:t>
      </w:r>
    </w:p>
    <w:p w:rsidR="00F541FE" w:rsidRPr="0019031B" w:rsidRDefault="00F541FE" w:rsidP="00F541FE">
      <w:pPr>
        <w:pStyle w:val="NormalWeb"/>
        <w:spacing w:before="0" w:beforeAutospacing="0" w:after="0" w:afterAutospacing="0" w:line="293" w:lineRule="auto"/>
        <w:ind w:left="283"/>
        <w:jc w:val="both"/>
        <w:rPr>
          <w:rFonts w:ascii="Arial" w:hAnsi="Arial" w:cs="Arial"/>
          <w:sz w:val="18"/>
          <w:szCs w:val="18"/>
        </w:rPr>
      </w:pPr>
      <w:r w:rsidRPr="0019031B">
        <w:rPr>
          <w:rFonts w:ascii="Arial" w:hAnsi="Arial" w:cs="Arial"/>
          <w:sz w:val="18"/>
          <w:szCs w:val="18"/>
        </w:rPr>
        <w:t>Huni 169</w:t>
      </w:r>
    </w:p>
    <w:p w:rsidR="00F541FE" w:rsidRPr="0019031B" w:rsidRDefault="00F541FE" w:rsidP="00F541FE">
      <w:pPr>
        <w:pStyle w:val="NormalWeb"/>
        <w:spacing w:before="0" w:beforeAutospacing="0" w:after="0" w:afterAutospacing="0" w:line="293" w:lineRule="auto"/>
        <w:ind w:left="283"/>
        <w:jc w:val="both"/>
        <w:rPr>
          <w:rFonts w:ascii="Arial" w:hAnsi="Arial" w:cs="Arial"/>
          <w:sz w:val="18"/>
          <w:szCs w:val="18"/>
        </w:rPr>
      </w:pPr>
      <w:r w:rsidRPr="0019031B">
        <w:rPr>
          <w:rFonts w:ascii="Arial" w:hAnsi="Arial" w:cs="Arial"/>
          <w:sz w:val="18"/>
          <w:szCs w:val="18"/>
        </w:rPr>
        <w:t>Orman 169</w:t>
      </w:r>
    </w:p>
    <w:p w:rsidR="0072546E" w:rsidRPr="0019031B" w:rsidRDefault="00F541FE" w:rsidP="0072546E">
      <w:pPr>
        <w:spacing w:line="293" w:lineRule="auto"/>
        <w:rPr>
          <w:rFonts w:ascii="Arial" w:hAnsi="Arial" w:cs="Arial"/>
          <w:sz w:val="18"/>
          <w:szCs w:val="18"/>
          <w:lang w:val="tr-TR"/>
        </w:rPr>
      </w:pPr>
      <w:r w:rsidRPr="0019031B">
        <w:rPr>
          <w:rFonts w:ascii="Arial" w:hAnsi="Arial" w:cs="Arial"/>
          <w:sz w:val="18"/>
          <w:szCs w:val="18"/>
          <w:lang w:val="tr-TR"/>
        </w:rPr>
        <w:t>Güven aralığı 48,49,61,68,</w:t>
      </w:r>
      <w:r w:rsidR="0072546E" w:rsidRPr="0019031B">
        <w:rPr>
          <w:rFonts w:ascii="Arial" w:hAnsi="Arial" w:cs="Arial"/>
          <w:sz w:val="18"/>
          <w:szCs w:val="18"/>
          <w:lang w:val="tr-TR"/>
        </w:rPr>
        <w:t xml:space="preserve"> </w:t>
      </w:r>
      <w:r w:rsidRPr="0019031B">
        <w:rPr>
          <w:rFonts w:ascii="Arial" w:hAnsi="Arial" w:cs="Arial"/>
          <w:sz w:val="18"/>
          <w:szCs w:val="18"/>
          <w:lang w:val="tr-TR"/>
        </w:rPr>
        <w:t>72,</w:t>
      </w:r>
      <w:r w:rsidR="0072546E" w:rsidRPr="0019031B">
        <w:rPr>
          <w:rFonts w:ascii="Arial" w:hAnsi="Arial" w:cs="Arial"/>
          <w:sz w:val="18"/>
          <w:szCs w:val="18"/>
          <w:lang w:val="tr-TR"/>
        </w:rPr>
        <w:t xml:space="preserve"> </w:t>
      </w:r>
    </w:p>
    <w:p w:rsidR="00F541FE" w:rsidRPr="0019031B" w:rsidRDefault="00F541FE" w:rsidP="0072546E">
      <w:pPr>
        <w:spacing w:line="293" w:lineRule="auto"/>
        <w:ind w:left="567"/>
        <w:rPr>
          <w:rFonts w:ascii="Arial" w:hAnsi="Arial" w:cs="Arial"/>
          <w:sz w:val="18"/>
          <w:szCs w:val="18"/>
          <w:lang w:val="tr-TR"/>
        </w:rPr>
      </w:pPr>
      <w:r w:rsidRPr="0019031B">
        <w:rPr>
          <w:rFonts w:ascii="Arial" w:hAnsi="Arial" w:cs="Arial"/>
          <w:sz w:val="18"/>
          <w:szCs w:val="18"/>
          <w:lang w:val="tr-TR"/>
        </w:rPr>
        <w:t>113,152,153,155,169,170,173,175,176</w:t>
      </w:r>
    </w:p>
    <w:p w:rsidR="00F541FE" w:rsidRPr="0019031B" w:rsidRDefault="00F541FE" w:rsidP="00973248">
      <w:pPr>
        <w:pStyle w:val="NormalWeb"/>
        <w:spacing w:before="0" w:beforeAutospacing="0" w:after="0" w:afterAutospacing="0" w:line="293" w:lineRule="auto"/>
        <w:jc w:val="both"/>
        <w:rPr>
          <w:rFonts w:ascii="Arial" w:hAnsi="Arial" w:cs="Arial"/>
          <w:sz w:val="18"/>
          <w:szCs w:val="18"/>
        </w:rPr>
      </w:pPr>
      <w:r w:rsidRPr="0019031B">
        <w:rPr>
          <w:rFonts w:ascii="Arial" w:hAnsi="Arial" w:cs="Arial"/>
          <w:sz w:val="18"/>
          <w:szCs w:val="18"/>
        </w:rPr>
        <w:t>Güvenilme düzeyi, kanıta 111,112</w:t>
      </w:r>
    </w:p>
    <w:p w:rsidR="00F541FE" w:rsidRPr="0019031B" w:rsidRDefault="00F541FE" w:rsidP="00F541FE">
      <w:pPr>
        <w:pStyle w:val="NormalWeb"/>
        <w:spacing w:before="0" w:beforeAutospacing="0" w:after="0" w:afterAutospacing="0" w:line="293" w:lineRule="auto"/>
        <w:jc w:val="both"/>
        <w:rPr>
          <w:rFonts w:ascii="Arial" w:hAnsi="Arial" w:cs="Arial"/>
          <w:sz w:val="18"/>
          <w:szCs w:val="18"/>
        </w:rPr>
      </w:pPr>
      <w:r w:rsidRPr="0019031B">
        <w:rPr>
          <w:rFonts w:ascii="Arial" w:hAnsi="Arial" w:cs="Arial"/>
          <w:sz w:val="18"/>
          <w:szCs w:val="18"/>
        </w:rPr>
        <w:t>Güvenilirlik 117,120,122,</w:t>
      </w:r>
    </w:p>
    <w:p w:rsidR="00F541FE" w:rsidRPr="0019031B" w:rsidRDefault="00F541FE" w:rsidP="00F541FE">
      <w:pPr>
        <w:pStyle w:val="NormalWeb"/>
        <w:spacing w:before="0" w:beforeAutospacing="0" w:after="0" w:afterAutospacing="0" w:line="293" w:lineRule="auto"/>
        <w:ind w:left="340"/>
        <w:jc w:val="both"/>
        <w:rPr>
          <w:rFonts w:ascii="Arial" w:hAnsi="Arial" w:cs="Arial"/>
          <w:sz w:val="18"/>
          <w:szCs w:val="18"/>
        </w:rPr>
      </w:pPr>
      <w:r w:rsidRPr="0019031B">
        <w:rPr>
          <w:rFonts w:ascii="Arial" w:hAnsi="Arial" w:cs="Arial"/>
          <w:sz w:val="18"/>
          <w:szCs w:val="18"/>
        </w:rPr>
        <w:t>İç tutarlılık 122</w:t>
      </w:r>
    </w:p>
    <w:p w:rsidR="00F541FE" w:rsidRPr="0019031B" w:rsidRDefault="00F541FE" w:rsidP="00F541FE">
      <w:pPr>
        <w:pStyle w:val="NormalWeb"/>
        <w:spacing w:before="0" w:beforeAutospacing="0" w:after="0" w:afterAutospacing="0" w:line="293" w:lineRule="auto"/>
        <w:ind w:left="340"/>
        <w:jc w:val="both"/>
        <w:rPr>
          <w:rFonts w:ascii="Arial" w:hAnsi="Arial" w:cs="Arial"/>
          <w:sz w:val="18"/>
          <w:szCs w:val="18"/>
        </w:rPr>
      </w:pPr>
      <w:r w:rsidRPr="0019031B">
        <w:rPr>
          <w:rFonts w:ascii="Arial" w:hAnsi="Arial" w:cs="Arial"/>
          <w:sz w:val="18"/>
          <w:szCs w:val="18"/>
        </w:rPr>
        <w:t>Ölçümcüler arası 122</w:t>
      </w:r>
    </w:p>
    <w:p w:rsidR="00F541FE" w:rsidRPr="0019031B" w:rsidRDefault="00F541FE" w:rsidP="00F541FE">
      <w:pPr>
        <w:pStyle w:val="NormalWeb"/>
        <w:spacing w:before="0" w:beforeAutospacing="0" w:after="0" w:afterAutospacing="0" w:line="293" w:lineRule="auto"/>
        <w:ind w:left="340"/>
        <w:jc w:val="both"/>
        <w:rPr>
          <w:rFonts w:ascii="Arial" w:hAnsi="Arial" w:cs="Arial"/>
          <w:sz w:val="18"/>
          <w:szCs w:val="18"/>
        </w:rPr>
      </w:pPr>
      <w:r w:rsidRPr="0019031B">
        <w:rPr>
          <w:rFonts w:ascii="Arial" w:hAnsi="Arial" w:cs="Arial"/>
          <w:sz w:val="18"/>
          <w:szCs w:val="18"/>
        </w:rPr>
        <w:t>Test tekrar test 122</w:t>
      </w:r>
    </w:p>
    <w:p w:rsidR="00F541FE" w:rsidRPr="0019031B" w:rsidRDefault="00F541FE" w:rsidP="00F541FE">
      <w:pPr>
        <w:pStyle w:val="NormalWeb"/>
        <w:spacing w:before="0" w:beforeAutospacing="0" w:after="0" w:afterAutospacing="0" w:line="293" w:lineRule="auto"/>
        <w:ind w:left="340"/>
        <w:jc w:val="both"/>
        <w:rPr>
          <w:rFonts w:ascii="Arial" w:hAnsi="Arial" w:cs="Arial"/>
          <w:sz w:val="18"/>
          <w:szCs w:val="18"/>
        </w:rPr>
      </w:pPr>
      <w:r w:rsidRPr="0019031B">
        <w:rPr>
          <w:rFonts w:ascii="Arial" w:hAnsi="Arial" w:cs="Arial"/>
          <w:sz w:val="18"/>
          <w:szCs w:val="18"/>
        </w:rPr>
        <w:t>Yarıya bölme, split half 122</w:t>
      </w:r>
    </w:p>
    <w:p w:rsidR="00F541FE" w:rsidRPr="0019031B" w:rsidRDefault="00F541FE" w:rsidP="00F541FE">
      <w:pPr>
        <w:pStyle w:val="NormalWeb"/>
        <w:spacing w:before="0" w:beforeAutospacing="0" w:after="0" w:afterAutospacing="0" w:line="293" w:lineRule="auto"/>
        <w:jc w:val="both"/>
        <w:rPr>
          <w:rFonts w:ascii="Arial" w:hAnsi="Arial" w:cs="Arial"/>
          <w:sz w:val="18"/>
          <w:szCs w:val="18"/>
        </w:rPr>
      </w:pPr>
      <w:r w:rsidRPr="0019031B">
        <w:rPr>
          <w:rFonts w:ascii="Arial" w:hAnsi="Arial" w:cs="Arial"/>
          <w:sz w:val="18"/>
          <w:szCs w:val="18"/>
        </w:rPr>
        <w:t>Hasta takdim formu 27</w:t>
      </w:r>
    </w:p>
    <w:p w:rsidR="00F541FE" w:rsidRPr="0019031B" w:rsidRDefault="00F541FE" w:rsidP="00973248">
      <w:pPr>
        <w:pStyle w:val="NormalWeb"/>
        <w:spacing w:before="0" w:beforeAutospacing="0" w:after="0" w:afterAutospacing="0" w:line="293" w:lineRule="auto"/>
        <w:jc w:val="both"/>
        <w:rPr>
          <w:rFonts w:ascii="Arial" w:hAnsi="Arial" w:cs="Arial"/>
          <w:sz w:val="18"/>
          <w:szCs w:val="18"/>
        </w:rPr>
      </w:pPr>
      <w:r w:rsidRPr="0019031B">
        <w:rPr>
          <w:rFonts w:ascii="Arial" w:hAnsi="Arial" w:cs="Arial"/>
          <w:sz w:val="18"/>
          <w:szCs w:val="18"/>
        </w:rPr>
        <w:t>Hastalık riskleri (bak</w:t>
      </w:r>
      <w:r w:rsidR="00973248">
        <w:rPr>
          <w:rFonts w:ascii="Arial" w:hAnsi="Arial" w:cs="Arial"/>
          <w:sz w:val="18"/>
          <w:szCs w:val="18"/>
        </w:rPr>
        <w:t>,</w:t>
      </w:r>
      <w:r w:rsidRPr="0019031B">
        <w:rPr>
          <w:rFonts w:ascii="Arial" w:hAnsi="Arial" w:cs="Arial"/>
          <w:sz w:val="18"/>
          <w:szCs w:val="18"/>
        </w:rPr>
        <w:t xml:space="preserve"> risk ölçüleri)</w:t>
      </w:r>
    </w:p>
    <w:p w:rsidR="00F541FE" w:rsidRPr="0019031B" w:rsidRDefault="00F541FE" w:rsidP="00F541FE">
      <w:pPr>
        <w:pStyle w:val="NormalWeb"/>
        <w:spacing w:before="0" w:beforeAutospacing="0" w:after="0" w:afterAutospacing="0" w:line="293" w:lineRule="auto"/>
        <w:jc w:val="both"/>
        <w:rPr>
          <w:rFonts w:ascii="Arial" w:hAnsi="Arial" w:cs="Arial"/>
          <w:sz w:val="18"/>
          <w:szCs w:val="18"/>
        </w:rPr>
      </w:pPr>
      <w:r w:rsidRPr="0019031B">
        <w:rPr>
          <w:rFonts w:ascii="Arial" w:hAnsi="Arial" w:cs="Arial"/>
          <w:sz w:val="18"/>
          <w:szCs w:val="18"/>
        </w:rPr>
        <w:t xml:space="preserve">Hastanın </w:t>
      </w:r>
    </w:p>
    <w:p w:rsidR="00F541FE" w:rsidRPr="0019031B" w:rsidRDefault="00F541FE" w:rsidP="00F541FE">
      <w:pPr>
        <w:pStyle w:val="NormalWeb"/>
        <w:spacing w:before="0" w:beforeAutospacing="0" w:after="0" w:afterAutospacing="0" w:line="293" w:lineRule="auto"/>
        <w:ind w:left="340"/>
        <w:jc w:val="both"/>
        <w:rPr>
          <w:rFonts w:ascii="Arial" w:hAnsi="Arial" w:cs="Arial"/>
          <w:sz w:val="18"/>
          <w:szCs w:val="18"/>
        </w:rPr>
      </w:pPr>
      <w:r w:rsidRPr="0019031B">
        <w:rPr>
          <w:rFonts w:ascii="Arial" w:hAnsi="Arial" w:cs="Arial"/>
          <w:sz w:val="18"/>
          <w:szCs w:val="18"/>
        </w:rPr>
        <w:t>Bireysel değerleri 6</w:t>
      </w:r>
    </w:p>
    <w:p w:rsidR="00F541FE" w:rsidRPr="0019031B" w:rsidRDefault="00F541FE" w:rsidP="00F541FE">
      <w:pPr>
        <w:pStyle w:val="NormalWeb"/>
        <w:spacing w:before="0" w:beforeAutospacing="0" w:after="0" w:afterAutospacing="0" w:line="293" w:lineRule="auto"/>
        <w:ind w:left="340"/>
        <w:jc w:val="both"/>
        <w:rPr>
          <w:rFonts w:ascii="Arial" w:hAnsi="Arial" w:cs="Arial"/>
          <w:sz w:val="18"/>
          <w:szCs w:val="18"/>
        </w:rPr>
      </w:pPr>
      <w:r w:rsidRPr="0019031B">
        <w:rPr>
          <w:rFonts w:ascii="Arial" w:hAnsi="Arial" w:cs="Arial"/>
          <w:sz w:val="18"/>
          <w:szCs w:val="18"/>
        </w:rPr>
        <w:t>İçinde bulunduğu durum 6</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Hata</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Değişmez, sistematik 118</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Deneysel 142</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Kayıt etme, sekreterlik 119</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Metodolojik 61</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Ölçüm 118</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Ölçüm aracı 118</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Ölçümcü</w:t>
      </w:r>
      <w:r w:rsidR="00973248">
        <w:rPr>
          <w:rFonts w:ascii="Arial" w:hAnsi="Arial" w:cs="Arial"/>
          <w:sz w:val="18"/>
          <w:szCs w:val="18"/>
        </w:rPr>
        <w:t xml:space="preserve"> 118</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Rastlantı, random 118</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Sistematik, değişmez 118</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Hata kaynakları</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Kişisel geçici etmenler 119</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Kişisel sürekli etmenler 118</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Ortamdan gelen etkiler 119</w:t>
      </w:r>
    </w:p>
    <w:p w:rsidR="0072546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 xml:space="preserve">Ölçüm aracının açık </w:t>
      </w:r>
    </w:p>
    <w:p w:rsidR="00F541FE" w:rsidRPr="0019031B" w:rsidRDefault="00F541FE" w:rsidP="0072546E">
      <w:pPr>
        <w:pStyle w:val="NormalWeb"/>
        <w:spacing w:before="0" w:beforeAutospacing="0" w:after="0" w:afterAutospacing="0" w:line="278" w:lineRule="auto"/>
        <w:ind w:left="1531"/>
        <w:jc w:val="both"/>
        <w:rPr>
          <w:rFonts w:ascii="Arial" w:hAnsi="Arial" w:cs="Arial"/>
          <w:sz w:val="18"/>
          <w:szCs w:val="18"/>
        </w:rPr>
      </w:pPr>
      <w:r w:rsidRPr="0019031B">
        <w:rPr>
          <w:rFonts w:ascii="Arial" w:hAnsi="Arial" w:cs="Arial"/>
          <w:sz w:val="18"/>
          <w:szCs w:val="18"/>
        </w:rPr>
        <w:t>olmaması 119</w:t>
      </w:r>
    </w:p>
    <w:p w:rsidR="0072546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Tekdüze</w:t>
      </w:r>
      <w:r w:rsidR="0072546E" w:rsidRPr="0019031B">
        <w:rPr>
          <w:rFonts w:ascii="Arial" w:hAnsi="Arial" w:cs="Arial"/>
          <w:sz w:val="18"/>
          <w:szCs w:val="18"/>
        </w:rPr>
        <w:t xml:space="preserve"> (standart) </w:t>
      </w:r>
      <w:r w:rsidRPr="0019031B">
        <w:rPr>
          <w:rFonts w:ascii="Arial" w:hAnsi="Arial" w:cs="Arial"/>
          <w:sz w:val="18"/>
          <w:szCs w:val="18"/>
        </w:rPr>
        <w:t>olmayan</w:t>
      </w:r>
      <w:r w:rsidR="0072546E" w:rsidRPr="0019031B">
        <w:rPr>
          <w:rFonts w:ascii="Arial" w:hAnsi="Arial" w:cs="Arial"/>
          <w:sz w:val="18"/>
          <w:szCs w:val="18"/>
        </w:rPr>
        <w:t xml:space="preserve">   </w:t>
      </w:r>
    </w:p>
    <w:p w:rsidR="00F541FE" w:rsidRPr="0019031B" w:rsidRDefault="0072546E" w:rsidP="0072546E">
      <w:pPr>
        <w:pStyle w:val="NormalWeb"/>
        <w:spacing w:before="0" w:beforeAutospacing="0" w:after="0" w:afterAutospacing="0" w:line="278" w:lineRule="auto"/>
        <w:ind w:left="1417"/>
        <w:jc w:val="both"/>
        <w:rPr>
          <w:rFonts w:ascii="Arial" w:hAnsi="Arial" w:cs="Arial"/>
          <w:sz w:val="18"/>
          <w:szCs w:val="18"/>
        </w:rPr>
      </w:pPr>
      <w:r w:rsidRPr="0019031B">
        <w:rPr>
          <w:rFonts w:ascii="Arial" w:hAnsi="Arial" w:cs="Arial"/>
          <w:sz w:val="18"/>
          <w:szCs w:val="18"/>
        </w:rPr>
        <w:t>u</w:t>
      </w:r>
      <w:r w:rsidR="00F541FE" w:rsidRPr="0019031B">
        <w:rPr>
          <w:rFonts w:ascii="Arial" w:hAnsi="Arial" w:cs="Arial"/>
          <w:sz w:val="18"/>
          <w:szCs w:val="18"/>
        </w:rPr>
        <w:t>ygulamalar 119</w:t>
      </w:r>
    </w:p>
    <w:p w:rsidR="00F541FE" w:rsidRPr="0019031B" w:rsidRDefault="00F541FE" w:rsidP="00F541FE">
      <w:pPr>
        <w:spacing w:line="278" w:lineRule="auto"/>
        <w:rPr>
          <w:rFonts w:ascii="Arial" w:hAnsi="Arial" w:cs="Arial"/>
          <w:sz w:val="18"/>
          <w:szCs w:val="18"/>
        </w:rPr>
      </w:pPr>
      <w:r w:rsidRPr="0019031B">
        <w:rPr>
          <w:rFonts w:ascii="Arial" w:hAnsi="Arial" w:cs="Arial"/>
          <w:sz w:val="18"/>
          <w:szCs w:val="18"/>
        </w:rPr>
        <w:t>HealthStar 36</w:t>
      </w:r>
    </w:p>
    <w:p w:rsidR="00F541FE" w:rsidRPr="0019031B" w:rsidRDefault="00F541FE" w:rsidP="00973248">
      <w:pPr>
        <w:pStyle w:val="NormalWeb"/>
        <w:spacing w:before="0" w:beforeAutospacing="0" w:after="0" w:afterAutospacing="0" w:line="278" w:lineRule="auto"/>
        <w:jc w:val="both"/>
        <w:rPr>
          <w:rFonts w:ascii="Arial" w:hAnsi="Arial" w:cs="Arial"/>
          <w:sz w:val="18"/>
          <w:szCs w:val="18"/>
          <w:lang w:val="en-GB"/>
        </w:rPr>
      </w:pPr>
      <w:r w:rsidRPr="0019031B">
        <w:rPr>
          <w:rFonts w:ascii="Arial" w:hAnsi="Arial" w:cs="Arial"/>
          <w:sz w:val="18"/>
          <w:szCs w:val="18"/>
          <w:lang w:val="en-GB"/>
        </w:rPr>
        <w:t>Health technology assessment 38</w:t>
      </w:r>
    </w:p>
    <w:p w:rsidR="00F541FE" w:rsidRPr="0019031B" w:rsidRDefault="00F541FE" w:rsidP="00973248">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Heterojenlik 47,48,49,113,169,</w:t>
      </w:r>
      <w:r w:rsidR="0072546E" w:rsidRPr="0019031B">
        <w:rPr>
          <w:rFonts w:ascii="Arial" w:hAnsi="Arial" w:cs="Arial"/>
          <w:sz w:val="18"/>
          <w:szCs w:val="18"/>
        </w:rPr>
        <w:t xml:space="preserve"> </w:t>
      </w:r>
      <w:r w:rsidRPr="0019031B">
        <w:rPr>
          <w:rFonts w:ascii="Arial" w:hAnsi="Arial" w:cs="Arial"/>
          <w:sz w:val="18"/>
          <w:szCs w:val="18"/>
        </w:rPr>
        <w:t>176</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Huni grafiği 169</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İç geçerlilik, 123</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İç tutarlılık 122</w:t>
      </w:r>
    </w:p>
    <w:p w:rsidR="0072546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lastRenderedPageBreak/>
        <w:t>İleriyeyönelik(kohort)</w:t>
      </w:r>
      <w:r w:rsidR="0072546E" w:rsidRPr="0019031B">
        <w:rPr>
          <w:rFonts w:ascii="Arial" w:hAnsi="Arial" w:cs="Arial"/>
          <w:sz w:val="18"/>
          <w:szCs w:val="18"/>
        </w:rPr>
        <w:t xml:space="preserve">/izleme   </w:t>
      </w:r>
    </w:p>
    <w:p w:rsidR="00F541FE" w:rsidRPr="0019031B" w:rsidRDefault="00F541FE" w:rsidP="0072546E">
      <w:pPr>
        <w:pStyle w:val="NormalWeb"/>
        <w:spacing w:before="0" w:beforeAutospacing="0" w:after="0" w:afterAutospacing="0" w:line="278" w:lineRule="auto"/>
        <w:ind w:left="1304"/>
        <w:jc w:val="both"/>
        <w:rPr>
          <w:rFonts w:ascii="Arial" w:hAnsi="Arial" w:cs="Arial"/>
          <w:sz w:val="18"/>
          <w:szCs w:val="18"/>
        </w:rPr>
      </w:pPr>
      <w:r w:rsidRPr="0019031B">
        <w:rPr>
          <w:rFonts w:ascii="Arial" w:hAnsi="Arial" w:cs="Arial"/>
          <w:sz w:val="18"/>
          <w:szCs w:val="18"/>
        </w:rPr>
        <w:t>araştırmala</w:t>
      </w:r>
      <w:r w:rsidR="0072546E" w:rsidRPr="0019031B">
        <w:rPr>
          <w:rFonts w:ascii="Arial" w:hAnsi="Arial" w:cs="Arial"/>
          <w:sz w:val="18"/>
          <w:szCs w:val="18"/>
        </w:rPr>
        <w:t>rı</w:t>
      </w:r>
      <w:r w:rsidRPr="0019031B">
        <w:rPr>
          <w:rFonts w:ascii="Arial" w:hAnsi="Arial" w:cs="Arial"/>
          <w:sz w:val="18"/>
          <w:szCs w:val="18"/>
        </w:rPr>
        <w:t xml:space="preserve"> 137</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lang w:val="en-GB"/>
        </w:rPr>
      </w:pPr>
      <w:r w:rsidRPr="0019031B">
        <w:rPr>
          <w:rFonts w:ascii="Arial" w:hAnsi="Arial" w:cs="Arial"/>
          <w:sz w:val="18"/>
          <w:szCs w:val="18"/>
          <w:lang w:val="en-GB"/>
        </w:rPr>
        <w:t>İnsidans hızı 129,130,131</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lang w:val="en-GB"/>
        </w:rPr>
        <w:t xml:space="preserve">Intent to treat </w:t>
      </w:r>
      <w:r w:rsidRPr="0019031B">
        <w:rPr>
          <w:rFonts w:ascii="Arial" w:hAnsi="Arial" w:cs="Arial"/>
          <w:sz w:val="18"/>
          <w:szCs w:val="18"/>
        </w:rPr>
        <w:t>analizi 76</w:t>
      </w:r>
    </w:p>
    <w:p w:rsidR="0072546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 xml:space="preserve">İstatistiksel önemlilik, anlamlılık </w:t>
      </w:r>
    </w:p>
    <w:p w:rsidR="00F541FE" w:rsidRPr="0019031B" w:rsidRDefault="00F541FE" w:rsidP="0072546E">
      <w:pPr>
        <w:pStyle w:val="NormalWeb"/>
        <w:spacing w:before="0" w:beforeAutospacing="0" w:after="0" w:afterAutospacing="0" w:line="278" w:lineRule="auto"/>
        <w:ind w:left="567"/>
        <w:jc w:val="both"/>
        <w:rPr>
          <w:rFonts w:ascii="Arial" w:hAnsi="Arial" w:cs="Arial"/>
          <w:sz w:val="18"/>
          <w:szCs w:val="18"/>
        </w:rPr>
      </w:pPr>
      <w:r w:rsidRPr="0019031B">
        <w:rPr>
          <w:rFonts w:ascii="Arial" w:hAnsi="Arial" w:cs="Arial"/>
          <w:sz w:val="18"/>
          <w:szCs w:val="18"/>
        </w:rPr>
        <w:t>2,50,133,134,138,155,160</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lang w:val="en-GB"/>
        </w:rPr>
      </w:pPr>
      <w:r w:rsidRPr="0019031B">
        <w:rPr>
          <w:rFonts w:ascii="Arial" w:hAnsi="Arial" w:cs="Arial"/>
          <w:sz w:val="18"/>
          <w:szCs w:val="18"/>
        </w:rPr>
        <w:t>İşlem</w:t>
      </w:r>
      <w:r w:rsidRPr="0019031B">
        <w:rPr>
          <w:rFonts w:ascii="Arial" w:hAnsi="Arial" w:cs="Arial"/>
          <w:sz w:val="18"/>
          <w:szCs w:val="18"/>
          <w:lang w:val="en-GB"/>
        </w:rPr>
        <w:t xml:space="preserve"> (entervasyon) 15,17</w:t>
      </w:r>
    </w:p>
    <w:p w:rsidR="00F541FE" w:rsidRPr="0019031B" w:rsidRDefault="00F541FE" w:rsidP="00973248">
      <w:pPr>
        <w:pStyle w:val="NormalWeb"/>
        <w:spacing w:before="0" w:beforeAutospacing="0" w:after="0" w:afterAutospacing="0" w:line="278" w:lineRule="auto"/>
        <w:jc w:val="both"/>
        <w:rPr>
          <w:rFonts w:ascii="Arial" w:hAnsi="Arial" w:cs="Arial"/>
          <w:sz w:val="18"/>
          <w:szCs w:val="18"/>
          <w:lang w:val="en-GB"/>
        </w:rPr>
      </w:pPr>
      <w:r w:rsidRPr="0019031B">
        <w:rPr>
          <w:rFonts w:ascii="Arial" w:hAnsi="Arial" w:cs="Arial"/>
          <w:sz w:val="18"/>
          <w:szCs w:val="18"/>
          <w:lang w:val="en-GB"/>
        </w:rPr>
        <w:t>İzlem, izleme 66,70,71,75,139,</w:t>
      </w:r>
      <w:r w:rsidR="0072546E" w:rsidRPr="0019031B">
        <w:rPr>
          <w:rFonts w:ascii="Arial" w:hAnsi="Arial" w:cs="Arial"/>
          <w:sz w:val="18"/>
          <w:szCs w:val="18"/>
          <w:lang w:val="en-GB"/>
        </w:rPr>
        <w:t>1</w:t>
      </w:r>
      <w:r w:rsidRPr="0019031B">
        <w:rPr>
          <w:rFonts w:ascii="Arial" w:hAnsi="Arial" w:cs="Arial"/>
          <w:sz w:val="18"/>
          <w:szCs w:val="18"/>
          <w:lang w:val="en-GB"/>
        </w:rPr>
        <w:t>46</w:t>
      </w:r>
      <w:r w:rsidR="0072546E" w:rsidRPr="0019031B">
        <w:rPr>
          <w:rFonts w:ascii="Arial" w:hAnsi="Arial" w:cs="Arial"/>
          <w:sz w:val="18"/>
          <w:szCs w:val="18"/>
          <w:lang w:val="en-GB"/>
        </w:rPr>
        <w:t xml:space="preserve"> </w:t>
      </w:r>
    </w:p>
    <w:p w:rsidR="0019031B" w:rsidRPr="0019031B" w:rsidRDefault="00F541FE" w:rsidP="00F541FE">
      <w:pPr>
        <w:pStyle w:val="NormalWeb"/>
        <w:spacing w:before="0" w:beforeAutospacing="0" w:after="0" w:afterAutospacing="0" w:line="278" w:lineRule="auto"/>
        <w:jc w:val="both"/>
        <w:rPr>
          <w:rFonts w:ascii="Arial" w:hAnsi="Arial" w:cs="Arial"/>
          <w:sz w:val="18"/>
          <w:szCs w:val="18"/>
          <w:lang w:val="en-GB"/>
        </w:rPr>
      </w:pPr>
      <w:r w:rsidRPr="0019031B">
        <w:rPr>
          <w:rFonts w:ascii="Arial" w:hAnsi="Arial" w:cs="Arial"/>
          <w:sz w:val="18"/>
          <w:szCs w:val="18"/>
          <w:lang w:val="en-GB"/>
        </w:rPr>
        <w:t xml:space="preserve">Journal of American Medical </w:t>
      </w:r>
      <w:r w:rsidR="0019031B" w:rsidRPr="0019031B">
        <w:rPr>
          <w:rFonts w:ascii="Arial" w:hAnsi="Arial" w:cs="Arial"/>
          <w:sz w:val="18"/>
          <w:szCs w:val="18"/>
          <w:lang w:val="en-GB"/>
        </w:rPr>
        <w:t xml:space="preserve">  </w:t>
      </w:r>
    </w:p>
    <w:p w:rsidR="00F541FE" w:rsidRPr="0019031B" w:rsidRDefault="00F541FE" w:rsidP="0019031B">
      <w:pPr>
        <w:pStyle w:val="NormalWeb"/>
        <w:spacing w:before="0" w:beforeAutospacing="0" w:after="0" w:afterAutospacing="0" w:line="278" w:lineRule="auto"/>
        <w:ind w:left="1474"/>
        <w:jc w:val="both"/>
        <w:rPr>
          <w:rFonts w:ascii="Arial" w:hAnsi="Arial" w:cs="Arial"/>
          <w:sz w:val="18"/>
          <w:szCs w:val="18"/>
        </w:rPr>
      </w:pPr>
      <w:r w:rsidRPr="0019031B">
        <w:rPr>
          <w:rFonts w:ascii="Arial" w:hAnsi="Arial" w:cs="Arial"/>
          <w:sz w:val="18"/>
          <w:szCs w:val="18"/>
          <w:lang w:val="en-GB"/>
        </w:rPr>
        <w:t>Asso.(JAMA</w:t>
      </w:r>
      <w:r w:rsidRPr="0019031B">
        <w:rPr>
          <w:rFonts w:ascii="Arial" w:hAnsi="Arial" w:cs="Arial"/>
          <w:sz w:val="18"/>
          <w:szCs w:val="18"/>
        </w:rPr>
        <w:t>)35</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Kalitatif araştırma 80</w:t>
      </w:r>
    </w:p>
    <w:p w:rsidR="00F541FE" w:rsidRPr="0019031B" w:rsidRDefault="00F541FE" w:rsidP="00F541FE">
      <w:pPr>
        <w:pStyle w:val="NormalWeb"/>
        <w:spacing w:before="0" w:beforeAutospacing="0" w:after="0" w:afterAutospacing="0" w:line="278" w:lineRule="auto"/>
        <w:ind w:left="340"/>
        <w:jc w:val="both"/>
        <w:rPr>
          <w:rFonts w:ascii="Arial" w:hAnsi="Arial" w:cs="Arial"/>
          <w:sz w:val="18"/>
          <w:szCs w:val="18"/>
        </w:rPr>
      </w:pPr>
      <w:r w:rsidRPr="0019031B">
        <w:rPr>
          <w:rFonts w:ascii="Arial" w:hAnsi="Arial" w:cs="Arial"/>
          <w:sz w:val="18"/>
          <w:szCs w:val="18"/>
        </w:rPr>
        <w:t>Kritik değerlendirmesi 80</w:t>
      </w:r>
    </w:p>
    <w:p w:rsidR="00F541FE" w:rsidRPr="0019031B" w:rsidRDefault="00F541FE" w:rsidP="00F541FE">
      <w:pPr>
        <w:pStyle w:val="NormalWeb"/>
        <w:spacing w:before="0" w:beforeAutospacing="0" w:after="0" w:afterAutospacing="0" w:line="278" w:lineRule="auto"/>
        <w:ind w:left="624"/>
        <w:jc w:val="both"/>
        <w:rPr>
          <w:rFonts w:ascii="Arial" w:hAnsi="Arial" w:cs="Arial"/>
          <w:sz w:val="18"/>
          <w:szCs w:val="18"/>
        </w:rPr>
      </w:pPr>
      <w:r w:rsidRPr="0019031B">
        <w:rPr>
          <w:rFonts w:ascii="Arial" w:hAnsi="Arial" w:cs="Arial"/>
          <w:sz w:val="18"/>
          <w:szCs w:val="18"/>
        </w:rPr>
        <w:t>Özet formu 85</w:t>
      </w:r>
    </w:p>
    <w:p w:rsidR="0019031B"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 xml:space="preserve">Kaliteye göre düzeltilmiş yaşam </w:t>
      </w:r>
    </w:p>
    <w:p w:rsidR="00F541FE" w:rsidRPr="0019031B" w:rsidRDefault="00F541FE" w:rsidP="0019031B">
      <w:pPr>
        <w:pStyle w:val="NormalWeb"/>
        <w:spacing w:before="0" w:beforeAutospacing="0" w:after="0" w:afterAutospacing="0" w:line="278" w:lineRule="auto"/>
        <w:ind w:left="1814"/>
        <w:jc w:val="both"/>
        <w:rPr>
          <w:rFonts w:ascii="Arial" w:hAnsi="Arial" w:cs="Arial"/>
          <w:sz w:val="18"/>
          <w:szCs w:val="18"/>
        </w:rPr>
      </w:pPr>
      <w:r w:rsidRPr="0019031B">
        <w:rPr>
          <w:rFonts w:ascii="Arial" w:hAnsi="Arial" w:cs="Arial"/>
          <w:sz w:val="18"/>
          <w:szCs w:val="18"/>
        </w:rPr>
        <w:t>yılları 93,96</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Kanıt, mevcut en iyi 5</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Kanıt tarama stratejileri 39</w:t>
      </w:r>
    </w:p>
    <w:p w:rsidR="00F541FE" w:rsidRPr="0019031B" w:rsidRDefault="00F541FE" w:rsidP="00F541FE">
      <w:pPr>
        <w:pStyle w:val="NormalWeb"/>
        <w:spacing w:before="0" w:beforeAutospacing="0" w:after="0" w:afterAutospacing="0" w:line="278" w:lineRule="auto"/>
        <w:ind w:left="283"/>
        <w:jc w:val="both"/>
        <w:rPr>
          <w:rFonts w:ascii="Arial" w:hAnsi="Arial" w:cs="Arial"/>
          <w:sz w:val="18"/>
          <w:szCs w:val="18"/>
        </w:rPr>
      </w:pPr>
      <w:r w:rsidRPr="0019031B">
        <w:rPr>
          <w:rFonts w:ascii="Arial" w:hAnsi="Arial" w:cs="Arial"/>
          <w:sz w:val="18"/>
          <w:szCs w:val="18"/>
        </w:rPr>
        <w:t>Filtreleme 34</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Kanıta Dayalı Tıp 1</w:t>
      </w:r>
    </w:p>
    <w:p w:rsidR="00F541FE" w:rsidRPr="0019031B" w:rsidRDefault="00F541FE" w:rsidP="00F541FE">
      <w:pPr>
        <w:pStyle w:val="NormalWeb"/>
        <w:spacing w:before="0" w:beforeAutospacing="0" w:after="0" w:afterAutospacing="0" w:line="278" w:lineRule="auto"/>
        <w:ind w:left="283"/>
        <w:jc w:val="both"/>
        <w:rPr>
          <w:rFonts w:ascii="Arial" w:hAnsi="Arial" w:cs="Arial"/>
          <w:sz w:val="18"/>
          <w:szCs w:val="18"/>
        </w:rPr>
      </w:pPr>
      <w:r w:rsidRPr="0019031B">
        <w:rPr>
          <w:rFonts w:ascii="Arial" w:hAnsi="Arial" w:cs="Arial"/>
          <w:sz w:val="18"/>
          <w:szCs w:val="18"/>
        </w:rPr>
        <w:t>Felsefesi 8</w:t>
      </w:r>
    </w:p>
    <w:p w:rsidR="00F541FE" w:rsidRPr="0019031B" w:rsidRDefault="00F541FE" w:rsidP="00F541FE">
      <w:pPr>
        <w:pStyle w:val="NormalWeb"/>
        <w:spacing w:before="0" w:beforeAutospacing="0" w:after="0" w:afterAutospacing="0" w:line="278" w:lineRule="auto"/>
        <w:ind w:left="283"/>
        <w:jc w:val="both"/>
        <w:rPr>
          <w:rFonts w:ascii="Arial" w:hAnsi="Arial" w:cs="Arial"/>
          <w:sz w:val="18"/>
          <w:szCs w:val="18"/>
        </w:rPr>
      </w:pPr>
      <w:r w:rsidRPr="0019031B">
        <w:rPr>
          <w:rFonts w:ascii="Arial" w:hAnsi="Arial" w:cs="Arial"/>
          <w:sz w:val="18"/>
          <w:szCs w:val="18"/>
        </w:rPr>
        <w:t>Karşı görüşler 6</w:t>
      </w:r>
    </w:p>
    <w:p w:rsidR="00F541FE" w:rsidRPr="0019031B" w:rsidRDefault="00F541FE" w:rsidP="00F541FE">
      <w:pPr>
        <w:pStyle w:val="NormalWeb"/>
        <w:spacing w:before="0" w:beforeAutospacing="0" w:after="0" w:afterAutospacing="0" w:line="278" w:lineRule="auto"/>
        <w:ind w:left="283"/>
        <w:jc w:val="both"/>
        <w:rPr>
          <w:rFonts w:ascii="Arial" w:hAnsi="Arial" w:cs="Arial"/>
          <w:sz w:val="18"/>
          <w:szCs w:val="18"/>
        </w:rPr>
      </w:pPr>
      <w:r w:rsidRPr="0019031B">
        <w:rPr>
          <w:rFonts w:ascii="Arial" w:hAnsi="Arial" w:cs="Arial"/>
          <w:sz w:val="18"/>
          <w:szCs w:val="18"/>
        </w:rPr>
        <w:t>Önemi 9</w:t>
      </w:r>
    </w:p>
    <w:p w:rsidR="00F541FE" w:rsidRPr="0019031B" w:rsidRDefault="00F541FE" w:rsidP="00F541FE">
      <w:pPr>
        <w:pStyle w:val="NormalWeb"/>
        <w:spacing w:before="0" w:beforeAutospacing="0" w:after="0" w:afterAutospacing="0" w:line="278" w:lineRule="auto"/>
        <w:ind w:left="283"/>
        <w:jc w:val="both"/>
        <w:rPr>
          <w:rFonts w:ascii="Arial" w:hAnsi="Arial" w:cs="Arial"/>
          <w:sz w:val="18"/>
          <w:szCs w:val="18"/>
        </w:rPr>
      </w:pPr>
      <w:r w:rsidRPr="0019031B">
        <w:rPr>
          <w:rFonts w:ascii="Arial" w:hAnsi="Arial" w:cs="Arial"/>
          <w:sz w:val="18"/>
          <w:szCs w:val="18"/>
        </w:rPr>
        <w:t>Tanımı 5</w:t>
      </w:r>
    </w:p>
    <w:p w:rsidR="00F541FE" w:rsidRPr="0019031B" w:rsidRDefault="00F541FE" w:rsidP="00F541FE">
      <w:pPr>
        <w:pStyle w:val="NormalWeb"/>
        <w:spacing w:before="0" w:beforeAutospacing="0" w:after="0" w:afterAutospacing="0" w:line="278" w:lineRule="auto"/>
        <w:ind w:left="283"/>
        <w:jc w:val="both"/>
        <w:rPr>
          <w:rFonts w:ascii="Arial" w:hAnsi="Arial" w:cs="Arial"/>
          <w:sz w:val="18"/>
          <w:szCs w:val="18"/>
        </w:rPr>
      </w:pPr>
      <w:r w:rsidRPr="0019031B">
        <w:rPr>
          <w:rFonts w:ascii="Arial" w:hAnsi="Arial" w:cs="Arial"/>
          <w:sz w:val="18"/>
          <w:szCs w:val="18"/>
        </w:rPr>
        <w:t>Uygulaması 5,12,14</w:t>
      </w:r>
    </w:p>
    <w:p w:rsidR="00F541FE" w:rsidRPr="0019031B" w:rsidRDefault="00F541FE" w:rsidP="00F541FE">
      <w:pPr>
        <w:pStyle w:val="NormalWeb"/>
        <w:spacing w:before="0" w:beforeAutospacing="0" w:after="0" w:afterAutospacing="0" w:line="278" w:lineRule="auto"/>
        <w:ind w:left="567"/>
        <w:jc w:val="both"/>
        <w:rPr>
          <w:rFonts w:ascii="Arial" w:hAnsi="Arial" w:cs="Arial"/>
          <w:sz w:val="18"/>
          <w:szCs w:val="18"/>
        </w:rPr>
      </w:pPr>
      <w:r w:rsidRPr="0019031B">
        <w:rPr>
          <w:rFonts w:ascii="Arial" w:hAnsi="Arial" w:cs="Arial"/>
          <w:sz w:val="18"/>
          <w:szCs w:val="18"/>
        </w:rPr>
        <w:t>Klinisyenin sorunları 7</w:t>
      </w:r>
    </w:p>
    <w:p w:rsidR="00F541FE" w:rsidRPr="0019031B" w:rsidRDefault="00F541FE" w:rsidP="00F541FE">
      <w:pPr>
        <w:pStyle w:val="NormalWeb"/>
        <w:spacing w:before="0" w:beforeAutospacing="0" w:after="0" w:afterAutospacing="0" w:line="278" w:lineRule="auto"/>
        <w:ind w:left="567"/>
        <w:jc w:val="both"/>
        <w:rPr>
          <w:rFonts w:ascii="Arial" w:hAnsi="Arial" w:cs="Arial"/>
          <w:sz w:val="18"/>
          <w:szCs w:val="18"/>
        </w:rPr>
      </w:pPr>
      <w:r w:rsidRPr="0019031B">
        <w:rPr>
          <w:rFonts w:ascii="Arial" w:hAnsi="Arial" w:cs="Arial"/>
          <w:sz w:val="18"/>
          <w:szCs w:val="18"/>
        </w:rPr>
        <w:t>Adımlar 14</w:t>
      </w:r>
    </w:p>
    <w:p w:rsidR="0019031B" w:rsidRPr="0019031B" w:rsidRDefault="0019031B" w:rsidP="0019031B">
      <w:pPr>
        <w:pStyle w:val="NormalWeb"/>
        <w:spacing w:before="0" w:beforeAutospacing="0" w:after="0" w:afterAutospacing="0" w:line="278" w:lineRule="auto"/>
        <w:ind w:left="567"/>
        <w:jc w:val="both"/>
        <w:rPr>
          <w:rFonts w:ascii="Arial" w:hAnsi="Arial" w:cs="Arial"/>
          <w:sz w:val="18"/>
          <w:szCs w:val="18"/>
        </w:rPr>
      </w:pPr>
      <w:r w:rsidRPr="0019031B">
        <w:rPr>
          <w:rFonts w:ascii="Arial" w:hAnsi="Arial" w:cs="Arial"/>
          <w:sz w:val="18"/>
          <w:szCs w:val="18"/>
        </w:rPr>
        <w:t>T</w:t>
      </w:r>
      <w:r w:rsidR="00F541FE" w:rsidRPr="0019031B">
        <w:rPr>
          <w:rFonts w:ascii="Arial" w:hAnsi="Arial" w:cs="Arial"/>
          <w:sz w:val="18"/>
          <w:szCs w:val="18"/>
        </w:rPr>
        <w:t>ıp</w:t>
      </w:r>
      <w:r w:rsidRPr="0019031B">
        <w:rPr>
          <w:rFonts w:ascii="Arial" w:hAnsi="Arial" w:cs="Arial"/>
          <w:sz w:val="18"/>
          <w:szCs w:val="18"/>
        </w:rPr>
        <w:t xml:space="preserve"> </w:t>
      </w:r>
      <w:r w:rsidR="00F541FE" w:rsidRPr="0019031B">
        <w:rPr>
          <w:rFonts w:ascii="Arial" w:hAnsi="Arial" w:cs="Arial"/>
          <w:sz w:val="18"/>
          <w:szCs w:val="18"/>
        </w:rPr>
        <w:t xml:space="preserve">uygulamalarına </w:t>
      </w:r>
    </w:p>
    <w:p w:rsidR="00F541FE" w:rsidRPr="0019031B" w:rsidRDefault="00F541FE" w:rsidP="0019031B">
      <w:pPr>
        <w:pStyle w:val="NormalWeb"/>
        <w:spacing w:before="0" w:beforeAutospacing="0" w:after="0" w:afterAutospacing="0" w:line="278" w:lineRule="auto"/>
        <w:ind w:left="1757"/>
        <w:jc w:val="both"/>
        <w:rPr>
          <w:rFonts w:ascii="Arial" w:hAnsi="Arial" w:cs="Arial"/>
          <w:sz w:val="18"/>
          <w:szCs w:val="18"/>
        </w:rPr>
      </w:pPr>
      <w:r w:rsidRPr="0019031B">
        <w:rPr>
          <w:rFonts w:ascii="Arial" w:hAnsi="Arial" w:cs="Arial"/>
          <w:sz w:val="18"/>
          <w:szCs w:val="18"/>
        </w:rPr>
        <w:t>Katılması 12</w:t>
      </w:r>
    </w:p>
    <w:p w:rsidR="0019031B" w:rsidRPr="0019031B" w:rsidRDefault="00F541FE" w:rsidP="00F541FE">
      <w:pPr>
        <w:pStyle w:val="NormalWeb"/>
        <w:spacing w:before="0" w:beforeAutospacing="0" w:after="0" w:afterAutospacing="0" w:line="278" w:lineRule="auto"/>
        <w:ind w:left="567"/>
        <w:jc w:val="both"/>
        <w:rPr>
          <w:rFonts w:ascii="Arial" w:hAnsi="Arial" w:cs="Arial"/>
          <w:sz w:val="18"/>
          <w:szCs w:val="18"/>
        </w:rPr>
      </w:pPr>
      <w:r w:rsidRPr="0019031B">
        <w:rPr>
          <w:rFonts w:ascii="Arial" w:hAnsi="Arial" w:cs="Arial"/>
          <w:sz w:val="18"/>
          <w:szCs w:val="18"/>
        </w:rPr>
        <w:t xml:space="preserve">Performans </w:t>
      </w:r>
    </w:p>
    <w:p w:rsidR="00F541FE" w:rsidRPr="0019031B" w:rsidRDefault="00F541FE" w:rsidP="00973248">
      <w:pPr>
        <w:pStyle w:val="NormalWeb"/>
        <w:spacing w:before="0" w:beforeAutospacing="0" w:after="0" w:afterAutospacing="0" w:line="278" w:lineRule="auto"/>
        <w:ind w:left="850"/>
        <w:jc w:val="both"/>
        <w:rPr>
          <w:rFonts w:ascii="Arial" w:hAnsi="Arial" w:cs="Arial"/>
          <w:sz w:val="18"/>
          <w:szCs w:val="18"/>
        </w:rPr>
      </w:pPr>
      <w:r w:rsidRPr="0019031B">
        <w:rPr>
          <w:rFonts w:ascii="Arial" w:hAnsi="Arial" w:cs="Arial"/>
          <w:sz w:val="18"/>
          <w:szCs w:val="18"/>
        </w:rPr>
        <w:t>değerlendirme 4,8,15,104</w:t>
      </w:r>
    </w:p>
    <w:p w:rsidR="00F541FE" w:rsidRPr="0019031B" w:rsidRDefault="00F541FE" w:rsidP="00F541FE">
      <w:pPr>
        <w:spacing w:line="278" w:lineRule="auto"/>
        <w:rPr>
          <w:rFonts w:ascii="Arial" w:hAnsi="Arial" w:cs="Arial"/>
          <w:sz w:val="18"/>
          <w:szCs w:val="18"/>
          <w:lang w:val="tr-TR"/>
        </w:rPr>
      </w:pPr>
      <w:r w:rsidRPr="0019031B">
        <w:rPr>
          <w:rFonts w:ascii="Arial" w:hAnsi="Arial" w:cs="Arial"/>
          <w:sz w:val="18"/>
          <w:szCs w:val="18"/>
          <w:lang w:val="tr-TR"/>
        </w:rPr>
        <w:t>Kanıta dayalı tıp merkezi, centre 34</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 xml:space="preserve">Kanıta dayalı tıp kaynakları, bak veri    </w:t>
      </w:r>
    </w:p>
    <w:p w:rsidR="00F541FE" w:rsidRPr="0019031B" w:rsidRDefault="00F541FE" w:rsidP="00973248">
      <w:pPr>
        <w:pStyle w:val="NormalWeb"/>
        <w:spacing w:before="0" w:beforeAutospacing="0" w:after="0" w:afterAutospacing="0" w:line="278" w:lineRule="auto"/>
        <w:ind w:left="1928"/>
        <w:jc w:val="both"/>
        <w:rPr>
          <w:rFonts w:ascii="Arial" w:hAnsi="Arial" w:cs="Arial"/>
          <w:sz w:val="18"/>
          <w:szCs w:val="18"/>
        </w:rPr>
      </w:pPr>
      <w:r w:rsidRPr="0019031B">
        <w:rPr>
          <w:rFonts w:ascii="Arial" w:hAnsi="Arial" w:cs="Arial"/>
          <w:sz w:val="18"/>
          <w:szCs w:val="18"/>
        </w:rPr>
        <w:t xml:space="preserve">tabanları </w:t>
      </w:r>
    </w:p>
    <w:p w:rsidR="00F541FE" w:rsidRPr="0019031B" w:rsidRDefault="00F541FE" w:rsidP="00F541FE">
      <w:pPr>
        <w:pStyle w:val="NormalWeb"/>
        <w:spacing w:before="0" w:beforeAutospacing="0" w:after="0" w:afterAutospacing="0" w:line="278" w:lineRule="auto"/>
        <w:jc w:val="both"/>
        <w:rPr>
          <w:rFonts w:ascii="Arial" w:hAnsi="Arial" w:cs="Arial"/>
          <w:sz w:val="18"/>
          <w:szCs w:val="18"/>
        </w:rPr>
      </w:pPr>
      <w:r w:rsidRPr="0019031B">
        <w:rPr>
          <w:rFonts w:ascii="Arial" w:hAnsi="Arial" w:cs="Arial"/>
          <w:sz w:val="18"/>
          <w:szCs w:val="18"/>
        </w:rPr>
        <w:t>Kanıtın gücü 89</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 xml:space="preserve">Kanıtın kritik değerlendirilmesi, </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 xml:space="preserve">Ekonomik. makalelerinin </w:t>
      </w:r>
      <w:r w:rsidR="00973248">
        <w:rPr>
          <w:rFonts w:ascii="Arial" w:hAnsi="Arial" w:cs="Arial"/>
          <w:sz w:val="18"/>
          <w:szCs w:val="18"/>
        </w:rPr>
        <w:t>9</w:t>
      </w:r>
      <w:r w:rsidRPr="0019031B">
        <w:rPr>
          <w:rFonts w:ascii="Arial" w:hAnsi="Arial" w:cs="Arial"/>
          <w:sz w:val="18"/>
          <w:szCs w:val="18"/>
        </w:rPr>
        <w:t>2</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97</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Etiyoloji/risk/zarar makaleleri</w:t>
      </w:r>
      <w:r w:rsidR="00973248">
        <w:rPr>
          <w:rFonts w:ascii="Arial" w:hAnsi="Arial" w:cs="Arial"/>
          <w:sz w:val="18"/>
          <w:szCs w:val="18"/>
        </w:rPr>
        <w:t xml:space="preserve"> 6</w:t>
      </w:r>
      <w:r w:rsidRPr="0019031B">
        <w:rPr>
          <w:rFonts w:ascii="Arial" w:hAnsi="Arial" w:cs="Arial"/>
          <w:sz w:val="18"/>
          <w:szCs w:val="18"/>
        </w:rPr>
        <w:t>5</w:t>
      </w:r>
    </w:p>
    <w:p w:rsidR="00F541FE" w:rsidRPr="0019031B" w:rsidRDefault="00F541FE" w:rsidP="00F541FE">
      <w:pPr>
        <w:pStyle w:val="NormalWeb"/>
        <w:spacing w:before="0" w:beforeAutospacing="0" w:after="0" w:afterAutospacing="0" w:line="264" w:lineRule="auto"/>
        <w:ind w:left="850"/>
        <w:jc w:val="both"/>
        <w:rPr>
          <w:rFonts w:ascii="Arial" w:hAnsi="Arial" w:cs="Arial"/>
          <w:sz w:val="18"/>
          <w:szCs w:val="18"/>
        </w:rPr>
      </w:pPr>
      <w:r w:rsidRPr="0019031B">
        <w:rPr>
          <w:rFonts w:ascii="Arial" w:hAnsi="Arial" w:cs="Arial"/>
          <w:sz w:val="18"/>
          <w:szCs w:val="18"/>
        </w:rPr>
        <w:t>Özet formu 68</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 xml:space="preserve">Kalitatif araştırma makaleleri </w:t>
      </w:r>
      <w:r w:rsidR="00973248">
        <w:rPr>
          <w:rFonts w:ascii="Arial" w:hAnsi="Arial" w:cs="Arial"/>
          <w:sz w:val="18"/>
          <w:szCs w:val="18"/>
        </w:rPr>
        <w:t>8</w:t>
      </w:r>
      <w:r w:rsidRPr="0019031B">
        <w:rPr>
          <w:rFonts w:ascii="Arial" w:hAnsi="Arial" w:cs="Arial"/>
          <w:sz w:val="18"/>
          <w:szCs w:val="18"/>
        </w:rPr>
        <w:t>0</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85</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Klinik uygulama kılavuzunun 87</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91</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lastRenderedPageBreak/>
        <w:t>Prognozla ilgili makalelerin 69</w:t>
      </w:r>
    </w:p>
    <w:p w:rsidR="00F541FE" w:rsidRPr="0019031B" w:rsidRDefault="00F541FE" w:rsidP="00F541FE">
      <w:pPr>
        <w:pStyle w:val="NormalWeb"/>
        <w:spacing w:before="0" w:beforeAutospacing="0" w:after="0" w:afterAutospacing="0" w:line="264" w:lineRule="auto"/>
        <w:ind w:left="850"/>
        <w:jc w:val="both"/>
        <w:rPr>
          <w:rFonts w:ascii="Arial" w:hAnsi="Arial" w:cs="Arial"/>
          <w:sz w:val="18"/>
          <w:szCs w:val="18"/>
        </w:rPr>
      </w:pPr>
      <w:r w:rsidRPr="0019031B">
        <w:rPr>
          <w:rFonts w:ascii="Arial" w:hAnsi="Arial" w:cs="Arial"/>
          <w:sz w:val="18"/>
          <w:szCs w:val="18"/>
        </w:rPr>
        <w:t xml:space="preserve"> Özet formu 73</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Sistematik incelemelerin 43</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51</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Tanılama makalelerinin 53</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63</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Tedavi makalelerinin 74</w:t>
      </w:r>
    </w:p>
    <w:p w:rsidR="00F541FE" w:rsidRPr="0019031B" w:rsidRDefault="00F541FE" w:rsidP="00F541FE">
      <w:pPr>
        <w:pStyle w:val="NormalWeb"/>
        <w:spacing w:before="0" w:beforeAutospacing="0" w:after="0" w:afterAutospacing="0" w:line="264" w:lineRule="auto"/>
        <w:ind w:left="850"/>
        <w:jc w:val="both"/>
        <w:rPr>
          <w:rFonts w:ascii="Arial" w:hAnsi="Arial" w:cs="Arial"/>
          <w:sz w:val="18"/>
          <w:szCs w:val="18"/>
        </w:rPr>
      </w:pPr>
      <w:r w:rsidRPr="0019031B">
        <w:rPr>
          <w:rFonts w:ascii="Arial" w:hAnsi="Arial" w:cs="Arial"/>
          <w:sz w:val="18"/>
          <w:szCs w:val="18"/>
        </w:rPr>
        <w:t xml:space="preserve"> Özet formu 79</w:t>
      </w:r>
    </w:p>
    <w:p w:rsidR="002256BD"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Kanıtların güvenilme düzeyleri 111,</w:t>
      </w:r>
      <w:r w:rsidR="002256BD">
        <w:rPr>
          <w:rFonts w:ascii="Arial" w:hAnsi="Arial" w:cs="Arial"/>
          <w:sz w:val="18"/>
          <w:szCs w:val="18"/>
        </w:rPr>
        <w:t xml:space="preserve">  </w:t>
      </w:r>
    </w:p>
    <w:p w:rsidR="00F541FE" w:rsidRPr="0019031B" w:rsidRDefault="00F541FE" w:rsidP="002256BD">
      <w:pPr>
        <w:pStyle w:val="NormalWeb"/>
        <w:spacing w:before="0" w:beforeAutospacing="0" w:after="0" w:afterAutospacing="0" w:line="264" w:lineRule="auto"/>
        <w:ind w:left="2551"/>
        <w:jc w:val="both"/>
        <w:rPr>
          <w:rFonts w:ascii="Arial" w:hAnsi="Arial" w:cs="Arial"/>
          <w:sz w:val="18"/>
          <w:szCs w:val="18"/>
        </w:rPr>
      </w:pPr>
      <w:r w:rsidRPr="0019031B">
        <w:rPr>
          <w:rFonts w:ascii="Arial" w:hAnsi="Arial" w:cs="Arial"/>
          <w:sz w:val="18"/>
          <w:szCs w:val="18"/>
        </w:rPr>
        <w:t>112</w:t>
      </w:r>
    </w:p>
    <w:p w:rsidR="00F541FE" w:rsidRPr="0019031B" w:rsidRDefault="00F541FE" w:rsidP="00F541FE">
      <w:pPr>
        <w:pStyle w:val="NormalWeb"/>
        <w:spacing w:before="0" w:beforeAutospacing="0" w:after="0" w:afterAutospacing="0" w:line="264" w:lineRule="auto"/>
        <w:ind w:left="340"/>
        <w:jc w:val="both"/>
        <w:rPr>
          <w:rFonts w:ascii="Arial" w:hAnsi="Arial" w:cs="Arial"/>
          <w:sz w:val="18"/>
          <w:szCs w:val="18"/>
        </w:rPr>
      </w:pPr>
      <w:r w:rsidRPr="0019031B">
        <w:rPr>
          <w:rFonts w:ascii="Arial" w:hAnsi="Arial" w:cs="Arial"/>
          <w:sz w:val="18"/>
          <w:szCs w:val="18"/>
        </w:rPr>
        <w:t>Düzey 1a 113</w:t>
      </w:r>
    </w:p>
    <w:p w:rsidR="00F541FE" w:rsidRPr="0019031B" w:rsidRDefault="00F541FE" w:rsidP="00F541FE">
      <w:pPr>
        <w:pStyle w:val="NormalWeb"/>
        <w:spacing w:before="0" w:beforeAutospacing="0" w:after="0" w:afterAutospacing="0" w:line="264" w:lineRule="auto"/>
        <w:ind w:left="340"/>
        <w:jc w:val="both"/>
        <w:rPr>
          <w:rFonts w:ascii="Arial" w:hAnsi="Arial" w:cs="Arial"/>
          <w:sz w:val="18"/>
          <w:szCs w:val="18"/>
        </w:rPr>
      </w:pPr>
      <w:r w:rsidRPr="0019031B">
        <w:rPr>
          <w:rFonts w:ascii="Arial" w:hAnsi="Arial" w:cs="Arial"/>
          <w:sz w:val="18"/>
          <w:szCs w:val="18"/>
        </w:rPr>
        <w:t>Düzey 1b 113</w:t>
      </w:r>
    </w:p>
    <w:p w:rsidR="00F541FE" w:rsidRPr="0019031B" w:rsidRDefault="00F541FE" w:rsidP="00F541FE">
      <w:pPr>
        <w:pStyle w:val="NormalWeb"/>
        <w:spacing w:before="0" w:beforeAutospacing="0" w:after="0" w:afterAutospacing="0" w:line="264" w:lineRule="auto"/>
        <w:ind w:left="340"/>
        <w:jc w:val="both"/>
        <w:rPr>
          <w:rFonts w:ascii="Arial" w:hAnsi="Arial" w:cs="Arial"/>
          <w:sz w:val="18"/>
          <w:szCs w:val="18"/>
        </w:rPr>
      </w:pPr>
      <w:r w:rsidRPr="0019031B">
        <w:rPr>
          <w:rFonts w:ascii="Arial" w:hAnsi="Arial" w:cs="Arial"/>
          <w:sz w:val="18"/>
          <w:szCs w:val="18"/>
        </w:rPr>
        <w:t>Düzey 1c 114</w:t>
      </w:r>
    </w:p>
    <w:p w:rsidR="00F541FE" w:rsidRPr="0019031B" w:rsidRDefault="00F541FE" w:rsidP="00F541FE">
      <w:pPr>
        <w:pStyle w:val="NormalWeb"/>
        <w:spacing w:before="0" w:beforeAutospacing="0" w:after="0" w:afterAutospacing="0" w:line="264" w:lineRule="auto"/>
        <w:ind w:left="340"/>
        <w:jc w:val="both"/>
        <w:rPr>
          <w:rFonts w:ascii="Arial" w:hAnsi="Arial" w:cs="Arial"/>
          <w:sz w:val="18"/>
          <w:szCs w:val="18"/>
        </w:rPr>
      </w:pPr>
      <w:r w:rsidRPr="0019031B">
        <w:rPr>
          <w:rFonts w:ascii="Arial" w:hAnsi="Arial" w:cs="Arial"/>
          <w:sz w:val="18"/>
          <w:szCs w:val="18"/>
        </w:rPr>
        <w:t>Düzey 2a 114</w:t>
      </w:r>
    </w:p>
    <w:p w:rsidR="00F541FE" w:rsidRPr="0019031B" w:rsidRDefault="00F541FE" w:rsidP="00F541FE">
      <w:pPr>
        <w:pStyle w:val="NormalWeb"/>
        <w:spacing w:before="0" w:beforeAutospacing="0" w:after="0" w:afterAutospacing="0" w:line="264" w:lineRule="auto"/>
        <w:ind w:left="340"/>
        <w:jc w:val="both"/>
        <w:rPr>
          <w:rFonts w:ascii="Arial" w:hAnsi="Arial" w:cs="Arial"/>
          <w:sz w:val="18"/>
          <w:szCs w:val="18"/>
        </w:rPr>
      </w:pPr>
      <w:r w:rsidRPr="0019031B">
        <w:rPr>
          <w:rFonts w:ascii="Arial" w:hAnsi="Arial" w:cs="Arial"/>
          <w:sz w:val="18"/>
          <w:szCs w:val="18"/>
        </w:rPr>
        <w:t>Düzey 2b-c 115</w:t>
      </w:r>
    </w:p>
    <w:p w:rsidR="00F541FE" w:rsidRPr="0019031B" w:rsidRDefault="00F541FE" w:rsidP="00F541FE">
      <w:pPr>
        <w:pStyle w:val="NormalWeb"/>
        <w:spacing w:before="0" w:beforeAutospacing="0" w:after="0" w:afterAutospacing="0" w:line="264" w:lineRule="auto"/>
        <w:ind w:left="340"/>
        <w:jc w:val="both"/>
        <w:rPr>
          <w:rFonts w:ascii="Arial" w:hAnsi="Arial" w:cs="Arial"/>
          <w:sz w:val="18"/>
          <w:szCs w:val="18"/>
        </w:rPr>
      </w:pPr>
      <w:r w:rsidRPr="0019031B">
        <w:rPr>
          <w:rFonts w:ascii="Arial" w:hAnsi="Arial" w:cs="Arial"/>
          <w:sz w:val="18"/>
          <w:szCs w:val="18"/>
        </w:rPr>
        <w:t>Düzey 3a-b 115</w:t>
      </w:r>
    </w:p>
    <w:p w:rsidR="00F541FE" w:rsidRPr="0019031B" w:rsidRDefault="00F541FE" w:rsidP="00F541FE">
      <w:pPr>
        <w:pStyle w:val="NormalWeb"/>
        <w:spacing w:before="0" w:beforeAutospacing="0" w:after="0" w:afterAutospacing="0" w:line="264" w:lineRule="auto"/>
        <w:ind w:left="340"/>
        <w:jc w:val="both"/>
        <w:rPr>
          <w:rFonts w:ascii="Arial" w:hAnsi="Arial" w:cs="Arial"/>
          <w:sz w:val="18"/>
          <w:szCs w:val="18"/>
        </w:rPr>
      </w:pPr>
      <w:r w:rsidRPr="0019031B">
        <w:rPr>
          <w:rFonts w:ascii="Arial" w:hAnsi="Arial" w:cs="Arial"/>
          <w:sz w:val="18"/>
          <w:szCs w:val="18"/>
        </w:rPr>
        <w:t>Düzey 4 116</w:t>
      </w:r>
    </w:p>
    <w:p w:rsidR="00F541FE" w:rsidRPr="0019031B" w:rsidRDefault="00F541FE" w:rsidP="00F541FE">
      <w:pPr>
        <w:pStyle w:val="NormalWeb"/>
        <w:spacing w:before="0" w:beforeAutospacing="0" w:after="0" w:afterAutospacing="0" w:line="264" w:lineRule="auto"/>
        <w:ind w:left="340"/>
        <w:jc w:val="both"/>
        <w:rPr>
          <w:rFonts w:ascii="Arial" w:hAnsi="Arial" w:cs="Arial"/>
          <w:sz w:val="18"/>
          <w:szCs w:val="18"/>
        </w:rPr>
      </w:pPr>
      <w:r w:rsidRPr="0019031B">
        <w:rPr>
          <w:rFonts w:ascii="Arial" w:hAnsi="Arial" w:cs="Arial"/>
          <w:sz w:val="18"/>
          <w:szCs w:val="18"/>
        </w:rPr>
        <w:t>Düzey 5 116</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Kappa İstatistiği 55</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Karşılaştırma 15,17</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Kesitsel araştırmalar</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Kısmen gerçekleme yanlılığı 62</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Kılavuz, klinik uygulama 87</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Klinik araştırmalar 140</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Desenler 143</w:t>
      </w:r>
    </w:p>
    <w:p w:rsidR="00F541FE" w:rsidRPr="0019031B" w:rsidRDefault="00F541FE" w:rsidP="00F541FE">
      <w:pPr>
        <w:spacing w:line="264" w:lineRule="auto"/>
        <w:ind w:left="510"/>
        <w:rPr>
          <w:rFonts w:ascii="Arial" w:hAnsi="Arial" w:cs="Arial"/>
          <w:sz w:val="18"/>
          <w:szCs w:val="18"/>
          <w:lang w:val="tr-TR"/>
        </w:rPr>
      </w:pPr>
      <w:r w:rsidRPr="0019031B">
        <w:rPr>
          <w:rFonts w:ascii="Arial" w:hAnsi="Arial" w:cs="Arial"/>
          <w:sz w:val="18"/>
          <w:szCs w:val="18"/>
          <w:lang w:val="tr-TR"/>
        </w:rPr>
        <w:t>Paralel gruplar143</w:t>
      </w:r>
    </w:p>
    <w:p w:rsidR="00F541FE" w:rsidRPr="0019031B" w:rsidRDefault="00F541FE" w:rsidP="00F541FE">
      <w:pPr>
        <w:spacing w:line="264" w:lineRule="auto"/>
        <w:ind w:left="510"/>
        <w:rPr>
          <w:rFonts w:ascii="Arial" w:hAnsi="Arial" w:cs="Arial"/>
          <w:sz w:val="18"/>
          <w:szCs w:val="18"/>
          <w:lang w:val="tr-TR"/>
        </w:rPr>
      </w:pPr>
      <w:r w:rsidRPr="0019031B">
        <w:rPr>
          <w:rFonts w:ascii="Arial" w:hAnsi="Arial" w:cs="Arial"/>
          <w:sz w:val="18"/>
          <w:szCs w:val="18"/>
          <w:lang w:val="tr-TR"/>
        </w:rPr>
        <w:t>Çapraz geçişli 144</w:t>
      </w:r>
    </w:p>
    <w:p w:rsidR="00F541FE" w:rsidRPr="0019031B" w:rsidRDefault="00F541FE" w:rsidP="00F541FE">
      <w:pPr>
        <w:spacing w:line="264" w:lineRule="auto"/>
        <w:ind w:left="510"/>
        <w:rPr>
          <w:rFonts w:ascii="Arial" w:hAnsi="Arial" w:cs="Arial"/>
          <w:sz w:val="18"/>
          <w:szCs w:val="18"/>
          <w:lang w:val="tr-TR"/>
        </w:rPr>
      </w:pPr>
      <w:r w:rsidRPr="0019031B">
        <w:rPr>
          <w:rFonts w:ascii="Arial" w:hAnsi="Arial" w:cs="Arial"/>
          <w:sz w:val="18"/>
          <w:szCs w:val="18"/>
          <w:lang w:val="tr-TR"/>
        </w:rPr>
        <w:t>Ardışık 145</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Planlama 142</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Klinik, kliniksel soru 16</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Formülasyon 24</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Yararları 24</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Geçmişe yönelik 19</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Kaydetme (saklama)23</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Ortaya çıkma yolları 20</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Öğretimi 24</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Özellikleri ve türleri 18</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Planlaması 22</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Seçimi 22</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Şimdiye yönelik 18</w:t>
      </w:r>
    </w:p>
    <w:p w:rsidR="00F541FE" w:rsidRPr="0019031B" w:rsidRDefault="00F541FE" w:rsidP="00F541FE">
      <w:pPr>
        <w:spacing w:line="264" w:lineRule="auto"/>
        <w:ind w:left="283"/>
        <w:rPr>
          <w:rFonts w:ascii="Arial" w:hAnsi="Arial" w:cs="Arial"/>
          <w:sz w:val="18"/>
          <w:szCs w:val="18"/>
          <w:lang w:val="tr-TR"/>
        </w:rPr>
      </w:pPr>
      <w:r w:rsidRPr="0019031B">
        <w:rPr>
          <w:rFonts w:ascii="Arial" w:hAnsi="Arial" w:cs="Arial"/>
          <w:sz w:val="18"/>
          <w:szCs w:val="18"/>
          <w:lang w:val="tr-TR"/>
        </w:rPr>
        <w:t>Yapısı 18</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Klinik önemlilik, anlamlılık</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Klinik uygulama kılavuzları 87</w:t>
      </w:r>
    </w:p>
    <w:p w:rsidR="00F541FE" w:rsidRPr="0019031B" w:rsidRDefault="00F541FE" w:rsidP="00F541FE">
      <w:pPr>
        <w:spacing w:line="264" w:lineRule="auto"/>
        <w:ind w:left="340"/>
        <w:rPr>
          <w:rFonts w:ascii="Arial" w:hAnsi="Arial" w:cs="Arial"/>
          <w:sz w:val="18"/>
          <w:szCs w:val="18"/>
          <w:lang w:val="tr-TR"/>
        </w:rPr>
      </w:pPr>
      <w:r w:rsidRPr="0019031B">
        <w:rPr>
          <w:rFonts w:ascii="Arial" w:hAnsi="Arial" w:cs="Arial"/>
          <w:sz w:val="18"/>
          <w:szCs w:val="18"/>
          <w:lang w:val="tr-TR"/>
        </w:rPr>
        <w:t>Kritik değerlendirmesi 87</w:t>
      </w:r>
    </w:p>
    <w:p w:rsidR="00F541FE" w:rsidRPr="0019031B" w:rsidRDefault="00F541FE" w:rsidP="00F541FE">
      <w:pPr>
        <w:spacing w:line="264" w:lineRule="auto"/>
        <w:ind w:left="794"/>
        <w:rPr>
          <w:rFonts w:ascii="Arial" w:hAnsi="Arial" w:cs="Arial"/>
          <w:sz w:val="18"/>
          <w:szCs w:val="18"/>
          <w:lang w:val="tr-TR"/>
        </w:rPr>
      </w:pPr>
      <w:r w:rsidRPr="0019031B">
        <w:rPr>
          <w:rFonts w:ascii="Arial" w:hAnsi="Arial" w:cs="Arial"/>
          <w:sz w:val="18"/>
          <w:szCs w:val="18"/>
          <w:lang w:val="tr-TR"/>
        </w:rPr>
        <w:t>Özet formu 91</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lastRenderedPageBreak/>
        <w:t>Klinisyenin bilgi-becerisi 5,15,16,24,98</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 xml:space="preserve">Kohort araştırma, ileriye yönelik </w:t>
      </w:r>
      <w:r w:rsidR="002256BD">
        <w:rPr>
          <w:rFonts w:ascii="Arial" w:hAnsi="Arial" w:cs="Arial"/>
          <w:sz w:val="18"/>
          <w:szCs w:val="18"/>
          <w:lang w:val="tr-TR"/>
        </w:rPr>
        <w:t>1</w:t>
      </w:r>
      <w:r w:rsidRPr="0019031B">
        <w:rPr>
          <w:rFonts w:ascii="Arial" w:hAnsi="Arial" w:cs="Arial"/>
          <w:sz w:val="18"/>
          <w:szCs w:val="18"/>
          <w:lang w:val="tr-TR"/>
        </w:rPr>
        <w:t>37</w:t>
      </w:r>
    </w:p>
    <w:p w:rsidR="002256BD" w:rsidRDefault="00F541FE" w:rsidP="002256BD">
      <w:pPr>
        <w:spacing w:line="264" w:lineRule="auto"/>
        <w:rPr>
          <w:rFonts w:ascii="Arial" w:hAnsi="Arial" w:cs="Arial"/>
          <w:sz w:val="18"/>
          <w:szCs w:val="18"/>
          <w:lang w:val="tr-TR"/>
        </w:rPr>
      </w:pPr>
      <w:r w:rsidRPr="0019031B">
        <w:rPr>
          <w:rFonts w:ascii="Arial" w:hAnsi="Arial" w:cs="Arial"/>
          <w:sz w:val="18"/>
          <w:szCs w:val="18"/>
          <w:lang w:val="tr-TR"/>
        </w:rPr>
        <w:t>Körleme, körlemeli 34,53,63,71,</w:t>
      </w:r>
      <w:r w:rsidR="002256BD">
        <w:rPr>
          <w:rFonts w:ascii="Arial" w:hAnsi="Arial" w:cs="Arial"/>
          <w:sz w:val="18"/>
          <w:szCs w:val="18"/>
          <w:lang w:val="tr-TR"/>
        </w:rPr>
        <w:t xml:space="preserve"> </w:t>
      </w:r>
      <w:r w:rsidRPr="0019031B">
        <w:rPr>
          <w:rFonts w:ascii="Arial" w:hAnsi="Arial" w:cs="Arial"/>
          <w:sz w:val="18"/>
          <w:szCs w:val="18"/>
          <w:lang w:val="tr-TR"/>
        </w:rPr>
        <w:t>73,</w:t>
      </w:r>
      <w:r w:rsidR="002256BD">
        <w:rPr>
          <w:rFonts w:ascii="Arial" w:hAnsi="Arial" w:cs="Arial"/>
          <w:sz w:val="18"/>
          <w:szCs w:val="18"/>
          <w:lang w:val="tr-TR"/>
        </w:rPr>
        <w:t xml:space="preserve"> </w:t>
      </w:r>
      <w:r w:rsidRPr="0019031B">
        <w:rPr>
          <w:rFonts w:ascii="Arial" w:hAnsi="Arial" w:cs="Arial"/>
          <w:sz w:val="18"/>
          <w:szCs w:val="18"/>
          <w:lang w:val="tr-TR"/>
        </w:rPr>
        <w:t xml:space="preserve">76,77,79, </w:t>
      </w:r>
      <w:r w:rsidR="002256BD">
        <w:rPr>
          <w:rFonts w:ascii="Arial" w:hAnsi="Arial" w:cs="Arial"/>
          <w:sz w:val="18"/>
          <w:szCs w:val="18"/>
          <w:lang w:val="tr-TR"/>
        </w:rPr>
        <w:t>1</w:t>
      </w:r>
      <w:r w:rsidRPr="0019031B">
        <w:rPr>
          <w:rFonts w:ascii="Arial" w:hAnsi="Arial" w:cs="Arial"/>
          <w:sz w:val="18"/>
          <w:szCs w:val="18"/>
          <w:lang w:val="tr-TR"/>
        </w:rPr>
        <w:t>13,115,116,</w:t>
      </w:r>
      <w:r w:rsidR="002256BD">
        <w:rPr>
          <w:rFonts w:ascii="Arial" w:hAnsi="Arial" w:cs="Arial"/>
          <w:sz w:val="18"/>
          <w:szCs w:val="18"/>
          <w:lang w:val="tr-TR"/>
        </w:rPr>
        <w:t xml:space="preserve"> </w:t>
      </w:r>
      <w:r w:rsidRPr="0019031B">
        <w:rPr>
          <w:rFonts w:ascii="Arial" w:hAnsi="Arial" w:cs="Arial"/>
          <w:sz w:val="18"/>
          <w:szCs w:val="18"/>
          <w:lang w:val="tr-TR"/>
        </w:rPr>
        <w:t>117,136,</w:t>
      </w:r>
      <w:r w:rsidR="002256BD">
        <w:rPr>
          <w:rFonts w:ascii="Arial" w:hAnsi="Arial" w:cs="Arial"/>
          <w:sz w:val="18"/>
          <w:szCs w:val="18"/>
          <w:lang w:val="tr-TR"/>
        </w:rPr>
        <w:t xml:space="preserve">   </w:t>
      </w:r>
    </w:p>
    <w:p w:rsidR="00F541FE" w:rsidRPr="0019031B" w:rsidRDefault="00F541FE" w:rsidP="002256BD">
      <w:pPr>
        <w:spacing w:line="264" w:lineRule="auto"/>
        <w:ind w:left="1644"/>
        <w:rPr>
          <w:rFonts w:ascii="Arial" w:hAnsi="Arial" w:cs="Arial"/>
          <w:sz w:val="18"/>
          <w:szCs w:val="18"/>
          <w:lang w:val="tr-TR"/>
        </w:rPr>
      </w:pPr>
      <w:r w:rsidRPr="0019031B">
        <w:rPr>
          <w:rFonts w:ascii="Arial" w:hAnsi="Arial" w:cs="Arial"/>
          <w:sz w:val="18"/>
          <w:szCs w:val="18"/>
          <w:lang w:val="tr-TR"/>
        </w:rPr>
        <w:t>141,</w:t>
      </w:r>
      <w:r w:rsidR="002256BD">
        <w:rPr>
          <w:rFonts w:ascii="Arial" w:hAnsi="Arial" w:cs="Arial"/>
          <w:sz w:val="18"/>
          <w:szCs w:val="18"/>
          <w:lang w:val="tr-TR"/>
        </w:rPr>
        <w:t xml:space="preserve"> </w:t>
      </w:r>
      <w:r w:rsidRPr="0019031B">
        <w:rPr>
          <w:rFonts w:ascii="Arial" w:hAnsi="Arial" w:cs="Arial"/>
          <w:sz w:val="18"/>
          <w:szCs w:val="18"/>
          <w:lang w:val="tr-TR"/>
        </w:rPr>
        <w:t>143,144</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Kritik değerlendirilmesi, kanıtın</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Ekonomik makalelerin92</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97</w:t>
      </w:r>
    </w:p>
    <w:p w:rsidR="002256BD"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Etiyoloji/Risk/Zarar</w:t>
      </w:r>
      <w:r w:rsidR="002256BD">
        <w:rPr>
          <w:rFonts w:ascii="Arial" w:hAnsi="Arial" w:cs="Arial"/>
          <w:sz w:val="18"/>
          <w:szCs w:val="18"/>
        </w:rPr>
        <w:t xml:space="preserve"> </w:t>
      </w:r>
      <w:r w:rsidRPr="0019031B">
        <w:rPr>
          <w:rFonts w:ascii="Arial" w:hAnsi="Arial" w:cs="Arial"/>
          <w:sz w:val="18"/>
          <w:szCs w:val="18"/>
        </w:rPr>
        <w:t>makalelerin</w:t>
      </w:r>
      <w:r w:rsidR="002256BD">
        <w:rPr>
          <w:rFonts w:ascii="Arial" w:hAnsi="Arial" w:cs="Arial"/>
          <w:sz w:val="18"/>
          <w:szCs w:val="18"/>
        </w:rPr>
        <w:t xml:space="preserve">    </w:t>
      </w:r>
    </w:p>
    <w:p w:rsidR="00F541FE" w:rsidRPr="0019031B" w:rsidRDefault="00F541FE" w:rsidP="002256BD">
      <w:pPr>
        <w:pStyle w:val="NormalWeb"/>
        <w:spacing w:before="0" w:beforeAutospacing="0" w:after="0" w:afterAutospacing="0" w:line="264" w:lineRule="auto"/>
        <w:ind w:left="2608"/>
        <w:jc w:val="both"/>
        <w:rPr>
          <w:rFonts w:ascii="Arial" w:hAnsi="Arial" w:cs="Arial"/>
          <w:sz w:val="18"/>
          <w:szCs w:val="18"/>
        </w:rPr>
      </w:pPr>
      <w:r w:rsidRPr="0019031B">
        <w:rPr>
          <w:rFonts w:ascii="Arial" w:hAnsi="Arial" w:cs="Arial"/>
          <w:sz w:val="18"/>
          <w:szCs w:val="18"/>
        </w:rPr>
        <w:t>65</w:t>
      </w:r>
    </w:p>
    <w:p w:rsidR="00F541FE" w:rsidRPr="0019031B" w:rsidRDefault="00F541FE" w:rsidP="00F541FE">
      <w:pPr>
        <w:pStyle w:val="NormalWeb"/>
        <w:spacing w:before="0" w:beforeAutospacing="0" w:after="0" w:afterAutospacing="0" w:line="264" w:lineRule="auto"/>
        <w:ind w:left="850"/>
        <w:jc w:val="both"/>
        <w:rPr>
          <w:rFonts w:ascii="Arial" w:hAnsi="Arial" w:cs="Arial"/>
          <w:sz w:val="18"/>
          <w:szCs w:val="18"/>
        </w:rPr>
      </w:pPr>
      <w:r w:rsidRPr="0019031B">
        <w:rPr>
          <w:rFonts w:ascii="Arial" w:hAnsi="Arial" w:cs="Arial"/>
          <w:sz w:val="18"/>
          <w:szCs w:val="18"/>
        </w:rPr>
        <w:t>Özet formu 68</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Kalitatif araştırma makalelerin 80</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85</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Klinik uygulama kılavuzlarının 87</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91</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Prognozla ilgili makalelerin 69</w:t>
      </w:r>
    </w:p>
    <w:p w:rsidR="00F541FE" w:rsidRPr="0019031B" w:rsidRDefault="00F541FE" w:rsidP="00F541FE">
      <w:pPr>
        <w:pStyle w:val="NormalWeb"/>
        <w:spacing w:before="0" w:beforeAutospacing="0" w:after="0" w:afterAutospacing="0" w:line="264" w:lineRule="auto"/>
        <w:ind w:left="850"/>
        <w:jc w:val="both"/>
        <w:rPr>
          <w:rFonts w:ascii="Arial" w:hAnsi="Arial" w:cs="Arial"/>
          <w:sz w:val="18"/>
          <w:szCs w:val="18"/>
        </w:rPr>
      </w:pPr>
      <w:r w:rsidRPr="0019031B">
        <w:rPr>
          <w:rFonts w:ascii="Arial" w:hAnsi="Arial" w:cs="Arial"/>
          <w:sz w:val="18"/>
          <w:szCs w:val="18"/>
        </w:rPr>
        <w:t>Özet formu 73</w:t>
      </w:r>
    </w:p>
    <w:p w:rsidR="00F541FE" w:rsidRPr="0019031B" w:rsidRDefault="00F541FE" w:rsidP="00F541FE">
      <w:pPr>
        <w:pStyle w:val="P1"/>
        <w:spacing w:before="0" w:line="264" w:lineRule="auto"/>
        <w:ind w:left="283"/>
        <w:rPr>
          <w:sz w:val="18"/>
          <w:szCs w:val="18"/>
        </w:rPr>
      </w:pPr>
      <w:r w:rsidRPr="0019031B">
        <w:rPr>
          <w:sz w:val="18"/>
          <w:szCs w:val="18"/>
        </w:rPr>
        <w:t>Sistematik incelemelerin 43</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51</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Tanılama makalelerinin 53</w:t>
      </w:r>
    </w:p>
    <w:p w:rsidR="00F541FE" w:rsidRPr="0019031B" w:rsidRDefault="00F541FE" w:rsidP="00F541FE">
      <w:pPr>
        <w:pStyle w:val="NormalWeb"/>
        <w:spacing w:before="0" w:beforeAutospacing="0" w:after="0" w:afterAutospacing="0" w:line="264" w:lineRule="auto"/>
        <w:ind w:left="907"/>
        <w:jc w:val="both"/>
        <w:rPr>
          <w:rFonts w:ascii="Arial" w:hAnsi="Arial" w:cs="Arial"/>
          <w:sz w:val="18"/>
          <w:szCs w:val="18"/>
        </w:rPr>
      </w:pPr>
      <w:r w:rsidRPr="0019031B">
        <w:rPr>
          <w:rFonts w:ascii="Arial" w:hAnsi="Arial" w:cs="Arial"/>
          <w:sz w:val="18"/>
          <w:szCs w:val="18"/>
        </w:rPr>
        <w:t>Özet Formu 63</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Tedavi makalelerinin 74</w:t>
      </w:r>
    </w:p>
    <w:p w:rsidR="00F541FE" w:rsidRPr="0019031B" w:rsidRDefault="00F541FE" w:rsidP="00F541FE">
      <w:pPr>
        <w:pStyle w:val="NormalWeb"/>
        <w:spacing w:before="0" w:beforeAutospacing="0" w:after="0" w:afterAutospacing="0" w:line="264" w:lineRule="auto"/>
        <w:ind w:left="850"/>
        <w:jc w:val="both"/>
        <w:rPr>
          <w:rFonts w:ascii="Arial" w:hAnsi="Arial" w:cs="Arial"/>
          <w:sz w:val="18"/>
          <w:szCs w:val="18"/>
        </w:rPr>
      </w:pPr>
      <w:r w:rsidRPr="0019031B">
        <w:rPr>
          <w:rFonts w:ascii="Arial" w:hAnsi="Arial" w:cs="Arial"/>
          <w:sz w:val="18"/>
          <w:szCs w:val="18"/>
        </w:rPr>
        <w:t>Özet formu 79</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L’Abbe grafiği 169</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Lancet 11</w:t>
      </w:r>
    </w:p>
    <w:p w:rsidR="002256BD"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 xml:space="preserve">Literatür tarama, bakınız veri </w:t>
      </w:r>
    </w:p>
    <w:p w:rsidR="00F541FE" w:rsidRPr="0019031B" w:rsidRDefault="00F541FE" w:rsidP="002256BD">
      <w:pPr>
        <w:pStyle w:val="NormalWeb"/>
        <w:spacing w:before="0" w:beforeAutospacing="0" w:after="0" w:afterAutospacing="0" w:line="264" w:lineRule="auto"/>
        <w:ind w:left="1928"/>
        <w:jc w:val="both"/>
        <w:rPr>
          <w:rFonts w:ascii="Arial" w:hAnsi="Arial" w:cs="Arial"/>
          <w:sz w:val="18"/>
          <w:szCs w:val="18"/>
        </w:rPr>
      </w:pPr>
      <w:r w:rsidRPr="0019031B">
        <w:rPr>
          <w:rFonts w:ascii="Arial" w:hAnsi="Arial" w:cs="Arial"/>
          <w:sz w:val="18"/>
          <w:szCs w:val="18"/>
        </w:rPr>
        <w:t xml:space="preserve">tabanları </w:t>
      </w:r>
    </w:p>
    <w:p w:rsidR="00F541FE" w:rsidRPr="0019031B" w:rsidRDefault="00F541FE" w:rsidP="00F541FE">
      <w:pPr>
        <w:spacing w:line="264" w:lineRule="auto"/>
        <w:rPr>
          <w:rFonts w:ascii="Arial" w:hAnsi="Arial" w:cs="Arial"/>
          <w:sz w:val="18"/>
          <w:szCs w:val="18"/>
        </w:rPr>
      </w:pPr>
      <w:r w:rsidRPr="0019031B">
        <w:rPr>
          <w:rFonts w:ascii="Arial" w:hAnsi="Arial" w:cs="Arial"/>
          <w:sz w:val="18"/>
          <w:szCs w:val="18"/>
        </w:rPr>
        <w:t>Lock, Stephen 28</w:t>
      </w:r>
    </w:p>
    <w:p w:rsidR="00F541FE" w:rsidRPr="0019031B" w:rsidRDefault="00F541FE" w:rsidP="00F541FE">
      <w:pPr>
        <w:spacing w:line="264" w:lineRule="auto"/>
        <w:rPr>
          <w:rFonts w:ascii="Arial" w:hAnsi="Arial" w:cs="Arial"/>
          <w:sz w:val="18"/>
          <w:szCs w:val="18"/>
        </w:rPr>
      </w:pPr>
      <w:r w:rsidRPr="0019031B">
        <w:rPr>
          <w:rFonts w:ascii="Arial" w:hAnsi="Arial" w:cs="Arial"/>
          <w:sz w:val="18"/>
          <w:szCs w:val="18"/>
        </w:rPr>
        <w:t>Lowe 13</w:t>
      </w:r>
    </w:p>
    <w:p w:rsidR="00F541FE" w:rsidRPr="0019031B" w:rsidRDefault="00F541FE" w:rsidP="00F541FE">
      <w:pPr>
        <w:spacing w:line="264" w:lineRule="auto"/>
        <w:rPr>
          <w:rFonts w:ascii="Arial" w:hAnsi="Arial" w:cs="Arial"/>
          <w:sz w:val="18"/>
          <w:szCs w:val="18"/>
        </w:rPr>
      </w:pPr>
      <w:r w:rsidRPr="0019031B">
        <w:rPr>
          <w:rFonts w:ascii="Arial" w:hAnsi="Arial" w:cs="Arial"/>
          <w:sz w:val="18"/>
          <w:szCs w:val="18"/>
        </w:rPr>
        <w:t>Lwanga 13</w:t>
      </w:r>
    </w:p>
    <w:p w:rsidR="00F541FE" w:rsidRPr="0019031B" w:rsidRDefault="00F541FE" w:rsidP="00F541FE">
      <w:pPr>
        <w:spacing w:before="120" w:line="264" w:lineRule="auto"/>
        <w:rPr>
          <w:rFonts w:ascii="Arial" w:hAnsi="Arial" w:cs="Arial"/>
          <w:sz w:val="18"/>
          <w:szCs w:val="18"/>
          <w:lang w:val="tr-TR"/>
        </w:rPr>
      </w:pPr>
      <w:r w:rsidRPr="0019031B">
        <w:rPr>
          <w:rFonts w:ascii="Arial" w:hAnsi="Arial" w:cs="Arial"/>
          <w:sz w:val="18"/>
          <w:szCs w:val="18"/>
          <w:lang w:val="tr-TR"/>
        </w:rPr>
        <w:t>Maliyet azaltma 93</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Maliyet-etkinlik 23,93</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Maliyet kar 93</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Maliyet sonuç 93</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Maliyet yarar 93</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lang w:val="en-GB"/>
        </w:rPr>
      </w:pPr>
      <w:r w:rsidRPr="0019031B">
        <w:rPr>
          <w:rFonts w:ascii="Arial" w:hAnsi="Arial" w:cs="Arial"/>
          <w:sz w:val="18"/>
          <w:szCs w:val="18"/>
          <w:lang w:val="en-GB"/>
        </w:rPr>
        <w:t>Mayer, Dan 10</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MEDLINE 32</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Meta analizi 158</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Değerlendirme Yöntemleri 168</w:t>
      </w:r>
    </w:p>
    <w:p w:rsidR="00F541FE" w:rsidRPr="0019031B" w:rsidRDefault="00F541FE" w:rsidP="00F541FE">
      <w:pPr>
        <w:pStyle w:val="NormalWeb"/>
        <w:spacing w:before="0" w:beforeAutospacing="0" w:after="0" w:afterAutospacing="0" w:line="264" w:lineRule="auto"/>
        <w:ind w:left="624"/>
        <w:jc w:val="both"/>
        <w:rPr>
          <w:rFonts w:ascii="Arial" w:hAnsi="Arial" w:cs="Arial"/>
          <w:sz w:val="18"/>
          <w:szCs w:val="18"/>
        </w:rPr>
      </w:pPr>
      <w:r w:rsidRPr="0019031B">
        <w:rPr>
          <w:rFonts w:ascii="Arial" w:hAnsi="Arial" w:cs="Arial"/>
          <w:sz w:val="18"/>
          <w:szCs w:val="18"/>
        </w:rPr>
        <w:t>Biyoistatistik yöntemleri 171</w:t>
      </w:r>
    </w:p>
    <w:p w:rsidR="00F541FE" w:rsidRPr="0019031B" w:rsidRDefault="00F541FE" w:rsidP="00F541FE">
      <w:pPr>
        <w:pStyle w:val="NormalWeb"/>
        <w:spacing w:before="0" w:beforeAutospacing="0" w:after="0" w:afterAutospacing="0" w:line="264" w:lineRule="auto"/>
        <w:ind w:left="624"/>
        <w:jc w:val="both"/>
        <w:rPr>
          <w:rFonts w:ascii="Arial" w:hAnsi="Arial" w:cs="Arial"/>
          <w:sz w:val="18"/>
          <w:szCs w:val="18"/>
        </w:rPr>
      </w:pPr>
      <w:r w:rsidRPr="0019031B">
        <w:rPr>
          <w:rFonts w:ascii="Arial" w:hAnsi="Arial" w:cs="Arial"/>
          <w:sz w:val="18"/>
          <w:szCs w:val="18"/>
        </w:rPr>
        <w:t>Grafiksel gösterim 169</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Dikkate alınacak noktalar 166</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Ekip düzenlemelidir 168</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lastRenderedPageBreak/>
        <w:t>Nasıl yapılır 162</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Ne zaman uygundur 168</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Örnekler 172</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Uygulaması 161</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Yararları 159</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Yığılımlı 175</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Mevcut en iyi kanıt 5,</w:t>
      </w:r>
    </w:p>
    <w:p w:rsidR="002256BD"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 xml:space="preserve">Modern biyomedikal araştırmaların </w:t>
      </w:r>
    </w:p>
    <w:p w:rsidR="00F541FE" w:rsidRPr="0019031B" w:rsidRDefault="002256BD" w:rsidP="002256BD">
      <w:pPr>
        <w:pStyle w:val="NormalWeb"/>
        <w:spacing w:before="0" w:beforeAutospacing="0" w:after="0" w:afterAutospacing="0" w:line="264" w:lineRule="auto"/>
        <w:ind w:left="1871"/>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doğuşu 10</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Mutlak atfedilen risk 154</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Mutlak risk azaltımı 155</w:t>
      </w:r>
    </w:p>
    <w:p w:rsidR="00F541FE" w:rsidRPr="0019031B" w:rsidRDefault="00F541FE" w:rsidP="00F541FE">
      <w:pPr>
        <w:spacing w:before="120" w:line="264" w:lineRule="auto"/>
        <w:rPr>
          <w:rFonts w:ascii="Arial" w:hAnsi="Arial" w:cs="Arial"/>
          <w:sz w:val="18"/>
          <w:szCs w:val="18"/>
          <w:lang w:val="tr-TR"/>
        </w:rPr>
      </w:pPr>
      <w:r w:rsidRPr="0019031B">
        <w:rPr>
          <w:rFonts w:ascii="Arial" w:hAnsi="Arial" w:cs="Arial"/>
          <w:sz w:val="18"/>
          <w:szCs w:val="18"/>
          <w:lang w:val="tr-TR"/>
        </w:rPr>
        <w:t>Nedensel ilişki 66,68,81,136</w:t>
      </w:r>
    </w:p>
    <w:p w:rsidR="002256BD" w:rsidRDefault="00F541FE" w:rsidP="002256BD">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 xml:space="preserve">Negatif prediktif (kestirim) değer </w:t>
      </w:r>
    </w:p>
    <w:p w:rsidR="00F541FE" w:rsidRPr="0019031B" w:rsidRDefault="002256BD" w:rsidP="002256BD">
      <w:pPr>
        <w:pStyle w:val="NormalWeb"/>
        <w:spacing w:before="0" w:beforeAutospacing="0" w:after="0" w:afterAutospacing="0" w:line="264" w:lineRule="auto"/>
        <w:ind w:left="1020"/>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57,60,63,124,125,126</w:t>
      </w:r>
    </w:p>
    <w:p w:rsidR="002256BD" w:rsidRDefault="00F541FE" w:rsidP="00F541FE">
      <w:pPr>
        <w:pStyle w:val="NormalWeb"/>
        <w:spacing w:before="0" w:beforeAutospacing="0" w:after="0" w:afterAutospacing="0" w:line="264" w:lineRule="auto"/>
        <w:jc w:val="both"/>
        <w:rPr>
          <w:rFonts w:ascii="Arial" w:hAnsi="Arial" w:cs="Arial"/>
          <w:sz w:val="18"/>
          <w:szCs w:val="18"/>
          <w:lang w:val="en-GB"/>
        </w:rPr>
      </w:pPr>
      <w:r w:rsidRPr="0019031B">
        <w:rPr>
          <w:rFonts w:ascii="Arial" w:hAnsi="Arial" w:cs="Arial"/>
          <w:sz w:val="18"/>
          <w:szCs w:val="18"/>
        </w:rPr>
        <w:t xml:space="preserve">New </w:t>
      </w:r>
      <w:r w:rsidRPr="0019031B">
        <w:rPr>
          <w:rFonts w:ascii="Arial" w:hAnsi="Arial" w:cs="Arial"/>
          <w:sz w:val="18"/>
          <w:szCs w:val="18"/>
          <w:lang w:val="en-GB"/>
        </w:rPr>
        <w:t xml:space="preserve">England Journal of Medicine </w:t>
      </w:r>
    </w:p>
    <w:p w:rsidR="00F541FE" w:rsidRPr="0019031B" w:rsidRDefault="002256BD" w:rsidP="002256BD">
      <w:pPr>
        <w:pStyle w:val="NormalWeb"/>
        <w:spacing w:before="0" w:beforeAutospacing="0" w:after="0" w:afterAutospacing="0" w:line="264" w:lineRule="auto"/>
        <w:ind w:left="1928"/>
        <w:jc w:val="both"/>
        <w:rPr>
          <w:rFonts w:ascii="Arial" w:hAnsi="Arial" w:cs="Arial"/>
          <w:sz w:val="18"/>
          <w:szCs w:val="18"/>
        </w:rPr>
      </w:pPr>
      <w:r>
        <w:rPr>
          <w:rFonts w:ascii="Arial" w:hAnsi="Arial" w:cs="Arial"/>
          <w:sz w:val="18"/>
          <w:szCs w:val="18"/>
          <w:lang w:val="en-GB"/>
        </w:rPr>
        <w:t xml:space="preserve"> </w:t>
      </w:r>
      <w:r w:rsidR="00F541FE" w:rsidRPr="0019031B">
        <w:rPr>
          <w:rFonts w:ascii="Arial" w:hAnsi="Arial" w:cs="Arial"/>
          <w:sz w:val="18"/>
          <w:szCs w:val="18"/>
          <w:lang w:val="en-GB"/>
        </w:rPr>
        <w:t>(NEJM)35</w:t>
      </w:r>
    </w:p>
    <w:p w:rsidR="00F541FE" w:rsidRPr="0019031B" w:rsidRDefault="00F541FE" w:rsidP="00F541FE">
      <w:pPr>
        <w:spacing w:line="264" w:lineRule="auto"/>
        <w:rPr>
          <w:rFonts w:ascii="Arial" w:hAnsi="Arial" w:cs="Arial"/>
          <w:sz w:val="18"/>
          <w:szCs w:val="18"/>
        </w:rPr>
      </w:pPr>
      <w:r w:rsidRPr="0019031B">
        <w:rPr>
          <w:rFonts w:ascii="Arial" w:hAnsi="Arial" w:cs="Arial"/>
          <w:sz w:val="18"/>
          <w:szCs w:val="18"/>
          <w:lang w:val="tr-TR"/>
        </w:rPr>
        <w:t>Nitelik sonuç değişkeni</w:t>
      </w:r>
      <w:r w:rsidRPr="0019031B">
        <w:rPr>
          <w:rFonts w:ascii="Arial" w:hAnsi="Arial" w:cs="Arial"/>
          <w:sz w:val="18"/>
          <w:szCs w:val="18"/>
        </w:rPr>
        <w:t xml:space="preserve"> 80,172</w:t>
      </w:r>
    </w:p>
    <w:p w:rsidR="00F541FE" w:rsidRPr="0019031B" w:rsidRDefault="00F541FE" w:rsidP="00F541FE">
      <w:pPr>
        <w:spacing w:line="264" w:lineRule="auto"/>
        <w:rPr>
          <w:rFonts w:ascii="Arial" w:hAnsi="Arial" w:cs="Arial"/>
          <w:sz w:val="18"/>
          <w:szCs w:val="18"/>
        </w:rPr>
      </w:pPr>
      <w:r w:rsidRPr="0019031B">
        <w:rPr>
          <w:rFonts w:ascii="Arial" w:hAnsi="Arial" w:cs="Arial"/>
          <w:sz w:val="18"/>
          <w:szCs w:val="18"/>
        </w:rPr>
        <w:t>NHS Economic Evaluation Database 38</w:t>
      </w:r>
    </w:p>
    <w:p w:rsidR="002256BD"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NNT 3,4,50,52,99,101,106,107,148,</w:t>
      </w:r>
      <w:r w:rsidR="002256BD">
        <w:rPr>
          <w:rFonts w:ascii="Arial" w:hAnsi="Arial" w:cs="Arial"/>
          <w:sz w:val="18"/>
          <w:szCs w:val="18"/>
        </w:rPr>
        <w:t xml:space="preserve">   </w:t>
      </w:r>
    </w:p>
    <w:p w:rsidR="00F541FE" w:rsidRPr="0019031B" w:rsidRDefault="00F541FE" w:rsidP="002256BD">
      <w:pPr>
        <w:pStyle w:val="NormalWeb"/>
        <w:spacing w:before="0" w:beforeAutospacing="0" w:after="0" w:afterAutospacing="0" w:line="264" w:lineRule="auto"/>
        <w:ind w:left="1984"/>
        <w:jc w:val="both"/>
        <w:rPr>
          <w:rFonts w:ascii="Arial" w:hAnsi="Arial" w:cs="Arial"/>
          <w:sz w:val="18"/>
          <w:szCs w:val="18"/>
        </w:rPr>
      </w:pPr>
      <w:r w:rsidRPr="0019031B">
        <w:rPr>
          <w:rFonts w:ascii="Arial" w:hAnsi="Arial" w:cs="Arial"/>
          <w:sz w:val="18"/>
          <w:szCs w:val="18"/>
        </w:rPr>
        <w:t>156,163</w:t>
      </w:r>
    </w:p>
    <w:p w:rsidR="002256BD" w:rsidRDefault="00F541FE" w:rsidP="002256BD">
      <w:pPr>
        <w:pStyle w:val="NormalWeb"/>
        <w:spacing w:before="0" w:beforeAutospacing="0" w:after="0" w:afterAutospacing="0" w:line="264" w:lineRule="auto"/>
        <w:jc w:val="both"/>
        <w:rPr>
          <w:rFonts w:ascii="Arial" w:hAnsi="Arial" w:cs="Arial"/>
          <w:sz w:val="18"/>
          <w:szCs w:val="18"/>
          <w:lang w:val="en-GB"/>
        </w:rPr>
      </w:pPr>
      <w:r w:rsidRPr="0019031B">
        <w:rPr>
          <w:rFonts w:ascii="Arial" w:hAnsi="Arial" w:cs="Arial"/>
          <w:sz w:val="18"/>
          <w:szCs w:val="18"/>
          <w:lang w:val="en-GB"/>
        </w:rPr>
        <w:t>Number needed to treat 3,4,50,</w:t>
      </w:r>
      <w:r w:rsidR="002256BD">
        <w:rPr>
          <w:rFonts w:ascii="Arial" w:hAnsi="Arial" w:cs="Arial"/>
          <w:sz w:val="18"/>
          <w:szCs w:val="18"/>
          <w:lang w:val="en-GB"/>
        </w:rPr>
        <w:t xml:space="preserve">  </w:t>
      </w:r>
    </w:p>
    <w:p w:rsidR="00F541FE" w:rsidRPr="0019031B" w:rsidRDefault="002256BD" w:rsidP="002256BD">
      <w:pPr>
        <w:pStyle w:val="NormalWeb"/>
        <w:spacing w:before="0" w:beforeAutospacing="0" w:after="0" w:afterAutospacing="0" w:line="264" w:lineRule="auto"/>
        <w:ind w:left="170"/>
        <w:jc w:val="both"/>
        <w:rPr>
          <w:rFonts w:ascii="Arial" w:hAnsi="Arial" w:cs="Arial"/>
          <w:sz w:val="18"/>
          <w:szCs w:val="18"/>
          <w:lang w:val="en-GB"/>
        </w:rPr>
      </w:pPr>
      <w:r>
        <w:rPr>
          <w:rFonts w:ascii="Arial" w:hAnsi="Arial" w:cs="Arial"/>
          <w:sz w:val="18"/>
          <w:szCs w:val="18"/>
          <w:lang w:val="en-GB"/>
        </w:rPr>
        <w:t xml:space="preserve"> </w:t>
      </w:r>
      <w:r w:rsidR="00F541FE" w:rsidRPr="0019031B">
        <w:rPr>
          <w:rFonts w:ascii="Arial" w:hAnsi="Arial" w:cs="Arial"/>
          <w:sz w:val="18"/>
          <w:szCs w:val="18"/>
          <w:lang w:val="en-GB"/>
        </w:rPr>
        <w:t>52,99,101,106, 107,148,156,163</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lang w:val="en-GB"/>
        </w:rPr>
      </w:pPr>
      <w:r w:rsidRPr="0019031B">
        <w:rPr>
          <w:rFonts w:ascii="Arial" w:hAnsi="Arial" w:cs="Arial"/>
          <w:sz w:val="18"/>
          <w:szCs w:val="18"/>
          <w:lang w:val="en-GB"/>
        </w:rPr>
        <w:t>Odds 101,152</w:t>
      </w:r>
    </w:p>
    <w:p w:rsidR="002256BD" w:rsidRDefault="00F541FE" w:rsidP="00F541FE">
      <w:pPr>
        <w:pStyle w:val="NormalWeb"/>
        <w:spacing w:before="0" w:beforeAutospacing="0" w:after="0" w:afterAutospacing="0" w:line="264" w:lineRule="auto"/>
        <w:jc w:val="both"/>
        <w:rPr>
          <w:rFonts w:ascii="Arial" w:hAnsi="Arial" w:cs="Arial"/>
          <w:sz w:val="18"/>
          <w:szCs w:val="18"/>
          <w:lang w:val="en-GB"/>
        </w:rPr>
      </w:pPr>
      <w:r w:rsidRPr="0019031B">
        <w:rPr>
          <w:rFonts w:ascii="Arial" w:hAnsi="Arial" w:cs="Arial"/>
          <w:sz w:val="18"/>
          <w:szCs w:val="18"/>
          <w:lang w:val="en-GB"/>
        </w:rPr>
        <w:t>Odds ratio 134, 138,151,152,153,</w:t>
      </w:r>
      <w:r w:rsidR="002256BD">
        <w:rPr>
          <w:rFonts w:ascii="Arial" w:hAnsi="Arial" w:cs="Arial"/>
          <w:sz w:val="18"/>
          <w:szCs w:val="18"/>
          <w:lang w:val="en-GB"/>
        </w:rPr>
        <w:t xml:space="preserve"> </w:t>
      </w:r>
    </w:p>
    <w:p w:rsidR="00F541FE" w:rsidRPr="0019031B" w:rsidRDefault="002256BD" w:rsidP="002256BD">
      <w:pPr>
        <w:pStyle w:val="NormalWeb"/>
        <w:spacing w:before="0" w:beforeAutospacing="0" w:after="0" w:afterAutospacing="0" w:line="264" w:lineRule="auto"/>
        <w:ind w:left="850"/>
        <w:jc w:val="both"/>
        <w:rPr>
          <w:rFonts w:ascii="Arial" w:hAnsi="Arial" w:cs="Arial"/>
          <w:sz w:val="18"/>
          <w:szCs w:val="18"/>
          <w:lang w:val="en-GB"/>
        </w:rPr>
      </w:pPr>
      <w:r>
        <w:rPr>
          <w:rFonts w:ascii="Arial" w:hAnsi="Arial" w:cs="Arial"/>
          <w:sz w:val="18"/>
          <w:szCs w:val="18"/>
          <w:lang w:val="en-GB"/>
        </w:rPr>
        <w:t xml:space="preserve"> </w:t>
      </w:r>
      <w:r w:rsidR="00F541FE" w:rsidRPr="0019031B">
        <w:rPr>
          <w:rFonts w:ascii="Arial" w:hAnsi="Arial" w:cs="Arial"/>
          <w:sz w:val="18"/>
          <w:szCs w:val="18"/>
          <w:lang w:val="en-GB"/>
        </w:rPr>
        <w:t>169,170, 173,175,176</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Okuma 30</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Araştırma için 30</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Bilgi için 30</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Göz gezdirmek için 30</w:t>
      </w:r>
    </w:p>
    <w:p w:rsidR="002256BD"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Olabilirlik oranı 57,58,59,60,63,78,</w:t>
      </w:r>
      <w:r w:rsidR="002256BD">
        <w:rPr>
          <w:rFonts w:ascii="Arial" w:hAnsi="Arial" w:cs="Arial"/>
          <w:sz w:val="18"/>
          <w:szCs w:val="18"/>
        </w:rPr>
        <w:t xml:space="preserve"> </w:t>
      </w:r>
    </w:p>
    <w:p w:rsidR="00F541FE" w:rsidRPr="0019031B" w:rsidRDefault="002256BD" w:rsidP="002256BD">
      <w:pPr>
        <w:pStyle w:val="NormalWeb"/>
        <w:spacing w:before="0" w:beforeAutospacing="0" w:after="0" w:afterAutospacing="0" w:line="264" w:lineRule="auto"/>
        <w:ind w:left="1757"/>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79,</w:t>
      </w:r>
      <w:r>
        <w:rPr>
          <w:rFonts w:ascii="Arial" w:hAnsi="Arial" w:cs="Arial"/>
          <w:sz w:val="18"/>
          <w:szCs w:val="18"/>
        </w:rPr>
        <w:t xml:space="preserve"> </w:t>
      </w:r>
      <w:r w:rsidR="00F541FE" w:rsidRPr="0019031B">
        <w:rPr>
          <w:rFonts w:ascii="Arial" w:hAnsi="Arial" w:cs="Arial"/>
          <w:sz w:val="18"/>
          <w:szCs w:val="18"/>
        </w:rPr>
        <w:t>101,106</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Negatif sonuç 58,60,63</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Pozitif sonuç 58,60,63</w:t>
      </w:r>
    </w:p>
    <w:p w:rsidR="002256BD"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Olgu görülme hızı (oranı, yüzdesi)</w:t>
      </w:r>
      <w:r w:rsidR="002256BD">
        <w:rPr>
          <w:rFonts w:ascii="Arial" w:hAnsi="Arial" w:cs="Arial"/>
          <w:sz w:val="18"/>
          <w:szCs w:val="18"/>
        </w:rPr>
        <w:t xml:space="preserve"> </w:t>
      </w:r>
    </w:p>
    <w:p w:rsidR="00F541FE" w:rsidRPr="0019031B" w:rsidRDefault="002256BD" w:rsidP="002256BD">
      <w:pPr>
        <w:pStyle w:val="NormalWeb"/>
        <w:spacing w:before="0" w:beforeAutospacing="0" w:after="0" w:afterAutospacing="0" w:line="264" w:lineRule="auto"/>
        <w:ind w:left="2098"/>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99,155</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Olgu sunumu, raporu 112,116,127</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Oransal atfedilen risk 154, 155</w:t>
      </w:r>
    </w:p>
    <w:p w:rsidR="002256BD"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Oransal risk 148,149,150,151,152,</w:t>
      </w:r>
      <w:r w:rsidR="002256BD">
        <w:rPr>
          <w:rFonts w:ascii="Arial" w:hAnsi="Arial" w:cs="Arial"/>
          <w:sz w:val="18"/>
          <w:szCs w:val="18"/>
        </w:rPr>
        <w:t xml:space="preserve"> </w:t>
      </w:r>
    </w:p>
    <w:p w:rsidR="00F541FE" w:rsidRPr="0019031B" w:rsidRDefault="002256BD" w:rsidP="002256BD">
      <w:pPr>
        <w:pStyle w:val="NormalWeb"/>
        <w:spacing w:before="0" w:beforeAutospacing="0" w:after="0" w:afterAutospacing="0" w:line="264" w:lineRule="auto"/>
        <w:ind w:left="1531"/>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153,</w:t>
      </w:r>
      <w:r>
        <w:rPr>
          <w:rFonts w:ascii="Arial" w:hAnsi="Arial" w:cs="Arial"/>
          <w:sz w:val="18"/>
          <w:szCs w:val="18"/>
        </w:rPr>
        <w:t xml:space="preserve"> </w:t>
      </w:r>
      <w:r w:rsidR="00F541FE" w:rsidRPr="0019031B">
        <w:rPr>
          <w:rFonts w:ascii="Arial" w:hAnsi="Arial" w:cs="Arial"/>
          <w:sz w:val="18"/>
          <w:szCs w:val="18"/>
        </w:rPr>
        <w:t xml:space="preserve">163,169 </w:t>
      </w:r>
    </w:p>
    <w:p w:rsidR="002256BD"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 xml:space="preserve">Oransal risk azaltımı 50,52,148,154, </w:t>
      </w:r>
    </w:p>
    <w:p w:rsidR="00F541FE" w:rsidRPr="0019031B" w:rsidRDefault="002256BD" w:rsidP="002256BD">
      <w:pPr>
        <w:pStyle w:val="NormalWeb"/>
        <w:spacing w:before="0" w:beforeAutospacing="0" w:after="0" w:afterAutospacing="0" w:line="264" w:lineRule="auto"/>
        <w:ind w:left="2098"/>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155, 156</w:t>
      </w:r>
    </w:p>
    <w:p w:rsidR="002256BD" w:rsidRDefault="00F541FE" w:rsidP="00F541FE">
      <w:pPr>
        <w:spacing w:line="264" w:lineRule="auto"/>
        <w:rPr>
          <w:rFonts w:ascii="Arial" w:hAnsi="Arial" w:cs="Arial"/>
          <w:sz w:val="18"/>
          <w:szCs w:val="18"/>
        </w:rPr>
      </w:pPr>
      <w:r w:rsidRPr="0019031B">
        <w:rPr>
          <w:rFonts w:ascii="Arial" w:hAnsi="Arial" w:cs="Arial"/>
          <w:sz w:val="18"/>
          <w:szCs w:val="18"/>
        </w:rPr>
        <w:t xml:space="preserve">OVID Medline Citation Track </w:t>
      </w:r>
      <w:r w:rsidR="002256BD">
        <w:rPr>
          <w:rFonts w:ascii="Arial" w:hAnsi="Arial" w:cs="Arial"/>
          <w:sz w:val="18"/>
          <w:szCs w:val="18"/>
        </w:rPr>
        <w:t xml:space="preserve"> </w:t>
      </w:r>
    </w:p>
    <w:p w:rsidR="00F541FE" w:rsidRPr="0019031B" w:rsidRDefault="002256BD" w:rsidP="002256BD">
      <w:pPr>
        <w:spacing w:line="264" w:lineRule="auto"/>
        <w:ind w:left="1871"/>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Function 37</w:t>
      </w:r>
    </w:p>
    <w:p w:rsidR="00F541FE" w:rsidRPr="0019031B" w:rsidRDefault="00F541FE" w:rsidP="00F541FE">
      <w:pPr>
        <w:pStyle w:val="NormalWeb"/>
        <w:spacing w:before="120" w:beforeAutospacing="0" w:after="0" w:afterAutospacing="0" w:line="264" w:lineRule="auto"/>
        <w:jc w:val="both"/>
        <w:rPr>
          <w:rFonts w:ascii="Arial" w:hAnsi="Arial" w:cs="Arial"/>
          <w:sz w:val="18"/>
          <w:szCs w:val="18"/>
        </w:rPr>
      </w:pPr>
      <w:r w:rsidRPr="0019031B">
        <w:rPr>
          <w:rFonts w:ascii="Arial" w:hAnsi="Arial" w:cs="Arial"/>
          <w:sz w:val="18"/>
          <w:szCs w:val="18"/>
        </w:rPr>
        <w:lastRenderedPageBreak/>
        <w:t>Ölçüm 117</w:t>
      </w:r>
    </w:p>
    <w:p w:rsidR="00F541FE" w:rsidRPr="0019031B" w:rsidRDefault="00F541FE" w:rsidP="00F541FE">
      <w:pPr>
        <w:pStyle w:val="NormalWeb"/>
        <w:spacing w:before="0" w:beforeAutospacing="0" w:after="0" w:afterAutospacing="0" w:line="264" w:lineRule="auto"/>
        <w:ind w:left="227"/>
        <w:jc w:val="both"/>
        <w:rPr>
          <w:rFonts w:ascii="Arial" w:hAnsi="Arial" w:cs="Arial"/>
          <w:sz w:val="18"/>
          <w:szCs w:val="18"/>
        </w:rPr>
      </w:pPr>
      <w:r w:rsidRPr="0019031B">
        <w:rPr>
          <w:rFonts w:ascii="Arial" w:hAnsi="Arial" w:cs="Arial"/>
          <w:sz w:val="18"/>
          <w:szCs w:val="18"/>
        </w:rPr>
        <w:t>Etkileyici etmenler 118</w:t>
      </w:r>
    </w:p>
    <w:p w:rsidR="00F541FE" w:rsidRPr="0019031B" w:rsidRDefault="00F541FE" w:rsidP="00F541FE">
      <w:pPr>
        <w:pStyle w:val="NormalWeb"/>
        <w:spacing w:before="0" w:beforeAutospacing="0" w:after="0" w:afterAutospacing="0" w:line="264" w:lineRule="auto"/>
        <w:ind w:left="227"/>
        <w:jc w:val="both"/>
        <w:rPr>
          <w:rFonts w:ascii="Arial" w:hAnsi="Arial" w:cs="Arial"/>
          <w:sz w:val="18"/>
          <w:szCs w:val="18"/>
        </w:rPr>
      </w:pPr>
      <w:r w:rsidRPr="0019031B">
        <w:rPr>
          <w:rFonts w:ascii="Arial" w:hAnsi="Arial" w:cs="Arial"/>
          <w:sz w:val="18"/>
          <w:szCs w:val="18"/>
        </w:rPr>
        <w:t>Hataları (bakınız hata kaynakları, 118</w:t>
      </w:r>
    </w:p>
    <w:p w:rsidR="00F541FE" w:rsidRPr="0019031B" w:rsidRDefault="00F541FE" w:rsidP="00F541FE">
      <w:pPr>
        <w:pStyle w:val="NormalWeb"/>
        <w:spacing w:before="0" w:beforeAutospacing="0" w:after="0" w:afterAutospacing="0" w:line="264" w:lineRule="auto"/>
        <w:ind w:left="227"/>
        <w:jc w:val="both"/>
        <w:rPr>
          <w:rFonts w:ascii="Arial" w:hAnsi="Arial" w:cs="Arial"/>
          <w:sz w:val="18"/>
          <w:szCs w:val="18"/>
        </w:rPr>
      </w:pPr>
      <w:r w:rsidRPr="0019031B">
        <w:rPr>
          <w:rFonts w:ascii="Arial" w:hAnsi="Arial" w:cs="Arial"/>
          <w:sz w:val="18"/>
          <w:szCs w:val="18"/>
        </w:rPr>
        <w:t>İşlemleri 117</w:t>
      </w:r>
    </w:p>
    <w:p w:rsidR="00F541FE" w:rsidRPr="0019031B" w:rsidRDefault="00F541FE" w:rsidP="00F541FE">
      <w:pPr>
        <w:pStyle w:val="NormalWeb"/>
        <w:spacing w:before="0" w:beforeAutospacing="0" w:after="0" w:afterAutospacing="0" w:line="264" w:lineRule="auto"/>
        <w:ind w:left="227"/>
        <w:jc w:val="both"/>
        <w:rPr>
          <w:rFonts w:ascii="Arial" w:hAnsi="Arial" w:cs="Arial"/>
          <w:sz w:val="18"/>
          <w:szCs w:val="18"/>
        </w:rPr>
      </w:pPr>
      <w:r w:rsidRPr="0019031B">
        <w:rPr>
          <w:rFonts w:ascii="Arial" w:hAnsi="Arial" w:cs="Arial"/>
          <w:sz w:val="18"/>
          <w:szCs w:val="18"/>
        </w:rPr>
        <w:t xml:space="preserve">Kalitesi, kalite denetimi 120 </w:t>
      </w:r>
    </w:p>
    <w:p w:rsidR="00F541FE" w:rsidRPr="0019031B" w:rsidRDefault="00F541FE" w:rsidP="00F541FE">
      <w:pPr>
        <w:pStyle w:val="NormalWeb"/>
        <w:spacing w:before="0" w:beforeAutospacing="0" w:after="0" w:afterAutospacing="0" w:line="264" w:lineRule="auto"/>
        <w:ind w:left="510"/>
        <w:jc w:val="both"/>
        <w:rPr>
          <w:rFonts w:ascii="Arial" w:hAnsi="Arial" w:cs="Arial"/>
          <w:sz w:val="18"/>
          <w:szCs w:val="18"/>
        </w:rPr>
      </w:pPr>
      <w:r w:rsidRPr="0019031B">
        <w:rPr>
          <w:rFonts w:ascii="Arial" w:hAnsi="Arial" w:cs="Arial"/>
          <w:sz w:val="18"/>
          <w:szCs w:val="18"/>
        </w:rPr>
        <w:t>Doğruluk 120, 123</w:t>
      </w:r>
    </w:p>
    <w:p w:rsidR="00F541FE" w:rsidRPr="0019031B" w:rsidRDefault="00F541FE" w:rsidP="00F541FE">
      <w:pPr>
        <w:pStyle w:val="NormalWeb"/>
        <w:spacing w:before="0" w:beforeAutospacing="0" w:after="0" w:afterAutospacing="0" w:line="264" w:lineRule="auto"/>
        <w:ind w:left="510"/>
        <w:jc w:val="both"/>
        <w:rPr>
          <w:rFonts w:ascii="Arial" w:hAnsi="Arial" w:cs="Arial"/>
          <w:sz w:val="18"/>
          <w:szCs w:val="18"/>
        </w:rPr>
      </w:pPr>
      <w:r w:rsidRPr="0019031B">
        <w:rPr>
          <w:rFonts w:ascii="Arial" w:hAnsi="Arial" w:cs="Arial"/>
          <w:sz w:val="18"/>
          <w:szCs w:val="18"/>
        </w:rPr>
        <w:t>Geçerlilik123</w:t>
      </w:r>
    </w:p>
    <w:p w:rsidR="00F541FE" w:rsidRPr="0019031B" w:rsidRDefault="00F541FE" w:rsidP="00F541FE">
      <w:pPr>
        <w:pStyle w:val="NormalWeb"/>
        <w:spacing w:before="0" w:beforeAutospacing="0" w:after="0" w:afterAutospacing="0" w:line="264" w:lineRule="auto"/>
        <w:ind w:left="510"/>
        <w:jc w:val="both"/>
        <w:rPr>
          <w:rFonts w:ascii="Arial" w:hAnsi="Arial" w:cs="Arial"/>
          <w:sz w:val="18"/>
          <w:szCs w:val="18"/>
        </w:rPr>
      </w:pPr>
      <w:r w:rsidRPr="0019031B">
        <w:rPr>
          <w:rFonts w:ascii="Arial" w:hAnsi="Arial" w:cs="Arial"/>
          <w:sz w:val="18"/>
          <w:szCs w:val="18"/>
        </w:rPr>
        <w:t>Güvenilirlik 120-122</w:t>
      </w:r>
    </w:p>
    <w:p w:rsidR="00F541FE" w:rsidRPr="0019031B" w:rsidRDefault="00F541FE" w:rsidP="00F541FE">
      <w:pPr>
        <w:pStyle w:val="NormalWeb"/>
        <w:spacing w:before="0" w:beforeAutospacing="0" w:after="0" w:afterAutospacing="0" w:line="264" w:lineRule="auto"/>
        <w:ind w:left="227" w:firstLine="283"/>
        <w:jc w:val="both"/>
        <w:rPr>
          <w:rFonts w:ascii="Arial" w:hAnsi="Arial" w:cs="Arial"/>
          <w:sz w:val="18"/>
          <w:szCs w:val="18"/>
        </w:rPr>
      </w:pPr>
      <w:r w:rsidRPr="0019031B">
        <w:rPr>
          <w:rFonts w:ascii="Arial" w:hAnsi="Arial" w:cs="Arial"/>
          <w:sz w:val="18"/>
          <w:szCs w:val="18"/>
        </w:rPr>
        <w:t>Kesinlik 120</w:t>
      </w:r>
    </w:p>
    <w:p w:rsidR="00F541FE" w:rsidRPr="0019031B" w:rsidRDefault="00F541FE" w:rsidP="00F541FE">
      <w:pPr>
        <w:pStyle w:val="NormalWeb"/>
        <w:spacing w:before="0" w:beforeAutospacing="0" w:after="0" w:afterAutospacing="0" w:line="264" w:lineRule="auto"/>
        <w:ind w:left="510"/>
        <w:jc w:val="both"/>
        <w:rPr>
          <w:rFonts w:ascii="Arial" w:hAnsi="Arial" w:cs="Arial"/>
          <w:sz w:val="18"/>
          <w:szCs w:val="18"/>
        </w:rPr>
      </w:pPr>
      <w:r w:rsidRPr="0019031B">
        <w:rPr>
          <w:rFonts w:ascii="Arial" w:hAnsi="Arial" w:cs="Arial"/>
          <w:sz w:val="18"/>
          <w:szCs w:val="18"/>
        </w:rPr>
        <w:t>Tekrarlanabilirlik 120</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Ölçümcü, gözlemci yanlılığı 77,81</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Önce-sonra araştırma deseni 131</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Örneklem 71</w:t>
      </w:r>
    </w:p>
    <w:p w:rsidR="006277A1" w:rsidRDefault="00F541FE" w:rsidP="006277A1">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Büyüklüğü 29,61,85,135,139,</w:t>
      </w:r>
      <w:r w:rsidR="006277A1">
        <w:rPr>
          <w:rFonts w:ascii="Arial" w:hAnsi="Arial" w:cs="Arial"/>
          <w:sz w:val="18"/>
          <w:szCs w:val="18"/>
        </w:rPr>
        <w:t xml:space="preserve">   </w:t>
      </w:r>
    </w:p>
    <w:p w:rsidR="00F541FE" w:rsidRPr="0019031B" w:rsidRDefault="006277A1" w:rsidP="006277A1">
      <w:pPr>
        <w:pStyle w:val="NormalWeb"/>
        <w:spacing w:before="0" w:beforeAutospacing="0" w:after="0" w:afterAutospacing="0" w:line="264" w:lineRule="auto"/>
        <w:ind w:left="737"/>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140,142,145,158,160,161,</w:t>
      </w:r>
      <w:r>
        <w:rPr>
          <w:rFonts w:ascii="Arial" w:hAnsi="Arial" w:cs="Arial"/>
          <w:sz w:val="18"/>
          <w:szCs w:val="18"/>
        </w:rPr>
        <w:t xml:space="preserve"> </w:t>
      </w:r>
      <w:r w:rsidR="00F541FE" w:rsidRPr="0019031B">
        <w:rPr>
          <w:rFonts w:ascii="Arial" w:hAnsi="Arial" w:cs="Arial"/>
          <w:sz w:val="18"/>
          <w:szCs w:val="18"/>
        </w:rPr>
        <w:t>164,</w:t>
      </w:r>
      <w:r>
        <w:rPr>
          <w:rFonts w:ascii="Arial" w:hAnsi="Arial" w:cs="Arial"/>
          <w:sz w:val="18"/>
          <w:szCs w:val="18"/>
        </w:rPr>
        <w:t xml:space="preserve"> </w:t>
      </w:r>
      <w:r w:rsidR="00F541FE" w:rsidRPr="0019031B">
        <w:rPr>
          <w:rFonts w:ascii="Arial" w:hAnsi="Arial" w:cs="Arial"/>
          <w:sz w:val="18"/>
          <w:szCs w:val="18"/>
        </w:rPr>
        <w:t>169,176,179</w:t>
      </w:r>
    </w:p>
    <w:p w:rsidR="006277A1" w:rsidRDefault="00F541FE" w:rsidP="00F541FE">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 xml:space="preserve">Seçimi etkileyen birey </w:t>
      </w:r>
      <w:r w:rsidR="006277A1">
        <w:rPr>
          <w:rFonts w:ascii="Arial" w:hAnsi="Arial" w:cs="Arial"/>
          <w:sz w:val="18"/>
          <w:szCs w:val="18"/>
        </w:rPr>
        <w:t xml:space="preserve">  </w:t>
      </w:r>
    </w:p>
    <w:p w:rsidR="00F541FE" w:rsidRPr="0019031B" w:rsidRDefault="006277A1" w:rsidP="006277A1">
      <w:pPr>
        <w:pStyle w:val="NormalWeb"/>
        <w:spacing w:before="0" w:beforeAutospacing="0" w:after="0" w:afterAutospacing="0" w:line="264" w:lineRule="auto"/>
        <w:ind w:left="1191"/>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özellikleri 70,73,85</w:t>
      </w:r>
    </w:p>
    <w:p w:rsidR="006277A1" w:rsidRDefault="00F541FE" w:rsidP="00F541FE">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Seçim işlemleri 73,81,85,135,</w:t>
      </w:r>
      <w:r w:rsidR="006277A1">
        <w:rPr>
          <w:rFonts w:ascii="Arial" w:hAnsi="Arial" w:cs="Arial"/>
          <w:sz w:val="18"/>
          <w:szCs w:val="18"/>
        </w:rPr>
        <w:t xml:space="preserve">  </w:t>
      </w:r>
    </w:p>
    <w:p w:rsidR="00F541FE" w:rsidRPr="0019031B" w:rsidRDefault="006277A1" w:rsidP="006277A1">
      <w:pPr>
        <w:pStyle w:val="NormalWeb"/>
        <w:spacing w:before="0" w:beforeAutospacing="0" w:after="0" w:afterAutospacing="0" w:line="264" w:lineRule="auto"/>
        <w:ind w:left="2381"/>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139</w:t>
      </w:r>
    </w:p>
    <w:p w:rsidR="00F541FE" w:rsidRPr="0019031B" w:rsidRDefault="00F541FE" w:rsidP="00F541FE">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Temsil yeteneği 69,73,140</w:t>
      </w:r>
    </w:p>
    <w:p w:rsidR="006277A1"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 xml:space="preserve">Paralel gruplar araştırma deseni, </w:t>
      </w:r>
    </w:p>
    <w:p w:rsidR="00F541FE" w:rsidRPr="0019031B" w:rsidRDefault="006277A1" w:rsidP="006277A1">
      <w:pPr>
        <w:pStyle w:val="NormalWeb"/>
        <w:spacing w:before="0" w:beforeAutospacing="0" w:after="0" w:afterAutospacing="0" w:line="264" w:lineRule="auto"/>
        <w:ind w:left="1814"/>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klinik 143</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Performans değerlendirme 104</w:t>
      </w:r>
    </w:p>
    <w:p w:rsidR="006277A1" w:rsidRDefault="00F541FE" w:rsidP="00F541FE">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 xml:space="preserve">Yanıtlanabilir soru oluşturma </w:t>
      </w:r>
    </w:p>
    <w:p w:rsidR="00F541FE" w:rsidRPr="0019031B" w:rsidRDefault="006277A1" w:rsidP="006277A1">
      <w:pPr>
        <w:pStyle w:val="NormalWeb"/>
        <w:spacing w:before="0" w:beforeAutospacing="0" w:after="0" w:afterAutospacing="0" w:line="264" w:lineRule="auto"/>
        <w:ind w:left="2381"/>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104</w:t>
      </w:r>
    </w:p>
    <w:p w:rsidR="00F541FE" w:rsidRPr="0019031B" w:rsidRDefault="00F541FE" w:rsidP="00F541FE">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Kanıt tarama 105</w:t>
      </w:r>
    </w:p>
    <w:p w:rsidR="00F541FE" w:rsidRPr="0019031B" w:rsidRDefault="00F541FE" w:rsidP="00F541FE">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Bulunan kanıtı kritik etme 106</w:t>
      </w:r>
    </w:p>
    <w:p w:rsidR="006277A1" w:rsidRDefault="00F541FE" w:rsidP="00F541FE">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 xml:space="preserve">Kanıt ve bilgi-beceri birleştirme </w:t>
      </w:r>
    </w:p>
    <w:p w:rsidR="00F541FE" w:rsidRPr="0019031B" w:rsidRDefault="006277A1" w:rsidP="006277A1">
      <w:pPr>
        <w:pStyle w:val="NormalWeb"/>
        <w:spacing w:before="0" w:beforeAutospacing="0" w:after="0" w:afterAutospacing="0" w:line="264" w:lineRule="auto"/>
        <w:ind w:left="2438"/>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107</w:t>
      </w:r>
    </w:p>
    <w:p w:rsidR="00F541FE" w:rsidRPr="0019031B" w:rsidRDefault="00F541FE" w:rsidP="00F541FE">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Klinik uygulama gelişme 107</w:t>
      </w:r>
    </w:p>
    <w:p w:rsidR="00F541FE" w:rsidRPr="0019031B" w:rsidRDefault="00F541FE" w:rsidP="00F541FE">
      <w:pPr>
        <w:pStyle w:val="NormalWeb"/>
        <w:spacing w:before="0" w:beforeAutospacing="0" w:after="0" w:afterAutospacing="0" w:line="264" w:lineRule="auto"/>
        <w:ind w:left="397"/>
        <w:jc w:val="both"/>
        <w:rPr>
          <w:rFonts w:ascii="Arial" w:hAnsi="Arial" w:cs="Arial"/>
          <w:sz w:val="18"/>
          <w:szCs w:val="18"/>
        </w:rPr>
      </w:pPr>
      <w:r w:rsidRPr="0019031B">
        <w:rPr>
          <w:rFonts w:ascii="Arial" w:hAnsi="Arial" w:cs="Arial"/>
          <w:sz w:val="18"/>
          <w:szCs w:val="18"/>
        </w:rPr>
        <w:t>Eğitim 109</w:t>
      </w:r>
    </w:p>
    <w:p w:rsidR="006277A1"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Prevalans,test öncesi olasılık 57,59,</w:t>
      </w:r>
      <w:r w:rsidR="006277A1">
        <w:rPr>
          <w:rFonts w:ascii="Arial" w:hAnsi="Arial" w:cs="Arial"/>
          <w:sz w:val="18"/>
          <w:szCs w:val="18"/>
        </w:rPr>
        <w:t xml:space="preserve"> </w:t>
      </w:r>
    </w:p>
    <w:p w:rsidR="00F541FE" w:rsidRPr="0019031B" w:rsidRDefault="006277A1" w:rsidP="006277A1">
      <w:pPr>
        <w:pStyle w:val="NormalWeb"/>
        <w:spacing w:before="0" w:beforeAutospacing="0" w:after="0" w:afterAutospacing="0" w:line="264" w:lineRule="auto"/>
        <w:ind w:left="1984"/>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60, 63,101</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Prevalans hızı 129,130,137,148,150</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Prognoz 8,16,21,23,27,69</w:t>
      </w:r>
    </w:p>
    <w:p w:rsidR="00F541FE" w:rsidRPr="0019031B" w:rsidRDefault="00F541FE" w:rsidP="00F541FE">
      <w:pPr>
        <w:pStyle w:val="NormalWeb"/>
        <w:spacing w:before="0" w:beforeAutospacing="0" w:after="0" w:afterAutospacing="0" w:line="264" w:lineRule="auto"/>
        <w:ind w:left="227"/>
        <w:jc w:val="both"/>
        <w:rPr>
          <w:rFonts w:ascii="Arial" w:hAnsi="Arial" w:cs="Arial"/>
          <w:sz w:val="18"/>
          <w:szCs w:val="18"/>
        </w:rPr>
      </w:pPr>
      <w:r w:rsidRPr="0019031B">
        <w:rPr>
          <w:rFonts w:ascii="Arial" w:hAnsi="Arial" w:cs="Arial"/>
          <w:sz w:val="18"/>
          <w:szCs w:val="18"/>
        </w:rPr>
        <w:t>Makale kritiği 42,69</w:t>
      </w:r>
    </w:p>
    <w:p w:rsidR="00F541FE" w:rsidRPr="0019031B" w:rsidRDefault="00F541FE" w:rsidP="00F541FE">
      <w:pPr>
        <w:pStyle w:val="NormalWeb"/>
        <w:spacing w:before="0" w:beforeAutospacing="0" w:after="0" w:afterAutospacing="0" w:line="264" w:lineRule="auto"/>
        <w:ind w:left="624"/>
        <w:jc w:val="both"/>
        <w:rPr>
          <w:rFonts w:ascii="Arial" w:hAnsi="Arial" w:cs="Arial"/>
          <w:sz w:val="18"/>
          <w:szCs w:val="18"/>
        </w:rPr>
      </w:pPr>
      <w:r w:rsidRPr="0019031B">
        <w:rPr>
          <w:rFonts w:ascii="Arial" w:hAnsi="Arial" w:cs="Arial"/>
          <w:sz w:val="18"/>
          <w:szCs w:val="18"/>
        </w:rPr>
        <w:t>Özet formu 73</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PsycInfo 34</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PubMED 37</w:t>
      </w:r>
    </w:p>
    <w:p w:rsidR="006277A1" w:rsidRDefault="00F541FE" w:rsidP="00F541FE">
      <w:pPr>
        <w:spacing w:line="283" w:lineRule="auto"/>
        <w:rPr>
          <w:rFonts w:ascii="Arial" w:hAnsi="Arial" w:cs="Arial"/>
          <w:sz w:val="18"/>
          <w:szCs w:val="18"/>
        </w:rPr>
      </w:pPr>
      <w:r w:rsidRPr="0019031B">
        <w:rPr>
          <w:rFonts w:ascii="Arial" w:hAnsi="Arial" w:cs="Arial"/>
          <w:sz w:val="18"/>
          <w:szCs w:val="18"/>
        </w:rPr>
        <w:t xml:space="preserve">PubMed Related Articles’ Function </w:t>
      </w:r>
      <w:r w:rsidR="006277A1">
        <w:rPr>
          <w:rFonts w:ascii="Arial" w:hAnsi="Arial" w:cs="Arial"/>
          <w:sz w:val="18"/>
          <w:szCs w:val="18"/>
        </w:rPr>
        <w:t xml:space="preserve"> </w:t>
      </w:r>
    </w:p>
    <w:p w:rsidR="00F541FE" w:rsidRPr="0019031B" w:rsidRDefault="006277A1" w:rsidP="006277A1">
      <w:pPr>
        <w:spacing w:line="283" w:lineRule="auto"/>
        <w:ind w:left="2608"/>
        <w:rPr>
          <w:rFonts w:ascii="Arial" w:hAnsi="Arial" w:cs="Arial"/>
          <w:sz w:val="18"/>
          <w:szCs w:val="18"/>
        </w:rPr>
      </w:pPr>
      <w:r>
        <w:rPr>
          <w:rFonts w:ascii="Arial" w:hAnsi="Arial" w:cs="Arial"/>
          <w:sz w:val="18"/>
          <w:szCs w:val="18"/>
        </w:rPr>
        <w:t xml:space="preserve"> 3</w:t>
      </w:r>
      <w:r w:rsidR="00F541FE" w:rsidRPr="0019031B">
        <w:rPr>
          <w:rFonts w:ascii="Arial" w:hAnsi="Arial" w:cs="Arial"/>
          <w:sz w:val="18"/>
          <w:szCs w:val="18"/>
        </w:rPr>
        <w:t>7</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Rastgele hata 118</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Rastgele klinik araştırmalar 89,140</w:t>
      </w:r>
    </w:p>
    <w:p w:rsidR="006277A1" w:rsidRDefault="00F541FE" w:rsidP="006277A1">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lastRenderedPageBreak/>
        <w:t>Rastgele atama, dağıtım 74,</w:t>
      </w:r>
      <w:r w:rsidR="006277A1">
        <w:rPr>
          <w:rFonts w:ascii="Arial" w:hAnsi="Arial" w:cs="Arial"/>
          <w:sz w:val="18"/>
          <w:szCs w:val="18"/>
        </w:rPr>
        <w:t xml:space="preserve"> </w:t>
      </w:r>
      <w:r w:rsidRPr="0019031B">
        <w:rPr>
          <w:rFonts w:ascii="Arial" w:hAnsi="Arial" w:cs="Arial"/>
          <w:sz w:val="18"/>
          <w:szCs w:val="18"/>
        </w:rPr>
        <w:t>75,</w:t>
      </w:r>
      <w:r w:rsidR="006277A1">
        <w:rPr>
          <w:rFonts w:ascii="Arial" w:hAnsi="Arial" w:cs="Arial"/>
          <w:sz w:val="18"/>
          <w:szCs w:val="18"/>
        </w:rPr>
        <w:t xml:space="preserve"> </w:t>
      </w:r>
      <w:r w:rsidRPr="0019031B">
        <w:rPr>
          <w:rFonts w:ascii="Arial" w:hAnsi="Arial" w:cs="Arial"/>
          <w:sz w:val="18"/>
          <w:szCs w:val="18"/>
        </w:rPr>
        <w:t>76,</w:t>
      </w:r>
      <w:r w:rsidR="006277A1">
        <w:rPr>
          <w:rFonts w:ascii="Arial" w:hAnsi="Arial" w:cs="Arial"/>
          <w:sz w:val="18"/>
          <w:szCs w:val="18"/>
        </w:rPr>
        <w:t xml:space="preserve"> </w:t>
      </w:r>
    </w:p>
    <w:p w:rsidR="00F541FE" w:rsidRPr="0019031B" w:rsidRDefault="006277A1" w:rsidP="006277A1">
      <w:pPr>
        <w:pStyle w:val="NormalWeb"/>
        <w:spacing w:before="0" w:beforeAutospacing="0" w:after="0" w:afterAutospacing="0" w:line="288" w:lineRule="auto"/>
        <w:ind w:left="510"/>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78,79,137,141,143,144,167,</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Rastgele etki (random)167,169</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Referans test, standart 116,124</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Risk makalesi kritiği 65</w:t>
      </w:r>
    </w:p>
    <w:p w:rsidR="00F541FE" w:rsidRPr="0019031B" w:rsidRDefault="00F541FE" w:rsidP="00F541FE">
      <w:pPr>
        <w:pStyle w:val="NormalWeb"/>
        <w:spacing w:before="0" w:beforeAutospacing="0" w:after="0" w:afterAutospacing="0" w:line="288" w:lineRule="auto"/>
        <w:ind w:left="567"/>
        <w:jc w:val="both"/>
        <w:rPr>
          <w:rFonts w:ascii="Arial" w:hAnsi="Arial" w:cs="Arial"/>
          <w:sz w:val="18"/>
          <w:szCs w:val="18"/>
        </w:rPr>
      </w:pPr>
      <w:r w:rsidRPr="0019031B">
        <w:rPr>
          <w:rFonts w:ascii="Arial" w:hAnsi="Arial" w:cs="Arial"/>
          <w:sz w:val="18"/>
          <w:szCs w:val="18"/>
        </w:rPr>
        <w:t>Özet formu 68</w:t>
      </w:r>
    </w:p>
    <w:p w:rsidR="00F541FE" w:rsidRPr="0019031B" w:rsidRDefault="00F541FE" w:rsidP="006277A1">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Risk</w:t>
      </w:r>
      <w:r w:rsidR="006277A1">
        <w:rPr>
          <w:rFonts w:ascii="Arial" w:hAnsi="Arial" w:cs="Arial"/>
          <w:sz w:val="18"/>
          <w:szCs w:val="18"/>
        </w:rPr>
        <w:t xml:space="preserve"> a</w:t>
      </w:r>
      <w:r w:rsidR="006277A1" w:rsidRPr="0019031B">
        <w:rPr>
          <w:rFonts w:ascii="Arial" w:hAnsi="Arial" w:cs="Arial"/>
          <w:sz w:val="18"/>
          <w:szCs w:val="18"/>
        </w:rPr>
        <w:t>nalizi</w:t>
      </w:r>
      <w:r w:rsidR="006277A1">
        <w:rPr>
          <w:rFonts w:ascii="Arial" w:hAnsi="Arial" w:cs="Arial"/>
          <w:sz w:val="18"/>
          <w:szCs w:val="18"/>
        </w:rPr>
        <w:t>,</w:t>
      </w:r>
      <w:r w:rsidRPr="0019031B">
        <w:rPr>
          <w:rFonts w:ascii="Arial" w:hAnsi="Arial" w:cs="Arial"/>
          <w:sz w:val="18"/>
          <w:szCs w:val="18"/>
        </w:rPr>
        <w:t xml:space="preserve"> ölçüleri</w:t>
      </w:r>
    </w:p>
    <w:p w:rsidR="00F541FE" w:rsidRPr="0019031B" w:rsidRDefault="00F541FE" w:rsidP="00F541FE">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Atfedilen 148, 153, 154</w:t>
      </w:r>
    </w:p>
    <w:p w:rsidR="00F541FE" w:rsidRPr="0019031B" w:rsidRDefault="00F541FE" w:rsidP="00F541FE">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Azaltımı</w:t>
      </w:r>
    </w:p>
    <w:p w:rsidR="00F541FE" w:rsidRPr="0019031B" w:rsidRDefault="00F541FE" w:rsidP="00F541FE">
      <w:pPr>
        <w:pStyle w:val="NormalWeb"/>
        <w:spacing w:before="0" w:beforeAutospacing="0" w:after="0" w:afterAutospacing="0" w:line="288" w:lineRule="auto"/>
        <w:ind w:left="454"/>
        <w:jc w:val="both"/>
        <w:rPr>
          <w:rFonts w:ascii="Arial" w:hAnsi="Arial" w:cs="Arial"/>
          <w:sz w:val="18"/>
          <w:szCs w:val="18"/>
        </w:rPr>
      </w:pPr>
      <w:r w:rsidRPr="0019031B">
        <w:rPr>
          <w:rFonts w:ascii="Arial" w:hAnsi="Arial" w:cs="Arial"/>
          <w:sz w:val="18"/>
          <w:szCs w:val="18"/>
        </w:rPr>
        <w:t>Mutlak 155</w:t>
      </w:r>
    </w:p>
    <w:p w:rsidR="00F541FE" w:rsidRPr="0019031B" w:rsidRDefault="00F541FE" w:rsidP="00F541FE">
      <w:pPr>
        <w:pStyle w:val="NormalWeb"/>
        <w:spacing w:before="0" w:beforeAutospacing="0" w:after="0" w:afterAutospacing="0" w:line="288" w:lineRule="auto"/>
        <w:ind w:left="454"/>
        <w:jc w:val="both"/>
        <w:rPr>
          <w:rFonts w:ascii="Arial" w:hAnsi="Arial" w:cs="Arial"/>
          <w:sz w:val="18"/>
          <w:szCs w:val="18"/>
        </w:rPr>
      </w:pPr>
      <w:r w:rsidRPr="0019031B">
        <w:rPr>
          <w:rFonts w:ascii="Arial" w:hAnsi="Arial" w:cs="Arial"/>
          <w:sz w:val="18"/>
          <w:szCs w:val="18"/>
        </w:rPr>
        <w:t>Oransal 50,52,148,154,155,156</w:t>
      </w:r>
    </w:p>
    <w:p w:rsidR="00A859A5" w:rsidRDefault="00F541FE" w:rsidP="00A859A5">
      <w:pPr>
        <w:pStyle w:val="NormalWeb"/>
        <w:spacing w:before="0" w:beforeAutospacing="0" w:after="0" w:afterAutospacing="0" w:line="288" w:lineRule="auto"/>
        <w:ind w:left="227"/>
        <w:jc w:val="both"/>
        <w:rPr>
          <w:rFonts w:ascii="Arial" w:hAnsi="Arial" w:cs="Arial"/>
          <w:sz w:val="18"/>
          <w:szCs w:val="18"/>
          <w:lang w:val="en-GB"/>
        </w:rPr>
      </w:pPr>
      <w:r w:rsidRPr="0019031B">
        <w:rPr>
          <w:rFonts w:ascii="Arial" w:hAnsi="Arial" w:cs="Arial"/>
          <w:sz w:val="18"/>
          <w:szCs w:val="18"/>
        </w:rPr>
        <w:t xml:space="preserve">Odds ratio </w:t>
      </w:r>
      <w:r w:rsidRPr="0019031B">
        <w:rPr>
          <w:rFonts w:ascii="Arial" w:hAnsi="Arial" w:cs="Arial"/>
          <w:sz w:val="18"/>
          <w:szCs w:val="18"/>
          <w:lang w:val="en-GB"/>
        </w:rPr>
        <w:t>134,138,151,152,153,</w:t>
      </w:r>
      <w:r w:rsidR="00A859A5">
        <w:rPr>
          <w:rFonts w:ascii="Arial" w:hAnsi="Arial" w:cs="Arial"/>
          <w:sz w:val="18"/>
          <w:szCs w:val="18"/>
          <w:lang w:val="en-GB"/>
        </w:rPr>
        <w:t xml:space="preserve">   </w:t>
      </w:r>
    </w:p>
    <w:p w:rsidR="00F541FE" w:rsidRPr="0019031B" w:rsidRDefault="00A859A5" w:rsidP="00A859A5">
      <w:pPr>
        <w:pStyle w:val="NormalWeb"/>
        <w:spacing w:before="0" w:beforeAutospacing="0" w:after="0" w:afterAutospacing="0" w:line="288" w:lineRule="auto"/>
        <w:ind w:left="964"/>
        <w:jc w:val="both"/>
        <w:rPr>
          <w:rFonts w:ascii="Arial" w:hAnsi="Arial" w:cs="Arial"/>
          <w:sz w:val="18"/>
          <w:szCs w:val="18"/>
          <w:lang w:val="en-GB"/>
        </w:rPr>
      </w:pPr>
      <w:r>
        <w:rPr>
          <w:rFonts w:ascii="Arial" w:hAnsi="Arial" w:cs="Arial"/>
          <w:sz w:val="18"/>
          <w:szCs w:val="18"/>
          <w:lang w:val="en-GB"/>
        </w:rPr>
        <w:t xml:space="preserve"> </w:t>
      </w:r>
      <w:r w:rsidR="00F541FE" w:rsidRPr="0019031B">
        <w:rPr>
          <w:rFonts w:ascii="Arial" w:hAnsi="Arial" w:cs="Arial"/>
          <w:sz w:val="18"/>
          <w:szCs w:val="18"/>
          <w:lang w:val="en-GB"/>
        </w:rPr>
        <w:t>169,</w:t>
      </w:r>
      <w:r>
        <w:rPr>
          <w:rFonts w:ascii="Arial" w:hAnsi="Arial" w:cs="Arial"/>
          <w:sz w:val="18"/>
          <w:szCs w:val="18"/>
          <w:lang w:val="en-GB"/>
        </w:rPr>
        <w:t xml:space="preserve"> </w:t>
      </w:r>
      <w:r w:rsidR="00F541FE" w:rsidRPr="0019031B">
        <w:rPr>
          <w:rFonts w:ascii="Arial" w:hAnsi="Arial" w:cs="Arial"/>
          <w:sz w:val="18"/>
          <w:szCs w:val="18"/>
          <w:lang w:val="en-GB"/>
        </w:rPr>
        <w:t>170,173, 175, 176</w:t>
      </w:r>
    </w:p>
    <w:p w:rsidR="00A859A5" w:rsidRDefault="00F541FE" w:rsidP="00A859A5">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Oransal(relative) 148,149,150,</w:t>
      </w:r>
      <w:r w:rsidR="00A859A5">
        <w:rPr>
          <w:rFonts w:ascii="Arial" w:hAnsi="Arial" w:cs="Arial"/>
          <w:sz w:val="18"/>
          <w:szCs w:val="18"/>
        </w:rPr>
        <w:t xml:space="preserve">  </w:t>
      </w:r>
    </w:p>
    <w:p w:rsidR="00F541FE" w:rsidRPr="0019031B" w:rsidRDefault="00A859A5" w:rsidP="00A859A5">
      <w:pPr>
        <w:pStyle w:val="NormalWeb"/>
        <w:spacing w:before="0" w:beforeAutospacing="0" w:after="0" w:afterAutospacing="0" w:line="288" w:lineRule="auto"/>
        <w:ind w:left="964"/>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151,</w:t>
      </w:r>
      <w:r>
        <w:rPr>
          <w:rFonts w:ascii="Arial" w:hAnsi="Arial" w:cs="Arial"/>
          <w:sz w:val="18"/>
          <w:szCs w:val="18"/>
        </w:rPr>
        <w:t xml:space="preserve"> </w:t>
      </w:r>
      <w:r w:rsidR="00F541FE" w:rsidRPr="0019031B">
        <w:rPr>
          <w:rFonts w:ascii="Arial" w:hAnsi="Arial" w:cs="Arial"/>
          <w:sz w:val="18"/>
          <w:szCs w:val="18"/>
        </w:rPr>
        <w:t>152,153,163, 169</w:t>
      </w:r>
    </w:p>
    <w:p w:rsidR="00A859A5" w:rsidRDefault="00F541FE" w:rsidP="00F541FE">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NNT 3,4,50,52,99,101,106,107,</w:t>
      </w:r>
      <w:r w:rsidR="00A859A5">
        <w:rPr>
          <w:rFonts w:ascii="Arial" w:hAnsi="Arial" w:cs="Arial"/>
          <w:sz w:val="18"/>
          <w:szCs w:val="18"/>
        </w:rPr>
        <w:t xml:space="preserve"> </w:t>
      </w:r>
    </w:p>
    <w:p w:rsidR="00F541FE" w:rsidRPr="0019031B" w:rsidRDefault="00A859A5" w:rsidP="00A859A5">
      <w:pPr>
        <w:pStyle w:val="NormalWeb"/>
        <w:spacing w:before="0" w:beforeAutospacing="0" w:after="0" w:afterAutospacing="0" w:line="288" w:lineRule="auto"/>
        <w:ind w:left="1757"/>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148,156,163</w:t>
      </w:r>
    </w:p>
    <w:p w:rsidR="00A859A5" w:rsidRDefault="00F541FE" w:rsidP="00A859A5">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Number needed to treat 3,4,50,</w:t>
      </w:r>
      <w:r w:rsidR="00A859A5">
        <w:rPr>
          <w:rFonts w:ascii="Arial" w:hAnsi="Arial" w:cs="Arial"/>
          <w:sz w:val="18"/>
          <w:szCs w:val="18"/>
        </w:rPr>
        <w:t xml:space="preserve"> </w:t>
      </w:r>
    </w:p>
    <w:p w:rsidR="00F541FE" w:rsidRPr="0019031B" w:rsidRDefault="00A859A5" w:rsidP="00A859A5">
      <w:pPr>
        <w:pStyle w:val="NormalWeb"/>
        <w:spacing w:before="0" w:beforeAutospacing="0" w:after="0" w:afterAutospacing="0" w:line="288" w:lineRule="auto"/>
        <w:ind w:left="510"/>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52,99,101,106, 107,148,156, 163</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Sackett, L. D. 5</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Scandal of Poor Medical research 5</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Science Citation Index 37</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Scopus 34</w:t>
      </w:r>
    </w:p>
    <w:p w:rsidR="00A859A5" w:rsidRDefault="00F541FE" w:rsidP="00A859A5">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Seçicilik 34,57,58,60,63,101,114,</w:t>
      </w:r>
      <w:r w:rsidR="00A859A5">
        <w:rPr>
          <w:rFonts w:ascii="Arial" w:hAnsi="Arial" w:cs="Arial"/>
          <w:sz w:val="18"/>
          <w:szCs w:val="18"/>
        </w:rPr>
        <w:t xml:space="preserve"> </w:t>
      </w:r>
    </w:p>
    <w:p w:rsidR="00F541FE" w:rsidRPr="0019031B" w:rsidRDefault="00A859A5" w:rsidP="00A859A5">
      <w:pPr>
        <w:pStyle w:val="NormalWeb"/>
        <w:spacing w:before="0" w:beforeAutospacing="0" w:after="0" w:afterAutospacing="0" w:line="288" w:lineRule="auto"/>
        <w:ind w:left="1587"/>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124,125,126,</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Seçim yanlılığı 71</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Sevk yanlılığı 70</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Sistematik inceleme 4,8,11,36</w:t>
      </w:r>
    </w:p>
    <w:p w:rsidR="00F541FE" w:rsidRPr="0019031B" w:rsidRDefault="00F541FE" w:rsidP="00F541FE">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Tanımı 43</w:t>
      </w:r>
    </w:p>
    <w:p w:rsidR="00F541FE" w:rsidRPr="0019031B" w:rsidRDefault="00F541FE" w:rsidP="00F541FE">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Özellikleri 43</w:t>
      </w:r>
    </w:p>
    <w:p w:rsidR="00F541FE" w:rsidRPr="0019031B" w:rsidRDefault="00F541FE" w:rsidP="00F541FE">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Yararları 44</w:t>
      </w:r>
    </w:p>
    <w:p w:rsidR="00F541FE" w:rsidRPr="0019031B" w:rsidRDefault="00F541FE" w:rsidP="00F541FE">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Veri kaynakları 45</w:t>
      </w:r>
    </w:p>
    <w:p w:rsidR="00F541FE" w:rsidRPr="0019031B" w:rsidRDefault="00F541FE" w:rsidP="00F541FE">
      <w:pPr>
        <w:pStyle w:val="NormalWeb"/>
        <w:spacing w:before="0" w:beforeAutospacing="0" w:after="0" w:afterAutospacing="0" w:line="288" w:lineRule="auto"/>
        <w:ind w:left="227"/>
        <w:jc w:val="both"/>
        <w:rPr>
          <w:rFonts w:ascii="Arial" w:hAnsi="Arial" w:cs="Arial"/>
          <w:sz w:val="18"/>
          <w:szCs w:val="18"/>
        </w:rPr>
      </w:pPr>
      <w:r w:rsidRPr="0019031B">
        <w:rPr>
          <w:rFonts w:ascii="Arial" w:hAnsi="Arial" w:cs="Arial"/>
          <w:sz w:val="18"/>
          <w:szCs w:val="18"/>
        </w:rPr>
        <w:t>Kritik değerlendirmesi 45</w:t>
      </w:r>
    </w:p>
    <w:p w:rsidR="00F541FE" w:rsidRPr="0019031B" w:rsidRDefault="00F541FE" w:rsidP="00F541FE">
      <w:pPr>
        <w:pStyle w:val="NormalWeb"/>
        <w:spacing w:before="0" w:beforeAutospacing="0" w:after="0" w:afterAutospacing="0" w:line="288" w:lineRule="auto"/>
        <w:ind w:left="567"/>
        <w:jc w:val="both"/>
        <w:rPr>
          <w:rFonts w:ascii="Arial" w:hAnsi="Arial" w:cs="Arial"/>
          <w:sz w:val="18"/>
          <w:szCs w:val="18"/>
        </w:rPr>
      </w:pPr>
      <w:r w:rsidRPr="0019031B">
        <w:rPr>
          <w:rFonts w:ascii="Arial" w:hAnsi="Arial" w:cs="Arial"/>
          <w:sz w:val="18"/>
          <w:szCs w:val="18"/>
        </w:rPr>
        <w:t>Özet formu 51</w:t>
      </w:r>
    </w:p>
    <w:p w:rsidR="00F541FE" w:rsidRPr="0019031B" w:rsidRDefault="00F541FE" w:rsidP="00F541FE">
      <w:pPr>
        <w:spacing w:line="288" w:lineRule="auto"/>
        <w:rPr>
          <w:rFonts w:ascii="Arial" w:hAnsi="Arial" w:cs="Arial"/>
          <w:color w:val="292526"/>
          <w:sz w:val="18"/>
          <w:szCs w:val="18"/>
          <w:lang w:val="en-US"/>
        </w:rPr>
      </w:pPr>
      <w:r w:rsidRPr="0019031B">
        <w:rPr>
          <w:rFonts w:ascii="Arial" w:hAnsi="Arial" w:cs="Arial"/>
          <w:color w:val="292526"/>
          <w:sz w:val="18"/>
          <w:szCs w:val="18"/>
          <w:lang w:val="en-US"/>
        </w:rPr>
        <w:t>SnNOut  60</w:t>
      </w:r>
    </w:p>
    <w:p w:rsidR="00F541FE" w:rsidRPr="0019031B" w:rsidRDefault="00F541FE" w:rsidP="00F541FE">
      <w:pPr>
        <w:spacing w:line="288" w:lineRule="auto"/>
        <w:rPr>
          <w:rFonts w:ascii="Arial" w:hAnsi="Arial" w:cs="Arial"/>
          <w:sz w:val="18"/>
          <w:szCs w:val="18"/>
        </w:rPr>
      </w:pPr>
      <w:r w:rsidRPr="0019031B">
        <w:rPr>
          <w:rFonts w:ascii="Arial" w:hAnsi="Arial" w:cs="Arial"/>
          <w:sz w:val="18"/>
          <w:szCs w:val="18"/>
        </w:rPr>
        <w:t>Social Sciences Citation Index 37</w:t>
      </w:r>
    </w:p>
    <w:p w:rsidR="00A859A5"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Sonuç(çıktı)değişkeni,ölçüsü 2,15,</w:t>
      </w:r>
      <w:r w:rsidR="00A859A5">
        <w:rPr>
          <w:rFonts w:ascii="Arial" w:hAnsi="Arial" w:cs="Arial"/>
          <w:sz w:val="18"/>
          <w:szCs w:val="18"/>
        </w:rPr>
        <w:t xml:space="preserve">  </w:t>
      </w:r>
    </w:p>
    <w:p w:rsidR="00A859A5"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17,44,47,49,2,66,71,73,77,79,</w:t>
      </w:r>
      <w:r w:rsidR="00A859A5">
        <w:rPr>
          <w:rFonts w:ascii="Arial" w:hAnsi="Arial" w:cs="Arial"/>
          <w:sz w:val="18"/>
          <w:szCs w:val="18"/>
        </w:rPr>
        <w:t xml:space="preserve"> </w:t>
      </w:r>
      <w:r w:rsidRPr="0019031B">
        <w:rPr>
          <w:rFonts w:ascii="Arial" w:hAnsi="Arial" w:cs="Arial"/>
          <w:sz w:val="18"/>
          <w:szCs w:val="18"/>
        </w:rPr>
        <w:t>163,</w:t>
      </w:r>
      <w:r w:rsidR="00A859A5">
        <w:rPr>
          <w:rFonts w:ascii="Arial" w:hAnsi="Arial" w:cs="Arial"/>
          <w:sz w:val="18"/>
          <w:szCs w:val="18"/>
        </w:rPr>
        <w:t xml:space="preserve"> </w:t>
      </w:r>
    </w:p>
    <w:p w:rsidR="00F541FE" w:rsidRPr="0019031B" w:rsidRDefault="00A859A5" w:rsidP="00A859A5">
      <w:pPr>
        <w:pStyle w:val="NormalWeb"/>
        <w:spacing w:before="0" w:beforeAutospacing="0" w:after="0" w:afterAutospacing="0" w:line="288" w:lineRule="auto"/>
        <w:ind w:left="1020"/>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166,168,171,172,173</w:t>
      </w:r>
    </w:p>
    <w:p w:rsidR="00F541FE" w:rsidRPr="0019031B" w:rsidRDefault="00F541FE" w:rsidP="00F541FE">
      <w:pPr>
        <w:spacing w:line="288" w:lineRule="auto"/>
        <w:rPr>
          <w:rFonts w:ascii="Arial" w:hAnsi="Arial" w:cs="Arial"/>
          <w:sz w:val="18"/>
          <w:szCs w:val="18"/>
          <w:lang w:val="tr-TR"/>
        </w:rPr>
      </w:pPr>
      <w:r w:rsidRPr="0019031B">
        <w:rPr>
          <w:rFonts w:ascii="Arial" w:hAnsi="Arial" w:cs="Arial"/>
          <w:sz w:val="18"/>
          <w:szCs w:val="18"/>
          <w:lang w:val="tr-TR"/>
        </w:rPr>
        <w:lastRenderedPageBreak/>
        <w:t>Spectrum yanlılığı 61</w:t>
      </w:r>
    </w:p>
    <w:p w:rsidR="00F541FE" w:rsidRPr="0019031B" w:rsidRDefault="00F541FE" w:rsidP="00F541FE">
      <w:pPr>
        <w:spacing w:line="288" w:lineRule="auto"/>
        <w:rPr>
          <w:rFonts w:ascii="Arial" w:hAnsi="Arial" w:cs="Arial"/>
          <w:sz w:val="18"/>
          <w:szCs w:val="18"/>
          <w:lang w:val="tr-TR"/>
        </w:rPr>
      </w:pPr>
      <w:r w:rsidRPr="0019031B">
        <w:rPr>
          <w:rFonts w:ascii="Arial" w:hAnsi="Arial" w:cs="Arial"/>
          <w:color w:val="292526"/>
          <w:sz w:val="18"/>
          <w:szCs w:val="18"/>
          <w:lang w:val="en-US"/>
        </w:rPr>
        <w:t>SpPIn 60</w:t>
      </w:r>
    </w:p>
    <w:p w:rsidR="00F541FE" w:rsidRPr="0019031B" w:rsidRDefault="00F541FE" w:rsidP="00F541FE">
      <w:pPr>
        <w:spacing w:line="288" w:lineRule="auto"/>
        <w:rPr>
          <w:rFonts w:ascii="Arial" w:hAnsi="Arial" w:cs="Arial"/>
          <w:sz w:val="18"/>
          <w:szCs w:val="18"/>
          <w:lang w:val="tr-TR"/>
        </w:rPr>
      </w:pPr>
      <w:r w:rsidRPr="0019031B">
        <w:rPr>
          <w:rFonts w:ascii="Arial" w:hAnsi="Arial" w:cs="Arial"/>
          <w:sz w:val="18"/>
          <w:szCs w:val="18"/>
          <w:lang w:val="tr-TR"/>
        </w:rPr>
        <w:t>Standart referans test116,124</w:t>
      </w:r>
    </w:p>
    <w:p w:rsidR="00F541FE" w:rsidRPr="0019031B" w:rsidRDefault="00F541FE" w:rsidP="00F541FE">
      <w:pPr>
        <w:spacing w:line="288" w:lineRule="auto"/>
        <w:rPr>
          <w:rFonts w:ascii="Arial" w:hAnsi="Arial" w:cs="Arial"/>
          <w:sz w:val="18"/>
          <w:szCs w:val="18"/>
          <w:lang w:val="tr-TR"/>
        </w:rPr>
      </w:pPr>
      <w:r w:rsidRPr="0019031B">
        <w:rPr>
          <w:rFonts w:ascii="Arial" w:hAnsi="Arial" w:cs="Arial"/>
          <w:sz w:val="18"/>
          <w:szCs w:val="18"/>
          <w:lang w:val="tr-TR"/>
        </w:rPr>
        <w:t>Strateji, kanıt tarama 39</w:t>
      </w:r>
    </w:p>
    <w:p w:rsidR="00F541FE" w:rsidRPr="0019031B" w:rsidRDefault="00F541FE" w:rsidP="00F541FE">
      <w:pPr>
        <w:spacing w:line="288" w:lineRule="auto"/>
        <w:rPr>
          <w:rFonts w:ascii="Arial" w:hAnsi="Arial" w:cs="Arial"/>
          <w:sz w:val="18"/>
          <w:szCs w:val="18"/>
          <w:lang w:val="tr-TR"/>
        </w:rPr>
      </w:pPr>
      <w:r w:rsidRPr="0019031B">
        <w:rPr>
          <w:rFonts w:ascii="Arial" w:hAnsi="Arial" w:cs="Arial"/>
          <w:sz w:val="18"/>
          <w:szCs w:val="18"/>
          <w:lang w:val="tr-TR"/>
        </w:rPr>
        <w:t>Straus, Sharon A 24</w:t>
      </w:r>
    </w:p>
    <w:p w:rsidR="00A859A5" w:rsidRDefault="00F541FE" w:rsidP="00F541FE">
      <w:pPr>
        <w:spacing w:line="288" w:lineRule="auto"/>
        <w:rPr>
          <w:rFonts w:ascii="Arial" w:hAnsi="Arial" w:cs="Arial"/>
          <w:sz w:val="18"/>
          <w:szCs w:val="18"/>
          <w:lang w:val="tr-TR"/>
        </w:rPr>
      </w:pPr>
      <w:r w:rsidRPr="0019031B">
        <w:rPr>
          <w:rFonts w:ascii="Arial" w:hAnsi="Arial" w:cs="Arial"/>
          <w:sz w:val="18"/>
          <w:szCs w:val="18"/>
          <w:lang w:val="tr-TR"/>
        </w:rPr>
        <w:t xml:space="preserve">Sürekli, ölçümle belirtilen veri 171, </w:t>
      </w:r>
    </w:p>
    <w:p w:rsidR="00F541FE" w:rsidRPr="0019031B" w:rsidRDefault="00F541FE" w:rsidP="00A859A5">
      <w:pPr>
        <w:spacing w:line="288" w:lineRule="auto"/>
        <w:ind w:left="2324"/>
        <w:rPr>
          <w:rFonts w:ascii="Arial" w:hAnsi="Arial" w:cs="Arial"/>
          <w:sz w:val="18"/>
          <w:szCs w:val="18"/>
          <w:lang w:val="tr-TR"/>
        </w:rPr>
      </w:pPr>
      <w:r w:rsidRPr="0019031B">
        <w:rPr>
          <w:rFonts w:ascii="Arial" w:hAnsi="Arial" w:cs="Arial"/>
          <w:sz w:val="18"/>
          <w:szCs w:val="18"/>
          <w:lang w:val="tr-TR"/>
        </w:rPr>
        <w:t>172</w:t>
      </w:r>
    </w:p>
    <w:p w:rsidR="00F541FE" w:rsidRPr="0019031B" w:rsidRDefault="00F541FE" w:rsidP="00F541FE">
      <w:pPr>
        <w:spacing w:line="288" w:lineRule="auto"/>
        <w:rPr>
          <w:rFonts w:ascii="Arial" w:hAnsi="Arial" w:cs="Arial"/>
          <w:sz w:val="18"/>
          <w:szCs w:val="18"/>
          <w:lang w:val="tr-TR"/>
        </w:rPr>
      </w:pPr>
      <w:r w:rsidRPr="0019031B">
        <w:rPr>
          <w:rFonts w:ascii="Arial" w:hAnsi="Arial" w:cs="Arial"/>
          <w:sz w:val="18"/>
          <w:szCs w:val="18"/>
          <w:lang w:val="tr-TR"/>
        </w:rPr>
        <w:t>Şans, şansa bağlı 55,78,176</w:t>
      </w:r>
    </w:p>
    <w:p w:rsidR="00F541FE" w:rsidRPr="0019031B" w:rsidRDefault="00F541FE" w:rsidP="00A859A5">
      <w:pPr>
        <w:pStyle w:val="NormalWeb"/>
        <w:spacing w:before="120" w:beforeAutospacing="0" w:after="0" w:afterAutospacing="0" w:line="288" w:lineRule="auto"/>
        <w:jc w:val="both"/>
        <w:rPr>
          <w:rFonts w:ascii="Arial" w:hAnsi="Arial" w:cs="Arial"/>
          <w:sz w:val="18"/>
          <w:szCs w:val="18"/>
        </w:rPr>
      </w:pPr>
      <w:r w:rsidRPr="0019031B">
        <w:rPr>
          <w:rFonts w:ascii="Arial" w:hAnsi="Arial" w:cs="Arial"/>
          <w:sz w:val="18"/>
          <w:szCs w:val="18"/>
        </w:rPr>
        <w:t>Tanılama testleri 34,42,</w:t>
      </w:r>
    </w:p>
    <w:p w:rsidR="00F541FE" w:rsidRPr="0019031B" w:rsidRDefault="00F541FE" w:rsidP="00F541FE">
      <w:pPr>
        <w:pStyle w:val="NormalWeb"/>
        <w:spacing w:before="0" w:beforeAutospacing="0" w:after="0" w:afterAutospacing="0" w:line="288" w:lineRule="auto"/>
        <w:ind w:left="283"/>
        <w:jc w:val="both"/>
        <w:rPr>
          <w:rFonts w:ascii="Arial" w:hAnsi="Arial" w:cs="Arial"/>
          <w:sz w:val="18"/>
          <w:szCs w:val="18"/>
        </w:rPr>
      </w:pPr>
      <w:r w:rsidRPr="0019031B">
        <w:rPr>
          <w:rFonts w:ascii="Arial" w:hAnsi="Arial" w:cs="Arial"/>
          <w:sz w:val="18"/>
          <w:szCs w:val="18"/>
        </w:rPr>
        <w:t>Kritik değerlendirmesi 53</w:t>
      </w:r>
    </w:p>
    <w:p w:rsidR="00F541FE" w:rsidRPr="0019031B" w:rsidRDefault="00F541FE" w:rsidP="00F541FE">
      <w:pPr>
        <w:pStyle w:val="NormalWeb"/>
        <w:spacing w:before="0" w:beforeAutospacing="0" w:after="0" w:afterAutospacing="0" w:line="288" w:lineRule="auto"/>
        <w:ind w:left="567"/>
        <w:jc w:val="both"/>
        <w:rPr>
          <w:rFonts w:ascii="Arial" w:hAnsi="Arial" w:cs="Arial"/>
          <w:sz w:val="18"/>
          <w:szCs w:val="18"/>
        </w:rPr>
      </w:pPr>
      <w:r w:rsidRPr="0019031B">
        <w:rPr>
          <w:rFonts w:ascii="Arial" w:hAnsi="Arial" w:cs="Arial"/>
          <w:sz w:val="18"/>
          <w:szCs w:val="18"/>
        </w:rPr>
        <w:t>Özet formu 63</w:t>
      </w:r>
    </w:p>
    <w:p w:rsidR="00F541FE" w:rsidRPr="0019031B" w:rsidRDefault="00F541FE" w:rsidP="00F541FE">
      <w:pPr>
        <w:pStyle w:val="NormalWeb"/>
        <w:spacing w:before="0" w:beforeAutospacing="0" w:after="0" w:afterAutospacing="0" w:line="288" w:lineRule="auto"/>
        <w:jc w:val="both"/>
        <w:rPr>
          <w:rFonts w:ascii="Arial" w:hAnsi="Arial" w:cs="Arial"/>
          <w:sz w:val="18"/>
          <w:szCs w:val="18"/>
        </w:rPr>
      </w:pPr>
      <w:r w:rsidRPr="0019031B">
        <w:rPr>
          <w:rFonts w:ascii="Arial" w:hAnsi="Arial" w:cs="Arial"/>
          <w:sz w:val="18"/>
          <w:szCs w:val="18"/>
        </w:rPr>
        <w:t>Tanısal vaka-kontrol araştırma 61</w:t>
      </w:r>
    </w:p>
    <w:p w:rsidR="00F541FE" w:rsidRPr="0019031B" w:rsidRDefault="00F541FE" w:rsidP="00F541FE">
      <w:pPr>
        <w:pStyle w:val="NormalWeb"/>
        <w:spacing w:before="0" w:beforeAutospacing="0" w:after="0" w:afterAutospacing="0" w:line="290" w:lineRule="auto"/>
        <w:jc w:val="both"/>
        <w:rPr>
          <w:rFonts w:ascii="Arial" w:hAnsi="Arial" w:cs="Arial"/>
          <w:sz w:val="18"/>
          <w:szCs w:val="18"/>
        </w:rPr>
      </w:pPr>
      <w:r w:rsidRPr="0019031B">
        <w:rPr>
          <w:rFonts w:ascii="Arial" w:hAnsi="Arial" w:cs="Arial"/>
          <w:sz w:val="18"/>
          <w:szCs w:val="18"/>
        </w:rPr>
        <w:t>Tedavi</w:t>
      </w:r>
    </w:p>
    <w:p w:rsidR="00F541FE" w:rsidRPr="0019031B" w:rsidRDefault="00F541FE" w:rsidP="00F541FE">
      <w:pPr>
        <w:pStyle w:val="NormalWeb"/>
        <w:spacing w:before="0" w:beforeAutospacing="0" w:after="0" w:afterAutospacing="0" w:line="290" w:lineRule="auto"/>
        <w:ind w:left="283"/>
        <w:jc w:val="both"/>
        <w:rPr>
          <w:rFonts w:ascii="Arial" w:hAnsi="Arial" w:cs="Arial"/>
          <w:sz w:val="18"/>
          <w:szCs w:val="18"/>
        </w:rPr>
      </w:pPr>
      <w:r w:rsidRPr="0019031B">
        <w:rPr>
          <w:rFonts w:ascii="Arial" w:hAnsi="Arial" w:cs="Arial"/>
          <w:sz w:val="18"/>
          <w:szCs w:val="18"/>
        </w:rPr>
        <w:t>Makale kritiği 42,74</w:t>
      </w:r>
    </w:p>
    <w:p w:rsidR="00F541FE" w:rsidRPr="0019031B" w:rsidRDefault="00F541FE" w:rsidP="00F541FE">
      <w:pPr>
        <w:pStyle w:val="NormalWeb"/>
        <w:spacing w:before="0" w:beforeAutospacing="0" w:after="0" w:afterAutospacing="0" w:line="290" w:lineRule="auto"/>
        <w:ind w:left="567"/>
        <w:jc w:val="both"/>
        <w:rPr>
          <w:rFonts w:ascii="Arial" w:hAnsi="Arial" w:cs="Arial"/>
          <w:sz w:val="18"/>
          <w:szCs w:val="18"/>
        </w:rPr>
      </w:pPr>
      <w:r w:rsidRPr="0019031B">
        <w:rPr>
          <w:rFonts w:ascii="Arial" w:hAnsi="Arial" w:cs="Arial"/>
          <w:sz w:val="18"/>
          <w:szCs w:val="18"/>
        </w:rPr>
        <w:t>Özet formu 79</w:t>
      </w:r>
    </w:p>
    <w:p w:rsidR="00F541FE" w:rsidRPr="0019031B" w:rsidRDefault="00F541FE" w:rsidP="00F541FE">
      <w:pPr>
        <w:pStyle w:val="NormalWeb"/>
        <w:spacing w:before="0" w:beforeAutospacing="0" w:after="0" w:afterAutospacing="0" w:line="290" w:lineRule="auto"/>
        <w:jc w:val="both"/>
        <w:rPr>
          <w:rFonts w:ascii="Arial" w:hAnsi="Arial" w:cs="Arial"/>
          <w:sz w:val="18"/>
          <w:szCs w:val="18"/>
        </w:rPr>
      </w:pPr>
      <w:r w:rsidRPr="0019031B">
        <w:rPr>
          <w:rFonts w:ascii="Arial" w:hAnsi="Arial" w:cs="Arial"/>
          <w:sz w:val="18"/>
          <w:szCs w:val="18"/>
        </w:rPr>
        <w:t>Test öncesi odds 59,60,63,101,</w:t>
      </w:r>
    </w:p>
    <w:p w:rsidR="00A859A5" w:rsidRDefault="00F541FE" w:rsidP="00A859A5">
      <w:pPr>
        <w:pStyle w:val="NormalWeb"/>
        <w:spacing w:before="0" w:beforeAutospacing="0" w:after="0" w:afterAutospacing="0" w:line="290" w:lineRule="auto"/>
        <w:jc w:val="both"/>
        <w:rPr>
          <w:rFonts w:ascii="Arial" w:hAnsi="Arial" w:cs="Arial"/>
          <w:sz w:val="18"/>
          <w:szCs w:val="18"/>
        </w:rPr>
      </w:pPr>
      <w:r w:rsidRPr="0019031B">
        <w:rPr>
          <w:rFonts w:ascii="Arial" w:hAnsi="Arial" w:cs="Arial"/>
          <w:sz w:val="18"/>
          <w:szCs w:val="18"/>
        </w:rPr>
        <w:t>Test öncesi olasılık (prevalans)</w:t>
      </w:r>
      <w:r w:rsidR="00A859A5">
        <w:rPr>
          <w:rFonts w:ascii="Arial" w:hAnsi="Arial" w:cs="Arial"/>
          <w:sz w:val="18"/>
          <w:szCs w:val="18"/>
        </w:rPr>
        <w:t xml:space="preserve">   </w:t>
      </w:r>
    </w:p>
    <w:p w:rsidR="00F541FE" w:rsidRPr="0019031B" w:rsidRDefault="00A859A5" w:rsidP="00A859A5">
      <w:pPr>
        <w:pStyle w:val="NormalWeb"/>
        <w:spacing w:before="0" w:beforeAutospacing="0" w:after="0" w:afterAutospacing="0" w:line="290" w:lineRule="auto"/>
        <w:ind w:left="1191"/>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57,59,60, 63,101</w:t>
      </w:r>
    </w:p>
    <w:p w:rsidR="00F541FE" w:rsidRPr="0019031B" w:rsidRDefault="00F541FE" w:rsidP="00F541FE">
      <w:pPr>
        <w:pStyle w:val="NormalWeb"/>
        <w:spacing w:before="0" w:beforeAutospacing="0" w:after="0" w:afterAutospacing="0" w:line="290" w:lineRule="auto"/>
        <w:jc w:val="both"/>
        <w:rPr>
          <w:rFonts w:ascii="Arial" w:hAnsi="Arial" w:cs="Arial"/>
          <w:sz w:val="18"/>
          <w:szCs w:val="18"/>
        </w:rPr>
      </w:pPr>
      <w:r w:rsidRPr="0019031B">
        <w:rPr>
          <w:rFonts w:ascii="Arial" w:hAnsi="Arial" w:cs="Arial"/>
          <w:sz w:val="18"/>
          <w:szCs w:val="18"/>
        </w:rPr>
        <w:t>Test sonrası odds 59,60,63,101</w:t>
      </w:r>
    </w:p>
    <w:p w:rsidR="00F541FE" w:rsidRPr="0019031B" w:rsidRDefault="00F541FE" w:rsidP="00F541FE">
      <w:pPr>
        <w:pStyle w:val="NormalWeb"/>
        <w:spacing w:before="0" w:beforeAutospacing="0" w:after="0" w:afterAutospacing="0" w:line="290" w:lineRule="auto"/>
        <w:jc w:val="both"/>
        <w:rPr>
          <w:rFonts w:ascii="Arial" w:hAnsi="Arial" w:cs="Arial"/>
          <w:sz w:val="18"/>
          <w:szCs w:val="18"/>
        </w:rPr>
      </w:pPr>
      <w:r w:rsidRPr="0019031B">
        <w:rPr>
          <w:rFonts w:ascii="Arial" w:hAnsi="Arial" w:cs="Arial"/>
          <w:sz w:val="18"/>
          <w:szCs w:val="18"/>
        </w:rPr>
        <w:t>Test sonrası olasılık 57,59,60,61,</w:t>
      </w:r>
    </w:p>
    <w:p w:rsidR="00F541FE" w:rsidRPr="0019031B" w:rsidRDefault="00F541FE" w:rsidP="00F541FE">
      <w:pPr>
        <w:spacing w:before="120" w:line="290" w:lineRule="auto"/>
        <w:rPr>
          <w:rFonts w:ascii="Arial" w:hAnsi="Arial" w:cs="Arial"/>
          <w:sz w:val="18"/>
          <w:szCs w:val="18"/>
          <w:lang w:val="tr-TR"/>
        </w:rPr>
      </w:pPr>
      <w:r w:rsidRPr="0019031B">
        <w:rPr>
          <w:rFonts w:ascii="Arial" w:hAnsi="Arial" w:cs="Arial"/>
          <w:sz w:val="18"/>
          <w:szCs w:val="18"/>
          <w:lang w:val="tr-TR"/>
        </w:rPr>
        <w:t>Uygulanabilirlik 89,91</w:t>
      </w:r>
    </w:p>
    <w:p w:rsidR="00F541FE" w:rsidRPr="0019031B" w:rsidRDefault="00F541FE" w:rsidP="00F541FE">
      <w:pPr>
        <w:spacing w:line="290" w:lineRule="auto"/>
        <w:rPr>
          <w:rFonts w:ascii="Arial" w:hAnsi="Arial" w:cs="Arial"/>
          <w:sz w:val="18"/>
          <w:szCs w:val="18"/>
          <w:lang w:val="tr-TR"/>
        </w:rPr>
      </w:pPr>
      <w:r w:rsidRPr="0019031B">
        <w:rPr>
          <w:rFonts w:ascii="Arial" w:hAnsi="Arial" w:cs="Arial"/>
          <w:sz w:val="18"/>
          <w:szCs w:val="18"/>
          <w:lang w:val="tr-TR"/>
        </w:rPr>
        <w:t xml:space="preserve">Uyum, uyumu </w:t>
      </w:r>
    </w:p>
    <w:p w:rsidR="00F541FE" w:rsidRPr="0019031B" w:rsidRDefault="00F541FE" w:rsidP="00F541FE">
      <w:pPr>
        <w:spacing w:line="290" w:lineRule="auto"/>
        <w:ind w:left="340"/>
        <w:rPr>
          <w:rFonts w:ascii="Arial" w:hAnsi="Arial" w:cs="Arial"/>
          <w:sz w:val="18"/>
          <w:szCs w:val="18"/>
          <w:lang w:val="tr-TR"/>
        </w:rPr>
      </w:pPr>
      <w:r w:rsidRPr="0019031B">
        <w:rPr>
          <w:rFonts w:ascii="Arial" w:hAnsi="Arial" w:cs="Arial"/>
          <w:sz w:val="18"/>
          <w:szCs w:val="18"/>
          <w:lang w:val="tr-TR"/>
        </w:rPr>
        <w:t>Hastanın 6,102</w:t>
      </w:r>
    </w:p>
    <w:p w:rsidR="00F541FE" w:rsidRPr="0019031B" w:rsidRDefault="00F541FE" w:rsidP="00F541FE">
      <w:pPr>
        <w:spacing w:line="290" w:lineRule="auto"/>
        <w:ind w:left="340"/>
        <w:rPr>
          <w:rFonts w:ascii="Arial" w:hAnsi="Arial" w:cs="Arial"/>
          <w:sz w:val="18"/>
          <w:szCs w:val="18"/>
          <w:lang w:val="tr-TR"/>
        </w:rPr>
      </w:pPr>
      <w:r w:rsidRPr="0019031B">
        <w:rPr>
          <w:rFonts w:ascii="Arial" w:hAnsi="Arial" w:cs="Arial"/>
          <w:sz w:val="18"/>
          <w:szCs w:val="18"/>
          <w:lang w:val="tr-TR"/>
        </w:rPr>
        <w:t>Oranı 100,121</w:t>
      </w:r>
    </w:p>
    <w:p w:rsidR="00F541FE" w:rsidRPr="0019031B" w:rsidRDefault="00F541FE" w:rsidP="00F541FE">
      <w:pPr>
        <w:pStyle w:val="NormalWeb"/>
        <w:spacing w:before="0" w:beforeAutospacing="0" w:after="0" w:afterAutospacing="0" w:line="290" w:lineRule="auto"/>
        <w:jc w:val="both"/>
        <w:rPr>
          <w:rFonts w:ascii="Arial" w:hAnsi="Arial" w:cs="Arial"/>
          <w:sz w:val="18"/>
          <w:szCs w:val="18"/>
        </w:rPr>
      </w:pPr>
      <w:r w:rsidRPr="0019031B">
        <w:rPr>
          <w:rFonts w:ascii="Arial" w:hAnsi="Arial" w:cs="Arial"/>
          <w:sz w:val="18"/>
          <w:szCs w:val="18"/>
        </w:rPr>
        <w:t>Uzunlamasına araştırma deseni 132</w:t>
      </w:r>
    </w:p>
    <w:p w:rsidR="00A859A5" w:rsidRDefault="00F541FE" w:rsidP="00A859A5">
      <w:pPr>
        <w:spacing w:line="290" w:lineRule="auto"/>
        <w:rPr>
          <w:rFonts w:ascii="Arial" w:hAnsi="Arial" w:cs="Arial"/>
          <w:sz w:val="18"/>
          <w:szCs w:val="18"/>
          <w:lang w:val="tr-TR"/>
        </w:rPr>
      </w:pPr>
      <w:r w:rsidRPr="0019031B">
        <w:rPr>
          <w:rFonts w:ascii="Arial" w:hAnsi="Arial" w:cs="Arial"/>
          <w:sz w:val="18"/>
          <w:szCs w:val="18"/>
          <w:lang w:val="tr-TR"/>
        </w:rPr>
        <w:t>Vaka-kontrol araştırmalar 23,61,65,</w:t>
      </w:r>
      <w:r w:rsidR="00A859A5">
        <w:rPr>
          <w:rFonts w:ascii="Arial" w:hAnsi="Arial" w:cs="Arial"/>
          <w:sz w:val="18"/>
          <w:szCs w:val="18"/>
          <w:lang w:val="tr-TR"/>
        </w:rPr>
        <w:t xml:space="preserve"> </w:t>
      </w:r>
    </w:p>
    <w:p w:rsidR="00F541FE" w:rsidRPr="0019031B" w:rsidRDefault="00A859A5" w:rsidP="00A859A5">
      <w:pPr>
        <w:spacing w:line="290" w:lineRule="auto"/>
        <w:ind w:left="340"/>
        <w:rPr>
          <w:rFonts w:ascii="Arial" w:hAnsi="Arial" w:cs="Arial"/>
          <w:sz w:val="18"/>
          <w:szCs w:val="18"/>
          <w:lang w:val="tr-TR"/>
        </w:rPr>
      </w:pPr>
      <w:r>
        <w:rPr>
          <w:rFonts w:ascii="Arial" w:hAnsi="Arial" w:cs="Arial"/>
          <w:sz w:val="18"/>
          <w:szCs w:val="18"/>
          <w:lang w:val="tr-TR"/>
        </w:rPr>
        <w:t xml:space="preserve"> </w:t>
      </w:r>
      <w:r w:rsidR="00F541FE" w:rsidRPr="0019031B">
        <w:rPr>
          <w:rFonts w:ascii="Arial" w:hAnsi="Arial" w:cs="Arial"/>
          <w:sz w:val="18"/>
          <w:szCs w:val="18"/>
          <w:lang w:val="tr-TR"/>
        </w:rPr>
        <w:t>114,115, 116,127,133,134,135, 136,</w:t>
      </w:r>
      <w:r>
        <w:rPr>
          <w:rFonts w:ascii="Arial" w:hAnsi="Arial" w:cs="Arial"/>
          <w:sz w:val="18"/>
          <w:szCs w:val="18"/>
          <w:lang w:val="tr-TR"/>
        </w:rPr>
        <w:t xml:space="preserve"> 137,147</w:t>
      </w:r>
    </w:p>
    <w:p w:rsidR="00F541FE" w:rsidRPr="0019031B" w:rsidRDefault="00F541FE" w:rsidP="00F541FE">
      <w:pPr>
        <w:spacing w:line="290" w:lineRule="auto"/>
        <w:ind w:left="283"/>
        <w:rPr>
          <w:rFonts w:ascii="Arial" w:hAnsi="Arial" w:cs="Arial"/>
          <w:sz w:val="18"/>
          <w:szCs w:val="18"/>
          <w:lang w:val="tr-TR"/>
        </w:rPr>
      </w:pPr>
      <w:r w:rsidRPr="0019031B">
        <w:rPr>
          <w:rFonts w:ascii="Arial" w:hAnsi="Arial" w:cs="Arial"/>
          <w:sz w:val="18"/>
          <w:szCs w:val="18"/>
          <w:lang w:val="tr-TR"/>
        </w:rPr>
        <w:t>Tanısal 61</w:t>
      </w:r>
    </w:p>
    <w:p w:rsidR="00F541FE" w:rsidRPr="0019031B" w:rsidRDefault="00F541FE" w:rsidP="00F541FE">
      <w:pPr>
        <w:spacing w:line="290" w:lineRule="auto"/>
        <w:rPr>
          <w:rFonts w:ascii="Arial" w:hAnsi="Arial" w:cs="Arial"/>
          <w:sz w:val="18"/>
          <w:szCs w:val="18"/>
          <w:lang w:val="tr-TR"/>
        </w:rPr>
      </w:pPr>
      <w:r w:rsidRPr="0019031B">
        <w:rPr>
          <w:rFonts w:ascii="Arial" w:hAnsi="Arial" w:cs="Arial"/>
          <w:sz w:val="18"/>
          <w:szCs w:val="18"/>
          <w:lang w:val="tr-TR"/>
        </w:rPr>
        <w:t>Veri</w:t>
      </w:r>
    </w:p>
    <w:p w:rsidR="00F541FE" w:rsidRPr="0019031B" w:rsidRDefault="00F541FE" w:rsidP="00F541FE">
      <w:pPr>
        <w:spacing w:line="290" w:lineRule="auto"/>
        <w:ind w:left="227"/>
        <w:rPr>
          <w:rFonts w:ascii="Arial" w:hAnsi="Arial" w:cs="Arial"/>
          <w:sz w:val="18"/>
          <w:szCs w:val="18"/>
          <w:lang w:val="tr-TR"/>
        </w:rPr>
      </w:pPr>
      <w:r w:rsidRPr="0019031B">
        <w:rPr>
          <w:rFonts w:ascii="Arial" w:hAnsi="Arial" w:cs="Arial"/>
          <w:sz w:val="18"/>
          <w:szCs w:val="18"/>
          <w:lang w:val="tr-TR"/>
        </w:rPr>
        <w:t>Analizi 82,85,</w:t>
      </w:r>
    </w:p>
    <w:p w:rsidR="00A859A5" w:rsidRDefault="00F541FE" w:rsidP="00F541FE">
      <w:pPr>
        <w:spacing w:line="290" w:lineRule="auto"/>
        <w:ind w:left="227"/>
        <w:rPr>
          <w:rFonts w:ascii="Arial" w:hAnsi="Arial" w:cs="Arial"/>
          <w:sz w:val="18"/>
          <w:szCs w:val="18"/>
          <w:lang w:val="tr-TR"/>
        </w:rPr>
      </w:pPr>
      <w:r w:rsidRPr="0019031B">
        <w:rPr>
          <w:rFonts w:ascii="Arial" w:hAnsi="Arial" w:cs="Arial"/>
          <w:sz w:val="18"/>
          <w:szCs w:val="18"/>
          <w:lang w:val="tr-TR"/>
        </w:rPr>
        <w:t>Sürekli, Ölçümle belirtilen  171,</w:t>
      </w:r>
      <w:r w:rsidR="00A859A5">
        <w:rPr>
          <w:rFonts w:ascii="Arial" w:hAnsi="Arial" w:cs="Arial"/>
          <w:sz w:val="18"/>
          <w:szCs w:val="18"/>
          <w:lang w:val="tr-TR"/>
        </w:rPr>
        <w:t xml:space="preserve"> </w:t>
      </w:r>
    </w:p>
    <w:p w:rsidR="00F541FE" w:rsidRPr="0019031B" w:rsidRDefault="00A859A5" w:rsidP="00A859A5">
      <w:pPr>
        <w:spacing w:line="290" w:lineRule="auto"/>
        <w:ind w:left="2324"/>
        <w:rPr>
          <w:rFonts w:ascii="Arial" w:hAnsi="Arial" w:cs="Arial"/>
          <w:sz w:val="18"/>
          <w:szCs w:val="18"/>
          <w:lang w:val="tr-TR"/>
        </w:rPr>
      </w:pPr>
      <w:r>
        <w:rPr>
          <w:rFonts w:ascii="Arial" w:hAnsi="Arial" w:cs="Arial"/>
          <w:sz w:val="18"/>
          <w:szCs w:val="18"/>
          <w:lang w:val="tr-TR"/>
        </w:rPr>
        <w:t xml:space="preserve"> </w:t>
      </w:r>
      <w:r w:rsidR="00F541FE" w:rsidRPr="0019031B">
        <w:rPr>
          <w:rFonts w:ascii="Arial" w:hAnsi="Arial" w:cs="Arial"/>
          <w:sz w:val="18"/>
          <w:szCs w:val="18"/>
          <w:lang w:val="tr-TR"/>
        </w:rPr>
        <w:t>172</w:t>
      </w:r>
      <w:r>
        <w:rPr>
          <w:rFonts w:ascii="Arial" w:hAnsi="Arial" w:cs="Arial"/>
          <w:sz w:val="18"/>
          <w:szCs w:val="18"/>
          <w:lang w:val="tr-TR"/>
        </w:rPr>
        <w:t xml:space="preserve"> </w:t>
      </w:r>
    </w:p>
    <w:p w:rsidR="00F541FE" w:rsidRPr="0019031B" w:rsidRDefault="00F541FE" w:rsidP="00F541FE">
      <w:pPr>
        <w:spacing w:line="290" w:lineRule="auto"/>
        <w:ind w:left="227"/>
        <w:rPr>
          <w:rFonts w:ascii="Arial" w:hAnsi="Arial" w:cs="Arial"/>
          <w:sz w:val="18"/>
          <w:szCs w:val="18"/>
          <w:lang w:val="tr-TR"/>
        </w:rPr>
      </w:pPr>
      <w:r w:rsidRPr="0019031B">
        <w:rPr>
          <w:rFonts w:ascii="Arial" w:hAnsi="Arial" w:cs="Arial"/>
          <w:sz w:val="18"/>
          <w:szCs w:val="18"/>
          <w:lang w:val="tr-TR"/>
        </w:rPr>
        <w:t>Nitelik 80,172</w:t>
      </w:r>
    </w:p>
    <w:p w:rsidR="00F541FE" w:rsidRPr="0019031B" w:rsidRDefault="00F541FE" w:rsidP="00F541FE">
      <w:pPr>
        <w:pStyle w:val="NormalWeb"/>
        <w:spacing w:before="0" w:beforeAutospacing="0" w:after="0" w:afterAutospacing="0" w:line="290" w:lineRule="auto"/>
        <w:jc w:val="both"/>
        <w:rPr>
          <w:rFonts w:ascii="Arial" w:hAnsi="Arial" w:cs="Arial"/>
          <w:sz w:val="18"/>
          <w:szCs w:val="18"/>
        </w:rPr>
      </w:pPr>
      <w:r w:rsidRPr="0019031B">
        <w:rPr>
          <w:rFonts w:ascii="Arial" w:hAnsi="Arial" w:cs="Arial"/>
          <w:sz w:val="18"/>
          <w:szCs w:val="18"/>
        </w:rPr>
        <w:t>Veri Tabanı, tabanları 32</w:t>
      </w:r>
    </w:p>
    <w:p w:rsidR="00A859A5" w:rsidRDefault="00F541FE" w:rsidP="00F541FE">
      <w:pPr>
        <w:spacing w:line="290" w:lineRule="auto"/>
        <w:ind w:left="227"/>
        <w:rPr>
          <w:rFonts w:ascii="Arial" w:hAnsi="Arial" w:cs="Arial"/>
          <w:sz w:val="18"/>
          <w:szCs w:val="18"/>
        </w:rPr>
      </w:pPr>
      <w:r w:rsidRPr="0019031B">
        <w:rPr>
          <w:rFonts w:ascii="Arial" w:hAnsi="Arial" w:cs="Arial"/>
          <w:sz w:val="18"/>
          <w:szCs w:val="18"/>
        </w:rPr>
        <w:t xml:space="preserve">ABD National Library of Medicine </w:t>
      </w:r>
    </w:p>
    <w:p w:rsidR="00F541FE" w:rsidRPr="0019031B" w:rsidRDefault="00A859A5" w:rsidP="00A859A5">
      <w:pPr>
        <w:spacing w:line="290" w:lineRule="auto"/>
        <w:ind w:left="2608"/>
        <w:rPr>
          <w:rFonts w:ascii="Arial" w:hAnsi="Arial" w:cs="Arial"/>
          <w:sz w:val="18"/>
          <w:szCs w:val="18"/>
        </w:rPr>
      </w:pPr>
      <w:r>
        <w:rPr>
          <w:rFonts w:ascii="Arial" w:hAnsi="Arial" w:cs="Arial"/>
          <w:sz w:val="18"/>
          <w:szCs w:val="18"/>
        </w:rPr>
        <w:t xml:space="preserve"> 3</w:t>
      </w:r>
      <w:r w:rsidR="00F541FE" w:rsidRPr="0019031B">
        <w:rPr>
          <w:rFonts w:ascii="Arial" w:hAnsi="Arial" w:cs="Arial"/>
          <w:sz w:val="18"/>
          <w:szCs w:val="18"/>
        </w:rPr>
        <w:t>2</w:t>
      </w:r>
    </w:p>
    <w:p w:rsidR="00F541FE" w:rsidRPr="0019031B" w:rsidRDefault="00F541FE" w:rsidP="00F541FE">
      <w:pPr>
        <w:spacing w:line="290" w:lineRule="auto"/>
        <w:ind w:left="227"/>
        <w:rPr>
          <w:rFonts w:ascii="Arial" w:hAnsi="Arial" w:cs="Arial"/>
          <w:sz w:val="18"/>
          <w:szCs w:val="18"/>
          <w:lang w:val="tr-TR"/>
        </w:rPr>
      </w:pPr>
      <w:r w:rsidRPr="0019031B">
        <w:rPr>
          <w:rFonts w:ascii="Arial" w:hAnsi="Arial" w:cs="Arial"/>
          <w:sz w:val="18"/>
          <w:szCs w:val="18"/>
          <w:lang w:val="tr-TR"/>
        </w:rPr>
        <w:t>AMED 32</w:t>
      </w:r>
    </w:p>
    <w:p w:rsidR="00A859A5" w:rsidRDefault="00F541FE" w:rsidP="00F541FE">
      <w:pPr>
        <w:spacing w:line="290" w:lineRule="auto"/>
        <w:ind w:left="227"/>
        <w:rPr>
          <w:rFonts w:ascii="Arial" w:hAnsi="Arial" w:cs="Arial"/>
          <w:sz w:val="18"/>
          <w:szCs w:val="18"/>
        </w:rPr>
      </w:pPr>
      <w:r w:rsidRPr="0019031B">
        <w:rPr>
          <w:rFonts w:ascii="Arial" w:hAnsi="Arial" w:cs="Arial"/>
          <w:sz w:val="18"/>
          <w:szCs w:val="18"/>
        </w:rPr>
        <w:t xml:space="preserve">American College of Physicians </w:t>
      </w:r>
    </w:p>
    <w:p w:rsidR="00F541FE" w:rsidRPr="0019031B" w:rsidRDefault="00A859A5" w:rsidP="00A859A5">
      <w:pPr>
        <w:spacing w:line="290" w:lineRule="auto"/>
        <w:ind w:left="2608"/>
        <w:rPr>
          <w:rFonts w:ascii="Arial" w:hAnsi="Arial" w:cs="Arial"/>
          <w:sz w:val="18"/>
          <w:szCs w:val="18"/>
        </w:rPr>
      </w:pPr>
      <w:r>
        <w:rPr>
          <w:rFonts w:ascii="Arial" w:hAnsi="Arial" w:cs="Arial"/>
          <w:sz w:val="18"/>
          <w:szCs w:val="18"/>
        </w:rPr>
        <w:t xml:space="preserve"> 3</w:t>
      </w:r>
      <w:r w:rsidR="00F541FE" w:rsidRPr="0019031B">
        <w:rPr>
          <w:rFonts w:ascii="Arial" w:hAnsi="Arial" w:cs="Arial"/>
          <w:sz w:val="18"/>
          <w:szCs w:val="18"/>
        </w:rPr>
        <w:t>6</w:t>
      </w:r>
    </w:p>
    <w:p w:rsidR="00A859A5" w:rsidRDefault="00F541FE" w:rsidP="00BF0EFF">
      <w:pPr>
        <w:spacing w:line="312" w:lineRule="auto"/>
        <w:ind w:left="227"/>
        <w:rPr>
          <w:rFonts w:ascii="Arial" w:hAnsi="Arial" w:cs="Arial"/>
          <w:sz w:val="18"/>
          <w:szCs w:val="18"/>
        </w:rPr>
      </w:pPr>
      <w:r w:rsidRPr="0019031B">
        <w:rPr>
          <w:rFonts w:ascii="Arial" w:hAnsi="Arial" w:cs="Arial"/>
          <w:sz w:val="18"/>
          <w:szCs w:val="18"/>
        </w:rPr>
        <w:lastRenderedPageBreak/>
        <w:t xml:space="preserve">Arts and Humanities Citation </w:t>
      </w:r>
    </w:p>
    <w:p w:rsidR="00F541FE" w:rsidRPr="0019031B" w:rsidRDefault="00F541FE" w:rsidP="00BF0EFF">
      <w:pPr>
        <w:spacing w:line="312" w:lineRule="auto"/>
        <w:ind w:left="2041"/>
        <w:rPr>
          <w:rFonts w:ascii="Arial" w:hAnsi="Arial" w:cs="Arial"/>
          <w:sz w:val="18"/>
          <w:szCs w:val="18"/>
        </w:rPr>
      </w:pPr>
      <w:r w:rsidRPr="0019031B">
        <w:rPr>
          <w:rFonts w:ascii="Arial" w:hAnsi="Arial" w:cs="Arial"/>
          <w:sz w:val="18"/>
          <w:szCs w:val="18"/>
        </w:rPr>
        <w:t>Index 37</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Bandolier 34</w:t>
      </w:r>
    </w:p>
    <w:p w:rsidR="00F541FE" w:rsidRPr="0019031B" w:rsidRDefault="00F541FE" w:rsidP="00BF0EFF">
      <w:pPr>
        <w:spacing w:line="312" w:lineRule="auto"/>
        <w:ind w:left="227"/>
        <w:rPr>
          <w:rFonts w:ascii="Arial" w:hAnsi="Arial" w:cs="Arial"/>
          <w:sz w:val="18"/>
          <w:szCs w:val="18"/>
          <w:lang w:val="tr-TR"/>
        </w:rPr>
      </w:pPr>
      <w:r w:rsidRPr="0019031B">
        <w:rPr>
          <w:rFonts w:ascii="Arial" w:hAnsi="Arial" w:cs="Arial"/>
          <w:sz w:val="18"/>
          <w:szCs w:val="18"/>
          <w:lang w:val="tr-TR"/>
        </w:rPr>
        <w:t>BMJ 35</w:t>
      </w:r>
    </w:p>
    <w:p w:rsidR="00F541FE" w:rsidRPr="0019031B" w:rsidRDefault="00F541FE" w:rsidP="00BF0EFF">
      <w:pPr>
        <w:spacing w:line="312" w:lineRule="auto"/>
        <w:ind w:left="227"/>
        <w:rPr>
          <w:rFonts w:ascii="Arial" w:hAnsi="Arial" w:cs="Arial"/>
          <w:sz w:val="18"/>
          <w:szCs w:val="18"/>
          <w:lang w:val="tr-TR"/>
        </w:rPr>
      </w:pPr>
      <w:r w:rsidRPr="0019031B">
        <w:rPr>
          <w:rFonts w:ascii="Arial" w:hAnsi="Arial" w:cs="Arial"/>
          <w:sz w:val="18"/>
          <w:szCs w:val="18"/>
          <w:lang w:val="tr-TR"/>
        </w:rPr>
        <w:t>CINAHL 33</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Clinical evidence</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Clinical Queries 35</w:t>
      </w:r>
    </w:p>
    <w:p w:rsidR="00A859A5" w:rsidRDefault="00F541FE" w:rsidP="00BF0EFF">
      <w:pPr>
        <w:spacing w:line="312" w:lineRule="auto"/>
        <w:ind w:left="227"/>
        <w:rPr>
          <w:rFonts w:ascii="Arial" w:hAnsi="Arial" w:cs="Arial"/>
          <w:sz w:val="18"/>
          <w:szCs w:val="18"/>
        </w:rPr>
      </w:pPr>
      <w:r w:rsidRPr="0019031B">
        <w:rPr>
          <w:rFonts w:ascii="Arial" w:hAnsi="Arial" w:cs="Arial"/>
          <w:sz w:val="18"/>
          <w:szCs w:val="18"/>
        </w:rPr>
        <w:t xml:space="preserve">Cochrane central register of </w:t>
      </w:r>
      <w:r w:rsidR="00A859A5">
        <w:rPr>
          <w:rFonts w:ascii="Arial" w:hAnsi="Arial" w:cs="Arial"/>
          <w:sz w:val="18"/>
          <w:szCs w:val="18"/>
        </w:rPr>
        <w:t xml:space="preserve"> </w:t>
      </w:r>
    </w:p>
    <w:p w:rsidR="00F541FE" w:rsidRPr="0019031B" w:rsidRDefault="00A859A5" w:rsidP="00BF0EFF">
      <w:pPr>
        <w:spacing w:line="312" w:lineRule="auto"/>
        <w:ind w:left="454"/>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controlled  trials database 35</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Cochrane Collaboration</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 xml:space="preserve">Cochrane Database of Systematic </w:t>
      </w:r>
      <w:r w:rsidR="00BF0EFF">
        <w:rPr>
          <w:rFonts w:ascii="Arial" w:hAnsi="Arial" w:cs="Arial"/>
          <w:sz w:val="18"/>
          <w:szCs w:val="18"/>
        </w:rPr>
        <w:t xml:space="preserve"> </w:t>
      </w:r>
      <w:r w:rsidRPr="0019031B">
        <w:rPr>
          <w:rFonts w:ascii="Arial" w:hAnsi="Arial" w:cs="Arial"/>
          <w:sz w:val="18"/>
          <w:szCs w:val="18"/>
        </w:rPr>
        <w:t>Reviews 36, 37</w:t>
      </w:r>
    </w:p>
    <w:p w:rsidR="00F541FE" w:rsidRPr="0019031B" w:rsidRDefault="00F541FE" w:rsidP="00BF0EFF">
      <w:pPr>
        <w:spacing w:line="312" w:lineRule="auto"/>
        <w:ind w:left="227"/>
        <w:rPr>
          <w:rFonts w:ascii="Arial" w:hAnsi="Arial" w:cs="Arial"/>
          <w:sz w:val="18"/>
          <w:szCs w:val="18"/>
          <w:lang w:val="tr-TR"/>
        </w:rPr>
      </w:pPr>
      <w:r w:rsidRPr="0019031B">
        <w:rPr>
          <w:rFonts w:ascii="Arial" w:hAnsi="Arial" w:cs="Arial"/>
          <w:sz w:val="18"/>
          <w:szCs w:val="18"/>
        </w:rPr>
        <w:t>Cochrane Library</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Current Content Search 33</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DARE 36</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Embase 33</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Evidence-based digests 35</w:t>
      </w:r>
    </w:p>
    <w:p w:rsidR="00F541FE" w:rsidRPr="0019031B" w:rsidRDefault="00BF0EFF" w:rsidP="00BF0EFF">
      <w:pPr>
        <w:spacing w:line="312" w:lineRule="auto"/>
        <w:ind w:left="227"/>
        <w:rPr>
          <w:rFonts w:ascii="Arial" w:hAnsi="Arial" w:cs="Arial"/>
          <w:sz w:val="18"/>
          <w:szCs w:val="18"/>
        </w:rPr>
      </w:pPr>
      <w:r>
        <w:rPr>
          <w:rFonts w:ascii="Arial" w:hAnsi="Arial" w:cs="Arial"/>
          <w:sz w:val="18"/>
          <w:szCs w:val="18"/>
        </w:rPr>
        <w:t>E</w:t>
      </w:r>
      <w:r w:rsidR="00F541FE" w:rsidRPr="0019031B">
        <w:rPr>
          <w:rFonts w:ascii="Arial" w:hAnsi="Arial" w:cs="Arial"/>
          <w:sz w:val="18"/>
          <w:szCs w:val="18"/>
        </w:rPr>
        <w:t>vidence-based On-Call 36</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Google, Scholar google 38</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HealthStar 33</w:t>
      </w:r>
    </w:p>
    <w:p w:rsidR="00BF0EFF" w:rsidRDefault="00F541FE" w:rsidP="00BF0EFF">
      <w:pPr>
        <w:spacing w:line="312" w:lineRule="auto"/>
        <w:ind w:left="227"/>
        <w:rPr>
          <w:rFonts w:ascii="Arial" w:hAnsi="Arial" w:cs="Arial"/>
          <w:sz w:val="18"/>
          <w:szCs w:val="18"/>
        </w:rPr>
      </w:pPr>
      <w:r w:rsidRPr="0019031B">
        <w:rPr>
          <w:rFonts w:ascii="Arial" w:hAnsi="Arial" w:cs="Arial"/>
          <w:sz w:val="18"/>
          <w:szCs w:val="18"/>
        </w:rPr>
        <w:t xml:space="preserve">Health Technology Assessment </w:t>
      </w:r>
    </w:p>
    <w:p w:rsidR="00F541FE" w:rsidRPr="0019031B" w:rsidRDefault="00F541FE" w:rsidP="00BF0EFF">
      <w:pPr>
        <w:spacing w:line="312" w:lineRule="auto"/>
        <w:ind w:left="2494"/>
        <w:rPr>
          <w:rFonts w:ascii="Arial" w:hAnsi="Arial" w:cs="Arial"/>
          <w:sz w:val="18"/>
          <w:szCs w:val="18"/>
        </w:rPr>
      </w:pPr>
      <w:r w:rsidRPr="0019031B">
        <w:rPr>
          <w:rFonts w:ascii="Arial" w:hAnsi="Arial" w:cs="Arial"/>
          <w:sz w:val="18"/>
          <w:szCs w:val="18"/>
        </w:rPr>
        <w:t>38</w:t>
      </w:r>
    </w:p>
    <w:p w:rsidR="00F541FE" w:rsidRPr="0019031B" w:rsidRDefault="00F541FE" w:rsidP="00BF0EFF">
      <w:pPr>
        <w:spacing w:line="312" w:lineRule="auto"/>
        <w:ind w:left="227"/>
        <w:rPr>
          <w:rFonts w:ascii="Arial" w:hAnsi="Arial" w:cs="Arial"/>
          <w:sz w:val="18"/>
          <w:szCs w:val="18"/>
          <w:lang w:val="tr-TR"/>
        </w:rPr>
      </w:pPr>
      <w:r w:rsidRPr="0019031B">
        <w:rPr>
          <w:rFonts w:ascii="Arial" w:hAnsi="Arial" w:cs="Arial"/>
          <w:sz w:val="18"/>
          <w:szCs w:val="18"/>
          <w:lang w:val="tr-TR"/>
        </w:rPr>
        <w:t>JAMA 35</w:t>
      </w:r>
    </w:p>
    <w:p w:rsidR="00F541FE" w:rsidRPr="0019031B" w:rsidRDefault="00F541FE" w:rsidP="00BF0EFF">
      <w:pPr>
        <w:spacing w:line="312" w:lineRule="auto"/>
        <w:ind w:left="227"/>
        <w:rPr>
          <w:rFonts w:ascii="Arial" w:hAnsi="Arial" w:cs="Arial"/>
          <w:sz w:val="18"/>
          <w:szCs w:val="18"/>
          <w:lang w:val="tr-TR"/>
        </w:rPr>
      </w:pPr>
      <w:r w:rsidRPr="0019031B">
        <w:rPr>
          <w:rFonts w:ascii="Arial" w:hAnsi="Arial" w:cs="Arial"/>
          <w:sz w:val="18"/>
          <w:szCs w:val="18"/>
          <w:lang w:val="tr-TR"/>
        </w:rPr>
        <w:t>MEDLINE 33</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NHS Economic Evaluation Database 38</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New England Journal of Medicine (NEJM)35</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OVID Medline Citation Track Function 37</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PsycInfo 34</w:t>
      </w:r>
    </w:p>
    <w:p w:rsidR="00BF0EFF" w:rsidRDefault="00F541FE" w:rsidP="00BF0EFF">
      <w:pPr>
        <w:spacing w:line="312" w:lineRule="auto"/>
        <w:ind w:left="227"/>
        <w:rPr>
          <w:rFonts w:ascii="Arial" w:hAnsi="Arial" w:cs="Arial"/>
          <w:sz w:val="18"/>
          <w:szCs w:val="18"/>
        </w:rPr>
      </w:pPr>
      <w:r w:rsidRPr="0019031B">
        <w:rPr>
          <w:rFonts w:ascii="Arial" w:hAnsi="Arial" w:cs="Arial"/>
          <w:sz w:val="18"/>
          <w:szCs w:val="18"/>
        </w:rPr>
        <w:t xml:space="preserve">PubMed Related Articles’ </w:t>
      </w:r>
      <w:r w:rsidR="00BF0EFF">
        <w:rPr>
          <w:rFonts w:ascii="Arial" w:hAnsi="Arial" w:cs="Arial"/>
          <w:sz w:val="18"/>
          <w:szCs w:val="18"/>
        </w:rPr>
        <w:t xml:space="preserve">   </w:t>
      </w:r>
    </w:p>
    <w:p w:rsidR="00F541FE" w:rsidRPr="0019031B" w:rsidRDefault="00BF0EFF" w:rsidP="00BF0EFF">
      <w:pPr>
        <w:spacing w:line="312" w:lineRule="auto"/>
        <w:ind w:left="1304"/>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Function 37</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Science Citation Index 37</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Scopus 34</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Social Sciences Citation Index 37</w:t>
      </w:r>
    </w:p>
    <w:p w:rsidR="00F541FE" w:rsidRPr="0019031B" w:rsidRDefault="00F541FE" w:rsidP="00BF0EFF">
      <w:pPr>
        <w:spacing w:line="312" w:lineRule="auto"/>
        <w:ind w:left="227"/>
        <w:rPr>
          <w:rFonts w:ascii="Arial" w:hAnsi="Arial" w:cs="Arial"/>
          <w:sz w:val="18"/>
          <w:szCs w:val="18"/>
        </w:rPr>
      </w:pPr>
      <w:r w:rsidRPr="0019031B">
        <w:rPr>
          <w:rFonts w:ascii="Arial" w:hAnsi="Arial" w:cs="Arial"/>
          <w:sz w:val="18"/>
          <w:szCs w:val="18"/>
        </w:rPr>
        <w:t>TRIP 35</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lastRenderedPageBreak/>
        <w:t>Yanıtlanabilir klinik soru oluşturma 14-27</w:t>
      </w:r>
    </w:p>
    <w:p w:rsidR="00F541FE" w:rsidRPr="0019031B" w:rsidRDefault="00F541FE" w:rsidP="00F541FE">
      <w:pPr>
        <w:spacing w:line="264" w:lineRule="auto"/>
        <w:ind w:left="454"/>
        <w:rPr>
          <w:rFonts w:ascii="Arial" w:hAnsi="Arial" w:cs="Arial"/>
          <w:sz w:val="18"/>
          <w:szCs w:val="18"/>
        </w:rPr>
      </w:pPr>
      <w:r w:rsidRPr="0019031B">
        <w:rPr>
          <w:rFonts w:ascii="Arial" w:hAnsi="Arial" w:cs="Arial"/>
          <w:sz w:val="18"/>
          <w:szCs w:val="18"/>
        </w:rPr>
        <w:t>Hasta 15,17</w:t>
      </w:r>
    </w:p>
    <w:p w:rsidR="00F541FE" w:rsidRPr="0019031B" w:rsidRDefault="00F541FE" w:rsidP="00F541FE">
      <w:pPr>
        <w:spacing w:line="264" w:lineRule="auto"/>
        <w:ind w:left="454"/>
        <w:rPr>
          <w:rFonts w:ascii="Arial" w:hAnsi="Arial" w:cs="Arial"/>
          <w:sz w:val="18"/>
          <w:szCs w:val="18"/>
          <w:lang w:val="tr-TR"/>
        </w:rPr>
      </w:pPr>
      <w:r w:rsidRPr="0019031B">
        <w:rPr>
          <w:rFonts w:ascii="Arial" w:hAnsi="Arial" w:cs="Arial"/>
          <w:sz w:val="18"/>
          <w:szCs w:val="18"/>
          <w:lang w:val="tr-TR"/>
        </w:rPr>
        <w:t>İşlem 15,17</w:t>
      </w:r>
    </w:p>
    <w:p w:rsidR="00F541FE" w:rsidRPr="0019031B" w:rsidRDefault="00F541FE" w:rsidP="00F541FE">
      <w:pPr>
        <w:spacing w:line="264" w:lineRule="auto"/>
        <w:ind w:left="454"/>
        <w:rPr>
          <w:rFonts w:ascii="Arial" w:hAnsi="Arial" w:cs="Arial"/>
          <w:sz w:val="18"/>
          <w:szCs w:val="18"/>
          <w:lang w:val="tr-TR"/>
        </w:rPr>
      </w:pPr>
      <w:r w:rsidRPr="0019031B">
        <w:rPr>
          <w:rFonts w:ascii="Arial" w:hAnsi="Arial" w:cs="Arial"/>
          <w:sz w:val="18"/>
          <w:szCs w:val="18"/>
          <w:lang w:val="tr-TR"/>
        </w:rPr>
        <w:t>Karşılaştırma 15,17</w:t>
      </w:r>
    </w:p>
    <w:p w:rsidR="00F541FE" w:rsidRPr="0019031B" w:rsidRDefault="00F541FE" w:rsidP="00F541FE">
      <w:pPr>
        <w:spacing w:line="264" w:lineRule="auto"/>
        <w:ind w:left="454"/>
        <w:rPr>
          <w:rFonts w:ascii="Arial" w:hAnsi="Arial" w:cs="Arial"/>
          <w:sz w:val="18"/>
          <w:szCs w:val="18"/>
          <w:lang w:val="tr-TR"/>
        </w:rPr>
      </w:pPr>
      <w:r w:rsidRPr="0019031B">
        <w:rPr>
          <w:rFonts w:ascii="Arial" w:hAnsi="Arial" w:cs="Arial"/>
          <w:sz w:val="18"/>
          <w:szCs w:val="18"/>
          <w:lang w:val="tr-TR"/>
        </w:rPr>
        <w:t>Sonuç15,17</w:t>
      </w:r>
    </w:p>
    <w:p w:rsidR="00BF0EFF" w:rsidRDefault="00F541FE" w:rsidP="00F541FE">
      <w:pPr>
        <w:spacing w:line="264" w:lineRule="auto"/>
        <w:ind w:left="454"/>
        <w:rPr>
          <w:rFonts w:ascii="Arial" w:hAnsi="Arial" w:cs="Arial"/>
          <w:sz w:val="18"/>
          <w:szCs w:val="18"/>
          <w:lang w:val="tr-TR"/>
        </w:rPr>
      </w:pPr>
      <w:r w:rsidRPr="0019031B">
        <w:rPr>
          <w:rFonts w:ascii="Arial" w:hAnsi="Arial" w:cs="Arial"/>
          <w:sz w:val="18"/>
          <w:szCs w:val="18"/>
          <w:lang w:val="tr-TR"/>
        </w:rPr>
        <w:t xml:space="preserve">Sorunun özellikleri ve türleri </w:t>
      </w:r>
    </w:p>
    <w:p w:rsidR="00F541FE" w:rsidRPr="0019031B" w:rsidRDefault="00BF0EFF" w:rsidP="00BF0EFF">
      <w:pPr>
        <w:spacing w:line="264" w:lineRule="auto"/>
        <w:ind w:left="2494"/>
        <w:rPr>
          <w:rFonts w:ascii="Arial" w:hAnsi="Arial" w:cs="Arial"/>
          <w:sz w:val="18"/>
          <w:szCs w:val="18"/>
          <w:lang w:val="tr-TR"/>
        </w:rPr>
      </w:pPr>
      <w:r>
        <w:rPr>
          <w:rFonts w:ascii="Arial" w:hAnsi="Arial" w:cs="Arial"/>
          <w:sz w:val="18"/>
          <w:szCs w:val="18"/>
          <w:lang w:val="tr-TR"/>
        </w:rPr>
        <w:t xml:space="preserve"> </w:t>
      </w:r>
      <w:r w:rsidR="00F541FE" w:rsidRPr="0019031B">
        <w:rPr>
          <w:rFonts w:ascii="Arial" w:hAnsi="Arial" w:cs="Arial"/>
          <w:sz w:val="18"/>
          <w:szCs w:val="18"/>
          <w:lang w:val="tr-TR"/>
        </w:rPr>
        <w:t>18</w:t>
      </w:r>
    </w:p>
    <w:p w:rsidR="00F541FE" w:rsidRPr="0019031B" w:rsidRDefault="00F541FE" w:rsidP="00F541FE">
      <w:pPr>
        <w:spacing w:line="264" w:lineRule="auto"/>
        <w:rPr>
          <w:rFonts w:ascii="Arial" w:hAnsi="Arial" w:cs="Arial"/>
          <w:sz w:val="18"/>
          <w:szCs w:val="18"/>
          <w:lang w:val="tr-TR"/>
        </w:rPr>
      </w:pPr>
      <w:r w:rsidRPr="0019031B">
        <w:rPr>
          <w:rFonts w:ascii="Arial" w:hAnsi="Arial" w:cs="Arial"/>
          <w:sz w:val="18"/>
          <w:szCs w:val="18"/>
          <w:lang w:val="tr-TR"/>
        </w:rPr>
        <w:t>Yanlılık</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Birleştirme 62</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Çalışmaya alma zamanı 70</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Denekleri yerleştirme 89</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Görüntü, spektrum 61</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Gözlemci, ölçümcü 77,81</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Kısmen gerçekleme 62</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Seçim 71</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Sevk 70</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Spektrum, görüntü 61</w:t>
      </w:r>
    </w:p>
    <w:p w:rsidR="00F541FE" w:rsidRPr="0019031B" w:rsidRDefault="00F541FE" w:rsidP="00F541FE">
      <w:pPr>
        <w:spacing w:line="264" w:lineRule="auto"/>
        <w:ind w:left="170"/>
        <w:rPr>
          <w:rFonts w:ascii="Arial" w:hAnsi="Arial" w:cs="Arial"/>
          <w:sz w:val="18"/>
          <w:szCs w:val="18"/>
          <w:lang w:val="tr-TR"/>
        </w:rPr>
      </w:pPr>
      <w:r w:rsidRPr="0019031B">
        <w:rPr>
          <w:rFonts w:ascii="Arial" w:hAnsi="Arial" w:cs="Arial"/>
          <w:sz w:val="18"/>
          <w:szCs w:val="18"/>
          <w:lang w:val="tr-TR"/>
        </w:rPr>
        <w:t>Yayın 47,52,164,166,169,176</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Yanlış negatif 55,56,60,124,126</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Oranı 124</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Yanlış pozitif 8,55,56,60,124</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Oranı 125</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Yaşam kalitesi 88,94,95,96</w:t>
      </w:r>
    </w:p>
    <w:p w:rsidR="00BF0EFF"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 xml:space="preserve">Yaşam yılları, kaliteye göre </w:t>
      </w:r>
    </w:p>
    <w:p w:rsidR="00F541FE" w:rsidRPr="0019031B" w:rsidRDefault="00BF0EFF" w:rsidP="00BF0EFF">
      <w:pPr>
        <w:pStyle w:val="NormalWeb"/>
        <w:spacing w:before="0" w:beforeAutospacing="0" w:after="0" w:afterAutospacing="0" w:line="264" w:lineRule="auto"/>
        <w:ind w:left="510"/>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düzeltilmiş 93,96</w:t>
      </w:r>
    </w:p>
    <w:p w:rsidR="00BF0EFF"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Yayın yanlılığı 47,52,164,166,169,</w:t>
      </w:r>
      <w:r w:rsidR="00BF0EFF">
        <w:rPr>
          <w:rFonts w:ascii="Arial" w:hAnsi="Arial" w:cs="Arial"/>
          <w:sz w:val="18"/>
          <w:szCs w:val="18"/>
        </w:rPr>
        <w:t xml:space="preserve"> </w:t>
      </w:r>
    </w:p>
    <w:p w:rsidR="00F541FE" w:rsidRPr="0019031B" w:rsidRDefault="00BF0EFF" w:rsidP="00BF0EFF">
      <w:pPr>
        <w:pStyle w:val="NormalWeb"/>
        <w:spacing w:before="0" w:beforeAutospacing="0" w:after="0" w:afterAutospacing="0" w:line="264" w:lineRule="auto"/>
        <w:ind w:left="2268"/>
        <w:jc w:val="both"/>
        <w:rPr>
          <w:rFonts w:ascii="Arial" w:hAnsi="Arial" w:cs="Arial"/>
          <w:sz w:val="18"/>
          <w:szCs w:val="18"/>
        </w:rPr>
      </w:pPr>
      <w:r>
        <w:rPr>
          <w:rFonts w:ascii="Arial" w:hAnsi="Arial" w:cs="Arial"/>
          <w:sz w:val="18"/>
          <w:szCs w:val="18"/>
        </w:rPr>
        <w:t xml:space="preserve"> </w:t>
      </w:r>
      <w:r w:rsidR="00F541FE" w:rsidRPr="0019031B">
        <w:rPr>
          <w:rFonts w:ascii="Arial" w:hAnsi="Arial" w:cs="Arial"/>
          <w:sz w:val="18"/>
          <w:szCs w:val="18"/>
        </w:rPr>
        <w:t>176</w:t>
      </w:r>
      <w:r>
        <w:rPr>
          <w:rFonts w:ascii="Arial" w:hAnsi="Arial" w:cs="Arial"/>
          <w:sz w:val="18"/>
          <w:szCs w:val="18"/>
        </w:rPr>
        <w:t xml:space="preserve"> </w:t>
      </w:r>
    </w:p>
    <w:p w:rsidR="00F541FE" w:rsidRPr="0019031B" w:rsidRDefault="00F541FE" w:rsidP="00F541FE">
      <w:pPr>
        <w:pStyle w:val="NormalWeb"/>
        <w:spacing w:before="0" w:beforeAutospacing="0" w:after="0" w:afterAutospacing="0" w:line="264" w:lineRule="auto"/>
        <w:jc w:val="both"/>
        <w:rPr>
          <w:rFonts w:ascii="Arial" w:hAnsi="Arial" w:cs="Arial"/>
          <w:sz w:val="18"/>
          <w:szCs w:val="18"/>
        </w:rPr>
      </w:pPr>
      <w:r w:rsidRPr="0019031B">
        <w:rPr>
          <w:rFonts w:ascii="Arial" w:hAnsi="Arial" w:cs="Arial"/>
          <w:sz w:val="18"/>
          <w:szCs w:val="18"/>
        </w:rPr>
        <w:t>Zarar makale kritiği 65,</w:t>
      </w:r>
    </w:p>
    <w:p w:rsidR="00F541FE" w:rsidRPr="0019031B" w:rsidRDefault="00F541FE" w:rsidP="00F541FE">
      <w:pPr>
        <w:pStyle w:val="NormalWeb"/>
        <w:spacing w:before="0" w:beforeAutospacing="0" w:after="0" w:afterAutospacing="0" w:line="264" w:lineRule="auto"/>
        <w:ind w:left="283"/>
        <w:jc w:val="both"/>
        <w:rPr>
          <w:rFonts w:ascii="Arial" w:hAnsi="Arial" w:cs="Arial"/>
          <w:sz w:val="18"/>
          <w:szCs w:val="18"/>
        </w:rPr>
      </w:pPr>
      <w:r w:rsidRPr="0019031B">
        <w:rPr>
          <w:rFonts w:ascii="Arial" w:hAnsi="Arial" w:cs="Arial"/>
          <w:sz w:val="18"/>
          <w:szCs w:val="18"/>
        </w:rPr>
        <w:t>Özet formu 68</w:t>
      </w:r>
    </w:p>
    <w:p w:rsidR="008422B1" w:rsidRPr="0019031B" w:rsidRDefault="008422B1" w:rsidP="00CC10AB">
      <w:pPr>
        <w:autoSpaceDE w:val="0"/>
        <w:autoSpaceDN w:val="0"/>
        <w:adjustRightInd w:val="0"/>
        <w:ind w:left="-57"/>
        <w:jc w:val="both"/>
        <w:rPr>
          <w:rFonts w:ascii="Arial" w:hAnsi="Arial" w:cs="Arial"/>
          <w:sz w:val="18"/>
          <w:szCs w:val="18"/>
        </w:rPr>
      </w:pPr>
    </w:p>
    <w:sectPr w:rsidR="008422B1" w:rsidRPr="0019031B" w:rsidSect="00F541FE">
      <w:type w:val="continuous"/>
      <w:pgSz w:w="11906" w:h="16838" w:code="9"/>
      <w:pgMar w:top="3686" w:right="2835" w:bottom="2835" w:left="2552"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A0" w:rsidRDefault="00441AA0" w:rsidP="00126667">
      <w:r>
        <w:separator/>
      </w:r>
    </w:p>
  </w:endnote>
  <w:endnote w:type="continuationSeparator" w:id="0">
    <w:p w:rsidR="00441AA0" w:rsidRDefault="00441AA0" w:rsidP="0012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Bootman">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740"/>
      <w:docPartObj>
        <w:docPartGallery w:val="Page Numbers (Bottom of Page)"/>
        <w:docPartUnique/>
      </w:docPartObj>
    </w:sdtPr>
    <w:sdtEndPr/>
    <w:sdtContent>
      <w:p w:rsidR="00E4736D" w:rsidRDefault="00441AA0">
        <w:pPr>
          <w:pStyle w:val="Altbilgi"/>
          <w:jc w:val="right"/>
        </w:pPr>
        <w:r>
          <w:fldChar w:fldCharType="begin"/>
        </w:r>
        <w:r>
          <w:instrText xml:space="preserve"> PAGE   \* MERGEFORMAT </w:instrText>
        </w:r>
        <w:r>
          <w:fldChar w:fldCharType="separate"/>
        </w:r>
        <w:r w:rsidR="008A49C0">
          <w:rPr>
            <w:noProof/>
          </w:rPr>
          <w:t>192</w:t>
        </w:r>
        <w:r>
          <w:rPr>
            <w:noProof/>
          </w:rPr>
          <w:fldChar w:fldCharType="end"/>
        </w:r>
      </w:p>
    </w:sdtContent>
  </w:sdt>
  <w:p w:rsidR="00E4736D" w:rsidRDefault="00E473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A0" w:rsidRDefault="00441AA0" w:rsidP="00126667">
      <w:r>
        <w:separator/>
      </w:r>
    </w:p>
  </w:footnote>
  <w:footnote w:type="continuationSeparator" w:id="0">
    <w:p w:rsidR="00441AA0" w:rsidRDefault="00441AA0" w:rsidP="00126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F1"/>
    <w:multiLevelType w:val="hybridMultilevel"/>
    <w:tmpl w:val="63BEFE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385C66"/>
    <w:multiLevelType w:val="multilevel"/>
    <w:tmpl w:val="E42E40CE"/>
    <w:lvl w:ilvl="0">
      <w:start w:val="1"/>
      <w:numFmt w:val="decimal"/>
      <w:lvlText w:val="%1."/>
      <w:lvlJc w:val="left"/>
      <w:pPr>
        <w:ind w:left="36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791BB1"/>
    <w:multiLevelType w:val="hybridMultilevel"/>
    <w:tmpl w:val="DB18C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59238D"/>
    <w:multiLevelType w:val="hybridMultilevel"/>
    <w:tmpl w:val="82D6BF6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052B7785"/>
    <w:multiLevelType w:val="hybridMultilevel"/>
    <w:tmpl w:val="1E8887FE"/>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5">
    <w:nsid w:val="05BF1B6B"/>
    <w:multiLevelType w:val="hybridMultilevel"/>
    <w:tmpl w:val="00B686E0"/>
    <w:lvl w:ilvl="0" w:tplc="D480D2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6564E34"/>
    <w:multiLevelType w:val="hybridMultilevel"/>
    <w:tmpl w:val="D6BC6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67D1E69"/>
    <w:multiLevelType w:val="hybridMultilevel"/>
    <w:tmpl w:val="239A3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6FD3F08"/>
    <w:multiLevelType w:val="hybridMultilevel"/>
    <w:tmpl w:val="D1540E12"/>
    <w:lvl w:ilvl="0" w:tplc="279866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FA3766"/>
    <w:multiLevelType w:val="hybridMultilevel"/>
    <w:tmpl w:val="27D6AC92"/>
    <w:lvl w:ilvl="0" w:tplc="84DECE24">
      <w:start w:val="1"/>
      <w:numFmt w:val="bullet"/>
      <w:lvlText w:val=""/>
      <w:lvlJc w:val="left"/>
      <w:pPr>
        <w:ind w:left="720" w:hanging="360"/>
      </w:pPr>
      <w:rPr>
        <w:rFonts w:ascii="Symbol" w:hAnsi="Symbol" w:hint="default"/>
      </w:rPr>
    </w:lvl>
    <w:lvl w:ilvl="1" w:tplc="FA7ADFFC" w:tentative="1">
      <w:start w:val="1"/>
      <w:numFmt w:val="bullet"/>
      <w:lvlText w:val="o"/>
      <w:lvlJc w:val="left"/>
      <w:pPr>
        <w:ind w:left="1440" w:hanging="360"/>
      </w:pPr>
      <w:rPr>
        <w:rFonts w:ascii="Courier New" w:hAnsi="Courier New" w:cs="Courier New" w:hint="default"/>
      </w:rPr>
    </w:lvl>
    <w:lvl w:ilvl="2" w:tplc="524E13E2" w:tentative="1">
      <w:start w:val="1"/>
      <w:numFmt w:val="bullet"/>
      <w:lvlText w:val=""/>
      <w:lvlJc w:val="left"/>
      <w:pPr>
        <w:ind w:left="2160" w:hanging="360"/>
      </w:pPr>
      <w:rPr>
        <w:rFonts w:ascii="Wingdings" w:hAnsi="Wingdings" w:hint="default"/>
      </w:rPr>
    </w:lvl>
    <w:lvl w:ilvl="3" w:tplc="266C7BEC" w:tentative="1">
      <w:start w:val="1"/>
      <w:numFmt w:val="bullet"/>
      <w:lvlText w:val=""/>
      <w:lvlJc w:val="left"/>
      <w:pPr>
        <w:ind w:left="2880" w:hanging="360"/>
      </w:pPr>
      <w:rPr>
        <w:rFonts w:ascii="Symbol" w:hAnsi="Symbol" w:hint="default"/>
      </w:rPr>
    </w:lvl>
    <w:lvl w:ilvl="4" w:tplc="87CADA0A" w:tentative="1">
      <w:start w:val="1"/>
      <w:numFmt w:val="bullet"/>
      <w:lvlText w:val="o"/>
      <w:lvlJc w:val="left"/>
      <w:pPr>
        <w:ind w:left="3600" w:hanging="360"/>
      </w:pPr>
      <w:rPr>
        <w:rFonts w:ascii="Courier New" w:hAnsi="Courier New" w:cs="Courier New" w:hint="default"/>
      </w:rPr>
    </w:lvl>
    <w:lvl w:ilvl="5" w:tplc="326CAF00" w:tentative="1">
      <w:start w:val="1"/>
      <w:numFmt w:val="bullet"/>
      <w:lvlText w:val=""/>
      <w:lvlJc w:val="left"/>
      <w:pPr>
        <w:ind w:left="4320" w:hanging="360"/>
      </w:pPr>
      <w:rPr>
        <w:rFonts w:ascii="Wingdings" w:hAnsi="Wingdings" w:hint="default"/>
      </w:rPr>
    </w:lvl>
    <w:lvl w:ilvl="6" w:tplc="16A65A2A" w:tentative="1">
      <w:start w:val="1"/>
      <w:numFmt w:val="bullet"/>
      <w:lvlText w:val=""/>
      <w:lvlJc w:val="left"/>
      <w:pPr>
        <w:ind w:left="5040" w:hanging="360"/>
      </w:pPr>
      <w:rPr>
        <w:rFonts w:ascii="Symbol" w:hAnsi="Symbol" w:hint="default"/>
      </w:rPr>
    </w:lvl>
    <w:lvl w:ilvl="7" w:tplc="7B666DD6" w:tentative="1">
      <w:start w:val="1"/>
      <w:numFmt w:val="bullet"/>
      <w:lvlText w:val="o"/>
      <w:lvlJc w:val="left"/>
      <w:pPr>
        <w:ind w:left="5760" w:hanging="360"/>
      </w:pPr>
      <w:rPr>
        <w:rFonts w:ascii="Courier New" w:hAnsi="Courier New" w:cs="Courier New" w:hint="default"/>
      </w:rPr>
    </w:lvl>
    <w:lvl w:ilvl="8" w:tplc="12E67C9E" w:tentative="1">
      <w:start w:val="1"/>
      <w:numFmt w:val="bullet"/>
      <w:lvlText w:val=""/>
      <w:lvlJc w:val="left"/>
      <w:pPr>
        <w:ind w:left="6480" w:hanging="360"/>
      </w:pPr>
      <w:rPr>
        <w:rFonts w:ascii="Wingdings" w:hAnsi="Wingdings" w:hint="default"/>
      </w:rPr>
    </w:lvl>
  </w:abstractNum>
  <w:abstractNum w:abstractNumId="10">
    <w:nsid w:val="08184221"/>
    <w:multiLevelType w:val="hybridMultilevel"/>
    <w:tmpl w:val="B262CEE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089F7D08"/>
    <w:multiLevelType w:val="hybridMultilevel"/>
    <w:tmpl w:val="DCE26806"/>
    <w:lvl w:ilvl="0" w:tplc="041F0001">
      <w:start w:val="1"/>
      <w:numFmt w:val="decimal"/>
      <w:lvlText w:val="%1."/>
      <w:lvlJc w:val="left"/>
      <w:pPr>
        <w:ind w:left="720" w:hanging="360"/>
      </w:p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12">
    <w:nsid w:val="09773847"/>
    <w:multiLevelType w:val="multilevel"/>
    <w:tmpl w:val="8334FBDE"/>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22721B"/>
    <w:multiLevelType w:val="hybridMultilevel"/>
    <w:tmpl w:val="90186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A631C1A"/>
    <w:multiLevelType w:val="multilevel"/>
    <w:tmpl w:val="2A4C309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5">
    <w:nsid w:val="0A895C8A"/>
    <w:multiLevelType w:val="hybridMultilevel"/>
    <w:tmpl w:val="ECCCD58A"/>
    <w:lvl w:ilvl="0" w:tplc="02200700">
      <w:start w:val="1"/>
      <w:numFmt w:val="bullet"/>
      <w:lvlText w:val=""/>
      <w:lvlJc w:val="left"/>
      <w:pPr>
        <w:ind w:left="1485" w:hanging="360"/>
      </w:pPr>
      <w:rPr>
        <w:rFonts w:ascii="Symbol" w:hAnsi="Symbol" w:hint="default"/>
      </w:rPr>
    </w:lvl>
    <w:lvl w:ilvl="1" w:tplc="C53C02A8" w:tentative="1">
      <w:start w:val="1"/>
      <w:numFmt w:val="bullet"/>
      <w:lvlText w:val="o"/>
      <w:lvlJc w:val="left"/>
      <w:pPr>
        <w:ind w:left="2205" w:hanging="360"/>
      </w:pPr>
      <w:rPr>
        <w:rFonts w:ascii="Courier New" w:hAnsi="Courier New" w:cs="Courier New" w:hint="default"/>
      </w:rPr>
    </w:lvl>
    <w:lvl w:ilvl="2" w:tplc="2430A91C" w:tentative="1">
      <w:start w:val="1"/>
      <w:numFmt w:val="bullet"/>
      <w:lvlText w:val=""/>
      <w:lvlJc w:val="left"/>
      <w:pPr>
        <w:ind w:left="2925" w:hanging="360"/>
      </w:pPr>
      <w:rPr>
        <w:rFonts w:ascii="Wingdings" w:hAnsi="Wingdings" w:hint="default"/>
      </w:rPr>
    </w:lvl>
    <w:lvl w:ilvl="3" w:tplc="11787CD8" w:tentative="1">
      <w:start w:val="1"/>
      <w:numFmt w:val="bullet"/>
      <w:lvlText w:val=""/>
      <w:lvlJc w:val="left"/>
      <w:pPr>
        <w:ind w:left="3645" w:hanging="360"/>
      </w:pPr>
      <w:rPr>
        <w:rFonts w:ascii="Symbol" w:hAnsi="Symbol" w:hint="default"/>
      </w:rPr>
    </w:lvl>
    <w:lvl w:ilvl="4" w:tplc="D31C6E04" w:tentative="1">
      <w:start w:val="1"/>
      <w:numFmt w:val="bullet"/>
      <w:lvlText w:val="o"/>
      <w:lvlJc w:val="left"/>
      <w:pPr>
        <w:ind w:left="4365" w:hanging="360"/>
      </w:pPr>
      <w:rPr>
        <w:rFonts w:ascii="Courier New" w:hAnsi="Courier New" w:cs="Courier New" w:hint="default"/>
      </w:rPr>
    </w:lvl>
    <w:lvl w:ilvl="5" w:tplc="ED464EE0" w:tentative="1">
      <w:start w:val="1"/>
      <w:numFmt w:val="bullet"/>
      <w:lvlText w:val=""/>
      <w:lvlJc w:val="left"/>
      <w:pPr>
        <w:ind w:left="5085" w:hanging="360"/>
      </w:pPr>
      <w:rPr>
        <w:rFonts w:ascii="Wingdings" w:hAnsi="Wingdings" w:hint="default"/>
      </w:rPr>
    </w:lvl>
    <w:lvl w:ilvl="6" w:tplc="67EC631E" w:tentative="1">
      <w:start w:val="1"/>
      <w:numFmt w:val="bullet"/>
      <w:lvlText w:val=""/>
      <w:lvlJc w:val="left"/>
      <w:pPr>
        <w:ind w:left="5805" w:hanging="360"/>
      </w:pPr>
      <w:rPr>
        <w:rFonts w:ascii="Symbol" w:hAnsi="Symbol" w:hint="default"/>
      </w:rPr>
    </w:lvl>
    <w:lvl w:ilvl="7" w:tplc="1360CF7C" w:tentative="1">
      <w:start w:val="1"/>
      <w:numFmt w:val="bullet"/>
      <w:lvlText w:val="o"/>
      <w:lvlJc w:val="left"/>
      <w:pPr>
        <w:ind w:left="6525" w:hanging="360"/>
      </w:pPr>
      <w:rPr>
        <w:rFonts w:ascii="Courier New" w:hAnsi="Courier New" w:cs="Courier New" w:hint="default"/>
      </w:rPr>
    </w:lvl>
    <w:lvl w:ilvl="8" w:tplc="5A886C70" w:tentative="1">
      <w:start w:val="1"/>
      <w:numFmt w:val="bullet"/>
      <w:lvlText w:val=""/>
      <w:lvlJc w:val="left"/>
      <w:pPr>
        <w:ind w:left="7245" w:hanging="360"/>
      </w:pPr>
      <w:rPr>
        <w:rFonts w:ascii="Wingdings" w:hAnsi="Wingdings" w:hint="default"/>
      </w:rPr>
    </w:lvl>
  </w:abstractNum>
  <w:abstractNum w:abstractNumId="16">
    <w:nsid w:val="0E770E91"/>
    <w:multiLevelType w:val="hybridMultilevel"/>
    <w:tmpl w:val="B0B6AECE"/>
    <w:lvl w:ilvl="0" w:tplc="041F0001">
      <w:start w:val="1"/>
      <w:numFmt w:val="decimal"/>
      <w:lvlText w:val="%1."/>
      <w:lvlJc w:val="left"/>
      <w:pPr>
        <w:ind w:left="720" w:hanging="360"/>
      </w:p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17">
    <w:nsid w:val="0ECE1FF7"/>
    <w:multiLevelType w:val="hybridMultilevel"/>
    <w:tmpl w:val="2E18DE7C"/>
    <w:lvl w:ilvl="0" w:tplc="041F000F">
      <w:start w:val="1"/>
      <w:numFmt w:val="decimal"/>
      <w:lvlText w:val="%1."/>
      <w:lvlJc w:val="left"/>
      <w:pPr>
        <w:tabs>
          <w:tab w:val="num" w:pos="904"/>
        </w:tabs>
        <w:ind w:left="904" w:hanging="360"/>
      </w:pPr>
      <w:rPr>
        <w:rFonts w:hint="default"/>
      </w:rPr>
    </w:lvl>
    <w:lvl w:ilvl="1" w:tplc="041F0019" w:tentative="1">
      <w:start w:val="1"/>
      <w:numFmt w:val="lowerLetter"/>
      <w:lvlText w:val="%2."/>
      <w:lvlJc w:val="left"/>
      <w:pPr>
        <w:tabs>
          <w:tab w:val="num" w:pos="1624"/>
        </w:tabs>
        <w:ind w:left="1624" w:hanging="360"/>
      </w:pPr>
    </w:lvl>
    <w:lvl w:ilvl="2" w:tplc="041F001B" w:tentative="1">
      <w:start w:val="1"/>
      <w:numFmt w:val="lowerRoman"/>
      <w:lvlText w:val="%3."/>
      <w:lvlJc w:val="right"/>
      <w:pPr>
        <w:tabs>
          <w:tab w:val="num" w:pos="2344"/>
        </w:tabs>
        <w:ind w:left="2344" w:hanging="180"/>
      </w:pPr>
    </w:lvl>
    <w:lvl w:ilvl="3" w:tplc="041F000F" w:tentative="1">
      <w:start w:val="1"/>
      <w:numFmt w:val="decimal"/>
      <w:lvlText w:val="%4."/>
      <w:lvlJc w:val="left"/>
      <w:pPr>
        <w:tabs>
          <w:tab w:val="num" w:pos="3064"/>
        </w:tabs>
        <w:ind w:left="3064" w:hanging="360"/>
      </w:pPr>
    </w:lvl>
    <w:lvl w:ilvl="4" w:tplc="041F0019" w:tentative="1">
      <w:start w:val="1"/>
      <w:numFmt w:val="lowerLetter"/>
      <w:lvlText w:val="%5."/>
      <w:lvlJc w:val="left"/>
      <w:pPr>
        <w:tabs>
          <w:tab w:val="num" w:pos="3784"/>
        </w:tabs>
        <w:ind w:left="3784" w:hanging="360"/>
      </w:pPr>
    </w:lvl>
    <w:lvl w:ilvl="5" w:tplc="041F001B" w:tentative="1">
      <w:start w:val="1"/>
      <w:numFmt w:val="lowerRoman"/>
      <w:lvlText w:val="%6."/>
      <w:lvlJc w:val="right"/>
      <w:pPr>
        <w:tabs>
          <w:tab w:val="num" w:pos="4504"/>
        </w:tabs>
        <w:ind w:left="4504" w:hanging="180"/>
      </w:pPr>
    </w:lvl>
    <w:lvl w:ilvl="6" w:tplc="041F000F" w:tentative="1">
      <w:start w:val="1"/>
      <w:numFmt w:val="decimal"/>
      <w:lvlText w:val="%7."/>
      <w:lvlJc w:val="left"/>
      <w:pPr>
        <w:tabs>
          <w:tab w:val="num" w:pos="5224"/>
        </w:tabs>
        <w:ind w:left="5224" w:hanging="360"/>
      </w:pPr>
    </w:lvl>
    <w:lvl w:ilvl="7" w:tplc="041F0019" w:tentative="1">
      <w:start w:val="1"/>
      <w:numFmt w:val="lowerLetter"/>
      <w:lvlText w:val="%8."/>
      <w:lvlJc w:val="left"/>
      <w:pPr>
        <w:tabs>
          <w:tab w:val="num" w:pos="5944"/>
        </w:tabs>
        <w:ind w:left="5944" w:hanging="360"/>
      </w:pPr>
    </w:lvl>
    <w:lvl w:ilvl="8" w:tplc="041F001B" w:tentative="1">
      <w:start w:val="1"/>
      <w:numFmt w:val="lowerRoman"/>
      <w:lvlText w:val="%9."/>
      <w:lvlJc w:val="right"/>
      <w:pPr>
        <w:tabs>
          <w:tab w:val="num" w:pos="6664"/>
        </w:tabs>
        <w:ind w:left="6664" w:hanging="180"/>
      </w:pPr>
    </w:lvl>
  </w:abstractNum>
  <w:abstractNum w:abstractNumId="18">
    <w:nsid w:val="0F626840"/>
    <w:multiLevelType w:val="hybridMultilevel"/>
    <w:tmpl w:val="531823B4"/>
    <w:lvl w:ilvl="0" w:tplc="682A9D82">
      <w:start w:val="1"/>
      <w:numFmt w:val="decimal"/>
      <w:lvlText w:val="%1."/>
      <w:lvlJc w:val="left"/>
      <w:pPr>
        <w:ind w:left="720" w:hanging="360"/>
      </w:p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19">
    <w:nsid w:val="131C42C8"/>
    <w:multiLevelType w:val="hybridMultilevel"/>
    <w:tmpl w:val="5FD03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4D60764"/>
    <w:multiLevelType w:val="hybridMultilevel"/>
    <w:tmpl w:val="F416A722"/>
    <w:lvl w:ilvl="0" w:tplc="041F000F">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16894735"/>
    <w:multiLevelType w:val="hybridMultilevel"/>
    <w:tmpl w:val="EB584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A8A48B0"/>
    <w:multiLevelType w:val="hybridMultilevel"/>
    <w:tmpl w:val="BDA280F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1C9F2AF8"/>
    <w:multiLevelType w:val="multilevel"/>
    <w:tmpl w:val="E870BFA8"/>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CF467C8"/>
    <w:multiLevelType w:val="hybridMultilevel"/>
    <w:tmpl w:val="50DA4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1D557FBD"/>
    <w:multiLevelType w:val="multilevel"/>
    <w:tmpl w:val="AD4A92A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EBE27A5"/>
    <w:multiLevelType w:val="hybridMultilevel"/>
    <w:tmpl w:val="288A882C"/>
    <w:lvl w:ilvl="0" w:tplc="301CF490">
      <w:start w:val="1"/>
      <w:numFmt w:val="bullet"/>
      <w:lvlText w:val=""/>
      <w:lvlJc w:val="left"/>
      <w:pPr>
        <w:tabs>
          <w:tab w:val="num" w:pos="1712"/>
        </w:tabs>
        <w:ind w:left="1712"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1ED91A9C"/>
    <w:multiLevelType w:val="hybridMultilevel"/>
    <w:tmpl w:val="F704FC94"/>
    <w:lvl w:ilvl="0" w:tplc="83ACD620">
      <w:start w:val="1"/>
      <w:numFmt w:val="decimal"/>
      <w:lvlText w:val="%1."/>
      <w:lvlJc w:val="left"/>
      <w:pPr>
        <w:ind w:left="720" w:hanging="360"/>
      </w:pPr>
    </w:lvl>
    <w:lvl w:ilvl="1" w:tplc="4BFA1E3A" w:tentative="1">
      <w:start w:val="1"/>
      <w:numFmt w:val="lowerLetter"/>
      <w:lvlText w:val="%2."/>
      <w:lvlJc w:val="left"/>
      <w:pPr>
        <w:ind w:left="1440" w:hanging="360"/>
      </w:pPr>
    </w:lvl>
    <w:lvl w:ilvl="2" w:tplc="F6825BF8" w:tentative="1">
      <w:start w:val="1"/>
      <w:numFmt w:val="lowerRoman"/>
      <w:lvlText w:val="%3."/>
      <w:lvlJc w:val="right"/>
      <w:pPr>
        <w:ind w:left="2160" w:hanging="180"/>
      </w:pPr>
    </w:lvl>
    <w:lvl w:ilvl="3" w:tplc="D0D04A20" w:tentative="1">
      <w:start w:val="1"/>
      <w:numFmt w:val="decimal"/>
      <w:lvlText w:val="%4."/>
      <w:lvlJc w:val="left"/>
      <w:pPr>
        <w:ind w:left="2880" w:hanging="360"/>
      </w:pPr>
    </w:lvl>
    <w:lvl w:ilvl="4" w:tplc="0ECCE3E2" w:tentative="1">
      <w:start w:val="1"/>
      <w:numFmt w:val="lowerLetter"/>
      <w:lvlText w:val="%5."/>
      <w:lvlJc w:val="left"/>
      <w:pPr>
        <w:ind w:left="3600" w:hanging="360"/>
      </w:pPr>
    </w:lvl>
    <w:lvl w:ilvl="5" w:tplc="DD84ABD2" w:tentative="1">
      <w:start w:val="1"/>
      <w:numFmt w:val="lowerRoman"/>
      <w:lvlText w:val="%6."/>
      <w:lvlJc w:val="right"/>
      <w:pPr>
        <w:ind w:left="4320" w:hanging="180"/>
      </w:pPr>
    </w:lvl>
    <w:lvl w:ilvl="6" w:tplc="1ADA652C" w:tentative="1">
      <w:start w:val="1"/>
      <w:numFmt w:val="decimal"/>
      <w:lvlText w:val="%7."/>
      <w:lvlJc w:val="left"/>
      <w:pPr>
        <w:ind w:left="5040" w:hanging="360"/>
      </w:pPr>
    </w:lvl>
    <w:lvl w:ilvl="7" w:tplc="B6186D2C" w:tentative="1">
      <w:start w:val="1"/>
      <w:numFmt w:val="lowerLetter"/>
      <w:lvlText w:val="%8."/>
      <w:lvlJc w:val="left"/>
      <w:pPr>
        <w:ind w:left="5760" w:hanging="360"/>
      </w:pPr>
    </w:lvl>
    <w:lvl w:ilvl="8" w:tplc="8CDC7DF0" w:tentative="1">
      <w:start w:val="1"/>
      <w:numFmt w:val="lowerRoman"/>
      <w:lvlText w:val="%9."/>
      <w:lvlJc w:val="right"/>
      <w:pPr>
        <w:ind w:left="6480" w:hanging="180"/>
      </w:pPr>
    </w:lvl>
  </w:abstractNum>
  <w:abstractNum w:abstractNumId="28">
    <w:nsid w:val="1F8030C5"/>
    <w:multiLevelType w:val="hybridMultilevel"/>
    <w:tmpl w:val="3618B2A8"/>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29">
    <w:nsid w:val="1F955EF2"/>
    <w:multiLevelType w:val="hybridMultilevel"/>
    <w:tmpl w:val="8ED02506"/>
    <w:lvl w:ilvl="0" w:tplc="C66CD852">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0">
    <w:nsid w:val="20EB0FDB"/>
    <w:multiLevelType w:val="multilevel"/>
    <w:tmpl w:val="1B38BA6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3727F48"/>
    <w:multiLevelType w:val="hybridMultilevel"/>
    <w:tmpl w:val="900460AE"/>
    <w:lvl w:ilvl="0" w:tplc="301CF490">
      <w:start w:val="1"/>
      <w:numFmt w:val="bullet"/>
      <w:lvlText w:val=""/>
      <w:lvlJc w:val="left"/>
      <w:pPr>
        <w:tabs>
          <w:tab w:val="num" w:pos="1712"/>
        </w:tabs>
        <w:ind w:left="1712"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23B76656"/>
    <w:multiLevelType w:val="hybridMultilevel"/>
    <w:tmpl w:val="A7784CCE"/>
    <w:lvl w:ilvl="0" w:tplc="041F000F">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3">
    <w:nsid w:val="23BADACC"/>
    <w:multiLevelType w:val="hybridMultilevel"/>
    <w:tmpl w:val="F1D5B5D8"/>
    <w:lvl w:ilvl="0" w:tplc="57BAFB8E">
      <w:start w:val="1"/>
      <w:numFmt w:val="ideographDigital"/>
      <w:lvlText w:val=""/>
      <w:lvlJc w:val="left"/>
    </w:lvl>
    <w:lvl w:ilvl="1" w:tplc="041F0019">
      <w:numFmt w:val="decimal"/>
      <w:lvlText w:val=""/>
      <w:lvlJc w:val="left"/>
    </w:lvl>
    <w:lvl w:ilvl="2" w:tplc="041F001B">
      <w:numFmt w:val="decimal"/>
      <w:lvlText w:val=""/>
      <w:lvlJc w:val="left"/>
    </w:lvl>
    <w:lvl w:ilvl="3" w:tplc="041F000F">
      <w:numFmt w:val="decimal"/>
      <w:lvlText w:val=""/>
      <w:lvlJc w:val="left"/>
    </w:lvl>
    <w:lvl w:ilvl="4" w:tplc="041F0019">
      <w:numFmt w:val="decimal"/>
      <w:lvlText w:val=""/>
      <w:lvlJc w:val="left"/>
    </w:lvl>
    <w:lvl w:ilvl="5" w:tplc="041F001B">
      <w:numFmt w:val="decimal"/>
      <w:lvlText w:val=""/>
      <w:lvlJc w:val="left"/>
    </w:lvl>
    <w:lvl w:ilvl="6" w:tplc="041F000F">
      <w:numFmt w:val="decimal"/>
      <w:lvlText w:val=""/>
      <w:lvlJc w:val="left"/>
    </w:lvl>
    <w:lvl w:ilvl="7" w:tplc="041F0019">
      <w:numFmt w:val="decimal"/>
      <w:lvlText w:val=""/>
      <w:lvlJc w:val="left"/>
    </w:lvl>
    <w:lvl w:ilvl="8" w:tplc="041F001B">
      <w:numFmt w:val="decimal"/>
      <w:lvlText w:val=""/>
      <w:lvlJc w:val="left"/>
    </w:lvl>
  </w:abstractNum>
  <w:abstractNum w:abstractNumId="34">
    <w:nsid w:val="23D9669E"/>
    <w:multiLevelType w:val="hybridMultilevel"/>
    <w:tmpl w:val="1C1223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240102F7"/>
    <w:multiLevelType w:val="hybridMultilevel"/>
    <w:tmpl w:val="CD888F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4B863C0"/>
    <w:multiLevelType w:val="hybridMultilevel"/>
    <w:tmpl w:val="4C98B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4D65946"/>
    <w:multiLevelType w:val="multilevel"/>
    <w:tmpl w:val="56BE3B0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8">
    <w:nsid w:val="24EE0479"/>
    <w:multiLevelType w:val="hybridMultilevel"/>
    <w:tmpl w:val="65A6E73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25502E31"/>
    <w:multiLevelType w:val="hybridMultilevel"/>
    <w:tmpl w:val="76DE92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2685076F"/>
    <w:multiLevelType w:val="hybridMultilevel"/>
    <w:tmpl w:val="13B45540"/>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41">
    <w:nsid w:val="268D3703"/>
    <w:multiLevelType w:val="hybridMultilevel"/>
    <w:tmpl w:val="6BCE55B8"/>
    <w:lvl w:ilvl="0" w:tplc="E82A24F4">
      <w:start w:val="1"/>
      <w:numFmt w:val="bullet"/>
      <w:lvlText w:val=""/>
      <w:lvlJc w:val="left"/>
      <w:pPr>
        <w:ind w:left="720" w:hanging="360"/>
      </w:pPr>
      <w:rPr>
        <w:rFonts w:ascii="Symbol" w:hAnsi="Symbol" w:hint="default"/>
      </w:rPr>
    </w:lvl>
    <w:lvl w:ilvl="1" w:tplc="EB163B56" w:tentative="1">
      <w:start w:val="1"/>
      <w:numFmt w:val="bullet"/>
      <w:lvlText w:val="o"/>
      <w:lvlJc w:val="left"/>
      <w:pPr>
        <w:ind w:left="1440" w:hanging="360"/>
      </w:pPr>
      <w:rPr>
        <w:rFonts w:ascii="Courier New" w:hAnsi="Courier New" w:cs="Courier New" w:hint="default"/>
      </w:rPr>
    </w:lvl>
    <w:lvl w:ilvl="2" w:tplc="C5C21D78" w:tentative="1">
      <w:start w:val="1"/>
      <w:numFmt w:val="bullet"/>
      <w:lvlText w:val=""/>
      <w:lvlJc w:val="left"/>
      <w:pPr>
        <w:ind w:left="2160" w:hanging="360"/>
      </w:pPr>
      <w:rPr>
        <w:rFonts w:ascii="Wingdings" w:hAnsi="Wingdings" w:hint="default"/>
      </w:rPr>
    </w:lvl>
    <w:lvl w:ilvl="3" w:tplc="E3D8519A" w:tentative="1">
      <w:start w:val="1"/>
      <w:numFmt w:val="bullet"/>
      <w:lvlText w:val=""/>
      <w:lvlJc w:val="left"/>
      <w:pPr>
        <w:ind w:left="2880" w:hanging="360"/>
      </w:pPr>
      <w:rPr>
        <w:rFonts w:ascii="Symbol" w:hAnsi="Symbol" w:hint="default"/>
      </w:rPr>
    </w:lvl>
    <w:lvl w:ilvl="4" w:tplc="DB1A38D4" w:tentative="1">
      <w:start w:val="1"/>
      <w:numFmt w:val="bullet"/>
      <w:lvlText w:val="o"/>
      <w:lvlJc w:val="left"/>
      <w:pPr>
        <w:ind w:left="3600" w:hanging="360"/>
      </w:pPr>
      <w:rPr>
        <w:rFonts w:ascii="Courier New" w:hAnsi="Courier New" w:cs="Courier New" w:hint="default"/>
      </w:rPr>
    </w:lvl>
    <w:lvl w:ilvl="5" w:tplc="9B848920" w:tentative="1">
      <w:start w:val="1"/>
      <w:numFmt w:val="bullet"/>
      <w:lvlText w:val=""/>
      <w:lvlJc w:val="left"/>
      <w:pPr>
        <w:ind w:left="4320" w:hanging="360"/>
      </w:pPr>
      <w:rPr>
        <w:rFonts w:ascii="Wingdings" w:hAnsi="Wingdings" w:hint="default"/>
      </w:rPr>
    </w:lvl>
    <w:lvl w:ilvl="6" w:tplc="10981238" w:tentative="1">
      <w:start w:val="1"/>
      <w:numFmt w:val="bullet"/>
      <w:lvlText w:val=""/>
      <w:lvlJc w:val="left"/>
      <w:pPr>
        <w:ind w:left="5040" w:hanging="360"/>
      </w:pPr>
      <w:rPr>
        <w:rFonts w:ascii="Symbol" w:hAnsi="Symbol" w:hint="default"/>
      </w:rPr>
    </w:lvl>
    <w:lvl w:ilvl="7" w:tplc="733EA0CE" w:tentative="1">
      <w:start w:val="1"/>
      <w:numFmt w:val="bullet"/>
      <w:lvlText w:val="o"/>
      <w:lvlJc w:val="left"/>
      <w:pPr>
        <w:ind w:left="5760" w:hanging="360"/>
      </w:pPr>
      <w:rPr>
        <w:rFonts w:ascii="Courier New" w:hAnsi="Courier New" w:cs="Courier New" w:hint="default"/>
      </w:rPr>
    </w:lvl>
    <w:lvl w:ilvl="8" w:tplc="925E9B42" w:tentative="1">
      <w:start w:val="1"/>
      <w:numFmt w:val="bullet"/>
      <w:lvlText w:val=""/>
      <w:lvlJc w:val="left"/>
      <w:pPr>
        <w:ind w:left="6480" w:hanging="360"/>
      </w:pPr>
      <w:rPr>
        <w:rFonts w:ascii="Wingdings" w:hAnsi="Wingdings" w:hint="default"/>
      </w:rPr>
    </w:lvl>
  </w:abstractNum>
  <w:abstractNum w:abstractNumId="42">
    <w:nsid w:val="2739789D"/>
    <w:multiLevelType w:val="hybridMultilevel"/>
    <w:tmpl w:val="AEAC7A34"/>
    <w:lvl w:ilvl="0" w:tplc="041F0001">
      <w:start w:val="1"/>
      <w:numFmt w:val="decimal"/>
      <w:lvlText w:val="%1."/>
      <w:lvlJc w:val="left"/>
      <w:pPr>
        <w:ind w:left="720" w:hanging="360"/>
      </w:p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43">
    <w:nsid w:val="27547934"/>
    <w:multiLevelType w:val="multilevel"/>
    <w:tmpl w:val="145E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20107D"/>
    <w:multiLevelType w:val="hybridMultilevel"/>
    <w:tmpl w:val="B84E1A12"/>
    <w:lvl w:ilvl="0" w:tplc="22267858">
      <w:start w:val="1"/>
      <w:numFmt w:val="decimal"/>
      <w:lvlText w:val="%1."/>
      <w:lvlJc w:val="left"/>
      <w:pPr>
        <w:ind w:left="720" w:hanging="360"/>
      </w:pPr>
      <w:rPr>
        <w:rFonts w:hint="default"/>
      </w:rPr>
    </w:lvl>
    <w:lvl w:ilvl="1" w:tplc="3DC8B35E" w:tentative="1">
      <w:start w:val="1"/>
      <w:numFmt w:val="lowerLetter"/>
      <w:lvlText w:val="%2."/>
      <w:lvlJc w:val="left"/>
      <w:pPr>
        <w:ind w:left="1440" w:hanging="360"/>
      </w:pPr>
    </w:lvl>
    <w:lvl w:ilvl="2" w:tplc="C158FEF8" w:tentative="1">
      <w:start w:val="1"/>
      <w:numFmt w:val="lowerRoman"/>
      <w:lvlText w:val="%3."/>
      <w:lvlJc w:val="right"/>
      <w:pPr>
        <w:ind w:left="2160" w:hanging="180"/>
      </w:pPr>
    </w:lvl>
    <w:lvl w:ilvl="3" w:tplc="04266A72" w:tentative="1">
      <w:start w:val="1"/>
      <w:numFmt w:val="decimal"/>
      <w:lvlText w:val="%4."/>
      <w:lvlJc w:val="left"/>
      <w:pPr>
        <w:ind w:left="2880" w:hanging="360"/>
      </w:pPr>
    </w:lvl>
    <w:lvl w:ilvl="4" w:tplc="3466741E" w:tentative="1">
      <w:start w:val="1"/>
      <w:numFmt w:val="lowerLetter"/>
      <w:lvlText w:val="%5."/>
      <w:lvlJc w:val="left"/>
      <w:pPr>
        <w:ind w:left="3600" w:hanging="360"/>
      </w:pPr>
    </w:lvl>
    <w:lvl w:ilvl="5" w:tplc="3DCAD156" w:tentative="1">
      <w:start w:val="1"/>
      <w:numFmt w:val="lowerRoman"/>
      <w:lvlText w:val="%6."/>
      <w:lvlJc w:val="right"/>
      <w:pPr>
        <w:ind w:left="4320" w:hanging="180"/>
      </w:pPr>
    </w:lvl>
    <w:lvl w:ilvl="6" w:tplc="55FE74A0" w:tentative="1">
      <w:start w:val="1"/>
      <w:numFmt w:val="decimal"/>
      <w:lvlText w:val="%7."/>
      <w:lvlJc w:val="left"/>
      <w:pPr>
        <w:ind w:left="5040" w:hanging="360"/>
      </w:pPr>
    </w:lvl>
    <w:lvl w:ilvl="7" w:tplc="8278A984" w:tentative="1">
      <w:start w:val="1"/>
      <w:numFmt w:val="lowerLetter"/>
      <w:lvlText w:val="%8."/>
      <w:lvlJc w:val="left"/>
      <w:pPr>
        <w:ind w:left="5760" w:hanging="360"/>
      </w:pPr>
    </w:lvl>
    <w:lvl w:ilvl="8" w:tplc="B40CE258" w:tentative="1">
      <w:start w:val="1"/>
      <w:numFmt w:val="lowerRoman"/>
      <w:lvlText w:val="%9."/>
      <w:lvlJc w:val="right"/>
      <w:pPr>
        <w:ind w:left="6480" w:hanging="180"/>
      </w:pPr>
    </w:lvl>
  </w:abstractNum>
  <w:abstractNum w:abstractNumId="45">
    <w:nsid w:val="285F0AA7"/>
    <w:multiLevelType w:val="hybridMultilevel"/>
    <w:tmpl w:val="05306364"/>
    <w:lvl w:ilvl="0" w:tplc="041F000F">
      <w:start w:val="1"/>
      <w:numFmt w:val="lowerLetter"/>
      <w:lvlText w:val="%1."/>
      <w:lvlJc w:val="left"/>
      <w:pPr>
        <w:ind w:left="1154" w:hanging="360"/>
      </w:pPr>
      <w:rPr>
        <w:rFonts w:hint="default"/>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46">
    <w:nsid w:val="28EA54D9"/>
    <w:multiLevelType w:val="hybridMultilevel"/>
    <w:tmpl w:val="7DFA63AE"/>
    <w:lvl w:ilvl="0" w:tplc="301CF490">
      <w:start w:val="1"/>
      <w:numFmt w:val="bullet"/>
      <w:lvlText w:val=""/>
      <w:lvlJc w:val="left"/>
      <w:pPr>
        <w:tabs>
          <w:tab w:val="num" w:pos="1712"/>
        </w:tabs>
        <w:ind w:left="1712"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2BC1510F"/>
    <w:multiLevelType w:val="hybridMultilevel"/>
    <w:tmpl w:val="66BE2790"/>
    <w:lvl w:ilvl="0" w:tplc="5D32C114">
      <w:start w:val="1"/>
      <w:numFmt w:val="decimal"/>
      <w:lvlText w:val="%1."/>
      <w:lvlJc w:val="left"/>
      <w:pPr>
        <w:ind w:left="1425" w:hanging="360"/>
      </w:pPr>
    </w:lvl>
    <w:lvl w:ilvl="1" w:tplc="B30C8042" w:tentative="1">
      <w:start w:val="1"/>
      <w:numFmt w:val="lowerLetter"/>
      <w:lvlText w:val="%2."/>
      <w:lvlJc w:val="left"/>
      <w:pPr>
        <w:ind w:left="2145" w:hanging="360"/>
      </w:pPr>
    </w:lvl>
    <w:lvl w:ilvl="2" w:tplc="F0407EF6" w:tentative="1">
      <w:start w:val="1"/>
      <w:numFmt w:val="lowerRoman"/>
      <w:lvlText w:val="%3."/>
      <w:lvlJc w:val="right"/>
      <w:pPr>
        <w:ind w:left="2865" w:hanging="180"/>
      </w:pPr>
    </w:lvl>
    <w:lvl w:ilvl="3" w:tplc="2D627568" w:tentative="1">
      <w:start w:val="1"/>
      <w:numFmt w:val="decimal"/>
      <w:lvlText w:val="%4."/>
      <w:lvlJc w:val="left"/>
      <w:pPr>
        <w:ind w:left="3585" w:hanging="360"/>
      </w:pPr>
    </w:lvl>
    <w:lvl w:ilvl="4" w:tplc="AA3433B6" w:tentative="1">
      <w:start w:val="1"/>
      <w:numFmt w:val="lowerLetter"/>
      <w:lvlText w:val="%5."/>
      <w:lvlJc w:val="left"/>
      <w:pPr>
        <w:ind w:left="4305" w:hanging="360"/>
      </w:pPr>
    </w:lvl>
    <w:lvl w:ilvl="5" w:tplc="2E6A236E" w:tentative="1">
      <w:start w:val="1"/>
      <w:numFmt w:val="lowerRoman"/>
      <w:lvlText w:val="%6."/>
      <w:lvlJc w:val="right"/>
      <w:pPr>
        <w:ind w:left="5025" w:hanging="180"/>
      </w:pPr>
    </w:lvl>
    <w:lvl w:ilvl="6" w:tplc="B0261206" w:tentative="1">
      <w:start w:val="1"/>
      <w:numFmt w:val="decimal"/>
      <w:lvlText w:val="%7."/>
      <w:lvlJc w:val="left"/>
      <w:pPr>
        <w:ind w:left="5745" w:hanging="360"/>
      </w:pPr>
    </w:lvl>
    <w:lvl w:ilvl="7" w:tplc="CAA4B136" w:tentative="1">
      <w:start w:val="1"/>
      <w:numFmt w:val="lowerLetter"/>
      <w:lvlText w:val="%8."/>
      <w:lvlJc w:val="left"/>
      <w:pPr>
        <w:ind w:left="6465" w:hanging="360"/>
      </w:pPr>
    </w:lvl>
    <w:lvl w:ilvl="8" w:tplc="13AE5AE0" w:tentative="1">
      <w:start w:val="1"/>
      <w:numFmt w:val="lowerRoman"/>
      <w:lvlText w:val="%9."/>
      <w:lvlJc w:val="right"/>
      <w:pPr>
        <w:ind w:left="7185" w:hanging="180"/>
      </w:pPr>
    </w:lvl>
  </w:abstractNum>
  <w:abstractNum w:abstractNumId="48">
    <w:nsid w:val="2CB42033"/>
    <w:multiLevelType w:val="multilevel"/>
    <w:tmpl w:val="FC12F9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2D91483C"/>
    <w:multiLevelType w:val="hybridMultilevel"/>
    <w:tmpl w:val="BE0422C4"/>
    <w:lvl w:ilvl="0" w:tplc="A83CADE4">
      <w:start w:val="1"/>
      <w:numFmt w:val="bullet"/>
      <w:lvlText w:val=""/>
      <w:lvlJc w:val="left"/>
      <w:pPr>
        <w:ind w:left="1068" w:hanging="360"/>
      </w:pPr>
      <w:rPr>
        <w:rFonts w:ascii="Symbol" w:hAnsi="Symbol" w:hint="default"/>
      </w:rPr>
    </w:lvl>
    <w:lvl w:ilvl="1" w:tplc="9E08412E" w:tentative="1">
      <w:start w:val="1"/>
      <w:numFmt w:val="bullet"/>
      <w:lvlText w:val="o"/>
      <w:lvlJc w:val="left"/>
      <w:pPr>
        <w:ind w:left="1788" w:hanging="360"/>
      </w:pPr>
      <w:rPr>
        <w:rFonts w:ascii="Courier New" w:hAnsi="Courier New" w:cs="Courier New" w:hint="default"/>
      </w:rPr>
    </w:lvl>
    <w:lvl w:ilvl="2" w:tplc="0D76E05E" w:tentative="1">
      <w:start w:val="1"/>
      <w:numFmt w:val="bullet"/>
      <w:lvlText w:val=""/>
      <w:lvlJc w:val="left"/>
      <w:pPr>
        <w:ind w:left="2508" w:hanging="360"/>
      </w:pPr>
      <w:rPr>
        <w:rFonts w:ascii="Wingdings" w:hAnsi="Wingdings" w:hint="default"/>
      </w:rPr>
    </w:lvl>
    <w:lvl w:ilvl="3" w:tplc="FB7424FA" w:tentative="1">
      <w:start w:val="1"/>
      <w:numFmt w:val="bullet"/>
      <w:lvlText w:val=""/>
      <w:lvlJc w:val="left"/>
      <w:pPr>
        <w:ind w:left="3228" w:hanging="360"/>
      </w:pPr>
      <w:rPr>
        <w:rFonts w:ascii="Symbol" w:hAnsi="Symbol" w:hint="default"/>
      </w:rPr>
    </w:lvl>
    <w:lvl w:ilvl="4" w:tplc="16620622" w:tentative="1">
      <w:start w:val="1"/>
      <w:numFmt w:val="bullet"/>
      <w:lvlText w:val="o"/>
      <w:lvlJc w:val="left"/>
      <w:pPr>
        <w:ind w:left="3948" w:hanging="360"/>
      </w:pPr>
      <w:rPr>
        <w:rFonts w:ascii="Courier New" w:hAnsi="Courier New" w:cs="Courier New" w:hint="default"/>
      </w:rPr>
    </w:lvl>
    <w:lvl w:ilvl="5" w:tplc="C374B686" w:tentative="1">
      <w:start w:val="1"/>
      <w:numFmt w:val="bullet"/>
      <w:lvlText w:val=""/>
      <w:lvlJc w:val="left"/>
      <w:pPr>
        <w:ind w:left="4668" w:hanging="360"/>
      </w:pPr>
      <w:rPr>
        <w:rFonts w:ascii="Wingdings" w:hAnsi="Wingdings" w:hint="default"/>
      </w:rPr>
    </w:lvl>
    <w:lvl w:ilvl="6" w:tplc="E86CF822" w:tentative="1">
      <w:start w:val="1"/>
      <w:numFmt w:val="bullet"/>
      <w:lvlText w:val=""/>
      <w:lvlJc w:val="left"/>
      <w:pPr>
        <w:ind w:left="5388" w:hanging="360"/>
      </w:pPr>
      <w:rPr>
        <w:rFonts w:ascii="Symbol" w:hAnsi="Symbol" w:hint="default"/>
      </w:rPr>
    </w:lvl>
    <w:lvl w:ilvl="7" w:tplc="D90AF2C6" w:tentative="1">
      <w:start w:val="1"/>
      <w:numFmt w:val="bullet"/>
      <w:lvlText w:val="o"/>
      <w:lvlJc w:val="left"/>
      <w:pPr>
        <w:ind w:left="6108" w:hanging="360"/>
      </w:pPr>
      <w:rPr>
        <w:rFonts w:ascii="Courier New" w:hAnsi="Courier New" w:cs="Courier New" w:hint="default"/>
      </w:rPr>
    </w:lvl>
    <w:lvl w:ilvl="8" w:tplc="46BABF00" w:tentative="1">
      <w:start w:val="1"/>
      <w:numFmt w:val="bullet"/>
      <w:lvlText w:val=""/>
      <w:lvlJc w:val="left"/>
      <w:pPr>
        <w:ind w:left="6828" w:hanging="360"/>
      </w:pPr>
      <w:rPr>
        <w:rFonts w:ascii="Wingdings" w:hAnsi="Wingdings" w:hint="default"/>
      </w:rPr>
    </w:lvl>
  </w:abstractNum>
  <w:abstractNum w:abstractNumId="50">
    <w:nsid w:val="2FC6684D"/>
    <w:multiLevelType w:val="hybridMultilevel"/>
    <w:tmpl w:val="06380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2FDD5B17"/>
    <w:multiLevelType w:val="hybridMultilevel"/>
    <w:tmpl w:val="B29A4D2A"/>
    <w:lvl w:ilvl="0" w:tplc="041F0001">
      <w:start w:val="1"/>
      <w:numFmt w:val="lowerLetter"/>
      <w:lvlText w:val="%1."/>
      <w:lvlJc w:val="left"/>
      <w:pPr>
        <w:ind w:left="1080" w:hanging="360"/>
      </w:pPr>
      <w:rPr>
        <w:rFonts w:hint="default"/>
        <w:b w:val="0"/>
      </w:rPr>
    </w:lvl>
    <w:lvl w:ilvl="1" w:tplc="041F0003" w:tentative="1">
      <w:start w:val="1"/>
      <w:numFmt w:val="lowerLetter"/>
      <w:lvlText w:val="%2."/>
      <w:lvlJc w:val="left"/>
      <w:pPr>
        <w:ind w:left="1800" w:hanging="360"/>
      </w:pPr>
    </w:lvl>
    <w:lvl w:ilvl="2" w:tplc="041F0005" w:tentative="1">
      <w:start w:val="1"/>
      <w:numFmt w:val="lowerRoman"/>
      <w:lvlText w:val="%3."/>
      <w:lvlJc w:val="right"/>
      <w:pPr>
        <w:ind w:left="2520" w:hanging="180"/>
      </w:pPr>
    </w:lvl>
    <w:lvl w:ilvl="3" w:tplc="041F0001" w:tentative="1">
      <w:start w:val="1"/>
      <w:numFmt w:val="decimal"/>
      <w:lvlText w:val="%4."/>
      <w:lvlJc w:val="left"/>
      <w:pPr>
        <w:ind w:left="3240" w:hanging="360"/>
      </w:pPr>
    </w:lvl>
    <w:lvl w:ilvl="4" w:tplc="041F0003" w:tentative="1">
      <w:start w:val="1"/>
      <w:numFmt w:val="lowerLetter"/>
      <w:lvlText w:val="%5."/>
      <w:lvlJc w:val="left"/>
      <w:pPr>
        <w:ind w:left="3960" w:hanging="360"/>
      </w:pPr>
    </w:lvl>
    <w:lvl w:ilvl="5" w:tplc="041F0005" w:tentative="1">
      <w:start w:val="1"/>
      <w:numFmt w:val="lowerRoman"/>
      <w:lvlText w:val="%6."/>
      <w:lvlJc w:val="right"/>
      <w:pPr>
        <w:ind w:left="4680" w:hanging="180"/>
      </w:pPr>
    </w:lvl>
    <w:lvl w:ilvl="6" w:tplc="041F0001" w:tentative="1">
      <w:start w:val="1"/>
      <w:numFmt w:val="decimal"/>
      <w:lvlText w:val="%7."/>
      <w:lvlJc w:val="left"/>
      <w:pPr>
        <w:ind w:left="5400" w:hanging="360"/>
      </w:pPr>
    </w:lvl>
    <w:lvl w:ilvl="7" w:tplc="041F0003" w:tentative="1">
      <w:start w:val="1"/>
      <w:numFmt w:val="lowerLetter"/>
      <w:lvlText w:val="%8."/>
      <w:lvlJc w:val="left"/>
      <w:pPr>
        <w:ind w:left="6120" w:hanging="360"/>
      </w:pPr>
    </w:lvl>
    <w:lvl w:ilvl="8" w:tplc="041F0005" w:tentative="1">
      <w:start w:val="1"/>
      <w:numFmt w:val="lowerRoman"/>
      <w:lvlText w:val="%9."/>
      <w:lvlJc w:val="right"/>
      <w:pPr>
        <w:ind w:left="6840" w:hanging="180"/>
      </w:pPr>
    </w:lvl>
  </w:abstractNum>
  <w:abstractNum w:abstractNumId="52">
    <w:nsid w:val="308921B9"/>
    <w:multiLevelType w:val="hybridMultilevel"/>
    <w:tmpl w:val="6B1CA93C"/>
    <w:lvl w:ilvl="0" w:tplc="C012EB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30DF0E9A"/>
    <w:multiLevelType w:val="hybridMultilevel"/>
    <w:tmpl w:val="D862DC08"/>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4">
    <w:nsid w:val="32896892"/>
    <w:multiLevelType w:val="hybridMultilevel"/>
    <w:tmpl w:val="DF02FE4C"/>
    <w:lvl w:ilvl="0" w:tplc="041F0001">
      <w:start w:val="1"/>
      <w:numFmt w:val="bullet"/>
      <w:lvlText w:val=""/>
      <w:lvlJc w:val="left"/>
      <w:pPr>
        <w:ind w:left="2591" w:hanging="360"/>
      </w:pPr>
      <w:rPr>
        <w:rFonts w:ascii="Symbol" w:hAnsi="Symbol" w:hint="default"/>
      </w:rPr>
    </w:lvl>
    <w:lvl w:ilvl="1" w:tplc="041F0003" w:tentative="1">
      <w:start w:val="1"/>
      <w:numFmt w:val="bullet"/>
      <w:lvlText w:val="o"/>
      <w:lvlJc w:val="left"/>
      <w:pPr>
        <w:ind w:left="3311" w:hanging="360"/>
      </w:pPr>
      <w:rPr>
        <w:rFonts w:ascii="Courier New" w:hAnsi="Courier New" w:cs="Courier New" w:hint="default"/>
      </w:rPr>
    </w:lvl>
    <w:lvl w:ilvl="2" w:tplc="041F0005" w:tentative="1">
      <w:start w:val="1"/>
      <w:numFmt w:val="bullet"/>
      <w:lvlText w:val=""/>
      <w:lvlJc w:val="left"/>
      <w:pPr>
        <w:ind w:left="4031" w:hanging="360"/>
      </w:pPr>
      <w:rPr>
        <w:rFonts w:ascii="Wingdings" w:hAnsi="Wingdings" w:hint="default"/>
      </w:rPr>
    </w:lvl>
    <w:lvl w:ilvl="3" w:tplc="041F0001" w:tentative="1">
      <w:start w:val="1"/>
      <w:numFmt w:val="bullet"/>
      <w:lvlText w:val=""/>
      <w:lvlJc w:val="left"/>
      <w:pPr>
        <w:ind w:left="4751" w:hanging="360"/>
      </w:pPr>
      <w:rPr>
        <w:rFonts w:ascii="Symbol" w:hAnsi="Symbol" w:hint="default"/>
      </w:rPr>
    </w:lvl>
    <w:lvl w:ilvl="4" w:tplc="041F0003" w:tentative="1">
      <w:start w:val="1"/>
      <w:numFmt w:val="bullet"/>
      <w:lvlText w:val="o"/>
      <w:lvlJc w:val="left"/>
      <w:pPr>
        <w:ind w:left="5471" w:hanging="360"/>
      </w:pPr>
      <w:rPr>
        <w:rFonts w:ascii="Courier New" w:hAnsi="Courier New" w:cs="Courier New" w:hint="default"/>
      </w:rPr>
    </w:lvl>
    <w:lvl w:ilvl="5" w:tplc="041F0005" w:tentative="1">
      <w:start w:val="1"/>
      <w:numFmt w:val="bullet"/>
      <w:lvlText w:val=""/>
      <w:lvlJc w:val="left"/>
      <w:pPr>
        <w:ind w:left="6191" w:hanging="360"/>
      </w:pPr>
      <w:rPr>
        <w:rFonts w:ascii="Wingdings" w:hAnsi="Wingdings" w:hint="default"/>
      </w:rPr>
    </w:lvl>
    <w:lvl w:ilvl="6" w:tplc="041F0001" w:tentative="1">
      <w:start w:val="1"/>
      <w:numFmt w:val="bullet"/>
      <w:lvlText w:val=""/>
      <w:lvlJc w:val="left"/>
      <w:pPr>
        <w:ind w:left="6911" w:hanging="360"/>
      </w:pPr>
      <w:rPr>
        <w:rFonts w:ascii="Symbol" w:hAnsi="Symbol" w:hint="default"/>
      </w:rPr>
    </w:lvl>
    <w:lvl w:ilvl="7" w:tplc="041F0003" w:tentative="1">
      <w:start w:val="1"/>
      <w:numFmt w:val="bullet"/>
      <w:lvlText w:val="o"/>
      <w:lvlJc w:val="left"/>
      <w:pPr>
        <w:ind w:left="7631" w:hanging="360"/>
      </w:pPr>
      <w:rPr>
        <w:rFonts w:ascii="Courier New" w:hAnsi="Courier New" w:cs="Courier New" w:hint="default"/>
      </w:rPr>
    </w:lvl>
    <w:lvl w:ilvl="8" w:tplc="041F0005" w:tentative="1">
      <w:start w:val="1"/>
      <w:numFmt w:val="bullet"/>
      <w:lvlText w:val=""/>
      <w:lvlJc w:val="left"/>
      <w:pPr>
        <w:ind w:left="8351" w:hanging="360"/>
      </w:pPr>
      <w:rPr>
        <w:rFonts w:ascii="Wingdings" w:hAnsi="Wingdings" w:hint="default"/>
      </w:rPr>
    </w:lvl>
  </w:abstractNum>
  <w:abstractNum w:abstractNumId="55">
    <w:nsid w:val="32F9377B"/>
    <w:multiLevelType w:val="hybridMultilevel"/>
    <w:tmpl w:val="37948C74"/>
    <w:lvl w:ilvl="0" w:tplc="041F0001">
      <w:start w:val="1"/>
      <w:numFmt w:val="bullet"/>
      <w:lvlText w:val=""/>
      <w:lvlJc w:val="left"/>
      <w:pPr>
        <w:ind w:left="2251" w:hanging="360"/>
      </w:pPr>
      <w:rPr>
        <w:rFonts w:ascii="Symbol" w:hAnsi="Symbol" w:hint="default"/>
      </w:rPr>
    </w:lvl>
    <w:lvl w:ilvl="1" w:tplc="041F0003" w:tentative="1">
      <w:start w:val="1"/>
      <w:numFmt w:val="bullet"/>
      <w:lvlText w:val="o"/>
      <w:lvlJc w:val="left"/>
      <w:pPr>
        <w:ind w:left="2971" w:hanging="360"/>
      </w:pPr>
      <w:rPr>
        <w:rFonts w:ascii="Courier New" w:hAnsi="Courier New" w:cs="Courier New" w:hint="default"/>
      </w:rPr>
    </w:lvl>
    <w:lvl w:ilvl="2" w:tplc="041F0005" w:tentative="1">
      <w:start w:val="1"/>
      <w:numFmt w:val="bullet"/>
      <w:lvlText w:val=""/>
      <w:lvlJc w:val="left"/>
      <w:pPr>
        <w:ind w:left="3691" w:hanging="360"/>
      </w:pPr>
      <w:rPr>
        <w:rFonts w:ascii="Wingdings" w:hAnsi="Wingdings" w:hint="default"/>
      </w:rPr>
    </w:lvl>
    <w:lvl w:ilvl="3" w:tplc="041F0001" w:tentative="1">
      <w:start w:val="1"/>
      <w:numFmt w:val="bullet"/>
      <w:lvlText w:val=""/>
      <w:lvlJc w:val="left"/>
      <w:pPr>
        <w:ind w:left="4411" w:hanging="360"/>
      </w:pPr>
      <w:rPr>
        <w:rFonts w:ascii="Symbol" w:hAnsi="Symbol" w:hint="default"/>
      </w:rPr>
    </w:lvl>
    <w:lvl w:ilvl="4" w:tplc="041F0003" w:tentative="1">
      <w:start w:val="1"/>
      <w:numFmt w:val="bullet"/>
      <w:lvlText w:val="o"/>
      <w:lvlJc w:val="left"/>
      <w:pPr>
        <w:ind w:left="5131" w:hanging="360"/>
      </w:pPr>
      <w:rPr>
        <w:rFonts w:ascii="Courier New" w:hAnsi="Courier New" w:cs="Courier New" w:hint="default"/>
      </w:rPr>
    </w:lvl>
    <w:lvl w:ilvl="5" w:tplc="041F0005" w:tentative="1">
      <w:start w:val="1"/>
      <w:numFmt w:val="bullet"/>
      <w:lvlText w:val=""/>
      <w:lvlJc w:val="left"/>
      <w:pPr>
        <w:ind w:left="5851" w:hanging="360"/>
      </w:pPr>
      <w:rPr>
        <w:rFonts w:ascii="Wingdings" w:hAnsi="Wingdings" w:hint="default"/>
      </w:rPr>
    </w:lvl>
    <w:lvl w:ilvl="6" w:tplc="041F0001" w:tentative="1">
      <w:start w:val="1"/>
      <w:numFmt w:val="bullet"/>
      <w:lvlText w:val=""/>
      <w:lvlJc w:val="left"/>
      <w:pPr>
        <w:ind w:left="6571" w:hanging="360"/>
      </w:pPr>
      <w:rPr>
        <w:rFonts w:ascii="Symbol" w:hAnsi="Symbol" w:hint="default"/>
      </w:rPr>
    </w:lvl>
    <w:lvl w:ilvl="7" w:tplc="041F0003" w:tentative="1">
      <w:start w:val="1"/>
      <w:numFmt w:val="bullet"/>
      <w:lvlText w:val="o"/>
      <w:lvlJc w:val="left"/>
      <w:pPr>
        <w:ind w:left="7291" w:hanging="360"/>
      </w:pPr>
      <w:rPr>
        <w:rFonts w:ascii="Courier New" w:hAnsi="Courier New" w:cs="Courier New" w:hint="default"/>
      </w:rPr>
    </w:lvl>
    <w:lvl w:ilvl="8" w:tplc="041F0005" w:tentative="1">
      <w:start w:val="1"/>
      <w:numFmt w:val="bullet"/>
      <w:lvlText w:val=""/>
      <w:lvlJc w:val="left"/>
      <w:pPr>
        <w:ind w:left="8011" w:hanging="360"/>
      </w:pPr>
      <w:rPr>
        <w:rFonts w:ascii="Wingdings" w:hAnsi="Wingdings" w:hint="default"/>
      </w:rPr>
    </w:lvl>
  </w:abstractNum>
  <w:abstractNum w:abstractNumId="56">
    <w:nsid w:val="3417200F"/>
    <w:multiLevelType w:val="hybridMultilevel"/>
    <w:tmpl w:val="17AA293C"/>
    <w:lvl w:ilvl="0" w:tplc="301CF490">
      <w:start w:val="1"/>
      <w:numFmt w:val="bullet"/>
      <w:lvlText w:val=""/>
      <w:lvlJc w:val="left"/>
      <w:pPr>
        <w:tabs>
          <w:tab w:val="num" w:pos="1712"/>
        </w:tabs>
        <w:ind w:left="1712"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nsid w:val="3480E45E"/>
    <w:multiLevelType w:val="hybridMultilevel"/>
    <w:tmpl w:val="1C1CC5FC"/>
    <w:lvl w:ilvl="0" w:tplc="EBBAD0DA">
      <w:start w:val="1"/>
      <w:numFmt w:val="ideographDigital"/>
      <w:lvlText w:val=""/>
      <w:lvlJc w:val="left"/>
    </w:lvl>
    <w:lvl w:ilvl="1" w:tplc="F426E430">
      <w:start w:val="1"/>
      <w:numFmt w:val="bullet"/>
      <w:lvlText w:val=""/>
      <w:lvlJc w:val="left"/>
      <w:rPr>
        <w:rFonts w:ascii="Symbol" w:hAnsi="Symbol" w:hint="default"/>
      </w:rPr>
    </w:lvl>
    <w:lvl w:ilvl="2" w:tplc="82FC7778">
      <w:numFmt w:val="decimal"/>
      <w:lvlText w:val=""/>
      <w:lvlJc w:val="left"/>
    </w:lvl>
    <w:lvl w:ilvl="3" w:tplc="D50CA880">
      <w:numFmt w:val="decimal"/>
      <w:lvlText w:val=""/>
      <w:lvlJc w:val="left"/>
    </w:lvl>
    <w:lvl w:ilvl="4" w:tplc="E4AE6D2C">
      <w:numFmt w:val="decimal"/>
      <w:lvlText w:val=""/>
      <w:lvlJc w:val="left"/>
    </w:lvl>
    <w:lvl w:ilvl="5" w:tplc="98707A34">
      <w:numFmt w:val="decimal"/>
      <w:lvlText w:val=""/>
      <w:lvlJc w:val="left"/>
    </w:lvl>
    <w:lvl w:ilvl="6" w:tplc="9E78DEC2">
      <w:numFmt w:val="decimal"/>
      <w:lvlText w:val=""/>
      <w:lvlJc w:val="left"/>
    </w:lvl>
    <w:lvl w:ilvl="7" w:tplc="356CDF28">
      <w:numFmt w:val="decimal"/>
      <w:lvlText w:val=""/>
      <w:lvlJc w:val="left"/>
    </w:lvl>
    <w:lvl w:ilvl="8" w:tplc="AB6CC518">
      <w:numFmt w:val="decimal"/>
      <w:lvlText w:val=""/>
      <w:lvlJc w:val="left"/>
    </w:lvl>
  </w:abstractNum>
  <w:abstractNum w:abstractNumId="58">
    <w:nsid w:val="34EB46E9"/>
    <w:multiLevelType w:val="hybridMultilevel"/>
    <w:tmpl w:val="7270A528"/>
    <w:lvl w:ilvl="0" w:tplc="041F0001">
      <w:start w:val="1"/>
      <w:numFmt w:val="bullet"/>
      <w:lvlText w:val=""/>
      <w:lvlJc w:val="left"/>
      <w:pPr>
        <w:ind w:left="1344" w:hanging="360"/>
      </w:pPr>
      <w:rPr>
        <w:rFonts w:ascii="Symbol" w:hAnsi="Symbol"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59">
    <w:nsid w:val="35565AD2"/>
    <w:multiLevelType w:val="hybridMultilevel"/>
    <w:tmpl w:val="DD386354"/>
    <w:lvl w:ilvl="0" w:tplc="FFFFFFFF">
      <w:start w:val="1"/>
      <w:numFmt w:val="bullet"/>
      <w:lvlText w:val=""/>
      <w:lvlJc w:val="left"/>
      <w:pPr>
        <w:ind w:left="720" w:hanging="360"/>
      </w:pPr>
      <w:rPr>
        <w:rFonts w:ascii="Symbol" w:hAnsi="Symbol" w:hint="default"/>
      </w:rPr>
    </w:lvl>
    <w:lvl w:ilvl="1" w:tplc="041F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364B0F65"/>
    <w:multiLevelType w:val="hybridMultilevel"/>
    <w:tmpl w:val="BE32205C"/>
    <w:lvl w:ilvl="0" w:tplc="041F0001">
      <w:start w:val="1"/>
      <w:numFmt w:val="decimal"/>
      <w:lvlText w:val="%1."/>
      <w:lvlJc w:val="left"/>
      <w:pPr>
        <w:ind w:left="765" w:hanging="360"/>
      </w:pPr>
    </w:lvl>
    <w:lvl w:ilvl="1" w:tplc="041F0003" w:tentative="1">
      <w:start w:val="1"/>
      <w:numFmt w:val="lowerLetter"/>
      <w:lvlText w:val="%2."/>
      <w:lvlJc w:val="left"/>
      <w:pPr>
        <w:ind w:left="1485" w:hanging="360"/>
      </w:pPr>
    </w:lvl>
    <w:lvl w:ilvl="2" w:tplc="041F0005" w:tentative="1">
      <w:start w:val="1"/>
      <w:numFmt w:val="lowerRoman"/>
      <w:lvlText w:val="%3."/>
      <w:lvlJc w:val="right"/>
      <w:pPr>
        <w:ind w:left="2205" w:hanging="180"/>
      </w:pPr>
    </w:lvl>
    <w:lvl w:ilvl="3" w:tplc="041F0001" w:tentative="1">
      <w:start w:val="1"/>
      <w:numFmt w:val="decimal"/>
      <w:lvlText w:val="%4."/>
      <w:lvlJc w:val="left"/>
      <w:pPr>
        <w:ind w:left="2925" w:hanging="360"/>
      </w:pPr>
    </w:lvl>
    <w:lvl w:ilvl="4" w:tplc="041F0003" w:tentative="1">
      <w:start w:val="1"/>
      <w:numFmt w:val="lowerLetter"/>
      <w:lvlText w:val="%5."/>
      <w:lvlJc w:val="left"/>
      <w:pPr>
        <w:ind w:left="3645" w:hanging="360"/>
      </w:pPr>
    </w:lvl>
    <w:lvl w:ilvl="5" w:tplc="041F0005" w:tentative="1">
      <w:start w:val="1"/>
      <w:numFmt w:val="lowerRoman"/>
      <w:lvlText w:val="%6."/>
      <w:lvlJc w:val="right"/>
      <w:pPr>
        <w:ind w:left="4365" w:hanging="180"/>
      </w:pPr>
    </w:lvl>
    <w:lvl w:ilvl="6" w:tplc="041F0001" w:tentative="1">
      <w:start w:val="1"/>
      <w:numFmt w:val="decimal"/>
      <w:lvlText w:val="%7."/>
      <w:lvlJc w:val="left"/>
      <w:pPr>
        <w:ind w:left="5085" w:hanging="360"/>
      </w:pPr>
    </w:lvl>
    <w:lvl w:ilvl="7" w:tplc="041F0003" w:tentative="1">
      <w:start w:val="1"/>
      <w:numFmt w:val="lowerLetter"/>
      <w:lvlText w:val="%8."/>
      <w:lvlJc w:val="left"/>
      <w:pPr>
        <w:ind w:left="5805" w:hanging="360"/>
      </w:pPr>
    </w:lvl>
    <w:lvl w:ilvl="8" w:tplc="041F0005" w:tentative="1">
      <w:start w:val="1"/>
      <w:numFmt w:val="lowerRoman"/>
      <w:lvlText w:val="%9."/>
      <w:lvlJc w:val="right"/>
      <w:pPr>
        <w:ind w:left="6525" w:hanging="180"/>
      </w:pPr>
    </w:lvl>
  </w:abstractNum>
  <w:abstractNum w:abstractNumId="61">
    <w:nsid w:val="36CD035C"/>
    <w:multiLevelType w:val="hybridMultilevel"/>
    <w:tmpl w:val="3BBC1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377C4BCC"/>
    <w:multiLevelType w:val="hybridMultilevel"/>
    <w:tmpl w:val="96106A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381E0F50"/>
    <w:multiLevelType w:val="hybridMultilevel"/>
    <w:tmpl w:val="2A9C069C"/>
    <w:lvl w:ilvl="0" w:tplc="041F000F">
      <w:start w:val="1"/>
      <w:numFmt w:val="bullet"/>
      <w:lvlText w:val=""/>
      <w:lvlJc w:val="left"/>
      <w:pPr>
        <w:ind w:left="2157" w:hanging="360"/>
      </w:pPr>
      <w:rPr>
        <w:rFonts w:ascii="Symbol" w:hAnsi="Symbol" w:hint="default"/>
      </w:rPr>
    </w:lvl>
    <w:lvl w:ilvl="1" w:tplc="041F0019" w:tentative="1">
      <w:start w:val="1"/>
      <w:numFmt w:val="bullet"/>
      <w:lvlText w:val="o"/>
      <w:lvlJc w:val="left"/>
      <w:pPr>
        <w:ind w:left="2877" w:hanging="360"/>
      </w:pPr>
      <w:rPr>
        <w:rFonts w:ascii="Courier New" w:hAnsi="Courier New" w:cs="Courier New" w:hint="default"/>
      </w:rPr>
    </w:lvl>
    <w:lvl w:ilvl="2" w:tplc="041F001B" w:tentative="1">
      <w:start w:val="1"/>
      <w:numFmt w:val="bullet"/>
      <w:lvlText w:val=""/>
      <w:lvlJc w:val="left"/>
      <w:pPr>
        <w:ind w:left="3597" w:hanging="360"/>
      </w:pPr>
      <w:rPr>
        <w:rFonts w:ascii="Wingdings" w:hAnsi="Wingdings" w:hint="default"/>
      </w:rPr>
    </w:lvl>
    <w:lvl w:ilvl="3" w:tplc="041F000F" w:tentative="1">
      <w:start w:val="1"/>
      <w:numFmt w:val="bullet"/>
      <w:lvlText w:val=""/>
      <w:lvlJc w:val="left"/>
      <w:pPr>
        <w:ind w:left="4317" w:hanging="360"/>
      </w:pPr>
      <w:rPr>
        <w:rFonts w:ascii="Symbol" w:hAnsi="Symbol" w:hint="default"/>
      </w:rPr>
    </w:lvl>
    <w:lvl w:ilvl="4" w:tplc="041F0019" w:tentative="1">
      <w:start w:val="1"/>
      <w:numFmt w:val="bullet"/>
      <w:lvlText w:val="o"/>
      <w:lvlJc w:val="left"/>
      <w:pPr>
        <w:ind w:left="5037" w:hanging="360"/>
      </w:pPr>
      <w:rPr>
        <w:rFonts w:ascii="Courier New" w:hAnsi="Courier New" w:cs="Courier New" w:hint="default"/>
      </w:rPr>
    </w:lvl>
    <w:lvl w:ilvl="5" w:tplc="041F001B" w:tentative="1">
      <w:start w:val="1"/>
      <w:numFmt w:val="bullet"/>
      <w:lvlText w:val=""/>
      <w:lvlJc w:val="left"/>
      <w:pPr>
        <w:ind w:left="5757" w:hanging="360"/>
      </w:pPr>
      <w:rPr>
        <w:rFonts w:ascii="Wingdings" w:hAnsi="Wingdings" w:hint="default"/>
      </w:rPr>
    </w:lvl>
    <w:lvl w:ilvl="6" w:tplc="041F000F" w:tentative="1">
      <w:start w:val="1"/>
      <w:numFmt w:val="bullet"/>
      <w:lvlText w:val=""/>
      <w:lvlJc w:val="left"/>
      <w:pPr>
        <w:ind w:left="6477" w:hanging="360"/>
      </w:pPr>
      <w:rPr>
        <w:rFonts w:ascii="Symbol" w:hAnsi="Symbol" w:hint="default"/>
      </w:rPr>
    </w:lvl>
    <w:lvl w:ilvl="7" w:tplc="041F0019" w:tentative="1">
      <w:start w:val="1"/>
      <w:numFmt w:val="bullet"/>
      <w:lvlText w:val="o"/>
      <w:lvlJc w:val="left"/>
      <w:pPr>
        <w:ind w:left="7197" w:hanging="360"/>
      </w:pPr>
      <w:rPr>
        <w:rFonts w:ascii="Courier New" w:hAnsi="Courier New" w:cs="Courier New" w:hint="default"/>
      </w:rPr>
    </w:lvl>
    <w:lvl w:ilvl="8" w:tplc="041F001B" w:tentative="1">
      <w:start w:val="1"/>
      <w:numFmt w:val="bullet"/>
      <w:lvlText w:val=""/>
      <w:lvlJc w:val="left"/>
      <w:pPr>
        <w:ind w:left="7917" w:hanging="360"/>
      </w:pPr>
      <w:rPr>
        <w:rFonts w:ascii="Wingdings" w:hAnsi="Wingdings" w:hint="default"/>
      </w:rPr>
    </w:lvl>
  </w:abstractNum>
  <w:abstractNum w:abstractNumId="64">
    <w:nsid w:val="387D46C1"/>
    <w:multiLevelType w:val="hybridMultilevel"/>
    <w:tmpl w:val="54C8D46C"/>
    <w:lvl w:ilvl="0" w:tplc="ADA2C9FC">
      <w:start w:val="1"/>
      <w:numFmt w:val="bullet"/>
      <w:pStyle w:val="PB2"/>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39DD0F8F"/>
    <w:multiLevelType w:val="hybridMultilevel"/>
    <w:tmpl w:val="1B9A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3AA10181"/>
    <w:multiLevelType w:val="hybridMultilevel"/>
    <w:tmpl w:val="3DA2BE5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3BB555E9"/>
    <w:multiLevelType w:val="hybridMultilevel"/>
    <w:tmpl w:val="C1A67D68"/>
    <w:lvl w:ilvl="0" w:tplc="C66CD852">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8">
    <w:nsid w:val="3BB84D8E"/>
    <w:multiLevelType w:val="hybridMultilevel"/>
    <w:tmpl w:val="7BBC5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3D2C0099"/>
    <w:multiLevelType w:val="hybridMultilevel"/>
    <w:tmpl w:val="6E32DDC4"/>
    <w:lvl w:ilvl="0" w:tplc="CF7E945C">
      <w:start w:val="1"/>
      <w:numFmt w:val="decimal"/>
      <w:lvlText w:val="%1."/>
      <w:lvlJc w:val="left"/>
      <w:pPr>
        <w:ind w:left="720" w:hanging="360"/>
      </w:p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70">
    <w:nsid w:val="3D89771C"/>
    <w:multiLevelType w:val="multilevel"/>
    <w:tmpl w:val="FEDCDE8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3E575A76"/>
    <w:multiLevelType w:val="hybridMultilevel"/>
    <w:tmpl w:val="74DCA414"/>
    <w:lvl w:ilvl="0" w:tplc="C2C6BA36">
      <w:start w:val="1"/>
      <w:numFmt w:val="decimal"/>
      <w:lvlText w:val="%1."/>
      <w:lvlJc w:val="left"/>
      <w:pPr>
        <w:ind w:left="720" w:hanging="360"/>
      </w:pPr>
    </w:lvl>
    <w:lvl w:ilvl="1" w:tplc="4F669048" w:tentative="1">
      <w:start w:val="1"/>
      <w:numFmt w:val="lowerLetter"/>
      <w:lvlText w:val="%2."/>
      <w:lvlJc w:val="left"/>
      <w:pPr>
        <w:ind w:left="1440" w:hanging="360"/>
      </w:pPr>
    </w:lvl>
    <w:lvl w:ilvl="2" w:tplc="9E4E8B00" w:tentative="1">
      <w:start w:val="1"/>
      <w:numFmt w:val="lowerRoman"/>
      <w:lvlText w:val="%3."/>
      <w:lvlJc w:val="right"/>
      <w:pPr>
        <w:ind w:left="2160" w:hanging="180"/>
      </w:pPr>
    </w:lvl>
    <w:lvl w:ilvl="3" w:tplc="F9283498" w:tentative="1">
      <w:start w:val="1"/>
      <w:numFmt w:val="decimal"/>
      <w:lvlText w:val="%4."/>
      <w:lvlJc w:val="left"/>
      <w:pPr>
        <w:ind w:left="2880" w:hanging="360"/>
      </w:pPr>
    </w:lvl>
    <w:lvl w:ilvl="4" w:tplc="051EC1C4" w:tentative="1">
      <w:start w:val="1"/>
      <w:numFmt w:val="lowerLetter"/>
      <w:lvlText w:val="%5."/>
      <w:lvlJc w:val="left"/>
      <w:pPr>
        <w:ind w:left="3600" w:hanging="360"/>
      </w:pPr>
    </w:lvl>
    <w:lvl w:ilvl="5" w:tplc="25FA45EE" w:tentative="1">
      <w:start w:val="1"/>
      <w:numFmt w:val="lowerRoman"/>
      <w:lvlText w:val="%6."/>
      <w:lvlJc w:val="right"/>
      <w:pPr>
        <w:ind w:left="4320" w:hanging="180"/>
      </w:pPr>
    </w:lvl>
    <w:lvl w:ilvl="6" w:tplc="4EDA5938" w:tentative="1">
      <w:start w:val="1"/>
      <w:numFmt w:val="decimal"/>
      <w:lvlText w:val="%7."/>
      <w:lvlJc w:val="left"/>
      <w:pPr>
        <w:ind w:left="5040" w:hanging="360"/>
      </w:pPr>
    </w:lvl>
    <w:lvl w:ilvl="7" w:tplc="44F4C122" w:tentative="1">
      <w:start w:val="1"/>
      <w:numFmt w:val="lowerLetter"/>
      <w:lvlText w:val="%8."/>
      <w:lvlJc w:val="left"/>
      <w:pPr>
        <w:ind w:left="5760" w:hanging="360"/>
      </w:pPr>
    </w:lvl>
    <w:lvl w:ilvl="8" w:tplc="C290C5B4" w:tentative="1">
      <w:start w:val="1"/>
      <w:numFmt w:val="lowerRoman"/>
      <w:lvlText w:val="%9."/>
      <w:lvlJc w:val="right"/>
      <w:pPr>
        <w:ind w:left="6480" w:hanging="180"/>
      </w:pPr>
    </w:lvl>
  </w:abstractNum>
  <w:abstractNum w:abstractNumId="72">
    <w:nsid w:val="3F03254F"/>
    <w:multiLevelType w:val="hybridMultilevel"/>
    <w:tmpl w:val="103C2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40E557FF"/>
    <w:multiLevelType w:val="hybridMultilevel"/>
    <w:tmpl w:val="1D943460"/>
    <w:lvl w:ilvl="0" w:tplc="041F000F">
      <w:start w:val="1"/>
      <w:numFmt w:val="bullet"/>
      <w:lvlText w:val=""/>
      <w:lvlJc w:val="left"/>
      <w:pPr>
        <w:ind w:left="360" w:hanging="360"/>
      </w:pPr>
      <w:rPr>
        <w:rFonts w:ascii="Symbol" w:hAnsi="Symbol" w:hint="default"/>
        <w:sz w:val="20"/>
        <w:szCs w:val="20"/>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74">
    <w:nsid w:val="421B4E3E"/>
    <w:multiLevelType w:val="hybridMultilevel"/>
    <w:tmpl w:val="6B647D84"/>
    <w:lvl w:ilvl="0" w:tplc="041F000F">
      <w:start w:val="8"/>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428C45B0"/>
    <w:multiLevelType w:val="hybridMultilevel"/>
    <w:tmpl w:val="57A02D4E"/>
    <w:lvl w:ilvl="0" w:tplc="301CF490">
      <w:start w:val="1"/>
      <w:numFmt w:val="bullet"/>
      <w:lvlText w:val=""/>
      <w:lvlJc w:val="left"/>
      <w:pPr>
        <w:tabs>
          <w:tab w:val="num" w:pos="1712"/>
        </w:tabs>
        <w:ind w:left="1712"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6">
    <w:nsid w:val="43BA01DB"/>
    <w:multiLevelType w:val="hybridMultilevel"/>
    <w:tmpl w:val="BA0C12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364" w:hanging="284"/>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440077F6"/>
    <w:multiLevelType w:val="hybridMultilevel"/>
    <w:tmpl w:val="E3AA842E"/>
    <w:lvl w:ilvl="0" w:tplc="041F0001">
      <w:start w:val="1"/>
      <w:numFmt w:val="bullet"/>
      <w:lvlText w:val=""/>
      <w:lvlJc w:val="left"/>
      <w:pPr>
        <w:ind w:left="1468" w:hanging="360"/>
      </w:pPr>
      <w:rPr>
        <w:rFonts w:ascii="Symbol" w:hAnsi="Symbol" w:hint="default"/>
      </w:rPr>
    </w:lvl>
    <w:lvl w:ilvl="1" w:tplc="041F0003" w:tentative="1">
      <w:start w:val="1"/>
      <w:numFmt w:val="bullet"/>
      <w:lvlText w:val="o"/>
      <w:lvlJc w:val="left"/>
      <w:pPr>
        <w:ind w:left="2188" w:hanging="360"/>
      </w:pPr>
      <w:rPr>
        <w:rFonts w:ascii="Courier New" w:hAnsi="Courier New" w:cs="Courier New" w:hint="default"/>
      </w:rPr>
    </w:lvl>
    <w:lvl w:ilvl="2" w:tplc="041F0005" w:tentative="1">
      <w:start w:val="1"/>
      <w:numFmt w:val="bullet"/>
      <w:lvlText w:val=""/>
      <w:lvlJc w:val="left"/>
      <w:pPr>
        <w:ind w:left="2908" w:hanging="360"/>
      </w:pPr>
      <w:rPr>
        <w:rFonts w:ascii="Wingdings" w:hAnsi="Wingdings" w:hint="default"/>
      </w:rPr>
    </w:lvl>
    <w:lvl w:ilvl="3" w:tplc="041F0001" w:tentative="1">
      <w:start w:val="1"/>
      <w:numFmt w:val="bullet"/>
      <w:lvlText w:val=""/>
      <w:lvlJc w:val="left"/>
      <w:pPr>
        <w:ind w:left="3628" w:hanging="360"/>
      </w:pPr>
      <w:rPr>
        <w:rFonts w:ascii="Symbol" w:hAnsi="Symbol" w:hint="default"/>
      </w:rPr>
    </w:lvl>
    <w:lvl w:ilvl="4" w:tplc="041F0003" w:tentative="1">
      <w:start w:val="1"/>
      <w:numFmt w:val="bullet"/>
      <w:lvlText w:val="o"/>
      <w:lvlJc w:val="left"/>
      <w:pPr>
        <w:ind w:left="4348" w:hanging="360"/>
      </w:pPr>
      <w:rPr>
        <w:rFonts w:ascii="Courier New" w:hAnsi="Courier New" w:cs="Courier New" w:hint="default"/>
      </w:rPr>
    </w:lvl>
    <w:lvl w:ilvl="5" w:tplc="041F0005" w:tentative="1">
      <w:start w:val="1"/>
      <w:numFmt w:val="bullet"/>
      <w:lvlText w:val=""/>
      <w:lvlJc w:val="left"/>
      <w:pPr>
        <w:ind w:left="5068" w:hanging="360"/>
      </w:pPr>
      <w:rPr>
        <w:rFonts w:ascii="Wingdings" w:hAnsi="Wingdings" w:hint="default"/>
      </w:rPr>
    </w:lvl>
    <w:lvl w:ilvl="6" w:tplc="041F0001" w:tentative="1">
      <w:start w:val="1"/>
      <w:numFmt w:val="bullet"/>
      <w:lvlText w:val=""/>
      <w:lvlJc w:val="left"/>
      <w:pPr>
        <w:ind w:left="5788" w:hanging="360"/>
      </w:pPr>
      <w:rPr>
        <w:rFonts w:ascii="Symbol" w:hAnsi="Symbol" w:hint="default"/>
      </w:rPr>
    </w:lvl>
    <w:lvl w:ilvl="7" w:tplc="041F0003" w:tentative="1">
      <w:start w:val="1"/>
      <w:numFmt w:val="bullet"/>
      <w:lvlText w:val="o"/>
      <w:lvlJc w:val="left"/>
      <w:pPr>
        <w:ind w:left="6508" w:hanging="360"/>
      </w:pPr>
      <w:rPr>
        <w:rFonts w:ascii="Courier New" w:hAnsi="Courier New" w:cs="Courier New" w:hint="default"/>
      </w:rPr>
    </w:lvl>
    <w:lvl w:ilvl="8" w:tplc="041F0005" w:tentative="1">
      <w:start w:val="1"/>
      <w:numFmt w:val="bullet"/>
      <w:lvlText w:val=""/>
      <w:lvlJc w:val="left"/>
      <w:pPr>
        <w:ind w:left="7228" w:hanging="360"/>
      </w:pPr>
      <w:rPr>
        <w:rFonts w:ascii="Wingdings" w:hAnsi="Wingdings" w:hint="default"/>
      </w:rPr>
    </w:lvl>
  </w:abstractNum>
  <w:abstractNum w:abstractNumId="78">
    <w:nsid w:val="44AC4990"/>
    <w:multiLevelType w:val="hybridMultilevel"/>
    <w:tmpl w:val="12E4FE3C"/>
    <w:lvl w:ilvl="0" w:tplc="3634E8BA">
      <w:start w:val="1"/>
      <w:numFmt w:val="bullet"/>
      <w:lvlText w:val=""/>
      <w:lvlJc w:val="left"/>
      <w:pPr>
        <w:ind w:left="720" w:hanging="360"/>
      </w:pPr>
      <w:rPr>
        <w:rFonts w:ascii="Symbol" w:hAnsi="Symbol" w:hint="default"/>
      </w:rPr>
    </w:lvl>
    <w:lvl w:ilvl="1" w:tplc="C53AC228" w:tentative="1">
      <w:start w:val="1"/>
      <w:numFmt w:val="bullet"/>
      <w:lvlText w:val="o"/>
      <w:lvlJc w:val="left"/>
      <w:pPr>
        <w:ind w:left="1440" w:hanging="360"/>
      </w:pPr>
      <w:rPr>
        <w:rFonts w:ascii="Courier New" w:hAnsi="Courier New" w:cs="Courier New" w:hint="default"/>
      </w:rPr>
    </w:lvl>
    <w:lvl w:ilvl="2" w:tplc="2BBE9114" w:tentative="1">
      <w:start w:val="1"/>
      <w:numFmt w:val="bullet"/>
      <w:lvlText w:val=""/>
      <w:lvlJc w:val="left"/>
      <w:pPr>
        <w:ind w:left="2160" w:hanging="360"/>
      </w:pPr>
      <w:rPr>
        <w:rFonts w:ascii="Wingdings" w:hAnsi="Wingdings" w:hint="default"/>
      </w:rPr>
    </w:lvl>
    <w:lvl w:ilvl="3" w:tplc="26DAC5B8" w:tentative="1">
      <w:start w:val="1"/>
      <w:numFmt w:val="bullet"/>
      <w:lvlText w:val=""/>
      <w:lvlJc w:val="left"/>
      <w:pPr>
        <w:ind w:left="2880" w:hanging="360"/>
      </w:pPr>
      <w:rPr>
        <w:rFonts w:ascii="Symbol" w:hAnsi="Symbol" w:hint="default"/>
      </w:rPr>
    </w:lvl>
    <w:lvl w:ilvl="4" w:tplc="D92CE7AE" w:tentative="1">
      <w:start w:val="1"/>
      <w:numFmt w:val="bullet"/>
      <w:lvlText w:val="o"/>
      <w:lvlJc w:val="left"/>
      <w:pPr>
        <w:ind w:left="3600" w:hanging="360"/>
      </w:pPr>
      <w:rPr>
        <w:rFonts w:ascii="Courier New" w:hAnsi="Courier New" w:cs="Courier New" w:hint="default"/>
      </w:rPr>
    </w:lvl>
    <w:lvl w:ilvl="5" w:tplc="AFE69496" w:tentative="1">
      <w:start w:val="1"/>
      <w:numFmt w:val="bullet"/>
      <w:lvlText w:val=""/>
      <w:lvlJc w:val="left"/>
      <w:pPr>
        <w:ind w:left="4320" w:hanging="360"/>
      </w:pPr>
      <w:rPr>
        <w:rFonts w:ascii="Wingdings" w:hAnsi="Wingdings" w:hint="default"/>
      </w:rPr>
    </w:lvl>
    <w:lvl w:ilvl="6" w:tplc="D10A2282" w:tentative="1">
      <w:start w:val="1"/>
      <w:numFmt w:val="bullet"/>
      <w:lvlText w:val=""/>
      <w:lvlJc w:val="left"/>
      <w:pPr>
        <w:ind w:left="5040" w:hanging="360"/>
      </w:pPr>
      <w:rPr>
        <w:rFonts w:ascii="Symbol" w:hAnsi="Symbol" w:hint="default"/>
      </w:rPr>
    </w:lvl>
    <w:lvl w:ilvl="7" w:tplc="17AC9F10" w:tentative="1">
      <w:start w:val="1"/>
      <w:numFmt w:val="bullet"/>
      <w:lvlText w:val="o"/>
      <w:lvlJc w:val="left"/>
      <w:pPr>
        <w:ind w:left="5760" w:hanging="360"/>
      </w:pPr>
      <w:rPr>
        <w:rFonts w:ascii="Courier New" w:hAnsi="Courier New" w:cs="Courier New" w:hint="default"/>
      </w:rPr>
    </w:lvl>
    <w:lvl w:ilvl="8" w:tplc="9CD89412" w:tentative="1">
      <w:start w:val="1"/>
      <w:numFmt w:val="bullet"/>
      <w:lvlText w:val=""/>
      <w:lvlJc w:val="left"/>
      <w:pPr>
        <w:ind w:left="6480" w:hanging="360"/>
      </w:pPr>
      <w:rPr>
        <w:rFonts w:ascii="Wingdings" w:hAnsi="Wingdings" w:hint="default"/>
      </w:rPr>
    </w:lvl>
  </w:abstractNum>
  <w:abstractNum w:abstractNumId="79">
    <w:nsid w:val="45093FAB"/>
    <w:multiLevelType w:val="hybridMultilevel"/>
    <w:tmpl w:val="F8F0B310"/>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80">
    <w:nsid w:val="475E24BF"/>
    <w:multiLevelType w:val="hybridMultilevel"/>
    <w:tmpl w:val="6CC8A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48356D48"/>
    <w:multiLevelType w:val="hybridMultilevel"/>
    <w:tmpl w:val="FA1EDE20"/>
    <w:lvl w:ilvl="0" w:tplc="041F0001">
      <w:start w:val="1"/>
      <w:numFmt w:val="decimal"/>
      <w:lvlText w:val="%1."/>
      <w:lvlJc w:val="left"/>
      <w:pPr>
        <w:ind w:left="720" w:hanging="360"/>
      </w:p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82">
    <w:nsid w:val="4939584F"/>
    <w:multiLevelType w:val="hybridMultilevel"/>
    <w:tmpl w:val="FB1C2004"/>
    <w:lvl w:ilvl="0" w:tplc="AE101D88">
      <w:start w:val="1"/>
      <w:numFmt w:val="decimal"/>
      <w:pStyle w:val="Stil4"/>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49684EDC"/>
    <w:multiLevelType w:val="hybridMultilevel"/>
    <w:tmpl w:val="29C028A0"/>
    <w:lvl w:ilvl="0" w:tplc="9934CEA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49FC0640"/>
    <w:multiLevelType w:val="hybridMultilevel"/>
    <w:tmpl w:val="E3DA9C9A"/>
    <w:lvl w:ilvl="0" w:tplc="041F000F">
      <w:start w:val="1"/>
      <w:numFmt w:val="bullet"/>
      <w:lvlText w:val=""/>
      <w:lvlJc w:val="left"/>
      <w:pPr>
        <w:ind w:left="1060" w:hanging="360"/>
      </w:pPr>
      <w:rPr>
        <w:rFonts w:ascii="Symbol" w:hAnsi="Symbol" w:hint="default"/>
      </w:rPr>
    </w:lvl>
    <w:lvl w:ilvl="1" w:tplc="041F0019" w:tentative="1">
      <w:start w:val="1"/>
      <w:numFmt w:val="bullet"/>
      <w:lvlText w:val="o"/>
      <w:lvlJc w:val="left"/>
      <w:pPr>
        <w:ind w:left="1780" w:hanging="360"/>
      </w:pPr>
      <w:rPr>
        <w:rFonts w:ascii="Courier New" w:hAnsi="Courier New" w:cs="Courier New" w:hint="default"/>
      </w:rPr>
    </w:lvl>
    <w:lvl w:ilvl="2" w:tplc="041F001B" w:tentative="1">
      <w:start w:val="1"/>
      <w:numFmt w:val="bullet"/>
      <w:lvlText w:val=""/>
      <w:lvlJc w:val="left"/>
      <w:pPr>
        <w:ind w:left="2500" w:hanging="360"/>
      </w:pPr>
      <w:rPr>
        <w:rFonts w:ascii="Wingdings" w:hAnsi="Wingdings" w:hint="default"/>
      </w:rPr>
    </w:lvl>
    <w:lvl w:ilvl="3" w:tplc="041F000F" w:tentative="1">
      <w:start w:val="1"/>
      <w:numFmt w:val="bullet"/>
      <w:lvlText w:val=""/>
      <w:lvlJc w:val="left"/>
      <w:pPr>
        <w:ind w:left="3220" w:hanging="360"/>
      </w:pPr>
      <w:rPr>
        <w:rFonts w:ascii="Symbol" w:hAnsi="Symbol" w:hint="default"/>
      </w:rPr>
    </w:lvl>
    <w:lvl w:ilvl="4" w:tplc="041F0019" w:tentative="1">
      <w:start w:val="1"/>
      <w:numFmt w:val="bullet"/>
      <w:lvlText w:val="o"/>
      <w:lvlJc w:val="left"/>
      <w:pPr>
        <w:ind w:left="3940" w:hanging="360"/>
      </w:pPr>
      <w:rPr>
        <w:rFonts w:ascii="Courier New" w:hAnsi="Courier New" w:cs="Courier New" w:hint="default"/>
      </w:rPr>
    </w:lvl>
    <w:lvl w:ilvl="5" w:tplc="041F001B" w:tentative="1">
      <w:start w:val="1"/>
      <w:numFmt w:val="bullet"/>
      <w:lvlText w:val=""/>
      <w:lvlJc w:val="left"/>
      <w:pPr>
        <w:ind w:left="4660" w:hanging="360"/>
      </w:pPr>
      <w:rPr>
        <w:rFonts w:ascii="Wingdings" w:hAnsi="Wingdings" w:hint="default"/>
      </w:rPr>
    </w:lvl>
    <w:lvl w:ilvl="6" w:tplc="041F000F" w:tentative="1">
      <w:start w:val="1"/>
      <w:numFmt w:val="bullet"/>
      <w:lvlText w:val=""/>
      <w:lvlJc w:val="left"/>
      <w:pPr>
        <w:ind w:left="5380" w:hanging="360"/>
      </w:pPr>
      <w:rPr>
        <w:rFonts w:ascii="Symbol" w:hAnsi="Symbol" w:hint="default"/>
      </w:rPr>
    </w:lvl>
    <w:lvl w:ilvl="7" w:tplc="041F0019" w:tentative="1">
      <w:start w:val="1"/>
      <w:numFmt w:val="bullet"/>
      <w:lvlText w:val="o"/>
      <w:lvlJc w:val="left"/>
      <w:pPr>
        <w:ind w:left="6100" w:hanging="360"/>
      </w:pPr>
      <w:rPr>
        <w:rFonts w:ascii="Courier New" w:hAnsi="Courier New" w:cs="Courier New" w:hint="default"/>
      </w:rPr>
    </w:lvl>
    <w:lvl w:ilvl="8" w:tplc="041F001B" w:tentative="1">
      <w:start w:val="1"/>
      <w:numFmt w:val="bullet"/>
      <w:lvlText w:val=""/>
      <w:lvlJc w:val="left"/>
      <w:pPr>
        <w:ind w:left="6820" w:hanging="360"/>
      </w:pPr>
      <w:rPr>
        <w:rFonts w:ascii="Wingdings" w:hAnsi="Wingdings" w:hint="default"/>
      </w:rPr>
    </w:lvl>
  </w:abstractNum>
  <w:abstractNum w:abstractNumId="85">
    <w:nsid w:val="4C4375EB"/>
    <w:multiLevelType w:val="hybridMultilevel"/>
    <w:tmpl w:val="14742BE8"/>
    <w:lvl w:ilvl="0" w:tplc="6B96DA1E">
      <w:start w:val="1"/>
      <w:numFmt w:val="decimal"/>
      <w:lvlText w:val="%1."/>
      <w:lvlJc w:val="left"/>
      <w:pPr>
        <w:tabs>
          <w:tab w:val="num" w:pos="720"/>
        </w:tabs>
        <w:ind w:left="720" w:hanging="360"/>
      </w:pPr>
      <w:rPr>
        <w:b w:val="0"/>
      </w:rPr>
    </w:lvl>
    <w:lvl w:ilvl="1" w:tplc="516AD80C" w:tentative="1">
      <w:start w:val="1"/>
      <w:numFmt w:val="lowerLetter"/>
      <w:lvlText w:val="%2."/>
      <w:lvlJc w:val="left"/>
      <w:pPr>
        <w:tabs>
          <w:tab w:val="num" w:pos="1440"/>
        </w:tabs>
        <w:ind w:left="1440" w:hanging="360"/>
      </w:pPr>
    </w:lvl>
    <w:lvl w:ilvl="2" w:tplc="D88AD2AC" w:tentative="1">
      <w:start w:val="1"/>
      <w:numFmt w:val="lowerRoman"/>
      <w:lvlText w:val="%3."/>
      <w:lvlJc w:val="right"/>
      <w:pPr>
        <w:tabs>
          <w:tab w:val="num" w:pos="2160"/>
        </w:tabs>
        <w:ind w:left="2160" w:hanging="180"/>
      </w:pPr>
    </w:lvl>
    <w:lvl w:ilvl="3" w:tplc="8AB27738" w:tentative="1">
      <w:start w:val="1"/>
      <w:numFmt w:val="decimal"/>
      <w:lvlText w:val="%4."/>
      <w:lvlJc w:val="left"/>
      <w:pPr>
        <w:tabs>
          <w:tab w:val="num" w:pos="2880"/>
        </w:tabs>
        <w:ind w:left="2880" w:hanging="360"/>
      </w:pPr>
    </w:lvl>
    <w:lvl w:ilvl="4" w:tplc="13A89760" w:tentative="1">
      <w:start w:val="1"/>
      <w:numFmt w:val="lowerLetter"/>
      <w:lvlText w:val="%5."/>
      <w:lvlJc w:val="left"/>
      <w:pPr>
        <w:tabs>
          <w:tab w:val="num" w:pos="3600"/>
        </w:tabs>
        <w:ind w:left="3600" w:hanging="360"/>
      </w:pPr>
    </w:lvl>
    <w:lvl w:ilvl="5" w:tplc="E8EC4A68" w:tentative="1">
      <w:start w:val="1"/>
      <w:numFmt w:val="lowerRoman"/>
      <w:lvlText w:val="%6."/>
      <w:lvlJc w:val="right"/>
      <w:pPr>
        <w:tabs>
          <w:tab w:val="num" w:pos="4320"/>
        </w:tabs>
        <w:ind w:left="4320" w:hanging="180"/>
      </w:pPr>
    </w:lvl>
    <w:lvl w:ilvl="6" w:tplc="0A107004" w:tentative="1">
      <w:start w:val="1"/>
      <w:numFmt w:val="decimal"/>
      <w:lvlText w:val="%7."/>
      <w:lvlJc w:val="left"/>
      <w:pPr>
        <w:tabs>
          <w:tab w:val="num" w:pos="5040"/>
        </w:tabs>
        <w:ind w:left="5040" w:hanging="360"/>
      </w:pPr>
    </w:lvl>
    <w:lvl w:ilvl="7" w:tplc="A3604C90" w:tentative="1">
      <w:start w:val="1"/>
      <w:numFmt w:val="lowerLetter"/>
      <w:lvlText w:val="%8."/>
      <w:lvlJc w:val="left"/>
      <w:pPr>
        <w:tabs>
          <w:tab w:val="num" w:pos="5760"/>
        </w:tabs>
        <w:ind w:left="5760" w:hanging="360"/>
      </w:pPr>
    </w:lvl>
    <w:lvl w:ilvl="8" w:tplc="A948B4C0" w:tentative="1">
      <w:start w:val="1"/>
      <w:numFmt w:val="lowerRoman"/>
      <w:lvlText w:val="%9."/>
      <w:lvlJc w:val="right"/>
      <w:pPr>
        <w:tabs>
          <w:tab w:val="num" w:pos="6480"/>
        </w:tabs>
        <w:ind w:left="6480" w:hanging="180"/>
      </w:pPr>
    </w:lvl>
  </w:abstractNum>
  <w:abstractNum w:abstractNumId="86">
    <w:nsid w:val="50E240B3"/>
    <w:multiLevelType w:val="hybridMultilevel"/>
    <w:tmpl w:val="C2A83F38"/>
    <w:lvl w:ilvl="0" w:tplc="1D1405F2">
      <w:start w:val="1"/>
      <w:numFmt w:val="bullet"/>
      <w:lvlText w:val=""/>
      <w:lvlJc w:val="left"/>
      <w:pPr>
        <w:ind w:left="720" w:hanging="360"/>
      </w:pPr>
      <w:rPr>
        <w:rFonts w:ascii="Symbol" w:hAnsi="Symbol" w:hint="default"/>
      </w:rPr>
    </w:lvl>
    <w:lvl w:ilvl="1" w:tplc="842402EA" w:tentative="1">
      <w:start w:val="1"/>
      <w:numFmt w:val="bullet"/>
      <w:lvlText w:val="o"/>
      <w:lvlJc w:val="left"/>
      <w:pPr>
        <w:ind w:left="1440" w:hanging="360"/>
      </w:pPr>
      <w:rPr>
        <w:rFonts w:ascii="Courier New" w:hAnsi="Courier New" w:cs="Courier New" w:hint="default"/>
      </w:rPr>
    </w:lvl>
    <w:lvl w:ilvl="2" w:tplc="46A80A2E" w:tentative="1">
      <w:start w:val="1"/>
      <w:numFmt w:val="bullet"/>
      <w:lvlText w:val=""/>
      <w:lvlJc w:val="left"/>
      <w:pPr>
        <w:ind w:left="2160" w:hanging="360"/>
      </w:pPr>
      <w:rPr>
        <w:rFonts w:ascii="Wingdings" w:hAnsi="Wingdings" w:hint="default"/>
      </w:rPr>
    </w:lvl>
    <w:lvl w:ilvl="3" w:tplc="D1763992" w:tentative="1">
      <w:start w:val="1"/>
      <w:numFmt w:val="bullet"/>
      <w:lvlText w:val=""/>
      <w:lvlJc w:val="left"/>
      <w:pPr>
        <w:ind w:left="2880" w:hanging="360"/>
      </w:pPr>
      <w:rPr>
        <w:rFonts w:ascii="Symbol" w:hAnsi="Symbol" w:hint="default"/>
      </w:rPr>
    </w:lvl>
    <w:lvl w:ilvl="4" w:tplc="E250DD30" w:tentative="1">
      <w:start w:val="1"/>
      <w:numFmt w:val="bullet"/>
      <w:lvlText w:val="o"/>
      <w:lvlJc w:val="left"/>
      <w:pPr>
        <w:ind w:left="3600" w:hanging="360"/>
      </w:pPr>
      <w:rPr>
        <w:rFonts w:ascii="Courier New" w:hAnsi="Courier New" w:cs="Courier New" w:hint="default"/>
      </w:rPr>
    </w:lvl>
    <w:lvl w:ilvl="5" w:tplc="2D103538" w:tentative="1">
      <w:start w:val="1"/>
      <w:numFmt w:val="bullet"/>
      <w:lvlText w:val=""/>
      <w:lvlJc w:val="left"/>
      <w:pPr>
        <w:ind w:left="4320" w:hanging="360"/>
      </w:pPr>
      <w:rPr>
        <w:rFonts w:ascii="Wingdings" w:hAnsi="Wingdings" w:hint="default"/>
      </w:rPr>
    </w:lvl>
    <w:lvl w:ilvl="6" w:tplc="17125ECE" w:tentative="1">
      <w:start w:val="1"/>
      <w:numFmt w:val="bullet"/>
      <w:lvlText w:val=""/>
      <w:lvlJc w:val="left"/>
      <w:pPr>
        <w:ind w:left="5040" w:hanging="360"/>
      </w:pPr>
      <w:rPr>
        <w:rFonts w:ascii="Symbol" w:hAnsi="Symbol" w:hint="default"/>
      </w:rPr>
    </w:lvl>
    <w:lvl w:ilvl="7" w:tplc="6778DC02" w:tentative="1">
      <w:start w:val="1"/>
      <w:numFmt w:val="bullet"/>
      <w:lvlText w:val="o"/>
      <w:lvlJc w:val="left"/>
      <w:pPr>
        <w:ind w:left="5760" w:hanging="360"/>
      </w:pPr>
      <w:rPr>
        <w:rFonts w:ascii="Courier New" w:hAnsi="Courier New" w:cs="Courier New" w:hint="default"/>
      </w:rPr>
    </w:lvl>
    <w:lvl w:ilvl="8" w:tplc="C64CF556" w:tentative="1">
      <w:start w:val="1"/>
      <w:numFmt w:val="bullet"/>
      <w:lvlText w:val=""/>
      <w:lvlJc w:val="left"/>
      <w:pPr>
        <w:ind w:left="6480" w:hanging="360"/>
      </w:pPr>
      <w:rPr>
        <w:rFonts w:ascii="Wingdings" w:hAnsi="Wingdings" w:hint="default"/>
      </w:rPr>
    </w:lvl>
  </w:abstractNum>
  <w:abstractNum w:abstractNumId="87">
    <w:nsid w:val="51003131"/>
    <w:multiLevelType w:val="multilevel"/>
    <w:tmpl w:val="AF2EFF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22B77BD"/>
    <w:multiLevelType w:val="hybridMultilevel"/>
    <w:tmpl w:val="ACDAB408"/>
    <w:lvl w:ilvl="0" w:tplc="FFFFFFFF">
      <w:start w:val="1"/>
      <w:numFmt w:val="bullet"/>
      <w:lvlText w:val=""/>
      <w:lvlJc w:val="left"/>
      <w:pPr>
        <w:tabs>
          <w:tab w:val="num" w:pos="1712"/>
        </w:tabs>
        <w:ind w:left="1712"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34668E0"/>
    <w:multiLevelType w:val="hybridMultilevel"/>
    <w:tmpl w:val="B1AE0F66"/>
    <w:lvl w:ilvl="0" w:tplc="041F0001">
      <w:start w:val="1"/>
      <w:numFmt w:val="lowerLetter"/>
      <w:lvlText w:val="%1."/>
      <w:lvlJc w:val="left"/>
      <w:pPr>
        <w:ind w:left="1140" w:hanging="360"/>
      </w:pPr>
      <w:rPr>
        <w:rFonts w:hint="default"/>
      </w:rPr>
    </w:lvl>
    <w:lvl w:ilvl="1" w:tplc="041F0003" w:tentative="1">
      <w:start w:val="1"/>
      <w:numFmt w:val="lowerLetter"/>
      <w:lvlText w:val="%2."/>
      <w:lvlJc w:val="left"/>
      <w:pPr>
        <w:ind w:left="1860" w:hanging="360"/>
      </w:pPr>
    </w:lvl>
    <w:lvl w:ilvl="2" w:tplc="041F0005" w:tentative="1">
      <w:start w:val="1"/>
      <w:numFmt w:val="lowerRoman"/>
      <w:lvlText w:val="%3."/>
      <w:lvlJc w:val="right"/>
      <w:pPr>
        <w:ind w:left="2580" w:hanging="180"/>
      </w:pPr>
    </w:lvl>
    <w:lvl w:ilvl="3" w:tplc="041F0001" w:tentative="1">
      <w:start w:val="1"/>
      <w:numFmt w:val="decimal"/>
      <w:lvlText w:val="%4."/>
      <w:lvlJc w:val="left"/>
      <w:pPr>
        <w:ind w:left="3300" w:hanging="360"/>
      </w:pPr>
    </w:lvl>
    <w:lvl w:ilvl="4" w:tplc="041F0003" w:tentative="1">
      <w:start w:val="1"/>
      <w:numFmt w:val="lowerLetter"/>
      <w:lvlText w:val="%5."/>
      <w:lvlJc w:val="left"/>
      <w:pPr>
        <w:ind w:left="4020" w:hanging="360"/>
      </w:pPr>
    </w:lvl>
    <w:lvl w:ilvl="5" w:tplc="041F0005" w:tentative="1">
      <w:start w:val="1"/>
      <w:numFmt w:val="lowerRoman"/>
      <w:lvlText w:val="%6."/>
      <w:lvlJc w:val="right"/>
      <w:pPr>
        <w:ind w:left="4740" w:hanging="180"/>
      </w:pPr>
    </w:lvl>
    <w:lvl w:ilvl="6" w:tplc="041F0001" w:tentative="1">
      <w:start w:val="1"/>
      <w:numFmt w:val="decimal"/>
      <w:lvlText w:val="%7."/>
      <w:lvlJc w:val="left"/>
      <w:pPr>
        <w:ind w:left="5460" w:hanging="360"/>
      </w:pPr>
    </w:lvl>
    <w:lvl w:ilvl="7" w:tplc="041F0003" w:tentative="1">
      <w:start w:val="1"/>
      <w:numFmt w:val="lowerLetter"/>
      <w:lvlText w:val="%8."/>
      <w:lvlJc w:val="left"/>
      <w:pPr>
        <w:ind w:left="6180" w:hanging="360"/>
      </w:pPr>
    </w:lvl>
    <w:lvl w:ilvl="8" w:tplc="041F0005" w:tentative="1">
      <w:start w:val="1"/>
      <w:numFmt w:val="lowerRoman"/>
      <w:lvlText w:val="%9."/>
      <w:lvlJc w:val="right"/>
      <w:pPr>
        <w:ind w:left="6900" w:hanging="180"/>
      </w:pPr>
    </w:lvl>
  </w:abstractNum>
  <w:abstractNum w:abstractNumId="90">
    <w:nsid w:val="53930141"/>
    <w:multiLevelType w:val="multilevel"/>
    <w:tmpl w:val="3DE27608"/>
    <w:lvl w:ilvl="0">
      <w:start w:val="1"/>
      <w:numFmt w:val="decimal"/>
      <w:lvlText w:val="%1."/>
      <w:lvlJc w:val="left"/>
      <w:pPr>
        <w:ind w:left="780" w:hanging="360"/>
      </w:pPr>
      <w:rPr>
        <w:rFonts w:hint="default"/>
      </w:rPr>
    </w:lvl>
    <w:lvl w:ilvl="1">
      <w:start w:val="2"/>
      <w:numFmt w:val="decimal"/>
      <w:isLgl/>
      <w:lvlText w:val="%1.%2."/>
      <w:lvlJc w:val="left"/>
      <w:pPr>
        <w:ind w:left="1140" w:hanging="720"/>
      </w:pPr>
      <w:rPr>
        <w:rFonts w:hint="default"/>
        <w:color w:val="auto"/>
        <w:sz w:val="20"/>
      </w:rPr>
    </w:lvl>
    <w:lvl w:ilvl="2">
      <w:start w:val="1"/>
      <w:numFmt w:val="decimal"/>
      <w:isLgl/>
      <w:lvlText w:val="%1.%2.%3."/>
      <w:lvlJc w:val="left"/>
      <w:pPr>
        <w:ind w:left="1140" w:hanging="720"/>
      </w:pPr>
      <w:rPr>
        <w:rFonts w:hint="default"/>
        <w:color w:val="auto"/>
        <w:sz w:val="20"/>
      </w:rPr>
    </w:lvl>
    <w:lvl w:ilvl="3">
      <w:start w:val="1"/>
      <w:numFmt w:val="decimal"/>
      <w:isLgl/>
      <w:lvlText w:val="%1.%2.%3.%4."/>
      <w:lvlJc w:val="left"/>
      <w:pPr>
        <w:ind w:left="1500" w:hanging="1080"/>
      </w:pPr>
      <w:rPr>
        <w:rFonts w:hint="default"/>
        <w:color w:val="auto"/>
        <w:sz w:val="20"/>
      </w:rPr>
    </w:lvl>
    <w:lvl w:ilvl="4">
      <w:start w:val="1"/>
      <w:numFmt w:val="decimal"/>
      <w:isLgl/>
      <w:lvlText w:val="%1.%2.%3.%4.%5."/>
      <w:lvlJc w:val="left"/>
      <w:pPr>
        <w:ind w:left="1500" w:hanging="1080"/>
      </w:pPr>
      <w:rPr>
        <w:rFonts w:hint="default"/>
        <w:color w:val="auto"/>
        <w:sz w:val="20"/>
      </w:rPr>
    </w:lvl>
    <w:lvl w:ilvl="5">
      <w:start w:val="1"/>
      <w:numFmt w:val="decimal"/>
      <w:isLgl/>
      <w:lvlText w:val="%1.%2.%3.%4.%5.%6."/>
      <w:lvlJc w:val="left"/>
      <w:pPr>
        <w:ind w:left="1860" w:hanging="1440"/>
      </w:pPr>
      <w:rPr>
        <w:rFonts w:hint="default"/>
        <w:color w:val="auto"/>
        <w:sz w:val="20"/>
      </w:rPr>
    </w:lvl>
    <w:lvl w:ilvl="6">
      <w:start w:val="1"/>
      <w:numFmt w:val="decimal"/>
      <w:isLgl/>
      <w:lvlText w:val="%1.%2.%3.%4.%5.%6.%7."/>
      <w:lvlJc w:val="left"/>
      <w:pPr>
        <w:ind w:left="1860" w:hanging="1440"/>
      </w:pPr>
      <w:rPr>
        <w:rFonts w:hint="default"/>
        <w:color w:val="auto"/>
        <w:sz w:val="20"/>
      </w:rPr>
    </w:lvl>
    <w:lvl w:ilvl="7">
      <w:start w:val="1"/>
      <w:numFmt w:val="decimal"/>
      <w:isLgl/>
      <w:lvlText w:val="%1.%2.%3.%4.%5.%6.%7.%8."/>
      <w:lvlJc w:val="left"/>
      <w:pPr>
        <w:ind w:left="2220" w:hanging="1800"/>
      </w:pPr>
      <w:rPr>
        <w:rFonts w:hint="default"/>
        <w:color w:val="auto"/>
        <w:sz w:val="20"/>
      </w:rPr>
    </w:lvl>
    <w:lvl w:ilvl="8">
      <w:start w:val="1"/>
      <w:numFmt w:val="decimal"/>
      <w:isLgl/>
      <w:lvlText w:val="%1.%2.%3.%4.%5.%6.%7.%8.%9."/>
      <w:lvlJc w:val="left"/>
      <w:pPr>
        <w:ind w:left="2220" w:hanging="1800"/>
      </w:pPr>
      <w:rPr>
        <w:rFonts w:hint="default"/>
        <w:color w:val="auto"/>
        <w:sz w:val="20"/>
      </w:rPr>
    </w:lvl>
  </w:abstractNum>
  <w:abstractNum w:abstractNumId="91">
    <w:nsid w:val="54E63438"/>
    <w:multiLevelType w:val="hybridMultilevel"/>
    <w:tmpl w:val="07D8373C"/>
    <w:lvl w:ilvl="0" w:tplc="4194594E">
      <w:start w:val="1"/>
      <w:numFmt w:val="decimal"/>
      <w:lvlText w:val="%1."/>
      <w:lvlJc w:val="left"/>
      <w:pPr>
        <w:ind w:left="720" w:hanging="360"/>
      </w:pPr>
      <w:rPr>
        <w:rFonts w:hint="default"/>
      </w:rPr>
    </w:lvl>
    <w:lvl w:ilvl="1" w:tplc="359C018A">
      <w:start w:val="1"/>
      <w:numFmt w:val="lowerLetter"/>
      <w:lvlText w:val="%2."/>
      <w:lvlJc w:val="left"/>
      <w:pPr>
        <w:ind w:left="1440" w:hanging="360"/>
      </w:pPr>
    </w:lvl>
    <w:lvl w:ilvl="2" w:tplc="6728F31E" w:tentative="1">
      <w:start w:val="1"/>
      <w:numFmt w:val="lowerRoman"/>
      <w:lvlText w:val="%3."/>
      <w:lvlJc w:val="right"/>
      <w:pPr>
        <w:ind w:left="2160" w:hanging="180"/>
      </w:pPr>
    </w:lvl>
    <w:lvl w:ilvl="3" w:tplc="5EE25914" w:tentative="1">
      <w:start w:val="1"/>
      <w:numFmt w:val="decimal"/>
      <w:lvlText w:val="%4."/>
      <w:lvlJc w:val="left"/>
      <w:pPr>
        <w:ind w:left="2880" w:hanging="360"/>
      </w:pPr>
    </w:lvl>
    <w:lvl w:ilvl="4" w:tplc="BA04A72A" w:tentative="1">
      <w:start w:val="1"/>
      <w:numFmt w:val="lowerLetter"/>
      <w:lvlText w:val="%5."/>
      <w:lvlJc w:val="left"/>
      <w:pPr>
        <w:ind w:left="3600" w:hanging="360"/>
      </w:pPr>
    </w:lvl>
    <w:lvl w:ilvl="5" w:tplc="921E084C" w:tentative="1">
      <w:start w:val="1"/>
      <w:numFmt w:val="lowerRoman"/>
      <w:lvlText w:val="%6."/>
      <w:lvlJc w:val="right"/>
      <w:pPr>
        <w:ind w:left="4320" w:hanging="180"/>
      </w:pPr>
    </w:lvl>
    <w:lvl w:ilvl="6" w:tplc="BB3EBEAE" w:tentative="1">
      <w:start w:val="1"/>
      <w:numFmt w:val="decimal"/>
      <w:lvlText w:val="%7."/>
      <w:lvlJc w:val="left"/>
      <w:pPr>
        <w:ind w:left="5040" w:hanging="360"/>
      </w:pPr>
    </w:lvl>
    <w:lvl w:ilvl="7" w:tplc="ADAACD6A" w:tentative="1">
      <w:start w:val="1"/>
      <w:numFmt w:val="lowerLetter"/>
      <w:lvlText w:val="%8."/>
      <w:lvlJc w:val="left"/>
      <w:pPr>
        <w:ind w:left="5760" w:hanging="360"/>
      </w:pPr>
    </w:lvl>
    <w:lvl w:ilvl="8" w:tplc="0C5EE134" w:tentative="1">
      <w:start w:val="1"/>
      <w:numFmt w:val="lowerRoman"/>
      <w:lvlText w:val="%9."/>
      <w:lvlJc w:val="right"/>
      <w:pPr>
        <w:ind w:left="6480" w:hanging="180"/>
      </w:pPr>
    </w:lvl>
  </w:abstractNum>
  <w:abstractNum w:abstractNumId="92">
    <w:nsid w:val="553C2086"/>
    <w:multiLevelType w:val="hybridMultilevel"/>
    <w:tmpl w:val="E93C4BDC"/>
    <w:lvl w:ilvl="0" w:tplc="B6AA39F4">
      <w:start w:val="1"/>
      <w:numFmt w:val="bullet"/>
      <w:lvlText w:val=""/>
      <w:lvlJc w:val="left"/>
      <w:pPr>
        <w:ind w:left="720" w:hanging="360"/>
      </w:pPr>
      <w:rPr>
        <w:rFonts w:ascii="Symbol" w:hAnsi="Symbol" w:hint="default"/>
      </w:rPr>
    </w:lvl>
    <w:lvl w:ilvl="1" w:tplc="9BFCBCF8" w:tentative="1">
      <w:start w:val="1"/>
      <w:numFmt w:val="bullet"/>
      <w:lvlText w:val="o"/>
      <w:lvlJc w:val="left"/>
      <w:pPr>
        <w:ind w:left="1440" w:hanging="360"/>
      </w:pPr>
      <w:rPr>
        <w:rFonts w:ascii="Courier New" w:hAnsi="Courier New" w:cs="Courier New" w:hint="default"/>
      </w:rPr>
    </w:lvl>
    <w:lvl w:ilvl="2" w:tplc="F42E5082" w:tentative="1">
      <w:start w:val="1"/>
      <w:numFmt w:val="bullet"/>
      <w:lvlText w:val=""/>
      <w:lvlJc w:val="left"/>
      <w:pPr>
        <w:ind w:left="2160" w:hanging="360"/>
      </w:pPr>
      <w:rPr>
        <w:rFonts w:ascii="Wingdings" w:hAnsi="Wingdings" w:hint="default"/>
      </w:rPr>
    </w:lvl>
    <w:lvl w:ilvl="3" w:tplc="0590E778" w:tentative="1">
      <w:start w:val="1"/>
      <w:numFmt w:val="bullet"/>
      <w:lvlText w:val=""/>
      <w:lvlJc w:val="left"/>
      <w:pPr>
        <w:ind w:left="2880" w:hanging="360"/>
      </w:pPr>
      <w:rPr>
        <w:rFonts w:ascii="Symbol" w:hAnsi="Symbol" w:hint="default"/>
      </w:rPr>
    </w:lvl>
    <w:lvl w:ilvl="4" w:tplc="9446E954" w:tentative="1">
      <w:start w:val="1"/>
      <w:numFmt w:val="bullet"/>
      <w:lvlText w:val="o"/>
      <w:lvlJc w:val="left"/>
      <w:pPr>
        <w:ind w:left="3600" w:hanging="360"/>
      </w:pPr>
      <w:rPr>
        <w:rFonts w:ascii="Courier New" w:hAnsi="Courier New" w:cs="Courier New" w:hint="default"/>
      </w:rPr>
    </w:lvl>
    <w:lvl w:ilvl="5" w:tplc="D5FEF4A0" w:tentative="1">
      <w:start w:val="1"/>
      <w:numFmt w:val="bullet"/>
      <w:lvlText w:val=""/>
      <w:lvlJc w:val="left"/>
      <w:pPr>
        <w:ind w:left="4320" w:hanging="360"/>
      </w:pPr>
      <w:rPr>
        <w:rFonts w:ascii="Wingdings" w:hAnsi="Wingdings" w:hint="default"/>
      </w:rPr>
    </w:lvl>
    <w:lvl w:ilvl="6" w:tplc="409CFFAE" w:tentative="1">
      <w:start w:val="1"/>
      <w:numFmt w:val="bullet"/>
      <w:lvlText w:val=""/>
      <w:lvlJc w:val="left"/>
      <w:pPr>
        <w:ind w:left="5040" w:hanging="360"/>
      </w:pPr>
      <w:rPr>
        <w:rFonts w:ascii="Symbol" w:hAnsi="Symbol" w:hint="default"/>
      </w:rPr>
    </w:lvl>
    <w:lvl w:ilvl="7" w:tplc="5C4E8E6E" w:tentative="1">
      <w:start w:val="1"/>
      <w:numFmt w:val="bullet"/>
      <w:lvlText w:val="o"/>
      <w:lvlJc w:val="left"/>
      <w:pPr>
        <w:ind w:left="5760" w:hanging="360"/>
      </w:pPr>
      <w:rPr>
        <w:rFonts w:ascii="Courier New" w:hAnsi="Courier New" w:cs="Courier New" w:hint="default"/>
      </w:rPr>
    </w:lvl>
    <w:lvl w:ilvl="8" w:tplc="814A6F98" w:tentative="1">
      <w:start w:val="1"/>
      <w:numFmt w:val="bullet"/>
      <w:lvlText w:val=""/>
      <w:lvlJc w:val="left"/>
      <w:pPr>
        <w:ind w:left="6480" w:hanging="360"/>
      </w:pPr>
      <w:rPr>
        <w:rFonts w:ascii="Wingdings" w:hAnsi="Wingdings" w:hint="default"/>
      </w:rPr>
    </w:lvl>
  </w:abstractNum>
  <w:abstractNum w:abstractNumId="93">
    <w:nsid w:val="57580D79"/>
    <w:multiLevelType w:val="singleLevel"/>
    <w:tmpl w:val="D7AC9B72"/>
    <w:lvl w:ilvl="0">
      <w:start w:val="1"/>
      <w:numFmt w:val="decimal"/>
      <w:lvlText w:val="%1."/>
      <w:legacy w:legacy="1" w:legacySpace="0" w:legacyIndent="284"/>
      <w:lvlJc w:val="left"/>
      <w:pPr>
        <w:ind w:left="704" w:hanging="284"/>
      </w:pPr>
    </w:lvl>
  </w:abstractNum>
  <w:abstractNum w:abstractNumId="94">
    <w:nsid w:val="57A75B6A"/>
    <w:multiLevelType w:val="hybridMultilevel"/>
    <w:tmpl w:val="E5B605BA"/>
    <w:lvl w:ilvl="0" w:tplc="041F0001">
      <w:start w:val="1"/>
      <w:numFmt w:val="decimal"/>
      <w:lvlText w:val="%1."/>
      <w:lvlJc w:val="left"/>
      <w:pPr>
        <w:ind w:left="1440" w:hanging="360"/>
      </w:pPr>
      <w:rPr>
        <w:b w:val="0"/>
      </w:rPr>
    </w:lvl>
    <w:lvl w:ilvl="1" w:tplc="041F0003" w:tentative="1">
      <w:start w:val="1"/>
      <w:numFmt w:val="lowerLetter"/>
      <w:lvlText w:val="%2."/>
      <w:lvlJc w:val="left"/>
      <w:pPr>
        <w:ind w:left="2160" w:hanging="360"/>
      </w:pPr>
    </w:lvl>
    <w:lvl w:ilvl="2" w:tplc="041F0005" w:tentative="1">
      <w:start w:val="1"/>
      <w:numFmt w:val="lowerRoman"/>
      <w:lvlText w:val="%3."/>
      <w:lvlJc w:val="right"/>
      <w:pPr>
        <w:ind w:left="2880" w:hanging="180"/>
      </w:pPr>
    </w:lvl>
    <w:lvl w:ilvl="3" w:tplc="041F0001" w:tentative="1">
      <w:start w:val="1"/>
      <w:numFmt w:val="decimal"/>
      <w:lvlText w:val="%4."/>
      <w:lvlJc w:val="left"/>
      <w:pPr>
        <w:ind w:left="3600" w:hanging="360"/>
      </w:pPr>
    </w:lvl>
    <w:lvl w:ilvl="4" w:tplc="041F0003" w:tentative="1">
      <w:start w:val="1"/>
      <w:numFmt w:val="lowerLetter"/>
      <w:lvlText w:val="%5."/>
      <w:lvlJc w:val="left"/>
      <w:pPr>
        <w:ind w:left="4320" w:hanging="360"/>
      </w:pPr>
    </w:lvl>
    <w:lvl w:ilvl="5" w:tplc="041F0005" w:tentative="1">
      <w:start w:val="1"/>
      <w:numFmt w:val="lowerRoman"/>
      <w:lvlText w:val="%6."/>
      <w:lvlJc w:val="right"/>
      <w:pPr>
        <w:ind w:left="5040" w:hanging="180"/>
      </w:pPr>
    </w:lvl>
    <w:lvl w:ilvl="6" w:tplc="041F0001" w:tentative="1">
      <w:start w:val="1"/>
      <w:numFmt w:val="decimal"/>
      <w:lvlText w:val="%7."/>
      <w:lvlJc w:val="left"/>
      <w:pPr>
        <w:ind w:left="5760" w:hanging="360"/>
      </w:pPr>
    </w:lvl>
    <w:lvl w:ilvl="7" w:tplc="041F0003" w:tentative="1">
      <w:start w:val="1"/>
      <w:numFmt w:val="lowerLetter"/>
      <w:lvlText w:val="%8."/>
      <w:lvlJc w:val="left"/>
      <w:pPr>
        <w:ind w:left="6480" w:hanging="360"/>
      </w:pPr>
    </w:lvl>
    <w:lvl w:ilvl="8" w:tplc="041F0005" w:tentative="1">
      <w:start w:val="1"/>
      <w:numFmt w:val="lowerRoman"/>
      <w:lvlText w:val="%9."/>
      <w:lvlJc w:val="right"/>
      <w:pPr>
        <w:ind w:left="7200" w:hanging="180"/>
      </w:pPr>
    </w:lvl>
  </w:abstractNum>
  <w:abstractNum w:abstractNumId="95">
    <w:nsid w:val="5874341B"/>
    <w:multiLevelType w:val="multilevel"/>
    <w:tmpl w:val="FEDCDE8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8BE298A"/>
    <w:multiLevelType w:val="hybridMultilevel"/>
    <w:tmpl w:val="8A8E1400"/>
    <w:lvl w:ilvl="0" w:tplc="EFA2CB88">
      <w:start w:val="1"/>
      <w:numFmt w:val="bullet"/>
      <w:lvlText w:val=""/>
      <w:lvlJc w:val="left"/>
      <w:pPr>
        <w:ind w:left="720" w:hanging="360"/>
      </w:pPr>
      <w:rPr>
        <w:rFonts w:ascii="Symbol" w:hAnsi="Symbol" w:hint="default"/>
      </w:rPr>
    </w:lvl>
    <w:lvl w:ilvl="1" w:tplc="D8163F76" w:tentative="1">
      <w:start w:val="1"/>
      <w:numFmt w:val="bullet"/>
      <w:lvlText w:val="o"/>
      <w:lvlJc w:val="left"/>
      <w:pPr>
        <w:ind w:left="1440" w:hanging="360"/>
      </w:pPr>
      <w:rPr>
        <w:rFonts w:ascii="Courier New" w:hAnsi="Courier New" w:cs="Courier New" w:hint="default"/>
      </w:rPr>
    </w:lvl>
    <w:lvl w:ilvl="2" w:tplc="2392F982" w:tentative="1">
      <w:start w:val="1"/>
      <w:numFmt w:val="bullet"/>
      <w:lvlText w:val=""/>
      <w:lvlJc w:val="left"/>
      <w:pPr>
        <w:ind w:left="2160" w:hanging="360"/>
      </w:pPr>
      <w:rPr>
        <w:rFonts w:ascii="Wingdings" w:hAnsi="Wingdings" w:hint="default"/>
      </w:rPr>
    </w:lvl>
    <w:lvl w:ilvl="3" w:tplc="8D4ACCB0" w:tentative="1">
      <w:start w:val="1"/>
      <w:numFmt w:val="bullet"/>
      <w:lvlText w:val=""/>
      <w:lvlJc w:val="left"/>
      <w:pPr>
        <w:ind w:left="2880" w:hanging="360"/>
      </w:pPr>
      <w:rPr>
        <w:rFonts w:ascii="Symbol" w:hAnsi="Symbol" w:hint="default"/>
      </w:rPr>
    </w:lvl>
    <w:lvl w:ilvl="4" w:tplc="F5926B74" w:tentative="1">
      <w:start w:val="1"/>
      <w:numFmt w:val="bullet"/>
      <w:lvlText w:val="o"/>
      <w:lvlJc w:val="left"/>
      <w:pPr>
        <w:ind w:left="3600" w:hanging="360"/>
      </w:pPr>
      <w:rPr>
        <w:rFonts w:ascii="Courier New" w:hAnsi="Courier New" w:cs="Courier New" w:hint="default"/>
      </w:rPr>
    </w:lvl>
    <w:lvl w:ilvl="5" w:tplc="CC661C4C" w:tentative="1">
      <w:start w:val="1"/>
      <w:numFmt w:val="bullet"/>
      <w:lvlText w:val=""/>
      <w:lvlJc w:val="left"/>
      <w:pPr>
        <w:ind w:left="4320" w:hanging="360"/>
      </w:pPr>
      <w:rPr>
        <w:rFonts w:ascii="Wingdings" w:hAnsi="Wingdings" w:hint="default"/>
      </w:rPr>
    </w:lvl>
    <w:lvl w:ilvl="6" w:tplc="0798B2C0" w:tentative="1">
      <w:start w:val="1"/>
      <w:numFmt w:val="bullet"/>
      <w:lvlText w:val=""/>
      <w:lvlJc w:val="left"/>
      <w:pPr>
        <w:ind w:left="5040" w:hanging="360"/>
      </w:pPr>
      <w:rPr>
        <w:rFonts w:ascii="Symbol" w:hAnsi="Symbol" w:hint="default"/>
      </w:rPr>
    </w:lvl>
    <w:lvl w:ilvl="7" w:tplc="1FD0E6EA" w:tentative="1">
      <w:start w:val="1"/>
      <w:numFmt w:val="bullet"/>
      <w:lvlText w:val="o"/>
      <w:lvlJc w:val="left"/>
      <w:pPr>
        <w:ind w:left="5760" w:hanging="360"/>
      </w:pPr>
      <w:rPr>
        <w:rFonts w:ascii="Courier New" w:hAnsi="Courier New" w:cs="Courier New" w:hint="default"/>
      </w:rPr>
    </w:lvl>
    <w:lvl w:ilvl="8" w:tplc="50960ED6" w:tentative="1">
      <w:start w:val="1"/>
      <w:numFmt w:val="bullet"/>
      <w:lvlText w:val=""/>
      <w:lvlJc w:val="left"/>
      <w:pPr>
        <w:ind w:left="6480" w:hanging="360"/>
      </w:pPr>
      <w:rPr>
        <w:rFonts w:ascii="Wingdings" w:hAnsi="Wingdings" w:hint="default"/>
      </w:rPr>
    </w:lvl>
  </w:abstractNum>
  <w:abstractNum w:abstractNumId="97">
    <w:nsid w:val="59920325"/>
    <w:multiLevelType w:val="hybridMultilevel"/>
    <w:tmpl w:val="D2EAD3F8"/>
    <w:lvl w:ilvl="0" w:tplc="171847F2">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98">
    <w:nsid w:val="5A3E5184"/>
    <w:multiLevelType w:val="hybridMultilevel"/>
    <w:tmpl w:val="C09A68D4"/>
    <w:lvl w:ilvl="0" w:tplc="6E148872">
      <w:start w:val="1"/>
      <w:numFmt w:val="bullet"/>
      <w:lvlText w:val=""/>
      <w:lvlJc w:val="left"/>
      <w:pPr>
        <w:ind w:left="1860" w:hanging="360"/>
      </w:pPr>
      <w:rPr>
        <w:rFonts w:ascii="Symbol" w:hAnsi="Symbol" w:hint="default"/>
      </w:rPr>
    </w:lvl>
    <w:lvl w:ilvl="1" w:tplc="102CC5FE" w:tentative="1">
      <w:start w:val="1"/>
      <w:numFmt w:val="bullet"/>
      <w:lvlText w:val="o"/>
      <w:lvlJc w:val="left"/>
      <w:pPr>
        <w:ind w:left="2580" w:hanging="360"/>
      </w:pPr>
      <w:rPr>
        <w:rFonts w:ascii="Courier New" w:hAnsi="Courier New" w:cs="Courier New" w:hint="default"/>
      </w:rPr>
    </w:lvl>
    <w:lvl w:ilvl="2" w:tplc="4D2E5362" w:tentative="1">
      <w:start w:val="1"/>
      <w:numFmt w:val="bullet"/>
      <w:lvlText w:val=""/>
      <w:lvlJc w:val="left"/>
      <w:pPr>
        <w:ind w:left="3300" w:hanging="360"/>
      </w:pPr>
      <w:rPr>
        <w:rFonts w:ascii="Wingdings" w:hAnsi="Wingdings" w:hint="default"/>
      </w:rPr>
    </w:lvl>
    <w:lvl w:ilvl="3" w:tplc="481CD1AC" w:tentative="1">
      <w:start w:val="1"/>
      <w:numFmt w:val="bullet"/>
      <w:lvlText w:val=""/>
      <w:lvlJc w:val="left"/>
      <w:pPr>
        <w:ind w:left="4020" w:hanging="360"/>
      </w:pPr>
      <w:rPr>
        <w:rFonts w:ascii="Symbol" w:hAnsi="Symbol" w:hint="default"/>
      </w:rPr>
    </w:lvl>
    <w:lvl w:ilvl="4" w:tplc="4D2E5262" w:tentative="1">
      <w:start w:val="1"/>
      <w:numFmt w:val="bullet"/>
      <w:lvlText w:val="o"/>
      <w:lvlJc w:val="left"/>
      <w:pPr>
        <w:ind w:left="4740" w:hanging="360"/>
      </w:pPr>
      <w:rPr>
        <w:rFonts w:ascii="Courier New" w:hAnsi="Courier New" w:cs="Courier New" w:hint="default"/>
      </w:rPr>
    </w:lvl>
    <w:lvl w:ilvl="5" w:tplc="DD1C2BA0" w:tentative="1">
      <w:start w:val="1"/>
      <w:numFmt w:val="bullet"/>
      <w:lvlText w:val=""/>
      <w:lvlJc w:val="left"/>
      <w:pPr>
        <w:ind w:left="5460" w:hanging="360"/>
      </w:pPr>
      <w:rPr>
        <w:rFonts w:ascii="Wingdings" w:hAnsi="Wingdings" w:hint="default"/>
      </w:rPr>
    </w:lvl>
    <w:lvl w:ilvl="6" w:tplc="F5A2D8F8" w:tentative="1">
      <w:start w:val="1"/>
      <w:numFmt w:val="bullet"/>
      <w:lvlText w:val=""/>
      <w:lvlJc w:val="left"/>
      <w:pPr>
        <w:ind w:left="6180" w:hanging="360"/>
      </w:pPr>
      <w:rPr>
        <w:rFonts w:ascii="Symbol" w:hAnsi="Symbol" w:hint="default"/>
      </w:rPr>
    </w:lvl>
    <w:lvl w:ilvl="7" w:tplc="3DA434AE" w:tentative="1">
      <w:start w:val="1"/>
      <w:numFmt w:val="bullet"/>
      <w:lvlText w:val="o"/>
      <w:lvlJc w:val="left"/>
      <w:pPr>
        <w:ind w:left="6900" w:hanging="360"/>
      </w:pPr>
      <w:rPr>
        <w:rFonts w:ascii="Courier New" w:hAnsi="Courier New" w:cs="Courier New" w:hint="default"/>
      </w:rPr>
    </w:lvl>
    <w:lvl w:ilvl="8" w:tplc="59C06FE6" w:tentative="1">
      <w:start w:val="1"/>
      <w:numFmt w:val="bullet"/>
      <w:lvlText w:val=""/>
      <w:lvlJc w:val="left"/>
      <w:pPr>
        <w:ind w:left="7620" w:hanging="360"/>
      </w:pPr>
      <w:rPr>
        <w:rFonts w:ascii="Wingdings" w:hAnsi="Wingdings" w:hint="default"/>
      </w:rPr>
    </w:lvl>
  </w:abstractNum>
  <w:abstractNum w:abstractNumId="99">
    <w:nsid w:val="5B017EFF"/>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5CA279D6"/>
    <w:multiLevelType w:val="hybridMultilevel"/>
    <w:tmpl w:val="2B64FF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5D025AE6"/>
    <w:multiLevelType w:val="hybridMultilevel"/>
    <w:tmpl w:val="D4E28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nsid w:val="5D137565"/>
    <w:multiLevelType w:val="hybridMultilevel"/>
    <w:tmpl w:val="276A96B6"/>
    <w:lvl w:ilvl="0" w:tplc="041F0001">
      <w:start w:val="1"/>
      <w:numFmt w:val="decimal"/>
      <w:lvlText w:val="%1."/>
      <w:lvlJc w:val="left"/>
      <w:pPr>
        <w:ind w:left="720" w:hanging="360"/>
      </w:pPr>
      <w:rPr>
        <w:rFonts w:hint="default"/>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103">
    <w:nsid w:val="5E7209ED"/>
    <w:multiLevelType w:val="hybridMultilevel"/>
    <w:tmpl w:val="13DA0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nsid w:val="5EE13A23"/>
    <w:multiLevelType w:val="hybridMultilevel"/>
    <w:tmpl w:val="8A14AA84"/>
    <w:lvl w:ilvl="0" w:tplc="F9DAE94C">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05">
    <w:nsid w:val="61AA08F7"/>
    <w:multiLevelType w:val="hybridMultilevel"/>
    <w:tmpl w:val="E402ADC0"/>
    <w:lvl w:ilvl="0" w:tplc="93C21E6A">
      <w:start w:val="1"/>
      <w:numFmt w:val="bullet"/>
      <w:lvlText w:val=""/>
      <w:lvlJc w:val="left"/>
      <w:pPr>
        <w:ind w:left="360" w:hanging="360"/>
      </w:pPr>
      <w:rPr>
        <w:rFonts w:ascii="Symbol" w:hAnsi="Symbol" w:hint="default"/>
        <w:sz w:val="20"/>
        <w:szCs w:val="20"/>
      </w:rPr>
    </w:lvl>
    <w:lvl w:ilvl="1" w:tplc="355EB83E" w:tentative="1">
      <w:start w:val="1"/>
      <w:numFmt w:val="bullet"/>
      <w:lvlText w:val="o"/>
      <w:lvlJc w:val="left"/>
      <w:pPr>
        <w:ind w:left="1080" w:hanging="360"/>
      </w:pPr>
      <w:rPr>
        <w:rFonts w:ascii="Courier New" w:hAnsi="Courier New" w:cs="Courier New" w:hint="default"/>
      </w:rPr>
    </w:lvl>
    <w:lvl w:ilvl="2" w:tplc="B06CAA88" w:tentative="1">
      <w:start w:val="1"/>
      <w:numFmt w:val="bullet"/>
      <w:lvlText w:val=""/>
      <w:lvlJc w:val="left"/>
      <w:pPr>
        <w:ind w:left="1800" w:hanging="360"/>
      </w:pPr>
      <w:rPr>
        <w:rFonts w:ascii="Wingdings" w:hAnsi="Wingdings" w:hint="default"/>
      </w:rPr>
    </w:lvl>
    <w:lvl w:ilvl="3" w:tplc="900C8E74" w:tentative="1">
      <w:start w:val="1"/>
      <w:numFmt w:val="bullet"/>
      <w:lvlText w:val=""/>
      <w:lvlJc w:val="left"/>
      <w:pPr>
        <w:ind w:left="2520" w:hanging="360"/>
      </w:pPr>
      <w:rPr>
        <w:rFonts w:ascii="Symbol" w:hAnsi="Symbol" w:hint="default"/>
      </w:rPr>
    </w:lvl>
    <w:lvl w:ilvl="4" w:tplc="5B80B11A" w:tentative="1">
      <w:start w:val="1"/>
      <w:numFmt w:val="bullet"/>
      <w:lvlText w:val="o"/>
      <w:lvlJc w:val="left"/>
      <w:pPr>
        <w:ind w:left="3240" w:hanging="360"/>
      </w:pPr>
      <w:rPr>
        <w:rFonts w:ascii="Courier New" w:hAnsi="Courier New" w:cs="Courier New" w:hint="default"/>
      </w:rPr>
    </w:lvl>
    <w:lvl w:ilvl="5" w:tplc="A508ADC8" w:tentative="1">
      <w:start w:val="1"/>
      <w:numFmt w:val="bullet"/>
      <w:lvlText w:val=""/>
      <w:lvlJc w:val="left"/>
      <w:pPr>
        <w:ind w:left="3960" w:hanging="360"/>
      </w:pPr>
      <w:rPr>
        <w:rFonts w:ascii="Wingdings" w:hAnsi="Wingdings" w:hint="default"/>
      </w:rPr>
    </w:lvl>
    <w:lvl w:ilvl="6" w:tplc="5A0A9116" w:tentative="1">
      <w:start w:val="1"/>
      <w:numFmt w:val="bullet"/>
      <w:lvlText w:val=""/>
      <w:lvlJc w:val="left"/>
      <w:pPr>
        <w:ind w:left="4680" w:hanging="360"/>
      </w:pPr>
      <w:rPr>
        <w:rFonts w:ascii="Symbol" w:hAnsi="Symbol" w:hint="default"/>
      </w:rPr>
    </w:lvl>
    <w:lvl w:ilvl="7" w:tplc="8EFA9A32" w:tentative="1">
      <w:start w:val="1"/>
      <w:numFmt w:val="bullet"/>
      <w:lvlText w:val="o"/>
      <w:lvlJc w:val="left"/>
      <w:pPr>
        <w:ind w:left="5400" w:hanging="360"/>
      </w:pPr>
      <w:rPr>
        <w:rFonts w:ascii="Courier New" w:hAnsi="Courier New" w:cs="Courier New" w:hint="default"/>
      </w:rPr>
    </w:lvl>
    <w:lvl w:ilvl="8" w:tplc="F3AA88D8" w:tentative="1">
      <w:start w:val="1"/>
      <w:numFmt w:val="bullet"/>
      <w:lvlText w:val=""/>
      <w:lvlJc w:val="left"/>
      <w:pPr>
        <w:ind w:left="6120" w:hanging="360"/>
      </w:pPr>
      <w:rPr>
        <w:rFonts w:ascii="Wingdings" w:hAnsi="Wingdings" w:hint="default"/>
      </w:rPr>
    </w:lvl>
  </w:abstractNum>
  <w:abstractNum w:abstractNumId="106">
    <w:nsid w:val="61C924CD"/>
    <w:multiLevelType w:val="hybridMultilevel"/>
    <w:tmpl w:val="2E06EEFA"/>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07">
    <w:nsid w:val="626634A9"/>
    <w:multiLevelType w:val="hybridMultilevel"/>
    <w:tmpl w:val="CD54BEA2"/>
    <w:lvl w:ilvl="0" w:tplc="B88A25E6">
      <w:start w:val="1"/>
      <w:numFmt w:val="bullet"/>
      <w:lvlText w:val=""/>
      <w:lvlJc w:val="left"/>
      <w:pPr>
        <w:tabs>
          <w:tab w:val="num" w:pos="1772"/>
        </w:tabs>
        <w:ind w:left="1772" w:hanging="360"/>
      </w:pPr>
      <w:rPr>
        <w:rFonts w:ascii="Symbol" w:hAnsi="Symbol" w:hint="default"/>
        <w:color w:val="auto"/>
      </w:rPr>
    </w:lvl>
    <w:lvl w:ilvl="1" w:tplc="041F0019" w:tentative="1">
      <w:start w:val="1"/>
      <w:numFmt w:val="bullet"/>
      <w:lvlText w:val="o"/>
      <w:lvlJc w:val="left"/>
      <w:pPr>
        <w:tabs>
          <w:tab w:val="num" w:pos="1500"/>
        </w:tabs>
        <w:ind w:left="1500" w:hanging="360"/>
      </w:pPr>
      <w:rPr>
        <w:rFonts w:ascii="Courier New" w:hAnsi="Courier New" w:hint="default"/>
      </w:rPr>
    </w:lvl>
    <w:lvl w:ilvl="2" w:tplc="041F001B" w:tentative="1">
      <w:start w:val="1"/>
      <w:numFmt w:val="bullet"/>
      <w:lvlText w:val=""/>
      <w:lvlJc w:val="left"/>
      <w:pPr>
        <w:tabs>
          <w:tab w:val="num" w:pos="2220"/>
        </w:tabs>
        <w:ind w:left="2220" w:hanging="360"/>
      </w:pPr>
      <w:rPr>
        <w:rFonts w:ascii="Wingdings" w:hAnsi="Wingdings" w:hint="default"/>
      </w:rPr>
    </w:lvl>
    <w:lvl w:ilvl="3" w:tplc="041F000F" w:tentative="1">
      <w:start w:val="1"/>
      <w:numFmt w:val="bullet"/>
      <w:lvlText w:val=""/>
      <w:lvlJc w:val="left"/>
      <w:pPr>
        <w:tabs>
          <w:tab w:val="num" w:pos="2940"/>
        </w:tabs>
        <w:ind w:left="2940" w:hanging="360"/>
      </w:pPr>
      <w:rPr>
        <w:rFonts w:ascii="Symbol" w:hAnsi="Symbol" w:hint="default"/>
      </w:rPr>
    </w:lvl>
    <w:lvl w:ilvl="4" w:tplc="041F0019" w:tentative="1">
      <w:start w:val="1"/>
      <w:numFmt w:val="bullet"/>
      <w:lvlText w:val="o"/>
      <w:lvlJc w:val="left"/>
      <w:pPr>
        <w:tabs>
          <w:tab w:val="num" w:pos="3660"/>
        </w:tabs>
        <w:ind w:left="3660" w:hanging="360"/>
      </w:pPr>
      <w:rPr>
        <w:rFonts w:ascii="Courier New" w:hAnsi="Courier New" w:hint="default"/>
      </w:rPr>
    </w:lvl>
    <w:lvl w:ilvl="5" w:tplc="041F001B" w:tentative="1">
      <w:start w:val="1"/>
      <w:numFmt w:val="bullet"/>
      <w:lvlText w:val=""/>
      <w:lvlJc w:val="left"/>
      <w:pPr>
        <w:tabs>
          <w:tab w:val="num" w:pos="4380"/>
        </w:tabs>
        <w:ind w:left="4380" w:hanging="360"/>
      </w:pPr>
      <w:rPr>
        <w:rFonts w:ascii="Wingdings" w:hAnsi="Wingdings" w:hint="default"/>
      </w:rPr>
    </w:lvl>
    <w:lvl w:ilvl="6" w:tplc="041F000F" w:tentative="1">
      <w:start w:val="1"/>
      <w:numFmt w:val="bullet"/>
      <w:lvlText w:val=""/>
      <w:lvlJc w:val="left"/>
      <w:pPr>
        <w:tabs>
          <w:tab w:val="num" w:pos="5100"/>
        </w:tabs>
        <w:ind w:left="5100" w:hanging="360"/>
      </w:pPr>
      <w:rPr>
        <w:rFonts w:ascii="Symbol" w:hAnsi="Symbol" w:hint="default"/>
      </w:rPr>
    </w:lvl>
    <w:lvl w:ilvl="7" w:tplc="041F0019" w:tentative="1">
      <w:start w:val="1"/>
      <w:numFmt w:val="bullet"/>
      <w:lvlText w:val="o"/>
      <w:lvlJc w:val="left"/>
      <w:pPr>
        <w:tabs>
          <w:tab w:val="num" w:pos="5820"/>
        </w:tabs>
        <w:ind w:left="5820" w:hanging="360"/>
      </w:pPr>
      <w:rPr>
        <w:rFonts w:ascii="Courier New" w:hAnsi="Courier New" w:hint="default"/>
      </w:rPr>
    </w:lvl>
    <w:lvl w:ilvl="8" w:tplc="041F001B" w:tentative="1">
      <w:start w:val="1"/>
      <w:numFmt w:val="bullet"/>
      <w:lvlText w:val=""/>
      <w:lvlJc w:val="left"/>
      <w:pPr>
        <w:tabs>
          <w:tab w:val="num" w:pos="6540"/>
        </w:tabs>
        <w:ind w:left="6540" w:hanging="360"/>
      </w:pPr>
      <w:rPr>
        <w:rFonts w:ascii="Wingdings" w:hAnsi="Wingdings" w:hint="default"/>
      </w:rPr>
    </w:lvl>
  </w:abstractNum>
  <w:abstractNum w:abstractNumId="108">
    <w:nsid w:val="62E65B1E"/>
    <w:multiLevelType w:val="hybridMultilevel"/>
    <w:tmpl w:val="6568A2FE"/>
    <w:lvl w:ilvl="0" w:tplc="C66CD85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630D44B2"/>
    <w:multiLevelType w:val="hybridMultilevel"/>
    <w:tmpl w:val="290E837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nsid w:val="637C4D00"/>
    <w:multiLevelType w:val="hybridMultilevel"/>
    <w:tmpl w:val="890E4228"/>
    <w:lvl w:ilvl="0" w:tplc="5256428E">
      <w:start w:val="1"/>
      <w:numFmt w:val="decimal"/>
      <w:lvlText w:val="%1."/>
      <w:lvlJc w:val="left"/>
      <w:pPr>
        <w:ind w:left="720" w:hanging="360"/>
      </w:p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111">
    <w:nsid w:val="63877587"/>
    <w:multiLevelType w:val="multilevel"/>
    <w:tmpl w:val="4BC4FF10"/>
    <w:lvl w:ilvl="0">
      <w:start w:val="1"/>
      <w:numFmt w:val="decimal"/>
      <w:lvlText w:val="%1."/>
      <w:lvlJc w:val="left"/>
      <w:pPr>
        <w:ind w:left="780" w:hanging="360"/>
      </w:pPr>
      <w:rPr>
        <w:rFonts w:hint="default"/>
        <w:b w:val="0"/>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2">
    <w:nsid w:val="64486340"/>
    <w:multiLevelType w:val="hybridMultilevel"/>
    <w:tmpl w:val="19D08CDA"/>
    <w:lvl w:ilvl="0" w:tplc="041F0001">
      <w:start w:val="1"/>
      <w:numFmt w:val="bullet"/>
      <w:lvlText w:val=""/>
      <w:lvlJc w:val="left"/>
      <w:pPr>
        <w:ind w:left="1468" w:hanging="360"/>
      </w:pPr>
      <w:rPr>
        <w:rFonts w:ascii="Symbol" w:hAnsi="Symbol" w:hint="default"/>
      </w:rPr>
    </w:lvl>
    <w:lvl w:ilvl="1" w:tplc="041F0003" w:tentative="1">
      <w:start w:val="1"/>
      <w:numFmt w:val="bullet"/>
      <w:lvlText w:val="o"/>
      <w:lvlJc w:val="left"/>
      <w:pPr>
        <w:ind w:left="2188" w:hanging="360"/>
      </w:pPr>
      <w:rPr>
        <w:rFonts w:ascii="Courier New" w:hAnsi="Courier New" w:cs="Courier New" w:hint="default"/>
      </w:rPr>
    </w:lvl>
    <w:lvl w:ilvl="2" w:tplc="041F0005" w:tentative="1">
      <w:start w:val="1"/>
      <w:numFmt w:val="bullet"/>
      <w:lvlText w:val=""/>
      <w:lvlJc w:val="left"/>
      <w:pPr>
        <w:ind w:left="2908" w:hanging="360"/>
      </w:pPr>
      <w:rPr>
        <w:rFonts w:ascii="Wingdings" w:hAnsi="Wingdings" w:hint="default"/>
      </w:rPr>
    </w:lvl>
    <w:lvl w:ilvl="3" w:tplc="041F0001" w:tentative="1">
      <w:start w:val="1"/>
      <w:numFmt w:val="bullet"/>
      <w:lvlText w:val=""/>
      <w:lvlJc w:val="left"/>
      <w:pPr>
        <w:ind w:left="3628" w:hanging="360"/>
      </w:pPr>
      <w:rPr>
        <w:rFonts w:ascii="Symbol" w:hAnsi="Symbol" w:hint="default"/>
      </w:rPr>
    </w:lvl>
    <w:lvl w:ilvl="4" w:tplc="041F0003" w:tentative="1">
      <w:start w:val="1"/>
      <w:numFmt w:val="bullet"/>
      <w:lvlText w:val="o"/>
      <w:lvlJc w:val="left"/>
      <w:pPr>
        <w:ind w:left="4348" w:hanging="360"/>
      </w:pPr>
      <w:rPr>
        <w:rFonts w:ascii="Courier New" w:hAnsi="Courier New" w:cs="Courier New" w:hint="default"/>
      </w:rPr>
    </w:lvl>
    <w:lvl w:ilvl="5" w:tplc="041F0005" w:tentative="1">
      <w:start w:val="1"/>
      <w:numFmt w:val="bullet"/>
      <w:lvlText w:val=""/>
      <w:lvlJc w:val="left"/>
      <w:pPr>
        <w:ind w:left="5068" w:hanging="360"/>
      </w:pPr>
      <w:rPr>
        <w:rFonts w:ascii="Wingdings" w:hAnsi="Wingdings" w:hint="default"/>
      </w:rPr>
    </w:lvl>
    <w:lvl w:ilvl="6" w:tplc="041F0001" w:tentative="1">
      <w:start w:val="1"/>
      <w:numFmt w:val="bullet"/>
      <w:lvlText w:val=""/>
      <w:lvlJc w:val="left"/>
      <w:pPr>
        <w:ind w:left="5788" w:hanging="360"/>
      </w:pPr>
      <w:rPr>
        <w:rFonts w:ascii="Symbol" w:hAnsi="Symbol" w:hint="default"/>
      </w:rPr>
    </w:lvl>
    <w:lvl w:ilvl="7" w:tplc="041F0003" w:tentative="1">
      <w:start w:val="1"/>
      <w:numFmt w:val="bullet"/>
      <w:lvlText w:val="o"/>
      <w:lvlJc w:val="left"/>
      <w:pPr>
        <w:ind w:left="6508" w:hanging="360"/>
      </w:pPr>
      <w:rPr>
        <w:rFonts w:ascii="Courier New" w:hAnsi="Courier New" w:cs="Courier New" w:hint="default"/>
      </w:rPr>
    </w:lvl>
    <w:lvl w:ilvl="8" w:tplc="041F0005" w:tentative="1">
      <w:start w:val="1"/>
      <w:numFmt w:val="bullet"/>
      <w:lvlText w:val=""/>
      <w:lvlJc w:val="left"/>
      <w:pPr>
        <w:ind w:left="7228" w:hanging="360"/>
      </w:pPr>
      <w:rPr>
        <w:rFonts w:ascii="Wingdings" w:hAnsi="Wingdings" w:hint="default"/>
      </w:rPr>
    </w:lvl>
  </w:abstractNum>
  <w:abstractNum w:abstractNumId="113">
    <w:nsid w:val="65885A4A"/>
    <w:multiLevelType w:val="multilevel"/>
    <w:tmpl w:val="C72C7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65E97070"/>
    <w:multiLevelType w:val="hybridMultilevel"/>
    <w:tmpl w:val="6BE22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nsid w:val="665216DB"/>
    <w:multiLevelType w:val="hybridMultilevel"/>
    <w:tmpl w:val="E644458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6">
    <w:nsid w:val="66592549"/>
    <w:multiLevelType w:val="hybridMultilevel"/>
    <w:tmpl w:val="A9E65F24"/>
    <w:lvl w:ilvl="0" w:tplc="4B5C9C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nsid w:val="665F08F6"/>
    <w:multiLevelType w:val="hybridMultilevel"/>
    <w:tmpl w:val="18ACD7B8"/>
    <w:lvl w:ilvl="0" w:tplc="2ECCD240">
      <w:start w:val="1"/>
      <w:numFmt w:val="lowerLetter"/>
      <w:lvlText w:val="%1."/>
      <w:lvlJc w:val="left"/>
      <w:pPr>
        <w:ind w:left="720" w:hanging="360"/>
      </w:pPr>
      <w:rPr>
        <w:rFonts w:hint="default"/>
      </w:rPr>
    </w:lvl>
    <w:lvl w:ilvl="1" w:tplc="57860D1C" w:tentative="1">
      <w:start w:val="1"/>
      <w:numFmt w:val="lowerLetter"/>
      <w:lvlText w:val="%2."/>
      <w:lvlJc w:val="left"/>
      <w:pPr>
        <w:ind w:left="1440" w:hanging="360"/>
      </w:pPr>
    </w:lvl>
    <w:lvl w:ilvl="2" w:tplc="4028B858" w:tentative="1">
      <w:start w:val="1"/>
      <w:numFmt w:val="lowerRoman"/>
      <w:lvlText w:val="%3."/>
      <w:lvlJc w:val="right"/>
      <w:pPr>
        <w:ind w:left="2160" w:hanging="180"/>
      </w:pPr>
    </w:lvl>
    <w:lvl w:ilvl="3" w:tplc="89423316" w:tentative="1">
      <w:start w:val="1"/>
      <w:numFmt w:val="decimal"/>
      <w:lvlText w:val="%4."/>
      <w:lvlJc w:val="left"/>
      <w:pPr>
        <w:ind w:left="2880" w:hanging="360"/>
      </w:pPr>
    </w:lvl>
    <w:lvl w:ilvl="4" w:tplc="1BD2B23C" w:tentative="1">
      <w:start w:val="1"/>
      <w:numFmt w:val="lowerLetter"/>
      <w:lvlText w:val="%5."/>
      <w:lvlJc w:val="left"/>
      <w:pPr>
        <w:ind w:left="3600" w:hanging="360"/>
      </w:pPr>
    </w:lvl>
    <w:lvl w:ilvl="5" w:tplc="4E28A3F6" w:tentative="1">
      <w:start w:val="1"/>
      <w:numFmt w:val="lowerRoman"/>
      <w:lvlText w:val="%6."/>
      <w:lvlJc w:val="right"/>
      <w:pPr>
        <w:ind w:left="4320" w:hanging="180"/>
      </w:pPr>
    </w:lvl>
    <w:lvl w:ilvl="6" w:tplc="A7C6FD30" w:tentative="1">
      <w:start w:val="1"/>
      <w:numFmt w:val="decimal"/>
      <w:lvlText w:val="%7."/>
      <w:lvlJc w:val="left"/>
      <w:pPr>
        <w:ind w:left="5040" w:hanging="360"/>
      </w:pPr>
    </w:lvl>
    <w:lvl w:ilvl="7" w:tplc="B28E92A2" w:tentative="1">
      <w:start w:val="1"/>
      <w:numFmt w:val="lowerLetter"/>
      <w:lvlText w:val="%8."/>
      <w:lvlJc w:val="left"/>
      <w:pPr>
        <w:ind w:left="5760" w:hanging="360"/>
      </w:pPr>
    </w:lvl>
    <w:lvl w:ilvl="8" w:tplc="F00ED376" w:tentative="1">
      <w:start w:val="1"/>
      <w:numFmt w:val="lowerRoman"/>
      <w:lvlText w:val="%9."/>
      <w:lvlJc w:val="right"/>
      <w:pPr>
        <w:ind w:left="6480" w:hanging="180"/>
      </w:pPr>
    </w:lvl>
  </w:abstractNum>
  <w:abstractNum w:abstractNumId="118">
    <w:nsid w:val="69385ED7"/>
    <w:multiLevelType w:val="hybridMultilevel"/>
    <w:tmpl w:val="6F101C26"/>
    <w:lvl w:ilvl="0" w:tplc="3B14FD76">
      <w:start w:val="1"/>
      <w:numFmt w:val="decimal"/>
      <w:lvlText w:val="%1."/>
      <w:lvlJc w:val="left"/>
      <w:pPr>
        <w:ind w:left="720" w:hanging="360"/>
      </w:pPr>
    </w:lvl>
    <w:lvl w:ilvl="1" w:tplc="656EA788" w:tentative="1">
      <w:start w:val="1"/>
      <w:numFmt w:val="lowerLetter"/>
      <w:lvlText w:val="%2."/>
      <w:lvlJc w:val="left"/>
      <w:pPr>
        <w:ind w:left="1440" w:hanging="360"/>
      </w:pPr>
    </w:lvl>
    <w:lvl w:ilvl="2" w:tplc="9052089E" w:tentative="1">
      <w:start w:val="1"/>
      <w:numFmt w:val="lowerRoman"/>
      <w:lvlText w:val="%3."/>
      <w:lvlJc w:val="right"/>
      <w:pPr>
        <w:ind w:left="2160" w:hanging="180"/>
      </w:pPr>
    </w:lvl>
    <w:lvl w:ilvl="3" w:tplc="F5903BC4" w:tentative="1">
      <w:start w:val="1"/>
      <w:numFmt w:val="decimal"/>
      <w:lvlText w:val="%4."/>
      <w:lvlJc w:val="left"/>
      <w:pPr>
        <w:ind w:left="2880" w:hanging="360"/>
      </w:pPr>
    </w:lvl>
    <w:lvl w:ilvl="4" w:tplc="607CF7EC" w:tentative="1">
      <w:start w:val="1"/>
      <w:numFmt w:val="lowerLetter"/>
      <w:lvlText w:val="%5."/>
      <w:lvlJc w:val="left"/>
      <w:pPr>
        <w:ind w:left="3600" w:hanging="360"/>
      </w:pPr>
    </w:lvl>
    <w:lvl w:ilvl="5" w:tplc="B7B4F8F4" w:tentative="1">
      <w:start w:val="1"/>
      <w:numFmt w:val="lowerRoman"/>
      <w:lvlText w:val="%6."/>
      <w:lvlJc w:val="right"/>
      <w:pPr>
        <w:ind w:left="4320" w:hanging="180"/>
      </w:pPr>
    </w:lvl>
    <w:lvl w:ilvl="6" w:tplc="304AD866" w:tentative="1">
      <w:start w:val="1"/>
      <w:numFmt w:val="decimal"/>
      <w:lvlText w:val="%7."/>
      <w:lvlJc w:val="left"/>
      <w:pPr>
        <w:ind w:left="5040" w:hanging="360"/>
      </w:pPr>
    </w:lvl>
    <w:lvl w:ilvl="7" w:tplc="65028A10" w:tentative="1">
      <w:start w:val="1"/>
      <w:numFmt w:val="lowerLetter"/>
      <w:lvlText w:val="%8."/>
      <w:lvlJc w:val="left"/>
      <w:pPr>
        <w:ind w:left="5760" w:hanging="360"/>
      </w:pPr>
    </w:lvl>
    <w:lvl w:ilvl="8" w:tplc="EA4854FE" w:tentative="1">
      <w:start w:val="1"/>
      <w:numFmt w:val="lowerRoman"/>
      <w:lvlText w:val="%9."/>
      <w:lvlJc w:val="right"/>
      <w:pPr>
        <w:ind w:left="6480" w:hanging="180"/>
      </w:pPr>
    </w:lvl>
  </w:abstractNum>
  <w:abstractNum w:abstractNumId="119">
    <w:nsid w:val="6AC731F6"/>
    <w:multiLevelType w:val="hybridMultilevel"/>
    <w:tmpl w:val="45867D96"/>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20">
    <w:nsid w:val="6CCB0236"/>
    <w:multiLevelType w:val="hybridMultilevel"/>
    <w:tmpl w:val="A7CE12CC"/>
    <w:lvl w:ilvl="0" w:tplc="041F000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nsid w:val="6D57750D"/>
    <w:multiLevelType w:val="hybridMultilevel"/>
    <w:tmpl w:val="6DE460CA"/>
    <w:lvl w:ilvl="0" w:tplc="A51CCA24">
      <w:start w:val="1"/>
      <w:numFmt w:val="decimal"/>
      <w:lvlText w:val="%1."/>
      <w:lvlJc w:val="left"/>
      <w:pPr>
        <w:ind w:left="1468" w:hanging="360"/>
      </w:pPr>
    </w:lvl>
    <w:lvl w:ilvl="1" w:tplc="5764240E" w:tentative="1">
      <w:start w:val="1"/>
      <w:numFmt w:val="lowerLetter"/>
      <w:lvlText w:val="%2."/>
      <w:lvlJc w:val="left"/>
      <w:pPr>
        <w:ind w:left="2188" w:hanging="360"/>
      </w:pPr>
    </w:lvl>
    <w:lvl w:ilvl="2" w:tplc="7428B078" w:tentative="1">
      <w:start w:val="1"/>
      <w:numFmt w:val="lowerRoman"/>
      <w:lvlText w:val="%3."/>
      <w:lvlJc w:val="right"/>
      <w:pPr>
        <w:ind w:left="2908" w:hanging="180"/>
      </w:pPr>
    </w:lvl>
    <w:lvl w:ilvl="3" w:tplc="79ECC358" w:tentative="1">
      <w:start w:val="1"/>
      <w:numFmt w:val="decimal"/>
      <w:lvlText w:val="%4."/>
      <w:lvlJc w:val="left"/>
      <w:pPr>
        <w:ind w:left="3628" w:hanging="360"/>
      </w:pPr>
    </w:lvl>
    <w:lvl w:ilvl="4" w:tplc="C3D2C6CC" w:tentative="1">
      <w:start w:val="1"/>
      <w:numFmt w:val="lowerLetter"/>
      <w:lvlText w:val="%5."/>
      <w:lvlJc w:val="left"/>
      <w:pPr>
        <w:ind w:left="4348" w:hanging="360"/>
      </w:pPr>
    </w:lvl>
    <w:lvl w:ilvl="5" w:tplc="06B49882" w:tentative="1">
      <w:start w:val="1"/>
      <w:numFmt w:val="lowerRoman"/>
      <w:lvlText w:val="%6."/>
      <w:lvlJc w:val="right"/>
      <w:pPr>
        <w:ind w:left="5068" w:hanging="180"/>
      </w:pPr>
    </w:lvl>
    <w:lvl w:ilvl="6" w:tplc="348C3B7C" w:tentative="1">
      <w:start w:val="1"/>
      <w:numFmt w:val="decimal"/>
      <w:lvlText w:val="%7."/>
      <w:lvlJc w:val="left"/>
      <w:pPr>
        <w:ind w:left="5788" w:hanging="360"/>
      </w:pPr>
    </w:lvl>
    <w:lvl w:ilvl="7" w:tplc="4C6E8CDC" w:tentative="1">
      <w:start w:val="1"/>
      <w:numFmt w:val="lowerLetter"/>
      <w:lvlText w:val="%8."/>
      <w:lvlJc w:val="left"/>
      <w:pPr>
        <w:ind w:left="6508" w:hanging="360"/>
      </w:pPr>
    </w:lvl>
    <w:lvl w:ilvl="8" w:tplc="7CCC0C42" w:tentative="1">
      <w:start w:val="1"/>
      <w:numFmt w:val="lowerRoman"/>
      <w:lvlText w:val="%9."/>
      <w:lvlJc w:val="right"/>
      <w:pPr>
        <w:ind w:left="7228" w:hanging="180"/>
      </w:pPr>
    </w:lvl>
  </w:abstractNum>
  <w:abstractNum w:abstractNumId="122">
    <w:nsid w:val="6DCF7ED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6DD84264"/>
    <w:multiLevelType w:val="hybridMultilevel"/>
    <w:tmpl w:val="C770B0D0"/>
    <w:lvl w:ilvl="0" w:tplc="041F000F">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4">
    <w:nsid w:val="6E9B745D"/>
    <w:multiLevelType w:val="hybridMultilevel"/>
    <w:tmpl w:val="3F8C54AA"/>
    <w:lvl w:ilvl="0" w:tplc="C66CD852">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5">
    <w:nsid w:val="6F473ABC"/>
    <w:multiLevelType w:val="hybridMultilevel"/>
    <w:tmpl w:val="EA50BC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70721E6F"/>
    <w:multiLevelType w:val="hybridMultilevel"/>
    <w:tmpl w:val="61A44F14"/>
    <w:lvl w:ilvl="0" w:tplc="1472D190">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nsid w:val="707E6594"/>
    <w:multiLevelType w:val="hybridMultilevel"/>
    <w:tmpl w:val="46E29F54"/>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28">
    <w:nsid w:val="707F0255"/>
    <w:multiLevelType w:val="hybridMultilevel"/>
    <w:tmpl w:val="1CE61F26"/>
    <w:lvl w:ilvl="0" w:tplc="041F000F">
      <w:start w:val="1"/>
      <w:numFmt w:val="lowerLetter"/>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nsid w:val="71396163"/>
    <w:multiLevelType w:val="hybridMultilevel"/>
    <w:tmpl w:val="A9EE8FDA"/>
    <w:lvl w:ilvl="0" w:tplc="1BBC4D16">
      <w:start w:val="1"/>
      <w:numFmt w:val="decimal"/>
      <w:lvlText w:val="%1."/>
      <w:lvlJc w:val="left"/>
      <w:pPr>
        <w:tabs>
          <w:tab w:val="num" w:pos="921"/>
        </w:tabs>
        <w:ind w:left="921" w:hanging="360"/>
      </w:pPr>
      <w:rPr>
        <w:rFonts w:hint="default"/>
      </w:rPr>
    </w:lvl>
    <w:lvl w:ilvl="1" w:tplc="041F0019" w:tentative="1">
      <w:start w:val="1"/>
      <w:numFmt w:val="lowerLetter"/>
      <w:lvlText w:val="%2."/>
      <w:lvlJc w:val="left"/>
      <w:pPr>
        <w:tabs>
          <w:tab w:val="num" w:pos="1641"/>
        </w:tabs>
        <w:ind w:left="1641" w:hanging="360"/>
      </w:pPr>
    </w:lvl>
    <w:lvl w:ilvl="2" w:tplc="041F001B" w:tentative="1">
      <w:start w:val="1"/>
      <w:numFmt w:val="lowerRoman"/>
      <w:lvlText w:val="%3."/>
      <w:lvlJc w:val="right"/>
      <w:pPr>
        <w:tabs>
          <w:tab w:val="num" w:pos="2361"/>
        </w:tabs>
        <w:ind w:left="2361" w:hanging="180"/>
      </w:pPr>
    </w:lvl>
    <w:lvl w:ilvl="3" w:tplc="041F000F" w:tentative="1">
      <w:start w:val="1"/>
      <w:numFmt w:val="decimal"/>
      <w:lvlText w:val="%4."/>
      <w:lvlJc w:val="left"/>
      <w:pPr>
        <w:tabs>
          <w:tab w:val="num" w:pos="3081"/>
        </w:tabs>
        <w:ind w:left="3081" w:hanging="360"/>
      </w:pPr>
    </w:lvl>
    <w:lvl w:ilvl="4" w:tplc="041F0019" w:tentative="1">
      <w:start w:val="1"/>
      <w:numFmt w:val="lowerLetter"/>
      <w:lvlText w:val="%5."/>
      <w:lvlJc w:val="left"/>
      <w:pPr>
        <w:tabs>
          <w:tab w:val="num" w:pos="3801"/>
        </w:tabs>
        <w:ind w:left="3801" w:hanging="360"/>
      </w:pPr>
    </w:lvl>
    <w:lvl w:ilvl="5" w:tplc="041F001B" w:tentative="1">
      <w:start w:val="1"/>
      <w:numFmt w:val="lowerRoman"/>
      <w:lvlText w:val="%6."/>
      <w:lvlJc w:val="right"/>
      <w:pPr>
        <w:tabs>
          <w:tab w:val="num" w:pos="4521"/>
        </w:tabs>
        <w:ind w:left="4521" w:hanging="180"/>
      </w:pPr>
    </w:lvl>
    <w:lvl w:ilvl="6" w:tplc="041F000F" w:tentative="1">
      <w:start w:val="1"/>
      <w:numFmt w:val="decimal"/>
      <w:lvlText w:val="%7."/>
      <w:lvlJc w:val="left"/>
      <w:pPr>
        <w:tabs>
          <w:tab w:val="num" w:pos="5241"/>
        </w:tabs>
        <w:ind w:left="5241" w:hanging="360"/>
      </w:pPr>
    </w:lvl>
    <w:lvl w:ilvl="7" w:tplc="041F0019" w:tentative="1">
      <w:start w:val="1"/>
      <w:numFmt w:val="lowerLetter"/>
      <w:lvlText w:val="%8."/>
      <w:lvlJc w:val="left"/>
      <w:pPr>
        <w:tabs>
          <w:tab w:val="num" w:pos="5961"/>
        </w:tabs>
        <w:ind w:left="5961" w:hanging="360"/>
      </w:pPr>
    </w:lvl>
    <w:lvl w:ilvl="8" w:tplc="041F001B" w:tentative="1">
      <w:start w:val="1"/>
      <w:numFmt w:val="lowerRoman"/>
      <w:lvlText w:val="%9."/>
      <w:lvlJc w:val="right"/>
      <w:pPr>
        <w:tabs>
          <w:tab w:val="num" w:pos="6681"/>
        </w:tabs>
        <w:ind w:left="6681" w:hanging="180"/>
      </w:pPr>
    </w:lvl>
  </w:abstractNum>
  <w:abstractNum w:abstractNumId="130">
    <w:nsid w:val="72FC7EB1"/>
    <w:multiLevelType w:val="hybridMultilevel"/>
    <w:tmpl w:val="4CFA6AA0"/>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31">
    <w:nsid w:val="74775D1F"/>
    <w:multiLevelType w:val="hybridMultilevel"/>
    <w:tmpl w:val="B3DEF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75453B12"/>
    <w:multiLevelType w:val="hybridMultilevel"/>
    <w:tmpl w:val="C7B02EC6"/>
    <w:lvl w:ilvl="0" w:tplc="7A86D3E4">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3">
    <w:nsid w:val="75B27D22"/>
    <w:multiLevelType w:val="multilevel"/>
    <w:tmpl w:val="E4A42B4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4">
    <w:nsid w:val="798B0989"/>
    <w:multiLevelType w:val="hybridMultilevel"/>
    <w:tmpl w:val="158ABC6A"/>
    <w:lvl w:ilvl="0" w:tplc="D23A8D48">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5">
    <w:nsid w:val="79D24CA0"/>
    <w:multiLevelType w:val="hybridMultilevel"/>
    <w:tmpl w:val="C458FC9C"/>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6">
    <w:nsid w:val="7E29429C"/>
    <w:multiLevelType w:val="multilevel"/>
    <w:tmpl w:val="1BDE58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nsid w:val="7E636385"/>
    <w:multiLevelType w:val="hybridMultilevel"/>
    <w:tmpl w:val="859AF02A"/>
    <w:lvl w:ilvl="0" w:tplc="FB8AA618">
      <w:start w:val="1"/>
      <w:numFmt w:val="decimal"/>
      <w:lvlText w:val="%1."/>
      <w:lvlJc w:val="left"/>
      <w:pPr>
        <w:ind w:left="720" w:hanging="360"/>
      </w:pPr>
    </w:lvl>
    <w:lvl w:ilvl="1" w:tplc="8F9E4198" w:tentative="1">
      <w:start w:val="1"/>
      <w:numFmt w:val="lowerLetter"/>
      <w:lvlText w:val="%2."/>
      <w:lvlJc w:val="left"/>
      <w:pPr>
        <w:ind w:left="1440" w:hanging="360"/>
      </w:pPr>
    </w:lvl>
    <w:lvl w:ilvl="2" w:tplc="E18C4962" w:tentative="1">
      <w:start w:val="1"/>
      <w:numFmt w:val="lowerRoman"/>
      <w:lvlText w:val="%3."/>
      <w:lvlJc w:val="right"/>
      <w:pPr>
        <w:ind w:left="2160" w:hanging="180"/>
      </w:pPr>
    </w:lvl>
    <w:lvl w:ilvl="3" w:tplc="B046093A" w:tentative="1">
      <w:start w:val="1"/>
      <w:numFmt w:val="decimal"/>
      <w:lvlText w:val="%4."/>
      <w:lvlJc w:val="left"/>
      <w:pPr>
        <w:ind w:left="2880" w:hanging="360"/>
      </w:pPr>
    </w:lvl>
    <w:lvl w:ilvl="4" w:tplc="46045A5A" w:tentative="1">
      <w:start w:val="1"/>
      <w:numFmt w:val="lowerLetter"/>
      <w:lvlText w:val="%5."/>
      <w:lvlJc w:val="left"/>
      <w:pPr>
        <w:ind w:left="3600" w:hanging="360"/>
      </w:pPr>
    </w:lvl>
    <w:lvl w:ilvl="5" w:tplc="BAE8DB8C" w:tentative="1">
      <w:start w:val="1"/>
      <w:numFmt w:val="lowerRoman"/>
      <w:lvlText w:val="%6."/>
      <w:lvlJc w:val="right"/>
      <w:pPr>
        <w:ind w:left="4320" w:hanging="180"/>
      </w:pPr>
    </w:lvl>
    <w:lvl w:ilvl="6" w:tplc="2C40060E" w:tentative="1">
      <w:start w:val="1"/>
      <w:numFmt w:val="decimal"/>
      <w:lvlText w:val="%7."/>
      <w:lvlJc w:val="left"/>
      <w:pPr>
        <w:ind w:left="5040" w:hanging="360"/>
      </w:pPr>
    </w:lvl>
    <w:lvl w:ilvl="7" w:tplc="A1BC56D8" w:tentative="1">
      <w:start w:val="1"/>
      <w:numFmt w:val="lowerLetter"/>
      <w:lvlText w:val="%8."/>
      <w:lvlJc w:val="left"/>
      <w:pPr>
        <w:ind w:left="5760" w:hanging="360"/>
      </w:pPr>
    </w:lvl>
    <w:lvl w:ilvl="8" w:tplc="268E777E" w:tentative="1">
      <w:start w:val="1"/>
      <w:numFmt w:val="lowerRoman"/>
      <w:lvlText w:val="%9."/>
      <w:lvlJc w:val="right"/>
      <w:pPr>
        <w:ind w:left="6480" w:hanging="180"/>
      </w:pPr>
    </w:lvl>
  </w:abstractNum>
  <w:abstractNum w:abstractNumId="138">
    <w:nsid w:val="7E6A71DC"/>
    <w:multiLevelType w:val="hybridMultilevel"/>
    <w:tmpl w:val="ECB6904A"/>
    <w:lvl w:ilvl="0" w:tplc="041F0001">
      <w:start w:val="1"/>
      <w:numFmt w:val="bullet"/>
      <w:lvlText w:val=""/>
      <w:lvlJc w:val="left"/>
      <w:pPr>
        <w:ind w:left="1655" w:hanging="360"/>
      </w:pPr>
      <w:rPr>
        <w:rFonts w:ascii="Symbol" w:hAnsi="Symbol" w:hint="default"/>
      </w:rPr>
    </w:lvl>
    <w:lvl w:ilvl="1" w:tplc="041F0003" w:tentative="1">
      <w:start w:val="1"/>
      <w:numFmt w:val="bullet"/>
      <w:lvlText w:val="o"/>
      <w:lvlJc w:val="left"/>
      <w:pPr>
        <w:ind w:left="2375" w:hanging="360"/>
      </w:pPr>
      <w:rPr>
        <w:rFonts w:ascii="Courier New" w:hAnsi="Courier New" w:cs="Courier New" w:hint="default"/>
      </w:rPr>
    </w:lvl>
    <w:lvl w:ilvl="2" w:tplc="041F0005" w:tentative="1">
      <w:start w:val="1"/>
      <w:numFmt w:val="bullet"/>
      <w:lvlText w:val=""/>
      <w:lvlJc w:val="left"/>
      <w:pPr>
        <w:ind w:left="3095" w:hanging="360"/>
      </w:pPr>
      <w:rPr>
        <w:rFonts w:ascii="Wingdings" w:hAnsi="Wingdings" w:hint="default"/>
      </w:rPr>
    </w:lvl>
    <w:lvl w:ilvl="3" w:tplc="041F0001" w:tentative="1">
      <w:start w:val="1"/>
      <w:numFmt w:val="bullet"/>
      <w:lvlText w:val=""/>
      <w:lvlJc w:val="left"/>
      <w:pPr>
        <w:ind w:left="3815" w:hanging="360"/>
      </w:pPr>
      <w:rPr>
        <w:rFonts w:ascii="Symbol" w:hAnsi="Symbol" w:hint="default"/>
      </w:rPr>
    </w:lvl>
    <w:lvl w:ilvl="4" w:tplc="041F0003" w:tentative="1">
      <w:start w:val="1"/>
      <w:numFmt w:val="bullet"/>
      <w:lvlText w:val="o"/>
      <w:lvlJc w:val="left"/>
      <w:pPr>
        <w:ind w:left="4535" w:hanging="360"/>
      </w:pPr>
      <w:rPr>
        <w:rFonts w:ascii="Courier New" w:hAnsi="Courier New" w:cs="Courier New" w:hint="default"/>
      </w:rPr>
    </w:lvl>
    <w:lvl w:ilvl="5" w:tplc="041F0005" w:tentative="1">
      <w:start w:val="1"/>
      <w:numFmt w:val="bullet"/>
      <w:lvlText w:val=""/>
      <w:lvlJc w:val="left"/>
      <w:pPr>
        <w:ind w:left="5255" w:hanging="360"/>
      </w:pPr>
      <w:rPr>
        <w:rFonts w:ascii="Wingdings" w:hAnsi="Wingdings" w:hint="default"/>
      </w:rPr>
    </w:lvl>
    <w:lvl w:ilvl="6" w:tplc="041F0001" w:tentative="1">
      <w:start w:val="1"/>
      <w:numFmt w:val="bullet"/>
      <w:lvlText w:val=""/>
      <w:lvlJc w:val="left"/>
      <w:pPr>
        <w:ind w:left="5975" w:hanging="360"/>
      </w:pPr>
      <w:rPr>
        <w:rFonts w:ascii="Symbol" w:hAnsi="Symbol" w:hint="default"/>
      </w:rPr>
    </w:lvl>
    <w:lvl w:ilvl="7" w:tplc="041F0003" w:tentative="1">
      <w:start w:val="1"/>
      <w:numFmt w:val="bullet"/>
      <w:lvlText w:val="o"/>
      <w:lvlJc w:val="left"/>
      <w:pPr>
        <w:ind w:left="6695" w:hanging="360"/>
      </w:pPr>
      <w:rPr>
        <w:rFonts w:ascii="Courier New" w:hAnsi="Courier New" w:cs="Courier New" w:hint="default"/>
      </w:rPr>
    </w:lvl>
    <w:lvl w:ilvl="8" w:tplc="041F0005" w:tentative="1">
      <w:start w:val="1"/>
      <w:numFmt w:val="bullet"/>
      <w:lvlText w:val=""/>
      <w:lvlJc w:val="left"/>
      <w:pPr>
        <w:ind w:left="7415" w:hanging="360"/>
      </w:pPr>
      <w:rPr>
        <w:rFonts w:ascii="Wingdings" w:hAnsi="Wingdings" w:hint="default"/>
      </w:rPr>
    </w:lvl>
  </w:abstractNum>
  <w:abstractNum w:abstractNumId="139">
    <w:nsid w:val="7FC27DF4"/>
    <w:multiLevelType w:val="hybridMultilevel"/>
    <w:tmpl w:val="E220A034"/>
    <w:lvl w:ilvl="0" w:tplc="ECCE49EC">
      <w:start w:val="1"/>
      <w:numFmt w:val="decimal"/>
      <w:lvlText w:val="%1."/>
      <w:lvlJc w:val="left"/>
      <w:pPr>
        <w:ind w:left="1140" w:hanging="360"/>
      </w:pPr>
      <w:rPr>
        <w:rFonts w:hint="default"/>
      </w:rPr>
    </w:lvl>
    <w:lvl w:ilvl="1" w:tplc="5C660E12" w:tentative="1">
      <w:start w:val="1"/>
      <w:numFmt w:val="lowerLetter"/>
      <w:lvlText w:val="%2."/>
      <w:lvlJc w:val="left"/>
      <w:pPr>
        <w:ind w:left="1860" w:hanging="360"/>
      </w:pPr>
    </w:lvl>
    <w:lvl w:ilvl="2" w:tplc="1EDA1718" w:tentative="1">
      <w:start w:val="1"/>
      <w:numFmt w:val="lowerRoman"/>
      <w:lvlText w:val="%3."/>
      <w:lvlJc w:val="right"/>
      <w:pPr>
        <w:ind w:left="2580" w:hanging="180"/>
      </w:pPr>
    </w:lvl>
    <w:lvl w:ilvl="3" w:tplc="3FFE835A" w:tentative="1">
      <w:start w:val="1"/>
      <w:numFmt w:val="decimal"/>
      <w:lvlText w:val="%4."/>
      <w:lvlJc w:val="left"/>
      <w:pPr>
        <w:ind w:left="3300" w:hanging="360"/>
      </w:pPr>
    </w:lvl>
    <w:lvl w:ilvl="4" w:tplc="8092F48A" w:tentative="1">
      <w:start w:val="1"/>
      <w:numFmt w:val="lowerLetter"/>
      <w:lvlText w:val="%5."/>
      <w:lvlJc w:val="left"/>
      <w:pPr>
        <w:ind w:left="4020" w:hanging="360"/>
      </w:pPr>
    </w:lvl>
    <w:lvl w:ilvl="5" w:tplc="12FC8AC0" w:tentative="1">
      <w:start w:val="1"/>
      <w:numFmt w:val="lowerRoman"/>
      <w:lvlText w:val="%6."/>
      <w:lvlJc w:val="right"/>
      <w:pPr>
        <w:ind w:left="4740" w:hanging="180"/>
      </w:pPr>
    </w:lvl>
    <w:lvl w:ilvl="6" w:tplc="596CFB00" w:tentative="1">
      <w:start w:val="1"/>
      <w:numFmt w:val="decimal"/>
      <w:lvlText w:val="%7."/>
      <w:lvlJc w:val="left"/>
      <w:pPr>
        <w:ind w:left="5460" w:hanging="360"/>
      </w:pPr>
    </w:lvl>
    <w:lvl w:ilvl="7" w:tplc="DD743508" w:tentative="1">
      <w:start w:val="1"/>
      <w:numFmt w:val="lowerLetter"/>
      <w:lvlText w:val="%8."/>
      <w:lvlJc w:val="left"/>
      <w:pPr>
        <w:ind w:left="6180" w:hanging="360"/>
      </w:pPr>
    </w:lvl>
    <w:lvl w:ilvl="8" w:tplc="DB7E02F2" w:tentative="1">
      <w:start w:val="1"/>
      <w:numFmt w:val="lowerRoman"/>
      <w:lvlText w:val="%9."/>
      <w:lvlJc w:val="right"/>
      <w:pPr>
        <w:ind w:left="6900" w:hanging="180"/>
      </w:pPr>
    </w:lvl>
  </w:abstractNum>
  <w:num w:numId="1">
    <w:abstractNumId w:val="43"/>
  </w:num>
  <w:num w:numId="2">
    <w:abstractNumId w:val="82"/>
  </w:num>
  <w:num w:numId="3">
    <w:abstractNumId w:val="17"/>
  </w:num>
  <w:num w:numId="4">
    <w:abstractNumId w:val="129"/>
  </w:num>
  <w:num w:numId="5">
    <w:abstractNumId w:val="85"/>
  </w:num>
  <w:num w:numId="6">
    <w:abstractNumId w:val="35"/>
  </w:num>
  <w:num w:numId="7">
    <w:abstractNumId w:val="42"/>
  </w:num>
  <w:num w:numId="8">
    <w:abstractNumId w:val="137"/>
  </w:num>
  <w:num w:numId="9">
    <w:abstractNumId w:val="62"/>
  </w:num>
  <w:num w:numId="10">
    <w:abstractNumId w:val="0"/>
  </w:num>
  <w:num w:numId="11">
    <w:abstractNumId w:val="36"/>
  </w:num>
  <w:num w:numId="12">
    <w:abstractNumId w:val="122"/>
  </w:num>
  <w:num w:numId="13">
    <w:abstractNumId w:val="10"/>
  </w:num>
  <w:num w:numId="14">
    <w:abstractNumId w:val="105"/>
  </w:num>
  <w:num w:numId="15">
    <w:abstractNumId w:val="73"/>
  </w:num>
  <w:num w:numId="16">
    <w:abstractNumId w:val="16"/>
  </w:num>
  <w:num w:numId="17">
    <w:abstractNumId w:val="80"/>
  </w:num>
  <w:num w:numId="18">
    <w:abstractNumId w:val="6"/>
  </w:num>
  <w:num w:numId="19">
    <w:abstractNumId w:val="110"/>
  </w:num>
  <w:num w:numId="20">
    <w:abstractNumId w:val="49"/>
  </w:num>
  <w:num w:numId="21">
    <w:abstractNumId w:val="47"/>
  </w:num>
  <w:num w:numId="22">
    <w:abstractNumId w:val="60"/>
  </w:num>
  <w:num w:numId="23">
    <w:abstractNumId w:val="123"/>
  </w:num>
  <w:num w:numId="24">
    <w:abstractNumId w:val="15"/>
  </w:num>
  <w:num w:numId="25">
    <w:abstractNumId w:val="81"/>
  </w:num>
  <w:num w:numId="26">
    <w:abstractNumId w:val="44"/>
  </w:num>
  <w:num w:numId="27">
    <w:abstractNumId w:val="131"/>
  </w:num>
  <w:num w:numId="28">
    <w:abstractNumId w:val="52"/>
  </w:num>
  <w:num w:numId="29">
    <w:abstractNumId w:val="86"/>
  </w:num>
  <w:num w:numId="30">
    <w:abstractNumId w:val="95"/>
  </w:num>
  <w:num w:numId="31">
    <w:abstractNumId w:val="45"/>
  </w:num>
  <w:num w:numId="32">
    <w:abstractNumId w:val="117"/>
  </w:num>
  <w:num w:numId="33">
    <w:abstractNumId w:val="118"/>
  </w:num>
  <w:num w:numId="34">
    <w:abstractNumId w:val="19"/>
  </w:num>
  <w:num w:numId="35">
    <w:abstractNumId w:val="99"/>
  </w:num>
  <w:num w:numId="36">
    <w:abstractNumId w:val="127"/>
  </w:num>
  <w:num w:numId="37">
    <w:abstractNumId w:val="96"/>
  </w:num>
  <w:num w:numId="38">
    <w:abstractNumId w:val="79"/>
  </w:num>
  <w:num w:numId="39">
    <w:abstractNumId w:val="120"/>
  </w:num>
  <w:num w:numId="40">
    <w:abstractNumId w:val="139"/>
  </w:num>
  <w:num w:numId="41">
    <w:abstractNumId w:val="128"/>
  </w:num>
  <w:num w:numId="42">
    <w:abstractNumId w:val="55"/>
  </w:num>
  <w:num w:numId="43">
    <w:abstractNumId w:val="54"/>
  </w:num>
  <w:num w:numId="44">
    <w:abstractNumId w:val="14"/>
  </w:num>
  <w:num w:numId="45">
    <w:abstractNumId w:val="4"/>
  </w:num>
  <w:num w:numId="46">
    <w:abstractNumId w:val="53"/>
  </w:num>
  <w:num w:numId="47">
    <w:abstractNumId w:val="9"/>
  </w:num>
  <w:num w:numId="48">
    <w:abstractNumId w:val="111"/>
  </w:num>
  <w:num w:numId="49">
    <w:abstractNumId w:val="32"/>
  </w:num>
  <w:num w:numId="50">
    <w:abstractNumId w:val="78"/>
  </w:num>
  <w:num w:numId="51">
    <w:abstractNumId w:val="135"/>
  </w:num>
  <w:num w:numId="52">
    <w:abstractNumId w:val="106"/>
  </w:num>
  <w:num w:numId="53">
    <w:abstractNumId w:val="41"/>
  </w:num>
  <w:num w:numId="54">
    <w:abstractNumId w:val="98"/>
  </w:num>
  <w:num w:numId="55">
    <w:abstractNumId w:val="132"/>
  </w:num>
  <w:num w:numId="56">
    <w:abstractNumId w:val="94"/>
  </w:num>
  <w:num w:numId="57">
    <w:abstractNumId w:val="89"/>
  </w:num>
  <w:num w:numId="58">
    <w:abstractNumId w:val="90"/>
  </w:num>
  <w:num w:numId="59">
    <w:abstractNumId w:val="63"/>
  </w:num>
  <w:num w:numId="60">
    <w:abstractNumId w:val="69"/>
  </w:num>
  <w:num w:numId="61">
    <w:abstractNumId w:val="48"/>
  </w:num>
  <w:num w:numId="62">
    <w:abstractNumId w:val="70"/>
  </w:num>
  <w:num w:numId="63">
    <w:abstractNumId w:val="87"/>
  </w:num>
  <w:num w:numId="64">
    <w:abstractNumId w:val="113"/>
  </w:num>
  <w:num w:numId="65">
    <w:abstractNumId w:val="12"/>
  </w:num>
  <w:num w:numId="66">
    <w:abstractNumId w:val="23"/>
  </w:num>
  <w:num w:numId="67">
    <w:abstractNumId w:val="136"/>
  </w:num>
  <w:num w:numId="68">
    <w:abstractNumId w:val="1"/>
  </w:num>
  <w:num w:numId="69">
    <w:abstractNumId w:val="30"/>
  </w:num>
  <w:num w:numId="70">
    <w:abstractNumId w:val="133"/>
  </w:num>
  <w:num w:numId="71">
    <w:abstractNumId w:val="25"/>
  </w:num>
  <w:num w:numId="72">
    <w:abstractNumId w:val="91"/>
  </w:num>
  <w:num w:numId="73">
    <w:abstractNumId w:val="37"/>
  </w:num>
  <w:num w:numId="74">
    <w:abstractNumId w:val="121"/>
  </w:num>
  <w:num w:numId="75">
    <w:abstractNumId w:val="83"/>
  </w:num>
  <w:num w:numId="76">
    <w:abstractNumId w:val="51"/>
  </w:num>
  <w:num w:numId="77">
    <w:abstractNumId w:val="104"/>
  </w:num>
  <w:num w:numId="78">
    <w:abstractNumId w:val="84"/>
  </w:num>
  <w:num w:numId="79">
    <w:abstractNumId w:val="92"/>
  </w:num>
  <w:num w:numId="80">
    <w:abstractNumId w:val="59"/>
  </w:num>
  <w:num w:numId="81">
    <w:abstractNumId w:val="20"/>
  </w:num>
  <w:num w:numId="82">
    <w:abstractNumId w:val="114"/>
  </w:num>
  <w:num w:numId="83">
    <w:abstractNumId w:val="18"/>
  </w:num>
  <w:num w:numId="84">
    <w:abstractNumId w:val="103"/>
  </w:num>
  <w:num w:numId="85">
    <w:abstractNumId w:val="71"/>
  </w:num>
  <w:num w:numId="86">
    <w:abstractNumId w:val="11"/>
  </w:num>
  <w:num w:numId="87">
    <w:abstractNumId w:val="27"/>
  </w:num>
  <w:num w:numId="88">
    <w:abstractNumId w:val="34"/>
  </w:num>
  <w:num w:numId="89">
    <w:abstractNumId w:val="119"/>
  </w:num>
  <w:num w:numId="90">
    <w:abstractNumId w:val="97"/>
  </w:num>
  <w:num w:numId="91">
    <w:abstractNumId w:val="134"/>
  </w:num>
  <w:num w:numId="92">
    <w:abstractNumId w:val="7"/>
  </w:num>
  <w:num w:numId="93">
    <w:abstractNumId w:val="57"/>
  </w:num>
  <w:num w:numId="94">
    <w:abstractNumId w:val="65"/>
  </w:num>
  <w:num w:numId="95">
    <w:abstractNumId w:val="33"/>
  </w:num>
  <w:num w:numId="96">
    <w:abstractNumId w:val="102"/>
  </w:num>
  <w:num w:numId="97">
    <w:abstractNumId w:val="93"/>
  </w:num>
  <w:num w:numId="98">
    <w:abstractNumId w:val="76"/>
  </w:num>
  <w:num w:numId="99">
    <w:abstractNumId w:val="26"/>
  </w:num>
  <w:num w:numId="100">
    <w:abstractNumId w:val="125"/>
  </w:num>
  <w:num w:numId="101">
    <w:abstractNumId w:val="88"/>
  </w:num>
  <w:num w:numId="102">
    <w:abstractNumId w:val="31"/>
  </w:num>
  <w:num w:numId="103">
    <w:abstractNumId w:val="39"/>
  </w:num>
  <w:num w:numId="104">
    <w:abstractNumId w:val="46"/>
  </w:num>
  <w:num w:numId="105">
    <w:abstractNumId w:val="75"/>
  </w:num>
  <w:num w:numId="106">
    <w:abstractNumId w:val="107"/>
  </w:num>
  <w:num w:numId="107">
    <w:abstractNumId w:val="56"/>
  </w:num>
  <w:num w:numId="108">
    <w:abstractNumId w:val="72"/>
  </w:num>
  <w:num w:numId="109">
    <w:abstractNumId w:val="61"/>
  </w:num>
  <w:num w:numId="110">
    <w:abstractNumId w:val="138"/>
  </w:num>
  <w:num w:numId="111">
    <w:abstractNumId w:val="13"/>
  </w:num>
  <w:num w:numId="112">
    <w:abstractNumId w:val="68"/>
  </w:num>
  <w:num w:numId="113">
    <w:abstractNumId w:val="74"/>
  </w:num>
  <w:num w:numId="114">
    <w:abstractNumId w:val="116"/>
  </w:num>
  <w:num w:numId="115">
    <w:abstractNumId w:val="66"/>
  </w:num>
  <w:num w:numId="116">
    <w:abstractNumId w:val="28"/>
  </w:num>
  <w:num w:numId="117">
    <w:abstractNumId w:val="40"/>
  </w:num>
  <w:num w:numId="118">
    <w:abstractNumId w:val="77"/>
  </w:num>
  <w:num w:numId="119">
    <w:abstractNumId w:val="112"/>
  </w:num>
  <w:num w:numId="120">
    <w:abstractNumId w:val="3"/>
  </w:num>
  <w:num w:numId="121">
    <w:abstractNumId w:val="2"/>
  </w:num>
  <w:num w:numId="122">
    <w:abstractNumId w:val="8"/>
  </w:num>
  <w:num w:numId="123">
    <w:abstractNumId w:val="58"/>
  </w:num>
  <w:num w:numId="124">
    <w:abstractNumId w:val="50"/>
  </w:num>
  <w:num w:numId="125">
    <w:abstractNumId w:val="101"/>
  </w:num>
  <w:num w:numId="126">
    <w:abstractNumId w:val="126"/>
  </w:num>
  <w:num w:numId="127">
    <w:abstractNumId w:val="29"/>
  </w:num>
  <w:num w:numId="128">
    <w:abstractNumId w:val="108"/>
  </w:num>
  <w:num w:numId="129">
    <w:abstractNumId w:val="124"/>
  </w:num>
  <w:num w:numId="130">
    <w:abstractNumId w:val="67"/>
  </w:num>
  <w:num w:numId="131">
    <w:abstractNumId w:val="64"/>
  </w:num>
  <w:num w:numId="132">
    <w:abstractNumId w:val="100"/>
  </w:num>
  <w:num w:numId="133">
    <w:abstractNumId w:val="24"/>
  </w:num>
  <w:num w:numId="134">
    <w:abstractNumId w:val="21"/>
  </w:num>
  <w:num w:numId="135">
    <w:abstractNumId w:val="5"/>
  </w:num>
  <w:num w:numId="136">
    <w:abstractNumId w:val="109"/>
  </w:num>
  <w:num w:numId="137">
    <w:abstractNumId w:val="82"/>
    <w:lvlOverride w:ilvl="0">
      <w:startOverride w:val="2"/>
    </w:lvlOverride>
  </w:num>
  <w:num w:numId="138">
    <w:abstractNumId w:val="115"/>
  </w:num>
  <w:num w:numId="139">
    <w:abstractNumId w:val="38"/>
  </w:num>
  <w:num w:numId="140">
    <w:abstractNumId w:val="22"/>
  </w:num>
  <w:num w:numId="141">
    <w:abstractNumId w:val="1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C00"/>
    <w:rsid w:val="000040AE"/>
    <w:rsid w:val="000076AD"/>
    <w:rsid w:val="00011BB9"/>
    <w:rsid w:val="00033855"/>
    <w:rsid w:val="00033AD0"/>
    <w:rsid w:val="00034F1C"/>
    <w:rsid w:val="00041549"/>
    <w:rsid w:val="000477C9"/>
    <w:rsid w:val="00055DB2"/>
    <w:rsid w:val="00060FF6"/>
    <w:rsid w:val="00063F71"/>
    <w:rsid w:val="00070647"/>
    <w:rsid w:val="00071EC2"/>
    <w:rsid w:val="00076488"/>
    <w:rsid w:val="000910BD"/>
    <w:rsid w:val="000A5875"/>
    <w:rsid w:val="000B3E8D"/>
    <w:rsid w:val="000B4405"/>
    <w:rsid w:val="000C2D6A"/>
    <w:rsid w:val="000D22FD"/>
    <w:rsid w:val="000D733D"/>
    <w:rsid w:val="000E1A8F"/>
    <w:rsid w:val="000E40CE"/>
    <w:rsid w:val="000E65FA"/>
    <w:rsid w:val="000F0532"/>
    <w:rsid w:val="000F11E9"/>
    <w:rsid w:val="000F3393"/>
    <w:rsid w:val="000F487D"/>
    <w:rsid w:val="000F6A5A"/>
    <w:rsid w:val="00103EBE"/>
    <w:rsid w:val="00104653"/>
    <w:rsid w:val="001124DC"/>
    <w:rsid w:val="00113799"/>
    <w:rsid w:val="0011541F"/>
    <w:rsid w:val="00126667"/>
    <w:rsid w:val="00131476"/>
    <w:rsid w:val="001319F4"/>
    <w:rsid w:val="001320F9"/>
    <w:rsid w:val="0013524A"/>
    <w:rsid w:val="00137CD8"/>
    <w:rsid w:val="00144835"/>
    <w:rsid w:val="00146AE0"/>
    <w:rsid w:val="00150FCA"/>
    <w:rsid w:val="00151680"/>
    <w:rsid w:val="00155C01"/>
    <w:rsid w:val="00160902"/>
    <w:rsid w:val="0019031B"/>
    <w:rsid w:val="00193EEC"/>
    <w:rsid w:val="00193F63"/>
    <w:rsid w:val="001A051B"/>
    <w:rsid w:val="001C17CB"/>
    <w:rsid w:val="001C5B30"/>
    <w:rsid w:val="001C6568"/>
    <w:rsid w:val="001C797D"/>
    <w:rsid w:val="001D7F30"/>
    <w:rsid w:val="001E46C5"/>
    <w:rsid w:val="001E5597"/>
    <w:rsid w:val="001E7DE7"/>
    <w:rsid w:val="001F0CC9"/>
    <w:rsid w:val="001F5A48"/>
    <w:rsid w:val="00216E18"/>
    <w:rsid w:val="002256BD"/>
    <w:rsid w:val="00226F5C"/>
    <w:rsid w:val="00233CEE"/>
    <w:rsid w:val="00256461"/>
    <w:rsid w:val="00274260"/>
    <w:rsid w:val="002879BA"/>
    <w:rsid w:val="00293C1D"/>
    <w:rsid w:val="002A1FD7"/>
    <w:rsid w:val="002A56AC"/>
    <w:rsid w:val="002C00D6"/>
    <w:rsid w:val="002C1A85"/>
    <w:rsid w:val="002C5841"/>
    <w:rsid w:val="002C7560"/>
    <w:rsid w:val="002E0F85"/>
    <w:rsid w:val="002E322D"/>
    <w:rsid w:val="002F223D"/>
    <w:rsid w:val="002F62C7"/>
    <w:rsid w:val="002F6603"/>
    <w:rsid w:val="003150C2"/>
    <w:rsid w:val="00320E0E"/>
    <w:rsid w:val="00323143"/>
    <w:rsid w:val="0032585F"/>
    <w:rsid w:val="00330B42"/>
    <w:rsid w:val="00340F8C"/>
    <w:rsid w:val="00341A6A"/>
    <w:rsid w:val="003441EE"/>
    <w:rsid w:val="003469F9"/>
    <w:rsid w:val="00351969"/>
    <w:rsid w:val="00354F35"/>
    <w:rsid w:val="003641D1"/>
    <w:rsid w:val="003735C9"/>
    <w:rsid w:val="003742CB"/>
    <w:rsid w:val="00374E7D"/>
    <w:rsid w:val="00375B75"/>
    <w:rsid w:val="003804BE"/>
    <w:rsid w:val="003A7B81"/>
    <w:rsid w:val="003C3247"/>
    <w:rsid w:val="003C499A"/>
    <w:rsid w:val="003C67B4"/>
    <w:rsid w:val="003E5889"/>
    <w:rsid w:val="004059BB"/>
    <w:rsid w:val="0041781B"/>
    <w:rsid w:val="00421980"/>
    <w:rsid w:val="0042422B"/>
    <w:rsid w:val="00427AE5"/>
    <w:rsid w:val="00430512"/>
    <w:rsid w:val="00432F63"/>
    <w:rsid w:val="004335EF"/>
    <w:rsid w:val="004343CF"/>
    <w:rsid w:val="004412CF"/>
    <w:rsid w:val="00441AA0"/>
    <w:rsid w:val="00472746"/>
    <w:rsid w:val="00476E9A"/>
    <w:rsid w:val="00490993"/>
    <w:rsid w:val="0049120C"/>
    <w:rsid w:val="004B0D23"/>
    <w:rsid w:val="004B6F11"/>
    <w:rsid w:val="004D55AF"/>
    <w:rsid w:val="004D7CA6"/>
    <w:rsid w:val="004E298F"/>
    <w:rsid w:val="004E3B5D"/>
    <w:rsid w:val="004F06FD"/>
    <w:rsid w:val="0050281F"/>
    <w:rsid w:val="00504DD3"/>
    <w:rsid w:val="00505FAB"/>
    <w:rsid w:val="00514FED"/>
    <w:rsid w:val="005158AE"/>
    <w:rsid w:val="00520350"/>
    <w:rsid w:val="00524C52"/>
    <w:rsid w:val="00530213"/>
    <w:rsid w:val="0053492B"/>
    <w:rsid w:val="00535AD2"/>
    <w:rsid w:val="0054528D"/>
    <w:rsid w:val="00546DCA"/>
    <w:rsid w:val="00555632"/>
    <w:rsid w:val="005620F7"/>
    <w:rsid w:val="00562A53"/>
    <w:rsid w:val="00572A33"/>
    <w:rsid w:val="00580EBA"/>
    <w:rsid w:val="00582C00"/>
    <w:rsid w:val="005866BD"/>
    <w:rsid w:val="00587EF5"/>
    <w:rsid w:val="005A5A47"/>
    <w:rsid w:val="005B03E5"/>
    <w:rsid w:val="005C4BF1"/>
    <w:rsid w:val="005D7CE2"/>
    <w:rsid w:val="005E0F9D"/>
    <w:rsid w:val="005E5C8E"/>
    <w:rsid w:val="005F0C35"/>
    <w:rsid w:val="005F1485"/>
    <w:rsid w:val="005F17A1"/>
    <w:rsid w:val="005F7A69"/>
    <w:rsid w:val="00600497"/>
    <w:rsid w:val="006015AA"/>
    <w:rsid w:val="0060452B"/>
    <w:rsid w:val="006050C7"/>
    <w:rsid w:val="00606B98"/>
    <w:rsid w:val="00614FDB"/>
    <w:rsid w:val="006178CF"/>
    <w:rsid w:val="00617AC4"/>
    <w:rsid w:val="006235D1"/>
    <w:rsid w:val="0062627C"/>
    <w:rsid w:val="006277A1"/>
    <w:rsid w:val="00627DEC"/>
    <w:rsid w:val="0063359F"/>
    <w:rsid w:val="006532C9"/>
    <w:rsid w:val="00666033"/>
    <w:rsid w:val="00673868"/>
    <w:rsid w:val="00681B93"/>
    <w:rsid w:val="0069244E"/>
    <w:rsid w:val="00692CE3"/>
    <w:rsid w:val="0069474E"/>
    <w:rsid w:val="00695501"/>
    <w:rsid w:val="006964D3"/>
    <w:rsid w:val="006A2D17"/>
    <w:rsid w:val="006C0C18"/>
    <w:rsid w:val="006C2AD0"/>
    <w:rsid w:val="006C2EF5"/>
    <w:rsid w:val="006C7B88"/>
    <w:rsid w:val="006D6273"/>
    <w:rsid w:val="006E4DF5"/>
    <w:rsid w:val="006F3D07"/>
    <w:rsid w:val="006F4620"/>
    <w:rsid w:val="007175A6"/>
    <w:rsid w:val="00722C2D"/>
    <w:rsid w:val="00724FE5"/>
    <w:rsid w:val="0072546E"/>
    <w:rsid w:val="00740407"/>
    <w:rsid w:val="0074162F"/>
    <w:rsid w:val="00742E05"/>
    <w:rsid w:val="0075075E"/>
    <w:rsid w:val="00754245"/>
    <w:rsid w:val="00764DD0"/>
    <w:rsid w:val="0077631C"/>
    <w:rsid w:val="007771A7"/>
    <w:rsid w:val="00781E7A"/>
    <w:rsid w:val="00786FEB"/>
    <w:rsid w:val="00795A61"/>
    <w:rsid w:val="00796E23"/>
    <w:rsid w:val="007A42C7"/>
    <w:rsid w:val="007A616A"/>
    <w:rsid w:val="007A73A2"/>
    <w:rsid w:val="007B00F8"/>
    <w:rsid w:val="007B08B3"/>
    <w:rsid w:val="007C2A06"/>
    <w:rsid w:val="007C67DC"/>
    <w:rsid w:val="007D0991"/>
    <w:rsid w:val="007D10CC"/>
    <w:rsid w:val="007D1DB7"/>
    <w:rsid w:val="007E1035"/>
    <w:rsid w:val="007E7FCC"/>
    <w:rsid w:val="008063AA"/>
    <w:rsid w:val="00811595"/>
    <w:rsid w:val="00811D26"/>
    <w:rsid w:val="0081237F"/>
    <w:rsid w:val="0083074F"/>
    <w:rsid w:val="00834FA2"/>
    <w:rsid w:val="00836EFA"/>
    <w:rsid w:val="008422B1"/>
    <w:rsid w:val="0084244E"/>
    <w:rsid w:val="008456D5"/>
    <w:rsid w:val="00850B7E"/>
    <w:rsid w:val="0085521D"/>
    <w:rsid w:val="00862198"/>
    <w:rsid w:val="00876828"/>
    <w:rsid w:val="008845DB"/>
    <w:rsid w:val="0089169B"/>
    <w:rsid w:val="008924F2"/>
    <w:rsid w:val="00893431"/>
    <w:rsid w:val="00893ABE"/>
    <w:rsid w:val="008958C1"/>
    <w:rsid w:val="0089644E"/>
    <w:rsid w:val="008A1540"/>
    <w:rsid w:val="008A49C0"/>
    <w:rsid w:val="008B0EA6"/>
    <w:rsid w:val="008B2BEF"/>
    <w:rsid w:val="008B3676"/>
    <w:rsid w:val="008C5AF4"/>
    <w:rsid w:val="008D59DB"/>
    <w:rsid w:val="008D723C"/>
    <w:rsid w:val="008E15BA"/>
    <w:rsid w:val="008E4BE6"/>
    <w:rsid w:val="009012C7"/>
    <w:rsid w:val="0090148A"/>
    <w:rsid w:val="0090593E"/>
    <w:rsid w:val="0091019D"/>
    <w:rsid w:val="00915B0F"/>
    <w:rsid w:val="00921F05"/>
    <w:rsid w:val="009341F1"/>
    <w:rsid w:val="00940186"/>
    <w:rsid w:val="00951E79"/>
    <w:rsid w:val="009563D5"/>
    <w:rsid w:val="0096027D"/>
    <w:rsid w:val="00961396"/>
    <w:rsid w:val="00964739"/>
    <w:rsid w:val="009668D6"/>
    <w:rsid w:val="00967E77"/>
    <w:rsid w:val="00973248"/>
    <w:rsid w:val="00977A64"/>
    <w:rsid w:val="00981D4E"/>
    <w:rsid w:val="00982949"/>
    <w:rsid w:val="00994084"/>
    <w:rsid w:val="009967DE"/>
    <w:rsid w:val="009A1E9F"/>
    <w:rsid w:val="009A4308"/>
    <w:rsid w:val="009C0BBB"/>
    <w:rsid w:val="009D4D61"/>
    <w:rsid w:val="009D74D9"/>
    <w:rsid w:val="009E29B9"/>
    <w:rsid w:val="009F54E3"/>
    <w:rsid w:val="009F71AF"/>
    <w:rsid w:val="009F7958"/>
    <w:rsid w:val="00A065E0"/>
    <w:rsid w:val="00A13EDE"/>
    <w:rsid w:val="00A23C40"/>
    <w:rsid w:val="00A272E9"/>
    <w:rsid w:val="00A30616"/>
    <w:rsid w:val="00A34B81"/>
    <w:rsid w:val="00A35DEF"/>
    <w:rsid w:val="00A51FBE"/>
    <w:rsid w:val="00A6193E"/>
    <w:rsid w:val="00A67A36"/>
    <w:rsid w:val="00A74824"/>
    <w:rsid w:val="00A76BF5"/>
    <w:rsid w:val="00A76DBC"/>
    <w:rsid w:val="00A80C9A"/>
    <w:rsid w:val="00A83F99"/>
    <w:rsid w:val="00A859A5"/>
    <w:rsid w:val="00A873BD"/>
    <w:rsid w:val="00A877FA"/>
    <w:rsid w:val="00AA1E4C"/>
    <w:rsid w:val="00AB6276"/>
    <w:rsid w:val="00AC1376"/>
    <w:rsid w:val="00AC66D9"/>
    <w:rsid w:val="00AE226A"/>
    <w:rsid w:val="00AF1B53"/>
    <w:rsid w:val="00AF4A2E"/>
    <w:rsid w:val="00B01E7F"/>
    <w:rsid w:val="00B15007"/>
    <w:rsid w:val="00B17423"/>
    <w:rsid w:val="00B315BA"/>
    <w:rsid w:val="00B31C15"/>
    <w:rsid w:val="00B347E2"/>
    <w:rsid w:val="00B36F9D"/>
    <w:rsid w:val="00B409A8"/>
    <w:rsid w:val="00B43236"/>
    <w:rsid w:val="00B55A85"/>
    <w:rsid w:val="00B61F56"/>
    <w:rsid w:val="00B65C20"/>
    <w:rsid w:val="00B65C3D"/>
    <w:rsid w:val="00B67352"/>
    <w:rsid w:val="00B72206"/>
    <w:rsid w:val="00B81516"/>
    <w:rsid w:val="00B87A43"/>
    <w:rsid w:val="00BA050F"/>
    <w:rsid w:val="00BB6318"/>
    <w:rsid w:val="00BC18B1"/>
    <w:rsid w:val="00BD1572"/>
    <w:rsid w:val="00BF0E1E"/>
    <w:rsid w:val="00BF0EFF"/>
    <w:rsid w:val="00BF2093"/>
    <w:rsid w:val="00C019DD"/>
    <w:rsid w:val="00C1082E"/>
    <w:rsid w:val="00C10D39"/>
    <w:rsid w:val="00C11FFF"/>
    <w:rsid w:val="00C13650"/>
    <w:rsid w:val="00C1625D"/>
    <w:rsid w:val="00C2542C"/>
    <w:rsid w:val="00C25B81"/>
    <w:rsid w:val="00C352CC"/>
    <w:rsid w:val="00C37356"/>
    <w:rsid w:val="00C54531"/>
    <w:rsid w:val="00C65C0E"/>
    <w:rsid w:val="00C670B2"/>
    <w:rsid w:val="00C7767C"/>
    <w:rsid w:val="00C837AD"/>
    <w:rsid w:val="00C84ABB"/>
    <w:rsid w:val="00C925A4"/>
    <w:rsid w:val="00CA5DD2"/>
    <w:rsid w:val="00CB436D"/>
    <w:rsid w:val="00CC10AB"/>
    <w:rsid w:val="00CC2A90"/>
    <w:rsid w:val="00CD071A"/>
    <w:rsid w:val="00CF22CE"/>
    <w:rsid w:val="00CF265C"/>
    <w:rsid w:val="00CF4AD2"/>
    <w:rsid w:val="00D032CA"/>
    <w:rsid w:val="00D120F3"/>
    <w:rsid w:val="00D12D8C"/>
    <w:rsid w:val="00D12F1B"/>
    <w:rsid w:val="00D135DE"/>
    <w:rsid w:val="00D15B70"/>
    <w:rsid w:val="00D33EF7"/>
    <w:rsid w:val="00D41AF6"/>
    <w:rsid w:val="00D46A2B"/>
    <w:rsid w:val="00D51FD1"/>
    <w:rsid w:val="00D84391"/>
    <w:rsid w:val="00D86FC1"/>
    <w:rsid w:val="00D92142"/>
    <w:rsid w:val="00D93EB3"/>
    <w:rsid w:val="00D9486C"/>
    <w:rsid w:val="00D954CA"/>
    <w:rsid w:val="00D9780E"/>
    <w:rsid w:val="00DC19A6"/>
    <w:rsid w:val="00DF0C99"/>
    <w:rsid w:val="00DF77B1"/>
    <w:rsid w:val="00E05437"/>
    <w:rsid w:val="00E062CD"/>
    <w:rsid w:val="00E1000F"/>
    <w:rsid w:val="00E14236"/>
    <w:rsid w:val="00E15A07"/>
    <w:rsid w:val="00E16FAA"/>
    <w:rsid w:val="00E17407"/>
    <w:rsid w:val="00E21B72"/>
    <w:rsid w:val="00E22509"/>
    <w:rsid w:val="00E22B88"/>
    <w:rsid w:val="00E253AA"/>
    <w:rsid w:val="00E33259"/>
    <w:rsid w:val="00E44527"/>
    <w:rsid w:val="00E4736D"/>
    <w:rsid w:val="00E567AD"/>
    <w:rsid w:val="00E6075E"/>
    <w:rsid w:val="00E7036F"/>
    <w:rsid w:val="00E74A57"/>
    <w:rsid w:val="00E8671F"/>
    <w:rsid w:val="00E90CDC"/>
    <w:rsid w:val="00EA31AF"/>
    <w:rsid w:val="00EB1749"/>
    <w:rsid w:val="00EB3E2B"/>
    <w:rsid w:val="00EB5758"/>
    <w:rsid w:val="00EB59A6"/>
    <w:rsid w:val="00EC4659"/>
    <w:rsid w:val="00ED01F0"/>
    <w:rsid w:val="00ED3D49"/>
    <w:rsid w:val="00EE0976"/>
    <w:rsid w:val="00EE1E49"/>
    <w:rsid w:val="00EE6B1A"/>
    <w:rsid w:val="00EE7F7B"/>
    <w:rsid w:val="00EF7BF8"/>
    <w:rsid w:val="00F05C34"/>
    <w:rsid w:val="00F05EAC"/>
    <w:rsid w:val="00F26ED5"/>
    <w:rsid w:val="00F35081"/>
    <w:rsid w:val="00F541FE"/>
    <w:rsid w:val="00F5442E"/>
    <w:rsid w:val="00F65B1F"/>
    <w:rsid w:val="00F84B1F"/>
    <w:rsid w:val="00F90820"/>
    <w:rsid w:val="00F9694A"/>
    <w:rsid w:val="00FB558B"/>
    <w:rsid w:val="00FB5C65"/>
    <w:rsid w:val="00FC7453"/>
    <w:rsid w:val="00FD216E"/>
    <w:rsid w:val="00FD6503"/>
    <w:rsid w:val="00FE6BC5"/>
    <w:rsid w:val="00FE7B29"/>
    <w:rsid w:val="00FF4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
    <o:shapelayout v:ext="edit">
      <o:idmap v:ext="edit" data="1"/>
      <o:rules v:ext="edit">
        <o:r id="V:Rule1" type="connector" idref="#_x0000_s1153">
          <o:proxy start="" idref="#_x0000_s1151" connectloc="3"/>
        </o:r>
        <o:r id="V:Rule2" type="connector" idref="#_x0000_s1206"/>
        <o:r id="V:Rule3" type="connector" idref="#_x0000_s1221"/>
        <o:r id="V:Rule4" type="connector" idref="#_x0000_s1175"/>
        <o:r id="V:Rule5" type="connector" idref="#_x0000_s1177"/>
        <o:r id="V:Rule6" type="connector" idref="#_x0000_s1027"/>
        <o:r id="V:Rule7" type="connector" idref="#_x0000_s1143">
          <o:proxy end="" idref="#_x0000_s1142" connectloc="1"/>
        </o:r>
        <o:r id="V:Rule8" type="connector" idref="#_x0000_s1041"/>
        <o:r id="V:Rule9" type="connector" idref="#_x0000_s1032"/>
        <o:r id="V:Rule10" type="connector" idref="#_x0000_s1134">
          <o:proxy start="" idref="#_x0000_s1133" connectloc="3"/>
        </o:r>
        <o:r id="V:Rule11" type="connector" idref="#_x0000_s1078"/>
        <o:r id="V:Rule12" type="connector" idref="#_x0000_s1038"/>
        <o:r id="V:Rule13" type="connector" idref="#_x0000_s1140">
          <o:proxy end="" idref="#_x0000_s1137" connectloc="1"/>
        </o:r>
        <o:r id="V:Rule14" type="connector" idref="#_x0000_s1048"/>
        <o:r id="V:Rule15" type="connector" idref="#_x0000_s1216"/>
        <o:r id="V:Rule16" type="connector" idref="#_x0000_s1085"/>
        <o:r id="V:Rule17" type="connector" idref="#_x0000_s1119"/>
        <o:r id="V:Rule18" type="connector" idref="#_x0000_s1093"/>
        <o:r id="V:Rule19" type="connector" idref="#_x0000_s1033"/>
        <o:r id="V:Rule20" type="connector" idref="#_x0000_s1071"/>
        <o:r id="V:Rule21" type="connector" idref="#_x0000_s1029"/>
        <o:r id="V:Rule22" type="connector" idref="#_x0000_s1122"/>
        <o:r id="V:Rule23" type="connector" idref="#_x0000_s1189"/>
        <o:r id="V:Rule24" type="connector" idref="#_x0000_s1211"/>
        <o:r id="V:Rule25" type="connector" idref="#_x0000_s1077"/>
        <o:r id="V:Rule26" type="connector" idref="#_x0000_s1173"/>
        <o:r id="V:Rule27" type="connector" idref="#_x0000_s1131">
          <o:proxy start="" idref="#_x0000_s1130" connectloc="1"/>
        </o:r>
        <o:r id="V:Rule28" type="connector" idref="#_x0000_s1069"/>
        <o:r id="V:Rule29" type="connector" idref="#_x0000_s1218"/>
        <o:r id="V:Rule30" type="connector" idref="#_x0000_s1203"/>
        <o:r id="V:Rule31" type="connector" idref="#_x0000_s1086"/>
        <o:r id="V:Rule32" type="connector" idref="#_x0000_s1207"/>
        <o:r id="V:Rule33" type="connector" idref="#_x0000_s1172"/>
        <o:r id="V:Rule34" type="connector" idref="#_x0000_s1222"/>
        <o:r id="V:Rule35" type="connector" idref="#_x0000_s1089"/>
        <o:r id="V:Rule36" type="connector" idref="#_x0000_s1031"/>
        <o:r id="V:Rule37" type="connector" idref="#_x0000_s1210"/>
        <o:r id="V:Rule38" type="connector" idref="#_x0000_s1209"/>
        <o:r id="V:Rule39" type="connector" idref="#_x0000_s1141"/>
        <o:r id="V:Rule40" type="connector" idref="#_x0000_s1090"/>
        <o:r id="V:Rule41" type="connector" idref="#_x0000_s1080"/>
        <o:r id="V:Rule42" type="connector" idref="#_x0000_s1068"/>
        <o:r id="V:Rule43" type="connector" idref="#_x0000_s1226"/>
        <o:r id="V:Rule44" type="connector" idref="#_x0000_s1064"/>
        <o:r id="V:Rule45" type="connector" idref="#_x0000_s1127">
          <o:proxy end="" idref="#_x0000_s1161" connectloc="0"/>
        </o:r>
        <o:r id="V:Rule46" type="connector" idref="#_x0000_s1237"/>
        <o:r id="V:Rule47" type="connector" idref="#_x0000_s1054"/>
        <o:r id="V:Rule48" type="connector" idref="#_x0000_s1236"/>
        <o:r id="V:Rule49" type="connector" idref="#_x0000_s1183"/>
        <o:r id="V:Rule50" type="connector" idref="#_x0000_s1082"/>
        <o:r id="V:Rule51" type="connector" idref="#_x0000_s1138">
          <o:proxy end="" idref="#_x0000_s1136" connectloc="1"/>
        </o:r>
        <o:r id="V:Rule52" type="connector" idref="#_x0000_s1030"/>
        <o:r id="V:Rule53" type="connector" idref="#_x0000_s1132">
          <o:proxy start="" idref="#_x0000_s1130" connectloc="3"/>
        </o:r>
        <o:r id="V:Rule54" type="connector" idref="#_x0000_s1239"/>
        <o:r id="V:Rule55" type="connector" idref="#_x0000_s1081"/>
        <o:r id="V:Rule56" type="connector" idref="#_x0000_s1147">
          <o:proxy start="" idref="#_x0000_s1145" connectloc="3"/>
        </o:r>
        <o:r id="V:Rule57" type="connector" idref="#_x0000_s1195"/>
        <o:r id="V:Rule58" type="connector" idref="#_x0000_s1124">
          <o:proxy start="" idref="#_x0000_s1123" connectloc="3"/>
        </o:r>
        <o:r id="V:Rule59" type="connector" idref="#_x0000_s1091"/>
        <o:r id="V:Rule60" type="connector" idref="#_x0000_s1166">
          <o:proxy start="" idref="#_x0000_s1165" connectloc="3"/>
        </o:r>
        <o:r id="V:Rule61" type="connector" idref="#_x0000_s1125">
          <o:proxy start="" idref="#_x0000_s1123" connectloc="1"/>
        </o:r>
        <o:r id="V:Rule62" type="connector" idref="#_x0000_s1156">
          <o:proxy start="" idref="#_x0000_s1154" connectloc="3"/>
        </o:r>
        <o:r id="V:Rule63" type="connector" idref="#_x0000_s1070"/>
        <o:r id="V:Rule64" type="connector" idref="#_x0000_s1083"/>
        <o:r id="V:Rule65" type="connector" idref="#_x0000_s1186"/>
        <o:r id="V:Rule66" type="connector" idref="#_x0000_s1114"/>
        <o:r id="V:Rule67" type="connector" idref="#_x0000_s1219"/>
        <o:r id="V:Rule68" type="connector" idref="#_x0000_s1060"/>
        <o:r id="V:Rule69" type="connector" idref="#_x0000_s1139">
          <o:proxy start="" idref="#_x0000_s1136" connectloc="3"/>
        </o:r>
        <o:r id="V:Rule70" type="connector" idref="#_x0000_s1149">
          <o:proxy start="" idref="#_x0000_s1148" connectloc="3"/>
        </o:r>
        <o:r id="V:Rule71" type="connector" idref="#_x0000_s1121"/>
        <o:r id="V:Rule72" type="connector" idref="#_x0000_s1128">
          <o:proxy start="" idref="#_x0000_s1126" connectloc="3"/>
        </o:r>
        <o:r id="V:Rule73" type="connector" idref="#_x0000_s1176"/>
        <o:r id="V:Rule74" type="connector" idref="#_x0000_s1146">
          <o:proxy end="" idref="#_x0000_s1145" connectloc="1"/>
        </o:r>
        <o:r id="V:Rule75" type="connector" idref="#_x0000_s1205"/>
        <o:r id="V:Rule76" type="connector" idref="#_x0000_s1129">
          <o:proxy end="" idref="#_x0000_s1126" connectloc="1"/>
        </o:r>
        <o:r id="V:Rule77" type="connector" idref="#_x0000_s1158">
          <o:proxy end="" idref="#_x0000_s1157" connectloc="1"/>
        </o:r>
        <o:r id="V:Rule78" type="connector" idref="#_x0000_s1212"/>
        <o:r id="V:Rule79" type="connector" idref="#_x0000_s1225"/>
        <o:r id="V:Rule80" type="connector" idref="#_x0000_s1214"/>
        <o:r id="V:Rule81" type="connector" idref="#_x0000_s1026"/>
        <o:r id="V:Rule82" type="connector" idref="#_x0000_s1036"/>
        <o:r id="V:Rule83" type="connector" idref="#_x0000_s1088"/>
        <o:r id="V:Rule84" type="connector" idref="#_x0000_s1073"/>
        <o:r id="V:Rule85" type="connector" idref="#_x0000_s1180"/>
        <o:r id="V:Rule86" type="connector" idref="#_x0000_s1067"/>
        <o:r id="V:Rule87" type="connector" idref="#_x0000_s1213"/>
        <o:r id="V:Rule88" type="connector" idref="#_x0000_s1144">
          <o:proxy start="" idref="#_x0000_s1142" connectloc="3"/>
        </o:r>
        <o:r id="V:Rule89" type="connector" idref="#_x0000_s1062"/>
        <o:r id="V:Rule90" type="connector" idref="#_x0000_s1198"/>
        <o:r id="V:Rule91" type="connector" idref="#_x0000_s1034"/>
        <o:r id="V:Rule92" type="connector" idref="#_x0000_s1220"/>
        <o:r id="V:Rule93" type="connector" idref="#_x0000_s1152">
          <o:proxy end="" idref="#_x0000_s1151" connectloc="1"/>
        </o:r>
        <o:r id="V:Rule94" type="connector" idref="#_x0000_s1084"/>
        <o:r id="V:Rule95" type="connector" idref="#_x0000_s1238"/>
        <o:r id="V:Rule96" type="connector" idref="#_x0000_s1120"/>
        <o:r id="V:Rule97" type="connector" idref="#_x0000_s1224"/>
        <o:r id="V:Rule98" type="connector" idref="#_x0000_s1171"/>
        <o:r id="V:Rule99" type="connector" idref="#_x0000_s1174"/>
        <o:r id="V:Rule100" type="connector" idref="#_x0000_s1217"/>
        <o:r id="V:Rule101" type="connector" idref="#_x0000_s1079"/>
        <o:r id="V:Rule102" type="connector" idref="#_x0000_s1076"/>
        <o:r id="V:Rule103" type="connector" idref="#_x0000_s1159">
          <o:proxy start="" idref="#_x0000_s1157" connectloc="3"/>
        </o:r>
        <o:r id="V:Rule104" type="connector" idref="#_x0000_s1115"/>
        <o:r id="V:Rule105" type="connector" idref="#_x0000_s1065"/>
        <o:r id="V:Rule106" type="connector" idref="#_x0000_s1192"/>
        <o:r id="V:Rule107" type="connector" idref="#_x0000_s1092"/>
        <o:r id="V:Rule108" type="connector" idref="#_x0000_s1208"/>
        <o:r id="V:Rule109" type="connector" idref="#_x0000_s1215"/>
        <o:r id="V:Rule110" type="connector" idref="#_x0000_s1135">
          <o:proxy start="" idref="#_x0000_s1133" connectloc="1"/>
        </o:r>
        <o:r id="V:Rule111" type="connector" idref="#_x0000_s1059"/>
        <o:r id="V:Rule112" type="connector" idref="#_x0000_s1150">
          <o:proxy end="" idref="#_x0000_s1148" connectloc="1"/>
        </o:r>
        <o:r id="V:Rule113" type="connector" idref="#_x0000_s1155">
          <o:proxy end="" idref="#_x0000_s1154" connectloc="1"/>
        </o:r>
        <o:r id="V:Rule114" type="connector" idref="#_x0000_s1118"/>
        <o:r id="V:Rule115" type="connector" idref="#_x0000_s1028"/>
        <o:r id="V:Rule116" type="connector" idref="#_x0000_s1242"/>
        <o:r id="V:Rule117" type="connector" idref="#_x0000_s12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5C"/>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AF1B53"/>
    <w:pPr>
      <w:keepNext/>
      <w:spacing w:before="240" w:after="60"/>
      <w:outlineLvl w:val="0"/>
    </w:pPr>
    <w:rPr>
      <w:rFonts w:ascii="Cambria" w:hAnsi="Cambria"/>
      <w:b/>
      <w:bCs/>
      <w:kern w:val="32"/>
      <w:sz w:val="32"/>
      <w:szCs w:val="32"/>
    </w:rPr>
  </w:style>
  <w:style w:type="paragraph" w:styleId="Balk2">
    <w:name w:val="heading 2"/>
    <w:basedOn w:val="Normal"/>
    <w:link w:val="Balk2Char"/>
    <w:uiPriority w:val="9"/>
    <w:qFormat/>
    <w:rsid w:val="00226F5C"/>
    <w:pPr>
      <w:spacing w:before="100" w:beforeAutospacing="1" w:after="100" w:afterAutospacing="1"/>
      <w:outlineLvl w:val="1"/>
    </w:pPr>
    <w:rPr>
      <w:b/>
      <w:bCs/>
      <w:sz w:val="36"/>
      <w:szCs w:val="36"/>
      <w:lang w:val="tr-TR"/>
    </w:rPr>
  </w:style>
  <w:style w:type="paragraph" w:styleId="Balk3">
    <w:name w:val="heading 3"/>
    <w:basedOn w:val="Normal"/>
    <w:next w:val="Normal"/>
    <w:link w:val="Balk3Char"/>
    <w:uiPriority w:val="9"/>
    <w:unhideWhenUsed/>
    <w:qFormat/>
    <w:rsid w:val="00AF1B53"/>
    <w:pPr>
      <w:keepNext/>
      <w:spacing w:before="240" w:after="60"/>
      <w:ind w:left="720" w:hanging="432"/>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AF1B53"/>
    <w:pPr>
      <w:keepNext/>
      <w:spacing w:before="240" w:after="60"/>
      <w:ind w:left="864" w:hanging="144"/>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AF1B53"/>
    <w:pPr>
      <w:spacing w:before="240" w:after="60"/>
      <w:ind w:left="1008" w:hanging="432"/>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AF1B53"/>
    <w:pPr>
      <w:spacing w:before="240" w:after="60"/>
      <w:ind w:left="1152" w:hanging="432"/>
      <w:outlineLvl w:val="5"/>
    </w:pPr>
    <w:rPr>
      <w:rFonts w:ascii="Calibri" w:hAnsi="Calibri"/>
      <w:b/>
      <w:bCs/>
      <w:sz w:val="22"/>
      <w:szCs w:val="22"/>
    </w:rPr>
  </w:style>
  <w:style w:type="paragraph" w:styleId="Balk7">
    <w:name w:val="heading 7"/>
    <w:basedOn w:val="Normal"/>
    <w:next w:val="Normal"/>
    <w:link w:val="Balk7Char"/>
    <w:uiPriority w:val="9"/>
    <w:semiHidden/>
    <w:unhideWhenUsed/>
    <w:qFormat/>
    <w:rsid w:val="00AF1B53"/>
    <w:pPr>
      <w:spacing w:before="240" w:after="60"/>
      <w:ind w:left="1296" w:hanging="288"/>
      <w:outlineLvl w:val="6"/>
    </w:pPr>
    <w:rPr>
      <w:rFonts w:ascii="Calibri" w:hAnsi="Calibri"/>
    </w:rPr>
  </w:style>
  <w:style w:type="paragraph" w:styleId="Balk8">
    <w:name w:val="heading 8"/>
    <w:basedOn w:val="Normal"/>
    <w:next w:val="Normal"/>
    <w:link w:val="Balk8Char"/>
    <w:uiPriority w:val="9"/>
    <w:semiHidden/>
    <w:unhideWhenUsed/>
    <w:qFormat/>
    <w:rsid w:val="00AF1B53"/>
    <w:pPr>
      <w:spacing w:before="240" w:after="60"/>
      <w:ind w:left="1440" w:hanging="432"/>
      <w:outlineLvl w:val="7"/>
    </w:pPr>
    <w:rPr>
      <w:rFonts w:ascii="Calibri" w:hAnsi="Calibri"/>
      <w:i/>
      <w:iCs/>
    </w:rPr>
  </w:style>
  <w:style w:type="paragraph" w:styleId="Balk9">
    <w:name w:val="heading 9"/>
    <w:basedOn w:val="Normal"/>
    <w:next w:val="Normal"/>
    <w:link w:val="Balk9Char"/>
    <w:uiPriority w:val="9"/>
    <w:semiHidden/>
    <w:unhideWhenUsed/>
    <w:qFormat/>
    <w:rsid w:val="00AF1B53"/>
    <w:pPr>
      <w:spacing w:before="240" w:after="60"/>
      <w:ind w:left="1584" w:hanging="144"/>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F1B53"/>
    <w:rPr>
      <w:rFonts w:ascii="Cambria" w:eastAsia="Times New Roman" w:hAnsi="Cambria" w:cs="Times New Roman"/>
      <w:b/>
      <w:bCs/>
      <w:kern w:val="32"/>
      <w:sz w:val="32"/>
      <w:szCs w:val="32"/>
      <w:lang w:val="en-GB" w:eastAsia="tr-TR"/>
    </w:rPr>
  </w:style>
  <w:style w:type="character" w:customStyle="1" w:styleId="Balk2Char">
    <w:name w:val="Başlık 2 Char"/>
    <w:basedOn w:val="VarsaylanParagrafYazTipi"/>
    <w:link w:val="Balk2"/>
    <w:uiPriority w:val="9"/>
    <w:rsid w:val="00226F5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F1B53"/>
    <w:rPr>
      <w:rFonts w:ascii="Cambria" w:eastAsia="Times New Roman" w:hAnsi="Cambria" w:cs="Times New Roman"/>
      <w:b/>
      <w:bCs/>
      <w:sz w:val="26"/>
      <w:szCs w:val="26"/>
      <w:lang w:val="en-GB" w:eastAsia="tr-TR"/>
    </w:rPr>
  </w:style>
  <w:style w:type="character" w:customStyle="1" w:styleId="Balk4Char">
    <w:name w:val="Başlık 4 Char"/>
    <w:basedOn w:val="VarsaylanParagrafYazTipi"/>
    <w:link w:val="Balk4"/>
    <w:uiPriority w:val="9"/>
    <w:semiHidden/>
    <w:rsid w:val="00AF1B53"/>
    <w:rPr>
      <w:rFonts w:ascii="Calibri" w:eastAsia="Times New Roman" w:hAnsi="Calibri" w:cs="Times New Roman"/>
      <w:b/>
      <w:bCs/>
      <w:sz w:val="28"/>
      <w:szCs w:val="28"/>
      <w:lang w:val="en-GB" w:eastAsia="tr-TR"/>
    </w:rPr>
  </w:style>
  <w:style w:type="character" w:customStyle="1" w:styleId="Balk5Char">
    <w:name w:val="Başlık 5 Char"/>
    <w:basedOn w:val="VarsaylanParagrafYazTipi"/>
    <w:link w:val="Balk5"/>
    <w:uiPriority w:val="9"/>
    <w:semiHidden/>
    <w:rsid w:val="00AF1B53"/>
    <w:rPr>
      <w:rFonts w:ascii="Calibri" w:eastAsia="Times New Roman" w:hAnsi="Calibri" w:cs="Times New Roman"/>
      <w:b/>
      <w:bCs/>
      <w:i/>
      <w:iCs/>
      <w:sz w:val="26"/>
      <w:szCs w:val="26"/>
      <w:lang w:val="en-GB" w:eastAsia="tr-TR"/>
    </w:rPr>
  </w:style>
  <w:style w:type="character" w:customStyle="1" w:styleId="Balk6Char">
    <w:name w:val="Başlık 6 Char"/>
    <w:basedOn w:val="VarsaylanParagrafYazTipi"/>
    <w:link w:val="Balk6"/>
    <w:uiPriority w:val="9"/>
    <w:semiHidden/>
    <w:rsid w:val="00AF1B53"/>
    <w:rPr>
      <w:rFonts w:ascii="Calibri" w:eastAsia="Times New Roman" w:hAnsi="Calibri" w:cs="Times New Roman"/>
      <w:b/>
      <w:bCs/>
      <w:lang w:val="en-GB" w:eastAsia="tr-TR"/>
    </w:rPr>
  </w:style>
  <w:style w:type="character" w:customStyle="1" w:styleId="Balk7Char">
    <w:name w:val="Başlık 7 Char"/>
    <w:basedOn w:val="VarsaylanParagrafYazTipi"/>
    <w:link w:val="Balk7"/>
    <w:uiPriority w:val="9"/>
    <w:semiHidden/>
    <w:rsid w:val="00AF1B53"/>
    <w:rPr>
      <w:rFonts w:ascii="Calibri" w:eastAsia="Times New Roman" w:hAnsi="Calibri" w:cs="Times New Roman"/>
      <w:sz w:val="24"/>
      <w:szCs w:val="24"/>
      <w:lang w:val="en-GB" w:eastAsia="tr-TR"/>
    </w:rPr>
  </w:style>
  <w:style w:type="character" w:customStyle="1" w:styleId="Balk8Char">
    <w:name w:val="Başlık 8 Char"/>
    <w:basedOn w:val="VarsaylanParagrafYazTipi"/>
    <w:link w:val="Balk8"/>
    <w:uiPriority w:val="9"/>
    <w:semiHidden/>
    <w:rsid w:val="00AF1B53"/>
    <w:rPr>
      <w:rFonts w:ascii="Calibri" w:eastAsia="Times New Roman" w:hAnsi="Calibri" w:cs="Times New Roman"/>
      <w:i/>
      <w:iCs/>
      <w:sz w:val="24"/>
      <w:szCs w:val="24"/>
      <w:lang w:val="en-GB" w:eastAsia="tr-TR"/>
    </w:rPr>
  </w:style>
  <w:style w:type="character" w:customStyle="1" w:styleId="Balk9Char">
    <w:name w:val="Başlık 9 Char"/>
    <w:basedOn w:val="VarsaylanParagrafYazTipi"/>
    <w:link w:val="Balk9"/>
    <w:uiPriority w:val="9"/>
    <w:semiHidden/>
    <w:rsid w:val="00AF1B53"/>
    <w:rPr>
      <w:rFonts w:ascii="Cambria" w:eastAsia="Times New Roman" w:hAnsi="Cambria" w:cs="Times New Roman"/>
      <w:lang w:val="en-GB" w:eastAsia="tr-TR"/>
    </w:rPr>
  </w:style>
  <w:style w:type="paragraph" w:styleId="NormalWeb">
    <w:name w:val="Normal (Web)"/>
    <w:basedOn w:val="Normal"/>
    <w:uiPriority w:val="99"/>
    <w:rsid w:val="00226F5C"/>
    <w:pPr>
      <w:spacing w:before="100" w:beforeAutospacing="1" w:after="100" w:afterAutospacing="1"/>
    </w:pPr>
    <w:rPr>
      <w:lang w:val="tr-TR"/>
    </w:rPr>
  </w:style>
  <w:style w:type="paragraph" w:customStyle="1" w:styleId="Stil1">
    <w:name w:val="Stil1"/>
    <w:basedOn w:val="Normal"/>
    <w:rsid w:val="00226F5C"/>
    <w:pPr>
      <w:tabs>
        <w:tab w:val="num" w:pos="0"/>
      </w:tabs>
      <w:ind w:left="340" w:hanging="340"/>
      <w:jc w:val="both"/>
    </w:pPr>
    <w:rPr>
      <w:rFonts w:ascii="Arial" w:hAnsi="Arial" w:cs="Arial"/>
      <w:sz w:val="22"/>
      <w:szCs w:val="22"/>
      <w:lang w:val="tr-TR"/>
    </w:rPr>
  </w:style>
  <w:style w:type="paragraph" w:customStyle="1" w:styleId="Stil2">
    <w:name w:val="Stil2"/>
    <w:basedOn w:val="Stil1"/>
    <w:uiPriority w:val="99"/>
    <w:rsid w:val="00226F5C"/>
    <w:pPr>
      <w:tabs>
        <w:tab w:val="left" w:pos="0"/>
        <w:tab w:val="num" w:pos="57"/>
      </w:tabs>
      <w:ind w:left="397" w:hanging="397"/>
    </w:pPr>
  </w:style>
  <w:style w:type="paragraph" w:customStyle="1" w:styleId="Stil3">
    <w:name w:val="Stil3"/>
    <w:basedOn w:val="Stil2"/>
    <w:uiPriority w:val="99"/>
    <w:rsid w:val="00226F5C"/>
    <w:pPr>
      <w:tabs>
        <w:tab w:val="clear" w:pos="57"/>
        <w:tab w:val="num" w:pos="431"/>
      </w:tabs>
      <w:ind w:left="544" w:hanging="170"/>
    </w:pPr>
  </w:style>
  <w:style w:type="character" w:styleId="Kpr">
    <w:name w:val="Hyperlink"/>
    <w:basedOn w:val="VarsaylanParagrafYazTipi"/>
    <w:rsid w:val="00226F5C"/>
    <w:rPr>
      <w:color w:val="0000FF"/>
      <w:u w:val="single"/>
    </w:rPr>
  </w:style>
  <w:style w:type="paragraph" w:customStyle="1" w:styleId="Stil4">
    <w:name w:val="Stil4"/>
    <w:basedOn w:val="Normal"/>
    <w:uiPriority w:val="99"/>
    <w:rsid w:val="00AF1B53"/>
    <w:pPr>
      <w:numPr>
        <w:numId w:val="2"/>
      </w:numPr>
      <w:tabs>
        <w:tab w:val="left" w:pos="0"/>
      </w:tabs>
      <w:jc w:val="both"/>
    </w:pPr>
    <w:rPr>
      <w:rFonts w:ascii="Arial" w:hAnsi="Arial" w:cs="Arial"/>
      <w:sz w:val="22"/>
      <w:szCs w:val="22"/>
      <w:lang w:val="tr-TR"/>
    </w:rPr>
  </w:style>
  <w:style w:type="table" w:styleId="TabloKlavuzu">
    <w:name w:val="Table Grid"/>
    <w:basedOn w:val="NormalTablo"/>
    <w:uiPriority w:val="59"/>
    <w:rsid w:val="00AF1B5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F1B53"/>
    <w:pPr>
      <w:tabs>
        <w:tab w:val="center" w:pos="4536"/>
        <w:tab w:val="right" w:pos="9072"/>
      </w:tabs>
    </w:pPr>
  </w:style>
  <w:style w:type="character" w:customStyle="1" w:styleId="stbilgiChar">
    <w:name w:val="Üstbilgi Char"/>
    <w:basedOn w:val="VarsaylanParagrafYazTipi"/>
    <w:link w:val="stbilgi"/>
    <w:uiPriority w:val="99"/>
    <w:rsid w:val="00AF1B53"/>
    <w:rPr>
      <w:rFonts w:ascii="Times New Roman" w:eastAsia="Times New Roman" w:hAnsi="Times New Roman" w:cs="Times New Roman"/>
      <w:sz w:val="24"/>
      <w:szCs w:val="24"/>
      <w:lang w:val="en-GB" w:eastAsia="tr-TR"/>
    </w:rPr>
  </w:style>
  <w:style w:type="paragraph" w:styleId="Altbilgi">
    <w:name w:val="footer"/>
    <w:basedOn w:val="Normal"/>
    <w:link w:val="AltbilgiChar"/>
    <w:uiPriority w:val="99"/>
    <w:unhideWhenUsed/>
    <w:rsid w:val="00AF1B53"/>
    <w:pPr>
      <w:tabs>
        <w:tab w:val="center" w:pos="4536"/>
        <w:tab w:val="right" w:pos="9072"/>
      </w:tabs>
    </w:pPr>
  </w:style>
  <w:style w:type="character" w:customStyle="1" w:styleId="AltbilgiChar">
    <w:name w:val="Altbilgi Char"/>
    <w:basedOn w:val="VarsaylanParagrafYazTipi"/>
    <w:link w:val="Altbilgi"/>
    <w:uiPriority w:val="99"/>
    <w:rsid w:val="00AF1B53"/>
    <w:rPr>
      <w:rFonts w:ascii="Times New Roman" w:eastAsia="Times New Roman" w:hAnsi="Times New Roman" w:cs="Times New Roman"/>
      <w:sz w:val="24"/>
      <w:szCs w:val="24"/>
      <w:lang w:val="en-GB" w:eastAsia="tr-TR"/>
    </w:rPr>
  </w:style>
  <w:style w:type="paragraph" w:styleId="BalonMetni">
    <w:name w:val="Balloon Text"/>
    <w:basedOn w:val="Normal"/>
    <w:link w:val="BalonMetniChar"/>
    <w:uiPriority w:val="99"/>
    <w:semiHidden/>
    <w:unhideWhenUsed/>
    <w:rsid w:val="00AF1B53"/>
    <w:rPr>
      <w:rFonts w:ascii="Tahoma" w:hAnsi="Tahoma" w:cs="Tahoma"/>
      <w:sz w:val="16"/>
      <w:szCs w:val="16"/>
    </w:rPr>
  </w:style>
  <w:style w:type="character" w:customStyle="1" w:styleId="BalonMetniChar">
    <w:name w:val="Balon Metni Char"/>
    <w:basedOn w:val="VarsaylanParagrafYazTipi"/>
    <w:link w:val="BalonMetni"/>
    <w:uiPriority w:val="99"/>
    <w:semiHidden/>
    <w:rsid w:val="00AF1B53"/>
    <w:rPr>
      <w:rFonts w:ascii="Tahoma" w:eastAsia="Times New Roman" w:hAnsi="Tahoma" w:cs="Tahoma"/>
      <w:sz w:val="16"/>
      <w:szCs w:val="16"/>
      <w:lang w:val="en-GB" w:eastAsia="tr-TR"/>
    </w:rPr>
  </w:style>
  <w:style w:type="paragraph" w:styleId="ListeParagraf">
    <w:name w:val="List Paragraph"/>
    <w:basedOn w:val="Normal"/>
    <w:uiPriority w:val="99"/>
    <w:qFormat/>
    <w:rsid w:val="00060FF6"/>
    <w:pPr>
      <w:spacing w:after="200" w:line="276" w:lineRule="auto"/>
      <w:ind w:left="720"/>
      <w:contextualSpacing/>
    </w:pPr>
    <w:rPr>
      <w:rFonts w:asciiTheme="minorHAnsi" w:eastAsiaTheme="minorHAnsi" w:hAnsiTheme="minorHAnsi" w:cstheme="minorBidi"/>
      <w:sz w:val="22"/>
      <w:szCs w:val="22"/>
      <w:lang w:val="tr-TR" w:eastAsia="en-US"/>
    </w:rPr>
  </w:style>
  <w:style w:type="paragraph" w:styleId="DipnotMetni">
    <w:name w:val="footnote text"/>
    <w:basedOn w:val="Normal"/>
    <w:link w:val="DipnotMetniChar"/>
    <w:uiPriority w:val="99"/>
    <w:semiHidden/>
    <w:unhideWhenUsed/>
    <w:rsid w:val="00060FF6"/>
    <w:rPr>
      <w:rFonts w:asciiTheme="minorHAnsi" w:eastAsiaTheme="minorHAnsi" w:hAnsiTheme="minorHAnsi" w:cstheme="minorBidi"/>
      <w:sz w:val="20"/>
      <w:szCs w:val="20"/>
      <w:lang w:val="tr-TR" w:eastAsia="en-US"/>
    </w:rPr>
  </w:style>
  <w:style w:type="character" w:customStyle="1" w:styleId="DipnotMetniChar">
    <w:name w:val="Dipnot Metni Char"/>
    <w:basedOn w:val="VarsaylanParagrafYazTipi"/>
    <w:link w:val="DipnotMetni"/>
    <w:uiPriority w:val="99"/>
    <w:semiHidden/>
    <w:rsid w:val="00060FF6"/>
    <w:rPr>
      <w:sz w:val="20"/>
      <w:szCs w:val="20"/>
    </w:rPr>
  </w:style>
  <w:style w:type="character" w:styleId="YerTutucuMetni">
    <w:name w:val="Placeholder Text"/>
    <w:basedOn w:val="VarsaylanParagrafYazTipi"/>
    <w:uiPriority w:val="99"/>
    <w:semiHidden/>
    <w:rsid w:val="002C5841"/>
    <w:rPr>
      <w:color w:val="808080"/>
    </w:rPr>
  </w:style>
  <w:style w:type="paragraph" w:customStyle="1" w:styleId="P1">
    <w:name w:val="P1"/>
    <w:basedOn w:val="Normal"/>
    <w:uiPriority w:val="99"/>
    <w:rsid w:val="002C5841"/>
    <w:pPr>
      <w:spacing w:before="120"/>
      <w:jc w:val="both"/>
    </w:pPr>
    <w:rPr>
      <w:rFonts w:ascii="Arial" w:hAnsi="Arial"/>
      <w:sz w:val="22"/>
      <w:szCs w:val="20"/>
      <w:lang w:val="tr-TR"/>
    </w:rPr>
  </w:style>
  <w:style w:type="paragraph" w:customStyle="1" w:styleId="PB1">
    <w:name w:val="PB1"/>
    <w:basedOn w:val="Normal"/>
    <w:rsid w:val="001E7DE7"/>
    <w:pPr>
      <w:tabs>
        <w:tab w:val="num" w:pos="360"/>
      </w:tabs>
      <w:ind w:left="284" w:hanging="284"/>
    </w:pPr>
    <w:rPr>
      <w:sz w:val="20"/>
      <w:szCs w:val="20"/>
      <w:lang w:val="tr-TR"/>
    </w:rPr>
  </w:style>
  <w:style w:type="paragraph" w:customStyle="1" w:styleId="P2">
    <w:name w:val="P2"/>
    <w:basedOn w:val="Normal"/>
    <w:autoRedefine/>
    <w:rsid w:val="00F9694A"/>
    <w:pPr>
      <w:tabs>
        <w:tab w:val="left" w:pos="993"/>
        <w:tab w:val="left" w:pos="1134"/>
        <w:tab w:val="left" w:pos="1276"/>
      </w:tabs>
      <w:spacing w:after="120" w:line="262" w:lineRule="auto"/>
    </w:pPr>
    <w:rPr>
      <w:rFonts w:ascii="Arial" w:hAnsi="Arial"/>
      <w:bCs/>
      <w:sz w:val="22"/>
      <w:szCs w:val="22"/>
      <w:lang w:val="tr-TR" w:eastAsia="en-US"/>
    </w:rPr>
  </w:style>
  <w:style w:type="paragraph" w:customStyle="1" w:styleId="B1">
    <w:name w:val="B1"/>
    <w:basedOn w:val="Normal"/>
    <w:uiPriority w:val="99"/>
    <w:rsid w:val="001E7DE7"/>
    <w:pPr>
      <w:spacing w:before="360"/>
    </w:pPr>
    <w:rPr>
      <w:rFonts w:ascii="Arial" w:hAnsi="Arial"/>
      <w:b/>
      <w:sz w:val="22"/>
      <w:szCs w:val="20"/>
      <w:lang w:val="tr-TR"/>
    </w:rPr>
  </w:style>
  <w:style w:type="paragraph" w:customStyle="1" w:styleId="B2">
    <w:name w:val="B2"/>
    <w:basedOn w:val="Normal"/>
    <w:next w:val="P1"/>
    <w:uiPriority w:val="99"/>
    <w:rsid w:val="001E7DE7"/>
    <w:pPr>
      <w:spacing w:before="240"/>
    </w:pPr>
    <w:rPr>
      <w:rFonts w:ascii="Arial" w:hAnsi="Arial"/>
      <w:sz w:val="22"/>
      <w:szCs w:val="20"/>
      <w:lang w:val="en-US"/>
    </w:rPr>
  </w:style>
  <w:style w:type="paragraph" w:customStyle="1" w:styleId="B3">
    <w:name w:val="B3"/>
    <w:basedOn w:val="Normal"/>
    <w:next w:val="P1"/>
    <w:uiPriority w:val="99"/>
    <w:rsid w:val="001E7DE7"/>
    <w:pPr>
      <w:spacing w:before="240"/>
    </w:pPr>
    <w:rPr>
      <w:rFonts w:ascii="Arial" w:hAnsi="Arial"/>
      <w:b/>
      <w:sz w:val="22"/>
      <w:szCs w:val="20"/>
      <w:lang w:val="en-US"/>
    </w:rPr>
  </w:style>
  <w:style w:type="paragraph" w:customStyle="1" w:styleId="Default">
    <w:name w:val="Default"/>
    <w:rsid w:val="001E7DE7"/>
    <w:pPr>
      <w:autoSpaceDE w:val="0"/>
      <w:autoSpaceDN w:val="0"/>
      <w:adjustRightInd w:val="0"/>
      <w:spacing w:after="0" w:line="240" w:lineRule="auto"/>
    </w:pPr>
    <w:rPr>
      <w:rFonts w:ascii="Myriad Pro" w:hAnsi="Myriad Pro" w:cs="Myriad Pro"/>
      <w:color w:val="000000"/>
      <w:sz w:val="24"/>
      <w:szCs w:val="24"/>
    </w:rPr>
  </w:style>
  <w:style w:type="paragraph" w:customStyle="1" w:styleId="BBR">
    <w:name w:val="BBR"/>
    <w:basedOn w:val="Normal"/>
    <w:rsid w:val="005F1485"/>
    <w:pPr>
      <w:spacing w:line="480" w:lineRule="atLeast"/>
      <w:jc w:val="right"/>
    </w:pPr>
    <w:rPr>
      <w:rFonts w:ascii="Bootman" w:hAnsi="Bootman"/>
      <w:b/>
      <w:noProof/>
      <w:sz w:val="28"/>
      <w:szCs w:val="20"/>
      <w:lang w:val="en-US"/>
    </w:rPr>
  </w:style>
  <w:style w:type="paragraph" w:customStyle="1" w:styleId="tab11">
    <w:name w:val="tab1.1"/>
    <w:basedOn w:val="tab1"/>
    <w:rsid w:val="005F1485"/>
    <w:pPr>
      <w:ind w:firstLine="420"/>
    </w:pPr>
  </w:style>
  <w:style w:type="paragraph" w:customStyle="1" w:styleId="tab1">
    <w:name w:val="tab1"/>
    <w:basedOn w:val="Normal"/>
    <w:rsid w:val="005F1485"/>
    <w:pPr>
      <w:spacing w:before="120"/>
      <w:jc w:val="both"/>
    </w:pPr>
    <w:rPr>
      <w:rFonts w:ascii="Bootman" w:hAnsi="Bootman"/>
      <w:noProof/>
      <w:sz w:val="20"/>
      <w:szCs w:val="20"/>
      <w:lang w:val="en-US"/>
    </w:rPr>
  </w:style>
  <w:style w:type="paragraph" w:customStyle="1" w:styleId="BNR">
    <w:name w:val="BNR"/>
    <w:basedOn w:val="BBR"/>
    <w:rsid w:val="005F1485"/>
    <w:rPr>
      <w:sz w:val="36"/>
    </w:rPr>
  </w:style>
  <w:style w:type="paragraph" w:customStyle="1" w:styleId="TN1">
    <w:name w:val="TN1"/>
    <w:basedOn w:val="Normal"/>
    <w:rsid w:val="005F1485"/>
    <w:pPr>
      <w:spacing w:before="120"/>
      <w:ind w:left="817" w:hanging="397"/>
      <w:jc w:val="both"/>
    </w:pPr>
    <w:rPr>
      <w:rFonts w:ascii="Bootman" w:hAnsi="Bootman"/>
      <w:noProof/>
      <w:sz w:val="20"/>
      <w:szCs w:val="20"/>
      <w:lang w:val="en-US"/>
    </w:rPr>
  </w:style>
  <w:style w:type="paragraph" w:customStyle="1" w:styleId="G2">
    <w:name w:val="G2"/>
    <w:basedOn w:val="Normal"/>
    <w:rsid w:val="005F1485"/>
    <w:pPr>
      <w:spacing w:before="60" w:after="60"/>
      <w:jc w:val="center"/>
    </w:pPr>
    <w:rPr>
      <w:rFonts w:ascii="Bootman" w:hAnsi="Bootman"/>
      <w:noProof/>
      <w:sz w:val="20"/>
      <w:szCs w:val="20"/>
      <w:lang w:val="en-US"/>
    </w:rPr>
  </w:style>
  <w:style w:type="paragraph" w:customStyle="1" w:styleId="PB2">
    <w:name w:val="PB2"/>
    <w:basedOn w:val="Normal"/>
    <w:next w:val="Normal"/>
    <w:autoRedefine/>
    <w:uiPriority w:val="99"/>
    <w:rsid w:val="002C00D6"/>
    <w:pPr>
      <w:numPr>
        <w:numId w:val="131"/>
      </w:numPr>
      <w:spacing w:before="120"/>
      <w:jc w:val="both"/>
    </w:pPr>
    <w:rPr>
      <w:rFonts w:ascii="Arial" w:hAnsi="Arial"/>
      <w:sz w:val="22"/>
      <w:szCs w:val="22"/>
      <w:lang w:val="tr-TR"/>
    </w:rPr>
  </w:style>
  <w:style w:type="paragraph" w:customStyle="1" w:styleId="orn1">
    <w:name w:val="orn1"/>
    <w:basedOn w:val="Normal"/>
    <w:rsid w:val="005F1485"/>
    <w:pPr>
      <w:tabs>
        <w:tab w:val="left" w:pos="1361"/>
      </w:tabs>
      <w:spacing w:before="120"/>
      <w:ind w:left="1327" w:hanging="907"/>
      <w:jc w:val="both"/>
    </w:pPr>
    <w:rPr>
      <w:rFonts w:ascii="Bootman" w:hAnsi="Bootman"/>
      <w:noProof/>
      <w:sz w:val="20"/>
      <w:szCs w:val="20"/>
      <w:lang w:val="en-US"/>
    </w:rPr>
  </w:style>
  <w:style w:type="paragraph" w:customStyle="1" w:styleId="G5">
    <w:name w:val="G5"/>
    <w:basedOn w:val="Normal"/>
    <w:rsid w:val="005F1485"/>
    <w:pPr>
      <w:spacing w:after="60"/>
      <w:jc w:val="center"/>
    </w:pPr>
    <w:rPr>
      <w:rFonts w:ascii="Bootman" w:hAnsi="Bootman"/>
      <w:noProof/>
      <w:sz w:val="20"/>
      <w:szCs w:val="20"/>
      <w:lang w:val="en-US"/>
    </w:rPr>
  </w:style>
  <w:style w:type="paragraph" w:customStyle="1" w:styleId="G1">
    <w:name w:val="G1"/>
    <w:basedOn w:val="Normal"/>
    <w:rsid w:val="005F1485"/>
    <w:pPr>
      <w:spacing w:before="60" w:after="60"/>
      <w:jc w:val="both"/>
    </w:pPr>
    <w:rPr>
      <w:rFonts w:ascii="Bootman" w:hAnsi="Bootman"/>
      <w:noProof/>
      <w:sz w:val="20"/>
      <w:szCs w:val="20"/>
      <w:lang w:val="en-US"/>
    </w:rPr>
  </w:style>
  <w:style w:type="paragraph" w:customStyle="1" w:styleId="G4">
    <w:name w:val="G4"/>
    <w:basedOn w:val="Normal"/>
    <w:rsid w:val="005F1485"/>
    <w:pPr>
      <w:spacing w:after="60"/>
    </w:pPr>
    <w:rPr>
      <w:rFonts w:ascii="Bootman" w:hAnsi="Bootman"/>
      <w:noProof/>
      <w:sz w:val="20"/>
      <w:szCs w:val="20"/>
      <w:lang w:val="en-US"/>
    </w:rPr>
  </w:style>
  <w:style w:type="paragraph" w:customStyle="1" w:styleId="G3">
    <w:name w:val="G3"/>
    <w:basedOn w:val="Normal"/>
    <w:rsid w:val="005F1485"/>
    <w:pPr>
      <w:spacing w:before="60" w:after="60"/>
      <w:jc w:val="right"/>
    </w:pPr>
    <w:rPr>
      <w:rFonts w:ascii="Bootman" w:hAnsi="Bootman"/>
      <w:noProof/>
      <w:sz w:val="20"/>
      <w:szCs w:val="20"/>
      <w:lang w:val="en-US"/>
    </w:rPr>
  </w:style>
  <w:style w:type="paragraph" w:customStyle="1" w:styleId="PB3">
    <w:name w:val="PB3"/>
    <w:basedOn w:val="Normal"/>
    <w:rsid w:val="005F1485"/>
    <w:pPr>
      <w:tabs>
        <w:tab w:val="num" w:pos="360"/>
      </w:tabs>
      <w:spacing w:before="120"/>
      <w:ind w:left="284" w:hanging="284"/>
      <w:jc w:val="both"/>
    </w:pPr>
    <w:rPr>
      <w:rFonts w:ascii="Arial" w:hAnsi="Arial"/>
      <w:sz w:val="22"/>
      <w:szCs w:val="20"/>
      <w:lang w:val="en-US"/>
    </w:rPr>
  </w:style>
  <w:style w:type="paragraph" w:customStyle="1" w:styleId="BB">
    <w:name w:val="BB"/>
    <w:basedOn w:val="Normal"/>
    <w:uiPriority w:val="99"/>
    <w:rsid w:val="005F1485"/>
    <w:pPr>
      <w:spacing w:line="480" w:lineRule="atLeast"/>
      <w:jc w:val="both"/>
    </w:pPr>
    <w:rPr>
      <w:rFonts w:ascii="Arial" w:hAnsi="Arial"/>
      <w:b/>
      <w:sz w:val="28"/>
      <w:szCs w:val="20"/>
      <w:lang w:val="en-US"/>
    </w:rPr>
  </w:style>
  <w:style w:type="paragraph" w:styleId="DzMetin">
    <w:name w:val="Plain Text"/>
    <w:basedOn w:val="Normal"/>
    <w:link w:val="DzMetinChar"/>
    <w:rsid w:val="005F1485"/>
    <w:rPr>
      <w:rFonts w:ascii="Courier New" w:hAnsi="Courier New"/>
      <w:sz w:val="20"/>
      <w:szCs w:val="20"/>
      <w:lang w:val="tr-TR"/>
    </w:rPr>
  </w:style>
  <w:style w:type="character" w:customStyle="1" w:styleId="DzMetinChar">
    <w:name w:val="Düz Metin Char"/>
    <w:basedOn w:val="VarsaylanParagrafYazTipi"/>
    <w:link w:val="DzMetin"/>
    <w:rsid w:val="005F1485"/>
    <w:rPr>
      <w:rFonts w:ascii="Courier New" w:eastAsia="Times New Roman" w:hAnsi="Courier New" w:cs="Times New Roman"/>
      <w:sz w:val="20"/>
      <w:szCs w:val="20"/>
      <w:lang w:eastAsia="tr-TR"/>
    </w:rPr>
  </w:style>
  <w:style w:type="character" w:customStyle="1" w:styleId="a1">
    <w:name w:val="a1"/>
    <w:basedOn w:val="VarsaylanParagrafYazTipi"/>
    <w:rsid w:val="00B87A43"/>
    <w:rPr>
      <w:color w:val="008000"/>
    </w:rPr>
  </w:style>
  <w:style w:type="paragraph" w:styleId="GvdeMetni">
    <w:name w:val="Body Text"/>
    <w:basedOn w:val="Normal"/>
    <w:link w:val="GvdeMetniChar"/>
    <w:rsid w:val="00B87A43"/>
    <w:rPr>
      <w:rFonts w:ascii="Arial" w:hAnsi="Arial" w:cs="Arial"/>
      <w:sz w:val="22"/>
      <w:lang w:val="tr-TR"/>
    </w:rPr>
  </w:style>
  <w:style w:type="character" w:customStyle="1" w:styleId="GvdeMetniChar">
    <w:name w:val="Gövde Metni Char"/>
    <w:basedOn w:val="VarsaylanParagrafYazTipi"/>
    <w:link w:val="GvdeMetni"/>
    <w:rsid w:val="00B87A43"/>
    <w:rPr>
      <w:rFonts w:ascii="Arial" w:eastAsia="Times New Roman" w:hAnsi="Arial" w:cs="Arial"/>
      <w:szCs w:val="24"/>
      <w:lang w:eastAsia="tr-TR"/>
    </w:rPr>
  </w:style>
  <w:style w:type="paragraph" w:customStyle="1" w:styleId="PN1">
    <w:name w:val="PN1"/>
    <w:basedOn w:val="Normal"/>
    <w:rsid w:val="00B87A43"/>
    <w:pPr>
      <w:widowControl w:val="0"/>
      <w:tabs>
        <w:tab w:val="num" w:pos="720"/>
      </w:tabs>
      <w:spacing w:before="120"/>
      <w:ind w:left="720" w:hanging="720"/>
      <w:jc w:val="both"/>
    </w:pPr>
    <w:rPr>
      <w:rFonts w:ascii="Arial" w:hAnsi="Arial"/>
      <w:snapToGrid w:val="0"/>
      <w:sz w:val="22"/>
      <w:szCs w:val="20"/>
      <w:lang w:val="tr-TR"/>
    </w:rPr>
  </w:style>
  <w:style w:type="paragraph" w:customStyle="1" w:styleId="PB3Char">
    <w:name w:val="PB3 Char"/>
    <w:basedOn w:val="Normal"/>
    <w:rsid w:val="00B87A43"/>
    <w:pPr>
      <w:tabs>
        <w:tab w:val="num" w:pos="1440"/>
      </w:tabs>
      <w:spacing w:before="120"/>
      <w:ind w:left="1364" w:hanging="284"/>
      <w:jc w:val="both"/>
    </w:pPr>
    <w:rPr>
      <w:rFonts w:ascii="Arial" w:hAnsi="Arial"/>
      <w:sz w:val="22"/>
      <w:lang w:val="en-US"/>
    </w:rPr>
  </w:style>
  <w:style w:type="paragraph" w:styleId="GvdeMetniGirintisi">
    <w:name w:val="Body Text Indent"/>
    <w:basedOn w:val="Normal"/>
    <w:link w:val="GvdeMetniGirintisiChar"/>
    <w:unhideWhenUsed/>
    <w:rsid w:val="00216E18"/>
    <w:pPr>
      <w:spacing w:after="120"/>
      <w:ind w:left="283"/>
    </w:pPr>
  </w:style>
  <w:style w:type="character" w:customStyle="1" w:styleId="GvdeMetniGirintisiChar">
    <w:name w:val="Gövde Metni Girintisi Char"/>
    <w:basedOn w:val="VarsaylanParagrafYazTipi"/>
    <w:link w:val="GvdeMetniGirintisi"/>
    <w:rsid w:val="00216E18"/>
    <w:rPr>
      <w:rFonts w:ascii="Times New Roman" w:eastAsia="Times New Roman" w:hAnsi="Times New Roman" w:cs="Times New Roman"/>
      <w:sz w:val="24"/>
      <w:szCs w:val="24"/>
      <w:lang w:val="en-GB" w:eastAsia="tr-TR"/>
    </w:rPr>
  </w:style>
  <w:style w:type="character" w:styleId="Vurgu">
    <w:name w:val="Emphasis"/>
    <w:basedOn w:val="VarsaylanParagrafYazTipi"/>
    <w:qFormat/>
    <w:rsid w:val="00216E18"/>
    <w:rPr>
      <w:i/>
      <w:iCs/>
    </w:rPr>
  </w:style>
  <w:style w:type="character" w:styleId="Gl">
    <w:name w:val="Strong"/>
    <w:basedOn w:val="VarsaylanParagrafYazTipi"/>
    <w:qFormat/>
    <w:rsid w:val="00216E18"/>
    <w:rPr>
      <w:b/>
      <w:bCs/>
    </w:rPr>
  </w:style>
  <w:style w:type="paragraph" w:styleId="GvdeMetni3">
    <w:name w:val="Body Text 3"/>
    <w:basedOn w:val="Normal"/>
    <w:link w:val="GvdeMetni3Char"/>
    <w:rsid w:val="00216E18"/>
    <w:pPr>
      <w:spacing w:after="120"/>
    </w:pPr>
    <w:rPr>
      <w:sz w:val="16"/>
      <w:szCs w:val="16"/>
    </w:rPr>
  </w:style>
  <w:style w:type="character" w:customStyle="1" w:styleId="GvdeMetni3Char">
    <w:name w:val="Gövde Metni 3 Char"/>
    <w:basedOn w:val="VarsaylanParagrafYazTipi"/>
    <w:link w:val="GvdeMetni3"/>
    <w:rsid w:val="00216E18"/>
    <w:rPr>
      <w:rFonts w:ascii="Times New Roman" w:eastAsia="Times New Roman" w:hAnsi="Times New Roman" w:cs="Times New Roman"/>
      <w:sz w:val="16"/>
      <w:szCs w:val="16"/>
      <w:lang w:val="en-GB" w:eastAsia="tr-TR"/>
    </w:rPr>
  </w:style>
  <w:style w:type="character" w:styleId="HTMLCite">
    <w:name w:val="HTML Cite"/>
    <w:basedOn w:val="VarsaylanParagrafYazTipi"/>
    <w:uiPriority w:val="99"/>
    <w:semiHidden/>
    <w:unhideWhenUsed/>
    <w:rsid w:val="00842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vid.gwdg.de/ovidweb/fldguide/cc.htm" TargetMode="External"/><Relationship Id="rId18" Type="http://schemas.openxmlformats.org/officeDocument/2006/relationships/hyperlink" Target="http://www.medicine.ox.ac.uk/bandolier" TargetMode="External"/><Relationship Id="rId26" Type="http://schemas.openxmlformats.org/officeDocument/2006/relationships/hyperlink" Target="http://www.answers.com/meta-analysis." TargetMode="External"/><Relationship Id="rId3" Type="http://schemas.openxmlformats.org/officeDocument/2006/relationships/styles" Target="styles.xml"/><Relationship Id="rId21" Type="http://schemas.openxmlformats.org/officeDocument/2006/relationships/hyperlink" Target="http://www.eboncall.org/" TargetMode="External"/><Relationship Id="rId34" Type="http://schemas.openxmlformats.org/officeDocument/2006/relationships/hyperlink" Target="http://www.biomedcentral.com/1471-2407/2/23" TargetMode="External"/><Relationship Id="rId7" Type="http://schemas.openxmlformats.org/officeDocument/2006/relationships/footnotes" Target="footnotes.xml"/><Relationship Id="rId12" Type="http://schemas.openxmlformats.org/officeDocument/2006/relationships/hyperlink" Target="http://www.cinahl.com" TargetMode="External"/><Relationship Id="rId17" Type="http://schemas.openxmlformats.org/officeDocument/2006/relationships/hyperlink" Target="http://www.elsevier.com/wps/product/cws_home/523328" TargetMode="External"/><Relationship Id="rId25" Type="http://schemas.openxmlformats.org/officeDocument/2006/relationships/hyperlink" Target="http://www.researchmatters.net" TargetMode="External"/><Relationship Id="rId33" Type="http://schemas.openxmlformats.org/officeDocument/2006/relationships/hyperlink" Target="http://www.uam.es/.../Huedo-Medina,%20Sanchez-Meca,%20Marin-Martinez%20y%20Botella,%202006.pdf" TargetMode="External"/><Relationship Id="rId2" Type="http://schemas.openxmlformats.org/officeDocument/2006/relationships/numbering" Target="numbering.xml"/><Relationship Id="rId16" Type="http://schemas.openxmlformats.org/officeDocument/2006/relationships/hyperlink" Target="http://www.ovid.com/site/index.jsp%20" TargetMode="External"/><Relationship Id="rId20" Type="http://schemas.openxmlformats.org/officeDocument/2006/relationships/hyperlink" Target="http://www.clinicalevidence.com/ceweb/conditions/" TargetMode="External"/><Relationship Id="rId29" Type="http://schemas.openxmlformats.org/officeDocument/2006/relationships/hyperlink" Target="http://archsurg.ama-assn.org/cgi/content/full/141/11/1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vid.com/site/catalog/database/" TargetMode="External"/><Relationship Id="rId24" Type="http://schemas.openxmlformats.org/officeDocument/2006/relationships/hyperlink" Target="http://gim.unmc.edu/dxtests/Effect1.htm" TargetMode="External"/><Relationship Id="rId32" Type="http://schemas.openxmlformats.org/officeDocument/2006/relationships/hyperlink" Target="http://www.childrens-mercy.org/stats/model/metaanalysis.as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mbase.com/" TargetMode="External"/><Relationship Id="rId23" Type="http://schemas.openxmlformats.org/officeDocument/2006/relationships/hyperlink" Target="http://www.jr2.ox.ac.uk/bandolier/booth/glossary/outputs.html" TargetMode="External"/><Relationship Id="rId28" Type="http://schemas.openxmlformats.org/officeDocument/2006/relationships/hyperlink" Target="http://www.stat-help.com/meta.pdf" TargetMode="External"/><Relationship Id="rId36" Type="http://schemas.openxmlformats.org/officeDocument/2006/relationships/fontTable" Target="fontTable.xml"/><Relationship Id="rId10" Type="http://schemas.openxmlformats.org/officeDocument/2006/relationships/hyperlink" Target="http://www.ncbi.nlm.nih.gov/pubmed/" TargetMode="External"/><Relationship Id="rId19" Type="http://schemas.openxmlformats.org/officeDocument/2006/relationships/hyperlink" Target="http://www.cebm.net" TargetMode="External"/><Relationship Id="rId31" Type="http://schemas.openxmlformats.org/officeDocument/2006/relationships/hyperlink" Target="http://www.thecochranelibrary.com" TargetMode="External"/><Relationship Id="rId4" Type="http://schemas.microsoft.com/office/2007/relationships/stylesWithEffects" Target="stylesWithEffects.xml"/><Relationship Id="rId9" Type="http://schemas.openxmlformats.org/officeDocument/2006/relationships/hyperlink" Target="http://www.library.ualberta.ca/pdazone/pico/" TargetMode="External"/><Relationship Id="rId14" Type="http://schemas.openxmlformats.org/officeDocument/2006/relationships/hyperlink" Target="http://science.thomsonreuters.com/index.html" TargetMode="External"/><Relationship Id="rId22" Type="http://schemas.openxmlformats.org/officeDocument/2006/relationships/hyperlink" Target="http://www.pubmed.gov)'den" TargetMode="External"/><Relationship Id="rId27" Type="http://schemas.openxmlformats.org/officeDocument/2006/relationships/hyperlink" Target="http://www.evidence-based-medicine.co.uk" TargetMode="External"/><Relationship Id="rId30" Type="http://schemas.openxmlformats.org/officeDocument/2006/relationships/hyperlink" Target="http://faculty.chass.ncsu.edu/garson/PA765/reliab.htm" TargetMode="External"/><Relationship Id="rId35"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6669-0845-4C95-9119-01779A75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39144</Words>
  <Characters>223121</Characters>
  <Application>Microsoft Office Word</Application>
  <DocSecurity>0</DocSecurity>
  <Lines>1859</Lines>
  <Paragraphs>523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Pau</cp:lastModifiedBy>
  <cp:revision>4</cp:revision>
  <dcterms:created xsi:type="dcterms:W3CDTF">2009-10-29T08:12:00Z</dcterms:created>
  <dcterms:modified xsi:type="dcterms:W3CDTF">2016-07-14T06:15:00Z</dcterms:modified>
</cp:coreProperties>
</file>