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1E6" w:rsidRPr="00E84695" w:rsidRDefault="008F71E6" w:rsidP="001C65A8">
      <w:pPr>
        <w:spacing w:line="360" w:lineRule="auto"/>
        <w:jc w:val="both"/>
        <w:rPr>
          <w:rFonts w:cs="Arial"/>
        </w:rPr>
      </w:pPr>
      <w:r w:rsidRPr="00E84695">
        <w:rPr>
          <w:rFonts w:cs="Arial"/>
        </w:rPr>
        <w:t xml:space="preserve">    </w:t>
      </w:r>
      <w:r w:rsidR="00760245" w:rsidRPr="00760245">
        <w:rPr>
          <w:rFonts w:cs="Arial"/>
          <w:noProof/>
        </w:rPr>
        <w:drawing>
          <wp:inline distT="0" distB="0" distL="0" distR="0">
            <wp:extent cx="990600" cy="1005840"/>
            <wp:effectExtent l="19050" t="0" r="0" b="0"/>
            <wp:docPr id="2" name="img2.jpg"/>
            <wp:cNvGraphicFramePr/>
            <a:graphic xmlns:a="http://schemas.openxmlformats.org/drawingml/2006/main">
              <a:graphicData uri="http://schemas.openxmlformats.org/drawingml/2006/picture">
                <pic:pic xmlns:pic="http://schemas.openxmlformats.org/drawingml/2006/picture">
                  <pic:nvPicPr>
                    <pic:cNvPr id="1" name="img2.jpg"/>
                    <pic:cNvPicPr/>
                  </pic:nvPicPr>
                  <pic:blipFill>
                    <a:blip r:embed="rId8" cstate="print"/>
                    <a:stretch>
                      <a:fillRect/>
                    </a:stretch>
                  </pic:blipFill>
                  <pic:spPr>
                    <a:xfrm>
                      <a:off x="0" y="0"/>
                      <a:ext cx="990827" cy="1006070"/>
                    </a:xfrm>
                    <a:prstGeom prst="rect">
                      <a:avLst/>
                    </a:prstGeom>
                  </pic:spPr>
                </pic:pic>
              </a:graphicData>
            </a:graphic>
          </wp:inline>
        </w:drawing>
      </w:r>
      <w:r w:rsidRPr="00E84695">
        <w:rPr>
          <w:rFonts w:cs="Arial"/>
        </w:rPr>
        <w:t xml:space="preserve">                                                                   </w:t>
      </w:r>
      <w:r w:rsidR="00760245">
        <w:rPr>
          <w:rFonts w:cs="Arial"/>
        </w:rPr>
        <w:t xml:space="preserve">          </w:t>
      </w:r>
      <w:r w:rsidRPr="00E84695">
        <w:rPr>
          <w:rFonts w:cs="Arial"/>
        </w:rPr>
        <w:t xml:space="preserve">   </w:t>
      </w:r>
      <w:r w:rsidR="00760245" w:rsidRPr="00760245">
        <w:rPr>
          <w:rFonts w:cs="Arial"/>
          <w:noProof/>
        </w:rPr>
        <w:drawing>
          <wp:inline distT="0" distB="0" distL="0" distR="0">
            <wp:extent cx="1005840" cy="1005840"/>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E LOGO.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5840" cy="1005840"/>
                    </a:xfrm>
                    <a:prstGeom prst="rect">
                      <a:avLst/>
                    </a:prstGeom>
                  </pic:spPr>
                </pic:pic>
              </a:graphicData>
            </a:graphic>
          </wp:inline>
        </w:drawing>
      </w:r>
    </w:p>
    <w:p w:rsidR="008F71E6" w:rsidRPr="00E84695" w:rsidRDefault="008F71E6" w:rsidP="001C65A8">
      <w:pPr>
        <w:spacing w:line="360" w:lineRule="auto"/>
        <w:jc w:val="both"/>
        <w:rPr>
          <w:rFonts w:cs="Arial"/>
        </w:rPr>
      </w:pPr>
      <w:r w:rsidRPr="00E84695">
        <w:rPr>
          <w:rFonts w:cs="Arial"/>
        </w:rPr>
        <w:t xml:space="preserve">                                 </w:t>
      </w:r>
    </w:p>
    <w:p w:rsidR="008F71E6" w:rsidRPr="00760245" w:rsidRDefault="008F71E6" w:rsidP="00F85DD5">
      <w:pPr>
        <w:spacing w:line="360" w:lineRule="auto"/>
        <w:rPr>
          <w:rFonts w:cs="Arial"/>
          <w:sz w:val="24"/>
          <w:szCs w:val="24"/>
        </w:rPr>
      </w:pPr>
      <w:r w:rsidRPr="00760245">
        <w:rPr>
          <w:rFonts w:cs="Arial"/>
          <w:sz w:val="24"/>
          <w:szCs w:val="24"/>
        </w:rPr>
        <w:t>T.C.</w:t>
      </w:r>
    </w:p>
    <w:p w:rsidR="008F71E6" w:rsidRPr="00760245" w:rsidRDefault="00760245" w:rsidP="00F85DD5">
      <w:pPr>
        <w:spacing w:line="360" w:lineRule="auto"/>
        <w:rPr>
          <w:rFonts w:cs="Arial"/>
          <w:sz w:val="24"/>
          <w:szCs w:val="24"/>
        </w:rPr>
      </w:pPr>
      <w:r w:rsidRPr="00760245">
        <w:rPr>
          <w:rFonts w:cs="Arial"/>
          <w:sz w:val="24"/>
          <w:szCs w:val="24"/>
        </w:rPr>
        <w:t>PAMUKKALE Ü</w:t>
      </w:r>
      <w:r w:rsidR="008F71E6" w:rsidRPr="00760245">
        <w:rPr>
          <w:rFonts w:cs="Arial"/>
          <w:sz w:val="24"/>
          <w:szCs w:val="24"/>
        </w:rPr>
        <w:t>NİVERSİTESİ</w:t>
      </w:r>
    </w:p>
    <w:p w:rsidR="008F71E6" w:rsidRPr="00760245" w:rsidRDefault="008F71E6" w:rsidP="00F85DD5">
      <w:pPr>
        <w:spacing w:line="360" w:lineRule="auto"/>
        <w:rPr>
          <w:rFonts w:cs="Arial"/>
          <w:sz w:val="24"/>
          <w:szCs w:val="24"/>
        </w:rPr>
      </w:pPr>
      <w:r w:rsidRPr="00760245">
        <w:rPr>
          <w:rFonts w:cs="Arial"/>
          <w:sz w:val="24"/>
          <w:szCs w:val="24"/>
        </w:rPr>
        <w:t>SAĞLIK BİLİMLERİ ENSTİTÜSÜ</w:t>
      </w:r>
    </w:p>
    <w:p w:rsidR="00760245" w:rsidRDefault="00760245" w:rsidP="001C65A8">
      <w:pPr>
        <w:spacing w:line="360" w:lineRule="auto"/>
        <w:jc w:val="both"/>
        <w:rPr>
          <w:rFonts w:cs="Arial"/>
        </w:rPr>
      </w:pPr>
    </w:p>
    <w:p w:rsidR="00760245" w:rsidRDefault="00760245" w:rsidP="001C65A8">
      <w:pPr>
        <w:spacing w:line="360" w:lineRule="auto"/>
        <w:jc w:val="both"/>
        <w:rPr>
          <w:rFonts w:cs="Arial"/>
        </w:rPr>
      </w:pPr>
    </w:p>
    <w:p w:rsidR="00760245" w:rsidRDefault="00760245" w:rsidP="001C65A8">
      <w:pPr>
        <w:spacing w:line="360" w:lineRule="auto"/>
        <w:jc w:val="both"/>
        <w:rPr>
          <w:rFonts w:cs="Arial"/>
        </w:rPr>
      </w:pPr>
    </w:p>
    <w:p w:rsidR="00760245" w:rsidRDefault="00760245" w:rsidP="001C65A8">
      <w:pPr>
        <w:spacing w:line="360" w:lineRule="auto"/>
        <w:jc w:val="both"/>
        <w:rPr>
          <w:rFonts w:cs="Arial"/>
        </w:rPr>
      </w:pPr>
    </w:p>
    <w:p w:rsidR="00760245" w:rsidRDefault="00760245" w:rsidP="001C65A8">
      <w:pPr>
        <w:spacing w:line="360" w:lineRule="auto"/>
        <w:jc w:val="both"/>
        <w:rPr>
          <w:rFonts w:cs="Arial"/>
        </w:rPr>
      </w:pPr>
    </w:p>
    <w:p w:rsidR="00760245" w:rsidRPr="00E84695" w:rsidRDefault="00760245" w:rsidP="00F85DD5">
      <w:pPr>
        <w:spacing w:line="360" w:lineRule="auto"/>
        <w:rPr>
          <w:rFonts w:cs="Arial"/>
        </w:rPr>
      </w:pPr>
    </w:p>
    <w:p w:rsidR="00760245" w:rsidRPr="00760245" w:rsidRDefault="00760245" w:rsidP="00F85DD5">
      <w:pPr>
        <w:spacing w:line="360" w:lineRule="auto"/>
        <w:rPr>
          <w:rFonts w:cs="Arial"/>
          <w:sz w:val="32"/>
          <w:szCs w:val="32"/>
        </w:rPr>
      </w:pPr>
      <w:r>
        <w:rPr>
          <w:rFonts w:cs="Arial"/>
          <w:sz w:val="32"/>
          <w:szCs w:val="32"/>
        </w:rPr>
        <w:t xml:space="preserve">FİZİK </w:t>
      </w:r>
      <w:r w:rsidRPr="00760245">
        <w:rPr>
          <w:rFonts w:cs="Arial"/>
          <w:sz w:val="32"/>
          <w:szCs w:val="32"/>
        </w:rPr>
        <w:t>TEDAVİ VE REHABİLİTASYON ANABİLİM DALI</w:t>
      </w:r>
    </w:p>
    <w:p w:rsidR="00760245" w:rsidRPr="00760245" w:rsidRDefault="00760245" w:rsidP="00F85DD5">
      <w:pPr>
        <w:spacing w:line="360" w:lineRule="auto"/>
        <w:rPr>
          <w:rFonts w:cs="Arial"/>
          <w:sz w:val="32"/>
          <w:szCs w:val="32"/>
        </w:rPr>
      </w:pPr>
      <w:r w:rsidRPr="00760245">
        <w:rPr>
          <w:rFonts w:cs="Arial"/>
          <w:sz w:val="32"/>
          <w:szCs w:val="32"/>
        </w:rPr>
        <w:t>YÜKSEK LİSANS TEZİ</w:t>
      </w:r>
    </w:p>
    <w:p w:rsidR="008F71E6" w:rsidRPr="00E84695" w:rsidRDefault="008F71E6" w:rsidP="00F85DD5">
      <w:pPr>
        <w:spacing w:line="360" w:lineRule="auto"/>
        <w:rPr>
          <w:rFonts w:cs="Arial"/>
        </w:rPr>
      </w:pPr>
    </w:p>
    <w:p w:rsidR="008F71E6" w:rsidRPr="00760245" w:rsidRDefault="008F71E6" w:rsidP="001C65A8">
      <w:pPr>
        <w:spacing w:line="360" w:lineRule="auto"/>
        <w:jc w:val="both"/>
        <w:rPr>
          <w:rFonts w:cs="Arial"/>
          <w:sz w:val="32"/>
          <w:szCs w:val="32"/>
        </w:rPr>
      </w:pPr>
    </w:p>
    <w:p w:rsidR="008F71E6" w:rsidRPr="00760245" w:rsidRDefault="008F71E6" w:rsidP="001C65A8">
      <w:pPr>
        <w:spacing w:line="360" w:lineRule="auto"/>
        <w:jc w:val="both"/>
        <w:rPr>
          <w:rFonts w:cs="Arial"/>
          <w:sz w:val="32"/>
          <w:szCs w:val="32"/>
        </w:rPr>
      </w:pPr>
    </w:p>
    <w:p w:rsidR="008F71E6" w:rsidRPr="00760245" w:rsidRDefault="008F71E6" w:rsidP="00F85DD5">
      <w:pPr>
        <w:spacing w:line="360" w:lineRule="auto"/>
        <w:rPr>
          <w:rFonts w:cs="Arial"/>
          <w:sz w:val="32"/>
          <w:szCs w:val="32"/>
        </w:rPr>
      </w:pPr>
      <w:r w:rsidRPr="00760245">
        <w:rPr>
          <w:rFonts w:cs="Arial"/>
          <w:sz w:val="32"/>
          <w:szCs w:val="32"/>
        </w:rPr>
        <w:t>SEREBR</w:t>
      </w:r>
      <w:r w:rsidR="00F85DD5">
        <w:rPr>
          <w:rFonts w:cs="Arial"/>
          <w:sz w:val="32"/>
          <w:szCs w:val="32"/>
        </w:rPr>
        <w:t>AL PALSİLİ</w:t>
      </w:r>
      <w:r w:rsidRPr="00760245">
        <w:rPr>
          <w:rFonts w:cs="Arial"/>
          <w:sz w:val="32"/>
          <w:szCs w:val="32"/>
        </w:rPr>
        <w:t xml:space="preserve"> ÇOCUKLARDA OTURMA VE AYAKTA DURMA POSTÜRLERİNİN DENGE VE MOTOR FONKSİYONLAR ÜZERİNE ETKİSİ</w:t>
      </w:r>
    </w:p>
    <w:p w:rsidR="008F71E6" w:rsidRPr="00E84695" w:rsidRDefault="008F71E6" w:rsidP="00F85DD5">
      <w:pPr>
        <w:spacing w:line="360" w:lineRule="auto"/>
        <w:rPr>
          <w:rFonts w:cs="Arial"/>
        </w:rPr>
      </w:pPr>
    </w:p>
    <w:p w:rsidR="008F71E6" w:rsidRPr="00E84695" w:rsidRDefault="008F71E6" w:rsidP="00F85DD5">
      <w:pPr>
        <w:spacing w:line="360" w:lineRule="auto"/>
        <w:rPr>
          <w:rFonts w:cs="Arial"/>
        </w:rPr>
      </w:pPr>
    </w:p>
    <w:p w:rsidR="008F71E6" w:rsidRPr="00E84695" w:rsidRDefault="008F71E6" w:rsidP="00F85DD5">
      <w:pPr>
        <w:spacing w:line="360" w:lineRule="auto"/>
        <w:rPr>
          <w:rFonts w:cs="Arial"/>
        </w:rPr>
      </w:pPr>
    </w:p>
    <w:p w:rsidR="00760245" w:rsidRDefault="00760245" w:rsidP="00F85DD5">
      <w:pPr>
        <w:spacing w:line="360" w:lineRule="auto"/>
        <w:rPr>
          <w:rFonts w:cs="Arial"/>
        </w:rPr>
      </w:pPr>
    </w:p>
    <w:p w:rsidR="008F71E6" w:rsidRPr="00760245" w:rsidRDefault="008F71E6" w:rsidP="00F85DD5">
      <w:pPr>
        <w:spacing w:line="360" w:lineRule="auto"/>
        <w:rPr>
          <w:rFonts w:cs="Arial"/>
          <w:sz w:val="28"/>
          <w:szCs w:val="28"/>
        </w:rPr>
      </w:pPr>
      <w:r w:rsidRPr="00760245">
        <w:rPr>
          <w:rFonts w:cs="Arial"/>
          <w:sz w:val="28"/>
          <w:szCs w:val="28"/>
        </w:rPr>
        <w:t>Hatice ÖZOYMAK AKÇİN</w:t>
      </w:r>
    </w:p>
    <w:p w:rsidR="008F71E6" w:rsidRPr="00E84695" w:rsidRDefault="008F71E6" w:rsidP="001C65A8">
      <w:pPr>
        <w:spacing w:line="360" w:lineRule="auto"/>
        <w:jc w:val="both"/>
        <w:rPr>
          <w:rFonts w:cs="Arial"/>
        </w:rPr>
      </w:pPr>
    </w:p>
    <w:p w:rsidR="008F71E6" w:rsidRPr="00DF060A" w:rsidRDefault="008F71E6" w:rsidP="001C65A8">
      <w:pPr>
        <w:spacing w:line="360" w:lineRule="auto"/>
        <w:jc w:val="both"/>
        <w:rPr>
          <w:rFonts w:cs="Arial"/>
        </w:rPr>
      </w:pPr>
    </w:p>
    <w:p w:rsidR="00760245" w:rsidRPr="00DF060A" w:rsidRDefault="00760245" w:rsidP="00F85DD5">
      <w:pPr>
        <w:spacing w:line="360" w:lineRule="auto"/>
        <w:rPr>
          <w:rFonts w:cs="Arial"/>
        </w:rPr>
      </w:pPr>
    </w:p>
    <w:p w:rsidR="00C50089" w:rsidRPr="00760245" w:rsidRDefault="00760245" w:rsidP="00F85DD5">
      <w:pPr>
        <w:spacing w:line="360" w:lineRule="auto"/>
        <w:rPr>
          <w:rFonts w:cs="Arial"/>
          <w:sz w:val="24"/>
          <w:szCs w:val="24"/>
        </w:rPr>
      </w:pPr>
      <w:r w:rsidRPr="00760245">
        <w:rPr>
          <w:rFonts w:cs="Arial"/>
          <w:sz w:val="24"/>
          <w:szCs w:val="24"/>
        </w:rPr>
        <w:t>Ocak 2018</w:t>
      </w:r>
    </w:p>
    <w:p w:rsidR="00E84695" w:rsidRPr="00ED01B3" w:rsidRDefault="00760245" w:rsidP="00F85DD5">
      <w:pPr>
        <w:spacing w:line="360" w:lineRule="auto"/>
        <w:rPr>
          <w:rFonts w:cs="Arial"/>
          <w:sz w:val="52"/>
          <w:szCs w:val="52"/>
        </w:rPr>
      </w:pPr>
      <w:r w:rsidRPr="00760245">
        <w:rPr>
          <w:rFonts w:cs="Arial"/>
          <w:sz w:val="24"/>
          <w:szCs w:val="24"/>
        </w:rPr>
        <w:t>DENİZLİ</w:t>
      </w:r>
    </w:p>
    <w:p w:rsidR="00CE5E20" w:rsidRDefault="00CE5E20" w:rsidP="001C65A8">
      <w:pPr>
        <w:spacing w:line="360" w:lineRule="auto"/>
        <w:jc w:val="both"/>
        <w:rPr>
          <w:rFonts w:cs="Arial"/>
        </w:rPr>
        <w:sectPr w:rsidR="00CE5E20" w:rsidSect="00760245">
          <w:headerReference w:type="default" r:id="rId10"/>
          <w:footerReference w:type="default" r:id="rId11"/>
          <w:type w:val="continuous"/>
          <w:pgSz w:w="11906" w:h="16838"/>
          <w:pgMar w:top="1417" w:right="1417" w:bottom="1417" w:left="1417" w:header="709" w:footer="709" w:gutter="0"/>
          <w:cols w:space="708"/>
          <w:titlePg/>
          <w:docGrid w:linePitch="360"/>
        </w:sectPr>
      </w:pPr>
    </w:p>
    <w:p w:rsidR="00CE5E20" w:rsidRPr="00E84695" w:rsidRDefault="00CE5E20" w:rsidP="001C65A8">
      <w:pPr>
        <w:spacing w:line="360" w:lineRule="auto"/>
        <w:jc w:val="both"/>
        <w:rPr>
          <w:rFonts w:cs="Arial"/>
        </w:rPr>
      </w:pPr>
    </w:p>
    <w:p w:rsidR="00E84695" w:rsidRPr="00ED01B3" w:rsidRDefault="00E84695" w:rsidP="00F85DD5">
      <w:pPr>
        <w:spacing w:line="360" w:lineRule="auto"/>
        <w:rPr>
          <w:rFonts w:cs="Arial"/>
          <w:sz w:val="24"/>
          <w:szCs w:val="24"/>
        </w:rPr>
      </w:pPr>
      <w:r w:rsidRPr="00ED01B3">
        <w:rPr>
          <w:rFonts w:cs="Arial"/>
          <w:sz w:val="24"/>
          <w:szCs w:val="24"/>
        </w:rPr>
        <w:t>T.C.</w:t>
      </w:r>
    </w:p>
    <w:p w:rsidR="00E84695" w:rsidRPr="00ED01B3" w:rsidRDefault="00E84695" w:rsidP="00F85DD5">
      <w:pPr>
        <w:spacing w:line="360" w:lineRule="auto"/>
        <w:rPr>
          <w:rFonts w:cs="Arial"/>
          <w:sz w:val="24"/>
          <w:szCs w:val="24"/>
        </w:rPr>
      </w:pPr>
      <w:r w:rsidRPr="00ED01B3">
        <w:rPr>
          <w:rFonts w:cs="Arial"/>
          <w:sz w:val="24"/>
          <w:szCs w:val="24"/>
        </w:rPr>
        <w:t>PAMUKKALE ÜNİVERSİTESİ</w:t>
      </w:r>
    </w:p>
    <w:p w:rsidR="00E84695" w:rsidRPr="00ED01B3" w:rsidRDefault="00E84695" w:rsidP="00F85DD5">
      <w:pPr>
        <w:spacing w:line="360" w:lineRule="auto"/>
        <w:rPr>
          <w:rFonts w:cs="Arial"/>
          <w:sz w:val="24"/>
          <w:szCs w:val="24"/>
        </w:rPr>
      </w:pPr>
      <w:r w:rsidRPr="00ED01B3">
        <w:rPr>
          <w:rFonts w:cs="Arial"/>
          <w:sz w:val="24"/>
          <w:szCs w:val="24"/>
        </w:rPr>
        <w:t>SAĞLIK BİLİMLERİ ENSTİTÜSÜ</w:t>
      </w:r>
    </w:p>
    <w:p w:rsidR="00E84695" w:rsidRPr="00E84695" w:rsidRDefault="00E84695" w:rsidP="00F85DD5">
      <w:pPr>
        <w:spacing w:line="360" w:lineRule="auto"/>
        <w:rPr>
          <w:rFonts w:cs="Arial"/>
        </w:rPr>
      </w:pPr>
    </w:p>
    <w:p w:rsidR="00E84695" w:rsidRPr="00E84695" w:rsidRDefault="00E84695" w:rsidP="00F85DD5">
      <w:pPr>
        <w:spacing w:line="360" w:lineRule="auto"/>
        <w:rPr>
          <w:rFonts w:cs="Arial"/>
        </w:rPr>
      </w:pPr>
    </w:p>
    <w:p w:rsidR="00E84695" w:rsidRPr="00E84695" w:rsidRDefault="00E84695" w:rsidP="00F85DD5">
      <w:pPr>
        <w:spacing w:line="360" w:lineRule="auto"/>
        <w:rPr>
          <w:rFonts w:cs="Arial"/>
        </w:rPr>
      </w:pPr>
    </w:p>
    <w:p w:rsidR="00E84695" w:rsidRPr="00ED01B3" w:rsidRDefault="00E84695" w:rsidP="00F85DD5">
      <w:pPr>
        <w:spacing w:line="360" w:lineRule="auto"/>
        <w:rPr>
          <w:rFonts w:cs="Arial"/>
          <w:sz w:val="28"/>
          <w:szCs w:val="28"/>
        </w:rPr>
      </w:pPr>
    </w:p>
    <w:p w:rsidR="00E84695" w:rsidRPr="00ED01B3" w:rsidRDefault="00E84695" w:rsidP="00F85DD5">
      <w:pPr>
        <w:spacing w:line="360" w:lineRule="auto"/>
        <w:rPr>
          <w:rFonts w:cs="Arial"/>
          <w:sz w:val="28"/>
          <w:szCs w:val="28"/>
        </w:rPr>
      </w:pPr>
      <w:r w:rsidRPr="00ED01B3">
        <w:rPr>
          <w:rFonts w:cs="Arial"/>
          <w:sz w:val="28"/>
          <w:szCs w:val="28"/>
        </w:rPr>
        <w:t xml:space="preserve">SEREBRAL </w:t>
      </w:r>
      <w:proofErr w:type="gramStart"/>
      <w:r w:rsidRPr="00ED01B3">
        <w:rPr>
          <w:rFonts w:cs="Arial"/>
          <w:sz w:val="28"/>
          <w:szCs w:val="28"/>
        </w:rPr>
        <w:t>PALSİLİ  ÇOCUKLARDA</w:t>
      </w:r>
      <w:proofErr w:type="gramEnd"/>
      <w:r w:rsidRPr="00ED01B3">
        <w:rPr>
          <w:rFonts w:cs="Arial"/>
          <w:sz w:val="28"/>
          <w:szCs w:val="28"/>
        </w:rPr>
        <w:t xml:space="preserve"> OTURMA VE AYAKTA DURMA POSTÜRLERİNİN DENGE VE MOTOR FONKSİYONLAR ÜZERİNE ETKİSİ</w:t>
      </w:r>
    </w:p>
    <w:p w:rsidR="00E84695" w:rsidRDefault="00E84695" w:rsidP="00F85DD5">
      <w:pPr>
        <w:spacing w:line="360" w:lineRule="auto"/>
        <w:rPr>
          <w:rFonts w:cs="Arial"/>
        </w:rPr>
      </w:pPr>
    </w:p>
    <w:p w:rsidR="00ED01B3" w:rsidRDefault="00ED01B3" w:rsidP="00F85DD5">
      <w:pPr>
        <w:spacing w:line="360" w:lineRule="auto"/>
        <w:rPr>
          <w:rFonts w:cs="Arial"/>
        </w:rPr>
      </w:pPr>
    </w:p>
    <w:p w:rsidR="00ED01B3" w:rsidRDefault="00ED01B3" w:rsidP="00F85DD5">
      <w:pPr>
        <w:spacing w:line="360" w:lineRule="auto"/>
        <w:rPr>
          <w:rFonts w:cs="Arial"/>
        </w:rPr>
      </w:pPr>
    </w:p>
    <w:p w:rsidR="00ED01B3" w:rsidRDefault="00ED01B3" w:rsidP="00F85DD5">
      <w:pPr>
        <w:spacing w:line="360" w:lineRule="auto"/>
        <w:rPr>
          <w:rFonts w:cs="Arial"/>
        </w:rPr>
      </w:pPr>
    </w:p>
    <w:p w:rsidR="00ED01B3" w:rsidRPr="00E84695" w:rsidRDefault="00ED01B3" w:rsidP="00F85DD5">
      <w:pPr>
        <w:spacing w:line="360" w:lineRule="auto"/>
        <w:rPr>
          <w:rFonts w:cs="Arial"/>
        </w:rPr>
      </w:pPr>
    </w:p>
    <w:p w:rsidR="00E84695" w:rsidRPr="00ED01B3" w:rsidRDefault="00E84695" w:rsidP="00F85DD5">
      <w:pPr>
        <w:spacing w:line="360" w:lineRule="auto"/>
        <w:rPr>
          <w:rFonts w:cs="Arial"/>
          <w:sz w:val="24"/>
          <w:szCs w:val="24"/>
        </w:rPr>
      </w:pPr>
      <w:r w:rsidRPr="00ED01B3">
        <w:rPr>
          <w:rFonts w:cs="Arial"/>
          <w:sz w:val="24"/>
          <w:szCs w:val="24"/>
        </w:rPr>
        <w:t>FİZİK TEDAVİ VE REHABİLİTASYON ANABİLİM DALI</w:t>
      </w:r>
    </w:p>
    <w:p w:rsidR="00E84695" w:rsidRPr="00ED01B3" w:rsidRDefault="00E84695" w:rsidP="00F85DD5">
      <w:pPr>
        <w:spacing w:line="360" w:lineRule="auto"/>
        <w:rPr>
          <w:rFonts w:cs="Arial"/>
          <w:sz w:val="24"/>
          <w:szCs w:val="24"/>
        </w:rPr>
      </w:pPr>
      <w:r w:rsidRPr="00ED01B3">
        <w:rPr>
          <w:rFonts w:cs="Arial"/>
          <w:sz w:val="24"/>
          <w:szCs w:val="24"/>
        </w:rPr>
        <w:t>YÜKSEK LİSANS TEZİ</w:t>
      </w:r>
    </w:p>
    <w:p w:rsidR="00E84695" w:rsidRPr="00E84695" w:rsidRDefault="00E84695" w:rsidP="00F85DD5">
      <w:pPr>
        <w:spacing w:line="360" w:lineRule="auto"/>
        <w:rPr>
          <w:rFonts w:cs="Arial"/>
        </w:rPr>
      </w:pPr>
    </w:p>
    <w:p w:rsidR="00E84695" w:rsidRPr="00E84695" w:rsidRDefault="00E84695" w:rsidP="00F85DD5">
      <w:pPr>
        <w:spacing w:line="360" w:lineRule="auto"/>
        <w:rPr>
          <w:rFonts w:cs="Arial"/>
        </w:rPr>
      </w:pPr>
    </w:p>
    <w:p w:rsidR="00E84695" w:rsidRDefault="00E84695" w:rsidP="00F85DD5">
      <w:pPr>
        <w:spacing w:line="360" w:lineRule="auto"/>
        <w:rPr>
          <w:rFonts w:cs="Arial"/>
          <w:sz w:val="28"/>
          <w:szCs w:val="28"/>
        </w:rPr>
      </w:pPr>
    </w:p>
    <w:p w:rsidR="00ED01B3" w:rsidRPr="00ED01B3" w:rsidRDefault="00ED01B3" w:rsidP="00F85DD5">
      <w:pPr>
        <w:spacing w:line="360" w:lineRule="auto"/>
        <w:rPr>
          <w:rFonts w:cs="Arial"/>
          <w:sz w:val="28"/>
          <w:szCs w:val="28"/>
        </w:rPr>
      </w:pPr>
    </w:p>
    <w:p w:rsidR="00E84695" w:rsidRPr="00ED01B3" w:rsidRDefault="00E84695" w:rsidP="00F85DD5">
      <w:pPr>
        <w:spacing w:line="360" w:lineRule="auto"/>
        <w:rPr>
          <w:rFonts w:cs="Arial"/>
          <w:sz w:val="28"/>
          <w:szCs w:val="28"/>
        </w:rPr>
      </w:pPr>
      <w:r w:rsidRPr="00ED01B3">
        <w:rPr>
          <w:rFonts w:cs="Arial"/>
          <w:sz w:val="28"/>
          <w:szCs w:val="28"/>
        </w:rPr>
        <w:t>Fzt. Hatice ÖZOYMAK AKÇİN</w:t>
      </w:r>
    </w:p>
    <w:p w:rsidR="00E84695" w:rsidRPr="00E84695" w:rsidRDefault="00E84695" w:rsidP="00F85DD5">
      <w:pPr>
        <w:spacing w:line="360" w:lineRule="auto"/>
        <w:rPr>
          <w:rFonts w:cs="Arial"/>
        </w:rPr>
      </w:pPr>
    </w:p>
    <w:p w:rsidR="00E84695" w:rsidRPr="00E84695" w:rsidRDefault="00E84695" w:rsidP="00F85DD5">
      <w:pPr>
        <w:spacing w:line="360" w:lineRule="auto"/>
        <w:rPr>
          <w:rFonts w:cs="Arial"/>
        </w:rPr>
      </w:pPr>
    </w:p>
    <w:p w:rsidR="00E84695" w:rsidRDefault="00E84695" w:rsidP="00F85DD5">
      <w:pPr>
        <w:spacing w:line="360" w:lineRule="auto"/>
        <w:rPr>
          <w:rFonts w:cs="Arial"/>
        </w:rPr>
      </w:pPr>
    </w:p>
    <w:p w:rsidR="00ED01B3" w:rsidRPr="00E84695" w:rsidRDefault="00ED01B3" w:rsidP="00F85DD5">
      <w:pPr>
        <w:spacing w:line="360" w:lineRule="auto"/>
        <w:rPr>
          <w:rFonts w:cs="Arial"/>
        </w:rPr>
      </w:pPr>
    </w:p>
    <w:p w:rsidR="00E84695" w:rsidRPr="00ED01B3" w:rsidRDefault="00ED01B3" w:rsidP="00F85DD5">
      <w:pPr>
        <w:spacing w:line="360" w:lineRule="auto"/>
        <w:rPr>
          <w:rFonts w:cs="Arial"/>
          <w:sz w:val="24"/>
          <w:szCs w:val="24"/>
        </w:rPr>
      </w:pPr>
      <w:r w:rsidRPr="00ED01B3">
        <w:rPr>
          <w:rFonts w:cs="Arial"/>
          <w:sz w:val="24"/>
          <w:szCs w:val="24"/>
        </w:rPr>
        <w:t>Tez Danışmanı: Doç.</w:t>
      </w:r>
      <w:r w:rsidR="00C00508">
        <w:rPr>
          <w:rFonts w:cs="Arial"/>
          <w:sz w:val="24"/>
          <w:szCs w:val="24"/>
        </w:rPr>
        <w:t xml:space="preserve"> </w:t>
      </w:r>
      <w:r w:rsidRPr="00ED01B3">
        <w:rPr>
          <w:rFonts w:cs="Arial"/>
          <w:sz w:val="24"/>
          <w:szCs w:val="24"/>
        </w:rPr>
        <w:t>Dr. Erdoğan KAVLAK</w:t>
      </w:r>
    </w:p>
    <w:p w:rsidR="00E84695" w:rsidRDefault="00E84695" w:rsidP="00F85DD5">
      <w:pPr>
        <w:spacing w:line="360" w:lineRule="auto"/>
        <w:rPr>
          <w:rFonts w:cs="Arial"/>
        </w:rPr>
      </w:pPr>
    </w:p>
    <w:p w:rsidR="00ED01B3" w:rsidRDefault="00ED01B3" w:rsidP="00F85DD5">
      <w:pPr>
        <w:spacing w:line="360" w:lineRule="auto"/>
        <w:rPr>
          <w:rFonts w:cs="Arial"/>
        </w:rPr>
      </w:pPr>
    </w:p>
    <w:p w:rsidR="00ED01B3" w:rsidRDefault="00ED01B3" w:rsidP="00F85DD5">
      <w:pPr>
        <w:spacing w:line="360" w:lineRule="auto"/>
        <w:rPr>
          <w:rFonts w:cs="Arial"/>
        </w:rPr>
      </w:pPr>
    </w:p>
    <w:p w:rsidR="00ED01B3" w:rsidRDefault="00ED01B3" w:rsidP="00F85DD5">
      <w:pPr>
        <w:spacing w:line="360" w:lineRule="auto"/>
        <w:rPr>
          <w:rFonts w:cs="Arial"/>
        </w:rPr>
      </w:pPr>
    </w:p>
    <w:p w:rsidR="00ED01B3" w:rsidRPr="00E84695" w:rsidRDefault="00ED01B3" w:rsidP="00F85DD5">
      <w:pPr>
        <w:spacing w:line="360" w:lineRule="auto"/>
        <w:rPr>
          <w:rFonts w:cs="Arial"/>
        </w:rPr>
      </w:pPr>
    </w:p>
    <w:p w:rsidR="00E84695" w:rsidRPr="00E84695" w:rsidRDefault="00ED01B3" w:rsidP="00F85DD5">
      <w:pPr>
        <w:spacing w:line="360" w:lineRule="auto"/>
        <w:rPr>
          <w:rFonts w:cs="Arial"/>
        </w:rPr>
      </w:pPr>
      <w:r>
        <w:rPr>
          <w:rFonts w:cs="Arial"/>
        </w:rPr>
        <w:t>Denizli,</w:t>
      </w:r>
      <w:r w:rsidR="00024672">
        <w:rPr>
          <w:rFonts w:cs="Arial"/>
        </w:rPr>
        <w:t xml:space="preserve"> </w:t>
      </w:r>
      <w:r>
        <w:rPr>
          <w:rFonts w:cs="Arial"/>
        </w:rPr>
        <w:t>2018</w:t>
      </w:r>
    </w:p>
    <w:p w:rsidR="00773100" w:rsidRDefault="00773100" w:rsidP="001C65A8">
      <w:pPr>
        <w:spacing w:line="360" w:lineRule="auto"/>
        <w:jc w:val="both"/>
        <w:rPr>
          <w:rFonts w:cs="Arial"/>
        </w:rPr>
        <w:sectPr w:rsidR="00773100" w:rsidSect="00D37D25">
          <w:pgSz w:w="11906" w:h="16838"/>
          <w:pgMar w:top="1418" w:right="1134" w:bottom="1418" w:left="2268" w:header="709" w:footer="709" w:gutter="0"/>
          <w:cols w:space="708"/>
          <w:titlePg/>
          <w:docGrid w:linePitch="360"/>
        </w:sectPr>
      </w:pPr>
    </w:p>
    <w:p w:rsidR="00E84695" w:rsidRPr="00E84695" w:rsidRDefault="00076393" w:rsidP="001C65A8">
      <w:pPr>
        <w:spacing w:line="360" w:lineRule="auto"/>
        <w:jc w:val="both"/>
        <w:rPr>
          <w:rFonts w:cs="Arial"/>
        </w:rPr>
      </w:pPr>
      <w:r>
        <w:rPr>
          <w:rFonts w:cs="Arial"/>
          <w:noProof/>
        </w:rPr>
        <w:lastRenderedPageBreak/>
        <w:drawing>
          <wp:inline distT="0" distB="0" distL="0" distR="0">
            <wp:extent cx="7560310" cy="10129634"/>
            <wp:effectExtent l="19050" t="0" r="2540" b="0"/>
            <wp:docPr id="6" name="Resim 1" descr="C:\Users\pc\Desktop\CYMERA_20180127_21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CYMERA_20180127_215902.jpg"/>
                    <pic:cNvPicPr>
                      <a:picLocks noChangeAspect="1" noChangeArrowheads="1"/>
                    </pic:cNvPicPr>
                  </pic:nvPicPr>
                  <pic:blipFill>
                    <a:blip r:embed="rId12" cstate="print"/>
                    <a:srcRect/>
                    <a:stretch>
                      <a:fillRect/>
                    </a:stretch>
                  </pic:blipFill>
                  <pic:spPr bwMode="auto">
                    <a:xfrm>
                      <a:off x="0" y="0"/>
                      <a:ext cx="7560310" cy="10129634"/>
                    </a:xfrm>
                    <a:prstGeom prst="rect">
                      <a:avLst/>
                    </a:prstGeom>
                    <a:noFill/>
                    <a:ln w="9525">
                      <a:noFill/>
                      <a:miter lim="800000"/>
                      <a:headEnd/>
                      <a:tailEnd/>
                    </a:ln>
                  </pic:spPr>
                </pic:pic>
              </a:graphicData>
            </a:graphic>
          </wp:inline>
        </w:drawing>
      </w:r>
    </w:p>
    <w:p w:rsidR="00C50089" w:rsidRDefault="00C50089" w:rsidP="001C65A8">
      <w:pPr>
        <w:spacing w:after="200" w:line="276" w:lineRule="auto"/>
        <w:jc w:val="both"/>
        <w:rPr>
          <w:rFonts w:cs="Arial"/>
          <w:color w:val="FF0000"/>
        </w:rPr>
      </w:pPr>
    </w:p>
    <w:p w:rsidR="00C50089" w:rsidRDefault="00C50089" w:rsidP="001C65A8">
      <w:pPr>
        <w:spacing w:after="200" w:line="276" w:lineRule="auto"/>
        <w:jc w:val="both"/>
        <w:rPr>
          <w:rFonts w:cs="Arial"/>
          <w:color w:val="FF0000"/>
        </w:rPr>
      </w:pPr>
    </w:p>
    <w:p w:rsidR="00644DA7" w:rsidRDefault="00644DA7" w:rsidP="001C65A8">
      <w:pPr>
        <w:spacing w:after="200" w:line="276" w:lineRule="auto"/>
        <w:jc w:val="both"/>
        <w:rPr>
          <w:rFonts w:cs="Arial"/>
          <w:color w:val="FF0000"/>
        </w:rPr>
        <w:sectPr w:rsidR="00644DA7" w:rsidSect="00076393">
          <w:type w:val="continuous"/>
          <w:pgSz w:w="11906" w:h="16838"/>
          <w:pgMar w:top="0" w:right="0" w:bottom="0" w:left="0" w:header="709" w:footer="709" w:gutter="0"/>
          <w:cols w:space="708"/>
          <w:titlePg/>
          <w:docGrid w:linePitch="360"/>
        </w:sectPr>
      </w:pPr>
    </w:p>
    <w:p w:rsidR="00C50089" w:rsidRDefault="00644DA7" w:rsidP="001C65A8">
      <w:pPr>
        <w:spacing w:after="200" w:line="276" w:lineRule="auto"/>
        <w:jc w:val="both"/>
        <w:rPr>
          <w:rFonts w:cs="Arial"/>
          <w:color w:val="FF0000"/>
        </w:rPr>
      </w:pPr>
      <w:r>
        <w:rPr>
          <w:rFonts w:cs="Arial"/>
          <w:noProof/>
          <w:color w:val="FF0000"/>
        </w:rPr>
        <w:lastRenderedPageBreak/>
        <w:drawing>
          <wp:inline distT="0" distB="0" distL="0" distR="0">
            <wp:extent cx="7560310" cy="10365894"/>
            <wp:effectExtent l="19050" t="0" r="2540" b="0"/>
            <wp:docPr id="10" name="Resim 2" descr="C:\Users\pc\Desktop\CYMERA_20180127_22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CYMERA_20180127_220058.jpg"/>
                    <pic:cNvPicPr>
                      <a:picLocks noChangeAspect="1" noChangeArrowheads="1"/>
                    </pic:cNvPicPr>
                  </pic:nvPicPr>
                  <pic:blipFill>
                    <a:blip r:embed="rId13" cstate="print"/>
                    <a:srcRect/>
                    <a:stretch>
                      <a:fillRect/>
                    </a:stretch>
                  </pic:blipFill>
                  <pic:spPr bwMode="auto">
                    <a:xfrm>
                      <a:off x="0" y="0"/>
                      <a:ext cx="7560310" cy="10365894"/>
                    </a:xfrm>
                    <a:prstGeom prst="rect">
                      <a:avLst/>
                    </a:prstGeom>
                    <a:noFill/>
                    <a:ln w="9525">
                      <a:noFill/>
                      <a:miter lim="800000"/>
                      <a:headEnd/>
                      <a:tailEnd/>
                    </a:ln>
                  </pic:spPr>
                </pic:pic>
              </a:graphicData>
            </a:graphic>
          </wp:inline>
        </w:drawing>
      </w:r>
    </w:p>
    <w:p w:rsidR="00C50089" w:rsidRDefault="00C50089" w:rsidP="001C65A8">
      <w:pPr>
        <w:spacing w:after="200" w:line="276" w:lineRule="auto"/>
        <w:jc w:val="both"/>
        <w:rPr>
          <w:rFonts w:cs="Arial"/>
          <w:color w:val="FF0000"/>
        </w:rPr>
      </w:pPr>
    </w:p>
    <w:p w:rsidR="00CE5E20" w:rsidRDefault="00CE5E20" w:rsidP="00F85DD5">
      <w:pPr>
        <w:spacing w:after="200" w:line="276" w:lineRule="auto"/>
        <w:jc w:val="both"/>
        <w:rPr>
          <w:rFonts w:cs="Arial"/>
        </w:rPr>
        <w:sectPr w:rsidR="00CE5E20" w:rsidSect="00076393">
          <w:type w:val="continuous"/>
          <w:pgSz w:w="11906" w:h="16838"/>
          <w:pgMar w:top="0" w:right="0" w:bottom="0" w:left="0" w:header="709" w:footer="709" w:gutter="0"/>
          <w:cols w:space="708"/>
          <w:titlePg/>
          <w:docGrid w:linePitch="360"/>
        </w:sectPr>
      </w:pPr>
    </w:p>
    <w:p w:rsidR="000D65F1" w:rsidRDefault="000D65F1" w:rsidP="00F85DD5">
      <w:pPr>
        <w:spacing w:line="360" w:lineRule="auto"/>
        <w:rPr>
          <w:rFonts w:cs="Arial"/>
        </w:rPr>
      </w:pPr>
    </w:p>
    <w:p w:rsidR="000D65F1" w:rsidRDefault="000D65F1" w:rsidP="00F85DD5">
      <w:pPr>
        <w:spacing w:line="360" w:lineRule="auto"/>
        <w:rPr>
          <w:rFonts w:cs="Arial"/>
        </w:rPr>
      </w:pPr>
    </w:p>
    <w:p w:rsidR="000D65F1" w:rsidRDefault="000D65F1" w:rsidP="00F85DD5">
      <w:pPr>
        <w:spacing w:line="360" w:lineRule="auto"/>
        <w:rPr>
          <w:rFonts w:cs="Arial"/>
        </w:rPr>
      </w:pPr>
    </w:p>
    <w:p w:rsidR="000D65F1" w:rsidRDefault="000D65F1" w:rsidP="00F85DD5">
      <w:pPr>
        <w:spacing w:line="360" w:lineRule="auto"/>
        <w:rPr>
          <w:rFonts w:cs="Arial"/>
        </w:rPr>
      </w:pPr>
    </w:p>
    <w:p w:rsidR="000D65F1" w:rsidRDefault="000D65F1" w:rsidP="00F85DD5">
      <w:pPr>
        <w:spacing w:line="360" w:lineRule="auto"/>
        <w:rPr>
          <w:rFonts w:cs="Arial"/>
        </w:rPr>
      </w:pPr>
    </w:p>
    <w:p w:rsidR="00E84695" w:rsidRPr="00792A49" w:rsidRDefault="00E84695" w:rsidP="00F85DD5">
      <w:pPr>
        <w:spacing w:line="360" w:lineRule="auto"/>
        <w:rPr>
          <w:rFonts w:cs="Arial"/>
          <w:b w:val="0"/>
        </w:rPr>
      </w:pPr>
      <w:r w:rsidRPr="00792A49">
        <w:rPr>
          <w:rFonts w:cs="Arial"/>
        </w:rPr>
        <w:t>ÖZET</w:t>
      </w:r>
    </w:p>
    <w:p w:rsidR="00E84695" w:rsidRDefault="00E84695" w:rsidP="00F85DD5">
      <w:pPr>
        <w:spacing w:line="360" w:lineRule="auto"/>
        <w:rPr>
          <w:rFonts w:cs="Arial"/>
        </w:rPr>
      </w:pPr>
      <w:r w:rsidRPr="00792A49">
        <w:rPr>
          <w:rFonts w:cs="Arial"/>
        </w:rPr>
        <w:t xml:space="preserve">SEREBRAL </w:t>
      </w:r>
      <w:r w:rsidR="00B47714" w:rsidRPr="00792A49">
        <w:rPr>
          <w:rFonts w:cs="Arial"/>
        </w:rPr>
        <w:t>PALSİLİ ÇOCUKLARDA</w:t>
      </w:r>
      <w:r w:rsidRPr="00792A49">
        <w:rPr>
          <w:rFonts w:cs="Arial"/>
        </w:rPr>
        <w:t xml:space="preserve"> OTURMA VE AYAKTA DURMA POSTÜRLERİNİN DENGE VE M</w:t>
      </w:r>
      <w:r>
        <w:rPr>
          <w:rFonts w:cs="Arial"/>
        </w:rPr>
        <w:t>OTOR FONKSİYONLAR ÜZERİNE ETKİSİ</w:t>
      </w:r>
    </w:p>
    <w:p w:rsidR="00E84695" w:rsidRDefault="00E84695" w:rsidP="00F85DD5">
      <w:pPr>
        <w:spacing w:line="360" w:lineRule="auto"/>
        <w:rPr>
          <w:rFonts w:cs="Arial"/>
          <w:b w:val="0"/>
        </w:rPr>
      </w:pPr>
    </w:p>
    <w:p w:rsidR="00E84695" w:rsidRPr="004D1F97" w:rsidRDefault="00E84695" w:rsidP="004D1F97">
      <w:pPr>
        <w:spacing w:line="360" w:lineRule="auto"/>
        <w:rPr>
          <w:rFonts w:cs="Arial"/>
          <w:b w:val="0"/>
        </w:rPr>
      </w:pPr>
      <w:r w:rsidRPr="004D1F97">
        <w:rPr>
          <w:rFonts w:cs="Arial"/>
          <w:b w:val="0"/>
        </w:rPr>
        <w:t>HATİCE ÖZOYMAK AKÇİN</w:t>
      </w:r>
    </w:p>
    <w:p w:rsidR="00E84695" w:rsidRPr="004D1F97" w:rsidRDefault="00E84695" w:rsidP="00F85DD5">
      <w:pPr>
        <w:spacing w:line="360" w:lineRule="auto"/>
        <w:rPr>
          <w:rFonts w:cs="Arial"/>
          <w:b w:val="0"/>
        </w:rPr>
      </w:pPr>
      <w:r w:rsidRPr="004D1F97">
        <w:rPr>
          <w:rFonts w:cs="Arial"/>
          <w:b w:val="0"/>
        </w:rPr>
        <w:t>Yüksek Lisans Tezi, Fizik Tedavi ve Rehabilitasyon AD</w:t>
      </w:r>
    </w:p>
    <w:p w:rsidR="00E84695" w:rsidRPr="004D1F97" w:rsidRDefault="00E84695" w:rsidP="00F85DD5">
      <w:pPr>
        <w:spacing w:line="360" w:lineRule="auto"/>
        <w:rPr>
          <w:rFonts w:cs="Arial"/>
          <w:b w:val="0"/>
        </w:rPr>
      </w:pPr>
      <w:r w:rsidRPr="004D1F97">
        <w:rPr>
          <w:rFonts w:cs="Arial"/>
          <w:b w:val="0"/>
        </w:rPr>
        <w:t>Tez Yöneticisi: Doç. Dr. Erdoğan KAVLAK</w:t>
      </w:r>
    </w:p>
    <w:p w:rsidR="00E84695" w:rsidRPr="004D1F97" w:rsidRDefault="00773100" w:rsidP="00F85DD5">
      <w:pPr>
        <w:spacing w:line="360" w:lineRule="auto"/>
        <w:rPr>
          <w:rFonts w:cs="Arial"/>
          <w:b w:val="0"/>
        </w:rPr>
      </w:pPr>
      <w:r w:rsidRPr="004D1F97">
        <w:rPr>
          <w:rFonts w:cs="Arial"/>
          <w:b w:val="0"/>
        </w:rPr>
        <w:t xml:space="preserve">Ocak, </w:t>
      </w:r>
      <w:r w:rsidR="00033039" w:rsidRPr="004D1F97">
        <w:rPr>
          <w:rFonts w:cs="Arial"/>
          <w:b w:val="0"/>
        </w:rPr>
        <w:t>2018 5</w:t>
      </w:r>
      <w:r w:rsidR="003A7C23">
        <w:rPr>
          <w:rFonts w:cs="Arial"/>
          <w:b w:val="0"/>
        </w:rPr>
        <w:t>6</w:t>
      </w:r>
      <w:r w:rsidR="00E84695" w:rsidRPr="004D1F97">
        <w:rPr>
          <w:rFonts w:cs="Arial"/>
          <w:b w:val="0"/>
        </w:rPr>
        <w:t xml:space="preserve"> Sayfa</w:t>
      </w:r>
    </w:p>
    <w:p w:rsidR="00247C10" w:rsidRDefault="00247C10" w:rsidP="001C65A8">
      <w:pPr>
        <w:spacing w:line="360" w:lineRule="auto"/>
        <w:jc w:val="both"/>
        <w:rPr>
          <w:rFonts w:cs="Arial"/>
        </w:rPr>
      </w:pPr>
    </w:p>
    <w:p w:rsidR="00E84695" w:rsidRPr="004733EF" w:rsidRDefault="00E84695" w:rsidP="00321AF9">
      <w:pPr>
        <w:jc w:val="both"/>
        <w:rPr>
          <w:rFonts w:cs="Arial"/>
          <w:b w:val="0"/>
        </w:rPr>
      </w:pPr>
      <w:r w:rsidRPr="00E84695">
        <w:rPr>
          <w:rFonts w:cs="Arial"/>
          <w:b w:val="0"/>
        </w:rPr>
        <w:t xml:space="preserve"> </w:t>
      </w:r>
      <w:r w:rsidR="00247C10">
        <w:rPr>
          <w:rFonts w:cs="Arial"/>
          <w:b w:val="0"/>
        </w:rPr>
        <w:tab/>
      </w:r>
      <w:r w:rsidRPr="00E84695">
        <w:rPr>
          <w:rFonts w:cs="Arial"/>
          <w:b w:val="0"/>
        </w:rPr>
        <w:t>Bu çalışmanın amacı</w:t>
      </w:r>
      <w:r w:rsidR="003649C8">
        <w:rPr>
          <w:rFonts w:cs="Arial"/>
          <w:b w:val="0"/>
        </w:rPr>
        <w:t xml:space="preserve">; </w:t>
      </w:r>
      <w:r w:rsidR="003649C8" w:rsidRPr="004733EF">
        <w:rPr>
          <w:rFonts w:cs="Arial"/>
          <w:b w:val="0"/>
        </w:rPr>
        <w:t xml:space="preserve">Hemiparetik serebral palsili </w:t>
      </w:r>
      <w:r w:rsidRPr="004733EF">
        <w:rPr>
          <w:rFonts w:cs="Arial"/>
          <w:b w:val="0"/>
        </w:rPr>
        <w:t>çocuklarda destekli-desteksiz oturma ve ayakta durma postürlerinin denge ve motor fonksiyonlar üzerine olan etkisini araştırmaktır.</w:t>
      </w:r>
      <w:r w:rsidR="00321AF9" w:rsidRPr="004733EF">
        <w:rPr>
          <w:rFonts w:cs="Arial"/>
          <w:b w:val="0"/>
        </w:rPr>
        <w:t xml:space="preserve"> </w:t>
      </w:r>
      <w:r w:rsidRPr="004733EF">
        <w:rPr>
          <w:rFonts w:cs="Arial"/>
          <w:b w:val="0"/>
        </w:rPr>
        <w:t>Çalışmaya yaş ortalaması 3,4 ± 1,13 yıl olan</w:t>
      </w:r>
      <w:r w:rsidR="003649C8" w:rsidRPr="004733EF">
        <w:rPr>
          <w:rFonts w:cs="Arial"/>
          <w:b w:val="0"/>
        </w:rPr>
        <w:t xml:space="preserve"> (1,5-5 yıl) 25 hemiparetik serebral palsi</w:t>
      </w:r>
      <w:r w:rsidRPr="004733EF">
        <w:rPr>
          <w:rFonts w:cs="Arial"/>
          <w:b w:val="0"/>
        </w:rPr>
        <w:t>li çocuk (9 kız; 16 erkek) katılmıştır.</w:t>
      </w:r>
      <w:r w:rsidR="003649C8" w:rsidRPr="004733EF">
        <w:rPr>
          <w:rFonts w:cs="Arial"/>
          <w:b w:val="0"/>
        </w:rPr>
        <w:t xml:space="preserve"> Serebral Palsili(SP) çocuklar KMFSS’ ye göre Seviye I ve Seviye III olmak üzere iki gruba ayrılmıştır.</w:t>
      </w:r>
      <w:r w:rsidR="003649C8">
        <w:rPr>
          <w:rFonts w:cs="Arial"/>
          <w:b w:val="0"/>
        </w:rPr>
        <w:t xml:space="preserve"> </w:t>
      </w:r>
      <w:r w:rsidRPr="00E84695">
        <w:rPr>
          <w:rFonts w:cs="Arial"/>
          <w:b w:val="0"/>
        </w:rPr>
        <w:t>SP’ li çocukları değerlendirmek için Kaba Motor Fonksiyon Sınıflandırma Sistemi ve Kaba Motor Fonksiyon Ölçütü-88 kullanıldı. Denge yeteneği 1 Dakika Yürüme Testi(1DYT) ve Erken Dönemde Dengenin Klinik Değerlendir</w:t>
      </w:r>
      <w:r w:rsidR="00F85DD5">
        <w:rPr>
          <w:rFonts w:cs="Arial"/>
          <w:b w:val="0"/>
        </w:rPr>
        <w:t>mesi (ECAB) kullanılarak değerlendirildi.</w:t>
      </w:r>
      <w:r w:rsidR="007C6257">
        <w:rPr>
          <w:rFonts w:cs="Arial"/>
          <w:b w:val="0"/>
        </w:rPr>
        <w:t xml:space="preserve"> </w:t>
      </w:r>
      <w:r w:rsidR="00F85DD5">
        <w:rPr>
          <w:rFonts w:cs="Arial"/>
          <w:b w:val="0"/>
        </w:rPr>
        <w:t xml:space="preserve">SP’li çocukların </w:t>
      </w:r>
      <w:r w:rsidRPr="00E84695">
        <w:rPr>
          <w:rFonts w:cs="Arial"/>
          <w:b w:val="0"/>
        </w:rPr>
        <w:t>günlük yaşam aktivitelerindeki bağımsızlığını değerlendirmek için Çocuklar için Fonksiyonel Bağımsızlık Ölçümü (WeeFIM) kullanıldı.</w:t>
      </w:r>
      <w:r w:rsidR="007C6257">
        <w:rPr>
          <w:rFonts w:cs="Arial"/>
          <w:b w:val="0"/>
        </w:rPr>
        <w:t xml:space="preserve"> </w:t>
      </w:r>
      <w:r w:rsidRPr="00E84695">
        <w:rPr>
          <w:rFonts w:cs="Arial"/>
          <w:b w:val="0"/>
        </w:rPr>
        <w:t>Çocukların el becerilerini değerlendirmek için destekli,</w:t>
      </w:r>
      <w:r w:rsidR="007C6257">
        <w:rPr>
          <w:rFonts w:cs="Arial"/>
          <w:b w:val="0"/>
        </w:rPr>
        <w:t xml:space="preserve"> </w:t>
      </w:r>
      <w:r w:rsidRPr="00E84695">
        <w:rPr>
          <w:rFonts w:cs="Arial"/>
          <w:b w:val="0"/>
        </w:rPr>
        <w:t>desteksiz oturma ve ayakta durma 3 farklı postürde Çocuklarda El becerileri Sınıflandırma Sistemi(Mini-MACS) kullanıldı.</w:t>
      </w:r>
      <w:r w:rsidR="00321AF9">
        <w:rPr>
          <w:rFonts w:cs="Arial"/>
          <w:b w:val="0"/>
        </w:rPr>
        <w:t xml:space="preserve"> </w:t>
      </w:r>
      <w:r w:rsidRPr="00E84695">
        <w:rPr>
          <w:rFonts w:cs="Arial"/>
          <w:b w:val="0"/>
        </w:rPr>
        <w:t>Tüm katılımcıların KMFSS seviyelerine göre Seviye I ve Seviye III arasında KMFÖ,</w:t>
      </w:r>
      <w:r w:rsidR="007C6257">
        <w:rPr>
          <w:rFonts w:cs="Arial"/>
          <w:b w:val="0"/>
        </w:rPr>
        <w:t xml:space="preserve"> </w:t>
      </w:r>
      <w:r w:rsidRPr="00E84695">
        <w:rPr>
          <w:rFonts w:cs="Arial"/>
          <w:b w:val="0"/>
        </w:rPr>
        <w:t xml:space="preserve">ECAB </w:t>
      </w:r>
      <w:r w:rsidR="00FF591D" w:rsidRPr="00E84695">
        <w:rPr>
          <w:rFonts w:cs="Arial"/>
          <w:b w:val="0"/>
        </w:rPr>
        <w:t>2, 1DYT, Wee</w:t>
      </w:r>
      <w:r w:rsidRPr="00E84695">
        <w:rPr>
          <w:rFonts w:cs="Arial"/>
          <w:b w:val="0"/>
        </w:rPr>
        <w:t>-FIM Toplam ve tüm alt bölümleri arasında istatistiksel olarak anlamlı farklılıklar bulunmuştur (p&lt;0,05).</w:t>
      </w:r>
      <w:r w:rsidR="0005397E">
        <w:rPr>
          <w:rFonts w:cs="Arial"/>
          <w:b w:val="0"/>
        </w:rPr>
        <w:t xml:space="preserve"> </w:t>
      </w:r>
      <w:r w:rsidRPr="00E84695">
        <w:rPr>
          <w:rFonts w:cs="Arial"/>
          <w:b w:val="0"/>
        </w:rPr>
        <w:t>Mini-</w:t>
      </w:r>
      <w:r w:rsidR="007C6257" w:rsidRPr="00E84695">
        <w:rPr>
          <w:rFonts w:cs="Arial"/>
          <w:b w:val="0"/>
        </w:rPr>
        <w:t>MACS sonuçlarına</w:t>
      </w:r>
      <w:r w:rsidRPr="00E84695">
        <w:rPr>
          <w:rFonts w:cs="Arial"/>
          <w:b w:val="0"/>
        </w:rPr>
        <w:t xml:space="preserve"> </w:t>
      </w:r>
      <w:r w:rsidR="007C6257" w:rsidRPr="00E84695">
        <w:rPr>
          <w:rFonts w:cs="Arial"/>
          <w:b w:val="0"/>
        </w:rPr>
        <w:t>bakıldığında</w:t>
      </w:r>
      <w:r w:rsidR="00FC0E96">
        <w:rPr>
          <w:rFonts w:cs="Arial"/>
          <w:b w:val="0"/>
        </w:rPr>
        <w:t xml:space="preserve"> KMFSS</w:t>
      </w:r>
      <w:r w:rsidR="007C6257" w:rsidRPr="00E84695">
        <w:rPr>
          <w:rFonts w:cs="Arial"/>
          <w:b w:val="0"/>
        </w:rPr>
        <w:t xml:space="preserve"> Seviye</w:t>
      </w:r>
      <w:r w:rsidRPr="00E84695">
        <w:rPr>
          <w:rFonts w:cs="Arial"/>
          <w:b w:val="0"/>
        </w:rPr>
        <w:t xml:space="preserve"> I ve Seviye III her iki grupta da destekli oturmada el becerileri; desteksiz oturma ve ayakta durmaya göre daha iyi düzeyde çıkmıştır</w:t>
      </w:r>
      <w:r w:rsidRPr="00264386">
        <w:rPr>
          <w:rFonts w:cs="Arial"/>
          <w:b w:val="0"/>
          <w:color w:val="FF0000"/>
        </w:rPr>
        <w:t>.</w:t>
      </w:r>
      <w:r w:rsidR="00321AF9" w:rsidRPr="00264386">
        <w:rPr>
          <w:rFonts w:cs="Arial"/>
          <w:b w:val="0"/>
          <w:color w:val="FF0000"/>
        </w:rPr>
        <w:t xml:space="preserve"> </w:t>
      </w:r>
      <w:r w:rsidRPr="004733EF">
        <w:rPr>
          <w:rFonts w:cs="Arial"/>
          <w:b w:val="0"/>
        </w:rPr>
        <w:t xml:space="preserve">Sonuç olarak, hemiparetik SP’li olgularla çalışan araştırmacı ve klinisyenler, bu </w:t>
      </w:r>
      <w:r w:rsidR="00FF591D" w:rsidRPr="004733EF">
        <w:rPr>
          <w:rFonts w:cs="Arial"/>
          <w:b w:val="0"/>
        </w:rPr>
        <w:t>olguların dengelerini</w:t>
      </w:r>
      <w:r w:rsidRPr="004733EF">
        <w:rPr>
          <w:rFonts w:cs="Arial"/>
          <w:b w:val="0"/>
        </w:rPr>
        <w:t xml:space="preserve"> değerlendirmek için ECAB </w:t>
      </w:r>
      <w:r w:rsidR="00E523C1" w:rsidRPr="004733EF">
        <w:rPr>
          <w:rFonts w:cs="Arial"/>
          <w:b w:val="0"/>
        </w:rPr>
        <w:t>denge testini kullanabilirler ayrıca çalı</w:t>
      </w:r>
      <w:r w:rsidR="00432C77">
        <w:rPr>
          <w:rFonts w:cs="Arial"/>
          <w:b w:val="0"/>
        </w:rPr>
        <w:t>şmamız geneli bir bütün olarak</w:t>
      </w:r>
      <w:r w:rsidR="00E523C1" w:rsidRPr="004733EF">
        <w:rPr>
          <w:rFonts w:cs="Arial"/>
          <w:b w:val="0"/>
        </w:rPr>
        <w:t xml:space="preserve"> alarak sadece alt ekstremite fonksiyonlarının değil aynı zamanda el fonksiyonlarının</w:t>
      </w:r>
      <w:r w:rsidR="000D64D1">
        <w:rPr>
          <w:rFonts w:cs="Arial"/>
          <w:b w:val="0"/>
        </w:rPr>
        <w:t xml:space="preserve"> </w:t>
      </w:r>
      <w:r w:rsidR="00E523C1" w:rsidRPr="004733EF">
        <w:rPr>
          <w:rFonts w:cs="Arial"/>
          <w:b w:val="0"/>
        </w:rPr>
        <w:t xml:space="preserve">da üzerinde durarak; </w:t>
      </w:r>
      <w:r w:rsidR="00264386" w:rsidRPr="004733EF">
        <w:rPr>
          <w:rFonts w:cs="Arial"/>
          <w:b w:val="0"/>
        </w:rPr>
        <w:t>el fonksiyonlarını daha iyi kullanabilmek</w:t>
      </w:r>
      <w:r w:rsidR="00FF591D" w:rsidRPr="004733EF">
        <w:rPr>
          <w:rFonts w:cs="Arial"/>
          <w:b w:val="0"/>
        </w:rPr>
        <w:t xml:space="preserve"> için</w:t>
      </w:r>
      <w:r w:rsidRPr="004733EF">
        <w:rPr>
          <w:rFonts w:cs="Arial"/>
          <w:b w:val="0"/>
        </w:rPr>
        <w:t xml:space="preserve"> </w:t>
      </w:r>
      <w:r w:rsidR="00264386" w:rsidRPr="004733EF">
        <w:rPr>
          <w:rFonts w:cs="Arial"/>
          <w:b w:val="0"/>
        </w:rPr>
        <w:t>destekli</w:t>
      </w:r>
      <w:r w:rsidR="00FF591D" w:rsidRPr="004733EF">
        <w:rPr>
          <w:rFonts w:cs="Arial"/>
          <w:b w:val="0"/>
        </w:rPr>
        <w:t xml:space="preserve"> </w:t>
      </w:r>
      <w:proofErr w:type="gramStart"/>
      <w:r w:rsidR="00264386" w:rsidRPr="004733EF">
        <w:rPr>
          <w:rFonts w:cs="Arial"/>
          <w:b w:val="0"/>
        </w:rPr>
        <w:t>oturmaya</w:t>
      </w:r>
      <w:r w:rsidR="00E523C1" w:rsidRPr="004733EF">
        <w:rPr>
          <w:rFonts w:cs="Arial"/>
          <w:b w:val="0"/>
        </w:rPr>
        <w:t xml:space="preserve"> </w:t>
      </w:r>
      <w:r w:rsidR="00432C77">
        <w:rPr>
          <w:rFonts w:cs="Arial"/>
          <w:b w:val="0"/>
        </w:rPr>
        <w:t xml:space="preserve"> </w:t>
      </w:r>
      <w:r w:rsidR="00E523C1" w:rsidRPr="004733EF">
        <w:rPr>
          <w:rFonts w:cs="Arial"/>
          <w:b w:val="0"/>
        </w:rPr>
        <w:t>önem</w:t>
      </w:r>
      <w:proofErr w:type="gramEnd"/>
      <w:r w:rsidR="00E523C1" w:rsidRPr="004733EF">
        <w:rPr>
          <w:rFonts w:cs="Arial"/>
          <w:b w:val="0"/>
        </w:rPr>
        <w:t xml:space="preserve"> gösterilmesi  gerektiğini de ortaya koymuştur</w:t>
      </w:r>
      <w:r w:rsidRPr="004733EF">
        <w:rPr>
          <w:rFonts w:cs="Arial"/>
          <w:b w:val="0"/>
        </w:rPr>
        <w:t>.</w:t>
      </w:r>
    </w:p>
    <w:p w:rsidR="00E84695" w:rsidRPr="004733EF" w:rsidRDefault="00E84695" w:rsidP="001C65A8">
      <w:pPr>
        <w:spacing w:line="360" w:lineRule="auto"/>
        <w:jc w:val="both"/>
        <w:rPr>
          <w:rFonts w:cs="Arial"/>
          <w:b w:val="0"/>
        </w:rPr>
      </w:pPr>
    </w:p>
    <w:p w:rsidR="00E84695" w:rsidRPr="004733EF" w:rsidRDefault="00E84695" w:rsidP="001C65A8">
      <w:pPr>
        <w:spacing w:line="360" w:lineRule="auto"/>
        <w:jc w:val="both"/>
        <w:rPr>
          <w:rFonts w:cs="Arial"/>
          <w:b w:val="0"/>
        </w:rPr>
      </w:pPr>
      <w:r w:rsidRPr="004733EF">
        <w:rPr>
          <w:rFonts w:cs="Arial"/>
        </w:rPr>
        <w:t>Anahtar Kelimeler:</w:t>
      </w:r>
      <w:r w:rsidR="00264386" w:rsidRPr="004733EF">
        <w:rPr>
          <w:rFonts w:cs="Arial"/>
          <w:b w:val="0"/>
        </w:rPr>
        <w:t xml:space="preserve"> Serebral Palsi, Postür, Denge, El Fonksiyonları</w:t>
      </w:r>
    </w:p>
    <w:p w:rsidR="00CE5E20" w:rsidRDefault="00CE5E20" w:rsidP="001C65A8">
      <w:pPr>
        <w:spacing w:after="200" w:line="276" w:lineRule="auto"/>
        <w:jc w:val="both"/>
        <w:rPr>
          <w:rFonts w:cs="Arial"/>
          <w:color w:val="FF0000"/>
        </w:rPr>
      </w:pPr>
    </w:p>
    <w:p w:rsidR="00CE5E20" w:rsidRDefault="00CE5E20" w:rsidP="001C65A8">
      <w:pPr>
        <w:spacing w:after="200" w:line="276" w:lineRule="auto"/>
        <w:jc w:val="both"/>
        <w:rPr>
          <w:rFonts w:cs="Arial"/>
          <w:color w:val="FF0000"/>
        </w:rPr>
      </w:pPr>
    </w:p>
    <w:p w:rsidR="00C00508" w:rsidRDefault="00C00508" w:rsidP="001C65A8">
      <w:pPr>
        <w:spacing w:after="200" w:line="276" w:lineRule="auto"/>
        <w:jc w:val="both"/>
        <w:rPr>
          <w:rFonts w:cs="Arial"/>
          <w:color w:val="FF0000"/>
        </w:rPr>
      </w:pPr>
    </w:p>
    <w:p w:rsidR="00C00508" w:rsidRDefault="00C00508" w:rsidP="001C65A8">
      <w:pPr>
        <w:spacing w:after="200" w:line="276" w:lineRule="auto"/>
        <w:jc w:val="both"/>
        <w:rPr>
          <w:rFonts w:cs="Arial"/>
          <w:color w:val="FF0000"/>
        </w:rPr>
      </w:pPr>
    </w:p>
    <w:p w:rsidR="00C00508" w:rsidRDefault="00C00508" w:rsidP="001C65A8">
      <w:pPr>
        <w:spacing w:after="200" w:line="276" w:lineRule="auto"/>
        <w:jc w:val="both"/>
        <w:rPr>
          <w:rFonts w:cs="Arial"/>
          <w:color w:val="FF0000"/>
        </w:rPr>
      </w:pPr>
    </w:p>
    <w:p w:rsidR="00C00508" w:rsidRDefault="00C00508" w:rsidP="001C65A8">
      <w:pPr>
        <w:spacing w:after="200" w:line="276" w:lineRule="auto"/>
        <w:jc w:val="both"/>
        <w:rPr>
          <w:rFonts w:cs="Arial"/>
          <w:color w:val="FF0000"/>
        </w:rPr>
      </w:pPr>
    </w:p>
    <w:p w:rsidR="00C00508" w:rsidRDefault="00C00508" w:rsidP="001C65A8">
      <w:pPr>
        <w:spacing w:after="200" w:line="276" w:lineRule="auto"/>
        <w:jc w:val="both"/>
        <w:rPr>
          <w:rFonts w:cs="Arial"/>
          <w:color w:val="FF0000"/>
        </w:rPr>
      </w:pPr>
    </w:p>
    <w:p w:rsidR="00C00508" w:rsidRDefault="00C00508" w:rsidP="001C65A8">
      <w:pPr>
        <w:spacing w:after="200" w:line="276" w:lineRule="auto"/>
        <w:jc w:val="both"/>
        <w:rPr>
          <w:rFonts w:cs="Arial"/>
          <w:color w:val="FF0000"/>
        </w:rPr>
      </w:pPr>
    </w:p>
    <w:p w:rsidR="00CE5E20" w:rsidRDefault="00CE5E20" w:rsidP="001C65A8">
      <w:pPr>
        <w:spacing w:after="200" w:line="276" w:lineRule="auto"/>
        <w:jc w:val="both"/>
        <w:rPr>
          <w:rFonts w:cs="Arial"/>
          <w:color w:val="FF0000"/>
        </w:rPr>
      </w:pPr>
    </w:p>
    <w:p w:rsidR="00E84695" w:rsidRPr="003B4522" w:rsidRDefault="00E84695" w:rsidP="00F85DD5">
      <w:pPr>
        <w:rPr>
          <w:rFonts w:cs="Arial"/>
          <w:color w:val="auto"/>
        </w:rPr>
      </w:pPr>
      <w:r w:rsidRPr="003B4522">
        <w:rPr>
          <w:rFonts w:cs="Arial"/>
          <w:color w:val="auto"/>
        </w:rPr>
        <w:t>ABSTRACT</w:t>
      </w:r>
    </w:p>
    <w:p w:rsidR="00E84695" w:rsidRPr="001318BD" w:rsidRDefault="00E84695" w:rsidP="00F85DD5">
      <w:pPr>
        <w:spacing w:after="200" w:line="276" w:lineRule="auto"/>
        <w:ind w:left="4248"/>
        <w:rPr>
          <w:rFonts w:cs="Arial"/>
          <w:caps/>
          <w:color w:val="FF0000"/>
        </w:rPr>
      </w:pPr>
    </w:p>
    <w:p w:rsidR="001318BD" w:rsidRDefault="001464B7" w:rsidP="00F85DD5">
      <w:pPr>
        <w:rPr>
          <w:rFonts w:cs="Arial"/>
          <w:caps/>
          <w:color w:val="222222"/>
          <w:sz w:val="24"/>
          <w:szCs w:val="24"/>
        </w:rPr>
      </w:pPr>
      <w:r>
        <w:rPr>
          <w:rFonts w:cs="Arial"/>
          <w:caps/>
          <w:color w:val="222222"/>
          <w:sz w:val="24"/>
          <w:szCs w:val="24"/>
        </w:rPr>
        <w:t>The Effect of Sıttıng and StandI</w:t>
      </w:r>
      <w:r w:rsidR="001318BD" w:rsidRPr="001318BD">
        <w:rPr>
          <w:rFonts w:cs="Arial"/>
          <w:caps/>
          <w:color w:val="222222"/>
          <w:sz w:val="24"/>
          <w:szCs w:val="24"/>
        </w:rPr>
        <w:t>ng Postures on Ba</w:t>
      </w:r>
      <w:r>
        <w:rPr>
          <w:rFonts w:cs="Arial"/>
          <w:caps/>
          <w:color w:val="222222"/>
          <w:sz w:val="24"/>
          <w:szCs w:val="24"/>
        </w:rPr>
        <w:t>lance and Motor Functıons In ChIldren wI</w:t>
      </w:r>
      <w:r w:rsidR="001318BD" w:rsidRPr="001318BD">
        <w:rPr>
          <w:rFonts w:cs="Arial"/>
          <w:caps/>
          <w:color w:val="222222"/>
          <w:sz w:val="24"/>
          <w:szCs w:val="24"/>
        </w:rPr>
        <w:t>th Cerebral Palsy</w:t>
      </w:r>
    </w:p>
    <w:p w:rsidR="001318BD" w:rsidRDefault="001318BD" w:rsidP="00F85DD5">
      <w:pPr>
        <w:rPr>
          <w:rFonts w:cs="Arial"/>
          <w:caps/>
          <w:color w:val="222222"/>
          <w:sz w:val="24"/>
          <w:szCs w:val="24"/>
        </w:rPr>
      </w:pPr>
    </w:p>
    <w:p w:rsidR="001318BD" w:rsidRDefault="001318BD" w:rsidP="00F85DD5">
      <w:pPr>
        <w:rPr>
          <w:rFonts w:cs="Arial"/>
          <w:b w:val="0"/>
          <w:caps/>
          <w:color w:val="222222"/>
          <w:sz w:val="24"/>
          <w:szCs w:val="24"/>
        </w:rPr>
      </w:pPr>
      <w:r w:rsidRPr="001318BD">
        <w:rPr>
          <w:rFonts w:cs="Arial"/>
          <w:b w:val="0"/>
          <w:caps/>
          <w:color w:val="222222"/>
          <w:sz w:val="24"/>
          <w:szCs w:val="24"/>
        </w:rPr>
        <w:t>Hatice Özoymak AkçİN</w:t>
      </w:r>
    </w:p>
    <w:p w:rsidR="001318BD" w:rsidRDefault="001318BD" w:rsidP="00F85DD5">
      <w:pPr>
        <w:rPr>
          <w:rFonts w:cs="Arial"/>
          <w:b w:val="0"/>
          <w:color w:val="222222"/>
          <w:sz w:val="24"/>
          <w:szCs w:val="24"/>
        </w:rPr>
      </w:pPr>
      <w:r w:rsidRPr="001318BD">
        <w:rPr>
          <w:rFonts w:cs="Arial"/>
          <w:b w:val="0"/>
          <w:color w:val="222222"/>
          <w:sz w:val="24"/>
          <w:szCs w:val="24"/>
        </w:rPr>
        <w:t xml:space="preserve">M.Sc. </w:t>
      </w:r>
      <w:r>
        <w:rPr>
          <w:rFonts w:cs="Arial"/>
          <w:b w:val="0"/>
          <w:color w:val="222222"/>
          <w:sz w:val="24"/>
          <w:szCs w:val="24"/>
        </w:rPr>
        <w:t>Thesis in Physical Therapy and Rehabilition</w:t>
      </w:r>
    </w:p>
    <w:p w:rsidR="001318BD" w:rsidRDefault="00F85DD5" w:rsidP="00F85DD5">
      <w:pPr>
        <w:rPr>
          <w:rFonts w:cs="Arial"/>
          <w:b w:val="0"/>
          <w:color w:val="222222"/>
          <w:sz w:val="24"/>
          <w:szCs w:val="24"/>
        </w:rPr>
      </w:pPr>
      <w:r>
        <w:rPr>
          <w:rFonts w:cs="Arial"/>
          <w:b w:val="0"/>
          <w:color w:val="222222"/>
          <w:sz w:val="24"/>
          <w:szCs w:val="24"/>
        </w:rPr>
        <w:t>Supervisor: Assoc. Prof</w:t>
      </w:r>
      <w:proofErr w:type="gramStart"/>
      <w:r>
        <w:rPr>
          <w:rFonts w:cs="Arial"/>
          <w:b w:val="0"/>
          <w:color w:val="222222"/>
          <w:sz w:val="24"/>
          <w:szCs w:val="24"/>
        </w:rPr>
        <w:t>.</w:t>
      </w:r>
      <w:r w:rsidR="001318BD">
        <w:rPr>
          <w:rFonts w:cs="Arial"/>
          <w:b w:val="0"/>
          <w:color w:val="222222"/>
          <w:sz w:val="24"/>
          <w:szCs w:val="24"/>
        </w:rPr>
        <w:t>.</w:t>
      </w:r>
      <w:proofErr w:type="gramEnd"/>
      <w:r w:rsidR="001318BD">
        <w:rPr>
          <w:rFonts w:cs="Arial"/>
          <w:b w:val="0"/>
          <w:color w:val="222222"/>
          <w:sz w:val="24"/>
          <w:szCs w:val="24"/>
        </w:rPr>
        <w:t xml:space="preserve"> Erdoğan Kavlak, PT.</w:t>
      </w:r>
    </w:p>
    <w:p w:rsidR="001318BD" w:rsidRPr="001318BD" w:rsidRDefault="001318BD" w:rsidP="00F85DD5">
      <w:pPr>
        <w:rPr>
          <w:rFonts w:cs="Arial"/>
          <w:b w:val="0"/>
          <w:color w:val="000000"/>
          <w:sz w:val="24"/>
          <w:szCs w:val="24"/>
        </w:rPr>
      </w:pPr>
      <w:r>
        <w:rPr>
          <w:rFonts w:cs="Arial"/>
          <w:b w:val="0"/>
          <w:color w:val="222222"/>
          <w:sz w:val="24"/>
          <w:szCs w:val="24"/>
        </w:rPr>
        <w:t>January 2018,</w:t>
      </w:r>
      <w:r w:rsidR="003A7C23">
        <w:rPr>
          <w:rFonts w:cs="Arial"/>
          <w:b w:val="0"/>
          <w:color w:val="000000"/>
          <w:sz w:val="24"/>
          <w:szCs w:val="24"/>
        </w:rPr>
        <w:t>Pages 56</w:t>
      </w:r>
    </w:p>
    <w:p w:rsidR="00127824" w:rsidRDefault="00127824" w:rsidP="001C65A8">
      <w:pPr>
        <w:spacing w:after="200" w:line="276" w:lineRule="auto"/>
        <w:ind w:left="4248"/>
        <w:jc w:val="both"/>
        <w:rPr>
          <w:rFonts w:cs="Arial"/>
          <w:color w:val="FF0000"/>
        </w:rPr>
      </w:pPr>
    </w:p>
    <w:p w:rsidR="00957EF2" w:rsidRDefault="001318BD" w:rsidP="009A7DE9">
      <w:pPr>
        <w:spacing w:line="276" w:lineRule="auto"/>
        <w:ind w:firstLine="709"/>
        <w:jc w:val="both"/>
        <w:rPr>
          <w:rFonts w:cs="Arial"/>
          <w:b w:val="0"/>
        </w:rPr>
      </w:pPr>
      <w:r w:rsidRPr="00432C77">
        <w:rPr>
          <w:rFonts w:cs="Arial"/>
          <w:b w:val="0"/>
        </w:rPr>
        <w:t>This study aimed to research the effect o</w:t>
      </w:r>
      <w:r w:rsidR="00855FF7" w:rsidRPr="00432C77">
        <w:rPr>
          <w:rFonts w:cs="Arial"/>
          <w:b w:val="0"/>
        </w:rPr>
        <w:t>f supported-</w:t>
      </w:r>
      <w:r w:rsidRPr="00432C77">
        <w:rPr>
          <w:rFonts w:cs="Arial"/>
          <w:b w:val="0"/>
        </w:rPr>
        <w:t xml:space="preserve"> unsupported sitting and </w:t>
      </w:r>
      <w:proofErr w:type="gramStart"/>
      <w:r w:rsidRPr="00432C77">
        <w:rPr>
          <w:rFonts w:cs="Arial"/>
          <w:b w:val="0"/>
        </w:rPr>
        <w:t xml:space="preserve">standing </w:t>
      </w:r>
      <w:r w:rsidR="00024672" w:rsidRPr="00432C77">
        <w:rPr>
          <w:rFonts w:cs="Arial"/>
          <w:b w:val="0"/>
        </w:rPr>
        <w:t xml:space="preserve"> </w:t>
      </w:r>
      <w:r w:rsidRPr="00432C77">
        <w:rPr>
          <w:rFonts w:cs="Arial"/>
          <w:b w:val="0"/>
        </w:rPr>
        <w:t>postures</w:t>
      </w:r>
      <w:proofErr w:type="gramEnd"/>
      <w:r w:rsidRPr="00432C77">
        <w:rPr>
          <w:rFonts w:cs="Arial"/>
          <w:b w:val="0"/>
        </w:rPr>
        <w:t xml:space="preserve"> over the balance and motor functions in children with cerebral palsy.</w:t>
      </w:r>
      <w:r w:rsidR="001464B7" w:rsidRPr="00432C77">
        <w:rPr>
          <w:rFonts w:cs="Arial"/>
          <w:b w:val="0"/>
        </w:rPr>
        <w:t xml:space="preserve"> </w:t>
      </w:r>
      <w:r w:rsidR="00855FF7" w:rsidRPr="00432C77">
        <w:rPr>
          <w:rFonts w:cs="Arial"/>
          <w:b w:val="0"/>
        </w:rPr>
        <w:t>Twenty</w:t>
      </w:r>
      <w:r w:rsidR="00961596" w:rsidRPr="00432C77">
        <w:rPr>
          <w:rFonts w:cs="Arial"/>
          <w:b w:val="0"/>
        </w:rPr>
        <w:t>-</w:t>
      </w:r>
      <w:r w:rsidR="00855FF7" w:rsidRPr="00432C77">
        <w:rPr>
          <w:rFonts w:cs="Arial"/>
          <w:b w:val="0"/>
        </w:rPr>
        <w:t xml:space="preserve">five( 9 </w:t>
      </w:r>
      <w:proofErr w:type="gramStart"/>
      <w:r w:rsidR="00855FF7" w:rsidRPr="00432C77">
        <w:rPr>
          <w:rFonts w:cs="Arial"/>
          <w:b w:val="0"/>
        </w:rPr>
        <w:t>girls ; 16</w:t>
      </w:r>
      <w:proofErr w:type="gramEnd"/>
      <w:r w:rsidR="00855FF7" w:rsidRPr="00432C77">
        <w:rPr>
          <w:rFonts w:cs="Arial"/>
          <w:b w:val="0"/>
        </w:rPr>
        <w:t xml:space="preserve"> boys)  </w:t>
      </w:r>
      <w:r w:rsidR="009F6C5F" w:rsidRPr="00432C77">
        <w:rPr>
          <w:rFonts w:cs="Arial"/>
          <w:b w:val="0"/>
        </w:rPr>
        <w:t>children</w:t>
      </w:r>
      <w:r w:rsidR="00855FF7" w:rsidRPr="00432C77">
        <w:rPr>
          <w:rFonts w:cs="Arial"/>
          <w:b w:val="0"/>
        </w:rPr>
        <w:t xml:space="preserve"> with hemiparetic cerebral palsy </w:t>
      </w:r>
      <w:r w:rsidR="00961596" w:rsidRPr="00432C77">
        <w:rPr>
          <w:rFonts w:cs="Arial"/>
          <w:b w:val="0"/>
        </w:rPr>
        <w:t xml:space="preserve">with mean age 3,4 ± 1,13 years </w:t>
      </w:r>
      <w:r w:rsidR="009F6C5F" w:rsidRPr="00432C77">
        <w:rPr>
          <w:rFonts w:cs="Arial"/>
          <w:b w:val="0"/>
        </w:rPr>
        <w:t>were participated in the study.</w:t>
      </w:r>
      <w:r w:rsidR="00961596" w:rsidRPr="00432C77">
        <w:rPr>
          <w:rFonts w:cs="Arial"/>
          <w:b w:val="0"/>
        </w:rPr>
        <w:t xml:space="preserve"> Children with cerebral palsy (SP) were divided into two groups according to KMFSS: Level I and Level III.</w:t>
      </w:r>
      <w:r w:rsidR="00321AF9" w:rsidRPr="00432C77">
        <w:rPr>
          <w:rFonts w:cs="Arial"/>
          <w:b w:val="0"/>
        </w:rPr>
        <w:t xml:space="preserve"> </w:t>
      </w:r>
      <w:r w:rsidR="009F6C5F" w:rsidRPr="00432C77">
        <w:rPr>
          <w:rFonts w:cs="Arial"/>
          <w:b w:val="0"/>
        </w:rPr>
        <w:t>The System of Classifacition Gross Motor Functions and Gross Motor Function Measure-88 to evaluate children with CP was used.</w:t>
      </w:r>
      <w:r w:rsidR="00961596" w:rsidRPr="00432C77">
        <w:rPr>
          <w:b w:val="0"/>
        </w:rPr>
        <w:t xml:space="preserve"> Balance ability was assessed using by a 1-Min. Walking Test (1MWT) and</w:t>
      </w:r>
      <w:r w:rsidR="00321AF9" w:rsidRPr="00432C77">
        <w:rPr>
          <w:rFonts w:cs="Arial"/>
          <w:b w:val="0"/>
        </w:rPr>
        <w:t xml:space="preserve"> </w:t>
      </w:r>
      <w:r w:rsidR="009F6C5F" w:rsidRPr="00432C77">
        <w:rPr>
          <w:rFonts w:cs="Arial"/>
          <w:b w:val="0"/>
        </w:rPr>
        <w:t>Early</w:t>
      </w:r>
      <w:r w:rsidR="00961596" w:rsidRPr="00432C77">
        <w:rPr>
          <w:rFonts w:cs="Arial"/>
          <w:b w:val="0"/>
        </w:rPr>
        <w:t xml:space="preserve"> Clinical Assesment of Balance</w:t>
      </w:r>
      <w:r w:rsidR="006D1041" w:rsidRPr="00432C77">
        <w:rPr>
          <w:rFonts w:cs="Arial"/>
          <w:b w:val="0"/>
        </w:rPr>
        <w:t>(ECAB)</w:t>
      </w:r>
      <w:r w:rsidR="00961596" w:rsidRPr="00432C77">
        <w:rPr>
          <w:rFonts w:cs="Arial"/>
          <w:b w:val="0"/>
        </w:rPr>
        <w:t>.</w:t>
      </w:r>
      <w:r w:rsidR="00FC0E96" w:rsidRPr="00432C77">
        <w:t xml:space="preserve"> </w:t>
      </w:r>
      <w:r w:rsidR="00FC0E96" w:rsidRPr="00432C77">
        <w:rPr>
          <w:b w:val="0"/>
        </w:rPr>
        <w:t>Functional Independence Measure for Children (WeeFIM) was used to evaluate the independence in terms of daily living activities of the children with CP.</w:t>
      </w:r>
      <w:r w:rsidR="00321AF9" w:rsidRPr="00432C77">
        <w:rPr>
          <w:rFonts w:cs="Arial"/>
          <w:b w:val="0"/>
        </w:rPr>
        <w:t xml:space="preserve"> </w:t>
      </w:r>
      <w:r w:rsidR="00FC0E96" w:rsidRPr="00432C77">
        <w:rPr>
          <w:rFonts w:cs="Arial"/>
          <w:b w:val="0"/>
        </w:rPr>
        <w:t>Mini-Manual Ability Classification System</w:t>
      </w:r>
      <w:r w:rsidR="001464B7" w:rsidRPr="00432C77">
        <w:rPr>
          <w:rFonts w:cs="Arial"/>
          <w:b w:val="0"/>
        </w:rPr>
        <w:t xml:space="preserve"> (Mini</w:t>
      </w:r>
      <w:r w:rsidR="005C11A9" w:rsidRPr="00432C77">
        <w:rPr>
          <w:rFonts w:cs="Arial"/>
          <w:b w:val="0"/>
        </w:rPr>
        <w:t>-MACS)</w:t>
      </w:r>
      <w:r w:rsidR="001464B7" w:rsidRPr="00432C77">
        <w:rPr>
          <w:rFonts w:cs="Arial"/>
          <w:b w:val="0"/>
        </w:rPr>
        <w:t xml:space="preserve"> </w:t>
      </w:r>
      <w:r w:rsidR="005C11A9" w:rsidRPr="00432C77">
        <w:rPr>
          <w:rFonts w:cs="Arial"/>
          <w:b w:val="0"/>
        </w:rPr>
        <w:t>in children was used to evaluate the manipulative skills of children i</w:t>
      </w:r>
      <w:r w:rsidR="00FC0E96" w:rsidRPr="00432C77">
        <w:rPr>
          <w:rFonts w:cs="Arial"/>
          <w:b w:val="0"/>
        </w:rPr>
        <w:t>n 3 different postures suppoted-</w:t>
      </w:r>
      <w:r w:rsidR="005C11A9" w:rsidRPr="00432C77">
        <w:rPr>
          <w:rFonts w:cs="Arial"/>
          <w:b w:val="0"/>
        </w:rPr>
        <w:t>unsupported sitting and standing.</w:t>
      </w:r>
      <w:r w:rsidR="00024672" w:rsidRPr="00432C77">
        <w:rPr>
          <w:rFonts w:cs="Arial"/>
          <w:b w:val="0"/>
        </w:rPr>
        <w:t xml:space="preserve"> </w:t>
      </w:r>
      <w:r w:rsidR="005C11A9" w:rsidRPr="00432C77">
        <w:rPr>
          <w:rFonts w:cs="Arial"/>
          <w:b w:val="0"/>
        </w:rPr>
        <w:t xml:space="preserve">According to </w:t>
      </w:r>
      <w:proofErr w:type="gramStart"/>
      <w:r w:rsidR="005C11A9" w:rsidRPr="00432C77">
        <w:rPr>
          <w:rFonts w:cs="Arial"/>
          <w:b w:val="0"/>
        </w:rPr>
        <w:t>GMFCS  levels</w:t>
      </w:r>
      <w:proofErr w:type="gramEnd"/>
      <w:r w:rsidR="005C11A9" w:rsidRPr="00432C77">
        <w:rPr>
          <w:rFonts w:cs="Arial"/>
          <w:b w:val="0"/>
        </w:rPr>
        <w:t xml:space="preserve"> of all participants between level 1 and level 3 GMFM,</w:t>
      </w:r>
      <w:r w:rsidR="001464B7" w:rsidRPr="00432C77">
        <w:rPr>
          <w:rFonts w:cs="Arial"/>
          <w:b w:val="0"/>
        </w:rPr>
        <w:t xml:space="preserve"> </w:t>
      </w:r>
      <w:r w:rsidR="00FC0E96" w:rsidRPr="00432C77">
        <w:rPr>
          <w:rFonts w:cs="Arial"/>
          <w:b w:val="0"/>
        </w:rPr>
        <w:t>ECAB 2,1 MWT, total</w:t>
      </w:r>
      <w:r w:rsidR="005C11A9" w:rsidRPr="00432C77">
        <w:rPr>
          <w:rFonts w:cs="Arial"/>
          <w:b w:val="0"/>
        </w:rPr>
        <w:t xml:space="preserve"> Wee-FİM and all subsections statistically meaningful differences</w:t>
      </w:r>
      <w:r w:rsidR="001464B7" w:rsidRPr="00432C77">
        <w:rPr>
          <w:rFonts w:cs="Arial"/>
          <w:b w:val="0"/>
        </w:rPr>
        <w:t xml:space="preserve"> were found </w:t>
      </w:r>
      <w:r w:rsidR="00001E76" w:rsidRPr="00432C77">
        <w:rPr>
          <w:rFonts w:cs="Arial"/>
          <w:b w:val="0"/>
        </w:rPr>
        <w:t>(p&lt;0,05)</w:t>
      </w:r>
      <w:r w:rsidR="001464B7" w:rsidRPr="00432C77">
        <w:rPr>
          <w:rFonts w:cs="Arial"/>
          <w:b w:val="0"/>
        </w:rPr>
        <w:t>.</w:t>
      </w:r>
      <w:r w:rsidR="00024672" w:rsidRPr="00432C77">
        <w:rPr>
          <w:rFonts w:cs="Arial"/>
          <w:b w:val="0"/>
        </w:rPr>
        <w:t xml:space="preserve"> </w:t>
      </w:r>
      <w:r w:rsidR="00321AF9" w:rsidRPr="00432C77">
        <w:rPr>
          <w:rFonts w:cs="Arial"/>
          <w:b w:val="0"/>
        </w:rPr>
        <w:t xml:space="preserve"> </w:t>
      </w:r>
      <w:r w:rsidR="006D1041" w:rsidRPr="00432C77">
        <w:rPr>
          <w:rFonts w:cs="Arial"/>
          <w:b w:val="0"/>
        </w:rPr>
        <w:t>According to the results of Mini-MACS, KMFSS Level I and Lev</w:t>
      </w:r>
      <w:r w:rsidR="00C13ADB">
        <w:rPr>
          <w:rFonts w:cs="Arial"/>
          <w:b w:val="0"/>
        </w:rPr>
        <w:t>el III, in both groups,</w:t>
      </w:r>
      <w:r w:rsidR="006D1041" w:rsidRPr="00432C77">
        <w:rPr>
          <w:rFonts w:cs="Arial"/>
          <w:b w:val="0"/>
        </w:rPr>
        <w:t xml:space="preserve"> hand</w:t>
      </w:r>
      <w:r w:rsidR="00432C77" w:rsidRPr="00432C77">
        <w:rPr>
          <w:rFonts w:cs="Arial"/>
          <w:b w:val="0"/>
        </w:rPr>
        <w:t xml:space="preserve"> skills</w:t>
      </w:r>
      <w:r w:rsidR="00C13ADB">
        <w:rPr>
          <w:rFonts w:cs="Arial"/>
          <w:b w:val="0"/>
        </w:rPr>
        <w:t xml:space="preserve"> in assisted supported sitting is</w:t>
      </w:r>
      <w:r w:rsidR="006D1041" w:rsidRPr="00432C77">
        <w:rPr>
          <w:rFonts w:cs="Arial"/>
          <w:b w:val="0"/>
        </w:rPr>
        <w:t xml:space="preserve"> better than</w:t>
      </w:r>
      <w:r w:rsidR="00C13ADB">
        <w:rPr>
          <w:rFonts w:cs="Arial"/>
          <w:b w:val="0"/>
        </w:rPr>
        <w:t xml:space="preserve"> the ones in</w:t>
      </w:r>
      <w:r w:rsidR="006D1041" w:rsidRPr="00432C77">
        <w:rPr>
          <w:rFonts w:cs="Arial"/>
          <w:b w:val="0"/>
        </w:rPr>
        <w:t xml:space="preserve"> unsupported sitting and standing. In conclusion, researchers and</w:t>
      </w:r>
      <w:r w:rsidR="000D64D1">
        <w:rPr>
          <w:rFonts w:cs="Arial"/>
          <w:b w:val="0"/>
        </w:rPr>
        <w:t xml:space="preserve"> clinicians working with </w:t>
      </w:r>
      <w:r w:rsidR="00C13ADB">
        <w:rPr>
          <w:rFonts w:cs="Arial"/>
          <w:b w:val="0"/>
        </w:rPr>
        <w:t>cases of</w:t>
      </w:r>
      <w:r w:rsidR="006D1041" w:rsidRPr="00432C77">
        <w:rPr>
          <w:rFonts w:cs="Arial"/>
          <w:b w:val="0"/>
        </w:rPr>
        <w:t xml:space="preserve"> hemiparetic SP, can use ECAB balance test to assess the balance of th</w:t>
      </w:r>
      <w:r w:rsidR="00C13ADB">
        <w:rPr>
          <w:rFonts w:cs="Arial"/>
          <w:b w:val="0"/>
        </w:rPr>
        <w:t xml:space="preserve">ese cases, also by our study taking as a whole not only lower extremite functions but also focusing on hand </w:t>
      </w:r>
      <w:proofErr w:type="gramStart"/>
      <w:r w:rsidR="00C13ADB">
        <w:rPr>
          <w:rFonts w:cs="Arial"/>
          <w:b w:val="0"/>
        </w:rPr>
        <w:t>functions,it</w:t>
      </w:r>
      <w:proofErr w:type="gramEnd"/>
      <w:r w:rsidR="00C13ADB">
        <w:rPr>
          <w:rFonts w:cs="Arial"/>
          <w:b w:val="0"/>
        </w:rPr>
        <w:t xml:space="preserve"> shows that supported sitting sholud be emphasized to use hand functions beter.</w:t>
      </w:r>
    </w:p>
    <w:p w:rsidR="00432C77" w:rsidRPr="00432C77" w:rsidRDefault="00432C77" w:rsidP="009A7DE9">
      <w:pPr>
        <w:spacing w:line="276" w:lineRule="auto"/>
        <w:ind w:firstLine="709"/>
        <w:jc w:val="both"/>
        <w:rPr>
          <w:rFonts w:cs="Arial"/>
          <w:b w:val="0"/>
        </w:rPr>
      </w:pPr>
    </w:p>
    <w:p w:rsidR="00001E76" w:rsidRDefault="007B2800" w:rsidP="009A7DE9">
      <w:pPr>
        <w:spacing w:line="276" w:lineRule="auto"/>
        <w:ind w:firstLine="709"/>
        <w:jc w:val="both"/>
        <w:rPr>
          <w:rFonts w:cs="Arial"/>
          <w:b w:val="0"/>
          <w:color w:val="auto"/>
        </w:rPr>
      </w:pPr>
      <w:r w:rsidRPr="0005397E">
        <w:rPr>
          <w:rFonts w:cs="Arial"/>
          <w:color w:val="auto"/>
        </w:rPr>
        <w:t>Key Words:</w:t>
      </w:r>
      <w:r>
        <w:rPr>
          <w:rFonts w:cs="Arial"/>
          <w:b w:val="0"/>
          <w:color w:val="auto"/>
        </w:rPr>
        <w:t xml:space="preserve"> Cerebral </w:t>
      </w:r>
      <w:proofErr w:type="gramStart"/>
      <w:r>
        <w:rPr>
          <w:rFonts w:cs="Arial"/>
          <w:b w:val="0"/>
          <w:color w:val="auto"/>
        </w:rPr>
        <w:t>Palsy , Posture</w:t>
      </w:r>
      <w:proofErr w:type="gramEnd"/>
      <w:r>
        <w:rPr>
          <w:rFonts w:cs="Arial"/>
          <w:b w:val="0"/>
          <w:color w:val="auto"/>
        </w:rPr>
        <w:t>, Balance</w:t>
      </w:r>
      <w:r w:rsidR="00B70184">
        <w:rPr>
          <w:rFonts w:cs="Arial"/>
          <w:b w:val="0"/>
          <w:color w:val="auto"/>
        </w:rPr>
        <w:t>, hand function</w:t>
      </w:r>
      <w:r w:rsidR="00E87E55">
        <w:rPr>
          <w:rFonts w:cs="Arial"/>
          <w:b w:val="0"/>
          <w:color w:val="auto"/>
        </w:rPr>
        <w:t>s</w:t>
      </w:r>
    </w:p>
    <w:p w:rsidR="001318BD" w:rsidRPr="001318BD" w:rsidRDefault="001318BD" w:rsidP="001C65A8">
      <w:pPr>
        <w:spacing w:after="200" w:line="276" w:lineRule="auto"/>
        <w:jc w:val="both"/>
        <w:rPr>
          <w:rFonts w:cs="Arial"/>
          <w:b w:val="0"/>
          <w:color w:val="auto"/>
        </w:rPr>
      </w:pPr>
    </w:p>
    <w:p w:rsidR="00127824" w:rsidRDefault="00127824" w:rsidP="001C65A8">
      <w:pPr>
        <w:spacing w:after="200" w:line="276" w:lineRule="auto"/>
        <w:ind w:left="4248"/>
        <w:jc w:val="both"/>
        <w:rPr>
          <w:rFonts w:cs="Arial"/>
          <w:color w:val="FF0000"/>
        </w:rPr>
      </w:pPr>
    </w:p>
    <w:p w:rsidR="00321AF9" w:rsidRDefault="00321AF9" w:rsidP="001C65A8">
      <w:pPr>
        <w:spacing w:after="200" w:line="276" w:lineRule="auto"/>
        <w:ind w:left="4248"/>
        <w:jc w:val="both"/>
        <w:rPr>
          <w:rFonts w:cs="Arial"/>
          <w:color w:val="FF0000"/>
        </w:rPr>
      </w:pPr>
    </w:p>
    <w:p w:rsidR="00321AF9" w:rsidRDefault="00321AF9" w:rsidP="00EE179F">
      <w:pPr>
        <w:spacing w:after="200" w:line="276" w:lineRule="auto"/>
        <w:jc w:val="both"/>
        <w:rPr>
          <w:rFonts w:cs="Arial"/>
          <w:color w:val="FF0000"/>
        </w:rPr>
      </w:pPr>
    </w:p>
    <w:p w:rsidR="00321AF9" w:rsidRDefault="00321AF9" w:rsidP="001C65A8">
      <w:pPr>
        <w:spacing w:after="200" w:line="276" w:lineRule="auto"/>
        <w:ind w:left="4248"/>
        <w:jc w:val="both"/>
        <w:rPr>
          <w:rFonts w:cs="Arial"/>
          <w:color w:val="FF0000"/>
        </w:rPr>
      </w:pPr>
    </w:p>
    <w:p w:rsidR="00127824" w:rsidRDefault="00127824" w:rsidP="001C65A8">
      <w:pPr>
        <w:spacing w:after="200" w:line="276" w:lineRule="auto"/>
        <w:ind w:left="4248"/>
        <w:jc w:val="both"/>
        <w:rPr>
          <w:rFonts w:cs="Arial"/>
          <w:color w:val="FF0000"/>
        </w:rPr>
      </w:pPr>
    </w:p>
    <w:p w:rsidR="004D1F97" w:rsidRDefault="004D1F97" w:rsidP="00773100">
      <w:pPr>
        <w:spacing w:after="200" w:line="276" w:lineRule="auto"/>
        <w:rPr>
          <w:rFonts w:cs="Arial"/>
        </w:rPr>
      </w:pPr>
    </w:p>
    <w:p w:rsidR="00127824" w:rsidRPr="00F85DD5" w:rsidRDefault="002F79E8" w:rsidP="00773100">
      <w:pPr>
        <w:spacing w:after="200" w:line="276" w:lineRule="auto"/>
        <w:rPr>
          <w:rFonts w:cs="Arial"/>
          <w:color w:val="FF0000"/>
        </w:rPr>
      </w:pPr>
      <w:r>
        <w:rPr>
          <w:rFonts w:cs="Arial"/>
        </w:rPr>
        <w:t>i</w:t>
      </w:r>
      <w:r w:rsidR="00ED01B3" w:rsidRPr="00F85DD5">
        <w:rPr>
          <w:rFonts w:cs="Arial"/>
        </w:rPr>
        <w:t>ÇiNDEKiLER</w:t>
      </w:r>
    </w:p>
    <w:p w:rsidR="00127824" w:rsidRPr="00E14A2B" w:rsidRDefault="00ED01B3" w:rsidP="00E14A2B">
      <w:pPr>
        <w:spacing w:after="200" w:line="360" w:lineRule="auto"/>
        <w:ind w:left="4248"/>
        <w:jc w:val="both"/>
        <w:rPr>
          <w:rFonts w:cs="Arial"/>
        </w:rPr>
      </w:pPr>
      <w:r>
        <w:rPr>
          <w:rFonts w:cs="Arial"/>
        </w:rPr>
        <w:t xml:space="preserve">                              </w:t>
      </w:r>
      <w:r w:rsidRPr="00E14A2B">
        <w:rPr>
          <w:rFonts w:cs="Arial"/>
        </w:rPr>
        <w:t xml:space="preserve">                            Sayfa</w:t>
      </w:r>
    </w:p>
    <w:p w:rsidR="007B068D" w:rsidRPr="00E14A2B" w:rsidRDefault="007B068D" w:rsidP="00E14A2B">
      <w:pPr>
        <w:widowControl w:val="0"/>
        <w:tabs>
          <w:tab w:val="left" w:pos="8080"/>
          <w:tab w:val="left" w:pos="8222"/>
          <w:tab w:val="left" w:pos="8364"/>
        </w:tabs>
        <w:autoSpaceDE w:val="0"/>
        <w:autoSpaceDN w:val="0"/>
        <w:adjustRightInd w:val="0"/>
        <w:spacing w:line="360" w:lineRule="auto"/>
        <w:ind w:right="-14"/>
        <w:jc w:val="both"/>
        <w:rPr>
          <w:rFonts w:cs="Arial"/>
        </w:rPr>
      </w:pPr>
      <w:r w:rsidRPr="00E14A2B">
        <w:rPr>
          <w:rFonts w:cs="Arial"/>
        </w:rPr>
        <w:t>ÖZET</w:t>
      </w:r>
      <w:proofErr w:type="gramStart"/>
      <w:r w:rsidRPr="00E14A2B">
        <w:rPr>
          <w:rFonts w:cs="Arial"/>
        </w:rPr>
        <w:t>………………………………………………………………………………..</w:t>
      </w:r>
      <w:r w:rsidR="000A351A">
        <w:rPr>
          <w:rFonts w:cs="Arial"/>
        </w:rPr>
        <w:t>....</w:t>
      </w:r>
      <w:r w:rsidR="00ED01B3" w:rsidRPr="00E14A2B">
        <w:rPr>
          <w:rFonts w:cs="Arial"/>
        </w:rPr>
        <w:t>.....</w:t>
      </w:r>
      <w:r w:rsidR="00033039" w:rsidRPr="00E14A2B">
        <w:rPr>
          <w:rFonts w:cs="Arial"/>
        </w:rPr>
        <w:t>.</w:t>
      </w:r>
      <w:r w:rsidR="007D3B78">
        <w:rPr>
          <w:rFonts w:cs="Arial"/>
        </w:rPr>
        <w:t>..</w:t>
      </w:r>
      <w:r w:rsidRPr="00E14A2B">
        <w:rPr>
          <w:rFonts w:cs="Arial"/>
        </w:rPr>
        <w:t>.</w:t>
      </w:r>
      <w:proofErr w:type="gramEnd"/>
      <w:r w:rsidRPr="00E14A2B">
        <w:rPr>
          <w:rFonts w:cs="Arial"/>
        </w:rPr>
        <w:t>i</w:t>
      </w:r>
    </w:p>
    <w:p w:rsidR="007B068D" w:rsidRPr="00E14A2B" w:rsidRDefault="007B068D" w:rsidP="00E14A2B">
      <w:pPr>
        <w:widowControl w:val="0"/>
        <w:tabs>
          <w:tab w:val="left" w:pos="8080"/>
        </w:tabs>
        <w:autoSpaceDE w:val="0"/>
        <w:autoSpaceDN w:val="0"/>
        <w:adjustRightInd w:val="0"/>
        <w:spacing w:line="360" w:lineRule="auto"/>
        <w:ind w:right="90"/>
        <w:jc w:val="both"/>
        <w:rPr>
          <w:rFonts w:cs="Arial"/>
        </w:rPr>
      </w:pPr>
      <w:r w:rsidRPr="00E14A2B">
        <w:rPr>
          <w:rFonts w:cs="Arial"/>
          <w:spacing w:val="-2"/>
        </w:rPr>
        <w:t>ABSTRACT</w:t>
      </w:r>
      <w:proofErr w:type="gramStart"/>
      <w:r w:rsidRPr="00E14A2B">
        <w:rPr>
          <w:rFonts w:cs="Arial"/>
        </w:rPr>
        <w:t>…………</w:t>
      </w:r>
      <w:r w:rsidR="00321AF9" w:rsidRPr="00E14A2B">
        <w:rPr>
          <w:rFonts w:cs="Arial"/>
        </w:rPr>
        <w:t>.</w:t>
      </w:r>
      <w:r w:rsidRPr="00E14A2B">
        <w:rPr>
          <w:rFonts w:cs="Arial"/>
        </w:rPr>
        <w:t>………………………………………………………</w:t>
      </w:r>
      <w:r w:rsidR="00321AF9" w:rsidRPr="00E14A2B">
        <w:rPr>
          <w:rFonts w:cs="Arial"/>
        </w:rPr>
        <w:t>.</w:t>
      </w:r>
      <w:r w:rsidRPr="00E14A2B">
        <w:rPr>
          <w:rFonts w:cs="Arial"/>
        </w:rPr>
        <w:t>……</w:t>
      </w:r>
      <w:r w:rsidR="00ED01B3" w:rsidRPr="00E14A2B">
        <w:rPr>
          <w:rFonts w:cs="Arial"/>
        </w:rPr>
        <w:t>...........</w:t>
      </w:r>
      <w:r w:rsidRPr="00E14A2B">
        <w:rPr>
          <w:rFonts w:cs="Arial"/>
        </w:rPr>
        <w:t>….</w:t>
      </w:r>
      <w:proofErr w:type="gramEnd"/>
      <w:r w:rsidRPr="00E14A2B">
        <w:rPr>
          <w:rFonts w:cs="Arial"/>
        </w:rPr>
        <w:t>ii</w:t>
      </w:r>
    </w:p>
    <w:p w:rsidR="007B068D" w:rsidRPr="00E14A2B" w:rsidRDefault="00321AF9" w:rsidP="00E14A2B">
      <w:pPr>
        <w:widowControl w:val="0"/>
        <w:autoSpaceDE w:val="0"/>
        <w:autoSpaceDN w:val="0"/>
        <w:adjustRightInd w:val="0"/>
        <w:spacing w:line="360" w:lineRule="auto"/>
        <w:ind w:right="90"/>
        <w:jc w:val="both"/>
        <w:rPr>
          <w:rFonts w:cs="Arial"/>
        </w:rPr>
      </w:pPr>
      <w:r w:rsidRPr="00E14A2B">
        <w:rPr>
          <w:rFonts w:cs="Arial"/>
        </w:rPr>
        <w:t>İÇİNDEKİLER</w:t>
      </w:r>
      <w:proofErr w:type="gramStart"/>
      <w:r w:rsidRPr="00E14A2B">
        <w:rPr>
          <w:rFonts w:cs="Arial"/>
        </w:rPr>
        <w:t>……….</w:t>
      </w:r>
      <w:r w:rsidR="007B068D" w:rsidRPr="00E14A2B">
        <w:rPr>
          <w:rFonts w:cs="Arial"/>
        </w:rPr>
        <w:t>………………………………………………………</w:t>
      </w:r>
      <w:r w:rsidRPr="00E14A2B">
        <w:rPr>
          <w:rFonts w:cs="Arial"/>
        </w:rPr>
        <w:t>.</w:t>
      </w:r>
      <w:r w:rsidR="007B068D" w:rsidRPr="00E14A2B">
        <w:rPr>
          <w:rFonts w:cs="Arial"/>
        </w:rPr>
        <w:t>…</w:t>
      </w:r>
      <w:r w:rsidR="00ED01B3" w:rsidRPr="00E14A2B">
        <w:rPr>
          <w:rFonts w:cs="Arial"/>
        </w:rPr>
        <w:t>...........</w:t>
      </w:r>
      <w:r w:rsidR="007B068D" w:rsidRPr="00E14A2B">
        <w:rPr>
          <w:rFonts w:cs="Arial"/>
        </w:rPr>
        <w:t>...….</w:t>
      </w:r>
      <w:proofErr w:type="gramEnd"/>
      <w:r w:rsidR="007B068D" w:rsidRPr="00E14A2B">
        <w:rPr>
          <w:rFonts w:cs="Arial"/>
        </w:rPr>
        <w:t>iii</w:t>
      </w:r>
    </w:p>
    <w:p w:rsidR="007B068D" w:rsidRPr="00E14A2B" w:rsidRDefault="000A351A" w:rsidP="00E14A2B">
      <w:pPr>
        <w:widowControl w:val="0"/>
        <w:autoSpaceDE w:val="0"/>
        <w:autoSpaceDN w:val="0"/>
        <w:adjustRightInd w:val="0"/>
        <w:spacing w:line="360" w:lineRule="auto"/>
        <w:ind w:right="90"/>
        <w:jc w:val="both"/>
        <w:rPr>
          <w:rFonts w:cs="Arial"/>
        </w:rPr>
      </w:pPr>
      <w:r>
        <w:rPr>
          <w:rFonts w:cs="Arial"/>
          <w:spacing w:val="-2"/>
        </w:rPr>
        <w:t>ŞEKİLLE</w:t>
      </w:r>
      <w:r w:rsidR="007B068D" w:rsidRPr="00E14A2B">
        <w:rPr>
          <w:rFonts w:cs="Arial"/>
          <w:spacing w:val="-2"/>
        </w:rPr>
        <w:t>R</w:t>
      </w:r>
      <w:r w:rsidR="007B068D" w:rsidRPr="00E14A2B">
        <w:rPr>
          <w:rFonts w:cs="Arial"/>
        </w:rPr>
        <w:t xml:space="preserve"> DİZİNİ</w:t>
      </w:r>
      <w:proofErr w:type="gramStart"/>
      <w:r w:rsidR="007B068D" w:rsidRPr="00E14A2B">
        <w:rPr>
          <w:rFonts w:cs="Arial"/>
        </w:rPr>
        <w:t>………………………………………</w:t>
      </w:r>
      <w:r w:rsidR="00321AF9" w:rsidRPr="00E14A2B">
        <w:rPr>
          <w:rFonts w:cs="Arial"/>
        </w:rPr>
        <w:t>.</w:t>
      </w:r>
      <w:r w:rsidR="007B068D" w:rsidRPr="00E14A2B">
        <w:rPr>
          <w:rFonts w:cs="Arial"/>
        </w:rPr>
        <w:t>…………………</w:t>
      </w:r>
      <w:r w:rsidR="00ED01B3" w:rsidRPr="00E14A2B">
        <w:rPr>
          <w:rFonts w:cs="Arial"/>
        </w:rPr>
        <w:t>.......</w:t>
      </w:r>
      <w:r w:rsidR="00321AF9" w:rsidRPr="00E14A2B">
        <w:rPr>
          <w:rFonts w:cs="Arial"/>
        </w:rPr>
        <w:t>.</w:t>
      </w:r>
      <w:r w:rsidR="00ED01B3" w:rsidRPr="00E14A2B">
        <w:rPr>
          <w:rFonts w:cs="Arial"/>
        </w:rPr>
        <w:t>....</w:t>
      </w:r>
      <w:r w:rsidR="007B068D" w:rsidRPr="00E14A2B">
        <w:rPr>
          <w:rFonts w:cs="Arial"/>
        </w:rPr>
        <w:t>……...</w:t>
      </w:r>
      <w:r w:rsidR="007D3B78">
        <w:rPr>
          <w:rFonts w:cs="Arial"/>
        </w:rPr>
        <w:t>.</w:t>
      </w:r>
      <w:r w:rsidR="004F1C0D" w:rsidRPr="00E14A2B">
        <w:rPr>
          <w:rFonts w:cs="Arial"/>
        </w:rPr>
        <w:t>.</w:t>
      </w:r>
      <w:proofErr w:type="gramEnd"/>
      <w:r w:rsidR="007B068D" w:rsidRPr="00E14A2B">
        <w:rPr>
          <w:rFonts w:cs="Arial"/>
        </w:rPr>
        <w:t>v</w:t>
      </w:r>
    </w:p>
    <w:p w:rsidR="004F1C0D" w:rsidRPr="00E14A2B" w:rsidRDefault="000A351A" w:rsidP="00E14A2B">
      <w:pPr>
        <w:widowControl w:val="0"/>
        <w:autoSpaceDE w:val="0"/>
        <w:autoSpaceDN w:val="0"/>
        <w:adjustRightInd w:val="0"/>
        <w:spacing w:line="360" w:lineRule="auto"/>
        <w:ind w:right="90"/>
        <w:jc w:val="both"/>
        <w:rPr>
          <w:rFonts w:cs="Arial"/>
        </w:rPr>
      </w:pPr>
      <w:r w:rsidRPr="00E14A2B">
        <w:rPr>
          <w:rFonts w:cs="Arial"/>
          <w:spacing w:val="-2"/>
        </w:rPr>
        <w:t>TABLOLAR</w:t>
      </w:r>
      <w:r w:rsidRPr="00E14A2B">
        <w:rPr>
          <w:rFonts w:cs="Arial"/>
        </w:rPr>
        <w:t xml:space="preserve"> DİZİNİ </w:t>
      </w:r>
      <w:proofErr w:type="gramStart"/>
      <w:r>
        <w:rPr>
          <w:rFonts w:cs="Arial"/>
        </w:rPr>
        <w:t>…………………………………</w:t>
      </w:r>
      <w:r w:rsidR="004F1C0D" w:rsidRPr="00E14A2B">
        <w:rPr>
          <w:rFonts w:cs="Arial"/>
        </w:rPr>
        <w:t>……………</w:t>
      </w:r>
      <w:r w:rsidR="00321AF9" w:rsidRPr="00E14A2B">
        <w:rPr>
          <w:rFonts w:cs="Arial"/>
        </w:rPr>
        <w:t>.</w:t>
      </w:r>
      <w:r w:rsidR="004F1C0D" w:rsidRPr="00E14A2B">
        <w:rPr>
          <w:rFonts w:cs="Arial"/>
        </w:rPr>
        <w:t>…………</w:t>
      </w:r>
      <w:r w:rsidR="00ED01B3" w:rsidRPr="00E14A2B">
        <w:rPr>
          <w:rFonts w:cs="Arial"/>
        </w:rPr>
        <w:t>...........</w:t>
      </w:r>
      <w:r w:rsidR="004F1C0D" w:rsidRPr="00E14A2B">
        <w:rPr>
          <w:rFonts w:cs="Arial"/>
        </w:rPr>
        <w:t>……</w:t>
      </w:r>
      <w:r w:rsidR="007D3B78">
        <w:rPr>
          <w:rFonts w:cs="Arial"/>
        </w:rPr>
        <w:t>.</w:t>
      </w:r>
      <w:r w:rsidR="004F1C0D" w:rsidRPr="00E14A2B">
        <w:rPr>
          <w:rFonts w:cs="Arial"/>
        </w:rPr>
        <w:t>..</w:t>
      </w:r>
      <w:proofErr w:type="gramEnd"/>
      <w:r w:rsidR="004F1C0D" w:rsidRPr="00E14A2B">
        <w:rPr>
          <w:rFonts w:cs="Arial"/>
        </w:rPr>
        <w:t>vi</w:t>
      </w:r>
    </w:p>
    <w:p w:rsidR="003F40D0" w:rsidRPr="00E14A2B" w:rsidRDefault="007B068D" w:rsidP="00E14A2B">
      <w:pPr>
        <w:widowControl w:val="0"/>
        <w:autoSpaceDE w:val="0"/>
        <w:autoSpaceDN w:val="0"/>
        <w:adjustRightInd w:val="0"/>
        <w:spacing w:line="360" w:lineRule="auto"/>
        <w:ind w:right="90"/>
        <w:jc w:val="both"/>
        <w:rPr>
          <w:rFonts w:cs="Arial"/>
        </w:rPr>
      </w:pPr>
      <w:r w:rsidRPr="00E14A2B">
        <w:rPr>
          <w:rFonts w:cs="Arial"/>
          <w:spacing w:val="-2"/>
        </w:rPr>
        <w:t xml:space="preserve">SİMGE VE KISALTMALAR </w:t>
      </w:r>
      <w:r w:rsidRPr="00E14A2B">
        <w:rPr>
          <w:rFonts w:cs="Arial"/>
        </w:rPr>
        <w:t>DİZİNİ</w:t>
      </w:r>
      <w:proofErr w:type="gramStart"/>
      <w:r w:rsidRPr="00E14A2B">
        <w:rPr>
          <w:rFonts w:cs="Arial"/>
        </w:rPr>
        <w:t>………………………………………</w:t>
      </w:r>
      <w:r w:rsidR="00ED01B3" w:rsidRPr="00E14A2B">
        <w:rPr>
          <w:rFonts w:cs="Arial"/>
        </w:rPr>
        <w:t>..........</w:t>
      </w:r>
      <w:r w:rsidRPr="00E14A2B">
        <w:rPr>
          <w:rFonts w:cs="Arial"/>
        </w:rPr>
        <w:t>………</w:t>
      </w:r>
      <w:r w:rsidR="004F1C0D" w:rsidRPr="00E14A2B">
        <w:rPr>
          <w:rFonts w:cs="Arial"/>
        </w:rPr>
        <w:t>..</w:t>
      </w:r>
      <w:proofErr w:type="gramEnd"/>
      <w:r w:rsidRPr="00E14A2B">
        <w:rPr>
          <w:rFonts w:cs="Arial"/>
        </w:rPr>
        <w:t>vii</w:t>
      </w:r>
    </w:p>
    <w:p w:rsidR="004F1C0D" w:rsidRPr="00E14A2B" w:rsidRDefault="004F1C0D" w:rsidP="00E14A2B">
      <w:pPr>
        <w:widowControl w:val="0"/>
        <w:tabs>
          <w:tab w:val="left" w:pos="8080"/>
        </w:tabs>
        <w:autoSpaceDE w:val="0"/>
        <w:autoSpaceDN w:val="0"/>
        <w:adjustRightInd w:val="0"/>
        <w:spacing w:line="360" w:lineRule="auto"/>
        <w:ind w:right="90"/>
        <w:jc w:val="both"/>
        <w:rPr>
          <w:rFonts w:cs="Arial"/>
        </w:rPr>
      </w:pPr>
      <w:r w:rsidRPr="00E14A2B">
        <w:rPr>
          <w:rFonts w:cs="Arial"/>
        </w:rPr>
        <w:t>TEŞEKKÜR</w:t>
      </w:r>
      <w:proofErr w:type="gramStart"/>
      <w:r w:rsidRPr="00E14A2B">
        <w:rPr>
          <w:rFonts w:cs="Arial"/>
        </w:rPr>
        <w:t>…………………………………………………………………</w:t>
      </w:r>
      <w:r w:rsidR="00ED01B3" w:rsidRPr="00E14A2B">
        <w:rPr>
          <w:rFonts w:cs="Arial"/>
        </w:rPr>
        <w:t>...........</w:t>
      </w:r>
      <w:r w:rsidRPr="00E14A2B">
        <w:rPr>
          <w:rFonts w:cs="Arial"/>
        </w:rPr>
        <w:t>……....</w:t>
      </w:r>
      <w:proofErr w:type="gramEnd"/>
      <w:r w:rsidRPr="00E14A2B">
        <w:rPr>
          <w:rFonts w:cs="Arial"/>
        </w:rPr>
        <w:t>viii</w:t>
      </w:r>
    </w:p>
    <w:p w:rsidR="004F1C0D" w:rsidRPr="00E14A2B" w:rsidRDefault="004F1C0D" w:rsidP="001C65A8">
      <w:pPr>
        <w:widowControl w:val="0"/>
        <w:autoSpaceDE w:val="0"/>
        <w:autoSpaceDN w:val="0"/>
        <w:adjustRightInd w:val="0"/>
        <w:ind w:right="90"/>
        <w:jc w:val="both"/>
        <w:rPr>
          <w:rFonts w:cs="Arial"/>
          <w:b w:val="0"/>
          <w:color w:val="FF0000"/>
        </w:rPr>
      </w:pPr>
    </w:p>
    <w:sdt>
      <w:sdtPr>
        <w:rPr>
          <w:rFonts w:cs="Arial"/>
          <w:b w:val="0"/>
        </w:rPr>
        <w:id w:val="241529893"/>
        <w:docPartObj>
          <w:docPartGallery w:val="Table of Contents"/>
          <w:docPartUnique/>
        </w:docPartObj>
      </w:sdtPr>
      <w:sdtEndPr>
        <w:rPr>
          <w:rFonts w:cs="Times New Roman"/>
          <w:b/>
          <w:bCs/>
        </w:rPr>
      </w:sdtEndPr>
      <w:sdtContent>
        <w:p w:rsidR="00773100" w:rsidRPr="00E14A2B" w:rsidRDefault="00623CE5">
          <w:pPr>
            <w:pStyle w:val="T1"/>
            <w:tabs>
              <w:tab w:val="right" w:leader="dot" w:pos="8494"/>
            </w:tabs>
            <w:rPr>
              <w:rFonts w:eastAsiaTheme="minorEastAsia" w:cs="Arial"/>
              <w:b w:val="0"/>
              <w:noProof/>
              <w:color w:val="auto"/>
            </w:rPr>
          </w:pPr>
          <w:r w:rsidRPr="00623CE5">
            <w:rPr>
              <w:rFonts w:cs="Arial"/>
            </w:rPr>
            <w:fldChar w:fldCharType="begin"/>
          </w:r>
          <w:r w:rsidR="003F40D0" w:rsidRPr="00E14A2B">
            <w:rPr>
              <w:rFonts w:cs="Arial"/>
            </w:rPr>
            <w:instrText xml:space="preserve"> TOC \o "1-3" \h \z \u </w:instrText>
          </w:r>
          <w:r w:rsidRPr="00623CE5">
            <w:rPr>
              <w:rFonts w:cs="Arial"/>
            </w:rPr>
            <w:fldChar w:fldCharType="separate"/>
          </w:r>
        </w:p>
        <w:p w:rsidR="00773100" w:rsidRPr="00E14A2B" w:rsidRDefault="00623CE5">
          <w:pPr>
            <w:pStyle w:val="T1"/>
            <w:tabs>
              <w:tab w:val="left" w:pos="880"/>
              <w:tab w:val="right" w:leader="dot" w:pos="8494"/>
            </w:tabs>
            <w:rPr>
              <w:rFonts w:eastAsiaTheme="minorEastAsia" w:cs="Arial"/>
              <w:b w:val="0"/>
              <w:noProof/>
              <w:color w:val="auto"/>
            </w:rPr>
          </w:pPr>
          <w:hyperlink w:anchor="_Toc501052618" w:history="1">
            <w:r w:rsidR="00773100" w:rsidRPr="00E14A2B">
              <w:rPr>
                <w:rStyle w:val="Kpr"/>
                <w:rFonts w:cs="Arial"/>
                <w:noProof/>
              </w:rPr>
              <w:t>1.</w:t>
            </w:r>
            <w:r w:rsidR="00773100" w:rsidRPr="00E14A2B">
              <w:rPr>
                <w:rFonts w:eastAsiaTheme="minorEastAsia" w:cs="Arial"/>
                <w:b w:val="0"/>
                <w:noProof/>
                <w:color w:val="auto"/>
              </w:rPr>
              <w:tab/>
            </w:r>
            <w:r w:rsidR="00773100" w:rsidRPr="00E14A2B">
              <w:rPr>
                <w:rStyle w:val="Kpr"/>
                <w:rFonts w:cs="Arial"/>
                <w:noProof/>
              </w:rPr>
              <w:t>GİRİŞ</w:t>
            </w:r>
            <w:r w:rsidR="00773100" w:rsidRPr="00E14A2B">
              <w:rPr>
                <w:rFonts w:cs="Arial"/>
                <w:noProof/>
                <w:webHidden/>
              </w:rPr>
              <w:tab/>
            </w:r>
            <w:r w:rsidRPr="00E14A2B">
              <w:rPr>
                <w:rStyle w:val="Kpr"/>
                <w:rFonts w:cs="Arial"/>
                <w:noProof/>
              </w:rPr>
              <w:fldChar w:fldCharType="begin"/>
            </w:r>
            <w:r w:rsidR="00773100" w:rsidRPr="00E14A2B">
              <w:rPr>
                <w:rFonts w:cs="Arial"/>
                <w:noProof/>
                <w:webHidden/>
              </w:rPr>
              <w:instrText xml:space="preserve"> PAGEREF _Toc501052618 \h </w:instrText>
            </w:r>
            <w:r w:rsidRPr="00E14A2B">
              <w:rPr>
                <w:rStyle w:val="Kpr"/>
                <w:rFonts w:cs="Arial"/>
                <w:noProof/>
              </w:rPr>
            </w:r>
            <w:r w:rsidRPr="00E14A2B">
              <w:rPr>
                <w:rStyle w:val="Kpr"/>
                <w:rFonts w:cs="Arial"/>
                <w:noProof/>
              </w:rPr>
              <w:fldChar w:fldCharType="separate"/>
            </w:r>
            <w:r w:rsidR="0032579A">
              <w:rPr>
                <w:rFonts w:cs="Arial"/>
                <w:noProof/>
                <w:webHidden/>
              </w:rPr>
              <w:t>1</w:t>
            </w:r>
            <w:r w:rsidRPr="00E14A2B">
              <w:rPr>
                <w:rStyle w:val="Kpr"/>
                <w:rFonts w:cs="Arial"/>
                <w:noProof/>
              </w:rPr>
              <w:fldChar w:fldCharType="end"/>
            </w:r>
          </w:hyperlink>
        </w:p>
        <w:p w:rsidR="00773100" w:rsidRPr="00E14A2B" w:rsidRDefault="00623CE5">
          <w:pPr>
            <w:pStyle w:val="T2"/>
            <w:tabs>
              <w:tab w:val="left" w:pos="1100"/>
              <w:tab w:val="right" w:leader="dot" w:pos="8494"/>
            </w:tabs>
            <w:rPr>
              <w:rFonts w:eastAsiaTheme="minorEastAsia" w:cs="Arial"/>
              <w:b w:val="0"/>
              <w:noProof/>
              <w:color w:val="auto"/>
            </w:rPr>
          </w:pPr>
          <w:hyperlink w:anchor="_Toc501052619" w:history="1">
            <w:r w:rsidR="00773100" w:rsidRPr="00E14A2B">
              <w:rPr>
                <w:rStyle w:val="Kpr"/>
                <w:rFonts w:cs="Arial"/>
                <w:noProof/>
              </w:rPr>
              <w:t>1.1.</w:t>
            </w:r>
            <w:r w:rsidR="00773100" w:rsidRPr="00E14A2B">
              <w:rPr>
                <w:rFonts w:eastAsiaTheme="minorEastAsia" w:cs="Arial"/>
                <w:b w:val="0"/>
                <w:noProof/>
                <w:color w:val="auto"/>
              </w:rPr>
              <w:tab/>
            </w:r>
            <w:r w:rsidR="00773100" w:rsidRPr="00E14A2B">
              <w:rPr>
                <w:rStyle w:val="Kpr"/>
                <w:rFonts w:cs="Arial"/>
                <w:noProof/>
              </w:rPr>
              <w:t>AMAÇ</w:t>
            </w:r>
            <w:r w:rsidR="00773100" w:rsidRPr="00E14A2B">
              <w:rPr>
                <w:rFonts w:cs="Arial"/>
                <w:noProof/>
                <w:webHidden/>
              </w:rPr>
              <w:tab/>
            </w:r>
            <w:r w:rsidRPr="00E14A2B">
              <w:rPr>
                <w:rStyle w:val="Kpr"/>
                <w:rFonts w:cs="Arial"/>
                <w:noProof/>
              </w:rPr>
              <w:fldChar w:fldCharType="begin"/>
            </w:r>
            <w:r w:rsidR="00773100" w:rsidRPr="00E14A2B">
              <w:rPr>
                <w:rFonts w:cs="Arial"/>
                <w:noProof/>
                <w:webHidden/>
              </w:rPr>
              <w:instrText xml:space="preserve"> PAGEREF _Toc501052619 \h </w:instrText>
            </w:r>
            <w:r w:rsidRPr="00E14A2B">
              <w:rPr>
                <w:rStyle w:val="Kpr"/>
                <w:rFonts w:cs="Arial"/>
                <w:noProof/>
              </w:rPr>
            </w:r>
            <w:r w:rsidRPr="00E14A2B">
              <w:rPr>
                <w:rStyle w:val="Kpr"/>
                <w:rFonts w:cs="Arial"/>
                <w:noProof/>
              </w:rPr>
              <w:fldChar w:fldCharType="separate"/>
            </w:r>
            <w:r w:rsidR="0032579A">
              <w:rPr>
                <w:rFonts w:cs="Arial"/>
                <w:noProof/>
                <w:webHidden/>
              </w:rPr>
              <w:t>2</w:t>
            </w:r>
            <w:r w:rsidRPr="00E14A2B">
              <w:rPr>
                <w:rStyle w:val="Kpr"/>
                <w:rFonts w:cs="Arial"/>
                <w:noProof/>
              </w:rPr>
              <w:fldChar w:fldCharType="end"/>
            </w:r>
          </w:hyperlink>
        </w:p>
        <w:p w:rsidR="00773100" w:rsidRPr="00E14A2B" w:rsidRDefault="00623CE5">
          <w:pPr>
            <w:pStyle w:val="T1"/>
            <w:tabs>
              <w:tab w:val="left" w:pos="880"/>
              <w:tab w:val="right" w:leader="dot" w:pos="8494"/>
            </w:tabs>
            <w:rPr>
              <w:rFonts w:eastAsiaTheme="minorEastAsia" w:cs="Arial"/>
              <w:b w:val="0"/>
              <w:noProof/>
              <w:color w:val="auto"/>
            </w:rPr>
          </w:pPr>
          <w:hyperlink w:anchor="_Toc501052620" w:history="1">
            <w:r w:rsidR="00773100" w:rsidRPr="00E14A2B">
              <w:rPr>
                <w:rStyle w:val="Kpr"/>
                <w:rFonts w:cs="Arial"/>
                <w:noProof/>
              </w:rPr>
              <w:t>2.</w:t>
            </w:r>
            <w:r w:rsidR="00773100" w:rsidRPr="00E14A2B">
              <w:rPr>
                <w:rFonts w:eastAsiaTheme="minorEastAsia" w:cs="Arial"/>
                <w:b w:val="0"/>
                <w:noProof/>
                <w:color w:val="auto"/>
              </w:rPr>
              <w:tab/>
            </w:r>
            <w:r w:rsidR="00773100" w:rsidRPr="00E14A2B">
              <w:rPr>
                <w:rStyle w:val="Kpr"/>
                <w:rFonts w:cs="Arial"/>
                <w:noProof/>
              </w:rPr>
              <w:t>KURAMSAL BİLGİLER VE LİTERATÜR TARAMASI</w:t>
            </w:r>
            <w:r w:rsidR="00773100" w:rsidRPr="00E14A2B">
              <w:rPr>
                <w:rFonts w:cs="Arial"/>
                <w:noProof/>
                <w:webHidden/>
              </w:rPr>
              <w:tab/>
            </w:r>
            <w:r w:rsidRPr="00E14A2B">
              <w:rPr>
                <w:rStyle w:val="Kpr"/>
                <w:rFonts w:cs="Arial"/>
                <w:noProof/>
              </w:rPr>
              <w:fldChar w:fldCharType="begin"/>
            </w:r>
            <w:r w:rsidR="00773100" w:rsidRPr="00E14A2B">
              <w:rPr>
                <w:rFonts w:cs="Arial"/>
                <w:noProof/>
                <w:webHidden/>
              </w:rPr>
              <w:instrText xml:space="preserve"> PAGEREF _Toc501052620 \h </w:instrText>
            </w:r>
            <w:r w:rsidRPr="00E14A2B">
              <w:rPr>
                <w:rStyle w:val="Kpr"/>
                <w:rFonts w:cs="Arial"/>
                <w:noProof/>
              </w:rPr>
            </w:r>
            <w:r w:rsidRPr="00E14A2B">
              <w:rPr>
                <w:rStyle w:val="Kpr"/>
                <w:rFonts w:cs="Arial"/>
                <w:noProof/>
              </w:rPr>
              <w:fldChar w:fldCharType="separate"/>
            </w:r>
            <w:r w:rsidR="0032579A">
              <w:rPr>
                <w:rFonts w:cs="Arial"/>
                <w:noProof/>
                <w:webHidden/>
              </w:rPr>
              <w:t>3</w:t>
            </w:r>
            <w:r w:rsidRPr="00E14A2B">
              <w:rPr>
                <w:rStyle w:val="Kpr"/>
                <w:rFonts w:cs="Arial"/>
                <w:noProof/>
              </w:rPr>
              <w:fldChar w:fldCharType="end"/>
            </w:r>
          </w:hyperlink>
        </w:p>
        <w:p w:rsidR="00773100" w:rsidRPr="00E14A2B" w:rsidRDefault="00623CE5">
          <w:pPr>
            <w:pStyle w:val="T2"/>
            <w:tabs>
              <w:tab w:val="left" w:pos="1100"/>
              <w:tab w:val="right" w:leader="dot" w:pos="8494"/>
            </w:tabs>
            <w:rPr>
              <w:rFonts w:eastAsiaTheme="minorEastAsia" w:cs="Arial"/>
              <w:b w:val="0"/>
              <w:noProof/>
              <w:color w:val="auto"/>
            </w:rPr>
          </w:pPr>
          <w:hyperlink w:anchor="_Toc501052621" w:history="1">
            <w:r w:rsidR="00773100" w:rsidRPr="00E14A2B">
              <w:rPr>
                <w:rStyle w:val="Kpr"/>
                <w:rFonts w:cs="Arial"/>
                <w:b w:val="0"/>
                <w:noProof/>
              </w:rPr>
              <w:t>2.1.</w:t>
            </w:r>
            <w:r w:rsidR="00773100" w:rsidRPr="00E14A2B">
              <w:rPr>
                <w:rFonts w:eastAsiaTheme="minorEastAsia" w:cs="Arial"/>
                <w:b w:val="0"/>
                <w:noProof/>
                <w:color w:val="auto"/>
              </w:rPr>
              <w:tab/>
            </w:r>
            <w:r w:rsidR="00773100" w:rsidRPr="00E14A2B">
              <w:rPr>
                <w:rStyle w:val="Kpr"/>
                <w:rFonts w:cs="Arial"/>
                <w:b w:val="0"/>
                <w:noProof/>
              </w:rPr>
              <w:t>Serebral Palsinin Tanımı</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_Toc501052621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3</w:t>
            </w:r>
            <w:r w:rsidRPr="00E14A2B">
              <w:rPr>
                <w:rStyle w:val="Kpr"/>
                <w:rFonts w:cs="Arial"/>
                <w:b w:val="0"/>
                <w:noProof/>
              </w:rPr>
              <w:fldChar w:fldCharType="end"/>
            </w:r>
          </w:hyperlink>
        </w:p>
        <w:p w:rsidR="00773100" w:rsidRPr="00E14A2B" w:rsidRDefault="00623CE5">
          <w:pPr>
            <w:pStyle w:val="T2"/>
            <w:tabs>
              <w:tab w:val="left" w:pos="1100"/>
              <w:tab w:val="right" w:leader="dot" w:pos="8494"/>
            </w:tabs>
            <w:rPr>
              <w:rFonts w:eastAsiaTheme="minorEastAsia" w:cs="Arial"/>
              <w:b w:val="0"/>
              <w:noProof/>
              <w:color w:val="auto"/>
            </w:rPr>
          </w:pPr>
          <w:hyperlink w:anchor="_Toc501052622" w:history="1">
            <w:r w:rsidR="00773100" w:rsidRPr="00E14A2B">
              <w:rPr>
                <w:rStyle w:val="Kpr"/>
                <w:rFonts w:cs="Arial"/>
                <w:b w:val="0"/>
                <w:noProof/>
              </w:rPr>
              <w:t>2.2.</w:t>
            </w:r>
            <w:r w:rsidR="00773100" w:rsidRPr="00E14A2B">
              <w:rPr>
                <w:rFonts w:eastAsiaTheme="minorEastAsia" w:cs="Arial"/>
                <w:b w:val="0"/>
                <w:noProof/>
                <w:color w:val="auto"/>
              </w:rPr>
              <w:tab/>
            </w:r>
            <w:r w:rsidR="00A2456F" w:rsidRPr="00E14A2B">
              <w:rPr>
                <w:rStyle w:val="Kpr"/>
                <w:rFonts w:cs="Arial"/>
                <w:b w:val="0"/>
                <w:noProof/>
              </w:rPr>
              <w:t>Etyoloji ve Risk Faktörleri</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_Toc501052622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3</w:t>
            </w:r>
            <w:r w:rsidRPr="00E14A2B">
              <w:rPr>
                <w:rStyle w:val="Kpr"/>
                <w:rFonts w:cs="Arial"/>
                <w:b w:val="0"/>
                <w:noProof/>
              </w:rPr>
              <w:fldChar w:fldCharType="end"/>
            </w:r>
          </w:hyperlink>
        </w:p>
        <w:p w:rsidR="00773100" w:rsidRPr="00E14A2B" w:rsidRDefault="00623CE5">
          <w:pPr>
            <w:pStyle w:val="T2"/>
            <w:tabs>
              <w:tab w:val="left" w:pos="1100"/>
              <w:tab w:val="right" w:leader="dot" w:pos="8494"/>
            </w:tabs>
            <w:rPr>
              <w:rFonts w:eastAsiaTheme="minorEastAsia" w:cs="Arial"/>
              <w:b w:val="0"/>
              <w:noProof/>
              <w:color w:val="auto"/>
            </w:rPr>
          </w:pPr>
          <w:hyperlink w:anchor="_Toc501052623" w:history="1">
            <w:r w:rsidR="00773100" w:rsidRPr="00E14A2B">
              <w:rPr>
                <w:rStyle w:val="Kpr"/>
                <w:rFonts w:cs="Arial"/>
                <w:b w:val="0"/>
                <w:noProof/>
              </w:rPr>
              <w:t>2.3.</w:t>
            </w:r>
            <w:r w:rsidR="00773100" w:rsidRPr="00E14A2B">
              <w:rPr>
                <w:rFonts w:eastAsiaTheme="minorEastAsia" w:cs="Arial"/>
                <w:b w:val="0"/>
                <w:noProof/>
                <w:color w:val="auto"/>
              </w:rPr>
              <w:tab/>
            </w:r>
            <w:r w:rsidR="00A2456F" w:rsidRPr="00E14A2B">
              <w:rPr>
                <w:rStyle w:val="Kpr"/>
                <w:rFonts w:cs="Arial"/>
                <w:b w:val="0"/>
                <w:noProof/>
              </w:rPr>
              <w:t xml:space="preserve">Sınıflandırma </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_Toc501052623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4</w:t>
            </w:r>
            <w:r w:rsidRPr="00E14A2B">
              <w:rPr>
                <w:rStyle w:val="Kpr"/>
                <w:rFonts w:cs="Arial"/>
                <w:b w:val="0"/>
                <w:noProof/>
              </w:rPr>
              <w:fldChar w:fldCharType="end"/>
            </w:r>
          </w:hyperlink>
        </w:p>
        <w:p w:rsidR="00773100" w:rsidRPr="00E14A2B" w:rsidRDefault="00623CE5" w:rsidP="00024672">
          <w:pPr>
            <w:pStyle w:val="T3"/>
            <w:tabs>
              <w:tab w:val="left" w:pos="1540"/>
              <w:tab w:val="right" w:leader="dot" w:pos="8494"/>
            </w:tabs>
            <w:jc w:val="both"/>
            <w:rPr>
              <w:rFonts w:eastAsiaTheme="minorEastAsia" w:cs="Arial"/>
              <w:b w:val="0"/>
              <w:noProof/>
              <w:color w:val="auto"/>
            </w:rPr>
          </w:pPr>
          <w:hyperlink w:anchor="_Toc501052624" w:history="1">
            <w:r w:rsidR="00773100" w:rsidRPr="00E14A2B">
              <w:rPr>
                <w:rStyle w:val="Kpr"/>
                <w:rFonts w:cs="Arial"/>
                <w:b w:val="0"/>
                <w:noProof/>
              </w:rPr>
              <w:t>2.3.1.</w:t>
            </w:r>
            <w:r w:rsidR="00773100" w:rsidRPr="00E14A2B">
              <w:rPr>
                <w:rFonts w:eastAsiaTheme="minorEastAsia" w:cs="Arial"/>
                <w:b w:val="0"/>
                <w:noProof/>
                <w:color w:val="auto"/>
              </w:rPr>
              <w:tab/>
            </w:r>
            <w:r w:rsidR="00773100" w:rsidRPr="00E14A2B">
              <w:rPr>
                <w:rStyle w:val="Kpr"/>
                <w:rFonts w:cs="Arial"/>
                <w:b w:val="0"/>
                <w:noProof/>
              </w:rPr>
              <w:t>Kl</w:t>
            </w:r>
            <w:r w:rsidR="00A2456F" w:rsidRPr="00E14A2B">
              <w:rPr>
                <w:rStyle w:val="Kpr"/>
                <w:rFonts w:cs="Arial"/>
                <w:b w:val="0"/>
                <w:noProof/>
              </w:rPr>
              <w:t xml:space="preserve">inik Tipine Göre Sınıflandırma </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_Toc501052624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4</w:t>
            </w:r>
            <w:r w:rsidRPr="00E14A2B">
              <w:rPr>
                <w:rStyle w:val="Kpr"/>
                <w:rFonts w:cs="Arial"/>
                <w:b w:val="0"/>
                <w:noProof/>
              </w:rPr>
              <w:fldChar w:fldCharType="end"/>
            </w:r>
          </w:hyperlink>
        </w:p>
        <w:p w:rsidR="00773100" w:rsidRPr="00E14A2B" w:rsidRDefault="00623CE5">
          <w:pPr>
            <w:pStyle w:val="T3"/>
            <w:tabs>
              <w:tab w:val="left" w:pos="1540"/>
              <w:tab w:val="right" w:leader="dot" w:pos="8494"/>
            </w:tabs>
            <w:rPr>
              <w:rFonts w:eastAsiaTheme="minorEastAsia" w:cs="Arial"/>
              <w:b w:val="0"/>
              <w:noProof/>
              <w:color w:val="auto"/>
            </w:rPr>
          </w:pPr>
          <w:hyperlink w:anchor="_Toc501052625" w:history="1">
            <w:r w:rsidR="00773100" w:rsidRPr="00E14A2B">
              <w:rPr>
                <w:rStyle w:val="Kpr"/>
                <w:rFonts w:cs="Arial"/>
                <w:b w:val="0"/>
                <w:noProof/>
              </w:rPr>
              <w:t>2.3.2.</w:t>
            </w:r>
            <w:r w:rsidR="00773100" w:rsidRPr="00E14A2B">
              <w:rPr>
                <w:rFonts w:eastAsiaTheme="minorEastAsia" w:cs="Arial"/>
                <w:b w:val="0"/>
                <w:noProof/>
                <w:color w:val="auto"/>
              </w:rPr>
              <w:tab/>
            </w:r>
            <w:r w:rsidR="00773100" w:rsidRPr="00E14A2B">
              <w:rPr>
                <w:rStyle w:val="Kpr"/>
                <w:rFonts w:cs="Arial"/>
                <w:b w:val="0"/>
                <w:noProof/>
              </w:rPr>
              <w:t>Spastik Tip Serebral Palsi</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_Toc501052625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5</w:t>
            </w:r>
            <w:r w:rsidRPr="00E14A2B">
              <w:rPr>
                <w:rStyle w:val="Kpr"/>
                <w:rFonts w:cs="Arial"/>
                <w:b w:val="0"/>
                <w:noProof/>
              </w:rPr>
              <w:fldChar w:fldCharType="end"/>
            </w:r>
          </w:hyperlink>
        </w:p>
        <w:p w:rsidR="00773100" w:rsidRPr="00E14A2B" w:rsidRDefault="00623CE5">
          <w:pPr>
            <w:pStyle w:val="T3"/>
            <w:tabs>
              <w:tab w:val="left" w:pos="1540"/>
              <w:tab w:val="right" w:leader="dot" w:pos="8494"/>
            </w:tabs>
            <w:rPr>
              <w:rFonts w:eastAsiaTheme="minorEastAsia" w:cs="Arial"/>
              <w:b w:val="0"/>
              <w:noProof/>
              <w:color w:val="auto"/>
            </w:rPr>
          </w:pPr>
          <w:hyperlink w:anchor="_Toc501052626" w:history="1">
            <w:r w:rsidR="00773100" w:rsidRPr="00E14A2B">
              <w:rPr>
                <w:rStyle w:val="Kpr"/>
                <w:rFonts w:cs="Arial"/>
                <w:b w:val="0"/>
                <w:noProof/>
              </w:rPr>
              <w:t>2.3.3.</w:t>
            </w:r>
            <w:r w:rsidR="00773100" w:rsidRPr="00E14A2B">
              <w:rPr>
                <w:rFonts w:eastAsiaTheme="minorEastAsia" w:cs="Arial"/>
                <w:b w:val="0"/>
                <w:noProof/>
                <w:color w:val="auto"/>
              </w:rPr>
              <w:tab/>
            </w:r>
            <w:r w:rsidR="00773100" w:rsidRPr="00E14A2B">
              <w:rPr>
                <w:rStyle w:val="Kpr"/>
                <w:rFonts w:cs="Arial"/>
                <w:b w:val="0"/>
                <w:noProof/>
              </w:rPr>
              <w:t>Hemiparetik Serebral Palsi</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_Toc501052626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5</w:t>
            </w:r>
            <w:r w:rsidRPr="00E14A2B">
              <w:rPr>
                <w:rStyle w:val="Kpr"/>
                <w:rFonts w:cs="Arial"/>
                <w:b w:val="0"/>
                <w:noProof/>
              </w:rPr>
              <w:fldChar w:fldCharType="end"/>
            </w:r>
          </w:hyperlink>
        </w:p>
        <w:p w:rsidR="00773100" w:rsidRPr="00E14A2B" w:rsidRDefault="00623CE5">
          <w:pPr>
            <w:pStyle w:val="T2"/>
            <w:tabs>
              <w:tab w:val="left" w:pos="1100"/>
              <w:tab w:val="right" w:leader="dot" w:pos="8494"/>
            </w:tabs>
            <w:rPr>
              <w:rFonts w:eastAsiaTheme="minorEastAsia" w:cs="Arial"/>
              <w:b w:val="0"/>
              <w:noProof/>
              <w:color w:val="auto"/>
            </w:rPr>
          </w:pPr>
          <w:hyperlink w:anchor="_Toc501052627" w:history="1">
            <w:r w:rsidR="00773100" w:rsidRPr="00E14A2B">
              <w:rPr>
                <w:rStyle w:val="Kpr"/>
                <w:rFonts w:eastAsiaTheme="minorHAnsi" w:cs="Arial"/>
                <w:b w:val="0"/>
                <w:noProof/>
                <w:lang w:eastAsia="en-US"/>
              </w:rPr>
              <w:t>2.4.</w:t>
            </w:r>
            <w:r w:rsidR="00773100" w:rsidRPr="00E14A2B">
              <w:rPr>
                <w:rFonts w:eastAsiaTheme="minorEastAsia" w:cs="Arial"/>
                <w:b w:val="0"/>
                <w:noProof/>
                <w:color w:val="auto"/>
              </w:rPr>
              <w:tab/>
            </w:r>
            <w:r w:rsidR="00773100" w:rsidRPr="00E14A2B">
              <w:rPr>
                <w:rStyle w:val="Kpr"/>
                <w:rFonts w:eastAsiaTheme="minorHAnsi" w:cs="Arial"/>
                <w:b w:val="0"/>
                <w:noProof/>
                <w:lang w:eastAsia="en-US"/>
              </w:rPr>
              <w:t>Hipotez / Hipotezler</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_Toc501052627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6</w:t>
            </w:r>
            <w:r w:rsidRPr="00E14A2B">
              <w:rPr>
                <w:rStyle w:val="Kpr"/>
                <w:rFonts w:cs="Arial"/>
                <w:b w:val="0"/>
                <w:noProof/>
              </w:rPr>
              <w:fldChar w:fldCharType="end"/>
            </w:r>
          </w:hyperlink>
        </w:p>
        <w:p w:rsidR="00773100" w:rsidRPr="00E14A2B" w:rsidRDefault="00623CE5">
          <w:pPr>
            <w:pStyle w:val="T1"/>
            <w:tabs>
              <w:tab w:val="left" w:pos="880"/>
              <w:tab w:val="right" w:leader="dot" w:pos="8494"/>
            </w:tabs>
            <w:rPr>
              <w:rFonts w:eastAsiaTheme="minorEastAsia" w:cs="Arial"/>
              <w:b w:val="0"/>
              <w:noProof/>
              <w:color w:val="auto"/>
            </w:rPr>
          </w:pPr>
          <w:hyperlink w:anchor="_Toc501052628" w:history="1">
            <w:r w:rsidR="00773100" w:rsidRPr="00E14A2B">
              <w:rPr>
                <w:rStyle w:val="Kpr"/>
                <w:rFonts w:eastAsiaTheme="minorHAnsi" w:cs="Arial"/>
                <w:noProof/>
                <w:lang w:eastAsia="en-US"/>
              </w:rPr>
              <w:t>3.</w:t>
            </w:r>
            <w:r w:rsidR="00773100" w:rsidRPr="00E14A2B">
              <w:rPr>
                <w:rFonts w:eastAsiaTheme="minorEastAsia" w:cs="Arial"/>
                <w:noProof/>
                <w:color w:val="auto"/>
              </w:rPr>
              <w:tab/>
            </w:r>
            <w:r w:rsidR="00773100" w:rsidRPr="00E14A2B">
              <w:rPr>
                <w:rStyle w:val="Kpr"/>
                <w:rFonts w:eastAsiaTheme="minorHAnsi" w:cs="Arial"/>
                <w:noProof/>
                <w:lang w:eastAsia="en-US"/>
              </w:rPr>
              <w:t>GEREÇ VE YÖNTEMLER</w:t>
            </w:r>
            <w:r w:rsidR="00773100" w:rsidRPr="00E14A2B">
              <w:rPr>
                <w:rFonts w:cs="Arial"/>
                <w:noProof/>
                <w:webHidden/>
              </w:rPr>
              <w:tab/>
            </w:r>
            <w:r w:rsidRPr="00E14A2B">
              <w:rPr>
                <w:rStyle w:val="Kpr"/>
                <w:rFonts w:cs="Arial"/>
                <w:noProof/>
              </w:rPr>
              <w:fldChar w:fldCharType="begin"/>
            </w:r>
            <w:r w:rsidR="00773100" w:rsidRPr="00E14A2B">
              <w:rPr>
                <w:rFonts w:cs="Arial"/>
                <w:noProof/>
                <w:webHidden/>
              </w:rPr>
              <w:instrText xml:space="preserve"> PAGEREF _Toc501052628 \h </w:instrText>
            </w:r>
            <w:r w:rsidRPr="00E14A2B">
              <w:rPr>
                <w:rStyle w:val="Kpr"/>
                <w:rFonts w:cs="Arial"/>
                <w:noProof/>
              </w:rPr>
            </w:r>
            <w:r w:rsidRPr="00E14A2B">
              <w:rPr>
                <w:rStyle w:val="Kpr"/>
                <w:rFonts w:cs="Arial"/>
                <w:noProof/>
              </w:rPr>
              <w:fldChar w:fldCharType="separate"/>
            </w:r>
            <w:r w:rsidR="0032579A">
              <w:rPr>
                <w:rFonts w:cs="Arial"/>
                <w:noProof/>
                <w:webHidden/>
              </w:rPr>
              <w:t>7</w:t>
            </w:r>
            <w:r w:rsidRPr="00E14A2B">
              <w:rPr>
                <w:rStyle w:val="Kpr"/>
                <w:rFonts w:cs="Arial"/>
                <w:noProof/>
              </w:rPr>
              <w:fldChar w:fldCharType="end"/>
            </w:r>
          </w:hyperlink>
        </w:p>
        <w:p w:rsidR="00773100" w:rsidRPr="00E14A2B" w:rsidRDefault="00623CE5">
          <w:pPr>
            <w:pStyle w:val="T2"/>
            <w:tabs>
              <w:tab w:val="left" w:pos="1100"/>
              <w:tab w:val="right" w:leader="dot" w:pos="8494"/>
            </w:tabs>
            <w:rPr>
              <w:rFonts w:eastAsiaTheme="minorEastAsia" w:cs="Arial"/>
              <w:b w:val="0"/>
              <w:noProof/>
              <w:color w:val="auto"/>
            </w:rPr>
          </w:pPr>
          <w:hyperlink w:anchor="_Toc501052629" w:history="1">
            <w:r w:rsidR="00773100" w:rsidRPr="00E14A2B">
              <w:rPr>
                <w:rStyle w:val="Kpr"/>
                <w:rFonts w:cs="Arial"/>
                <w:b w:val="0"/>
                <w:noProof/>
              </w:rPr>
              <w:t>3.1.</w:t>
            </w:r>
            <w:r w:rsidR="00773100" w:rsidRPr="00E14A2B">
              <w:rPr>
                <w:rFonts w:eastAsiaTheme="minorEastAsia" w:cs="Arial"/>
                <w:b w:val="0"/>
                <w:noProof/>
                <w:color w:val="auto"/>
              </w:rPr>
              <w:tab/>
            </w:r>
            <w:r w:rsidR="00773100" w:rsidRPr="00E14A2B">
              <w:rPr>
                <w:rStyle w:val="Kpr"/>
                <w:rFonts w:cs="Arial"/>
                <w:b w:val="0"/>
                <w:noProof/>
              </w:rPr>
              <w:t>Çalışmanın Yapıldığı Yer</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_Toc501052629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7</w:t>
            </w:r>
            <w:r w:rsidRPr="00E14A2B">
              <w:rPr>
                <w:rStyle w:val="Kpr"/>
                <w:rFonts w:cs="Arial"/>
                <w:b w:val="0"/>
                <w:noProof/>
              </w:rPr>
              <w:fldChar w:fldCharType="end"/>
            </w:r>
          </w:hyperlink>
        </w:p>
        <w:p w:rsidR="00773100" w:rsidRPr="00E14A2B" w:rsidRDefault="00623CE5">
          <w:pPr>
            <w:pStyle w:val="T2"/>
            <w:tabs>
              <w:tab w:val="left" w:pos="1100"/>
              <w:tab w:val="right" w:leader="dot" w:pos="8494"/>
            </w:tabs>
            <w:rPr>
              <w:rFonts w:eastAsiaTheme="minorEastAsia" w:cs="Arial"/>
              <w:b w:val="0"/>
              <w:noProof/>
              <w:color w:val="auto"/>
            </w:rPr>
          </w:pPr>
          <w:hyperlink w:anchor="_Toc501052630" w:history="1">
            <w:r w:rsidR="00773100" w:rsidRPr="00E14A2B">
              <w:rPr>
                <w:rStyle w:val="Kpr"/>
                <w:rFonts w:cs="Arial"/>
                <w:b w:val="0"/>
                <w:noProof/>
              </w:rPr>
              <w:t>3.2.</w:t>
            </w:r>
            <w:r w:rsidR="00773100" w:rsidRPr="00E14A2B">
              <w:rPr>
                <w:rFonts w:eastAsiaTheme="minorEastAsia" w:cs="Arial"/>
                <w:b w:val="0"/>
                <w:noProof/>
                <w:color w:val="auto"/>
              </w:rPr>
              <w:tab/>
            </w:r>
            <w:r w:rsidR="00773100" w:rsidRPr="00E14A2B">
              <w:rPr>
                <w:rStyle w:val="Kpr"/>
                <w:rFonts w:cs="Arial"/>
                <w:b w:val="0"/>
                <w:noProof/>
              </w:rPr>
              <w:t>Çalışmanın Yapıldığı Tarih</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_Toc501052630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7</w:t>
            </w:r>
            <w:r w:rsidRPr="00E14A2B">
              <w:rPr>
                <w:rStyle w:val="Kpr"/>
                <w:rFonts w:cs="Arial"/>
                <w:b w:val="0"/>
                <w:noProof/>
              </w:rPr>
              <w:fldChar w:fldCharType="end"/>
            </w:r>
          </w:hyperlink>
        </w:p>
        <w:p w:rsidR="00773100" w:rsidRPr="00E14A2B" w:rsidRDefault="00623CE5">
          <w:pPr>
            <w:pStyle w:val="T2"/>
            <w:tabs>
              <w:tab w:val="left" w:pos="1100"/>
              <w:tab w:val="right" w:leader="dot" w:pos="8494"/>
            </w:tabs>
            <w:rPr>
              <w:rFonts w:eastAsiaTheme="minorEastAsia" w:cs="Arial"/>
              <w:b w:val="0"/>
              <w:noProof/>
              <w:color w:val="auto"/>
            </w:rPr>
          </w:pPr>
          <w:hyperlink w:anchor="_Toc501052631" w:history="1">
            <w:r w:rsidR="00773100" w:rsidRPr="00E14A2B">
              <w:rPr>
                <w:rStyle w:val="Kpr"/>
                <w:rFonts w:cs="Arial"/>
                <w:b w:val="0"/>
                <w:noProof/>
              </w:rPr>
              <w:t>3.3.</w:t>
            </w:r>
            <w:r w:rsidR="00773100" w:rsidRPr="00E14A2B">
              <w:rPr>
                <w:rFonts w:eastAsiaTheme="minorEastAsia" w:cs="Arial"/>
                <w:b w:val="0"/>
                <w:noProof/>
                <w:color w:val="auto"/>
              </w:rPr>
              <w:tab/>
            </w:r>
            <w:r w:rsidR="00773100" w:rsidRPr="00E14A2B">
              <w:rPr>
                <w:rStyle w:val="Kpr"/>
                <w:rFonts w:cs="Arial"/>
                <w:b w:val="0"/>
                <w:noProof/>
              </w:rPr>
              <w:t>Katılımcılar</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_Toc501052631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7</w:t>
            </w:r>
            <w:r w:rsidRPr="00E14A2B">
              <w:rPr>
                <w:rStyle w:val="Kpr"/>
                <w:rFonts w:cs="Arial"/>
                <w:b w:val="0"/>
                <w:noProof/>
              </w:rPr>
              <w:fldChar w:fldCharType="end"/>
            </w:r>
          </w:hyperlink>
        </w:p>
        <w:p w:rsidR="00773100" w:rsidRPr="00E14A2B" w:rsidRDefault="00623CE5">
          <w:pPr>
            <w:pStyle w:val="T2"/>
            <w:tabs>
              <w:tab w:val="left" w:pos="1100"/>
              <w:tab w:val="right" w:leader="dot" w:pos="8494"/>
            </w:tabs>
            <w:rPr>
              <w:rFonts w:eastAsiaTheme="minorEastAsia" w:cs="Arial"/>
              <w:b w:val="0"/>
              <w:noProof/>
              <w:color w:val="auto"/>
            </w:rPr>
          </w:pPr>
          <w:hyperlink w:anchor="_Toc501052632" w:history="1">
            <w:r w:rsidR="00773100" w:rsidRPr="00E14A2B">
              <w:rPr>
                <w:rStyle w:val="Kpr"/>
                <w:rFonts w:cs="Arial"/>
                <w:b w:val="0"/>
                <w:noProof/>
              </w:rPr>
              <w:t>3.4.</w:t>
            </w:r>
            <w:r w:rsidR="00773100" w:rsidRPr="00E14A2B">
              <w:rPr>
                <w:rFonts w:eastAsiaTheme="minorEastAsia" w:cs="Arial"/>
                <w:b w:val="0"/>
                <w:noProof/>
                <w:color w:val="auto"/>
              </w:rPr>
              <w:tab/>
            </w:r>
            <w:r w:rsidR="00773100" w:rsidRPr="00E14A2B">
              <w:rPr>
                <w:rStyle w:val="Kpr"/>
                <w:rFonts w:cs="Arial"/>
                <w:b w:val="0"/>
                <w:noProof/>
              </w:rPr>
              <w:t>Kayıt Formu</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_Toc501052632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8</w:t>
            </w:r>
            <w:r w:rsidRPr="00E14A2B">
              <w:rPr>
                <w:rStyle w:val="Kpr"/>
                <w:rFonts w:cs="Arial"/>
                <w:b w:val="0"/>
                <w:noProof/>
              </w:rPr>
              <w:fldChar w:fldCharType="end"/>
            </w:r>
          </w:hyperlink>
        </w:p>
        <w:p w:rsidR="00773100" w:rsidRPr="00E14A2B" w:rsidRDefault="00623CE5">
          <w:pPr>
            <w:pStyle w:val="T2"/>
            <w:tabs>
              <w:tab w:val="left" w:pos="1100"/>
              <w:tab w:val="right" w:leader="dot" w:pos="8494"/>
            </w:tabs>
            <w:rPr>
              <w:rFonts w:eastAsiaTheme="minorEastAsia" w:cs="Arial"/>
              <w:b w:val="0"/>
              <w:noProof/>
              <w:color w:val="auto"/>
            </w:rPr>
          </w:pPr>
          <w:hyperlink w:anchor="_Toc501052633" w:history="1">
            <w:r w:rsidR="00773100" w:rsidRPr="00E14A2B">
              <w:rPr>
                <w:rStyle w:val="Kpr"/>
                <w:rFonts w:cs="Arial"/>
                <w:b w:val="0"/>
                <w:noProof/>
              </w:rPr>
              <w:t>3.5.</w:t>
            </w:r>
            <w:r w:rsidR="00773100" w:rsidRPr="00E14A2B">
              <w:rPr>
                <w:rFonts w:eastAsiaTheme="minorEastAsia" w:cs="Arial"/>
                <w:b w:val="0"/>
                <w:noProof/>
                <w:color w:val="auto"/>
              </w:rPr>
              <w:tab/>
            </w:r>
            <w:r w:rsidR="00773100" w:rsidRPr="00E14A2B">
              <w:rPr>
                <w:rStyle w:val="Kpr"/>
                <w:rFonts w:cs="Arial"/>
                <w:b w:val="0"/>
                <w:noProof/>
              </w:rPr>
              <w:t>Kaba Motor Fonksiyonların Değerlendirilmesi</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_Toc501052633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8</w:t>
            </w:r>
            <w:r w:rsidRPr="00E14A2B">
              <w:rPr>
                <w:rStyle w:val="Kpr"/>
                <w:rFonts w:cs="Arial"/>
                <w:b w:val="0"/>
                <w:noProof/>
              </w:rPr>
              <w:fldChar w:fldCharType="end"/>
            </w:r>
          </w:hyperlink>
        </w:p>
        <w:p w:rsidR="00773100" w:rsidRPr="00E14A2B" w:rsidRDefault="00623CE5">
          <w:pPr>
            <w:pStyle w:val="T3"/>
            <w:tabs>
              <w:tab w:val="left" w:pos="1540"/>
              <w:tab w:val="right" w:leader="dot" w:pos="8494"/>
            </w:tabs>
            <w:rPr>
              <w:rFonts w:eastAsiaTheme="minorEastAsia" w:cs="Arial"/>
              <w:b w:val="0"/>
              <w:noProof/>
              <w:color w:val="auto"/>
            </w:rPr>
          </w:pPr>
          <w:hyperlink w:anchor="_Toc501052634" w:history="1">
            <w:r w:rsidR="00773100" w:rsidRPr="00E14A2B">
              <w:rPr>
                <w:rStyle w:val="Kpr"/>
                <w:rFonts w:cs="Arial"/>
                <w:b w:val="0"/>
                <w:noProof/>
              </w:rPr>
              <w:t>3.5.1.</w:t>
            </w:r>
            <w:r w:rsidR="00773100" w:rsidRPr="00E14A2B">
              <w:rPr>
                <w:rFonts w:eastAsiaTheme="minorEastAsia" w:cs="Arial"/>
                <w:b w:val="0"/>
                <w:noProof/>
                <w:color w:val="auto"/>
              </w:rPr>
              <w:tab/>
            </w:r>
            <w:r w:rsidR="00773100" w:rsidRPr="00E14A2B">
              <w:rPr>
                <w:rStyle w:val="Kpr"/>
                <w:rFonts w:cs="Arial"/>
                <w:b w:val="0"/>
                <w:noProof/>
              </w:rPr>
              <w:t>Kaba motor fonksiyon sınıflandırma sistemi</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_Toc501052634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8</w:t>
            </w:r>
            <w:r w:rsidRPr="00E14A2B">
              <w:rPr>
                <w:rStyle w:val="Kpr"/>
                <w:rFonts w:cs="Arial"/>
                <w:b w:val="0"/>
                <w:noProof/>
              </w:rPr>
              <w:fldChar w:fldCharType="end"/>
            </w:r>
          </w:hyperlink>
        </w:p>
        <w:p w:rsidR="00773100" w:rsidRPr="00E14A2B" w:rsidRDefault="00623CE5">
          <w:pPr>
            <w:pStyle w:val="T3"/>
            <w:tabs>
              <w:tab w:val="left" w:pos="1540"/>
              <w:tab w:val="right" w:leader="dot" w:pos="8494"/>
            </w:tabs>
            <w:rPr>
              <w:rFonts w:eastAsiaTheme="minorEastAsia" w:cs="Arial"/>
              <w:b w:val="0"/>
              <w:noProof/>
              <w:color w:val="auto"/>
            </w:rPr>
          </w:pPr>
          <w:hyperlink w:anchor="_Toc501052635" w:history="1">
            <w:r w:rsidR="00773100" w:rsidRPr="00E14A2B">
              <w:rPr>
                <w:rStyle w:val="Kpr"/>
                <w:rFonts w:cs="Arial"/>
                <w:b w:val="0"/>
                <w:noProof/>
              </w:rPr>
              <w:t>3.5.2.</w:t>
            </w:r>
            <w:r w:rsidR="00773100" w:rsidRPr="00E14A2B">
              <w:rPr>
                <w:rFonts w:eastAsiaTheme="minorEastAsia" w:cs="Arial"/>
                <w:b w:val="0"/>
                <w:noProof/>
                <w:color w:val="auto"/>
              </w:rPr>
              <w:tab/>
            </w:r>
            <w:r w:rsidR="00773100" w:rsidRPr="00E14A2B">
              <w:rPr>
                <w:rStyle w:val="Kpr"/>
                <w:rFonts w:cs="Arial"/>
                <w:b w:val="0"/>
                <w:noProof/>
              </w:rPr>
              <w:t>Kaba Motor Fonksiyon Ölçümü-88 (KMFÖ-88)</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_Toc501052635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9</w:t>
            </w:r>
            <w:r w:rsidRPr="00E14A2B">
              <w:rPr>
                <w:rStyle w:val="Kpr"/>
                <w:rFonts w:cs="Arial"/>
                <w:b w:val="0"/>
                <w:noProof/>
              </w:rPr>
              <w:fldChar w:fldCharType="end"/>
            </w:r>
          </w:hyperlink>
        </w:p>
        <w:p w:rsidR="00773100" w:rsidRPr="00E14A2B" w:rsidRDefault="00623CE5">
          <w:pPr>
            <w:pStyle w:val="T2"/>
            <w:tabs>
              <w:tab w:val="left" w:pos="1100"/>
              <w:tab w:val="right" w:leader="dot" w:pos="8494"/>
            </w:tabs>
            <w:rPr>
              <w:rFonts w:eastAsiaTheme="minorEastAsia" w:cs="Arial"/>
              <w:b w:val="0"/>
              <w:noProof/>
              <w:color w:val="auto"/>
            </w:rPr>
          </w:pPr>
          <w:hyperlink w:anchor="_Toc501052636" w:history="1">
            <w:r w:rsidR="00773100" w:rsidRPr="00E14A2B">
              <w:rPr>
                <w:rStyle w:val="Kpr"/>
                <w:rFonts w:cs="Arial"/>
                <w:b w:val="0"/>
                <w:noProof/>
              </w:rPr>
              <w:t>3.6.</w:t>
            </w:r>
            <w:r w:rsidR="00773100" w:rsidRPr="00E14A2B">
              <w:rPr>
                <w:rFonts w:eastAsiaTheme="minorEastAsia" w:cs="Arial"/>
                <w:b w:val="0"/>
                <w:noProof/>
                <w:color w:val="auto"/>
              </w:rPr>
              <w:tab/>
            </w:r>
            <w:r w:rsidR="00773100" w:rsidRPr="00E14A2B">
              <w:rPr>
                <w:rStyle w:val="Kpr"/>
                <w:rFonts w:cs="Arial"/>
                <w:b w:val="0"/>
                <w:noProof/>
              </w:rPr>
              <w:t>Denge Değerlendirme Testleri</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_Toc501052636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9</w:t>
            </w:r>
            <w:r w:rsidRPr="00E14A2B">
              <w:rPr>
                <w:rStyle w:val="Kpr"/>
                <w:rFonts w:cs="Arial"/>
                <w:b w:val="0"/>
                <w:noProof/>
              </w:rPr>
              <w:fldChar w:fldCharType="end"/>
            </w:r>
          </w:hyperlink>
        </w:p>
        <w:p w:rsidR="00773100" w:rsidRPr="00E14A2B" w:rsidRDefault="00623CE5">
          <w:pPr>
            <w:pStyle w:val="T3"/>
            <w:tabs>
              <w:tab w:val="left" w:pos="1540"/>
              <w:tab w:val="right" w:leader="dot" w:pos="8494"/>
            </w:tabs>
            <w:rPr>
              <w:rFonts w:eastAsiaTheme="minorEastAsia" w:cs="Arial"/>
              <w:b w:val="0"/>
              <w:noProof/>
              <w:color w:val="auto"/>
            </w:rPr>
          </w:pPr>
          <w:hyperlink w:anchor="_Toc501052637" w:history="1">
            <w:r w:rsidR="00773100" w:rsidRPr="00E14A2B">
              <w:rPr>
                <w:rStyle w:val="Kpr"/>
                <w:rFonts w:cs="Arial"/>
                <w:b w:val="0"/>
                <w:noProof/>
              </w:rPr>
              <w:t>3.6.1.</w:t>
            </w:r>
            <w:r w:rsidR="00773100" w:rsidRPr="00E14A2B">
              <w:rPr>
                <w:rFonts w:eastAsiaTheme="minorEastAsia" w:cs="Arial"/>
                <w:b w:val="0"/>
                <w:noProof/>
                <w:color w:val="auto"/>
              </w:rPr>
              <w:tab/>
            </w:r>
            <w:r w:rsidR="00773100" w:rsidRPr="00E14A2B">
              <w:rPr>
                <w:rStyle w:val="Kpr"/>
                <w:rFonts w:cs="Arial"/>
                <w:b w:val="0"/>
                <w:noProof/>
              </w:rPr>
              <w:t>1 Dakika Yürüme Testi</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_Toc501052637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9</w:t>
            </w:r>
            <w:r w:rsidRPr="00E14A2B">
              <w:rPr>
                <w:rStyle w:val="Kpr"/>
                <w:rFonts w:cs="Arial"/>
                <w:b w:val="0"/>
                <w:noProof/>
              </w:rPr>
              <w:fldChar w:fldCharType="end"/>
            </w:r>
          </w:hyperlink>
        </w:p>
        <w:p w:rsidR="00773100" w:rsidRPr="00E14A2B" w:rsidRDefault="00623CE5">
          <w:pPr>
            <w:pStyle w:val="T3"/>
            <w:tabs>
              <w:tab w:val="left" w:pos="1540"/>
              <w:tab w:val="right" w:leader="dot" w:pos="8494"/>
            </w:tabs>
            <w:rPr>
              <w:rFonts w:eastAsiaTheme="minorEastAsia" w:cs="Arial"/>
              <w:b w:val="0"/>
              <w:noProof/>
              <w:color w:val="auto"/>
            </w:rPr>
          </w:pPr>
          <w:hyperlink w:anchor="_Toc501052638" w:history="1">
            <w:r w:rsidR="00773100" w:rsidRPr="00E14A2B">
              <w:rPr>
                <w:rStyle w:val="Kpr"/>
                <w:rFonts w:cs="Arial"/>
                <w:b w:val="0"/>
                <w:noProof/>
              </w:rPr>
              <w:t>3.6.2.</w:t>
            </w:r>
            <w:r w:rsidR="00773100" w:rsidRPr="00E14A2B">
              <w:rPr>
                <w:rFonts w:eastAsiaTheme="minorEastAsia" w:cs="Arial"/>
                <w:b w:val="0"/>
                <w:noProof/>
                <w:color w:val="auto"/>
              </w:rPr>
              <w:tab/>
            </w:r>
            <w:r w:rsidR="00773100" w:rsidRPr="00E14A2B">
              <w:rPr>
                <w:rStyle w:val="Kpr"/>
                <w:rFonts w:cs="Arial"/>
                <w:b w:val="0"/>
                <w:noProof/>
              </w:rPr>
              <w:t>Erken Dönemde Dengenin</w:t>
            </w:r>
            <w:r w:rsidR="00A2456F" w:rsidRPr="00E14A2B">
              <w:rPr>
                <w:rStyle w:val="Kpr"/>
                <w:rFonts w:cs="Arial"/>
                <w:b w:val="0"/>
                <w:noProof/>
              </w:rPr>
              <w:t xml:space="preserve"> Klinik Değerlendirmesi  (ECAB)</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_Toc501052638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9</w:t>
            </w:r>
            <w:r w:rsidRPr="00E14A2B">
              <w:rPr>
                <w:rStyle w:val="Kpr"/>
                <w:rFonts w:cs="Arial"/>
                <w:b w:val="0"/>
                <w:noProof/>
              </w:rPr>
              <w:fldChar w:fldCharType="end"/>
            </w:r>
          </w:hyperlink>
        </w:p>
        <w:p w:rsidR="00773100" w:rsidRPr="00E14A2B" w:rsidRDefault="00623CE5">
          <w:pPr>
            <w:pStyle w:val="T2"/>
            <w:tabs>
              <w:tab w:val="left" w:pos="1100"/>
              <w:tab w:val="right" w:leader="dot" w:pos="8494"/>
            </w:tabs>
            <w:rPr>
              <w:rFonts w:eastAsiaTheme="minorEastAsia" w:cs="Arial"/>
              <w:b w:val="0"/>
              <w:noProof/>
              <w:color w:val="auto"/>
            </w:rPr>
          </w:pPr>
          <w:hyperlink w:anchor="_Toc501052639" w:history="1">
            <w:r w:rsidR="00773100" w:rsidRPr="00E14A2B">
              <w:rPr>
                <w:rStyle w:val="Kpr"/>
                <w:rFonts w:cs="Arial"/>
                <w:b w:val="0"/>
                <w:noProof/>
              </w:rPr>
              <w:t>3.7.</w:t>
            </w:r>
            <w:r w:rsidR="00773100" w:rsidRPr="00E14A2B">
              <w:rPr>
                <w:rFonts w:eastAsiaTheme="minorEastAsia" w:cs="Arial"/>
                <w:b w:val="0"/>
                <w:noProof/>
                <w:color w:val="auto"/>
              </w:rPr>
              <w:tab/>
            </w:r>
            <w:r w:rsidR="00773100" w:rsidRPr="00E14A2B">
              <w:rPr>
                <w:rStyle w:val="Kpr"/>
                <w:rFonts w:cs="Arial"/>
                <w:b w:val="0"/>
                <w:noProof/>
              </w:rPr>
              <w:t>Çocuklar için fonksiyonel bağımsızlık ölçümü (WeeFIM)</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_Toc501052639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10</w:t>
            </w:r>
            <w:r w:rsidRPr="00E14A2B">
              <w:rPr>
                <w:rStyle w:val="Kpr"/>
                <w:rFonts w:cs="Arial"/>
                <w:b w:val="0"/>
                <w:noProof/>
              </w:rPr>
              <w:fldChar w:fldCharType="end"/>
            </w:r>
          </w:hyperlink>
        </w:p>
        <w:p w:rsidR="00773100" w:rsidRPr="00E14A2B" w:rsidRDefault="00623CE5">
          <w:pPr>
            <w:pStyle w:val="T2"/>
            <w:tabs>
              <w:tab w:val="left" w:pos="1100"/>
              <w:tab w:val="right" w:leader="dot" w:pos="8494"/>
            </w:tabs>
            <w:rPr>
              <w:rFonts w:eastAsiaTheme="minorEastAsia" w:cs="Arial"/>
              <w:b w:val="0"/>
              <w:noProof/>
              <w:color w:val="auto"/>
            </w:rPr>
          </w:pPr>
          <w:hyperlink w:anchor="_Toc501052640" w:history="1">
            <w:r w:rsidR="00773100" w:rsidRPr="00E14A2B">
              <w:rPr>
                <w:rStyle w:val="Kpr"/>
                <w:rFonts w:cs="Arial"/>
                <w:b w:val="0"/>
                <w:noProof/>
              </w:rPr>
              <w:t>3.8.</w:t>
            </w:r>
            <w:r w:rsidR="00773100" w:rsidRPr="00E14A2B">
              <w:rPr>
                <w:rFonts w:eastAsiaTheme="minorEastAsia" w:cs="Arial"/>
                <w:b w:val="0"/>
                <w:noProof/>
                <w:color w:val="auto"/>
              </w:rPr>
              <w:tab/>
            </w:r>
            <w:r w:rsidR="00773100" w:rsidRPr="00E14A2B">
              <w:rPr>
                <w:rStyle w:val="Kpr"/>
                <w:rFonts w:cs="Arial"/>
                <w:b w:val="0"/>
                <w:noProof/>
              </w:rPr>
              <w:t>Çocuklarda El becerileri S</w:t>
            </w:r>
            <w:r w:rsidR="00C65C10" w:rsidRPr="00E14A2B">
              <w:rPr>
                <w:rStyle w:val="Kpr"/>
                <w:rFonts w:cs="Arial"/>
                <w:b w:val="0"/>
                <w:noProof/>
              </w:rPr>
              <w:t>ınıflandırma Sistemi(Mini-MACS)</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_Toc501052640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11</w:t>
            </w:r>
            <w:r w:rsidRPr="00E14A2B">
              <w:rPr>
                <w:rStyle w:val="Kpr"/>
                <w:rFonts w:cs="Arial"/>
                <w:b w:val="0"/>
                <w:noProof/>
              </w:rPr>
              <w:fldChar w:fldCharType="end"/>
            </w:r>
          </w:hyperlink>
        </w:p>
        <w:p w:rsidR="00773100" w:rsidRPr="00E14A2B" w:rsidRDefault="00623CE5">
          <w:pPr>
            <w:pStyle w:val="T2"/>
            <w:tabs>
              <w:tab w:val="left" w:pos="1100"/>
              <w:tab w:val="right" w:leader="dot" w:pos="8494"/>
            </w:tabs>
            <w:rPr>
              <w:rFonts w:eastAsiaTheme="minorEastAsia" w:cs="Arial"/>
              <w:b w:val="0"/>
              <w:noProof/>
              <w:color w:val="auto"/>
            </w:rPr>
          </w:pPr>
          <w:hyperlink w:anchor="_Toc501052641" w:history="1">
            <w:r w:rsidR="00773100" w:rsidRPr="00E14A2B">
              <w:rPr>
                <w:rStyle w:val="Kpr"/>
                <w:rFonts w:cs="Arial"/>
                <w:b w:val="0"/>
                <w:noProof/>
              </w:rPr>
              <w:t>3.9.</w:t>
            </w:r>
            <w:r w:rsidR="00773100" w:rsidRPr="00E14A2B">
              <w:rPr>
                <w:rFonts w:eastAsiaTheme="minorEastAsia" w:cs="Arial"/>
                <w:b w:val="0"/>
                <w:noProof/>
                <w:color w:val="auto"/>
              </w:rPr>
              <w:tab/>
            </w:r>
            <w:r w:rsidR="00A2456F" w:rsidRPr="00E14A2B">
              <w:rPr>
                <w:rStyle w:val="Kpr"/>
                <w:rFonts w:cs="Arial"/>
                <w:b w:val="0"/>
                <w:noProof/>
              </w:rPr>
              <w:t>İstatistiksel Analiz</w:t>
            </w:r>
            <w:r w:rsidR="00773100" w:rsidRPr="00E14A2B">
              <w:rPr>
                <w:rFonts w:cs="Arial"/>
                <w:b w:val="0"/>
                <w:noProof/>
                <w:webHidden/>
              </w:rPr>
              <w:tab/>
            </w:r>
            <w:r w:rsidRPr="00E14A2B">
              <w:rPr>
                <w:rStyle w:val="Kpr"/>
                <w:rFonts w:cs="Arial"/>
                <w:b w:val="0"/>
                <w:noProof/>
              </w:rPr>
              <w:fldChar w:fldCharType="begin"/>
            </w:r>
            <w:r w:rsidR="00773100" w:rsidRPr="00E14A2B">
              <w:rPr>
                <w:rFonts w:cs="Arial"/>
                <w:b w:val="0"/>
                <w:noProof/>
                <w:webHidden/>
              </w:rPr>
              <w:instrText xml:space="preserve"> PAGEREF _Toc501052641 \h </w:instrText>
            </w:r>
            <w:r w:rsidRPr="00E14A2B">
              <w:rPr>
                <w:rStyle w:val="Kpr"/>
                <w:rFonts w:cs="Arial"/>
                <w:b w:val="0"/>
                <w:noProof/>
              </w:rPr>
            </w:r>
            <w:r w:rsidRPr="00E14A2B">
              <w:rPr>
                <w:rStyle w:val="Kpr"/>
                <w:rFonts w:cs="Arial"/>
                <w:b w:val="0"/>
                <w:noProof/>
              </w:rPr>
              <w:fldChar w:fldCharType="separate"/>
            </w:r>
            <w:r w:rsidR="0032579A">
              <w:rPr>
                <w:rFonts w:cs="Arial"/>
                <w:b w:val="0"/>
                <w:noProof/>
                <w:webHidden/>
              </w:rPr>
              <w:t>11</w:t>
            </w:r>
            <w:r w:rsidRPr="00E14A2B">
              <w:rPr>
                <w:rStyle w:val="Kpr"/>
                <w:rFonts w:cs="Arial"/>
                <w:b w:val="0"/>
                <w:noProof/>
              </w:rPr>
              <w:fldChar w:fldCharType="end"/>
            </w:r>
          </w:hyperlink>
        </w:p>
        <w:p w:rsidR="00773100" w:rsidRPr="00E14A2B" w:rsidRDefault="00623CE5">
          <w:pPr>
            <w:pStyle w:val="T1"/>
            <w:tabs>
              <w:tab w:val="left" w:pos="880"/>
              <w:tab w:val="right" w:leader="dot" w:pos="8494"/>
            </w:tabs>
            <w:rPr>
              <w:rFonts w:eastAsiaTheme="minorEastAsia" w:cs="Arial"/>
              <w:b w:val="0"/>
              <w:noProof/>
              <w:color w:val="auto"/>
            </w:rPr>
          </w:pPr>
          <w:hyperlink w:anchor="_Toc501052642" w:history="1">
            <w:r w:rsidR="00773100" w:rsidRPr="00E14A2B">
              <w:rPr>
                <w:rStyle w:val="Kpr"/>
                <w:rFonts w:cs="Arial"/>
                <w:noProof/>
              </w:rPr>
              <w:t>4.</w:t>
            </w:r>
            <w:r w:rsidR="00773100" w:rsidRPr="00E14A2B">
              <w:rPr>
                <w:rFonts w:eastAsiaTheme="minorEastAsia" w:cs="Arial"/>
                <w:b w:val="0"/>
                <w:noProof/>
                <w:color w:val="auto"/>
              </w:rPr>
              <w:tab/>
            </w:r>
            <w:r w:rsidR="00773100" w:rsidRPr="00E14A2B">
              <w:rPr>
                <w:rStyle w:val="Kpr"/>
                <w:rFonts w:cs="Arial"/>
                <w:noProof/>
              </w:rPr>
              <w:t>BULGULAR</w:t>
            </w:r>
            <w:r w:rsidR="00773100" w:rsidRPr="00E14A2B">
              <w:rPr>
                <w:rFonts w:cs="Arial"/>
                <w:noProof/>
                <w:webHidden/>
              </w:rPr>
              <w:tab/>
            </w:r>
            <w:r w:rsidRPr="00E14A2B">
              <w:rPr>
                <w:rStyle w:val="Kpr"/>
                <w:rFonts w:cs="Arial"/>
                <w:noProof/>
              </w:rPr>
              <w:fldChar w:fldCharType="begin"/>
            </w:r>
            <w:r w:rsidR="00773100" w:rsidRPr="00E14A2B">
              <w:rPr>
                <w:rFonts w:cs="Arial"/>
                <w:noProof/>
                <w:webHidden/>
              </w:rPr>
              <w:instrText xml:space="preserve"> PAGEREF _Toc501052642 \h </w:instrText>
            </w:r>
            <w:r w:rsidRPr="00E14A2B">
              <w:rPr>
                <w:rStyle w:val="Kpr"/>
                <w:rFonts w:cs="Arial"/>
                <w:noProof/>
              </w:rPr>
            </w:r>
            <w:r w:rsidRPr="00E14A2B">
              <w:rPr>
                <w:rStyle w:val="Kpr"/>
                <w:rFonts w:cs="Arial"/>
                <w:noProof/>
              </w:rPr>
              <w:fldChar w:fldCharType="separate"/>
            </w:r>
            <w:r w:rsidR="0032579A">
              <w:rPr>
                <w:rFonts w:cs="Arial"/>
                <w:noProof/>
                <w:webHidden/>
              </w:rPr>
              <w:t>12</w:t>
            </w:r>
            <w:r w:rsidRPr="00E14A2B">
              <w:rPr>
                <w:rStyle w:val="Kpr"/>
                <w:rFonts w:cs="Arial"/>
                <w:noProof/>
              </w:rPr>
              <w:fldChar w:fldCharType="end"/>
            </w:r>
          </w:hyperlink>
        </w:p>
        <w:p w:rsidR="00773100" w:rsidRPr="00E14A2B" w:rsidRDefault="00623CE5">
          <w:pPr>
            <w:pStyle w:val="T1"/>
            <w:tabs>
              <w:tab w:val="left" w:pos="880"/>
              <w:tab w:val="right" w:leader="dot" w:pos="8494"/>
            </w:tabs>
            <w:rPr>
              <w:rFonts w:eastAsiaTheme="minorEastAsia" w:cs="Arial"/>
              <w:b w:val="0"/>
              <w:noProof/>
              <w:color w:val="auto"/>
            </w:rPr>
          </w:pPr>
          <w:hyperlink w:anchor="_Toc501052643" w:history="1">
            <w:r w:rsidR="00773100" w:rsidRPr="00E14A2B">
              <w:rPr>
                <w:rStyle w:val="Kpr"/>
                <w:rFonts w:cs="Arial"/>
                <w:noProof/>
              </w:rPr>
              <w:t>5.</w:t>
            </w:r>
            <w:r w:rsidR="00773100" w:rsidRPr="00E14A2B">
              <w:rPr>
                <w:rFonts w:eastAsiaTheme="minorEastAsia" w:cs="Arial"/>
                <w:b w:val="0"/>
                <w:noProof/>
                <w:color w:val="auto"/>
              </w:rPr>
              <w:tab/>
            </w:r>
            <w:r w:rsidR="00C65C10" w:rsidRPr="00E14A2B">
              <w:rPr>
                <w:rStyle w:val="Kpr"/>
                <w:rFonts w:cs="Arial"/>
                <w:noProof/>
              </w:rPr>
              <w:t>TARTIŞMA</w:t>
            </w:r>
            <w:r w:rsidR="00773100" w:rsidRPr="00E14A2B">
              <w:rPr>
                <w:rFonts w:cs="Arial"/>
                <w:noProof/>
                <w:webHidden/>
              </w:rPr>
              <w:tab/>
            </w:r>
            <w:r w:rsidRPr="00E14A2B">
              <w:rPr>
                <w:rStyle w:val="Kpr"/>
                <w:rFonts w:cs="Arial"/>
                <w:noProof/>
              </w:rPr>
              <w:fldChar w:fldCharType="begin"/>
            </w:r>
            <w:r w:rsidR="00773100" w:rsidRPr="00E14A2B">
              <w:rPr>
                <w:rFonts w:cs="Arial"/>
                <w:noProof/>
                <w:webHidden/>
              </w:rPr>
              <w:instrText xml:space="preserve"> PAGEREF _Toc501052643 \h </w:instrText>
            </w:r>
            <w:r w:rsidRPr="00E14A2B">
              <w:rPr>
                <w:rStyle w:val="Kpr"/>
                <w:rFonts w:cs="Arial"/>
                <w:noProof/>
              </w:rPr>
            </w:r>
            <w:r w:rsidRPr="00E14A2B">
              <w:rPr>
                <w:rStyle w:val="Kpr"/>
                <w:rFonts w:cs="Arial"/>
                <w:noProof/>
              </w:rPr>
              <w:fldChar w:fldCharType="separate"/>
            </w:r>
            <w:r w:rsidR="0032579A">
              <w:rPr>
                <w:rFonts w:cs="Arial"/>
                <w:noProof/>
                <w:webHidden/>
              </w:rPr>
              <w:t>20</w:t>
            </w:r>
            <w:r w:rsidRPr="00E14A2B">
              <w:rPr>
                <w:rStyle w:val="Kpr"/>
                <w:rFonts w:cs="Arial"/>
                <w:noProof/>
              </w:rPr>
              <w:fldChar w:fldCharType="end"/>
            </w:r>
          </w:hyperlink>
        </w:p>
        <w:p w:rsidR="00773100" w:rsidRPr="00E14A2B" w:rsidRDefault="00623CE5">
          <w:pPr>
            <w:pStyle w:val="T1"/>
            <w:tabs>
              <w:tab w:val="left" w:pos="880"/>
              <w:tab w:val="right" w:leader="dot" w:pos="8494"/>
            </w:tabs>
            <w:rPr>
              <w:rFonts w:eastAsiaTheme="minorEastAsia" w:cs="Arial"/>
              <w:b w:val="0"/>
              <w:noProof/>
              <w:color w:val="auto"/>
            </w:rPr>
          </w:pPr>
          <w:hyperlink w:anchor="_Toc501052644" w:history="1">
            <w:r w:rsidR="00773100" w:rsidRPr="00E14A2B">
              <w:rPr>
                <w:rStyle w:val="Kpr"/>
                <w:rFonts w:cs="Arial"/>
                <w:noProof/>
              </w:rPr>
              <w:t>6.</w:t>
            </w:r>
            <w:r w:rsidR="00773100" w:rsidRPr="00E14A2B">
              <w:rPr>
                <w:rFonts w:eastAsiaTheme="minorEastAsia" w:cs="Arial"/>
                <w:b w:val="0"/>
                <w:noProof/>
                <w:color w:val="auto"/>
              </w:rPr>
              <w:tab/>
            </w:r>
            <w:r w:rsidR="00773100" w:rsidRPr="00E14A2B">
              <w:rPr>
                <w:rStyle w:val="Kpr"/>
                <w:rFonts w:cs="Arial"/>
                <w:noProof/>
              </w:rPr>
              <w:t>SONUÇLAR</w:t>
            </w:r>
            <w:r w:rsidR="00773100" w:rsidRPr="00E14A2B">
              <w:rPr>
                <w:rFonts w:cs="Arial"/>
                <w:noProof/>
                <w:webHidden/>
              </w:rPr>
              <w:tab/>
            </w:r>
            <w:r w:rsidRPr="00E14A2B">
              <w:rPr>
                <w:rStyle w:val="Kpr"/>
                <w:rFonts w:cs="Arial"/>
                <w:noProof/>
              </w:rPr>
              <w:fldChar w:fldCharType="begin"/>
            </w:r>
            <w:r w:rsidR="00773100" w:rsidRPr="00E14A2B">
              <w:rPr>
                <w:rFonts w:cs="Arial"/>
                <w:noProof/>
                <w:webHidden/>
              </w:rPr>
              <w:instrText xml:space="preserve"> PAGEREF _Toc501052644 \h </w:instrText>
            </w:r>
            <w:r w:rsidRPr="00E14A2B">
              <w:rPr>
                <w:rStyle w:val="Kpr"/>
                <w:rFonts w:cs="Arial"/>
                <w:noProof/>
              </w:rPr>
            </w:r>
            <w:r w:rsidRPr="00E14A2B">
              <w:rPr>
                <w:rStyle w:val="Kpr"/>
                <w:rFonts w:cs="Arial"/>
                <w:noProof/>
              </w:rPr>
              <w:fldChar w:fldCharType="separate"/>
            </w:r>
            <w:r w:rsidR="0032579A">
              <w:rPr>
                <w:rFonts w:cs="Arial"/>
                <w:noProof/>
                <w:webHidden/>
              </w:rPr>
              <w:t>26</w:t>
            </w:r>
            <w:r w:rsidRPr="00E14A2B">
              <w:rPr>
                <w:rStyle w:val="Kpr"/>
                <w:rFonts w:cs="Arial"/>
                <w:noProof/>
              </w:rPr>
              <w:fldChar w:fldCharType="end"/>
            </w:r>
          </w:hyperlink>
        </w:p>
        <w:p w:rsidR="00773100" w:rsidRPr="00E14A2B" w:rsidRDefault="00623CE5">
          <w:pPr>
            <w:pStyle w:val="T1"/>
            <w:tabs>
              <w:tab w:val="left" w:pos="880"/>
              <w:tab w:val="right" w:leader="dot" w:pos="8494"/>
            </w:tabs>
            <w:rPr>
              <w:rFonts w:eastAsiaTheme="minorEastAsia" w:cs="Arial"/>
              <w:b w:val="0"/>
              <w:noProof/>
              <w:color w:val="auto"/>
            </w:rPr>
          </w:pPr>
          <w:hyperlink w:anchor="_Toc501052645" w:history="1">
            <w:r w:rsidR="00773100" w:rsidRPr="00E14A2B">
              <w:rPr>
                <w:rStyle w:val="Kpr"/>
                <w:rFonts w:cs="Arial"/>
                <w:noProof/>
              </w:rPr>
              <w:t>7.</w:t>
            </w:r>
            <w:r w:rsidR="00773100" w:rsidRPr="00E14A2B">
              <w:rPr>
                <w:rFonts w:eastAsiaTheme="minorEastAsia" w:cs="Arial"/>
                <w:b w:val="0"/>
                <w:noProof/>
                <w:color w:val="auto"/>
              </w:rPr>
              <w:tab/>
            </w:r>
            <w:r w:rsidR="00021186" w:rsidRPr="00E14A2B">
              <w:rPr>
                <w:rStyle w:val="Kpr"/>
                <w:rFonts w:cs="Arial"/>
                <w:noProof/>
              </w:rPr>
              <w:t>KAYNAKLAR</w:t>
            </w:r>
            <w:r w:rsidR="00773100" w:rsidRPr="00E14A2B">
              <w:rPr>
                <w:rFonts w:cs="Arial"/>
                <w:noProof/>
                <w:webHidden/>
              </w:rPr>
              <w:tab/>
            </w:r>
            <w:r w:rsidRPr="00E14A2B">
              <w:rPr>
                <w:rStyle w:val="Kpr"/>
                <w:rFonts w:cs="Arial"/>
                <w:noProof/>
              </w:rPr>
              <w:fldChar w:fldCharType="begin"/>
            </w:r>
            <w:r w:rsidR="00773100" w:rsidRPr="00E14A2B">
              <w:rPr>
                <w:rFonts w:cs="Arial"/>
                <w:noProof/>
                <w:webHidden/>
              </w:rPr>
              <w:instrText xml:space="preserve"> PAGEREF _Toc501052645 \h </w:instrText>
            </w:r>
            <w:r w:rsidRPr="00E14A2B">
              <w:rPr>
                <w:rStyle w:val="Kpr"/>
                <w:rFonts w:cs="Arial"/>
                <w:noProof/>
              </w:rPr>
            </w:r>
            <w:r w:rsidRPr="00E14A2B">
              <w:rPr>
                <w:rStyle w:val="Kpr"/>
                <w:rFonts w:cs="Arial"/>
                <w:noProof/>
              </w:rPr>
              <w:fldChar w:fldCharType="separate"/>
            </w:r>
            <w:r w:rsidR="0032579A">
              <w:rPr>
                <w:rFonts w:cs="Arial"/>
                <w:noProof/>
                <w:webHidden/>
              </w:rPr>
              <w:t>27</w:t>
            </w:r>
            <w:r w:rsidRPr="00E14A2B">
              <w:rPr>
                <w:rStyle w:val="Kpr"/>
                <w:rFonts w:cs="Arial"/>
                <w:noProof/>
              </w:rPr>
              <w:fldChar w:fldCharType="end"/>
            </w:r>
          </w:hyperlink>
        </w:p>
        <w:p w:rsidR="00773100" w:rsidRPr="00E14A2B" w:rsidRDefault="00623CE5">
          <w:pPr>
            <w:pStyle w:val="T1"/>
            <w:tabs>
              <w:tab w:val="left" w:pos="880"/>
              <w:tab w:val="right" w:leader="dot" w:pos="8494"/>
            </w:tabs>
            <w:rPr>
              <w:rFonts w:eastAsiaTheme="minorEastAsia" w:cs="Arial"/>
              <w:b w:val="0"/>
              <w:noProof/>
              <w:color w:val="auto"/>
            </w:rPr>
          </w:pPr>
          <w:hyperlink w:anchor="_Toc501052646" w:history="1">
            <w:r w:rsidR="00773100" w:rsidRPr="00E14A2B">
              <w:rPr>
                <w:rStyle w:val="Kpr"/>
                <w:rFonts w:eastAsiaTheme="minorHAnsi" w:cs="Arial"/>
                <w:noProof/>
                <w:lang w:eastAsia="en-US"/>
              </w:rPr>
              <w:t>8.</w:t>
            </w:r>
            <w:r w:rsidR="00773100" w:rsidRPr="00E14A2B">
              <w:rPr>
                <w:rFonts w:eastAsiaTheme="minorEastAsia" w:cs="Arial"/>
                <w:b w:val="0"/>
                <w:noProof/>
                <w:color w:val="auto"/>
              </w:rPr>
              <w:tab/>
            </w:r>
            <w:r w:rsidR="00773100" w:rsidRPr="00E14A2B">
              <w:rPr>
                <w:rStyle w:val="Kpr"/>
                <w:rFonts w:eastAsiaTheme="minorHAnsi" w:cs="Arial"/>
                <w:noProof/>
                <w:lang w:eastAsia="en-US"/>
              </w:rPr>
              <w:t>ÖZGEÇMİŞ</w:t>
            </w:r>
            <w:r w:rsidR="00773100" w:rsidRPr="00E14A2B">
              <w:rPr>
                <w:rFonts w:cs="Arial"/>
                <w:noProof/>
                <w:webHidden/>
              </w:rPr>
              <w:tab/>
            </w:r>
            <w:r w:rsidRPr="00E14A2B">
              <w:rPr>
                <w:rStyle w:val="Kpr"/>
                <w:rFonts w:cs="Arial"/>
                <w:noProof/>
              </w:rPr>
              <w:fldChar w:fldCharType="begin"/>
            </w:r>
            <w:r w:rsidR="00773100" w:rsidRPr="00E14A2B">
              <w:rPr>
                <w:rFonts w:cs="Arial"/>
                <w:noProof/>
                <w:webHidden/>
              </w:rPr>
              <w:instrText xml:space="preserve"> PAGEREF _Toc501052646 \h </w:instrText>
            </w:r>
            <w:r w:rsidRPr="00E14A2B">
              <w:rPr>
                <w:rStyle w:val="Kpr"/>
                <w:rFonts w:cs="Arial"/>
                <w:noProof/>
              </w:rPr>
            </w:r>
            <w:r w:rsidRPr="00E14A2B">
              <w:rPr>
                <w:rStyle w:val="Kpr"/>
                <w:rFonts w:cs="Arial"/>
                <w:noProof/>
              </w:rPr>
              <w:fldChar w:fldCharType="separate"/>
            </w:r>
            <w:r w:rsidR="0032579A">
              <w:rPr>
                <w:rFonts w:cs="Arial"/>
                <w:noProof/>
                <w:webHidden/>
              </w:rPr>
              <w:t>31</w:t>
            </w:r>
            <w:r w:rsidRPr="00E14A2B">
              <w:rPr>
                <w:rStyle w:val="Kpr"/>
                <w:rFonts w:cs="Arial"/>
                <w:noProof/>
              </w:rPr>
              <w:fldChar w:fldCharType="end"/>
            </w:r>
          </w:hyperlink>
        </w:p>
        <w:p w:rsidR="00773100" w:rsidRPr="00E14A2B" w:rsidRDefault="00623CE5">
          <w:pPr>
            <w:pStyle w:val="T1"/>
            <w:tabs>
              <w:tab w:val="left" w:pos="880"/>
              <w:tab w:val="right" w:leader="dot" w:pos="8494"/>
            </w:tabs>
            <w:rPr>
              <w:rFonts w:eastAsiaTheme="minorEastAsia" w:cs="Arial"/>
              <w:b w:val="0"/>
              <w:noProof/>
              <w:color w:val="auto"/>
            </w:rPr>
          </w:pPr>
          <w:hyperlink w:anchor="_Toc501052647" w:history="1">
            <w:r w:rsidR="00773100" w:rsidRPr="00E14A2B">
              <w:rPr>
                <w:rStyle w:val="Kpr"/>
                <w:rFonts w:cs="Arial"/>
                <w:noProof/>
                <w:lang w:eastAsia="en-US"/>
              </w:rPr>
              <w:t>9.</w:t>
            </w:r>
            <w:r w:rsidR="00773100" w:rsidRPr="00E14A2B">
              <w:rPr>
                <w:rFonts w:eastAsiaTheme="minorEastAsia" w:cs="Arial"/>
                <w:b w:val="0"/>
                <w:noProof/>
                <w:color w:val="auto"/>
              </w:rPr>
              <w:tab/>
            </w:r>
            <w:r w:rsidR="00773100" w:rsidRPr="00E14A2B">
              <w:rPr>
                <w:rStyle w:val="Kpr"/>
                <w:rFonts w:cs="Arial"/>
                <w:noProof/>
                <w:lang w:eastAsia="en-US"/>
              </w:rPr>
              <w:t>EKLER</w:t>
            </w:r>
            <w:r w:rsidR="00773100" w:rsidRPr="00E14A2B">
              <w:rPr>
                <w:rFonts w:cs="Arial"/>
                <w:noProof/>
                <w:webHidden/>
              </w:rPr>
              <w:tab/>
            </w:r>
            <w:r w:rsidRPr="00E14A2B">
              <w:rPr>
                <w:rStyle w:val="Kpr"/>
                <w:rFonts w:cs="Arial"/>
                <w:noProof/>
              </w:rPr>
              <w:fldChar w:fldCharType="begin"/>
            </w:r>
            <w:r w:rsidR="00773100" w:rsidRPr="00E14A2B">
              <w:rPr>
                <w:rFonts w:cs="Arial"/>
                <w:noProof/>
                <w:webHidden/>
              </w:rPr>
              <w:instrText xml:space="preserve"> PAGEREF _Toc501052647 \h </w:instrText>
            </w:r>
            <w:r w:rsidRPr="00E14A2B">
              <w:rPr>
                <w:rStyle w:val="Kpr"/>
                <w:rFonts w:cs="Arial"/>
                <w:noProof/>
              </w:rPr>
            </w:r>
            <w:r w:rsidRPr="00E14A2B">
              <w:rPr>
                <w:rStyle w:val="Kpr"/>
                <w:rFonts w:cs="Arial"/>
                <w:noProof/>
              </w:rPr>
              <w:fldChar w:fldCharType="separate"/>
            </w:r>
            <w:r w:rsidR="0032579A">
              <w:rPr>
                <w:rFonts w:cs="Arial"/>
                <w:noProof/>
                <w:webHidden/>
              </w:rPr>
              <w:t>32</w:t>
            </w:r>
            <w:r w:rsidRPr="00E14A2B">
              <w:rPr>
                <w:rStyle w:val="Kpr"/>
                <w:rFonts w:cs="Arial"/>
                <w:noProof/>
              </w:rPr>
              <w:fldChar w:fldCharType="end"/>
            </w:r>
          </w:hyperlink>
        </w:p>
        <w:p w:rsidR="00127824" w:rsidRPr="00F52356" w:rsidRDefault="00623CE5" w:rsidP="001C65A8">
          <w:pPr>
            <w:jc w:val="both"/>
            <w:rPr>
              <w:b w:val="0"/>
            </w:rPr>
          </w:pPr>
          <w:r w:rsidRPr="00E14A2B">
            <w:rPr>
              <w:rFonts w:cs="Arial"/>
              <w:bCs/>
            </w:rPr>
            <w:fldChar w:fldCharType="end"/>
          </w:r>
          <w:r w:rsidR="00127824" w:rsidRPr="00127824">
            <w:t xml:space="preserve"> </w:t>
          </w:r>
          <w:r w:rsidR="003B4522">
            <w:t xml:space="preserve">   </w:t>
          </w:r>
          <w:r w:rsidR="00B17CF7" w:rsidRPr="006F5959">
            <w:t>Ek-1.</w:t>
          </w:r>
          <w:r w:rsidR="00B17CF7">
            <w:rPr>
              <w:b w:val="0"/>
            </w:rPr>
            <w:t xml:space="preserve"> Özel Ef</w:t>
          </w:r>
          <w:r w:rsidR="003B4522" w:rsidRPr="00F52356">
            <w:rPr>
              <w:b w:val="0"/>
            </w:rPr>
            <w:t>ort Ortopedi Tıp Merkezi İzin Belgesi</w:t>
          </w:r>
        </w:p>
        <w:p w:rsidR="003B4522" w:rsidRPr="00F52356" w:rsidRDefault="003B4522" w:rsidP="001C65A8">
          <w:pPr>
            <w:jc w:val="both"/>
            <w:rPr>
              <w:b w:val="0"/>
            </w:rPr>
          </w:pPr>
          <w:r w:rsidRPr="006F5959">
            <w:t xml:space="preserve">    Ek-2.</w:t>
          </w:r>
          <w:r w:rsidRPr="00F52356">
            <w:rPr>
              <w:b w:val="0"/>
            </w:rPr>
            <w:t xml:space="preserve"> Etik Kurul Onay Formu</w:t>
          </w:r>
        </w:p>
        <w:p w:rsidR="003B4522" w:rsidRPr="00F52356" w:rsidRDefault="003B4522" w:rsidP="001C65A8">
          <w:pPr>
            <w:jc w:val="both"/>
            <w:rPr>
              <w:b w:val="0"/>
            </w:rPr>
          </w:pPr>
          <w:r w:rsidRPr="00F52356">
            <w:rPr>
              <w:b w:val="0"/>
            </w:rPr>
            <w:t xml:space="preserve">    </w:t>
          </w:r>
          <w:r w:rsidRPr="006F5959">
            <w:t>Ek-3</w:t>
          </w:r>
          <w:r w:rsidRPr="00F52356">
            <w:rPr>
              <w:b w:val="0"/>
            </w:rPr>
            <w:t>. Demografik Veri Kayıt Formu</w:t>
          </w:r>
        </w:p>
        <w:p w:rsidR="003B4522" w:rsidRPr="00F52356" w:rsidRDefault="003B4522" w:rsidP="001C65A8">
          <w:pPr>
            <w:jc w:val="both"/>
            <w:rPr>
              <w:b w:val="0"/>
            </w:rPr>
          </w:pPr>
          <w:r w:rsidRPr="00F52356">
            <w:rPr>
              <w:b w:val="0"/>
            </w:rPr>
            <w:t xml:space="preserve">    </w:t>
          </w:r>
          <w:r w:rsidRPr="006F5959">
            <w:t>Ek-4.</w:t>
          </w:r>
          <w:r w:rsidRPr="00F52356">
            <w:rPr>
              <w:b w:val="0"/>
            </w:rPr>
            <w:t xml:space="preserve"> Kaba Motor Fonksiyon Ölçümü</w:t>
          </w:r>
        </w:p>
        <w:p w:rsidR="00A83E85" w:rsidRPr="00CD30E0" w:rsidRDefault="003B4522" w:rsidP="00A83E85">
          <w:pPr>
            <w:jc w:val="both"/>
            <w:rPr>
              <w:b w:val="0"/>
            </w:rPr>
          </w:pPr>
          <w:r w:rsidRPr="00F52356">
            <w:rPr>
              <w:b w:val="0"/>
            </w:rPr>
            <w:t xml:space="preserve">    </w:t>
          </w:r>
          <w:r w:rsidRPr="006F5959">
            <w:t>Ek-5</w:t>
          </w:r>
          <w:r w:rsidR="00A83E85" w:rsidRPr="006F5959">
            <w:t>.</w:t>
          </w:r>
          <w:r w:rsidR="00A83E85">
            <w:rPr>
              <w:b w:val="0"/>
            </w:rPr>
            <w:t xml:space="preserve"> </w:t>
          </w:r>
          <w:r w:rsidR="00A83E85" w:rsidRPr="00A83E85">
            <w:rPr>
              <w:b w:val="0"/>
            </w:rPr>
            <w:t>Kaba Motor Fonksiyon Sınıflandırma Sistemi</w:t>
          </w:r>
        </w:p>
        <w:p w:rsidR="00A83E85" w:rsidRPr="00F52356" w:rsidRDefault="00A83E85" w:rsidP="00A83E85">
          <w:pPr>
            <w:jc w:val="both"/>
            <w:rPr>
              <w:b w:val="0"/>
            </w:rPr>
          </w:pPr>
          <w:r>
            <w:rPr>
              <w:b w:val="0"/>
            </w:rPr>
            <w:t xml:space="preserve">    </w:t>
          </w:r>
          <w:r w:rsidRPr="006F5959">
            <w:t>Ek-6</w:t>
          </w:r>
          <w:r w:rsidRPr="00F52356">
            <w:rPr>
              <w:b w:val="0"/>
            </w:rPr>
            <w:t>. Erken Dönemde Dengenin Klinik Değerlendirmesi Versiyon-2</w:t>
          </w:r>
        </w:p>
        <w:p w:rsidR="00A83E85" w:rsidRPr="00F52356" w:rsidRDefault="00A83E85" w:rsidP="00A83E85">
          <w:pPr>
            <w:jc w:val="both"/>
            <w:rPr>
              <w:b w:val="0"/>
            </w:rPr>
          </w:pPr>
          <w:r>
            <w:rPr>
              <w:b w:val="0"/>
            </w:rPr>
            <w:t xml:space="preserve">    </w:t>
          </w:r>
          <w:r w:rsidRPr="006F5959">
            <w:t>Ek-7</w:t>
          </w:r>
          <w:r w:rsidRPr="00F52356">
            <w:rPr>
              <w:b w:val="0"/>
            </w:rPr>
            <w:t>. Çocukların Fonksiyonel Bağımsızlık Ölçümü (WeeFIM)</w:t>
          </w:r>
        </w:p>
        <w:p w:rsidR="00A83E85" w:rsidRPr="00F52356" w:rsidRDefault="00A83E85" w:rsidP="00A83E85">
          <w:pPr>
            <w:jc w:val="both"/>
            <w:rPr>
              <w:b w:val="0"/>
              <w:bCs/>
            </w:rPr>
          </w:pPr>
          <w:r>
            <w:rPr>
              <w:b w:val="0"/>
            </w:rPr>
            <w:t xml:space="preserve">    </w:t>
          </w:r>
          <w:r w:rsidRPr="006F5959">
            <w:t>Ek-8</w:t>
          </w:r>
          <w:r w:rsidRPr="00F52356">
            <w:rPr>
              <w:b w:val="0"/>
            </w:rPr>
            <w:t>. El Becerileri Sınıflandırma Sistemi (Mini-MACS)</w:t>
          </w:r>
        </w:p>
        <w:p w:rsidR="00A83E85" w:rsidRPr="00CD30E0" w:rsidRDefault="00A83E85" w:rsidP="00A83E85">
          <w:pPr>
            <w:spacing w:line="360" w:lineRule="auto"/>
            <w:jc w:val="both"/>
            <w:rPr>
              <w:b w:val="0"/>
            </w:rPr>
          </w:pPr>
          <w:r>
            <w:t xml:space="preserve">    </w:t>
          </w:r>
          <w:r w:rsidRPr="00CD30E0">
            <w:rPr>
              <w:b w:val="0"/>
            </w:rPr>
            <w:t>.</w:t>
          </w:r>
          <w:r>
            <w:t xml:space="preserve"> </w:t>
          </w:r>
        </w:p>
        <w:p w:rsidR="00CD30E0" w:rsidRPr="00CD30E0" w:rsidRDefault="00CD30E0" w:rsidP="00A83E85">
          <w:pPr>
            <w:jc w:val="both"/>
            <w:rPr>
              <w:b w:val="0"/>
            </w:rPr>
          </w:pPr>
        </w:p>
        <w:p w:rsidR="00127824" w:rsidRDefault="00127824" w:rsidP="001C65A8">
          <w:pPr>
            <w:jc w:val="both"/>
            <w:rPr>
              <w:bCs/>
            </w:rPr>
          </w:pPr>
        </w:p>
        <w:p w:rsidR="00127824" w:rsidRDefault="00127824" w:rsidP="001C65A8">
          <w:pPr>
            <w:jc w:val="both"/>
          </w:pPr>
        </w:p>
        <w:p w:rsidR="00127824" w:rsidRDefault="00127824" w:rsidP="001C65A8">
          <w:pPr>
            <w:jc w:val="both"/>
          </w:pPr>
        </w:p>
        <w:p w:rsidR="00127824" w:rsidRDefault="00127824" w:rsidP="001C65A8">
          <w:pPr>
            <w:jc w:val="both"/>
          </w:pPr>
        </w:p>
        <w:p w:rsidR="00127824" w:rsidRDefault="00127824" w:rsidP="001C65A8">
          <w:pPr>
            <w:jc w:val="both"/>
          </w:pPr>
        </w:p>
        <w:p w:rsidR="00127824" w:rsidRDefault="00127824" w:rsidP="001C65A8">
          <w:pPr>
            <w:jc w:val="both"/>
          </w:pPr>
        </w:p>
        <w:p w:rsidR="00127824" w:rsidRDefault="00127824" w:rsidP="001C65A8">
          <w:pPr>
            <w:jc w:val="both"/>
          </w:pPr>
        </w:p>
        <w:p w:rsidR="003F40D0" w:rsidRDefault="00623CE5" w:rsidP="001C65A8">
          <w:pPr>
            <w:jc w:val="both"/>
          </w:pPr>
        </w:p>
      </w:sdtContent>
    </w:sdt>
    <w:p w:rsidR="00D37D25" w:rsidRDefault="00D37D25" w:rsidP="001C65A8">
      <w:pPr>
        <w:pStyle w:val="Balk1"/>
        <w:numPr>
          <w:ilvl w:val="0"/>
          <w:numId w:val="0"/>
        </w:numPr>
        <w:ind w:left="1066" w:hanging="357"/>
      </w:pPr>
      <w:r>
        <w:br w:type="page"/>
      </w:r>
    </w:p>
    <w:p w:rsidR="00C23B6A" w:rsidRDefault="00C23B6A" w:rsidP="001C65A8">
      <w:pPr>
        <w:jc w:val="both"/>
        <w:rPr>
          <w:rFonts w:eastAsiaTheme="majorEastAsia" w:cs="Arial"/>
          <w:bCs/>
        </w:rPr>
      </w:pPr>
    </w:p>
    <w:p w:rsidR="000A351A" w:rsidRDefault="000A351A" w:rsidP="001C65A8">
      <w:pPr>
        <w:jc w:val="both"/>
      </w:pPr>
    </w:p>
    <w:p w:rsidR="00C23B6A" w:rsidRDefault="00C23B6A" w:rsidP="001C65A8">
      <w:pPr>
        <w:jc w:val="both"/>
      </w:pPr>
    </w:p>
    <w:p w:rsidR="00FB41CF" w:rsidRPr="00FB41CF" w:rsidRDefault="00FB41CF" w:rsidP="00FB41CF">
      <w:r>
        <w:t>ŞEKiLLER DiZiNi</w:t>
      </w:r>
    </w:p>
    <w:p w:rsidR="00ED01B3" w:rsidRDefault="00ED01B3" w:rsidP="001C65A8">
      <w:pPr>
        <w:jc w:val="both"/>
      </w:pPr>
    </w:p>
    <w:p w:rsidR="00ED01B3" w:rsidRDefault="00ED01B3" w:rsidP="001C65A8">
      <w:pPr>
        <w:jc w:val="both"/>
      </w:pPr>
    </w:p>
    <w:p w:rsidR="00ED01B3" w:rsidRDefault="00ED01B3" w:rsidP="001C65A8">
      <w:pPr>
        <w:jc w:val="both"/>
      </w:pPr>
    </w:p>
    <w:p w:rsidR="00ED01B3" w:rsidRDefault="00ED01B3" w:rsidP="001C65A8">
      <w:pPr>
        <w:jc w:val="both"/>
      </w:pPr>
    </w:p>
    <w:p w:rsidR="00FB41CF" w:rsidRPr="00FB41CF" w:rsidRDefault="00623CE5" w:rsidP="00FB41CF">
      <w:pPr>
        <w:pStyle w:val="ekillerTablosu"/>
        <w:tabs>
          <w:tab w:val="right" w:leader="dot" w:pos="8494"/>
        </w:tabs>
        <w:jc w:val="both"/>
        <w:rPr>
          <w:rFonts w:asciiTheme="majorHAnsi" w:eastAsiaTheme="minorEastAsia" w:hAnsiTheme="majorHAnsi" w:cstheme="majorHAnsi"/>
          <w:b w:val="0"/>
          <w:smallCaps/>
          <w:noProof/>
          <w:sz w:val="22"/>
          <w:szCs w:val="22"/>
        </w:rPr>
      </w:pPr>
      <w:hyperlink w:anchor="_Toc501008193" w:history="1">
        <w:r w:rsidR="00FB41CF" w:rsidRPr="00FB41CF">
          <w:rPr>
            <w:rStyle w:val="Kpr"/>
            <w:rFonts w:asciiTheme="majorHAnsi" w:hAnsiTheme="majorHAnsi" w:cstheme="majorHAnsi"/>
            <w:noProof/>
            <w:color w:val="000000" w:themeColor="text1"/>
            <w:sz w:val="22"/>
            <w:szCs w:val="22"/>
            <w:u w:val="none"/>
          </w:rPr>
          <w:t>Şekil 4.1</w:t>
        </w:r>
        <w:r w:rsidR="00FB41CF" w:rsidRPr="00FB41CF">
          <w:rPr>
            <w:rStyle w:val="Kpr"/>
            <w:rFonts w:asciiTheme="majorHAnsi" w:hAnsiTheme="majorHAnsi" w:cstheme="majorHAnsi"/>
            <w:b w:val="0"/>
            <w:noProof/>
            <w:color w:val="000000" w:themeColor="text1"/>
            <w:sz w:val="22"/>
            <w:szCs w:val="22"/>
            <w:u w:val="none"/>
          </w:rPr>
          <w:t xml:space="preserve"> Çalışmaya katılan SP’ li çocukların cinsiyetlerine göre dağılımları</w:t>
        </w:r>
        <w:r w:rsidR="00FB41CF" w:rsidRPr="00FB41CF">
          <w:rPr>
            <w:rStyle w:val="Kpr"/>
            <w:rFonts w:asciiTheme="majorHAnsi" w:hAnsiTheme="majorHAnsi" w:cstheme="majorHAnsi"/>
            <w:b w:val="0"/>
            <w:noProof/>
            <w:color w:val="000000" w:themeColor="text1"/>
            <w:sz w:val="22"/>
            <w:szCs w:val="22"/>
          </w:rPr>
          <w:t>.</w:t>
        </w:r>
        <w:r w:rsidR="00FB41CF" w:rsidRPr="00FB41CF">
          <w:rPr>
            <w:rFonts w:asciiTheme="majorHAnsi" w:hAnsiTheme="majorHAnsi" w:cstheme="majorHAnsi"/>
            <w:b w:val="0"/>
            <w:noProof/>
            <w:webHidden/>
            <w:sz w:val="22"/>
            <w:szCs w:val="22"/>
          </w:rPr>
          <w:tab/>
        </w:r>
        <w:r w:rsidRPr="00FB41CF">
          <w:rPr>
            <w:rFonts w:asciiTheme="majorHAnsi" w:hAnsiTheme="majorHAnsi" w:cstheme="majorHAnsi"/>
            <w:b w:val="0"/>
            <w:noProof/>
            <w:webHidden/>
            <w:sz w:val="22"/>
            <w:szCs w:val="22"/>
          </w:rPr>
          <w:fldChar w:fldCharType="begin"/>
        </w:r>
        <w:r w:rsidR="00FB41CF" w:rsidRPr="00FB41CF">
          <w:rPr>
            <w:rFonts w:asciiTheme="majorHAnsi" w:hAnsiTheme="majorHAnsi" w:cstheme="majorHAnsi"/>
            <w:b w:val="0"/>
            <w:noProof/>
            <w:webHidden/>
            <w:sz w:val="22"/>
            <w:szCs w:val="22"/>
          </w:rPr>
          <w:instrText xml:space="preserve"> PAGEREF _Toc501008193 \h </w:instrText>
        </w:r>
        <w:r w:rsidRPr="00FB41CF">
          <w:rPr>
            <w:rFonts w:asciiTheme="majorHAnsi" w:hAnsiTheme="majorHAnsi" w:cstheme="majorHAnsi"/>
            <w:b w:val="0"/>
            <w:noProof/>
            <w:webHidden/>
            <w:sz w:val="22"/>
            <w:szCs w:val="22"/>
          </w:rPr>
        </w:r>
        <w:r w:rsidRPr="00FB41CF">
          <w:rPr>
            <w:rFonts w:asciiTheme="majorHAnsi" w:hAnsiTheme="majorHAnsi" w:cstheme="majorHAnsi"/>
            <w:b w:val="0"/>
            <w:noProof/>
            <w:webHidden/>
            <w:sz w:val="22"/>
            <w:szCs w:val="22"/>
          </w:rPr>
          <w:fldChar w:fldCharType="separate"/>
        </w:r>
        <w:r w:rsidR="00EC5547">
          <w:rPr>
            <w:rFonts w:asciiTheme="majorHAnsi" w:hAnsiTheme="majorHAnsi" w:cstheme="majorHAnsi"/>
            <w:b w:val="0"/>
            <w:noProof/>
            <w:webHidden/>
            <w:sz w:val="22"/>
            <w:szCs w:val="22"/>
          </w:rPr>
          <w:t>12</w:t>
        </w:r>
        <w:r w:rsidRPr="00FB41CF">
          <w:rPr>
            <w:rFonts w:asciiTheme="majorHAnsi" w:hAnsiTheme="majorHAnsi" w:cstheme="majorHAnsi"/>
            <w:b w:val="0"/>
            <w:noProof/>
            <w:webHidden/>
            <w:sz w:val="22"/>
            <w:szCs w:val="22"/>
          </w:rPr>
          <w:fldChar w:fldCharType="end"/>
        </w:r>
      </w:hyperlink>
    </w:p>
    <w:p w:rsidR="00FB41CF" w:rsidRPr="00FB41CF" w:rsidRDefault="00623CE5" w:rsidP="00FB41CF">
      <w:pPr>
        <w:pStyle w:val="ekillerTablosu"/>
        <w:tabs>
          <w:tab w:val="right" w:leader="dot" w:pos="8494"/>
        </w:tabs>
        <w:jc w:val="both"/>
        <w:rPr>
          <w:rFonts w:asciiTheme="majorHAnsi" w:eastAsiaTheme="minorEastAsia" w:hAnsiTheme="majorHAnsi" w:cstheme="majorHAnsi"/>
          <w:b w:val="0"/>
          <w:smallCaps/>
          <w:noProof/>
          <w:sz w:val="22"/>
          <w:szCs w:val="22"/>
        </w:rPr>
      </w:pPr>
      <w:hyperlink w:anchor="_Toc501008194" w:history="1">
        <w:r w:rsidR="00FB41CF" w:rsidRPr="00FB41CF">
          <w:rPr>
            <w:rStyle w:val="Kpr"/>
            <w:rFonts w:asciiTheme="majorHAnsi" w:hAnsiTheme="majorHAnsi" w:cstheme="majorHAnsi"/>
            <w:noProof/>
            <w:color w:val="000000" w:themeColor="text1"/>
            <w:sz w:val="22"/>
            <w:szCs w:val="22"/>
            <w:u w:val="none"/>
          </w:rPr>
          <w:t xml:space="preserve">Şekil 4.2 </w:t>
        </w:r>
        <w:r w:rsidR="00FB41CF" w:rsidRPr="00FB41CF">
          <w:rPr>
            <w:rStyle w:val="Kpr"/>
            <w:rFonts w:asciiTheme="majorHAnsi" w:hAnsiTheme="majorHAnsi" w:cstheme="majorHAnsi"/>
            <w:b w:val="0"/>
            <w:noProof/>
            <w:color w:val="000000" w:themeColor="text1"/>
            <w:sz w:val="22"/>
            <w:szCs w:val="22"/>
            <w:u w:val="none"/>
          </w:rPr>
          <w:t>Çalışmaya katılan SP’ li çocukların ekstremite tutulumuna göre dağılımları.</w:t>
        </w:r>
        <w:r w:rsidR="00FB41CF" w:rsidRPr="00FB41CF">
          <w:rPr>
            <w:rStyle w:val="Kpr"/>
            <w:rFonts w:asciiTheme="majorHAnsi" w:hAnsiTheme="majorHAnsi" w:cstheme="majorHAnsi"/>
            <w:b w:val="0"/>
            <w:noProof/>
            <w:color w:val="000000" w:themeColor="text1"/>
            <w:sz w:val="22"/>
            <w:szCs w:val="22"/>
          </w:rPr>
          <w:t>.</w:t>
        </w:r>
        <w:r w:rsidR="00FB41CF" w:rsidRPr="00FB41CF">
          <w:rPr>
            <w:rFonts w:asciiTheme="majorHAnsi" w:hAnsiTheme="majorHAnsi" w:cstheme="majorHAnsi"/>
            <w:b w:val="0"/>
            <w:noProof/>
            <w:webHidden/>
            <w:sz w:val="22"/>
            <w:szCs w:val="22"/>
          </w:rPr>
          <w:tab/>
        </w:r>
        <w:r w:rsidRPr="00FB41CF">
          <w:rPr>
            <w:rFonts w:asciiTheme="majorHAnsi" w:hAnsiTheme="majorHAnsi" w:cstheme="majorHAnsi"/>
            <w:b w:val="0"/>
            <w:noProof/>
            <w:webHidden/>
            <w:sz w:val="22"/>
            <w:szCs w:val="22"/>
          </w:rPr>
          <w:fldChar w:fldCharType="begin"/>
        </w:r>
        <w:r w:rsidR="00FB41CF" w:rsidRPr="00FB41CF">
          <w:rPr>
            <w:rFonts w:asciiTheme="majorHAnsi" w:hAnsiTheme="majorHAnsi" w:cstheme="majorHAnsi"/>
            <w:b w:val="0"/>
            <w:noProof/>
            <w:webHidden/>
            <w:sz w:val="22"/>
            <w:szCs w:val="22"/>
          </w:rPr>
          <w:instrText xml:space="preserve"> PAGEREF _Toc501008194 \h </w:instrText>
        </w:r>
        <w:r w:rsidRPr="00FB41CF">
          <w:rPr>
            <w:rFonts w:asciiTheme="majorHAnsi" w:hAnsiTheme="majorHAnsi" w:cstheme="majorHAnsi"/>
            <w:b w:val="0"/>
            <w:noProof/>
            <w:webHidden/>
            <w:sz w:val="22"/>
            <w:szCs w:val="22"/>
          </w:rPr>
        </w:r>
        <w:r w:rsidRPr="00FB41CF">
          <w:rPr>
            <w:rFonts w:asciiTheme="majorHAnsi" w:hAnsiTheme="majorHAnsi" w:cstheme="majorHAnsi"/>
            <w:b w:val="0"/>
            <w:noProof/>
            <w:webHidden/>
            <w:sz w:val="22"/>
            <w:szCs w:val="22"/>
          </w:rPr>
          <w:fldChar w:fldCharType="separate"/>
        </w:r>
        <w:r w:rsidR="00EC5547">
          <w:rPr>
            <w:rFonts w:asciiTheme="majorHAnsi" w:hAnsiTheme="majorHAnsi" w:cstheme="majorHAnsi"/>
            <w:b w:val="0"/>
            <w:noProof/>
            <w:webHidden/>
            <w:sz w:val="22"/>
            <w:szCs w:val="22"/>
          </w:rPr>
          <w:t>13</w:t>
        </w:r>
        <w:r w:rsidRPr="00FB41CF">
          <w:rPr>
            <w:rFonts w:asciiTheme="majorHAnsi" w:hAnsiTheme="majorHAnsi" w:cstheme="majorHAnsi"/>
            <w:b w:val="0"/>
            <w:noProof/>
            <w:webHidden/>
            <w:sz w:val="22"/>
            <w:szCs w:val="22"/>
          </w:rPr>
          <w:fldChar w:fldCharType="end"/>
        </w:r>
      </w:hyperlink>
    </w:p>
    <w:p w:rsidR="00FB41CF" w:rsidRPr="00FB41CF" w:rsidRDefault="00623CE5" w:rsidP="00FB41CF">
      <w:pPr>
        <w:pStyle w:val="ekillerTablosu"/>
        <w:tabs>
          <w:tab w:val="right" w:leader="dot" w:pos="8494"/>
        </w:tabs>
        <w:jc w:val="both"/>
        <w:rPr>
          <w:rFonts w:asciiTheme="majorHAnsi" w:eastAsiaTheme="minorEastAsia" w:hAnsiTheme="majorHAnsi" w:cstheme="majorHAnsi"/>
          <w:b w:val="0"/>
          <w:smallCaps/>
          <w:noProof/>
          <w:sz w:val="22"/>
          <w:szCs w:val="22"/>
        </w:rPr>
      </w:pPr>
      <w:hyperlink w:anchor="_Toc501008195" w:history="1">
        <w:r w:rsidR="00FB41CF" w:rsidRPr="00FB41CF">
          <w:rPr>
            <w:rStyle w:val="Kpr"/>
            <w:rFonts w:asciiTheme="majorHAnsi" w:hAnsiTheme="majorHAnsi" w:cstheme="majorHAnsi"/>
            <w:noProof/>
            <w:color w:val="000000" w:themeColor="text1"/>
            <w:sz w:val="22"/>
            <w:szCs w:val="22"/>
            <w:u w:val="none"/>
          </w:rPr>
          <w:t>Şekil 4.3</w:t>
        </w:r>
        <w:r w:rsidR="00FB41CF" w:rsidRPr="00FB41CF">
          <w:rPr>
            <w:rStyle w:val="Kpr"/>
            <w:rFonts w:asciiTheme="majorHAnsi" w:hAnsiTheme="majorHAnsi" w:cstheme="majorHAnsi"/>
            <w:b w:val="0"/>
            <w:noProof/>
            <w:color w:val="000000" w:themeColor="text1"/>
            <w:sz w:val="22"/>
            <w:szCs w:val="22"/>
            <w:u w:val="none"/>
          </w:rPr>
          <w:t xml:space="preserve"> Çalışmaya katılan SP’ li çocukların KMFSS’ ne göre dağılımları.</w:t>
        </w:r>
        <w:r w:rsidR="00FB41CF" w:rsidRPr="00FB41CF">
          <w:rPr>
            <w:rFonts w:asciiTheme="majorHAnsi" w:hAnsiTheme="majorHAnsi" w:cstheme="majorHAnsi"/>
            <w:b w:val="0"/>
            <w:noProof/>
            <w:webHidden/>
            <w:sz w:val="22"/>
            <w:szCs w:val="22"/>
          </w:rPr>
          <w:tab/>
        </w:r>
        <w:r w:rsidRPr="00FB41CF">
          <w:rPr>
            <w:rFonts w:asciiTheme="majorHAnsi" w:hAnsiTheme="majorHAnsi" w:cstheme="majorHAnsi"/>
            <w:b w:val="0"/>
            <w:noProof/>
            <w:webHidden/>
            <w:sz w:val="22"/>
            <w:szCs w:val="22"/>
          </w:rPr>
          <w:fldChar w:fldCharType="begin"/>
        </w:r>
        <w:r w:rsidR="00FB41CF" w:rsidRPr="00FB41CF">
          <w:rPr>
            <w:rFonts w:asciiTheme="majorHAnsi" w:hAnsiTheme="majorHAnsi" w:cstheme="majorHAnsi"/>
            <w:b w:val="0"/>
            <w:noProof/>
            <w:webHidden/>
            <w:sz w:val="22"/>
            <w:szCs w:val="22"/>
          </w:rPr>
          <w:instrText xml:space="preserve"> PAGEREF _Toc501008195 \h </w:instrText>
        </w:r>
        <w:r w:rsidRPr="00FB41CF">
          <w:rPr>
            <w:rFonts w:asciiTheme="majorHAnsi" w:hAnsiTheme="majorHAnsi" w:cstheme="majorHAnsi"/>
            <w:b w:val="0"/>
            <w:noProof/>
            <w:webHidden/>
            <w:sz w:val="22"/>
            <w:szCs w:val="22"/>
          </w:rPr>
        </w:r>
        <w:r w:rsidRPr="00FB41CF">
          <w:rPr>
            <w:rFonts w:asciiTheme="majorHAnsi" w:hAnsiTheme="majorHAnsi" w:cstheme="majorHAnsi"/>
            <w:b w:val="0"/>
            <w:noProof/>
            <w:webHidden/>
            <w:sz w:val="22"/>
            <w:szCs w:val="22"/>
          </w:rPr>
          <w:fldChar w:fldCharType="separate"/>
        </w:r>
        <w:r w:rsidR="00EC5547">
          <w:rPr>
            <w:rFonts w:asciiTheme="majorHAnsi" w:hAnsiTheme="majorHAnsi" w:cstheme="majorHAnsi"/>
            <w:b w:val="0"/>
            <w:noProof/>
            <w:webHidden/>
            <w:sz w:val="22"/>
            <w:szCs w:val="22"/>
          </w:rPr>
          <w:t>13</w:t>
        </w:r>
        <w:r w:rsidRPr="00FB41CF">
          <w:rPr>
            <w:rFonts w:asciiTheme="majorHAnsi" w:hAnsiTheme="majorHAnsi" w:cstheme="majorHAnsi"/>
            <w:b w:val="0"/>
            <w:noProof/>
            <w:webHidden/>
            <w:sz w:val="22"/>
            <w:szCs w:val="22"/>
          </w:rPr>
          <w:fldChar w:fldCharType="end"/>
        </w:r>
      </w:hyperlink>
    </w:p>
    <w:p w:rsidR="00FB41CF" w:rsidRPr="00FB41CF" w:rsidRDefault="00623CE5" w:rsidP="00FB41CF">
      <w:pPr>
        <w:pStyle w:val="ekillerTablosu"/>
        <w:tabs>
          <w:tab w:val="right" w:leader="dot" w:pos="8494"/>
        </w:tabs>
        <w:jc w:val="both"/>
        <w:rPr>
          <w:rFonts w:asciiTheme="majorHAnsi" w:eastAsiaTheme="minorEastAsia" w:hAnsiTheme="majorHAnsi" w:cstheme="majorHAnsi"/>
          <w:b w:val="0"/>
          <w:smallCaps/>
          <w:noProof/>
          <w:sz w:val="22"/>
          <w:szCs w:val="22"/>
        </w:rPr>
      </w:pPr>
      <w:hyperlink w:anchor="_Toc501008196" w:history="1">
        <w:r w:rsidR="00FB41CF" w:rsidRPr="00FB41CF">
          <w:rPr>
            <w:rStyle w:val="Kpr"/>
            <w:rFonts w:asciiTheme="majorHAnsi" w:hAnsiTheme="majorHAnsi" w:cstheme="majorHAnsi"/>
            <w:noProof/>
            <w:color w:val="000000" w:themeColor="text1"/>
            <w:sz w:val="22"/>
            <w:szCs w:val="22"/>
            <w:u w:val="none"/>
          </w:rPr>
          <w:t>Şekil 4.4</w:t>
        </w:r>
        <w:r w:rsidR="00FB41CF" w:rsidRPr="00FB41CF">
          <w:rPr>
            <w:rStyle w:val="Kpr"/>
            <w:rFonts w:asciiTheme="majorHAnsi" w:hAnsiTheme="majorHAnsi" w:cstheme="majorHAnsi"/>
            <w:b w:val="0"/>
            <w:noProof/>
            <w:color w:val="000000" w:themeColor="text1"/>
            <w:sz w:val="22"/>
            <w:szCs w:val="22"/>
            <w:u w:val="none"/>
          </w:rPr>
          <w:t xml:space="preserve"> SP’ ye neden olan Prenatal döneme ait risk faktörleri</w:t>
        </w:r>
        <w:r w:rsidR="00FB41CF" w:rsidRPr="00FB41CF">
          <w:rPr>
            <w:rFonts w:asciiTheme="majorHAnsi" w:hAnsiTheme="majorHAnsi" w:cstheme="majorHAnsi"/>
            <w:b w:val="0"/>
            <w:noProof/>
            <w:webHidden/>
            <w:sz w:val="22"/>
            <w:szCs w:val="22"/>
          </w:rPr>
          <w:tab/>
        </w:r>
        <w:r w:rsidRPr="00FB41CF">
          <w:rPr>
            <w:rFonts w:asciiTheme="majorHAnsi" w:hAnsiTheme="majorHAnsi" w:cstheme="majorHAnsi"/>
            <w:b w:val="0"/>
            <w:noProof/>
            <w:webHidden/>
            <w:sz w:val="22"/>
            <w:szCs w:val="22"/>
          </w:rPr>
          <w:fldChar w:fldCharType="begin"/>
        </w:r>
        <w:r w:rsidR="00FB41CF" w:rsidRPr="00FB41CF">
          <w:rPr>
            <w:rFonts w:asciiTheme="majorHAnsi" w:hAnsiTheme="majorHAnsi" w:cstheme="majorHAnsi"/>
            <w:b w:val="0"/>
            <w:noProof/>
            <w:webHidden/>
            <w:sz w:val="22"/>
            <w:szCs w:val="22"/>
          </w:rPr>
          <w:instrText xml:space="preserve"> PAGEREF _Toc501008196 \h </w:instrText>
        </w:r>
        <w:r w:rsidRPr="00FB41CF">
          <w:rPr>
            <w:rFonts w:asciiTheme="majorHAnsi" w:hAnsiTheme="majorHAnsi" w:cstheme="majorHAnsi"/>
            <w:b w:val="0"/>
            <w:noProof/>
            <w:webHidden/>
            <w:sz w:val="22"/>
            <w:szCs w:val="22"/>
          </w:rPr>
        </w:r>
        <w:r w:rsidRPr="00FB41CF">
          <w:rPr>
            <w:rFonts w:asciiTheme="majorHAnsi" w:hAnsiTheme="majorHAnsi" w:cstheme="majorHAnsi"/>
            <w:b w:val="0"/>
            <w:noProof/>
            <w:webHidden/>
            <w:sz w:val="22"/>
            <w:szCs w:val="22"/>
          </w:rPr>
          <w:fldChar w:fldCharType="separate"/>
        </w:r>
        <w:r w:rsidR="00EC5547">
          <w:rPr>
            <w:rFonts w:asciiTheme="majorHAnsi" w:hAnsiTheme="majorHAnsi" w:cstheme="majorHAnsi"/>
            <w:b w:val="0"/>
            <w:noProof/>
            <w:webHidden/>
            <w:sz w:val="22"/>
            <w:szCs w:val="22"/>
          </w:rPr>
          <w:t>14</w:t>
        </w:r>
        <w:r w:rsidRPr="00FB41CF">
          <w:rPr>
            <w:rFonts w:asciiTheme="majorHAnsi" w:hAnsiTheme="majorHAnsi" w:cstheme="majorHAnsi"/>
            <w:b w:val="0"/>
            <w:noProof/>
            <w:webHidden/>
            <w:sz w:val="22"/>
            <w:szCs w:val="22"/>
          </w:rPr>
          <w:fldChar w:fldCharType="end"/>
        </w:r>
      </w:hyperlink>
    </w:p>
    <w:p w:rsidR="00FB41CF" w:rsidRPr="00FB41CF" w:rsidRDefault="00623CE5" w:rsidP="00FB41CF">
      <w:pPr>
        <w:pStyle w:val="ekillerTablosu"/>
        <w:tabs>
          <w:tab w:val="right" w:leader="dot" w:pos="8494"/>
        </w:tabs>
        <w:jc w:val="both"/>
        <w:rPr>
          <w:rFonts w:asciiTheme="majorHAnsi" w:eastAsiaTheme="minorEastAsia" w:hAnsiTheme="majorHAnsi" w:cstheme="majorHAnsi"/>
          <w:b w:val="0"/>
          <w:smallCaps/>
          <w:noProof/>
          <w:sz w:val="22"/>
          <w:szCs w:val="22"/>
        </w:rPr>
      </w:pPr>
      <w:hyperlink w:anchor="_Toc501008197" w:history="1">
        <w:r w:rsidR="00FB41CF" w:rsidRPr="00FB41CF">
          <w:rPr>
            <w:rStyle w:val="Kpr"/>
            <w:rFonts w:asciiTheme="majorHAnsi" w:hAnsiTheme="majorHAnsi" w:cstheme="majorHAnsi"/>
            <w:noProof/>
            <w:color w:val="000000" w:themeColor="text1"/>
            <w:sz w:val="22"/>
            <w:szCs w:val="22"/>
            <w:u w:val="none"/>
          </w:rPr>
          <w:t>Şekil 4.5</w:t>
        </w:r>
        <w:r w:rsidR="00FB41CF" w:rsidRPr="00FB41CF">
          <w:rPr>
            <w:rStyle w:val="Kpr"/>
            <w:rFonts w:asciiTheme="majorHAnsi" w:hAnsiTheme="majorHAnsi" w:cstheme="majorHAnsi"/>
            <w:b w:val="0"/>
            <w:noProof/>
            <w:color w:val="000000" w:themeColor="text1"/>
            <w:sz w:val="22"/>
            <w:szCs w:val="22"/>
            <w:u w:val="none"/>
          </w:rPr>
          <w:t xml:space="preserve"> SP’ ye neden olan Natal döneme ait risk faktörleri</w:t>
        </w:r>
        <w:r w:rsidR="00FB41CF" w:rsidRPr="00FB41CF">
          <w:rPr>
            <w:rFonts w:asciiTheme="majorHAnsi" w:hAnsiTheme="majorHAnsi" w:cstheme="majorHAnsi"/>
            <w:b w:val="0"/>
            <w:noProof/>
            <w:webHidden/>
            <w:sz w:val="22"/>
            <w:szCs w:val="22"/>
          </w:rPr>
          <w:tab/>
        </w:r>
        <w:r w:rsidRPr="00FB41CF">
          <w:rPr>
            <w:rFonts w:asciiTheme="majorHAnsi" w:hAnsiTheme="majorHAnsi" w:cstheme="majorHAnsi"/>
            <w:b w:val="0"/>
            <w:noProof/>
            <w:webHidden/>
            <w:sz w:val="22"/>
            <w:szCs w:val="22"/>
          </w:rPr>
          <w:fldChar w:fldCharType="begin"/>
        </w:r>
        <w:r w:rsidR="00FB41CF" w:rsidRPr="00FB41CF">
          <w:rPr>
            <w:rFonts w:asciiTheme="majorHAnsi" w:hAnsiTheme="majorHAnsi" w:cstheme="majorHAnsi"/>
            <w:b w:val="0"/>
            <w:noProof/>
            <w:webHidden/>
            <w:sz w:val="22"/>
            <w:szCs w:val="22"/>
          </w:rPr>
          <w:instrText xml:space="preserve"> PAGEREF _Toc501008197 \h </w:instrText>
        </w:r>
        <w:r w:rsidRPr="00FB41CF">
          <w:rPr>
            <w:rFonts w:asciiTheme="majorHAnsi" w:hAnsiTheme="majorHAnsi" w:cstheme="majorHAnsi"/>
            <w:b w:val="0"/>
            <w:noProof/>
            <w:webHidden/>
            <w:sz w:val="22"/>
            <w:szCs w:val="22"/>
          </w:rPr>
        </w:r>
        <w:r w:rsidRPr="00FB41CF">
          <w:rPr>
            <w:rFonts w:asciiTheme="majorHAnsi" w:hAnsiTheme="majorHAnsi" w:cstheme="majorHAnsi"/>
            <w:b w:val="0"/>
            <w:noProof/>
            <w:webHidden/>
            <w:sz w:val="22"/>
            <w:szCs w:val="22"/>
          </w:rPr>
          <w:fldChar w:fldCharType="separate"/>
        </w:r>
        <w:r w:rsidR="00EC5547">
          <w:rPr>
            <w:rFonts w:asciiTheme="majorHAnsi" w:hAnsiTheme="majorHAnsi" w:cstheme="majorHAnsi"/>
            <w:b w:val="0"/>
            <w:noProof/>
            <w:webHidden/>
            <w:sz w:val="22"/>
            <w:szCs w:val="22"/>
          </w:rPr>
          <w:t>14</w:t>
        </w:r>
        <w:r w:rsidRPr="00FB41CF">
          <w:rPr>
            <w:rFonts w:asciiTheme="majorHAnsi" w:hAnsiTheme="majorHAnsi" w:cstheme="majorHAnsi"/>
            <w:b w:val="0"/>
            <w:noProof/>
            <w:webHidden/>
            <w:sz w:val="22"/>
            <w:szCs w:val="22"/>
          </w:rPr>
          <w:fldChar w:fldCharType="end"/>
        </w:r>
      </w:hyperlink>
    </w:p>
    <w:p w:rsidR="00FB41CF" w:rsidRPr="00FB41CF" w:rsidRDefault="00623CE5" w:rsidP="00FB41CF">
      <w:pPr>
        <w:pStyle w:val="ekillerTablosu"/>
        <w:tabs>
          <w:tab w:val="right" w:leader="dot" w:pos="8494"/>
        </w:tabs>
        <w:jc w:val="both"/>
        <w:rPr>
          <w:rFonts w:asciiTheme="majorHAnsi" w:eastAsiaTheme="minorEastAsia" w:hAnsiTheme="majorHAnsi" w:cstheme="majorHAnsi"/>
          <w:b w:val="0"/>
          <w:smallCaps/>
          <w:noProof/>
          <w:sz w:val="22"/>
          <w:szCs w:val="22"/>
        </w:rPr>
      </w:pPr>
      <w:hyperlink w:anchor="_Toc501008198" w:history="1">
        <w:r w:rsidR="00FB41CF" w:rsidRPr="00FB41CF">
          <w:rPr>
            <w:rStyle w:val="Kpr"/>
            <w:rFonts w:asciiTheme="majorHAnsi" w:hAnsiTheme="majorHAnsi" w:cstheme="majorHAnsi"/>
            <w:noProof/>
            <w:color w:val="000000" w:themeColor="text1"/>
            <w:sz w:val="22"/>
            <w:szCs w:val="22"/>
            <w:u w:val="none"/>
          </w:rPr>
          <w:t>Şekil 4.6</w:t>
        </w:r>
        <w:r w:rsidR="00FB41CF" w:rsidRPr="00FB41CF">
          <w:rPr>
            <w:rStyle w:val="Kpr"/>
            <w:rFonts w:asciiTheme="majorHAnsi" w:hAnsiTheme="majorHAnsi" w:cstheme="majorHAnsi"/>
            <w:b w:val="0"/>
            <w:noProof/>
            <w:color w:val="000000" w:themeColor="text1"/>
            <w:sz w:val="22"/>
            <w:szCs w:val="22"/>
            <w:u w:val="none"/>
          </w:rPr>
          <w:t xml:space="preserve"> SP’ ye neden olan Postnatal faktörler.</w:t>
        </w:r>
        <w:r w:rsidR="00FB41CF" w:rsidRPr="00FB41CF">
          <w:rPr>
            <w:rFonts w:asciiTheme="majorHAnsi" w:hAnsiTheme="majorHAnsi" w:cstheme="majorHAnsi"/>
            <w:b w:val="0"/>
            <w:noProof/>
            <w:webHidden/>
            <w:sz w:val="22"/>
            <w:szCs w:val="22"/>
          </w:rPr>
          <w:tab/>
        </w:r>
        <w:r w:rsidRPr="00FB41CF">
          <w:rPr>
            <w:rFonts w:asciiTheme="majorHAnsi" w:hAnsiTheme="majorHAnsi" w:cstheme="majorHAnsi"/>
            <w:b w:val="0"/>
            <w:noProof/>
            <w:webHidden/>
            <w:sz w:val="22"/>
            <w:szCs w:val="22"/>
          </w:rPr>
          <w:fldChar w:fldCharType="begin"/>
        </w:r>
        <w:r w:rsidR="00FB41CF" w:rsidRPr="00FB41CF">
          <w:rPr>
            <w:rFonts w:asciiTheme="majorHAnsi" w:hAnsiTheme="majorHAnsi" w:cstheme="majorHAnsi"/>
            <w:b w:val="0"/>
            <w:noProof/>
            <w:webHidden/>
            <w:sz w:val="22"/>
            <w:szCs w:val="22"/>
          </w:rPr>
          <w:instrText xml:space="preserve"> PAGEREF _Toc501008198 \h </w:instrText>
        </w:r>
        <w:r w:rsidRPr="00FB41CF">
          <w:rPr>
            <w:rFonts w:asciiTheme="majorHAnsi" w:hAnsiTheme="majorHAnsi" w:cstheme="majorHAnsi"/>
            <w:b w:val="0"/>
            <w:noProof/>
            <w:webHidden/>
            <w:sz w:val="22"/>
            <w:szCs w:val="22"/>
          </w:rPr>
        </w:r>
        <w:r w:rsidRPr="00FB41CF">
          <w:rPr>
            <w:rFonts w:asciiTheme="majorHAnsi" w:hAnsiTheme="majorHAnsi" w:cstheme="majorHAnsi"/>
            <w:b w:val="0"/>
            <w:noProof/>
            <w:webHidden/>
            <w:sz w:val="22"/>
            <w:szCs w:val="22"/>
          </w:rPr>
          <w:fldChar w:fldCharType="separate"/>
        </w:r>
        <w:r w:rsidR="00EC5547">
          <w:rPr>
            <w:rFonts w:asciiTheme="majorHAnsi" w:hAnsiTheme="majorHAnsi" w:cstheme="majorHAnsi"/>
            <w:b w:val="0"/>
            <w:noProof/>
            <w:webHidden/>
            <w:sz w:val="22"/>
            <w:szCs w:val="22"/>
          </w:rPr>
          <w:t>15</w:t>
        </w:r>
        <w:r w:rsidRPr="00FB41CF">
          <w:rPr>
            <w:rFonts w:asciiTheme="majorHAnsi" w:hAnsiTheme="majorHAnsi" w:cstheme="majorHAnsi"/>
            <w:b w:val="0"/>
            <w:noProof/>
            <w:webHidden/>
            <w:sz w:val="22"/>
            <w:szCs w:val="22"/>
          </w:rPr>
          <w:fldChar w:fldCharType="end"/>
        </w:r>
      </w:hyperlink>
    </w:p>
    <w:p w:rsidR="006A1614" w:rsidRDefault="006A1614" w:rsidP="001C65A8">
      <w:pPr>
        <w:jc w:val="both"/>
        <w:rPr>
          <w:rFonts w:asciiTheme="minorHAnsi" w:hAnsiTheme="minorHAnsi" w:cstheme="minorHAnsi"/>
          <w:b w:val="0"/>
          <w:bCs/>
          <w:i/>
          <w:iCs/>
          <w:smallCaps/>
          <w:sz w:val="20"/>
          <w:szCs w:val="20"/>
        </w:rPr>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CE5E20" w:rsidRDefault="00CE5E20" w:rsidP="001C65A8">
      <w:pPr>
        <w:jc w:val="both"/>
      </w:pPr>
    </w:p>
    <w:p w:rsidR="00024672" w:rsidRDefault="00CE5E20" w:rsidP="00957EF2">
      <w:r>
        <w:br w:type="page"/>
      </w:r>
    </w:p>
    <w:p w:rsidR="00024672" w:rsidRDefault="00024672" w:rsidP="00957EF2"/>
    <w:p w:rsidR="00024672" w:rsidRDefault="00024672" w:rsidP="00957EF2"/>
    <w:p w:rsidR="00024672" w:rsidRDefault="00024672" w:rsidP="00957EF2"/>
    <w:p w:rsidR="00FB41CF" w:rsidRDefault="00FB41CF" w:rsidP="00FB41CF">
      <w:r>
        <w:t>TABLOLAR DİZİNİ</w:t>
      </w:r>
    </w:p>
    <w:p w:rsidR="00024672" w:rsidRDefault="00024672" w:rsidP="00957EF2"/>
    <w:p w:rsidR="0005689A" w:rsidRPr="0005689A" w:rsidRDefault="00623CE5" w:rsidP="000A351A">
      <w:pPr>
        <w:pStyle w:val="ekillerTablosu"/>
        <w:tabs>
          <w:tab w:val="right" w:leader="dot" w:pos="8494"/>
        </w:tabs>
        <w:ind w:left="0" w:firstLine="0"/>
        <w:jc w:val="both"/>
        <w:rPr>
          <w:rFonts w:asciiTheme="majorHAnsi" w:eastAsiaTheme="minorEastAsia" w:hAnsiTheme="majorHAnsi" w:cstheme="majorHAnsi"/>
          <w:b w:val="0"/>
          <w:smallCaps/>
          <w:noProof/>
          <w:color w:val="auto"/>
          <w:sz w:val="22"/>
          <w:szCs w:val="22"/>
        </w:rPr>
      </w:pPr>
      <w:r w:rsidRPr="00623CE5">
        <w:rPr>
          <w:rFonts w:ascii="Arial" w:hAnsi="Arial" w:cs="Arial"/>
          <w:b w:val="0"/>
          <w:bCs w:val="0"/>
          <w:smallCaps/>
          <w:sz w:val="22"/>
          <w:szCs w:val="22"/>
        </w:rPr>
        <w:fldChar w:fldCharType="begin"/>
      </w:r>
      <w:r w:rsidR="007B068D" w:rsidRPr="0005689A">
        <w:rPr>
          <w:rFonts w:ascii="Arial" w:hAnsi="Arial" w:cs="Arial"/>
          <w:b w:val="0"/>
          <w:bCs w:val="0"/>
          <w:smallCaps/>
          <w:sz w:val="22"/>
          <w:szCs w:val="22"/>
        </w:rPr>
        <w:instrText xml:space="preserve"> TOC \h \z \c "Şekil" </w:instrText>
      </w:r>
      <w:r w:rsidRPr="00623CE5">
        <w:rPr>
          <w:rFonts w:ascii="Arial" w:hAnsi="Arial" w:cs="Arial"/>
          <w:b w:val="0"/>
          <w:bCs w:val="0"/>
          <w:smallCaps/>
          <w:sz w:val="22"/>
          <w:szCs w:val="22"/>
        </w:rPr>
        <w:fldChar w:fldCharType="separate"/>
      </w:r>
    </w:p>
    <w:p w:rsidR="00FB41CF" w:rsidRDefault="00623CE5" w:rsidP="00FB41CF">
      <w:pPr>
        <w:jc w:val="both"/>
      </w:pPr>
      <w:r w:rsidRPr="0005689A">
        <w:rPr>
          <w:rFonts w:cs="Arial"/>
          <w:b w:val="0"/>
          <w:bCs/>
          <w:smallCaps/>
        </w:rPr>
        <w:fldChar w:fldCharType="end"/>
      </w:r>
    </w:p>
    <w:p w:rsidR="00FB41CF" w:rsidRPr="0005689A" w:rsidRDefault="00FB41CF" w:rsidP="00FB41CF">
      <w:pPr>
        <w:jc w:val="both"/>
        <w:rPr>
          <w:rFonts w:cs="Arial"/>
        </w:rPr>
      </w:pPr>
      <w:r>
        <w:t xml:space="preserve">                       </w:t>
      </w:r>
      <w:r w:rsidRPr="0005689A">
        <w:rPr>
          <w:rFonts w:cs="Arial"/>
        </w:rPr>
        <w:t xml:space="preserve">                                                                                                          Sayfa</w:t>
      </w:r>
    </w:p>
    <w:p w:rsidR="00FB41CF" w:rsidRPr="0005689A" w:rsidRDefault="00623CE5" w:rsidP="00FB41CF">
      <w:pPr>
        <w:pStyle w:val="ekillerTablosu"/>
        <w:tabs>
          <w:tab w:val="right" w:leader="dot" w:pos="8494"/>
        </w:tabs>
        <w:jc w:val="both"/>
        <w:rPr>
          <w:rFonts w:ascii="Arial" w:eastAsiaTheme="minorEastAsia" w:hAnsi="Arial" w:cs="Arial"/>
          <w:b w:val="0"/>
          <w:smallCaps/>
          <w:noProof/>
          <w:color w:val="auto"/>
          <w:sz w:val="22"/>
          <w:szCs w:val="22"/>
        </w:rPr>
      </w:pPr>
      <w:r w:rsidRPr="00623CE5">
        <w:rPr>
          <w:rFonts w:ascii="Arial" w:hAnsi="Arial" w:cs="Arial"/>
          <w:b w:val="0"/>
          <w:bCs w:val="0"/>
          <w:i/>
          <w:iCs/>
          <w:smallCaps/>
          <w:sz w:val="22"/>
          <w:szCs w:val="22"/>
        </w:rPr>
        <w:fldChar w:fldCharType="begin"/>
      </w:r>
      <w:r w:rsidR="00FB41CF" w:rsidRPr="0005689A">
        <w:rPr>
          <w:rFonts w:ascii="Arial" w:hAnsi="Arial" w:cs="Arial"/>
          <w:b w:val="0"/>
          <w:bCs w:val="0"/>
          <w:i/>
          <w:iCs/>
          <w:smallCaps/>
          <w:sz w:val="22"/>
          <w:szCs w:val="22"/>
        </w:rPr>
        <w:instrText xml:space="preserve"> TOC \h \z \c "Tablo" </w:instrText>
      </w:r>
      <w:r w:rsidRPr="00623CE5">
        <w:rPr>
          <w:rFonts w:ascii="Arial" w:hAnsi="Arial" w:cs="Arial"/>
          <w:b w:val="0"/>
          <w:bCs w:val="0"/>
          <w:i/>
          <w:iCs/>
          <w:smallCaps/>
          <w:sz w:val="22"/>
          <w:szCs w:val="22"/>
        </w:rPr>
        <w:fldChar w:fldCharType="separate"/>
      </w:r>
      <w:hyperlink w:anchor="_Toc501007062" w:history="1">
        <w:r w:rsidR="00FB41CF" w:rsidRPr="0005689A">
          <w:rPr>
            <w:rStyle w:val="Kpr"/>
            <w:rFonts w:ascii="Arial" w:hAnsi="Arial" w:cs="Arial"/>
            <w:noProof/>
            <w:sz w:val="22"/>
            <w:szCs w:val="22"/>
          </w:rPr>
          <w:t>Tablo 2.3.1</w:t>
        </w:r>
        <w:r w:rsidR="00FB41CF" w:rsidRPr="0005689A">
          <w:rPr>
            <w:rStyle w:val="Kpr"/>
            <w:rFonts w:ascii="Arial" w:hAnsi="Arial" w:cs="Arial"/>
            <w:b w:val="0"/>
            <w:noProof/>
            <w:sz w:val="22"/>
            <w:szCs w:val="22"/>
          </w:rPr>
          <w:t xml:space="preserve"> SP’nin Klinik Tipleri</w:t>
        </w:r>
        <w:r w:rsidR="00FB41CF" w:rsidRPr="0005689A">
          <w:rPr>
            <w:rFonts w:ascii="Arial" w:hAnsi="Arial" w:cs="Arial"/>
            <w:b w:val="0"/>
            <w:noProof/>
            <w:webHidden/>
            <w:sz w:val="22"/>
            <w:szCs w:val="22"/>
          </w:rPr>
          <w:tab/>
        </w:r>
        <w:r w:rsidRPr="0005689A">
          <w:rPr>
            <w:rFonts w:ascii="Arial" w:hAnsi="Arial" w:cs="Arial"/>
            <w:b w:val="0"/>
            <w:noProof/>
            <w:webHidden/>
            <w:sz w:val="22"/>
            <w:szCs w:val="22"/>
          </w:rPr>
          <w:fldChar w:fldCharType="begin"/>
        </w:r>
        <w:r w:rsidR="00FB41CF" w:rsidRPr="0005689A">
          <w:rPr>
            <w:rFonts w:ascii="Arial" w:hAnsi="Arial" w:cs="Arial"/>
            <w:b w:val="0"/>
            <w:noProof/>
            <w:webHidden/>
            <w:sz w:val="22"/>
            <w:szCs w:val="22"/>
          </w:rPr>
          <w:instrText xml:space="preserve"> PAGEREF _Toc501007062 \h </w:instrText>
        </w:r>
        <w:r w:rsidRPr="0005689A">
          <w:rPr>
            <w:rFonts w:ascii="Arial" w:hAnsi="Arial" w:cs="Arial"/>
            <w:b w:val="0"/>
            <w:noProof/>
            <w:webHidden/>
            <w:sz w:val="22"/>
            <w:szCs w:val="22"/>
          </w:rPr>
        </w:r>
        <w:r w:rsidRPr="0005689A">
          <w:rPr>
            <w:rFonts w:ascii="Arial" w:hAnsi="Arial" w:cs="Arial"/>
            <w:b w:val="0"/>
            <w:noProof/>
            <w:webHidden/>
            <w:sz w:val="22"/>
            <w:szCs w:val="22"/>
          </w:rPr>
          <w:fldChar w:fldCharType="separate"/>
        </w:r>
        <w:r w:rsidR="00B65760">
          <w:rPr>
            <w:rFonts w:ascii="Arial" w:hAnsi="Arial" w:cs="Arial"/>
            <w:b w:val="0"/>
            <w:noProof/>
            <w:webHidden/>
            <w:sz w:val="22"/>
            <w:szCs w:val="22"/>
          </w:rPr>
          <w:t>4</w:t>
        </w:r>
        <w:r w:rsidRPr="0005689A">
          <w:rPr>
            <w:rFonts w:ascii="Arial" w:hAnsi="Arial" w:cs="Arial"/>
            <w:b w:val="0"/>
            <w:noProof/>
            <w:webHidden/>
            <w:sz w:val="22"/>
            <w:szCs w:val="22"/>
          </w:rPr>
          <w:fldChar w:fldCharType="end"/>
        </w:r>
      </w:hyperlink>
    </w:p>
    <w:p w:rsidR="00FB41CF" w:rsidRPr="0005689A" w:rsidRDefault="00623CE5" w:rsidP="00FB41CF">
      <w:pPr>
        <w:pStyle w:val="ekillerTablosu"/>
        <w:tabs>
          <w:tab w:val="right" w:leader="dot" w:pos="8494"/>
        </w:tabs>
        <w:jc w:val="both"/>
        <w:rPr>
          <w:rFonts w:ascii="Arial" w:eastAsiaTheme="minorEastAsia" w:hAnsi="Arial" w:cs="Arial"/>
          <w:b w:val="0"/>
          <w:smallCaps/>
          <w:noProof/>
          <w:color w:val="auto"/>
          <w:sz w:val="22"/>
          <w:szCs w:val="22"/>
        </w:rPr>
      </w:pPr>
      <w:hyperlink w:anchor="_Toc501007063" w:history="1">
        <w:r w:rsidR="00FB41CF" w:rsidRPr="0005689A">
          <w:rPr>
            <w:rStyle w:val="Kpr"/>
            <w:rFonts w:ascii="Arial" w:hAnsi="Arial" w:cs="Arial"/>
            <w:noProof/>
            <w:sz w:val="22"/>
            <w:szCs w:val="22"/>
          </w:rPr>
          <w:t xml:space="preserve">Tablo 3.6.1 </w:t>
        </w:r>
        <w:r w:rsidR="00FB41CF" w:rsidRPr="0005689A">
          <w:rPr>
            <w:rStyle w:val="Kpr"/>
            <w:rFonts w:ascii="Arial" w:hAnsi="Arial" w:cs="Arial"/>
            <w:b w:val="0"/>
            <w:noProof/>
            <w:sz w:val="22"/>
            <w:szCs w:val="22"/>
          </w:rPr>
          <w:t xml:space="preserve"> ECAB testinin bölümleri ve alt maddeleri</w:t>
        </w:r>
        <w:r w:rsidR="00FB41CF" w:rsidRPr="0005689A">
          <w:rPr>
            <w:rFonts w:ascii="Arial" w:hAnsi="Arial" w:cs="Arial"/>
            <w:b w:val="0"/>
            <w:noProof/>
            <w:webHidden/>
            <w:sz w:val="22"/>
            <w:szCs w:val="22"/>
          </w:rPr>
          <w:tab/>
        </w:r>
        <w:r w:rsidRPr="0005689A">
          <w:rPr>
            <w:rFonts w:ascii="Arial" w:hAnsi="Arial" w:cs="Arial"/>
            <w:b w:val="0"/>
            <w:noProof/>
            <w:webHidden/>
            <w:sz w:val="22"/>
            <w:szCs w:val="22"/>
          </w:rPr>
          <w:fldChar w:fldCharType="begin"/>
        </w:r>
        <w:r w:rsidR="00FB41CF" w:rsidRPr="0005689A">
          <w:rPr>
            <w:rFonts w:ascii="Arial" w:hAnsi="Arial" w:cs="Arial"/>
            <w:b w:val="0"/>
            <w:noProof/>
            <w:webHidden/>
            <w:sz w:val="22"/>
            <w:szCs w:val="22"/>
          </w:rPr>
          <w:instrText xml:space="preserve"> PAGEREF _Toc501007063 \h </w:instrText>
        </w:r>
        <w:r w:rsidRPr="0005689A">
          <w:rPr>
            <w:rFonts w:ascii="Arial" w:hAnsi="Arial" w:cs="Arial"/>
            <w:b w:val="0"/>
            <w:noProof/>
            <w:webHidden/>
            <w:sz w:val="22"/>
            <w:szCs w:val="22"/>
          </w:rPr>
        </w:r>
        <w:r w:rsidRPr="0005689A">
          <w:rPr>
            <w:rFonts w:ascii="Arial" w:hAnsi="Arial" w:cs="Arial"/>
            <w:b w:val="0"/>
            <w:noProof/>
            <w:webHidden/>
            <w:sz w:val="22"/>
            <w:szCs w:val="22"/>
          </w:rPr>
          <w:fldChar w:fldCharType="separate"/>
        </w:r>
        <w:r w:rsidR="00B65760">
          <w:rPr>
            <w:rFonts w:ascii="Arial" w:hAnsi="Arial" w:cs="Arial"/>
            <w:b w:val="0"/>
            <w:noProof/>
            <w:webHidden/>
            <w:sz w:val="22"/>
            <w:szCs w:val="22"/>
          </w:rPr>
          <w:t>10</w:t>
        </w:r>
        <w:r w:rsidRPr="0005689A">
          <w:rPr>
            <w:rFonts w:ascii="Arial" w:hAnsi="Arial" w:cs="Arial"/>
            <w:b w:val="0"/>
            <w:noProof/>
            <w:webHidden/>
            <w:sz w:val="22"/>
            <w:szCs w:val="22"/>
          </w:rPr>
          <w:fldChar w:fldCharType="end"/>
        </w:r>
      </w:hyperlink>
    </w:p>
    <w:p w:rsidR="00FB41CF" w:rsidRPr="0005689A" w:rsidRDefault="00623CE5" w:rsidP="00FB41CF">
      <w:pPr>
        <w:pStyle w:val="ekillerTablosu"/>
        <w:tabs>
          <w:tab w:val="right" w:leader="dot" w:pos="8494"/>
        </w:tabs>
        <w:jc w:val="both"/>
        <w:rPr>
          <w:rFonts w:ascii="Arial" w:eastAsiaTheme="minorEastAsia" w:hAnsi="Arial" w:cs="Arial"/>
          <w:b w:val="0"/>
          <w:smallCaps/>
          <w:noProof/>
          <w:color w:val="auto"/>
          <w:sz w:val="22"/>
          <w:szCs w:val="22"/>
        </w:rPr>
      </w:pPr>
      <w:hyperlink w:anchor="_Toc501007064" w:history="1">
        <w:r w:rsidR="00FB41CF" w:rsidRPr="0005689A">
          <w:rPr>
            <w:rStyle w:val="Kpr"/>
            <w:rFonts w:ascii="Arial" w:hAnsi="Arial" w:cs="Arial"/>
            <w:noProof/>
            <w:sz w:val="22"/>
            <w:szCs w:val="22"/>
          </w:rPr>
          <w:t>Tablo 4.1</w:t>
        </w:r>
        <w:r w:rsidR="00FB41CF" w:rsidRPr="0005689A">
          <w:rPr>
            <w:rStyle w:val="Kpr"/>
            <w:rFonts w:ascii="Arial" w:hAnsi="Arial" w:cs="Arial"/>
            <w:b w:val="0"/>
            <w:noProof/>
            <w:sz w:val="22"/>
            <w:szCs w:val="22"/>
          </w:rPr>
          <w:t xml:space="preserve"> SP’ li Çocuklara ait demografik ve klinik özellikler</w:t>
        </w:r>
        <w:r w:rsidR="00FB41CF" w:rsidRPr="0005689A">
          <w:rPr>
            <w:rFonts w:ascii="Arial" w:hAnsi="Arial" w:cs="Arial"/>
            <w:b w:val="0"/>
            <w:noProof/>
            <w:webHidden/>
            <w:sz w:val="22"/>
            <w:szCs w:val="22"/>
          </w:rPr>
          <w:tab/>
        </w:r>
        <w:r w:rsidRPr="0005689A">
          <w:rPr>
            <w:rFonts w:ascii="Arial" w:hAnsi="Arial" w:cs="Arial"/>
            <w:b w:val="0"/>
            <w:noProof/>
            <w:webHidden/>
            <w:sz w:val="22"/>
            <w:szCs w:val="22"/>
          </w:rPr>
          <w:fldChar w:fldCharType="begin"/>
        </w:r>
        <w:r w:rsidR="00FB41CF" w:rsidRPr="0005689A">
          <w:rPr>
            <w:rFonts w:ascii="Arial" w:hAnsi="Arial" w:cs="Arial"/>
            <w:b w:val="0"/>
            <w:noProof/>
            <w:webHidden/>
            <w:sz w:val="22"/>
            <w:szCs w:val="22"/>
          </w:rPr>
          <w:instrText xml:space="preserve"> PAGEREF _Toc501007064 \h </w:instrText>
        </w:r>
        <w:r w:rsidRPr="0005689A">
          <w:rPr>
            <w:rFonts w:ascii="Arial" w:hAnsi="Arial" w:cs="Arial"/>
            <w:b w:val="0"/>
            <w:noProof/>
            <w:webHidden/>
            <w:sz w:val="22"/>
            <w:szCs w:val="22"/>
          </w:rPr>
        </w:r>
        <w:r w:rsidRPr="0005689A">
          <w:rPr>
            <w:rFonts w:ascii="Arial" w:hAnsi="Arial" w:cs="Arial"/>
            <w:b w:val="0"/>
            <w:noProof/>
            <w:webHidden/>
            <w:sz w:val="22"/>
            <w:szCs w:val="22"/>
          </w:rPr>
          <w:fldChar w:fldCharType="separate"/>
        </w:r>
        <w:r w:rsidR="00B65760">
          <w:rPr>
            <w:rFonts w:ascii="Arial" w:hAnsi="Arial" w:cs="Arial"/>
            <w:b w:val="0"/>
            <w:noProof/>
            <w:webHidden/>
            <w:sz w:val="22"/>
            <w:szCs w:val="22"/>
          </w:rPr>
          <w:t>12</w:t>
        </w:r>
        <w:r w:rsidRPr="0005689A">
          <w:rPr>
            <w:rFonts w:ascii="Arial" w:hAnsi="Arial" w:cs="Arial"/>
            <w:b w:val="0"/>
            <w:noProof/>
            <w:webHidden/>
            <w:sz w:val="22"/>
            <w:szCs w:val="22"/>
          </w:rPr>
          <w:fldChar w:fldCharType="end"/>
        </w:r>
      </w:hyperlink>
    </w:p>
    <w:p w:rsidR="00FB41CF" w:rsidRPr="0005689A" w:rsidRDefault="00623CE5" w:rsidP="00FB41CF">
      <w:pPr>
        <w:pStyle w:val="ekillerTablosu"/>
        <w:tabs>
          <w:tab w:val="right" w:leader="dot" w:pos="8494"/>
        </w:tabs>
        <w:jc w:val="both"/>
        <w:rPr>
          <w:rFonts w:ascii="Arial" w:eastAsiaTheme="minorEastAsia" w:hAnsi="Arial" w:cs="Arial"/>
          <w:b w:val="0"/>
          <w:smallCaps/>
          <w:noProof/>
          <w:color w:val="auto"/>
          <w:sz w:val="22"/>
          <w:szCs w:val="22"/>
        </w:rPr>
      </w:pPr>
      <w:hyperlink w:anchor="_Toc501007065" w:history="1">
        <w:r w:rsidR="00FB41CF" w:rsidRPr="0005689A">
          <w:rPr>
            <w:rStyle w:val="Kpr"/>
            <w:rFonts w:ascii="Arial" w:hAnsi="Arial" w:cs="Arial"/>
            <w:noProof/>
            <w:sz w:val="22"/>
            <w:szCs w:val="22"/>
          </w:rPr>
          <w:t>Tablo 4.2</w:t>
        </w:r>
        <w:r w:rsidR="00FB41CF" w:rsidRPr="0005689A">
          <w:rPr>
            <w:rStyle w:val="Kpr"/>
            <w:rFonts w:ascii="Arial" w:hAnsi="Arial" w:cs="Arial"/>
            <w:b w:val="0"/>
            <w:noProof/>
            <w:sz w:val="22"/>
            <w:szCs w:val="22"/>
          </w:rPr>
          <w:t xml:space="preserve"> Seviye I ve Seviye III’ deki  SP’ li çocukl</w:t>
        </w:r>
        <w:r w:rsidR="00FB41CF">
          <w:rPr>
            <w:rStyle w:val="Kpr"/>
            <w:rFonts w:ascii="Arial" w:hAnsi="Arial" w:cs="Arial"/>
            <w:b w:val="0"/>
            <w:noProof/>
            <w:sz w:val="22"/>
            <w:szCs w:val="22"/>
          </w:rPr>
          <w:t xml:space="preserve">arın KMFÖ-88, ECAB 1- 2 ve 1DYT </w:t>
        </w:r>
        <w:r w:rsidR="00FB41CF" w:rsidRPr="0005689A">
          <w:rPr>
            <w:rStyle w:val="Kpr"/>
            <w:rFonts w:ascii="Arial" w:hAnsi="Arial" w:cs="Arial"/>
            <w:b w:val="0"/>
            <w:noProof/>
            <w:sz w:val="22"/>
            <w:szCs w:val="22"/>
          </w:rPr>
          <w:t>ortalamalarının karşılaştırması.</w:t>
        </w:r>
        <w:r w:rsidR="00FB41CF" w:rsidRPr="0005689A">
          <w:rPr>
            <w:rFonts w:ascii="Arial" w:hAnsi="Arial" w:cs="Arial"/>
            <w:b w:val="0"/>
            <w:noProof/>
            <w:webHidden/>
            <w:sz w:val="22"/>
            <w:szCs w:val="22"/>
          </w:rPr>
          <w:tab/>
        </w:r>
        <w:r w:rsidRPr="0005689A">
          <w:rPr>
            <w:rFonts w:ascii="Arial" w:hAnsi="Arial" w:cs="Arial"/>
            <w:b w:val="0"/>
            <w:noProof/>
            <w:webHidden/>
            <w:sz w:val="22"/>
            <w:szCs w:val="22"/>
          </w:rPr>
          <w:fldChar w:fldCharType="begin"/>
        </w:r>
        <w:r w:rsidR="00FB41CF" w:rsidRPr="0005689A">
          <w:rPr>
            <w:rFonts w:ascii="Arial" w:hAnsi="Arial" w:cs="Arial"/>
            <w:b w:val="0"/>
            <w:noProof/>
            <w:webHidden/>
            <w:sz w:val="22"/>
            <w:szCs w:val="22"/>
          </w:rPr>
          <w:instrText xml:space="preserve"> PAGEREF _Toc501007065 \h </w:instrText>
        </w:r>
        <w:r w:rsidRPr="0005689A">
          <w:rPr>
            <w:rFonts w:ascii="Arial" w:hAnsi="Arial" w:cs="Arial"/>
            <w:b w:val="0"/>
            <w:noProof/>
            <w:webHidden/>
            <w:sz w:val="22"/>
            <w:szCs w:val="22"/>
          </w:rPr>
        </w:r>
        <w:r w:rsidRPr="0005689A">
          <w:rPr>
            <w:rFonts w:ascii="Arial" w:hAnsi="Arial" w:cs="Arial"/>
            <w:b w:val="0"/>
            <w:noProof/>
            <w:webHidden/>
            <w:sz w:val="22"/>
            <w:szCs w:val="22"/>
          </w:rPr>
          <w:fldChar w:fldCharType="separate"/>
        </w:r>
        <w:r w:rsidR="00B65760">
          <w:rPr>
            <w:rFonts w:ascii="Arial" w:hAnsi="Arial" w:cs="Arial"/>
            <w:b w:val="0"/>
            <w:noProof/>
            <w:webHidden/>
            <w:sz w:val="22"/>
            <w:szCs w:val="22"/>
          </w:rPr>
          <w:t>15</w:t>
        </w:r>
        <w:r w:rsidRPr="0005689A">
          <w:rPr>
            <w:rFonts w:ascii="Arial" w:hAnsi="Arial" w:cs="Arial"/>
            <w:b w:val="0"/>
            <w:noProof/>
            <w:webHidden/>
            <w:sz w:val="22"/>
            <w:szCs w:val="22"/>
          </w:rPr>
          <w:fldChar w:fldCharType="end"/>
        </w:r>
      </w:hyperlink>
    </w:p>
    <w:p w:rsidR="00FB41CF" w:rsidRPr="0005689A" w:rsidRDefault="00623CE5" w:rsidP="00FB41CF">
      <w:pPr>
        <w:pStyle w:val="ekillerTablosu"/>
        <w:tabs>
          <w:tab w:val="right" w:leader="dot" w:pos="8494"/>
        </w:tabs>
        <w:jc w:val="both"/>
        <w:rPr>
          <w:rFonts w:ascii="Arial" w:eastAsiaTheme="minorEastAsia" w:hAnsi="Arial" w:cs="Arial"/>
          <w:b w:val="0"/>
          <w:smallCaps/>
          <w:noProof/>
          <w:color w:val="auto"/>
          <w:sz w:val="22"/>
          <w:szCs w:val="22"/>
        </w:rPr>
      </w:pPr>
      <w:hyperlink w:anchor="_Toc501007066" w:history="1">
        <w:r w:rsidR="00FB41CF" w:rsidRPr="0005689A">
          <w:rPr>
            <w:rStyle w:val="Kpr"/>
            <w:rFonts w:ascii="Arial" w:hAnsi="Arial" w:cs="Arial"/>
            <w:noProof/>
            <w:sz w:val="22"/>
            <w:szCs w:val="22"/>
          </w:rPr>
          <w:t>Tablo 4.3</w:t>
        </w:r>
        <w:r w:rsidR="00FB41CF" w:rsidRPr="0005689A">
          <w:rPr>
            <w:rStyle w:val="Kpr"/>
            <w:rFonts w:ascii="Arial" w:hAnsi="Arial" w:cs="Arial"/>
            <w:b w:val="0"/>
            <w:noProof/>
            <w:sz w:val="22"/>
            <w:szCs w:val="22"/>
          </w:rPr>
          <w:t xml:space="preserve"> Hemiparetik SP’ li çocukların sağ ve sol tutulumlarına göre KMFÖ-88, ECAB 1- 2 ve 1DYT skorlarının ortalamalarının karşılaştırması.</w:t>
        </w:r>
        <w:r w:rsidR="00FB41CF" w:rsidRPr="0005689A">
          <w:rPr>
            <w:rFonts w:ascii="Arial" w:hAnsi="Arial" w:cs="Arial"/>
            <w:b w:val="0"/>
            <w:noProof/>
            <w:webHidden/>
            <w:sz w:val="22"/>
            <w:szCs w:val="22"/>
          </w:rPr>
          <w:tab/>
        </w:r>
        <w:r w:rsidRPr="0005689A">
          <w:rPr>
            <w:rFonts w:ascii="Arial" w:hAnsi="Arial" w:cs="Arial"/>
            <w:b w:val="0"/>
            <w:noProof/>
            <w:webHidden/>
            <w:sz w:val="22"/>
            <w:szCs w:val="22"/>
          </w:rPr>
          <w:fldChar w:fldCharType="begin"/>
        </w:r>
        <w:r w:rsidR="00FB41CF" w:rsidRPr="0005689A">
          <w:rPr>
            <w:rFonts w:ascii="Arial" w:hAnsi="Arial" w:cs="Arial"/>
            <w:b w:val="0"/>
            <w:noProof/>
            <w:webHidden/>
            <w:sz w:val="22"/>
            <w:szCs w:val="22"/>
          </w:rPr>
          <w:instrText xml:space="preserve"> PAGEREF _Toc501007066 \h </w:instrText>
        </w:r>
        <w:r w:rsidRPr="0005689A">
          <w:rPr>
            <w:rFonts w:ascii="Arial" w:hAnsi="Arial" w:cs="Arial"/>
            <w:b w:val="0"/>
            <w:noProof/>
            <w:webHidden/>
            <w:sz w:val="22"/>
            <w:szCs w:val="22"/>
          </w:rPr>
        </w:r>
        <w:r w:rsidRPr="0005689A">
          <w:rPr>
            <w:rFonts w:ascii="Arial" w:hAnsi="Arial" w:cs="Arial"/>
            <w:b w:val="0"/>
            <w:noProof/>
            <w:webHidden/>
            <w:sz w:val="22"/>
            <w:szCs w:val="22"/>
          </w:rPr>
          <w:fldChar w:fldCharType="separate"/>
        </w:r>
        <w:r w:rsidR="00B65760">
          <w:rPr>
            <w:rFonts w:ascii="Arial" w:hAnsi="Arial" w:cs="Arial"/>
            <w:b w:val="0"/>
            <w:noProof/>
            <w:webHidden/>
            <w:sz w:val="22"/>
            <w:szCs w:val="22"/>
          </w:rPr>
          <w:t>16</w:t>
        </w:r>
        <w:r w:rsidRPr="0005689A">
          <w:rPr>
            <w:rFonts w:ascii="Arial" w:hAnsi="Arial" w:cs="Arial"/>
            <w:b w:val="0"/>
            <w:noProof/>
            <w:webHidden/>
            <w:sz w:val="22"/>
            <w:szCs w:val="22"/>
          </w:rPr>
          <w:fldChar w:fldCharType="end"/>
        </w:r>
      </w:hyperlink>
    </w:p>
    <w:p w:rsidR="00FB41CF" w:rsidRPr="0005689A" w:rsidRDefault="00623CE5" w:rsidP="00FB41CF">
      <w:pPr>
        <w:pStyle w:val="ekillerTablosu"/>
        <w:tabs>
          <w:tab w:val="right" w:leader="dot" w:pos="8494"/>
        </w:tabs>
        <w:jc w:val="both"/>
        <w:rPr>
          <w:rFonts w:ascii="Arial" w:eastAsiaTheme="minorEastAsia" w:hAnsi="Arial" w:cs="Arial"/>
          <w:b w:val="0"/>
          <w:smallCaps/>
          <w:noProof/>
          <w:color w:val="auto"/>
          <w:sz w:val="22"/>
          <w:szCs w:val="22"/>
        </w:rPr>
      </w:pPr>
      <w:hyperlink w:anchor="_Toc501007067" w:history="1">
        <w:r w:rsidR="00FB41CF" w:rsidRPr="0005689A">
          <w:rPr>
            <w:rStyle w:val="Kpr"/>
            <w:rFonts w:ascii="Arial" w:hAnsi="Arial" w:cs="Arial"/>
            <w:noProof/>
            <w:sz w:val="22"/>
            <w:szCs w:val="22"/>
          </w:rPr>
          <w:t>Tablo 4.4</w:t>
        </w:r>
        <w:r w:rsidR="00FB41CF" w:rsidRPr="0005689A">
          <w:rPr>
            <w:rStyle w:val="Kpr"/>
            <w:rFonts w:ascii="Arial" w:hAnsi="Arial" w:cs="Arial"/>
            <w:b w:val="0"/>
            <w:noProof/>
            <w:sz w:val="22"/>
            <w:szCs w:val="22"/>
          </w:rPr>
          <w:t xml:space="preserve"> Seviye I ve Seviye III’ deki  SP’ li çocukların Wee-FIM alt bölümlerinin ve toplam skor ortalama değerlerinin karşılaştırması.</w:t>
        </w:r>
        <w:r w:rsidR="00FB41CF" w:rsidRPr="0005689A">
          <w:rPr>
            <w:rFonts w:ascii="Arial" w:hAnsi="Arial" w:cs="Arial"/>
            <w:b w:val="0"/>
            <w:noProof/>
            <w:webHidden/>
            <w:sz w:val="22"/>
            <w:szCs w:val="22"/>
          </w:rPr>
          <w:tab/>
        </w:r>
        <w:r w:rsidRPr="0005689A">
          <w:rPr>
            <w:rFonts w:ascii="Arial" w:hAnsi="Arial" w:cs="Arial"/>
            <w:b w:val="0"/>
            <w:noProof/>
            <w:webHidden/>
            <w:sz w:val="22"/>
            <w:szCs w:val="22"/>
          </w:rPr>
          <w:fldChar w:fldCharType="begin"/>
        </w:r>
        <w:r w:rsidR="00FB41CF" w:rsidRPr="0005689A">
          <w:rPr>
            <w:rFonts w:ascii="Arial" w:hAnsi="Arial" w:cs="Arial"/>
            <w:b w:val="0"/>
            <w:noProof/>
            <w:webHidden/>
            <w:sz w:val="22"/>
            <w:szCs w:val="22"/>
          </w:rPr>
          <w:instrText xml:space="preserve"> PAGEREF _Toc501007067 \h </w:instrText>
        </w:r>
        <w:r w:rsidRPr="0005689A">
          <w:rPr>
            <w:rFonts w:ascii="Arial" w:hAnsi="Arial" w:cs="Arial"/>
            <w:b w:val="0"/>
            <w:noProof/>
            <w:webHidden/>
            <w:sz w:val="22"/>
            <w:szCs w:val="22"/>
          </w:rPr>
        </w:r>
        <w:r w:rsidRPr="0005689A">
          <w:rPr>
            <w:rFonts w:ascii="Arial" w:hAnsi="Arial" w:cs="Arial"/>
            <w:b w:val="0"/>
            <w:noProof/>
            <w:webHidden/>
            <w:sz w:val="22"/>
            <w:szCs w:val="22"/>
          </w:rPr>
          <w:fldChar w:fldCharType="separate"/>
        </w:r>
        <w:r w:rsidR="00B65760">
          <w:rPr>
            <w:rFonts w:ascii="Arial" w:hAnsi="Arial" w:cs="Arial"/>
            <w:b w:val="0"/>
            <w:noProof/>
            <w:webHidden/>
            <w:sz w:val="22"/>
            <w:szCs w:val="22"/>
          </w:rPr>
          <w:t>17</w:t>
        </w:r>
        <w:r w:rsidRPr="0005689A">
          <w:rPr>
            <w:rFonts w:ascii="Arial" w:hAnsi="Arial" w:cs="Arial"/>
            <w:b w:val="0"/>
            <w:noProof/>
            <w:webHidden/>
            <w:sz w:val="22"/>
            <w:szCs w:val="22"/>
          </w:rPr>
          <w:fldChar w:fldCharType="end"/>
        </w:r>
      </w:hyperlink>
    </w:p>
    <w:p w:rsidR="00FB41CF" w:rsidRPr="0005689A" w:rsidRDefault="00623CE5" w:rsidP="00FB41CF">
      <w:pPr>
        <w:pStyle w:val="ekillerTablosu"/>
        <w:tabs>
          <w:tab w:val="right" w:leader="dot" w:pos="8494"/>
        </w:tabs>
        <w:jc w:val="both"/>
        <w:rPr>
          <w:rFonts w:ascii="Arial" w:eastAsiaTheme="minorEastAsia" w:hAnsi="Arial" w:cs="Arial"/>
          <w:b w:val="0"/>
          <w:smallCaps/>
          <w:noProof/>
          <w:color w:val="auto"/>
          <w:sz w:val="22"/>
          <w:szCs w:val="22"/>
        </w:rPr>
      </w:pPr>
      <w:hyperlink w:anchor="_Toc501007068" w:history="1">
        <w:r w:rsidR="00FB41CF" w:rsidRPr="0005689A">
          <w:rPr>
            <w:rStyle w:val="Kpr"/>
            <w:rFonts w:ascii="Arial" w:hAnsi="Arial" w:cs="Arial"/>
            <w:noProof/>
            <w:sz w:val="22"/>
            <w:szCs w:val="22"/>
          </w:rPr>
          <w:t xml:space="preserve">Tablo 4.5 </w:t>
        </w:r>
        <w:r w:rsidR="00FB41CF" w:rsidRPr="0005689A">
          <w:rPr>
            <w:rStyle w:val="Kpr"/>
            <w:rFonts w:ascii="Arial" w:hAnsi="Arial" w:cs="Arial"/>
            <w:b w:val="0"/>
            <w:noProof/>
            <w:sz w:val="22"/>
            <w:szCs w:val="22"/>
          </w:rPr>
          <w:t>SP’ li çocuklara ait Mini-MACS(Desteksiz Oturma,Destekli Oturma,Ayakta Durma) oranları.</w:t>
        </w:r>
        <w:r w:rsidR="00FB41CF" w:rsidRPr="0005689A">
          <w:rPr>
            <w:rFonts w:ascii="Arial" w:hAnsi="Arial" w:cs="Arial"/>
            <w:b w:val="0"/>
            <w:noProof/>
            <w:webHidden/>
            <w:sz w:val="22"/>
            <w:szCs w:val="22"/>
          </w:rPr>
          <w:tab/>
        </w:r>
        <w:r w:rsidRPr="0005689A">
          <w:rPr>
            <w:rFonts w:ascii="Arial" w:hAnsi="Arial" w:cs="Arial"/>
            <w:b w:val="0"/>
            <w:noProof/>
            <w:webHidden/>
            <w:sz w:val="22"/>
            <w:szCs w:val="22"/>
          </w:rPr>
          <w:fldChar w:fldCharType="begin"/>
        </w:r>
        <w:r w:rsidR="00FB41CF" w:rsidRPr="0005689A">
          <w:rPr>
            <w:rFonts w:ascii="Arial" w:hAnsi="Arial" w:cs="Arial"/>
            <w:b w:val="0"/>
            <w:noProof/>
            <w:webHidden/>
            <w:sz w:val="22"/>
            <w:szCs w:val="22"/>
          </w:rPr>
          <w:instrText xml:space="preserve"> PAGEREF _Toc501007068 \h </w:instrText>
        </w:r>
        <w:r w:rsidRPr="0005689A">
          <w:rPr>
            <w:rFonts w:ascii="Arial" w:hAnsi="Arial" w:cs="Arial"/>
            <w:b w:val="0"/>
            <w:noProof/>
            <w:webHidden/>
            <w:sz w:val="22"/>
            <w:szCs w:val="22"/>
          </w:rPr>
        </w:r>
        <w:r w:rsidRPr="0005689A">
          <w:rPr>
            <w:rFonts w:ascii="Arial" w:hAnsi="Arial" w:cs="Arial"/>
            <w:b w:val="0"/>
            <w:noProof/>
            <w:webHidden/>
            <w:sz w:val="22"/>
            <w:szCs w:val="22"/>
          </w:rPr>
          <w:fldChar w:fldCharType="separate"/>
        </w:r>
        <w:r w:rsidR="00B65760">
          <w:rPr>
            <w:rFonts w:ascii="Arial" w:hAnsi="Arial" w:cs="Arial"/>
            <w:b w:val="0"/>
            <w:noProof/>
            <w:webHidden/>
            <w:sz w:val="22"/>
            <w:szCs w:val="22"/>
          </w:rPr>
          <w:t>18</w:t>
        </w:r>
        <w:r w:rsidRPr="0005689A">
          <w:rPr>
            <w:rFonts w:ascii="Arial" w:hAnsi="Arial" w:cs="Arial"/>
            <w:b w:val="0"/>
            <w:noProof/>
            <w:webHidden/>
            <w:sz w:val="22"/>
            <w:szCs w:val="22"/>
          </w:rPr>
          <w:fldChar w:fldCharType="end"/>
        </w:r>
      </w:hyperlink>
    </w:p>
    <w:p w:rsidR="00FB41CF" w:rsidRPr="0005689A" w:rsidRDefault="00623CE5" w:rsidP="00FB41CF">
      <w:pPr>
        <w:pStyle w:val="ekillerTablosu"/>
        <w:tabs>
          <w:tab w:val="right" w:leader="dot" w:pos="8494"/>
        </w:tabs>
        <w:jc w:val="both"/>
        <w:rPr>
          <w:rFonts w:ascii="Arial" w:eastAsiaTheme="minorEastAsia" w:hAnsi="Arial" w:cs="Arial"/>
          <w:b w:val="0"/>
          <w:smallCaps/>
          <w:noProof/>
          <w:color w:val="auto"/>
          <w:sz w:val="22"/>
          <w:szCs w:val="22"/>
        </w:rPr>
      </w:pPr>
      <w:hyperlink w:anchor="_Toc501007069" w:history="1">
        <w:r w:rsidR="00FB41CF" w:rsidRPr="0005689A">
          <w:rPr>
            <w:rStyle w:val="Kpr"/>
            <w:rFonts w:ascii="Arial" w:hAnsi="Arial" w:cs="Arial"/>
            <w:noProof/>
            <w:sz w:val="22"/>
            <w:szCs w:val="22"/>
          </w:rPr>
          <w:t>Tablo 4.6</w:t>
        </w:r>
        <w:r w:rsidR="00FB41CF" w:rsidRPr="0005689A">
          <w:rPr>
            <w:rStyle w:val="Kpr"/>
            <w:rFonts w:ascii="Arial" w:hAnsi="Arial" w:cs="Arial"/>
            <w:b w:val="0"/>
            <w:noProof/>
            <w:sz w:val="22"/>
            <w:szCs w:val="22"/>
          </w:rPr>
          <w:t xml:space="preserve"> Seviye I </w:t>
        </w:r>
        <w:r w:rsidR="00FB41CF">
          <w:rPr>
            <w:rStyle w:val="Kpr"/>
            <w:rFonts w:ascii="Arial" w:hAnsi="Arial" w:cs="Arial"/>
            <w:b w:val="0"/>
            <w:noProof/>
            <w:sz w:val="22"/>
            <w:szCs w:val="22"/>
          </w:rPr>
          <w:t xml:space="preserve">için ECAB2’ nin KMFÖ-88, WeeFIM </w:t>
        </w:r>
        <w:r w:rsidR="00FB41CF" w:rsidRPr="0005689A">
          <w:rPr>
            <w:rStyle w:val="Kpr"/>
            <w:rFonts w:ascii="Arial" w:hAnsi="Arial" w:cs="Arial"/>
            <w:b w:val="0"/>
            <w:noProof/>
            <w:sz w:val="22"/>
            <w:szCs w:val="22"/>
          </w:rPr>
          <w:t>Toplam,1DYT, Mini-MACS arasındaki ilişki</w:t>
        </w:r>
        <w:r w:rsidR="00FB41CF" w:rsidRPr="0005689A">
          <w:rPr>
            <w:rFonts w:ascii="Arial" w:hAnsi="Arial" w:cs="Arial"/>
            <w:b w:val="0"/>
            <w:noProof/>
            <w:webHidden/>
            <w:sz w:val="22"/>
            <w:szCs w:val="22"/>
          </w:rPr>
          <w:tab/>
        </w:r>
        <w:r w:rsidRPr="0005689A">
          <w:rPr>
            <w:rFonts w:ascii="Arial" w:hAnsi="Arial" w:cs="Arial"/>
            <w:b w:val="0"/>
            <w:noProof/>
            <w:webHidden/>
            <w:sz w:val="22"/>
            <w:szCs w:val="22"/>
          </w:rPr>
          <w:fldChar w:fldCharType="begin"/>
        </w:r>
        <w:r w:rsidR="00FB41CF" w:rsidRPr="0005689A">
          <w:rPr>
            <w:rFonts w:ascii="Arial" w:hAnsi="Arial" w:cs="Arial"/>
            <w:b w:val="0"/>
            <w:noProof/>
            <w:webHidden/>
            <w:sz w:val="22"/>
            <w:szCs w:val="22"/>
          </w:rPr>
          <w:instrText xml:space="preserve"> PAGEREF _Toc501007069 \h </w:instrText>
        </w:r>
        <w:r w:rsidRPr="0005689A">
          <w:rPr>
            <w:rFonts w:ascii="Arial" w:hAnsi="Arial" w:cs="Arial"/>
            <w:b w:val="0"/>
            <w:noProof/>
            <w:webHidden/>
            <w:sz w:val="22"/>
            <w:szCs w:val="22"/>
          </w:rPr>
        </w:r>
        <w:r w:rsidRPr="0005689A">
          <w:rPr>
            <w:rFonts w:ascii="Arial" w:hAnsi="Arial" w:cs="Arial"/>
            <w:b w:val="0"/>
            <w:noProof/>
            <w:webHidden/>
            <w:sz w:val="22"/>
            <w:szCs w:val="22"/>
          </w:rPr>
          <w:fldChar w:fldCharType="separate"/>
        </w:r>
        <w:r w:rsidR="00B65760">
          <w:rPr>
            <w:rFonts w:ascii="Arial" w:hAnsi="Arial" w:cs="Arial"/>
            <w:b w:val="0"/>
            <w:noProof/>
            <w:webHidden/>
            <w:sz w:val="22"/>
            <w:szCs w:val="22"/>
          </w:rPr>
          <w:t>18</w:t>
        </w:r>
        <w:r w:rsidRPr="0005689A">
          <w:rPr>
            <w:rFonts w:ascii="Arial" w:hAnsi="Arial" w:cs="Arial"/>
            <w:b w:val="0"/>
            <w:noProof/>
            <w:webHidden/>
            <w:sz w:val="22"/>
            <w:szCs w:val="22"/>
          </w:rPr>
          <w:fldChar w:fldCharType="end"/>
        </w:r>
      </w:hyperlink>
    </w:p>
    <w:p w:rsidR="00FB41CF" w:rsidRPr="0005689A" w:rsidRDefault="00623CE5" w:rsidP="00FB41CF">
      <w:pPr>
        <w:pStyle w:val="ekillerTablosu"/>
        <w:tabs>
          <w:tab w:val="right" w:leader="dot" w:pos="8494"/>
        </w:tabs>
        <w:jc w:val="both"/>
        <w:rPr>
          <w:rFonts w:ascii="Arial" w:eastAsiaTheme="minorEastAsia" w:hAnsi="Arial" w:cs="Arial"/>
          <w:b w:val="0"/>
          <w:smallCaps/>
          <w:noProof/>
          <w:color w:val="auto"/>
          <w:sz w:val="22"/>
          <w:szCs w:val="22"/>
        </w:rPr>
      </w:pPr>
      <w:hyperlink w:anchor="_Toc501007070" w:history="1">
        <w:r w:rsidR="00FB41CF" w:rsidRPr="0005689A">
          <w:rPr>
            <w:rStyle w:val="Kpr"/>
            <w:rFonts w:ascii="Arial" w:hAnsi="Arial" w:cs="Arial"/>
            <w:noProof/>
            <w:sz w:val="22"/>
            <w:szCs w:val="22"/>
          </w:rPr>
          <w:t>Tablo 4.7</w:t>
        </w:r>
        <w:r w:rsidR="00FB41CF" w:rsidRPr="0005689A">
          <w:rPr>
            <w:rStyle w:val="Kpr"/>
            <w:rFonts w:ascii="Arial" w:hAnsi="Arial" w:cs="Arial"/>
            <w:b w:val="0"/>
            <w:noProof/>
            <w:sz w:val="22"/>
            <w:szCs w:val="22"/>
          </w:rPr>
          <w:t xml:space="preserve"> Seviye III</w:t>
        </w:r>
        <w:r w:rsidR="00FB41CF">
          <w:rPr>
            <w:rStyle w:val="Kpr"/>
            <w:rFonts w:ascii="Arial" w:hAnsi="Arial" w:cs="Arial"/>
            <w:b w:val="0"/>
            <w:noProof/>
            <w:sz w:val="22"/>
            <w:szCs w:val="22"/>
          </w:rPr>
          <w:t xml:space="preserve"> için ECAB2’ nin KMFÖ-88,WeeFIM </w:t>
        </w:r>
        <w:r w:rsidR="00FB41CF" w:rsidRPr="0005689A">
          <w:rPr>
            <w:rStyle w:val="Kpr"/>
            <w:rFonts w:ascii="Arial" w:hAnsi="Arial" w:cs="Arial"/>
            <w:b w:val="0"/>
            <w:noProof/>
            <w:sz w:val="22"/>
            <w:szCs w:val="22"/>
          </w:rPr>
          <w:t>Toplam,1DYT,Mini-MACS arasındaki ilişki</w:t>
        </w:r>
        <w:r w:rsidR="00FB41CF" w:rsidRPr="0005689A">
          <w:rPr>
            <w:rFonts w:ascii="Arial" w:hAnsi="Arial" w:cs="Arial"/>
            <w:b w:val="0"/>
            <w:noProof/>
            <w:webHidden/>
            <w:sz w:val="22"/>
            <w:szCs w:val="22"/>
          </w:rPr>
          <w:tab/>
        </w:r>
        <w:r w:rsidRPr="0005689A">
          <w:rPr>
            <w:rFonts w:ascii="Arial" w:hAnsi="Arial" w:cs="Arial"/>
            <w:b w:val="0"/>
            <w:noProof/>
            <w:webHidden/>
            <w:sz w:val="22"/>
            <w:szCs w:val="22"/>
          </w:rPr>
          <w:fldChar w:fldCharType="begin"/>
        </w:r>
        <w:r w:rsidR="00FB41CF" w:rsidRPr="0005689A">
          <w:rPr>
            <w:rFonts w:ascii="Arial" w:hAnsi="Arial" w:cs="Arial"/>
            <w:b w:val="0"/>
            <w:noProof/>
            <w:webHidden/>
            <w:sz w:val="22"/>
            <w:szCs w:val="22"/>
          </w:rPr>
          <w:instrText xml:space="preserve"> PAGEREF _Toc501007070 \h </w:instrText>
        </w:r>
        <w:r w:rsidRPr="0005689A">
          <w:rPr>
            <w:rFonts w:ascii="Arial" w:hAnsi="Arial" w:cs="Arial"/>
            <w:b w:val="0"/>
            <w:noProof/>
            <w:webHidden/>
            <w:sz w:val="22"/>
            <w:szCs w:val="22"/>
          </w:rPr>
        </w:r>
        <w:r w:rsidRPr="0005689A">
          <w:rPr>
            <w:rFonts w:ascii="Arial" w:hAnsi="Arial" w:cs="Arial"/>
            <w:b w:val="0"/>
            <w:noProof/>
            <w:webHidden/>
            <w:sz w:val="22"/>
            <w:szCs w:val="22"/>
          </w:rPr>
          <w:fldChar w:fldCharType="separate"/>
        </w:r>
        <w:r w:rsidR="00B65760">
          <w:rPr>
            <w:rFonts w:ascii="Arial" w:hAnsi="Arial" w:cs="Arial"/>
            <w:b w:val="0"/>
            <w:noProof/>
            <w:webHidden/>
            <w:sz w:val="22"/>
            <w:szCs w:val="22"/>
          </w:rPr>
          <w:t>19</w:t>
        </w:r>
        <w:r w:rsidRPr="0005689A">
          <w:rPr>
            <w:rFonts w:ascii="Arial" w:hAnsi="Arial" w:cs="Arial"/>
            <w:b w:val="0"/>
            <w:noProof/>
            <w:webHidden/>
            <w:sz w:val="22"/>
            <w:szCs w:val="22"/>
          </w:rPr>
          <w:fldChar w:fldCharType="end"/>
        </w:r>
      </w:hyperlink>
    </w:p>
    <w:p w:rsidR="00A17E7E" w:rsidRDefault="00623CE5" w:rsidP="00FB41CF">
      <w:pPr>
        <w:jc w:val="both"/>
      </w:pPr>
      <w:r w:rsidRPr="0005689A">
        <w:rPr>
          <w:rFonts w:cs="Arial"/>
          <w:b w:val="0"/>
          <w:bCs/>
          <w:i/>
          <w:iCs/>
          <w:smallCaps/>
        </w:rPr>
        <w:fldChar w:fldCharType="end"/>
      </w:r>
    </w:p>
    <w:p w:rsidR="003F40D0" w:rsidRDefault="003F40D0" w:rsidP="001C65A8">
      <w:pPr>
        <w:jc w:val="both"/>
      </w:pPr>
    </w:p>
    <w:p w:rsidR="00A17E7E" w:rsidRDefault="00A17E7E" w:rsidP="001C65A8">
      <w:pPr>
        <w:jc w:val="both"/>
      </w:pPr>
    </w:p>
    <w:p w:rsidR="00A17E7E" w:rsidRDefault="00A17E7E" w:rsidP="001C65A8">
      <w:pPr>
        <w:jc w:val="both"/>
      </w:pPr>
    </w:p>
    <w:p w:rsidR="00AE13FE" w:rsidRDefault="00AE13FE" w:rsidP="001C65A8">
      <w:pPr>
        <w:jc w:val="both"/>
      </w:pPr>
    </w:p>
    <w:p w:rsidR="00AE13FE" w:rsidRDefault="00AE13FE" w:rsidP="001C65A8">
      <w:pPr>
        <w:pStyle w:val="Default"/>
        <w:jc w:val="both"/>
        <w:rPr>
          <w:b/>
          <w:bCs/>
          <w:sz w:val="22"/>
          <w:szCs w:val="22"/>
        </w:rPr>
      </w:pPr>
      <w:r>
        <w:rPr>
          <w:b/>
          <w:bCs/>
          <w:sz w:val="22"/>
          <w:szCs w:val="22"/>
        </w:rPr>
        <w:br w:type="page"/>
      </w:r>
    </w:p>
    <w:p w:rsidR="000A351A" w:rsidRDefault="000A351A" w:rsidP="0005397E">
      <w:pPr>
        <w:pStyle w:val="Default"/>
        <w:jc w:val="center"/>
        <w:rPr>
          <w:b/>
          <w:bCs/>
          <w:sz w:val="22"/>
          <w:szCs w:val="22"/>
        </w:rPr>
      </w:pPr>
    </w:p>
    <w:p w:rsidR="00B004D2" w:rsidRDefault="00B004D2" w:rsidP="0005397E">
      <w:pPr>
        <w:pStyle w:val="Default"/>
        <w:jc w:val="center"/>
        <w:rPr>
          <w:b/>
          <w:bCs/>
          <w:sz w:val="22"/>
          <w:szCs w:val="22"/>
        </w:rPr>
      </w:pPr>
    </w:p>
    <w:p w:rsidR="00B004D2" w:rsidRDefault="00B004D2" w:rsidP="0005397E">
      <w:pPr>
        <w:pStyle w:val="Default"/>
        <w:jc w:val="center"/>
        <w:rPr>
          <w:b/>
          <w:bCs/>
          <w:sz w:val="22"/>
          <w:szCs w:val="22"/>
        </w:rPr>
      </w:pPr>
    </w:p>
    <w:p w:rsidR="00B004D2" w:rsidRDefault="00B004D2" w:rsidP="0005397E">
      <w:pPr>
        <w:pStyle w:val="Default"/>
        <w:jc w:val="center"/>
        <w:rPr>
          <w:b/>
          <w:bCs/>
          <w:sz w:val="22"/>
          <w:szCs w:val="22"/>
        </w:rPr>
      </w:pPr>
    </w:p>
    <w:p w:rsidR="00AE13FE" w:rsidRDefault="00AE13FE" w:rsidP="0005397E">
      <w:pPr>
        <w:pStyle w:val="Default"/>
        <w:jc w:val="center"/>
        <w:rPr>
          <w:b/>
          <w:bCs/>
          <w:sz w:val="22"/>
          <w:szCs w:val="22"/>
        </w:rPr>
      </w:pPr>
      <w:r>
        <w:rPr>
          <w:b/>
          <w:bCs/>
          <w:sz w:val="22"/>
          <w:szCs w:val="22"/>
        </w:rPr>
        <w:t>SİMGELER VE KISALTMALAR DİZİNİ</w:t>
      </w:r>
    </w:p>
    <w:p w:rsidR="00AE13FE" w:rsidRDefault="00AE13FE" w:rsidP="001C65A8">
      <w:pPr>
        <w:pStyle w:val="Default"/>
        <w:jc w:val="both"/>
        <w:rPr>
          <w:b/>
          <w:bCs/>
          <w:sz w:val="22"/>
          <w:szCs w:val="22"/>
        </w:rPr>
      </w:pPr>
    </w:p>
    <w:p w:rsidR="00A8710F" w:rsidRDefault="00A8710F" w:rsidP="001C65A8">
      <w:pPr>
        <w:pStyle w:val="Default"/>
        <w:jc w:val="both"/>
        <w:rPr>
          <w:b/>
          <w:bCs/>
          <w:sz w:val="22"/>
          <w:szCs w:val="22"/>
        </w:rPr>
      </w:pPr>
    </w:p>
    <w:p w:rsidR="00A8710F" w:rsidRDefault="00A8710F" w:rsidP="001C65A8">
      <w:pPr>
        <w:pStyle w:val="Default"/>
        <w:jc w:val="both"/>
        <w:rPr>
          <w:b/>
          <w:bCs/>
          <w:sz w:val="22"/>
          <w:szCs w:val="22"/>
        </w:rPr>
      </w:pPr>
    </w:p>
    <w:p w:rsidR="00AE13FE" w:rsidRDefault="00AE13FE" w:rsidP="001C65A8">
      <w:pPr>
        <w:pStyle w:val="Default"/>
        <w:jc w:val="both"/>
        <w:rPr>
          <w:b/>
          <w:bCs/>
          <w:sz w:val="22"/>
          <w:szCs w:val="22"/>
        </w:rPr>
      </w:pPr>
    </w:p>
    <w:tbl>
      <w:tblPr>
        <w:tblStyle w:val="TabloKlavuzu"/>
        <w:tblpPr w:leftFromText="141" w:rightFromText="141" w:vertAnchor="text" w:horzAnchor="margin" w:tblpX="-352" w:tblpY="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7"/>
        <w:gridCol w:w="6058"/>
      </w:tblGrid>
      <w:tr w:rsidR="00A8710F" w:rsidTr="00A8710F">
        <w:trPr>
          <w:trHeight w:val="265"/>
        </w:trPr>
        <w:tc>
          <w:tcPr>
            <w:tcW w:w="1505" w:type="dxa"/>
          </w:tcPr>
          <w:p w:rsidR="003C453B" w:rsidRDefault="003C453B" w:rsidP="00A8710F">
            <w:pPr>
              <w:pStyle w:val="Default"/>
              <w:jc w:val="both"/>
              <w:rPr>
                <w:sz w:val="22"/>
                <w:szCs w:val="22"/>
              </w:rPr>
            </w:pPr>
            <w:r w:rsidRPr="00074A05">
              <w:rPr>
                <w:sz w:val="22"/>
                <w:szCs w:val="22"/>
              </w:rPr>
              <w:t>%</w:t>
            </w:r>
            <w:proofErr w:type="gramStart"/>
            <w:r>
              <w:rPr>
                <w:sz w:val="22"/>
                <w:szCs w:val="22"/>
              </w:rPr>
              <w:t>.........</w:t>
            </w:r>
            <w:r w:rsidR="00A8710F">
              <w:rPr>
                <w:sz w:val="22"/>
                <w:szCs w:val="22"/>
              </w:rPr>
              <w:t>......</w:t>
            </w:r>
            <w:proofErr w:type="gramEnd"/>
          </w:p>
        </w:tc>
        <w:tc>
          <w:tcPr>
            <w:tcW w:w="6058" w:type="dxa"/>
          </w:tcPr>
          <w:p w:rsidR="003C453B" w:rsidRDefault="003C453B" w:rsidP="00A8710F">
            <w:pPr>
              <w:pStyle w:val="Default"/>
              <w:jc w:val="both"/>
              <w:rPr>
                <w:sz w:val="22"/>
                <w:szCs w:val="22"/>
              </w:rPr>
            </w:pPr>
            <w:r>
              <w:rPr>
                <w:sz w:val="22"/>
                <w:szCs w:val="22"/>
              </w:rPr>
              <w:t>Yüzdesi</w:t>
            </w:r>
          </w:p>
        </w:tc>
      </w:tr>
      <w:tr w:rsidR="00A8710F" w:rsidTr="00A8710F">
        <w:trPr>
          <w:trHeight w:val="247"/>
        </w:trPr>
        <w:tc>
          <w:tcPr>
            <w:tcW w:w="1505" w:type="dxa"/>
          </w:tcPr>
          <w:p w:rsidR="003C453B" w:rsidRDefault="003C453B" w:rsidP="00A8710F">
            <w:pPr>
              <w:pStyle w:val="Default"/>
              <w:jc w:val="both"/>
              <w:rPr>
                <w:sz w:val="22"/>
                <w:szCs w:val="22"/>
              </w:rPr>
            </w:pPr>
            <w:r>
              <w:rPr>
                <w:sz w:val="22"/>
                <w:szCs w:val="22"/>
              </w:rPr>
              <w:t>1DYT</w:t>
            </w:r>
            <w:proofErr w:type="gramStart"/>
            <w:r w:rsidR="00A8710F">
              <w:rPr>
                <w:sz w:val="22"/>
                <w:szCs w:val="22"/>
              </w:rPr>
              <w:t>...........</w:t>
            </w:r>
            <w:proofErr w:type="gramEnd"/>
          </w:p>
        </w:tc>
        <w:tc>
          <w:tcPr>
            <w:tcW w:w="6058" w:type="dxa"/>
          </w:tcPr>
          <w:p w:rsidR="003C453B" w:rsidRDefault="003C453B" w:rsidP="00A8710F">
            <w:pPr>
              <w:pStyle w:val="Default"/>
              <w:jc w:val="both"/>
              <w:rPr>
                <w:sz w:val="22"/>
                <w:szCs w:val="22"/>
              </w:rPr>
            </w:pPr>
            <w:r w:rsidRPr="00074A05">
              <w:rPr>
                <w:sz w:val="22"/>
                <w:szCs w:val="22"/>
              </w:rPr>
              <w:t>1 Dakika Yürüme Testi</w:t>
            </w:r>
          </w:p>
        </w:tc>
      </w:tr>
      <w:tr w:rsidR="00A8710F" w:rsidTr="00A8710F">
        <w:trPr>
          <w:trHeight w:val="265"/>
        </w:trPr>
        <w:tc>
          <w:tcPr>
            <w:tcW w:w="1505" w:type="dxa"/>
          </w:tcPr>
          <w:p w:rsidR="003C453B" w:rsidRPr="003C453B" w:rsidRDefault="003C453B" w:rsidP="00A8710F">
            <w:pPr>
              <w:pStyle w:val="Default"/>
              <w:jc w:val="both"/>
              <w:rPr>
                <w:sz w:val="22"/>
                <w:szCs w:val="22"/>
              </w:rPr>
            </w:pPr>
            <w:r w:rsidRPr="003C453B">
              <w:t>ECAB</w:t>
            </w:r>
            <w:r>
              <w:t xml:space="preserve"> 1</w:t>
            </w:r>
            <w:proofErr w:type="gramStart"/>
            <w:r w:rsidR="00A8710F">
              <w:t>......</w:t>
            </w:r>
            <w:proofErr w:type="gramEnd"/>
          </w:p>
        </w:tc>
        <w:tc>
          <w:tcPr>
            <w:tcW w:w="6058" w:type="dxa"/>
          </w:tcPr>
          <w:p w:rsidR="003C453B" w:rsidRDefault="003C453B" w:rsidP="00A8710F">
            <w:pPr>
              <w:pStyle w:val="Default"/>
              <w:jc w:val="both"/>
              <w:rPr>
                <w:sz w:val="22"/>
                <w:szCs w:val="22"/>
              </w:rPr>
            </w:pPr>
            <w:r>
              <w:rPr>
                <w:sz w:val="22"/>
                <w:szCs w:val="22"/>
              </w:rPr>
              <w:t>Erken Dönemde Dengenin Klinik Değerlendirmesi Part 1</w:t>
            </w:r>
          </w:p>
        </w:tc>
      </w:tr>
      <w:tr w:rsidR="00A8710F" w:rsidTr="00A8710F">
        <w:trPr>
          <w:trHeight w:val="265"/>
        </w:trPr>
        <w:tc>
          <w:tcPr>
            <w:tcW w:w="1505" w:type="dxa"/>
          </w:tcPr>
          <w:p w:rsidR="003C453B" w:rsidRDefault="003C453B" w:rsidP="00A8710F">
            <w:pPr>
              <w:pStyle w:val="Default"/>
              <w:jc w:val="both"/>
              <w:rPr>
                <w:sz w:val="22"/>
                <w:szCs w:val="22"/>
              </w:rPr>
            </w:pPr>
            <w:r>
              <w:rPr>
                <w:sz w:val="22"/>
                <w:szCs w:val="22"/>
              </w:rPr>
              <w:t>ECAB 2</w:t>
            </w:r>
            <w:proofErr w:type="gramStart"/>
            <w:r w:rsidR="00A8710F">
              <w:rPr>
                <w:sz w:val="22"/>
                <w:szCs w:val="22"/>
              </w:rPr>
              <w:t>.......</w:t>
            </w:r>
            <w:proofErr w:type="gramEnd"/>
          </w:p>
        </w:tc>
        <w:tc>
          <w:tcPr>
            <w:tcW w:w="6058" w:type="dxa"/>
          </w:tcPr>
          <w:p w:rsidR="003C453B" w:rsidRDefault="003C453B" w:rsidP="00A8710F">
            <w:pPr>
              <w:pStyle w:val="Default"/>
              <w:jc w:val="both"/>
              <w:rPr>
                <w:sz w:val="22"/>
                <w:szCs w:val="22"/>
              </w:rPr>
            </w:pPr>
            <w:r>
              <w:rPr>
                <w:sz w:val="22"/>
                <w:szCs w:val="22"/>
              </w:rPr>
              <w:t>Erken Dönemde Dengenin Klinik Değerlendirmesi Part 2</w:t>
            </w:r>
          </w:p>
        </w:tc>
      </w:tr>
      <w:tr w:rsidR="00A8710F" w:rsidTr="00A8710F">
        <w:trPr>
          <w:trHeight w:val="247"/>
        </w:trPr>
        <w:tc>
          <w:tcPr>
            <w:tcW w:w="1505" w:type="dxa"/>
          </w:tcPr>
          <w:p w:rsidR="003C453B" w:rsidRDefault="003C453B" w:rsidP="00A8710F">
            <w:pPr>
              <w:pStyle w:val="Default"/>
              <w:jc w:val="both"/>
              <w:rPr>
                <w:sz w:val="22"/>
                <w:szCs w:val="22"/>
              </w:rPr>
            </w:pPr>
            <w:r>
              <w:rPr>
                <w:sz w:val="22"/>
                <w:szCs w:val="22"/>
              </w:rPr>
              <w:t>ECAB</w:t>
            </w:r>
            <w:proofErr w:type="gramStart"/>
            <w:r w:rsidR="00A8710F">
              <w:rPr>
                <w:sz w:val="22"/>
                <w:szCs w:val="22"/>
              </w:rPr>
              <w:t>..........</w:t>
            </w:r>
            <w:proofErr w:type="gramEnd"/>
          </w:p>
        </w:tc>
        <w:tc>
          <w:tcPr>
            <w:tcW w:w="6058" w:type="dxa"/>
          </w:tcPr>
          <w:p w:rsidR="003C453B" w:rsidRDefault="003C453B" w:rsidP="00A8710F">
            <w:pPr>
              <w:pStyle w:val="Default"/>
              <w:jc w:val="both"/>
              <w:rPr>
                <w:sz w:val="22"/>
                <w:szCs w:val="22"/>
              </w:rPr>
            </w:pPr>
            <w:r>
              <w:rPr>
                <w:sz w:val="22"/>
                <w:szCs w:val="22"/>
              </w:rPr>
              <w:t>Erken Dönemde Dengenin Klinik Değerlendirmesi</w:t>
            </w:r>
          </w:p>
        </w:tc>
      </w:tr>
      <w:tr w:rsidR="00A8710F" w:rsidTr="00A8710F">
        <w:trPr>
          <w:trHeight w:val="265"/>
        </w:trPr>
        <w:tc>
          <w:tcPr>
            <w:tcW w:w="1505" w:type="dxa"/>
          </w:tcPr>
          <w:p w:rsidR="003C453B" w:rsidRDefault="003C453B" w:rsidP="00A8710F">
            <w:pPr>
              <w:pStyle w:val="Default"/>
              <w:jc w:val="both"/>
              <w:rPr>
                <w:sz w:val="22"/>
                <w:szCs w:val="22"/>
              </w:rPr>
            </w:pPr>
            <w:r>
              <w:rPr>
                <w:sz w:val="22"/>
                <w:szCs w:val="22"/>
              </w:rPr>
              <w:t>KMFÖ-88</w:t>
            </w:r>
            <w:proofErr w:type="gramStart"/>
            <w:r w:rsidR="00A8710F">
              <w:rPr>
                <w:sz w:val="22"/>
                <w:szCs w:val="22"/>
              </w:rPr>
              <w:t>.....</w:t>
            </w:r>
            <w:proofErr w:type="gramEnd"/>
          </w:p>
        </w:tc>
        <w:tc>
          <w:tcPr>
            <w:tcW w:w="6058" w:type="dxa"/>
          </w:tcPr>
          <w:p w:rsidR="003C453B" w:rsidRDefault="003C453B" w:rsidP="00A8710F">
            <w:pPr>
              <w:pStyle w:val="Default"/>
              <w:jc w:val="both"/>
              <w:rPr>
                <w:sz w:val="22"/>
                <w:szCs w:val="22"/>
              </w:rPr>
            </w:pPr>
            <w:r>
              <w:rPr>
                <w:sz w:val="22"/>
                <w:szCs w:val="22"/>
              </w:rPr>
              <w:t>Kaba Motor Fonksiyon Ölçütü-88</w:t>
            </w:r>
          </w:p>
        </w:tc>
      </w:tr>
      <w:tr w:rsidR="00A8710F" w:rsidTr="00A8710F">
        <w:trPr>
          <w:trHeight w:val="265"/>
        </w:trPr>
        <w:tc>
          <w:tcPr>
            <w:tcW w:w="1505" w:type="dxa"/>
          </w:tcPr>
          <w:p w:rsidR="003C453B" w:rsidRDefault="003C453B" w:rsidP="00A8710F">
            <w:pPr>
              <w:pStyle w:val="Default"/>
              <w:jc w:val="both"/>
              <w:rPr>
                <w:sz w:val="22"/>
                <w:szCs w:val="22"/>
              </w:rPr>
            </w:pPr>
            <w:r>
              <w:rPr>
                <w:sz w:val="22"/>
                <w:szCs w:val="22"/>
              </w:rPr>
              <w:t>KMFSS</w:t>
            </w:r>
            <w:proofErr w:type="gramStart"/>
            <w:r w:rsidR="00A8710F">
              <w:rPr>
                <w:sz w:val="22"/>
                <w:szCs w:val="22"/>
              </w:rPr>
              <w:t>.......</w:t>
            </w:r>
            <w:proofErr w:type="gramEnd"/>
          </w:p>
        </w:tc>
        <w:tc>
          <w:tcPr>
            <w:tcW w:w="6058" w:type="dxa"/>
          </w:tcPr>
          <w:p w:rsidR="003C453B" w:rsidRDefault="003C453B" w:rsidP="00A8710F">
            <w:pPr>
              <w:pStyle w:val="Default"/>
              <w:jc w:val="both"/>
              <w:rPr>
                <w:sz w:val="22"/>
                <w:szCs w:val="22"/>
              </w:rPr>
            </w:pPr>
            <w:r>
              <w:rPr>
                <w:sz w:val="22"/>
                <w:szCs w:val="22"/>
              </w:rPr>
              <w:t>Kaba Motor Fonksiyon Sınıflandırma Sistemi</w:t>
            </w:r>
          </w:p>
        </w:tc>
      </w:tr>
      <w:tr w:rsidR="00A8710F" w:rsidTr="00A8710F">
        <w:trPr>
          <w:trHeight w:val="265"/>
        </w:trPr>
        <w:tc>
          <w:tcPr>
            <w:tcW w:w="1505" w:type="dxa"/>
          </w:tcPr>
          <w:p w:rsidR="003C453B" w:rsidRDefault="0064738F" w:rsidP="00A8710F">
            <w:pPr>
              <w:pStyle w:val="Default"/>
              <w:jc w:val="both"/>
              <w:rPr>
                <w:sz w:val="22"/>
                <w:szCs w:val="22"/>
              </w:rPr>
            </w:pPr>
            <w:r>
              <w:rPr>
                <w:sz w:val="22"/>
                <w:szCs w:val="22"/>
              </w:rPr>
              <w:t>Maks</w:t>
            </w:r>
            <w:proofErr w:type="gramStart"/>
            <w:r w:rsidR="00A8710F">
              <w:rPr>
                <w:sz w:val="22"/>
                <w:szCs w:val="22"/>
              </w:rPr>
              <w:t>.............</w:t>
            </w:r>
            <w:proofErr w:type="gramEnd"/>
          </w:p>
        </w:tc>
        <w:tc>
          <w:tcPr>
            <w:tcW w:w="6058" w:type="dxa"/>
          </w:tcPr>
          <w:p w:rsidR="003C453B" w:rsidRDefault="003C453B" w:rsidP="00A8710F">
            <w:pPr>
              <w:pStyle w:val="Default"/>
              <w:jc w:val="both"/>
              <w:rPr>
                <w:sz w:val="22"/>
                <w:szCs w:val="22"/>
              </w:rPr>
            </w:pPr>
            <w:r>
              <w:rPr>
                <w:sz w:val="22"/>
                <w:szCs w:val="22"/>
              </w:rPr>
              <w:t>Maksimum</w:t>
            </w:r>
          </w:p>
        </w:tc>
      </w:tr>
      <w:tr w:rsidR="003C453B" w:rsidTr="00A8710F">
        <w:trPr>
          <w:trHeight w:val="265"/>
        </w:trPr>
        <w:tc>
          <w:tcPr>
            <w:tcW w:w="1505" w:type="dxa"/>
          </w:tcPr>
          <w:p w:rsidR="003C453B" w:rsidRDefault="003C453B" w:rsidP="00A8710F">
            <w:pPr>
              <w:pStyle w:val="Default"/>
              <w:jc w:val="both"/>
              <w:rPr>
                <w:sz w:val="22"/>
                <w:szCs w:val="22"/>
              </w:rPr>
            </w:pPr>
            <w:r>
              <w:rPr>
                <w:sz w:val="22"/>
                <w:szCs w:val="22"/>
              </w:rPr>
              <w:t>Min</w:t>
            </w:r>
            <w:proofErr w:type="gramStart"/>
            <w:r w:rsidR="00A8710F">
              <w:rPr>
                <w:sz w:val="22"/>
                <w:szCs w:val="22"/>
              </w:rPr>
              <w:t>.............</w:t>
            </w:r>
            <w:proofErr w:type="gramEnd"/>
          </w:p>
        </w:tc>
        <w:tc>
          <w:tcPr>
            <w:tcW w:w="6058" w:type="dxa"/>
          </w:tcPr>
          <w:p w:rsidR="003C453B" w:rsidRDefault="003C453B" w:rsidP="00A8710F">
            <w:pPr>
              <w:pStyle w:val="Default"/>
              <w:jc w:val="both"/>
              <w:rPr>
                <w:sz w:val="22"/>
                <w:szCs w:val="22"/>
              </w:rPr>
            </w:pPr>
            <w:r>
              <w:rPr>
                <w:sz w:val="22"/>
                <w:szCs w:val="22"/>
              </w:rPr>
              <w:t>Minimum</w:t>
            </w:r>
          </w:p>
        </w:tc>
      </w:tr>
      <w:tr w:rsidR="003C453B" w:rsidTr="00A8710F">
        <w:trPr>
          <w:trHeight w:val="265"/>
        </w:trPr>
        <w:tc>
          <w:tcPr>
            <w:tcW w:w="1505" w:type="dxa"/>
          </w:tcPr>
          <w:p w:rsidR="003C453B" w:rsidRDefault="003C453B" w:rsidP="00A8710F">
            <w:pPr>
              <w:pStyle w:val="Default"/>
              <w:jc w:val="both"/>
              <w:rPr>
                <w:sz w:val="22"/>
                <w:szCs w:val="22"/>
              </w:rPr>
            </w:pPr>
            <w:r>
              <w:rPr>
                <w:sz w:val="22"/>
                <w:szCs w:val="22"/>
              </w:rPr>
              <w:t>Mini-MACS</w:t>
            </w:r>
            <w:proofErr w:type="gramStart"/>
            <w:r w:rsidR="00A8710F">
              <w:rPr>
                <w:sz w:val="22"/>
                <w:szCs w:val="22"/>
              </w:rPr>
              <w:t>..</w:t>
            </w:r>
            <w:proofErr w:type="gramEnd"/>
          </w:p>
        </w:tc>
        <w:tc>
          <w:tcPr>
            <w:tcW w:w="6058" w:type="dxa"/>
          </w:tcPr>
          <w:p w:rsidR="003C453B" w:rsidRDefault="003C453B" w:rsidP="00A8710F">
            <w:pPr>
              <w:pStyle w:val="Default"/>
              <w:jc w:val="both"/>
              <w:rPr>
                <w:sz w:val="22"/>
                <w:szCs w:val="22"/>
              </w:rPr>
            </w:pPr>
            <w:r>
              <w:rPr>
                <w:sz w:val="22"/>
                <w:szCs w:val="22"/>
              </w:rPr>
              <w:t>Çocuklarda El Becerileri Sınıflandırma Sistemi</w:t>
            </w:r>
          </w:p>
        </w:tc>
      </w:tr>
      <w:tr w:rsidR="003C453B" w:rsidTr="00A8710F">
        <w:trPr>
          <w:trHeight w:val="265"/>
        </w:trPr>
        <w:tc>
          <w:tcPr>
            <w:tcW w:w="1505" w:type="dxa"/>
          </w:tcPr>
          <w:p w:rsidR="003C453B" w:rsidRDefault="003C453B" w:rsidP="00A8710F">
            <w:pPr>
              <w:pStyle w:val="Default"/>
              <w:jc w:val="both"/>
              <w:rPr>
                <w:sz w:val="22"/>
                <w:szCs w:val="22"/>
              </w:rPr>
            </w:pPr>
            <w:r>
              <w:rPr>
                <w:sz w:val="22"/>
                <w:szCs w:val="22"/>
              </w:rPr>
              <w:t>n</w:t>
            </w:r>
            <w:proofErr w:type="gramStart"/>
            <w:r w:rsidR="00A8710F">
              <w:rPr>
                <w:sz w:val="22"/>
                <w:szCs w:val="22"/>
              </w:rPr>
              <w:t>.................</w:t>
            </w:r>
            <w:proofErr w:type="gramEnd"/>
          </w:p>
        </w:tc>
        <w:tc>
          <w:tcPr>
            <w:tcW w:w="6058" w:type="dxa"/>
          </w:tcPr>
          <w:p w:rsidR="003C453B" w:rsidRDefault="003C453B" w:rsidP="00A8710F">
            <w:pPr>
              <w:pStyle w:val="Default"/>
              <w:jc w:val="both"/>
              <w:rPr>
                <w:sz w:val="22"/>
                <w:szCs w:val="22"/>
              </w:rPr>
            </w:pPr>
            <w:r>
              <w:rPr>
                <w:sz w:val="22"/>
                <w:szCs w:val="22"/>
              </w:rPr>
              <w:t>Sayı</w:t>
            </w:r>
          </w:p>
        </w:tc>
      </w:tr>
      <w:tr w:rsidR="003C453B" w:rsidTr="00A8710F">
        <w:trPr>
          <w:trHeight w:val="265"/>
        </w:trPr>
        <w:tc>
          <w:tcPr>
            <w:tcW w:w="1505" w:type="dxa"/>
          </w:tcPr>
          <w:p w:rsidR="003C453B" w:rsidRDefault="003C453B" w:rsidP="00A8710F">
            <w:pPr>
              <w:pStyle w:val="Default"/>
              <w:jc w:val="both"/>
              <w:rPr>
                <w:sz w:val="22"/>
                <w:szCs w:val="22"/>
              </w:rPr>
            </w:pPr>
            <w:r>
              <w:rPr>
                <w:sz w:val="22"/>
                <w:szCs w:val="22"/>
              </w:rPr>
              <w:t>Ort</w:t>
            </w:r>
            <w:proofErr w:type="gramStart"/>
            <w:r w:rsidR="00A8710F">
              <w:rPr>
                <w:sz w:val="22"/>
                <w:szCs w:val="22"/>
              </w:rPr>
              <w:t>...............</w:t>
            </w:r>
            <w:proofErr w:type="gramEnd"/>
          </w:p>
        </w:tc>
        <w:tc>
          <w:tcPr>
            <w:tcW w:w="6058" w:type="dxa"/>
          </w:tcPr>
          <w:p w:rsidR="003C453B" w:rsidRDefault="003C453B" w:rsidP="00A8710F">
            <w:pPr>
              <w:pStyle w:val="Default"/>
              <w:jc w:val="both"/>
              <w:rPr>
                <w:sz w:val="22"/>
                <w:szCs w:val="22"/>
              </w:rPr>
            </w:pPr>
            <w:r>
              <w:rPr>
                <w:sz w:val="22"/>
                <w:szCs w:val="22"/>
              </w:rPr>
              <w:t>Ortalama</w:t>
            </w:r>
          </w:p>
        </w:tc>
      </w:tr>
      <w:tr w:rsidR="003C453B" w:rsidTr="00A8710F">
        <w:trPr>
          <w:trHeight w:val="265"/>
        </w:trPr>
        <w:tc>
          <w:tcPr>
            <w:tcW w:w="1505" w:type="dxa"/>
          </w:tcPr>
          <w:p w:rsidR="003C453B" w:rsidRDefault="003C453B" w:rsidP="00A8710F">
            <w:pPr>
              <w:pStyle w:val="Default"/>
              <w:jc w:val="both"/>
              <w:rPr>
                <w:sz w:val="22"/>
                <w:szCs w:val="22"/>
              </w:rPr>
            </w:pPr>
            <w:r>
              <w:rPr>
                <w:sz w:val="22"/>
                <w:szCs w:val="22"/>
              </w:rPr>
              <w:t>SP</w:t>
            </w:r>
            <w:proofErr w:type="gramStart"/>
            <w:r w:rsidR="00A8710F">
              <w:rPr>
                <w:sz w:val="22"/>
                <w:szCs w:val="22"/>
              </w:rPr>
              <w:t>...............</w:t>
            </w:r>
            <w:proofErr w:type="gramEnd"/>
          </w:p>
        </w:tc>
        <w:tc>
          <w:tcPr>
            <w:tcW w:w="6058" w:type="dxa"/>
          </w:tcPr>
          <w:p w:rsidR="003C453B" w:rsidRDefault="003C453B" w:rsidP="00A8710F">
            <w:pPr>
              <w:pStyle w:val="Default"/>
              <w:jc w:val="both"/>
              <w:rPr>
                <w:sz w:val="22"/>
                <w:szCs w:val="22"/>
              </w:rPr>
            </w:pPr>
            <w:r>
              <w:rPr>
                <w:sz w:val="22"/>
                <w:szCs w:val="22"/>
              </w:rPr>
              <w:t>Serebral Palsi</w:t>
            </w:r>
          </w:p>
        </w:tc>
      </w:tr>
      <w:tr w:rsidR="003C453B" w:rsidTr="00A8710F">
        <w:trPr>
          <w:trHeight w:val="265"/>
        </w:trPr>
        <w:tc>
          <w:tcPr>
            <w:tcW w:w="1505" w:type="dxa"/>
          </w:tcPr>
          <w:p w:rsidR="003C453B" w:rsidRDefault="003C453B" w:rsidP="00A8710F">
            <w:pPr>
              <w:pStyle w:val="Default"/>
              <w:jc w:val="both"/>
              <w:rPr>
                <w:sz w:val="22"/>
                <w:szCs w:val="22"/>
              </w:rPr>
            </w:pPr>
            <w:r>
              <w:rPr>
                <w:sz w:val="22"/>
                <w:szCs w:val="22"/>
              </w:rPr>
              <w:t>SS</w:t>
            </w:r>
            <w:proofErr w:type="gramStart"/>
            <w:r w:rsidR="00A8710F">
              <w:rPr>
                <w:sz w:val="22"/>
                <w:szCs w:val="22"/>
              </w:rPr>
              <w:t>..............</w:t>
            </w:r>
            <w:proofErr w:type="gramEnd"/>
          </w:p>
        </w:tc>
        <w:tc>
          <w:tcPr>
            <w:tcW w:w="6058" w:type="dxa"/>
          </w:tcPr>
          <w:p w:rsidR="003C453B" w:rsidRDefault="003C453B" w:rsidP="00A8710F">
            <w:pPr>
              <w:pStyle w:val="Default"/>
              <w:jc w:val="both"/>
              <w:rPr>
                <w:sz w:val="22"/>
                <w:szCs w:val="22"/>
              </w:rPr>
            </w:pPr>
            <w:r>
              <w:rPr>
                <w:sz w:val="22"/>
                <w:szCs w:val="22"/>
              </w:rPr>
              <w:t>Standart Sapma</w:t>
            </w:r>
          </w:p>
        </w:tc>
      </w:tr>
      <w:tr w:rsidR="003C453B" w:rsidTr="00A8710F">
        <w:trPr>
          <w:trHeight w:val="265"/>
        </w:trPr>
        <w:tc>
          <w:tcPr>
            <w:tcW w:w="1505" w:type="dxa"/>
          </w:tcPr>
          <w:p w:rsidR="003C453B" w:rsidRDefault="003C453B" w:rsidP="00A8710F">
            <w:pPr>
              <w:pStyle w:val="Default"/>
              <w:jc w:val="both"/>
              <w:rPr>
                <w:sz w:val="22"/>
                <w:szCs w:val="22"/>
              </w:rPr>
            </w:pPr>
            <w:r>
              <w:rPr>
                <w:sz w:val="22"/>
                <w:szCs w:val="22"/>
              </w:rPr>
              <w:t>VKİ</w:t>
            </w:r>
            <w:proofErr w:type="gramStart"/>
            <w:r w:rsidR="00A8710F">
              <w:rPr>
                <w:sz w:val="22"/>
                <w:szCs w:val="22"/>
              </w:rPr>
              <w:t>..............</w:t>
            </w:r>
            <w:proofErr w:type="gramEnd"/>
          </w:p>
        </w:tc>
        <w:tc>
          <w:tcPr>
            <w:tcW w:w="6058" w:type="dxa"/>
          </w:tcPr>
          <w:p w:rsidR="003C453B" w:rsidRDefault="007B5A90" w:rsidP="00A8710F">
            <w:pPr>
              <w:pStyle w:val="Default"/>
              <w:jc w:val="both"/>
              <w:rPr>
                <w:sz w:val="22"/>
                <w:szCs w:val="22"/>
              </w:rPr>
            </w:pPr>
            <w:r>
              <w:rPr>
                <w:sz w:val="22"/>
                <w:szCs w:val="22"/>
              </w:rPr>
              <w:t>Vücut Kü</w:t>
            </w:r>
            <w:r w:rsidR="003C453B">
              <w:rPr>
                <w:sz w:val="22"/>
                <w:szCs w:val="22"/>
              </w:rPr>
              <w:t>tle İndeksi</w:t>
            </w:r>
          </w:p>
        </w:tc>
      </w:tr>
      <w:tr w:rsidR="003C453B" w:rsidTr="00A8710F">
        <w:trPr>
          <w:trHeight w:val="265"/>
        </w:trPr>
        <w:tc>
          <w:tcPr>
            <w:tcW w:w="1505" w:type="dxa"/>
          </w:tcPr>
          <w:p w:rsidR="003C453B" w:rsidRDefault="003C453B" w:rsidP="00A8710F">
            <w:pPr>
              <w:pStyle w:val="Default"/>
              <w:jc w:val="both"/>
              <w:rPr>
                <w:sz w:val="22"/>
                <w:szCs w:val="22"/>
              </w:rPr>
            </w:pPr>
            <w:r>
              <w:rPr>
                <w:sz w:val="22"/>
                <w:szCs w:val="22"/>
              </w:rPr>
              <w:t>WeeFIM</w:t>
            </w:r>
            <w:proofErr w:type="gramStart"/>
            <w:r w:rsidR="00A8710F">
              <w:rPr>
                <w:sz w:val="22"/>
                <w:szCs w:val="22"/>
              </w:rPr>
              <w:t>........</w:t>
            </w:r>
            <w:proofErr w:type="gramEnd"/>
          </w:p>
        </w:tc>
        <w:tc>
          <w:tcPr>
            <w:tcW w:w="6058" w:type="dxa"/>
          </w:tcPr>
          <w:p w:rsidR="003C453B" w:rsidRDefault="003C453B" w:rsidP="00A8710F">
            <w:pPr>
              <w:pStyle w:val="Default"/>
              <w:jc w:val="both"/>
              <w:rPr>
                <w:sz w:val="22"/>
                <w:szCs w:val="22"/>
              </w:rPr>
            </w:pPr>
            <w:r>
              <w:rPr>
                <w:sz w:val="22"/>
                <w:szCs w:val="22"/>
              </w:rPr>
              <w:t>Çocuklar İçin Fonksiyonel Bağımsızlık Ölçeği</w:t>
            </w:r>
          </w:p>
        </w:tc>
      </w:tr>
    </w:tbl>
    <w:p w:rsidR="00AE13FE" w:rsidRDefault="00AE13FE" w:rsidP="001C65A8">
      <w:pPr>
        <w:pStyle w:val="Default"/>
        <w:jc w:val="both"/>
        <w:rPr>
          <w:sz w:val="22"/>
          <w:szCs w:val="22"/>
        </w:rPr>
      </w:pPr>
    </w:p>
    <w:p w:rsidR="00AE13FE" w:rsidRDefault="00AE13FE" w:rsidP="00281A21">
      <w:pPr>
        <w:pStyle w:val="Default"/>
        <w:jc w:val="both"/>
        <w:rPr>
          <w:sz w:val="22"/>
          <w:szCs w:val="22"/>
        </w:rPr>
      </w:pPr>
    </w:p>
    <w:p w:rsidR="00AE13FE" w:rsidRPr="003C453B" w:rsidRDefault="00AE13FE" w:rsidP="003C453B">
      <w:pPr>
        <w:pStyle w:val="Default"/>
        <w:jc w:val="both"/>
        <w:rPr>
          <w:sz w:val="22"/>
          <w:szCs w:val="22"/>
        </w:rPr>
      </w:pPr>
      <w:r>
        <w:br w:type="page"/>
      </w:r>
    </w:p>
    <w:p w:rsidR="00A17E7E" w:rsidRDefault="00A17E7E" w:rsidP="001C65A8">
      <w:pPr>
        <w:jc w:val="both"/>
      </w:pPr>
    </w:p>
    <w:p w:rsidR="00A17E7E" w:rsidRDefault="00A17E7E" w:rsidP="001C65A8">
      <w:pPr>
        <w:jc w:val="both"/>
      </w:pPr>
    </w:p>
    <w:p w:rsidR="002F79E8" w:rsidRDefault="002F79E8" w:rsidP="002F79E8">
      <w:pPr>
        <w:spacing w:after="200" w:line="276" w:lineRule="auto"/>
        <w:ind w:left="4248"/>
        <w:jc w:val="both"/>
        <w:rPr>
          <w:rFonts w:cs="Arial"/>
          <w:color w:val="FF0000"/>
        </w:rPr>
      </w:pPr>
      <w:bookmarkStart w:id="0" w:name="_GoBack"/>
      <w:bookmarkEnd w:id="0"/>
    </w:p>
    <w:p w:rsidR="002F79E8" w:rsidRPr="00DC78A2" w:rsidRDefault="002F79E8" w:rsidP="002F79E8">
      <w:pPr>
        <w:pStyle w:val="fbebalk1sol"/>
        <w:jc w:val="center"/>
        <w:rPr>
          <w:rFonts w:ascii="Arial" w:hAnsi="Arial" w:cs="Arial"/>
          <w:sz w:val="22"/>
        </w:rPr>
      </w:pPr>
      <w:bookmarkStart w:id="1" w:name="_Toc470738958"/>
      <w:bookmarkStart w:id="2" w:name="_Toc500796728"/>
      <w:bookmarkStart w:id="3" w:name="_Toc501015256"/>
      <w:bookmarkStart w:id="4" w:name="_Toc501052617"/>
      <w:r w:rsidRPr="00DC78A2">
        <w:rPr>
          <w:rFonts w:ascii="Arial" w:hAnsi="Arial" w:cs="Arial"/>
          <w:sz w:val="22"/>
        </w:rPr>
        <w:t>TEŞEKKÜR</w:t>
      </w:r>
      <w:bookmarkEnd w:id="1"/>
      <w:bookmarkEnd w:id="2"/>
      <w:bookmarkEnd w:id="3"/>
      <w:bookmarkEnd w:id="4"/>
    </w:p>
    <w:p w:rsidR="002F79E8" w:rsidRPr="008F0226" w:rsidRDefault="002F79E8" w:rsidP="002F79E8">
      <w:pPr>
        <w:pStyle w:val="fbebalk1sol"/>
        <w:spacing w:after="0"/>
        <w:rPr>
          <w:rFonts w:ascii="Arial" w:hAnsi="Arial" w:cs="Arial"/>
          <w:color w:val="FF0000"/>
        </w:rPr>
      </w:pPr>
    </w:p>
    <w:p w:rsidR="002F79E8" w:rsidRDefault="002F79E8" w:rsidP="002F79E8">
      <w:pPr>
        <w:pStyle w:val="fbemetinskk"/>
        <w:spacing w:line="360" w:lineRule="auto"/>
        <w:ind w:firstLine="0"/>
        <w:rPr>
          <w:rFonts w:ascii="Arial" w:hAnsi="Arial" w:cs="Arial"/>
          <w:sz w:val="22"/>
          <w:szCs w:val="22"/>
        </w:rPr>
      </w:pPr>
      <w:r w:rsidRPr="008F0226">
        <w:rPr>
          <w:rFonts w:ascii="Arial" w:hAnsi="Arial" w:cs="Arial"/>
          <w:color w:val="FF0000"/>
        </w:rPr>
        <w:tab/>
      </w:r>
      <w:r w:rsidRPr="00E16486">
        <w:rPr>
          <w:rFonts w:ascii="Arial" w:hAnsi="Arial" w:cs="Arial"/>
          <w:sz w:val="22"/>
          <w:szCs w:val="22"/>
        </w:rPr>
        <w:t>Yüksek lisans öğrenimim ve tez çalışmam süresince tecrübelerinden yararlandığım başta tez danışman hocam Pamukkale Üniversitesi Fizik Tedavi ve Rehabilitasyon Yüksekokulu Öğretim Üyesi Sayın Doç. Dr. Erdoğan KAVLAK’a,</w:t>
      </w:r>
    </w:p>
    <w:p w:rsidR="007B5A90" w:rsidRPr="00E16486" w:rsidRDefault="007B5A90" w:rsidP="002F79E8">
      <w:pPr>
        <w:pStyle w:val="fbemetinskk"/>
        <w:spacing w:line="360" w:lineRule="auto"/>
        <w:ind w:firstLine="0"/>
        <w:rPr>
          <w:rFonts w:ascii="Arial" w:hAnsi="Arial" w:cs="Arial"/>
          <w:sz w:val="22"/>
          <w:szCs w:val="22"/>
        </w:rPr>
      </w:pPr>
    </w:p>
    <w:p w:rsidR="007B5A90" w:rsidRDefault="007B5A90" w:rsidP="007B5A90">
      <w:pPr>
        <w:pStyle w:val="fbemetinskk"/>
        <w:spacing w:line="360" w:lineRule="auto"/>
        <w:ind w:firstLine="708"/>
        <w:rPr>
          <w:rFonts w:ascii="Arial" w:hAnsi="Arial" w:cs="Arial"/>
          <w:sz w:val="22"/>
          <w:szCs w:val="22"/>
        </w:rPr>
      </w:pPr>
      <w:r>
        <w:rPr>
          <w:rFonts w:ascii="Arial" w:hAnsi="Arial" w:cs="Arial"/>
          <w:sz w:val="22"/>
          <w:szCs w:val="22"/>
        </w:rPr>
        <w:t>D</w:t>
      </w:r>
      <w:r w:rsidRPr="0072605C">
        <w:rPr>
          <w:rFonts w:ascii="Arial" w:hAnsi="Arial" w:cs="Arial"/>
          <w:sz w:val="22"/>
          <w:szCs w:val="22"/>
        </w:rPr>
        <w:t xml:space="preserve">esteklerinden dolayı </w:t>
      </w:r>
      <w:r>
        <w:rPr>
          <w:rFonts w:ascii="Arial" w:hAnsi="Arial" w:cs="Arial"/>
          <w:sz w:val="22"/>
          <w:szCs w:val="22"/>
        </w:rPr>
        <w:t>Pamukkale</w:t>
      </w:r>
      <w:r w:rsidRPr="0072605C">
        <w:rPr>
          <w:rFonts w:ascii="Arial" w:hAnsi="Arial" w:cs="Arial"/>
          <w:sz w:val="22"/>
          <w:szCs w:val="22"/>
        </w:rPr>
        <w:t xml:space="preserve"> Üniversitesi Fizik Tedavi ve Reh</w:t>
      </w:r>
      <w:r>
        <w:rPr>
          <w:rFonts w:ascii="Arial" w:hAnsi="Arial" w:cs="Arial"/>
          <w:sz w:val="22"/>
          <w:szCs w:val="22"/>
        </w:rPr>
        <w:t>abilitasyon Yüksekokulu’ ndaki tüm değerl</w:t>
      </w:r>
      <w:r w:rsidR="00B70184">
        <w:rPr>
          <w:rFonts w:ascii="Arial" w:hAnsi="Arial" w:cs="Arial"/>
          <w:sz w:val="22"/>
          <w:szCs w:val="22"/>
        </w:rPr>
        <w:t>i hocalarıma ve İdari personel</w:t>
      </w:r>
      <w:r>
        <w:rPr>
          <w:rFonts w:ascii="Arial" w:hAnsi="Arial" w:cs="Arial"/>
          <w:sz w:val="22"/>
          <w:szCs w:val="22"/>
        </w:rPr>
        <w:t>e,</w:t>
      </w:r>
    </w:p>
    <w:p w:rsidR="002F79E8" w:rsidRPr="00E16486" w:rsidRDefault="002F79E8" w:rsidP="002F79E8">
      <w:pPr>
        <w:pStyle w:val="fbemetinskk"/>
        <w:spacing w:line="360" w:lineRule="auto"/>
        <w:ind w:firstLine="0"/>
        <w:rPr>
          <w:rFonts w:ascii="Arial" w:hAnsi="Arial" w:cs="Arial"/>
          <w:sz w:val="22"/>
          <w:szCs w:val="22"/>
        </w:rPr>
      </w:pPr>
    </w:p>
    <w:p w:rsidR="002F79E8" w:rsidRDefault="002F79E8" w:rsidP="002F79E8">
      <w:pPr>
        <w:pStyle w:val="fbemetinskk"/>
        <w:spacing w:line="360" w:lineRule="auto"/>
        <w:ind w:firstLine="708"/>
        <w:rPr>
          <w:rFonts w:ascii="Arial" w:hAnsi="Arial" w:cs="Arial"/>
          <w:sz w:val="22"/>
          <w:szCs w:val="22"/>
        </w:rPr>
      </w:pPr>
      <w:r w:rsidRPr="00E16486">
        <w:rPr>
          <w:rFonts w:ascii="Arial" w:hAnsi="Arial" w:cs="Arial"/>
          <w:sz w:val="22"/>
          <w:szCs w:val="22"/>
        </w:rPr>
        <w:t>Tezin istatistiksel olarak yorumlanmasında bilgisini ve desteğini esirgemeyen Biyoistatistik Uzmanı Sayın Hande ŞENOL’a,</w:t>
      </w:r>
    </w:p>
    <w:p w:rsidR="0072605C" w:rsidRPr="00E16486" w:rsidRDefault="0072605C" w:rsidP="002F79E8">
      <w:pPr>
        <w:pStyle w:val="fbemetinskk"/>
        <w:spacing w:line="360" w:lineRule="auto"/>
        <w:ind w:firstLine="708"/>
        <w:rPr>
          <w:rFonts w:ascii="Arial" w:hAnsi="Arial" w:cs="Arial"/>
          <w:sz w:val="22"/>
          <w:szCs w:val="22"/>
        </w:rPr>
      </w:pPr>
    </w:p>
    <w:p w:rsidR="0072605C" w:rsidRPr="00E16486" w:rsidRDefault="0072605C" w:rsidP="0072605C">
      <w:pPr>
        <w:pStyle w:val="fbemetinskk"/>
        <w:spacing w:line="360" w:lineRule="auto"/>
        <w:ind w:firstLine="708"/>
        <w:rPr>
          <w:rFonts w:ascii="Arial" w:hAnsi="Arial" w:cs="Arial"/>
          <w:sz w:val="22"/>
          <w:szCs w:val="22"/>
        </w:rPr>
      </w:pPr>
    </w:p>
    <w:p w:rsidR="002F79E8" w:rsidRDefault="002F79E8" w:rsidP="002F79E8">
      <w:pPr>
        <w:pStyle w:val="fbemetinskk"/>
        <w:spacing w:line="360" w:lineRule="auto"/>
        <w:ind w:firstLine="708"/>
        <w:rPr>
          <w:rFonts w:ascii="Arial" w:hAnsi="Arial" w:cs="Arial"/>
          <w:sz w:val="22"/>
          <w:szCs w:val="22"/>
        </w:rPr>
      </w:pPr>
      <w:r w:rsidRPr="00E16486">
        <w:rPr>
          <w:rFonts w:ascii="Arial" w:hAnsi="Arial" w:cs="Arial"/>
          <w:sz w:val="22"/>
          <w:szCs w:val="22"/>
        </w:rPr>
        <w:t>Yüksek lisans eğitimim ve tez çalışmalarım sırasında desteklerini ve yardımları ile beni yalnız bırakmayan sevgili aileme ve eşime,</w:t>
      </w:r>
    </w:p>
    <w:p w:rsidR="002F79E8" w:rsidRDefault="002F79E8" w:rsidP="002F79E8">
      <w:pPr>
        <w:pStyle w:val="fbemetinskk"/>
        <w:spacing w:line="360" w:lineRule="auto"/>
        <w:ind w:firstLine="708"/>
        <w:rPr>
          <w:rFonts w:ascii="Arial" w:hAnsi="Arial" w:cs="Arial"/>
          <w:sz w:val="22"/>
          <w:szCs w:val="22"/>
        </w:rPr>
      </w:pPr>
    </w:p>
    <w:p w:rsidR="002F79E8" w:rsidRPr="00E16486" w:rsidRDefault="002F79E8" w:rsidP="002F79E8">
      <w:pPr>
        <w:pStyle w:val="fbemetinskk"/>
        <w:spacing w:line="360" w:lineRule="auto"/>
        <w:ind w:firstLine="708"/>
        <w:rPr>
          <w:rFonts w:ascii="Arial" w:hAnsi="Arial" w:cs="Arial"/>
          <w:sz w:val="22"/>
          <w:szCs w:val="22"/>
        </w:rPr>
      </w:pPr>
      <w:r>
        <w:rPr>
          <w:rFonts w:ascii="Arial" w:hAnsi="Arial" w:cs="Arial"/>
          <w:sz w:val="22"/>
          <w:szCs w:val="22"/>
        </w:rPr>
        <w:t>En içten teşekkürlerimi sunarım.</w:t>
      </w:r>
    </w:p>
    <w:p w:rsidR="00AE13FE" w:rsidRDefault="00AE13FE" w:rsidP="001C65A8">
      <w:pPr>
        <w:pStyle w:val="Balk1"/>
        <w:sectPr w:rsidR="00AE13FE" w:rsidSect="00644DA7">
          <w:pgSz w:w="11906" w:h="16838"/>
          <w:pgMar w:top="1418" w:right="1134" w:bottom="1418" w:left="2268" w:header="709" w:footer="709" w:gutter="0"/>
          <w:pgNumType w:fmt="lowerRoman" w:start="1"/>
          <w:cols w:space="708"/>
          <w:docGrid w:linePitch="360"/>
        </w:sectPr>
      </w:pPr>
    </w:p>
    <w:p w:rsidR="00CB5B4E" w:rsidRPr="0005689A" w:rsidRDefault="002968F0" w:rsidP="002F79E8">
      <w:pPr>
        <w:pStyle w:val="Balk1"/>
        <w:numPr>
          <w:ilvl w:val="0"/>
          <w:numId w:val="9"/>
        </w:numPr>
        <w:ind w:left="357" w:hanging="357"/>
      </w:pPr>
      <w:bookmarkStart w:id="5" w:name="_Toc501052618"/>
      <w:r>
        <w:lastRenderedPageBreak/>
        <w:t>G</w:t>
      </w:r>
      <w:r w:rsidR="00CB5B4E" w:rsidRPr="0005689A">
        <w:t>İRİŞ</w:t>
      </w:r>
      <w:bookmarkEnd w:id="5"/>
      <w:r w:rsidR="009C48EE" w:rsidRPr="0005689A">
        <w:t xml:space="preserve">  </w:t>
      </w:r>
    </w:p>
    <w:p w:rsidR="006F7ED3" w:rsidRPr="00DF060A" w:rsidRDefault="006F7ED3" w:rsidP="00D455A9">
      <w:pPr>
        <w:spacing w:line="360" w:lineRule="auto"/>
        <w:jc w:val="both"/>
        <w:rPr>
          <w:rFonts w:cs="Arial"/>
          <w:b w:val="0"/>
        </w:rPr>
      </w:pPr>
    </w:p>
    <w:p w:rsidR="000A03CF" w:rsidRPr="007F460F" w:rsidRDefault="006F7ED3" w:rsidP="006F7ED3">
      <w:pPr>
        <w:spacing w:line="360" w:lineRule="auto"/>
        <w:ind w:firstLine="708"/>
        <w:jc w:val="both"/>
        <w:rPr>
          <w:rFonts w:cs="Arial"/>
          <w:b w:val="0"/>
        </w:rPr>
      </w:pPr>
      <w:r w:rsidRPr="007F460F">
        <w:rPr>
          <w:rFonts w:cs="Arial"/>
          <w:b w:val="0"/>
        </w:rPr>
        <w:t>Serebral Palsi (SP), geliş</w:t>
      </w:r>
      <w:r w:rsidR="00B70184" w:rsidRPr="007F460F">
        <w:rPr>
          <w:rFonts w:cs="Arial"/>
          <w:b w:val="0"/>
        </w:rPr>
        <w:t xml:space="preserve">imin erken dönemlerinde ortaya çıkan beyin </w:t>
      </w:r>
      <w:proofErr w:type="gramStart"/>
      <w:r w:rsidR="00B70184" w:rsidRPr="007F460F">
        <w:rPr>
          <w:rFonts w:cs="Arial"/>
          <w:b w:val="0"/>
        </w:rPr>
        <w:t>anomalileri</w:t>
      </w:r>
      <w:proofErr w:type="gramEnd"/>
      <w:r w:rsidR="00B70184" w:rsidRPr="007F460F">
        <w:rPr>
          <w:rFonts w:cs="Arial"/>
          <w:b w:val="0"/>
        </w:rPr>
        <w:t xml:space="preserve"> veya lezyonlarına ikincil olarak gelişen, ilerleyici olmayan, lakin sıklıkla değişen bir grup motor bozukluk sendromu olarak tanımlanmıştır (Rosenbaum vd 2007, Elbasan 2016).</w:t>
      </w:r>
    </w:p>
    <w:p w:rsidR="007B5A90" w:rsidRDefault="007B5A90" w:rsidP="006F7ED3">
      <w:pPr>
        <w:spacing w:line="360" w:lineRule="auto"/>
        <w:ind w:firstLine="708"/>
        <w:jc w:val="both"/>
        <w:rPr>
          <w:rFonts w:cs="Arial"/>
          <w:b w:val="0"/>
        </w:rPr>
      </w:pPr>
      <w:proofErr w:type="gramStart"/>
      <w:r>
        <w:rPr>
          <w:rFonts w:cs="Arial"/>
          <w:b w:val="0"/>
        </w:rPr>
        <w:t xml:space="preserve">Serebral </w:t>
      </w:r>
      <w:r w:rsidR="006F7ED3">
        <w:rPr>
          <w:rFonts w:cs="Arial"/>
          <w:b w:val="0"/>
        </w:rPr>
        <w:t xml:space="preserve"> </w:t>
      </w:r>
      <w:r>
        <w:rPr>
          <w:rFonts w:cs="Arial"/>
          <w:b w:val="0"/>
        </w:rPr>
        <w:t>Palsi</w:t>
      </w:r>
      <w:proofErr w:type="gramEnd"/>
      <w:r w:rsidR="00DA0B5C">
        <w:rPr>
          <w:rFonts w:cs="Arial"/>
          <w:b w:val="0"/>
        </w:rPr>
        <w:t xml:space="preserve">’ </w:t>
      </w:r>
      <w:r>
        <w:rPr>
          <w:rFonts w:cs="Arial"/>
          <w:b w:val="0"/>
        </w:rPr>
        <w:t>de görülen değişiklik</w:t>
      </w:r>
      <w:r w:rsidR="006F7ED3">
        <w:rPr>
          <w:rFonts w:cs="Arial"/>
          <w:b w:val="0"/>
        </w:rPr>
        <w:t xml:space="preserve"> gösteren kas tonusu,</w:t>
      </w:r>
      <w:r>
        <w:rPr>
          <w:rFonts w:cs="Arial"/>
          <w:b w:val="0"/>
        </w:rPr>
        <w:t xml:space="preserve"> </w:t>
      </w:r>
      <w:r w:rsidR="006F7ED3">
        <w:rPr>
          <w:rFonts w:cs="Arial"/>
          <w:b w:val="0"/>
        </w:rPr>
        <w:t>pos</w:t>
      </w:r>
      <w:r>
        <w:rPr>
          <w:rFonts w:cs="Arial"/>
          <w:b w:val="0"/>
        </w:rPr>
        <w:t>türal kontrolün yetersizliği</w:t>
      </w:r>
      <w:r w:rsidR="006F7ED3">
        <w:rPr>
          <w:rFonts w:cs="Arial"/>
          <w:b w:val="0"/>
        </w:rPr>
        <w:t>,</w:t>
      </w:r>
      <w:r>
        <w:rPr>
          <w:rFonts w:cs="Arial"/>
          <w:b w:val="0"/>
        </w:rPr>
        <w:t xml:space="preserve"> </w:t>
      </w:r>
      <w:r w:rsidR="006F7ED3">
        <w:rPr>
          <w:rFonts w:cs="Arial"/>
          <w:b w:val="0"/>
        </w:rPr>
        <w:t xml:space="preserve">denge bozuklukları, kaslardaki zayıflıklar ve diğer bazı problemler bu çocukların gelişiminin yaşıtlarından geri olmasına sebep olabilmektedir. Normal gelişmekte olan çocuğun kolaylıkla yapabildiği bağımsız oturma, yürüme gibi fonksiyonları yerine getirirken SP’ li </w:t>
      </w:r>
      <w:r w:rsidR="008C4B44">
        <w:rPr>
          <w:rFonts w:cs="Arial"/>
          <w:b w:val="0"/>
        </w:rPr>
        <w:t>çocuklar ekstra güç harcamak</w:t>
      </w:r>
      <w:r w:rsidR="006F7ED3">
        <w:rPr>
          <w:rFonts w:cs="Arial"/>
          <w:b w:val="0"/>
        </w:rPr>
        <w:t xml:space="preserve"> zorundadırlar</w:t>
      </w:r>
      <w:r w:rsidR="00DF060A" w:rsidRPr="00DF060A">
        <w:rPr>
          <w:rFonts w:cs="Arial"/>
          <w:b w:val="0"/>
        </w:rPr>
        <w:t xml:space="preserve"> </w:t>
      </w:r>
      <w:r w:rsidR="007E1B39">
        <w:rPr>
          <w:rFonts w:cs="Arial"/>
          <w:b w:val="0"/>
        </w:rPr>
        <w:t>(</w:t>
      </w:r>
      <w:r w:rsidR="00183A98" w:rsidRPr="00DF060A">
        <w:rPr>
          <w:rFonts w:eastAsiaTheme="minorHAnsi" w:cs="Arial"/>
          <w:b w:val="0"/>
          <w:color w:val="000000"/>
          <w:lang w:eastAsia="en-US"/>
        </w:rPr>
        <w:t>Styer-Acevedo</w:t>
      </w:r>
      <w:r w:rsidR="00183A98">
        <w:rPr>
          <w:rFonts w:eastAsiaTheme="minorHAnsi" w:cs="Arial"/>
          <w:b w:val="0"/>
          <w:color w:val="000000"/>
          <w:lang w:eastAsia="en-US"/>
        </w:rPr>
        <w:t xml:space="preserve"> vd 1999, </w:t>
      </w:r>
      <w:r w:rsidR="00183A98">
        <w:rPr>
          <w:rFonts w:cs="Arial"/>
          <w:b w:val="0"/>
        </w:rPr>
        <w:t>Mayston 2002, Gunel 2004</w:t>
      </w:r>
      <w:r w:rsidR="005F3BCA" w:rsidRPr="00DF060A">
        <w:rPr>
          <w:rFonts w:cs="Arial"/>
          <w:b w:val="0"/>
        </w:rPr>
        <w:t>)</w:t>
      </w:r>
      <w:r w:rsidR="008C4B44">
        <w:rPr>
          <w:rFonts w:cs="Arial"/>
          <w:b w:val="0"/>
        </w:rPr>
        <w:t>.</w:t>
      </w:r>
    </w:p>
    <w:p w:rsidR="00344973" w:rsidRPr="006F7ED3" w:rsidRDefault="008C4B44" w:rsidP="006F7ED3">
      <w:pPr>
        <w:spacing w:line="360" w:lineRule="auto"/>
        <w:ind w:firstLine="708"/>
        <w:jc w:val="both"/>
        <w:rPr>
          <w:rFonts w:cs="Arial"/>
          <w:b w:val="0"/>
        </w:rPr>
      </w:pPr>
      <w:r>
        <w:rPr>
          <w:rFonts w:cs="Arial"/>
          <w:b w:val="0"/>
        </w:rPr>
        <w:t xml:space="preserve"> SP’ li çocuklarda görülmekte olan primitif reflekslerin</w:t>
      </w:r>
      <w:r w:rsidR="00DF060A" w:rsidRPr="00DF060A">
        <w:rPr>
          <w:rFonts w:cs="Arial"/>
          <w:b w:val="0"/>
        </w:rPr>
        <w:t xml:space="preserve"> </w:t>
      </w:r>
      <w:r w:rsidR="007B5A90">
        <w:rPr>
          <w:rFonts w:cs="Arial"/>
          <w:b w:val="0"/>
        </w:rPr>
        <w:t>devam etmesi, bozulmuş</w:t>
      </w:r>
      <w:r>
        <w:rPr>
          <w:rFonts w:cs="Arial"/>
          <w:b w:val="0"/>
        </w:rPr>
        <w:t xml:space="preserve"> postür kontrolü, normal eklem hareket genişliğinin daralması ve oluşan kontraktürler dengeyi bozan ana faktörlerdir. Denge de bir koruyucu reaksiyondur. Dengenin bozulduğu vücudun ağırlık merkezinin kaydığı durumlarda düşmeleri ve yaralanmaları önlemek amacıyla vücut çeşitli postüral düzeltmeler yaparak denge merkezini bulur ve </w:t>
      </w:r>
      <w:r w:rsidR="007B5A90">
        <w:rPr>
          <w:rFonts w:cs="Arial"/>
          <w:b w:val="0"/>
        </w:rPr>
        <w:t xml:space="preserve">vücutta denge yeniden sağlanır </w:t>
      </w:r>
      <w:r w:rsidR="007A61D6">
        <w:rPr>
          <w:rFonts w:cs="Arial"/>
          <w:b w:val="0"/>
        </w:rPr>
        <w:t>(</w:t>
      </w:r>
      <w:r w:rsidR="00183A98">
        <w:rPr>
          <w:rFonts w:cs="Arial"/>
          <w:b w:val="0"/>
        </w:rPr>
        <w:t xml:space="preserve">Potter vd 1984, </w:t>
      </w:r>
      <w:r w:rsidR="007A61D6" w:rsidRPr="00DF060A">
        <w:rPr>
          <w:rFonts w:cs="Arial"/>
          <w:b w:val="0"/>
        </w:rPr>
        <w:t>Gregory</w:t>
      </w:r>
      <w:r w:rsidR="007A61D6">
        <w:rPr>
          <w:rFonts w:cs="Arial"/>
          <w:b w:val="0"/>
        </w:rPr>
        <w:t xml:space="preserve"> vd 1991</w:t>
      </w:r>
      <w:r w:rsidR="00791D7A" w:rsidRPr="00DF060A">
        <w:rPr>
          <w:rFonts w:cs="Arial"/>
          <w:b w:val="0"/>
        </w:rPr>
        <w:t>)</w:t>
      </w:r>
      <w:r w:rsidR="00814736">
        <w:rPr>
          <w:rFonts w:cs="Arial"/>
          <w:b w:val="0"/>
        </w:rPr>
        <w:t>.</w:t>
      </w:r>
      <w:r>
        <w:rPr>
          <w:rFonts w:cs="Arial"/>
          <w:b w:val="0"/>
        </w:rPr>
        <w:t xml:space="preserve"> Denge aynı zamanda kaba motor becerilerle</w:t>
      </w:r>
      <w:r w:rsidR="007B5A90">
        <w:rPr>
          <w:rFonts w:cs="Arial"/>
          <w:b w:val="0"/>
        </w:rPr>
        <w:t xml:space="preserve"> </w:t>
      </w:r>
      <w:r>
        <w:rPr>
          <w:rFonts w:cs="Arial"/>
          <w:b w:val="0"/>
        </w:rPr>
        <w:t xml:space="preserve">de ilişkilidir ve dengenin zayıf olduğu </w:t>
      </w:r>
      <w:proofErr w:type="gramStart"/>
      <w:r>
        <w:rPr>
          <w:rFonts w:cs="Arial"/>
          <w:b w:val="0"/>
        </w:rPr>
        <w:t>durumlarda  hedefe</w:t>
      </w:r>
      <w:proofErr w:type="gramEnd"/>
      <w:r>
        <w:rPr>
          <w:rFonts w:cs="Arial"/>
          <w:b w:val="0"/>
        </w:rPr>
        <w:t xml:space="preserve"> yönelik gerçekleşen hareketlerde </w:t>
      </w:r>
      <w:r w:rsidR="00D455A9">
        <w:rPr>
          <w:rFonts w:cs="Arial"/>
          <w:b w:val="0"/>
        </w:rPr>
        <w:t xml:space="preserve">büyük zorluklar yaşanmaktadır </w:t>
      </w:r>
      <w:r w:rsidR="007A61D6">
        <w:rPr>
          <w:rFonts w:cs="Arial"/>
          <w:b w:val="0"/>
        </w:rPr>
        <w:t>(</w:t>
      </w:r>
      <w:r w:rsidR="00183A98">
        <w:rPr>
          <w:rFonts w:eastAsiaTheme="minorHAnsi" w:cs="Arial"/>
          <w:b w:val="0"/>
          <w:color w:val="000000"/>
          <w:lang w:eastAsia="en-US"/>
        </w:rPr>
        <w:t>D</w:t>
      </w:r>
      <w:r w:rsidR="00183A98" w:rsidRPr="00DF060A">
        <w:rPr>
          <w:rFonts w:eastAsiaTheme="minorHAnsi" w:cs="Arial"/>
          <w:b w:val="0"/>
          <w:color w:val="000000"/>
          <w:lang w:eastAsia="en-US"/>
        </w:rPr>
        <w:t>e Graaf</w:t>
      </w:r>
      <w:r w:rsidR="00183A98">
        <w:rPr>
          <w:rFonts w:eastAsiaTheme="minorHAnsi" w:cs="Arial"/>
          <w:b w:val="0"/>
          <w:color w:val="000000"/>
          <w:lang w:eastAsia="en-US"/>
        </w:rPr>
        <w:t xml:space="preserve"> vd 2007, </w:t>
      </w:r>
      <w:r w:rsidR="007A61D6">
        <w:rPr>
          <w:rFonts w:cs="Arial"/>
          <w:b w:val="0"/>
        </w:rPr>
        <w:t>Gan vd 2008</w:t>
      </w:r>
      <w:r w:rsidR="00330A72" w:rsidRPr="00DF060A">
        <w:rPr>
          <w:rFonts w:cs="Arial"/>
          <w:b w:val="0"/>
        </w:rPr>
        <w:t>)</w:t>
      </w:r>
      <w:r w:rsidR="00D455A9">
        <w:rPr>
          <w:rFonts w:cs="Arial"/>
          <w:b w:val="0"/>
        </w:rPr>
        <w:t>.</w:t>
      </w:r>
    </w:p>
    <w:p w:rsidR="008363D3" w:rsidRPr="00DF060A" w:rsidRDefault="00D455A9" w:rsidP="00A94BD6">
      <w:pPr>
        <w:spacing w:line="360" w:lineRule="auto"/>
        <w:ind w:firstLine="708"/>
        <w:jc w:val="both"/>
        <w:rPr>
          <w:rFonts w:cs="Arial"/>
          <w:b w:val="0"/>
        </w:rPr>
      </w:pPr>
      <w:r>
        <w:rPr>
          <w:rFonts w:cs="Arial"/>
          <w:b w:val="0"/>
        </w:rPr>
        <w:t xml:space="preserve">Oturma postürü günlük yaşamda sıkça kullanılan ve </w:t>
      </w:r>
      <w:r w:rsidR="007B5A90">
        <w:rPr>
          <w:rFonts w:cs="Arial"/>
          <w:b w:val="0"/>
        </w:rPr>
        <w:t xml:space="preserve">fonksiyonel olarak </w:t>
      </w:r>
      <w:r>
        <w:rPr>
          <w:rFonts w:cs="Arial"/>
          <w:b w:val="0"/>
        </w:rPr>
        <w:t xml:space="preserve">gerekli olan bir pozisyondur. SP’ li çocuklar kaslarda </w:t>
      </w:r>
      <w:proofErr w:type="gramStart"/>
      <w:r>
        <w:rPr>
          <w:rFonts w:cs="Arial"/>
          <w:b w:val="0"/>
        </w:rPr>
        <w:t>zayıflıklar , alt</w:t>
      </w:r>
      <w:proofErr w:type="gramEnd"/>
      <w:r>
        <w:rPr>
          <w:rFonts w:cs="Arial"/>
          <w:b w:val="0"/>
        </w:rPr>
        <w:t xml:space="preserve"> ve üst ekstremite tonus problemleri yaşamaktadırlar </w:t>
      </w:r>
      <w:r w:rsidR="007A61D6">
        <w:rPr>
          <w:rFonts w:cs="Arial"/>
          <w:b w:val="0"/>
        </w:rPr>
        <w:t>(</w:t>
      </w:r>
      <w:r w:rsidR="00330C93">
        <w:rPr>
          <w:rFonts w:cs="Arial"/>
          <w:b w:val="0"/>
          <w:color w:val="000000"/>
        </w:rPr>
        <w:t>Carlberg ve Hadders 2005</w:t>
      </w:r>
      <w:r w:rsidR="007A61D6">
        <w:rPr>
          <w:rFonts w:cs="Arial"/>
          <w:b w:val="0"/>
        </w:rPr>
        <w:t>,</w:t>
      </w:r>
      <w:r w:rsidR="007A61D6" w:rsidRPr="007A61D6">
        <w:rPr>
          <w:rFonts w:eastAsiaTheme="minorHAnsi" w:cs="Arial"/>
          <w:b w:val="0"/>
          <w:color w:val="000000"/>
          <w:lang w:eastAsia="en-US"/>
        </w:rPr>
        <w:t xml:space="preserve"> </w:t>
      </w:r>
      <w:r w:rsidR="007A61D6" w:rsidRPr="00DF060A">
        <w:rPr>
          <w:rFonts w:eastAsiaTheme="minorHAnsi" w:cs="Arial"/>
          <w:b w:val="0"/>
          <w:color w:val="000000"/>
          <w:lang w:eastAsia="en-US"/>
        </w:rPr>
        <w:t>Yi, S. H</w:t>
      </w:r>
      <w:r w:rsidR="007A61D6">
        <w:rPr>
          <w:rFonts w:eastAsiaTheme="minorHAnsi" w:cs="Arial"/>
          <w:b w:val="0"/>
          <w:color w:val="000000"/>
          <w:lang w:eastAsia="en-US"/>
        </w:rPr>
        <w:t xml:space="preserve"> vd 2012</w:t>
      </w:r>
      <w:r w:rsidR="008363D3" w:rsidRPr="00DF060A">
        <w:rPr>
          <w:rFonts w:cs="Arial"/>
          <w:b w:val="0"/>
        </w:rPr>
        <w:t>)</w:t>
      </w:r>
      <w:r w:rsidR="00330C93">
        <w:rPr>
          <w:rFonts w:cs="Arial"/>
          <w:b w:val="0"/>
        </w:rPr>
        <w:t>.</w:t>
      </w:r>
      <w:r w:rsidR="00B354B8">
        <w:rPr>
          <w:rFonts w:cs="Arial"/>
          <w:b w:val="0"/>
        </w:rPr>
        <w:t xml:space="preserve">  Denge</w:t>
      </w:r>
      <w:r w:rsidR="00171A8A">
        <w:rPr>
          <w:rFonts w:cs="Arial"/>
          <w:b w:val="0"/>
        </w:rPr>
        <w:t xml:space="preserve"> reaksiyonlarının,</w:t>
      </w:r>
      <w:r w:rsidR="008363D3" w:rsidRPr="00DF060A">
        <w:rPr>
          <w:rFonts w:cs="Arial"/>
          <w:b w:val="0"/>
        </w:rPr>
        <w:t xml:space="preserve"> koruyucu </w:t>
      </w:r>
      <w:r w:rsidR="00B354B8">
        <w:rPr>
          <w:rFonts w:cs="Arial"/>
          <w:b w:val="0"/>
        </w:rPr>
        <w:t>ve düzeltme reaksiyonların yetersizliğinin</w:t>
      </w:r>
      <w:r w:rsidR="008363D3" w:rsidRPr="00DF060A">
        <w:rPr>
          <w:rFonts w:cs="Arial"/>
          <w:b w:val="0"/>
        </w:rPr>
        <w:t xml:space="preserve"> </w:t>
      </w:r>
      <w:r w:rsidR="00B354B8">
        <w:rPr>
          <w:rFonts w:cs="Arial"/>
          <w:b w:val="0"/>
        </w:rPr>
        <w:t>klinik tabloya i</w:t>
      </w:r>
      <w:r w:rsidR="00171A8A">
        <w:rPr>
          <w:rFonts w:cs="Arial"/>
          <w:b w:val="0"/>
        </w:rPr>
        <w:t>lave edilmesiyle bağımsız olarak</w:t>
      </w:r>
      <w:r w:rsidR="00B354B8">
        <w:rPr>
          <w:rFonts w:cs="Arial"/>
          <w:b w:val="0"/>
        </w:rPr>
        <w:t xml:space="preserve"> </w:t>
      </w:r>
      <w:r w:rsidR="008363D3" w:rsidRPr="00DF060A">
        <w:rPr>
          <w:rFonts w:cs="Arial"/>
          <w:b w:val="0"/>
        </w:rPr>
        <w:t>d</w:t>
      </w:r>
      <w:r w:rsidR="00B354B8">
        <w:rPr>
          <w:rFonts w:cs="Arial"/>
          <w:b w:val="0"/>
        </w:rPr>
        <w:t>ik oturma pozisyonuna gelmekte zorluk çekerler ve de bu pozisyonlarda</w:t>
      </w:r>
      <w:r w:rsidR="00171A8A">
        <w:rPr>
          <w:rFonts w:cs="Arial"/>
          <w:b w:val="0"/>
        </w:rPr>
        <w:t xml:space="preserve"> nesneleri</w:t>
      </w:r>
      <w:r>
        <w:rPr>
          <w:rFonts w:cs="Arial"/>
          <w:b w:val="0"/>
        </w:rPr>
        <w:t xml:space="preserve"> elleriyle yakalayıp kullanmakta büyük zorluk çekerler</w:t>
      </w:r>
      <w:r w:rsidR="00DF060A" w:rsidRPr="00DF060A">
        <w:rPr>
          <w:rFonts w:cs="Arial"/>
          <w:b w:val="0"/>
        </w:rPr>
        <w:t xml:space="preserve"> </w:t>
      </w:r>
      <w:r w:rsidR="00EB538B">
        <w:rPr>
          <w:rFonts w:cs="Arial"/>
          <w:b w:val="0"/>
        </w:rPr>
        <w:t xml:space="preserve">(Park vd </w:t>
      </w:r>
      <w:proofErr w:type="gramStart"/>
      <w:r w:rsidR="00EB538B">
        <w:rPr>
          <w:rFonts w:cs="Arial"/>
          <w:b w:val="0"/>
        </w:rPr>
        <w:t xml:space="preserve">2001 </w:t>
      </w:r>
      <w:r w:rsidR="007A61D6">
        <w:rPr>
          <w:rFonts w:cs="Arial"/>
          <w:b w:val="0"/>
        </w:rPr>
        <w:t>,</w:t>
      </w:r>
      <w:r w:rsidR="007A61D6" w:rsidRPr="007A61D6">
        <w:t xml:space="preserve"> </w:t>
      </w:r>
      <w:r w:rsidR="007A61D6" w:rsidRPr="00EB538B">
        <w:rPr>
          <w:b w:val="0"/>
        </w:rPr>
        <w:t>Stavness</w:t>
      </w:r>
      <w:proofErr w:type="gramEnd"/>
      <w:r w:rsidR="00EB538B" w:rsidRPr="00EB538B">
        <w:rPr>
          <w:b w:val="0"/>
        </w:rPr>
        <w:t xml:space="preserve"> </w:t>
      </w:r>
      <w:r w:rsidR="007A61D6" w:rsidRPr="00EB538B">
        <w:rPr>
          <w:b w:val="0"/>
        </w:rPr>
        <w:t xml:space="preserve"> 20</w:t>
      </w:r>
      <w:r w:rsidR="00EB538B" w:rsidRPr="00EB538B">
        <w:rPr>
          <w:b w:val="0"/>
        </w:rPr>
        <w:t>06</w:t>
      </w:r>
      <w:r w:rsidR="008363D3" w:rsidRPr="00DF060A">
        <w:rPr>
          <w:rFonts w:cs="Arial"/>
          <w:b w:val="0"/>
        </w:rPr>
        <w:t>)</w:t>
      </w:r>
      <w:r w:rsidR="00171A8A">
        <w:rPr>
          <w:rFonts w:cs="Arial"/>
          <w:b w:val="0"/>
        </w:rPr>
        <w:t>. N</w:t>
      </w:r>
      <w:r>
        <w:rPr>
          <w:rFonts w:cs="Arial"/>
          <w:b w:val="0"/>
        </w:rPr>
        <w:t>ormal gelişim gösteren çocukların dengelerini sağlamak amacı</w:t>
      </w:r>
      <w:r w:rsidR="00171A8A">
        <w:rPr>
          <w:rFonts w:cs="Arial"/>
          <w:b w:val="0"/>
        </w:rPr>
        <w:t>yla yaptıkları ossilasyonlar ve</w:t>
      </w:r>
      <w:r>
        <w:rPr>
          <w:rFonts w:cs="Arial"/>
          <w:b w:val="0"/>
        </w:rPr>
        <w:t>ya vücudun distal ve proksimal parçaları arasında olması gereken uyum SP’ li çocuklarda ya çok azdır ya da hiç bulunmamaktadır</w:t>
      </w:r>
      <w:r w:rsidR="00A94BD6">
        <w:rPr>
          <w:rFonts w:cs="Arial"/>
          <w:b w:val="0"/>
        </w:rPr>
        <w:t xml:space="preserve">. Bu </w:t>
      </w:r>
      <w:proofErr w:type="gramStart"/>
      <w:r w:rsidR="00A94BD6">
        <w:rPr>
          <w:rFonts w:cs="Arial"/>
          <w:b w:val="0"/>
        </w:rPr>
        <w:t>çocuklar  yürüme</w:t>
      </w:r>
      <w:proofErr w:type="gramEnd"/>
      <w:r w:rsidR="00A94BD6">
        <w:rPr>
          <w:rFonts w:cs="Arial"/>
          <w:b w:val="0"/>
        </w:rPr>
        <w:t xml:space="preserve"> eylemini başlatırken yavaştırlar; fakat hedefe doğru giderken zorlandıkları için biran önce bitirmek amacıyla hızlı bir şekilde ilerlerler </w:t>
      </w:r>
      <w:r w:rsidR="00F34C64" w:rsidRPr="00DF060A">
        <w:rPr>
          <w:rFonts w:cs="Arial"/>
          <w:b w:val="0"/>
        </w:rPr>
        <w:t>(</w:t>
      </w:r>
      <w:r w:rsidR="00EB538B">
        <w:rPr>
          <w:rFonts w:cs="Arial"/>
          <w:b w:val="0"/>
        </w:rPr>
        <w:t xml:space="preserve">Bhattacharya vd 1995,Hua-Fang ve </w:t>
      </w:r>
      <w:r w:rsidR="00330C93">
        <w:rPr>
          <w:rFonts w:cs="Arial"/>
          <w:b w:val="0"/>
        </w:rPr>
        <w:t>Ai-Wen 2003</w:t>
      </w:r>
      <w:r w:rsidR="00F34C64" w:rsidRPr="00DF060A">
        <w:rPr>
          <w:rFonts w:cs="Arial"/>
          <w:b w:val="0"/>
        </w:rPr>
        <w:t>)</w:t>
      </w:r>
      <w:r w:rsidR="00EB538B">
        <w:rPr>
          <w:rFonts w:cs="Arial"/>
          <w:b w:val="0"/>
        </w:rPr>
        <w:t>.</w:t>
      </w:r>
    </w:p>
    <w:p w:rsidR="009A728E" w:rsidRPr="00DF060A" w:rsidRDefault="009A728E" w:rsidP="001C65A8">
      <w:pPr>
        <w:spacing w:line="360" w:lineRule="auto"/>
        <w:jc w:val="both"/>
        <w:rPr>
          <w:rFonts w:cs="Arial"/>
          <w:b w:val="0"/>
          <w:bCs/>
          <w:iCs/>
        </w:rPr>
      </w:pPr>
    </w:p>
    <w:p w:rsidR="007F4EBF" w:rsidRPr="00DF060A" w:rsidRDefault="007F4EBF" w:rsidP="001C65A8">
      <w:pPr>
        <w:autoSpaceDE w:val="0"/>
        <w:autoSpaceDN w:val="0"/>
        <w:adjustRightInd w:val="0"/>
        <w:spacing w:after="240" w:line="360" w:lineRule="auto"/>
        <w:jc w:val="both"/>
        <w:rPr>
          <w:rFonts w:cs="Arial"/>
          <w:b w:val="0"/>
        </w:rPr>
      </w:pPr>
    </w:p>
    <w:p w:rsidR="00F34C64" w:rsidRDefault="00006E44" w:rsidP="002F79E8">
      <w:pPr>
        <w:pStyle w:val="Balk2"/>
        <w:numPr>
          <w:ilvl w:val="1"/>
          <w:numId w:val="9"/>
        </w:numPr>
        <w:ind w:left="788" w:hanging="431"/>
      </w:pPr>
      <w:bookmarkStart w:id="6" w:name="_Toc501052619"/>
      <w:r w:rsidRPr="00340C2B">
        <w:t>AMAÇ</w:t>
      </w:r>
      <w:bookmarkEnd w:id="6"/>
    </w:p>
    <w:p w:rsidR="008B6F8A" w:rsidRPr="008B6F8A" w:rsidRDefault="008B6F8A" w:rsidP="008B6F8A"/>
    <w:p w:rsidR="007D10B2" w:rsidRPr="00465FE6" w:rsidRDefault="0097112A" w:rsidP="002F79E8">
      <w:pPr>
        <w:autoSpaceDE w:val="0"/>
        <w:autoSpaceDN w:val="0"/>
        <w:adjustRightInd w:val="0"/>
        <w:spacing w:after="240" w:line="360" w:lineRule="auto"/>
        <w:ind w:firstLine="357"/>
        <w:jc w:val="both"/>
        <w:rPr>
          <w:rFonts w:cs="Arial"/>
          <w:b w:val="0"/>
        </w:rPr>
      </w:pPr>
      <w:r>
        <w:rPr>
          <w:rFonts w:cs="Arial"/>
          <w:b w:val="0"/>
        </w:rPr>
        <w:t xml:space="preserve"> </w:t>
      </w:r>
      <w:r w:rsidR="00A94BD6">
        <w:rPr>
          <w:rFonts w:cs="Arial"/>
          <w:b w:val="0"/>
        </w:rPr>
        <w:t xml:space="preserve">Hemiparetik </w:t>
      </w:r>
      <w:r>
        <w:rPr>
          <w:rFonts w:cs="Arial"/>
          <w:b w:val="0"/>
        </w:rPr>
        <w:t>Spastik SP’</w:t>
      </w:r>
      <w:r w:rsidR="00E523C1">
        <w:rPr>
          <w:rFonts w:cs="Arial"/>
          <w:b w:val="0"/>
        </w:rPr>
        <w:t xml:space="preserve"> </w:t>
      </w:r>
      <w:r>
        <w:rPr>
          <w:rFonts w:cs="Arial"/>
          <w:b w:val="0"/>
        </w:rPr>
        <w:t>li çocuklar için</w:t>
      </w:r>
      <w:r w:rsidR="007D10B2" w:rsidRPr="00DF060A">
        <w:rPr>
          <w:rFonts w:cs="Arial"/>
          <w:b w:val="0"/>
        </w:rPr>
        <w:t xml:space="preserve"> </w:t>
      </w:r>
      <w:proofErr w:type="gramStart"/>
      <w:r w:rsidR="007D10B2" w:rsidRPr="00DF060A">
        <w:rPr>
          <w:rFonts w:cs="Arial"/>
          <w:b w:val="0"/>
        </w:rPr>
        <w:t>yapıl</w:t>
      </w:r>
      <w:r w:rsidR="00E523C1">
        <w:rPr>
          <w:rFonts w:cs="Arial"/>
          <w:b w:val="0"/>
        </w:rPr>
        <w:t xml:space="preserve">an </w:t>
      </w:r>
      <w:r w:rsidR="007D10B2" w:rsidRPr="00DF060A">
        <w:rPr>
          <w:rFonts w:cs="Arial"/>
          <w:b w:val="0"/>
        </w:rPr>
        <w:t xml:space="preserve"> motor</w:t>
      </w:r>
      <w:proofErr w:type="gramEnd"/>
      <w:r>
        <w:rPr>
          <w:rFonts w:cs="Arial"/>
          <w:b w:val="0"/>
        </w:rPr>
        <w:t xml:space="preserve"> fonksiyonel k</w:t>
      </w:r>
      <w:r w:rsidR="003449D1">
        <w:rPr>
          <w:rFonts w:cs="Arial"/>
          <w:b w:val="0"/>
        </w:rPr>
        <w:t>apasiteyle alakalı araştırmalar için literatürü incele</w:t>
      </w:r>
      <w:r>
        <w:rPr>
          <w:rFonts w:cs="Arial"/>
          <w:b w:val="0"/>
        </w:rPr>
        <w:t>diğimizde, daha çok</w:t>
      </w:r>
      <w:r w:rsidR="007D10B2" w:rsidRPr="00DF060A">
        <w:rPr>
          <w:rFonts w:cs="Arial"/>
          <w:b w:val="0"/>
        </w:rPr>
        <w:t xml:space="preserve"> alt ekstremite fonksiyonla</w:t>
      </w:r>
      <w:r>
        <w:rPr>
          <w:rFonts w:cs="Arial"/>
          <w:b w:val="0"/>
        </w:rPr>
        <w:t>rı ve yürüyüş kapasitesi üzerinde</w:t>
      </w:r>
      <w:r w:rsidR="00A94BD6">
        <w:rPr>
          <w:rFonts w:cs="Arial"/>
          <w:b w:val="0"/>
        </w:rPr>
        <w:t xml:space="preserve"> durulduğunu</w:t>
      </w:r>
      <w:r>
        <w:rPr>
          <w:rFonts w:cs="Arial"/>
          <w:b w:val="0"/>
        </w:rPr>
        <w:t xml:space="preserve"> görmekteyiz</w:t>
      </w:r>
      <w:r w:rsidR="00E523C1">
        <w:rPr>
          <w:rFonts w:cs="Arial"/>
          <w:b w:val="0"/>
        </w:rPr>
        <w:t>. M</w:t>
      </w:r>
      <w:r>
        <w:rPr>
          <w:rFonts w:cs="Arial"/>
          <w:b w:val="0"/>
        </w:rPr>
        <w:t>otor fonksiyonlara ait</w:t>
      </w:r>
      <w:r w:rsidR="007D10B2" w:rsidRPr="00DF060A">
        <w:rPr>
          <w:rFonts w:cs="Arial"/>
          <w:b w:val="0"/>
        </w:rPr>
        <w:t xml:space="preserve"> genel</w:t>
      </w:r>
      <w:r>
        <w:rPr>
          <w:rFonts w:cs="Arial"/>
          <w:b w:val="0"/>
        </w:rPr>
        <w:t>i</w:t>
      </w:r>
      <w:r w:rsidR="007D10B2" w:rsidRPr="00DF060A">
        <w:rPr>
          <w:rFonts w:cs="Arial"/>
          <w:b w:val="0"/>
        </w:rPr>
        <w:t xml:space="preserve"> bir bütün olarak </w:t>
      </w:r>
      <w:r>
        <w:rPr>
          <w:rFonts w:cs="Arial"/>
          <w:b w:val="0"/>
        </w:rPr>
        <w:t>ele alan</w:t>
      </w:r>
      <w:r w:rsidR="007D10B2" w:rsidRPr="00DF060A">
        <w:rPr>
          <w:rFonts w:cs="Arial"/>
          <w:b w:val="0"/>
        </w:rPr>
        <w:t xml:space="preserve"> çalışma sayıs</w:t>
      </w:r>
      <w:r>
        <w:rPr>
          <w:rFonts w:cs="Arial"/>
          <w:b w:val="0"/>
        </w:rPr>
        <w:t>ının daha az olduğu gözlenmektedir</w:t>
      </w:r>
      <w:r w:rsidR="007D10B2" w:rsidRPr="00DF060A">
        <w:rPr>
          <w:rFonts w:cs="Arial"/>
          <w:b w:val="0"/>
        </w:rPr>
        <w:t>.</w:t>
      </w:r>
      <w:r w:rsidR="00DF060A" w:rsidRPr="00DF060A">
        <w:rPr>
          <w:rFonts w:cs="Arial"/>
          <w:b w:val="0"/>
        </w:rPr>
        <w:t xml:space="preserve"> </w:t>
      </w:r>
      <w:r w:rsidR="00A94BD6">
        <w:rPr>
          <w:rFonts w:cs="Arial"/>
          <w:b w:val="0"/>
        </w:rPr>
        <w:t>Ama</w:t>
      </w:r>
      <w:r w:rsidR="007D10B2" w:rsidRPr="00DF060A">
        <w:rPr>
          <w:rFonts w:cs="Arial"/>
          <w:b w:val="0"/>
        </w:rPr>
        <w:t>, araştırma</w:t>
      </w:r>
      <w:r>
        <w:rPr>
          <w:rFonts w:cs="Arial"/>
          <w:b w:val="0"/>
        </w:rPr>
        <w:t xml:space="preserve"> ve</w:t>
      </w:r>
      <w:r w:rsidRPr="0097112A">
        <w:rPr>
          <w:rFonts w:cs="Arial"/>
          <w:b w:val="0"/>
        </w:rPr>
        <w:t xml:space="preserve"> </w:t>
      </w:r>
      <w:r>
        <w:rPr>
          <w:rFonts w:cs="Arial"/>
          <w:b w:val="0"/>
        </w:rPr>
        <w:t>klinik</w:t>
      </w:r>
      <w:r w:rsidR="007D10B2" w:rsidRPr="00DF060A">
        <w:rPr>
          <w:rFonts w:cs="Arial"/>
          <w:b w:val="0"/>
        </w:rPr>
        <w:t xml:space="preserve"> ça</w:t>
      </w:r>
      <w:r w:rsidR="00171A8A">
        <w:rPr>
          <w:rFonts w:cs="Arial"/>
          <w:b w:val="0"/>
        </w:rPr>
        <w:t>lışmalar</w:t>
      </w:r>
      <w:r w:rsidR="0092758F">
        <w:rPr>
          <w:rFonts w:cs="Arial"/>
          <w:b w:val="0"/>
        </w:rPr>
        <w:t xml:space="preserve">da SP’ li </w:t>
      </w:r>
      <w:proofErr w:type="gramStart"/>
      <w:r w:rsidR="0092758F">
        <w:rPr>
          <w:rFonts w:cs="Arial"/>
          <w:b w:val="0"/>
        </w:rPr>
        <w:t>çocuklarda</w:t>
      </w:r>
      <w:r w:rsidR="007D10B2" w:rsidRPr="00DF060A">
        <w:rPr>
          <w:rFonts w:cs="Arial"/>
          <w:b w:val="0"/>
        </w:rPr>
        <w:t xml:space="preserve">  motor</w:t>
      </w:r>
      <w:proofErr w:type="gramEnd"/>
      <w:r w:rsidR="007D10B2" w:rsidRPr="00DF060A">
        <w:rPr>
          <w:rFonts w:cs="Arial"/>
          <w:b w:val="0"/>
        </w:rPr>
        <w:t xml:space="preserve"> fonksiyonel kapasiteyi bir bütün olarak değerlendirmek önemli bir gerekliliktir.</w:t>
      </w:r>
      <w:r w:rsidR="00DF060A" w:rsidRPr="00DF060A">
        <w:rPr>
          <w:rFonts w:cs="Arial"/>
          <w:b w:val="0"/>
        </w:rPr>
        <w:t xml:space="preserve"> </w:t>
      </w:r>
      <w:r w:rsidR="007D10B2" w:rsidRPr="00DF060A">
        <w:rPr>
          <w:rFonts w:cs="Arial"/>
          <w:b w:val="0"/>
        </w:rPr>
        <w:t>Farklı seviyelerdeki hemiparetik çocuklar günlük yaşamlarında zamanının büyük bir kısmını hem oturma hem yürüme pozisyonunda geçirm</w:t>
      </w:r>
      <w:r>
        <w:rPr>
          <w:rFonts w:cs="Arial"/>
          <w:b w:val="0"/>
        </w:rPr>
        <w:t>ektedirler. Bu çocukların araların</w:t>
      </w:r>
      <w:r w:rsidR="007D10B2" w:rsidRPr="00DF060A">
        <w:rPr>
          <w:rFonts w:cs="Arial"/>
          <w:b w:val="0"/>
        </w:rPr>
        <w:t>daki farkı değerlendirip onları farklı oturma ve yür</w:t>
      </w:r>
      <w:r w:rsidR="00171A8A">
        <w:rPr>
          <w:rFonts w:cs="Arial"/>
          <w:b w:val="0"/>
        </w:rPr>
        <w:t>üme postürlerinde pozisyonlayarak</w:t>
      </w:r>
      <w:r w:rsidR="007D10B2" w:rsidRPr="00DF060A">
        <w:rPr>
          <w:rFonts w:cs="Arial"/>
          <w:b w:val="0"/>
        </w:rPr>
        <w:t xml:space="preserve"> hem üst hem alt ekstremiteye olan etkileri gözlemlemek ve </w:t>
      </w:r>
      <w:r w:rsidR="00A94BD6">
        <w:rPr>
          <w:rFonts w:cs="Arial"/>
          <w:b w:val="0"/>
        </w:rPr>
        <w:t xml:space="preserve">buna yönelik </w:t>
      </w:r>
      <w:proofErr w:type="gramStart"/>
      <w:r w:rsidR="00171A8A">
        <w:rPr>
          <w:rFonts w:cs="Arial"/>
          <w:b w:val="0"/>
        </w:rPr>
        <w:t>fizyoterapi</w:t>
      </w:r>
      <w:proofErr w:type="gramEnd"/>
      <w:r w:rsidR="00171A8A">
        <w:rPr>
          <w:rFonts w:cs="Arial"/>
          <w:b w:val="0"/>
        </w:rPr>
        <w:t xml:space="preserve"> yaklaş</w:t>
      </w:r>
      <w:r w:rsidR="007D10B2" w:rsidRPr="00DF060A">
        <w:rPr>
          <w:rFonts w:cs="Arial"/>
          <w:b w:val="0"/>
        </w:rPr>
        <w:t xml:space="preserve">ımlarını geliştirmek çok </w:t>
      </w:r>
      <w:r w:rsidR="003449D1">
        <w:rPr>
          <w:rFonts w:cs="Arial"/>
          <w:b w:val="0"/>
        </w:rPr>
        <w:t>büyük önem arz etmektedir</w:t>
      </w:r>
      <w:r w:rsidR="007D10B2" w:rsidRPr="00DF060A">
        <w:rPr>
          <w:rFonts w:cs="Arial"/>
          <w:b w:val="0"/>
        </w:rPr>
        <w:t>.</w:t>
      </w:r>
    </w:p>
    <w:p w:rsidR="00006E44" w:rsidRPr="00DF060A" w:rsidRDefault="007D10B2" w:rsidP="00310487">
      <w:pPr>
        <w:spacing w:line="360" w:lineRule="auto"/>
        <w:ind w:firstLine="357"/>
        <w:jc w:val="both"/>
        <w:rPr>
          <w:rFonts w:cs="Arial"/>
          <w:b w:val="0"/>
          <w:color w:val="auto"/>
        </w:rPr>
      </w:pPr>
      <w:r w:rsidRPr="00DF060A">
        <w:rPr>
          <w:rFonts w:cs="Arial"/>
          <w:b w:val="0"/>
          <w:bCs/>
          <w:iCs/>
          <w:color w:val="auto"/>
        </w:rPr>
        <w:t xml:space="preserve">Bu çalışmanın amacı; </w:t>
      </w:r>
      <w:r w:rsidR="00171A8A">
        <w:rPr>
          <w:rFonts w:cs="Arial"/>
          <w:b w:val="0"/>
          <w:bCs/>
          <w:iCs/>
          <w:color w:val="auto"/>
        </w:rPr>
        <w:t xml:space="preserve">Hemiparetik </w:t>
      </w:r>
      <w:r w:rsidRPr="00DF060A">
        <w:rPr>
          <w:rFonts w:cs="Arial"/>
          <w:b w:val="0"/>
          <w:color w:val="auto"/>
        </w:rPr>
        <w:t>Serebral Palsili çocuklarda destekli-desteksiz oturma ve ayakta durma postürlerinin denge ve motor fonksiyonlar üzerine olan etkisini araştırmaktır.</w:t>
      </w:r>
    </w:p>
    <w:p w:rsidR="00006E44" w:rsidRPr="00DF060A" w:rsidRDefault="00006E44" w:rsidP="001C65A8">
      <w:pPr>
        <w:spacing w:line="360" w:lineRule="auto"/>
        <w:jc w:val="both"/>
        <w:rPr>
          <w:rFonts w:cs="Arial"/>
          <w:b w:val="0"/>
        </w:rPr>
      </w:pPr>
    </w:p>
    <w:p w:rsidR="00006E44" w:rsidRPr="00DF060A" w:rsidRDefault="00006E44" w:rsidP="001C65A8">
      <w:pPr>
        <w:spacing w:line="360" w:lineRule="auto"/>
        <w:jc w:val="both"/>
        <w:rPr>
          <w:rFonts w:cs="Arial"/>
          <w:b w:val="0"/>
        </w:rPr>
      </w:pPr>
    </w:p>
    <w:p w:rsidR="00006E44" w:rsidRPr="00DF060A" w:rsidRDefault="00006E44" w:rsidP="001C65A8">
      <w:pPr>
        <w:spacing w:line="360" w:lineRule="auto"/>
        <w:jc w:val="both"/>
        <w:rPr>
          <w:rFonts w:cs="Arial"/>
          <w:b w:val="0"/>
        </w:rPr>
      </w:pPr>
    </w:p>
    <w:p w:rsidR="00006E44" w:rsidRPr="00DF060A" w:rsidRDefault="00006E44" w:rsidP="001C65A8">
      <w:pPr>
        <w:spacing w:line="360" w:lineRule="auto"/>
        <w:jc w:val="both"/>
        <w:rPr>
          <w:rFonts w:cs="Arial"/>
          <w:b w:val="0"/>
        </w:rPr>
      </w:pPr>
    </w:p>
    <w:p w:rsidR="00006E44" w:rsidRPr="00DF060A" w:rsidRDefault="00006E44" w:rsidP="001C65A8">
      <w:pPr>
        <w:spacing w:line="360" w:lineRule="auto"/>
        <w:jc w:val="both"/>
        <w:rPr>
          <w:rFonts w:cs="Arial"/>
          <w:b w:val="0"/>
        </w:rPr>
      </w:pPr>
    </w:p>
    <w:p w:rsidR="00006E44" w:rsidRPr="00DF060A" w:rsidRDefault="00006E44" w:rsidP="001C65A8">
      <w:pPr>
        <w:spacing w:line="360" w:lineRule="auto"/>
        <w:jc w:val="both"/>
        <w:rPr>
          <w:rFonts w:cs="Arial"/>
          <w:b w:val="0"/>
        </w:rPr>
      </w:pPr>
    </w:p>
    <w:p w:rsidR="00006E44" w:rsidRDefault="00006E44" w:rsidP="001C65A8">
      <w:pPr>
        <w:spacing w:line="360" w:lineRule="auto"/>
        <w:jc w:val="both"/>
        <w:rPr>
          <w:rFonts w:cs="Arial"/>
          <w:b w:val="0"/>
        </w:rPr>
      </w:pPr>
    </w:p>
    <w:p w:rsidR="003F40D0" w:rsidRDefault="003F40D0" w:rsidP="001C65A8">
      <w:pPr>
        <w:spacing w:line="360" w:lineRule="auto"/>
        <w:jc w:val="both"/>
        <w:rPr>
          <w:rFonts w:cs="Arial"/>
          <w:b w:val="0"/>
        </w:rPr>
      </w:pPr>
    </w:p>
    <w:p w:rsidR="003F40D0" w:rsidRDefault="003F40D0" w:rsidP="001C65A8">
      <w:pPr>
        <w:spacing w:line="360" w:lineRule="auto"/>
        <w:jc w:val="both"/>
        <w:rPr>
          <w:rFonts w:cs="Arial"/>
          <w:b w:val="0"/>
        </w:rPr>
      </w:pPr>
    </w:p>
    <w:p w:rsidR="003F40D0" w:rsidRDefault="003F40D0" w:rsidP="001C65A8">
      <w:pPr>
        <w:spacing w:line="360" w:lineRule="auto"/>
        <w:jc w:val="both"/>
        <w:rPr>
          <w:rFonts w:cs="Arial"/>
          <w:b w:val="0"/>
        </w:rPr>
      </w:pPr>
    </w:p>
    <w:p w:rsidR="003F40D0" w:rsidRDefault="003F40D0" w:rsidP="001C65A8">
      <w:pPr>
        <w:spacing w:line="360" w:lineRule="auto"/>
        <w:jc w:val="both"/>
        <w:rPr>
          <w:rFonts w:cs="Arial"/>
          <w:b w:val="0"/>
        </w:rPr>
      </w:pPr>
    </w:p>
    <w:p w:rsidR="003F40D0" w:rsidRPr="00DF060A" w:rsidRDefault="003F40D0" w:rsidP="001C65A8">
      <w:pPr>
        <w:spacing w:line="360" w:lineRule="auto"/>
        <w:jc w:val="both"/>
        <w:rPr>
          <w:rFonts w:cs="Arial"/>
          <w:b w:val="0"/>
        </w:rPr>
      </w:pPr>
    </w:p>
    <w:p w:rsidR="00006E44" w:rsidRDefault="00006E44" w:rsidP="001C65A8">
      <w:pPr>
        <w:spacing w:line="360" w:lineRule="auto"/>
        <w:jc w:val="both"/>
        <w:rPr>
          <w:rFonts w:cs="Arial"/>
          <w:b w:val="0"/>
        </w:rPr>
      </w:pPr>
    </w:p>
    <w:p w:rsidR="002968F0" w:rsidRDefault="002968F0" w:rsidP="001C65A8">
      <w:pPr>
        <w:spacing w:line="360" w:lineRule="auto"/>
        <w:jc w:val="both"/>
        <w:rPr>
          <w:rFonts w:cs="Arial"/>
          <w:b w:val="0"/>
        </w:rPr>
      </w:pPr>
    </w:p>
    <w:p w:rsidR="002968F0" w:rsidRDefault="002968F0" w:rsidP="001C65A8">
      <w:pPr>
        <w:spacing w:line="360" w:lineRule="auto"/>
        <w:jc w:val="both"/>
        <w:rPr>
          <w:rFonts w:cs="Arial"/>
          <w:b w:val="0"/>
        </w:rPr>
      </w:pPr>
    </w:p>
    <w:p w:rsidR="002968F0" w:rsidRDefault="002968F0" w:rsidP="001C65A8">
      <w:pPr>
        <w:spacing w:line="360" w:lineRule="auto"/>
        <w:jc w:val="both"/>
        <w:rPr>
          <w:rFonts w:cs="Arial"/>
          <w:b w:val="0"/>
        </w:rPr>
      </w:pPr>
    </w:p>
    <w:p w:rsidR="002968F0" w:rsidRDefault="002968F0" w:rsidP="001C65A8">
      <w:pPr>
        <w:spacing w:line="360" w:lineRule="auto"/>
        <w:jc w:val="both"/>
        <w:rPr>
          <w:rFonts w:cs="Arial"/>
          <w:b w:val="0"/>
        </w:rPr>
      </w:pPr>
    </w:p>
    <w:p w:rsidR="00A16B05" w:rsidRDefault="00A16B05" w:rsidP="001C65A8">
      <w:pPr>
        <w:spacing w:line="360" w:lineRule="auto"/>
        <w:jc w:val="both"/>
        <w:rPr>
          <w:rFonts w:cs="Arial"/>
          <w:b w:val="0"/>
        </w:rPr>
      </w:pPr>
    </w:p>
    <w:p w:rsidR="00A16B05" w:rsidRDefault="00A16B05" w:rsidP="001C65A8">
      <w:pPr>
        <w:spacing w:line="360" w:lineRule="auto"/>
        <w:jc w:val="both"/>
        <w:rPr>
          <w:rFonts w:cs="Arial"/>
          <w:b w:val="0"/>
        </w:rPr>
      </w:pPr>
    </w:p>
    <w:p w:rsidR="00006E44" w:rsidRPr="00310487" w:rsidRDefault="007D10B2" w:rsidP="00310487">
      <w:pPr>
        <w:pStyle w:val="Balk1"/>
        <w:numPr>
          <w:ilvl w:val="0"/>
          <w:numId w:val="9"/>
        </w:numPr>
        <w:ind w:left="357" w:hanging="357"/>
      </w:pPr>
      <w:bookmarkStart w:id="7" w:name="_Toc501052620"/>
      <w:r w:rsidRPr="00340C2B">
        <w:t>KURAMSAL BİLGİLER VE LİTERATÜR</w:t>
      </w:r>
      <w:r w:rsidRPr="00DF060A">
        <w:t xml:space="preserve"> TARAMASI</w:t>
      </w:r>
      <w:bookmarkEnd w:id="7"/>
      <w:r w:rsidR="009C48EE">
        <w:t xml:space="preserve">  </w:t>
      </w:r>
    </w:p>
    <w:p w:rsidR="00F70337" w:rsidRPr="00310487" w:rsidRDefault="007D10B2" w:rsidP="001C65A8">
      <w:pPr>
        <w:pStyle w:val="Balk2"/>
        <w:numPr>
          <w:ilvl w:val="1"/>
          <w:numId w:val="9"/>
        </w:numPr>
      </w:pPr>
      <w:bookmarkStart w:id="8" w:name="_Toc501052621"/>
      <w:r w:rsidRPr="00DF060A">
        <w:t>Serebral Pals</w:t>
      </w:r>
      <w:r w:rsidR="00F70337" w:rsidRPr="00DF060A">
        <w:t>inin Tanımı</w:t>
      </w:r>
      <w:bookmarkEnd w:id="8"/>
    </w:p>
    <w:p w:rsidR="00F70337" w:rsidRPr="00DF060A" w:rsidRDefault="0005397E" w:rsidP="001C65A8">
      <w:pPr>
        <w:spacing w:line="360" w:lineRule="auto"/>
        <w:ind w:firstLine="709"/>
        <w:jc w:val="both"/>
        <w:rPr>
          <w:rFonts w:cs="Arial"/>
          <w:b w:val="0"/>
        </w:rPr>
      </w:pPr>
      <w:r w:rsidRPr="00DF060A">
        <w:rPr>
          <w:rFonts w:cs="Arial"/>
          <w:b w:val="0"/>
        </w:rPr>
        <w:t>İn</w:t>
      </w:r>
      <w:r>
        <w:rPr>
          <w:rFonts w:cs="Arial"/>
          <w:b w:val="0"/>
        </w:rPr>
        <w:t>giliz Ortopedi hekimi</w:t>
      </w:r>
      <w:r w:rsidRPr="00DF060A">
        <w:rPr>
          <w:rFonts w:cs="Arial"/>
          <w:b w:val="0"/>
        </w:rPr>
        <w:t xml:space="preserve"> Dr. Willi</w:t>
      </w:r>
      <w:r>
        <w:rPr>
          <w:rFonts w:cs="Arial"/>
          <w:b w:val="0"/>
        </w:rPr>
        <w:t xml:space="preserve">am </w:t>
      </w:r>
      <w:proofErr w:type="gramStart"/>
      <w:r>
        <w:rPr>
          <w:rFonts w:cs="Arial"/>
          <w:b w:val="0"/>
        </w:rPr>
        <w:t>Little  tarafından</w:t>
      </w:r>
      <w:proofErr w:type="gramEnd"/>
      <w:r>
        <w:rPr>
          <w:rFonts w:cs="Arial"/>
          <w:b w:val="0"/>
        </w:rPr>
        <w:t xml:space="preserve"> 1861 senesinde</w:t>
      </w:r>
      <w:r w:rsidRPr="00DF060A">
        <w:rPr>
          <w:rFonts w:cs="Arial"/>
          <w:b w:val="0"/>
        </w:rPr>
        <w:t xml:space="preserve"> </w:t>
      </w:r>
      <w:r>
        <w:rPr>
          <w:rFonts w:cs="Arial"/>
          <w:b w:val="0"/>
        </w:rPr>
        <w:t xml:space="preserve">yapılmış olan </w:t>
      </w:r>
      <w:r w:rsidRPr="00DF060A">
        <w:rPr>
          <w:rFonts w:cs="Arial"/>
          <w:b w:val="0"/>
        </w:rPr>
        <w:t xml:space="preserve"> </w:t>
      </w:r>
      <w:r w:rsidR="00957EF2">
        <w:rPr>
          <w:rFonts w:cs="Arial"/>
          <w:b w:val="0"/>
        </w:rPr>
        <w:t xml:space="preserve">Serebral Palsinin (SP) tanımı </w:t>
      </w:r>
      <w:r w:rsidR="00F70337" w:rsidRPr="00DF060A">
        <w:rPr>
          <w:rFonts w:cs="Arial"/>
          <w:b w:val="0"/>
        </w:rPr>
        <w:t xml:space="preserve"> “Little” has</w:t>
      </w:r>
      <w:r>
        <w:rPr>
          <w:rFonts w:cs="Arial"/>
          <w:b w:val="0"/>
        </w:rPr>
        <w:t>talığı adını</w:t>
      </w:r>
      <w:r w:rsidR="00C16C81">
        <w:rPr>
          <w:rFonts w:cs="Arial"/>
          <w:b w:val="0"/>
        </w:rPr>
        <w:t xml:space="preserve"> </w:t>
      </w:r>
      <w:r>
        <w:rPr>
          <w:rFonts w:cs="Arial"/>
          <w:b w:val="0"/>
        </w:rPr>
        <w:t>al</w:t>
      </w:r>
      <w:r w:rsidR="00C16C81">
        <w:rPr>
          <w:rFonts w:cs="Arial"/>
          <w:b w:val="0"/>
        </w:rPr>
        <w:t>mıştır</w:t>
      </w:r>
      <w:r w:rsidR="00F70337" w:rsidRPr="00DF060A">
        <w:rPr>
          <w:rFonts w:cs="Arial"/>
          <w:b w:val="0"/>
        </w:rPr>
        <w:t>. Dr. William Little, hastalığın</w:t>
      </w:r>
      <w:r w:rsidR="00024672">
        <w:rPr>
          <w:rFonts w:cs="Arial"/>
          <w:b w:val="0"/>
        </w:rPr>
        <w:t xml:space="preserve"> </w:t>
      </w:r>
      <w:r w:rsidR="00C16C81">
        <w:rPr>
          <w:rFonts w:cs="Arial"/>
          <w:b w:val="0"/>
        </w:rPr>
        <w:t>zor gerçekleş</w:t>
      </w:r>
      <w:r>
        <w:rPr>
          <w:rFonts w:cs="Arial"/>
          <w:b w:val="0"/>
        </w:rPr>
        <w:t>tiril</w:t>
      </w:r>
      <w:r w:rsidR="00C16C81">
        <w:rPr>
          <w:rFonts w:cs="Arial"/>
          <w:b w:val="0"/>
        </w:rPr>
        <w:t>en doğu</w:t>
      </w:r>
      <w:r w:rsidR="00957EF2">
        <w:rPr>
          <w:rFonts w:cs="Arial"/>
          <w:b w:val="0"/>
        </w:rPr>
        <w:t>mlar esnasında oluşabileceğini</w:t>
      </w:r>
      <w:r w:rsidR="00C16C81">
        <w:rPr>
          <w:rFonts w:cs="Arial"/>
          <w:b w:val="0"/>
        </w:rPr>
        <w:t xml:space="preserve"> ifade etmiştir. </w:t>
      </w:r>
      <w:r w:rsidR="00767F70">
        <w:rPr>
          <w:rFonts w:cs="Arial"/>
          <w:b w:val="0"/>
        </w:rPr>
        <w:t>1890’ larda Sigmund Freud ise Serebral Palsi hakkında pek çok çalışma yapmıştır ve SP’ nin</w:t>
      </w:r>
      <w:r w:rsidR="00024672">
        <w:rPr>
          <w:rFonts w:cs="Arial"/>
          <w:b w:val="0"/>
        </w:rPr>
        <w:t xml:space="preserve"> sadece</w:t>
      </w:r>
      <w:r w:rsidR="00767F70">
        <w:rPr>
          <w:rFonts w:cs="Arial"/>
          <w:b w:val="0"/>
        </w:rPr>
        <w:t xml:space="preserve"> </w:t>
      </w:r>
      <w:r w:rsidR="00024672">
        <w:rPr>
          <w:rFonts w:cs="Arial"/>
          <w:b w:val="0"/>
        </w:rPr>
        <w:t>doğum esnasında oluşmayacağını aynı zamanda</w:t>
      </w:r>
      <w:r w:rsidR="00767F70">
        <w:rPr>
          <w:rFonts w:cs="Arial"/>
          <w:b w:val="0"/>
        </w:rPr>
        <w:t xml:space="preserve"> doğum öncesinde anne karnında da oluşabileceğini bulmuştur.</w:t>
      </w:r>
      <w:r w:rsidR="004A2BEE">
        <w:rPr>
          <w:rFonts w:cs="Arial"/>
          <w:b w:val="0"/>
        </w:rPr>
        <w:t xml:space="preserve"> Sonraları ise 1947 yılında Phelps; sonra 1988 yılında Burgess bu hastalığın adını “Serebral Palsi” olarak isimlendirmiştir </w:t>
      </w:r>
      <w:r w:rsidR="00767F70">
        <w:rPr>
          <w:rFonts w:cs="Arial"/>
          <w:b w:val="0"/>
        </w:rPr>
        <w:t xml:space="preserve"> </w:t>
      </w:r>
      <w:r w:rsidR="00330C93">
        <w:rPr>
          <w:rFonts w:cs="Arial"/>
          <w:b w:val="0"/>
        </w:rPr>
        <w:t>(</w:t>
      </w:r>
      <w:r w:rsidR="00330C93">
        <w:rPr>
          <w:rFonts w:cs="Arial"/>
          <w:b w:val="0"/>
          <w:color w:val="000000"/>
        </w:rPr>
        <w:t>Livanelioğlu vd 2009</w:t>
      </w:r>
      <w:r w:rsidR="00F70337" w:rsidRPr="00DF060A">
        <w:rPr>
          <w:rFonts w:cs="Arial"/>
          <w:b w:val="0"/>
        </w:rPr>
        <w:t>)</w:t>
      </w:r>
      <w:r w:rsidR="00330C93">
        <w:rPr>
          <w:rFonts w:cs="Arial"/>
          <w:b w:val="0"/>
        </w:rPr>
        <w:t>.</w:t>
      </w:r>
    </w:p>
    <w:p w:rsidR="00F70337" w:rsidRPr="00DF060A" w:rsidRDefault="00FB41CF" w:rsidP="00310487">
      <w:pPr>
        <w:spacing w:line="360" w:lineRule="auto"/>
        <w:ind w:firstLine="708"/>
        <w:jc w:val="both"/>
        <w:rPr>
          <w:rFonts w:cs="Arial"/>
          <w:b w:val="0"/>
        </w:rPr>
      </w:pPr>
      <w:r w:rsidRPr="00FB41CF">
        <w:rPr>
          <w:rFonts w:cs="Arial"/>
          <w:b w:val="0"/>
          <w:color w:val="FFFFFF" w:themeColor="background1"/>
        </w:rPr>
        <w:t>“</w:t>
      </w:r>
      <w:r w:rsidR="00F70337" w:rsidRPr="00DF060A">
        <w:rPr>
          <w:rFonts w:cs="Arial"/>
          <w:b w:val="0"/>
        </w:rPr>
        <w:t>Serebral Palsi (SP),</w:t>
      </w:r>
      <w:r w:rsidR="008447C4">
        <w:rPr>
          <w:rFonts w:cs="Arial"/>
          <w:b w:val="0"/>
        </w:rPr>
        <w:t xml:space="preserve"> gelişen beynin çeşitli sebeplerle etkilenimi sonucu</w:t>
      </w:r>
      <w:r w:rsidR="004A2BEE">
        <w:rPr>
          <w:rFonts w:cs="Arial"/>
          <w:b w:val="0"/>
        </w:rPr>
        <w:t>nda</w:t>
      </w:r>
      <w:r w:rsidR="008447C4">
        <w:rPr>
          <w:rFonts w:cs="Arial"/>
          <w:b w:val="0"/>
        </w:rPr>
        <w:t xml:space="preserve"> oluşan ilerleyici olmayan,</w:t>
      </w:r>
      <w:r w:rsidR="0005397E">
        <w:rPr>
          <w:rFonts w:cs="Arial"/>
          <w:b w:val="0"/>
        </w:rPr>
        <w:t xml:space="preserve"> </w:t>
      </w:r>
      <w:r w:rsidR="008447C4">
        <w:rPr>
          <w:rFonts w:cs="Arial"/>
          <w:b w:val="0"/>
        </w:rPr>
        <w:t>kalıcı bir bozukluktur. Beyin etkilenimi doğum öncesi, doğum sırasında veya doğum sonrası</w:t>
      </w:r>
      <w:r w:rsidR="00C16C81">
        <w:rPr>
          <w:rFonts w:cs="Arial"/>
          <w:b w:val="0"/>
        </w:rPr>
        <w:t xml:space="preserve"> dönemde </w:t>
      </w:r>
      <w:r w:rsidR="008447C4">
        <w:rPr>
          <w:rFonts w:cs="Arial"/>
          <w:b w:val="0"/>
        </w:rPr>
        <w:t>oluşabilmektedir.</w:t>
      </w:r>
      <w:r w:rsidRPr="00FB41CF">
        <w:rPr>
          <w:rFonts w:cs="Arial"/>
          <w:b w:val="0"/>
          <w:color w:val="FFFFFF" w:themeColor="background1"/>
        </w:rPr>
        <w:t>”</w:t>
      </w:r>
      <w:r w:rsidR="00F70337" w:rsidRPr="00DF060A">
        <w:rPr>
          <w:rFonts w:cs="Arial"/>
          <w:b w:val="0"/>
        </w:rPr>
        <w:t>(</w:t>
      </w:r>
      <w:r w:rsidR="00330C93">
        <w:rPr>
          <w:rFonts w:cs="Arial"/>
          <w:b w:val="0"/>
        </w:rPr>
        <w:t>Brett 1983</w:t>
      </w:r>
      <w:r w:rsidR="00F96DCF" w:rsidRPr="00DF060A">
        <w:rPr>
          <w:rFonts w:cs="Arial"/>
          <w:b w:val="0"/>
        </w:rPr>
        <w:t>,</w:t>
      </w:r>
      <w:r w:rsidR="00330C93">
        <w:rPr>
          <w:rFonts w:cs="Arial"/>
          <w:b w:val="0"/>
        </w:rPr>
        <w:t xml:space="preserve"> Bax</w:t>
      </w:r>
      <w:r w:rsidR="00007220">
        <w:rPr>
          <w:rFonts w:cs="Arial"/>
          <w:b w:val="0"/>
        </w:rPr>
        <w:t xml:space="preserve"> vd 2005</w:t>
      </w:r>
      <w:r w:rsidR="00F70337" w:rsidRPr="00DF060A">
        <w:rPr>
          <w:rFonts w:cs="Arial"/>
          <w:b w:val="0"/>
        </w:rPr>
        <w:t>)</w:t>
      </w:r>
    </w:p>
    <w:p w:rsidR="008157DA" w:rsidRPr="00DF060A" w:rsidRDefault="008157DA" w:rsidP="001C65A8">
      <w:pPr>
        <w:pStyle w:val="Balk2"/>
        <w:numPr>
          <w:ilvl w:val="1"/>
          <w:numId w:val="9"/>
        </w:numPr>
      </w:pPr>
      <w:bookmarkStart w:id="9" w:name="_Toc501052622"/>
      <w:r w:rsidRPr="00DF060A">
        <w:t xml:space="preserve">Etyoloji ve </w:t>
      </w:r>
      <w:r w:rsidRPr="00465FE6">
        <w:t>Risk</w:t>
      </w:r>
      <w:r w:rsidRPr="00DF060A">
        <w:t xml:space="preserve"> Faktörleri:</w:t>
      </w:r>
      <w:bookmarkEnd w:id="9"/>
    </w:p>
    <w:p w:rsidR="008157DA" w:rsidRPr="00DF060A" w:rsidRDefault="003449D1" w:rsidP="00310487">
      <w:pPr>
        <w:spacing w:line="360" w:lineRule="auto"/>
        <w:ind w:firstLine="360"/>
        <w:jc w:val="both"/>
        <w:rPr>
          <w:rFonts w:cs="Arial"/>
          <w:b w:val="0"/>
        </w:rPr>
      </w:pPr>
      <w:r w:rsidRPr="003449D1">
        <w:rPr>
          <w:rFonts w:cs="Arial"/>
          <w:b w:val="0"/>
          <w:color w:val="FFFFFF" w:themeColor="background1"/>
        </w:rPr>
        <w:t>“</w:t>
      </w:r>
      <w:r w:rsidR="008157DA" w:rsidRPr="00DF060A">
        <w:rPr>
          <w:rFonts w:cs="Arial"/>
          <w:b w:val="0"/>
        </w:rPr>
        <w:t>Hastalığın etyolojisi kesin olarak</w:t>
      </w:r>
      <w:r w:rsidR="008447C4">
        <w:rPr>
          <w:rFonts w:cs="Arial"/>
          <w:b w:val="0"/>
        </w:rPr>
        <w:t xml:space="preserve"> bilinmemekle birlikte </w:t>
      </w:r>
      <w:proofErr w:type="gramStart"/>
      <w:r w:rsidR="008447C4">
        <w:rPr>
          <w:rFonts w:cs="Arial"/>
          <w:b w:val="0"/>
        </w:rPr>
        <w:t>SP’ye  sebebiyet</w:t>
      </w:r>
      <w:proofErr w:type="gramEnd"/>
      <w:r w:rsidR="008447C4">
        <w:rPr>
          <w:rFonts w:cs="Arial"/>
          <w:b w:val="0"/>
        </w:rPr>
        <w:t xml:space="preserve"> veren</w:t>
      </w:r>
      <w:r w:rsidR="008157DA" w:rsidRPr="00DF060A">
        <w:rPr>
          <w:rFonts w:cs="Arial"/>
          <w:b w:val="0"/>
        </w:rPr>
        <w:t xml:space="preserve"> nedenlerin;</w:t>
      </w:r>
      <w:r w:rsidR="00C16C81">
        <w:rPr>
          <w:rFonts w:cs="Arial"/>
          <w:b w:val="0"/>
        </w:rPr>
        <w:t xml:space="preserve"> </w:t>
      </w:r>
      <w:r w:rsidR="008157DA" w:rsidRPr="00DF060A">
        <w:rPr>
          <w:rFonts w:cs="Arial"/>
          <w:b w:val="0"/>
        </w:rPr>
        <w:t>%</w:t>
      </w:r>
      <w:r w:rsidR="00C16C81">
        <w:rPr>
          <w:rFonts w:cs="Arial"/>
          <w:b w:val="0"/>
        </w:rPr>
        <w:t xml:space="preserve"> </w:t>
      </w:r>
      <w:r w:rsidR="008447C4">
        <w:rPr>
          <w:rFonts w:cs="Arial"/>
          <w:b w:val="0"/>
        </w:rPr>
        <w:t>50-60 doğum</w:t>
      </w:r>
      <w:r w:rsidR="0005397E" w:rsidRPr="0005397E">
        <w:rPr>
          <w:rFonts w:cs="Arial"/>
          <w:b w:val="0"/>
          <w:color w:val="FFFFFF" w:themeColor="background1"/>
        </w:rPr>
        <w:t>.</w:t>
      </w:r>
      <w:r w:rsidR="0005397E">
        <w:rPr>
          <w:rFonts w:cs="Arial"/>
          <w:b w:val="0"/>
        </w:rPr>
        <w:t xml:space="preserve"> </w:t>
      </w:r>
      <w:proofErr w:type="gramStart"/>
      <w:r w:rsidR="008447C4">
        <w:rPr>
          <w:rFonts w:cs="Arial"/>
          <w:b w:val="0"/>
        </w:rPr>
        <w:t>öncesi</w:t>
      </w:r>
      <w:proofErr w:type="gramEnd"/>
      <w:r w:rsidR="008447C4">
        <w:rPr>
          <w:rFonts w:cs="Arial"/>
          <w:b w:val="0"/>
        </w:rPr>
        <w:t>, %30-40 doğum sırasında</w:t>
      </w:r>
      <w:r w:rsidR="008157DA" w:rsidRPr="00DF060A">
        <w:rPr>
          <w:rFonts w:cs="Arial"/>
          <w:b w:val="0"/>
        </w:rPr>
        <w:t xml:space="preserve">, %10-15 </w:t>
      </w:r>
      <w:r w:rsidR="00BE2983">
        <w:rPr>
          <w:rFonts w:cs="Arial"/>
          <w:b w:val="0"/>
        </w:rPr>
        <w:t>arası ise doğum sonrası</w:t>
      </w:r>
      <w:r w:rsidR="008157DA" w:rsidRPr="00DF060A">
        <w:rPr>
          <w:rFonts w:cs="Arial"/>
          <w:b w:val="0"/>
        </w:rPr>
        <w:t xml:space="preserve"> dönemde oluştuğu belirtilmektedir.</w:t>
      </w:r>
      <w:r w:rsidR="00BE2983">
        <w:rPr>
          <w:rFonts w:cs="Arial"/>
          <w:b w:val="0"/>
        </w:rPr>
        <w:t xml:space="preserve"> Hastalığa neden olan bir ve ya daha çok etmen olabilir</w:t>
      </w:r>
      <w:r w:rsidRPr="003449D1">
        <w:rPr>
          <w:rFonts w:cs="Arial"/>
          <w:b w:val="0"/>
          <w:color w:val="FFFFFF" w:themeColor="background1"/>
        </w:rPr>
        <w:t>”</w:t>
      </w:r>
      <w:r w:rsidR="00BE2983">
        <w:rPr>
          <w:rFonts w:cs="Arial"/>
          <w:b w:val="0"/>
        </w:rPr>
        <w:t xml:space="preserve"> </w:t>
      </w:r>
      <w:r w:rsidR="00007220">
        <w:rPr>
          <w:rFonts w:cs="Arial"/>
          <w:b w:val="0"/>
        </w:rPr>
        <w:t>(Bax vd 2005</w:t>
      </w:r>
      <w:r w:rsidR="008157DA" w:rsidRPr="00DF060A">
        <w:rPr>
          <w:rFonts w:cs="Arial"/>
          <w:b w:val="0"/>
        </w:rPr>
        <w:t>)</w:t>
      </w:r>
      <w:r w:rsidR="00007220">
        <w:rPr>
          <w:rFonts w:cs="Arial"/>
          <w:b w:val="0"/>
        </w:rPr>
        <w:t>.</w:t>
      </w:r>
    </w:p>
    <w:p w:rsidR="008157DA" w:rsidRPr="00DF060A" w:rsidRDefault="00BE2983" w:rsidP="001C65A8">
      <w:pPr>
        <w:pStyle w:val="Default"/>
        <w:spacing w:line="360" w:lineRule="auto"/>
        <w:jc w:val="both"/>
        <w:rPr>
          <w:sz w:val="22"/>
          <w:szCs w:val="22"/>
        </w:rPr>
      </w:pPr>
      <w:r>
        <w:rPr>
          <w:sz w:val="22"/>
          <w:szCs w:val="22"/>
        </w:rPr>
        <w:t>Doğum Öncesi</w:t>
      </w:r>
      <w:r w:rsidR="008157DA" w:rsidRPr="00DF060A">
        <w:rPr>
          <w:sz w:val="22"/>
          <w:szCs w:val="22"/>
        </w:rPr>
        <w:t xml:space="preserve"> Nedenler </w:t>
      </w:r>
    </w:p>
    <w:p w:rsidR="008157DA" w:rsidRPr="00DF060A" w:rsidRDefault="008157DA" w:rsidP="001C65A8">
      <w:pPr>
        <w:pStyle w:val="Default"/>
        <w:spacing w:line="360" w:lineRule="auto"/>
        <w:jc w:val="both"/>
        <w:rPr>
          <w:sz w:val="22"/>
          <w:szCs w:val="22"/>
        </w:rPr>
      </w:pPr>
      <w:r w:rsidRPr="00DF060A">
        <w:rPr>
          <w:sz w:val="22"/>
          <w:szCs w:val="22"/>
        </w:rPr>
        <w:t xml:space="preserve">1- Enfeksiyonlar </w:t>
      </w:r>
    </w:p>
    <w:p w:rsidR="008157DA" w:rsidRPr="00DF060A" w:rsidRDefault="008157DA" w:rsidP="001C65A8">
      <w:pPr>
        <w:pStyle w:val="Default"/>
        <w:spacing w:line="360" w:lineRule="auto"/>
        <w:jc w:val="both"/>
        <w:rPr>
          <w:sz w:val="22"/>
          <w:szCs w:val="22"/>
        </w:rPr>
      </w:pPr>
      <w:r w:rsidRPr="00DF060A">
        <w:rPr>
          <w:sz w:val="22"/>
          <w:szCs w:val="22"/>
        </w:rPr>
        <w:t xml:space="preserve">2- Kanamalar </w:t>
      </w:r>
    </w:p>
    <w:p w:rsidR="008157DA" w:rsidRPr="00DF060A" w:rsidRDefault="00BE2983" w:rsidP="001C65A8">
      <w:pPr>
        <w:pStyle w:val="Default"/>
        <w:spacing w:line="360" w:lineRule="auto"/>
        <w:jc w:val="both"/>
        <w:rPr>
          <w:sz w:val="22"/>
          <w:szCs w:val="22"/>
        </w:rPr>
      </w:pPr>
      <w:r>
        <w:rPr>
          <w:sz w:val="22"/>
          <w:szCs w:val="22"/>
        </w:rPr>
        <w:t>3- Annenin metabolik rahatsızlıkları (Hipertansiyon vb)</w:t>
      </w:r>
      <w:r w:rsidR="008157DA" w:rsidRPr="00DF060A">
        <w:rPr>
          <w:sz w:val="22"/>
          <w:szCs w:val="22"/>
        </w:rPr>
        <w:t xml:space="preserve"> </w:t>
      </w:r>
    </w:p>
    <w:p w:rsidR="008157DA" w:rsidRPr="00DF060A" w:rsidRDefault="00BE2983" w:rsidP="001C65A8">
      <w:pPr>
        <w:pStyle w:val="Default"/>
        <w:spacing w:line="360" w:lineRule="auto"/>
        <w:jc w:val="both"/>
        <w:rPr>
          <w:sz w:val="22"/>
          <w:szCs w:val="22"/>
        </w:rPr>
      </w:pPr>
      <w:r>
        <w:rPr>
          <w:sz w:val="22"/>
          <w:szCs w:val="22"/>
        </w:rPr>
        <w:t>4- Genetik geçişli</w:t>
      </w:r>
      <w:r w:rsidR="008157DA" w:rsidRPr="00DF060A">
        <w:rPr>
          <w:sz w:val="22"/>
          <w:szCs w:val="22"/>
        </w:rPr>
        <w:t xml:space="preserve"> h</w:t>
      </w:r>
      <w:r>
        <w:rPr>
          <w:sz w:val="22"/>
          <w:szCs w:val="22"/>
        </w:rPr>
        <w:t xml:space="preserve">astalıklar </w:t>
      </w:r>
      <w:r w:rsidR="008157DA" w:rsidRPr="00DF060A">
        <w:rPr>
          <w:sz w:val="22"/>
          <w:szCs w:val="22"/>
        </w:rPr>
        <w:t xml:space="preserve"> </w:t>
      </w:r>
    </w:p>
    <w:p w:rsidR="008157DA" w:rsidRPr="00DF060A" w:rsidRDefault="00BE2983" w:rsidP="001C65A8">
      <w:pPr>
        <w:pStyle w:val="Default"/>
        <w:spacing w:line="360" w:lineRule="auto"/>
        <w:jc w:val="both"/>
        <w:rPr>
          <w:sz w:val="22"/>
          <w:szCs w:val="22"/>
        </w:rPr>
      </w:pPr>
      <w:r>
        <w:rPr>
          <w:sz w:val="22"/>
          <w:szCs w:val="22"/>
        </w:rPr>
        <w:t>5- Kötü alışkanlıklar</w:t>
      </w:r>
      <w:r w:rsidR="008157DA" w:rsidRPr="00DF060A">
        <w:rPr>
          <w:sz w:val="22"/>
          <w:szCs w:val="22"/>
        </w:rPr>
        <w:t xml:space="preserve"> (alkol, sigara) </w:t>
      </w:r>
    </w:p>
    <w:p w:rsidR="008157DA" w:rsidRPr="00DF060A" w:rsidRDefault="00BE2983" w:rsidP="001C65A8">
      <w:pPr>
        <w:pStyle w:val="Default"/>
        <w:spacing w:line="360" w:lineRule="auto"/>
        <w:jc w:val="both"/>
        <w:rPr>
          <w:sz w:val="22"/>
          <w:szCs w:val="22"/>
        </w:rPr>
      </w:pPr>
      <w:r>
        <w:rPr>
          <w:sz w:val="22"/>
          <w:szCs w:val="22"/>
        </w:rPr>
        <w:t>6- Kan uyuşmazlığı</w:t>
      </w:r>
      <w:r w:rsidR="008157DA" w:rsidRPr="00DF060A">
        <w:rPr>
          <w:sz w:val="22"/>
          <w:szCs w:val="22"/>
        </w:rPr>
        <w:t xml:space="preserve"> (eritroblastozis fötalis) </w:t>
      </w:r>
    </w:p>
    <w:p w:rsidR="008157DA" w:rsidRPr="00DF060A" w:rsidRDefault="008157DA" w:rsidP="001C65A8">
      <w:pPr>
        <w:pStyle w:val="Default"/>
        <w:spacing w:line="360" w:lineRule="auto"/>
        <w:jc w:val="both"/>
        <w:rPr>
          <w:sz w:val="22"/>
          <w:szCs w:val="22"/>
        </w:rPr>
      </w:pPr>
      <w:r w:rsidRPr="00DF060A">
        <w:rPr>
          <w:sz w:val="22"/>
          <w:szCs w:val="22"/>
        </w:rPr>
        <w:t xml:space="preserve">7- İlk trimesterde radyasyona maruz kalma </w:t>
      </w:r>
    </w:p>
    <w:p w:rsidR="008157DA" w:rsidRPr="00DF060A" w:rsidRDefault="008157DA" w:rsidP="001C65A8">
      <w:pPr>
        <w:pStyle w:val="Default"/>
        <w:spacing w:line="360" w:lineRule="auto"/>
        <w:jc w:val="both"/>
        <w:rPr>
          <w:sz w:val="22"/>
          <w:szCs w:val="22"/>
        </w:rPr>
      </w:pPr>
      <w:r w:rsidRPr="00DF060A">
        <w:rPr>
          <w:sz w:val="22"/>
          <w:szCs w:val="22"/>
        </w:rPr>
        <w:t xml:space="preserve">8- İntrauterin anoksi veya fetusun kan akımının azalması </w:t>
      </w:r>
    </w:p>
    <w:p w:rsidR="008157DA" w:rsidRPr="00DF060A" w:rsidRDefault="008157DA" w:rsidP="001C65A8">
      <w:pPr>
        <w:pStyle w:val="Default"/>
        <w:spacing w:line="360" w:lineRule="auto"/>
        <w:jc w:val="both"/>
        <w:rPr>
          <w:sz w:val="22"/>
          <w:szCs w:val="22"/>
        </w:rPr>
      </w:pPr>
      <w:r w:rsidRPr="00DF060A">
        <w:rPr>
          <w:sz w:val="22"/>
          <w:szCs w:val="22"/>
        </w:rPr>
        <w:t xml:space="preserve">9- Ağır malnütrisyon </w:t>
      </w:r>
    </w:p>
    <w:p w:rsidR="00E87E55" w:rsidRDefault="008157DA" w:rsidP="001C65A8">
      <w:pPr>
        <w:pStyle w:val="Default"/>
        <w:spacing w:line="360" w:lineRule="auto"/>
        <w:jc w:val="both"/>
        <w:rPr>
          <w:sz w:val="22"/>
          <w:szCs w:val="22"/>
        </w:rPr>
      </w:pPr>
      <w:r w:rsidRPr="00DF060A">
        <w:rPr>
          <w:sz w:val="22"/>
          <w:szCs w:val="22"/>
        </w:rPr>
        <w:t xml:space="preserve">10-Abdominal </w:t>
      </w:r>
      <w:proofErr w:type="gramStart"/>
      <w:r w:rsidRPr="00DF060A">
        <w:rPr>
          <w:sz w:val="22"/>
          <w:szCs w:val="22"/>
        </w:rPr>
        <w:t>travma</w:t>
      </w:r>
      <w:proofErr w:type="gramEnd"/>
      <w:r w:rsidRPr="00DF060A">
        <w:rPr>
          <w:sz w:val="22"/>
          <w:szCs w:val="22"/>
        </w:rPr>
        <w:t xml:space="preserve"> </w:t>
      </w:r>
    </w:p>
    <w:p w:rsidR="008157DA" w:rsidRPr="00DF060A" w:rsidRDefault="00BE2983" w:rsidP="001C65A8">
      <w:pPr>
        <w:pStyle w:val="Default"/>
        <w:spacing w:line="360" w:lineRule="auto"/>
        <w:jc w:val="both"/>
        <w:rPr>
          <w:sz w:val="22"/>
          <w:szCs w:val="22"/>
        </w:rPr>
      </w:pPr>
      <w:r>
        <w:rPr>
          <w:sz w:val="22"/>
          <w:szCs w:val="22"/>
        </w:rPr>
        <w:lastRenderedPageBreak/>
        <w:t>Doğum Sırasındaki</w:t>
      </w:r>
      <w:r w:rsidR="008157DA" w:rsidRPr="00DF060A">
        <w:rPr>
          <w:sz w:val="22"/>
          <w:szCs w:val="22"/>
        </w:rPr>
        <w:t xml:space="preserve"> Nedenler </w:t>
      </w:r>
    </w:p>
    <w:p w:rsidR="008157DA" w:rsidRPr="00DF060A" w:rsidRDefault="00BE2983" w:rsidP="001C65A8">
      <w:pPr>
        <w:pStyle w:val="Default"/>
        <w:spacing w:line="360" w:lineRule="auto"/>
        <w:jc w:val="both"/>
        <w:rPr>
          <w:sz w:val="22"/>
          <w:szCs w:val="22"/>
        </w:rPr>
      </w:pPr>
      <w:r>
        <w:rPr>
          <w:sz w:val="22"/>
          <w:szCs w:val="22"/>
        </w:rPr>
        <w:t xml:space="preserve">1- Beyin </w:t>
      </w:r>
      <w:r w:rsidRPr="00DF060A">
        <w:rPr>
          <w:sz w:val="22"/>
          <w:szCs w:val="22"/>
        </w:rPr>
        <w:t>kanama</w:t>
      </w:r>
      <w:r>
        <w:rPr>
          <w:sz w:val="22"/>
          <w:szCs w:val="22"/>
        </w:rPr>
        <w:t>sı</w:t>
      </w:r>
    </w:p>
    <w:p w:rsidR="008157DA" w:rsidRPr="00DF060A" w:rsidRDefault="008157DA" w:rsidP="001C65A8">
      <w:pPr>
        <w:pStyle w:val="Default"/>
        <w:spacing w:line="360" w:lineRule="auto"/>
        <w:jc w:val="both"/>
        <w:rPr>
          <w:sz w:val="22"/>
          <w:szCs w:val="22"/>
        </w:rPr>
      </w:pPr>
      <w:r w:rsidRPr="00DF060A">
        <w:rPr>
          <w:sz w:val="22"/>
          <w:szCs w:val="22"/>
        </w:rPr>
        <w:t xml:space="preserve">2- </w:t>
      </w:r>
      <w:r w:rsidR="00BE2983">
        <w:rPr>
          <w:sz w:val="22"/>
          <w:szCs w:val="22"/>
        </w:rPr>
        <w:t>Anne Karnında Hipoksi</w:t>
      </w:r>
    </w:p>
    <w:p w:rsidR="008157DA" w:rsidRPr="00DF060A" w:rsidRDefault="00E87E55" w:rsidP="001C65A8">
      <w:pPr>
        <w:pStyle w:val="Default"/>
        <w:spacing w:line="360" w:lineRule="auto"/>
        <w:jc w:val="both"/>
        <w:rPr>
          <w:sz w:val="22"/>
          <w:szCs w:val="22"/>
        </w:rPr>
      </w:pPr>
      <w:r>
        <w:rPr>
          <w:sz w:val="22"/>
          <w:szCs w:val="22"/>
        </w:rPr>
        <w:t>3</w:t>
      </w:r>
      <w:r w:rsidR="00BE2983">
        <w:rPr>
          <w:sz w:val="22"/>
          <w:szCs w:val="22"/>
        </w:rPr>
        <w:t xml:space="preserve">- Düşük </w:t>
      </w:r>
      <w:proofErr w:type="gramStart"/>
      <w:r w:rsidR="00BE2983">
        <w:rPr>
          <w:sz w:val="22"/>
          <w:szCs w:val="22"/>
        </w:rPr>
        <w:t xml:space="preserve">doğum </w:t>
      </w:r>
      <w:r w:rsidR="0005397E" w:rsidRPr="0005397E">
        <w:rPr>
          <w:color w:val="FFFFFF" w:themeColor="background1"/>
          <w:sz w:val="22"/>
          <w:szCs w:val="22"/>
        </w:rPr>
        <w:t>.</w:t>
      </w:r>
      <w:r w:rsidR="00BE2983">
        <w:rPr>
          <w:sz w:val="22"/>
          <w:szCs w:val="22"/>
        </w:rPr>
        <w:t>ağırlığı</w:t>
      </w:r>
      <w:proofErr w:type="gramEnd"/>
      <w:r w:rsidR="00BE2983">
        <w:rPr>
          <w:sz w:val="22"/>
          <w:szCs w:val="22"/>
        </w:rPr>
        <w:t xml:space="preserve"> (2600</w:t>
      </w:r>
      <w:r w:rsidR="00BE2983" w:rsidRPr="00DF060A">
        <w:rPr>
          <w:sz w:val="22"/>
          <w:szCs w:val="22"/>
        </w:rPr>
        <w:t xml:space="preserve"> gramdan az)</w:t>
      </w:r>
    </w:p>
    <w:p w:rsidR="008157DA" w:rsidRPr="00DF060A" w:rsidRDefault="00E87E55" w:rsidP="001C65A8">
      <w:pPr>
        <w:pStyle w:val="Default"/>
        <w:spacing w:line="360" w:lineRule="auto"/>
        <w:jc w:val="both"/>
        <w:rPr>
          <w:sz w:val="22"/>
          <w:szCs w:val="22"/>
        </w:rPr>
      </w:pPr>
      <w:r>
        <w:rPr>
          <w:sz w:val="22"/>
          <w:szCs w:val="22"/>
        </w:rPr>
        <w:t>4</w:t>
      </w:r>
      <w:r w:rsidR="008157DA" w:rsidRPr="00DF060A">
        <w:rPr>
          <w:sz w:val="22"/>
          <w:szCs w:val="22"/>
        </w:rPr>
        <w:t>- Prematürite (</w:t>
      </w:r>
      <w:proofErr w:type="gramStart"/>
      <w:r w:rsidR="008157DA" w:rsidRPr="00DF060A">
        <w:rPr>
          <w:sz w:val="22"/>
          <w:szCs w:val="22"/>
        </w:rPr>
        <w:t>36.</w:t>
      </w:r>
      <w:r w:rsidR="00BE2983">
        <w:rPr>
          <w:sz w:val="22"/>
          <w:szCs w:val="22"/>
        </w:rPr>
        <w:t>6</w:t>
      </w:r>
      <w:proofErr w:type="gramEnd"/>
      <w:r w:rsidR="008157DA" w:rsidRPr="00DF060A">
        <w:rPr>
          <w:sz w:val="22"/>
          <w:szCs w:val="22"/>
        </w:rPr>
        <w:t xml:space="preserve"> haftadan erken </w:t>
      </w:r>
      <w:r w:rsidR="0005397E">
        <w:rPr>
          <w:sz w:val="22"/>
          <w:szCs w:val="22"/>
        </w:rPr>
        <w:t xml:space="preserve">gerçekleşen </w:t>
      </w:r>
      <w:r w:rsidR="008157DA" w:rsidRPr="00DF060A">
        <w:rPr>
          <w:sz w:val="22"/>
          <w:szCs w:val="22"/>
        </w:rPr>
        <w:t xml:space="preserve">doğum) </w:t>
      </w:r>
    </w:p>
    <w:p w:rsidR="008157DA" w:rsidRPr="00DF060A" w:rsidRDefault="00E87E55" w:rsidP="001C65A8">
      <w:pPr>
        <w:pStyle w:val="Default"/>
        <w:spacing w:line="360" w:lineRule="auto"/>
        <w:jc w:val="both"/>
        <w:rPr>
          <w:sz w:val="22"/>
          <w:szCs w:val="22"/>
        </w:rPr>
      </w:pPr>
      <w:r>
        <w:rPr>
          <w:sz w:val="22"/>
          <w:szCs w:val="22"/>
        </w:rPr>
        <w:t>5</w:t>
      </w:r>
      <w:r w:rsidR="00BE2983">
        <w:rPr>
          <w:sz w:val="22"/>
          <w:szCs w:val="22"/>
        </w:rPr>
        <w:t>- Çoklu doğum (</w:t>
      </w:r>
      <w:proofErr w:type="gramStart"/>
      <w:r w:rsidR="00BE2983">
        <w:rPr>
          <w:sz w:val="22"/>
          <w:szCs w:val="22"/>
        </w:rPr>
        <w:t>ikiz,üçüz</w:t>
      </w:r>
      <w:proofErr w:type="gramEnd"/>
      <w:r w:rsidR="00BE2983">
        <w:rPr>
          <w:sz w:val="22"/>
          <w:szCs w:val="22"/>
        </w:rPr>
        <w:t xml:space="preserve"> vb)</w:t>
      </w:r>
    </w:p>
    <w:p w:rsidR="008157DA" w:rsidRPr="00DF060A" w:rsidRDefault="004E55D5" w:rsidP="001C65A8">
      <w:pPr>
        <w:pStyle w:val="Default"/>
        <w:spacing w:line="360" w:lineRule="auto"/>
        <w:jc w:val="both"/>
        <w:rPr>
          <w:sz w:val="22"/>
          <w:szCs w:val="22"/>
        </w:rPr>
      </w:pPr>
      <w:r>
        <w:rPr>
          <w:sz w:val="22"/>
          <w:szCs w:val="22"/>
        </w:rPr>
        <w:t>Doğum Sonrasındaki</w:t>
      </w:r>
      <w:r w:rsidR="008157DA" w:rsidRPr="00DF060A">
        <w:rPr>
          <w:sz w:val="22"/>
          <w:szCs w:val="22"/>
        </w:rPr>
        <w:t xml:space="preserve"> Nedenler </w:t>
      </w:r>
    </w:p>
    <w:p w:rsidR="008157DA" w:rsidRPr="00DF060A" w:rsidRDefault="004E55D5" w:rsidP="001C65A8">
      <w:pPr>
        <w:pStyle w:val="Default"/>
        <w:spacing w:line="360" w:lineRule="auto"/>
        <w:jc w:val="both"/>
        <w:rPr>
          <w:sz w:val="22"/>
          <w:szCs w:val="22"/>
        </w:rPr>
      </w:pPr>
      <w:r>
        <w:rPr>
          <w:sz w:val="22"/>
          <w:szCs w:val="22"/>
        </w:rPr>
        <w:t>1- Enfektif</w:t>
      </w:r>
      <w:r w:rsidR="008157DA" w:rsidRPr="00DF060A">
        <w:rPr>
          <w:sz w:val="22"/>
          <w:szCs w:val="22"/>
        </w:rPr>
        <w:t xml:space="preserve"> </w:t>
      </w:r>
      <w:r>
        <w:rPr>
          <w:sz w:val="22"/>
          <w:szCs w:val="22"/>
        </w:rPr>
        <w:t xml:space="preserve">hastalıklar </w:t>
      </w:r>
      <w:r w:rsidR="008157DA" w:rsidRPr="00DF060A">
        <w:rPr>
          <w:sz w:val="22"/>
          <w:szCs w:val="22"/>
        </w:rPr>
        <w:t xml:space="preserve"> </w:t>
      </w:r>
    </w:p>
    <w:p w:rsidR="008157DA" w:rsidRPr="00DF060A" w:rsidRDefault="004E55D5" w:rsidP="001C65A8">
      <w:pPr>
        <w:pStyle w:val="Default"/>
        <w:spacing w:line="360" w:lineRule="auto"/>
        <w:jc w:val="both"/>
        <w:rPr>
          <w:sz w:val="22"/>
          <w:szCs w:val="22"/>
        </w:rPr>
      </w:pPr>
      <w:r>
        <w:rPr>
          <w:sz w:val="22"/>
          <w:szCs w:val="22"/>
        </w:rPr>
        <w:t>2- Sarılık</w:t>
      </w:r>
      <w:r w:rsidR="008157DA" w:rsidRPr="00DF060A">
        <w:rPr>
          <w:sz w:val="22"/>
          <w:szCs w:val="22"/>
        </w:rPr>
        <w:t xml:space="preserve"> </w:t>
      </w:r>
    </w:p>
    <w:p w:rsidR="008157DA" w:rsidRPr="00DF060A" w:rsidRDefault="004E55D5" w:rsidP="001C65A8">
      <w:pPr>
        <w:pStyle w:val="Default"/>
        <w:spacing w:line="360" w:lineRule="auto"/>
        <w:jc w:val="both"/>
        <w:rPr>
          <w:sz w:val="22"/>
          <w:szCs w:val="22"/>
        </w:rPr>
      </w:pPr>
      <w:r>
        <w:rPr>
          <w:sz w:val="22"/>
          <w:szCs w:val="22"/>
        </w:rPr>
        <w:t>3-</w:t>
      </w:r>
      <w:r w:rsidR="008157DA" w:rsidRPr="00DF060A">
        <w:rPr>
          <w:sz w:val="22"/>
          <w:szCs w:val="22"/>
        </w:rPr>
        <w:t xml:space="preserve"> </w:t>
      </w:r>
      <w:r>
        <w:rPr>
          <w:sz w:val="22"/>
          <w:szCs w:val="22"/>
        </w:rPr>
        <w:t>Beyin harabiyetleri</w:t>
      </w:r>
    </w:p>
    <w:p w:rsidR="00006E44" w:rsidRPr="004E55D5" w:rsidRDefault="004E55D5" w:rsidP="004E55D5">
      <w:pPr>
        <w:pStyle w:val="Default"/>
        <w:spacing w:line="360" w:lineRule="auto"/>
        <w:jc w:val="both"/>
        <w:rPr>
          <w:sz w:val="22"/>
          <w:szCs w:val="22"/>
        </w:rPr>
      </w:pPr>
      <w:r>
        <w:rPr>
          <w:sz w:val="22"/>
          <w:szCs w:val="22"/>
        </w:rPr>
        <w:t xml:space="preserve">4- </w:t>
      </w:r>
      <w:r w:rsidR="008157DA" w:rsidRPr="00DF060A">
        <w:rPr>
          <w:sz w:val="22"/>
          <w:szCs w:val="22"/>
        </w:rPr>
        <w:t xml:space="preserve"> </w:t>
      </w:r>
      <w:r>
        <w:rPr>
          <w:sz w:val="22"/>
          <w:szCs w:val="22"/>
        </w:rPr>
        <w:t>Doğumdan sonra oluşan anoksi</w:t>
      </w:r>
    </w:p>
    <w:p w:rsidR="00A32CA5" w:rsidRPr="00DF060A" w:rsidRDefault="004E55D5" w:rsidP="00310487">
      <w:pPr>
        <w:spacing w:line="360" w:lineRule="auto"/>
        <w:ind w:firstLine="360"/>
        <w:jc w:val="both"/>
        <w:rPr>
          <w:rFonts w:cs="Arial"/>
          <w:b w:val="0"/>
        </w:rPr>
      </w:pPr>
      <w:r>
        <w:rPr>
          <w:rFonts w:cs="Arial"/>
          <w:b w:val="0"/>
        </w:rPr>
        <w:t xml:space="preserve">SP’nin oranına bakıldığında, ABD’ deki </w:t>
      </w:r>
      <w:proofErr w:type="gramStart"/>
      <w:r>
        <w:rPr>
          <w:rFonts w:cs="Arial"/>
          <w:b w:val="0"/>
        </w:rPr>
        <w:t>literatür</w:t>
      </w:r>
      <w:proofErr w:type="gramEnd"/>
      <w:r>
        <w:rPr>
          <w:rFonts w:cs="Arial"/>
          <w:b w:val="0"/>
        </w:rPr>
        <w:t xml:space="preserve"> taramalarında oranın 1000’de 1,2 ile </w:t>
      </w:r>
      <w:r w:rsidR="00A32CA5" w:rsidRPr="00DF060A">
        <w:rPr>
          <w:rFonts w:cs="Arial"/>
          <w:b w:val="0"/>
        </w:rPr>
        <w:t>1,5</w:t>
      </w:r>
      <w:r>
        <w:rPr>
          <w:rFonts w:cs="Arial"/>
          <w:b w:val="0"/>
        </w:rPr>
        <w:t xml:space="preserve"> arasında</w:t>
      </w:r>
      <w:r w:rsidR="00A32CA5" w:rsidRPr="00DF060A">
        <w:rPr>
          <w:rFonts w:cs="Arial"/>
          <w:b w:val="0"/>
        </w:rPr>
        <w:t xml:space="preserve"> olduğu görülmüş</w:t>
      </w:r>
      <w:r w:rsidR="00007220">
        <w:rPr>
          <w:rFonts w:cs="Arial"/>
          <w:b w:val="0"/>
        </w:rPr>
        <w:t>tür (Albright 1996</w:t>
      </w:r>
      <w:r w:rsidR="00A32CA5" w:rsidRPr="00DF060A">
        <w:rPr>
          <w:rFonts w:cs="Arial"/>
          <w:b w:val="0"/>
        </w:rPr>
        <w:t>).</w:t>
      </w:r>
    </w:p>
    <w:p w:rsidR="00A32CA5" w:rsidRPr="00DF060A" w:rsidRDefault="00A32CA5" w:rsidP="001C65A8">
      <w:pPr>
        <w:pStyle w:val="Balk2"/>
        <w:numPr>
          <w:ilvl w:val="1"/>
          <w:numId w:val="9"/>
        </w:numPr>
      </w:pPr>
      <w:bookmarkStart w:id="10" w:name="_Toc501052623"/>
      <w:proofErr w:type="gramStart"/>
      <w:r w:rsidRPr="00DF060A">
        <w:t>Sınıflandırma :</w:t>
      </w:r>
      <w:bookmarkEnd w:id="10"/>
      <w:proofErr w:type="gramEnd"/>
    </w:p>
    <w:p w:rsidR="00006E44" w:rsidRDefault="004E55D5" w:rsidP="00310487">
      <w:pPr>
        <w:spacing w:line="360" w:lineRule="auto"/>
        <w:ind w:firstLine="360"/>
        <w:jc w:val="both"/>
        <w:rPr>
          <w:rFonts w:cs="Arial"/>
          <w:b w:val="0"/>
        </w:rPr>
      </w:pPr>
      <w:r>
        <w:rPr>
          <w:rFonts w:cs="Arial"/>
          <w:b w:val="0"/>
        </w:rPr>
        <w:t>Günümüzde, kliniksel sınıflandırma en fazla kullandığımız</w:t>
      </w:r>
      <w:r w:rsidR="00A32CA5" w:rsidRPr="00DF060A">
        <w:rPr>
          <w:rFonts w:cs="Arial"/>
          <w:b w:val="0"/>
        </w:rPr>
        <w:t xml:space="preserve"> sınıflandırmadır.</w:t>
      </w:r>
      <w:r>
        <w:rPr>
          <w:rFonts w:cs="Arial"/>
          <w:b w:val="0"/>
        </w:rPr>
        <w:t xml:space="preserve"> </w:t>
      </w:r>
    </w:p>
    <w:p w:rsidR="00A32CA5" w:rsidRPr="00340C2B" w:rsidRDefault="009C48EE" w:rsidP="001C65A8">
      <w:pPr>
        <w:pStyle w:val="Balk3"/>
        <w:numPr>
          <w:ilvl w:val="2"/>
          <w:numId w:val="9"/>
        </w:numPr>
        <w:jc w:val="both"/>
      </w:pPr>
      <w:r w:rsidRPr="00340C2B">
        <w:t xml:space="preserve"> </w:t>
      </w:r>
      <w:bookmarkStart w:id="11" w:name="_Toc501052624"/>
      <w:r w:rsidR="004E55D5">
        <w:t>Klinik Tipleri</w:t>
      </w:r>
      <w:r w:rsidR="00A32CA5" w:rsidRPr="00340C2B">
        <w:t xml:space="preserve">ne Göre </w:t>
      </w:r>
      <w:proofErr w:type="gramStart"/>
      <w:r w:rsidR="00A32CA5" w:rsidRPr="00340C2B">
        <w:t>Sınıflandırma :</w:t>
      </w:r>
      <w:bookmarkEnd w:id="11"/>
      <w:proofErr w:type="gramEnd"/>
    </w:p>
    <w:p w:rsidR="0092758F" w:rsidRPr="00145CB8" w:rsidRDefault="004A2BEE" w:rsidP="00145CB8">
      <w:pPr>
        <w:spacing w:line="360" w:lineRule="auto"/>
        <w:ind w:firstLine="708"/>
        <w:jc w:val="both"/>
        <w:rPr>
          <w:rFonts w:eastAsiaTheme="minorHAnsi" w:cs="Arial"/>
          <w:b w:val="0"/>
          <w:color w:val="000000"/>
          <w:lang w:eastAsia="en-US"/>
        </w:rPr>
      </w:pPr>
      <w:r>
        <w:rPr>
          <w:rFonts w:eastAsiaTheme="minorHAnsi" w:cs="Arial"/>
          <w:b w:val="0"/>
          <w:color w:val="000000"/>
          <w:lang w:eastAsia="en-US"/>
        </w:rPr>
        <w:t>Genellikle</w:t>
      </w:r>
      <w:r w:rsidR="00A32CA5" w:rsidRPr="00DF060A">
        <w:rPr>
          <w:rFonts w:eastAsiaTheme="minorHAnsi" w:cs="Arial"/>
          <w:b w:val="0"/>
          <w:color w:val="000000"/>
          <w:lang w:eastAsia="en-US"/>
        </w:rPr>
        <w:t xml:space="preserve"> Avrupa SP İzleme Grubu’nun (Surveillance of Cerebral Palsy </w:t>
      </w:r>
      <w:r w:rsidR="004E55D5">
        <w:rPr>
          <w:rFonts w:eastAsiaTheme="minorHAnsi" w:cs="Arial"/>
          <w:b w:val="0"/>
          <w:color w:val="000000"/>
          <w:lang w:eastAsia="en-US"/>
        </w:rPr>
        <w:t>in Europe-SCPE)</w:t>
      </w:r>
      <w:r w:rsidR="00A32CA5" w:rsidRPr="00DF060A">
        <w:rPr>
          <w:rFonts w:eastAsiaTheme="minorHAnsi" w:cs="Arial"/>
          <w:b w:val="0"/>
          <w:color w:val="000000"/>
          <w:lang w:eastAsia="en-US"/>
        </w:rPr>
        <w:t xml:space="preserve"> vücuttaki</w:t>
      </w:r>
      <w:r w:rsidR="004E55D5">
        <w:rPr>
          <w:rFonts w:eastAsiaTheme="minorHAnsi" w:cs="Arial"/>
          <w:b w:val="0"/>
          <w:color w:val="000000"/>
          <w:lang w:eastAsia="en-US"/>
        </w:rPr>
        <w:t xml:space="preserve"> motor harabiyetin yayı</w:t>
      </w:r>
      <w:r w:rsidR="0005397E">
        <w:rPr>
          <w:rFonts w:eastAsiaTheme="minorHAnsi" w:cs="Arial"/>
          <w:b w:val="0"/>
          <w:color w:val="000000"/>
          <w:lang w:eastAsia="en-US"/>
        </w:rPr>
        <w:t xml:space="preserve">lımına bakarak </w:t>
      </w:r>
      <w:proofErr w:type="gramStart"/>
      <w:r w:rsidR="0005397E">
        <w:rPr>
          <w:rFonts w:eastAsiaTheme="minorHAnsi" w:cs="Arial"/>
          <w:b w:val="0"/>
          <w:color w:val="000000"/>
          <w:lang w:eastAsia="en-US"/>
        </w:rPr>
        <w:t>geliştirdiği  SP’nin</w:t>
      </w:r>
      <w:proofErr w:type="gramEnd"/>
      <w:r w:rsidR="0005397E">
        <w:rPr>
          <w:rFonts w:eastAsiaTheme="minorHAnsi" w:cs="Arial"/>
          <w:b w:val="0"/>
          <w:color w:val="000000"/>
          <w:lang w:eastAsia="en-US"/>
        </w:rPr>
        <w:t xml:space="preserve"> </w:t>
      </w:r>
      <w:r w:rsidR="004E55D5">
        <w:rPr>
          <w:rFonts w:eastAsiaTheme="minorHAnsi" w:cs="Arial"/>
          <w:b w:val="0"/>
          <w:color w:val="000000"/>
          <w:lang w:eastAsia="en-US"/>
        </w:rPr>
        <w:t>sınıflaması</w:t>
      </w:r>
      <w:r w:rsidR="00A32CA5" w:rsidRPr="00DF060A">
        <w:rPr>
          <w:rFonts w:eastAsiaTheme="minorHAnsi" w:cs="Arial"/>
          <w:b w:val="0"/>
          <w:color w:val="000000"/>
          <w:lang w:eastAsia="en-US"/>
        </w:rPr>
        <w:t xml:space="preserve"> kullanılmaktadı</w:t>
      </w:r>
      <w:r w:rsidR="00007220">
        <w:rPr>
          <w:rFonts w:eastAsiaTheme="minorHAnsi" w:cs="Arial"/>
          <w:b w:val="0"/>
          <w:color w:val="000000"/>
          <w:lang w:eastAsia="en-US"/>
        </w:rPr>
        <w:t>r (Paneth vd 2006</w:t>
      </w:r>
      <w:r w:rsidR="00A32CA5" w:rsidRPr="00DF060A">
        <w:rPr>
          <w:rFonts w:eastAsiaTheme="minorHAnsi" w:cs="Arial"/>
          <w:b w:val="0"/>
          <w:color w:val="000000"/>
          <w:lang w:eastAsia="en-US"/>
        </w:rPr>
        <w:t>).</w:t>
      </w:r>
      <w:r w:rsidR="006D0660">
        <w:rPr>
          <w:rFonts w:eastAsiaTheme="minorHAnsi" w:cs="Arial"/>
          <w:b w:val="0"/>
          <w:color w:val="000000"/>
          <w:lang w:eastAsia="en-US"/>
        </w:rPr>
        <w:t xml:space="preserve"> </w:t>
      </w:r>
      <w:r w:rsidR="009B1F20" w:rsidRPr="00DF060A">
        <w:rPr>
          <w:rFonts w:cs="Arial"/>
          <w:b w:val="0"/>
        </w:rPr>
        <w:t xml:space="preserve">SP’nin klinik tiplerine göre sınıflandırması Tablo </w:t>
      </w:r>
      <w:r w:rsidR="0005689A">
        <w:rPr>
          <w:rFonts w:cs="Arial"/>
          <w:b w:val="0"/>
        </w:rPr>
        <w:t>2.</w:t>
      </w:r>
      <w:r w:rsidR="00ED01B3">
        <w:rPr>
          <w:rFonts w:cs="Arial"/>
          <w:b w:val="0"/>
        </w:rPr>
        <w:t>3.</w:t>
      </w:r>
      <w:r w:rsidR="009B1F20" w:rsidRPr="00DF060A">
        <w:rPr>
          <w:rFonts w:cs="Arial"/>
          <w:b w:val="0"/>
        </w:rPr>
        <w:t>1’</w:t>
      </w:r>
      <w:r w:rsidR="003B2474">
        <w:rPr>
          <w:rFonts w:cs="Arial"/>
          <w:b w:val="0"/>
        </w:rPr>
        <w:t xml:space="preserve"> </w:t>
      </w:r>
      <w:r w:rsidR="009B1F20" w:rsidRPr="00DF060A">
        <w:rPr>
          <w:rFonts w:cs="Arial"/>
          <w:b w:val="0"/>
        </w:rPr>
        <w:t>de gösterilmektedir</w:t>
      </w:r>
      <w:r w:rsidR="002F2BA7">
        <w:rPr>
          <w:rFonts w:cs="Arial"/>
          <w:b w:val="0"/>
        </w:rPr>
        <w:t>.</w:t>
      </w:r>
      <w:bookmarkStart w:id="12" w:name="_Toc500942703"/>
      <w:bookmarkStart w:id="13" w:name="_Toc501007062"/>
    </w:p>
    <w:p w:rsidR="00D228C2" w:rsidRPr="0005689A" w:rsidRDefault="00C23B6A" w:rsidP="001C65A8">
      <w:pPr>
        <w:pStyle w:val="ResimYazs"/>
        <w:jc w:val="both"/>
        <w:rPr>
          <w:rFonts w:eastAsiaTheme="minorHAnsi" w:cs="Arial"/>
          <w:color w:val="000000" w:themeColor="text1"/>
          <w:sz w:val="22"/>
          <w:szCs w:val="22"/>
          <w:lang w:eastAsia="en-US"/>
        </w:rPr>
      </w:pPr>
      <w:r w:rsidRPr="0005689A">
        <w:rPr>
          <w:b/>
          <w:color w:val="000000" w:themeColor="text1"/>
          <w:sz w:val="22"/>
          <w:szCs w:val="22"/>
        </w:rPr>
        <w:t xml:space="preserve">Tablo </w:t>
      </w:r>
      <w:proofErr w:type="gramStart"/>
      <w:r w:rsidR="0005689A" w:rsidRPr="0005689A">
        <w:rPr>
          <w:b/>
          <w:color w:val="000000" w:themeColor="text1"/>
          <w:sz w:val="22"/>
          <w:szCs w:val="22"/>
        </w:rPr>
        <w:t>2</w:t>
      </w:r>
      <w:r w:rsidRPr="0005689A">
        <w:rPr>
          <w:b/>
          <w:color w:val="000000" w:themeColor="text1"/>
          <w:sz w:val="22"/>
          <w:szCs w:val="22"/>
        </w:rPr>
        <w:t>.</w:t>
      </w:r>
      <w:r w:rsidR="0005689A" w:rsidRPr="0005689A">
        <w:rPr>
          <w:b/>
          <w:color w:val="000000" w:themeColor="text1"/>
          <w:sz w:val="22"/>
          <w:szCs w:val="22"/>
        </w:rPr>
        <w:t>3</w:t>
      </w:r>
      <w:proofErr w:type="gramEnd"/>
      <w:r w:rsidR="0005689A" w:rsidRPr="0005689A">
        <w:rPr>
          <w:b/>
          <w:color w:val="000000" w:themeColor="text1"/>
          <w:sz w:val="22"/>
          <w:szCs w:val="22"/>
        </w:rPr>
        <w:t>.</w:t>
      </w:r>
      <w:r w:rsidR="00623CE5" w:rsidRPr="0005689A">
        <w:rPr>
          <w:b/>
          <w:color w:val="000000" w:themeColor="text1"/>
          <w:sz w:val="22"/>
          <w:szCs w:val="22"/>
        </w:rPr>
        <w:fldChar w:fldCharType="begin"/>
      </w:r>
      <w:r w:rsidRPr="0005689A">
        <w:rPr>
          <w:b/>
          <w:color w:val="000000" w:themeColor="text1"/>
          <w:sz w:val="22"/>
          <w:szCs w:val="22"/>
        </w:rPr>
        <w:instrText xml:space="preserve"> SEQ Tablo \* ARABIC </w:instrText>
      </w:r>
      <w:r w:rsidR="00623CE5" w:rsidRPr="0005689A">
        <w:rPr>
          <w:b/>
          <w:color w:val="000000" w:themeColor="text1"/>
          <w:sz w:val="22"/>
          <w:szCs w:val="22"/>
        </w:rPr>
        <w:fldChar w:fldCharType="separate"/>
      </w:r>
      <w:r w:rsidR="00EC5547">
        <w:rPr>
          <w:b/>
          <w:noProof/>
          <w:color w:val="000000" w:themeColor="text1"/>
          <w:sz w:val="22"/>
          <w:szCs w:val="22"/>
        </w:rPr>
        <w:t>1</w:t>
      </w:r>
      <w:r w:rsidR="00623CE5" w:rsidRPr="0005689A">
        <w:rPr>
          <w:b/>
          <w:color w:val="000000" w:themeColor="text1"/>
          <w:sz w:val="22"/>
          <w:szCs w:val="22"/>
        </w:rPr>
        <w:fldChar w:fldCharType="end"/>
      </w:r>
      <w:r w:rsidR="00D228C2" w:rsidRPr="0005689A">
        <w:rPr>
          <w:rFonts w:cs="Arial"/>
          <w:bCs w:val="0"/>
          <w:color w:val="000000" w:themeColor="text1"/>
          <w:sz w:val="22"/>
          <w:szCs w:val="22"/>
        </w:rPr>
        <w:t xml:space="preserve"> </w:t>
      </w:r>
      <w:r w:rsidR="00D228C2" w:rsidRPr="0005689A">
        <w:rPr>
          <w:rFonts w:cs="Arial"/>
          <w:color w:val="000000" w:themeColor="text1"/>
          <w:sz w:val="22"/>
          <w:szCs w:val="22"/>
        </w:rPr>
        <w:t>SP’nin Klinik Tipleri</w:t>
      </w:r>
      <w:bookmarkEnd w:id="12"/>
      <w:bookmarkEnd w:id="13"/>
    </w:p>
    <w:tbl>
      <w:tblPr>
        <w:tblStyle w:val="TabloKlavuzu"/>
        <w:tblW w:w="7646" w:type="dxa"/>
        <w:tblLook w:val="04A0"/>
      </w:tblPr>
      <w:tblGrid>
        <w:gridCol w:w="7646"/>
      </w:tblGrid>
      <w:tr w:rsidR="00787599" w:rsidTr="00E87E55">
        <w:trPr>
          <w:trHeight w:val="325"/>
        </w:trPr>
        <w:tc>
          <w:tcPr>
            <w:tcW w:w="7646" w:type="dxa"/>
          </w:tcPr>
          <w:p w:rsidR="00787599" w:rsidRPr="00E87E55" w:rsidRDefault="00787599" w:rsidP="001C65A8">
            <w:pPr>
              <w:spacing w:line="360" w:lineRule="auto"/>
              <w:jc w:val="both"/>
              <w:rPr>
                <w:rFonts w:cs="Arial"/>
                <w:sz w:val="20"/>
                <w:szCs w:val="20"/>
              </w:rPr>
            </w:pPr>
            <w:r w:rsidRPr="00E87E55">
              <w:rPr>
                <w:rFonts w:cs="Arial"/>
                <w:sz w:val="20"/>
                <w:szCs w:val="20"/>
              </w:rPr>
              <w:t>A.Spastik</w:t>
            </w:r>
            <w:r w:rsidR="00CB7F4A" w:rsidRPr="00E87E55">
              <w:rPr>
                <w:rFonts w:cs="Arial"/>
                <w:sz w:val="20"/>
                <w:szCs w:val="20"/>
              </w:rPr>
              <w:t xml:space="preserve"> Tip</w:t>
            </w:r>
          </w:p>
          <w:p w:rsidR="00787599" w:rsidRPr="00E87E55" w:rsidRDefault="00E87E55" w:rsidP="001C65A8">
            <w:pPr>
              <w:pStyle w:val="ListeParagraf"/>
              <w:numPr>
                <w:ilvl w:val="0"/>
                <w:numId w:val="5"/>
              </w:numPr>
              <w:spacing w:line="360" w:lineRule="auto"/>
              <w:jc w:val="both"/>
              <w:rPr>
                <w:rFonts w:cs="Arial"/>
                <w:b w:val="0"/>
                <w:sz w:val="20"/>
                <w:szCs w:val="20"/>
              </w:rPr>
            </w:pPr>
            <w:r>
              <w:rPr>
                <w:rFonts w:cs="Arial"/>
                <w:b w:val="0"/>
                <w:sz w:val="20"/>
                <w:szCs w:val="20"/>
              </w:rPr>
              <w:t>Spastik Kuadri</w:t>
            </w:r>
            <w:r w:rsidR="00787599" w:rsidRPr="00E87E55">
              <w:rPr>
                <w:rFonts w:cs="Arial"/>
                <w:b w:val="0"/>
                <w:sz w:val="20"/>
                <w:szCs w:val="20"/>
              </w:rPr>
              <w:t>paretik</w:t>
            </w:r>
            <w:r w:rsidR="00CB7F4A" w:rsidRPr="00E87E55">
              <w:rPr>
                <w:rFonts w:cs="Arial"/>
                <w:b w:val="0"/>
                <w:sz w:val="20"/>
                <w:szCs w:val="20"/>
              </w:rPr>
              <w:t xml:space="preserve"> </w:t>
            </w:r>
          </w:p>
          <w:p w:rsidR="00787599" w:rsidRPr="00E87E55" w:rsidRDefault="00787599" w:rsidP="001C65A8">
            <w:pPr>
              <w:pStyle w:val="ListeParagraf"/>
              <w:numPr>
                <w:ilvl w:val="0"/>
                <w:numId w:val="5"/>
              </w:numPr>
              <w:spacing w:line="360" w:lineRule="auto"/>
              <w:jc w:val="both"/>
              <w:rPr>
                <w:rFonts w:cs="Arial"/>
                <w:b w:val="0"/>
                <w:sz w:val="20"/>
                <w:szCs w:val="20"/>
              </w:rPr>
            </w:pPr>
            <w:r w:rsidRPr="00E87E55">
              <w:rPr>
                <w:rFonts w:cs="Arial"/>
                <w:b w:val="0"/>
                <w:sz w:val="20"/>
                <w:szCs w:val="20"/>
              </w:rPr>
              <w:t>Spastik Diparetik</w:t>
            </w:r>
          </w:p>
          <w:p w:rsidR="00787599" w:rsidRPr="00E87E55" w:rsidRDefault="00787599" w:rsidP="001C65A8">
            <w:pPr>
              <w:pStyle w:val="ListeParagraf"/>
              <w:numPr>
                <w:ilvl w:val="0"/>
                <w:numId w:val="5"/>
              </w:numPr>
              <w:spacing w:line="360" w:lineRule="auto"/>
              <w:jc w:val="both"/>
              <w:rPr>
                <w:rFonts w:cs="Arial"/>
                <w:sz w:val="20"/>
                <w:szCs w:val="20"/>
              </w:rPr>
            </w:pPr>
            <w:r w:rsidRPr="00E87E55">
              <w:rPr>
                <w:rFonts w:cs="Arial"/>
                <w:b w:val="0"/>
                <w:sz w:val="20"/>
                <w:szCs w:val="20"/>
              </w:rPr>
              <w:t>Spastik Hemiparetik</w:t>
            </w:r>
          </w:p>
        </w:tc>
      </w:tr>
      <w:tr w:rsidR="00787599" w:rsidTr="00E87E55">
        <w:trPr>
          <w:trHeight w:val="1603"/>
        </w:trPr>
        <w:tc>
          <w:tcPr>
            <w:tcW w:w="7646" w:type="dxa"/>
          </w:tcPr>
          <w:p w:rsidR="00787599" w:rsidRPr="00E87E55" w:rsidRDefault="00787599" w:rsidP="001C65A8">
            <w:pPr>
              <w:spacing w:line="360" w:lineRule="auto"/>
              <w:jc w:val="both"/>
              <w:rPr>
                <w:rFonts w:cs="Arial"/>
                <w:sz w:val="20"/>
                <w:szCs w:val="20"/>
              </w:rPr>
            </w:pPr>
            <w:r w:rsidRPr="00E87E55">
              <w:rPr>
                <w:rFonts w:cs="Arial"/>
                <w:sz w:val="20"/>
                <w:szCs w:val="20"/>
              </w:rPr>
              <w:t>B.Diskinetik</w:t>
            </w:r>
            <w:r w:rsidR="00CB7F4A" w:rsidRPr="00E87E55">
              <w:rPr>
                <w:rFonts w:cs="Arial"/>
                <w:sz w:val="20"/>
                <w:szCs w:val="20"/>
              </w:rPr>
              <w:t xml:space="preserve"> Tip</w:t>
            </w:r>
          </w:p>
          <w:p w:rsidR="00787599" w:rsidRPr="00E87E55" w:rsidRDefault="006D0660" w:rsidP="001C65A8">
            <w:pPr>
              <w:pStyle w:val="ListeParagraf"/>
              <w:numPr>
                <w:ilvl w:val="0"/>
                <w:numId w:val="1"/>
              </w:numPr>
              <w:spacing w:line="360" w:lineRule="auto"/>
              <w:jc w:val="both"/>
              <w:rPr>
                <w:rFonts w:cs="Arial"/>
                <w:b w:val="0"/>
                <w:sz w:val="20"/>
                <w:szCs w:val="20"/>
              </w:rPr>
            </w:pPr>
            <w:r w:rsidRPr="00E87E55">
              <w:rPr>
                <w:rFonts w:cs="Arial"/>
                <w:b w:val="0"/>
                <w:sz w:val="20"/>
                <w:szCs w:val="20"/>
              </w:rPr>
              <w:t>Distoni</w:t>
            </w:r>
          </w:p>
          <w:p w:rsidR="00787599" w:rsidRPr="00E87E55" w:rsidRDefault="00787599" w:rsidP="001C65A8">
            <w:pPr>
              <w:pStyle w:val="ListeParagraf"/>
              <w:numPr>
                <w:ilvl w:val="0"/>
                <w:numId w:val="1"/>
              </w:numPr>
              <w:spacing w:line="360" w:lineRule="auto"/>
              <w:jc w:val="both"/>
              <w:rPr>
                <w:rFonts w:cs="Arial"/>
                <w:b w:val="0"/>
                <w:sz w:val="20"/>
                <w:szCs w:val="20"/>
              </w:rPr>
            </w:pPr>
            <w:r w:rsidRPr="00E87E55">
              <w:rPr>
                <w:rFonts w:cs="Arial"/>
                <w:b w:val="0"/>
                <w:sz w:val="20"/>
                <w:szCs w:val="20"/>
              </w:rPr>
              <w:t>Atetoz</w:t>
            </w:r>
          </w:p>
          <w:p w:rsidR="00787599" w:rsidRPr="00E87E55" w:rsidRDefault="006D0660" w:rsidP="001C65A8">
            <w:pPr>
              <w:pStyle w:val="ListeParagraf"/>
              <w:numPr>
                <w:ilvl w:val="0"/>
                <w:numId w:val="1"/>
              </w:numPr>
              <w:spacing w:line="360" w:lineRule="auto"/>
              <w:jc w:val="both"/>
              <w:rPr>
                <w:rFonts w:cs="Arial"/>
                <w:b w:val="0"/>
                <w:sz w:val="20"/>
                <w:szCs w:val="20"/>
              </w:rPr>
            </w:pPr>
            <w:r w:rsidRPr="00E87E55">
              <w:rPr>
                <w:rFonts w:cs="Arial"/>
                <w:b w:val="0"/>
                <w:sz w:val="20"/>
                <w:szCs w:val="20"/>
              </w:rPr>
              <w:t>Tremor</w:t>
            </w:r>
          </w:p>
          <w:p w:rsidR="00787599" w:rsidRPr="00E87E55" w:rsidRDefault="006D0660" w:rsidP="001C65A8">
            <w:pPr>
              <w:pStyle w:val="ListeParagraf"/>
              <w:numPr>
                <w:ilvl w:val="0"/>
                <w:numId w:val="1"/>
              </w:numPr>
              <w:spacing w:line="360" w:lineRule="auto"/>
              <w:jc w:val="both"/>
              <w:rPr>
                <w:rFonts w:cs="Arial"/>
                <w:b w:val="0"/>
                <w:sz w:val="20"/>
                <w:szCs w:val="20"/>
              </w:rPr>
            </w:pPr>
            <w:r w:rsidRPr="00E87E55">
              <w:rPr>
                <w:rFonts w:cs="Arial"/>
                <w:b w:val="0"/>
                <w:sz w:val="20"/>
                <w:szCs w:val="20"/>
              </w:rPr>
              <w:t>Ballismus</w:t>
            </w:r>
          </w:p>
          <w:p w:rsidR="00787599" w:rsidRPr="00E87E55" w:rsidRDefault="006D0660" w:rsidP="001C65A8">
            <w:pPr>
              <w:pStyle w:val="ListeParagraf"/>
              <w:numPr>
                <w:ilvl w:val="0"/>
                <w:numId w:val="1"/>
              </w:numPr>
              <w:spacing w:line="360" w:lineRule="auto"/>
              <w:jc w:val="both"/>
              <w:rPr>
                <w:rFonts w:cs="Arial"/>
                <w:b w:val="0"/>
                <w:sz w:val="20"/>
                <w:szCs w:val="20"/>
              </w:rPr>
            </w:pPr>
            <w:r w:rsidRPr="00E87E55">
              <w:rPr>
                <w:rFonts w:cs="Arial"/>
                <w:b w:val="0"/>
                <w:sz w:val="20"/>
                <w:szCs w:val="20"/>
              </w:rPr>
              <w:t>Korea</w:t>
            </w:r>
          </w:p>
          <w:p w:rsidR="00787599" w:rsidRPr="00E87E55" w:rsidRDefault="006D0660" w:rsidP="001C65A8">
            <w:pPr>
              <w:pStyle w:val="ListeParagraf"/>
              <w:numPr>
                <w:ilvl w:val="0"/>
                <w:numId w:val="1"/>
              </w:numPr>
              <w:spacing w:line="360" w:lineRule="auto"/>
              <w:jc w:val="both"/>
              <w:rPr>
                <w:rFonts w:cs="Arial"/>
                <w:sz w:val="20"/>
                <w:szCs w:val="20"/>
              </w:rPr>
            </w:pPr>
            <w:r w:rsidRPr="00E87E55">
              <w:rPr>
                <w:rFonts w:cs="Arial"/>
                <w:b w:val="0"/>
                <w:sz w:val="20"/>
                <w:szCs w:val="20"/>
              </w:rPr>
              <w:t>Rijidite</w:t>
            </w:r>
          </w:p>
        </w:tc>
      </w:tr>
      <w:tr w:rsidR="00787599" w:rsidTr="00E87E55">
        <w:trPr>
          <w:trHeight w:val="163"/>
        </w:trPr>
        <w:tc>
          <w:tcPr>
            <w:tcW w:w="7646" w:type="dxa"/>
          </w:tcPr>
          <w:p w:rsidR="00787599" w:rsidRPr="00E87E55" w:rsidRDefault="00787599" w:rsidP="001C65A8">
            <w:pPr>
              <w:spacing w:line="360" w:lineRule="auto"/>
              <w:jc w:val="both"/>
              <w:rPr>
                <w:rFonts w:cs="Arial"/>
                <w:sz w:val="20"/>
                <w:szCs w:val="20"/>
              </w:rPr>
            </w:pPr>
            <w:r w:rsidRPr="00E87E55">
              <w:rPr>
                <w:rFonts w:cs="Arial"/>
                <w:sz w:val="20"/>
                <w:szCs w:val="20"/>
              </w:rPr>
              <w:t>C.</w:t>
            </w:r>
            <w:r w:rsidR="0005397E" w:rsidRPr="00E87E55">
              <w:rPr>
                <w:rFonts w:cs="Arial"/>
                <w:sz w:val="20"/>
                <w:szCs w:val="20"/>
              </w:rPr>
              <w:t xml:space="preserve"> Hipotonik</w:t>
            </w:r>
            <w:r w:rsidR="00CB7F4A" w:rsidRPr="00E87E55">
              <w:rPr>
                <w:rFonts w:cs="Arial"/>
                <w:sz w:val="20"/>
                <w:szCs w:val="20"/>
              </w:rPr>
              <w:t xml:space="preserve"> Tip</w:t>
            </w:r>
          </w:p>
        </w:tc>
      </w:tr>
      <w:tr w:rsidR="00787599" w:rsidTr="00E87E55">
        <w:trPr>
          <w:trHeight w:val="81"/>
        </w:trPr>
        <w:tc>
          <w:tcPr>
            <w:tcW w:w="7646" w:type="dxa"/>
          </w:tcPr>
          <w:p w:rsidR="00787599" w:rsidRPr="00E87E55" w:rsidRDefault="00787599" w:rsidP="001C65A8">
            <w:pPr>
              <w:spacing w:line="360" w:lineRule="auto"/>
              <w:jc w:val="both"/>
              <w:rPr>
                <w:rFonts w:cs="Arial"/>
                <w:sz w:val="20"/>
                <w:szCs w:val="20"/>
              </w:rPr>
            </w:pPr>
            <w:r w:rsidRPr="00E87E55">
              <w:rPr>
                <w:rFonts w:cs="Arial"/>
                <w:sz w:val="20"/>
                <w:szCs w:val="20"/>
              </w:rPr>
              <w:t>D.</w:t>
            </w:r>
            <w:r w:rsidR="0005397E" w:rsidRPr="00E87E55">
              <w:rPr>
                <w:rFonts w:cs="Arial"/>
                <w:sz w:val="20"/>
                <w:szCs w:val="20"/>
              </w:rPr>
              <w:t xml:space="preserve"> Ataksik</w:t>
            </w:r>
            <w:r w:rsidR="00CB7F4A" w:rsidRPr="00E87E55">
              <w:rPr>
                <w:rFonts w:cs="Arial"/>
                <w:sz w:val="20"/>
                <w:szCs w:val="20"/>
              </w:rPr>
              <w:t xml:space="preserve"> Tip</w:t>
            </w:r>
          </w:p>
        </w:tc>
      </w:tr>
    </w:tbl>
    <w:p w:rsidR="00006E44" w:rsidRPr="00DF060A" w:rsidRDefault="00006E44" w:rsidP="001C65A8">
      <w:pPr>
        <w:spacing w:line="360" w:lineRule="auto"/>
        <w:jc w:val="both"/>
        <w:rPr>
          <w:rFonts w:cs="Arial"/>
          <w:b w:val="0"/>
        </w:rPr>
      </w:pPr>
    </w:p>
    <w:p w:rsidR="00006E44" w:rsidRPr="00DF060A" w:rsidRDefault="003B1FB3" w:rsidP="001C65A8">
      <w:pPr>
        <w:pStyle w:val="Balk3"/>
        <w:numPr>
          <w:ilvl w:val="2"/>
          <w:numId w:val="9"/>
        </w:numPr>
        <w:jc w:val="both"/>
      </w:pPr>
      <w:bookmarkStart w:id="14" w:name="_Toc501052625"/>
      <w:r w:rsidRPr="00DF060A">
        <w:t>Spastik Tip Serebral Palsi</w:t>
      </w:r>
      <w:bookmarkEnd w:id="14"/>
    </w:p>
    <w:p w:rsidR="003B1FB3" w:rsidRPr="00DF060A" w:rsidRDefault="006D0660" w:rsidP="00310487">
      <w:pPr>
        <w:autoSpaceDE w:val="0"/>
        <w:autoSpaceDN w:val="0"/>
        <w:adjustRightInd w:val="0"/>
        <w:spacing w:line="360" w:lineRule="auto"/>
        <w:ind w:firstLine="708"/>
        <w:jc w:val="both"/>
        <w:rPr>
          <w:rFonts w:eastAsiaTheme="minorHAnsi" w:cs="Arial"/>
          <w:b w:val="0"/>
          <w:color w:val="000000"/>
          <w:lang w:eastAsia="en-US"/>
        </w:rPr>
      </w:pPr>
      <w:proofErr w:type="gramStart"/>
      <w:r>
        <w:rPr>
          <w:rFonts w:eastAsiaTheme="minorHAnsi" w:cs="Arial"/>
          <w:b w:val="0"/>
          <w:color w:val="000000"/>
          <w:lang w:eastAsia="en-US"/>
        </w:rPr>
        <w:t>SP’nin  Kliniksel</w:t>
      </w:r>
      <w:proofErr w:type="gramEnd"/>
      <w:r>
        <w:rPr>
          <w:rFonts w:eastAsiaTheme="minorHAnsi" w:cs="Arial"/>
          <w:b w:val="0"/>
          <w:color w:val="000000"/>
          <w:lang w:eastAsia="en-US"/>
        </w:rPr>
        <w:t xml:space="preserve"> Olarak Spastik Tipinin İki Alt Sınıfı</w:t>
      </w:r>
      <w:r w:rsidR="003B1FB3" w:rsidRPr="00DF060A">
        <w:rPr>
          <w:rFonts w:eastAsiaTheme="minorHAnsi" w:cs="Arial"/>
          <w:b w:val="0"/>
          <w:color w:val="000000"/>
          <w:lang w:eastAsia="en-US"/>
        </w:rPr>
        <w:t xml:space="preserve">: </w:t>
      </w:r>
    </w:p>
    <w:p w:rsidR="003B1FB3" w:rsidRPr="00DF060A" w:rsidRDefault="0005397E" w:rsidP="001C65A8">
      <w:pPr>
        <w:autoSpaceDE w:val="0"/>
        <w:autoSpaceDN w:val="0"/>
        <w:adjustRightInd w:val="0"/>
        <w:spacing w:line="360" w:lineRule="auto"/>
        <w:jc w:val="both"/>
        <w:rPr>
          <w:rFonts w:eastAsiaTheme="minorHAnsi" w:cs="Arial"/>
          <w:b w:val="0"/>
          <w:color w:val="000000"/>
          <w:lang w:eastAsia="en-US"/>
        </w:rPr>
      </w:pPr>
      <w:r>
        <w:rPr>
          <w:rFonts w:eastAsiaTheme="minorHAnsi" w:cs="Arial"/>
          <w:b w:val="0"/>
          <w:color w:val="000000"/>
          <w:lang w:eastAsia="en-US"/>
        </w:rPr>
        <w:t xml:space="preserve"> </w:t>
      </w:r>
      <w:r w:rsidR="006D0660">
        <w:rPr>
          <w:rFonts w:eastAsiaTheme="minorHAnsi" w:cs="Arial"/>
          <w:b w:val="0"/>
          <w:color w:val="000000"/>
          <w:lang w:eastAsia="en-US"/>
        </w:rPr>
        <w:t xml:space="preserve">Spastik Unilateral </w:t>
      </w:r>
      <w:r w:rsidR="003B1FB3" w:rsidRPr="00DF060A">
        <w:rPr>
          <w:rFonts w:eastAsiaTheme="minorHAnsi" w:cs="Arial"/>
          <w:b w:val="0"/>
          <w:color w:val="000000"/>
          <w:lang w:eastAsia="en-US"/>
        </w:rPr>
        <w:t xml:space="preserve">SP </w:t>
      </w:r>
      <w:r w:rsidR="00B70B13" w:rsidRPr="00DF060A">
        <w:rPr>
          <w:rFonts w:eastAsiaTheme="minorHAnsi" w:cs="Arial"/>
          <w:b w:val="0"/>
          <w:color w:val="000000"/>
          <w:lang w:eastAsia="en-US"/>
        </w:rPr>
        <w:t>(</w:t>
      </w:r>
      <w:r w:rsidR="003A6EF8" w:rsidRPr="00DF060A">
        <w:rPr>
          <w:rFonts w:eastAsiaTheme="minorHAnsi" w:cs="Arial"/>
          <w:b w:val="0"/>
          <w:color w:val="000000"/>
          <w:lang w:eastAsia="en-US"/>
        </w:rPr>
        <w:t>Spastik Hemiparezi</w:t>
      </w:r>
      <w:r w:rsidR="003A6EF8">
        <w:rPr>
          <w:rFonts w:eastAsiaTheme="minorHAnsi" w:cs="Arial"/>
          <w:b w:val="0"/>
          <w:color w:val="000000"/>
          <w:lang w:eastAsia="en-US"/>
        </w:rPr>
        <w:t>)</w:t>
      </w:r>
    </w:p>
    <w:p w:rsidR="003B1FB3" w:rsidRPr="003A6EF8" w:rsidRDefault="009F5E4C" w:rsidP="001C65A8">
      <w:pPr>
        <w:autoSpaceDE w:val="0"/>
        <w:autoSpaceDN w:val="0"/>
        <w:adjustRightInd w:val="0"/>
        <w:spacing w:line="360" w:lineRule="auto"/>
        <w:jc w:val="both"/>
        <w:rPr>
          <w:rFonts w:eastAsiaTheme="minorHAnsi" w:cs="Arial"/>
          <w:b w:val="0"/>
          <w:color w:val="000000"/>
          <w:lang w:eastAsia="en-US"/>
        </w:rPr>
      </w:pPr>
      <w:r>
        <w:rPr>
          <w:rFonts w:eastAsiaTheme="minorHAnsi" w:cs="Arial"/>
          <w:b w:val="0"/>
          <w:color w:val="000000"/>
          <w:lang w:eastAsia="en-US"/>
        </w:rPr>
        <w:t xml:space="preserve"> </w:t>
      </w:r>
      <w:r w:rsidR="004A2BEE">
        <w:rPr>
          <w:rFonts w:eastAsiaTheme="minorHAnsi" w:cs="Arial"/>
          <w:b w:val="0"/>
          <w:color w:val="000000"/>
          <w:lang w:eastAsia="en-US"/>
        </w:rPr>
        <w:t>Spastik Bilateral SP</w:t>
      </w:r>
      <w:r w:rsidR="003A6EF8" w:rsidRPr="00DF060A">
        <w:rPr>
          <w:rFonts w:eastAsiaTheme="minorHAnsi" w:cs="Arial"/>
          <w:b w:val="0"/>
          <w:color w:val="000000"/>
          <w:lang w:eastAsia="en-US"/>
        </w:rPr>
        <w:t xml:space="preserve">(Spastik </w:t>
      </w:r>
      <w:proofErr w:type="gramStart"/>
      <w:r w:rsidR="003A6EF8" w:rsidRPr="00DF060A">
        <w:rPr>
          <w:rFonts w:eastAsiaTheme="minorHAnsi" w:cs="Arial"/>
          <w:b w:val="0"/>
          <w:color w:val="000000"/>
          <w:lang w:eastAsia="en-US"/>
        </w:rPr>
        <w:t>Quadriparezi,Spastik</w:t>
      </w:r>
      <w:proofErr w:type="gramEnd"/>
      <w:r w:rsidR="003A6EF8" w:rsidRPr="00DF060A">
        <w:rPr>
          <w:rFonts w:eastAsiaTheme="minorHAnsi" w:cs="Arial"/>
          <w:b w:val="0"/>
          <w:color w:val="000000"/>
          <w:lang w:eastAsia="en-US"/>
        </w:rPr>
        <w:t xml:space="preserve"> Diparezi)</w:t>
      </w:r>
      <w:r w:rsidR="00AD53A1">
        <w:rPr>
          <w:rFonts w:eastAsiaTheme="minorHAnsi" w:cs="Arial"/>
          <w:b w:val="0"/>
          <w:color w:val="000000"/>
          <w:lang w:eastAsia="en-US"/>
        </w:rPr>
        <w:t xml:space="preserve"> olarak ayrılmıştır</w:t>
      </w:r>
      <w:r w:rsidR="00B70B13" w:rsidRPr="00DF060A">
        <w:rPr>
          <w:rFonts w:eastAsiaTheme="minorHAnsi" w:cs="Arial"/>
          <w:b w:val="0"/>
          <w:color w:val="000000"/>
          <w:lang w:eastAsia="en-US"/>
        </w:rPr>
        <w:t xml:space="preserve">  (</w:t>
      </w:r>
      <w:r w:rsidR="00007220">
        <w:rPr>
          <w:rFonts w:eastAsiaTheme="minorHAnsi" w:cs="Arial"/>
          <w:b w:val="0"/>
          <w:color w:val="000000"/>
          <w:lang w:eastAsia="en-US"/>
        </w:rPr>
        <w:t>Livanelioğlu vd 2009</w:t>
      </w:r>
      <w:r w:rsidR="00AD53A1">
        <w:rPr>
          <w:rFonts w:eastAsiaTheme="minorHAnsi" w:cs="Arial"/>
          <w:b w:val="0"/>
          <w:color w:val="000000"/>
          <w:lang w:eastAsia="en-US"/>
        </w:rPr>
        <w:t>,Cans vd 2007</w:t>
      </w:r>
      <w:r w:rsidR="00B70B13" w:rsidRPr="00DF060A">
        <w:rPr>
          <w:rFonts w:eastAsiaTheme="minorHAnsi" w:cs="Arial"/>
          <w:b w:val="0"/>
          <w:color w:val="000000"/>
          <w:lang w:eastAsia="en-US"/>
        </w:rPr>
        <w:t>)</w:t>
      </w:r>
      <w:r w:rsidR="00AD53A1">
        <w:rPr>
          <w:rFonts w:eastAsiaTheme="minorHAnsi" w:cs="Arial"/>
          <w:b w:val="0"/>
          <w:color w:val="000000"/>
          <w:lang w:eastAsia="en-US"/>
        </w:rPr>
        <w:t>.</w:t>
      </w:r>
    </w:p>
    <w:p w:rsidR="00006E44" w:rsidRPr="006D0660" w:rsidRDefault="00B70B13" w:rsidP="006D0660">
      <w:pPr>
        <w:autoSpaceDE w:val="0"/>
        <w:autoSpaceDN w:val="0"/>
        <w:adjustRightInd w:val="0"/>
        <w:spacing w:line="360" w:lineRule="auto"/>
        <w:ind w:firstLine="708"/>
        <w:jc w:val="both"/>
        <w:rPr>
          <w:rFonts w:eastAsiaTheme="minorHAnsi" w:cs="Arial"/>
          <w:b w:val="0"/>
          <w:color w:val="auto"/>
          <w:lang w:eastAsia="en-US"/>
        </w:rPr>
      </w:pPr>
      <w:r w:rsidRPr="00DF060A">
        <w:rPr>
          <w:rFonts w:eastAsiaTheme="minorHAnsi" w:cs="Arial"/>
          <w:b w:val="0"/>
          <w:color w:val="auto"/>
          <w:lang w:eastAsia="en-US"/>
        </w:rPr>
        <w:t>Kas</w:t>
      </w:r>
      <w:r w:rsidR="006D0660">
        <w:rPr>
          <w:rFonts w:eastAsiaTheme="minorHAnsi" w:cs="Arial"/>
          <w:b w:val="0"/>
          <w:color w:val="auto"/>
          <w:lang w:eastAsia="en-US"/>
        </w:rPr>
        <w:t>taki tonus</w:t>
      </w:r>
      <w:r w:rsidRPr="00DF060A">
        <w:rPr>
          <w:rFonts w:eastAsiaTheme="minorHAnsi" w:cs="Arial"/>
          <w:b w:val="0"/>
          <w:color w:val="auto"/>
          <w:lang w:eastAsia="en-US"/>
        </w:rPr>
        <w:t xml:space="preserve"> art</w:t>
      </w:r>
      <w:r w:rsidR="006C5ADA" w:rsidRPr="00DF060A">
        <w:rPr>
          <w:rFonts w:eastAsiaTheme="minorHAnsi" w:cs="Arial"/>
          <w:b w:val="0"/>
          <w:color w:val="auto"/>
          <w:lang w:eastAsia="en-US"/>
        </w:rPr>
        <w:t>ış</w:t>
      </w:r>
      <w:r w:rsidR="006D0660">
        <w:rPr>
          <w:rFonts w:eastAsiaTheme="minorHAnsi" w:cs="Arial"/>
          <w:b w:val="0"/>
          <w:color w:val="auto"/>
          <w:lang w:eastAsia="en-US"/>
        </w:rPr>
        <w:t>ı ile birlikte görülen</w:t>
      </w:r>
      <w:r w:rsidRPr="00DF060A">
        <w:rPr>
          <w:rFonts w:eastAsiaTheme="minorHAnsi" w:cs="Arial"/>
          <w:b w:val="0"/>
          <w:color w:val="auto"/>
          <w:lang w:eastAsia="en-US"/>
        </w:rPr>
        <w:t xml:space="preserve"> </w:t>
      </w:r>
      <w:r w:rsidR="0005397E">
        <w:rPr>
          <w:rFonts w:eastAsiaTheme="minorHAnsi" w:cs="Arial"/>
          <w:b w:val="0"/>
          <w:color w:val="auto"/>
          <w:lang w:eastAsia="en-US"/>
        </w:rPr>
        <w:t xml:space="preserve">en büyük yoğunlukta rastlanan klinik tip </w:t>
      </w:r>
      <w:r w:rsidRPr="00DF060A">
        <w:rPr>
          <w:rFonts w:eastAsiaTheme="minorHAnsi" w:cs="Arial"/>
          <w:b w:val="0"/>
          <w:color w:val="auto"/>
          <w:lang w:eastAsia="en-US"/>
        </w:rPr>
        <w:t>spastik tip</w:t>
      </w:r>
      <w:r w:rsidR="0005397E">
        <w:rPr>
          <w:rFonts w:eastAsiaTheme="minorHAnsi" w:cs="Arial"/>
          <w:b w:val="0"/>
          <w:color w:val="auto"/>
          <w:lang w:eastAsia="en-US"/>
        </w:rPr>
        <w:t>tir</w:t>
      </w:r>
      <w:r w:rsidR="00930859" w:rsidRPr="00DF060A">
        <w:rPr>
          <w:rFonts w:eastAsiaTheme="minorHAnsi" w:cs="Arial"/>
          <w:b w:val="0"/>
          <w:color w:val="auto"/>
          <w:lang w:eastAsia="en-US"/>
        </w:rPr>
        <w:t>;</w:t>
      </w:r>
      <w:r w:rsidR="003C67B7">
        <w:rPr>
          <w:rFonts w:eastAsiaTheme="minorHAnsi" w:cs="Arial"/>
          <w:b w:val="0"/>
          <w:color w:val="auto"/>
          <w:lang w:eastAsia="en-US"/>
        </w:rPr>
        <w:t xml:space="preserve"> SP’li bireylerin yaklaşık olarak %75</w:t>
      </w:r>
      <w:r w:rsidR="00930859" w:rsidRPr="00DF060A">
        <w:rPr>
          <w:rFonts w:eastAsiaTheme="minorHAnsi" w:cs="Arial"/>
          <w:b w:val="0"/>
          <w:color w:val="auto"/>
          <w:lang w:eastAsia="en-US"/>
        </w:rPr>
        <w:t>’</w:t>
      </w:r>
      <w:r w:rsidR="003C67B7">
        <w:rPr>
          <w:rFonts w:eastAsiaTheme="minorHAnsi" w:cs="Arial"/>
          <w:b w:val="0"/>
          <w:color w:val="auto"/>
          <w:lang w:eastAsia="en-US"/>
        </w:rPr>
        <w:t xml:space="preserve"> </w:t>
      </w:r>
      <w:r w:rsidR="00930859" w:rsidRPr="00DF060A">
        <w:rPr>
          <w:rFonts w:eastAsiaTheme="minorHAnsi" w:cs="Arial"/>
          <w:b w:val="0"/>
          <w:color w:val="auto"/>
          <w:lang w:eastAsia="en-US"/>
        </w:rPr>
        <w:t>inin spastik tip</w:t>
      </w:r>
      <w:r w:rsidR="003C67B7">
        <w:rPr>
          <w:rFonts w:eastAsiaTheme="minorHAnsi" w:cs="Arial"/>
          <w:b w:val="0"/>
          <w:color w:val="auto"/>
          <w:lang w:eastAsia="en-US"/>
        </w:rPr>
        <w:t xml:space="preserve"> </w:t>
      </w:r>
      <w:r w:rsidR="0005397E">
        <w:rPr>
          <w:rFonts w:eastAsiaTheme="minorHAnsi" w:cs="Arial"/>
          <w:b w:val="0"/>
          <w:color w:val="auto"/>
          <w:lang w:eastAsia="en-US"/>
        </w:rPr>
        <w:t xml:space="preserve">olmuş </w:t>
      </w:r>
      <w:r w:rsidR="003C67B7">
        <w:rPr>
          <w:rFonts w:eastAsiaTheme="minorHAnsi" w:cs="Arial"/>
          <w:b w:val="0"/>
          <w:color w:val="auto"/>
          <w:lang w:eastAsia="en-US"/>
        </w:rPr>
        <w:t>olduğu söylenmektedir</w:t>
      </w:r>
      <w:r w:rsidR="003449D1">
        <w:rPr>
          <w:rFonts w:eastAsiaTheme="minorHAnsi" w:cs="Arial"/>
          <w:b w:val="0"/>
          <w:color w:val="auto"/>
          <w:lang w:eastAsia="en-US"/>
        </w:rPr>
        <w:t xml:space="preserve"> </w:t>
      </w:r>
      <w:r w:rsidR="00AD53A1">
        <w:rPr>
          <w:rFonts w:eastAsiaTheme="minorHAnsi" w:cs="Arial"/>
          <w:b w:val="0"/>
          <w:color w:val="auto"/>
          <w:lang w:eastAsia="en-US"/>
        </w:rPr>
        <w:t>(Miller 2005</w:t>
      </w:r>
      <w:r w:rsidRPr="00DF060A">
        <w:rPr>
          <w:rFonts w:eastAsiaTheme="minorHAnsi" w:cs="Arial"/>
          <w:b w:val="0"/>
          <w:color w:val="auto"/>
          <w:lang w:eastAsia="en-US"/>
        </w:rPr>
        <w:t>)</w:t>
      </w:r>
      <w:r w:rsidR="00AD53A1">
        <w:rPr>
          <w:rFonts w:eastAsiaTheme="minorHAnsi" w:cs="Arial"/>
          <w:b w:val="0"/>
          <w:color w:val="auto"/>
          <w:lang w:eastAsia="en-US"/>
        </w:rPr>
        <w:t>.</w:t>
      </w:r>
    </w:p>
    <w:p w:rsidR="006C5ADA" w:rsidRPr="00DF060A" w:rsidRDefault="003C67B7" w:rsidP="0005397E">
      <w:pPr>
        <w:autoSpaceDE w:val="0"/>
        <w:autoSpaceDN w:val="0"/>
        <w:adjustRightInd w:val="0"/>
        <w:spacing w:line="360" w:lineRule="auto"/>
        <w:ind w:firstLine="708"/>
        <w:jc w:val="both"/>
        <w:rPr>
          <w:rFonts w:eastAsiaTheme="minorHAnsi" w:cs="Arial"/>
          <w:b w:val="0"/>
          <w:color w:val="auto"/>
          <w:lang w:eastAsia="en-US"/>
        </w:rPr>
      </w:pPr>
      <w:r>
        <w:rPr>
          <w:rFonts w:eastAsiaTheme="minorHAnsi" w:cs="Arial"/>
          <w:b w:val="0"/>
          <w:color w:val="auto"/>
          <w:lang w:eastAsia="en-US"/>
        </w:rPr>
        <w:t>Spastik SP’ li bireylerde en fazla</w:t>
      </w:r>
      <w:r w:rsidR="0005397E">
        <w:rPr>
          <w:rFonts w:eastAsiaTheme="minorHAnsi" w:cs="Arial"/>
          <w:b w:val="0"/>
          <w:color w:val="auto"/>
          <w:lang w:eastAsia="en-US"/>
        </w:rPr>
        <w:t xml:space="preserve"> karşılaştığımız</w:t>
      </w:r>
      <w:r>
        <w:rPr>
          <w:rFonts w:eastAsiaTheme="minorHAnsi" w:cs="Arial"/>
          <w:b w:val="0"/>
          <w:color w:val="auto"/>
          <w:lang w:eastAsia="en-US"/>
        </w:rPr>
        <w:t xml:space="preserve"> ekstremite tutulumları </w:t>
      </w:r>
      <w:r w:rsidR="00352477">
        <w:rPr>
          <w:rFonts w:eastAsiaTheme="minorHAnsi" w:cs="Arial"/>
          <w:b w:val="0"/>
          <w:color w:val="auto"/>
          <w:lang w:eastAsia="en-US"/>
        </w:rPr>
        <w:t xml:space="preserve">hemiparezi  (%25-%35), </w:t>
      </w:r>
      <w:r>
        <w:rPr>
          <w:rFonts w:eastAsiaTheme="minorHAnsi" w:cs="Arial"/>
          <w:b w:val="0"/>
          <w:color w:val="auto"/>
          <w:lang w:eastAsia="en-US"/>
        </w:rPr>
        <w:t>diparezi</w:t>
      </w:r>
      <w:r w:rsidR="00352477">
        <w:rPr>
          <w:rFonts w:eastAsiaTheme="minorHAnsi" w:cs="Arial"/>
          <w:b w:val="0"/>
          <w:color w:val="auto"/>
          <w:lang w:eastAsia="en-US"/>
        </w:rPr>
        <w:t xml:space="preserve"> (%35</w:t>
      </w:r>
      <w:r w:rsidR="006C5ADA" w:rsidRPr="00DF060A">
        <w:rPr>
          <w:rFonts w:eastAsiaTheme="minorHAnsi" w:cs="Arial"/>
          <w:b w:val="0"/>
          <w:color w:val="auto"/>
          <w:lang w:eastAsia="en-US"/>
        </w:rPr>
        <w:t>-</w:t>
      </w:r>
      <w:r>
        <w:rPr>
          <w:rFonts w:eastAsiaTheme="minorHAnsi" w:cs="Arial"/>
          <w:b w:val="0"/>
          <w:color w:val="auto"/>
          <w:lang w:eastAsia="en-US"/>
        </w:rPr>
        <w:t xml:space="preserve"> </w:t>
      </w:r>
      <w:r w:rsidR="00352477">
        <w:rPr>
          <w:rFonts w:eastAsiaTheme="minorHAnsi" w:cs="Arial"/>
          <w:b w:val="0"/>
          <w:color w:val="auto"/>
          <w:lang w:eastAsia="en-US"/>
        </w:rPr>
        <w:t>%45</w:t>
      </w:r>
      <w:r w:rsidR="006C5ADA" w:rsidRPr="00DF060A">
        <w:rPr>
          <w:rFonts w:eastAsiaTheme="minorHAnsi" w:cs="Arial"/>
          <w:b w:val="0"/>
          <w:color w:val="auto"/>
          <w:lang w:eastAsia="en-US"/>
        </w:rPr>
        <w:t>),</w:t>
      </w:r>
      <w:r w:rsidR="00DF060A" w:rsidRPr="00DF060A">
        <w:rPr>
          <w:rFonts w:eastAsiaTheme="minorHAnsi" w:cs="Arial"/>
          <w:b w:val="0"/>
          <w:color w:val="auto"/>
          <w:lang w:eastAsia="en-US"/>
        </w:rPr>
        <w:t xml:space="preserve"> </w:t>
      </w:r>
      <w:r>
        <w:rPr>
          <w:rFonts w:eastAsiaTheme="minorHAnsi" w:cs="Arial"/>
          <w:b w:val="0"/>
          <w:color w:val="auto"/>
          <w:lang w:eastAsia="en-US"/>
        </w:rPr>
        <w:t xml:space="preserve"> ve kuadripare</w:t>
      </w:r>
      <w:r w:rsidR="00352477">
        <w:rPr>
          <w:rFonts w:eastAsiaTheme="minorHAnsi" w:cs="Arial"/>
          <w:b w:val="0"/>
          <w:color w:val="auto"/>
          <w:lang w:eastAsia="en-US"/>
        </w:rPr>
        <w:t xml:space="preserve">zidir </w:t>
      </w:r>
      <w:r w:rsidR="006C5ADA" w:rsidRPr="00DF060A">
        <w:rPr>
          <w:rFonts w:eastAsiaTheme="minorHAnsi" w:cs="Arial"/>
          <w:b w:val="0"/>
          <w:color w:val="auto"/>
          <w:lang w:eastAsia="en-US"/>
        </w:rPr>
        <w:t xml:space="preserve">(%10-%15). </w:t>
      </w:r>
      <w:r w:rsidR="00DF060A" w:rsidRPr="00DF060A">
        <w:rPr>
          <w:rFonts w:eastAsiaTheme="minorHAnsi" w:cs="Arial"/>
          <w:b w:val="0"/>
          <w:color w:val="auto"/>
          <w:lang w:eastAsia="en-US"/>
        </w:rPr>
        <w:t xml:space="preserve"> </w:t>
      </w:r>
      <w:r>
        <w:rPr>
          <w:rFonts w:eastAsiaTheme="minorHAnsi" w:cs="Arial"/>
          <w:b w:val="0"/>
          <w:color w:val="auto"/>
          <w:lang w:eastAsia="en-US"/>
        </w:rPr>
        <w:t>S</w:t>
      </w:r>
      <w:r w:rsidR="006C5ADA" w:rsidRPr="00DF060A">
        <w:rPr>
          <w:rFonts w:eastAsiaTheme="minorHAnsi" w:cs="Arial"/>
          <w:b w:val="0"/>
          <w:color w:val="auto"/>
          <w:lang w:eastAsia="en-US"/>
        </w:rPr>
        <w:t>erebral</w:t>
      </w:r>
      <w:r w:rsidR="0005397E">
        <w:rPr>
          <w:rFonts w:eastAsiaTheme="minorHAnsi" w:cs="Arial"/>
          <w:b w:val="0"/>
          <w:color w:val="auto"/>
          <w:lang w:eastAsia="en-US"/>
        </w:rPr>
        <w:t xml:space="preserve"> </w:t>
      </w:r>
      <w:r w:rsidR="006C5ADA" w:rsidRPr="00DF060A">
        <w:rPr>
          <w:rFonts w:eastAsiaTheme="minorHAnsi" w:cs="Arial"/>
          <w:b w:val="0"/>
          <w:color w:val="auto"/>
          <w:lang w:eastAsia="en-US"/>
        </w:rPr>
        <w:t>korteksin motor a</w:t>
      </w:r>
      <w:r>
        <w:rPr>
          <w:rFonts w:eastAsiaTheme="minorHAnsi" w:cs="Arial"/>
          <w:b w:val="0"/>
          <w:color w:val="auto"/>
          <w:lang w:eastAsia="en-US"/>
        </w:rPr>
        <w:t xml:space="preserve">lanlarındaki lezyonlara bağlı olarak </w:t>
      </w:r>
      <w:r w:rsidR="00352477">
        <w:rPr>
          <w:rFonts w:eastAsiaTheme="minorHAnsi" w:cs="Arial"/>
          <w:b w:val="0"/>
          <w:color w:val="auto"/>
          <w:lang w:eastAsia="en-US"/>
        </w:rPr>
        <w:t>s</w:t>
      </w:r>
      <w:r>
        <w:rPr>
          <w:rFonts w:eastAsiaTheme="minorHAnsi" w:cs="Arial"/>
          <w:b w:val="0"/>
          <w:color w:val="auto"/>
          <w:lang w:eastAsia="en-US"/>
        </w:rPr>
        <w:t xml:space="preserve">pastik tipin ekstremite tutulum bölgeleri belli olmaktadır </w:t>
      </w:r>
      <w:r w:rsidR="00AD53A1">
        <w:rPr>
          <w:rFonts w:eastAsiaTheme="minorHAnsi" w:cs="Arial"/>
          <w:b w:val="0"/>
          <w:color w:val="auto"/>
          <w:lang w:eastAsia="en-US"/>
        </w:rPr>
        <w:t xml:space="preserve"> (Berker vd 2005, Barry vd 2001</w:t>
      </w:r>
      <w:r w:rsidR="006C5ADA" w:rsidRPr="00DF060A">
        <w:rPr>
          <w:rFonts w:eastAsiaTheme="minorHAnsi" w:cs="Arial"/>
          <w:b w:val="0"/>
          <w:color w:val="auto"/>
          <w:lang w:eastAsia="en-US"/>
        </w:rPr>
        <w:t xml:space="preserve">). </w:t>
      </w:r>
    </w:p>
    <w:p w:rsidR="00006E44" w:rsidRPr="00DF060A" w:rsidRDefault="006C5ADA" w:rsidP="00310487">
      <w:pPr>
        <w:autoSpaceDE w:val="0"/>
        <w:autoSpaceDN w:val="0"/>
        <w:adjustRightInd w:val="0"/>
        <w:spacing w:line="360" w:lineRule="auto"/>
        <w:ind w:firstLine="708"/>
        <w:jc w:val="both"/>
        <w:rPr>
          <w:rFonts w:eastAsiaTheme="minorHAnsi" w:cs="Arial"/>
          <w:b w:val="0"/>
          <w:color w:val="auto"/>
          <w:lang w:eastAsia="en-US"/>
        </w:rPr>
      </w:pPr>
      <w:r w:rsidRPr="00DF060A">
        <w:rPr>
          <w:rFonts w:eastAsiaTheme="minorHAnsi" w:cs="Arial"/>
          <w:b w:val="0"/>
          <w:color w:val="auto"/>
          <w:lang w:eastAsia="en-US"/>
        </w:rPr>
        <w:t xml:space="preserve">Erken </w:t>
      </w:r>
      <w:r w:rsidR="00D2127E" w:rsidRPr="00DF060A">
        <w:rPr>
          <w:rFonts w:eastAsiaTheme="minorHAnsi" w:cs="Arial"/>
          <w:b w:val="0"/>
          <w:color w:val="auto"/>
          <w:lang w:eastAsia="en-US"/>
        </w:rPr>
        <w:t>dönem</w:t>
      </w:r>
      <w:r w:rsidRPr="00DF060A">
        <w:rPr>
          <w:rFonts w:eastAsiaTheme="minorHAnsi" w:cs="Arial"/>
          <w:b w:val="0"/>
          <w:color w:val="auto"/>
          <w:lang w:eastAsia="en-US"/>
        </w:rPr>
        <w:t xml:space="preserve">de hiperaktif refleksler mevcuttur, </w:t>
      </w:r>
      <w:r w:rsidR="00DF060A" w:rsidRPr="00DF060A">
        <w:rPr>
          <w:rFonts w:eastAsiaTheme="minorHAnsi" w:cs="Arial"/>
          <w:b w:val="0"/>
          <w:color w:val="auto"/>
          <w:lang w:eastAsia="en-US"/>
        </w:rPr>
        <w:t xml:space="preserve"> </w:t>
      </w:r>
      <w:r w:rsidRPr="00DF060A">
        <w:rPr>
          <w:rFonts w:eastAsiaTheme="minorHAnsi" w:cs="Arial"/>
          <w:b w:val="0"/>
          <w:color w:val="auto"/>
          <w:lang w:eastAsia="en-US"/>
        </w:rPr>
        <w:t>kas tonusu artmıştır,</w:t>
      </w:r>
      <w:r w:rsidR="00352477" w:rsidRPr="00352477">
        <w:rPr>
          <w:rFonts w:eastAsiaTheme="minorHAnsi" w:cs="Arial"/>
          <w:b w:val="0"/>
          <w:color w:val="auto"/>
          <w:lang w:eastAsia="en-US"/>
        </w:rPr>
        <w:t xml:space="preserve"> </w:t>
      </w:r>
      <w:proofErr w:type="gramStart"/>
      <w:r w:rsidR="00352477">
        <w:rPr>
          <w:rFonts w:eastAsiaTheme="minorHAnsi" w:cs="Arial"/>
          <w:b w:val="0"/>
          <w:color w:val="auto"/>
          <w:lang w:eastAsia="en-US"/>
        </w:rPr>
        <w:t xml:space="preserve">patolojik </w:t>
      </w:r>
      <w:r w:rsidRPr="00DF060A">
        <w:rPr>
          <w:rFonts w:eastAsiaTheme="minorHAnsi" w:cs="Arial"/>
          <w:b w:val="0"/>
          <w:color w:val="auto"/>
          <w:lang w:eastAsia="en-US"/>
        </w:rPr>
        <w:t xml:space="preserve"> </w:t>
      </w:r>
      <w:r w:rsidR="00DF060A" w:rsidRPr="00DF060A">
        <w:rPr>
          <w:rFonts w:eastAsiaTheme="minorHAnsi" w:cs="Arial"/>
          <w:b w:val="0"/>
          <w:color w:val="auto"/>
          <w:lang w:eastAsia="en-US"/>
        </w:rPr>
        <w:t xml:space="preserve"> </w:t>
      </w:r>
      <w:r w:rsidR="00352477">
        <w:rPr>
          <w:rFonts w:eastAsiaTheme="minorHAnsi" w:cs="Arial"/>
          <w:b w:val="0"/>
          <w:color w:val="auto"/>
          <w:lang w:eastAsia="en-US"/>
        </w:rPr>
        <w:t>klonus</w:t>
      </w:r>
      <w:proofErr w:type="gramEnd"/>
      <w:r w:rsidR="00352477">
        <w:rPr>
          <w:rFonts w:eastAsiaTheme="minorHAnsi" w:cs="Arial"/>
          <w:b w:val="0"/>
          <w:color w:val="auto"/>
          <w:lang w:eastAsia="en-US"/>
        </w:rPr>
        <w:t xml:space="preserve"> ve babinski benzeri refleksler </w:t>
      </w:r>
      <w:r w:rsidRPr="00DF060A">
        <w:rPr>
          <w:rFonts w:eastAsiaTheme="minorHAnsi" w:cs="Arial"/>
          <w:b w:val="0"/>
          <w:color w:val="auto"/>
          <w:lang w:eastAsia="en-US"/>
        </w:rPr>
        <w:t xml:space="preserve"> </w:t>
      </w:r>
      <w:r w:rsidR="00352477">
        <w:rPr>
          <w:rFonts w:eastAsiaTheme="minorHAnsi" w:cs="Arial"/>
          <w:b w:val="0"/>
          <w:color w:val="auto"/>
          <w:lang w:eastAsia="en-US"/>
        </w:rPr>
        <w:t>çoğunlukla</w:t>
      </w:r>
      <w:r w:rsidRPr="00DF060A">
        <w:rPr>
          <w:rFonts w:eastAsiaTheme="minorHAnsi" w:cs="Arial"/>
          <w:b w:val="0"/>
          <w:color w:val="auto"/>
          <w:lang w:eastAsia="en-US"/>
        </w:rPr>
        <w:t xml:space="preserve"> pozitiftir.</w:t>
      </w:r>
      <w:r w:rsidR="0099184E">
        <w:rPr>
          <w:rFonts w:eastAsiaTheme="minorHAnsi" w:cs="Arial"/>
          <w:b w:val="0"/>
          <w:color w:val="auto"/>
          <w:lang w:eastAsia="en-US"/>
        </w:rPr>
        <w:t xml:space="preserve"> </w:t>
      </w:r>
      <w:r w:rsidR="00352477">
        <w:rPr>
          <w:rFonts w:eastAsiaTheme="minorHAnsi" w:cs="Arial"/>
          <w:b w:val="0"/>
          <w:color w:val="auto"/>
          <w:lang w:eastAsia="en-US"/>
        </w:rPr>
        <w:t>Moro, asimetrik ve simetrik tonik boyun refleksleri</w:t>
      </w:r>
      <w:r w:rsidRPr="00DF060A">
        <w:rPr>
          <w:rFonts w:eastAsiaTheme="minorHAnsi" w:cs="Arial"/>
          <w:b w:val="0"/>
          <w:color w:val="auto"/>
          <w:lang w:eastAsia="en-US"/>
        </w:rPr>
        <w:t xml:space="preserve"> gibi primitif </w:t>
      </w:r>
      <w:proofErr w:type="gramStart"/>
      <w:r w:rsidRPr="00DF060A">
        <w:rPr>
          <w:rFonts w:eastAsiaTheme="minorHAnsi" w:cs="Arial"/>
          <w:b w:val="0"/>
          <w:color w:val="auto"/>
          <w:lang w:eastAsia="en-US"/>
        </w:rPr>
        <w:t>refleksler</w:t>
      </w:r>
      <w:r w:rsidR="00DF060A" w:rsidRPr="00DF060A">
        <w:rPr>
          <w:rFonts w:eastAsiaTheme="minorHAnsi" w:cs="Arial"/>
          <w:b w:val="0"/>
          <w:color w:val="auto"/>
          <w:lang w:eastAsia="en-US"/>
        </w:rPr>
        <w:t xml:space="preserve"> </w:t>
      </w:r>
      <w:r w:rsidR="00352477">
        <w:rPr>
          <w:rFonts w:eastAsiaTheme="minorHAnsi" w:cs="Arial"/>
          <w:b w:val="0"/>
          <w:color w:val="auto"/>
          <w:lang w:eastAsia="en-US"/>
        </w:rPr>
        <w:t xml:space="preserve"> çok</w:t>
      </w:r>
      <w:proofErr w:type="gramEnd"/>
      <w:r w:rsidRPr="00DF060A">
        <w:rPr>
          <w:rFonts w:eastAsiaTheme="minorHAnsi" w:cs="Arial"/>
          <w:b w:val="0"/>
          <w:color w:val="auto"/>
          <w:lang w:eastAsia="en-US"/>
        </w:rPr>
        <w:t xml:space="preserve"> uzun süre</w:t>
      </w:r>
      <w:r w:rsidR="00352477">
        <w:rPr>
          <w:rFonts w:eastAsiaTheme="minorHAnsi" w:cs="Arial"/>
          <w:b w:val="0"/>
          <w:color w:val="auto"/>
          <w:lang w:eastAsia="en-US"/>
        </w:rPr>
        <w:t>ler</w:t>
      </w:r>
      <w:r w:rsidRPr="00DF060A">
        <w:rPr>
          <w:rFonts w:eastAsiaTheme="minorHAnsi" w:cs="Arial"/>
          <w:b w:val="0"/>
          <w:color w:val="auto"/>
          <w:lang w:eastAsia="en-US"/>
        </w:rPr>
        <w:t xml:space="preserve"> kaybolmadan kalabilir</w:t>
      </w:r>
      <w:r w:rsidR="00DF060A" w:rsidRPr="00DF060A">
        <w:rPr>
          <w:rFonts w:eastAsiaTheme="minorHAnsi" w:cs="Arial"/>
          <w:b w:val="0"/>
          <w:color w:val="auto"/>
          <w:lang w:eastAsia="en-US"/>
        </w:rPr>
        <w:t xml:space="preserve"> </w:t>
      </w:r>
      <w:r w:rsidR="00AD53A1">
        <w:rPr>
          <w:rFonts w:eastAsiaTheme="minorHAnsi" w:cs="Arial"/>
          <w:b w:val="0"/>
          <w:color w:val="auto"/>
          <w:lang w:eastAsia="en-US"/>
        </w:rPr>
        <w:t>(Tunç vd 1994</w:t>
      </w:r>
      <w:r w:rsidR="00C61A19" w:rsidRPr="00DF060A">
        <w:rPr>
          <w:rFonts w:eastAsiaTheme="minorHAnsi" w:cs="Arial"/>
          <w:b w:val="0"/>
          <w:color w:val="auto"/>
          <w:lang w:eastAsia="en-US"/>
        </w:rPr>
        <w:t>)</w:t>
      </w:r>
    </w:p>
    <w:p w:rsidR="00C61A19" w:rsidRPr="00DF060A" w:rsidRDefault="00DF060A" w:rsidP="00310487">
      <w:pPr>
        <w:autoSpaceDE w:val="0"/>
        <w:autoSpaceDN w:val="0"/>
        <w:adjustRightInd w:val="0"/>
        <w:spacing w:line="360" w:lineRule="auto"/>
        <w:ind w:firstLine="708"/>
        <w:jc w:val="both"/>
        <w:rPr>
          <w:rFonts w:eastAsiaTheme="minorHAnsi" w:cs="Arial"/>
          <w:b w:val="0"/>
          <w:color w:val="auto"/>
          <w:lang w:eastAsia="en-US"/>
        </w:rPr>
      </w:pPr>
      <w:r w:rsidRPr="00DF060A">
        <w:rPr>
          <w:rFonts w:eastAsiaTheme="minorHAnsi" w:cs="Arial"/>
          <w:b w:val="0"/>
          <w:color w:val="auto"/>
          <w:lang w:eastAsia="en-US"/>
        </w:rPr>
        <w:t xml:space="preserve"> </w:t>
      </w:r>
      <w:r w:rsidR="00352477">
        <w:rPr>
          <w:rFonts w:eastAsiaTheme="minorHAnsi" w:cs="Arial"/>
          <w:b w:val="0"/>
          <w:color w:val="auto"/>
          <w:lang w:eastAsia="en-US"/>
        </w:rPr>
        <w:t xml:space="preserve"> D</w:t>
      </w:r>
      <w:r w:rsidR="0005397E">
        <w:rPr>
          <w:rFonts w:eastAsiaTheme="minorHAnsi" w:cs="Arial"/>
          <w:b w:val="0"/>
          <w:color w:val="auto"/>
          <w:lang w:eastAsia="en-US"/>
        </w:rPr>
        <w:t>enge</w:t>
      </w:r>
      <w:r w:rsidR="0099184E">
        <w:rPr>
          <w:rFonts w:eastAsiaTheme="minorHAnsi" w:cs="Arial"/>
          <w:b w:val="0"/>
          <w:color w:val="auto"/>
          <w:lang w:eastAsia="en-US"/>
        </w:rPr>
        <w:t xml:space="preserve"> reaksiyonlarında, </w:t>
      </w:r>
      <w:r w:rsidR="00C61A19" w:rsidRPr="00DF060A">
        <w:rPr>
          <w:rFonts w:eastAsiaTheme="minorHAnsi" w:cs="Arial"/>
          <w:b w:val="0"/>
          <w:color w:val="auto"/>
          <w:lang w:eastAsia="en-US"/>
        </w:rPr>
        <w:t>koruyucu reaksiyonlarda</w:t>
      </w:r>
      <w:r w:rsidR="0099184E">
        <w:rPr>
          <w:rFonts w:eastAsiaTheme="minorHAnsi" w:cs="Arial"/>
          <w:b w:val="0"/>
          <w:color w:val="auto"/>
          <w:lang w:eastAsia="en-US"/>
        </w:rPr>
        <w:t xml:space="preserve"> </w:t>
      </w:r>
      <w:r w:rsidR="00352477">
        <w:rPr>
          <w:rFonts w:eastAsiaTheme="minorHAnsi" w:cs="Arial"/>
          <w:b w:val="0"/>
          <w:color w:val="auto"/>
          <w:lang w:eastAsia="en-US"/>
        </w:rPr>
        <w:t>ve düzeltme reaksiyonlarındaki</w:t>
      </w:r>
      <w:r w:rsidR="003449D1">
        <w:rPr>
          <w:rFonts w:eastAsiaTheme="minorHAnsi" w:cs="Arial"/>
          <w:b w:val="0"/>
          <w:color w:val="auto"/>
          <w:lang w:eastAsia="en-US"/>
        </w:rPr>
        <w:t xml:space="preserve"> eksiklikler</w:t>
      </w:r>
      <w:r w:rsidR="0099184E">
        <w:rPr>
          <w:rFonts w:eastAsiaTheme="minorHAnsi" w:cs="Arial"/>
          <w:b w:val="0"/>
          <w:color w:val="auto"/>
          <w:lang w:eastAsia="en-US"/>
        </w:rPr>
        <w:t xml:space="preserve"> </w:t>
      </w:r>
      <w:proofErr w:type="gramStart"/>
      <w:r w:rsidR="0099184E">
        <w:rPr>
          <w:rFonts w:eastAsiaTheme="minorHAnsi" w:cs="Arial"/>
          <w:b w:val="0"/>
          <w:color w:val="auto"/>
          <w:lang w:eastAsia="en-US"/>
        </w:rPr>
        <w:t xml:space="preserve">ile </w:t>
      </w:r>
      <w:r w:rsidR="00352477">
        <w:rPr>
          <w:rFonts w:eastAsiaTheme="minorHAnsi" w:cs="Arial"/>
          <w:b w:val="0"/>
          <w:color w:val="auto"/>
          <w:lang w:eastAsia="en-US"/>
        </w:rPr>
        <w:t xml:space="preserve"> istenmeyen</w:t>
      </w:r>
      <w:proofErr w:type="gramEnd"/>
      <w:r w:rsidR="00352477">
        <w:rPr>
          <w:rFonts w:eastAsiaTheme="minorHAnsi" w:cs="Arial"/>
          <w:b w:val="0"/>
          <w:color w:val="auto"/>
          <w:lang w:eastAsia="en-US"/>
        </w:rPr>
        <w:t xml:space="preserve"> tekrarlayan</w:t>
      </w:r>
      <w:r w:rsidR="00C61A19" w:rsidRPr="00DF060A">
        <w:rPr>
          <w:rFonts w:eastAsiaTheme="minorHAnsi" w:cs="Arial"/>
          <w:b w:val="0"/>
          <w:color w:val="auto"/>
          <w:lang w:eastAsia="en-US"/>
        </w:rPr>
        <w:t xml:space="preserve"> hareket paternleri</w:t>
      </w:r>
      <w:r w:rsidR="00AC11C7">
        <w:rPr>
          <w:rFonts w:eastAsiaTheme="minorHAnsi" w:cs="Arial"/>
          <w:b w:val="0"/>
          <w:color w:val="auto"/>
          <w:lang w:eastAsia="en-US"/>
        </w:rPr>
        <w:t>nin</w:t>
      </w:r>
      <w:r w:rsidR="00C61A19" w:rsidRPr="00DF060A">
        <w:rPr>
          <w:rFonts w:eastAsiaTheme="minorHAnsi" w:cs="Arial"/>
          <w:b w:val="0"/>
          <w:color w:val="auto"/>
          <w:lang w:eastAsia="en-US"/>
        </w:rPr>
        <w:t xml:space="preserve"> ve</w:t>
      </w:r>
      <w:r w:rsidR="00AC11C7">
        <w:rPr>
          <w:rFonts w:eastAsiaTheme="minorHAnsi" w:cs="Arial"/>
          <w:b w:val="0"/>
          <w:color w:val="auto"/>
          <w:lang w:eastAsia="en-US"/>
        </w:rPr>
        <w:t xml:space="preserve"> birleşik reaksiyonların klinik tabloya ilavesiyle</w:t>
      </w:r>
      <w:r w:rsidR="00C61A19" w:rsidRPr="00DF060A">
        <w:rPr>
          <w:rFonts w:eastAsiaTheme="minorHAnsi" w:cs="Arial"/>
          <w:b w:val="0"/>
          <w:color w:val="auto"/>
          <w:lang w:eastAsia="en-US"/>
        </w:rPr>
        <w:t xml:space="preserve"> </w:t>
      </w:r>
      <w:r w:rsidR="0005397E">
        <w:rPr>
          <w:rFonts w:eastAsiaTheme="minorHAnsi" w:cs="Arial"/>
          <w:b w:val="0"/>
          <w:color w:val="auto"/>
          <w:lang w:eastAsia="en-US"/>
        </w:rPr>
        <w:t xml:space="preserve">ortaya çıkan </w:t>
      </w:r>
      <w:r w:rsidR="00C61A19" w:rsidRPr="00DF060A">
        <w:rPr>
          <w:rFonts w:eastAsiaTheme="minorHAnsi" w:cs="Arial"/>
          <w:b w:val="0"/>
          <w:color w:val="auto"/>
          <w:lang w:eastAsia="en-US"/>
        </w:rPr>
        <w:t>de</w:t>
      </w:r>
      <w:r w:rsidR="00AC11C7">
        <w:rPr>
          <w:rFonts w:eastAsiaTheme="minorHAnsi" w:cs="Arial"/>
          <w:b w:val="0"/>
          <w:color w:val="auto"/>
          <w:lang w:eastAsia="en-US"/>
        </w:rPr>
        <w:t>nge bozuklukları</w:t>
      </w:r>
      <w:r w:rsidR="00AD53A1">
        <w:rPr>
          <w:rFonts w:eastAsiaTheme="minorHAnsi" w:cs="Arial"/>
          <w:b w:val="0"/>
          <w:color w:val="auto"/>
          <w:lang w:eastAsia="en-US"/>
        </w:rPr>
        <w:t xml:space="preserve"> en önemli problemlerdendir</w:t>
      </w:r>
      <w:r w:rsidRPr="00DF060A">
        <w:rPr>
          <w:rFonts w:eastAsiaTheme="minorHAnsi" w:cs="Arial"/>
          <w:b w:val="0"/>
          <w:color w:val="auto"/>
          <w:lang w:eastAsia="en-US"/>
        </w:rPr>
        <w:t xml:space="preserve"> </w:t>
      </w:r>
      <w:r w:rsidR="00AD53A1">
        <w:rPr>
          <w:rFonts w:eastAsiaTheme="minorHAnsi" w:cs="Arial"/>
          <w:b w:val="0"/>
          <w:color w:val="auto"/>
          <w:lang w:eastAsia="en-US"/>
        </w:rPr>
        <w:t>(Berker vd 2005,Quinbya ve Abrahamb 2005</w:t>
      </w:r>
      <w:r w:rsidR="00C61A19" w:rsidRPr="00DF060A">
        <w:rPr>
          <w:rFonts w:eastAsiaTheme="minorHAnsi" w:cs="Arial"/>
          <w:b w:val="0"/>
          <w:color w:val="auto"/>
          <w:lang w:eastAsia="en-US"/>
        </w:rPr>
        <w:t>)</w:t>
      </w:r>
      <w:r w:rsidR="00AD53A1">
        <w:rPr>
          <w:rFonts w:eastAsiaTheme="minorHAnsi" w:cs="Arial"/>
          <w:b w:val="0"/>
          <w:color w:val="auto"/>
          <w:lang w:eastAsia="en-US"/>
        </w:rPr>
        <w:t>.</w:t>
      </w:r>
    </w:p>
    <w:p w:rsidR="000955B1" w:rsidRDefault="000955B1" w:rsidP="001C65A8">
      <w:pPr>
        <w:pStyle w:val="Balk3"/>
        <w:numPr>
          <w:ilvl w:val="2"/>
          <w:numId w:val="9"/>
        </w:numPr>
        <w:jc w:val="both"/>
      </w:pPr>
      <w:bookmarkStart w:id="15" w:name="_Toc501052626"/>
      <w:r>
        <w:t>Hemiparetik Serebral Palsi</w:t>
      </w:r>
      <w:bookmarkEnd w:id="15"/>
      <w:r>
        <w:t xml:space="preserve"> </w:t>
      </w:r>
    </w:p>
    <w:p w:rsidR="0005397E" w:rsidRDefault="008B000C" w:rsidP="009F5E4C">
      <w:pPr>
        <w:autoSpaceDE w:val="0"/>
        <w:autoSpaceDN w:val="0"/>
        <w:adjustRightInd w:val="0"/>
        <w:spacing w:line="360" w:lineRule="auto"/>
        <w:ind w:firstLine="708"/>
        <w:jc w:val="both"/>
        <w:rPr>
          <w:rFonts w:eastAsiaTheme="minorHAnsi" w:cs="Arial"/>
          <w:b w:val="0"/>
          <w:color w:val="auto"/>
          <w:lang w:eastAsia="en-US"/>
        </w:rPr>
      </w:pPr>
      <w:r w:rsidRPr="00DF060A">
        <w:rPr>
          <w:rFonts w:cs="Arial"/>
          <w:b w:val="0"/>
        </w:rPr>
        <w:t>Vücudun bir yarısında artmış kas tonusu ile karakterize aynı taraf alt ve üst ekstremite tutulumu gösteren tiptir.</w:t>
      </w:r>
      <w:r w:rsidR="00DF060A" w:rsidRPr="00DF060A">
        <w:rPr>
          <w:rFonts w:cs="Arial"/>
          <w:b w:val="0"/>
        </w:rPr>
        <w:t xml:space="preserve"> </w:t>
      </w:r>
      <w:r w:rsidRPr="00DF060A">
        <w:rPr>
          <w:rFonts w:cs="Arial"/>
          <w:b w:val="0"/>
        </w:rPr>
        <w:t>Üst ekstremite alt ekstremiteye göre daha fazla tutulum gösterir ve bu nedenle en</w:t>
      </w:r>
      <w:r w:rsidR="003A6EF8">
        <w:rPr>
          <w:rFonts w:cs="Arial"/>
          <w:b w:val="0"/>
        </w:rPr>
        <w:t xml:space="preserve"> çok el fonksiyonları etkilenir (Altay 2010</w:t>
      </w:r>
      <w:r w:rsidRPr="00DF060A">
        <w:rPr>
          <w:rFonts w:cs="Arial"/>
          <w:b w:val="0"/>
        </w:rPr>
        <w:t>)</w:t>
      </w:r>
      <w:r w:rsidR="003A6EF8">
        <w:rPr>
          <w:rFonts w:cs="Arial"/>
          <w:b w:val="0"/>
        </w:rPr>
        <w:t>.</w:t>
      </w:r>
      <w:r w:rsidRPr="00DF060A">
        <w:rPr>
          <w:rFonts w:eastAsiaTheme="minorHAnsi" w:cs="Arial"/>
          <w:b w:val="0"/>
          <w:color w:val="auto"/>
          <w:lang w:eastAsia="en-US"/>
        </w:rPr>
        <w:t xml:space="preserve"> Tüm SP’li çocukların</w:t>
      </w:r>
      <w:r w:rsidR="00DF060A" w:rsidRPr="00DF060A">
        <w:rPr>
          <w:rFonts w:eastAsiaTheme="minorHAnsi" w:cs="Arial"/>
          <w:b w:val="0"/>
          <w:color w:val="auto"/>
          <w:lang w:eastAsia="en-US"/>
        </w:rPr>
        <w:t xml:space="preserve"> </w:t>
      </w:r>
      <w:r w:rsidRPr="00DF060A">
        <w:rPr>
          <w:rFonts w:eastAsiaTheme="minorHAnsi" w:cs="Arial"/>
          <w:b w:val="0"/>
          <w:color w:val="auto"/>
          <w:lang w:eastAsia="en-US"/>
        </w:rPr>
        <w:t>%42’lik kısmını oluşturur</w:t>
      </w:r>
      <w:r w:rsidR="00DF060A" w:rsidRPr="00DF060A">
        <w:rPr>
          <w:rFonts w:eastAsiaTheme="minorHAnsi" w:cs="Arial"/>
          <w:b w:val="0"/>
          <w:color w:val="auto"/>
          <w:lang w:eastAsia="en-US"/>
        </w:rPr>
        <w:t xml:space="preserve"> </w:t>
      </w:r>
      <w:r w:rsidR="003A6EF8">
        <w:rPr>
          <w:rFonts w:eastAsiaTheme="minorHAnsi" w:cs="Arial"/>
          <w:b w:val="0"/>
          <w:color w:val="auto"/>
          <w:lang w:eastAsia="en-US"/>
        </w:rPr>
        <w:t>(Odding vd 2006</w:t>
      </w:r>
      <w:r w:rsidRPr="00DF060A">
        <w:rPr>
          <w:rFonts w:eastAsiaTheme="minorHAnsi" w:cs="Arial"/>
          <w:b w:val="0"/>
          <w:color w:val="auto"/>
          <w:lang w:eastAsia="en-US"/>
        </w:rPr>
        <w:t>)</w:t>
      </w:r>
    </w:p>
    <w:p w:rsidR="004D1F97" w:rsidRDefault="00DF6447" w:rsidP="0092758F">
      <w:pPr>
        <w:autoSpaceDE w:val="0"/>
        <w:autoSpaceDN w:val="0"/>
        <w:adjustRightInd w:val="0"/>
        <w:spacing w:line="360" w:lineRule="auto"/>
        <w:ind w:firstLine="708"/>
        <w:jc w:val="both"/>
        <w:rPr>
          <w:rFonts w:eastAsiaTheme="minorHAnsi" w:cs="Arial"/>
          <w:b w:val="0"/>
          <w:color w:val="auto"/>
          <w:lang w:eastAsia="en-US"/>
        </w:rPr>
      </w:pPr>
      <w:r>
        <w:rPr>
          <w:rFonts w:eastAsiaTheme="minorHAnsi" w:cs="Arial"/>
          <w:b w:val="0"/>
          <w:color w:val="auto"/>
          <w:lang w:eastAsia="en-US"/>
        </w:rPr>
        <w:t>Beyindeki hasar sebebiyle kaynaklanan hemiparetik SP, Amerika Birleşik Devletlerinde Serebral Palsili nüfusun en az üçte birini oluşturmaktadır.</w:t>
      </w:r>
      <w:r w:rsidR="0099184E">
        <w:rPr>
          <w:rFonts w:eastAsiaTheme="minorHAnsi" w:cs="Arial"/>
          <w:b w:val="0"/>
          <w:color w:val="auto"/>
          <w:lang w:eastAsia="en-US"/>
        </w:rPr>
        <w:t xml:space="preserve"> Bu çocuklar v</w:t>
      </w:r>
      <w:r>
        <w:rPr>
          <w:rFonts w:eastAsiaTheme="minorHAnsi" w:cs="Arial"/>
          <w:b w:val="0"/>
          <w:color w:val="auto"/>
          <w:lang w:eastAsia="en-US"/>
        </w:rPr>
        <w:t>ücudun bir tarafını ya hiç kullanamazlar ya</w:t>
      </w:r>
      <w:r w:rsidR="00435FB5">
        <w:rPr>
          <w:rFonts w:eastAsiaTheme="minorHAnsi" w:cs="Arial"/>
          <w:b w:val="0"/>
          <w:color w:val="auto"/>
          <w:lang w:eastAsia="en-US"/>
        </w:rPr>
        <w:t xml:space="preserve"> da kullanırken güçlük çekerler (Web-1).</w:t>
      </w:r>
      <w:r>
        <w:rPr>
          <w:rFonts w:eastAsiaTheme="minorHAnsi" w:cs="Arial"/>
          <w:b w:val="0"/>
          <w:color w:val="auto"/>
          <w:lang w:eastAsia="en-US"/>
        </w:rPr>
        <w:t xml:space="preserve"> </w:t>
      </w:r>
    </w:p>
    <w:p w:rsidR="00145CB8" w:rsidRDefault="00145CB8" w:rsidP="004D1F97">
      <w:pPr>
        <w:autoSpaceDE w:val="0"/>
        <w:autoSpaceDN w:val="0"/>
        <w:adjustRightInd w:val="0"/>
        <w:spacing w:line="360" w:lineRule="auto"/>
        <w:ind w:firstLine="708"/>
        <w:jc w:val="both"/>
        <w:rPr>
          <w:rFonts w:eastAsiaTheme="minorHAnsi" w:cs="Arial"/>
          <w:b w:val="0"/>
          <w:color w:val="auto"/>
          <w:lang w:eastAsia="en-US"/>
        </w:rPr>
      </w:pPr>
    </w:p>
    <w:p w:rsidR="00145CB8" w:rsidRDefault="00145CB8" w:rsidP="004D1F97">
      <w:pPr>
        <w:autoSpaceDE w:val="0"/>
        <w:autoSpaceDN w:val="0"/>
        <w:adjustRightInd w:val="0"/>
        <w:spacing w:line="360" w:lineRule="auto"/>
        <w:ind w:firstLine="708"/>
        <w:jc w:val="both"/>
        <w:rPr>
          <w:rFonts w:eastAsiaTheme="minorHAnsi" w:cs="Arial"/>
          <w:b w:val="0"/>
          <w:color w:val="auto"/>
          <w:lang w:eastAsia="en-US"/>
        </w:rPr>
      </w:pPr>
    </w:p>
    <w:p w:rsidR="00145CB8" w:rsidRDefault="00145CB8" w:rsidP="004D1F97">
      <w:pPr>
        <w:autoSpaceDE w:val="0"/>
        <w:autoSpaceDN w:val="0"/>
        <w:adjustRightInd w:val="0"/>
        <w:spacing w:line="360" w:lineRule="auto"/>
        <w:ind w:firstLine="708"/>
        <w:jc w:val="both"/>
        <w:rPr>
          <w:rFonts w:eastAsiaTheme="minorHAnsi" w:cs="Arial"/>
          <w:b w:val="0"/>
          <w:color w:val="auto"/>
          <w:lang w:eastAsia="en-US"/>
        </w:rPr>
      </w:pPr>
    </w:p>
    <w:p w:rsidR="00145CB8" w:rsidRDefault="00145CB8" w:rsidP="004D1F97">
      <w:pPr>
        <w:autoSpaceDE w:val="0"/>
        <w:autoSpaceDN w:val="0"/>
        <w:adjustRightInd w:val="0"/>
        <w:spacing w:line="360" w:lineRule="auto"/>
        <w:ind w:firstLine="708"/>
        <w:jc w:val="both"/>
        <w:rPr>
          <w:rFonts w:eastAsiaTheme="minorHAnsi" w:cs="Arial"/>
          <w:b w:val="0"/>
          <w:color w:val="auto"/>
          <w:lang w:eastAsia="en-US"/>
        </w:rPr>
      </w:pPr>
    </w:p>
    <w:p w:rsidR="00145CB8" w:rsidRDefault="00145CB8" w:rsidP="004D1F97">
      <w:pPr>
        <w:autoSpaceDE w:val="0"/>
        <w:autoSpaceDN w:val="0"/>
        <w:adjustRightInd w:val="0"/>
        <w:spacing w:line="360" w:lineRule="auto"/>
        <w:ind w:firstLine="708"/>
        <w:jc w:val="both"/>
        <w:rPr>
          <w:rFonts w:eastAsiaTheme="minorHAnsi" w:cs="Arial"/>
          <w:b w:val="0"/>
          <w:color w:val="auto"/>
          <w:lang w:eastAsia="en-US"/>
        </w:rPr>
      </w:pPr>
    </w:p>
    <w:p w:rsidR="00145CB8" w:rsidRDefault="00145CB8" w:rsidP="004D1F97">
      <w:pPr>
        <w:autoSpaceDE w:val="0"/>
        <w:autoSpaceDN w:val="0"/>
        <w:adjustRightInd w:val="0"/>
        <w:spacing w:line="360" w:lineRule="auto"/>
        <w:ind w:firstLine="708"/>
        <w:jc w:val="both"/>
        <w:rPr>
          <w:rFonts w:eastAsiaTheme="minorHAnsi" w:cs="Arial"/>
          <w:b w:val="0"/>
          <w:color w:val="auto"/>
          <w:lang w:eastAsia="en-US"/>
        </w:rPr>
      </w:pPr>
    </w:p>
    <w:p w:rsidR="003A3FEF" w:rsidRDefault="003A3FEF" w:rsidP="004D1F97">
      <w:pPr>
        <w:autoSpaceDE w:val="0"/>
        <w:autoSpaceDN w:val="0"/>
        <w:adjustRightInd w:val="0"/>
        <w:spacing w:line="360" w:lineRule="auto"/>
        <w:ind w:firstLine="708"/>
        <w:jc w:val="both"/>
        <w:rPr>
          <w:rFonts w:eastAsiaTheme="minorHAnsi" w:cs="Arial"/>
          <w:b w:val="0"/>
          <w:color w:val="auto"/>
          <w:lang w:eastAsia="en-US"/>
        </w:rPr>
      </w:pPr>
      <w:r>
        <w:rPr>
          <w:rFonts w:eastAsiaTheme="minorHAnsi" w:cs="Arial"/>
          <w:b w:val="0"/>
          <w:color w:val="auto"/>
          <w:lang w:eastAsia="en-US"/>
        </w:rPr>
        <w:t>Hemiparetik çocuklarla gerçekleştirilen araştır</w:t>
      </w:r>
      <w:r w:rsidRPr="00DF060A">
        <w:rPr>
          <w:rFonts w:eastAsiaTheme="minorHAnsi" w:cs="Arial"/>
          <w:b w:val="0"/>
          <w:color w:val="auto"/>
          <w:lang w:eastAsia="en-US"/>
        </w:rPr>
        <w:t>malarda,</w:t>
      </w:r>
      <w:r>
        <w:rPr>
          <w:rFonts w:eastAsiaTheme="minorHAnsi" w:cs="Arial"/>
          <w:b w:val="0"/>
          <w:color w:val="auto"/>
          <w:lang w:eastAsia="en-US"/>
        </w:rPr>
        <w:t xml:space="preserve"> hemiparetik</w:t>
      </w:r>
      <w:r w:rsidRPr="00DF060A">
        <w:rPr>
          <w:rFonts w:eastAsiaTheme="minorHAnsi" w:cs="Arial"/>
          <w:b w:val="0"/>
          <w:color w:val="auto"/>
          <w:lang w:eastAsia="en-US"/>
        </w:rPr>
        <w:t xml:space="preserve"> çocukların </w:t>
      </w:r>
      <w:r>
        <w:rPr>
          <w:rFonts w:eastAsiaTheme="minorHAnsi" w:cs="Arial"/>
          <w:b w:val="0"/>
          <w:color w:val="auto"/>
          <w:lang w:eastAsia="en-US"/>
        </w:rPr>
        <w:t xml:space="preserve">kas </w:t>
      </w:r>
      <w:proofErr w:type="gramStart"/>
      <w:r>
        <w:rPr>
          <w:rFonts w:eastAsiaTheme="minorHAnsi" w:cs="Arial"/>
          <w:b w:val="0"/>
          <w:color w:val="auto"/>
          <w:lang w:eastAsia="en-US"/>
        </w:rPr>
        <w:t>koaktivasyon</w:t>
      </w:r>
      <w:r w:rsidRPr="00DF060A">
        <w:rPr>
          <w:rFonts w:eastAsiaTheme="minorHAnsi" w:cs="Arial"/>
          <w:b w:val="0"/>
          <w:color w:val="auto"/>
          <w:lang w:eastAsia="en-US"/>
        </w:rPr>
        <w:t xml:space="preserve"> </w:t>
      </w:r>
      <w:r w:rsidR="0099184E">
        <w:rPr>
          <w:rFonts w:eastAsiaTheme="minorHAnsi" w:cs="Arial"/>
          <w:b w:val="0"/>
          <w:color w:val="auto"/>
          <w:lang w:eastAsia="en-US"/>
        </w:rPr>
        <w:t xml:space="preserve"> </w:t>
      </w:r>
      <w:r w:rsidRPr="00DF060A">
        <w:rPr>
          <w:rFonts w:eastAsiaTheme="minorHAnsi" w:cs="Arial"/>
          <w:b w:val="0"/>
          <w:color w:val="auto"/>
          <w:lang w:eastAsia="en-US"/>
        </w:rPr>
        <w:t>sıralamalarında</w:t>
      </w:r>
      <w:proofErr w:type="gramEnd"/>
      <w:r>
        <w:rPr>
          <w:rFonts w:eastAsiaTheme="minorHAnsi" w:cs="Arial"/>
          <w:b w:val="0"/>
          <w:color w:val="auto"/>
          <w:lang w:eastAsia="en-US"/>
        </w:rPr>
        <w:t xml:space="preserve"> ve</w:t>
      </w:r>
      <w:r w:rsidRPr="00DF060A">
        <w:rPr>
          <w:rFonts w:eastAsiaTheme="minorHAnsi" w:cs="Arial"/>
          <w:b w:val="0"/>
          <w:color w:val="auto"/>
          <w:lang w:eastAsia="en-US"/>
        </w:rPr>
        <w:t xml:space="preserve"> postüral kontrol</w:t>
      </w:r>
      <w:r>
        <w:rPr>
          <w:rFonts w:eastAsiaTheme="minorHAnsi" w:cs="Arial"/>
          <w:b w:val="0"/>
          <w:color w:val="auto"/>
          <w:lang w:eastAsia="en-US"/>
        </w:rPr>
        <w:t xml:space="preserve"> sistemlerinde sorun oluştuğu görülmüştür</w:t>
      </w:r>
      <w:r w:rsidRPr="00DF060A">
        <w:rPr>
          <w:rFonts w:eastAsiaTheme="minorHAnsi" w:cs="Arial"/>
          <w:b w:val="0"/>
          <w:color w:val="auto"/>
          <w:lang w:eastAsia="en-US"/>
        </w:rPr>
        <w:t>.</w:t>
      </w:r>
      <w:r>
        <w:rPr>
          <w:rFonts w:eastAsiaTheme="minorHAnsi" w:cs="Arial"/>
          <w:b w:val="0"/>
          <w:color w:val="auto"/>
          <w:lang w:eastAsia="en-US"/>
        </w:rPr>
        <w:t xml:space="preserve"> </w:t>
      </w:r>
      <w:r w:rsidR="004D1F97">
        <w:rPr>
          <w:rFonts w:eastAsiaTheme="minorHAnsi" w:cs="Arial"/>
          <w:b w:val="0"/>
          <w:color w:val="auto"/>
          <w:lang w:eastAsia="en-US"/>
        </w:rPr>
        <w:t>Hemiparetik çocuklarda ilk baktığımızda görülen en belirgin tipik özellik asimetrik duruşları</w:t>
      </w:r>
      <w:r w:rsidR="0000617B">
        <w:rPr>
          <w:rFonts w:eastAsiaTheme="minorHAnsi" w:cs="Arial"/>
          <w:b w:val="0"/>
          <w:color w:val="auto"/>
          <w:lang w:eastAsia="en-US"/>
        </w:rPr>
        <w:t>dır. Hemiparetik çocuklarda yapıl</w:t>
      </w:r>
      <w:r w:rsidR="004D1F97">
        <w:rPr>
          <w:rFonts w:eastAsiaTheme="minorHAnsi" w:cs="Arial"/>
          <w:b w:val="0"/>
          <w:color w:val="auto"/>
          <w:lang w:eastAsia="en-US"/>
        </w:rPr>
        <w:t>an araştırmalarda,</w:t>
      </w:r>
      <w:r w:rsidR="006D74E3">
        <w:rPr>
          <w:rFonts w:eastAsiaTheme="minorHAnsi" w:cs="Arial"/>
          <w:b w:val="0"/>
          <w:color w:val="auto"/>
          <w:lang w:eastAsia="en-US"/>
        </w:rPr>
        <w:t xml:space="preserve"> </w:t>
      </w:r>
      <w:r w:rsidR="004D1F97">
        <w:rPr>
          <w:rFonts w:eastAsiaTheme="minorHAnsi" w:cs="Arial"/>
          <w:b w:val="0"/>
          <w:color w:val="auto"/>
          <w:lang w:eastAsia="en-US"/>
        </w:rPr>
        <w:t xml:space="preserve">etkilenimin sadece hemiparetik tarafla sınırlı </w:t>
      </w:r>
      <w:proofErr w:type="gramStart"/>
      <w:r w:rsidR="004D1F97">
        <w:rPr>
          <w:rFonts w:eastAsiaTheme="minorHAnsi" w:cs="Arial"/>
          <w:b w:val="0"/>
          <w:color w:val="auto"/>
          <w:lang w:eastAsia="en-US"/>
        </w:rPr>
        <w:t>kalmadığı  aynı</w:t>
      </w:r>
      <w:proofErr w:type="gramEnd"/>
      <w:r w:rsidR="004D1F97">
        <w:rPr>
          <w:rFonts w:eastAsiaTheme="minorHAnsi" w:cs="Arial"/>
          <w:b w:val="0"/>
          <w:color w:val="auto"/>
          <w:lang w:eastAsia="en-US"/>
        </w:rPr>
        <w:t xml:space="preserve"> zamanda vücudun sağlam tarafında da  </w:t>
      </w:r>
      <w:r w:rsidR="004D1F97" w:rsidRPr="00DF060A">
        <w:rPr>
          <w:rFonts w:eastAsiaTheme="minorHAnsi" w:cs="Arial"/>
          <w:b w:val="0"/>
          <w:color w:val="auto"/>
          <w:lang w:eastAsia="en-US"/>
        </w:rPr>
        <w:t>etkilenme olduğunu ve özellikle bu</w:t>
      </w:r>
      <w:r w:rsidR="004D1F97">
        <w:rPr>
          <w:rFonts w:eastAsiaTheme="minorHAnsi" w:cs="Arial"/>
          <w:b w:val="0"/>
          <w:color w:val="auto"/>
          <w:lang w:eastAsia="en-US"/>
        </w:rPr>
        <w:t xml:space="preserve">nun  hemiparetik tarafın etkilenim şiddeti artış gösterdikçe </w:t>
      </w:r>
      <w:r w:rsidR="004D1F97" w:rsidRPr="00DF060A">
        <w:rPr>
          <w:rFonts w:eastAsiaTheme="minorHAnsi" w:cs="Arial"/>
          <w:b w:val="0"/>
          <w:color w:val="auto"/>
          <w:lang w:eastAsia="en-US"/>
        </w:rPr>
        <w:t>daha</w:t>
      </w:r>
      <w:r w:rsidR="004D1F97">
        <w:rPr>
          <w:rFonts w:eastAsiaTheme="minorHAnsi" w:cs="Arial"/>
          <w:b w:val="0"/>
          <w:color w:val="auto"/>
          <w:lang w:eastAsia="en-US"/>
        </w:rPr>
        <w:t xml:space="preserve"> fazla diğer tarafıda etkilediği görülmüştür (Washington vd 2002, Himmelmann vd 2006</w:t>
      </w:r>
      <w:r w:rsidR="004D1F97" w:rsidRPr="00DF060A">
        <w:rPr>
          <w:rFonts w:eastAsiaTheme="minorHAnsi" w:cs="Arial"/>
          <w:b w:val="0"/>
          <w:color w:val="auto"/>
          <w:lang w:eastAsia="en-US"/>
        </w:rPr>
        <w:t>).</w:t>
      </w:r>
      <w:r w:rsidR="004D1F97">
        <w:rPr>
          <w:rFonts w:eastAsiaTheme="minorHAnsi" w:cs="Arial"/>
          <w:b w:val="0"/>
          <w:color w:val="auto"/>
          <w:lang w:eastAsia="en-US"/>
        </w:rPr>
        <w:t xml:space="preserve"> </w:t>
      </w:r>
    </w:p>
    <w:p w:rsidR="009C77D4" w:rsidRDefault="00AC11C7" w:rsidP="0092758F">
      <w:pPr>
        <w:autoSpaceDE w:val="0"/>
        <w:autoSpaceDN w:val="0"/>
        <w:adjustRightInd w:val="0"/>
        <w:spacing w:line="360" w:lineRule="auto"/>
        <w:ind w:firstLine="708"/>
        <w:jc w:val="both"/>
        <w:rPr>
          <w:rFonts w:eastAsiaTheme="minorHAnsi" w:cs="Arial"/>
          <w:b w:val="0"/>
          <w:color w:val="auto"/>
          <w:lang w:eastAsia="en-US"/>
        </w:rPr>
      </w:pPr>
      <w:r>
        <w:rPr>
          <w:rFonts w:eastAsiaTheme="minorHAnsi" w:cs="Arial"/>
          <w:b w:val="0"/>
          <w:color w:val="auto"/>
          <w:lang w:eastAsia="en-US"/>
        </w:rPr>
        <w:t xml:space="preserve">Hemiparetik SP’ li çocuklar normal gelişmekte </w:t>
      </w:r>
      <w:proofErr w:type="gramStart"/>
      <w:r>
        <w:rPr>
          <w:rFonts w:eastAsiaTheme="minorHAnsi" w:cs="Arial"/>
          <w:b w:val="0"/>
          <w:color w:val="auto"/>
          <w:lang w:eastAsia="en-US"/>
        </w:rPr>
        <w:t xml:space="preserve">olan </w:t>
      </w:r>
      <w:r w:rsidR="00DF6447">
        <w:rPr>
          <w:rFonts w:eastAsiaTheme="minorHAnsi" w:cs="Arial"/>
          <w:b w:val="0"/>
          <w:color w:val="auto"/>
          <w:lang w:eastAsia="en-US"/>
        </w:rPr>
        <w:t xml:space="preserve"> çocuklara</w:t>
      </w:r>
      <w:proofErr w:type="gramEnd"/>
      <w:r w:rsidR="00DF6447">
        <w:rPr>
          <w:rFonts w:eastAsiaTheme="minorHAnsi" w:cs="Arial"/>
          <w:b w:val="0"/>
          <w:color w:val="auto"/>
          <w:lang w:eastAsia="en-US"/>
        </w:rPr>
        <w:t xml:space="preserve"> göre  motor ve duyusal beceriler</w:t>
      </w:r>
      <w:r w:rsidR="001C65A8">
        <w:rPr>
          <w:rFonts w:eastAsiaTheme="minorHAnsi" w:cs="Arial"/>
          <w:b w:val="0"/>
          <w:color w:val="auto"/>
          <w:lang w:eastAsia="en-US"/>
        </w:rPr>
        <w:t xml:space="preserve"> </w:t>
      </w:r>
      <w:r>
        <w:rPr>
          <w:rFonts w:eastAsiaTheme="minorHAnsi" w:cs="Arial"/>
          <w:b w:val="0"/>
          <w:color w:val="auto"/>
          <w:lang w:eastAsia="en-US"/>
        </w:rPr>
        <w:t>bakımın</w:t>
      </w:r>
      <w:r w:rsidR="009C77D4" w:rsidRPr="00DF060A">
        <w:rPr>
          <w:rFonts w:eastAsiaTheme="minorHAnsi" w:cs="Arial"/>
          <w:b w:val="0"/>
          <w:color w:val="auto"/>
          <w:lang w:eastAsia="en-US"/>
        </w:rPr>
        <w:t>dan gecik</w:t>
      </w:r>
      <w:r w:rsidR="006D74E3">
        <w:rPr>
          <w:rFonts w:eastAsiaTheme="minorHAnsi" w:cs="Arial"/>
          <w:b w:val="0"/>
          <w:color w:val="auto"/>
          <w:lang w:eastAsia="en-US"/>
        </w:rPr>
        <w:t>ebilmektedir. D</w:t>
      </w:r>
      <w:r w:rsidR="00435FB5">
        <w:rPr>
          <w:rFonts w:eastAsiaTheme="minorHAnsi" w:cs="Arial"/>
          <w:b w:val="0"/>
          <w:color w:val="auto"/>
          <w:lang w:eastAsia="en-US"/>
        </w:rPr>
        <w:t xml:space="preserve">enge kontrolü bu fonksiyonel yetenekleri geliştirebilmek için bu çocuklarda çok önemlidir. Azalmış kas kuvveti,  normal eklem hareketi, </w:t>
      </w:r>
      <w:r w:rsidR="008D11EE">
        <w:rPr>
          <w:rFonts w:eastAsiaTheme="minorHAnsi" w:cs="Arial"/>
          <w:b w:val="0"/>
          <w:color w:val="auto"/>
          <w:lang w:eastAsia="en-US"/>
        </w:rPr>
        <w:t xml:space="preserve">bozulmuş </w:t>
      </w:r>
      <w:r w:rsidR="00435FB5">
        <w:rPr>
          <w:rFonts w:eastAsiaTheme="minorHAnsi" w:cs="Arial"/>
          <w:b w:val="0"/>
          <w:color w:val="auto"/>
          <w:lang w:eastAsia="en-US"/>
        </w:rPr>
        <w:t>motor koor</w:t>
      </w:r>
      <w:r w:rsidR="008D11EE">
        <w:rPr>
          <w:rFonts w:eastAsiaTheme="minorHAnsi" w:cs="Arial"/>
          <w:b w:val="0"/>
          <w:color w:val="auto"/>
          <w:lang w:eastAsia="en-US"/>
        </w:rPr>
        <w:t>dinasyon</w:t>
      </w:r>
      <w:r w:rsidR="00435FB5">
        <w:rPr>
          <w:rFonts w:eastAsiaTheme="minorHAnsi" w:cs="Arial"/>
          <w:b w:val="0"/>
          <w:color w:val="auto"/>
          <w:lang w:eastAsia="en-US"/>
        </w:rPr>
        <w:t xml:space="preserve"> ve anormal kas tonusu dengenin sağlanmasında güçlük yaratır.</w:t>
      </w:r>
      <w:r w:rsidR="008D11EE">
        <w:rPr>
          <w:rFonts w:eastAsiaTheme="minorHAnsi" w:cs="Arial"/>
          <w:b w:val="0"/>
          <w:color w:val="auto"/>
          <w:lang w:eastAsia="en-US"/>
        </w:rPr>
        <w:t xml:space="preserve"> </w:t>
      </w:r>
      <w:r>
        <w:rPr>
          <w:rFonts w:eastAsiaTheme="minorHAnsi" w:cs="Arial"/>
          <w:b w:val="0"/>
          <w:color w:val="auto"/>
          <w:lang w:eastAsia="en-US"/>
        </w:rPr>
        <w:t>A</w:t>
      </w:r>
      <w:r w:rsidR="009C77D4" w:rsidRPr="00DF060A">
        <w:rPr>
          <w:rFonts w:eastAsiaTheme="minorHAnsi" w:cs="Arial"/>
          <w:b w:val="0"/>
          <w:color w:val="auto"/>
          <w:lang w:eastAsia="en-US"/>
        </w:rPr>
        <w:t xml:space="preserve">yakta </w:t>
      </w:r>
      <w:proofErr w:type="gramStart"/>
      <w:r w:rsidR="009C77D4" w:rsidRPr="00DF060A">
        <w:rPr>
          <w:rFonts w:eastAsiaTheme="minorHAnsi" w:cs="Arial"/>
          <w:b w:val="0"/>
          <w:color w:val="auto"/>
          <w:lang w:eastAsia="en-US"/>
        </w:rPr>
        <w:t xml:space="preserve">durma </w:t>
      </w:r>
      <w:r>
        <w:rPr>
          <w:rFonts w:eastAsiaTheme="minorHAnsi" w:cs="Arial"/>
          <w:b w:val="0"/>
          <w:color w:val="auto"/>
          <w:lang w:eastAsia="en-US"/>
        </w:rPr>
        <w:t xml:space="preserve"> becerisi</w:t>
      </w:r>
      <w:proofErr w:type="gramEnd"/>
      <w:r>
        <w:rPr>
          <w:rFonts w:eastAsiaTheme="minorHAnsi" w:cs="Arial"/>
          <w:b w:val="0"/>
          <w:color w:val="auto"/>
          <w:lang w:eastAsia="en-US"/>
        </w:rPr>
        <w:t xml:space="preserve"> ve yürüyüş</w:t>
      </w:r>
      <w:r w:rsidR="00153122">
        <w:rPr>
          <w:rFonts w:eastAsiaTheme="minorHAnsi" w:cs="Arial"/>
          <w:b w:val="0"/>
          <w:color w:val="auto"/>
          <w:lang w:eastAsia="en-US"/>
        </w:rPr>
        <w:t>te</w:t>
      </w:r>
      <w:r>
        <w:rPr>
          <w:rFonts w:eastAsiaTheme="minorHAnsi" w:cs="Arial"/>
          <w:b w:val="0"/>
          <w:color w:val="auto"/>
          <w:lang w:eastAsia="en-US"/>
        </w:rPr>
        <w:t xml:space="preserve"> </w:t>
      </w:r>
      <w:r w:rsidR="00153122">
        <w:rPr>
          <w:rFonts w:eastAsiaTheme="minorHAnsi" w:cs="Arial"/>
          <w:b w:val="0"/>
          <w:color w:val="auto"/>
          <w:lang w:eastAsia="en-US"/>
        </w:rPr>
        <w:t>farklı</w:t>
      </w:r>
      <w:r w:rsidR="001C65A8">
        <w:rPr>
          <w:rFonts w:eastAsiaTheme="minorHAnsi" w:cs="Arial"/>
          <w:b w:val="0"/>
          <w:color w:val="auto"/>
          <w:lang w:eastAsia="en-US"/>
        </w:rPr>
        <w:t xml:space="preserve"> </w:t>
      </w:r>
      <w:r w:rsidR="009C77D4" w:rsidRPr="00DF060A">
        <w:rPr>
          <w:rFonts w:eastAsiaTheme="minorHAnsi" w:cs="Arial"/>
          <w:b w:val="0"/>
          <w:color w:val="auto"/>
          <w:lang w:eastAsia="en-US"/>
        </w:rPr>
        <w:t>düzeylerde gecikmeler olur</w:t>
      </w:r>
      <w:r w:rsidR="009F5E4C">
        <w:rPr>
          <w:rFonts w:eastAsiaTheme="minorHAnsi" w:cs="Arial"/>
          <w:b w:val="0"/>
          <w:color w:val="auto"/>
          <w:lang w:eastAsia="en-US"/>
        </w:rPr>
        <w:t xml:space="preserve">ken, yataktayken </w:t>
      </w:r>
      <w:r w:rsidR="0005397E">
        <w:rPr>
          <w:rFonts w:eastAsiaTheme="minorHAnsi" w:cs="Arial"/>
          <w:b w:val="0"/>
          <w:color w:val="auto"/>
          <w:lang w:eastAsia="en-US"/>
        </w:rPr>
        <w:t>oturma pozisyonuna</w:t>
      </w:r>
      <w:r w:rsidR="00153122">
        <w:rPr>
          <w:rFonts w:eastAsiaTheme="minorHAnsi" w:cs="Arial"/>
          <w:b w:val="0"/>
          <w:color w:val="auto"/>
          <w:lang w:eastAsia="en-US"/>
        </w:rPr>
        <w:t xml:space="preserve"> gelme </w:t>
      </w:r>
      <w:r w:rsidR="009F5E4C">
        <w:rPr>
          <w:rFonts w:eastAsiaTheme="minorHAnsi" w:cs="Arial"/>
          <w:b w:val="0"/>
          <w:color w:val="auto"/>
          <w:lang w:eastAsia="en-US"/>
        </w:rPr>
        <w:t xml:space="preserve">fonksiyonu </w:t>
      </w:r>
      <w:r w:rsidR="00153122">
        <w:rPr>
          <w:rFonts w:eastAsiaTheme="minorHAnsi" w:cs="Arial"/>
          <w:b w:val="0"/>
          <w:color w:val="auto"/>
          <w:lang w:eastAsia="en-US"/>
        </w:rPr>
        <w:t>daha çabuk öğrenilir.</w:t>
      </w:r>
      <w:r w:rsidR="00435FB5">
        <w:rPr>
          <w:rFonts w:eastAsiaTheme="minorHAnsi" w:cs="Arial"/>
          <w:b w:val="0"/>
          <w:color w:val="auto"/>
          <w:lang w:eastAsia="en-US"/>
        </w:rPr>
        <w:t xml:space="preserve"> Bu çocuklar genellikle etkilenim olmayan taraflarına doğru vücut ağırlığını vermeye çalışırlar mümkün olduğunca hemiparetik tarafı az kullanmaya çalışmaktadırlar</w:t>
      </w:r>
      <w:r w:rsidR="008D11EE">
        <w:rPr>
          <w:rFonts w:eastAsiaTheme="minorHAnsi" w:cs="Arial"/>
          <w:b w:val="0"/>
          <w:color w:val="auto"/>
          <w:lang w:eastAsia="en-US"/>
        </w:rPr>
        <w:t>. Etkilenmiş</w:t>
      </w:r>
      <w:r w:rsidR="00153122">
        <w:rPr>
          <w:rFonts w:eastAsiaTheme="minorHAnsi" w:cs="Arial"/>
          <w:b w:val="0"/>
          <w:color w:val="auto"/>
          <w:lang w:eastAsia="en-US"/>
        </w:rPr>
        <w:t xml:space="preserve"> olan</w:t>
      </w:r>
      <w:r w:rsidR="0099184E">
        <w:rPr>
          <w:rFonts w:eastAsiaTheme="minorHAnsi" w:cs="Arial"/>
          <w:b w:val="0"/>
          <w:color w:val="auto"/>
          <w:lang w:eastAsia="en-US"/>
        </w:rPr>
        <w:t xml:space="preserve"> taraf </w:t>
      </w:r>
      <w:r w:rsidR="008D11EE">
        <w:rPr>
          <w:rFonts w:eastAsiaTheme="minorHAnsi" w:cs="Arial"/>
          <w:b w:val="0"/>
          <w:color w:val="auto"/>
          <w:lang w:eastAsia="en-US"/>
        </w:rPr>
        <w:t>alt ve üst ekstremitenin</w:t>
      </w:r>
      <w:r w:rsidR="00153122">
        <w:rPr>
          <w:rFonts w:eastAsiaTheme="minorHAnsi" w:cs="Arial"/>
          <w:b w:val="0"/>
          <w:color w:val="auto"/>
          <w:lang w:eastAsia="en-US"/>
        </w:rPr>
        <w:t xml:space="preserve"> hareket etmesi</w:t>
      </w:r>
      <w:r w:rsidR="00D2127E" w:rsidRPr="00DF060A">
        <w:rPr>
          <w:rFonts w:eastAsiaTheme="minorHAnsi" w:cs="Arial"/>
          <w:b w:val="0"/>
          <w:color w:val="auto"/>
          <w:lang w:eastAsia="en-US"/>
        </w:rPr>
        <w:t xml:space="preserve"> ve ağırlık aktarmayı</w:t>
      </w:r>
      <w:r w:rsidR="006D74E3">
        <w:rPr>
          <w:rFonts w:eastAsiaTheme="minorHAnsi" w:cs="Arial"/>
          <w:b w:val="0"/>
          <w:color w:val="auto"/>
          <w:lang w:eastAsia="en-US"/>
        </w:rPr>
        <w:t xml:space="preserve"> karşılayarak dik duruşu sağlayacak</w:t>
      </w:r>
      <w:r w:rsidR="009C77D4" w:rsidRPr="00DF060A">
        <w:rPr>
          <w:rFonts w:eastAsiaTheme="minorHAnsi" w:cs="Arial"/>
          <w:b w:val="0"/>
          <w:color w:val="auto"/>
          <w:lang w:eastAsia="en-US"/>
        </w:rPr>
        <w:t xml:space="preserve"> </w:t>
      </w:r>
      <w:r w:rsidR="00153122">
        <w:rPr>
          <w:rFonts w:eastAsiaTheme="minorHAnsi" w:cs="Arial"/>
          <w:b w:val="0"/>
          <w:color w:val="auto"/>
          <w:lang w:eastAsia="en-US"/>
        </w:rPr>
        <w:t xml:space="preserve">olan </w:t>
      </w:r>
      <w:r w:rsidR="009C77D4" w:rsidRPr="00DF060A">
        <w:rPr>
          <w:rFonts w:eastAsiaTheme="minorHAnsi" w:cs="Arial"/>
          <w:b w:val="0"/>
          <w:color w:val="auto"/>
          <w:lang w:eastAsia="en-US"/>
        </w:rPr>
        <w:t>ekstansör</w:t>
      </w:r>
      <w:r w:rsidR="0005397E">
        <w:rPr>
          <w:rFonts w:eastAsiaTheme="minorHAnsi" w:cs="Arial"/>
          <w:b w:val="0"/>
          <w:color w:val="auto"/>
          <w:lang w:eastAsia="en-US"/>
        </w:rPr>
        <w:t xml:space="preserve"> kas</w:t>
      </w:r>
      <w:r w:rsidR="009C77D4" w:rsidRPr="00DF060A">
        <w:rPr>
          <w:rFonts w:eastAsiaTheme="minorHAnsi" w:cs="Arial"/>
          <w:b w:val="0"/>
          <w:color w:val="auto"/>
          <w:lang w:eastAsia="en-US"/>
        </w:rPr>
        <w:t xml:space="preserve"> tonusun</w:t>
      </w:r>
      <w:r w:rsidR="006D74E3">
        <w:rPr>
          <w:rFonts w:eastAsiaTheme="minorHAnsi" w:cs="Arial"/>
          <w:b w:val="0"/>
          <w:color w:val="auto"/>
          <w:lang w:eastAsia="en-US"/>
        </w:rPr>
        <w:t>un</w:t>
      </w:r>
      <w:r w:rsidR="008D11EE">
        <w:rPr>
          <w:rFonts w:eastAsiaTheme="minorHAnsi" w:cs="Arial"/>
          <w:b w:val="0"/>
          <w:color w:val="auto"/>
          <w:lang w:eastAsia="en-US"/>
        </w:rPr>
        <w:t xml:space="preserve"> yetersizliği</w:t>
      </w:r>
      <w:r w:rsidR="00D2127E" w:rsidRPr="00DF060A">
        <w:rPr>
          <w:rFonts w:eastAsiaTheme="minorHAnsi" w:cs="Arial"/>
          <w:b w:val="0"/>
          <w:color w:val="auto"/>
          <w:lang w:eastAsia="en-US"/>
        </w:rPr>
        <w:t xml:space="preserve"> sebebiyle</w:t>
      </w:r>
      <w:r w:rsidR="009C77D4" w:rsidRPr="00DF060A">
        <w:rPr>
          <w:rFonts w:eastAsiaTheme="minorHAnsi" w:cs="Arial"/>
          <w:b w:val="0"/>
          <w:color w:val="auto"/>
          <w:lang w:eastAsia="en-US"/>
        </w:rPr>
        <w:t>, etkilenmiş tarafa ağırlık verdiklerind</w:t>
      </w:r>
      <w:r w:rsidR="00D2127E" w:rsidRPr="00DF060A">
        <w:rPr>
          <w:rFonts w:eastAsiaTheme="minorHAnsi" w:cs="Arial"/>
          <w:b w:val="0"/>
          <w:color w:val="auto"/>
          <w:lang w:eastAsia="en-US"/>
        </w:rPr>
        <w:t xml:space="preserve">e o tarafa </w:t>
      </w:r>
      <w:r w:rsidR="0005397E">
        <w:rPr>
          <w:rFonts w:eastAsiaTheme="minorHAnsi" w:cs="Arial"/>
          <w:b w:val="0"/>
          <w:color w:val="auto"/>
          <w:lang w:eastAsia="en-US"/>
        </w:rPr>
        <w:t xml:space="preserve">doğru </w:t>
      </w:r>
      <w:r w:rsidR="00D2127E" w:rsidRPr="00DF060A">
        <w:rPr>
          <w:rFonts w:eastAsiaTheme="minorHAnsi" w:cs="Arial"/>
          <w:b w:val="0"/>
          <w:color w:val="auto"/>
          <w:lang w:eastAsia="en-US"/>
        </w:rPr>
        <w:t>düşme</w:t>
      </w:r>
      <w:r w:rsidR="00153122">
        <w:rPr>
          <w:rFonts w:eastAsiaTheme="minorHAnsi" w:cs="Arial"/>
          <w:b w:val="0"/>
          <w:color w:val="auto"/>
          <w:lang w:eastAsia="en-US"/>
        </w:rPr>
        <w:t xml:space="preserve"> eğilimi gözlenir</w:t>
      </w:r>
      <w:r w:rsidR="0099184E">
        <w:rPr>
          <w:rFonts w:eastAsiaTheme="minorHAnsi" w:cs="Arial"/>
          <w:b w:val="0"/>
          <w:color w:val="auto"/>
          <w:lang w:eastAsia="en-US"/>
        </w:rPr>
        <w:t xml:space="preserve">; bunun sonucunda </w:t>
      </w:r>
      <w:r w:rsidR="00435FB5">
        <w:rPr>
          <w:rFonts w:eastAsiaTheme="minorHAnsi" w:cs="Arial"/>
          <w:b w:val="0"/>
          <w:color w:val="auto"/>
          <w:lang w:eastAsia="en-US"/>
        </w:rPr>
        <w:t xml:space="preserve">da o taraf genellikle ihmal edilmektedir </w:t>
      </w:r>
      <w:r w:rsidR="003A6EF8">
        <w:rPr>
          <w:rFonts w:eastAsiaTheme="minorHAnsi" w:cs="Arial"/>
          <w:b w:val="0"/>
          <w:color w:val="auto"/>
          <w:lang w:eastAsia="en-US"/>
        </w:rPr>
        <w:t>(</w:t>
      </w:r>
      <w:proofErr w:type="gramStart"/>
      <w:r w:rsidR="003A6EF8">
        <w:rPr>
          <w:rFonts w:eastAsiaTheme="minorHAnsi" w:cs="Arial"/>
          <w:b w:val="0"/>
          <w:color w:val="auto"/>
          <w:lang w:eastAsia="en-US"/>
        </w:rPr>
        <w:t>Potter  ve</w:t>
      </w:r>
      <w:proofErr w:type="gramEnd"/>
      <w:r w:rsidR="003A6EF8">
        <w:rPr>
          <w:rFonts w:eastAsiaTheme="minorHAnsi" w:cs="Arial"/>
          <w:b w:val="0"/>
          <w:color w:val="auto"/>
          <w:lang w:eastAsia="en-US"/>
        </w:rPr>
        <w:t xml:space="preserve"> Silverman 1984</w:t>
      </w:r>
      <w:r w:rsidR="001C65A8">
        <w:rPr>
          <w:rFonts w:eastAsiaTheme="minorHAnsi" w:cs="Arial"/>
          <w:b w:val="0"/>
          <w:color w:val="auto"/>
          <w:lang w:eastAsia="en-US"/>
        </w:rPr>
        <w:t>).</w:t>
      </w:r>
    </w:p>
    <w:p w:rsidR="003B2474" w:rsidRPr="0092758F" w:rsidRDefault="003B2474" w:rsidP="001C65A8">
      <w:pPr>
        <w:pStyle w:val="Balk2"/>
        <w:numPr>
          <w:ilvl w:val="1"/>
          <w:numId w:val="9"/>
        </w:numPr>
        <w:rPr>
          <w:rFonts w:eastAsiaTheme="minorHAnsi"/>
          <w:lang w:eastAsia="en-US"/>
        </w:rPr>
      </w:pPr>
      <w:r>
        <w:rPr>
          <w:rFonts w:eastAsiaTheme="minorHAnsi"/>
          <w:lang w:eastAsia="en-US"/>
        </w:rPr>
        <w:t xml:space="preserve">  </w:t>
      </w:r>
      <w:bookmarkStart w:id="16" w:name="_Toc501052627"/>
      <w:r w:rsidRPr="003B2474">
        <w:rPr>
          <w:rFonts w:eastAsiaTheme="minorHAnsi"/>
          <w:lang w:eastAsia="en-US"/>
        </w:rPr>
        <w:t>Hipotez / Hipotezler</w:t>
      </w:r>
      <w:bookmarkEnd w:id="16"/>
      <w:r w:rsidRPr="0092758F">
        <w:rPr>
          <w:rFonts w:eastAsiaTheme="minorHAnsi"/>
          <w:color w:val="auto"/>
          <w:lang w:eastAsia="en-US"/>
        </w:rPr>
        <w:t xml:space="preserve"> </w:t>
      </w:r>
    </w:p>
    <w:p w:rsidR="00310487" w:rsidRDefault="0073057F" w:rsidP="0073057F">
      <w:pPr>
        <w:spacing w:line="360" w:lineRule="auto"/>
        <w:jc w:val="both"/>
        <w:rPr>
          <w:rFonts w:cs="Arial"/>
          <w:color w:val="auto"/>
        </w:rPr>
        <w:sectPr w:rsidR="00310487" w:rsidSect="00D51828">
          <w:pgSz w:w="11906" w:h="16838"/>
          <w:pgMar w:top="1418" w:right="1134" w:bottom="1418" w:left="2268" w:header="709" w:footer="709" w:gutter="0"/>
          <w:pgNumType w:start="1"/>
          <w:cols w:space="708"/>
          <w:docGrid w:linePitch="360"/>
        </w:sectPr>
      </w:pPr>
      <w:r w:rsidRPr="0092758F">
        <w:rPr>
          <w:rFonts w:cs="Arial"/>
          <w:color w:val="auto"/>
        </w:rPr>
        <w:t>H1</w:t>
      </w:r>
      <w:proofErr w:type="gramStart"/>
      <w:r w:rsidRPr="0092758F">
        <w:rPr>
          <w:rFonts w:cs="Arial"/>
          <w:color w:val="auto"/>
        </w:rPr>
        <w:t>:</w:t>
      </w:r>
      <w:r w:rsidRPr="0092758F">
        <w:rPr>
          <w:rFonts w:cs="Arial"/>
          <w:b w:val="0"/>
          <w:color w:val="auto"/>
        </w:rPr>
        <w:t>.</w:t>
      </w:r>
      <w:proofErr w:type="gramEnd"/>
      <w:r w:rsidR="0092758F">
        <w:rPr>
          <w:rFonts w:cs="Arial"/>
          <w:b w:val="0"/>
          <w:color w:val="auto"/>
        </w:rPr>
        <w:t>Kaba Motor Fonksiyon Sınıflandırma Sistemi’ n</w:t>
      </w:r>
      <w:r w:rsidR="0092758F" w:rsidRPr="0092758F">
        <w:rPr>
          <w:rFonts w:cs="Arial"/>
          <w:b w:val="0"/>
          <w:color w:val="auto"/>
        </w:rPr>
        <w:t>e göre seviye I ve III’ deki spastik hemiparetik SP’li çocuklarda oturma ve ayakta durmadaki postürün, kaba motor fonksiyon ve denge üzerine olan etkileri birbirinden farklıdır</w:t>
      </w:r>
      <w:r w:rsidR="0092758F">
        <w:rPr>
          <w:rFonts w:cs="Arial"/>
          <w:b w:val="0"/>
          <w:color w:val="auto"/>
        </w:rPr>
        <w:t>.</w:t>
      </w:r>
    </w:p>
    <w:p w:rsidR="00006E44" w:rsidRDefault="00787599" w:rsidP="001F554C">
      <w:pPr>
        <w:pStyle w:val="Balk1"/>
        <w:numPr>
          <w:ilvl w:val="0"/>
          <w:numId w:val="9"/>
        </w:numPr>
        <w:rPr>
          <w:rFonts w:eastAsiaTheme="minorHAnsi"/>
          <w:lang w:eastAsia="en-US"/>
        </w:rPr>
      </w:pPr>
      <w:r>
        <w:rPr>
          <w:rFonts w:eastAsiaTheme="minorHAnsi"/>
          <w:lang w:eastAsia="en-US"/>
        </w:rPr>
        <w:lastRenderedPageBreak/>
        <w:t xml:space="preserve">    </w:t>
      </w:r>
      <w:bookmarkStart w:id="17" w:name="_Toc501052628"/>
      <w:r w:rsidR="00D2127E" w:rsidRPr="00DF060A">
        <w:rPr>
          <w:rFonts w:eastAsiaTheme="minorHAnsi"/>
          <w:lang w:eastAsia="en-US"/>
        </w:rPr>
        <w:t>GEREÇ</w:t>
      </w:r>
      <w:r w:rsidR="002968F0" w:rsidRPr="002968F0">
        <w:rPr>
          <w:rFonts w:eastAsiaTheme="minorHAnsi"/>
          <w:lang w:eastAsia="en-US"/>
        </w:rPr>
        <w:t xml:space="preserve"> VE </w:t>
      </w:r>
      <w:r w:rsidR="00D2127E" w:rsidRPr="002968F0">
        <w:rPr>
          <w:rFonts w:eastAsiaTheme="minorHAnsi"/>
          <w:lang w:eastAsia="en-US"/>
        </w:rPr>
        <w:t>YÖNTEMLER</w:t>
      </w:r>
      <w:bookmarkEnd w:id="17"/>
    </w:p>
    <w:p w:rsidR="001F554C" w:rsidRPr="001F554C" w:rsidRDefault="001F554C" w:rsidP="001F554C">
      <w:pPr>
        <w:rPr>
          <w:lang w:eastAsia="en-US"/>
        </w:rPr>
      </w:pPr>
    </w:p>
    <w:p w:rsidR="00D2127E" w:rsidRPr="00DF060A" w:rsidRDefault="00787599" w:rsidP="001C65A8">
      <w:pPr>
        <w:pStyle w:val="Balk2"/>
        <w:numPr>
          <w:ilvl w:val="1"/>
          <w:numId w:val="9"/>
        </w:numPr>
      </w:pPr>
      <w:r>
        <w:t xml:space="preserve">  </w:t>
      </w:r>
      <w:bookmarkStart w:id="18" w:name="_Toc501052629"/>
      <w:r w:rsidR="00D2127E" w:rsidRPr="00DF060A">
        <w:t>Çalışmanın Yapıldığı Yer</w:t>
      </w:r>
      <w:bookmarkEnd w:id="18"/>
    </w:p>
    <w:p w:rsidR="00D2127E" w:rsidRPr="00DF060A" w:rsidRDefault="00D2127E" w:rsidP="001C65A8">
      <w:pPr>
        <w:spacing w:line="360" w:lineRule="auto"/>
        <w:jc w:val="both"/>
        <w:rPr>
          <w:rFonts w:cs="Arial"/>
          <w:b w:val="0"/>
        </w:rPr>
      </w:pPr>
    </w:p>
    <w:p w:rsidR="00006E44" w:rsidRDefault="00D81311" w:rsidP="0073057F">
      <w:pPr>
        <w:spacing w:line="360" w:lineRule="auto"/>
        <w:ind w:firstLine="360"/>
        <w:jc w:val="both"/>
        <w:rPr>
          <w:rFonts w:cs="Arial"/>
          <w:b w:val="0"/>
        </w:rPr>
      </w:pPr>
      <w:r>
        <w:rPr>
          <w:rFonts w:cs="Arial"/>
          <w:b w:val="0"/>
        </w:rPr>
        <w:t>Bu ara</w:t>
      </w:r>
      <w:r w:rsidR="00D00AC3" w:rsidRPr="00DF060A">
        <w:rPr>
          <w:rFonts w:cs="Arial"/>
          <w:b w:val="0"/>
        </w:rPr>
        <w:t>ş</w:t>
      </w:r>
      <w:r>
        <w:rPr>
          <w:rFonts w:cs="Arial"/>
          <w:b w:val="0"/>
        </w:rPr>
        <w:t>tır</w:t>
      </w:r>
      <w:r w:rsidR="00D00AC3" w:rsidRPr="00DF060A">
        <w:rPr>
          <w:rFonts w:cs="Arial"/>
          <w:b w:val="0"/>
        </w:rPr>
        <w:t xml:space="preserve">ma; </w:t>
      </w:r>
      <w:r w:rsidR="00DF060A">
        <w:rPr>
          <w:rFonts w:cs="Arial"/>
          <w:b w:val="0"/>
        </w:rPr>
        <w:t xml:space="preserve"> </w:t>
      </w:r>
      <w:r w:rsidR="00D00AC3" w:rsidRPr="00DF060A">
        <w:rPr>
          <w:rFonts w:cs="Arial"/>
          <w:b w:val="0"/>
        </w:rPr>
        <w:t xml:space="preserve">Denizli </w:t>
      </w:r>
      <w:r>
        <w:rPr>
          <w:rFonts w:cs="Arial"/>
          <w:b w:val="0"/>
        </w:rPr>
        <w:t>şehri</w:t>
      </w:r>
      <w:r w:rsidR="00D00AC3" w:rsidRPr="00DF060A">
        <w:rPr>
          <w:rFonts w:cs="Arial"/>
        </w:rPr>
        <w:t xml:space="preserve"> </w:t>
      </w:r>
      <w:r w:rsidR="00D00AC3" w:rsidRPr="00DF060A">
        <w:rPr>
          <w:rFonts w:cs="Arial"/>
          <w:b w:val="0"/>
        </w:rPr>
        <w:t xml:space="preserve">Özel Efort Ortopedi Tıp </w:t>
      </w:r>
      <w:r>
        <w:rPr>
          <w:rFonts w:cs="Arial"/>
          <w:b w:val="0"/>
        </w:rPr>
        <w:t>Merkezi’nde, dal merkezinden</w:t>
      </w:r>
      <w:r w:rsidR="00D00AC3" w:rsidRPr="00DF060A">
        <w:rPr>
          <w:rFonts w:cs="Arial"/>
          <w:b w:val="0"/>
        </w:rPr>
        <w:t xml:space="preserve"> alınan izinle </w:t>
      </w:r>
      <w:r>
        <w:rPr>
          <w:rFonts w:cs="Arial"/>
          <w:b w:val="0"/>
        </w:rPr>
        <w:t>gerçekleştirildi</w:t>
      </w:r>
      <w:r w:rsidR="00D00AC3" w:rsidRPr="00DF060A">
        <w:rPr>
          <w:rFonts w:cs="Arial"/>
        </w:rPr>
        <w:t>.</w:t>
      </w:r>
    </w:p>
    <w:p w:rsidR="0073057F" w:rsidRPr="00DF060A" w:rsidRDefault="0073057F" w:rsidP="0073057F">
      <w:pPr>
        <w:spacing w:line="360" w:lineRule="auto"/>
        <w:ind w:firstLine="360"/>
        <w:jc w:val="both"/>
        <w:rPr>
          <w:rFonts w:cs="Arial"/>
          <w:b w:val="0"/>
        </w:rPr>
      </w:pPr>
    </w:p>
    <w:p w:rsidR="00006E44" w:rsidRPr="00DF060A" w:rsidRDefault="00D81311" w:rsidP="00310487">
      <w:pPr>
        <w:spacing w:line="360" w:lineRule="auto"/>
        <w:ind w:firstLine="360"/>
        <w:jc w:val="both"/>
        <w:rPr>
          <w:rFonts w:cs="Arial"/>
          <w:b w:val="0"/>
        </w:rPr>
      </w:pPr>
      <w:r>
        <w:rPr>
          <w:rFonts w:cs="Arial"/>
          <w:b w:val="0"/>
        </w:rPr>
        <w:t>Bu araştır</w:t>
      </w:r>
      <w:r w:rsidR="00D00AC3" w:rsidRPr="00DF060A">
        <w:rPr>
          <w:rFonts w:cs="Arial"/>
          <w:b w:val="0"/>
        </w:rPr>
        <w:t xml:space="preserve">manın yapılmasında </w:t>
      </w:r>
      <w:r>
        <w:rPr>
          <w:rFonts w:cs="Arial"/>
          <w:b w:val="0"/>
        </w:rPr>
        <w:t>etik bakımından sakınca görülmediğine</w:t>
      </w:r>
      <w:r w:rsidR="00DF060A">
        <w:rPr>
          <w:rFonts w:cs="Arial"/>
          <w:b w:val="0"/>
        </w:rPr>
        <w:t xml:space="preserve">, </w:t>
      </w:r>
      <w:r w:rsidR="00D00AC3" w:rsidRPr="00DF060A">
        <w:rPr>
          <w:rFonts w:cs="Arial"/>
          <w:b w:val="0"/>
        </w:rPr>
        <w:t xml:space="preserve">Pamukkale Üniversitesi Girişimsel Olmayan Klinik Araştırmalar Etik Kurulu tarafından </w:t>
      </w:r>
      <w:r w:rsidR="00974558" w:rsidRPr="00DF060A">
        <w:rPr>
          <w:rFonts w:cs="Arial"/>
          <w:b w:val="0"/>
        </w:rPr>
        <w:t>10.01.2017</w:t>
      </w:r>
      <w:r w:rsidR="00D00AC3" w:rsidRPr="00DF060A">
        <w:rPr>
          <w:rFonts w:cs="Arial"/>
          <w:b w:val="0"/>
        </w:rPr>
        <w:t xml:space="preserve"> </w:t>
      </w:r>
      <w:proofErr w:type="gramStart"/>
      <w:r w:rsidR="00D00AC3" w:rsidRPr="00DF060A">
        <w:rPr>
          <w:rFonts w:cs="Arial"/>
          <w:b w:val="0"/>
        </w:rPr>
        <w:t xml:space="preserve">tarihinde </w:t>
      </w:r>
      <w:r w:rsidR="00974558" w:rsidRPr="00DF060A">
        <w:rPr>
          <w:rFonts w:cs="Arial"/>
          <w:b w:val="0"/>
        </w:rPr>
        <w:t xml:space="preserve"> 01</w:t>
      </w:r>
      <w:proofErr w:type="gramEnd"/>
      <w:r w:rsidR="00D00AC3" w:rsidRPr="00DF060A">
        <w:rPr>
          <w:rFonts w:cs="Arial"/>
          <w:b w:val="0"/>
        </w:rPr>
        <w:t xml:space="preserve"> sayı </w:t>
      </w:r>
      <w:r>
        <w:rPr>
          <w:rFonts w:cs="Arial"/>
          <w:b w:val="0"/>
        </w:rPr>
        <w:t xml:space="preserve">ile </w:t>
      </w:r>
      <w:r w:rsidR="00D00AC3" w:rsidRPr="00DF060A">
        <w:rPr>
          <w:rFonts w:cs="Arial"/>
          <w:b w:val="0"/>
        </w:rPr>
        <w:t xml:space="preserve"> karar</w:t>
      </w:r>
      <w:r>
        <w:rPr>
          <w:rFonts w:cs="Arial"/>
          <w:b w:val="0"/>
        </w:rPr>
        <w:t xml:space="preserve"> </w:t>
      </w:r>
      <w:r w:rsidR="00D00AC3" w:rsidRPr="00DF060A">
        <w:rPr>
          <w:rFonts w:cs="Arial"/>
          <w:b w:val="0"/>
        </w:rPr>
        <w:t xml:space="preserve"> verilmiştir</w:t>
      </w:r>
      <w:r w:rsidR="00D00AC3" w:rsidRPr="00DF060A">
        <w:rPr>
          <w:rFonts w:cs="Arial"/>
        </w:rPr>
        <w:t>.</w:t>
      </w:r>
    </w:p>
    <w:p w:rsidR="00D00AC3" w:rsidRPr="00310487" w:rsidRDefault="00787599" w:rsidP="001C65A8">
      <w:pPr>
        <w:pStyle w:val="Balk2"/>
        <w:numPr>
          <w:ilvl w:val="1"/>
          <w:numId w:val="9"/>
        </w:numPr>
      </w:pPr>
      <w:r>
        <w:t xml:space="preserve">  </w:t>
      </w:r>
      <w:bookmarkStart w:id="19" w:name="_Toc501052630"/>
      <w:r w:rsidR="00D00AC3" w:rsidRPr="00DF060A">
        <w:t>Çalışmanın Yapıldığı Tarih</w:t>
      </w:r>
      <w:bookmarkEnd w:id="19"/>
    </w:p>
    <w:p w:rsidR="00006E44" w:rsidRDefault="00974558" w:rsidP="00310487">
      <w:pPr>
        <w:spacing w:line="360" w:lineRule="auto"/>
        <w:ind w:firstLine="360"/>
        <w:jc w:val="both"/>
        <w:rPr>
          <w:rFonts w:cs="Arial"/>
          <w:b w:val="0"/>
        </w:rPr>
      </w:pPr>
      <w:r w:rsidRPr="00DF060A">
        <w:rPr>
          <w:rFonts w:cs="Arial"/>
          <w:b w:val="0"/>
        </w:rPr>
        <w:t>10</w:t>
      </w:r>
      <w:r w:rsidR="00D00AC3" w:rsidRPr="00DF060A">
        <w:rPr>
          <w:rFonts w:cs="Arial"/>
          <w:b w:val="0"/>
        </w:rPr>
        <w:t>.01.2017-01.12.2017 tarihleri arasında gerçekleşmiştir.</w:t>
      </w:r>
    </w:p>
    <w:p w:rsidR="00D00AC3" w:rsidRPr="00DF060A" w:rsidRDefault="00787599" w:rsidP="001C65A8">
      <w:pPr>
        <w:pStyle w:val="Balk2"/>
        <w:numPr>
          <w:ilvl w:val="1"/>
          <w:numId w:val="9"/>
        </w:numPr>
      </w:pPr>
      <w:r>
        <w:t xml:space="preserve">  </w:t>
      </w:r>
      <w:bookmarkStart w:id="20" w:name="_Toc501052631"/>
      <w:r w:rsidR="00D00AC3" w:rsidRPr="00DF060A">
        <w:t>Katılımcılar</w:t>
      </w:r>
      <w:bookmarkEnd w:id="20"/>
    </w:p>
    <w:p w:rsidR="00D00AC3" w:rsidRPr="00DF060A" w:rsidRDefault="00D81311" w:rsidP="001C65A8">
      <w:pPr>
        <w:spacing w:line="360" w:lineRule="auto"/>
        <w:ind w:firstLine="708"/>
        <w:jc w:val="both"/>
        <w:rPr>
          <w:rFonts w:cs="Arial"/>
          <w:b w:val="0"/>
        </w:rPr>
      </w:pPr>
      <w:r>
        <w:rPr>
          <w:rFonts w:cs="Arial"/>
          <w:b w:val="0"/>
        </w:rPr>
        <w:t>Araştır</w:t>
      </w:r>
      <w:r w:rsidR="00D00AC3" w:rsidRPr="00DF060A">
        <w:rPr>
          <w:rFonts w:cs="Arial"/>
          <w:b w:val="0"/>
        </w:rPr>
        <w:t xml:space="preserve">maya, </w:t>
      </w:r>
      <w:proofErr w:type="gramStart"/>
      <w:r w:rsidR="00D00AC3" w:rsidRPr="00DF060A">
        <w:rPr>
          <w:rFonts w:cs="Arial"/>
          <w:b w:val="0"/>
        </w:rPr>
        <w:t>dahil</w:t>
      </w:r>
      <w:proofErr w:type="gramEnd"/>
      <w:r w:rsidR="00D00AC3" w:rsidRPr="00DF060A">
        <w:rPr>
          <w:rFonts w:cs="Arial"/>
          <w:b w:val="0"/>
        </w:rPr>
        <w:t xml:space="preserve"> edilme ve</w:t>
      </w:r>
      <w:r>
        <w:rPr>
          <w:rFonts w:cs="Arial"/>
          <w:b w:val="0"/>
        </w:rPr>
        <w:t xml:space="preserve"> araştırmadan</w:t>
      </w:r>
      <w:r w:rsidR="00D00AC3" w:rsidRPr="00DF060A">
        <w:rPr>
          <w:rFonts w:cs="Arial"/>
          <w:b w:val="0"/>
        </w:rPr>
        <w:t xml:space="preserve"> hariç tut</w:t>
      </w:r>
      <w:r w:rsidR="006758EC">
        <w:rPr>
          <w:rFonts w:cs="Arial"/>
          <w:b w:val="0"/>
        </w:rPr>
        <w:t>ulma kriterlerine uygun olan 25</w:t>
      </w:r>
      <w:r w:rsidR="00D00AC3" w:rsidRPr="00DF060A">
        <w:rPr>
          <w:rFonts w:cs="Arial"/>
          <w:b w:val="0"/>
        </w:rPr>
        <w:t xml:space="preserve"> Hemiparetik SP’</w:t>
      </w:r>
      <w:r w:rsidR="006758EC">
        <w:rPr>
          <w:rFonts w:cs="Arial"/>
          <w:b w:val="0"/>
        </w:rPr>
        <w:t xml:space="preserve"> </w:t>
      </w:r>
      <w:r w:rsidR="00D00AC3" w:rsidRPr="00DF060A">
        <w:rPr>
          <w:rFonts w:cs="Arial"/>
          <w:b w:val="0"/>
        </w:rPr>
        <w:t xml:space="preserve">li </w:t>
      </w:r>
      <w:r w:rsidR="003C0767" w:rsidRPr="00DF060A">
        <w:rPr>
          <w:rFonts w:cs="Arial"/>
          <w:b w:val="0"/>
        </w:rPr>
        <w:t>çocuk dahil</w:t>
      </w:r>
      <w:r w:rsidR="00D00AC3" w:rsidRPr="00DF060A">
        <w:rPr>
          <w:rFonts w:cs="Arial"/>
          <w:b w:val="0"/>
        </w:rPr>
        <w:t xml:space="preserve"> edildi.</w:t>
      </w:r>
      <w:r w:rsidR="006758EC">
        <w:rPr>
          <w:rFonts w:cs="Arial"/>
          <w:b w:val="0"/>
        </w:rPr>
        <w:t xml:space="preserve"> Araştırmaya </w:t>
      </w:r>
      <w:proofErr w:type="gramStart"/>
      <w:r w:rsidR="006758EC">
        <w:rPr>
          <w:rFonts w:cs="Arial"/>
          <w:b w:val="0"/>
        </w:rPr>
        <w:t>dahil</w:t>
      </w:r>
      <w:proofErr w:type="gramEnd"/>
      <w:r w:rsidR="006758EC">
        <w:rPr>
          <w:rFonts w:cs="Arial"/>
          <w:b w:val="0"/>
        </w:rPr>
        <w:t xml:space="preserve"> edilen çocuklar Kaba Motor Fonksiyon Sınıflandırma Sistemine(KMFSS) göre Seviye I ve Seviye III olarak iki gruba ayrıldı.</w:t>
      </w:r>
      <w:r w:rsidR="006758EC">
        <w:rPr>
          <w:rFonts w:cs="Arial"/>
        </w:rPr>
        <w:t xml:space="preserve"> </w:t>
      </w:r>
      <w:r w:rsidR="00915320" w:rsidRPr="00DF060A">
        <w:rPr>
          <w:rFonts w:cs="Arial"/>
          <w:b w:val="0"/>
        </w:rPr>
        <w:t>Yapılan güç analiz</w:t>
      </w:r>
      <w:r w:rsidR="0099184E">
        <w:rPr>
          <w:rFonts w:cs="Arial"/>
          <w:b w:val="0"/>
        </w:rPr>
        <w:t xml:space="preserve">i sonucunda her </w:t>
      </w:r>
      <w:r w:rsidR="00915320" w:rsidRPr="00DF060A">
        <w:rPr>
          <w:rFonts w:cs="Arial"/>
          <w:b w:val="0"/>
        </w:rPr>
        <w:t>iki gruba en az 12 kişi alındığında (toplam 24 kişi) %95 güvenle %90 güç elde edilebileceği hesaplanmıştır.</w:t>
      </w:r>
    </w:p>
    <w:p w:rsidR="00915320" w:rsidRPr="00DF060A" w:rsidRDefault="00915320" w:rsidP="001C65A8">
      <w:pPr>
        <w:spacing w:line="360" w:lineRule="auto"/>
        <w:jc w:val="both"/>
        <w:rPr>
          <w:rFonts w:cs="Arial"/>
          <w:u w:val="single"/>
        </w:rPr>
      </w:pPr>
    </w:p>
    <w:p w:rsidR="00006E44" w:rsidRPr="001F554C" w:rsidRDefault="00787599" w:rsidP="001C65A8">
      <w:pPr>
        <w:spacing w:line="360" w:lineRule="auto"/>
        <w:jc w:val="both"/>
        <w:rPr>
          <w:rFonts w:cs="Arial"/>
          <w:u w:val="single"/>
        </w:rPr>
      </w:pPr>
      <w:r>
        <w:rPr>
          <w:rFonts w:cs="Arial"/>
          <w:u w:val="single"/>
        </w:rPr>
        <w:t xml:space="preserve"> </w:t>
      </w:r>
      <w:r w:rsidR="00915320" w:rsidRPr="00DF060A">
        <w:rPr>
          <w:rFonts w:cs="Arial"/>
          <w:u w:val="single"/>
        </w:rPr>
        <w:t xml:space="preserve">Gönüllüler İçin Araştırmaya </w:t>
      </w:r>
      <w:proofErr w:type="gramStart"/>
      <w:r w:rsidR="00915320" w:rsidRPr="00DF060A">
        <w:rPr>
          <w:rFonts w:cs="Arial"/>
          <w:u w:val="single"/>
        </w:rPr>
        <w:t>Dahil</w:t>
      </w:r>
      <w:proofErr w:type="gramEnd"/>
      <w:r w:rsidR="00915320" w:rsidRPr="00DF060A">
        <w:rPr>
          <w:rFonts w:cs="Arial"/>
          <w:u w:val="single"/>
        </w:rPr>
        <w:t xml:space="preserve"> Edilme Kriterleri:</w:t>
      </w:r>
    </w:p>
    <w:p w:rsidR="00006E44" w:rsidRPr="00DF060A" w:rsidRDefault="00915320" w:rsidP="001C65A8">
      <w:pPr>
        <w:pStyle w:val="ListeParagraf"/>
        <w:numPr>
          <w:ilvl w:val="0"/>
          <w:numId w:val="3"/>
        </w:numPr>
        <w:spacing w:line="360" w:lineRule="auto"/>
        <w:jc w:val="both"/>
        <w:rPr>
          <w:rFonts w:cs="Arial"/>
          <w:b w:val="0"/>
        </w:rPr>
      </w:pPr>
      <w:r w:rsidRPr="00DF060A">
        <w:rPr>
          <w:rFonts w:cs="Arial"/>
          <w:b w:val="0"/>
        </w:rPr>
        <w:t>18 ay-5 yaş aralığında,</w:t>
      </w:r>
    </w:p>
    <w:p w:rsidR="00915320" w:rsidRPr="00DF060A" w:rsidRDefault="00915320" w:rsidP="001C65A8">
      <w:pPr>
        <w:pStyle w:val="ListeParagraf"/>
        <w:numPr>
          <w:ilvl w:val="0"/>
          <w:numId w:val="3"/>
        </w:numPr>
        <w:spacing w:line="360" w:lineRule="auto"/>
        <w:jc w:val="both"/>
        <w:rPr>
          <w:rFonts w:cs="Arial"/>
          <w:b w:val="0"/>
        </w:rPr>
      </w:pPr>
      <w:r w:rsidRPr="00DF060A">
        <w:rPr>
          <w:rFonts w:cs="Arial"/>
          <w:b w:val="0"/>
        </w:rPr>
        <w:t>Hemiparetik Serebral Palsi tanısı almış,</w:t>
      </w:r>
    </w:p>
    <w:p w:rsidR="00915320" w:rsidRPr="0073057F" w:rsidRDefault="00915320" w:rsidP="0073057F">
      <w:pPr>
        <w:pStyle w:val="ListeParagraf"/>
        <w:numPr>
          <w:ilvl w:val="0"/>
          <w:numId w:val="3"/>
        </w:numPr>
        <w:spacing w:line="360" w:lineRule="auto"/>
        <w:jc w:val="both"/>
        <w:rPr>
          <w:rFonts w:cs="Arial"/>
          <w:b w:val="0"/>
        </w:rPr>
      </w:pPr>
      <w:r w:rsidRPr="00DF060A">
        <w:rPr>
          <w:rFonts w:cs="Arial"/>
          <w:b w:val="0"/>
        </w:rPr>
        <w:t xml:space="preserve">Kooperasyon </w:t>
      </w:r>
      <w:proofErr w:type="gramStart"/>
      <w:r w:rsidRPr="00DF060A">
        <w:rPr>
          <w:rFonts w:cs="Arial"/>
          <w:b w:val="0"/>
        </w:rPr>
        <w:t>kurulabilen,</w:t>
      </w:r>
      <w:r w:rsidR="0073057F">
        <w:rPr>
          <w:rFonts w:cs="Arial"/>
          <w:b w:val="0"/>
        </w:rPr>
        <w:t>i</w:t>
      </w:r>
      <w:r w:rsidRPr="0073057F">
        <w:rPr>
          <w:rFonts w:cs="Arial"/>
          <w:b w:val="0"/>
        </w:rPr>
        <w:t>şitme</w:t>
      </w:r>
      <w:proofErr w:type="gramEnd"/>
      <w:r w:rsidRPr="0073057F">
        <w:rPr>
          <w:rFonts w:cs="Arial"/>
          <w:b w:val="0"/>
        </w:rPr>
        <w:t xml:space="preserve"> ve/veya görme engeli olmayan,</w:t>
      </w:r>
    </w:p>
    <w:p w:rsidR="00915320" w:rsidRPr="00DF060A" w:rsidRDefault="00D81311" w:rsidP="001C65A8">
      <w:pPr>
        <w:pStyle w:val="ListeParagraf"/>
        <w:numPr>
          <w:ilvl w:val="0"/>
          <w:numId w:val="3"/>
        </w:numPr>
        <w:spacing w:line="360" w:lineRule="auto"/>
        <w:jc w:val="both"/>
        <w:rPr>
          <w:rFonts w:cs="Arial"/>
          <w:b w:val="0"/>
        </w:rPr>
      </w:pPr>
      <w:r>
        <w:rPr>
          <w:rFonts w:cs="Arial"/>
          <w:b w:val="0"/>
        </w:rPr>
        <w:t xml:space="preserve">Son 6 ay </w:t>
      </w:r>
      <w:proofErr w:type="gramStart"/>
      <w:r>
        <w:rPr>
          <w:rFonts w:cs="Arial"/>
          <w:b w:val="0"/>
        </w:rPr>
        <w:t>boyunca</w:t>
      </w:r>
      <w:r w:rsidR="00894323">
        <w:rPr>
          <w:rFonts w:cs="Arial"/>
          <w:b w:val="0"/>
        </w:rPr>
        <w:t xml:space="preserve"> </w:t>
      </w:r>
      <w:r w:rsidR="00915320" w:rsidRPr="00DF060A">
        <w:rPr>
          <w:rFonts w:cs="Arial"/>
          <w:b w:val="0"/>
        </w:rPr>
        <w:t xml:space="preserve"> </w:t>
      </w:r>
      <w:r w:rsidR="006758EC">
        <w:rPr>
          <w:rFonts w:cs="Arial"/>
          <w:b w:val="0"/>
        </w:rPr>
        <w:t>herhangi</w:t>
      </w:r>
      <w:proofErr w:type="gramEnd"/>
      <w:r w:rsidR="006758EC">
        <w:rPr>
          <w:rFonts w:cs="Arial"/>
          <w:b w:val="0"/>
        </w:rPr>
        <w:t xml:space="preserve"> bir </w:t>
      </w:r>
      <w:r w:rsidR="00915320" w:rsidRPr="00DF060A">
        <w:rPr>
          <w:rFonts w:cs="Arial"/>
          <w:b w:val="0"/>
        </w:rPr>
        <w:t>operasyon</w:t>
      </w:r>
      <w:r w:rsidR="00A05C3A">
        <w:rPr>
          <w:rFonts w:cs="Arial"/>
          <w:b w:val="0"/>
        </w:rPr>
        <w:t xml:space="preserve"> ve Botulinum Toksin A uygulama tedavisi geçirmemiş olan, </w:t>
      </w:r>
      <w:r w:rsidR="00915320" w:rsidRPr="00DF060A">
        <w:rPr>
          <w:rFonts w:cs="Arial"/>
          <w:b w:val="0"/>
        </w:rPr>
        <w:t>bağımsız</w:t>
      </w:r>
      <w:r w:rsidR="00A05C3A">
        <w:rPr>
          <w:rFonts w:cs="Arial"/>
          <w:b w:val="0"/>
        </w:rPr>
        <w:t xml:space="preserve"> yürüyen</w:t>
      </w:r>
      <w:r w:rsidR="00915320" w:rsidRPr="00DF060A">
        <w:rPr>
          <w:rFonts w:cs="Arial"/>
          <w:b w:val="0"/>
        </w:rPr>
        <w:t xml:space="preserve"> veya yar</w:t>
      </w:r>
      <w:r w:rsidR="00A05C3A">
        <w:rPr>
          <w:rFonts w:cs="Arial"/>
          <w:b w:val="0"/>
        </w:rPr>
        <w:t>dımcı cihaz kullanarak yürüy</w:t>
      </w:r>
      <w:r w:rsidR="006758EC">
        <w:rPr>
          <w:rFonts w:cs="Arial"/>
          <w:b w:val="0"/>
        </w:rPr>
        <w:t>ebilen</w:t>
      </w:r>
      <w:r w:rsidR="00915320" w:rsidRPr="00DF060A">
        <w:rPr>
          <w:rFonts w:cs="Arial"/>
          <w:b w:val="0"/>
        </w:rPr>
        <w:t xml:space="preserve"> (Kaba Motor</w:t>
      </w:r>
      <w:r w:rsidR="00DF060A">
        <w:rPr>
          <w:rFonts w:cs="Arial"/>
          <w:b w:val="0"/>
        </w:rPr>
        <w:t xml:space="preserve"> </w:t>
      </w:r>
      <w:r w:rsidR="00915320" w:rsidRPr="00DF060A">
        <w:rPr>
          <w:rFonts w:cs="Arial"/>
          <w:b w:val="0"/>
        </w:rPr>
        <w:t xml:space="preserve"> Sınıflandırma Sistemi’</w:t>
      </w:r>
      <w:r w:rsidR="00DF060A">
        <w:rPr>
          <w:rFonts w:cs="Arial"/>
          <w:b w:val="0"/>
        </w:rPr>
        <w:t xml:space="preserve"> </w:t>
      </w:r>
      <w:r w:rsidR="00915320" w:rsidRPr="00DF060A">
        <w:rPr>
          <w:rFonts w:cs="Arial"/>
          <w:b w:val="0"/>
        </w:rPr>
        <w:t>ne göre Seviye I ve III’</w:t>
      </w:r>
      <w:r w:rsidR="00DF060A">
        <w:rPr>
          <w:rFonts w:cs="Arial"/>
          <w:b w:val="0"/>
        </w:rPr>
        <w:t xml:space="preserve"> </w:t>
      </w:r>
      <w:r w:rsidR="00915320" w:rsidRPr="00DF060A">
        <w:rPr>
          <w:rFonts w:cs="Arial"/>
          <w:b w:val="0"/>
        </w:rPr>
        <w:t>e uyan) çocuklar</w:t>
      </w:r>
      <w:r w:rsidR="00A05C3A">
        <w:rPr>
          <w:rFonts w:cs="Arial"/>
          <w:b w:val="0"/>
        </w:rPr>
        <w:t xml:space="preserve"> araştırmaya dahil edildi</w:t>
      </w:r>
      <w:r w:rsidR="00915320" w:rsidRPr="00DF060A">
        <w:rPr>
          <w:rFonts w:cs="Arial"/>
          <w:b w:val="0"/>
        </w:rPr>
        <w:t>.</w:t>
      </w:r>
    </w:p>
    <w:p w:rsidR="00006E44" w:rsidRPr="00DF060A" w:rsidRDefault="00006E44" w:rsidP="001C65A8">
      <w:pPr>
        <w:spacing w:line="360" w:lineRule="auto"/>
        <w:jc w:val="both"/>
        <w:rPr>
          <w:rFonts w:cs="Arial"/>
          <w:u w:val="single"/>
        </w:rPr>
      </w:pPr>
    </w:p>
    <w:p w:rsidR="00006E44" w:rsidRPr="00DF060A" w:rsidRDefault="00787599" w:rsidP="001C65A8">
      <w:pPr>
        <w:spacing w:line="360" w:lineRule="auto"/>
        <w:jc w:val="both"/>
        <w:rPr>
          <w:rFonts w:cs="Arial"/>
          <w:bCs/>
          <w:u w:val="single"/>
        </w:rPr>
      </w:pPr>
      <w:r>
        <w:rPr>
          <w:rFonts w:cs="Arial"/>
          <w:bCs/>
          <w:u w:val="single"/>
        </w:rPr>
        <w:t xml:space="preserve"> </w:t>
      </w:r>
      <w:r w:rsidR="00915320" w:rsidRPr="00DF060A">
        <w:rPr>
          <w:rFonts w:cs="Arial"/>
          <w:bCs/>
          <w:u w:val="single"/>
        </w:rPr>
        <w:t>Gönüllüler İçin Çalışmadan Çıkarılma Kriterleri:</w:t>
      </w:r>
    </w:p>
    <w:p w:rsidR="001E1BDC" w:rsidRPr="00DF060A" w:rsidRDefault="001F554C" w:rsidP="001C65A8">
      <w:pPr>
        <w:spacing w:line="360" w:lineRule="auto"/>
        <w:jc w:val="both"/>
        <w:rPr>
          <w:rFonts w:cs="Arial"/>
          <w:b w:val="0"/>
        </w:rPr>
      </w:pPr>
      <w:r>
        <w:rPr>
          <w:rFonts w:cs="Arial"/>
          <w:bCs/>
        </w:rPr>
        <w:t xml:space="preserve">    </w:t>
      </w:r>
      <w:r>
        <w:rPr>
          <w:rFonts w:cs="Arial"/>
          <w:b w:val="0"/>
        </w:rPr>
        <w:t xml:space="preserve"> </w:t>
      </w:r>
      <w:r w:rsidR="001E1BDC" w:rsidRPr="00DF060A">
        <w:rPr>
          <w:rFonts w:cs="Arial"/>
          <w:b w:val="0"/>
        </w:rPr>
        <w:t>Uygulanacak değerlendirmelerin tamamlanamadığı durumlarda gönüllüler çalışmadan çıkarılmıştır.</w:t>
      </w:r>
    </w:p>
    <w:p w:rsidR="001E1BDC" w:rsidRPr="001F554C" w:rsidRDefault="00787599" w:rsidP="001C65A8">
      <w:pPr>
        <w:pStyle w:val="Balk2"/>
        <w:numPr>
          <w:ilvl w:val="1"/>
          <w:numId w:val="9"/>
        </w:numPr>
      </w:pPr>
      <w:r>
        <w:t xml:space="preserve">  </w:t>
      </w:r>
      <w:bookmarkStart w:id="21" w:name="_Toc501052632"/>
      <w:r w:rsidR="001E1BDC" w:rsidRPr="00DF060A">
        <w:t>Kayıt Formu</w:t>
      </w:r>
      <w:bookmarkEnd w:id="21"/>
    </w:p>
    <w:p w:rsidR="001E1BDC" w:rsidRPr="00DF060A" w:rsidRDefault="001E1BDC" w:rsidP="00DC1158">
      <w:pPr>
        <w:spacing w:line="360" w:lineRule="auto"/>
        <w:ind w:firstLine="360"/>
        <w:jc w:val="both"/>
        <w:rPr>
          <w:rFonts w:cs="Arial"/>
          <w:b w:val="0"/>
        </w:rPr>
      </w:pPr>
      <w:r w:rsidRPr="00DF060A">
        <w:rPr>
          <w:rFonts w:cs="Arial"/>
          <w:b w:val="0"/>
        </w:rPr>
        <w:t>Olguların ad, soyad,</w:t>
      </w:r>
      <w:r w:rsidRPr="0005397E">
        <w:rPr>
          <w:rFonts w:cs="Arial"/>
          <w:b w:val="0"/>
          <w:color w:val="FFFFFF" w:themeColor="background1"/>
        </w:rPr>
        <w:t xml:space="preserve"> </w:t>
      </w:r>
      <w:r w:rsidR="0005397E" w:rsidRPr="0005397E">
        <w:rPr>
          <w:rFonts w:cs="Arial"/>
          <w:b w:val="0"/>
          <w:color w:val="FFFFFF" w:themeColor="background1"/>
        </w:rPr>
        <w:t>.</w:t>
      </w:r>
      <w:r w:rsidRPr="00DF060A">
        <w:rPr>
          <w:rFonts w:cs="Arial"/>
          <w:b w:val="0"/>
        </w:rPr>
        <w:t xml:space="preserve">cinsiyet, </w:t>
      </w:r>
      <w:r w:rsidR="0005397E" w:rsidRPr="0005397E">
        <w:rPr>
          <w:rFonts w:cs="Arial"/>
          <w:b w:val="0"/>
          <w:color w:val="FFFFFF" w:themeColor="background1"/>
        </w:rPr>
        <w:t>.</w:t>
      </w:r>
      <w:r w:rsidRPr="00DF060A">
        <w:rPr>
          <w:rFonts w:cs="Arial"/>
          <w:b w:val="0"/>
        </w:rPr>
        <w:t>yaş</w:t>
      </w:r>
      <w:r w:rsidR="006758EC">
        <w:rPr>
          <w:rFonts w:cs="Arial"/>
          <w:b w:val="0"/>
        </w:rPr>
        <w:t>(yıl)</w:t>
      </w:r>
      <w:r w:rsidRPr="00DF060A">
        <w:rPr>
          <w:rFonts w:cs="Arial"/>
          <w:b w:val="0"/>
        </w:rPr>
        <w:t xml:space="preserve">, </w:t>
      </w:r>
      <w:r w:rsidR="0005397E" w:rsidRPr="0005397E">
        <w:rPr>
          <w:rFonts w:cs="Arial"/>
          <w:b w:val="0"/>
          <w:color w:val="FFFFFF" w:themeColor="background1"/>
        </w:rPr>
        <w:t>.</w:t>
      </w:r>
      <w:r w:rsidRPr="00DF060A">
        <w:rPr>
          <w:rFonts w:cs="Arial"/>
          <w:b w:val="0"/>
        </w:rPr>
        <w:t>boy</w:t>
      </w:r>
      <w:r w:rsidR="006758EC">
        <w:rPr>
          <w:rFonts w:cs="Arial"/>
          <w:b w:val="0"/>
        </w:rPr>
        <w:t>(m)</w:t>
      </w:r>
      <w:r w:rsidRPr="00DF060A">
        <w:rPr>
          <w:rFonts w:cs="Arial"/>
          <w:b w:val="0"/>
        </w:rPr>
        <w:t>,</w:t>
      </w:r>
      <w:r w:rsidRPr="0005397E">
        <w:rPr>
          <w:rFonts w:cs="Arial"/>
          <w:b w:val="0"/>
          <w:color w:val="FFFFFF" w:themeColor="background1"/>
        </w:rPr>
        <w:t xml:space="preserve"> </w:t>
      </w:r>
      <w:r w:rsidR="0005397E" w:rsidRPr="0005397E">
        <w:rPr>
          <w:rFonts w:cs="Arial"/>
          <w:b w:val="0"/>
          <w:color w:val="FFFFFF" w:themeColor="background1"/>
        </w:rPr>
        <w:t>.</w:t>
      </w:r>
      <w:r w:rsidRPr="00DF060A">
        <w:rPr>
          <w:rFonts w:cs="Arial"/>
          <w:b w:val="0"/>
        </w:rPr>
        <w:t>kilo</w:t>
      </w:r>
      <w:r w:rsidR="006758EC">
        <w:rPr>
          <w:rFonts w:cs="Arial"/>
          <w:b w:val="0"/>
        </w:rPr>
        <w:t>(kg)</w:t>
      </w:r>
      <w:r w:rsidRPr="00DF060A">
        <w:rPr>
          <w:rFonts w:cs="Arial"/>
          <w:b w:val="0"/>
        </w:rPr>
        <w:t xml:space="preserve">, </w:t>
      </w:r>
      <w:r w:rsidR="0005397E" w:rsidRPr="0005397E">
        <w:rPr>
          <w:rFonts w:cs="Arial"/>
          <w:b w:val="0"/>
          <w:color w:val="FFFFFF" w:themeColor="background1"/>
        </w:rPr>
        <w:t>.</w:t>
      </w:r>
      <w:r w:rsidRPr="00DF060A">
        <w:rPr>
          <w:rFonts w:cs="Arial"/>
          <w:b w:val="0"/>
        </w:rPr>
        <w:t>klinik tip,</w:t>
      </w:r>
      <w:r w:rsidRPr="0005397E">
        <w:rPr>
          <w:rFonts w:cs="Arial"/>
          <w:b w:val="0"/>
          <w:color w:val="FFFFFF" w:themeColor="background1"/>
        </w:rPr>
        <w:t xml:space="preserve"> </w:t>
      </w:r>
      <w:r w:rsidR="0005397E" w:rsidRPr="0005397E">
        <w:rPr>
          <w:rFonts w:cs="Arial"/>
          <w:b w:val="0"/>
          <w:color w:val="FFFFFF" w:themeColor="background1"/>
        </w:rPr>
        <w:t>.</w:t>
      </w:r>
      <w:r w:rsidRPr="00DF060A">
        <w:rPr>
          <w:rFonts w:cs="Arial"/>
          <w:b w:val="0"/>
        </w:rPr>
        <w:t xml:space="preserve">ekstremite tutulumu, </w:t>
      </w:r>
      <w:r w:rsidR="0005397E" w:rsidRPr="0005397E">
        <w:rPr>
          <w:rFonts w:cs="Arial"/>
          <w:b w:val="0"/>
          <w:color w:val="FFFFFF" w:themeColor="background1"/>
        </w:rPr>
        <w:t>.</w:t>
      </w:r>
      <w:r w:rsidRPr="00DF060A">
        <w:rPr>
          <w:rFonts w:cs="Arial"/>
          <w:b w:val="0"/>
        </w:rPr>
        <w:t xml:space="preserve">kardeş sayısı, </w:t>
      </w:r>
      <w:r w:rsidR="0005397E" w:rsidRPr="0005397E">
        <w:rPr>
          <w:rFonts w:cs="Arial"/>
          <w:b w:val="0"/>
          <w:color w:val="FFFFFF" w:themeColor="background1"/>
        </w:rPr>
        <w:t>.</w:t>
      </w:r>
      <w:r w:rsidRPr="00DF060A">
        <w:rPr>
          <w:rFonts w:cs="Arial"/>
          <w:b w:val="0"/>
        </w:rPr>
        <w:t xml:space="preserve">kaçıncı </w:t>
      </w:r>
      <w:proofErr w:type="gramStart"/>
      <w:r w:rsidRPr="00DF060A">
        <w:rPr>
          <w:rFonts w:cs="Arial"/>
          <w:b w:val="0"/>
        </w:rPr>
        <w:t xml:space="preserve">çocuk </w:t>
      </w:r>
      <w:r w:rsidR="0005397E" w:rsidRPr="0005397E">
        <w:rPr>
          <w:rFonts w:cs="Arial"/>
          <w:b w:val="0"/>
          <w:color w:val="FFFFFF" w:themeColor="background1"/>
        </w:rPr>
        <w:t>.</w:t>
      </w:r>
      <w:r w:rsidRPr="00DF060A">
        <w:rPr>
          <w:rFonts w:cs="Arial"/>
          <w:b w:val="0"/>
        </w:rPr>
        <w:t>olduğu</w:t>
      </w:r>
      <w:proofErr w:type="gramEnd"/>
      <w:r w:rsidRPr="00DF060A">
        <w:rPr>
          <w:rFonts w:cs="Arial"/>
          <w:b w:val="0"/>
        </w:rPr>
        <w:t xml:space="preserve">, </w:t>
      </w:r>
      <w:r w:rsidR="0005397E" w:rsidRPr="0005397E">
        <w:rPr>
          <w:rFonts w:cs="Arial"/>
          <w:b w:val="0"/>
          <w:color w:val="FFFFFF" w:themeColor="background1"/>
        </w:rPr>
        <w:t>.</w:t>
      </w:r>
      <w:r w:rsidRPr="00DF060A">
        <w:rPr>
          <w:rFonts w:cs="Arial"/>
          <w:b w:val="0"/>
        </w:rPr>
        <w:t xml:space="preserve">özürlü kardeş varlığı, </w:t>
      </w:r>
      <w:r w:rsidR="0005397E" w:rsidRPr="0005397E">
        <w:rPr>
          <w:rFonts w:cs="Arial"/>
          <w:b w:val="0"/>
          <w:color w:val="FFFFFF" w:themeColor="background1"/>
        </w:rPr>
        <w:t>.</w:t>
      </w:r>
      <w:r w:rsidRPr="00DF060A">
        <w:rPr>
          <w:rFonts w:cs="Arial"/>
          <w:b w:val="0"/>
        </w:rPr>
        <w:t>özgeçmiş,</w:t>
      </w:r>
      <w:r w:rsidRPr="0005397E">
        <w:rPr>
          <w:rFonts w:cs="Arial"/>
          <w:b w:val="0"/>
          <w:color w:val="FFFFFF" w:themeColor="background1"/>
        </w:rPr>
        <w:t xml:space="preserve"> </w:t>
      </w:r>
      <w:r w:rsidR="0005397E" w:rsidRPr="0005397E">
        <w:rPr>
          <w:rFonts w:cs="Arial"/>
          <w:b w:val="0"/>
          <w:color w:val="FFFFFF" w:themeColor="background1"/>
        </w:rPr>
        <w:t>.</w:t>
      </w:r>
      <w:r w:rsidRPr="00DF060A">
        <w:rPr>
          <w:rFonts w:cs="Arial"/>
          <w:b w:val="0"/>
        </w:rPr>
        <w:t xml:space="preserve">soygeçmiş, </w:t>
      </w:r>
      <w:r w:rsidR="0005397E" w:rsidRPr="0005397E">
        <w:rPr>
          <w:rFonts w:cs="Arial"/>
          <w:b w:val="0"/>
          <w:color w:val="FFFFFF" w:themeColor="background1"/>
        </w:rPr>
        <w:t>.</w:t>
      </w:r>
      <w:r w:rsidRPr="00DF060A">
        <w:rPr>
          <w:rFonts w:cs="Arial"/>
          <w:b w:val="0"/>
        </w:rPr>
        <w:t xml:space="preserve">yardımcı cihaz kullanımı, </w:t>
      </w:r>
      <w:r w:rsidR="0005397E" w:rsidRPr="0005397E">
        <w:rPr>
          <w:rFonts w:cs="Arial"/>
          <w:b w:val="0"/>
          <w:color w:val="FFFFFF" w:themeColor="background1"/>
        </w:rPr>
        <w:t>.</w:t>
      </w:r>
      <w:r w:rsidRPr="00DF060A">
        <w:rPr>
          <w:rFonts w:cs="Arial"/>
          <w:b w:val="0"/>
        </w:rPr>
        <w:t>operasyon geçmişi gibi  sosyo-demografik</w:t>
      </w:r>
      <w:r w:rsidR="006758EC">
        <w:rPr>
          <w:rFonts w:cs="Arial"/>
          <w:b w:val="0"/>
        </w:rPr>
        <w:t xml:space="preserve"> özelliklerinin</w:t>
      </w:r>
      <w:r w:rsidRPr="00DF060A">
        <w:rPr>
          <w:rFonts w:cs="Arial"/>
          <w:b w:val="0"/>
        </w:rPr>
        <w:t xml:space="preserve"> </w:t>
      </w:r>
      <w:r w:rsidR="006758EC">
        <w:rPr>
          <w:rFonts w:cs="Arial"/>
          <w:b w:val="0"/>
        </w:rPr>
        <w:t>ve tıbbi hikayes</w:t>
      </w:r>
      <w:r w:rsidRPr="00DF060A">
        <w:rPr>
          <w:rFonts w:cs="Arial"/>
          <w:b w:val="0"/>
        </w:rPr>
        <w:t>inin kaydedildiği bir form oluşturulmuştur.</w:t>
      </w:r>
    </w:p>
    <w:p w:rsidR="001E1BDC" w:rsidRPr="00DF060A" w:rsidRDefault="00787599" w:rsidP="001C65A8">
      <w:pPr>
        <w:pStyle w:val="Balk2"/>
        <w:numPr>
          <w:ilvl w:val="1"/>
          <w:numId w:val="9"/>
        </w:numPr>
      </w:pPr>
      <w:r>
        <w:t xml:space="preserve">  </w:t>
      </w:r>
      <w:r w:rsidR="002266E1" w:rsidRPr="001F4943">
        <w:t xml:space="preserve"> </w:t>
      </w:r>
      <w:bookmarkStart w:id="22" w:name="_Toc501052633"/>
      <w:r w:rsidR="001F4943" w:rsidRPr="001F4943">
        <w:t>Kaba Motor Fonksiyonların Değerlendirilmesi</w:t>
      </w:r>
      <w:bookmarkEnd w:id="22"/>
    </w:p>
    <w:p w:rsidR="001E1BDC" w:rsidRPr="00DF060A" w:rsidRDefault="00787599" w:rsidP="001C65A8">
      <w:pPr>
        <w:pStyle w:val="Balk3"/>
        <w:numPr>
          <w:ilvl w:val="2"/>
          <w:numId w:val="9"/>
        </w:numPr>
        <w:jc w:val="both"/>
      </w:pPr>
      <w:r>
        <w:t xml:space="preserve"> </w:t>
      </w:r>
      <w:bookmarkStart w:id="23" w:name="_Toc501052634"/>
      <w:r w:rsidR="001E1BDC" w:rsidRPr="00DF060A">
        <w:t>Kaba motor fonksiyon sınıflandırma sistemi</w:t>
      </w:r>
      <w:bookmarkEnd w:id="23"/>
    </w:p>
    <w:p w:rsidR="005175C6" w:rsidRPr="00DF060A" w:rsidRDefault="001E1BDC" w:rsidP="009F5E4C">
      <w:pPr>
        <w:spacing w:line="360" w:lineRule="auto"/>
        <w:ind w:firstLine="708"/>
        <w:jc w:val="both"/>
        <w:rPr>
          <w:rFonts w:eastAsiaTheme="minorHAnsi" w:cs="Arial"/>
          <w:b w:val="0"/>
          <w:color w:val="000000"/>
          <w:lang w:eastAsia="en-US"/>
        </w:rPr>
      </w:pPr>
      <w:r w:rsidRPr="00DF060A">
        <w:rPr>
          <w:rFonts w:cs="Arial"/>
          <w:b w:val="0"/>
          <w:shd w:val="clear" w:color="auto" w:fill="FFFFFF"/>
        </w:rPr>
        <w:t xml:space="preserve"> Kaba Motor Fonksiyon Sınıflandırma Sistemi (KMFSS)</w:t>
      </w:r>
      <w:r w:rsidR="00A05C3A">
        <w:rPr>
          <w:rFonts w:cs="Arial"/>
          <w:b w:val="0"/>
          <w:shd w:val="clear" w:color="auto" w:fill="FFFFFF"/>
        </w:rPr>
        <w:t xml:space="preserve"> Serebral Palsi’ de çocuğun yer değiştirme</w:t>
      </w:r>
      <w:r w:rsidR="00884112">
        <w:rPr>
          <w:rFonts w:cs="Arial"/>
          <w:b w:val="0"/>
          <w:shd w:val="clear" w:color="auto" w:fill="FFFFFF"/>
        </w:rPr>
        <w:t>sini</w:t>
      </w:r>
      <w:r w:rsidR="00A05C3A">
        <w:rPr>
          <w:rFonts w:cs="Arial"/>
          <w:b w:val="0"/>
          <w:shd w:val="clear" w:color="auto" w:fill="FFFFFF"/>
        </w:rPr>
        <w:t>, ayakta durma, oturma</w:t>
      </w:r>
      <w:r w:rsidR="00884112">
        <w:rPr>
          <w:rFonts w:cs="Arial"/>
          <w:b w:val="0"/>
          <w:shd w:val="clear" w:color="auto" w:fill="FFFFFF"/>
        </w:rPr>
        <w:t xml:space="preserve"> gibi hareketlerini irdeleyerek</w:t>
      </w:r>
      <w:r w:rsidR="00A05C3A">
        <w:rPr>
          <w:rFonts w:cs="Arial"/>
          <w:b w:val="0"/>
          <w:shd w:val="clear" w:color="auto" w:fill="FFFFFF"/>
        </w:rPr>
        <w:t xml:space="preserve"> çocuğun bir birey olarak başlatmakta olduğu hareketlerden oluşur</w:t>
      </w:r>
      <w:r w:rsidR="00DF060A">
        <w:rPr>
          <w:rFonts w:cs="Arial"/>
          <w:b w:val="0"/>
          <w:shd w:val="clear" w:color="auto" w:fill="FFFFFF"/>
        </w:rPr>
        <w:t>.</w:t>
      </w:r>
      <w:r w:rsidR="0005397E">
        <w:rPr>
          <w:rFonts w:cs="Arial"/>
        </w:rPr>
        <w:t xml:space="preserve"> </w:t>
      </w:r>
      <w:r w:rsidR="00A05C3A">
        <w:rPr>
          <w:rFonts w:cs="Arial"/>
          <w:b w:val="0"/>
        </w:rPr>
        <w:t>M</w:t>
      </w:r>
      <w:r w:rsidR="0099184E">
        <w:rPr>
          <w:rFonts w:cs="Arial"/>
          <w:b w:val="0"/>
        </w:rPr>
        <w:t xml:space="preserve">otor </w:t>
      </w:r>
      <w:r w:rsidR="000C7F86" w:rsidRPr="00DF060A">
        <w:rPr>
          <w:rFonts w:cs="Arial"/>
          <w:b w:val="0"/>
        </w:rPr>
        <w:t>fonksiyon</w:t>
      </w:r>
      <w:r w:rsidR="00A05C3A">
        <w:rPr>
          <w:rFonts w:cs="Arial"/>
          <w:b w:val="0"/>
        </w:rPr>
        <w:t>lar</w:t>
      </w:r>
      <w:r w:rsidR="000C7F86" w:rsidRPr="00DF060A">
        <w:rPr>
          <w:rFonts w:cs="Arial"/>
          <w:b w:val="0"/>
        </w:rPr>
        <w:t xml:space="preserve"> </w:t>
      </w:r>
      <w:r w:rsidR="0005397E">
        <w:rPr>
          <w:rFonts w:cs="Arial"/>
          <w:b w:val="0"/>
        </w:rPr>
        <w:t>çocuklarda yaş</w:t>
      </w:r>
      <w:r w:rsidR="00A05C3A">
        <w:rPr>
          <w:rFonts w:cs="Arial"/>
          <w:b w:val="0"/>
        </w:rPr>
        <w:t xml:space="preserve"> ile ilişkili olarak</w:t>
      </w:r>
      <w:r w:rsidR="0005397E">
        <w:rPr>
          <w:rFonts w:cs="Arial"/>
          <w:b w:val="0"/>
        </w:rPr>
        <w:t xml:space="preserve"> farklılık gösterdiğinden</w:t>
      </w:r>
      <w:r w:rsidR="000C7F86" w:rsidRPr="00DF060A">
        <w:rPr>
          <w:rFonts w:cs="Arial"/>
          <w:b w:val="0"/>
        </w:rPr>
        <w:t xml:space="preserve">, </w:t>
      </w:r>
      <w:r w:rsidR="00015059">
        <w:rPr>
          <w:rFonts w:cs="Arial"/>
          <w:b w:val="0"/>
        </w:rPr>
        <w:t>“</w:t>
      </w:r>
      <w:r w:rsidR="000C7F86" w:rsidRPr="00DF060A">
        <w:rPr>
          <w:rFonts w:cs="Arial"/>
          <w:b w:val="0"/>
        </w:rPr>
        <w:t xml:space="preserve">0-2 yaş, 2-4 yaş, 4-6 yaş, </w:t>
      </w:r>
      <w:r w:rsidR="00CD30E0">
        <w:rPr>
          <w:rFonts w:cs="Arial"/>
          <w:b w:val="0"/>
        </w:rPr>
        <w:t>6-12 yaş, 12-18 yaş</w:t>
      </w:r>
      <w:r w:rsidR="00015059">
        <w:rPr>
          <w:rFonts w:cs="Arial"/>
          <w:b w:val="0"/>
        </w:rPr>
        <w:t>”</w:t>
      </w:r>
      <w:r w:rsidR="00CD30E0">
        <w:rPr>
          <w:rFonts w:cs="Arial"/>
          <w:b w:val="0"/>
        </w:rPr>
        <w:t xml:space="preserve"> arasına göre tüm yaş grubundaki SP’ li çocuklar için</w:t>
      </w:r>
      <w:r w:rsidR="000C7F86" w:rsidRPr="00DF060A">
        <w:rPr>
          <w:rFonts w:cs="Arial"/>
          <w:b w:val="0"/>
        </w:rPr>
        <w:t xml:space="preserve"> fonksiyonlar </w:t>
      </w:r>
      <w:r w:rsidR="0099184E">
        <w:rPr>
          <w:rFonts w:cs="Arial"/>
          <w:b w:val="0"/>
        </w:rPr>
        <w:t xml:space="preserve">çocukların bebeklik, çocukluk, okul, ergenlik dönemlerine göre </w:t>
      </w:r>
      <w:r w:rsidR="000C7F86" w:rsidRPr="00DF060A">
        <w:rPr>
          <w:rFonts w:cs="Arial"/>
          <w:b w:val="0"/>
        </w:rPr>
        <w:t>tanımlanmıştır.</w:t>
      </w:r>
      <w:r w:rsidR="00CD30E0">
        <w:rPr>
          <w:rFonts w:cs="Arial"/>
          <w:b w:val="0"/>
          <w:shd w:val="clear" w:color="auto" w:fill="FFFFFF"/>
        </w:rPr>
        <w:t xml:space="preserve">  Sınıflandırma sistemi 5 seviyeden oluşmaktadır</w:t>
      </w:r>
      <w:r w:rsidR="000C7F86" w:rsidRPr="00DF060A">
        <w:rPr>
          <w:rFonts w:cs="Arial"/>
          <w:b w:val="0"/>
          <w:shd w:val="clear" w:color="auto" w:fill="FFFFFF"/>
        </w:rPr>
        <w:t>.</w:t>
      </w:r>
      <w:r w:rsidR="00DF060A">
        <w:rPr>
          <w:rFonts w:cs="Arial"/>
          <w:b w:val="0"/>
          <w:shd w:val="clear" w:color="auto" w:fill="FFFFFF"/>
        </w:rPr>
        <w:t xml:space="preserve"> </w:t>
      </w:r>
      <w:r w:rsidR="000C7F86" w:rsidRPr="00DF060A">
        <w:rPr>
          <w:rFonts w:cs="Arial"/>
          <w:b w:val="0"/>
        </w:rPr>
        <w:t xml:space="preserve">Bu çalışmada </w:t>
      </w:r>
      <w:r w:rsidR="005175C6" w:rsidRPr="00DF060A">
        <w:rPr>
          <w:rFonts w:cs="Arial"/>
          <w:b w:val="0"/>
        </w:rPr>
        <w:t xml:space="preserve">Türkçe </w:t>
      </w:r>
      <w:proofErr w:type="gramStart"/>
      <w:r w:rsidR="005175C6" w:rsidRPr="00DF060A">
        <w:rPr>
          <w:rFonts w:cs="Arial"/>
          <w:b w:val="0"/>
        </w:rPr>
        <w:t>versiyonu</w:t>
      </w:r>
      <w:proofErr w:type="gramEnd"/>
      <w:r w:rsidR="005175C6" w:rsidRPr="00DF060A">
        <w:rPr>
          <w:rFonts w:cs="Arial"/>
          <w:b w:val="0"/>
        </w:rPr>
        <w:t xml:space="preserve"> kullanılmıştır</w:t>
      </w:r>
      <w:r w:rsidR="005879DC" w:rsidRPr="005879DC">
        <w:rPr>
          <w:b w:val="0"/>
          <w:sz w:val="23"/>
          <w:szCs w:val="23"/>
        </w:rPr>
        <w:t>.</w:t>
      </w:r>
      <w:r w:rsidR="005879DC">
        <w:rPr>
          <w:sz w:val="23"/>
          <w:szCs w:val="23"/>
        </w:rPr>
        <w:t xml:space="preserve"> </w:t>
      </w:r>
      <w:r w:rsidR="005879DC" w:rsidRPr="005879DC">
        <w:rPr>
          <w:b w:val="0"/>
        </w:rPr>
        <w:t xml:space="preserve">KMFSS’nin genişletilmiş Türkçe </w:t>
      </w:r>
      <w:proofErr w:type="gramStart"/>
      <w:r w:rsidR="005879DC" w:rsidRPr="005879DC">
        <w:rPr>
          <w:b w:val="0"/>
        </w:rPr>
        <w:t>versiyonu</w:t>
      </w:r>
      <w:proofErr w:type="gramEnd"/>
      <w:r w:rsidR="005879DC" w:rsidRPr="005879DC">
        <w:rPr>
          <w:b w:val="0"/>
        </w:rPr>
        <w:t xml:space="preserve"> Kerem Günel ve diğ. </w:t>
      </w:r>
      <w:proofErr w:type="gramStart"/>
      <w:r w:rsidR="005879DC" w:rsidRPr="005879DC">
        <w:rPr>
          <w:b w:val="0"/>
        </w:rPr>
        <w:t>tarafından</w:t>
      </w:r>
      <w:proofErr w:type="gramEnd"/>
      <w:r w:rsidR="005879DC" w:rsidRPr="005879DC">
        <w:rPr>
          <w:b w:val="0"/>
        </w:rPr>
        <w:t xml:space="preserve"> yapılmıştır </w:t>
      </w:r>
      <w:r w:rsidR="0073057F" w:rsidRPr="005879DC">
        <w:rPr>
          <w:rFonts w:cs="Arial"/>
          <w:b w:val="0"/>
        </w:rPr>
        <w:t xml:space="preserve">(Palisano vd </w:t>
      </w:r>
      <w:r w:rsidR="00CA2979" w:rsidRPr="005879DC">
        <w:rPr>
          <w:rFonts w:cs="Arial"/>
          <w:b w:val="0"/>
        </w:rPr>
        <w:t>200</w:t>
      </w:r>
      <w:r w:rsidR="0073057F" w:rsidRPr="005879DC">
        <w:rPr>
          <w:rFonts w:cs="Arial"/>
          <w:b w:val="0"/>
        </w:rPr>
        <w:t>7)</w:t>
      </w:r>
      <w:r w:rsidR="005879DC">
        <w:rPr>
          <w:rFonts w:cs="Arial"/>
          <w:b w:val="0"/>
        </w:rPr>
        <w:t>.</w:t>
      </w:r>
    </w:p>
    <w:p w:rsidR="00DC1158" w:rsidRPr="00DF060A" w:rsidRDefault="005175C6" w:rsidP="009F5E4C">
      <w:pPr>
        <w:spacing w:line="360" w:lineRule="auto"/>
        <w:ind w:firstLine="708"/>
        <w:jc w:val="both"/>
        <w:rPr>
          <w:rFonts w:eastAsiaTheme="minorHAnsi" w:cs="Arial"/>
          <w:b w:val="0"/>
          <w:color w:val="000000"/>
          <w:lang w:eastAsia="en-US"/>
        </w:rPr>
      </w:pPr>
      <w:r w:rsidRPr="00DF060A">
        <w:rPr>
          <w:rFonts w:eastAsiaTheme="minorHAnsi" w:cs="Arial"/>
          <w:b w:val="0"/>
          <w:color w:val="000000"/>
          <w:lang w:eastAsia="en-US"/>
        </w:rPr>
        <w:t>Bizim çalışmamızdaki çocuklar 1</w:t>
      </w:r>
      <w:r w:rsidR="0005397E">
        <w:rPr>
          <w:rFonts w:eastAsiaTheme="minorHAnsi" w:cs="Arial"/>
          <w:b w:val="0"/>
          <w:color w:val="000000"/>
          <w:lang w:eastAsia="en-US"/>
        </w:rPr>
        <w:t xml:space="preserve">,5-5 yaş arası olduğu için </w:t>
      </w:r>
      <w:r w:rsidR="0099184E">
        <w:rPr>
          <w:rFonts w:eastAsiaTheme="minorHAnsi" w:cs="Arial"/>
          <w:b w:val="0"/>
          <w:color w:val="000000"/>
          <w:lang w:eastAsia="en-US"/>
        </w:rPr>
        <w:t xml:space="preserve">Günel ve arkadaşlarının </w:t>
      </w:r>
      <w:proofErr w:type="gramStart"/>
      <w:r w:rsidRPr="00DF060A">
        <w:rPr>
          <w:rFonts w:eastAsiaTheme="minorHAnsi" w:cs="Arial"/>
          <w:b w:val="0"/>
          <w:color w:val="000000"/>
          <w:lang w:eastAsia="en-US"/>
        </w:rPr>
        <w:t xml:space="preserve">Türkçe </w:t>
      </w:r>
      <w:r w:rsidR="0099184E">
        <w:rPr>
          <w:rFonts w:eastAsiaTheme="minorHAnsi" w:cs="Arial"/>
          <w:b w:val="0"/>
          <w:color w:val="000000"/>
          <w:lang w:eastAsia="en-US"/>
        </w:rPr>
        <w:t xml:space="preserve"> </w:t>
      </w:r>
      <w:r w:rsidRPr="00DF060A">
        <w:rPr>
          <w:rFonts w:eastAsiaTheme="minorHAnsi" w:cs="Arial"/>
          <w:b w:val="0"/>
          <w:color w:val="000000"/>
          <w:lang w:eastAsia="en-US"/>
        </w:rPr>
        <w:t>versiyonunda</w:t>
      </w:r>
      <w:proofErr w:type="gramEnd"/>
      <w:r w:rsidRPr="00DF060A">
        <w:rPr>
          <w:rFonts w:eastAsiaTheme="minorHAnsi" w:cs="Arial"/>
          <w:b w:val="0"/>
          <w:color w:val="000000"/>
          <w:lang w:eastAsia="en-US"/>
        </w:rPr>
        <w:t xml:space="preserve"> o yaş aralıkları </w:t>
      </w:r>
      <w:r w:rsidR="0080383F" w:rsidRPr="00DF060A">
        <w:rPr>
          <w:rFonts w:eastAsiaTheme="minorHAnsi" w:cs="Arial"/>
          <w:b w:val="0"/>
          <w:color w:val="000000"/>
          <w:lang w:eastAsia="en-US"/>
        </w:rPr>
        <w:t xml:space="preserve">Seviye I ve Seviye III için </w:t>
      </w:r>
      <w:r w:rsidR="0005397E">
        <w:rPr>
          <w:rFonts w:eastAsiaTheme="minorHAnsi" w:cs="Arial"/>
          <w:b w:val="0"/>
          <w:color w:val="000000"/>
          <w:lang w:eastAsia="en-US"/>
        </w:rPr>
        <w:t xml:space="preserve">Ek-3’ de </w:t>
      </w:r>
      <w:r w:rsidRPr="00DF060A">
        <w:rPr>
          <w:rFonts w:eastAsiaTheme="minorHAnsi" w:cs="Arial"/>
          <w:b w:val="0"/>
          <w:color w:val="000000"/>
          <w:lang w:eastAsia="en-US"/>
        </w:rPr>
        <w:t>gösterilmektedir.</w:t>
      </w:r>
    </w:p>
    <w:p w:rsidR="00481468" w:rsidRDefault="00481468" w:rsidP="00CD30E0">
      <w:pPr>
        <w:autoSpaceDE w:val="0"/>
        <w:autoSpaceDN w:val="0"/>
        <w:adjustRightInd w:val="0"/>
        <w:spacing w:line="360" w:lineRule="auto"/>
        <w:jc w:val="both"/>
      </w:pPr>
    </w:p>
    <w:p w:rsidR="005879DC" w:rsidRDefault="005879DC" w:rsidP="00CD30E0">
      <w:pPr>
        <w:autoSpaceDE w:val="0"/>
        <w:autoSpaceDN w:val="0"/>
        <w:adjustRightInd w:val="0"/>
        <w:spacing w:line="360" w:lineRule="auto"/>
        <w:jc w:val="both"/>
      </w:pPr>
    </w:p>
    <w:p w:rsidR="005879DC" w:rsidRDefault="005879DC" w:rsidP="00CD30E0">
      <w:pPr>
        <w:autoSpaceDE w:val="0"/>
        <w:autoSpaceDN w:val="0"/>
        <w:adjustRightInd w:val="0"/>
        <w:spacing w:line="360" w:lineRule="auto"/>
        <w:jc w:val="both"/>
      </w:pPr>
    </w:p>
    <w:p w:rsidR="005879DC" w:rsidRDefault="005879DC" w:rsidP="00CD30E0">
      <w:pPr>
        <w:autoSpaceDE w:val="0"/>
        <w:autoSpaceDN w:val="0"/>
        <w:adjustRightInd w:val="0"/>
        <w:spacing w:line="360" w:lineRule="auto"/>
        <w:jc w:val="both"/>
      </w:pPr>
    </w:p>
    <w:p w:rsidR="005879DC" w:rsidRDefault="005879DC" w:rsidP="00CD30E0">
      <w:pPr>
        <w:autoSpaceDE w:val="0"/>
        <w:autoSpaceDN w:val="0"/>
        <w:adjustRightInd w:val="0"/>
        <w:spacing w:line="360" w:lineRule="auto"/>
        <w:jc w:val="both"/>
      </w:pPr>
    </w:p>
    <w:p w:rsidR="005879DC" w:rsidRDefault="005879DC" w:rsidP="00CD30E0">
      <w:pPr>
        <w:autoSpaceDE w:val="0"/>
        <w:autoSpaceDN w:val="0"/>
        <w:adjustRightInd w:val="0"/>
        <w:spacing w:line="360" w:lineRule="auto"/>
        <w:jc w:val="both"/>
      </w:pPr>
    </w:p>
    <w:p w:rsidR="005879DC" w:rsidRDefault="005879DC" w:rsidP="00CD30E0">
      <w:pPr>
        <w:autoSpaceDE w:val="0"/>
        <w:autoSpaceDN w:val="0"/>
        <w:adjustRightInd w:val="0"/>
        <w:spacing w:line="360" w:lineRule="auto"/>
        <w:jc w:val="both"/>
      </w:pPr>
    </w:p>
    <w:p w:rsidR="005879DC" w:rsidRDefault="005879DC" w:rsidP="00CD30E0">
      <w:pPr>
        <w:autoSpaceDE w:val="0"/>
        <w:autoSpaceDN w:val="0"/>
        <w:adjustRightInd w:val="0"/>
        <w:spacing w:line="360" w:lineRule="auto"/>
        <w:jc w:val="both"/>
      </w:pPr>
    </w:p>
    <w:p w:rsidR="005879DC" w:rsidRDefault="005879DC" w:rsidP="00CD30E0">
      <w:pPr>
        <w:autoSpaceDE w:val="0"/>
        <w:autoSpaceDN w:val="0"/>
        <w:adjustRightInd w:val="0"/>
        <w:spacing w:line="360" w:lineRule="auto"/>
        <w:jc w:val="both"/>
      </w:pPr>
    </w:p>
    <w:p w:rsidR="0080383F" w:rsidRDefault="00481468" w:rsidP="00CD30E0">
      <w:pPr>
        <w:autoSpaceDE w:val="0"/>
        <w:autoSpaceDN w:val="0"/>
        <w:adjustRightInd w:val="0"/>
        <w:spacing w:line="360" w:lineRule="auto"/>
        <w:jc w:val="both"/>
      </w:pPr>
      <w:r>
        <w:lastRenderedPageBreak/>
        <w:t>3.5.2.</w:t>
      </w:r>
      <w:r w:rsidR="001F4943" w:rsidRPr="001F4943">
        <w:t xml:space="preserve"> </w:t>
      </w:r>
      <w:bookmarkStart w:id="24" w:name="_Toc501052635"/>
      <w:r w:rsidR="001F4943" w:rsidRPr="00DF060A">
        <w:t>Kaba Motor Fonksiyon Ölçümü</w:t>
      </w:r>
      <w:r w:rsidR="001F4943">
        <w:t>-88</w:t>
      </w:r>
      <w:r w:rsidR="001F4943" w:rsidRPr="00DF060A">
        <w:t xml:space="preserve"> </w:t>
      </w:r>
      <w:r w:rsidR="0080383F" w:rsidRPr="00DF060A">
        <w:t>(</w:t>
      </w:r>
      <w:r w:rsidR="001F4943" w:rsidRPr="00DF060A">
        <w:t>KMFÖ</w:t>
      </w:r>
      <w:r w:rsidR="001F4943">
        <w:t>-88</w:t>
      </w:r>
      <w:r w:rsidR="0080383F" w:rsidRPr="00DF060A">
        <w:t>)</w:t>
      </w:r>
      <w:bookmarkEnd w:id="24"/>
    </w:p>
    <w:p w:rsidR="00CD30E0" w:rsidRPr="00DF060A" w:rsidRDefault="00CD30E0" w:rsidP="00CD30E0">
      <w:pPr>
        <w:autoSpaceDE w:val="0"/>
        <w:autoSpaceDN w:val="0"/>
        <w:adjustRightInd w:val="0"/>
        <w:spacing w:line="360" w:lineRule="auto"/>
        <w:jc w:val="both"/>
      </w:pPr>
    </w:p>
    <w:p w:rsidR="0080383F" w:rsidRDefault="00CD30E0" w:rsidP="0005397E">
      <w:pPr>
        <w:spacing w:line="360" w:lineRule="auto"/>
        <w:ind w:firstLine="360"/>
        <w:jc w:val="both"/>
        <w:rPr>
          <w:rFonts w:cs="Arial"/>
          <w:b w:val="0"/>
        </w:rPr>
      </w:pPr>
      <w:r>
        <w:rPr>
          <w:rFonts w:eastAsiaTheme="minorHAnsi" w:cs="Arial"/>
          <w:b w:val="0"/>
          <w:color w:val="auto"/>
          <w:lang w:eastAsia="en-US"/>
        </w:rPr>
        <w:t xml:space="preserve">Kaba motor </w:t>
      </w:r>
      <w:proofErr w:type="gramStart"/>
      <w:r>
        <w:rPr>
          <w:rFonts w:eastAsiaTheme="minorHAnsi" w:cs="Arial"/>
          <w:b w:val="0"/>
          <w:color w:val="auto"/>
          <w:lang w:eastAsia="en-US"/>
        </w:rPr>
        <w:t xml:space="preserve">fonsiyonu </w:t>
      </w:r>
      <w:r w:rsidR="00A405CA">
        <w:rPr>
          <w:rFonts w:eastAsiaTheme="minorHAnsi" w:cs="Arial"/>
          <w:b w:val="0"/>
          <w:color w:val="auto"/>
          <w:lang w:eastAsia="en-US"/>
        </w:rPr>
        <w:t>,fonksiyonel</w:t>
      </w:r>
      <w:proofErr w:type="gramEnd"/>
      <w:r w:rsidR="00A405CA">
        <w:rPr>
          <w:rFonts w:eastAsiaTheme="minorHAnsi" w:cs="Arial"/>
          <w:b w:val="0"/>
          <w:color w:val="auto"/>
          <w:lang w:eastAsia="en-US"/>
        </w:rPr>
        <w:t xml:space="preserve"> beceri olarak </w:t>
      </w:r>
      <w:r>
        <w:rPr>
          <w:rFonts w:eastAsiaTheme="minorHAnsi" w:cs="Arial"/>
          <w:b w:val="0"/>
          <w:color w:val="auto"/>
          <w:lang w:eastAsia="en-US"/>
        </w:rPr>
        <w:t>belirlemek amacıyla</w:t>
      </w:r>
      <w:r w:rsidR="00042435">
        <w:rPr>
          <w:rFonts w:eastAsiaTheme="minorHAnsi" w:cs="Arial"/>
          <w:b w:val="0"/>
          <w:color w:val="auto"/>
          <w:lang w:eastAsia="en-US"/>
        </w:rPr>
        <w:t xml:space="preserve"> KMFÖ</w:t>
      </w:r>
      <w:r w:rsidR="0080383F" w:rsidRPr="00DF060A">
        <w:rPr>
          <w:rFonts w:eastAsiaTheme="minorHAnsi" w:cs="Arial"/>
          <w:b w:val="0"/>
          <w:color w:val="auto"/>
          <w:lang w:eastAsia="en-US"/>
        </w:rPr>
        <w:t xml:space="preserve"> kullanılacaktır.</w:t>
      </w:r>
      <w:r w:rsidR="0005397E">
        <w:rPr>
          <w:rFonts w:eastAsiaTheme="minorHAnsi" w:cs="Arial"/>
          <w:b w:val="0"/>
          <w:color w:val="auto"/>
          <w:lang w:eastAsia="en-US"/>
        </w:rPr>
        <w:t xml:space="preserve"> </w:t>
      </w:r>
      <w:r w:rsidR="0080383F" w:rsidRPr="00DF060A">
        <w:rPr>
          <w:rFonts w:eastAsiaTheme="minorHAnsi" w:cs="Arial"/>
          <w:b w:val="0"/>
          <w:color w:val="auto"/>
          <w:lang w:eastAsia="en-US"/>
        </w:rPr>
        <w:t>KMFÖ 5</w:t>
      </w:r>
      <w:r w:rsidR="0005397E">
        <w:rPr>
          <w:rFonts w:eastAsiaTheme="minorHAnsi" w:cs="Arial"/>
          <w:b w:val="0"/>
          <w:color w:val="auto"/>
          <w:lang w:eastAsia="en-US"/>
        </w:rPr>
        <w:t xml:space="preserve"> ana</w:t>
      </w:r>
      <w:r w:rsidR="0080383F" w:rsidRPr="00DF060A">
        <w:rPr>
          <w:rFonts w:eastAsiaTheme="minorHAnsi" w:cs="Arial"/>
          <w:b w:val="0"/>
          <w:color w:val="auto"/>
          <w:lang w:eastAsia="en-US"/>
        </w:rPr>
        <w:t xml:space="preserve"> bölümden oluşur.</w:t>
      </w:r>
      <w:r w:rsidR="00042435">
        <w:rPr>
          <w:rFonts w:cs="Arial"/>
          <w:b w:val="0"/>
        </w:rPr>
        <w:t xml:space="preserve"> Çocuğu sırtüstü ve yüzüstü, oturmada, emeklemede ve dizüstünde, ayakta durmada, yürümede ve merdiven çıkmada değerlediren bir ölçektir. </w:t>
      </w:r>
      <w:r w:rsidR="0005397E">
        <w:rPr>
          <w:rFonts w:cs="Arial"/>
          <w:b w:val="0"/>
        </w:rPr>
        <w:t xml:space="preserve"> </w:t>
      </w:r>
      <w:r w:rsidR="000F68A8">
        <w:rPr>
          <w:rFonts w:cs="Arial"/>
          <w:b w:val="0"/>
        </w:rPr>
        <w:t xml:space="preserve">Hesaplamada </w:t>
      </w:r>
      <w:proofErr w:type="gramStart"/>
      <w:r w:rsidR="000F68A8">
        <w:rPr>
          <w:rFonts w:cs="Arial"/>
          <w:b w:val="0"/>
        </w:rPr>
        <w:t>her  bölüm</w:t>
      </w:r>
      <w:proofErr w:type="gramEnd"/>
      <w:r w:rsidR="000F68A8">
        <w:rPr>
          <w:rFonts w:cs="Arial"/>
          <w:b w:val="0"/>
        </w:rPr>
        <w:t xml:space="preserve"> için  hastanın almış olduğu puanın, o bölümden alınabilen </w:t>
      </w:r>
      <w:r w:rsidR="0080383F" w:rsidRPr="00DF060A">
        <w:rPr>
          <w:rFonts w:cs="Arial"/>
          <w:b w:val="0"/>
        </w:rPr>
        <w:t xml:space="preserve"> maksimum </w:t>
      </w:r>
      <w:r w:rsidR="000F68A8">
        <w:rPr>
          <w:rFonts w:cs="Arial"/>
          <w:b w:val="0"/>
        </w:rPr>
        <w:t>değere bölünmesinin 100 ile çarpılmış hali o bölüm için alınan</w:t>
      </w:r>
      <w:r w:rsidR="0080383F" w:rsidRPr="00DF060A">
        <w:rPr>
          <w:rFonts w:cs="Arial"/>
          <w:b w:val="0"/>
        </w:rPr>
        <w:t xml:space="preserve"> yüzde</w:t>
      </w:r>
      <w:r w:rsidR="000F68A8">
        <w:rPr>
          <w:rFonts w:cs="Arial"/>
          <w:b w:val="0"/>
        </w:rPr>
        <w:t>lik</w:t>
      </w:r>
      <w:r w:rsidR="0080383F" w:rsidRPr="00DF060A">
        <w:rPr>
          <w:rFonts w:cs="Arial"/>
          <w:b w:val="0"/>
        </w:rPr>
        <w:t xml:space="preserve"> skoru gös</w:t>
      </w:r>
      <w:r w:rsidR="000F68A8">
        <w:rPr>
          <w:rFonts w:cs="Arial"/>
          <w:b w:val="0"/>
        </w:rPr>
        <w:t>termektedir</w:t>
      </w:r>
      <w:r w:rsidR="0080383F" w:rsidRPr="00DF060A">
        <w:rPr>
          <w:rFonts w:cs="Arial"/>
          <w:b w:val="0"/>
        </w:rPr>
        <w:t xml:space="preserve">. </w:t>
      </w:r>
      <w:r w:rsidR="000F68A8">
        <w:rPr>
          <w:rFonts w:cs="Arial"/>
          <w:b w:val="0"/>
        </w:rPr>
        <w:t>Puan ar</w:t>
      </w:r>
      <w:r w:rsidR="00884112">
        <w:rPr>
          <w:rFonts w:cs="Arial"/>
          <w:b w:val="0"/>
        </w:rPr>
        <w:t xml:space="preserve">tış </w:t>
      </w:r>
      <w:proofErr w:type="gramStart"/>
      <w:r w:rsidR="00884112">
        <w:rPr>
          <w:rFonts w:cs="Arial"/>
          <w:b w:val="0"/>
        </w:rPr>
        <w:t>gösterdikçe  SP</w:t>
      </w:r>
      <w:proofErr w:type="gramEnd"/>
      <w:r w:rsidR="00884112">
        <w:rPr>
          <w:rFonts w:cs="Arial"/>
          <w:b w:val="0"/>
        </w:rPr>
        <w:t>’ li çocuğun</w:t>
      </w:r>
      <w:r w:rsidR="000F68A8">
        <w:rPr>
          <w:rFonts w:cs="Arial"/>
          <w:b w:val="0"/>
        </w:rPr>
        <w:t xml:space="preserve"> kaba motor f</w:t>
      </w:r>
      <w:r w:rsidR="0005397E">
        <w:rPr>
          <w:rFonts w:cs="Arial"/>
          <w:b w:val="0"/>
        </w:rPr>
        <w:t xml:space="preserve">onksiyonuda  iyileşme gösterir </w:t>
      </w:r>
      <w:r w:rsidR="00485646" w:rsidRPr="00DF060A">
        <w:rPr>
          <w:rFonts w:cs="Arial"/>
          <w:b w:val="0"/>
        </w:rPr>
        <w:t>(Russell vd 2000,Erkin vd 2001)</w:t>
      </w:r>
      <w:r w:rsidR="00DF060A">
        <w:rPr>
          <w:rFonts w:cs="Arial"/>
          <w:b w:val="0"/>
        </w:rPr>
        <w:t>.</w:t>
      </w:r>
    </w:p>
    <w:p w:rsidR="00485646" w:rsidRPr="00DF060A" w:rsidRDefault="00787599" w:rsidP="001C65A8">
      <w:pPr>
        <w:pStyle w:val="Balk2"/>
        <w:numPr>
          <w:ilvl w:val="1"/>
          <w:numId w:val="9"/>
        </w:numPr>
      </w:pPr>
      <w:r>
        <w:t xml:space="preserve">  </w:t>
      </w:r>
      <w:r w:rsidR="00485646" w:rsidRPr="00DF060A">
        <w:t xml:space="preserve"> </w:t>
      </w:r>
      <w:bookmarkStart w:id="25" w:name="_Toc501052636"/>
      <w:r w:rsidR="00485646" w:rsidRPr="00DF060A">
        <w:t>Denge Değerlendirme Testleri</w:t>
      </w:r>
      <w:bookmarkEnd w:id="25"/>
    </w:p>
    <w:p w:rsidR="00485646" w:rsidRPr="00DF060A" w:rsidRDefault="00787599" w:rsidP="001C65A8">
      <w:pPr>
        <w:pStyle w:val="Balk3"/>
        <w:numPr>
          <w:ilvl w:val="2"/>
          <w:numId w:val="9"/>
        </w:numPr>
        <w:jc w:val="both"/>
      </w:pPr>
      <w:r>
        <w:t xml:space="preserve"> </w:t>
      </w:r>
      <w:bookmarkStart w:id="26" w:name="_Toc501052637"/>
      <w:r w:rsidR="00485646" w:rsidRPr="00DF060A">
        <w:t>1 Dakika Yürüme Testi</w:t>
      </w:r>
      <w:bookmarkEnd w:id="26"/>
    </w:p>
    <w:p w:rsidR="00485646" w:rsidRPr="00DF060A" w:rsidRDefault="000F68A8" w:rsidP="001C65A8">
      <w:pPr>
        <w:spacing w:line="360" w:lineRule="auto"/>
        <w:jc w:val="both"/>
        <w:rPr>
          <w:rFonts w:cs="Arial"/>
          <w:b w:val="0"/>
        </w:rPr>
      </w:pPr>
      <w:r>
        <w:rPr>
          <w:rFonts w:cs="Arial"/>
          <w:b w:val="0"/>
        </w:rPr>
        <w:t xml:space="preserve"> </w:t>
      </w:r>
      <w:r>
        <w:rPr>
          <w:rFonts w:cs="Arial"/>
          <w:b w:val="0"/>
        </w:rPr>
        <w:tab/>
        <w:t>Ç</w:t>
      </w:r>
      <w:r w:rsidR="00A42379" w:rsidRPr="00DF060A">
        <w:rPr>
          <w:rFonts w:cs="Arial"/>
          <w:b w:val="0"/>
        </w:rPr>
        <w:t>ocuğ</w:t>
      </w:r>
      <w:r w:rsidR="00A405CA">
        <w:rPr>
          <w:rFonts w:cs="Arial"/>
          <w:b w:val="0"/>
        </w:rPr>
        <w:t xml:space="preserve">un normalde yürüdüğü yürüyüşten daha hızlı </w:t>
      </w:r>
      <w:proofErr w:type="gramStart"/>
      <w:r w:rsidR="00A405CA">
        <w:rPr>
          <w:rFonts w:cs="Arial"/>
          <w:b w:val="0"/>
        </w:rPr>
        <w:t>maksimal</w:t>
      </w:r>
      <w:proofErr w:type="gramEnd"/>
      <w:r w:rsidR="00A405CA">
        <w:rPr>
          <w:rFonts w:cs="Arial"/>
          <w:b w:val="0"/>
        </w:rPr>
        <w:t xml:space="preserve"> seviyedeki hızıyla yürüyüş mesafesi bakımından test edilmesinin, dengenin dinamik olarak ölçümünde fonksiyonel</w:t>
      </w:r>
      <w:r>
        <w:rPr>
          <w:rFonts w:cs="Arial"/>
          <w:b w:val="0"/>
        </w:rPr>
        <w:t xml:space="preserve"> olarak</w:t>
      </w:r>
      <w:r w:rsidR="00A42379" w:rsidRPr="00DF060A">
        <w:rPr>
          <w:rFonts w:cs="Arial"/>
          <w:b w:val="0"/>
        </w:rPr>
        <w:t xml:space="preserve"> yeteneğinin </w:t>
      </w:r>
      <w:r w:rsidR="00042435">
        <w:rPr>
          <w:rFonts w:cs="Arial"/>
          <w:b w:val="0"/>
        </w:rPr>
        <w:t xml:space="preserve">belirlenmesinde </w:t>
      </w:r>
      <w:r w:rsidR="00A42379" w:rsidRPr="00DF060A">
        <w:rPr>
          <w:rFonts w:cs="Arial"/>
          <w:b w:val="0"/>
        </w:rPr>
        <w:t>normalde yürüdüğü yürüme hızından daha iyi bir değerlendirme olabileceği ve bu testi gerçekleştirebilen çocukların test edilmesine yardımcı olab</w:t>
      </w:r>
      <w:r w:rsidR="00DE0512">
        <w:rPr>
          <w:rFonts w:cs="Arial"/>
          <w:b w:val="0"/>
        </w:rPr>
        <w:t>ileceği öngörülmektedir</w:t>
      </w:r>
      <w:r w:rsidR="00A42379" w:rsidRPr="00DF060A">
        <w:rPr>
          <w:rFonts w:cs="Arial"/>
          <w:b w:val="0"/>
        </w:rPr>
        <w:t>.</w:t>
      </w:r>
      <w:r w:rsidR="00DF060A">
        <w:rPr>
          <w:rFonts w:cs="Arial"/>
          <w:b w:val="0"/>
        </w:rPr>
        <w:t xml:space="preserve"> </w:t>
      </w:r>
      <w:r w:rsidR="00A42379" w:rsidRPr="00DF060A">
        <w:rPr>
          <w:rFonts w:cs="Arial"/>
          <w:b w:val="0"/>
        </w:rPr>
        <w:t>1 DYT,</w:t>
      </w:r>
      <w:r w:rsidR="00DF060A">
        <w:rPr>
          <w:rFonts w:cs="Arial"/>
          <w:b w:val="0"/>
        </w:rPr>
        <w:t xml:space="preserve"> </w:t>
      </w:r>
      <w:r>
        <w:rPr>
          <w:rFonts w:cs="Arial"/>
          <w:b w:val="0"/>
        </w:rPr>
        <w:t>süre kısıtlı ol</w:t>
      </w:r>
      <w:r w:rsidR="00AF401F">
        <w:rPr>
          <w:rFonts w:cs="Arial"/>
          <w:b w:val="0"/>
        </w:rPr>
        <w:t>duğunda</w:t>
      </w:r>
      <w:r w:rsidR="00A42379" w:rsidRPr="00DF060A">
        <w:rPr>
          <w:rFonts w:cs="Arial"/>
          <w:b w:val="0"/>
        </w:rPr>
        <w:t>,</w:t>
      </w:r>
      <w:r w:rsidR="00015059">
        <w:rPr>
          <w:rFonts w:cs="Arial"/>
          <w:b w:val="0"/>
        </w:rPr>
        <w:t xml:space="preserve"> </w:t>
      </w:r>
      <w:r w:rsidR="00042435">
        <w:rPr>
          <w:rFonts w:cs="Arial"/>
          <w:b w:val="0"/>
        </w:rPr>
        <w:t>çalışmalarda kullanılabilmesi</w:t>
      </w:r>
      <w:r w:rsidR="00A42379" w:rsidRPr="00DF060A">
        <w:rPr>
          <w:rFonts w:cs="Arial"/>
          <w:b w:val="0"/>
        </w:rPr>
        <w:t xml:space="preserve"> kolay</w:t>
      </w:r>
      <w:r w:rsidR="00AF401F">
        <w:rPr>
          <w:rFonts w:cs="Arial"/>
          <w:b w:val="0"/>
        </w:rPr>
        <w:t xml:space="preserve"> olan</w:t>
      </w:r>
      <w:r w:rsidR="00042435">
        <w:rPr>
          <w:rFonts w:cs="Arial"/>
          <w:b w:val="0"/>
        </w:rPr>
        <w:t xml:space="preserve">, </w:t>
      </w:r>
      <w:r w:rsidR="00AF401F">
        <w:rPr>
          <w:rFonts w:cs="Arial"/>
          <w:b w:val="0"/>
        </w:rPr>
        <w:t xml:space="preserve">masrafı olmayan </w:t>
      </w:r>
      <w:r w:rsidR="00A42379" w:rsidRPr="00DF060A">
        <w:rPr>
          <w:rFonts w:cs="Arial"/>
          <w:b w:val="0"/>
        </w:rPr>
        <w:t>fonk</w:t>
      </w:r>
      <w:r w:rsidR="00DF060A">
        <w:rPr>
          <w:rFonts w:cs="Arial"/>
          <w:b w:val="0"/>
        </w:rPr>
        <w:t>siyonel</w:t>
      </w:r>
      <w:r w:rsidR="00AF401F">
        <w:rPr>
          <w:rFonts w:cs="Arial"/>
          <w:b w:val="0"/>
        </w:rPr>
        <w:t xml:space="preserve"> bir değerlendirmedir </w:t>
      </w:r>
      <w:r w:rsidR="00A42379" w:rsidRPr="00DF060A">
        <w:rPr>
          <w:rFonts w:cs="Arial"/>
          <w:b w:val="0"/>
        </w:rPr>
        <w:t>(McDowell vd 2009,</w:t>
      </w:r>
      <w:r w:rsidR="00042435">
        <w:rPr>
          <w:rFonts w:cs="Arial"/>
          <w:b w:val="0"/>
        </w:rPr>
        <w:t xml:space="preserve"> </w:t>
      </w:r>
      <w:r w:rsidR="00A42379" w:rsidRPr="00DF060A">
        <w:rPr>
          <w:rFonts w:cs="Arial"/>
          <w:b w:val="0"/>
        </w:rPr>
        <w:t>Tekin 2016)</w:t>
      </w:r>
      <w:r w:rsidR="00DF060A">
        <w:rPr>
          <w:rFonts w:cs="Arial"/>
          <w:b w:val="0"/>
        </w:rPr>
        <w:t>.</w:t>
      </w:r>
    </w:p>
    <w:p w:rsidR="00485646" w:rsidRPr="00DF060A" w:rsidRDefault="00485646" w:rsidP="00DC1158">
      <w:pPr>
        <w:spacing w:line="360" w:lineRule="auto"/>
        <w:ind w:firstLine="708"/>
        <w:jc w:val="both"/>
        <w:rPr>
          <w:rFonts w:cs="Arial"/>
          <w:b w:val="0"/>
        </w:rPr>
      </w:pPr>
      <w:r w:rsidRPr="00DF060A">
        <w:rPr>
          <w:rFonts w:cs="Arial"/>
          <w:b w:val="0"/>
        </w:rPr>
        <w:t>Çalışmaya katılan bireyler günlük yaşamda kullandıkları yardımcı yürüme cihazları,</w:t>
      </w:r>
      <w:r w:rsidR="00DF060A">
        <w:rPr>
          <w:rFonts w:cs="Arial"/>
          <w:b w:val="0"/>
        </w:rPr>
        <w:t xml:space="preserve"> </w:t>
      </w:r>
      <w:r w:rsidRPr="00DF060A">
        <w:rPr>
          <w:rFonts w:cs="Arial"/>
          <w:b w:val="0"/>
        </w:rPr>
        <w:t>ortezleri ve ayakkabılarıyla</w:t>
      </w:r>
      <w:r w:rsidR="00A405CA">
        <w:rPr>
          <w:rFonts w:cs="Arial"/>
          <w:b w:val="0"/>
        </w:rPr>
        <w:t xml:space="preserve"> birlikte</w:t>
      </w:r>
      <w:r w:rsidRPr="00DF060A">
        <w:rPr>
          <w:rFonts w:cs="Arial"/>
          <w:b w:val="0"/>
        </w:rPr>
        <w:t xml:space="preserve"> teste </w:t>
      </w:r>
      <w:proofErr w:type="gramStart"/>
      <w:r w:rsidRPr="00DF060A">
        <w:rPr>
          <w:rFonts w:cs="Arial"/>
          <w:b w:val="0"/>
        </w:rPr>
        <w:t>katıldı.Bireylere</w:t>
      </w:r>
      <w:proofErr w:type="gramEnd"/>
      <w:r w:rsidRPr="00DF060A">
        <w:rPr>
          <w:rFonts w:cs="Arial"/>
          <w:b w:val="0"/>
        </w:rPr>
        <w:t xml:space="preserve"> önce </w:t>
      </w:r>
      <w:r w:rsidR="00A405CA">
        <w:rPr>
          <w:rFonts w:cs="Arial"/>
          <w:b w:val="0"/>
        </w:rPr>
        <w:t xml:space="preserve">ön </w:t>
      </w:r>
      <w:r w:rsidRPr="00DF060A">
        <w:rPr>
          <w:rFonts w:cs="Arial"/>
          <w:b w:val="0"/>
        </w:rPr>
        <w:t xml:space="preserve">deneme testi yapıldı daha sonra </w:t>
      </w:r>
      <w:r w:rsidR="00A405CA">
        <w:rPr>
          <w:rFonts w:cs="Arial"/>
          <w:b w:val="0"/>
        </w:rPr>
        <w:t xml:space="preserve"> </w:t>
      </w:r>
      <w:r w:rsidRPr="00DF060A">
        <w:rPr>
          <w:rFonts w:cs="Arial"/>
          <w:b w:val="0"/>
        </w:rPr>
        <w:t xml:space="preserve">5 dk </w:t>
      </w:r>
      <w:r w:rsidR="00A405CA">
        <w:rPr>
          <w:rFonts w:cs="Arial"/>
          <w:b w:val="0"/>
        </w:rPr>
        <w:t xml:space="preserve">kadar </w:t>
      </w:r>
      <w:r w:rsidRPr="00DF060A">
        <w:rPr>
          <w:rFonts w:cs="Arial"/>
          <w:b w:val="0"/>
        </w:rPr>
        <w:t>dinlendirildikten sonra</w:t>
      </w:r>
      <w:r w:rsidR="00A405CA">
        <w:rPr>
          <w:rFonts w:cs="Arial"/>
          <w:b w:val="0"/>
        </w:rPr>
        <w:t>; bireylerden</w:t>
      </w:r>
      <w:r w:rsidRPr="00DF060A">
        <w:rPr>
          <w:rFonts w:cs="Arial"/>
          <w:b w:val="0"/>
        </w:rPr>
        <w:t xml:space="preserve"> 20 metrelik oval bir alanda dur</w:t>
      </w:r>
      <w:r w:rsidR="00A405CA">
        <w:rPr>
          <w:rFonts w:cs="Arial"/>
          <w:b w:val="0"/>
        </w:rPr>
        <w:t xml:space="preserve"> komutunu duyuncaya</w:t>
      </w:r>
      <w:r w:rsidRPr="00DF060A">
        <w:rPr>
          <w:rFonts w:cs="Arial"/>
          <w:b w:val="0"/>
        </w:rPr>
        <w:t xml:space="preserve"> kadar olabildiğince hızlı</w:t>
      </w:r>
      <w:r w:rsidR="00A405CA">
        <w:rPr>
          <w:rFonts w:cs="Arial"/>
          <w:b w:val="0"/>
        </w:rPr>
        <w:t xml:space="preserve"> bir şekilde</w:t>
      </w:r>
      <w:r w:rsidRPr="00DF060A">
        <w:rPr>
          <w:rFonts w:cs="Arial"/>
          <w:b w:val="0"/>
        </w:rPr>
        <w:t xml:space="preserve"> yürümesi istendi ve 1 dakikanın sonunda yürüdüğü mesafe</w:t>
      </w:r>
      <w:r w:rsidR="00A405CA">
        <w:rPr>
          <w:rFonts w:cs="Arial"/>
          <w:b w:val="0"/>
        </w:rPr>
        <w:t xml:space="preserve"> metre cinsinden</w:t>
      </w:r>
      <w:r w:rsidRPr="00DF060A">
        <w:rPr>
          <w:rFonts w:cs="Arial"/>
          <w:b w:val="0"/>
        </w:rPr>
        <w:t xml:space="preserve"> kaydedildi. </w:t>
      </w:r>
    </w:p>
    <w:p w:rsidR="00A42379" w:rsidRPr="00DF060A" w:rsidRDefault="00787599" w:rsidP="001C65A8">
      <w:pPr>
        <w:pStyle w:val="Balk3"/>
        <w:numPr>
          <w:ilvl w:val="2"/>
          <w:numId w:val="9"/>
        </w:numPr>
        <w:jc w:val="both"/>
      </w:pPr>
      <w:r>
        <w:t xml:space="preserve"> </w:t>
      </w:r>
      <w:bookmarkStart w:id="27" w:name="_Toc501052638"/>
      <w:r w:rsidR="00230DED" w:rsidRPr="00DF060A">
        <w:t xml:space="preserve">Erken Dönemde Dengenin Klinik Değerlendirmesi  </w:t>
      </w:r>
      <w:r w:rsidR="002405DF" w:rsidRPr="00DF060A">
        <w:t>(ECAB):</w:t>
      </w:r>
      <w:bookmarkEnd w:id="27"/>
    </w:p>
    <w:p w:rsidR="00F85DD5" w:rsidRDefault="00230DED" w:rsidP="0005397E">
      <w:pPr>
        <w:spacing w:line="360" w:lineRule="auto"/>
        <w:ind w:firstLine="708"/>
        <w:jc w:val="both"/>
        <w:rPr>
          <w:rFonts w:cs="Arial"/>
          <w:b w:val="0"/>
        </w:rPr>
      </w:pPr>
      <w:r w:rsidRPr="00DF060A">
        <w:rPr>
          <w:rFonts w:cs="Arial"/>
          <w:b w:val="0"/>
        </w:rPr>
        <w:t>Bu ölçek</w:t>
      </w:r>
      <w:r w:rsidRPr="00DF060A">
        <w:rPr>
          <w:rFonts w:eastAsia="TimesNewRoman" w:cs="Arial"/>
          <w:b w:val="0"/>
          <w:color w:val="231F20"/>
        </w:rPr>
        <w:t xml:space="preserve"> İnfant Hareket Değerlendirme Testi</w:t>
      </w:r>
      <w:r w:rsidR="00DF060A">
        <w:rPr>
          <w:rFonts w:eastAsia="TimesNewRoman" w:cs="Arial"/>
          <w:b w:val="0"/>
          <w:color w:val="231F20"/>
        </w:rPr>
        <w:t xml:space="preserve"> </w:t>
      </w:r>
      <w:r w:rsidR="00CF35C0">
        <w:rPr>
          <w:rFonts w:cs="Arial"/>
          <w:b w:val="0"/>
        </w:rPr>
        <w:t xml:space="preserve">(Chandler vd </w:t>
      </w:r>
      <w:r w:rsidRPr="00DF060A">
        <w:rPr>
          <w:rFonts w:cs="Arial"/>
          <w:b w:val="0"/>
        </w:rPr>
        <w:t>1980) ve Pediatrik</w:t>
      </w:r>
      <w:r w:rsidR="00CF35C0">
        <w:rPr>
          <w:rFonts w:cs="Arial"/>
          <w:b w:val="0"/>
        </w:rPr>
        <w:t xml:space="preserve"> Denge Skalasının  (Franjoine</w:t>
      </w:r>
      <w:r w:rsidRPr="00DF060A">
        <w:rPr>
          <w:rFonts w:cs="Arial"/>
          <w:b w:val="0"/>
        </w:rPr>
        <w:t xml:space="preserve"> vd 2003) </w:t>
      </w:r>
      <w:proofErr w:type="gramStart"/>
      <w:r w:rsidRPr="00DF060A">
        <w:rPr>
          <w:rFonts w:cs="Arial"/>
          <w:b w:val="0"/>
        </w:rPr>
        <w:t>birleştirilmesiyle  ile</w:t>
      </w:r>
      <w:proofErr w:type="gramEnd"/>
      <w:r w:rsidRPr="00DF060A">
        <w:rPr>
          <w:rFonts w:cs="Arial"/>
          <w:b w:val="0"/>
        </w:rPr>
        <w:t xml:space="preserve"> oluşturulmuştur.</w:t>
      </w:r>
      <w:r w:rsidR="00DF060A">
        <w:rPr>
          <w:rFonts w:cs="Arial"/>
          <w:b w:val="0"/>
        </w:rPr>
        <w:t xml:space="preserve"> </w:t>
      </w:r>
      <w:r w:rsidRPr="00DF060A">
        <w:rPr>
          <w:rFonts w:cs="Arial"/>
          <w:b w:val="0"/>
        </w:rPr>
        <w:t xml:space="preserve">1,5-5 yaş arası çocuklarda kullanılan bu test 2 ayrı denge testinin birleştirilmesiyle </w:t>
      </w:r>
      <w:proofErr w:type="gramStart"/>
      <w:r w:rsidRPr="00DF060A">
        <w:rPr>
          <w:rFonts w:cs="Arial"/>
          <w:b w:val="0"/>
        </w:rPr>
        <w:t>oluşturulmustur.Birinci</w:t>
      </w:r>
      <w:proofErr w:type="gramEnd"/>
      <w:r w:rsidRPr="00DF060A">
        <w:rPr>
          <w:rFonts w:cs="Arial"/>
          <w:b w:val="0"/>
        </w:rPr>
        <w:t xml:space="preserve"> bölümü İnfant Hareket değerlendirme testinden alınan 7 maddeden oluşurken ikinci bölümü ise Pediatrik Denge Skalasından alınan 6 maddeden oluşmaktadır.</w:t>
      </w:r>
      <w:r w:rsidR="002F2BA7">
        <w:rPr>
          <w:rFonts w:cs="Arial"/>
          <w:b w:val="0"/>
        </w:rPr>
        <w:t>ECAB testi toplam 13 maddeden oluşmaktadır.(Tablo</w:t>
      </w:r>
      <w:r w:rsidR="0005689A">
        <w:rPr>
          <w:rFonts w:cs="Arial"/>
          <w:b w:val="0"/>
        </w:rPr>
        <w:t xml:space="preserve"> 3.6.1</w:t>
      </w:r>
      <w:r w:rsidR="002F2BA7">
        <w:rPr>
          <w:rFonts w:cs="Arial"/>
          <w:b w:val="0"/>
        </w:rPr>
        <w:t>)</w:t>
      </w:r>
      <w:r w:rsidR="001C65A8">
        <w:rPr>
          <w:rFonts w:cs="Arial"/>
          <w:b w:val="0"/>
        </w:rPr>
        <w:t xml:space="preserve"> </w:t>
      </w:r>
      <w:r w:rsidRPr="00DF060A">
        <w:rPr>
          <w:rFonts w:cs="Arial"/>
          <w:b w:val="0"/>
        </w:rPr>
        <w:t>Çalışmamızda bu</w:t>
      </w:r>
      <w:r w:rsidR="00DF060A">
        <w:rPr>
          <w:rFonts w:cs="Arial"/>
          <w:b w:val="0"/>
        </w:rPr>
        <w:t xml:space="preserve"> </w:t>
      </w:r>
      <w:r w:rsidRPr="00DF060A">
        <w:rPr>
          <w:rFonts w:cs="Arial"/>
          <w:b w:val="0"/>
        </w:rPr>
        <w:t xml:space="preserve"> testi kullanarak Part 1 </w:t>
      </w:r>
      <w:r w:rsidR="009B4A1F" w:rsidRPr="00DF060A">
        <w:rPr>
          <w:rFonts w:cs="Arial"/>
          <w:b w:val="0"/>
        </w:rPr>
        <w:t>ile baş ve g</w:t>
      </w:r>
      <w:r w:rsidR="00DF060A">
        <w:rPr>
          <w:rFonts w:cs="Arial"/>
          <w:b w:val="0"/>
        </w:rPr>
        <w:t xml:space="preserve">övdenin postüral kontrolünü ; </w:t>
      </w:r>
      <w:r w:rsidRPr="00DF060A">
        <w:rPr>
          <w:rFonts w:cs="Arial"/>
          <w:b w:val="0"/>
        </w:rPr>
        <w:t>Part 2 ile</w:t>
      </w:r>
      <w:r w:rsidR="009B4A1F" w:rsidRPr="00DF060A">
        <w:rPr>
          <w:rFonts w:cs="Arial"/>
          <w:b w:val="0"/>
        </w:rPr>
        <w:t xml:space="preserve"> oturma ve ayakta durmadaki pos</w:t>
      </w:r>
      <w:r w:rsidR="00DF060A">
        <w:rPr>
          <w:rFonts w:cs="Arial"/>
          <w:b w:val="0"/>
        </w:rPr>
        <w:t xml:space="preserve">türal kontrolü ölçmeye çalıştık </w:t>
      </w:r>
      <w:r w:rsidR="009B4A1F" w:rsidRPr="00DF060A">
        <w:rPr>
          <w:rFonts w:cs="Arial"/>
          <w:b w:val="0"/>
        </w:rPr>
        <w:t>(</w:t>
      </w:r>
      <w:r w:rsidRPr="00DF060A">
        <w:rPr>
          <w:rFonts w:cs="Arial"/>
          <w:b w:val="0"/>
        </w:rPr>
        <w:t xml:space="preserve"> </w:t>
      </w:r>
      <w:r w:rsidR="00F85DD5">
        <w:rPr>
          <w:rFonts w:cs="Arial"/>
          <w:b w:val="0"/>
        </w:rPr>
        <w:t xml:space="preserve">Mccoy vd </w:t>
      </w:r>
      <w:r w:rsidR="009B4A1F" w:rsidRPr="00DF060A">
        <w:rPr>
          <w:rFonts w:cs="Arial"/>
          <w:b w:val="0"/>
        </w:rPr>
        <w:t>2013)</w:t>
      </w:r>
      <w:bookmarkStart w:id="28" w:name="_Toc501007063"/>
    </w:p>
    <w:p w:rsidR="009F5E4C" w:rsidRDefault="009F5E4C" w:rsidP="001C65A8">
      <w:pPr>
        <w:spacing w:line="360" w:lineRule="auto"/>
        <w:jc w:val="both"/>
        <w:rPr>
          <w:rFonts w:cs="Arial"/>
          <w:b w:val="0"/>
        </w:rPr>
      </w:pPr>
    </w:p>
    <w:p w:rsidR="009B4A1F" w:rsidRDefault="00F85DD5" w:rsidP="001C65A8">
      <w:pPr>
        <w:spacing w:line="360" w:lineRule="auto"/>
        <w:jc w:val="both"/>
        <w:rPr>
          <w:rFonts w:cs="Arial"/>
          <w:b w:val="0"/>
        </w:rPr>
      </w:pPr>
      <w:r w:rsidRPr="00F85DD5">
        <w:rPr>
          <w:rFonts w:cs="Arial"/>
        </w:rPr>
        <w:lastRenderedPageBreak/>
        <w:t>T</w:t>
      </w:r>
      <w:r w:rsidR="006A1614" w:rsidRPr="00F85DD5">
        <w:t xml:space="preserve">ablo </w:t>
      </w:r>
      <w:r w:rsidR="0005689A" w:rsidRPr="00F85DD5">
        <w:t>3.6.1</w:t>
      </w:r>
      <w:r w:rsidR="006A1614" w:rsidRPr="0005689A">
        <w:t xml:space="preserve"> </w:t>
      </w:r>
      <w:r w:rsidR="009B4A1F" w:rsidRPr="00F85DD5">
        <w:rPr>
          <w:rFonts w:cs="Arial"/>
          <w:b w:val="0"/>
        </w:rPr>
        <w:t xml:space="preserve">ECAB testinin bölümleri ve </w:t>
      </w:r>
      <w:r w:rsidR="002F2BA7" w:rsidRPr="00F85DD5">
        <w:rPr>
          <w:rFonts w:cs="Arial"/>
          <w:b w:val="0"/>
        </w:rPr>
        <w:t>alt maddeleri</w:t>
      </w:r>
      <w:bookmarkEnd w:id="28"/>
      <w:r w:rsidR="002F2BA7" w:rsidRPr="00F85DD5">
        <w:rPr>
          <w:rFonts w:cs="Arial"/>
          <w:b w:val="0"/>
        </w:rPr>
        <w:t xml:space="preserve"> </w:t>
      </w:r>
      <w:r w:rsidR="009B4A1F" w:rsidRPr="00F85DD5">
        <w:rPr>
          <w:rFonts w:cs="Arial"/>
          <w:b w:val="0"/>
        </w:rPr>
        <w:t xml:space="preserve">   </w:t>
      </w:r>
    </w:p>
    <w:p w:rsidR="00D6593C" w:rsidRPr="0005689A" w:rsidRDefault="00D6593C" w:rsidP="001C65A8">
      <w:pPr>
        <w:spacing w:line="360" w:lineRule="auto"/>
        <w:jc w:val="both"/>
        <w:rPr>
          <w:rFonts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16"/>
      </w:tblGrid>
      <w:tr w:rsidR="009B4A1F" w:rsidRPr="00DF060A" w:rsidTr="00D06AFE">
        <w:trPr>
          <w:trHeight w:val="352"/>
        </w:trPr>
        <w:tc>
          <w:tcPr>
            <w:tcW w:w="7816" w:type="dxa"/>
            <w:shd w:val="clear" w:color="auto" w:fill="auto"/>
          </w:tcPr>
          <w:p w:rsidR="009B4A1F" w:rsidRPr="00DF060A" w:rsidRDefault="0005397E" w:rsidP="001C65A8">
            <w:pPr>
              <w:pStyle w:val="ListeParagraf"/>
              <w:spacing w:line="360" w:lineRule="auto"/>
              <w:ind w:left="0"/>
              <w:jc w:val="both"/>
              <w:rPr>
                <w:rFonts w:cs="Arial"/>
                <w:b w:val="0"/>
              </w:rPr>
            </w:pPr>
            <w:r>
              <w:rPr>
                <w:rFonts w:cs="Arial"/>
                <w:b w:val="0"/>
              </w:rPr>
              <w:t xml:space="preserve">  1. BÖLÜM: </w:t>
            </w:r>
            <w:r w:rsidR="00015059" w:rsidRPr="00015059">
              <w:rPr>
                <w:rFonts w:cs="Arial"/>
                <w:b w:val="0"/>
                <w:color w:val="FFFFFF" w:themeColor="background1"/>
              </w:rPr>
              <w:t>“</w:t>
            </w:r>
            <w:r w:rsidRPr="00B862A8">
              <w:rPr>
                <w:rFonts w:cs="Arial"/>
                <w:b w:val="0"/>
                <w:color w:val="auto"/>
              </w:rPr>
              <w:t>Baş</w:t>
            </w:r>
            <w:r w:rsidR="00015059">
              <w:rPr>
                <w:rFonts w:cs="Arial"/>
                <w:b w:val="0"/>
                <w:color w:val="auto"/>
              </w:rPr>
              <w:t xml:space="preserve"> </w:t>
            </w:r>
            <w:r w:rsidR="009B4A1F" w:rsidRPr="00B862A8">
              <w:rPr>
                <w:rFonts w:cs="Arial"/>
                <w:b w:val="0"/>
                <w:color w:val="auto"/>
              </w:rPr>
              <w:t>ve</w:t>
            </w:r>
            <w:r w:rsidR="00015059">
              <w:rPr>
                <w:rFonts w:cs="Arial"/>
                <w:b w:val="0"/>
                <w:color w:val="auto"/>
              </w:rPr>
              <w:t xml:space="preserve"> </w:t>
            </w:r>
            <w:r w:rsidR="009B4A1F" w:rsidRPr="00B862A8">
              <w:rPr>
                <w:rFonts w:cs="Arial"/>
                <w:b w:val="0"/>
                <w:color w:val="auto"/>
              </w:rPr>
              <w:t>Gövdenin</w:t>
            </w:r>
            <w:r w:rsidR="00015059">
              <w:rPr>
                <w:rFonts w:cs="Arial"/>
                <w:b w:val="0"/>
                <w:color w:val="auto"/>
              </w:rPr>
              <w:t xml:space="preserve"> </w:t>
            </w:r>
            <w:r w:rsidR="009B4A1F" w:rsidRPr="00B862A8">
              <w:rPr>
                <w:rFonts w:cs="Arial"/>
                <w:b w:val="0"/>
                <w:color w:val="auto"/>
              </w:rPr>
              <w:t>Postüral Kontrolü</w:t>
            </w:r>
            <w:r w:rsidR="00015059" w:rsidRPr="00015059">
              <w:rPr>
                <w:rFonts w:cs="Arial"/>
                <w:b w:val="0"/>
                <w:color w:val="FFFFFF" w:themeColor="background1"/>
              </w:rPr>
              <w:t>”</w:t>
            </w:r>
            <w:r w:rsidR="009B4A1F" w:rsidRPr="00015059">
              <w:rPr>
                <w:rFonts w:cs="Arial"/>
                <w:b w:val="0"/>
                <w:color w:val="FFFFFF" w:themeColor="background1"/>
              </w:rPr>
              <w:t xml:space="preserve"> </w:t>
            </w:r>
            <w:r w:rsidR="009B4A1F" w:rsidRPr="00DF060A">
              <w:rPr>
                <w:rFonts w:cs="Arial"/>
                <w:b w:val="0"/>
              </w:rPr>
              <w:t xml:space="preserve"> </w:t>
            </w:r>
          </w:p>
        </w:tc>
      </w:tr>
      <w:tr w:rsidR="009B4A1F" w:rsidRPr="00DF060A" w:rsidTr="00D06AFE">
        <w:trPr>
          <w:trHeight w:val="1753"/>
        </w:trPr>
        <w:tc>
          <w:tcPr>
            <w:tcW w:w="7816" w:type="dxa"/>
            <w:shd w:val="clear" w:color="auto" w:fill="auto"/>
          </w:tcPr>
          <w:p w:rsidR="009B4A1F" w:rsidRPr="00B862A8" w:rsidRDefault="0005397E" w:rsidP="001C65A8">
            <w:pPr>
              <w:pStyle w:val="ListeParagraf"/>
              <w:spacing w:line="360" w:lineRule="auto"/>
              <w:ind w:left="0"/>
              <w:jc w:val="both"/>
              <w:rPr>
                <w:rFonts w:cs="Arial"/>
                <w:b w:val="0"/>
                <w:color w:val="auto"/>
                <w:sz w:val="20"/>
                <w:szCs w:val="20"/>
              </w:rPr>
            </w:pPr>
            <w:r w:rsidRPr="00B862A8">
              <w:rPr>
                <w:rFonts w:cs="Arial"/>
                <w:b w:val="0"/>
                <w:color w:val="auto"/>
                <w:sz w:val="20"/>
                <w:szCs w:val="20"/>
              </w:rPr>
              <w:t>ECAB 1</w:t>
            </w:r>
            <w:r w:rsidR="00B862A8">
              <w:rPr>
                <w:rFonts w:cs="Arial"/>
                <w:b w:val="0"/>
                <w:color w:val="auto"/>
                <w:sz w:val="20"/>
                <w:szCs w:val="20"/>
              </w:rPr>
              <w:t xml:space="preserve"> </w:t>
            </w:r>
            <w:r w:rsidR="00B862A8" w:rsidRPr="00B862A8">
              <w:rPr>
                <w:rFonts w:cs="Arial"/>
                <w:b w:val="0"/>
                <w:color w:val="FFFFFF" w:themeColor="background1"/>
                <w:sz w:val="20"/>
                <w:szCs w:val="20"/>
              </w:rPr>
              <w:t>“</w:t>
            </w:r>
            <w:r w:rsidRPr="00B862A8">
              <w:rPr>
                <w:rFonts w:cs="Arial"/>
                <w:b w:val="0"/>
                <w:color w:val="auto"/>
                <w:sz w:val="20"/>
                <w:szCs w:val="20"/>
              </w:rPr>
              <w:t>Baş</w:t>
            </w:r>
            <w:r w:rsidR="00B862A8">
              <w:rPr>
                <w:rFonts w:cs="Arial"/>
                <w:b w:val="0"/>
                <w:color w:val="auto"/>
                <w:sz w:val="20"/>
                <w:szCs w:val="20"/>
              </w:rPr>
              <w:t xml:space="preserve"> Düzeltme</w:t>
            </w:r>
            <w:r w:rsidRPr="00B862A8">
              <w:rPr>
                <w:rFonts w:cs="Arial"/>
                <w:b w:val="0"/>
                <w:color w:val="auto"/>
                <w:sz w:val="20"/>
                <w:szCs w:val="20"/>
              </w:rPr>
              <w:t>-</w:t>
            </w:r>
            <w:r w:rsidR="00B862A8">
              <w:rPr>
                <w:rFonts w:cs="Arial"/>
                <w:b w:val="0"/>
                <w:color w:val="auto"/>
                <w:sz w:val="20"/>
                <w:szCs w:val="20"/>
              </w:rPr>
              <w:t xml:space="preserve"> </w:t>
            </w:r>
            <w:r w:rsidRPr="00B862A8">
              <w:rPr>
                <w:rFonts w:cs="Arial"/>
                <w:b w:val="0"/>
                <w:color w:val="auto"/>
                <w:sz w:val="20"/>
                <w:szCs w:val="20"/>
              </w:rPr>
              <w:t>Lateral ( sağ</w:t>
            </w:r>
            <w:r w:rsidR="00B862A8">
              <w:rPr>
                <w:rFonts w:cs="Arial"/>
                <w:b w:val="0"/>
                <w:color w:val="auto"/>
                <w:sz w:val="20"/>
                <w:szCs w:val="20"/>
              </w:rPr>
              <w:t xml:space="preserve"> </w:t>
            </w:r>
            <w:r w:rsidR="009B4A1F" w:rsidRPr="00B862A8">
              <w:rPr>
                <w:rFonts w:cs="Arial"/>
                <w:b w:val="0"/>
                <w:color w:val="auto"/>
                <w:sz w:val="20"/>
                <w:szCs w:val="20"/>
              </w:rPr>
              <w:t>ve sol )</w:t>
            </w:r>
            <w:r w:rsidR="00B862A8" w:rsidRPr="00B862A8">
              <w:rPr>
                <w:rFonts w:cs="Arial"/>
                <w:b w:val="0"/>
                <w:color w:val="FFFFFF" w:themeColor="background1"/>
                <w:sz w:val="20"/>
                <w:szCs w:val="20"/>
              </w:rPr>
              <w:t>”</w:t>
            </w:r>
            <w:r w:rsidR="009B4A1F" w:rsidRPr="00B862A8">
              <w:rPr>
                <w:rFonts w:cs="Arial"/>
                <w:b w:val="0"/>
                <w:color w:val="FFFFFF" w:themeColor="background1"/>
                <w:sz w:val="20"/>
                <w:szCs w:val="20"/>
              </w:rPr>
              <w:t xml:space="preserve"> </w:t>
            </w:r>
          </w:p>
          <w:p w:rsidR="009B4A1F" w:rsidRPr="00B862A8" w:rsidRDefault="009B4A1F" w:rsidP="001C65A8">
            <w:pPr>
              <w:pStyle w:val="ListeParagraf"/>
              <w:spacing w:line="360" w:lineRule="auto"/>
              <w:ind w:left="0"/>
              <w:jc w:val="both"/>
              <w:rPr>
                <w:rFonts w:cs="Arial"/>
                <w:b w:val="0"/>
                <w:color w:val="auto"/>
                <w:sz w:val="20"/>
                <w:szCs w:val="20"/>
              </w:rPr>
            </w:pPr>
          </w:p>
          <w:p w:rsidR="009B4A1F" w:rsidRPr="00B862A8" w:rsidRDefault="0005397E" w:rsidP="001C65A8">
            <w:pPr>
              <w:pStyle w:val="ListeParagraf"/>
              <w:spacing w:line="360" w:lineRule="auto"/>
              <w:ind w:left="0"/>
              <w:jc w:val="both"/>
              <w:rPr>
                <w:rFonts w:cs="Arial"/>
                <w:b w:val="0"/>
                <w:color w:val="auto"/>
                <w:sz w:val="20"/>
                <w:szCs w:val="20"/>
              </w:rPr>
            </w:pPr>
            <w:r w:rsidRPr="00B862A8">
              <w:rPr>
                <w:rFonts w:cs="Arial"/>
                <w:b w:val="0"/>
                <w:color w:val="auto"/>
                <w:sz w:val="20"/>
                <w:szCs w:val="20"/>
              </w:rPr>
              <w:t>ECAB 2</w:t>
            </w:r>
            <w:r w:rsidR="00B862A8">
              <w:rPr>
                <w:rFonts w:cs="Arial"/>
                <w:b w:val="0"/>
                <w:color w:val="auto"/>
                <w:sz w:val="20"/>
                <w:szCs w:val="20"/>
              </w:rPr>
              <w:t xml:space="preserve"> </w:t>
            </w:r>
            <w:r w:rsidR="00B862A8" w:rsidRPr="00B862A8">
              <w:rPr>
                <w:rFonts w:cs="Arial"/>
                <w:b w:val="0"/>
                <w:color w:val="FFFFFF" w:themeColor="background1"/>
                <w:sz w:val="20"/>
                <w:szCs w:val="20"/>
              </w:rPr>
              <w:t>“</w:t>
            </w:r>
            <w:r w:rsidRPr="00B862A8">
              <w:rPr>
                <w:rFonts w:cs="Arial"/>
                <w:b w:val="0"/>
                <w:color w:val="auto"/>
                <w:sz w:val="20"/>
                <w:szCs w:val="20"/>
              </w:rPr>
              <w:t>Baş</w:t>
            </w:r>
            <w:r w:rsidR="00B862A8">
              <w:rPr>
                <w:rFonts w:cs="Arial"/>
                <w:b w:val="0"/>
                <w:color w:val="auto"/>
                <w:sz w:val="20"/>
                <w:szCs w:val="20"/>
              </w:rPr>
              <w:t xml:space="preserve"> </w:t>
            </w:r>
            <w:r w:rsidR="00DF060A" w:rsidRPr="00B862A8">
              <w:rPr>
                <w:rFonts w:cs="Arial"/>
                <w:b w:val="0"/>
                <w:color w:val="auto"/>
                <w:sz w:val="20"/>
                <w:szCs w:val="20"/>
              </w:rPr>
              <w:t>Düzeltme-</w:t>
            </w:r>
            <w:r w:rsidR="009B4A1F" w:rsidRPr="00B862A8">
              <w:rPr>
                <w:rFonts w:cs="Arial"/>
                <w:b w:val="0"/>
                <w:color w:val="auto"/>
                <w:sz w:val="20"/>
                <w:szCs w:val="20"/>
              </w:rPr>
              <w:t xml:space="preserve"> </w:t>
            </w:r>
            <w:r w:rsidR="00B862A8">
              <w:rPr>
                <w:rFonts w:cs="Arial"/>
                <w:b w:val="0"/>
                <w:color w:val="auto"/>
                <w:sz w:val="20"/>
                <w:szCs w:val="20"/>
              </w:rPr>
              <w:t xml:space="preserve"> </w:t>
            </w:r>
            <w:r w:rsidR="009B4A1F" w:rsidRPr="00B862A8">
              <w:rPr>
                <w:rFonts w:cs="Arial"/>
                <w:b w:val="0"/>
                <w:color w:val="auto"/>
                <w:sz w:val="20"/>
                <w:szCs w:val="20"/>
              </w:rPr>
              <w:t>Ekstansiyon</w:t>
            </w:r>
            <w:r w:rsidR="00B862A8" w:rsidRPr="00B862A8">
              <w:rPr>
                <w:rFonts w:cs="Arial"/>
                <w:b w:val="0"/>
                <w:color w:val="FFFFFF" w:themeColor="background1"/>
                <w:sz w:val="20"/>
                <w:szCs w:val="20"/>
              </w:rPr>
              <w:t>”</w:t>
            </w:r>
            <w:r w:rsidR="009B4A1F" w:rsidRPr="00B862A8">
              <w:rPr>
                <w:rFonts w:cs="Arial"/>
                <w:b w:val="0"/>
                <w:color w:val="FFFFFF" w:themeColor="background1"/>
                <w:sz w:val="20"/>
                <w:szCs w:val="20"/>
              </w:rPr>
              <w:t xml:space="preserve"> </w:t>
            </w:r>
          </w:p>
          <w:p w:rsidR="009B4A1F" w:rsidRPr="00B862A8" w:rsidRDefault="009B4A1F" w:rsidP="001C65A8">
            <w:pPr>
              <w:pStyle w:val="ListeParagraf"/>
              <w:spacing w:line="360" w:lineRule="auto"/>
              <w:ind w:left="0"/>
              <w:jc w:val="both"/>
              <w:rPr>
                <w:rFonts w:cs="Arial"/>
                <w:b w:val="0"/>
                <w:color w:val="auto"/>
                <w:sz w:val="20"/>
                <w:szCs w:val="20"/>
              </w:rPr>
            </w:pPr>
          </w:p>
          <w:p w:rsidR="009B4A1F" w:rsidRPr="00B862A8" w:rsidRDefault="0005397E" w:rsidP="001C65A8">
            <w:pPr>
              <w:pStyle w:val="ListeParagraf"/>
              <w:spacing w:line="360" w:lineRule="auto"/>
              <w:ind w:left="0"/>
              <w:jc w:val="both"/>
              <w:rPr>
                <w:rFonts w:cs="Arial"/>
                <w:b w:val="0"/>
                <w:color w:val="auto"/>
                <w:sz w:val="20"/>
                <w:szCs w:val="20"/>
              </w:rPr>
            </w:pPr>
            <w:r w:rsidRPr="00B862A8">
              <w:rPr>
                <w:rFonts w:cs="Arial"/>
                <w:b w:val="0"/>
                <w:color w:val="auto"/>
                <w:sz w:val="20"/>
                <w:szCs w:val="20"/>
              </w:rPr>
              <w:t>ECAB 3</w:t>
            </w:r>
            <w:r w:rsidR="00B862A8">
              <w:rPr>
                <w:rFonts w:cs="Arial"/>
                <w:b w:val="0"/>
                <w:color w:val="auto"/>
                <w:sz w:val="20"/>
                <w:szCs w:val="20"/>
              </w:rPr>
              <w:t xml:space="preserve"> </w:t>
            </w:r>
            <w:r w:rsidR="00B862A8" w:rsidRPr="00B862A8">
              <w:rPr>
                <w:rFonts w:cs="Arial"/>
                <w:b w:val="0"/>
                <w:color w:val="FFFFFF" w:themeColor="background1"/>
                <w:sz w:val="20"/>
                <w:szCs w:val="20"/>
              </w:rPr>
              <w:t>“</w:t>
            </w:r>
            <w:r w:rsidR="009B4A1F" w:rsidRPr="00B862A8">
              <w:rPr>
                <w:rFonts w:cs="Arial"/>
                <w:b w:val="0"/>
                <w:color w:val="auto"/>
                <w:sz w:val="20"/>
                <w:szCs w:val="20"/>
              </w:rPr>
              <w:t xml:space="preserve">Baş Düzeltme- </w:t>
            </w:r>
            <w:r w:rsidR="00B862A8">
              <w:rPr>
                <w:rFonts w:cs="Arial"/>
                <w:b w:val="0"/>
                <w:color w:val="auto"/>
                <w:sz w:val="20"/>
                <w:szCs w:val="20"/>
              </w:rPr>
              <w:t xml:space="preserve"> </w:t>
            </w:r>
            <w:r w:rsidR="009B4A1F" w:rsidRPr="00B862A8">
              <w:rPr>
                <w:rFonts w:cs="Arial"/>
                <w:b w:val="0"/>
                <w:color w:val="auto"/>
                <w:sz w:val="20"/>
                <w:szCs w:val="20"/>
              </w:rPr>
              <w:t>Fleksiyon</w:t>
            </w:r>
            <w:r w:rsidR="00B862A8" w:rsidRPr="00B862A8">
              <w:rPr>
                <w:rFonts w:cs="Arial"/>
                <w:b w:val="0"/>
                <w:color w:val="FFFFFF" w:themeColor="background1"/>
                <w:sz w:val="20"/>
                <w:szCs w:val="20"/>
              </w:rPr>
              <w:t>”</w:t>
            </w:r>
            <w:r w:rsidR="009B4A1F" w:rsidRPr="00B862A8">
              <w:rPr>
                <w:rFonts w:cs="Arial"/>
                <w:b w:val="0"/>
                <w:color w:val="auto"/>
                <w:sz w:val="20"/>
                <w:szCs w:val="20"/>
              </w:rPr>
              <w:t xml:space="preserve"> </w:t>
            </w:r>
          </w:p>
          <w:p w:rsidR="009B4A1F" w:rsidRPr="00B862A8" w:rsidRDefault="009B4A1F" w:rsidP="001C65A8">
            <w:pPr>
              <w:pStyle w:val="ListeParagraf"/>
              <w:spacing w:line="360" w:lineRule="auto"/>
              <w:ind w:left="0"/>
              <w:jc w:val="both"/>
              <w:rPr>
                <w:rFonts w:cs="Arial"/>
                <w:b w:val="0"/>
                <w:color w:val="auto"/>
                <w:sz w:val="20"/>
                <w:szCs w:val="20"/>
              </w:rPr>
            </w:pPr>
          </w:p>
          <w:p w:rsidR="009B4A1F" w:rsidRPr="00B862A8" w:rsidRDefault="0005397E" w:rsidP="001C65A8">
            <w:pPr>
              <w:pStyle w:val="ListeParagraf"/>
              <w:spacing w:line="360" w:lineRule="auto"/>
              <w:ind w:left="0"/>
              <w:jc w:val="both"/>
              <w:rPr>
                <w:rFonts w:cs="Arial"/>
                <w:b w:val="0"/>
                <w:color w:val="auto"/>
                <w:sz w:val="20"/>
                <w:szCs w:val="20"/>
              </w:rPr>
            </w:pPr>
            <w:r w:rsidRPr="00B862A8">
              <w:rPr>
                <w:rFonts w:cs="Arial"/>
                <w:b w:val="0"/>
                <w:color w:val="auto"/>
                <w:sz w:val="20"/>
                <w:szCs w:val="20"/>
              </w:rPr>
              <w:t>ECAB 4</w:t>
            </w:r>
            <w:r w:rsidR="00B862A8">
              <w:rPr>
                <w:rFonts w:cs="Arial"/>
                <w:b w:val="0"/>
                <w:color w:val="auto"/>
                <w:sz w:val="20"/>
                <w:szCs w:val="20"/>
              </w:rPr>
              <w:t xml:space="preserve"> </w:t>
            </w:r>
            <w:r w:rsidR="00B862A8" w:rsidRPr="00B862A8">
              <w:rPr>
                <w:rFonts w:cs="Arial"/>
                <w:b w:val="0"/>
                <w:color w:val="FFFFFF" w:themeColor="background1"/>
                <w:sz w:val="20"/>
                <w:szCs w:val="20"/>
              </w:rPr>
              <w:t>“</w:t>
            </w:r>
            <w:r w:rsidRPr="00B862A8">
              <w:rPr>
                <w:rFonts w:cs="Arial"/>
                <w:b w:val="0"/>
                <w:color w:val="auto"/>
                <w:sz w:val="20"/>
                <w:szCs w:val="20"/>
              </w:rPr>
              <w:t>Gövdede</w:t>
            </w:r>
            <w:r w:rsidR="00B862A8">
              <w:rPr>
                <w:rFonts w:cs="Arial"/>
                <w:b w:val="0"/>
                <w:color w:val="auto"/>
                <w:sz w:val="20"/>
                <w:szCs w:val="20"/>
              </w:rPr>
              <w:t xml:space="preserve"> </w:t>
            </w:r>
            <w:r w:rsidR="009B4A1F" w:rsidRPr="00B862A8">
              <w:rPr>
                <w:rFonts w:cs="Arial"/>
                <w:b w:val="0"/>
                <w:color w:val="auto"/>
                <w:sz w:val="20"/>
                <w:szCs w:val="20"/>
              </w:rPr>
              <w:t>Rotasyon ( sağ ve sol )</w:t>
            </w:r>
            <w:r w:rsidR="00B862A8" w:rsidRPr="00B862A8">
              <w:rPr>
                <w:rFonts w:cs="Arial"/>
                <w:b w:val="0"/>
                <w:color w:val="FFFFFF" w:themeColor="background1"/>
                <w:sz w:val="20"/>
                <w:szCs w:val="20"/>
              </w:rPr>
              <w:t>”</w:t>
            </w:r>
            <w:r w:rsidR="009B4A1F" w:rsidRPr="00B862A8">
              <w:rPr>
                <w:rFonts w:cs="Arial"/>
                <w:b w:val="0"/>
                <w:color w:val="FFFFFF" w:themeColor="background1"/>
                <w:sz w:val="20"/>
                <w:szCs w:val="20"/>
              </w:rPr>
              <w:t xml:space="preserve"> </w:t>
            </w:r>
          </w:p>
          <w:p w:rsidR="009B4A1F" w:rsidRPr="00B862A8" w:rsidRDefault="009B4A1F" w:rsidP="001C65A8">
            <w:pPr>
              <w:pStyle w:val="ListeParagraf"/>
              <w:spacing w:line="360" w:lineRule="auto"/>
              <w:ind w:left="0"/>
              <w:jc w:val="both"/>
              <w:rPr>
                <w:rFonts w:cs="Arial"/>
                <w:b w:val="0"/>
                <w:color w:val="auto"/>
                <w:sz w:val="20"/>
                <w:szCs w:val="20"/>
              </w:rPr>
            </w:pPr>
          </w:p>
          <w:p w:rsidR="009B4A1F" w:rsidRPr="00B862A8" w:rsidRDefault="0005397E" w:rsidP="001C65A8">
            <w:pPr>
              <w:pStyle w:val="ListeParagraf"/>
              <w:spacing w:line="360" w:lineRule="auto"/>
              <w:ind w:left="0"/>
              <w:jc w:val="both"/>
              <w:rPr>
                <w:rFonts w:cs="Arial"/>
                <w:b w:val="0"/>
                <w:color w:val="auto"/>
                <w:sz w:val="20"/>
                <w:szCs w:val="20"/>
              </w:rPr>
            </w:pPr>
            <w:r w:rsidRPr="00B862A8">
              <w:rPr>
                <w:rFonts w:cs="Arial"/>
                <w:b w:val="0"/>
                <w:color w:val="auto"/>
                <w:sz w:val="20"/>
                <w:szCs w:val="20"/>
              </w:rPr>
              <w:t>ECAB 5</w:t>
            </w:r>
            <w:r w:rsidR="00B862A8" w:rsidRPr="00B862A8">
              <w:rPr>
                <w:rFonts w:cs="Arial"/>
                <w:b w:val="0"/>
                <w:color w:val="FFFFFF" w:themeColor="background1"/>
                <w:sz w:val="20"/>
                <w:szCs w:val="20"/>
              </w:rPr>
              <w:t xml:space="preserve"> “</w:t>
            </w:r>
            <w:r w:rsidR="009B4A1F" w:rsidRPr="00B862A8">
              <w:rPr>
                <w:rFonts w:cs="Arial"/>
                <w:b w:val="0"/>
                <w:color w:val="auto"/>
                <w:sz w:val="20"/>
                <w:szCs w:val="20"/>
              </w:rPr>
              <w:t>Oturmada</w:t>
            </w:r>
            <w:r w:rsidR="00B862A8">
              <w:rPr>
                <w:rFonts w:cs="Arial"/>
                <w:b w:val="0"/>
                <w:color w:val="auto"/>
                <w:sz w:val="20"/>
                <w:szCs w:val="20"/>
              </w:rPr>
              <w:t xml:space="preserve"> </w:t>
            </w:r>
            <w:r w:rsidRPr="00B862A8">
              <w:rPr>
                <w:rFonts w:cs="Arial"/>
                <w:b w:val="0"/>
                <w:color w:val="auto"/>
                <w:sz w:val="20"/>
                <w:szCs w:val="20"/>
              </w:rPr>
              <w:t>Denge</w:t>
            </w:r>
            <w:r w:rsidR="00B862A8">
              <w:rPr>
                <w:rFonts w:cs="Arial"/>
                <w:b w:val="0"/>
                <w:color w:val="auto"/>
                <w:sz w:val="20"/>
                <w:szCs w:val="20"/>
              </w:rPr>
              <w:t xml:space="preserve"> </w:t>
            </w:r>
            <w:r w:rsidR="009B4A1F" w:rsidRPr="00B862A8">
              <w:rPr>
                <w:rFonts w:cs="Arial"/>
                <w:b w:val="0"/>
                <w:color w:val="auto"/>
                <w:sz w:val="20"/>
                <w:szCs w:val="20"/>
              </w:rPr>
              <w:t>Reaksiyonu ( sağ ve sol )</w:t>
            </w:r>
            <w:r w:rsidR="00B862A8" w:rsidRPr="00B862A8">
              <w:rPr>
                <w:rFonts w:cs="Arial"/>
                <w:b w:val="0"/>
                <w:color w:val="FFFFFF" w:themeColor="background1"/>
                <w:sz w:val="20"/>
                <w:szCs w:val="20"/>
              </w:rPr>
              <w:t>”</w:t>
            </w:r>
            <w:r w:rsidR="009B4A1F" w:rsidRPr="00B862A8">
              <w:rPr>
                <w:rFonts w:cs="Arial"/>
                <w:b w:val="0"/>
                <w:color w:val="FFFFFF" w:themeColor="background1"/>
                <w:sz w:val="20"/>
                <w:szCs w:val="20"/>
              </w:rPr>
              <w:t xml:space="preserve"> </w:t>
            </w:r>
          </w:p>
          <w:p w:rsidR="009B4A1F" w:rsidRPr="00B862A8" w:rsidRDefault="009B4A1F" w:rsidP="001C65A8">
            <w:pPr>
              <w:pStyle w:val="ListeParagraf"/>
              <w:spacing w:line="360" w:lineRule="auto"/>
              <w:ind w:left="0"/>
              <w:jc w:val="both"/>
              <w:rPr>
                <w:rFonts w:cs="Arial"/>
                <w:b w:val="0"/>
                <w:color w:val="auto"/>
                <w:sz w:val="20"/>
                <w:szCs w:val="20"/>
              </w:rPr>
            </w:pPr>
          </w:p>
          <w:p w:rsidR="009B4A1F" w:rsidRPr="00B862A8" w:rsidRDefault="0005397E" w:rsidP="001C65A8">
            <w:pPr>
              <w:pStyle w:val="ListeParagraf"/>
              <w:spacing w:line="360" w:lineRule="auto"/>
              <w:ind w:left="0"/>
              <w:jc w:val="both"/>
              <w:rPr>
                <w:rFonts w:cs="Arial"/>
                <w:b w:val="0"/>
                <w:color w:val="auto"/>
                <w:sz w:val="20"/>
                <w:szCs w:val="20"/>
              </w:rPr>
            </w:pPr>
            <w:r w:rsidRPr="00B862A8">
              <w:rPr>
                <w:rFonts w:cs="Arial"/>
                <w:b w:val="0"/>
                <w:color w:val="auto"/>
                <w:sz w:val="20"/>
                <w:szCs w:val="20"/>
              </w:rPr>
              <w:t>ECAB 6</w:t>
            </w:r>
            <w:r w:rsidRPr="00015059">
              <w:rPr>
                <w:rFonts w:cs="Arial"/>
                <w:b w:val="0"/>
                <w:color w:val="FFFFFF" w:themeColor="background1"/>
                <w:sz w:val="20"/>
                <w:szCs w:val="20"/>
              </w:rPr>
              <w:t xml:space="preserve"> </w:t>
            </w:r>
            <w:r w:rsidR="00015059" w:rsidRPr="00015059">
              <w:rPr>
                <w:rFonts w:cs="Arial"/>
                <w:b w:val="0"/>
                <w:color w:val="FFFFFF" w:themeColor="background1"/>
                <w:sz w:val="20"/>
                <w:szCs w:val="20"/>
              </w:rPr>
              <w:t>“</w:t>
            </w:r>
            <w:r w:rsidRPr="00B862A8">
              <w:rPr>
                <w:rFonts w:cs="Arial"/>
                <w:b w:val="0"/>
                <w:color w:val="auto"/>
                <w:sz w:val="20"/>
                <w:szCs w:val="20"/>
              </w:rPr>
              <w:t>Koruyucu</w:t>
            </w:r>
            <w:r w:rsidR="00B862A8">
              <w:rPr>
                <w:rFonts w:cs="Arial"/>
                <w:b w:val="0"/>
                <w:color w:val="auto"/>
                <w:sz w:val="20"/>
                <w:szCs w:val="20"/>
              </w:rPr>
              <w:t xml:space="preserve"> </w:t>
            </w:r>
            <w:r w:rsidR="009B4A1F" w:rsidRPr="00B862A8">
              <w:rPr>
                <w:rFonts w:cs="Arial"/>
                <w:b w:val="0"/>
                <w:color w:val="auto"/>
                <w:sz w:val="20"/>
                <w:szCs w:val="20"/>
              </w:rPr>
              <w:t>Ekstansiyon –</w:t>
            </w:r>
            <w:r w:rsidR="00B862A8">
              <w:rPr>
                <w:rFonts w:cs="Arial"/>
                <w:b w:val="0"/>
                <w:color w:val="auto"/>
                <w:sz w:val="20"/>
                <w:szCs w:val="20"/>
              </w:rPr>
              <w:t xml:space="preserve"> </w:t>
            </w:r>
            <w:r w:rsidR="009B4A1F" w:rsidRPr="00B862A8">
              <w:rPr>
                <w:rFonts w:cs="Arial"/>
                <w:b w:val="0"/>
                <w:color w:val="auto"/>
                <w:sz w:val="20"/>
                <w:szCs w:val="20"/>
              </w:rPr>
              <w:t xml:space="preserve"> Yan</w:t>
            </w:r>
            <w:r w:rsidR="00015059" w:rsidRPr="00015059">
              <w:rPr>
                <w:rFonts w:cs="Arial"/>
                <w:b w:val="0"/>
                <w:color w:val="FFFFFF" w:themeColor="background1"/>
                <w:sz w:val="20"/>
                <w:szCs w:val="20"/>
              </w:rPr>
              <w:t>”</w:t>
            </w:r>
            <w:r w:rsidR="009B4A1F" w:rsidRPr="00015059">
              <w:rPr>
                <w:rFonts w:cs="Arial"/>
                <w:b w:val="0"/>
                <w:color w:val="FFFFFF" w:themeColor="background1"/>
                <w:sz w:val="20"/>
                <w:szCs w:val="20"/>
              </w:rPr>
              <w:t xml:space="preserve"> </w:t>
            </w:r>
          </w:p>
          <w:p w:rsidR="009B4A1F" w:rsidRPr="00B862A8" w:rsidRDefault="009B4A1F" w:rsidP="001C65A8">
            <w:pPr>
              <w:pStyle w:val="ListeParagraf"/>
              <w:spacing w:line="360" w:lineRule="auto"/>
              <w:ind w:left="0"/>
              <w:jc w:val="both"/>
              <w:rPr>
                <w:rFonts w:cs="Arial"/>
                <w:b w:val="0"/>
                <w:color w:val="auto"/>
                <w:sz w:val="20"/>
                <w:szCs w:val="20"/>
              </w:rPr>
            </w:pPr>
          </w:p>
          <w:p w:rsidR="009B4A1F" w:rsidRPr="006A1614" w:rsidRDefault="0005397E" w:rsidP="001C65A8">
            <w:pPr>
              <w:pStyle w:val="ListeParagraf"/>
              <w:spacing w:line="360" w:lineRule="auto"/>
              <w:ind w:left="0"/>
              <w:jc w:val="both"/>
              <w:rPr>
                <w:rFonts w:cs="Arial"/>
                <w:b w:val="0"/>
                <w:sz w:val="20"/>
                <w:szCs w:val="20"/>
              </w:rPr>
            </w:pPr>
            <w:r w:rsidRPr="00B862A8">
              <w:rPr>
                <w:rFonts w:cs="Arial"/>
                <w:b w:val="0"/>
                <w:color w:val="auto"/>
                <w:sz w:val="20"/>
                <w:szCs w:val="20"/>
              </w:rPr>
              <w:t>ECAB 7</w:t>
            </w:r>
            <w:r w:rsidR="00B862A8" w:rsidRPr="00015059">
              <w:rPr>
                <w:rFonts w:cs="Arial"/>
                <w:b w:val="0"/>
                <w:color w:val="FFFFFF" w:themeColor="background1"/>
                <w:sz w:val="20"/>
                <w:szCs w:val="20"/>
              </w:rPr>
              <w:t xml:space="preserve"> </w:t>
            </w:r>
            <w:r w:rsidR="00015059" w:rsidRPr="00015059">
              <w:rPr>
                <w:rFonts w:cs="Arial"/>
                <w:b w:val="0"/>
                <w:color w:val="FFFFFF" w:themeColor="background1"/>
                <w:sz w:val="20"/>
                <w:szCs w:val="20"/>
              </w:rPr>
              <w:t>“</w:t>
            </w:r>
            <w:proofErr w:type="gramStart"/>
            <w:r w:rsidR="009B4A1F" w:rsidRPr="00B862A8">
              <w:rPr>
                <w:rFonts w:cs="Arial"/>
                <w:b w:val="0"/>
                <w:color w:val="auto"/>
                <w:sz w:val="20"/>
                <w:szCs w:val="20"/>
              </w:rPr>
              <w:t>Koruyucu</w:t>
            </w:r>
            <w:r w:rsidR="00B862A8">
              <w:rPr>
                <w:rFonts w:cs="Arial"/>
                <w:b w:val="0"/>
                <w:color w:val="auto"/>
                <w:sz w:val="20"/>
                <w:szCs w:val="20"/>
              </w:rPr>
              <w:t xml:space="preserve"> </w:t>
            </w:r>
            <w:r w:rsidR="009B4A1F" w:rsidRPr="00B862A8">
              <w:rPr>
                <w:rFonts w:cs="Arial"/>
                <w:b w:val="0"/>
                <w:color w:val="auto"/>
                <w:sz w:val="20"/>
                <w:szCs w:val="20"/>
              </w:rPr>
              <w:t xml:space="preserve"> Ekstansiyon</w:t>
            </w:r>
            <w:proofErr w:type="gramEnd"/>
            <w:r w:rsidR="009B4A1F" w:rsidRPr="00B862A8">
              <w:rPr>
                <w:rFonts w:cs="Arial"/>
                <w:b w:val="0"/>
                <w:color w:val="auto"/>
                <w:sz w:val="20"/>
                <w:szCs w:val="20"/>
              </w:rPr>
              <w:t xml:space="preserve">– </w:t>
            </w:r>
            <w:r w:rsidR="00B862A8">
              <w:rPr>
                <w:rFonts w:cs="Arial"/>
                <w:b w:val="0"/>
                <w:color w:val="auto"/>
                <w:sz w:val="20"/>
                <w:szCs w:val="20"/>
              </w:rPr>
              <w:t xml:space="preserve"> </w:t>
            </w:r>
            <w:r w:rsidR="009B4A1F" w:rsidRPr="00B862A8">
              <w:rPr>
                <w:rFonts w:cs="Arial"/>
                <w:b w:val="0"/>
                <w:color w:val="auto"/>
                <w:sz w:val="20"/>
                <w:szCs w:val="20"/>
              </w:rPr>
              <w:t>Arka</w:t>
            </w:r>
            <w:r w:rsidR="00015059" w:rsidRPr="00015059">
              <w:rPr>
                <w:rFonts w:cs="Arial"/>
                <w:b w:val="0"/>
                <w:color w:val="FFFFFF" w:themeColor="background1"/>
                <w:sz w:val="20"/>
                <w:szCs w:val="20"/>
              </w:rPr>
              <w:t>”</w:t>
            </w:r>
            <w:r w:rsidR="009B4A1F" w:rsidRPr="00015059">
              <w:rPr>
                <w:rFonts w:cs="Arial"/>
                <w:b w:val="0"/>
                <w:color w:val="FFFFFF" w:themeColor="background1"/>
                <w:sz w:val="20"/>
                <w:szCs w:val="20"/>
              </w:rPr>
              <w:t xml:space="preserve"> </w:t>
            </w:r>
          </w:p>
        </w:tc>
      </w:tr>
      <w:tr w:rsidR="009B4A1F" w:rsidRPr="00DF060A" w:rsidTr="00D06AFE">
        <w:trPr>
          <w:trHeight w:val="337"/>
        </w:trPr>
        <w:tc>
          <w:tcPr>
            <w:tcW w:w="7816" w:type="dxa"/>
            <w:shd w:val="clear" w:color="auto" w:fill="auto"/>
          </w:tcPr>
          <w:p w:rsidR="009B4A1F" w:rsidRPr="006A1614" w:rsidRDefault="009B4A1F" w:rsidP="001C65A8">
            <w:pPr>
              <w:pStyle w:val="ListeParagraf"/>
              <w:spacing w:line="360" w:lineRule="auto"/>
              <w:ind w:left="0"/>
              <w:jc w:val="both"/>
              <w:rPr>
                <w:rFonts w:cs="Arial"/>
                <w:b w:val="0"/>
                <w:sz w:val="20"/>
                <w:szCs w:val="20"/>
              </w:rPr>
            </w:pPr>
            <w:r w:rsidRPr="006A1614">
              <w:rPr>
                <w:rFonts w:cs="Arial"/>
                <w:b w:val="0"/>
                <w:sz w:val="20"/>
                <w:szCs w:val="20"/>
              </w:rPr>
              <w:t>2. BÖLÜM:</w:t>
            </w:r>
            <w:r w:rsidR="00015059" w:rsidRPr="00015059">
              <w:rPr>
                <w:rFonts w:cs="Arial"/>
                <w:b w:val="0"/>
                <w:color w:val="FFFFFF" w:themeColor="background1"/>
                <w:sz w:val="20"/>
                <w:szCs w:val="20"/>
              </w:rPr>
              <w:t>”</w:t>
            </w:r>
            <w:r w:rsidR="0005397E" w:rsidRPr="00015059">
              <w:rPr>
                <w:rFonts w:cs="Arial"/>
                <w:b w:val="0"/>
                <w:color w:val="auto"/>
                <w:sz w:val="20"/>
                <w:szCs w:val="20"/>
              </w:rPr>
              <w:t>Oturma ve Ayakta</w:t>
            </w:r>
            <w:r w:rsidR="00015059">
              <w:rPr>
                <w:rFonts w:cs="Arial"/>
                <w:b w:val="0"/>
                <w:color w:val="auto"/>
                <w:sz w:val="20"/>
                <w:szCs w:val="20"/>
              </w:rPr>
              <w:t xml:space="preserve"> </w:t>
            </w:r>
            <w:r w:rsidR="0005397E" w:rsidRPr="00015059">
              <w:rPr>
                <w:rFonts w:cs="Arial"/>
                <w:b w:val="0"/>
                <w:color w:val="auto"/>
                <w:sz w:val="20"/>
                <w:szCs w:val="20"/>
              </w:rPr>
              <w:t>Durma</w:t>
            </w:r>
            <w:r w:rsidR="00015059">
              <w:rPr>
                <w:rFonts w:cs="Arial"/>
                <w:b w:val="0"/>
                <w:color w:val="auto"/>
                <w:sz w:val="20"/>
                <w:szCs w:val="20"/>
              </w:rPr>
              <w:t xml:space="preserve"> </w:t>
            </w:r>
            <w:r w:rsidR="0005397E" w:rsidRPr="00015059">
              <w:rPr>
                <w:rFonts w:cs="Arial"/>
                <w:b w:val="0"/>
                <w:color w:val="auto"/>
                <w:sz w:val="20"/>
                <w:szCs w:val="20"/>
              </w:rPr>
              <w:t>Pozisyonunda</w:t>
            </w:r>
            <w:r w:rsidR="00015059">
              <w:rPr>
                <w:rFonts w:cs="Arial"/>
                <w:b w:val="0"/>
                <w:color w:val="auto"/>
                <w:sz w:val="20"/>
                <w:szCs w:val="20"/>
              </w:rPr>
              <w:t xml:space="preserve"> </w:t>
            </w:r>
            <w:r w:rsidRPr="00015059">
              <w:rPr>
                <w:rFonts w:cs="Arial"/>
                <w:b w:val="0"/>
                <w:color w:val="auto"/>
                <w:sz w:val="20"/>
                <w:szCs w:val="20"/>
              </w:rPr>
              <w:t>Postüral Kontrol</w:t>
            </w:r>
            <w:r w:rsidR="00015059" w:rsidRPr="00015059">
              <w:rPr>
                <w:rFonts w:cs="Arial"/>
                <w:b w:val="0"/>
                <w:color w:val="FFFFFF" w:themeColor="background1"/>
                <w:sz w:val="20"/>
                <w:szCs w:val="20"/>
              </w:rPr>
              <w:t>”</w:t>
            </w:r>
            <w:r w:rsidRPr="00015059">
              <w:rPr>
                <w:rFonts w:cs="Arial"/>
                <w:b w:val="0"/>
                <w:color w:val="FFFFFF" w:themeColor="background1"/>
                <w:sz w:val="20"/>
                <w:szCs w:val="20"/>
              </w:rPr>
              <w:t xml:space="preserve"> </w:t>
            </w:r>
          </w:p>
        </w:tc>
      </w:tr>
      <w:tr w:rsidR="009B4A1F" w:rsidRPr="00DF060A" w:rsidTr="00D06AFE">
        <w:trPr>
          <w:trHeight w:val="1501"/>
        </w:trPr>
        <w:tc>
          <w:tcPr>
            <w:tcW w:w="7816" w:type="dxa"/>
            <w:shd w:val="clear" w:color="auto" w:fill="auto"/>
          </w:tcPr>
          <w:p w:rsidR="0005397E" w:rsidRDefault="0005397E" w:rsidP="001C65A8">
            <w:pPr>
              <w:pStyle w:val="ListeParagraf"/>
              <w:spacing w:line="360" w:lineRule="auto"/>
              <w:ind w:left="0"/>
              <w:jc w:val="both"/>
              <w:rPr>
                <w:rFonts w:cs="Arial"/>
                <w:b w:val="0"/>
                <w:sz w:val="20"/>
                <w:szCs w:val="20"/>
              </w:rPr>
            </w:pPr>
          </w:p>
          <w:p w:rsidR="009B4A1F" w:rsidRPr="00015059" w:rsidRDefault="0005397E" w:rsidP="001C65A8">
            <w:pPr>
              <w:pStyle w:val="ListeParagraf"/>
              <w:spacing w:line="360" w:lineRule="auto"/>
              <w:ind w:left="0"/>
              <w:jc w:val="both"/>
              <w:rPr>
                <w:rFonts w:cs="Arial"/>
                <w:b w:val="0"/>
                <w:color w:val="auto"/>
                <w:sz w:val="20"/>
                <w:szCs w:val="20"/>
              </w:rPr>
            </w:pPr>
            <w:r>
              <w:rPr>
                <w:rFonts w:cs="Arial"/>
                <w:b w:val="0"/>
                <w:sz w:val="20"/>
                <w:szCs w:val="20"/>
              </w:rPr>
              <w:t>ECAB 8</w:t>
            </w:r>
            <w:r w:rsidR="00015059">
              <w:rPr>
                <w:rFonts w:cs="Arial"/>
                <w:b w:val="0"/>
                <w:color w:val="FFFFFF" w:themeColor="background1"/>
                <w:sz w:val="20"/>
                <w:szCs w:val="20"/>
              </w:rPr>
              <w:t>”</w:t>
            </w:r>
            <w:r w:rsidRPr="00015059">
              <w:rPr>
                <w:rFonts w:cs="Arial"/>
                <w:b w:val="0"/>
                <w:color w:val="auto"/>
                <w:sz w:val="20"/>
                <w:szCs w:val="20"/>
              </w:rPr>
              <w:t>Sırt</w:t>
            </w:r>
            <w:r w:rsidR="00015059">
              <w:rPr>
                <w:rFonts w:cs="Arial"/>
                <w:b w:val="0"/>
                <w:color w:val="auto"/>
                <w:sz w:val="20"/>
                <w:szCs w:val="20"/>
              </w:rPr>
              <w:t xml:space="preserve"> </w:t>
            </w:r>
            <w:r w:rsidRPr="00015059">
              <w:rPr>
                <w:rFonts w:cs="Arial"/>
                <w:b w:val="0"/>
                <w:color w:val="auto"/>
                <w:sz w:val="20"/>
                <w:szCs w:val="20"/>
              </w:rPr>
              <w:t>Desteği</w:t>
            </w:r>
            <w:r w:rsidR="00015059">
              <w:rPr>
                <w:rFonts w:cs="Arial"/>
                <w:b w:val="0"/>
                <w:color w:val="auto"/>
                <w:sz w:val="20"/>
                <w:szCs w:val="20"/>
              </w:rPr>
              <w:t xml:space="preserve"> </w:t>
            </w:r>
            <w:r w:rsidRPr="00015059">
              <w:rPr>
                <w:rFonts w:cs="Arial"/>
                <w:b w:val="0"/>
                <w:color w:val="auto"/>
                <w:sz w:val="20"/>
                <w:szCs w:val="20"/>
              </w:rPr>
              <w:t>Olmadan</w:t>
            </w:r>
            <w:r w:rsidR="00015059">
              <w:rPr>
                <w:rFonts w:cs="Arial"/>
                <w:b w:val="0"/>
                <w:color w:val="auto"/>
                <w:sz w:val="20"/>
                <w:szCs w:val="20"/>
              </w:rPr>
              <w:t xml:space="preserve"> </w:t>
            </w:r>
            <w:r w:rsidRPr="00015059">
              <w:rPr>
                <w:rFonts w:cs="Arial"/>
                <w:b w:val="0"/>
                <w:color w:val="auto"/>
                <w:sz w:val="20"/>
                <w:szCs w:val="20"/>
              </w:rPr>
              <w:t>Sadece Ayaklar</w:t>
            </w:r>
            <w:r w:rsidR="00015059">
              <w:rPr>
                <w:rFonts w:cs="Arial"/>
                <w:b w:val="0"/>
                <w:color w:val="auto"/>
                <w:sz w:val="20"/>
                <w:szCs w:val="20"/>
              </w:rPr>
              <w:t xml:space="preserve"> </w:t>
            </w:r>
            <w:r w:rsidRPr="00015059">
              <w:rPr>
                <w:rFonts w:cs="Arial"/>
                <w:b w:val="0"/>
                <w:color w:val="auto"/>
                <w:sz w:val="20"/>
                <w:szCs w:val="20"/>
              </w:rPr>
              <w:t>Yerde</w:t>
            </w:r>
            <w:r w:rsidR="00015059">
              <w:rPr>
                <w:rFonts w:cs="Arial"/>
                <w:b w:val="0"/>
                <w:color w:val="auto"/>
                <w:sz w:val="20"/>
                <w:szCs w:val="20"/>
              </w:rPr>
              <w:t xml:space="preserve"> </w:t>
            </w:r>
            <w:r w:rsidR="009B4A1F" w:rsidRPr="00015059">
              <w:rPr>
                <w:rFonts w:cs="Arial"/>
                <w:b w:val="0"/>
                <w:color w:val="auto"/>
                <w:sz w:val="20"/>
                <w:szCs w:val="20"/>
              </w:rPr>
              <w:t>Destekli Oturma</w:t>
            </w:r>
            <w:r w:rsidR="00015059" w:rsidRPr="00015059">
              <w:rPr>
                <w:rFonts w:cs="Arial"/>
                <w:b w:val="0"/>
                <w:color w:val="FFFFFF" w:themeColor="background1"/>
                <w:sz w:val="20"/>
                <w:szCs w:val="20"/>
              </w:rPr>
              <w:t>”</w:t>
            </w:r>
            <w:r w:rsidR="009B4A1F" w:rsidRPr="00015059">
              <w:rPr>
                <w:rFonts w:cs="Arial"/>
                <w:b w:val="0"/>
                <w:color w:val="FFFFFF" w:themeColor="background1"/>
                <w:sz w:val="20"/>
                <w:szCs w:val="20"/>
              </w:rPr>
              <w:t xml:space="preserve"> </w:t>
            </w:r>
          </w:p>
          <w:p w:rsidR="009B4A1F" w:rsidRPr="00015059" w:rsidRDefault="009B4A1F" w:rsidP="001C65A8">
            <w:pPr>
              <w:pStyle w:val="ListeParagraf"/>
              <w:spacing w:line="360" w:lineRule="auto"/>
              <w:ind w:left="0"/>
              <w:jc w:val="both"/>
              <w:rPr>
                <w:rFonts w:cs="Arial"/>
                <w:b w:val="0"/>
                <w:color w:val="auto"/>
                <w:sz w:val="20"/>
                <w:szCs w:val="20"/>
              </w:rPr>
            </w:pPr>
            <w:r w:rsidRPr="00015059">
              <w:rPr>
                <w:rFonts w:cs="Arial"/>
                <w:b w:val="0"/>
                <w:color w:val="auto"/>
                <w:sz w:val="20"/>
                <w:szCs w:val="20"/>
              </w:rPr>
              <w:t xml:space="preserve"> </w:t>
            </w:r>
          </w:p>
          <w:p w:rsidR="009B4A1F" w:rsidRPr="00015059" w:rsidRDefault="0005397E" w:rsidP="001C65A8">
            <w:pPr>
              <w:pStyle w:val="ListeParagraf"/>
              <w:spacing w:line="360" w:lineRule="auto"/>
              <w:ind w:left="0"/>
              <w:jc w:val="both"/>
              <w:rPr>
                <w:rFonts w:cs="Arial"/>
                <w:b w:val="0"/>
                <w:color w:val="auto"/>
                <w:sz w:val="20"/>
                <w:szCs w:val="20"/>
              </w:rPr>
            </w:pPr>
            <w:r>
              <w:rPr>
                <w:rFonts w:cs="Arial"/>
                <w:b w:val="0"/>
                <w:sz w:val="20"/>
                <w:szCs w:val="20"/>
              </w:rPr>
              <w:t xml:space="preserve">ECAB </w:t>
            </w:r>
            <w:r w:rsidRPr="00015059">
              <w:rPr>
                <w:rFonts w:cs="Arial"/>
                <w:b w:val="0"/>
                <w:color w:val="auto"/>
                <w:sz w:val="20"/>
                <w:szCs w:val="20"/>
              </w:rPr>
              <w:t>9</w:t>
            </w:r>
            <w:r w:rsidR="00015059" w:rsidRPr="00015059">
              <w:rPr>
                <w:rFonts w:cs="Arial"/>
                <w:b w:val="0"/>
                <w:color w:val="FFFFFF" w:themeColor="background1"/>
                <w:sz w:val="20"/>
                <w:szCs w:val="20"/>
              </w:rPr>
              <w:t xml:space="preserve"> “</w:t>
            </w:r>
            <w:r w:rsidR="009B4A1F" w:rsidRPr="00015059">
              <w:rPr>
                <w:rFonts w:cs="Arial"/>
                <w:b w:val="0"/>
                <w:color w:val="auto"/>
                <w:sz w:val="20"/>
                <w:szCs w:val="20"/>
              </w:rPr>
              <w:t>Oturmadan Ayağa Kalkma</w:t>
            </w:r>
            <w:r w:rsidR="00015059" w:rsidRPr="00015059">
              <w:rPr>
                <w:rFonts w:cs="Arial"/>
                <w:b w:val="0"/>
                <w:color w:val="FFFFFF" w:themeColor="background1"/>
                <w:sz w:val="20"/>
                <w:szCs w:val="20"/>
              </w:rPr>
              <w:t>”</w:t>
            </w:r>
            <w:r w:rsidR="009B4A1F" w:rsidRPr="00015059">
              <w:rPr>
                <w:rFonts w:cs="Arial"/>
                <w:b w:val="0"/>
                <w:color w:val="FFFFFF" w:themeColor="background1"/>
                <w:sz w:val="20"/>
                <w:szCs w:val="20"/>
              </w:rPr>
              <w:t xml:space="preserve"> </w:t>
            </w:r>
          </w:p>
          <w:p w:rsidR="009B4A1F" w:rsidRPr="00015059" w:rsidRDefault="009B4A1F" w:rsidP="001C65A8">
            <w:pPr>
              <w:pStyle w:val="ListeParagraf"/>
              <w:spacing w:line="360" w:lineRule="auto"/>
              <w:ind w:left="0"/>
              <w:jc w:val="both"/>
              <w:rPr>
                <w:rFonts w:cs="Arial"/>
                <w:b w:val="0"/>
                <w:color w:val="auto"/>
                <w:sz w:val="20"/>
                <w:szCs w:val="20"/>
              </w:rPr>
            </w:pPr>
          </w:p>
          <w:p w:rsidR="009B4A1F" w:rsidRPr="00015059" w:rsidRDefault="0005397E" w:rsidP="001C65A8">
            <w:pPr>
              <w:pStyle w:val="ListeParagraf"/>
              <w:spacing w:line="360" w:lineRule="auto"/>
              <w:ind w:left="0"/>
              <w:jc w:val="both"/>
              <w:rPr>
                <w:rFonts w:cs="Arial"/>
                <w:b w:val="0"/>
                <w:color w:val="auto"/>
                <w:sz w:val="20"/>
                <w:szCs w:val="20"/>
              </w:rPr>
            </w:pPr>
            <w:r w:rsidRPr="00015059">
              <w:rPr>
                <w:rFonts w:cs="Arial"/>
                <w:b w:val="0"/>
                <w:color w:val="auto"/>
                <w:sz w:val="20"/>
                <w:szCs w:val="20"/>
              </w:rPr>
              <w:t>ECAB 10</w:t>
            </w:r>
            <w:r w:rsidR="00015059">
              <w:rPr>
                <w:rFonts w:cs="Arial"/>
                <w:b w:val="0"/>
                <w:color w:val="auto"/>
                <w:sz w:val="20"/>
                <w:szCs w:val="20"/>
              </w:rPr>
              <w:t xml:space="preserve"> </w:t>
            </w:r>
            <w:r w:rsidR="00015059" w:rsidRPr="00015059">
              <w:rPr>
                <w:rFonts w:cs="Arial"/>
                <w:b w:val="0"/>
                <w:color w:val="FFFFFF" w:themeColor="background1"/>
                <w:sz w:val="20"/>
                <w:szCs w:val="20"/>
              </w:rPr>
              <w:t>“</w:t>
            </w:r>
            <w:r w:rsidRPr="00015059">
              <w:rPr>
                <w:rFonts w:cs="Arial"/>
                <w:b w:val="0"/>
                <w:color w:val="auto"/>
                <w:sz w:val="20"/>
                <w:szCs w:val="20"/>
              </w:rPr>
              <w:t>Gözler Kapalı</w:t>
            </w:r>
            <w:r w:rsidR="00015059">
              <w:rPr>
                <w:rFonts w:cs="Arial"/>
                <w:b w:val="0"/>
                <w:color w:val="auto"/>
                <w:sz w:val="20"/>
                <w:szCs w:val="20"/>
              </w:rPr>
              <w:t xml:space="preserve"> </w:t>
            </w:r>
            <w:r w:rsidRPr="00015059">
              <w:rPr>
                <w:rFonts w:cs="Arial"/>
                <w:b w:val="0"/>
                <w:color w:val="auto"/>
                <w:sz w:val="20"/>
                <w:szCs w:val="20"/>
              </w:rPr>
              <w:t>Desteksiz</w:t>
            </w:r>
            <w:r w:rsidR="00015059">
              <w:rPr>
                <w:rFonts w:cs="Arial"/>
                <w:b w:val="0"/>
                <w:color w:val="auto"/>
                <w:sz w:val="20"/>
                <w:szCs w:val="20"/>
              </w:rPr>
              <w:t xml:space="preserve"> </w:t>
            </w:r>
            <w:r w:rsidRPr="00015059">
              <w:rPr>
                <w:rFonts w:cs="Arial"/>
                <w:b w:val="0"/>
                <w:color w:val="auto"/>
                <w:sz w:val="20"/>
                <w:szCs w:val="20"/>
              </w:rPr>
              <w:t>Ayakta</w:t>
            </w:r>
            <w:r w:rsidR="00015059">
              <w:rPr>
                <w:rFonts w:cs="Arial"/>
                <w:b w:val="0"/>
                <w:color w:val="auto"/>
                <w:sz w:val="20"/>
                <w:szCs w:val="20"/>
              </w:rPr>
              <w:t xml:space="preserve"> </w:t>
            </w:r>
            <w:r w:rsidR="009B4A1F" w:rsidRPr="00015059">
              <w:rPr>
                <w:rFonts w:cs="Arial"/>
                <w:b w:val="0"/>
                <w:color w:val="auto"/>
                <w:sz w:val="20"/>
                <w:szCs w:val="20"/>
              </w:rPr>
              <w:t>Durma</w:t>
            </w:r>
            <w:r w:rsidR="00015059" w:rsidRPr="00015059">
              <w:rPr>
                <w:rFonts w:cs="Arial"/>
                <w:b w:val="0"/>
                <w:color w:val="FFFFFF" w:themeColor="background1"/>
                <w:sz w:val="20"/>
                <w:szCs w:val="20"/>
              </w:rPr>
              <w:t>”</w:t>
            </w:r>
            <w:r w:rsidR="009B4A1F" w:rsidRPr="00015059">
              <w:rPr>
                <w:rFonts w:cs="Arial"/>
                <w:b w:val="0"/>
                <w:color w:val="FFFFFF" w:themeColor="background1"/>
                <w:sz w:val="20"/>
                <w:szCs w:val="20"/>
              </w:rPr>
              <w:t xml:space="preserve"> </w:t>
            </w:r>
          </w:p>
          <w:p w:rsidR="009B4A1F" w:rsidRPr="00015059" w:rsidRDefault="009B4A1F" w:rsidP="001C65A8">
            <w:pPr>
              <w:pStyle w:val="ListeParagraf"/>
              <w:spacing w:line="360" w:lineRule="auto"/>
              <w:ind w:left="0"/>
              <w:jc w:val="both"/>
              <w:rPr>
                <w:rFonts w:cs="Arial"/>
                <w:b w:val="0"/>
                <w:color w:val="auto"/>
                <w:sz w:val="20"/>
                <w:szCs w:val="20"/>
              </w:rPr>
            </w:pPr>
          </w:p>
          <w:p w:rsidR="009B4A1F" w:rsidRPr="00015059" w:rsidRDefault="0005397E" w:rsidP="001C65A8">
            <w:pPr>
              <w:pStyle w:val="ListeParagraf"/>
              <w:spacing w:line="360" w:lineRule="auto"/>
              <w:ind w:left="0"/>
              <w:jc w:val="both"/>
              <w:rPr>
                <w:rFonts w:cs="Arial"/>
                <w:b w:val="0"/>
                <w:color w:val="auto"/>
                <w:sz w:val="20"/>
                <w:szCs w:val="20"/>
              </w:rPr>
            </w:pPr>
            <w:r w:rsidRPr="00015059">
              <w:rPr>
                <w:rFonts w:cs="Arial"/>
                <w:b w:val="0"/>
                <w:color w:val="auto"/>
                <w:sz w:val="20"/>
                <w:szCs w:val="20"/>
              </w:rPr>
              <w:t>ECAB 11</w:t>
            </w:r>
            <w:r w:rsidR="00015059">
              <w:rPr>
                <w:rFonts w:cs="Arial"/>
                <w:b w:val="0"/>
                <w:color w:val="auto"/>
                <w:sz w:val="20"/>
                <w:szCs w:val="20"/>
              </w:rPr>
              <w:t xml:space="preserve"> </w:t>
            </w:r>
            <w:r w:rsidR="00015059" w:rsidRPr="00015059">
              <w:rPr>
                <w:rFonts w:cs="Arial"/>
                <w:b w:val="0"/>
                <w:color w:val="FFFFFF" w:themeColor="background1"/>
                <w:sz w:val="20"/>
                <w:szCs w:val="20"/>
              </w:rPr>
              <w:t>“</w:t>
            </w:r>
            <w:r w:rsidRPr="00015059">
              <w:rPr>
                <w:rFonts w:cs="Arial"/>
                <w:b w:val="0"/>
                <w:color w:val="auto"/>
                <w:sz w:val="20"/>
                <w:szCs w:val="20"/>
              </w:rPr>
              <w:t>Her İki</w:t>
            </w:r>
            <w:r w:rsidR="00015059">
              <w:rPr>
                <w:rFonts w:cs="Arial"/>
                <w:b w:val="0"/>
                <w:color w:val="auto"/>
                <w:sz w:val="20"/>
                <w:szCs w:val="20"/>
              </w:rPr>
              <w:t xml:space="preserve"> </w:t>
            </w:r>
            <w:r w:rsidRPr="00015059">
              <w:rPr>
                <w:rFonts w:cs="Arial"/>
                <w:b w:val="0"/>
                <w:color w:val="auto"/>
                <w:sz w:val="20"/>
                <w:szCs w:val="20"/>
              </w:rPr>
              <w:t>Ayakta</w:t>
            </w:r>
            <w:r w:rsidR="00015059">
              <w:rPr>
                <w:rFonts w:cs="Arial"/>
                <w:b w:val="0"/>
                <w:color w:val="auto"/>
                <w:sz w:val="20"/>
                <w:szCs w:val="20"/>
              </w:rPr>
              <w:t xml:space="preserve"> </w:t>
            </w:r>
            <w:r w:rsidRPr="00015059">
              <w:rPr>
                <w:rFonts w:cs="Arial"/>
                <w:b w:val="0"/>
                <w:color w:val="auto"/>
                <w:sz w:val="20"/>
                <w:szCs w:val="20"/>
              </w:rPr>
              <w:t>Yerde</w:t>
            </w:r>
            <w:r w:rsidR="00015059">
              <w:rPr>
                <w:rFonts w:cs="Arial"/>
                <w:b w:val="0"/>
                <w:color w:val="auto"/>
                <w:sz w:val="20"/>
                <w:szCs w:val="20"/>
              </w:rPr>
              <w:t xml:space="preserve"> </w:t>
            </w:r>
            <w:r w:rsidRPr="00015059">
              <w:rPr>
                <w:rFonts w:cs="Arial"/>
                <w:b w:val="0"/>
                <w:color w:val="auto"/>
                <w:sz w:val="20"/>
                <w:szCs w:val="20"/>
              </w:rPr>
              <w:t>Desteksiz</w:t>
            </w:r>
            <w:r w:rsidR="00015059">
              <w:rPr>
                <w:rFonts w:cs="Arial"/>
                <w:b w:val="0"/>
                <w:color w:val="auto"/>
                <w:sz w:val="20"/>
                <w:szCs w:val="20"/>
              </w:rPr>
              <w:t xml:space="preserve"> </w:t>
            </w:r>
            <w:r w:rsidRPr="00015059">
              <w:rPr>
                <w:rFonts w:cs="Arial"/>
                <w:b w:val="0"/>
                <w:color w:val="auto"/>
                <w:sz w:val="20"/>
                <w:szCs w:val="20"/>
              </w:rPr>
              <w:t>Ayakta</w:t>
            </w:r>
            <w:r w:rsidR="00015059">
              <w:rPr>
                <w:rFonts w:cs="Arial"/>
                <w:b w:val="0"/>
                <w:color w:val="auto"/>
                <w:sz w:val="20"/>
                <w:szCs w:val="20"/>
              </w:rPr>
              <w:t xml:space="preserve"> </w:t>
            </w:r>
            <w:r w:rsidR="009B4A1F" w:rsidRPr="00015059">
              <w:rPr>
                <w:rFonts w:cs="Arial"/>
                <w:b w:val="0"/>
                <w:color w:val="auto"/>
                <w:sz w:val="20"/>
                <w:szCs w:val="20"/>
              </w:rPr>
              <w:t>Durma</w:t>
            </w:r>
            <w:r w:rsidR="00015059" w:rsidRPr="00015059">
              <w:rPr>
                <w:rFonts w:cs="Arial"/>
                <w:b w:val="0"/>
                <w:color w:val="FFFFFF" w:themeColor="background1"/>
                <w:sz w:val="20"/>
                <w:szCs w:val="20"/>
              </w:rPr>
              <w:t>”</w:t>
            </w:r>
            <w:r w:rsidR="009B4A1F" w:rsidRPr="00015059">
              <w:rPr>
                <w:rFonts w:cs="Arial"/>
                <w:b w:val="0"/>
                <w:color w:val="FFFFFF" w:themeColor="background1"/>
                <w:sz w:val="20"/>
                <w:szCs w:val="20"/>
              </w:rPr>
              <w:t xml:space="preserve"> </w:t>
            </w:r>
          </w:p>
          <w:p w:rsidR="009B4A1F" w:rsidRPr="00015059" w:rsidRDefault="009B4A1F" w:rsidP="001C65A8">
            <w:pPr>
              <w:pStyle w:val="ListeParagraf"/>
              <w:spacing w:line="360" w:lineRule="auto"/>
              <w:ind w:left="0"/>
              <w:jc w:val="both"/>
              <w:rPr>
                <w:rFonts w:cs="Arial"/>
                <w:b w:val="0"/>
                <w:color w:val="auto"/>
                <w:sz w:val="20"/>
                <w:szCs w:val="20"/>
              </w:rPr>
            </w:pPr>
          </w:p>
          <w:p w:rsidR="009B4A1F" w:rsidRPr="00015059" w:rsidRDefault="0005397E" w:rsidP="001C65A8">
            <w:pPr>
              <w:pStyle w:val="ListeParagraf"/>
              <w:spacing w:line="360" w:lineRule="auto"/>
              <w:ind w:left="0"/>
              <w:jc w:val="both"/>
              <w:rPr>
                <w:rFonts w:cs="Arial"/>
                <w:b w:val="0"/>
                <w:color w:val="auto"/>
                <w:sz w:val="20"/>
                <w:szCs w:val="20"/>
              </w:rPr>
            </w:pPr>
            <w:r w:rsidRPr="00015059">
              <w:rPr>
                <w:rFonts w:cs="Arial"/>
                <w:b w:val="0"/>
                <w:color w:val="auto"/>
                <w:sz w:val="20"/>
                <w:szCs w:val="20"/>
              </w:rPr>
              <w:t xml:space="preserve">ECAB 12 </w:t>
            </w:r>
            <w:r w:rsidR="00015059" w:rsidRPr="00015059">
              <w:rPr>
                <w:rFonts w:cs="Arial"/>
                <w:b w:val="0"/>
                <w:color w:val="FFFFFF" w:themeColor="background1"/>
                <w:sz w:val="20"/>
                <w:szCs w:val="20"/>
              </w:rPr>
              <w:t>“</w:t>
            </w:r>
            <w:r w:rsidRPr="00015059">
              <w:rPr>
                <w:rFonts w:cs="Arial"/>
                <w:b w:val="0"/>
                <w:color w:val="auto"/>
                <w:sz w:val="20"/>
                <w:szCs w:val="20"/>
              </w:rPr>
              <w:t>360</w:t>
            </w:r>
            <w:r w:rsidR="00015059">
              <w:rPr>
                <w:rFonts w:cs="Arial"/>
                <w:b w:val="0"/>
                <w:color w:val="auto"/>
                <w:sz w:val="20"/>
                <w:szCs w:val="20"/>
              </w:rPr>
              <w:t xml:space="preserve"> </w:t>
            </w:r>
            <w:r w:rsidRPr="00015059">
              <w:rPr>
                <w:rFonts w:cs="Arial"/>
                <w:b w:val="0"/>
                <w:color w:val="auto"/>
                <w:sz w:val="20"/>
                <w:szCs w:val="20"/>
              </w:rPr>
              <w:t>Derece</w:t>
            </w:r>
            <w:r w:rsidR="00015059">
              <w:rPr>
                <w:rFonts w:cs="Arial"/>
                <w:b w:val="0"/>
                <w:color w:val="auto"/>
                <w:sz w:val="20"/>
                <w:szCs w:val="20"/>
              </w:rPr>
              <w:t xml:space="preserve"> </w:t>
            </w:r>
            <w:r w:rsidR="009B4A1F" w:rsidRPr="00015059">
              <w:rPr>
                <w:rFonts w:cs="Arial"/>
                <w:b w:val="0"/>
                <w:color w:val="auto"/>
                <w:sz w:val="20"/>
                <w:szCs w:val="20"/>
              </w:rPr>
              <w:t>Dönme</w:t>
            </w:r>
            <w:r w:rsidR="00015059" w:rsidRPr="00015059">
              <w:rPr>
                <w:rFonts w:cs="Arial"/>
                <w:b w:val="0"/>
                <w:color w:val="FFFFFF" w:themeColor="background1"/>
                <w:sz w:val="20"/>
                <w:szCs w:val="20"/>
              </w:rPr>
              <w:t>”</w:t>
            </w:r>
            <w:r w:rsidR="009B4A1F" w:rsidRPr="00015059">
              <w:rPr>
                <w:rFonts w:cs="Arial"/>
                <w:b w:val="0"/>
                <w:color w:val="FFFFFF" w:themeColor="background1"/>
                <w:sz w:val="20"/>
                <w:szCs w:val="20"/>
              </w:rPr>
              <w:t xml:space="preserve"> </w:t>
            </w:r>
          </w:p>
          <w:p w:rsidR="009B4A1F" w:rsidRPr="00015059" w:rsidRDefault="009B4A1F" w:rsidP="001C65A8">
            <w:pPr>
              <w:pStyle w:val="ListeParagraf"/>
              <w:spacing w:line="360" w:lineRule="auto"/>
              <w:ind w:left="0"/>
              <w:jc w:val="both"/>
              <w:rPr>
                <w:rFonts w:cs="Arial"/>
                <w:b w:val="0"/>
                <w:color w:val="auto"/>
                <w:sz w:val="20"/>
                <w:szCs w:val="20"/>
              </w:rPr>
            </w:pPr>
          </w:p>
          <w:p w:rsidR="009B4A1F" w:rsidRPr="006A1614" w:rsidRDefault="0005397E" w:rsidP="001C65A8">
            <w:pPr>
              <w:pStyle w:val="ListeParagraf"/>
              <w:spacing w:line="360" w:lineRule="auto"/>
              <w:ind w:left="0"/>
              <w:jc w:val="both"/>
              <w:rPr>
                <w:rFonts w:cs="Arial"/>
                <w:b w:val="0"/>
                <w:sz w:val="20"/>
                <w:szCs w:val="20"/>
              </w:rPr>
            </w:pPr>
            <w:r w:rsidRPr="00015059">
              <w:rPr>
                <w:rFonts w:cs="Arial"/>
                <w:b w:val="0"/>
                <w:color w:val="auto"/>
                <w:sz w:val="20"/>
                <w:szCs w:val="20"/>
              </w:rPr>
              <w:t>ECAB 13</w:t>
            </w:r>
            <w:r w:rsidR="00015059">
              <w:rPr>
                <w:rFonts w:cs="Arial"/>
                <w:b w:val="0"/>
                <w:color w:val="auto"/>
                <w:sz w:val="20"/>
                <w:szCs w:val="20"/>
              </w:rPr>
              <w:t xml:space="preserve"> </w:t>
            </w:r>
            <w:r w:rsidR="00015059" w:rsidRPr="00015059">
              <w:rPr>
                <w:rFonts w:cs="Arial"/>
                <w:b w:val="0"/>
                <w:color w:val="FFFFFF" w:themeColor="background1"/>
                <w:sz w:val="20"/>
                <w:szCs w:val="20"/>
              </w:rPr>
              <w:t>“</w:t>
            </w:r>
            <w:r w:rsidRPr="00015059">
              <w:rPr>
                <w:rFonts w:cs="Arial"/>
                <w:b w:val="0"/>
                <w:color w:val="auto"/>
                <w:sz w:val="20"/>
                <w:szCs w:val="20"/>
              </w:rPr>
              <w:t>Desteksiz Olarak</w:t>
            </w:r>
            <w:r w:rsidR="00015059">
              <w:rPr>
                <w:rFonts w:cs="Arial"/>
                <w:b w:val="0"/>
                <w:color w:val="auto"/>
                <w:sz w:val="20"/>
                <w:szCs w:val="20"/>
              </w:rPr>
              <w:t xml:space="preserve"> </w:t>
            </w:r>
            <w:r w:rsidRPr="00015059">
              <w:rPr>
                <w:rFonts w:cs="Arial"/>
                <w:b w:val="0"/>
                <w:color w:val="auto"/>
                <w:sz w:val="20"/>
                <w:szCs w:val="20"/>
              </w:rPr>
              <w:t>Ayakta Dururken</w:t>
            </w:r>
            <w:r w:rsidR="00015059">
              <w:rPr>
                <w:rFonts w:cs="Arial"/>
                <w:b w:val="0"/>
                <w:color w:val="auto"/>
                <w:sz w:val="20"/>
                <w:szCs w:val="20"/>
              </w:rPr>
              <w:t xml:space="preserve"> </w:t>
            </w:r>
            <w:r w:rsidRPr="00015059">
              <w:rPr>
                <w:rFonts w:cs="Arial"/>
                <w:b w:val="0"/>
                <w:color w:val="auto"/>
                <w:sz w:val="20"/>
                <w:szCs w:val="20"/>
              </w:rPr>
              <w:t>Tek</w:t>
            </w:r>
            <w:r w:rsidR="00015059">
              <w:rPr>
                <w:rFonts w:cs="Arial"/>
                <w:b w:val="0"/>
                <w:color w:val="auto"/>
                <w:sz w:val="20"/>
                <w:szCs w:val="20"/>
              </w:rPr>
              <w:t xml:space="preserve"> </w:t>
            </w:r>
            <w:r w:rsidRPr="00015059">
              <w:rPr>
                <w:rFonts w:cs="Arial"/>
                <w:b w:val="0"/>
                <w:color w:val="auto"/>
                <w:sz w:val="20"/>
                <w:szCs w:val="20"/>
              </w:rPr>
              <w:t>Ayağını Kaldırıp</w:t>
            </w:r>
            <w:r w:rsidR="00015059">
              <w:rPr>
                <w:rFonts w:cs="Arial"/>
                <w:b w:val="0"/>
                <w:color w:val="auto"/>
                <w:sz w:val="20"/>
                <w:szCs w:val="20"/>
              </w:rPr>
              <w:t xml:space="preserve"> </w:t>
            </w:r>
            <w:r w:rsidR="009B4A1F" w:rsidRPr="00015059">
              <w:rPr>
                <w:rFonts w:cs="Arial"/>
                <w:b w:val="0"/>
                <w:color w:val="auto"/>
                <w:sz w:val="20"/>
                <w:szCs w:val="20"/>
              </w:rPr>
              <w:t>Adımlama</w:t>
            </w:r>
            <w:r w:rsidR="00015059" w:rsidRPr="00015059">
              <w:rPr>
                <w:rFonts w:cs="Arial"/>
                <w:b w:val="0"/>
                <w:color w:val="FFFFFF" w:themeColor="background1"/>
                <w:sz w:val="20"/>
                <w:szCs w:val="20"/>
              </w:rPr>
              <w:t>”</w:t>
            </w:r>
          </w:p>
        </w:tc>
      </w:tr>
    </w:tbl>
    <w:p w:rsidR="00485646" w:rsidRPr="00DF060A" w:rsidRDefault="00485646" w:rsidP="001C65A8">
      <w:pPr>
        <w:spacing w:line="360" w:lineRule="auto"/>
        <w:jc w:val="both"/>
        <w:rPr>
          <w:rFonts w:eastAsiaTheme="minorHAnsi" w:cs="Arial"/>
          <w:b w:val="0"/>
          <w:color w:val="auto"/>
          <w:lang w:eastAsia="en-US"/>
        </w:rPr>
      </w:pPr>
    </w:p>
    <w:p w:rsidR="0010290B" w:rsidRPr="00DF060A" w:rsidRDefault="00787599" w:rsidP="001C65A8">
      <w:pPr>
        <w:pStyle w:val="Balk2"/>
        <w:numPr>
          <w:ilvl w:val="1"/>
          <w:numId w:val="9"/>
        </w:numPr>
      </w:pPr>
      <w:r>
        <w:rPr>
          <w:rFonts w:eastAsiaTheme="minorHAnsi"/>
          <w:color w:val="auto"/>
          <w:lang w:eastAsia="en-US"/>
        </w:rPr>
        <w:t xml:space="preserve">  </w:t>
      </w:r>
      <w:r w:rsidR="0098329D">
        <w:rPr>
          <w:rFonts w:eastAsiaTheme="minorHAnsi"/>
          <w:color w:val="auto"/>
          <w:lang w:eastAsia="en-US"/>
        </w:rPr>
        <w:t xml:space="preserve"> </w:t>
      </w:r>
      <w:bookmarkStart w:id="29" w:name="_Toc501052639"/>
      <w:r w:rsidR="00AC7E01" w:rsidRPr="00DF060A">
        <w:t>Çocuklar için fonksiyonel bağımsızlık ölçümü</w:t>
      </w:r>
      <w:r w:rsidR="00615792" w:rsidRPr="00DF060A">
        <w:t xml:space="preserve"> </w:t>
      </w:r>
      <w:r w:rsidR="00AC7E01" w:rsidRPr="00DF060A">
        <w:t>(WeeFIM)</w:t>
      </w:r>
      <w:bookmarkEnd w:id="29"/>
    </w:p>
    <w:p w:rsidR="00AC7E01" w:rsidRPr="00DF060A" w:rsidRDefault="00AF401F" w:rsidP="00DC1158">
      <w:pPr>
        <w:spacing w:line="360" w:lineRule="auto"/>
        <w:ind w:firstLine="360"/>
        <w:jc w:val="both"/>
        <w:rPr>
          <w:rFonts w:cs="Arial"/>
          <w:b w:val="0"/>
        </w:rPr>
      </w:pPr>
      <w:r>
        <w:rPr>
          <w:rFonts w:cs="Arial"/>
          <w:b w:val="0"/>
        </w:rPr>
        <w:t>Y</w:t>
      </w:r>
      <w:r w:rsidR="00AC7E01" w:rsidRPr="00DF060A">
        <w:rPr>
          <w:rFonts w:cs="Arial"/>
          <w:b w:val="0"/>
        </w:rPr>
        <w:t xml:space="preserve">etişkin </w:t>
      </w:r>
      <w:r>
        <w:rPr>
          <w:rFonts w:cs="Arial"/>
          <w:b w:val="0"/>
        </w:rPr>
        <w:t xml:space="preserve">bireylerin </w:t>
      </w:r>
      <w:r w:rsidR="00B862A8">
        <w:rPr>
          <w:rFonts w:cs="Arial"/>
          <w:b w:val="0"/>
        </w:rPr>
        <w:t>günlük yaşamlarında fonksiyonel olarak bağımsızlığını ölçmek için kullanılan</w:t>
      </w:r>
      <w:r>
        <w:rPr>
          <w:rFonts w:cs="Arial"/>
          <w:b w:val="0"/>
        </w:rPr>
        <w:t xml:space="preserve"> değerlendirme </w:t>
      </w:r>
      <w:proofErr w:type="gramStart"/>
      <w:r>
        <w:rPr>
          <w:rFonts w:cs="Arial"/>
          <w:b w:val="0"/>
        </w:rPr>
        <w:t xml:space="preserve">testi </w:t>
      </w:r>
      <w:r w:rsidR="00042435">
        <w:rPr>
          <w:rFonts w:cs="Arial"/>
          <w:b w:val="0"/>
        </w:rPr>
        <w:t xml:space="preserve"> FIM</w:t>
      </w:r>
      <w:proofErr w:type="gramEnd"/>
      <w:r w:rsidR="00042435">
        <w:rPr>
          <w:rFonts w:cs="Arial"/>
          <w:b w:val="0"/>
        </w:rPr>
        <w:t xml:space="preserve"> </w:t>
      </w:r>
      <w:r w:rsidR="00AC7E01" w:rsidRPr="00DF060A">
        <w:rPr>
          <w:rFonts w:cs="Arial"/>
          <w:b w:val="0"/>
        </w:rPr>
        <w:t xml:space="preserve"> </w:t>
      </w:r>
      <w:r>
        <w:rPr>
          <w:rFonts w:cs="Arial"/>
          <w:b w:val="0"/>
        </w:rPr>
        <w:t>(Fonksiyonel Bağımsızlık Ölçütü) model</w:t>
      </w:r>
      <w:r w:rsidR="00AC7E01" w:rsidRPr="00DF060A">
        <w:rPr>
          <w:rFonts w:cs="Arial"/>
          <w:b w:val="0"/>
        </w:rPr>
        <w:t xml:space="preserve"> </w:t>
      </w:r>
      <w:r w:rsidR="00DE0512">
        <w:rPr>
          <w:rFonts w:cs="Arial"/>
          <w:b w:val="0"/>
        </w:rPr>
        <w:t>olarak alınarak oluşturulan</w:t>
      </w:r>
      <w:r>
        <w:rPr>
          <w:rFonts w:cs="Arial"/>
          <w:b w:val="0"/>
        </w:rPr>
        <w:t xml:space="preserve"> </w:t>
      </w:r>
      <w:r w:rsidR="00DE0512">
        <w:rPr>
          <w:rFonts w:cs="Arial"/>
          <w:b w:val="0"/>
        </w:rPr>
        <w:t>Çocuklar İ</w:t>
      </w:r>
      <w:r w:rsidRPr="00DF060A">
        <w:rPr>
          <w:rFonts w:cs="Arial"/>
          <w:b w:val="0"/>
        </w:rPr>
        <w:t>çin Fonksiyon</w:t>
      </w:r>
      <w:r>
        <w:rPr>
          <w:rFonts w:cs="Arial"/>
          <w:b w:val="0"/>
        </w:rPr>
        <w:t>el Bağımsızlık Ölçümü (WeeFI</w:t>
      </w:r>
      <w:r w:rsidR="00DE0512">
        <w:rPr>
          <w:rFonts w:cs="Arial"/>
          <w:b w:val="0"/>
        </w:rPr>
        <w:t>M) SP’ li çocuklar gibi toplum  hay</w:t>
      </w:r>
      <w:r w:rsidR="00B862A8">
        <w:rPr>
          <w:rFonts w:cs="Arial"/>
          <w:b w:val="0"/>
        </w:rPr>
        <w:t>atında, evde, okulda sıkıntı yaş</w:t>
      </w:r>
      <w:r w:rsidR="00DE0512">
        <w:rPr>
          <w:rFonts w:cs="Arial"/>
          <w:b w:val="0"/>
        </w:rPr>
        <w:t>ayan</w:t>
      </w:r>
      <w:r>
        <w:rPr>
          <w:rFonts w:cs="Arial"/>
          <w:b w:val="0"/>
        </w:rPr>
        <w:t xml:space="preserve"> gelişimsel olarak </w:t>
      </w:r>
      <w:r w:rsidR="00DE0512">
        <w:rPr>
          <w:rFonts w:cs="Arial"/>
          <w:b w:val="0"/>
        </w:rPr>
        <w:t xml:space="preserve">fonksiyonel </w:t>
      </w:r>
      <w:r>
        <w:rPr>
          <w:rFonts w:cs="Arial"/>
          <w:b w:val="0"/>
        </w:rPr>
        <w:t>problemleri olan çocuklarda kullanılmak amacıyl</w:t>
      </w:r>
      <w:r w:rsidR="00042435">
        <w:rPr>
          <w:rFonts w:cs="Arial"/>
          <w:b w:val="0"/>
        </w:rPr>
        <w:t xml:space="preserve">a geliştirilmiş iyi bir testtir. </w:t>
      </w:r>
      <w:r w:rsidR="00DE0512">
        <w:rPr>
          <w:rFonts w:cs="Arial"/>
          <w:b w:val="0"/>
        </w:rPr>
        <w:t>(</w:t>
      </w:r>
      <w:proofErr w:type="gramStart"/>
      <w:r w:rsidR="00DE0512">
        <w:rPr>
          <w:rFonts w:cs="Arial"/>
          <w:b w:val="0"/>
        </w:rPr>
        <w:t xml:space="preserve">Aybay </w:t>
      </w:r>
      <w:r w:rsidR="002266E1" w:rsidRPr="00DF060A">
        <w:rPr>
          <w:rFonts w:cs="Arial"/>
          <w:b w:val="0"/>
        </w:rPr>
        <w:t xml:space="preserve"> vd</w:t>
      </w:r>
      <w:proofErr w:type="gramEnd"/>
      <w:r w:rsidR="002266E1" w:rsidRPr="00DF060A">
        <w:rPr>
          <w:rFonts w:cs="Arial"/>
          <w:b w:val="0"/>
        </w:rPr>
        <w:t xml:space="preserve"> 2007)</w:t>
      </w:r>
      <w:r w:rsidR="00DF060A">
        <w:rPr>
          <w:rFonts w:cs="Arial"/>
          <w:b w:val="0"/>
        </w:rPr>
        <w:t>.</w:t>
      </w:r>
    </w:p>
    <w:p w:rsidR="00481468" w:rsidRDefault="00481468" w:rsidP="00DC1158">
      <w:pPr>
        <w:spacing w:line="360" w:lineRule="auto"/>
        <w:ind w:firstLine="360"/>
        <w:jc w:val="both"/>
        <w:rPr>
          <w:rFonts w:cs="Arial"/>
          <w:b w:val="0"/>
        </w:rPr>
      </w:pPr>
    </w:p>
    <w:p w:rsidR="002266E1" w:rsidRPr="00DF060A" w:rsidRDefault="00787599" w:rsidP="001C65A8">
      <w:pPr>
        <w:pStyle w:val="Balk2"/>
        <w:numPr>
          <w:ilvl w:val="1"/>
          <w:numId w:val="9"/>
        </w:numPr>
      </w:pPr>
      <w:r>
        <w:t xml:space="preserve">  </w:t>
      </w:r>
      <w:bookmarkStart w:id="30" w:name="_Toc501052640"/>
      <w:r w:rsidR="002266E1" w:rsidRPr="00DF060A">
        <w:t>Çocuklarda El becerileri Sınıflandırma Sistemi(Mini-MACS):</w:t>
      </w:r>
      <w:bookmarkEnd w:id="30"/>
    </w:p>
    <w:p w:rsidR="00CA220E" w:rsidRPr="00630DCF" w:rsidRDefault="00D642D0" w:rsidP="00630DCF">
      <w:pPr>
        <w:spacing w:line="360" w:lineRule="auto"/>
        <w:ind w:firstLine="360"/>
        <w:jc w:val="both"/>
        <w:rPr>
          <w:rFonts w:cs="Arial"/>
          <w:b w:val="0"/>
        </w:rPr>
      </w:pPr>
      <w:r>
        <w:rPr>
          <w:rFonts w:cs="Arial"/>
          <w:b w:val="0"/>
        </w:rPr>
        <w:t>S</w:t>
      </w:r>
      <w:r w:rsidR="00630DCF" w:rsidRPr="00DF060A">
        <w:rPr>
          <w:rFonts w:cs="Arial"/>
          <w:b w:val="0"/>
        </w:rPr>
        <w:t>erebral palsili</w:t>
      </w:r>
      <w:r>
        <w:rPr>
          <w:rFonts w:cs="Arial"/>
          <w:b w:val="0"/>
        </w:rPr>
        <w:t xml:space="preserve"> 4–18 yaş arası</w:t>
      </w:r>
      <w:r w:rsidR="002266E1" w:rsidRPr="00DF060A">
        <w:rPr>
          <w:rFonts w:cs="Arial"/>
          <w:b w:val="0"/>
        </w:rPr>
        <w:t xml:space="preserve"> </w:t>
      </w:r>
      <w:r w:rsidR="00630DCF">
        <w:rPr>
          <w:rFonts w:cs="Arial"/>
          <w:b w:val="0"/>
        </w:rPr>
        <w:t>çocukların günlük</w:t>
      </w:r>
      <w:r w:rsidR="0005397E">
        <w:rPr>
          <w:rFonts w:cs="Arial"/>
          <w:b w:val="0"/>
        </w:rPr>
        <w:t xml:space="preserve"> yaşam</w:t>
      </w:r>
      <w:r w:rsidR="00630DCF">
        <w:rPr>
          <w:rFonts w:cs="Arial"/>
          <w:b w:val="0"/>
        </w:rPr>
        <w:t xml:space="preserve"> aktivit</w:t>
      </w:r>
      <w:r w:rsidR="004F165A">
        <w:rPr>
          <w:rFonts w:cs="Arial"/>
          <w:b w:val="0"/>
        </w:rPr>
        <w:t>eleri esnasında cisimleri yakalamak</w:t>
      </w:r>
      <w:r w:rsidR="00630DCF">
        <w:rPr>
          <w:rFonts w:cs="Arial"/>
          <w:b w:val="0"/>
        </w:rPr>
        <w:t xml:space="preserve"> amacıyla ellerini ne</w:t>
      </w:r>
      <w:r w:rsidR="00DF060A">
        <w:rPr>
          <w:rFonts w:cs="Arial"/>
          <w:b w:val="0"/>
        </w:rPr>
        <w:t xml:space="preserve"> </w:t>
      </w:r>
      <w:r w:rsidR="004F165A">
        <w:rPr>
          <w:rFonts w:cs="Arial"/>
          <w:b w:val="0"/>
        </w:rPr>
        <w:t>şekilde kullanmış oldukların</w:t>
      </w:r>
      <w:r w:rsidR="00630DCF">
        <w:rPr>
          <w:rFonts w:cs="Arial"/>
          <w:b w:val="0"/>
        </w:rPr>
        <w:t>ı</w:t>
      </w:r>
      <w:r w:rsidRPr="00D642D0">
        <w:rPr>
          <w:rFonts w:cs="Arial"/>
          <w:b w:val="0"/>
        </w:rPr>
        <w:t xml:space="preserve"> </w:t>
      </w:r>
      <w:r w:rsidRPr="00DF060A">
        <w:rPr>
          <w:rFonts w:cs="Arial"/>
          <w:b w:val="0"/>
        </w:rPr>
        <w:t>El Becerile</w:t>
      </w:r>
      <w:r>
        <w:rPr>
          <w:rFonts w:cs="Arial"/>
          <w:b w:val="0"/>
        </w:rPr>
        <w:t xml:space="preserve">ri Sınıflandırma Sistemi (MACS) ile </w:t>
      </w:r>
      <w:proofErr w:type="gramStart"/>
      <w:r>
        <w:rPr>
          <w:rFonts w:cs="Arial"/>
          <w:b w:val="0"/>
        </w:rPr>
        <w:t>sınıflandırılmaktadır</w:t>
      </w:r>
      <w:r w:rsidR="00042435">
        <w:rPr>
          <w:rFonts w:cs="Arial"/>
          <w:b w:val="0"/>
        </w:rPr>
        <w:t>.</w:t>
      </w:r>
      <w:r w:rsidR="00630DCF">
        <w:rPr>
          <w:rFonts w:cs="Arial"/>
          <w:b w:val="0"/>
        </w:rPr>
        <w:t>Mini</w:t>
      </w:r>
      <w:proofErr w:type="gramEnd"/>
      <w:r w:rsidR="00630DCF">
        <w:rPr>
          <w:rFonts w:cs="Arial"/>
          <w:b w:val="0"/>
        </w:rPr>
        <w:t>-MACS ise MACS’</w:t>
      </w:r>
      <w:r w:rsidR="0005397E">
        <w:rPr>
          <w:rFonts w:cs="Arial"/>
          <w:b w:val="0"/>
        </w:rPr>
        <w:t xml:space="preserve"> </w:t>
      </w:r>
      <w:r w:rsidR="00630DCF">
        <w:rPr>
          <w:rFonts w:cs="Arial"/>
          <w:b w:val="0"/>
        </w:rPr>
        <w:t>ın 1 ile 4 yaş arasındaki çocuklar için adapte edilmiş</w:t>
      </w:r>
      <w:r w:rsidR="002266E1" w:rsidRPr="00DF060A">
        <w:rPr>
          <w:rFonts w:cs="Arial"/>
          <w:b w:val="0"/>
        </w:rPr>
        <w:t xml:space="preserve"> şeklidir</w:t>
      </w:r>
      <w:r w:rsidR="002266E1" w:rsidRPr="00DF060A">
        <w:rPr>
          <w:rFonts w:cs="Arial"/>
          <w:b w:val="0"/>
          <w:bCs/>
        </w:rPr>
        <w:t xml:space="preserve">. </w:t>
      </w:r>
      <w:r w:rsidR="002266E1" w:rsidRPr="00DF060A">
        <w:rPr>
          <w:rFonts w:cs="Arial"/>
          <w:b w:val="0"/>
        </w:rPr>
        <w:t>Mini-MACS 5 Seviyeden oluşur.</w:t>
      </w:r>
      <w:r w:rsidR="00DF060A">
        <w:rPr>
          <w:rFonts w:cs="Arial"/>
          <w:b w:val="0"/>
        </w:rPr>
        <w:t xml:space="preserve"> </w:t>
      </w:r>
      <w:r w:rsidR="002266E1" w:rsidRPr="00DF060A">
        <w:rPr>
          <w:rFonts w:cs="Arial"/>
          <w:b w:val="0"/>
        </w:rPr>
        <w:t>Seviye 1 en iyi seviyeyi,</w:t>
      </w:r>
      <w:r w:rsidR="00DF060A">
        <w:rPr>
          <w:rFonts w:cs="Arial"/>
          <w:b w:val="0"/>
        </w:rPr>
        <w:t xml:space="preserve"> </w:t>
      </w:r>
      <w:r w:rsidR="002266E1" w:rsidRPr="00DF060A">
        <w:rPr>
          <w:rFonts w:cs="Arial"/>
          <w:b w:val="0"/>
        </w:rPr>
        <w:t>seviye 5 en kötü seviyeyi ifade eder</w:t>
      </w:r>
      <w:r w:rsidR="00DF060A">
        <w:rPr>
          <w:rFonts w:cs="Arial"/>
        </w:rPr>
        <w:t xml:space="preserve"> </w:t>
      </w:r>
      <w:r w:rsidR="003C2A11" w:rsidRPr="00DF060A">
        <w:rPr>
          <w:rFonts w:cs="Arial"/>
          <w:b w:val="0"/>
        </w:rPr>
        <w:t xml:space="preserve">( </w:t>
      </w:r>
      <w:r w:rsidR="003C2A11" w:rsidRPr="00DF060A">
        <w:rPr>
          <w:rFonts w:cs="Arial"/>
          <w:b w:val="0"/>
          <w:color w:val="000000"/>
        </w:rPr>
        <w:t>Eliasson</w:t>
      </w:r>
      <w:r w:rsidR="003C2A11" w:rsidRPr="00DF060A">
        <w:rPr>
          <w:rFonts w:cs="Arial"/>
          <w:b w:val="0"/>
        </w:rPr>
        <w:t xml:space="preserve"> </w:t>
      </w:r>
      <w:r w:rsidR="00CA220E" w:rsidRPr="00DF060A">
        <w:rPr>
          <w:rFonts w:cs="Arial"/>
          <w:b w:val="0"/>
        </w:rPr>
        <w:t xml:space="preserve">AC </w:t>
      </w:r>
      <w:r w:rsidR="003C2A11" w:rsidRPr="00DF060A">
        <w:rPr>
          <w:rFonts w:cs="Arial"/>
          <w:b w:val="0"/>
        </w:rPr>
        <w:t>vd 2016)</w:t>
      </w:r>
    </w:p>
    <w:p w:rsidR="00CA220E" w:rsidRPr="00DF060A" w:rsidRDefault="00CA220E" w:rsidP="001C65A8">
      <w:pPr>
        <w:pStyle w:val="Default"/>
        <w:spacing w:line="360" w:lineRule="auto"/>
        <w:jc w:val="both"/>
        <w:rPr>
          <w:b/>
          <w:bCs/>
          <w:sz w:val="22"/>
          <w:szCs w:val="22"/>
        </w:rPr>
      </w:pPr>
    </w:p>
    <w:p w:rsidR="00CA220E" w:rsidRPr="00DF060A" w:rsidRDefault="00787599" w:rsidP="001C65A8">
      <w:pPr>
        <w:pStyle w:val="Balk2"/>
        <w:numPr>
          <w:ilvl w:val="1"/>
          <w:numId w:val="9"/>
        </w:numPr>
      </w:pPr>
      <w:r>
        <w:t xml:space="preserve"> </w:t>
      </w:r>
      <w:bookmarkStart w:id="31" w:name="_Toc501052641"/>
      <w:r w:rsidR="00CA220E" w:rsidRPr="00DF060A">
        <w:t>İstatistiksel Analiz:</w:t>
      </w:r>
      <w:bookmarkEnd w:id="31"/>
    </w:p>
    <w:p w:rsidR="002266E1" w:rsidRPr="00DC1158" w:rsidRDefault="00CA220E" w:rsidP="00B65760">
      <w:pPr>
        <w:spacing w:line="360" w:lineRule="auto"/>
        <w:ind w:firstLine="360"/>
        <w:jc w:val="both"/>
        <w:rPr>
          <w:rFonts w:cs="Arial"/>
          <w:b w:val="0"/>
          <w:color w:val="auto"/>
        </w:rPr>
      </w:pPr>
      <w:r w:rsidRPr="00DC1158">
        <w:rPr>
          <w:rFonts w:cs="Arial"/>
          <w:b w:val="0"/>
          <w:color w:val="auto"/>
        </w:rPr>
        <w:t>Yapılan güç analizi sonucunda her iki gruba en az 12 kişi alındığında (toplam 24 kişi) %95 güvenle %90 güç elde edilebi</w:t>
      </w:r>
      <w:r w:rsidR="00DF060A" w:rsidRPr="00DC1158">
        <w:rPr>
          <w:rFonts w:cs="Arial"/>
          <w:b w:val="0"/>
          <w:color w:val="auto"/>
        </w:rPr>
        <w:t xml:space="preserve">leceği hesaplanmıştır. </w:t>
      </w:r>
      <w:r w:rsidRPr="00DC1158">
        <w:rPr>
          <w:rFonts w:cs="Arial"/>
          <w:b w:val="0"/>
          <w:color w:val="auto"/>
        </w:rPr>
        <w:t>Veriler</w:t>
      </w:r>
      <w:r w:rsidR="00D642D0">
        <w:rPr>
          <w:rFonts w:cs="Arial"/>
          <w:b w:val="0"/>
          <w:color w:val="auto"/>
        </w:rPr>
        <w:t>in analizi</w:t>
      </w:r>
      <w:r w:rsidRPr="00DC1158">
        <w:rPr>
          <w:rFonts w:cs="Arial"/>
          <w:b w:val="0"/>
          <w:color w:val="auto"/>
        </w:rPr>
        <w:t xml:space="preserve"> SPSS</w:t>
      </w:r>
      <w:r w:rsidR="00E71485" w:rsidRPr="00DC1158">
        <w:rPr>
          <w:rFonts w:cs="Arial"/>
          <w:b w:val="0"/>
          <w:color w:val="auto"/>
        </w:rPr>
        <w:t xml:space="preserve"> (23.0 versiyonu)</w:t>
      </w:r>
      <w:r w:rsidR="00D642D0">
        <w:rPr>
          <w:rFonts w:cs="Arial"/>
          <w:b w:val="0"/>
          <w:color w:val="auto"/>
        </w:rPr>
        <w:t xml:space="preserve"> </w:t>
      </w:r>
      <w:proofErr w:type="gramStart"/>
      <w:r w:rsidR="00D642D0">
        <w:rPr>
          <w:rFonts w:cs="Arial"/>
          <w:b w:val="0"/>
          <w:color w:val="auto"/>
        </w:rPr>
        <w:t>paket  istatistiksel</w:t>
      </w:r>
      <w:proofErr w:type="gramEnd"/>
      <w:r w:rsidR="00D642D0">
        <w:rPr>
          <w:rFonts w:cs="Arial"/>
          <w:b w:val="0"/>
          <w:color w:val="auto"/>
        </w:rPr>
        <w:t xml:space="preserve"> analiz programıyla yapılmıştır.</w:t>
      </w:r>
      <w:r w:rsidR="008839CF">
        <w:rPr>
          <w:rFonts w:cs="Arial"/>
          <w:b w:val="0"/>
          <w:color w:val="auto"/>
        </w:rPr>
        <w:t xml:space="preserve"> </w:t>
      </w:r>
      <w:r w:rsidR="006D74E3">
        <w:rPr>
          <w:rStyle w:val="Gl"/>
          <w:rFonts w:cs="Arial"/>
          <w:color w:val="auto"/>
        </w:rPr>
        <w:t>Sürekli d</w:t>
      </w:r>
      <w:r w:rsidR="008839CF">
        <w:rPr>
          <w:rStyle w:val="Gl"/>
          <w:rFonts w:cs="Arial"/>
          <w:color w:val="auto"/>
        </w:rPr>
        <w:t>eği</w:t>
      </w:r>
      <w:r w:rsidR="006D74E3">
        <w:rPr>
          <w:rStyle w:val="Gl"/>
          <w:rFonts w:cs="Arial"/>
          <w:color w:val="auto"/>
        </w:rPr>
        <w:t xml:space="preserve">şkenler medyan(minimum-maksimum </w:t>
      </w:r>
      <w:r w:rsidR="008839CF">
        <w:rPr>
          <w:rStyle w:val="Gl"/>
          <w:rFonts w:cs="Arial"/>
          <w:color w:val="auto"/>
        </w:rPr>
        <w:t>değer</w:t>
      </w:r>
      <w:r w:rsidR="006D74E3">
        <w:rPr>
          <w:rStyle w:val="Gl"/>
          <w:rFonts w:cs="Arial"/>
          <w:color w:val="auto"/>
        </w:rPr>
        <w:t>ler</w:t>
      </w:r>
      <w:r w:rsidR="008839CF">
        <w:rPr>
          <w:rStyle w:val="Gl"/>
          <w:rFonts w:cs="Arial"/>
          <w:color w:val="auto"/>
        </w:rPr>
        <w:t xml:space="preserve">), Ortalama </w:t>
      </w:r>
      <w:r w:rsidR="008839CF" w:rsidRPr="00A148F5">
        <w:rPr>
          <w:rFonts w:cs="Arial"/>
          <w:b w:val="0"/>
          <w:color w:val="auto"/>
        </w:rPr>
        <w:t>±</w:t>
      </w:r>
      <w:r w:rsidR="008839CF">
        <w:rPr>
          <w:rFonts w:cs="Arial"/>
          <w:b w:val="0"/>
          <w:color w:val="auto"/>
        </w:rPr>
        <w:t xml:space="preserve"> SS(Standart Sapma); diğer değişkenler ise yüzde(%) ve sayı(n) ile ifade </w:t>
      </w:r>
      <w:proofErr w:type="gramStart"/>
      <w:r w:rsidR="008839CF">
        <w:rPr>
          <w:rFonts w:cs="Arial"/>
          <w:b w:val="0"/>
          <w:color w:val="auto"/>
        </w:rPr>
        <w:t>edilmiştir.</w:t>
      </w:r>
      <w:r w:rsidR="006D74E3">
        <w:rPr>
          <w:rFonts w:cs="Arial"/>
          <w:b w:val="0"/>
          <w:color w:val="auto"/>
        </w:rPr>
        <w:t>Verilerin</w:t>
      </w:r>
      <w:proofErr w:type="gramEnd"/>
      <w:r w:rsidR="006D74E3">
        <w:rPr>
          <w:rFonts w:cs="Arial"/>
          <w:b w:val="0"/>
          <w:color w:val="auto"/>
        </w:rPr>
        <w:t xml:space="preserve"> normal dağılımına uygunlukları Shapiro Wi</w:t>
      </w:r>
      <w:r w:rsidR="00D06AFE">
        <w:rPr>
          <w:rFonts w:cs="Arial"/>
          <w:b w:val="0"/>
          <w:color w:val="auto"/>
        </w:rPr>
        <w:t>lk testi ile incelenmiştir. Para</w:t>
      </w:r>
      <w:r w:rsidR="006D74E3">
        <w:rPr>
          <w:rFonts w:cs="Arial"/>
          <w:b w:val="0"/>
          <w:color w:val="auto"/>
        </w:rPr>
        <w:t>metrik test varsayımları sağlanmadığında b</w:t>
      </w:r>
      <w:r w:rsidR="008839CF">
        <w:rPr>
          <w:rFonts w:cs="Arial"/>
          <w:b w:val="0"/>
          <w:color w:val="auto"/>
        </w:rPr>
        <w:t xml:space="preserve">irbirinden bağımsız iki grup arasındaki farklılıkları karşılaştırmak için Mann-Whitney U testi ve </w:t>
      </w:r>
      <w:r w:rsidR="006D74E3">
        <w:rPr>
          <w:rFonts w:cs="Arial"/>
          <w:b w:val="0"/>
          <w:color w:val="auto"/>
        </w:rPr>
        <w:t xml:space="preserve">parametrik test varsayımları sağlandığındaysa bağımsız grup farklılıklarının karşılaştırılmasında </w:t>
      </w:r>
      <w:r w:rsidR="008839CF">
        <w:rPr>
          <w:rFonts w:cs="Arial"/>
          <w:b w:val="0"/>
          <w:color w:val="auto"/>
        </w:rPr>
        <w:t xml:space="preserve">İki Ortalama Arasındaki Farkın </w:t>
      </w:r>
      <w:r w:rsidR="00F54110">
        <w:rPr>
          <w:rFonts w:cs="Arial"/>
          <w:b w:val="0"/>
          <w:color w:val="auto"/>
        </w:rPr>
        <w:t>Önemlilik Testi kulla</w:t>
      </w:r>
      <w:r w:rsidR="006D74E3">
        <w:rPr>
          <w:rFonts w:cs="Arial"/>
          <w:b w:val="0"/>
          <w:color w:val="auto"/>
        </w:rPr>
        <w:t xml:space="preserve">nılmıştır. Sürekli değişkenler arasındaki ilişkinin incelenmesinde ise Spearman </w:t>
      </w:r>
      <w:proofErr w:type="gramStart"/>
      <w:r w:rsidR="006D74E3">
        <w:rPr>
          <w:rFonts w:cs="Arial"/>
          <w:b w:val="0"/>
          <w:color w:val="auto"/>
        </w:rPr>
        <w:t>korelasyon</w:t>
      </w:r>
      <w:proofErr w:type="gramEnd"/>
      <w:r w:rsidR="006D74E3">
        <w:rPr>
          <w:rFonts w:cs="Arial"/>
          <w:b w:val="0"/>
          <w:color w:val="auto"/>
        </w:rPr>
        <w:t xml:space="preserve"> analizi kullanılmıştır. Tüm analizlerde p&lt;0,05 istatistiksel olarak anlamlı k</w:t>
      </w:r>
      <w:r w:rsidR="00D06AFE">
        <w:rPr>
          <w:rFonts w:cs="Arial"/>
          <w:b w:val="0"/>
          <w:color w:val="auto"/>
        </w:rPr>
        <w:t>abul edilmiştir (Sümbüloğlu ve S</w:t>
      </w:r>
      <w:r w:rsidR="006D74E3">
        <w:rPr>
          <w:rFonts w:cs="Arial"/>
          <w:b w:val="0"/>
          <w:color w:val="auto"/>
        </w:rPr>
        <w:t>ümbüloğu 2005).</w:t>
      </w:r>
    </w:p>
    <w:p w:rsidR="00F85DD5" w:rsidRDefault="00F85DD5" w:rsidP="00F85DD5">
      <w:pPr>
        <w:spacing w:line="360" w:lineRule="auto"/>
        <w:ind w:firstLine="360"/>
        <w:jc w:val="both"/>
        <w:rPr>
          <w:rFonts w:cs="Arial"/>
          <w:b w:val="0"/>
        </w:rPr>
      </w:pPr>
    </w:p>
    <w:p w:rsidR="00F85DD5" w:rsidRPr="00DF060A" w:rsidRDefault="00F85DD5" w:rsidP="00F85DD5">
      <w:pPr>
        <w:spacing w:line="360" w:lineRule="auto"/>
        <w:ind w:firstLine="360"/>
        <w:jc w:val="both"/>
        <w:rPr>
          <w:rFonts w:cs="Arial"/>
          <w:b w:val="0"/>
        </w:rPr>
      </w:pPr>
    </w:p>
    <w:p w:rsidR="009B2605" w:rsidRDefault="009B2605" w:rsidP="001C65A8">
      <w:pPr>
        <w:spacing w:line="360" w:lineRule="auto"/>
        <w:jc w:val="both"/>
        <w:rPr>
          <w:rFonts w:cs="Arial"/>
        </w:rPr>
      </w:pPr>
    </w:p>
    <w:p w:rsidR="00145CB8" w:rsidRDefault="00145CB8" w:rsidP="001C65A8">
      <w:pPr>
        <w:spacing w:line="360" w:lineRule="auto"/>
        <w:jc w:val="both"/>
        <w:rPr>
          <w:rFonts w:cs="Arial"/>
        </w:rPr>
      </w:pPr>
    </w:p>
    <w:p w:rsidR="00145CB8" w:rsidRDefault="00145CB8" w:rsidP="001C65A8">
      <w:pPr>
        <w:spacing w:line="360" w:lineRule="auto"/>
        <w:jc w:val="both"/>
        <w:rPr>
          <w:rFonts w:cs="Arial"/>
        </w:rPr>
      </w:pPr>
    </w:p>
    <w:p w:rsidR="007F48DA" w:rsidRDefault="007F48DA" w:rsidP="001C65A8">
      <w:pPr>
        <w:spacing w:line="360" w:lineRule="auto"/>
        <w:jc w:val="both"/>
        <w:rPr>
          <w:rFonts w:cs="Arial"/>
        </w:rPr>
      </w:pPr>
    </w:p>
    <w:p w:rsidR="00DC1158" w:rsidRDefault="00DC1158" w:rsidP="001C65A8">
      <w:pPr>
        <w:spacing w:line="360" w:lineRule="auto"/>
        <w:jc w:val="both"/>
        <w:rPr>
          <w:rFonts w:cs="Arial"/>
        </w:rPr>
        <w:sectPr w:rsidR="00DC1158" w:rsidSect="001C65A8">
          <w:pgSz w:w="11906" w:h="16838"/>
          <w:pgMar w:top="1418" w:right="1134" w:bottom="1418" w:left="2268" w:header="709" w:footer="709" w:gutter="0"/>
          <w:cols w:space="708"/>
          <w:docGrid w:linePitch="360"/>
        </w:sectPr>
      </w:pPr>
    </w:p>
    <w:p w:rsidR="009B2605" w:rsidRPr="00ED01B3" w:rsidRDefault="009B2605" w:rsidP="001C65A8">
      <w:pPr>
        <w:pStyle w:val="Balk1"/>
        <w:numPr>
          <w:ilvl w:val="0"/>
          <w:numId w:val="9"/>
        </w:numPr>
      </w:pPr>
      <w:bookmarkStart w:id="32" w:name="_Toc501052642"/>
      <w:r w:rsidRPr="00ED01B3">
        <w:lastRenderedPageBreak/>
        <w:t>BULGULAR</w:t>
      </w:r>
      <w:bookmarkEnd w:id="32"/>
    </w:p>
    <w:p w:rsidR="009B2605" w:rsidRPr="00A148F5" w:rsidRDefault="00372495" w:rsidP="00B65760">
      <w:pPr>
        <w:spacing w:line="360" w:lineRule="auto"/>
        <w:ind w:firstLine="360"/>
        <w:jc w:val="both"/>
        <w:rPr>
          <w:rFonts w:cs="Arial"/>
          <w:b w:val="0"/>
          <w:color w:val="auto"/>
        </w:rPr>
      </w:pPr>
      <w:r>
        <w:rPr>
          <w:rFonts w:cs="Arial"/>
          <w:b w:val="0"/>
        </w:rPr>
        <w:t>Bu çalışmaya 25 SP</w:t>
      </w:r>
      <w:r w:rsidR="009B2605" w:rsidRPr="00A148F5">
        <w:rPr>
          <w:rFonts w:cs="Arial"/>
          <w:b w:val="0"/>
        </w:rPr>
        <w:t>’</w:t>
      </w:r>
      <w:r w:rsidR="00152BAC">
        <w:rPr>
          <w:rFonts w:cs="Arial"/>
          <w:b w:val="0"/>
        </w:rPr>
        <w:t xml:space="preserve"> </w:t>
      </w:r>
      <w:r w:rsidR="009B2605" w:rsidRPr="00A148F5">
        <w:rPr>
          <w:rFonts w:cs="Arial"/>
          <w:b w:val="0"/>
        </w:rPr>
        <w:t>li çocuk(9 kız,16 erkek) katılmıştır.</w:t>
      </w:r>
      <w:r w:rsidR="00A148F5">
        <w:rPr>
          <w:rFonts w:cs="Arial"/>
          <w:b w:val="0"/>
        </w:rPr>
        <w:t xml:space="preserve"> </w:t>
      </w:r>
      <w:r w:rsidR="009B2605" w:rsidRPr="00A148F5">
        <w:rPr>
          <w:rFonts w:cs="Arial"/>
          <w:b w:val="0"/>
        </w:rPr>
        <w:t>Çocukların yaş ortalamaları</w:t>
      </w:r>
      <w:r w:rsidR="009B2605" w:rsidRPr="00A148F5">
        <w:rPr>
          <w:rFonts w:cs="Arial"/>
        </w:rPr>
        <w:t xml:space="preserve"> </w:t>
      </w:r>
      <w:r w:rsidR="009B2605" w:rsidRPr="00A148F5">
        <w:rPr>
          <w:rFonts w:cs="Arial"/>
          <w:b w:val="0"/>
          <w:color w:val="auto"/>
        </w:rPr>
        <w:t>3,4 ± 1,13 yıldır,</w:t>
      </w:r>
      <w:r w:rsidR="00A148F5">
        <w:rPr>
          <w:rFonts w:cs="Arial"/>
          <w:b w:val="0"/>
          <w:color w:val="auto"/>
        </w:rPr>
        <w:t xml:space="preserve"> </w:t>
      </w:r>
      <w:r w:rsidR="009B2605" w:rsidRPr="00A148F5">
        <w:rPr>
          <w:rFonts w:cs="Arial"/>
          <w:b w:val="0"/>
          <w:color w:val="auto"/>
        </w:rPr>
        <w:t>vücut ağır</w:t>
      </w:r>
      <w:r w:rsidR="00152BAC">
        <w:rPr>
          <w:rFonts w:cs="Arial"/>
          <w:b w:val="0"/>
          <w:color w:val="auto"/>
        </w:rPr>
        <w:t>lık ortalaması 14,18 ± 3,76 kg</w:t>
      </w:r>
      <w:proofErr w:type="gramStart"/>
      <w:r w:rsidR="00152BAC">
        <w:rPr>
          <w:rFonts w:cs="Arial"/>
          <w:b w:val="0"/>
          <w:color w:val="auto"/>
        </w:rPr>
        <w:t>.</w:t>
      </w:r>
      <w:r w:rsidR="009B2605" w:rsidRPr="00A148F5">
        <w:rPr>
          <w:rFonts w:cs="Arial"/>
          <w:b w:val="0"/>
          <w:color w:val="auto"/>
        </w:rPr>
        <w:t>,</w:t>
      </w:r>
      <w:proofErr w:type="gramEnd"/>
      <w:r w:rsidR="009B2605" w:rsidRPr="00A148F5">
        <w:rPr>
          <w:rFonts w:cs="Arial"/>
          <w:b w:val="0"/>
          <w:color w:val="auto"/>
        </w:rPr>
        <w:t>boy uzunlu</w:t>
      </w:r>
      <w:r w:rsidR="008E5DC6">
        <w:rPr>
          <w:rFonts w:cs="Arial"/>
          <w:b w:val="0"/>
          <w:color w:val="auto"/>
        </w:rPr>
        <w:t>ğu</w:t>
      </w:r>
      <w:r w:rsidR="009B2605" w:rsidRPr="00A148F5">
        <w:rPr>
          <w:rFonts w:cs="Arial"/>
          <w:b w:val="0"/>
          <w:color w:val="auto"/>
        </w:rPr>
        <w:t xml:space="preserve"> ortalaması 1 ± 0,14</w:t>
      </w:r>
      <w:r w:rsidR="00D06AFE">
        <w:rPr>
          <w:rFonts w:cs="Arial"/>
          <w:b w:val="0"/>
          <w:color w:val="auto"/>
        </w:rPr>
        <w:t xml:space="preserve"> metre</w:t>
      </w:r>
      <w:r w:rsidR="0071225A">
        <w:rPr>
          <w:rFonts w:cs="Arial"/>
          <w:b w:val="0"/>
          <w:color w:val="auto"/>
        </w:rPr>
        <w:t>dir (</w:t>
      </w:r>
      <w:r w:rsidR="00A148F5">
        <w:rPr>
          <w:rFonts w:cs="Arial"/>
          <w:b w:val="0"/>
          <w:color w:val="auto"/>
        </w:rPr>
        <w:t xml:space="preserve">Tablo </w:t>
      </w:r>
      <w:r w:rsidR="0005689A">
        <w:rPr>
          <w:rFonts w:cs="Arial"/>
          <w:b w:val="0"/>
          <w:color w:val="auto"/>
        </w:rPr>
        <w:t>4.1</w:t>
      </w:r>
      <w:r w:rsidR="00A148F5">
        <w:rPr>
          <w:rFonts w:cs="Arial"/>
          <w:b w:val="0"/>
          <w:color w:val="auto"/>
        </w:rPr>
        <w:t>).</w:t>
      </w:r>
    </w:p>
    <w:p w:rsidR="0005689A" w:rsidRDefault="0005689A" w:rsidP="001C65A8">
      <w:pPr>
        <w:spacing w:line="360" w:lineRule="auto"/>
        <w:jc w:val="both"/>
        <w:rPr>
          <w:rFonts w:cs="Arial"/>
        </w:rPr>
      </w:pPr>
    </w:p>
    <w:p w:rsidR="00A148F5" w:rsidRPr="006A1614" w:rsidRDefault="0071225A" w:rsidP="001C65A8">
      <w:pPr>
        <w:pStyle w:val="ResimYazs"/>
        <w:jc w:val="both"/>
        <w:rPr>
          <w:rFonts w:cs="Arial"/>
          <w:color w:val="000000" w:themeColor="text1"/>
          <w:sz w:val="22"/>
          <w:szCs w:val="22"/>
        </w:rPr>
      </w:pPr>
      <w:r>
        <w:rPr>
          <w:rFonts w:cs="Arial"/>
        </w:rPr>
        <w:t xml:space="preserve">  </w:t>
      </w:r>
      <w:bookmarkStart w:id="33" w:name="_Toc501007064"/>
      <w:r w:rsidR="006A1614" w:rsidRPr="0005689A">
        <w:rPr>
          <w:b/>
          <w:color w:val="000000" w:themeColor="text1"/>
          <w:sz w:val="22"/>
          <w:szCs w:val="22"/>
        </w:rPr>
        <w:t xml:space="preserve">Tablo </w:t>
      </w:r>
      <w:proofErr w:type="gramStart"/>
      <w:r w:rsidR="0005689A" w:rsidRPr="0005689A">
        <w:rPr>
          <w:b/>
          <w:color w:val="000000" w:themeColor="text1"/>
          <w:sz w:val="22"/>
          <w:szCs w:val="22"/>
        </w:rPr>
        <w:t>4.1</w:t>
      </w:r>
      <w:proofErr w:type="gramEnd"/>
      <w:r w:rsidR="00A148F5" w:rsidRPr="006A1614">
        <w:rPr>
          <w:rFonts w:cs="Arial"/>
          <w:color w:val="000000" w:themeColor="text1"/>
          <w:sz w:val="22"/>
          <w:szCs w:val="22"/>
        </w:rPr>
        <w:t xml:space="preserve"> S</w:t>
      </w:r>
      <w:r w:rsidR="00432F30" w:rsidRPr="006A1614">
        <w:rPr>
          <w:rFonts w:cs="Arial"/>
          <w:color w:val="000000" w:themeColor="text1"/>
          <w:sz w:val="22"/>
          <w:szCs w:val="22"/>
        </w:rPr>
        <w:t>P’ li</w:t>
      </w:r>
      <w:r w:rsidR="00A148F5" w:rsidRPr="006A1614">
        <w:rPr>
          <w:rFonts w:cs="Arial"/>
          <w:color w:val="000000" w:themeColor="text1"/>
          <w:sz w:val="22"/>
          <w:szCs w:val="22"/>
        </w:rPr>
        <w:t xml:space="preserve"> Çocuklara ait </w:t>
      </w:r>
      <w:r w:rsidR="007F48DA" w:rsidRPr="006A1614">
        <w:rPr>
          <w:rFonts w:cs="Arial"/>
          <w:color w:val="000000" w:themeColor="text1"/>
          <w:sz w:val="22"/>
          <w:szCs w:val="22"/>
        </w:rPr>
        <w:t xml:space="preserve">demografik ve klinik </w:t>
      </w:r>
      <w:r w:rsidR="00152BAC" w:rsidRPr="006A1614">
        <w:rPr>
          <w:rFonts w:cs="Arial"/>
          <w:color w:val="000000" w:themeColor="text1"/>
          <w:sz w:val="22"/>
          <w:szCs w:val="22"/>
        </w:rPr>
        <w:t>özellikler</w:t>
      </w:r>
      <w:bookmarkEnd w:id="33"/>
    </w:p>
    <w:tbl>
      <w:tblPr>
        <w:tblW w:w="8356" w:type="dxa"/>
        <w:tblInd w:w="57" w:type="dxa"/>
        <w:tblCellMar>
          <w:left w:w="70" w:type="dxa"/>
          <w:right w:w="70" w:type="dxa"/>
        </w:tblCellMar>
        <w:tblLook w:val="04A0"/>
      </w:tblPr>
      <w:tblGrid>
        <w:gridCol w:w="1460"/>
        <w:gridCol w:w="2130"/>
        <w:gridCol w:w="4766"/>
      </w:tblGrid>
      <w:tr w:rsidR="00EF74F2" w:rsidRPr="00EF74F2" w:rsidTr="00DC1158">
        <w:trPr>
          <w:trHeight w:val="255"/>
        </w:trPr>
        <w:tc>
          <w:tcPr>
            <w:tcW w:w="1460" w:type="dxa"/>
            <w:tcBorders>
              <w:top w:val="single" w:sz="12" w:space="0" w:color="auto"/>
              <w:left w:val="nil"/>
              <w:bottom w:val="single" w:sz="12" w:space="0" w:color="000000" w:themeColor="text1"/>
              <w:right w:val="nil"/>
            </w:tcBorders>
            <w:shd w:val="clear" w:color="auto" w:fill="auto"/>
            <w:noWrap/>
            <w:vAlign w:val="center"/>
            <w:hideMark/>
          </w:tcPr>
          <w:p w:rsidR="00EF74F2" w:rsidRPr="00EF74F2" w:rsidRDefault="00A148F5" w:rsidP="001C65A8">
            <w:pPr>
              <w:jc w:val="both"/>
              <w:rPr>
                <w:rFonts w:cs="Arial"/>
                <w:color w:val="auto"/>
                <w:sz w:val="20"/>
                <w:szCs w:val="20"/>
              </w:rPr>
            </w:pPr>
            <w:r>
              <w:rPr>
                <w:rFonts w:cs="Arial"/>
              </w:rPr>
              <w:t xml:space="preserve"> </w:t>
            </w:r>
            <w:r w:rsidR="00EF74F2" w:rsidRPr="00EF74F2">
              <w:rPr>
                <w:rFonts w:cs="Arial"/>
                <w:color w:val="auto"/>
                <w:sz w:val="20"/>
                <w:szCs w:val="20"/>
              </w:rPr>
              <w:t>Değişken</w:t>
            </w:r>
            <w:r w:rsidR="00EF74F2">
              <w:rPr>
                <w:rFonts w:cs="Arial"/>
                <w:color w:val="auto"/>
                <w:sz w:val="20"/>
                <w:szCs w:val="20"/>
              </w:rPr>
              <w:t xml:space="preserve">             </w:t>
            </w:r>
          </w:p>
        </w:tc>
        <w:tc>
          <w:tcPr>
            <w:tcW w:w="2130" w:type="dxa"/>
            <w:tcBorders>
              <w:top w:val="single" w:sz="12" w:space="0" w:color="auto"/>
              <w:left w:val="nil"/>
              <w:bottom w:val="single" w:sz="12" w:space="0" w:color="000000" w:themeColor="text1"/>
              <w:right w:val="nil"/>
            </w:tcBorders>
            <w:shd w:val="clear" w:color="auto" w:fill="auto"/>
            <w:noWrap/>
            <w:vAlign w:val="center"/>
            <w:hideMark/>
          </w:tcPr>
          <w:p w:rsidR="00EF74F2" w:rsidRPr="00EF74F2" w:rsidRDefault="00EF74F2" w:rsidP="001C65A8">
            <w:pPr>
              <w:ind w:left="708"/>
              <w:jc w:val="both"/>
              <w:rPr>
                <w:rFonts w:cs="Arial"/>
                <w:color w:val="auto"/>
                <w:sz w:val="20"/>
                <w:szCs w:val="20"/>
              </w:rPr>
            </w:pPr>
            <w:r w:rsidRPr="00EF74F2">
              <w:rPr>
                <w:rFonts w:cs="Arial"/>
                <w:color w:val="auto"/>
                <w:sz w:val="20"/>
                <w:szCs w:val="20"/>
              </w:rPr>
              <w:t>Ortalama</w:t>
            </w:r>
            <w:r w:rsidRPr="00A148F5">
              <w:rPr>
                <w:rFonts w:cs="Arial"/>
                <w:b w:val="0"/>
                <w:color w:val="auto"/>
              </w:rPr>
              <w:t>±</w:t>
            </w:r>
            <w:r>
              <w:rPr>
                <w:rFonts w:cs="Arial"/>
                <w:b w:val="0"/>
                <w:color w:val="auto"/>
              </w:rPr>
              <w:t>SS</w:t>
            </w:r>
            <w:r w:rsidRPr="00EF74F2">
              <w:rPr>
                <w:rFonts w:cs="Arial"/>
                <w:color w:val="auto"/>
                <w:sz w:val="20"/>
                <w:szCs w:val="20"/>
              </w:rPr>
              <w:t xml:space="preserve"> </w:t>
            </w:r>
            <w:r w:rsidRPr="00A148F5">
              <w:rPr>
                <w:rFonts w:cs="Arial"/>
                <w:b w:val="0"/>
                <w:color w:val="auto"/>
              </w:rPr>
              <w:t xml:space="preserve"> </w:t>
            </w:r>
          </w:p>
        </w:tc>
        <w:tc>
          <w:tcPr>
            <w:tcW w:w="4766" w:type="dxa"/>
            <w:tcBorders>
              <w:top w:val="single" w:sz="12" w:space="0" w:color="auto"/>
              <w:left w:val="nil"/>
              <w:bottom w:val="single" w:sz="12" w:space="0" w:color="000000" w:themeColor="text1"/>
              <w:right w:val="nil"/>
            </w:tcBorders>
            <w:shd w:val="clear" w:color="auto" w:fill="auto"/>
            <w:noWrap/>
            <w:vAlign w:val="center"/>
            <w:hideMark/>
          </w:tcPr>
          <w:p w:rsidR="00EF74F2" w:rsidRDefault="00EF74F2" w:rsidP="001C65A8">
            <w:pPr>
              <w:jc w:val="both"/>
              <w:rPr>
                <w:rFonts w:cs="Arial"/>
                <w:color w:val="auto"/>
                <w:sz w:val="20"/>
                <w:szCs w:val="20"/>
              </w:rPr>
            </w:pPr>
          </w:p>
          <w:p w:rsidR="00EF74F2" w:rsidRDefault="00EF74F2" w:rsidP="001C65A8">
            <w:pPr>
              <w:jc w:val="both"/>
              <w:rPr>
                <w:rFonts w:cs="Arial"/>
                <w:color w:val="auto"/>
                <w:sz w:val="20"/>
                <w:szCs w:val="20"/>
              </w:rPr>
            </w:pPr>
            <w:r>
              <w:rPr>
                <w:rFonts w:cs="Arial"/>
                <w:color w:val="auto"/>
                <w:sz w:val="20"/>
                <w:szCs w:val="20"/>
              </w:rPr>
              <w:t xml:space="preserve">   Medyan</w:t>
            </w:r>
          </w:p>
          <w:p w:rsidR="00EF74F2" w:rsidRDefault="00EF74F2" w:rsidP="001C65A8">
            <w:pPr>
              <w:jc w:val="both"/>
              <w:rPr>
                <w:rFonts w:cs="Arial"/>
                <w:color w:val="auto"/>
                <w:sz w:val="20"/>
                <w:szCs w:val="20"/>
              </w:rPr>
            </w:pPr>
            <w:r w:rsidRPr="00EF74F2">
              <w:rPr>
                <w:rFonts w:cs="Arial"/>
                <w:color w:val="auto"/>
                <w:sz w:val="20"/>
                <w:szCs w:val="20"/>
              </w:rPr>
              <w:t>(min - maks)</w:t>
            </w:r>
          </w:p>
          <w:p w:rsidR="00EF74F2" w:rsidRPr="00EF74F2" w:rsidRDefault="00EF74F2" w:rsidP="001C65A8">
            <w:pPr>
              <w:jc w:val="both"/>
              <w:rPr>
                <w:rFonts w:cs="Arial"/>
                <w:color w:val="auto"/>
                <w:sz w:val="20"/>
                <w:szCs w:val="20"/>
              </w:rPr>
            </w:pPr>
          </w:p>
        </w:tc>
      </w:tr>
      <w:tr w:rsidR="00EF74F2" w:rsidRPr="00EF74F2" w:rsidTr="00DC1158">
        <w:trPr>
          <w:trHeight w:val="255"/>
        </w:trPr>
        <w:tc>
          <w:tcPr>
            <w:tcW w:w="1460" w:type="dxa"/>
            <w:tcBorders>
              <w:top w:val="single" w:sz="12" w:space="0" w:color="000000" w:themeColor="text1"/>
              <w:left w:val="nil"/>
              <w:bottom w:val="nil"/>
              <w:right w:val="nil"/>
            </w:tcBorders>
            <w:shd w:val="clear" w:color="auto" w:fill="auto"/>
            <w:vAlign w:val="center"/>
            <w:hideMark/>
          </w:tcPr>
          <w:p w:rsidR="00EF74F2" w:rsidRPr="00042435" w:rsidRDefault="00EF74F2" w:rsidP="001C65A8">
            <w:pPr>
              <w:jc w:val="both"/>
              <w:rPr>
                <w:rFonts w:cs="Arial"/>
                <w:b w:val="0"/>
                <w:color w:val="000000"/>
                <w:sz w:val="20"/>
                <w:szCs w:val="20"/>
              </w:rPr>
            </w:pPr>
            <w:r w:rsidRPr="00042435">
              <w:rPr>
                <w:rFonts w:cs="Arial"/>
                <w:b w:val="0"/>
                <w:color w:val="000000"/>
                <w:sz w:val="20"/>
                <w:szCs w:val="20"/>
              </w:rPr>
              <w:t>Yaş(yıl)</w:t>
            </w:r>
          </w:p>
        </w:tc>
        <w:tc>
          <w:tcPr>
            <w:tcW w:w="2130" w:type="dxa"/>
            <w:tcBorders>
              <w:top w:val="single" w:sz="12" w:space="0" w:color="000000" w:themeColor="text1"/>
              <w:left w:val="nil"/>
              <w:bottom w:val="nil"/>
              <w:right w:val="nil"/>
            </w:tcBorders>
            <w:shd w:val="clear" w:color="auto" w:fill="auto"/>
            <w:noWrap/>
            <w:vAlign w:val="center"/>
            <w:hideMark/>
          </w:tcPr>
          <w:p w:rsidR="00EF74F2" w:rsidRPr="00042435" w:rsidRDefault="00EF74F2" w:rsidP="001C65A8">
            <w:pPr>
              <w:ind w:left="708"/>
              <w:jc w:val="both"/>
              <w:rPr>
                <w:rFonts w:cs="Arial"/>
                <w:b w:val="0"/>
                <w:color w:val="auto"/>
                <w:sz w:val="20"/>
                <w:szCs w:val="20"/>
              </w:rPr>
            </w:pPr>
            <w:r w:rsidRPr="00042435">
              <w:rPr>
                <w:rFonts w:cs="Arial"/>
                <w:b w:val="0"/>
                <w:color w:val="auto"/>
                <w:sz w:val="20"/>
                <w:szCs w:val="20"/>
              </w:rPr>
              <w:t>3,4 ± 1,13</w:t>
            </w:r>
          </w:p>
        </w:tc>
        <w:tc>
          <w:tcPr>
            <w:tcW w:w="4766" w:type="dxa"/>
            <w:tcBorders>
              <w:top w:val="single" w:sz="12" w:space="0" w:color="000000" w:themeColor="text1"/>
              <w:left w:val="nil"/>
              <w:bottom w:val="nil"/>
              <w:right w:val="nil"/>
            </w:tcBorders>
            <w:shd w:val="clear" w:color="auto" w:fill="auto"/>
            <w:noWrap/>
            <w:vAlign w:val="center"/>
            <w:hideMark/>
          </w:tcPr>
          <w:p w:rsidR="00EF74F2" w:rsidRPr="00042435" w:rsidRDefault="00EF74F2" w:rsidP="001C65A8">
            <w:pPr>
              <w:jc w:val="both"/>
              <w:rPr>
                <w:rFonts w:cs="Arial"/>
                <w:b w:val="0"/>
                <w:color w:val="auto"/>
                <w:sz w:val="20"/>
                <w:szCs w:val="20"/>
              </w:rPr>
            </w:pPr>
            <w:r w:rsidRPr="00042435">
              <w:rPr>
                <w:rFonts w:cs="Arial"/>
                <w:b w:val="0"/>
                <w:color w:val="auto"/>
                <w:sz w:val="20"/>
                <w:szCs w:val="20"/>
              </w:rPr>
              <w:t>3 (1,5 - 5)</w:t>
            </w:r>
          </w:p>
        </w:tc>
      </w:tr>
      <w:tr w:rsidR="00EF74F2" w:rsidRPr="00EF74F2" w:rsidTr="00DC1158">
        <w:trPr>
          <w:trHeight w:val="255"/>
        </w:trPr>
        <w:tc>
          <w:tcPr>
            <w:tcW w:w="1460" w:type="dxa"/>
            <w:tcBorders>
              <w:top w:val="nil"/>
              <w:left w:val="nil"/>
              <w:bottom w:val="nil"/>
              <w:right w:val="nil"/>
            </w:tcBorders>
            <w:shd w:val="clear" w:color="auto" w:fill="auto"/>
            <w:vAlign w:val="center"/>
            <w:hideMark/>
          </w:tcPr>
          <w:p w:rsidR="00EF74F2" w:rsidRPr="00042435" w:rsidRDefault="00D06AFE" w:rsidP="001C65A8">
            <w:pPr>
              <w:jc w:val="both"/>
              <w:rPr>
                <w:rFonts w:cs="Arial"/>
                <w:b w:val="0"/>
                <w:color w:val="000000"/>
                <w:sz w:val="20"/>
                <w:szCs w:val="20"/>
              </w:rPr>
            </w:pPr>
            <w:r>
              <w:rPr>
                <w:rFonts w:cs="Arial"/>
                <w:b w:val="0"/>
                <w:color w:val="000000"/>
                <w:sz w:val="20"/>
                <w:szCs w:val="20"/>
              </w:rPr>
              <w:t>Boy(</w:t>
            </w:r>
            <w:r w:rsidR="00EF74F2" w:rsidRPr="00042435">
              <w:rPr>
                <w:rFonts w:cs="Arial"/>
                <w:b w:val="0"/>
                <w:color w:val="000000"/>
                <w:sz w:val="20"/>
                <w:szCs w:val="20"/>
              </w:rPr>
              <w:t>m)</w:t>
            </w:r>
          </w:p>
        </w:tc>
        <w:tc>
          <w:tcPr>
            <w:tcW w:w="2130" w:type="dxa"/>
            <w:tcBorders>
              <w:top w:val="nil"/>
              <w:left w:val="nil"/>
              <w:bottom w:val="nil"/>
              <w:right w:val="nil"/>
            </w:tcBorders>
            <w:shd w:val="clear" w:color="auto" w:fill="auto"/>
            <w:noWrap/>
            <w:vAlign w:val="center"/>
            <w:hideMark/>
          </w:tcPr>
          <w:p w:rsidR="00EF74F2" w:rsidRPr="00042435" w:rsidRDefault="00EF74F2" w:rsidP="001C65A8">
            <w:pPr>
              <w:ind w:left="708"/>
              <w:jc w:val="both"/>
              <w:rPr>
                <w:rFonts w:cs="Arial"/>
                <w:b w:val="0"/>
                <w:color w:val="auto"/>
                <w:sz w:val="20"/>
                <w:szCs w:val="20"/>
              </w:rPr>
            </w:pPr>
            <w:r w:rsidRPr="00042435">
              <w:rPr>
                <w:rFonts w:cs="Arial"/>
                <w:b w:val="0"/>
                <w:color w:val="auto"/>
                <w:sz w:val="20"/>
                <w:szCs w:val="20"/>
              </w:rPr>
              <w:t>1 ± 0,14</w:t>
            </w:r>
          </w:p>
        </w:tc>
        <w:tc>
          <w:tcPr>
            <w:tcW w:w="4766" w:type="dxa"/>
            <w:tcBorders>
              <w:top w:val="nil"/>
              <w:left w:val="nil"/>
              <w:bottom w:val="nil"/>
              <w:right w:val="nil"/>
            </w:tcBorders>
            <w:shd w:val="clear" w:color="auto" w:fill="auto"/>
            <w:noWrap/>
            <w:vAlign w:val="center"/>
            <w:hideMark/>
          </w:tcPr>
          <w:p w:rsidR="00EF74F2" w:rsidRPr="00042435" w:rsidRDefault="00EF74F2" w:rsidP="001C65A8">
            <w:pPr>
              <w:jc w:val="both"/>
              <w:rPr>
                <w:rFonts w:cs="Arial"/>
                <w:b w:val="0"/>
                <w:color w:val="auto"/>
                <w:sz w:val="20"/>
                <w:szCs w:val="20"/>
              </w:rPr>
            </w:pPr>
            <w:r w:rsidRPr="00042435">
              <w:rPr>
                <w:rFonts w:cs="Arial"/>
                <w:b w:val="0"/>
                <w:color w:val="auto"/>
                <w:sz w:val="20"/>
                <w:szCs w:val="20"/>
              </w:rPr>
              <w:t>1 (0,76 - 1,2)</w:t>
            </w:r>
          </w:p>
        </w:tc>
      </w:tr>
      <w:tr w:rsidR="00EF74F2" w:rsidRPr="00EF74F2" w:rsidTr="00DC1158">
        <w:trPr>
          <w:trHeight w:val="255"/>
        </w:trPr>
        <w:tc>
          <w:tcPr>
            <w:tcW w:w="1460" w:type="dxa"/>
            <w:tcBorders>
              <w:top w:val="nil"/>
              <w:left w:val="nil"/>
              <w:bottom w:val="nil"/>
              <w:right w:val="nil"/>
            </w:tcBorders>
            <w:shd w:val="clear" w:color="auto" w:fill="auto"/>
            <w:vAlign w:val="center"/>
            <w:hideMark/>
          </w:tcPr>
          <w:p w:rsidR="00EF74F2" w:rsidRPr="00042435" w:rsidRDefault="00EF74F2" w:rsidP="001C65A8">
            <w:pPr>
              <w:jc w:val="both"/>
              <w:rPr>
                <w:rFonts w:cs="Arial"/>
                <w:b w:val="0"/>
                <w:color w:val="000000"/>
                <w:sz w:val="20"/>
                <w:szCs w:val="20"/>
              </w:rPr>
            </w:pPr>
            <w:r w:rsidRPr="00042435">
              <w:rPr>
                <w:rFonts w:cs="Arial"/>
                <w:b w:val="0"/>
                <w:color w:val="000000"/>
                <w:sz w:val="20"/>
                <w:szCs w:val="20"/>
              </w:rPr>
              <w:t>Kilo(kg)</w:t>
            </w:r>
          </w:p>
        </w:tc>
        <w:tc>
          <w:tcPr>
            <w:tcW w:w="2130" w:type="dxa"/>
            <w:tcBorders>
              <w:top w:val="nil"/>
              <w:left w:val="nil"/>
              <w:bottom w:val="nil"/>
              <w:right w:val="nil"/>
            </w:tcBorders>
            <w:shd w:val="clear" w:color="auto" w:fill="auto"/>
            <w:noWrap/>
            <w:vAlign w:val="center"/>
            <w:hideMark/>
          </w:tcPr>
          <w:p w:rsidR="00EF74F2" w:rsidRPr="00042435" w:rsidRDefault="00EF74F2" w:rsidP="001C65A8">
            <w:pPr>
              <w:ind w:left="708"/>
              <w:jc w:val="both"/>
              <w:rPr>
                <w:rFonts w:cs="Arial"/>
                <w:b w:val="0"/>
                <w:color w:val="auto"/>
                <w:sz w:val="20"/>
                <w:szCs w:val="20"/>
              </w:rPr>
            </w:pPr>
            <w:r w:rsidRPr="00042435">
              <w:rPr>
                <w:rFonts w:cs="Arial"/>
                <w:b w:val="0"/>
                <w:color w:val="auto"/>
                <w:sz w:val="20"/>
                <w:szCs w:val="20"/>
              </w:rPr>
              <w:t>14,18 ± 3,76</w:t>
            </w:r>
          </w:p>
        </w:tc>
        <w:tc>
          <w:tcPr>
            <w:tcW w:w="4766" w:type="dxa"/>
            <w:tcBorders>
              <w:top w:val="nil"/>
              <w:left w:val="nil"/>
              <w:bottom w:val="nil"/>
              <w:right w:val="nil"/>
            </w:tcBorders>
            <w:shd w:val="clear" w:color="auto" w:fill="auto"/>
            <w:noWrap/>
            <w:vAlign w:val="center"/>
            <w:hideMark/>
          </w:tcPr>
          <w:p w:rsidR="00EF74F2" w:rsidRPr="00042435" w:rsidRDefault="00EF74F2" w:rsidP="001C65A8">
            <w:pPr>
              <w:jc w:val="both"/>
              <w:rPr>
                <w:rFonts w:cs="Arial"/>
                <w:b w:val="0"/>
                <w:color w:val="auto"/>
                <w:sz w:val="20"/>
                <w:szCs w:val="20"/>
              </w:rPr>
            </w:pPr>
            <w:r w:rsidRPr="00042435">
              <w:rPr>
                <w:rFonts w:cs="Arial"/>
                <w:b w:val="0"/>
                <w:color w:val="auto"/>
                <w:sz w:val="20"/>
                <w:szCs w:val="20"/>
              </w:rPr>
              <w:t>13 (9,5 - 23)</w:t>
            </w:r>
          </w:p>
        </w:tc>
      </w:tr>
      <w:tr w:rsidR="00EF74F2" w:rsidRPr="00EF74F2" w:rsidTr="00DC1158">
        <w:trPr>
          <w:trHeight w:val="255"/>
        </w:trPr>
        <w:tc>
          <w:tcPr>
            <w:tcW w:w="1460" w:type="dxa"/>
            <w:tcBorders>
              <w:top w:val="nil"/>
              <w:left w:val="nil"/>
              <w:bottom w:val="single" w:sz="12" w:space="0" w:color="000000" w:themeColor="text1"/>
              <w:right w:val="nil"/>
            </w:tcBorders>
            <w:shd w:val="clear" w:color="auto" w:fill="auto"/>
            <w:vAlign w:val="center"/>
            <w:hideMark/>
          </w:tcPr>
          <w:p w:rsidR="00EF74F2" w:rsidRPr="00042435" w:rsidRDefault="0019002C" w:rsidP="001C65A8">
            <w:pPr>
              <w:jc w:val="both"/>
              <w:rPr>
                <w:rFonts w:cs="Arial"/>
                <w:b w:val="0"/>
                <w:color w:val="000000"/>
                <w:sz w:val="20"/>
                <w:szCs w:val="20"/>
              </w:rPr>
            </w:pPr>
            <w:r w:rsidRPr="00042435">
              <w:rPr>
                <w:rFonts w:cs="Arial"/>
                <w:b w:val="0"/>
                <w:color w:val="000000"/>
                <w:sz w:val="20"/>
                <w:szCs w:val="20"/>
              </w:rPr>
              <w:t>VKİ(kg/cm2)</w:t>
            </w:r>
          </w:p>
        </w:tc>
        <w:tc>
          <w:tcPr>
            <w:tcW w:w="2130" w:type="dxa"/>
            <w:tcBorders>
              <w:top w:val="nil"/>
              <w:left w:val="nil"/>
              <w:bottom w:val="single" w:sz="12" w:space="0" w:color="000000" w:themeColor="text1"/>
              <w:right w:val="nil"/>
            </w:tcBorders>
            <w:shd w:val="clear" w:color="auto" w:fill="auto"/>
            <w:noWrap/>
            <w:vAlign w:val="center"/>
            <w:hideMark/>
          </w:tcPr>
          <w:p w:rsidR="00EF74F2" w:rsidRPr="00042435" w:rsidRDefault="00EF74F2" w:rsidP="001C65A8">
            <w:pPr>
              <w:ind w:left="708"/>
              <w:jc w:val="both"/>
              <w:rPr>
                <w:rFonts w:cs="Arial"/>
                <w:b w:val="0"/>
                <w:color w:val="auto"/>
                <w:sz w:val="20"/>
                <w:szCs w:val="20"/>
              </w:rPr>
            </w:pPr>
            <w:r w:rsidRPr="00042435">
              <w:rPr>
                <w:rFonts w:cs="Arial"/>
                <w:b w:val="0"/>
                <w:color w:val="auto"/>
                <w:sz w:val="20"/>
                <w:szCs w:val="20"/>
              </w:rPr>
              <w:t>14,2 ± 2,14</w:t>
            </w:r>
          </w:p>
        </w:tc>
        <w:tc>
          <w:tcPr>
            <w:tcW w:w="4766" w:type="dxa"/>
            <w:tcBorders>
              <w:top w:val="nil"/>
              <w:left w:val="nil"/>
              <w:bottom w:val="single" w:sz="12" w:space="0" w:color="000000" w:themeColor="text1"/>
              <w:right w:val="nil"/>
            </w:tcBorders>
            <w:shd w:val="clear" w:color="auto" w:fill="auto"/>
            <w:noWrap/>
            <w:vAlign w:val="center"/>
            <w:hideMark/>
          </w:tcPr>
          <w:p w:rsidR="00EF74F2" w:rsidRPr="00042435" w:rsidRDefault="00EF74F2" w:rsidP="001C65A8">
            <w:pPr>
              <w:jc w:val="both"/>
              <w:rPr>
                <w:rFonts w:cs="Arial"/>
                <w:b w:val="0"/>
                <w:color w:val="auto"/>
                <w:sz w:val="20"/>
                <w:szCs w:val="20"/>
              </w:rPr>
            </w:pPr>
            <w:r w:rsidRPr="00042435">
              <w:rPr>
                <w:rFonts w:cs="Arial"/>
                <w:b w:val="0"/>
                <w:color w:val="auto"/>
                <w:sz w:val="20"/>
                <w:szCs w:val="20"/>
              </w:rPr>
              <w:t>14,58 (10,88 - 18,75)</w:t>
            </w:r>
          </w:p>
        </w:tc>
      </w:tr>
    </w:tbl>
    <w:p w:rsidR="009B2605" w:rsidRPr="0019002C" w:rsidRDefault="0019002C" w:rsidP="001C65A8">
      <w:pPr>
        <w:spacing w:line="360" w:lineRule="auto"/>
        <w:jc w:val="both"/>
        <w:rPr>
          <w:rFonts w:cs="Arial"/>
          <w:b w:val="0"/>
          <w:sz w:val="18"/>
          <w:szCs w:val="18"/>
        </w:rPr>
      </w:pPr>
      <w:r w:rsidRPr="00BB0AE6">
        <w:rPr>
          <w:rFonts w:cs="Arial"/>
          <w:sz w:val="18"/>
          <w:szCs w:val="18"/>
        </w:rPr>
        <w:t>VKİ:</w:t>
      </w:r>
      <w:r w:rsidRPr="0019002C">
        <w:rPr>
          <w:sz w:val="18"/>
          <w:szCs w:val="18"/>
        </w:rPr>
        <w:t xml:space="preserve"> </w:t>
      </w:r>
      <w:r w:rsidR="00145CB8">
        <w:rPr>
          <w:b w:val="0"/>
          <w:sz w:val="18"/>
          <w:szCs w:val="18"/>
        </w:rPr>
        <w:t>Vücut Kü</w:t>
      </w:r>
      <w:r w:rsidRPr="0019002C">
        <w:rPr>
          <w:b w:val="0"/>
          <w:sz w:val="18"/>
          <w:szCs w:val="18"/>
        </w:rPr>
        <w:t xml:space="preserve">tle </w:t>
      </w:r>
      <w:proofErr w:type="gramStart"/>
      <w:r w:rsidRPr="0019002C">
        <w:rPr>
          <w:b w:val="0"/>
          <w:sz w:val="18"/>
          <w:szCs w:val="18"/>
        </w:rPr>
        <w:t>İndeksi</w:t>
      </w:r>
      <w:r>
        <w:rPr>
          <w:b w:val="0"/>
          <w:sz w:val="18"/>
          <w:szCs w:val="18"/>
        </w:rPr>
        <w:t xml:space="preserve">  </w:t>
      </w:r>
      <w:r w:rsidR="00BB0AE6">
        <w:rPr>
          <w:b w:val="0"/>
          <w:sz w:val="18"/>
          <w:szCs w:val="18"/>
        </w:rPr>
        <w:t xml:space="preserve">    </w:t>
      </w:r>
      <w:r w:rsidRPr="00BB0AE6">
        <w:rPr>
          <w:sz w:val="18"/>
          <w:szCs w:val="18"/>
        </w:rPr>
        <w:t>SS</w:t>
      </w:r>
      <w:proofErr w:type="gramEnd"/>
      <w:r w:rsidRPr="00BB0AE6">
        <w:rPr>
          <w:sz w:val="18"/>
          <w:szCs w:val="18"/>
        </w:rPr>
        <w:t xml:space="preserve">: </w:t>
      </w:r>
      <w:r>
        <w:rPr>
          <w:b w:val="0"/>
          <w:sz w:val="18"/>
          <w:szCs w:val="18"/>
        </w:rPr>
        <w:t>Standart Sapma</w:t>
      </w:r>
    </w:p>
    <w:p w:rsidR="00152BAC" w:rsidRDefault="00AB4A87" w:rsidP="001C65A8">
      <w:pPr>
        <w:spacing w:line="360" w:lineRule="auto"/>
        <w:jc w:val="both"/>
        <w:rPr>
          <w:rFonts w:cs="Arial"/>
          <w:b w:val="0"/>
          <w:color w:val="FF0000"/>
        </w:rPr>
      </w:pPr>
      <w:r>
        <w:rPr>
          <w:rFonts w:cs="Arial"/>
          <w:b w:val="0"/>
          <w:color w:val="FF0000"/>
        </w:rPr>
        <w:t xml:space="preserve">      </w:t>
      </w:r>
    </w:p>
    <w:p w:rsidR="00AB4A87" w:rsidRDefault="00152BAC" w:rsidP="00FD55C1">
      <w:pPr>
        <w:jc w:val="both"/>
        <w:rPr>
          <w:rFonts w:cs="Arial"/>
          <w:b w:val="0"/>
          <w:color w:val="FF0000"/>
        </w:rPr>
      </w:pPr>
      <w:r>
        <w:rPr>
          <w:rFonts w:cs="Arial"/>
          <w:b w:val="0"/>
          <w:color w:val="FF0000"/>
        </w:rPr>
        <w:t xml:space="preserve">     </w:t>
      </w:r>
      <w:r w:rsidR="00AB4A87">
        <w:rPr>
          <w:rFonts w:cs="Arial"/>
          <w:b w:val="0"/>
          <w:color w:val="FF0000"/>
        </w:rPr>
        <w:t xml:space="preserve"> </w:t>
      </w:r>
      <w:r w:rsidR="00AB4A87" w:rsidRPr="00AB4A87">
        <w:rPr>
          <w:rFonts w:cs="Arial"/>
          <w:b w:val="0"/>
        </w:rPr>
        <w:t xml:space="preserve">Çalışmaya </w:t>
      </w:r>
      <w:r>
        <w:rPr>
          <w:rFonts w:cs="Arial"/>
          <w:b w:val="0"/>
        </w:rPr>
        <w:t xml:space="preserve">katılan </w:t>
      </w:r>
      <w:r w:rsidR="00432F30">
        <w:rPr>
          <w:rFonts w:cs="Arial"/>
          <w:b w:val="0"/>
        </w:rPr>
        <w:t>25 SP</w:t>
      </w:r>
      <w:r w:rsidR="00AB4A87" w:rsidRPr="00AB4A87">
        <w:rPr>
          <w:rFonts w:cs="Arial"/>
          <w:b w:val="0"/>
        </w:rPr>
        <w:t>’ li çocuk</w:t>
      </w:r>
      <w:r>
        <w:rPr>
          <w:rFonts w:cs="Arial"/>
          <w:b w:val="0"/>
        </w:rPr>
        <w:t xml:space="preserve">ların cinsiyet dağılımları </w:t>
      </w:r>
      <w:r w:rsidR="00AB4A87" w:rsidRPr="00AB4A87">
        <w:rPr>
          <w:rFonts w:cs="Arial"/>
          <w:b w:val="0"/>
        </w:rPr>
        <w:t>(9 kız,</w:t>
      </w:r>
      <w:r>
        <w:rPr>
          <w:rFonts w:cs="Arial"/>
          <w:b w:val="0"/>
        </w:rPr>
        <w:t xml:space="preserve"> </w:t>
      </w:r>
      <w:r w:rsidR="00AB4A87" w:rsidRPr="00AB4A87">
        <w:rPr>
          <w:rFonts w:cs="Arial"/>
          <w:b w:val="0"/>
        </w:rPr>
        <w:t>16 erkek)</w:t>
      </w:r>
      <w:r>
        <w:rPr>
          <w:rFonts w:cs="Arial"/>
          <w:b w:val="0"/>
        </w:rPr>
        <w:t xml:space="preserve"> şekil </w:t>
      </w:r>
      <w:proofErr w:type="gramStart"/>
      <w:r w:rsidR="0005689A">
        <w:rPr>
          <w:rFonts w:cs="Arial"/>
          <w:b w:val="0"/>
        </w:rPr>
        <w:t>4.</w:t>
      </w:r>
      <w:r w:rsidR="00A17E7E">
        <w:rPr>
          <w:rFonts w:cs="Arial"/>
          <w:b w:val="0"/>
        </w:rPr>
        <w:t>1</w:t>
      </w:r>
      <w:proofErr w:type="gramEnd"/>
      <w:r w:rsidR="00A17E7E">
        <w:rPr>
          <w:rFonts w:cs="Arial"/>
          <w:b w:val="0"/>
        </w:rPr>
        <w:t xml:space="preserve"> ‘</w:t>
      </w:r>
      <w:r>
        <w:rPr>
          <w:rFonts w:cs="Arial"/>
          <w:b w:val="0"/>
        </w:rPr>
        <w:t>de gösterilmiştir.</w:t>
      </w:r>
    </w:p>
    <w:p w:rsidR="00AB4A87" w:rsidRPr="00141126" w:rsidRDefault="00AB4A87" w:rsidP="001C65A8">
      <w:pPr>
        <w:spacing w:line="360" w:lineRule="auto"/>
        <w:jc w:val="both"/>
        <w:rPr>
          <w:rFonts w:cs="Arial"/>
          <w:b w:val="0"/>
          <w:color w:val="FF0000"/>
        </w:rPr>
      </w:pPr>
    </w:p>
    <w:p w:rsidR="00AB4A87" w:rsidRDefault="00AB4A87" w:rsidP="001C65A8">
      <w:pPr>
        <w:spacing w:line="360" w:lineRule="auto"/>
        <w:jc w:val="both"/>
        <w:rPr>
          <w:rFonts w:cs="Arial"/>
          <w:b w:val="0"/>
        </w:rPr>
      </w:pPr>
      <w:r>
        <w:rPr>
          <w:rFonts w:cs="Arial"/>
          <w:b w:val="0"/>
          <w:noProof/>
        </w:rPr>
        <w:drawing>
          <wp:inline distT="0" distB="0" distL="0" distR="0">
            <wp:extent cx="5400040" cy="3150235"/>
            <wp:effectExtent l="19050" t="0" r="10160" b="0"/>
            <wp:docPr id="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B4A87" w:rsidRPr="0005689A" w:rsidRDefault="00A17E7E" w:rsidP="001C65A8">
      <w:pPr>
        <w:pStyle w:val="ResimYazs"/>
        <w:jc w:val="both"/>
        <w:rPr>
          <w:rFonts w:cs="Arial"/>
          <w:b/>
          <w:color w:val="auto"/>
          <w:sz w:val="22"/>
          <w:szCs w:val="22"/>
        </w:rPr>
      </w:pPr>
      <w:bookmarkStart w:id="34" w:name="_Toc500943988"/>
      <w:bookmarkStart w:id="35" w:name="_Toc501008193"/>
      <w:r w:rsidRPr="0005689A">
        <w:rPr>
          <w:b/>
          <w:color w:val="auto"/>
          <w:sz w:val="22"/>
          <w:szCs w:val="22"/>
        </w:rPr>
        <w:t xml:space="preserve">Şekil </w:t>
      </w:r>
      <w:r w:rsidR="0005689A" w:rsidRPr="0005689A">
        <w:rPr>
          <w:b/>
          <w:color w:val="auto"/>
          <w:sz w:val="22"/>
          <w:szCs w:val="22"/>
        </w:rPr>
        <w:t>4.</w:t>
      </w:r>
      <w:r w:rsidR="00623CE5" w:rsidRPr="0005689A">
        <w:rPr>
          <w:b/>
          <w:color w:val="auto"/>
          <w:sz w:val="22"/>
          <w:szCs w:val="22"/>
        </w:rPr>
        <w:fldChar w:fldCharType="begin"/>
      </w:r>
      <w:r w:rsidRPr="0005689A">
        <w:rPr>
          <w:b/>
          <w:color w:val="auto"/>
          <w:sz w:val="22"/>
          <w:szCs w:val="22"/>
        </w:rPr>
        <w:instrText xml:space="preserve"> SEQ Şekil \* ARABIC </w:instrText>
      </w:r>
      <w:r w:rsidR="00623CE5" w:rsidRPr="0005689A">
        <w:rPr>
          <w:b/>
          <w:color w:val="auto"/>
          <w:sz w:val="22"/>
          <w:szCs w:val="22"/>
        </w:rPr>
        <w:fldChar w:fldCharType="separate"/>
      </w:r>
      <w:r w:rsidR="00EC5547">
        <w:rPr>
          <w:b/>
          <w:noProof/>
          <w:color w:val="auto"/>
          <w:sz w:val="22"/>
          <w:szCs w:val="22"/>
        </w:rPr>
        <w:t>1</w:t>
      </w:r>
      <w:r w:rsidR="00623CE5" w:rsidRPr="0005689A">
        <w:rPr>
          <w:b/>
          <w:color w:val="auto"/>
          <w:sz w:val="22"/>
          <w:szCs w:val="22"/>
        </w:rPr>
        <w:fldChar w:fldCharType="end"/>
      </w:r>
      <w:r w:rsidRPr="0005689A">
        <w:rPr>
          <w:b/>
          <w:color w:val="auto"/>
          <w:sz w:val="22"/>
          <w:szCs w:val="22"/>
        </w:rPr>
        <w:t xml:space="preserve"> </w:t>
      </w:r>
      <w:r w:rsidR="00372495" w:rsidRPr="0005689A">
        <w:rPr>
          <w:rFonts w:cs="Arial"/>
          <w:color w:val="auto"/>
          <w:sz w:val="22"/>
          <w:szCs w:val="22"/>
        </w:rPr>
        <w:t xml:space="preserve">Çalışmaya katılan SP’ </w:t>
      </w:r>
      <w:r w:rsidR="00AB4A87" w:rsidRPr="0005689A">
        <w:rPr>
          <w:rFonts w:cs="Arial"/>
          <w:color w:val="auto"/>
          <w:sz w:val="22"/>
          <w:szCs w:val="22"/>
        </w:rPr>
        <w:t>li çocukların cinsiyetlerine göre dağılımları.</w:t>
      </w:r>
      <w:bookmarkEnd w:id="34"/>
      <w:bookmarkEnd w:id="35"/>
    </w:p>
    <w:p w:rsidR="0019002C" w:rsidRDefault="0019002C" w:rsidP="001C65A8">
      <w:pPr>
        <w:spacing w:line="360" w:lineRule="auto"/>
        <w:jc w:val="both"/>
        <w:rPr>
          <w:rFonts w:cs="Arial"/>
        </w:rPr>
      </w:pPr>
    </w:p>
    <w:p w:rsidR="009B2605" w:rsidRDefault="00891D9F" w:rsidP="00FD55C1">
      <w:pPr>
        <w:ind w:firstLine="708"/>
        <w:jc w:val="both"/>
        <w:rPr>
          <w:rFonts w:cs="Arial"/>
          <w:b w:val="0"/>
        </w:rPr>
      </w:pPr>
      <w:r>
        <w:rPr>
          <w:rFonts w:cs="Arial"/>
          <w:b w:val="0"/>
        </w:rPr>
        <w:lastRenderedPageBreak/>
        <w:t xml:space="preserve">Çalışmaya </w:t>
      </w:r>
      <w:proofErr w:type="gramStart"/>
      <w:r>
        <w:rPr>
          <w:rFonts w:cs="Arial"/>
          <w:b w:val="0"/>
        </w:rPr>
        <w:t>dahil</w:t>
      </w:r>
      <w:proofErr w:type="gramEnd"/>
      <w:r>
        <w:rPr>
          <w:rFonts w:cs="Arial"/>
          <w:b w:val="0"/>
        </w:rPr>
        <w:t xml:space="preserve"> edilen</w:t>
      </w:r>
      <w:r w:rsidR="00BB0AE6" w:rsidRPr="00BB0AE6">
        <w:rPr>
          <w:rFonts w:cs="Arial"/>
          <w:b w:val="0"/>
        </w:rPr>
        <w:t xml:space="preserve"> </w:t>
      </w:r>
      <w:r>
        <w:rPr>
          <w:rFonts w:cs="Arial"/>
          <w:b w:val="0"/>
        </w:rPr>
        <w:t xml:space="preserve">hemiparetik </w:t>
      </w:r>
      <w:r w:rsidR="00152BAC">
        <w:rPr>
          <w:rFonts w:cs="Arial"/>
          <w:b w:val="0"/>
        </w:rPr>
        <w:t xml:space="preserve">SP’ li </w:t>
      </w:r>
      <w:r w:rsidR="00BB0AE6" w:rsidRPr="00BB0AE6">
        <w:rPr>
          <w:rFonts w:cs="Arial"/>
          <w:b w:val="0"/>
        </w:rPr>
        <w:t>çocukların ekstremite</w:t>
      </w:r>
      <w:r>
        <w:rPr>
          <w:rFonts w:cs="Arial"/>
          <w:b w:val="0"/>
        </w:rPr>
        <w:t>lerinin etkilenimlerine</w:t>
      </w:r>
      <w:r w:rsidR="00BB0AE6" w:rsidRPr="00BB0AE6">
        <w:rPr>
          <w:rFonts w:cs="Arial"/>
          <w:b w:val="0"/>
        </w:rPr>
        <w:t xml:space="preserve"> g</w:t>
      </w:r>
      <w:r>
        <w:rPr>
          <w:rFonts w:cs="Arial"/>
          <w:b w:val="0"/>
        </w:rPr>
        <w:t>öre dağılım oranları</w:t>
      </w:r>
      <w:r w:rsidR="00CE45FA">
        <w:rPr>
          <w:rFonts w:cs="Arial"/>
          <w:b w:val="0"/>
        </w:rPr>
        <w:t xml:space="preserve"> incelendiğinde; </w:t>
      </w:r>
      <w:r w:rsidR="00BB0AE6" w:rsidRPr="00BB0AE6">
        <w:rPr>
          <w:rFonts w:cs="Arial"/>
          <w:b w:val="0"/>
        </w:rPr>
        <w:t xml:space="preserve">çocukların </w:t>
      </w:r>
      <w:r w:rsidR="00D06AFE">
        <w:rPr>
          <w:rFonts w:cs="Arial"/>
          <w:b w:val="0"/>
        </w:rPr>
        <w:t xml:space="preserve">%52 </w:t>
      </w:r>
      <w:r w:rsidR="00BB0AE6" w:rsidRPr="00BB0AE6">
        <w:rPr>
          <w:rFonts w:cs="Arial"/>
          <w:b w:val="0"/>
        </w:rPr>
        <w:t>sol hemiparetik</w:t>
      </w:r>
      <w:r w:rsidR="00D06AFE">
        <w:rPr>
          <w:rFonts w:cs="Arial"/>
          <w:b w:val="0"/>
        </w:rPr>
        <w:t xml:space="preserve"> </w:t>
      </w:r>
      <w:r w:rsidR="006E3BBB">
        <w:rPr>
          <w:rFonts w:cs="Arial"/>
          <w:b w:val="0"/>
        </w:rPr>
        <w:t xml:space="preserve">SP’li </w:t>
      </w:r>
      <w:r w:rsidR="00D06AFE">
        <w:rPr>
          <w:rFonts w:cs="Arial"/>
          <w:b w:val="0"/>
        </w:rPr>
        <w:t>(n=</w:t>
      </w:r>
      <w:r w:rsidR="006E3BBB">
        <w:rPr>
          <w:rFonts w:cs="Arial"/>
          <w:b w:val="0"/>
        </w:rPr>
        <w:t xml:space="preserve">13), %48 </w:t>
      </w:r>
      <w:r w:rsidR="006E3BBB" w:rsidRPr="006E3BBB">
        <w:rPr>
          <w:rFonts w:cs="Arial"/>
          <w:b w:val="0"/>
        </w:rPr>
        <w:t xml:space="preserve">sağ </w:t>
      </w:r>
      <w:r w:rsidR="006E3BBB">
        <w:rPr>
          <w:rFonts w:cs="Arial"/>
          <w:b w:val="0"/>
        </w:rPr>
        <w:t xml:space="preserve">hemiparetik </w:t>
      </w:r>
      <w:r w:rsidR="006E3BBB" w:rsidRPr="006E3BBB">
        <w:rPr>
          <w:rFonts w:cs="Arial"/>
          <w:b w:val="0"/>
        </w:rPr>
        <w:t xml:space="preserve">SP’ li </w:t>
      </w:r>
      <w:r w:rsidR="006E3BBB">
        <w:rPr>
          <w:rFonts w:cs="Arial"/>
          <w:b w:val="0"/>
        </w:rPr>
        <w:t xml:space="preserve">(n=12) </w:t>
      </w:r>
      <w:r w:rsidR="00BB0AE6" w:rsidRPr="00BB0AE6">
        <w:rPr>
          <w:rFonts w:cs="Arial"/>
          <w:b w:val="0"/>
        </w:rPr>
        <w:t>oldukları saptanmıştır</w:t>
      </w:r>
      <w:r w:rsidR="00E04C96">
        <w:rPr>
          <w:rFonts w:cs="Arial"/>
          <w:b w:val="0"/>
        </w:rPr>
        <w:t xml:space="preserve"> </w:t>
      </w:r>
      <w:r w:rsidR="00152BAC">
        <w:rPr>
          <w:rFonts w:cs="Arial"/>
          <w:b w:val="0"/>
        </w:rPr>
        <w:t xml:space="preserve">(Şekil </w:t>
      </w:r>
      <w:r w:rsidR="0005689A">
        <w:rPr>
          <w:rFonts w:cs="Arial"/>
          <w:b w:val="0"/>
        </w:rPr>
        <w:t>4.</w:t>
      </w:r>
      <w:r w:rsidR="00A17E7E">
        <w:rPr>
          <w:rFonts w:cs="Arial"/>
          <w:b w:val="0"/>
        </w:rPr>
        <w:t>2</w:t>
      </w:r>
      <w:r w:rsidR="00BB0AE6">
        <w:rPr>
          <w:rFonts w:cs="Arial"/>
          <w:b w:val="0"/>
        </w:rPr>
        <w:t>)</w:t>
      </w:r>
      <w:r w:rsidR="00E04C96">
        <w:rPr>
          <w:rFonts w:cs="Arial"/>
          <w:b w:val="0"/>
        </w:rPr>
        <w:t>.</w:t>
      </w:r>
    </w:p>
    <w:p w:rsidR="00FD55C1" w:rsidRPr="00BB0AE6" w:rsidRDefault="00FD55C1" w:rsidP="00FD55C1">
      <w:pPr>
        <w:ind w:firstLine="708"/>
        <w:jc w:val="both"/>
        <w:rPr>
          <w:rFonts w:cs="Arial"/>
          <w:b w:val="0"/>
        </w:rPr>
      </w:pPr>
    </w:p>
    <w:p w:rsidR="007C1214" w:rsidRDefault="00787599" w:rsidP="001C65A8">
      <w:pPr>
        <w:spacing w:line="360" w:lineRule="auto"/>
        <w:jc w:val="both"/>
        <w:rPr>
          <w:rFonts w:cs="Arial"/>
        </w:rPr>
      </w:pPr>
      <w:r>
        <w:rPr>
          <w:rFonts w:cs="Arial"/>
        </w:rPr>
        <w:t xml:space="preserve"> </w:t>
      </w:r>
      <w:r w:rsidR="005D2462">
        <w:rPr>
          <w:rFonts w:cs="Arial"/>
          <w:noProof/>
        </w:rPr>
        <w:drawing>
          <wp:inline distT="0" distB="0" distL="0" distR="0">
            <wp:extent cx="5085687" cy="2488758"/>
            <wp:effectExtent l="0" t="0" r="1270" b="6985"/>
            <wp:docPr id="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cs="Arial"/>
        </w:rPr>
        <w:t xml:space="preserve">  </w:t>
      </w:r>
    </w:p>
    <w:p w:rsidR="000B7757" w:rsidRPr="0005689A" w:rsidRDefault="00A17E7E" w:rsidP="001C65A8">
      <w:pPr>
        <w:pStyle w:val="ResimYazs"/>
        <w:jc w:val="both"/>
        <w:rPr>
          <w:rFonts w:cs="Arial"/>
          <w:color w:val="auto"/>
          <w:sz w:val="20"/>
          <w:szCs w:val="20"/>
        </w:rPr>
      </w:pPr>
      <w:bookmarkStart w:id="36" w:name="_Toc500943989"/>
      <w:bookmarkStart w:id="37" w:name="_Toc501008194"/>
      <w:r w:rsidRPr="0005689A">
        <w:rPr>
          <w:b/>
          <w:color w:val="auto"/>
          <w:sz w:val="22"/>
          <w:szCs w:val="22"/>
        </w:rPr>
        <w:t xml:space="preserve">Şekil </w:t>
      </w:r>
      <w:r w:rsidR="0005689A">
        <w:rPr>
          <w:b/>
          <w:color w:val="auto"/>
          <w:sz w:val="22"/>
          <w:szCs w:val="22"/>
        </w:rPr>
        <w:t>4.</w:t>
      </w:r>
      <w:r w:rsidR="00623CE5" w:rsidRPr="0005689A">
        <w:rPr>
          <w:b/>
          <w:color w:val="auto"/>
          <w:sz w:val="22"/>
          <w:szCs w:val="22"/>
        </w:rPr>
        <w:fldChar w:fldCharType="begin"/>
      </w:r>
      <w:r w:rsidRPr="0005689A">
        <w:rPr>
          <w:b/>
          <w:color w:val="auto"/>
          <w:sz w:val="22"/>
          <w:szCs w:val="22"/>
        </w:rPr>
        <w:instrText xml:space="preserve"> SEQ Şekil \* ARABIC </w:instrText>
      </w:r>
      <w:r w:rsidR="00623CE5" w:rsidRPr="0005689A">
        <w:rPr>
          <w:b/>
          <w:color w:val="auto"/>
          <w:sz w:val="22"/>
          <w:szCs w:val="22"/>
        </w:rPr>
        <w:fldChar w:fldCharType="separate"/>
      </w:r>
      <w:r w:rsidR="00EC5547">
        <w:rPr>
          <w:b/>
          <w:noProof/>
          <w:color w:val="auto"/>
          <w:sz w:val="22"/>
          <w:szCs w:val="22"/>
        </w:rPr>
        <w:t>2</w:t>
      </w:r>
      <w:r w:rsidR="00623CE5" w:rsidRPr="0005689A">
        <w:rPr>
          <w:b/>
          <w:color w:val="auto"/>
          <w:sz w:val="22"/>
          <w:szCs w:val="22"/>
        </w:rPr>
        <w:fldChar w:fldCharType="end"/>
      </w:r>
      <w:r w:rsidR="003273E3" w:rsidRPr="0005689A">
        <w:rPr>
          <w:rFonts w:cs="Arial"/>
          <w:b/>
          <w:color w:val="auto"/>
          <w:sz w:val="22"/>
          <w:szCs w:val="22"/>
        </w:rPr>
        <w:t xml:space="preserve"> </w:t>
      </w:r>
      <w:r w:rsidR="003273E3" w:rsidRPr="0005689A">
        <w:rPr>
          <w:rFonts w:cs="Arial"/>
          <w:color w:val="auto"/>
          <w:sz w:val="22"/>
          <w:szCs w:val="22"/>
        </w:rPr>
        <w:t>Ça</w:t>
      </w:r>
      <w:r w:rsidR="00432F30" w:rsidRPr="0005689A">
        <w:rPr>
          <w:rFonts w:cs="Arial"/>
          <w:color w:val="auto"/>
          <w:sz w:val="22"/>
          <w:szCs w:val="22"/>
        </w:rPr>
        <w:t>lışmaya katılan SP’ li</w:t>
      </w:r>
      <w:r w:rsidR="003273E3" w:rsidRPr="0005689A">
        <w:rPr>
          <w:rFonts w:cs="Arial"/>
          <w:color w:val="auto"/>
          <w:sz w:val="22"/>
          <w:szCs w:val="22"/>
        </w:rPr>
        <w:t xml:space="preserve"> çocukların ekstremite tutulumuna göre dağılımları</w:t>
      </w:r>
      <w:r w:rsidR="007F48DA" w:rsidRPr="0005689A">
        <w:rPr>
          <w:rFonts w:cs="Arial"/>
          <w:color w:val="auto"/>
          <w:sz w:val="20"/>
          <w:szCs w:val="20"/>
        </w:rPr>
        <w:t>.</w:t>
      </w:r>
      <w:bookmarkEnd w:id="36"/>
      <w:bookmarkEnd w:id="37"/>
      <w:r w:rsidR="003273E3" w:rsidRPr="0005689A">
        <w:rPr>
          <w:rFonts w:cs="Arial"/>
          <w:color w:val="auto"/>
          <w:sz w:val="20"/>
          <w:szCs w:val="20"/>
        </w:rPr>
        <w:t xml:space="preserve">  </w:t>
      </w:r>
    </w:p>
    <w:p w:rsidR="00152BAC" w:rsidRPr="00152BAC" w:rsidRDefault="00152BAC" w:rsidP="00FD55C1">
      <w:pPr>
        <w:jc w:val="both"/>
        <w:rPr>
          <w:rFonts w:cs="Arial"/>
        </w:rPr>
      </w:pPr>
    </w:p>
    <w:p w:rsidR="000B7757" w:rsidRDefault="002C7A44" w:rsidP="00FD55C1">
      <w:pPr>
        <w:ind w:firstLine="708"/>
        <w:jc w:val="both"/>
        <w:rPr>
          <w:rFonts w:cs="Arial"/>
          <w:b w:val="0"/>
          <w:color w:val="auto"/>
        </w:rPr>
      </w:pPr>
      <w:r w:rsidRPr="00152BAC">
        <w:rPr>
          <w:rFonts w:cs="Arial"/>
          <w:b w:val="0"/>
        </w:rPr>
        <w:t xml:space="preserve">Çalışmaya </w:t>
      </w:r>
      <w:proofErr w:type="gramStart"/>
      <w:r w:rsidRPr="00152BAC">
        <w:rPr>
          <w:rFonts w:cs="Arial"/>
          <w:b w:val="0"/>
        </w:rPr>
        <w:t>dahil</w:t>
      </w:r>
      <w:proofErr w:type="gramEnd"/>
      <w:r w:rsidRPr="00152BAC">
        <w:rPr>
          <w:rFonts w:cs="Arial"/>
          <w:b w:val="0"/>
        </w:rPr>
        <w:t xml:space="preserve"> edile</w:t>
      </w:r>
      <w:r w:rsidR="006642D5" w:rsidRPr="00152BAC">
        <w:rPr>
          <w:rFonts w:cs="Arial"/>
          <w:b w:val="0"/>
        </w:rPr>
        <w:t>n</w:t>
      </w:r>
      <w:r w:rsidRPr="00152BAC">
        <w:rPr>
          <w:rFonts w:cs="Arial"/>
          <w:b w:val="0"/>
        </w:rPr>
        <w:t xml:space="preserve"> çocukları</w:t>
      </w:r>
      <w:r w:rsidR="00152BAC">
        <w:rPr>
          <w:rFonts w:cs="Arial"/>
          <w:b w:val="0"/>
        </w:rPr>
        <w:t>n</w:t>
      </w:r>
      <w:r w:rsidRPr="00152BAC">
        <w:rPr>
          <w:rFonts w:cs="Arial"/>
          <w:b w:val="0"/>
        </w:rPr>
        <w:t xml:space="preserve"> %56’</w:t>
      </w:r>
      <w:r w:rsidR="006E3BBB">
        <w:rPr>
          <w:rFonts w:cs="Arial"/>
          <w:b w:val="0"/>
        </w:rPr>
        <w:t xml:space="preserve"> </w:t>
      </w:r>
      <w:r w:rsidRPr="00152BAC">
        <w:rPr>
          <w:rFonts w:cs="Arial"/>
          <w:b w:val="0"/>
        </w:rPr>
        <w:t>sı</w:t>
      </w:r>
      <w:r w:rsidR="00152BAC">
        <w:rPr>
          <w:rFonts w:cs="Arial"/>
          <w:b w:val="0"/>
        </w:rPr>
        <w:t>nın</w:t>
      </w:r>
      <w:r w:rsidRPr="00152BAC">
        <w:rPr>
          <w:rFonts w:cs="Arial"/>
          <w:b w:val="0"/>
        </w:rPr>
        <w:t xml:space="preserve"> seviye I (n= 14), %44’ü</w:t>
      </w:r>
      <w:r w:rsidR="00152BAC">
        <w:rPr>
          <w:rFonts w:cs="Arial"/>
          <w:b w:val="0"/>
        </w:rPr>
        <w:t>nün</w:t>
      </w:r>
      <w:r w:rsidRPr="00152BAC">
        <w:rPr>
          <w:rFonts w:cs="Arial"/>
          <w:b w:val="0"/>
        </w:rPr>
        <w:t xml:space="preserve"> seviye III (n= 11)</w:t>
      </w:r>
      <w:r w:rsidR="000B7757" w:rsidRPr="00152BAC">
        <w:rPr>
          <w:rFonts w:cs="Arial"/>
          <w:b w:val="0"/>
        </w:rPr>
        <w:t xml:space="preserve"> olduğu bulunmuştur.</w:t>
      </w:r>
      <w:r w:rsidR="000B7757">
        <w:rPr>
          <w:rFonts w:cs="Arial"/>
          <w:color w:val="FF0000"/>
        </w:rPr>
        <w:t xml:space="preserve"> </w:t>
      </w:r>
      <w:r>
        <w:rPr>
          <w:rFonts w:cs="Arial"/>
        </w:rPr>
        <w:t xml:space="preserve"> </w:t>
      </w:r>
      <w:r w:rsidR="00372495">
        <w:rPr>
          <w:rFonts w:cs="Arial"/>
          <w:b w:val="0"/>
        </w:rPr>
        <w:t xml:space="preserve">SP’ </w:t>
      </w:r>
      <w:r w:rsidR="00CE45FA" w:rsidRPr="00CE45FA">
        <w:rPr>
          <w:rFonts w:cs="Arial"/>
          <w:b w:val="0"/>
        </w:rPr>
        <w:t>li çocukların</w:t>
      </w:r>
      <w:r w:rsidR="00CE45FA" w:rsidRPr="00CE45FA">
        <w:rPr>
          <w:rFonts w:cs="Arial"/>
          <w:b w:val="0"/>
          <w:shd w:val="clear" w:color="auto" w:fill="FFFFFF"/>
        </w:rPr>
        <w:t xml:space="preserve"> </w:t>
      </w:r>
      <w:r w:rsidR="000B7757">
        <w:rPr>
          <w:rFonts w:cs="Arial"/>
          <w:b w:val="0"/>
          <w:shd w:val="clear" w:color="auto" w:fill="FFFFFF"/>
        </w:rPr>
        <w:t>KMFSS’</w:t>
      </w:r>
      <w:r w:rsidR="00152BAC">
        <w:rPr>
          <w:rFonts w:cs="Arial"/>
          <w:b w:val="0"/>
          <w:shd w:val="clear" w:color="auto" w:fill="FFFFFF"/>
        </w:rPr>
        <w:t xml:space="preserve"> </w:t>
      </w:r>
      <w:r w:rsidR="000B7757">
        <w:rPr>
          <w:rFonts w:cs="Arial"/>
          <w:b w:val="0"/>
          <w:shd w:val="clear" w:color="auto" w:fill="FFFFFF"/>
        </w:rPr>
        <w:t>ne</w:t>
      </w:r>
      <w:r w:rsidR="00CE45FA" w:rsidRPr="00CE45FA">
        <w:rPr>
          <w:rFonts w:cs="Arial"/>
          <w:b w:val="0"/>
        </w:rPr>
        <w:t xml:space="preserve"> göre dağılımları</w:t>
      </w:r>
      <w:r w:rsidR="001C2384">
        <w:rPr>
          <w:rFonts w:cs="Arial"/>
          <w:b w:val="0"/>
        </w:rPr>
        <w:t xml:space="preserve"> ise </w:t>
      </w:r>
      <w:r w:rsidR="00152BAC">
        <w:rPr>
          <w:rFonts w:cs="Arial"/>
          <w:b w:val="0"/>
        </w:rPr>
        <w:t xml:space="preserve">Şekil </w:t>
      </w:r>
      <w:proofErr w:type="gramStart"/>
      <w:r w:rsidR="0005689A">
        <w:rPr>
          <w:rFonts w:cs="Arial"/>
          <w:b w:val="0"/>
        </w:rPr>
        <w:t>4.</w:t>
      </w:r>
      <w:r w:rsidR="00A17E7E">
        <w:rPr>
          <w:rFonts w:cs="Arial"/>
          <w:b w:val="0"/>
        </w:rPr>
        <w:t>3</w:t>
      </w:r>
      <w:proofErr w:type="gramEnd"/>
      <w:r w:rsidR="00CE45FA" w:rsidRPr="00CE45FA">
        <w:rPr>
          <w:rFonts w:cs="Arial"/>
          <w:b w:val="0"/>
        </w:rPr>
        <w:t>’ de gösterilmiştir</w:t>
      </w:r>
      <w:r>
        <w:rPr>
          <w:rFonts w:cs="Arial"/>
          <w:b w:val="0"/>
        </w:rPr>
        <w:t>.</w:t>
      </w:r>
      <w:r w:rsidR="0071225A" w:rsidRPr="0071225A">
        <w:rPr>
          <w:rFonts w:cs="Arial"/>
          <w:b w:val="0"/>
          <w:color w:val="auto"/>
        </w:rPr>
        <w:t xml:space="preserve"> </w:t>
      </w:r>
    </w:p>
    <w:p w:rsidR="000B7757" w:rsidRDefault="000B7757" w:rsidP="001C65A8">
      <w:pPr>
        <w:spacing w:line="360" w:lineRule="auto"/>
        <w:jc w:val="both"/>
        <w:rPr>
          <w:rFonts w:cs="Arial"/>
          <w:b w:val="0"/>
          <w:color w:val="auto"/>
        </w:rPr>
      </w:pPr>
    </w:p>
    <w:p w:rsidR="00CE45FA" w:rsidRPr="00CE45FA" w:rsidRDefault="00CE45FA" w:rsidP="001C65A8">
      <w:pPr>
        <w:spacing w:line="360" w:lineRule="auto"/>
        <w:jc w:val="both"/>
        <w:rPr>
          <w:rFonts w:cs="Arial"/>
          <w:b w:val="0"/>
        </w:rPr>
      </w:pPr>
      <w:r>
        <w:rPr>
          <w:rFonts w:cs="Arial"/>
          <w:b w:val="0"/>
          <w:noProof/>
        </w:rPr>
        <w:drawing>
          <wp:inline distT="0" distB="0" distL="0" distR="0">
            <wp:extent cx="5400040" cy="3150235"/>
            <wp:effectExtent l="19050" t="0" r="1016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45AF" w:rsidRPr="0005689A" w:rsidRDefault="006D6907" w:rsidP="001C65A8">
      <w:pPr>
        <w:pStyle w:val="ResimYazs"/>
        <w:jc w:val="both"/>
        <w:rPr>
          <w:rFonts w:cs="Arial"/>
          <w:b/>
          <w:color w:val="000000" w:themeColor="text1"/>
          <w:sz w:val="22"/>
          <w:szCs w:val="22"/>
        </w:rPr>
      </w:pPr>
      <w:r>
        <w:rPr>
          <w:rFonts w:cs="Arial"/>
          <w:b/>
        </w:rPr>
        <w:t xml:space="preserve"> </w:t>
      </w:r>
      <w:r w:rsidR="0005689A">
        <w:rPr>
          <w:rFonts w:cs="Arial"/>
          <w:b/>
        </w:rPr>
        <w:t xml:space="preserve"> </w:t>
      </w:r>
      <w:r>
        <w:rPr>
          <w:rFonts w:cs="Arial"/>
          <w:b/>
        </w:rPr>
        <w:t xml:space="preserve"> </w:t>
      </w:r>
      <w:bookmarkStart w:id="38" w:name="_Toc500943990"/>
      <w:bookmarkStart w:id="39" w:name="_Toc501008195"/>
      <w:r w:rsidR="00A17E7E" w:rsidRPr="0005689A">
        <w:rPr>
          <w:b/>
          <w:color w:val="000000" w:themeColor="text1"/>
          <w:sz w:val="22"/>
          <w:szCs w:val="22"/>
        </w:rPr>
        <w:t xml:space="preserve">Şekil </w:t>
      </w:r>
      <w:r w:rsidR="0005689A" w:rsidRPr="0005689A">
        <w:rPr>
          <w:b/>
          <w:color w:val="000000" w:themeColor="text1"/>
          <w:sz w:val="22"/>
          <w:szCs w:val="22"/>
        </w:rPr>
        <w:t>4.</w:t>
      </w:r>
      <w:r w:rsidR="00623CE5" w:rsidRPr="0005689A">
        <w:rPr>
          <w:b/>
          <w:color w:val="000000" w:themeColor="text1"/>
          <w:sz w:val="22"/>
          <w:szCs w:val="22"/>
        </w:rPr>
        <w:fldChar w:fldCharType="begin"/>
      </w:r>
      <w:r w:rsidR="00A17E7E" w:rsidRPr="0005689A">
        <w:rPr>
          <w:b/>
          <w:color w:val="000000" w:themeColor="text1"/>
          <w:sz w:val="22"/>
          <w:szCs w:val="22"/>
        </w:rPr>
        <w:instrText xml:space="preserve"> SEQ Şekil \* ARABIC </w:instrText>
      </w:r>
      <w:r w:rsidR="00623CE5" w:rsidRPr="0005689A">
        <w:rPr>
          <w:b/>
          <w:color w:val="000000" w:themeColor="text1"/>
          <w:sz w:val="22"/>
          <w:szCs w:val="22"/>
        </w:rPr>
        <w:fldChar w:fldCharType="separate"/>
      </w:r>
      <w:r w:rsidR="00EC5547">
        <w:rPr>
          <w:b/>
          <w:noProof/>
          <w:color w:val="000000" w:themeColor="text1"/>
          <w:sz w:val="22"/>
          <w:szCs w:val="22"/>
        </w:rPr>
        <w:t>3</w:t>
      </w:r>
      <w:r w:rsidR="00623CE5" w:rsidRPr="0005689A">
        <w:rPr>
          <w:b/>
          <w:color w:val="000000" w:themeColor="text1"/>
          <w:sz w:val="22"/>
          <w:szCs w:val="22"/>
        </w:rPr>
        <w:fldChar w:fldCharType="end"/>
      </w:r>
      <w:r w:rsidR="00432F30" w:rsidRPr="0005689A">
        <w:rPr>
          <w:rFonts w:cs="Arial"/>
          <w:b/>
          <w:color w:val="000000" w:themeColor="text1"/>
          <w:sz w:val="22"/>
          <w:szCs w:val="22"/>
        </w:rPr>
        <w:t xml:space="preserve"> </w:t>
      </w:r>
      <w:r w:rsidR="00432F30" w:rsidRPr="0005689A">
        <w:rPr>
          <w:rFonts w:cs="Arial"/>
          <w:color w:val="000000" w:themeColor="text1"/>
          <w:sz w:val="22"/>
          <w:szCs w:val="22"/>
        </w:rPr>
        <w:t>Çalışmaya katılan SP’ li</w:t>
      </w:r>
      <w:r w:rsidR="006E3BBB">
        <w:rPr>
          <w:rFonts w:cs="Arial"/>
          <w:color w:val="000000" w:themeColor="text1"/>
          <w:sz w:val="22"/>
          <w:szCs w:val="22"/>
        </w:rPr>
        <w:t xml:space="preserve"> çocukların KMFSS’ y</w:t>
      </w:r>
      <w:r w:rsidR="005445AF" w:rsidRPr="0005689A">
        <w:rPr>
          <w:rFonts w:cs="Arial"/>
          <w:color w:val="000000" w:themeColor="text1"/>
          <w:sz w:val="22"/>
          <w:szCs w:val="22"/>
        </w:rPr>
        <w:t>e göre dağılımları.</w:t>
      </w:r>
      <w:bookmarkEnd w:id="38"/>
      <w:bookmarkEnd w:id="39"/>
      <w:r w:rsidR="005445AF" w:rsidRPr="0005689A">
        <w:rPr>
          <w:rFonts w:cs="Arial"/>
          <w:b/>
          <w:color w:val="000000" w:themeColor="text1"/>
          <w:sz w:val="22"/>
          <w:szCs w:val="22"/>
        </w:rPr>
        <w:t xml:space="preserve"> </w:t>
      </w:r>
    </w:p>
    <w:p w:rsidR="00A03EC0" w:rsidRDefault="00A03EC0" w:rsidP="001C65A8">
      <w:pPr>
        <w:spacing w:line="360" w:lineRule="auto"/>
        <w:jc w:val="both"/>
        <w:rPr>
          <w:rFonts w:cs="Arial"/>
          <w:b w:val="0"/>
        </w:rPr>
      </w:pPr>
    </w:p>
    <w:p w:rsidR="00A03EC0" w:rsidRDefault="00A03EC0" w:rsidP="001C65A8">
      <w:pPr>
        <w:spacing w:line="360" w:lineRule="auto"/>
        <w:jc w:val="both"/>
        <w:rPr>
          <w:rFonts w:cs="Arial"/>
          <w:b w:val="0"/>
        </w:rPr>
      </w:pPr>
    </w:p>
    <w:p w:rsidR="009C5FFB" w:rsidRDefault="00891D9F" w:rsidP="00F85DD5">
      <w:pPr>
        <w:spacing w:line="360" w:lineRule="auto"/>
        <w:ind w:firstLine="708"/>
        <w:jc w:val="both"/>
        <w:rPr>
          <w:rFonts w:cs="Arial"/>
          <w:b w:val="0"/>
        </w:rPr>
      </w:pPr>
      <w:r>
        <w:rPr>
          <w:rFonts w:cs="Arial"/>
          <w:b w:val="0"/>
        </w:rPr>
        <w:t>Çalışmaya katılan hemiparetik</w:t>
      </w:r>
      <w:r w:rsidR="009C5FFB">
        <w:rPr>
          <w:rFonts w:cs="Arial"/>
          <w:b w:val="0"/>
        </w:rPr>
        <w:t xml:space="preserve"> </w:t>
      </w:r>
      <w:r w:rsidR="00432F30">
        <w:rPr>
          <w:rFonts w:cs="Arial"/>
          <w:b w:val="0"/>
        </w:rPr>
        <w:t>SP’</w:t>
      </w:r>
      <w:r w:rsidR="00372495">
        <w:rPr>
          <w:rFonts w:cs="Arial"/>
          <w:b w:val="0"/>
        </w:rPr>
        <w:t xml:space="preserve"> </w:t>
      </w:r>
      <w:r w:rsidR="00432F30">
        <w:rPr>
          <w:rFonts w:cs="Arial"/>
          <w:b w:val="0"/>
        </w:rPr>
        <w:t xml:space="preserve">li </w:t>
      </w:r>
      <w:r w:rsidR="00767F70">
        <w:rPr>
          <w:rFonts w:cs="Arial"/>
          <w:b w:val="0"/>
        </w:rPr>
        <w:t xml:space="preserve">çocukların prenatal dönemle </w:t>
      </w:r>
      <w:proofErr w:type="gramStart"/>
      <w:r w:rsidR="00767F70">
        <w:rPr>
          <w:rFonts w:cs="Arial"/>
          <w:b w:val="0"/>
        </w:rPr>
        <w:t xml:space="preserve">ilgili </w:t>
      </w:r>
      <w:r w:rsidR="009C5FFB">
        <w:rPr>
          <w:rFonts w:cs="Arial"/>
          <w:b w:val="0"/>
        </w:rPr>
        <w:t xml:space="preserve"> risk</w:t>
      </w:r>
      <w:proofErr w:type="gramEnd"/>
      <w:r w:rsidR="009C5FFB">
        <w:rPr>
          <w:rFonts w:cs="Arial"/>
          <w:b w:val="0"/>
        </w:rPr>
        <w:t xml:space="preserve"> fa</w:t>
      </w:r>
      <w:r w:rsidR="006642D5">
        <w:rPr>
          <w:rFonts w:cs="Arial"/>
          <w:b w:val="0"/>
        </w:rPr>
        <w:t xml:space="preserve">ktörleri şekil </w:t>
      </w:r>
      <w:r w:rsidR="0005689A">
        <w:rPr>
          <w:rFonts w:cs="Arial"/>
          <w:b w:val="0"/>
        </w:rPr>
        <w:t>4.</w:t>
      </w:r>
      <w:r w:rsidR="00767F70">
        <w:rPr>
          <w:rFonts w:cs="Arial"/>
          <w:b w:val="0"/>
        </w:rPr>
        <w:t>4’ de gösterilmektedir</w:t>
      </w:r>
      <w:r w:rsidR="009C5FFB">
        <w:rPr>
          <w:rFonts w:cs="Arial"/>
          <w:b w:val="0"/>
        </w:rPr>
        <w:t>.</w:t>
      </w:r>
    </w:p>
    <w:p w:rsidR="001B7C59" w:rsidRDefault="007E2895" w:rsidP="001C65A8">
      <w:pPr>
        <w:spacing w:line="360" w:lineRule="auto"/>
        <w:jc w:val="both"/>
        <w:rPr>
          <w:rFonts w:cs="Arial"/>
          <w:b w:val="0"/>
        </w:rPr>
      </w:pPr>
      <w:r>
        <w:rPr>
          <w:rFonts w:cs="Arial"/>
          <w:b w:val="0"/>
          <w:noProof/>
        </w:rPr>
        <w:lastRenderedPageBreak/>
        <w:drawing>
          <wp:inline distT="0" distB="0" distL="0" distR="0">
            <wp:extent cx="5387837" cy="3498574"/>
            <wp:effectExtent l="19050" t="0" r="22363" b="6626"/>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50535" w:rsidRPr="0005689A" w:rsidRDefault="00A17E7E" w:rsidP="001C65A8">
      <w:pPr>
        <w:pStyle w:val="ResimYazs"/>
        <w:jc w:val="both"/>
        <w:rPr>
          <w:rFonts w:cs="Arial"/>
          <w:b/>
          <w:color w:val="000000" w:themeColor="text1"/>
          <w:sz w:val="22"/>
          <w:szCs w:val="22"/>
        </w:rPr>
      </w:pPr>
      <w:bookmarkStart w:id="40" w:name="_Toc500943991"/>
      <w:bookmarkStart w:id="41" w:name="_Toc501008196"/>
      <w:r w:rsidRPr="0005689A">
        <w:rPr>
          <w:b/>
          <w:color w:val="000000" w:themeColor="text1"/>
          <w:sz w:val="22"/>
          <w:szCs w:val="22"/>
        </w:rPr>
        <w:t xml:space="preserve">Şekil </w:t>
      </w:r>
      <w:r w:rsidR="0005689A" w:rsidRPr="0005689A">
        <w:rPr>
          <w:b/>
          <w:color w:val="000000" w:themeColor="text1"/>
          <w:sz w:val="22"/>
          <w:szCs w:val="22"/>
        </w:rPr>
        <w:t>4.</w:t>
      </w:r>
      <w:r w:rsidR="00623CE5" w:rsidRPr="0005689A">
        <w:rPr>
          <w:b/>
          <w:color w:val="000000" w:themeColor="text1"/>
          <w:sz w:val="22"/>
          <w:szCs w:val="22"/>
        </w:rPr>
        <w:fldChar w:fldCharType="begin"/>
      </w:r>
      <w:r w:rsidRPr="0005689A">
        <w:rPr>
          <w:b/>
          <w:color w:val="000000" w:themeColor="text1"/>
          <w:sz w:val="22"/>
          <w:szCs w:val="22"/>
        </w:rPr>
        <w:instrText xml:space="preserve"> SEQ Şekil \* ARABIC </w:instrText>
      </w:r>
      <w:r w:rsidR="00623CE5" w:rsidRPr="0005689A">
        <w:rPr>
          <w:b/>
          <w:color w:val="000000" w:themeColor="text1"/>
          <w:sz w:val="22"/>
          <w:szCs w:val="22"/>
        </w:rPr>
        <w:fldChar w:fldCharType="separate"/>
      </w:r>
      <w:r w:rsidR="00EC5547">
        <w:rPr>
          <w:b/>
          <w:noProof/>
          <w:color w:val="000000" w:themeColor="text1"/>
          <w:sz w:val="22"/>
          <w:szCs w:val="22"/>
        </w:rPr>
        <w:t>4</w:t>
      </w:r>
      <w:r w:rsidR="00623CE5" w:rsidRPr="0005689A">
        <w:rPr>
          <w:b/>
          <w:color w:val="000000" w:themeColor="text1"/>
          <w:sz w:val="22"/>
          <w:szCs w:val="22"/>
        </w:rPr>
        <w:fldChar w:fldCharType="end"/>
      </w:r>
      <w:r w:rsidR="005744BA" w:rsidRPr="0005689A">
        <w:rPr>
          <w:rFonts w:cs="Arial"/>
          <w:b/>
          <w:color w:val="000000" w:themeColor="text1"/>
          <w:sz w:val="22"/>
          <w:szCs w:val="22"/>
        </w:rPr>
        <w:t xml:space="preserve"> </w:t>
      </w:r>
      <w:r w:rsidR="005744BA" w:rsidRPr="0005689A">
        <w:rPr>
          <w:rFonts w:cs="Arial"/>
          <w:color w:val="000000" w:themeColor="text1"/>
          <w:sz w:val="22"/>
          <w:szCs w:val="22"/>
        </w:rPr>
        <w:t>S</w:t>
      </w:r>
      <w:r w:rsidR="00432F30" w:rsidRPr="0005689A">
        <w:rPr>
          <w:rFonts w:cs="Arial"/>
          <w:color w:val="000000" w:themeColor="text1"/>
          <w:sz w:val="22"/>
          <w:szCs w:val="22"/>
        </w:rPr>
        <w:t>P’ ye</w:t>
      </w:r>
      <w:r w:rsidR="005744BA" w:rsidRPr="0005689A">
        <w:rPr>
          <w:rFonts w:cs="Arial"/>
          <w:color w:val="000000" w:themeColor="text1"/>
          <w:sz w:val="22"/>
          <w:szCs w:val="22"/>
        </w:rPr>
        <w:t xml:space="preserve"> neden olan Prenatal döneme ait risk faktörleri</w:t>
      </w:r>
      <w:bookmarkEnd w:id="40"/>
      <w:bookmarkEnd w:id="41"/>
    </w:p>
    <w:p w:rsidR="005744BA" w:rsidRDefault="00767F70" w:rsidP="00FD55C1">
      <w:pPr>
        <w:ind w:firstLine="708"/>
        <w:jc w:val="both"/>
        <w:rPr>
          <w:rFonts w:cs="Arial"/>
          <w:b w:val="0"/>
        </w:rPr>
      </w:pPr>
      <w:r>
        <w:rPr>
          <w:rFonts w:cs="Arial"/>
          <w:b w:val="0"/>
        </w:rPr>
        <w:t>Çalışmaya katılan hemiparetik</w:t>
      </w:r>
      <w:r w:rsidR="005744BA">
        <w:rPr>
          <w:rFonts w:cs="Arial"/>
          <w:b w:val="0"/>
        </w:rPr>
        <w:t xml:space="preserve"> S</w:t>
      </w:r>
      <w:r w:rsidR="00432F30">
        <w:rPr>
          <w:rFonts w:cs="Arial"/>
          <w:b w:val="0"/>
        </w:rPr>
        <w:t>P’ li</w:t>
      </w:r>
      <w:r>
        <w:rPr>
          <w:rFonts w:cs="Arial"/>
          <w:b w:val="0"/>
        </w:rPr>
        <w:t xml:space="preserve"> çocukların natal dönemle </w:t>
      </w:r>
      <w:proofErr w:type="gramStart"/>
      <w:r>
        <w:rPr>
          <w:rFonts w:cs="Arial"/>
          <w:b w:val="0"/>
        </w:rPr>
        <w:t xml:space="preserve">ilgili </w:t>
      </w:r>
      <w:r w:rsidR="005744BA">
        <w:rPr>
          <w:rFonts w:cs="Arial"/>
          <w:b w:val="0"/>
        </w:rPr>
        <w:t xml:space="preserve"> risk</w:t>
      </w:r>
      <w:proofErr w:type="gramEnd"/>
      <w:r w:rsidR="005744BA">
        <w:rPr>
          <w:rFonts w:cs="Arial"/>
          <w:b w:val="0"/>
        </w:rPr>
        <w:t xml:space="preserve"> faktörleri şekil </w:t>
      </w:r>
      <w:r w:rsidR="0005689A">
        <w:rPr>
          <w:rFonts w:cs="Arial"/>
          <w:b w:val="0"/>
        </w:rPr>
        <w:t>4.</w:t>
      </w:r>
      <w:r w:rsidR="00A17E7E">
        <w:rPr>
          <w:rFonts w:cs="Arial"/>
          <w:b w:val="0"/>
        </w:rPr>
        <w:t>5</w:t>
      </w:r>
      <w:r>
        <w:rPr>
          <w:rFonts w:cs="Arial"/>
          <w:b w:val="0"/>
        </w:rPr>
        <w:t xml:space="preserve"> de gösterilmektedir</w:t>
      </w:r>
      <w:r w:rsidR="005744BA">
        <w:rPr>
          <w:rFonts w:cs="Arial"/>
          <w:b w:val="0"/>
        </w:rPr>
        <w:t>.</w:t>
      </w:r>
    </w:p>
    <w:p w:rsidR="0035029B" w:rsidRPr="0005689A" w:rsidRDefault="006642D5" w:rsidP="001C65A8">
      <w:pPr>
        <w:spacing w:line="360" w:lineRule="auto"/>
        <w:jc w:val="both"/>
        <w:rPr>
          <w:rFonts w:cs="Arial"/>
          <w:b w:val="0"/>
        </w:rPr>
      </w:pPr>
      <w:r>
        <w:rPr>
          <w:rFonts w:cs="Arial"/>
          <w:b w:val="0"/>
          <w:noProof/>
        </w:rPr>
        <w:drawing>
          <wp:inline distT="0" distB="0" distL="0" distR="0">
            <wp:extent cx="5390697" cy="3507195"/>
            <wp:effectExtent l="0" t="0" r="635"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7C59" w:rsidRPr="0005689A" w:rsidRDefault="0005689A" w:rsidP="001C65A8">
      <w:pPr>
        <w:pStyle w:val="ResimYazs"/>
        <w:jc w:val="both"/>
        <w:rPr>
          <w:rFonts w:cs="Arial"/>
          <w:color w:val="000000" w:themeColor="text1"/>
          <w:sz w:val="22"/>
          <w:szCs w:val="22"/>
        </w:rPr>
      </w:pPr>
      <w:bookmarkStart w:id="42" w:name="_Toc500943992"/>
      <w:r>
        <w:rPr>
          <w:b/>
          <w:color w:val="000000" w:themeColor="text1"/>
          <w:sz w:val="22"/>
          <w:szCs w:val="22"/>
        </w:rPr>
        <w:t xml:space="preserve">   </w:t>
      </w:r>
      <w:bookmarkStart w:id="43" w:name="_Toc501008197"/>
      <w:r w:rsidR="00A17E7E" w:rsidRPr="0005689A">
        <w:rPr>
          <w:b/>
          <w:color w:val="000000" w:themeColor="text1"/>
          <w:sz w:val="22"/>
          <w:szCs w:val="22"/>
        </w:rPr>
        <w:t xml:space="preserve">Şekil </w:t>
      </w:r>
      <w:r w:rsidRPr="0005689A">
        <w:rPr>
          <w:b/>
          <w:color w:val="000000" w:themeColor="text1"/>
          <w:sz w:val="22"/>
          <w:szCs w:val="22"/>
        </w:rPr>
        <w:t>4.</w:t>
      </w:r>
      <w:r w:rsidR="00623CE5" w:rsidRPr="0005689A">
        <w:rPr>
          <w:b/>
          <w:color w:val="000000" w:themeColor="text1"/>
          <w:sz w:val="22"/>
          <w:szCs w:val="22"/>
        </w:rPr>
        <w:fldChar w:fldCharType="begin"/>
      </w:r>
      <w:r w:rsidR="00A17E7E" w:rsidRPr="0005689A">
        <w:rPr>
          <w:b/>
          <w:color w:val="000000" w:themeColor="text1"/>
          <w:sz w:val="22"/>
          <w:szCs w:val="22"/>
        </w:rPr>
        <w:instrText xml:space="preserve"> SEQ Şekil \* ARABIC </w:instrText>
      </w:r>
      <w:r w:rsidR="00623CE5" w:rsidRPr="0005689A">
        <w:rPr>
          <w:b/>
          <w:color w:val="000000" w:themeColor="text1"/>
          <w:sz w:val="22"/>
          <w:szCs w:val="22"/>
        </w:rPr>
        <w:fldChar w:fldCharType="separate"/>
      </w:r>
      <w:r w:rsidR="00EC5547">
        <w:rPr>
          <w:b/>
          <w:noProof/>
          <w:color w:val="000000" w:themeColor="text1"/>
          <w:sz w:val="22"/>
          <w:szCs w:val="22"/>
        </w:rPr>
        <w:t>5</w:t>
      </w:r>
      <w:r w:rsidR="00623CE5" w:rsidRPr="0005689A">
        <w:rPr>
          <w:b/>
          <w:color w:val="000000" w:themeColor="text1"/>
          <w:sz w:val="22"/>
          <w:szCs w:val="22"/>
        </w:rPr>
        <w:fldChar w:fldCharType="end"/>
      </w:r>
      <w:r w:rsidR="00A17E7E" w:rsidRPr="0005689A">
        <w:rPr>
          <w:sz w:val="22"/>
          <w:szCs w:val="22"/>
        </w:rPr>
        <w:t xml:space="preserve"> </w:t>
      </w:r>
      <w:r w:rsidR="00891D9F" w:rsidRPr="00891D9F">
        <w:rPr>
          <w:color w:val="FFFFFF" w:themeColor="background1"/>
          <w:sz w:val="22"/>
          <w:szCs w:val="22"/>
        </w:rPr>
        <w:t>“</w:t>
      </w:r>
      <w:r w:rsidR="005744BA" w:rsidRPr="0005689A">
        <w:rPr>
          <w:rFonts w:cs="Arial"/>
          <w:color w:val="000000" w:themeColor="text1"/>
          <w:sz w:val="22"/>
          <w:szCs w:val="22"/>
        </w:rPr>
        <w:t>S</w:t>
      </w:r>
      <w:r w:rsidR="00432F30" w:rsidRPr="0005689A">
        <w:rPr>
          <w:rFonts w:cs="Arial"/>
          <w:color w:val="000000" w:themeColor="text1"/>
          <w:sz w:val="22"/>
          <w:szCs w:val="22"/>
        </w:rPr>
        <w:t>P’ ye</w:t>
      </w:r>
      <w:r w:rsidR="005744BA" w:rsidRPr="0005689A">
        <w:rPr>
          <w:rFonts w:cs="Arial"/>
          <w:color w:val="000000" w:themeColor="text1"/>
          <w:sz w:val="22"/>
          <w:szCs w:val="22"/>
        </w:rPr>
        <w:t xml:space="preserve"> neden olan Natal döneme ait risk faktörleri</w:t>
      </w:r>
      <w:bookmarkEnd w:id="42"/>
      <w:bookmarkEnd w:id="43"/>
      <w:r w:rsidR="00891D9F" w:rsidRPr="00891D9F">
        <w:rPr>
          <w:rFonts w:cs="Arial"/>
          <w:color w:val="FFFFFF" w:themeColor="background1"/>
          <w:sz w:val="22"/>
          <w:szCs w:val="22"/>
        </w:rPr>
        <w:t>”</w:t>
      </w:r>
    </w:p>
    <w:p w:rsidR="001B7C59" w:rsidRDefault="001B7C59" w:rsidP="001C65A8">
      <w:pPr>
        <w:spacing w:line="360" w:lineRule="auto"/>
        <w:jc w:val="both"/>
        <w:rPr>
          <w:rFonts w:cs="Arial"/>
          <w:b w:val="0"/>
        </w:rPr>
      </w:pPr>
    </w:p>
    <w:p w:rsidR="001B7C59" w:rsidRDefault="00767F70" w:rsidP="00FD55C1">
      <w:pPr>
        <w:ind w:firstLine="708"/>
        <w:jc w:val="both"/>
        <w:rPr>
          <w:rFonts w:cs="Arial"/>
          <w:b w:val="0"/>
        </w:rPr>
      </w:pPr>
      <w:r>
        <w:rPr>
          <w:rFonts w:cs="Arial"/>
          <w:b w:val="0"/>
        </w:rPr>
        <w:t>Çalışmaya katılan hemiparetik</w:t>
      </w:r>
      <w:r w:rsidR="005744BA">
        <w:rPr>
          <w:rFonts w:cs="Arial"/>
          <w:b w:val="0"/>
        </w:rPr>
        <w:t xml:space="preserve"> S</w:t>
      </w:r>
      <w:r w:rsidR="00432F30">
        <w:rPr>
          <w:rFonts w:cs="Arial"/>
          <w:b w:val="0"/>
        </w:rPr>
        <w:t>P’ li</w:t>
      </w:r>
      <w:r>
        <w:rPr>
          <w:rFonts w:cs="Arial"/>
          <w:b w:val="0"/>
        </w:rPr>
        <w:t xml:space="preserve"> çocukların Postnatal dönemle ilgili</w:t>
      </w:r>
      <w:r w:rsidR="005744BA">
        <w:rPr>
          <w:rFonts w:cs="Arial"/>
          <w:b w:val="0"/>
        </w:rPr>
        <w:t xml:space="preserve"> risk faktörleri şekil</w:t>
      </w:r>
      <w:r w:rsidR="00A17E7E">
        <w:rPr>
          <w:rFonts w:cs="Arial"/>
          <w:b w:val="0"/>
        </w:rPr>
        <w:t xml:space="preserve"> </w:t>
      </w:r>
      <w:proofErr w:type="gramStart"/>
      <w:r w:rsidR="0005689A">
        <w:rPr>
          <w:rFonts w:cs="Arial"/>
          <w:b w:val="0"/>
        </w:rPr>
        <w:t>4.</w:t>
      </w:r>
      <w:r>
        <w:rPr>
          <w:rFonts w:cs="Arial"/>
          <w:b w:val="0"/>
        </w:rPr>
        <w:t>6</w:t>
      </w:r>
      <w:proofErr w:type="gramEnd"/>
      <w:r>
        <w:rPr>
          <w:rFonts w:cs="Arial"/>
          <w:b w:val="0"/>
        </w:rPr>
        <w:t>’ da gösterilmektedir</w:t>
      </w:r>
      <w:r w:rsidR="005744BA">
        <w:rPr>
          <w:rFonts w:cs="Arial"/>
          <w:b w:val="0"/>
        </w:rPr>
        <w:t>.</w:t>
      </w:r>
    </w:p>
    <w:p w:rsidR="001B7C59" w:rsidRDefault="00AC4FB3" w:rsidP="001C65A8">
      <w:pPr>
        <w:spacing w:line="360" w:lineRule="auto"/>
        <w:jc w:val="both"/>
        <w:rPr>
          <w:rFonts w:cs="Arial"/>
          <w:b w:val="0"/>
        </w:rPr>
      </w:pPr>
      <w:r>
        <w:rPr>
          <w:rFonts w:cs="Arial"/>
          <w:b w:val="0"/>
          <w:noProof/>
        </w:rPr>
        <w:lastRenderedPageBreak/>
        <w:drawing>
          <wp:inline distT="0" distB="0" distL="0" distR="0">
            <wp:extent cx="5400040" cy="3150235"/>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744BA" w:rsidRPr="0005689A" w:rsidRDefault="00A17E7E" w:rsidP="00F85DD5">
      <w:pPr>
        <w:pStyle w:val="ResimYazs"/>
        <w:ind w:firstLine="708"/>
        <w:jc w:val="both"/>
        <w:rPr>
          <w:rFonts w:cs="Arial"/>
          <w:color w:val="000000" w:themeColor="text1"/>
          <w:sz w:val="22"/>
          <w:szCs w:val="22"/>
        </w:rPr>
      </w:pPr>
      <w:bookmarkStart w:id="44" w:name="_Toc500943993"/>
      <w:bookmarkStart w:id="45" w:name="_Toc501008198"/>
      <w:r w:rsidRPr="0005689A">
        <w:rPr>
          <w:b/>
          <w:color w:val="000000" w:themeColor="text1"/>
          <w:sz w:val="22"/>
          <w:szCs w:val="22"/>
        </w:rPr>
        <w:t>Şekil</w:t>
      </w:r>
      <w:r w:rsidR="0005689A">
        <w:rPr>
          <w:b/>
          <w:color w:val="000000" w:themeColor="text1"/>
          <w:sz w:val="22"/>
          <w:szCs w:val="22"/>
        </w:rPr>
        <w:t xml:space="preserve"> </w:t>
      </w:r>
      <w:r w:rsidR="0005689A" w:rsidRPr="0005689A">
        <w:rPr>
          <w:b/>
          <w:color w:val="000000" w:themeColor="text1"/>
          <w:sz w:val="22"/>
          <w:szCs w:val="22"/>
        </w:rPr>
        <w:t>4.</w:t>
      </w:r>
      <w:r w:rsidR="00623CE5" w:rsidRPr="0005689A">
        <w:rPr>
          <w:b/>
          <w:color w:val="000000" w:themeColor="text1"/>
          <w:sz w:val="22"/>
          <w:szCs w:val="22"/>
        </w:rPr>
        <w:fldChar w:fldCharType="begin"/>
      </w:r>
      <w:r w:rsidRPr="0005689A">
        <w:rPr>
          <w:b/>
          <w:color w:val="000000" w:themeColor="text1"/>
          <w:sz w:val="22"/>
          <w:szCs w:val="22"/>
        </w:rPr>
        <w:instrText xml:space="preserve"> SEQ Şekil \* ARABIC </w:instrText>
      </w:r>
      <w:r w:rsidR="00623CE5" w:rsidRPr="0005689A">
        <w:rPr>
          <w:b/>
          <w:color w:val="000000" w:themeColor="text1"/>
          <w:sz w:val="22"/>
          <w:szCs w:val="22"/>
        </w:rPr>
        <w:fldChar w:fldCharType="separate"/>
      </w:r>
      <w:r w:rsidR="00EC5547">
        <w:rPr>
          <w:b/>
          <w:noProof/>
          <w:color w:val="000000" w:themeColor="text1"/>
          <w:sz w:val="22"/>
          <w:szCs w:val="22"/>
        </w:rPr>
        <w:t>6</w:t>
      </w:r>
      <w:r w:rsidR="00623CE5" w:rsidRPr="0005689A">
        <w:rPr>
          <w:b/>
          <w:color w:val="000000" w:themeColor="text1"/>
          <w:sz w:val="22"/>
          <w:szCs w:val="22"/>
        </w:rPr>
        <w:fldChar w:fldCharType="end"/>
      </w:r>
      <w:r w:rsidRPr="0005689A">
        <w:rPr>
          <w:color w:val="000000" w:themeColor="text1"/>
          <w:sz w:val="22"/>
          <w:szCs w:val="22"/>
        </w:rPr>
        <w:t xml:space="preserve"> </w:t>
      </w:r>
      <w:r w:rsidR="005744BA" w:rsidRPr="0005689A">
        <w:rPr>
          <w:rFonts w:cs="Arial"/>
          <w:color w:val="000000" w:themeColor="text1"/>
          <w:sz w:val="22"/>
          <w:szCs w:val="22"/>
        </w:rPr>
        <w:t>S</w:t>
      </w:r>
      <w:r w:rsidR="00432F30" w:rsidRPr="0005689A">
        <w:rPr>
          <w:rFonts w:cs="Arial"/>
          <w:color w:val="000000" w:themeColor="text1"/>
          <w:sz w:val="22"/>
          <w:szCs w:val="22"/>
        </w:rPr>
        <w:t xml:space="preserve">P’ </w:t>
      </w:r>
      <w:r w:rsidR="005744BA" w:rsidRPr="0005689A">
        <w:rPr>
          <w:rFonts w:cs="Arial"/>
          <w:color w:val="000000" w:themeColor="text1"/>
          <w:sz w:val="22"/>
          <w:szCs w:val="22"/>
        </w:rPr>
        <w:t xml:space="preserve">ye </w:t>
      </w:r>
      <w:r w:rsidR="00242157" w:rsidRPr="0005689A">
        <w:rPr>
          <w:rFonts w:cs="Arial"/>
          <w:color w:val="000000" w:themeColor="text1"/>
          <w:sz w:val="22"/>
          <w:szCs w:val="22"/>
        </w:rPr>
        <w:t>neden olan P</w:t>
      </w:r>
      <w:r w:rsidR="005744BA" w:rsidRPr="0005689A">
        <w:rPr>
          <w:rFonts w:cs="Arial"/>
          <w:color w:val="000000" w:themeColor="text1"/>
          <w:sz w:val="22"/>
          <w:szCs w:val="22"/>
        </w:rPr>
        <w:t>ostnatal faktörler.</w:t>
      </w:r>
      <w:bookmarkEnd w:id="44"/>
      <w:bookmarkEnd w:id="45"/>
    </w:p>
    <w:p w:rsidR="00397973" w:rsidRDefault="0043483A" w:rsidP="00FD55C1">
      <w:pPr>
        <w:ind w:firstLine="708"/>
        <w:jc w:val="both"/>
        <w:rPr>
          <w:rFonts w:cs="Arial"/>
          <w:b w:val="0"/>
        </w:rPr>
      </w:pPr>
      <w:r>
        <w:rPr>
          <w:rFonts w:cs="Arial"/>
          <w:b w:val="0"/>
        </w:rPr>
        <w:t xml:space="preserve">Seviye I ve Seviye III’ deki  </w:t>
      </w:r>
      <w:r w:rsidR="00B02DEC">
        <w:rPr>
          <w:rFonts w:cs="Arial"/>
          <w:b w:val="0"/>
        </w:rPr>
        <w:t>S</w:t>
      </w:r>
      <w:r w:rsidR="00432F30">
        <w:rPr>
          <w:rFonts w:cs="Arial"/>
          <w:b w:val="0"/>
        </w:rPr>
        <w:t>P’ li</w:t>
      </w:r>
      <w:r w:rsidR="00712F46" w:rsidRPr="006D6907">
        <w:rPr>
          <w:rFonts w:cs="Arial"/>
          <w:b w:val="0"/>
        </w:rPr>
        <w:t xml:space="preserve"> çocukların KMFÖ-88</w:t>
      </w:r>
      <w:r>
        <w:rPr>
          <w:rFonts w:cs="Arial"/>
          <w:b w:val="0"/>
        </w:rPr>
        <w:t>’in</w:t>
      </w:r>
      <w:r w:rsidR="00712F46" w:rsidRPr="006D6907">
        <w:rPr>
          <w:rFonts w:cs="Arial"/>
          <w:b w:val="0"/>
        </w:rPr>
        <w:t xml:space="preserve"> toplam </w:t>
      </w:r>
      <w:proofErr w:type="gramStart"/>
      <w:r w:rsidR="00712F46" w:rsidRPr="006D6907">
        <w:rPr>
          <w:rFonts w:cs="Arial"/>
          <w:b w:val="0"/>
        </w:rPr>
        <w:t>skoru</w:t>
      </w:r>
      <w:r>
        <w:rPr>
          <w:rFonts w:cs="Arial"/>
          <w:b w:val="0"/>
        </w:rPr>
        <w:t xml:space="preserve"> </w:t>
      </w:r>
      <w:r w:rsidR="00712F46" w:rsidRPr="006D6907">
        <w:rPr>
          <w:rFonts w:cs="Arial"/>
          <w:b w:val="0"/>
        </w:rPr>
        <w:t>,</w:t>
      </w:r>
      <w:r w:rsidR="00B65760">
        <w:rPr>
          <w:rFonts w:cs="Arial"/>
          <w:b w:val="0"/>
        </w:rPr>
        <w:t xml:space="preserve"> </w:t>
      </w:r>
      <w:r w:rsidR="00712F46" w:rsidRPr="006D6907">
        <w:rPr>
          <w:rFonts w:cs="Arial"/>
          <w:b w:val="0"/>
        </w:rPr>
        <w:t>ECAB</w:t>
      </w:r>
      <w:proofErr w:type="gramEnd"/>
      <w:r w:rsidR="00712F46" w:rsidRPr="006D6907">
        <w:rPr>
          <w:rFonts w:cs="Arial"/>
          <w:b w:val="0"/>
        </w:rPr>
        <w:t xml:space="preserve"> 1,</w:t>
      </w:r>
      <w:r w:rsidR="00A71C0B">
        <w:rPr>
          <w:rFonts w:cs="Arial"/>
          <w:b w:val="0"/>
        </w:rPr>
        <w:t xml:space="preserve"> </w:t>
      </w:r>
      <w:r w:rsidR="00712F46" w:rsidRPr="006D6907">
        <w:rPr>
          <w:rFonts w:cs="Arial"/>
          <w:b w:val="0"/>
        </w:rPr>
        <w:t xml:space="preserve">2 skoru ve </w:t>
      </w:r>
      <w:r>
        <w:rPr>
          <w:rFonts w:cs="Arial"/>
          <w:b w:val="0"/>
        </w:rPr>
        <w:t>1DYT</w:t>
      </w:r>
      <w:r w:rsidR="00B02DEC">
        <w:rPr>
          <w:rFonts w:cs="Arial"/>
          <w:b w:val="0"/>
        </w:rPr>
        <w:t xml:space="preserve"> </w:t>
      </w:r>
      <w:r w:rsidR="006D6907" w:rsidRPr="006D6907">
        <w:rPr>
          <w:rFonts w:cs="Arial"/>
          <w:b w:val="0"/>
        </w:rPr>
        <w:t>ortalam</w:t>
      </w:r>
      <w:r w:rsidR="00712F46" w:rsidRPr="006D6907">
        <w:rPr>
          <w:rFonts w:cs="Arial"/>
          <w:b w:val="0"/>
        </w:rPr>
        <w:t>alar</w:t>
      </w:r>
      <w:r w:rsidR="006D6907" w:rsidRPr="006D6907">
        <w:rPr>
          <w:rFonts w:cs="Arial"/>
          <w:b w:val="0"/>
        </w:rPr>
        <w:t>ı</w:t>
      </w:r>
      <w:r>
        <w:rPr>
          <w:rFonts w:cs="Arial"/>
          <w:b w:val="0"/>
        </w:rPr>
        <w:t xml:space="preserve">nın karşılaştırması </w:t>
      </w:r>
      <w:r w:rsidR="003273E3" w:rsidRPr="006D6907">
        <w:rPr>
          <w:rFonts w:cs="Arial"/>
          <w:b w:val="0"/>
        </w:rPr>
        <w:t xml:space="preserve">Tablo </w:t>
      </w:r>
      <w:r w:rsidR="00E406A4">
        <w:rPr>
          <w:rFonts w:cs="Arial"/>
          <w:b w:val="0"/>
        </w:rPr>
        <w:t>4</w:t>
      </w:r>
      <w:r w:rsidR="0005689A">
        <w:rPr>
          <w:rFonts w:cs="Arial"/>
          <w:b w:val="0"/>
        </w:rPr>
        <w:t>.2</w:t>
      </w:r>
      <w:r w:rsidR="00152BAC">
        <w:rPr>
          <w:rFonts w:cs="Arial"/>
          <w:b w:val="0"/>
        </w:rPr>
        <w:t xml:space="preserve"> ‘ de</w:t>
      </w:r>
      <w:r w:rsidR="00712F46" w:rsidRPr="006D6907">
        <w:rPr>
          <w:rFonts w:cs="Arial"/>
          <w:b w:val="0"/>
        </w:rPr>
        <w:t xml:space="preserve"> gösterilmiştir.</w:t>
      </w:r>
    </w:p>
    <w:p w:rsidR="00152BAC" w:rsidRPr="00152BAC" w:rsidRDefault="00152BAC" w:rsidP="001C65A8">
      <w:pPr>
        <w:spacing w:line="360" w:lineRule="auto"/>
        <w:jc w:val="both"/>
        <w:rPr>
          <w:rFonts w:cs="Arial"/>
          <w:b w:val="0"/>
        </w:rPr>
      </w:pPr>
    </w:p>
    <w:p w:rsidR="00610871" w:rsidRPr="006A1614" w:rsidRDefault="00397973" w:rsidP="001C65A8">
      <w:pPr>
        <w:pStyle w:val="ResimYazs"/>
        <w:jc w:val="both"/>
        <w:rPr>
          <w:rFonts w:cs="Arial"/>
          <w:b/>
          <w:color w:val="000000" w:themeColor="text1"/>
        </w:rPr>
      </w:pPr>
      <w:r>
        <w:rPr>
          <w:rFonts w:cs="Arial"/>
        </w:rPr>
        <w:t xml:space="preserve"> </w:t>
      </w:r>
      <w:bookmarkStart w:id="46" w:name="_Toc501007065"/>
      <w:r w:rsidR="006A1614" w:rsidRPr="0005689A">
        <w:rPr>
          <w:b/>
          <w:color w:val="000000" w:themeColor="text1"/>
          <w:sz w:val="22"/>
          <w:szCs w:val="22"/>
        </w:rPr>
        <w:t>Tablo</w:t>
      </w:r>
      <w:r w:rsidR="00B65760">
        <w:rPr>
          <w:b/>
          <w:color w:val="000000" w:themeColor="text1"/>
          <w:sz w:val="22"/>
          <w:szCs w:val="22"/>
        </w:rPr>
        <w:t xml:space="preserve"> 4</w:t>
      </w:r>
      <w:r w:rsidR="0005689A">
        <w:rPr>
          <w:b/>
          <w:color w:val="000000" w:themeColor="text1"/>
          <w:sz w:val="22"/>
          <w:szCs w:val="22"/>
        </w:rPr>
        <w:t>.</w:t>
      </w:r>
      <w:proofErr w:type="gramStart"/>
      <w:r w:rsidR="0005689A">
        <w:rPr>
          <w:b/>
          <w:color w:val="000000" w:themeColor="text1"/>
          <w:sz w:val="22"/>
          <w:szCs w:val="22"/>
        </w:rPr>
        <w:t>2</w:t>
      </w:r>
      <w:r w:rsidR="005208D8" w:rsidRPr="0005689A">
        <w:rPr>
          <w:rFonts w:cs="Arial"/>
          <w:b/>
          <w:color w:val="000000" w:themeColor="text1"/>
          <w:sz w:val="22"/>
          <w:szCs w:val="22"/>
        </w:rPr>
        <w:t xml:space="preserve"> </w:t>
      </w:r>
      <w:r w:rsidR="00B65760">
        <w:rPr>
          <w:rFonts w:cs="Arial"/>
          <w:b/>
          <w:color w:val="000000" w:themeColor="text1"/>
          <w:sz w:val="22"/>
          <w:szCs w:val="22"/>
        </w:rPr>
        <w:t xml:space="preserve"> </w:t>
      </w:r>
      <w:r w:rsidR="005208D8" w:rsidRPr="0005689A">
        <w:rPr>
          <w:rFonts w:cs="Arial"/>
          <w:color w:val="000000" w:themeColor="text1"/>
          <w:sz w:val="22"/>
          <w:szCs w:val="22"/>
        </w:rPr>
        <w:t>Seviye</w:t>
      </w:r>
      <w:proofErr w:type="gramEnd"/>
      <w:r w:rsidR="005208D8" w:rsidRPr="0005689A">
        <w:rPr>
          <w:rFonts w:cs="Arial"/>
          <w:color w:val="000000" w:themeColor="text1"/>
          <w:sz w:val="22"/>
          <w:szCs w:val="22"/>
        </w:rPr>
        <w:t xml:space="preserve"> I ve Seviye III’ deki  S</w:t>
      </w:r>
      <w:r w:rsidR="00432F30" w:rsidRPr="0005689A">
        <w:rPr>
          <w:rFonts w:cs="Arial"/>
          <w:color w:val="000000" w:themeColor="text1"/>
          <w:sz w:val="22"/>
          <w:szCs w:val="22"/>
        </w:rPr>
        <w:t>P’ li</w:t>
      </w:r>
      <w:r w:rsidR="005208D8" w:rsidRPr="0005689A">
        <w:rPr>
          <w:rFonts w:cs="Arial"/>
          <w:color w:val="000000" w:themeColor="text1"/>
          <w:sz w:val="22"/>
          <w:szCs w:val="22"/>
        </w:rPr>
        <w:t xml:space="preserve"> çocukların </w:t>
      </w:r>
      <w:r w:rsidR="00712F46" w:rsidRPr="0005689A">
        <w:rPr>
          <w:rFonts w:cs="Arial"/>
          <w:color w:val="000000" w:themeColor="text1"/>
          <w:sz w:val="22"/>
          <w:szCs w:val="22"/>
        </w:rPr>
        <w:t>KMFÖ-88,</w:t>
      </w:r>
      <w:r w:rsidR="005208D8" w:rsidRPr="0005689A">
        <w:rPr>
          <w:rFonts w:cs="Arial"/>
          <w:color w:val="000000" w:themeColor="text1"/>
          <w:sz w:val="22"/>
          <w:szCs w:val="22"/>
        </w:rPr>
        <w:t xml:space="preserve"> ECAB 1-</w:t>
      </w:r>
      <w:r w:rsidR="00712F46" w:rsidRPr="0005689A">
        <w:rPr>
          <w:rFonts w:cs="Arial"/>
          <w:color w:val="000000" w:themeColor="text1"/>
          <w:sz w:val="22"/>
          <w:szCs w:val="22"/>
        </w:rPr>
        <w:t xml:space="preserve"> 2 ve </w:t>
      </w:r>
      <w:r w:rsidR="001D37E8" w:rsidRPr="0005689A">
        <w:rPr>
          <w:rFonts w:cs="Arial"/>
          <w:color w:val="000000" w:themeColor="text1"/>
          <w:sz w:val="22"/>
          <w:szCs w:val="22"/>
        </w:rPr>
        <w:t>1DYT</w:t>
      </w:r>
      <w:r w:rsidR="0005689A">
        <w:rPr>
          <w:rFonts w:cs="Arial"/>
          <w:color w:val="000000" w:themeColor="text1"/>
          <w:sz w:val="22"/>
          <w:szCs w:val="22"/>
        </w:rPr>
        <w:t xml:space="preserve"> </w:t>
      </w:r>
      <w:r w:rsidR="005208D8" w:rsidRPr="0005689A">
        <w:rPr>
          <w:rFonts w:cs="Arial"/>
          <w:color w:val="000000" w:themeColor="text1"/>
          <w:sz w:val="22"/>
          <w:szCs w:val="22"/>
        </w:rPr>
        <w:t>ortalamalarının karşılaştırması</w:t>
      </w:r>
      <w:r w:rsidR="005208D8" w:rsidRPr="006A1614">
        <w:rPr>
          <w:rFonts w:cs="Arial"/>
          <w:b/>
          <w:color w:val="000000" w:themeColor="text1"/>
        </w:rPr>
        <w:t>.</w:t>
      </w:r>
      <w:bookmarkEnd w:id="46"/>
    </w:p>
    <w:tbl>
      <w:tblPr>
        <w:tblW w:w="8640" w:type="dxa"/>
        <w:tblCellMar>
          <w:left w:w="70" w:type="dxa"/>
          <w:right w:w="70" w:type="dxa"/>
        </w:tblCellMar>
        <w:tblLook w:val="04A0"/>
      </w:tblPr>
      <w:tblGrid>
        <w:gridCol w:w="2055"/>
        <w:gridCol w:w="2268"/>
        <w:gridCol w:w="2693"/>
        <w:gridCol w:w="1624"/>
      </w:tblGrid>
      <w:tr w:rsidR="00DD297F" w:rsidTr="00DD297F">
        <w:trPr>
          <w:trHeight w:val="570"/>
        </w:trPr>
        <w:tc>
          <w:tcPr>
            <w:tcW w:w="2055" w:type="dxa"/>
            <w:tcBorders>
              <w:top w:val="single" w:sz="12" w:space="0" w:color="auto"/>
              <w:bottom w:val="single" w:sz="12" w:space="0" w:color="auto"/>
            </w:tcBorders>
          </w:tcPr>
          <w:p w:rsidR="00DD297F" w:rsidRDefault="00DD297F" w:rsidP="00B70184">
            <w:pPr>
              <w:jc w:val="both"/>
            </w:pPr>
          </w:p>
          <w:p w:rsidR="00DD297F" w:rsidRDefault="00DD297F" w:rsidP="00B70184">
            <w:pPr>
              <w:jc w:val="both"/>
            </w:pPr>
            <w:r>
              <w:t xml:space="preserve">DEĞİŞKENLER  </w:t>
            </w:r>
          </w:p>
        </w:tc>
        <w:tc>
          <w:tcPr>
            <w:tcW w:w="2268" w:type="dxa"/>
            <w:tcBorders>
              <w:top w:val="single" w:sz="12" w:space="0" w:color="auto"/>
              <w:bottom w:val="single" w:sz="12" w:space="0" w:color="auto"/>
            </w:tcBorders>
          </w:tcPr>
          <w:p w:rsidR="00DD297F" w:rsidRDefault="00DD297F" w:rsidP="00DD297F"/>
          <w:p w:rsidR="00DD297F" w:rsidRDefault="00DD297F" w:rsidP="00DD297F">
            <w:r>
              <w:t>Ortalama</w:t>
            </w:r>
            <w:r w:rsidRPr="00A148F5">
              <w:rPr>
                <w:rFonts w:cs="Arial"/>
                <w:color w:val="auto"/>
              </w:rPr>
              <w:t>±</w:t>
            </w:r>
            <w:r>
              <w:rPr>
                <w:rFonts w:cs="Arial"/>
                <w:color w:val="auto"/>
              </w:rPr>
              <w:t>SS</w:t>
            </w:r>
          </w:p>
        </w:tc>
        <w:tc>
          <w:tcPr>
            <w:tcW w:w="2693" w:type="dxa"/>
            <w:tcBorders>
              <w:top w:val="single" w:sz="12" w:space="0" w:color="auto"/>
              <w:bottom w:val="single" w:sz="12" w:space="0" w:color="auto"/>
            </w:tcBorders>
          </w:tcPr>
          <w:p w:rsidR="00DD297F" w:rsidRDefault="00DD297F" w:rsidP="00B70184">
            <w:pPr>
              <w:jc w:val="both"/>
            </w:pPr>
            <w:r>
              <w:t xml:space="preserve">   </w:t>
            </w:r>
          </w:p>
          <w:p w:rsidR="00DD297F" w:rsidRDefault="00DD297F" w:rsidP="00DD297F">
            <w:r>
              <w:t>Medyan(Min- Maks)</w:t>
            </w:r>
          </w:p>
        </w:tc>
        <w:tc>
          <w:tcPr>
            <w:tcW w:w="1624" w:type="dxa"/>
            <w:tcBorders>
              <w:top w:val="single" w:sz="12" w:space="0" w:color="auto"/>
              <w:bottom w:val="single" w:sz="12" w:space="0" w:color="auto"/>
            </w:tcBorders>
          </w:tcPr>
          <w:p w:rsidR="00DD297F" w:rsidRDefault="00DD297F" w:rsidP="00B70184">
            <w:pPr>
              <w:jc w:val="both"/>
            </w:pPr>
          </w:p>
          <w:p w:rsidR="00DD297F" w:rsidRDefault="00DD297F" w:rsidP="00DD297F">
            <w:r>
              <w:t>P</w:t>
            </w:r>
          </w:p>
        </w:tc>
      </w:tr>
    </w:tbl>
    <w:tbl>
      <w:tblPr>
        <w:tblStyle w:val="TabloKlavuzu"/>
        <w:tblW w:w="0" w:type="auto"/>
        <w:tblBorders>
          <w:left w:val="none" w:sz="0" w:space="0" w:color="auto"/>
          <w:right w:val="none" w:sz="0" w:space="0" w:color="auto"/>
          <w:insideH w:val="none" w:sz="0" w:space="0" w:color="auto"/>
          <w:insideV w:val="none" w:sz="0" w:space="0" w:color="auto"/>
        </w:tblBorders>
        <w:tblLook w:val="04A0"/>
      </w:tblPr>
      <w:tblGrid>
        <w:gridCol w:w="2161"/>
        <w:gridCol w:w="2161"/>
        <w:gridCol w:w="2732"/>
        <w:gridCol w:w="1590"/>
      </w:tblGrid>
      <w:tr w:rsidR="00610871" w:rsidTr="00DD297F">
        <w:tc>
          <w:tcPr>
            <w:tcW w:w="2161" w:type="dxa"/>
            <w:tcBorders>
              <w:top w:val="single" w:sz="12" w:space="0" w:color="auto"/>
            </w:tcBorders>
          </w:tcPr>
          <w:p w:rsidR="00610871" w:rsidRPr="009D15E0" w:rsidRDefault="00610871" w:rsidP="001C65A8">
            <w:pPr>
              <w:spacing w:line="360" w:lineRule="auto"/>
              <w:jc w:val="both"/>
              <w:rPr>
                <w:rFonts w:cs="Arial"/>
                <w:color w:val="000000"/>
                <w:sz w:val="18"/>
                <w:szCs w:val="18"/>
              </w:rPr>
            </w:pPr>
            <w:r w:rsidRPr="009D15E0">
              <w:rPr>
                <w:rFonts w:cs="Arial"/>
                <w:color w:val="000000"/>
                <w:sz w:val="18"/>
                <w:szCs w:val="18"/>
              </w:rPr>
              <w:t>KMFÖ-</w:t>
            </w:r>
            <w:proofErr w:type="gramStart"/>
            <w:r w:rsidRPr="009D15E0">
              <w:rPr>
                <w:rFonts w:cs="Arial"/>
                <w:color w:val="000000"/>
                <w:sz w:val="18"/>
                <w:szCs w:val="18"/>
              </w:rPr>
              <w:t>88</w:t>
            </w:r>
            <w:r>
              <w:rPr>
                <w:rFonts w:cs="Arial"/>
                <w:b w:val="0"/>
                <w:color w:val="000000"/>
                <w:sz w:val="18"/>
                <w:szCs w:val="18"/>
              </w:rPr>
              <w:t xml:space="preserve">  Seviye</w:t>
            </w:r>
            <w:proofErr w:type="gramEnd"/>
            <w:r>
              <w:rPr>
                <w:rFonts w:cs="Arial"/>
                <w:b w:val="0"/>
                <w:color w:val="000000"/>
                <w:sz w:val="18"/>
                <w:szCs w:val="18"/>
              </w:rPr>
              <w:t xml:space="preserve"> I</w:t>
            </w:r>
          </w:p>
          <w:p w:rsidR="00610871" w:rsidRDefault="00610871" w:rsidP="001C65A8">
            <w:pPr>
              <w:spacing w:line="360" w:lineRule="auto"/>
              <w:jc w:val="both"/>
              <w:rPr>
                <w:rFonts w:cs="Arial"/>
              </w:rPr>
            </w:pPr>
            <w:r>
              <w:rPr>
                <w:rFonts w:cs="Arial"/>
                <w:b w:val="0"/>
                <w:color w:val="000000"/>
                <w:sz w:val="18"/>
                <w:szCs w:val="18"/>
              </w:rPr>
              <w:t xml:space="preserve">         </w:t>
            </w:r>
            <w:r w:rsidR="006E3BBB">
              <w:rPr>
                <w:rFonts w:cs="Arial"/>
                <w:b w:val="0"/>
                <w:color w:val="000000"/>
                <w:sz w:val="18"/>
                <w:szCs w:val="18"/>
              </w:rPr>
              <w:t xml:space="preserve">      </w:t>
            </w:r>
            <w:r>
              <w:rPr>
                <w:rFonts w:cs="Arial"/>
                <w:b w:val="0"/>
                <w:color w:val="000000"/>
                <w:sz w:val="18"/>
                <w:szCs w:val="18"/>
              </w:rPr>
              <w:t xml:space="preserve">  Seviye III</w:t>
            </w:r>
          </w:p>
        </w:tc>
        <w:tc>
          <w:tcPr>
            <w:tcW w:w="2161" w:type="dxa"/>
            <w:tcBorders>
              <w:top w:val="single" w:sz="12" w:space="0" w:color="auto"/>
            </w:tcBorders>
          </w:tcPr>
          <w:p w:rsidR="00610871" w:rsidRPr="00606587" w:rsidRDefault="00610871" w:rsidP="00DD297F">
            <w:pPr>
              <w:spacing w:line="360" w:lineRule="auto"/>
              <w:rPr>
                <w:rFonts w:cs="Arial"/>
                <w:b w:val="0"/>
                <w:color w:val="auto"/>
              </w:rPr>
            </w:pPr>
            <w:r w:rsidRPr="00606587">
              <w:rPr>
                <w:rFonts w:cs="Arial"/>
                <w:b w:val="0"/>
              </w:rPr>
              <w:t>93,</w:t>
            </w:r>
            <w:r w:rsidR="00606587" w:rsidRPr="00606587">
              <w:rPr>
                <w:rFonts w:cs="Arial"/>
                <w:b w:val="0"/>
              </w:rPr>
              <w:t>36</w:t>
            </w:r>
            <w:r w:rsidR="00606587" w:rsidRPr="00606587">
              <w:rPr>
                <w:rFonts w:cs="Arial"/>
                <w:b w:val="0"/>
                <w:color w:val="auto"/>
              </w:rPr>
              <w:t>±</w:t>
            </w:r>
            <w:r w:rsidR="00606587">
              <w:rPr>
                <w:rFonts w:cs="Arial"/>
                <w:b w:val="0"/>
                <w:color w:val="auto"/>
              </w:rPr>
              <w:t xml:space="preserve"> </w:t>
            </w:r>
            <w:r w:rsidR="00606587" w:rsidRPr="00606587">
              <w:rPr>
                <w:rFonts w:cs="Arial"/>
                <w:b w:val="0"/>
                <w:color w:val="auto"/>
              </w:rPr>
              <w:t>3,24</w:t>
            </w:r>
          </w:p>
          <w:p w:rsidR="00606587" w:rsidRPr="00610871" w:rsidRDefault="00606587" w:rsidP="00DD297F">
            <w:pPr>
              <w:spacing w:line="360" w:lineRule="auto"/>
              <w:rPr>
                <w:rFonts w:cs="Arial"/>
                <w:b w:val="0"/>
              </w:rPr>
            </w:pPr>
            <w:r w:rsidRPr="00606587">
              <w:rPr>
                <w:rFonts w:cs="Arial"/>
                <w:b w:val="0"/>
                <w:color w:val="auto"/>
              </w:rPr>
              <w:t>76,29±10,96</w:t>
            </w:r>
          </w:p>
        </w:tc>
        <w:tc>
          <w:tcPr>
            <w:tcW w:w="2732" w:type="dxa"/>
            <w:tcBorders>
              <w:top w:val="single" w:sz="12" w:space="0" w:color="auto"/>
            </w:tcBorders>
          </w:tcPr>
          <w:p w:rsidR="00610871" w:rsidRPr="00EA41BE" w:rsidRDefault="00606587" w:rsidP="00DD297F">
            <w:pPr>
              <w:spacing w:line="360" w:lineRule="auto"/>
              <w:rPr>
                <w:rFonts w:cs="Arial"/>
                <w:b w:val="0"/>
              </w:rPr>
            </w:pPr>
            <w:r w:rsidRPr="00EA41BE">
              <w:rPr>
                <w:rFonts w:cs="Arial"/>
                <w:b w:val="0"/>
              </w:rPr>
              <w:t>94,4 (88,72 -98,93)</w:t>
            </w:r>
          </w:p>
          <w:p w:rsidR="00606587" w:rsidRDefault="00606587" w:rsidP="00DD297F">
            <w:pPr>
              <w:spacing w:line="360" w:lineRule="auto"/>
              <w:rPr>
                <w:rFonts w:cs="Arial"/>
              </w:rPr>
            </w:pPr>
            <w:r w:rsidRPr="00EA41BE">
              <w:rPr>
                <w:rFonts w:cs="Arial"/>
                <w:b w:val="0"/>
              </w:rPr>
              <w:t>77,23</w:t>
            </w:r>
            <w:r w:rsidR="00EA41BE" w:rsidRPr="00EA41BE">
              <w:rPr>
                <w:rFonts w:cs="Arial"/>
                <w:b w:val="0"/>
              </w:rPr>
              <w:t xml:space="preserve"> (58,83-95,81)</w:t>
            </w:r>
          </w:p>
        </w:tc>
        <w:tc>
          <w:tcPr>
            <w:tcW w:w="1590" w:type="dxa"/>
            <w:tcBorders>
              <w:top w:val="single" w:sz="12" w:space="0" w:color="auto"/>
            </w:tcBorders>
          </w:tcPr>
          <w:p w:rsidR="00DD297F" w:rsidRDefault="00DD297F" w:rsidP="00DD297F">
            <w:pPr>
              <w:spacing w:line="360" w:lineRule="auto"/>
              <w:rPr>
                <w:rFonts w:cs="Arial"/>
                <w:b w:val="0"/>
              </w:rPr>
            </w:pPr>
          </w:p>
          <w:p w:rsidR="00610871" w:rsidRPr="00EA41BE" w:rsidRDefault="00EA41BE" w:rsidP="00DD297F">
            <w:pPr>
              <w:spacing w:line="360" w:lineRule="auto"/>
              <w:rPr>
                <w:rFonts w:cs="Arial"/>
                <w:b w:val="0"/>
              </w:rPr>
            </w:pPr>
            <w:r w:rsidRPr="00EA41BE">
              <w:rPr>
                <w:rFonts w:cs="Arial"/>
                <w:b w:val="0"/>
              </w:rPr>
              <w:t>0,0001*</w:t>
            </w:r>
            <w:r w:rsidR="00E62EC3">
              <w:rPr>
                <w:rFonts w:cs="Arial"/>
                <w:b w:val="0"/>
              </w:rPr>
              <w:t>*</w:t>
            </w:r>
          </w:p>
        </w:tc>
      </w:tr>
      <w:tr w:rsidR="00610871" w:rsidTr="00DD297F">
        <w:tc>
          <w:tcPr>
            <w:tcW w:w="2161" w:type="dxa"/>
          </w:tcPr>
          <w:p w:rsidR="00610871" w:rsidRPr="00483ABA" w:rsidRDefault="00610871" w:rsidP="001C65A8">
            <w:pPr>
              <w:spacing w:line="360" w:lineRule="auto"/>
              <w:jc w:val="both"/>
              <w:rPr>
                <w:rFonts w:cs="Arial"/>
                <w:b w:val="0"/>
                <w:color w:val="000000"/>
                <w:sz w:val="18"/>
                <w:szCs w:val="18"/>
              </w:rPr>
            </w:pPr>
            <w:r w:rsidRPr="00483ABA">
              <w:rPr>
                <w:rFonts w:cs="Arial"/>
                <w:color w:val="000000"/>
                <w:sz w:val="18"/>
                <w:szCs w:val="18"/>
              </w:rPr>
              <w:t xml:space="preserve">ECAB </w:t>
            </w:r>
            <w:proofErr w:type="gramStart"/>
            <w:r w:rsidRPr="00483ABA">
              <w:rPr>
                <w:rFonts w:cs="Arial"/>
                <w:color w:val="000000"/>
                <w:sz w:val="18"/>
                <w:szCs w:val="18"/>
              </w:rPr>
              <w:t>1</w:t>
            </w:r>
            <w:r w:rsidRPr="00483ABA">
              <w:rPr>
                <w:rFonts w:cs="Arial"/>
                <w:b w:val="0"/>
                <w:color w:val="000000"/>
                <w:sz w:val="18"/>
                <w:szCs w:val="18"/>
              </w:rPr>
              <w:t xml:space="preserve">    Seviye</w:t>
            </w:r>
            <w:proofErr w:type="gramEnd"/>
            <w:r w:rsidRPr="00483ABA">
              <w:rPr>
                <w:rFonts w:cs="Arial"/>
                <w:b w:val="0"/>
                <w:color w:val="000000"/>
                <w:sz w:val="18"/>
                <w:szCs w:val="18"/>
              </w:rPr>
              <w:t xml:space="preserve"> I</w:t>
            </w:r>
          </w:p>
          <w:p w:rsidR="00610871" w:rsidRDefault="000A351A" w:rsidP="001C65A8">
            <w:pPr>
              <w:spacing w:line="360" w:lineRule="auto"/>
              <w:jc w:val="both"/>
              <w:rPr>
                <w:rFonts w:cs="Arial"/>
              </w:rPr>
            </w:pPr>
            <w:r>
              <w:rPr>
                <w:rFonts w:cs="Arial"/>
                <w:b w:val="0"/>
                <w:color w:val="000000"/>
                <w:sz w:val="18"/>
                <w:szCs w:val="18"/>
              </w:rPr>
              <w:t xml:space="preserve">             </w:t>
            </w:r>
            <w:r w:rsidR="00610871" w:rsidRPr="00483ABA">
              <w:rPr>
                <w:rFonts w:cs="Arial"/>
                <w:b w:val="0"/>
                <w:color w:val="000000"/>
                <w:sz w:val="18"/>
                <w:szCs w:val="18"/>
              </w:rPr>
              <w:t xml:space="preserve">  </w:t>
            </w:r>
            <w:r w:rsidR="00DD297F">
              <w:rPr>
                <w:rFonts w:cs="Arial"/>
                <w:b w:val="0"/>
                <w:color w:val="000000"/>
                <w:sz w:val="18"/>
                <w:szCs w:val="18"/>
              </w:rPr>
              <w:t xml:space="preserve">  </w:t>
            </w:r>
            <w:r w:rsidR="00610871" w:rsidRPr="00483ABA">
              <w:rPr>
                <w:rFonts w:cs="Arial"/>
                <w:b w:val="0"/>
                <w:color w:val="000000"/>
                <w:sz w:val="18"/>
                <w:szCs w:val="18"/>
              </w:rPr>
              <w:t>Seviye III</w:t>
            </w:r>
          </w:p>
        </w:tc>
        <w:tc>
          <w:tcPr>
            <w:tcW w:w="2161" w:type="dxa"/>
          </w:tcPr>
          <w:p w:rsidR="000A351A" w:rsidRDefault="00606587" w:rsidP="00DD297F">
            <w:pPr>
              <w:rPr>
                <w:rFonts w:cs="Arial"/>
                <w:b w:val="0"/>
              </w:rPr>
            </w:pPr>
            <w:r w:rsidRPr="00606587">
              <w:rPr>
                <w:rFonts w:cs="Arial"/>
                <w:b w:val="0"/>
              </w:rPr>
              <w:t>-</w:t>
            </w:r>
          </w:p>
          <w:p w:rsidR="00610871" w:rsidRPr="00481468" w:rsidRDefault="00606587" w:rsidP="00DD297F">
            <w:pPr>
              <w:rPr>
                <w:rFonts w:cs="Arial"/>
                <w:b w:val="0"/>
              </w:rPr>
            </w:pPr>
            <w:r w:rsidRPr="00606587">
              <w:rPr>
                <w:rFonts w:cs="Arial"/>
                <w:b w:val="0"/>
              </w:rPr>
              <w:t>33,09 ± 2,17</w:t>
            </w:r>
          </w:p>
        </w:tc>
        <w:tc>
          <w:tcPr>
            <w:tcW w:w="2732" w:type="dxa"/>
          </w:tcPr>
          <w:p w:rsidR="00381ABB" w:rsidRPr="00481468" w:rsidRDefault="00EA41BE" w:rsidP="00DD297F">
            <w:pPr>
              <w:spacing w:line="360" w:lineRule="auto"/>
              <w:rPr>
                <w:rFonts w:cs="Arial"/>
                <w:b w:val="0"/>
                <w:sz w:val="20"/>
                <w:szCs w:val="20"/>
              </w:rPr>
            </w:pPr>
            <w:r w:rsidRPr="00481468">
              <w:rPr>
                <w:rFonts w:cs="Arial"/>
                <w:b w:val="0"/>
                <w:sz w:val="20"/>
                <w:szCs w:val="20"/>
              </w:rPr>
              <w:t>-</w:t>
            </w:r>
          </w:p>
          <w:p w:rsidR="00EA41BE" w:rsidRPr="00481468" w:rsidRDefault="00EA41BE" w:rsidP="00DD297F">
            <w:pPr>
              <w:spacing w:line="360" w:lineRule="auto"/>
              <w:rPr>
                <w:rFonts w:cs="Arial"/>
                <w:b w:val="0"/>
              </w:rPr>
            </w:pPr>
            <w:r w:rsidRPr="00481468">
              <w:rPr>
                <w:rFonts w:cs="Arial"/>
                <w:b w:val="0"/>
              </w:rPr>
              <w:t>33(29-36)</w:t>
            </w:r>
          </w:p>
        </w:tc>
        <w:tc>
          <w:tcPr>
            <w:tcW w:w="1590" w:type="dxa"/>
          </w:tcPr>
          <w:p w:rsidR="00DD297F" w:rsidRDefault="00DD297F" w:rsidP="00DD297F">
            <w:pPr>
              <w:spacing w:line="360" w:lineRule="auto"/>
              <w:rPr>
                <w:rFonts w:cs="Arial"/>
              </w:rPr>
            </w:pPr>
          </w:p>
          <w:p w:rsidR="00610871" w:rsidRDefault="00EA41BE" w:rsidP="00DD297F">
            <w:pPr>
              <w:spacing w:line="360" w:lineRule="auto"/>
              <w:rPr>
                <w:rFonts w:cs="Arial"/>
              </w:rPr>
            </w:pPr>
            <w:r>
              <w:rPr>
                <w:rFonts w:cs="Arial"/>
              </w:rPr>
              <w:t>-</w:t>
            </w:r>
          </w:p>
        </w:tc>
      </w:tr>
      <w:tr w:rsidR="00610871" w:rsidTr="00DD297F">
        <w:tc>
          <w:tcPr>
            <w:tcW w:w="2161" w:type="dxa"/>
          </w:tcPr>
          <w:p w:rsidR="00610871" w:rsidRPr="00483ABA" w:rsidRDefault="00610871" w:rsidP="001C65A8">
            <w:pPr>
              <w:spacing w:line="360" w:lineRule="auto"/>
              <w:jc w:val="both"/>
              <w:rPr>
                <w:rFonts w:cs="Arial"/>
                <w:b w:val="0"/>
                <w:color w:val="000000"/>
                <w:sz w:val="18"/>
                <w:szCs w:val="18"/>
              </w:rPr>
            </w:pPr>
            <w:r>
              <w:rPr>
                <w:rFonts w:cs="Arial"/>
                <w:color w:val="000000"/>
                <w:sz w:val="18"/>
                <w:szCs w:val="18"/>
              </w:rPr>
              <w:t xml:space="preserve">ECAB </w:t>
            </w:r>
            <w:proofErr w:type="gramStart"/>
            <w:r>
              <w:rPr>
                <w:rFonts w:cs="Arial"/>
                <w:color w:val="000000"/>
                <w:sz w:val="18"/>
                <w:szCs w:val="18"/>
              </w:rPr>
              <w:t>2</w:t>
            </w:r>
            <w:r w:rsidR="00DD297F">
              <w:rPr>
                <w:rFonts w:cs="Arial"/>
                <w:color w:val="000000"/>
                <w:sz w:val="18"/>
                <w:szCs w:val="18"/>
              </w:rPr>
              <w:t xml:space="preserve">   </w:t>
            </w:r>
            <w:r w:rsidRPr="00483ABA">
              <w:rPr>
                <w:rFonts w:cs="Arial"/>
                <w:b w:val="0"/>
                <w:color w:val="000000"/>
                <w:sz w:val="18"/>
                <w:szCs w:val="18"/>
              </w:rPr>
              <w:t>Seviye</w:t>
            </w:r>
            <w:proofErr w:type="gramEnd"/>
            <w:r w:rsidRPr="00483ABA">
              <w:rPr>
                <w:rFonts w:cs="Arial"/>
                <w:b w:val="0"/>
                <w:color w:val="000000"/>
                <w:sz w:val="18"/>
                <w:szCs w:val="18"/>
              </w:rPr>
              <w:t xml:space="preserve"> I</w:t>
            </w:r>
          </w:p>
          <w:p w:rsidR="00610871" w:rsidRDefault="000A351A" w:rsidP="001C65A8">
            <w:pPr>
              <w:spacing w:line="360" w:lineRule="auto"/>
              <w:jc w:val="both"/>
              <w:rPr>
                <w:rFonts w:cs="Arial"/>
              </w:rPr>
            </w:pPr>
            <w:r>
              <w:rPr>
                <w:rFonts w:cs="Arial"/>
                <w:b w:val="0"/>
                <w:color w:val="000000"/>
                <w:sz w:val="18"/>
                <w:szCs w:val="18"/>
              </w:rPr>
              <w:t xml:space="preserve">              </w:t>
            </w:r>
            <w:r w:rsidR="00DD297F">
              <w:rPr>
                <w:rFonts w:cs="Arial"/>
                <w:b w:val="0"/>
                <w:color w:val="000000"/>
                <w:sz w:val="18"/>
                <w:szCs w:val="18"/>
              </w:rPr>
              <w:t xml:space="preserve">  </w:t>
            </w:r>
            <w:r w:rsidR="00610871" w:rsidRPr="00483ABA">
              <w:rPr>
                <w:rFonts w:cs="Arial"/>
                <w:b w:val="0"/>
                <w:color w:val="000000"/>
                <w:sz w:val="18"/>
                <w:szCs w:val="18"/>
              </w:rPr>
              <w:t xml:space="preserve"> Seviye III</w:t>
            </w:r>
          </w:p>
        </w:tc>
        <w:tc>
          <w:tcPr>
            <w:tcW w:w="2161" w:type="dxa"/>
          </w:tcPr>
          <w:p w:rsidR="00610871" w:rsidRDefault="00606587" w:rsidP="00DD297F">
            <w:pPr>
              <w:spacing w:line="360" w:lineRule="auto"/>
              <w:rPr>
                <w:rFonts w:cs="Arial"/>
                <w:b w:val="0"/>
                <w:color w:val="auto"/>
              </w:rPr>
            </w:pPr>
            <w:r w:rsidRPr="00606587">
              <w:rPr>
                <w:rFonts w:cs="Arial"/>
                <w:b w:val="0"/>
              </w:rPr>
              <w:t>56,21</w:t>
            </w:r>
            <w:r w:rsidRPr="00606587">
              <w:rPr>
                <w:rFonts w:cs="Arial"/>
                <w:b w:val="0"/>
                <w:color w:val="auto"/>
              </w:rPr>
              <w:t>±</w:t>
            </w:r>
            <w:r>
              <w:rPr>
                <w:rFonts w:cs="Arial"/>
                <w:b w:val="0"/>
                <w:color w:val="auto"/>
              </w:rPr>
              <w:t>4,55</w:t>
            </w:r>
          </w:p>
          <w:p w:rsidR="00606587" w:rsidRDefault="00606587" w:rsidP="00DD297F">
            <w:pPr>
              <w:spacing w:line="360" w:lineRule="auto"/>
              <w:rPr>
                <w:rFonts w:cs="Arial"/>
              </w:rPr>
            </w:pPr>
            <w:r>
              <w:rPr>
                <w:rFonts w:cs="Arial"/>
                <w:b w:val="0"/>
                <w:color w:val="auto"/>
              </w:rPr>
              <w:t>37,09</w:t>
            </w:r>
            <w:r w:rsidRPr="00606587">
              <w:rPr>
                <w:rFonts w:cs="Arial"/>
                <w:b w:val="0"/>
                <w:color w:val="auto"/>
              </w:rPr>
              <w:t>±</w:t>
            </w:r>
            <w:r>
              <w:rPr>
                <w:rFonts w:cs="Arial"/>
                <w:b w:val="0"/>
                <w:color w:val="auto"/>
              </w:rPr>
              <w:t>17,66</w:t>
            </w:r>
          </w:p>
        </w:tc>
        <w:tc>
          <w:tcPr>
            <w:tcW w:w="2732" w:type="dxa"/>
          </w:tcPr>
          <w:p w:rsidR="00610871" w:rsidRPr="00EA41BE" w:rsidRDefault="00EA41BE" w:rsidP="00DD297F">
            <w:pPr>
              <w:spacing w:line="360" w:lineRule="auto"/>
              <w:rPr>
                <w:rFonts w:cs="Arial"/>
                <w:b w:val="0"/>
              </w:rPr>
            </w:pPr>
            <w:r w:rsidRPr="00EA41BE">
              <w:rPr>
                <w:rFonts w:cs="Arial"/>
                <w:b w:val="0"/>
              </w:rPr>
              <w:t>54,75(48-64)</w:t>
            </w:r>
          </w:p>
          <w:p w:rsidR="00EA41BE" w:rsidRDefault="00EA41BE" w:rsidP="00DD297F">
            <w:pPr>
              <w:spacing w:line="360" w:lineRule="auto"/>
              <w:rPr>
                <w:rFonts w:cs="Arial"/>
              </w:rPr>
            </w:pPr>
            <w:r w:rsidRPr="00EA41BE">
              <w:rPr>
                <w:rFonts w:cs="Arial"/>
                <w:b w:val="0"/>
              </w:rPr>
              <w:t>40(6-58,5)</w:t>
            </w:r>
          </w:p>
        </w:tc>
        <w:tc>
          <w:tcPr>
            <w:tcW w:w="1590" w:type="dxa"/>
          </w:tcPr>
          <w:p w:rsidR="00DD297F" w:rsidRDefault="00DD297F" w:rsidP="00DD297F">
            <w:pPr>
              <w:spacing w:line="360" w:lineRule="auto"/>
              <w:rPr>
                <w:rFonts w:cs="Arial"/>
                <w:b w:val="0"/>
              </w:rPr>
            </w:pPr>
          </w:p>
          <w:p w:rsidR="00610871" w:rsidRPr="00EA41BE" w:rsidRDefault="00EA41BE" w:rsidP="00DD297F">
            <w:pPr>
              <w:spacing w:line="360" w:lineRule="auto"/>
              <w:rPr>
                <w:rFonts w:cs="Arial"/>
                <w:b w:val="0"/>
              </w:rPr>
            </w:pPr>
            <w:r w:rsidRPr="00EA41BE">
              <w:rPr>
                <w:rFonts w:cs="Arial"/>
                <w:b w:val="0"/>
              </w:rPr>
              <w:t>0,001*</w:t>
            </w:r>
            <w:r w:rsidR="00E62EC3">
              <w:rPr>
                <w:rFonts w:cs="Arial"/>
                <w:b w:val="0"/>
              </w:rPr>
              <w:t>*</w:t>
            </w:r>
          </w:p>
        </w:tc>
      </w:tr>
      <w:tr w:rsidR="00610871" w:rsidTr="00DD297F">
        <w:tc>
          <w:tcPr>
            <w:tcW w:w="2161" w:type="dxa"/>
            <w:tcBorders>
              <w:bottom w:val="single" w:sz="12" w:space="0" w:color="auto"/>
            </w:tcBorders>
          </w:tcPr>
          <w:p w:rsidR="00610871" w:rsidRPr="00483ABA" w:rsidRDefault="00610871" w:rsidP="001C65A8">
            <w:pPr>
              <w:spacing w:line="360" w:lineRule="auto"/>
              <w:jc w:val="both"/>
              <w:rPr>
                <w:rFonts w:cs="Arial"/>
                <w:b w:val="0"/>
                <w:color w:val="000000"/>
                <w:sz w:val="18"/>
                <w:szCs w:val="18"/>
              </w:rPr>
            </w:pPr>
            <w:proofErr w:type="gramStart"/>
            <w:r w:rsidRPr="00610871">
              <w:rPr>
                <w:rFonts w:cs="Arial"/>
                <w:sz w:val="18"/>
                <w:szCs w:val="18"/>
              </w:rPr>
              <w:t>1DYT</w:t>
            </w:r>
            <w:r>
              <w:rPr>
                <w:rFonts w:cs="Arial"/>
                <w:sz w:val="18"/>
                <w:szCs w:val="18"/>
              </w:rPr>
              <w:t xml:space="preserve">     </w:t>
            </w:r>
            <w:r w:rsidRPr="00483ABA">
              <w:rPr>
                <w:rFonts w:cs="Arial"/>
                <w:b w:val="0"/>
                <w:color w:val="000000"/>
                <w:sz w:val="18"/>
                <w:szCs w:val="18"/>
              </w:rPr>
              <w:t xml:space="preserve"> </w:t>
            </w:r>
            <w:r w:rsidR="00E34FE1">
              <w:rPr>
                <w:rFonts w:cs="Arial"/>
                <w:b w:val="0"/>
                <w:color w:val="000000"/>
                <w:sz w:val="18"/>
                <w:szCs w:val="18"/>
              </w:rPr>
              <w:t xml:space="preserve"> </w:t>
            </w:r>
            <w:r w:rsidRPr="00483ABA">
              <w:rPr>
                <w:rFonts w:cs="Arial"/>
                <w:b w:val="0"/>
                <w:color w:val="000000"/>
                <w:sz w:val="18"/>
                <w:szCs w:val="18"/>
              </w:rPr>
              <w:t>Seviye</w:t>
            </w:r>
            <w:proofErr w:type="gramEnd"/>
            <w:r w:rsidRPr="00483ABA">
              <w:rPr>
                <w:rFonts w:cs="Arial"/>
                <w:b w:val="0"/>
                <w:color w:val="000000"/>
                <w:sz w:val="18"/>
                <w:szCs w:val="18"/>
              </w:rPr>
              <w:t xml:space="preserve"> I</w:t>
            </w:r>
          </w:p>
          <w:p w:rsidR="00610871" w:rsidRPr="00610871" w:rsidRDefault="000A351A" w:rsidP="001C65A8">
            <w:pPr>
              <w:spacing w:line="360" w:lineRule="auto"/>
              <w:jc w:val="both"/>
              <w:rPr>
                <w:rFonts w:cs="Arial"/>
                <w:sz w:val="18"/>
                <w:szCs w:val="18"/>
              </w:rPr>
            </w:pPr>
            <w:r>
              <w:rPr>
                <w:rFonts w:cs="Arial"/>
                <w:b w:val="0"/>
                <w:color w:val="000000"/>
                <w:sz w:val="18"/>
                <w:szCs w:val="18"/>
              </w:rPr>
              <w:t xml:space="preserve">              </w:t>
            </w:r>
            <w:r w:rsidR="00610871">
              <w:rPr>
                <w:rFonts w:cs="Arial"/>
                <w:b w:val="0"/>
                <w:color w:val="000000"/>
                <w:sz w:val="18"/>
                <w:szCs w:val="18"/>
              </w:rPr>
              <w:t xml:space="preserve"> </w:t>
            </w:r>
            <w:r w:rsidR="00DD297F">
              <w:rPr>
                <w:rFonts w:cs="Arial"/>
                <w:b w:val="0"/>
                <w:color w:val="000000"/>
                <w:sz w:val="18"/>
                <w:szCs w:val="18"/>
              </w:rPr>
              <w:t xml:space="preserve"> </w:t>
            </w:r>
            <w:r w:rsidR="00610871" w:rsidRPr="00483ABA">
              <w:rPr>
                <w:rFonts w:cs="Arial"/>
                <w:b w:val="0"/>
                <w:color w:val="000000"/>
                <w:sz w:val="18"/>
                <w:szCs w:val="18"/>
              </w:rPr>
              <w:t>Seviye III</w:t>
            </w:r>
          </w:p>
        </w:tc>
        <w:tc>
          <w:tcPr>
            <w:tcW w:w="2161" w:type="dxa"/>
            <w:tcBorders>
              <w:bottom w:val="single" w:sz="12" w:space="0" w:color="auto"/>
            </w:tcBorders>
          </w:tcPr>
          <w:p w:rsidR="00610871" w:rsidRDefault="00EA41BE" w:rsidP="00DD297F">
            <w:pPr>
              <w:spacing w:line="360" w:lineRule="auto"/>
              <w:rPr>
                <w:rFonts w:cs="Arial"/>
                <w:b w:val="0"/>
                <w:color w:val="auto"/>
              </w:rPr>
            </w:pPr>
            <w:r w:rsidRPr="00EA41BE">
              <w:rPr>
                <w:rFonts w:cs="Arial"/>
                <w:b w:val="0"/>
              </w:rPr>
              <w:t>39,5</w:t>
            </w:r>
            <w:r w:rsidRPr="00606587">
              <w:rPr>
                <w:rFonts w:cs="Arial"/>
                <w:b w:val="0"/>
                <w:color w:val="auto"/>
              </w:rPr>
              <w:t>±</w:t>
            </w:r>
            <w:r>
              <w:rPr>
                <w:rFonts w:cs="Arial"/>
                <w:b w:val="0"/>
                <w:color w:val="auto"/>
              </w:rPr>
              <w:t>7,27</w:t>
            </w:r>
          </w:p>
          <w:p w:rsidR="00EA41BE" w:rsidRDefault="00EA41BE" w:rsidP="00DD297F">
            <w:pPr>
              <w:spacing w:line="360" w:lineRule="auto"/>
              <w:rPr>
                <w:rFonts w:cs="Arial"/>
              </w:rPr>
            </w:pPr>
            <w:r>
              <w:rPr>
                <w:rFonts w:cs="Arial"/>
                <w:b w:val="0"/>
                <w:color w:val="auto"/>
              </w:rPr>
              <w:t>19,55</w:t>
            </w:r>
            <w:r w:rsidRPr="00606587">
              <w:rPr>
                <w:rFonts w:cs="Arial"/>
                <w:b w:val="0"/>
                <w:color w:val="auto"/>
              </w:rPr>
              <w:t>±</w:t>
            </w:r>
            <w:r>
              <w:rPr>
                <w:rFonts w:cs="Arial"/>
                <w:b w:val="0"/>
                <w:color w:val="auto"/>
              </w:rPr>
              <w:t>5,99</w:t>
            </w:r>
          </w:p>
        </w:tc>
        <w:tc>
          <w:tcPr>
            <w:tcW w:w="2732" w:type="dxa"/>
            <w:tcBorders>
              <w:bottom w:val="single" w:sz="12" w:space="0" w:color="auto"/>
            </w:tcBorders>
          </w:tcPr>
          <w:p w:rsidR="00610871" w:rsidRPr="00EA41BE" w:rsidRDefault="00EA41BE" w:rsidP="00DD297F">
            <w:pPr>
              <w:spacing w:line="360" w:lineRule="auto"/>
              <w:rPr>
                <w:rFonts w:cs="Arial"/>
                <w:b w:val="0"/>
              </w:rPr>
            </w:pPr>
            <w:r w:rsidRPr="00EA41BE">
              <w:rPr>
                <w:rFonts w:cs="Arial"/>
                <w:b w:val="0"/>
              </w:rPr>
              <w:t>40(23-51)</w:t>
            </w:r>
          </w:p>
          <w:p w:rsidR="00EA41BE" w:rsidRDefault="00EA41BE" w:rsidP="00DD297F">
            <w:pPr>
              <w:spacing w:line="360" w:lineRule="auto"/>
              <w:rPr>
                <w:rFonts w:cs="Arial"/>
              </w:rPr>
            </w:pPr>
            <w:r w:rsidRPr="00EA41BE">
              <w:rPr>
                <w:rFonts w:cs="Arial"/>
                <w:b w:val="0"/>
              </w:rPr>
              <w:t>20(10-30)</w:t>
            </w:r>
          </w:p>
        </w:tc>
        <w:tc>
          <w:tcPr>
            <w:tcW w:w="1590" w:type="dxa"/>
            <w:tcBorders>
              <w:bottom w:val="single" w:sz="12" w:space="0" w:color="auto"/>
            </w:tcBorders>
          </w:tcPr>
          <w:p w:rsidR="00DD297F" w:rsidRDefault="00DD297F" w:rsidP="00DD297F">
            <w:pPr>
              <w:spacing w:line="360" w:lineRule="auto"/>
              <w:rPr>
                <w:rFonts w:cs="Arial"/>
                <w:b w:val="0"/>
              </w:rPr>
            </w:pPr>
          </w:p>
          <w:p w:rsidR="00610871" w:rsidRPr="00EA41BE" w:rsidRDefault="00EA41BE" w:rsidP="00DD297F">
            <w:pPr>
              <w:spacing w:line="360" w:lineRule="auto"/>
              <w:rPr>
                <w:rFonts w:cs="Arial"/>
                <w:b w:val="0"/>
              </w:rPr>
            </w:pPr>
            <w:r w:rsidRPr="00EA41BE">
              <w:rPr>
                <w:rFonts w:cs="Arial"/>
                <w:b w:val="0"/>
              </w:rPr>
              <w:t>0,0001*</w:t>
            </w:r>
            <w:r w:rsidR="00E62EC3">
              <w:rPr>
                <w:rFonts w:cs="Arial"/>
                <w:b w:val="0"/>
              </w:rPr>
              <w:t>*</w:t>
            </w:r>
          </w:p>
        </w:tc>
      </w:tr>
    </w:tbl>
    <w:p w:rsidR="00712F46" w:rsidRPr="00E62EC3" w:rsidRDefault="008A010D" w:rsidP="001C65A8">
      <w:pPr>
        <w:spacing w:line="360" w:lineRule="auto"/>
        <w:jc w:val="both"/>
        <w:rPr>
          <w:rFonts w:cs="Arial"/>
          <w:b w:val="0"/>
          <w:sz w:val="20"/>
          <w:szCs w:val="20"/>
        </w:rPr>
      </w:pPr>
      <w:r w:rsidRPr="00E62EC3">
        <w:rPr>
          <w:rFonts w:cs="Arial"/>
          <w:sz w:val="20"/>
          <w:szCs w:val="20"/>
        </w:rPr>
        <w:t xml:space="preserve">KMFÖ-88: </w:t>
      </w:r>
      <w:r w:rsidRPr="00E62EC3">
        <w:rPr>
          <w:rFonts w:cs="Arial"/>
          <w:b w:val="0"/>
          <w:sz w:val="20"/>
          <w:szCs w:val="20"/>
        </w:rPr>
        <w:t xml:space="preserve">KMFÖ Toplam </w:t>
      </w:r>
      <w:proofErr w:type="gramStart"/>
      <w:r w:rsidRPr="00E62EC3">
        <w:rPr>
          <w:rFonts w:cs="Arial"/>
          <w:b w:val="0"/>
          <w:sz w:val="20"/>
          <w:szCs w:val="20"/>
        </w:rPr>
        <w:t xml:space="preserve">Skor   </w:t>
      </w:r>
      <w:r w:rsidR="00EC343B" w:rsidRPr="00E62EC3">
        <w:rPr>
          <w:rFonts w:cs="Arial"/>
          <w:b w:val="0"/>
          <w:sz w:val="20"/>
          <w:szCs w:val="20"/>
        </w:rPr>
        <w:t xml:space="preserve">  </w:t>
      </w:r>
      <w:r w:rsidRPr="00E62EC3">
        <w:rPr>
          <w:rFonts w:cs="Arial"/>
          <w:b w:val="0"/>
          <w:sz w:val="20"/>
          <w:szCs w:val="20"/>
        </w:rPr>
        <w:t xml:space="preserve"> </w:t>
      </w:r>
      <w:r w:rsidRPr="00E62EC3">
        <w:rPr>
          <w:rFonts w:cs="Arial"/>
          <w:sz w:val="20"/>
          <w:szCs w:val="20"/>
        </w:rPr>
        <w:t>1DYT</w:t>
      </w:r>
      <w:proofErr w:type="gramEnd"/>
      <w:r w:rsidRPr="00E62EC3">
        <w:rPr>
          <w:rFonts w:cs="Arial"/>
          <w:sz w:val="20"/>
          <w:szCs w:val="20"/>
        </w:rPr>
        <w:t xml:space="preserve">: </w:t>
      </w:r>
      <w:r w:rsidRPr="00E62EC3">
        <w:rPr>
          <w:rFonts w:cs="Arial"/>
          <w:b w:val="0"/>
          <w:sz w:val="20"/>
          <w:szCs w:val="20"/>
        </w:rPr>
        <w:t>Bir Dakika Yürüme Testi</w:t>
      </w:r>
    </w:p>
    <w:p w:rsidR="008A010D" w:rsidRPr="00E62EC3" w:rsidRDefault="008A010D" w:rsidP="001C65A8">
      <w:pPr>
        <w:spacing w:line="360" w:lineRule="auto"/>
        <w:jc w:val="both"/>
        <w:rPr>
          <w:rFonts w:cs="Arial"/>
          <w:b w:val="0"/>
          <w:sz w:val="20"/>
          <w:szCs w:val="20"/>
        </w:rPr>
      </w:pPr>
      <w:r w:rsidRPr="00E62EC3">
        <w:rPr>
          <w:rFonts w:cs="Arial"/>
          <w:sz w:val="20"/>
          <w:szCs w:val="20"/>
        </w:rPr>
        <w:t xml:space="preserve">ECAB 1: </w:t>
      </w:r>
      <w:r w:rsidRPr="00E62EC3">
        <w:rPr>
          <w:rFonts w:cs="Arial"/>
          <w:b w:val="0"/>
          <w:sz w:val="20"/>
          <w:szCs w:val="20"/>
        </w:rPr>
        <w:t>Erken Dönemde Dengenin Klinik Değerlendirilmesi Part 1</w:t>
      </w:r>
    </w:p>
    <w:p w:rsidR="00712F46" w:rsidRPr="00E62EC3" w:rsidRDefault="008A010D" w:rsidP="001C65A8">
      <w:pPr>
        <w:spacing w:line="360" w:lineRule="auto"/>
        <w:jc w:val="both"/>
        <w:rPr>
          <w:rFonts w:cs="Arial"/>
          <w:b w:val="0"/>
          <w:sz w:val="20"/>
          <w:szCs w:val="20"/>
        </w:rPr>
      </w:pPr>
      <w:r w:rsidRPr="00E62EC3">
        <w:rPr>
          <w:rFonts w:cs="Arial"/>
          <w:sz w:val="20"/>
          <w:szCs w:val="20"/>
        </w:rPr>
        <w:t xml:space="preserve">ECAB 2: </w:t>
      </w:r>
      <w:r w:rsidRPr="00E62EC3">
        <w:rPr>
          <w:rFonts w:cs="Arial"/>
          <w:b w:val="0"/>
          <w:sz w:val="20"/>
          <w:szCs w:val="20"/>
        </w:rPr>
        <w:t>Erken Dönemde Dengenin Klinik Değerlendirilmesi Part 2</w:t>
      </w:r>
      <w:r w:rsidR="00E62EC3">
        <w:rPr>
          <w:rFonts w:cs="Arial"/>
          <w:b w:val="0"/>
          <w:sz w:val="20"/>
          <w:szCs w:val="20"/>
        </w:rPr>
        <w:t xml:space="preserve"> </w:t>
      </w:r>
      <w:r w:rsidR="00E62EC3" w:rsidRPr="00E62EC3">
        <w:rPr>
          <w:rFonts w:cs="Arial"/>
          <w:sz w:val="20"/>
          <w:szCs w:val="20"/>
        </w:rPr>
        <w:t>*p</w:t>
      </w:r>
      <w:r w:rsidR="00152BAC" w:rsidRPr="00152BAC">
        <w:rPr>
          <w:rStyle w:val="Gl"/>
          <w:rFonts w:ascii="PT Sans" w:hAnsi="PT Sans"/>
        </w:rPr>
        <w:t>≤</w:t>
      </w:r>
      <w:r w:rsidR="00152BAC">
        <w:rPr>
          <w:rStyle w:val="Gl"/>
          <w:rFonts w:ascii="PT Sans" w:hAnsi="PT Sans"/>
          <w:color w:val="444444"/>
        </w:rPr>
        <w:t xml:space="preserve"> </w:t>
      </w:r>
      <w:r w:rsidR="00E62EC3" w:rsidRPr="00E62EC3">
        <w:rPr>
          <w:rFonts w:cs="Arial"/>
          <w:sz w:val="20"/>
          <w:szCs w:val="20"/>
        </w:rPr>
        <w:t>0,05 **p</w:t>
      </w:r>
      <w:r w:rsidR="00152BAC" w:rsidRPr="00152BAC">
        <w:rPr>
          <w:rStyle w:val="Gl"/>
          <w:rFonts w:ascii="PT Sans" w:hAnsi="PT Sans"/>
          <w:b/>
        </w:rPr>
        <w:t>≤</w:t>
      </w:r>
      <w:r w:rsidR="00152BAC">
        <w:rPr>
          <w:rStyle w:val="Gl"/>
          <w:rFonts w:ascii="PT Sans" w:hAnsi="PT Sans"/>
          <w:color w:val="444444"/>
        </w:rPr>
        <w:t xml:space="preserve"> </w:t>
      </w:r>
      <w:r w:rsidR="00E62EC3" w:rsidRPr="00E62EC3">
        <w:rPr>
          <w:rFonts w:cs="Arial"/>
          <w:sz w:val="20"/>
          <w:szCs w:val="20"/>
        </w:rPr>
        <w:t>0,0</w:t>
      </w:r>
      <w:r w:rsidR="00152BAC">
        <w:rPr>
          <w:rFonts w:cs="Arial"/>
          <w:sz w:val="20"/>
          <w:szCs w:val="20"/>
        </w:rPr>
        <w:t>1</w:t>
      </w:r>
    </w:p>
    <w:p w:rsidR="00E62EC3" w:rsidRPr="00E62EC3" w:rsidRDefault="00E62EC3" w:rsidP="001C65A8">
      <w:pPr>
        <w:spacing w:line="360" w:lineRule="auto"/>
        <w:jc w:val="both"/>
        <w:rPr>
          <w:rFonts w:cs="Arial"/>
          <w:b w:val="0"/>
        </w:rPr>
      </w:pPr>
      <w:r w:rsidRPr="00E62EC3">
        <w:rPr>
          <w:rFonts w:cs="Arial"/>
          <w:sz w:val="20"/>
          <w:szCs w:val="20"/>
        </w:rPr>
        <w:t>Not:</w:t>
      </w:r>
      <w:r w:rsidR="00DD297F">
        <w:rPr>
          <w:rFonts w:cs="Arial"/>
          <w:b w:val="0"/>
          <w:sz w:val="20"/>
          <w:szCs w:val="20"/>
        </w:rPr>
        <w:t xml:space="preserve"> ECAB</w:t>
      </w:r>
      <w:r w:rsidRPr="00E62EC3">
        <w:rPr>
          <w:rFonts w:cs="Arial"/>
          <w:b w:val="0"/>
          <w:sz w:val="20"/>
          <w:szCs w:val="20"/>
        </w:rPr>
        <w:t xml:space="preserve"> 1’ de Seviye I çocukların değerlerinin testin bu bölümünde sabit olmasından dolayı karşılaştırma yapılamamıştır</w:t>
      </w:r>
      <w:r>
        <w:rPr>
          <w:rFonts w:cs="Arial"/>
          <w:b w:val="0"/>
        </w:rPr>
        <w:t>.</w:t>
      </w:r>
    </w:p>
    <w:p w:rsidR="00E62EC3" w:rsidRPr="0071225A" w:rsidRDefault="00E62EC3" w:rsidP="001C65A8">
      <w:pPr>
        <w:spacing w:line="360" w:lineRule="auto"/>
        <w:jc w:val="both"/>
        <w:rPr>
          <w:rFonts w:cs="Arial"/>
          <w:b w:val="0"/>
          <w:sz w:val="18"/>
          <w:szCs w:val="18"/>
        </w:rPr>
      </w:pPr>
    </w:p>
    <w:p w:rsidR="00181E09" w:rsidRDefault="00E62EC3" w:rsidP="00FD55C1">
      <w:pPr>
        <w:jc w:val="both"/>
        <w:rPr>
          <w:rFonts w:cs="Arial"/>
          <w:b w:val="0"/>
        </w:rPr>
      </w:pPr>
      <w:r>
        <w:rPr>
          <w:rFonts w:cs="Arial"/>
          <w:b w:val="0"/>
        </w:rPr>
        <w:t xml:space="preserve">       </w:t>
      </w:r>
      <w:r w:rsidR="00204C85">
        <w:rPr>
          <w:rFonts w:cs="Arial"/>
          <w:b w:val="0"/>
        </w:rPr>
        <w:t>Seviye I ve Seviye III’ d</w:t>
      </w:r>
      <w:r w:rsidR="005E4861">
        <w:rPr>
          <w:rFonts w:cs="Arial"/>
          <w:b w:val="0"/>
        </w:rPr>
        <w:t>eki SP’ li çocukların KMFÖ- 88, ECAP2 skorlarını ortalamaları ve 1DYT’nin ortalamasının karşılaştırmaları</w:t>
      </w:r>
      <w:r w:rsidR="00204C85">
        <w:rPr>
          <w:rFonts w:cs="Arial"/>
          <w:b w:val="0"/>
        </w:rPr>
        <w:t xml:space="preserve"> istatistiksel olarak anlamlı bulunmuştur (p&lt; 0.05).</w:t>
      </w:r>
      <w:r w:rsidR="00C91926">
        <w:rPr>
          <w:rFonts w:cs="Arial"/>
          <w:b w:val="0"/>
        </w:rPr>
        <w:t xml:space="preserve"> </w:t>
      </w:r>
    </w:p>
    <w:p w:rsidR="007A1B61" w:rsidRPr="004F6229" w:rsidRDefault="00194F74" w:rsidP="00FD55C1">
      <w:pPr>
        <w:ind w:firstLine="708"/>
        <w:jc w:val="both"/>
        <w:rPr>
          <w:rFonts w:cs="Arial"/>
          <w:b w:val="0"/>
        </w:rPr>
      </w:pPr>
      <w:r w:rsidRPr="004F6229">
        <w:rPr>
          <w:rFonts w:cs="Arial"/>
          <w:b w:val="0"/>
        </w:rPr>
        <w:lastRenderedPageBreak/>
        <w:t>Hemiparetik S</w:t>
      </w:r>
      <w:r w:rsidR="00432F30">
        <w:rPr>
          <w:rFonts w:cs="Arial"/>
          <w:b w:val="0"/>
        </w:rPr>
        <w:t>P’ li</w:t>
      </w:r>
      <w:r w:rsidRPr="004F6229">
        <w:rPr>
          <w:rFonts w:cs="Arial"/>
          <w:b w:val="0"/>
        </w:rPr>
        <w:t xml:space="preserve"> çocukların sağ ve sol tutulumlarına göre </w:t>
      </w:r>
      <w:r w:rsidR="004F6229">
        <w:rPr>
          <w:rFonts w:cs="Arial"/>
          <w:b w:val="0"/>
        </w:rPr>
        <w:t xml:space="preserve">KMFÖ-88 toplam skoru, </w:t>
      </w:r>
      <w:r w:rsidRPr="004F6229">
        <w:rPr>
          <w:rFonts w:cs="Arial"/>
          <w:b w:val="0"/>
        </w:rPr>
        <w:t xml:space="preserve">ECAB 1- </w:t>
      </w:r>
      <w:proofErr w:type="gramStart"/>
      <w:r w:rsidRPr="004F6229">
        <w:rPr>
          <w:rFonts w:cs="Arial"/>
          <w:b w:val="0"/>
        </w:rPr>
        <w:t>2</w:t>
      </w:r>
      <w:r w:rsidR="00321C5A" w:rsidRPr="004F6229">
        <w:rPr>
          <w:rFonts w:cs="Arial"/>
          <w:b w:val="0"/>
        </w:rPr>
        <w:t xml:space="preserve"> </w:t>
      </w:r>
      <w:r w:rsidRPr="004F6229">
        <w:rPr>
          <w:rFonts w:cs="Arial"/>
          <w:b w:val="0"/>
        </w:rPr>
        <w:t xml:space="preserve"> ve</w:t>
      </w:r>
      <w:proofErr w:type="gramEnd"/>
      <w:r w:rsidRPr="004F6229">
        <w:rPr>
          <w:rFonts w:cs="Arial"/>
          <w:b w:val="0"/>
        </w:rPr>
        <w:t xml:space="preserve"> 1DYT skorlarının ortalamalarının karşılaştırması</w:t>
      </w:r>
      <w:r w:rsidR="00D51419">
        <w:rPr>
          <w:rFonts w:cs="Arial"/>
          <w:b w:val="0"/>
        </w:rPr>
        <w:t xml:space="preserve"> tablo </w:t>
      </w:r>
      <w:r w:rsidR="0005689A">
        <w:rPr>
          <w:rFonts w:cs="Arial"/>
          <w:b w:val="0"/>
        </w:rPr>
        <w:t>4.3</w:t>
      </w:r>
      <w:r w:rsidR="00D51419">
        <w:rPr>
          <w:rFonts w:cs="Arial"/>
          <w:b w:val="0"/>
        </w:rPr>
        <w:t>’ de verilmiştir</w:t>
      </w:r>
      <w:r w:rsidR="00321C5A" w:rsidRPr="004F6229">
        <w:rPr>
          <w:rFonts w:cs="Arial"/>
          <w:b w:val="0"/>
        </w:rPr>
        <w:t>.</w:t>
      </w:r>
    </w:p>
    <w:p w:rsidR="00194F74" w:rsidRDefault="00194F74" w:rsidP="001C65A8">
      <w:pPr>
        <w:spacing w:line="360" w:lineRule="auto"/>
        <w:jc w:val="both"/>
        <w:rPr>
          <w:rFonts w:cs="Arial"/>
        </w:rPr>
      </w:pPr>
    </w:p>
    <w:p w:rsidR="00117021" w:rsidRPr="0005689A" w:rsidRDefault="00152BAC" w:rsidP="001C65A8">
      <w:pPr>
        <w:pStyle w:val="ResimYazs"/>
        <w:jc w:val="both"/>
        <w:rPr>
          <w:rFonts w:cs="Arial"/>
          <w:b/>
          <w:color w:val="000000" w:themeColor="text1"/>
          <w:sz w:val="22"/>
          <w:szCs w:val="22"/>
        </w:rPr>
      </w:pPr>
      <w:r w:rsidRPr="006A1614">
        <w:rPr>
          <w:rFonts w:cs="Arial"/>
          <w:color w:val="000000" w:themeColor="text1"/>
          <w:sz w:val="20"/>
          <w:szCs w:val="20"/>
        </w:rPr>
        <w:t xml:space="preserve"> </w:t>
      </w:r>
      <w:bookmarkStart w:id="47" w:name="_Toc501007066"/>
      <w:r w:rsidR="006A1614" w:rsidRPr="0005689A">
        <w:rPr>
          <w:b/>
          <w:color w:val="000000" w:themeColor="text1"/>
          <w:sz w:val="22"/>
          <w:szCs w:val="22"/>
        </w:rPr>
        <w:t xml:space="preserve">Tablo </w:t>
      </w:r>
      <w:r w:rsidR="0005689A" w:rsidRPr="0005689A">
        <w:rPr>
          <w:b/>
          <w:color w:val="000000" w:themeColor="text1"/>
          <w:sz w:val="22"/>
          <w:szCs w:val="22"/>
        </w:rPr>
        <w:t>4.</w:t>
      </w:r>
      <w:proofErr w:type="gramStart"/>
      <w:r w:rsidR="0005689A">
        <w:rPr>
          <w:b/>
          <w:color w:val="000000" w:themeColor="text1"/>
          <w:sz w:val="22"/>
          <w:szCs w:val="22"/>
        </w:rPr>
        <w:t>3</w:t>
      </w:r>
      <w:r w:rsidR="00B850DC" w:rsidRPr="0005689A">
        <w:rPr>
          <w:rFonts w:cs="Arial"/>
          <w:color w:val="000000" w:themeColor="text1"/>
          <w:sz w:val="22"/>
          <w:szCs w:val="22"/>
        </w:rPr>
        <w:t xml:space="preserve"> </w:t>
      </w:r>
      <w:r w:rsidR="00744F3F">
        <w:rPr>
          <w:rFonts w:cs="Arial"/>
          <w:color w:val="000000" w:themeColor="text1"/>
          <w:sz w:val="22"/>
          <w:szCs w:val="22"/>
        </w:rPr>
        <w:t xml:space="preserve"> </w:t>
      </w:r>
      <w:r w:rsidR="00100D31" w:rsidRPr="0005689A">
        <w:rPr>
          <w:rFonts w:cs="Arial"/>
          <w:color w:val="000000" w:themeColor="text1"/>
          <w:sz w:val="22"/>
          <w:szCs w:val="22"/>
        </w:rPr>
        <w:t>H</w:t>
      </w:r>
      <w:r w:rsidR="00432F30" w:rsidRPr="0005689A">
        <w:rPr>
          <w:rFonts w:cs="Arial"/>
          <w:color w:val="000000" w:themeColor="text1"/>
          <w:sz w:val="22"/>
          <w:szCs w:val="22"/>
        </w:rPr>
        <w:t>emiparetik</w:t>
      </w:r>
      <w:proofErr w:type="gramEnd"/>
      <w:r w:rsidR="00432F30" w:rsidRPr="0005689A">
        <w:rPr>
          <w:rFonts w:cs="Arial"/>
          <w:color w:val="000000" w:themeColor="text1"/>
          <w:sz w:val="22"/>
          <w:szCs w:val="22"/>
        </w:rPr>
        <w:t xml:space="preserve"> SP’ li</w:t>
      </w:r>
      <w:r w:rsidR="003E44E8" w:rsidRPr="0005689A">
        <w:rPr>
          <w:rFonts w:cs="Arial"/>
          <w:color w:val="000000" w:themeColor="text1"/>
          <w:sz w:val="22"/>
          <w:szCs w:val="22"/>
        </w:rPr>
        <w:t xml:space="preserve"> çocukların</w:t>
      </w:r>
      <w:r w:rsidR="00B850DC" w:rsidRPr="0005689A">
        <w:rPr>
          <w:rFonts w:cs="Arial"/>
          <w:color w:val="000000" w:themeColor="text1"/>
          <w:sz w:val="22"/>
          <w:szCs w:val="22"/>
        </w:rPr>
        <w:t xml:space="preserve"> </w:t>
      </w:r>
      <w:r w:rsidR="003E44E8" w:rsidRPr="0005689A">
        <w:rPr>
          <w:rFonts w:cs="Arial"/>
          <w:color w:val="000000" w:themeColor="text1"/>
          <w:sz w:val="22"/>
          <w:szCs w:val="22"/>
        </w:rPr>
        <w:t>sağ ve sol tutulumlarına göre KMFÖ-88, ECAB 1-</w:t>
      </w:r>
      <w:r w:rsidR="00B850DC" w:rsidRPr="0005689A">
        <w:rPr>
          <w:rFonts w:cs="Arial"/>
          <w:color w:val="000000" w:themeColor="text1"/>
          <w:sz w:val="22"/>
          <w:szCs w:val="22"/>
        </w:rPr>
        <w:t xml:space="preserve"> 2 ve</w:t>
      </w:r>
      <w:r w:rsidR="003E44E8" w:rsidRPr="0005689A">
        <w:rPr>
          <w:rFonts w:cs="Arial"/>
          <w:color w:val="000000" w:themeColor="text1"/>
          <w:sz w:val="22"/>
          <w:szCs w:val="22"/>
        </w:rPr>
        <w:t xml:space="preserve"> 1DYT skorlarının</w:t>
      </w:r>
      <w:r w:rsidR="002F6706" w:rsidRPr="0005689A">
        <w:rPr>
          <w:rFonts w:cs="Arial"/>
          <w:color w:val="000000" w:themeColor="text1"/>
          <w:sz w:val="22"/>
          <w:szCs w:val="22"/>
        </w:rPr>
        <w:t xml:space="preserve"> </w:t>
      </w:r>
      <w:r w:rsidR="00D8726C" w:rsidRPr="0005689A">
        <w:rPr>
          <w:rFonts w:cs="Arial"/>
          <w:color w:val="000000" w:themeColor="text1"/>
          <w:sz w:val="22"/>
          <w:szCs w:val="22"/>
        </w:rPr>
        <w:t>ortalamalarının</w:t>
      </w:r>
      <w:r w:rsidR="003E44E8" w:rsidRPr="0005689A">
        <w:rPr>
          <w:rFonts w:cs="Arial"/>
          <w:color w:val="000000" w:themeColor="text1"/>
          <w:sz w:val="22"/>
          <w:szCs w:val="22"/>
        </w:rPr>
        <w:t xml:space="preserve"> karşılaştırması.</w:t>
      </w:r>
      <w:bookmarkEnd w:id="47"/>
    </w:p>
    <w:p w:rsidR="00100D31" w:rsidRPr="003E44E8" w:rsidRDefault="00100D31" w:rsidP="001C65A8">
      <w:pPr>
        <w:spacing w:line="360" w:lineRule="auto"/>
        <w:jc w:val="both"/>
        <w:rPr>
          <w:rFonts w:cs="Arial"/>
        </w:rPr>
      </w:pPr>
    </w:p>
    <w:tbl>
      <w:tblPr>
        <w:tblW w:w="8809" w:type="dxa"/>
        <w:tblCellMar>
          <w:left w:w="70" w:type="dxa"/>
          <w:right w:w="70" w:type="dxa"/>
        </w:tblCellMar>
        <w:tblLook w:val="04A0"/>
      </w:tblPr>
      <w:tblGrid>
        <w:gridCol w:w="2466"/>
        <w:gridCol w:w="2116"/>
        <w:gridCol w:w="2713"/>
        <w:gridCol w:w="1514"/>
      </w:tblGrid>
      <w:tr w:rsidR="00100D31" w:rsidRPr="00EF74F2" w:rsidTr="00397973">
        <w:trPr>
          <w:trHeight w:val="584"/>
        </w:trPr>
        <w:tc>
          <w:tcPr>
            <w:tcW w:w="2466" w:type="dxa"/>
            <w:tcBorders>
              <w:top w:val="single" w:sz="12" w:space="0" w:color="auto"/>
              <w:bottom w:val="single" w:sz="12" w:space="0" w:color="auto"/>
            </w:tcBorders>
          </w:tcPr>
          <w:p w:rsidR="00100D31" w:rsidRDefault="00100D31" w:rsidP="00DD297F"/>
          <w:p w:rsidR="00100D31" w:rsidRDefault="00100D31" w:rsidP="00DD297F">
            <w:r>
              <w:t>DEĞİŞKENLER</w:t>
            </w:r>
          </w:p>
        </w:tc>
        <w:tc>
          <w:tcPr>
            <w:tcW w:w="2116" w:type="dxa"/>
            <w:tcBorders>
              <w:top w:val="single" w:sz="12" w:space="0" w:color="auto"/>
              <w:bottom w:val="single" w:sz="12" w:space="0" w:color="auto"/>
            </w:tcBorders>
          </w:tcPr>
          <w:p w:rsidR="00DD297F" w:rsidRDefault="00DD297F" w:rsidP="00DD297F"/>
          <w:p w:rsidR="00100D31" w:rsidRDefault="00100D31" w:rsidP="00DD297F">
            <w:r>
              <w:t>Ortalama</w:t>
            </w:r>
            <w:r w:rsidRPr="00A148F5">
              <w:rPr>
                <w:rFonts w:cs="Arial"/>
                <w:color w:val="auto"/>
              </w:rPr>
              <w:t>±</w:t>
            </w:r>
            <w:r>
              <w:rPr>
                <w:rFonts w:cs="Arial"/>
                <w:color w:val="auto"/>
              </w:rPr>
              <w:t>SS</w:t>
            </w:r>
          </w:p>
        </w:tc>
        <w:tc>
          <w:tcPr>
            <w:tcW w:w="2713" w:type="dxa"/>
            <w:tcBorders>
              <w:top w:val="single" w:sz="12" w:space="0" w:color="auto"/>
              <w:bottom w:val="single" w:sz="12" w:space="0" w:color="auto"/>
            </w:tcBorders>
          </w:tcPr>
          <w:p w:rsidR="00100D31" w:rsidRDefault="00100D31" w:rsidP="00DD297F"/>
          <w:p w:rsidR="00100D31" w:rsidRDefault="00100D31" w:rsidP="00DD297F">
            <w:r>
              <w:t>Medyan(Min- Maks)</w:t>
            </w:r>
          </w:p>
        </w:tc>
        <w:tc>
          <w:tcPr>
            <w:tcW w:w="1514" w:type="dxa"/>
            <w:tcBorders>
              <w:top w:val="single" w:sz="12" w:space="0" w:color="auto"/>
              <w:bottom w:val="single" w:sz="12" w:space="0" w:color="auto"/>
            </w:tcBorders>
          </w:tcPr>
          <w:p w:rsidR="00A716E3" w:rsidRDefault="00A716E3" w:rsidP="00DD297F"/>
          <w:p w:rsidR="00100D31" w:rsidRDefault="00145CB8" w:rsidP="00DD297F">
            <w:r>
              <w:t>P</w:t>
            </w:r>
          </w:p>
        </w:tc>
      </w:tr>
      <w:tr w:rsidR="00100D31" w:rsidRPr="00EF74F2" w:rsidTr="00397973">
        <w:trPr>
          <w:trHeight w:val="584"/>
        </w:trPr>
        <w:tc>
          <w:tcPr>
            <w:tcW w:w="2466" w:type="dxa"/>
            <w:tcBorders>
              <w:top w:val="single" w:sz="12" w:space="0" w:color="auto"/>
            </w:tcBorders>
            <w:shd w:val="clear" w:color="auto" w:fill="auto"/>
            <w:hideMark/>
          </w:tcPr>
          <w:p w:rsidR="00100D31" w:rsidRDefault="00100D31" w:rsidP="001C65A8">
            <w:pPr>
              <w:tabs>
                <w:tab w:val="right" w:pos="3159"/>
              </w:tabs>
              <w:spacing w:line="360" w:lineRule="auto"/>
              <w:jc w:val="both"/>
              <w:rPr>
                <w:rFonts w:cs="Arial"/>
                <w:b w:val="0"/>
                <w:color w:val="000000"/>
                <w:sz w:val="18"/>
                <w:szCs w:val="18"/>
              </w:rPr>
            </w:pPr>
            <w:r w:rsidRPr="009D15E0">
              <w:rPr>
                <w:rFonts w:cs="Arial"/>
                <w:color w:val="000000"/>
                <w:sz w:val="18"/>
                <w:szCs w:val="18"/>
              </w:rPr>
              <w:t>KMFÖ-</w:t>
            </w:r>
            <w:proofErr w:type="gramStart"/>
            <w:r w:rsidRPr="009D15E0">
              <w:rPr>
                <w:rFonts w:cs="Arial"/>
                <w:color w:val="000000"/>
                <w:sz w:val="18"/>
                <w:szCs w:val="18"/>
              </w:rPr>
              <w:t>88</w:t>
            </w:r>
            <w:r>
              <w:rPr>
                <w:rFonts w:cs="Arial"/>
                <w:b w:val="0"/>
                <w:color w:val="000000"/>
                <w:sz w:val="18"/>
                <w:szCs w:val="18"/>
              </w:rPr>
              <w:t xml:space="preserve"> </w:t>
            </w:r>
            <w:r w:rsidR="00DD297F">
              <w:rPr>
                <w:rFonts w:cs="Arial"/>
                <w:b w:val="0"/>
                <w:color w:val="000000"/>
                <w:sz w:val="18"/>
                <w:szCs w:val="18"/>
              </w:rPr>
              <w:t xml:space="preserve">  </w:t>
            </w:r>
            <w:r>
              <w:rPr>
                <w:rFonts w:cs="Arial"/>
                <w:b w:val="0"/>
                <w:color w:val="000000"/>
                <w:sz w:val="18"/>
                <w:szCs w:val="18"/>
              </w:rPr>
              <w:t xml:space="preserve">  Sağ</w:t>
            </w:r>
            <w:proofErr w:type="gramEnd"/>
            <w:r>
              <w:rPr>
                <w:rFonts w:cs="Arial"/>
                <w:b w:val="0"/>
                <w:color w:val="000000"/>
                <w:sz w:val="18"/>
                <w:szCs w:val="18"/>
              </w:rPr>
              <w:t xml:space="preserve"> Hemiparezi</w:t>
            </w:r>
          </w:p>
          <w:p w:rsidR="00100D31" w:rsidRPr="003E40EE" w:rsidRDefault="00100D31" w:rsidP="001C65A8">
            <w:pPr>
              <w:tabs>
                <w:tab w:val="right" w:pos="3159"/>
              </w:tabs>
              <w:spacing w:line="360" w:lineRule="auto"/>
              <w:jc w:val="both"/>
              <w:rPr>
                <w:rFonts w:cs="Arial"/>
                <w:color w:val="000000"/>
                <w:sz w:val="18"/>
                <w:szCs w:val="18"/>
              </w:rPr>
            </w:pPr>
            <w:r>
              <w:rPr>
                <w:rFonts w:cs="Arial"/>
                <w:b w:val="0"/>
                <w:color w:val="000000"/>
                <w:sz w:val="18"/>
                <w:szCs w:val="18"/>
              </w:rPr>
              <w:t xml:space="preserve">                  </w:t>
            </w:r>
            <w:r w:rsidR="00DD297F">
              <w:rPr>
                <w:rFonts w:cs="Arial"/>
                <w:b w:val="0"/>
                <w:color w:val="000000"/>
                <w:sz w:val="18"/>
                <w:szCs w:val="18"/>
              </w:rPr>
              <w:t xml:space="preserve">   </w:t>
            </w:r>
            <w:r>
              <w:rPr>
                <w:rFonts w:cs="Arial"/>
                <w:b w:val="0"/>
                <w:color w:val="000000"/>
                <w:sz w:val="18"/>
                <w:szCs w:val="18"/>
              </w:rPr>
              <w:t>Sol Hemiparezi</w:t>
            </w:r>
          </w:p>
        </w:tc>
        <w:tc>
          <w:tcPr>
            <w:tcW w:w="2116" w:type="dxa"/>
            <w:tcBorders>
              <w:top w:val="single" w:sz="12" w:space="0" w:color="auto"/>
            </w:tcBorders>
          </w:tcPr>
          <w:p w:rsidR="00100D31" w:rsidRDefault="00100D31" w:rsidP="00DD297F">
            <w:pPr>
              <w:rPr>
                <w:rFonts w:cs="Arial"/>
                <w:b w:val="0"/>
                <w:sz w:val="20"/>
                <w:szCs w:val="20"/>
              </w:rPr>
            </w:pPr>
            <w:r w:rsidRPr="007A1B61">
              <w:rPr>
                <w:rFonts w:cs="Arial"/>
                <w:b w:val="0"/>
                <w:sz w:val="20"/>
                <w:szCs w:val="20"/>
              </w:rPr>
              <w:t>87,29 ± 11,66</w:t>
            </w:r>
          </w:p>
          <w:p w:rsidR="00100D31" w:rsidRPr="007A1B61" w:rsidRDefault="00100D31" w:rsidP="00DD297F">
            <w:pPr>
              <w:rPr>
                <w:rFonts w:cs="Arial"/>
                <w:b w:val="0"/>
                <w:sz w:val="20"/>
                <w:szCs w:val="20"/>
              </w:rPr>
            </w:pPr>
            <w:r w:rsidRPr="007A1B61">
              <w:rPr>
                <w:rFonts w:cs="Arial"/>
                <w:b w:val="0"/>
                <w:sz w:val="20"/>
                <w:szCs w:val="20"/>
              </w:rPr>
              <w:t>84,51 ± 11,51</w:t>
            </w:r>
          </w:p>
          <w:p w:rsidR="00100D31" w:rsidRPr="007A1B61" w:rsidRDefault="00100D31" w:rsidP="00DD297F">
            <w:pPr>
              <w:rPr>
                <w:rFonts w:cs="Arial"/>
                <w:b w:val="0"/>
                <w:sz w:val="20"/>
                <w:szCs w:val="20"/>
              </w:rPr>
            </w:pPr>
          </w:p>
        </w:tc>
        <w:tc>
          <w:tcPr>
            <w:tcW w:w="2713" w:type="dxa"/>
            <w:tcBorders>
              <w:top w:val="single" w:sz="12" w:space="0" w:color="auto"/>
            </w:tcBorders>
          </w:tcPr>
          <w:p w:rsidR="00100D31" w:rsidRDefault="00100D31" w:rsidP="00DD297F">
            <w:pPr>
              <w:rPr>
                <w:rFonts w:cs="Arial"/>
                <w:b w:val="0"/>
                <w:sz w:val="20"/>
                <w:szCs w:val="20"/>
              </w:rPr>
            </w:pPr>
            <w:r w:rsidRPr="007A1B61">
              <w:rPr>
                <w:rFonts w:cs="Arial"/>
                <w:b w:val="0"/>
                <w:sz w:val="20"/>
                <w:szCs w:val="20"/>
              </w:rPr>
              <w:t>93,23 (60,1 - 97,22)</w:t>
            </w:r>
          </w:p>
          <w:p w:rsidR="00100D31" w:rsidRPr="007A1B61" w:rsidRDefault="00100D31" w:rsidP="00DD297F">
            <w:pPr>
              <w:rPr>
                <w:rFonts w:cs="Arial"/>
                <w:b w:val="0"/>
                <w:sz w:val="20"/>
                <w:szCs w:val="20"/>
              </w:rPr>
            </w:pPr>
            <w:r>
              <w:rPr>
                <w:rFonts w:cs="Arial"/>
                <w:b w:val="0"/>
                <w:sz w:val="20"/>
                <w:szCs w:val="20"/>
              </w:rPr>
              <w:t>89,13(58,8</w:t>
            </w:r>
            <w:r w:rsidRPr="007A1B61">
              <w:rPr>
                <w:rFonts w:cs="Arial"/>
                <w:b w:val="0"/>
                <w:sz w:val="20"/>
                <w:szCs w:val="20"/>
              </w:rPr>
              <w:t>- 98,93)</w:t>
            </w:r>
          </w:p>
          <w:p w:rsidR="00100D31" w:rsidRPr="007A1B61" w:rsidRDefault="00100D31" w:rsidP="00DD297F">
            <w:pPr>
              <w:rPr>
                <w:rFonts w:cs="Arial"/>
                <w:b w:val="0"/>
                <w:sz w:val="20"/>
                <w:szCs w:val="20"/>
              </w:rPr>
            </w:pPr>
          </w:p>
          <w:p w:rsidR="00100D31" w:rsidRDefault="00100D31" w:rsidP="00DD297F">
            <w:pPr>
              <w:rPr>
                <w:rFonts w:cs="Arial"/>
                <w:sz w:val="20"/>
                <w:szCs w:val="20"/>
              </w:rPr>
            </w:pPr>
          </w:p>
        </w:tc>
        <w:tc>
          <w:tcPr>
            <w:tcW w:w="1514" w:type="dxa"/>
            <w:tcBorders>
              <w:top w:val="single" w:sz="12" w:space="0" w:color="auto"/>
            </w:tcBorders>
          </w:tcPr>
          <w:p w:rsidR="00E62EC3" w:rsidRDefault="00E62EC3" w:rsidP="00DD297F">
            <w:pPr>
              <w:rPr>
                <w:rFonts w:cs="Arial"/>
                <w:b w:val="0"/>
                <w:sz w:val="20"/>
                <w:szCs w:val="20"/>
              </w:rPr>
            </w:pPr>
          </w:p>
          <w:p w:rsidR="00100D31" w:rsidRPr="007A1B61" w:rsidRDefault="00E62EC3" w:rsidP="00DD297F">
            <w:pPr>
              <w:rPr>
                <w:rFonts w:cs="Arial"/>
                <w:b w:val="0"/>
                <w:sz w:val="20"/>
                <w:szCs w:val="20"/>
              </w:rPr>
            </w:pPr>
            <w:r>
              <w:rPr>
                <w:rFonts w:cs="Arial"/>
                <w:b w:val="0"/>
                <w:sz w:val="20"/>
                <w:szCs w:val="20"/>
              </w:rPr>
              <w:t>0,32</w:t>
            </w:r>
          </w:p>
        </w:tc>
      </w:tr>
      <w:tr w:rsidR="00100D31" w:rsidRPr="00EF74F2" w:rsidTr="00397973">
        <w:trPr>
          <w:trHeight w:val="644"/>
        </w:trPr>
        <w:tc>
          <w:tcPr>
            <w:tcW w:w="2466" w:type="dxa"/>
            <w:shd w:val="clear" w:color="auto" w:fill="auto"/>
            <w:hideMark/>
          </w:tcPr>
          <w:p w:rsidR="00100D31" w:rsidRDefault="00100D31" w:rsidP="001C65A8">
            <w:pPr>
              <w:spacing w:line="360" w:lineRule="auto"/>
              <w:jc w:val="both"/>
              <w:rPr>
                <w:rFonts w:cs="Arial"/>
                <w:b w:val="0"/>
                <w:color w:val="000000"/>
                <w:sz w:val="18"/>
                <w:szCs w:val="18"/>
              </w:rPr>
            </w:pPr>
            <w:r w:rsidRPr="009D15E0">
              <w:rPr>
                <w:rFonts w:cs="Arial"/>
                <w:color w:val="000000"/>
                <w:sz w:val="18"/>
                <w:szCs w:val="18"/>
              </w:rPr>
              <w:t xml:space="preserve">ECAB </w:t>
            </w:r>
            <w:proofErr w:type="gramStart"/>
            <w:r w:rsidRPr="009D15E0">
              <w:rPr>
                <w:rFonts w:cs="Arial"/>
                <w:color w:val="000000"/>
                <w:sz w:val="18"/>
                <w:szCs w:val="18"/>
              </w:rPr>
              <w:t>1</w:t>
            </w:r>
            <w:r>
              <w:rPr>
                <w:rFonts w:cs="Arial"/>
                <w:b w:val="0"/>
                <w:color w:val="000000"/>
                <w:sz w:val="18"/>
                <w:szCs w:val="18"/>
              </w:rPr>
              <w:t xml:space="preserve">     </w:t>
            </w:r>
            <w:r w:rsidR="00DD297F">
              <w:rPr>
                <w:rFonts w:cs="Arial"/>
                <w:b w:val="0"/>
                <w:color w:val="000000"/>
                <w:sz w:val="18"/>
                <w:szCs w:val="18"/>
              </w:rPr>
              <w:t xml:space="preserve">  </w:t>
            </w:r>
            <w:r>
              <w:rPr>
                <w:rFonts w:cs="Arial"/>
                <w:b w:val="0"/>
                <w:color w:val="000000"/>
                <w:sz w:val="18"/>
                <w:szCs w:val="18"/>
              </w:rPr>
              <w:t>Sağ</w:t>
            </w:r>
            <w:proofErr w:type="gramEnd"/>
            <w:r>
              <w:rPr>
                <w:rFonts w:cs="Arial"/>
                <w:b w:val="0"/>
                <w:color w:val="000000"/>
                <w:sz w:val="18"/>
                <w:szCs w:val="18"/>
              </w:rPr>
              <w:t xml:space="preserve"> Hemiparezi</w:t>
            </w:r>
          </w:p>
          <w:p w:rsidR="00100D31" w:rsidRPr="00EF74F2" w:rsidRDefault="00100D31" w:rsidP="001C65A8">
            <w:pPr>
              <w:spacing w:line="360" w:lineRule="auto"/>
              <w:jc w:val="both"/>
              <w:rPr>
                <w:rFonts w:cs="Arial"/>
                <w:b w:val="0"/>
                <w:color w:val="000000"/>
                <w:sz w:val="18"/>
                <w:szCs w:val="18"/>
              </w:rPr>
            </w:pPr>
            <w:r>
              <w:rPr>
                <w:rFonts w:cs="Arial"/>
                <w:b w:val="0"/>
                <w:color w:val="000000"/>
                <w:sz w:val="18"/>
                <w:szCs w:val="18"/>
              </w:rPr>
              <w:t xml:space="preserve">                </w:t>
            </w:r>
            <w:r w:rsidR="00DD297F">
              <w:rPr>
                <w:rFonts w:cs="Arial"/>
                <w:b w:val="0"/>
                <w:color w:val="000000"/>
                <w:sz w:val="18"/>
                <w:szCs w:val="18"/>
              </w:rPr>
              <w:t xml:space="preserve">      </w:t>
            </w:r>
            <w:r>
              <w:rPr>
                <w:rFonts w:cs="Arial"/>
                <w:b w:val="0"/>
                <w:color w:val="000000"/>
                <w:sz w:val="18"/>
                <w:szCs w:val="18"/>
              </w:rPr>
              <w:t>Sol Hemiparezi</w:t>
            </w:r>
          </w:p>
        </w:tc>
        <w:tc>
          <w:tcPr>
            <w:tcW w:w="2116" w:type="dxa"/>
          </w:tcPr>
          <w:p w:rsidR="00100D31" w:rsidRDefault="00100D31" w:rsidP="00DD297F">
            <w:pPr>
              <w:rPr>
                <w:rFonts w:cs="Arial"/>
                <w:b w:val="0"/>
                <w:sz w:val="20"/>
                <w:szCs w:val="20"/>
              </w:rPr>
            </w:pPr>
            <w:r w:rsidRPr="007A1B61">
              <w:rPr>
                <w:rFonts w:cs="Arial"/>
                <w:b w:val="0"/>
                <w:sz w:val="20"/>
                <w:szCs w:val="20"/>
              </w:rPr>
              <w:t>34,58 ± 1,88</w:t>
            </w:r>
          </w:p>
          <w:p w:rsidR="00100D31" w:rsidRPr="007A1B61" w:rsidRDefault="00100D31" w:rsidP="00DD297F">
            <w:pPr>
              <w:rPr>
                <w:rFonts w:cs="Arial"/>
                <w:b w:val="0"/>
                <w:sz w:val="20"/>
                <w:szCs w:val="20"/>
              </w:rPr>
            </w:pPr>
            <w:r w:rsidRPr="007A1B61">
              <w:rPr>
                <w:rFonts w:cs="Arial"/>
                <w:b w:val="0"/>
                <w:sz w:val="20"/>
                <w:szCs w:val="20"/>
              </w:rPr>
              <w:t>34,85 ± 2,23</w:t>
            </w:r>
          </w:p>
          <w:p w:rsidR="00100D31" w:rsidRPr="007A1B61" w:rsidRDefault="00100D31" w:rsidP="00DD297F">
            <w:pPr>
              <w:rPr>
                <w:rFonts w:cs="Arial"/>
                <w:b w:val="0"/>
                <w:sz w:val="20"/>
                <w:szCs w:val="20"/>
              </w:rPr>
            </w:pPr>
          </w:p>
        </w:tc>
        <w:tc>
          <w:tcPr>
            <w:tcW w:w="2713" w:type="dxa"/>
          </w:tcPr>
          <w:p w:rsidR="00100D31" w:rsidRDefault="00100D31" w:rsidP="00DD297F">
            <w:pPr>
              <w:rPr>
                <w:rFonts w:cs="Arial"/>
                <w:b w:val="0"/>
                <w:sz w:val="20"/>
                <w:szCs w:val="20"/>
              </w:rPr>
            </w:pPr>
            <w:r w:rsidRPr="00DF3139">
              <w:rPr>
                <w:rFonts w:cs="Arial"/>
                <w:b w:val="0"/>
                <w:sz w:val="20"/>
                <w:szCs w:val="20"/>
              </w:rPr>
              <w:t>36 (31 - 36)</w:t>
            </w:r>
          </w:p>
          <w:p w:rsidR="00100D31" w:rsidRPr="00DF3139" w:rsidRDefault="00100D31" w:rsidP="00DD297F">
            <w:pPr>
              <w:rPr>
                <w:rFonts w:cs="Arial"/>
                <w:b w:val="0"/>
                <w:sz w:val="20"/>
                <w:szCs w:val="20"/>
              </w:rPr>
            </w:pPr>
            <w:r w:rsidRPr="00DF3139">
              <w:rPr>
                <w:rFonts w:cs="Arial"/>
                <w:b w:val="0"/>
                <w:sz w:val="20"/>
                <w:szCs w:val="20"/>
              </w:rPr>
              <w:t>36 (29 - 36)</w:t>
            </w:r>
          </w:p>
          <w:p w:rsidR="00100D31" w:rsidRDefault="00100D31" w:rsidP="00DD297F">
            <w:pPr>
              <w:rPr>
                <w:rFonts w:cs="Arial"/>
                <w:b w:val="0"/>
                <w:sz w:val="20"/>
                <w:szCs w:val="20"/>
              </w:rPr>
            </w:pPr>
          </w:p>
          <w:p w:rsidR="00100D31" w:rsidRPr="00DF3139" w:rsidRDefault="00100D31" w:rsidP="00DD297F">
            <w:pPr>
              <w:rPr>
                <w:rFonts w:cs="Arial"/>
                <w:b w:val="0"/>
                <w:sz w:val="20"/>
                <w:szCs w:val="20"/>
              </w:rPr>
            </w:pPr>
          </w:p>
        </w:tc>
        <w:tc>
          <w:tcPr>
            <w:tcW w:w="1514" w:type="dxa"/>
          </w:tcPr>
          <w:p w:rsidR="00E62EC3" w:rsidRDefault="00E62EC3" w:rsidP="00DD297F">
            <w:pPr>
              <w:rPr>
                <w:rFonts w:cs="Arial"/>
                <w:b w:val="0"/>
                <w:sz w:val="20"/>
                <w:szCs w:val="20"/>
              </w:rPr>
            </w:pPr>
          </w:p>
          <w:p w:rsidR="00100D31" w:rsidRPr="00DF3139" w:rsidRDefault="00E62EC3" w:rsidP="00DD297F">
            <w:pPr>
              <w:rPr>
                <w:rFonts w:cs="Arial"/>
                <w:b w:val="0"/>
                <w:sz w:val="20"/>
                <w:szCs w:val="20"/>
              </w:rPr>
            </w:pPr>
            <w:r>
              <w:rPr>
                <w:rFonts w:cs="Arial"/>
                <w:b w:val="0"/>
                <w:sz w:val="20"/>
                <w:szCs w:val="20"/>
              </w:rPr>
              <w:t>0,769</w:t>
            </w:r>
          </w:p>
        </w:tc>
      </w:tr>
      <w:tr w:rsidR="00100D31" w:rsidRPr="00EF74F2" w:rsidTr="00397973">
        <w:trPr>
          <w:trHeight w:val="1588"/>
        </w:trPr>
        <w:tc>
          <w:tcPr>
            <w:tcW w:w="2466" w:type="dxa"/>
            <w:tcBorders>
              <w:bottom w:val="single" w:sz="12" w:space="0" w:color="auto"/>
            </w:tcBorders>
            <w:shd w:val="clear" w:color="auto" w:fill="auto"/>
            <w:hideMark/>
          </w:tcPr>
          <w:p w:rsidR="00100D31" w:rsidRDefault="00100D31" w:rsidP="001C65A8">
            <w:pPr>
              <w:spacing w:line="360" w:lineRule="auto"/>
              <w:jc w:val="both"/>
              <w:rPr>
                <w:rFonts w:cs="Arial"/>
                <w:b w:val="0"/>
                <w:color w:val="000000"/>
                <w:sz w:val="18"/>
                <w:szCs w:val="18"/>
              </w:rPr>
            </w:pPr>
            <w:r w:rsidRPr="009D15E0">
              <w:rPr>
                <w:rFonts w:cs="Arial"/>
                <w:color w:val="000000"/>
                <w:sz w:val="18"/>
                <w:szCs w:val="18"/>
              </w:rPr>
              <w:t xml:space="preserve">ECAB </w:t>
            </w:r>
            <w:proofErr w:type="gramStart"/>
            <w:r w:rsidRPr="009D15E0">
              <w:rPr>
                <w:rFonts w:cs="Arial"/>
                <w:color w:val="000000"/>
                <w:sz w:val="18"/>
                <w:szCs w:val="18"/>
              </w:rPr>
              <w:t>2</w:t>
            </w:r>
            <w:r>
              <w:rPr>
                <w:rFonts w:cs="Arial"/>
                <w:b w:val="0"/>
                <w:color w:val="000000"/>
                <w:sz w:val="18"/>
                <w:szCs w:val="18"/>
              </w:rPr>
              <w:t xml:space="preserve">     </w:t>
            </w:r>
            <w:r w:rsidR="00DD297F">
              <w:rPr>
                <w:rFonts w:cs="Arial"/>
                <w:b w:val="0"/>
                <w:color w:val="000000"/>
                <w:sz w:val="18"/>
                <w:szCs w:val="18"/>
              </w:rPr>
              <w:t xml:space="preserve">  </w:t>
            </w:r>
            <w:r>
              <w:rPr>
                <w:rFonts w:cs="Arial"/>
                <w:b w:val="0"/>
                <w:color w:val="000000"/>
                <w:sz w:val="18"/>
                <w:szCs w:val="18"/>
              </w:rPr>
              <w:t>Sağ</w:t>
            </w:r>
            <w:proofErr w:type="gramEnd"/>
            <w:r>
              <w:rPr>
                <w:rFonts w:cs="Arial"/>
                <w:b w:val="0"/>
                <w:color w:val="000000"/>
                <w:sz w:val="18"/>
                <w:szCs w:val="18"/>
              </w:rPr>
              <w:t xml:space="preserve"> Hemiparezi</w:t>
            </w:r>
          </w:p>
          <w:p w:rsidR="00100D31" w:rsidRDefault="00100D31" w:rsidP="001C65A8">
            <w:pPr>
              <w:spacing w:line="360" w:lineRule="auto"/>
              <w:jc w:val="both"/>
              <w:rPr>
                <w:rFonts w:cs="Arial"/>
                <w:b w:val="0"/>
                <w:color w:val="000000"/>
                <w:sz w:val="18"/>
                <w:szCs w:val="18"/>
              </w:rPr>
            </w:pPr>
            <w:r>
              <w:rPr>
                <w:rFonts w:cs="Arial"/>
                <w:b w:val="0"/>
                <w:color w:val="000000"/>
                <w:sz w:val="18"/>
                <w:szCs w:val="18"/>
              </w:rPr>
              <w:t xml:space="preserve">                 </w:t>
            </w:r>
            <w:r w:rsidR="00DD297F">
              <w:rPr>
                <w:rFonts w:cs="Arial"/>
                <w:b w:val="0"/>
                <w:color w:val="000000"/>
                <w:sz w:val="18"/>
                <w:szCs w:val="18"/>
              </w:rPr>
              <w:t xml:space="preserve">     </w:t>
            </w:r>
            <w:r>
              <w:rPr>
                <w:rFonts w:cs="Arial"/>
                <w:b w:val="0"/>
                <w:color w:val="000000"/>
                <w:sz w:val="18"/>
                <w:szCs w:val="18"/>
              </w:rPr>
              <w:t>Sol Hemiparezi</w:t>
            </w:r>
          </w:p>
          <w:p w:rsidR="00100D31" w:rsidRDefault="00100D31" w:rsidP="001C65A8">
            <w:pPr>
              <w:spacing w:line="360" w:lineRule="auto"/>
              <w:jc w:val="both"/>
              <w:rPr>
                <w:rFonts w:cs="Arial"/>
                <w:b w:val="0"/>
                <w:color w:val="000000"/>
                <w:sz w:val="18"/>
                <w:szCs w:val="18"/>
              </w:rPr>
            </w:pPr>
          </w:p>
          <w:p w:rsidR="00100D31" w:rsidRDefault="00100D31" w:rsidP="001C65A8">
            <w:pPr>
              <w:spacing w:line="360" w:lineRule="auto"/>
              <w:jc w:val="both"/>
              <w:rPr>
                <w:rFonts w:cs="Arial"/>
                <w:b w:val="0"/>
                <w:color w:val="000000"/>
                <w:sz w:val="18"/>
                <w:szCs w:val="18"/>
              </w:rPr>
            </w:pPr>
            <w:proofErr w:type="gramStart"/>
            <w:r w:rsidRPr="000C3EF3">
              <w:rPr>
                <w:rFonts w:cs="Arial"/>
                <w:color w:val="000000"/>
                <w:sz w:val="18"/>
                <w:szCs w:val="18"/>
              </w:rPr>
              <w:t xml:space="preserve">1DYT   </w:t>
            </w:r>
            <w:r>
              <w:rPr>
                <w:rFonts w:cs="Arial"/>
                <w:b w:val="0"/>
                <w:color w:val="000000"/>
                <w:sz w:val="18"/>
                <w:szCs w:val="18"/>
              </w:rPr>
              <w:t xml:space="preserve">      </w:t>
            </w:r>
            <w:r w:rsidR="00DD297F">
              <w:rPr>
                <w:rFonts w:cs="Arial"/>
                <w:b w:val="0"/>
                <w:color w:val="000000"/>
                <w:sz w:val="18"/>
                <w:szCs w:val="18"/>
              </w:rPr>
              <w:t xml:space="preserve">  </w:t>
            </w:r>
            <w:r>
              <w:rPr>
                <w:rFonts w:cs="Arial"/>
                <w:b w:val="0"/>
                <w:color w:val="000000"/>
                <w:sz w:val="18"/>
                <w:szCs w:val="18"/>
              </w:rPr>
              <w:t>Sağ</w:t>
            </w:r>
            <w:proofErr w:type="gramEnd"/>
            <w:r>
              <w:rPr>
                <w:rFonts w:cs="Arial"/>
                <w:b w:val="0"/>
                <w:color w:val="000000"/>
                <w:sz w:val="18"/>
                <w:szCs w:val="18"/>
              </w:rPr>
              <w:t xml:space="preserve"> Hemiparezi</w:t>
            </w:r>
          </w:p>
          <w:p w:rsidR="00100D31" w:rsidRPr="00EF74F2" w:rsidRDefault="00100D31" w:rsidP="001C65A8">
            <w:pPr>
              <w:spacing w:line="360" w:lineRule="auto"/>
              <w:jc w:val="both"/>
              <w:rPr>
                <w:rFonts w:cs="Arial"/>
                <w:b w:val="0"/>
                <w:color w:val="000000"/>
                <w:sz w:val="18"/>
                <w:szCs w:val="18"/>
              </w:rPr>
            </w:pPr>
            <w:r>
              <w:rPr>
                <w:rFonts w:cs="Arial"/>
                <w:b w:val="0"/>
                <w:color w:val="000000"/>
                <w:sz w:val="18"/>
                <w:szCs w:val="18"/>
              </w:rPr>
              <w:t xml:space="preserve">                  </w:t>
            </w:r>
            <w:r w:rsidR="00DD297F">
              <w:rPr>
                <w:rFonts w:cs="Arial"/>
                <w:b w:val="0"/>
                <w:color w:val="000000"/>
                <w:sz w:val="18"/>
                <w:szCs w:val="18"/>
              </w:rPr>
              <w:t xml:space="preserve">    </w:t>
            </w:r>
            <w:r>
              <w:rPr>
                <w:rFonts w:cs="Arial"/>
                <w:b w:val="0"/>
                <w:color w:val="000000"/>
                <w:sz w:val="18"/>
                <w:szCs w:val="18"/>
              </w:rPr>
              <w:t>Sol Hemiparezi</w:t>
            </w:r>
          </w:p>
        </w:tc>
        <w:tc>
          <w:tcPr>
            <w:tcW w:w="2116" w:type="dxa"/>
            <w:tcBorders>
              <w:bottom w:val="single" w:sz="12" w:space="0" w:color="auto"/>
            </w:tcBorders>
          </w:tcPr>
          <w:p w:rsidR="00100D31" w:rsidRDefault="00100D31" w:rsidP="00DD297F">
            <w:pPr>
              <w:rPr>
                <w:rFonts w:cs="Arial"/>
                <w:b w:val="0"/>
                <w:sz w:val="20"/>
                <w:szCs w:val="20"/>
              </w:rPr>
            </w:pPr>
            <w:r w:rsidRPr="00DF3139">
              <w:rPr>
                <w:rFonts w:cs="Arial"/>
                <w:b w:val="0"/>
                <w:sz w:val="20"/>
                <w:szCs w:val="20"/>
              </w:rPr>
              <w:t>50,54 ± 12,13</w:t>
            </w:r>
          </w:p>
          <w:p w:rsidR="00100D31" w:rsidRPr="00DF3139" w:rsidRDefault="00100D31" w:rsidP="00DD297F">
            <w:pPr>
              <w:rPr>
                <w:rFonts w:cs="Arial"/>
                <w:b w:val="0"/>
                <w:sz w:val="20"/>
                <w:szCs w:val="20"/>
              </w:rPr>
            </w:pPr>
            <w:r w:rsidRPr="00DF3139">
              <w:rPr>
                <w:rFonts w:cs="Arial"/>
                <w:b w:val="0"/>
                <w:sz w:val="20"/>
                <w:szCs w:val="20"/>
              </w:rPr>
              <w:t>45,27 ± 17,9</w:t>
            </w:r>
          </w:p>
          <w:p w:rsidR="00100D31" w:rsidRDefault="00100D31" w:rsidP="00DD297F">
            <w:pPr>
              <w:rPr>
                <w:rFonts w:cs="Arial"/>
                <w:b w:val="0"/>
                <w:sz w:val="20"/>
                <w:szCs w:val="20"/>
              </w:rPr>
            </w:pPr>
          </w:p>
          <w:p w:rsidR="00100D31" w:rsidRDefault="00100D31" w:rsidP="00DD297F">
            <w:pPr>
              <w:rPr>
                <w:rFonts w:cs="Arial"/>
                <w:b w:val="0"/>
                <w:sz w:val="20"/>
                <w:szCs w:val="20"/>
              </w:rPr>
            </w:pPr>
          </w:p>
          <w:p w:rsidR="00100D31" w:rsidRDefault="00100D31" w:rsidP="00DD297F">
            <w:pPr>
              <w:rPr>
                <w:rFonts w:cs="Arial"/>
                <w:b w:val="0"/>
                <w:sz w:val="20"/>
                <w:szCs w:val="20"/>
              </w:rPr>
            </w:pPr>
            <w:r w:rsidRPr="00DF3139">
              <w:rPr>
                <w:rFonts w:cs="Arial"/>
                <w:b w:val="0"/>
                <w:sz w:val="20"/>
                <w:szCs w:val="20"/>
              </w:rPr>
              <w:t>32 ± 14,39</w:t>
            </w:r>
          </w:p>
          <w:p w:rsidR="00100D31" w:rsidRPr="00DF3139" w:rsidRDefault="00100D31" w:rsidP="00DD297F">
            <w:pPr>
              <w:rPr>
                <w:rFonts w:cs="Arial"/>
                <w:b w:val="0"/>
                <w:sz w:val="20"/>
                <w:szCs w:val="20"/>
              </w:rPr>
            </w:pPr>
            <w:r w:rsidRPr="00DF3139">
              <w:rPr>
                <w:rFonts w:cs="Arial"/>
                <w:b w:val="0"/>
                <w:sz w:val="20"/>
                <w:szCs w:val="20"/>
              </w:rPr>
              <w:t>29,54 ± 9,93</w:t>
            </w:r>
          </w:p>
          <w:p w:rsidR="00100D31" w:rsidRDefault="00100D31" w:rsidP="00DD297F">
            <w:pPr>
              <w:rPr>
                <w:rFonts w:cs="Arial"/>
                <w:b w:val="0"/>
                <w:sz w:val="20"/>
                <w:szCs w:val="20"/>
              </w:rPr>
            </w:pPr>
          </w:p>
          <w:p w:rsidR="00100D31" w:rsidRPr="00DF3139" w:rsidRDefault="00100D31" w:rsidP="00DD297F">
            <w:pPr>
              <w:rPr>
                <w:rFonts w:cs="Arial"/>
                <w:b w:val="0"/>
                <w:sz w:val="20"/>
                <w:szCs w:val="20"/>
              </w:rPr>
            </w:pPr>
          </w:p>
        </w:tc>
        <w:tc>
          <w:tcPr>
            <w:tcW w:w="2713" w:type="dxa"/>
            <w:tcBorders>
              <w:bottom w:val="single" w:sz="12" w:space="0" w:color="auto"/>
            </w:tcBorders>
          </w:tcPr>
          <w:p w:rsidR="00100D31" w:rsidRDefault="00100D31" w:rsidP="00BF13EC">
            <w:pPr>
              <w:rPr>
                <w:rFonts w:cs="Arial"/>
                <w:b w:val="0"/>
                <w:sz w:val="20"/>
                <w:szCs w:val="20"/>
              </w:rPr>
            </w:pPr>
            <w:r w:rsidRPr="00DF3139">
              <w:rPr>
                <w:rFonts w:cs="Arial"/>
                <w:b w:val="0"/>
                <w:sz w:val="20"/>
                <w:szCs w:val="20"/>
              </w:rPr>
              <w:t>54,5 (20,5 - 64)</w:t>
            </w:r>
          </w:p>
          <w:p w:rsidR="00100D31" w:rsidRPr="00DF3139" w:rsidRDefault="00100D31" w:rsidP="00BF13EC">
            <w:pPr>
              <w:rPr>
                <w:rFonts w:cs="Arial"/>
                <w:b w:val="0"/>
                <w:sz w:val="20"/>
                <w:szCs w:val="20"/>
              </w:rPr>
            </w:pPr>
            <w:r w:rsidRPr="00DF3139">
              <w:rPr>
                <w:rFonts w:cs="Arial"/>
                <w:b w:val="0"/>
                <w:sz w:val="20"/>
                <w:szCs w:val="20"/>
              </w:rPr>
              <w:t>53 (6 - 62,5)</w:t>
            </w:r>
          </w:p>
          <w:p w:rsidR="00100D31" w:rsidRDefault="00100D31" w:rsidP="00DD297F">
            <w:pPr>
              <w:rPr>
                <w:rFonts w:cs="Arial"/>
                <w:b w:val="0"/>
                <w:sz w:val="20"/>
                <w:szCs w:val="20"/>
              </w:rPr>
            </w:pPr>
          </w:p>
          <w:p w:rsidR="00BF13EC" w:rsidRDefault="00BF13EC" w:rsidP="00DD297F">
            <w:pPr>
              <w:rPr>
                <w:rFonts w:cs="Arial"/>
                <w:b w:val="0"/>
                <w:sz w:val="20"/>
                <w:szCs w:val="20"/>
              </w:rPr>
            </w:pPr>
          </w:p>
          <w:p w:rsidR="00100D31" w:rsidRDefault="00100D31" w:rsidP="00DD297F">
            <w:pPr>
              <w:rPr>
                <w:rFonts w:cs="Arial"/>
                <w:b w:val="0"/>
                <w:sz w:val="20"/>
                <w:szCs w:val="20"/>
              </w:rPr>
            </w:pPr>
            <w:r w:rsidRPr="00DF3139">
              <w:rPr>
                <w:rFonts w:cs="Arial"/>
                <w:b w:val="0"/>
                <w:sz w:val="20"/>
                <w:szCs w:val="20"/>
              </w:rPr>
              <w:t>35 (10 - 51)</w:t>
            </w:r>
          </w:p>
          <w:p w:rsidR="00100D31" w:rsidRPr="00DF3139" w:rsidRDefault="00100D31" w:rsidP="00DD297F">
            <w:pPr>
              <w:rPr>
                <w:rFonts w:cs="Arial"/>
                <w:b w:val="0"/>
                <w:sz w:val="20"/>
                <w:szCs w:val="20"/>
              </w:rPr>
            </w:pPr>
            <w:r w:rsidRPr="00DF3139">
              <w:rPr>
                <w:rFonts w:cs="Arial"/>
                <w:b w:val="0"/>
                <w:sz w:val="20"/>
                <w:szCs w:val="20"/>
              </w:rPr>
              <w:t>30 (15 - 45)</w:t>
            </w:r>
          </w:p>
          <w:p w:rsidR="00100D31" w:rsidRDefault="00100D31" w:rsidP="00DD297F">
            <w:pPr>
              <w:rPr>
                <w:rFonts w:cs="Arial"/>
                <w:b w:val="0"/>
                <w:sz w:val="20"/>
                <w:szCs w:val="20"/>
              </w:rPr>
            </w:pPr>
          </w:p>
          <w:p w:rsidR="00100D31" w:rsidRDefault="00100D31" w:rsidP="00DD297F">
            <w:pPr>
              <w:rPr>
                <w:rFonts w:cs="Arial"/>
                <w:b w:val="0"/>
                <w:sz w:val="20"/>
                <w:szCs w:val="20"/>
              </w:rPr>
            </w:pPr>
          </w:p>
          <w:p w:rsidR="00100D31" w:rsidRPr="00DF3139" w:rsidRDefault="00100D31" w:rsidP="00DD297F">
            <w:pPr>
              <w:rPr>
                <w:rFonts w:cs="Arial"/>
                <w:b w:val="0"/>
                <w:sz w:val="20"/>
                <w:szCs w:val="20"/>
              </w:rPr>
            </w:pPr>
          </w:p>
        </w:tc>
        <w:tc>
          <w:tcPr>
            <w:tcW w:w="1514" w:type="dxa"/>
            <w:tcBorders>
              <w:bottom w:val="single" w:sz="12" w:space="0" w:color="auto"/>
            </w:tcBorders>
          </w:tcPr>
          <w:p w:rsidR="00100D31" w:rsidRDefault="00E62EC3" w:rsidP="00BF13EC">
            <w:pPr>
              <w:rPr>
                <w:rFonts w:cs="Arial"/>
                <w:b w:val="0"/>
                <w:sz w:val="20"/>
                <w:szCs w:val="20"/>
              </w:rPr>
            </w:pPr>
            <w:r>
              <w:rPr>
                <w:rFonts w:cs="Arial"/>
                <w:b w:val="0"/>
                <w:sz w:val="20"/>
                <w:szCs w:val="20"/>
              </w:rPr>
              <w:t>0,347</w:t>
            </w:r>
          </w:p>
          <w:p w:rsidR="00E62EC3" w:rsidRDefault="00E62EC3" w:rsidP="00BF13EC">
            <w:pPr>
              <w:rPr>
                <w:rFonts w:cs="Arial"/>
                <w:b w:val="0"/>
                <w:sz w:val="20"/>
                <w:szCs w:val="20"/>
              </w:rPr>
            </w:pPr>
          </w:p>
          <w:p w:rsidR="00E62EC3" w:rsidRDefault="00E62EC3" w:rsidP="00BF13EC">
            <w:pPr>
              <w:rPr>
                <w:rFonts w:cs="Arial"/>
                <w:b w:val="0"/>
                <w:sz w:val="20"/>
                <w:szCs w:val="20"/>
              </w:rPr>
            </w:pPr>
          </w:p>
          <w:p w:rsidR="00BF13EC" w:rsidRDefault="00BF13EC" w:rsidP="00BF13EC">
            <w:pPr>
              <w:rPr>
                <w:rFonts w:cs="Arial"/>
                <w:b w:val="0"/>
                <w:sz w:val="20"/>
                <w:szCs w:val="20"/>
              </w:rPr>
            </w:pPr>
          </w:p>
          <w:p w:rsidR="00E62EC3" w:rsidRDefault="00E62EC3" w:rsidP="00BF13EC">
            <w:pPr>
              <w:rPr>
                <w:rFonts w:cs="Arial"/>
                <w:b w:val="0"/>
                <w:sz w:val="20"/>
                <w:szCs w:val="20"/>
              </w:rPr>
            </w:pPr>
            <w:r>
              <w:rPr>
                <w:rFonts w:cs="Arial"/>
                <w:b w:val="0"/>
                <w:sz w:val="20"/>
                <w:szCs w:val="20"/>
              </w:rPr>
              <w:t>0,621</w:t>
            </w:r>
          </w:p>
          <w:p w:rsidR="00E62EC3" w:rsidRDefault="00E62EC3" w:rsidP="00DD297F">
            <w:pPr>
              <w:rPr>
                <w:rFonts w:cs="Arial"/>
                <w:b w:val="0"/>
                <w:sz w:val="20"/>
                <w:szCs w:val="20"/>
              </w:rPr>
            </w:pPr>
          </w:p>
          <w:p w:rsidR="00E62EC3" w:rsidRDefault="00E62EC3" w:rsidP="00DD297F">
            <w:pPr>
              <w:rPr>
                <w:rFonts w:cs="Arial"/>
                <w:b w:val="0"/>
                <w:sz w:val="20"/>
                <w:szCs w:val="20"/>
              </w:rPr>
            </w:pPr>
          </w:p>
          <w:p w:rsidR="00E62EC3" w:rsidRDefault="00E62EC3" w:rsidP="00DD297F">
            <w:pPr>
              <w:rPr>
                <w:rFonts w:cs="Arial"/>
                <w:b w:val="0"/>
                <w:sz w:val="20"/>
                <w:szCs w:val="20"/>
              </w:rPr>
            </w:pPr>
          </w:p>
          <w:p w:rsidR="00E62EC3" w:rsidRDefault="00E62EC3" w:rsidP="00DD297F">
            <w:pPr>
              <w:rPr>
                <w:rFonts w:cs="Arial"/>
                <w:b w:val="0"/>
                <w:sz w:val="20"/>
                <w:szCs w:val="20"/>
              </w:rPr>
            </w:pPr>
          </w:p>
        </w:tc>
      </w:tr>
    </w:tbl>
    <w:p w:rsidR="000E2129" w:rsidRDefault="00152BAC" w:rsidP="001C65A8">
      <w:pPr>
        <w:spacing w:line="360" w:lineRule="auto"/>
        <w:jc w:val="both"/>
        <w:rPr>
          <w:rFonts w:cs="Arial"/>
          <w:sz w:val="20"/>
          <w:szCs w:val="20"/>
        </w:rPr>
      </w:pPr>
      <w:r w:rsidRPr="00E62EC3">
        <w:rPr>
          <w:rFonts w:cs="Arial"/>
          <w:sz w:val="20"/>
          <w:szCs w:val="20"/>
        </w:rPr>
        <w:t>*p</w:t>
      </w:r>
      <w:r w:rsidRPr="00152BAC">
        <w:rPr>
          <w:rStyle w:val="Gl"/>
          <w:rFonts w:ascii="PT Sans" w:hAnsi="PT Sans"/>
        </w:rPr>
        <w:t>≤</w:t>
      </w:r>
      <w:r>
        <w:rPr>
          <w:rStyle w:val="Gl"/>
          <w:rFonts w:ascii="PT Sans" w:hAnsi="PT Sans"/>
          <w:color w:val="444444"/>
        </w:rPr>
        <w:t xml:space="preserve"> </w:t>
      </w:r>
      <w:r w:rsidRPr="00E62EC3">
        <w:rPr>
          <w:rFonts w:cs="Arial"/>
          <w:sz w:val="20"/>
          <w:szCs w:val="20"/>
        </w:rPr>
        <w:t>0,05 **p</w:t>
      </w:r>
      <w:r w:rsidRPr="00152BAC">
        <w:rPr>
          <w:rStyle w:val="Gl"/>
          <w:rFonts w:ascii="PT Sans" w:hAnsi="PT Sans"/>
          <w:b/>
        </w:rPr>
        <w:t>≤</w:t>
      </w:r>
      <w:r>
        <w:rPr>
          <w:rStyle w:val="Gl"/>
          <w:rFonts w:ascii="PT Sans" w:hAnsi="PT Sans"/>
          <w:color w:val="444444"/>
        </w:rPr>
        <w:t xml:space="preserve"> </w:t>
      </w:r>
      <w:r>
        <w:rPr>
          <w:rFonts w:cs="Arial"/>
          <w:sz w:val="20"/>
          <w:szCs w:val="20"/>
        </w:rPr>
        <w:t>0,01</w:t>
      </w:r>
    </w:p>
    <w:p w:rsidR="00152BAC" w:rsidRDefault="00152BAC" w:rsidP="00FD55C1">
      <w:pPr>
        <w:jc w:val="both"/>
        <w:rPr>
          <w:rFonts w:cs="Arial"/>
          <w:b w:val="0"/>
          <w:bCs/>
        </w:rPr>
      </w:pPr>
    </w:p>
    <w:p w:rsidR="00397973" w:rsidRDefault="00397973" w:rsidP="00FD55C1">
      <w:pPr>
        <w:ind w:firstLine="708"/>
        <w:jc w:val="both"/>
        <w:rPr>
          <w:rFonts w:cs="Arial"/>
          <w:b w:val="0"/>
        </w:rPr>
      </w:pPr>
      <w:r>
        <w:rPr>
          <w:rFonts w:cs="Arial"/>
          <w:b w:val="0"/>
        </w:rPr>
        <w:t>Çalışmaya katılan hemiparetik SP’ li çocukların sağ ve sol etkilenimlerine göre KMFÖ-88</w:t>
      </w:r>
      <w:r w:rsidR="00D51419">
        <w:rPr>
          <w:rFonts w:cs="Arial"/>
          <w:b w:val="0"/>
        </w:rPr>
        <w:t>,</w:t>
      </w:r>
      <w:r w:rsidR="00442C06">
        <w:rPr>
          <w:rFonts w:cs="Arial"/>
          <w:b w:val="0"/>
        </w:rPr>
        <w:t xml:space="preserve"> </w:t>
      </w:r>
      <w:r w:rsidR="00D51419">
        <w:rPr>
          <w:rFonts w:cs="Arial"/>
          <w:b w:val="0"/>
        </w:rPr>
        <w:t>ECAB</w:t>
      </w:r>
      <w:r>
        <w:rPr>
          <w:rFonts w:cs="Arial"/>
          <w:b w:val="0"/>
        </w:rPr>
        <w:t>1,2 skorlarının ortalamaları ve 1DYT’nin ortalamasının</w:t>
      </w:r>
      <w:r w:rsidR="00D51419">
        <w:rPr>
          <w:rFonts w:cs="Arial"/>
          <w:b w:val="0"/>
        </w:rPr>
        <w:t xml:space="preserve"> </w:t>
      </w:r>
      <w:r w:rsidR="00152BAC">
        <w:rPr>
          <w:rFonts w:cs="Arial"/>
          <w:b w:val="0"/>
        </w:rPr>
        <w:t xml:space="preserve">sağ ve sol </w:t>
      </w:r>
      <w:r w:rsidR="00D51419">
        <w:rPr>
          <w:rFonts w:cs="Arial"/>
          <w:b w:val="0"/>
        </w:rPr>
        <w:t>karşılaştırmalarında istatistiksel olarak anlamlı fark bulunmamıştır (p&gt;0,05).</w:t>
      </w:r>
    </w:p>
    <w:p w:rsidR="00FD55C1" w:rsidRDefault="00FD55C1" w:rsidP="00FD55C1">
      <w:pPr>
        <w:ind w:firstLine="708"/>
        <w:jc w:val="both"/>
        <w:rPr>
          <w:rFonts w:cs="Arial"/>
          <w:b w:val="0"/>
        </w:rPr>
      </w:pPr>
    </w:p>
    <w:p w:rsidR="0004062B" w:rsidRDefault="00530A6A" w:rsidP="00FD55C1">
      <w:pPr>
        <w:ind w:firstLine="708"/>
        <w:jc w:val="both"/>
        <w:rPr>
          <w:rFonts w:cs="Arial"/>
          <w:b w:val="0"/>
          <w:bCs/>
        </w:rPr>
      </w:pPr>
      <w:r w:rsidRPr="000E2129">
        <w:rPr>
          <w:rFonts w:cs="Arial"/>
          <w:b w:val="0"/>
        </w:rPr>
        <w:t xml:space="preserve">Seviye I ve Seviye III’ deki </w:t>
      </w:r>
      <w:r w:rsidR="000E2129">
        <w:rPr>
          <w:rFonts w:cs="Arial"/>
          <w:b w:val="0"/>
        </w:rPr>
        <w:t>hemiparetik SP’</w:t>
      </w:r>
      <w:r w:rsidR="00432F30">
        <w:rPr>
          <w:rFonts w:cs="Arial"/>
          <w:b w:val="0"/>
        </w:rPr>
        <w:t xml:space="preserve"> </w:t>
      </w:r>
      <w:r w:rsidR="000E2129">
        <w:rPr>
          <w:rFonts w:cs="Arial"/>
          <w:b w:val="0"/>
        </w:rPr>
        <w:t>li</w:t>
      </w:r>
      <w:r w:rsidR="00DA565A">
        <w:rPr>
          <w:rFonts w:cs="Arial"/>
          <w:b w:val="0"/>
        </w:rPr>
        <w:t xml:space="preserve"> </w:t>
      </w:r>
      <w:r w:rsidR="0004062B" w:rsidRPr="000E2129">
        <w:rPr>
          <w:rFonts w:cs="Arial"/>
          <w:b w:val="0"/>
          <w:bCs/>
        </w:rPr>
        <w:t>çocuklara ait Wee</w:t>
      </w:r>
      <w:r w:rsidRPr="000E2129">
        <w:rPr>
          <w:rFonts w:cs="Arial"/>
          <w:b w:val="0"/>
          <w:bCs/>
        </w:rPr>
        <w:t>-</w:t>
      </w:r>
      <w:r w:rsidR="0004062B" w:rsidRPr="000E2129">
        <w:rPr>
          <w:rFonts w:cs="Arial"/>
          <w:b w:val="0"/>
          <w:bCs/>
        </w:rPr>
        <w:t>FIM</w:t>
      </w:r>
      <w:r w:rsidR="00DA565A">
        <w:rPr>
          <w:rFonts w:cs="Arial"/>
          <w:b w:val="0"/>
          <w:bCs/>
        </w:rPr>
        <w:t xml:space="preserve"> alt</w:t>
      </w:r>
      <w:r w:rsidR="0004062B">
        <w:rPr>
          <w:rFonts w:cs="Arial"/>
          <w:b w:val="0"/>
          <w:bCs/>
        </w:rPr>
        <w:t xml:space="preserve"> bölümlerinin</w:t>
      </w:r>
      <w:r w:rsidR="00DA565A">
        <w:rPr>
          <w:rFonts w:cs="Arial"/>
          <w:b w:val="0"/>
          <w:bCs/>
        </w:rPr>
        <w:t xml:space="preserve"> ve toplam skor</w:t>
      </w:r>
      <w:r w:rsidR="0004062B">
        <w:rPr>
          <w:rFonts w:cs="Arial"/>
          <w:b w:val="0"/>
          <w:bCs/>
        </w:rPr>
        <w:t xml:space="preserve"> ortalama değerleri</w:t>
      </w:r>
      <w:r w:rsidR="00D51419">
        <w:rPr>
          <w:rFonts w:cs="Arial"/>
          <w:b w:val="0"/>
          <w:bCs/>
        </w:rPr>
        <w:t xml:space="preserve">nin karşılaştırması tablo </w:t>
      </w:r>
      <w:proofErr w:type="gramStart"/>
      <w:r w:rsidR="0005689A">
        <w:rPr>
          <w:rFonts w:cs="Arial"/>
          <w:b w:val="0"/>
          <w:bCs/>
        </w:rPr>
        <w:t>4.4</w:t>
      </w:r>
      <w:proofErr w:type="gramEnd"/>
      <w:r w:rsidR="003E44E8">
        <w:rPr>
          <w:rFonts w:cs="Arial"/>
          <w:b w:val="0"/>
          <w:bCs/>
        </w:rPr>
        <w:t>’ d</w:t>
      </w:r>
      <w:r w:rsidR="0004062B">
        <w:rPr>
          <w:rFonts w:cs="Arial"/>
          <w:b w:val="0"/>
          <w:bCs/>
        </w:rPr>
        <w:t xml:space="preserve">e </w:t>
      </w:r>
      <w:r w:rsidR="003E44E8">
        <w:rPr>
          <w:rFonts w:cs="Arial"/>
          <w:b w:val="0"/>
          <w:bCs/>
        </w:rPr>
        <w:t xml:space="preserve">verilmiştir. </w:t>
      </w:r>
    </w:p>
    <w:p w:rsidR="00DC1158" w:rsidRDefault="00DC1158" w:rsidP="00DC1158">
      <w:pPr>
        <w:spacing w:line="360" w:lineRule="auto"/>
        <w:ind w:firstLine="708"/>
        <w:jc w:val="both"/>
        <w:rPr>
          <w:rFonts w:cs="Arial"/>
          <w:b w:val="0"/>
          <w:bCs/>
        </w:rPr>
      </w:pPr>
    </w:p>
    <w:p w:rsidR="00DC1158" w:rsidRDefault="00DC1158" w:rsidP="00DC1158">
      <w:pPr>
        <w:spacing w:line="360" w:lineRule="auto"/>
        <w:ind w:firstLine="708"/>
        <w:jc w:val="both"/>
        <w:rPr>
          <w:rFonts w:cs="Arial"/>
          <w:b w:val="0"/>
          <w:bCs/>
        </w:rPr>
      </w:pPr>
    </w:p>
    <w:p w:rsidR="00DC1158" w:rsidRDefault="00DC1158" w:rsidP="00DC1158">
      <w:pPr>
        <w:spacing w:line="360" w:lineRule="auto"/>
        <w:ind w:firstLine="708"/>
        <w:jc w:val="both"/>
        <w:rPr>
          <w:rFonts w:cs="Arial"/>
          <w:b w:val="0"/>
          <w:bCs/>
        </w:rPr>
      </w:pPr>
    </w:p>
    <w:p w:rsidR="00FD55C1" w:rsidRDefault="00FD55C1" w:rsidP="00DC1158">
      <w:pPr>
        <w:spacing w:line="360" w:lineRule="auto"/>
        <w:ind w:firstLine="708"/>
        <w:jc w:val="both"/>
        <w:rPr>
          <w:rFonts w:cs="Arial"/>
          <w:b w:val="0"/>
          <w:bCs/>
        </w:rPr>
      </w:pPr>
    </w:p>
    <w:p w:rsidR="00FD55C1" w:rsidRDefault="00FD55C1" w:rsidP="00DC1158">
      <w:pPr>
        <w:spacing w:line="360" w:lineRule="auto"/>
        <w:ind w:firstLine="708"/>
        <w:jc w:val="both"/>
        <w:rPr>
          <w:rFonts w:cs="Arial"/>
          <w:b w:val="0"/>
          <w:bCs/>
        </w:rPr>
      </w:pPr>
    </w:p>
    <w:p w:rsidR="00FD55C1" w:rsidRDefault="00FD55C1" w:rsidP="00DC1158">
      <w:pPr>
        <w:spacing w:line="360" w:lineRule="auto"/>
        <w:ind w:firstLine="708"/>
        <w:jc w:val="both"/>
        <w:rPr>
          <w:rFonts w:cs="Arial"/>
          <w:b w:val="0"/>
          <w:bCs/>
        </w:rPr>
      </w:pPr>
    </w:p>
    <w:p w:rsidR="00FD55C1" w:rsidRDefault="00FD55C1" w:rsidP="00DC1158">
      <w:pPr>
        <w:spacing w:line="360" w:lineRule="auto"/>
        <w:ind w:firstLine="708"/>
        <w:jc w:val="both"/>
        <w:rPr>
          <w:rFonts w:cs="Arial"/>
          <w:b w:val="0"/>
          <w:bCs/>
        </w:rPr>
      </w:pPr>
    </w:p>
    <w:p w:rsidR="00FD55C1" w:rsidRDefault="00FD55C1" w:rsidP="00DC1158">
      <w:pPr>
        <w:spacing w:line="360" w:lineRule="auto"/>
        <w:ind w:firstLine="708"/>
        <w:jc w:val="both"/>
        <w:rPr>
          <w:rFonts w:cs="Arial"/>
          <w:b w:val="0"/>
          <w:bCs/>
        </w:rPr>
      </w:pPr>
    </w:p>
    <w:p w:rsidR="00FD55C1" w:rsidRDefault="00FD55C1" w:rsidP="00DC1158">
      <w:pPr>
        <w:spacing w:line="360" w:lineRule="auto"/>
        <w:ind w:firstLine="708"/>
        <w:jc w:val="both"/>
        <w:rPr>
          <w:rFonts w:cs="Arial"/>
          <w:b w:val="0"/>
          <w:bCs/>
        </w:rPr>
      </w:pPr>
    </w:p>
    <w:p w:rsidR="00DC1158" w:rsidRDefault="00DC1158" w:rsidP="00DC1158">
      <w:pPr>
        <w:spacing w:line="360" w:lineRule="auto"/>
        <w:ind w:firstLine="708"/>
        <w:jc w:val="both"/>
        <w:rPr>
          <w:rFonts w:cs="Arial"/>
          <w:b w:val="0"/>
          <w:bCs/>
        </w:rPr>
      </w:pPr>
    </w:p>
    <w:p w:rsidR="00DC1158" w:rsidRDefault="00DC1158" w:rsidP="00DC1158">
      <w:pPr>
        <w:spacing w:line="360" w:lineRule="auto"/>
        <w:ind w:firstLine="708"/>
        <w:jc w:val="both"/>
        <w:rPr>
          <w:rFonts w:cs="Arial"/>
          <w:b w:val="0"/>
          <w:bCs/>
        </w:rPr>
      </w:pPr>
    </w:p>
    <w:p w:rsidR="00145CB8" w:rsidRDefault="00145CB8" w:rsidP="007F460F">
      <w:pPr>
        <w:spacing w:line="360" w:lineRule="auto"/>
        <w:jc w:val="both"/>
        <w:rPr>
          <w:rFonts w:cs="Arial"/>
          <w:b w:val="0"/>
          <w:bCs/>
        </w:rPr>
      </w:pPr>
    </w:p>
    <w:p w:rsidR="00145CB8" w:rsidRDefault="00145CB8" w:rsidP="00DC1158">
      <w:pPr>
        <w:spacing w:line="360" w:lineRule="auto"/>
        <w:ind w:firstLine="708"/>
        <w:jc w:val="both"/>
        <w:rPr>
          <w:rFonts w:cs="Arial"/>
          <w:b w:val="0"/>
          <w:bCs/>
        </w:rPr>
      </w:pPr>
    </w:p>
    <w:p w:rsidR="00D125A8" w:rsidRPr="0005689A" w:rsidRDefault="006A1614" w:rsidP="001C65A8">
      <w:pPr>
        <w:pStyle w:val="ResimYazs"/>
        <w:jc w:val="both"/>
        <w:rPr>
          <w:rFonts w:cs="Arial"/>
          <w:b/>
          <w:bCs w:val="0"/>
          <w:color w:val="000000" w:themeColor="text1"/>
          <w:sz w:val="22"/>
          <w:szCs w:val="22"/>
        </w:rPr>
      </w:pPr>
      <w:bookmarkStart w:id="48" w:name="_Toc501007067"/>
      <w:r w:rsidRPr="0005689A">
        <w:rPr>
          <w:b/>
          <w:color w:val="000000" w:themeColor="text1"/>
          <w:sz w:val="22"/>
          <w:szCs w:val="22"/>
        </w:rPr>
        <w:t xml:space="preserve">Tablo </w:t>
      </w:r>
      <w:r w:rsidR="0005689A" w:rsidRPr="0005689A">
        <w:rPr>
          <w:b/>
          <w:color w:val="000000" w:themeColor="text1"/>
          <w:sz w:val="22"/>
          <w:szCs w:val="22"/>
        </w:rPr>
        <w:t>4.4</w:t>
      </w:r>
      <w:r w:rsidR="00152BAC" w:rsidRPr="0005689A">
        <w:rPr>
          <w:rFonts w:cs="Arial"/>
          <w:b/>
          <w:color w:val="000000" w:themeColor="text1"/>
          <w:sz w:val="22"/>
          <w:szCs w:val="22"/>
        </w:rPr>
        <w:t xml:space="preserve"> </w:t>
      </w:r>
      <w:r w:rsidR="00887553" w:rsidRPr="0005689A">
        <w:rPr>
          <w:rFonts w:cs="Arial"/>
          <w:color w:val="000000" w:themeColor="text1"/>
          <w:sz w:val="22"/>
          <w:szCs w:val="22"/>
        </w:rPr>
        <w:t xml:space="preserve">Seviye I ve Seviye III’ </w:t>
      </w:r>
      <w:proofErr w:type="gramStart"/>
      <w:r w:rsidR="00887553" w:rsidRPr="0005689A">
        <w:rPr>
          <w:rFonts w:cs="Arial"/>
          <w:color w:val="000000" w:themeColor="text1"/>
          <w:sz w:val="22"/>
          <w:szCs w:val="22"/>
        </w:rPr>
        <w:t>deki  SP</w:t>
      </w:r>
      <w:proofErr w:type="gramEnd"/>
      <w:r w:rsidR="00887553" w:rsidRPr="0005689A">
        <w:rPr>
          <w:rFonts w:cs="Arial"/>
          <w:color w:val="000000" w:themeColor="text1"/>
          <w:sz w:val="22"/>
          <w:szCs w:val="22"/>
        </w:rPr>
        <w:t>’</w:t>
      </w:r>
      <w:r w:rsidR="00432F30" w:rsidRPr="0005689A">
        <w:rPr>
          <w:rFonts w:cs="Arial"/>
          <w:color w:val="000000" w:themeColor="text1"/>
          <w:sz w:val="22"/>
          <w:szCs w:val="22"/>
        </w:rPr>
        <w:t xml:space="preserve"> </w:t>
      </w:r>
      <w:r w:rsidR="00887553" w:rsidRPr="0005689A">
        <w:rPr>
          <w:rFonts w:cs="Arial"/>
          <w:color w:val="000000" w:themeColor="text1"/>
          <w:sz w:val="22"/>
          <w:szCs w:val="22"/>
        </w:rPr>
        <w:t xml:space="preserve">li çocukların </w:t>
      </w:r>
      <w:r w:rsidR="00887553" w:rsidRPr="0005689A">
        <w:rPr>
          <w:rFonts w:cs="Arial"/>
          <w:bCs w:val="0"/>
          <w:color w:val="000000" w:themeColor="text1"/>
          <w:sz w:val="22"/>
          <w:szCs w:val="22"/>
        </w:rPr>
        <w:t>Wee-FIM alt bölümlerinin ve toplam skor ortalama değerlerinin karşılaştırması</w:t>
      </w:r>
      <w:r w:rsidR="005938D7" w:rsidRPr="0005689A">
        <w:rPr>
          <w:rFonts w:cs="Arial"/>
          <w:bCs w:val="0"/>
          <w:color w:val="000000" w:themeColor="text1"/>
          <w:sz w:val="22"/>
          <w:szCs w:val="22"/>
        </w:rPr>
        <w:t>.</w:t>
      </w:r>
      <w:bookmarkEnd w:id="48"/>
    </w:p>
    <w:tbl>
      <w:tblPr>
        <w:tblW w:w="8640" w:type="dxa"/>
        <w:tblCellMar>
          <w:left w:w="70" w:type="dxa"/>
          <w:right w:w="70" w:type="dxa"/>
        </w:tblCellMar>
        <w:tblLook w:val="04A0"/>
      </w:tblPr>
      <w:tblGrid>
        <w:gridCol w:w="1730"/>
        <w:gridCol w:w="1105"/>
        <w:gridCol w:w="1960"/>
        <w:gridCol w:w="1960"/>
        <w:gridCol w:w="1885"/>
      </w:tblGrid>
      <w:tr w:rsidR="00FF79D9" w:rsidRPr="00EC343B" w:rsidTr="00DC1158">
        <w:trPr>
          <w:trHeight w:val="255"/>
        </w:trPr>
        <w:tc>
          <w:tcPr>
            <w:tcW w:w="1730" w:type="dxa"/>
            <w:tcBorders>
              <w:top w:val="single" w:sz="12" w:space="0" w:color="auto"/>
              <w:bottom w:val="single" w:sz="12" w:space="0" w:color="auto"/>
            </w:tcBorders>
            <w:shd w:val="clear" w:color="auto" w:fill="auto"/>
            <w:vAlign w:val="center"/>
          </w:tcPr>
          <w:p w:rsidR="00FF79D9" w:rsidRPr="002142AF" w:rsidRDefault="00D51419" w:rsidP="001C65A8">
            <w:pPr>
              <w:jc w:val="both"/>
              <w:rPr>
                <w:rFonts w:cs="Arial"/>
                <w:color w:val="000000"/>
              </w:rPr>
            </w:pPr>
            <w:r w:rsidRPr="002142AF">
              <w:rPr>
                <w:rFonts w:cs="Arial"/>
                <w:bCs/>
              </w:rPr>
              <w:t>D</w:t>
            </w:r>
            <w:r w:rsidR="002142AF">
              <w:rPr>
                <w:rFonts w:cs="Arial"/>
                <w:bCs/>
              </w:rPr>
              <w:t>EĞİ</w:t>
            </w:r>
            <w:r w:rsidRPr="002142AF">
              <w:rPr>
                <w:rFonts w:cs="Arial"/>
                <w:bCs/>
              </w:rPr>
              <w:t>ŞKENLER</w:t>
            </w:r>
          </w:p>
        </w:tc>
        <w:tc>
          <w:tcPr>
            <w:tcW w:w="1105" w:type="dxa"/>
            <w:tcBorders>
              <w:top w:val="single" w:sz="12" w:space="0" w:color="auto"/>
              <w:bottom w:val="single" w:sz="12" w:space="0" w:color="auto"/>
            </w:tcBorders>
            <w:shd w:val="clear" w:color="auto" w:fill="auto"/>
            <w:vAlign w:val="center"/>
          </w:tcPr>
          <w:p w:rsidR="00FF79D9" w:rsidRDefault="00FF79D9" w:rsidP="001C65A8">
            <w:pPr>
              <w:jc w:val="both"/>
              <w:rPr>
                <w:rFonts w:cs="Arial"/>
                <w:b w:val="0"/>
                <w:color w:val="000000"/>
                <w:sz w:val="18"/>
                <w:szCs w:val="18"/>
              </w:rPr>
            </w:pPr>
          </w:p>
          <w:p w:rsidR="00FF79D9" w:rsidRDefault="00FF79D9" w:rsidP="001C65A8">
            <w:pPr>
              <w:jc w:val="both"/>
              <w:rPr>
                <w:rFonts w:cs="Arial"/>
                <w:b w:val="0"/>
                <w:color w:val="000000"/>
                <w:sz w:val="18"/>
                <w:szCs w:val="18"/>
              </w:rPr>
            </w:pPr>
          </w:p>
          <w:p w:rsidR="00FF79D9" w:rsidRPr="00EC343B" w:rsidRDefault="00FF79D9" w:rsidP="001C65A8">
            <w:pPr>
              <w:jc w:val="both"/>
              <w:rPr>
                <w:rFonts w:cs="Arial"/>
                <w:b w:val="0"/>
                <w:color w:val="000000"/>
                <w:sz w:val="18"/>
                <w:szCs w:val="18"/>
              </w:rPr>
            </w:pPr>
          </w:p>
        </w:tc>
        <w:tc>
          <w:tcPr>
            <w:tcW w:w="1960" w:type="dxa"/>
            <w:tcBorders>
              <w:top w:val="single" w:sz="12" w:space="0" w:color="auto"/>
              <w:bottom w:val="single" w:sz="12" w:space="0" w:color="auto"/>
            </w:tcBorders>
            <w:shd w:val="clear" w:color="auto" w:fill="auto"/>
            <w:noWrap/>
            <w:vAlign w:val="center"/>
          </w:tcPr>
          <w:p w:rsidR="00FF79D9" w:rsidRPr="002142AF" w:rsidRDefault="00FF79D9" w:rsidP="00BF13EC">
            <w:pPr>
              <w:rPr>
                <w:rFonts w:cs="Arial"/>
                <w:color w:val="auto"/>
                <w:sz w:val="20"/>
                <w:szCs w:val="20"/>
              </w:rPr>
            </w:pPr>
            <w:r w:rsidRPr="002142AF">
              <w:rPr>
                <w:rFonts w:cs="Arial"/>
                <w:bCs/>
              </w:rPr>
              <w:t>Ortalama</w:t>
            </w:r>
            <w:r w:rsidRPr="002142AF">
              <w:rPr>
                <w:rFonts w:cs="Arial"/>
                <w:sz w:val="20"/>
                <w:szCs w:val="20"/>
              </w:rPr>
              <w:t>± SS</w:t>
            </w:r>
          </w:p>
        </w:tc>
        <w:tc>
          <w:tcPr>
            <w:tcW w:w="1960" w:type="dxa"/>
            <w:tcBorders>
              <w:top w:val="single" w:sz="12" w:space="0" w:color="auto"/>
              <w:bottom w:val="single" w:sz="12" w:space="0" w:color="auto"/>
            </w:tcBorders>
            <w:shd w:val="clear" w:color="auto" w:fill="auto"/>
            <w:noWrap/>
            <w:vAlign w:val="center"/>
          </w:tcPr>
          <w:p w:rsidR="00FF79D9" w:rsidRPr="00EC343B" w:rsidRDefault="00FF79D9" w:rsidP="00BF13EC">
            <w:pPr>
              <w:rPr>
                <w:rFonts w:cs="Arial"/>
                <w:b w:val="0"/>
                <w:color w:val="auto"/>
                <w:sz w:val="20"/>
                <w:szCs w:val="20"/>
              </w:rPr>
            </w:pPr>
            <w:r>
              <w:rPr>
                <w:rFonts w:cs="Arial"/>
                <w:sz w:val="20"/>
                <w:szCs w:val="20"/>
              </w:rPr>
              <w:t>Medyan(Min-Maks)</w:t>
            </w:r>
          </w:p>
        </w:tc>
        <w:tc>
          <w:tcPr>
            <w:tcW w:w="1885" w:type="dxa"/>
            <w:tcBorders>
              <w:top w:val="single" w:sz="12" w:space="0" w:color="auto"/>
              <w:bottom w:val="single" w:sz="12" w:space="0" w:color="auto"/>
            </w:tcBorders>
          </w:tcPr>
          <w:p w:rsidR="002142AF" w:rsidRDefault="002142AF" w:rsidP="00BF13EC">
            <w:pPr>
              <w:rPr>
                <w:rFonts w:cs="Arial"/>
                <w:sz w:val="20"/>
                <w:szCs w:val="20"/>
              </w:rPr>
            </w:pPr>
          </w:p>
          <w:p w:rsidR="00FF79D9" w:rsidRDefault="00145CB8" w:rsidP="00BF13EC">
            <w:pPr>
              <w:rPr>
                <w:rFonts w:cs="Arial"/>
                <w:sz w:val="20"/>
                <w:szCs w:val="20"/>
              </w:rPr>
            </w:pPr>
            <w:r>
              <w:rPr>
                <w:rFonts w:cs="Arial"/>
                <w:sz w:val="20"/>
                <w:szCs w:val="20"/>
              </w:rPr>
              <w:t>P</w:t>
            </w:r>
          </w:p>
        </w:tc>
      </w:tr>
      <w:tr w:rsidR="00FF79D9" w:rsidRPr="00EC343B" w:rsidTr="00DC1158">
        <w:trPr>
          <w:trHeight w:val="255"/>
        </w:trPr>
        <w:tc>
          <w:tcPr>
            <w:tcW w:w="1730" w:type="dxa"/>
            <w:vMerge w:val="restart"/>
            <w:tcBorders>
              <w:top w:val="single" w:sz="12" w:space="0" w:color="auto"/>
            </w:tcBorders>
            <w:shd w:val="clear" w:color="auto" w:fill="auto"/>
            <w:vAlign w:val="center"/>
            <w:hideMark/>
          </w:tcPr>
          <w:p w:rsidR="00FF79D9" w:rsidRPr="00EC343B" w:rsidRDefault="00FF79D9" w:rsidP="001C65A8">
            <w:pPr>
              <w:jc w:val="both"/>
              <w:rPr>
                <w:rFonts w:cs="Arial"/>
                <w:b w:val="0"/>
                <w:color w:val="000000"/>
                <w:sz w:val="18"/>
                <w:szCs w:val="18"/>
              </w:rPr>
            </w:pPr>
            <w:r w:rsidRPr="00EC343B">
              <w:rPr>
                <w:rFonts w:cs="Arial"/>
                <w:b w:val="0"/>
                <w:color w:val="000000"/>
                <w:sz w:val="18"/>
                <w:szCs w:val="18"/>
              </w:rPr>
              <w:t>WeeFIM_Bakim</w:t>
            </w:r>
          </w:p>
        </w:tc>
        <w:tc>
          <w:tcPr>
            <w:tcW w:w="1105" w:type="dxa"/>
            <w:tcBorders>
              <w:top w:val="single" w:sz="12" w:space="0" w:color="auto"/>
            </w:tcBorders>
            <w:shd w:val="clear" w:color="auto" w:fill="auto"/>
            <w:vAlign w:val="center"/>
            <w:hideMark/>
          </w:tcPr>
          <w:p w:rsidR="00FF79D9" w:rsidRPr="00EC343B" w:rsidRDefault="00FF79D9" w:rsidP="001C65A8">
            <w:pPr>
              <w:jc w:val="both"/>
              <w:rPr>
                <w:rFonts w:cs="Arial"/>
                <w:b w:val="0"/>
                <w:color w:val="000000"/>
                <w:sz w:val="18"/>
                <w:szCs w:val="18"/>
              </w:rPr>
            </w:pPr>
            <w:proofErr w:type="gramStart"/>
            <w:r w:rsidRPr="00EC343B">
              <w:rPr>
                <w:rFonts w:cs="Arial"/>
                <w:b w:val="0"/>
                <w:color w:val="000000"/>
                <w:sz w:val="18"/>
                <w:szCs w:val="18"/>
              </w:rPr>
              <w:t>seviye</w:t>
            </w:r>
            <w:proofErr w:type="gramEnd"/>
            <w:r w:rsidRPr="00EC343B">
              <w:rPr>
                <w:rFonts w:cs="Arial"/>
                <w:b w:val="0"/>
                <w:color w:val="000000"/>
                <w:sz w:val="18"/>
                <w:szCs w:val="18"/>
              </w:rPr>
              <w:t xml:space="preserve"> 1</w:t>
            </w:r>
          </w:p>
        </w:tc>
        <w:tc>
          <w:tcPr>
            <w:tcW w:w="1960" w:type="dxa"/>
            <w:tcBorders>
              <w:top w:val="single" w:sz="12" w:space="0" w:color="auto"/>
            </w:tcBorders>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27,21 ± 7,49</w:t>
            </w:r>
          </w:p>
        </w:tc>
        <w:tc>
          <w:tcPr>
            <w:tcW w:w="1960" w:type="dxa"/>
            <w:tcBorders>
              <w:top w:val="single" w:sz="12" w:space="0" w:color="auto"/>
            </w:tcBorders>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27,5 (14 - 40)</w:t>
            </w:r>
          </w:p>
        </w:tc>
        <w:tc>
          <w:tcPr>
            <w:tcW w:w="1885" w:type="dxa"/>
            <w:tcBorders>
              <w:top w:val="single" w:sz="12" w:space="0" w:color="auto"/>
            </w:tcBorders>
          </w:tcPr>
          <w:p w:rsidR="002142AF" w:rsidRDefault="002142AF" w:rsidP="00BF13EC">
            <w:pPr>
              <w:rPr>
                <w:rFonts w:cs="Arial"/>
                <w:b w:val="0"/>
                <w:color w:val="auto"/>
                <w:sz w:val="20"/>
                <w:szCs w:val="20"/>
              </w:rPr>
            </w:pPr>
          </w:p>
          <w:p w:rsidR="00FF79D9" w:rsidRPr="00EC343B" w:rsidRDefault="00D51419" w:rsidP="00BF13EC">
            <w:pPr>
              <w:rPr>
                <w:rFonts w:cs="Arial"/>
                <w:b w:val="0"/>
                <w:color w:val="auto"/>
                <w:sz w:val="20"/>
                <w:szCs w:val="20"/>
              </w:rPr>
            </w:pPr>
            <w:r>
              <w:rPr>
                <w:rFonts w:cs="Arial"/>
                <w:b w:val="0"/>
                <w:color w:val="auto"/>
                <w:sz w:val="20"/>
                <w:szCs w:val="20"/>
              </w:rPr>
              <w:t>0,01*</w:t>
            </w:r>
          </w:p>
        </w:tc>
      </w:tr>
      <w:tr w:rsidR="00FF79D9" w:rsidRPr="00EC343B" w:rsidTr="00DC1158">
        <w:trPr>
          <w:trHeight w:val="255"/>
        </w:trPr>
        <w:tc>
          <w:tcPr>
            <w:tcW w:w="1730" w:type="dxa"/>
            <w:vMerge/>
            <w:shd w:val="clear" w:color="auto" w:fill="auto"/>
            <w:vAlign w:val="center"/>
            <w:hideMark/>
          </w:tcPr>
          <w:p w:rsidR="00FF79D9" w:rsidRPr="00EC343B" w:rsidRDefault="00FF79D9" w:rsidP="001C65A8">
            <w:pPr>
              <w:jc w:val="both"/>
              <w:rPr>
                <w:rFonts w:cs="Arial"/>
                <w:b w:val="0"/>
                <w:color w:val="000000"/>
                <w:sz w:val="18"/>
                <w:szCs w:val="18"/>
              </w:rPr>
            </w:pPr>
          </w:p>
        </w:tc>
        <w:tc>
          <w:tcPr>
            <w:tcW w:w="1105" w:type="dxa"/>
            <w:shd w:val="clear" w:color="auto" w:fill="auto"/>
            <w:vAlign w:val="center"/>
            <w:hideMark/>
          </w:tcPr>
          <w:p w:rsidR="00FF79D9" w:rsidRPr="00EC343B" w:rsidRDefault="00FF79D9" w:rsidP="001C65A8">
            <w:pPr>
              <w:jc w:val="both"/>
              <w:rPr>
                <w:rFonts w:cs="Arial"/>
                <w:b w:val="0"/>
                <w:color w:val="000000"/>
                <w:sz w:val="18"/>
                <w:szCs w:val="18"/>
              </w:rPr>
            </w:pPr>
            <w:proofErr w:type="gramStart"/>
            <w:r w:rsidRPr="00EC343B">
              <w:rPr>
                <w:rFonts w:cs="Arial"/>
                <w:b w:val="0"/>
                <w:color w:val="000000"/>
                <w:sz w:val="18"/>
                <w:szCs w:val="18"/>
              </w:rPr>
              <w:t>seviye</w:t>
            </w:r>
            <w:proofErr w:type="gramEnd"/>
            <w:r w:rsidRPr="00EC343B">
              <w:rPr>
                <w:rFonts w:cs="Arial"/>
                <w:b w:val="0"/>
                <w:color w:val="000000"/>
                <w:sz w:val="18"/>
                <w:szCs w:val="18"/>
              </w:rPr>
              <w:t xml:space="preserve"> 3</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17,73 ± 9,36</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14 (6 - 31)</w:t>
            </w:r>
          </w:p>
        </w:tc>
        <w:tc>
          <w:tcPr>
            <w:tcW w:w="1885" w:type="dxa"/>
          </w:tcPr>
          <w:p w:rsidR="00FF79D9" w:rsidRPr="00EC343B" w:rsidRDefault="00FF79D9" w:rsidP="00BF13EC">
            <w:pPr>
              <w:rPr>
                <w:rFonts w:cs="Arial"/>
                <w:b w:val="0"/>
                <w:color w:val="auto"/>
                <w:sz w:val="20"/>
                <w:szCs w:val="20"/>
              </w:rPr>
            </w:pPr>
          </w:p>
        </w:tc>
      </w:tr>
      <w:tr w:rsidR="00FF79D9" w:rsidRPr="00EC343B" w:rsidTr="00DC1158">
        <w:trPr>
          <w:trHeight w:val="255"/>
        </w:trPr>
        <w:tc>
          <w:tcPr>
            <w:tcW w:w="1730" w:type="dxa"/>
            <w:vMerge w:val="restart"/>
            <w:shd w:val="clear" w:color="auto" w:fill="auto"/>
            <w:vAlign w:val="center"/>
            <w:hideMark/>
          </w:tcPr>
          <w:p w:rsidR="00FF79D9" w:rsidRPr="00EC343B" w:rsidRDefault="00FF79D9" w:rsidP="001C65A8">
            <w:pPr>
              <w:spacing w:line="276" w:lineRule="auto"/>
              <w:jc w:val="both"/>
              <w:rPr>
                <w:rFonts w:cs="Arial"/>
                <w:b w:val="0"/>
                <w:color w:val="000000"/>
                <w:sz w:val="18"/>
                <w:szCs w:val="18"/>
              </w:rPr>
            </w:pPr>
            <w:r w:rsidRPr="00EC343B">
              <w:rPr>
                <w:rFonts w:cs="Arial"/>
                <w:b w:val="0"/>
                <w:color w:val="000000"/>
                <w:sz w:val="18"/>
                <w:szCs w:val="18"/>
              </w:rPr>
              <w:t>WeeFIM_Sfinkter</w:t>
            </w:r>
          </w:p>
        </w:tc>
        <w:tc>
          <w:tcPr>
            <w:tcW w:w="1105" w:type="dxa"/>
            <w:shd w:val="clear" w:color="auto" w:fill="auto"/>
            <w:vAlign w:val="center"/>
            <w:hideMark/>
          </w:tcPr>
          <w:p w:rsidR="00FF79D9" w:rsidRPr="00EC343B" w:rsidRDefault="00FF79D9" w:rsidP="001C65A8">
            <w:pPr>
              <w:spacing w:line="276" w:lineRule="auto"/>
              <w:jc w:val="both"/>
              <w:rPr>
                <w:rFonts w:cs="Arial"/>
                <w:b w:val="0"/>
                <w:color w:val="000000"/>
                <w:sz w:val="18"/>
                <w:szCs w:val="18"/>
              </w:rPr>
            </w:pPr>
            <w:proofErr w:type="gramStart"/>
            <w:r w:rsidRPr="00EC343B">
              <w:rPr>
                <w:rFonts w:cs="Arial"/>
                <w:b w:val="0"/>
                <w:color w:val="000000"/>
                <w:sz w:val="18"/>
                <w:szCs w:val="18"/>
              </w:rPr>
              <w:t>seviye</w:t>
            </w:r>
            <w:proofErr w:type="gramEnd"/>
            <w:r w:rsidRPr="00EC343B">
              <w:rPr>
                <w:rFonts w:cs="Arial"/>
                <w:b w:val="0"/>
                <w:color w:val="000000"/>
                <w:sz w:val="18"/>
                <w:szCs w:val="18"/>
              </w:rPr>
              <w:t xml:space="preserve"> 1</w:t>
            </w:r>
          </w:p>
        </w:tc>
        <w:tc>
          <w:tcPr>
            <w:tcW w:w="1960" w:type="dxa"/>
            <w:shd w:val="clear" w:color="auto" w:fill="auto"/>
            <w:noWrap/>
            <w:vAlign w:val="center"/>
            <w:hideMark/>
          </w:tcPr>
          <w:p w:rsidR="00FF79D9" w:rsidRPr="00EC343B" w:rsidRDefault="00FF79D9" w:rsidP="00BF13EC">
            <w:pPr>
              <w:spacing w:line="276" w:lineRule="auto"/>
              <w:rPr>
                <w:rFonts w:cs="Arial"/>
                <w:b w:val="0"/>
                <w:color w:val="auto"/>
                <w:sz w:val="20"/>
                <w:szCs w:val="20"/>
              </w:rPr>
            </w:pPr>
            <w:r w:rsidRPr="00EC343B">
              <w:rPr>
                <w:rFonts w:cs="Arial"/>
                <w:b w:val="0"/>
                <w:color w:val="auto"/>
                <w:sz w:val="20"/>
                <w:szCs w:val="20"/>
              </w:rPr>
              <w:t>10,71 ± 4,48</w:t>
            </w:r>
          </w:p>
        </w:tc>
        <w:tc>
          <w:tcPr>
            <w:tcW w:w="1960" w:type="dxa"/>
            <w:shd w:val="clear" w:color="auto" w:fill="auto"/>
            <w:noWrap/>
            <w:vAlign w:val="center"/>
            <w:hideMark/>
          </w:tcPr>
          <w:p w:rsidR="00FF79D9" w:rsidRPr="00EC343B" w:rsidRDefault="00FF79D9" w:rsidP="00BF13EC">
            <w:pPr>
              <w:spacing w:line="276" w:lineRule="auto"/>
              <w:rPr>
                <w:rFonts w:cs="Arial"/>
                <w:b w:val="0"/>
                <w:color w:val="auto"/>
                <w:sz w:val="20"/>
                <w:szCs w:val="20"/>
              </w:rPr>
            </w:pPr>
            <w:r w:rsidRPr="00EC343B">
              <w:rPr>
                <w:rFonts w:cs="Arial"/>
                <w:b w:val="0"/>
                <w:color w:val="auto"/>
                <w:sz w:val="20"/>
                <w:szCs w:val="20"/>
              </w:rPr>
              <w:t>14 (2 - 14)</w:t>
            </w:r>
          </w:p>
        </w:tc>
        <w:tc>
          <w:tcPr>
            <w:tcW w:w="1885" w:type="dxa"/>
          </w:tcPr>
          <w:p w:rsidR="002142AF" w:rsidRDefault="002142AF" w:rsidP="00BF13EC">
            <w:pPr>
              <w:spacing w:line="276" w:lineRule="auto"/>
              <w:rPr>
                <w:rFonts w:cs="Arial"/>
                <w:b w:val="0"/>
                <w:color w:val="auto"/>
                <w:sz w:val="20"/>
                <w:szCs w:val="20"/>
              </w:rPr>
            </w:pPr>
          </w:p>
          <w:p w:rsidR="00FF79D9" w:rsidRPr="00EC343B" w:rsidRDefault="00D51419" w:rsidP="00BF13EC">
            <w:pPr>
              <w:spacing w:line="276" w:lineRule="auto"/>
              <w:rPr>
                <w:rFonts w:cs="Arial"/>
                <w:b w:val="0"/>
                <w:color w:val="auto"/>
                <w:sz w:val="20"/>
                <w:szCs w:val="20"/>
              </w:rPr>
            </w:pPr>
            <w:r>
              <w:rPr>
                <w:rFonts w:cs="Arial"/>
                <w:b w:val="0"/>
                <w:color w:val="auto"/>
                <w:sz w:val="20"/>
                <w:szCs w:val="20"/>
              </w:rPr>
              <w:t>0,05*</w:t>
            </w:r>
          </w:p>
        </w:tc>
      </w:tr>
      <w:tr w:rsidR="00FF79D9" w:rsidRPr="00EC343B" w:rsidTr="00DC1158">
        <w:trPr>
          <w:trHeight w:val="255"/>
        </w:trPr>
        <w:tc>
          <w:tcPr>
            <w:tcW w:w="1730" w:type="dxa"/>
            <w:vMerge/>
            <w:shd w:val="clear" w:color="auto" w:fill="auto"/>
            <w:vAlign w:val="center"/>
            <w:hideMark/>
          </w:tcPr>
          <w:p w:rsidR="00FF79D9" w:rsidRPr="00EC343B" w:rsidRDefault="00FF79D9" w:rsidP="001C65A8">
            <w:pPr>
              <w:spacing w:line="276" w:lineRule="auto"/>
              <w:jc w:val="both"/>
              <w:rPr>
                <w:rFonts w:cs="Arial"/>
                <w:b w:val="0"/>
                <w:color w:val="000000"/>
                <w:sz w:val="18"/>
                <w:szCs w:val="18"/>
              </w:rPr>
            </w:pPr>
          </w:p>
        </w:tc>
        <w:tc>
          <w:tcPr>
            <w:tcW w:w="1105" w:type="dxa"/>
            <w:shd w:val="clear" w:color="auto" w:fill="auto"/>
            <w:vAlign w:val="center"/>
            <w:hideMark/>
          </w:tcPr>
          <w:p w:rsidR="00FF79D9" w:rsidRPr="00EC343B" w:rsidRDefault="00FF79D9" w:rsidP="001C65A8">
            <w:pPr>
              <w:spacing w:line="276" w:lineRule="auto"/>
              <w:jc w:val="both"/>
              <w:rPr>
                <w:rFonts w:cs="Arial"/>
                <w:b w:val="0"/>
                <w:color w:val="000000"/>
                <w:sz w:val="18"/>
                <w:szCs w:val="18"/>
              </w:rPr>
            </w:pPr>
            <w:proofErr w:type="gramStart"/>
            <w:r w:rsidRPr="00EC343B">
              <w:rPr>
                <w:rFonts w:cs="Arial"/>
                <w:b w:val="0"/>
                <w:color w:val="000000"/>
                <w:sz w:val="18"/>
                <w:szCs w:val="18"/>
              </w:rPr>
              <w:t>seviye</w:t>
            </w:r>
            <w:proofErr w:type="gramEnd"/>
            <w:r w:rsidRPr="00EC343B">
              <w:rPr>
                <w:rFonts w:cs="Arial"/>
                <w:b w:val="0"/>
                <w:color w:val="000000"/>
                <w:sz w:val="18"/>
                <w:szCs w:val="18"/>
              </w:rPr>
              <w:t xml:space="preserve"> 3</w:t>
            </w:r>
          </w:p>
        </w:tc>
        <w:tc>
          <w:tcPr>
            <w:tcW w:w="1960" w:type="dxa"/>
            <w:shd w:val="clear" w:color="auto" w:fill="auto"/>
            <w:noWrap/>
            <w:vAlign w:val="center"/>
            <w:hideMark/>
          </w:tcPr>
          <w:p w:rsidR="00FF79D9" w:rsidRPr="00EC343B" w:rsidRDefault="00FF79D9" w:rsidP="00BF13EC">
            <w:pPr>
              <w:spacing w:line="276" w:lineRule="auto"/>
              <w:rPr>
                <w:rFonts w:cs="Arial"/>
                <w:b w:val="0"/>
                <w:color w:val="auto"/>
                <w:sz w:val="20"/>
                <w:szCs w:val="20"/>
              </w:rPr>
            </w:pPr>
            <w:r w:rsidRPr="00EC343B">
              <w:rPr>
                <w:rFonts w:cs="Arial"/>
                <w:b w:val="0"/>
                <w:color w:val="auto"/>
                <w:sz w:val="20"/>
                <w:szCs w:val="20"/>
              </w:rPr>
              <w:t>7,09 ± 5,24</w:t>
            </w:r>
          </w:p>
        </w:tc>
        <w:tc>
          <w:tcPr>
            <w:tcW w:w="1960" w:type="dxa"/>
            <w:shd w:val="clear" w:color="auto" w:fill="auto"/>
            <w:noWrap/>
            <w:vAlign w:val="center"/>
            <w:hideMark/>
          </w:tcPr>
          <w:p w:rsidR="00FF79D9" w:rsidRPr="00EC343B" w:rsidRDefault="00FF79D9" w:rsidP="00BF13EC">
            <w:pPr>
              <w:spacing w:line="276" w:lineRule="auto"/>
              <w:rPr>
                <w:rFonts w:cs="Arial"/>
                <w:b w:val="0"/>
                <w:color w:val="auto"/>
                <w:sz w:val="20"/>
                <w:szCs w:val="20"/>
              </w:rPr>
            </w:pPr>
            <w:r w:rsidRPr="00EC343B">
              <w:rPr>
                <w:rFonts w:cs="Arial"/>
                <w:b w:val="0"/>
                <w:color w:val="auto"/>
                <w:sz w:val="20"/>
                <w:szCs w:val="20"/>
              </w:rPr>
              <w:t>4 (2 - 14)</w:t>
            </w:r>
          </w:p>
        </w:tc>
        <w:tc>
          <w:tcPr>
            <w:tcW w:w="1885" w:type="dxa"/>
          </w:tcPr>
          <w:p w:rsidR="00FF79D9" w:rsidRPr="00EC343B" w:rsidRDefault="00FF79D9" w:rsidP="00BF13EC">
            <w:pPr>
              <w:spacing w:line="276" w:lineRule="auto"/>
              <w:rPr>
                <w:rFonts w:cs="Arial"/>
                <w:b w:val="0"/>
                <w:color w:val="auto"/>
                <w:sz w:val="20"/>
                <w:szCs w:val="20"/>
              </w:rPr>
            </w:pPr>
          </w:p>
        </w:tc>
      </w:tr>
      <w:tr w:rsidR="00FF79D9" w:rsidRPr="00EC343B" w:rsidTr="00DC1158">
        <w:trPr>
          <w:trHeight w:val="255"/>
        </w:trPr>
        <w:tc>
          <w:tcPr>
            <w:tcW w:w="1730" w:type="dxa"/>
            <w:vMerge w:val="restart"/>
            <w:shd w:val="clear" w:color="auto" w:fill="auto"/>
            <w:vAlign w:val="center"/>
            <w:hideMark/>
          </w:tcPr>
          <w:p w:rsidR="00FF79D9" w:rsidRPr="00EC343B" w:rsidRDefault="00FF79D9" w:rsidP="001C65A8">
            <w:pPr>
              <w:jc w:val="both"/>
              <w:rPr>
                <w:rFonts w:cs="Arial"/>
                <w:b w:val="0"/>
                <w:color w:val="000000"/>
                <w:sz w:val="18"/>
                <w:szCs w:val="18"/>
              </w:rPr>
            </w:pPr>
            <w:r w:rsidRPr="00EC343B">
              <w:rPr>
                <w:rFonts w:cs="Arial"/>
                <w:b w:val="0"/>
                <w:color w:val="000000"/>
                <w:sz w:val="18"/>
                <w:szCs w:val="18"/>
              </w:rPr>
              <w:t>WeeFIM_Transfer</w:t>
            </w:r>
          </w:p>
        </w:tc>
        <w:tc>
          <w:tcPr>
            <w:tcW w:w="1105" w:type="dxa"/>
            <w:shd w:val="clear" w:color="auto" w:fill="auto"/>
            <w:vAlign w:val="center"/>
            <w:hideMark/>
          </w:tcPr>
          <w:p w:rsidR="00FF79D9" w:rsidRPr="00EC343B" w:rsidRDefault="00FF79D9" w:rsidP="001C65A8">
            <w:pPr>
              <w:jc w:val="both"/>
              <w:rPr>
                <w:rFonts w:cs="Arial"/>
                <w:b w:val="0"/>
                <w:color w:val="000000"/>
                <w:sz w:val="18"/>
                <w:szCs w:val="18"/>
              </w:rPr>
            </w:pPr>
            <w:proofErr w:type="gramStart"/>
            <w:r w:rsidRPr="00EC343B">
              <w:rPr>
                <w:rFonts w:cs="Arial"/>
                <w:b w:val="0"/>
                <w:color w:val="000000"/>
                <w:sz w:val="18"/>
                <w:szCs w:val="18"/>
              </w:rPr>
              <w:t>seviye</w:t>
            </w:r>
            <w:proofErr w:type="gramEnd"/>
            <w:r w:rsidRPr="00EC343B">
              <w:rPr>
                <w:rFonts w:cs="Arial"/>
                <w:b w:val="0"/>
                <w:color w:val="000000"/>
                <w:sz w:val="18"/>
                <w:szCs w:val="18"/>
              </w:rPr>
              <w:t xml:space="preserve"> 1</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17 ± 4,52</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18,5 (9 - 21)</w:t>
            </w:r>
          </w:p>
        </w:tc>
        <w:tc>
          <w:tcPr>
            <w:tcW w:w="1885" w:type="dxa"/>
          </w:tcPr>
          <w:p w:rsidR="002142AF" w:rsidRDefault="002142AF" w:rsidP="00BF13EC">
            <w:pPr>
              <w:rPr>
                <w:rFonts w:cs="Arial"/>
                <w:b w:val="0"/>
                <w:color w:val="auto"/>
                <w:sz w:val="20"/>
                <w:szCs w:val="20"/>
              </w:rPr>
            </w:pPr>
          </w:p>
          <w:p w:rsidR="00FF79D9" w:rsidRPr="00EC343B" w:rsidRDefault="00D51419" w:rsidP="00BF13EC">
            <w:pPr>
              <w:rPr>
                <w:rFonts w:cs="Arial"/>
                <w:b w:val="0"/>
                <w:color w:val="auto"/>
                <w:sz w:val="20"/>
                <w:szCs w:val="20"/>
              </w:rPr>
            </w:pPr>
            <w:r>
              <w:rPr>
                <w:rFonts w:cs="Arial"/>
                <w:b w:val="0"/>
                <w:color w:val="auto"/>
                <w:sz w:val="20"/>
                <w:szCs w:val="20"/>
              </w:rPr>
              <w:t>0,029*</w:t>
            </w:r>
          </w:p>
        </w:tc>
      </w:tr>
      <w:tr w:rsidR="00FF79D9" w:rsidRPr="00EC343B" w:rsidTr="00DC1158">
        <w:trPr>
          <w:trHeight w:val="255"/>
        </w:trPr>
        <w:tc>
          <w:tcPr>
            <w:tcW w:w="1730" w:type="dxa"/>
            <w:vMerge/>
            <w:shd w:val="clear" w:color="auto" w:fill="auto"/>
            <w:vAlign w:val="center"/>
            <w:hideMark/>
          </w:tcPr>
          <w:p w:rsidR="00FF79D9" w:rsidRPr="00EC343B" w:rsidRDefault="00FF79D9" w:rsidP="001C65A8">
            <w:pPr>
              <w:jc w:val="both"/>
              <w:rPr>
                <w:rFonts w:cs="Arial"/>
                <w:b w:val="0"/>
                <w:color w:val="000000"/>
                <w:sz w:val="18"/>
                <w:szCs w:val="18"/>
              </w:rPr>
            </w:pPr>
          </w:p>
        </w:tc>
        <w:tc>
          <w:tcPr>
            <w:tcW w:w="1105" w:type="dxa"/>
            <w:shd w:val="clear" w:color="auto" w:fill="auto"/>
            <w:vAlign w:val="center"/>
            <w:hideMark/>
          </w:tcPr>
          <w:p w:rsidR="00FF79D9" w:rsidRPr="00EC343B" w:rsidRDefault="00FF79D9" w:rsidP="001C65A8">
            <w:pPr>
              <w:jc w:val="both"/>
              <w:rPr>
                <w:rFonts w:cs="Arial"/>
                <w:b w:val="0"/>
                <w:color w:val="000000"/>
                <w:sz w:val="18"/>
                <w:szCs w:val="18"/>
              </w:rPr>
            </w:pPr>
            <w:proofErr w:type="gramStart"/>
            <w:r w:rsidRPr="00EC343B">
              <w:rPr>
                <w:rFonts w:cs="Arial"/>
                <w:b w:val="0"/>
                <w:color w:val="000000"/>
                <w:sz w:val="18"/>
                <w:szCs w:val="18"/>
              </w:rPr>
              <w:t>seviye</w:t>
            </w:r>
            <w:proofErr w:type="gramEnd"/>
            <w:r w:rsidRPr="00EC343B">
              <w:rPr>
                <w:rFonts w:cs="Arial"/>
                <w:b w:val="0"/>
                <w:color w:val="000000"/>
                <w:sz w:val="18"/>
                <w:szCs w:val="18"/>
              </w:rPr>
              <w:t xml:space="preserve"> 3</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11,64 ± 6,47</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11 (3 - 21)</w:t>
            </w:r>
          </w:p>
        </w:tc>
        <w:tc>
          <w:tcPr>
            <w:tcW w:w="1885" w:type="dxa"/>
          </w:tcPr>
          <w:p w:rsidR="00FF79D9" w:rsidRPr="00EC343B" w:rsidRDefault="00FF79D9" w:rsidP="00BF13EC">
            <w:pPr>
              <w:rPr>
                <w:rFonts w:cs="Arial"/>
                <w:b w:val="0"/>
                <w:color w:val="auto"/>
                <w:sz w:val="20"/>
                <w:szCs w:val="20"/>
              </w:rPr>
            </w:pPr>
          </w:p>
        </w:tc>
      </w:tr>
      <w:tr w:rsidR="00FF79D9" w:rsidRPr="00EC343B" w:rsidTr="00DC1158">
        <w:trPr>
          <w:trHeight w:val="255"/>
        </w:trPr>
        <w:tc>
          <w:tcPr>
            <w:tcW w:w="1730" w:type="dxa"/>
            <w:vMerge w:val="restart"/>
            <w:shd w:val="clear" w:color="auto" w:fill="auto"/>
            <w:vAlign w:val="center"/>
            <w:hideMark/>
          </w:tcPr>
          <w:p w:rsidR="00FF79D9" w:rsidRPr="00EC343B" w:rsidRDefault="00FF79D9" w:rsidP="001C65A8">
            <w:pPr>
              <w:jc w:val="both"/>
              <w:rPr>
                <w:rFonts w:cs="Arial"/>
                <w:b w:val="0"/>
                <w:color w:val="000000"/>
                <w:sz w:val="18"/>
                <w:szCs w:val="18"/>
              </w:rPr>
            </w:pPr>
            <w:r w:rsidRPr="00EC343B">
              <w:rPr>
                <w:rFonts w:cs="Arial"/>
                <w:b w:val="0"/>
                <w:color w:val="000000"/>
                <w:sz w:val="18"/>
                <w:szCs w:val="18"/>
              </w:rPr>
              <w:t>WeeFIM_Hareket</w:t>
            </w:r>
          </w:p>
        </w:tc>
        <w:tc>
          <w:tcPr>
            <w:tcW w:w="1105" w:type="dxa"/>
            <w:shd w:val="clear" w:color="auto" w:fill="auto"/>
            <w:vAlign w:val="center"/>
            <w:hideMark/>
          </w:tcPr>
          <w:p w:rsidR="00FF79D9" w:rsidRPr="00EC343B" w:rsidRDefault="00FF79D9" w:rsidP="001C65A8">
            <w:pPr>
              <w:jc w:val="both"/>
              <w:rPr>
                <w:rFonts w:cs="Arial"/>
                <w:b w:val="0"/>
                <w:color w:val="000000"/>
                <w:sz w:val="18"/>
                <w:szCs w:val="18"/>
              </w:rPr>
            </w:pPr>
            <w:proofErr w:type="gramStart"/>
            <w:r w:rsidRPr="00EC343B">
              <w:rPr>
                <w:rFonts w:cs="Arial"/>
                <w:b w:val="0"/>
                <w:color w:val="000000"/>
                <w:sz w:val="18"/>
                <w:szCs w:val="18"/>
              </w:rPr>
              <w:t>seviye</w:t>
            </w:r>
            <w:proofErr w:type="gramEnd"/>
            <w:r w:rsidRPr="00EC343B">
              <w:rPr>
                <w:rFonts w:cs="Arial"/>
                <w:b w:val="0"/>
                <w:color w:val="000000"/>
                <w:sz w:val="18"/>
                <w:szCs w:val="18"/>
              </w:rPr>
              <w:t xml:space="preserve"> 1</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13,14 ± 0,86</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13 (12 - 14)</w:t>
            </w:r>
          </w:p>
        </w:tc>
        <w:tc>
          <w:tcPr>
            <w:tcW w:w="1885" w:type="dxa"/>
          </w:tcPr>
          <w:p w:rsidR="002142AF" w:rsidRDefault="002142AF" w:rsidP="00BF13EC">
            <w:pPr>
              <w:rPr>
                <w:rFonts w:cs="Arial"/>
                <w:b w:val="0"/>
                <w:color w:val="auto"/>
                <w:sz w:val="20"/>
                <w:szCs w:val="20"/>
              </w:rPr>
            </w:pPr>
          </w:p>
          <w:p w:rsidR="00FF79D9" w:rsidRPr="00EC343B" w:rsidRDefault="00D51419" w:rsidP="00BF13EC">
            <w:pPr>
              <w:rPr>
                <w:rFonts w:cs="Arial"/>
                <w:b w:val="0"/>
                <w:color w:val="auto"/>
                <w:sz w:val="20"/>
                <w:szCs w:val="20"/>
              </w:rPr>
            </w:pPr>
            <w:r>
              <w:rPr>
                <w:rFonts w:cs="Arial"/>
                <w:b w:val="0"/>
                <w:color w:val="auto"/>
                <w:sz w:val="20"/>
                <w:szCs w:val="20"/>
              </w:rPr>
              <w:t>0,002*</w:t>
            </w:r>
          </w:p>
        </w:tc>
      </w:tr>
      <w:tr w:rsidR="00FF79D9" w:rsidRPr="00EC343B" w:rsidTr="00DC1158">
        <w:trPr>
          <w:trHeight w:val="255"/>
        </w:trPr>
        <w:tc>
          <w:tcPr>
            <w:tcW w:w="1730" w:type="dxa"/>
            <w:vMerge/>
            <w:shd w:val="clear" w:color="auto" w:fill="auto"/>
            <w:vAlign w:val="center"/>
            <w:hideMark/>
          </w:tcPr>
          <w:p w:rsidR="00FF79D9" w:rsidRPr="00EC343B" w:rsidRDefault="00FF79D9" w:rsidP="001C65A8">
            <w:pPr>
              <w:jc w:val="both"/>
              <w:rPr>
                <w:rFonts w:cs="Arial"/>
                <w:b w:val="0"/>
                <w:color w:val="000000"/>
                <w:sz w:val="18"/>
                <w:szCs w:val="18"/>
              </w:rPr>
            </w:pPr>
          </w:p>
        </w:tc>
        <w:tc>
          <w:tcPr>
            <w:tcW w:w="1105" w:type="dxa"/>
            <w:shd w:val="clear" w:color="auto" w:fill="auto"/>
            <w:vAlign w:val="center"/>
            <w:hideMark/>
          </w:tcPr>
          <w:p w:rsidR="00FF79D9" w:rsidRPr="00EC343B" w:rsidRDefault="00FF79D9" w:rsidP="001C65A8">
            <w:pPr>
              <w:jc w:val="both"/>
              <w:rPr>
                <w:rFonts w:cs="Arial"/>
                <w:b w:val="0"/>
                <w:color w:val="000000"/>
                <w:sz w:val="18"/>
                <w:szCs w:val="18"/>
              </w:rPr>
            </w:pPr>
            <w:proofErr w:type="gramStart"/>
            <w:r w:rsidRPr="00EC343B">
              <w:rPr>
                <w:rFonts w:cs="Arial"/>
                <w:b w:val="0"/>
                <w:color w:val="000000"/>
                <w:sz w:val="18"/>
                <w:szCs w:val="18"/>
              </w:rPr>
              <w:t>seviye</w:t>
            </w:r>
            <w:proofErr w:type="gramEnd"/>
            <w:r w:rsidRPr="00EC343B">
              <w:rPr>
                <w:rFonts w:cs="Arial"/>
                <w:b w:val="0"/>
                <w:color w:val="000000"/>
                <w:sz w:val="18"/>
                <w:szCs w:val="18"/>
              </w:rPr>
              <w:t xml:space="preserve"> 3</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8,82 ± 3,76</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8 (5 - 14)</w:t>
            </w:r>
          </w:p>
        </w:tc>
        <w:tc>
          <w:tcPr>
            <w:tcW w:w="1885" w:type="dxa"/>
          </w:tcPr>
          <w:p w:rsidR="00FF79D9" w:rsidRPr="00EC343B" w:rsidRDefault="00FF79D9" w:rsidP="00BF13EC">
            <w:pPr>
              <w:rPr>
                <w:rFonts w:cs="Arial"/>
                <w:b w:val="0"/>
                <w:color w:val="auto"/>
                <w:sz w:val="20"/>
                <w:szCs w:val="20"/>
              </w:rPr>
            </w:pPr>
          </w:p>
        </w:tc>
      </w:tr>
      <w:tr w:rsidR="00FF79D9" w:rsidRPr="00EC343B" w:rsidTr="00DC1158">
        <w:trPr>
          <w:trHeight w:val="255"/>
        </w:trPr>
        <w:tc>
          <w:tcPr>
            <w:tcW w:w="1730" w:type="dxa"/>
            <w:vMerge w:val="restart"/>
            <w:shd w:val="clear" w:color="auto" w:fill="auto"/>
            <w:vAlign w:val="center"/>
            <w:hideMark/>
          </w:tcPr>
          <w:p w:rsidR="00FF79D9" w:rsidRPr="00EC343B" w:rsidRDefault="00FF79D9" w:rsidP="001C65A8">
            <w:pPr>
              <w:jc w:val="both"/>
              <w:rPr>
                <w:rFonts w:cs="Arial"/>
                <w:b w:val="0"/>
                <w:color w:val="000000"/>
                <w:sz w:val="18"/>
                <w:szCs w:val="18"/>
              </w:rPr>
            </w:pPr>
            <w:r w:rsidRPr="00EC343B">
              <w:rPr>
                <w:rFonts w:cs="Arial"/>
                <w:b w:val="0"/>
                <w:color w:val="000000"/>
                <w:sz w:val="18"/>
                <w:szCs w:val="18"/>
              </w:rPr>
              <w:t>WeeFIM_İletisim</w:t>
            </w:r>
          </w:p>
        </w:tc>
        <w:tc>
          <w:tcPr>
            <w:tcW w:w="1105" w:type="dxa"/>
            <w:shd w:val="clear" w:color="auto" w:fill="auto"/>
            <w:vAlign w:val="center"/>
            <w:hideMark/>
          </w:tcPr>
          <w:p w:rsidR="00FF79D9" w:rsidRPr="00EC343B" w:rsidRDefault="00FF79D9" w:rsidP="001C65A8">
            <w:pPr>
              <w:jc w:val="both"/>
              <w:rPr>
                <w:rFonts w:cs="Arial"/>
                <w:b w:val="0"/>
                <w:color w:val="000000"/>
                <w:sz w:val="18"/>
                <w:szCs w:val="18"/>
              </w:rPr>
            </w:pPr>
            <w:proofErr w:type="gramStart"/>
            <w:r w:rsidRPr="00EC343B">
              <w:rPr>
                <w:rFonts w:cs="Arial"/>
                <w:b w:val="0"/>
                <w:color w:val="000000"/>
                <w:sz w:val="18"/>
                <w:szCs w:val="18"/>
              </w:rPr>
              <w:t>seviye</w:t>
            </w:r>
            <w:proofErr w:type="gramEnd"/>
            <w:r w:rsidRPr="00EC343B">
              <w:rPr>
                <w:rFonts w:cs="Arial"/>
                <w:b w:val="0"/>
                <w:color w:val="000000"/>
                <w:sz w:val="18"/>
                <w:szCs w:val="18"/>
              </w:rPr>
              <w:t xml:space="preserve"> 1</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12,43 ± 1,83</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12,5 (8 - 14)</w:t>
            </w:r>
          </w:p>
        </w:tc>
        <w:tc>
          <w:tcPr>
            <w:tcW w:w="1885" w:type="dxa"/>
          </w:tcPr>
          <w:p w:rsidR="002142AF" w:rsidRDefault="002142AF" w:rsidP="00BF13EC">
            <w:pPr>
              <w:tabs>
                <w:tab w:val="left" w:pos="555"/>
                <w:tab w:val="center" w:pos="861"/>
              </w:tabs>
              <w:rPr>
                <w:rFonts w:cs="Arial"/>
                <w:b w:val="0"/>
                <w:color w:val="auto"/>
                <w:sz w:val="20"/>
                <w:szCs w:val="20"/>
              </w:rPr>
            </w:pPr>
          </w:p>
          <w:p w:rsidR="00FF79D9" w:rsidRPr="00EC343B" w:rsidRDefault="00D51419" w:rsidP="00BF13EC">
            <w:pPr>
              <w:tabs>
                <w:tab w:val="left" w:pos="555"/>
                <w:tab w:val="center" w:pos="861"/>
              </w:tabs>
              <w:rPr>
                <w:rFonts w:cs="Arial"/>
                <w:b w:val="0"/>
                <w:color w:val="auto"/>
                <w:sz w:val="20"/>
                <w:szCs w:val="20"/>
              </w:rPr>
            </w:pPr>
            <w:r>
              <w:rPr>
                <w:rFonts w:cs="Arial"/>
                <w:b w:val="0"/>
                <w:color w:val="auto"/>
                <w:sz w:val="20"/>
                <w:szCs w:val="20"/>
              </w:rPr>
              <w:t>0,001*</w:t>
            </w:r>
            <w:r w:rsidR="00D21865">
              <w:rPr>
                <w:rFonts w:cs="Arial"/>
                <w:b w:val="0"/>
                <w:color w:val="auto"/>
                <w:sz w:val="20"/>
                <w:szCs w:val="20"/>
              </w:rPr>
              <w:t>*</w:t>
            </w:r>
          </w:p>
        </w:tc>
      </w:tr>
      <w:tr w:rsidR="00FF79D9" w:rsidRPr="00EC343B" w:rsidTr="00DC1158">
        <w:trPr>
          <w:trHeight w:val="255"/>
        </w:trPr>
        <w:tc>
          <w:tcPr>
            <w:tcW w:w="1730" w:type="dxa"/>
            <w:vMerge/>
            <w:shd w:val="clear" w:color="auto" w:fill="auto"/>
            <w:vAlign w:val="center"/>
            <w:hideMark/>
          </w:tcPr>
          <w:p w:rsidR="00FF79D9" w:rsidRPr="00EC343B" w:rsidRDefault="00FF79D9" w:rsidP="001C65A8">
            <w:pPr>
              <w:jc w:val="both"/>
              <w:rPr>
                <w:rFonts w:cs="Arial"/>
                <w:b w:val="0"/>
                <w:color w:val="000000"/>
                <w:sz w:val="18"/>
                <w:szCs w:val="18"/>
              </w:rPr>
            </w:pPr>
          </w:p>
        </w:tc>
        <w:tc>
          <w:tcPr>
            <w:tcW w:w="1105" w:type="dxa"/>
            <w:shd w:val="clear" w:color="auto" w:fill="auto"/>
            <w:vAlign w:val="center"/>
            <w:hideMark/>
          </w:tcPr>
          <w:p w:rsidR="00FF79D9" w:rsidRPr="00EC343B" w:rsidRDefault="00FF79D9" w:rsidP="001C65A8">
            <w:pPr>
              <w:jc w:val="both"/>
              <w:rPr>
                <w:rFonts w:cs="Arial"/>
                <w:b w:val="0"/>
                <w:color w:val="000000"/>
                <w:sz w:val="18"/>
                <w:szCs w:val="18"/>
              </w:rPr>
            </w:pPr>
            <w:proofErr w:type="gramStart"/>
            <w:r w:rsidRPr="00EC343B">
              <w:rPr>
                <w:rFonts w:cs="Arial"/>
                <w:b w:val="0"/>
                <w:color w:val="000000"/>
                <w:sz w:val="18"/>
                <w:szCs w:val="18"/>
              </w:rPr>
              <w:t>seviye</w:t>
            </w:r>
            <w:proofErr w:type="gramEnd"/>
            <w:r w:rsidRPr="00EC343B">
              <w:rPr>
                <w:rFonts w:cs="Arial"/>
                <w:b w:val="0"/>
                <w:color w:val="000000"/>
                <w:sz w:val="18"/>
                <w:szCs w:val="18"/>
              </w:rPr>
              <w:t xml:space="preserve"> 3</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8,45 ± 3,01</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8 (4 - 14)</w:t>
            </w:r>
          </w:p>
        </w:tc>
        <w:tc>
          <w:tcPr>
            <w:tcW w:w="1885" w:type="dxa"/>
          </w:tcPr>
          <w:p w:rsidR="00FF79D9" w:rsidRPr="00EC343B" w:rsidRDefault="00FF79D9" w:rsidP="00BF13EC">
            <w:pPr>
              <w:rPr>
                <w:rFonts w:cs="Arial"/>
                <w:b w:val="0"/>
                <w:color w:val="auto"/>
                <w:sz w:val="20"/>
                <w:szCs w:val="20"/>
              </w:rPr>
            </w:pPr>
          </w:p>
        </w:tc>
      </w:tr>
      <w:tr w:rsidR="00FF79D9" w:rsidRPr="00EC343B" w:rsidTr="00DC1158">
        <w:trPr>
          <w:trHeight w:val="255"/>
        </w:trPr>
        <w:tc>
          <w:tcPr>
            <w:tcW w:w="1730" w:type="dxa"/>
            <w:vMerge w:val="restart"/>
            <w:shd w:val="clear" w:color="auto" w:fill="auto"/>
            <w:vAlign w:val="center"/>
            <w:hideMark/>
          </w:tcPr>
          <w:p w:rsidR="00FF79D9" w:rsidRPr="00EC343B" w:rsidRDefault="00FF79D9" w:rsidP="001C65A8">
            <w:pPr>
              <w:jc w:val="both"/>
              <w:rPr>
                <w:rFonts w:cs="Arial"/>
                <w:b w:val="0"/>
                <w:color w:val="000000"/>
                <w:sz w:val="18"/>
                <w:szCs w:val="18"/>
              </w:rPr>
            </w:pPr>
            <w:r w:rsidRPr="00EC343B">
              <w:rPr>
                <w:rFonts w:cs="Arial"/>
                <w:b w:val="0"/>
                <w:color w:val="000000"/>
                <w:sz w:val="18"/>
                <w:szCs w:val="18"/>
              </w:rPr>
              <w:t>WeeFIM_Sosyal</w:t>
            </w:r>
          </w:p>
        </w:tc>
        <w:tc>
          <w:tcPr>
            <w:tcW w:w="1105" w:type="dxa"/>
            <w:shd w:val="clear" w:color="auto" w:fill="auto"/>
            <w:vAlign w:val="center"/>
            <w:hideMark/>
          </w:tcPr>
          <w:p w:rsidR="00FF79D9" w:rsidRPr="00EC343B" w:rsidRDefault="00FF79D9" w:rsidP="001C65A8">
            <w:pPr>
              <w:jc w:val="both"/>
              <w:rPr>
                <w:rFonts w:cs="Arial"/>
                <w:b w:val="0"/>
                <w:color w:val="000000"/>
                <w:sz w:val="18"/>
                <w:szCs w:val="18"/>
              </w:rPr>
            </w:pPr>
            <w:proofErr w:type="gramStart"/>
            <w:r w:rsidRPr="00EC343B">
              <w:rPr>
                <w:rFonts w:cs="Arial"/>
                <w:b w:val="0"/>
                <w:color w:val="000000"/>
                <w:sz w:val="18"/>
                <w:szCs w:val="18"/>
              </w:rPr>
              <w:t>seviye</w:t>
            </w:r>
            <w:proofErr w:type="gramEnd"/>
            <w:r w:rsidRPr="00EC343B">
              <w:rPr>
                <w:rFonts w:cs="Arial"/>
                <w:b w:val="0"/>
                <w:color w:val="000000"/>
                <w:sz w:val="18"/>
                <w:szCs w:val="18"/>
              </w:rPr>
              <w:t xml:space="preserve"> 1</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17,29 ± 4,58</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18 (4 - 21)</w:t>
            </w:r>
          </w:p>
        </w:tc>
        <w:tc>
          <w:tcPr>
            <w:tcW w:w="1885" w:type="dxa"/>
          </w:tcPr>
          <w:p w:rsidR="002142AF" w:rsidRDefault="002142AF" w:rsidP="00BF13EC">
            <w:pPr>
              <w:rPr>
                <w:rFonts w:cs="Arial"/>
                <w:b w:val="0"/>
                <w:color w:val="auto"/>
                <w:sz w:val="20"/>
                <w:szCs w:val="20"/>
              </w:rPr>
            </w:pPr>
          </w:p>
          <w:p w:rsidR="00FF79D9" w:rsidRPr="00EC343B" w:rsidRDefault="00D51419" w:rsidP="00BF13EC">
            <w:pPr>
              <w:rPr>
                <w:rFonts w:cs="Arial"/>
                <w:b w:val="0"/>
                <w:color w:val="auto"/>
                <w:sz w:val="20"/>
                <w:szCs w:val="20"/>
              </w:rPr>
            </w:pPr>
            <w:r>
              <w:rPr>
                <w:rFonts w:cs="Arial"/>
                <w:b w:val="0"/>
                <w:color w:val="auto"/>
                <w:sz w:val="20"/>
                <w:szCs w:val="20"/>
              </w:rPr>
              <w:t>0,009*</w:t>
            </w:r>
            <w:r w:rsidR="00D21865">
              <w:rPr>
                <w:rFonts w:cs="Arial"/>
                <w:b w:val="0"/>
                <w:color w:val="auto"/>
                <w:sz w:val="20"/>
                <w:szCs w:val="20"/>
              </w:rPr>
              <w:t>*</w:t>
            </w:r>
          </w:p>
        </w:tc>
      </w:tr>
      <w:tr w:rsidR="00FF79D9" w:rsidRPr="00EC343B" w:rsidTr="00DC1158">
        <w:trPr>
          <w:trHeight w:val="255"/>
        </w:trPr>
        <w:tc>
          <w:tcPr>
            <w:tcW w:w="1730" w:type="dxa"/>
            <w:vMerge/>
            <w:shd w:val="clear" w:color="auto" w:fill="auto"/>
            <w:vAlign w:val="center"/>
            <w:hideMark/>
          </w:tcPr>
          <w:p w:rsidR="00FF79D9" w:rsidRPr="00EC343B" w:rsidRDefault="00FF79D9" w:rsidP="001C65A8">
            <w:pPr>
              <w:jc w:val="both"/>
              <w:rPr>
                <w:rFonts w:cs="Arial"/>
                <w:b w:val="0"/>
                <w:color w:val="000000"/>
                <w:sz w:val="18"/>
                <w:szCs w:val="18"/>
              </w:rPr>
            </w:pPr>
          </w:p>
        </w:tc>
        <w:tc>
          <w:tcPr>
            <w:tcW w:w="1105" w:type="dxa"/>
            <w:shd w:val="clear" w:color="auto" w:fill="auto"/>
            <w:vAlign w:val="center"/>
            <w:hideMark/>
          </w:tcPr>
          <w:p w:rsidR="00FF79D9" w:rsidRPr="00EC343B" w:rsidRDefault="00FF79D9" w:rsidP="001C65A8">
            <w:pPr>
              <w:jc w:val="both"/>
              <w:rPr>
                <w:rFonts w:cs="Arial"/>
                <w:b w:val="0"/>
                <w:color w:val="000000"/>
                <w:sz w:val="18"/>
                <w:szCs w:val="18"/>
              </w:rPr>
            </w:pPr>
            <w:proofErr w:type="gramStart"/>
            <w:r w:rsidRPr="00EC343B">
              <w:rPr>
                <w:rFonts w:cs="Arial"/>
                <w:b w:val="0"/>
                <w:color w:val="000000"/>
                <w:sz w:val="18"/>
                <w:szCs w:val="18"/>
              </w:rPr>
              <w:t>seviye</w:t>
            </w:r>
            <w:proofErr w:type="gramEnd"/>
            <w:r w:rsidRPr="00EC343B">
              <w:rPr>
                <w:rFonts w:cs="Arial"/>
                <w:b w:val="0"/>
                <w:color w:val="000000"/>
                <w:sz w:val="18"/>
                <w:szCs w:val="18"/>
              </w:rPr>
              <w:t xml:space="preserve"> 3</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12,18 ± 5,4</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12 (3 - 20)</w:t>
            </w:r>
          </w:p>
        </w:tc>
        <w:tc>
          <w:tcPr>
            <w:tcW w:w="1885" w:type="dxa"/>
          </w:tcPr>
          <w:p w:rsidR="00FF79D9" w:rsidRPr="00EC343B" w:rsidRDefault="00FF79D9" w:rsidP="00BF13EC">
            <w:pPr>
              <w:rPr>
                <w:rFonts w:cs="Arial"/>
                <w:b w:val="0"/>
                <w:color w:val="auto"/>
                <w:sz w:val="20"/>
                <w:szCs w:val="20"/>
              </w:rPr>
            </w:pPr>
          </w:p>
        </w:tc>
      </w:tr>
      <w:tr w:rsidR="00FF79D9" w:rsidRPr="00EC343B" w:rsidTr="00DC1158">
        <w:trPr>
          <w:trHeight w:val="255"/>
        </w:trPr>
        <w:tc>
          <w:tcPr>
            <w:tcW w:w="1730" w:type="dxa"/>
            <w:vMerge w:val="restart"/>
            <w:shd w:val="clear" w:color="auto" w:fill="auto"/>
            <w:vAlign w:val="center"/>
            <w:hideMark/>
          </w:tcPr>
          <w:p w:rsidR="00FF79D9" w:rsidRPr="00EC343B" w:rsidRDefault="00FF79D9" w:rsidP="001C65A8">
            <w:pPr>
              <w:jc w:val="both"/>
              <w:rPr>
                <w:rFonts w:cs="Arial"/>
                <w:b w:val="0"/>
                <w:color w:val="000000"/>
                <w:sz w:val="18"/>
                <w:szCs w:val="18"/>
              </w:rPr>
            </w:pPr>
            <w:r w:rsidRPr="00EC343B">
              <w:rPr>
                <w:rFonts w:cs="Arial"/>
                <w:b w:val="0"/>
                <w:color w:val="000000"/>
                <w:sz w:val="18"/>
                <w:szCs w:val="18"/>
              </w:rPr>
              <w:t>WeeFIMTOP</w:t>
            </w:r>
          </w:p>
        </w:tc>
        <w:tc>
          <w:tcPr>
            <w:tcW w:w="1105" w:type="dxa"/>
            <w:shd w:val="clear" w:color="auto" w:fill="auto"/>
            <w:vAlign w:val="center"/>
            <w:hideMark/>
          </w:tcPr>
          <w:p w:rsidR="00FF79D9" w:rsidRPr="00EC343B" w:rsidRDefault="00FF79D9" w:rsidP="001C65A8">
            <w:pPr>
              <w:jc w:val="both"/>
              <w:rPr>
                <w:rFonts w:cs="Arial"/>
                <w:b w:val="0"/>
                <w:color w:val="000000"/>
                <w:sz w:val="18"/>
                <w:szCs w:val="18"/>
              </w:rPr>
            </w:pPr>
            <w:proofErr w:type="gramStart"/>
            <w:r w:rsidRPr="00EC343B">
              <w:rPr>
                <w:rFonts w:cs="Arial"/>
                <w:b w:val="0"/>
                <w:color w:val="000000"/>
                <w:sz w:val="18"/>
                <w:szCs w:val="18"/>
              </w:rPr>
              <w:t>seviye</w:t>
            </w:r>
            <w:proofErr w:type="gramEnd"/>
            <w:r w:rsidRPr="00EC343B">
              <w:rPr>
                <w:rFonts w:cs="Arial"/>
                <w:b w:val="0"/>
                <w:color w:val="000000"/>
                <w:sz w:val="18"/>
                <w:szCs w:val="18"/>
              </w:rPr>
              <w:t xml:space="preserve"> 1</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97,14 ± 16,37</w:t>
            </w:r>
          </w:p>
        </w:tc>
        <w:tc>
          <w:tcPr>
            <w:tcW w:w="1960" w:type="dxa"/>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99 (71 - 124)</w:t>
            </w:r>
          </w:p>
        </w:tc>
        <w:tc>
          <w:tcPr>
            <w:tcW w:w="1885" w:type="dxa"/>
          </w:tcPr>
          <w:p w:rsidR="002142AF" w:rsidRDefault="002142AF" w:rsidP="00BF13EC">
            <w:pPr>
              <w:rPr>
                <w:rFonts w:cs="Arial"/>
                <w:b w:val="0"/>
                <w:color w:val="auto"/>
                <w:sz w:val="20"/>
                <w:szCs w:val="20"/>
              </w:rPr>
            </w:pPr>
          </w:p>
          <w:p w:rsidR="00FF79D9" w:rsidRPr="00EC343B" w:rsidRDefault="00D51419" w:rsidP="00BF13EC">
            <w:pPr>
              <w:rPr>
                <w:rFonts w:cs="Arial"/>
                <w:b w:val="0"/>
                <w:color w:val="auto"/>
                <w:sz w:val="20"/>
                <w:szCs w:val="20"/>
              </w:rPr>
            </w:pPr>
            <w:r>
              <w:rPr>
                <w:rFonts w:cs="Arial"/>
                <w:b w:val="0"/>
                <w:color w:val="auto"/>
                <w:sz w:val="20"/>
                <w:szCs w:val="20"/>
              </w:rPr>
              <w:t>0,001*</w:t>
            </w:r>
            <w:r w:rsidR="00D21865">
              <w:rPr>
                <w:rFonts w:cs="Arial"/>
                <w:b w:val="0"/>
                <w:color w:val="auto"/>
                <w:sz w:val="20"/>
                <w:szCs w:val="20"/>
              </w:rPr>
              <w:t>*</w:t>
            </w:r>
          </w:p>
        </w:tc>
      </w:tr>
      <w:tr w:rsidR="00FF79D9" w:rsidRPr="00EC343B" w:rsidTr="00DC1158">
        <w:trPr>
          <w:trHeight w:val="255"/>
        </w:trPr>
        <w:tc>
          <w:tcPr>
            <w:tcW w:w="1730" w:type="dxa"/>
            <w:vMerge/>
            <w:tcBorders>
              <w:bottom w:val="single" w:sz="12" w:space="0" w:color="auto"/>
            </w:tcBorders>
            <w:shd w:val="clear" w:color="auto" w:fill="auto"/>
            <w:vAlign w:val="center"/>
            <w:hideMark/>
          </w:tcPr>
          <w:p w:rsidR="00FF79D9" w:rsidRPr="00EC343B" w:rsidRDefault="00FF79D9" w:rsidP="001C65A8">
            <w:pPr>
              <w:jc w:val="both"/>
              <w:rPr>
                <w:rFonts w:cs="Arial"/>
                <w:b w:val="0"/>
                <w:color w:val="000000"/>
                <w:sz w:val="18"/>
                <w:szCs w:val="18"/>
              </w:rPr>
            </w:pPr>
          </w:p>
        </w:tc>
        <w:tc>
          <w:tcPr>
            <w:tcW w:w="1105" w:type="dxa"/>
            <w:tcBorders>
              <w:bottom w:val="single" w:sz="12" w:space="0" w:color="auto"/>
            </w:tcBorders>
            <w:shd w:val="clear" w:color="auto" w:fill="auto"/>
            <w:vAlign w:val="center"/>
            <w:hideMark/>
          </w:tcPr>
          <w:p w:rsidR="00FF79D9" w:rsidRPr="00EC343B" w:rsidRDefault="00FF79D9" w:rsidP="001C65A8">
            <w:pPr>
              <w:jc w:val="both"/>
              <w:rPr>
                <w:rFonts w:cs="Arial"/>
                <w:b w:val="0"/>
                <w:color w:val="000000"/>
                <w:sz w:val="18"/>
                <w:szCs w:val="18"/>
              </w:rPr>
            </w:pPr>
            <w:proofErr w:type="gramStart"/>
            <w:r w:rsidRPr="00EC343B">
              <w:rPr>
                <w:rFonts w:cs="Arial"/>
                <w:b w:val="0"/>
                <w:color w:val="000000"/>
                <w:sz w:val="18"/>
                <w:szCs w:val="18"/>
              </w:rPr>
              <w:t>seviye</w:t>
            </w:r>
            <w:proofErr w:type="gramEnd"/>
            <w:r w:rsidRPr="00EC343B">
              <w:rPr>
                <w:rFonts w:cs="Arial"/>
                <w:b w:val="0"/>
                <w:color w:val="000000"/>
                <w:sz w:val="18"/>
                <w:szCs w:val="18"/>
              </w:rPr>
              <w:t xml:space="preserve"> 3</w:t>
            </w:r>
          </w:p>
        </w:tc>
        <w:tc>
          <w:tcPr>
            <w:tcW w:w="1960" w:type="dxa"/>
            <w:tcBorders>
              <w:bottom w:val="single" w:sz="12" w:space="0" w:color="auto"/>
            </w:tcBorders>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64,09 ± 28,42</w:t>
            </w:r>
          </w:p>
        </w:tc>
        <w:tc>
          <w:tcPr>
            <w:tcW w:w="1960" w:type="dxa"/>
            <w:tcBorders>
              <w:bottom w:val="single" w:sz="12" w:space="0" w:color="auto"/>
            </w:tcBorders>
            <w:shd w:val="clear" w:color="auto" w:fill="auto"/>
            <w:noWrap/>
            <w:vAlign w:val="center"/>
            <w:hideMark/>
          </w:tcPr>
          <w:p w:rsidR="00FF79D9" w:rsidRPr="00EC343B" w:rsidRDefault="00FF79D9" w:rsidP="00BF13EC">
            <w:pPr>
              <w:rPr>
                <w:rFonts w:cs="Arial"/>
                <w:b w:val="0"/>
                <w:color w:val="auto"/>
                <w:sz w:val="20"/>
                <w:szCs w:val="20"/>
              </w:rPr>
            </w:pPr>
            <w:r w:rsidRPr="00EC343B">
              <w:rPr>
                <w:rFonts w:cs="Arial"/>
                <w:b w:val="0"/>
                <w:color w:val="auto"/>
                <w:sz w:val="20"/>
                <w:szCs w:val="20"/>
              </w:rPr>
              <w:t>60 (23 - 108)</w:t>
            </w:r>
          </w:p>
        </w:tc>
        <w:tc>
          <w:tcPr>
            <w:tcW w:w="1885" w:type="dxa"/>
            <w:tcBorders>
              <w:bottom w:val="single" w:sz="12" w:space="0" w:color="auto"/>
            </w:tcBorders>
          </w:tcPr>
          <w:p w:rsidR="00FF79D9" w:rsidRPr="00EC343B" w:rsidRDefault="00FF79D9" w:rsidP="001C65A8">
            <w:pPr>
              <w:jc w:val="both"/>
              <w:rPr>
                <w:rFonts w:cs="Arial"/>
                <w:b w:val="0"/>
                <w:color w:val="auto"/>
                <w:sz w:val="20"/>
                <w:szCs w:val="20"/>
              </w:rPr>
            </w:pPr>
          </w:p>
        </w:tc>
      </w:tr>
    </w:tbl>
    <w:p w:rsidR="000E2129" w:rsidRPr="002142AF" w:rsidRDefault="002142AF" w:rsidP="001C65A8">
      <w:pPr>
        <w:spacing w:line="360" w:lineRule="auto"/>
        <w:jc w:val="both"/>
        <w:rPr>
          <w:rFonts w:cs="Arial"/>
        </w:rPr>
      </w:pPr>
      <w:r w:rsidRPr="002142AF">
        <w:rPr>
          <w:rFonts w:cs="Arial"/>
        </w:rPr>
        <w:t>*p&lt;0,05  **p&lt;0.01</w:t>
      </w:r>
    </w:p>
    <w:p w:rsidR="002142AF" w:rsidRPr="0071225A" w:rsidRDefault="002142AF" w:rsidP="001C65A8">
      <w:pPr>
        <w:spacing w:line="360" w:lineRule="auto"/>
        <w:jc w:val="both"/>
        <w:rPr>
          <w:rFonts w:cs="Arial"/>
          <w:b w:val="0"/>
          <w:sz w:val="18"/>
          <w:szCs w:val="18"/>
        </w:rPr>
      </w:pPr>
    </w:p>
    <w:p w:rsidR="002142AF" w:rsidRDefault="002142AF" w:rsidP="0029789B">
      <w:pPr>
        <w:ind w:firstLine="708"/>
        <w:jc w:val="both"/>
        <w:rPr>
          <w:rFonts w:cs="Arial"/>
          <w:b w:val="0"/>
        </w:rPr>
      </w:pPr>
      <w:r>
        <w:rPr>
          <w:rFonts w:cs="Arial"/>
          <w:b w:val="0"/>
        </w:rPr>
        <w:t xml:space="preserve">Seviye I ve Seviye III’ deki SP’ li çocukların </w:t>
      </w:r>
      <w:r w:rsidR="00D21865">
        <w:rPr>
          <w:rFonts w:cs="Arial"/>
          <w:b w:val="0"/>
        </w:rPr>
        <w:t>WeeFIM</w:t>
      </w:r>
      <w:r w:rsidR="00312AE7">
        <w:rPr>
          <w:rFonts w:cs="Arial"/>
          <w:b w:val="0"/>
        </w:rPr>
        <w:t xml:space="preserve"> tüm alt bölümlerinin ortalamalarının ve toplam</w:t>
      </w:r>
      <w:r w:rsidR="00D21865">
        <w:rPr>
          <w:rFonts w:cs="Arial"/>
          <w:b w:val="0"/>
        </w:rPr>
        <w:t xml:space="preserve"> </w:t>
      </w:r>
      <w:r w:rsidR="00312AE7">
        <w:rPr>
          <w:rFonts w:cs="Arial"/>
          <w:b w:val="0"/>
        </w:rPr>
        <w:t>skorunun</w:t>
      </w:r>
      <w:r>
        <w:rPr>
          <w:rFonts w:cs="Arial"/>
          <w:b w:val="0"/>
        </w:rPr>
        <w:t xml:space="preserve"> ortalamaları</w:t>
      </w:r>
      <w:r w:rsidR="00312AE7">
        <w:rPr>
          <w:rFonts w:cs="Arial"/>
          <w:b w:val="0"/>
        </w:rPr>
        <w:t>nın</w:t>
      </w:r>
      <w:r>
        <w:rPr>
          <w:rFonts w:cs="Arial"/>
          <w:b w:val="0"/>
        </w:rPr>
        <w:t xml:space="preserve"> karşılaştırmaları istatistiksel olarak anlamlı bulunmuştur (p&lt; 0.05). </w:t>
      </w:r>
    </w:p>
    <w:p w:rsidR="00FD55C1" w:rsidRDefault="00FD55C1" w:rsidP="00FD55C1">
      <w:pPr>
        <w:jc w:val="both"/>
        <w:rPr>
          <w:rFonts w:cs="Arial"/>
          <w:b w:val="0"/>
        </w:rPr>
      </w:pPr>
    </w:p>
    <w:p w:rsidR="00BF03F1" w:rsidRDefault="0004062B" w:rsidP="00FD55C1">
      <w:pPr>
        <w:ind w:firstLine="708"/>
        <w:jc w:val="both"/>
        <w:rPr>
          <w:rFonts w:cs="Arial"/>
          <w:b w:val="0"/>
        </w:rPr>
      </w:pPr>
      <w:r>
        <w:rPr>
          <w:rFonts w:cs="Arial"/>
          <w:b w:val="0"/>
        </w:rPr>
        <w:t>S</w:t>
      </w:r>
      <w:r w:rsidR="00432F30">
        <w:rPr>
          <w:rFonts w:cs="Arial"/>
          <w:b w:val="0"/>
        </w:rPr>
        <w:t>P’ li</w:t>
      </w:r>
      <w:r>
        <w:rPr>
          <w:rFonts w:cs="Arial"/>
          <w:b w:val="0"/>
        </w:rPr>
        <w:t xml:space="preserve"> çocukların el becerilerini değerlendiren Mini-MACS</w:t>
      </w:r>
      <w:r w:rsidR="00442C06">
        <w:rPr>
          <w:rFonts w:cs="Arial"/>
          <w:b w:val="0"/>
        </w:rPr>
        <w:t xml:space="preserve"> </w:t>
      </w:r>
      <w:r>
        <w:rPr>
          <w:rFonts w:cs="Arial"/>
          <w:b w:val="0"/>
        </w:rPr>
        <w:t>(</w:t>
      </w:r>
      <w:r w:rsidR="00152BAC">
        <w:rPr>
          <w:rFonts w:cs="Arial"/>
          <w:b w:val="0"/>
        </w:rPr>
        <w:t>Desteksiz Oturma,</w:t>
      </w:r>
      <w:r w:rsidR="004B51D5">
        <w:rPr>
          <w:rFonts w:cs="Arial"/>
          <w:b w:val="0"/>
        </w:rPr>
        <w:t xml:space="preserve"> </w:t>
      </w:r>
      <w:r w:rsidR="00152BAC">
        <w:rPr>
          <w:rFonts w:cs="Arial"/>
          <w:b w:val="0"/>
        </w:rPr>
        <w:t xml:space="preserve">Destekli </w:t>
      </w:r>
      <w:proofErr w:type="gramStart"/>
      <w:r w:rsidR="00152BAC">
        <w:rPr>
          <w:rFonts w:cs="Arial"/>
          <w:b w:val="0"/>
        </w:rPr>
        <w:t>Oturma,Ayakta</w:t>
      </w:r>
      <w:proofErr w:type="gramEnd"/>
      <w:r w:rsidR="00152BAC">
        <w:rPr>
          <w:rFonts w:cs="Arial"/>
          <w:b w:val="0"/>
        </w:rPr>
        <w:t xml:space="preserve"> Durma</w:t>
      </w:r>
      <w:r>
        <w:rPr>
          <w:rFonts w:cs="Arial"/>
          <w:b w:val="0"/>
        </w:rPr>
        <w:t>)</w:t>
      </w:r>
      <w:r w:rsidR="00152BAC">
        <w:rPr>
          <w:rFonts w:cs="Arial"/>
          <w:b w:val="0"/>
        </w:rPr>
        <w:t xml:space="preserve"> oranları Tablo </w:t>
      </w:r>
      <w:r w:rsidR="0005689A">
        <w:rPr>
          <w:rFonts w:cs="Arial"/>
          <w:b w:val="0"/>
        </w:rPr>
        <w:t>4.5</w:t>
      </w:r>
      <w:r w:rsidR="00152BAC">
        <w:rPr>
          <w:rFonts w:cs="Arial"/>
          <w:b w:val="0"/>
        </w:rPr>
        <w:t xml:space="preserve"> </w:t>
      </w:r>
      <w:r w:rsidR="00174542">
        <w:rPr>
          <w:rFonts w:cs="Arial"/>
          <w:b w:val="0"/>
        </w:rPr>
        <w:t>’de gösterilmiştir.</w:t>
      </w:r>
    </w:p>
    <w:p w:rsidR="00DC1158" w:rsidRDefault="00DC1158">
      <w:pPr>
        <w:spacing w:after="200" w:line="276" w:lineRule="auto"/>
        <w:jc w:val="left"/>
        <w:rPr>
          <w:rFonts w:cs="Arial"/>
          <w:b w:val="0"/>
        </w:rPr>
      </w:pPr>
      <w:r>
        <w:rPr>
          <w:rFonts w:cs="Arial"/>
          <w:b w:val="0"/>
        </w:rPr>
        <w:br w:type="page"/>
      </w:r>
    </w:p>
    <w:p w:rsidR="00152BAC" w:rsidRDefault="00152BAC" w:rsidP="001C65A8">
      <w:pPr>
        <w:spacing w:line="360" w:lineRule="auto"/>
        <w:jc w:val="both"/>
        <w:rPr>
          <w:rFonts w:cs="Arial"/>
          <w:b w:val="0"/>
        </w:rPr>
      </w:pPr>
    </w:p>
    <w:p w:rsidR="00E71485" w:rsidRPr="0005689A" w:rsidRDefault="00152BAC" w:rsidP="001C65A8">
      <w:pPr>
        <w:pStyle w:val="ResimYazs"/>
        <w:jc w:val="both"/>
        <w:rPr>
          <w:rFonts w:cs="Arial"/>
          <w:color w:val="000000" w:themeColor="text1"/>
          <w:sz w:val="22"/>
          <w:szCs w:val="22"/>
        </w:rPr>
      </w:pPr>
      <w:r w:rsidRPr="0005689A">
        <w:rPr>
          <w:rFonts w:cs="Arial"/>
          <w:sz w:val="22"/>
          <w:szCs w:val="22"/>
        </w:rPr>
        <w:t xml:space="preserve"> </w:t>
      </w:r>
      <w:bookmarkStart w:id="49" w:name="_Toc501007068"/>
      <w:r w:rsidR="006A1614" w:rsidRPr="0005689A">
        <w:rPr>
          <w:b/>
          <w:color w:val="000000" w:themeColor="text1"/>
          <w:sz w:val="22"/>
          <w:szCs w:val="22"/>
        </w:rPr>
        <w:t xml:space="preserve">Tablo </w:t>
      </w:r>
      <w:r w:rsidR="0005689A" w:rsidRPr="0005689A">
        <w:rPr>
          <w:b/>
          <w:color w:val="000000" w:themeColor="text1"/>
          <w:sz w:val="22"/>
          <w:szCs w:val="22"/>
        </w:rPr>
        <w:t>4.5</w:t>
      </w:r>
      <w:r w:rsidRPr="0005689A">
        <w:rPr>
          <w:rFonts w:cs="Arial"/>
          <w:b/>
          <w:color w:val="000000" w:themeColor="text1"/>
          <w:sz w:val="22"/>
          <w:szCs w:val="22"/>
        </w:rPr>
        <w:t xml:space="preserve"> </w:t>
      </w:r>
      <w:r w:rsidRPr="0005689A">
        <w:rPr>
          <w:rFonts w:cs="Arial"/>
          <w:color w:val="000000" w:themeColor="text1"/>
          <w:sz w:val="22"/>
          <w:szCs w:val="22"/>
        </w:rPr>
        <w:t>SP’</w:t>
      </w:r>
      <w:r w:rsidR="00432F30" w:rsidRPr="0005689A">
        <w:rPr>
          <w:rFonts w:cs="Arial"/>
          <w:color w:val="000000" w:themeColor="text1"/>
          <w:sz w:val="22"/>
          <w:szCs w:val="22"/>
        </w:rPr>
        <w:t xml:space="preserve"> </w:t>
      </w:r>
      <w:r w:rsidRPr="0005689A">
        <w:rPr>
          <w:rFonts w:cs="Arial"/>
          <w:color w:val="000000" w:themeColor="text1"/>
          <w:sz w:val="22"/>
          <w:szCs w:val="22"/>
        </w:rPr>
        <w:t xml:space="preserve">li çocuklara ait Mini-MACS(Desteksiz </w:t>
      </w:r>
      <w:proofErr w:type="gramStart"/>
      <w:r w:rsidRPr="0005689A">
        <w:rPr>
          <w:rFonts w:cs="Arial"/>
          <w:color w:val="000000" w:themeColor="text1"/>
          <w:sz w:val="22"/>
          <w:szCs w:val="22"/>
        </w:rPr>
        <w:t>Oturma,Destekli</w:t>
      </w:r>
      <w:proofErr w:type="gramEnd"/>
      <w:r w:rsidRPr="0005689A">
        <w:rPr>
          <w:rFonts w:cs="Arial"/>
          <w:color w:val="000000" w:themeColor="text1"/>
          <w:sz w:val="22"/>
          <w:szCs w:val="22"/>
        </w:rPr>
        <w:t xml:space="preserve"> Oturma,Ayakta Durma) oranları.</w:t>
      </w:r>
      <w:bookmarkEnd w:id="49"/>
    </w:p>
    <w:tbl>
      <w:tblPr>
        <w:tblStyle w:val="TabloKlavuzu"/>
        <w:tblW w:w="0" w:type="auto"/>
        <w:tblLook w:val="04A0"/>
      </w:tblPr>
      <w:tblGrid>
        <w:gridCol w:w="1234"/>
        <w:gridCol w:w="1473"/>
        <w:gridCol w:w="1240"/>
        <w:gridCol w:w="1158"/>
        <w:gridCol w:w="1177"/>
        <w:gridCol w:w="1158"/>
        <w:gridCol w:w="1178"/>
      </w:tblGrid>
      <w:tr w:rsidR="00AF40B7" w:rsidTr="00481468">
        <w:trPr>
          <w:trHeight w:val="371"/>
        </w:trPr>
        <w:tc>
          <w:tcPr>
            <w:tcW w:w="1234" w:type="dxa"/>
            <w:vMerge w:val="restart"/>
            <w:textDirection w:val="btLr"/>
          </w:tcPr>
          <w:p w:rsidR="00AF40B7" w:rsidRPr="009E0F6D" w:rsidRDefault="00AF40B7" w:rsidP="001C65A8">
            <w:pPr>
              <w:spacing w:line="360" w:lineRule="auto"/>
              <w:ind w:left="113" w:right="113"/>
              <w:jc w:val="both"/>
              <w:rPr>
                <w:rFonts w:cs="Arial"/>
              </w:rPr>
            </w:pPr>
            <w:r>
              <w:rPr>
                <w:rFonts w:cs="Arial"/>
              </w:rPr>
              <w:t>Mini-MACS</w:t>
            </w:r>
          </w:p>
        </w:tc>
        <w:tc>
          <w:tcPr>
            <w:tcW w:w="1473" w:type="dxa"/>
            <w:vMerge w:val="restart"/>
          </w:tcPr>
          <w:p w:rsidR="00AF40B7" w:rsidRPr="009E0F6D" w:rsidRDefault="00AF40B7" w:rsidP="001C65A8">
            <w:pPr>
              <w:spacing w:line="360" w:lineRule="auto"/>
              <w:jc w:val="both"/>
              <w:rPr>
                <w:rFonts w:cs="Arial"/>
              </w:rPr>
            </w:pPr>
          </w:p>
        </w:tc>
        <w:tc>
          <w:tcPr>
            <w:tcW w:w="5911" w:type="dxa"/>
            <w:gridSpan w:val="5"/>
          </w:tcPr>
          <w:p w:rsidR="00AF40B7" w:rsidRPr="009E0F6D" w:rsidRDefault="00C85C26" w:rsidP="00C85C26">
            <w:pPr>
              <w:spacing w:line="360" w:lineRule="auto"/>
              <w:rPr>
                <w:rFonts w:cs="Arial"/>
              </w:rPr>
            </w:pPr>
            <w:r>
              <w:rPr>
                <w:rFonts w:cs="Arial"/>
              </w:rPr>
              <w:t xml:space="preserve">       </w:t>
            </w:r>
            <w:r w:rsidR="00AF40B7" w:rsidRPr="009E0F6D">
              <w:rPr>
                <w:rFonts w:cs="Arial"/>
              </w:rPr>
              <w:t>KMFSS</w:t>
            </w:r>
          </w:p>
        </w:tc>
      </w:tr>
      <w:tr w:rsidR="00AF40B7" w:rsidTr="00481468">
        <w:trPr>
          <w:trHeight w:val="142"/>
        </w:trPr>
        <w:tc>
          <w:tcPr>
            <w:tcW w:w="1234" w:type="dxa"/>
            <w:vMerge/>
          </w:tcPr>
          <w:p w:rsidR="00AF40B7" w:rsidRDefault="00AF40B7" w:rsidP="001C65A8">
            <w:pPr>
              <w:spacing w:line="360" w:lineRule="auto"/>
              <w:jc w:val="both"/>
              <w:rPr>
                <w:rFonts w:cs="Arial"/>
                <w:b w:val="0"/>
              </w:rPr>
            </w:pPr>
          </w:p>
        </w:tc>
        <w:tc>
          <w:tcPr>
            <w:tcW w:w="1473" w:type="dxa"/>
            <w:vMerge/>
          </w:tcPr>
          <w:p w:rsidR="00AF40B7" w:rsidRDefault="00AF40B7" w:rsidP="001C65A8">
            <w:pPr>
              <w:spacing w:line="360" w:lineRule="auto"/>
              <w:jc w:val="both"/>
              <w:rPr>
                <w:rFonts w:cs="Arial"/>
                <w:b w:val="0"/>
              </w:rPr>
            </w:pPr>
          </w:p>
        </w:tc>
        <w:tc>
          <w:tcPr>
            <w:tcW w:w="1240" w:type="dxa"/>
            <w:vMerge w:val="restart"/>
          </w:tcPr>
          <w:p w:rsidR="00AF40B7" w:rsidRDefault="00AF40B7" w:rsidP="00C85C26">
            <w:pPr>
              <w:spacing w:line="360" w:lineRule="auto"/>
              <w:rPr>
                <w:rFonts w:cs="Arial"/>
                <w:b w:val="0"/>
              </w:rPr>
            </w:pPr>
          </w:p>
        </w:tc>
        <w:tc>
          <w:tcPr>
            <w:tcW w:w="2335" w:type="dxa"/>
            <w:gridSpan w:val="2"/>
          </w:tcPr>
          <w:p w:rsidR="00AF40B7" w:rsidRPr="00152BAC" w:rsidRDefault="00AF40B7" w:rsidP="00C85C26">
            <w:pPr>
              <w:spacing w:line="360" w:lineRule="auto"/>
              <w:rPr>
                <w:rFonts w:cs="Arial"/>
              </w:rPr>
            </w:pPr>
            <w:r w:rsidRPr="00152BAC">
              <w:rPr>
                <w:rFonts w:cs="Arial"/>
              </w:rPr>
              <w:t>Seviye I</w:t>
            </w:r>
          </w:p>
        </w:tc>
        <w:tc>
          <w:tcPr>
            <w:tcW w:w="2335" w:type="dxa"/>
            <w:gridSpan w:val="2"/>
          </w:tcPr>
          <w:p w:rsidR="00AF40B7" w:rsidRPr="00152BAC" w:rsidRDefault="00AF40B7" w:rsidP="00C85C26">
            <w:pPr>
              <w:spacing w:line="360" w:lineRule="auto"/>
              <w:rPr>
                <w:rFonts w:cs="Arial"/>
              </w:rPr>
            </w:pPr>
            <w:r w:rsidRPr="00152BAC">
              <w:rPr>
                <w:rFonts w:cs="Arial"/>
              </w:rPr>
              <w:t>Seviye III</w:t>
            </w:r>
          </w:p>
        </w:tc>
      </w:tr>
      <w:tr w:rsidR="00AF40B7" w:rsidTr="00481468">
        <w:trPr>
          <w:trHeight w:val="142"/>
        </w:trPr>
        <w:tc>
          <w:tcPr>
            <w:tcW w:w="1234" w:type="dxa"/>
            <w:vMerge/>
          </w:tcPr>
          <w:p w:rsidR="00AF40B7" w:rsidRDefault="00AF40B7" w:rsidP="001C65A8">
            <w:pPr>
              <w:spacing w:line="360" w:lineRule="auto"/>
              <w:jc w:val="both"/>
              <w:rPr>
                <w:rFonts w:cs="Arial"/>
                <w:b w:val="0"/>
              </w:rPr>
            </w:pPr>
          </w:p>
        </w:tc>
        <w:tc>
          <w:tcPr>
            <w:tcW w:w="1473" w:type="dxa"/>
            <w:vMerge/>
          </w:tcPr>
          <w:p w:rsidR="00AF40B7" w:rsidRDefault="00AF40B7" w:rsidP="001C65A8">
            <w:pPr>
              <w:spacing w:line="360" w:lineRule="auto"/>
              <w:jc w:val="both"/>
              <w:rPr>
                <w:rFonts w:cs="Arial"/>
                <w:b w:val="0"/>
              </w:rPr>
            </w:pPr>
          </w:p>
        </w:tc>
        <w:tc>
          <w:tcPr>
            <w:tcW w:w="1240" w:type="dxa"/>
            <w:vMerge/>
          </w:tcPr>
          <w:p w:rsidR="00AF40B7" w:rsidRDefault="00AF40B7" w:rsidP="001C65A8">
            <w:pPr>
              <w:spacing w:line="360" w:lineRule="auto"/>
              <w:jc w:val="both"/>
              <w:rPr>
                <w:rFonts w:cs="Arial"/>
                <w:b w:val="0"/>
              </w:rPr>
            </w:pPr>
          </w:p>
        </w:tc>
        <w:tc>
          <w:tcPr>
            <w:tcW w:w="1158" w:type="dxa"/>
          </w:tcPr>
          <w:p w:rsidR="00AF40B7" w:rsidRDefault="00C85C26" w:rsidP="00C85C26">
            <w:pPr>
              <w:spacing w:line="360" w:lineRule="auto"/>
              <w:rPr>
                <w:rFonts w:cs="Arial"/>
                <w:b w:val="0"/>
              </w:rPr>
            </w:pPr>
            <w:proofErr w:type="gramStart"/>
            <w:r>
              <w:rPr>
                <w:rFonts w:cs="Arial"/>
                <w:b w:val="0"/>
              </w:rPr>
              <w:t>n</w:t>
            </w:r>
            <w:proofErr w:type="gramEnd"/>
          </w:p>
        </w:tc>
        <w:tc>
          <w:tcPr>
            <w:tcW w:w="1177" w:type="dxa"/>
          </w:tcPr>
          <w:p w:rsidR="00AF40B7" w:rsidRDefault="00AF40B7" w:rsidP="00C85C26">
            <w:pPr>
              <w:spacing w:line="360" w:lineRule="auto"/>
              <w:rPr>
                <w:rFonts w:cs="Arial"/>
                <w:b w:val="0"/>
              </w:rPr>
            </w:pPr>
            <w:r>
              <w:rPr>
                <w:rFonts w:cs="Arial"/>
                <w:b w:val="0"/>
              </w:rPr>
              <w:t>%</w:t>
            </w:r>
          </w:p>
        </w:tc>
        <w:tc>
          <w:tcPr>
            <w:tcW w:w="1158" w:type="dxa"/>
          </w:tcPr>
          <w:p w:rsidR="00AF40B7" w:rsidRDefault="00AF40B7" w:rsidP="00C85C26">
            <w:pPr>
              <w:spacing w:line="360" w:lineRule="auto"/>
              <w:rPr>
                <w:rFonts w:cs="Arial"/>
                <w:b w:val="0"/>
              </w:rPr>
            </w:pPr>
            <w:proofErr w:type="gramStart"/>
            <w:r>
              <w:rPr>
                <w:rFonts w:cs="Arial"/>
                <w:b w:val="0"/>
              </w:rPr>
              <w:t>n</w:t>
            </w:r>
            <w:proofErr w:type="gramEnd"/>
          </w:p>
        </w:tc>
        <w:tc>
          <w:tcPr>
            <w:tcW w:w="1177" w:type="dxa"/>
          </w:tcPr>
          <w:p w:rsidR="00AF40B7" w:rsidRDefault="00AF40B7" w:rsidP="00C85C26">
            <w:pPr>
              <w:spacing w:line="360" w:lineRule="auto"/>
              <w:rPr>
                <w:rFonts w:cs="Arial"/>
                <w:b w:val="0"/>
              </w:rPr>
            </w:pPr>
            <w:r>
              <w:rPr>
                <w:rFonts w:cs="Arial"/>
                <w:b w:val="0"/>
              </w:rPr>
              <w:t>%</w:t>
            </w:r>
          </w:p>
        </w:tc>
      </w:tr>
      <w:tr w:rsidR="00AF40B7" w:rsidTr="00481468">
        <w:trPr>
          <w:trHeight w:val="142"/>
        </w:trPr>
        <w:tc>
          <w:tcPr>
            <w:tcW w:w="1234" w:type="dxa"/>
            <w:vMerge/>
          </w:tcPr>
          <w:p w:rsidR="00AF40B7" w:rsidRDefault="00AF40B7" w:rsidP="001C65A8">
            <w:pPr>
              <w:spacing w:line="360" w:lineRule="auto"/>
              <w:jc w:val="both"/>
              <w:rPr>
                <w:rFonts w:cs="Arial"/>
                <w:b w:val="0"/>
              </w:rPr>
            </w:pPr>
          </w:p>
        </w:tc>
        <w:tc>
          <w:tcPr>
            <w:tcW w:w="1473" w:type="dxa"/>
          </w:tcPr>
          <w:p w:rsidR="00AF40B7" w:rsidRPr="00152BAC" w:rsidRDefault="00AF40B7" w:rsidP="001C65A8">
            <w:pPr>
              <w:spacing w:line="360" w:lineRule="auto"/>
              <w:jc w:val="both"/>
              <w:rPr>
                <w:rFonts w:cs="Arial"/>
              </w:rPr>
            </w:pPr>
            <w:r w:rsidRPr="00152BAC">
              <w:rPr>
                <w:rFonts w:cs="Arial"/>
              </w:rPr>
              <w:t>Desteksiz Oturma</w:t>
            </w:r>
          </w:p>
        </w:tc>
        <w:tc>
          <w:tcPr>
            <w:tcW w:w="1240" w:type="dxa"/>
          </w:tcPr>
          <w:p w:rsidR="00AF40B7" w:rsidRDefault="00AF40B7" w:rsidP="001C65A8">
            <w:pPr>
              <w:spacing w:line="360" w:lineRule="auto"/>
              <w:jc w:val="both"/>
              <w:rPr>
                <w:rFonts w:cs="Arial"/>
                <w:b w:val="0"/>
              </w:rPr>
            </w:pPr>
            <w:r>
              <w:rPr>
                <w:rFonts w:cs="Arial"/>
                <w:b w:val="0"/>
              </w:rPr>
              <w:t>Seviye I</w:t>
            </w:r>
          </w:p>
          <w:p w:rsidR="00AF40B7" w:rsidRDefault="00AF40B7" w:rsidP="001C65A8">
            <w:pPr>
              <w:spacing w:line="360" w:lineRule="auto"/>
              <w:jc w:val="both"/>
              <w:rPr>
                <w:rFonts w:cs="Arial"/>
                <w:b w:val="0"/>
              </w:rPr>
            </w:pPr>
            <w:r>
              <w:rPr>
                <w:rFonts w:cs="Arial"/>
                <w:b w:val="0"/>
              </w:rPr>
              <w:t>Seviye II</w:t>
            </w:r>
          </w:p>
          <w:p w:rsidR="00AF40B7" w:rsidRDefault="00AF40B7" w:rsidP="001C65A8">
            <w:pPr>
              <w:spacing w:line="360" w:lineRule="auto"/>
              <w:jc w:val="both"/>
              <w:rPr>
                <w:rFonts w:cs="Arial"/>
                <w:b w:val="0"/>
              </w:rPr>
            </w:pPr>
            <w:r>
              <w:rPr>
                <w:rFonts w:cs="Arial"/>
                <w:b w:val="0"/>
              </w:rPr>
              <w:t>Seviye III</w:t>
            </w:r>
          </w:p>
          <w:p w:rsidR="00AF40B7" w:rsidRDefault="00AF40B7" w:rsidP="001C65A8">
            <w:pPr>
              <w:spacing w:line="360" w:lineRule="auto"/>
              <w:jc w:val="both"/>
              <w:rPr>
                <w:rFonts w:cs="Arial"/>
                <w:b w:val="0"/>
              </w:rPr>
            </w:pPr>
            <w:r>
              <w:rPr>
                <w:rFonts w:cs="Arial"/>
                <w:b w:val="0"/>
              </w:rPr>
              <w:t>Seviye IV</w:t>
            </w:r>
          </w:p>
        </w:tc>
        <w:tc>
          <w:tcPr>
            <w:tcW w:w="1158" w:type="dxa"/>
          </w:tcPr>
          <w:p w:rsidR="00AF40B7" w:rsidRDefault="00AF40B7" w:rsidP="00C85C26">
            <w:pPr>
              <w:spacing w:line="360" w:lineRule="auto"/>
              <w:rPr>
                <w:rFonts w:cs="Arial"/>
                <w:b w:val="0"/>
              </w:rPr>
            </w:pPr>
            <w:r>
              <w:rPr>
                <w:rFonts w:cs="Arial"/>
                <w:b w:val="0"/>
              </w:rPr>
              <w:t>2</w:t>
            </w:r>
          </w:p>
          <w:p w:rsidR="00AF40B7" w:rsidRDefault="00AF40B7" w:rsidP="00C85C26">
            <w:pPr>
              <w:spacing w:line="360" w:lineRule="auto"/>
              <w:rPr>
                <w:rFonts w:cs="Arial"/>
                <w:b w:val="0"/>
              </w:rPr>
            </w:pPr>
            <w:r>
              <w:rPr>
                <w:rFonts w:cs="Arial"/>
                <w:b w:val="0"/>
              </w:rPr>
              <w:t>8</w:t>
            </w:r>
          </w:p>
          <w:p w:rsidR="00AF40B7" w:rsidRDefault="00AF40B7" w:rsidP="00C85C26">
            <w:pPr>
              <w:spacing w:line="360" w:lineRule="auto"/>
              <w:rPr>
                <w:rFonts w:cs="Arial"/>
                <w:b w:val="0"/>
              </w:rPr>
            </w:pPr>
            <w:r>
              <w:rPr>
                <w:rFonts w:cs="Arial"/>
                <w:b w:val="0"/>
              </w:rPr>
              <w:t>3</w:t>
            </w:r>
          </w:p>
          <w:p w:rsidR="00AF40B7" w:rsidRDefault="00AF40B7" w:rsidP="00C85C26">
            <w:pPr>
              <w:spacing w:line="360" w:lineRule="auto"/>
              <w:rPr>
                <w:rFonts w:cs="Arial"/>
                <w:b w:val="0"/>
              </w:rPr>
            </w:pPr>
            <w:r>
              <w:rPr>
                <w:rFonts w:cs="Arial"/>
                <w:b w:val="0"/>
              </w:rPr>
              <w:t>1</w:t>
            </w:r>
          </w:p>
        </w:tc>
        <w:tc>
          <w:tcPr>
            <w:tcW w:w="1177" w:type="dxa"/>
          </w:tcPr>
          <w:p w:rsidR="00AF40B7" w:rsidRDefault="00AF40B7" w:rsidP="00C85C26">
            <w:pPr>
              <w:spacing w:line="360" w:lineRule="auto"/>
              <w:rPr>
                <w:rFonts w:cs="Arial"/>
                <w:b w:val="0"/>
              </w:rPr>
            </w:pPr>
            <w:r>
              <w:rPr>
                <w:rFonts w:cs="Arial"/>
                <w:b w:val="0"/>
              </w:rPr>
              <w:t>14,3</w:t>
            </w:r>
          </w:p>
          <w:p w:rsidR="00AF40B7" w:rsidRDefault="00AF40B7" w:rsidP="00C85C26">
            <w:pPr>
              <w:spacing w:line="360" w:lineRule="auto"/>
              <w:rPr>
                <w:rFonts w:cs="Arial"/>
                <w:b w:val="0"/>
              </w:rPr>
            </w:pPr>
            <w:r>
              <w:rPr>
                <w:rFonts w:cs="Arial"/>
                <w:b w:val="0"/>
              </w:rPr>
              <w:t>57,1</w:t>
            </w:r>
          </w:p>
          <w:p w:rsidR="00AF40B7" w:rsidRDefault="00AF40B7" w:rsidP="00C85C26">
            <w:pPr>
              <w:spacing w:line="360" w:lineRule="auto"/>
              <w:rPr>
                <w:rFonts w:cs="Arial"/>
                <w:b w:val="0"/>
              </w:rPr>
            </w:pPr>
            <w:r>
              <w:rPr>
                <w:rFonts w:cs="Arial"/>
                <w:b w:val="0"/>
              </w:rPr>
              <w:t>21,4</w:t>
            </w:r>
          </w:p>
          <w:p w:rsidR="00AF40B7" w:rsidRDefault="00AF40B7" w:rsidP="00C85C26">
            <w:pPr>
              <w:spacing w:line="360" w:lineRule="auto"/>
              <w:rPr>
                <w:rFonts w:cs="Arial"/>
                <w:b w:val="0"/>
              </w:rPr>
            </w:pPr>
            <w:r>
              <w:rPr>
                <w:rFonts w:cs="Arial"/>
                <w:b w:val="0"/>
              </w:rPr>
              <w:t>7,1</w:t>
            </w:r>
          </w:p>
        </w:tc>
        <w:tc>
          <w:tcPr>
            <w:tcW w:w="1158" w:type="dxa"/>
          </w:tcPr>
          <w:p w:rsidR="00AF40B7" w:rsidRDefault="00AF40B7" w:rsidP="00C85C26">
            <w:pPr>
              <w:spacing w:line="360" w:lineRule="auto"/>
              <w:rPr>
                <w:rFonts w:cs="Arial"/>
                <w:b w:val="0"/>
              </w:rPr>
            </w:pPr>
            <w:r>
              <w:rPr>
                <w:rFonts w:cs="Arial"/>
                <w:b w:val="0"/>
              </w:rPr>
              <w:t>0</w:t>
            </w:r>
          </w:p>
          <w:p w:rsidR="00AF40B7" w:rsidRDefault="00AF40B7" w:rsidP="00C85C26">
            <w:pPr>
              <w:spacing w:line="360" w:lineRule="auto"/>
              <w:rPr>
                <w:rFonts w:cs="Arial"/>
                <w:b w:val="0"/>
              </w:rPr>
            </w:pPr>
            <w:r>
              <w:rPr>
                <w:rFonts w:cs="Arial"/>
                <w:b w:val="0"/>
              </w:rPr>
              <w:t>7</w:t>
            </w:r>
          </w:p>
          <w:p w:rsidR="00AF40B7" w:rsidRDefault="00AF40B7" w:rsidP="00C85C26">
            <w:pPr>
              <w:spacing w:line="360" w:lineRule="auto"/>
              <w:rPr>
                <w:rFonts w:cs="Arial"/>
                <w:b w:val="0"/>
              </w:rPr>
            </w:pPr>
            <w:r>
              <w:rPr>
                <w:rFonts w:cs="Arial"/>
                <w:b w:val="0"/>
              </w:rPr>
              <w:t>2</w:t>
            </w:r>
          </w:p>
          <w:p w:rsidR="00AF40B7" w:rsidRDefault="00AF40B7" w:rsidP="00C85C26">
            <w:pPr>
              <w:spacing w:line="360" w:lineRule="auto"/>
              <w:rPr>
                <w:rFonts w:cs="Arial"/>
                <w:b w:val="0"/>
              </w:rPr>
            </w:pPr>
            <w:r>
              <w:rPr>
                <w:rFonts w:cs="Arial"/>
                <w:b w:val="0"/>
              </w:rPr>
              <w:t>2</w:t>
            </w:r>
          </w:p>
        </w:tc>
        <w:tc>
          <w:tcPr>
            <w:tcW w:w="1177" w:type="dxa"/>
          </w:tcPr>
          <w:p w:rsidR="00AF40B7" w:rsidRDefault="00AF40B7" w:rsidP="00C85C26">
            <w:pPr>
              <w:spacing w:line="360" w:lineRule="auto"/>
              <w:rPr>
                <w:rFonts w:cs="Arial"/>
                <w:b w:val="0"/>
              </w:rPr>
            </w:pPr>
            <w:r>
              <w:rPr>
                <w:rFonts w:cs="Arial"/>
                <w:b w:val="0"/>
              </w:rPr>
              <w:t>0</w:t>
            </w:r>
          </w:p>
          <w:p w:rsidR="00AF40B7" w:rsidRDefault="00AF40B7" w:rsidP="00C85C26">
            <w:pPr>
              <w:spacing w:line="360" w:lineRule="auto"/>
              <w:rPr>
                <w:rFonts w:cs="Arial"/>
                <w:b w:val="0"/>
              </w:rPr>
            </w:pPr>
            <w:r>
              <w:rPr>
                <w:rFonts w:cs="Arial"/>
                <w:b w:val="0"/>
              </w:rPr>
              <w:t>63,6</w:t>
            </w:r>
          </w:p>
          <w:p w:rsidR="00AF40B7" w:rsidRDefault="00AF40B7" w:rsidP="00C85C26">
            <w:pPr>
              <w:spacing w:line="360" w:lineRule="auto"/>
              <w:rPr>
                <w:rFonts w:cs="Arial"/>
                <w:b w:val="0"/>
              </w:rPr>
            </w:pPr>
            <w:r>
              <w:rPr>
                <w:rFonts w:cs="Arial"/>
                <w:b w:val="0"/>
              </w:rPr>
              <w:t>18,2</w:t>
            </w:r>
          </w:p>
          <w:p w:rsidR="00AF40B7" w:rsidRDefault="00AF40B7" w:rsidP="00C85C26">
            <w:pPr>
              <w:spacing w:line="360" w:lineRule="auto"/>
              <w:rPr>
                <w:rFonts w:cs="Arial"/>
                <w:b w:val="0"/>
              </w:rPr>
            </w:pPr>
            <w:r>
              <w:rPr>
                <w:rFonts w:cs="Arial"/>
                <w:b w:val="0"/>
              </w:rPr>
              <w:t>18,2</w:t>
            </w:r>
          </w:p>
        </w:tc>
      </w:tr>
      <w:tr w:rsidR="00AF40B7" w:rsidTr="00481468">
        <w:trPr>
          <w:trHeight w:val="142"/>
        </w:trPr>
        <w:tc>
          <w:tcPr>
            <w:tcW w:w="1234" w:type="dxa"/>
            <w:vMerge/>
          </w:tcPr>
          <w:p w:rsidR="00AF40B7" w:rsidRDefault="00AF40B7" w:rsidP="001C65A8">
            <w:pPr>
              <w:spacing w:line="360" w:lineRule="auto"/>
              <w:jc w:val="both"/>
              <w:rPr>
                <w:rFonts w:cs="Arial"/>
                <w:b w:val="0"/>
              </w:rPr>
            </w:pPr>
          </w:p>
        </w:tc>
        <w:tc>
          <w:tcPr>
            <w:tcW w:w="1473" w:type="dxa"/>
          </w:tcPr>
          <w:p w:rsidR="00AF40B7" w:rsidRPr="00152BAC" w:rsidRDefault="00AF40B7" w:rsidP="001C65A8">
            <w:pPr>
              <w:spacing w:line="360" w:lineRule="auto"/>
              <w:jc w:val="both"/>
              <w:rPr>
                <w:rFonts w:cs="Arial"/>
              </w:rPr>
            </w:pPr>
            <w:r w:rsidRPr="00152BAC">
              <w:rPr>
                <w:rFonts w:cs="Arial"/>
              </w:rPr>
              <w:t>Destekli</w:t>
            </w:r>
          </w:p>
          <w:p w:rsidR="00AF40B7" w:rsidRDefault="00AF40B7" w:rsidP="001C65A8">
            <w:pPr>
              <w:spacing w:line="360" w:lineRule="auto"/>
              <w:jc w:val="both"/>
              <w:rPr>
                <w:rFonts w:cs="Arial"/>
                <w:b w:val="0"/>
              </w:rPr>
            </w:pPr>
            <w:r w:rsidRPr="00152BAC">
              <w:rPr>
                <w:rFonts w:cs="Arial"/>
              </w:rPr>
              <w:t>Oturma</w:t>
            </w:r>
          </w:p>
        </w:tc>
        <w:tc>
          <w:tcPr>
            <w:tcW w:w="1240" w:type="dxa"/>
          </w:tcPr>
          <w:p w:rsidR="00AF40B7" w:rsidRDefault="00AF40B7" w:rsidP="001C65A8">
            <w:pPr>
              <w:spacing w:line="360" w:lineRule="auto"/>
              <w:jc w:val="both"/>
              <w:rPr>
                <w:rFonts w:cs="Arial"/>
                <w:b w:val="0"/>
              </w:rPr>
            </w:pPr>
            <w:r>
              <w:rPr>
                <w:rFonts w:cs="Arial"/>
                <w:b w:val="0"/>
              </w:rPr>
              <w:t>Seviye I</w:t>
            </w:r>
          </w:p>
          <w:p w:rsidR="00AF40B7" w:rsidRDefault="00AF40B7" w:rsidP="001C65A8">
            <w:pPr>
              <w:spacing w:line="360" w:lineRule="auto"/>
              <w:jc w:val="both"/>
              <w:rPr>
                <w:rFonts w:cs="Arial"/>
                <w:b w:val="0"/>
              </w:rPr>
            </w:pPr>
            <w:r>
              <w:rPr>
                <w:rFonts w:cs="Arial"/>
                <w:b w:val="0"/>
              </w:rPr>
              <w:t>Seviye II</w:t>
            </w:r>
          </w:p>
          <w:p w:rsidR="00AF40B7" w:rsidRDefault="00AF40B7" w:rsidP="001C65A8">
            <w:pPr>
              <w:spacing w:line="360" w:lineRule="auto"/>
              <w:jc w:val="both"/>
              <w:rPr>
                <w:rFonts w:cs="Arial"/>
                <w:b w:val="0"/>
              </w:rPr>
            </w:pPr>
            <w:r>
              <w:rPr>
                <w:rFonts w:cs="Arial"/>
                <w:b w:val="0"/>
              </w:rPr>
              <w:t>Seviye III</w:t>
            </w:r>
          </w:p>
        </w:tc>
        <w:tc>
          <w:tcPr>
            <w:tcW w:w="1158" w:type="dxa"/>
          </w:tcPr>
          <w:p w:rsidR="00AF40B7" w:rsidRDefault="00AF40B7" w:rsidP="00C85C26">
            <w:pPr>
              <w:spacing w:line="360" w:lineRule="auto"/>
              <w:rPr>
                <w:rFonts w:cs="Arial"/>
                <w:b w:val="0"/>
              </w:rPr>
            </w:pPr>
            <w:r>
              <w:rPr>
                <w:rFonts w:cs="Arial"/>
                <w:b w:val="0"/>
              </w:rPr>
              <w:t>9</w:t>
            </w:r>
          </w:p>
          <w:p w:rsidR="00AF40B7" w:rsidRDefault="00AF40B7" w:rsidP="00C85C26">
            <w:pPr>
              <w:spacing w:line="360" w:lineRule="auto"/>
              <w:rPr>
                <w:rFonts w:cs="Arial"/>
                <w:b w:val="0"/>
              </w:rPr>
            </w:pPr>
            <w:r>
              <w:rPr>
                <w:rFonts w:cs="Arial"/>
                <w:b w:val="0"/>
              </w:rPr>
              <w:t>4</w:t>
            </w:r>
          </w:p>
          <w:p w:rsidR="00AF40B7" w:rsidRDefault="00AF40B7" w:rsidP="00C85C26">
            <w:pPr>
              <w:spacing w:line="360" w:lineRule="auto"/>
              <w:rPr>
                <w:rFonts w:cs="Arial"/>
                <w:b w:val="0"/>
              </w:rPr>
            </w:pPr>
            <w:r>
              <w:rPr>
                <w:rFonts w:cs="Arial"/>
                <w:b w:val="0"/>
              </w:rPr>
              <w:t>1</w:t>
            </w:r>
          </w:p>
        </w:tc>
        <w:tc>
          <w:tcPr>
            <w:tcW w:w="1177" w:type="dxa"/>
          </w:tcPr>
          <w:p w:rsidR="00AF40B7" w:rsidRDefault="00AF40B7" w:rsidP="00C85C26">
            <w:pPr>
              <w:spacing w:line="360" w:lineRule="auto"/>
              <w:rPr>
                <w:rFonts w:cs="Arial"/>
                <w:b w:val="0"/>
              </w:rPr>
            </w:pPr>
            <w:r>
              <w:rPr>
                <w:rFonts w:cs="Arial"/>
                <w:b w:val="0"/>
              </w:rPr>
              <w:t>64,3</w:t>
            </w:r>
          </w:p>
          <w:p w:rsidR="00AF40B7" w:rsidRDefault="00AF40B7" w:rsidP="00C85C26">
            <w:pPr>
              <w:spacing w:line="360" w:lineRule="auto"/>
              <w:rPr>
                <w:rFonts w:cs="Arial"/>
                <w:b w:val="0"/>
              </w:rPr>
            </w:pPr>
            <w:r>
              <w:rPr>
                <w:rFonts w:cs="Arial"/>
                <w:b w:val="0"/>
              </w:rPr>
              <w:t>28,6</w:t>
            </w:r>
          </w:p>
          <w:p w:rsidR="00AF40B7" w:rsidRDefault="00AF40B7" w:rsidP="00C85C26">
            <w:pPr>
              <w:spacing w:line="360" w:lineRule="auto"/>
              <w:rPr>
                <w:rFonts w:cs="Arial"/>
                <w:b w:val="0"/>
              </w:rPr>
            </w:pPr>
            <w:r>
              <w:rPr>
                <w:rFonts w:cs="Arial"/>
                <w:b w:val="0"/>
              </w:rPr>
              <w:t>7,1</w:t>
            </w:r>
          </w:p>
        </w:tc>
        <w:tc>
          <w:tcPr>
            <w:tcW w:w="1158" w:type="dxa"/>
          </w:tcPr>
          <w:p w:rsidR="00AF40B7" w:rsidRDefault="00AF40B7" w:rsidP="00C85C26">
            <w:pPr>
              <w:spacing w:line="360" w:lineRule="auto"/>
              <w:rPr>
                <w:rFonts w:cs="Arial"/>
                <w:b w:val="0"/>
              </w:rPr>
            </w:pPr>
            <w:r>
              <w:rPr>
                <w:rFonts w:cs="Arial"/>
                <w:b w:val="0"/>
              </w:rPr>
              <w:t>7</w:t>
            </w:r>
          </w:p>
          <w:p w:rsidR="00AF40B7" w:rsidRDefault="00AF40B7" w:rsidP="00C85C26">
            <w:pPr>
              <w:spacing w:line="360" w:lineRule="auto"/>
              <w:rPr>
                <w:rFonts w:cs="Arial"/>
                <w:b w:val="0"/>
              </w:rPr>
            </w:pPr>
            <w:r>
              <w:rPr>
                <w:rFonts w:cs="Arial"/>
                <w:b w:val="0"/>
              </w:rPr>
              <w:t>2</w:t>
            </w:r>
          </w:p>
          <w:p w:rsidR="00AF40B7" w:rsidRDefault="00AF40B7" w:rsidP="00C85C26">
            <w:pPr>
              <w:spacing w:line="360" w:lineRule="auto"/>
              <w:rPr>
                <w:rFonts w:cs="Arial"/>
                <w:b w:val="0"/>
              </w:rPr>
            </w:pPr>
            <w:r>
              <w:rPr>
                <w:rFonts w:cs="Arial"/>
                <w:b w:val="0"/>
              </w:rPr>
              <w:t>2</w:t>
            </w:r>
          </w:p>
        </w:tc>
        <w:tc>
          <w:tcPr>
            <w:tcW w:w="1177" w:type="dxa"/>
          </w:tcPr>
          <w:p w:rsidR="00AF40B7" w:rsidRDefault="00AF40B7" w:rsidP="00C85C26">
            <w:pPr>
              <w:spacing w:line="360" w:lineRule="auto"/>
              <w:rPr>
                <w:rFonts w:cs="Arial"/>
                <w:b w:val="0"/>
              </w:rPr>
            </w:pPr>
            <w:r>
              <w:rPr>
                <w:rFonts w:cs="Arial"/>
                <w:b w:val="0"/>
              </w:rPr>
              <w:t>63,6</w:t>
            </w:r>
          </w:p>
          <w:p w:rsidR="00AF40B7" w:rsidRDefault="00AF40B7" w:rsidP="00C85C26">
            <w:pPr>
              <w:spacing w:line="360" w:lineRule="auto"/>
              <w:rPr>
                <w:rFonts w:cs="Arial"/>
                <w:b w:val="0"/>
              </w:rPr>
            </w:pPr>
            <w:r>
              <w:rPr>
                <w:rFonts w:cs="Arial"/>
                <w:b w:val="0"/>
              </w:rPr>
              <w:t>18,2</w:t>
            </w:r>
          </w:p>
          <w:p w:rsidR="00AF40B7" w:rsidRDefault="00AF40B7" w:rsidP="00C85C26">
            <w:pPr>
              <w:spacing w:line="360" w:lineRule="auto"/>
              <w:rPr>
                <w:rFonts w:cs="Arial"/>
                <w:b w:val="0"/>
              </w:rPr>
            </w:pPr>
            <w:r>
              <w:rPr>
                <w:rFonts w:cs="Arial"/>
                <w:b w:val="0"/>
              </w:rPr>
              <w:t>18,2</w:t>
            </w:r>
          </w:p>
        </w:tc>
      </w:tr>
      <w:tr w:rsidR="00AF40B7" w:rsidTr="00481468">
        <w:trPr>
          <w:trHeight w:val="142"/>
        </w:trPr>
        <w:tc>
          <w:tcPr>
            <w:tcW w:w="1234" w:type="dxa"/>
            <w:vMerge/>
          </w:tcPr>
          <w:p w:rsidR="00AF40B7" w:rsidRDefault="00AF40B7" w:rsidP="001C65A8">
            <w:pPr>
              <w:spacing w:line="360" w:lineRule="auto"/>
              <w:jc w:val="both"/>
              <w:rPr>
                <w:rFonts w:cs="Arial"/>
                <w:b w:val="0"/>
              </w:rPr>
            </w:pPr>
          </w:p>
        </w:tc>
        <w:tc>
          <w:tcPr>
            <w:tcW w:w="1473" w:type="dxa"/>
          </w:tcPr>
          <w:p w:rsidR="00AF40B7" w:rsidRPr="00152BAC" w:rsidRDefault="00AF40B7" w:rsidP="001C65A8">
            <w:pPr>
              <w:spacing w:line="360" w:lineRule="auto"/>
              <w:jc w:val="both"/>
              <w:rPr>
                <w:rFonts w:cs="Arial"/>
              </w:rPr>
            </w:pPr>
            <w:r w:rsidRPr="00152BAC">
              <w:rPr>
                <w:rFonts w:cs="Arial"/>
              </w:rPr>
              <w:t>Ayakta</w:t>
            </w:r>
          </w:p>
          <w:p w:rsidR="00AF40B7" w:rsidRDefault="00AF40B7" w:rsidP="001C65A8">
            <w:pPr>
              <w:spacing w:line="360" w:lineRule="auto"/>
              <w:jc w:val="both"/>
              <w:rPr>
                <w:rFonts w:cs="Arial"/>
                <w:b w:val="0"/>
              </w:rPr>
            </w:pPr>
            <w:r w:rsidRPr="00152BAC">
              <w:rPr>
                <w:rFonts w:cs="Arial"/>
              </w:rPr>
              <w:t>Durma</w:t>
            </w:r>
          </w:p>
        </w:tc>
        <w:tc>
          <w:tcPr>
            <w:tcW w:w="1240" w:type="dxa"/>
          </w:tcPr>
          <w:p w:rsidR="00AF40B7" w:rsidRDefault="00AF40B7" w:rsidP="001C65A8">
            <w:pPr>
              <w:spacing w:line="360" w:lineRule="auto"/>
              <w:jc w:val="both"/>
              <w:rPr>
                <w:rFonts w:cs="Arial"/>
                <w:b w:val="0"/>
              </w:rPr>
            </w:pPr>
            <w:r>
              <w:rPr>
                <w:rFonts w:cs="Arial"/>
                <w:b w:val="0"/>
              </w:rPr>
              <w:t>Seviye I</w:t>
            </w:r>
          </w:p>
          <w:p w:rsidR="00AF40B7" w:rsidRDefault="00AF40B7" w:rsidP="001C65A8">
            <w:pPr>
              <w:spacing w:line="360" w:lineRule="auto"/>
              <w:jc w:val="both"/>
              <w:rPr>
                <w:rFonts w:cs="Arial"/>
                <w:b w:val="0"/>
              </w:rPr>
            </w:pPr>
            <w:r>
              <w:rPr>
                <w:rFonts w:cs="Arial"/>
                <w:b w:val="0"/>
              </w:rPr>
              <w:t>Seviye II</w:t>
            </w:r>
          </w:p>
          <w:p w:rsidR="00AF40B7" w:rsidRDefault="00AF40B7" w:rsidP="001C65A8">
            <w:pPr>
              <w:spacing w:line="360" w:lineRule="auto"/>
              <w:jc w:val="both"/>
              <w:rPr>
                <w:rFonts w:cs="Arial"/>
                <w:b w:val="0"/>
              </w:rPr>
            </w:pPr>
            <w:r>
              <w:rPr>
                <w:rFonts w:cs="Arial"/>
                <w:b w:val="0"/>
              </w:rPr>
              <w:t>Seviye III</w:t>
            </w:r>
          </w:p>
          <w:p w:rsidR="00AF40B7" w:rsidRDefault="00AF40B7" w:rsidP="001C65A8">
            <w:pPr>
              <w:spacing w:line="360" w:lineRule="auto"/>
              <w:jc w:val="both"/>
              <w:rPr>
                <w:rFonts w:cs="Arial"/>
                <w:b w:val="0"/>
              </w:rPr>
            </w:pPr>
            <w:r>
              <w:rPr>
                <w:rFonts w:cs="Arial"/>
                <w:b w:val="0"/>
              </w:rPr>
              <w:t>Seviye IV</w:t>
            </w:r>
          </w:p>
          <w:p w:rsidR="00AF40B7" w:rsidRDefault="00AF40B7" w:rsidP="001C65A8">
            <w:pPr>
              <w:spacing w:line="360" w:lineRule="auto"/>
              <w:jc w:val="both"/>
              <w:rPr>
                <w:rFonts w:cs="Arial"/>
                <w:b w:val="0"/>
              </w:rPr>
            </w:pPr>
            <w:r>
              <w:rPr>
                <w:rFonts w:cs="Arial"/>
                <w:b w:val="0"/>
              </w:rPr>
              <w:t>Seviye V</w:t>
            </w:r>
          </w:p>
        </w:tc>
        <w:tc>
          <w:tcPr>
            <w:tcW w:w="1158" w:type="dxa"/>
          </w:tcPr>
          <w:p w:rsidR="00AF40B7" w:rsidRDefault="00AF40B7" w:rsidP="00C85C26">
            <w:pPr>
              <w:spacing w:line="360" w:lineRule="auto"/>
              <w:rPr>
                <w:rFonts w:cs="Arial"/>
                <w:b w:val="0"/>
              </w:rPr>
            </w:pPr>
            <w:r>
              <w:rPr>
                <w:rFonts w:cs="Arial"/>
                <w:b w:val="0"/>
              </w:rPr>
              <w:t>2</w:t>
            </w:r>
          </w:p>
          <w:p w:rsidR="00AF40B7" w:rsidRDefault="00AF40B7" w:rsidP="00C85C26">
            <w:pPr>
              <w:spacing w:line="360" w:lineRule="auto"/>
              <w:rPr>
                <w:rFonts w:cs="Arial"/>
                <w:b w:val="0"/>
              </w:rPr>
            </w:pPr>
            <w:r>
              <w:rPr>
                <w:rFonts w:cs="Arial"/>
                <w:b w:val="0"/>
              </w:rPr>
              <w:t>7</w:t>
            </w:r>
          </w:p>
          <w:p w:rsidR="00AF40B7" w:rsidRDefault="00AF40B7" w:rsidP="00C85C26">
            <w:pPr>
              <w:spacing w:line="360" w:lineRule="auto"/>
              <w:rPr>
                <w:rFonts w:cs="Arial"/>
                <w:b w:val="0"/>
              </w:rPr>
            </w:pPr>
            <w:r>
              <w:rPr>
                <w:rFonts w:cs="Arial"/>
                <w:b w:val="0"/>
              </w:rPr>
              <w:t>3</w:t>
            </w:r>
          </w:p>
          <w:p w:rsidR="00AF40B7" w:rsidRDefault="00AF40B7" w:rsidP="00C85C26">
            <w:pPr>
              <w:spacing w:line="360" w:lineRule="auto"/>
              <w:rPr>
                <w:rFonts w:cs="Arial"/>
                <w:b w:val="0"/>
              </w:rPr>
            </w:pPr>
            <w:r>
              <w:rPr>
                <w:rFonts w:cs="Arial"/>
                <w:b w:val="0"/>
              </w:rPr>
              <w:t>1</w:t>
            </w:r>
          </w:p>
          <w:p w:rsidR="00AF40B7" w:rsidRDefault="00AF40B7" w:rsidP="00C85C26">
            <w:pPr>
              <w:spacing w:line="360" w:lineRule="auto"/>
              <w:rPr>
                <w:rFonts w:cs="Arial"/>
                <w:b w:val="0"/>
              </w:rPr>
            </w:pPr>
            <w:r>
              <w:rPr>
                <w:rFonts w:cs="Arial"/>
                <w:b w:val="0"/>
              </w:rPr>
              <w:t>1</w:t>
            </w:r>
          </w:p>
        </w:tc>
        <w:tc>
          <w:tcPr>
            <w:tcW w:w="1177" w:type="dxa"/>
          </w:tcPr>
          <w:p w:rsidR="00AF40B7" w:rsidRDefault="00AF40B7" w:rsidP="00C85C26">
            <w:pPr>
              <w:spacing w:line="360" w:lineRule="auto"/>
              <w:rPr>
                <w:rFonts w:cs="Arial"/>
                <w:b w:val="0"/>
              </w:rPr>
            </w:pPr>
            <w:r>
              <w:rPr>
                <w:rFonts w:cs="Arial"/>
                <w:b w:val="0"/>
              </w:rPr>
              <w:t>14,3</w:t>
            </w:r>
          </w:p>
          <w:p w:rsidR="00AF40B7" w:rsidRDefault="00AF40B7" w:rsidP="00C85C26">
            <w:pPr>
              <w:spacing w:line="360" w:lineRule="auto"/>
              <w:rPr>
                <w:rFonts w:cs="Arial"/>
                <w:b w:val="0"/>
              </w:rPr>
            </w:pPr>
            <w:r>
              <w:rPr>
                <w:rFonts w:cs="Arial"/>
                <w:b w:val="0"/>
              </w:rPr>
              <w:t>50</w:t>
            </w:r>
          </w:p>
          <w:p w:rsidR="00AF40B7" w:rsidRDefault="00AF40B7" w:rsidP="00C85C26">
            <w:pPr>
              <w:spacing w:line="360" w:lineRule="auto"/>
              <w:rPr>
                <w:rFonts w:cs="Arial"/>
                <w:b w:val="0"/>
              </w:rPr>
            </w:pPr>
            <w:r>
              <w:rPr>
                <w:rFonts w:cs="Arial"/>
                <w:b w:val="0"/>
              </w:rPr>
              <w:t>21,4</w:t>
            </w:r>
          </w:p>
          <w:p w:rsidR="00AF40B7" w:rsidRDefault="00AF40B7" w:rsidP="00C85C26">
            <w:pPr>
              <w:spacing w:line="360" w:lineRule="auto"/>
              <w:rPr>
                <w:rFonts w:cs="Arial"/>
                <w:b w:val="0"/>
              </w:rPr>
            </w:pPr>
            <w:r>
              <w:rPr>
                <w:rFonts w:cs="Arial"/>
                <w:b w:val="0"/>
              </w:rPr>
              <w:t>7,1</w:t>
            </w:r>
          </w:p>
          <w:p w:rsidR="00AF40B7" w:rsidRDefault="00AF40B7" w:rsidP="00C85C26">
            <w:pPr>
              <w:spacing w:line="360" w:lineRule="auto"/>
              <w:rPr>
                <w:rFonts w:cs="Arial"/>
                <w:b w:val="0"/>
              </w:rPr>
            </w:pPr>
            <w:r>
              <w:rPr>
                <w:rFonts w:cs="Arial"/>
                <w:b w:val="0"/>
              </w:rPr>
              <w:t>7,1</w:t>
            </w:r>
          </w:p>
        </w:tc>
        <w:tc>
          <w:tcPr>
            <w:tcW w:w="1158" w:type="dxa"/>
          </w:tcPr>
          <w:p w:rsidR="00AF40B7" w:rsidRDefault="00E71485" w:rsidP="00C85C26">
            <w:pPr>
              <w:spacing w:line="360" w:lineRule="auto"/>
              <w:rPr>
                <w:rFonts w:cs="Arial"/>
                <w:b w:val="0"/>
              </w:rPr>
            </w:pPr>
            <w:r>
              <w:rPr>
                <w:rFonts w:cs="Arial"/>
                <w:b w:val="0"/>
              </w:rPr>
              <w:t>0</w:t>
            </w:r>
          </w:p>
          <w:p w:rsidR="00E71485" w:rsidRDefault="00E71485" w:rsidP="00C85C26">
            <w:pPr>
              <w:spacing w:line="360" w:lineRule="auto"/>
              <w:rPr>
                <w:rFonts w:cs="Arial"/>
                <w:b w:val="0"/>
              </w:rPr>
            </w:pPr>
            <w:r>
              <w:rPr>
                <w:rFonts w:cs="Arial"/>
                <w:b w:val="0"/>
              </w:rPr>
              <w:t>4</w:t>
            </w:r>
          </w:p>
          <w:p w:rsidR="00E71485" w:rsidRDefault="00E71485" w:rsidP="00C85C26">
            <w:pPr>
              <w:spacing w:line="360" w:lineRule="auto"/>
              <w:rPr>
                <w:rFonts w:cs="Arial"/>
                <w:b w:val="0"/>
              </w:rPr>
            </w:pPr>
            <w:r>
              <w:rPr>
                <w:rFonts w:cs="Arial"/>
                <w:b w:val="0"/>
              </w:rPr>
              <w:t>3</w:t>
            </w:r>
          </w:p>
          <w:p w:rsidR="00E71485" w:rsidRDefault="00E71485" w:rsidP="00C85C26">
            <w:pPr>
              <w:spacing w:line="360" w:lineRule="auto"/>
              <w:rPr>
                <w:rFonts w:cs="Arial"/>
                <w:b w:val="0"/>
              </w:rPr>
            </w:pPr>
            <w:r>
              <w:rPr>
                <w:rFonts w:cs="Arial"/>
                <w:b w:val="0"/>
              </w:rPr>
              <w:t>4</w:t>
            </w:r>
          </w:p>
          <w:p w:rsidR="00E71485" w:rsidRDefault="00E71485" w:rsidP="00C85C26">
            <w:pPr>
              <w:spacing w:line="360" w:lineRule="auto"/>
              <w:rPr>
                <w:rFonts w:cs="Arial"/>
                <w:b w:val="0"/>
              </w:rPr>
            </w:pPr>
            <w:r>
              <w:rPr>
                <w:rFonts w:cs="Arial"/>
                <w:b w:val="0"/>
              </w:rPr>
              <w:t>0</w:t>
            </w:r>
          </w:p>
        </w:tc>
        <w:tc>
          <w:tcPr>
            <w:tcW w:w="1177" w:type="dxa"/>
          </w:tcPr>
          <w:p w:rsidR="00AF40B7" w:rsidRDefault="00E71485" w:rsidP="00C85C26">
            <w:pPr>
              <w:spacing w:line="360" w:lineRule="auto"/>
              <w:rPr>
                <w:rFonts w:cs="Arial"/>
                <w:b w:val="0"/>
              </w:rPr>
            </w:pPr>
            <w:r>
              <w:rPr>
                <w:rFonts w:cs="Arial"/>
                <w:b w:val="0"/>
              </w:rPr>
              <w:t>0</w:t>
            </w:r>
          </w:p>
          <w:p w:rsidR="00E71485" w:rsidRDefault="00E71485" w:rsidP="00C85C26">
            <w:pPr>
              <w:spacing w:line="360" w:lineRule="auto"/>
              <w:rPr>
                <w:rFonts w:cs="Arial"/>
                <w:b w:val="0"/>
              </w:rPr>
            </w:pPr>
            <w:r>
              <w:rPr>
                <w:rFonts w:cs="Arial"/>
                <w:b w:val="0"/>
              </w:rPr>
              <w:t>36,4</w:t>
            </w:r>
          </w:p>
          <w:p w:rsidR="00E71485" w:rsidRDefault="00E71485" w:rsidP="00C85C26">
            <w:pPr>
              <w:spacing w:line="360" w:lineRule="auto"/>
              <w:rPr>
                <w:rFonts w:cs="Arial"/>
                <w:b w:val="0"/>
              </w:rPr>
            </w:pPr>
            <w:r>
              <w:rPr>
                <w:rFonts w:cs="Arial"/>
                <w:b w:val="0"/>
              </w:rPr>
              <w:t>27,3</w:t>
            </w:r>
          </w:p>
          <w:p w:rsidR="00E71485" w:rsidRDefault="00E71485" w:rsidP="00C85C26">
            <w:pPr>
              <w:spacing w:line="360" w:lineRule="auto"/>
              <w:rPr>
                <w:rFonts w:cs="Arial"/>
                <w:b w:val="0"/>
              </w:rPr>
            </w:pPr>
            <w:r>
              <w:rPr>
                <w:rFonts w:cs="Arial"/>
                <w:b w:val="0"/>
              </w:rPr>
              <w:t>36,4</w:t>
            </w:r>
          </w:p>
          <w:p w:rsidR="00E71485" w:rsidRDefault="00E71485" w:rsidP="00C85C26">
            <w:pPr>
              <w:spacing w:line="360" w:lineRule="auto"/>
              <w:rPr>
                <w:rFonts w:cs="Arial"/>
                <w:b w:val="0"/>
              </w:rPr>
            </w:pPr>
            <w:r>
              <w:rPr>
                <w:rFonts w:cs="Arial"/>
                <w:b w:val="0"/>
              </w:rPr>
              <w:t>0</w:t>
            </w:r>
          </w:p>
        </w:tc>
      </w:tr>
    </w:tbl>
    <w:p w:rsidR="000517E6" w:rsidRDefault="000517E6" w:rsidP="001C65A8">
      <w:pPr>
        <w:spacing w:line="360" w:lineRule="auto"/>
        <w:jc w:val="both"/>
        <w:rPr>
          <w:rFonts w:cs="Arial"/>
          <w:b w:val="0"/>
        </w:rPr>
      </w:pPr>
    </w:p>
    <w:p w:rsidR="00152BAC" w:rsidRDefault="00152BAC" w:rsidP="001C65A8">
      <w:pPr>
        <w:spacing w:line="360" w:lineRule="auto"/>
        <w:jc w:val="both"/>
        <w:rPr>
          <w:rFonts w:cs="Arial"/>
          <w:b w:val="0"/>
        </w:rPr>
      </w:pPr>
    </w:p>
    <w:p w:rsidR="00586345" w:rsidRDefault="00586345" w:rsidP="00FD55C1">
      <w:pPr>
        <w:ind w:firstLine="708"/>
        <w:jc w:val="both"/>
        <w:rPr>
          <w:rFonts w:cs="Arial"/>
          <w:b w:val="0"/>
        </w:rPr>
      </w:pPr>
      <w:r>
        <w:rPr>
          <w:rFonts w:cs="Arial"/>
          <w:b w:val="0"/>
        </w:rPr>
        <w:t>KMFSS’</w:t>
      </w:r>
      <w:r w:rsidR="00FD55C1">
        <w:rPr>
          <w:rFonts w:cs="Arial"/>
          <w:b w:val="0"/>
        </w:rPr>
        <w:t xml:space="preserve"> </w:t>
      </w:r>
      <w:r>
        <w:rPr>
          <w:rFonts w:cs="Arial"/>
          <w:b w:val="0"/>
        </w:rPr>
        <w:t>ye göre Seviye I’</w:t>
      </w:r>
      <w:r w:rsidR="00FD55C1">
        <w:rPr>
          <w:rFonts w:cs="Arial"/>
          <w:b w:val="0"/>
        </w:rPr>
        <w:t xml:space="preserve"> </w:t>
      </w:r>
      <w:r>
        <w:rPr>
          <w:rFonts w:cs="Arial"/>
          <w:b w:val="0"/>
        </w:rPr>
        <w:t>deki SP’ li çocuk</w:t>
      </w:r>
      <w:r w:rsidR="004B51D5">
        <w:rPr>
          <w:rFonts w:cs="Arial"/>
          <w:b w:val="0"/>
        </w:rPr>
        <w:t xml:space="preserve">lara ait ECAB2’nin KMFÖ, WeeFIM </w:t>
      </w:r>
      <w:proofErr w:type="gramStart"/>
      <w:r>
        <w:rPr>
          <w:rFonts w:cs="Arial"/>
          <w:b w:val="0"/>
        </w:rPr>
        <w:t>Toplam , 1</w:t>
      </w:r>
      <w:proofErr w:type="gramEnd"/>
      <w:r>
        <w:rPr>
          <w:rFonts w:cs="Arial"/>
          <w:b w:val="0"/>
        </w:rPr>
        <w:t xml:space="preserve"> DYT ve Mini-MACS (Destekli,Desteksiz,Ayakta) ile arasındaki ilişki Tablo</w:t>
      </w:r>
      <w:r w:rsidR="0005689A">
        <w:rPr>
          <w:rFonts w:cs="Arial"/>
          <w:b w:val="0"/>
        </w:rPr>
        <w:t xml:space="preserve"> 4.6</w:t>
      </w:r>
      <w:r>
        <w:rPr>
          <w:rFonts w:cs="Arial"/>
          <w:b w:val="0"/>
        </w:rPr>
        <w:t>’</w:t>
      </w:r>
      <w:r w:rsidR="00D11CB4">
        <w:rPr>
          <w:rFonts w:cs="Arial"/>
          <w:b w:val="0"/>
        </w:rPr>
        <w:t xml:space="preserve"> da</w:t>
      </w:r>
      <w:r>
        <w:rPr>
          <w:rFonts w:cs="Arial"/>
          <w:b w:val="0"/>
        </w:rPr>
        <w:t xml:space="preserve"> gösterilmiştir</w:t>
      </w:r>
    </w:p>
    <w:p w:rsidR="00EA543F" w:rsidRDefault="00EA543F" w:rsidP="001C65A8">
      <w:pPr>
        <w:spacing w:line="360" w:lineRule="auto"/>
        <w:jc w:val="both"/>
        <w:rPr>
          <w:rFonts w:cs="Arial"/>
          <w:b w:val="0"/>
        </w:rPr>
      </w:pPr>
    </w:p>
    <w:p w:rsidR="00C85C26" w:rsidRPr="0005689A" w:rsidRDefault="00EA4381" w:rsidP="001C65A8">
      <w:pPr>
        <w:pStyle w:val="ResimYazs"/>
        <w:jc w:val="both"/>
        <w:rPr>
          <w:rFonts w:cs="Arial"/>
          <w:color w:val="000000" w:themeColor="text1"/>
          <w:sz w:val="22"/>
          <w:szCs w:val="22"/>
        </w:rPr>
      </w:pPr>
      <w:r>
        <w:rPr>
          <w:rFonts w:cs="Arial"/>
          <w:b/>
        </w:rPr>
        <w:t xml:space="preserve"> </w:t>
      </w:r>
      <w:bookmarkStart w:id="50" w:name="_Toc501007069"/>
      <w:r w:rsidR="006A1614" w:rsidRPr="0005689A">
        <w:rPr>
          <w:b/>
          <w:color w:val="000000" w:themeColor="text1"/>
          <w:sz w:val="22"/>
          <w:szCs w:val="22"/>
        </w:rPr>
        <w:t xml:space="preserve">Tablo </w:t>
      </w:r>
      <w:proofErr w:type="gramStart"/>
      <w:r w:rsidR="0005689A" w:rsidRPr="0005689A">
        <w:rPr>
          <w:b/>
          <w:color w:val="000000" w:themeColor="text1"/>
          <w:sz w:val="22"/>
          <w:szCs w:val="22"/>
        </w:rPr>
        <w:t>4.6</w:t>
      </w:r>
      <w:proofErr w:type="gramEnd"/>
      <w:r w:rsidR="006A1614" w:rsidRPr="0005689A">
        <w:rPr>
          <w:b/>
          <w:color w:val="000000" w:themeColor="text1"/>
          <w:sz w:val="22"/>
          <w:szCs w:val="22"/>
        </w:rPr>
        <w:t xml:space="preserve"> </w:t>
      </w:r>
      <w:r w:rsidR="00723E82" w:rsidRPr="0005689A">
        <w:rPr>
          <w:rFonts w:cs="Arial"/>
          <w:color w:val="000000" w:themeColor="text1"/>
          <w:sz w:val="22"/>
          <w:szCs w:val="22"/>
        </w:rPr>
        <w:t>Seviye I</w:t>
      </w:r>
      <w:r w:rsidRPr="0005689A">
        <w:rPr>
          <w:rFonts w:cs="Arial"/>
          <w:color w:val="000000" w:themeColor="text1"/>
          <w:sz w:val="22"/>
          <w:szCs w:val="22"/>
        </w:rPr>
        <w:t xml:space="preserve"> için </w:t>
      </w:r>
      <w:r w:rsidR="00D8492C" w:rsidRPr="0005689A">
        <w:rPr>
          <w:rFonts w:cs="Arial"/>
          <w:color w:val="000000" w:themeColor="text1"/>
          <w:sz w:val="22"/>
          <w:szCs w:val="22"/>
        </w:rPr>
        <w:t>ECAB2’ nin</w:t>
      </w:r>
      <w:r w:rsidR="00C41020" w:rsidRPr="0005689A">
        <w:rPr>
          <w:rFonts w:cs="Arial"/>
          <w:color w:val="000000" w:themeColor="text1"/>
          <w:sz w:val="22"/>
          <w:szCs w:val="22"/>
        </w:rPr>
        <w:t xml:space="preserve"> KMFÖ-88,</w:t>
      </w:r>
      <w:r w:rsidR="006A1614" w:rsidRPr="0005689A">
        <w:rPr>
          <w:rFonts w:cs="Arial"/>
          <w:color w:val="000000" w:themeColor="text1"/>
          <w:sz w:val="22"/>
          <w:szCs w:val="22"/>
        </w:rPr>
        <w:t xml:space="preserve"> </w:t>
      </w:r>
      <w:r w:rsidR="00C41020" w:rsidRPr="0005689A">
        <w:rPr>
          <w:rFonts w:cs="Arial"/>
          <w:color w:val="000000" w:themeColor="text1"/>
          <w:sz w:val="22"/>
          <w:szCs w:val="22"/>
        </w:rPr>
        <w:t>WeeFIM_Toplam,1DYT</w:t>
      </w:r>
      <w:r w:rsidR="00A1719F" w:rsidRPr="0005689A">
        <w:rPr>
          <w:rFonts w:cs="Arial"/>
          <w:color w:val="000000" w:themeColor="text1"/>
          <w:sz w:val="22"/>
          <w:szCs w:val="22"/>
        </w:rPr>
        <w:t>,</w:t>
      </w:r>
      <w:r w:rsidR="006A1614" w:rsidRPr="0005689A">
        <w:rPr>
          <w:rFonts w:cs="Arial"/>
          <w:color w:val="000000" w:themeColor="text1"/>
          <w:sz w:val="22"/>
          <w:szCs w:val="22"/>
        </w:rPr>
        <w:t xml:space="preserve"> </w:t>
      </w:r>
      <w:r w:rsidR="00A1719F" w:rsidRPr="0005689A">
        <w:rPr>
          <w:rFonts w:cs="Arial"/>
          <w:color w:val="000000" w:themeColor="text1"/>
          <w:sz w:val="22"/>
          <w:szCs w:val="22"/>
        </w:rPr>
        <w:t>Mini-MACS</w:t>
      </w:r>
      <w:r w:rsidR="00EA543F" w:rsidRPr="0005689A">
        <w:rPr>
          <w:rFonts w:cs="Arial"/>
          <w:color w:val="000000" w:themeColor="text1"/>
          <w:sz w:val="22"/>
          <w:szCs w:val="22"/>
        </w:rPr>
        <w:t xml:space="preserve"> arasındaki ilişki</w:t>
      </w:r>
      <w:bookmarkEnd w:id="50"/>
      <w:r w:rsidR="0005689A">
        <w:rPr>
          <w:rFonts w:cs="Arial"/>
          <w:color w:val="000000" w:themeColor="text1"/>
          <w:sz w:val="22"/>
          <w:szCs w:val="22"/>
        </w:rPr>
        <w:t>.</w:t>
      </w:r>
    </w:p>
    <w:tbl>
      <w:tblPr>
        <w:tblStyle w:val="TabloKlavuzu"/>
        <w:tblW w:w="0" w:type="auto"/>
        <w:tblLook w:val="04A0"/>
      </w:tblPr>
      <w:tblGrid>
        <w:gridCol w:w="1209"/>
        <w:gridCol w:w="457"/>
        <w:gridCol w:w="1134"/>
        <w:gridCol w:w="992"/>
        <w:gridCol w:w="853"/>
        <w:gridCol w:w="1276"/>
        <w:gridCol w:w="1418"/>
        <w:gridCol w:w="1381"/>
      </w:tblGrid>
      <w:tr w:rsidR="00297617" w:rsidTr="00B70184">
        <w:tc>
          <w:tcPr>
            <w:tcW w:w="1668" w:type="dxa"/>
            <w:gridSpan w:val="2"/>
          </w:tcPr>
          <w:p w:rsidR="00297617" w:rsidRDefault="00297617" w:rsidP="001C65A8">
            <w:pPr>
              <w:pStyle w:val="ResimYazs"/>
              <w:jc w:val="both"/>
              <w:rPr>
                <w:rFonts w:cs="Arial"/>
                <w:color w:val="000000" w:themeColor="text1"/>
                <w:sz w:val="22"/>
                <w:szCs w:val="22"/>
              </w:rPr>
            </w:pPr>
          </w:p>
        </w:tc>
        <w:tc>
          <w:tcPr>
            <w:tcW w:w="1134" w:type="dxa"/>
          </w:tcPr>
          <w:p w:rsidR="00297617" w:rsidRPr="00297617" w:rsidRDefault="00297617" w:rsidP="001C65A8">
            <w:pPr>
              <w:pStyle w:val="ResimYazs"/>
              <w:jc w:val="both"/>
              <w:rPr>
                <w:rFonts w:cs="Arial"/>
                <w:b/>
                <w:color w:val="000000" w:themeColor="text1"/>
                <w:sz w:val="20"/>
                <w:szCs w:val="20"/>
              </w:rPr>
            </w:pPr>
          </w:p>
          <w:p w:rsidR="00297617" w:rsidRPr="00297617" w:rsidRDefault="00297617" w:rsidP="001C65A8">
            <w:pPr>
              <w:pStyle w:val="ResimYazs"/>
              <w:jc w:val="both"/>
              <w:rPr>
                <w:rFonts w:cs="Arial"/>
                <w:b/>
                <w:color w:val="000000" w:themeColor="text1"/>
                <w:sz w:val="20"/>
                <w:szCs w:val="20"/>
              </w:rPr>
            </w:pPr>
            <w:r w:rsidRPr="00297617">
              <w:rPr>
                <w:rFonts w:cs="Arial"/>
                <w:b/>
                <w:color w:val="000000" w:themeColor="text1"/>
                <w:sz w:val="20"/>
                <w:szCs w:val="20"/>
              </w:rPr>
              <w:t>KMFÖ-88</w:t>
            </w:r>
          </w:p>
        </w:tc>
        <w:tc>
          <w:tcPr>
            <w:tcW w:w="992" w:type="dxa"/>
          </w:tcPr>
          <w:p w:rsidR="00297617" w:rsidRPr="00297617" w:rsidRDefault="00297617" w:rsidP="001C65A8">
            <w:pPr>
              <w:pStyle w:val="ResimYazs"/>
              <w:jc w:val="both"/>
              <w:rPr>
                <w:rFonts w:cs="Arial"/>
                <w:b/>
                <w:color w:val="000000" w:themeColor="text1"/>
                <w:sz w:val="20"/>
                <w:szCs w:val="20"/>
              </w:rPr>
            </w:pPr>
          </w:p>
          <w:p w:rsidR="00297617" w:rsidRPr="00297617" w:rsidRDefault="00297617" w:rsidP="001C65A8">
            <w:pPr>
              <w:pStyle w:val="ResimYazs"/>
              <w:jc w:val="both"/>
              <w:rPr>
                <w:rFonts w:cs="Arial"/>
                <w:b/>
                <w:color w:val="000000" w:themeColor="text1"/>
                <w:sz w:val="20"/>
                <w:szCs w:val="20"/>
              </w:rPr>
            </w:pPr>
            <w:r w:rsidRPr="00297617">
              <w:rPr>
                <w:rFonts w:cs="Arial"/>
                <w:b/>
                <w:color w:val="000000" w:themeColor="text1"/>
                <w:sz w:val="20"/>
                <w:szCs w:val="20"/>
              </w:rPr>
              <w:t>WeeFIM</w:t>
            </w:r>
          </w:p>
        </w:tc>
        <w:tc>
          <w:tcPr>
            <w:tcW w:w="850" w:type="dxa"/>
          </w:tcPr>
          <w:p w:rsidR="00297617" w:rsidRPr="00297617" w:rsidRDefault="00297617" w:rsidP="001C65A8">
            <w:pPr>
              <w:pStyle w:val="ResimYazs"/>
              <w:jc w:val="both"/>
              <w:rPr>
                <w:rFonts w:cs="Arial"/>
                <w:b/>
                <w:color w:val="000000" w:themeColor="text1"/>
                <w:sz w:val="20"/>
                <w:szCs w:val="20"/>
              </w:rPr>
            </w:pPr>
          </w:p>
          <w:p w:rsidR="00297617" w:rsidRPr="00297617" w:rsidRDefault="00297617" w:rsidP="001C65A8">
            <w:pPr>
              <w:pStyle w:val="ResimYazs"/>
              <w:jc w:val="both"/>
              <w:rPr>
                <w:rFonts w:cs="Arial"/>
                <w:b/>
                <w:color w:val="000000" w:themeColor="text1"/>
                <w:sz w:val="20"/>
                <w:szCs w:val="20"/>
              </w:rPr>
            </w:pPr>
            <w:r w:rsidRPr="00297617">
              <w:rPr>
                <w:rFonts w:cs="Arial"/>
                <w:b/>
                <w:color w:val="000000" w:themeColor="text1"/>
                <w:sz w:val="20"/>
                <w:szCs w:val="20"/>
              </w:rPr>
              <w:t>1 DYT</w:t>
            </w:r>
          </w:p>
        </w:tc>
        <w:tc>
          <w:tcPr>
            <w:tcW w:w="1276" w:type="dxa"/>
          </w:tcPr>
          <w:p w:rsidR="00297617" w:rsidRPr="00297617" w:rsidRDefault="00297617" w:rsidP="008B4647">
            <w:pPr>
              <w:pStyle w:val="ResimYazs"/>
              <w:rPr>
                <w:rFonts w:cs="Arial"/>
                <w:b/>
                <w:color w:val="000000" w:themeColor="text1"/>
                <w:sz w:val="20"/>
                <w:szCs w:val="20"/>
              </w:rPr>
            </w:pPr>
          </w:p>
          <w:p w:rsidR="00297617" w:rsidRPr="00297617" w:rsidRDefault="00297617" w:rsidP="008B4647">
            <w:pPr>
              <w:pStyle w:val="ResimYazs"/>
              <w:rPr>
                <w:rFonts w:cs="Arial"/>
                <w:b/>
                <w:color w:val="000000" w:themeColor="text1"/>
                <w:sz w:val="20"/>
                <w:szCs w:val="20"/>
              </w:rPr>
            </w:pPr>
            <w:r w:rsidRPr="00297617">
              <w:rPr>
                <w:rFonts w:cs="Arial"/>
                <w:b/>
                <w:color w:val="000000" w:themeColor="text1"/>
                <w:sz w:val="20"/>
                <w:szCs w:val="20"/>
              </w:rPr>
              <w:t>Mini-MACS</w:t>
            </w:r>
          </w:p>
          <w:p w:rsidR="00297617" w:rsidRPr="00297617" w:rsidRDefault="00297617" w:rsidP="008B4647">
            <w:pPr>
              <w:rPr>
                <w:sz w:val="20"/>
                <w:szCs w:val="20"/>
              </w:rPr>
            </w:pPr>
            <w:r w:rsidRPr="00297617">
              <w:rPr>
                <w:sz w:val="20"/>
                <w:szCs w:val="20"/>
              </w:rPr>
              <w:t>(Destekli)</w:t>
            </w:r>
          </w:p>
        </w:tc>
        <w:tc>
          <w:tcPr>
            <w:tcW w:w="1418" w:type="dxa"/>
          </w:tcPr>
          <w:p w:rsidR="00297617" w:rsidRPr="00297617" w:rsidRDefault="00297617" w:rsidP="008B4647">
            <w:pPr>
              <w:pStyle w:val="ResimYazs"/>
              <w:rPr>
                <w:rFonts w:cs="Arial"/>
                <w:b/>
                <w:color w:val="000000" w:themeColor="text1"/>
                <w:sz w:val="20"/>
                <w:szCs w:val="20"/>
              </w:rPr>
            </w:pPr>
          </w:p>
          <w:p w:rsidR="00297617" w:rsidRPr="00297617" w:rsidRDefault="00297617" w:rsidP="008B4647">
            <w:pPr>
              <w:pStyle w:val="ResimYazs"/>
              <w:rPr>
                <w:rFonts w:cs="Arial"/>
                <w:b/>
                <w:color w:val="000000" w:themeColor="text1"/>
                <w:sz w:val="20"/>
                <w:szCs w:val="20"/>
              </w:rPr>
            </w:pPr>
            <w:r w:rsidRPr="00297617">
              <w:rPr>
                <w:rFonts w:cs="Arial"/>
                <w:b/>
                <w:color w:val="000000" w:themeColor="text1"/>
                <w:sz w:val="20"/>
                <w:szCs w:val="20"/>
              </w:rPr>
              <w:t>Mini-MACS</w:t>
            </w:r>
          </w:p>
          <w:p w:rsidR="00297617" w:rsidRPr="00297617" w:rsidRDefault="00297617" w:rsidP="008B4647">
            <w:pPr>
              <w:pStyle w:val="ResimYazs"/>
              <w:rPr>
                <w:rFonts w:cs="Arial"/>
                <w:b/>
                <w:color w:val="000000" w:themeColor="text1"/>
                <w:sz w:val="20"/>
                <w:szCs w:val="20"/>
              </w:rPr>
            </w:pPr>
            <w:r w:rsidRPr="00297617">
              <w:rPr>
                <w:rFonts w:cs="Arial"/>
                <w:b/>
                <w:color w:val="000000" w:themeColor="text1"/>
                <w:sz w:val="20"/>
                <w:szCs w:val="20"/>
              </w:rPr>
              <w:t>(Desteksiz)</w:t>
            </w:r>
          </w:p>
        </w:tc>
        <w:tc>
          <w:tcPr>
            <w:tcW w:w="1382" w:type="dxa"/>
          </w:tcPr>
          <w:p w:rsidR="00297617" w:rsidRPr="00297617" w:rsidRDefault="00297617" w:rsidP="008B4647">
            <w:pPr>
              <w:pStyle w:val="ResimYazs"/>
              <w:rPr>
                <w:rFonts w:cs="Arial"/>
                <w:b/>
                <w:color w:val="000000" w:themeColor="text1"/>
                <w:sz w:val="20"/>
                <w:szCs w:val="20"/>
              </w:rPr>
            </w:pPr>
          </w:p>
          <w:p w:rsidR="00297617" w:rsidRPr="00297617" w:rsidRDefault="00297617" w:rsidP="008B4647">
            <w:pPr>
              <w:pStyle w:val="ResimYazs"/>
              <w:rPr>
                <w:rFonts w:cs="Arial"/>
                <w:b/>
                <w:color w:val="000000" w:themeColor="text1"/>
                <w:sz w:val="20"/>
                <w:szCs w:val="20"/>
              </w:rPr>
            </w:pPr>
            <w:r w:rsidRPr="00297617">
              <w:rPr>
                <w:rFonts w:cs="Arial"/>
                <w:b/>
                <w:color w:val="000000" w:themeColor="text1"/>
                <w:sz w:val="20"/>
                <w:szCs w:val="20"/>
              </w:rPr>
              <w:t>Mini-MACS</w:t>
            </w:r>
          </w:p>
          <w:p w:rsidR="00297617" w:rsidRPr="00297617" w:rsidRDefault="00297617" w:rsidP="008B4647">
            <w:pPr>
              <w:pStyle w:val="ResimYazs"/>
              <w:rPr>
                <w:rFonts w:cs="Arial"/>
                <w:b/>
                <w:color w:val="000000" w:themeColor="text1"/>
                <w:sz w:val="20"/>
                <w:szCs w:val="20"/>
              </w:rPr>
            </w:pPr>
            <w:r w:rsidRPr="00297617">
              <w:rPr>
                <w:rFonts w:cs="Arial"/>
                <w:b/>
                <w:color w:val="000000" w:themeColor="text1"/>
                <w:sz w:val="20"/>
                <w:szCs w:val="20"/>
              </w:rPr>
              <w:t>(Ayakta)</w:t>
            </w:r>
          </w:p>
        </w:tc>
      </w:tr>
      <w:tr w:rsidR="00297617" w:rsidTr="00297617">
        <w:tc>
          <w:tcPr>
            <w:tcW w:w="1211" w:type="dxa"/>
          </w:tcPr>
          <w:p w:rsidR="00C85C26" w:rsidRPr="00E21F6A" w:rsidRDefault="00C85C26" w:rsidP="00C85C26">
            <w:pPr>
              <w:pStyle w:val="ResimYazs"/>
              <w:rPr>
                <w:rFonts w:cs="Arial"/>
                <w:b/>
                <w:color w:val="000000" w:themeColor="text1"/>
                <w:sz w:val="22"/>
                <w:szCs w:val="22"/>
              </w:rPr>
            </w:pPr>
            <w:r w:rsidRPr="00E21F6A">
              <w:rPr>
                <w:rFonts w:cs="Arial"/>
                <w:b/>
                <w:color w:val="000000" w:themeColor="text1"/>
                <w:sz w:val="22"/>
                <w:szCs w:val="22"/>
              </w:rPr>
              <w:t>ECAB 2</w:t>
            </w:r>
          </w:p>
          <w:p w:rsidR="00C85C26" w:rsidRDefault="00C85C26" w:rsidP="00C85C26">
            <w:pPr>
              <w:pStyle w:val="ResimYazs"/>
              <w:rPr>
                <w:rFonts w:cs="Arial"/>
                <w:color w:val="000000" w:themeColor="text1"/>
                <w:sz w:val="22"/>
                <w:szCs w:val="22"/>
              </w:rPr>
            </w:pPr>
            <w:r w:rsidRPr="00E21F6A">
              <w:rPr>
                <w:rFonts w:cs="Arial"/>
                <w:b/>
                <w:color w:val="000000" w:themeColor="text1"/>
                <w:sz w:val="22"/>
                <w:szCs w:val="22"/>
              </w:rPr>
              <w:t>(Seviye I)</w:t>
            </w:r>
          </w:p>
        </w:tc>
        <w:tc>
          <w:tcPr>
            <w:tcW w:w="457" w:type="dxa"/>
          </w:tcPr>
          <w:p w:rsidR="00C85C26" w:rsidRPr="00E21F6A" w:rsidRDefault="00297617" w:rsidP="00297617">
            <w:pPr>
              <w:pStyle w:val="ResimYazs"/>
              <w:rPr>
                <w:rFonts w:cs="Arial"/>
                <w:b/>
                <w:color w:val="000000" w:themeColor="text1"/>
                <w:sz w:val="22"/>
                <w:szCs w:val="22"/>
              </w:rPr>
            </w:pPr>
            <w:proofErr w:type="gramStart"/>
            <w:r w:rsidRPr="00E21F6A">
              <w:rPr>
                <w:rFonts w:cs="Arial"/>
                <w:b/>
                <w:color w:val="000000" w:themeColor="text1"/>
                <w:sz w:val="22"/>
                <w:szCs w:val="22"/>
              </w:rPr>
              <w:t>r</w:t>
            </w:r>
            <w:proofErr w:type="gramEnd"/>
          </w:p>
          <w:p w:rsidR="00297617" w:rsidRPr="00297617" w:rsidRDefault="00297617" w:rsidP="00297617">
            <w:pPr>
              <w:rPr>
                <w:b w:val="0"/>
              </w:rPr>
            </w:pPr>
            <w:proofErr w:type="gramStart"/>
            <w:r w:rsidRPr="00E21F6A">
              <w:t>p</w:t>
            </w:r>
            <w:proofErr w:type="gramEnd"/>
          </w:p>
        </w:tc>
        <w:tc>
          <w:tcPr>
            <w:tcW w:w="1134" w:type="dxa"/>
          </w:tcPr>
          <w:p w:rsidR="00C85C26" w:rsidRPr="00297617" w:rsidRDefault="00297617" w:rsidP="00E21F6A">
            <w:pPr>
              <w:pStyle w:val="ResimYazs"/>
              <w:rPr>
                <w:rFonts w:cs="Arial"/>
                <w:color w:val="000000" w:themeColor="text1"/>
                <w:sz w:val="22"/>
                <w:szCs w:val="22"/>
              </w:rPr>
            </w:pPr>
            <w:r w:rsidRPr="00297617">
              <w:rPr>
                <w:rFonts w:cs="Arial"/>
                <w:color w:val="000000" w:themeColor="text1"/>
                <w:sz w:val="22"/>
                <w:szCs w:val="22"/>
              </w:rPr>
              <w:t>0,686**</w:t>
            </w:r>
          </w:p>
          <w:p w:rsidR="00297617" w:rsidRPr="00297617" w:rsidRDefault="00297617" w:rsidP="00E21F6A">
            <w:r w:rsidRPr="00297617">
              <w:rPr>
                <w:b w:val="0"/>
              </w:rPr>
              <w:t>0,007</w:t>
            </w:r>
          </w:p>
        </w:tc>
        <w:tc>
          <w:tcPr>
            <w:tcW w:w="992" w:type="dxa"/>
          </w:tcPr>
          <w:p w:rsidR="00C85C26" w:rsidRDefault="00E21F6A" w:rsidP="00E21F6A">
            <w:pPr>
              <w:pStyle w:val="ResimYazs"/>
              <w:rPr>
                <w:rFonts w:cs="Arial"/>
                <w:color w:val="000000" w:themeColor="text1"/>
                <w:sz w:val="22"/>
                <w:szCs w:val="22"/>
              </w:rPr>
            </w:pPr>
            <w:r>
              <w:rPr>
                <w:rFonts w:cs="Arial"/>
                <w:color w:val="000000" w:themeColor="text1"/>
                <w:sz w:val="22"/>
                <w:szCs w:val="22"/>
              </w:rPr>
              <w:t>0,594**</w:t>
            </w:r>
          </w:p>
          <w:p w:rsidR="00E21F6A" w:rsidRPr="00E21F6A" w:rsidRDefault="00E21F6A" w:rsidP="00E21F6A">
            <w:pPr>
              <w:rPr>
                <w:b w:val="0"/>
              </w:rPr>
            </w:pPr>
            <w:r w:rsidRPr="00E21F6A">
              <w:rPr>
                <w:b w:val="0"/>
              </w:rPr>
              <w:t>0,025</w:t>
            </w:r>
          </w:p>
        </w:tc>
        <w:tc>
          <w:tcPr>
            <w:tcW w:w="850" w:type="dxa"/>
          </w:tcPr>
          <w:p w:rsidR="00C85C26" w:rsidRDefault="00E21F6A" w:rsidP="001C65A8">
            <w:pPr>
              <w:pStyle w:val="ResimYazs"/>
              <w:jc w:val="both"/>
              <w:rPr>
                <w:rFonts w:cs="Arial"/>
                <w:color w:val="000000" w:themeColor="text1"/>
                <w:sz w:val="22"/>
                <w:szCs w:val="22"/>
              </w:rPr>
            </w:pPr>
            <w:r>
              <w:rPr>
                <w:rFonts w:cs="Arial"/>
                <w:color w:val="000000" w:themeColor="text1"/>
                <w:sz w:val="22"/>
                <w:szCs w:val="22"/>
              </w:rPr>
              <w:t>0,654*</w:t>
            </w:r>
          </w:p>
          <w:p w:rsidR="00E21F6A" w:rsidRPr="00E21F6A" w:rsidRDefault="00E21F6A" w:rsidP="00E21F6A">
            <w:pPr>
              <w:rPr>
                <w:b w:val="0"/>
              </w:rPr>
            </w:pPr>
            <w:r w:rsidRPr="00E21F6A">
              <w:rPr>
                <w:b w:val="0"/>
              </w:rPr>
              <w:t>0,011</w:t>
            </w:r>
          </w:p>
        </w:tc>
        <w:tc>
          <w:tcPr>
            <w:tcW w:w="1276" w:type="dxa"/>
          </w:tcPr>
          <w:p w:rsidR="00C85C26" w:rsidRPr="00E21F6A" w:rsidRDefault="00E21F6A" w:rsidP="00E21F6A">
            <w:pPr>
              <w:pStyle w:val="ResimYazs"/>
              <w:rPr>
                <w:rFonts w:cs="Arial"/>
                <w:color w:val="000000" w:themeColor="text1"/>
                <w:sz w:val="22"/>
                <w:szCs w:val="22"/>
              </w:rPr>
            </w:pPr>
            <w:r w:rsidRPr="00E21F6A">
              <w:rPr>
                <w:rFonts w:cs="Arial"/>
                <w:color w:val="000000" w:themeColor="text1"/>
                <w:sz w:val="22"/>
                <w:szCs w:val="22"/>
              </w:rPr>
              <w:t>-0,390</w:t>
            </w:r>
          </w:p>
          <w:p w:rsidR="00E21F6A" w:rsidRPr="00E21F6A" w:rsidRDefault="00E21F6A" w:rsidP="00E21F6A">
            <w:r w:rsidRPr="00E21F6A">
              <w:rPr>
                <w:b w:val="0"/>
              </w:rPr>
              <w:t>0,168</w:t>
            </w:r>
          </w:p>
        </w:tc>
        <w:tc>
          <w:tcPr>
            <w:tcW w:w="1418" w:type="dxa"/>
          </w:tcPr>
          <w:p w:rsidR="00C85C26" w:rsidRPr="00E21F6A" w:rsidRDefault="00E21F6A" w:rsidP="00E21F6A">
            <w:pPr>
              <w:pStyle w:val="ResimYazs"/>
              <w:rPr>
                <w:rFonts w:cs="Arial"/>
                <w:color w:val="000000" w:themeColor="text1"/>
                <w:sz w:val="22"/>
                <w:szCs w:val="22"/>
              </w:rPr>
            </w:pPr>
            <w:r w:rsidRPr="00E21F6A">
              <w:rPr>
                <w:rFonts w:cs="Arial"/>
                <w:color w:val="000000" w:themeColor="text1"/>
                <w:sz w:val="22"/>
                <w:szCs w:val="22"/>
              </w:rPr>
              <w:t>-0,481</w:t>
            </w:r>
          </w:p>
          <w:p w:rsidR="00E21F6A" w:rsidRPr="00E21F6A" w:rsidRDefault="00E21F6A" w:rsidP="00E21F6A">
            <w:r w:rsidRPr="00E21F6A">
              <w:rPr>
                <w:b w:val="0"/>
              </w:rPr>
              <w:t>0,082</w:t>
            </w:r>
          </w:p>
        </w:tc>
        <w:tc>
          <w:tcPr>
            <w:tcW w:w="1382" w:type="dxa"/>
          </w:tcPr>
          <w:p w:rsidR="00C85C26" w:rsidRPr="00E21F6A" w:rsidRDefault="00E21F6A" w:rsidP="00E21F6A">
            <w:pPr>
              <w:pStyle w:val="ResimYazs"/>
              <w:rPr>
                <w:rFonts w:cs="Arial"/>
                <w:color w:val="000000" w:themeColor="text1"/>
                <w:sz w:val="22"/>
                <w:szCs w:val="22"/>
              </w:rPr>
            </w:pPr>
            <w:r w:rsidRPr="00E21F6A">
              <w:rPr>
                <w:rFonts w:cs="Arial"/>
                <w:color w:val="000000" w:themeColor="text1"/>
                <w:sz w:val="22"/>
                <w:szCs w:val="22"/>
              </w:rPr>
              <w:t>-0,331</w:t>
            </w:r>
          </w:p>
          <w:p w:rsidR="00E21F6A" w:rsidRPr="00E21F6A" w:rsidRDefault="00E21F6A" w:rsidP="00E21F6A">
            <w:r w:rsidRPr="00E21F6A">
              <w:rPr>
                <w:b w:val="0"/>
              </w:rPr>
              <w:t>0,248</w:t>
            </w:r>
          </w:p>
        </w:tc>
      </w:tr>
    </w:tbl>
    <w:p w:rsidR="00EA543F" w:rsidRPr="0005689A" w:rsidRDefault="00EA543F" w:rsidP="001C65A8">
      <w:pPr>
        <w:pStyle w:val="ResimYazs"/>
        <w:jc w:val="both"/>
        <w:rPr>
          <w:rFonts w:cs="Arial"/>
          <w:color w:val="000000" w:themeColor="text1"/>
          <w:sz w:val="22"/>
          <w:szCs w:val="22"/>
        </w:rPr>
      </w:pPr>
    </w:p>
    <w:p w:rsidR="00AB1A2D" w:rsidRPr="00AB1A2D" w:rsidRDefault="00AB1A2D" w:rsidP="001C65A8">
      <w:pPr>
        <w:spacing w:line="360" w:lineRule="auto"/>
        <w:jc w:val="both"/>
        <w:rPr>
          <w:rFonts w:cs="Arial"/>
          <w:b w:val="0"/>
          <w:sz w:val="18"/>
          <w:szCs w:val="18"/>
        </w:rPr>
      </w:pPr>
      <w:r w:rsidRPr="00AB1A2D">
        <w:rPr>
          <w:rFonts w:cs="Arial"/>
          <w:sz w:val="18"/>
          <w:szCs w:val="18"/>
        </w:rPr>
        <w:t xml:space="preserve">KMFÖ-88: </w:t>
      </w:r>
      <w:r w:rsidRPr="00AB1A2D">
        <w:rPr>
          <w:rFonts w:cs="Arial"/>
          <w:b w:val="0"/>
          <w:sz w:val="18"/>
          <w:szCs w:val="18"/>
        </w:rPr>
        <w:t xml:space="preserve">KMFÖ Toplam </w:t>
      </w:r>
      <w:proofErr w:type="gramStart"/>
      <w:r w:rsidRPr="00AB1A2D">
        <w:rPr>
          <w:rFonts w:cs="Arial"/>
          <w:b w:val="0"/>
          <w:sz w:val="18"/>
          <w:szCs w:val="18"/>
        </w:rPr>
        <w:t xml:space="preserve">Skor      </w:t>
      </w:r>
      <w:r w:rsidRPr="00AB1A2D">
        <w:rPr>
          <w:rFonts w:cs="Arial"/>
          <w:sz w:val="18"/>
          <w:szCs w:val="18"/>
        </w:rPr>
        <w:t>1DYT</w:t>
      </w:r>
      <w:proofErr w:type="gramEnd"/>
      <w:r w:rsidRPr="00AB1A2D">
        <w:rPr>
          <w:rFonts w:cs="Arial"/>
          <w:sz w:val="18"/>
          <w:szCs w:val="18"/>
        </w:rPr>
        <w:t xml:space="preserve">: </w:t>
      </w:r>
      <w:r w:rsidRPr="00AB1A2D">
        <w:rPr>
          <w:rFonts w:cs="Arial"/>
          <w:b w:val="0"/>
          <w:sz w:val="18"/>
          <w:szCs w:val="18"/>
        </w:rPr>
        <w:t>Bir Dakika Yürüme Testi</w:t>
      </w:r>
    </w:p>
    <w:p w:rsidR="00AB1A2D" w:rsidRDefault="00AB1A2D" w:rsidP="001C65A8">
      <w:pPr>
        <w:spacing w:line="360" w:lineRule="auto"/>
        <w:jc w:val="both"/>
        <w:rPr>
          <w:rFonts w:cs="Arial"/>
          <w:b w:val="0"/>
          <w:sz w:val="18"/>
          <w:szCs w:val="18"/>
        </w:rPr>
      </w:pPr>
      <w:r w:rsidRPr="00AB1A2D">
        <w:rPr>
          <w:rFonts w:cs="Arial"/>
          <w:sz w:val="18"/>
          <w:szCs w:val="18"/>
        </w:rPr>
        <w:t xml:space="preserve">ECAB 2: </w:t>
      </w:r>
      <w:r w:rsidRPr="00AB1A2D">
        <w:rPr>
          <w:rFonts w:cs="Arial"/>
          <w:b w:val="0"/>
          <w:sz w:val="18"/>
          <w:szCs w:val="18"/>
        </w:rPr>
        <w:t>Erken Dönemde Dengenin Klinik Değerlendirilmesi Part 2</w:t>
      </w:r>
      <w:r>
        <w:rPr>
          <w:rFonts w:cs="Arial"/>
          <w:b w:val="0"/>
          <w:sz w:val="18"/>
          <w:szCs w:val="18"/>
        </w:rPr>
        <w:t xml:space="preserve">  </w:t>
      </w:r>
      <w:r w:rsidRPr="00152BAC">
        <w:rPr>
          <w:rFonts w:cs="Arial"/>
          <w:sz w:val="18"/>
          <w:szCs w:val="18"/>
        </w:rPr>
        <w:t>*p&lt;0,05    **p&lt;0,01</w:t>
      </w:r>
    </w:p>
    <w:p w:rsidR="00152BAC" w:rsidRPr="00E62EC3" w:rsidRDefault="00152BAC" w:rsidP="001C65A8">
      <w:pPr>
        <w:spacing w:line="360" w:lineRule="auto"/>
        <w:jc w:val="both"/>
        <w:rPr>
          <w:rFonts w:cs="Arial"/>
          <w:b w:val="0"/>
        </w:rPr>
      </w:pPr>
      <w:r w:rsidRPr="00E62EC3">
        <w:rPr>
          <w:rFonts w:cs="Arial"/>
          <w:sz w:val="20"/>
          <w:szCs w:val="20"/>
        </w:rPr>
        <w:t>Not:</w:t>
      </w:r>
      <w:r w:rsidRPr="00E62EC3">
        <w:rPr>
          <w:rFonts w:cs="Arial"/>
          <w:b w:val="0"/>
          <w:sz w:val="20"/>
          <w:szCs w:val="20"/>
        </w:rPr>
        <w:t xml:space="preserve"> ECAP 1’ de Seviye I çocukların değerlerinin testin bu bölümünde sabit</w:t>
      </w:r>
      <w:r>
        <w:rPr>
          <w:rFonts w:cs="Arial"/>
          <w:b w:val="0"/>
          <w:sz w:val="20"/>
          <w:szCs w:val="20"/>
        </w:rPr>
        <w:t xml:space="preserve"> olmasından dolayı ilişki testi</w:t>
      </w:r>
      <w:r w:rsidRPr="00E62EC3">
        <w:rPr>
          <w:rFonts w:cs="Arial"/>
          <w:b w:val="0"/>
          <w:sz w:val="20"/>
          <w:szCs w:val="20"/>
        </w:rPr>
        <w:t xml:space="preserve"> yapılamamıştır</w:t>
      </w:r>
      <w:r>
        <w:rPr>
          <w:rFonts w:cs="Arial"/>
          <w:b w:val="0"/>
        </w:rPr>
        <w:t>.</w:t>
      </w:r>
    </w:p>
    <w:p w:rsidR="00EA4381" w:rsidRDefault="00EA4381" w:rsidP="001C65A8">
      <w:pPr>
        <w:spacing w:line="360" w:lineRule="auto"/>
        <w:jc w:val="both"/>
        <w:rPr>
          <w:rFonts w:cs="Arial"/>
          <w:b w:val="0"/>
        </w:rPr>
      </w:pPr>
    </w:p>
    <w:p w:rsidR="00EA4381" w:rsidRDefault="00B01823" w:rsidP="00FD55C1">
      <w:pPr>
        <w:ind w:firstLine="708"/>
        <w:jc w:val="both"/>
        <w:rPr>
          <w:rFonts w:cs="Arial"/>
          <w:b w:val="0"/>
        </w:rPr>
      </w:pPr>
      <w:r>
        <w:rPr>
          <w:rFonts w:cs="Arial"/>
          <w:b w:val="0"/>
        </w:rPr>
        <w:lastRenderedPageBreak/>
        <w:t>KMFSS’</w:t>
      </w:r>
      <w:r w:rsidR="00FD55C1">
        <w:rPr>
          <w:rFonts w:cs="Arial"/>
          <w:b w:val="0"/>
        </w:rPr>
        <w:t xml:space="preserve"> </w:t>
      </w:r>
      <w:r>
        <w:rPr>
          <w:rFonts w:cs="Arial"/>
          <w:b w:val="0"/>
        </w:rPr>
        <w:t>ye göre Seviye III’</w:t>
      </w:r>
      <w:r w:rsidR="00FD55C1">
        <w:rPr>
          <w:rFonts w:cs="Arial"/>
          <w:b w:val="0"/>
        </w:rPr>
        <w:t xml:space="preserve"> </w:t>
      </w:r>
      <w:r>
        <w:rPr>
          <w:rFonts w:cs="Arial"/>
          <w:b w:val="0"/>
        </w:rPr>
        <w:t xml:space="preserve">deki </w:t>
      </w:r>
      <w:r w:rsidR="00D8492C">
        <w:rPr>
          <w:rFonts w:cs="Arial"/>
          <w:b w:val="0"/>
        </w:rPr>
        <w:t>S</w:t>
      </w:r>
      <w:r w:rsidR="00432F30">
        <w:rPr>
          <w:rFonts w:cs="Arial"/>
          <w:b w:val="0"/>
        </w:rPr>
        <w:t>P’ li</w:t>
      </w:r>
      <w:r w:rsidR="00D8492C">
        <w:rPr>
          <w:rFonts w:cs="Arial"/>
          <w:b w:val="0"/>
        </w:rPr>
        <w:t xml:space="preserve"> çocuklara ait ECAB2’nin KMFÖ,</w:t>
      </w:r>
      <w:r>
        <w:rPr>
          <w:rFonts w:cs="Arial"/>
          <w:b w:val="0"/>
        </w:rPr>
        <w:t xml:space="preserve"> </w:t>
      </w:r>
      <w:r w:rsidR="004B51D5">
        <w:rPr>
          <w:rFonts w:cs="Arial"/>
          <w:b w:val="0"/>
        </w:rPr>
        <w:t>WeeFIM Toplam</w:t>
      </w:r>
      <w:r w:rsidR="00D8492C">
        <w:rPr>
          <w:rFonts w:cs="Arial"/>
          <w:b w:val="0"/>
        </w:rPr>
        <w:t>, 1 DYT</w:t>
      </w:r>
      <w:r w:rsidR="00264CF0">
        <w:rPr>
          <w:rFonts w:cs="Arial"/>
          <w:b w:val="0"/>
        </w:rPr>
        <w:t xml:space="preserve"> ve</w:t>
      </w:r>
      <w:r w:rsidR="00152BAC">
        <w:rPr>
          <w:rFonts w:cs="Arial"/>
          <w:b w:val="0"/>
        </w:rPr>
        <w:t xml:space="preserve"> </w:t>
      </w:r>
      <w:r w:rsidR="00D8492C">
        <w:rPr>
          <w:rFonts w:cs="Arial"/>
          <w:b w:val="0"/>
        </w:rPr>
        <w:t>Mini-MACS</w:t>
      </w:r>
      <w:r>
        <w:rPr>
          <w:rFonts w:cs="Arial"/>
          <w:b w:val="0"/>
        </w:rPr>
        <w:t xml:space="preserve"> </w:t>
      </w:r>
      <w:r w:rsidR="00D8492C">
        <w:rPr>
          <w:rFonts w:cs="Arial"/>
          <w:b w:val="0"/>
        </w:rPr>
        <w:t>(Destekli,</w:t>
      </w:r>
      <w:r w:rsidR="007F460F">
        <w:rPr>
          <w:rFonts w:cs="Arial"/>
          <w:b w:val="0"/>
        </w:rPr>
        <w:t xml:space="preserve"> </w:t>
      </w:r>
      <w:r w:rsidR="00D8492C">
        <w:rPr>
          <w:rFonts w:cs="Arial"/>
          <w:b w:val="0"/>
        </w:rPr>
        <w:t>Desteksiz,</w:t>
      </w:r>
      <w:r w:rsidR="007F460F">
        <w:rPr>
          <w:rFonts w:cs="Arial"/>
          <w:b w:val="0"/>
        </w:rPr>
        <w:t xml:space="preserve"> </w:t>
      </w:r>
      <w:r w:rsidR="00D8492C">
        <w:rPr>
          <w:rFonts w:cs="Arial"/>
          <w:b w:val="0"/>
        </w:rPr>
        <w:t>Ayakta)</w:t>
      </w:r>
      <w:r w:rsidR="00152BAC">
        <w:rPr>
          <w:rFonts w:cs="Arial"/>
          <w:b w:val="0"/>
        </w:rPr>
        <w:t xml:space="preserve"> ile arasındaki ilişki Tablo </w:t>
      </w:r>
      <w:proofErr w:type="gramStart"/>
      <w:r w:rsidR="0005689A">
        <w:rPr>
          <w:rFonts w:cs="Arial"/>
          <w:b w:val="0"/>
        </w:rPr>
        <w:t>4.7</w:t>
      </w:r>
      <w:proofErr w:type="gramEnd"/>
      <w:r w:rsidR="00D8492C">
        <w:rPr>
          <w:rFonts w:cs="Arial"/>
          <w:b w:val="0"/>
        </w:rPr>
        <w:t>’</w:t>
      </w:r>
      <w:r w:rsidR="00152BAC">
        <w:rPr>
          <w:rFonts w:cs="Arial"/>
          <w:b w:val="0"/>
        </w:rPr>
        <w:t xml:space="preserve"> de</w:t>
      </w:r>
      <w:r w:rsidR="00D8492C">
        <w:rPr>
          <w:rFonts w:cs="Arial"/>
          <w:b w:val="0"/>
        </w:rPr>
        <w:t xml:space="preserve"> gösterilmiştir</w:t>
      </w:r>
      <w:r w:rsidR="00FD55C1">
        <w:rPr>
          <w:rFonts w:cs="Arial"/>
          <w:b w:val="0"/>
        </w:rPr>
        <w:t>.</w:t>
      </w:r>
    </w:p>
    <w:p w:rsidR="00E35DB4" w:rsidRPr="0005689A" w:rsidRDefault="00E35DB4" w:rsidP="001C65A8">
      <w:pPr>
        <w:spacing w:line="360" w:lineRule="auto"/>
        <w:jc w:val="both"/>
        <w:rPr>
          <w:rFonts w:cs="Arial"/>
          <w:b w:val="0"/>
        </w:rPr>
      </w:pPr>
    </w:p>
    <w:p w:rsidR="00EA4381" w:rsidRDefault="006A1614" w:rsidP="001C65A8">
      <w:pPr>
        <w:pStyle w:val="ResimYazs"/>
        <w:jc w:val="both"/>
        <w:rPr>
          <w:rFonts w:cs="Arial"/>
          <w:color w:val="000000" w:themeColor="text1"/>
          <w:sz w:val="22"/>
          <w:szCs w:val="22"/>
        </w:rPr>
      </w:pPr>
      <w:bookmarkStart w:id="51" w:name="_Toc501007070"/>
      <w:r w:rsidRPr="0005689A">
        <w:rPr>
          <w:b/>
          <w:color w:val="000000" w:themeColor="text1"/>
          <w:sz w:val="22"/>
          <w:szCs w:val="22"/>
        </w:rPr>
        <w:t xml:space="preserve">Tablo </w:t>
      </w:r>
      <w:proofErr w:type="gramStart"/>
      <w:r w:rsidR="0005689A" w:rsidRPr="0005689A">
        <w:rPr>
          <w:b/>
          <w:color w:val="000000" w:themeColor="text1"/>
          <w:sz w:val="22"/>
          <w:szCs w:val="22"/>
        </w:rPr>
        <w:t>4.7</w:t>
      </w:r>
      <w:proofErr w:type="gramEnd"/>
      <w:r w:rsidRPr="0005689A">
        <w:rPr>
          <w:color w:val="000000" w:themeColor="text1"/>
          <w:sz w:val="22"/>
          <w:szCs w:val="22"/>
        </w:rPr>
        <w:t xml:space="preserve"> </w:t>
      </w:r>
      <w:r w:rsidR="007131E5" w:rsidRPr="0005689A">
        <w:rPr>
          <w:rFonts w:cs="Arial"/>
          <w:color w:val="000000" w:themeColor="text1"/>
          <w:sz w:val="22"/>
          <w:szCs w:val="22"/>
        </w:rPr>
        <w:t>Seviye III</w:t>
      </w:r>
      <w:r w:rsidR="004B51D5">
        <w:rPr>
          <w:rFonts w:cs="Arial"/>
          <w:color w:val="000000" w:themeColor="text1"/>
          <w:sz w:val="22"/>
          <w:szCs w:val="22"/>
        </w:rPr>
        <w:t xml:space="preserve"> için ECAB2’ nin KMFÖ-88,WeeFIM </w:t>
      </w:r>
      <w:r w:rsidR="007131E5" w:rsidRPr="0005689A">
        <w:rPr>
          <w:rFonts w:cs="Arial"/>
          <w:color w:val="000000" w:themeColor="text1"/>
          <w:sz w:val="22"/>
          <w:szCs w:val="22"/>
        </w:rPr>
        <w:t>Toplam,1DYT,</w:t>
      </w:r>
      <w:r w:rsidR="004B51D5">
        <w:rPr>
          <w:rFonts w:cs="Arial"/>
          <w:color w:val="000000" w:themeColor="text1"/>
          <w:sz w:val="22"/>
          <w:szCs w:val="22"/>
        </w:rPr>
        <w:t xml:space="preserve"> </w:t>
      </w:r>
      <w:r w:rsidR="007131E5" w:rsidRPr="0005689A">
        <w:rPr>
          <w:rFonts w:cs="Arial"/>
          <w:color w:val="000000" w:themeColor="text1"/>
          <w:sz w:val="22"/>
          <w:szCs w:val="22"/>
        </w:rPr>
        <w:t>Mini-MACS arasındaki ilişki</w:t>
      </w:r>
      <w:bookmarkEnd w:id="51"/>
      <w:r w:rsidR="008B4647">
        <w:rPr>
          <w:rFonts w:cs="Arial"/>
          <w:color w:val="000000" w:themeColor="text1"/>
          <w:sz w:val="22"/>
          <w:szCs w:val="22"/>
        </w:rPr>
        <w:t>.</w:t>
      </w:r>
    </w:p>
    <w:tbl>
      <w:tblPr>
        <w:tblStyle w:val="TabloKlavuzu"/>
        <w:tblW w:w="0" w:type="auto"/>
        <w:tblLook w:val="04A0"/>
      </w:tblPr>
      <w:tblGrid>
        <w:gridCol w:w="1315"/>
        <w:gridCol w:w="351"/>
        <w:gridCol w:w="1134"/>
        <w:gridCol w:w="992"/>
        <w:gridCol w:w="853"/>
        <w:gridCol w:w="1276"/>
        <w:gridCol w:w="1418"/>
        <w:gridCol w:w="1381"/>
      </w:tblGrid>
      <w:tr w:rsidR="00E21F6A" w:rsidTr="00E21F6A">
        <w:tc>
          <w:tcPr>
            <w:tcW w:w="1666" w:type="dxa"/>
            <w:gridSpan w:val="2"/>
          </w:tcPr>
          <w:p w:rsidR="00E21F6A" w:rsidRDefault="00E21F6A" w:rsidP="00B70184">
            <w:pPr>
              <w:pStyle w:val="ResimYazs"/>
              <w:jc w:val="both"/>
              <w:rPr>
                <w:rFonts w:cs="Arial"/>
                <w:color w:val="000000" w:themeColor="text1"/>
                <w:sz w:val="22"/>
                <w:szCs w:val="22"/>
              </w:rPr>
            </w:pPr>
          </w:p>
        </w:tc>
        <w:tc>
          <w:tcPr>
            <w:tcW w:w="1134" w:type="dxa"/>
          </w:tcPr>
          <w:p w:rsidR="00E21F6A" w:rsidRPr="00297617" w:rsidRDefault="00E21F6A" w:rsidP="00B70184">
            <w:pPr>
              <w:pStyle w:val="ResimYazs"/>
              <w:jc w:val="both"/>
              <w:rPr>
                <w:rFonts w:cs="Arial"/>
                <w:b/>
                <w:color w:val="000000" w:themeColor="text1"/>
                <w:sz w:val="20"/>
                <w:szCs w:val="20"/>
              </w:rPr>
            </w:pPr>
          </w:p>
          <w:p w:rsidR="00E21F6A" w:rsidRPr="00297617" w:rsidRDefault="00E21F6A" w:rsidP="00B70184">
            <w:pPr>
              <w:pStyle w:val="ResimYazs"/>
              <w:jc w:val="both"/>
              <w:rPr>
                <w:rFonts w:cs="Arial"/>
                <w:b/>
                <w:color w:val="000000" w:themeColor="text1"/>
                <w:sz w:val="20"/>
                <w:szCs w:val="20"/>
              </w:rPr>
            </w:pPr>
            <w:r w:rsidRPr="00297617">
              <w:rPr>
                <w:rFonts w:cs="Arial"/>
                <w:b/>
                <w:color w:val="000000" w:themeColor="text1"/>
                <w:sz w:val="20"/>
                <w:szCs w:val="20"/>
              </w:rPr>
              <w:t>KMFÖ-88</w:t>
            </w:r>
          </w:p>
        </w:tc>
        <w:tc>
          <w:tcPr>
            <w:tcW w:w="992" w:type="dxa"/>
          </w:tcPr>
          <w:p w:rsidR="00E21F6A" w:rsidRPr="00297617" w:rsidRDefault="00E21F6A" w:rsidP="00B70184">
            <w:pPr>
              <w:pStyle w:val="ResimYazs"/>
              <w:jc w:val="both"/>
              <w:rPr>
                <w:rFonts w:cs="Arial"/>
                <w:b/>
                <w:color w:val="000000" w:themeColor="text1"/>
                <w:sz w:val="20"/>
                <w:szCs w:val="20"/>
              </w:rPr>
            </w:pPr>
          </w:p>
          <w:p w:rsidR="00E21F6A" w:rsidRPr="00297617" w:rsidRDefault="00E21F6A" w:rsidP="00B70184">
            <w:pPr>
              <w:pStyle w:val="ResimYazs"/>
              <w:jc w:val="both"/>
              <w:rPr>
                <w:rFonts w:cs="Arial"/>
                <w:b/>
                <w:color w:val="000000" w:themeColor="text1"/>
                <w:sz w:val="20"/>
                <w:szCs w:val="20"/>
              </w:rPr>
            </w:pPr>
            <w:r w:rsidRPr="00297617">
              <w:rPr>
                <w:rFonts w:cs="Arial"/>
                <w:b/>
                <w:color w:val="000000" w:themeColor="text1"/>
                <w:sz w:val="20"/>
                <w:szCs w:val="20"/>
              </w:rPr>
              <w:t>WeeFIM</w:t>
            </w:r>
          </w:p>
        </w:tc>
        <w:tc>
          <w:tcPr>
            <w:tcW w:w="853" w:type="dxa"/>
          </w:tcPr>
          <w:p w:rsidR="00E21F6A" w:rsidRPr="00297617" w:rsidRDefault="00E21F6A" w:rsidP="00B70184">
            <w:pPr>
              <w:pStyle w:val="ResimYazs"/>
              <w:jc w:val="both"/>
              <w:rPr>
                <w:rFonts w:cs="Arial"/>
                <w:b/>
                <w:color w:val="000000" w:themeColor="text1"/>
                <w:sz w:val="20"/>
                <w:szCs w:val="20"/>
              </w:rPr>
            </w:pPr>
          </w:p>
          <w:p w:rsidR="00E21F6A" w:rsidRPr="00297617" w:rsidRDefault="00E21F6A" w:rsidP="00B70184">
            <w:pPr>
              <w:pStyle w:val="ResimYazs"/>
              <w:jc w:val="both"/>
              <w:rPr>
                <w:rFonts w:cs="Arial"/>
                <w:b/>
                <w:color w:val="000000" w:themeColor="text1"/>
                <w:sz w:val="20"/>
                <w:szCs w:val="20"/>
              </w:rPr>
            </w:pPr>
            <w:r w:rsidRPr="00297617">
              <w:rPr>
                <w:rFonts w:cs="Arial"/>
                <w:b/>
                <w:color w:val="000000" w:themeColor="text1"/>
                <w:sz w:val="20"/>
                <w:szCs w:val="20"/>
              </w:rPr>
              <w:t>1 DYT</w:t>
            </w:r>
          </w:p>
        </w:tc>
        <w:tc>
          <w:tcPr>
            <w:tcW w:w="1276" w:type="dxa"/>
          </w:tcPr>
          <w:p w:rsidR="00E21F6A" w:rsidRPr="00297617" w:rsidRDefault="00E21F6A" w:rsidP="00B70184">
            <w:pPr>
              <w:pStyle w:val="ResimYazs"/>
              <w:jc w:val="both"/>
              <w:rPr>
                <w:rFonts w:cs="Arial"/>
                <w:b/>
                <w:color w:val="000000" w:themeColor="text1"/>
                <w:sz w:val="20"/>
                <w:szCs w:val="20"/>
              </w:rPr>
            </w:pPr>
          </w:p>
          <w:p w:rsidR="00E21F6A" w:rsidRPr="00297617" w:rsidRDefault="00E21F6A" w:rsidP="00B70184">
            <w:pPr>
              <w:pStyle w:val="ResimYazs"/>
              <w:jc w:val="both"/>
              <w:rPr>
                <w:rFonts w:cs="Arial"/>
                <w:b/>
                <w:color w:val="000000" w:themeColor="text1"/>
                <w:sz w:val="20"/>
                <w:szCs w:val="20"/>
              </w:rPr>
            </w:pPr>
            <w:r w:rsidRPr="00297617">
              <w:rPr>
                <w:rFonts w:cs="Arial"/>
                <w:b/>
                <w:color w:val="000000" w:themeColor="text1"/>
                <w:sz w:val="20"/>
                <w:szCs w:val="20"/>
              </w:rPr>
              <w:t>Mini-MACS</w:t>
            </w:r>
          </w:p>
          <w:p w:rsidR="00E21F6A" w:rsidRPr="00297617" w:rsidRDefault="00E21F6A" w:rsidP="00B70184">
            <w:pPr>
              <w:jc w:val="left"/>
              <w:rPr>
                <w:sz w:val="20"/>
                <w:szCs w:val="20"/>
              </w:rPr>
            </w:pPr>
            <w:r w:rsidRPr="00297617">
              <w:rPr>
                <w:sz w:val="20"/>
                <w:szCs w:val="20"/>
              </w:rPr>
              <w:t>(Destekli)</w:t>
            </w:r>
          </w:p>
        </w:tc>
        <w:tc>
          <w:tcPr>
            <w:tcW w:w="1418" w:type="dxa"/>
          </w:tcPr>
          <w:p w:rsidR="00E21F6A" w:rsidRPr="00297617" w:rsidRDefault="00E21F6A" w:rsidP="008B4647">
            <w:pPr>
              <w:pStyle w:val="ResimYazs"/>
              <w:rPr>
                <w:rFonts w:cs="Arial"/>
                <w:b/>
                <w:color w:val="000000" w:themeColor="text1"/>
                <w:sz w:val="20"/>
                <w:szCs w:val="20"/>
              </w:rPr>
            </w:pPr>
          </w:p>
          <w:p w:rsidR="00E21F6A" w:rsidRPr="00297617" w:rsidRDefault="00E21F6A" w:rsidP="008B4647">
            <w:pPr>
              <w:pStyle w:val="ResimYazs"/>
              <w:rPr>
                <w:rFonts w:cs="Arial"/>
                <w:b/>
                <w:color w:val="000000" w:themeColor="text1"/>
                <w:sz w:val="20"/>
                <w:szCs w:val="20"/>
              </w:rPr>
            </w:pPr>
            <w:r w:rsidRPr="00297617">
              <w:rPr>
                <w:rFonts w:cs="Arial"/>
                <w:b/>
                <w:color w:val="000000" w:themeColor="text1"/>
                <w:sz w:val="20"/>
                <w:szCs w:val="20"/>
              </w:rPr>
              <w:t>Mini-MACS</w:t>
            </w:r>
          </w:p>
          <w:p w:rsidR="00E21F6A" w:rsidRPr="00297617" w:rsidRDefault="00E21F6A" w:rsidP="008B4647">
            <w:pPr>
              <w:pStyle w:val="ResimYazs"/>
              <w:rPr>
                <w:rFonts w:cs="Arial"/>
                <w:b/>
                <w:color w:val="000000" w:themeColor="text1"/>
                <w:sz w:val="20"/>
                <w:szCs w:val="20"/>
              </w:rPr>
            </w:pPr>
            <w:r w:rsidRPr="00297617">
              <w:rPr>
                <w:rFonts w:cs="Arial"/>
                <w:b/>
                <w:color w:val="000000" w:themeColor="text1"/>
                <w:sz w:val="20"/>
                <w:szCs w:val="20"/>
              </w:rPr>
              <w:t>(Desteksiz)</w:t>
            </w:r>
          </w:p>
        </w:tc>
        <w:tc>
          <w:tcPr>
            <w:tcW w:w="1381" w:type="dxa"/>
          </w:tcPr>
          <w:p w:rsidR="00E21F6A" w:rsidRPr="00297617" w:rsidRDefault="00E21F6A" w:rsidP="008B4647">
            <w:pPr>
              <w:pStyle w:val="ResimYazs"/>
              <w:rPr>
                <w:rFonts w:cs="Arial"/>
                <w:b/>
                <w:color w:val="000000" w:themeColor="text1"/>
                <w:sz w:val="20"/>
                <w:szCs w:val="20"/>
              </w:rPr>
            </w:pPr>
          </w:p>
          <w:p w:rsidR="00E21F6A" w:rsidRPr="00297617" w:rsidRDefault="00E21F6A" w:rsidP="008B4647">
            <w:pPr>
              <w:pStyle w:val="ResimYazs"/>
              <w:rPr>
                <w:rFonts w:cs="Arial"/>
                <w:b/>
                <w:color w:val="000000" w:themeColor="text1"/>
                <w:sz w:val="20"/>
                <w:szCs w:val="20"/>
              </w:rPr>
            </w:pPr>
            <w:r w:rsidRPr="00297617">
              <w:rPr>
                <w:rFonts w:cs="Arial"/>
                <w:b/>
                <w:color w:val="000000" w:themeColor="text1"/>
                <w:sz w:val="20"/>
                <w:szCs w:val="20"/>
              </w:rPr>
              <w:t>Mini-MACS</w:t>
            </w:r>
          </w:p>
          <w:p w:rsidR="00E21F6A" w:rsidRPr="00297617" w:rsidRDefault="00E21F6A" w:rsidP="008B4647">
            <w:pPr>
              <w:pStyle w:val="ResimYazs"/>
              <w:rPr>
                <w:rFonts w:cs="Arial"/>
                <w:b/>
                <w:color w:val="000000" w:themeColor="text1"/>
                <w:sz w:val="20"/>
                <w:szCs w:val="20"/>
              </w:rPr>
            </w:pPr>
            <w:r w:rsidRPr="00297617">
              <w:rPr>
                <w:rFonts w:cs="Arial"/>
                <w:b/>
                <w:color w:val="000000" w:themeColor="text1"/>
                <w:sz w:val="20"/>
                <w:szCs w:val="20"/>
              </w:rPr>
              <w:t>(Ayakta)</w:t>
            </w:r>
          </w:p>
        </w:tc>
      </w:tr>
      <w:tr w:rsidR="00E21F6A" w:rsidTr="00E21F6A">
        <w:tc>
          <w:tcPr>
            <w:tcW w:w="1315" w:type="dxa"/>
          </w:tcPr>
          <w:p w:rsidR="00E21F6A" w:rsidRPr="00E21F6A" w:rsidRDefault="00E21F6A" w:rsidP="00B70184">
            <w:pPr>
              <w:pStyle w:val="ResimYazs"/>
              <w:rPr>
                <w:rFonts w:cs="Arial"/>
                <w:b/>
                <w:color w:val="000000" w:themeColor="text1"/>
                <w:sz w:val="22"/>
                <w:szCs w:val="22"/>
              </w:rPr>
            </w:pPr>
            <w:r w:rsidRPr="00E21F6A">
              <w:rPr>
                <w:rFonts w:cs="Arial"/>
                <w:b/>
                <w:color w:val="000000" w:themeColor="text1"/>
                <w:sz w:val="22"/>
                <w:szCs w:val="22"/>
              </w:rPr>
              <w:t>ECAB 2</w:t>
            </w:r>
          </w:p>
          <w:p w:rsidR="00E21F6A" w:rsidRDefault="00E21F6A" w:rsidP="00B70184">
            <w:pPr>
              <w:pStyle w:val="ResimYazs"/>
              <w:rPr>
                <w:rFonts w:cs="Arial"/>
                <w:color w:val="000000" w:themeColor="text1"/>
                <w:sz w:val="22"/>
                <w:szCs w:val="22"/>
              </w:rPr>
            </w:pPr>
            <w:r w:rsidRPr="00E21F6A">
              <w:rPr>
                <w:rFonts w:cs="Arial"/>
                <w:b/>
                <w:color w:val="000000" w:themeColor="text1"/>
                <w:sz w:val="22"/>
                <w:szCs w:val="22"/>
              </w:rPr>
              <w:t>(Seviye I</w:t>
            </w:r>
            <w:r>
              <w:rPr>
                <w:rFonts w:cs="Arial"/>
                <w:b/>
                <w:color w:val="000000" w:themeColor="text1"/>
                <w:sz w:val="22"/>
                <w:szCs w:val="22"/>
              </w:rPr>
              <w:t>II</w:t>
            </w:r>
            <w:r w:rsidRPr="00E21F6A">
              <w:rPr>
                <w:rFonts w:cs="Arial"/>
                <w:b/>
                <w:color w:val="000000" w:themeColor="text1"/>
                <w:sz w:val="22"/>
                <w:szCs w:val="22"/>
              </w:rPr>
              <w:t>)</w:t>
            </w:r>
          </w:p>
        </w:tc>
        <w:tc>
          <w:tcPr>
            <w:tcW w:w="351" w:type="dxa"/>
          </w:tcPr>
          <w:p w:rsidR="00E21F6A" w:rsidRPr="00E21F6A" w:rsidRDefault="00E21F6A" w:rsidP="00B70184">
            <w:pPr>
              <w:pStyle w:val="ResimYazs"/>
              <w:rPr>
                <w:rFonts w:cs="Arial"/>
                <w:b/>
                <w:color w:val="000000" w:themeColor="text1"/>
                <w:sz w:val="22"/>
                <w:szCs w:val="22"/>
              </w:rPr>
            </w:pPr>
            <w:proofErr w:type="gramStart"/>
            <w:r w:rsidRPr="00E21F6A">
              <w:rPr>
                <w:rFonts w:cs="Arial"/>
                <w:b/>
                <w:color w:val="000000" w:themeColor="text1"/>
                <w:sz w:val="22"/>
                <w:szCs w:val="22"/>
              </w:rPr>
              <w:t>r</w:t>
            </w:r>
            <w:proofErr w:type="gramEnd"/>
          </w:p>
          <w:p w:rsidR="00E21F6A" w:rsidRPr="00297617" w:rsidRDefault="00E21F6A" w:rsidP="00B70184">
            <w:pPr>
              <w:rPr>
                <w:b w:val="0"/>
              </w:rPr>
            </w:pPr>
            <w:proofErr w:type="gramStart"/>
            <w:r w:rsidRPr="00E21F6A">
              <w:t>p</w:t>
            </w:r>
            <w:proofErr w:type="gramEnd"/>
          </w:p>
        </w:tc>
        <w:tc>
          <w:tcPr>
            <w:tcW w:w="1134" w:type="dxa"/>
          </w:tcPr>
          <w:p w:rsidR="00E21F6A" w:rsidRPr="00297617" w:rsidRDefault="008B4647" w:rsidP="00E21F6A">
            <w:pPr>
              <w:pStyle w:val="ResimYazs"/>
              <w:rPr>
                <w:rFonts w:cs="Arial"/>
                <w:color w:val="000000" w:themeColor="text1"/>
                <w:sz w:val="22"/>
                <w:szCs w:val="22"/>
              </w:rPr>
            </w:pPr>
            <w:r>
              <w:rPr>
                <w:rFonts w:cs="Arial"/>
                <w:color w:val="000000" w:themeColor="text1"/>
                <w:sz w:val="22"/>
                <w:szCs w:val="22"/>
              </w:rPr>
              <w:t xml:space="preserve">  </w:t>
            </w:r>
            <w:r w:rsidR="00E21F6A" w:rsidRPr="00297617">
              <w:rPr>
                <w:rFonts w:cs="Arial"/>
                <w:color w:val="000000" w:themeColor="text1"/>
                <w:sz w:val="22"/>
                <w:szCs w:val="22"/>
              </w:rPr>
              <w:t>0,</w:t>
            </w:r>
            <w:r w:rsidR="00E21F6A">
              <w:rPr>
                <w:rFonts w:cs="Arial"/>
                <w:color w:val="000000" w:themeColor="text1"/>
                <w:sz w:val="22"/>
                <w:szCs w:val="22"/>
              </w:rPr>
              <w:t>809</w:t>
            </w:r>
            <w:r w:rsidR="00E21F6A" w:rsidRPr="00297617">
              <w:rPr>
                <w:rFonts w:cs="Arial"/>
                <w:color w:val="000000" w:themeColor="text1"/>
                <w:sz w:val="22"/>
                <w:szCs w:val="22"/>
              </w:rPr>
              <w:t xml:space="preserve"> **</w:t>
            </w:r>
          </w:p>
          <w:p w:rsidR="00E21F6A" w:rsidRPr="00297617" w:rsidRDefault="00E21F6A" w:rsidP="00E21F6A">
            <w:r w:rsidRPr="00297617">
              <w:rPr>
                <w:b w:val="0"/>
              </w:rPr>
              <w:t>0,00</w:t>
            </w:r>
            <w:r>
              <w:rPr>
                <w:b w:val="0"/>
              </w:rPr>
              <w:t>3</w:t>
            </w:r>
          </w:p>
        </w:tc>
        <w:tc>
          <w:tcPr>
            <w:tcW w:w="992" w:type="dxa"/>
          </w:tcPr>
          <w:p w:rsidR="00E21F6A" w:rsidRDefault="00E21F6A" w:rsidP="00B70184">
            <w:pPr>
              <w:pStyle w:val="ResimYazs"/>
              <w:rPr>
                <w:rFonts w:cs="Arial"/>
                <w:color w:val="000000" w:themeColor="text1"/>
                <w:sz w:val="22"/>
                <w:szCs w:val="22"/>
              </w:rPr>
            </w:pPr>
            <w:r>
              <w:rPr>
                <w:rFonts w:cs="Arial"/>
                <w:color w:val="000000" w:themeColor="text1"/>
                <w:sz w:val="22"/>
                <w:szCs w:val="22"/>
              </w:rPr>
              <w:t>0,781**</w:t>
            </w:r>
          </w:p>
          <w:p w:rsidR="00E21F6A" w:rsidRPr="00E21F6A" w:rsidRDefault="00E21F6A" w:rsidP="00B70184">
            <w:pPr>
              <w:rPr>
                <w:b w:val="0"/>
              </w:rPr>
            </w:pPr>
            <w:r>
              <w:rPr>
                <w:b w:val="0"/>
              </w:rPr>
              <w:t>0,00</w:t>
            </w:r>
            <w:r w:rsidRPr="00E21F6A">
              <w:rPr>
                <w:b w:val="0"/>
              </w:rPr>
              <w:t>5</w:t>
            </w:r>
          </w:p>
        </w:tc>
        <w:tc>
          <w:tcPr>
            <w:tcW w:w="853" w:type="dxa"/>
          </w:tcPr>
          <w:p w:rsidR="00E21F6A" w:rsidRDefault="00E21F6A" w:rsidP="00B70184">
            <w:pPr>
              <w:pStyle w:val="ResimYazs"/>
              <w:jc w:val="both"/>
              <w:rPr>
                <w:rFonts w:cs="Arial"/>
                <w:color w:val="000000" w:themeColor="text1"/>
                <w:sz w:val="22"/>
                <w:szCs w:val="22"/>
              </w:rPr>
            </w:pPr>
            <w:r>
              <w:rPr>
                <w:rFonts w:cs="Arial"/>
                <w:color w:val="000000" w:themeColor="text1"/>
                <w:sz w:val="22"/>
                <w:szCs w:val="22"/>
              </w:rPr>
              <w:t>0,</w:t>
            </w:r>
            <w:r w:rsidR="008B4647">
              <w:rPr>
                <w:rFonts w:cs="Arial"/>
                <w:color w:val="000000" w:themeColor="text1"/>
                <w:sz w:val="22"/>
                <w:szCs w:val="22"/>
              </w:rPr>
              <w:t>386</w:t>
            </w:r>
            <w:r w:rsidR="008B4647" w:rsidRPr="008B4647">
              <w:rPr>
                <w:rFonts w:cs="Arial"/>
                <w:color w:val="000000" w:themeColor="text1"/>
                <w:sz w:val="20"/>
                <w:szCs w:val="20"/>
              </w:rPr>
              <w:t>*</w:t>
            </w:r>
          </w:p>
          <w:p w:rsidR="00E21F6A" w:rsidRPr="00E21F6A" w:rsidRDefault="00E21F6A" w:rsidP="008B4647">
            <w:pPr>
              <w:rPr>
                <w:b w:val="0"/>
              </w:rPr>
            </w:pPr>
            <w:r w:rsidRPr="00E21F6A">
              <w:rPr>
                <w:b w:val="0"/>
              </w:rPr>
              <w:t>0,</w:t>
            </w:r>
            <w:r w:rsidR="008B4647">
              <w:rPr>
                <w:b w:val="0"/>
              </w:rPr>
              <w:t>24</w:t>
            </w:r>
            <w:r w:rsidRPr="00E21F6A">
              <w:rPr>
                <w:b w:val="0"/>
              </w:rPr>
              <w:t>1</w:t>
            </w:r>
          </w:p>
        </w:tc>
        <w:tc>
          <w:tcPr>
            <w:tcW w:w="1276" w:type="dxa"/>
          </w:tcPr>
          <w:p w:rsidR="00E21F6A" w:rsidRPr="00E21F6A" w:rsidRDefault="00E21F6A" w:rsidP="00B70184">
            <w:pPr>
              <w:pStyle w:val="ResimYazs"/>
              <w:rPr>
                <w:rFonts w:cs="Arial"/>
                <w:color w:val="000000" w:themeColor="text1"/>
                <w:sz w:val="22"/>
                <w:szCs w:val="22"/>
              </w:rPr>
            </w:pPr>
            <w:r w:rsidRPr="00E21F6A">
              <w:rPr>
                <w:rFonts w:cs="Arial"/>
                <w:color w:val="000000" w:themeColor="text1"/>
                <w:sz w:val="22"/>
                <w:szCs w:val="22"/>
              </w:rPr>
              <w:t>-0,</w:t>
            </w:r>
            <w:r w:rsidR="008B4647">
              <w:rPr>
                <w:rFonts w:cs="Arial"/>
                <w:color w:val="000000" w:themeColor="text1"/>
                <w:sz w:val="22"/>
                <w:szCs w:val="22"/>
              </w:rPr>
              <w:t>111</w:t>
            </w:r>
          </w:p>
          <w:p w:rsidR="00E21F6A" w:rsidRPr="00E21F6A" w:rsidRDefault="00E21F6A" w:rsidP="008B4647">
            <w:r w:rsidRPr="00E21F6A">
              <w:rPr>
                <w:b w:val="0"/>
              </w:rPr>
              <w:t>0,</w:t>
            </w:r>
            <w:r w:rsidR="008B4647">
              <w:rPr>
                <w:b w:val="0"/>
              </w:rPr>
              <w:t>745</w:t>
            </w:r>
          </w:p>
        </w:tc>
        <w:tc>
          <w:tcPr>
            <w:tcW w:w="1418" w:type="dxa"/>
          </w:tcPr>
          <w:p w:rsidR="00E21F6A" w:rsidRPr="00E21F6A" w:rsidRDefault="008B4647" w:rsidP="00B70184">
            <w:pPr>
              <w:pStyle w:val="ResimYazs"/>
              <w:rPr>
                <w:rFonts w:cs="Arial"/>
                <w:color w:val="000000" w:themeColor="text1"/>
                <w:sz w:val="22"/>
                <w:szCs w:val="22"/>
              </w:rPr>
            </w:pPr>
            <w:r>
              <w:rPr>
                <w:rFonts w:cs="Arial"/>
                <w:color w:val="000000" w:themeColor="text1"/>
                <w:sz w:val="22"/>
                <w:szCs w:val="22"/>
              </w:rPr>
              <w:t>-0,11</w:t>
            </w:r>
            <w:r w:rsidR="00E21F6A" w:rsidRPr="00E21F6A">
              <w:rPr>
                <w:rFonts w:cs="Arial"/>
                <w:color w:val="000000" w:themeColor="text1"/>
                <w:sz w:val="22"/>
                <w:szCs w:val="22"/>
              </w:rPr>
              <w:t>1</w:t>
            </w:r>
          </w:p>
          <w:p w:rsidR="00E21F6A" w:rsidRPr="00E21F6A" w:rsidRDefault="008B4647" w:rsidP="00B70184">
            <w:r>
              <w:rPr>
                <w:b w:val="0"/>
              </w:rPr>
              <w:t>0,745</w:t>
            </w:r>
          </w:p>
        </w:tc>
        <w:tc>
          <w:tcPr>
            <w:tcW w:w="1381" w:type="dxa"/>
          </w:tcPr>
          <w:p w:rsidR="00E21F6A" w:rsidRPr="00E21F6A" w:rsidRDefault="008B4647" w:rsidP="00B70184">
            <w:pPr>
              <w:pStyle w:val="ResimYazs"/>
              <w:rPr>
                <w:rFonts w:cs="Arial"/>
                <w:color w:val="000000" w:themeColor="text1"/>
                <w:sz w:val="22"/>
                <w:szCs w:val="22"/>
              </w:rPr>
            </w:pPr>
            <w:r>
              <w:rPr>
                <w:rFonts w:cs="Arial"/>
                <w:color w:val="000000" w:themeColor="text1"/>
                <w:sz w:val="22"/>
                <w:szCs w:val="22"/>
              </w:rPr>
              <w:t>0,067</w:t>
            </w:r>
          </w:p>
          <w:p w:rsidR="00E21F6A" w:rsidRPr="00E21F6A" w:rsidRDefault="008B4647" w:rsidP="00B70184">
            <w:r>
              <w:rPr>
                <w:b w:val="0"/>
              </w:rPr>
              <w:t>0,844</w:t>
            </w:r>
          </w:p>
        </w:tc>
      </w:tr>
    </w:tbl>
    <w:p w:rsidR="00E21F6A" w:rsidRPr="00E21F6A" w:rsidRDefault="00E21F6A" w:rsidP="00E21F6A"/>
    <w:p w:rsidR="00AB1A2D" w:rsidRPr="00AB1A2D" w:rsidRDefault="00AB1A2D" w:rsidP="001C65A8">
      <w:pPr>
        <w:spacing w:line="360" w:lineRule="auto"/>
        <w:jc w:val="both"/>
        <w:rPr>
          <w:rFonts w:cs="Arial"/>
          <w:b w:val="0"/>
        </w:rPr>
      </w:pPr>
      <w:r w:rsidRPr="00AB1A2D">
        <w:rPr>
          <w:rFonts w:cs="Arial"/>
          <w:sz w:val="18"/>
          <w:szCs w:val="18"/>
        </w:rPr>
        <w:t xml:space="preserve">KMFÖ-88: </w:t>
      </w:r>
      <w:r w:rsidRPr="00AB1A2D">
        <w:rPr>
          <w:rFonts w:cs="Arial"/>
          <w:b w:val="0"/>
          <w:sz w:val="18"/>
          <w:szCs w:val="18"/>
        </w:rPr>
        <w:t xml:space="preserve">KMFÖ Toplam </w:t>
      </w:r>
      <w:proofErr w:type="gramStart"/>
      <w:r w:rsidRPr="00AB1A2D">
        <w:rPr>
          <w:rFonts w:cs="Arial"/>
          <w:b w:val="0"/>
          <w:sz w:val="18"/>
          <w:szCs w:val="18"/>
        </w:rPr>
        <w:t xml:space="preserve">Skor      </w:t>
      </w:r>
      <w:r w:rsidRPr="00AB1A2D">
        <w:rPr>
          <w:rFonts w:cs="Arial"/>
          <w:sz w:val="18"/>
          <w:szCs w:val="18"/>
        </w:rPr>
        <w:t>1DYT</w:t>
      </w:r>
      <w:proofErr w:type="gramEnd"/>
      <w:r w:rsidRPr="00AB1A2D">
        <w:rPr>
          <w:rFonts w:cs="Arial"/>
          <w:sz w:val="18"/>
          <w:szCs w:val="18"/>
        </w:rPr>
        <w:t xml:space="preserve">: </w:t>
      </w:r>
      <w:r w:rsidRPr="00AB1A2D">
        <w:rPr>
          <w:rFonts w:cs="Arial"/>
          <w:b w:val="0"/>
          <w:sz w:val="18"/>
          <w:szCs w:val="18"/>
        </w:rPr>
        <w:t>Bir Dakika Yürüme Testi</w:t>
      </w:r>
    </w:p>
    <w:p w:rsidR="00AB1A2D" w:rsidRPr="00AB1A2D" w:rsidRDefault="00AB1A2D" w:rsidP="001C65A8">
      <w:pPr>
        <w:spacing w:line="360" w:lineRule="auto"/>
        <w:jc w:val="both"/>
        <w:rPr>
          <w:rFonts w:cs="Arial"/>
          <w:b w:val="0"/>
          <w:sz w:val="18"/>
          <w:szCs w:val="18"/>
        </w:rPr>
      </w:pPr>
      <w:r w:rsidRPr="00AB1A2D">
        <w:rPr>
          <w:rFonts w:cs="Arial"/>
          <w:sz w:val="18"/>
          <w:szCs w:val="18"/>
        </w:rPr>
        <w:t xml:space="preserve">ECAB 2: </w:t>
      </w:r>
      <w:r w:rsidRPr="00AB1A2D">
        <w:rPr>
          <w:rFonts w:cs="Arial"/>
          <w:b w:val="0"/>
          <w:sz w:val="18"/>
          <w:szCs w:val="18"/>
        </w:rPr>
        <w:t>Erken Dönemde Dengenin Klinik Değerlendirilmesi Part 2</w:t>
      </w:r>
      <w:r>
        <w:rPr>
          <w:rFonts w:cs="Arial"/>
          <w:b w:val="0"/>
          <w:sz w:val="18"/>
          <w:szCs w:val="18"/>
        </w:rPr>
        <w:t xml:space="preserve">  </w:t>
      </w:r>
      <w:r w:rsidRPr="00152BAC">
        <w:rPr>
          <w:rFonts w:cs="Arial"/>
          <w:sz w:val="18"/>
          <w:szCs w:val="18"/>
        </w:rPr>
        <w:t>*p&lt;0,05    **p&lt;0,01</w:t>
      </w:r>
    </w:p>
    <w:p w:rsidR="009F0D13" w:rsidRDefault="009F0D13" w:rsidP="001C65A8">
      <w:pPr>
        <w:spacing w:line="360" w:lineRule="auto"/>
        <w:jc w:val="both"/>
        <w:rPr>
          <w:rFonts w:cs="Arial"/>
          <w:b w:val="0"/>
        </w:rPr>
      </w:pPr>
    </w:p>
    <w:p w:rsidR="00723E82" w:rsidRPr="00E35DB4" w:rsidRDefault="00826FF6" w:rsidP="00835AE9">
      <w:pPr>
        <w:spacing w:line="360" w:lineRule="auto"/>
        <w:ind w:firstLine="708"/>
        <w:jc w:val="both"/>
        <w:rPr>
          <w:rFonts w:cs="Arial"/>
          <w:b w:val="0"/>
        </w:rPr>
      </w:pPr>
      <w:r w:rsidRPr="007F4EBF">
        <w:rPr>
          <w:rFonts w:cs="Arial"/>
          <w:b w:val="0"/>
          <w:color w:val="auto"/>
        </w:rPr>
        <w:t>KMFSS</w:t>
      </w:r>
      <w:r w:rsidR="00B43ADE" w:rsidRPr="007F4EBF">
        <w:rPr>
          <w:rFonts w:cs="Arial"/>
          <w:b w:val="0"/>
          <w:color w:val="auto"/>
        </w:rPr>
        <w:t>’</w:t>
      </w:r>
      <w:r w:rsidR="00481468">
        <w:rPr>
          <w:rFonts w:cs="Arial"/>
          <w:b w:val="0"/>
          <w:color w:val="auto"/>
        </w:rPr>
        <w:t xml:space="preserve"> </w:t>
      </w:r>
      <w:r w:rsidR="00B43ADE" w:rsidRPr="007F4EBF">
        <w:rPr>
          <w:rFonts w:cs="Arial"/>
          <w:b w:val="0"/>
          <w:color w:val="auto"/>
        </w:rPr>
        <w:t>ye</w:t>
      </w:r>
      <w:r w:rsidRPr="00B43ADE">
        <w:rPr>
          <w:rFonts w:cs="Arial"/>
          <w:color w:val="FF0000"/>
        </w:rPr>
        <w:t xml:space="preserve"> </w:t>
      </w:r>
      <w:r>
        <w:rPr>
          <w:rFonts w:cs="Arial"/>
          <w:b w:val="0"/>
        </w:rPr>
        <w:t>göre</w:t>
      </w:r>
      <w:r w:rsidR="00723E82">
        <w:rPr>
          <w:rFonts w:cs="Arial"/>
          <w:b w:val="0"/>
        </w:rPr>
        <w:t xml:space="preserve"> </w:t>
      </w:r>
      <w:r w:rsidR="0032347C">
        <w:rPr>
          <w:rFonts w:cs="Arial"/>
          <w:b w:val="0"/>
        </w:rPr>
        <w:t>Seviye I’deki</w:t>
      </w:r>
      <w:r>
        <w:rPr>
          <w:rFonts w:cs="Arial"/>
          <w:b w:val="0"/>
        </w:rPr>
        <w:t xml:space="preserve"> SP’li çocukların</w:t>
      </w:r>
      <w:r w:rsidR="00E35DB4" w:rsidRPr="00E35DB4">
        <w:rPr>
          <w:rFonts w:cs="Arial"/>
          <w:b w:val="0"/>
        </w:rPr>
        <w:t>,</w:t>
      </w:r>
      <w:r>
        <w:rPr>
          <w:rFonts w:cs="Arial"/>
          <w:b w:val="0"/>
        </w:rPr>
        <w:t xml:space="preserve"> </w:t>
      </w:r>
      <w:r w:rsidR="00E35DB4" w:rsidRPr="00E35DB4">
        <w:rPr>
          <w:rFonts w:cs="Arial"/>
          <w:b w:val="0"/>
        </w:rPr>
        <w:t>KMFÖ ile ECAB 2</w:t>
      </w:r>
      <w:r w:rsidR="00B761C6">
        <w:rPr>
          <w:rFonts w:cs="Arial"/>
          <w:b w:val="0"/>
        </w:rPr>
        <w:t xml:space="preserve"> değerleri</w:t>
      </w:r>
      <w:r w:rsidR="00E35DB4" w:rsidRPr="00E35DB4">
        <w:rPr>
          <w:rFonts w:cs="Arial"/>
          <w:b w:val="0"/>
        </w:rPr>
        <w:t xml:space="preserve"> </w:t>
      </w:r>
      <w:r w:rsidR="0032347C" w:rsidRPr="00E35DB4">
        <w:rPr>
          <w:rFonts w:cs="Arial"/>
          <w:b w:val="0"/>
        </w:rPr>
        <w:t>arasında istatistiksel</w:t>
      </w:r>
      <w:r w:rsidR="00E35DB4" w:rsidRPr="00E35DB4">
        <w:rPr>
          <w:rFonts w:cs="Arial"/>
          <w:b w:val="0"/>
        </w:rPr>
        <w:t xml:space="preserve"> olarak orta </w:t>
      </w:r>
      <w:r w:rsidR="00686C6C" w:rsidRPr="00E35DB4">
        <w:rPr>
          <w:rFonts w:cs="Arial"/>
          <w:b w:val="0"/>
        </w:rPr>
        <w:t>düzeyde pozitif</w:t>
      </w:r>
      <w:r w:rsidR="00E35DB4" w:rsidRPr="00E35DB4">
        <w:rPr>
          <w:rFonts w:cs="Arial"/>
          <w:b w:val="0"/>
        </w:rPr>
        <w:t xml:space="preserve"> y</w:t>
      </w:r>
      <w:r w:rsidR="00944E93">
        <w:rPr>
          <w:rFonts w:cs="Arial"/>
          <w:b w:val="0"/>
        </w:rPr>
        <w:t xml:space="preserve">önlü </w:t>
      </w:r>
      <w:r w:rsidR="00152BAC">
        <w:rPr>
          <w:rFonts w:cs="Arial"/>
          <w:b w:val="0"/>
        </w:rPr>
        <w:t>anlamlı ilişki bulunmuştur</w:t>
      </w:r>
      <w:r w:rsidR="00C04D7E">
        <w:rPr>
          <w:rFonts w:cs="Arial"/>
          <w:b w:val="0"/>
        </w:rPr>
        <w:t xml:space="preserve">. </w:t>
      </w:r>
      <w:r>
        <w:rPr>
          <w:rFonts w:cs="Arial"/>
          <w:b w:val="0"/>
        </w:rPr>
        <w:t>KMFSS</w:t>
      </w:r>
      <w:r w:rsidR="008B4647">
        <w:rPr>
          <w:rFonts w:cs="Arial"/>
          <w:b w:val="0"/>
        </w:rPr>
        <w:t>’ ye</w:t>
      </w:r>
      <w:r>
        <w:rPr>
          <w:rFonts w:cs="Arial"/>
          <w:b w:val="0"/>
        </w:rPr>
        <w:t xml:space="preserve"> göre </w:t>
      </w:r>
      <w:r w:rsidR="00723E82">
        <w:rPr>
          <w:rFonts w:cs="Arial"/>
          <w:b w:val="0"/>
        </w:rPr>
        <w:t>Seviye III</w:t>
      </w:r>
      <w:r w:rsidR="002F7A5F">
        <w:rPr>
          <w:rFonts w:cs="Arial"/>
          <w:b w:val="0"/>
        </w:rPr>
        <w:t>’</w:t>
      </w:r>
      <w:r w:rsidR="008B4647">
        <w:rPr>
          <w:rFonts w:cs="Arial"/>
          <w:b w:val="0"/>
        </w:rPr>
        <w:t xml:space="preserve"> </w:t>
      </w:r>
      <w:r w:rsidR="002F7A5F">
        <w:rPr>
          <w:rFonts w:cs="Arial"/>
          <w:b w:val="0"/>
        </w:rPr>
        <w:t>de</w:t>
      </w:r>
      <w:r w:rsidR="008B4647">
        <w:rPr>
          <w:rFonts w:cs="Arial"/>
          <w:b w:val="0"/>
        </w:rPr>
        <w:t>ki</w:t>
      </w:r>
      <w:r w:rsidR="002F7A5F">
        <w:rPr>
          <w:rFonts w:cs="Arial"/>
          <w:b w:val="0"/>
        </w:rPr>
        <w:t xml:space="preserve"> SP’</w:t>
      </w:r>
      <w:r w:rsidR="008B4647">
        <w:rPr>
          <w:rFonts w:cs="Arial"/>
          <w:b w:val="0"/>
        </w:rPr>
        <w:t xml:space="preserve"> </w:t>
      </w:r>
      <w:r w:rsidR="002F7A5F">
        <w:rPr>
          <w:rFonts w:cs="Arial"/>
          <w:b w:val="0"/>
        </w:rPr>
        <w:t>li çocukların</w:t>
      </w:r>
      <w:r w:rsidR="00723E82">
        <w:rPr>
          <w:rFonts w:cs="Arial"/>
          <w:b w:val="0"/>
        </w:rPr>
        <w:t>,</w:t>
      </w:r>
      <w:r w:rsidR="002F7A5F">
        <w:rPr>
          <w:rFonts w:cs="Arial"/>
          <w:b w:val="0"/>
        </w:rPr>
        <w:t xml:space="preserve"> </w:t>
      </w:r>
      <w:r w:rsidR="00723E82">
        <w:rPr>
          <w:rFonts w:cs="Arial"/>
          <w:b w:val="0"/>
        </w:rPr>
        <w:t>KMFÖ ile ECAB 2 arasında istatistiksel olarak iyi düzeyde pozitif y</w:t>
      </w:r>
      <w:r w:rsidR="00C04D7E">
        <w:rPr>
          <w:rFonts w:cs="Arial"/>
          <w:b w:val="0"/>
        </w:rPr>
        <w:t>önlü anlamlı ilişki bulunmuştur (p&lt;0,05).</w:t>
      </w:r>
    </w:p>
    <w:p w:rsidR="00C04D7E" w:rsidRDefault="00B761C6" w:rsidP="00835AE9">
      <w:pPr>
        <w:spacing w:line="360" w:lineRule="auto"/>
        <w:ind w:firstLine="708"/>
        <w:jc w:val="both"/>
        <w:rPr>
          <w:rFonts w:cs="Arial"/>
          <w:b w:val="0"/>
        </w:rPr>
      </w:pPr>
      <w:r>
        <w:rPr>
          <w:rFonts w:cs="Arial"/>
          <w:b w:val="0"/>
        </w:rPr>
        <w:t>KMFSS</w:t>
      </w:r>
      <w:r w:rsidR="007F4EBF">
        <w:rPr>
          <w:rFonts w:cs="Arial"/>
          <w:b w:val="0"/>
        </w:rPr>
        <w:t>’ ye</w:t>
      </w:r>
      <w:r>
        <w:rPr>
          <w:rFonts w:cs="Arial"/>
          <w:b w:val="0"/>
        </w:rPr>
        <w:t xml:space="preserve"> göre</w:t>
      </w:r>
      <w:r w:rsidR="00723E82">
        <w:rPr>
          <w:rFonts w:cs="Arial"/>
          <w:b w:val="0"/>
        </w:rPr>
        <w:t xml:space="preserve"> Seviye I</w:t>
      </w:r>
      <w:r>
        <w:rPr>
          <w:rFonts w:cs="Arial"/>
          <w:b w:val="0"/>
        </w:rPr>
        <w:t>’</w:t>
      </w:r>
      <w:r w:rsidR="008B4647">
        <w:rPr>
          <w:rFonts w:cs="Arial"/>
          <w:b w:val="0"/>
        </w:rPr>
        <w:t xml:space="preserve"> </w:t>
      </w:r>
      <w:r>
        <w:rPr>
          <w:rFonts w:cs="Arial"/>
          <w:b w:val="0"/>
        </w:rPr>
        <w:t>deki</w:t>
      </w:r>
      <w:r w:rsidRPr="00B761C6">
        <w:rPr>
          <w:rFonts w:cs="Arial"/>
          <w:b w:val="0"/>
        </w:rPr>
        <w:t xml:space="preserve"> </w:t>
      </w:r>
      <w:r>
        <w:rPr>
          <w:rFonts w:cs="Arial"/>
          <w:b w:val="0"/>
        </w:rPr>
        <w:t>SP’</w:t>
      </w:r>
      <w:r w:rsidR="008B4647">
        <w:rPr>
          <w:rFonts w:cs="Arial"/>
          <w:b w:val="0"/>
        </w:rPr>
        <w:t xml:space="preserve"> </w:t>
      </w:r>
      <w:r>
        <w:rPr>
          <w:rFonts w:cs="Arial"/>
          <w:b w:val="0"/>
        </w:rPr>
        <w:t>li çocukların</w:t>
      </w:r>
      <w:r w:rsidR="00723E82">
        <w:rPr>
          <w:rFonts w:cs="Arial"/>
          <w:b w:val="0"/>
        </w:rPr>
        <w:t>,</w:t>
      </w:r>
      <w:r w:rsidR="008B4647">
        <w:rPr>
          <w:rFonts w:cs="Arial"/>
          <w:b w:val="0"/>
        </w:rPr>
        <w:t xml:space="preserve"> </w:t>
      </w:r>
      <w:r w:rsidR="00723E82">
        <w:rPr>
          <w:rFonts w:cs="Arial"/>
          <w:b w:val="0"/>
        </w:rPr>
        <w:t>1DYT ile ECAB 2</w:t>
      </w:r>
      <w:r>
        <w:rPr>
          <w:rFonts w:cs="Arial"/>
          <w:b w:val="0"/>
        </w:rPr>
        <w:t xml:space="preserve"> değerleri</w:t>
      </w:r>
      <w:r w:rsidR="00723E82">
        <w:rPr>
          <w:rFonts w:cs="Arial"/>
          <w:b w:val="0"/>
        </w:rPr>
        <w:t xml:space="preserve"> arasında istatistiksel </w:t>
      </w:r>
      <w:r w:rsidR="0032347C">
        <w:rPr>
          <w:rFonts w:cs="Arial"/>
          <w:b w:val="0"/>
        </w:rPr>
        <w:t>olarak orta</w:t>
      </w:r>
      <w:r w:rsidR="00723E82">
        <w:rPr>
          <w:rFonts w:cs="Arial"/>
          <w:b w:val="0"/>
        </w:rPr>
        <w:t xml:space="preserve"> düzeyde pozitif y</w:t>
      </w:r>
      <w:r w:rsidR="00C04D7E">
        <w:rPr>
          <w:rFonts w:cs="Arial"/>
          <w:b w:val="0"/>
        </w:rPr>
        <w:t xml:space="preserve">önlü anlamlı ilişki bulunmuştur (p&lt;0,05). </w:t>
      </w:r>
      <w:r>
        <w:rPr>
          <w:rFonts w:cs="Arial"/>
          <w:b w:val="0"/>
        </w:rPr>
        <w:t>Ayrıca KMFSS</w:t>
      </w:r>
      <w:r w:rsidR="008B4647">
        <w:rPr>
          <w:rFonts w:cs="Arial"/>
          <w:b w:val="0"/>
        </w:rPr>
        <w:t>’ ye</w:t>
      </w:r>
      <w:r>
        <w:rPr>
          <w:rFonts w:cs="Arial"/>
          <w:b w:val="0"/>
        </w:rPr>
        <w:t xml:space="preserve"> göre </w:t>
      </w:r>
      <w:r w:rsidR="00C04D7E">
        <w:rPr>
          <w:rFonts w:cs="Arial"/>
          <w:b w:val="0"/>
        </w:rPr>
        <w:t>Seviye III</w:t>
      </w:r>
      <w:r>
        <w:rPr>
          <w:rFonts w:cs="Arial"/>
          <w:b w:val="0"/>
        </w:rPr>
        <w:t>’</w:t>
      </w:r>
      <w:r w:rsidR="008B4647">
        <w:rPr>
          <w:rFonts w:cs="Arial"/>
          <w:b w:val="0"/>
        </w:rPr>
        <w:t xml:space="preserve"> </w:t>
      </w:r>
      <w:r>
        <w:rPr>
          <w:rFonts w:cs="Arial"/>
          <w:b w:val="0"/>
        </w:rPr>
        <w:t>de</w:t>
      </w:r>
      <w:r w:rsidR="00503C7B">
        <w:rPr>
          <w:rFonts w:cs="Arial"/>
          <w:b w:val="0"/>
        </w:rPr>
        <w:t>ki</w:t>
      </w:r>
      <w:r>
        <w:rPr>
          <w:rFonts w:cs="Arial"/>
          <w:b w:val="0"/>
        </w:rPr>
        <w:t>,</w:t>
      </w:r>
      <w:r w:rsidR="008B4647">
        <w:rPr>
          <w:rFonts w:cs="Arial"/>
          <w:b w:val="0"/>
        </w:rPr>
        <w:t xml:space="preserve"> </w:t>
      </w:r>
      <w:r>
        <w:rPr>
          <w:rFonts w:cs="Arial"/>
          <w:b w:val="0"/>
        </w:rPr>
        <w:t>1DYT ile ECAB 2 değerleri arasında</w:t>
      </w:r>
      <w:r w:rsidR="00C04D7E">
        <w:rPr>
          <w:rFonts w:cs="Arial"/>
          <w:b w:val="0"/>
        </w:rPr>
        <w:t xml:space="preserve"> istatistikse</w:t>
      </w:r>
      <w:r w:rsidR="0089511D">
        <w:rPr>
          <w:rFonts w:cs="Arial"/>
          <w:b w:val="0"/>
        </w:rPr>
        <w:t xml:space="preserve">l </w:t>
      </w:r>
      <w:r w:rsidR="004F7F57">
        <w:rPr>
          <w:rFonts w:cs="Arial"/>
          <w:b w:val="0"/>
        </w:rPr>
        <w:t>olarak anlamlı</w:t>
      </w:r>
      <w:r>
        <w:rPr>
          <w:rFonts w:cs="Arial"/>
          <w:b w:val="0"/>
        </w:rPr>
        <w:t xml:space="preserve"> ilişki bulunmamıştır</w:t>
      </w:r>
      <w:r w:rsidR="0089511D">
        <w:rPr>
          <w:rFonts w:cs="Arial"/>
          <w:b w:val="0"/>
        </w:rPr>
        <w:t>(p&gt;0,05).</w:t>
      </w:r>
    </w:p>
    <w:p w:rsidR="00AB1A2D" w:rsidRDefault="007D7356" w:rsidP="00835AE9">
      <w:pPr>
        <w:spacing w:line="360" w:lineRule="auto"/>
        <w:ind w:firstLine="708"/>
        <w:jc w:val="both"/>
        <w:rPr>
          <w:rFonts w:cs="Arial"/>
          <w:b w:val="0"/>
        </w:rPr>
      </w:pPr>
      <w:r>
        <w:rPr>
          <w:rFonts w:cs="Arial"/>
          <w:b w:val="0"/>
        </w:rPr>
        <w:t>KMFSS</w:t>
      </w:r>
      <w:r w:rsidR="008B4647">
        <w:rPr>
          <w:rFonts w:cs="Arial"/>
          <w:b w:val="0"/>
        </w:rPr>
        <w:t>’ ye</w:t>
      </w:r>
      <w:r>
        <w:rPr>
          <w:rFonts w:cs="Arial"/>
          <w:b w:val="0"/>
        </w:rPr>
        <w:t xml:space="preserve"> göre Seviye </w:t>
      </w:r>
      <w:r w:rsidR="00723E82">
        <w:rPr>
          <w:rFonts w:cs="Arial"/>
          <w:b w:val="0"/>
        </w:rPr>
        <w:t>I</w:t>
      </w:r>
      <w:r>
        <w:rPr>
          <w:rFonts w:cs="Arial"/>
          <w:b w:val="0"/>
        </w:rPr>
        <w:t>’</w:t>
      </w:r>
      <w:r w:rsidR="008B4647">
        <w:rPr>
          <w:rFonts w:cs="Arial"/>
          <w:b w:val="0"/>
        </w:rPr>
        <w:t xml:space="preserve"> </w:t>
      </w:r>
      <w:r>
        <w:rPr>
          <w:rFonts w:cs="Arial"/>
          <w:b w:val="0"/>
        </w:rPr>
        <w:t>deki SP’</w:t>
      </w:r>
      <w:r w:rsidR="008B4647">
        <w:rPr>
          <w:rFonts w:cs="Arial"/>
          <w:b w:val="0"/>
        </w:rPr>
        <w:t xml:space="preserve"> </w:t>
      </w:r>
      <w:r>
        <w:rPr>
          <w:rFonts w:cs="Arial"/>
          <w:b w:val="0"/>
        </w:rPr>
        <w:t>li çocukların</w:t>
      </w:r>
      <w:r w:rsidR="00723E82">
        <w:rPr>
          <w:rFonts w:cs="Arial"/>
          <w:b w:val="0"/>
        </w:rPr>
        <w:t>,</w:t>
      </w:r>
      <w:r w:rsidR="004F7F57">
        <w:rPr>
          <w:rFonts w:cs="Arial"/>
          <w:b w:val="0"/>
        </w:rPr>
        <w:t xml:space="preserve"> </w:t>
      </w:r>
      <w:r w:rsidR="008B4647">
        <w:rPr>
          <w:rFonts w:cs="Arial"/>
          <w:b w:val="0"/>
        </w:rPr>
        <w:t xml:space="preserve">WeeFIM </w:t>
      </w:r>
      <w:r w:rsidR="00723E82">
        <w:rPr>
          <w:rFonts w:cs="Arial"/>
          <w:b w:val="0"/>
        </w:rPr>
        <w:t>Toplam ve ECAB 2</w:t>
      </w:r>
      <w:r>
        <w:rPr>
          <w:rFonts w:cs="Arial"/>
          <w:b w:val="0"/>
        </w:rPr>
        <w:t xml:space="preserve"> değerleri</w:t>
      </w:r>
      <w:r w:rsidR="00EE630F">
        <w:rPr>
          <w:rFonts w:cs="Arial"/>
          <w:b w:val="0"/>
        </w:rPr>
        <w:t xml:space="preserve"> </w:t>
      </w:r>
      <w:r w:rsidR="00723E82">
        <w:rPr>
          <w:rFonts w:cs="Arial"/>
          <w:b w:val="0"/>
        </w:rPr>
        <w:t>arasında istatistiksel olarak</w:t>
      </w:r>
      <w:r w:rsidR="00EE630F">
        <w:rPr>
          <w:rFonts w:cs="Arial"/>
          <w:b w:val="0"/>
        </w:rPr>
        <w:t xml:space="preserve"> </w:t>
      </w:r>
      <w:r w:rsidR="00723E82">
        <w:rPr>
          <w:rFonts w:cs="Arial"/>
          <w:b w:val="0"/>
        </w:rPr>
        <w:t>orta düzeyde pozitif yönlü anlamlı ilişki bulunmuştur.</w:t>
      </w:r>
      <w:r w:rsidR="00096A5E">
        <w:rPr>
          <w:rFonts w:cs="Arial"/>
          <w:b w:val="0"/>
        </w:rPr>
        <w:t xml:space="preserve"> </w:t>
      </w:r>
      <w:r w:rsidR="0055588A">
        <w:rPr>
          <w:rFonts w:cs="Arial"/>
          <w:b w:val="0"/>
        </w:rPr>
        <w:t>KMFSS</w:t>
      </w:r>
      <w:r w:rsidR="00F30AE8">
        <w:rPr>
          <w:rFonts w:cs="Arial"/>
          <w:b w:val="0"/>
        </w:rPr>
        <w:t>’ ye</w:t>
      </w:r>
      <w:r w:rsidR="0055588A">
        <w:rPr>
          <w:rFonts w:cs="Arial"/>
          <w:b w:val="0"/>
        </w:rPr>
        <w:t xml:space="preserve"> göre Seviye </w:t>
      </w:r>
      <w:r w:rsidR="00AB1A2D">
        <w:rPr>
          <w:rFonts w:cs="Arial"/>
          <w:b w:val="0"/>
        </w:rPr>
        <w:t>III</w:t>
      </w:r>
      <w:r w:rsidR="0055588A">
        <w:rPr>
          <w:rFonts w:cs="Arial"/>
          <w:b w:val="0"/>
        </w:rPr>
        <w:t>’</w:t>
      </w:r>
      <w:r w:rsidR="00F30AE8">
        <w:rPr>
          <w:rFonts w:cs="Arial"/>
          <w:b w:val="0"/>
        </w:rPr>
        <w:t xml:space="preserve"> </w:t>
      </w:r>
      <w:r w:rsidR="0055588A">
        <w:rPr>
          <w:rFonts w:cs="Arial"/>
          <w:b w:val="0"/>
        </w:rPr>
        <w:t>deki SP’</w:t>
      </w:r>
      <w:r w:rsidR="00F30AE8">
        <w:rPr>
          <w:rFonts w:cs="Arial"/>
          <w:b w:val="0"/>
        </w:rPr>
        <w:t xml:space="preserve"> </w:t>
      </w:r>
      <w:r w:rsidR="0055588A">
        <w:rPr>
          <w:rFonts w:cs="Arial"/>
          <w:b w:val="0"/>
        </w:rPr>
        <w:t>li çocukların</w:t>
      </w:r>
      <w:r w:rsidR="00AB1A2D">
        <w:rPr>
          <w:rFonts w:cs="Arial"/>
          <w:b w:val="0"/>
        </w:rPr>
        <w:t>,</w:t>
      </w:r>
      <w:r w:rsidR="004F7F57">
        <w:rPr>
          <w:rFonts w:cs="Arial"/>
          <w:b w:val="0"/>
        </w:rPr>
        <w:t xml:space="preserve"> </w:t>
      </w:r>
      <w:r w:rsidR="00F30AE8">
        <w:rPr>
          <w:rFonts w:cs="Arial"/>
          <w:b w:val="0"/>
        </w:rPr>
        <w:t xml:space="preserve">WeeFIM </w:t>
      </w:r>
      <w:r w:rsidR="00AB1A2D">
        <w:rPr>
          <w:rFonts w:cs="Arial"/>
          <w:b w:val="0"/>
        </w:rPr>
        <w:t>Toplam ve ECAB 2</w:t>
      </w:r>
      <w:r w:rsidR="0055588A">
        <w:rPr>
          <w:rFonts w:cs="Arial"/>
          <w:b w:val="0"/>
        </w:rPr>
        <w:t xml:space="preserve"> </w:t>
      </w:r>
      <w:r w:rsidR="0032347C">
        <w:rPr>
          <w:rFonts w:cs="Arial"/>
          <w:b w:val="0"/>
        </w:rPr>
        <w:t>değerleri arasında</w:t>
      </w:r>
      <w:r w:rsidR="00AB1A2D">
        <w:rPr>
          <w:rFonts w:cs="Arial"/>
          <w:b w:val="0"/>
        </w:rPr>
        <w:t xml:space="preserve"> istatistiksel olarak iyi düzeyde pozitif y</w:t>
      </w:r>
      <w:r w:rsidR="00C04D7E">
        <w:rPr>
          <w:rFonts w:cs="Arial"/>
          <w:b w:val="0"/>
        </w:rPr>
        <w:t>önlü anlamlı ilişki bulunmuştur (p&lt;0,05).</w:t>
      </w:r>
    </w:p>
    <w:p w:rsidR="00DC1158" w:rsidRDefault="00760A28" w:rsidP="00835AE9">
      <w:pPr>
        <w:spacing w:line="360" w:lineRule="auto"/>
        <w:ind w:firstLine="708"/>
        <w:jc w:val="left"/>
        <w:rPr>
          <w:rFonts w:cs="Arial"/>
          <w:b w:val="0"/>
        </w:rPr>
      </w:pPr>
      <w:r>
        <w:rPr>
          <w:rFonts w:cs="Arial"/>
          <w:b w:val="0"/>
        </w:rPr>
        <w:t>KMFSS</w:t>
      </w:r>
      <w:r w:rsidR="00F30AE8">
        <w:rPr>
          <w:rFonts w:cs="Arial"/>
          <w:b w:val="0"/>
        </w:rPr>
        <w:t>’ ye</w:t>
      </w:r>
      <w:r>
        <w:rPr>
          <w:rFonts w:cs="Arial"/>
          <w:b w:val="0"/>
        </w:rPr>
        <w:t xml:space="preserve"> göre </w:t>
      </w:r>
      <w:r w:rsidR="00C04D7E">
        <w:rPr>
          <w:rFonts w:cs="Arial"/>
          <w:b w:val="0"/>
        </w:rPr>
        <w:t xml:space="preserve">Seviye I ve Seviye </w:t>
      </w:r>
      <w:r w:rsidR="0089511D">
        <w:rPr>
          <w:rFonts w:cs="Arial"/>
          <w:b w:val="0"/>
        </w:rPr>
        <w:t>III</w:t>
      </w:r>
      <w:r>
        <w:rPr>
          <w:rFonts w:cs="Arial"/>
          <w:b w:val="0"/>
        </w:rPr>
        <w:t>’</w:t>
      </w:r>
      <w:r w:rsidR="002C31F3">
        <w:rPr>
          <w:rFonts w:cs="Arial"/>
          <w:b w:val="0"/>
        </w:rPr>
        <w:t xml:space="preserve"> </w:t>
      </w:r>
      <w:r>
        <w:rPr>
          <w:rFonts w:cs="Arial"/>
          <w:b w:val="0"/>
        </w:rPr>
        <w:t>deki SP’</w:t>
      </w:r>
      <w:r w:rsidR="002C31F3">
        <w:rPr>
          <w:rFonts w:cs="Arial"/>
          <w:b w:val="0"/>
        </w:rPr>
        <w:t xml:space="preserve"> </w:t>
      </w:r>
      <w:r>
        <w:rPr>
          <w:rFonts w:cs="Arial"/>
          <w:b w:val="0"/>
        </w:rPr>
        <w:t>li çocukların</w:t>
      </w:r>
      <w:r w:rsidR="00C04D7E">
        <w:rPr>
          <w:rFonts w:cs="Arial"/>
          <w:b w:val="0"/>
        </w:rPr>
        <w:t>, Mini-</w:t>
      </w:r>
      <w:r w:rsidR="0069571D">
        <w:rPr>
          <w:rFonts w:cs="Arial"/>
          <w:b w:val="0"/>
        </w:rPr>
        <w:t xml:space="preserve"> </w:t>
      </w:r>
      <w:r w:rsidR="00C04D7E">
        <w:rPr>
          <w:rFonts w:cs="Arial"/>
          <w:b w:val="0"/>
        </w:rPr>
        <w:t>MACS</w:t>
      </w:r>
      <w:r w:rsidR="007D7356">
        <w:rPr>
          <w:rFonts w:cs="Arial"/>
          <w:b w:val="0"/>
        </w:rPr>
        <w:t xml:space="preserve"> </w:t>
      </w:r>
      <w:r w:rsidR="00C04D7E">
        <w:rPr>
          <w:rFonts w:cs="Arial"/>
          <w:b w:val="0"/>
        </w:rPr>
        <w:t>(Destekli,</w:t>
      </w:r>
      <w:r w:rsidR="0032347C">
        <w:rPr>
          <w:rFonts w:cs="Arial"/>
          <w:b w:val="0"/>
        </w:rPr>
        <w:t xml:space="preserve"> </w:t>
      </w:r>
      <w:r w:rsidR="00C04D7E">
        <w:rPr>
          <w:rFonts w:cs="Arial"/>
          <w:b w:val="0"/>
        </w:rPr>
        <w:t>Desteksiz,</w:t>
      </w:r>
      <w:r w:rsidR="0032347C">
        <w:rPr>
          <w:rFonts w:cs="Arial"/>
          <w:b w:val="0"/>
        </w:rPr>
        <w:t xml:space="preserve"> </w:t>
      </w:r>
      <w:r w:rsidR="00C04D7E">
        <w:rPr>
          <w:rFonts w:cs="Arial"/>
          <w:b w:val="0"/>
        </w:rPr>
        <w:t xml:space="preserve">Ayakta Durma) </w:t>
      </w:r>
      <w:r w:rsidR="0089511D">
        <w:rPr>
          <w:rFonts w:cs="Arial"/>
          <w:b w:val="0"/>
        </w:rPr>
        <w:t xml:space="preserve"> ile ECAB 2</w:t>
      </w:r>
      <w:r w:rsidR="00B66E50">
        <w:rPr>
          <w:rFonts w:cs="Arial"/>
          <w:b w:val="0"/>
        </w:rPr>
        <w:t xml:space="preserve"> değerleri</w:t>
      </w:r>
      <w:r w:rsidR="0089511D">
        <w:rPr>
          <w:rFonts w:cs="Arial"/>
          <w:b w:val="0"/>
        </w:rPr>
        <w:t xml:space="preserve"> arasında istatistik</w:t>
      </w:r>
      <w:r w:rsidR="00C31044">
        <w:rPr>
          <w:rFonts w:cs="Arial"/>
          <w:b w:val="0"/>
        </w:rPr>
        <w:t xml:space="preserve">sel olarak anlamlı ilişki </w:t>
      </w:r>
      <w:r w:rsidR="00B66E50">
        <w:rPr>
          <w:rFonts w:cs="Arial"/>
          <w:b w:val="0"/>
        </w:rPr>
        <w:t>bulunmamıştır</w:t>
      </w:r>
      <w:r w:rsidR="00C31044">
        <w:rPr>
          <w:rFonts w:cs="Arial"/>
          <w:b w:val="0"/>
        </w:rPr>
        <w:t xml:space="preserve"> (p&gt;0,05)</w:t>
      </w:r>
      <w:r w:rsidR="006420AF">
        <w:rPr>
          <w:rFonts w:cs="Arial"/>
          <w:b w:val="0"/>
        </w:rPr>
        <w:t>.</w:t>
      </w:r>
    </w:p>
    <w:p w:rsidR="00481468" w:rsidRDefault="00481468" w:rsidP="0069571D">
      <w:pPr>
        <w:spacing w:line="360" w:lineRule="auto"/>
        <w:ind w:firstLine="708"/>
        <w:jc w:val="left"/>
        <w:rPr>
          <w:rFonts w:cs="Arial"/>
          <w:b w:val="0"/>
        </w:rPr>
      </w:pPr>
    </w:p>
    <w:p w:rsidR="00481468" w:rsidRDefault="00481468" w:rsidP="0069571D">
      <w:pPr>
        <w:spacing w:line="360" w:lineRule="auto"/>
        <w:ind w:firstLine="708"/>
        <w:jc w:val="left"/>
        <w:rPr>
          <w:rFonts w:cs="Arial"/>
          <w:b w:val="0"/>
        </w:rPr>
      </w:pPr>
    </w:p>
    <w:p w:rsidR="00481468" w:rsidRDefault="00481468" w:rsidP="0069571D">
      <w:pPr>
        <w:spacing w:line="360" w:lineRule="auto"/>
        <w:ind w:firstLine="708"/>
        <w:jc w:val="left"/>
        <w:rPr>
          <w:rFonts w:cs="Arial"/>
          <w:b w:val="0"/>
        </w:rPr>
      </w:pPr>
    </w:p>
    <w:p w:rsidR="00FD55C1" w:rsidRDefault="00FD55C1" w:rsidP="0069571D">
      <w:pPr>
        <w:spacing w:line="360" w:lineRule="auto"/>
        <w:ind w:firstLine="708"/>
        <w:jc w:val="left"/>
        <w:rPr>
          <w:rFonts w:cs="Arial"/>
          <w:b w:val="0"/>
        </w:rPr>
      </w:pPr>
    </w:p>
    <w:p w:rsidR="00FD55C1" w:rsidRDefault="00FD55C1" w:rsidP="0069571D">
      <w:pPr>
        <w:spacing w:line="360" w:lineRule="auto"/>
        <w:ind w:firstLine="708"/>
        <w:jc w:val="left"/>
        <w:rPr>
          <w:rFonts w:cs="Arial"/>
          <w:b w:val="0"/>
        </w:rPr>
      </w:pPr>
    </w:p>
    <w:p w:rsidR="00FD55C1" w:rsidRDefault="00FD55C1" w:rsidP="007F460F">
      <w:pPr>
        <w:spacing w:line="360" w:lineRule="auto"/>
        <w:jc w:val="left"/>
        <w:rPr>
          <w:rFonts w:cs="Arial"/>
          <w:b w:val="0"/>
        </w:rPr>
      </w:pPr>
    </w:p>
    <w:p w:rsidR="00FD55C1" w:rsidRDefault="00FD55C1" w:rsidP="00145CB8">
      <w:pPr>
        <w:spacing w:line="360" w:lineRule="auto"/>
        <w:jc w:val="left"/>
        <w:rPr>
          <w:rFonts w:cs="Arial"/>
          <w:b w:val="0"/>
        </w:rPr>
      </w:pPr>
    </w:p>
    <w:p w:rsidR="007F460F" w:rsidRDefault="007F460F" w:rsidP="00145CB8">
      <w:pPr>
        <w:spacing w:line="360" w:lineRule="auto"/>
        <w:jc w:val="left"/>
        <w:rPr>
          <w:rFonts w:cs="Arial"/>
          <w:b w:val="0"/>
        </w:rPr>
      </w:pPr>
    </w:p>
    <w:p w:rsidR="00F35D70" w:rsidRDefault="00F85A50" w:rsidP="001C65A8">
      <w:pPr>
        <w:pStyle w:val="Balk1"/>
        <w:numPr>
          <w:ilvl w:val="0"/>
          <w:numId w:val="9"/>
        </w:numPr>
      </w:pPr>
      <w:bookmarkStart w:id="52" w:name="_Toc501052643"/>
      <w:r w:rsidRPr="00DF060A">
        <w:t>TARTIŞMA:</w:t>
      </w:r>
      <w:bookmarkEnd w:id="52"/>
    </w:p>
    <w:p w:rsidR="00E80FE6" w:rsidRPr="00A16B05" w:rsidRDefault="005B2409" w:rsidP="00EE15C1">
      <w:pPr>
        <w:spacing w:line="360" w:lineRule="auto"/>
        <w:ind w:firstLine="360"/>
        <w:jc w:val="both"/>
        <w:rPr>
          <w:rFonts w:eastAsiaTheme="minorHAnsi" w:cs="Arial"/>
          <w:b w:val="0"/>
          <w:color w:val="auto"/>
          <w:lang w:eastAsia="en-US"/>
        </w:rPr>
      </w:pPr>
      <w:r>
        <w:rPr>
          <w:rFonts w:eastAsiaTheme="minorHAnsi" w:cs="Arial"/>
          <w:b w:val="0"/>
          <w:color w:val="FF0000"/>
          <w:lang w:eastAsia="en-US"/>
        </w:rPr>
        <w:t xml:space="preserve">   </w:t>
      </w:r>
      <w:r w:rsidRPr="00A16B05">
        <w:rPr>
          <w:rFonts w:eastAsiaTheme="minorHAnsi" w:cs="Arial"/>
          <w:b w:val="0"/>
          <w:color w:val="auto"/>
          <w:lang w:eastAsia="en-US"/>
        </w:rPr>
        <w:t xml:space="preserve">Bu araştırma hemiparetik serebral palsili çocuklarda destekli- desteksiz oturma ve ayakta durma postürlerinin denge ve motor fonksiyonlar üzerine olan etkisini araştırmak amacıyla planlanmıştır. </w:t>
      </w:r>
      <w:r w:rsidR="00974558" w:rsidRPr="00A16B05">
        <w:rPr>
          <w:rFonts w:eastAsiaTheme="minorHAnsi" w:cs="Arial"/>
          <w:b w:val="0"/>
          <w:color w:val="auto"/>
          <w:lang w:eastAsia="en-US"/>
        </w:rPr>
        <w:t>Araştırmamı</w:t>
      </w:r>
      <w:r w:rsidR="00536C1C" w:rsidRPr="00A16B05">
        <w:rPr>
          <w:rFonts w:eastAsiaTheme="minorHAnsi" w:cs="Arial"/>
          <w:b w:val="0"/>
          <w:color w:val="auto"/>
          <w:lang w:eastAsia="en-US"/>
        </w:rPr>
        <w:t>za</w:t>
      </w:r>
      <w:r w:rsidR="00974558" w:rsidRPr="00A16B05">
        <w:rPr>
          <w:rFonts w:eastAsiaTheme="minorHAnsi" w:cs="Arial"/>
          <w:b w:val="0"/>
          <w:color w:val="auto"/>
          <w:lang w:eastAsia="en-US"/>
        </w:rPr>
        <w:t>,</w:t>
      </w:r>
      <w:r w:rsidR="00536C1C" w:rsidRPr="00A16B05">
        <w:rPr>
          <w:rFonts w:eastAsiaTheme="minorHAnsi" w:cs="Arial"/>
          <w:b w:val="0"/>
          <w:color w:val="auto"/>
          <w:lang w:eastAsia="en-US"/>
        </w:rPr>
        <w:t xml:space="preserve"> </w:t>
      </w:r>
      <w:proofErr w:type="gramStart"/>
      <w:r w:rsidR="00536C1C" w:rsidRPr="00A16B05">
        <w:rPr>
          <w:rFonts w:eastAsiaTheme="minorHAnsi" w:cs="Arial"/>
          <w:b w:val="0"/>
          <w:color w:val="auto"/>
          <w:lang w:eastAsia="en-US"/>
        </w:rPr>
        <w:t>dahil</w:t>
      </w:r>
      <w:proofErr w:type="gramEnd"/>
      <w:r w:rsidR="00536C1C" w:rsidRPr="00A16B05">
        <w:rPr>
          <w:rFonts w:eastAsiaTheme="minorHAnsi" w:cs="Arial"/>
          <w:b w:val="0"/>
          <w:color w:val="auto"/>
          <w:lang w:eastAsia="en-US"/>
        </w:rPr>
        <w:t xml:space="preserve"> edilen </w:t>
      </w:r>
      <w:r w:rsidR="00B411A1" w:rsidRPr="00A16B05">
        <w:rPr>
          <w:rFonts w:eastAsiaTheme="minorHAnsi" w:cs="Arial"/>
          <w:b w:val="0"/>
          <w:color w:val="auto"/>
          <w:lang w:eastAsia="en-US"/>
        </w:rPr>
        <w:t>KMFSS’</w:t>
      </w:r>
      <w:r w:rsidR="004B51D5" w:rsidRPr="00A16B05">
        <w:rPr>
          <w:rFonts w:eastAsiaTheme="minorHAnsi" w:cs="Arial"/>
          <w:b w:val="0"/>
          <w:color w:val="auto"/>
          <w:lang w:eastAsia="en-US"/>
        </w:rPr>
        <w:t xml:space="preserve"> </w:t>
      </w:r>
      <w:r w:rsidR="008F4C8E" w:rsidRPr="00A16B05">
        <w:rPr>
          <w:rFonts w:eastAsiaTheme="minorHAnsi" w:cs="Arial"/>
          <w:b w:val="0"/>
          <w:color w:val="auto"/>
          <w:lang w:eastAsia="en-US"/>
        </w:rPr>
        <w:t>ye göre</w:t>
      </w:r>
      <w:r w:rsidR="00B411A1" w:rsidRPr="00A16B05">
        <w:rPr>
          <w:rFonts w:eastAsiaTheme="minorHAnsi" w:cs="Arial"/>
          <w:b w:val="0"/>
          <w:color w:val="auto"/>
          <w:lang w:eastAsia="en-US"/>
        </w:rPr>
        <w:t xml:space="preserve"> s</w:t>
      </w:r>
      <w:r w:rsidR="00536C1C" w:rsidRPr="00A16B05">
        <w:rPr>
          <w:rFonts w:eastAsiaTheme="minorHAnsi" w:cs="Arial"/>
          <w:b w:val="0"/>
          <w:color w:val="auto"/>
          <w:lang w:eastAsia="en-US"/>
        </w:rPr>
        <w:t>eviye I ve Seviye III</w:t>
      </w:r>
      <w:r w:rsidR="00B411A1" w:rsidRPr="00A16B05">
        <w:rPr>
          <w:rFonts w:eastAsiaTheme="minorHAnsi" w:cs="Arial"/>
          <w:b w:val="0"/>
          <w:color w:val="auto"/>
          <w:lang w:eastAsia="en-US"/>
        </w:rPr>
        <w:t>’</w:t>
      </w:r>
      <w:r w:rsidR="004B51D5" w:rsidRPr="00A16B05">
        <w:rPr>
          <w:rFonts w:eastAsiaTheme="minorHAnsi" w:cs="Arial"/>
          <w:b w:val="0"/>
          <w:color w:val="auto"/>
          <w:lang w:eastAsia="en-US"/>
        </w:rPr>
        <w:t xml:space="preserve"> </w:t>
      </w:r>
      <w:r w:rsidR="00B411A1" w:rsidRPr="00A16B05">
        <w:rPr>
          <w:rFonts w:eastAsiaTheme="minorHAnsi" w:cs="Arial"/>
          <w:b w:val="0"/>
          <w:color w:val="auto"/>
          <w:lang w:eastAsia="en-US"/>
        </w:rPr>
        <w:t>deki</w:t>
      </w:r>
      <w:r w:rsidR="00536C1C" w:rsidRPr="00A16B05">
        <w:rPr>
          <w:rFonts w:eastAsiaTheme="minorHAnsi" w:cs="Arial"/>
          <w:b w:val="0"/>
          <w:color w:val="auto"/>
          <w:lang w:eastAsia="en-US"/>
        </w:rPr>
        <w:t xml:space="preserve"> </w:t>
      </w:r>
      <w:r w:rsidR="00B411A1" w:rsidRPr="00A16B05">
        <w:rPr>
          <w:rFonts w:eastAsiaTheme="minorHAnsi" w:cs="Arial"/>
          <w:b w:val="0"/>
          <w:color w:val="auto"/>
          <w:lang w:eastAsia="en-US"/>
        </w:rPr>
        <w:t xml:space="preserve">hemiparetik </w:t>
      </w:r>
      <w:r w:rsidR="00536C1C" w:rsidRPr="00A16B05">
        <w:rPr>
          <w:rFonts w:eastAsiaTheme="minorHAnsi" w:cs="Arial"/>
          <w:b w:val="0"/>
          <w:color w:val="auto"/>
          <w:lang w:eastAsia="en-US"/>
        </w:rPr>
        <w:t>SP’</w:t>
      </w:r>
      <w:r w:rsidRPr="00A16B05">
        <w:rPr>
          <w:rFonts w:eastAsiaTheme="minorHAnsi" w:cs="Arial"/>
          <w:b w:val="0"/>
          <w:color w:val="auto"/>
          <w:lang w:eastAsia="en-US"/>
        </w:rPr>
        <w:t xml:space="preserve"> </w:t>
      </w:r>
      <w:r w:rsidR="00536C1C" w:rsidRPr="00A16B05">
        <w:rPr>
          <w:rFonts w:eastAsiaTheme="minorHAnsi" w:cs="Arial"/>
          <w:b w:val="0"/>
          <w:color w:val="auto"/>
          <w:lang w:eastAsia="en-US"/>
        </w:rPr>
        <w:t>li çocuklar ayakta durma</w:t>
      </w:r>
      <w:r w:rsidR="00A458EC" w:rsidRPr="00A16B05">
        <w:rPr>
          <w:rFonts w:eastAsiaTheme="minorHAnsi" w:cs="Arial"/>
          <w:b w:val="0"/>
          <w:color w:val="auto"/>
          <w:lang w:eastAsia="en-US"/>
        </w:rPr>
        <w:t xml:space="preserve">, destekli ve </w:t>
      </w:r>
      <w:r w:rsidR="00314E30" w:rsidRPr="00A16B05">
        <w:rPr>
          <w:rFonts w:eastAsiaTheme="minorHAnsi" w:cs="Arial"/>
          <w:b w:val="0"/>
          <w:color w:val="auto"/>
          <w:lang w:eastAsia="en-US"/>
        </w:rPr>
        <w:t>desteksiz oturma</w:t>
      </w:r>
      <w:r w:rsidR="00B411A1" w:rsidRPr="00A16B05">
        <w:rPr>
          <w:rFonts w:eastAsiaTheme="minorHAnsi" w:cs="Arial"/>
          <w:b w:val="0"/>
          <w:color w:val="auto"/>
          <w:lang w:eastAsia="en-US"/>
        </w:rPr>
        <w:t xml:space="preserve"> gibi farklı postürlerde</w:t>
      </w:r>
      <w:r w:rsidR="00314E30" w:rsidRPr="00A16B05">
        <w:rPr>
          <w:rFonts w:eastAsiaTheme="minorHAnsi" w:cs="Arial"/>
          <w:b w:val="0"/>
          <w:color w:val="auto"/>
          <w:lang w:eastAsia="en-US"/>
        </w:rPr>
        <w:t xml:space="preserve"> </w:t>
      </w:r>
      <w:r w:rsidR="00536C1C" w:rsidRPr="00A16B05">
        <w:rPr>
          <w:rFonts w:eastAsiaTheme="minorHAnsi" w:cs="Arial"/>
          <w:b w:val="0"/>
          <w:color w:val="auto"/>
          <w:lang w:eastAsia="en-US"/>
        </w:rPr>
        <w:t>denge, kaba motor fonksiyon</w:t>
      </w:r>
      <w:r w:rsidR="00314E30" w:rsidRPr="00A16B05">
        <w:rPr>
          <w:rFonts w:eastAsiaTheme="minorHAnsi" w:cs="Arial"/>
          <w:b w:val="0"/>
          <w:color w:val="auto"/>
          <w:lang w:eastAsia="en-US"/>
        </w:rPr>
        <w:t xml:space="preserve">, </w:t>
      </w:r>
      <w:r w:rsidR="00974558" w:rsidRPr="00A16B05">
        <w:rPr>
          <w:rFonts w:eastAsiaTheme="minorHAnsi" w:cs="Arial"/>
          <w:b w:val="0"/>
          <w:color w:val="auto"/>
          <w:lang w:eastAsia="en-US"/>
        </w:rPr>
        <w:t>yürüyüş mes</w:t>
      </w:r>
      <w:r w:rsidR="00B411A1" w:rsidRPr="00A16B05">
        <w:rPr>
          <w:rFonts w:eastAsiaTheme="minorHAnsi" w:cs="Arial"/>
          <w:b w:val="0"/>
          <w:color w:val="auto"/>
          <w:lang w:eastAsia="en-US"/>
        </w:rPr>
        <w:t>afesi</w:t>
      </w:r>
      <w:r w:rsidR="00314E30" w:rsidRPr="00A16B05">
        <w:rPr>
          <w:rFonts w:eastAsiaTheme="minorHAnsi" w:cs="Arial"/>
          <w:b w:val="0"/>
          <w:color w:val="auto"/>
          <w:lang w:eastAsia="en-US"/>
        </w:rPr>
        <w:t xml:space="preserve"> ve el becerileri </w:t>
      </w:r>
      <w:r w:rsidR="00B411A1" w:rsidRPr="00A16B05">
        <w:rPr>
          <w:rFonts w:eastAsiaTheme="minorHAnsi" w:cs="Arial"/>
          <w:b w:val="0"/>
          <w:color w:val="auto"/>
          <w:lang w:eastAsia="en-US"/>
        </w:rPr>
        <w:t>bakımından değerlendirilmiştir.</w:t>
      </w:r>
      <w:r w:rsidR="00314E30" w:rsidRPr="00A16B05">
        <w:rPr>
          <w:rFonts w:eastAsiaTheme="minorHAnsi" w:cs="Arial"/>
          <w:b w:val="0"/>
          <w:color w:val="auto"/>
          <w:lang w:eastAsia="en-US"/>
        </w:rPr>
        <w:t xml:space="preserve"> Ayrıca bu çocuklar pediatrik fonksiyonel bağımsızlık</w:t>
      </w:r>
      <w:r w:rsidR="008F4C8E" w:rsidRPr="00A16B05">
        <w:rPr>
          <w:rFonts w:eastAsiaTheme="minorHAnsi" w:cs="Arial"/>
          <w:b w:val="0"/>
          <w:color w:val="auto"/>
          <w:lang w:eastAsia="en-US"/>
        </w:rPr>
        <w:t xml:space="preserve"> düzeyleri açısından</w:t>
      </w:r>
      <w:r w:rsidR="00014378" w:rsidRPr="00A16B05">
        <w:rPr>
          <w:rFonts w:eastAsiaTheme="minorHAnsi" w:cs="Arial"/>
          <w:b w:val="0"/>
          <w:color w:val="auto"/>
          <w:lang w:eastAsia="en-US"/>
        </w:rPr>
        <w:t xml:space="preserve"> da</w:t>
      </w:r>
      <w:r w:rsidR="008F4C8E" w:rsidRPr="00A16B05">
        <w:rPr>
          <w:rFonts w:eastAsiaTheme="minorHAnsi" w:cs="Arial"/>
          <w:b w:val="0"/>
          <w:color w:val="auto"/>
          <w:lang w:eastAsia="en-US"/>
        </w:rPr>
        <w:t xml:space="preserve"> </w:t>
      </w:r>
      <w:r w:rsidR="00F9483C" w:rsidRPr="00A16B05">
        <w:rPr>
          <w:rFonts w:eastAsiaTheme="minorHAnsi" w:cs="Arial"/>
          <w:b w:val="0"/>
          <w:color w:val="auto"/>
          <w:lang w:eastAsia="en-US"/>
        </w:rPr>
        <w:t>değerlendirilmiştir</w:t>
      </w:r>
      <w:r w:rsidR="008F4C8E" w:rsidRPr="00A16B05">
        <w:rPr>
          <w:rFonts w:eastAsiaTheme="minorHAnsi" w:cs="Arial"/>
          <w:b w:val="0"/>
          <w:color w:val="auto"/>
          <w:lang w:eastAsia="en-US"/>
        </w:rPr>
        <w:t>.</w:t>
      </w:r>
      <w:r w:rsidR="00314E30" w:rsidRPr="00A16B05">
        <w:rPr>
          <w:rFonts w:eastAsiaTheme="minorHAnsi" w:cs="Arial"/>
          <w:b w:val="0"/>
          <w:color w:val="auto"/>
          <w:lang w:eastAsia="en-US"/>
        </w:rPr>
        <w:t xml:space="preserve"> </w:t>
      </w:r>
      <w:r w:rsidR="00995CC1" w:rsidRPr="00A16B05">
        <w:rPr>
          <w:rFonts w:eastAsiaTheme="minorHAnsi" w:cs="Arial"/>
          <w:b w:val="0"/>
          <w:color w:val="auto"/>
          <w:lang w:eastAsia="en-US"/>
        </w:rPr>
        <w:t>Bu çocukların dengesi,</w:t>
      </w:r>
      <w:r w:rsidR="00DF060A" w:rsidRPr="00A16B05">
        <w:rPr>
          <w:rFonts w:eastAsiaTheme="minorHAnsi" w:cs="Arial"/>
          <w:b w:val="0"/>
          <w:color w:val="auto"/>
          <w:lang w:eastAsia="en-US"/>
        </w:rPr>
        <w:t xml:space="preserve"> </w:t>
      </w:r>
      <w:r w:rsidR="00995CC1" w:rsidRPr="00A16B05">
        <w:rPr>
          <w:rFonts w:eastAsiaTheme="minorHAnsi" w:cs="Arial"/>
          <w:b w:val="0"/>
          <w:color w:val="auto"/>
          <w:lang w:eastAsia="en-US"/>
        </w:rPr>
        <w:t>fonksiyonel bağımsızlıkları ve farklı postürlerdeki el becerileri fa</w:t>
      </w:r>
      <w:r w:rsidR="008F16FF" w:rsidRPr="00A16B05">
        <w:rPr>
          <w:rFonts w:eastAsiaTheme="minorHAnsi" w:cs="Arial"/>
          <w:b w:val="0"/>
          <w:color w:val="auto"/>
          <w:lang w:eastAsia="en-US"/>
        </w:rPr>
        <w:t>rklılıklar göstermiştir</w:t>
      </w:r>
      <w:r w:rsidR="00995CC1" w:rsidRPr="00A16B05">
        <w:rPr>
          <w:rFonts w:eastAsiaTheme="minorHAnsi" w:cs="Arial"/>
          <w:b w:val="0"/>
          <w:color w:val="auto"/>
          <w:lang w:eastAsia="en-US"/>
        </w:rPr>
        <w:t>.</w:t>
      </w:r>
      <w:r w:rsidR="00F30AE8" w:rsidRPr="00A16B05">
        <w:rPr>
          <w:rFonts w:eastAsiaTheme="minorHAnsi" w:cs="Arial"/>
          <w:b w:val="0"/>
          <w:color w:val="auto"/>
          <w:lang w:eastAsia="en-US"/>
        </w:rPr>
        <w:t xml:space="preserve"> </w:t>
      </w:r>
      <w:r w:rsidR="007B105F" w:rsidRPr="00A16B05">
        <w:rPr>
          <w:rFonts w:eastAsiaTheme="minorHAnsi" w:cs="Arial"/>
          <w:b w:val="0"/>
          <w:color w:val="auto"/>
          <w:lang w:eastAsia="en-US"/>
        </w:rPr>
        <w:t>Ayakta durmada,</w:t>
      </w:r>
      <w:r w:rsidR="00DF060A" w:rsidRPr="00A16B05">
        <w:rPr>
          <w:rFonts w:eastAsiaTheme="minorHAnsi" w:cs="Arial"/>
          <w:b w:val="0"/>
          <w:color w:val="auto"/>
          <w:lang w:eastAsia="en-US"/>
        </w:rPr>
        <w:t xml:space="preserve"> </w:t>
      </w:r>
      <w:r w:rsidR="007B105F" w:rsidRPr="00A16B05">
        <w:rPr>
          <w:rFonts w:eastAsiaTheme="minorHAnsi" w:cs="Arial"/>
          <w:b w:val="0"/>
          <w:color w:val="auto"/>
          <w:lang w:eastAsia="en-US"/>
        </w:rPr>
        <w:t>destekli-desteksiz oturmada el becerileri etkilenmiştir.</w:t>
      </w:r>
      <w:r w:rsidR="00DF060A" w:rsidRPr="00A16B05">
        <w:rPr>
          <w:rFonts w:eastAsiaTheme="minorHAnsi" w:cs="Arial"/>
          <w:b w:val="0"/>
          <w:color w:val="auto"/>
          <w:lang w:eastAsia="en-US"/>
        </w:rPr>
        <w:t xml:space="preserve"> </w:t>
      </w:r>
      <w:r w:rsidR="000A4686" w:rsidRPr="00A16B05">
        <w:rPr>
          <w:rFonts w:eastAsiaTheme="minorHAnsi" w:cs="Arial"/>
          <w:b w:val="0"/>
          <w:color w:val="auto"/>
          <w:lang w:eastAsia="en-US"/>
        </w:rPr>
        <w:t>Ayakta durma ve desteksiz oturmada el becerileri daha zayıfken destekli o</w:t>
      </w:r>
      <w:r w:rsidR="00E80FE6" w:rsidRPr="00A16B05">
        <w:rPr>
          <w:rFonts w:eastAsiaTheme="minorHAnsi" w:cs="Arial"/>
          <w:b w:val="0"/>
          <w:color w:val="auto"/>
          <w:lang w:eastAsia="en-US"/>
        </w:rPr>
        <w:t>turmada el becerilerinin daha iyi olduğu</w:t>
      </w:r>
      <w:r w:rsidR="000A4686" w:rsidRPr="00A16B05">
        <w:rPr>
          <w:rFonts w:eastAsiaTheme="minorHAnsi" w:cs="Arial"/>
          <w:b w:val="0"/>
          <w:color w:val="auto"/>
          <w:lang w:eastAsia="en-US"/>
        </w:rPr>
        <w:t xml:space="preserve"> görüldü.</w:t>
      </w:r>
      <w:r w:rsidR="00DF060A" w:rsidRPr="00A16B05">
        <w:rPr>
          <w:rFonts w:eastAsiaTheme="minorHAnsi" w:cs="Arial"/>
          <w:b w:val="0"/>
          <w:color w:val="auto"/>
          <w:lang w:eastAsia="en-US"/>
        </w:rPr>
        <w:t xml:space="preserve"> </w:t>
      </w:r>
    </w:p>
    <w:p w:rsidR="00244863" w:rsidRPr="00B077CA" w:rsidRDefault="004B51D5" w:rsidP="005B2409">
      <w:pPr>
        <w:spacing w:line="360" w:lineRule="auto"/>
        <w:ind w:firstLine="708"/>
        <w:jc w:val="both"/>
        <w:rPr>
          <w:rFonts w:eastAsiaTheme="minorHAnsi" w:cs="Arial"/>
          <w:b w:val="0"/>
          <w:color w:val="auto"/>
          <w:lang w:eastAsia="en-US"/>
        </w:rPr>
      </w:pPr>
      <w:r>
        <w:rPr>
          <w:rFonts w:eastAsiaTheme="minorHAnsi" w:cs="Arial"/>
          <w:b w:val="0"/>
          <w:color w:val="auto"/>
          <w:lang w:eastAsia="en-US"/>
        </w:rPr>
        <w:t>Çocuklara uygulanan Mini</w:t>
      </w:r>
      <w:r w:rsidR="000A4686" w:rsidRPr="00B077CA">
        <w:rPr>
          <w:rFonts w:eastAsiaTheme="minorHAnsi" w:cs="Arial"/>
          <w:b w:val="0"/>
          <w:color w:val="auto"/>
          <w:lang w:eastAsia="en-US"/>
        </w:rPr>
        <w:t>-MACS el becerileri sınıflandırma sist</w:t>
      </w:r>
      <w:r w:rsidR="00E949E8" w:rsidRPr="00B077CA">
        <w:rPr>
          <w:rFonts w:eastAsiaTheme="minorHAnsi" w:cs="Arial"/>
          <w:b w:val="0"/>
          <w:color w:val="auto"/>
          <w:lang w:eastAsia="en-US"/>
        </w:rPr>
        <w:t>emiyle KMFSS’</w:t>
      </w:r>
      <w:r w:rsidR="00EE15C1">
        <w:rPr>
          <w:rFonts w:eastAsiaTheme="minorHAnsi" w:cs="Arial"/>
          <w:b w:val="0"/>
          <w:color w:val="auto"/>
          <w:lang w:eastAsia="en-US"/>
        </w:rPr>
        <w:t xml:space="preserve"> </w:t>
      </w:r>
      <w:r w:rsidR="00E949E8" w:rsidRPr="00B077CA">
        <w:rPr>
          <w:rFonts w:eastAsiaTheme="minorHAnsi" w:cs="Arial"/>
          <w:b w:val="0"/>
          <w:color w:val="auto"/>
          <w:lang w:eastAsia="en-US"/>
        </w:rPr>
        <w:t>ye</w:t>
      </w:r>
      <w:r w:rsidR="00DF060A" w:rsidRPr="00B077CA">
        <w:rPr>
          <w:rFonts w:eastAsiaTheme="minorHAnsi" w:cs="Arial"/>
          <w:b w:val="0"/>
          <w:color w:val="auto"/>
          <w:lang w:eastAsia="en-US"/>
        </w:rPr>
        <w:t xml:space="preserve"> seviye I çocuklar, </w:t>
      </w:r>
      <w:r w:rsidR="000A4686" w:rsidRPr="00B077CA">
        <w:rPr>
          <w:rFonts w:eastAsiaTheme="minorHAnsi" w:cs="Arial"/>
          <w:b w:val="0"/>
          <w:color w:val="auto"/>
          <w:lang w:eastAsia="en-US"/>
        </w:rPr>
        <w:t>seviye III çocuklara göre her 3 postürde</w:t>
      </w:r>
      <w:r w:rsidR="00DF060A" w:rsidRPr="00B077CA">
        <w:rPr>
          <w:rFonts w:eastAsiaTheme="minorHAnsi" w:cs="Arial"/>
          <w:b w:val="0"/>
          <w:color w:val="auto"/>
          <w:lang w:eastAsia="en-US"/>
        </w:rPr>
        <w:t xml:space="preserve"> </w:t>
      </w:r>
      <w:r w:rsidR="000A4686" w:rsidRPr="00B077CA">
        <w:rPr>
          <w:rFonts w:eastAsiaTheme="minorHAnsi" w:cs="Arial"/>
          <w:b w:val="0"/>
          <w:color w:val="auto"/>
          <w:lang w:eastAsia="en-US"/>
        </w:rPr>
        <w:t>de daha aktif el becerisine sahiptirler.</w:t>
      </w:r>
      <w:r w:rsidR="00DF060A" w:rsidRPr="00B077CA">
        <w:rPr>
          <w:rFonts w:eastAsiaTheme="minorHAnsi" w:cs="Arial"/>
          <w:b w:val="0"/>
          <w:color w:val="auto"/>
          <w:lang w:eastAsia="en-US"/>
        </w:rPr>
        <w:t xml:space="preserve"> </w:t>
      </w:r>
      <w:r w:rsidR="0089511D" w:rsidRPr="00B077CA">
        <w:rPr>
          <w:rFonts w:eastAsiaTheme="minorHAnsi" w:cs="Arial"/>
          <w:b w:val="0"/>
          <w:color w:val="auto"/>
          <w:lang w:eastAsia="en-US"/>
        </w:rPr>
        <w:t>Bunun nedeni</w:t>
      </w:r>
      <w:r w:rsidR="000A4686" w:rsidRPr="00B077CA">
        <w:rPr>
          <w:rFonts w:eastAsiaTheme="minorHAnsi" w:cs="Arial"/>
          <w:b w:val="0"/>
          <w:color w:val="auto"/>
          <w:lang w:eastAsia="en-US"/>
        </w:rPr>
        <w:t xml:space="preserve"> ise Seviye I</w:t>
      </w:r>
      <w:r w:rsidR="00B077CA">
        <w:rPr>
          <w:rFonts w:eastAsiaTheme="minorHAnsi" w:cs="Arial"/>
          <w:b w:val="0"/>
          <w:color w:val="auto"/>
          <w:lang w:eastAsia="en-US"/>
        </w:rPr>
        <w:t>’</w:t>
      </w:r>
      <w:r w:rsidR="00EE15C1">
        <w:rPr>
          <w:rFonts w:eastAsiaTheme="minorHAnsi" w:cs="Arial"/>
          <w:b w:val="0"/>
          <w:color w:val="auto"/>
          <w:lang w:eastAsia="en-US"/>
        </w:rPr>
        <w:t xml:space="preserve"> </w:t>
      </w:r>
      <w:r w:rsidR="00B077CA">
        <w:rPr>
          <w:rFonts w:eastAsiaTheme="minorHAnsi" w:cs="Arial"/>
          <w:b w:val="0"/>
          <w:color w:val="auto"/>
          <w:lang w:eastAsia="en-US"/>
        </w:rPr>
        <w:t>deki</w:t>
      </w:r>
      <w:r w:rsidR="00C44374">
        <w:rPr>
          <w:rFonts w:eastAsiaTheme="minorHAnsi" w:cs="Arial"/>
          <w:b w:val="0"/>
          <w:color w:val="auto"/>
          <w:lang w:eastAsia="en-US"/>
        </w:rPr>
        <w:t xml:space="preserve"> çocukların</w:t>
      </w:r>
      <w:r w:rsidR="000A4686" w:rsidRPr="00B077CA">
        <w:rPr>
          <w:rFonts w:eastAsiaTheme="minorHAnsi" w:cs="Arial"/>
          <w:b w:val="0"/>
          <w:color w:val="auto"/>
          <w:lang w:eastAsia="en-US"/>
        </w:rPr>
        <w:t xml:space="preserve"> Seviye III çocuklara göre den</w:t>
      </w:r>
      <w:r w:rsidR="00B077CA">
        <w:rPr>
          <w:rFonts w:eastAsiaTheme="minorHAnsi" w:cs="Arial"/>
          <w:b w:val="0"/>
          <w:color w:val="auto"/>
          <w:lang w:eastAsia="en-US"/>
        </w:rPr>
        <w:t>gelerini</w:t>
      </w:r>
      <w:r w:rsidR="00C44374">
        <w:rPr>
          <w:rFonts w:eastAsiaTheme="minorHAnsi" w:cs="Arial"/>
          <w:b w:val="0"/>
          <w:color w:val="auto"/>
          <w:lang w:eastAsia="en-US"/>
        </w:rPr>
        <w:t>n</w:t>
      </w:r>
      <w:r w:rsidR="00BE3611" w:rsidRPr="00B077CA">
        <w:rPr>
          <w:rFonts w:eastAsiaTheme="minorHAnsi" w:cs="Arial"/>
          <w:b w:val="0"/>
          <w:color w:val="auto"/>
          <w:lang w:eastAsia="en-US"/>
        </w:rPr>
        <w:t xml:space="preserve"> daha iyi</w:t>
      </w:r>
      <w:r w:rsidR="00B077CA">
        <w:rPr>
          <w:rFonts w:eastAsiaTheme="minorHAnsi" w:cs="Arial"/>
          <w:b w:val="0"/>
          <w:color w:val="auto"/>
          <w:lang w:eastAsia="en-US"/>
        </w:rPr>
        <w:t xml:space="preserve"> olması ve</w:t>
      </w:r>
      <w:r w:rsidR="00DF060A" w:rsidRPr="00B077CA">
        <w:rPr>
          <w:rFonts w:eastAsiaTheme="minorHAnsi" w:cs="Arial"/>
          <w:b w:val="0"/>
          <w:color w:val="auto"/>
          <w:lang w:eastAsia="en-US"/>
        </w:rPr>
        <w:t xml:space="preserve"> </w:t>
      </w:r>
      <w:r w:rsidR="000A4686" w:rsidRPr="00B077CA">
        <w:rPr>
          <w:rFonts w:eastAsiaTheme="minorHAnsi" w:cs="Arial"/>
          <w:b w:val="0"/>
          <w:color w:val="auto"/>
          <w:lang w:eastAsia="en-US"/>
        </w:rPr>
        <w:t>fonksiyonel olarak daha aktif olmalarına bağlandı.</w:t>
      </w:r>
    </w:p>
    <w:p w:rsidR="00093F83" w:rsidRPr="00517D78" w:rsidRDefault="0078011E" w:rsidP="00F30AE8">
      <w:pPr>
        <w:spacing w:line="360" w:lineRule="auto"/>
        <w:ind w:firstLine="708"/>
        <w:jc w:val="both"/>
        <w:rPr>
          <w:rFonts w:eastAsiaTheme="minorHAnsi" w:cs="Arial"/>
          <w:b w:val="0"/>
          <w:color w:val="auto"/>
          <w:lang w:eastAsia="en-US"/>
        </w:rPr>
      </w:pPr>
      <w:r w:rsidRPr="00517D78">
        <w:rPr>
          <w:rFonts w:eastAsiaTheme="minorHAnsi" w:cs="Arial"/>
          <w:b w:val="0"/>
          <w:color w:val="auto"/>
          <w:lang w:eastAsia="en-US"/>
        </w:rPr>
        <w:t>Çalışmamızda</w:t>
      </w:r>
      <w:r w:rsidR="00481468">
        <w:rPr>
          <w:rFonts w:eastAsiaTheme="minorHAnsi" w:cs="Arial"/>
          <w:b w:val="0"/>
          <w:color w:val="auto"/>
          <w:lang w:eastAsia="en-US"/>
        </w:rPr>
        <w:t xml:space="preserve"> </w:t>
      </w:r>
      <w:r w:rsidRPr="00517D78">
        <w:rPr>
          <w:rFonts w:eastAsiaTheme="minorHAnsi" w:cs="Arial"/>
          <w:b w:val="0"/>
          <w:color w:val="auto"/>
          <w:lang w:eastAsia="en-US"/>
        </w:rPr>
        <w:t xml:space="preserve">da </w:t>
      </w:r>
      <w:r w:rsidR="00517D78" w:rsidRPr="00517D78">
        <w:rPr>
          <w:rFonts w:eastAsiaTheme="minorHAnsi" w:cs="Arial"/>
          <w:b w:val="0"/>
          <w:color w:val="auto"/>
          <w:lang w:eastAsia="en-US"/>
        </w:rPr>
        <w:t xml:space="preserve">hemiparetik </w:t>
      </w:r>
      <w:r w:rsidRPr="00517D78">
        <w:rPr>
          <w:rFonts w:eastAsiaTheme="minorHAnsi" w:cs="Arial"/>
          <w:b w:val="0"/>
          <w:color w:val="auto"/>
          <w:lang w:eastAsia="en-US"/>
        </w:rPr>
        <w:t>SP’</w:t>
      </w:r>
      <w:r w:rsidR="00511BD1">
        <w:rPr>
          <w:rFonts w:eastAsiaTheme="minorHAnsi" w:cs="Arial"/>
          <w:b w:val="0"/>
          <w:color w:val="auto"/>
          <w:lang w:eastAsia="en-US"/>
        </w:rPr>
        <w:t xml:space="preserve"> </w:t>
      </w:r>
      <w:r w:rsidRPr="00517D78">
        <w:rPr>
          <w:rFonts w:eastAsiaTheme="minorHAnsi" w:cs="Arial"/>
          <w:b w:val="0"/>
          <w:color w:val="auto"/>
          <w:lang w:eastAsia="en-US"/>
        </w:rPr>
        <w:t>li çocuklarda d</w:t>
      </w:r>
      <w:r w:rsidR="00093F83" w:rsidRPr="00517D78">
        <w:rPr>
          <w:rFonts w:eastAsiaTheme="minorHAnsi" w:cs="Arial"/>
          <w:b w:val="0"/>
          <w:color w:val="auto"/>
          <w:lang w:eastAsia="en-US"/>
        </w:rPr>
        <w:t>estekli o</w:t>
      </w:r>
      <w:r w:rsidRPr="00517D78">
        <w:rPr>
          <w:rFonts w:eastAsiaTheme="minorHAnsi" w:cs="Arial"/>
          <w:b w:val="0"/>
          <w:color w:val="auto"/>
          <w:lang w:eastAsia="en-US"/>
        </w:rPr>
        <w:t>turmada el beceri</w:t>
      </w:r>
      <w:r w:rsidR="00517D78" w:rsidRPr="00517D78">
        <w:rPr>
          <w:rFonts w:eastAsiaTheme="minorHAnsi" w:cs="Arial"/>
          <w:b w:val="0"/>
          <w:color w:val="auto"/>
          <w:lang w:eastAsia="en-US"/>
        </w:rPr>
        <w:t>nin</w:t>
      </w:r>
      <w:r w:rsidRPr="00517D78">
        <w:rPr>
          <w:rFonts w:eastAsiaTheme="minorHAnsi" w:cs="Arial"/>
          <w:b w:val="0"/>
          <w:color w:val="auto"/>
          <w:lang w:eastAsia="en-US"/>
        </w:rPr>
        <w:t xml:space="preserve"> </w:t>
      </w:r>
      <w:r w:rsidR="00093F83" w:rsidRPr="00517D78">
        <w:rPr>
          <w:rFonts w:eastAsiaTheme="minorHAnsi" w:cs="Arial"/>
          <w:b w:val="0"/>
          <w:color w:val="auto"/>
          <w:lang w:eastAsia="en-US"/>
        </w:rPr>
        <w:t>daha iyi</w:t>
      </w:r>
      <w:r w:rsidR="00517D78" w:rsidRPr="00517D78">
        <w:rPr>
          <w:rFonts w:eastAsiaTheme="minorHAnsi" w:cs="Arial"/>
          <w:b w:val="0"/>
          <w:color w:val="auto"/>
          <w:lang w:eastAsia="en-US"/>
        </w:rPr>
        <w:t xml:space="preserve"> olduğu bulunmuştur</w:t>
      </w:r>
      <w:r w:rsidRPr="00517D78">
        <w:rPr>
          <w:rFonts w:eastAsiaTheme="minorHAnsi" w:cs="Arial"/>
          <w:b w:val="0"/>
          <w:color w:val="auto"/>
          <w:lang w:eastAsia="en-US"/>
        </w:rPr>
        <w:t xml:space="preserve">. Bu nedenle </w:t>
      </w:r>
      <w:r w:rsidR="00517D78" w:rsidRPr="00517D78">
        <w:rPr>
          <w:rFonts w:eastAsiaTheme="minorHAnsi" w:cs="Arial"/>
          <w:b w:val="0"/>
          <w:color w:val="auto"/>
          <w:lang w:eastAsia="en-US"/>
        </w:rPr>
        <w:t xml:space="preserve">hemiparetik </w:t>
      </w:r>
      <w:r w:rsidR="000A4686" w:rsidRPr="00517D78">
        <w:rPr>
          <w:rFonts w:eastAsiaTheme="minorHAnsi" w:cs="Arial"/>
          <w:b w:val="0"/>
          <w:color w:val="auto"/>
          <w:lang w:eastAsia="en-US"/>
        </w:rPr>
        <w:t>SP’</w:t>
      </w:r>
      <w:r w:rsidR="00DF060A" w:rsidRPr="00517D78">
        <w:rPr>
          <w:rFonts w:eastAsiaTheme="minorHAnsi" w:cs="Arial"/>
          <w:b w:val="0"/>
          <w:color w:val="auto"/>
          <w:lang w:eastAsia="en-US"/>
        </w:rPr>
        <w:t xml:space="preserve"> </w:t>
      </w:r>
      <w:r w:rsidR="000A4686" w:rsidRPr="00517D78">
        <w:rPr>
          <w:rFonts w:eastAsiaTheme="minorHAnsi" w:cs="Arial"/>
          <w:b w:val="0"/>
          <w:color w:val="auto"/>
          <w:lang w:eastAsia="en-US"/>
        </w:rPr>
        <w:t>li çocuklarda gövde kontrolü sağlanarak üst ekstr</w:t>
      </w:r>
      <w:r w:rsidR="00093F83" w:rsidRPr="00517D78">
        <w:rPr>
          <w:rFonts w:eastAsiaTheme="minorHAnsi" w:cs="Arial"/>
          <w:b w:val="0"/>
          <w:color w:val="auto"/>
          <w:lang w:eastAsia="en-US"/>
        </w:rPr>
        <w:t>emite el becerilerin</w:t>
      </w:r>
      <w:r w:rsidR="00517D78" w:rsidRPr="00517D78">
        <w:rPr>
          <w:rFonts w:eastAsiaTheme="minorHAnsi" w:cs="Arial"/>
          <w:b w:val="0"/>
          <w:color w:val="auto"/>
          <w:lang w:eastAsia="en-US"/>
        </w:rPr>
        <w:t xml:space="preserve">in arttırılmasının mümkün </w:t>
      </w:r>
      <w:r w:rsidR="00A350E7" w:rsidRPr="00517D78">
        <w:rPr>
          <w:rFonts w:eastAsiaTheme="minorHAnsi" w:cs="Arial"/>
          <w:b w:val="0"/>
          <w:color w:val="auto"/>
          <w:lang w:eastAsia="en-US"/>
        </w:rPr>
        <w:t>olacağı</w:t>
      </w:r>
      <w:r w:rsidR="00AB0929">
        <w:rPr>
          <w:rFonts w:eastAsiaTheme="minorHAnsi" w:cs="Arial"/>
          <w:b w:val="0"/>
          <w:color w:val="auto"/>
          <w:lang w:eastAsia="en-US"/>
        </w:rPr>
        <w:t xml:space="preserve"> düşünülmektedir</w:t>
      </w:r>
      <w:r w:rsidR="00093F83" w:rsidRPr="00517D78">
        <w:rPr>
          <w:rFonts w:eastAsiaTheme="minorHAnsi" w:cs="Arial"/>
          <w:b w:val="0"/>
          <w:color w:val="auto"/>
          <w:lang w:eastAsia="en-US"/>
        </w:rPr>
        <w:t xml:space="preserve">. </w:t>
      </w:r>
    </w:p>
    <w:p w:rsidR="0073221E" w:rsidRPr="00537784" w:rsidRDefault="00093F83" w:rsidP="00F30AE8">
      <w:pPr>
        <w:spacing w:line="360" w:lineRule="auto"/>
        <w:ind w:firstLine="708"/>
        <w:jc w:val="both"/>
        <w:rPr>
          <w:rFonts w:eastAsiaTheme="minorHAnsi" w:cs="Arial"/>
          <w:b w:val="0"/>
          <w:color w:val="auto"/>
          <w:lang w:eastAsia="en-US"/>
        </w:rPr>
      </w:pPr>
      <w:r w:rsidRPr="00537784">
        <w:rPr>
          <w:rFonts w:eastAsiaTheme="minorHAnsi" w:cs="Arial"/>
          <w:b w:val="0"/>
          <w:color w:val="auto"/>
          <w:lang w:eastAsia="en-US"/>
        </w:rPr>
        <w:t>Bu amaçla</w:t>
      </w:r>
      <w:r w:rsidR="000A4686" w:rsidRPr="00537784">
        <w:rPr>
          <w:rFonts w:eastAsiaTheme="minorHAnsi" w:cs="Arial"/>
          <w:b w:val="0"/>
          <w:color w:val="auto"/>
          <w:lang w:eastAsia="en-US"/>
        </w:rPr>
        <w:t xml:space="preserve"> destekli</w:t>
      </w:r>
      <w:r w:rsidR="00F35D70" w:rsidRPr="00537784">
        <w:rPr>
          <w:rFonts w:eastAsiaTheme="minorHAnsi" w:cs="Arial"/>
          <w:b w:val="0"/>
          <w:color w:val="auto"/>
          <w:lang w:eastAsia="en-US"/>
        </w:rPr>
        <w:t xml:space="preserve"> oturamayan çocuklarda bile üst ekstremite fonksiyonlarını arttırmak</w:t>
      </w:r>
      <w:r w:rsidR="00244863" w:rsidRPr="00537784">
        <w:rPr>
          <w:rFonts w:eastAsiaTheme="minorHAnsi" w:cs="Arial"/>
          <w:b w:val="0"/>
          <w:color w:val="auto"/>
          <w:lang w:eastAsia="en-US"/>
        </w:rPr>
        <w:t xml:space="preserve"> için destekli oturmayı </w:t>
      </w:r>
      <w:r w:rsidR="00537784">
        <w:rPr>
          <w:rFonts w:eastAsiaTheme="minorHAnsi" w:cs="Arial"/>
          <w:b w:val="0"/>
          <w:color w:val="auto"/>
          <w:lang w:eastAsia="en-US"/>
        </w:rPr>
        <w:t>sağlamak</w:t>
      </w:r>
      <w:r w:rsidR="00244863" w:rsidRPr="00537784">
        <w:rPr>
          <w:rFonts w:eastAsiaTheme="minorHAnsi" w:cs="Arial"/>
          <w:b w:val="0"/>
          <w:color w:val="auto"/>
          <w:lang w:eastAsia="en-US"/>
        </w:rPr>
        <w:t xml:space="preserve"> amacıyla</w:t>
      </w:r>
      <w:r w:rsidR="00F35D70" w:rsidRPr="00537784">
        <w:rPr>
          <w:rFonts w:eastAsiaTheme="minorHAnsi" w:cs="Arial"/>
          <w:b w:val="0"/>
          <w:color w:val="auto"/>
          <w:lang w:eastAsia="en-US"/>
        </w:rPr>
        <w:t xml:space="preserve"> adaptif değişiklikler </w:t>
      </w:r>
      <w:r w:rsidR="00AB0929" w:rsidRPr="00537784">
        <w:rPr>
          <w:rFonts w:eastAsiaTheme="minorHAnsi" w:cs="Arial"/>
          <w:b w:val="0"/>
          <w:color w:val="auto"/>
          <w:lang w:eastAsia="en-US"/>
        </w:rPr>
        <w:t>yapılması çok</w:t>
      </w:r>
      <w:r w:rsidR="006577D1" w:rsidRPr="00537784">
        <w:rPr>
          <w:rFonts w:eastAsiaTheme="minorHAnsi" w:cs="Arial"/>
          <w:b w:val="0"/>
          <w:color w:val="auto"/>
          <w:lang w:eastAsia="en-US"/>
        </w:rPr>
        <w:t xml:space="preserve"> büyük öneme sahiptir.</w:t>
      </w:r>
      <w:r w:rsidR="00966854" w:rsidRPr="00537784">
        <w:rPr>
          <w:rFonts w:eastAsiaTheme="minorHAnsi" w:cs="Arial"/>
          <w:b w:val="0"/>
          <w:color w:val="auto"/>
          <w:lang w:eastAsia="en-US"/>
        </w:rPr>
        <w:t xml:space="preserve"> </w:t>
      </w:r>
      <w:r w:rsidR="006577D1" w:rsidRPr="00537784">
        <w:rPr>
          <w:rFonts w:eastAsiaTheme="minorHAnsi" w:cs="Arial"/>
          <w:b w:val="0"/>
          <w:color w:val="auto"/>
          <w:lang w:eastAsia="en-US"/>
        </w:rPr>
        <w:t>Bu</w:t>
      </w:r>
      <w:r w:rsidR="0050188F">
        <w:rPr>
          <w:rFonts w:eastAsiaTheme="minorHAnsi" w:cs="Arial"/>
          <w:b w:val="0"/>
          <w:color w:val="auto"/>
          <w:lang w:eastAsia="en-US"/>
        </w:rPr>
        <w:t xml:space="preserve"> konuyla ilgili </w:t>
      </w:r>
      <w:proofErr w:type="gramStart"/>
      <w:r w:rsidR="0050188F">
        <w:rPr>
          <w:rFonts w:eastAsiaTheme="minorHAnsi" w:cs="Arial"/>
          <w:b w:val="0"/>
          <w:color w:val="auto"/>
          <w:lang w:eastAsia="en-US"/>
        </w:rPr>
        <w:t>literatürde</w:t>
      </w:r>
      <w:proofErr w:type="gramEnd"/>
      <w:r w:rsidR="0050188F">
        <w:rPr>
          <w:rFonts w:eastAsiaTheme="minorHAnsi" w:cs="Arial"/>
          <w:b w:val="0"/>
          <w:color w:val="auto"/>
          <w:lang w:eastAsia="en-US"/>
        </w:rPr>
        <w:t xml:space="preserve"> yapılmış pek çok çalışma bulunmaktadır.</w:t>
      </w:r>
      <w:r w:rsidR="0073221E" w:rsidRPr="00537784">
        <w:rPr>
          <w:rFonts w:cs="Arial"/>
          <w:color w:val="auto"/>
        </w:rPr>
        <w:t xml:space="preserve"> </w:t>
      </w:r>
    </w:p>
    <w:p w:rsidR="000A4686" w:rsidRPr="00DF060A" w:rsidRDefault="0073221E" w:rsidP="00F30AE8">
      <w:pPr>
        <w:autoSpaceDE w:val="0"/>
        <w:autoSpaceDN w:val="0"/>
        <w:adjustRightInd w:val="0"/>
        <w:spacing w:line="360" w:lineRule="auto"/>
        <w:ind w:firstLine="708"/>
        <w:jc w:val="both"/>
        <w:rPr>
          <w:rFonts w:cs="Arial"/>
          <w:b w:val="0"/>
          <w:color w:val="FF0000"/>
        </w:rPr>
      </w:pPr>
      <w:r w:rsidRPr="00DF060A">
        <w:rPr>
          <w:rFonts w:cs="Arial"/>
          <w:b w:val="0"/>
          <w:color w:val="000000"/>
        </w:rPr>
        <w:t>SP’</w:t>
      </w:r>
      <w:r w:rsidR="00DF060A">
        <w:rPr>
          <w:rFonts w:cs="Arial"/>
          <w:b w:val="0"/>
          <w:color w:val="000000"/>
        </w:rPr>
        <w:t xml:space="preserve"> </w:t>
      </w:r>
      <w:r w:rsidRPr="00DF060A">
        <w:rPr>
          <w:rFonts w:cs="Arial"/>
          <w:b w:val="0"/>
          <w:color w:val="000000"/>
        </w:rPr>
        <w:t>li çocuklar için azalmış postüral yetenek önemli bir sorundur oturmada veya ayakta durmada yerçeki</w:t>
      </w:r>
      <w:r w:rsidR="00DF060A">
        <w:rPr>
          <w:rFonts w:cs="Arial"/>
          <w:b w:val="0"/>
          <w:color w:val="000000"/>
        </w:rPr>
        <w:t>mine karşı koyabilmek için postü</w:t>
      </w:r>
      <w:r w:rsidRPr="00DF060A">
        <w:rPr>
          <w:rFonts w:cs="Arial"/>
          <w:b w:val="0"/>
          <w:color w:val="000000"/>
        </w:rPr>
        <w:t>ral desteklere ve yardımcı cıhazlara ihtiyaç duyulabilir.</w:t>
      </w:r>
      <w:r w:rsidR="00DF060A">
        <w:rPr>
          <w:rFonts w:cs="Arial"/>
          <w:b w:val="0"/>
          <w:color w:val="000000"/>
        </w:rPr>
        <w:t xml:space="preserve"> </w:t>
      </w:r>
      <w:r w:rsidRPr="00DF060A">
        <w:rPr>
          <w:rFonts w:cs="Arial"/>
          <w:b w:val="0"/>
          <w:color w:val="000000"/>
        </w:rPr>
        <w:t>Postüral kontrol görevleri yerine getirirken çevreden etkilenir</w:t>
      </w:r>
      <w:r w:rsidR="00D4035F">
        <w:rPr>
          <w:rFonts w:cs="Arial"/>
          <w:b w:val="0"/>
          <w:color w:val="FF0000"/>
        </w:rPr>
        <w:t xml:space="preserve"> </w:t>
      </w:r>
      <w:r w:rsidR="00D4035F" w:rsidRPr="00D4035F">
        <w:rPr>
          <w:rFonts w:cs="Arial"/>
          <w:b w:val="0"/>
          <w:color w:val="auto"/>
        </w:rPr>
        <w:t>(Nahner vd 1983)</w:t>
      </w:r>
      <w:r w:rsidR="00D4035F">
        <w:rPr>
          <w:rFonts w:cs="Arial"/>
          <w:b w:val="0"/>
          <w:color w:val="auto"/>
        </w:rPr>
        <w:t>.</w:t>
      </w:r>
    </w:p>
    <w:p w:rsidR="00891D9F" w:rsidRPr="00D6593C" w:rsidRDefault="0073221E" w:rsidP="00D6593C">
      <w:pPr>
        <w:spacing w:line="360" w:lineRule="auto"/>
        <w:ind w:firstLine="708"/>
        <w:jc w:val="both"/>
        <w:rPr>
          <w:rFonts w:cs="Arial"/>
          <w:b w:val="0"/>
          <w:color w:val="FF0000"/>
        </w:rPr>
      </w:pPr>
      <w:r w:rsidRPr="00DF060A">
        <w:rPr>
          <w:rFonts w:cs="Arial"/>
          <w:b w:val="0"/>
          <w:color w:val="000000"/>
        </w:rPr>
        <w:t>Adapti</w:t>
      </w:r>
      <w:r w:rsidR="00EE15C1">
        <w:rPr>
          <w:rFonts w:cs="Arial"/>
          <w:b w:val="0"/>
          <w:color w:val="000000"/>
        </w:rPr>
        <w:t>f</w:t>
      </w:r>
      <w:r w:rsidRPr="00DF060A">
        <w:rPr>
          <w:rFonts w:cs="Arial"/>
          <w:b w:val="0"/>
          <w:color w:val="000000"/>
        </w:rPr>
        <w:t xml:space="preserve"> oturma</w:t>
      </w:r>
      <w:r w:rsidR="00062158">
        <w:rPr>
          <w:rFonts w:cs="Arial"/>
          <w:b w:val="0"/>
          <w:color w:val="000000"/>
        </w:rPr>
        <w:t xml:space="preserve"> düzenekleri </w:t>
      </w:r>
      <w:r w:rsidRPr="00DF060A">
        <w:rPr>
          <w:rFonts w:cs="Arial"/>
          <w:b w:val="0"/>
          <w:color w:val="000000"/>
        </w:rPr>
        <w:t>yardımcı ihtiyacını azaltabilir ve günlük aktivitelerde</w:t>
      </w:r>
      <w:r w:rsidR="00062158">
        <w:rPr>
          <w:rFonts w:cs="Arial"/>
          <w:b w:val="0"/>
          <w:color w:val="000000"/>
        </w:rPr>
        <w:t xml:space="preserve">, </w:t>
      </w:r>
      <w:r w:rsidRPr="00DF060A">
        <w:rPr>
          <w:rFonts w:cs="Arial"/>
          <w:b w:val="0"/>
          <w:color w:val="000000"/>
        </w:rPr>
        <w:t>yeme</w:t>
      </w:r>
      <w:r w:rsidR="00062158">
        <w:rPr>
          <w:rFonts w:cs="Arial"/>
          <w:b w:val="0"/>
          <w:color w:val="000000"/>
        </w:rPr>
        <w:t xml:space="preserve">k yeme, </w:t>
      </w:r>
      <w:r w:rsidRPr="00DF060A">
        <w:rPr>
          <w:rFonts w:cs="Arial"/>
          <w:b w:val="0"/>
          <w:color w:val="000000"/>
        </w:rPr>
        <w:t>oynama,</w:t>
      </w:r>
      <w:r w:rsidR="00062158">
        <w:rPr>
          <w:rFonts w:cs="Arial"/>
          <w:b w:val="0"/>
          <w:color w:val="000000"/>
        </w:rPr>
        <w:t xml:space="preserve"> </w:t>
      </w:r>
      <w:r w:rsidRPr="00DF060A">
        <w:rPr>
          <w:rFonts w:cs="Arial"/>
          <w:b w:val="0"/>
          <w:color w:val="000000"/>
        </w:rPr>
        <w:t>nefes alma el ve kol işlevler</w:t>
      </w:r>
      <w:r w:rsidR="00D4035F">
        <w:rPr>
          <w:rFonts w:cs="Arial"/>
          <w:b w:val="0"/>
          <w:color w:val="000000"/>
        </w:rPr>
        <w:t>i gibi işleri kolaylaştırabilir (Hulme vd 1987).</w:t>
      </w:r>
      <w:r w:rsidR="000F1708" w:rsidRPr="00DF060A">
        <w:rPr>
          <w:rFonts w:cs="Arial"/>
          <w:b w:val="0"/>
          <w:color w:val="000000"/>
        </w:rPr>
        <w:t xml:space="preserve"> </w:t>
      </w:r>
      <w:r w:rsidR="00062158">
        <w:rPr>
          <w:rFonts w:cs="Arial"/>
          <w:b w:val="0"/>
          <w:color w:val="000000"/>
        </w:rPr>
        <w:t>Bu anlamda bizim çalışmamızda olduğu gibi bu ik</w:t>
      </w:r>
      <w:r w:rsidR="00DC78EA">
        <w:rPr>
          <w:rFonts w:cs="Arial"/>
          <w:b w:val="0"/>
          <w:color w:val="000000"/>
        </w:rPr>
        <w:t>i çal</w:t>
      </w:r>
      <w:r w:rsidR="00062158">
        <w:rPr>
          <w:rFonts w:cs="Arial"/>
          <w:b w:val="0"/>
          <w:color w:val="000000"/>
        </w:rPr>
        <w:t>ışmada</w:t>
      </w:r>
      <w:r w:rsidR="00DC78EA">
        <w:rPr>
          <w:rFonts w:cs="Arial"/>
          <w:b w:val="0"/>
          <w:color w:val="000000"/>
        </w:rPr>
        <w:t xml:space="preserve"> destekli oturmanın üst ekstremite fonksiyonlarını arttırdığını ifade etmektedir.  </w:t>
      </w:r>
    </w:p>
    <w:p w:rsidR="007B105F" w:rsidRDefault="00D4035F" w:rsidP="00DC1158">
      <w:pPr>
        <w:spacing w:line="360" w:lineRule="auto"/>
        <w:ind w:firstLine="708"/>
        <w:jc w:val="both"/>
        <w:rPr>
          <w:rFonts w:cs="Arial"/>
          <w:b w:val="0"/>
        </w:rPr>
      </w:pPr>
      <w:r>
        <w:rPr>
          <w:rFonts w:cs="Arial"/>
          <w:b w:val="0"/>
        </w:rPr>
        <w:lastRenderedPageBreak/>
        <w:t>Stavness vd</w:t>
      </w:r>
      <w:r w:rsidR="0009501A">
        <w:rPr>
          <w:rFonts w:cs="Arial"/>
          <w:b w:val="0"/>
        </w:rPr>
        <w:t xml:space="preserve"> (2006)</w:t>
      </w:r>
      <w:r>
        <w:rPr>
          <w:rFonts w:cs="Arial"/>
          <w:b w:val="0"/>
        </w:rPr>
        <w:t xml:space="preserve"> </w:t>
      </w:r>
      <w:r w:rsidR="007B105F" w:rsidRPr="00DF060A">
        <w:rPr>
          <w:rFonts w:cs="Arial"/>
          <w:b w:val="0"/>
        </w:rPr>
        <w:t xml:space="preserve"> </w:t>
      </w:r>
      <w:r w:rsidR="00F54110">
        <w:rPr>
          <w:rFonts w:cs="Arial"/>
          <w:b w:val="0"/>
        </w:rPr>
        <w:t xml:space="preserve">SP’ li çocuklarda üst ekstremite fonksiyonuna çocuğa pozisyon vermenin önemini araştırmak amacıyla </w:t>
      </w:r>
      <w:proofErr w:type="gramStart"/>
      <w:r w:rsidR="00F54110">
        <w:rPr>
          <w:rFonts w:cs="Arial"/>
          <w:b w:val="0"/>
        </w:rPr>
        <w:t>literatürde</w:t>
      </w:r>
      <w:proofErr w:type="gramEnd"/>
      <w:r w:rsidR="00F54110">
        <w:rPr>
          <w:rFonts w:cs="Arial"/>
          <w:b w:val="0"/>
        </w:rPr>
        <w:t xml:space="preserve"> detaylı bir tarama yapmışlardır. Sistematik olan bu çalışmada 16 tane makale taranmıştır ve bunların üst ekstremiteye olan etki sonuçlarına bakılmıştır.</w:t>
      </w:r>
      <w:r w:rsidR="00B862A8">
        <w:rPr>
          <w:rFonts w:cs="Arial"/>
          <w:b w:val="0"/>
        </w:rPr>
        <w:t xml:space="preserve"> </w:t>
      </w:r>
      <w:r w:rsidR="00F54110">
        <w:rPr>
          <w:rFonts w:cs="Arial"/>
          <w:b w:val="0"/>
        </w:rPr>
        <w:t>SP’ li çocuklarda fonksiyonellik için oturmada pozisyonlama kullanılaca</w:t>
      </w:r>
      <w:r w:rsidR="001257F1">
        <w:rPr>
          <w:rFonts w:cs="Arial"/>
          <w:b w:val="0"/>
        </w:rPr>
        <w:t>ksa,</w:t>
      </w:r>
      <w:r w:rsidR="00F54110">
        <w:rPr>
          <w:rFonts w:cs="Arial"/>
          <w:b w:val="0"/>
        </w:rPr>
        <w:t xml:space="preserve"> hafif</w:t>
      </w:r>
      <w:r w:rsidR="001257F1">
        <w:rPr>
          <w:rFonts w:cs="Arial"/>
          <w:b w:val="0"/>
        </w:rPr>
        <w:t xml:space="preserve"> öne doğru</w:t>
      </w:r>
      <w:r w:rsidR="00F54110">
        <w:rPr>
          <w:rFonts w:cs="Arial"/>
          <w:b w:val="0"/>
        </w:rPr>
        <w:t xml:space="preserve"> eğim veren abduksiyonda tutan, beli destekleyen kalça kemeri olan, ayaklar için destek yeri olan oturma gereçlerinin </w:t>
      </w:r>
      <w:r w:rsidR="00891D9F">
        <w:rPr>
          <w:rFonts w:cs="Arial"/>
          <w:b w:val="0"/>
        </w:rPr>
        <w:t xml:space="preserve">kullanılabileceği </w:t>
      </w:r>
      <w:proofErr w:type="gramStart"/>
      <w:r w:rsidR="00891D9F">
        <w:rPr>
          <w:rFonts w:cs="Arial"/>
          <w:b w:val="0"/>
        </w:rPr>
        <w:t>bulunmuştur.Sonuç</w:t>
      </w:r>
      <w:proofErr w:type="gramEnd"/>
      <w:r w:rsidR="00891D9F">
        <w:rPr>
          <w:rFonts w:cs="Arial"/>
          <w:b w:val="0"/>
        </w:rPr>
        <w:t xml:space="preserve"> olarak hafif öne doğtu eğimli oturmanın ve ya dik oturuş pozisyonunun üst ekstremite fonksiyonlarını önemli ölçüde olumlu olarak etkilediği bulunmuştur.</w:t>
      </w:r>
      <w:r w:rsidR="00F54110">
        <w:rPr>
          <w:rFonts w:cs="Arial"/>
          <w:b w:val="0"/>
        </w:rPr>
        <w:t xml:space="preserve">  </w:t>
      </w:r>
    </w:p>
    <w:p w:rsidR="00597638" w:rsidRDefault="00597638" w:rsidP="007C17C2">
      <w:pPr>
        <w:spacing w:line="360" w:lineRule="auto"/>
        <w:ind w:firstLine="708"/>
        <w:jc w:val="both"/>
        <w:rPr>
          <w:rFonts w:cs="Arial"/>
          <w:b w:val="0"/>
        </w:rPr>
      </w:pPr>
      <w:r>
        <w:rPr>
          <w:rFonts w:cs="Arial"/>
          <w:b w:val="0"/>
        </w:rPr>
        <w:t xml:space="preserve">Yukarıdaki </w:t>
      </w:r>
      <w:proofErr w:type="gramStart"/>
      <w:r w:rsidR="002B6F12">
        <w:rPr>
          <w:rFonts w:cs="Arial"/>
          <w:b w:val="0"/>
        </w:rPr>
        <w:t>literatür</w:t>
      </w:r>
      <w:proofErr w:type="gramEnd"/>
      <w:r w:rsidR="002B6F12">
        <w:rPr>
          <w:rFonts w:cs="Arial"/>
          <w:b w:val="0"/>
        </w:rPr>
        <w:t xml:space="preserve"> taraması</w:t>
      </w:r>
      <w:r>
        <w:rPr>
          <w:rFonts w:cs="Arial"/>
          <w:b w:val="0"/>
        </w:rPr>
        <w:t xml:space="preserve"> SP’li çocukların öne eğimli oturma postürle</w:t>
      </w:r>
      <w:r w:rsidR="003A348C">
        <w:rPr>
          <w:rFonts w:cs="Arial"/>
          <w:b w:val="0"/>
        </w:rPr>
        <w:t>r</w:t>
      </w:r>
      <w:r>
        <w:rPr>
          <w:rFonts w:cs="Arial"/>
          <w:b w:val="0"/>
        </w:rPr>
        <w:t>ini sağlamak amaçlı desteklik</w:t>
      </w:r>
      <w:r w:rsidR="002B6F12">
        <w:rPr>
          <w:rFonts w:cs="Arial"/>
          <w:b w:val="0"/>
        </w:rPr>
        <w:t xml:space="preserve"> sağlayıcı adaptiflerin </w:t>
      </w:r>
      <w:r w:rsidR="003A348C">
        <w:rPr>
          <w:rFonts w:cs="Arial"/>
          <w:b w:val="0"/>
        </w:rPr>
        <w:t>kullanılarak</w:t>
      </w:r>
      <w:r>
        <w:rPr>
          <w:rFonts w:cs="Arial"/>
          <w:b w:val="0"/>
        </w:rPr>
        <w:t xml:space="preserve"> oturmanın desteklenmesi bizim çalışmamı</w:t>
      </w:r>
      <w:r w:rsidR="003A348C">
        <w:rPr>
          <w:rFonts w:cs="Arial"/>
          <w:b w:val="0"/>
        </w:rPr>
        <w:t>zda</w:t>
      </w:r>
      <w:r w:rsidR="002B6F12">
        <w:rPr>
          <w:rFonts w:cs="Arial"/>
          <w:b w:val="0"/>
        </w:rPr>
        <w:t xml:space="preserve"> da</w:t>
      </w:r>
      <w:r w:rsidR="003A348C">
        <w:rPr>
          <w:rFonts w:cs="Arial"/>
          <w:b w:val="0"/>
        </w:rPr>
        <w:t xml:space="preserve"> olduğu gibi destekli oturmanı</w:t>
      </w:r>
      <w:r w:rsidR="002B6F12">
        <w:rPr>
          <w:rFonts w:cs="Arial"/>
          <w:b w:val="0"/>
        </w:rPr>
        <w:t>n</w:t>
      </w:r>
      <w:r w:rsidR="003A348C">
        <w:rPr>
          <w:rFonts w:cs="Arial"/>
          <w:b w:val="0"/>
        </w:rPr>
        <w:t xml:space="preserve"> el becerilerini arttırdığı</w:t>
      </w:r>
      <w:r w:rsidR="002B6F12">
        <w:rPr>
          <w:rFonts w:cs="Arial"/>
          <w:b w:val="0"/>
        </w:rPr>
        <w:t>nı ifade etmektedir</w:t>
      </w:r>
      <w:r w:rsidR="003A348C">
        <w:rPr>
          <w:rFonts w:cs="Arial"/>
          <w:b w:val="0"/>
        </w:rPr>
        <w:t>.</w:t>
      </w:r>
      <w:r w:rsidR="00D343C8">
        <w:rPr>
          <w:rFonts w:cs="Arial"/>
          <w:b w:val="0"/>
        </w:rPr>
        <w:t xml:space="preserve"> Ayrıca çalışmamıza </w:t>
      </w:r>
      <w:proofErr w:type="gramStart"/>
      <w:r w:rsidR="00D343C8">
        <w:rPr>
          <w:rFonts w:cs="Arial"/>
          <w:b w:val="0"/>
        </w:rPr>
        <w:t>dahil</w:t>
      </w:r>
      <w:proofErr w:type="gramEnd"/>
      <w:r w:rsidR="00D343C8">
        <w:rPr>
          <w:rFonts w:cs="Arial"/>
          <w:b w:val="0"/>
        </w:rPr>
        <w:t xml:space="preserve"> edilen gruplar homojen ve uygun </w:t>
      </w:r>
      <w:r w:rsidR="00436A8B">
        <w:rPr>
          <w:rFonts w:cs="Arial"/>
          <w:b w:val="0"/>
        </w:rPr>
        <w:t>sınıflandırma</w:t>
      </w:r>
      <w:r w:rsidR="00D343C8">
        <w:rPr>
          <w:rFonts w:cs="Arial"/>
          <w:b w:val="0"/>
        </w:rPr>
        <w:t xml:space="preserve"> sistemine göre ayrılmıştır. </w:t>
      </w:r>
    </w:p>
    <w:p w:rsidR="007B105F" w:rsidRPr="00E75EA2" w:rsidRDefault="00DF060A" w:rsidP="00481468">
      <w:pPr>
        <w:spacing w:line="360" w:lineRule="auto"/>
        <w:ind w:firstLine="708"/>
        <w:jc w:val="both"/>
        <w:rPr>
          <w:rFonts w:cs="Arial"/>
          <w:b w:val="0"/>
          <w:color w:val="auto"/>
        </w:rPr>
      </w:pPr>
      <w:r w:rsidRPr="00E75EA2">
        <w:rPr>
          <w:rFonts w:cs="Arial"/>
          <w:b w:val="0"/>
          <w:color w:val="auto"/>
        </w:rPr>
        <w:t>Serebral palsili genel ç</w:t>
      </w:r>
      <w:r w:rsidR="007B105F" w:rsidRPr="00E75EA2">
        <w:rPr>
          <w:rFonts w:cs="Arial"/>
          <w:b w:val="0"/>
          <w:color w:val="auto"/>
        </w:rPr>
        <w:t xml:space="preserve">ocuk </w:t>
      </w:r>
      <w:r w:rsidR="004445FA" w:rsidRPr="00E75EA2">
        <w:rPr>
          <w:rFonts w:cs="Arial"/>
          <w:b w:val="0"/>
          <w:color w:val="auto"/>
        </w:rPr>
        <w:t>nüfusunda</w:t>
      </w:r>
      <w:r w:rsidR="007B105F" w:rsidRPr="00E75EA2">
        <w:rPr>
          <w:rFonts w:cs="Arial"/>
          <w:b w:val="0"/>
          <w:color w:val="auto"/>
        </w:rPr>
        <w:t xml:space="preserve"> oturma ve ayakta durma performansını değerlendiren</w:t>
      </w:r>
      <w:r w:rsidR="006577D1" w:rsidRPr="00E75EA2">
        <w:rPr>
          <w:rFonts w:cs="Arial"/>
          <w:b w:val="0"/>
          <w:color w:val="auto"/>
        </w:rPr>
        <w:t xml:space="preserve"> bir </w:t>
      </w:r>
      <w:proofErr w:type="gramStart"/>
      <w:r w:rsidR="006577D1" w:rsidRPr="00E75EA2">
        <w:rPr>
          <w:rFonts w:cs="Arial"/>
          <w:b w:val="0"/>
          <w:color w:val="auto"/>
        </w:rPr>
        <w:t>başka  kesitsel</w:t>
      </w:r>
      <w:proofErr w:type="gramEnd"/>
      <w:r w:rsidR="007B105F" w:rsidRPr="00E75EA2">
        <w:rPr>
          <w:rFonts w:cs="Arial"/>
          <w:b w:val="0"/>
          <w:color w:val="auto"/>
        </w:rPr>
        <w:t xml:space="preserve"> çalışma</w:t>
      </w:r>
      <w:r w:rsidR="006577D1" w:rsidRPr="00E75EA2">
        <w:rPr>
          <w:rFonts w:cs="Arial"/>
          <w:b w:val="0"/>
          <w:color w:val="auto"/>
        </w:rPr>
        <w:t>da</w:t>
      </w:r>
      <w:r w:rsidR="007B105F" w:rsidRPr="00E75EA2">
        <w:rPr>
          <w:rFonts w:cs="Arial"/>
          <w:b w:val="0"/>
          <w:color w:val="auto"/>
        </w:rPr>
        <w:t xml:space="preserve"> 1994 yılında Güney İsveçte oluşturulmuştur.</w:t>
      </w:r>
      <w:r w:rsidRPr="00E75EA2">
        <w:rPr>
          <w:rFonts w:cs="Arial"/>
          <w:b w:val="0"/>
          <w:color w:val="auto"/>
        </w:rPr>
        <w:t xml:space="preserve"> </w:t>
      </w:r>
      <w:r w:rsidR="007B105F" w:rsidRPr="00E75EA2">
        <w:rPr>
          <w:rFonts w:cs="Arial"/>
          <w:b w:val="0"/>
          <w:color w:val="auto"/>
        </w:rPr>
        <w:t>Bu çalışma 3-18 yaş arasındaki SP’li çocuklarda 562 çocuğun katılımıyla gerçekleştirilmiştir.</w:t>
      </w:r>
      <w:r w:rsidRPr="00E75EA2">
        <w:rPr>
          <w:rFonts w:cs="Arial"/>
          <w:b w:val="0"/>
          <w:color w:val="auto"/>
        </w:rPr>
        <w:t xml:space="preserve"> </w:t>
      </w:r>
      <w:r w:rsidR="007B105F" w:rsidRPr="00E75EA2">
        <w:rPr>
          <w:rFonts w:cs="Arial"/>
          <w:b w:val="0"/>
          <w:color w:val="auto"/>
        </w:rPr>
        <w:t>Çalışmada oturma,</w:t>
      </w:r>
      <w:r w:rsidRPr="00E75EA2">
        <w:rPr>
          <w:rFonts w:cs="Arial"/>
          <w:b w:val="0"/>
          <w:color w:val="auto"/>
        </w:rPr>
        <w:t xml:space="preserve"> </w:t>
      </w:r>
      <w:r w:rsidR="007B105F" w:rsidRPr="00E75EA2">
        <w:rPr>
          <w:rFonts w:cs="Arial"/>
          <w:b w:val="0"/>
          <w:color w:val="auto"/>
        </w:rPr>
        <w:t xml:space="preserve">ayakta </w:t>
      </w:r>
      <w:r w:rsidR="004445FA" w:rsidRPr="00E75EA2">
        <w:rPr>
          <w:rFonts w:cs="Arial"/>
          <w:b w:val="0"/>
          <w:color w:val="auto"/>
        </w:rPr>
        <w:t>durma, destekli</w:t>
      </w:r>
      <w:r w:rsidR="007B105F" w:rsidRPr="00E75EA2">
        <w:rPr>
          <w:rFonts w:cs="Arial"/>
          <w:b w:val="0"/>
          <w:color w:val="auto"/>
        </w:rPr>
        <w:t xml:space="preserve"> ve desteksiz oturma performansları değerlendirilmiştir.</w:t>
      </w:r>
      <w:r w:rsidR="004445FA" w:rsidRPr="00E75EA2">
        <w:rPr>
          <w:rFonts w:cs="Arial"/>
          <w:b w:val="0"/>
          <w:color w:val="auto"/>
        </w:rPr>
        <w:t xml:space="preserve"> </w:t>
      </w:r>
      <w:r w:rsidR="007B105F" w:rsidRPr="00E75EA2">
        <w:rPr>
          <w:rFonts w:cs="Arial"/>
          <w:b w:val="0"/>
          <w:color w:val="auto"/>
        </w:rPr>
        <w:t>GMFCS yaşa göre uyarlanılarak kullanıldı.</w:t>
      </w:r>
      <w:r w:rsidRPr="00E75EA2">
        <w:rPr>
          <w:rFonts w:cs="Arial"/>
          <w:b w:val="0"/>
          <w:color w:val="auto"/>
        </w:rPr>
        <w:t xml:space="preserve"> </w:t>
      </w:r>
      <w:r w:rsidR="007B105F" w:rsidRPr="00E75EA2">
        <w:rPr>
          <w:rFonts w:cs="Arial"/>
          <w:b w:val="0"/>
          <w:color w:val="auto"/>
        </w:rPr>
        <w:t>Çocuklard</w:t>
      </w:r>
      <w:r w:rsidR="00244863" w:rsidRPr="00E75EA2">
        <w:rPr>
          <w:rFonts w:cs="Arial"/>
          <w:b w:val="0"/>
          <w:color w:val="auto"/>
        </w:rPr>
        <w:t>an %62 si bağımsız ayakta durabilmi</w:t>
      </w:r>
      <w:r w:rsidR="007B105F" w:rsidRPr="00E75EA2">
        <w:rPr>
          <w:rFonts w:cs="Arial"/>
          <w:b w:val="0"/>
          <w:color w:val="auto"/>
        </w:rPr>
        <w:t>ş ve ayağa kalkabilmiş ;</w:t>
      </w:r>
      <w:r w:rsidRPr="00E75EA2">
        <w:rPr>
          <w:rFonts w:cs="Arial"/>
          <w:b w:val="0"/>
          <w:color w:val="auto"/>
        </w:rPr>
        <w:t xml:space="preserve"> </w:t>
      </w:r>
      <w:r w:rsidR="007B105F" w:rsidRPr="00E75EA2">
        <w:rPr>
          <w:rFonts w:cs="Arial"/>
          <w:b w:val="0"/>
          <w:color w:val="auto"/>
        </w:rPr>
        <w:t>%63 ise dış destek olmadan oturabilmiştir.</w:t>
      </w:r>
      <w:r w:rsidRPr="00E75EA2">
        <w:rPr>
          <w:rFonts w:cs="Arial"/>
          <w:b w:val="0"/>
          <w:color w:val="auto"/>
        </w:rPr>
        <w:t xml:space="preserve"> </w:t>
      </w:r>
      <w:r w:rsidR="007B105F" w:rsidRPr="00E75EA2">
        <w:rPr>
          <w:rFonts w:cs="Arial"/>
          <w:b w:val="0"/>
          <w:color w:val="auto"/>
        </w:rPr>
        <w:t>Harici destek standı kullanılarak uyarlanabilir oturmayı</w:t>
      </w:r>
      <w:r w:rsidR="004445FA" w:rsidRPr="00E75EA2">
        <w:rPr>
          <w:rFonts w:cs="Arial"/>
          <w:b w:val="0"/>
          <w:color w:val="auto"/>
        </w:rPr>
        <w:t xml:space="preserve"> </w:t>
      </w:r>
      <w:r w:rsidR="007B105F" w:rsidRPr="00E75EA2">
        <w:rPr>
          <w:rFonts w:cs="Arial"/>
          <w:b w:val="0"/>
          <w:color w:val="auto"/>
        </w:rPr>
        <w:t>da %42 başarabilmiştir;</w:t>
      </w:r>
      <w:r w:rsidRPr="00E75EA2">
        <w:rPr>
          <w:rFonts w:cs="Arial"/>
          <w:b w:val="0"/>
          <w:color w:val="auto"/>
        </w:rPr>
        <w:t xml:space="preserve"> </w:t>
      </w:r>
      <w:r w:rsidR="007B105F" w:rsidRPr="00E75EA2">
        <w:rPr>
          <w:rFonts w:cs="Arial"/>
          <w:b w:val="0"/>
          <w:color w:val="auto"/>
        </w:rPr>
        <w:t>%31 ‘i dışarıdan destek alarak ayakta durabilmiştir.</w:t>
      </w:r>
      <w:r w:rsidRPr="00E75EA2">
        <w:rPr>
          <w:rFonts w:cs="Arial"/>
          <w:b w:val="0"/>
          <w:color w:val="auto"/>
        </w:rPr>
        <w:t xml:space="preserve"> </w:t>
      </w:r>
      <w:r w:rsidR="007B105F" w:rsidRPr="00E75EA2">
        <w:rPr>
          <w:rFonts w:cs="Arial"/>
          <w:b w:val="0"/>
          <w:color w:val="auto"/>
        </w:rPr>
        <w:t xml:space="preserve">GMFCS seviyeleri ile yardımcı cihaz kullanımı ve uyarlanabilir oturma artış </w:t>
      </w:r>
      <w:proofErr w:type="gramStart"/>
      <w:r w:rsidR="007B105F" w:rsidRPr="00E75EA2">
        <w:rPr>
          <w:rFonts w:cs="Arial"/>
          <w:b w:val="0"/>
          <w:color w:val="auto"/>
        </w:rPr>
        <w:t>göstermiştir  ve</w:t>
      </w:r>
      <w:proofErr w:type="gramEnd"/>
      <w:r w:rsidR="00244863" w:rsidRPr="00E75EA2">
        <w:rPr>
          <w:rFonts w:cs="Arial"/>
          <w:b w:val="0"/>
          <w:color w:val="auto"/>
        </w:rPr>
        <w:t xml:space="preserve"> </w:t>
      </w:r>
      <w:r w:rsidR="007B105F" w:rsidRPr="00E75EA2">
        <w:rPr>
          <w:rFonts w:cs="Arial"/>
          <w:b w:val="0"/>
          <w:color w:val="auto"/>
        </w:rPr>
        <w:t xml:space="preserve"> SP tiplerine göre de farklılıklar ortaya çıkmıştır.</w:t>
      </w:r>
      <w:r w:rsidR="00DD67C8" w:rsidRPr="00E75EA2">
        <w:rPr>
          <w:rFonts w:cs="Arial"/>
          <w:b w:val="0"/>
          <w:color w:val="auto"/>
        </w:rPr>
        <w:t xml:space="preserve"> </w:t>
      </w:r>
      <w:r w:rsidR="007B105F" w:rsidRPr="00E75EA2">
        <w:rPr>
          <w:rFonts w:cs="Arial"/>
          <w:b w:val="0"/>
          <w:color w:val="auto"/>
        </w:rPr>
        <w:t>Destek kullanımı okul öncesi 3-6 yaş arası çocuklarda daha fazla görülmüştür.</w:t>
      </w:r>
      <w:r w:rsidRPr="00E75EA2">
        <w:rPr>
          <w:rFonts w:cs="Arial"/>
          <w:b w:val="0"/>
          <w:color w:val="auto"/>
        </w:rPr>
        <w:t xml:space="preserve"> </w:t>
      </w:r>
      <w:r w:rsidR="007B105F" w:rsidRPr="00E75EA2">
        <w:rPr>
          <w:rFonts w:cs="Arial"/>
          <w:b w:val="0"/>
          <w:color w:val="auto"/>
        </w:rPr>
        <w:t>3-18 yaş arası CP’li çocukların %60 ‘ı dışarıdan destek olmaksızın oturmuş,</w:t>
      </w:r>
      <w:r w:rsidRPr="00E75EA2">
        <w:rPr>
          <w:rFonts w:cs="Arial"/>
          <w:b w:val="0"/>
          <w:color w:val="auto"/>
        </w:rPr>
        <w:t xml:space="preserve"> </w:t>
      </w:r>
      <w:r w:rsidR="005E2ED1" w:rsidRPr="00E75EA2">
        <w:rPr>
          <w:rFonts w:cs="Arial"/>
          <w:b w:val="0"/>
          <w:color w:val="auto"/>
        </w:rPr>
        <w:t>ayağa kalkmış</w:t>
      </w:r>
      <w:r w:rsidR="007B105F" w:rsidRPr="00E75EA2">
        <w:rPr>
          <w:rFonts w:cs="Arial"/>
          <w:b w:val="0"/>
          <w:color w:val="auto"/>
        </w:rPr>
        <w:t>,</w:t>
      </w:r>
      <w:r w:rsidRPr="00E75EA2">
        <w:rPr>
          <w:rFonts w:cs="Arial"/>
          <w:b w:val="0"/>
          <w:color w:val="auto"/>
        </w:rPr>
        <w:t xml:space="preserve"> </w:t>
      </w:r>
      <w:r w:rsidR="007B105F" w:rsidRPr="00E75EA2">
        <w:rPr>
          <w:rFonts w:cs="Arial"/>
          <w:b w:val="0"/>
          <w:color w:val="auto"/>
        </w:rPr>
        <w:t>desteksiz ayakta kalmayı başarmıştır.</w:t>
      </w:r>
      <w:r w:rsidRPr="00E75EA2">
        <w:rPr>
          <w:rFonts w:cs="Arial"/>
          <w:b w:val="0"/>
          <w:color w:val="auto"/>
        </w:rPr>
        <w:t xml:space="preserve"> </w:t>
      </w:r>
      <w:r w:rsidR="007B105F" w:rsidRPr="00E75EA2">
        <w:rPr>
          <w:rFonts w:cs="Arial"/>
          <w:b w:val="0"/>
          <w:color w:val="auto"/>
        </w:rPr>
        <w:t>Uyarlanabilir oturma desteği ve dış destek eklendiğinde bu çocukların %99’</w:t>
      </w:r>
      <w:r w:rsidRPr="00E75EA2">
        <w:rPr>
          <w:rFonts w:cs="Arial"/>
          <w:b w:val="0"/>
          <w:color w:val="auto"/>
        </w:rPr>
        <w:t xml:space="preserve"> </w:t>
      </w:r>
      <w:r w:rsidR="007B105F" w:rsidRPr="00E75EA2">
        <w:rPr>
          <w:rFonts w:cs="Arial"/>
          <w:b w:val="0"/>
          <w:color w:val="auto"/>
        </w:rPr>
        <w:t>u oturabilmiş,</w:t>
      </w:r>
      <w:r w:rsidRPr="00E75EA2">
        <w:rPr>
          <w:rFonts w:cs="Arial"/>
          <w:b w:val="0"/>
          <w:color w:val="auto"/>
        </w:rPr>
        <w:t xml:space="preserve"> </w:t>
      </w:r>
      <w:r w:rsidR="007B105F" w:rsidRPr="00E75EA2">
        <w:rPr>
          <w:rFonts w:cs="Arial"/>
          <w:b w:val="0"/>
          <w:color w:val="auto"/>
        </w:rPr>
        <w:t>%96’sı ayakta durabilmiş,</w:t>
      </w:r>
      <w:r w:rsidRPr="00E75EA2">
        <w:rPr>
          <w:rFonts w:cs="Arial"/>
          <w:b w:val="0"/>
          <w:color w:val="auto"/>
        </w:rPr>
        <w:t xml:space="preserve"> </w:t>
      </w:r>
      <w:r w:rsidR="007B105F" w:rsidRPr="00E75EA2">
        <w:rPr>
          <w:rFonts w:cs="Arial"/>
          <w:b w:val="0"/>
          <w:color w:val="auto"/>
        </w:rPr>
        <w:t>%81 ‘</w:t>
      </w:r>
      <w:r w:rsidRPr="00E75EA2">
        <w:rPr>
          <w:rFonts w:cs="Arial"/>
          <w:b w:val="0"/>
          <w:color w:val="auto"/>
        </w:rPr>
        <w:t xml:space="preserve"> </w:t>
      </w:r>
      <w:r w:rsidR="007B105F" w:rsidRPr="00E75EA2">
        <w:rPr>
          <w:rFonts w:cs="Arial"/>
          <w:b w:val="0"/>
          <w:color w:val="auto"/>
        </w:rPr>
        <w:t>i ise oturmadan ayağa kalkabilmiştir.</w:t>
      </w:r>
      <w:r w:rsidR="005E2ED1" w:rsidRPr="00E75EA2">
        <w:rPr>
          <w:rFonts w:cs="Arial"/>
          <w:b w:val="0"/>
          <w:color w:val="auto"/>
        </w:rPr>
        <w:t xml:space="preserve"> </w:t>
      </w:r>
      <w:r w:rsidR="007B105F" w:rsidRPr="00E75EA2">
        <w:rPr>
          <w:rFonts w:cs="Arial"/>
          <w:b w:val="0"/>
          <w:color w:val="auto"/>
        </w:rPr>
        <w:t xml:space="preserve">GMFCS sınıflandırma </w:t>
      </w:r>
      <w:proofErr w:type="gramStart"/>
      <w:r w:rsidR="007B105F" w:rsidRPr="00E75EA2">
        <w:rPr>
          <w:rFonts w:cs="Arial"/>
          <w:b w:val="0"/>
          <w:color w:val="auto"/>
        </w:rPr>
        <w:t>sistemi  SP’li</w:t>
      </w:r>
      <w:proofErr w:type="gramEnd"/>
      <w:r w:rsidR="007B105F" w:rsidRPr="00E75EA2">
        <w:rPr>
          <w:rFonts w:cs="Arial"/>
          <w:b w:val="0"/>
          <w:color w:val="auto"/>
        </w:rPr>
        <w:t xml:space="preserve"> çocuklarda oturma ve ayakta durma performansını değerlendirmede iyi bir belirleyicidir</w:t>
      </w:r>
      <w:r w:rsidR="0009501A" w:rsidRPr="00E75EA2">
        <w:rPr>
          <w:rFonts w:cs="Arial"/>
          <w:color w:val="auto"/>
        </w:rPr>
        <w:t xml:space="preserve"> </w:t>
      </w:r>
      <w:r w:rsidR="0009501A" w:rsidRPr="00E75EA2">
        <w:rPr>
          <w:rFonts w:cs="Arial"/>
          <w:b w:val="0"/>
          <w:color w:val="auto"/>
        </w:rPr>
        <w:t>(Rodby-Bousquet ve Hägglund 2010)</w:t>
      </w:r>
    </w:p>
    <w:p w:rsidR="00481468" w:rsidRPr="00D6593C" w:rsidRDefault="000F40EC" w:rsidP="00D6593C">
      <w:pPr>
        <w:spacing w:line="360" w:lineRule="auto"/>
        <w:ind w:firstLine="708"/>
        <w:jc w:val="both"/>
        <w:rPr>
          <w:rFonts w:cs="Arial"/>
          <w:color w:val="auto"/>
        </w:rPr>
      </w:pPr>
      <w:r w:rsidRPr="007C17C2">
        <w:rPr>
          <w:rFonts w:cs="Arial"/>
          <w:b w:val="0"/>
          <w:color w:val="auto"/>
        </w:rPr>
        <w:t>Yukarıdaki kesitsel çalışma</w:t>
      </w:r>
      <w:r w:rsidR="004445FA" w:rsidRPr="007C17C2">
        <w:rPr>
          <w:rFonts w:cs="Arial"/>
          <w:b w:val="0"/>
          <w:color w:val="auto"/>
        </w:rPr>
        <w:t>da görüldüğü gibi dış destekler motor fonksiyonları olumlu yönde destelemektedir. B</w:t>
      </w:r>
      <w:r w:rsidRPr="007C17C2">
        <w:rPr>
          <w:rFonts w:cs="Arial"/>
          <w:b w:val="0"/>
          <w:color w:val="auto"/>
        </w:rPr>
        <w:t xml:space="preserve">izim </w:t>
      </w:r>
      <w:r w:rsidR="004445FA" w:rsidRPr="007C17C2">
        <w:rPr>
          <w:rFonts w:cs="Arial"/>
          <w:b w:val="0"/>
          <w:color w:val="auto"/>
        </w:rPr>
        <w:t>çalışmamızda</w:t>
      </w:r>
      <w:r w:rsidR="007B71E9" w:rsidRPr="007C17C2">
        <w:rPr>
          <w:rFonts w:cs="Arial"/>
          <w:b w:val="0"/>
          <w:color w:val="auto"/>
        </w:rPr>
        <w:t xml:space="preserve"> </w:t>
      </w:r>
      <w:r w:rsidRPr="007C17C2">
        <w:rPr>
          <w:rFonts w:cs="Arial"/>
          <w:b w:val="0"/>
          <w:color w:val="auto"/>
        </w:rPr>
        <w:t>kullandığımı</w:t>
      </w:r>
      <w:r w:rsidR="0079121D" w:rsidRPr="007C17C2">
        <w:rPr>
          <w:rFonts w:cs="Arial"/>
          <w:b w:val="0"/>
          <w:color w:val="auto"/>
        </w:rPr>
        <w:t>z Mini-MACS değerledirme</w:t>
      </w:r>
      <w:r w:rsidR="007B71E9" w:rsidRPr="007C17C2">
        <w:rPr>
          <w:rFonts w:cs="Arial"/>
          <w:b w:val="0"/>
          <w:color w:val="auto"/>
        </w:rPr>
        <w:t xml:space="preserve"> </w:t>
      </w:r>
      <w:r w:rsidR="0079121D" w:rsidRPr="007C17C2">
        <w:rPr>
          <w:rFonts w:cs="Arial"/>
          <w:b w:val="0"/>
          <w:color w:val="auto"/>
        </w:rPr>
        <w:t xml:space="preserve">sonucunun </w:t>
      </w:r>
      <w:r w:rsidR="007B71E9" w:rsidRPr="007C17C2">
        <w:rPr>
          <w:rFonts w:cs="Arial"/>
          <w:b w:val="0"/>
          <w:color w:val="auto"/>
        </w:rPr>
        <w:t xml:space="preserve">destekli oturma postüründe her iki KMFSS seviyesinde </w:t>
      </w:r>
      <w:r w:rsidR="0079121D" w:rsidRPr="007C17C2">
        <w:rPr>
          <w:rFonts w:cs="Arial"/>
          <w:b w:val="0"/>
          <w:color w:val="auto"/>
        </w:rPr>
        <w:t>de diğer</w:t>
      </w:r>
      <w:r w:rsidR="007B71E9" w:rsidRPr="007C17C2">
        <w:rPr>
          <w:rFonts w:cs="Arial"/>
          <w:b w:val="0"/>
          <w:color w:val="auto"/>
        </w:rPr>
        <w:t xml:space="preserve"> postürlere göre daha iyi sonuç verdiği, ayrıca KMFSS ile </w:t>
      </w:r>
      <w:r w:rsidRPr="007C17C2">
        <w:rPr>
          <w:rFonts w:cs="Arial"/>
          <w:b w:val="0"/>
          <w:color w:val="auto"/>
        </w:rPr>
        <w:t xml:space="preserve">örtüştüğü görülmektedir. </w:t>
      </w:r>
    </w:p>
    <w:p w:rsidR="00D6593C" w:rsidRDefault="00D6593C" w:rsidP="00481468">
      <w:pPr>
        <w:spacing w:line="360" w:lineRule="auto"/>
        <w:ind w:firstLine="708"/>
        <w:jc w:val="both"/>
        <w:rPr>
          <w:rFonts w:cs="Arial"/>
          <w:b w:val="0"/>
        </w:rPr>
      </w:pPr>
    </w:p>
    <w:p w:rsidR="00D6593C" w:rsidRDefault="00D6593C" w:rsidP="00481468">
      <w:pPr>
        <w:spacing w:line="360" w:lineRule="auto"/>
        <w:ind w:firstLine="708"/>
        <w:jc w:val="both"/>
        <w:rPr>
          <w:rFonts w:cs="Arial"/>
          <w:b w:val="0"/>
        </w:rPr>
      </w:pPr>
    </w:p>
    <w:p w:rsidR="0087615D" w:rsidRPr="00481468" w:rsidRDefault="0009501A" w:rsidP="00481468">
      <w:pPr>
        <w:spacing w:line="360" w:lineRule="auto"/>
        <w:ind w:firstLine="708"/>
        <w:jc w:val="both"/>
        <w:rPr>
          <w:rFonts w:cs="Arial"/>
          <w:b w:val="0"/>
          <w:color w:val="auto"/>
        </w:rPr>
      </w:pPr>
      <w:r>
        <w:rPr>
          <w:rFonts w:cs="Arial"/>
          <w:b w:val="0"/>
        </w:rPr>
        <w:lastRenderedPageBreak/>
        <w:t>Mcnamara vd</w:t>
      </w:r>
      <w:r w:rsidR="007B105F" w:rsidRPr="00DF060A">
        <w:rPr>
          <w:rFonts w:cs="Arial"/>
          <w:b w:val="0"/>
        </w:rPr>
        <w:t xml:space="preserve"> </w:t>
      </w:r>
      <w:r>
        <w:rPr>
          <w:rFonts w:cs="Arial"/>
          <w:b w:val="0"/>
        </w:rPr>
        <w:t>(</w:t>
      </w:r>
      <w:r w:rsidR="007B105F" w:rsidRPr="00DF060A">
        <w:rPr>
          <w:rFonts w:cs="Arial"/>
          <w:b w:val="0"/>
        </w:rPr>
        <w:t>2007</w:t>
      </w:r>
      <w:r>
        <w:rPr>
          <w:rFonts w:cs="Arial"/>
          <w:b w:val="0"/>
        </w:rPr>
        <w:t xml:space="preserve">) </w:t>
      </w:r>
      <w:r w:rsidR="007B105F" w:rsidRPr="00DF060A">
        <w:rPr>
          <w:rFonts w:cs="Arial"/>
          <w:b w:val="0"/>
        </w:rPr>
        <w:t xml:space="preserve">farklı koltuk eğimlerinin serebral palsili </w:t>
      </w:r>
      <w:r w:rsidR="007B105F" w:rsidRPr="00244863">
        <w:rPr>
          <w:rFonts w:cs="Arial"/>
          <w:b w:val="0"/>
        </w:rPr>
        <w:t xml:space="preserve">çocukların fonksiyonlarını etkileyeceğine dair çalışmada 10 farklı çalışma incelenmiştir. Postürel salınımın azalması, spastik serebral palsili anterior eğimli çocuklar için belirgindi ve hipotoni olanlara göre daha </w:t>
      </w:r>
      <w:r w:rsidR="007B105F" w:rsidRPr="004E1834">
        <w:rPr>
          <w:rFonts w:cs="Arial"/>
          <w:b w:val="0"/>
          <w:color w:val="auto"/>
        </w:rPr>
        <w:t>fazla etkili olmuştur;</w:t>
      </w:r>
      <w:r w:rsidR="00DF060A" w:rsidRPr="004E1834">
        <w:rPr>
          <w:rFonts w:cs="Arial"/>
          <w:b w:val="0"/>
          <w:color w:val="auto"/>
        </w:rPr>
        <w:t xml:space="preserve"> </w:t>
      </w:r>
      <w:r w:rsidR="007B105F" w:rsidRPr="004E1834">
        <w:rPr>
          <w:rFonts w:cs="Arial"/>
          <w:b w:val="0"/>
          <w:color w:val="auto"/>
        </w:rPr>
        <w:t xml:space="preserve"> posterior eğimde ekstansör itme </w:t>
      </w:r>
      <w:proofErr w:type="gramStart"/>
      <w:r w:rsidR="007B105F" w:rsidRPr="004E1834">
        <w:rPr>
          <w:rFonts w:cs="Arial"/>
          <w:b w:val="0"/>
          <w:color w:val="auto"/>
        </w:rPr>
        <w:t>uyarılmış;</w:t>
      </w:r>
      <w:proofErr w:type="gramEnd"/>
      <w:r w:rsidR="00DF060A" w:rsidRPr="004E1834">
        <w:rPr>
          <w:rFonts w:cs="Arial"/>
          <w:b w:val="0"/>
          <w:color w:val="auto"/>
        </w:rPr>
        <w:t xml:space="preserve"> </w:t>
      </w:r>
      <w:r w:rsidR="007B105F" w:rsidRPr="004E1834">
        <w:rPr>
          <w:rFonts w:cs="Arial"/>
          <w:b w:val="0"/>
          <w:color w:val="auto"/>
        </w:rPr>
        <w:t xml:space="preserve"> ve posterior koltuk eğimi yerine fonksiyonel oturma pozisyonunda otururken gelişmiş kol ve el fonksiyonu bulgusu bulunmuştur.</w:t>
      </w:r>
      <w:r w:rsidR="0087615D" w:rsidRPr="004E1834">
        <w:rPr>
          <w:rFonts w:cs="Arial"/>
          <w:b w:val="0"/>
          <w:color w:val="auto"/>
        </w:rPr>
        <w:t xml:space="preserve"> </w:t>
      </w:r>
      <w:r w:rsidR="007B105F" w:rsidRPr="004E1834">
        <w:rPr>
          <w:rFonts w:cs="Arial"/>
          <w:b w:val="0"/>
          <w:color w:val="auto"/>
        </w:rPr>
        <w:t>Sonuç olarak;</w:t>
      </w:r>
      <w:r w:rsidR="00DF060A" w:rsidRPr="004E1834">
        <w:rPr>
          <w:rFonts w:cs="Arial"/>
          <w:b w:val="0"/>
          <w:color w:val="auto"/>
        </w:rPr>
        <w:t xml:space="preserve"> </w:t>
      </w:r>
      <w:r w:rsidR="007B105F" w:rsidRPr="004E1834">
        <w:rPr>
          <w:rFonts w:cs="Arial"/>
          <w:b w:val="0"/>
          <w:color w:val="auto"/>
        </w:rPr>
        <w:t xml:space="preserve"> </w:t>
      </w:r>
      <w:proofErr w:type="gramStart"/>
      <w:r w:rsidR="007B105F" w:rsidRPr="004E1834">
        <w:rPr>
          <w:rFonts w:cs="Arial"/>
          <w:b w:val="0"/>
          <w:color w:val="auto"/>
        </w:rPr>
        <w:t>nötr</w:t>
      </w:r>
      <w:proofErr w:type="gramEnd"/>
      <w:r w:rsidR="007B105F" w:rsidRPr="004E1834">
        <w:rPr>
          <w:rFonts w:cs="Arial"/>
          <w:b w:val="0"/>
          <w:color w:val="auto"/>
        </w:rPr>
        <w:t xml:space="preserve"> ve anterior koltuk eğimlerinin serebral felçli çocuklar için fonksiyonu olumlu yönde etkile</w:t>
      </w:r>
      <w:r w:rsidR="00DF060A" w:rsidRPr="004E1834">
        <w:rPr>
          <w:rFonts w:cs="Arial"/>
          <w:b w:val="0"/>
          <w:color w:val="auto"/>
        </w:rPr>
        <w:t xml:space="preserve">diğine dair göstergeler vardır; </w:t>
      </w:r>
      <w:r w:rsidR="007B105F" w:rsidRPr="004E1834">
        <w:rPr>
          <w:rFonts w:cs="Arial"/>
          <w:b w:val="0"/>
          <w:color w:val="auto"/>
        </w:rPr>
        <w:t>Oturma yeteneği ve gereksiniminin bireysel olarak değerlendirilmesi,</w:t>
      </w:r>
      <w:r w:rsidR="00DF060A" w:rsidRPr="004E1834">
        <w:rPr>
          <w:rFonts w:cs="Arial"/>
          <w:b w:val="0"/>
          <w:color w:val="auto"/>
        </w:rPr>
        <w:t xml:space="preserve"> </w:t>
      </w:r>
      <w:r w:rsidR="007B105F" w:rsidRPr="004E1834">
        <w:rPr>
          <w:rFonts w:cs="Arial"/>
          <w:b w:val="0"/>
          <w:color w:val="auto"/>
        </w:rPr>
        <w:t xml:space="preserve"> evrensel bir koltuk eğiminin benimsenmesinden ziyade bu çocuklar için</w:t>
      </w:r>
      <w:r w:rsidR="008518C9" w:rsidRPr="004E1834">
        <w:rPr>
          <w:rFonts w:cs="Arial"/>
          <w:b w:val="0"/>
          <w:color w:val="auto"/>
        </w:rPr>
        <w:t xml:space="preserve"> daha önemli olduğu</w:t>
      </w:r>
      <w:r w:rsidR="007B105F" w:rsidRPr="004E1834">
        <w:rPr>
          <w:rFonts w:cs="Arial"/>
          <w:b w:val="0"/>
          <w:color w:val="auto"/>
        </w:rPr>
        <w:t xml:space="preserve"> savunulmaktadır.</w:t>
      </w:r>
    </w:p>
    <w:p w:rsidR="007C17C2" w:rsidRPr="00481468" w:rsidRDefault="007C17C2" w:rsidP="00481468">
      <w:pPr>
        <w:spacing w:line="360" w:lineRule="auto"/>
        <w:ind w:firstLine="708"/>
        <w:jc w:val="both"/>
        <w:rPr>
          <w:rFonts w:cs="Arial"/>
          <w:b w:val="0"/>
        </w:rPr>
      </w:pPr>
      <w:r>
        <w:rPr>
          <w:rFonts w:cs="Arial"/>
          <w:b w:val="0"/>
        </w:rPr>
        <w:t>Yukarıdaki çalışmada da görüldüğü gibi çocukların oturma yeteneğinin ve gereksinimlerinin değerlendirilmesi büy</w:t>
      </w:r>
      <w:r w:rsidR="00754FE8">
        <w:rPr>
          <w:rFonts w:cs="Arial"/>
          <w:b w:val="0"/>
        </w:rPr>
        <w:t xml:space="preserve">ük önem taşırken, </w:t>
      </w:r>
      <w:r w:rsidR="00754FE8" w:rsidRPr="004E1834">
        <w:rPr>
          <w:rFonts w:cs="Arial"/>
          <w:b w:val="0"/>
        </w:rPr>
        <w:t>oturma pozisyonunda otururken gelişmiş kol ve el fonksiyonu bulgusu bizim çalışmamız ile uyum göstermektedir.</w:t>
      </w:r>
      <w:r w:rsidR="00754FE8">
        <w:rPr>
          <w:rFonts w:cs="Arial"/>
          <w:b w:val="0"/>
        </w:rPr>
        <w:t xml:space="preserve">   A</w:t>
      </w:r>
      <w:r>
        <w:rPr>
          <w:rFonts w:cs="Arial"/>
          <w:b w:val="0"/>
        </w:rPr>
        <w:t xml:space="preserve">yrıca diğer çalışmalara benzer olarak </w:t>
      </w:r>
      <w:proofErr w:type="gramStart"/>
      <w:r>
        <w:rPr>
          <w:rFonts w:cs="Arial"/>
          <w:b w:val="0"/>
        </w:rPr>
        <w:t>nötr</w:t>
      </w:r>
      <w:proofErr w:type="gramEnd"/>
      <w:r>
        <w:rPr>
          <w:rFonts w:cs="Arial"/>
          <w:b w:val="0"/>
        </w:rPr>
        <w:t xml:space="preserve"> ve anterior koltuk eğimli oturma pozisyonu </w:t>
      </w:r>
      <w:r w:rsidR="0087615D">
        <w:rPr>
          <w:rFonts w:cs="Arial"/>
          <w:b w:val="0"/>
        </w:rPr>
        <w:t xml:space="preserve">Serebral Palsili çocuklarda fonksiyonu geliştirmek </w:t>
      </w:r>
      <w:r w:rsidR="00754FE8">
        <w:rPr>
          <w:rFonts w:cs="Arial"/>
          <w:b w:val="0"/>
        </w:rPr>
        <w:t>için önemlidir</w:t>
      </w:r>
      <w:r w:rsidR="0087615D">
        <w:rPr>
          <w:rFonts w:cs="Arial"/>
          <w:b w:val="0"/>
        </w:rPr>
        <w:t xml:space="preserve">. </w:t>
      </w:r>
    </w:p>
    <w:p w:rsidR="00251DDF" w:rsidRPr="006F5285" w:rsidRDefault="00251DDF" w:rsidP="00366D71">
      <w:pPr>
        <w:spacing w:line="360" w:lineRule="auto"/>
        <w:ind w:firstLine="708"/>
        <w:jc w:val="both"/>
        <w:rPr>
          <w:rFonts w:cs="Arial"/>
          <w:b w:val="0"/>
          <w:color w:val="auto"/>
        </w:rPr>
      </w:pPr>
      <w:r w:rsidRPr="006F5285">
        <w:rPr>
          <w:rFonts w:cs="Arial"/>
          <w:b w:val="0"/>
          <w:color w:val="auto"/>
        </w:rPr>
        <w:t>SP’</w:t>
      </w:r>
      <w:r w:rsidR="00DF060A" w:rsidRPr="006F5285">
        <w:rPr>
          <w:rFonts w:cs="Arial"/>
          <w:b w:val="0"/>
          <w:color w:val="auto"/>
        </w:rPr>
        <w:t xml:space="preserve"> </w:t>
      </w:r>
      <w:r w:rsidR="002C4E33">
        <w:rPr>
          <w:rFonts w:cs="Arial"/>
          <w:b w:val="0"/>
          <w:color w:val="auto"/>
        </w:rPr>
        <w:t>li çocuklar</w:t>
      </w:r>
      <w:r w:rsidR="00296F50">
        <w:rPr>
          <w:rFonts w:cs="Arial"/>
          <w:b w:val="0"/>
          <w:color w:val="auto"/>
        </w:rPr>
        <w:t>;</w:t>
      </w:r>
      <w:r w:rsidR="002C4E33">
        <w:rPr>
          <w:rFonts w:cs="Arial"/>
          <w:b w:val="0"/>
          <w:color w:val="auto"/>
        </w:rPr>
        <w:t xml:space="preserve"> </w:t>
      </w:r>
      <w:r w:rsidR="002C4E33" w:rsidRPr="006F5285">
        <w:rPr>
          <w:rFonts w:cs="Arial"/>
          <w:b w:val="0"/>
          <w:color w:val="auto"/>
        </w:rPr>
        <w:t>statik ve dinamik</w:t>
      </w:r>
      <w:r w:rsidR="002C4E33">
        <w:rPr>
          <w:rFonts w:cs="Arial"/>
          <w:b w:val="0"/>
          <w:color w:val="auto"/>
        </w:rPr>
        <w:t xml:space="preserve"> olan oturma, ayakta duruş ve yürüyüş</w:t>
      </w:r>
      <w:r w:rsidRPr="006F5285">
        <w:rPr>
          <w:rFonts w:cs="Arial"/>
          <w:b w:val="0"/>
          <w:color w:val="auto"/>
        </w:rPr>
        <w:t xml:space="preserve"> gibi görevlerin postüral</w:t>
      </w:r>
      <w:r w:rsidR="002C4E33">
        <w:rPr>
          <w:rFonts w:cs="Arial"/>
          <w:b w:val="0"/>
          <w:color w:val="auto"/>
        </w:rPr>
        <w:t xml:space="preserve"> olarak</w:t>
      </w:r>
      <w:r w:rsidRPr="006F5285">
        <w:rPr>
          <w:rFonts w:cs="Arial"/>
          <w:b w:val="0"/>
          <w:color w:val="auto"/>
        </w:rPr>
        <w:t xml:space="preserve"> kontrolünde birkaç</w:t>
      </w:r>
      <w:r w:rsidR="002C4E33">
        <w:rPr>
          <w:rFonts w:cs="Arial"/>
          <w:b w:val="0"/>
          <w:color w:val="auto"/>
        </w:rPr>
        <w:t xml:space="preserve"> tane ana</w:t>
      </w:r>
      <w:r w:rsidRPr="006F5285">
        <w:rPr>
          <w:rFonts w:cs="Arial"/>
          <w:b w:val="0"/>
          <w:color w:val="auto"/>
        </w:rPr>
        <w:t xml:space="preserve"> kısıtlılığa sahiptir</w:t>
      </w:r>
      <w:r w:rsidR="002C4E33">
        <w:rPr>
          <w:rFonts w:cs="Arial"/>
          <w:b w:val="0"/>
          <w:color w:val="auto"/>
        </w:rPr>
        <w:t>ler</w:t>
      </w:r>
      <w:r w:rsidRPr="006F5285">
        <w:rPr>
          <w:rFonts w:cs="Arial"/>
          <w:b w:val="0"/>
          <w:color w:val="auto"/>
        </w:rPr>
        <w:t xml:space="preserve"> (Wollacott ve Shumway-Cook vd 2005).</w:t>
      </w:r>
      <w:r w:rsidR="00DF060A" w:rsidRPr="006F5285">
        <w:rPr>
          <w:rFonts w:cs="Arial"/>
          <w:color w:val="auto"/>
        </w:rPr>
        <w:t xml:space="preserve"> </w:t>
      </w:r>
      <w:r w:rsidRPr="006F5285">
        <w:rPr>
          <w:rFonts w:cs="Arial"/>
          <w:b w:val="0"/>
          <w:color w:val="auto"/>
        </w:rPr>
        <w:t>Serebral Palsili birçok çocuk zayıf yürüme becerilerine ve el becerilerine sahiptirler.</w:t>
      </w:r>
      <w:r w:rsidR="00DF060A" w:rsidRPr="006F5285">
        <w:rPr>
          <w:rFonts w:cs="Arial"/>
          <w:b w:val="0"/>
          <w:color w:val="auto"/>
        </w:rPr>
        <w:t xml:space="preserve"> </w:t>
      </w:r>
      <w:r w:rsidRPr="006F5285">
        <w:rPr>
          <w:rFonts w:cs="Arial"/>
          <w:b w:val="0"/>
          <w:color w:val="auto"/>
        </w:rPr>
        <w:t>Yürümede ve sürdürülen hareketlerindeki temel problemlerinden biride zayıf denge kontrolüdür</w:t>
      </w:r>
      <w:r w:rsidR="004242BD" w:rsidRPr="006F5285">
        <w:rPr>
          <w:rFonts w:cs="Arial"/>
          <w:b w:val="0"/>
          <w:color w:val="auto"/>
        </w:rPr>
        <w:t>;</w:t>
      </w:r>
      <w:r w:rsidRPr="006F5285">
        <w:rPr>
          <w:rFonts w:cs="Arial"/>
          <w:b w:val="0"/>
          <w:color w:val="auto"/>
        </w:rPr>
        <w:t xml:space="preserve"> çünkü stabilitenin sağlanması tüm hareketlerde büyük önem tasımaktadır.</w:t>
      </w:r>
      <w:r w:rsidR="00DF060A" w:rsidRPr="006F5285">
        <w:rPr>
          <w:rFonts w:cs="Arial"/>
          <w:b w:val="0"/>
          <w:color w:val="auto"/>
        </w:rPr>
        <w:t xml:space="preserve"> </w:t>
      </w:r>
      <w:r w:rsidRPr="006F5285">
        <w:rPr>
          <w:rFonts w:cs="Arial"/>
          <w:b w:val="0"/>
          <w:color w:val="auto"/>
        </w:rPr>
        <w:t xml:space="preserve">Denge kontrolü beklenmedik durumlardan kurtulmak için en </w:t>
      </w:r>
      <w:r w:rsidR="004242BD" w:rsidRPr="006F5285">
        <w:rPr>
          <w:rFonts w:cs="Arial"/>
          <w:b w:val="0"/>
          <w:color w:val="auto"/>
        </w:rPr>
        <w:t>önemli fonksiyonlardan birisidir</w:t>
      </w:r>
      <w:r w:rsidRPr="006F5285">
        <w:rPr>
          <w:rFonts w:cs="Arial"/>
          <w:b w:val="0"/>
          <w:color w:val="auto"/>
        </w:rPr>
        <w:t>.</w:t>
      </w:r>
      <w:r w:rsidR="00DF060A" w:rsidRPr="006F5285">
        <w:rPr>
          <w:rFonts w:cs="Arial"/>
          <w:b w:val="0"/>
          <w:color w:val="auto"/>
        </w:rPr>
        <w:t xml:space="preserve"> </w:t>
      </w:r>
      <w:r w:rsidRPr="006F5285">
        <w:rPr>
          <w:rFonts w:cs="Arial"/>
          <w:b w:val="0"/>
          <w:color w:val="auto"/>
        </w:rPr>
        <w:t>Dengelerinde meydana gelen bozukluklar günlük hayatta bu çocuklar</w:t>
      </w:r>
      <w:r w:rsidR="00366D71" w:rsidRPr="006F5285">
        <w:rPr>
          <w:rFonts w:cs="Arial"/>
          <w:b w:val="0"/>
          <w:color w:val="auto"/>
        </w:rPr>
        <w:t xml:space="preserve">ı </w:t>
      </w:r>
      <w:r w:rsidRPr="006F5285">
        <w:rPr>
          <w:rFonts w:cs="Arial"/>
          <w:b w:val="0"/>
          <w:color w:val="auto"/>
        </w:rPr>
        <w:t>da sınırlandırmaktadır.</w:t>
      </w:r>
      <w:r w:rsidR="00366D71" w:rsidRPr="006F5285">
        <w:rPr>
          <w:rFonts w:cs="Arial"/>
          <w:b w:val="0"/>
          <w:color w:val="auto"/>
        </w:rPr>
        <w:t xml:space="preserve"> </w:t>
      </w:r>
      <w:r w:rsidRPr="006F5285">
        <w:rPr>
          <w:rFonts w:cs="Arial"/>
          <w:b w:val="0"/>
          <w:color w:val="auto"/>
        </w:rPr>
        <w:t xml:space="preserve">Wollacott ve Shumway-Cook vd </w:t>
      </w:r>
      <w:r w:rsidR="0009501A" w:rsidRPr="006F5285">
        <w:rPr>
          <w:rFonts w:cs="Arial"/>
          <w:b w:val="0"/>
          <w:color w:val="auto"/>
        </w:rPr>
        <w:t>(</w:t>
      </w:r>
      <w:r w:rsidRPr="006F5285">
        <w:rPr>
          <w:rFonts w:cs="Arial"/>
          <w:b w:val="0"/>
          <w:color w:val="auto"/>
        </w:rPr>
        <w:t>2005</w:t>
      </w:r>
      <w:r w:rsidR="0009501A" w:rsidRPr="006F5285">
        <w:rPr>
          <w:rFonts w:cs="Arial"/>
          <w:b w:val="0"/>
          <w:color w:val="auto"/>
        </w:rPr>
        <w:t xml:space="preserve">) </w:t>
      </w:r>
      <w:r w:rsidRPr="006F5285">
        <w:rPr>
          <w:rFonts w:cs="Arial"/>
          <w:b w:val="0"/>
          <w:color w:val="auto"/>
        </w:rPr>
        <w:t xml:space="preserve">reaktif denge kontrolünü ölçmek amacıyla hareketli platformlar gelişitrilmiş ve aynı yaş grubundaki spastik hemiparetik ve diparetik çocuklar ve normal gelişmekte olan </w:t>
      </w:r>
      <w:proofErr w:type="gramStart"/>
      <w:r w:rsidRPr="006F5285">
        <w:rPr>
          <w:rFonts w:cs="Arial"/>
          <w:b w:val="0"/>
          <w:color w:val="auto"/>
        </w:rPr>
        <w:t>çocuklar  kullanılmıstır</w:t>
      </w:r>
      <w:proofErr w:type="gramEnd"/>
      <w:r w:rsidRPr="006F5285">
        <w:rPr>
          <w:rFonts w:cs="Arial"/>
          <w:b w:val="0"/>
          <w:color w:val="auto"/>
        </w:rPr>
        <w:t>.</w:t>
      </w:r>
      <w:r w:rsidR="00366D71" w:rsidRPr="006F5285">
        <w:rPr>
          <w:rFonts w:cs="Arial"/>
          <w:b w:val="0"/>
          <w:color w:val="auto"/>
        </w:rPr>
        <w:t xml:space="preserve"> </w:t>
      </w:r>
      <w:r w:rsidRPr="006F5285">
        <w:rPr>
          <w:rFonts w:cs="Arial"/>
          <w:b w:val="0"/>
          <w:color w:val="auto"/>
        </w:rPr>
        <w:t>Sonuç olarak serebral palsili çocuklar bu platformda daha fazla adım atma süresine ve hareketin basınç merkezini bulmakta daha uzun süreye sahiptirler.</w:t>
      </w:r>
      <w:r w:rsidR="00366D71" w:rsidRPr="006F5285">
        <w:rPr>
          <w:rFonts w:cs="Arial"/>
          <w:b w:val="0"/>
          <w:color w:val="auto"/>
        </w:rPr>
        <w:t xml:space="preserve"> </w:t>
      </w:r>
      <w:r w:rsidRPr="006F5285">
        <w:rPr>
          <w:rFonts w:cs="Arial"/>
          <w:b w:val="0"/>
          <w:color w:val="auto"/>
        </w:rPr>
        <w:t xml:space="preserve">Bu </w:t>
      </w:r>
      <w:r w:rsidR="00366D71" w:rsidRPr="006F5285">
        <w:rPr>
          <w:rFonts w:cs="Arial"/>
          <w:b w:val="0"/>
          <w:color w:val="auto"/>
        </w:rPr>
        <w:t>çalışmadan</w:t>
      </w:r>
      <w:r w:rsidRPr="006F5285">
        <w:rPr>
          <w:rFonts w:cs="Arial"/>
          <w:b w:val="0"/>
          <w:color w:val="auto"/>
        </w:rPr>
        <w:t xml:space="preserve"> çıkarılacak sonuç SP’li çocuklar dışarıdan denge bozucu bir eyleme maruz kaldıklarında dengelerini iyileştirmekte daha fazla zorlanmaktadırlar.</w:t>
      </w:r>
    </w:p>
    <w:p w:rsidR="00366D71" w:rsidRPr="00DF060A" w:rsidRDefault="00366D71" w:rsidP="00366D71">
      <w:pPr>
        <w:spacing w:line="360" w:lineRule="auto"/>
        <w:ind w:firstLine="708"/>
        <w:jc w:val="both"/>
        <w:rPr>
          <w:rFonts w:cs="Arial"/>
          <w:b w:val="0"/>
        </w:rPr>
      </w:pPr>
      <w:r>
        <w:rPr>
          <w:rFonts w:cs="Arial"/>
          <w:b w:val="0"/>
        </w:rPr>
        <w:t>Yukarıdaki çalışmada görüldüğü gibi Serebral Palsili çocukların</w:t>
      </w:r>
      <w:r w:rsidR="00B263ED">
        <w:rPr>
          <w:rFonts w:cs="Arial"/>
          <w:b w:val="0"/>
        </w:rPr>
        <w:t xml:space="preserve"> yetersiz stabilite ve denge</w:t>
      </w:r>
      <w:r>
        <w:rPr>
          <w:rFonts w:cs="Arial"/>
          <w:b w:val="0"/>
        </w:rPr>
        <w:t xml:space="preserve"> </w:t>
      </w:r>
      <w:r w:rsidR="00B263ED">
        <w:rPr>
          <w:rFonts w:cs="Arial"/>
          <w:b w:val="0"/>
        </w:rPr>
        <w:t>yürüme ve el becerilerini olumsuz yönde etkilemektedir; bizim çalışmamızda</w:t>
      </w:r>
      <w:r w:rsidR="006F5285">
        <w:rPr>
          <w:rFonts w:cs="Arial"/>
          <w:b w:val="0"/>
        </w:rPr>
        <w:t xml:space="preserve"> olduğu gibi 1DYT ve ECAB’ ın KMFÖ ile arasında anlamlı ilşkinin bulunması dengenin ve stabilitenin motor fonksiyonlar üzerindeki önemini ifade etmektedir. </w:t>
      </w:r>
    </w:p>
    <w:p w:rsidR="00481468" w:rsidRDefault="00481468" w:rsidP="00D6593C">
      <w:pPr>
        <w:spacing w:line="360" w:lineRule="auto"/>
        <w:jc w:val="both"/>
        <w:rPr>
          <w:rFonts w:cs="Arial"/>
          <w:b w:val="0"/>
        </w:rPr>
      </w:pPr>
    </w:p>
    <w:p w:rsidR="00D6593C" w:rsidRDefault="00D6593C" w:rsidP="00D6593C">
      <w:pPr>
        <w:spacing w:line="360" w:lineRule="auto"/>
        <w:jc w:val="both"/>
        <w:rPr>
          <w:rFonts w:cs="Arial"/>
          <w:b w:val="0"/>
        </w:rPr>
      </w:pPr>
    </w:p>
    <w:p w:rsidR="003C05B9" w:rsidRDefault="0009501A" w:rsidP="00DC1158">
      <w:pPr>
        <w:spacing w:line="360" w:lineRule="auto"/>
        <w:ind w:firstLine="708"/>
        <w:jc w:val="both"/>
        <w:rPr>
          <w:rFonts w:cs="Arial"/>
          <w:b w:val="0"/>
        </w:rPr>
      </w:pPr>
      <w:r>
        <w:rPr>
          <w:rFonts w:cs="Arial"/>
          <w:b w:val="0"/>
        </w:rPr>
        <w:lastRenderedPageBreak/>
        <w:t>Sieun Ko</w:t>
      </w:r>
      <w:r w:rsidR="000E3C50">
        <w:rPr>
          <w:rFonts w:cs="Arial"/>
          <w:b w:val="0"/>
        </w:rPr>
        <w:t xml:space="preserve">. </w:t>
      </w:r>
      <w:r>
        <w:rPr>
          <w:rFonts w:cs="Arial"/>
          <w:b w:val="0"/>
        </w:rPr>
        <w:t>vd</w:t>
      </w:r>
      <w:r w:rsidR="00925A75">
        <w:rPr>
          <w:rFonts w:cs="Arial"/>
          <w:b w:val="0"/>
        </w:rPr>
        <w:t xml:space="preserve"> 201</w:t>
      </w:r>
      <w:r w:rsidR="00F56AFD">
        <w:rPr>
          <w:rFonts w:cs="Arial"/>
          <w:b w:val="0"/>
        </w:rPr>
        <w:t>6</w:t>
      </w:r>
      <w:r w:rsidR="003C05B9" w:rsidRPr="00DF060A">
        <w:rPr>
          <w:rFonts w:cs="Arial"/>
          <w:b w:val="0"/>
        </w:rPr>
        <w:t>;</w:t>
      </w:r>
      <w:r w:rsidR="00BE4867">
        <w:rPr>
          <w:rFonts w:cs="Arial"/>
          <w:b w:val="0"/>
        </w:rPr>
        <w:t xml:space="preserve"> </w:t>
      </w:r>
      <w:r w:rsidR="003C05B9" w:rsidRPr="00DF060A">
        <w:rPr>
          <w:rFonts w:cs="Arial"/>
          <w:b w:val="0"/>
        </w:rPr>
        <w:t>Gelişim bozukluğu olan bebeklerde askı kullan</w:t>
      </w:r>
      <w:r w:rsidR="00BE4867">
        <w:rPr>
          <w:rFonts w:cs="Arial"/>
          <w:b w:val="0"/>
        </w:rPr>
        <w:t>ıl</w:t>
      </w:r>
      <w:r w:rsidR="003C05B9" w:rsidRPr="00DF060A">
        <w:rPr>
          <w:rFonts w:cs="Arial"/>
          <w:b w:val="0"/>
        </w:rPr>
        <w:t xml:space="preserve">arak gövde stabilizasyon </w:t>
      </w:r>
      <w:proofErr w:type="gramStart"/>
      <w:r w:rsidR="003C05B9" w:rsidRPr="00DF060A">
        <w:rPr>
          <w:rFonts w:cs="Arial"/>
          <w:b w:val="0"/>
        </w:rPr>
        <w:t>egzersizlerinin  motor</w:t>
      </w:r>
      <w:proofErr w:type="gramEnd"/>
      <w:r w:rsidR="003C05B9" w:rsidRPr="00DF060A">
        <w:rPr>
          <w:rFonts w:cs="Arial"/>
          <w:b w:val="0"/>
        </w:rPr>
        <w:t xml:space="preserve"> gelişime ve dengeye olan etkisinin incelendiği çalışmada yasları 36 aydan küçük olan 17 infant 3 test bataryası kullanılarak incelenmiştir.</w:t>
      </w:r>
      <w:r w:rsidR="00BE4867">
        <w:rPr>
          <w:rFonts w:cs="Arial"/>
          <w:b w:val="0"/>
        </w:rPr>
        <w:t xml:space="preserve"> </w:t>
      </w:r>
      <w:r w:rsidR="003C05B9" w:rsidRPr="00DF060A">
        <w:rPr>
          <w:rFonts w:cs="Arial"/>
          <w:b w:val="0"/>
        </w:rPr>
        <w:t>Bu test bataryaları GMFM,</w:t>
      </w:r>
      <w:r w:rsidR="00DF060A">
        <w:rPr>
          <w:rFonts w:cs="Arial"/>
          <w:b w:val="0"/>
        </w:rPr>
        <w:t xml:space="preserve"> </w:t>
      </w:r>
      <w:r w:rsidR="003C05B9" w:rsidRPr="00DF060A">
        <w:rPr>
          <w:rFonts w:cs="Arial"/>
          <w:b w:val="0"/>
        </w:rPr>
        <w:t>AİMS ve denge için ECAB kullanılmıştır.</w:t>
      </w:r>
      <w:r w:rsidR="00BE4867">
        <w:rPr>
          <w:rFonts w:cs="Arial"/>
          <w:b w:val="0"/>
        </w:rPr>
        <w:t xml:space="preserve"> Mü</w:t>
      </w:r>
      <w:r w:rsidR="003C05B9" w:rsidRPr="00DF060A">
        <w:rPr>
          <w:rFonts w:cs="Arial"/>
          <w:b w:val="0"/>
        </w:rPr>
        <w:t>dahalede ise haftada iki kez 40 dakika 6 hafta boyunca gövde stabilizayon egzersizleri kullanılmıştır.</w:t>
      </w:r>
      <w:r w:rsidR="00BE4867">
        <w:rPr>
          <w:rFonts w:cs="Arial"/>
          <w:b w:val="0"/>
        </w:rPr>
        <w:t xml:space="preserve"> </w:t>
      </w:r>
      <w:r w:rsidR="006E0881" w:rsidRPr="00DF060A">
        <w:rPr>
          <w:rFonts w:cs="Arial"/>
          <w:b w:val="0"/>
        </w:rPr>
        <w:t>Bu</w:t>
      </w:r>
      <w:r w:rsidR="006E0881">
        <w:rPr>
          <w:rFonts w:cs="Arial"/>
          <w:b w:val="0"/>
        </w:rPr>
        <w:t xml:space="preserve"> </w:t>
      </w:r>
      <w:r w:rsidR="006E0881" w:rsidRPr="00DF060A">
        <w:rPr>
          <w:rFonts w:cs="Arial"/>
          <w:b w:val="0"/>
        </w:rPr>
        <w:t>uygulamaların</w:t>
      </w:r>
      <w:r w:rsidR="003C05B9" w:rsidRPr="00DF060A">
        <w:rPr>
          <w:rFonts w:cs="Arial"/>
          <w:b w:val="0"/>
        </w:rPr>
        <w:t xml:space="preserve"> sonucunda denge ve motor gelişim anlamlı artış göstermiştir.</w:t>
      </w:r>
    </w:p>
    <w:p w:rsidR="004F0360" w:rsidRPr="00DF060A" w:rsidRDefault="00BE4867" w:rsidP="00481468">
      <w:pPr>
        <w:spacing w:line="360" w:lineRule="auto"/>
        <w:ind w:firstLine="708"/>
        <w:jc w:val="both"/>
        <w:rPr>
          <w:rFonts w:cs="Arial"/>
          <w:b w:val="0"/>
        </w:rPr>
      </w:pPr>
      <w:r>
        <w:rPr>
          <w:rFonts w:cs="Arial"/>
          <w:b w:val="0"/>
        </w:rPr>
        <w:t xml:space="preserve">Bizim çalışmamızda yukarıdaki çalışma da olduğu gibi gövde stabiizasyonu için askı kullanılmamış olsa da destekli oturma </w:t>
      </w:r>
      <w:r w:rsidR="006E0881">
        <w:rPr>
          <w:rFonts w:cs="Arial"/>
          <w:b w:val="0"/>
        </w:rPr>
        <w:t>ile gövde</w:t>
      </w:r>
      <w:r>
        <w:rPr>
          <w:rFonts w:cs="Arial"/>
          <w:b w:val="0"/>
        </w:rPr>
        <w:t xml:space="preserve"> </w:t>
      </w:r>
      <w:proofErr w:type="gramStart"/>
      <w:r>
        <w:rPr>
          <w:rFonts w:cs="Arial"/>
          <w:b w:val="0"/>
        </w:rPr>
        <w:t>stabilizasyon</w:t>
      </w:r>
      <w:r w:rsidR="004F0360">
        <w:rPr>
          <w:rFonts w:cs="Arial"/>
          <w:b w:val="0"/>
        </w:rPr>
        <w:t>u</w:t>
      </w:r>
      <w:proofErr w:type="gramEnd"/>
      <w:r w:rsidR="004F0360">
        <w:rPr>
          <w:rFonts w:cs="Arial"/>
          <w:b w:val="0"/>
        </w:rPr>
        <w:t xml:space="preserve"> sağlanarak</w:t>
      </w:r>
      <w:r w:rsidR="002845C4">
        <w:rPr>
          <w:rFonts w:cs="Arial"/>
          <w:b w:val="0"/>
        </w:rPr>
        <w:t xml:space="preserve"> </w:t>
      </w:r>
      <w:r w:rsidR="004F0360">
        <w:rPr>
          <w:rFonts w:cs="Arial"/>
          <w:b w:val="0"/>
        </w:rPr>
        <w:t>el</w:t>
      </w:r>
      <w:r w:rsidR="001F2E5F">
        <w:rPr>
          <w:rFonts w:cs="Arial"/>
          <w:b w:val="0"/>
        </w:rPr>
        <w:t xml:space="preserve"> </w:t>
      </w:r>
      <w:r w:rsidR="004F0360">
        <w:rPr>
          <w:rFonts w:cs="Arial"/>
          <w:b w:val="0"/>
        </w:rPr>
        <w:t>becerilerinin değerlendirilmesi sonuçlarını</w:t>
      </w:r>
      <w:r w:rsidR="001F2E5F">
        <w:rPr>
          <w:rFonts w:cs="Arial"/>
          <w:b w:val="0"/>
        </w:rPr>
        <w:t>n</w:t>
      </w:r>
      <w:r w:rsidR="004F0360">
        <w:rPr>
          <w:rFonts w:cs="Arial"/>
          <w:b w:val="0"/>
        </w:rPr>
        <w:t xml:space="preserve"> iyi çıkması </w:t>
      </w:r>
      <w:r w:rsidR="001F2E5F">
        <w:rPr>
          <w:rFonts w:cs="Arial"/>
          <w:b w:val="0"/>
        </w:rPr>
        <w:t>SP’li çocuklarda bazı motor yeteneklerin değerlendirmesinde ECAB kullanılmasının önemini arz etmektedir.</w:t>
      </w:r>
      <w:r>
        <w:rPr>
          <w:rFonts w:cs="Arial"/>
          <w:b w:val="0"/>
        </w:rPr>
        <w:t xml:space="preserve"> </w:t>
      </w:r>
    </w:p>
    <w:p w:rsidR="000F1708" w:rsidRPr="00481468" w:rsidRDefault="000F1708" w:rsidP="00481468">
      <w:pPr>
        <w:spacing w:line="360" w:lineRule="auto"/>
        <w:ind w:firstLine="708"/>
        <w:jc w:val="both"/>
        <w:rPr>
          <w:rFonts w:cs="Arial"/>
          <w:b w:val="0"/>
          <w:color w:val="auto"/>
        </w:rPr>
      </w:pPr>
      <w:r w:rsidRPr="00381ABB">
        <w:rPr>
          <w:rFonts w:cs="Arial"/>
          <w:b w:val="0"/>
          <w:color w:val="auto"/>
        </w:rPr>
        <w:t>Oturma ve ayakta durma performansı SP’nin tipiylede alakalıdır.</w:t>
      </w:r>
      <w:r w:rsidR="00DF060A" w:rsidRPr="00381ABB">
        <w:rPr>
          <w:rFonts w:cs="Arial"/>
          <w:b w:val="0"/>
          <w:color w:val="auto"/>
        </w:rPr>
        <w:t xml:space="preserve"> </w:t>
      </w:r>
      <w:r w:rsidRPr="00381ABB">
        <w:rPr>
          <w:rFonts w:cs="Arial"/>
          <w:b w:val="0"/>
          <w:color w:val="auto"/>
        </w:rPr>
        <w:t>Spastik hemiparetik çocuklarda normal sandalyeler kullanılmıştır ve daha iyi ayakta durma ve otur</w:t>
      </w:r>
      <w:r w:rsidR="00DF060A" w:rsidRPr="00381ABB">
        <w:rPr>
          <w:rFonts w:cs="Arial"/>
          <w:b w:val="0"/>
          <w:color w:val="auto"/>
        </w:rPr>
        <w:t xml:space="preserve">ma performansı göstermişlerdir </w:t>
      </w:r>
      <w:r w:rsidRPr="00381ABB">
        <w:rPr>
          <w:rFonts w:cs="Arial"/>
          <w:b w:val="0"/>
          <w:color w:val="auto"/>
        </w:rPr>
        <w:t>(</w:t>
      </w:r>
      <w:r w:rsidR="00925A75" w:rsidRPr="00381ABB">
        <w:rPr>
          <w:rFonts w:cs="Arial"/>
          <w:b w:val="0"/>
          <w:color w:val="auto"/>
        </w:rPr>
        <w:t>Hulme vd 1987)</w:t>
      </w:r>
      <w:r w:rsidR="00DF060A" w:rsidRPr="00381ABB">
        <w:rPr>
          <w:rFonts w:cs="Arial"/>
          <w:b w:val="0"/>
          <w:color w:val="auto"/>
        </w:rPr>
        <w:t>.</w:t>
      </w:r>
      <w:r w:rsidR="00312B96" w:rsidRPr="00381ABB">
        <w:rPr>
          <w:rFonts w:cs="Arial"/>
          <w:b w:val="0"/>
          <w:color w:val="auto"/>
        </w:rPr>
        <w:t xml:space="preserve"> Bizde</w:t>
      </w:r>
      <w:r w:rsidR="00312B96" w:rsidRPr="00381ABB">
        <w:rPr>
          <w:color w:val="auto"/>
        </w:rPr>
        <w:t xml:space="preserve"> </w:t>
      </w:r>
      <w:r w:rsidR="00312B96" w:rsidRPr="00381ABB">
        <w:rPr>
          <w:rFonts w:cs="Arial"/>
          <w:b w:val="0"/>
          <w:color w:val="auto"/>
        </w:rPr>
        <w:t xml:space="preserve">bu yüzden </w:t>
      </w:r>
      <w:r w:rsidR="002845C4" w:rsidRPr="00381ABB">
        <w:rPr>
          <w:rFonts w:cs="Arial"/>
          <w:b w:val="0"/>
          <w:color w:val="auto"/>
        </w:rPr>
        <w:t xml:space="preserve">hemiparetik çocuklarda </w:t>
      </w:r>
      <w:r w:rsidR="008C24E1" w:rsidRPr="00381ABB">
        <w:rPr>
          <w:rFonts w:cs="Arial"/>
          <w:b w:val="0"/>
          <w:color w:val="auto"/>
        </w:rPr>
        <w:t>destekli oturmayı</w:t>
      </w:r>
      <w:r w:rsidR="00312B96" w:rsidRPr="00381ABB">
        <w:rPr>
          <w:rFonts w:cs="Arial"/>
          <w:b w:val="0"/>
          <w:color w:val="auto"/>
        </w:rPr>
        <w:t xml:space="preserve"> değ</w:t>
      </w:r>
      <w:r w:rsidR="008C24E1" w:rsidRPr="00381ABB">
        <w:rPr>
          <w:rFonts w:cs="Arial"/>
          <w:b w:val="0"/>
          <w:color w:val="auto"/>
        </w:rPr>
        <w:t>erlendirirken normal sandalye</w:t>
      </w:r>
      <w:r w:rsidR="00312B96" w:rsidRPr="00381ABB">
        <w:rPr>
          <w:rFonts w:cs="Arial"/>
          <w:b w:val="0"/>
          <w:color w:val="auto"/>
        </w:rPr>
        <w:t xml:space="preserve"> kullanmayı tercih ettik</w:t>
      </w:r>
      <w:r w:rsidR="002845C4" w:rsidRPr="00381ABB">
        <w:rPr>
          <w:rFonts w:cs="Arial"/>
          <w:b w:val="0"/>
          <w:color w:val="auto"/>
        </w:rPr>
        <w:t xml:space="preserve"> ve normal sandalye kullanımının</w:t>
      </w:r>
      <w:r w:rsidR="000E3C50" w:rsidRPr="00381ABB">
        <w:rPr>
          <w:rFonts w:cs="Arial"/>
          <w:b w:val="0"/>
          <w:color w:val="auto"/>
        </w:rPr>
        <w:t xml:space="preserve"> postür ve el becerileri için olumlu etkileri olduğu bulunmuştur.</w:t>
      </w:r>
    </w:p>
    <w:p w:rsidR="008A7A99" w:rsidRDefault="000F1708" w:rsidP="0045087E">
      <w:pPr>
        <w:spacing w:line="360" w:lineRule="auto"/>
        <w:ind w:firstLine="708"/>
        <w:jc w:val="both"/>
        <w:rPr>
          <w:rFonts w:cs="Arial"/>
          <w:b w:val="0"/>
        </w:rPr>
      </w:pPr>
      <w:r w:rsidRPr="008A7A99">
        <w:rPr>
          <w:rFonts w:cs="Arial"/>
          <w:b w:val="0"/>
        </w:rPr>
        <w:t>Literatürde SP’</w:t>
      </w:r>
      <w:r w:rsidR="00312B96">
        <w:rPr>
          <w:rFonts w:cs="Arial"/>
          <w:b w:val="0"/>
        </w:rPr>
        <w:t xml:space="preserve"> </w:t>
      </w:r>
      <w:r w:rsidRPr="008A7A99">
        <w:rPr>
          <w:rFonts w:cs="Arial"/>
          <w:b w:val="0"/>
        </w:rPr>
        <w:t>de postüral kontrolle alakalı çok çalışma olmasına rağmen birçok çalışma çocukları statik postürde değerlendirmektedir ve kullanılan çocukların çoğu spastik diparetik çocuklardan oluşmaktadır.</w:t>
      </w:r>
    </w:p>
    <w:p w:rsidR="00481468" w:rsidRPr="00D6593C" w:rsidRDefault="00425808" w:rsidP="00D6593C">
      <w:pPr>
        <w:spacing w:line="360" w:lineRule="auto"/>
        <w:ind w:firstLine="708"/>
        <w:jc w:val="both"/>
        <w:rPr>
          <w:rFonts w:cs="Arial"/>
          <w:b w:val="0"/>
        </w:rPr>
      </w:pPr>
      <w:r w:rsidRPr="008A7A99">
        <w:rPr>
          <w:rFonts w:cs="Arial"/>
          <w:b w:val="0"/>
          <w:bCs/>
        </w:rPr>
        <w:t>S</w:t>
      </w:r>
      <w:r w:rsidR="00925A75">
        <w:rPr>
          <w:rFonts w:cs="Arial"/>
          <w:b w:val="0"/>
          <w:bCs/>
        </w:rPr>
        <w:t xml:space="preserve">ilvia L. Pavão vd </w:t>
      </w:r>
      <w:r w:rsidR="00F56AFD">
        <w:rPr>
          <w:rFonts w:cs="Arial"/>
          <w:b w:val="0"/>
          <w:bCs/>
        </w:rPr>
        <w:t>(2015)</w:t>
      </w:r>
      <w:r w:rsidRPr="008A7A99">
        <w:rPr>
          <w:rFonts w:cs="Arial"/>
          <w:b w:val="0"/>
          <w:bCs/>
        </w:rPr>
        <w:t xml:space="preserve"> yaptığı bir</w:t>
      </w:r>
      <w:r w:rsidR="000F1708" w:rsidRPr="008A7A99">
        <w:rPr>
          <w:rFonts w:cs="Arial"/>
          <w:b w:val="0"/>
        </w:rPr>
        <w:t xml:space="preserve"> çalışma postüral kontrol bozukluklarının önemi</w:t>
      </w:r>
      <w:r w:rsidRPr="008A7A99">
        <w:rPr>
          <w:rFonts w:cs="Arial"/>
          <w:b w:val="0"/>
        </w:rPr>
        <w:t>ni,</w:t>
      </w:r>
      <w:r w:rsidR="00DF060A" w:rsidRPr="008A7A99">
        <w:rPr>
          <w:rFonts w:cs="Arial"/>
          <w:b w:val="0"/>
        </w:rPr>
        <w:t xml:space="preserve"> </w:t>
      </w:r>
      <w:r w:rsidRPr="008A7A99">
        <w:rPr>
          <w:rFonts w:cs="Arial"/>
          <w:b w:val="0"/>
        </w:rPr>
        <w:t>S</w:t>
      </w:r>
      <w:r w:rsidR="000F1708" w:rsidRPr="008A7A99">
        <w:rPr>
          <w:rFonts w:cs="Arial"/>
          <w:b w:val="0"/>
        </w:rPr>
        <w:t>P’de yüksek postüral ossilasyonları,</w:t>
      </w:r>
      <w:r w:rsidR="00DF060A" w:rsidRPr="008A7A99">
        <w:rPr>
          <w:rFonts w:cs="Arial"/>
          <w:b w:val="0"/>
        </w:rPr>
        <w:t xml:space="preserve"> </w:t>
      </w:r>
      <w:r w:rsidR="000F1708" w:rsidRPr="008A7A99">
        <w:rPr>
          <w:rFonts w:cs="Arial"/>
          <w:b w:val="0"/>
        </w:rPr>
        <w:t>agonist-antigonist kas koaktivasyonlarını değerlendirmektedir.</w:t>
      </w:r>
      <w:r w:rsidR="00DF060A" w:rsidRPr="008A7A99">
        <w:rPr>
          <w:rFonts w:cs="Arial"/>
          <w:b w:val="0"/>
        </w:rPr>
        <w:t xml:space="preserve"> </w:t>
      </w:r>
      <w:r w:rsidR="000F1708" w:rsidRPr="008A7A99">
        <w:rPr>
          <w:rFonts w:cs="Arial"/>
          <w:b w:val="0"/>
        </w:rPr>
        <w:t>Spastik hemiparetik çocuklarda özelliklede işlevsel faaliyetler sırasında postüral kontrolü değer</w:t>
      </w:r>
      <w:r w:rsidR="00DF060A" w:rsidRPr="008A7A99">
        <w:rPr>
          <w:rFonts w:cs="Arial"/>
          <w:b w:val="0"/>
        </w:rPr>
        <w:t>lendiren çok az çalışma vardır.</w:t>
      </w:r>
      <w:r w:rsidR="008A7A99" w:rsidRPr="008A7A99">
        <w:rPr>
          <w:rFonts w:cs="Arial"/>
          <w:b w:val="0"/>
        </w:rPr>
        <w:t xml:space="preserve"> Normal gelişmekte </w:t>
      </w:r>
      <w:proofErr w:type="gramStart"/>
      <w:r w:rsidR="008A7A99" w:rsidRPr="008A7A99">
        <w:rPr>
          <w:rFonts w:cs="Arial"/>
          <w:b w:val="0"/>
        </w:rPr>
        <w:t>olan  çocukların</w:t>
      </w:r>
      <w:proofErr w:type="gramEnd"/>
      <w:r w:rsidR="008A7A99" w:rsidRPr="008A7A99">
        <w:rPr>
          <w:rFonts w:cs="Arial"/>
          <w:b w:val="0"/>
        </w:rPr>
        <w:t xml:space="preserve"> ve hemiparetik SP’ li çocukların oturma-ayakta durma sırasındaki postüral kontrollerinin ve statık - dinamik postural kontrol aras</w:t>
      </w:r>
      <w:r w:rsidR="00B21AF1">
        <w:rPr>
          <w:rFonts w:cs="Arial"/>
          <w:b w:val="0"/>
        </w:rPr>
        <w:t>ındaki ilişkinin incelendiği bu</w:t>
      </w:r>
      <w:r w:rsidR="008A7A99" w:rsidRPr="008A7A99">
        <w:rPr>
          <w:rFonts w:cs="Arial"/>
          <w:b w:val="0"/>
        </w:rPr>
        <w:t xml:space="preserve"> çalışmada  23 normal gelişmekte olan çocuk ve GMFCS seviyesi I  olan 5-12 yaş arası hemiparetik SP’ li 6 çocuk hareketli bir yüzeyde ve ayakta durmada değerlendirilmiştir</w:t>
      </w:r>
      <w:r w:rsidR="008A7A99">
        <w:rPr>
          <w:rFonts w:cs="Arial"/>
        </w:rPr>
        <w:t>.</w:t>
      </w:r>
      <w:r w:rsidR="00DF060A">
        <w:rPr>
          <w:rFonts w:cs="Arial"/>
          <w:b w:val="0"/>
        </w:rPr>
        <w:t xml:space="preserve"> </w:t>
      </w:r>
      <w:r w:rsidR="000F1708" w:rsidRPr="00DF060A">
        <w:rPr>
          <w:rFonts w:cs="Arial"/>
          <w:b w:val="0"/>
        </w:rPr>
        <w:t>Normal gelişmekte olan çocuklarda ayakta durma,</w:t>
      </w:r>
      <w:r w:rsidR="00DF060A">
        <w:rPr>
          <w:rFonts w:cs="Arial"/>
          <w:b w:val="0"/>
        </w:rPr>
        <w:t xml:space="preserve"> </w:t>
      </w:r>
      <w:r w:rsidR="000F1708" w:rsidRPr="00DF060A">
        <w:rPr>
          <w:rFonts w:cs="Arial"/>
          <w:b w:val="0"/>
        </w:rPr>
        <w:t>STS</w:t>
      </w:r>
      <w:r w:rsidR="008A7A99">
        <w:rPr>
          <w:rFonts w:cs="Arial"/>
          <w:b w:val="0"/>
        </w:rPr>
        <w:t xml:space="preserve">(sit-to-stand movement) </w:t>
      </w:r>
      <w:r w:rsidR="000F1708" w:rsidRPr="00DF060A">
        <w:rPr>
          <w:rFonts w:cs="Arial"/>
          <w:b w:val="0"/>
        </w:rPr>
        <w:t xml:space="preserve">hareketi sırasında fazlar arasında herhangi bir </w:t>
      </w:r>
      <w:proofErr w:type="gramStart"/>
      <w:r w:rsidR="000F1708" w:rsidRPr="00DF060A">
        <w:rPr>
          <w:rFonts w:cs="Arial"/>
          <w:b w:val="0"/>
        </w:rPr>
        <w:t>korelasyona</w:t>
      </w:r>
      <w:proofErr w:type="gramEnd"/>
      <w:r w:rsidR="000F1708" w:rsidRPr="00DF060A">
        <w:rPr>
          <w:rFonts w:cs="Arial"/>
          <w:b w:val="0"/>
        </w:rPr>
        <w:t xml:space="preserve"> rastlanmazken,</w:t>
      </w:r>
      <w:r w:rsidR="00DF060A">
        <w:rPr>
          <w:rFonts w:cs="Arial"/>
          <w:b w:val="0"/>
        </w:rPr>
        <w:t xml:space="preserve"> </w:t>
      </w:r>
      <w:r w:rsidR="008A7A99">
        <w:rPr>
          <w:rFonts w:cs="Arial"/>
          <w:b w:val="0"/>
        </w:rPr>
        <w:t>SP’li çocuklarda ayakta durma ve</w:t>
      </w:r>
      <w:r w:rsidR="00DF060A">
        <w:rPr>
          <w:rFonts w:cs="Arial"/>
          <w:b w:val="0"/>
        </w:rPr>
        <w:t xml:space="preserve"> </w:t>
      </w:r>
      <w:r w:rsidR="008A7A99">
        <w:rPr>
          <w:rFonts w:cs="Arial"/>
          <w:b w:val="0"/>
        </w:rPr>
        <w:t xml:space="preserve">STS hareketinde </w:t>
      </w:r>
      <w:r w:rsidR="000F1708" w:rsidRPr="00DF060A">
        <w:rPr>
          <w:rFonts w:cs="Arial"/>
          <w:b w:val="0"/>
        </w:rPr>
        <w:t>korelasyona rastlanmıştır.</w:t>
      </w:r>
      <w:r w:rsidR="00DF060A">
        <w:rPr>
          <w:rFonts w:cs="Arial"/>
          <w:b w:val="0"/>
        </w:rPr>
        <w:t xml:space="preserve"> </w:t>
      </w:r>
      <w:r w:rsidR="000F1708" w:rsidRPr="00DF060A">
        <w:rPr>
          <w:rFonts w:cs="Arial"/>
          <w:b w:val="0"/>
        </w:rPr>
        <w:t>Sonuç olarak SP’li çocuklar hareketi başlatırken daha fazla salınıma sahiptir,</w:t>
      </w:r>
      <w:r w:rsidR="00C81520">
        <w:rPr>
          <w:rFonts w:cs="Arial"/>
          <w:b w:val="0"/>
        </w:rPr>
        <w:t xml:space="preserve"> </w:t>
      </w:r>
      <w:r w:rsidR="000F1708" w:rsidRPr="00DF060A">
        <w:rPr>
          <w:rFonts w:cs="Arial"/>
          <w:b w:val="0"/>
        </w:rPr>
        <w:t xml:space="preserve">hareketi sürdürmek </w:t>
      </w:r>
      <w:r w:rsidR="008518C9">
        <w:rPr>
          <w:rFonts w:cs="Arial"/>
          <w:b w:val="0"/>
        </w:rPr>
        <w:t>için yine artmış salınıma sahip</w:t>
      </w:r>
      <w:r w:rsidR="000F1708" w:rsidRPr="00DF060A">
        <w:rPr>
          <w:rFonts w:cs="Arial"/>
          <w:b w:val="0"/>
        </w:rPr>
        <w:t>tirler.</w:t>
      </w:r>
      <w:r w:rsidR="00107D4E" w:rsidRPr="00DF060A">
        <w:rPr>
          <w:rFonts w:cs="Arial"/>
          <w:b w:val="0"/>
        </w:rPr>
        <w:t xml:space="preserve"> Sonuç olarak Sp’</w:t>
      </w:r>
      <w:r w:rsidR="00DF060A">
        <w:rPr>
          <w:rFonts w:cs="Arial"/>
          <w:b w:val="0"/>
        </w:rPr>
        <w:t xml:space="preserve"> </w:t>
      </w:r>
      <w:r w:rsidR="00107D4E" w:rsidRPr="00DF060A">
        <w:rPr>
          <w:rFonts w:cs="Arial"/>
          <w:b w:val="0"/>
        </w:rPr>
        <w:t>li çocuklar hareketi başlatmakta normal çocuklara göre daha fazla güçlük çekmektedirler ve statik ayakta durma postüründe artmış salınımlara sahiptirler.</w:t>
      </w:r>
      <w:r w:rsidR="00DF060A">
        <w:rPr>
          <w:rFonts w:cs="Arial"/>
          <w:b w:val="0"/>
        </w:rPr>
        <w:t xml:space="preserve"> </w:t>
      </w:r>
      <w:r w:rsidR="00107D4E" w:rsidRPr="00DF060A">
        <w:rPr>
          <w:rFonts w:cs="Arial"/>
          <w:b w:val="0"/>
        </w:rPr>
        <w:t>Bu sonuçlar bize göste</w:t>
      </w:r>
      <w:r w:rsidR="008A7A99">
        <w:rPr>
          <w:rFonts w:cs="Arial"/>
          <w:b w:val="0"/>
        </w:rPr>
        <w:t>riyor ki statik ve dinamik postü</w:t>
      </w:r>
      <w:r w:rsidR="00107D4E" w:rsidRPr="00DF060A">
        <w:rPr>
          <w:rFonts w:cs="Arial"/>
          <w:b w:val="0"/>
        </w:rPr>
        <w:t>rlerde vücudu kontrol edebilmek büyük öneme sahiptir.</w:t>
      </w:r>
    </w:p>
    <w:p w:rsidR="00886BF4" w:rsidRDefault="00483011" w:rsidP="00481468">
      <w:pPr>
        <w:spacing w:line="360" w:lineRule="auto"/>
        <w:ind w:firstLine="708"/>
        <w:jc w:val="both"/>
        <w:rPr>
          <w:rFonts w:cs="Arial"/>
          <w:b w:val="0"/>
          <w:color w:val="FF0000"/>
        </w:rPr>
      </w:pPr>
      <w:r w:rsidRPr="00381ABB">
        <w:rPr>
          <w:rFonts w:cs="Arial"/>
          <w:b w:val="0"/>
          <w:color w:val="auto"/>
        </w:rPr>
        <w:lastRenderedPageBreak/>
        <w:t>Biz ç</w:t>
      </w:r>
      <w:r w:rsidR="00632F67" w:rsidRPr="00381ABB">
        <w:rPr>
          <w:rFonts w:cs="Arial"/>
          <w:b w:val="0"/>
          <w:color w:val="auto"/>
        </w:rPr>
        <w:t xml:space="preserve">alışmamızda </w:t>
      </w:r>
      <w:r w:rsidRPr="00381ABB">
        <w:rPr>
          <w:rFonts w:cs="Arial"/>
          <w:b w:val="0"/>
          <w:color w:val="auto"/>
        </w:rPr>
        <w:t xml:space="preserve">KMFSS göre </w:t>
      </w:r>
      <w:r w:rsidR="00632F67" w:rsidRPr="00381ABB">
        <w:rPr>
          <w:rFonts w:cs="Arial"/>
          <w:b w:val="0"/>
          <w:color w:val="auto"/>
        </w:rPr>
        <w:t>seviye I ve III</w:t>
      </w:r>
      <w:r w:rsidRPr="00381ABB">
        <w:rPr>
          <w:rFonts w:cs="Arial"/>
          <w:b w:val="0"/>
          <w:color w:val="auto"/>
        </w:rPr>
        <w:t>’deki</w:t>
      </w:r>
      <w:r w:rsidR="00632F67" w:rsidRPr="00381ABB">
        <w:rPr>
          <w:rFonts w:cs="Arial"/>
          <w:b w:val="0"/>
          <w:color w:val="auto"/>
        </w:rPr>
        <w:t xml:space="preserve"> </w:t>
      </w:r>
      <w:r w:rsidRPr="00381ABB">
        <w:rPr>
          <w:rFonts w:cs="Arial"/>
          <w:b w:val="0"/>
          <w:color w:val="auto"/>
        </w:rPr>
        <w:t xml:space="preserve">çocukların 1DYT ve ECAB sonuçları karşılaştırıldığında seviye I çocukların yürüme mesafesinin ve </w:t>
      </w:r>
      <w:r w:rsidR="00CF19EE" w:rsidRPr="00381ABB">
        <w:rPr>
          <w:rFonts w:cs="Arial"/>
          <w:b w:val="0"/>
          <w:color w:val="auto"/>
        </w:rPr>
        <w:t xml:space="preserve">dengesinin </w:t>
      </w:r>
      <w:r w:rsidRPr="00381ABB">
        <w:rPr>
          <w:rFonts w:cs="Arial"/>
          <w:b w:val="0"/>
          <w:color w:val="auto"/>
        </w:rPr>
        <w:t>seviye III çocuklardan daha iyi olduğu görülmüştür.</w:t>
      </w:r>
      <w:r w:rsidR="00CF19EE" w:rsidRPr="00381ABB">
        <w:rPr>
          <w:rFonts w:cs="Arial"/>
          <w:b w:val="0"/>
          <w:color w:val="auto"/>
        </w:rPr>
        <w:t xml:space="preserve"> Bu durum yukarıdaki çalışmada olduğu </w:t>
      </w:r>
      <w:r w:rsidR="00381ABB" w:rsidRPr="00381ABB">
        <w:rPr>
          <w:rFonts w:cs="Arial"/>
          <w:b w:val="0"/>
          <w:color w:val="auto"/>
        </w:rPr>
        <w:t>gibi statik</w:t>
      </w:r>
      <w:r w:rsidR="00CF19EE" w:rsidRPr="00381ABB">
        <w:rPr>
          <w:rFonts w:cs="Arial"/>
          <w:b w:val="0"/>
          <w:color w:val="auto"/>
        </w:rPr>
        <w:t xml:space="preserve"> </w:t>
      </w:r>
      <w:r w:rsidR="00CF19EE" w:rsidRPr="00296F50">
        <w:rPr>
          <w:rFonts w:cs="Arial"/>
          <w:b w:val="0"/>
          <w:color w:val="auto"/>
        </w:rPr>
        <w:t>ve dinamik postürlerde v</w:t>
      </w:r>
      <w:r w:rsidR="00381ABB" w:rsidRPr="00296F50">
        <w:rPr>
          <w:rFonts w:cs="Arial"/>
          <w:b w:val="0"/>
          <w:color w:val="auto"/>
        </w:rPr>
        <w:t>ücudu kontrol edebilme önemlidir</w:t>
      </w:r>
      <w:r w:rsidR="00CF19EE" w:rsidRPr="00296F50">
        <w:rPr>
          <w:rFonts w:cs="Arial"/>
          <w:b w:val="0"/>
          <w:color w:val="auto"/>
        </w:rPr>
        <w:t>.</w:t>
      </w:r>
    </w:p>
    <w:p w:rsidR="003C233A" w:rsidRDefault="00F56AFD" w:rsidP="0045087E">
      <w:pPr>
        <w:spacing w:line="360" w:lineRule="auto"/>
        <w:ind w:firstLine="708"/>
        <w:jc w:val="both"/>
        <w:rPr>
          <w:rFonts w:cs="Arial"/>
          <w:b w:val="0"/>
        </w:rPr>
      </w:pPr>
      <w:r>
        <w:rPr>
          <w:rFonts w:cs="Arial"/>
          <w:b w:val="0"/>
        </w:rPr>
        <w:t>Randall vd (2014)</w:t>
      </w:r>
      <w:r w:rsidR="00632F67" w:rsidRPr="00DF060A">
        <w:rPr>
          <w:rFonts w:cs="Arial"/>
          <w:b w:val="0"/>
        </w:rPr>
        <w:t xml:space="preserve"> yaptığı </w:t>
      </w:r>
      <w:r w:rsidR="00381ABB" w:rsidRPr="00DF060A">
        <w:rPr>
          <w:rFonts w:cs="Arial"/>
          <w:b w:val="0"/>
        </w:rPr>
        <w:t>bir başka</w:t>
      </w:r>
      <w:r w:rsidR="00632F67" w:rsidRPr="00DF060A">
        <w:rPr>
          <w:rFonts w:cs="Arial"/>
          <w:b w:val="0"/>
        </w:rPr>
        <w:t xml:space="preserve"> çalışmada ise serebra</w:t>
      </w:r>
      <w:r w:rsidR="00102D56">
        <w:rPr>
          <w:rFonts w:cs="Arial"/>
          <w:b w:val="0"/>
        </w:rPr>
        <w:t>l palsili küçük çocuklarda postü</w:t>
      </w:r>
      <w:r w:rsidR="00632F67" w:rsidRPr="00DF060A">
        <w:rPr>
          <w:rFonts w:cs="Arial"/>
          <w:b w:val="0"/>
        </w:rPr>
        <w:t>ral stabilite ölçümünde Pediatrik Reach Test ve ECAB etkinliği karşılastırılmıştır.</w:t>
      </w:r>
      <w:r w:rsidR="00DF060A">
        <w:rPr>
          <w:rFonts w:cs="Arial"/>
          <w:b w:val="0"/>
        </w:rPr>
        <w:t xml:space="preserve"> </w:t>
      </w:r>
      <w:r w:rsidR="00632F67" w:rsidRPr="00DF060A">
        <w:rPr>
          <w:rFonts w:cs="Arial"/>
          <w:b w:val="0"/>
        </w:rPr>
        <w:t>Çalışmaya 2 ile 7 yaş arasında 28 çocuk katılmış 2 hafta boyunca 2 değerlendirmeci tarafından değerlendirilmiştir.</w:t>
      </w:r>
      <w:r w:rsidR="00DF060A">
        <w:rPr>
          <w:rFonts w:cs="Arial"/>
          <w:b w:val="0"/>
        </w:rPr>
        <w:t xml:space="preserve"> </w:t>
      </w:r>
      <w:r w:rsidR="00632F67" w:rsidRPr="00DF060A">
        <w:rPr>
          <w:rFonts w:cs="Arial"/>
          <w:b w:val="0"/>
        </w:rPr>
        <w:t xml:space="preserve">Bunun sonucunda GMFCS-66 test bataryasıylada ilişkili olarak Pediatrik Reach </w:t>
      </w:r>
      <w:r w:rsidR="00381ABB" w:rsidRPr="00DF060A">
        <w:rPr>
          <w:rFonts w:cs="Arial"/>
          <w:b w:val="0"/>
        </w:rPr>
        <w:t>Teste oranla</w:t>
      </w:r>
      <w:r w:rsidR="00632F67" w:rsidRPr="00DF060A">
        <w:rPr>
          <w:rFonts w:cs="Arial"/>
          <w:b w:val="0"/>
        </w:rPr>
        <w:t xml:space="preserve"> daha doğru sonuçlar </w:t>
      </w:r>
      <w:proofErr w:type="gramStart"/>
      <w:r w:rsidR="00632F67" w:rsidRPr="00DF060A">
        <w:rPr>
          <w:rFonts w:cs="Arial"/>
          <w:b w:val="0"/>
        </w:rPr>
        <w:t>veren  ECAB’ın</w:t>
      </w:r>
      <w:proofErr w:type="gramEnd"/>
      <w:r w:rsidR="00632F67" w:rsidRPr="00DF060A">
        <w:rPr>
          <w:rFonts w:cs="Arial"/>
          <w:b w:val="0"/>
        </w:rPr>
        <w:t xml:space="preserve"> postüral stabilitede daha etkin bir ölçüt olduğu bulunmuştur.</w:t>
      </w:r>
      <w:r w:rsidR="00A346CC">
        <w:rPr>
          <w:rFonts w:cs="Arial"/>
          <w:b w:val="0"/>
        </w:rPr>
        <w:t xml:space="preserve"> </w:t>
      </w:r>
      <w:r w:rsidR="003C233A">
        <w:rPr>
          <w:rFonts w:cs="Arial"/>
          <w:b w:val="0"/>
        </w:rPr>
        <w:t xml:space="preserve">KMFSS’ne göre Seviye I çocukların ECAB 2 değerleri ile KMFÖ değerleri arasındaki ilişki orta düzeyde iken KMFSS’ye göre seviye III’deki çocukların ECAP2 değerleri ile KMFÖ değerleri arasındaki ilişki güçlü düzeyde bulunmuştur. Bu durum SP’li çocukları değerlendirmede KMFÖ ile ECAB 2 ölçeklerinin kullanılmasının yararlı olacağını </w:t>
      </w:r>
      <w:r w:rsidR="00BF3226">
        <w:rPr>
          <w:rFonts w:cs="Arial"/>
          <w:b w:val="0"/>
        </w:rPr>
        <w:t>göstermektedir</w:t>
      </w:r>
      <w:r w:rsidR="003C233A">
        <w:rPr>
          <w:rFonts w:cs="Arial"/>
          <w:b w:val="0"/>
        </w:rPr>
        <w:t>.</w:t>
      </w:r>
    </w:p>
    <w:p w:rsidR="00461EC1" w:rsidRDefault="00FC614E" w:rsidP="0045087E">
      <w:pPr>
        <w:spacing w:line="360" w:lineRule="auto"/>
        <w:ind w:firstLine="708"/>
        <w:jc w:val="both"/>
        <w:rPr>
          <w:rFonts w:cs="Arial"/>
          <w:b w:val="0"/>
          <w:color w:val="auto"/>
        </w:rPr>
      </w:pPr>
      <w:r>
        <w:rPr>
          <w:rFonts w:cs="Arial"/>
          <w:b w:val="0"/>
          <w:color w:val="auto"/>
        </w:rPr>
        <w:t xml:space="preserve">Cherng </w:t>
      </w:r>
      <w:r w:rsidR="00F56AFD">
        <w:rPr>
          <w:rFonts w:cs="Arial"/>
          <w:b w:val="0"/>
          <w:color w:val="auto"/>
        </w:rPr>
        <w:t>vd</w:t>
      </w:r>
      <w:r w:rsidR="00461EC1" w:rsidRPr="00A72483">
        <w:rPr>
          <w:rFonts w:cs="Arial"/>
          <w:b w:val="0"/>
          <w:color w:val="auto"/>
        </w:rPr>
        <w:t xml:space="preserve"> </w:t>
      </w:r>
      <w:r w:rsidR="00F56AFD">
        <w:rPr>
          <w:rFonts w:cs="Arial"/>
          <w:b w:val="0"/>
          <w:color w:val="auto"/>
        </w:rPr>
        <w:t>(</w:t>
      </w:r>
      <w:r w:rsidR="00461EC1" w:rsidRPr="00A72483">
        <w:rPr>
          <w:rFonts w:cs="Arial"/>
          <w:b w:val="0"/>
          <w:color w:val="auto"/>
        </w:rPr>
        <w:t>1999</w:t>
      </w:r>
      <w:r w:rsidR="00F56AFD">
        <w:rPr>
          <w:rFonts w:cs="Arial"/>
          <w:b w:val="0"/>
          <w:color w:val="auto"/>
        </w:rPr>
        <w:t>)</w:t>
      </w:r>
      <w:r w:rsidR="00461EC1" w:rsidRPr="00A72483">
        <w:rPr>
          <w:rFonts w:cs="Arial"/>
          <w:b w:val="0"/>
          <w:color w:val="auto"/>
        </w:rPr>
        <w:t xml:space="preserve"> yılında yapılan</w:t>
      </w:r>
      <w:r w:rsidR="00FC39E5" w:rsidRPr="00A72483">
        <w:rPr>
          <w:rFonts w:cs="Arial"/>
          <w:b w:val="0"/>
          <w:color w:val="auto"/>
        </w:rPr>
        <w:t xml:space="preserve"> </w:t>
      </w:r>
      <w:r w:rsidR="00461EC1" w:rsidRPr="00A72483">
        <w:rPr>
          <w:rFonts w:cs="Arial"/>
          <w:b w:val="0"/>
          <w:color w:val="auto"/>
        </w:rPr>
        <w:t>çalışmada;</w:t>
      </w:r>
      <w:r w:rsidR="00381ABB">
        <w:rPr>
          <w:rFonts w:cs="Arial"/>
          <w:b w:val="0"/>
          <w:color w:val="auto"/>
        </w:rPr>
        <w:t xml:space="preserve"> SP’ de</w:t>
      </w:r>
      <w:r w:rsidR="00A72483" w:rsidRPr="00A72483">
        <w:rPr>
          <w:rFonts w:cs="Arial"/>
          <w:b w:val="0"/>
          <w:color w:val="auto"/>
        </w:rPr>
        <w:t xml:space="preserve"> </w:t>
      </w:r>
      <w:r w:rsidR="00461EC1" w:rsidRPr="00A72483">
        <w:rPr>
          <w:rFonts w:cs="Arial"/>
          <w:b w:val="0"/>
          <w:color w:val="auto"/>
        </w:rPr>
        <w:t>denge</w:t>
      </w:r>
      <w:r>
        <w:rPr>
          <w:rFonts w:cs="Arial"/>
          <w:b w:val="0"/>
          <w:color w:val="auto"/>
        </w:rPr>
        <w:t xml:space="preserve"> </w:t>
      </w:r>
      <w:r w:rsidR="00381ABB">
        <w:rPr>
          <w:rFonts w:cs="Arial"/>
          <w:b w:val="0"/>
          <w:color w:val="auto"/>
        </w:rPr>
        <w:t xml:space="preserve">ile </w:t>
      </w:r>
      <w:r w:rsidR="00461EC1" w:rsidRPr="00A72483">
        <w:rPr>
          <w:rFonts w:cs="Arial"/>
          <w:b w:val="0"/>
          <w:color w:val="auto"/>
        </w:rPr>
        <w:t>ilişkili sorunlar</w:t>
      </w:r>
      <w:r w:rsidR="00381ABB">
        <w:rPr>
          <w:rFonts w:cs="Arial"/>
          <w:b w:val="0"/>
          <w:color w:val="auto"/>
        </w:rPr>
        <w:t>ın</w:t>
      </w:r>
      <w:r w:rsidR="00461EC1" w:rsidRPr="00A72483">
        <w:rPr>
          <w:rFonts w:cs="Arial"/>
          <w:b w:val="0"/>
          <w:color w:val="auto"/>
        </w:rPr>
        <w:t xml:space="preserve"> </w:t>
      </w:r>
      <w:r w:rsidR="00381ABB">
        <w:rPr>
          <w:rFonts w:cs="Arial"/>
          <w:b w:val="0"/>
          <w:color w:val="auto"/>
        </w:rPr>
        <w:t>ileri motor fonksiyonları</w:t>
      </w:r>
      <w:r w:rsidR="00461EC1" w:rsidRPr="00A72483">
        <w:rPr>
          <w:rFonts w:cs="Arial"/>
          <w:b w:val="0"/>
          <w:color w:val="auto"/>
        </w:rPr>
        <w:t>, hareketliliği, günlük yaşam aktivitelerini ve aktivitelere katılımı engelledi</w:t>
      </w:r>
      <w:r w:rsidR="00FC39E5" w:rsidRPr="00A72483">
        <w:rPr>
          <w:rFonts w:cs="Arial"/>
          <w:b w:val="0"/>
          <w:color w:val="auto"/>
        </w:rPr>
        <w:t>ğini ortaya koymuşlardır</w:t>
      </w:r>
      <w:r w:rsidR="00461EC1" w:rsidRPr="00A72483">
        <w:rPr>
          <w:rFonts w:cs="Arial"/>
          <w:b w:val="0"/>
          <w:color w:val="auto"/>
        </w:rPr>
        <w:t>.</w:t>
      </w:r>
    </w:p>
    <w:p w:rsidR="00381ABB" w:rsidRPr="00A72483" w:rsidRDefault="00461EC1" w:rsidP="00481468">
      <w:pPr>
        <w:spacing w:line="360" w:lineRule="auto"/>
        <w:ind w:firstLine="708"/>
        <w:jc w:val="both"/>
        <w:rPr>
          <w:rFonts w:cs="Arial"/>
          <w:b w:val="0"/>
          <w:color w:val="auto"/>
        </w:rPr>
      </w:pPr>
      <w:r w:rsidRPr="00A72483">
        <w:rPr>
          <w:rFonts w:cs="Arial"/>
          <w:b w:val="0"/>
          <w:color w:val="auto"/>
        </w:rPr>
        <w:t>Denge,</w:t>
      </w:r>
      <w:r w:rsidR="00DC5E5F">
        <w:rPr>
          <w:rFonts w:cs="Arial"/>
          <w:b w:val="0"/>
          <w:color w:val="auto"/>
        </w:rPr>
        <w:t xml:space="preserve"> </w:t>
      </w:r>
      <w:r w:rsidRPr="00A72483">
        <w:rPr>
          <w:rFonts w:cs="Arial"/>
          <w:b w:val="0"/>
          <w:color w:val="auto"/>
        </w:rPr>
        <w:t>fonksiyonel yeteneklerin performansını kolaylaştıran kritik bir hareket unsurudur.</w:t>
      </w:r>
      <w:r w:rsidR="00C86F50">
        <w:rPr>
          <w:rFonts w:cs="Arial"/>
          <w:b w:val="0"/>
          <w:color w:val="auto"/>
        </w:rPr>
        <w:t xml:space="preserve"> </w:t>
      </w:r>
      <w:r w:rsidR="00FC39E5" w:rsidRPr="00A72483">
        <w:rPr>
          <w:rFonts w:cs="Arial"/>
          <w:b w:val="0"/>
          <w:color w:val="auto"/>
        </w:rPr>
        <w:t>D</w:t>
      </w:r>
      <w:r w:rsidR="00DF060A" w:rsidRPr="00A72483">
        <w:rPr>
          <w:rFonts w:cs="Arial"/>
          <w:b w:val="0"/>
          <w:color w:val="auto"/>
        </w:rPr>
        <w:t xml:space="preserve">enge kontrolü </w:t>
      </w:r>
      <w:proofErr w:type="gramStart"/>
      <w:r w:rsidR="00DF060A" w:rsidRPr="00A72483">
        <w:rPr>
          <w:rFonts w:cs="Arial"/>
          <w:b w:val="0"/>
          <w:color w:val="auto"/>
        </w:rPr>
        <w:t>yürüme , ç</w:t>
      </w:r>
      <w:r w:rsidRPr="00A72483">
        <w:rPr>
          <w:rFonts w:cs="Arial"/>
          <w:b w:val="0"/>
          <w:color w:val="auto"/>
        </w:rPr>
        <w:t>ok</w:t>
      </w:r>
      <w:proofErr w:type="gramEnd"/>
      <w:r w:rsidRPr="00A72483">
        <w:rPr>
          <w:rFonts w:cs="Arial"/>
          <w:b w:val="0"/>
          <w:color w:val="auto"/>
        </w:rPr>
        <w:t xml:space="preserve"> fonsiyonlu yetenekler ve dengeyi bozan düşme kayma gibi durumlard</w:t>
      </w:r>
      <w:r w:rsidR="00381ABB">
        <w:rPr>
          <w:rFonts w:cs="Arial"/>
          <w:b w:val="0"/>
          <w:color w:val="auto"/>
        </w:rPr>
        <w:t>an kurtulmak için çok önemlidir</w:t>
      </w:r>
      <w:r w:rsidRPr="00A72483">
        <w:rPr>
          <w:rFonts w:cs="Arial"/>
          <w:b w:val="0"/>
          <w:color w:val="auto"/>
        </w:rPr>
        <w:t xml:space="preserve"> (</w:t>
      </w:r>
      <w:r w:rsidR="00381ABB">
        <w:rPr>
          <w:rFonts w:cs="Arial"/>
          <w:b w:val="0"/>
          <w:color w:val="auto"/>
        </w:rPr>
        <w:t>Woollacott &amp;Shumway-Cook, 2005).</w:t>
      </w:r>
      <w:r w:rsidRPr="00A72483">
        <w:rPr>
          <w:rFonts w:cs="Arial"/>
          <w:b w:val="0"/>
          <w:color w:val="auto"/>
        </w:rPr>
        <w:t>Postüral kontrolün bir unsuru o</w:t>
      </w:r>
      <w:r w:rsidR="00FC39E5" w:rsidRPr="00A72483">
        <w:rPr>
          <w:rFonts w:cs="Arial"/>
          <w:b w:val="0"/>
          <w:color w:val="auto"/>
        </w:rPr>
        <w:t>lan fonksiyonel denge  bir çocuğ</w:t>
      </w:r>
      <w:r w:rsidRPr="00A72483">
        <w:rPr>
          <w:rFonts w:cs="Arial"/>
          <w:b w:val="0"/>
          <w:color w:val="auto"/>
        </w:rPr>
        <w:t>un rekreasyonel aktivitelerde günlük yaşamında,</w:t>
      </w:r>
      <w:r w:rsidR="00DF060A" w:rsidRPr="00A72483">
        <w:rPr>
          <w:rFonts w:cs="Arial"/>
          <w:b w:val="0"/>
          <w:color w:val="auto"/>
        </w:rPr>
        <w:t xml:space="preserve"> </w:t>
      </w:r>
      <w:r w:rsidRPr="00A72483">
        <w:rPr>
          <w:rFonts w:cs="Arial"/>
          <w:b w:val="0"/>
          <w:color w:val="auto"/>
        </w:rPr>
        <w:t>sosyal yaşamında evde ve okulda günlük görevlerini yerine getirmesini sağlar</w:t>
      </w:r>
      <w:r w:rsidR="00DF060A" w:rsidRPr="00A72483">
        <w:rPr>
          <w:rFonts w:cs="Arial"/>
          <w:b w:val="0"/>
          <w:color w:val="auto"/>
        </w:rPr>
        <w:t xml:space="preserve"> (</w:t>
      </w:r>
      <w:r w:rsidR="00C86F50">
        <w:rPr>
          <w:rFonts w:cs="Arial"/>
          <w:b w:val="0"/>
          <w:color w:val="auto"/>
        </w:rPr>
        <w:t>Franjoine vd</w:t>
      </w:r>
      <w:r w:rsidRPr="00A72483">
        <w:rPr>
          <w:rFonts w:cs="Arial"/>
          <w:b w:val="0"/>
          <w:color w:val="auto"/>
        </w:rPr>
        <w:t xml:space="preserve"> 2003). Klinisyenler kontrolün güvenli bir şekilde karşılayıp karşılamayacağını belirlemek için fonksiyonel denge kontrolünü ölçmek zorundadırlar.</w:t>
      </w:r>
      <w:r w:rsidR="00DF060A" w:rsidRPr="00A72483">
        <w:rPr>
          <w:rFonts w:cs="Arial"/>
          <w:b w:val="0"/>
          <w:color w:val="auto"/>
        </w:rPr>
        <w:t xml:space="preserve"> </w:t>
      </w:r>
      <w:r w:rsidRPr="00A72483">
        <w:rPr>
          <w:rFonts w:cs="Arial"/>
          <w:b w:val="0"/>
          <w:color w:val="auto"/>
        </w:rPr>
        <w:t>Bu yüzden geçerli ve güvenilir denge yöntemlerinin kullanılarak dengenin ölçülmesi gereklidir.</w:t>
      </w:r>
      <w:r w:rsidR="005231F7">
        <w:rPr>
          <w:rFonts w:cs="Arial"/>
          <w:b w:val="0"/>
          <w:color w:val="auto"/>
        </w:rPr>
        <w:t xml:space="preserve"> Çalışmamızda denge değerlendirmeleri (ECAB 2) ile WeeFIM ve KMFÖ arasında orta düzey ve kuvvetli düzeyde ilişkinin olması motor fonksiyonlarda ve günlük yaşam aktivitelerinde dengenin önemini göstermektedir.</w:t>
      </w:r>
    </w:p>
    <w:p w:rsidR="00296F50" w:rsidRDefault="00FD2B96" w:rsidP="009814D1">
      <w:pPr>
        <w:spacing w:line="360" w:lineRule="auto"/>
        <w:ind w:firstLine="708"/>
        <w:jc w:val="both"/>
        <w:rPr>
          <w:rFonts w:eastAsiaTheme="minorHAnsi" w:cs="Arial"/>
          <w:b w:val="0"/>
          <w:color w:val="auto"/>
          <w:lang w:eastAsia="en-US"/>
        </w:rPr>
      </w:pPr>
      <w:r>
        <w:rPr>
          <w:rFonts w:eastAsiaTheme="minorHAnsi" w:cs="Arial"/>
          <w:b w:val="0"/>
          <w:color w:val="auto"/>
          <w:lang w:eastAsia="en-US"/>
        </w:rPr>
        <w:t>Chen vd</w:t>
      </w:r>
      <w:r w:rsidR="00461EC1" w:rsidRPr="00DF060A">
        <w:rPr>
          <w:rFonts w:eastAsiaTheme="minorHAnsi" w:cs="Arial"/>
          <w:b w:val="0"/>
          <w:color w:val="auto"/>
          <w:lang w:eastAsia="en-US"/>
        </w:rPr>
        <w:t xml:space="preserve">. </w:t>
      </w:r>
      <w:r w:rsidR="00FC39E5" w:rsidRPr="00DF060A">
        <w:rPr>
          <w:rFonts w:eastAsiaTheme="minorHAnsi" w:cs="Arial"/>
          <w:b w:val="0"/>
          <w:color w:val="auto"/>
          <w:lang w:eastAsia="en-US"/>
        </w:rPr>
        <w:t>t</w:t>
      </w:r>
      <w:r w:rsidR="00461EC1" w:rsidRPr="00DF060A">
        <w:rPr>
          <w:rFonts w:eastAsiaTheme="minorHAnsi" w:cs="Arial"/>
          <w:b w:val="0"/>
          <w:color w:val="auto"/>
          <w:lang w:eastAsia="en-US"/>
        </w:rPr>
        <w:t>arafından</w:t>
      </w:r>
      <w:r w:rsidR="00FC39E5" w:rsidRPr="00DF060A">
        <w:rPr>
          <w:rFonts w:eastAsiaTheme="minorHAnsi" w:cs="Arial"/>
          <w:b w:val="0"/>
          <w:color w:val="auto"/>
          <w:lang w:eastAsia="en-US"/>
        </w:rPr>
        <w:t xml:space="preserve"> denge ölçüm yönteminin güvenilirliğini ölçmek için</w:t>
      </w:r>
      <w:r w:rsidR="00296F50">
        <w:rPr>
          <w:rFonts w:eastAsiaTheme="minorHAnsi" w:cs="Arial"/>
          <w:b w:val="0"/>
          <w:color w:val="auto"/>
          <w:lang w:eastAsia="en-US"/>
        </w:rPr>
        <w:t xml:space="preserve"> yapılan </w:t>
      </w:r>
      <w:r w:rsidR="002C4E33">
        <w:rPr>
          <w:rFonts w:eastAsiaTheme="minorHAnsi" w:cs="Arial"/>
          <w:b w:val="0"/>
          <w:color w:val="auto"/>
          <w:lang w:eastAsia="en-US"/>
        </w:rPr>
        <w:t>araştır</w:t>
      </w:r>
      <w:r w:rsidR="00461EC1" w:rsidRPr="00DF060A">
        <w:rPr>
          <w:rFonts w:eastAsiaTheme="minorHAnsi" w:cs="Arial"/>
          <w:b w:val="0"/>
          <w:color w:val="auto"/>
          <w:lang w:eastAsia="en-US"/>
        </w:rPr>
        <w:t xml:space="preserve">mada </w:t>
      </w:r>
      <w:r w:rsidR="004674EC" w:rsidRPr="00DF060A">
        <w:rPr>
          <w:rFonts w:eastAsiaTheme="minorHAnsi" w:cs="Arial"/>
          <w:b w:val="0"/>
          <w:color w:val="auto"/>
          <w:lang w:eastAsia="en-US"/>
        </w:rPr>
        <w:t>GMFCS</w:t>
      </w:r>
      <w:r w:rsidR="009814D1">
        <w:rPr>
          <w:rFonts w:eastAsiaTheme="minorHAnsi" w:cs="Arial"/>
          <w:b w:val="0"/>
          <w:color w:val="auto"/>
          <w:lang w:eastAsia="en-US"/>
        </w:rPr>
        <w:t xml:space="preserve"> sınıflandırma sistemi</w:t>
      </w:r>
      <w:r w:rsidR="004674EC" w:rsidRPr="00DF060A">
        <w:rPr>
          <w:rFonts w:eastAsiaTheme="minorHAnsi" w:cs="Arial"/>
          <w:b w:val="0"/>
          <w:color w:val="auto"/>
          <w:lang w:eastAsia="en-US"/>
        </w:rPr>
        <w:t xml:space="preserve"> </w:t>
      </w:r>
      <w:r w:rsidR="002C4E33">
        <w:rPr>
          <w:rFonts w:eastAsiaTheme="minorHAnsi" w:cs="Arial"/>
          <w:b w:val="0"/>
          <w:color w:val="auto"/>
          <w:lang w:eastAsia="en-US"/>
        </w:rPr>
        <w:t>seviye I ve</w:t>
      </w:r>
      <w:r w:rsidR="009814D1">
        <w:rPr>
          <w:rFonts w:eastAsiaTheme="minorHAnsi" w:cs="Arial"/>
          <w:b w:val="0"/>
          <w:color w:val="auto"/>
          <w:lang w:eastAsia="en-US"/>
        </w:rPr>
        <w:t xml:space="preserve"> </w:t>
      </w:r>
      <w:proofErr w:type="gramStart"/>
      <w:r w:rsidR="009814D1">
        <w:rPr>
          <w:rFonts w:eastAsiaTheme="minorHAnsi" w:cs="Arial"/>
          <w:b w:val="0"/>
          <w:color w:val="auto"/>
          <w:lang w:eastAsia="en-US"/>
        </w:rPr>
        <w:t>seviye</w:t>
      </w:r>
      <w:r w:rsidR="002C4E33">
        <w:rPr>
          <w:rFonts w:eastAsiaTheme="minorHAnsi" w:cs="Arial"/>
          <w:b w:val="0"/>
          <w:color w:val="auto"/>
          <w:lang w:eastAsia="en-US"/>
        </w:rPr>
        <w:t xml:space="preserve"> </w:t>
      </w:r>
      <w:r w:rsidR="004674EC" w:rsidRPr="00DF060A">
        <w:rPr>
          <w:rFonts w:eastAsiaTheme="minorHAnsi" w:cs="Arial"/>
          <w:b w:val="0"/>
          <w:color w:val="auto"/>
          <w:lang w:eastAsia="en-US"/>
        </w:rPr>
        <w:t xml:space="preserve"> IV</w:t>
      </w:r>
      <w:proofErr w:type="gramEnd"/>
      <w:r w:rsidR="004674EC" w:rsidRPr="00DF060A">
        <w:rPr>
          <w:rFonts w:eastAsiaTheme="minorHAnsi" w:cs="Arial"/>
          <w:b w:val="0"/>
          <w:color w:val="auto"/>
          <w:lang w:eastAsia="en-US"/>
        </w:rPr>
        <w:t xml:space="preserve"> olan 1-6 yaş</w:t>
      </w:r>
      <w:r w:rsidR="00FC39E5" w:rsidRPr="00DF060A">
        <w:rPr>
          <w:rFonts w:eastAsiaTheme="minorHAnsi" w:cs="Arial"/>
          <w:b w:val="0"/>
          <w:color w:val="auto"/>
          <w:lang w:eastAsia="en-US"/>
        </w:rPr>
        <w:t xml:space="preserve"> arasındaki 45</w:t>
      </w:r>
      <w:r w:rsidR="009814D1">
        <w:rPr>
          <w:rFonts w:eastAsiaTheme="minorHAnsi" w:cs="Arial"/>
          <w:b w:val="0"/>
          <w:color w:val="auto"/>
          <w:lang w:eastAsia="en-US"/>
        </w:rPr>
        <w:t xml:space="preserve"> SP’li </w:t>
      </w:r>
      <w:r w:rsidR="004674EC" w:rsidRPr="00DF060A">
        <w:rPr>
          <w:rFonts w:eastAsiaTheme="minorHAnsi" w:cs="Arial"/>
          <w:b w:val="0"/>
          <w:color w:val="auto"/>
          <w:lang w:eastAsia="en-US"/>
        </w:rPr>
        <w:t>çocukt</w:t>
      </w:r>
      <w:r w:rsidR="000C70E5" w:rsidRPr="00DF060A">
        <w:rPr>
          <w:rFonts w:eastAsiaTheme="minorHAnsi" w:cs="Arial"/>
          <w:b w:val="0"/>
          <w:color w:val="auto"/>
          <w:lang w:eastAsia="en-US"/>
        </w:rPr>
        <w:t>a postüral kontrol</w:t>
      </w:r>
      <w:r w:rsidR="00A72483">
        <w:rPr>
          <w:rFonts w:eastAsiaTheme="minorHAnsi" w:cs="Arial"/>
          <w:b w:val="0"/>
          <w:color w:val="auto"/>
          <w:lang w:eastAsia="en-US"/>
        </w:rPr>
        <w:t>ü</w:t>
      </w:r>
      <w:r w:rsidR="002C4E33">
        <w:rPr>
          <w:rFonts w:eastAsiaTheme="minorHAnsi" w:cs="Arial"/>
          <w:b w:val="0"/>
          <w:color w:val="auto"/>
          <w:lang w:eastAsia="en-US"/>
        </w:rPr>
        <w:t xml:space="preserve"> değerlendirmek amacıyla</w:t>
      </w:r>
      <w:r w:rsidR="009814D1">
        <w:rPr>
          <w:rFonts w:eastAsiaTheme="minorHAnsi" w:cs="Arial"/>
          <w:b w:val="0"/>
          <w:color w:val="auto"/>
          <w:lang w:eastAsia="en-US"/>
        </w:rPr>
        <w:t xml:space="preserve"> </w:t>
      </w:r>
      <w:r w:rsidR="00296F50">
        <w:rPr>
          <w:rFonts w:eastAsiaTheme="minorHAnsi" w:cs="Arial"/>
          <w:b w:val="0"/>
          <w:color w:val="auto"/>
          <w:lang w:eastAsia="en-US"/>
        </w:rPr>
        <w:t>GMFM-66</w:t>
      </w:r>
      <w:r w:rsidR="00296F50" w:rsidRPr="00296F50">
        <w:rPr>
          <w:rFonts w:eastAsiaTheme="minorHAnsi" w:cs="Arial"/>
          <w:b w:val="0"/>
          <w:color w:val="FFFFFF" w:themeColor="background1"/>
          <w:lang w:eastAsia="en-US"/>
        </w:rPr>
        <w:t>6</w:t>
      </w:r>
      <w:r w:rsidR="009814D1">
        <w:rPr>
          <w:rFonts w:eastAsiaTheme="minorHAnsi" w:cs="Arial"/>
          <w:b w:val="0"/>
          <w:color w:val="auto"/>
          <w:lang w:eastAsia="en-US"/>
        </w:rPr>
        <w:t>ve Pediatrik</w:t>
      </w:r>
      <w:r w:rsidR="009814D1" w:rsidRPr="00296F50">
        <w:rPr>
          <w:rFonts w:eastAsiaTheme="minorHAnsi" w:cs="Arial"/>
          <w:b w:val="0"/>
          <w:color w:val="FFFFFF" w:themeColor="background1"/>
          <w:lang w:eastAsia="en-US"/>
        </w:rPr>
        <w:t>D</w:t>
      </w:r>
      <w:r w:rsidR="009814D1" w:rsidRPr="00DF060A">
        <w:rPr>
          <w:rFonts w:eastAsiaTheme="minorHAnsi" w:cs="Arial"/>
          <w:b w:val="0"/>
          <w:color w:val="auto"/>
          <w:lang w:eastAsia="en-US"/>
        </w:rPr>
        <w:t>Denge</w:t>
      </w:r>
      <w:r w:rsidR="009814D1" w:rsidRPr="00296F50">
        <w:rPr>
          <w:rFonts w:eastAsiaTheme="minorHAnsi" w:cs="Arial"/>
          <w:b w:val="0"/>
          <w:color w:val="FFFFFF" w:themeColor="background1"/>
          <w:lang w:eastAsia="en-US"/>
        </w:rPr>
        <w:t>S</w:t>
      </w:r>
      <w:r w:rsidR="009814D1">
        <w:rPr>
          <w:rFonts w:eastAsiaTheme="minorHAnsi" w:cs="Arial"/>
          <w:b w:val="0"/>
          <w:color w:val="auto"/>
          <w:lang w:eastAsia="en-US"/>
        </w:rPr>
        <w:t>Skalasını</w:t>
      </w:r>
      <w:r w:rsidR="009814D1" w:rsidRPr="00DF060A">
        <w:rPr>
          <w:rFonts w:eastAsiaTheme="minorHAnsi" w:cs="Arial"/>
          <w:b w:val="0"/>
          <w:color w:val="auto"/>
          <w:lang w:eastAsia="en-US"/>
        </w:rPr>
        <w:t>(PDS)</w:t>
      </w:r>
      <w:r w:rsidR="009814D1">
        <w:rPr>
          <w:rFonts w:eastAsiaTheme="minorHAnsi" w:cs="Arial"/>
          <w:b w:val="0"/>
          <w:color w:val="auto"/>
          <w:lang w:eastAsia="en-US"/>
        </w:rPr>
        <w:t xml:space="preserve"> </w:t>
      </w:r>
      <w:r w:rsidR="009814D1" w:rsidRPr="00DF060A">
        <w:rPr>
          <w:rFonts w:eastAsiaTheme="minorHAnsi" w:cs="Arial"/>
          <w:b w:val="0"/>
          <w:color w:val="auto"/>
          <w:lang w:eastAsia="en-US"/>
        </w:rPr>
        <w:t xml:space="preserve"> kullanmışlar ve neticede</w:t>
      </w:r>
      <w:r w:rsidR="009814D1">
        <w:rPr>
          <w:rFonts w:eastAsiaTheme="minorHAnsi" w:cs="Arial"/>
          <w:b w:val="0"/>
          <w:color w:val="auto"/>
          <w:lang w:eastAsia="en-US"/>
        </w:rPr>
        <w:t xml:space="preserve"> GMFM kaba motor fonksiyon ölçümü testinin puanları artış gösterdikçe</w:t>
      </w:r>
      <w:r w:rsidR="009814D1" w:rsidRPr="00DF060A">
        <w:rPr>
          <w:rFonts w:eastAsiaTheme="minorHAnsi" w:cs="Arial"/>
          <w:b w:val="0"/>
          <w:color w:val="auto"/>
          <w:lang w:eastAsia="en-US"/>
        </w:rPr>
        <w:t xml:space="preserve"> Pediatrik Denge Skalası</w:t>
      </w:r>
      <w:r w:rsidR="009814D1">
        <w:rPr>
          <w:rFonts w:eastAsiaTheme="minorHAnsi" w:cs="Arial"/>
          <w:b w:val="0"/>
          <w:color w:val="auto"/>
          <w:lang w:eastAsia="en-US"/>
        </w:rPr>
        <w:t xml:space="preserve"> puanlarının da artış gösterdiğini</w:t>
      </w:r>
      <w:r w:rsidR="009814D1" w:rsidRPr="00DF060A">
        <w:rPr>
          <w:rFonts w:eastAsiaTheme="minorHAnsi" w:cs="Arial"/>
          <w:b w:val="0"/>
          <w:color w:val="auto"/>
          <w:lang w:eastAsia="en-US"/>
        </w:rPr>
        <w:t xml:space="preserve"> belirtmişlerdir.</w:t>
      </w:r>
    </w:p>
    <w:p w:rsidR="00F843B4" w:rsidRPr="00BA2EC9" w:rsidRDefault="00FC39E5" w:rsidP="00BA2EC9">
      <w:pPr>
        <w:spacing w:line="360" w:lineRule="auto"/>
        <w:ind w:firstLine="708"/>
        <w:jc w:val="both"/>
        <w:rPr>
          <w:rFonts w:eastAsiaTheme="minorHAnsi" w:cs="Arial"/>
          <w:b w:val="0"/>
          <w:color w:val="auto"/>
          <w:lang w:eastAsia="en-US"/>
        </w:rPr>
      </w:pPr>
      <w:r w:rsidRPr="00DF060A">
        <w:rPr>
          <w:rFonts w:eastAsiaTheme="minorHAnsi" w:cs="Arial"/>
          <w:b w:val="0"/>
          <w:color w:val="auto"/>
          <w:lang w:eastAsia="en-US"/>
        </w:rPr>
        <w:t xml:space="preserve"> </w:t>
      </w:r>
      <w:r w:rsidR="004819DE">
        <w:rPr>
          <w:rFonts w:eastAsiaTheme="minorHAnsi" w:cs="Arial"/>
          <w:b w:val="0"/>
          <w:color w:val="auto"/>
          <w:lang w:eastAsia="en-US"/>
        </w:rPr>
        <w:t xml:space="preserve">Yukarıdaki çalışmada olduğu gibi çalışmamızda da KMFÖ-88 puanları ile ECAB 2 </w:t>
      </w:r>
      <w:r w:rsidR="00BC5223">
        <w:rPr>
          <w:rFonts w:eastAsiaTheme="minorHAnsi" w:cs="Arial"/>
          <w:b w:val="0"/>
          <w:color w:val="auto"/>
          <w:lang w:eastAsia="en-US"/>
        </w:rPr>
        <w:t>değerleri</w:t>
      </w:r>
      <w:r w:rsidR="004819DE">
        <w:rPr>
          <w:rFonts w:eastAsiaTheme="minorHAnsi" w:cs="Arial"/>
          <w:b w:val="0"/>
          <w:color w:val="auto"/>
          <w:lang w:eastAsia="en-US"/>
        </w:rPr>
        <w:t xml:space="preserve"> arasında ilişki bulunmuştur.</w:t>
      </w:r>
      <w:r w:rsidR="002554CC">
        <w:rPr>
          <w:rFonts w:eastAsiaTheme="minorHAnsi" w:cs="Arial"/>
          <w:b w:val="0"/>
          <w:color w:val="auto"/>
          <w:lang w:eastAsia="en-US"/>
        </w:rPr>
        <w:t xml:space="preserve"> KMFSS’ye göre seviye I çocukların KMFÖ- 88 ve ECAB2 puanları seviye III çocukların</w:t>
      </w:r>
      <w:r w:rsidR="00DC5E5F">
        <w:rPr>
          <w:rFonts w:eastAsiaTheme="minorHAnsi" w:cs="Arial"/>
          <w:b w:val="0"/>
          <w:color w:val="auto"/>
          <w:lang w:eastAsia="en-US"/>
        </w:rPr>
        <w:t>a göre daha yüksek bulunmuştur.</w:t>
      </w:r>
    </w:p>
    <w:p w:rsidR="00657938" w:rsidRDefault="00FC39E5" w:rsidP="00481468">
      <w:pPr>
        <w:spacing w:line="360" w:lineRule="auto"/>
        <w:ind w:firstLine="708"/>
        <w:jc w:val="both"/>
        <w:rPr>
          <w:rFonts w:cs="Arial"/>
          <w:b w:val="0"/>
          <w:color w:val="FF0000"/>
        </w:rPr>
      </w:pPr>
      <w:r w:rsidRPr="00296F50">
        <w:rPr>
          <w:rFonts w:eastAsiaTheme="minorHAnsi" w:cs="Arial"/>
          <w:b w:val="0"/>
          <w:color w:val="auto"/>
          <w:lang w:eastAsia="en-US"/>
        </w:rPr>
        <w:lastRenderedPageBreak/>
        <w:t>Araştırmamızda</w:t>
      </w:r>
      <w:r w:rsidR="00461EC1" w:rsidRPr="00296F50">
        <w:rPr>
          <w:rFonts w:eastAsiaTheme="minorHAnsi" w:cs="Arial"/>
          <w:b w:val="0"/>
          <w:color w:val="auto"/>
          <w:lang w:eastAsia="en-US"/>
        </w:rPr>
        <w:t xml:space="preserve"> da seviye I’</w:t>
      </w:r>
      <w:r w:rsidR="002C4E33" w:rsidRPr="00296F50">
        <w:rPr>
          <w:rFonts w:eastAsiaTheme="minorHAnsi" w:cs="Arial"/>
          <w:b w:val="0"/>
          <w:color w:val="auto"/>
          <w:lang w:eastAsia="en-US"/>
        </w:rPr>
        <w:t xml:space="preserve"> </w:t>
      </w:r>
      <w:r w:rsidR="00461EC1" w:rsidRPr="00296F50">
        <w:rPr>
          <w:rFonts w:eastAsiaTheme="minorHAnsi" w:cs="Arial"/>
          <w:b w:val="0"/>
          <w:color w:val="auto"/>
          <w:lang w:eastAsia="en-US"/>
        </w:rPr>
        <w:t>d</w:t>
      </w:r>
      <w:r w:rsidR="002C4E33" w:rsidRPr="00296F50">
        <w:rPr>
          <w:rFonts w:eastAsiaTheme="minorHAnsi" w:cs="Arial"/>
          <w:b w:val="0"/>
          <w:color w:val="auto"/>
          <w:lang w:eastAsia="en-US"/>
        </w:rPr>
        <w:t>e olan</w:t>
      </w:r>
      <w:r w:rsidR="00F21549">
        <w:rPr>
          <w:rFonts w:eastAsiaTheme="minorHAnsi" w:cs="Arial"/>
          <w:b w:val="0"/>
          <w:color w:val="auto"/>
          <w:lang w:eastAsia="en-US"/>
        </w:rPr>
        <w:t xml:space="preserve"> olguların KMFÖ-88 ve ECAB puan</w:t>
      </w:r>
      <w:r w:rsidR="00461EC1" w:rsidRPr="00296F50">
        <w:rPr>
          <w:rFonts w:eastAsiaTheme="minorHAnsi" w:cs="Arial"/>
          <w:b w:val="0"/>
          <w:color w:val="auto"/>
          <w:lang w:eastAsia="en-US"/>
        </w:rPr>
        <w:t>larının seviye III</w:t>
      </w:r>
      <w:r w:rsidR="000C70E5" w:rsidRPr="00296F50">
        <w:rPr>
          <w:rFonts w:eastAsiaTheme="minorHAnsi" w:cs="Arial"/>
          <w:b w:val="0"/>
          <w:color w:val="auto"/>
          <w:lang w:eastAsia="en-US"/>
        </w:rPr>
        <w:t>’</w:t>
      </w:r>
      <w:r w:rsidR="00DF060A" w:rsidRPr="00296F50">
        <w:rPr>
          <w:rFonts w:eastAsiaTheme="minorHAnsi" w:cs="Arial"/>
          <w:b w:val="0"/>
          <w:color w:val="auto"/>
          <w:lang w:eastAsia="en-US"/>
        </w:rPr>
        <w:t xml:space="preserve"> </w:t>
      </w:r>
      <w:r w:rsidR="00F21549">
        <w:rPr>
          <w:rFonts w:eastAsiaTheme="minorHAnsi" w:cs="Arial"/>
          <w:b w:val="0"/>
          <w:color w:val="auto"/>
          <w:lang w:eastAsia="en-US"/>
        </w:rPr>
        <w:t>te olan olgulara</w:t>
      </w:r>
      <w:r w:rsidR="000C70E5" w:rsidRPr="00296F50">
        <w:rPr>
          <w:rFonts w:eastAsiaTheme="minorHAnsi" w:cs="Arial"/>
          <w:b w:val="0"/>
          <w:color w:val="auto"/>
          <w:lang w:eastAsia="en-US"/>
        </w:rPr>
        <w:t xml:space="preserve"> göre </w:t>
      </w:r>
      <w:r w:rsidR="002C4E33" w:rsidRPr="00296F50">
        <w:rPr>
          <w:rFonts w:eastAsiaTheme="minorHAnsi" w:cs="Arial"/>
          <w:b w:val="0"/>
          <w:color w:val="auto"/>
          <w:lang w:eastAsia="en-US"/>
        </w:rPr>
        <w:t xml:space="preserve">daha </w:t>
      </w:r>
      <w:r w:rsidR="000C70E5" w:rsidRPr="00296F50">
        <w:rPr>
          <w:rFonts w:eastAsiaTheme="minorHAnsi" w:cs="Arial"/>
          <w:b w:val="0"/>
          <w:color w:val="auto"/>
          <w:lang w:eastAsia="en-US"/>
        </w:rPr>
        <w:t xml:space="preserve">yüksek </w:t>
      </w:r>
      <w:r w:rsidR="00F21549">
        <w:rPr>
          <w:rFonts w:cs="Arial"/>
          <w:b w:val="0"/>
          <w:color w:val="auto"/>
        </w:rPr>
        <w:t>olarak bulunması</w:t>
      </w:r>
      <w:r w:rsidR="000C70E5" w:rsidRPr="00296F50">
        <w:rPr>
          <w:rFonts w:cs="Arial"/>
          <w:b w:val="0"/>
          <w:color w:val="auto"/>
        </w:rPr>
        <w:t xml:space="preserve"> bu</w:t>
      </w:r>
      <w:r w:rsidR="00296F50">
        <w:rPr>
          <w:rFonts w:cs="Arial"/>
          <w:b w:val="0"/>
          <w:color w:val="auto"/>
        </w:rPr>
        <w:t>lgularımız arasındadır</w:t>
      </w:r>
      <w:r w:rsidR="00632F67" w:rsidRPr="00296F50">
        <w:rPr>
          <w:rFonts w:cs="Arial"/>
          <w:b w:val="0"/>
          <w:color w:val="auto"/>
        </w:rPr>
        <w:t>.</w:t>
      </w:r>
      <w:r w:rsidR="00F21549">
        <w:rPr>
          <w:rFonts w:cs="Arial"/>
          <w:b w:val="0"/>
          <w:color w:val="auto"/>
        </w:rPr>
        <w:t xml:space="preserve"> Bunun sonucunda</w:t>
      </w:r>
      <w:r w:rsidR="00296F50">
        <w:rPr>
          <w:rFonts w:cs="Arial"/>
          <w:b w:val="0"/>
          <w:color w:val="auto"/>
        </w:rPr>
        <w:t xml:space="preserve"> literatürle uyum içerisinde olan</w:t>
      </w:r>
      <w:r w:rsidR="00632F67" w:rsidRPr="00296F50">
        <w:rPr>
          <w:rFonts w:cs="Arial"/>
          <w:b w:val="0"/>
          <w:color w:val="auto"/>
        </w:rPr>
        <w:t xml:space="preserve"> araştırma</w:t>
      </w:r>
      <w:r w:rsidR="00296F50">
        <w:rPr>
          <w:rFonts w:cs="Arial"/>
          <w:b w:val="0"/>
          <w:color w:val="auto"/>
        </w:rPr>
        <w:t>mızla</w:t>
      </w:r>
      <w:r w:rsidR="00F21549">
        <w:rPr>
          <w:rFonts w:cs="Arial"/>
          <w:b w:val="0"/>
          <w:color w:val="auto"/>
        </w:rPr>
        <w:t xml:space="preserve"> gövdenin desteklenmesinin</w:t>
      </w:r>
      <w:r w:rsidR="00632F67" w:rsidRPr="00296F50">
        <w:rPr>
          <w:rFonts w:cs="Arial"/>
          <w:b w:val="0"/>
          <w:color w:val="auto"/>
        </w:rPr>
        <w:t xml:space="preserve"> </w:t>
      </w:r>
      <w:proofErr w:type="gramStart"/>
      <w:r w:rsidR="00632F67" w:rsidRPr="00296F50">
        <w:rPr>
          <w:rFonts w:cs="Arial"/>
          <w:b w:val="0"/>
          <w:color w:val="auto"/>
        </w:rPr>
        <w:t xml:space="preserve">kaba </w:t>
      </w:r>
      <w:r w:rsidR="00F21549">
        <w:rPr>
          <w:rFonts w:cs="Arial"/>
          <w:b w:val="0"/>
          <w:color w:val="auto"/>
        </w:rPr>
        <w:t xml:space="preserve"> motor</w:t>
      </w:r>
      <w:proofErr w:type="gramEnd"/>
      <w:r w:rsidR="00F21549">
        <w:rPr>
          <w:rFonts w:cs="Arial"/>
          <w:b w:val="0"/>
          <w:color w:val="auto"/>
        </w:rPr>
        <w:t xml:space="preserve"> fonksiyon seviyes</w:t>
      </w:r>
      <w:r w:rsidR="00632F67" w:rsidRPr="00296F50">
        <w:rPr>
          <w:rFonts w:cs="Arial"/>
          <w:b w:val="0"/>
          <w:color w:val="auto"/>
        </w:rPr>
        <w:t>i</w:t>
      </w:r>
      <w:r w:rsidR="00F21549">
        <w:rPr>
          <w:rFonts w:cs="Arial"/>
          <w:b w:val="0"/>
          <w:color w:val="auto"/>
        </w:rPr>
        <w:t>ni</w:t>
      </w:r>
      <w:r w:rsidR="00632F67" w:rsidRPr="00296F50">
        <w:rPr>
          <w:rFonts w:cs="Arial"/>
          <w:b w:val="0"/>
          <w:color w:val="auto"/>
        </w:rPr>
        <w:t xml:space="preserve"> belirleme</w:t>
      </w:r>
      <w:r w:rsidR="002C4E33" w:rsidRPr="00296F50">
        <w:rPr>
          <w:rFonts w:cs="Arial"/>
          <w:b w:val="0"/>
          <w:color w:val="auto"/>
        </w:rPr>
        <w:t>k için</w:t>
      </w:r>
      <w:r w:rsidR="00F21549">
        <w:rPr>
          <w:rFonts w:cs="Arial"/>
          <w:b w:val="0"/>
          <w:color w:val="auto"/>
        </w:rPr>
        <w:t xml:space="preserve"> önem arz eden</w:t>
      </w:r>
      <w:r w:rsidR="00632F67" w:rsidRPr="00296F50">
        <w:rPr>
          <w:rFonts w:cs="Arial"/>
          <w:b w:val="0"/>
          <w:color w:val="auto"/>
        </w:rPr>
        <w:t xml:space="preserve"> bir etken olduğu,</w:t>
      </w:r>
      <w:r w:rsidR="00296F50">
        <w:rPr>
          <w:rFonts w:cs="Arial"/>
          <w:b w:val="0"/>
          <w:color w:val="auto"/>
        </w:rPr>
        <w:t xml:space="preserve"> çocukların </w:t>
      </w:r>
      <w:r w:rsidR="00F21549">
        <w:rPr>
          <w:rFonts w:cs="Arial"/>
          <w:b w:val="0"/>
          <w:color w:val="auto"/>
        </w:rPr>
        <w:t xml:space="preserve">fonksiyonel </w:t>
      </w:r>
      <w:r w:rsidR="00296F50">
        <w:rPr>
          <w:rFonts w:cs="Arial"/>
          <w:b w:val="0"/>
          <w:color w:val="auto"/>
        </w:rPr>
        <w:t>aktifliğini</w:t>
      </w:r>
      <w:r w:rsidR="000C70E5" w:rsidRPr="00296F50">
        <w:rPr>
          <w:rFonts w:cs="Arial"/>
          <w:b w:val="0"/>
          <w:color w:val="auto"/>
        </w:rPr>
        <w:t xml:space="preserve"> v</w:t>
      </w:r>
      <w:r w:rsidR="00E31AE9">
        <w:rPr>
          <w:rFonts w:cs="Arial"/>
          <w:b w:val="0"/>
          <w:color w:val="auto"/>
        </w:rPr>
        <w:t>e</w:t>
      </w:r>
      <w:r w:rsidR="00657938" w:rsidRPr="00296F50">
        <w:rPr>
          <w:rFonts w:cs="Arial"/>
          <w:b w:val="0"/>
          <w:color w:val="auto"/>
        </w:rPr>
        <w:t xml:space="preserve"> el</w:t>
      </w:r>
      <w:r w:rsidR="00296F50">
        <w:rPr>
          <w:rFonts w:cs="Arial"/>
          <w:b w:val="0"/>
          <w:color w:val="auto"/>
        </w:rPr>
        <w:t xml:space="preserve"> becerilerini </w:t>
      </w:r>
      <w:r w:rsidR="000C70E5" w:rsidRPr="00296F50">
        <w:rPr>
          <w:rFonts w:cs="Arial"/>
          <w:b w:val="0"/>
          <w:color w:val="auto"/>
        </w:rPr>
        <w:t>de</w:t>
      </w:r>
      <w:r w:rsidR="00E31AE9">
        <w:rPr>
          <w:rFonts w:cs="Arial"/>
          <w:b w:val="0"/>
          <w:color w:val="auto"/>
        </w:rPr>
        <w:t>ğerlendirirken</w:t>
      </w:r>
      <w:r w:rsidR="00632F67" w:rsidRPr="00296F50">
        <w:rPr>
          <w:rFonts w:cs="Arial"/>
          <w:b w:val="0"/>
          <w:color w:val="auto"/>
        </w:rPr>
        <w:t xml:space="preserve"> </w:t>
      </w:r>
      <w:r w:rsidR="00461EC1" w:rsidRPr="00296F50">
        <w:rPr>
          <w:rFonts w:cs="Arial"/>
          <w:b w:val="0"/>
          <w:color w:val="auto"/>
        </w:rPr>
        <w:t xml:space="preserve">farklı postürlerdeki durumunun da </w:t>
      </w:r>
      <w:r w:rsidR="00657938" w:rsidRPr="00296F50">
        <w:rPr>
          <w:rFonts w:cs="Arial"/>
          <w:b w:val="0"/>
          <w:color w:val="auto"/>
        </w:rPr>
        <w:t xml:space="preserve">göz önünde bulundurulmasının gerekli </w:t>
      </w:r>
      <w:r w:rsidR="00461EC1" w:rsidRPr="00296F50">
        <w:rPr>
          <w:rFonts w:cs="Arial"/>
          <w:b w:val="0"/>
          <w:color w:val="auto"/>
        </w:rPr>
        <w:t>olduğu</w:t>
      </w:r>
      <w:r w:rsidR="000C70E5" w:rsidRPr="00296F50">
        <w:rPr>
          <w:rFonts w:cs="Arial"/>
          <w:b w:val="0"/>
          <w:color w:val="auto"/>
        </w:rPr>
        <w:t xml:space="preserve"> </w:t>
      </w:r>
      <w:r w:rsidR="00461EC1" w:rsidRPr="00296F50">
        <w:rPr>
          <w:rFonts w:cs="Arial"/>
          <w:b w:val="0"/>
          <w:color w:val="auto"/>
        </w:rPr>
        <w:t>yansıtılmaktadır</w:t>
      </w:r>
      <w:r w:rsidR="00461EC1" w:rsidRPr="00A72483">
        <w:rPr>
          <w:rFonts w:cs="Arial"/>
          <w:b w:val="0"/>
          <w:color w:val="FF0000"/>
        </w:rPr>
        <w:t>.</w:t>
      </w:r>
    </w:p>
    <w:p w:rsidR="00FE42A0" w:rsidRPr="00481468" w:rsidRDefault="00A45100" w:rsidP="00481468">
      <w:pPr>
        <w:spacing w:line="360" w:lineRule="auto"/>
        <w:ind w:firstLine="708"/>
        <w:jc w:val="both"/>
        <w:rPr>
          <w:rFonts w:cs="Arial"/>
          <w:b w:val="0"/>
          <w:color w:val="auto"/>
        </w:rPr>
      </w:pPr>
      <w:r w:rsidRPr="00296F50">
        <w:rPr>
          <w:rFonts w:cs="Arial"/>
          <w:b w:val="0"/>
          <w:color w:val="auto"/>
        </w:rPr>
        <w:t>Çalışmamızda 1,5- 5 yaş arası SP’ li çocukların dengesini değerlendiren ECAB testinin</w:t>
      </w:r>
      <w:r w:rsidR="00FE42A0" w:rsidRPr="00296F50">
        <w:rPr>
          <w:rFonts w:cs="Arial"/>
          <w:b w:val="0"/>
          <w:color w:val="auto"/>
        </w:rPr>
        <w:t xml:space="preserve"> </w:t>
      </w:r>
      <w:r w:rsidRPr="00296F50">
        <w:rPr>
          <w:rFonts w:cs="Arial"/>
          <w:b w:val="0"/>
          <w:color w:val="auto"/>
        </w:rPr>
        <w:t>seçilen diğer değerlendirme test ve ölçeklerinin sonuçlarıyla uyumlu olduğu gözlenmiştir. Ayrıca kullanılan test ve ölçekler arasında Seviye I</w:t>
      </w:r>
      <w:r w:rsidR="00E34FE1" w:rsidRPr="00296F50">
        <w:rPr>
          <w:rFonts w:cs="Arial"/>
          <w:b w:val="0"/>
          <w:color w:val="auto"/>
        </w:rPr>
        <w:t xml:space="preserve"> ve Seviye III her iki grup </w:t>
      </w:r>
      <w:r w:rsidR="00FE42A0" w:rsidRPr="00296F50">
        <w:rPr>
          <w:rFonts w:cs="Arial"/>
          <w:b w:val="0"/>
          <w:color w:val="auto"/>
        </w:rPr>
        <w:t>arasında genel</w:t>
      </w:r>
      <w:r w:rsidR="00E34FE1" w:rsidRPr="00296F50">
        <w:rPr>
          <w:rFonts w:cs="Arial"/>
          <w:b w:val="0"/>
          <w:color w:val="auto"/>
        </w:rPr>
        <w:t xml:space="preserve"> olarak anlamlı farkların</w:t>
      </w:r>
      <w:r w:rsidRPr="00296F50">
        <w:rPr>
          <w:rFonts w:cs="Arial"/>
          <w:b w:val="0"/>
          <w:color w:val="auto"/>
        </w:rPr>
        <w:t xml:space="preserve"> olması</w:t>
      </w:r>
      <w:r w:rsidR="00E31AE9">
        <w:rPr>
          <w:rFonts w:cs="Arial"/>
          <w:b w:val="0"/>
          <w:color w:val="auto"/>
        </w:rPr>
        <w:t xml:space="preserve"> bize sonuçların çalışma hayatında</w:t>
      </w:r>
      <w:r w:rsidR="00296F50" w:rsidRPr="00296F50">
        <w:rPr>
          <w:rFonts w:cs="Arial"/>
          <w:b w:val="0"/>
          <w:color w:val="auto"/>
        </w:rPr>
        <w:t xml:space="preserve"> önemli olduklarını</w:t>
      </w:r>
      <w:r w:rsidR="00E34FE1" w:rsidRPr="00296F50">
        <w:rPr>
          <w:rFonts w:cs="Arial"/>
          <w:b w:val="0"/>
          <w:color w:val="auto"/>
        </w:rPr>
        <w:t xml:space="preserve"> göstermiştir.</w:t>
      </w:r>
      <w:r w:rsidR="00FE42A0" w:rsidRPr="00296F50">
        <w:rPr>
          <w:rFonts w:cs="Arial"/>
          <w:b w:val="0"/>
          <w:color w:val="auto"/>
        </w:rPr>
        <w:t xml:space="preserve"> </w:t>
      </w:r>
      <w:r w:rsidR="002C4E33" w:rsidRPr="00296F50">
        <w:rPr>
          <w:rFonts w:cs="Arial"/>
          <w:b w:val="0"/>
          <w:color w:val="auto"/>
        </w:rPr>
        <w:t>Çalışmamızda sonuç olarak elde edilmiş olan veriler,</w:t>
      </w:r>
      <w:r w:rsidR="00E31AE9">
        <w:rPr>
          <w:rFonts w:cs="Arial"/>
          <w:b w:val="0"/>
          <w:color w:val="auto"/>
        </w:rPr>
        <w:t xml:space="preserve"> değerlendirmemizi</w:t>
      </w:r>
      <w:r w:rsidR="002C4E33" w:rsidRPr="00296F50">
        <w:rPr>
          <w:rFonts w:cs="Arial"/>
          <w:b w:val="0"/>
          <w:color w:val="auto"/>
        </w:rPr>
        <w:t xml:space="preserve"> </w:t>
      </w:r>
      <w:r w:rsidR="00E31AE9">
        <w:rPr>
          <w:rFonts w:cs="Arial"/>
          <w:b w:val="0"/>
          <w:color w:val="auto"/>
        </w:rPr>
        <w:t xml:space="preserve">yapmadan </w:t>
      </w:r>
      <w:r w:rsidR="002C4E33" w:rsidRPr="00296F50">
        <w:rPr>
          <w:rFonts w:cs="Arial"/>
          <w:b w:val="0"/>
          <w:color w:val="auto"/>
        </w:rPr>
        <w:t>taslak aşamasında kurduğumuz</w:t>
      </w:r>
      <w:r w:rsidR="00E34FE1" w:rsidRPr="00296F50">
        <w:rPr>
          <w:rFonts w:cs="Arial"/>
          <w:b w:val="0"/>
          <w:color w:val="auto"/>
        </w:rPr>
        <w:t xml:space="preserve"> </w:t>
      </w:r>
      <w:r w:rsidRPr="00296F50">
        <w:rPr>
          <w:rFonts w:cs="Arial"/>
          <w:b w:val="0"/>
          <w:color w:val="auto"/>
        </w:rPr>
        <w:t xml:space="preserve"> </w:t>
      </w:r>
      <w:r w:rsidR="00E34FE1" w:rsidRPr="00296F50">
        <w:rPr>
          <w:rFonts w:cs="Arial"/>
          <w:color w:val="auto"/>
        </w:rPr>
        <w:t xml:space="preserve">“GMFCS göre seviye I ve III’deki spastik hemiparetik SP’li çocuklarda oturma ve ayakta durmadaki postürün, kaba motor fonksiyon ve denge üzerine olan etkileri birbirinden farklıdır” </w:t>
      </w:r>
      <w:r w:rsidR="002C4E33" w:rsidRPr="00296F50">
        <w:rPr>
          <w:rFonts w:cs="Arial"/>
          <w:b w:val="0"/>
          <w:color w:val="auto"/>
        </w:rPr>
        <w:t xml:space="preserve"> hipotezimizi doğru çıkartmıştır</w:t>
      </w:r>
      <w:r w:rsidR="00E34FE1" w:rsidRPr="00296F50">
        <w:rPr>
          <w:rFonts w:cs="Arial"/>
          <w:b w:val="0"/>
          <w:color w:val="auto"/>
        </w:rPr>
        <w:t>.</w:t>
      </w:r>
      <w:r w:rsidR="00FE42A0" w:rsidRPr="00296F50">
        <w:rPr>
          <w:rFonts w:cs="Arial"/>
          <w:b w:val="0"/>
          <w:color w:val="auto"/>
        </w:rPr>
        <w:t xml:space="preserve"> </w:t>
      </w:r>
      <w:r w:rsidR="002C4E33" w:rsidRPr="00296F50">
        <w:rPr>
          <w:rFonts w:cs="Arial"/>
          <w:b w:val="0"/>
          <w:color w:val="auto"/>
        </w:rPr>
        <w:t>Bununla birlikte</w:t>
      </w:r>
      <w:r w:rsidR="00E34FE1" w:rsidRPr="00296F50">
        <w:rPr>
          <w:rFonts w:cs="Arial"/>
          <w:b w:val="0"/>
          <w:color w:val="auto"/>
        </w:rPr>
        <w:t xml:space="preserve">, sonuçların </w:t>
      </w:r>
      <w:r w:rsidR="002C4E33" w:rsidRPr="00296F50">
        <w:rPr>
          <w:rFonts w:cs="Arial"/>
          <w:b w:val="0"/>
          <w:color w:val="auto"/>
        </w:rPr>
        <w:t>bir</w:t>
      </w:r>
      <w:r w:rsidR="00E34FE1" w:rsidRPr="00296F50">
        <w:rPr>
          <w:rFonts w:cs="Arial"/>
          <w:b w:val="0"/>
          <w:color w:val="auto"/>
        </w:rPr>
        <w:t>çoğu daha önce</w:t>
      </w:r>
      <w:r w:rsidR="002C4E33" w:rsidRPr="00296F50">
        <w:rPr>
          <w:rFonts w:cs="Arial"/>
          <w:b w:val="0"/>
          <w:color w:val="auto"/>
        </w:rPr>
        <w:t>den</w:t>
      </w:r>
      <w:r w:rsidR="00E34FE1" w:rsidRPr="00296F50">
        <w:rPr>
          <w:rFonts w:cs="Arial"/>
          <w:b w:val="0"/>
          <w:color w:val="auto"/>
        </w:rPr>
        <w:t xml:space="preserve"> yapılan çalışma</w:t>
      </w:r>
      <w:r w:rsidR="00296F50" w:rsidRPr="00296F50">
        <w:rPr>
          <w:rFonts w:cs="Arial"/>
          <w:b w:val="0"/>
          <w:color w:val="auto"/>
        </w:rPr>
        <w:t>ların</w:t>
      </w:r>
      <w:r w:rsidR="00E34FE1" w:rsidRPr="00296F50">
        <w:rPr>
          <w:rFonts w:cs="Arial"/>
          <w:b w:val="0"/>
          <w:color w:val="auto"/>
        </w:rPr>
        <w:t xml:space="preserve"> sonuçlarıyla karşılaştırıldığında</w:t>
      </w:r>
      <w:r w:rsidR="002C4E33" w:rsidRPr="00296F50">
        <w:rPr>
          <w:rFonts w:cs="Arial"/>
          <w:b w:val="0"/>
          <w:color w:val="auto"/>
        </w:rPr>
        <w:t xml:space="preserve"> </w:t>
      </w:r>
      <w:r w:rsidR="00E31AE9">
        <w:rPr>
          <w:rFonts w:cs="Arial"/>
          <w:b w:val="0"/>
          <w:color w:val="auto"/>
        </w:rPr>
        <w:t>bizim çalışmamızla birbirine benzer sonuçların olduğu olduğu görülmüştür</w:t>
      </w:r>
      <w:r w:rsidR="00E34FE1" w:rsidRPr="00296F50">
        <w:rPr>
          <w:rFonts w:cs="Arial"/>
          <w:b w:val="0"/>
          <w:color w:val="auto"/>
        </w:rPr>
        <w:t>.</w:t>
      </w:r>
    </w:p>
    <w:p w:rsidR="008A0427" w:rsidRPr="00296F50" w:rsidRDefault="006852AD" w:rsidP="0045087E">
      <w:pPr>
        <w:spacing w:line="360" w:lineRule="auto"/>
        <w:ind w:firstLine="708"/>
        <w:jc w:val="both"/>
        <w:rPr>
          <w:b w:val="0"/>
          <w:color w:val="auto"/>
        </w:rPr>
      </w:pPr>
      <w:r w:rsidRPr="00296F50">
        <w:rPr>
          <w:rFonts w:cs="Arial"/>
          <w:b w:val="0"/>
          <w:color w:val="auto"/>
        </w:rPr>
        <w:t>Bu çalışmanın güçlü yanları; ECAB testinin güvenilirliğinin dengeyi değerlendiren birçok testten daha fazla olması</w:t>
      </w:r>
      <w:r w:rsidR="008A0427" w:rsidRPr="00296F50">
        <w:rPr>
          <w:rFonts w:cs="Arial"/>
          <w:b w:val="0"/>
          <w:color w:val="auto"/>
        </w:rPr>
        <w:t>,</w:t>
      </w:r>
      <w:r w:rsidR="00FC614E" w:rsidRPr="00296F50">
        <w:rPr>
          <w:rFonts w:cs="Arial"/>
          <w:b w:val="0"/>
          <w:color w:val="auto"/>
        </w:rPr>
        <w:t xml:space="preserve"> </w:t>
      </w:r>
      <w:r w:rsidR="008A0427" w:rsidRPr="00296F50">
        <w:rPr>
          <w:rFonts w:cs="Arial"/>
          <w:b w:val="0"/>
          <w:color w:val="auto"/>
        </w:rPr>
        <w:t xml:space="preserve">ECAB ile </w:t>
      </w:r>
      <w:r w:rsidR="00FE42A0" w:rsidRPr="00296F50">
        <w:rPr>
          <w:rFonts w:cs="Arial"/>
          <w:b w:val="0"/>
          <w:color w:val="auto"/>
        </w:rPr>
        <w:t>ilişkilendirilen</w:t>
      </w:r>
      <w:r w:rsidR="008A0427" w:rsidRPr="00296F50">
        <w:rPr>
          <w:rFonts w:cs="Arial"/>
          <w:b w:val="0"/>
          <w:color w:val="auto"/>
        </w:rPr>
        <w:t xml:space="preserve"> test ve ölçeklerin geçerlilik ve güvenilirliklerinin belirlenmiş olması</w:t>
      </w:r>
      <w:r w:rsidRPr="00296F50">
        <w:rPr>
          <w:rFonts w:cs="Arial"/>
          <w:b w:val="0"/>
          <w:color w:val="auto"/>
        </w:rPr>
        <w:t xml:space="preserve"> ve kolay ulaşıl</w:t>
      </w:r>
      <w:r w:rsidR="002F2EF4" w:rsidRPr="00296F50">
        <w:rPr>
          <w:rFonts w:cs="Arial"/>
          <w:b w:val="0"/>
          <w:color w:val="auto"/>
        </w:rPr>
        <w:t>abilir bir test olması</w:t>
      </w:r>
      <w:r w:rsidR="00E31AE9">
        <w:rPr>
          <w:rFonts w:cs="Arial"/>
          <w:b w:val="0"/>
          <w:color w:val="auto"/>
        </w:rPr>
        <w:t>; çalışmamızdan bulduğumuz sonuçların günlük hayatta pek çok klinisyene ve araştırmacıya ışık tutacak olması</w:t>
      </w:r>
      <w:r w:rsidR="00DB5445">
        <w:rPr>
          <w:rFonts w:cs="Arial"/>
          <w:b w:val="0"/>
          <w:color w:val="auto"/>
        </w:rPr>
        <w:t xml:space="preserve">, </w:t>
      </w:r>
      <w:r w:rsidRPr="00296F50">
        <w:rPr>
          <w:color w:val="auto"/>
        </w:rPr>
        <w:t xml:space="preserve"> </w:t>
      </w:r>
      <w:r w:rsidR="002F2EF4" w:rsidRPr="00296F50">
        <w:rPr>
          <w:b w:val="0"/>
          <w:color w:val="auto"/>
        </w:rPr>
        <w:t>çalışmaya katılan</w:t>
      </w:r>
      <w:r w:rsidR="00DB5445">
        <w:rPr>
          <w:b w:val="0"/>
          <w:color w:val="auto"/>
        </w:rPr>
        <w:t xml:space="preserve"> </w:t>
      </w:r>
      <w:proofErr w:type="gramStart"/>
      <w:r w:rsidR="00DB5445">
        <w:rPr>
          <w:b w:val="0"/>
          <w:color w:val="auto"/>
        </w:rPr>
        <w:t>çocukların  yaş</w:t>
      </w:r>
      <w:proofErr w:type="gramEnd"/>
      <w:r w:rsidR="00DB5445">
        <w:rPr>
          <w:b w:val="0"/>
          <w:color w:val="auto"/>
        </w:rPr>
        <w:t xml:space="preserve">, KMFSS seviyelerinin sayılarının dağılımı ve ekstremite tutulumu </w:t>
      </w:r>
      <w:r w:rsidRPr="00296F50">
        <w:rPr>
          <w:b w:val="0"/>
          <w:color w:val="auto"/>
        </w:rPr>
        <w:t xml:space="preserve"> </w:t>
      </w:r>
      <w:r w:rsidR="00DB5445">
        <w:rPr>
          <w:b w:val="0"/>
          <w:color w:val="auto"/>
        </w:rPr>
        <w:t>bakımından birbirine benzeyen</w:t>
      </w:r>
      <w:r w:rsidRPr="00296F50">
        <w:rPr>
          <w:b w:val="0"/>
          <w:color w:val="auto"/>
        </w:rPr>
        <w:t xml:space="preserve"> ö</w:t>
      </w:r>
      <w:r w:rsidR="008A0427" w:rsidRPr="00296F50">
        <w:rPr>
          <w:b w:val="0"/>
          <w:color w:val="auto"/>
        </w:rPr>
        <w:t xml:space="preserve">zelliklere sahip olması </w:t>
      </w:r>
      <w:r w:rsidR="00DB5445">
        <w:rPr>
          <w:b w:val="0"/>
          <w:color w:val="auto"/>
        </w:rPr>
        <w:t>nedeniyle bu çalışmada bulunan sonuçlar belirli gruplar için çıkarım yap</w:t>
      </w:r>
      <w:r w:rsidR="009814D1">
        <w:rPr>
          <w:b w:val="0"/>
          <w:color w:val="auto"/>
        </w:rPr>
        <w:t>abilmek</w:t>
      </w:r>
      <w:r w:rsidR="00DB5445">
        <w:rPr>
          <w:b w:val="0"/>
          <w:color w:val="auto"/>
        </w:rPr>
        <w:t xml:space="preserve"> için yeterli olması, çalışmamıza katılan çocukların sayılarının homojen dağılım göstermesi kullanılan istatistiksel testler</w:t>
      </w:r>
      <w:r w:rsidR="009814D1">
        <w:rPr>
          <w:b w:val="0"/>
          <w:color w:val="auto"/>
        </w:rPr>
        <w:t>in</w:t>
      </w:r>
      <w:r w:rsidR="00DB5445">
        <w:rPr>
          <w:b w:val="0"/>
          <w:color w:val="auto"/>
        </w:rPr>
        <w:t xml:space="preserve"> uygulanabilir</w:t>
      </w:r>
      <w:r w:rsidR="009814D1">
        <w:rPr>
          <w:b w:val="0"/>
          <w:color w:val="auto"/>
        </w:rPr>
        <w:t>liğini kolaylaştırmaktadır.</w:t>
      </w:r>
    </w:p>
    <w:p w:rsidR="008A0427" w:rsidRPr="00296F50" w:rsidRDefault="008A0427" w:rsidP="00FC614E">
      <w:pPr>
        <w:spacing w:line="360" w:lineRule="auto"/>
        <w:ind w:firstLine="708"/>
        <w:jc w:val="both"/>
        <w:rPr>
          <w:b w:val="0"/>
          <w:color w:val="auto"/>
        </w:rPr>
      </w:pPr>
      <w:r w:rsidRPr="00296F50">
        <w:rPr>
          <w:b w:val="0"/>
          <w:color w:val="auto"/>
        </w:rPr>
        <w:t>Bu çalışmanın limitasyonu az sayıda SP’li çocukla gerçekleştirilmiş olmasıdır. Buna rağmen SP’ li çocukların denge ve kaba motor fonksiyonunun etkileniminin belirlenmesinde önemli sonuçlar vermiştir.</w:t>
      </w:r>
      <w:r w:rsidR="00A45100" w:rsidRPr="00296F50">
        <w:rPr>
          <w:b w:val="0"/>
          <w:color w:val="auto"/>
        </w:rPr>
        <w:t xml:space="preserve"> </w:t>
      </w:r>
      <w:r w:rsidRPr="00296F50">
        <w:rPr>
          <w:b w:val="0"/>
          <w:color w:val="auto"/>
        </w:rPr>
        <w:t>Ayrıca ç</w:t>
      </w:r>
      <w:r w:rsidR="00FC614E" w:rsidRPr="00296F50">
        <w:rPr>
          <w:b w:val="0"/>
          <w:color w:val="auto"/>
        </w:rPr>
        <w:t xml:space="preserve">alışmada, </w:t>
      </w:r>
      <w:r w:rsidRPr="00296F50">
        <w:rPr>
          <w:b w:val="0"/>
          <w:color w:val="auto"/>
        </w:rPr>
        <w:t xml:space="preserve"> denge testleri </w:t>
      </w:r>
      <w:r w:rsidR="00296F50" w:rsidRPr="00296F50">
        <w:rPr>
          <w:b w:val="0"/>
          <w:color w:val="auto"/>
        </w:rPr>
        <w:t xml:space="preserve">objektif </w:t>
      </w:r>
      <w:r w:rsidRPr="00296F50">
        <w:rPr>
          <w:b w:val="0"/>
          <w:color w:val="auto"/>
        </w:rPr>
        <w:t>herhangi bir</w:t>
      </w:r>
      <w:r w:rsidR="002F2EF4" w:rsidRPr="00296F50">
        <w:rPr>
          <w:b w:val="0"/>
          <w:color w:val="auto"/>
        </w:rPr>
        <w:t xml:space="preserve"> </w:t>
      </w:r>
      <w:r w:rsidR="009814D1">
        <w:rPr>
          <w:b w:val="0"/>
          <w:color w:val="auto"/>
        </w:rPr>
        <w:t xml:space="preserve">ölçüm </w:t>
      </w:r>
      <w:r w:rsidR="00296F50">
        <w:rPr>
          <w:b w:val="0"/>
          <w:color w:val="auto"/>
        </w:rPr>
        <w:t>cihaz</w:t>
      </w:r>
      <w:r w:rsidR="009814D1">
        <w:rPr>
          <w:b w:val="0"/>
          <w:color w:val="auto"/>
        </w:rPr>
        <w:t>ı</w:t>
      </w:r>
      <w:r w:rsidR="00296F50">
        <w:rPr>
          <w:b w:val="0"/>
          <w:color w:val="auto"/>
        </w:rPr>
        <w:t xml:space="preserve"> kullanımı </w:t>
      </w:r>
      <w:proofErr w:type="gramStart"/>
      <w:r w:rsidR="00296F50">
        <w:rPr>
          <w:b w:val="0"/>
          <w:color w:val="auto"/>
        </w:rPr>
        <w:t xml:space="preserve">olmadan </w:t>
      </w:r>
      <w:r w:rsidRPr="00296F50">
        <w:rPr>
          <w:b w:val="0"/>
          <w:color w:val="auto"/>
        </w:rPr>
        <w:t xml:space="preserve"> subjekt</w:t>
      </w:r>
      <w:r w:rsidR="00FC614E" w:rsidRPr="00296F50">
        <w:rPr>
          <w:b w:val="0"/>
          <w:color w:val="auto"/>
        </w:rPr>
        <w:t>if</w:t>
      </w:r>
      <w:proofErr w:type="gramEnd"/>
      <w:r w:rsidR="002F2EF4" w:rsidRPr="00296F50">
        <w:rPr>
          <w:b w:val="0"/>
          <w:color w:val="auto"/>
        </w:rPr>
        <w:t xml:space="preserve"> testlerle </w:t>
      </w:r>
      <w:r w:rsidR="009814D1">
        <w:rPr>
          <w:b w:val="0"/>
          <w:color w:val="auto"/>
        </w:rPr>
        <w:t xml:space="preserve"> yapılmıştır</w:t>
      </w:r>
      <w:r w:rsidR="00BD632A">
        <w:rPr>
          <w:b w:val="0"/>
          <w:color w:val="auto"/>
        </w:rPr>
        <w:t xml:space="preserve">. Denge </w:t>
      </w:r>
      <w:proofErr w:type="gramStart"/>
      <w:r w:rsidR="00BD632A">
        <w:rPr>
          <w:b w:val="0"/>
          <w:color w:val="auto"/>
        </w:rPr>
        <w:t xml:space="preserve">testleri  </w:t>
      </w:r>
      <w:r w:rsidRPr="00296F50">
        <w:rPr>
          <w:b w:val="0"/>
          <w:color w:val="auto"/>
        </w:rPr>
        <w:t>basınç</w:t>
      </w:r>
      <w:proofErr w:type="gramEnd"/>
      <w:r w:rsidRPr="00296F50">
        <w:rPr>
          <w:b w:val="0"/>
          <w:color w:val="auto"/>
        </w:rPr>
        <w:t xml:space="preserve"> merkezi cihazı </w:t>
      </w:r>
      <w:r w:rsidR="00BD632A">
        <w:rPr>
          <w:b w:val="0"/>
          <w:color w:val="auto"/>
        </w:rPr>
        <w:t>gibi objektif bir cihazla yapılmış olsaydı</w:t>
      </w:r>
      <w:r w:rsidRPr="00296F50">
        <w:rPr>
          <w:b w:val="0"/>
          <w:color w:val="auto"/>
        </w:rPr>
        <w:t xml:space="preserve"> tes</w:t>
      </w:r>
      <w:r w:rsidR="00BD632A">
        <w:rPr>
          <w:b w:val="0"/>
          <w:color w:val="auto"/>
        </w:rPr>
        <w:t xml:space="preserve">tler daha objektif </w:t>
      </w:r>
      <w:r w:rsidRPr="00296F50">
        <w:rPr>
          <w:b w:val="0"/>
          <w:color w:val="auto"/>
        </w:rPr>
        <w:t xml:space="preserve"> olacaktı.</w:t>
      </w:r>
    </w:p>
    <w:p w:rsidR="007B068D" w:rsidRPr="00A16B05" w:rsidRDefault="007B068D" w:rsidP="001C65A8">
      <w:pPr>
        <w:spacing w:line="360" w:lineRule="auto"/>
        <w:jc w:val="both"/>
        <w:rPr>
          <w:b w:val="0"/>
          <w:color w:val="auto"/>
        </w:rPr>
      </w:pPr>
    </w:p>
    <w:p w:rsidR="00A16B05" w:rsidRDefault="00A16B05" w:rsidP="001C65A8">
      <w:pPr>
        <w:spacing w:line="360" w:lineRule="auto"/>
        <w:jc w:val="both"/>
        <w:rPr>
          <w:b w:val="0"/>
          <w:color w:val="FF0000"/>
        </w:rPr>
      </w:pPr>
    </w:p>
    <w:p w:rsidR="00A16B05" w:rsidRDefault="00A16B05" w:rsidP="001C65A8">
      <w:pPr>
        <w:spacing w:line="360" w:lineRule="auto"/>
        <w:jc w:val="both"/>
        <w:rPr>
          <w:b w:val="0"/>
          <w:color w:val="FF0000"/>
        </w:rPr>
      </w:pPr>
    </w:p>
    <w:p w:rsidR="00A16B05" w:rsidRDefault="00A16B05" w:rsidP="001C65A8">
      <w:pPr>
        <w:spacing w:line="360" w:lineRule="auto"/>
        <w:jc w:val="both"/>
        <w:rPr>
          <w:b w:val="0"/>
          <w:color w:val="FF0000"/>
        </w:rPr>
      </w:pPr>
    </w:p>
    <w:p w:rsidR="00FA2730" w:rsidRDefault="00FA2730" w:rsidP="001C65A8">
      <w:pPr>
        <w:pStyle w:val="Balk1"/>
        <w:numPr>
          <w:ilvl w:val="0"/>
          <w:numId w:val="9"/>
        </w:numPr>
      </w:pPr>
      <w:bookmarkStart w:id="53" w:name="_Toc501052644"/>
      <w:r w:rsidRPr="007B068D">
        <w:t>SONUÇLAR</w:t>
      </w:r>
      <w:bookmarkEnd w:id="53"/>
    </w:p>
    <w:p w:rsidR="00FA2730" w:rsidRDefault="00FA2730" w:rsidP="0045087E">
      <w:pPr>
        <w:spacing w:line="360" w:lineRule="auto"/>
        <w:ind w:firstLine="708"/>
        <w:jc w:val="both"/>
        <w:rPr>
          <w:b w:val="0"/>
          <w:color w:val="auto"/>
        </w:rPr>
      </w:pPr>
      <w:r w:rsidRPr="00FA2730">
        <w:rPr>
          <w:b w:val="0"/>
          <w:color w:val="auto"/>
        </w:rPr>
        <w:t>Elde ettiğimiz bulgular ışığında çalışmamızın sonuçları şu şeklide özetlenebilir:</w:t>
      </w:r>
    </w:p>
    <w:p w:rsidR="00FA2730" w:rsidRDefault="00FA2730" w:rsidP="001C65A8">
      <w:pPr>
        <w:spacing w:line="360" w:lineRule="auto"/>
        <w:jc w:val="both"/>
        <w:rPr>
          <w:b w:val="0"/>
          <w:color w:val="auto"/>
        </w:rPr>
      </w:pPr>
      <w:r>
        <w:rPr>
          <w:b w:val="0"/>
          <w:color w:val="auto"/>
        </w:rPr>
        <w:t xml:space="preserve">1)Olguların KMFSS seviyelerine göre Seviye I ve Seviye III arasında </w:t>
      </w:r>
      <w:proofErr w:type="gramStart"/>
      <w:r>
        <w:rPr>
          <w:b w:val="0"/>
          <w:color w:val="auto"/>
        </w:rPr>
        <w:t>KMFÖ,ECAB</w:t>
      </w:r>
      <w:proofErr w:type="gramEnd"/>
      <w:r>
        <w:rPr>
          <w:b w:val="0"/>
          <w:color w:val="auto"/>
        </w:rPr>
        <w:t xml:space="preserve"> 2 ,1DYT ,Wee-FIM Toplam ve tüm alt bölümleri arasında </w:t>
      </w:r>
      <w:r w:rsidR="00B9465D">
        <w:rPr>
          <w:b w:val="0"/>
          <w:color w:val="auto"/>
        </w:rPr>
        <w:t>anlamlı farklılıklar bulunmuştur.</w:t>
      </w:r>
    </w:p>
    <w:p w:rsidR="00B9465D" w:rsidRPr="00296F50" w:rsidRDefault="00B9465D" w:rsidP="001C65A8">
      <w:pPr>
        <w:spacing w:line="360" w:lineRule="auto"/>
        <w:jc w:val="both"/>
        <w:rPr>
          <w:rFonts w:cs="Arial"/>
          <w:b w:val="0"/>
          <w:color w:val="auto"/>
        </w:rPr>
      </w:pPr>
      <w:r>
        <w:rPr>
          <w:b w:val="0"/>
          <w:color w:val="auto"/>
        </w:rPr>
        <w:t>2)</w:t>
      </w:r>
      <w:r w:rsidRPr="00B9465D">
        <w:rPr>
          <w:rFonts w:cs="Arial"/>
          <w:b w:val="0"/>
        </w:rPr>
        <w:t xml:space="preserve"> </w:t>
      </w:r>
      <w:r>
        <w:rPr>
          <w:rFonts w:cs="Arial"/>
          <w:b w:val="0"/>
        </w:rPr>
        <w:t>Çalışmaya katılan hemiparetik SP’ li çocukların sağ ve sol etkilenimlerine göre KMFÖ-88,ECAB1,2 skorlarının ortalamaları ve 1DYT’nin ortalamasının sağ ve sol karşılaştırmalarında anlamlı farklılıklar bulunmamıştır.</w:t>
      </w:r>
      <w:r w:rsidR="00590556">
        <w:rPr>
          <w:rFonts w:cs="Arial"/>
          <w:b w:val="0"/>
        </w:rPr>
        <w:t xml:space="preserve"> </w:t>
      </w:r>
    </w:p>
    <w:p w:rsidR="00B9465D" w:rsidRPr="00296F50" w:rsidRDefault="00ED186A" w:rsidP="001C65A8">
      <w:pPr>
        <w:spacing w:line="360" w:lineRule="auto"/>
        <w:jc w:val="both"/>
        <w:rPr>
          <w:rFonts w:cs="Arial"/>
          <w:b w:val="0"/>
          <w:color w:val="auto"/>
        </w:rPr>
      </w:pPr>
      <w:r w:rsidRPr="00296F50">
        <w:rPr>
          <w:rFonts w:cs="Arial"/>
          <w:b w:val="0"/>
          <w:color w:val="auto"/>
        </w:rPr>
        <w:t>3)Mini-</w:t>
      </w:r>
      <w:proofErr w:type="gramStart"/>
      <w:r w:rsidRPr="00296F50">
        <w:rPr>
          <w:rFonts w:cs="Arial"/>
          <w:b w:val="0"/>
          <w:color w:val="auto"/>
        </w:rPr>
        <w:t xml:space="preserve">MACS </w:t>
      </w:r>
      <w:r w:rsidR="00B9465D" w:rsidRPr="00296F50">
        <w:rPr>
          <w:rFonts w:cs="Arial"/>
          <w:b w:val="0"/>
          <w:color w:val="auto"/>
        </w:rPr>
        <w:t xml:space="preserve"> sonuçlarına</w:t>
      </w:r>
      <w:proofErr w:type="gramEnd"/>
      <w:r w:rsidR="00B9465D" w:rsidRPr="00296F50">
        <w:rPr>
          <w:rFonts w:cs="Arial"/>
          <w:b w:val="0"/>
          <w:color w:val="auto"/>
        </w:rPr>
        <w:t xml:space="preserve"> bakıldığında  Seviye I ve Seviye III her iki grupta da destekli oturmada el becerileri; desteksiz oturma ve ayakta durmaya göre daha iyi düzeyde çıkmıştır.</w:t>
      </w:r>
    </w:p>
    <w:p w:rsidR="00B9465D" w:rsidRDefault="00B9465D" w:rsidP="001C65A8">
      <w:pPr>
        <w:spacing w:line="360" w:lineRule="auto"/>
        <w:jc w:val="both"/>
        <w:rPr>
          <w:rFonts w:cs="Arial"/>
          <w:b w:val="0"/>
        </w:rPr>
      </w:pPr>
      <w:r>
        <w:rPr>
          <w:rFonts w:cs="Arial"/>
          <w:b w:val="0"/>
        </w:rPr>
        <w:t>4)</w:t>
      </w:r>
      <w:r w:rsidRPr="00B9465D">
        <w:rPr>
          <w:rFonts w:cs="Arial"/>
          <w:b w:val="0"/>
        </w:rPr>
        <w:t xml:space="preserve"> </w:t>
      </w:r>
      <w:proofErr w:type="gramStart"/>
      <w:r>
        <w:rPr>
          <w:rFonts w:cs="Arial"/>
          <w:b w:val="0"/>
        </w:rPr>
        <w:t>Seviye  I</w:t>
      </w:r>
      <w:proofErr w:type="gramEnd"/>
      <w:r>
        <w:rPr>
          <w:rFonts w:cs="Arial"/>
          <w:b w:val="0"/>
        </w:rPr>
        <w:t xml:space="preserve"> ve III</w:t>
      </w:r>
      <w:r w:rsidRPr="00E35DB4">
        <w:rPr>
          <w:rFonts w:cs="Arial"/>
          <w:b w:val="0"/>
        </w:rPr>
        <w:t>,</w:t>
      </w:r>
      <w:r w:rsidR="00C114B9">
        <w:rPr>
          <w:rFonts w:cs="Arial"/>
          <w:b w:val="0"/>
        </w:rPr>
        <w:t xml:space="preserve"> </w:t>
      </w:r>
      <w:r w:rsidRPr="00E35DB4">
        <w:rPr>
          <w:rFonts w:cs="Arial"/>
          <w:b w:val="0"/>
        </w:rPr>
        <w:t xml:space="preserve">KMFÖ ile ECAB 2 arasında  </w:t>
      </w:r>
      <w:r w:rsidR="00C114B9">
        <w:rPr>
          <w:rFonts w:cs="Arial"/>
          <w:b w:val="0"/>
        </w:rPr>
        <w:t>orta-iyi düzeyde anlamlı ilişki bulunmuştur.</w:t>
      </w:r>
    </w:p>
    <w:p w:rsidR="00C114B9" w:rsidRDefault="00C114B9" w:rsidP="001C65A8">
      <w:pPr>
        <w:spacing w:line="360" w:lineRule="auto"/>
        <w:jc w:val="both"/>
        <w:rPr>
          <w:rFonts w:cs="Arial"/>
          <w:b w:val="0"/>
        </w:rPr>
      </w:pPr>
      <w:r>
        <w:rPr>
          <w:rFonts w:cs="Arial"/>
          <w:b w:val="0"/>
        </w:rPr>
        <w:t xml:space="preserve">5)Seviye I,1DYT ile ECAB 2 </w:t>
      </w:r>
      <w:proofErr w:type="gramStart"/>
      <w:r>
        <w:rPr>
          <w:rFonts w:cs="Arial"/>
          <w:b w:val="0"/>
        </w:rPr>
        <w:t>arasında  orta</w:t>
      </w:r>
      <w:proofErr w:type="gramEnd"/>
      <w:r>
        <w:rPr>
          <w:rFonts w:cs="Arial"/>
          <w:b w:val="0"/>
        </w:rPr>
        <w:t xml:space="preserve"> düzeyde anlamlı ilişki bulunmuştur. Seviye III,1DYT ile ECAB 2 </w:t>
      </w:r>
      <w:proofErr w:type="gramStart"/>
      <w:r>
        <w:rPr>
          <w:rFonts w:cs="Arial"/>
          <w:b w:val="0"/>
        </w:rPr>
        <w:t>arasında   anlamlı</w:t>
      </w:r>
      <w:proofErr w:type="gramEnd"/>
      <w:r>
        <w:rPr>
          <w:rFonts w:cs="Arial"/>
          <w:b w:val="0"/>
        </w:rPr>
        <w:t xml:space="preserve"> ilişki yoktur.</w:t>
      </w:r>
    </w:p>
    <w:p w:rsidR="00C114B9" w:rsidRDefault="00C114B9" w:rsidP="001C65A8">
      <w:pPr>
        <w:spacing w:line="360" w:lineRule="auto"/>
        <w:jc w:val="both"/>
        <w:rPr>
          <w:rFonts w:cs="Arial"/>
          <w:b w:val="0"/>
        </w:rPr>
      </w:pPr>
      <w:r>
        <w:rPr>
          <w:rFonts w:cs="Arial"/>
          <w:b w:val="0"/>
        </w:rPr>
        <w:t>6)</w:t>
      </w:r>
      <w:r w:rsidRPr="00C114B9">
        <w:rPr>
          <w:rFonts w:cs="Arial"/>
          <w:b w:val="0"/>
        </w:rPr>
        <w:t xml:space="preserve"> </w:t>
      </w:r>
      <w:r>
        <w:rPr>
          <w:rFonts w:cs="Arial"/>
          <w:b w:val="0"/>
        </w:rPr>
        <w:t>Seviye  I ve III</w:t>
      </w:r>
      <w:r w:rsidRPr="00E35DB4">
        <w:rPr>
          <w:rFonts w:cs="Arial"/>
          <w:b w:val="0"/>
        </w:rPr>
        <w:t>,</w:t>
      </w:r>
      <w:r w:rsidRPr="00C114B9">
        <w:rPr>
          <w:rFonts w:cs="Arial"/>
          <w:b w:val="0"/>
        </w:rPr>
        <w:t xml:space="preserve"> </w:t>
      </w:r>
      <w:r>
        <w:rPr>
          <w:rFonts w:cs="Arial"/>
          <w:b w:val="0"/>
        </w:rPr>
        <w:t xml:space="preserve">WeeFIM_Toplam ve ECAB 2 </w:t>
      </w:r>
      <w:r w:rsidRPr="00E35DB4">
        <w:rPr>
          <w:rFonts w:cs="Arial"/>
          <w:b w:val="0"/>
        </w:rPr>
        <w:t xml:space="preserve">arasında  </w:t>
      </w:r>
      <w:r>
        <w:rPr>
          <w:rFonts w:cs="Arial"/>
          <w:b w:val="0"/>
        </w:rPr>
        <w:t xml:space="preserve">orta-iyi düzeyde anlamlı ilişki </w:t>
      </w:r>
      <w:proofErr w:type="gramStart"/>
      <w:r>
        <w:rPr>
          <w:rFonts w:cs="Arial"/>
          <w:b w:val="0"/>
        </w:rPr>
        <w:t>bulunmuştur .</w:t>
      </w:r>
      <w:proofErr w:type="gramEnd"/>
    </w:p>
    <w:p w:rsidR="00C114B9" w:rsidRDefault="00C114B9" w:rsidP="001C65A8">
      <w:pPr>
        <w:spacing w:line="360" w:lineRule="auto"/>
        <w:jc w:val="both"/>
        <w:rPr>
          <w:rFonts w:cs="Arial"/>
          <w:b w:val="0"/>
        </w:rPr>
      </w:pPr>
      <w:r>
        <w:rPr>
          <w:rFonts w:cs="Arial"/>
          <w:b w:val="0"/>
        </w:rPr>
        <w:t>7) Seviye I ve Seviye III, Mini-MACS(</w:t>
      </w:r>
      <w:proofErr w:type="gramStart"/>
      <w:r>
        <w:rPr>
          <w:rFonts w:cs="Arial"/>
          <w:b w:val="0"/>
        </w:rPr>
        <w:t>Destekli,Desteksiz</w:t>
      </w:r>
      <w:proofErr w:type="gramEnd"/>
      <w:r>
        <w:rPr>
          <w:rFonts w:cs="Arial"/>
          <w:b w:val="0"/>
        </w:rPr>
        <w:t>,Ayakta Durma)  ile ECAB 2 arasında anlamlı ilişki yoktur .</w:t>
      </w:r>
    </w:p>
    <w:p w:rsidR="00B408FA" w:rsidRPr="00744F3F" w:rsidRDefault="00C114B9" w:rsidP="00744F3F">
      <w:pPr>
        <w:spacing w:line="360" w:lineRule="auto"/>
        <w:ind w:firstLine="708"/>
        <w:jc w:val="both"/>
        <w:rPr>
          <w:b w:val="0"/>
        </w:rPr>
      </w:pPr>
      <w:r>
        <w:rPr>
          <w:rFonts w:cs="Arial"/>
          <w:b w:val="0"/>
        </w:rPr>
        <w:t>Sonuç olarak</w:t>
      </w:r>
      <w:r w:rsidRPr="00C114B9">
        <w:rPr>
          <w:rFonts w:cs="Arial"/>
          <w:b w:val="0"/>
        </w:rPr>
        <w:t>,</w:t>
      </w:r>
      <w:r w:rsidR="009814D1">
        <w:rPr>
          <w:b w:val="0"/>
        </w:rPr>
        <w:t xml:space="preserve"> hemiparetik</w:t>
      </w:r>
      <w:r w:rsidRPr="00C114B9">
        <w:rPr>
          <w:b w:val="0"/>
        </w:rPr>
        <w:t xml:space="preserve"> SP’li </w:t>
      </w:r>
      <w:r w:rsidR="009814D1">
        <w:rPr>
          <w:b w:val="0"/>
        </w:rPr>
        <w:t>olan olgular ile</w:t>
      </w:r>
      <w:r w:rsidR="002F2EF4">
        <w:rPr>
          <w:b w:val="0"/>
        </w:rPr>
        <w:t xml:space="preserve"> çalışma gerçekleştiren klinisyenler ve araştırmacılar çalışmaya katılan</w:t>
      </w:r>
      <w:r w:rsidRPr="00C114B9">
        <w:rPr>
          <w:b w:val="0"/>
        </w:rPr>
        <w:t xml:space="preserve"> </w:t>
      </w:r>
      <w:proofErr w:type="gramStart"/>
      <w:r w:rsidRPr="00C114B9">
        <w:rPr>
          <w:b w:val="0"/>
        </w:rPr>
        <w:t xml:space="preserve">olguların </w:t>
      </w:r>
      <w:r w:rsidR="002F2EF4">
        <w:rPr>
          <w:b w:val="0"/>
        </w:rPr>
        <w:t xml:space="preserve"> dengelerini</w:t>
      </w:r>
      <w:proofErr w:type="gramEnd"/>
      <w:r w:rsidR="002F2EF4">
        <w:rPr>
          <w:b w:val="0"/>
        </w:rPr>
        <w:t xml:space="preserve"> değerlendirmek amacıyla</w:t>
      </w:r>
      <w:r w:rsidRPr="00C114B9">
        <w:rPr>
          <w:b w:val="0"/>
        </w:rPr>
        <w:t xml:space="preserve"> ECAB denge testini kullanabilirler</w:t>
      </w:r>
      <w:r w:rsidR="00744F3F">
        <w:rPr>
          <w:b w:val="0"/>
        </w:rPr>
        <w:t xml:space="preserve">. </w:t>
      </w:r>
      <w:r>
        <w:rPr>
          <w:b w:val="0"/>
        </w:rPr>
        <w:t xml:space="preserve">ECAB denge testinin 1,5-5 yaş arası </w:t>
      </w:r>
      <w:r w:rsidR="001E1AF3">
        <w:rPr>
          <w:b w:val="0"/>
        </w:rPr>
        <w:t xml:space="preserve">SP’ li hemiparetik </w:t>
      </w:r>
      <w:r>
        <w:rPr>
          <w:b w:val="0"/>
        </w:rPr>
        <w:t xml:space="preserve">çocuklarda </w:t>
      </w:r>
      <w:r w:rsidR="001E1AF3">
        <w:rPr>
          <w:b w:val="0"/>
        </w:rPr>
        <w:t>dengeyi farklı postürlerde değerlendirmesi açısından kullanılan diğer test ve ölçeklerle birlikte pediatrik rehabilitasyon alanında özellikle SP’ li çocuklarla çalışan fizyoterapistlere yol gö</w:t>
      </w:r>
      <w:r w:rsidR="00744F3F">
        <w:rPr>
          <w:b w:val="0"/>
        </w:rPr>
        <w:t>sterici olacağını düşünmekteyiz ve</w:t>
      </w:r>
      <w:r w:rsidR="00744F3F" w:rsidRPr="004733EF">
        <w:rPr>
          <w:rFonts w:cs="Arial"/>
          <w:b w:val="0"/>
        </w:rPr>
        <w:t xml:space="preserve"> çalı</w:t>
      </w:r>
      <w:r w:rsidR="00744F3F">
        <w:rPr>
          <w:rFonts w:cs="Arial"/>
          <w:b w:val="0"/>
        </w:rPr>
        <w:t>şmamız geneli bir bütün olarak ele</w:t>
      </w:r>
      <w:r w:rsidR="00744F3F" w:rsidRPr="004733EF">
        <w:rPr>
          <w:rFonts w:cs="Arial"/>
          <w:b w:val="0"/>
        </w:rPr>
        <w:t xml:space="preserve"> alarak sadece alt ekstremite fonksiyonlarının değil aynı zamanda el fonksiyonlarının</w:t>
      </w:r>
      <w:r w:rsidR="00744F3F">
        <w:rPr>
          <w:rFonts w:cs="Arial"/>
          <w:b w:val="0"/>
        </w:rPr>
        <w:t xml:space="preserve"> </w:t>
      </w:r>
      <w:r w:rsidR="00744F3F" w:rsidRPr="004733EF">
        <w:rPr>
          <w:rFonts w:cs="Arial"/>
          <w:b w:val="0"/>
        </w:rPr>
        <w:t xml:space="preserve">da üzerinde durarak; el fonksiyonlarını daha iyi kullanabilmek için destekli </w:t>
      </w:r>
      <w:proofErr w:type="gramStart"/>
      <w:r w:rsidR="00744F3F" w:rsidRPr="004733EF">
        <w:rPr>
          <w:rFonts w:cs="Arial"/>
          <w:b w:val="0"/>
        </w:rPr>
        <w:t xml:space="preserve">oturmaya </w:t>
      </w:r>
      <w:r w:rsidR="00744F3F">
        <w:rPr>
          <w:rFonts w:cs="Arial"/>
          <w:b w:val="0"/>
        </w:rPr>
        <w:t xml:space="preserve"> </w:t>
      </w:r>
      <w:r w:rsidR="00744F3F" w:rsidRPr="004733EF">
        <w:rPr>
          <w:rFonts w:cs="Arial"/>
          <w:b w:val="0"/>
        </w:rPr>
        <w:t>önem</w:t>
      </w:r>
      <w:proofErr w:type="gramEnd"/>
      <w:r w:rsidR="00744F3F" w:rsidRPr="004733EF">
        <w:rPr>
          <w:rFonts w:cs="Arial"/>
          <w:b w:val="0"/>
        </w:rPr>
        <w:t xml:space="preserve"> gösterilmesi  gerektiğini de ortaya koymuştur</w:t>
      </w:r>
    </w:p>
    <w:p w:rsidR="00C31044" w:rsidRDefault="00C31044" w:rsidP="0045087E">
      <w:pPr>
        <w:spacing w:line="360" w:lineRule="auto"/>
        <w:ind w:firstLine="708"/>
        <w:jc w:val="both"/>
        <w:rPr>
          <w:rFonts w:cs="Arial"/>
        </w:rPr>
      </w:pPr>
    </w:p>
    <w:p w:rsidR="00C31044" w:rsidRDefault="00C31044" w:rsidP="0045087E">
      <w:pPr>
        <w:spacing w:line="360" w:lineRule="auto"/>
        <w:ind w:firstLine="708"/>
        <w:jc w:val="both"/>
        <w:rPr>
          <w:rFonts w:cs="Arial"/>
        </w:rPr>
      </w:pPr>
    </w:p>
    <w:p w:rsidR="00C31044" w:rsidRDefault="00C31044" w:rsidP="0045087E">
      <w:pPr>
        <w:spacing w:line="360" w:lineRule="auto"/>
        <w:ind w:firstLine="708"/>
        <w:jc w:val="both"/>
        <w:rPr>
          <w:rFonts w:cs="Arial"/>
        </w:rPr>
      </w:pPr>
    </w:p>
    <w:p w:rsidR="008F6899" w:rsidRDefault="008F6899" w:rsidP="00744F3F">
      <w:pPr>
        <w:spacing w:line="360" w:lineRule="auto"/>
        <w:jc w:val="both"/>
        <w:rPr>
          <w:rFonts w:cs="Arial"/>
        </w:rPr>
      </w:pPr>
    </w:p>
    <w:p w:rsidR="00744F3F" w:rsidRPr="0045087E" w:rsidRDefault="00744F3F" w:rsidP="00744F3F">
      <w:pPr>
        <w:spacing w:line="360" w:lineRule="auto"/>
        <w:jc w:val="both"/>
        <w:rPr>
          <w:rFonts w:cs="Arial"/>
        </w:rPr>
      </w:pPr>
    </w:p>
    <w:p w:rsidR="00B408FA" w:rsidRPr="008F6899" w:rsidRDefault="00DF060A" w:rsidP="008F6899">
      <w:pPr>
        <w:pStyle w:val="Balk1"/>
        <w:numPr>
          <w:ilvl w:val="0"/>
          <w:numId w:val="9"/>
        </w:numPr>
        <w:ind w:left="357" w:hanging="357"/>
      </w:pPr>
      <w:r>
        <w:t xml:space="preserve">   </w:t>
      </w:r>
      <w:bookmarkStart w:id="54" w:name="_Toc501052645"/>
      <w:r w:rsidR="000A03CF" w:rsidRPr="00DF060A">
        <w:t>KAYNAKLAR:</w:t>
      </w:r>
      <w:bookmarkEnd w:id="54"/>
    </w:p>
    <w:p w:rsidR="00B408FA" w:rsidRDefault="00B408FA" w:rsidP="001C65A8">
      <w:pPr>
        <w:jc w:val="both"/>
        <w:rPr>
          <w:b w:val="0"/>
        </w:rPr>
      </w:pPr>
      <w:r w:rsidRPr="00B408FA">
        <w:rPr>
          <w:b w:val="0"/>
        </w:rPr>
        <w:t>Albright, A.L. Cerebral Palsy and movement disorders.</w:t>
      </w:r>
      <w:r w:rsidRPr="00B408FA">
        <w:rPr>
          <w:b w:val="0"/>
          <w:i/>
        </w:rPr>
        <w:t xml:space="preserve"> </w:t>
      </w:r>
      <w:r w:rsidRPr="00B408FA">
        <w:rPr>
          <w:i/>
        </w:rPr>
        <w:t>Journal or Child Neurol</w:t>
      </w:r>
      <w:r w:rsidRPr="00B408FA">
        <w:rPr>
          <w:b w:val="0"/>
          <w:i/>
        </w:rPr>
        <w:t xml:space="preserve"> </w:t>
      </w:r>
      <w:r w:rsidRPr="00B408FA">
        <w:rPr>
          <w:b w:val="0"/>
        </w:rPr>
        <w:t>1996</w:t>
      </w:r>
      <w:r w:rsidRPr="00B408FA">
        <w:rPr>
          <w:b w:val="0"/>
          <w:i/>
        </w:rPr>
        <w:t xml:space="preserve">; </w:t>
      </w:r>
      <w:r w:rsidRPr="00B408FA">
        <w:rPr>
          <w:b w:val="0"/>
        </w:rPr>
        <w:t>11: 29-36.</w:t>
      </w:r>
    </w:p>
    <w:p w:rsidR="00B408FA" w:rsidRPr="00B408FA" w:rsidRDefault="00B408FA" w:rsidP="001C65A8">
      <w:pPr>
        <w:jc w:val="both"/>
        <w:rPr>
          <w:rFonts w:eastAsiaTheme="minorHAnsi" w:cs="Arial"/>
          <w:b w:val="0"/>
          <w:color w:val="000000"/>
          <w:lang w:eastAsia="en-US"/>
        </w:rPr>
      </w:pPr>
      <w:r w:rsidRPr="00B408FA">
        <w:rPr>
          <w:b w:val="0"/>
        </w:rPr>
        <w:t xml:space="preserve"> </w:t>
      </w:r>
    </w:p>
    <w:p w:rsidR="00B408FA" w:rsidRPr="00B408FA" w:rsidRDefault="00B408FA" w:rsidP="001C65A8">
      <w:pPr>
        <w:jc w:val="both"/>
        <w:rPr>
          <w:rFonts w:eastAsiaTheme="minorHAnsi" w:cs="Arial"/>
          <w:b w:val="0"/>
          <w:color w:val="auto"/>
          <w:lang w:eastAsia="en-US"/>
        </w:rPr>
      </w:pPr>
      <w:r w:rsidRPr="00B408FA">
        <w:rPr>
          <w:rFonts w:eastAsiaTheme="minorHAnsi" w:cs="Arial"/>
          <w:b w:val="0"/>
          <w:color w:val="auto"/>
          <w:lang w:eastAsia="en-US"/>
        </w:rPr>
        <w:t xml:space="preserve">Altay Z. “Serebral Palsi” , Fiziksel Tıp ve Rehabilitasyon, 3.baskı, Eds. Sarıdoğan </w:t>
      </w:r>
      <w:proofErr w:type="gramStart"/>
      <w:r w:rsidRPr="00B408FA">
        <w:rPr>
          <w:rFonts w:eastAsiaTheme="minorHAnsi" w:cs="Arial"/>
          <w:b w:val="0"/>
          <w:color w:val="auto"/>
          <w:lang w:eastAsia="en-US"/>
        </w:rPr>
        <w:t>M  ,</w:t>
      </w:r>
      <w:r w:rsidR="007F3C69" w:rsidRPr="007F3C69">
        <w:rPr>
          <w:rFonts w:eastAsiaTheme="minorHAnsi" w:cs="Arial"/>
          <w:i/>
          <w:color w:val="auto"/>
          <w:lang w:eastAsia="en-US"/>
        </w:rPr>
        <w:t>Güneş</w:t>
      </w:r>
      <w:proofErr w:type="gramEnd"/>
      <w:r w:rsidR="007F3C69" w:rsidRPr="007F3C69">
        <w:rPr>
          <w:rFonts w:eastAsiaTheme="minorHAnsi" w:cs="Arial"/>
          <w:i/>
          <w:color w:val="auto"/>
          <w:lang w:eastAsia="en-US"/>
        </w:rPr>
        <w:t xml:space="preserve"> Kitab</w:t>
      </w:r>
      <w:r w:rsidRPr="007F3C69">
        <w:rPr>
          <w:rFonts w:eastAsiaTheme="minorHAnsi" w:cs="Arial"/>
          <w:i/>
          <w:color w:val="auto"/>
          <w:lang w:eastAsia="en-US"/>
        </w:rPr>
        <w:t>evleri</w:t>
      </w:r>
      <w:r w:rsidRPr="007F3C69">
        <w:rPr>
          <w:rFonts w:eastAsiaTheme="minorHAnsi" w:cs="Arial"/>
          <w:b w:val="0"/>
          <w:i/>
          <w:color w:val="auto"/>
          <w:lang w:eastAsia="en-US"/>
        </w:rPr>
        <w:t>,</w:t>
      </w:r>
      <w:r w:rsidRPr="00B408FA">
        <w:rPr>
          <w:rFonts w:eastAsiaTheme="minorHAnsi" w:cs="Arial"/>
          <w:b w:val="0"/>
          <w:color w:val="auto"/>
          <w:lang w:eastAsia="en-US"/>
        </w:rPr>
        <w:t xml:space="preserve"> Ankara,2010,s.1243-1261.</w:t>
      </w:r>
    </w:p>
    <w:p w:rsidR="00B408FA" w:rsidRPr="00B408FA" w:rsidRDefault="00B408FA" w:rsidP="001C65A8">
      <w:pPr>
        <w:jc w:val="both"/>
        <w:rPr>
          <w:rFonts w:eastAsiaTheme="minorHAnsi" w:cs="Arial"/>
          <w:b w:val="0"/>
          <w:color w:val="auto"/>
          <w:lang w:eastAsia="en-US"/>
        </w:rPr>
      </w:pPr>
    </w:p>
    <w:p w:rsidR="00B408FA" w:rsidRPr="00B408FA" w:rsidRDefault="00B408FA" w:rsidP="001C65A8">
      <w:pPr>
        <w:jc w:val="both"/>
        <w:rPr>
          <w:rFonts w:eastAsiaTheme="minorHAnsi" w:cs="Arial"/>
          <w:b w:val="0"/>
          <w:color w:val="auto"/>
          <w:lang w:eastAsia="en-US"/>
        </w:rPr>
      </w:pPr>
      <w:r w:rsidRPr="00B408FA">
        <w:rPr>
          <w:rFonts w:eastAsiaTheme="minorHAnsi" w:cs="Arial"/>
          <w:b w:val="0"/>
          <w:color w:val="auto"/>
          <w:lang w:eastAsia="en-US"/>
        </w:rPr>
        <w:t xml:space="preserve">Aybay C,Erkin G,Elhan </w:t>
      </w:r>
      <w:proofErr w:type="gramStart"/>
      <w:r w:rsidRPr="00B408FA">
        <w:rPr>
          <w:rFonts w:eastAsiaTheme="minorHAnsi" w:cs="Arial"/>
          <w:b w:val="0"/>
          <w:color w:val="auto"/>
          <w:lang w:eastAsia="en-US"/>
        </w:rPr>
        <w:t>AH,Sirzai</w:t>
      </w:r>
      <w:proofErr w:type="gramEnd"/>
      <w:r w:rsidRPr="00B408FA">
        <w:rPr>
          <w:rFonts w:eastAsiaTheme="minorHAnsi" w:cs="Arial"/>
          <w:b w:val="0"/>
          <w:color w:val="auto"/>
          <w:lang w:eastAsia="en-US"/>
        </w:rPr>
        <w:t xml:space="preserve"> H,Ozel S;ADL assessment of non disabled Turkish children with the PFBÖ instrument. </w:t>
      </w:r>
      <w:r w:rsidRPr="007F3C69">
        <w:rPr>
          <w:rFonts w:eastAsiaTheme="minorHAnsi" w:cs="Arial"/>
          <w:i/>
          <w:color w:val="auto"/>
          <w:lang w:eastAsia="en-US"/>
        </w:rPr>
        <w:t>AM J Phys Med Rehabil</w:t>
      </w:r>
      <w:r w:rsidRPr="00B408FA">
        <w:rPr>
          <w:rFonts w:eastAsiaTheme="minorHAnsi" w:cs="Arial"/>
          <w:b w:val="0"/>
          <w:color w:val="auto"/>
          <w:lang w:eastAsia="en-US"/>
        </w:rPr>
        <w:t xml:space="preserve"> 2007; 86: 176-182.</w:t>
      </w:r>
    </w:p>
    <w:p w:rsidR="00B408FA" w:rsidRPr="00B408FA" w:rsidRDefault="00B408FA" w:rsidP="001C65A8">
      <w:pPr>
        <w:jc w:val="both"/>
        <w:rPr>
          <w:rFonts w:eastAsiaTheme="minorHAnsi" w:cs="Arial"/>
          <w:b w:val="0"/>
          <w:color w:val="auto"/>
          <w:lang w:eastAsia="en-US"/>
        </w:rPr>
      </w:pPr>
    </w:p>
    <w:p w:rsidR="00B408FA" w:rsidRPr="00B408FA" w:rsidRDefault="00B408FA" w:rsidP="001C65A8">
      <w:pPr>
        <w:jc w:val="both"/>
        <w:rPr>
          <w:b w:val="0"/>
        </w:rPr>
      </w:pPr>
      <w:proofErr w:type="gramStart"/>
      <w:r w:rsidRPr="00B408FA">
        <w:rPr>
          <w:rFonts w:eastAsiaTheme="minorHAnsi" w:cs="Arial"/>
          <w:b w:val="0"/>
          <w:lang w:eastAsia="en-US"/>
        </w:rPr>
        <w:t>Barry  M.J</w:t>
      </w:r>
      <w:proofErr w:type="gramEnd"/>
      <w:r w:rsidRPr="00B408FA">
        <w:rPr>
          <w:rFonts w:eastAsiaTheme="minorHAnsi" w:cs="Arial"/>
          <w:b w:val="0"/>
          <w:lang w:eastAsia="en-US"/>
        </w:rPr>
        <w:t xml:space="preserve">, Butler C, Gardner J.M, Girolami  G.L, Gupta V.B, Ryan D.F. Early Diagnosis and Interventioal Therapy in </w:t>
      </w:r>
      <w:r w:rsidRPr="00B408FA">
        <w:rPr>
          <w:b w:val="0"/>
        </w:rPr>
        <w:t xml:space="preserve">Cerebral Palsy(3 rd ed.), Ed. Scherzer, A.L, </w:t>
      </w:r>
      <w:r w:rsidRPr="007F3C69">
        <w:rPr>
          <w:i/>
        </w:rPr>
        <w:t>Marcel Dekker Inc.</w:t>
      </w:r>
      <w:r w:rsidRPr="00B408FA">
        <w:rPr>
          <w:b w:val="0"/>
        </w:rPr>
        <w:t xml:space="preserve"> , New York, 2001. </w:t>
      </w:r>
    </w:p>
    <w:p w:rsidR="00B408FA" w:rsidRPr="00B408FA" w:rsidRDefault="00B408FA" w:rsidP="001C65A8">
      <w:pPr>
        <w:jc w:val="both"/>
        <w:rPr>
          <w:rFonts w:eastAsiaTheme="minorHAnsi" w:cs="Arial"/>
          <w:b w:val="0"/>
          <w:color w:val="auto"/>
          <w:lang w:eastAsia="en-US"/>
        </w:rPr>
      </w:pPr>
    </w:p>
    <w:p w:rsidR="00B408FA" w:rsidRDefault="00B408FA" w:rsidP="001C65A8">
      <w:pPr>
        <w:jc w:val="both"/>
        <w:rPr>
          <w:b w:val="0"/>
        </w:rPr>
      </w:pPr>
      <w:r w:rsidRPr="00B408FA">
        <w:rPr>
          <w:b w:val="0"/>
        </w:rPr>
        <w:t>Bax, M</w:t>
      </w:r>
      <w:proofErr w:type="gramStart"/>
      <w:r w:rsidRPr="00B408FA">
        <w:rPr>
          <w:b w:val="0"/>
        </w:rPr>
        <w:t>.,</w:t>
      </w:r>
      <w:proofErr w:type="gramEnd"/>
      <w:r w:rsidRPr="00B408FA">
        <w:rPr>
          <w:b w:val="0"/>
        </w:rPr>
        <w:t xml:space="preserve"> Goldstein, M., Rosenbaum, P., Leviton, A., Panneth N. Proposed definition and classification of cerebral palsy. </w:t>
      </w:r>
      <w:r w:rsidRPr="00141944">
        <w:rPr>
          <w:i/>
        </w:rPr>
        <w:t>Dev Med Child Neurol</w:t>
      </w:r>
      <w:r w:rsidRPr="00B408FA">
        <w:rPr>
          <w:b w:val="0"/>
        </w:rPr>
        <w:t xml:space="preserve"> </w:t>
      </w:r>
      <w:proofErr w:type="gramStart"/>
      <w:r w:rsidRPr="00B408FA">
        <w:rPr>
          <w:b w:val="0"/>
        </w:rPr>
        <w:t>2005 ; 47</w:t>
      </w:r>
      <w:proofErr w:type="gramEnd"/>
      <w:r w:rsidRPr="00B408FA">
        <w:rPr>
          <w:b w:val="0"/>
        </w:rPr>
        <w:t>: 571-576.</w:t>
      </w:r>
    </w:p>
    <w:p w:rsidR="00B408FA" w:rsidRPr="00B408FA" w:rsidRDefault="00B408FA" w:rsidP="001C65A8">
      <w:pPr>
        <w:jc w:val="both"/>
        <w:rPr>
          <w:b w:val="0"/>
        </w:rPr>
      </w:pPr>
    </w:p>
    <w:p w:rsidR="00B408FA" w:rsidRPr="00B408FA" w:rsidRDefault="00B408FA" w:rsidP="001C65A8">
      <w:pPr>
        <w:jc w:val="both"/>
        <w:rPr>
          <w:rFonts w:eastAsiaTheme="minorHAnsi" w:cs="Arial"/>
          <w:b w:val="0"/>
          <w:lang w:eastAsia="en-US"/>
        </w:rPr>
      </w:pPr>
      <w:r w:rsidRPr="00B408FA">
        <w:rPr>
          <w:rFonts w:eastAsiaTheme="minorHAnsi" w:cs="Arial"/>
          <w:b w:val="0"/>
          <w:lang w:eastAsia="en-US"/>
        </w:rPr>
        <w:t>Berker N</w:t>
      </w:r>
      <w:proofErr w:type="gramStart"/>
      <w:r w:rsidRPr="00B408FA">
        <w:rPr>
          <w:rFonts w:eastAsiaTheme="minorHAnsi" w:cs="Arial"/>
          <w:b w:val="0"/>
          <w:lang w:eastAsia="en-US"/>
        </w:rPr>
        <w:t>.,</w:t>
      </w:r>
      <w:proofErr w:type="gramEnd"/>
      <w:r w:rsidRPr="00B408FA">
        <w:rPr>
          <w:rFonts w:eastAsiaTheme="minorHAnsi" w:cs="Arial"/>
          <w:b w:val="0"/>
          <w:lang w:eastAsia="en-US"/>
        </w:rPr>
        <w:t xml:space="preserve"> Yalçın S., Root  L., Staheli  L. The Help Guide to Cerebral Palsy</w:t>
      </w:r>
      <w:r w:rsidRPr="00B408FA">
        <w:rPr>
          <w:rFonts w:eastAsiaTheme="minorHAnsi" w:cs="Arial"/>
          <w:b w:val="0"/>
          <w:i/>
          <w:lang w:eastAsia="en-US"/>
        </w:rPr>
        <w:t>,</w:t>
      </w:r>
      <w:r w:rsidRPr="00B408FA">
        <w:rPr>
          <w:rFonts w:eastAsiaTheme="minorHAnsi" w:cs="Arial"/>
          <w:lang w:eastAsia="en-US"/>
        </w:rPr>
        <w:t xml:space="preserve"> </w:t>
      </w:r>
      <w:r w:rsidRPr="007F3C69">
        <w:rPr>
          <w:rFonts w:eastAsiaTheme="minorHAnsi" w:cs="Arial"/>
          <w:i/>
          <w:lang w:eastAsia="en-US"/>
        </w:rPr>
        <w:t>Printing Co Ltd.,</w:t>
      </w:r>
      <w:r w:rsidRPr="00B408FA">
        <w:rPr>
          <w:rFonts w:eastAsiaTheme="minorHAnsi" w:cs="Arial"/>
          <w:b w:val="0"/>
          <w:lang w:eastAsia="en-US"/>
        </w:rPr>
        <w:t xml:space="preserve">  İstanbul, 2005, s.31. </w:t>
      </w:r>
    </w:p>
    <w:p w:rsidR="00B408FA" w:rsidRPr="00B408FA" w:rsidRDefault="00B408FA" w:rsidP="001C65A8">
      <w:pPr>
        <w:jc w:val="both"/>
        <w:rPr>
          <w:rFonts w:cs="Arial"/>
          <w:b w:val="0"/>
        </w:rPr>
      </w:pPr>
    </w:p>
    <w:p w:rsidR="00B408FA" w:rsidRDefault="00B408FA" w:rsidP="001C65A8">
      <w:pPr>
        <w:jc w:val="both"/>
        <w:rPr>
          <w:rFonts w:cs="Arial"/>
          <w:b w:val="0"/>
        </w:rPr>
      </w:pPr>
      <w:r w:rsidRPr="00B408FA">
        <w:rPr>
          <w:rFonts w:cs="Arial"/>
          <w:b w:val="0"/>
        </w:rPr>
        <w:t xml:space="preserve">Bhattacharya A, Shukla R, Dietrich K, et al. Effect of early lead exposure on children’s postural balance. </w:t>
      </w:r>
      <w:r w:rsidRPr="00B408FA">
        <w:rPr>
          <w:rFonts w:cs="Arial"/>
          <w:i/>
        </w:rPr>
        <w:t>Dev Med Child Neurol</w:t>
      </w:r>
      <w:r w:rsidRPr="00B408FA">
        <w:rPr>
          <w:rFonts w:cs="Arial"/>
          <w:b w:val="0"/>
        </w:rPr>
        <w:t xml:space="preserve"> </w:t>
      </w:r>
      <w:proofErr w:type="gramStart"/>
      <w:r w:rsidRPr="00B408FA">
        <w:rPr>
          <w:rFonts w:cs="Arial"/>
          <w:b w:val="0"/>
        </w:rPr>
        <w:t>1995 ; 37</w:t>
      </w:r>
      <w:proofErr w:type="gramEnd"/>
      <w:r w:rsidRPr="00B408FA">
        <w:rPr>
          <w:rFonts w:cs="Arial"/>
          <w:b w:val="0"/>
        </w:rPr>
        <w:t>:861- 878 97 86.</w:t>
      </w:r>
    </w:p>
    <w:p w:rsidR="00B408FA" w:rsidRPr="00B408FA" w:rsidRDefault="00B408FA" w:rsidP="001C65A8">
      <w:pPr>
        <w:jc w:val="both"/>
        <w:rPr>
          <w:rFonts w:cs="Arial"/>
          <w:b w:val="0"/>
        </w:rPr>
      </w:pPr>
      <w:r w:rsidRPr="00B408FA">
        <w:rPr>
          <w:rFonts w:cs="Arial"/>
          <w:b w:val="0"/>
        </w:rPr>
        <w:t xml:space="preserve"> </w:t>
      </w:r>
    </w:p>
    <w:p w:rsidR="00B408FA" w:rsidRPr="00B408FA" w:rsidRDefault="00B408FA" w:rsidP="001C65A8">
      <w:pPr>
        <w:jc w:val="both"/>
        <w:rPr>
          <w:rFonts w:cs="Arial"/>
          <w:b w:val="0"/>
        </w:rPr>
      </w:pPr>
      <w:r w:rsidRPr="00B408FA">
        <w:rPr>
          <w:rFonts w:cs="Arial"/>
          <w:b w:val="0"/>
        </w:rPr>
        <w:t>Bourelle, S</w:t>
      </w:r>
      <w:proofErr w:type="gramStart"/>
      <w:r w:rsidRPr="00B408FA">
        <w:rPr>
          <w:rFonts w:cs="Arial"/>
          <w:b w:val="0"/>
        </w:rPr>
        <w:t>.,</w:t>
      </w:r>
      <w:proofErr w:type="gramEnd"/>
      <w:r w:rsidRPr="00B408FA">
        <w:rPr>
          <w:rFonts w:cs="Arial"/>
          <w:b w:val="0"/>
        </w:rPr>
        <w:t xml:space="preserve"> Berge, B., Gautheron, v., Cottalorda, J. Computerized Static Posturographic Assessment After Treatment of Equinus Deformity in Children With Cerebral Palsy. </w:t>
      </w:r>
      <w:r w:rsidRPr="00B408FA">
        <w:rPr>
          <w:rFonts w:cs="Arial"/>
          <w:i/>
        </w:rPr>
        <w:t>Pediatric Orthopeadics</w:t>
      </w:r>
      <w:r w:rsidRPr="00B408FA">
        <w:rPr>
          <w:rFonts w:cs="Arial"/>
          <w:b w:val="0"/>
        </w:rPr>
        <w:t xml:space="preserve"> 2010; 19, 211-220</w:t>
      </w:r>
    </w:p>
    <w:p w:rsidR="00B408FA" w:rsidRPr="00B408FA" w:rsidRDefault="00B408FA" w:rsidP="001C65A8">
      <w:pPr>
        <w:jc w:val="both"/>
        <w:rPr>
          <w:rFonts w:eastAsiaTheme="minorHAnsi" w:cs="Arial"/>
          <w:b w:val="0"/>
          <w:lang w:eastAsia="en-US"/>
        </w:rPr>
      </w:pPr>
    </w:p>
    <w:p w:rsidR="00B408FA" w:rsidRPr="00B408FA" w:rsidRDefault="00B408FA" w:rsidP="001C65A8">
      <w:pPr>
        <w:jc w:val="both"/>
        <w:rPr>
          <w:rFonts w:eastAsiaTheme="minorHAnsi" w:cs="Arial"/>
          <w:b w:val="0"/>
          <w:lang w:eastAsia="en-US"/>
        </w:rPr>
      </w:pPr>
      <w:r w:rsidRPr="00B408FA">
        <w:rPr>
          <w:rFonts w:eastAsiaTheme="minorHAnsi" w:cs="Arial"/>
          <w:b w:val="0"/>
          <w:lang w:eastAsia="en-US"/>
        </w:rPr>
        <w:t>Brett EM. “</w:t>
      </w:r>
      <w:r w:rsidRPr="00B408FA">
        <w:rPr>
          <w:rFonts w:eastAsiaTheme="minorHAnsi" w:cs="Arial"/>
          <w:b w:val="0"/>
          <w:i/>
          <w:lang w:eastAsia="en-US"/>
        </w:rPr>
        <w:t>Cerebral Palsy”,</w:t>
      </w:r>
      <w:r w:rsidRPr="00B408FA">
        <w:rPr>
          <w:rFonts w:cs="Arial"/>
          <w:b w:val="0"/>
        </w:rPr>
        <w:t xml:space="preserve"> Paediatric </w:t>
      </w:r>
      <w:proofErr w:type="gramStart"/>
      <w:r w:rsidRPr="00B408FA">
        <w:rPr>
          <w:rFonts w:cs="Arial"/>
          <w:b w:val="0"/>
        </w:rPr>
        <w:t>neurology</w:t>
      </w:r>
      <w:r w:rsidRPr="00B408FA">
        <w:rPr>
          <w:rFonts w:eastAsiaTheme="minorHAnsi" w:cs="Arial"/>
          <w:b w:val="0"/>
          <w:lang w:eastAsia="en-US"/>
        </w:rPr>
        <w:t>,Eds</w:t>
      </w:r>
      <w:proofErr w:type="gramEnd"/>
      <w:r w:rsidRPr="00B408FA">
        <w:rPr>
          <w:rFonts w:eastAsiaTheme="minorHAnsi" w:cs="Arial"/>
          <w:b w:val="0"/>
          <w:lang w:eastAsia="en-US"/>
        </w:rPr>
        <w:t>. Brett E.</w:t>
      </w:r>
      <w:proofErr w:type="gramStart"/>
      <w:r w:rsidRPr="00B408FA">
        <w:rPr>
          <w:rFonts w:eastAsiaTheme="minorHAnsi" w:cs="Arial"/>
          <w:b w:val="0"/>
          <w:lang w:eastAsia="en-US"/>
        </w:rPr>
        <w:t xml:space="preserve">M. , </w:t>
      </w:r>
      <w:r w:rsidRPr="00B408FA">
        <w:rPr>
          <w:rFonts w:eastAsiaTheme="minorHAnsi" w:cs="Arial"/>
          <w:lang w:eastAsia="en-US"/>
        </w:rPr>
        <w:t>Churchill</w:t>
      </w:r>
      <w:proofErr w:type="gramEnd"/>
      <w:r w:rsidRPr="00B408FA">
        <w:rPr>
          <w:rFonts w:eastAsiaTheme="minorHAnsi" w:cs="Arial"/>
          <w:lang w:eastAsia="en-US"/>
        </w:rPr>
        <w:t xml:space="preserve">  Livingstone, </w:t>
      </w:r>
      <w:r w:rsidRPr="00B408FA">
        <w:rPr>
          <w:rFonts w:eastAsiaTheme="minorHAnsi" w:cs="Arial"/>
          <w:b w:val="0"/>
          <w:lang w:eastAsia="en-US"/>
        </w:rPr>
        <w:t>Edinburgh, 1983, 245-270.</w:t>
      </w:r>
    </w:p>
    <w:p w:rsidR="00B408FA" w:rsidRPr="00B408FA" w:rsidRDefault="00B408FA" w:rsidP="001C65A8">
      <w:pPr>
        <w:jc w:val="both"/>
        <w:rPr>
          <w:rFonts w:eastAsiaTheme="minorHAnsi" w:cs="Arial"/>
          <w:b w:val="0"/>
          <w:lang w:eastAsia="en-US"/>
        </w:rPr>
      </w:pPr>
    </w:p>
    <w:p w:rsidR="00B408FA" w:rsidRPr="00B408FA" w:rsidRDefault="00B408FA" w:rsidP="001C65A8">
      <w:pPr>
        <w:jc w:val="both"/>
        <w:rPr>
          <w:b w:val="0"/>
        </w:rPr>
      </w:pPr>
      <w:r w:rsidRPr="00B408FA">
        <w:rPr>
          <w:rFonts w:ascii="Tahoma" w:hAnsi="Tahoma" w:cs="Tahoma"/>
          <w:b w:val="0"/>
          <w:lang w:val="en-US"/>
        </w:rPr>
        <w:t xml:space="preserve">Cans C, Dolk H, Platt MJ, Colver A, Prasauskiene A, </w:t>
      </w:r>
      <w:proofErr w:type="gramStart"/>
      <w:r w:rsidRPr="00B408FA">
        <w:rPr>
          <w:rFonts w:ascii="Tahoma" w:hAnsi="Tahoma" w:cs="Tahoma"/>
          <w:b w:val="0"/>
          <w:lang w:val="en-US"/>
        </w:rPr>
        <w:t>Krägeloh</w:t>
      </w:r>
      <w:proofErr w:type="gramEnd"/>
      <w:r w:rsidRPr="00B408FA">
        <w:rPr>
          <w:rFonts w:ascii="Tahoma" w:hAnsi="Tahoma" w:cs="Tahoma"/>
          <w:b w:val="0"/>
          <w:lang w:val="en-US"/>
        </w:rPr>
        <w:t xml:space="preserve">-Mann I. </w:t>
      </w:r>
      <w:r w:rsidRPr="00B408FA">
        <w:rPr>
          <w:rStyle w:val="Gl"/>
          <w:rFonts w:ascii="Tahoma" w:hAnsi="Tahoma" w:cs="Tahoma"/>
          <w:bCs w:val="0"/>
          <w:lang w:val="en-US"/>
        </w:rPr>
        <w:t>Recommendations from the SCPE collaborative group for defining and classifying cerebral palsy.</w:t>
      </w:r>
      <w:r w:rsidRPr="00B408FA">
        <w:rPr>
          <w:b w:val="0"/>
          <w:i/>
        </w:rPr>
        <w:t xml:space="preserve"> </w:t>
      </w:r>
      <w:r w:rsidRPr="00B408FA">
        <w:rPr>
          <w:rFonts w:cs="Arial"/>
          <w:i/>
        </w:rPr>
        <w:t>Dev Med Child Neurol</w:t>
      </w:r>
      <w:r w:rsidRPr="00B408FA">
        <w:rPr>
          <w:b w:val="0"/>
        </w:rPr>
        <w:t xml:space="preserve"> 2007</w:t>
      </w:r>
      <w:r w:rsidRPr="00B408FA">
        <w:rPr>
          <w:rFonts w:ascii="Tahoma" w:hAnsi="Tahoma" w:cs="Tahoma"/>
          <w:b w:val="0"/>
          <w:lang w:val="en-US"/>
        </w:rPr>
        <w:t>; 109: 8-35.</w:t>
      </w:r>
    </w:p>
    <w:p w:rsidR="00B408FA" w:rsidRPr="00B408FA" w:rsidRDefault="00B408FA" w:rsidP="001C65A8">
      <w:pPr>
        <w:jc w:val="both"/>
        <w:rPr>
          <w:rFonts w:eastAsiaTheme="minorHAnsi" w:cs="Arial"/>
          <w:b w:val="0"/>
          <w:lang w:eastAsia="en-US"/>
        </w:rPr>
      </w:pPr>
    </w:p>
    <w:p w:rsidR="00B408FA" w:rsidRPr="00B408FA" w:rsidRDefault="00B408FA" w:rsidP="001C65A8">
      <w:pPr>
        <w:jc w:val="both"/>
        <w:rPr>
          <w:rFonts w:cs="Arial"/>
          <w:b w:val="0"/>
        </w:rPr>
      </w:pPr>
      <w:r w:rsidRPr="00B408FA">
        <w:rPr>
          <w:rFonts w:eastAsiaTheme="minorHAnsi" w:cs="Arial"/>
          <w:b w:val="0"/>
          <w:color w:val="000000"/>
          <w:lang w:eastAsia="en-US"/>
        </w:rPr>
        <w:t xml:space="preserve">Carlberg, E. B. ve Hadders-Algra, M Postural dysfunction in children with cerebral palsy: some implications for therapeutic guidance. </w:t>
      </w:r>
      <w:r w:rsidRPr="00B408FA">
        <w:rPr>
          <w:rFonts w:eastAsiaTheme="minorHAnsi" w:cs="Arial"/>
          <w:i/>
          <w:color w:val="000000"/>
          <w:lang w:eastAsia="en-US"/>
        </w:rPr>
        <w:t>Neural plasticity</w:t>
      </w:r>
      <w:r w:rsidRPr="00B408FA">
        <w:rPr>
          <w:rFonts w:eastAsiaTheme="minorHAnsi" w:cs="Arial"/>
          <w:b w:val="0"/>
          <w:color w:val="000000"/>
          <w:lang w:eastAsia="en-US"/>
        </w:rPr>
        <w:t xml:space="preserve"> 2005; </w:t>
      </w:r>
      <w:r w:rsidRPr="00B408FA">
        <w:rPr>
          <w:rFonts w:eastAsiaTheme="minorHAnsi" w:cs="Arial"/>
          <w:b w:val="0"/>
          <w:i/>
          <w:color w:val="000000"/>
          <w:lang w:eastAsia="en-US"/>
        </w:rPr>
        <w:t>12</w:t>
      </w:r>
      <w:r w:rsidRPr="00B408FA">
        <w:rPr>
          <w:rFonts w:eastAsiaTheme="minorHAnsi" w:cs="Arial"/>
          <w:b w:val="0"/>
          <w:color w:val="000000"/>
          <w:lang w:eastAsia="en-US"/>
        </w:rPr>
        <w:t xml:space="preserve">(2-3), 221-228. </w:t>
      </w:r>
    </w:p>
    <w:p w:rsidR="00B408FA" w:rsidRDefault="00B408FA" w:rsidP="001C65A8">
      <w:pPr>
        <w:jc w:val="both"/>
        <w:rPr>
          <w:rFonts w:eastAsiaTheme="minorHAnsi" w:cs="Arial"/>
          <w:b w:val="0"/>
          <w:color w:val="FF0000"/>
          <w:lang w:eastAsia="en-US"/>
        </w:rPr>
      </w:pPr>
    </w:p>
    <w:p w:rsidR="00B408FA" w:rsidRPr="00ED01B3" w:rsidRDefault="00B408FA" w:rsidP="001C65A8">
      <w:pPr>
        <w:jc w:val="both"/>
        <w:rPr>
          <w:rFonts w:eastAsiaTheme="minorHAnsi" w:cs="Arial"/>
          <w:b w:val="0"/>
          <w:color w:val="auto"/>
          <w:lang w:eastAsia="en-US"/>
        </w:rPr>
      </w:pPr>
      <w:r w:rsidRPr="00ED01B3">
        <w:rPr>
          <w:rFonts w:eastAsiaTheme="minorHAnsi" w:cs="Arial"/>
          <w:b w:val="0"/>
          <w:color w:val="auto"/>
          <w:lang w:eastAsia="en-US"/>
        </w:rPr>
        <w:t xml:space="preserve">Chandler LS, Andrews M, Swanson M. Movement Assesment of </w:t>
      </w:r>
      <w:proofErr w:type="gramStart"/>
      <w:r w:rsidRPr="00ED01B3">
        <w:rPr>
          <w:rFonts w:eastAsiaTheme="minorHAnsi" w:cs="Arial"/>
          <w:b w:val="0"/>
          <w:color w:val="auto"/>
          <w:lang w:eastAsia="en-US"/>
        </w:rPr>
        <w:t>infants.</w:t>
      </w:r>
      <w:r w:rsidRPr="00ED01B3">
        <w:rPr>
          <w:rFonts w:eastAsiaTheme="minorHAnsi" w:cs="Arial"/>
          <w:i/>
          <w:color w:val="auto"/>
          <w:lang w:eastAsia="en-US"/>
        </w:rPr>
        <w:t>İnfant</w:t>
      </w:r>
      <w:proofErr w:type="gramEnd"/>
      <w:r w:rsidRPr="00ED01B3">
        <w:rPr>
          <w:rFonts w:eastAsiaTheme="minorHAnsi" w:cs="Arial"/>
          <w:i/>
          <w:color w:val="auto"/>
          <w:lang w:eastAsia="en-US"/>
        </w:rPr>
        <w:t xml:space="preserve"> Movement </w:t>
      </w:r>
      <w:r w:rsidRPr="00ED01B3">
        <w:rPr>
          <w:rFonts w:eastAsiaTheme="minorHAnsi" w:cs="Arial"/>
          <w:b w:val="0"/>
          <w:i/>
          <w:color w:val="auto"/>
          <w:lang w:eastAsia="en-US"/>
        </w:rPr>
        <w:t>Research</w:t>
      </w:r>
      <w:r w:rsidRPr="00ED01B3">
        <w:rPr>
          <w:rFonts w:eastAsiaTheme="minorHAnsi" w:cs="Arial"/>
          <w:b w:val="0"/>
          <w:color w:val="auto"/>
          <w:lang w:eastAsia="en-US"/>
        </w:rPr>
        <w:t xml:space="preserve"> 1980, Rolling Bay, Washington.</w:t>
      </w:r>
    </w:p>
    <w:p w:rsidR="00B408FA" w:rsidRPr="00B408FA" w:rsidRDefault="00B408FA" w:rsidP="001C65A8">
      <w:pPr>
        <w:jc w:val="both"/>
        <w:rPr>
          <w:rFonts w:eastAsiaTheme="minorHAnsi" w:cs="Arial"/>
          <w:b w:val="0"/>
          <w:color w:val="000000"/>
          <w:lang w:eastAsia="en-US"/>
        </w:rPr>
      </w:pPr>
    </w:p>
    <w:p w:rsidR="00B408FA" w:rsidRPr="00B408FA" w:rsidRDefault="00B408FA" w:rsidP="001C65A8">
      <w:pPr>
        <w:jc w:val="both"/>
        <w:rPr>
          <w:rFonts w:eastAsiaTheme="minorHAnsi" w:cs="Arial"/>
          <w:b w:val="0"/>
          <w:color w:val="000000"/>
          <w:lang w:eastAsia="en-US"/>
        </w:rPr>
      </w:pPr>
    </w:p>
    <w:p w:rsidR="00B408FA" w:rsidRPr="00B408FA" w:rsidRDefault="00B408FA" w:rsidP="001C65A8">
      <w:pPr>
        <w:jc w:val="both"/>
        <w:rPr>
          <w:rFonts w:eastAsiaTheme="minorHAnsi" w:cs="Arial"/>
          <w:b w:val="0"/>
          <w:color w:val="000000"/>
          <w:lang w:eastAsia="en-US"/>
        </w:rPr>
      </w:pPr>
      <w:r w:rsidRPr="00B408FA">
        <w:rPr>
          <w:rFonts w:eastAsiaTheme="minorHAnsi" w:cs="Arial"/>
          <w:b w:val="0"/>
          <w:color w:val="000000"/>
          <w:lang w:eastAsia="en-US"/>
        </w:rPr>
        <w:t xml:space="preserve">Chen CL, Shen IH, Chen CY, Wu CY, Liu WY, Chung CY. Validity, responsiveness, minimal detectable change, and minimal clinically important change of Pediatric Balance Scale in children with cerebral palsy. </w:t>
      </w:r>
      <w:r w:rsidRPr="00B408FA">
        <w:rPr>
          <w:rFonts w:eastAsiaTheme="minorHAnsi" w:cs="Arial"/>
          <w:i/>
          <w:color w:val="000000"/>
          <w:lang w:eastAsia="en-US"/>
        </w:rPr>
        <w:t>Res dev disabil</w:t>
      </w:r>
      <w:r w:rsidRPr="00B408FA">
        <w:rPr>
          <w:rFonts w:eastAsiaTheme="minorHAnsi" w:cs="Arial"/>
          <w:b w:val="0"/>
          <w:i/>
          <w:color w:val="000000"/>
          <w:lang w:eastAsia="en-US"/>
        </w:rPr>
        <w:t xml:space="preserve"> 2013</w:t>
      </w:r>
      <w:r w:rsidRPr="00B408FA">
        <w:rPr>
          <w:rFonts w:eastAsiaTheme="minorHAnsi" w:cs="Arial"/>
          <w:b w:val="0"/>
          <w:color w:val="000000"/>
          <w:lang w:eastAsia="en-US"/>
        </w:rPr>
        <w:t xml:space="preserve">; </w:t>
      </w:r>
      <w:r w:rsidRPr="00B408FA">
        <w:rPr>
          <w:rFonts w:eastAsiaTheme="minorHAnsi" w:cs="Arial"/>
          <w:b w:val="0"/>
          <w:i/>
          <w:color w:val="000000"/>
          <w:lang w:eastAsia="en-US"/>
        </w:rPr>
        <w:t>34</w:t>
      </w:r>
      <w:r w:rsidRPr="00B408FA">
        <w:rPr>
          <w:rFonts w:eastAsiaTheme="minorHAnsi" w:cs="Arial"/>
          <w:b w:val="0"/>
          <w:color w:val="000000"/>
          <w:lang w:eastAsia="en-US"/>
        </w:rPr>
        <w:t xml:space="preserve">(3): 916-922. </w:t>
      </w:r>
    </w:p>
    <w:p w:rsidR="00B408FA" w:rsidRPr="00B408FA" w:rsidRDefault="00B408FA" w:rsidP="001C65A8">
      <w:pPr>
        <w:jc w:val="both"/>
        <w:rPr>
          <w:rFonts w:eastAsiaTheme="minorHAnsi" w:cs="Arial"/>
          <w:b w:val="0"/>
          <w:color w:val="000000"/>
          <w:lang w:eastAsia="en-US"/>
        </w:rPr>
      </w:pPr>
    </w:p>
    <w:p w:rsidR="00B408FA" w:rsidRPr="00B408FA" w:rsidRDefault="00B408FA" w:rsidP="001C65A8">
      <w:pPr>
        <w:jc w:val="both"/>
        <w:rPr>
          <w:rFonts w:ascii="Times New Roman" w:eastAsiaTheme="minorHAnsi" w:hAnsi="Times New Roman"/>
          <w:b w:val="0"/>
          <w:color w:val="000000"/>
          <w:sz w:val="24"/>
          <w:szCs w:val="24"/>
          <w:lang w:eastAsia="en-US"/>
        </w:rPr>
      </w:pPr>
      <w:r w:rsidRPr="00B408FA">
        <w:rPr>
          <w:rStyle w:val="element-citation"/>
          <w:b w:val="0"/>
        </w:rPr>
        <w:lastRenderedPageBreak/>
        <w:t xml:space="preserve">Cherng RJ, Su FS, Chen J, Kuan TS. Performance of static standing balance in children with spastic diplegic cerebral palsy under altered sensory environment. </w:t>
      </w:r>
      <w:r w:rsidRPr="00B408FA">
        <w:rPr>
          <w:rStyle w:val="ref-journal"/>
          <w:i/>
        </w:rPr>
        <w:t xml:space="preserve">Am J Phys </w:t>
      </w:r>
      <w:proofErr w:type="gramStart"/>
      <w:r w:rsidRPr="00B408FA">
        <w:rPr>
          <w:rStyle w:val="ref-journal"/>
          <w:i/>
        </w:rPr>
        <w:t>Med  Rehabil</w:t>
      </w:r>
      <w:proofErr w:type="gramEnd"/>
      <w:r w:rsidRPr="00B408FA">
        <w:rPr>
          <w:rStyle w:val="ref-journal"/>
        </w:rPr>
        <w:t xml:space="preserve"> </w:t>
      </w:r>
      <w:r w:rsidRPr="00B408FA">
        <w:rPr>
          <w:rStyle w:val="element-citation"/>
          <w:b w:val="0"/>
        </w:rPr>
        <w:t xml:space="preserve">1999; </w:t>
      </w:r>
      <w:r w:rsidRPr="00B408FA">
        <w:rPr>
          <w:rStyle w:val="ref-vol"/>
          <w:b w:val="0"/>
        </w:rPr>
        <w:t>78</w:t>
      </w:r>
      <w:r w:rsidRPr="00B408FA">
        <w:rPr>
          <w:rStyle w:val="element-citation"/>
          <w:b w:val="0"/>
        </w:rPr>
        <w:t>: 336–343.</w:t>
      </w:r>
    </w:p>
    <w:p w:rsidR="00D156B5" w:rsidRDefault="00D156B5" w:rsidP="001C65A8">
      <w:pPr>
        <w:jc w:val="both"/>
        <w:rPr>
          <w:rFonts w:eastAsiaTheme="minorHAnsi" w:cs="Arial"/>
          <w:b w:val="0"/>
          <w:color w:val="000000"/>
          <w:lang w:eastAsia="en-US"/>
        </w:rPr>
      </w:pPr>
    </w:p>
    <w:p w:rsidR="00B408FA" w:rsidRDefault="00B408FA" w:rsidP="001C65A8">
      <w:pPr>
        <w:jc w:val="both"/>
        <w:rPr>
          <w:rFonts w:eastAsiaTheme="minorHAnsi" w:cs="Arial"/>
          <w:b w:val="0"/>
          <w:color w:val="000000"/>
          <w:lang w:eastAsia="en-US"/>
        </w:rPr>
      </w:pPr>
      <w:r w:rsidRPr="00B408FA">
        <w:rPr>
          <w:rFonts w:eastAsiaTheme="minorHAnsi" w:cs="Arial"/>
          <w:b w:val="0"/>
          <w:color w:val="000000"/>
          <w:lang w:eastAsia="en-US"/>
        </w:rPr>
        <w:t>De Graaf-Peters, V. B</w:t>
      </w:r>
      <w:proofErr w:type="gramStart"/>
      <w:r w:rsidRPr="00B408FA">
        <w:rPr>
          <w:rFonts w:eastAsiaTheme="minorHAnsi" w:cs="Arial"/>
          <w:b w:val="0"/>
          <w:color w:val="000000"/>
          <w:lang w:eastAsia="en-US"/>
        </w:rPr>
        <w:t>.,</w:t>
      </w:r>
      <w:proofErr w:type="gramEnd"/>
      <w:r w:rsidRPr="00B408FA">
        <w:rPr>
          <w:rFonts w:eastAsiaTheme="minorHAnsi" w:cs="Arial"/>
          <w:b w:val="0"/>
          <w:color w:val="000000"/>
          <w:lang w:eastAsia="en-US"/>
        </w:rPr>
        <w:t xml:space="preserve"> Blauw-Hospers, C. H., Dirks, T., Bakker, H., Bos, A. F. ve Hadders-Algra, M.Development of postural control in typically developing children and children with cerebral palsy: possibilities for intervention</w:t>
      </w:r>
      <w:r>
        <w:rPr>
          <w:rFonts w:eastAsiaTheme="minorHAnsi" w:cs="Arial"/>
          <w:color w:val="000000"/>
          <w:lang w:eastAsia="en-US"/>
        </w:rPr>
        <w:t>?.</w:t>
      </w:r>
      <w:r w:rsidRPr="00B408FA">
        <w:rPr>
          <w:rFonts w:eastAsiaTheme="minorHAnsi" w:cs="Arial"/>
          <w:color w:val="000000"/>
          <w:lang w:eastAsia="en-US"/>
        </w:rPr>
        <w:t xml:space="preserve">  </w:t>
      </w:r>
      <w:r w:rsidRPr="00B408FA">
        <w:rPr>
          <w:rFonts w:eastAsiaTheme="minorHAnsi" w:cs="Arial"/>
          <w:i/>
          <w:color w:val="000000"/>
          <w:lang w:eastAsia="en-US"/>
        </w:rPr>
        <w:t xml:space="preserve">Neuroscience &amp; Biobehavioral </w:t>
      </w:r>
      <w:proofErr w:type="gramStart"/>
      <w:r w:rsidRPr="00B408FA">
        <w:rPr>
          <w:rFonts w:eastAsiaTheme="minorHAnsi" w:cs="Arial"/>
          <w:i/>
          <w:color w:val="000000"/>
          <w:lang w:eastAsia="en-US"/>
        </w:rPr>
        <w:t>Reviews</w:t>
      </w:r>
      <w:r w:rsidRPr="00B408FA">
        <w:rPr>
          <w:rFonts w:eastAsiaTheme="minorHAnsi" w:cs="Arial"/>
          <w:b w:val="0"/>
          <w:color w:val="000000"/>
          <w:lang w:eastAsia="en-US"/>
        </w:rPr>
        <w:t xml:space="preserve">  2007</w:t>
      </w:r>
      <w:proofErr w:type="gramEnd"/>
      <w:r w:rsidRPr="00B408FA">
        <w:rPr>
          <w:rFonts w:eastAsiaTheme="minorHAnsi" w:cs="Arial"/>
          <w:b w:val="0"/>
          <w:color w:val="000000"/>
          <w:lang w:eastAsia="en-US"/>
        </w:rPr>
        <w:t xml:space="preserve">; </w:t>
      </w:r>
      <w:r w:rsidRPr="00B408FA">
        <w:rPr>
          <w:rFonts w:eastAsiaTheme="minorHAnsi" w:cs="Arial"/>
          <w:b w:val="0"/>
          <w:i/>
          <w:color w:val="000000"/>
          <w:lang w:eastAsia="en-US"/>
        </w:rPr>
        <w:t>31</w:t>
      </w:r>
      <w:r w:rsidRPr="00B408FA">
        <w:rPr>
          <w:rFonts w:eastAsiaTheme="minorHAnsi" w:cs="Arial"/>
          <w:b w:val="0"/>
          <w:color w:val="000000"/>
          <w:lang w:eastAsia="en-US"/>
        </w:rPr>
        <w:t xml:space="preserve">(8), 1191-1200. </w:t>
      </w:r>
    </w:p>
    <w:p w:rsidR="00B408FA" w:rsidRPr="00B408FA" w:rsidRDefault="00B408FA" w:rsidP="001C65A8">
      <w:pPr>
        <w:jc w:val="both"/>
        <w:rPr>
          <w:rFonts w:cs="Arial"/>
          <w:b w:val="0"/>
        </w:rPr>
      </w:pPr>
    </w:p>
    <w:p w:rsidR="00B408FA" w:rsidRPr="00B408FA" w:rsidRDefault="00B408FA" w:rsidP="001C65A8">
      <w:pPr>
        <w:jc w:val="both"/>
        <w:rPr>
          <w:rFonts w:cs="Arial"/>
          <w:b w:val="0"/>
        </w:rPr>
      </w:pPr>
      <w:r w:rsidRPr="00B408FA">
        <w:rPr>
          <w:rFonts w:cs="Arial"/>
          <w:b w:val="0"/>
        </w:rPr>
        <w:t>Dursun N, Serebral Palsi, In: Oğuz H, Dursun E. eds. Tıbbi Rehabilitasyon</w:t>
      </w:r>
      <w:r w:rsidRPr="00B408FA">
        <w:rPr>
          <w:rFonts w:cs="Arial"/>
        </w:rPr>
        <w:t xml:space="preserve">: </w:t>
      </w:r>
      <w:r w:rsidRPr="007F3C69">
        <w:rPr>
          <w:rFonts w:cs="Arial"/>
          <w:i/>
        </w:rPr>
        <w:t>Nobel Tıp Kitapevleri</w:t>
      </w:r>
      <w:r w:rsidRPr="00B408FA">
        <w:rPr>
          <w:rFonts w:cs="Arial"/>
          <w:b w:val="0"/>
        </w:rPr>
        <w:t>, İstanbul, 2004, 74-957.</w:t>
      </w:r>
    </w:p>
    <w:p w:rsidR="00B408FA" w:rsidRPr="00B408FA" w:rsidRDefault="00B408FA" w:rsidP="001C65A8">
      <w:pPr>
        <w:jc w:val="both"/>
        <w:rPr>
          <w:rFonts w:cs="Arial"/>
          <w:b w:val="0"/>
        </w:rPr>
      </w:pPr>
    </w:p>
    <w:p w:rsidR="00B408FA" w:rsidRPr="00B408FA" w:rsidRDefault="00B408FA" w:rsidP="001C65A8">
      <w:pPr>
        <w:jc w:val="both"/>
        <w:rPr>
          <w:rFonts w:cs="Arial"/>
          <w:b w:val="0"/>
        </w:rPr>
      </w:pPr>
      <w:r w:rsidRPr="00B408FA">
        <w:rPr>
          <w:rFonts w:cs="Arial"/>
          <w:b w:val="0"/>
        </w:rPr>
        <w:t xml:space="preserve">Filipowicz </w:t>
      </w:r>
      <w:proofErr w:type="gramStart"/>
      <w:r w:rsidRPr="00B408FA">
        <w:rPr>
          <w:rFonts w:cs="Arial"/>
          <w:b w:val="0"/>
        </w:rPr>
        <w:t>WA.The</w:t>
      </w:r>
      <w:proofErr w:type="gramEnd"/>
      <w:r w:rsidRPr="00B408FA">
        <w:rPr>
          <w:rFonts w:cs="Arial"/>
          <w:b w:val="0"/>
        </w:rPr>
        <w:t xml:space="preserve"> appolication of modern acupuncture techniques and methods on children with cerebral palsy. </w:t>
      </w:r>
      <w:r w:rsidRPr="00B408FA">
        <w:rPr>
          <w:rFonts w:cs="Arial"/>
          <w:i/>
        </w:rPr>
        <w:t>American Journal of Acupuncture</w:t>
      </w:r>
      <w:r w:rsidRPr="00B408FA">
        <w:rPr>
          <w:rFonts w:cs="Arial"/>
          <w:b w:val="0"/>
        </w:rPr>
        <w:t xml:space="preserve"> 1991;19(1):5-9.</w:t>
      </w:r>
    </w:p>
    <w:p w:rsidR="00B408FA" w:rsidRPr="00B408FA" w:rsidRDefault="00B408FA" w:rsidP="001C65A8">
      <w:pPr>
        <w:jc w:val="both"/>
        <w:rPr>
          <w:rFonts w:cs="Arial"/>
          <w:b w:val="0"/>
        </w:rPr>
      </w:pPr>
    </w:p>
    <w:p w:rsidR="00B408FA" w:rsidRDefault="00623CE5" w:rsidP="001C65A8">
      <w:pPr>
        <w:jc w:val="both"/>
        <w:rPr>
          <w:rFonts w:cs="Arial"/>
          <w:b w:val="0"/>
        </w:rPr>
      </w:pPr>
      <w:hyperlink r:id="rId20" w:history="1">
        <w:r w:rsidR="00B408FA" w:rsidRPr="00B408FA">
          <w:rPr>
            <w:rFonts w:cs="Arial"/>
            <w:b w:val="0"/>
          </w:rPr>
          <w:t>Franjoine MR</w:t>
        </w:r>
      </w:hyperlink>
      <w:r w:rsidR="00B408FA" w:rsidRPr="00B408FA">
        <w:rPr>
          <w:rFonts w:cs="Arial"/>
          <w:b w:val="0"/>
        </w:rPr>
        <w:t xml:space="preserve">, </w:t>
      </w:r>
      <w:r w:rsidR="00B408FA" w:rsidRPr="00B408FA">
        <w:rPr>
          <w:b w:val="0"/>
        </w:rPr>
        <w:t xml:space="preserve"> </w:t>
      </w:r>
      <w:hyperlink r:id="rId21" w:history="1">
        <w:r w:rsidR="00B408FA" w:rsidRPr="00B408FA">
          <w:rPr>
            <w:rFonts w:cs="Arial"/>
            <w:b w:val="0"/>
          </w:rPr>
          <w:t>Gunther JS</w:t>
        </w:r>
      </w:hyperlink>
      <w:r w:rsidR="00B408FA" w:rsidRPr="00B408FA">
        <w:rPr>
          <w:rFonts w:cs="Arial"/>
          <w:b w:val="0"/>
        </w:rPr>
        <w:t xml:space="preserve">, </w:t>
      </w:r>
      <w:hyperlink r:id="rId22" w:history="1">
        <w:r w:rsidR="00B408FA" w:rsidRPr="00B408FA">
          <w:rPr>
            <w:rFonts w:cs="Arial"/>
            <w:b w:val="0"/>
          </w:rPr>
          <w:t>Taylor MJ</w:t>
        </w:r>
      </w:hyperlink>
      <w:r w:rsidR="00B408FA" w:rsidRPr="00B408FA">
        <w:rPr>
          <w:b w:val="0"/>
        </w:rPr>
        <w:t xml:space="preserve">. </w:t>
      </w:r>
      <w:r w:rsidR="00B408FA" w:rsidRPr="00B408FA">
        <w:rPr>
          <w:rFonts w:cs="Arial"/>
          <w:b w:val="0"/>
          <w:sz w:val="21"/>
          <w:szCs w:val="21"/>
        </w:rPr>
        <w:t>Pediatric balance scale: a modified version of the berg balance scale for the school-age child with mild to moderate motor impairment.</w:t>
      </w:r>
      <w:r w:rsidR="00B408FA" w:rsidRPr="00B408FA">
        <w:rPr>
          <w:b w:val="0"/>
          <w:sz w:val="21"/>
          <w:szCs w:val="21"/>
        </w:rPr>
        <w:t xml:space="preserve"> </w:t>
      </w:r>
      <w:r w:rsidR="00B408FA" w:rsidRPr="00B408FA">
        <w:rPr>
          <w:rFonts w:eastAsiaTheme="minorHAnsi" w:cs="Arial"/>
          <w:i/>
          <w:lang w:eastAsia="en-US"/>
        </w:rPr>
        <w:t>Pediatr Phys Ther</w:t>
      </w:r>
      <w:r w:rsidR="00B408FA" w:rsidRPr="00B408FA">
        <w:rPr>
          <w:rFonts w:eastAsiaTheme="minorHAnsi" w:cs="Arial"/>
          <w:b w:val="0"/>
          <w:i/>
          <w:lang w:eastAsia="en-US"/>
        </w:rPr>
        <w:t xml:space="preserve"> </w:t>
      </w:r>
      <w:r w:rsidR="00B408FA" w:rsidRPr="00B408FA">
        <w:rPr>
          <w:rFonts w:cs="Arial"/>
          <w:b w:val="0"/>
        </w:rPr>
        <w:t>2003; 15(2): 114-128.</w:t>
      </w:r>
    </w:p>
    <w:p w:rsidR="00DA0B5C" w:rsidRDefault="00DA0B5C" w:rsidP="001C65A8">
      <w:pPr>
        <w:jc w:val="both"/>
        <w:rPr>
          <w:rFonts w:cs="Arial"/>
          <w:b w:val="0"/>
        </w:rPr>
      </w:pPr>
    </w:p>
    <w:p w:rsidR="00DA0B5C" w:rsidRPr="00B408FA" w:rsidRDefault="00DA0B5C" w:rsidP="001C65A8">
      <w:pPr>
        <w:jc w:val="both"/>
        <w:rPr>
          <w:rFonts w:eastAsiaTheme="minorHAnsi" w:cs="Arial"/>
          <w:b w:val="0"/>
          <w:i/>
          <w:lang w:eastAsia="en-US"/>
        </w:rPr>
      </w:pPr>
      <w:r>
        <w:rPr>
          <w:rFonts w:cs="Arial"/>
          <w:b w:val="0"/>
        </w:rPr>
        <w:t xml:space="preserve">Elbasan B. Türker D. Serebral Palside Fizyoterapi Rehabilitasyon. Pediatrik Fizyoterapi Rehabilitasyon, Elbasan B (Ed.) </w:t>
      </w:r>
      <w:r w:rsidRPr="00DA0B5C">
        <w:rPr>
          <w:rFonts w:cs="Arial"/>
          <w:i/>
        </w:rPr>
        <w:t>İstanbul Tıp Kitapevleri.</w:t>
      </w:r>
      <w:r>
        <w:rPr>
          <w:rFonts w:cs="Arial"/>
          <w:b w:val="0"/>
        </w:rPr>
        <w:t xml:space="preserve"> İstanbul, 2016, 87- 123.</w:t>
      </w:r>
    </w:p>
    <w:p w:rsidR="00B408FA" w:rsidRPr="00B408FA" w:rsidRDefault="00B408FA" w:rsidP="001C65A8">
      <w:pPr>
        <w:jc w:val="both"/>
        <w:rPr>
          <w:rFonts w:cs="Arial"/>
          <w:b w:val="0"/>
        </w:rPr>
      </w:pPr>
    </w:p>
    <w:p w:rsidR="00B408FA" w:rsidRPr="00B408FA" w:rsidRDefault="00B408FA" w:rsidP="001C65A8">
      <w:pPr>
        <w:jc w:val="both"/>
        <w:rPr>
          <w:rFonts w:cs="Arial"/>
          <w:b w:val="0"/>
        </w:rPr>
      </w:pPr>
      <w:r w:rsidRPr="00B408FA">
        <w:rPr>
          <w:rFonts w:cs="Arial"/>
          <w:b w:val="0"/>
        </w:rPr>
        <w:t>Eliasson AC, Ullenhag A, Wahlstreom U, Krumlinde-Sundholm L. Mini-MACS: development of the Manual Ability Classification System for children younger than 4 years of age with signs of cerebral palsy.</w:t>
      </w:r>
      <w:r w:rsidRPr="00B408FA">
        <w:rPr>
          <w:rFonts w:cs="Arial"/>
          <w:b w:val="0"/>
          <w:i/>
        </w:rPr>
        <w:t xml:space="preserve"> </w:t>
      </w:r>
      <w:r w:rsidRPr="00B408FA">
        <w:rPr>
          <w:rFonts w:cs="Arial"/>
          <w:i/>
        </w:rPr>
        <w:t>Dev Med Child Neurol</w:t>
      </w:r>
      <w:r w:rsidRPr="00B408FA">
        <w:rPr>
          <w:rFonts w:eastAsiaTheme="minorHAnsi" w:cs="Arial"/>
          <w:b w:val="0"/>
          <w:lang w:eastAsia="en-US"/>
        </w:rPr>
        <w:t xml:space="preserve"> </w:t>
      </w:r>
      <w:r w:rsidRPr="00B408FA">
        <w:rPr>
          <w:rFonts w:cs="Arial"/>
          <w:b w:val="0"/>
        </w:rPr>
        <w:t>2017;</w:t>
      </w:r>
      <w:r w:rsidRPr="00B408FA">
        <w:rPr>
          <w:rFonts w:cs="Arial"/>
          <w:b w:val="0"/>
          <w:sz w:val="15"/>
          <w:szCs w:val="15"/>
        </w:rPr>
        <w:t xml:space="preserve"> </w:t>
      </w:r>
      <w:r w:rsidRPr="00B408FA">
        <w:rPr>
          <w:rFonts w:cs="Arial"/>
          <w:b w:val="0"/>
        </w:rPr>
        <w:t>59(1): 72-78.</w:t>
      </w:r>
    </w:p>
    <w:p w:rsidR="00B408FA" w:rsidRPr="00B408FA" w:rsidRDefault="00B408FA" w:rsidP="001C65A8">
      <w:pPr>
        <w:jc w:val="both"/>
        <w:rPr>
          <w:b w:val="0"/>
        </w:rPr>
      </w:pPr>
    </w:p>
    <w:p w:rsidR="00B408FA" w:rsidRPr="00B408FA" w:rsidRDefault="00B408FA" w:rsidP="001C65A8">
      <w:pPr>
        <w:jc w:val="both"/>
        <w:rPr>
          <w:b w:val="0"/>
        </w:rPr>
      </w:pPr>
      <w:r w:rsidRPr="00B408FA">
        <w:rPr>
          <w:b w:val="0"/>
        </w:rPr>
        <w:t>Gan, S. M</w:t>
      </w:r>
      <w:proofErr w:type="gramStart"/>
      <w:r w:rsidRPr="00B408FA">
        <w:rPr>
          <w:b w:val="0"/>
        </w:rPr>
        <w:t>.,</w:t>
      </w:r>
      <w:proofErr w:type="gramEnd"/>
      <w:r w:rsidRPr="00B408FA">
        <w:rPr>
          <w:b w:val="0"/>
        </w:rPr>
        <w:t xml:space="preserve"> Tung, L. C., Tang, Y. H. ve Wang, C. H. Psychometric properties of functional balance assessment in children with cerebral palsy, </w:t>
      </w:r>
      <w:r w:rsidRPr="00B408FA">
        <w:rPr>
          <w:i/>
        </w:rPr>
        <w:t>Neurorehabilitation and neural repair</w:t>
      </w:r>
      <w:r w:rsidRPr="00B408FA">
        <w:rPr>
          <w:b w:val="0"/>
        </w:rPr>
        <w:t xml:space="preserve">  2008; </w:t>
      </w:r>
      <w:r w:rsidRPr="00B408FA">
        <w:rPr>
          <w:b w:val="0"/>
          <w:i/>
        </w:rPr>
        <w:t>22</w:t>
      </w:r>
      <w:r w:rsidRPr="00B408FA">
        <w:rPr>
          <w:b w:val="0"/>
        </w:rPr>
        <w:t>(6), 745-7593.</w:t>
      </w:r>
    </w:p>
    <w:p w:rsidR="00B408FA" w:rsidRPr="00B408FA" w:rsidRDefault="00B408FA" w:rsidP="001C65A8">
      <w:pPr>
        <w:jc w:val="both"/>
        <w:rPr>
          <w:rFonts w:cs="Arial"/>
          <w:b w:val="0"/>
        </w:rPr>
      </w:pPr>
      <w:r w:rsidRPr="00B408FA">
        <w:rPr>
          <w:rFonts w:cs="Arial"/>
          <w:b w:val="0"/>
        </w:rPr>
        <w:t xml:space="preserve"> </w:t>
      </w:r>
    </w:p>
    <w:p w:rsidR="00B408FA" w:rsidRPr="00B408FA" w:rsidRDefault="00B408FA" w:rsidP="001C65A8">
      <w:pPr>
        <w:jc w:val="both"/>
        <w:rPr>
          <w:rFonts w:cs="Arial"/>
          <w:b w:val="0"/>
        </w:rPr>
      </w:pPr>
      <w:r w:rsidRPr="00B408FA">
        <w:rPr>
          <w:rFonts w:cs="Arial"/>
          <w:b w:val="0"/>
        </w:rPr>
        <w:t>Gregory Payne, V. &amp;Isaacs, L.D. Human motor development, a lifespan approach (2nd ed.) ,</w:t>
      </w:r>
      <w:r w:rsidRPr="007F3C69">
        <w:rPr>
          <w:rFonts w:cs="Arial"/>
          <w:i/>
        </w:rPr>
        <w:t xml:space="preserve">McGraw-Hıll </w:t>
      </w:r>
      <w:proofErr w:type="gramStart"/>
      <w:r w:rsidRPr="007F3C69">
        <w:rPr>
          <w:rFonts w:cs="Arial"/>
          <w:i/>
        </w:rPr>
        <w:t>Education,Mountain</w:t>
      </w:r>
      <w:proofErr w:type="gramEnd"/>
      <w:r w:rsidRPr="007F3C69">
        <w:rPr>
          <w:rFonts w:cs="Arial"/>
          <w:i/>
        </w:rPr>
        <w:t xml:space="preserve"> View</w:t>
      </w:r>
      <w:r w:rsidRPr="00B408FA">
        <w:rPr>
          <w:rFonts w:cs="Arial"/>
          <w:b w:val="0"/>
        </w:rPr>
        <w:t>, CA, 1991 ;180-196</w:t>
      </w:r>
    </w:p>
    <w:p w:rsidR="00B408FA" w:rsidRPr="00B408FA" w:rsidRDefault="00B408FA" w:rsidP="001C65A8">
      <w:pPr>
        <w:jc w:val="both"/>
        <w:rPr>
          <w:b w:val="0"/>
        </w:rPr>
      </w:pPr>
    </w:p>
    <w:p w:rsidR="00B408FA" w:rsidRPr="00B408FA" w:rsidRDefault="00B408FA" w:rsidP="001C65A8">
      <w:pPr>
        <w:jc w:val="both"/>
        <w:rPr>
          <w:b w:val="0"/>
        </w:rPr>
      </w:pPr>
      <w:r w:rsidRPr="00B408FA">
        <w:rPr>
          <w:b w:val="0"/>
        </w:rPr>
        <w:t xml:space="preserve">Gunel, M. K. Rehabilitation of children with cerebral palsy from a physiotherapist’s perspective. </w:t>
      </w:r>
      <w:r w:rsidRPr="00B408FA">
        <w:rPr>
          <w:i/>
        </w:rPr>
        <w:t xml:space="preserve">Acta orthopaedica et traumatologica </w:t>
      </w:r>
      <w:proofErr w:type="gramStart"/>
      <w:r w:rsidRPr="00B408FA">
        <w:rPr>
          <w:i/>
        </w:rPr>
        <w:t>turcica</w:t>
      </w:r>
      <w:r w:rsidRPr="00B408FA">
        <w:t xml:space="preserve">  </w:t>
      </w:r>
      <w:r w:rsidRPr="00B408FA">
        <w:rPr>
          <w:b w:val="0"/>
        </w:rPr>
        <w:t>2004</w:t>
      </w:r>
      <w:proofErr w:type="gramEnd"/>
      <w:r w:rsidRPr="00B408FA">
        <w:rPr>
          <w:b w:val="0"/>
        </w:rPr>
        <w:t xml:space="preserve">;  </w:t>
      </w:r>
      <w:r w:rsidRPr="00B408FA">
        <w:rPr>
          <w:b w:val="0"/>
          <w:i/>
        </w:rPr>
        <w:t>43</w:t>
      </w:r>
      <w:r w:rsidRPr="00B408FA">
        <w:rPr>
          <w:b w:val="0"/>
        </w:rPr>
        <w:t>(2), 173-180.</w:t>
      </w:r>
    </w:p>
    <w:p w:rsidR="00B408FA" w:rsidRPr="00B408FA" w:rsidRDefault="00B408FA" w:rsidP="001C65A8">
      <w:pPr>
        <w:jc w:val="both"/>
        <w:rPr>
          <w:rFonts w:eastAsiaTheme="minorHAnsi" w:cs="Arial"/>
          <w:b w:val="0"/>
          <w:color w:val="000000"/>
          <w:lang w:eastAsia="en-US"/>
        </w:rPr>
      </w:pPr>
    </w:p>
    <w:p w:rsidR="00B408FA" w:rsidRPr="00B408FA" w:rsidRDefault="00B408FA" w:rsidP="001C65A8">
      <w:pPr>
        <w:jc w:val="both"/>
        <w:rPr>
          <w:rFonts w:eastAsiaTheme="minorHAnsi" w:cs="Arial"/>
          <w:b w:val="0"/>
          <w:lang w:eastAsia="en-US"/>
        </w:rPr>
      </w:pPr>
      <w:r w:rsidRPr="00B408FA">
        <w:rPr>
          <w:rFonts w:eastAsiaTheme="minorHAnsi" w:cs="Arial"/>
          <w:b w:val="0"/>
          <w:lang w:eastAsia="en-US"/>
        </w:rPr>
        <w:t>Himmelmann K, Beckung E, Hagberg G, Uvebrant P. Gross and fine motor function and accompanying impairments in cerebral palsy.</w:t>
      </w:r>
      <w:r w:rsidRPr="00B408FA">
        <w:rPr>
          <w:b w:val="0"/>
          <w:i/>
        </w:rPr>
        <w:t xml:space="preserve"> </w:t>
      </w:r>
      <w:r w:rsidRPr="00B408FA">
        <w:rPr>
          <w:i/>
        </w:rPr>
        <w:t>Dev Med Child Neurol</w:t>
      </w:r>
      <w:r w:rsidRPr="00B408FA">
        <w:rPr>
          <w:b w:val="0"/>
          <w:i/>
        </w:rPr>
        <w:t xml:space="preserve"> </w:t>
      </w:r>
      <w:r w:rsidRPr="00B408FA">
        <w:rPr>
          <w:b w:val="0"/>
        </w:rPr>
        <w:t>2006</w:t>
      </w:r>
      <w:r w:rsidRPr="00B408FA">
        <w:rPr>
          <w:b w:val="0"/>
          <w:i/>
        </w:rPr>
        <w:t>;</w:t>
      </w:r>
      <w:r w:rsidRPr="00B408FA">
        <w:rPr>
          <w:rFonts w:eastAsiaTheme="minorHAnsi" w:cs="Arial"/>
          <w:b w:val="0"/>
          <w:lang w:eastAsia="en-US"/>
        </w:rPr>
        <w:t xml:space="preserve"> </w:t>
      </w:r>
      <w:r w:rsidRPr="00B408FA">
        <w:rPr>
          <w:rFonts w:eastAsiaTheme="minorHAnsi" w:cs="Arial"/>
          <w:b w:val="0"/>
          <w:i/>
          <w:lang w:eastAsia="en-US"/>
        </w:rPr>
        <w:t>48</w:t>
      </w:r>
      <w:r w:rsidRPr="00B408FA">
        <w:rPr>
          <w:rFonts w:eastAsiaTheme="minorHAnsi" w:cs="Arial"/>
          <w:b w:val="0"/>
          <w:lang w:eastAsia="en-US"/>
        </w:rPr>
        <w:t xml:space="preserve">(6): 417-423. </w:t>
      </w:r>
    </w:p>
    <w:p w:rsidR="00B408FA" w:rsidRPr="00B408FA" w:rsidRDefault="00B408FA" w:rsidP="001C65A8">
      <w:pPr>
        <w:jc w:val="both"/>
        <w:rPr>
          <w:rFonts w:eastAsiaTheme="minorHAnsi" w:cs="Arial"/>
          <w:b w:val="0"/>
          <w:lang w:eastAsia="en-US"/>
        </w:rPr>
      </w:pPr>
    </w:p>
    <w:p w:rsidR="00B408FA" w:rsidRPr="00B408FA" w:rsidRDefault="00B408FA" w:rsidP="001C65A8">
      <w:pPr>
        <w:jc w:val="both"/>
        <w:rPr>
          <w:b w:val="0"/>
        </w:rPr>
      </w:pPr>
      <w:r w:rsidRPr="00B408FA">
        <w:rPr>
          <w:b w:val="0"/>
        </w:rPr>
        <w:t xml:space="preserve">Hua-Fang L. &amp; Ai-Wen H.  Relations of balance function and gross motor ability for children with cerebral palsy. </w:t>
      </w:r>
      <w:r w:rsidRPr="00B408FA">
        <w:rPr>
          <w:i/>
        </w:rPr>
        <w:t>Perceptual and Motor Skills</w:t>
      </w:r>
      <w:r w:rsidRPr="00B408FA">
        <w:rPr>
          <w:b w:val="0"/>
        </w:rPr>
        <w:t xml:space="preserve"> </w:t>
      </w:r>
      <w:proofErr w:type="gramStart"/>
      <w:r w:rsidRPr="00B408FA">
        <w:rPr>
          <w:b w:val="0"/>
        </w:rPr>
        <w:t>2003 ; 96</w:t>
      </w:r>
      <w:proofErr w:type="gramEnd"/>
      <w:r w:rsidRPr="00B408FA">
        <w:rPr>
          <w:b w:val="0"/>
        </w:rPr>
        <w:t xml:space="preserve">:1173-1184 87. </w:t>
      </w:r>
    </w:p>
    <w:p w:rsidR="00B408FA" w:rsidRPr="00B408FA" w:rsidRDefault="00B408FA" w:rsidP="001C65A8">
      <w:pPr>
        <w:jc w:val="both"/>
        <w:rPr>
          <w:b w:val="0"/>
        </w:rPr>
      </w:pPr>
    </w:p>
    <w:p w:rsidR="00B408FA" w:rsidRPr="00B408FA" w:rsidRDefault="00B408FA" w:rsidP="001C65A8">
      <w:pPr>
        <w:jc w:val="both"/>
        <w:rPr>
          <w:rFonts w:cs="Arial"/>
          <w:b w:val="0"/>
        </w:rPr>
      </w:pPr>
      <w:r w:rsidRPr="00B408FA">
        <w:rPr>
          <w:rFonts w:cs="Arial"/>
          <w:b w:val="0"/>
        </w:rPr>
        <w:t>Hulme JB, Gallacher K, Walsh J, Niesen S, Waldron D. Behavioral and</w:t>
      </w:r>
      <w:r w:rsidR="00D156B5">
        <w:rPr>
          <w:rFonts w:cs="Arial"/>
          <w:b w:val="0"/>
        </w:rPr>
        <w:t xml:space="preserve"> </w:t>
      </w:r>
      <w:r w:rsidRPr="00B408FA">
        <w:rPr>
          <w:rFonts w:cs="Arial"/>
          <w:b w:val="0"/>
        </w:rPr>
        <w:t>postural changes observed with use of adaptive seating by clients with</w:t>
      </w:r>
      <w:r w:rsidR="00D156B5">
        <w:rPr>
          <w:rFonts w:cs="Arial"/>
          <w:b w:val="0"/>
        </w:rPr>
        <w:t xml:space="preserve"> </w:t>
      </w:r>
      <w:r w:rsidRPr="00B408FA">
        <w:rPr>
          <w:rFonts w:cs="Arial"/>
          <w:b w:val="0"/>
        </w:rPr>
        <w:t>multiple handicaps</w:t>
      </w:r>
      <w:r w:rsidRPr="00B408FA">
        <w:rPr>
          <w:rFonts w:cs="Arial"/>
          <w:b w:val="0"/>
          <w:bCs/>
        </w:rPr>
        <w:t xml:space="preserve">. </w:t>
      </w:r>
      <w:r w:rsidRPr="00B408FA">
        <w:rPr>
          <w:rFonts w:cs="Arial"/>
          <w:i/>
        </w:rPr>
        <w:t>Phys Ther</w:t>
      </w:r>
      <w:r w:rsidRPr="00B408FA">
        <w:rPr>
          <w:rFonts w:cs="Arial"/>
          <w:b w:val="0"/>
          <w:i/>
        </w:rPr>
        <w:t xml:space="preserve"> </w:t>
      </w:r>
      <w:r w:rsidRPr="00B408FA">
        <w:rPr>
          <w:rFonts w:cs="Arial"/>
          <w:b w:val="0"/>
        </w:rPr>
        <w:t>1987; 67(7): 1060-1067.</w:t>
      </w:r>
    </w:p>
    <w:p w:rsidR="00B408FA" w:rsidRPr="00B408FA" w:rsidRDefault="00B408FA" w:rsidP="001C65A8">
      <w:pPr>
        <w:jc w:val="both"/>
        <w:rPr>
          <w:b w:val="0"/>
        </w:rPr>
      </w:pPr>
    </w:p>
    <w:p w:rsidR="00B408FA" w:rsidRPr="00B408FA" w:rsidRDefault="00B408FA" w:rsidP="001C65A8">
      <w:pPr>
        <w:jc w:val="both"/>
        <w:rPr>
          <w:b w:val="0"/>
        </w:rPr>
      </w:pPr>
      <w:r w:rsidRPr="00B408FA">
        <w:rPr>
          <w:b w:val="0"/>
        </w:rPr>
        <w:t>Jones M.W</w:t>
      </w:r>
      <w:proofErr w:type="gramStart"/>
      <w:r w:rsidRPr="00B408FA">
        <w:rPr>
          <w:b w:val="0"/>
        </w:rPr>
        <w:t>.,</w:t>
      </w:r>
      <w:proofErr w:type="gramEnd"/>
      <w:r w:rsidRPr="00B408FA">
        <w:rPr>
          <w:b w:val="0"/>
        </w:rPr>
        <w:t xml:space="preserve"> Morgan E., Shelton J.E. , Thorogood C. Cerebral palsy: introduction and diagnosis. </w:t>
      </w:r>
      <w:r w:rsidRPr="00B408FA">
        <w:rPr>
          <w:i/>
        </w:rPr>
        <w:t>Journal of Pediatric Health Care</w:t>
      </w:r>
      <w:r w:rsidRPr="00B408FA">
        <w:rPr>
          <w:b w:val="0"/>
        </w:rPr>
        <w:t xml:space="preserve"> 2007; 21(3): 146-152. </w:t>
      </w:r>
    </w:p>
    <w:p w:rsidR="00B408FA" w:rsidRPr="00B408FA" w:rsidRDefault="00B408FA" w:rsidP="001C65A8">
      <w:pPr>
        <w:jc w:val="both"/>
        <w:rPr>
          <w:rFonts w:cs="Arial"/>
          <w:b w:val="0"/>
        </w:rPr>
      </w:pPr>
    </w:p>
    <w:p w:rsidR="00B408FA" w:rsidRPr="00B408FA" w:rsidRDefault="00623CE5" w:rsidP="001C65A8">
      <w:pPr>
        <w:jc w:val="both"/>
        <w:rPr>
          <w:rFonts w:cs="Arial"/>
          <w:b w:val="0"/>
        </w:rPr>
      </w:pPr>
      <w:hyperlink r:id="rId23" w:history="1">
        <w:r w:rsidR="00B408FA" w:rsidRPr="00B408FA">
          <w:rPr>
            <w:rFonts w:cs="Arial"/>
            <w:b w:val="0"/>
          </w:rPr>
          <w:t>Katz-Leurer M</w:t>
        </w:r>
      </w:hyperlink>
      <w:r w:rsidR="00B408FA" w:rsidRPr="00B408FA">
        <w:rPr>
          <w:rFonts w:cs="Arial"/>
          <w:b w:val="0"/>
        </w:rPr>
        <w:t xml:space="preserve">, </w:t>
      </w:r>
      <w:hyperlink r:id="rId24" w:history="1">
        <w:r w:rsidR="00B408FA" w:rsidRPr="00B408FA">
          <w:rPr>
            <w:rFonts w:cs="Arial"/>
            <w:b w:val="0"/>
          </w:rPr>
          <w:t>Rotem H</w:t>
        </w:r>
      </w:hyperlink>
      <w:r w:rsidR="00B408FA" w:rsidRPr="00B408FA">
        <w:rPr>
          <w:rFonts w:cs="Arial"/>
          <w:b w:val="0"/>
        </w:rPr>
        <w:t xml:space="preserve">, </w:t>
      </w:r>
      <w:hyperlink r:id="rId25" w:history="1">
        <w:r w:rsidR="00B408FA" w:rsidRPr="00B408FA">
          <w:rPr>
            <w:rFonts w:cs="Arial"/>
            <w:b w:val="0"/>
          </w:rPr>
          <w:t>Keren O</w:t>
        </w:r>
      </w:hyperlink>
      <w:r w:rsidR="00B408FA" w:rsidRPr="00B408FA">
        <w:rPr>
          <w:rFonts w:cs="Arial"/>
          <w:b w:val="0"/>
        </w:rPr>
        <w:t xml:space="preserve">, </w:t>
      </w:r>
      <w:hyperlink r:id="rId26" w:history="1">
        <w:r w:rsidR="00B408FA" w:rsidRPr="00B408FA">
          <w:rPr>
            <w:rFonts w:cs="Arial"/>
            <w:b w:val="0"/>
          </w:rPr>
          <w:t>Meyer S</w:t>
        </w:r>
      </w:hyperlink>
      <w:r w:rsidR="00B408FA" w:rsidRPr="00B408FA">
        <w:rPr>
          <w:rFonts w:cs="Arial"/>
          <w:b w:val="0"/>
        </w:rPr>
        <w:t xml:space="preserve">. The effects of a 'home-based' task-oriented exercise programme on motor and balance performance in children with spastic cerebral palsy and severe traumatic brain injury. </w:t>
      </w:r>
      <w:r w:rsidR="00B408FA" w:rsidRPr="00B408FA">
        <w:rPr>
          <w:rFonts w:cs="Arial"/>
          <w:i/>
        </w:rPr>
        <w:t>Clin Rehabil</w:t>
      </w:r>
      <w:r w:rsidR="00B408FA" w:rsidRPr="00B408FA">
        <w:rPr>
          <w:rFonts w:cs="Arial"/>
          <w:b w:val="0"/>
          <w:i/>
        </w:rPr>
        <w:t xml:space="preserve"> </w:t>
      </w:r>
      <w:r w:rsidR="00B408FA" w:rsidRPr="00B408FA">
        <w:rPr>
          <w:rFonts w:cs="Arial"/>
          <w:b w:val="0"/>
        </w:rPr>
        <w:t xml:space="preserve">2009; 23(8):24-714. </w:t>
      </w:r>
    </w:p>
    <w:p w:rsidR="00B408FA" w:rsidRPr="00B408FA" w:rsidRDefault="00B408FA" w:rsidP="001C65A8">
      <w:pPr>
        <w:jc w:val="both"/>
        <w:rPr>
          <w:rFonts w:cs="Arial"/>
          <w:b w:val="0"/>
        </w:rPr>
      </w:pPr>
    </w:p>
    <w:p w:rsidR="00B408FA" w:rsidRPr="00B408FA" w:rsidRDefault="00B408FA" w:rsidP="001C65A8">
      <w:pPr>
        <w:jc w:val="both"/>
        <w:rPr>
          <w:rFonts w:cs="Arial"/>
          <w:b w:val="0"/>
        </w:rPr>
      </w:pPr>
      <w:r w:rsidRPr="00B408FA">
        <w:rPr>
          <w:rFonts w:cs="Arial"/>
          <w:b w:val="0"/>
        </w:rPr>
        <w:lastRenderedPageBreak/>
        <w:t xml:space="preserve">Livanelioğlu A. ve Kerem Günel M. “Serebral Palsi”, Serebral Palside Fizyoterapi, </w:t>
      </w:r>
      <w:r w:rsidRPr="007F3C69">
        <w:rPr>
          <w:rFonts w:cs="Arial"/>
          <w:bCs/>
          <w:i/>
        </w:rPr>
        <w:t>Yeni Özbek Matbaası</w:t>
      </w:r>
      <w:r w:rsidRPr="00B408FA">
        <w:rPr>
          <w:rFonts w:cs="Arial"/>
          <w:b w:val="0"/>
        </w:rPr>
        <w:t>, Ankara, 2009, 19-29.</w:t>
      </w:r>
    </w:p>
    <w:p w:rsidR="00B408FA" w:rsidRPr="00B408FA" w:rsidRDefault="00B408FA" w:rsidP="001C65A8">
      <w:pPr>
        <w:jc w:val="both"/>
        <w:rPr>
          <w:rFonts w:cs="Arial"/>
          <w:b w:val="0"/>
        </w:rPr>
      </w:pPr>
    </w:p>
    <w:p w:rsidR="00B408FA" w:rsidRPr="00B408FA" w:rsidRDefault="00B408FA" w:rsidP="001C65A8">
      <w:pPr>
        <w:jc w:val="both"/>
        <w:rPr>
          <w:rFonts w:cs="Arial"/>
          <w:b w:val="0"/>
        </w:rPr>
      </w:pPr>
      <w:r w:rsidRPr="00B408FA">
        <w:rPr>
          <w:rFonts w:cs="Arial"/>
          <w:b w:val="0"/>
        </w:rPr>
        <w:t xml:space="preserve">Matthews DJ, Wilson P. Cerebral Palsy, In: Molnar GE, Alexander MA, </w:t>
      </w:r>
      <w:proofErr w:type="gramStart"/>
      <w:r w:rsidRPr="00B408FA">
        <w:rPr>
          <w:rFonts w:cs="Arial"/>
          <w:b w:val="0"/>
        </w:rPr>
        <w:t>eds.Pediatric</w:t>
      </w:r>
      <w:proofErr w:type="gramEnd"/>
      <w:r w:rsidRPr="00B408FA">
        <w:rPr>
          <w:rFonts w:cs="Arial"/>
          <w:b w:val="0"/>
        </w:rPr>
        <w:t xml:space="preserve"> Rehabilitation: </w:t>
      </w:r>
      <w:r w:rsidRPr="007F3C69">
        <w:rPr>
          <w:rFonts w:cs="Arial"/>
          <w:i/>
        </w:rPr>
        <w:t>Hanley and Belfus Inc</w:t>
      </w:r>
      <w:r w:rsidRPr="00B408FA">
        <w:rPr>
          <w:rFonts w:cs="Arial"/>
          <w:b w:val="0"/>
        </w:rPr>
        <w:t>, Philadelphia ,1999, 193-219 .</w:t>
      </w:r>
    </w:p>
    <w:p w:rsidR="00B408FA" w:rsidRPr="00B408FA" w:rsidRDefault="00B408FA" w:rsidP="001C65A8">
      <w:pPr>
        <w:jc w:val="both"/>
        <w:rPr>
          <w:rFonts w:eastAsiaTheme="minorHAnsi" w:cs="Arial"/>
          <w:b w:val="0"/>
          <w:color w:val="000000"/>
          <w:lang w:eastAsia="en-US"/>
        </w:rPr>
      </w:pPr>
    </w:p>
    <w:p w:rsidR="00B408FA" w:rsidRPr="00B408FA" w:rsidRDefault="00B408FA" w:rsidP="001C65A8">
      <w:pPr>
        <w:jc w:val="both"/>
        <w:rPr>
          <w:rFonts w:cs="Arial"/>
          <w:b w:val="0"/>
        </w:rPr>
      </w:pPr>
      <w:r w:rsidRPr="00B408FA">
        <w:rPr>
          <w:rFonts w:eastAsiaTheme="minorHAnsi" w:cs="Arial"/>
          <w:b w:val="0"/>
          <w:color w:val="000000"/>
          <w:lang w:eastAsia="en-US"/>
        </w:rPr>
        <w:t xml:space="preserve">Mayston, M. Physiotherapy Management in Cerebral Palsy: An Update On Treatment Approaches. </w:t>
      </w:r>
      <w:r w:rsidRPr="00B408FA">
        <w:rPr>
          <w:rFonts w:eastAsiaTheme="minorHAnsi" w:cs="Arial"/>
          <w:i/>
          <w:color w:val="000000"/>
          <w:lang w:eastAsia="en-US"/>
        </w:rPr>
        <w:t>Clinics in Developmental Medicine</w:t>
      </w:r>
      <w:r w:rsidRPr="00B408FA">
        <w:rPr>
          <w:rFonts w:eastAsiaTheme="minorHAnsi" w:cs="Arial"/>
          <w:b w:val="0"/>
          <w:color w:val="000000"/>
          <w:lang w:eastAsia="en-US"/>
        </w:rPr>
        <w:t xml:space="preserve"> 2002 ; (161), 147-160. </w:t>
      </w:r>
    </w:p>
    <w:p w:rsidR="00B408FA" w:rsidRPr="00B408FA" w:rsidRDefault="00B408FA" w:rsidP="001C65A8">
      <w:pPr>
        <w:jc w:val="both"/>
        <w:rPr>
          <w:rFonts w:eastAsiaTheme="minorHAnsi" w:cs="Arial"/>
          <w:b w:val="0"/>
          <w:color w:val="auto"/>
          <w:lang w:eastAsia="en-US"/>
        </w:rPr>
      </w:pPr>
    </w:p>
    <w:p w:rsidR="00B408FA" w:rsidRPr="00B408FA" w:rsidRDefault="00B408FA" w:rsidP="001C65A8">
      <w:pPr>
        <w:jc w:val="both"/>
        <w:rPr>
          <w:rFonts w:cs="Arial"/>
          <w:b w:val="0"/>
        </w:rPr>
      </w:pPr>
      <w:r w:rsidRPr="00B408FA">
        <w:rPr>
          <w:rFonts w:eastAsiaTheme="minorHAnsi" w:cs="Arial"/>
          <w:b w:val="0"/>
          <w:color w:val="auto"/>
          <w:lang w:eastAsia="en-US"/>
        </w:rPr>
        <w:t xml:space="preserve">McDowell B, Humphreys L, Test-retest reliability of a 1-min walk test in children with bilateral spastic cerebral palsy (BSCP), 2009, </w:t>
      </w:r>
      <w:r w:rsidRPr="00511BD1">
        <w:rPr>
          <w:rFonts w:eastAsiaTheme="minorHAnsi" w:cs="Arial"/>
          <w:i/>
          <w:color w:val="auto"/>
          <w:lang w:eastAsia="en-US"/>
        </w:rPr>
        <w:t>Gait&amp;Posture</w:t>
      </w:r>
      <w:r w:rsidRPr="00B408FA">
        <w:rPr>
          <w:rFonts w:eastAsiaTheme="minorHAnsi" w:cs="Arial"/>
          <w:b w:val="0"/>
          <w:color w:val="auto"/>
          <w:lang w:eastAsia="en-US"/>
        </w:rPr>
        <w:t xml:space="preserve"> 29 (2009) 267-269.</w:t>
      </w:r>
    </w:p>
    <w:p w:rsidR="00B408FA" w:rsidRPr="00B408FA" w:rsidRDefault="00B408FA" w:rsidP="001C65A8">
      <w:pPr>
        <w:jc w:val="both"/>
        <w:rPr>
          <w:rFonts w:eastAsiaTheme="minorHAnsi" w:cs="Arial"/>
          <w:b w:val="0"/>
          <w:lang w:eastAsia="en-US"/>
        </w:rPr>
      </w:pPr>
    </w:p>
    <w:p w:rsidR="00B408FA" w:rsidRPr="00B408FA" w:rsidRDefault="00B408FA" w:rsidP="001C65A8">
      <w:pPr>
        <w:jc w:val="both"/>
        <w:rPr>
          <w:rFonts w:cs="Arial"/>
          <w:b w:val="0"/>
        </w:rPr>
      </w:pPr>
      <w:r w:rsidRPr="00B408FA">
        <w:rPr>
          <w:rFonts w:eastAsiaTheme="minorHAnsi" w:cs="Arial"/>
          <w:b w:val="0"/>
          <w:lang w:eastAsia="en-US"/>
        </w:rPr>
        <w:t xml:space="preserve">Mcnamara L. ve Casey J. Seat inclinations affect the function of children with cerebral palsy: A review of the effect of different seat inclines. </w:t>
      </w:r>
      <w:r>
        <w:rPr>
          <w:rFonts w:eastAsiaTheme="minorHAnsi" w:cs="Arial"/>
          <w:i/>
          <w:lang w:eastAsia="en-US"/>
        </w:rPr>
        <w:t>Disabi</w:t>
      </w:r>
      <w:r w:rsidRPr="00B408FA">
        <w:rPr>
          <w:rFonts w:eastAsiaTheme="minorHAnsi" w:cs="Arial"/>
          <w:i/>
          <w:lang w:eastAsia="en-US"/>
        </w:rPr>
        <w:t xml:space="preserve"> Rehabil</w:t>
      </w:r>
      <w:r w:rsidRPr="00B408FA">
        <w:rPr>
          <w:rFonts w:eastAsiaTheme="minorHAnsi" w:cs="Arial"/>
          <w:b w:val="0"/>
          <w:lang w:eastAsia="en-US"/>
        </w:rPr>
        <w:t xml:space="preserve"> </w:t>
      </w:r>
      <w:r w:rsidRPr="00B408FA">
        <w:rPr>
          <w:rFonts w:eastAsiaTheme="minorHAnsi" w:cs="Arial"/>
          <w:b w:val="0"/>
          <w:i/>
          <w:lang w:eastAsia="en-US"/>
        </w:rPr>
        <w:t>2007; 2</w:t>
      </w:r>
      <w:r w:rsidRPr="00B408FA">
        <w:rPr>
          <w:rFonts w:eastAsiaTheme="minorHAnsi" w:cs="Arial"/>
          <w:b w:val="0"/>
          <w:lang w:eastAsia="en-US"/>
        </w:rPr>
        <w:t>(6): 309-318</w:t>
      </w:r>
    </w:p>
    <w:p w:rsidR="00B408FA" w:rsidRPr="00B408FA" w:rsidRDefault="00B408FA" w:rsidP="001C65A8">
      <w:pPr>
        <w:jc w:val="both"/>
        <w:rPr>
          <w:rFonts w:eastAsiaTheme="minorHAnsi" w:cs="Arial"/>
          <w:b w:val="0"/>
          <w:color w:val="auto"/>
          <w:lang w:eastAsia="en-US"/>
        </w:rPr>
      </w:pPr>
    </w:p>
    <w:p w:rsidR="00B408FA" w:rsidRPr="00B408FA" w:rsidRDefault="00B408FA" w:rsidP="001C65A8">
      <w:pPr>
        <w:jc w:val="both"/>
        <w:rPr>
          <w:rFonts w:eastAsiaTheme="minorHAnsi" w:cs="Arial"/>
          <w:b w:val="0"/>
          <w:color w:val="auto"/>
          <w:lang w:eastAsia="en-US"/>
        </w:rPr>
      </w:pPr>
      <w:r w:rsidRPr="00B408FA">
        <w:rPr>
          <w:rFonts w:eastAsiaTheme="minorHAnsi" w:cs="Arial"/>
          <w:b w:val="0"/>
          <w:color w:val="auto"/>
          <w:lang w:eastAsia="en-US"/>
        </w:rPr>
        <w:t xml:space="preserve">Miller F. “Diagnosis of Cerebral Palsy”, Cerebral Palsy, </w:t>
      </w:r>
      <w:r w:rsidRPr="007F3C69">
        <w:rPr>
          <w:rFonts w:eastAsiaTheme="minorHAnsi" w:cs="Arial"/>
          <w:i/>
          <w:color w:val="auto"/>
          <w:lang w:eastAsia="en-US"/>
        </w:rPr>
        <w:t>Springer Science  Business Media  Inc</w:t>
      </w:r>
      <w:proofErr w:type="gramStart"/>
      <w:r w:rsidRPr="00B408FA">
        <w:rPr>
          <w:rFonts w:eastAsiaTheme="minorHAnsi" w:cs="Arial"/>
          <w:b w:val="0"/>
          <w:color w:val="auto"/>
          <w:lang w:eastAsia="en-US"/>
        </w:rPr>
        <w:t>.,</w:t>
      </w:r>
      <w:proofErr w:type="gramEnd"/>
      <w:r w:rsidRPr="00B408FA">
        <w:rPr>
          <w:rFonts w:eastAsiaTheme="minorHAnsi" w:cs="Arial"/>
          <w:b w:val="0"/>
          <w:i/>
          <w:color w:val="auto"/>
          <w:lang w:eastAsia="en-US"/>
        </w:rPr>
        <w:t xml:space="preserve"> </w:t>
      </w:r>
      <w:r w:rsidRPr="00B408FA">
        <w:rPr>
          <w:rFonts w:eastAsiaTheme="minorHAnsi" w:cs="Arial"/>
          <w:b w:val="0"/>
          <w:color w:val="auto"/>
          <w:lang w:eastAsia="en-US"/>
        </w:rPr>
        <w:t>New York, 2005, s 27-50.</w:t>
      </w:r>
    </w:p>
    <w:p w:rsidR="00B408FA" w:rsidRPr="00B408FA" w:rsidRDefault="00B408FA" w:rsidP="001C65A8">
      <w:pPr>
        <w:jc w:val="both"/>
        <w:rPr>
          <w:rFonts w:eastAsiaTheme="minorHAnsi" w:cs="Arial"/>
          <w:b w:val="0"/>
          <w:color w:val="auto"/>
          <w:lang w:eastAsia="en-US"/>
        </w:rPr>
      </w:pPr>
    </w:p>
    <w:p w:rsidR="00B408FA" w:rsidRPr="00B408FA" w:rsidRDefault="00B408FA" w:rsidP="001C65A8">
      <w:pPr>
        <w:jc w:val="both"/>
        <w:rPr>
          <w:rFonts w:cs="Arial"/>
          <w:b w:val="0"/>
        </w:rPr>
      </w:pPr>
      <w:r w:rsidRPr="00B408FA">
        <w:rPr>
          <w:rFonts w:cs="Arial"/>
          <w:b w:val="0"/>
        </w:rPr>
        <w:t>Nashner LM, Shumway-Cook A, Marin O. S</w:t>
      </w:r>
      <w:r w:rsidR="00511BD1">
        <w:rPr>
          <w:rFonts w:cs="Arial"/>
          <w:b w:val="0"/>
        </w:rPr>
        <w:t xml:space="preserve">tance posture control in select </w:t>
      </w:r>
      <w:r w:rsidRPr="00B408FA">
        <w:rPr>
          <w:rFonts w:cs="Arial"/>
          <w:b w:val="0"/>
        </w:rPr>
        <w:t>groups of children with cerebral palsy: d</w:t>
      </w:r>
      <w:r w:rsidR="00511BD1">
        <w:rPr>
          <w:rFonts w:cs="Arial"/>
          <w:b w:val="0"/>
        </w:rPr>
        <w:t xml:space="preserve">eficits in sensory organization </w:t>
      </w:r>
      <w:r w:rsidRPr="00B408FA">
        <w:rPr>
          <w:rFonts w:cs="Arial"/>
          <w:b w:val="0"/>
        </w:rPr>
        <w:t>and muscular coordination</w:t>
      </w:r>
      <w:r w:rsidRPr="00B408FA">
        <w:rPr>
          <w:rFonts w:cs="Arial"/>
          <w:b w:val="0"/>
          <w:bCs/>
        </w:rPr>
        <w:t xml:space="preserve">. </w:t>
      </w:r>
      <w:r w:rsidRPr="00B408FA">
        <w:rPr>
          <w:rFonts w:cs="Arial"/>
          <w:i/>
        </w:rPr>
        <w:t>Exp Brain Res</w:t>
      </w:r>
      <w:r w:rsidRPr="00B408FA">
        <w:rPr>
          <w:rFonts w:cs="Arial"/>
          <w:b w:val="0"/>
          <w:i/>
        </w:rPr>
        <w:t xml:space="preserve"> </w:t>
      </w:r>
      <w:r w:rsidRPr="00B408FA">
        <w:rPr>
          <w:rFonts w:cs="Arial"/>
          <w:b w:val="0"/>
        </w:rPr>
        <w:t>1983; 49(3): 393-409.</w:t>
      </w:r>
    </w:p>
    <w:p w:rsidR="00B408FA" w:rsidRPr="00B408FA" w:rsidRDefault="00B408FA" w:rsidP="001C65A8">
      <w:pPr>
        <w:jc w:val="both"/>
        <w:rPr>
          <w:rFonts w:cs="Arial"/>
          <w:b w:val="0"/>
        </w:rPr>
      </w:pPr>
    </w:p>
    <w:p w:rsidR="00B408FA" w:rsidRPr="00CA2979" w:rsidRDefault="00B408FA" w:rsidP="001C65A8">
      <w:pPr>
        <w:jc w:val="both"/>
        <w:rPr>
          <w:rFonts w:asciiTheme="minorHAnsi" w:eastAsiaTheme="minorHAnsi" w:hAnsiTheme="minorHAnsi" w:cstheme="minorHAnsi"/>
          <w:b w:val="0"/>
          <w:color w:val="auto"/>
          <w:lang w:eastAsia="en-US"/>
        </w:rPr>
      </w:pPr>
      <w:r w:rsidRPr="00CA2979">
        <w:rPr>
          <w:rFonts w:asciiTheme="minorHAnsi" w:eastAsiaTheme="minorHAnsi" w:hAnsiTheme="minorHAnsi" w:cstheme="minorHAnsi"/>
          <w:b w:val="0"/>
          <w:color w:val="auto"/>
          <w:lang w:eastAsia="en-US"/>
        </w:rPr>
        <w:t>Odding, E</w:t>
      </w:r>
      <w:proofErr w:type="gramStart"/>
      <w:r w:rsidRPr="00CA2979">
        <w:rPr>
          <w:rFonts w:asciiTheme="minorHAnsi" w:eastAsiaTheme="minorHAnsi" w:hAnsiTheme="minorHAnsi" w:cstheme="minorHAnsi"/>
          <w:b w:val="0"/>
          <w:color w:val="auto"/>
          <w:lang w:eastAsia="en-US"/>
        </w:rPr>
        <w:t>.,</w:t>
      </w:r>
      <w:proofErr w:type="gramEnd"/>
      <w:r w:rsidRPr="00CA2979">
        <w:rPr>
          <w:rFonts w:asciiTheme="minorHAnsi" w:eastAsiaTheme="minorHAnsi" w:hAnsiTheme="minorHAnsi" w:cstheme="minorHAnsi"/>
          <w:b w:val="0"/>
          <w:color w:val="auto"/>
          <w:lang w:eastAsia="en-US"/>
        </w:rPr>
        <w:t xml:space="preserve"> Roebroeck, M.E., Stam, H.J. T</w:t>
      </w:r>
      <w:r w:rsidR="00511BD1" w:rsidRPr="00CA2979">
        <w:rPr>
          <w:rFonts w:asciiTheme="minorHAnsi" w:eastAsiaTheme="minorHAnsi" w:hAnsiTheme="minorHAnsi" w:cstheme="minorHAnsi"/>
          <w:b w:val="0"/>
          <w:color w:val="auto"/>
          <w:lang w:eastAsia="en-US"/>
        </w:rPr>
        <w:t xml:space="preserve">he epidemiology of </w:t>
      </w:r>
      <w:r w:rsidRPr="00CA2979">
        <w:rPr>
          <w:rFonts w:asciiTheme="minorHAnsi" w:eastAsiaTheme="minorHAnsi" w:hAnsiTheme="minorHAnsi" w:cstheme="minorHAnsi"/>
          <w:b w:val="0"/>
          <w:color w:val="auto"/>
          <w:lang w:eastAsia="en-US"/>
        </w:rPr>
        <w:t xml:space="preserve">cerebral palsy: Incidance, impairments and risk factors. </w:t>
      </w:r>
      <w:r w:rsidRPr="00CA2979">
        <w:rPr>
          <w:rFonts w:asciiTheme="minorHAnsi" w:eastAsiaTheme="minorHAnsi" w:hAnsiTheme="minorHAnsi" w:cstheme="minorHAnsi"/>
          <w:i/>
          <w:color w:val="auto"/>
          <w:lang w:eastAsia="en-US"/>
        </w:rPr>
        <w:t>Disabi Rehabil</w:t>
      </w:r>
      <w:r w:rsidRPr="00CA2979">
        <w:rPr>
          <w:rFonts w:asciiTheme="minorHAnsi" w:eastAsiaTheme="minorHAnsi" w:hAnsiTheme="minorHAnsi" w:cstheme="minorHAnsi"/>
          <w:b w:val="0"/>
          <w:color w:val="auto"/>
          <w:lang w:eastAsia="en-US"/>
        </w:rPr>
        <w:t xml:space="preserve"> 2006; 28(4): 189-191.</w:t>
      </w:r>
    </w:p>
    <w:p w:rsidR="00DD7102" w:rsidRPr="00CA2979" w:rsidRDefault="00DD7102" w:rsidP="001C65A8">
      <w:pPr>
        <w:jc w:val="both"/>
        <w:rPr>
          <w:rFonts w:asciiTheme="minorHAnsi" w:eastAsiaTheme="minorHAnsi" w:hAnsiTheme="minorHAnsi" w:cstheme="minorHAnsi"/>
          <w:b w:val="0"/>
          <w:color w:val="auto"/>
          <w:lang w:eastAsia="en-US"/>
        </w:rPr>
      </w:pPr>
    </w:p>
    <w:p w:rsidR="00CA2979" w:rsidRPr="00CA2979" w:rsidRDefault="00CA2979" w:rsidP="00CA2979">
      <w:pPr>
        <w:autoSpaceDE w:val="0"/>
        <w:autoSpaceDN w:val="0"/>
        <w:adjustRightInd w:val="0"/>
        <w:jc w:val="both"/>
        <w:rPr>
          <w:rFonts w:asciiTheme="minorHAnsi" w:eastAsiaTheme="minorHAnsi" w:hAnsiTheme="minorHAnsi" w:cstheme="minorHAnsi"/>
          <w:b w:val="0"/>
          <w:color w:val="000000"/>
          <w:lang w:eastAsia="en-US"/>
        </w:rPr>
      </w:pPr>
      <w:r w:rsidRPr="00CA2979">
        <w:rPr>
          <w:rFonts w:asciiTheme="minorHAnsi" w:eastAsiaTheme="minorHAnsi" w:hAnsiTheme="minorHAnsi" w:cstheme="minorHAnsi"/>
          <w:b w:val="0"/>
          <w:color w:val="000000"/>
          <w:lang w:eastAsia="en-US"/>
        </w:rPr>
        <w:t>Palisano, R</w:t>
      </w:r>
      <w:proofErr w:type="gramStart"/>
      <w:r w:rsidRPr="00CA2979">
        <w:rPr>
          <w:rFonts w:asciiTheme="minorHAnsi" w:eastAsiaTheme="minorHAnsi" w:hAnsiTheme="minorHAnsi" w:cstheme="minorHAnsi"/>
          <w:b w:val="0"/>
          <w:color w:val="000000"/>
          <w:lang w:eastAsia="en-US"/>
        </w:rPr>
        <w:t>.,</w:t>
      </w:r>
      <w:proofErr w:type="gramEnd"/>
      <w:r w:rsidRPr="00CA2979">
        <w:rPr>
          <w:rFonts w:asciiTheme="minorHAnsi" w:eastAsiaTheme="minorHAnsi" w:hAnsiTheme="minorHAnsi" w:cstheme="minorHAnsi"/>
          <w:b w:val="0"/>
          <w:color w:val="000000"/>
          <w:lang w:eastAsia="en-US"/>
        </w:rPr>
        <w:t xml:space="preserve"> Rosenbaum, P., Bartlett, D., Livingston, </w:t>
      </w:r>
      <w:r>
        <w:rPr>
          <w:rFonts w:asciiTheme="minorHAnsi" w:eastAsiaTheme="minorHAnsi" w:hAnsiTheme="minorHAnsi" w:cstheme="minorHAnsi"/>
          <w:b w:val="0"/>
          <w:color w:val="000000"/>
          <w:lang w:eastAsia="en-US"/>
        </w:rPr>
        <w:t xml:space="preserve">M. (2007). Gross Motor Function </w:t>
      </w:r>
      <w:r w:rsidRPr="00CA2979">
        <w:rPr>
          <w:rFonts w:asciiTheme="minorHAnsi" w:eastAsiaTheme="minorHAnsi" w:hAnsiTheme="minorHAnsi" w:cstheme="minorHAnsi"/>
          <w:b w:val="0"/>
          <w:color w:val="000000"/>
          <w:lang w:eastAsia="en-US"/>
        </w:rPr>
        <w:t>Classification System Expanded and Revised Kaba Motor Fonksiyon Sınıflandırma Sistemi Genişletilmiş ve Yeniden D</w:t>
      </w:r>
      <w:r>
        <w:rPr>
          <w:rFonts w:asciiTheme="minorHAnsi" w:eastAsiaTheme="minorHAnsi" w:hAnsiTheme="minorHAnsi" w:cstheme="minorHAnsi"/>
          <w:b w:val="0"/>
          <w:color w:val="000000"/>
          <w:lang w:eastAsia="en-US"/>
        </w:rPr>
        <w:t>üzenlenmiş Şekli (Kerem, Günel M</w:t>
      </w:r>
      <w:proofErr w:type="gramStart"/>
      <w:r>
        <w:rPr>
          <w:rFonts w:asciiTheme="minorHAnsi" w:eastAsiaTheme="minorHAnsi" w:hAnsiTheme="minorHAnsi" w:cstheme="minorHAnsi"/>
          <w:b w:val="0"/>
          <w:color w:val="000000"/>
          <w:lang w:eastAsia="en-US"/>
        </w:rPr>
        <w:t>.,</w:t>
      </w:r>
      <w:proofErr w:type="gramEnd"/>
      <w:r>
        <w:rPr>
          <w:rFonts w:asciiTheme="minorHAnsi" w:eastAsiaTheme="minorHAnsi" w:hAnsiTheme="minorHAnsi" w:cstheme="minorHAnsi"/>
          <w:b w:val="0"/>
          <w:color w:val="000000"/>
          <w:lang w:eastAsia="en-US"/>
        </w:rPr>
        <w:t xml:space="preserve"> Mutlu </w:t>
      </w:r>
      <w:r w:rsidRPr="00CA2979">
        <w:rPr>
          <w:rFonts w:asciiTheme="minorHAnsi" w:eastAsiaTheme="minorHAnsi" w:hAnsiTheme="minorHAnsi" w:cstheme="minorHAnsi"/>
          <w:b w:val="0"/>
          <w:color w:val="000000"/>
          <w:lang w:eastAsia="en-US"/>
        </w:rPr>
        <w:t>A., Livanelioğ</w:t>
      </w:r>
      <w:r>
        <w:rPr>
          <w:rFonts w:asciiTheme="minorHAnsi" w:eastAsiaTheme="minorHAnsi" w:hAnsiTheme="minorHAnsi" w:cstheme="minorHAnsi"/>
          <w:b w:val="0"/>
          <w:color w:val="000000"/>
          <w:lang w:eastAsia="en-US"/>
        </w:rPr>
        <w:t xml:space="preserve">lu </w:t>
      </w:r>
      <w:r w:rsidRPr="00CA2979">
        <w:rPr>
          <w:rFonts w:asciiTheme="minorHAnsi" w:eastAsiaTheme="minorHAnsi" w:hAnsiTheme="minorHAnsi" w:cstheme="minorHAnsi"/>
          <w:b w:val="0"/>
          <w:color w:val="000000"/>
          <w:lang w:eastAsia="en-US"/>
        </w:rPr>
        <w:t xml:space="preserve">A., El, Ö., Baydar, M., Peker, Ö., ve diğerleri Çev.). </w:t>
      </w:r>
      <w:r w:rsidRPr="00CA2979">
        <w:rPr>
          <w:rFonts w:asciiTheme="minorHAnsi" w:eastAsiaTheme="minorHAnsi" w:hAnsiTheme="minorHAnsi" w:cstheme="minorHAnsi"/>
          <w:i/>
          <w:color w:val="000000"/>
          <w:lang w:eastAsia="en-US"/>
        </w:rPr>
        <w:t>Dev Med Child Neurol</w:t>
      </w:r>
      <w:r w:rsidRPr="00CA2979">
        <w:rPr>
          <w:rFonts w:asciiTheme="minorHAnsi" w:eastAsiaTheme="minorHAnsi" w:hAnsiTheme="minorHAnsi" w:cstheme="minorHAnsi"/>
          <w:b w:val="0"/>
          <w:color w:val="000000"/>
          <w:lang w:eastAsia="en-US"/>
        </w:rPr>
        <w:t xml:space="preserve"> 39: 214-223. </w:t>
      </w:r>
    </w:p>
    <w:p w:rsidR="00B408FA" w:rsidRPr="00B408FA" w:rsidRDefault="00B408FA" w:rsidP="001C65A8">
      <w:pPr>
        <w:jc w:val="both"/>
        <w:rPr>
          <w:rFonts w:eastAsiaTheme="minorHAnsi" w:cs="Arial"/>
          <w:b w:val="0"/>
          <w:color w:val="auto"/>
          <w:lang w:eastAsia="en-US"/>
        </w:rPr>
      </w:pPr>
    </w:p>
    <w:p w:rsidR="00B408FA" w:rsidRDefault="00B408FA" w:rsidP="001C65A8">
      <w:pPr>
        <w:jc w:val="both"/>
        <w:rPr>
          <w:b w:val="0"/>
        </w:rPr>
      </w:pPr>
      <w:r w:rsidRPr="00B408FA">
        <w:rPr>
          <w:b w:val="0"/>
        </w:rPr>
        <w:t xml:space="preserve"> Paneth, N</w:t>
      </w:r>
      <w:proofErr w:type="gramStart"/>
      <w:r w:rsidRPr="00B408FA">
        <w:rPr>
          <w:b w:val="0"/>
        </w:rPr>
        <w:t>.,</w:t>
      </w:r>
      <w:proofErr w:type="gramEnd"/>
      <w:r w:rsidRPr="00B408FA">
        <w:rPr>
          <w:b w:val="0"/>
        </w:rPr>
        <w:t xml:space="preserve"> Hong, T. ve Korzeniewski, S. The descriptive epidemiology of cerebral palsy. </w:t>
      </w:r>
      <w:r w:rsidRPr="00B408FA">
        <w:rPr>
          <w:i/>
        </w:rPr>
        <w:t>Clinics in perinatology</w:t>
      </w:r>
      <w:r w:rsidRPr="00B408FA">
        <w:rPr>
          <w:b w:val="0"/>
        </w:rPr>
        <w:t xml:space="preserve"> 2006; </w:t>
      </w:r>
      <w:r w:rsidRPr="00B408FA">
        <w:rPr>
          <w:b w:val="0"/>
          <w:i/>
        </w:rPr>
        <w:t>33</w:t>
      </w:r>
      <w:r w:rsidRPr="00B408FA">
        <w:rPr>
          <w:b w:val="0"/>
        </w:rPr>
        <w:t xml:space="preserve">(2): 251-267. </w:t>
      </w:r>
    </w:p>
    <w:p w:rsidR="00B408FA" w:rsidRPr="00B408FA" w:rsidRDefault="00B408FA" w:rsidP="001C65A8">
      <w:pPr>
        <w:jc w:val="both"/>
        <w:rPr>
          <w:b w:val="0"/>
        </w:rPr>
      </w:pPr>
    </w:p>
    <w:p w:rsidR="00B408FA" w:rsidRPr="00B408FA" w:rsidRDefault="00B408FA" w:rsidP="001C65A8">
      <w:pPr>
        <w:jc w:val="both"/>
        <w:rPr>
          <w:rFonts w:cs="Arial"/>
          <w:b w:val="0"/>
        </w:rPr>
      </w:pPr>
      <w:r w:rsidRPr="00B408FA">
        <w:rPr>
          <w:rFonts w:cs="Arial"/>
          <w:b w:val="0"/>
          <w:color w:val="auto"/>
        </w:rPr>
        <w:t xml:space="preserve"> </w:t>
      </w:r>
      <w:r w:rsidRPr="00B408FA">
        <w:rPr>
          <w:rFonts w:cs="Arial"/>
          <w:b w:val="0"/>
        </w:rPr>
        <w:t>Park ES</w:t>
      </w:r>
      <w:proofErr w:type="gramStart"/>
      <w:r w:rsidRPr="00B408FA">
        <w:rPr>
          <w:rFonts w:cs="Arial"/>
          <w:b w:val="0"/>
        </w:rPr>
        <w:t>.,</w:t>
      </w:r>
      <w:proofErr w:type="gramEnd"/>
      <w:r w:rsidRPr="00B408FA">
        <w:rPr>
          <w:rFonts w:cs="Arial"/>
          <w:b w:val="0"/>
        </w:rPr>
        <w:t xml:space="preserve">Park Cl.,Lee H.J.,Cho YS. The effect of electrical stimulation on the trunk control in young children with spastic diplegic cerebral </w:t>
      </w:r>
      <w:proofErr w:type="gramStart"/>
      <w:r w:rsidRPr="00B408FA">
        <w:rPr>
          <w:rFonts w:cs="Arial"/>
          <w:b w:val="0"/>
        </w:rPr>
        <w:t>palsy.</w:t>
      </w:r>
      <w:r w:rsidRPr="00B408FA">
        <w:rPr>
          <w:rFonts w:cs="Arial"/>
          <w:i/>
        </w:rPr>
        <w:t>J</w:t>
      </w:r>
      <w:proofErr w:type="gramEnd"/>
      <w:r w:rsidRPr="00B408FA">
        <w:rPr>
          <w:rFonts w:cs="Arial"/>
          <w:i/>
        </w:rPr>
        <w:t xml:space="preserve"> Korean Med Sci</w:t>
      </w:r>
      <w:r>
        <w:rPr>
          <w:rFonts w:cs="Arial"/>
          <w:i/>
        </w:rPr>
        <w:t xml:space="preserve"> </w:t>
      </w:r>
      <w:r w:rsidRPr="00B408FA">
        <w:rPr>
          <w:rFonts w:cs="Arial"/>
          <w:b w:val="0"/>
        </w:rPr>
        <w:t xml:space="preserve"> 2001 ;16(3):347-50.</w:t>
      </w:r>
    </w:p>
    <w:p w:rsidR="00B408FA" w:rsidRPr="00B408FA" w:rsidRDefault="00B408FA" w:rsidP="001C65A8">
      <w:pPr>
        <w:jc w:val="both"/>
        <w:rPr>
          <w:rFonts w:cs="Arial"/>
          <w:b w:val="0"/>
        </w:rPr>
      </w:pPr>
    </w:p>
    <w:p w:rsidR="00B408FA" w:rsidRPr="00B408FA" w:rsidRDefault="00B408FA" w:rsidP="001C65A8">
      <w:pPr>
        <w:jc w:val="both"/>
        <w:rPr>
          <w:rFonts w:eastAsiaTheme="minorHAnsi" w:cs="Arial"/>
          <w:b w:val="0"/>
          <w:lang w:eastAsia="en-US"/>
        </w:rPr>
      </w:pPr>
      <w:r w:rsidRPr="00B408FA">
        <w:rPr>
          <w:rFonts w:eastAsiaTheme="minorHAnsi" w:cs="Arial"/>
          <w:b w:val="0"/>
          <w:lang w:eastAsia="en-US"/>
        </w:rPr>
        <w:t xml:space="preserve">Pavão SL, Santos AN, Oliveira AB, Rocha N. Postural control during sit-to-stand movement and its relationship with upright position in children with hemiplegic spastic cerebral palsy and in typically developing children. </w:t>
      </w:r>
      <w:r w:rsidRPr="00B408FA">
        <w:rPr>
          <w:rFonts w:eastAsiaTheme="minorHAnsi" w:cs="Arial"/>
          <w:i/>
          <w:lang w:eastAsia="en-US"/>
        </w:rPr>
        <w:t>Phys Ther</w:t>
      </w:r>
      <w:r w:rsidRPr="00B408FA">
        <w:rPr>
          <w:rFonts w:eastAsiaTheme="minorHAnsi" w:cs="Arial"/>
          <w:b w:val="0"/>
          <w:lang w:eastAsia="en-US"/>
        </w:rPr>
        <w:t xml:space="preserve"> 2015; 19(1): 18-25. </w:t>
      </w:r>
    </w:p>
    <w:p w:rsidR="00B408FA" w:rsidRPr="00B408FA" w:rsidRDefault="00B408FA" w:rsidP="001C65A8">
      <w:pPr>
        <w:jc w:val="both"/>
        <w:rPr>
          <w:rFonts w:cs="Arial"/>
          <w:b w:val="0"/>
        </w:rPr>
      </w:pPr>
    </w:p>
    <w:p w:rsidR="00B408FA" w:rsidRPr="00B408FA" w:rsidRDefault="00B408FA" w:rsidP="001C65A8">
      <w:pPr>
        <w:jc w:val="both"/>
        <w:rPr>
          <w:rFonts w:cs="Arial"/>
          <w:b w:val="0"/>
        </w:rPr>
      </w:pPr>
      <w:r w:rsidRPr="00B408FA">
        <w:rPr>
          <w:rFonts w:cs="Arial"/>
          <w:b w:val="0"/>
        </w:rPr>
        <w:t xml:space="preserve"> Potter CN, Silverman LN. Characteristics of vestibular function and static balance skills in deaf children, </w:t>
      </w:r>
      <w:r w:rsidRPr="00B408FA">
        <w:rPr>
          <w:rFonts w:cs="Arial"/>
          <w:i/>
        </w:rPr>
        <w:t xml:space="preserve">Phys </w:t>
      </w:r>
      <w:proofErr w:type="gramStart"/>
      <w:r w:rsidRPr="00B408FA">
        <w:rPr>
          <w:rFonts w:cs="Arial"/>
          <w:i/>
        </w:rPr>
        <w:t>Ther</w:t>
      </w:r>
      <w:r w:rsidRPr="00B408FA">
        <w:rPr>
          <w:rFonts w:cs="Arial"/>
          <w:b w:val="0"/>
        </w:rPr>
        <w:t xml:space="preserve">  1984</w:t>
      </w:r>
      <w:proofErr w:type="gramEnd"/>
      <w:r w:rsidRPr="00B408FA">
        <w:rPr>
          <w:rFonts w:cs="Arial"/>
          <w:b w:val="0"/>
        </w:rPr>
        <w:t>, 64:1071-1075.</w:t>
      </w:r>
    </w:p>
    <w:p w:rsidR="00B408FA" w:rsidRPr="00B408FA" w:rsidRDefault="00B408FA" w:rsidP="001C65A8">
      <w:pPr>
        <w:jc w:val="both"/>
        <w:rPr>
          <w:rFonts w:cs="Arial"/>
          <w:b w:val="0"/>
        </w:rPr>
      </w:pPr>
    </w:p>
    <w:p w:rsidR="00B408FA" w:rsidRPr="00B408FA" w:rsidRDefault="00B408FA" w:rsidP="001C65A8">
      <w:pPr>
        <w:jc w:val="both"/>
        <w:rPr>
          <w:rFonts w:eastAsiaTheme="minorHAnsi" w:cs="Arial"/>
          <w:b w:val="0"/>
          <w:color w:val="auto"/>
          <w:lang w:eastAsia="en-US"/>
        </w:rPr>
      </w:pPr>
      <w:r w:rsidRPr="00B408FA">
        <w:rPr>
          <w:rFonts w:eastAsiaTheme="minorHAnsi" w:cs="Arial"/>
          <w:b w:val="0"/>
          <w:color w:val="auto"/>
          <w:lang w:eastAsia="en-US"/>
        </w:rPr>
        <w:t>Quinbya, J.M</w:t>
      </w:r>
      <w:proofErr w:type="gramStart"/>
      <w:r w:rsidRPr="00B408FA">
        <w:rPr>
          <w:rFonts w:eastAsiaTheme="minorHAnsi" w:cs="Arial"/>
          <w:b w:val="0"/>
          <w:color w:val="auto"/>
          <w:lang w:eastAsia="en-US"/>
        </w:rPr>
        <w:t>.,</w:t>
      </w:r>
      <w:proofErr w:type="gramEnd"/>
      <w:r w:rsidRPr="00B408FA">
        <w:rPr>
          <w:rFonts w:eastAsiaTheme="minorHAnsi" w:cs="Arial"/>
          <w:b w:val="0"/>
          <w:color w:val="auto"/>
          <w:lang w:eastAsia="en-US"/>
        </w:rPr>
        <w:t xml:space="preserve"> Abrahamb, A. Musculoskeletal problems in cerebral palsy. </w:t>
      </w:r>
      <w:r w:rsidRPr="00B408FA">
        <w:rPr>
          <w:rFonts w:eastAsiaTheme="minorHAnsi" w:cs="Arial"/>
          <w:i/>
          <w:color w:val="auto"/>
          <w:lang w:eastAsia="en-US"/>
        </w:rPr>
        <w:t xml:space="preserve">Current </w:t>
      </w:r>
      <w:proofErr w:type="gramStart"/>
      <w:r w:rsidRPr="00B408FA">
        <w:rPr>
          <w:rFonts w:eastAsiaTheme="minorHAnsi" w:cs="Arial"/>
          <w:i/>
          <w:color w:val="auto"/>
          <w:lang w:eastAsia="en-US"/>
        </w:rPr>
        <w:t>Paediatrics</w:t>
      </w:r>
      <w:r w:rsidRPr="00B408FA">
        <w:rPr>
          <w:rFonts w:eastAsiaTheme="minorHAnsi" w:cs="Arial"/>
          <w:color w:val="auto"/>
          <w:lang w:eastAsia="en-US"/>
        </w:rPr>
        <w:t xml:space="preserve">  </w:t>
      </w:r>
      <w:r w:rsidRPr="00B408FA">
        <w:rPr>
          <w:rFonts w:eastAsiaTheme="minorHAnsi" w:cs="Arial"/>
          <w:b w:val="0"/>
          <w:color w:val="auto"/>
          <w:lang w:eastAsia="en-US"/>
        </w:rPr>
        <w:t>2005</w:t>
      </w:r>
      <w:proofErr w:type="gramEnd"/>
      <w:r w:rsidRPr="00B408FA">
        <w:rPr>
          <w:rFonts w:eastAsiaTheme="minorHAnsi" w:cs="Arial"/>
          <w:b w:val="0"/>
          <w:i/>
          <w:color w:val="auto"/>
          <w:lang w:eastAsia="en-US"/>
        </w:rPr>
        <w:t xml:space="preserve">; </w:t>
      </w:r>
      <w:r w:rsidRPr="00B408FA">
        <w:rPr>
          <w:rFonts w:eastAsiaTheme="minorHAnsi" w:cs="Arial"/>
          <w:b w:val="0"/>
          <w:color w:val="auto"/>
          <w:lang w:eastAsia="en-US"/>
        </w:rPr>
        <w:t>15: 9-14.</w:t>
      </w:r>
    </w:p>
    <w:p w:rsidR="00B408FA" w:rsidRPr="00B408FA" w:rsidRDefault="00B408FA" w:rsidP="001C65A8">
      <w:pPr>
        <w:jc w:val="both"/>
        <w:rPr>
          <w:rFonts w:eastAsiaTheme="minorHAnsi" w:cs="Arial"/>
          <w:b w:val="0"/>
          <w:color w:val="auto"/>
          <w:lang w:eastAsia="en-US"/>
        </w:rPr>
      </w:pPr>
    </w:p>
    <w:p w:rsidR="00B408FA" w:rsidRPr="00B408FA" w:rsidRDefault="00B408FA" w:rsidP="001C65A8">
      <w:pPr>
        <w:jc w:val="both"/>
        <w:rPr>
          <w:rFonts w:eastAsiaTheme="minorHAnsi" w:cs="Arial"/>
          <w:b w:val="0"/>
          <w:bCs/>
          <w:color w:val="FF0000"/>
          <w:lang w:eastAsia="en-US"/>
        </w:rPr>
      </w:pPr>
      <w:r w:rsidRPr="00B408FA">
        <w:rPr>
          <w:rFonts w:eastAsiaTheme="minorHAnsi" w:cs="Arial"/>
          <w:b w:val="0"/>
          <w:i/>
          <w:lang w:eastAsia="en-US"/>
        </w:rPr>
        <w:t xml:space="preserve">Randall KE, Bartlett DJ, McCoy SW. </w:t>
      </w:r>
      <w:r w:rsidRPr="00B408FA">
        <w:rPr>
          <w:rFonts w:eastAsiaTheme="minorHAnsi" w:cs="Arial"/>
          <w:b w:val="0"/>
          <w:bCs/>
          <w:lang w:eastAsia="en-US"/>
        </w:rPr>
        <w:t xml:space="preserve">Measuring Postural Stability in Young Children With Cerebral </w:t>
      </w:r>
      <w:proofErr w:type="gramStart"/>
      <w:r w:rsidRPr="00B408FA">
        <w:rPr>
          <w:rFonts w:eastAsiaTheme="minorHAnsi" w:cs="Arial"/>
          <w:b w:val="0"/>
          <w:bCs/>
          <w:lang w:eastAsia="en-US"/>
        </w:rPr>
        <w:t>Palsy:A</w:t>
      </w:r>
      <w:proofErr w:type="gramEnd"/>
      <w:r w:rsidRPr="00B408FA">
        <w:rPr>
          <w:rFonts w:eastAsiaTheme="minorHAnsi" w:cs="Arial"/>
          <w:b w:val="0"/>
          <w:bCs/>
          <w:lang w:eastAsia="en-US"/>
        </w:rPr>
        <w:t xml:space="preserve"> Comparison of 2 Instruments. </w:t>
      </w:r>
      <w:hyperlink r:id="rId27" w:tooltip="Pediatric physical therapy : the official publication of the Section on Pediatrics of the American Physical Therapy Association." w:history="1">
        <w:r w:rsidRPr="00B408FA">
          <w:rPr>
            <w:rFonts w:cs="Arial"/>
            <w:i/>
          </w:rPr>
          <w:t>Pediatr Phys Ther.</w:t>
        </w:r>
      </w:hyperlink>
      <w:r w:rsidRPr="00B408FA">
        <w:rPr>
          <w:rFonts w:cs="Arial"/>
          <w:b w:val="0"/>
        </w:rPr>
        <w:t xml:space="preserve"> 2014; 26(3): 7-332</w:t>
      </w:r>
    </w:p>
    <w:p w:rsidR="00B408FA" w:rsidRPr="00B408FA" w:rsidRDefault="00B408FA" w:rsidP="001C65A8">
      <w:pPr>
        <w:jc w:val="both"/>
        <w:rPr>
          <w:rFonts w:eastAsiaTheme="minorHAnsi" w:cs="Arial"/>
          <w:b w:val="0"/>
          <w:color w:val="auto"/>
          <w:lang w:eastAsia="en-US"/>
        </w:rPr>
      </w:pPr>
    </w:p>
    <w:p w:rsidR="00B408FA" w:rsidRPr="00B408FA" w:rsidRDefault="00B408FA" w:rsidP="001C65A8">
      <w:pPr>
        <w:jc w:val="both"/>
        <w:rPr>
          <w:rFonts w:eastAsiaTheme="minorHAnsi" w:cs="Arial"/>
          <w:b w:val="0"/>
          <w:color w:val="000000"/>
          <w:lang w:eastAsia="en-US"/>
        </w:rPr>
      </w:pPr>
      <w:r w:rsidRPr="00B408FA">
        <w:rPr>
          <w:rFonts w:eastAsiaTheme="minorHAnsi" w:cs="Arial"/>
          <w:b w:val="0"/>
          <w:color w:val="000000"/>
          <w:lang w:eastAsia="en-US"/>
        </w:rPr>
        <w:t xml:space="preserve">Rekand T. Clinical assessment and management of spasticity: a review. </w:t>
      </w:r>
      <w:r w:rsidRPr="00B408FA">
        <w:rPr>
          <w:rFonts w:eastAsiaTheme="minorHAnsi" w:cs="Arial"/>
          <w:i/>
          <w:color w:val="000000"/>
          <w:lang w:eastAsia="en-US"/>
        </w:rPr>
        <w:t>Acta Neurologica Scandinavica</w:t>
      </w:r>
      <w:r w:rsidRPr="00B408FA">
        <w:rPr>
          <w:rFonts w:eastAsiaTheme="minorHAnsi" w:cs="Arial"/>
          <w:b w:val="0"/>
          <w:color w:val="000000"/>
          <w:lang w:eastAsia="en-US"/>
        </w:rPr>
        <w:t xml:space="preserve"> 2010; </w:t>
      </w:r>
      <w:r w:rsidRPr="00B408FA">
        <w:rPr>
          <w:rFonts w:eastAsiaTheme="minorHAnsi" w:cs="Arial"/>
          <w:b w:val="0"/>
          <w:i/>
          <w:color w:val="000000"/>
          <w:lang w:eastAsia="en-US"/>
        </w:rPr>
        <w:t>122</w:t>
      </w:r>
      <w:r w:rsidRPr="00B408FA">
        <w:rPr>
          <w:rFonts w:eastAsiaTheme="minorHAnsi" w:cs="Arial"/>
          <w:b w:val="0"/>
          <w:color w:val="000000"/>
          <w:lang w:eastAsia="en-US"/>
        </w:rPr>
        <w:t xml:space="preserve">(s190): 62-66. </w:t>
      </w:r>
    </w:p>
    <w:p w:rsidR="00B408FA" w:rsidRPr="00B408FA" w:rsidRDefault="00B408FA" w:rsidP="001C65A8">
      <w:pPr>
        <w:jc w:val="both"/>
        <w:rPr>
          <w:rFonts w:eastAsiaTheme="minorHAnsi" w:cs="Arial"/>
          <w:b w:val="0"/>
          <w:color w:val="000000"/>
          <w:lang w:eastAsia="en-US"/>
        </w:rPr>
      </w:pPr>
    </w:p>
    <w:p w:rsidR="00B408FA" w:rsidRPr="00B408FA" w:rsidRDefault="00B408FA" w:rsidP="001C65A8">
      <w:pPr>
        <w:jc w:val="both"/>
        <w:rPr>
          <w:rFonts w:eastAsiaTheme="minorHAnsi" w:cs="Arial"/>
          <w:b w:val="0"/>
          <w:color w:val="000000"/>
          <w:lang w:eastAsia="en-US"/>
        </w:rPr>
      </w:pPr>
      <w:r w:rsidRPr="00B408FA">
        <w:rPr>
          <w:rFonts w:eastAsiaTheme="minorHAnsi" w:cs="Arial"/>
          <w:b w:val="0"/>
          <w:color w:val="000000"/>
          <w:lang w:eastAsia="en-US"/>
        </w:rPr>
        <w:t>Rethlefsen, S.A</w:t>
      </w:r>
      <w:proofErr w:type="gramStart"/>
      <w:r w:rsidRPr="00B408FA">
        <w:rPr>
          <w:rFonts w:eastAsiaTheme="minorHAnsi" w:cs="Arial"/>
          <w:b w:val="0"/>
          <w:color w:val="000000"/>
          <w:lang w:eastAsia="en-US"/>
        </w:rPr>
        <w:t>.,</w:t>
      </w:r>
      <w:proofErr w:type="gramEnd"/>
      <w:r w:rsidRPr="00B408FA">
        <w:rPr>
          <w:rFonts w:eastAsiaTheme="minorHAnsi" w:cs="Arial"/>
          <w:b w:val="0"/>
          <w:color w:val="000000"/>
          <w:lang w:eastAsia="en-US"/>
        </w:rPr>
        <w:t xml:space="preserve"> Ryan, D.D. ve Kay, R.M. Classification systems in Cerebral Palsy. </w:t>
      </w:r>
      <w:r w:rsidRPr="00B408FA">
        <w:rPr>
          <w:rFonts w:eastAsiaTheme="minorHAnsi" w:cs="Arial"/>
          <w:i/>
          <w:color w:val="000000"/>
          <w:lang w:eastAsia="en-US"/>
        </w:rPr>
        <w:t>Orthopedic Clinics of North America</w:t>
      </w:r>
      <w:r w:rsidRPr="00B408FA">
        <w:rPr>
          <w:rFonts w:eastAsiaTheme="minorHAnsi" w:cs="Arial"/>
          <w:b w:val="0"/>
          <w:color w:val="000000"/>
          <w:lang w:eastAsia="en-US"/>
        </w:rPr>
        <w:t xml:space="preserve"> 2010; </w:t>
      </w:r>
      <w:r w:rsidRPr="00B408FA">
        <w:rPr>
          <w:rFonts w:eastAsiaTheme="minorHAnsi" w:cs="Arial"/>
          <w:b w:val="0"/>
          <w:i/>
          <w:color w:val="000000"/>
          <w:lang w:eastAsia="en-US"/>
        </w:rPr>
        <w:t xml:space="preserve"> </w:t>
      </w:r>
      <w:r w:rsidRPr="00B408FA">
        <w:rPr>
          <w:rFonts w:eastAsiaTheme="minorHAnsi" w:cs="Arial"/>
          <w:b w:val="0"/>
          <w:color w:val="000000"/>
          <w:lang w:eastAsia="en-US"/>
        </w:rPr>
        <w:t>41(4): 457-467.</w:t>
      </w:r>
    </w:p>
    <w:p w:rsidR="00B408FA" w:rsidRPr="00B408FA" w:rsidRDefault="00B408FA" w:rsidP="001C65A8">
      <w:pPr>
        <w:jc w:val="both"/>
        <w:rPr>
          <w:rFonts w:eastAsiaTheme="minorHAnsi" w:cs="Arial"/>
          <w:b w:val="0"/>
          <w:color w:val="000000"/>
          <w:lang w:eastAsia="en-US"/>
        </w:rPr>
      </w:pPr>
    </w:p>
    <w:p w:rsidR="00B408FA" w:rsidRPr="00B408FA" w:rsidRDefault="00B408FA" w:rsidP="001C65A8">
      <w:pPr>
        <w:jc w:val="both"/>
        <w:rPr>
          <w:rFonts w:eastAsiaTheme="minorHAnsi" w:cs="Arial"/>
          <w:b w:val="0"/>
          <w:lang w:eastAsia="en-US"/>
        </w:rPr>
      </w:pPr>
      <w:r w:rsidRPr="00B408FA">
        <w:rPr>
          <w:rFonts w:cs="Arial"/>
          <w:b w:val="0"/>
        </w:rPr>
        <w:t xml:space="preserve">Rodby-Bousquet E, Hägglund </w:t>
      </w:r>
      <w:proofErr w:type="gramStart"/>
      <w:r w:rsidRPr="00B408FA">
        <w:rPr>
          <w:rFonts w:cs="Arial"/>
          <w:b w:val="0"/>
        </w:rPr>
        <w:t>G.  Sitting</w:t>
      </w:r>
      <w:proofErr w:type="gramEnd"/>
      <w:r w:rsidRPr="00B408FA">
        <w:rPr>
          <w:rFonts w:cs="Arial"/>
          <w:b w:val="0"/>
        </w:rPr>
        <w:t xml:space="preserve"> and standing performance in a total population of children with cerebral palsy: a cross-sectional study</w:t>
      </w:r>
      <w:r w:rsidRPr="00B408FA">
        <w:rPr>
          <w:rFonts w:cs="Arial"/>
          <w:b w:val="0"/>
          <w:sz w:val="21"/>
          <w:szCs w:val="21"/>
        </w:rPr>
        <w:t xml:space="preserve">. </w:t>
      </w:r>
      <w:r w:rsidRPr="00B408FA">
        <w:rPr>
          <w:rFonts w:eastAsiaTheme="minorHAnsi" w:cs="Arial"/>
          <w:i/>
          <w:lang w:eastAsia="en-US"/>
        </w:rPr>
        <w:t xml:space="preserve">BMC Musculoskelet Disor. </w:t>
      </w:r>
      <w:r w:rsidRPr="00B408FA">
        <w:rPr>
          <w:rFonts w:eastAsiaTheme="minorHAnsi" w:cs="Arial"/>
          <w:b w:val="0"/>
          <w:lang w:eastAsia="en-US"/>
        </w:rPr>
        <w:t xml:space="preserve">2010; </w:t>
      </w:r>
      <w:r w:rsidRPr="00B408FA">
        <w:rPr>
          <w:rFonts w:cs="Arial"/>
          <w:b w:val="0"/>
        </w:rPr>
        <w:t>11: 131.</w:t>
      </w:r>
    </w:p>
    <w:p w:rsidR="00B408FA" w:rsidRPr="00B408FA" w:rsidRDefault="00B408FA" w:rsidP="001C65A8">
      <w:pPr>
        <w:jc w:val="both"/>
        <w:rPr>
          <w:rFonts w:eastAsiaTheme="minorHAnsi" w:cs="Arial"/>
          <w:b w:val="0"/>
          <w:color w:val="000000"/>
          <w:lang w:eastAsia="en-US"/>
        </w:rPr>
      </w:pPr>
    </w:p>
    <w:p w:rsidR="00B408FA" w:rsidRPr="00B408FA" w:rsidRDefault="00B408FA" w:rsidP="001C65A8">
      <w:pPr>
        <w:jc w:val="both"/>
        <w:rPr>
          <w:rFonts w:eastAsiaTheme="minorHAnsi" w:cs="Arial"/>
          <w:b w:val="0"/>
          <w:color w:val="000000"/>
          <w:lang w:eastAsia="en-US"/>
        </w:rPr>
      </w:pPr>
      <w:proofErr w:type="gramStart"/>
      <w:r w:rsidRPr="00B408FA">
        <w:rPr>
          <w:rFonts w:eastAsiaTheme="minorHAnsi" w:cs="Arial"/>
          <w:b w:val="0"/>
          <w:color w:val="000000"/>
          <w:lang w:eastAsia="en-US"/>
        </w:rPr>
        <w:t>Rosenbaum  P</w:t>
      </w:r>
      <w:proofErr w:type="gramEnd"/>
      <w:r w:rsidRPr="00B408FA">
        <w:rPr>
          <w:rFonts w:eastAsiaTheme="minorHAnsi" w:cs="Arial"/>
          <w:b w:val="0"/>
          <w:color w:val="000000"/>
          <w:lang w:eastAsia="en-US"/>
        </w:rPr>
        <w:t>, Paneth  N, Leviton A,et al. Definition and classification document.The definition and classification of cerebral palsy</w:t>
      </w:r>
      <w:proofErr w:type="gramStart"/>
      <w:r w:rsidRPr="00B408FA">
        <w:rPr>
          <w:rFonts w:eastAsiaTheme="minorHAnsi" w:cs="Arial"/>
          <w:b w:val="0"/>
          <w:color w:val="000000"/>
          <w:lang w:eastAsia="en-US"/>
        </w:rPr>
        <w:t>.,</w:t>
      </w:r>
      <w:proofErr w:type="gramEnd"/>
      <w:r w:rsidRPr="00B408FA">
        <w:rPr>
          <w:rFonts w:cs="Arial"/>
          <w:b w:val="0"/>
          <w:i/>
        </w:rPr>
        <w:t xml:space="preserve"> </w:t>
      </w:r>
      <w:r w:rsidRPr="00B408FA">
        <w:rPr>
          <w:rFonts w:cs="Arial"/>
          <w:i/>
        </w:rPr>
        <w:t>Dev Med Child Neurol</w:t>
      </w:r>
      <w:r w:rsidRPr="00B408FA">
        <w:rPr>
          <w:rFonts w:eastAsiaTheme="minorHAnsi" w:cs="Arial"/>
          <w:b w:val="0"/>
          <w:color w:val="000000"/>
          <w:lang w:eastAsia="en-US"/>
        </w:rPr>
        <w:t xml:space="preserve">  2007; 49: 8-14. </w:t>
      </w:r>
    </w:p>
    <w:p w:rsidR="00B408FA" w:rsidRPr="00B408FA" w:rsidRDefault="00B408FA" w:rsidP="001C65A8">
      <w:pPr>
        <w:jc w:val="both"/>
        <w:rPr>
          <w:b w:val="0"/>
        </w:rPr>
      </w:pPr>
    </w:p>
    <w:p w:rsidR="00B408FA" w:rsidRDefault="00B408FA" w:rsidP="001C65A8">
      <w:pPr>
        <w:jc w:val="both"/>
        <w:rPr>
          <w:b w:val="0"/>
        </w:rPr>
      </w:pPr>
      <w:r w:rsidRPr="00B408FA">
        <w:rPr>
          <w:b w:val="0"/>
        </w:rPr>
        <w:t xml:space="preserve">Serdaroğlu A, Cansu A, Özkan S, Tezcan S. Prevalence of cerebral palsy in Turkish children between the ages of 2 and 16 years. </w:t>
      </w:r>
      <w:r w:rsidRPr="00B408FA">
        <w:rPr>
          <w:i/>
        </w:rPr>
        <w:t>Dev Med Child Neurol</w:t>
      </w:r>
      <w:r w:rsidRPr="00B408FA">
        <w:rPr>
          <w:b w:val="0"/>
          <w:i/>
        </w:rPr>
        <w:t xml:space="preserve"> </w:t>
      </w:r>
      <w:r w:rsidRPr="00B408FA">
        <w:rPr>
          <w:b w:val="0"/>
        </w:rPr>
        <w:t>2006; 48: 413-416.</w:t>
      </w:r>
    </w:p>
    <w:p w:rsidR="00B408FA" w:rsidRPr="00B408FA" w:rsidRDefault="00B408FA" w:rsidP="001C65A8">
      <w:pPr>
        <w:jc w:val="both"/>
        <w:rPr>
          <w:b w:val="0"/>
        </w:rPr>
      </w:pPr>
    </w:p>
    <w:p w:rsidR="00B408FA" w:rsidRPr="007F3C69" w:rsidRDefault="00B408FA" w:rsidP="001C65A8">
      <w:pPr>
        <w:jc w:val="both"/>
        <w:rPr>
          <w:rFonts w:cs="Arial"/>
          <w:b w:val="0"/>
          <w:color w:val="auto"/>
        </w:rPr>
      </w:pPr>
      <w:r w:rsidRPr="007F3C69">
        <w:rPr>
          <w:rFonts w:eastAsiaTheme="minorHAnsi" w:cs="Arial"/>
          <w:b w:val="0"/>
          <w:color w:val="auto"/>
          <w:lang w:eastAsia="en-US"/>
        </w:rPr>
        <w:t xml:space="preserve">Sieun Ko, Younghoon K, Seungwon L. </w:t>
      </w:r>
      <w:r w:rsidRPr="007F3C69">
        <w:rPr>
          <w:rFonts w:eastAsiaTheme="minorHAnsi" w:cs="Arial"/>
          <w:b w:val="0"/>
          <w:bCs/>
          <w:color w:val="auto"/>
          <w:lang w:eastAsia="en-US"/>
        </w:rPr>
        <w:t xml:space="preserve">The Effects of Trunk Stabilization Exercises using a Sling on Motor Development and Balance in Infant with </w:t>
      </w:r>
      <w:r w:rsidRPr="00511BD1">
        <w:rPr>
          <w:rFonts w:eastAsiaTheme="minorHAnsi" w:cs="Arial"/>
          <w:bCs/>
          <w:i/>
          <w:color w:val="auto"/>
          <w:lang w:eastAsia="en-US"/>
        </w:rPr>
        <w:t>Development Disability.</w:t>
      </w:r>
      <w:r w:rsidRPr="007F3C69">
        <w:rPr>
          <w:rFonts w:eastAsiaTheme="minorHAnsi" w:cs="Arial"/>
          <w:b w:val="0"/>
          <w:color w:val="auto"/>
          <w:lang w:eastAsia="en-US"/>
        </w:rPr>
        <w:t xml:space="preserve"> </w:t>
      </w:r>
      <w:r w:rsidRPr="007F3C69">
        <w:rPr>
          <w:rFonts w:cs="Arial"/>
          <w:b w:val="0"/>
          <w:color w:val="auto"/>
        </w:rPr>
        <w:t xml:space="preserve">Healthcare and </w:t>
      </w:r>
      <w:proofErr w:type="gramStart"/>
      <w:r w:rsidRPr="007F3C69">
        <w:rPr>
          <w:rFonts w:cs="Arial"/>
          <w:b w:val="0"/>
          <w:color w:val="auto"/>
        </w:rPr>
        <w:t>Nursing,Korea</w:t>
      </w:r>
      <w:proofErr w:type="gramEnd"/>
      <w:r w:rsidRPr="007F3C69">
        <w:rPr>
          <w:rFonts w:cs="Arial"/>
          <w:b w:val="0"/>
          <w:color w:val="auto"/>
        </w:rPr>
        <w:t>, 2016</w:t>
      </w:r>
    </w:p>
    <w:p w:rsidR="00B408FA" w:rsidRPr="00B408FA" w:rsidRDefault="00B408FA" w:rsidP="001C65A8">
      <w:pPr>
        <w:jc w:val="both"/>
        <w:rPr>
          <w:b w:val="0"/>
        </w:rPr>
      </w:pPr>
    </w:p>
    <w:p w:rsidR="00B408FA" w:rsidRDefault="00B408FA" w:rsidP="001C65A8">
      <w:pPr>
        <w:jc w:val="both"/>
        <w:rPr>
          <w:b w:val="0"/>
        </w:rPr>
      </w:pPr>
      <w:r w:rsidRPr="00B408FA">
        <w:rPr>
          <w:b w:val="0"/>
        </w:rPr>
        <w:t xml:space="preserve">Stavness, C. The effect of positioning for children with cerebral palsy on upper-extremity function: a review of the evidence. </w:t>
      </w:r>
      <w:r w:rsidRPr="00B408FA">
        <w:rPr>
          <w:i/>
        </w:rPr>
        <w:t>Physical &amp; occupational therapy in pediatrics</w:t>
      </w:r>
      <w:r w:rsidRPr="00B408FA">
        <w:rPr>
          <w:b w:val="0"/>
        </w:rPr>
        <w:t xml:space="preserve"> </w:t>
      </w:r>
      <w:proofErr w:type="gramStart"/>
      <w:r w:rsidRPr="00B408FA">
        <w:rPr>
          <w:b w:val="0"/>
        </w:rPr>
        <w:t xml:space="preserve">2006 ; </w:t>
      </w:r>
      <w:r w:rsidRPr="00B408FA">
        <w:rPr>
          <w:b w:val="0"/>
          <w:i/>
        </w:rPr>
        <w:t>26</w:t>
      </w:r>
      <w:proofErr w:type="gramEnd"/>
      <w:r w:rsidRPr="00B408FA">
        <w:rPr>
          <w:b w:val="0"/>
        </w:rPr>
        <w:t>(3), 39-53.</w:t>
      </w:r>
    </w:p>
    <w:p w:rsidR="00B408FA" w:rsidRPr="00B408FA" w:rsidRDefault="00B408FA" w:rsidP="001C65A8">
      <w:pPr>
        <w:jc w:val="both"/>
        <w:rPr>
          <w:b w:val="0"/>
        </w:rPr>
      </w:pPr>
    </w:p>
    <w:p w:rsidR="00B408FA" w:rsidRPr="00B408FA" w:rsidRDefault="00B408FA" w:rsidP="001C65A8">
      <w:pPr>
        <w:jc w:val="both"/>
        <w:rPr>
          <w:rFonts w:eastAsiaTheme="minorHAnsi" w:cs="Arial"/>
          <w:b w:val="0"/>
          <w:color w:val="000000"/>
          <w:lang w:eastAsia="en-US"/>
        </w:rPr>
      </w:pPr>
      <w:r w:rsidRPr="00B408FA">
        <w:rPr>
          <w:rFonts w:eastAsiaTheme="minorHAnsi" w:cs="Arial"/>
          <w:b w:val="0"/>
          <w:color w:val="000000"/>
          <w:lang w:eastAsia="en-US"/>
        </w:rPr>
        <w:t xml:space="preserve">Styer-Acevedo, J. ve Tecklin, J. S. Physical therapy for the child with cerebral palsy, </w:t>
      </w:r>
      <w:r w:rsidRPr="00B408FA">
        <w:rPr>
          <w:rFonts w:eastAsiaTheme="minorHAnsi" w:cs="Arial"/>
          <w:i/>
          <w:color w:val="000000"/>
          <w:lang w:eastAsia="en-US"/>
        </w:rPr>
        <w:t>Pediatric physical therapy</w:t>
      </w:r>
      <w:r>
        <w:rPr>
          <w:rFonts w:eastAsiaTheme="minorHAnsi" w:cs="Arial"/>
          <w:color w:val="000000"/>
          <w:lang w:eastAsia="en-US"/>
        </w:rPr>
        <w:t xml:space="preserve"> </w:t>
      </w:r>
      <w:r w:rsidRPr="00B408FA">
        <w:rPr>
          <w:rFonts w:eastAsiaTheme="minorHAnsi" w:cs="Arial"/>
          <w:b w:val="0"/>
          <w:color w:val="000000"/>
          <w:lang w:eastAsia="en-US"/>
        </w:rPr>
        <w:t>1999;</w:t>
      </w:r>
      <w:r>
        <w:rPr>
          <w:rFonts w:eastAsiaTheme="minorHAnsi" w:cs="Arial"/>
          <w:b w:val="0"/>
          <w:color w:val="000000"/>
          <w:lang w:eastAsia="en-US"/>
        </w:rPr>
        <w:t xml:space="preserve"> 18:</w:t>
      </w:r>
      <w:r w:rsidRPr="00B408FA">
        <w:rPr>
          <w:rFonts w:eastAsiaTheme="minorHAnsi" w:cs="Arial"/>
          <w:b w:val="0"/>
          <w:color w:val="000000"/>
          <w:lang w:eastAsia="en-US"/>
        </w:rPr>
        <w:t xml:space="preserve"> 107-162.</w:t>
      </w:r>
    </w:p>
    <w:p w:rsidR="00B408FA" w:rsidRPr="00B408FA" w:rsidRDefault="00B408FA" w:rsidP="001C65A8">
      <w:pPr>
        <w:jc w:val="both"/>
        <w:rPr>
          <w:rFonts w:eastAsiaTheme="minorHAnsi" w:cs="Arial"/>
          <w:b w:val="0"/>
          <w:color w:val="000000"/>
          <w:lang w:eastAsia="en-US"/>
        </w:rPr>
      </w:pPr>
    </w:p>
    <w:p w:rsidR="00B408FA" w:rsidRPr="00B408FA" w:rsidRDefault="00B408FA" w:rsidP="001C65A8">
      <w:pPr>
        <w:jc w:val="both"/>
        <w:rPr>
          <w:rFonts w:eastAsiaTheme="minorHAnsi" w:cs="Arial"/>
          <w:b w:val="0"/>
          <w:color w:val="auto"/>
          <w:lang w:eastAsia="en-US"/>
        </w:rPr>
      </w:pPr>
      <w:r w:rsidRPr="00B408FA">
        <w:rPr>
          <w:rFonts w:eastAsiaTheme="minorHAnsi" w:cs="Arial"/>
          <w:b w:val="0"/>
          <w:color w:val="auto"/>
          <w:lang w:eastAsia="en-US"/>
        </w:rPr>
        <w:t xml:space="preserve">Sümbüloğlu V. Sümbüloğlu K. Sağlık Bilimlerinde Araştırma Yöntemleri, </w:t>
      </w:r>
      <w:r w:rsidRPr="007F3C69">
        <w:rPr>
          <w:rFonts w:eastAsiaTheme="minorHAnsi" w:cs="Arial"/>
          <w:i/>
          <w:color w:val="auto"/>
          <w:lang w:eastAsia="en-US"/>
        </w:rPr>
        <w:t>Hatipoğlu Yayıncılık</w:t>
      </w:r>
      <w:r w:rsidRPr="00B408FA">
        <w:rPr>
          <w:rFonts w:eastAsiaTheme="minorHAnsi" w:cs="Arial"/>
          <w:b w:val="0"/>
          <w:color w:val="auto"/>
          <w:lang w:eastAsia="en-US"/>
        </w:rPr>
        <w:t>, Ankara. 2005.</w:t>
      </w:r>
    </w:p>
    <w:p w:rsidR="00B408FA" w:rsidRPr="00511BD1" w:rsidRDefault="00B408FA" w:rsidP="001C65A8">
      <w:pPr>
        <w:jc w:val="both"/>
        <w:rPr>
          <w:rFonts w:eastAsiaTheme="minorHAnsi" w:cs="Arial"/>
          <w:b w:val="0"/>
          <w:color w:val="FF0000"/>
          <w:lang w:eastAsia="en-US"/>
        </w:rPr>
      </w:pPr>
    </w:p>
    <w:p w:rsidR="00B408FA" w:rsidRPr="00E87E55" w:rsidRDefault="00B408FA" w:rsidP="001C65A8">
      <w:pPr>
        <w:jc w:val="both"/>
        <w:rPr>
          <w:rFonts w:cs="Arial"/>
          <w:b w:val="0"/>
          <w:color w:val="auto"/>
        </w:rPr>
      </w:pPr>
      <w:r w:rsidRPr="00E87E55">
        <w:rPr>
          <w:rFonts w:cs="Arial"/>
          <w:b w:val="0"/>
          <w:color w:val="auto"/>
        </w:rPr>
        <w:t>Tekin F</w:t>
      </w:r>
      <w:r w:rsidR="00050C5C" w:rsidRPr="00E87E55">
        <w:rPr>
          <w:rFonts w:cs="Arial"/>
          <w:b w:val="0"/>
          <w:color w:val="auto"/>
        </w:rPr>
        <w:t>, Cavlak U, Kavlak E, Altuğ F,</w:t>
      </w:r>
      <w:r w:rsidR="009662BE" w:rsidRPr="00E87E55">
        <w:rPr>
          <w:rFonts w:cs="Arial"/>
          <w:color w:val="auto"/>
          <w:kern w:val="36"/>
          <w:sz w:val="48"/>
          <w:szCs w:val="48"/>
        </w:rPr>
        <w:t xml:space="preserve"> </w:t>
      </w:r>
      <w:r w:rsidR="009662BE" w:rsidRPr="00E87E55">
        <w:rPr>
          <w:rFonts w:cs="Arial"/>
          <w:b w:val="0"/>
          <w:color w:val="auto"/>
          <w:kern w:val="36"/>
        </w:rPr>
        <w:t xml:space="preserve">Effectiveness of Neuro-Developmental Treatment (bobath concept) on postural control and balance in Cerebral Palsied Children. </w:t>
      </w:r>
      <w:r w:rsidR="00A979F1">
        <w:rPr>
          <w:i/>
          <w:iCs/>
          <w:color w:val="auto"/>
        </w:rPr>
        <w:t>Back Musculoskelet</w:t>
      </w:r>
      <w:r w:rsidR="009662BE" w:rsidRPr="00E87E55">
        <w:rPr>
          <w:i/>
          <w:iCs/>
          <w:color w:val="auto"/>
        </w:rPr>
        <w:t xml:space="preserve"> Rehab</w:t>
      </w:r>
      <w:r w:rsidR="00A979F1">
        <w:rPr>
          <w:i/>
          <w:iCs/>
          <w:color w:val="auto"/>
        </w:rPr>
        <w:t>il</w:t>
      </w:r>
      <w:r w:rsidR="00E87E55">
        <w:rPr>
          <w:i/>
          <w:iCs/>
          <w:color w:val="auto"/>
        </w:rPr>
        <w:t xml:space="preserve"> </w:t>
      </w:r>
      <w:r w:rsidR="009662BE" w:rsidRPr="00E87E55">
        <w:rPr>
          <w:b w:val="0"/>
          <w:iCs/>
          <w:color w:val="auto"/>
        </w:rPr>
        <w:t xml:space="preserve">2017; </w:t>
      </w:r>
      <w:proofErr w:type="gramStart"/>
      <w:r w:rsidR="009662BE" w:rsidRPr="00E87E55">
        <w:rPr>
          <w:rFonts w:asciiTheme="minorHAnsi" w:hAnsiTheme="minorHAnsi" w:cstheme="minorHAnsi"/>
          <w:b w:val="0"/>
          <w:color w:val="auto"/>
        </w:rPr>
        <w:t>10.3233</w:t>
      </w:r>
      <w:proofErr w:type="gramEnd"/>
      <w:r w:rsidR="009662BE" w:rsidRPr="00E87E55">
        <w:rPr>
          <w:rFonts w:asciiTheme="minorHAnsi" w:hAnsiTheme="minorHAnsi" w:cstheme="minorHAnsi"/>
          <w:b w:val="0"/>
          <w:color w:val="auto"/>
        </w:rPr>
        <w:t>/BMR-170813</w:t>
      </w:r>
    </w:p>
    <w:p w:rsidR="00B408FA" w:rsidRPr="00B408FA" w:rsidRDefault="00B408FA" w:rsidP="001C65A8">
      <w:pPr>
        <w:jc w:val="both"/>
        <w:rPr>
          <w:rFonts w:cs="Arial"/>
          <w:b w:val="0"/>
        </w:rPr>
      </w:pPr>
    </w:p>
    <w:p w:rsidR="00B408FA" w:rsidRPr="00B408FA" w:rsidRDefault="00B408FA" w:rsidP="001C65A8">
      <w:pPr>
        <w:jc w:val="both"/>
        <w:rPr>
          <w:rFonts w:eastAsiaTheme="minorHAnsi" w:cs="Arial"/>
          <w:b w:val="0"/>
          <w:color w:val="auto"/>
          <w:lang w:eastAsia="en-US"/>
        </w:rPr>
      </w:pPr>
      <w:r w:rsidRPr="00B408FA">
        <w:rPr>
          <w:rFonts w:eastAsiaTheme="minorHAnsi" w:cs="Arial"/>
          <w:b w:val="0"/>
          <w:color w:val="auto"/>
          <w:lang w:eastAsia="en-US"/>
        </w:rPr>
        <w:t>Tunç  B</w:t>
      </w:r>
      <w:proofErr w:type="gramStart"/>
      <w:r w:rsidRPr="00B408FA">
        <w:rPr>
          <w:rFonts w:eastAsiaTheme="minorHAnsi" w:cs="Arial"/>
          <w:b w:val="0"/>
          <w:color w:val="auto"/>
          <w:lang w:eastAsia="en-US"/>
        </w:rPr>
        <w:t>.,</w:t>
      </w:r>
      <w:proofErr w:type="gramEnd"/>
      <w:r w:rsidRPr="00B408FA">
        <w:rPr>
          <w:rFonts w:eastAsiaTheme="minorHAnsi" w:cs="Arial"/>
          <w:b w:val="0"/>
          <w:color w:val="auto"/>
          <w:lang w:eastAsia="en-US"/>
        </w:rPr>
        <w:t xml:space="preserve"> Ömerci AR., Yorgancı H. Serebral Palsi (İnfantil Serebral Paralizi). </w:t>
      </w:r>
      <w:r w:rsidRPr="00B408FA">
        <w:rPr>
          <w:rFonts w:eastAsiaTheme="minorHAnsi" w:cs="Arial"/>
          <w:i/>
          <w:color w:val="auto"/>
          <w:lang w:eastAsia="en-US"/>
        </w:rPr>
        <w:t>SDÜ Tıp Fakültesi Dergisi</w:t>
      </w:r>
      <w:r w:rsidRPr="00B408FA">
        <w:rPr>
          <w:rFonts w:eastAsiaTheme="minorHAnsi" w:cs="Arial"/>
          <w:b w:val="0"/>
          <w:color w:val="auto"/>
          <w:lang w:eastAsia="en-US"/>
        </w:rPr>
        <w:t xml:space="preserve"> 1994; 1: 37-42.</w:t>
      </w:r>
    </w:p>
    <w:p w:rsidR="00B408FA" w:rsidRPr="00B408FA" w:rsidRDefault="00B408FA" w:rsidP="001C65A8">
      <w:pPr>
        <w:jc w:val="both"/>
        <w:rPr>
          <w:rFonts w:eastAsiaTheme="minorHAnsi" w:cs="Arial"/>
          <w:b w:val="0"/>
          <w:color w:val="FF0000"/>
          <w:lang w:eastAsia="en-US"/>
        </w:rPr>
      </w:pPr>
    </w:p>
    <w:p w:rsidR="00B408FA" w:rsidRPr="00B408FA" w:rsidRDefault="00B408FA" w:rsidP="001C65A8">
      <w:pPr>
        <w:jc w:val="both"/>
        <w:rPr>
          <w:rFonts w:eastAsiaTheme="minorHAnsi" w:cs="Arial"/>
          <w:b w:val="0"/>
          <w:lang w:eastAsia="en-US"/>
        </w:rPr>
      </w:pPr>
      <w:r w:rsidRPr="00B408FA">
        <w:rPr>
          <w:rFonts w:eastAsiaTheme="minorHAnsi" w:cs="Arial"/>
          <w:b w:val="0"/>
          <w:lang w:eastAsia="en-US"/>
        </w:rPr>
        <w:t xml:space="preserve">Washington K, Deitz J. C, White O. R, Schwartz I. S. The effects of a contoured foam seat on postural alignment and upper-extremity function in infants with neuromotor impairments. </w:t>
      </w:r>
      <w:r w:rsidRPr="00B408FA">
        <w:rPr>
          <w:rFonts w:cs="Arial"/>
          <w:b w:val="0"/>
          <w:i/>
        </w:rPr>
        <w:t xml:space="preserve"> </w:t>
      </w:r>
      <w:r w:rsidRPr="00B408FA">
        <w:rPr>
          <w:rFonts w:cs="Arial"/>
          <w:i/>
        </w:rPr>
        <w:t xml:space="preserve">Phys </w:t>
      </w:r>
      <w:proofErr w:type="gramStart"/>
      <w:r w:rsidRPr="00B408FA">
        <w:rPr>
          <w:rFonts w:cs="Arial"/>
          <w:i/>
        </w:rPr>
        <w:t>Ther</w:t>
      </w:r>
      <w:r w:rsidRPr="00B408FA">
        <w:rPr>
          <w:rFonts w:cs="Arial"/>
          <w:b w:val="0"/>
        </w:rPr>
        <w:t xml:space="preserve">  </w:t>
      </w:r>
      <w:r w:rsidRPr="00B408FA">
        <w:rPr>
          <w:rFonts w:eastAsiaTheme="minorHAnsi" w:cs="Arial"/>
          <w:b w:val="0"/>
          <w:lang w:eastAsia="en-US"/>
        </w:rPr>
        <w:t>2002</w:t>
      </w:r>
      <w:proofErr w:type="gramEnd"/>
      <w:r w:rsidRPr="00B408FA">
        <w:rPr>
          <w:rFonts w:eastAsiaTheme="minorHAnsi" w:cs="Arial"/>
          <w:b w:val="0"/>
          <w:lang w:eastAsia="en-US"/>
        </w:rPr>
        <w:t xml:space="preserve">; </w:t>
      </w:r>
      <w:r w:rsidRPr="00B408FA">
        <w:rPr>
          <w:rFonts w:eastAsiaTheme="minorHAnsi" w:cs="Arial"/>
          <w:b w:val="0"/>
          <w:i/>
          <w:lang w:eastAsia="en-US"/>
        </w:rPr>
        <w:t>82</w:t>
      </w:r>
      <w:r w:rsidRPr="00B408FA">
        <w:rPr>
          <w:rFonts w:eastAsiaTheme="minorHAnsi" w:cs="Arial"/>
          <w:b w:val="0"/>
          <w:lang w:eastAsia="en-US"/>
        </w:rPr>
        <w:t xml:space="preserve">(11): 1064-1076. </w:t>
      </w:r>
    </w:p>
    <w:p w:rsidR="00B408FA" w:rsidRDefault="00B408FA" w:rsidP="001C65A8">
      <w:pPr>
        <w:jc w:val="both"/>
        <w:rPr>
          <w:rFonts w:eastAsiaTheme="minorHAnsi" w:cs="Arial"/>
          <w:b w:val="0"/>
          <w:color w:val="auto"/>
          <w:lang w:eastAsia="en-US"/>
        </w:rPr>
      </w:pPr>
    </w:p>
    <w:p w:rsidR="00DF6447" w:rsidRDefault="00DF6447" w:rsidP="001C65A8">
      <w:pPr>
        <w:jc w:val="both"/>
        <w:rPr>
          <w:rFonts w:eastAsiaTheme="minorHAnsi" w:cs="Arial"/>
          <w:b w:val="0"/>
          <w:color w:val="auto"/>
          <w:lang w:eastAsia="en-US"/>
        </w:rPr>
      </w:pPr>
      <w:r>
        <w:rPr>
          <w:rFonts w:eastAsiaTheme="minorHAnsi" w:cs="Arial"/>
          <w:b w:val="0"/>
          <w:color w:val="auto"/>
          <w:lang w:eastAsia="en-US"/>
        </w:rPr>
        <w:t xml:space="preserve">WEB_1. </w:t>
      </w:r>
      <w:r w:rsidRPr="00DF6447">
        <w:rPr>
          <w:rFonts w:eastAsiaTheme="minorHAnsi" w:cs="Arial"/>
          <w:b w:val="0"/>
          <w:color w:val="auto"/>
          <w:lang w:eastAsia="en-US"/>
        </w:rPr>
        <w:t>http://www.birthinjuryguide.org/cerebral-palsy/types/hemiparetic-hemiplegic/</w:t>
      </w:r>
      <w:r>
        <w:rPr>
          <w:rFonts w:eastAsiaTheme="minorHAnsi" w:cs="Arial"/>
          <w:b w:val="0"/>
          <w:color w:val="auto"/>
          <w:lang w:eastAsia="en-US"/>
        </w:rPr>
        <w:t xml:space="preserve"> (son güncelleme tarihi: 25.10.2017, alındığı tarih: 16.12.2017)</w:t>
      </w:r>
    </w:p>
    <w:p w:rsidR="00DF6447" w:rsidRPr="00B408FA" w:rsidRDefault="00DF6447" w:rsidP="001C65A8">
      <w:pPr>
        <w:jc w:val="both"/>
        <w:rPr>
          <w:rFonts w:eastAsiaTheme="minorHAnsi" w:cs="Arial"/>
          <w:b w:val="0"/>
          <w:color w:val="auto"/>
          <w:lang w:eastAsia="en-US"/>
        </w:rPr>
      </w:pPr>
    </w:p>
    <w:p w:rsidR="00B408FA" w:rsidRPr="00B408FA" w:rsidRDefault="00B408FA" w:rsidP="001C65A8">
      <w:pPr>
        <w:jc w:val="both"/>
        <w:rPr>
          <w:rFonts w:cs="Arial"/>
          <w:b w:val="0"/>
        </w:rPr>
      </w:pPr>
      <w:r w:rsidRPr="00B408FA">
        <w:rPr>
          <w:rFonts w:cs="Arial"/>
          <w:b w:val="0"/>
        </w:rPr>
        <w:t xml:space="preserve">Wollacott MH and Shumway-Cook A. Postural dysfunction during standing and walking in children with cerebral palsy: what are the underlying problems and what new therapies might improve balance? </w:t>
      </w:r>
      <w:r w:rsidRPr="00B408FA">
        <w:rPr>
          <w:rFonts w:cs="Arial"/>
          <w:bCs/>
          <w:i/>
        </w:rPr>
        <w:t>Neural Plast</w:t>
      </w:r>
      <w:r w:rsidRPr="00B408FA">
        <w:rPr>
          <w:rFonts w:cs="Arial"/>
          <w:b w:val="0"/>
          <w:bCs/>
          <w:i/>
        </w:rPr>
        <w:t xml:space="preserve"> </w:t>
      </w:r>
      <w:r w:rsidRPr="00B408FA">
        <w:rPr>
          <w:rFonts w:cs="Arial"/>
          <w:b w:val="0"/>
        </w:rPr>
        <w:t>2005; 12: 211-219.</w:t>
      </w:r>
    </w:p>
    <w:p w:rsidR="00B408FA" w:rsidRPr="00B408FA" w:rsidRDefault="00B408FA" w:rsidP="001C65A8">
      <w:pPr>
        <w:jc w:val="both"/>
        <w:rPr>
          <w:rFonts w:cs="Arial"/>
          <w:b w:val="0"/>
          <w:color w:val="FF0000"/>
        </w:rPr>
      </w:pPr>
    </w:p>
    <w:p w:rsidR="00B408FA" w:rsidRPr="00B408FA" w:rsidRDefault="00B408FA" w:rsidP="001C65A8">
      <w:pPr>
        <w:jc w:val="both"/>
        <w:rPr>
          <w:rFonts w:eastAsiaTheme="minorHAnsi" w:cs="Arial"/>
          <w:b w:val="0"/>
          <w:color w:val="000000"/>
          <w:lang w:eastAsia="en-US"/>
        </w:rPr>
      </w:pPr>
      <w:r w:rsidRPr="00B408FA">
        <w:rPr>
          <w:rFonts w:eastAsiaTheme="minorHAnsi" w:cs="Arial"/>
          <w:b w:val="0"/>
          <w:color w:val="000000"/>
          <w:lang w:eastAsia="en-US"/>
        </w:rPr>
        <w:t>Yi, S. H</w:t>
      </w:r>
      <w:proofErr w:type="gramStart"/>
      <w:r w:rsidRPr="00B408FA">
        <w:rPr>
          <w:rFonts w:eastAsiaTheme="minorHAnsi" w:cs="Arial"/>
          <w:b w:val="0"/>
          <w:color w:val="000000"/>
          <w:lang w:eastAsia="en-US"/>
        </w:rPr>
        <w:t>.,</w:t>
      </w:r>
      <w:proofErr w:type="gramEnd"/>
      <w:r w:rsidRPr="00B408FA">
        <w:rPr>
          <w:rFonts w:eastAsiaTheme="minorHAnsi" w:cs="Arial"/>
          <w:b w:val="0"/>
          <w:color w:val="000000"/>
          <w:lang w:eastAsia="en-US"/>
        </w:rPr>
        <w:t xml:space="preserve"> Hwang, J. H., Kim, S. J. ve Kwon, J. Y. Validity of pediatric balance scales in children with spastic cerebral palsy. </w:t>
      </w:r>
      <w:r w:rsidRPr="00B408FA">
        <w:rPr>
          <w:rFonts w:eastAsiaTheme="minorHAnsi" w:cs="Arial"/>
          <w:i/>
          <w:color w:val="000000"/>
          <w:lang w:eastAsia="en-US"/>
        </w:rPr>
        <w:t>Neuropediatrics</w:t>
      </w:r>
      <w:r w:rsidRPr="00B408FA">
        <w:rPr>
          <w:rFonts w:eastAsiaTheme="minorHAnsi" w:cs="Arial"/>
          <w:b w:val="0"/>
          <w:color w:val="000000"/>
          <w:lang w:eastAsia="en-US"/>
        </w:rPr>
        <w:t xml:space="preserve"> 2012; </w:t>
      </w:r>
      <w:r w:rsidRPr="00B408FA">
        <w:rPr>
          <w:rFonts w:eastAsiaTheme="minorHAnsi" w:cs="Arial"/>
          <w:b w:val="0"/>
          <w:i/>
          <w:color w:val="000000"/>
          <w:lang w:eastAsia="en-US"/>
        </w:rPr>
        <w:t>43</w:t>
      </w:r>
      <w:r w:rsidRPr="00B408FA">
        <w:rPr>
          <w:rFonts w:eastAsiaTheme="minorHAnsi" w:cs="Arial"/>
          <w:b w:val="0"/>
          <w:color w:val="000000"/>
          <w:lang w:eastAsia="en-US"/>
        </w:rPr>
        <w:t>(06), 307-313.</w:t>
      </w:r>
    </w:p>
    <w:p w:rsidR="00B408FA" w:rsidRPr="00B408FA" w:rsidRDefault="00B408FA" w:rsidP="001C65A8">
      <w:pPr>
        <w:jc w:val="both"/>
        <w:rPr>
          <w:rFonts w:eastAsiaTheme="minorHAnsi" w:cs="Arial"/>
          <w:b w:val="0"/>
          <w:color w:val="000000"/>
          <w:lang w:eastAsia="en-US"/>
        </w:rPr>
      </w:pPr>
    </w:p>
    <w:p w:rsidR="00B408FA" w:rsidRPr="00B408FA" w:rsidRDefault="00B408FA" w:rsidP="001C65A8">
      <w:pPr>
        <w:jc w:val="both"/>
        <w:rPr>
          <w:b w:val="0"/>
        </w:rPr>
      </w:pPr>
    </w:p>
    <w:p w:rsidR="00B408FA" w:rsidRPr="00B408FA" w:rsidRDefault="00B408FA" w:rsidP="001C65A8">
      <w:pPr>
        <w:jc w:val="both"/>
        <w:rPr>
          <w:b w:val="0"/>
        </w:rPr>
      </w:pPr>
    </w:p>
    <w:p w:rsidR="00B408FA" w:rsidRPr="00B408FA" w:rsidRDefault="00B408FA" w:rsidP="001C65A8">
      <w:pPr>
        <w:jc w:val="both"/>
        <w:rPr>
          <w:rFonts w:eastAsiaTheme="minorHAnsi" w:cs="Arial"/>
          <w:b w:val="0"/>
          <w:lang w:eastAsia="en-US"/>
        </w:rPr>
      </w:pPr>
    </w:p>
    <w:p w:rsidR="00B408FA" w:rsidRPr="00B408FA" w:rsidRDefault="00B408FA" w:rsidP="001C65A8">
      <w:pPr>
        <w:jc w:val="both"/>
        <w:rPr>
          <w:rFonts w:eastAsiaTheme="minorHAnsi" w:cs="Arial"/>
          <w:b w:val="0"/>
          <w:lang w:eastAsia="en-US"/>
        </w:rPr>
      </w:pPr>
    </w:p>
    <w:p w:rsidR="00F56AFD" w:rsidRPr="00F56AFD" w:rsidRDefault="00F56AFD" w:rsidP="001C65A8">
      <w:pPr>
        <w:shd w:val="clear" w:color="auto" w:fill="FFFFFF"/>
        <w:jc w:val="both"/>
        <w:rPr>
          <w:rFonts w:cs="Arial"/>
          <w:b w:val="0"/>
          <w:sz w:val="15"/>
          <w:szCs w:val="15"/>
        </w:rPr>
      </w:pPr>
    </w:p>
    <w:p w:rsidR="0005689A" w:rsidRPr="00A16B05" w:rsidRDefault="00C50089" w:rsidP="00A16B05">
      <w:pPr>
        <w:pStyle w:val="Balk1"/>
        <w:numPr>
          <w:ilvl w:val="0"/>
          <w:numId w:val="11"/>
        </w:numPr>
      </w:pPr>
      <w:r>
        <w:rPr>
          <w:rFonts w:eastAsiaTheme="minorHAnsi"/>
          <w:lang w:eastAsia="en-US"/>
        </w:rPr>
        <w:br w:type="page"/>
      </w:r>
      <w:bookmarkStart w:id="55" w:name="_Toc501052646"/>
      <w:r w:rsidR="008F6899" w:rsidRPr="00A16B05">
        <w:lastRenderedPageBreak/>
        <w:t>Ö</w:t>
      </w:r>
      <w:r w:rsidR="0005689A" w:rsidRPr="00A16B05">
        <w:t>ZGEÇMİ</w:t>
      </w:r>
      <w:r w:rsidRPr="00A16B05">
        <w:t>Ş</w:t>
      </w:r>
      <w:bookmarkEnd w:id="55"/>
    </w:p>
    <w:p w:rsidR="00C309EA" w:rsidRPr="00C309EA" w:rsidRDefault="00C309EA" w:rsidP="001C65A8">
      <w:pPr>
        <w:jc w:val="both"/>
        <w:rPr>
          <w:rFonts w:eastAsiaTheme="minorHAnsi"/>
          <w:b w:val="0"/>
          <w:lang w:eastAsia="en-US"/>
        </w:rPr>
      </w:pPr>
    </w:p>
    <w:p w:rsidR="0005689A" w:rsidRDefault="00C309EA" w:rsidP="001C65A8">
      <w:pPr>
        <w:spacing w:line="360" w:lineRule="auto"/>
        <w:ind w:firstLine="708"/>
        <w:jc w:val="both"/>
        <w:rPr>
          <w:rFonts w:eastAsiaTheme="minorHAnsi"/>
          <w:lang w:eastAsia="en-US"/>
        </w:rPr>
      </w:pPr>
      <w:r w:rsidRPr="00C309EA">
        <w:rPr>
          <w:rFonts w:eastAsiaTheme="minorHAnsi"/>
          <w:b w:val="0"/>
          <w:lang w:eastAsia="en-US"/>
        </w:rPr>
        <w:t xml:space="preserve">1991 yılında Denizli’de doğdu. İlköğretim, orta öğretim ve lise öğrenimini Denizli’ de tamamladı. 2013 yılında Pamukkale Üniversitesi Fizik Tedavi ve Rehabilitasyon Yüksekokulu’ ndan </w:t>
      </w:r>
      <w:proofErr w:type="gramStart"/>
      <w:r w:rsidRPr="00C309EA">
        <w:rPr>
          <w:rFonts w:eastAsiaTheme="minorHAnsi"/>
          <w:b w:val="0"/>
          <w:lang w:eastAsia="en-US"/>
        </w:rPr>
        <w:t>fizyoterapist</w:t>
      </w:r>
      <w:proofErr w:type="gramEnd"/>
      <w:r w:rsidRPr="00C309EA">
        <w:rPr>
          <w:rFonts w:eastAsiaTheme="minorHAnsi"/>
          <w:b w:val="0"/>
          <w:lang w:eastAsia="en-US"/>
        </w:rPr>
        <w:t xml:space="preserve"> olarak mezun oldu.2013-2015 yılları arasında Uşak Belediyesi Atlı Spor ve Rehabilitasyon Merkezinde fizyoterapist olarak çalıştı.2015 yılından bu yana Acıpayam Devlet Hastanesi’ nde görev yapmaktadır.2016 yılından bu yana Pamukkale Üniversitesi Sağlık Bilimleri Enstitüsü Fizik Tedavi ve Rehabilitasyon Anabilim Dalı’ nda yüksek lisans eğitimine başladı.</w:t>
      </w:r>
      <w:r w:rsidRPr="00C309EA">
        <w:rPr>
          <w:b w:val="0"/>
        </w:rPr>
        <w:t xml:space="preserve"> İlgi alanları pediatrik </w:t>
      </w:r>
      <w:proofErr w:type="gramStart"/>
      <w:r w:rsidRPr="00C309EA">
        <w:rPr>
          <w:b w:val="0"/>
        </w:rPr>
        <w:t>rehabilitasyon</w:t>
      </w:r>
      <w:proofErr w:type="gramEnd"/>
      <w:r w:rsidRPr="00C309EA">
        <w:rPr>
          <w:b w:val="0"/>
        </w:rPr>
        <w:t xml:space="preserve"> ve erişkin nörolojik rehabilitasyondur</w:t>
      </w:r>
      <w:r>
        <w:t>.</w:t>
      </w:r>
      <w:r w:rsidR="0005689A">
        <w:rPr>
          <w:rFonts w:eastAsiaTheme="minorHAnsi"/>
          <w:lang w:eastAsia="en-US"/>
        </w:rPr>
        <w:br w:type="page"/>
      </w:r>
    </w:p>
    <w:p w:rsidR="00A16B05" w:rsidRDefault="00A16B05" w:rsidP="001C65A8">
      <w:pPr>
        <w:spacing w:line="360" w:lineRule="auto"/>
        <w:ind w:firstLine="708"/>
        <w:jc w:val="both"/>
        <w:rPr>
          <w:rFonts w:eastAsiaTheme="minorHAnsi" w:cs="Arial"/>
          <w:lang w:eastAsia="en-US"/>
        </w:rPr>
      </w:pPr>
    </w:p>
    <w:p w:rsidR="00C50089" w:rsidRPr="00A16B05" w:rsidRDefault="0005689A" w:rsidP="00A16B05">
      <w:pPr>
        <w:pStyle w:val="Balk1"/>
        <w:numPr>
          <w:ilvl w:val="0"/>
          <w:numId w:val="11"/>
        </w:numPr>
        <w:rPr>
          <w:lang w:eastAsia="en-US"/>
        </w:rPr>
      </w:pPr>
      <w:bookmarkStart w:id="56" w:name="_Toc501052647"/>
      <w:r w:rsidRPr="00A16B05">
        <w:rPr>
          <w:lang w:eastAsia="en-US"/>
        </w:rPr>
        <w:t>EKLER</w:t>
      </w:r>
      <w:bookmarkEnd w:id="56"/>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Default="00530A80" w:rsidP="001C65A8">
      <w:pPr>
        <w:jc w:val="both"/>
        <w:rPr>
          <w:lang w:eastAsia="en-US"/>
        </w:rPr>
      </w:pPr>
    </w:p>
    <w:p w:rsidR="00530A80" w:rsidRPr="001E6B94" w:rsidRDefault="00530A80" w:rsidP="00EE4DC0">
      <w:pPr>
        <w:pStyle w:val="ListeParagraf"/>
        <w:ind w:left="792"/>
        <w:rPr>
          <w:rFonts w:asciiTheme="minorHAnsi" w:hAnsiTheme="minorHAnsi" w:cstheme="minorHAnsi"/>
          <w:b w:val="0"/>
        </w:rPr>
      </w:pPr>
      <w:r>
        <w:rPr>
          <w:lang w:eastAsia="en-US"/>
        </w:rPr>
        <w:lastRenderedPageBreak/>
        <w:t>Ek-1.</w:t>
      </w:r>
      <w:r w:rsidRPr="001E6B94">
        <w:rPr>
          <w:rFonts w:asciiTheme="minorHAnsi" w:hAnsiTheme="minorHAnsi" w:cstheme="minorHAnsi"/>
          <w:b w:val="0"/>
        </w:rPr>
        <w:t>Özel Efort Ortopedi Tıp Merkezi İzin Belgesi</w:t>
      </w:r>
    </w:p>
    <w:p w:rsidR="00530A80" w:rsidRDefault="007F3C69" w:rsidP="001C65A8">
      <w:pPr>
        <w:spacing w:after="200" w:line="276" w:lineRule="auto"/>
        <w:jc w:val="both"/>
        <w:rPr>
          <w:rFonts w:asciiTheme="minorHAnsi" w:hAnsiTheme="minorHAnsi" w:cstheme="minorHAnsi"/>
          <w:b w:val="0"/>
        </w:rPr>
      </w:pPr>
      <w:r>
        <w:rPr>
          <w:rFonts w:asciiTheme="minorHAnsi" w:hAnsiTheme="minorHAnsi" w:cstheme="minorHAnsi"/>
          <w:b w:val="0"/>
          <w:noProof/>
        </w:rPr>
        <w:drawing>
          <wp:inline distT="0" distB="0" distL="0" distR="0">
            <wp:extent cx="5391150" cy="8229600"/>
            <wp:effectExtent l="19050" t="0" r="0" b="0"/>
            <wp:docPr id="21" name="Resim 21" descr="C:\Users\DENGİZ\Desktop\ddjenhju9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NGİZ\Desktop\ddjenhju9ı.jpeg"/>
                    <pic:cNvPicPr>
                      <a:picLocks noChangeAspect="1" noChangeArrowheads="1"/>
                    </pic:cNvPicPr>
                  </pic:nvPicPr>
                  <pic:blipFill>
                    <a:blip r:embed="rId28" cstate="print"/>
                    <a:srcRect/>
                    <a:stretch>
                      <a:fillRect/>
                    </a:stretch>
                  </pic:blipFill>
                  <pic:spPr bwMode="auto">
                    <a:xfrm>
                      <a:off x="0" y="0"/>
                      <a:ext cx="5391150" cy="8229600"/>
                    </a:xfrm>
                    <a:prstGeom prst="rect">
                      <a:avLst/>
                    </a:prstGeom>
                    <a:noFill/>
                    <a:ln w="9525">
                      <a:noFill/>
                      <a:miter lim="800000"/>
                      <a:headEnd/>
                      <a:tailEnd/>
                    </a:ln>
                  </pic:spPr>
                </pic:pic>
              </a:graphicData>
            </a:graphic>
          </wp:inline>
        </w:drawing>
      </w:r>
    </w:p>
    <w:p w:rsidR="00BD0A39" w:rsidRDefault="00BD0A39" w:rsidP="001C65A8">
      <w:pPr>
        <w:jc w:val="both"/>
        <w:rPr>
          <w:lang w:eastAsia="en-US"/>
        </w:rPr>
      </w:pPr>
    </w:p>
    <w:p w:rsidR="00B81FB0" w:rsidRDefault="00B81FB0" w:rsidP="001C65A8">
      <w:pPr>
        <w:jc w:val="both"/>
        <w:rPr>
          <w:lang w:eastAsia="en-US"/>
        </w:rPr>
      </w:pPr>
    </w:p>
    <w:p w:rsidR="00C31044" w:rsidRPr="00F710BA" w:rsidRDefault="00B81FB0" w:rsidP="00F710BA">
      <w:pPr>
        <w:rPr>
          <w:lang w:eastAsia="en-US"/>
        </w:rPr>
      </w:pPr>
      <w:r>
        <w:rPr>
          <w:lang w:eastAsia="en-US"/>
        </w:rPr>
        <w:lastRenderedPageBreak/>
        <w:t>Ek-2.</w:t>
      </w:r>
      <w:r w:rsidRPr="00B81FB0">
        <w:rPr>
          <w:b w:val="0"/>
          <w:lang w:eastAsia="en-US"/>
        </w:rPr>
        <w:t>Etik Kurul Onay Formu</w:t>
      </w:r>
      <w:r w:rsidR="00BD0A39" w:rsidRPr="00BD0A39">
        <w:rPr>
          <w:b w:val="0"/>
          <w:lang w:eastAsia="en-US"/>
        </w:rPr>
        <w:t xml:space="preserve"> </w:t>
      </w:r>
      <w:r w:rsidR="00BD0A39" w:rsidRPr="00BD0A39">
        <w:rPr>
          <w:b w:val="0"/>
          <w:noProof/>
        </w:rPr>
        <w:drawing>
          <wp:inline distT="0" distB="0" distL="0" distR="0">
            <wp:extent cx="5684487" cy="8496000"/>
            <wp:effectExtent l="19050" t="0" r="0" b="0"/>
            <wp:docPr id="15" name="Resim 3" descr="C:\Users\pc\Desktop\20171215_13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171215_133939.jpg"/>
                    <pic:cNvPicPr>
                      <a:picLocks noChangeAspect="1" noChangeArrowheads="1"/>
                    </pic:cNvPicPr>
                  </pic:nvPicPr>
                  <pic:blipFill>
                    <a:blip r:embed="rId29" cstate="print"/>
                    <a:srcRect t="3026" r="3701" b="4918"/>
                    <a:stretch>
                      <a:fillRect/>
                    </a:stretch>
                  </pic:blipFill>
                  <pic:spPr bwMode="auto">
                    <a:xfrm>
                      <a:off x="0" y="0"/>
                      <a:ext cx="5684487" cy="8496000"/>
                    </a:xfrm>
                    <a:prstGeom prst="rect">
                      <a:avLst/>
                    </a:prstGeom>
                    <a:noFill/>
                    <a:ln w="9525">
                      <a:noFill/>
                      <a:miter lim="800000"/>
                      <a:headEnd/>
                      <a:tailEnd/>
                    </a:ln>
                  </pic:spPr>
                </pic:pic>
              </a:graphicData>
            </a:graphic>
          </wp:inline>
        </w:drawing>
      </w:r>
      <w:r w:rsidR="00C31044">
        <w:rPr>
          <w:b w:val="0"/>
          <w:lang w:eastAsia="en-US"/>
        </w:rPr>
        <w:br w:type="page"/>
      </w:r>
    </w:p>
    <w:p w:rsidR="00530A80" w:rsidRDefault="00530A80" w:rsidP="007F3C69">
      <w:pPr>
        <w:rPr>
          <w:b w:val="0"/>
          <w:lang w:eastAsia="en-US"/>
        </w:rPr>
      </w:pPr>
    </w:p>
    <w:p w:rsidR="00C31044" w:rsidRDefault="00E74072" w:rsidP="00A83E85">
      <w:pPr>
        <w:spacing w:after="200" w:line="276" w:lineRule="auto"/>
        <w:rPr>
          <w:b w:val="0"/>
        </w:rPr>
      </w:pPr>
      <w:r w:rsidRPr="00E74072">
        <w:t xml:space="preserve">Ek-3. </w:t>
      </w:r>
      <w:r w:rsidRPr="00E74072">
        <w:rPr>
          <w:b w:val="0"/>
        </w:rPr>
        <w:t>Demografik Veri Kayıt Formu</w:t>
      </w:r>
    </w:p>
    <w:p w:rsidR="00C363A7" w:rsidRDefault="00C363A7">
      <w:pPr>
        <w:spacing w:after="200" w:line="276" w:lineRule="auto"/>
        <w:jc w:val="left"/>
      </w:pPr>
    </w:p>
    <w:p w:rsidR="00C363A7" w:rsidRDefault="00C363A7" w:rsidP="00C363A7">
      <w:pPr>
        <w:spacing w:line="360" w:lineRule="auto"/>
        <w:rPr>
          <w:b w:val="0"/>
          <w:sz w:val="28"/>
        </w:rPr>
      </w:pPr>
      <w:r>
        <w:rPr>
          <w:sz w:val="28"/>
        </w:rPr>
        <w:t>KAYIT</w:t>
      </w:r>
      <w:r w:rsidRPr="00CA39AC">
        <w:rPr>
          <w:sz w:val="28"/>
        </w:rPr>
        <w:t xml:space="preserve"> FORMU</w:t>
      </w:r>
    </w:p>
    <w:p w:rsidR="00C363A7" w:rsidRPr="00C363A7" w:rsidRDefault="00C363A7" w:rsidP="00C363A7">
      <w:pPr>
        <w:spacing w:line="360" w:lineRule="auto"/>
        <w:rPr>
          <w:sz w:val="24"/>
        </w:rPr>
      </w:pPr>
    </w:p>
    <w:p w:rsidR="00C363A7" w:rsidRPr="00C363A7" w:rsidRDefault="00C363A7" w:rsidP="00C363A7">
      <w:pPr>
        <w:spacing w:line="360" w:lineRule="auto"/>
        <w:jc w:val="left"/>
        <w:rPr>
          <w:sz w:val="24"/>
          <w:u w:val="single"/>
        </w:rPr>
      </w:pPr>
      <w:r w:rsidRPr="00C363A7">
        <w:rPr>
          <w:sz w:val="24"/>
          <w:u w:val="single"/>
        </w:rPr>
        <w:t>Hastanın:</w:t>
      </w:r>
    </w:p>
    <w:p w:rsidR="00C363A7" w:rsidRPr="00C363A7" w:rsidRDefault="00C363A7" w:rsidP="00C363A7">
      <w:pPr>
        <w:spacing w:line="360" w:lineRule="auto"/>
        <w:jc w:val="left"/>
        <w:rPr>
          <w:b w:val="0"/>
          <w:sz w:val="24"/>
        </w:rPr>
      </w:pPr>
      <w:r w:rsidRPr="00C363A7">
        <w:rPr>
          <w:b w:val="0"/>
          <w:sz w:val="24"/>
        </w:rPr>
        <w:t>Adı Soyadı:</w:t>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t>TC Kimlik No:</w:t>
      </w:r>
    </w:p>
    <w:p w:rsidR="00C363A7" w:rsidRPr="00C363A7" w:rsidRDefault="00C363A7" w:rsidP="00C363A7">
      <w:pPr>
        <w:spacing w:line="360" w:lineRule="auto"/>
        <w:jc w:val="left"/>
        <w:rPr>
          <w:b w:val="0"/>
          <w:sz w:val="24"/>
        </w:rPr>
      </w:pPr>
      <w:r w:rsidRPr="00C363A7">
        <w:rPr>
          <w:b w:val="0"/>
          <w:sz w:val="24"/>
        </w:rPr>
        <w:t>Doğum Tarihi:</w:t>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t>Yaş:</w:t>
      </w:r>
    </w:p>
    <w:p w:rsidR="00C363A7" w:rsidRPr="00C363A7" w:rsidRDefault="00C363A7" w:rsidP="00C363A7">
      <w:pPr>
        <w:spacing w:line="360" w:lineRule="auto"/>
        <w:jc w:val="left"/>
        <w:rPr>
          <w:b w:val="0"/>
          <w:sz w:val="24"/>
        </w:rPr>
      </w:pPr>
      <w:r w:rsidRPr="00C363A7">
        <w:rPr>
          <w:b w:val="0"/>
          <w:sz w:val="24"/>
        </w:rPr>
        <w:t>Boy:</w:t>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t>Kilo:</w:t>
      </w:r>
    </w:p>
    <w:p w:rsidR="00C363A7" w:rsidRPr="00C363A7" w:rsidRDefault="00C363A7" w:rsidP="00C363A7">
      <w:pPr>
        <w:spacing w:line="360" w:lineRule="auto"/>
        <w:jc w:val="left"/>
        <w:rPr>
          <w:b w:val="0"/>
          <w:sz w:val="24"/>
        </w:rPr>
      </w:pPr>
      <w:r w:rsidRPr="00C363A7">
        <w:rPr>
          <w:b w:val="0"/>
          <w:sz w:val="24"/>
        </w:rPr>
        <w:t>Cinsiyeti:</w:t>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t>Sosyal Güvencesi:</w:t>
      </w:r>
    </w:p>
    <w:p w:rsidR="00C363A7" w:rsidRPr="00C363A7" w:rsidRDefault="00C363A7" w:rsidP="00C363A7">
      <w:pPr>
        <w:spacing w:line="360" w:lineRule="auto"/>
        <w:jc w:val="left"/>
        <w:rPr>
          <w:b w:val="0"/>
          <w:sz w:val="24"/>
        </w:rPr>
      </w:pPr>
      <w:r w:rsidRPr="00C363A7">
        <w:rPr>
          <w:b w:val="0"/>
          <w:sz w:val="24"/>
        </w:rPr>
        <w:t>Tanı:</w:t>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t>Etkilenen Taraf / Dominant Taraf:</w:t>
      </w:r>
    </w:p>
    <w:p w:rsidR="00C363A7" w:rsidRPr="00C363A7" w:rsidRDefault="00C363A7" w:rsidP="00C363A7">
      <w:pPr>
        <w:spacing w:line="360" w:lineRule="auto"/>
        <w:jc w:val="left"/>
        <w:rPr>
          <w:b w:val="0"/>
          <w:sz w:val="24"/>
        </w:rPr>
      </w:pPr>
      <w:r w:rsidRPr="00C363A7">
        <w:rPr>
          <w:b w:val="0"/>
          <w:sz w:val="24"/>
        </w:rPr>
        <w:t>Kardeş Sayısı:</w:t>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t>Kaçıncı Çocuk:</w:t>
      </w:r>
    </w:p>
    <w:p w:rsidR="00C363A7" w:rsidRPr="00C363A7" w:rsidRDefault="00C363A7" w:rsidP="00C363A7">
      <w:pPr>
        <w:spacing w:line="360" w:lineRule="auto"/>
        <w:jc w:val="left"/>
        <w:rPr>
          <w:b w:val="0"/>
          <w:sz w:val="24"/>
        </w:rPr>
      </w:pPr>
      <w:r w:rsidRPr="00C363A7">
        <w:rPr>
          <w:b w:val="0"/>
          <w:sz w:val="24"/>
        </w:rPr>
        <w:t>Özürlü Kardeş:</w:t>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t>Tlf No:</w:t>
      </w:r>
    </w:p>
    <w:p w:rsidR="00C363A7" w:rsidRPr="00C363A7" w:rsidRDefault="00C363A7" w:rsidP="00C363A7">
      <w:pPr>
        <w:spacing w:line="360" w:lineRule="auto"/>
        <w:jc w:val="left"/>
        <w:rPr>
          <w:b w:val="0"/>
          <w:sz w:val="24"/>
        </w:rPr>
      </w:pPr>
      <w:r w:rsidRPr="00C363A7">
        <w:rPr>
          <w:b w:val="0"/>
          <w:sz w:val="24"/>
        </w:rPr>
        <w:t>Özgeçmiş:</w:t>
      </w:r>
    </w:p>
    <w:p w:rsidR="00C363A7" w:rsidRPr="00C363A7" w:rsidRDefault="00C363A7" w:rsidP="00C363A7">
      <w:pPr>
        <w:spacing w:line="360" w:lineRule="auto"/>
        <w:jc w:val="left"/>
        <w:rPr>
          <w:b w:val="0"/>
          <w:sz w:val="24"/>
        </w:rPr>
      </w:pPr>
      <w:r w:rsidRPr="00C363A7">
        <w:rPr>
          <w:b w:val="0"/>
          <w:sz w:val="24"/>
        </w:rPr>
        <w:t>Soygeçmiş:</w:t>
      </w:r>
    </w:p>
    <w:p w:rsidR="00C363A7" w:rsidRPr="00C363A7" w:rsidRDefault="00C363A7" w:rsidP="00C363A7">
      <w:pPr>
        <w:spacing w:line="360" w:lineRule="auto"/>
        <w:jc w:val="left"/>
        <w:rPr>
          <w:sz w:val="24"/>
          <w:u w:val="single"/>
        </w:rPr>
      </w:pPr>
      <w:r w:rsidRPr="00C363A7">
        <w:rPr>
          <w:sz w:val="24"/>
          <w:u w:val="single"/>
        </w:rPr>
        <w:t>Annenin;</w:t>
      </w:r>
    </w:p>
    <w:p w:rsidR="00C363A7" w:rsidRPr="00C363A7" w:rsidRDefault="00C363A7" w:rsidP="00C363A7">
      <w:pPr>
        <w:spacing w:line="360" w:lineRule="auto"/>
        <w:jc w:val="left"/>
        <w:rPr>
          <w:b w:val="0"/>
          <w:sz w:val="24"/>
        </w:rPr>
      </w:pPr>
      <w:r w:rsidRPr="00C363A7">
        <w:rPr>
          <w:b w:val="0"/>
          <w:sz w:val="24"/>
        </w:rPr>
        <w:t>Adı Soyadı:</w:t>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r>
      <w:r w:rsidRPr="00C363A7">
        <w:rPr>
          <w:b w:val="0"/>
          <w:sz w:val="24"/>
        </w:rPr>
        <w:tab/>
        <w:t>Yaş:                               Boy/Kilo:</w:t>
      </w:r>
    </w:p>
    <w:p w:rsidR="00C363A7" w:rsidRPr="00C363A7" w:rsidRDefault="00C363A7" w:rsidP="00C363A7">
      <w:pPr>
        <w:spacing w:line="360" w:lineRule="auto"/>
        <w:jc w:val="left"/>
        <w:rPr>
          <w:sz w:val="24"/>
          <w:u w:val="single"/>
        </w:rPr>
      </w:pPr>
      <w:r w:rsidRPr="00C363A7">
        <w:rPr>
          <w:sz w:val="24"/>
          <w:u w:val="single"/>
        </w:rPr>
        <w:t>Prenatal Dönem:</w:t>
      </w:r>
      <w:r w:rsidRPr="00C363A7">
        <w:rPr>
          <w:sz w:val="24"/>
        </w:rPr>
        <w:tab/>
      </w:r>
      <w:r w:rsidRPr="00C363A7">
        <w:rPr>
          <w:sz w:val="24"/>
        </w:rPr>
        <w:tab/>
      </w:r>
      <w:r w:rsidRPr="00C363A7">
        <w:rPr>
          <w:sz w:val="24"/>
        </w:rPr>
        <w:tab/>
      </w:r>
      <w:r w:rsidRPr="00C363A7">
        <w:rPr>
          <w:sz w:val="24"/>
        </w:rPr>
        <w:tab/>
      </w:r>
    </w:p>
    <w:p w:rsidR="00C363A7" w:rsidRPr="00C363A7" w:rsidRDefault="00C363A7" w:rsidP="00C363A7">
      <w:pPr>
        <w:spacing w:line="360" w:lineRule="auto"/>
        <w:jc w:val="left"/>
        <w:rPr>
          <w:b w:val="0"/>
          <w:sz w:val="24"/>
        </w:rPr>
        <w:sectPr w:rsidR="00C363A7" w:rsidRPr="00C363A7" w:rsidSect="00D156B5">
          <w:type w:val="continuous"/>
          <w:pgSz w:w="11906" w:h="16838"/>
          <w:pgMar w:top="1418" w:right="1134" w:bottom="1418" w:left="2268" w:header="709" w:footer="709" w:gutter="0"/>
          <w:cols w:space="708"/>
          <w:docGrid w:linePitch="360"/>
        </w:sectPr>
      </w:pPr>
    </w:p>
    <w:p w:rsidR="00C363A7" w:rsidRPr="00C363A7" w:rsidRDefault="00C363A7" w:rsidP="00C363A7">
      <w:pPr>
        <w:spacing w:line="360" w:lineRule="auto"/>
        <w:jc w:val="left"/>
        <w:rPr>
          <w:b w:val="0"/>
          <w:sz w:val="24"/>
        </w:rPr>
      </w:pPr>
      <w:r w:rsidRPr="00C363A7">
        <w:rPr>
          <w:b w:val="0"/>
          <w:sz w:val="24"/>
        </w:rPr>
        <w:lastRenderedPageBreak/>
        <w:t>Genetik problemler:</w:t>
      </w:r>
    </w:p>
    <w:p w:rsidR="00C363A7" w:rsidRPr="00C363A7" w:rsidRDefault="00C363A7" w:rsidP="00C363A7">
      <w:pPr>
        <w:spacing w:line="360" w:lineRule="auto"/>
        <w:jc w:val="left"/>
        <w:rPr>
          <w:b w:val="0"/>
          <w:sz w:val="24"/>
        </w:rPr>
      </w:pPr>
      <w:r w:rsidRPr="00C363A7">
        <w:rPr>
          <w:b w:val="0"/>
          <w:sz w:val="24"/>
        </w:rPr>
        <w:t>Enfeksiyonlar:</w:t>
      </w:r>
    </w:p>
    <w:p w:rsidR="00C363A7" w:rsidRPr="00C363A7" w:rsidRDefault="00C363A7" w:rsidP="00C363A7">
      <w:pPr>
        <w:spacing w:line="360" w:lineRule="auto"/>
        <w:jc w:val="left"/>
        <w:rPr>
          <w:b w:val="0"/>
          <w:sz w:val="24"/>
        </w:rPr>
      </w:pPr>
      <w:r w:rsidRPr="00C363A7">
        <w:rPr>
          <w:b w:val="0"/>
          <w:sz w:val="24"/>
        </w:rPr>
        <w:t>Metabolik Hastalıklar:</w:t>
      </w:r>
    </w:p>
    <w:p w:rsidR="00C363A7" w:rsidRPr="00C363A7" w:rsidRDefault="00C363A7" w:rsidP="00C363A7">
      <w:pPr>
        <w:spacing w:line="360" w:lineRule="auto"/>
        <w:jc w:val="left"/>
        <w:rPr>
          <w:b w:val="0"/>
          <w:sz w:val="24"/>
        </w:rPr>
      </w:pPr>
      <w:r w:rsidRPr="00C363A7">
        <w:rPr>
          <w:b w:val="0"/>
          <w:sz w:val="24"/>
        </w:rPr>
        <w:lastRenderedPageBreak/>
        <w:t>Olumsuz Sosyal ve çevresel faktörler:</w:t>
      </w:r>
    </w:p>
    <w:p w:rsidR="00C363A7" w:rsidRPr="00C363A7" w:rsidRDefault="00C363A7" w:rsidP="00C363A7">
      <w:pPr>
        <w:spacing w:line="360" w:lineRule="auto"/>
        <w:jc w:val="left"/>
        <w:rPr>
          <w:b w:val="0"/>
          <w:sz w:val="24"/>
          <w:u w:val="single"/>
        </w:rPr>
        <w:sectPr w:rsidR="00C363A7" w:rsidRPr="00C363A7" w:rsidSect="00D156B5">
          <w:type w:val="continuous"/>
          <w:pgSz w:w="11906" w:h="16838"/>
          <w:pgMar w:top="1418" w:right="1134" w:bottom="1418" w:left="2268" w:header="709" w:footer="709" w:gutter="0"/>
          <w:cols w:num="2" w:space="708"/>
          <w:docGrid w:linePitch="360"/>
        </w:sectPr>
      </w:pPr>
    </w:p>
    <w:p w:rsidR="00C363A7" w:rsidRPr="00C363A7" w:rsidRDefault="00C363A7" w:rsidP="00C363A7">
      <w:pPr>
        <w:spacing w:line="360" w:lineRule="auto"/>
        <w:jc w:val="left"/>
        <w:rPr>
          <w:sz w:val="24"/>
          <w:u w:val="single"/>
        </w:rPr>
      </w:pPr>
      <w:r w:rsidRPr="00C363A7">
        <w:rPr>
          <w:sz w:val="24"/>
          <w:u w:val="single"/>
        </w:rPr>
        <w:lastRenderedPageBreak/>
        <w:t>Natal Dönem:</w:t>
      </w:r>
    </w:p>
    <w:p w:rsidR="00C363A7" w:rsidRPr="00C363A7" w:rsidRDefault="00C363A7" w:rsidP="00C363A7">
      <w:pPr>
        <w:spacing w:line="360" w:lineRule="auto"/>
        <w:jc w:val="left"/>
        <w:rPr>
          <w:b w:val="0"/>
          <w:sz w:val="24"/>
        </w:rPr>
        <w:sectPr w:rsidR="00C363A7" w:rsidRPr="00C363A7" w:rsidSect="00D156B5">
          <w:type w:val="continuous"/>
          <w:pgSz w:w="11906" w:h="16838"/>
          <w:pgMar w:top="1418" w:right="1134" w:bottom="1418" w:left="2268" w:header="709" w:footer="709" w:gutter="0"/>
          <w:cols w:space="708"/>
          <w:docGrid w:linePitch="360"/>
        </w:sectPr>
      </w:pPr>
    </w:p>
    <w:p w:rsidR="00C363A7" w:rsidRPr="00C363A7" w:rsidRDefault="00C363A7" w:rsidP="00C363A7">
      <w:pPr>
        <w:spacing w:line="360" w:lineRule="auto"/>
        <w:jc w:val="left"/>
        <w:rPr>
          <w:b w:val="0"/>
          <w:sz w:val="24"/>
        </w:rPr>
      </w:pPr>
      <w:r w:rsidRPr="00C363A7">
        <w:rPr>
          <w:b w:val="0"/>
          <w:sz w:val="24"/>
        </w:rPr>
        <w:lastRenderedPageBreak/>
        <w:t>Prematüre Doğum:</w:t>
      </w:r>
    </w:p>
    <w:p w:rsidR="00C363A7" w:rsidRPr="00C363A7" w:rsidRDefault="00C363A7" w:rsidP="00C363A7">
      <w:pPr>
        <w:spacing w:line="360" w:lineRule="auto"/>
        <w:jc w:val="left"/>
        <w:rPr>
          <w:b w:val="0"/>
          <w:sz w:val="24"/>
        </w:rPr>
      </w:pPr>
      <w:r w:rsidRPr="00C363A7">
        <w:rPr>
          <w:b w:val="0"/>
          <w:sz w:val="24"/>
        </w:rPr>
        <w:t>Düşük Doğum Ağırlığı:</w:t>
      </w:r>
    </w:p>
    <w:p w:rsidR="00C363A7" w:rsidRPr="00C363A7" w:rsidRDefault="00C363A7" w:rsidP="00C363A7">
      <w:pPr>
        <w:spacing w:line="360" w:lineRule="auto"/>
        <w:jc w:val="left"/>
        <w:rPr>
          <w:b w:val="0"/>
          <w:sz w:val="24"/>
        </w:rPr>
      </w:pPr>
      <w:r w:rsidRPr="00C363A7">
        <w:rPr>
          <w:b w:val="0"/>
          <w:sz w:val="24"/>
        </w:rPr>
        <w:t>Anoksi:</w:t>
      </w:r>
    </w:p>
    <w:p w:rsidR="00C363A7" w:rsidRPr="00C363A7" w:rsidRDefault="00C363A7" w:rsidP="00C363A7">
      <w:pPr>
        <w:spacing w:line="360" w:lineRule="auto"/>
        <w:jc w:val="left"/>
        <w:rPr>
          <w:b w:val="0"/>
          <w:sz w:val="24"/>
        </w:rPr>
      </w:pPr>
      <w:r w:rsidRPr="00C363A7">
        <w:rPr>
          <w:b w:val="0"/>
          <w:sz w:val="24"/>
        </w:rPr>
        <w:lastRenderedPageBreak/>
        <w:t>Asfiksi:</w:t>
      </w:r>
    </w:p>
    <w:p w:rsidR="00C363A7" w:rsidRPr="00C363A7" w:rsidRDefault="00C363A7" w:rsidP="00C363A7">
      <w:pPr>
        <w:spacing w:line="360" w:lineRule="auto"/>
        <w:jc w:val="left"/>
        <w:rPr>
          <w:b w:val="0"/>
          <w:sz w:val="24"/>
        </w:rPr>
      </w:pPr>
      <w:r w:rsidRPr="00C363A7">
        <w:rPr>
          <w:b w:val="0"/>
          <w:sz w:val="24"/>
        </w:rPr>
        <w:t>Zor Doğum:</w:t>
      </w:r>
    </w:p>
    <w:p w:rsidR="00C363A7" w:rsidRPr="00C363A7" w:rsidRDefault="00C363A7" w:rsidP="00C363A7">
      <w:pPr>
        <w:spacing w:line="360" w:lineRule="auto"/>
        <w:jc w:val="left"/>
        <w:rPr>
          <w:b w:val="0"/>
          <w:sz w:val="24"/>
          <w:u w:val="single"/>
        </w:rPr>
        <w:sectPr w:rsidR="00C363A7" w:rsidRPr="00C363A7" w:rsidSect="00D156B5">
          <w:type w:val="continuous"/>
          <w:pgSz w:w="11906" w:h="16838"/>
          <w:pgMar w:top="1418" w:right="1134" w:bottom="1418" w:left="2268" w:header="709" w:footer="709" w:gutter="0"/>
          <w:cols w:num="2" w:space="708"/>
          <w:docGrid w:linePitch="360"/>
        </w:sectPr>
      </w:pPr>
    </w:p>
    <w:p w:rsidR="00C363A7" w:rsidRPr="00C363A7" w:rsidRDefault="00C363A7" w:rsidP="00C363A7">
      <w:pPr>
        <w:spacing w:line="360" w:lineRule="auto"/>
        <w:jc w:val="left"/>
        <w:rPr>
          <w:sz w:val="24"/>
          <w:u w:val="single"/>
        </w:rPr>
      </w:pPr>
      <w:r w:rsidRPr="00C363A7">
        <w:rPr>
          <w:sz w:val="24"/>
          <w:u w:val="single"/>
        </w:rPr>
        <w:lastRenderedPageBreak/>
        <w:t>Postnatal Dönem:</w:t>
      </w:r>
    </w:p>
    <w:p w:rsidR="00C363A7" w:rsidRPr="00C363A7" w:rsidRDefault="00C363A7" w:rsidP="00C363A7">
      <w:pPr>
        <w:spacing w:line="360" w:lineRule="auto"/>
        <w:jc w:val="left"/>
        <w:rPr>
          <w:b w:val="0"/>
          <w:sz w:val="24"/>
        </w:rPr>
        <w:sectPr w:rsidR="00C363A7" w:rsidRPr="00C363A7" w:rsidSect="00D156B5">
          <w:type w:val="continuous"/>
          <w:pgSz w:w="11906" w:h="16838"/>
          <w:pgMar w:top="1418" w:right="1134" w:bottom="1418" w:left="2268" w:header="709" w:footer="709" w:gutter="0"/>
          <w:cols w:space="708"/>
          <w:docGrid w:linePitch="360"/>
        </w:sectPr>
      </w:pPr>
    </w:p>
    <w:p w:rsidR="00C363A7" w:rsidRPr="00C363A7" w:rsidRDefault="00C363A7" w:rsidP="00C363A7">
      <w:pPr>
        <w:spacing w:line="360" w:lineRule="auto"/>
        <w:jc w:val="left"/>
        <w:rPr>
          <w:b w:val="0"/>
          <w:sz w:val="24"/>
        </w:rPr>
      </w:pPr>
      <w:r w:rsidRPr="00C363A7">
        <w:rPr>
          <w:b w:val="0"/>
          <w:sz w:val="24"/>
        </w:rPr>
        <w:lastRenderedPageBreak/>
        <w:t>Enfeksiyonlar:</w:t>
      </w:r>
    </w:p>
    <w:p w:rsidR="00C363A7" w:rsidRPr="00C363A7" w:rsidRDefault="00C363A7" w:rsidP="00C363A7">
      <w:pPr>
        <w:spacing w:line="360" w:lineRule="auto"/>
        <w:jc w:val="left"/>
        <w:rPr>
          <w:b w:val="0"/>
          <w:sz w:val="24"/>
        </w:rPr>
      </w:pPr>
      <w:r w:rsidRPr="00C363A7">
        <w:rPr>
          <w:b w:val="0"/>
          <w:sz w:val="24"/>
        </w:rPr>
        <w:t>Vasküler Problemler:</w:t>
      </w:r>
    </w:p>
    <w:p w:rsidR="00C363A7" w:rsidRPr="00C363A7" w:rsidRDefault="00C363A7" w:rsidP="00C363A7">
      <w:pPr>
        <w:spacing w:line="360" w:lineRule="auto"/>
        <w:jc w:val="left"/>
        <w:rPr>
          <w:b w:val="0"/>
          <w:sz w:val="24"/>
        </w:rPr>
      </w:pPr>
      <w:r w:rsidRPr="00C363A7">
        <w:rPr>
          <w:b w:val="0"/>
          <w:sz w:val="24"/>
        </w:rPr>
        <w:t>Anoksi:</w:t>
      </w:r>
    </w:p>
    <w:p w:rsidR="00C363A7" w:rsidRPr="00C363A7" w:rsidRDefault="00C363A7" w:rsidP="00C363A7">
      <w:pPr>
        <w:spacing w:line="360" w:lineRule="auto"/>
        <w:jc w:val="left"/>
        <w:rPr>
          <w:b w:val="0"/>
          <w:sz w:val="24"/>
        </w:rPr>
      </w:pPr>
      <w:r w:rsidRPr="00C363A7">
        <w:rPr>
          <w:b w:val="0"/>
          <w:sz w:val="24"/>
        </w:rPr>
        <w:lastRenderedPageBreak/>
        <w:t>Hemoraj:</w:t>
      </w:r>
    </w:p>
    <w:p w:rsidR="00C363A7" w:rsidRPr="00C363A7" w:rsidRDefault="00C363A7" w:rsidP="00C363A7">
      <w:pPr>
        <w:spacing w:line="360" w:lineRule="auto"/>
        <w:jc w:val="left"/>
        <w:rPr>
          <w:b w:val="0"/>
          <w:sz w:val="24"/>
        </w:rPr>
      </w:pPr>
      <w:r w:rsidRPr="00C363A7">
        <w:rPr>
          <w:b w:val="0"/>
          <w:sz w:val="24"/>
        </w:rPr>
        <w:t>Toksik Nedenler:</w:t>
      </w:r>
    </w:p>
    <w:p w:rsidR="00C363A7" w:rsidRDefault="00C363A7" w:rsidP="00C363A7">
      <w:pPr>
        <w:spacing w:line="360" w:lineRule="auto"/>
        <w:jc w:val="left"/>
        <w:rPr>
          <w:sz w:val="24"/>
        </w:rPr>
        <w:sectPr w:rsidR="00C363A7" w:rsidSect="00D156B5">
          <w:type w:val="continuous"/>
          <w:pgSz w:w="11906" w:h="16838"/>
          <w:pgMar w:top="1418" w:right="1134" w:bottom="1418" w:left="2268" w:header="709" w:footer="709" w:gutter="0"/>
          <w:cols w:num="2" w:space="708"/>
          <w:docGrid w:linePitch="360"/>
        </w:sectPr>
      </w:pPr>
      <w:r w:rsidRPr="00C363A7">
        <w:rPr>
          <w:b w:val="0"/>
          <w:sz w:val="24"/>
        </w:rPr>
        <w:t>Travmalar:</w:t>
      </w:r>
    </w:p>
    <w:p w:rsidR="00C363A7" w:rsidRPr="008F56AA" w:rsidRDefault="00C363A7" w:rsidP="00C363A7">
      <w:pPr>
        <w:spacing w:line="360" w:lineRule="auto"/>
        <w:jc w:val="left"/>
        <w:rPr>
          <w:sz w:val="24"/>
        </w:rPr>
      </w:pPr>
      <w:r>
        <w:rPr>
          <w:sz w:val="24"/>
        </w:rPr>
        <w:lastRenderedPageBreak/>
        <w:tab/>
      </w:r>
      <w:r>
        <w:rPr>
          <w:sz w:val="24"/>
        </w:rPr>
        <w:tab/>
      </w:r>
    </w:p>
    <w:p w:rsidR="00C363A7" w:rsidRPr="00C363A7" w:rsidRDefault="00C363A7" w:rsidP="00C363A7">
      <w:pPr>
        <w:spacing w:line="360" w:lineRule="auto"/>
        <w:jc w:val="both"/>
        <w:rPr>
          <w:b w:val="0"/>
          <w:sz w:val="24"/>
          <w:szCs w:val="24"/>
        </w:rPr>
      </w:pPr>
      <w:r w:rsidRPr="00C363A7">
        <w:rPr>
          <w:b w:val="0"/>
          <w:sz w:val="24"/>
          <w:szCs w:val="24"/>
        </w:rPr>
        <w:t xml:space="preserve">Aldığı Fizyoterapi Süresi: </w:t>
      </w:r>
      <w:r>
        <w:rPr>
          <w:b w:val="0"/>
          <w:sz w:val="24"/>
          <w:szCs w:val="24"/>
        </w:rPr>
        <w:tab/>
        <w:t xml:space="preserve">                 </w:t>
      </w:r>
      <w:r w:rsidRPr="00C363A7">
        <w:rPr>
          <w:b w:val="0"/>
          <w:sz w:val="24"/>
          <w:szCs w:val="24"/>
        </w:rPr>
        <w:t>Kullandığı Yardımcı Cihazlar:</w:t>
      </w:r>
    </w:p>
    <w:p w:rsidR="00C363A7" w:rsidRPr="00C363A7" w:rsidRDefault="00C363A7" w:rsidP="00C363A7">
      <w:pPr>
        <w:spacing w:line="360" w:lineRule="auto"/>
        <w:rPr>
          <w:b w:val="0"/>
          <w:sz w:val="24"/>
          <w:szCs w:val="24"/>
        </w:rPr>
      </w:pPr>
    </w:p>
    <w:p w:rsidR="00D156B5" w:rsidRDefault="00D156B5" w:rsidP="00D156B5">
      <w:pPr>
        <w:spacing w:line="360" w:lineRule="auto"/>
        <w:jc w:val="both"/>
        <w:rPr>
          <w:b w:val="0"/>
          <w:sz w:val="24"/>
          <w:szCs w:val="24"/>
        </w:rPr>
      </w:pPr>
    </w:p>
    <w:p w:rsidR="00D156B5" w:rsidRDefault="00D156B5" w:rsidP="00D156B5">
      <w:pPr>
        <w:spacing w:line="360" w:lineRule="auto"/>
        <w:jc w:val="both"/>
        <w:rPr>
          <w:b w:val="0"/>
          <w:sz w:val="24"/>
          <w:szCs w:val="24"/>
        </w:rPr>
      </w:pPr>
    </w:p>
    <w:p w:rsidR="00D156B5" w:rsidRDefault="00D156B5" w:rsidP="00D156B5">
      <w:pPr>
        <w:spacing w:line="360" w:lineRule="auto"/>
        <w:jc w:val="both"/>
        <w:rPr>
          <w:b w:val="0"/>
          <w:sz w:val="24"/>
          <w:szCs w:val="24"/>
        </w:rPr>
      </w:pPr>
    </w:p>
    <w:p w:rsidR="00D156B5" w:rsidRPr="00AA59C1" w:rsidRDefault="00D156B5" w:rsidP="00D156B5">
      <w:pPr>
        <w:spacing w:line="360" w:lineRule="auto"/>
        <w:jc w:val="both"/>
        <w:rPr>
          <w:sz w:val="24"/>
        </w:rPr>
      </w:pPr>
      <w:r w:rsidRPr="00C363A7">
        <w:rPr>
          <w:b w:val="0"/>
          <w:sz w:val="24"/>
          <w:szCs w:val="24"/>
        </w:rPr>
        <w:t xml:space="preserve">1 DAKİKA YÜRÜME TESTİ </w:t>
      </w:r>
      <w:proofErr w:type="gramStart"/>
      <w:r w:rsidRPr="00C363A7">
        <w:rPr>
          <w:b w:val="0"/>
          <w:sz w:val="24"/>
          <w:szCs w:val="24"/>
        </w:rPr>
        <w:t>:</w:t>
      </w:r>
      <w:r w:rsidRPr="00C363A7">
        <w:rPr>
          <w:b w:val="0"/>
          <w:sz w:val="24"/>
        </w:rPr>
        <w:t>...</w:t>
      </w:r>
      <w:proofErr w:type="gramEnd"/>
      <w:r>
        <w:rPr>
          <w:b w:val="0"/>
          <w:sz w:val="24"/>
        </w:rPr>
        <w:t>metre</w:t>
      </w:r>
      <w:r>
        <w:rPr>
          <w:sz w:val="24"/>
        </w:rPr>
        <w:t xml:space="preserve">   </w:t>
      </w:r>
    </w:p>
    <w:p w:rsidR="00D156B5" w:rsidRDefault="00D156B5" w:rsidP="00C363A7">
      <w:pPr>
        <w:spacing w:line="360" w:lineRule="auto"/>
        <w:jc w:val="both"/>
        <w:rPr>
          <w:b w:val="0"/>
          <w:sz w:val="24"/>
          <w:szCs w:val="24"/>
        </w:rPr>
      </w:pPr>
    </w:p>
    <w:p w:rsidR="00C31044" w:rsidRPr="00C31044" w:rsidRDefault="00C31044" w:rsidP="00C31044">
      <w:pPr>
        <w:spacing w:line="360" w:lineRule="auto"/>
        <w:jc w:val="left"/>
        <w:rPr>
          <w:rFonts w:ascii="Calibri" w:hAnsi="Calibri"/>
          <w:b w:val="0"/>
          <w:color w:val="auto"/>
          <w:sz w:val="24"/>
        </w:rPr>
        <w:sectPr w:rsidR="00C31044" w:rsidRPr="00C31044" w:rsidSect="00D156B5">
          <w:type w:val="continuous"/>
          <w:pgSz w:w="11906" w:h="16838"/>
          <w:pgMar w:top="1418" w:right="1134" w:bottom="1418" w:left="2268" w:header="709" w:footer="709" w:gutter="0"/>
          <w:cols w:num="2" w:space="708"/>
          <w:docGrid w:linePitch="360"/>
        </w:sectPr>
      </w:pPr>
    </w:p>
    <w:p w:rsidR="00F710BA" w:rsidRPr="00E74072" w:rsidRDefault="00E74072" w:rsidP="00F710BA">
      <w:pPr>
        <w:spacing w:after="200" w:line="276" w:lineRule="auto"/>
        <w:rPr>
          <w:b w:val="0"/>
        </w:rPr>
      </w:pPr>
      <w:r w:rsidRPr="00E74072">
        <w:lastRenderedPageBreak/>
        <w:t>Ek-</w:t>
      </w:r>
      <w:r>
        <w:t>4</w:t>
      </w:r>
      <w:r w:rsidRPr="00E74072">
        <w:t>.</w:t>
      </w:r>
      <w:r w:rsidRPr="00E74072">
        <w:rPr>
          <w:b w:val="0"/>
        </w:rPr>
        <w:t xml:space="preserve"> Kaba Motor Fonksiyon Ölçümü-88</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540"/>
        <w:gridCol w:w="540"/>
        <w:gridCol w:w="540"/>
        <w:gridCol w:w="540"/>
      </w:tblGrid>
      <w:tr w:rsidR="00E74072" w:rsidRPr="00E74072" w:rsidTr="00C31044">
        <w:tc>
          <w:tcPr>
            <w:tcW w:w="7128" w:type="dxa"/>
          </w:tcPr>
          <w:p w:rsidR="00E74072" w:rsidRPr="00E74072" w:rsidRDefault="00E74072" w:rsidP="001C65A8">
            <w:pPr>
              <w:jc w:val="both"/>
              <w:rPr>
                <w:b w:val="0"/>
              </w:rPr>
            </w:pPr>
            <w:r w:rsidRPr="00E74072">
              <w:rPr>
                <w:b w:val="0"/>
              </w:rPr>
              <w:t>Çocuk Adı:</w:t>
            </w:r>
          </w:p>
        </w:tc>
        <w:tc>
          <w:tcPr>
            <w:tcW w:w="2160" w:type="dxa"/>
            <w:gridSpan w:val="4"/>
          </w:tcPr>
          <w:p w:rsidR="00E74072" w:rsidRPr="00E74072" w:rsidRDefault="00E74072" w:rsidP="001C65A8">
            <w:pPr>
              <w:jc w:val="both"/>
              <w:rPr>
                <w:b w:val="0"/>
              </w:rPr>
            </w:pPr>
            <w:r w:rsidRPr="00E74072">
              <w:rPr>
                <w:b w:val="0"/>
              </w:rPr>
              <w:t>Tarih:</w:t>
            </w:r>
          </w:p>
        </w:tc>
      </w:tr>
      <w:tr w:rsidR="00E74072" w:rsidRPr="00E74072" w:rsidTr="00C31044">
        <w:tc>
          <w:tcPr>
            <w:tcW w:w="7128" w:type="dxa"/>
          </w:tcPr>
          <w:p w:rsidR="00E74072" w:rsidRPr="00E74072" w:rsidRDefault="00E74072" w:rsidP="001C65A8">
            <w:pPr>
              <w:jc w:val="both"/>
              <w:rPr>
                <w:b w:val="0"/>
              </w:rPr>
            </w:pPr>
            <w:r w:rsidRPr="00E74072">
              <w:rPr>
                <w:b w:val="0"/>
              </w:rPr>
              <w:t>Terapistin Adı:</w:t>
            </w:r>
          </w:p>
        </w:tc>
        <w:tc>
          <w:tcPr>
            <w:tcW w:w="540" w:type="dxa"/>
          </w:tcPr>
          <w:p w:rsidR="00E74072" w:rsidRPr="00E74072" w:rsidRDefault="00E74072" w:rsidP="001C65A8">
            <w:pPr>
              <w:jc w:val="both"/>
              <w:rPr>
                <w:b w:val="0"/>
              </w:rPr>
            </w:pPr>
            <w:r w:rsidRPr="00E74072">
              <w:rPr>
                <w:b w:val="0"/>
              </w:rPr>
              <w:t>0</w:t>
            </w:r>
          </w:p>
        </w:tc>
        <w:tc>
          <w:tcPr>
            <w:tcW w:w="540" w:type="dxa"/>
          </w:tcPr>
          <w:p w:rsidR="00E74072" w:rsidRPr="00E74072" w:rsidRDefault="00E74072" w:rsidP="001C65A8">
            <w:pPr>
              <w:jc w:val="both"/>
              <w:rPr>
                <w:b w:val="0"/>
              </w:rPr>
            </w:pPr>
            <w:r w:rsidRPr="00E74072">
              <w:rPr>
                <w:b w:val="0"/>
              </w:rPr>
              <w:t>1</w:t>
            </w:r>
          </w:p>
        </w:tc>
        <w:tc>
          <w:tcPr>
            <w:tcW w:w="540" w:type="dxa"/>
          </w:tcPr>
          <w:p w:rsidR="00E74072" w:rsidRPr="00E74072" w:rsidRDefault="00E74072" w:rsidP="001C65A8">
            <w:pPr>
              <w:jc w:val="both"/>
              <w:rPr>
                <w:b w:val="0"/>
              </w:rPr>
            </w:pPr>
            <w:r w:rsidRPr="00E74072">
              <w:rPr>
                <w:b w:val="0"/>
              </w:rPr>
              <w:t>2</w:t>
            </w:r>
          </w:p>
        </w:tc>
        <w:tc>
          <w:tcPr>
            <w:tcW w:w="540" w:type="dxa"/>
          </w:tcPr>
          <w:p w:rsidR="00E74072" w:rsidRPr="00E74072" w:rsidRDefault="00E74072" w:rsidP="001C65A8">
            <w:pPr>
              <w:jc w:val="both"/>
              <w:rPr>
                <w:b w:val="0"/>
              </w:rPr>
            </w:pPr>
            <w:r w:rsidRPr="00E74072">
              <w:rPr>
                <w:b w:val="0"/>
              </w:rPr>
              <w:t>3</w:t>
            </w:r>
          </w:p>
        </w:tc>
      </w:tr>
      <w:tr w:rsidR="00E74072" w:rsidRPr="00E74072" w:rsidTr="00C31044">
        <w:tc>
          <w:tcPr>
            <w:tcW w:w="7128" w:type="dxa"/>
          </w:tcPr>
          <w:p w:rsidR="00E74072" w:rsidRPr="00E74072" w:rsidRDefault="00E74072" w:rsidP="001C65A8">
            <w:pPr>
              <w:jc w:val="both"/>
              <w:rPr>
                <w:sz w:val="32"/>
                <w:szCs w:val="32"/>
              </w:rPr>
            </w:pPr>
            <w:r w:rsidRPr="00E74072">
              <w:rPr>
                <w:sz w:val="32"/>
                <w:szCs w:val="32"/>
              </w:rPr>
              <w:t>SUPİN (Sırtüstü)</w:t>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r>
      <w:tr w:rsidR="00E74072" w:rsidRPr="00E74072" w:rsidTr="00C31044">
        <w:tc>
          <w:tcPr>
            <w:tcW w:w="7128" w:type="dxa"/>
          </w:tcPr>
          <w:p w:rsidR="00E74072" w:rsidRPr="00E74072" w:rsidRDefault="00E74072" w:rsidP="001C65A8">
            <w:pPr>
              <w:jc w:val="both"/>
              <w:rPr>
                <w:b w:val="0"/>
              </w:rPr>
            </w:pPr>
            <w:r w:rsidRPr="00E74072">
              <w:rPr>
                <w:b w:val="0"/>
              </w:rPr>
              <w:t>1- Simetrik postür (Başı ekstremitelerle simetrik döndürür)</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2- Ellerin orta hatta gelmesi☻</w:t>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r>
      <w:tr w:rsidR="00E74072" w:rsidRPr="00E74072" w:rsidTr="00C31044">
        <w:tc>
          <w:tcPr>
            <w:tcW w:w="7128" w:type="dxa"/>
          </w:tcPr>
          <w:p w:rsidR="00E74072" w:rsidRPr="00E74072" w:rsidRDefault="00E74072" w:rsidP="001C65A8">
            <w:pPr>
              <w:jc w:val="both"/>
              <w:rPr>
                <w:b w:val="0"/>
              </w:rPr>
            </w:pPr>
            <w:r w:rsidRPr="00E74072">
              <w:rPr>
                <w:b w:val="0"/>
              </w:rPr>
              <w:t>3- Başı 45</w:t>
            </w:r>
            <w:r w:rsidRPr="00E74072">
              <w:rPr>
                <w:b w:val="0"/>
              </w:rPr>
              <w:sym w:font="Symbol" w:char="F0B0"/>
            </w:r>
            <w:r w:rsidRPr="00E74072">
              <w:rPr>
                <w:b w:val="0"/>
              </w:rPr>
              <w:t xml:space="preserve"> kaldırma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4- Sağ kalça ve diz fleksiyonu (Tam Range)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5- Sol kalça ve diz fleksiyonu (Tam Range)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6- Sağ kolu orta hatta çapraz uzatma, oyuncağa dokunmak için kolu uzatma ☻</w:t>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r>
      <w:tr w:rsidR="00E74072" w:rsidRPr="00E74072" w:rsidTr="00C31044">
        <w:tc>
          <w:tcPr>
            <w:tcW w:w="7128" w:type="dxa"/>
          </w:tcPr>
          <w:p w:rsidR="00E74072" w:rsidRPr="00E74072" w:rsidRDefault="00E74072" w:rsidP="001C65A8">
            <w:pPr>
              <w:jc w:val="both"/>
              <w:rPr>
                <w:b w:val="0"/>
              </w:rPr>
            </w:pPr>
            <w:r w:rsidRPr="00E74072">
              <w:rPr>
                <w:b w:val="0"/>
              </w:rPr>
              <w:t>7- Sol kolu orta hatta çapraz uzatma, oyuncağa dokunmak için kolu uzatma☻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8- Sağ taraftan yüzükoyun pozisyona dönme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9- Sol taraftan yüzükoyun pozisyona dönme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sz w:val="32"/>
                <w:szCs w:val="32"/>
              </w:rPr>
            </w:pPr>
            <w:r w:rsidRPr="00E74072">
              <w:rPr>
                <w:sz w:val="32"/>
                <w:szCs w:val="32"/>
              </w:rPr>
              <w:t>PRON (Yüzüstü)</w:t>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r>
      <w:tr w:rsidR="00E74072" w:rsidRPr="00E74072" w:rsidTr="00C31044">
        <w:tc>
          <w:tcPr>
            <w:tcW w:w="7128" w:type="dxa"/>
          </w:tcPr>
          <w:p w:rsidR="00E74072" w:rsidRPr="00E74072" w:rsidRDefault="00E74072" w:rsidP="001C65A8">
            <w:pPr>
              <w:jc w:val="both"/>
              <w:rPr>
                <w:b w:val="0"/>
              </w:rPr>
            </w:pPr>
            <w:r w:rsidRPr="00E74072">
              <w:rPr>
                <w:b w:val="0"/>
              </w:rPr>
              <w:t>10- Başı masadan kaldırma☻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11- Ağırlık eller üzerinde, baş ve göğsü masadan kaldırma</w:t>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r>
      <w:tr w:rsidR="00E74072" w:rsidRPr="00E74072" w:rsidTr="00C31044">
        <w:tc>
          <w:tcPr>
            <w:tcW w:w="7128" w:type="dxa"/>
          </w:tcPr>
          <w:p w:rsidR="00E74072" w:rsidRPr="00E74072" w:rsidRDefault="00E74072" w:rsidP="001C65A8">
            <w:pPr>
              <w:jc w:val="both"/>
              <w:rPr>
                <w:b w:val="0"/>
              </w:rPr>
            </w:pPr>
            <w:r w:rsidRPr="00E74072">
              <w:rPr>
                <w:b w:val="0"/>
              </w:rPr>
              <w:t>12- Sağ önkola ağırlık verme, alt kolu tam öne uzatma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13- Sol önkola ağırlık verme, alt kolu tam öne uzatma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14- Sağ taraftan sırtüstü pozisyona dönme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15- Sol taraftan sırtüstü pozisyona dönme</w:t>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r>
      <w:tr w:rsidR="00E74072" w:rsidRPr="00E74072" w:rsidTr="00C31044">
        <w:tc>
          <w:tcPr>
            <w:tcW w:w="7128" w:type="dxa"/>
          </w:tcPr>
          <w:p w:rsidR="00E74072" w:rsidRPr="00E74072" w:rsidRDefault="00E74072" w:rsidP="001C65A8">
            <w:pPr>
              <w:jc w:val="both"/>
              <w:rPr>
                <w:b w:val="0"/>
              </w:rPr>
            </w:pPr>
            <w:r w:rsidRPr="00E74072">
              <w:rPr>
                <w:b w:val="0"/>
              </w:rPr>
              <w:t>16- Sağ yana 90</w:t>
            </w:r>
            <w:r w:rsidRPr="00E74072">
              <w:rPr>
                <w:b w:val="0"/>
              </w:rPr>
              <w:sym w:font="Symbol" w:char="F0B0"/>
            </w:r>
            <w:r w:rsidRPr="00E74072">
              <w:rPr>
                <w:b w:val="0"/>
              </w:rPr>
              <w:t xml:space="preserve"> dönme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17- Sol yana 90</w:t>
            </w:r>
            <w:r w:rsidRPr="00E74072">
              <w:rPr>
                <w:b w:val="0"/>
              </w:rPr>
              <w:sym w:font="Symbol" w:char="F0B0"/>
            </w:r>
            <w:r w:rsidRPr="00E74072">
              <w:rPr>
                <w:b w:val="0"/>
              </w:rPr>
              <w:t xml:space="preserve"> dönme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sz w:val="32"/>
                <w:szCs w:val="32"/>
              </w:rPr>
            </w:pPr>
            <w:r w:rsidRPr="00E74072">
              <w:rPr>
                <w:sz w:val="32"/>
                <w:szCs w:val="32"/>
              </w:rPr>
              <w:t>OTURMA</w:t>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r>
      <w:tr w:rsidR="00E74072" w:rsidRPr="00E74072" w:rsidTr="00C31044">
        <w:tc>
          <w:tcPr>
            <w:tcW w:w="7128" w:type="dxa"/>
          </w:tcPr>
          <w:p w:rsidR="00E74072" w:rsidRPr="00E74072" w:rsidRDefault="00E74072" w:rsidP="001C65A8">
            <w:pPr>
              <w:jc w:val="both"/>
              <w:rPr>
                <w:b w:val="0"/>
              </w:rPr>
            </w:pPr>
            <w:r w:rsidRPr="00E74072">
              <w:rPr>
                <w:b w:val="0"/>
              </w:rPr>
              <w:t>18- Supin pozisyonunda, değerlendirmeci tarafından eller tutulur ve baş kontroluyla oturmaya geçme☻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19- Sağ yan yatış pozisyonundan oturmaya geçme,</w:t>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r>
      <w:tr w:rsidR="00E74072" w:rsidRPr="00E74072" w:rsidTr="00C31044">
        <w:tc>
          <w:tcPr>
            <w:tcW w:w="7128" w:type="dxa"/>
          </w:tcPr>
          <w:p w:rsidR="00E74072" w:rsidRPr="00E74072" w:rsidRDefault="00E74072" w:rsidP="001C65A8">
            <w:pPr>
              <w:jc w:val="both"/>
              <w:rPr>
                <w:b w:val="0"/>
              </w:rPr>
            </w:pPr>
            <w:r w:rsidRPr="00E74072">
              <w:rPr>
                <w:b w:val="0"/>
              </w:rPr>
              <w:t>20- Sol yan yatış pozisyonundan oturmaya geçme,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 xml:space="preserve">21- Matte otururken thoraks </w:t>
            </w:r>
            <w:proofErr w:type="gramStart"/>
            <w:r w:rsidRPr="00E74072">
              <w:rPr>
                <w:b w:val="0"/>
              </w:rPr>
              <w:t>terapist</w:t>
            </w:r>
            <w:proofErr w:type="gramEnd"/>
            <w:r w:rsidRPr="00E74072">
              <w:rPr>
                <w:b w:val="0"/>
              </w:rPr>
              <w:t xml:space="preserve"> tarafından destekli başı dik pozisyona getirme ( 3 sn)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 xml:space="preserve">22- - Matte otururken toraks </w:t>
            </w:r>
            <w:proofErr w:type="gramStart"/>
            <w:r w:rsidRPr="00E74072">
              <w:rPr>
                <w:b w:val="0"/>
              </w:rPr>
              <w:t>terapist</w:t>
            </w:r>
            <w:proofErr w:type="gramEnd"/>
            <w:r w:rsidRPr="00E74072">
              <w:rPr>
                <w:b w:val="0"/>
              </w:rPr>
              <w:t xml:space="preserve"> tarafından destekli başı orta hatta tutma (10 sn)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23- Kol destekli olarak yerde oturma (3sn)</w:t>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r>
      <w:tr w:rsidR="00E74072" w:rsidRPr="00E74072" w:rsidTr="00C31044">
        <w:tc>
          <w:tcPr>
            <w:tcW w:w="7128" w:type="dxa"/>
          </w:tcPr>
          <w:p w:rsidR="00E74072" w:rsidRPr="00E74072" w:rsidRDefault="00E74072" w:rsidP="001C65A8">
            <w:pPr>
              <w:jc w:val="both"/>
              <w:rPr>
                <w:b w:val="0"/>
              </w:rPr>
            </w:pPr>
            <w:r w:rsidRPr="00E74072">
              <w:rPr>
                <w:b w:val="0"/>
              </w:rPr>
              <w:t>24- Kol desteksiz olarak yerde oturma (3sn)</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 xml:space="preserve">25- yerde otururken öne eğilip oyuncağa dokunup, kol </w:t>
            </w:r>
            <w:proofErr w:type="gramStart"/>
            <w:r w:rsidRPr="00E74072">
              <w:rPr>
                <w:b w:val="0"/>
              </w:rPr>
              <w:t>desteksiz  tekrar</w:t>
            </w:r>
            <w:proofErr w:type="gramEnd"/>
            <w:r w:rsidRPr="00E74072">
              <w:rPr>
                <w:b w:val="0"/>
              </w:rPr>
              <w:t xml:space="preserve"> dikleşme☻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26- Otururken sağ tarafından arkaya doğru 45</w:t>
            </w:r>
            <w:r w:rsidRPr="00E74072">
              <w:rPr>
                <w:b w:val="0"/>
              </w:rPr>
              <w:sym w:font="Symbol" w:char="F0B0"/>
            </w:r>
            <w:r w:rsidRPr="00E74072">
              <w:rPr>
                <w:b w:val="0"/>
              </w:rPr>
              <w:t xml:space="preserve">  yerleştirilmiş bir oyuncağa dokunma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27- Otururken sol tarafından arkaya doğru 45</w:t>
            </w:r>
            <w:r w:rsidRPr="00E74072">
              <w:rPr>
                <w:b w:val="0"/>
              </w:rPr>
              <w:sym w:font="Symbol" w:char="F0B0"/>
            </w:r>
            <w:r w:rsidRPr="00E74072">
              <w:rPr>
                <w:b w:val="0"/>
              </w:rPr>
              <w:t xml:space="preserve">  yerleştirilmiş bir oyuncağa dokunma☻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28- Sağ tarafa yan oturur, kollar serbest (5sn)</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29- Sol tarafa yan oturur, kollar serbest (5sn)</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30- Yerde oturma pozisyonundan yüzükoyun pozisyona dönme☻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31- Yerde oturma pozisyonundan sağ taraftan emekleme pozisyonuna geçme ☻</w:t>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r>
      <w:tr w:rsidR="00E74072" w:rsidRPr="00E74072" w:rsidTr="00C31044">
        <w:tc>
          <w:tcPr>
            <w:tcW w:w="7128" w:type="dxa"/>
          </w:tcPr>
          <w:p w:rsidR="00E74072" w:rsidRPr="00E74072" w:rsidRDefault="00E74072" w:rsidP="001C65A8">
            <w:pPr>
              <w:jc w:val="both"/>
              <w:rPr>
                <w:b w:val="0"/>
              </w:rPr>
            </w:pPr>
            <w:r w:rsidRPr="00E74072">
              <w:rPr>
                <w:b w:val="0"/>
              </w:rPr>
              <w:t>32- Yerde oturma pozisyonundan sol taraftan emekleme pozisyonuna geçme☻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33- Otururken kol desteği olmadan ekseni etrafında 90</w:t>
            </w:r>
            <w:r w:rsidRPr="00E74072">
              <w:rPr>
                <w:b w:val="0"/>
              </w:rPr>
              <w:sym w:font="Symbol" w:char="F0B0"/>
            </w:r>
            <w:r w:rsidRPr="00E74072">
              <w:rPr>
                <w:b w:val="0"/>
              </w:rPr>
              <w:t>dönme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34- Sandalye ya da taburede oturma (10sn)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lastRenderedPageBreak/>
              <w:t>35- Kendi kendine alçak bir tabureye oturma☻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 xml:space="preserve">36- Kendi kendine küçük bir </w:t>
            </w:r>
            <w:proofErr w:type="gramStart"/>
            <w:r w:rsidRPr="00E74072">
              <w:rPr>
                <w:b w:val="0"/>
              </w:rPr>
              <w:t>sandalyeye  oturma</w:t>
            </w:r>
            <w:proofErr w:type="gramEnd"/>
            <w:r w:rsidRPr="00E74072">
              <w:rPr>
                <w:b w:val="0"/>
              </w:rPr>
              <w:t>☻</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37- Kendi kendine yüksek bir tabureye ayaklar sarkacak şekilde oturma☻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sz w:val="32"/>
                <w:szCs w:val="32"/>
              </w:rPr>
            </w:pPr>
            <w:r w:rsidRPr="00E74072">
              <w:rPr>
                <w:sz w:val="32"/>
                <w:szCs w:val="32"/>
              </w:rPr>
              <w:t>EMEKLEME ve DİZ ÜSTÜ  (4 nokta)</w:t>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r>
      <w:tr w:rsidR="00E74072" w:rsidRPr="00E74072" w:rsidTr="00C31044">
        <w:tc>
          <w:tcPr>
            <w:tcW w:w="7128" w:type="dxa"/>
          </w:tcPr>
          <w:p w:rsidR="00E74072" w:rsidRPr="00E74072" w:rsidRDefault="00E74072" w:rsidP="001C65A8">
            <w:pPr>
              <w:jc w:val="both"/>
              <w:rPr>
                <w:b w:val="0"/>
              </w:rPr>
            </w:pPr>
            <w:r w:rsidRPr="00E74072">
              <w:rPr>
                <w:b w:val="0"/>
              </w:rPr>
              <w:t>38- Karın üzerinde sürünme (&gt;182.88cm (&gt;6 foot)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39- Emekleme pozisyonunu koruyabilme (10sn)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40- emekleme pozisyonundan oturmaya geçebilme☻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41- Emekleme pozisyonunu alabilme☻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42- Emekleme pozisyonunda sağ kolu uzatabilme☻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43- Emekleme pozisyonunda sağ kolu uzatabilme☻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44- Emekleme ya da zıplamak (&gt;</w:t>
            </w:r>
            <w:proofErr w:type="gramStart"/>
            <w:r w:rsidRPr="00E74072">
              <w:rPr>
                <w:b w:val="0"/>
              </w:rPr>
              <w:t>182.88</w:t>
            </w:r>
            <w:proofErr w:type="gramEnd"/>
            <w:r w:rsidRPr="00E74072">
              <w:rPr>
                <w:b w:val="0"/>
              </w:rPr>
              <w:t xml:space="preserve"> cm (&gt;6 foot) )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45- Öne doğru resiprokal emeklemek (&gt;</w:t>
            </w:r>
            <w:proofErr w:type="gramStart"/>
            <w:r w:rsidRPr="00E74072">
              <w:rPr>
                <w:b w:val="0"/>
              </w:rPr>
              <w:t>182.88</w:t>
            </w:r>
            <w:proofErr w:type="gramEnd"/>
            <w:r w:rsidRPr="00E74072">
              <w:rPr>
                <w:b w:val="0"/>
              </w:rPr>
              <w:t xml:space="preserve"> cm (&gt;6 foot) )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46- Merdivenleri emekleyerek çıkma (4 basamak)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47- Geri geri merdivenleri emekleyerek inme (4 adım)</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48- Dizüstüne gelme, kalça ekstansiyonda☻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49- Yarım dizüstü, sağ ayak önde (10sn)</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50- Yarım dizüstü, sol ayak önde (10 sn)</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51- Dizüstü yürüme (10 adım)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sz w:val="32"/>
                <w:szCs w:val="32"/>
              </w:rPr>
            </w:pPr>
            <w:r w:rsidRPr="00E74072">
              <w:rPr>
                <w:b w:val="0"/>
                <w:sz w:val="32"/>
                <w:szCs w:val="32"/>
              </w:rPr>
              <w:t xml:space="preserve">AYAKTA DURMA </w:t>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r>
      <w:tr w:rsidR="00E74072" w:rsidRPr="00E74072" w:rsidTr="00C31044">
        <w:tc>
          <w:tcPr>
            <w:tcW w:w="7128" w:type="dxa"/>
          </w:tcPr>
          <w:p w:rsidR="00E74072" w:rsidRPr="00E74072" w:rsidRDefault="00E74072" w:rsidP="001C65A8">
            <w:pPr>
              <w:jc w:val="both"/>
              <w:rPr>
                <w:b w:val="0"/>
              </w:rPr>
            </w:pPr>
            <w:r w:rsidRPr="00E74072">
              <w:rPr>
                <w:b w:val="0"/>
              </w:rPr>
              <w:t>52- Mobilyadan tutarak ayağa kalkma☻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53- Yalnız başına anlık ayakta durma (3sn)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54- Bir yerden tutarak ayakta dururken, sağ ayağı kaldırma (3 sn)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55- Bir yerden tutarak ayakta dururken, sol ayağı kaldırma (3 sn)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56- Bağımsız olarak ayakta durma (20sn)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57- Bağımsız olarak sağ bacak üzerinde ayakta durma (10sn)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58- Bağımsız olarak sol bacak üzerinde ayakta durma (10sn)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59- Küçük bir tabureden ayağa kalkma☻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60- Sağ bacak önde yarım dizüstü pozisyondan kolları kullanmadan ayağa kalkma☻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61- Sol bacak önde yarım dizüstü pozisyondan kolları kullanmadan ayağa kalkma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62- Zemine doğru çömelme, kollar serbest☻</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63- Çömelmiş pozisyonda oynama☻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64- Yerden bir obje alarak kalkma☻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sz w:val="32"/>
                <w:szCs w:val="32"/>
              </w:rPr>
            </w:pPr>
            <w:r w:rsidRPr="00E74072">
              <w:rPr>
                <w:b w:val="0"/>
                <w:sz w:val="32"/>
                <w:szCs w:val="32"/>
              </w:rPr>
              <w:t>YÜRÜME</w:t>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r>
      <w:tr w:rsidR="00E74072" w:rsidRPr="00E74072" w:rsidTr="00C31044">
        <w:tc>
          <w:tcPr>
            <w:tcW w:w="7128" w:type="dxa"/>
          </w:tcPr>
          <w:p w:rsidR="00E74072" w:rsidRPr="00E74072" w:rsidRDefault="00E74072" w:rsidP="001C65A8">
            <w:pPr>
              <w:jc w:val="both"/>
              <w:rPr>
                <w:b w:val="0"/>
              </w:rPr>
            </w:pPr>
            <w:r w:rsidRPr="00E74072">
              <w:rPr>
                <w:b w:val="0"/>
              </w:rPr>
              <w:t>65- 2 elini bardan tutarak sağa 5 adım yürüme☻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66- 2 elini bardan tutarak sola 5 adım yürüme☻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67- 2 eli bir kişi tarafından tutularak yürüme (10 adım)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68- Bir eli tutarak yürüme (10 adım)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69- Yalnız başına yürüme (10 adım)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70- Yürürken durur, 180</w:t>
            </w:r>
            <w:r w:rsidRPr="00E74072">
              <w:rPr>
                <w:b w:val="0"/>
              </w:rPr>
              <w:sym w:font="Symbol" w:char="F0B0"/>
            </w:r>
            <w:r w:rsidRPr="00E74072">
              <w:rPr>
                <w:b w:val="0"/>
              </w:rPr>
              <w:t xml:space="preserve"> geri döner☻</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71- Arkaya doğru geri geri yürüme (10 adım)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72- Büyük bir objeyi iki elle taşıyarak yürüme☻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73- Paralel çizgiler arasında yürüme ( 20.32cm (8 inch) mesafeli) (10 adım)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74- Düz bir çizgide yürümek (10 adım)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75- Sağ diz düz, sol ayakla öne adım alma☻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76- Sol diz düz, sağ ayakla öne adım alma☻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lastRenderedPageBreak/>
              <w:t>77- Koşma (</w:t>
            </w:r>
            <w:proofErr w:type="gramStart"/>
            <w:r w:rsidRPr="00E74072">
              <w:rPr>
                <w:b w:val="0"/>
              </w:rPr>
              <w:t>4.5</w:t>
            </w:r>
            <w:proofErr w:type="gramEnd"/>
            <w:r w:rsidRPr="00E74072">
              <w:rPr>
                <w:b w:val="0"/>
              </w:rPr>
              <w:t xml:space="preserve"> m), durup geri dönme☻</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78- Sağ ayağı ile topa vurma☻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79- Sol ayağı ile topa vurma☻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80- Her iki ayakla yukarı sıçrama (30.48 cm (12 inch) )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81- Her iki ayakla öne sıçrama (&gt;30.48 cm (&gt;12 inch) )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82- Sağ ayağı üzerinde bağımsız olarak sıçramak (10 kez) (60cm)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83- Sol ayağı üzerinde bağımsız olarak sıçramak (10 kez) (60cm) ☻</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sz w:val="32"/>
                <w:szCs w:val="32"/>
              </w:rPr>
            </w:pPr>
            <w:r w:rsidRPr="00E74072">
              <w:rPr>
                <w:sz w:val="32"/>
                <w:szCs w:val="32"/>
              </w:rPr>
              <w:t xml:space="preserve">MERDİVEN ÇIKMA </w:t>
            </w: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c>
          <w:tcPr>
            <w:tcW w:w="540" w:type="dxa"/>
          </w:tcPr>
          <w:p w:rsidR="00E74072" w:rsidRPr="00E74072" w:rsidRDefault="00E74072" w:rsidP="001C65A8">
            <w:pPr>
              <w:jc w:val="both"/>
              <w:rPr>
                <w:b w:val="0"/>
              </w:rPr>
            </w:pPr>
          </w:p>
        </w:tc>
      </w:tr>
      <w:tr w:rsidR="00E74072" w:rsidRPr="00E74072" w:rsidTr="00C31044">
        <w:tc>
          <w:tcPr>
            <w:tcW w:w="7128" w:type="dxa"/>
          </w:tcPr>
          <w:p w:rsidR="00E74072" w:rsidRPr="00E74072" w:rsidRDefault="00E74072" w:rsidP="001C65A8">
            <w:pPr>
              <w:jc w:val="both"/>
              <w:rPr>
                <w:b w:val="0"/>
              </w:rPr>
            </w:pPr>
            <w:r w:rsidRPr="00E74072">
              <w:rPr>
                <w:b w:val="0"/>
              </w:rPr>
              <w:t>84- Barı tutarak 4 basamak merdiven çıkma, alternate olarak☻</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85- Barı tutarak 4 basamak merdiven inme, alternate olarak☻</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86- Kollar serbest, tutmadan merdiven çıkma (4 adım), alternate olarak☻</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87- Kollar serbest, tutmadan merdiven inme (4 adım), alternate olarak☻</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r w:rsidR="00E74072" w:rsidRPr="00E74072" w:rsidTr="00C31044">
        <w:tc>
          <w:tcPr>
            <w:tcW w:w="7128" w:type="dxa"/>
          </w:tcPr>
          <w:p w:rsidR="00E74072" w:rsidRPr="00E74072" w:rsidRDefault="00E74072" w:rsidP="001C65A8">
            <w:pPr>
              <w:jc w:val="both"/>
              <w:rPr>
                <w:b w:val="0"/>
              </w:rPr>
            </w:pPr>
            <w:r w:rsidRPr="00E74072">
              <w:rPr>
                <w:b w:val="0"/>
              </w:rPr>
              <w:t>88- 15.24 cm (6 inch) bir basamağa her iki ayakla sıçrama☻</w:t>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c>
          <w:tcPr>
            <w:tcW w:w="540" w:type="dxa"/>
          </w:tcPr>
          <w:p w:rsidR="00E74072" w:rsidRPr="00E74072" w:rsidRDefault="00E74072" w:rsidP="001C65A8">
            <w:pPr>
              <w:jc w:val="both"/>
              <w:rPr>
                <w:b w:val="0"/>
              </w:rPr>
            </w:pPr>
            <w:r w:rsidRPr="00E74072">
              <w:rPr>
                <w:b w:val="0"/>
              </w:rPr>
              <w:sym w:font="Symbol" w:char="F080"/>
            </w:r>
          </w:p>
        </w:tc>
      </w:tr>
    </w:tbl>
    <w:p w:rsidR="00E74072" w:rsidRPr="00E74072" w:rsidRDefault="00E74072" w:rsidP="001C65A8">
      <w:pPr>
        <w:jc w:val="both"/>
        <w:rPr>
          <w:b w:val="0"/>
        </w:rPr>
      </w:pPr>
    </w:p>
    <w:p w:rsidR="00E74072" w:rsidRPr="00E74072" w:rsidRDefault="00E74072" w:rsidP="001C65A8">
      <w:pPr>
        <w:jc w:val="both"/>
        <w:rPr>
          <w:b w:val="0"/>
        </w:rPr>
      </w:pPr>
    </w:p>
    <w:p w:rsidR="00E74072" w:rsidRPr="00E74072" w:rsidRDefault="00E74072" w:rsidP="001C65A8">
      <w:pPr>
        <w:jc w:val="both"/>
        <w:rPr>
          <w:b w:val="0"/>
          <w:sz w:val="28"/>
          <w:szCs w:val="28"/>
        </w:rPr>
      </w:pPr>
      <w:r w:rsidRPr="00E74072">
        <w:rPr>
          <w:b w:val="0"/>
          <w:sz w:val="28"/>
          <w:szCs w:val="28"/>
        </w:rPr>
        <w:t xml:space="preserve">BÖLÜM B </w:t>
      </w:r>
    </w:p>
    <w:p w:rsidR="00E74072" w:rsidRPr="00E74072" w:rsidRDefault="00E74072" w:rsidP="001C65A8">
      <w:pPr>
        <w:jc w:val="both"/>
        <w:rPr>
          <w:b w:val="0"/>
        </w:rPr>
      </w:pPr>
    </w:p>
    <w:p w:rsidR="00E74072" w:rsidRPr="00E74072" w:rsidRDefault="00E74072" w:rsidP="001C65A8">
      <w:pPr>
        <w:jc w:val="both"/>
        <w:rPr>
          <w:b w:val="0"/>
        </w:rPr>
      </w:pPr>
      <w:r w:rsidRPr="00E74072">
        <w:rPr>
          <w:b w:val="0"/>
        </w:rPr>
        <w:t xml:space="preserve">Destekler </w:t>
      </w:r>
      <w:r w:rsidRPr="00E74072">
        <w:rPr>
          <w:b w:val="0"/>
        </w:rPr>
        <w:tab/>
      </w:r>
      <w:r w:rsidRPr="00E74072">
        <w:rPr>
          <w:b w:val="0"/>
        </w:rPr>
        <w:tab/>
      </w:r>
      <w:r w:rsidRPr="00E74072">
        <w:rPr>
          <w:b w:val="0"/>
        </w:rPr>
        <w:tab/>
      </w:r>
      <w:r w:rsidRPr="00E74072">
        <w:rPr>
          <w:b w:val="0"/>
        </w:rPr>
        <w:tab/>
      </w:r>
      <w:r w:rsidRPr="00E74072">
        <w:rPr>
          <w:b w:val="0"/>
        </w:rPr>
        <w:tab/>
      </w:r>
      <w:r w:rsidRPr="00E74072">
        <w:rPr>
          <w:b w:val="0"/>
        </w:rPr>
        <w:tab/>
      </w:r>
      <w:r w:rsidRPr="00E74072">
        <w:rPr>
          <w:b w:val="0"/>
        </w:rPr>
        <w:tab/>
        <w:t>Ortezler</w:t>
      </w:r>
    </w:p>
    <w:p w:rsidR="00E74072" w:rsidRPr="00E74072" w:rsidRDefault="00E74072" w:rsidP="001C65A8">
      <w:pPr>
        <w:jc w:val="both"/>
        <w:rPr>
          <w:b w:val="0"/>
        </w:rPr>
      </w:pPr>
      <w:r w:rsidRPr="00E74072">
        <w:rPr>
          <w:b w:val="0"/>
        </w:rPr>
        <w:t>Rollator/Pusher</w:t>
      </w:r>
      <w:r w:rsidRPr="00E74072">
        <w:rPr>
          <w:b w:val="0"/>
        </w:rPr>
        <w:tab/>
      </w:r>
      <w:r w:rsidRPr="00E74072">
        <w:rPr>
          <w:b w:val="0"/>
        </w:rPr>
        <w:tab/>
      </w:r>
      <w:r w:rsidRPr="00E74072">
        <w:rPr>
          <w:b w:val="0"/>
        </w:rPr>
        <w:tab/>
      </w:r>
      <w:r w:rsidRPr="00E74072">
        <w:rPr>
          <w:b w:val="0"/>
        </w:rPr>
        <w:tab/>
      </w:r>
      <w:r w:rsidRPr="00E74072">
        <w:rPr>
          <w:b w:val="0"/>
        </w:rPr>
        <w:tab/>
      </w:r>
      <w:r w:rsidRPr="00E74072">
        <w:rPr>
          <w:b w:val="0"/>
        </w:rPr>
        <w:tab/>
        <w:t>Kalça kontrolü</w:t>
      </w:r>
    </w:p>
    <w:p w:rsidR="00E74072" w:rsidRPr="00E74072" w:rsidRDefault="00E74072" w:rsidP="001C65A8">
      <w:pPr>
        <w:jc w:val="both"/>
        <w:rPr>
          <w:b w:val="0"/>
        </w:rPr>
      </w:pPr>
      <w:r w:rsidRPr="00E74072">
        <w:rPr>
          <w:b w:val="0"/>
        </w:rPr>
        <w:t>Walker</w:t>
      </w:r>
      <w:r w:rsidRPr="00E74072">
        <w:rPr>
          <w:b w:val="0"/>
        </w:rPr>
        <w:tab/>
      </w:r>
      <w:r w:rsidRPr="00E74072">
        <w:rPr>
          <w:b w:val="0"/>
        </w:rPr>
        <w:tab/>
      </w:r>
      <w:r w:rsidRPr="00E74072">
        <w:rPr>
          <w:b w:val="0"/>
        </w:rPr>
        <w:tab/>
      </w:r>
      <w:r w:rsidRPr="00E74072">
        <w:rPr>
          <w:b w:val="0"/>
        </w:rPr>
        <w:tab/>
      </w:r>
      <w:r w:rsidRPr="00E74072">
        <w:rPr>
          <w:b w:val="0"/>
        </w:rPr>
        <w:tab/>
      </w:r>
      <w:r w:rsidRPr="00E74072">
        <w:rPr>
          <w:b w:val="0"/>
        </w:rPr>
        <w:tab/>
      </w:r>
      <w:r w:rsidRPr="00E74072">
        <w:rPr>
          <w:b w:val="0"/>
        </w:rPr>
        <w:tab/>
      </w:r>
      <w:r w:rsidRPr="00E74072">
        <w:rPr>
          <w:b w:val="0"/>
        </w:rPr>
        <w:tab/>
        <w:t>Diz kontrolü</w:t>
      </w:r>
    </w:p>
    <w:p w:rsidR="00E74072" w:rsidRPr="00E74072" w:rsidRDefault="00E74072" w:rsidP="001C65A8">
      <w:pPr>
        <w:jc w:val="both"/>
        <w:rPr>
          <w:b w:val="0"/>
        </w:rPr>
      </w:pPr>
      <w:r w:rsidRPr="00E74072">
        <w:rPr>
          <w:b w:val="0"/>
        </w:rPr>
        <w:t>H çerçeveli koltuk değneği</w:t>
      </w:r>
      <w:r w:rsidRPr="00E74072">
        <w:rPr>
          <w:b w:val="0"/>
        </w:rPr>
        <w:tab/>
      </w:r>
      <w:r w:rsidRPr="00E74072">
        <w:rPr>
          <w:b w:val="0"/>
        </w:rPr>
        <w:tab/>
      </w:r>
      <w:r w:rsidRPr="00E74072">
        <w:rPr>
          <w:b w:val="0"/>
        </w:rPr>
        <w:tab/>
      </w:r>
      <w:r w:rsidRPr="00E74072">
        <w:rPr>
          <w:b w:val="0"/>
        </w:rPr>
        <w:tab/>
      </w:r>
      <w:r w:rsidRPr="00E74072">
        <w:rPr>
          <w:b w:val="0"/>
        </w:rPr>
        <w:tab/>
        <w:t>Ayak bileği/ ayak kontrol</w:t>
      </w:r>
    </w:p>
    <w:p w:rsidR="00E74072" w:rsidRPr="00E74072" w:rsidRDefault="00E74072" w:rsidP="001C65A8">
      <w:pPr>
        <w:jc w:val="both"/>
        <w:rPr>
          <w:b w:val="0"/>
        </w:rPr>
      </w:pPr>
      <w:r w:rsidRPr="00E74072">
        <w:rPr>
          <w:b w:val="0"/>
        </w:rPr>
        <w:t>Koltuk değneği</w:t>
      </w:r>
      <w:r w:rsidRPr="00E74072">
        <w:rPr>
          <w:b w:val="0"/>
        </w:rPr>
        <w:tab/>
      </w:r>
      <w:r w:rsidRPr="00E74072">
        <w:rPr>
          <w:b w:val="0"/>
        </w:rPr>
        <w:tab/>
      </w:r>
      <w:r w:rsidRPr="00E74072">
        <w:rPr>
          <w:b w:val="0"/>
        </w:rPr>
        <w:tab/>
      </w:r>
      <w:r w:rsidRPr="00E74072">
        <w:rPr>
          <w:b w:val="0"/>
        </w:rPr>
        <w:tab/>
      </w:r>
      <w:r w:rsidRPr="00E74072">
        <w:rPr>
          <w:b w:val="0"/>
        </w:rPr>
        <w:tab/>
      </w:r>
      <w:r w:rsidRPr="00E74072">
        <w:rPr>
          <w:b w:val="0"/>
        </w:rPr>
        <w:tab/>
        <w:t>Ayak kontrolü</w:t>
      </w:r>
    </w:p>
    <w:p w:rsidR="00E74072" w:rsidRPr="00E74072" w:rsidRDefault="00E74072" w:rsidP="001C65A8">
      <w:pPr>
        <w:jc w:val="both"/>
        <w:rPr>
          <w:b w:val="0"/>
        </w:rPr>
      </w:pPr>
      <w:r w:rsidRPr="00E74072">
        <w:rPr>
          <w:b w:val="0"/>
        </w:rPr>
        <w:t>Quadripod</w:t>
      </w:r>
      <w:r w:rsidRPr="00E74072">
        <w:rPr>
          <w:b w:val="0"/>
        </w:rPr>
        <w:tab/>
      </w:r>
      <w:r w:rsidRPr="00E74072">
        <w:rPr>
          <w:b w:val="0"/>
        </w:rPr>
        <w:tab/>
      </w:r>
      <w:r w:rsidRPr="00E74072">
        <w:rPr>
          <w:b w:val="0"/>
        </w:rPr>
        <w:tab/>
      </w:r>
      <w:r w:rsidRPr="00E74072">
        <w:rPr>
          <w:b w:val="0"/>
        </w:rPr>
        <w:tab/>
      </w:r>
      <w:r w:rsidRPr="00E74072">
        <w:rPr>
          <w:b w:val="0"/>
        </w:rPr>
        <w:tab/>
      </w:r>
      <w:r w:rsidRPr="00E74072">
        <w:rPr>
          <w:b w:val="0"/>
        </w:rPr>
        <w:tab/>
      </w:r>
      <w:r w:rsidRPr="00E74072">
        <w:rPr>
          <w:b w:val="0"/>
        </w:rPr>
        <w:tab/>
        <w:t>Ayakkabı</w:t>
      </w:r>
    </w:p>
    <w:p w:rsidR="00E74072" w:rsidRPr="00E74072" w:rsidRDefault="00E74072" w:rsidP="001C65A8">
      <w:pPr>
        <w:jc w:val="both"/>
        <w:rPr>
          <w:b w:val="0"/>
        </w:rPr>
      </w:pPr>
      <w:r w:rsidRPr="00E74072">
        <w:rPr>
          <w:b w:val="0"/>
        </w:rPr>
        <w:t>Baston</w:t>
      </w:r>
      <w:r w:rsidRPr="00E74072">
        <w:rPr>
          <w:b w:val="0"/>
        </w:rPr>
        <w:tab/>
      </w:r>
      <w:r w:rsidRPr="00E74072">
        <w:rPr>
          <w:b w:val="0"/>
        </w:rPr>
        <w:tab/>
      </w:r>
      <w:r w:rsidRPr="00E74072">
        <w:rPr>
          <w:b w:val="0"/>
        </w:rPr>
        <w:tab/>
      </w:r>
      <w:r w:rsidRPr="00E74072">
        <w:rPr>
          <w:b w:val="0"/>
        </w:rPr>
        <w:tab/>
      </w:r>
      <w:r w:rsidRPr="00E74072">
        <w:rPr>
          <w:b w:val="0"/>
        </w:rPr>
        <w:tab/>
      </w:r>
      <w:r w:rsidRPr="00E74072">
        <w:rPr>
          <w:b w:val="0"/>
        </w:rPr>
        <w:tab/>
      </w:r>
      <w:r w:rsidRPr="00E74072">
        <w:rPr>
          <w:b w:val="0"/>
        </w:rPr>
        <w:tab/>
      </w:r>
      <w:r w:rsidRPr="00E74072">
        <w:rPr>
          <w:b w:val="0"/>
        </w:rPr>
        <w:tab/>
        <w:t>Diğer</w:t>
      </w:r>
    </w:p>
    <w:p w:rsidR="00E74072" w:rsidRPr="00E74072" w:rsidRDefault="00E74072" w:rsidP="001C65A8">
      <w:pPr>
        <w:jc w:val="both"/>
        <w:rPr>
          <w:b w:val="0"/>
        </w:rPr>
      </w:pPr>
      <w:r w:rsidRPr="00E74072">
        <w:rPr>
          <w:b w:val="0"/>
        </w:rPr>
        <w:t>Hiçbirşey</w:t>
      </w:r>
      <w:r w:rsidRPr="00E74072">
        <w:rPr>
          <w:b w:val="0"/>
        </w:rPr>
        <w:tab/>
      </w:r>
      <w:r w:rsidRPr="00E74072">
        <w:rPr>
          <w:b w:val="0"/>
        </w:rPr>
        <w:tab/>
      </w:r>
      <w:r w:rsidRPr="00E74072">
        <w:rPr>
          <w:b w:val="0"/>
        </w:rPr>
        <w:tab/>
      </w:r>
      <w:r w:rsidRPr="00E74072">
        <w:rPr>
          <w:b w:val="0"/>
        </w:rPr>
        <w:tab/>
      </w:r>
      <w:r w:rsidRPr="00E74072">
        <w:rPr>
          <w:b w:val="0"/>
        </w:rPr>
        <w:tab/>
      </w:r>
      <w:r w:rsidRPr="00E74072">
        <w:rPr>
          <w:b w:val="0"/>
        </w:rPr>
        <w:tab/>
      </w:r>
      <w:r w:rsidRPr="00E74072">
        <w:rPr>
          <w:b w:val="0"/>
        </w:rPr>
        <w:tab/>
        <w:t xml:space="preserve">Hiçbirşey      </w:t>
      </w:r>
    </w:p>
    <w:p w:rsidR="00E74072" w:rsidRPr="00E74072" w:rsidRDefault="00E74072" w:rsidP="001C65A8">
      <w:pPr>
        <w:jc w:val="both"/>
        <w:rPr>
          <w:b w:val="0"/>
        </w:rPr>
      </w:pPr>
    </w:p>
    <w:tbl>
      <w:tblPr>
        <w:tblpPr w:leftFromText="141" w:rightFromText="141" w:vertAnchor="text" w:horzAnchor="margin" w:tblpXSpec="right" w:tblpY="-48"/>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2800"/>
      </w:tblGrid>
      <w:tr w:rsidR="00E74072" w:rsidRPr="00E74072" w:rsidTr="00CF62D1">
        <w:trPr>
          <w:trHeight w:val="402"/>
        </w:trPr>
        <w:tc>
          <w:tcPr>
            <w:tcW w:w="3545" w:type="dxa"/>
          </w:tcPr>
          <w:p w:rsidR="00E74072" w:rsidRPr="00E74072" w:rsidRDefault="00E74072" w:rsidP="001C65A8">
            <w:pPr>
              <w:jc w:val="both"/>
              <w:rPr>
                <w:b w:val="0"/>
              </w:rPr>
            </w:pPr>
            <w:r w:rsidRPr="00E74072">
              <w:rPr>
                <w:b w:val="0"/>
              </w:rPr>
              <w:t>Bölümleri:</w:t>
            </w:r>
          </w:p>
        </w:tc>
        <w:tc>
          <w:tcPr>
            <w:tcW w:w="2800" w:type="dxa"/>
          </w:tcPr>
          <w:p w:rsidR="00E74072" w:rsidRPr="00E74072" w:rsidRDefault="00E74072" w:rsidP="001C65A8">
            <w:pPr>
              <w:jc w:val="both"/>
              <w:rPr>
                <w:b w:val="0"/>
              </w:rPr>
            </w:pPr>
            <w:r w:rsidRPr="00E74072">
              <w:rPr>
                <w:b w:val="0"/>
              </w:rPr>
              <w:t>Puan:</w:t>
            </w:r>
          </w:p>
        </w:tc>
      </w:tr>
      <w:tr w:rsidR="00E74072" w:rsidRPr="00E74072" w:rsidTr="00CF62D1">
        <w:trPr>
          <w:trHeight w:val="425"/>
        </w:trPr>
        <w:tc>
          <w:tcPr>
            <w:tcW w:w="3545" w:type="dxa"/>
          </w:tcPr>
          <w:p w:rsidR="00E74072" w:rsidRPr="00E74072" w:rsidRDefault="00E74072" w:rsidP="001C65A8">
            <w:pPr>
              <w:pStyle w:val="Default"/>
              <w:jc w:val="both"/>
              <w:rPr>
                <w:sz w:val="23"/>
                <w:szCs w:val="23"/>
              </w:rPr>
            </w:pPr>
            <w:r w:rsidRPr="00E74072">
              <w:rPr>
                <w:sz w:val="23"/>
                <w:szCs w:val="23"/>
              </w:rPr>
              <w:t>A: Sırtüstü, yüzüstü yatış ve dönme</w:t>
            </w:r>
          </w:p>
        </w:tc>
        <w:tc>
          <w:tcPr>
            <w:tcW w:w="2800" w:type="dxa"/>
          </w:tcPr>
          <w:p w:rsidR="00E74072" w:rsidRPr="00E74072" w:rsidRDefault="00E74072" w:rsidP="001C65A8">
            <w:pPr>
              <w:jc w:val="both"/>
              <w:rPr>
                <w:b w:val="0"/>
              </w:rPr>
            </w:pPr>
            <w:r w:rsidRPr="00E74072">
              <w:rPr>
                <w:b w:val="0"/>
                <w:sz w:val="23"/>
                <w:szCs w:val="23"/>
              </w:rPr>
              <w:t>skor/51 x 100 =%</w:t>
            </w:r>
            <w:proofErr w:type="gramStart"/>
            <w:r w:rsidRPr="00E74072">
              <w:rPr>
                <w:b w:val="0"/>
                <w:sz w:val="23"/>
                <w:szCs w:val="23"/>
              </w:rPr>
              <w:t>……</w:t>
            </w:r>
            <w:proofErr w:type="gramEnd"/>
          </w:p>
        </w:tc>
      </w:tr>
      <w:tr w:rsidR="00E74072" w:rsidRPr="00E74072" w:rsidTr="00CF62D1">
        <w:trPr>
          <w:trHeight w:val="402"/>
        </w:trPr>
        <w:tc>
          <w:tcPr>
            <w:tcW w:w="3545" w:type="dxa"/>
          </w:tcPr>
          <w:p w:rsidR="00E74072" w:rsidRPr="00E74072" w:rsidRDefault="00E74072" w:rsidP="001C65A8">
            <w:pPr>
              <w:jc w:val="both"/>
              <w:rPr>
                <w:b w:val="0"/>
              </w:rPr>
            </w:pPr>
            <w:r w:rsidRPr="00E74072">
              <w:rPr>
                <w:b w:val="0"/>
              </w:rPr>
              <w:t>B:Oturma</w:t>
            </w:r>
          </w:p>
        </w:tc>
        <w:tc>
          <w:tcPr>
            <w:tcW w:w="2800" w:type="dxa"/>
          </w:tcPr>
          <w:p w:rsidR="00E74072" w:rsidRPr="00E74072" w:rsidRDefault="00E74072" w:rsidP="001C65A8">
            <w:pPr>
              <w:jc w:val="both"/>
              <w:rPr>
                <w:b w:val="0"/>
              </w:rPr>
            </w:pPr>
            <w:r w:rsidRPr="00E74072">
              <w:rPr>
                <w:b w:val="0"/>
                <w:sz w:val="23"/>
                <w:szCs w:val="23"/>
              </w:rPr>
              <w:t>skor/60 x 100 =%</w:t>
            </w:r>
            <w:proofErr w:type="gramStart"/>
            <w:r w:rsidRPr="00E74072">
              <w:rPr>
                <w:b w:val="0"/>
                <w:sz w:val="23"/>
                <w:szCs w:val="23"/>
              </w:rPr>
              <w:t>……</w:t>
            </w:r>
            <w:proofErr w:type="gramEnd"/>
          </w:p>
        </w:tc>
      </w:tr>
      <w:tr w:rsidR="00E74072" w:rsidRPr="00E74072" w:rsidTr="00CF62D1">
        <w:trPr>
          <w:trHeight w:val="402"/>
        </w:trPr>
        <w:tc>
          <w:tcPr>
            <w:tcW w:w="3545" w:type="dxa"/>
          </w:tcPr>
          <w:p w:rsidR="00E74072" w:rsidRPr="00E74072" w:rsidRDefault="00E74072" w:rsidP="001C65A8">
            <w:pPr>
              <w:jc w:val="both"/>
              <w:rPr>
                <w:b w:val="0"/>
              </w:rPr>
            </w:pPr>
            <w:r w:rsidRPr="00E74072">
              <w:rPr>
                <w:b w:val="0"/>
              </w:rPr>
              <w:t>C:Emekleme ve Dizüstü</w:t>
            </w:r>
          </w:p>
        </w:tc>
        <w:tc>
          <w:tcPr>
            <w:tcW w:w="2800" w:type="dxa"/>
          </w:tcPr>
          <w:p w:rsidR="00E74072" w:rsidRPr="00E74072" w:rsidRDefault="00E74072" w:rsidP="001C65A8">
            <w:pPr>
              <w:jc w:val="both"/>
              <w:rPr>
                <w:b w:val="0"/>
              </w:rPr>
            </w:pPr>
            <w:r w:rsidRPr="00E74072">
              <w:rPr>
                <w:b w:val="0"/>
                <w:sz w:val="23"/>
                <w:szCs w:val="23"/>
              </w:rPr>
              <w:t>skor/42 x 100 =%</w:t>
            </w:r>
            <w:proofErr w:type="gramStart"/>
            <w:r w:rsidRPr="00E74072">
              <w:rPr>
                <w:b w:val="0"/>
                <w:sz w:val="23"/>
                <w:szCs w:val="23"/>
              </w:rPr>
              <w:t>……</w:t>
            </w:r>
            <w:proofErr w:type="gramEnd"/>
          </w:p>
        </w:tc>
      </w:tr>
      <w:tr w:rsidR="00E74072" w:rsidRPr="00E74072" w:rsidTr="00CF62D1">
        <w:trPr>
          <w:trHeight w:val="402"/>
        </w:trPr>
        <w:tc>
          <w:tcPr>
            <w:tcW w:w="3545" w:type="dxa"/>
          </w:tcPr>
          <w:p w:rsidR="00E74072" w:rsidRPr="00E74072" w:rsidRDefault="00E74072" w:rsidP="001C65A8">
            <w:pPr>
              <w:jc w:val="both"/>
              <w:rPr>
                <w:b w:val="0"/>
              </w:rPr>
            </w:pPr>
            <w:r w:rsidRPr="00E74072">
              <w:rPr>
                <w:b w:val="0"/>
              </w:rPr>
              <w:t>D:Ayakta Durma</w:t>
            </w:r>
          </w:p>
        </w:tc>
        <w:tc>
          <w:tcPr>
            <w:tcW w:w="2800" w:type="dxa"/>
          </w:tcPr>
          <w:p w:rsidR="00E74072" w:rsidRPr="00E74072" w:rsidRDefault="00E74072" w:rsidP="001C65A8">
            <w:pPr>
              <w:jc w:val="both"/>
              <w:rPr>
                <w:b w:val="0"/>
              </w:rPr>
            </w:pPr>
            <w:r w:rsidRPr="00E74072">
              <w:rPr>
                <w:b w:val="0"/>
                <w:sz w:val="23"/>
                <w:szCs w:val="23"/>
              </w:rPr>
              <w:t>skor/39 x 100 =%</w:t>
            </w:r>
            <w:proofErr w:type="gramStart"/>
            <w:r w:rsidRPr="00E74072">
              <w:rPr>
                <w:b w:val="0"/>
                <w:sz w:val="23"/>
                <w:szCs w:val="23"/>
              </w:rPr>
              <w:t>……</w:t>
            </w:r>
            <w:proofErr w:type="gramEnd"/>
          </w:p>
        </w:tc>
      </w:tr>
      <w:tr w:rsidR="00E74072" w:rsidRPr="00E74072" w:rsidTr="00CF62D1">
        <w:trPr>
          <w:trHeight w:val="429"/>
        </w:trPr>
        <w:tc>
          <w:tcPr>
            <w:tcW w:w="3545" w:type="dxa"/>
          </w:tcPr>
          <w:p w:rsidR="00E74072" w:rsidRPr="00E74072" w:rsidRDefault="00E74072" w:rsidP="001C65A8">
            <w:pPr>
              <w:jc w:val="both"/>
              <w:rPr>
                <w:b w:val="0"/>
              </w:rPr>
            </w:pPr>
            <w:r w:rsidRPr="00E74072">
              <w:rPr>
                <w:b w:val="0"/>
              </w:rPr>
              <w:t>E:</w:t>
            </w:r>
            <w:proofErr w:type="gramStart"/>
            <w:r w:rsidRPr="00E74072">
              <w:rPr>
                <w:b w:val="0"/>
              </w:rPr>
              <w:t>Yürüme,Koşma</w:t>
            </w:r>
            <w:proofErr w:type="gramEnd"/>
            <w:r w:rsidRPr="00E74072">
              <w:rPr>
                <w:b w:val="0"/>
              </w:rPr>
              <w:t xml:space="preserve"> ve Sıçrama</w:t>
            </w:r>
          </w:p>
        </w:tc>
        <w:tc>
          <w:tcPr>
            <w:tcW w:w="2800" w:type="dxa"/>
          </w:tcPr>
          <w:p w:rsidR="00E74072" w:rsidRPr="00E74072" w:rsidRDefault="00E74072" w:rsidP="001C65A8">
            <w:pPr>
              <w:jc w:val="both"/>
              <w:rPr>
                <w:b w:val="0"/>
              </w:rPr>
            </w:pPr>
            <w:r w:rsidRPr="00E74072">
              <w:rPr>
                <w:b w:val="0"/>
                <w:sz w:val="23"/>
                <w:szCs w:val="23"/>
              </w:rPr>
              <w:t>skor/72 x 100 =%</w:t>
            </w:r>
            <w:proofErr w:type="gramStart"/>
            <w:r w:rsidRPr="00E74072">
              <w:rPr>
                <w:b w:val="0"/>
                <w:sz w:val="23"/>
                <w:szCs w:val="23"/>
              </w:rPr>
              <w:t>……</w:t>
            </w:r>
            <w:proofErr w:type="gramEnd"/>
          </w:p>
        </w:tc>
      </w:tr>
    </w:tbl>
    <w:p w:rsidR="00E74072" w:rsidRPr="00E74072" w:rsidRDefault="00E74072" w:rsidP="001C65A8">
      <w:pPr>
        <w:jc w:val="both"/>
        <w:rPr>
          <w:b w:val="0"/>
        </w:rPr>
      </w:pPr>
    </w:p>
    <w:p w:rsidR="00E74072" w:rsidRPr="00E74072" w:rsidRDefault="00E74072" w:rsidP="001C65A8">
      <w:pPr>
        <w:jc w:val="both"/>
        <w:rPr>
          <w:b w:val="0"/>
        </w:rPr>
      </w:pPr>
      <w:r w:rsidRPr="00E74072">
        <w:rPr>
          <w:b w:val="0"/>
        </w:rPr>
        <w:t>Puanlama:</w:t>
      </w:r>
    </w:p>
    <w:p w:rsidR="00E74072" w:rsidRPr="00D156B5" w:rsidRDefault="00E74072" w:rsidP="001C65A8">
      <w:pPr>
        <w:jc w:val="both"/>
        <w:rPr>
          <w:b w:val="0"/>
          <w:sz w:val="20"/>
          <w:szCs w:val="20"/>
        </w:rPr>
      </w:pPr>
    </w:p>
    <w:p w:rsidR="00E74072" w:rsidRPr="00D156B5" w:rsidRDefault="00E74072" w:rsidP="001C65A8">
      <w:pPr>
        <w:jc w:val="both"/>
        <w:rPr>
          <w:b w:val="0"/>
          <w:sz w:val="20"/>
          <w:szCs w:val="20"/>
        </w:rPr>
      </w:pPr>
      <w:r w:rsidRPr="00D156B5">
        <w:rPr>
          <w:b w:val="0"/>
          <w:sz w:val="20"/>
          <w:szCs w:val="20"/>
        </w:rPr>
        <w:t>0=</w:t>
      </w:r>
      <w:r w:rsidR="00D156B5">
        <w:rPr>
          <w:b w:val="0"/>
          <w:sz w:val="20"/>
          <w:szCs w:val="20"/>
        </w:rPr>
        <w:t xml:space="preserve">   </w:t>
      </w:r>
      <w:r w:rsidRPr="00D156B5">
        <w:rPr>
          <w:b w:val="0"/>
          <w:sz w:val="20"/>
          <w:szCs w:val="20"/>
        </w:rPr>
        <w:t xml:space="preserve"> Başlatamaz                                             </w:t>
      </w:r>
    </w:p>
    <w:p w:rsidR="00E74072" w:rsidRPr="00D156B5" w:rsidRDefault="00D156B5" w:rsidP="001C65A8">
      <w:pPr>
        <w:jc w:val="both"/>
        <w:rPr>
          <w:b w:val="0"/>
          <w:sz w:val="20"/>
          <w:szCs w:val="20"/>
        </w:rPr>
      </w:pPr>
      <w:r>
        <w:rPr>
          <w:b w:val="0"/>
          <w:sz w:val="20"/>
          <w:szCs w:val="20"/>
        </w:rPr>
        <w:t xml:space="preserve">1= Bağımsız </w:t>
      </w:r>
      <w:r w:rsidR="00E74072" w:rsidRPr="00D156B5">
        <w:rPr>
          <w:b w:val="0"/>
          <w:sz w:val="20"/>
          <w:szCs w:val="20"/>
        </w:rPr>
        <w:t>olarak başlatır</w:t>
      </w:r>
    </w:p>
    <w:p w:rsidR="00E74072" w:rsidRPr="00D156B5" w:rsidRDefault="00E74072" w:rsidP="001C65A8">
      <w:pPr>
        <w:jc w:val="both"/>
        <w:rPr>
          <w:b w:val="0"/>
          <w:sz w:val="20"/>
          <w:szCs w:val="20"/>
        </w:rPr>
      </w:pPr>
      <w:r w:rsidRPr="00D156B5">
        <w:rPr>
          <w:b w:val="0"/>
          <w:sz w:val="20"/>
          <w:szCs w:val="20"/>
        </w:rPr>
        <w:t>2=</w:t>
      </w:r>
      <w:r w:rsidR="00D156B5">
        <w:rPr>
          <w:b w:val="0"/>
          <w:sz w:val="20"/>
          <w:szCs w:val="20"/>
        </w:rPr>
        <w:t xml:space="preserve">    </w:t>
      </w:r>
      <w:r w:rsidRPr="00D156B5">
        <w:rPr>
          <w:b w:val="0"/>
          <w:sz w:val="20"/>
          <w:szCs w:val="20"/>
        </w:rPr>
        <w:t xml:space="preserve"> Kısmen tamamlar</w:t>
      </w:r>
    </w:p>
    <w:p w:rsidR="00E74072" w:rsidRPr="00D156B5" w:rsidRDefault="00E74072" w:rsidP="001C65A8">
      <w:pPr>
        <w:pStyle w:val="Default"/>
        <w:jc w:val="both"/>
        <w:rPr>
          <w:sz w:val="20"/>
          <w:szCs w:val="20"/>
        </w:rPr>
      </w:pPr>
      <w:r w:rsidRPr="00D156B5">
        <w:rPr>
          <w:sz w:val="20"/>
          <w:szCs w:val="20"/>
        </w:rPr>
        <w:t xml:space="preserve">3= Bağımsız olarak tamamlar    </w:t>
      </w:r>
    </w:p>
    <w:p w:rsidR="00E74072" w:rsidRPr="00D156B5" w:rsidRDefault="00E74072" w:rsidP="001C65A8">
      <w:pPr>
        <w:jc w:val="both"/>
        <w:rPr>
          <w:b w:val="0"/>
          <w:sz w:val="20"/>
          <w:szCs w:val="20"/>
        </w:rPr>
      </w:pPr>
      <w:r w:rsidRPr="00D156B5">
        <w:rPr>
          <w:b w:val="0"/>
          <w:sz w:val="20"/>
          <w:szCs w:val="20"/>
        </w:rPr>
        <w:t xml:space="preserve">            </w:t>
      </w:r>
    </w:p>
    <w:p w:rsidR="00E74072" w:rsidRPr="00E74072" w:rsidRDefault="00E74072" w:rsidP="001C65A8">
      <w:pPr>
        <w:jc w:val="both"/>
        <w:rPr>
          <w:b w:val="0"/>
        </w:rPr>
      </w:pPr>
      <w:r w:rsidRPr="00E74072">
        <w:rPr>
          <w:b w:val="0"/>
        </w:rPr>
        <w:t xml:space="preserve">        </w:t>
      </w:r>
    </w:p>
    <w:p w:rsidR="00E74072" w:rsidRDefault="00E74072"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9B70EC" w:rsidRDefault="009B70EC" w:rsidP="001C65A8">
      <w:pPr>
        <w:spacing w:line="360" w:lineRule="auto"/>
        <w:jc w:val="both"/>
        <w:rPr>
          <w:b w:val="0"/>
          <w:u w:val="single"/>
        </w:rPr>
      </w:pPr>
    </w:p>
    <w:p w:rsidR="009B70EC" w:rsidRDefault="009B70EC" w:rsidP="009B70EC">
      <w:pPr>
        <w:spacing w:line="360" w:lineRule="auto"/>
        <w:jc w:val="both"/>
        <w:rPr>
          <w:b w:val="0"/>
          <w:u w:val="single"/>
        </w:rPr>
      </w:pPr>
    </w:p>
    <w:p w:rsidR="009B70EC" w:rsidRPr="00CD30E0" w:rsidRDefault="009B70EC" w:rsidP="009B70EC">
      <w:pPr>
        <w:spacing w:line="360" w:lineRule="auto"/>
        <w:rPr>
          <w:b w:val="0"/>
        </w:rPr>
      </w:pPr>
      <w:r>
        <w:lastRenderedPageBreak/>
        <w:t>Ek-5</w:t>
      </w:r>
      <w:r w:rsidRPr="00CD30E0">
        <w:t>.</w:t>
      </w:r>
      <w:r>
        <w:t xml:space="preserve"> </w:t>
      </w:r>
      <w:r w:rsidR="004D6CF1" w:rsidRPr="00F710BA">
        <w:rPr>
          <w:b w:val="0"/>
        </w:rPr>
        <w:t>Kaba Motor Fonksiyon Sınıflandırma Sistemi(KMFSS)</w:t>
      </w:r>
    </w:p>
    <w:p w:rsidR="009B70EC" w:rsidRPr="00DF060A" w:rsidRDefault="009B70EC" w:rsidP="009B70EC">
      <w:pPr>
        <w:autoSpaceDE w:val="0"/>
        <w:autoSpaceDN w:val="0"/>
        <w:adjustRightInd w:val="0"/>
        <w:spacing w:line="360" w:lineRule="auto"/>
        <w:jc w:val="left"/>
        <w:rPr>
          <w:rFonts w:eastAsiaTheme="minorHAnsi" w:cs="Arial"/>
          <w:bCs/>
          <w:color w:val="000000"/>
          <w:lang w:eastAsia="en-US"/>
        </w:rPr>
      </w:pPr>
      <w:r w:rsidRPr="00DF060A">
        <w:rPr>
          <w:rFonts w:eastAsiaTheme="minorHAnsi" w:cs="Arial"/>
          <w:bCs/>
          <w:color w:val="000000"/>
          <w:lang w:eastAsia="en-US"/>
        </w:rPr>
        <w:t xml:space="preserve">0-2 yaş aralığı </w:t>
      </w:r>
    </w:p>
    <w:p w:rsidR="009B70EC" w:rsidRPr="00DF060A" w:rsidRDefault="009B70EC" w:rsidP="009B70EC">
      <w:pPr>
        <w:autoSpaceDE w:val="0"/>
        <w:autoSpaceDN w:val="0"/>
        <w:adjustRightInd w:val="0"/>
        <w:spacing w:line="360" w:lineRule="auto"/>
        <w:jc w:val="left"/>
        <w:rPr>
          <w:rFonts w:eastAsiaTheme="minorHAnsi" w:cs="Arial"/>
          <w:bCs/>
          <w:color w:val="000000"/>
          <w:lang w:eastAsia="en-US"/>
        </w:rPr>
      </w:pPr>
      <w:r w:rsidRPr="00DF060A">
        <w:rPr>
          <w:rFonts w:eastAsiaTheme="minorHAnsi" w:cs="Arial"/>
          <w:bCs/>
          <w:color w:val="000000"/>
          <w:lang w:eastAsia="en-US"/>
        </w:rPr>
        <w:t>Seviye</w:t>
      </w:r>
      <w:r w:rsidRPr="00DF060A">
        <w:rPr>
          <w:rFonts w:eastAsiaTheme="minorHAnsi" w:cs="Arial"/>
          <w:bCs/>
          <w:color w:val="auto"/>
          <w:lang w:eastAsia="en-US"/>
        </w:rPr>
        <w:t xml:space="preserve"> </w:t>
      </w:r>
      <w:proofErr w:type="gramStart"/>
      <w:r w:rsidRPr="00DF060A">
        <w:rPr>
          <w:rFonts w:eastAsiaTheme="minorHAnsi" w:cs="Arial"/>
          <w:bCs/>
          <w:color w:val="auto"/>
          <w:lang w:eastAsia="en-US"/>
        </w:rPr>
        <w:t>I</w:t>
      </w:r>
      <w:r w:rsidRPr="00DF060A">
        <w:rPr>
          <w:rFonts w:eastAsiaTheme="minorHAnsi" w:cs="Arial"/>
          <w:bCs/>
          <w:color w:val="000000"/>
          <w:lang w:eastAsia="en-US"/>
        </w:rPr>
        <w:t xml:space="preserve"> :</w:t>
      </w:r>
      <w:proofErr w:type="gramEnd"/>
    </w:p>
    <w:p w:rsidR="009B70EC" w:rsidRPr="00DF060A" w:rsidRDefault="009B70EC" w:rsidP="009B70EC">
      <w:pPr>
        <w:autoSpaceDE w:val="0"/>
        <w:autoSpaceDN w:val="0"/>
        <w:adjustRightInd w:val="0"/>
        <w:spacing w:line="360" w:lineRule="auto"/>
        <w:jc w:val="left"/>
        <w:rPr>
          <w:rFonts w:eastAsiaTheme="minorHAnsi" w:cs="Arial"/>
          <w:b w:val="0"/>
          <w:color w:val="auto"/>
          <w:lang w:eastAsia="en-US"/>
        </w:rPr>
      </w:pPr>
      <w:r w:rsidRPr="00DF060A">
        <w:rPr>
          <w:rFonts w:eastAsiaTheme="minorHAnsi" w:cs="Arial"/>
          <w:b w:val="0"/>
          <w:color w:val="auto"/>
          <w:lang w:eastAsia="en-US"/>
        </w:rPr>
        <w:t>Bebekler oturma pozisyonu alabilir ve bozabilir, her iki eli nesneleri hareket ettirmek üzere</w:t>
      </w:r>
      <w:r>
        <w:rPr>
          <w:rFonts w:eastAsiaTheme="minorHAnsi" w:cs="Arial"/>
          <w:b w:val="0"/>
          <w:color w:val="auto"/>
          <w:lang w:eastAsia="en-US"/>
        </w:rPr>
        <w:t xml:space="preserve"> </w:t>
      </w:r>
      <w:r w:rsidRPr="00DF060A">
        <w:rPr>
          <w:rFonts w:eastAsiaTheme="minorHAnsi" w:cs="Arial"/>
          <w:b w:val="0"/>
          <w:color w:val="auto"/>
          <w:lang w:eastAsia="en-US"/>
        </w:rPr>
        <w:t>serbestken yerde oturur. Bebekler elleri ve dizleri üzerinde emeklerler, kendilerini çekerek</w:t>
      </w:r>
      <w:r>
        <w:rPr>
          <w:rFonts w:eastAsiaTheme="minorHAnsi" w:cs="Arial"/>
          <w:b w:val="0"/>
          <w:color w:val="auto"/>
          <w:lang w:eastAsia="en-US"/>
        </w:rPr>
        <w:t xml:space="preserve"> </w:t>
      </w:r>
      <w:r w:rsidRPr="00DF060A">
        <w:rPr>
          <w:rFonts w:eastAsiaTheme="minorHAnsi" w:cs="Arial"/>
          <w:b w:val="0"/>
          <w:color w:val="auto"/>
          <w:lang w:eastAsia="en-US"/>
        </w:rPr>
        <w:t>ayağa kalkarlar ve mobilyaya tutunarak adım atarlar. Bebekler 18 ay -2 yaş arasında herhangi bir yardımcı hareketlilik aracına ihtiyaç olmaksızın yürürler.</w:t>
      </w:r>
    </w:p>
    <w:p w:rsidR="009B70EC" w:rsidRPr="00DF060A" w:rsidRDefault="009B70EC" w:rsidP="009B70EC">
      <w:pPr>
        <w:autoSpaceDE w:val="0"/>
        <w:autoSpaceDN w:val="0"/>
        <w:adjustRightInd w:val="0"/>
        <w:spacing w:line="360" w:lineRule="auto"/>
        <w:jc w:val="left"/>
        <w:rPr>
          <w:rFonts w:eastAsiaTheme="minorHAnsi" w:cs="Arial"/>
          <w:color w:val="auto"/>
          <w:lang w:eastAsia="en-US"/>
        </w:rPr>
      </w:pPr>
      <w:r w:rsidRPr="00DF060A">
        <w:rPr>
          <w:rFonts w:eastAsiaTheme="minorHAnsi" w:cs="Arial"/>
          <w:color w:val="auto"/>
          <w:lang w:eastAsia="en-US"/>
        </w:rPr>
        <w:t>Seviye III:</w:t>
      </w:r>
    </w:p>
    <w:p w:rsidR="009B70EC" w:rsidRPr="00DF060A" w:rsidRDefault="009B70EC" w:rsidP="009B70EC">
      <w:pPr>
        <w:autoSpaceDE w:val="0"/>
        <w:autoSpaceDN w:val="0"/>
        <w:adjustRightInd w:val="0"/>
        <w:spacing w:line="360" w:lineRule="auto"/>
        <w:jc w:val="left"/>
        <w:rPr>
          <w:rFonts w:eastAsiaTheme="minorHAnsi" w:cs="Arial"/>
          <w:b w:val="0"/>
          <w:color w:val="auto"/>
          <w:lang w:eastAsia="en-US"/>
        </w:rPr>
      </w:pPr>
      <w:r w:rsidRPr="00DF060A">
        <w:rPr>
          <w:rFonts w:eastAsiaTheme="minorHAnsi" w:cs="Arial"/>
          <w:b w:val="0"/>
          <w:color w:val="auto"/>
          <w:lang w:eastAsia="en-US"/>
        </w:rPr>
        <w:t>Bebekler alt gövdeden desteklendiğinde yerde oturmayı sürdürebilirler. Bebekler, dönebilir ve</w:t>
      </w:r>
      <w:r>
        <w:rPr>
          <w:rFonts w:eastAsiaTheme="minorHAnsi" w:cs="Arial"/>
          <w:b w:val="0"/>
          <w:color w:val="auto"/>
          <w:lang w:eastAsia="en-US"/>
        </w:rPr>
        <w:t xml:space="preserve"> </w:t>
      </w:r>
      <w:r w:rsidRPr="00DF060A">
        <w:rPr>
          <w:rFonts w:eastAsiaTheme="minorHAnsi" w:cs="Arial"/>
          <w:b w:val="0"/>
          <w:color w:val="auto"/>
          <w:lang w:eastAsia="en-US"/>
        </w:rPr>
        <w:t>karnı üzerinde öne doğru sürünebilirler.</w:t>
      </w:r>
    </w:p>
    <w:p w:rsidR="009B70EC" w:rsidRPr="00DF060A" w:rsidRDefault="009B70EC" w:rsidP="009B70EC">
      <w:pPr>
        <w:autoSpaceDE w:val="0"/>
        <w:autoSpaceDN w:val="0"/>
        <w:adjustRightInd w:val="0"/>
        <w:spacing w:line="360" w:lineRule="auto"/>
        <w:jc w:val="left"/>
        <w:rPr>
          <w:rFonts w:eastAsiaTheme="minorHAnsi" w:cs="Arial"/>
          <w:b w:val="0"/>
          <w:color w:val="000000"/>
          <w:lang w:eastAsia="en-US"/>
        </w:rPr>
      </w:pPr>
      <w:r>
        <w:rPr>
          <w:rFonts w:eastAsiaTheme="minorHAnsi" w:cs="Arial"/>
          <w:bCs/>
          <w:color w:val="000000"/>
          <w:lang w:eastAsia="en-US"/>
        </w:rPr>
        <w:t xml:space="preserve"> </w:t>
      </w:r>
      <w:r w:rsidRPr="00DF060A">
        <w:rPr>
          <w:rFonts w:eastAsiaTheme="minorHAnsi" w:cs="Arial"/>
          <w:bCs/>
          <w:color w:val="000000"/>
          <w:lang w:eastAsia="en-US"/>
        </w:rPr>
        <w:t xml:space="preserve">2-4 yaş aralığı </w:t>
      </w:r>
    </w:p>
    <w:p w:rsidR="009B70EC" w:rsidRPr="00DF060A" w:rsidRDefault="009B70EC" w:rsidP="009B70EC">
      <w:pPr>
        <w:autoSpaceDE w:val="0"/>
        <w:autoSpaceDN w:val="0"/>
        <w:adjustRightInd w:val="0"/>
        <w:spacing w:line="360" w:lineRule="auto"/>
        <w:jc w:val="left"/>
        <w:rPr>
          <w:rFonts w:eastAsiaTheme="minorHAnsi" w:cs="Arial"/>
          <w:bCs/>
          <w:color w:val="auto"/>
          <w:lang w:eastAsia="en-US"/>
        </w:rPr>
      </w:pPr>
      <w:r w:rsidRPr="00DF060A">
        <w:rPr>
          <w:rFonts w:eastAsiaTheme="minorHAnsi" w:cs="Arial"/>
          <w:bCs/>
          <w:color w:val="auto"/>
          <w:lang w:eastAsia="en-US"/>
        </w:rPr>
        <w:t xml:space="preserve">Seviye </w:t>
      </w:r>
      <w:proofErr w:type="gramStart"/>
      <w:r w:rsidRPr="00DF060A">
        <w:rPr>
          <w:rFonts w:eastAsiaTheme="minorHAnsi" w:cs="Arial"/>
          <w:bCs/>
          <w:color w:val="auto"/>
          <w:lang w:eastAsia="en-US"/>
        </w:rPr>
        <w:t>I :</w:t>
      </w:r>
      <w:proofErr w:type="gramEnd"/>
    </w:p>
    <w:p w:rsidR="009B70EC" w:rsidRPr="00DF060A" w:rsidRDefault="009B70EC" w:rsidP="009B70EC">
      <w:pPr>
        <w:autoSpaceDE w:val="0"/>
        <w:autoSpaceDN w:val="0"/>
        <w:adjustRightInd w:val="0"/>
        <w:spacing w:line="360" w:lineRule="auto"/>
        <w:jc w:val="left"/>
        <w:rPr>
          <w:rFonts w:eastAsiaTheme="minorHAnsi" w:cs="Arial"/>
          <w:b w:val="0"/>
          <w:color w:val="auto"/>
          <w:lang w:eastAsia="en-US"/>
        </w:rPr>
      </w:pPr>
      <w:r w:rsidRPr="00DF060A">
        <w:rPr>
          <w:rFonts w:eastAsiaTheme="minorHAnsi" w:cs="Arial"/>
          <w:b w:val="0"/>
          <w:color w:val="auto"/>
          <w:lang w:eastAsia="en-US"/>
        </w:rPr>
        <w:t>Çocuklar her iki eli nesneleri hareket ettirmek üzere serbestken yerde oturur. Çocuklar yerde</w:t>
      </w:r>
      <w:r>
        <w:rPr>
          <w:rFonts w:eastAsiaTheme="minorHAnsi" w:cs="Arial"/>
          <w:b w:val="0"/>
          <w:color w:val="auto"/>
          <w:lang w:eastAsia="en-US"/>
        </w:rPr>
        <w:t xml:space="preserve"> </w:t>
      </w:r>
      <w:r w:rsidRPr="00DF060A">
        <w:rPr>
          <w:rFonts w:eastAsiaTheme="minorHAnsi" w:cs="Arial"/>
          <w:b w:val="0"/>
          <w:color w:val="auto"/>
          <w:lang w:eastAsia="en-US"/>
        </w:rPr>
        <w:t>oturma ve ayağa kalkmayı bir yetişkin yardımı olmaksızın yapılabilirler. Çocuklar tercih</w:t>
      </w:r>
      <w:r>
        <w:rPr>
          <w:rFonts w:eastAsiaTheme="minorHAnsi" w:cs="Arial"/>
          <w:b w:val="0"/>
          <w:color w:val="auto"/>
          <w:lang w:eastAsia="en-US"/>
        </w:rPr>
        <w:t xml:space="preserve"> </w:t>
      </w:r>
      <w:r w:rsidRPr="00DF060A">
        <w:rPr>
          <w:rFonts w:eastAsiaTheme="minorHAnsi" w:cs="Arial"/>
          <w:b w:val="0"/>
          <w:color w:val="auto"/>
          <w:lang w:eastAsia="en-US"/>
        </w:rPr>
        <w:t>ettikleri yöntemle herhangi bir hareketliliğe yardımcı araç olmaksızın yürürler.</w:t>
      </w:r>
    </w:p>
    <w:p w:rsidR="009B70EC" w:rsidRPr="00DF060A" w:rsidRDefault="009B70EC" w:rsidP="009B70EC">
      <w:pPr>
        <w:autoSpaceDE w:val="0"/>
        <w:autoSpaceDN w:val="0"/>
        <w:adjustRightInd w:val="0"/>
        <w:spacing w:line="360" w:lineRule="auto"/>
        <w:jc w:val="left"/>
        <w:rPr>
          <w:rFonts w:eastAsiaTheme="minorHAnsi" w:cs="Arial"/>
          <w:bCs/>
          <w:color w:val="auto"/>
          <w:lang w:eastAsia="en-US"/>
        </w:rPr>
      </w:pPr>
      <w:r w:rsidRPr="00DF060A">
        <w:rPr>
          <w:rFonts w:eastAsiaTheme="minorHAnsi" w:cs="Arial"/>
          <w:bCs/>
          <w:color w:val="auto"/>
          <w:lang w:eastAsia="en-US"/>
        </w:rPr>
        <w:t>SEVİYE III:</w:t>
      </w:r>
    </w:p>
    <w:p w:rsidR="009B70EC" w:rsidRPr="00DF060A" w:rsidRDefault="009B70EC" w:rsidP="009B70EC">
      <w:pPr>
        <w:autoSpaceDE w:val="0"/>
        <w:autoSpaceDN w:val="0"/>
        <w:adjustRightInd w:val="0"/>
        <w:spacing w:line="360" w:lineRule="auto"/>
        <w:jc w:val="left"/>
        <w:rPr>
          <w:rFonts w:eastAsiaTheme="minorHAnsi" w:cs="Arial"/>
          <w:b w:val="0"/>
          <w:color w:val="auto"/>
          <w:lang w:eastAsia="en-US"/>
        </w:rPr>
      </w:pPr>
      <w:r w:rsidRPr="00DF060A">
        <w:rPr>
          <w:rFonts w:eastAsiaTheme="minorHAnsi" w:cs="Arial"/>
          <w:b w:val="0"/>
          <w:color w:val="auto"/>
          <w:lang w:eastAsia="en-US"/>
        </w:rPr>
        <w:t>Çocuklar W şeklinde (kalça ve dizler fleksiyon ve internal rotasyonda oturma) yerde oturmayı</w:t>
      </w:r>
      <w:r>
        <w:rPr>
          <w:rFonts w:eastAsiaTheme="minorHAnsi" w:cs="Arial"/>
          <w:b w:val="0"/>
          <w:color w:val="auto"/>
          <w:lang w:eastAsia="en-US"/>
        </w:rPr>
        <w:t xml:space="preserve"> </w:t>
      </w:r>
      <w:r w:rsidRPr="00DF060A">
        <w:rPr>
          <w:rFonts w:eastAsiaTheme="minorHAnsi" w:cs="Arial"/>
          <w:b w:val="0"/>
          <w:color w:val="auto"/>
          <w:lang w:eastAsia="en-US"/>
        </w:rPr>
        <w:t>sürdürür ve oturma pozisyonuna gelmek için bir yetişkinin yardımına ihtiyaç duyarlar.</w:t>
      </w:r>
    </w:p>
    <w:p w:rsidR="009B70EC" w:rsidRPr="00DF060A" w:rsidRDefault="009B70EC" w:rsidP="009B70EC">
      <w:pPr>
        <w:autoSpaceDE w:val="0"/>
        <w:autoSpaceDN w:val="0"/>
        <w:adjustRightInd w:val="0"/>
        <w:spacing w:line="360" w:lineRule="auto"/>
        <w:jc w:val="left"/>
        <w:rPr>
          <w:rFonts w:eastAsiaTheme="minorHAnsi" w:cs="Arial"/>
          <w:b w:val="0"/>
          <w:color w:val="auto"/>
          <w:lang w:eastAsia="en-US"/>
        </w:rPr>
      </w:pPr>
      <w:r w:rsidRPr="00DF060A">
        <w:rPr>
          <w:rFonts w:eastAsiaTheme="minorHAnsi" w:cs="Arial"/>
          <w:b w:val="0"/>
          <w:color w:val="auto"/>
          <w:lang w:eastAsia="en-US"/>
        </w:rPr>
        <w:t>Çocuklar temelde kendi kendine hareketlilik yöntemi olarak karnı üzerinde sürünürler ya da</w:t>
      </w:r>
      <w:r>
        <w:rPr>
          <w:rFonts w:eastAsiaTheme="minorHAnsi" w:cs="Arial"/>
          <w:b w:val="0"/>
          <w:color w:val="auto"/>
          <w:lang w:eastAsia="en-US"/>
        </w:rPr>
        <w:t xml:space="preserve"> </w:t>
      </w:r>
      <w:r w:rsidRPr="00DF060A">
        <w:rPr>
          <w:rFonts w:eastAsiaTheme="minorHAnsi" w:cs="Arial"/>
          <w:b w:val="0"/>
          <w:color w:val="auto"/>
          <w:lang w:eastAsia="en-US"/>
        </w:rPr>
        <w:t>elleri ve dizleri üzerinde (sıklıkla resiprokal bacak hareketleri olmaksızın) emeklerler.</w:t>
      </w:r>
    </w:p>
    <w:p w:rsidR="009B70EC" w:rsidRPr="00DF060A" w:rsidRDefault="009B70EC" w:rsidP="009B70EC">
      <w:pPr>
        <w:autoSpaceDE w:val="0"/>
        <w:autoSpaceDN w:val="0"/>
        <w:adjustRightInd w:val="0"/>
        <w:spacing w:line="360" w:lineRule="auto"/>
        <w:jc w:val="left"/>
        <w:rPr>
          <w:rFonts w:eastAsiaTheme="minorHAnsi" w:cs="Arial"/>
          <w:b w:val="0"/>
          <w:color w:val="auto"/>
          <w:lang w:eastAsia="en-US"/>
        </w:rPr>
      </w:pPr>
      <w:r w:rsidRPr="00DF060A">
        <w:rPr>
          <w:rFonts w:eastAsiaTheme="minorHAnsi" w:cs="Arial"/>
          <w:b w:val="0"/>
          <w:color w:val="auto"/>
          <w:lang w:eastAsia="en-US"/>
        </w:rPr>
        <w:t>Çocuklar dengeli yüzeylerde ayakta durmak için kendini çekebilir ve kısa mesafelerde</w:t>
      </w:r>
    </w:p>
    <w:p w:rsidR="009B70EC" w:rsidRPr="00DF060A" w:rsidRDefault="009B70EC" w:rsidP="009B70EC">
      <w:pPr>
        <w:autoSpaceDE w:val="0"/>
        <w:autoSpaceDN w:val="0"/>
        <w:adjustRightInd w:val="0"/>
        <w:spacing w:line="360" w:lineRule="auto"/>
        <w:jc w:val="left"/>
        <w:rPr>
          <w:rFonts w:eastAsiaTheme="minorHAnsi" w:cs="Arial"/>
          <w:b w:val="0"/>
          <w:color w:val="auto"/>
          <w:lang w:eastAsia="en-US"/>
        </w:rPr>
      </w:pPr>
      <w:proofErr w:type="gramStart"/>
      <w:r w:rsidRPr="00DF060A">
        <w:rPr>
          <w:rFonts w:eastAsiaTheme="minorHAnsi" w:cs="Arial"/>
          <w:b w:val="0"/>
          <w:color w:val="auto"/>
          <w:lang w:eastAsia="en-US"/>
        </w:rPr>
        <w:t>gezinebilirler</w:t>
      </w:r>
      <w:proofErr w:type="gramEnd"/>
      <w:r w:rsidRPr="00DF060A">
        <w:rPr>
          <w:rFonts w:eastAsiaTheme="minorHAnsi" w:cs="Arial"/>
          <w:b w:val="0"/>
          <w:color w:val="auto"/>
          <w:lang w:eastAsia="en-US"/>
        </w:rPr>
        <w:t>. Çocuklar elle tutulan hareketlilik aracı (yürüteç) kullanarak ev içinde kısa</w:t>
      </w:r>
    </w:p>
    <w:p w:rsidR="009B70EC" w:rsidRPr="00DF060A" w:rsidRDefault="009B70EC" w:rsidP="009B70EC">
      <w:pPr>
        <w:spacing w:line="360" w:lineRule="auto"/>
        <w:jc w:val="left"/>
        <w:rPr>
          <w:rFonts w:eastAsiaTheme="minorHAnsi" w:cs="Arial"/>
          <w:b w:val="0"/>
          <w:color w:val="auto"/>
          <w:lang w:eastAsia="en-US"/>
        </w:rPr>
      </w:pPr>
      <w:proofErr w:type="gramStart"/>
      <w:r w:rsidRPr="00DF060A">
        <w:rPr>
          <w:rFonts w:eastAsiaTheme="minorHAnsi" w:cs="Arial"/>
          <w:b w:val="0"/>
          <w:color w:val="auto"/>
          <w:lang w:eastAsia="en-US"/>
        </w:rPr>
        <w:t>mesafe</w:t>
      </w:r>
      <w:proofErr w:type="gramEnd"/>
      <w:r w:rsidRPr="00DF060A">
        <w:rPr>
          <w:rFonts w:eastAsiaTheme="minorHAnsi" w:cs="Arial"/>
          <w:b w:val="0"/>
          <w:color w:val="auto"/>
          <w:lang w:eastAsia="en-US"/>
        </w:rPr>
        <w:t xml:space="preserve"> yürüyebilir ve dönme ve yönlenme için bir yetişkinin yardımı gerekir.</w:t>
      </w:r>
    </w:p>
    <w:p w:rsidR="009B70EC" w:rsidRPr="00DF060A" w:rsidRDefault="009B70EC" w:rsidP="009B70EC">
      <w:pPr>
        <w:autoSpaceDE w:val="0"/>
        <w:autoSpaceDN w:val="0"/>
        <w:adjustRightInd w:val="0"/>
        <w:spacing w:line="360" w:lineRule="auto"/>
        <w:jc w:val="left"/>
        <w:rPr>
          <w:rFonts w:eastAsiaTheme="minorHAnsi" w:cs="Arial"/>
          <w:bCs/>
          <w:color w:val="auto"/>
          <w:lang w:eastAsia="en-US"/>
        </w:rPr>
      </w:pPr>
      <w:r w:rsidRPr="00DF060A">
        <w:rPr>
          <w:rFonts w:eastAsiaTheme="minorHAnsi" w:cs="Arial"/>
          <w:bCs/>
          <w:color w:val="auto"/>
          <w:lang w:eastAsia="en-US"/>
        </w:rPr>
        <w:t>4- 6 YAŞ ARASI:</w:t>
      </w:r>
    </w:p>
    <w:p w:rsidR="009B70EC" w:rsidRPr="00DF060A" w:rsidRDefault="009B70EC" w:rsidP="009B70EC">
      <w:pPr>
        <w:autoSpaceDE w:val="0"/>
        <w:autoSpaceDN w:val="0"/>
        <w:adjustRightInd w:val="0"/>
        <w:spacing w:line="360" w:lineRule="auto"/>
        <w:jc w:val="left"/>
        <w:rPr>
          <w:rFonts w:eastAsiaTheme="minorHAnsi" w:cs="Arial"/>
          <w:bCs/>
          <w:color w:val="auto"/>
          <w:lang w:eastAsia="en-US"/>
        </w:rPr>
      </w:pPr>
      <w:r w:rsidRPr="00DF060A">
        <w:rPr>
          <w:rFonts w:eastAsiaTheme="minorHAnsi" w:cs="Arial"/>
          <w:bCs/>
          <w:color w:val="auto"/>
          <w:lang w:eastAsia="en-US"/>
        </w:rPr>
        <w:t>SEVİYE I:</w:t>
      </w:r>
    </w:p>
    <w:p w:rsidR="009B70EC" w:rsidRPr="00DF060A" w:rsidRDefault="009B70EC" w:rsidP="009B70EC">
      <w:pPr>
        <w:autoSpaceDE w:val="0"/>
        <w:autoSpaceDN w:val="0"/>
        <w:adjustRightInd w:val="0"/>
        <w:spacing w:line="360" w:lineRule="auto"/>
        <w:jc w:val="left"/>
        <w:rPr>
          <w:rFonts w:eastAsiaTheme="minorHAnsi" w:cs="Arial"/>
          <w:b w:val="0"/>
          <w:color w:val="auto"/>
          <w:lang w:eastAsia="en-US"/>
        </w:rPr>
      </w:pPr>
      <w:r w:rsidRPr="00DF060A">
        <w:rPr>
          <w:rFonts w:eastAsiaTheme="minorHAnsi" w:cs="Arial"/>
          <w:b w:val="0"/>
          <w:color w:val="auto"/>
          <w:lang w:eastAsia="en-US"/>
        </w:rPr>
        <w:t>Çocuklar el desteğine ihtiyaç olmaksızın sandalyeye çıkar, oturur ve kalkar. Çocuklar bir</w:t>
      </w:r>
      <w:r>
        <w:rPr>
          <w:rFonts w:eastAsiaTheme="minorHAnsi" w:cs="Arial"/>
          <w:b w:val="0"/>
          <w:color w:val="auto"/>
          <w:lang w:eastAsia="en-US"/>
        </w:rPr>
        <w:t xml:space="preserve"> </w:t>
      </w:r>
      <w:r w:rsidRPr="00DF060A">
        <w:rPr>
          <w:rFonts w:eastAsiaTheme="minorHAnsi" w:cs="Arial"/>
          <w:b w:val="0"/>
          <w:color w:val="auto"/>
          <w:lang w:eastAsia="en-US"/>
        </w:rPr>
        <w:t>nesne desteğine ihtiyaç olmaksızın yerden kalkar ve otururlar. Çocuklar ev içinde ve ev</w:t>
      </w:r>
      <w:r>
        <w:rPr>
          <w:rFonts w:eastAsiaTheme="minorHAnsi" w:cs="Arial"/>
          <w:b w:val="0"/>
          <w:color w:val="auto"/>
          <w:lang w:eastAsia="en-US"/>
        </w:rPr>
        <w:t xml:space="preserve"> </w:t>
      </w:r>
      <w:r w:rsidRPr="00DF060A">
        <w:rPr>
          <w:rFonts w:eastAsiaTheme="minorHAnsi" w:cs="Arial"/>
          <w:b w:val="0"/>
          <w:color w:val="auto"/>
          <w:lang w:eastAsia="en-US"/>
        </w:rPr>
        <w:t>dışında yürürler ve merdiven çıkarlar. Koşma ve zıplama yeteneği gösterirler.</w:t>
      </w:r>
    </w:p>
    <w:p w:rsidR="009B70EC" w:rsidRPr="00DF060A" w:rsidRDefault="009B70EC" w:rsidP="009B70EC">
      <w:pPr>
        <w:autoSpaceDE w:val="0"/>
        <w:autoSpaceDN w:val="0"/>
        <w:adjustRightInd w:val="0"/>
        <w:spacing w:line="360" w:lineRule="auto"/>
        <w:jc w:val="left"/>
        <w:rPr>
          <w:rFonts w:eastAsiaTheme="minorHAnsi" w:cs="Arial"/>
          <w:bCs/>
          <w:color w:val="auto"/>
          <w:lang w:eastAsia="en-US"/>
        </w:rPr>
      </w:pPr>
      <w:r w:rsidRPr="00DF060A">
        <w:rPr>
          <w:rFonts w:eastAsiaTheme="minorHAnsi" w:cs="Arial"/>
          <w:bCs/>
          <w:color w:val="auto"/>
          <w:lang w:eastAsia="en-US"/>
        </w:rPr>
        <w:t>SEVİYE III:</w:t>
      </w:r>
    </w:p>
    <w:p w:rsidR="009B70EC" w:rsidRPr="00CD30E0" w:rsidRDefault="009B70EC" w:rsidP="009B70EC">
      <w:pPr>
        <w:autoSpaceDE w:val="0"/>
        <w:autoSpaceDN w:val="0"/>
        <w:adjustRightInd w:val="0"/>
        <w:spacing w:line="360" w:lineRule="auto"/>
        <w:jc w:val="left"/>
        <w:rPr>
          <w:rFonts w:eastAsiaTheme="minorHAnsi" w:cs="Arial"/>
          <w:b w:val="0"/>
          <w:color w:val="auto"/>
          <w:lang w:eastAsia="en-US"/>
        </w:rPr>
      </w:pPr>
      <w:r w:rsidRPr="00DF060A">
        <w:rPr>
          <w:rFonts w:eastAsiaTheme="minorHAnsi" w:cs="Arial"/>
          <w:b w:val="0"/>
          <w:color w:val="auto"/>
          <w:lang w:eastAsia="en-US"/>
        </w:rPr>
        <w:t>Çocuklar herhangi bir sandalyede otururlar. Fakat el fonksiyonlarını arttırmak için gövde ve</w:t>
      </w:r>
      <w:r>
        <w:rPr>
          <w:rFonts w:eastAsiaTheme="minorHAnsi" w:cs="Arial"/>
          <w:b w:val="0"/>
          <w:color w:val="auto"/>
          <w:lang w:eastAsia="en-US"/>
        </w:rPr>
        <w:t xml:space="preserve"> </w:t>
      </w:r>
      <w:r w:rsidRPr="00DF060A">
        <w:rPr>
          <w:rFonts w:eastAsiaTheme="minorHAnsi" w:cs="Arial"/>
          <w:b w:val="0"/>
          <w:color w:val="auto"/>
          <w:lang w:eastAsia="en-US"/>
        </w:rPr>
        <w:t>pelvis desteğine ihtiyaç duyabilirler. Çocuklar sandalyeye oturmak ve sandalyeden ayağa</w:t>
      </w:r>
      <w:r>
        <w:rPr>
          <w:rFonts w:eastAsiaTheme="minorHAnsi" w:cs="Arial"/>
          <w:b w:val="0"/>
          <w:color w:val="auto"/>
          <w:lang w:eastAsia="en-US"/>
        </w:rPr>
        <w:t xml:space="preserve"> </w:t>
      </w:r>
      <w:r w:rsidRPr="00DF060A">
        <w:rPr>
          <w:rFonts w:eastAsiaTheme="minorHAnsi" w:cs="Arial"/>
          <w:b w:val="0"/>
          <w:color w:val="auto"/>
          <w:lang w:eastAsia="en-US"/>
        </w:rPr>
        <w:t>kalkmak için genellikle kolları ile itecekleri veya çekecekleri sabit bir zemin kullanırlar.</w:t>
      </w:r>
    </w:p>
    <w:p w:rsidR="000F784F" w:rsidRDefault="009B70EC" w:rsidP="00EB7D70">
      <w:pPr>
        <w:spacing w:after="200" w:line="276" w:lineRule="auto"/>
        <w:jc w:val="left"/>
        <w:rPr>
          <w:b w:val="0"/>
          <w:u w:val="single"/>
        </w:rPr>
      </w:pPr>
      <w:r>
        <w:rPr>
          <w:b w:val="0"/>
          <w:u w:val="single"/>
        </w:rPr>
        <w:br w:type="page"/>
      </w:r>
    </w:p>
    <w:p w:rsidR="000F784F" w:rsidRDefault="000F784F" w:rsidP="001C65A8">
      <w:pPr>
        <w:spacing w:line="360" w:lineRule="auto"/>
        <w:jc w:val="both"/>
        <w:rPr>
          <w:b w:val="0"/>
          <w:u w:val="single"/>
        </w:rPr>
      </w:pPr>
    </w:p>
    <w:p w:rsidR="000F784F" w:rsidRPr="000F784F" w:rsidRDefault="009B70EC" w:rsidP="007F3C69">
      <w:pPr>
        <w:rPr>
          <w:rFonts w:cs="Arial"/>
          <w:b w:val="0"/>
        </w:rPr>
      </w:pPr>
      <w:r>
        <w:rPr>
          <w:rFonts w:cs="Arial"/>
        </w:rPr>
        <w:t>Ek-6</w:t>
      </w:r>
      <w:r w:rsidR="000F784F" w:rsidRPr="000F784F">
        <w:rPr>
          <w:rFonts w:cs="Arial"/>
        </w:rPr>
        <w:t>.</w:t>
      </w:r>
      <w:r w:rsidR="000F784F" w:rsidRPr="000F784F">
        <w:rPr>
          <w:rFonts w:cs="Arial"/>
          <w:b w:val="0"/>
        </w:rPr>
        <w:t xml:space="preserve"> Erken Dönemde Dengenin Klinik Değerlendirmesi Versiyon 2</w:t>
      </w:r>
    </w:p>
    <w:p w:rsidR="000F784F" w:rsidRDefault="000F784F" w:rsidP="001C65A8">
      <w:pPr>
        <w:jc w:val="both"/>
        <w:rPr>
          <w:rFonts w:cs="Arial"/>
          <w:b w:val="0"/>
        </w:rPr>
      </w:pPr>
    </w:p>
    <w:p w:rsidR="000F784F" w:rsidRPr="0052452B" w:rsidRDefault="000F784F" w:rsidP="001C65A8">
      <w:pPr>
        <w:jc w:val="both"/>
        <w:rPr>
          <w:rFonts w:cs="Arial"/>
          <w:b w:val="0"/>
        </w:rPr>
      </w:pPr>
    </w:p>
    <w:p w:rsidR="000F784F" w:rsidRDefault="00D51828" w:rsidP="001C65A8">
      <w:pPr>
        <w:spacing w:line="360" w:lineRule="auto"/>
        <w:jc w:val="both"/>
        <w:rPr>
          <w:b w:val="0"/>
          <w:u w:val="single"/>
        </w:rPr>
      </w:pPr>
      <w:r w:rsidRPr="0080324F">
        <w:rPr>
          <w:b w:val="0"/>
          <w:noProof/>
          <w:u w:val="single"/>
        </w:rPr>
        <w:drawing>
          <wp:inline distT="0" distB="0" distL="0" distR="0">
            <wp:extent cx="5724000" cy="6934200"/>
            <wp:effectExtent l="19050" t="0" r="0" b="0"/>
            <wp:docPr id="16" name="Resim 5" descr="Yeni Resim.bmp"/>
            <wp:cNvGraphicFramePr/>
            <a:graphic xmlns:a="http://schemas.openxmlformats.org/drawingml/2006/main">
              <a:graphicData uri="http://schemas.openxmlformats.org/drawingml/2006/picture">
                <pic:pic xmlns:pic="http://schemas.openxmlformats.org/drawingml/2006/picture">
                  <pic:nvPicPr>
                    <pic:cNvPr id="7" name="6 İçerik Yer Tutucusu" descr="Yeni Resim.bmp"/>
                    <pic:cNvPicPr>
                      <a:picLocks noGrp="1" noChangeAspect="1"/>
                    </pic:cNvPicPr>
                  </pic:nvPicPr>
                  <pic:blipFill>
                    <a:blip r:embed="rId30" cstate="print"/>
                    <a:stretch>
                      <a:fillRect/>
                    </a:stretch>
                  </pic:blipFill>
                  <pic:spPr>
                    <a:xfrm>
                      <a:off x="0" y="0"/>
                      <a:ext cx="5728607" cy="6966857"/>
                    </a:xfrm>
                    <a:prstGeom prst="rect">
                      <a:avLst/>
                    </a:prstGeom>
                  </pic:spPr>
                </pic:pic>
              </a:graphicData>
            </a:graphic>
          </wp:inline>
        </w:drawing>
      </w: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80324F" w:rsidRDefault="0080324F" w:rsidP="001C65A8">
      <w:pPr>
        <w:spacing w:line="360" w:lineRule="auto"/>
        <w:jc w:val="both"/>
        <w:rPr>
          <w:b w:val="0"/>
          <w:u w:val="single"/>
        </w:rPr>
      </w:pPr>
    </w:p>
    <w:p w:rsidR="0080324F" w:rsidRDefault="004D6CF1" w:rsidP="001C65A8">
      <w:pPr>
        <w:spacing w:line="360" w:lineRule="auto"/>
        <w:jc w:val="both"/>
        <w:rPr>
          <w:b w:val="0"/>
          <w:u w:val="single"/>
        </w:rPr>
      </w:pPr>
      <w:r>
        <w:rPr>
          <w:b w:val="0"/>
          <w:noProof/>
          <w:u w:val="single"/>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6300470" cy="6949440"/>
            <wp:effectExtent l="19050" t="0" r="5080" b="0"/>
            <wp:wrapSquare wrapText="bothSides"/>
            <wp:docPr id="13" name="Resim 8" descr="Yeni Resim (1).bmp"/>
            <wp:cNvGraphicFramePr/>
            <a:graphic xmlns:a="http://schemas.openxmlformats.org/drawingml/2006/main">
              <a:graphicData uri="http://schemas.openxmlformats.org/drawingml/2006/picture">
                <pic:pic xmlns:pic="http://schemas.openxmlformats.org/drawingml/2006/picture">
                  <pic:nvPicPr>
                    <pic:cNvPr id="4" name="3 İçerik Yer Tutucusu" descr="Yeni Resim (1).bmp"/>
                    <pic:cNvPicPr>
                      <a:picLocks noGrp="1" noChangeAspect="1"/>
                    </pic:cNvPicPr>
                  </pic:nvPicPr>
                  <pic:blipFill>
                    <a:blip r:embed="rId31" cstate="print"/>
                    <a:stretch>
                      <a:fillRect/>
                    </a:stretch>
                  </pic:blipFill>
                  <pic:spPr>
                    <a:xfrm>
                      <a:off x="0" y="0"/>
                      <a:ext cx="6300470" cy="6949440"/>
                    </a:xfrm>
                    <a:prstGeom prst="rect">
                      <a:avLst/>
                    </a:prstGeom>
                  </pic:spPr>
                </pic:pic>
              </a:graphicData>
            </a:graphic>
          </wp:anchor>
        </w:drawing>
      </w:r>
    </w:p>
    <w:p w:rsidR="0080324F" w:rsidRDefault="0080324F" w:rsidP="001C65A8">
      <w:pPr>
        <w:spacing w:line="360" w:lineRule="auto"/>
        <w:jc w:val="both"/>
        <w:rPr>
          <w:b w:val="0"/>
          <w:u w:val="single"/>
        </w:rPr>
      </w:pPr>
    </w:p>
    <w:p w:rsidR="0080324F" w:rsidRDefault="0080324F" w:rsidP="001C65A8">
      <w:pPr>
        <w:spacing w:line="360" w:lineRule="auto"/>
        <w:jc w:val="both"/>
        <w:rPr>
          <w:b w:val="0"/>
          <w:u w:val="single"/>
        </w:rPr>
      </w:pPr>
    </w:p>
    <w:p w:rsidR="0080324F" w:rsidRDefault="0080324F" w:rsidP="001C65A8">
      <w:pPr>
        <w:spacing w:line="360" w:lineRule="auto"/>
        <w:jc w:val="both"/>
        <w:rPr>
          <w:b w:val="0"/>
          <w:u w:val="single"/>
        </w:rPr>
      </w:pPr>
    </w:p>
    <w:p w:rsidR="0080324F" w:rsidRDefault="0080324F" w:rsidP="001C65A8">
      <w:pPr>
        <w:spacing w:line="360" w:lineRule="auto"/>
        <w:jc w:val="both"/>
        <w:rPr>
          <w:b w:val="0"/>
          <w:u w:val="single"/>
        </w:rPr>
      </w:pPr>
    </w:p>
    <w:p w:rsidR="0080324F" w:rsidRDefault="0080324F" w:rsidP="001C65A8">
      <w:pPr>
        <w:spacing w:line="360" w:lineRule="auto"/>
        <w:jc w:val="both"/>
        <w:rPr>
          <w:b w:val="0"/>
          <w:u w:val="single"/>
        </w:rPr>
      </w:pPr>
    </w:p>
    <w:p w:rsidR="0080324F" w:rsidRDefault="0080324F" w:rsidP="001C65A8">
      <w:pPr>
        <w:spacing w:line="360" w:lineRule="auto"/>
        <w:jc w:val="both"/>
        <w:rPr>
          <w:b w:val="0"/>
          <w:u w:val="single"/>
        </w:rPr>
      </w:pPr>
    </w:p>
    <w:p w:rsidR="0080324F" w:rsidRDefault="0080324F" w:rsidP="001C65A8">
      <w:pPr>
        <w:spacing w:line="360" w:lineRule="auto"/>
        <w:jc w:val="both"/>
        <w:rPr>
          <w:b w:val="0"/>
          <w:u w:val="single"/>
        </w:rPr>
      </w:pPr>
    </w:p>
    <w:p w:rsidR="0080324F" w:rsidRDefault="004D6CF1" w:rsidP="001C65A8">
      <w:pPr>
        <w:spacing w:line="360" w:lineRule="auto"/>
        <w:jc w:val="both"/>
        <w:rPr>
          <w:b w:val="0"/>
          <w:u w:val="single"/>
        </w:rPr>
      </w:pPr>
      <w:r>
        <w:rPr>
          <w:b w:val="0"/>
          <w:noProof/>
          <w:u w:val="single"/>
        </w:rPr>
        <w:drawing>
          <wp:anchor distT="0" distB="0" distL="114300" distR="114300" simplePos="0" relativeHeight="251659264" behindDoc="0" locked="0" layoutInCell="1" allowOverlap="1">
            <wp:simplePos x="0" y="0"/>
            <wp:positionH relativeFrom="margin">
              <wp:align>right</wp:align>
            </wp:positionH>
            <wp:positionV relativeFrom="margin">
              <wp:align>center</wp:align>
            </wp:positionV>
            <wp:extent cx="5795645" cy="6957060"/>
            <wp:effectExtent l="19050" t="0" r="0" b="0"/>
            <wp:wrapSquare wrapText="bothSides"/>
            <wp:docPr id="7" name="Resim 9" descr="Yeni Resim (2).bmp"/>
            <wp:cNvGraphicFramePr/>
            <a:graphic xmlns:a="http://schemas.openxmlformats.org/drawingml/2006/main">
              <a:graphicData uri="http://schemas.openxmlformats.org/drawingml/2006/picture">
                <pic:pic xmlns:pic="http://schemas.openxmlformats.org/drawingml/2006/picture">
                  <pic:nvPicPr>
                    <pic:cNvPr id="4" name="3 İçerik Yer Tutucusu" descr="Yeni Resim (2).bmp"/>
                    <pic:cNvPicPr>
                      <a:picLocks noGrp="1" noChangeAspect="1"/>
                    </pic:cNvPicPr>
                  </pic:nvPicPr>
                  <pic:blipFill>
                    <a:blip r:embed="rId32" cstate="print"/>
                    <a:stretch>
                      <a:fillRect/>
                    </a:stretch>
                  </pic:blipFill>
                  <pic:spPr>
                    <a:xfrm>
                      <a:off x="0" y="0"/>
                      <a:ext cx="5795645" cy="6957060"/>
                    </a:xfrm>
                    <a:prstGeom prst="rect">
                      <a:avLst/>
                    </a:prstGeom>
                  </pic:spPr>
                </pic:pic>
              </a:graphicData>
            </a:graphic>
          </wp:anchor>
        </w:drawing>
      </w:r>
    </w:p>
    <w:p w:rsidR="0080324F" w:rsidRDefault="0080324F" w:rsidP="001C65A8">
      <w:pPr>
        <w:spacing w:line="360" w:lineRule="auto"/>
        <w:jc w:val="both"/>
        <w:rPr>
          <w:b w:val="0"/>
          <w:u w:val="single"/>
        </w:rPr>
      </w:pPr>
    </w:p>
    <w:p w:rsidR="0080324F" w:rsidRDefault="0080324F" w:rsidP="001C65A8">
      <w:pPr>
        <w:spacing w:line="360" w:lineRule="auto"/>
        <w:jc w:val="both"/>
        <w:rPr>
          <w:b w:val="0"/>
          <w:u w:val="single"/>
        </w:rPr>
      </w:pPr>
    </w:p>
    <w:p w:rsidR="0080324F" w:rsidRDefault="0080324F" w:rsidP="001C65A8">
      <w:pPr>
        <w:spacing w:line="360" w:lineRule="auto"/>
        <w:jc w:val="both"/>
        <w:rPr>
          <w:b w:val="0"/>
          <w:u w:val="single"/>
        </w:rPr>
      </w:pPr>
    </w:p>
    <w:p w:rsidR="0080324F" w:rsidRDefault="0080324F" w:rsidP="009E7006">
      <w:pPr>
        <w:spacing w:line="360" w:lineRule="auto"/>
        <w:rPr>
          <w:b w:val="0"/>
          <w:u w:val="single"/>
        </w:rPr>
      </w:pPr>
    </w:p>
    <w:p w:rsidR="004D6CF1" w:rsidRDefault="004D6CF1" w:rsidP="009E7006">
      <w:pPr>
        <w:autoSpaceDE w:val="0"/>
        <w:autoSpaceDN w:val="0"/>
        <w:adjustRightInd w:val="0"/>
        <w:rPr>
          <w:rFonts w:cs="Arial"/>
        </w:rPr>
      </w:pPr>
    </w:p>
    <w:p w:rsidR="000F784F" w:rsidRPr="000F784F" w:rsidRDefault="009B70EC" w:rsidP="009E7006">
      <w:pPr>
        <w:autoSpaceDE w:val="0"/>
        <w:autoSpaceDN w:val="0"/>
        <w:adjustRightInd w:val="0"/>
        <w:rPr>
          <w:rFonts w:cs="Arial"/>
          <w:b w:val="0"/>
        </w:rPr>
      </w:pPr>
      <w:r>
        <w:rPr>
          <w:rFonts w:cs="Arial"/>
        </w:rPr>
        <w:lastRenderedPageBreak/>
        <w:t>Ek-7</w:t>
      </w:r>
      <w:r w:rsidR="000F784F" w:rsidRPr="000F784F">
        <w:rPr>
          <w:rFonts w:cs="Arial"/>
        </w:rPr>
        <w:t>.</w:t>
      </w:r>
      <w:r w:rsidR="000F784F" w:rsidRPr="000F784F">
        <w:rPr>
          <w:rFonts w:cs="Arial"/>
          <w:b w:val="0"/>
        </w:rPr>
        <w:t xml:space="preserve"> Çocuklar İçin Fonksiyonel Bağımsızlık Ölçümü  (WeeFIM)</w:t>
      </w:r>
    </w:p>
    <w:p w:rsidR="000F784F" w:rsidRPr="000F784F" w:rsidRDefault="000F784F" w:rsidP="001C65A8">
      <w:pPr>
        <w:autoSpaceDE w:val="0"/>
        <w:autoSpaceDN w:val="0"/>
        <w:adjustRightInd w:val="0"/>
        <w:ind w:hanging="993"/>
        <w:jc w:val="both"/>
        <w:rPr>
          <w:rFonts w:cs="Arial"/>
          <w:b w:val="0"/>
          <w:sz w:val="20"/>
          <w:szCs w:val="20"/>
        </w:rPr>
      </w:pPr>
    </w:p>
    <w:p w:rsidR="000F784F" w:rsidRPr="000F784F" w:rsidRDefault="000F784F" w:rsidP="001C65A8">
      <w:pPr>
        <w:autoSpaceDE w:val="0"/>
        <w:autoSpaceDN w:val="0"/>
        <w:adjustRightInd w:val="0"/>
        <w:jc w:val="both"/>
        <w:rPr>
          <w:rFonts w:cs="Arial"/>
          <w:b w:val="0"/>
          <w:sz w:val="20"/>
          <w:szCs w:val="20"/>
        </w:rPr>
      </w:pPr>
    </w:p>
    <w:tbl>
      <w:tblPr>
        <w:tblStyle w:val="TabloKlavuzu"/>
        <w:tblpPr w:leftFromText="141" w:rightFromText="141" w:vertAnchor="text" w:horzAnchor="page" w:tblpX="1385" w:tblpY="-38"/>
        <w:tblW w:w="0" w:type="auto"/>
        <w:tblLook w:val="04A0"/>
      </w:tblPr>
      <w:tblGrid>
        <w:gridCol w:w="3823"/>
        <w:gridCol w:w="283"/>
      </w:tblGrid>
      <w:tr w:rsidR="000F784F" w:rsidRPr="000F784F" w:rsidTr="00CF62D1">
        <w:tc>
          <w:tcPr>
            <w:tcW w:w="3823" w:type="dxa"/>
            <w:tcBorders>
              <w:top w:val="single" w:sz="4" w:space="0" w:color="auto"/>
              <w:left w:val="single" w:sz="4" w:space="0" w:color="auto"/>
              <w:bottom w:val="single" w:sz="4" w:space="0" w:color="auto"/>
              <w:right w:val="single" w:sz="4" w:space="0" w:color="auto"/>
            </w:tcBorders>
            <w:vAlign w:val="center"/>
            <w:hideMark/>
          </w:tcPr>
          <w:p w:rsidR="000F784F" w:rsidRPr="000F784F" w:rsidRDefault="000F784F" w:rsidP="001C65A8">
            <w:pPr>
              <w:autoSpaceDE w:val="0"/>
              <w:autoSpaceDN w:val="0"/>
              <w:adjustRightInd w:val="0"/>
              <w:jc w:val="both"/>
              <w:rPr>
                <w:rFonts w:cs="Arial"/>
                <w:b w:val="0"/>
                <w:sz w:val="20"/>
                <w:szCs w:val="20"/>
              </w:rPr>
            </w:pPr>
            <w:r w:rsidRPr="000F784F">
              <w:rPr>
                <w:rFonts w:cs="Arial"/>
                <w:b w:val="0"/>
                <w:sz w:val="20"/>
                <w:szCs w:val="20"/>
              </w:rPr>
              <w:t>1. Kendine Bakım</w:t>
            </w:r>
          </w:p>
        </w:tc>
        <w:tc>
          <w:tcPr>
            <w:tcW w:w="283"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360"/>
              <w:jc w:val="both"/>
              <w:rPr>
                <w:rFonts w:cs="Arial"/>
                <w:b w:val="0"/>
                <w:sz w:val="20"/>
                <w:szCs w:val="20"/>
              </w:rPr>
            </w:pPr>
          </w:p>
        </w:tc>
      </w:tr>
      <w:tr w:rsidR="000F784F" w:rsidRPr="000F784F" w:rsidTr="00CF62D1">
        <w:tc>
          <w:tcPr>
            <w:tcW w:w="3823" w:type="dxa"/>
            <w:tcBorders>
              <w:top w:val="single" w:sz="4" w:space="0" w:color="auto"/>
              <w:left w:val="single" w:sz="4" w:space="0" w:color="auto"/>
              <w:bottom w:val="single" w:sz="4" w:space="0" w:color="auto"/>
              <w:right w:val="single" w:sz="4" w:space="0" w:color="auto"/>
            </w:tcBorders>
            <w:vAlign w:val="center"/>
            <w:hideMark/>
          </w:tcPr>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A)Yemek yeme</w:t>
            </w:r>
          </w:p>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B)El-yüz yıkama, diş fırçalama</w:t>
            </w:r>
          </w:p>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C)Banyo yapma</w:t>
            </w:r>
          </w:p>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D)Vücudun üst kısmını giyinme</w:t>
            </w:r>
          </w:p>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E)Vücudun alt kısmını giyinme</w:t>
            </w:r>
          </w:p>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F)Tuvalet yapma</w:t>
            </w:r>
          </w:p>
        </w:tc>
        <w:tc>
          <w:tcPr>
            <w:tcW w:w="283"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360"/>
              <w:jc w:val="both"/>
              <w:rPr>
                <w:rFonts w:cs="Arial"/>
                <w:b w:val="0"/>
                <w:sz w:val="20"/>
                <w:szCs w:val="20"/>
              </w:rPr>
            </w:pPr>
          </w:p>
        </w:tc>
      </w:tr>
      <w:tr w:rsidR="000F784F" w:rsidRPr="000F784F" w:rsidTr="00CF62D1">
        <w:tc>
          <w:tcPr>
            <w:tcW w:w="3823" w:type="dxa"/>
            <w:tcBorders>
              <w:top w:val="single" w:sz="4" w:space="0" w:color="auto"/>
              <w:left w:val="single" w:sz="4" w:space="0" w:color="auto"/>
              <w:bottom w:val="single" w:sz="4" w:space="0" w:color="auto"/>
              <w:right w:val="single" w:sz="4" w:space="0" w:color="auto"/>
            </w:tcBorders>
            <w:vAlign w:val="center"/>
            <w:hideMark/>
          </w:tcPr>
          <w:p w:rsidR="000F784F" w:rsidRPr="000F784F" w:rsidRDefault="000F784F" w:rsidP="001C65A8">
            <w:pPr>
              <w:autoSpaceDE w:val="0"/>
              <w:autoSpaceDN w:val="0"/>
              <w:adjustRightInd w:val="0"/>
              <w:jc w:val="both"/>
              <w:rPr>
                <w:rFonts w:cs="Arial"/>
                <w:b w:val="0"/>
                <w:sz w:val="20"/>
                <w:szCs w:val="20"/>
              </w:rPr>
            </w:pPr>
            <w:r w:rsidRPr="000F784F">
              <w:rPr>
                <w:rFonts w:cs="Arial"/>
                <w:b w:val="0"/>
                <w:sz w:val="20"/>
                <w:szCs w:val="20"/>
              </w:rPr>
              <w:t>2. Sfinkter kontrolü</w:t>
            </w:r>
          </w:p>
        </w:tc>
        <w:tc>
          <w:tcPr>
            <w:tcW w:w="283"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360"/>
              <w:jc w:val="both"/>
              <w:rPr>
                <w:rFonts w:cs="Arial"/>
                <w:b w:val="0"/>
                <w:sz w:val="20"/>
                <w:szCs w:val="20"/>
              </w:rPr>
            </w:pPr>
          </w:p>
        </w:tc>
      </w:tr>
      <w:tr w:rsidR="000F784F" w:rsidRPr="000F784F" w:rsidTr="00CF62D1">
        <w:tc>
          <w:tcPr>
            <w:tcW w:w="3823" w:type="dxa"/>
            <w:tcBorders>
              <w:top w:val="single" w:sz="4" w:space="0" w:color="auto"/>
              <w:left w:val="single" w:sz="4" w:space="0" w:color="auto"/>
              <w:bottom w:val="single" w:sz="4" w:space="0" w:color="auto"/>
              <w:right w:val="single" w:sz="4" w:space="0" w:color="auto"/>
            </w:tcBorders>
            <w:vAlign w:val="center"/>
            <w:hideMark/>
          </w:tcPr>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G)Mesane alışkanlığı</w:t>
            </w:r>
          </w:p>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H)Barsak alışkanlığı</w:t>
            </w:r>
          </w:p>
        </w:tc>
        <w:tc>
          <w:tcPr>
            <w:tcW w:w="283"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360"/>
              <w:jc w:val="both"/>
              <w:rPr>
                <w:rFonts w:cs="Arial"/>
                <w:b w:val="0"/>
                <w:sz w:val="20"/>
                <w:szCs w:val="20"/>
              </w:rPr>
            </w:pPr>
          </w:p>
        </w:tc>
      </w:tr>
      <w:tr w:rsidR="000F784F" w:rsidRPr="000F784F" w:rsidTr="00CF62D1">
        <w:tc>
          <w:tcPr>
            <w:tcW w:w="3823" w:type="dxa"/>
            <w:tcBorders>
              <w:top w:val="single" w:sz="4" w:space="0" w:color="auto"/>
              <w:left w:val="single" w:sz="4" w:space="0" w:color="auto"/>
              <w:bottom w:val="single" w:sz="4" w:space="0" w:color="auto"/>
              <w:right w:val="single" w:sz="4" w:space="0" w:color="auto"/>
            </w:tcBorders>
            <w:vAlign w:val="center"/>
            <w:hideMark/>
          </w:tcPr>
          <w:p w:rsidR="000F784F" w:rsidRPr="000F784F" w:rsidRDefault="000F784F" w:rsidP="001C65A8">
            <w:pPr>
              <w:autoSpaceDE w:val="0"/>
              <w:autoSpaceDN w:val="0"/>
              <w:adjustRightInd w:val="0"/>
              <w:jc w:val="both"/>
              <w:rPr>
                <w:rFonts w:cs="Arial"/>
                <w:b w:val="0"/>
                <w:sz w:val="20"/>
                <w:szCs w:val="20"/>
              </w:rPr>
            </w:pPr>
            <w:r w:rsidRPr="000F784F">
              <w:rPr>
                <w:rFonts w:cs="Arial"/>
                <w:b w:val="0"/>
                <w:sz w:val="20"/>
                <w:szCs w:val="20"/>
              </w:rPr>
              <w:t>3. Transferler</w:t>
            </w:r>
          </w:p>
        </w:tc>
        <w:tc>
          <w:tcPr>
            <w:tcW w:w="283"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360"/>
              <w:jc w:val="both"/>
              <w:rPr>
                <w:rFonts w:cs="Arial"/>
                <w:b w:val="0"/>
                <w:sz w:val="20"/>
                <w:szCs w:val="20"/>
              </w:rPr>
            </w:pPr>
          </w:p>
        </w:tc>
      </w:tr>
      <w:tr w:rsidR="000F784F" w:rsidRPr="000F784F" w:rsidTr="00CF62D1">
        <w:tc>
          <w:tcPr>
            <w:tcW w:w="3823" w:type="dxa"/>
            <w:tcBorders>
              <w:top w:val="single" w:sz="4" w:space="0" w:color="auto"/>
              <w:left w:val="single" w:sz="4" w:space="0" w:color="auto"/>
              <w:bottom w:val="single" w:sz="4" w:space="0" w:color="auto"/>
              <w:right w:val="single" w:sz="4" w:space="0" w:color="auto"/>
            </w:tcBorders>
            <w:vAlign w:val="center"/>
            <w:hideMark/>
          </w:tcPr>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İ)İskemle, tekerlekli iskemle</w:t>
            </w:r>
          </w:p>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J)Tuvalet</w:t>
            </w:r>
          </w:p>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K)</w:t>
            </w:r>
            <w:proofErr w:type="gramStart"/>
            <w:r w:rsidRPr="000F784F">
              <w:rPr>
                <w:rFonts w:cs="Arial"/>
                <w:b w:val="0"/>
                <w:sz w:val="20"/>
                <w:szCs w:val="20"/>
              </w:rPr>
              <w:t>Küvet,duş</w:t>
            </w:r>
            <w:proofErr w:type="gramEnd"/>
          </w:p>
        </w:tc>
        <w:tc>
          <w:tcPr>
            <w:tcW w:w="283"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360"/>
              <w:jc w:val="both"/>
              <w:rPr>
                <w:rFonts w:cs="Arial"/>
                <w:b w:val="0"/>
                <w:sz w:val="20"/>
                <w:szCs w:val="20"/>
              </w:rPr>
            </w:pPr>
          </w:p>
        </w:tc>
      </w:tr>
      <w:tr w:rsidR="000F784F" w:rsidRPr="000F784F" w:rsidTr="00CF62D1">
        <w:tc>
          <w:tcPr>
            <w:tcW w:w="3823" w:type="dxa"/>
            <w:tcBorders>
              <w:top w:val="single" w:sz="4" w:space="0" w:color="auto"/>
              <w:left w:val="single" w:sz="4" w:space="0" w:color="auto"/>
              <w:bottom w:val="single" w:sz="4" w:space="0" w:color="auto"/>
              <w:right w:val="single" w:sz="4" w:space="0" w:color="auto"/>
            </w:tcBorders>
            <w:vAlign w:val="center"/>
            <w:hideMark/>
          </w:tcPr>
          <w:p w:rsidR="000F784F" w:rsidRPr="000F784F" w:rsidRDefault="000F784F" w:rsidP="001C65A8">
            <w:pPr>
              <w:autoSpaceDE w:val="0"/>
              <w:autoSpaceDN w:val="0"/>
              <w:adjustRightInd w:val="0"/>
              <w:jc w:val="both"/>
              <w:rPr>
                <w:rFonts w:cs="Arial"/>
                <w:b w:val="0"/>
                <w:sz w:val="20"/>
                <w:szCs w:val="20"/>
              </w:rPr>
            </w:pPr>
            <w:r w:rsidRPr="000F784F">
              <w:rPr>
                <w:rFonts w:cs="Arial"/>
                <w:b w:val="0"/>
                <w:sz w:val="20"/>
                <w:szCs w:val="20"/>
              </w:rPr>
              <w:t>4. Hareket</w:t>
            </w:r>
          </w:p>
        </w:tc>
        <w:tc>
          <w:tcPr>
            <w:tcW w:w="283"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360"/>
              <w:jc w:val="both"/>
              <w:rPr>
                <w:rFonts w:cs="Arial"/>
                <w:b w:val="0"/>
                <w:sz w:val="20"/>
                <w:szCs w:val="20"/>
              </w:rPr>
            </w:pPr>
          </w:p>
        </w:tc>
      </w:tr>
      <w:tr w:rsidR="000F784F" w:rsidRPr="000F784F" w:rsidTr="00CF62D1">
        <w:tc>
          <w:tcPr>
            <w:tcW w:w="3823" w:type="dxa"/>
            <w:tcBorders>
              <w:top w:val="single" w:sz="4" w:space="0" w:color="auto"/>
              <w:left w:val="single" w:sz="4" w:space="0" w:color="auto"/>
              <w:bottom w:val="single" w:sz="4" w:space="0" w:color="auto"/>
              <w:right w:val="single" w:sz="4" w:space="0" w:color="auto"/>
            </w:tcBorders>
            <w:vAlign w:val="center"/>
            <w:hideMark/>
          </w:tcPr>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L)Yürüme, emekleme</w:t>
            </w:r>
          </w:p>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M)Merdiven inme, çıkma</w:t>
            </w:r>
          </w:p>
        </w:tc>
        <w:tc>
          <w:tcPr>
            <w:tcW w:w="283"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360"/>
              <w:jc w:val="both"/>
              <w:rPr>
                <w:rFonts w:cs="Arial"/>
                <w:b w:val="0"/>
                <w:sz w:val="20"/>
                <w:szCs w:val="20"/>
              </w:rPr>
            </w:pPr>
          </w:p>
        </w:tc>
      </w:tr>
      <w:tr w:rsidR="000F784F" w:rsidRPr="000F784F" w:rsidTr="00CF62D1">
        <w:tc>
          <w:tcPr>
            <w:tcW w:w="3823" w:type="dxa"/>
            <w:tcBorders>
              <w:top w:val="single" w:sz="4" w:space="0" w:color="auto"/>
              <w:left w:val="single" w:sz="4" w:space="0" w:color="auto"/>
              <w:bottom w:val="single" w:sz="4" w:space="0" w:color="auto"/>
              <w:right w:val="single" w:sz="4" w:space="0" w:color="auto"/>
            </w:tcBorders>
            <w:vAlign w:val="center"/>
            <w:hideMark/>
          </w:tcPr>
          <w:p w:rsidR="000F784F" w:rsidRPr="000F784F" w:rsidRDefault="000F784F" w:rsidP="001C65A8">
            <w:pPr>
              <w:autoSpaceDE w:val="0"/>
              <w:autoSpaceDN w:val="0"/>
              <w:adjustRightInd w:val="0"/>
              <w:jc w:val="both"/>
              <w:rPr>
                <w:rFonts w:cs="Arial"/>
                <w:b w:val="0"/>
                <w:sz w:val="20"/>
                <w:szCs w:val="20"/>
              </w:rPr>
            </w:pPr>
            <w:r w:rsidRPr="000F784F">
              <w:rPr>
                <w:rFonts w:cs="Arial"/>
                <w:b w:val="0"/>
                <w:sz w:val="20"/>
                <w:szCs w:val="20"/>
              </w:rPr>
              <w:t>5. İletişim</w:t>
            </w:r>
          </w:p>
        </w:tc>
        <w:tc>
          <w:tcPr>
            <w:tcW w:w="283"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360"/>
              <w:jc w:val="both"/>
              <w:rPr>
                <w:rFonts w:cs="Arial"/>
                <w:b w:val="0"/>
                <w:sz w:val="20"/>
                <w:szCs w:val="20"/>
              </w:rPr>
            </w:pPr>
          </w:p>
        </w:tc>
      </w:tr>
      <w:tr w:rsidR="000F784F" w:rsidRPr="000F784F" w:rsidTr="00CF62D1">
        <w:tc>
          <w:tcPr>
            <w:tcW w:w="3823" w:type="dxa"/>
            <w:tcBorders>
              <w:top w:val="single" w:sz="4" w:space="0" w:color="auto"/>
              <w:left w:val="single" w:sz="4" w:space="0" w:color="auto"/>
              <w:bottom w:val="single" w:sz="4" w:space="0" w:color="auto"/>
              <w:right w:val="single" w:sz="4" w:space="0" w:color="auto"/>
            </w:tcBorders>
            <w:vAlign w:val="center"/>
            <w:hideMark/>
          </w:tcPr>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N)Anlama</w:t>
            </w:r>
          </w:p>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O)İfade etme</w:t>
            </w:r>
          </w:p>
        </w:tc>
        <w:tc>
          <w:tcPr>
            <w:tcW w:w="283"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360"/>
              <w:jc w:val="both"/>
              <w:rPr>
                <w:rFonts w:cs="Arial"/>
                <w:b w:val="0"/>
                <w:sz w:val="20"/>
                <w:szCs w:val="20"/>
              </w:rPr>
            </w:pPr>
          </w:p>
        </w:tc>
      </w:tr>
      <w:tr w:rsidR="000F784F" w:rsidRPr="000F784F" w:rsidTr="00CF62D1">
        <w:tc>
          <w:tcPr>
            <w:tcW w:w="3823" w:type="dxa"/>
            <w:tcBorders>
              <w:top w:val="single" w:sz="4" w:space="0" w:color="auto"/>
              <w:left w:val="single" w:sz="4" w:space="0" w:color="auto"/>
              <w:bottom w:val="single" w:sz="4" w:space="0" w:color="auto"/>
              <w:right w:val="single" w:sz="4" w:space="0" w:color="auto"/>
            </w:tcBorders>
            <w:vAlign w:val="center"/>
            <w:hideMark/>
          </w:tcPr>
          <w:p w:rsidR="000F784F" w:rsidRPr="000F784F" w:rsidRDefault="000F784F" w:rsidP="001C65A8">
            <w:pPr>
              <w:autoSpaceDE w:val="0"/>
              <w:autoSpaceDN w:val="0"/>
              <w:adjustRightInd w:val="0"/>
              <w:jc w:val="both"/>
              <w:rPr>
                <w:rFonts w:cs="Arial"/>
                <w:b w:val="0"/>
                <w:sz w:val="20"/>
                <w:szCs w:val="20"/>
              </w:rPr>
            </w:pPr>
            <w:r w:rsidRPr="000F784F">
              <w:rPr>
                <w:rFonts w:cs="Arial"/>
                <w:b w:val="0"/>
                <w:sz w:val="20"/>
                <w:szCs w:val="20"/>
              </w:rPr>
              <w:t>6. Sosyal durum</w:t>
            </w:r>
          </w:p>
        </w:tc>
        <w:tc>
          <w:tcPr>
            <w:tcW w:w="283"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360"/>
              <w:jc w:val="both"/>
              <w:rPr>
                <w:rFonts w:cs="Arial"/>
                <w:b w:val="0"/>
                <w:sz w:val="20"/>
                <w:szCs w:val="20"/>
              </w:rPr>
            </w:pPr>
          </w:p>
        </w:tc>
      </w:tr>
      <w:tr w:rsidR="000F784F" w:rsidRPr="000F784F" w:rsidTr="00CF62D1">
        <w:tc>
          <w:tcPr>
            <w:tcW w:w="3823" w:type="dxa"/>
            <w:tcBorders>
              <w:top w:val="single" w:sz="4" w:space="0" w:color="auto"/>
              <w:left w:val="single" w:sz="4" w:space="0" w:color="auto"/>
              <w:bottom w:val="single" w:sz="4" w:space="0" w:color="auto"/>
              <w:right w:val="single" w:sz="4" w:space="0" w:color="auto"/>
            </w:tcBorders>
            <w:vAlign w:val="center"/>
            <w:hideMark/>
          </w:tcPr>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Ö)Sosyal ilişkiler</w:t>
            </w:r>
          </w:p>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P)Problem çözme</w:t>
            </w:r>
          </w:p>
          <w:p w:rsidR="000F784F" w:rsidRPr="000F784F" w:rsidRDefault="000F784F" w:rsidP="001C65A8">
            <w:pPr>
              <w:autoSpaceDE w:val="0"/>
              <w:autoSpaceDN w:val="0"/>
              <w:adjustRightInd w:val="0"/>
              <w:ind w:left="1080"/>
              <w:jc w:val="both"/>
              <w:rPr>
                <w:rFonts w:cs="Arial"/>
                <w:b w:val="0"/>
                <w:sz w:val="20"/>
                <w:szCs w:val="20"/>
              </w:rPr>
            </w:pPr>
            <w:r w:rsidRPr="000F784F">
              <w:rPr>
                <w:rFonts w:cs="Arial"/>
                <w:b w:val="0"/>
                <w:sz w:val="20"/>
                <w:szCs w:val="20"/>
              </w:rPr>
              <w:t>R)Hafıza</w:t>
            </w:r>
          </w:p>
        </w:tc>
        <w:tc>
          <w:tcPr>
            <w:tcW w:w="283"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360"/>
              <w:jc w:val="both"/>
              <w:rPr>
                <w:rFonts w:cs="Arial"/>
                <w:b w:val="0"/>
                <w:sz w:val="20"/>
                <w:szCs w:val="20"/>
              </w:rPr>
            </w:pPr>
          </w:p>
        </w:tc>
      </w:tr>
    </w:tbl>
    <w:p w:rsidR="000F784F" w:rsidRPr="000F784F" w:rsidRDefault="000F784F" w:rsidP="001C65A8">
      <w:pPr>
        <w:autoSpaceDE w:val="0"/>
        <w:autoSpaceDN w:val="0"/>
        <w:adjustRightInd w:val="0"/>
        <w:ind w:left="360"/>
        <w:jc w:val="both"/>
        <w:rPr>
          <w:rFonts w:cs="Arial"/>
          <w:b w:val="0"/>
          <w:sz w:val="20"/>
          <w:szCs w:val="20"/>
        </w:rPr>
      </w:pPr>
      <w:r w:rsidRPr="000F784F">
        <w:rPr>
          <w:rFonts w:cs="Arial"/>
          <w:b w:val="0"/>
          <w:sz w:val="20"/>
          <w:szCs w:val="20"/>
        </w:rPr>
        <w:t xml:space="preserve"> </w:t>
      </w:r>
    </w:p>
    <w:p w:rsidR="000F784F" w:rsidRPr="000F784F" w:rsidRDefault="000F784F" w:rsidP="001C65A8">
      <w:pPr>
        <w:autoSpaceDE w:val="0"/>
        <w:autoSpaceDN w:val="0"/>
        <w:adjustRightInd w:val="0"/>
        <w:ind w:left="360"/>
        <w:jc w:val="both"/>
        <w:rPr>
          <w:rFonts w:cs="Arial"/>
          <w:b w:val="0"/>
          <w:sz w:val="20"/>
          <w:szCs w:val="20"/>
        </w:rPr>
      </w:pPr>
      <w:r w:rsidRPr="000F784F">
        <w:rPr>
          <w:rFonts w:cs="Arial"/>
          <w:b w:val="0"/>
          <w:sz w:val="20"/>
          <w:szCs w:val="20"/>
        </w:rPr>
        <w:br/>
      </w:r>
      <w:r w:rsidRPr="000F784F">
        <w:rPr>
          <w:rFonts w:cs="Arial"/>
          <w:b w:val="0"/>
          <w:sz w:val="20"/>
          <w:szCs w:val="20"/>
        </w:rPr>
        <w:br/>
      </w:r>
      <w:r w:rsidRPr="000F784F">
        <w:rPr>
          <w:rFonts w:cs="Arial"/>
          <w:b w:val="0"/>
          <w:sz w:val="20"/>
          <w:szCs w:val="20"/>
        </w:rPr>
        <w:br/>
      </w:r>
    </w:p>
    <w:tbl>
      <w:tblPr>
        <w:tblStyle w:val="TabloKlavuzu"/>
        <w:tblpPr w:leftFromText="141" w:rightFromText="141" w:vertAnchor="text" w:horzAnchor="page" w:tblpX="6336" w:tblpY="327"/>
        <w:tblW w:w="5127" w:type="dxa"/>
        <w:tblLook w:val="04A0"/>
      </w:tblPr>
      <w:tblGrid>
        <w:gridCol w:w="3843"/>
        <w:gridCol w:w="1284"/>
      </w:tblGrid>
      <w:tr w:rsidR="000F784F" w:rsidRPr="000F784F" w:rsidTr="00CF62D1">
        <w:trPr>
          <w:trHeight w:val="529"/>
        </w:trPr>
        <w:tc>
          <w:tcPr>
            <w:tcW w:w="3845" w:type="dxa"/>
            <w:tcBorders>
              <w:top w:val="single" w:sz="4" w:space="0" w:color="auto"/>
              <w:left w:val="single" w:sz="4" w:space="0" w:color="auto"/>
              <w:bottom w:val="single" w:sz="4" w:space="0" w:color="auto"/>
              <w:right w:val="single" w:sz="4" w:space="0" w:color="auto"/>
            </w:tcBorders>
            <w:vAlign w:val="center"/>
            <w:hideMark/>
          </w:tcPr>
          <w:p w:rsidR="000F784F" w:rsidRPr="000F784F" w:rsidRDefault="000F784F" w:rsidP="001C65A8">
            <w:pPr>
              <w:autoSpaceDE w:val="0"/>
              <w:autoSpaceDN w:val="0"/>
              <w:adjustRightInd w:val="0"/>
              <w:jc w:val="both"/>
              <w:rPr>
                <w:rFonts w:cs="Arial"/>
                <w:b w:val="0"/>
                <w:sz w:val="20"/>
                <w:szCs w:val="20"/>
              </w:rPr>
            </w:pPr>
            <w:r w:rsidRPr="000F784F">
              <w:rPr>
                <w:rFonts w:cs="Arial"/>
                <w:b w:val="0"/>
                <w:sz w:val="20"/>
                <w:szCs w:val="20"/>
              </w:rPr>
              <w:t>7=Tam olarak bağımsız</w:t>
            </w:r>
          </w:p>
          <w:p w:rsidR="000F784F" w:rsidRPr="000F784F" w:rsidRDefault="000F784F" w:rsidP="001C65A8">
            <w:pPr>
              <w:autoSpaceDE w:val="0"/>
              <w:autoSpaceDN w:val="0"/>
              <w:adjustRightInd w:val="0"/>
              <w:jc w:val="both"/>
              <w:rPr>
                <w:rFonts w:cs="Arial"/>
                <w:b w:val="0"/>
                <w:sz w:val="20"/>
                <w:szCs w:val="20"/>
              </w:rPr>
            </w:pPr>
            <w:r w:rsidRPr="000F784F">
              <w:rPr>
                <w:rFonts w:cs="Arial"/>
                <w:b w:val="0"/>
                <w:sz w:val="20"/>
                <w:szCs w:val="20"/>
              </w:rPr>
              <w:t>6=Modifiye bağımsız</w:t>
            </w:r>
          </w:p>
        </w:tc>
        <w:tc>
          <w:tcPr>
            <w:tcW w:w="1282"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167"/>
              <w:jc w:val="both"/>
              <w:rPr>
                <w:rFonts w:cs="Arial"/>
                <w:b w:val="0"/>
                <w:sz w:val="20"/>
                <w:szCs w:val="20"/>
              </w:rPr>
            </w:pPr>
          </w:p>
          <w:p w:rsidR="000F784F" w:rsidRPr="000F784F" w:rsidRDefault="000F784F" w:rsidP="001C65A8">
            <w:pPr>
              <w:autoSpaceDE w:val="0"/>
              <w:autoSpaceDN w:val="0"/>
              <w:adjustRightInd w:val="0"/>
              <w:ind w:left="167"/>
              <w:jc w:val="both"/>
              <w:rPr>
                <w:rFonts w:cs="Arial"/>
                <w:b w:val="0"/>
                <w:sz w:val="20"/>
                <w:szCs w:val="20"/>
              </w:rPr>
            </w:pPr>
            <w:r w:rsidRPr="000F784F">
              <w:rPr>
                <w:rFonts w:cs="Arial"/>
                <w:b w:val="0"/>
                <w:sz w:val="20"/>
                <w:szCs w:val="20"/>
              </w:rPr>
              <w:t>Yardımsız</w:t>
            </w:r>
          </w:p>
        </w:tc>
      </w:tr>
      <w:tr w:rsidR="000F784F" w:rsidRPr="000F784F" w:rsidTr="00CF62D1">
        <w:trPr>
          <w:trHeight w:val="1078"/>
        </w:trPr>
        <w:tc>
          <w:tcPr>
            <w:tcW w:w="3845" w:type="dxa"/>
            <w:tcBorders>
              <w:top w:val="single" w:sz="4" w:space="0" w:color="auto"/>
              <w:left w:val="single" w:sz="4" w:space="0" w:color="auto"/>
              <w:bottom w:val="single" w:sz="4" w:space="0" w:color="auto"/>
              <w:right w:val="single" w:sz="4" w:space="0" w:color="auto"/>
            </w:tcBorders>
            <w:vAlign w:val="center"/>
            <w:hideMark/>
          </w:tcPr>
          <w:p w:rsidR="000F784F" w:rsidRPr="000F784F" w:rsidRDefault="000F784F" w:rsidP="001C65A8">
            <w:pPr>
              <w:autoSpaceDE w:val="0"/>
              <w:autoSpaceDN w:val="0"/>
              <w:adjustRightInd w:val="0"/>
              <w:jc w:val="both"/>
              <w:rPr>
                <w:rFonts w:cs="Arial"/>
                <w:b w:val="0"/>
                <w:sz w:val="20"/>
                <w:szCs w:val="20"/>
              </w:rPr>
            </w:pPr>
            <w:r w:rsidRPr="000F784F">
              <w:rPr>
                <w:rFonts w:cs="Arial"/>
                <w:b w:val="0"/>
                <w:sz w:val="20"/>
                <w:szCs w:val="20"/>
              </w:rPr>
              <w:t>5=Gözetim gerektiriyor</w:t>
            </w:r>
          </w:p>
          <w:p w:rsidR="000F784F" w:rsidRPr="000F784F" w:rsidRDefault="000F784F" w:rsidP="001C65A8">
            <w:pPr>
              <w:autoSpaceDE w:val="0"/>
              <w:autoSpaceDN w:val="0"/>
              <w:adjustRightInd w:val="0"/>
              <w:jc w:val="both"/>
              <w:rPr>
                <w:rFonts w:cs="Arial"/>
                <w:b w:val="0"/>
                <w:sz w:val="20"/>
                <w:szCs w:val="20"/>
              </w:rPr>
            </w:pPr>
            <w:r w:rsidRPr="000F784F">
              <w:rPr>
                <w:rFonts w:cs="Arial"/>
                <w:b w:val="0"/>
                <w:sz w:val="20"/>
                <w:szCs w:val="20"/>
              </w:rPr>
              <w:t>4=Minimal yardım (%75’ini çocuk yapıyor)</w:t>
            </w:r>
          </w:p>
          <w:p w:rsidR="000F784F" w:rsidRPr="000F784F" w:rsidRDefault="000F784F" w:rsidP="001C65A8">
            <w:pPr>
              <w:autoSpaceDE w:val="0"/>
              <w:autoSpaceDN w:val="0"/>
              <w:adjustRightInd w:val="0"/>
              <w:jc w:val="both"/>
              <w:rPr>
                <w:rFonts w:cs="Arial"/>
                <w:b w:val="0"/>
                <w:sz w:val="20"/>
                <w:szCs w:val="20"/>
              </w:rPr>
            </w:pPr>
            <w:r w:rsidRPr="000F784F">
              <w:rPr>
                <w:rFonts w:cs="Arial"/>
                <w:b w:val="0"/>
                <w:sz w:val="20"/>
                <w:szCs w:val="20"/>
              </w:rPr>
              <w:t>3=Orta derecede yardım (%50’sini çocuk yapıyor)</w:t>
            </w:r>
          </w:p>
        </w:tc>
        <w:tc>
          <w:tcPr>
            <w:tcW w:w="1282"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167"/>
              <w:jc w:val="both"/>
              <w:rPr>
                <w:rFonts w:cs="Arial"/>
                <w:b w:val="0"/>
                <w:sz w:val="20"/>
                <w:szCs w:val="20"/>
              </w:rPr>
            </w:pPr>
            <w:r w:rsidRPr="000F784F">
              <w:rPr>
                <w:rFonts w:cs="Arial"/>
                <w:b w:val="0"/>
                <w:sz w:val="20"/>
                <w:szCs w:val="20"/>
              </w:rPr>
              <w:t>Yardımla / Modifiye Bağımlı</w:t>
            </w:r>
          </w:p>
          <w:p w:rsidR="000F784F" w:rsidRPr="000F784F" w:rsidRDefault="000F784F" w:rsidP="001C65A8">
            <w:pPr>
              <w:autoSpaceDE w:val="0"/>
              <w:autoSpaceDN w:val="0"/>
              <w:adjustRightInd w:val="0"/>
              <w:ind w:left="167"/>
              <w:jc w:val="both"/>
              <w:rPr>
                <w:rFonts w:cs="Arial"/>
                <w:b w:val="0"/>
                <w:sz w:val="20"/>
                <w:szCs w:val="20"/>
              </w:rPr>
            </w:pPr>
          </w:p>
        </w:tc>
      </w:tr>
      <w:tr w:rsidR="000F784F" w:rsidRPr="000F784F" w:rsidTr="00CF62D1">
        <w:trPr>
          <w:trHeight w:val="923"/>
        </w:trPr>
        <w:tc>
          <w:tcPr>
            <w:tcW w:w="3845"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jc w:val="both"/>
              <w:rPr>
                <w:rFonts w:cs="Arial"/>
                <w:b w:val="0"/>
                <w:sz w:val="20"/>
                <w:szCs w:val="20"/>
              </w:rPr>
            </w:pPr>
            <w:r w:rsidRPr="000F784F">
              <w:rPr>
                <w:rFonts w:cs="Arial"/>
                <w:b w:val="0"/>
                <w:sz w:val="20"/>
                <w:szCs w:val="20"/>
              </w:rPr>
              <w:t>2=Maksimal yardım (%25’ini çocuk yapıyor)</w:t>
            </w:r>
          </w:p>
          <w:p w:rsidR="000F784F" w:rsidRPr="000F784F" w:rsidRDefault="000F784F" w:rsidP="001C65A8">
            <w:pPr>
              <w:autoSpaceDE w:val="0"/>
              <w:autoSpaceDN w:val="0"/>
              <w:adjustRightInd w:val="0"/>
              <w:jc w:val="both"/>
              <w:rPr>
                <w:rFonts w:cs="Arial"/>
                <w:b w:val="0"/>
                <w:sz w:val="20"/>
                <w:szCs w:val="20"/>
              </w:rPr>
            </w:pPr>
            <w:r w:rsidRPr="000F784F">
              <w:rPr>
                <w:rFonts w:cs="Arial"/>
                <w:b w:val="0"/>
                <w:sz w:val="20"/>
                <w:szCs w:val="20"/>
              </w:rPr>
              <w:t>1=Tam yardım (&lt;%25’inden azını çocuk yapıyor)</w:t>
            </w:r>
          </w:p>
          <w:p w:rsidR="000F784F" w:rsidRPr="000F784F" w:rsidRDefault="000F784F" w:rsidP="001C65A8">
            <w:pPr>
              <w:autoSpaceDE w:val="0"/>
              <w:autoSpaceDN w:val="0"/>
              <w:adjustRightInd w:val="0"/>
              <w:jc w:val="both"/>
              <w:rPr>
                <w:rFonts w:cs="Arial"/>
                <w:b w:val="0"/>
                <w:sz w:val="20"/>
                <w:szCs w:val="20"/>
              </w:rPr>
            </w:pPr>
          </w:p>
        </w:tc>
        <w:tc>
          <w:tcPr>
            <w:tcW w:w="1282" w:type="dxa"/>
            <w:tcBorders>
              <w:top w:val="single" w:sz="4" w:space="0" w:color="auto"/>
              <w:left w:val="single" w:sz="4" w:space="0" w:color="auto"/>
              <w:bottom w:val="single" w:sz="4" w:space="0" w:color="auto"/>
              <w:right w:val="single" w:sz="4" w:space="0" w:color="auto"/>
            </w:tcBorders>
            <w:vAlign w:val="center"/>
          </w:tcPr>
          <w:p w:rsidR="000F784F" w:rsidRPr="000F784F" w:rsidRDefault="000F784F" w:rsidP="001C65A8">
            <w:pPr>
              <w:autoSpaceDE w:val="0"/>
              <w:autoSpaceDN w:val="0"/>
              <w:adjustRightInd w:val="0"/>
              <w:ind w:left="167"/>
              <w:jc w:val="both"/>
              <w:rPr>
                <w:rFonts w:cs="Arial"/>
                <w:b w:val="0"/>
                <w:sz w:val="20"/>
                <w:szCs w:val="20"/>
              </w:rPr>
            </w:pPr>
            <w:r w:rsidRPr="000F784F">
              <w:rPr>
                <w:rFonts w:cs="Arial"/>
                <w:b w:val="0"/>
                <w:sz w:val="20"/>
                <w:szCs w:val="20"/>
              </w:rPr>
              <w:t>Tamamen Bağımlı</w:t>
            </w:r>
          </w:p>
          <w:p w:rsidR="000F784F" w:rsidRPr="000F784F" w:rsidRDefault="000F784F" w:rsidP="001C65A8">
            <w:pPr>
              <w:autoSpaceDE w:val="0"/>
              <w:autoSpaceDN w:val="0"/>
              <w:adjustRightInd w:val="0"/>
              <w:ind w:left="167"/>
              <w:jc w:val="both"/>
              <w:rPr>
                <w:rFonts w:cs="Arial"/>
                <w:b w:val="0"/>
                <w:sz w:val="20"/>
                <w:szCs w:val="20"/>
              </w:rPr>
            </w:pPr>
          </w:p>
          <w:p w:rsidR="000F784F" w:rsidRPr="000F784F" w:rsidRDefault="000F784F" w:rsidP="001C65A8">
            <w:pPr>
              <w:autoSpaceDE w:val="0"/>
              <w:autoSpaceDN w:val="0"/>
              <w:adjustRightInd w:val="0"/>
              <w:ind w:left="167"/>
              <w:jc w:val="both"/>
              <w:rPr>
                <w:rFonts w:cs="Arial"/>
                <w:b w:val="0"/>
                <w:sz w:val="20"/>
                <w:szCs w:val="20"/>
              </w:rPr>
            </w:pPr>
          </w:p>
        </w:tc>
      </w:tr>
    </w:tbl>
    <w:p w:rsidR="000F784F" w:rsidRPr="000F784F" w:rsidRDefault="000F784F" w:rsidP="001C65A8">
      <w:pPr>
        <w:autoSpaceDE w:val="0"/>
        <w:autoSpaceDN w:val="0"/>
        <w:adjustRightInd w:val="0"/>
        <w:ind w:left="720"/>
        <w:jc w:val="both"/>
        <w:rPr>
          <w:rFonts w:cs="Arial"/>
          <w:b w:val="0"/>
          <w:sz w:val="20"/>
          <w:szCs w:val="20"/>
        </w:rPr>
      </w:pPr>
    </w:p>
    <w:p w:rsidR="000F784F" w:rsidRPr="000F784F" w:rsidRDefault="000F784F" w:rsidP="001C65A8">
      <w:pPr>
        <w:spacing w:line="360" w:lineRule="auto"/>
        <w:ind w:left="-851"/>
        <w:jc w:val="both"/>
        <w:rPr>
          <w:rFonts w:cs="Arial"/>
          <w:b w:val="0"/>
          <w:sz w:val="20"/>
          <w:szCs w:val="20"/>
        </w:rPr>
      </w:pPr>
    </w:p>
    <w:p w:rsidR="000F784F" w:rsidRPr="000F784F" w:rsidRDefault="000F784F" w:rsidP="001C65A8">
      <w:pPr>
        <w:spacing w:line="360" w:lineRule="auto"/>
        <w:ind w:left="-851"/>
        <w:jc w:val="both"/>
        <w:rPr>
          <w:rFonts w:cs="Arial"/>
          <w:b w:val="0"/>
          <w:sz w:val="20"/>
          <w:szCs w:val="20"/>
        </w:rPr>
      </w:pPr>
    </w:p>
    <w:p w:rsidR="000F784F" w:rsidRPr="000F784F" w:rsidRDefault="000F784F" w:rsidP="001C65A8">
      <w:pPr>
        <w:spacing w:line="360" w:lineRule="auto"/>
        <w:ind w:left="-851"/>
        <w:jc w:val="both"/>
        <w:rPr>
          <w:rFonts w:cs="Arial"/>
          <w:b w:val="0"/>
          <w:sz w:val="20"/>
          <w:szCs w:val="20"/>
        </w:rPr>
      </w:pPr>
    </w:p>
    <w:p w:rsidR="000F784F" w:rsidRPr="000F784F" w:rsidRDefault="000F784F" w:rsidP="001C65A8">
      <w:pPr>
        <w:spacing w:line="360" w:lineRule="auto"/>
        <w:ind w:left="-851"/>
        <w:jc w:val="both"/>
        <w:rPr>
          <w:rFonts w:cs="Arial"/>
          <w:b w:val="0"/>
          <w:sz w:val="20"/>
          <w:szCs w:val="20"/>
        </w:rPr>
      </w:pPr>
    </w:p>
    <w:p w:rsidR="000F784F" w:rsidRPr="000F784F" w:rsidRDefault="000F784F" w:rsidP="001C65A8">
      <w:pPr>
        <w:spacing w:line="360" w:lineRule="auto"/>
        <w:ind w:left="-851"/>
        <w:jc w:val="both"/>
        <w:rPr>
          <w:rFonts w:cs="Arial"/>
          <w:b w:val="0"/>
          <w:sz w:val="20"/>
          <w:szCs w:val="20"/>
        </w:rPr>
      </w:pPr>
    </w:p>
    <w:p w:rsidR="000F784F" w:rsidRPr="000F784F" w:rsidRDefault="000F784F" w:rsidP="001C65A8">
      <w:pPr>
        <w:spacing w:line="360" w:lineRule="auto"/>
        <w:ind w:left="-851"/>
        <w:jc w:val="both"/>
        <w:rPr>
          <w:rFonts w:cs="Arial"/>
          <w:b w:val="0"/>
          <w:sz w:val="20"/>
          <w:szCs w:val="20"/>
        </w:rPr>
      </w:pPr>
    </w:p>
    <w:p w:rsidR="000F784F" w:rsidRPr="000F784F" w:rsidRDefault="000F784F" w:rsidP="001C65A8">
      <w:pPr>
        <w:jc w:val="both"/>
        <w:rPr>
          <w:rFonts w:cs="Arial"/>
          <w:b w:val="0"/>
          <w:sz w:val="20"/>
          <w:szCs w:val="20"/>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0F784F" w:rsidRDefault="000F784F" w:rsidP="001C65A8">
      <w:pPr>
        <w:spacing w:line="360" w:lineRule="auto"/>
        <w:jc w:val="both"/>
        <w:rPr>
          <w:b w:val="0"/>
          <w:u w:val="single"/>
        </w:rPr>
      </w:pPr>
    </w:p>
    <w:p w:rsidR="00CF62D1" w:rsidRDefault="00CF62D1" w:rsidP="001C65A8">
      <w:pPr>
        <w:spacing w:line="360" w:lineRule="auto"/>
        <w:jc w:val="both"/>
      </w:pPr>
    </w:p>
    <w:p w:rsidR="00CF62D1" w:rsidRDefault="00CF62D1" w:rsidP="001C65A8">
      <w:pPr>
        <w:spacing w:line="360" w:lineRule="auto"/>
        <w:jc w:val="both"/>
      </w:pPr>
    </w:p>
    <w:p w:rsidR="00A83E85" w:rsidRDefault="00A83E85" w:rsidP="00B84582">
      <w:pPr>
        <w:spacing w:line="360" w:lineRule="auto"/>
      </w:pPr>
    </w:p>
    <w:p w:rsidR="00A83E85" w:rsidRDefault="00A83E85" w:rsidP="00B84582">
      <w:pPr>
        <w:spacing w:line="360" w:lineRule="auto"/>
      </w:pPr>
    </w:p>
    <w:p w:rsidR="00A83E85" w:rsidRDefault="00A83E85" w:rsidP="00B84582">
      <w:pPr>
        <w:spacing w:line="360" w:lineRule="auto"/>
      </w:pPr>
    </w:p>
    <w:p w:rsidR="00EB7D70" w:rsidRDefault="00EB7D70" w:rsidP="00B84582">
      <w:pPr>
        <w:spacing w:line="360" w:lineRule="auto"/>
      </w:pPr>
    </w:p>
    <w:p w:rsidR="00A83E85" w:rsidRDefault="00A83E85" w:rsidP="00B84582">
      <w:pPr>
        <w:spacing w:line="360" w:lineRule="auto"/>
      </w:pPr>
    </w:p>
    <w:p w:rsidR="000F784F" w:rsidRDefault="009B70EC" w:rsidP="00B84582">
      <w:pPr>
        <w:spacing w:line="360" w:lineRule="auto"/>
        <w:rPr>
          <w:b w:val="0"/>
        </w:rPr>
      </w:pPr>
      <w:r>
        <w:lastRenderedPageBreak/>
        <w:t>Ek-8</w:t>
      </w:r>
      <w:r w:rsidR="000F784F" w:rsidRPr="000F784F">
        <w:t>.</w:t>
      </w:r>
      <w:r w:rsidR="0080324F" w:rsidRPr="0080324F">
        <w:rPr>
          <w:b w:val="0"/>
        </w:rPr>
        <w:t xml:space="preserve"> </w:t>
      </w:r>
      <w:r w:rsidR="0080324F">
        <w:rPr>
          <w:b w:val="0"/>
        </w:rPr>
        <w:t xml:space="preserve">El Becerileri Sınıflandırma Sistemi </w:t>
      </w:r>
      <w:r w:rsidR="000F784F">
        <w:rPr>
          <w:b w:val="0"/>
        </w:rPr>
        <w:t>(</w:t>
      </w:r>
      <w:r w:rsidR="0080324F">
        <w:rPr>
          <w:b w:val="0"/>
        </w:rPr>
        <w:t>Mini MACS</w:t>
      </w:r>
      <w:r w:rsidR="000F784F">
        <w:rPr>
          <w:b w:val="0"/>
        </w:rPr>
        <w:t>)</w:t>
      </w:r>
    </w:p>
    <w:p w:rsidR="009B70EC" w:rsidRPr="009E7006" w:rsidRDefault="009B70EC" w:rsidP="009E7006">
      <w:pPr>
        <w:spacing w:line="360" w:lineRule="auto"/>
        <w:jc w:val="left"/>
        <w:rPr>
          <w:b w:val="0"/>
          <w:sz w:val="24"/>
          <w:szCs w:val="24"/>
        </w:rPr>
      </w:pPr>
    </w:p>
    <w:p w:rsidR="009E7006" w:rsidRPr="009E7006" w:rsidRDefault="009E7006" w:rsidP="009E7006">
      <w:pPr>
        <w:rPr>
          <w:b w:val="0"/>
          <w:sz w:val="24"/>
          <w:szCs w:val="24"/>
        </w:rPr>
      </w:pPr>
      <w:r w:rsidRPr="009E7006">
        <w:rPr>
          <w:sz w:val="24"/>
          <w:szCs w:val="24"/>
        </w:rPr>
        <w:t>MINI-MACS PUANLAMA:</w:t>
      </w:r>
    </w:p>
    <w:p w:rsidR="009E7006" w:rsidRPr="00A031EB" w:rsidRDefault="009E7006" w:rsidP="009E7006">
      <w:pPr>
        <w:rPr>
          <w:b w:val="0"/>
          <w:sz w:val="32"/>
          <w:szCs w:val="32"/>
        </w:rPr>
      </w:pPr>
    </w:p>
    <w:p w:rsidR="009E7006" w:rsidRDefault="009E7006" w:rsidP="009E7006">
      <w:pPr>
        <w:pStyle w:val="Default"/>
        <w:spacing w:line="360" w:lineRule="auto"/>
        <w:rPr>
          <w:bCs/>
          <w:sz w:val="22"/>
          <w:szCs w:val="22"/>
        </w:rPr>
      </w:pPr>
      <w:r w:rsidRPr="00A031EB">
        <w:rPr>
          <w:b/>
          <w:sz w:val="22"/>
          <w:szCs w:val="22"/>
        </w:rPr>
        <w:t>Seviye 1:</w:t>
      </w:r>
      <w:r w:rsidRPr="00A031EB">
        <w:rPr>
          <w:sz w:val="22"/>
          <w:szCs w:val="22"/>
        </w:rPr>
        <w:t xml:space="preserve"> </w:t>
      </w:r>
      <w:r w:rsidRPr="00A031EB">
        <w:rPr>
          <w:bCs/>
          <w:sz w:val="22"/>
          <w:szCs w:val="22"/>
        </w:rPr>
        <w:t xml:space="preserve">Nesneleri kolaylıkla ve başarıyla tutup kullanır. </w:t>
      </w:r>
    </w:p>
    <w:p w:rsidR="009E7006" w:rsidRPr="00A031EB" w:rsidRDefault="009E7006" w:rsidP="009E7006">
      <w:pPr>
        <w:pStyle w:val="Default"/>
        <w:spacing w:line="360" w:lineRule="auto"/>
        <w:rPr>
          <w:bCs/>
          <w:sz w:val="22"/>
          <w:szCs w:val="22"/>
        </w:rPr>
      </w:pPr>
    </w:p>
    <w:p w:rsidR="009E7006" w:rsidRPr="00A031EB" w:rsidRDefault="009E7006" w:rsidP="009E7006">
      <w:pPr>
        <w:pStyle w:val="Default"/>
        <w:spacing w:line="360" w:lineRule="auto"/>
        <w:rPr>
          <w:sz w:val="22"/>
          <w:szCs w:val="22"/>
        </w:rPr>
      </w:pPr>
      <w:r w:rsidRPr="00A031EB">
        <w:rPr>
          <w:b/>
          <w:bCs/>
          <w:sz w:val="22"/>
          <w:szCs w:val="22"/>
        </w:rPr>
        <w:t>Seviye 2:</w:t>
      </w:r>
      <w:r w:rsidRPr="00A031EB">
        <w:rPr>
          <w:sz w:val="22"/>
          <w:szCs w:val="22"/>
        </w:rPr>
        <w:t xml:space="preserve">  </w:t>
      </w:r>
      <w:r w:rsidRPr="00A031EB">
        <w:rPr>
          <w:bCs/>
          <w:sz w:val="22"/>
          <w:szCs w:val="22"/>
        </w:rPr>
        <w:t xml:space="preserve">Çoğu nesneyi tutup kullanabilir fakat başarma hızı ve/veya kalitesinde biraz azalma var. </w:t>
      </w:r>
    </w:p>
    <w:p w:rsidR="009E7006" w:rsidRPr="00A031EB" w:rsidRDefault="009E7006" w:rsidP="009E7006">
      <w:pPr>
        <w:pStyle w:val="Default"/>
        <w:spacing w:line="360" w:lineRule="auto"/>
        <w:rPr>
          <w:bCs/>
          <w:sz w:val="22"/>
          <w:szCs w:val="22"/>
        </w:rPr>
      </w:pPr>
    </w:p>
    <w:p w:rsidR="009E7006" w:rsidRPr="00A031EB" w:rsidRDefault="009E7006" w:rsidP="009E7006">
      <w:pPr>
        <w:pStyle w:val="Default"/>
        <w:spacing w:line="360" w:lineRule="auto"/>
        <w:rPr>
          <w:sz w:val="22"/>
          <w:szCs w:val="22"/>
        </w:rPr>
      </w:pPr>
      <w:r w:rsidRPr="00A031EB">
        <w:rPr>
          <w:b/>
          <w:bCs/>
          <w:sz w:val="22"/>
          <w:szCs w:val="22"/>
        </w:rPr>
        <w:t>Seviye 3:</w:t>
      </w:r>
      <w:r w:rsidRPr="00A031EB">
        <w:rPr>
          <w:sz w:val="22"/>
          <w:szCs w:val="22"/>
        </w:rPr>
        <w:t xml:space="preserve"> </w:t>
      </w:r>
      <w:r w:rsidRPr="00A031EB">
        <w:rPr>
          <w:bCs/>
          <w:sz w:val="22"/>
          <w:szCs w:val="22"/>
        </w:rPr>
        <w:t xml:space="preserve">Nesneleri zorlukla tutup kullanır. </w:t>
      </w:r>
    </w:p>
    <w:p w:rsidR="009E7006" w:rsidRPr="00A031EB" w:rsidRDefault="009E7006" w:rsidP="009E7006">
      <w:pPr>
        <w:pStyle w:val="Default"/>
        <w:spacing w:line="360" w:lineRule="auto"/>
        <w:rPr>
          <w:bCs/>
          <w:sz w:val="22"/>
          <w:szCs w:val="22"/>
        </w:rPr>
      </w:pPr>
    </w:p>
    <w:p w:rsidR="009E7006" w:rsidRPr="00A031EB" w:rsidRDefault="009E7006" w:rsidP="009E7006">
      <w:pPr>
        <w:pStyle w:val="Default"/>
        <w:spacing w:line="360" w:lineRule="auto"/>
        <w:rPr>
          <w:sz w:val="22"/>
          <w:szCs w:val="22"/>
        </w:rPr>
      </w:pPr>
      <w:r w:rsidRPr="00A031EB">
        <w:rPr>
          <w:b/>
          <w:bCs/>
          <w:sz w:val="22"/>
          <w:szCs w:val="22"/>
        </w:rPr>
        <w:t>Seviye 4:</w:t>
      </w:r>
      <w:r w:rsidRPr="00A031EB">
        <w:rPr>
          <w:sz w:val="22"/>
          <w:szCs w:val="22"/>
        </w:rPr>
        <w:t xml:space="preserve"> </w:t>
      </w:r>
      <w:r w:rsidRPr="00A031EB">
        <w:rPr>
          <w:bCs/>
          <w:sz w:val="22"/>
          <w:szCs w:val="22"/>
        </w:rPr>
        <w:t xml:space="preserve">Basit faaliyetlerde sınırlı sayıda kolaylıkla kullanılan nesneyi tutup kullanabilir. </w:t>
      </w:r>
    </w:p>
    <w:p w:rsidR="009E7006" w:rsidRPr="00A031EB" w:rsidRDefault="009E7006" w:rsidP="009E7006">
      <w:pPr>
        <w:pStyle w:val="Default"/>
        <w:spacing w:line="360" w:lineRule="auto"/>
        <w:rPr>
          <w:bCs/>
          <w:sz w:val="22"/>
          <w:szCs w:val="22"/>
        </w:rPr>
      </w:pPr>
    </w:p>
    <w:p w:rsidR="009E7006" w:rsidRPr="00A031EB" w:rsidRDefault="009E7006" w:rsidP="009E7006">
      <w:pPr>
        <w:pStyle w:val="Default"/>
        <w:spacing w:line="360" w:lineRule="auto"/>
        <w:rPr>
          <w:sz w:val="22"/>
          <w:szCs w:val="22"/>
        </w:rPr>
      </w:pPr>
      <w:r w:rsidRPr="00A031EB">
        <w:rPr>
          <w:b/>
          <w:bCs/>
          <w:sz w:val="22"/>
          <w:szCs w:val="22"/>
        </w:rPr>
        <w:t>Seviye 5:</w:t>
      </w:r>
      <w:r w:rsidRPr="00A031EB">
        <w:rPr>
          <w:sz w:val="22"/>
          <w:szCs w:val="22"/>
        </w:rPr>
        <w:t xml:space="preserve"> </w:t>
      </w:r>
      <w:r w:rsidRPr="00A031EB">
        <w:rPr>
          <w:bCs/>
          <w:sz w:val="22"/>
          <w:szCs w:val="22"/>
        </w:rPr>
        <w:t>Nesneleri tutup kullanamaz ve basit faaliyetleri bile gerçekleştirmek için ileri d</w:t>
      </w:r>
      <w:r>
        <w:rPr>
          <w:bCs/>
          <w:sz w:val="22"/>
          <w:szCs w:val="22"/>
        </w:rPr>
        <w:t>erecede kısıtlı beceriye sahip.</w:t>
      </w:r>
    </w:p>
    <w:p w:rsidR="000F784F" w:rsidRDefault="000F784F" w:rsidP="001C65A8">
      <w:pPr>
        <w:spacing w:line="360" w:lineRule="auto"/>
        <w:jc w:val="both"/>
        <w:rPr>
          <w:b w:val="0"/>
        </w:rPr>
      </w:pPr>
    </w:p>
    <w:p w:rsidR="000F784F" w:rsidRPr="000F784F" w:rsidRDefault="000F784F" w:rsidP="001C65A8">
      <w:pPr>
        <w:spacing w:line="360" w:lineRule="auto"/>
        <w:jc w:val="both"/>
        <w:rPr>
          <w:b w:val="0"/>
        </w:rPr>
      </w:pPr>
    </w:p>
    <w:p w:rsidR="000F784F" w:rsidRDefault="000F784F" w:rsidP="001C65A8">
      <w:pPr>
        <w:spacing w:line="360" w:lineRule="auto"/>
        <w:jc w:val="both"/>
        <w:rPr>
          <w:b w:val="0"/>
          <w:u w:val="single"/>
        </w:rPr>
      </w:pPr>
    </w:p>
    <w:p w:rsidR="00CD30E0" w:rsidRDefault="00CD30E0" w:rsidP="001C65A8">
      <w:pPr>
        <w:spacing w:line="360" w:lineRule="auto"/>
        <w:jc w:val="both"/>
        <w:rPr>
          <w:b w:val="0"/>
          <w:u w:val="single"/>
        </w:rPr>
      </w:pPr>
    </w:p>
    <w:p w:rsidR="00CD30E0" w:rsidRDefault="00CD30E0" w:rsidP="001C65A8">
      <w:pPr>
        <w:spacing w:line="360" w:lineRule="auto"/>
        <w:jc w:val="both"/>
        <w:rPr>
          <w:b w:val="0"/>
          <w:u w:val="single"/>
        </w:rPr>
      </w:pPr>
    </w:p>
    <w:p w:rsidR="00CD30E0" w:rsidRDefault="00CD30E0" w:rsidP="001C65A8">
      <w:pPr>
        <w:spacing w:line="360" w:lineRule="auto"/>
        <w:jc w:val="both"/>
        <w:rPr>
          <w:b w:val="0"/>
          <w:u w:val="single"/>
        </w:rPr>
      </w:pPr>
    </w:p>
    <w:p w:rsidR="00CD30E0" w:rsidRDefault="00CD30E0" w:rsidP="001C65A8">
      <w:pPr>
        <w:spacing w:line="360" w:lineRule="auto"/>
        <w:jc w:val="both"/>
        <w:rPr>
          <w:b w:val="0"/>
          <w:u w:val="single"/>
        </w:rPr>
      </w:pPr>
    </w:p>
    <w:p w:rsidR="00CD30E0" w:rsidRDefault="00CD30E0" w:rsidP="001C65A8">
      <w:pPr>
        <w:spacing w:line="360" w:lineRule="auto"/>
        <w:jc w:val="both"/>
        <w:rPr>
          <w:b w:val="0"/>
          <w:u w:val="single"/>
        </w:rPr>
      </w:pPr>
    </w:p>
    <w:p w:rsidR="00D51828" w:rsidRDefault="00D51828" w:rsidP="00CD30E0">
      <w:pPr>
        <w:jc w:val="both"/>
        <w:rPr>
          <w:lang w:eastAsia="en-US"/>
        </w:rPr>
      </w:pPr>
    </w:p>
    <w:sectPr w:rsidR="00D51828" w:rsidSect="00D156B5">
      <w:pgSz w:w="11906" w:h="16838"/>
      <w:pgMar w:top="1418" w:right="1134"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393" w:rsidRDefault="00076393" w:rsidP="00D228C2">
      <w:r>
        <w:separator/>
      </w:r>
    </w:p>
  </w:endnote>
  <w:endnote w:type="continuationSeparator" w:id="0">
    <w:p w:rsidR="00076393" w:rsidRDefault="00076393" w:rsidP="00D228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7" w:usb1="08070000" w:usb2="00000010" w:usb3="00000000" w:csb0="00020011" w:csb1="00000000"/>
  </w:font>
  <w:font w:name="PT Sans">
    <w:altName w:val="Times New Roman"/>
    <w:charset w:val="00"/>
    <w:family w:val="auto"/>
    <w:pitch w:val="default"/>
    <w:sig w:usb0="00000000" w:usb1="00000000" w:usb2="00000000" w:usb3="00000000" w:csb0="00000000"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3" w:rsidRDefault="00076393">
    <w:pPr>
      <w:pStyle w:val="Altbilgi"/>
      <w:jc w:val="right"/>
    </w:pPr>
  </w:p>
  <w:p w:rsidR="00076393" w:rsidRDefault="0007639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393" w:rsidRDefault="00076393" w:rsidP="00D228C2">
      <w:r>
        <w:separator/>
      </w:r>
    </w:p>
  </w:footnote>
  <w:footnote w:type="continuationSeparator" w:id="0">
    <w:p w:rsidR="00076393" w:rsidRDefault="00076393" w:rsidP="00D228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9164"/>
      <w:docPartObj>
        <w:docPartGallery w:val="Page Numbers (Top of Page)"/>
        <w:docPartUnique/>
      </w:docPartObj>
    </w:sdtPr>
    <w:sdtContent>
      <w:p w:rsidR="00076393" w:rsidRDefault="00623CE5">
        <w:pPr>
          <w:pStyle w:val="stbilgi"/>
          <w:jc w:val="right"/>
        </w:pPr>
        <w:fldSimple w:instr=" PAGE   \* MERGEFORMAT ">
          <w:r w:rsidR="0032579A">
            <w:rPr>
              <w:noProof/>
            </w:rPr>
            <w:t>12</w:t>
          </w:r>
        </w:fldSimple>
      </w:p>
    </w:sdtContent>
  </w:sdt>
  <w:p w:rsidR="00076393" w:rsidRPr="003F40D0" w:rsidRDefault="00076393" w:rsidP="003F40D0">
    <w:pPr>
      <w:pStyle w:val="stbilgi"/>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673BE"/>
    <w:multiLevelType w:val="hybridMultilevel"/>
    <w:tmpl w:val="12E894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B62E1B"/>
    <w:multiLevelType w:val="hybridMultilevel"/>
    <w:tmpl w:val="7EEE0BA0"/>
    <w:lvl w:ilvl="0" w:tplc="71D6B23E">
      <w:start w:val="1"/>
      <w:numFmt w:val="decimal"/>
      <w:lvlText w:val="%1)"/>
      <w:lvlJc w:val="left"/>
      <w:pPr>
        <w:ind w:left="900" w:hanging="5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F93128C"/>
    <w:multiLevelType w:val="hybridMultilevel"/>
    <w:tmpl w:val="68501CB0"/>
    <w:lvl w:ilvl="0" w:tplc="041F000F">
      <w:start w:val="1"/>
      <w:numFmt w:val="decimal"/>
      <w:lvlText w:val="%1."/>
      <w:lvlJc w:val="left"/>
      <w:pPr>
        <w:ind w:left="1152" w:hanging="360"/>
      </w:pPr>
    </w:lvl>
    <w:lvl w:ilvl="1" w:tplc="041F0019" w:tentative="1">
      <w:start w:val="1"/>
      <w:numFmt w:val="lowerLetter"/>
      <w:lvlText w:val="%2."/>
      <w:lvlJc w:val="left"/>
      <w:pPr>
        <w:ind w:left="1872" w:hanging="360"/>
      </w:pPr>
    </w:lvl>
    <w:lvl w:ilvl="2" w:tplc="041F001B" w:tentative="1">
      <w:start w:val="1"/>
      <w:numFmt w:val="lowerRoman"/>
      <w:lvlText w:val="%3."/>
      <w:lvlJc w:val="right"/>
      <w:pPr>
        <w:ind w:left="2592" w:hanging="180"/>
      </w:pPr>
    </w:lvl>
    <w:lvl w:ilvl="3" w:tplc="041F000F" w:tentative="1">
      <w:start w:val="1"/>
      <w:numFmt w:val="decimal"/>
      <w:lvlText w:val="%4."/>
      <w:lvlJc w:val="left"/>
      <w:pPr>
        <w:ind w:left="3312" w:hanging="360"/>
      </w:pPr>
    </w:lvl>
    <w:lvl w:ilvl="4" w:tplc="041F0019" w:tentative="1">
      <w:start w:val="1"/>
      <w:numFmt w:val="lowerLetter"/>
      <w:lvlText w:val="%5."/>
      <w:lvlJc w:val="left"/>
      <w:pPr>
        <w:ind w:left="4032" w:hanging="360"/>
      </w:pPr>
    </w:lvl>
    <w:lvl w:ilvl="5" w:tplc="041F001B" w:tentative="1">
      <w:start w:val="1"/>
      <w:numFmt w:val="lowerRoman"/>
      <w:lvlText w:val="%6."/>
      <w:lvlJc w:val="right"/>
      <w:pPr>
        <w:ind w:left="4752" w:hanging="180"/>
      </w:pPr>
    </w:lvl>
    <w:lvl w:ilvl="6" w:tplc="041F000F" w:tentative="1">
      <w:start w:val="1"/>
      <w:numFmt w:val="decimal"/>
      <w:lvlText w:val="%7."/>
      <w:lvlJc w:val="left"/>
      <w:pPr>
        <w:ind w:left="5472" w:hanging="360"/>
      </w:pPr>
    </w:lvl>
    <w:lvl w:ilvl="7" w:tplc="041F0019" w:tentative="1">
      <w:start w:val="1"/>
      <w:numFmt w:val="lowerLetter"/>
      <w:lvlText w:val="%8."/>
      <w:lvlJc w:val="left"/>
      <w:pPr>
        <w:ind w:left="6192" w:hanging="360"/>
      </w:pPr>
    </w:lvl>
    <w:lvl w:ilvl="8" w:tplc="041F001B" w:tentative="1">
      <w:start w:val="1"/>
      <w:numFmt w:val="lowerRoman"/>
      <w:lvlText w:val="%9."/>
      <w:lvlJc w:val="right"/>
      <w:pPr>
        <w:ind w:left="6912" w:hanging="180"/>
      </w:pPr>
    </w:lvl>
  </w:abstractNum>
  <w:abstractNum w:abstractNumId="3">
    <w:nsid w:val="216E22C6"/>
    <w:multiLevelType w:val="hybridMultilevel"/>
    <w:tmpl w:val="58122E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0C81DD8"/>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5">
    <w:nsid w:val="313B5EC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3741AC7"/>
    <w:multiLevelType w:val="hybridMultilevel"/>
    <w:tmpl w:val="EE5249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6BA571F"/>
    <w:multiLevelType w:val="multilevel"/>
    <w:tmpl w:val="38C8CEBA"/>
    <w:lvl w:ilvl="0">
      <w:start w:val="1"/>
      <w:numFmt w:val="decimal"/>
      <w:lvlText w:val="%1."/>
      <w:lvlJc w:val="left"/>
      <w:pPr>
        <w:ind w:left="1636"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isLgl/>
      <w:lvlText w:val="%1.%2."/>
      <w:lvlJc w:val="left"/>
      <w:pPr>
        <w:ind w:left="1428" w:hanging="720"/>
      </w:pPr>
      <w:rPr>
        <w:rFonts w:hint="default"/>
        <w:color w:val="000000" w:themeColor="text1"/>
      </w:rPr>
    </w:lvl>
    <w:lvl w:ilvl="2">
      <w:start w:val="1"/>
      <w:numFmt w:val="decimal"/>
      <w:isLgl/>
      <w:lvlText w:val="%1.%2.%3."/>
      <w:lvlJc w:val="left"/>
      <w:pPr>
        <w:ind w:left="1428"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isLgl/>
      <w:lvlText w:val="%1.%2.%3.%4."/>
      <w:lvlJc w:val="left"/>
      <w:pPr>
        <w:ind w:left="1788" w:hanging="1080"/>
      </w:pPr>
      <w:rPr>
        <w:rFonts w:hint="default"/>
        <w:color w:val="000000" w:themeColor="text1"/>
      </w:rPr>
    </w:lvl>
    <w:lvl w:ilvl="4">
      <w:start w:val="1"/>
      <w:numFmt w:val="decimal"/>
      <w:isLgl/>
      <w:lvlText w:val="%1.%2.%3.%4.%5."/>
      <w:lvlJc w:val="left"/>
      <w:pPr>
        <w:ind w:left="1788" w:hanging="1080"/>
      </w:pPr>
      <w:rPr>
        <w:rFonts w:hint="default"/>
        <w:color w:val="000000" w:themeColor="text1"/>
      </w:rPr>
    </w:lvl>
    <w:lvl w:ilvl="5">
      <w:start w:val="1"/>
      <w:numFmt w:val="decimal"/>
      <w:isLgl/>
      <w:lvlText w:val="%1.%2.%3.%4.%5.%6."/>
      <w:lvlJc w:val="left"/>
      <w:pPr>
        <w:ind w:left="2148" w:hanging="1440"/>
      </w:pPr>
      <w:rPr>
        <w:rFonts w:hint="default"/>
        <w:color w:val="000000" w:themeColor="text1"/>
      </w:rPr>
    </w:lvl>
    <w:lvl w:ilvl="6">
      <w:start w:val="1"/>
      <w:numFmt w:val="decimal"/>
      <w:isLgl/>
      <w:lvlText w:val="%1.%2.%3.%4.%5.%6.%7."/>
      <w:lvlJc w:val="left"/>
      <w:pPr>
        <w:ind w:left="2148" w:hanging="1440"/>
      </w:pPr>
      <w:rPr>
        <w:rFonts w:hint="default"/>
        <w:color w:val="000000" w:themeColor="text1"/>
      </w:rPr>
    </w:lvl>
    <w:lvl w:ilvl="7">
      <w:start w:val="1"/>
      <w:numFmt w:val="decimal"/>
      <w:isLgl/>
      <w:lvlText w:val="%1.%2.%3.%4.%5.%6.%7.%8."/>
      <w:lvlJc w:val="left"/>
      <w:pPr>
        <w:ind w:left="2508" w:hanging="1800"/>
      </w:pPr>
      <w:rPr>
        <w:rFonts w:hint="default"/>
        <w:color w:val="000000" w:themeColor="text1"/>
      </w:rPr>
    </w:lvl>
    <w:lvl w:ilvl="8">
      <w:start w:val="1"/>
      <w:numFmt w:val="decimal"/>
      <w:isLgl/>
      <w:lvlText w:val="%1.%2.%3.%4.%5.%6.%7.%8.%9."/>
      <w:lvlJc w:val="left"/>
      <w:pPr>
        <w:ind w:left="2508" w:hanging="1800"/>
      </w:pPr>
      <w:rPr>
        <w:rFonts w:hint="default"/>
        <w:color w:val="000000" w:themeColor="text1"/>
      </w:rPr>
    </w:lvl>
  </w:abstractNum>
  <w:abstractNum w:abstractNumId="8">
    <w:nsid w:val="5E1A5798"/>
    <w:multiLevelType w:val="hybridMultilevel"/>
    <w:tmpl w:val="36CC85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AD356A6"/>
    <w:multiLevelType w:val="hybridMultilevel"/>
    <w:tmpl w:val="27C63D6A"/>
    <w:lvl w:ilvl="0" w:tplc="077EBEFE">
      <w:start w:val="8"/>
      <w:numFmt w:val="decimal"/>
      <w:lvlText w:val="%1."/>
      <w:lvlJc w:val="left"/>
      <w:pPr>
        <w:ind w:left="1152" w:hanging="360"/>
      </w:pPr>
      <w:rPr>
        <w:rFonts w:hint="default"/>
      </w:rPr>
    </w:lvl>
    <w:lvl w:ilvl="1" w:tplc="041F0019" w:tentative="1">
      <w:start w:val="1"/>
      <w:numFmt w:val="lowerLetter"/>
      <w:lvlText w:val="%2."/>
      <w:lvlJc w:val="left"/>
      <w:pPr>
        <w:ind w:left="1872" w:hanging="360"/>
      </w:pPr>
    </w:lvl>
    <w:lvl w:ilvl="2" w:tplc="041F001B" w:tentative="1">
      <w:start w:val="1"/>
      <w:numFmt w:val="lowerRoman"/>
      <w:lvlText w:val="%3."/>
      <w:lvlJc w:val="right"/>
      <w:pPr>
        <w:ind w:left="2592" w:hanging="180"/>
      </w:pPr>
    </w:lvl>
    <w:lvl w:ilvl="3" w:tplc="041F000F" w:tentative="1">
      <w:start w:val="1"/>
      <w:numFmt w:val="decimal"/>
      <w:lvlText w:val="%4."/>
      <w:lvlJc w:val="left"/>
      <w:pPr>
        <w:ind w:left="3312" w:hanging="360"/>
      </w:pPr>
    </w:lvl>
    <w:lvl w:ilvl="4" w:tplc="041F0019" w:tentative="1">
      <w:start w:val="1"/>
      <w:numFmt w:val="lowerLetter"/>
      <w:lvlText w:val="%5."/>
      <w:lvlJc w:val="left"/>
      <w:pPr>
        <w:ind w:left="4032" w:hanging="360"/>
      </w:pPr>
    </w:lvl>
    <w:lvl w:ilvl="5" w:tplc="041F001B" w:tentative="1">
      <w:start w:val="1"/>
      <w:numFmt w:val="lowerRoman"/>
      <w:lvlText w:val="%6."/>
      <w:lvlJc w:val="right"/>
      <w:pPr>
        <w:ind w:left="4752" w:hanging="180"/>
      </w:pPr>
    </w:lvl>
    <w:lvl w:ilvl="6" w:tplc="041F000F" w:tentative="1">
      <w:start w:val="1"/>
      <w:numFmt w:val="decimal"/>
      <w:lvlText w:val="%7."/>
      <w:lvlJc w:val="left"/>
      <w:pPr>
        <w:ind w:left="5472" w:hanging="360"/>
      </w:pPr>
    </w:lvl>
    <w:lvl w:ilvl="7" w:tplc="041F0019" w:tentative="1">
      <w:start w:val="1"/>
      <w:numFmt w:val="lowerLetter"/>
      <w:lvlText w:val="%8."/>
      <w:lvlJc w:val="left"/>
      <w:pPr>
        <w:ind w:left="6192" w:hanging="360"/>
      </w:pPr>
    </w:lvl>
    <w:lvl w:ilvl="8" w:tplc="041F001B" w:tentative="1">
      <w:start w:val="1"/>
      <w:numFmt w:val="lowerRoman"/>
      <w:lvlText w:val="%9."/>
      <w:lvlJc w:val="right"/>
      <w:pPr>
        <w:ind w:left="6912" w:hanging="180"/>
      </w:pPr>
    </w:lvl>
  </w:abstractNum>
  <w:abstractNum w:abstractNumId="10">
    <w:nsid w:val="7BBA6B9A"/>
    <w:multiLevelType w:val="hybridMultilevel"/>
    <w:tmpl w:val="859424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0"/>
  </w:num>
  <w:num w:numId="5">
    <w:abstractNumId w:val="10"/>
  </w:num>
  <w:num w:numId="6">
    <w:abstractNumId w:val="1"/>
  </w:num>
  <w:num w:numId="7">
    <w:abstractNumId w:val="7"/>
  </w:num>
  <w:num w:numId="8">
    <w:abstractNumId w:val="4"/>
  </w:num>
  <w:num w:numId="9">
    <w:abstractNumId w:val="5"/>
  </w:num>
  <w:num w:numId="10">
    <w:abstractNumId w:val="2"/>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grammar="clean"/>
  <w:defaultTabStop w:val="708"/>
  <w:hyphenationZone w:val="425"/>
  <w:drawingGridHorizontalSpacing w:val="221"/>
  <w:characterSpacingControl w:val="doNotCompress"/>
  <w:hdrShapeDefaults>
    <o:shapedefaults v:ext="edit" spidmax="76801"/>
  </w:hdrShapeDefaults>
  <w:footnotePr>
    <w:footnote w:id="-1"/>
    <w:footnote w:id="0"/>
  </w:footnotePr>
  <w:endnotePr>
    <w:endnote w:id="-1"/>
    <w:endnote w:id="0"/>
  </w:endnotePr>
  <w:compat/>
  <w:rsids>
    <w:rsidRoot w:val="00E73357"/>
    <w:rsid w:val="00001E76"/>
    <w:rsid w:val="0000397B"/>
    <w:rsid w:val="0000617B"/>
    <w:rsid w:val="00006E44"/>
    <w:rsid w:val="00007220"/>
    <w:rsid w:val="00014378"/>
    <w:rsid w:val="00015059"/>
    <w:rsid w:val="00017089"/>
    <w:rsid w:val="00021186"/>
    <w:rsid w:val="0002403C"/>
    <w:rsid w:val="00024672"/>
    <w:rsid w:val="00025A7C"/>
    <w:rsid w:val="00033039"/>
    <w:rsid w:val="0004062B"/>
    <w:rsid w:val="00042435"/>
    <w:rsid w:val="00046996"/>
    <w:rsid w:val="00050C5C"/>
    <w:rsid w:val="000517E6"/>
    <w:rsid w:val="0005397E"/>
    <w:rsid w:val="0005689A"/>
    <w:rsid w:val="000578F0"/>
    <w:rsid w:val="00062158"/>
    <w:rsid w:val="00076393"/>
    <w:rsid w:val="00076F38"/>
    <w:rsid w:val="000805DD"/>
    <w:rsid w:val="00081CA5"/>
    <w:rsid w:val="00093F83"/>
    <w:rsid w:val="0009501A"/>
    <w:rsid w:val="000955B1"/>
    <w:rsid w:val="00096A5E"/>
    <w:rsid w:val="000A03CF"/>
    <w:rsid w:val="000A2003"/>
    <w:rsid w:val="000A351A"/>
    <w:rsid w:val="000A4686"/>
    <w:rsid w:val="000B48A4"/>
    <w:rsid w:val="000B7757"/>
    <w:rsid w:val="000B7EA6"/>
    <w:rsid w:val="000C3EF3"/>
    <w:rsid w:val="000C4E19"/>
    <w:rsid w:val="000C70E5"/>
    <w:rsid w:val="000C7F86"/>
    <w:rsid w:val="000D3743"/>
    <w:rsid w:val="000D64D1"/>
    <w:rsid w:val="000D65F1"/>
    <w:rsid w:val="000E2129"/>
    <w:rsid w:val="000E3C50"/>
    <w:rsid w:val="000F1708"/>
    <w:rsid w:val="000F40EC"/>
    <w:rsid w:val="000F68A8"/>
    <w:rsid w:val="000F784F"/>
    <w:rsid w:val="000F7FAA"/>
    <w:rsid w:val="00100D31"/>
    <w:rsid w:val="0010290B"/>
    <w:rsid w:val="00102D56"/>
    <w:rsid w:val="001056F9"/>
    <w:rsid w:val="00107D4E"/>
    <w:rsid w:val="00114482"/>
    <w:rsid w:val="00114917"/>
    <w:rsid w:val="00117021"/>
    <w:rsid w:val="00122C7C"/>
    <w:rsid w:val="001257F1"/>
    <w:rsid w:val="00127824"/>
    <w:rsid w:val="001318BD"/>
    <w:rsid w:val="00133EBB"/>
    <w:rsid w:val="00141126"/>
    <w:rsid w:val="00141944"/>
    <w:rsid w:val="00142424"/>
    <w:rsid w:val="0014250D"/>
    <w:rsid w:val="00144E44"/>
    <w:rsid w:val="00145CB8"/>
    <w:rsid w:val="001464B7"/>
    <w:rsid w:val="00152BAC"/>
    <w:rsid w:val="00153122"/>
    <w:rsid w:val="0015460D"/>
    <w:rsid w:val="00155286"/>
    <w:rsid w:val="00170459"/>
    <w:rsid w:val="00171A8A"/>
    <w:rsid w:val="00174542"/>
    <w:rsid w:val="00174EB0"/>
    <w:rsid w:val="001757F2"/>
    <w:rsid w:val="00181E09"/>
    <w:rsid w:val="00183A93"/>
    <w:rsid w:val="00183A98"/>
    <w:rsid w:val="00183D64"/>
    <w:rsid w:val="0019002C"/>
    <w:rsid w:val="00194F74"/>
    <w:rsid w:val="001A476C"/>
    <w:rsid w:val="001B46B5"/>
    <w:rsid w:val="001B7C59"/>
    <w:rsid w:val="001C2384"/>
    <w:rsid w:val="001C3FCF"/>
    <w:rsid w:val="001C4BA6"/>
    <w:rsid w:val="001C65A8"/>
    <w:rsid w:val="001D0983"/>
    <w:rsid w:val="001D37E8"/>
    <w:rsid w:val="001E1AF3"/>
    <w:rsid w:val="001E1BDC"/>
    <w:rsid w:val="001E6B94"/>
    <w:rsid w:val="001F2E5F"/>
    <w:rsid w:val="001F4943"/>
    <w:rsid w:val="001F554C"/>
    <w:rsid w:val="001F556A"/>
    <w:rsid w:val="00204C85"/>
    <w:rsid w:val="00212502"/>
    <w:rsid w:val="002142AF"/>
    <w:rsid w:val="00224122"/>
    <w:rsid w:val="0022506D"/>
    <w:rsid w:val="002266E1"/>
    <w:rsid w:val="00230DED"/>
    <w:rsid w:val="00235031"/>
    <w:rsid w:val="002405DF"/>
    <w:rsid w:val="00242157"/>
    <w:rsid w:val="00244863"/>
    <w:rsid w:val="00247C10"/>
    <w:rsid w:val="00250535"/>
    <w:rsid w:val="00251DDF"/>
    <w:rsid w:val="00254CD1"/>
    <w:rsid w:val="002554CC"/>
    <w:rsid w:val="0026008B"/>
    <w:rsid w:val="00264386"/>
    <w:rsid w:val="00264CF0"/>
    <w:rsid w:val="002738E8"/>
    <w:rsid w:val="00281A21"/>
    <w:rsid w:val="00282AC9"/>
    <w:rsid w:val="002845C4"/>
    <w:rsid w:val="00293C67"/>
    <w:rsid w:val="00294011"/>
    <w:rsid w:val="002968F0"/>
    <w:rsid w:val="00296F50"/>
    <w:rsid w:val="00297617"/>
    <w:rsid w:val="0029789B"/>
    <w:rsid w:val="002B6F12"/>
    <w:rsid w:val="002C0FA4"/>
    <w:rsid w:val="002C31F3"/>
    <w:rsid w:val="002C4E33"/>
    <w:rsid w:val="002C7A44"/>
    <w:rsid w:val="002D557B"/>
    <w:rsid w:val="002E68E4"/>
    <w:rsid w:val="002F2BA7"/>
    <w:rsid w:val="002F2EF4"/>
    <w:rsid w:val="002F3F6C"/>
    <w:rsid w:val="002F6706"/>
    <w:rsid w:val="002F79E8"/>
    <w:rsid w:val="002F7A5F"/>
    <w:rsid w:val="00305021"/>
    <w:rsid w:val="00310487"/>
    <w:rsid w:val="00312278"/>
    <w:rsid w:val="00312AE7"/>
    <w:rsid w:val="00312B96"/>
    <w:rsid w:val="00314E30"/>
    <w:rsid w:val="00314F1D"/>
    <w:rsid w:val="00321AF9"/>
    <w:rsid w:val="00321C5A"/>
    <w:rsid w:val="0032347C"/>
    <w:rsid w:val="0032579A"/>
    <w:rsid w:val="003273E3"/>
    <w:rsid w:val="00330A72"/>
    <w:rsid w:val="00330C93"/>
    <w:rsid w:val="00340C2B"/>
    <w:rsid w:val="00344973"/>
    <w:rsid w:val="003449D1"/>
    <w:rsid w:val="003479FC"/>
    <w:rsid w:val="00347E51"/>
    <w:rsid w:val="0035029B"/>
    <w:rsid w:val="00352477"/>
    <w:rsid w:val="00360799"/>
    <w:rsid w:val="003649C8"/>
    <w:rsid w:val="00364E06"/>
    <w:rsid w:val="00365FAF"/>
    <w:rsid w:val="00366D71"/>
    <w:rsid w:val="00372495"/>
    <w:rsid w:val="00372ABD"/>
    <w:rsid w:val="00381ABB"/>
    <w:rsid w:val="003855F4"/>
    <w:rsid w:val="00385AC0"/>
    <w:rsid w:val="00387075"/>
    <w:rsid w:val="00395107"/>
    <w:rsid w:val="00397973"/>
    <w:rsid w:val="003A1252"/>
    <w:rsid w:val="003A348C"/>
    <w:rsid w:val="003A3FEF"/>
    <w:rsid w:val="003A6EF8"/>
    <w:rsid w:val="003A7C23"/>
    <w:rsid w:val="003B1FB3"/>
    <w:rsid w:val="003B2027"/>
    <w:rsid w:val="003B2474"/>
    <w:rsid w:val="003B3AA7"/>
    <w:rsid w:val="003B4522"/>
    <w:rsid w:val="003C05B9"/>
    <w:rsid w:val="003C0767"/>
    <w:rsid w:val="003C233A"/>
    <w:rsid w:val="003C2A11"/>
    <w:rsid w:val="003C453B"/>
    <w:rsid w:val="003C67B7"/>
    <w:rsid w:val="003D16A2"/>
    <w:rsid w:val="003D3E08"/>
    <w:rsid w:val="003D41A6"/>
    <w:rsid w:val="003E40EE"/>
    <w:rsid w:val="003E44E8"/>
    <w:rsid w:val="003E6FB9"/>
    <w:rsid w:val="003F07C2"/>
    <w:rsid w:val="003F40D0"/>
    <w:rsid w:val="004038ED"/>
    <w:rsid w:val="004242BD"/>
    <w:rsid w:val="00425808"/>
    <w:rsid w:val="00432C77"/>
    <w:rsid w:val="00432F30"/>
    <w:rsid w:val="0043483A"/>
    <w:rsid w:val="00435FB5"/>
    <w:rsid w:val="00436A8B"/>
    <w:rsid w:val="00442C06"/>
    <w:rsid w:val="004445FA"/>
    <w:rsid w:val="00445342"/>
    <w:rsid w:val="0045087E"/>
    <w:rsid w:val="00453C1B"/>
    <w:rsid w:val="00455293"/>
    <w:rsid w:val="00461EC1"/>
    <w:rsid w:val="00465FE6"/>
    <w:rsid w:val="004674EC"/>
    <w:rsid w:val="00470C92"/>
    <w:rsid w:val="004733EF"/>
    <w:rsid w:val="00480635"/>
    <w:rsid w:val="00481468"/>
    <w:rsid w:val="004819DE"/>
    <w:rsid w:val="00483011"/>
    <w:rsid w:val="00483ABA"/>
    <w:rsid w:val="004847AC"/>
    <w:rsid w:val="00485646"/>
    <w:rsid w:val="004A019E"/>
    <w:rsid w:val="004A2BEE"/>
    <w:rsid w:val="004B51D5"/>
    <w:rsid w:val="004B5980"/>
    <w:rsid w:val="004D153B"/>
    <w:rsid w:val="004D1F97"/>
    <w:rsid w:val="004D6CF1"/>
    <w:rsid w:val="004E1834"/>
    <w:rsid w:val="004E46FF"/>
    <w:rsid w:val="004E55D5"/>
    <w:rsid w:val="004F0360"/>
    <w:rsid w:val="004F0D15"/>
    <w:rsid w:val="004F0EB0"/>
    <w:rsid w:val="004F165A"/>
    <w:rsid w:val="004F1C0D"/>
    <w:rsid w:val="004F6229"/>
    <w:rsid w:val="004F7918"/>
    <w:rsid w:val="004F7F57"/>
    <w:rsid w:val="0050188F"/>
    <w:rsid w:val="00503C7B"/>
    <w:rsid w:val="00504EDA"/>
    <w:rsid w:val="0050532B"/>
    <w:rsid w:val="00511BD1"/>
    <w:rsid w:val="005170A6"/>
    <w:rsid w:val="005175C6"/>
    <w:rsid w:val="00517D78"/>
    <w:rsid w:val="005208D8"/>
    <w:rsid w:val="005231F7"/>
    <w:rsid w:val="00530A6A"/>
    <w:rsid w:val="00530A80"/>
    <w:rsid w:val="00533581"/>
    <w:rsid w:val="00536C1C"/>
    <w:rsid w:val="00537784"/>
    <w:rsid w:val="005445AF"/>
    <w:rsid w:val="005527DA"/>
    <w:rsid w:val="005531C5"/>
    <w:rsid w:val="0055588A"/>
    <w:rsid w:val="00570C13"/>
    <w:rsid w:val="00571833"/>
    <w:rsid w:val="005744BA"/>
    <w:rsid w:val="00586345"/>
    <w:rsid w:val="005879DC"/>
    <w:rsid w:val="00590556"/>
    <w:rsid w:val="005918B5"/>
    <w:rsid w:val="005938D7"/>
    <w:rsid w:val="00597638"/>
    <w:rsid w:val="005A79E8"/>
    <w:rsid w:val="005B2409"/>
    <w:rsid w:val="005B6814"/>
    <w:rsid w:val="005C11A9"/>
    <w:rsid w:val="005D2462"/>
    <w:rsid w:val="005E2C1E"/>
    <w:rsid w:val="005E2ED1"/>
    <w:rsid w:val="005E4861"/>
    <w:rsid w:val="005F2146"/>
    <w:rsid w:val="005F2541"/>
    <w:rsid w:val="005F3BCA"/>
    <w:rsid w:val="005F52C0"/>
    <w:rsid w:val="005F5E27"/>
    <w:rsid w:val="00606587"/>
    <w:rsid w:val="00606D98"/>
    <w:rsid w:val="006078E5"/>
    <w:rsid w:val="00610871"/>
    <w:rsid w:val="00615792"/>
    <w:rsid w:val="006171BB"/>
    <w:rsid w:val="00621888"/>
    <w:rsid w:val="00623CE5"/>
    <w:rsid w:val="0062522D"/>
    <w:rsid w:val="00630DCF"/>
    <w:rsid w:val="00632F67"/>
    <w:rsid w:val="00635F86"/>
    <w:rsid w:val="006420AF"/>
    <w:rsid w:val="00644DA7"/>
    <w:rsid w:val="0064738F"/>
    <w:rsid w:val="00654D9C"/>
    <w:rsid w:val="00655B5C"/>
    <w:rsid w:val="006577D1"/>
    <w:rsid w:val="00657938"/>
    <w:rsid w:val="006642D5"/>
    <w:rsid w:val="00673581"/>
    <w:rsid w:val="006758EC"/>
    <w:rsid w:val="006852AD"/>
    <w:rsid w:val="00686C6C"/>
    <w:rsid w:val="0069571D"/>
    <w:rsid w:val="006975B9"/>
    <w:rsid w:val="006A1614"/>
    <w:rsid w:val="006C5ADA"/>
    <w:rsid w:val="006C5BF9"/>
    <w:rsid w:val="006D0660"/>
    <w:rsid w:val="006D1041"/>
    <w:rsid w:val="006D4799"/>
    <w:rsid w:val="006D6907"/>
    <w:rsid w:val="006D74E3"/>
    <w:rsid w:val="006E0881"/>
    <w:rsid w:val="006E3BBB"/>
    <w:rsid w:val="006E4974"/>
    <w:rsid w:val="006F5285"/>
    <w:rsid w:val="006F5959"/>
    <w:rsid w:val="006F5EE6"/>
    <w:rsid w:val="006F7ED3"/>
    <w:rsid w:val="00703E4C"/>
    <w:rsid w:val="00711E6D"/>
    <w:rsid w:val="0071225A"/>
    <w:rsid w:val="00712F46"/>
    <w:rsid w:val="007131E5"/>
    <w:rsid w:val="007151DA"/>
    <w:rsid w:val="00715CB8"/>
    <w:rsid w:val="00717456"/>
    <w:rsid w:val="00723E82"/>
    <w:rsid w:val="0072605C"/>
    <w:rsid w:val="0073057F"/>
    <w:rsid w:val="0073221E"/>
    <w:rsid w:val="007365E0"/>
    <w:rsid w:val="00744F3F"/>
    <w:rsid w:val="00747011"/>
    <w:rsid w:val="00754FE8"/>
    <w:rsid w:val="00760245"/>
    <w:rsid w:val="00760A28"/>
    <w:rsid w:val="0076330F"/>
    <w:rsid w:val="00763E4B"/>
    <w:rsid w:val="00767F70"/>
    <w:rsid w:val="00773100"/>
    <w:rsid w:val="0077350D"/>
    <w:rsid w:val="0078011E"/>
    <w:rsid w:val="007824D2"/>
    <w:rsid w:val="00786B71"/>
    <w:rsid w:val="00787599"/>
    <w:rsid w:val="00790736"/>
    <w:rsid w:val="0079121D"/>
    <w:rsid w:val="00791D7A"/>
    <w:rsid w:val="00795574"/>
    <w:rsid w:val="00796A24"/>
    <w:rsid w:val="007A1B61"/>
    <w:rsid w:val="007A1BC0"/>
    <w:rsid w:val="007A61D6"/>
    <w:rsid w:val="007B068D"/>
    <w:rsid w:val="007B105F"/>
    <w:rsid w:val="007B10BB"/>
    <w:rsid w:val="007B1B4B"/>
    <w:rsid w:val="007B2800"/>
    <w:rsid w:val="007B5A90"/>
    <w:rsid w:val="007B71E9"/>
    <w:rsid w:val="007C1214"/>
    <w:rsid w:val="007C17C2"/>
    <w:rsid w:val="007C6257"/>
    <w:rsid w:val="007D10B2"/>
    <w:rsid w:val="007D36FF"/>
    <w:rsid w:val="007D3B78"/>
    <w:rsid w:val="007D6CB3"/>
    <w:rsid w:val="007D7356"/>
    <w:rsid w:val="007E1B39"/>
    <w:rsid w:val="007E2895"/>
    <w:rsid w:val="007E45C7"/>
    <w:rsid w:val="007F3C69"/>
    <w:rsid w:val="007F460F"/>
    <w:rsid w:val="007F48DA"/>
    <w:rsid w:val="007F4EBF"/>
    <w:rsid w:val="0080324F"/>
    <w:rsid w:val="0080383F"/>
    <w:rsid w:val="008101F7"/>
    <w:rsid w:val="00811B2B"/>
    <w:rsid w:val="00814736"/>
    <w:rsid w:val="008157DA"/>
    <w:rsid w:val="00826D66"/>
    <w:rsid w:val="00826FF6"/>
    <w:rsid w:val="0082772E"/>
    <w:rsid w:val="008300D1"/>
    <w:rsid w:val="00832C05"/>
    <w:rsid w:val="00835AE9"/>
    <w:rsid w:val="008363D3"/>
    <w:rsid w:val="008402B4"/>
    <w:rsid w:val="008447C4"/>
    <w:rsid w:val="008518C9"/>
    <w:rsid w:val="00852456"/>
    <w:rsid w:val="00855FF7"/>
    <w:rsid w:val="00864F32"/>
    <w:rsid w:val="00870F6A"/>
    <w:rsid w:val="0087615D"/>
    <w:rsid w:val="008766E7"/>
    <w:rsid w:val="008839CF"/>
    <w:rsid w:val="00884112"/>
    <w:rsid w:val="00886BF4"/>
    <w:rsid w:val="00887553"/>
    <w:rsid w:val="00891D9F"/>
    <w:rsid w:val="008927A1"/>
    <w:rsid w:val="00894323"/>
    <w:rsid w:val="0089511D"/>
    <w:rsid w:val="008A010D"/>
    <w:rsid w:val="008A0427"/>
    <w:rsid w:val="008A0BED"/>
    <w:rsid w:val="008A7A99"/>
    <w:rsid w:val="008B000C"/>
    <w:rsid w:val="008B1F02"/>
    <w:rsid w:val="008B4647"/>
    <w:rsid w:val="008B6F8A"/>
    <w:rsid w:val="008C24E1"/>
    <w:rsid w:val="008C4B44"/>
    <w:rsid w:val="008D11EE"/>
    <w:rsid w:val="008D1358"/>
    <w:rsid w:val="008D4B07"/>
    <w:rsid w:val="008D7DF8"/>
    <w:rsid w:val="008E14AC"/>
    <w:rsid w:val="008E1B09"/>
    <w:rsid w:val="008E5DC6"/>
    <w:rsid w:val="008F0AF5"/>
    <w:rsid w:val="008F0D9F"/>
    <w:rsid w:val="008F16FF"/>
    <w:rsid w:val="008F2A01"/>
    <w:rsid w:val="008F4C8E"/>
    <w:rsid w:val="008F6899"/>
    <w:rsid w:val="008F71E6"/>
    <w:rsid w:val="009040D6"/>
    <w:rsid w:val="00905C88"/>
    <w:rsid w:val="00906376"/>
    <w:rsid w:val="0091478B"/>
    <w:rsid w:val="00915320"/>
    <w:rsid w:val="00915CAD"/>
    <w:rsid w:val="00925A75"/>
    <w:rsid w:val="0092758F"/>
    <w:rsid w:val="00930859"/>
    <w:rsid w:val="00943383"/>
    <w:rsid w:val="00944E93"/>
    <w:rsid w:val="0094526D"/>
    <w:rsid w:val="00957EF2"/>
    <w:rsid w:val="00961596"/>
    <w:rsid w:val="00963CDF"/>
    <w:rsid w:val="009662BE"/>
    <w:rsid w:val="00966854"/>
    <w:rsid w:val="0097093E"/>
    <w:rsid w:val="0097112A"/>
    <w:rsid w:val="00974558"/>
    <w:rsid w:val="009814D1"/>
    <w:rsid w:val="0098329D"/>
    <w:rsid w:val="0099121E"/>
    <w:rsid w:val="0099184E"/>
    <w:rsid w:val="00992F4D"/>
    <w:rsid w:val="00995CC1"/>
    <w:rsid w:val="009A728E"/>
    <w:rsid w:val="009A7DE9"/>
    <w:rsid w:val="009B1F20"/>
    <w:rsid w:val="009B2605"/>
    <w:rsid w:val="009B4A1F"/>
    <w:rsid w:val="009B70EC"/>
    <w:rsid w:val="009C2625"/>
    <w:rsid w:val="009C3FED"/>
    <w:rsid w:val="009C48EE"/>
    <w:rsid w:val="009C5FFB"/>
    <w:rsid w:val="009C77D4"/>
    <w:rsid w:val="009D15E0"/>
    <w:rsid w:val="009E0F6D"/>
    <w:rsid w:val="009E3FD4"/>
    <w:rsid w:val="009E6D43"/>
    <w:rsid w:val="009E7006"/>
    <w:rsid w:val="009F047D"/>
    <w:rsid w:val="009F0D13"/>
    <w:rsid w:val="009F5E4C"/>
    <w:rsid w:val="009F6C5F"/>
    <w:rsid w:val="009F6FF4"/>
    <w:rsid w:val="00A03EC0"/>
    <w:rsid w:val="00A05C3A"/>
    <w:rsid w:val="00A118F7"/>
    <w:rsid w:val="00A148F5"/>
    <w:rsid w:val="00A16B05"/>
    <w:rsid w:val="00A1719F"/>
    <w:rsid w:val="00A17E7E"/>
    <w:rsid w:val="00A227BF"/>
    <w:rsid w:val="00A2456F"/>
    <w:rsid w:val="00A32CA5"/>
    <w:rsid w:val="00A32E04"/>
    <w:rsid w:val="00A346CC"/>
    <w:rsid w:val="00A350E7"/>
    <w:rsid w:val="00A405CA"/>
    <w:rsid w:val="00A42379"/>
    <w:rsid w:val="00A45100"/>
    <w:rsid w:val="00A458EC"/>
    <w:rsid w:val="00A472E0"/>
    <w:rsid w:val="00A716E3"/>
    <w:rsid w:val="00A71C0B"/>
    <w:rsid w:val="00A72483"/>
    <w:rsid w:val="00A72671"/>
    <w:rsid w:val="00A7400F"/>
    <w:rsid w:val="00A7726E"/>
    <w:rsid w:val="00A77B0B"/>
    <w:rsid w:val="00A81FF3"/>
    <w:rsid w:val="00A832B4"/>
    <w:rsid w:val="00A83E85"/>
    <w:rsid w:val="00A8710F"/>
    <w:rsid w:val="00A94BD6"/>
    <w:rsid w:val="00A97531"/>
    <w:rsid w:val="00A979F1"/>
    <w:rsid w:val="00AA278A"/>
    <w:rsid w:val="00AA455B"/>
    <w:rsid w:val="00AB0929"/>
    <w:rsid w:val="00AB1A2D"/>
    <w:rsid w:val="00AB340F"/>
    <w:rsid w:val="00AB4A87"/>
    <w:rsid w:val="00AB624D"/>
    <w:rsid w:val="00AB6738"/>
    <w:rsid w:val="00AC11C7"/>
    <w:rsid w:val="00AC4FB3"/>
    <w:rsid w:val="00AC6AC9"/>
    <w:rsid w:val="00AC7E01"/>
    <w:rsid w:val="00AD53A1"/>
    <w:rsid w:val="00AD5E47"/>
    <w:rsid w:val="00AE13FE"/>
    <w:rsid w:val="00AE624A"/>
    <w:rsid w:val="00AF401F"/>
    <w:rsid w:val="00AF40B7"/>
    <w:rsid w:val="00AF6ACF"/>
    <w:rsid w:val="00B004D2"/>
    <w:rsid w:val="00B01823"/>
    <w:rsid w:val="00B01BAD"/>
    <w:rsid w:val="00B02DEC"/>
    <w:rsid w:val="00B077CA"/>
    <w:rsid w:val="00B17CF7"/>
    <w:rsid w:val="00B21AF1"/>
    <w:rsid w:val="00B263ED"/>
    <w:rsid w:val="00B32F86"/>
    <w:rsid w:val="00B354B8"/>
    <w:rsid w:val="00B408FA"/>
    <w:rsid w:val="00B411A1"/>
    <w:rsid w:val="00B43ADE"/>
    <w:rsid w:val="00B47714"/>
    <w:rsid w:val="00B533CE"/>
    <w:rsid w:val="00B60BCB"/>
    <w:rsid w:val="00B65760"/>
    <w:rsid w:val="00B66E50"/>
    <w:rsid w:val="00B70184"/>
    <w:rsid w:val="00B70B13"/>
    <w:rsid w:val="00B761C6"/>
    <w:rsid w:val="00B7702F"/>
    <w:rsid w:val="00B81FB0"/>
    <w:rsid w:val="00B84582"/>
    <w:rsid w:val="00B84838"/>
    <w:rsid w:val="00B850DC"/>
    <w:rsid w:val="00B862A8"/>
    <w:rsid w:val="00B93607"/>
    <w:rsid w:val="00B9465D"/>
    <w:rsid w:val="00BA2EC9"/>
    <w:rsid w:val="00BA4D8A"/>
    <w:rsid w:val="00BB0AE6"/>
    <w:rsid w:val="00BB127B"/>
    <w:rsid w:val="00BC1E23"/>
    <w:rsid w:val="00BC5223"/>
    <w:rsid w:val="00BD0A39"/>
    <w:rsid w:val="00BD632A"/>
    <w:rsid w:val="00BE1323"/>
    <w:rsid w:val="00BE2983"/>
    <w:rsid w:val="00BE3611"/>
    <w:rsid w:val="00BE4867"/>
    <w:rsid w:val="00BF03F1"/>
    <w:rsid w:val="00BF13EC"/>
    <w:rsid w:val="00BF3226"/>
    <w:rsid w:val="00BF49BF"/>
    <w:rsid w:val="00BF7A53"/>
    <w:rsid w:val="00C00508"/>
    <w:rsid w:val="00C036FF"/>
    <w:rsid w:val="00C04D7E"/>
    <w:rsid w:val="00C114B9"/>
    <w:rsid w:val="00C133C7"/>
    <w:rsid w:val="00C13ADB"/>
    <w:rsid w:val="00C14C08"/>
    <w:rsid w:val="00C16C81"/>
    <w:rsid w:val="00C23B6A"/>
    <w:rsid w:val="00C26CAA"/>
    <w:rsid w:val="00C309EA"/>
    <w:rsid w:val="00C31044"/>
    <w:rsid w:val="00C3553D"/>
    <w:rsid w:val="00C363A7"/>
    <w:rsid w:val="00C41020"/>
    <w:rsid w:val="00C43028"/>
    <w:rsid w:val="00C44374"/>
    <w:rsid w:val="00C50089"/>
    <w:rsid w:val="00C61A19"/>
    <w:rsid w:val="00C65C10"/>
    <w:rsid w:val="00C679F1"/>
    <w:rsid w:val="00C75B52"/>
    <w:rsid w:val="00C76162"/>
    <w:rsid w:val="00C769C0"/>
    <w:rsid w:val="00C81520"/>
    <w:rsid w:val="00C85C26"/>
    <w:rsid w:val="00C86637"/>
    <w:rsid w:val="00C86F50"/>
    <w:rsid w:val="00C91926"/>
    <w:rsid w:val="00CA220E"/>
    <w:rsid w:val="00CA2979"/>
    <w:rsid w:val="00CB582D"/>
    <w:rsid w:val="00CB5B4E"/>
    <w:rsid w:val="00CB7F4A"/>
    <w:rsid w:val="00CC26A3"/>
    <w:rsid w:val="00CD08D8"/>
    <w:rsid w:val="00CD30E0"/>
    <w:rsid w:val="00CD6C08"/>
    <w:rsid w:val="00CE185F"/>
    <w:rsid w:val="00CE1F95"/>
    <w:rsid w:val="00CE2418"/>
    <w:rsid w:val="00CE45FA"/>
    <w:rsid w:val="00CE5E20"/>
    <w:rsid w:val="00CF19EE"/>
    <w:rsid w:val="00CF35C0"/>
    <w:rsid w:val="00CF3725"/>
    <w:rsid w:val="00CF62D1"/>
    <w:rsid w:val="00D00AC3"/>
    <w:rsid w:val="00D054EE"/>
    <w:rsid w:val="00D06AFE"/>
    <w:rsid w:val="00D108CB"/>
    <w:rsid w:val="00D11CB4"/>
    <w:rsid w:val="00D125A8"/>
    <w:rsid w:val="00D147AE"/>
    <w:rsid w:val="00D156B5"/>
    <w:rsid w:val="00D2127E"/>
    <w:rsid w:val="00D21865"/>
    <w:rsid w:val="00D228C2"/>
    <w:rsid w:val="00D343C8"/>
    <w:rsid w:val="00D3463F"/>
    <w:rsid w:val="00D34AE1"/>
    <w:rsid w:val="00D37D25"/>
    <w:rsid w:val="00D4035F"/>
    <w:rsid w:val="00D404F3"/>
    <w:rsid w:val="00D41C8B"/>
    <w:rsid w:val="00D455A9"/>
    <w:rsid w:val="00D51419"/>
    <w:rsid w:val="00D51828"/>
    <w:rsid w:val="00D642D0"/>
    <w:rsid w:val="00D6593C"/>
    <w:rsid w:val="00D80838"/>
    <w:rsid w:val="00D81311"/>
    <w:rsid w:val="00D8492C"/>
    <w:rsid w:val="00D8726C"/>
    <w:rsid w:val="00DA0B5C"/>
    <w:rsid w:val="00DA565A"/>
    <w:rsid w:val="00DB186B"/>
    <w:rsid w:val="00DB18EA"/>
    <w:rsid w:val="00DB376C"/>
    <w:rsid w:val="00DB5445"/>
    <w:rsid w:val="00DC1158"/>
    <w:rsid w:val="00DC5B13"/>
    <w:rsid w:val="00DC5E5F"/>
    <w:rsid w:val="00DC78A2"/>
    <w:rsid w:val="00DC78EA"/>
    <w:rsid w:val="00DD297F"/>
    <w:rsid w:val="00DD67C8"/>
    <w:rsid w:val="00DD7102"/>
    <w:rsid w:val="00DE0512"/>
    <w:rsid w:val="00DF060A"/>
    <w:rsid w:val="00DF3139"/>
    <w:rsid w:val="00DF384F"/>
    <w:rsid w:val="00DF6447"/>
    <w:rsid w:val="00E03A4B"/>
    <w:rsid w:val="00E04C96"/>
    <w:rsid w:val="00E14A2B"/>
    <w:rsid w:val="00E15DDB"/>
    <w:rsid w:val="00E16486"/>
    <w:rsid w:val="00E21F6A"/>
    <w:rsid w:val="00E31AE9"/>
    <w:rsid w:val="00E34FE1"/>
    <w:rsid w:val="00E35DB4"/>
    <w:rsid w:val="00E406A4"/>
    <w:rsid w:val="00E4119E"/>
    <w:rsid w:val="00E51073"/>
    <w:rsid w:val="00E523C1"/>
    <w:rsid w:val="00E6214E"/>
    <w:rsid w:val="00E62EC3"/>
    <w:rsid w:val="00E656CC"/>
    <w:rsid w:val="00E67C87"/>
    <w:rsid w:val="00E70C89"/>
    <w:rsid w:val="00E71485"/>
    <w:rsid w:val="00E732B1"/>
    <w:rsid w:val="00E73357"/>
    <w:rsid w:val="00E74072"/>
    <w:rsid w:val="00E75EA2"/>
    <w:rsid w:val="00E80FE6"/>
    <w:rsid w:val="00E84695"/>
    <w:rsid w:val="00E85173"/>
    <w:rsid w:val="00E87E55"/>
    <w:rsid w:val="00E90243"/>
    <w:rsid w:val="00E949E8"/>
    <w:rsid w:val="00EA41BE"/>
    <w:rsid w:val="00EA4381"/>
    <w:rsid w:val="00EA543F"/>
    <w:rsid w:val="00EB2607"/>
    <w:rsid w:val="00EB2EBC"/>
    <w:rsid w:val="00EB538B"/>
    <w:rsid w:val="00EB6897"/>
    <w:rsid w:val="00EB7D70"/>
    <w:rsid w:val="00EB7DEF"/>
    <w:rsid w:val="00EC15F2"/>
    <w:rsid w:val="00EC343B"/>
    <w:rsid w:val="00EC5547"/>
    <w:rsid w:val="00EC5B3E"/>
    <w:rsid w:val="00EC6BA6"/>
    <w:rsid w:val="00EC7896"/>
    <w:rsid w:val="00ED01B3"/>
    <w:rsid w:val="00ED186A"/>
    <w:rsid w:val="00ED3242"/>
    <w:rsid w:val="00EE0F8D"/>
    <w:rsid w:val="00EE15C1"/>
    <w:rsid w:val="00EE179F"/>
    <w:rsid w:val="00EE4DC0"/>
    <w:rsid w:val="00EE630F"/>
    <w:rsid w:val="00EF15B4"/>
    <w:rsid w:val="00EF74F2"/>
    <w:rsid w:val="00F14335"/>
    <w:rsid w:val="00F14AFE"/>
    <w:rsid w:val="00F21549"/>
    <w:rsid w:val="00F22B4E"/>
    <w:rsid w:val="00F3074C"/>
    <w:rsid w:val="00F30AE8"/>
    <w:rsid w:val="00F34C64"/>
    <w:rsid w:val="00F35D70"/>
    <w:rsid w:val="00F430F2"/>
    <w:rsid w:val="00F50166"/>
    <w:rsid w:val="00F515A5"/>
    <w:rsid w:val="00F52356"/>
    <w:rsid w:val="00F54110"/>
    <w:rsid w:val="00F56AFD"/>
    <w:rsid w:val="00F70337"/>
    <w:rsid w:val="00F710BA"/>
    <w:rsid w:val="00F73604"/>
    <w:rsid w:val="00F74CFE"/>
    <w:rsid w:val="00F843B4"/>
    <w:rsid w:val="00F85A50"/>
    <w:rsid w:val="00F85DD5"/>
    <w:rsid w:val="00F8746B"/>
    <w:rsid w:val="00F93427"/>
    <w:rsid w:val="00F9483C"/>
    <w:rsid w:val="00F948E6"/>
    <w:rsid w:val="00F96DCF"/>
    <w:rsid w:val="00FA08EA"/>
    <w:rsid w:val="00FA2730"/>
    <w:rsid w:val="00FA3E9C"/>
    <w:rsid w:val="00FB3A45"/>
    <w:rsid w:val="00FB41CF"/>
    <w:rsid w:val="00FC0E96"/>
    <w:rsid w:val="00FC39E5"/>
    <w:rsid w:val="00FC614E"/>
    <w:rsid w:val="00FC6C29"/>
    <w:rsid w:val="00FD1940"/>
    <w:rsid w:val="00FD2B96"/>
    <w:rsid w:val="00FD55C1"/>
    <w:rsid w:val="00FE42A0"/>
    <w:rsid w:val="00FE46A3"/>
    <w:rsid w:val="00FE5978"/>
    <w:rsid w:val="00FF591D"/>
    <w:rsid w:val="00FF79D9"/>
    <w:rsid w:val="00FF7DC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F6A"/>
    <w:pPr>
      <w:spacing w:after="0" w:line="240" w:lineRule="auto"/>
      <w:jc w:val="center"/>
    </w:pPr>
    <w:rPr>
      <w:rFonts w:ascii="Arial" w:eastAsia="Times New Roman" w:hAnsi="Arial" w:cs="Times New Roman"/>
      <w:b/>
      <w:color w:val="000000" w:themeColor="text1"/>
      <w:lang w:eastAsia="tr-TR"/>
    </w:rPr>
  </w:style>
  <w:style w:type="paragraph" w:styleId="Balk1">
    <w:name w:val="heading 1"/>
    <w:basedOn w:val="Normal"/>
    <w:next w:val="Normal"/>
    <w:link w:val="Balk1Char"/>
    <w:uiPriority w:val="9"/>
    <w:qFormat/>
    <w:rsid w:val="00340C2B"/>
    <w:pPr>
      <w:keepNext/>
      <w:keepLines/>
      <w:numPr>
        <w:numId w:val="8"/>
      </w:numPr>
      <w:spacing w:before="1200" w:after="480"/>
      <w:jc w:val="both"/>
      <w:outlineLvl w:val="0"/>
    </w:pPr>
    <w:rPr>
      <w:rFonts w:eastAsiaTheme="majorEastAsia" w:cs="Arial"/>
      <w:bCs/>
    </w:rPr>
  </w:style>
  <w:style w:type="paragraph" w:styleId="Balk2">
    <w:name w:val="heading 2"/>
    <w:basedOn w:val="ListeParagraf"/>
    <w:next w:val="Normal"/>
    <w:link w:val="Balk2Char"/>
    <w:uiPriority w:val="9"/>
    <w:unhideWhenUsed/>
    <w:qFormat/>
    <w:rsid w:val="00340C2B"/>
    <w:pPr>
      <w:numPr>
        <w:ilvl w:val="1"/>
        <w:numId w:val="8"/>
      </w:numPr>
      <w:autoSpaceDE w:val="0"/>
      <w:autoSpaceDN w:val="0"/>
      <w:adjustRightInd w:val="0"/>
      <w:spacing w:before="480" w:after="240" w:line="360" w:lineRule="auto"/>
      <w:jc w:val="both"/>
      <w:outlineLvl w:val="1"/>
    </w:pPr>
    <w:rPr>
      <w:rFonts w:cs="Arial"/>
      <w:bCs/>
    </w:rPr>
  </w:style>
  <w:style w:type="paragraph" w:styleId="Balk3">
    <w:name w:val="heading 3"/>
    <w:basedOn w:val="ListeParagraf"/>
    <w:link w:val="Balk3Char"/>
    <w:uiPriority w:val="9"/>
    <w:qFormat/>
    <w:rsid w:val="00340C2B"/>
    <w:pPr>
      <w:numPr>
        <w:ilvl w:val="2"/>
        <w:numId w:val="8"/>
      </w:numPr>
      <w:autoSpaceDE w:val="0"/>
      <w:autoSpaceDN w:val="0"/>
      <w:adjustRightInd w:val="0"/>
      <w:spacing w:before="240" w:after="240" w:line="360" w:lineRule="auto"/>
      <w:jc w:val="left"/>
      <w:outlineLvl w:val="2"/>
    </w:pPr>
    <w:rPr>
      <w:rFonts w:eastAsiaTheme="minorHAnsi" w:cs="Arial"/>
      <w:lang w:eastAsia="en-US"/>
    </w:rPr>
  </w:style>
  <w:style w:type="paragraph" w:styleId="Balk4">
    <w:name w:val="heading 4"/>
    <w:basedOn w:val="Normal"/>
    <w:next w:val="Normal"/>
    <w:link w:val="Balk4Char"/>
    <w:uiPriority w:val="9"/>
    <w:semiHidden/>
    <w:unhideWhenUsed/>
    <w:qFormat/>
    <w:rsid w:val="002968F0"/>
    <w:pPr>
      <w:keepNext/>
      <w:keepLines/>
      <w:numPr>
        <w:ilvl w:val="3"/>
        <w:numId w:val="8"/>
      </w:numPr>
      <w:spacing w:before="200"/>
      <w:outlineLvl w:val="3"/>
    </w:pPr>
    <w:rPr>
      <w:rFonts w:asciiTheme="majorHAnsi" w:eastAsiaTheme="majorEastAsia" w:hAnsiTheme="majorHAnsi" w:cstheme="majorBidi"/>
      <w:b w:val="0"/>
      <w:bCs/>
      <w:i/>
      <w:iCs/>
      <w:color w:val="4F81BD" w:themeColor="accent1"/>
    </w:rPr>
  </w:style>
  <w:style w:type="paragraph" w:styleId="Balk5">
    <w:name w:val="heading 5"/>
    <w:basedOn w:val="Normal"/>
    <w:next w:val="Normal"/>
    <w:link w:val="Balk5Char"/>
    <w:uiPriority w:val="9"/>
    <w:semiHidden/>
    <w:unhideWhenUsed/>
    <w:qFormat/>
    <w:rsid w:val="002968F0"/>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2968F0"/>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2968F0"/>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2968F0"/>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2968F0"/>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73357"/>
    <w:rPr>
      <w:rFonts w:ascii="Tahoma" w:hAnsi="Tahoma" w:cs="Tahoma"/>
      <w:sz w:val="16"/>
      <w:szCs w:val="16"/>
    </w:rPr>
  </w:style>
  <w:style w:type="character" w:customStyle="1" w:styleId="BalonMetniChar">
    <w:name w:val="Balon Metni Char"/>
    <w:basedOn w:val="VarsaylanParagrafYazTipi"/>
    <w:link w:val="BalonMetni"/>
    <w:uiPriority w:val="99"/>
    <w:semiHidden/>
    <w:rsid w:val="00E73357"/>
    <w:rPr>
      <w:rFonts w:ascii="Tahoma" w:eastAsia="Times New Roman" w:hAnsi="Tahoma" w:cs="Tahoma"/>
      <w:sz w:val="16"/>
      <w:szCs w:val="16"/>
      <w:lang w:eastAsia="tr-TR"/>
    </w:rPr>
  </w:style>
  <w:style w:type="paragraph" w:customStyle="1" w:styleId="Default">
    <w:name w:val="Default"/>
    <w:rsid w:val="008A0BED"/>
    <w:pPr>
      <w:autoSpaceDE w:val="0"/>
      <w:autoSpaceDN w:val="0"/>
      <w:adjustRightInd w:val="0"/>
      <w:spacing w:after="0" w:line="240" w:lineRule="auto"/>
    </w:pPr>
    <w:rPr>
      <w:rFonts w:ascii="Arial" w:hAnsi="Arial" w:cs="Arial"/>
      <w:color w:val="000000"/>
      <w:sz w:val="24"/>
      <w:szCs w:val="24"/>
    </w:rPr>
  </w:style>
  <w:style w:type="character" w:customStyle="1" w:styleId="Balk3Char">
    <w:name w:val="Başlık 3 Char"/>
    <w:basedOn w:val="VarsaylanParagrafYazTipi"/>
    <w:link w:val="Balk3"/>
    <w:uiPriority w:val="9"/>
    <w:rsid w:val="00340C2B"/>
    <w:rPr>
      <w:rFonts w:ascii="Arial" w:hAnsi="Arial" w:cs="Arial"/>
      <w:b/>
      <w:color w:val="000000" w:themeColor="text1"/>
    </w:rPr>
  </w:style>
  <w:style w:type="character" w:styleId="Kpr">
    <w:name w:val="Hyperlink"/>
    <w:basedOn w:val="VarsaylanParagrafYazTipi"/>
    <w:uiPriority w:val="99"/>
    <w:unhideWhenUsed/>
    <w:rsid w:val="008363D3"/>
    <w:rPr>
      <w:color w:val="0000FF"/>
      <w:u w:val="single"/>
    </w:rPr>
  </w:style>
  <w:style w:type="character" w:customStyle="1" w:styleId="apple-converted-space">
    <w:name w:val="apple-converted-space"/>
    <w:basedOn w:val="VarsaylanParagrafYazTipi"/>
    <w:rsid w:val="008363D3"/>
  </w:style>
  <w:style w:type="table" w:styleId="TabloKlavuzu">
    <w:name w:val="Table Grid"/>
    <w:basedOn w:val="NormalTablo"/>
    <w:uiPriority w:val="59"/>
    <w:rsid w:val="009B1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5">
    <w:name w:val="Light Shading Accent 5"/>
    <w:basedOn w:val="NormalTablo"/>
    <w:uiPriority w:val="60"/>
    <w:rsid w:val="009B1F2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eParagraf">
    <w:name w:val="List Paragraph"/>
    <w:basedOn w:val="Normal"/>
    <w:uiPriority w:val="34"/>
    <w:qFormat/>
    <w:rsid w:val="00D228C2"/>
    <w:pPr>
      <w:ind w:left="720"/>
      <w:contextualSpacing/>
    </w:pPr>
  </w:style>
  <w:style w:type="paragraph" w:styleId="stbilgi">
    <w:name w:val="header"/>
    <w:basedOn w:val="Normal"/>
    <w:link w:val="stbilgiChar"/>
    <w:uiPriority w:val="99"/>
    <w:unhideWhenUsed/>
    <w:rsid w:val="00D228C2"/>
    <w:pPr>
      <w:tabs>
        <w:tab w:val="center" w:pos="4536"/>
        <w:tab w:val="right" w:pos="9072"/>
      </w:tabs>
    </w:pPr>
  </w:style>
  <w:style w:type="character" w:customStyle="1" w:styleId="stbilgiChar">
    <w:name w:val="Üstbilgi Char"/>
    <w:basedOn w:val="VarsaylanParagrafYazTipi"/>
    <w:link w:val="stbilgi"/>
    <w:uiPriority w:val="99"/>
    <w:rsid w:val="00D228C2"/>
    <w:rPr>
      <w:rFonts w:ascii="Arial" w:eastAsia="Times New Roman" w:hAnsi="Arial" w:cs="Times New Roman"/>
      <w:b/>
      <w:color w:val="000000" w:themeColor="text1"/>
      <w:lang w:eastAsia="tr-TR"/>
    </w:rPr>
  </w:style>
  <w:style w:type="paragraph" w:styleId="Altbilgi">
    <w:name w:val="footer"/>
    <w:basedOn w:val="Normal"/>
    <w:link w:val="AltbilgiChar"/>
    <w:uiPriority w:val="99"/>
    <w:unhideWhenUsed/>
    <w:rsid w:val="00D228C2"/>
    <w:pPr>
      <w:tabs>
        <w:tab w:val="center" w:pos="4536"/>
        <w:tab w:val="right" w:pos="9072"/>
      </w:tabs>
    </w:pPr>
  </w:style>
  <w:style w:type="character" w:customStyle="1" w:styleId="AltbilgiChar">
    <w:name w:val="Altbilgi Char"/>
    <w:basedOn w:val="VarsaylanParagrafYazTipi"/>
    <w:link w:val="Altbilgi"/>
    <w:uiPriority w:val="99"/>
    <w:rsid w:val="00D228C2"/>
    <w:rPr>
      <w:rFonts w:ascii="Arial" w:eastAsia="Times New Roman" w:hAnsi="Arial" w:cs="Times New Roman"/>
      <w:b/>
      <w:color w:val="000000" w:themeColor="text1"/>
      <w:lang w:eastAsia="tr-TR"/>
    </w:rPr>
  </w:style>
  <w:style w:type="character" w:styleId="Vurgu">
    <w:name w:val="Emphasis"/>
    <w:basedOn w:val="VarsaylanParagrafYazTipi"/>
    <w:uiPriority w:val="20"/>
    <w:qFormat/>
    <w:rsid w:val="0062522D"/>
    <w:rPr>
      <w:b/>
      <w:bCs/>
      <w:i w:val="0"/>
      <w:iCs w:val="0"/>
    </w:rPr>
  </w:style>
  <w:style w:type="character" w:customStyle="1" w:styleId="st1">
    <w:name w:val="st1"/>
    <w:basedOn w:val="VarsaylanParagrafYazTipi"/>
    <w:rsid w:val="0062522D"/>
  </w:style>
  <w:style w:type="paragraph" w:customStyle="1" w:styleId="DecimalAligned">
    <w:name w:val="Decimal Aligned"/>
    <w:basedOn w:val="Normal"/>
    <w:uiPriority w:val="40"/>
    <w:qFormat/>
    <w:rsid w:val="00EF74F2"/>
    <w:pPr>
      <w:tabs>
        <w:tab w:val="decimal" w:pos="360"/>
      </w:tabs>
      <w:spacing w:after="200" w:line="276" w:lineRule="auto"/>
      <w:jc w:val="left"/>
    </w:pPr>
    <w:rPr>
      <w:rFonts w:asciiTheme="minorHAnsi" w:eastAsiaTheme="minorEastAsia" w:hAnsiTheme="minorHAnsi" w:cstheme="minorBidi"/>
      <w:b w:val="0"/>
      <w:color w:val="auto"/>
      <w:lang w:eastAsia="en-US"/>
    </w:rPr>
  </w:style>
  <w:style w:type="paragraph" w:styleId="DipnotMetni">
    <w:name w:val="footnote text"/>
    <w:basedOn w:val="Normal"/>
    <w:link w:val="DipnotMetniChar"/>
    <w:uiPriority w:val="99"/>
    <w:unhideWhenUsed/>
    <w:rsid w:val="00EF74F2"/>
    <w:pPr>
      <w:jc w:val="left"/>
    </w:pPr>
    <w:rPr>
      <w:rFonts w:asciiTheme="minorHAnsi" w:eastAsiaTheme="minorEastAsia" w:hAnsiTheme="minorHAnsi" w:cstheme="minorBidi"/>
      <w:b w:val="0"/>
      <w:color w:val="auto"/>
      <w:sz w:val="20"/>
      <w:szCs w:val="20"/>
      <w:lang w:eastAsia="en-US"/>
    </w:rPr>
  </w:style>
  <w:style w:type="character" w:customStyle="1" w:styleId="DipnotMetniChar">
    <w:name w:val="Dipnot Metni Char"/>
    <w:basedOn w:val="VarsaylanParagrafYazTipi"/>
    <w:link w:val="DipnotMetni"/>
    <w:uiPriority w:val="99"/>
    <w:rsid w:val="00EF74F2"/>
    <w:rPr>
      <w:rFonts w:eastAsiaTheme="minorEastAsia"/>
      <w:sz w:val="20"/>
      <w:szCs w:val="20"/>
    </w:rPr>
  </w:style>
  <w:style w:type="character" w:styleId="HafifVurgulama">
    <w:name w:val="Subtle Emphasis"/>
    <w:basedOn w:val="VarsaylanParagrafYazTipi"/>
    <w:uiPriority w:val="19"/>
    <w:qFormat/>
    <w:rsid w:val="00EF74F2"/>
    <w:rPr>
      <w:rFonts w:eastAsiaTheme="minorEastAsia" w:cstheme="minorBidi"/>
      <w:bCs w:val="0"/>
      <w:i/>
      <w:iCs/>
      <w:color w:val="808080" w:themeColor="text1" w:themeTint="7F"/>
      <w:szCs w:val="22"/>
      <w:lang w:val="tr-TR"/>
    </w:rPr>
  </w:style>
  <w:style w:type="table" w:customStyle="1" w:styleId="AkGlgeleme-Vurgu11">
    <w:name w:val="Açık Gölgeleme - Vurgu 11"/>
    <w:basedOn w:val="NormalTablo"/>
    <w:uiPriority w:val="60"/>
    <w:rsid w:val="00EF74F2"/>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2-Vurgu5">
    <w:name w:val="Medium Shading 2 Accent 5"/>
    <w:basedOn w:val="NormalTablo"/>
    <w:uiPriority w:val="64"/>
    <w:rsid w:val="00C14C08"/>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ResimYazs">
    <w:name w:val="caption"/>
    <w:basedOn w:val="Normal"/>
    <w:next w:val="Normal"/>
    <w:uiPriority w:val="35"/>
    <w:unhideWhenUsed/>
    <w:qFormat/>
    <w:rsid w:val="0035029B"/>
    <w:pPr>
      <w:spacing w:after="200"/>
    </w:pPr>
    <w:rPr>
      <w:b w:val="0"/>
      <w:bCs/>
      <w:color w:val="4F81BD" w:themeColor="accent1"/>
      <w:sz w:val="18"/>
      <w:szCs w:val="18"/>
    </w:rPr>
  </w:style>
  <w:style w:type="table" w:customStyle="1" w:styleId="AkGlgeleme-Vurgu12">
    <w:name w:val="Açık Gölgeleme - Vurgu 12"/>
    <w:basedOn w:val="NormalTablo"/>
    <w:uiPriority w:val="60"/>
    <w:rsid w:val="00117021"/>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Gl">
    <w:name w:val="Strong"/>
    <w:basedOn w:val="VarsaylanParagrafYazTipi"/>
    <w:uiPriority w:val="22"/>
    <w:qFormat/>
    <w:rsid w:val="00152BAC"/>
    <w:rPr>
      <w:b/>
      <w:bCs/>
    </w:rPr>
  </w:style>
  <w:style w:type="character" w:customStyle="1" w:styleId="Balk1Char">
    <w:name w:val="Başlık 1 Char"/>
    <w:basedOn w:val="VarsaylanParagrafYazTipi"/>
    <w:link w:val="Balk1"/>
    <w:uiPriority w:val="9"/>
    <w:rsid w:val="00340C2B"/>
    <w:rPr>
      <w:rFonts w:ascii="Arial" w:eastAsiaTheme="majorEastAsia" w:hAnsi="Arial" w:cs="Arial"/>
      <w:b/>
      <w:bCs/>
      <w:color w:val="000000" w:themeColor="text1"/>
      <w:lang w:eastAsia="tr-TR"/>
    </w:rPr>
  </w:style>
  <w:style w:type="character" w:customStyle="1" w:styleId="element-citation">
    <w:name w:val="element-citation"/>
    <w:basedOn w:val="VarsaylanParagrafYazTipi"/>
    <w:rsid w:val="00B408FA"/>
  </w:style>
  <w:style w:type="character" w:customStyle="1" w:styleId="ref-journal">
    <w:name w:val="ref-journal"/>
    <w:basedOn w:val="VarsaylanParagrafYazTipi"/>
    <w:rsid w:val="00B408FA"/>
  </w:style>
  <w:style w:type="character" w:customStyle="1" w:styleId="ref-vol">
    <w:name w:val="ref-vol"/>
    <w:basedOn w:val="VarsaylanParagrafYazTipi"/>
    <w:rsid w:val="00B408FA"/>
  </w:style>
  <w:style w:type="character" w:customStyle="1" w:styleId="Balk2Char">
    <w:name w:val="Başlık 2 Char"/>
    <w:basedOn w:val="VarsaylanParagrafYazTipi"/>
    <w:link w:val="Balk2"/>
    <w:uiPriority w:val="9"/>
    <w:rsid w:val="00340C2B"/>
    <w:rPr>
      <w:rFonts w:ascii="Arial" w:eastAsia="Times New Roman" w:hAnsi="Arial" w:cs="Arial"/>
      <w:b/>
      <w:bCs/>
      <w:color w:val="000000" w:themeColor="text1"/>
      <w:lang w:eastAsia="tr-TR"/>
    </w:rPr>
  </w:style>
  <w:style w:type="paragraph" w:styleId="TBal">
    <w:name w:val="TOC Heading"/>
    <w:basedOn w:val="Balk1"/>
    <w:next w:val="Normal"/>
    <w:uiPriority w:val="39"/>
    <w:unhideWhenUsed/>
    <w:qFormat/>
    <w:rsid w:val="003F40D0"/>
    <w:pPr>
      <w:numPr>
        <w:numId w:val="0"/>
      </w:numPr>
      <w:spacing w:before="240" w:after="0" w:line="259" w:lineRule="auto"/>
      <w:jc w:val="left"/>
      <w:outlineLvl w:val="9"/>
    </w:pPr>
    <w:rPr>
      <w:rFonts w:asciiTheme="majorHAnsi" w:hAnsiTheme="majorHAnsi" w:cstheme="majorBidi"/>
      <w:b w:val="0"/>
      <w:bCs w:val="0"/>
      <w:color w:val="365F91" w:themeColor="accent1" w:themeShade="BF"/>
      <w:sz w:val="32"/>
      <w:szCs w:val="32"/>
    </w:rPr>
  </w:style>
  <w:style w:type="paragraph" w:styleId="T1">
    <w:name w:val="toc 1"/>
    <w:basedOn w:val="Normal"/>
    <w:next w:val="Normal"/>
    <w:autoRedefine/>
    <w:uiPriority w:val="39"/>
    <w:unhideWhenUsed/>
    <w:rsid w:val="003F40D0"/>
    <w:pPr>
      <w:spacing w:after="100"/>
    </w:pPr>
  </w:style>
  <w:style w:type="paragraph" w:styleId="T2">
    <w:name w:val="toc 2"/>
    <w:basedOn w:val="Normal"/>
    <w:next w:val="Normal"/>
    <w:autoRedefine/>
    <w:uiPriority w:val="39"/>
    <w:unhideWhenUsed/>
    <w:rsid w:val="003F40D0"/>
    <w:pPr>
      <w:spacing w:after="100"/>
      <w:ind w:left="220"/>
    </w:pPr>
  </w:style>
  <w:style w:type="paragraph" w:styleId="T3">
    <w:name w:val="toc 3"/>
    <w:basedOn w:val="Normal"/>
    <w:next w:val="Normal"/>
    <w:autoRedefine/>
    <w:uiPriority w:val="39"/>
    <w:unhideWhenUsed/>
    <w:rsid w:val="003F40D0"/>
    <w:pPr>
      <w:spacing w:after="100"/>
      <w:ind w:left="440"/>
    </w:pPr>
  </w:style>
  <w:style w:type="paragraph" w:styleId="ekillerTablosu">
    <w:name w:val="table of figures"/>
    <w:basedOn w:val="Normal"/>
    <w:next w:val="Normal"/>
    <w:uiPriority w:val="99"/>
    <w:unhideWhenUsed/>
    <w:rsid w:val="00C23B6A"/>
    <w:pPr>
      <w:ind w:left="440" w:hanging="440"/>
      <w:jc w:val="left"/>
    </w:pPr>
    <w:rPr>
      <w:rFonts w:asciiTheme="minorHAnsi" w:hAnsiTheme="minorHAnsi" w:cstheme="minorHAnsi"/>
      <w:bCs/>
      <w:sz w:val="20"/>
      <w:szCs w:val="20"/>
    </w:rPr>
  </w:style>
  <w:style w:type="paragraph" w:customStyle="1" w:styleId="fbemetinskk">
    <w:name w:val="fbe_metin_sıkışık"/>
    <w:basedOn w:val="Normal"/>
    <w:link w:val="fbemetinskkChar"/>
    <w:qFormat/>
    <w:rsid w:val="00AE13FE"/>
    <w:pPr>
      <w:ind w:firstLine="709"/>
      <w:jc w:val="both"/>
    </w:pPr>
    <w:rPr>
      <w:rFonts w:ascii="Times New Roman" w:hAnsi="Times New Roman"/>
      <w:b w:val="0"/>
      <w:color w:val="auto"/>
      <w:sz w:val="24"/>
      <w:szCs w:val="20"/>
    </w:rPr>
  </w:style>
  <w:style w:type="character" w:customStyle="1" w:styleId="fbemetinskkChar">
    <w:name w:val="fbe_metin_sıkışık Char"/>
    <w:link w:val="fbemetinskk"/>
    <w:rsid w:val="00AE13FE"/>
    <w:rPr>
      <w:rFonts w:ascii="Times New Roman" w:eastAsia="Times New Roman" w:hAnsi="Times New Roman" w:cs="Times New Roman"/>
      <w:sz w:val="24"/>
      <w:szCs w:val="20"/>
    </w:rPr>
  </w:style>
  <w:style w:type="paragraph" w:customStyle="1" w:styleId="fbebalk1sol">
    <w:name w:val="fbe_başlık1_sol"/>
    <w:basedOn w:val="Normal"/>
    <w:qFormat/>
    <w:rsid w:val="00AE13FE"/>
    <w:pPr>
      <w:spacing w:after="360" w:line="360" w:lineRule="auto"/>
      <w:jc w:val="both"/>
      <w:outlineLvl w:val="0"/>
    </w:pPr>
    <w:rPr>
      <w:rFonts w:ascii="Times New Roman" w:hAnsi="Times New Roman"/>
      <w:color w:val="auto"/>
      <w:sz w:val="28"/>
      <w:szCs w:val="20"/>
    </w:rPr>
  </w:style>
  <w:style w:type="character" w:customStyle="1" w:styleId="Balk4Char">
    <w:name w:val="Başlık 4 Char"/>
    <w:basedOn w:val="VarsaylanParagrafYazTipi"/>
    <w:link w:val="Balk4"/>
    <w:uiPriority w:val="9"/>
    <w:semiHidden/>
    <w:rsid w:val="002968F0"/>
    <w:rPr>
      <w:rFonts w:asciiTheme="majorHAnsi" w:eastAsiaTheme="majorEastAsia" w:hAnsiTheme="majorHAnsi" w:cstheme="majorBidi"/>
      <w:bCs/>
      <w:i/>
      <w:iCs/>
      <w:color w:val="4F81BD" w:themeColor="accent1"/>
      <w:lang w:eastAsia="tr-TR"/>
    </w:rPr>
  </w:style>
  <w:style w:type="character" w:customStyle="1" w:styleId="Balk5Char">
    <w:name w:val="Başlık 5 Char"/>
    <w:basedOn w:val="VarsaylanParagrafYazTipi"/>
    <w:link w:val="Balk5"/>
    <w:uiPriority w:val="9"/>
    <w:semiHidden/>
    <w:rsid w:val="002968F0"/>
    <w:rPr>
      <w:rFonts w:asciiTheme="majorHAnsi" w:eastAsiaTheme="majorEastAsia" w:hAnsiTheme="majorHAnsi" w:cstheme="majorBidi"/>
      <w:b/>
      <w:color w:val="243F60" w:themeColor="accent1" w:themeShade="7F"/>
      <w:lang w:eastAsia="tr-TR"/>
    </w:rPr>
  </w:style>
  <w:style w:type="character" w:customStyle="1" w:styleId="Balk6Char">
    <w:name w:val="Başlık 6 Char"/>
    <w:basedOn w:val="VarsaylanParagrafYazTipi"/>
    <w:link w:val="Balk6"/>
    <w:uiPriority w:val="9"/>
    <w:semiHidden/>
    <w:rsid w:val="002968F0"/>
    <w:rPr>
      <w:rFonts w:asciiTheme="majorHAnsi" w:eastAsiaTheme="majorEastAsia" w:hAnsiTheme="majorHAnsi" w:cstheme="majorBidi"/>
      <w:b/>
      <w:i/>
      <w:iCs/>
      <w:color w:val="243F60" w:themeColor="accent1" w:themeShade="7F"/>
      <w:lang w:eastAsia="tr-TR"/>
    </w:rPr>
  </w:style>
  <w:style w:type="character" w:customStyle="1" w:styleId="Balk7Char">
    <w:name w:val="Başlık 7 Char"/>
    <w:basedOn w:val="VarsaylanParagrafYazTipi"/>
    <w:link w:val="Balk7"/>
    <w:uiPriority w:val="9"/>
    <w:semiHidden/>
    <w:rsid w:val="002968F0"/>
    <w:rPr>
      <w:rFonts w:asciiTheme="majorHAnsi" w:eastAsiaTheme="majorEastAsia" w:hAnsiTheme="majorHAnsi" w:cstheme="majorBidi"/>
      <w:b/>
      <w:i/>
      <w:iCs/>
      <w:color w:val="404040" w:themeColor="text1" w:themeTint="BF"/>
      <w:lang w:eastAsia="tr-TR"/>
    </w:rPr>
  </w:style>
  <w:style w:type="character" w:customStyle="1" w:styleId="Balk8Char">
    <w:name w:val="Başlık 8 Char"/>
    <w:basedOn w:val="VarsaylanParagrafYazTipi"/>
    <w:link w:val="Balk8"/>
    <w:uiPriority w:val="9"/>
    <w:semiHidden/>
    <w:rsid w:val="002968F0"/>
    <w:rPr>
      <w:rFonts w:asciiTheme="majorHAnsi" w:eastAsiaTheme="majorEastAsia" w:hAnsiTheme="majorHAnsi" w:cstheme="majorBidi"/>
      <w:b/>
      <w:color w:val="404040" w:themeColor="text1" w:themeTint="BF"/>
      <w:sz w:val="20"/>
      <w:szCs w:val="20"/>
      <w:lang w:eastAsia="tr-TR"/>
    </w:rPr>
  </w:style>
  <w:style w:type="character" w:customStyle="1" w:styleId="Balk9Char">
    <w:name w:val="Başlık 9 Char"/>
    <w:basedOn w:val="VarsaylanParagrafYazTipi"/>
    <w:link w:val="Balk9"/>
    <w:uiPriority w:val="9"/>
    <w:semiHidden/>
    <w:rsid w:val="002968F0"/>
    <w:rPr>
      <w:rFonts w:asciiTheme="majorHAnsi" w:eastAsiaTheme="majorEastAsia" w:hAnsiTheme="majorHAnsi" w:cstheme="majorBidi"/>
      <w:b/>
      <w:i/>
      <w:iCs/>
      <w:color w:val="404040" w:themeColor="text1" w:themeTint="BF"/>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6574">
      <w:bodyDiv w:val="1"/>
      <w:marLeft w:val="0"/>
      <w:marRight w:val="0"/>
      <w:marTop w:val="0"/>
      <w:marBottom w:val="0"/>
      <w:divBdr>
        <w:top w:val="none" w:sz="0" w:space="0" w:color="auto"/>
        <w:left w:val="none" w:sz="0" w:space="0" w:color="auto"/>
        <w:bottom w:val="none" w:sz="0" w:space="0" w:color="auto"/>
        <w:right w:val="none" w:sz="0" w:space="0" w:color="auto"/>
      </w:divBdr>
    </w:div>
    <w:div w:id="65960159">
      <w:bodyDiv w:val="1"/>
      <w:marLeft w:val="0"/>
      <w:marRight w:val="0"/>
      <w:marTop w:val="0"/>
      <w:marBottom w:val="0"/>
      <w:divBdr>
        <w:top w:val="none" w:sz="0" w:space="0" w:color="auto"/>
        <w:left w:val="none" w:sz="0" w:space="0" w:color="auto"/>
        <w:bottom w:val="none" w:sz="0" w:space="0" w:color="auto"/>
        <w:right w:val="none" w:sz="0" w:space="0" w:color="auto"/>
      </w:divBdr>
      <w:divsChild>
        <w:div w:id="2143306380">
          <w:marLeft w:val="0"/>
          <w:marRight w:val="0"/>
          <w:marTop w:val="0"/>
          <w:marBottom w:val="0"/>
          <w:divBdr>
            <w:top w:val="none" w:sz="0" w:space="0" w:color="auto"/>
            <w:left w:val="none" w:sz="0" w:space="0" w:color="auto"/>
            <w:bottom w:val="none" w:sz="0" w:space="0" w:color="auto"/>
            <w:right w:val="none" w:sz="0" w:space="0" w:color="auto"/>
          </w:divBdr>
          <w:divsChild>
            <w:div w:id="1203983549">
              <w:marLeft w:val="0"/>
              <w:marRight w:val="1"/>
              <w:marTop w:val="0"/>
              <w:marBottom w:val="0"/>
              <w:divBdr>
                <w:top w:val="none" w:sz="0" w:space="0" w:color="auto"/>
                <w:left w:val="none" w:sz="0" w:space="0" w:color="auto"/>
                <w:bottom w:val="none" w:sz="0" w:space="0" w:color="auto"/>
                <w:right w:val="none" w:sz="0" w:space="0" w:color="auto"/>
              </w:divBdr>
              <w:divsChild>
                <w:div w:id="1141995887">
                  <w:marLeft w:val="0"/>
                  <w:marRight w:val="0"/>
                  <w:marTop w:val="0"/>
                  <w:marBottom w:val="0"/>
                  <w:divBdr>
                    <w:top w:val="none" w:sz="0" w:space="0" w:color="auto"/>
                    <w:left w:val="none" w:sz="0" w:space="0" w:color="auto"/>
                    <w:bottom w:val="none" w:sz="0" w:space="0" w:color="auto"/>
                    <w:right w:val="none" w:sz="0" w:space="0" w:color="auto"/>
                  </w:divBdr>
                  <w:divsChild>
                    <w:div w:id="1693454652">
                      <w:marLeft w:val="0"/>
                      <w:marRight w:val="1"/>
                      <w:marTop w:val="0"/>
                      <w:marBottom w:val="0"/>
                      <w:divBdr>
                        <w:top w:val="none" w:sz="0" w:space="0" w:color="auto"/>
                        <w:left w:val="none" w:sz="0" w:space="0" w:color="auto"/>
                        <w:bottom w:val="none" w:sz="0" w:space="0" w:color="auto"/>
                        <w:right w:val="none" w:sz="0" w:space="0" w:color="auto"/>
                      </w:divBdr>
                      <w:divsChild>
                        <w:div w:id="1933660368">
                          <w:marLeft w:val="0"/>
                          <w:marRight w:val="0"/>
                          <w:marTop w:val="0"/>
                          <w:marBottom w:val="0"/>
                          <w:divBdr>
                            <w:top w:val="none" w:sz="0" w:space="0" w:color="auto"/>
                            <w:left w:val="none" w:sz="0" w:space="0" w:color="auto"/>
                            <w:bottom w:val="none" w:sz="0" w:space="0" w:color="auto"/>
                            <w:right w:val="none" w:sz="0" w:space="0" w:color="auto"/>
                          </w:divBdr>
                          <w:divsChild>
                            <w:div w:id="1962491758">
                              <w:marLeft w:val="0"/>
                              <w:marRight w:val="0"/>
                              <w:marTop w:val="0"/>
                              <w:marBottom w:val="0"/>
                              <w:divBdr>
                                <w:top w:val="none" w:sz="0" w:space="0" w:color="auto"/>
                                <w:left w:val="none" w:sz="0" w:space="0" w:color="auto"/>
                                <w:bottom w:val="none" w:sz="0" w:space="0" w:color="auto"/>
                                <w:right w:val="none" w:sz="0" w:space="0" w:color="auto"/>
                              </w:divBdr>
                              <w:divsChild>
                                <w:div w:id="845754691">
                                  <w:marLeft w:val="0"/>
                                  <w:marRight w:val="0"/>
                                  <w:marTop w:val="120"/>
                                  <w:marBottom w:val="360"/>
                                  <w:divBdr>
                                    <w:top w:val="none" w:sz="0" w:space="0" w:color="auto"/>
                                    <w:left w:val="none" w:sz="0" w:space="0" w:color="auto"/>
                                    <w:bottom w:val="none" w:sz="0" w:space="0" w:color="auto"/>
                                    <w:right w:val="none" w:sz="0" w:space="0" w:color="auto"/>
                                  </w:divBdr>
                                  <w:divsChild>
                                    <w:div w:id="2065788542">
                                      <w:marLeft w:val="0"/>
                                      <w:marRight w:val="0"/>
                                      <w:marTop w:val="0"/>
                                      <w:marBottom w:val="0"/>
                                      <w:divBdr>
                                        <w:top w:val="none" w:sz="0" w:space="0" w:color="auto"/>
                                        <w:left w:val="none" w:sz="0" w:space="0" w:color="auto"/>
                                        <w:bottom w:val="none" w:sz="0" w:space="0" w:color="auto"/>
                                        <w:right w:val="none" w:sz="0" w:space="0" w:color="auto"/>
                                      </w:divBdr>
                                    </w:div>
                                    <w:div w:id="19505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07862">
      <w:bodyDiv w:val="1"/>
      <w:marLeft w:val="0"/>
      <w:marRight w:val="0"/>
      <w:marTop w:val="0"/>
      <w:marBottom w:val="0"/>
      <w:divBdr>
        <w:top w:val="none" w:sz="0" w:space="0" w:color="auto"/>
        <w:left w:val="none" w:sz="0" w:space="0" w:color="auto"/>
        <w:bottom w:val="none" w:sz="0" w:space="0" w:color="auto"/>
        <w:right w:val="none" w:sz="0" w:space="0" w:color="auto"/>
      </w:divBdr>
    </w:div>
    <w:div w:id="185291725">
      <w:bodyDiv w:val="1"/>
      <w:marLeft w:val="0"/>
      <w:marRight w:val="0"/>
      <w:marTop w:val="0"/>
      <w:marBottom w:val="0"/>
      <w:divBdr>
        <w:top w:val="none" w:sz="0" w:space="0" w:color="auto"/>
        <w:left w:val="none" w:sz="0" w:space="0" w:color="auto"/>
        <w:bottom w:val="none" w:sz="0" w:space="0" w:color="auto"/>
        <w:right w:val="none" w:sz="0" w:space="0" w:color="auto"/>
      </w:divBdr>
    </w:div>
    <w:div w:id="213737223">
      <w:bodyDiv w:val="1"/>
      <w:marLeft w:val="0"/>
      <w:marRight w:val="0"/>
      <w:marTop w:val="0"/>
      <w:marBottom w:val="0"/>
      <w:divBdr>
        <w:top w:val="none" w:sz="0" w:space="0" w:color="auto"/>
        <w:left w:val="none" w:sz="0" w:space="0" w:color="auto"/>
        <w:bottom w:val="none" w:sz="0" w:space="0" w:color="auto"/>
        <w:right w:val="none" w:sz="0" w:space="0" w:color="auto"/>
      </w:divBdr>
    </w:div>
    <w:div w:id="242883869">
      <w:bodyDiv w:val="1"/>
      <w:marLeft w:val="0"/>
      <w:marRight w:val="0"/>
      <w:marTop w:val="0"/>
      <w:marBottom w:val="0"/>
      <w:divBdr>
        <w:top w:val="none" w:sz="0" w:space="0" w:color="auto"/>
        <w:left w:val="none" w:sz="0" w:space="0" w:color="auto"/>
        <w:bottom w:val="none" w:sz="0" w:space="0" w:color="auto"/>
        <w:right w:val="none" w:sz="0" w:space="0" w:color="auto"/>
      </w:divBdr>
    </w:div>
    <w:div w:id="370765005">
      <w:bodyDiv w:val="1"/>
      <w:marLeft w:val="0"/>
      <w:marRight w:val="0"/>
      <w:marTop w:val="0"/>
      <w:marBottom w:val="0"/>
      <w:divBdr>
        <w:top w:val="none" w:sz="0" w:space="0" w:color="auto"/>
        <w:left w:val="none" w:sz="0" w:space="0" w:color="auto"/>
        <w:bottom w:val="none" w:sz="0" w:space="0" w:color="auto"/>
        <w:right w:val="none" w:sz="0" w:space="0" w:color="auto"/>
      </w:divBdr>
    </w:div>
    <w:div w:id="459883974">
      <w:bodyDiv w:val="1"/>
      <w:marLeft w:val="0"/>
      <w:marRight w:val="0"/>
      <w:marTop w:val="0"/>
      <w:marBottom w:val="0"/>
      <w:divBdr>
        <w:top w:val="none" w:sz="0" w:space="0" w:color="auto"/>
        <w:left w:val="none" w:sz="0" w:space="0" w:color="auto"/>
        <w:bottom w:val="none" w:sz="0" w:space="0" w:color="auto"/>
        <w:right w:val="none" w:sz="0" w:space="0" w:color="auto"/>
      </w:divBdr>
    </w:div>
    <w:div w:id="491718534">
      <w:bodyDiv w:val="1"/>
      <w:marLeft w:val="0"/>
      <w:marRight w:val="0"/>
      <w:marTop w:val="0"/>
      <w:marBottom w:val="0"/>
      <w:divBdr>
        <w:top w:val="none" w:sz="0" w:space="0" w:color="auto"/>
        <w:left w:val="none" w:sz="0" w:space="0" w:color="auto"/>
        <w:bottom w:val="none" w:sz="0" w:space="0" w:color="auto"/>
        <w:right w:val="none" w:sz="0" w:space="0" w:color="auto"/>
      </w:divBdr>
    </w:div>
    <w:div w:id="549195395">
      <w:bodyDiv w:val="1"/>
      <w:marLeft w:val="0"/>
      <w:marRight w:val="0"/>
      <w:marTop w:val="0"/>
      <w:marBottom w:val="0"/>
      <w:divBdr>
        <w:top w:val="none" w:sz="0" w:space="0" w:color="auto"/>
        <w:left w:val="none" w:sz="0" w:space="0" w:color="auto"/>
        <w:bottom w:val="none" w:sz="0" w:space="0" w:color="auto"/>
        <w:right w:val="none" w:sz="0" w:space="0" w:color="auto"/>
      </w:divBdr>
    </w:div>
    <w:div w:id="576136111">
      <w:bodyDiv w:val="1"/>
      <w:marLeft w:val="0"/>
      <w:marRight w:val="0"/>
      <w:marTop w:val="0"/>
      <w:marBottom w:val="0"/>
      <w:divBdr>
        <w:top w:val="none" w:sz="0" w:space="0" w:color="auto"/>
        <w:left w:val="none" w:sz="0" w:space="0" w:color="auto"/>
        <w:bottom w:val="none" w:sz="0" w:space="0" w:color="auto"/>
        <w:right w:val="none" w:sz="0" w:space="0" w:color="auto"/>
      </w:divBdr>
    </w:div>
    <w:div w:id="736779510">
      <w:bodyDiv w:val="1"/>
      <w:marLeft w:val="0"/>
      <w:marRight w:val="0"/>
      <w:marTop w:val="0"/>
      <w:marBottom w:val="0"/>
      <w:divBdr>
        <w:top w:val="none" w:sz="0" w:space="0" w:color="auto"/>
        <w:left w:val="none" w:sz="0" w:space="0" w:color="auto"/>
        <w:bottom w:val="none" w:sz="0" w:space="0" w:color="auto"/>
        <w:right w:val="none" w:sz="0" w:space="0" w:color="auto"/>
      </w:divBdr>
    </w:div>
    <w:div w:id="743377798">
      <w:bodyDiv w:val="1"/>
      <w:marLeft w:val="0"/>
      <w:marRight w:val="0"/>
      <w:marTop w:val="0"/>
      <w:marBottom w:val="0"/>
      <w:divBdr>
        <w:top w:val="none" w:sz="0" w:space="0" w:color="auto"/>
        <w:left w:val="none" w:sz="0" w:space="0" w:color="auto"/>
        <w:bottom w:val="none" w:sz="0" w:space="0" w:color="auto"/>
        <w:right w:val="none" w:sz="0" w:space="0" w:color="auto"/>
      </w:divBdr>
    </w:div>
    <w:div w:id="933904139">
      <w:bodyDiv w:val="1"/>
      <w:marLeft w:val="0"/>
      <w:marRight w:val="0"/>
      <w:marTop w:val="0"/>
      <w:marBottom w:val="0"/>
      <w:divBdr>
        <w:top w:val="none" w:sz="0" w:space="0" w:color="auto"/>
        <w:left w:val="none" w:sz="0" w:space="0" w:color="auto"/>
        <w:bottom w:val="none" w:sz="0" w:space="0" w:color="auto"/>
        <w:right w:val="none" w:sz="0" w:space="0" w:color="auto"/>
      </w:divBdr>
    </w:div>
    <w:div w:id="969746438">
      <w:bodyDiv w:val="1"/>
      <w:marLeft w:val="0"/>
      <w:marRight w:val="0"/>
      <w:marTop w:val="0"/>
      <w:marBottom w:val="0"/>
      <w:divBdr>
        <w:top w:val="none" w:sz="0" w:space="0" w:color="auto"/>
        <w:left w:val="none" w:sz="0" w:space="0" w:color="auto"/>
        <w:bottom w:val="none" w:sz="0" w:space="0" w:color="auto"/>
        <w:right w:val="none" w:sz="0" w:space="0" w:color="auto"/>
      </w:divBdr>
    </w:div>
    <w:div w:id="1006638472">
      <w:bodyDiv w:val="1"/>
      <w:marLeft w:val="0"/>
      <w:marRight w:val="0"/>
      <w:marTop w:val="0"/>
      <w:marBottom w:val="0"/>
      <w:divBdr>
        <w:top w:val="none" w:sz="0" w:space="0" w:color="auto"/>
        <w:left w:val="none" w:sz="0" w:space="0" w:color="auto"/>
        <w:bottom w:val="none" w:sz="0" w:space="0" w:color="auto"/>
        <w:right w:val="none" w:sz="0" w:space="0" w:color="auto"/>
      </w:divBdr>
    </w:div>
    <w:div w:id="1060400903">
      <w:bodyDiv w:val="1"/>
      <w:marLeft w:val="0"/>
      <w:marRight w:val="0"/>
      <w:marTop w:val="0"/>
      <w:marBottom w:val="0"/>
      <w:divBdr>
        <w:top w:val="none" w:sz="0" w:space="0" w:color="auto"/>
        <w:left w:val="none" w:sz="0" w:space="0" w:color="auto"/>
        <w:bottom w:val="none" w:sz="0" w:space="0" w:color="auto"/>
        <w:right w:val="none" w:sz="0" w:space="0" w:color="auto"/>
      </w:divBdr>
    </w:div>
    <w:div w:id="1189564336">
      <w:bodyDiv w:val="1"/>
      <w:marLeft w:val="0"/>
      <w:marRight w:val="0"/>
      <w:marTop w:val="0"/>
      <w:marBottom w:val="0"/>
      <w:divBdr>
        <w:top w:val="none" w:sz="0" w:space="0" w:color="auto"/>
        <w:left w:val="none" w:sz="0" w:space="0" w:color="auto"/>
        <w:bottom w:val="none" w:sz="0" w:space="0" w:color="auto"/>
        <w:right w:val="none" w:sz="0" w:space="0" w:color="auto"/>
      </w:divBdr>
    </w:div>
    <w:div w:id="1199125268">
      <w:bodyDiv w:val="1"/>
      <w:marLeft w:val="0"/>
      <w:marRight w:val="0"/>
      <w:marTop w:val="0"/>
      <w:marBottom w:val="0"/>
      <w:divBdr>
        <w:top w:val="none" w:sz="0" w:space="0" w:color="auto"/>
        <w:left w:val="none" w:sz="0" w:space="0" w:color="auto"/>
        <w:bottom w:val="none" w:sz="0" w:space="0" w:color="auto"/>
        <w:right w:val="none" w:sz="0" w:space="0" w:color="auto"/>
      </w:divBdr>
    </w:div>
    <w:div w:id="1211722562">
      <w:bodyDiv w:val="1"/>
      <w:marLeft w:val="0"/>
      <w:marRight w:val="0"/>
      <w:marTop w:val="0"/>
      <w:marBottom w:val="0"/>
      <w:divBdr>
        <w:top w:val="none" w:sz="0" w:space="0" w:color="auto"/>
        <w:left w:val="none" w:sz="0" w:space="0" w:color="auto"/>
        <w:bottom w:val="none" w:sz="0" w:space="0" w:color="auto"/>
        <w:right w:val="none" w:sz="0" w:space="0" w:color="auto"/>
      </w:divBdr>
    </w:div>
    <w:div w:id="1275332575">
      <w:bodyDiv w:val="1"/>
      <w:marLeft w:val="0"/>
      <w:marRight w:val="0"/>
      <w:marTop w:val="0"/>
      <w:marBottom w:val="0"/>
      <w:divBdr>
        <w:top w:val="none" w:sz="0" w:space="0" w:color="auto"/>
        <w:left w:val="none" w:sz="0" w:space="0" w:color="auto"/>
        <w:bottom w:val="none" w:sz="0" w:space="0" w:color="auto"/>
        <w:right w:val="none" w:sz="0" w:space="0" w:color="auto"/>
      </w:divBdr>
    </w:div>
    <w:div w:id="1333222755">
      <w:bodyDiv w:val="1"/>
      <w:marLeft w:val="0"/>
      <w:marRight w:val="0"/>
      <w:marTop w:val="0"/>
      <w:marBottom w:val="0"/>
      <w:divBdr>
        <w:top w:val="none" w:sz="0" w:space="0" w:color="auto"/>
        <w:left w:val="none" w:sz="0" w:space="0" w:color="auto"/>
        <w:bottom w:val="none" w:sz="0" w:space="0" w:color="auto"/>
        <w:right w:val="none" w:sz="0" w:space="0" w:color="auto"/>
      </w:divBdr>
    </w:div>
    <w:div w:id="1347051612">
      <w:bodyDiv w:val="1"/>
      <w:marLeft w:val="0"/>
      <w:marRight w:val="0"/>
      <w:marTop w:val="0"/>
      <w:marBottom w:val="0"/>
      <w:divBdr>
        <w:top w:val="none" w:sz="0" w:space="0" w:color="auto"/>
        <w:left w:val="none" w:sz="0" w:space="0" w:color="auto"/>
        <w:bottom w:val="none" w:sz="0" w:space="0" w:color="auto"/>
        <w:right w:val="none" w:sz="0" w:space="0" w:color="auto"/>
      </w:divBdr>
    </w:div>
    <w:div w:id="1359088208">
      <w:bodyDiv w:val="1"/>
      <w:marLeft w:val="0"/>
      <w:marRight w:val="0"/>
      <w:marTop w:val="0"/>
      <w:marBottom w:val="0"/>
      <w:divBdr>
        <w:top w:val="none" w:sz="0" w:space="0" w:color="auto"/>
        <w:left w:val="none" w:sz="0" w:space="0" w:color="auto"/>
        <w:bottom w:val="none" w:sz="0" w:space="0" w:color="auto"/>
        <w:right w:val="none" w:sz="0" w:space="0" w:color="auto"/>
      </w:divBdr>
      <w:divsChild>
        <w:div w:id="2145660409">
          <w:marLeft w:val="0"/>
          <w:marRight w:val="0"/>
          <w:marTop w:val="0"/>
          <w:marBottom w:val="0"/>
          <w:divBdr>
            <w:top w:val="none" w:sz="0" w:space="0" w:color="auto"/>
            <w:left w:val="none" w:sz="0" w:space="0" w:color="auto"/>
            <w:bottom w:val="none" w:sz="0" w:space="0" w:color="auto"/>
            <w:right w:val="none" w:sz="0" w:space="0" w:color="auto"/>
          </w:divBdr>
          <w:divsChild>
            <w:div w:id="904220424">
              <w:marLeft w:val="0"/>
              <w:marRight w:val="0"/>
              <w:marTop w:val="0"/>
              <w:marBottom w:val="0"/>
              <w:divBdr>
                <w:top w:val="none" w:sz="0" w:space="0" w:color="auto"/>
                <w:left w:val="none" w:sz="0" w:space="0" w:color="auto"/>
                <w:bottom w:val="none" w:sz="0" w:space="0" w:color="auto"/>
                <w:right w:val="none" w:sz="0" w:space="0" w:color="auto"/>
              </w:divBdr>
              <w:divsChild>
                <w:div w:id="970937798">
                  <w:marLeft w:val="0"/>
                  <w:marRight w:val="0"/>
                  <w:marTop w:val="0"/>
                  <w:marBottom w:val="0"/>
                  <w:divBdr>
                    <w:top w:val="single" w:sz="6" w:space="0" w:color="CCCCCC"/>
                    <w:left w:val="single" w:sz="6" w:space="0" w:color="CCCCCC"/>
                    <w:bottom w:val="single" w:sz="6" w:space="0" w:color="CCCCCC"/>
                    <w:right w:val="single" w:sz="6" w:space="0" w:color="CCCCCC"/>
                  </w:divBdr>
                  <w:divsChild>
                    <w:div w:id="1697535640">
                      <w:marLeft w:val="0"/>
                      <w:marRight w:val="0"/>
                      <w:marTop w:val="0"/>
                      <w:marBottom w:val="0"/>
                      <w:divBdr>
                        <w:top w:val="none" w:sz="0" w:space="0" w:color="auto"/>
                        <w:left w:val="none" w:sz="0" w:space="0" w:color="auto"/>
                        <w:bottom w:val="none" w:sz="0" w:space="0" w:color="auto"/>
                        <w:right w:val="none" w:sz="0" w:space="0" w:color="auto"/>
                      </w:divBdr>
                      <w:divsChild>
                        <w:div w:id="655064913">
                          <w:marLeft w:val="0"/>
                          <w:marRight w:val="0"/>
                          <w:marTop w:val="0"/>
                          <w:marBottom w:val="0"/>
                          <w:divBdr>
                            <w:top w:val="none" w:sz="0" w:space="0" w:color="auto"/>
                            <w:left w:val="none" w:sz="0" w:space="0" w:color="auto"/>
                            <w:bottom w:val="none" w:sz="0" w:space="0" w:color="auto"/>
                            <w:right w:val="none" w:sz="0" w:space="0" w:color="auto"/>
                          </w:divBdr>
                          <w:divsChild>
                            <w:div w:id="91434231">
                              <w:marLeft w:val="0"/>
                              <w:marRight w:val="0"/>
                              <w:marTop w:val="0"/>
                              <w:marBottom w:val="0"/>
                              <w:divBdr>
                                <w:top w:val="none" w:sz="0" w:space="0" w:color="auto"/>
                                <w:left w:val="none" w:sz="0" w:space="0" w:color="auto"/>
                                <w:bottom w:val="none" w:sz="0" w:space="0" w:color="auto"/>
                                <w:right w:val="none" w:sz="0" w:space="0" w:color="auto"/>
                              </w:divBdr>
                              <w:divsChild>
                                <w:div w:id="1954749422">
                                  <w:marLeft w:val="0"/>
                                  <w:marRight w:val="0"/>
                                  <w:marTop w:val="0"/>
                                  <w:marBottom w:val="0"/>
                                  <w:divBdr>
                                    <w:top w:val="none" w:sz="0" w:space="0" w:color="auto"/>
                                    <w:left w:val="none" w:sz="0" w:space="0" w:color="auto"/>
                                    <w:bottom w:val="none" w:sz="0" w:space="0" w:color="auto"/>
                                    <w:right w:val="none" w:sz="0" w:space="0" w:color="auto"/>
                                  </w:divBdr>
                                  <w:divsChild>
                                    <w:div w:id="1547522083">
                                      <w:marLeft w:val="0"/>
                                      <w:marRight w:val="0"/>
                                      <w:marTop w:val="0"/>
                                      <w:marBottom w:val="0"/>
                                      <w:divBdr>
                                        <w:top w:val="none" w:sz="0" w:space="0" w:color="auto"/>
                                        <w:left w:val="none" w:sz="0" w:space="0" w:color="auto"/>
                                        <w:bottom w:val="none" w:sz="0" w:space="0" w:color="auto"/>
                                        <w:right w:val="none" w:sz="0" w:space="0" w:color="auto"/>
                                      </w:divBdr>
                                      <w:divsChild>
                                        <w:div w:id="366952727">
                                          <w:marLeft w:val="0"/>
                                          <w:marRight w:val="0"/>
                                          <w:marTop w:val="0"/>
                                          <w:marBottom w:val="0"/>
                                          <w:divBdr>
                                            <w:top w:val="none" w:sz="0" w:space="0" w:color="auto"/>
                                            <w:left w:val="none" w:sz="0" w:space="0" w:color="auto"/>
                                            <w:bottom w:val="none" w:sz="0" w:space="0" w:color="auto"/>
                                            <w:right w:val="none" w:sz="0" w:space="0" w:color="auto"/>
                                          </w:divBdr>
                                          <w:divsChild>
                                            <w:div w:id="1979914035">
                                              <w:marLeft w:val="0"/>
                                              <w:marRight w:val="0"/>
                                              <w:marTop w:val="0"/>
                                              <w:marBottom w:val="0"/>
                                              <w:divBdr>
                                                <w:top w:val="none" w:sz="0" w:space="0" w:color="auto"/>
                                                <w:left w:val="none" w:sz="0" w:space="0" w:color="auto"/>
                                                <w:bottom w:val="none" w:sz="0" w:space="0" w:color="auto"/>
                                                <w:right w:val="none" w:sz="0" w:space="0" w:color="auto"/>
                                              </w:divBdr>
                                            </w:div>
                                          </w:divsChild>
                                        </w:div>
                                        <w:div w:id="990016041">
                                          <w:marLeft w:val="0"/>
                                          <w:marRight w:val="0"/>
                                          <w:marTop w:val="0"/>
                                          <w:marBottom w:val="0"/>
                                          <w:divBdr>
                                            <w:top w:val="none" w:sz="0" w:space="0" w:color="auto"/>
                                            <w:left w:val="none" w:sz="0" w:space="0" w:color="auto"/>
                                            <w:bottom w:val="none" w:sz="0" w:space="0" w:color="auto"/>
                                            <w:right w:val="none" w:sz="0" w:space="0" w:color="auto"/>
                                          </w:divBdr>
                                          <w:divsChild>
                                            <w:div w:id="882785931">
                                              <w:marLeft w:val="0"/>
                                              <w:marRight w:val="0"/>
                                              <w:marTop w:val="0"/>
                                              <w:marBottom w:val="0"/>
                                              <w:divBdr>
                                                <w:top w:val="none" w:sz="0" w:space="0" w:color="auto"/>
                                                <w:left w:val="none" w:sz="0" w:space="0" w:color="auto"/>
                                                <w:bottom w:val="none" w:sz="0" w:space="0" w:color="auto"/>
                                                <w:right w:val="none" w:sz="0" w:space="0" w:color="auto"/>
                                              </w:divBdr>
                                            </w:div>
                                            <w:div w:id="1841430820">
                                              <w:marLeft w:val="0"/>
                                              <w:marRight w:val="0"/>
                                              <w:marTop w:val="0"/>
                                              <w:marBottom w:val="0"/>
                                              <w:divBdr>
                                                <w:top w:val="none" w:sz="0" w:space="0" w:color="auto"/>
                                                <w:left w:val="none" w:sz="0" w:space="0" w:color="auto"/>
                                                <w:bottom w:val="none" w:sz="0" w:space="0" w:color="auto"/>
                                                <w:right w:val="none" w:sz="0" w:space="0" w:color="auto"/>
                                              </w:divBdr>
                                            </w:div>
                                          </w:divsChild>
                                        </w:div>
                                        <w:div w:id="111560660">
                                          <w:marLeft w:val="0"/>
                                          <w:marRight w:val="0"/>
                                          <w:marTop w:val="0"/>
                                          <w:marBottom w:val="0"/>
                                          <w:divBdr>
                                            <w:top w:val="none" w:sz="0" w:space="0" w:color="auto"/>
                                            <w:left w:val="none" w:sz="0" w:space="0" w:color="auto"/>
                                            <w:bottom w:val="none" w:sz="0" w:space="0" w:color="auto"/>
                                            <w:right w:val="none" w:sz="0" w:space="0" w:color="auto"/>
                                          </w:divBdr>
                                          <w:divsChild>
                                            <w:div w:id="671495433">
                                              <w:marLeft w:val="0"/>
                                              <w:marRight w:val="0"/>
                                              <w:marTop w:val="0"/>
                                              <w:marBottom w:val="0"/>
                                              <w:divBdr>
                                                <w:top w:val="none" w:sz="0" w:space="0" w:color="auto"/>
                                                <w:left w:val="none" w:sz="0" w:space="0" w:color="auto"/>
                                                <w:bottom w:val="none" w:sz="0" w:space="0" w:color="auto"/>
                                                <w:right w:val="none" w:sz="0" w:space="0" w:color="auto"/>
                                              </w:divBdr>
                                            </w:div>
                                            <w:div w:id="545336376">
                                              <w:marLeft w:val="0"/>
                                              <w:marRight w:val="0"/>
                                              <w:marTop w:val="0"/>
                                              <w:marBottom w:val="0"/>
                                              <w:divBdr>
                                                <w:top w:val="none" w:sz="0" w:space="0" w:color="auto"/>
                                                <w:left w:val="none" w:sz="0" w:space="0" w:color="auto"/>
                                                <w:bottom w:val="none" w:sz="0" w:space="0" w:color="auto"/>
                                                <w:right w:val="none" w:sz="0" w:space="0" w:color="auto"/>
                                              </w:divBdr>
                                            </w:div>
                                          </w:divsChild>
                                        </w:div>
                                        <w:div w:id="1634367265">
                                          <w:marLeft w:val="0"/>
                                          <w:marRight w:val="0"/>
                                          <w:marTop w:val="0"/>
                                          <w:marBottom w:val="0"/>
                                          <w:divBdr>
                                            <w:top w:val="none" w:sz="0" w:space="0" w:color="auto"/>
                                            <w:left w:val="none" w:sz="0" w:space="0" w:color="auto"/>
                                            <w:bottom w:val="none" w:sz="0" w:space="0" w:color="auto"/>
                                            <w:right w:val="none" w:sz="0" w:space="0" w:color="auto"/>
                                          </w:divBdr>
                                          <w:divsChild>
                                            <w:div w:id="1059941156">
                                              <w:marLeft w:val="0"/>
                                              <w:marRight w:val="0"/>
                                              <w:marTop w:val="0"/>
                                              <w:marBottom w:val="0"/>
                                              <w:divBdr>
                                                <w:top w:val="none" w:sz="0" w:space="0" w:color="auto"/>
                                                <w:left w:val="none" w:sz="0" w:space="0" w:color="auto"/>
                                                <w:bottom w:val="none" w:sz="0" w:space="0" w:color="auto"/>
                                                <w:right w:val="none" w:sz="0" w:space="0" w:color="auto"/>
                                              </w:divBdr>
                                            </w:div>
                                            <w:div w:id="2053461941">
                                              <w:marLeft w:val="0"/>
                                              <w:marRight w:val="0"/>
                                              <w:marTop w:val="0"/>
                                              <w:marBottom w:val="0"/>
                                              <w:divBdr>
                                                <w:top w:val="none" w:sz="0" w:space="0" w:color="auto"/>
                                                <w:left w:val="none" w:sz="0" w:space="0" w:color="auto"/>
                                                <w:bottom w:val="none" w:sz="0" w:space="0" w:color="auto"/>
                                                <w:right w:val="none" w:sz="0" w:space="0" w:color="auto"/>
                                              </w:divBdr>
                                            </w:div>
                                          </w:divsChild>
                                        </w:div>
                                        <w:div w:id="12267081">
                                          <w:marLeft w:val="0"/>
                                          <w:marRight w:val="0"/>
                                          <w:marTop w:val="0"/>
                                          <w:marBottom w:val="0"/>
                                          <w:divBdr>
                                            <w:top w:val="none" w:sz="0" w:space="0" w:color="auto"/>
                                            <w:left w:val="none" w:sz="0" w:space="0" w:color="auto"/>
                                            <w:bottom w:val="none" w:sz="0" w:space="0" w:color="auto"/>
                                            <w:right w:val="none" w:sz="0" w:space="0" w:color="auto"/>
                                          </w:divBdr>
                                          <w:divsChild>
                                            <w:div w:id="1356350795">
                                              <w:marLeft w:val="0"/>
                                              <w:marRight w:val="0"/>
                                              <w:marTop w:val="0"/>
                                              <w:marBottom w:val="0"/>
                                              <w:divBdr>
                                                <w:top w:val="none" w:sz="0" w:space="0" w:color="auto"/>
                                                <w:left w:val="none" w:sz="0" w:space="0" w:color="auto"/>
                                                <w:bottom w:val="none" w:sz="0" w:space="0" w:color="auto"/>
                                                <w:right w:val="none" w:sz="0" w:space="0" w:color="auto"/>
                                              </w:divBdr>
                                            </w:div>
                                            <w:div w:id="1947033537">
                                              <w:marLeft w:val="0"/>
                                              <w:marRight w:val="0"/>
                                              <w:marTop w:val="0"/>
                                              <w:marBottom w:val="0"/>
                                              <w:divBdr>
                                                <w:top w:val="none" w:sz="0" w:space="0" w:color="auto"/>
                                                <w:left w:val="none" w:sz="0" w:space="0" w:color="auto"/>
                                                <w:bottom w:val="none" w:sz="0" w:space="0" w:color="auto"/>
                                                <w:right w:val="none" w:sz="0" w:space="0" w:color="auto"/>
                                              </w:divBdr>
                                            </w:div>
                                          </w:divsChild>
                                        </w:div>
                                        <w:div w:id="856770050">
                                          <w:marLeft w:val="0"/>
                                          <w:marRight w:val="0"/>
                                          <w:marTop w:val="0"/>
                                          <w:marBottom w:val="0"/>
                                          <w:divBdr>
                                            <w:top w:val="none" w:sz="0" w:space="0" w:color="auto"/>
                                            <w:left w:val="none" w:sz="0" w:space="0" w:color="auto"/>
                                            <w:bottom w:val="none" w:sz="0" w:space="0" w:color="auto"/>
                                            <w:right w:val="none" w:sz="0" w:space="0" w:color="auto"/>
                                          </w:divBdr>
                                          <w:divsChild>
                                            <w:div w:id="966934621">
                                              <w:marLeft w:val="0"/>
                                              <w:marRight w:val="0"/>
                                              <w:marTop w:val="0"/>
                                              <w:marBottom w:val="0"/>
                                              <w:divBdr>
                                                <w:top w:val="none" w:sz="0" w:space="0" w:color="auto"/>
                                                <w:left w:val="none" w:sz="0" w:space="0" w:color="auto"/>
                                                <w:bottom w:val="none" w:sz="0" w:space="0" w:color="auto"/>
                                                <w:right w:val="none" w:sz="0" w:space="0" w:color="auto"/>
                                              </w:divBdr>
                                            </w:div>
                                            <w:div w:id="142596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6055681">
      <w:bodyDiv w:val="1"/>
      <w:marLeft w:val="0"/>
      <w:marRight w:val="0"/>
      <w:marTop w:val="0"/>
      <w:marBottom w:val="0"/>
      <w:divBdr>
        <w:top w:val="none" w:sz="0" w:space="0" w:color="auto"/>
        <w:left w:val="none" w:sz="0" w:space="0" w:color="auto"/>
        <w:bottom w:val="none" w:sz="0" w:space="0" w:color="auto"/>
        <w:right w:val="none" w:sz="0" w:space="0" w:color="auto"/>
      </w:divBdr>
    </w:div>
    <w:div w:id="1378705301">
      <w:bodyDiv w:val="1"/>
      <w:marLeft w:val="0"/>
      <w:marRight w:val="0"/>
      <w:marTop w:val="0"/>
      <w:marBottom w:val="0"/>
      <w:divBdr>
        <w:top w:val="none" w:sz="0" w:space="0" w:color="auto"/>
        <w:left w:val="none" w:sz="0" w:space="0" w:color="auto"/>
        <w:bottom w:val="none" w:sz="0" w:space="0" w:color="auto"/>
        <w:right w:val="none" w:sz="0" w:space="0" w:color="auto"/>
      </w:divBdr>
    </w:div>
    <w:div w:id="1400445049">
      <w:bodyDiv w:val="1"/>
      <w:marLeft w:val="0"/>
      <w:marRight w:val="0"/>
      <w:marTop w:val="0"/>
      <w:marBottom w:val="0"/>
      <w:divBdr>
        <w:top w:val="none" w:sz="0" w:space="0" w:color="auto"/>
        <w:left w:val="none" w:sz="0" w:space="0" w:color="auto"/>
        <w:bottom w:val="none" w:sz="0" w:space="0" w:color="auto"/>
        <w:right w:val="none" w:sz="0" w:space="0" w:color="auto"/>
      </w:divBdr>
    </w:div>
    <w:div w:id="1407653794">
      <w:bodyDiv w:val="1"/>
      <w:marLeft w:val="0"/>
      <w:marRight w:val="0"/>
      <w:marTop w:val="0"/>
      <w:marBottom w:val="0"/>
      <w:divBdr>
        <w:top w:val="none" w:sz="0" w:space="0" w:color="auto"/>
        <w:left w:val="none" w:sz="0" w:space="0" w:color="auto"/>
        <w:bottom w:val="none" w:sz="0" w:space="0" w:color="auto"/>
        <w:right w:val="none" w:sz="0" w:space="0" w:color="auto"/>
      </w:divBdr>
    </w:div>
    <w:div w:id="1471512167">
      <w:bodyDiv w:val="1"/>
      <w:marLeft w:val="0"/>
      <w:marRight w:val="0"/>
      <w:marTop w:val="0"/>
      <w:marBottom w:val="0"/>
      <w:divBdr>
        <w:top w:val="none" w:sz="0" w:space="0" w:color="auto"/>
        <w:left w:val="none" w:sz="0" w:space="0" w:color="auto"/>
        <w:bottom w:val="none" w:sz="0" w:space="0" w:color="auto"/>
        <w:right w:val="none" w:sz="0" w:space="0" w:color="auto"/>
      </w:divBdr>
    </w:div>
    <w:div w:id="1498303731">
      <w:bodyDiv w:val="1"/>
      <w:marLeft w:val="0"/>
      <w:marRight w:val="0"/>
      <w:marTop w:val="0"/>
      <w:marBottom w:val="0"/>
      <w:divBdr>
        <w:top w:val="none" w:sz="0" w:space="0" w:color="auto"/>
        <w:left w:val="none" w:sz="0" w:space="0" w:color="auto"/>
        <w:bottom w:val="none" w:sz="0" w:space="0" w:color="auto"/>
        <w:right w:val="none" w:sz="0" w:space="0" w:color="auto"/>
      </w:divBdr>
    </w:div>
    <w:div w:id="1513837735">
      <w:bodyDiv w:val="1"/>
      <w:marLeft w:val="0"/>
      <w:marRight w:val="0"/>
      <w:marTop w:val="0"/>
      <w:marBottom w:val="0"/>
      <w:divBdr>
        <w:top w:val="none" w:sz="0" w:space="0" w:color="auto"/>
        <w:left w:val="none" w:sz="0" w:space="0" w:color="auto"/>
        <w:bottom w:val="none" w:sz="0" w:space="0" w:color="auto"/>
        <w:right w:val="none" w:sz="0" w:space="0" w:color="auto"/>
      </w:divBdr>
    </w:div>
    <w:div w:id="1588420972">
      <w:bodyDiv w:val="1"/>
      <w:marLeft w:val="0"/>
      <w:marRight w:val="0"/>
      <w:marTop w:val="0"/>
      <w:marBottom w:val="0"/>
      <w:divBdr>
        <w:top w:val="none" w:sz="0" w:space="0" w:color="auto"/>
        <w:left w:val="none" w:sz="0" w:space="0" w:color="auto"/>
        <w:bottom w:val="none" w:sz="0" w:space="0" w:color="auto"/>
        <w:right w:val="none" w:sz="0" w:space="0" w:color="auto"/>
      </w:divBdr>
    </w:div>
    <w:div w:id="1616327775">
      <w:bodyDiv w:val="1"/>
      <w:marLeft w:val="0"/>
      <w:marRight w:val="0"/>
      <w:marTop w:val="0"/>
      <w:marBottom w:val="0"/>
      <w:divBdr>
        <w:top w:val="none" w:sz="0" w:space="0" w:color="auto"/>
        <w:left w:val="none" w:sz="0" w:space="0" w:color="auto"/>
        <w:bottom w:val="none" w:sz="0" w:space="0" w:color="auto"/>
        <w:right w:val="none" w:sz="0" w:space="0" w:color="auto"/>
      </w:divBdr>
    </w:div>
    <w:div w:id="1636376048">
      <w:bodyDiv w:val="1"/>
      <w:marLeft w:val="0"/>
      <w:marRight w:val="0"/>
      <w:marTop w:val="0"/>
      <w:marBottom w:val="0"/>
      <w:divBdr>
        <w:top w:val="none" w:sz="0" w:space="0" w:color="auto"/>
        <w:left w:val="none" w:sz="0" w:space="0" w:color="auto"/>
        <w:bottom w:val="none" w:sz="0" w:space="0" w:color="auto"/>
        <w:right w:val="none" w:sz="0" w:space="0" w:color="auto"/>
      </w:divBdr>
    </w:div>
    <w:div w:id="1665431677">
      <w:bodyDiv w:val="1"/>
      <w:marLeft w:val="0"/>
      <w:marRight w:val="0"/>
      <w:marTop w:val="0"/>
      <w:marBottom w:val="0"/>
      <w:divBdr>
        <w:top w:val="none" w:sz="0" w:space="0" w:color="auto"/>
        <w:left w:val="none" w:sz="0" w:space="0" w:color="auto"/>
        <w:bottom w:val="none" w:sz="0" w:space="0" w:color="auto"/>
        <w:right w:val="none" w:sz="0" w:space="0" w:color="auto"/>
      </w:divBdr>
    </w:div>
    <w:div w:id="1791126058">
      <w:bodyDiv w:val="1"/>
      <w:marLeft w:val="0"/>
      <w:marRight w:val="0"/>
      <w:marTop w:val="0"/>
      <w:marBottom w:val="0"/>
      <w:divBdr>
        <w:top w:val="none" w:sz="0" w:space="0" w:color="auto"/>
        <w:left w:val="none" w:sz="0" w:space="0" w:color="auto"/>
        <w:bottom w:val="none" w:sz="0" w:space="0" w:color="auto"/>
        <w:right w:val="none" w:sz="0" w:space="0" w:color="auto"/>
      </w:divBdr>
    </w:div>
    <w:div w:id="1806502699">
      <w:bodyDiv w:val="1"/>
      <w:marLeft w:val="0"/>
      <w:marRight w:val="0"/>
      <w:marTop w:val="0"/>
      <w:marBottom w:val="0"/>
      <w:divBdr>
        <w:top w:val="none" w:sz="0" w:space="0" w:color="auto"/>
        <w:left w:val="none" w:sz="0" w:space="0" w:color="auto"/>
        <w:bottom w:val="none" w:sz="0" w:space="0" w:color="auto"/>
        <w:right w:val="none" w:sz="0" w:space="0" w:color="auto"/>
      </w:divBdr>
    </w:div>
    <w:div w:id="1860504454">
      <w:bodyDiv w:val="1"/>
      <w:marLeft w:val="0"/>
      <w:marRight w:val="0"/>
      <w:marTop w:val="0"/>
      <w:marBottom w:val="0"/>
      <w:divBdr>
        <w:top w:val="none" w:sz="0" w:space="0" w:color="auto"/>
        <w:left w:val="none" w:sz="0" w:space="0" w:color="auto"/>
        <w:bottom w:val="none" w:sz="0" w:space="0" w:color="auto"/>
        <w:right w:val="none" w:sz="0" w:space="0" w:color="auto"/>
      </w:divBdr>
    </w:div>
    <w:div w:id="1874876290">
      <w:bodyDiv w:val="1"/>
      <w:marLeft w:val="0"/>
      <w:marRight w:val="0"/>
      <w:marTop w:val="0"/>
      <w:marBottom w:val="0"/>
      <w:divBdr>
        <w:top w:val="none" w:sz="0" w:space="0" w:color="auto"/>
        <w:left w:val="none" w:sz="0" w:space="0" w:color="auto"/>
        <w:bottom w:val="none" w:sz="0" w:space="0" w:color="auto"/>
        <w:right w:val="none" w:sz="0" w:space="0" w:color="auto"/>
      </w:divBdr>
    </w:div>
    <w:div w:id="1916086614">
      <w:bodyDiv w:val="1"/>
      <w:marLeft w:val="0"/>
      <w:marRight w:val="0"/>
      <w:marTop w:val="0"/>
      <w:marBottom w:val="0"/>
      <w:divBdr>
        <w:top w:val="none" w:sz="0" w:space="0" w:color="auto"/>
        <w:left w:val="none" w:sz="0" w:space="0" w:color="auto"/>
        <w:bottom w:val="none" w:sz="0" w:space="0" w:color="auto"/>
        <w:right w:val="none" w:sz="0" w:space="0" w:color="auto"/>
      </w:divBdr>
    </w:div>
    <w:div w:id="1920942195">
      <w:bodyDiv w:val="1"/>
      <w:marLeft w:val="0"/>
      <w:marRight w:val="0"/>
      <w:marTop w:val="0"/>
      <w:marBottom w:val="0"/>
      <w:divBdr>
        <w:top w:val="none" w:sz="0" w:space="0" w:color="auto"/>
        <w:left w:val="none" w:sz="0" w:space="0" w:color="auto"/>
        <w:bottom w:val="none" w:sz="0" w:space="0" w:color="auto"/>
        <w:right w:val="none" w:sz="0" w:space="0" w:color="auto"/>
      </w:divBdr>
    </w:div>
    <w:div w:id="2026664577">
      <w:bodyDiv w:val="1"/>
      <w:marLeft w:val="0"/>
      <w:marRight w:val="0"/>
      <w:marTop w:val="0"/>
      <w:marBottom w:val="0"/>
      <w:divBdr>
        <w:top w:val="none" w:sz="0" w:space="0" w:color="auto"/>
        <w:left w:val="none" w:sz="0" w:space="0" w:color="auto"/>
        <w:bottom w:val="none" w:sz="0" w:space="0" w:color="auto"/>
        <w:right w:val="none" w:sz="0" w:space="0" w:color="auto"/>
      </w:divBdr>
    </w:div>
    <w:div w:id="2030836020">
      <w:bodyDiv w:val="1"/>
      <w:marLeft w:val="0"/>
      <w:marRight w:val="0"/>
      <w:marTop w:val="0"/>
      <w:marBottom w:val="0"/>
      <w:divBdr>
        <w:top w:val="none" w:sz="0" w:space="0" w:color="auto"/>
        <w:left w:val="none" w:sz="0" w:space="0" w:color="auto"/>
        <w:bottom w:val="none" w:sz="0" w:space="0" w:color="auto"/>
        <w:right w:val="none" w:sz="0" w:space="0" w:color="auto"/>
      </w:divBdr>
    </w:div>
    <w:div w:id="2036081408">
      <w:bodyDiv w:val="1"/>
      <w:marLeft w:val="0"/>
      <w:marRight w:val="0"/>
      <w:marTop w:val="0"/>
      <w:marBottom w:val="0"/>
      <w:divBdr>
        <w:top w:val="none" w:sz="0" w:space="0" w:color="auto"/>
        <w:left w:val="none" w:sz="0" w:space="0" w:color="auto"/>
        <w:bottom w:val="none" w:sz="0" w:space="0" w:color="auto"/>
        <w:right w:val="none" w:sz="0" w:space="0" w:color="auto"/>
      </w:divBdr>
    </w:div>
    <w:div w:id="207724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5.xml"/><Relationship Id="rId26" Type="http://schemas.openxmlformats.org/officeDocument/2006/relationships/hyperlink" Target="https://www.ncbi.nlm.nih.gov/pubmed/?term=Meyer%20S%5BAuthor%5D&amp;cauthor=true&amp;cauthor_uid=19506005" TargetMode="External"/><Relationship Id="rId3" Type="http://schemas.openxmlformats.org/officeDocument/2006/relationships/styles" Target="styles.xml"/><Relationship Id="rId21" Type="http://schemas.openxmlformats.org/officeDocument/2006/relationships/hyperlink" Target="https://www.ncbi.nlm.nih.gov/pubmed/?term=Gunther%20JS%5BAuthor%5D&amp;cauthor=true&amp;cauthor_uid=1705744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hyperlink" Target="https://www.ncbi.nlm.nih.gov/pubmed/?term=Keren%20O%5BAuthor%5D&amp;cauthor=true&amp;cauthor_uid=1950600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www.ncbi.nlm.nih.gov/pubmed/?term=Franjoine%20MR%5BAuthor%5D&amp;cauthor=true&amp;cauthor_uid=17057441"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cbi.nlm.nih.gov/pubmed/?term=Rotem%20H%5BAuthor%5D&amp;cauthor=true&amp;cauthor_uid=19506005" TargetMode="Externa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ncbi.nlm.nih.gov/pubmed/?term=Katz-Leurer%20M%5BAuthor%5D&amp;cauthor=true&amp;cauthor_uid=19506005" TargetMode="External"/><Relationship Id="rId28"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yperlink" Target="https://www.ncbi.nlm.nih.gov/pubmed/?term=Taylor%20MJ%5BAuthor%5D&amp;cauthor=true&amp;cauthor_uid=17057441" TargetMode="External"/><Relationship Id="rId27" Type="http://schemas.openxmlformats.org/officeDocument/2006/relationships/hyperlink" Target="https://www.ncbi.nlm.nih.gov/pubmed/24979089" TargetMode="External"/><Relationship Id="rId30" Type="http://schemas.openxmlformats.org/officeDocument/2006/relationships/image" Target="media/image7.png"/><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lang val="tr-TR"/>
  <c:chart>
    <c:title>
      <c:layout/>
    </c:title>
    <c:view3D>
      <c:rotX val="75"/>
      <c:perspective val="30"/>
    </c:view3D>
    <c:plotArea>
      <c:layout/>
      <c:pie3DChart>
        <c:varyColors val="1"/>
        <c:ser>
          <c:idx val="0"/>
          <c:order val="0"/>
          <c:tx>
            <c:strRef>
              <c:f>Sayfa1!$B$1</c:f>
              <c:strCache>
                <c:ptCount val="1"/>
                <c:pt idx="0">
                  <c:v>Cinsiyet</c:v>
                </c:pt>
              </c:strCache>
            </c:strRef>
          </c:tx>
          <c:dLbls>
            <c:dLbl>
              <c:idx val="0"/>
              <c:layout>
                <c:manualLayout>
                  <c:x val="-0.13636343434493234"/>
                  <c:y val="-0.1931881272349516"/>
                </c:manualLayout>
              </c:layout>
              <c:showVal val="1"/>
              <c:extLst xmlns:c16r2="http://schemas.microsoft.com/office/drawing/2015/06/chart">
                <c:ext xmlns:c16="http://schemas.microsoft.com/office/drawing/2014/chart" uri="{C3380CC4-5D6E-409C-BE32-E72D297353CC}">
                  <c16:uniqueId val="{00000000-67F1-4FA6-BCF4-6F9C46AEF3B9}"/>
                </c:ext>
                <c:ext xmlns:c15="http://schemas.microsoft.com/office/drawing/2012/chart" uri="{CE6537A1-D6FC-4f65-9D91-7224C49458BB}">
                  <c15:layout/>
                </c:ext>
              </c:extLst>
            </c:dLbl>
            <c:dLbl>
              <c:idx val="1"/>
              <c:layout>
                <c:manualLayout>
                  <c:x val="0.11982744572262485"/>
                  <c:y val="0.10219872485703524"/>
                </c:manualLayout>
              </c:layout>
              <c:showVal val="1"/>
              <c:extLst xmlns:c16r2="http://schemas.microsoft.com/office/drawing/2015/06/chart">
                <c:ext xmlns:c16="http://schemas.microsoft.com/office/drawing/2014/chart" uri="{C3380CC4-5D6E-409C-BE32-E72D297353CC}">
                  <c16:uniqueId val="{00000001-67F1-4FA6-BCF4-6F9C46AEF3B9}"/>
                </c:ext>
                <c:ext xmlns:c15="http://schemas.microsoft.com/office/drawing/2012/chart" uri="{CE6537A1-D6FC-4f65-9D91-7224C49458BB}">
                  <c15:layout/>
                </c:ext>
              </c:extLst>
            </c:dLbl>
            <c:delete val="1"/>
            <c:spPr>
              <a:solidFill>
                <a:schemeClr val="bg1"/>
              </a:solidFill>
            </c:spPr>
            <c:txPr>
              <a:bodyPr/>
              <a:lstStyle/>
              <a:p>
                <a:pPr>
                  <a:defRPr sz="1100" b="1">
                    <a:latin typeface="Arial" pitchFamily="34" charset="0"/>
                    <a:cs typeface="Arial" pitchFamily="34" charset="0"/>
                  </a:defRPr>
                </a:pPr>
                <a:endParaRPr lang="tr-TR"/>
              </a:p>
            </c:txPr>
            <c:extLst xmlns:c16r2="http://schemas.microsoft.com/office/drawing/2015/06/chart">
              <c:ext xmlns:c15="http://schemas.microsoft.com/office/drawing/2012/chart" uri="{CE6537A1-D6FC-4f65-9D91-7224C49458BB}"/>
            </c:extLst>
          </c:dLbls>
          <c:cat>
            <c:strRef>
              <c:f>Sayfa1!$A$2:$A$5</c:f>
              <c:strCache>
                <c:ptCount val="2"/>
                <c:pt idx="0">
                  <c:v>Erkek</c:v>
                </c:pt>
                <c:pt idx="1">
                  <c:v>Kız</c:v>
                </c:pt>
              </c:strCache>
            </c:strRef>
          </c:cat>
          <c:val>
            <c:numRef>
              <c:f>Sayfa1!$B$2:$B$5</c:f>
              <c:numCache>
                <c:formatCode>0%</c:formatCode>
                <c:ptCount val="4"/>
                <c:pt idx="0">
                  <c:v>0.6400000000000059</c:v>
                </c:pt>
                <c:pt idx="1">
                  <c:v>0.36000000000000032</c:v>
                </c:pt>
              </c:numCache>
            </c:numRef>
          </c:val>
          <c:extLst xmlns:c16r2="http://schemas.microsoft.com/office/drawing/2015/06/chart">
            <c:ext xmlns:c16="http://schemas.microsoft.com/office/drawing/2014/chart" uri="{C3380CC4-5D6E-409C-BE32-E72D297353CC}">
              <c16:uniqueId val="{00000002-67F1-4FA6-BCF4-6F9C46AEF3B9}"/>
            </c:ext>
          </c:extLst>
        </c:ser>
      </c:pie3DChart>
    </c:plotArea>
    <c:legend>
      <c:legendPos val="r"/>
      <c:legendEntry>
        <c:idx val="2"/>
        <c:delete val="1"/>
      </c:legendEntry>
      <c:legendEntry>
        <c:idx val="3"/>
        <c:delete val="1"/>
      </c:legendEntry>
      <c:layout>
        <c:manualLayout>
          <c:xMode val="edge"/>
          <c:yMode val="edge"/>
          <c:x val="0.83673676491284676"/>
          <c:y val="0.45728525014800475"/>
          <c:w val="9.2708202161465567E-2"/>
          <c:h val="0.14580055138743644"/>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100">
                <a:latin typeface="Arial" pitchFamily="34" charset="0"/>
                <a:cs typeface="Arial" pitchFamily="34" charset="0"/>
              </a:defRPr>
            </a:pPr>
            <a:r>
              <a:rPr lang="en-US" sz="1100">
                <a:latin typeface="Arial" pitchFamily="34" charset="0"/>
                <a:cs typeface="Arial" pitchFamily="34" charset="0"/>
              </a:rPr>
              <a:t>S</a:t>
            </a:r>
            <a:r>
              <a:rPr lang="tr-TR" sz="1100">
                <a:latin typeface="Arial" pitchFamily="34" charset="0"/>
                <a:cs typeface="Arial" pitchFamily="34" charset="0"/>
              </a:rPr>
              <a:t>P'li</a:t>
            </a:r>
            <a:r>
              <a:rPr lang="tr-TR" sz="1100" baseline="0">
                <a:latin typeface="Arial" pitchFamily="34" charset="0"/>
                <a:cs typeface="Arial" pitchFamily="34" charset="0"/>
              </a:rPr>
              <a:t> Çocuklarda Ekstremite Tutulumu</a:t>
            </a:r>
            <a:endParaRPr lang="en-US" sz="1100">
              <a:latin typeface="Arial" pitchFamily="34" charset="0"/>
              <a:cs typeface="Arial" pitchFamily="34" charset="0"/>
            </a:endParaRPr>
          </a:p>
        </c:rich>
      </c:tx>
      <c:layout/>
    </c:title>
    <c:view3D>
      <c:rotX val="75"/>
      <c:perspective val="30"/>
    </c:view3D>
    <c:plotArea>
      <c:layout>
        <c:manualLayout>
          <c:layoutTarget val="inner"/>
          <c:xMode val="edge"/>
          <c:yMode val="edge"/>
          <c:x val="0.29523287610897031"/>
          <c:y val="0.19305171495179518"/>
          <c:w val="0.35939805182662637"/>
          <c:h val="0.73441692603298458"/>
        </c:manualLayout>
      </c:layout>
      <c:pie3DChart>
        <c:varyColors val="1"/>
        <c:ser>
          <c:idx val="0"/>
          <c:order val="0"/>
          <c:tx>
            <c:strRef>
              <c:f>Sayfa1!$B$1</c:f>
              <c:strCache>
                <c:ptCount val="1"/>
                <c:pt idx="0">
                  <c:v>Satışlar</c:v>
                </c:pt>
              </c:strCache>
            </c:strRef>
          </c:tx>
          <c:dLbls>
            <c:dLbl>
              <c:idx val="0"/>
              <c:layout>
                <c:manualLayout>
                  <c:x val="-0.1724624421440038"/>
                  <c:y val="4.1016442739712014E-3"/>
                </c:manualLayout>
              </c:layout>
              <c:tx>
                <c:rich>
                  <a:bodyPr/>
                  <a:lstStyle/>
                  <a:p>
                    <a:r>
                      <a:rPr lang="en-US" b="1"/>
                      <a:t> </a:t>
                    </a:r>
                    <a:r>
                      <a:rPr lang="en-US"/>
                      <a:t>Sol Hemipare</a:t>
                    </a:r>
                    <a:r>
                      <a:rPr lang="tr-TR"/>
                      <a:t>t</a:t>
                    </a:r>
                    <a:r>
                      <a:rPr lang="en-US"/>
                      <a:t>i</a:t>
                    </a:r>
                    <a:r>
                      <a:rPr lang="tr-TR"/>
                      <a:t>k</a:t>
                    </a:r>
                    <a:r>
                      <a:rPr lang="en-US"/>
                      <a:t>  52%</a:t>
                    </a:r>
                  </a:p>
                </c:rich>
              </c:tx>
              <c:showVal val="1"/>
              <c:showCatName val="1"/>
              <c:showSerName val="1"/>
              <c:showPercent val="1"/>
              <c:extLst xmlns:c16r2="http://schemas.microsoft.com/office/drawing/2015/06/chart">
                <c:ext xmlns:c16="http://schemas.microsoft.com/office/drawing/2014/chart" uri="{C3380CC4-5D6E-409C-BE32-E72D297353CC}">
                  <c16:uniqueId val="{00000000-9B46-4008-8D50-9C0CD0ABB62A}"/>
                </c:ext>
                <c:ext xmlns:c15="http://schemas.microsoft.com/office/drawing/2012/chart" uri="{CE6537A1-D6FC-4f65-9D91-7224C49458BB}">
                  <c15:layout/>
                </c:ext>
              </c:extLst>
            </c:dLbl>
            <c:dLbl>
              <c:idx val="1"/>
              <c:layout>
                <c:manualLayout>
                  <c:x val="0.17326056440358967"/>
                  <c:y val="-4.0032819583101384E-2"/>
                </c:manualLayout>
              </c:layout>
              <c:tx>
                <c:rich>
                  <a:bodyPr/>
                  <a:lstStyle/>
                  <a:p>
                    <a:r>
                      <a:rPr lang="en-US" b="1"/>
                      <a:t> </a:t>
                    </a:r>
                    <a:r>
                      <a:rPr lang="en-US"/>
                      <a:t>Sağ Hemipare</a:t>
                    </a:r>
                    <a:r>
                      <a:rPr lang="tr-TR"/>
                      <a:t>t</a:t>
                    </a:r>
                    <a:r>
                      <a:rPr lang="en-US"/>
                      <a:t>i</a:t>
                    </a:r>
                    <a:r>
                      <a:rPr lang="tr-TR"/>
                      <a:t>k</a:t>
                    </a:r>
                    <a:r>
                      <a:rPr lang="en-US"/>
                      <a:t> 48%</a:t>
                    </a:r>
                  </a:p>
                </c:rich>
              </c:tx>
              <c:showVal val="1"/>
              <c:showCatName val="1"/>
              <c:showSerName val="1"/>
              <c:showPercent val="1"/>
              <c:extLst xmlns:c16r2="http://schemas.microsoft.com/office/drawing/2015/06/chart">
                <c:ext xmlns:c16="http://schemas.microsoft.com/office/drawing/2014/chart" uri="{C3380CC4-5D6E-409C-BE32-E72D297353CC}">
                  <c16:uniqueId val="{00000001-9B46-4008-8D50-9C0CD0ABB62A}"/>
                </c:ext>
                <c:ext xmlns:c15="http://schemas.microsoft.com/office/drawing/2012/chart" uri="{CE6537A1-D6FC-4f65-9D91-7224C49458BB}">
                  <c15:layout/>
                </c:ext>
              </c:extLst>
            </c:dLbl>
            <c:dLbl>
              <c:idx val="2"/>
              <c:delete val="1"/>
              <c:extLst xmlns:c16r2="http://schemas.microsoft.com/office/drawing/2015/06/chart">
                <c:ext xmlns:c16="http://schemas.microsoft.com/office/drawing/2014/chart" uri="{C3380CC4-5D6E-409C-BE32-E72D297353CC}">
                  <c16:uniqueId val="{00000002-9B46-4008-8D50-9C0CD0ABB62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9B46-4008-8D50-9C0CD0ABB62A}"/>
                </c:ext>
                <c:ext xmlns:c15="http://schemas.microsoft.com/office/drawing/2012/chart" uri="{CE6537A1-D6FC-4f65-9D91-7224C49458BB}"/>
              </c:extLst>
            </c:dLbl>
            <c:spPr>
              <a:solidFill>
                <a:schemeClr val="bg1"/>
              </a:solidFill>
            </c:spPr>
            <c:txPr>
              <a:bodyPr/>
              <a:lstStyle/>
              <a:p>
                <a:pPr>
                  <a:defRPr b="1"/>
                </a:pPr>
                <a:endParaRPr lang="tr-TR"/>
              </a:p>
            </c:txPr>
            <c:showVal val="1"/>
            <c:showCatName val="1"/>
            <c:showSerName val="1"/>
            <c:showPercent val="1"/>
            <c:extLst xmlns:c16r2="http://schemas.microsoft.com/office/drawing/2015/06/chart">
              <c:ext xmlns:c15="http://schemas.microsoft.com/office/drawing/2012/chart" uri="{CE6537A1-D6FC-4f65-9D91-7224C49458BB}"/>
            </c:extLst>
          </c:dLbls>
          <c:cat>
            <c:strRef>
              <c:f>Sayfa1!$A$2:$A$5</c:f>
              <c:strCache>
                <c:ptCount val="2"/>
                <c:pt idx="0">
                  <c:v>Sol Hemiparetik</c:v>
                </c:pt>
                <c:pt idx="1">
                  <c:v>Sağ Hemiparetik</c:v>
                </c:pt>
              </c:strCache>
            </c:strRef>
          </c:cat>
          <c:val>
            <c:numRef>
              <c:f>Sayfa1!$B$2:$B$5</c:f>
              <c:numCache>
                <c:formatCode>General</c:formatCode>
                <c:ptCount val="4"/>
                <c:pt idx="0">
                  <c:v>52</c:v>
                </c:pt>
                <c:pt idx="1">
                  <c:v>48</c:v>
                </c:pt>
              </c:numCache>
            </c:numRef>
          </c:val>
          <c:extLst xmlns:c16r2="http://schemas.microsoft.com/office/drawing/2015/06/chart">
            <c:ext xmlns:c16="http://schemas.microsoft.com/office/drawing/2014/chart" uri="{C3380CC4-5D6E-409C-BE32-E72D297353CC}">
              <c16:uniqueId val="{00000004-9B46-4008-8D50-9C0CD0ABB62A}"/>
            </c:ext>
          </c:extLst>
        </c:ser>
        <c:ser>
          <c:idx val="1"/>
          <c:order val="1"/>
          <c:tx>
            <c:strRef>
              <c:f>Sayfa1!$C$1</c:f>
              <c:strCache>
                <c:ptCount val="1"/>
                <c:pt idx="0">
                  <c:v>Sütun1</c:v>
                </c:pt>
              </c:strCache>
            </c:strRef>
          </c:tx>
          <c:cat>
            <c:strRef>
              <c:f>Sayfa1!$A$2:$A$5</c:f>
              <c:strCache>
                <c:ptCount val="2"/>
                <c:pt idx="0">
                  <c:v>Sol Hemiparetik</c:v>
                </c:pt>
                <c:pt idx="1">
                  <c:v>Sağ Hemiparetik</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5-9B46-4008-8D50-9C0CD0ABB62A}"/>
            </c:ext>
          </c:extLst>
        </c:ser>
      </c:pie3D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layout/>
    </c:title>
    <c:view3D>
      <c:rotX val="75"/>
      <c:perspective val="30"/>
    </c:view3D>
    <c:plotArea>
      <c:layout>
        <c:manualLayout>
          <c:layoutTarget val="inner"/>
          <c:xMode val="edge"/>
          <c:yMode val="edge"/>
          <c:x val="0.28289605262183243"/>
          <c:y val="0.22391535869546492"/>
          <c:w val="0.39496855578848106"/>
          <c:h val="0.67704345866261506"/>
        </c:manualLayout>
      </c:layout>
      <c:pie3DChart>
        <c:varyColors val="1"/>
        <c:ser>
          <c:idx val="0"/>
          <c:order val="0"/>
          <c:tx>
            <c:strRef>
              <c:f>Sayfa1!$B$1</c:f>
              <c:strCache>
                <c:ptCount val="1"/>
                <c:pt idx="0">
                  <c:v>KMFSS</c:v>
                </c:pt>
              </c:strCache>
            </c:strRef>
          </c:tx>
          <c:dLbls>
            <c:dLbl>
              <c:idx val="0"/>
              <c:layout>
                <c:manualLayout>
                  <c:x val="-0.15388997118540057"/>
                  <c:y val="2.1204767263394812E-3"/>
                </c:manualLayout>
              </c:layout>
              <c:spPr>
                <a:solidFill>
                  <a:schemeClr val="bg1"/>
                </a:solidFill>
              </c:spPr>
              <c:txPr>
                <a:bodyPr/>
                <a:lstStyle/>
                <a:p>
                  <a:pPr>
                    <a:defRPr sz="1100" b="1">
                      <a:latin typeface="Arial" pitchFamily="34" charset="0"/>
                      <a:cs typeface="Arial" pitchFamily="34" charset="0"/>
                    </a:defRPr>
                  </a:pPr>
                  <a:endParaRPr lang="tr-TR"/>
                </a:p>
              </c:txPr>
              <c:showVal val="1"/>
              <c:extLst xmlns:c16r2="http://schemas.microsoft.com/office/drawing/2015/06/chart">
                <c:ext xmlns:c16="http://schemas.microsoft.com/office/drawing/2014/chart" uri="{C3380CC4-5D6E-409C-BE32-E72D297353CC}">
                  <c16:uniqueId val="{00000000-98D4-4F4F-8E73-9610B2FCB580}"/>
                </c:ext>
                <c:ext xmlns:c15="http://schemas.microsoft.com/office/drawing/2012/chart" uri="{CE6537A1-D6FC-4f65-9D91-7224C49458BB}">
                  <c15:layout/>
                </c:ext>
              </c:extLst>
            </c:dLbl>
            <c:dLbl>
              <c:idx val="1"/>
              <c:layout>
                <c:manualLayout>
                  <c:x val="0.13680120887993424"/>
                  <c:y val="3.8919953590763862E-2"/>
                </c:manualLayout>
              </c:layout>
              <c:tx>
                <c:rich>
                  <a:bodyPr/>
                  <a:lstStyle/>
                  <a:p>
                    <a:pPr>
                      <a:defRPr/>
                    </a:pPr>
                    <a:r>
                      <a:rPr lang="en-US" sz="1100" b="1">
                        <a:latin typeface="Arial" pitchFamily="34" charset="0"/>
                        <a:cs typeface="Arial" pitchFamily="34" charset="0"/>
                      </a:rPr>
                      <a:t>44%</a:t>
                    </a:r>
                  </a:p>
                </c:rich>
              </c:tx>
              <c:spPr>
                <a:solidFill>
                  <a:schemeClr val="bg1"/>
                </a:solidFill>
              </c:spPr>
              <c:showVal val="1"/>
              <c:extLst xmlns:c16r2="http://schemas.microsoft.com/office/drawing/2015/06/chart">
                <c:ext xmlns:c16="http://schemas.microsoft.com/office/drawing/2014/chart" uri="{C3380CC4-5D6E-409C-BE32-E72D297353CC}">
                  <c16:uniqueId val="{00000001-98D4-4F4F-8E73-9610B2FCB580}"/>
                </c:ext>
                <c:ext xmlns:c15="http://schemas.microsoft.com/office/drawing/2012/chart" uri="{CE6537A1-D6FC-4f65-9D91-7224C49458BB}">
                  <c15:layout/>
                </c:ext>
              </c:extLst>
            </c:dLbl>
            <c:delete val="1"/>
            <c:spPr>
              <a:noFill/>
              <a:ln>
                <a:noFill/>
              </a:ln>
              <a:effectLst/>
            </c:spPr>
            <c:extLst xmlns:c16r2="http://schemas.microsoft.com/office/drawing/2015/06/chart">
              <c:ext xmlns:c15="http://schemas.microsoft.com/office/drawing/2012/chart" uri="{CE6537A1-D6FC-4f65-9D91-7224C49458BB}"/>
            </c:extLst>
          </c:dLbls>
          <c:cat>
            <c:strRef>
              <c:f>Sayfa1!$A$2:$A$5</c:f>
              <c:strCache>
                <c:ptCount val="2"/>
                <c:pt idx="0">
                  <c:v>Seviye I</c:v>
                </c:pt>
                <c:pt idx="1">
                  <c:v>Seviye III</c:v>
                </c:pt>
              </c:strCache>
            </c:strRef>
          </c:cat>
          <c:val>
            <c:numRef>
              <c:f>Sayfa1!$B$2:$B$5</c:f>
              <c:numCache>
                <c:formatCode>0%</c:formatCode>
                <c:ptCount val="4"/>
                <c:pt idx="0">
                  <c:v>0.56000000000000005</c:v>
                </c:pt>
                <c:pt idx="1">
                  <c:v>0.44</c:v>
                </c:pt>
              </c:numCache>
            </c:numRef>
          </c:val>
          <c:extLst xmlns:c16r2="http://schemas.microsoft.com/office/drawing/2015/06/chart">
            <c:ext xmlns:c16="http://schemas.microsoft.com/office/drawing/2014/chart" uri="{C3380CC4-5D6E-409C-BE32-E72D297353CC}">
              <c16:uniqueId val="{00000002-98D4-4F4F-8E73-9610B2FCB580}"/>
            </c:ext>
          </c:extLst>
        </c:ser>
      </c:pie3DChart>
    </c:plotArea>
    <c:legend>
      <c:legendPos val="r"/>
      <c:legendEntry>
        <c:idx val="2"/>
        <c:delete val="1"/>
      </c:legendEntry>
      <c:legendEntry>
        <c:idx val="3"/>
        <c:delete val="1"/>
      </c:legendEntry>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Prenatal</a:t>
            </a:r>
            <a:r>
              <a:rPr lang="tr-TR" baseline="0"/>
              <a:t> Faktörler</a:t>
            </a:r>
            <a:endParaRPr lang="tr-TR"/>
          </a:p>
        </c:rich>
      </c:tx>
      <c:layout/>
    </c:title>
    <c:plotArea>
      <c:layout>
        <c:manualLayout>
          <c:layoutTarget val="inner"/>
          <c:xMode val="edge"/>
          <c:yMode val="edge"/>
          <c:x val="0.11605202370157212"/>
          <c:y val="0.17511457900324867"/>
          <c:w val="0.7552392594276317"/>
          <c:h val="0.61286965132504456"/>
        </c:manualLayout>
      </c:layout>
      <c:barChart>
        <c:barDir val="col"/>
        <c:grouping val="clustered"/>
        <c:ser>
          <c:idx val="0"/>
          <c:order val="0"/>
          <c:tx>
            <c:strRef>
              <c:f>Sayfa1!$B$1</c:f>
              <c:strCache>
                <c:ptCount val="1"/>
                <c:pt idx="0">
                  <c:v>Sayı (n)</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Sayfa1!$A$2:$A$5</c:f>
              <c:strCache>
                <c:ptCount val="2"/>
                <c:pt idx="0">
                  <c:v>var</c:v>
                </c:pt>
                <c:pt idx="1">
                  <c:v>yok</c:v>
                </c:pt>
              </c:strCache>
            </c:strRef>
          </c:cat>
          <c:val>
            <c:numRef>
              <c:f>Sayfa1!$B$2:$B$5</c:f>
              <c:numCache>
                <c:formatCode>General</c:formatCode>
                <c:ptCount val="4"/>
                <c:pt idx="0">
                  <c:v>3</c:v>
                </c:pt>
                <c:pt idx="1">
                  <c:v>22</c:v>
                </c:pt>
              </c:numCache>
            </c:numRef>
          </c:val>
          <c:extLst xmlns:c16r2="http://schemas.microsoft.com/office/drawing/2015/06/chart">
            <c:ext xmlns:c16="http://schemas.microsoft.com/office/drawing/2014/chart" uri="{C3380CC4-5D6E-409C-BE32-E72D297353CC}">
              <c16:uniqueId val="{00000000-C252-4521-B216-82FA2999709C}"/>
            </c:ext>
          </c:extLst>
        </c:ser>
        <c:ser>
          <c:idx val="1"/>
          <c:order val="1"/>
          <c:tx>
            <c:strRef>
              <c:f>Sayfa1!$C$1</c:f>
              <c:strCache>
                <c:ptCount val="1"/>
                <c:pt idx="0">
                  <c:v>Yüzde (%)</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Sayfa1!$A$2:$A$5</c:f>
              <c:strCache>
                <c:ptCount val="2"/>
                <c:pt idx="0">
                  <c:v>var</c:v>
                </c:pt>
                <c:pt idx="1">
                  <c:v>yok</c:v>
                </c:pt>
              </c:strCache>
            </c:strRef>
          </c:cat>
          <c:val>
            <c:numRef>
              <c:f>Sayfa1!$C$2:$C$5</c:f>
              <c:numCache>
                <c:formatCode>General</c:formatCode>
                <c:ptCount val="4"/>
                <c:pt idx="0">
                  <c:v>100</c:v>
                </c:pt>
                <c:pt idx="1">
                  <c:v>0</c:v>
                </c:pt>
              </c:numCache>
            </c:numRef>
          </c:val>
          <c:extLst xmlns:c16r2="http://schemas.microsoft.com/office/drawing/2015/06/chart">
            <c:ext xmlns:c16="http://schemas.microsoft.com/office/drawing/2014/chart" uri="{C3380CC4-5D6E-409C-BE32-E72D297353CC}">
              <c16:uniqueId val="{00000001-C252-4521-B216-82FA2999709C}"/>
            </c:ext>
          </c:extLst>
        </c:ser>
        <c:axId val="62055936"/>
        <c:axId val="62057472"/>
      </c:barChart>
      <c:catAx>
        <c:axId val="62055936"/>
        <c:scaling>
          <c:orientation val="minMax"/>
        </c:scaling>
        <c:axPos val="b"/>
        <c:numFmt formatCode="General" sourceLinked="1"/>
        <c:majorTickMark val="none"/>
        <c:tickLblPos val="nextTo"/>
        <c:crossAx val="62057472"/>
        <c:crosses val="autoZero"/>
        <c:auto val="1"/>
        <c:lblAlgn val="ctr"/>
        <c:lblOffset val="100"/>
      </c:catAx>
      <c:valAx>
        <c:axId val="62057472"/>
        <c:scaling>
          <c:orientation val="minMax"/>
        </c:scaling>
        <c:axPos val="l"/>
        <c:majorGridlines/>
        <c:numFmt formatCode="General" sourceLinked="1"/>
        <c:majorTickMark val="none"/>
        <c:tickLblPos val="nextTo"/>
        <c:crossAx val="62055936"/>
        <c:crosses val="autoZero"/>
        <c:crossBetween val="between"/>
      </c:valAx>
    </c:plotArea>
    <c:legend>
      <c:legendPos val="r"/>
      <c:layout>
        <c:manualLayout>
          <c:xMode val="edge"/>
          <c:yMode val="edge"/>
          <c:x val="0.3522028533911053"/>
          <c:y val="0.8779685294966465"/>
          <c:w val="0.42658224617198381"/>
          <c:h val="0.12161022222104621"/>
        </c:manualLayout>
      </c:layout>
    </c:legend>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Natal</a:t>
            </a:r>
            <a:r>
              <a:rPr lang="tr-TR" baseline="0"/>
              <a:t> Faktörler</a:t>
            </a:r>
            <a:endParaRPr lang="tr-TR"/>
          </a:p>
        </c:rich>
      </c:tx>
      <c:layout/>
    </c:title>
    <c:plotArea>
      <c:layout>
        <c:manualLayout>
          <c:layoutTarget val="inner"/>
          <c:xMode val="edge"/>
          <c:yMode val="edge"/>
          <c:x val="7.3024822543317477E-2"/>
          <c:y val="0.13147206425585667"/>
          <c:w val="0.90414480853590062"/>
          <c:h val="0.61367846206138243"/>
        </c:manualLayout>
      </c:layout>
      <c:barChart>
        <c:barDir val="col"/>
        <c:grouping val="stacked"/>
        <c:ser>
          <c:idx val="0"/>
          <c:order val="0"/>
          <c:tx>
            <c:strRef>
              <c:f>Sayfa1!$B$1</c:f>
              <c:strCache>
                <c:ptCount val="1"/>
                <c:pt idx="0">
                  <c:v>Sayı (n)</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Sayfa1!$A$2:$A$11</c:f>
              <c:strCache>
                <c:ptCount val="10"/>
                <c:pt idx="0">
                  <c:v>var</c:v>
                </c:pt>
                <c:pt idx="1">
                  <c:v>yok</c:v>
                </c:pt>
                <c:pt idx="2">
                  <c:v>var</c:v>
                </c:pt>
                <c:pt idx="3">
                  <c:v>yok</c:v>
                </c:pt>
                <c:pt idx="4">
                  <c:v>var</c:v>
                </c:pt>
                <c:pt idx="5">
                  <c:v>yok</c:v>
                </c:pt>
                <c:pt idx="6">
                  <c:v>var</c:v>
                </c:pt>
                <c:pt idx="7">
                  <c:v>yok</c:v>
                </c:pt>
                <c:pt idx="8">
                  <c:v>var</c:v>
                </c:pt>
                <c:pt idx="9">
                  <c:v>yok</c:v>
                </c:pt>
              </c:strCache>
            </c:strRef>
          </c:cat>
          <c:val>
            <c:numRef>
              <c:f>Sayfa1!$B$2:$B$11</c:f>
              <c:numCache>
                <c:formatCode>General</c:formatCode>
                <c:ptCount val="10"/>
                <c:pt idx="0">
                  <c:v>7</c:v>
                </c:pt>
                <c:pt idx="1">
                  <c:v>18</c:v>
                </c:pt>
                <c:pt idx="2">
                  <c:v>1</c:v>
                </c:pt>
                <c:pt idx="3">
                  <c:v>24</c:v>
                </c:pt>
                <c:pt idx="4">
                  <c:v>1</c:v>
                </c:pt>
                <c:pt idx="5">
                  <c:v>24</c:v>
                </c:pt>
                <c:pt idx="6">
                  <c:v>5</c:v>
                </c:pt>
                <c:pt idx="7">
                  <c:v>20</c:v>
                </c:pt>
                <c:pt idx="8">
                  <c:v>6</c:v>
                </c:pt>
                <c:pt idx="9">
                  <c:v>19</c:v>
                </c:pt>
              </c:numCache>
            </c:numRef>
          </c:val>
          <c:extLst xmlns:c16r2="http://schemas.microsoft.com/office/drawing/2015/06/chart">
            <c:ext xmlns:c16="http://schemas.microsoft.com/office/drawing/2014/chart" uri="{C3380CC4-5D6E-409C-BE32-E72D297353CC}">
              <c16:uniqueId val="{00000000-64AD-4F4D-B46A-BC33D795B3A3}"/>
            </c:ext>
          </c:extLst>
        </c:ser>
        <c:ser>
          <c:idx val="1"/>
          <c:order val="1"/>
          <c:tx>
            <c:strRef>
              <c:f>Sayfa1!$C$1</c:f>
              <c:strCache>
                <c:ptCount val="1"/>
                <c:pt idx="0">
                  <c:v>Yüzde (%)</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Sayfa1!$A$2:$A$11</c:f>
              <c:strCache>
                <c:ptCount val="10"/>
                <c:pt idx="0">
                  <c:v>var</c:v>
                </c:pt>
                <c:pt idx="1">
                  <c:v>yok</c:v>
                </c:pt>
                <c:pt idx="2">
                  <c:v>var</c:v>
                </c:pt>
                <c:pt idx="3">
                  <c:v>yok</c:v>
                </c:pt>
                <c:pt idx="4">
                  <c:v>var</c:v>
                </c:pt>
                <c:pt idx="5">
                  <c:v>yok</c:v>
                </c:pt>
                <c:pt idx="6">
                  <c:v>var</c:v>
                </c:pt>
                <c:pt idx="7">
                  <c:v>yok</c:v>
                </c:pt>
                <c:pt idx="8">
                  <c:v>var</c:v>
                </c:pt>
                <c:pt idx="9">
                  <c:v>yok</c:v>
                </c:pt>
              </c:strCache>
            </c:strRef>
          </c:cat>
          <c:val>
            <c:numRef>
              <c:f>Sayfa1!$C$2:$C$11</c:f>
              <c:numCache>
                <c:formatCode>General</c:formatCode>
                <c:ptCount val="10"/>
                <c:pt idx="0">
                  <c:v>35</c:v>
                </c:pt>
                <c:pt idx="1">
                  <c:v>65</c:v>
                </c:pt>
                <c:pt idx="2">
                  <c:v>5</c:v>
                </c:pt>
                <c:pt idx="3">
                  <c:v>95</c:v>
                </c:pt>
                <c:pt idx="4">
                  <c:v>5</c:v>
                </c:pt>
                <c:pt idx="5">
                  <c:v>95</c:v>
                </c:pt>
                <c:pt idx="6">
                  <c:v>25</c:v>
                </c:pt>
                <c:pt idx="7">
                  <c:v>75</c:v>
                </c:pt>
                <c:pt idx="8">
                  <c:v>30</c:v>
                </c:pt>
                <c:pt idx="9">
                  <c:v>70</c:v>
                </c:pt>
              </c:numCache>
            </c:numRef>
          </c:val>
          <c:extLst xmlns:c16r2="http://schemas.microsoft.com/office/drawing/2015/06/chart">
            <c:ext xmlns:c16="http://schemas.microsoft.com/office/drawing/2014/chart" uri="{C3380CC4-5D6E-409C-BE32-E72D297353CC}">
              <c16:uniqueId val="{00000001-64AD-4F4D-B46A-BC33D795B3A3}"/>
            </c:ext>
          </c:extLst>
        </c:ser>
        <c:gapWidth val="75"/>
        <c:overlap val="100"/>
        <c:axId val="71058560"/>
        <c:axId val="71060096"/>
      </c:barChart>
      <c:catAx>
        <c:axId val="71058560"/>
        <c:scaling>
          <c:orientation val="minMax"/>
        </c:scaling>
        <c:axPos val="b"/>
        <c:numFmt formatCode="General" sourceLinked="0"/>
        <c:majorTickMark val="none"/>
        <c:tickLblPos val="nextTo"/>
        <c:crossAx val="71060096"/>
        <c:crosses val="autoZero"/>
        <c:auto val="1"/>
        <c:lblAlgn val="ctr"/>
        <c:lblOffset val="100"/>
      </c:catAx>
      <c:valAx>
        <c:axId val="71060096"/>
        <c:scaling>
          <c:orientation val="minMax"/>
        </c:scaling>
        <c:axPos val="l"/>
        <c:majorGridlines/>
        <c:numFmt formatCode="General" sourceLinked="1"/>
        <c:majorTickMark val="none"/>
        <c:tickLblPos val="nextTo"/>
        <c:spPr>
          <a:ln w="9525">
            <a:noFill/>
          </a:ln>
        </c:spPr>
        <c:crossAx val="71058560"/>
        <c:crosses val="autoZero"/>
        <c:crossBetween val="between"/>
      </c:valAx>
    </c:plotArea>
    <c:legend>
      <c:legendPos val="b"/>
      <c:layout>
        <c:manualLayout>
          <c:xMode val="edge"/>
          <c:yMode val="edge"/>
          <c:x val="0.37462154618763432"/>
          <c:y val="0.92637764897443353"/>
          <c:w val="0.24515012072962558"/>
          <c:h val="6.2246605551137514E-2"/>
        </c:manualLayout>
      </c:layout>
    </c:legend>
    <c:plotVisOnly val="1"/>
    <c:dispBlanksAs val="gap"/>
  </c:chart>
  <c:spPr>
    <a:ln>
      <a:solidFill>
        <a:schemeClr val="accent1"/>
      </a:solid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a:pPr>
            <a:r>
              <a:rPr lang="tr-TR"/>
              <a:t>Postnatal</a:t>
            </a:r>
            <a:r>
              <a:rPr lang="tr-TR" baseline="0"/>
              <a:t> Faktörler</a:t>
            </a:r>
            <a:endParaRPr lang="tr-TR"/>
          </a:p>
        </c:rich>
      </c:tx>
      <c:layout/>
    </c:title>
    <c:plotArea>
      <c:layout>
        <c:manualLayout>
          <c:layoutTarget val="inner"/>
          <c:xMode val="edge"/>
          <c:yMode val="edge"/>
          <c:x val="7.2873534270116933E-2"/>
          <c:y val="0.16963337655762337"/>
          <c:w val="0.79127395352627061"/>
          <c:h val="0.58424022334841763"/>
        </c:manualLayout>
      </c:layout>
      <c:barChart>
        <c:barDir val="col"/>
        <c:grouping val="stacked"/>
        <c:ser>
          <c:idx val="0"/>
          <c:order val="0"/>
          <c:tx>
            <c:strRef>
              <c:f>Sayfa1!$B$1</c:f>
              <c:strCache>
                <c:ptCount val="1"/>
                <c:pt idx="0">
                  <c:v>Sayı (n)</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Sayfa1!$A$2:$A$7</c:f>
              <c:strCache>
                <c:ptCount val="6"/>
                <c:pt idx="0">
                  <c:v>var</c:v>
                </c:pt>
                <c:pt idx="1">
                  <c:v>yok</c:v>
                </c:pt>
                <c:pt idx="2">
                  <c:v>var </c:v>
                </c:pt>
                <c:pt idx="3">
                  <c:v>yok</c:v>
                </c:pt>
                <c:pt idx="4">
                  <c:v>var</c:v>
                </c:pt>
                <c:pt idx="5">
                  <c:v>yok</c:v>
                </c:pt>
              </c:strCache>
            </c:strRef>
          </c:cat>
          <c:val>
            <c:numRef>
              <c:f>Sayfa1!$B$2:$B$7</c:f>
              <c:numCache>
                <c:formatCode>General</c:formatCode>
                <c:ptCount val="6"/>
                <c:pt idx="0">
                  <c:v>3</c:v>
                </c:pt>
                <c:pt idx="1">
                  <c:v>22</c:v>
                </c:pt>
                <c:pt idx="2">
                  <c:v>2</c:v>
                </c:pt>
                <c:pt idx="3">
                  <c:v>23</c:v>
                </c:pt>
                <c:pt idx="4">
                  <c:v>1</c:v>
                </c:pt>
                <c:pt idx="5">
                  <c:v>24</c:v>
                </c:pt>
              </c:numCache>
            </c:numRef>
          </c:val>
          <c:extLst xmlns:c16r2="http://schemas.microsoft.com/office/drawing/2015/06/chart">
            <c:ext xmlns:c16="http://schemas.microsoft.com/office/drawing/2014/chart" uri="{C3380CC4-5D6E-409C-BE32-E72D297353CC}">
              <c16:uniqueId val="{00000000-4BD1-4B37-BC8C-ED1AC4E44AF0}"/>
            </c:ext>
          </c:extLst>
        </c:ser>
        <c:ser>
          <c:idx val="1"/>
          <c:order val="1"/>
          <c:tx>
            <c:strRef>
              <c:f>Sayfa1!$C$1</c:f>
              <c:strCache>
                <c:ptCount val="1"/>
                <c:pt idx="0">
                  <c:v>Yüzde (%)</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Sayfa1!$A$2:$A$7</c:f>
              <c:strCache>
                <c:ptCount val="6"/>
                <c:pt idx="0">
                  <c:v>var</c:v>
                </c:pt>
                <c:pt idx="1">
                  <c:v>yok</c:v>
                </c:pt>
                <c:pt idx="2">
                  <c:v>var </c:v>
                </c:pt>
                <c:pt idx="3">
                  <c:v>yok</c:v>
                </c:pt>
                <c:pt idx="4">
                  <c:v>var</c:v>
                </c:pt>
                <c:pt idx="5">
                  <c:v>yok</c:v>
                </c:pt>
              </c:strCache>
            </c:strRef>
          </c:cat>
          <c:val>
            <c:numRef>
              <c:f>Sayfa1!$C$2:$C$7</c:f>
              <c:numCache>
                <c:formatCode>General</c:formatCode>
                <c:ptCount val="6"/>
                <c:pt idx="0">
                  <c:v>50</c:v>
                </c:pt>
                <c:pt idx="1">
                  <c:v>50</c:v>
                </c:pt>
                <c:pt idx="2">
                  <c:v>33.300000000000004</c:v>
                </c:pt>
                <c:pt idx="3">
                  <c:v>66.7</c:v>
                </c:pt>
                <c:pt idx="4">
                  <c:v>16.7</c:v>
                </c:pt>
                <c:pt idx="5">
                  <c:v>84.3</c:v>
                </c:pt>
              </c:numCache>
            </c:numRef>
          </c:val>
          <c:extLst xmlns:c16r2="http://schemas.microsoft.com/office/drawing/2015/06/chart">
            <c:ext xmlns:c16="http://schemas.microsoft.com/office/drawing/2014/chart" uri="{C3380CC4-5D6E-409C-BE32-E72D297353CC}">
              <c16:uniqueId val="{00000001-4BD1-4B37-BC8C-ED1AC4E44AF0}"/>
            </c:ext>
          </c:extLst>
        </c:ser>
        <c:gapWidth val="55"/>
        <c:overlap val="100"/>
        <c:axId val="71104000"/>
        <c:axId val="71105536"/>
      </c:barChart>
      <c:catAx>
        <c:axId val="71104000"/>
        <c:scaling>
          <c:orientation val="minMax"/>
        </c:scaling>
        <c:axPos val="b"/>
        <c:numFmt formatCode="General" sourceLinked="0"/>
        <c:majorTickMark val="none"/>
        <c:tickLblPos val="nextTo"/>
        <c:crossAx val="71105536"/>
        <c:crosses val="autoZero"/>
        <c:auto val="1"/>
        <c:lblAlgn val="ctr"/>
        <c:lblOffset val="100"/>
      </c:catAx>
      <c:valAx>
        <c:axId val="71105536"/>
        <c:scaling>
          <c:orientation val="minMax"/>
        </c:scaling>
        <c:axPos val="l"/>
        <c:majorGridlines/>
        <c:numFmt formatCode="General" sourceLinked="1"/>
        <c:majorTickMark val="none"/>
        <c:tickLblPos val="nextTo"/>
        <c:crossAx val="71104000"/>
        <c:crosses val="autoZero"/>
        <c:crossBetween val="between"/>
      </c:valAx>
    </c:plotArea>
    <c:legend>
      <c:legendPos val="r"/>
      <c:layout>
        <c:manualLayout>
          <c:xMode val="edge"/>
          <c:yMode val="edge"/>
          <c:x val="0.32087373426863824"/>
          <c:y val="0.9047756754654902"/>
          <c:w val="0.26990707476240938"/>
          <c:h val="9.3391762836740763E-2"/>
        </c:manualLayout>
      </c:layout>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0.38033</cdr:x>
      <cdr:y>0.01217</cdr:y>
    </cdr:from>
    <cdr:to>
      <cdr:x>0.64049</cdr:x>
      <cdr:y>0.02616</cdr:y>
    </cdr:to>
    <cdr:sp macro="" textlink="">
      <cdr:nvSpPr>
        <cdr:cNvPr id="2" name="1 Metin kutusu"/>
        <cdr:cNvSpPr txBox="1"/>
      </cdr:nvSpPr>
      <cdr:spPr>
        <a:xfrm xmlns:a="http://schemas.openxmlformats.org/drawingml/2006/main">
          <a:off x="2103948" y="39757"/>
          <a:ext cx="1439186"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0.14893</cdr:x>
      <cdr:y>0.88842</cdr:y>
    </cdr:from>
    <cdr:to>
      <cdr:x>0.15681</cdr:x>
      <cdr:y>0.92421</cdr:y>
    </cdr:to>
    <cdr:sp macro="" textlink="">
      <cdr:nvSpPr>
        <cdr:cNvPr id="6" name="5 Metin kutusu"/>
        <cdr:cNvSpPr txBox="1"/>
      </cdr:nvSpPr>
      <cdr:spPr>
        <a:xfrm xmlns:a="http://schemas.openxmlformats.org/drawingml/2006/main">
          <a:off x="863545" y="3355451"/>
          <a:ext cx="45719" cy="1351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0.15167</cdr:x>
      <cdr:y>0.85053</cdr:y>
    </cdr:from>
    <cdr:to>
      <cdr:x>0.47941</cdr:x>
      <cdr:y>0.91368</cdr:y>
    </cdr:to>
    <cdr:sp macro="" textlink="">
      <cdr:nvSpPr>
        <cdr:cNvPr id="7" name="6 Metin kutusu"/>
        <cdr:cNvSpPr txBox="1"/>
      </cdr:nvSpPr>
      <cdr:spPr>
        <a:xfrm xmlns:a="http://schemas.openxmlformats.org/drawingml/2006/main">
          <a:off x="879447" y="3212328"/>
          <a:ext cx="1900362"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Genetik    Problemler</a:t>
          </a:r>
        </a:p>
      </cdr:txBody>
    </cdr:sp>
  </cdr:relSizeAnchor>
</c:userShapes>
</file>

<file path=word/drawings/drawing2.xml><?xml version="1.0" encoding="utf-8"?>
<c:userShapes xmlns:c="http://schemas.openxmlformats.org/drawingml/2006/chart">
  <cdr:relSizeAnchor xmlns:cdr="http://schemas.openxmlformats.org/drawingml/2006/chartDrawing">
    <cdr:from>
      <cdr:x>0.27959</cdr:x>
      <cdr:y>0.03623</cdr:y>
    </cdr:from>
    <cdr:to>
      <cdr:x>0.62693</cdr:x>
      <cdr:y>0.09179</cdr:y>
    </cdr:to>
    <cdr:sp macro="" textlink="">
      <cdr:nvSpPr>
        <cdr:cNvPr id="2" name="1 Metin kutusu"/>
        <cdr:cNvSpPr txBox="1"/>
      </cdr:nvSpPr>
      <cdr:spPr>
        <a:xfrm xmlns:a="http://schemas.openxmlformats.org/drawingml/2006/main">
          <a:off x="1555308" y="119270"/>
          <a:ext cx="1932167" cy="182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0.08663</cdr:x>
      <cdr:y>0.82609</cdr:y>
    </cdr:from>
    <cdr:to>
      <cdr:x>0.97713</cdr:x>
      <cdr:y>0.89614</cdr:y>
    </cdr:to>
    <cdr:sp macro="" textlink="">
      <cdr:nvSpPr>
        <cdr:cNvPr id="4" name="3 Metin kutusu"/>
        <cdr:cNvSpPr txBox="1"/>
      </cdr:nvSpPr>
      <cdr:spPr>
        <a:xfrm xmlns:a="http://schemas.openxmlformats.org/drawingml/2006/main">
          <a:off x="481882" y="2719346"/>
          <a:ext cx="4953663" cy="2305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0.02526</cdr:x>
      <cdr:y>0.81464</cdr:y>
    </cdr:from>
    <cdr:to>
      <cdr:x>0.99974</cdr:x>
      <cdr:y>0.88793</cdr:y>
    </cdr:to>
    <cdr:sp macro="" textlink="">
      <cdr:nvSpPr>
        <cdr:cNvPr id="5" name="4 Metin kutusu"/>
        <cdr:cNvSpPr txBox="1"/>
      </cdr:nvSpPr>
      <cdr:spPr>
        <a:xfrm xmlns:a="http://schemas.openxmlformats.org/drawingml/2006/main">
          <a:off x="136187" y="2857028"/>
          <a:ext cx="5252936" cy="2570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        prematüre </a:t>
          </a:r>
          <a:r>
            <a:rPr lang="tr-TR" sz="1100" baseline="0"/>
            <a:t>     </a:t>
          </a:r>
          <a:r>
            <a:rPr lang="tr-TR" sz="1100"/>
            <a:t>     asfiksi      düşük doğum ağırlığı   zor doğum      anoksi</a:t>
          </a:r>
        </a:p>
      </cdr:txBody>
    </cdr:sp>
  </cdr:relSizeAnchor>
</c:userShapes>
</file>

<file path=word/drawings/drawing3.xml><?xml version="1.0" encoding="utf-8"?>
<c:userShapes xmlns:c="http://schemas.openxmlformats.org/drawingml/2006/chart">
  <cdr:relSizeAnchor xmlns:cdr="http://schemas.openxmlformats.org/drawingml/2006/chartDrawing">
    <cdr:from>
      <cdr:x>0.07893</cdr:x>
      <cdr:y>0.83546</cdr:y>
    </cdr:from>
    <cdr:to>
      <cdr:x>0.87553</cdr:x>
      <cdr:y>0.9036</cdr:y>
    </cdr:to>
    <cdr:sp macro="" textlink="">
      <cdr:nvSpPr>
        <cdr:cNvPr id="2" name="1 Metin kutusu"/>
        <cdr:cNvSpPr txBox="1"/>
      </cdr:nvSpPr>
      <cdr:spPr>
        <a:xfrm xmlns:a="http://schemas.openxmlformats.org/drawingml/2006/main">
          <a:off x="426223" y="2631881"/>
          <a:ext cx="4301655" cy="2146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tr-TR" sz="1100"/>
            <a:t>  Enfeksiyonlar                     Anoksi</a:t>
          </a:r>
          <a:r>
            <a:rPr lang="tr-TR" sz="1100" baseline="0"/>
            <a:t>                          Travma            </a:t>
          </a:r>
          <a:r>
            <a:rPr lang="tr-TR" sz="1100"/>
            <a:t>                  </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Klasi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38118-7845-4020-A14A-75080FC51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6188</TotalTime>
  <Pages>56</Pages>
  <Words>11860</Words>
  <Characters>67607</Characters>
  <Application>Microsoft Office Word</Application>
  <DocSecurity>0</DocSecurity>
  <Lines>563</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383</cp:revision>
  <cp:lastPrinted>2018-01-26T08:19:00Z</cp:lastPrinted>
  <dcterms:created xsi:type="dcterms:W3CDTF">2017-05-20T08:25:00Z</dcterms:created>
  <dcterms:modified xsi:type="dcterms:W3CDTF">2018-01-28T05:52:00Z</dcterms:modified>
</cp:coreProperties>
</file>