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89" w:rsidRPr="00C82C18" w:rsidRDefault="006E0E89" w:rsidP="006E0E89">
      <w:pPr>
        <w:jc w:val="center"/>
        <w:rPr>
          <w:rFonts w:ascii="Times New Roman" w:hAnsi="Times New Roman" w:cs="Times New Roman"/>
          <w:b/>
          <w:sz w:val="24"/>
          <w:szCs w:val="24"/>
        </w:rPr>
      </w:pPr>
      <w:r w:rsidRPr="00C82C18">
        <w:rPr>
          <w:rFonts w:ascii="Times New Roman" w:hAnsi="Times New Roman" w:cs="Times New Roman"/>
          <w:b/>
          <w:noProof/>
          <w:sz w:val="24"/>
          <w:szCs w:val="24"/>
          <w:lang w:eastAsia="tr-TR"/>
        </w:rPr>
        <w:drawing>
          <wp:anchor distT="0" distB="0" distL="114300" distR="114300" simplePos="0" relativeHeight="251660288" behindDoc="0" locked="0" layoutInCell="1" allowOverlap="1" wp14:anchorId="27FB68D6" wp14:editId="72F19502">
            <wp:simplePos x="0" y="0"/>
            <wp:positionH relativeFrom="column">
              <wp:posOffset>4279058</wp:posOffset>
            </wp:positionH>
            <wp:positionV relativeFrom="paragraph">
              <wp:posOffset>-188565</wp:posOffset>
            </wp:positionV>
            <wp:extent cx="998855" cy="97853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978535"/>
                    </a:xfrm>
                    <a:prstGeom prst="rect">
                      <a:avLst/>
                    </a:prstGeom>
                    <a:noFill/>
                    <a:ln>
                      <a:noFill/>
                    </a:ln>
                  </pic:spPr>
                </pic:pic>
              </a:graphicData>
            </a:graphic>
          </wp:anchor>
        </w:drawing>
      </w:r>
      <w:r w:rsidRPr="00C82C18">
        <w:rPr>
          <w:rFonts w:ascii="Times New Roman" w:hAnsi="Times New Roman" w:cs="Times New Roman"/>
          <w:noProof/>
          <w:lang w:eastAsia="tr-TR"/>
        </w:rPr>
        <w:drawing>
          <wp:anchor distT="0" distB="0" distL="114300" distR="114300" simplePos="0" relativeHeight="251659264" behindDoc="1" locked="0" layoutInCell="1" allowOverlap="1" wp14:anchorId="38EE6191" wp14:editId="2C21CA9F">
            <wp:simplePos x="0" y="0"/>
            <wp:positionH relativeFrom="column">
              <wp:posOffset>-198120</wp:posOffset>
            </wp:positionH>
            <wp:positionV relativeFrom="paragraph">
              <wp:posOffset>-124460</wp:posOffset>
            </wp:positionV>
            <wp:extent cx="827405" cy="827405"/>
            <wp:effectExtent l="0" t="0" r="0" b="0"/>
            <wp:wrapNone/>
            <wp:docPr id="2" name="Resim 2" descr="pamukkale üniversit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ukkale üniversitesi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anchor>
        </w:drawing>
      </w:r>
    </w:p>
    <w:p w:rsidR="006E0E89" w:rsidRPr="00C82C18" w:rsidRDefault="006E0E89" w:rsidP="006E0E89">
      <w:pPr>
        <w:spacing w:after="0"/>
        <w:jc w:val="center"/>
        <w:rPr>
          <w:rFonts w:ascii="Times New Roman" w:hAnsi="Times New Roman" w:cs="Times New Roman"/>
          <w:b/>
          <w:sz w:val="24"/>
          <w:szCs w:val="24"/>
        </w:rPr>
      </w:pPr>
    </w:p>
    <w:p w:rsidR="006E0E89" w:rsidRPr="00C82C18" w:rsidRDefault="006E0E89" w:rsidP="006E0E89">
      <w:pPr>
        <w:spacing w:after="0"/>
        <w:jc w:val="center"/>
        <w:rPr>
          <w:rFonts w:ascii="Times New Roman" w:hAnsi="Times New Roman" w:cs="Times New Roman"/>
          <w:b/>
          <w:sz w:val="24"/>
          <w:szCs w:val="24"/>
        </w:rPr>
      </w:pPr>
    </w:p>
    <w:p w:rsidR="006E0E89" w:rsidRPr="00C82C18" w:rsidRDefault="006E0E89" w:rsidP="006E0E89">
      <w:pPr>
        <w:spacing w:after="0"/>
        <w:jc w:val="center"/>
        <w:rPr>
          <w:rFonts w:ascii="Times New Roman" w:hAnsi="Times New Roman" w:cs="Times New Roman"/>
          <w:b/>
          <w:sz w:val="24"/>
          <w:szCs w:val="24"/>
        </w:rPr>
      </w:pP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T.C.</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PAMUKKALE ÜNİVERSİTESİ</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EĞİTİM BİLİMLERİ ENSTİTÜSÜ</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 xml:space="preserve">EĞİTİM YÖNETİMİ, TEFTİŞİ, PLANLAMASI ve EKONOMİSİ BİLİM DALI  </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 xml:space="preserve">TEZSİZ YÜKSEK LİSANS PROGRAMI (İ.Ö.)  </w:t>
      </w: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TEZSİZ YÜKSEK LİSANS PROJESİ</w:t>
      </w: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C82C18" w:rsidRDefault="006E0E89" w:rsidP="006E0E89">
      <w:pPr>
        <w:jc w:val="center"/>
        <w:rPr>
          <w:rFonts w:ascii="Times New Roman" w:hAnsi="Times New Roman" w:cs="Times New Roman"/>
          <w:b/>
          <w:sz w:val="32"/>
          <w:szCs w:val="32"/>
        </w:rPr>
      </w:pPr>
      <w:r w:rsidRPr="00C82C18">
        <w:rPr>
          <w:rFonts w:ascii="Times New Roman" w:hAnsi="Times New Roman" w:cs="Times New Roman"/>
          <w:b/>
          <w:sz w:val="32"/>
          <w:szCs w:val="32"/>
        </w:rPr>
        <w:t>OKULLARDA AÇILAN</w:t>
      </w:r>
    </w:p>
    <w:p w:rsidR="006E0E89" w:rsidRPr="00C82C18" w:rsidRDefault="006E0E89" w:rsidP="006E0E89">
      <w:pPr>
        <w:jc w:val="center"/>
        <w:rPr>
          <w:rFonts w:ascii="Times New Roman" w:hAnsi="Times New Roman" w:cs="Times New Roman"/>
          <w:b/>
          <w:sz w:val="24"/>
          <w:szCs w:val="24"/>
        </w:rPr>
      </w:pPr>
      <w:r w:rsidRPr="00C82C18">
        <w:rPr>
          <w:rFonts w:ascii="Times New Roman" w:hAnsi="Times New Roman" w:cs="Times New Roman"/>
          <w:b/>
          <w:sz w:val="32"/>
          <w:szCs w:val="32"/>
        </w:rPr>
        <w:t>EĞİTİMİ DESTEKLEME ve YETİŞTİRME KURSLARI</w:t>
      </w:r>
    </w:p>
    <w:p w:rsidR="006E0E89" w:rsidRPr="00C82C18" w:rsidRDefault="006E0E89" w:rsidP="006E0E89">
      <w:pPr>
        <w:jc w:val="center"/>
        <w:rPr>
          <w:rFonts w:ascii="Times New Roman" w:hAnsi="Times New Roman" w:cs="Times New Roman"/>
          <w:b/>
          <w:sz w:val="24"/>
          <w:szCs w:val="24"/>
        </w:rPr>
      </w:pPr>
    </w:p>
    <w:p w:rsidR="006E0E89" w:rsidRDefault="006E0E89" w:rsidP="006E0E89">
      <w:pPr>
        <w:jc w:val="center"/>
        <w:rPr>
          <w:rFonts w:ascii="Times New Roman" w:hAnsi="Times New Roman" w:cs="Times New Roman"/>
          <w:b/>
          <w:sz w:val="24"/>
          <w:szCs w:val="24"/>
        </w:rPr>
      </w:pPr>
    </w:p>
    <w:p w:rsidR="006E0E89"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8"/>
          <w:szCs w:val="28"/>
        </w:rPr>
      </w:pPr>
      <w:r w:rsidRPr="00C82C18">
        <w:rPr>
          <w:rFonts w:ascii="Times New Roman" w:hAnsi="Times New Roman" w:cs="Times New Roman"/>
          <w:b/>
          <w:sz w:val="28"/>
          <w:szCs w:val="28"/>
        </w:rPr>
        <w:t>Osman</w:t>
      </w:r>
      <w:r>
        <w:rPr>
          <w:rFonts w:ascii="Times New Roman" w:hAnsi="Times New Roman" w:cs="Times New Roman"/>
          <w:b/>
          <w:sz w:val="28"/>
          <w:szCs w:val="28"/>
        </w:rPr>
        <w:t xml:space="preserve"> </w:t>
      </w:r>
      <w:r w:rsidRPr="00C82C18">
        <w:rPr>
          <w:rFonts w:ascii="Times New Roman" w:hAnsi="Times New Roman" w:cs="Times New Roman"/>
          <w:b/>
          <w:sz w:val="28"/>
          <w:szCs w:val="28"/>
        </w:rPr>
        <w:t>KOVAN</w:t>
      </w: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rPr>
          <w:rFonts w:ascii="Times New Roman" w:hAnsi="Times New Roman" w:cs="Times New Roman"/>
          <w:b/>
          <w:sz w:val="24"/>
          <w:szCs w:val="24"/>
        </w:rPr>
      </w:pPr>
    </w:p>
    <w:p w:rsidR="006E0E89" w:rsidRPr="00C82C18" w:rsidRDefault="006E0E89" w:rsidP="006E0E89">
      <w:pPr>
        <w:spacing w:after="0"/>
        <w:jc w:val="center"/>
        <w:rPr>
          <w:rFonts w:ascii="Times New Roman" w:hAnsi="Times New Roman" w:cs="Times New Roman"/>
          <w:b/>
          <w:sz w:val="24"/>
          <w:szCs w:val="24"/>
        </w:rPr>
      </w:pPr>
      <w:r w:rsidRPr="00C82C18">
        <w:rPr>
          <w:rFonts w:ascii="Times New Roman" w:hAnsi="Times New Roman" w:cs="Times New Roman"/>
          <w:b/>
          <w:sz w:val="24"/>
          <w:szCs w:val="24"/>
        </w:rPr>
        <w:t xml:space="preserve">Denizli  </w:t>
      </w:r>
    </w:p>
    <w:p w:rsidR="006E0E89" w:rsidRPr="00C82C18" w:rsidRDefault="006E0E89" w:rsidP="006E0E89">
      <w:pPr>
        <w:jc w:val="center"/>
        <w:rPr>
          <w:rFonts w:ascii="Times New Roman" w:hAnsi="Times New Roman" w:cs="Times New Roman"/>
          <w:b/>
          <w:sz w:val="24"/>
          <w:szCs w:val="24"/>
        </w:rPr>
        <w:sectPr w:rsidR="006E0E89" w:rsidRPr="00C82C18" w:rsidSect="00EC6A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985" w:header="709" w:footer="709" w:gutter="0"/>
          <w:pgNumType w:start="1" w:chapStyle="1"/>
          <w:cols w:space="708"/>
          <w:titlePg/>
          <w:docGrid w:linePitch="360"/>
        </w:sectPr>
      </w:pPr>
      <w:r>
        <w:rPr>
          <w:rFonts w:ascii="Times New Roman" w:hAnsi="Times New Roman" w:cs="Times New Roman"/>
          <w:b/>
          <w:sz w:val="24"/>
          <w:szCs w:val="24"/>
        </w:rPr>
        <w:t xml:space="preserve">Aralık </w:t>
      </w:r>
      <w:r w:rsidRPr="00C82C18">
        <w:rPr>
          <w:rFonts w:ascii="Times New Roman" w:hAnsi="Times New Roman" w:cs="Times New Roman"/>
          <w:b/>
          <w:sz w:val="24"/>
          <w:szCs w:val="24"/>
        </w:rPr>
        <w:t>2017</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lastRenderedPageBreak/>
        <w:t>T.C.</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PAMUKKALE ÜNİVERSİTESİ</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EĞİTİM BİLİMLERİ ENSTİTÜSÜ</w:t>
      </w: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 xml:space="preserve">EĞİTİM YÖNETİMİ, TEFTİŞİ, PLANLAMASI ve EKONOMİSİ BİLİM DALI  </w:t>
      </w:r>
    </w:p>
    <w:p w:rsidR="006E0E89" w:rsidRPr="002F0C73" w:rsidRDefault="006E0E89" w:rsidP="006B7BA9">
      <w:pPr>
        <w:pStyle w:val="AltKonuBal"/>
      </w:pPr>
      <w:bookmarkStart w:id="0" w:name="_Toc500926437"/>
      <w:bookmarkStart w:id="1" w:name="_Toc500926896"/>
      <w:r w:rsidRPr="002F0C73">
        <w:t>TEZSİZ YÜKSEK LİSANS PROGRAMI (İ.Ö.)</w:t>
      </w:r>
      <w:bookmarkEnd w:id="0"/>
      <w:bookmarkEnd w:id="1"/>
      <w:r w:rsidRPr="002F0C73">
        <w:t xml:space="preserve">  </w:t>
      </w: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r w:rsidRPr="002F0C73">
        <w:rPr>
          <w:rFonts w:ascii="Times New Roman" w:hAnsi="Times New Roman" w:cs="Times New Roman"/>
          <w:b/>
        </w:rPr>
        <w:t>TEZSİZ YÜKSEK LİSANS PROJESİ</w:t>
      </w: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spacing w:after="0" w:line="240" w:lineRule="auto"/>
        <w:jc w:val="center"/>
        <w:rPr>
          <w:rFonts w:ascii="Times New Roman" w:hAnsi="Times New Roman" w:cs="Times New Roman"/>
          <w:b/>
        </w:rPr>
      </w:pPr>
    </w:p>
    <w:p w:rsidR="006E0E89" w:rsidRPr="002F0C73" w:rsidRDefault="006E0E89" w:rsidP="006E0E89">
      <w:pPr>
        <w:jc w:val="center"/>
        <w:rPr>
          <w:rFonts w:ascii="Times New Roman" w:hAnsi="Times New Roman" w:cs="Times New Roman"/>
          <w:b/>
          <w:sz w:val="32"/>
          <w:szCs w:val="32"/>
        </w:rPr>
      </w:pPr>
      <w:r w:rsidRPr="002F0C73">
        <w:rPr>
          <w:rFonts w:ascii="Times New Roman" w:hAnsi="Times New Roman" w:cs="Times New Roman"/>
          <w:b/>
          <w:sz w:val="32"/>
          <w:szCs w:val="32"/>
        </w:rPr>
        <w:t>OKULLARDA AÇILAN</w:t>
      </w:r>
    </w:p>
    <w:p w:rsidR="006E0E89" w:rsidRPr="002F0C73" w:rsidRDefault="006E0E89" w:rsidP="006E0E89">
      <w:pPr>
        <w:jc w:val="center"/>
        <w:rPr>
          <w:rFonts w:ascii="Times New Roman" w:hAnsi="Times New Roman" w:cs="Times New Roman"/>
          <w:b/>
          <w:sz w:val="32"/>
          <w:szCs w:val="32"/>
        </w:rPr>
      </w:pPr>
      <w:r w:rsidRPr="002F0C73">
        <w:rPr>
          <w:rFonts w:ascii="Times New Roman" w:hAnsi="Times New Roman" w:cs="Times New Roman"/>
          <w:b/>
          <w:sz w:val="32"/>
          <w:szCs w:val="32"/>
        </w:rPr>
        <w:t>EĞİTİMİ DESTEKLEME ve YETİŞTİRME KURSLARI</w:t>
      </w: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4"/>
          <w:szCs w:val="24"/>
        </w:rPr>
      </w:pPr>
    </w:p>
    <w:p w:rsidR="006E0E89" w:rsidRPr="00C82C18" w:rsidRDefault="006E0E89" w:rsidP="006E0E89">
      <w:pPr>
        <w:jc w:val="center"/>
        <w:rPr>
          <w:rFonts w:ascii="Times New Roman" w:hAnsi="Times New Roman" w:cs="Times New Roman"/>
          <w:b/>
          <w:sz w:val="28"/>
          <w:szCs w:val="28"/>
        </w:rPr>
      </w:pPr>
      <w:r w:rsidRPr="00C82C18">
        <w:rPr>
          <w:rFonts w:ascii="Times New Roman" w:hAnsi="Times New Roman" w:cs="Times New Roman"/>
          <w:b/>
          <w:sz w:val="28"/>
          <w:szCs w:val="28"/>
        </w:rPr>
        <w:t>Osman</w:t>
      </w:r>
      <w:r>
        <w:rPr>
          <w:rFonts w:ascii="Times New Roman" w:hAnsi="Times New Roman" w:cs="Times New Roman"/>
          <w:b/>
          <w:sz w:val="28"/>
          <w:szCs w:val="28"/>
        </w:rPr>
        <w:t xml:space="preserve"> </w:t>
      </w:r>
      <w:r w:rsidRPr="00C82C18">
        <w:rPr>
          <w:rFonts w:ascii="Times New Roman" w:hAnsi="Times New Roman" w:cs="Times New Roman"/>
          <w:b/>
          <w:sz w:val="28"/>
          <w:szCs w:val="28"/>
        </w:rPr>
        <w:t>KOVAN</w:t>
      </w:r>
    </w:p>
    <w:p w:rsidR="006E0E89" w:rsidRPr="00C82C18" w:rsidRDefault="006E0E89" w:rsidP="006E0E89">
      <w:pPr>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line="240" w:lineRule="auto"/>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r w:rsidRPr="00C82C18">
        <w:rPr>
          <w:rFonts w:ascii="Times New Roman" w:hAnsi="Times New Roman" w:cs="Times New Roman"/>
          <w:b/>
          <w:sz w:val="24"/>
          <w:szCs w:val="24"/>
        </w:rPr>
        <w:t>Danışman</w:t>
      </w:r>
    </w:p>
    <w:p w:rsidR="006E0E89" w:rsidRPr="00C82C18" w:rsidRDefault="006E0E89" w:rsidP="006E0E89">
      <w:pPr>
        <w:spacing w:after="0" w:line="240" w:lineRule="auto"/>
        <w:jc w:val="center"/>
        <w:rPr>
          <w:rFonts w:ascii="Times New Roman" w:hAnsi="Times New Roman" w:cs="Times New Roman"/>
          <w:b/>
          <w:sz w:val="24"/>
          <w:szCs w:val="24"/>
        </w:rPr>
      </w:pPr>
      <w:r w:rsidRPr="003E5939">
        <w:rPr>
          <w:rFonts w:ascii="Times New Roman" w:hAnsi="Times New Roman" w:cs="Times New Roman"/>
          <w:b/>
          <w:sz w:val="24"/>
          <w:szCs w:val="24"/>
        </w:rPr>
        <w:t>Y. Doç. Dr. Gökhan TUZCU</w:t>
      </w:r>
    </w:p>
    <w:p w:rsidR="006E0E89" w:rsidRPr="00C82C18"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p>
    <w:p w:rsidR="006E0E89" w:rsidRDefault="006E0E89" w:rsidP="00836EFE">
      <w:pPr>
        <w:spacing w:after="0" w:line="240" w:lineRule="auto"/>
        <w:rPr>
          <w:rFonts w:ascii="Times New Roman" w:hAnsi="Times New Roman" w:cs="Times New Roman"/>
          <w:b/>
          <w:sz w:val="24"/>
          <w:szCs w:val="24"/>
        </w:rPr>
      </w:pPr>
    </w:p>
    <w:p w:rsidR="006E0E89"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line="240" w:lineRule="auto"/>
        <w:jc w:val="center"/>
        <w:rPr>
          <w:rFonts w:ascii="Times New Roman" w:hAnsi="Times New Roman" w:cs="Times New Roman"/>
          <w:b/>
          <w:sz w:val="24"/>
          <w:szCs w:val="24"/>
        </w:rPr>
      </w:pPr>
    </w:p>
    <w:p w:rsidR="006E0E89" w:rsidRPr="00C82C18" w:rsidRDefault="006E0E89" w:rsidP="006E0E89">
      <w:pPr>
        <w:spacing w:after="0"/>
        <w:jc w:val="center"/>
        <w:rPr>
          <w:rFonts w:ascii="Times New Roman" w:hAnsi="Times New Roman" w:cs="Times New Roman"/>
          <w:b/>
          <w:sz w:val="24"/>
          <w:szCs w:val="24"/>
        </w:rPr>
      </w:pPr>
      <w:bookmarkStart w:id="2" w:name="_Toc480840910"/>
      <w:r w:rsidRPr="00C82C18">
        <w:rPr>
          <w:rFonts w:ascii="Times New Roman" w:hAnsi="Times New Roman" w:cs="Times New Roman"/>
          <w:b/>
          <w:sz w:val="24"/>
          <w:szCs w:val="24"/>
        </w:rPr>
        <w:t xml:space="preserve">Denizli  </w:t>
      </w:r>
    </w:p>
    <w:p w:rsidR="006E0E89" w:rsidRPr="00C82C18" w:rsidRDefault="006E0E89" w:rsidP="006E0E89">
      <w:pPr>
        <w:jc w:val="center"/>
        <w:rPr>
          <w:rFonts w:ascii="Times New Roman" w:hAnsi="Times New Roman"/>
          <w:b/>
          <w:sz w:val="24"/>
          <w:szCs w:val="24"/>
          <w:shd w:val="clear" w:color="auto" w:fill="FFFFFF"/>
        </w:rPr>
      </w:pPr>
      <w:r>
        <w:rPr>
          <w:rFonts w:ascii="Times New Roman" w:hAnsi="Times New Roman" w:cs="Times New Roman"/>
          <w:b/>
          <w:sz w:val="24"/>
          <w:szCs w:val="24"/>
        </w:rPr>
        <w:t xml:space="preserve">Aralık 2017     </w:t>
      </w:r>
      <w:bookmarkEnd w:id="2"/>
    </w:p>
    <w:p w:rsidR="006E0E89" w:rsidRDefault="006E0E89" w:rsidP="006E0E89">
      <w:pPr>
        <w:pStyle w:val="Balk1"/>
      </w:pPr>
      <w:bookmarkStart w:id="3" w:name="_Toc491009849"/>
    </w:p>
    <w:p w:rsidR="006E0E89" w:rsidRPr="008E40B5" w:rsidRDefault="006E0E89" w:rsidP="006B7BA9">
      <w:pPr>
        <w:pStyle w:val="AltKonuBal"/>
      </w:pPr>
      <w:bookmarkStart w:id="4" w:name="_Toc500926438"/>
      <w:bookmarkStart w:id="5" w:name="_Toc500926897"/>
      <w:r w:rsidRPr="008E40B5">
        <w:t>TEZSİZ</w:t>
      </w:r>
      <w:r w:rsidR="006C1DE8" w:rsidRPr="008E40B5">
        <w:t xml:space="preserve"> </w:t>
      </w:r>
      <w:r w:rsidRPr="008E40B5">
        <w:t>YÜKSEK</w:t>
      </w:r>
      <w:r w:rsidR="006C1DE8" w:rsidRPr="008E40B5">
        <w:t xml:space="preserve"> </w:t>
      </w:r>
      <w:r w:rsidRPr="008E40B5">
        <w:t>LİSANS</w:t>
      </w:r>
      <w:r w:rsidR="006C1DE8" w:rsidRPr="008E40B5">
        <w:t xml:space="preserve"> </w:t>
      </w:r>
      <w:r w:rsidRPr="008E40B5">
        <w:t>PROJE</w:t>
      </w:r>
      <w:r w:rsidR="006C1DE8" w:rsidRPr="008E40B5">
        <w:t xml:space="preserve"> </w:t>
      </w:r>
      <w:r w:rsidRPr="008E40B5">
        <w:t>ONAY</w:t>
      </w:r>
      <w:r w:rsidR="006C1DE8" w:rsidRPr="008E40B5">
        <w:t xml:space="preserve"> </w:t>
      </w:r>
      <w:r w:rsidRPr="008E40B5">
        <w:t>FORMU</w:t>
      </w:r>
      <w:bookmarkEnd w:id="3"/>
      <w:bookmarkEnd w:id="4"/>
      <w:bookmarkEnd w:id="5"/>
    </w:p>
    <w:p w:rsidR="006E0E89" w:rsidRPr="00C82C18" w:rsidRDefault="006E0E89" w:rsidP="006E0E89">
      <w:pPr>
        <w:pStyle w:val="GvdeMetni"/>
        <w:kinsoku w:val="0"/>
        <w:overflowPunct w:val="0"/>
        <w:spacing w:before="120" w:line="360" w:lineRule="auto"/>
        <w:ind w:left="0" w:firstLine="567"/>
        <w:jc w:val="both"/>
        <w:rPr>
          <w:sz w:val="24"/>
          <w:szCs w:val="24"/>
        </w:rPr>
      </w:pPr>
    </w:p>
    <w:p w:rsidR="006E0E89" w:rsidRPr="00C82C18" w:rsidRDefault="006E0E89" w:rsidP="006E0E89">
      <w:pPr>
        <w:pStyle w:val="GvdeMetni"/>
        <w:kinsoku w:val="0"/>
        <w:overflowPunct w:val="0"/>
        <w:spacing w:before="120" w:line="360" w:lineRule="auto"/>
        <w:ind w:left="0" w:firstLine="567"/>
        <w:jc w:val="both"/>
        <w:rPr>
          <w:spacing w:val="7"/>
          <w:sz w:val="24"/>
          <w:szCs w:val="24"/>
        </w:rPr>
      </w:pPr>
      <w:r w:rsidRPr="00C82C18">
        <w:rPr>
          <w:spacing w:val="-1"/>
          <w:sz w:val="24"/>
          <w:szCs w:val="24"/>
        </w:rPr>
        <w:t>Eğitim Bilimleri Anabilim Dalı</w:t>
      </w:r>
      <w:r w:rsidRPr="00C82C18">
        <w:rPr>
          <w:spacing w:val="-3"/>
          <w:sz w:val="24"/>
          <w:szCs w:val="24"/>
        </w:rPr>
        <w:t>,</w:t>
      </w:r>
      <w:r>
        <w:rPr>
          <w:spacing w:val="-3"/>
          <w:sz w:val="24"/>
          <w:szCs w:val="24"/>
        </w:rPr>
        <w:t xml:space="preserve"> </w:t>
      </w:r>
      <w:r w:rsidRPr="00C82C18">
        <w:rPr>
          <w:spacing w:val="-1"/>
          <w:sz w:val="24"/>
          <w:szCs w:val="24"/>
        </w:rPr>
        <w:t xml:space="preserve">Eğitim Yönetimi, </w:t>
      </w:r>
      <w:r>
        <w:rPr>
          <w:spacing w:val="-1"/>
          <w:sz w:val="24"/>
          <w:szCs w:val="24"/>
        </w:rPr>
        <w:t>Denetimi</w:t>
      </w:r>
      <w:r w:rsidRPr="00C82C18">
        <w:rPr>
          <w:spacing w:val="-1"/>
          <w:sz w:val="24"/>
          <w:szCs w:val="24"/>
        </w:rPr>
        <w:t>, Planlaması ve Ekonomisi Bilim Dalı</w:t>
      </w:r>
      <w:r>
        <w:rPr>
          <w:spacing w:val="-1"/>
          <w:sz w:val="24"/>
          <w:szCs w:val="24"/>
        </w:rPr>
        <w:t xml:space="preserve"> </w:t>
      </w:r>
      <w:r w:rsidRPr="00C82C18">
        <w:rPr>
          <w:spacing w:val="-2"/>
          <w:sz w:val="24"/>
          <w:szCs w:val="24"/>
        </w:rPr>
        <w:t>öğrencisi</w:t>
      </w:r>
      <w:r>
        <w:rPr>
          <w:spacing w:val="-2"/>
          <w:sz w:val="24"/>
          <w:szCs w:val="24"/>
        </w:rPr>
        <w:t xml:space="preserve"> </w:t>
      </w:r>
      <w:r w:rsidRPr="00C82C18">
        <w:rPr>
          <w:spacing w:val="-1"/>
          <w:sz w:val="24"/>
          <w:szCs w:val="24"/>
        </w:rPr>
        <w:t>Osman KOVAN tarafından</w:t>
      </w:r>
      <w:r>
        <w:rPr>
          <w:spacing w:val="-1"/>
          <w:sz w:val="24"/>
          <w:szCs w:val="24"/>
        </w:rPr>
        <w:t xml:space="preserve"> </w:t>
      </w:r>
      <w:r w:rsidRPr="00C82C18">
        <w:rPr>
          <w:spacing w:val="-1"/>
          <w:sz w:val="24"/>
          <w:szCs w:val="24"/>
        </w:rPr>
        <w:t>hazırlanan</w:t>
      </w:r>
      <w:r>
        <w:rPr>
          <w:spacing w:val="-1"/>
          <w:sz w:val="24"/>
          <w:szCs w:val="24"/>
        </w:rPr>
        <w:t xml:space="preserve"> </w:t>
      </w:r>
      <w:r w:rsidRPr="00C82C18">
        <w:rPr>
          <w:spacing w:val="7"/>
          <w:sz w:val="24"/>
          <w:szCs w:val="24"/>
        </w:rPr>
        <w:t>“</w:t>
      </w:r>
      <w:r>
        <w:rPr>
          <w:spacing w:val="7"/>
          <w:sz w:val="24"/>
          <w:szCs w:val="24"/>
        </w:rPr>
        <w:t xml:space="preserve">Okullarda Açılan Eğitimi </w:t>
      </w:r>
      <w:r w:rsidRPr="00C82C18">
        <w:rPr>
          <w:spacing w:val="7"/>
          <w:sz w:val="24"/>
          <w:szCs w:val="24"/>
        </w:rPr>
        <w:t xml:space="preserve">Destekleme </w:t>
      </w:r>
      <w:r>
        <w:rPr>
          <w:spacing w:val="7"/>
          <w:sz w:val="24"/>
          <w:szCs w:val="24"/>
        </w:rPr>
        <w:t>v</w:t>
      </w:r>
      <w:r w:rsidRPr="00C82C18">
        <w:rPr>
          <w:spacing w:val="7"/>
          <w:sz w:val="24"/>
          <w:szCs w:val="24"/>
        </w:rPr>
        <w:t>e Yetiştirme Kursları</w:t>
      </w:r>
      <w:r w:rsidRPr="00C82C18">
        <w:rPr>
          <w:spacing w:val="-1"/>
          <w:sz w:val="24"/>
          <w:szCs w:val="24"/>
        </w:rPr>
        <w:t>” başlıklı</w:t>
      </w:r>
      <w:r>
        <w:rPr>
          <w:spacing w:val="-1"/>
          <w:sz w:val="24"/>
          <w:szCs w:val="24"/>
        </w:rPr>
        <w:t xml:space="preserve"> </w:t>
      </w:r>
      <w:r w:rsidRPr="00C82C18">
        <w:rPr>
          <w:spacing w:val="-1"/>
          <w:sz w:val="24"/>
          <w:szCs w:val="24"/>
        </w:rPr>
        <w:t>Tezsiz</w:t>
      </w:r>
      <w:r>
        <w:rPr>
          <w:spacing w:val="-1"/>
          <w:sz w:val="24"/>
          <w:szCs w:val="24"/>
        </w:rPr>
        <w:t xml:space="preserve"> </w:t>
      </w:r>
      <w:r w:rsidRPr="00C82C18">
        <w:rPr>
          <w:spacing w:val="-1"/>
          <w:sz w:val="24"/>
          <w:szCs w:val="24"/>
        </w:rPr>
        <w:t>Yüksek</w:t>
      </w:r>
      <w:r>
        <w:rPr>
          <w:spacing w:val="-1"/>
          <w:sz w:val="24"/>
          <w:szCs w:val="24"/>
        </w:rPr>
        <w:t xml:space="preserve"> </w:t>
      </w:r>
      <w:r w:rsidRPr="00C82C18">
        <w:rPr>
          <w:spacing w:val="-2"/>
          <w:sz w:val="24"/>
          <w:szCs w:val="24"/>
        </w:rPr>
        <w:t>Lisans</w:t>
      </w:r>
      <w:r>
        <w:rPr>
          <w:spacing w:val="-2"/>
          <w:sz w:val="24"/>
          <w:szCs w:val="24"/>
        </w:rPr>
        <w:t xml:space="preserve"> </w:t>
      </w:r>
      <w:r w:rsidRPr="00C82C18">
        <w:rPr>
          <w:sz w:val="24"/>
          <w:szCs w:val="24"/>
        </w:rPr>
        <w:t>Projesi</w:t>
      </w:r>
      <w:r>
        <w:rPr>
          <w:sz w:val="24"/>
          <w:szCs w:val="24"/>
        </w:rPr>
        <w:t xml:space="preserve">, </w:t>
      </w:r>
      <w:r w:rsidRPr="00C82C18">
        <w:rPr>
          <w:spacing w:val="-1"/>
          <w:sz w:val="24"/>
          <w:szCs w:val="24"/>
        </w:rPr>
        <w:t>tarafımdan</w:t>
      </w:r>
      <w:r>
        <w:rPr>
          <w:spacing w:val="-1"/>
          <w:sz w:val="24"/>
          <w:szCs w:val="24"/>
        </w:rPr>
        <w:t xml:space="preserve"> </w:t>
      </w:r>
      <w:r w:rsidRPr="00C82C18">
        <w:rPr>
          <w:spacing w:val="-2"/>
          <w:sz w:val="24"/>
          <w:szCs w:val="24"/>
        </w:rPr>
        <w:t>okunmuş,</w:t>
      </w:r>
      <w:r>
        <w:rPr>
          <w:spacing w:val="-2"/>
          <w:sz w:val="24"/>
          <w:szCs w:val="24"/>
        </w:rPr>
        <w:t xml:space="preserve"> </w:t>
      </w:r>
      <w:r w:rsidRPr="00C82C18">
        <w:rPr>
          <w:spacing w:val="-2"/>
          <w:sz w:val="24"/>
          <w:szCs w:val="24"/>
        </w:rPr>
        <w:t>kapsamı</w:t>
      </w:r>
      <w:r>
        <w:rPr>
          <w:spacing w:val="-2"/>
          <w:sz w:val="24"/>
          <w:szCs w:val="24"/>
        </w:rPr>
        <w:t xml:space="preserve"> </w:t>
      </w:r>
      <w:r w:rsidRPr="00C82C18">
        <w:rPr>
          <w:sz w:val="24"/>
          <w:szCs w:val="24"/>
        </w:rPr>
        <w:t>ve</w:t>
      </w:r>
      <w:r>
        <w:rPr>
          <w:sz w:val="24"/>
          <w:szCs w:val="24"/>
        </w:rPr>
        <w:t xml:space="preserve"> </w:t>
      </w:r>
      <w:r w:rsidRPr="00C82C18">
        <w:rPr>
          <w:spacing w:val="-1"/>
          <w:sz w:val="24"/>
          <w:szCs w:val="24"/>
        </w:rPr>
        <w:t>niteliği</w:t>
      </w:r>
      <w:r>
        <w:rPr>
          <w:spacing w:val="-1"/>
          <w:sz w:val="24"/>
          <w:szCs w:val="24"/>
        </w:rPr>
        <w:t xml:space="preserve"> </w:t>
      </w:r>
      <w:r w:rsidRPr="00C82C18">
        <w:rPr>
          <w:spacing w:val="-1"/>
          <w:sz w:val="24"/>
          <w:szCs w:val="24"/>
        </w:rPr>
        <w:t>açısından</w:t>
      </w:r>
      <w:r>
        <w:rPr>
          <w:spacing w:val="-1"/>
          <w:sz w:val="24"/>
          <w:szCs w:val="24"/>
        </w:rPr>
        <w:t xml:space="preserve"> </w:t>
      </w:r>
      <w:r w:rsidRPr="00C82C18">
        <w:rPr>
          <w:sz w:val="24"/>
          <w:szCs w:val="24"/>
        </w:rPr>
        <w:t>Tezsiz</w:t>
      </w:r>
      <w:r>
        <w:rPr>
          <w:sz w:val="24"/>
          <w:szCs w:val="24"/>
        </w:rPr>
        <w:t xml:space="preserve"> </w:t>
      </w:r>
      <w:r w:rsidRPr="00C82C18">
        <w:rPr>
          <w:spacing w:val="-1"/>
          <w:sz w:val="24"/>
          <w:szCs w:val="24"/>
        </w:rPr>
        <w:t>Yüksek</w:t>
      </w:r>
      <w:r>
        <w:rPr>
          <w:spacing w:val="-1"/>
          <w:sz w:val="24"/>
          <w:szCs w:val="24"/>
        </w:rPr>
        <w:t xml:space="preserve"> </w:t>
      </w:r>
      <w:r w:rsidRPr="00C82C18">
        <w:rPr>
          <w:spacing w:val="-2"/>
          <w:sz w:val="24"/>
          <w:szCs w:val="24"/>
        </w:rPr>
        <w:t>Lisans</w:t>
      </w:r>
      <w:r>
        <w:rPr>
          <w:spacing w:val="-2"/>
          <w:sz w:val="24"/>
          <w:szCs w:val="24"/>
        </w:rPr>
        <w:t xml:space="preserve"> </w:t>
      </w:r>
      <w:r w:rsidRPr="00C82C18">
        <w:rPr>
          <w:spacing w:val="-1"/>
          <w:sz w:val="24"/>
          <w:szCs w:val="24"/>
        </w:rPr>
        <w:t>Projesi</w:t>
      </w:r>
      <w:r>
        <w:rPr>
          <w:spacing w:val="-1"/>
          <w:sz w:val="24"/>
          <w:szCs w:val="24"/>
        </w:rPr>
        <w:t xml:space="preserve"> </w:t>
      </w:r>
      <w:r w:rsidRPr="00C82C18">
        <w:rPr>
          <w:spacing w:val="-1"/>
          <w:sz w:val="24"/>
          <w:szCs w:val="24"/>
        </w:rPr>
        <w:t>olarak</w:t>
      </w:r>
      <w:r>
        <w:rPr>
          <w:spacing w:val="-1"/>
          <w:sz w:val="24"/>
          <w:szCs w:val="24"/>
        </w:rPr>
        <w:t xml:space="preserve"> </w:t>
      </w:r>
      <w:r w:rsidRPr="00C82C18">
        <w:rPr>
          <w:spacing w:val="-1"/>
          <w:sz w:val="24"/>
          <w:szCs w:val="24"/>
        </w:rPr>
        <w:t>kabul</w:t>
      </w:r>
      <w:r>
        <w:rPr>
          <w:spacing w:val="-1"/>
          <w:sz w:val="24"/>
          <w:szCs w:val="24"/>
        </w:rPr>
        <w:t xml:space="preserve"> </w:t>
      </w:r>
      <w:r w:rsidRPr="00C82C18">
        <w:rPr>
          <w:spacing w:val="-1"/>
          <w:sz w:val="24"/>
          <w:szCs w:val="24"/>
        </w:rPr>
        <w:t>edilmiştir.</w:t>
      </w:r>
    </w:p>
    <w:p w:rsidR="006E0E89" w:rsidRPr="00C82C18" w:rsidRDefault="006E0E89" w:rsidP="006E0E89">
      <w:pPr>
        <w:pStyle w:val="GvdeMetni"/>
        <w:kinsoku w:val="0"/>
        <w:overflowPunct w:val="0"/>
        <w:spacing w:before="120" w:line="360" w:lineRule="auto"/>
        <w:ind w:left="0" w:firstLine="567"/>
        <w:jc w:val="both"/>
        <w:rPr>
          <w:spacing w:val="-1"/>
          <w:sz w:val="24"/>
          <w:szCs w:val="24"/>
        </w:rPr>
      </w:pPr>
    </w:p>
    <w:p w:rsidR="006E0E89" w:rsidRPr="00C82C18" w:rsidRDefault="006E0E89" w:rsidP="006E0E89">
      <w:pPr>
        <w:pStyle w:val="GvdeMetni"/>
        <w:kinsoku w:val="0"/>
        <w:overflowPunct w:val="0"/>
        <w:spacing w:before="120" w:line="360" w:lineRule="auto"/>
        <w:ind w:left="0" w:firstLine="567"/>
        <w:jc w:val="both"/>
        <w:rPr>
          <w:spacing w:val="-1"/>
          <w:sz w:val="24"/>
          <w:szCs w:val="24"/>
        </w:rPr>
      </w:pPr>
    </w:p>
    <w:p w:rsidR="006E0E89" w:rsidRPr="00C82C18" w:rsidRDefault="006E0E89" w:rsidP="006E0E89">
      <w:pPr>
        <w:pStyle w:val="GvdeMetni"/>
        <w:kinsoku w:val="0"/>
        <w:overflowPunct w:val="0"/>
        <w:spacing w:before="120" w:line="360" w:lineRule="auto"/>
        <w:ind w:left="0" w:firstLine="567"/>
        <w:jc w:val="both"/>
        <w:rPr>
          <w:spacing w:val="-1"/>
          <w:sz w:val="24"/>
          <w:szCs w:val="24"/>
        </w:rPr>
      </w:pPr>
    </w:p>
    <w:p w:rsidR="006E0E89" w:rsidRPr="00C82C18" w:rsidRDefault="006E0E89" w:rsidP="006E0E89">
      <w:pPr>
        <w:pStyle w:val="GvdeMetni"/>
        <w:kinsoku w:val="0"/>
        <w:overflowPunct w:val="0"/>
        <w:spacing w:line="360" w:lineRule="auto"/>
        <w:ind w:left="0"/>
        <w:jc w:val="both"/>
        <w:rPr>
          <w:spacing w:val="-1"/>
          <w:sz w:val="24"/>
          <w:szCs w:val="24"/>
        </w:rPr>
      </w:pPr>
    </w:p>
    <w:p w:rsidR="006E0E89" w:rsidRPr="00C82C18" w:rsidRDefault="006E0E89" w:rsidP="006E0E89">
      <w:pPr>
        <w:pStyle w:val="GvdeMetni"/>
        <w:kinsoku w:val="0"/>
        <w:overflowPunct w:val="0"/>
        <w:spacing w:line="360" w:lineRule="auto"/>
        <w:ind w:left="0"/>
        <w:jc w:val="center"/>
        <w:rPr>
          <w:spacing w:val="-1"/>
          <w:sz w:val="24"/>
          <w:szCs w:val="24"/>
        </w:rPr>
      </w:pPr>
      <w:r w:rsidRPr="003E5939">
        <w:rPr>
          <w:b/>
          <w:sz w:val="24"/>
          <w:szCs w:val="24"/>
        </w:rPr>
        <w:t>Y. Doç. Dr. Gökhan TUZCU</w:t>
      </w:r>
    </w:p>
    <w:p w:rsidR="006E0E89" w:rsidRPr="00C82C18" w:rsidRDefault="006E0E89" w:rsidP="006E0E89">
      <w:pPr>
        <w:pStyle w:val="GvdeMetni"/>
        <w:kinsoku w:val="0"/>
        <w:overflowPunct w:val="0"/>
        <w:spacing w:line="360" w:lineRule="auto"/>
        <w:ind w:left="0"/>
        <w:jc w:val="center"/>
        <w:rPr>
          <w:sz w:val="24"/>
          <w:szCs w:val="24"/>
        </w:rPr>
      </w:pPr>
      <w:r w:rsidRPr="00C82C18">
        <w:rPr>
          <w:spacing w:val="-1"/>
          <w:sz w:val="24"/>
          <w:szCs w:val="24"/>
        </w:rPr>
        <w:t>Danışman</w:t>
      </w:r>
    </w:p>
    <w:p w:rsidR="006E0E89" w:rsidRPr="00C82C18" w:rsidRDefault="006E0E89" w:rsidP="006E0E89">
      <w:pPr>
        <w:pStyle w:val="GvdeMetni"/>
        <w:kinsoku w:val="0"/>
        <w:overflowPunct w:val="0"/>
        <w:spacing w:line="360" w:lineRule="auto"/>
        <w:ind w:left="0"/>
        <w:rPr>
          <w:spacing w:val="-1"/>
          <w:sz w:val="24"/>
          <w:szCs w:val="24"/>
        </w:rPr>
      </w:pPr>
    </w:p>
    <w:p w:rsidR="006E0E89" w:rsidRPr="00C82C18" w:rsidRDefault="006E0E89" w:rsidP="006E0E89">
      <w:pPr>
        <w:pStyle w:val="GvdeMetni"/>
        <w:kinsoku w:val="0"/>
        <w:overflowPunct w:val="0"/>
        <w:spacing w:line="360" w:lineRule="auto"/>
        <w:ind w:left="0"/>
        <w:rPr>
          <w:spacing w:val="-1"/>
          <w:sz w:val="24"/>
          <w:szCs w:val="24"/>
        </w:rPr>
      </w:pPr>
    </w:p>
    <w:p w:rsidR="006E0E89" w:rsidRPr="00C82C18" w:rsidRDefault="006E0E89" w:rsidP="006E0E89">
      <w:pPr>
        <w:pStyle w:val="GvdeMetni"/>
        <w:kinsoku w:val="0"/>
        <w:overflowPunct w:val="0"/>
        <w:spacing w:line="360" w:lineRule="auto"/>
        <w:ind w:left="0"/>
        <w:rPr>
          <w:spacing w:val="-1"/>
          <w:sz w:val="24"/>
          <w:szCs w:val="24"/>
        </w:rPr>
      </w:pPr>
    </w:p>
    <w:p w:rsidR="006E0E89" w:rsidRPr="00C82C18" w:rsidRDefault="006E0E89" w:rsidP="006E0E89">
      <w:pPr>
        <w:pStyle w:val="GvdeMetni"/>
        <w:kinsoku w:val="0"/>
        <w:overflowPunct w:val="0"/>
        <w:spacing w:line="360" w:lineRule="auto"/>
        <w:ind w:left="0"/>
        <w:rPr>
          <w:spacing w:val="-1"/>
          <w:sz w:val="24"/>
          <w:szCs w:val="24"/>
        </w:rPr>
      </w:pPr>
    </w:p>
    <w:p w:rsidR="006E0E89" w:rsidRPr="00C82C18" w:rsidRDefault="006E0E89" w:rsidP="006E0E89">
      <w:pPr>
        <w:pStyle w:val="GvdeMetni"/>
        <w:kinsoku w:val="0"/>
        <w:overflowPunct w:val="0"/>
        <w:spacing w:line="360" w:lineRule="auto"/>
        <w:ind w:left="0"/>
        <w:rPr>
          <w:spacing w:val="-1"/>
          <w:sz w:val="24"/>
          <w:szCs w:val="24"/>
        </w:rPr>
      </w:pPr>
    </w:p>
    <w:p w:rsidR="006E0E89" w:rsidRPr="00C82C18" w:rsidRDefault="006E0E89" w:rsidP="006E0E89">
      <w:pPr>
        <w:pStyle w:val="GvdeMetni"/>
        <w:kinsoku w:val="0"/>
        <w:overflowPunct w:val="0"/>
        <w:spacing w:line="360" w:lineRule="auto"/>
        <w:ind w:left="0"/>
        <w:rPr>
          <w:spacing w:val="-1"/>
          <w:sz w:val="24"/>
          <w:szCs w:val="24"/>
        </w:rPr>
      </w:pPr>
    </w:p>
    <w:p w:rsidR="006E0E89" w:rsidRPr="00C82C18" w:rsidRDefault="006E0E89" w:rsidP="006E0E89">
      <w:pPr>
        <w:pStyle w:val="GvdeMetni"/>
        <w:kinsoku w:val="0"/>
        <w:overflowPunct w:val="0"/>
        <w:spacing w:line="360" w:lineRule="auto"/>
        <w:ind w:left="0"/>
        <w:rPr>
          <w:spacing w:val="-1"/>
          <w:sz w:val="24"/>
          <w:szCs w:val="24"/>
        </w:rPr>
      </w:pPr>
    </w:p>
    <w:p w:rsidR="006E0E89" w:rsidRPr="00C82C18" w:rsidRDefault="006E0E89" w:rsidP="006E0E89">
      <w:pPr>
        <w:pStyle w:val="GvdeMetni"/>
        <w:kinsoku w:val="0"/>
        <w:overflowPunct w:val="0"/>
        <w:spacing w:line="360" w:lineRule="auto"/>
        <w:ind w:left="0"/>
        <w:jc w:val="both"/>
        <w:rPr>
          <w:spacing w:val="-1"/>
          <w:sz w:val="24"/>
          <w:szCs w:val="24"/>
        </w:rPr>
      </w:pPr>
    </w:p>
    <w:p w:rsidR="006E0E89" w:rsidRPr="00C82C18" w:rsidRDefault="006E0E89" w:rsidP="006E0E89">
      <w:pPr>
        <w:pStyle w:val="GvdeMetni"/>
        <w:kinsoku w:val="0"/>
        <w:overflowPunct w:val="0"/>
        <w:spacing w:line="360" w:lineRule="auto"/>
        <w:ind w:left="0"/>
        <w:jc w:val="center"/>
        <w:rPr>
          <w:spacing w:val="-1"/>
          <w:sz w:val="24"/>
          <w:szCs w:val="24"/>
        </w:rPr>
      </w:pPr>
      <w:r w:rsidRPr="00C82C18">
        <w:rPr>
          <w:spacing w:val="-1"/>
          <w:sz w:val="24"/>
          <w:szCs w:val="24"/>
        </w:rPr>
        <w:t>Pamukkale</w:t>
      </w:r>
      <w:r>
        <w:rPr>
          <w:spacing w:val="-1"/>
          <w:sz w:val="24"/>
          <w:szCs w:val="24"/>
        </w:rPr>
        <w:t xml:space="preserve"> </w:t>
      </w:r>
      <w:r w:rsidRPr="00C82C18">
        <w:rPr>
          <w:spacing w:val="-1"/>
          <w:sz w:val="24"/>
          <w:szCs w:val="24"/>
        </w:rPr>
        <w:t>Üniversitesi</w:t>
      </w:r>
      <w:r>
        <w:rPr>
          <w:spacing w:val="-1"/>
          <w:sz w:val="24"/>
          <w:szCs w:val="24"/>
        </w:rPr>
        <w:t xml:space="preserve"> </w:t>
      </w:r>
      <w:r w:rsidRPr="00C82C18">
        <w:rPr>
          <w:sz w:val="24"/>
          <w:szCs w:val="24"/>
        </w:rPr>
        <w:t>Eğitim</w:t>
      </w:r>
      <w:r>
        <w:rPr>
          <w:sz w:val="24"/>
          <w:szCs w:val="24"/>
        </w:rPr>
        <w:t xml:space="preserve"> </w:t>
      </w:r>
      <w:r w:rsidRPr="00C82C18">
        <w:rPr>
          <w:sz w:val="24"/>
          <w:szCs w:val="24"/>
        </w:rPr>
        <w:t>Bilimleri</w:t>
      </w:r>
      <w:r>
        <w:rPr>
          <w:sz w:val="24"/>
          <w:szCs w:val="24"/>
        </w:rPr>
        <w:t xml:space="preserve"> </w:t>
      </w:r>
      <w:r w:rsidRPr="00C82C18">
        <w:rPr>
          <w:sz w:val="24"/>
          <w:szCs w:val="24"/>
        </w:rPr>
        <w:t>Enstitüsü</w:t>
      </w:r>
      <w:r>
        <w:rPr>
          <w:sz w:val="24"/>
          <w:szCs w:val="24"/>
        </w:rPr>
        <w:t xml:space="preserve"> </w:t>
      </w:r>
      <w:r w:rsidRPr="00C82C18">
        <w:rPr>
          <w:spacing w:val="-1"/>
          <w:sz w:val="24"/>
          <w:szCs w:val="24"/>
        </w:rPr>
        <w:t>Yönetim</w:t>
      </w:r>
      <w:r>
        <w:rPr>
          <w:spacing w:val="-1"/>
          <w:sz w:val="24"/>
          <w:szCs w:val="24"/>
        </w:rPr>
        <w:t xml:space="preserve"> </w:t>
      </w:r>
      <w:r w:rsidRPr="00C82C18">
        <w:rPr>
          <w:spacing w:val="-1"/>
          <w:sz w:val="24"/>
          <w:szCs w:val="24"/>
        </w:rPr>
        <w:t>Kurulu’nun</w:t>
      </w:r>
    </w:p>
    <w:p w:rsidR="006E0E89" w:rsidRPr="00C82C18" w:rsidRDefault="006E0E89" w:rsidP="006E0E89">
      <w:pPr>
        <w:pStyle w:val="GvdeMetni"/>
        <w:kinsoku w:val="0"/>
        <w:overflowPunct w:val="0"/>
        <w:spacing w:line="360" w:lineRule="auto"/>
        <w:ind w:left="0"/>
        <w:jc w:val="center"/>
        <w:rPr>
          <w:sz w:val="24"/>
          <w:szCs w:val="24"/>
        </w:rPr>
      </w:pPr>
      <w:proofErr w:type="gramStart"/>
      <w:r w:rsidRPr="00C82C18">
        <w:rPr>
          <w:spacing w:val="-1"/>
          <w:sz w:val="24"/>
          <w:szCs w:val="24"/>
        </w:rPr>
        <w:t>……</w:t>
      </w:r>
      <w:proofErr w:type="gramEnd"/>
      <w:r>
        <w:rPr>
          <w:spacing w:val="-1"/>
          <w:sz w:val="24"/>
          <w:szCs w:val="24"/>
        </w:rPr>
        <w:t xml:space="preserve"> Aralık</w:t>
      </w:r>
      <w:r w:rsidRPr="00C82C18">
        <w:rPr>
          <w:spacing w:val="-1"/>
          <w:sz w:val="24"/>
          <w:szCs w:val="24"/>
        </w:rPr>
        <w:t xml:space="preserve"> 2017 tarih</w:t>
      </w:r>
      <w:r>
        <w:rPr>
          <w:spacing w:val="-1"/>
          <w:sz w:val="24"/>
          <w:szCs w:val="24"/>
        </w:rPr>
        <w:t xml:space="preserve"> </w:t>
      </w:r>
      <w:r w:rsidRPr="00C82C18">
        <w:rPr>
          <w:spacing w:val="-3"/>
          <w:sz w:val="24"/>
          <w:szCs w:val="24"/>
        </w:rPr>
        <w:t>ve</w:t>
      </w:r>
      <w:proofErr w:type="gramStart"/>
      <w:r w:rsidRPr="00C82C18">
        <w:rPr>
          <w:sz w:val="24"/>
          <w:szCs w:val="24"/>
        </w:rPr>
        <w:t>…………..</w:t>
      </w:r>
      <w:proofErr w:type="gramEnd"/>
      <w:r w:rsidRPr="00C82C18">
        <w:rPr>
          <w:spacing w:val="-2"/>
          <w:sz w:val="24"/>
          <w:szCs w:val="24"/>
        </w:rPr>
        <w:t>sayılı</w:t>
      </w:r>
      <w:r>
        <w:rPr>
          <w:spacing w:val="-2"/>
          <w:sz w:val="24"/>
          <w:szCs w:val="24"/>
        </w:rPr>
        <w:t xml:space="preserve"> </w:t>
      </w:r>
      <w:r w:rsidRPr="00C82C18">
        <w:rPr>
          <w:spacing w:val="-1"/>
          <w:sz w:val="24"/>
          <w:szCs w:val="24"/>
        </w:rPr>
        <w:t>kararıyla</w:t>
      </w:r>
      <w:r>
        <w:rPr>
          <w:spacing w:val="-1"/>
          <w:sz w:val="24"/>
          <w:szCs w:val="24"/>
        </w:rPr>
        <w:t xml:space="preserve"> </w:t>
      </w:r>
      <w:r w:rsidRPr="00C82C18">
        <w:rPr>
          <w:spacing w:val="-1"/>
          <w:sz w:val="24"/>
          <w:szCs w:val="24"/>
        </w:rPr>
        <w:t>onaylanmıştır.</w:t>
      </w:r>
    </w:p>
    <w:p w:rsidR="006E0E89" w:rsidRPr="00C82C18" w:rsidRDefault="006E0E89" w:rsidP="006E0E89">
      <w:pPr>
        <w:pStyle w:val="GvdeMetni"/>
        <w:kinsoku w:val="0"/>
        <w:overflowPunct w:val="0"/>
        <w:spacing w:line="360" w:lineRule="auto"/>
        <w:ind w:left="0"/>
        <w:rPr>
          <w:spacing w:val="7"/>
          <w:sz w:val="24"/>
          <w:szCs w:val="24"/>
        </w:rPr>
      </w:pPr>
    </w:p>
    <w:p w:rsidR="006E0E89" w:rsidRPr="00C82C18" w:rsidRDefault="006E0E89" w:rsidP="006E0E89">
      <w:pPr>
        <w:pStyle w:val="GvdeMetni"/>
        <w:kinsoku w:val="0"/>
        <w:overflowPunct w:val="0"/>
        <w:spacing w:line="360" w:lineRule="auto"/>
        <w:ind w:left="40"/>
        <w:rPr>
          <w:spacing w:val="7"/>
          <w:sz w:val="24"/>
          <w:szCs w:val="24"/>
        </w:rPr>
      </w:pPr>
    </w:p>
    <w:p w:rsidR="006E0E89" w:rsidRPr="00C82C18" w:rsidRDefault="006E0E89" w:rsidP="006E0E89">
      <w:pPr>
        <w:pStyle w:val="GvdeMetni"/>
        <w:kinsoku w:val="0"/>
        <w:overflowPunct w:val="0"/>
        <w:spacing w:line="360" w:lineRule="auto"/>
        <w:ind w:left="40"/>
        <w:jc w:val="center"/>
        <w:rPr>
          <w:sz w:val="24"/>
          <w:szCs w:val="24"/>
        </w:rPr>
      </w:pPr>
      <w:r w:rsidRPr="003E5939">
        <w:rPr>
          <w:spacing w:val="7"/>
          <w:sz w:val="24"/>
          <w:szCs w:val="24"/>
        </w:rPr>
        <w:t>Prof. Dr. Şükran TOK</w:t>
      </w:r>
    </w:p>
    <w:p w:rsidR="006E0E89" w:rsidRPr="00C82C18" w:rsidRDefault="006E0E89" w:rsidP="006E0E89">
      <w:pPr>
        <w:pStyle w:val="GvdeMetni"/>
        <w:kinsoku w:val="0"/>
        <w:overflowPunct w:val="0"/>
        <w:spacing w:line="360" w:lineRule="auto"/>
        <w:ind w:left="0" w:right="6"/>
        <w:jc w:val="center"/>
        <w:rPr>
          <w:spacing w:val="7"/>
          <w:sz w:val="24"/>
          <w:szCs w:val="24"/>
        </w:rPr>
      </w:pPr>
      <w:r w:rsidRPr="00C82C18">
        <w:rPr>
          <w:spacing w:val="7"/>
          <w:sz w:val="24"/>
          <w:szCs w:val="24"/>
        </w:rPr>
        <w:t>Enstitü</w:t>
      </w:r>
      <w:r>
        <w:rPr>
          <w:spacing w:val="7"/>
          <w:sz w:val="24"/>
          <w:szCs w:val="24"/>
        </w:rPr>
        <w:t xml:space="preserve"> </w:t>
      </w:r>
      <w:r w:rsidRPr="00C82C18">
        <w:rPr>
          <w:spacing w:val="7"/>
          <w:sz w:val="24"/>
          <w:szCs w:val="24"/>
        </w:rPr>
        <w:t xml:space="preserve">Müdürü  </w:t>
      </w:r>
    </w:p>
    <w:p w:rsidR="006E0E89" w:rsidRPr="00C82C18" w:rsidRDefault="006E0E89" w:rsidP="006E0E89">
      <w:pPr>
        <w:rPr>
          <w:rFonts w:ascii="Times New Roman" w:hAnsi="Times New Roman" w:cs="Times New Roman"/>
          <w:sz w:val="24"/>
          <w:szCs w:val="24"/>
        </w:rPr>
      </w:pPr>
      <w:r w:rsidRPr="00C82C18">
        <w:rPr>
          <w:rFonts w:ascii="Times New Roman" w:hAnsi="Times New Roman" w:cs="Times New Roman"/>
          <w:sz w:val="24"/>
          <w:szCs w:val="24"/>
        </w:rPr>
        <w:br w:type="column"/>
      </w:r>
    </w:p>
    <w:p w:rsidR="006E0E89" w:rsidRDefault="006E0E89" w:rsidP="006E0E89">
      <w:pPr>
        <w:pStyle w:val="Balk1"/>
      </w:pPr>
      <w:bookmarkStart w:id="6" w:name="_Toc480840911"/>
      <w:bookmarkStart w:id="7" w:name="_Toc491009850"/>
    </w:p>
    <w:p w:rsidR="006E0E89" w:rsidRPr="008E40B5" w:rsidRDefault="006E0E89" w:rsidP="006B7BA9">
      <w:pPr>
        <w:pStyle w:val="AltKonuBal"/>
      </w:pPr>
      <w:bookmarkStart w:id="8" w:name="_Toc500926439"/>
      <w:bookmarkStart w:id="9" w:name="_Toc500926898"/>
      <w:r w:rsidRPr="008E40B5">
        <w:t>ETİK BEYANNAMESİ</w:t>
      </w:r>
      <w:bookmarkEnd w:id="6"/>
      <w:bookmarkEnd w:id="7"/>
      <w:bookmarkEnd w:id="8"/>
      <w:bookmarkEnd w:id="9"/>
    </w:p>
    <w:p w:rsidR="006E0E89" w:rsidRPr="00C82C18" w:rsidRDefault="006E0E89" w:rsidP="006E0E89">
      <w:pPr>
        <w:spacing w:after="0" w:line="360" w:lineRule="auto"/>
        <w:ind w:firstLine="709"/>
        <w:rPr>
          <w:rFonts w:ascii="Times New Roman" w:hAnsi="Times New Roman" w:cs="Times New Roman"/>
          <w:sz w:val="24"/>
          <w:szCs w:val="24"/>
        </w:rPr>
      </w:pPr>
    </w:p>
    <w:p w:rsidR="006E0E89" w:rsidRPr="00C82C18" w:rsidRDefault="006E0E89" w:rsidP="006E0E89">
      <w:pPr>
        <w:spacing w:after="0" w:line="360" w:lineRule="auto"/>
        <w:jc w:val="both"/>
        <w:rPr>
          <w:rFonts w:ascii="Times New Roman" w:hAnsi="Times New Roman" w:cs="Times New Roman"/>
          <w:sz w:val="24"/>
          <w:szCs w:val="24"/>
        </w:rPr>
      </w:pPr>
      <w:r w:rsidRPr="00C82C18">
        <w:rPr>
          <w:rFonts w:ascii="Times New Roman" w:hAnsi="Times New Roman" w:cs="Times New Roman"/>
          <w:sz w:val="24"/>
          <w:szCs w:val="24"/>
        </w:rPr>
        <w:t>Pamukkale Üniversitesi Eğitim Bilimleri Enstitüsü, tez/proje yazım kurallarına uygun olarak hazırladığım bu proje çalışmasında;</w:t>
      </w:r>
    </w:p>
    <w:p w:rsidR="006E0E89" w:rsidRPr="00C82C18" w:rsidRDefault="006E0E89" w:rsidP="006E0E89">
      <w:pPr>
        <w:pStyle w:val="ListeParagraf"/>
        <w:numPr>
          <w:ilvl w:val="0"/>
          <w:numId w:val="1"/>
        </w:numPr>
        <w:spacing w:before="120" w:after="120" w:line="360" w:lineRule="auto"/>
        <w:ind w:left="360"/>
        <w:jc w:val="both"/>
        <w:rPr>
          <w:rFonts w:ascii="Times New Roman" w:hAnsi="Times New Roman" w:cs="Times New Roman"/>
          <w:sz w:val="24"/>
          <w:szCs w:val="24"/>
        </w:rPr>
      </w:pPr>
      <w:r w:rsidRPr="00C82C18">
        <w:rPr>
          <w:rFonts w:ascii="Times New Roman" w:hAnsi="Times New Roman" w:cs="Times New Roman"/>
          <w:sz w:val="24"/>
          <w:szCs w:val="24"/>
        </w:rPr>
        <w:t>Proje içindeki tüm bilgi ve belgeleri akademik kurallar çerçevesinde elde ettiğimi,</w:t>
      </w:r>
    </w:p>
    <w:p w:rsidR="006E0E89" w:rsidRPr="00C82C18" w:rsidRDefault="006E0E89" w:rsidP="006E0E89">
      <w:pPr>
        <w:pStyle w:val="ListeParagraf"/>
        <w:numPr>
          <w:ilvl w:val="0"/>
          <w:numId w:val="1"/>
        </w:numPr>
        <w:spacing w:before="120" w:after="120" w:line="360" w:lineRule="auto"/>
        <w:ind w:left="360"/>
        <w:jc w:val="both"/>
        <w:rPr>
          <w:rFonts w:ascii="Times New Roman" w:hAnsi="Times New Roman" w:cs="Times New Roman"/>
          <w:sz w:val="24"/>
          <w:szCs w:val="24"/>
        </w:rPr>
      </w:pPr>
      <w:r w:rsidRPr="00C82C18">
        <w:rPr>
          <w:rFonts w:ascii="Times New Roman" w:hAnsi="Times New Roman" w:cs="Times New Roman"/>
          <w:sz w:val="24"/>
          <w:szCs w:val="24"/>
        </w:rPr>
        <w:t>Görsel, işitsel ve yazılı tüm bilgi ve sonuçları</w:t>
      </w:r>
      <w:r>
        <w:rPr>
          <w:rFonts w:ascii="Times New Roman" w:hAnsi="Times New Roman" w:cs="Times New Roman"/>
          <w:sz w:val="24"/>
          <w:szCs w:val="24"/>
        </w:rPr>
        <w:t>,</w:t>
      </w:r>
      <w:r w:rsidRPr="00C82C18">
        <w:rPr>
          <w:rFonts w:ascii="Times New Roman" w:hAnsi="Times New Roman" w:cs="Times New Roman"/>
          <w:sz w:val="24"/>
          <w:szCs w:val="24"/>
        </w:rPr>
        <w:t xml:space="preserve"> bilimsel ahlak kurallarına uygun olarak sunduğumu,</w:t>
      </w:r>
    </w:p>
    <w:p w:rsidR="006E0E89" w:rsidRPr="00C82C18" w:rsidRDefault="006E0E89" w:rsidP="006E0E89">
      <w:pPr>
        <w:pStyle w:val="ListeParagraf"/>
        <w:numPr>
          <w:ilvl w:val="0"/>
          <w:numId w:val="1"/>
        </w:numPr>
        <w:spacing w:before="120" w:after="120" w:line="360" w:lineRule="auto"/>
        <w:ind w:left="360"/>
        <w:jc w:val="both"/>
        <w:rPr>
          <w:rFonts w:ascii="Times New Roman" w:hAnsi="Times New Roman" w:cs="Times New Roman"/>
          <w:sz w:val="24"/>
          <w:szCs w:val="24"/>
        </w:rPr>
      </w:pPr>
      <w:r w:rsidRPr="00C82C18">
        <w:rPr>
          <w:rFonts w:ascii="Times New Roman" w:hAnsi="Times New Roman" w:cs="Times New Roman"/>
          <w:sz w:val="24"/>
          <w:szCs w:val="24"/>
        </w:rPr>
        <w:t>Başkalarının eserlerinden yararlanılması durumunda</w:t>
      </w:r>
      <w:r>
        <w:rPr>
          <w:rFonts w:ascii="Times New Roman" w:hAnsi="Times New Roman" w:cs="Times New Roman"/>
          <w:sz w:val="24"/>
          <w:szCs w:val="24"/>
        </w:rPr>
        <w:t>,</w:t>
      </w:r>
      <w:r w:rsidRPr="00C82C18">
        <w:rPr>
          <w:rFonts w:ascii="Times New Roman" w:hAnsi="Times New Roman" w:cs="Times New Roman"/>
          <w:sz w:val="24"/>
          <w:szCs w:val="24"/>
        </w:rPr>
        <w:t xml:space="preserve"> ilgili eserlere bilimsel normlara uygun olarak atıfta bulunduğumu,</w:t>
      </w:r>
    </w:p>
    <w:p w:rsidR="006E0E89" w:rsidRPr="00C82C18" w:rsidRDefault="006E0E89" w:rsidP="006E0E89">
      <w:pPr>
        <w:pStyle w:val="ListeParagraf"/>
        <w:numPr>
          <w:ilvl w:val="0"/>
          <w:numId w:val="1"/>
        </w:numPr>
        <w:spacing w:before="120" w:after="120" w:line="360" w:lineRule="auto"/>
        <w:ind w:left="360"/>
        <w:jc w:val="both"/>
        <w:rPr>
          <w:rFonts w:ascii="Times New Roman" w:hAnsi="Times New Roman" w:cs="Times New Roman"/>
          <w:sz w:val="24"/>
          <w:szCs w:val="24"/>
        </w:rPr>
      </w:pPr>
      <w:r w:rsidRPr="00C82C18">
        <w:rPr>
          <w:rFonts w:ascii="Times New Roman" w:hAnsi="Times New Roman" w:cs="Times New Roman"/>
          <w:sz w:val="24"/>
          <w:szCs w:val="24"/>
        </w:rPr>
        <w:t>Atıfta bulunduğum eserlerin tümünü kaynak olarak gösterdiğimi,</w:t>
      </w:r>
    </w:p>
    <w:p w:rsidR="006E0E89" w:rsidRPr="00C82C18" w:rsidRDefault="006E0E89" w:rsidP="006E0E89">
      <w:pPr>
        <w:pStyle w:val="ListeParagraf"/>
        <w:numPr>
          <w:ilvl w:val="0"/>
          <w:numId w:val="1"/>
        </w:numPr>
        <w:spacing w:before="120" w:after="120" w:line="360" w:lineRule="auto"/>
        <w:ind w:left="360"/>
        <w:jc w:val="both"/>
        <w:rPr>
          <w:rFonts w:ascii="Times New Roman" w:hAnsi="Times New Roman" w:cs="Times New Roman"/>
          <w:sz w:val="24"/>
          <w:szCs w:val="24"/>
        </w:rPr>
      </w:pPr>
      <w:r w:rsidRPr="00C82C18">
        <w:rPr>
          <w:rFonts w:ascii="Times New Roman" w:hAnsi="Times New Roman" w:cs="Times New Roman"/>
          <w:sz w:val="24"/>
          <w:szCs w:val="24"/>
        </w:rPr>
        <w:t>Kullanılan verilerde herhangi bir tahrifat yapmadığımı,</w:t>
      </w:r>
    </w:p>
    <w:p w:rsidR="006E0E89" w:rsidRPr="00C82C18" w:rsidRDefault="006E0E89" w:rsidP="006E0E89">
      <w:pPr>
        <w:pStyle w:val="ListeParagraf"/>
        <w:numPr>
          <w:ilvl w:val="0"/>
          <w:numId w:val="1"/>
        </w:numPr>
        <w:spacing w:before="120" w:after="120" w:line="360" w:lineRule="auto"/>
        <w:ind w:left="360"/>
        <w:jc w:val="both"/>
        <w:rPr>
          <w:rFonts w:ascii="Times New Roman" w:hAnsi="Times New Roman" w:cs="Times New Roman"/>
          <w:sz w:val="24"/>
          <w:szCs w:val="24"/>
        </w:rPr>
      </w:pPr>
      <w:r w:rsidRPr="00C82C18">
        <w:rPr>
          <w:rFonts w:ascii="Times New Roman" w:hAnsi="Times New Roman" w:cs="Times New Roman"/>
          <w:sz w:val="24"/>
          <w:szCs w:val="24"/>
        </w:rPr>
        <w:t xml:space="preserve">Bu projenin herhangi bir bölümünü bu üniversitede ya </w:t>
      </w:r>
      <w:r>
        <w:rPr>
          <w:rFonts w:ascii="Times New Roman" w:hAnsi="Times New Roman" w:cs="Times New Roman"/>
          <w:sz w:val="24"/>
          <w:szCs w:val="24"/>
        </w:rPr>
        <w:t xml:space="preserve">da </w:t>
      </w:r>
      <w:r w:rsidRPr="00C82C18">
        <w:rPr>
          <w:rFonts w:ascii="Times New Roman" w:hAnsi="Times New Roman" w:cs="Times New Roman"/>
          <w:sz w:val="24"/>
          <w:szCs w:val="24"/>
        </w:rPr>
        <w:t>başka bir üniversitede başka bir proje</w:t>
      </w:r>
      <w:r>
        <w:rPr>
          <w:rFonts w:ascii="Times New Roman" w:hAnsi="Times New Roman" w:cs="Times New Roman"/>
          <w:sz w:val="24"/>
          <w:szCs w:val="24"/>
        </w:rPr>
        <w:t xml:space="preserve"> </w:t>
      </w:r>
      <w:r w:rsidRPr="00C82C18">
        <w:rPr>
          <w:rFonts w:ascii="Times New Roman" w:hAnsi="Times New Roman" w:cs="Times New Roman"/>
          <w:sz w:val="24"/>
          <w:szCs w:val="24"/>
        </w:rPr>
        <w:t>çalışması olarak sunmadığımı beyan ederim.</w:t>
      </w:r>
    </w:p>
    <w:p w:rsidR="006E0E89" w:rsidRDefault="006E0E89" w:rsidP="006E0E89">
      <w:pPr>
        <w:rPr>
          <w:rFonts w:ascii="Times New Roman" w:hAnsi="Times New Roman" w:cs="Times New Roman"/>
          <w:sz w:val="24"/>
          <w:szCs w:val="24"/>
        </w:rPr>
      </w:pPr>
    </w:p>
    <w:p w:rsidR="006E0E89" w:rsidRPr="00C82C18" w:rsidRDefault="006E0E89" w:rsidP="006E0E89">
      <w:pPr>
        <w:rPr>
          <w:rFonts w:ascii="Times New Roman" w:hAnsi="Times New Roman" w:cs="Times New Roman"/>
          <w:sz w:val="24"/>
          <w:szCs w:val="24"/>
        </w:rPr>
      </w:pPr>
    </w:p>
    <w:p w:rsidR="006E0E89" w:rsidRPr="00C82C18" w:rsidRDefault="006E0E89" w:rsidP="006E0E89">
      <w:pPr>
        <w:rPr>
          <w:rFonts w:ascii="Times New Roman" w:hAnsi="Times New Roman" w:cs="Times New Roman"/>
          <w:sz w:val="24"/>
          <w:szCs w:val="24"/>
        </w:rPr>
      </w:pPr>
    </w:p>
    <w:p w:rsidR="006E0E89" w:rsidRPr="00C82C18" w:rsidRDefault="006E0E89" w:rsidP="006E0E89">
      <w:pPr>
        <w:jc w:val="right"/>
        <w:rPr>
          <w:rFonts w:ascii="Times New Roman" w:hAnsi="Times New Roman" w:cs="Times New Roman"/>
          <w:sz w:val="24"/>
          <w:szCs w:val="24"/>
        </w:rPr>
      </w:pPr>
      <w:proofErr w:type="gramStart"/>
      <w:r w:rsidRPr="00C82C18">
        <w:rPr>
          <w:rFonts w:ascii="Times New Roman" w:hAnsi="Times New Roman" w:cs="Times New Roman"/>
          <w:sz w:val="24"/>
          <w:szCs w:val="24"/>
        </w:rPr>
        <w:t>.............</w:t>
      </w:r>
      <w:r>
        <w:rPr>
          <w:rFonts w:ascii="Times New Roman" w:hAnsi="Times New Roman" w:cs="Times New Roman"/>
          <w:sz w:val="24"/>
          <w:szCs w:val="24"/>
        </w:rPr>
        <w:t>.....</w:t>
      </w:r>
      <w:r w:rsidRPr="00C82C18">
        <w:rPr>
          <w:rFonts w:ascii="Times New Roman" w:hAnsi="Times New Roman" w:cs="Times New Roman"/>
          <w:sz w:val="24"/>
          <w:szCs w:val="24"/>
        </w:rPr>
        <w:t>..................</w:t>
      </w:r>
      <w:proofErr w:type="gramEnd"/>
    </w:p>
    <w:p w:rsidR="006E0E89" w:rsidRPr="00C82C18" w:rsidRDefault="006E0E89" w:rsidP="006E0E89">
      <w:pPr>
        <w:jc w:val="right"/>
        <w:rPr>
          <w:rFonts w:ascii="Times New Roman" w:hAnsi="Times New Roman" w:cs="Times New Roman"/>
          <w:sz w:val="24"/>
          <w:szCs w:val="24"/>
        </w:rPr>
      </w:pPr>
      <w:r w:rsidRPr="00C82C18">
        <w:rPr>
          <w:rFonts w:ascii="Times New Roman" w:hAnsi="Times New Roman" w:cs="Times New Roman"/>
          <w:spacing w:val="-1"/>
          <w:sz w:val="24"/>
          <w:szCs w:val="24"/>
        </w:rPr>
        <w:t>Osman KOVAN</w:t>
      </w:r>
    </w:p>
    <w:p w:rsidR="006E0E89" w:rsidRPr="008E40B5" w:rsidRDefault="006E0E89" w:rsidP="006B7BA9">
      <w:pPr>
        <w:pStyle w:val="AltKonuBal"/>
      </w:pPr>
      <w:r w:rsidRPr="00C82C18">
        <w:br w:type="column"/>
      </w:r>
      <w:bookmarkStart w:id="10" w:name="_Toc480840912"/>
      <w:bookmarkStart w:id="11" w:name="_Toc491009851"/>
      <w:bookmarkStart w:id="12" w:name="_Toc500926440"/>
      <w:bookmarkStart w:id="13" w:name="_Toc500926899"/>
      <w:r w:rsidRPr="008E40B5">
        <w:lastRenderedPageBreak/>
        <w:t>ÖZET</w:t>
      </w:r>
      <w:bookmarkEnd w:id="10"/>
      <w:bookmarkEnd w:id="11"/>
      <w:bookmarkEnd w:id="12"/>
      <w:bookmarkEnd w:id="13"/>
    </w:p>
    <w:p w:rsidR="006E0E89" w:rsidRPr="00C82C18" w:rsidRDefault="006E0E89" w:rsidP="006E0E89">
      <w:pPr>
        <w:spacing w:before="120" w:after="0" w:line="276" w:lineRule="auto"/>
        <w:jc w:val="center"/>
        <w:rPr>
          <w:rFonts w:ascii="Times New Roman" w:hAnsi="Times New Roman" w:cs="Times New Roman"/>
          <w:b/>
          <w:sz w:val="24"/>
          <w:szCs w:val="24"/>
        </w:rPr>
      </w:pPr>
    </w:p>
    <w:p w:rsidR="006E0E89" w:rsidRPr="00C82C18" w:rsidRDefault="006E0E89" w:rsidP="006E0E89">
      <w:pPr>
        <w:spacing w:before="120" w:after="0" w:line="240" w:lineRule="exact"/>
        <w:jc w:val="center"/>
        <w:rPr>
          <w:rFonts w:ascii="Times New Roman" w:hAnsi="Times New Roman" w:cs="Times New Roman"/>
          <w:b/>
          <w:sz w:val="24"/>
          <w:szCs w:val="24"/>
        </w:rPr>
      </w:pPr>
      <w:r w:rsidRPr="00C82C18">
        <w:rPr>
          <w:rFonts w:ascii="Times New Roman" w:hAnsi="Times New Roman" w:cs="Times New Roman"/>
          <w:b/>
          <w:sz w:val="24"/>
          <w:szCs w:val="24"/>
        </w:rPr>
        <w:t>OKULLARDA AÇILAN</w:t>
      </w:r>
    </w:p>
    <w:p w:rsidR="006E0E89" w:rsidRPr="00C82C18" w:rsidRDefault="006E0E89" w:rsidP="006E0E89">
      <w:pPr>
        <w:spacing w:before="120" w:after="0" w:line="240" w:lineRule="exact"/>
        <w:jc w:val="center"/>
        <w:rPr>
          <w:rFonts w:ascii="Times New Roman" w:hAnsi="Times New Roman" w:cs="Times New Roman"/>
          <w:b/>
          <w:sz w:val="24"/>
          <w:szCs w:val="24"/>
        </w:rPr>
      </w:pPr>
      <w:r w:rsidRPr="00C82C18">
        <w:rPr>
          <w:rFonts w:ascii="Times New Roman" w:hAnsi="Times New Roman" w:cs="Times New Roman"/>
          <w:b/>
          <w:sz w:val="24"/>
          <w:szCs w:val="24"/>
        </w:rPr>
        <w:t>EĞİTİMİ DESTEKLEME ve YETİŞTİRME KURSLARI</w:t>
      </w:r>
    </w:p>
    <w:p w:rsidR="006E0E89" w:rsidRPr="00C82C18" w:rsidRDefault="006E0E89" w:rsidP="006E0E89">
      <w:pPr>
        <w:spacing w:before="120" w:after="0" w:line="240" w:lineRule="exact"/>
        <w:jc w:val="center"/>
        <w:rPr>
          <w:rFonts w:ascii="Times New Roman" w:hAnsi="Times New Roman" w:cs="Times New Roman"/>
          <w:b/>
          <w:sz w:val="24"/>
          <w:szCs w:val="24"/>
        </w:rPr>
      </w:pPr>
      <w:r w:rsidRPr="00C82C18">
        <w:rPr>
          <w:rFonts w:ascii="Times New Roman" w:hAnsi="Times New Roman" w:cs="Times New Roman"/>
          <w:sz w:val="24"/>
          <w:szCs w:val="24"/>
        </w:rPr>
        <w:t>Osman KOVAN</w:t>
      </w:r>
    </w:p>
    <w:p w:rsidR="006E0E89" w:rsidRPr="00C82C18" w:rsidRDefault="006E0E89" w:rsidP="006E0E89">
      <w:pPr>
        <w:spacing w:line="360" w:lineRule="auto"/>
        <w:jc w:val="both"/>
        <w:rPr>
          <w:rFonts w:ascii="Times New Roman" w:hAnsi="Times New Roman" w:cs="Times New Roman"/>
          <w:sz w:val="24"/>
          <w:szCs w:val="24"/>
        </w:rPr>
      </w:pPr>
    </w:p>
    <w:p w:rsidR="006E0E89" w:rsidRPr="00C82C18" w:rsidRDefault="006E0E89" w:rsidP="006E0E8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C82C18">
        <w:rPr>
          <w:rFonts w:ascii="Times New Roman" w:hAnsi="Times New Roman" w:cs="Times New Roman"/>
          <w:sz w:val="24"/>
          <w:szCs w:val="24"/>
        </w:rPr>
        <w:t xml:space="preserve">nsan </w:t>
      </w:r>
      <w:r>
        <w:rPr>
          <w:rFonts w:ascii="Times New Roman" w:hAnsi="Times New Roman" w:cs="Times New Roman"/>
          <w:sz w:val="24"/>
          <w:szCs w:val="24"/>
        </w:rPr>
        <w:t>yaşamında</w:t>
      </w:r>
      <w:r w:rsidRPr="00C82C18">
        <w:rPr>
          <w:rFonts w:ascii="Times New Roman" w:hAnsi="Times New Roman" w:cs="Times New Roman"/>
          <w:sz w:val="24"/>
          <w:szCs w:val="24"/>
        </w:rPr>
        <w:t xml:space="preserve"> önemli bir konuma sahip</w:t>
      </w:r>
      <w:r>
        <w:rPr>
          <w:rFonts w:ascii="Times New Roman" w:hAnsi="Times New Roman" w:cs="Times New Roman"/>
          <w:sz w:val="24"/>
          <w:szCs w:val="24"/>
        </w:rPr>
        <w:t xml:space="preserve"> olan </w:t>
      </w:r>
      <w:r w:rsidRPr="00C82C18">
        <w:rPr>
          <w:rFonts w:ascii="Times New Roman" w:hAnsi="Times New Roman" w:cs="Times New Roman"/>
          <w:sz w:val="24"/>
          <w:szCs w:val="24"/>
        </w:rPr>
        <w:t xml:space="preserve">eğitimin sürekliliği ve </w:t>
      </w:r>
      <w:r>
        <w:rPr>
          <w:rFonts w:ascii="Times New Roman" w:hAnsi="Times New Roman" w:cs="Times New Roman"/>
          <w:sz w:val="24"/>
          <w:szCs w:val="24"/>
        </w:rPr>
        <w:t>niteliği,</w:t>
      </w:r>
      <w:r w:rsidRPr="00C82C18">
        <w:rPr>
          <w:rFonts w:ascii="Times New Roman" w:hAnsi="Times New Roman" w:cs="Times New Roman"/>
          <w:sz w:val="24"/>
          <w:szCs w:val="24"/>
        </w:rPr>
        <w:t xml:space="preserve"> ülkeler açısından </w:t>
      </w:r>
      <w:r>
        <w:rPr>
          <w:rFonts w:ascii="Times New Roman" w:hAnsi="Times New Roman" w:cs="Times New Roman"/>
          <w:sz w:val="24"/>
          <w:szCs w:val="24"/>
        </w:rPr>
        <w:t xml:space="preserve">da </w:t>
      </w:r>
      <w:r w:rsidRPr="00C82C18">
        <w:rPr>
          <w:rFonts w:ascii="Times New Roman" w:hAnsi="Times New Roman" w:cs="Times New Roman"/>
          <w:sz w:val="24"/>
          <w:szCs w:val="24"/>
        </w:rPr>
        <w:t xml:space="preserve">önemlidir. </w:t>
      </w:r>
      <w:r>
        <w:rPr>
          <w:rFonts w:ascii="Times New Roman" w:hAnsi="Times New Roman" w:cs="Times New Roman"/>
          <w:sz w:val="24"/>
          <w:szCs w:val="24"/>
        </w:rPr>
        <w:t>Son yıllarda okullarda d</w:t>
      </w:r>
      <w:r w:rsidRPr="00C82C18">
        <w:rPr>
          <w:rFonts w:ascii="Times New Roman" w:hAnsi="Times New Roman" w:cs="Times New Roman"/>
          <w:sz w:val="24"/>
          <w:szCs w:val="24"/>
        </w:rPr>
        <w:t>estekleme ve yetiştirme kursları</w:t>
      </w:r>
      <w:r>
        <w:rPr>
          <w:rFonts w:ascii="Times New Roman" w:hAnsi="Times New Roman" w:cs="Times New Roman"/>
          <w:sz w:val="24"/>
          <w:szCs w:val="24"/>
        </w:rPr>
        <w:t xml:space="preserve"> düzenlenmektedir. Bu kursların </w:t>
      </w:r>
      <w:r w:rsidRPr="00C82C18">
        <w:rPr>
          <w:rFonts w:ascii="Times New Roman" w:hAnsi="Times New Roman" w:cs="Times New Roman"/>
          <w:sz w:val="24"/>
          <w:szCs w:val="24"/>
        </w:rPr>
        <w:t xml:space="preserve">geliştirilmesi amacıyla </w:t>
      </w:r>
      <w:r>
        <w:rPr>
          <w:rFonts w:ascii="Times New Roman" w:hAnsi="Times New Roman" w:cs="Times New Roman"/>
          <w:sz w:val="24"/>
          <w:szCs w:val="24"/>
        </w:rPr>
        <w:t xml:space="preserve">da </w:t>
      </w:r>
      <w:r w:rsidRPr="00C82C18">
        <w:rPr>
          <w:rFonts w:ascii="Times New Roman" w:hAnsi="Times New Roman" w:cs="Times New Roman"/>
          <w:sz w:val="24"/>
          <w:szCs w:val="24"/>
        </w:rPr>
        <w:t xml:space="preserve">farklı çalışmalar yapılmaktadır. Buna </w:t>
      </w:r>
      <w:r>
        <w:rPr>
          <w:rFonts w:ascii="Times New Roman" w:hAnsi="Times New Roman" w:cs="Times New Roman"/>
          <w:sz w:val="24"/>
          <w:szCs w:val="24"/>
        </w:rPr>
        <w:t xml:space="preserve">karşın </w:t>
      </w:r>
      <w:r w:rsidRPr="00C82C18">
        <w:rPr>
          <w:rFonts w:ascii="Times New Roman" w:hAnsi="Times New Roman" w:cs="Times New Roman"/>
          <w:sz w:val="24"/>
          <w:szCs w:val="24"/>
        </w:rPr>
        <w:t xml:space="preserve">kurslarda farklı </w:t>
      </w:r>
      <w:r>
        <w:rPr>
          <w:rFonts w:ascii="Times New Roman" w:hAnsi="Times New Roman" w:cs="Times New Roman"/>
          <w:sz w:val="24"/>
          <w:szCs w:val="24"/>
        </w:rPr>
        <w:t xml:space="preserve">sorunlarla </w:t>
      </w:r>
      <w:r w:rsidRPr="00C82C18">
        <w:rPr>
          <w:rFonts w:ascii="Times New Roman" w:hAnsi="Times New Roman" w:cs="Times New Roman"/>
          <w:sz w:val="24"/>
          <w:szCs w:val="24"/>
        </w:rPr>
        <w:t>karşılaşılmaktadır.</w:t>
      </w:r>
    </w:p>
    <w:p w:rsidR="006E0E89" w:rsidRPr="00C82C18" w:rsidRDefault="006E0E89" w:rsidP="006E0E89">
      <w:pPr>
        <w:spacing w:line="360" w:lineRule="auto"/>
        <w:ind w:firstLine="567"/>
        <w:jc w:val="both"/>
        <w:rPr>
          <w:rFonts w:ascii="Times New Roman" w:hAnsi="Times New Roman" w:cs="Times New Roman"/>
          <w:sz w:val="24"/>
          <w:szCs w:val="24"/>
        </w:rPr>
      </w:pPr>
      <w:r w:rsidRPr="00C82C18">
        <w:rPr>
          <w:rFonts w:ascii="Times New Roman" w:hAnsi="Times New Roman" w:cs="Times New Roman"/>
          <w:sz w:val="24"/>
          <w:szCs w:val="24"/>
        </w:rPr>
        <w:t xml:space="preserve">Bu </w:t>
      </w:r>
      <w:r>
        <w:rPr>
          <w:rFonts w:ascii="Times New Roman" w:hAnsi="Times New Roman" w:cs="Times New Roman"/>
          <w:sz w:val="24"/>
          <w:szCs w:val="24"/>
        </w:rPr>
        <w:t xml:space="preserve">sorunların </w:t>
      </w:r>
      <w:r w:rsidRPr="00C82C18">
        <w:rPr>
          <w:rFonts w:ascii="Times New Roman" w:hAnsi="Times New Roman" w:cs="Times New Roman"/>
          <w:sz w:val="24"/>
          <w:szCs w:val="24"/>
        </w:rPr>
        <w:t>en önemlisi</w:t>
      </w:r>
      <w:r>
        <w:rPr>
          <w:rFonts w:ascii="Times New Roman" w:hAnsi="Times New Roman" w:cs="Times New Roman"/>
          <w:sz w:val="24"/>
          <w:szCs w:val="24"/>
        </w:rPr>
        <w:t>,</w:t>
      </w:r>
      <w:r w:rsidRPr="00C82C18">
        <w:rPr>
          <w:rFonts w:ascii="Times New Roman" w:hAnsi="Times New Roman" w:cs="Times New Roman"/>
          <w:sz w:val="24"/>
          <w:szCs w:val="24"/>
        </w:rPr>
        <w:t xml:space="preserve"> fiziki koşulların yetersizliği</w:t>
      </w:r>
      <w:r>
        <w:rPr>
          <w:rFonts w:ascii="Times New Roman" w:hAnsi="Times New Roman" w:cs="Times New Roman"/>
          <w:sz w:val="24"/>
          <w:szCs w:val="24"/>
        </w:rPr>
        <w:t>dir</w:t>
      </w:r>
      <w:r w:rsidRPr="00C82C18">
        <w:rPr>
          <w:rFonts w:ascii="Times New Roman" w:hAnsi="Times New Roman" w:cs="Times New Roman"/>
          <w:sz w:val="24"/>
          <w:szCs w:val="24"/>
        </w:rPr>
        <w:t>. Özellikle dershanelerin kapatılmasından sonra</w:t>
      </w:r>
      <w:r>
        <w:rPr>
          <w:rFonts w:ascii="Times New Roman" w:hAnsi="Times New Roman" w:cs="Times New Roman"/>
          <w:sz w:val="24"/>
          <w:szCs w:val="24"/>
        </w:rPr>
        <w:t>,</w:t>
      </w:r>
      <w:r w:rsidRPr="00C82C18">
        <w:rPr>
          <w:rFonts w:ascii="Times New Roman" w:hAnsi="Times New Roman" w:cs="Times New Roman"/>
          <w:sz w:val="24"/>
          <w:szCs w:val="24"/>
        </w:rPr>
        <w:t xml:space="preserve"> öğrenciler sınavlara hazırlanmak için gelir </w:t>
      </w:r>
      <w:r>
        <w:rPr>
          <w:rFonts w:ascii="Times New Roman" w:hAnsi="Times New Roman" w:cs="Times New Roman"/>
          <w:sz w:val="24"/>
          <w:szCs w:val="24"/>
        </w:rPr>
        <w:t>düzey</w:t>
      </w:r>
      <w:r w:rsidRPr="00C82C18">
        <w:rPr>
          <w:rFonts w:ascii="Times New Roman" w:hAnsi="Times New Roman" w:cs="Times New Roman"/>
          <w:sz w:val="24"/>
          <w:szCs w:val="24"/>
        </w:rPr>
        <w:t>lerinin üzerinde özel dersler almak zorunda kalmıştır. Destekleme ve yetiştirme kursları</w:t>
      </w:r>
      <w:r>
        <w:rPr>
          <w:rFonts w:ascii="Times New Roman" w:hAnsi="Times New Roman" w:cs="Times New Roman"/>
          <w:sz w:val="24"/>
          <w:szCs w:val="24"/>
        </w:rPr>
        <w:t>,</w:t>
      </w:r>
      <w:r w:rsidRPr="00C82C18">
        <w:rPr>
          <w:rFonts w:ascii="Times New Roman" w:hAnsi="Times New Roman" w:cs="Times New Roman"/>
          <w:sz w:val="24"/>
          <w:szCs w:val="24"/>
        </w:rPr>
        <w:t xml:space="preserve"> bu açığın kapatılması açısından önem verilmesi gereken uygulamalar arasında yer almaktadır.</w:t>
      </w:r>
    </w:p>
    <w:p w:rsidR="006E0E89" w:rsidRDefault="006E0E89" w:rsidP="006E0E89">
      <w:pPr>
        <w:spacing w:line="360" w:lineRule="auto"/>
        <w:ind w:firstLine="567"/>
        <w:jc w:val="both"/>
        <w:rPr>
          <w:rFonts w:ascii="Times New Roman" w:hAnsi="Times New Roman" w:cs="Times New Roman"/>
          <w:sz w:val="24"/>
          <w:szCs w:val="24"/>
        </w:rPr>
      </w:pPr>
      <w:r w:rsidRPr="00C82C18">
        <w:rPr>
          <w:rFonts w:ascii="Times New Roman" w:hAnsi="Times New Roman" w:cs="Times New Roman"/>
          <w:sz w:val="24"/>
          <w:szCs w:val="24"/>
        </w:rPr>
        <w:t>Devlet, eğitim ve öğretimi başta gelen görevi sayarak tüm vatandaşların eşit olanaklar içinde, bilime dayalı, düşündüren, bilinçlendiren nitelikte bir eğitim görmesini sağlamayı amaç edinmelidir. Çalışmamızda okul yöneticilerinin destekleme ve yetiştirme ku</w:t>
      </w:r>
      <w:r>
        <w:rPr>
          <w:rFonts w:ascii="Times New Roman" w:hAnsi="Times New Roman" w:cs="Times New Roman"/>
          <w:sz w:val="24"/>
          <w:szCs w:val="24"/>
        </w:rPr>
        <w:t>rs</w:t>
      </w:r>
      <w:r w:rsidRPr="00C82C18">
        <w:rPr>
          <w:rFonts w:ascii="Times New Roman" w:hAnsi="Times New Roman" w:cs="Times New Roman"/>
          <w:sz w:val="24"/>
          <w:szCs w:val="24"/>
        </w:rPr>
        <w:t>ları hakkındaki görüş ve önerileri incelenmiştir. Bu çerçevede okul yöneticileri genelinde mülakat çalışması yapılmıştır.</w:t>
      </w:r>
    </w:p>
    <w:p w:rsidR="006E0E89" w:rsidRDefault="006E0E89" w:rsidP="006E0E8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araştırmaya </w:t>
      </w:r>
      <w:r w:rsidRPr="00C82C18">
        <w:rPr>
          <w:rFonts w:ascii="Times New Roman" w:hAnsi="Times New Roman"/>
          <w:sz w:val="24"/>
          <w:szCs w:val="24"/>
        </w:rPr>
        <w:t>Denizli ili</w:t>
      </w:r>
      <w:r>
        <w:rPr>
          <w:rFonts w:ascii="Times New Roman" w:hAnsi="Times New Roman"/>
          <w:sz w:val="24"/>
          <w:szCs w:val="24"/>
        </w:rPr>
        <w:t xml:space="preserve">nin </w:t>
      </w:r>
      <w:proofErr w:type="spellStart"/>
      <w:r w:rsidRPr="00C82C18">
        <w:rPr>
          <w:rFonts w:ascii="Times New Roman" w:hAnsi="Times New Roman"/>
          <w:sz w:val="24"/>
          <w:szCs w:val="24"/>
        </w:rPr>
        <w:t>Mer</w:t>
      </w:r>
      <w:r>
        <w:rPr>
          <w:rFonts w:ascii="Times New Roman" w:hAnsi="Times New Roman"/>
          <w:sz w:val="24"/>
          <w:szCs w:val="24"/>
        </w:rPr>
        <w:t>kezefendi</w:t>
      </w:r>
      <w:proofErr w:type="spellEnd"/>
      <w:r>
        <w:rPr>
          <w:rFonts w:ascii="Times New Roman" w:hAnsi="Times New Roman"/>
          <w:sz w:val="24"/>
          <w:szCs w:val="24"/>
        </w:rPr>
        <w:t xml:space="preserve"> ilçesindeki altı okulun yöneticileri katılmıştır. Bu okullar şöyledir: Bir </w:t>
      </w:r>
      <w:r w:rsidRPr="00C82C18">
        <w:rPr>
          <w:rFonts w:ascii="Times New Roman" w:hAnsi="Times New Roman"/>
          <w:sz w:val="24"/>
          <w:szCs w:val="24"/>
        </w:rPr>
        <w:t>genel ortaokul, bir imam-hatip ortaokulu, bir fen lisesi, bir ticaret meslek lisesi, bir</w:t>
      </w:r>
      <w:r>
        <w:rPr>
          <w:rFonts w:ascii="Times New Roman" w:hAnsi="Times New Roman"/>
          <w:sz w:val="24"/>
          <w:szCs w:val="24"/>
        </w:rPr>
        <w:t xml:space="preserve"> imam-hatip lisesi, bir</w:t>
      </w:r>
      <w:r w:rsidRPr="00C82C18">
        <w:rPr>
          <w:rFonts w:ascii="Times New Roman" w:hAnsi="Times New Roman"/>
          <w:sz w:val="24"/>
          <w:szCs w:val="24"/>
        </w:rPr>
        <w:t xml:space="preserve"> kız meslek lisesi</w:t>
      </w:r>
      <w:r>
        <w:rPr>
          <w:rFonts w:ascii="Times New Roman" w:hAnsi="Times New Roman"/>
          <w:sz w:val="24"/>
          <w:szCs w:val="24"/>
        </w:rPr>
        <w:t>.</w:t>
      </w:r>
    </w:p>
    <w:p w:rsidR="006E0E89" w:rsidRPr="00014031" w:rsidRDefault="006E0E89" w:rsidP="006E0E89">
      <w:pPr>
        <w:spacing w:line="360" w:lineRule="auto"/>
        <w:ind w:firstLine="567"/>
        <w:jc w:val="both"/>
        <w:rPr>
          <w:rFonts w:ascii="Times New Roman" w:hAnsi="Times New Roman" w:cs="Times New Roman"/>
          <w:sz w:val="24"/>
          <w:szCs w:val="24"/>
        </w:rPr>
      </w:pPr>
      <w:r w:rsidRPr="00014031">
        <w:rPr>
          <w:rFonts w:ascii="Times New Roman" w:hAnsi="Times New Roman" w:cs="Times New Roman"/>
          <w:sz w:val="24"/>
          <w:szCs w:val="24"/>
        </w:rPr>
        <w:t>Okullarda açılan destekleme yetiştirme kurslarının genel sorunları, fiziki yetersizliklerden kaynaklanmaktadır. Bu nedenle destekleme ve yetiştirme kurslarının etkin bir şekilde işleyebilmesi için fiziki koşulların düzenlenmesi gerekmektedir.</w:t>
      </w:r>
    </w:p>
    <w:p w:rsidR="006E0E89" w:rsidRPr="00C82C18" w:rsidRDefault="006E0E89" w:rsidP="006E0E89">
      <w:pPr>
        <w:spacing w:line="360" w:lineRule="auto"/>
        <w:ind w:firstLine="567"/>
        <w:jc w:val="both"/>
        <w:rPr>
          <w:rFonts w:ascii="Times New Roman" w:hAnsi="Times New Roman" w:cs="Times New Roman"/>
          <w:b/>
          <w:sz w:val="24"/>
          <w:szCs w:val="24"/>
        </w:rPr>
      </w:pPr>
    </w:p>
    <w:p w:rsidR="006E0E89" w:rsidRDefault="006E0E89" w:rsidP="006E0E89">
      <w:pPr>
        <w:spacing w:line="360" w:lineRule="auto"/>
        <w:jc w:val="both"/>
        <w:rPr>
          <w:rFonts w:ascii="Times New Roman" w:hAnsi="Times New Roman" w:cs="Times New Roman"/>
          <w:sz w:val="24"/>
          <w:szCs w:val="24"/>
        </w:rPr>
      </w:pPr>
      <w:r w:rsidRPr="00CE5059">
        <w:rPr>
          <w:rFonts w:ascii="Times New Roman" w:hAnsi="Times New Roman" w:cs="Times New Roman"/>
          <w:sz w:val="24"/>
          <w:szCs w:val="24"/>
        </w:rPr>
        <w:t>Anahtar Kelimeler:</w:t>
      </w:r>
      <w:r>
        <w:rPr>
          <w:rFonts w:ascii="Times New Roman" w:hAnsi="Times New Roman" w:cs="Times New Roman"/>
          <w:sz w:val="24"/>
          <w:szCs w:val="24"/>
        </w:rPr>
        <w:t xml:space="preserve"> </w:t>
      </w:r>
      <w:r w:rsidRPr="00CE5059">
        <w:rPr>
          <w:rFonts w:ascii="Times New Roman" w:hAnsi="Times New Roman" w:cs="Times New Roman"/>
          <w:sz w:val="24"/>
          <w:szCs w:val="24"/>
        </w:rPr>
        <w:t>Eğitim, Sürekli Eğitim</w:t>
      </w:r>
      <w:r>
        <w:rPr>
          <w:rFonts w:ascii="Times New Roman" w:hAnsi="Times New Roman" w:cs="Times New Roman"/>
          <w:sz w:val="24"/>
          <w:szCs w:val="24"/>
        </w:rPr>
        <w:t>,</w:t>
      </w:r>
      <w:r w:rsidRPr="00CE5059">
        <w:rPr>
          <w:rFonts w:ascii="Times New Roman" w:hAnsi="Times New Roman" w:cs="Times New Roman"/>
          <w:sz w:val="24"/>
          <w:szCs w:val="24"/>
        </w:rPr>
        <w:t xml:space="preserve"> Destekleme ve Yetiştirme Kursları</w:t>
      </w:r>
      <w:r>
        <w:rPr>
          <w:rFonts w:ascii="Times New Roman" w:hAnsi="Times New Roman" w:cs="Times New Roman"/>
          <w:sz w:val="24"/>
          <w:szCs w:val="24"/>
        </w:rPr>
        <w:t xml:space="preserve">.  </w:t>
      </w:r>
    </w:p>
    <w:p w:rsidR="006E0E89" w:rsidRPr="00CE5059" w:rsidRDefault="006E0E89" w:rsidP="006E0E89">
      <w:pPr>
        <w:spacing w:line="360" w:lineRule="auto"/>
        <w:jc w:val="both"/>
        <w:rPr>
          <w:rFonts w:ascii="Times New Roman" w:hAnsi="Times New Roman" w:cs="Times New Roman"/>
          <w:sz w:val="24"/>
          <w:szCs w:val="24"/>
        </w:rPr>
      </w:pPr>
    </w:p>
    <w:p w:rsidR="006E0E89" w:rsidRPr="008E40B5" w:rsidRDefault="006E0E89" w:rsidP="006B7BA9">
      <w:pPr>
        <w:pStyle w:val="AltKonuBal"/>
      </w:pPr>
      <w:r w:rsidRPr="00C82C18">
        <w:rPr>
          <w:lang w:val="en-US"/>
        </w:rPr>
        <w:br w:type="column"/>
      </w:r>
      <w:bookmarkStart w:id="14" w:name="_Toc480840914"/>
      <w:bookmarkStart w:id="15" w:name="_Toc491009852"/>
      <w:bookmarkStart w:id="16" w:name="_Toc500926441"/>
      <w:bookmarkStart w:id="17" w:name="_Toc500926900"/>
      <w:r w:rsidRPr="008E40B5">
        <w:lastRenderedPageBreak/>
        <w:t>İÇİNDEKİLER</w:t>
      </w:r>
      <w:bookmarkEnd w:id="14"/>
      <w:bookmarkEnd w:id="15"/>
      <w:bookmarkEnd w:id="16"/>
      <w:bookmarkEnd w:id="17"/>
    </w:p>
    <w:p w:rsidR="006E0E89" w:rsidRPr="00C82C18" w:rsidRDefault="006E0E89" w:rsidP="006E0E89">
      <w:pPr>
        <w:spacing w:after="0" w:line="360" w:lineRule="auto"/>
        <w:jc w:val="both"/>
        <w:rPr>
          <w:rFonts w:ascii="Times New Roman" w:hAnsi="Times New Roman" w:cs="Times New Roman"/>
          <w:sz w:val="24"/>
          <w:szCs w:val="24"/>
        </w:rPr>
      </w:pPr>
    </w:p>
    <w:p w:rsidR="00A14E8A" w:rsidRDefault="00A14E8A">
      <w:pPr>
        <w:pStyle w:val="T1"/>
        <w:rPr>
          <w:rFonts w:asciiTheme="minorHAnsi" w:eastAsiaTheme="minorEastAsia" w:hAnsiTheme="minorHAnsi" w:cstheme="minorBidi"/>
          <w:sz w:val="22"/>
          <w:szCs w:val="22"/>
          <w:lang w:eastAsia="tr-TR"/>
        </w:rPr>
      </w:pPr>
      <w:r>
        <w:fldChar w:fldCharType="begin"/>
      </w:r>
      <w:r>
        <w:instrText xml:space="preserve"> TOC \o "1-3" \u </w:instrText>
      </w:r>
      <w:r>
        <w:fldChar w:fldCharType="separate"/>
      </w:r>
    </w:p>
    <w:p w:rsidR="00A14E8A" w:rsidRDefault="00A14E8A">
      <w:pPr>
        <w:pStyle w:val="T1"/>
        <w:rPr>
          <w:rFonts w:asciiTheme="minorHAnsi" w:eastAsiaTheme="minorEastAsia" w:hAnsiTheme="minorHAnsi" w:cstheme="minorBidi"/>
          <w:sz w:val="22"/>
          <w:szCs w:val="22"/>
          <w:lang w:eastAsia="tr-TR"/>
        </w:rPr>
      </w:pPr>
      <w:r>
        <w:t>TEZSİZ YÜKSEK LİSANS PROJE ONAY FORMU</w:t>
      </w:r>
      <w:r>
        <w:tab/>
      </w:r>
      <w:r w:rsidR="00910CA8">
        <w:t>3</w:t>
      </w:r>
    </w:p>
    <w:p w:rsidR="00A14E8A" w:rsidRDefault="00A14E8A">
      <w:pPr>
        <w:pStyle w:val="T1"/>
        <w:rPr>
          <w:rFonts w:asciiTheme="minorHAnsi" w:eastAsiaTheme="minorEastAsia" w:hAnsiTheme="minorHAnsi" w:cstheme="minorBidi"/>
          <w:sz w:val="22"/>
          <w:szCs w:val="22"/>
          <w:lang w:eastAsia="tr-TR"/>
        </w:rPr>
      </w:pPr>
      <w:r>
        <w:t>ETİK BEYANNAMESİ</w:t>
      </w:r>
      <w:r>
        <w:tab/>
      </w:r>
      <w:r w:rsidR="00910CA8">
        <w:t>4</w:t>
      </w:r>
    </w:p>
    <w:p w:rsidR="00A14E8A" w:rsidRDefault="00A14E8A">
      <w:pPr>
        <w:pStyle w:val="T1"/>
        <w:rPr>
          <w:rFonts w:asciiTheme="minorHAnsi" w:eastAsiaTheme="minorEastAsia" w:hAnsiTheme="minorHAnsi" w:cstheme="minorBidi"/>
          <w:sz w:val="22"/>
          <w:szCs w:val="22"/>
          <w:lang w:eastAsia="tr-TR"/>
        </w:rPr>
      </w:pPr>
      <w:r>
        <w:t>ÖZET</w:t>
      </w:r>
      <w:r>
        <w:tab/>
      </w:r>
      <w:r w:rsidR="00910CA8">
        <w:t>5</w:t>
      </w:r>
    </w:p>
    <w:p w:rsidR="00A14E8A" w:rsidRDefault="00A14E8A">
      <w:pPr>
        <w:pStyle w:val="T1"/>
        <w:rPr>
          <w:rFonts w:asciiTheme="minorHAnsi" w:eastAsiaTheme="minorEastAsia" w:hAnsiTheme="minorHAnsi" w:cstheme="minorBidi"/>
          <w:sz w:val="22"/>
          <w:szCs w:val="22"/>
          <w:lang w:eastAsia="tr-TR"/>
        </w:rPr>
      </w:pPr>
      <w:r>
        <w:t>İÇİNDEKİLER</w:t>
      </w:r>
      <w:r>
        <w:tab/>
      </w:r>
      <w:r w:rsidR="00910CA8">
        <w:t>6</w:t>
      </w:r>
    </w:p>
    <w:p w:rsidR="00A14E8A" w:rsidRDefault="00A14E8A">
      <w:pPr>
        <w:pStyle w:val="T1"/>
        <w:rPr>
          <w:rFonts w:asciiTheme="minorHAnsi" w:eastAsiaTheme="minorEastAsia" w:hAnsiTheme="minorHAnsi" w:cstheme="minorBidi"/>
          <w:sz w:val="22"/>
          <w:szCs w:val="22"/>
          <w:lang w:eastAsia="tr-TR"/>
        </w:rPr>
      </w:pPr>
      <w:r>
        <w:t>TABLOLAR LİSTESİ</w:t>
      </w:r>
      <w:r>
        <w:tab/>
      </w:r>
      <w:r w:rsidR="00910CA8">
        <w:t>8</w:t>
      </w:r>
    </w:p>
    <w:p w:rsidR="007B588A" w:rsidRDefault="00A14E8A" w:rsidP="007B588A">
      <w:pPr>
        <w:pStyle w:val="T1"/>
        <w:rPr>
          <w:rFonts w:asciiTheme="minorHAnsi" w:eastAsiaTheme="minorEastAsia" w:hAnsiTheme="minorHAnsi" w:cstheme="minorBidi"/>
          <w:sz w:val="22"/>
          <w:szCs w:val="22"/>
          <w:lang w:eastAsia="tr-TR"/>
        </w:rPr>
      </w:pPr>
      <w:r>
        <w:t>OKULLARDA AÇILAN</w:t>
      </w:r>
      <w:r w:rsidR="00910CA8">
        <w:rPr>
          <w:rFonts w:asciiTheme="minorHAnsi" w:eastAsiaTheme="minorEastAsia" w:hAnsiTheme="minorHAnsi" w:cstheme="minorBidi"/>
          <w:sz w:val="22"/>
          <w:szCs w:val="22"/>
          <w:lang w:eastAsia="tr-TR"/>
        </w:rPr>
        <w:t xml:space="preserve"> </w:t>
      </w:r>
      <w:r>
        <w:t>EĞİTİMİ DESTEKLEME ve YETİŞTİRME KURSLARI</w:t>
      </w:r>
      <w:r>
        <w:tab/>
      </w:r>
    </w:p>
    <w:p w:rsidR="00A14E8A" w:rsidRDefault="00A14E8A">
      <w:pPr>
        <w:pStyle w:val="T1"/>
        <w:rPr>
          <w:rFonts w:asciiTheme="minorHAnsi" w:eastAsiaTheme="minorEastAsia" w:hAnsiTheme="minorHAnsi" w:cstheme="minorBidi"/>
          <w:sz w:val="22"/>
          <w:szCs w:val="22"/>
          <w:lang w:eastAsia="tr-TR"/>
        </w:rPr>
      </w:pPr>
      <w:r w:rsidRPr="00910CA8">
        <w:rPr>
          <w:b/>
        </w:rPr>
        <w:fldChar w:fldCharType="begin"/>
      </w:r>
      <w:r w:rsidRPr="00910CA8">
        <w:rPr>
          <w:b/>
        </w:rPr>
        <w:instrText xml:space="preserve"> PAGEREF _Toc500926903 \h </w:instrText>
      </w:r>
      <w:r w:rsidRPr="00910CA8">
        <w:rPr>
          <w:b/>
        </w:rPr>
      </w:r>
      <w:r w:rsidRPr="00910CA8">
        <w:rPr>
          <w:b/>
        </w:rPr>
        <w:fldChar w:fldCharType="separate"/>
      </w:r>
      <w:r w:rsidRPr="00910CA8">
        <w:rPr>
          <w:b/>
        </w:rPr>
        <w:t>1</w:t>
      </w:r>
      <w:r w:rsidRPr="00910CA8">
        <w:rPr>
          <w:b/>
        </w:rPr>
        <w:fldChar w:fldCharType="end"/>
      </w:r>
      <w:r w:rsidRPr="00910CA8">
        <w:rPr>
          <w:b/>
        </w:rPr>
        <w:t>BÖLÜM</w:t>
      </w:r>
      <w:r w:rsidR="00910CA8" w:rsidRPr="00910CA8">
        <w:rPr>
          <w:b/>
        </w:rPr>
        <w:t xml:space="preserve"> </w:t>
      </w:r>
      <w:r w:rsidRPr="00910CA8">
        <w:rPr>
          <w:b/>
        </w:rPr>
        <w:t>I</w:t>
      </w:r>
      <w:r w:rsidR="00910CA8" w:rsidRPr="00910CA8">
        <w:rPr>
          <w:rFonts w:asciiTheme="minorHAnsi" w:eastAsiaTheme="minorEastAsia" w:hAnsiTheme="minorHAnsi" w:cstheme="minorBidi"/>
          <w:b/>
          <w:sz w:val="22"/>
          <w:szCs w:val="22"/>
          <w:lang w:eastAsia="tr-TR"/>
        </w:rPr>
        <w:t xml:space="preserve"> </w:t>
      </w:r>
      <w:r w:rsidRPr="00910CA8">
        <w:rPr>
          <w:b/>
        </w:rPr>
        <w:t>GİRİŞ</w:t>
      </w:r>
      <w:r>
        <w:tab/>
      </w:r>
      <w:r w:rsidR="00910CA8">
        <w:t>9</w:t>
      </w:r>
    </w:p>
    <w:p w:rsidR="00A14E8A" w:rsidRDefault="00A14E8A">
      <w:pPr>
        <w:pStyle w:val="T2"/>
        <w:tabs>
          <w:tab w:val="right" w:leader="dot" w:pos="8493"/>
        </w:tabs>
        <w:rPr>
          <w:rFonts w:eastAsiaTheme="minorEastAsia"/>
          <w:noProof/>
          <w:lang w:eastAsia="tr-TR"/>
        </w:rPr>
      </w:pPr>
      <w:r>
        <w:rPr>
          <w:noProof/>
        </w:rPr>
        <w:t>1.1. Problem</w:t>
      </w:r>
      <w:r>
        <w:rPr>
          <w:noProof/>
        </w:rPr>
        <w:tab/>
      </w:r>
      <w:r w:rsidR="00910CA8">
        <w:rPr>
          <w:noProof/>
        </w:rPr>
        <w:t>9</w:t>
      </w:r>
    </w:p>
    <w:p w:rsidR="00A14E8A" w:rsidRDefault="00A14E8A">
      <w:pPr>
        <w:pStyle w:val="T2"/>
        <w:tabs>
          <w:tab w:val="right" w:leader="dot" w:pos="8493"/>
        </w:tabs>
        <w:rPr>
          <w:rFonts w:eastAsiaTheme="minorEastAsia"/>
          <w:noProof/>
          <w:lang w:eastAsia="tr-TR"/>
        </w:rPr>
      </w:pPr>
      <w:r>
        <w:rPr>
          <w:noProof/>
        </w:rPr>
        <w:t>1.2. Amaç</w:t>
      </w:r>
      <w:r>
        <w:rPr>
          <w:noProof/>
        </w:rPr>
        <w:tab/>
      </w:r>
      <w:r w:rsidR="00910CA8">
        <w:rPr>
          <w:noProof/>
        </w:rPr>
        <w:t>11</w:t>
      </w:r>
    </w:p>
    <w:p w:rsidR="00A14E8A" w:rsidRDefault="00A14E8A">
      <w:pPr>
        <w:pStyle w:val="T2"/>
        <w:tabs>
          <w:tab w:val="right" w:leader="dot" w:pos="8493"/>
        </w:tabs>
        <w:rPr>
          <w:rFonts w:eastAsiaTheme="minorEastAsia"/>
          <w:noProof/>
          <w:lang w:eastAsia="tr-TR"/>
        </w:rPr>
      </w:pPr>
      <w:r>
        <w:rPr>
          <w:noProof/>
        </w:rPr>
        <w:t>1.3. Önem</w:t>
      </w:r>
      <w:r>
        <w:rPr>
          <w:noProof/>
        </w:rPr>
        <w:tab/>
      </w:r>
      <w:r w:rsidR="00910CA8">
        <w:rPr>
          <w:noProof/>
        </w:rPr>
        <w:t>12</w:t>
      </w:r>
    </w:p>
    <w:p w:rsidR="00A14E8A" w:rsidRDefault="00A14E8A">
      <w:pPr>
        <w:pStyle w:val="T2"/>
        <w:tabs>
          <w:tab w:val="right" w:leader="dot" w:pos="8493"/>
        </w:tabs>
        <w:rPr>
          <w:rFonts w:eastAsiaTheme="minorEastAsia"/>
          <w:noProof/>
          <w:lang w:eastAsia="tr-TR"/>
        </w:rPr>
      </w:pPr>
      <w:r>
        <w:rPr>
          <w:noProof/>
        </w:rPr>
        <w:t>1.4. Varsayımlar</w:t>
      </w:r>
      <w:r>
        <w:rPr>
          <w:noProof/>
        </w:rPr>
        <w:tab/>
      </w:r>
      <w:r w:rsidR="00910CA8">
        <w:rPr>
          <w:noProof/>
        </w:rPr>
        <w:t>12</w:t>
      </w:r>
    </w:p>
    <w:p w:rsidR="00A14E8A" w:rsidRDefault="00A14E8A">
      <w:pPr>
        <w:pStyle w:val="T2"/>
        <w:tabs>
          <w:tab w:val="right" w:leader="dot" w:pos="8493"/>
        </w:tabs>
        <w:rPr>
          <w:rFonts w:eastAsiaTheme="minorEastAsia"/>
          <w:noProof/>
          <w:lang w:eastAsia="tr-TR"/>
        </w:rPr>
      </w:pPr>
      <w:r>
        <w:rPr>
          <w:noProof/>
        </w:rPr>
        <w:t>1.5. Sınırlılıklar</w:t>
      </w:r>
      <w:r>
        <w:rPr>
          <w:noProof/>
        </w:rPr>
        <w:tab/>
      </w:r>
      <w:r w:rsidR="00910CA8">
        <w:rPr>
          <w:noProof/>
        </w:rPr>
        <w:t>13</w:t>
      </w:r>
    </w:p>
    <w:p w:rsidR="00A14E8A" w:rsidRDefault="00A14E8A">
      <w:pPr>
        <w:pStyle w:val="T2"/>
        <w:tabs>
          <w:tab w:val="right" w:leader="dot" w:pos="8493"/>
        </w:tabs>
        <w:rPr>
          <w:rFonts w:eastAsiaTheme="minorEastAsia"/>
          <w:noProof/>
          <w:lang w:eastAsia="tr-TR"/>
        </w:rPr>
      </w:pPr>
      <w:r>
        <w:rPr>
          <w:noProof/>
        </w:rPr>
        <w:t>1.6. Tanımlar</w:t>
      </w:r>
      <w:r>
        <w:rPr>
          <w:noProof/>
        </w:rPr>
        <w:tab/>
      </w:r>
      <w:r w:rsidR="00910CA8">
        <w:rPr>
          <w:noProof/>
        </w:rPr>
        <w:t>13</w:t>
      </w:r>
    </w:p>
    <w:p w:rsidR="00A14E8A" w:rsidRDefault="00A14E8A">
      <w:pPr>
        <w:pStyle w:val="T1"/>
        <w:rPr>
          <w:rFonts w:asciiTheme="minorHAnsi" w:eastAsiaTheme="minorEastAsia" w:hAnsiTheme="minorHAnsi" w:cstheme="minorBidi"/>
          <w:sz w:val="22"/>
          <w:szCs w:val="22"/>
          <w:lang w:eastAsia="tr-TR"/>
        </w:rPr>
      </w:pPr>
      <w:r w:rsidRPr="00910CA8">
        <w:rPr>
          <w:b/>
        </w:rPr>
        <w:t>BÖLÜM II</w:t>
      </w:r>
      <w:r w:rsidR="00910CA8" w:rsidRPr="00910CA8">
        <w:rPr>
          <w:rFonts w:asciiTheme="minorHAnsi" w:eastAsiaTheme="minorEastAsia" w:hAnsiTheme="minorHAnsi" w:cstheme="minorBidi"/>
          <w:b/>
          <w:sz w:val="22"/>
          <w:szCs w:val="22"/>
          <w:lang w:eastAsia="tr-TR"/>
        </w:rPr>
        <w:t xml:space="preserve"> </w:t>
      </w:r>
      <w:r w:rsidRPr="00910CA8">
        <w:rPr>
          <w:b/>
        </w:rPr>
        <w:t>KAVRAMSAL ÇERÇEVE</w:t>
      </w:r>
      <w:r>
        <w:tab/>
      </w:r>
      <w:r w:rsidR="00910CA8">
        <w:t>14</w:t>
      </w:r>
    </w:p>
    <w:p w:rsidR="00A14E8A" w:rsidRDefault="00A14E8A">
      <w:pPr>
        <w:pStyle w:val="T2"/>
        <w:tabs>
          <w:tab w:val="right" w:leader="dot" w:pos="8493"/>
        </w:tabs>
        <w:rPr>
          <w:rFonts w:eastAsiaTheme="minorEastAsia"/>
          <w:noProof/>
          <w:lang w:eastAsia="tr-TR"/>
        </w:rPr>
      </w:pPr>
      <w:r>
        <w:rPr>
          <w:noProof/>
        </w:rPr>
        <w:t>2.1.1. Eğitim Kavramı</w:t>
      </w:r>
      <w:r>
        <w:rPr>
          <w:noProof/>
        </w:rPr>
        <w:tab/>
      </w:r>
      <w:r w:rsidR="00910CA8">
        <w:rPr>
          <w:noProof/>
        </w:rPr>
        <w:t>14</w:t>
      </w:r>
    </w:p>
    <w:p w:rsidR="00A14E8A" w:rsidRDefault="00A14E8A">
      <w:pPr>
        <w:pStyle w:val="T2"/>
        <w:tabs>
          <w:tab w:val="right" w:leader="dot" w:pos="8493"/>
        </w:tabs>
        <w:rPr>
          <w:rFonts w:eastAsiaTheme="minorEastAsia"/>
          <w:noProof/>
          <w:lang w:eastAsia="tr-TR"/>
        </w:rPr>
      </w:pPr>
      <w:r>
        <w:rPr>
          <w:noProof/>
        </w:rPr>
        <w:t>2.1.2. Eğitimin Önemi</w:t>
      </w:r>
      <w:r>
        <w:rPr>
          <w:noProof/>
        </w:rPr>
        <w:tab/>
      </w:r>
      <w:r w:rsidR="00910CA8">
        <w:rPr>
          <w:noProof/>
        </w:rPr>
        <w:t>16</w:t>
      </w:r>
    </w:p>
    <w:p w:rsidR="00A14E8A" w:rsidRDefault="00A14E8A">
      <w:pPr>
        <w:pStyle w:val="T2"/>
        <w:tabs>
          <w:tab w:val="right" w:leader="dot" w:pos="8493"/>
        </w:tabs>
        <w:rPr>
          <w:rFonts w:eastAsiaTheme="minorEastAsia"/>
          <w:noProof/>
          <w:lang w:eastAsia="tr-TR"/>
        </w:rPr>
      </w:pPr>
      <w:r>
        <w:rPr>
          <w:noProof/>
        </w:rPr>
        <w:t>2.1.3. Eğitim Çalışmalarının/Etkinliklerinin Amacı</w:t>
      </w:r>
      <w:r>
        <w:rPr>
          <w:noProof/>
        </w:rPr>
        <w:tab/>
      </w:r>
      <w:r w:rsidR="00910CA8">
        <w:rPr>
          <w:noProof/>
        </w:rPr>
        <w:t>16</w:t>
      </w:r>
    </w:p>
    <w:p w:rsidR="00A14E8A" w:rsidRDefault="00A14E8A">
      <w:pPr>
        <w:pStyle w:val="T2"/>
        <w:tabs>
          <w:tab w:val="right" w:leader="dot" w:pos="8493"/>
        </w:tabs>
        <w:rPr>
          <w:rFonts w:eastAsiaTheme="minorEastAsia"/>
          <w:noProof/>
          <w:lang w:eastAsia="tr-TR"/>
        </w:rPr>
      </w:pPr>
      <w:r>
        <w:rPr>
          <w:noProof/>
        </w:rPr>
        <w:t>2.1.4. Sürekli Eğitim</w:t>
      </w:r>
      <w:r>
        <w:rPr>
          <w:noProof/>
        </w:rPr>
        <w:tab/>
      </w:r>
      <w:r w:rsidR="00910CA8">
        <w:rPr>
          <w:noProof/>
        </w:rPr>
        <w:t>17</w:t>
      </w:r>
    </w:p>
    <w:p w:rsidR="00A14E8A" w:rsidRDefault="00A14E8A">
      <w:pPr>
        <w:pStyle w:val="T2"/>
        <w:tabs>
          <w:tab w:val="right" w:leader="dot" w:pos="8493"/>
        </w:tabs>
        <w:rPr>
          <w:rFonts w:eastAsiaTheme="minorEastAsia"/>
          <w:noProof/>
          <w:lang w:eastAsia="tr-TR"/>
        </w:rPr>
      </w:pPr>
      <w:r>
        <w:rPr>
          <w:noProof/>
        </w:rPr>
        <w:t>2.1.5. Destekleme ve Yetiştirme Kursları (DYK)</w:t>
      </w:r>
      <w:r>
        <w:rPr>
          <w:noProof/>
        </w:rPr>
        <w:tab/>
      </w:r>
      <w:r w:rsidR="00910CA8">
        <w:rPr>
          <w:noProof/>
        </w:rPr>
        <w:t>17</w:t>
      </w:r>
    </w:p>
    <w:p w:rsidR="00A14E8A" w:rsidRDefault="00910CA8" w:rsidP="00910CA8">
      <w:pPr>
        <w:pStyle w:val="T3"/>
        <w:tabs>
          <w:tab w:val="right" w:leader="dot" w:pos="8493"/>
        </w:tabs>
        <w:ind w:left="0"/>
        <w:rPr>
          <w:noProof/>
        </w:rPr>
      </w:pPr>
      <w:r>
        <w:rPr>
          <w:noProof/>
        </w:rPr>
        <w:t xml:space="preserve">     </w:t>
      </w:r>
      <w:r w:rsidR="00A14E8A">
        <w:rPr>
          <w:noProof/>
        </w:rPr>
        <w:t>2.1.6. Genel Esaslar</w:t>
      </w:r>
      <w:r w:rsidR="00A14E8A">
        <w:rPr>
          <w:noProof/>
        </w:rPr>
        <w:tab/>
      </w:r>
      <w:r>
        <w:rPr>
          <w:noProof/>
        </w:rPr>
        <w:t>20</w:t>
      </w:r>
    </w:p>
    <w:p w:rsidR="00A14E8A" w:rsidRDefault="00A14E8A">
      <w:pPr>
        <w:pStyle w:val="T1"/>
        <w:rPr>
          <w:rFonts w:asciiTheme="minorHAnsi" w:eastAsiaTheme="minorEastAsia" w:hAnsiTheme="minorHAnsi" w:cstheme="minorBidi"/>
          <w:sz w:val="22"/>
          <w:szCs w:val="22"/>
          <w:lang w:eastAsia="tr-TR"/>
        </w:rPr>
      </w:pPr>
      <w:r w:rsidRPr="00910CA8">
        <w:rPr>
          <w:b/>
        </w:rPr>
        <w:t>BÖLÜM III</w:t>
      </w:r>
      <w:r w:rsidR="00910CA8" w:rsidRPr="00910CA8">
        <w:rPr>
          <w:b/>
        </w:rPr>
        <w:t xml:space="preserve"> </w:t>
      </w:r>
      <w:r w:rsidRPr="00910CA8">
        <w:rPr>
          <w:b/>
        </w:rPr>
        <w:t>YÖNTEM</w:t>
      </w:r>
      <w:r>
        <w:tab/>
      </w:r>
      <w:r w:rsidR="00910CA8">
        <w:t>24</w:t>
      </w:r>
    </w:p>
    <w:p w:rsidR="00A14E8A" w:rsidRDefault="00A14E8A">
      <w:pPr>
        <w:pStyle w:val="T2"/>
        <w:tabs>
          <w:tab w:val="right" w:leader="dot" w:pos="8493"/>
        </w:tabs>
        <w:rPr>
          <w:rFonts w:eastAsiaTheme="minorEastAsia"/>
          <w:noProof/>
          <w:lang w:eastAsia="tr-TR"/>
        </w:rPr>
      </w:pPr>
      <w:r>
        <w:rPr>
          <w:noProof/>
        </w:rPr>
        <w:t>3.1. Araştırmanın Modeli</w:t>
      </w:r>
      <w:r>
        <w:rPr>
          <w:noProof/>
        </w:rPr>
        <w:tab/>
      </w:r>
      <w:r w:rsidR="00910CA8">
        <w:rPr>
          <w:noProof/>
        </w:rPr>
        <w:t>24</w:t>
      </w:r>
    </w:p>
    <w:p w:rsidR="00A14E8A" w:rsidRDefault="00A14E8A">
      <w:pPr>
        <w:pStyle w:val="T2"/>
        <w:tabs>
          <w:tab w:val="right" w:leader="dot" w:pos="8493"/>
        </w:tabs>
        <w:rPr>
          <w:rFonts w:eastAsiaTheme="minorEastAsia"/>
          <w:noProof/>
          <w:lang w:eastAsia="tr-TR"/>
        </w:rPr>
      </w:pPr>
      <w:r>
        <w:rPr>
          <w:noProof/>
        </w:rPr>
        <w:t>3.2. Evren ve Örneklem</w:t>
      </w:r>
      <w:r>
        <w:rPr>
          <w:noProof/>
        </w:rPr>
        <w:tab/>
      </w:r>
      <w:r w:rsidR="00910CA8">
        <w:rPr>
          <w:noProof/>
        </w:rPr>
        <w:t>24</w:t>
      </w:r>
    </w:p>
    <w:p w:rsidR="00A14E8A" w:rsidRDefault="00A14E8A">
      <w:pPr>
        <w:pStyle w:val="T2"/>
        <w:tabs>
          <w:tab w:val="right" w:leader="dot" w:pos="8493"/>
        </w:tabs>
        <w:rPr>
          <w:rFonts w:eastAsiaTheme="minorEastAsia"/>
          <w:noProof/>
          <w:lang w:eastAsia="tr-TR"/>
        </w:rPr>
      </w:pPr>
      <w:r>
        <w:rPr>
          <w:noProof/>
        </w:rPr>
        <w:t>3.3. Verilerin Toplanması</w:t>
      </w:r>
      <w:r>
        <w:rPr>
          <w:noProof/>
        </w:rPr>
        <w:tab/>
      </w:r>
      <w:r w:rsidR="00910CA8">
        <w:rPr>
          <w:noProof/>
        </w:rPr>
        <w:t>24</w:t>
      </w:r>
    </w:p>
    <w:p w:rsidR="00A14E8A" w:rsidRDefault="00A14E8A">
      <w:pPr>
        <w:pStyle w:val="T2"/>
        <w:tabs>
          <w:tab w:val="right" w:leader="dot" w:pos="8493"/>
        </w:tabs>
        <w:rPr>
          <w:rFonts w:eastAsiaTheme="minorEastAsia"/>
          <w:noProof/>
          <w:lang w:eastAsia="tr-TR"/>
        </w:rPr>
      </w:pPr>
      <w:r>
        <w:rPr>
          <w:noProof/>
        </w:rPr>
        <w:t>3.4. Verilerin Çözümlenmesi</w:t>
      </w:r>
      <w:r>
        <w:rPr>
          <w:noProof/>
        </w:rPr>
        <w:tab/>
      </w:r>
      <w:r w:rsidR="00910CA8">
        <w:rPr>
          <w:noProof/>
        </w:rPr>
        <w:t>24</w:t>
      </w:r>
    </w:p>
    <w:p w:rsidR="00A14E8A" w:rsidRDefault="00A14E8A">
      <w:pPr>
        <w:pStyle w:val="T1"/>
        <w:rPr>
          <w:rFonts w:asciiTheme="minorHAnsi" w:eastAsiaTheme="minorEastAsia" w:hAnsiTheme="minorHAnsi" w:cstheme="minorBidi"/>
          <w:sz w:val="22"/>
          <w:szCs w:val="22"/>
          <w:lang w:eastAsia="tr-TR"/>
        </w:rPr>
      </w:pPr>
      <w:r w:rsidRPr="00910CA8">
        <w:rPr>
          <w:b/>
        </w:rPr>
        <w:t>BÖLÜM IV</w:t>
      </w:r>
      <w:r w:rsidR="00910CA8" w:rsidRPr="00910CA8">
        <w:rPr>
          <w:b/>
        </w:rPr>
        <w:t xml:space="preserve"> </w:t>
      </w:r>
      <w:r w:rsidRPr="00910CA8">
        <w:rPr>
          <w:b/>
        </w:rPr>
        <w:t>BULGULAR ve YORUMLAR</w:t>
      </w:r>
      <w:r>
        <w:tab/>
      </w:r>
      <w:r w:rsidR="00910CA8">
        <w:t>25</w:t>
      </w:r>
    </w:p>
    <w:p w:rsidR="00A14E8A" w:rsidRDefault="00A14E8A">
      <w:pPr>
        <w:pStyle w:val="T2"/>
        <w:tabs>
          <w:tab w:val="right" w:leader="dot" w:pos="8493"/>
        </w:tabs>
        <w:rPr>
          <w:rFonts w:eastAsiaTheme="minorEastAsia"/>
          <w:noProof/>
          <w:lang w:eastAsia="tr-TR"/>
        </w:rPr>
      </w:pPr>
      <w:r>
        <w:rPr>
          <w:noProof/>
        </w:rPr>
        <w:t>4.1. Öğretmenlerin Kurslarda Görev Alma Nedenleri İle İlgili Bulgular</w:t>
      </w:r>
      <w:r>
        <w:rPr>
          <w:noProof/>
        </w:rPr>
        <w:tab/>
      </w:r>
      <w:r w:rsidR="00910CA8">
        <w:rPr>
          <w:noProof/>
        </w:rPr>
        <w:t>25</w:t>
      </w:r>
    </w:p>
    <w:p w:rsidR="00A14E8A" w:rsidRDefault="00A14E8A">
      <w:pPr>
        <w:pStyle w:val="T2"/>
        <w:tabs>
          <w:tab w:val="right" w:leader="dot" w:pos="8493"/>
        </w:tabs>
        <w:rPr>
          <w:rFonts w:eastAsiaTheme="minorEastAsia"/>
          <w:noProof/>
          <w:lang w:eastAsia="tr-TR"/>
        </w:rPr>
      </w:pPr>
      <w:r>
        <w:rPr>
          <w:noProof/>
        </w:rPr>
        <w:t>4.2. Okul Yöneticilerinin Kurslarla İlgilenme Durumları İle İlgili Bulgular</w:t>
      </w:r>
      <w:r>
        <w:rPr>
          <w:noProof/>
        </w:rPr>
        <w:tab/>
      </w:r>
      <w:r w:rsidR="00910CA8">
        <w:rPr>
          <w:noProof/>
        </w:rPr>
        <w:t>27</w:t>
      </w:r>
    </w:p>
    <w:p w:rsidR="00A14E8A" w:rsidRDefault="00A14E8A">
      <w:pPr>
        <w:pStyle w:val="T2"/>
        <w:tabs>
          <w:tab w:val="right" w:leader="dot" w:pos="8493"/>
        </w:tabs>
        <w:rPr>
          <w:rFonts w:eastAsiaTheme="minorEastAsia"/>
          <w:noProof/>
          <w:lang w:eastAsia="tr-TR"/>
        </w:rPr>
      </w:pPr>
      <w:r>
        <w:rPr>
          <w:noProof/>
        </w:rPr>
        <w:t>4.3. Kursları Verecek Öğretmenlerin Belirlenme Biçimine İlişkin Bulgular</w:t>
      </w:r>
      <w:r>
        <w:rPr>
          <w:noProof/>
        </w:rPr>
        <w:tab/>
      </w:r>
      <w:r w:rsidR="00910CA8">
        <w:rPr>
          <w:noProof/>
        </w:rPr>
        <w:t>28</w:t>
      </w:r>
    </w:p>
    <w:p w:rsidR="00A14E8A" w:rsidRDefault="00A14E8A">
      <w:pPr>
        <w:pStyle w:val="T2"/>
        <w:tabs>
          <w:tab w:val="right" w:leader="dot" w:pos="8493"/>
        </w:tabs>
        <w:rPr>
          <w:rFonts w:eastAsiaTheme="minorEastAsia"/>
          <w:noProof/>
          <w:lang w:eastAsia="tr-TR"/>
        </w:rPr>
      </w:pPr>
      <w:r>
        <w:rPr>
          <w:noProof/>
        </w:rPr>
        <w:t>4.4. Kurslarda Gereksinim Duyulan Materyallerin Yeterliğine İlişkin Bulgular</w:t>
      </w:r>
      <w:r>
        <w:rPr>
          <w:noProof/>
        </w:rPr>
        <w:tab/>
      </w:r>
      <w:r w:rsidR="00910CA8">
        <w:rPr>
          <w:noProof/>
        </w:rPr>
        <w:t>29</w:t>
      </w:r>
    </w:p>
    <w:p w:rsidR="00A14E8A" w:rsidRDefault="00A14E8A">
      <w:pPr>
        <w:pStyle w:val="T2"/>
        <w:tabs>
          <w:tab w:val="right" w:leader="dot" w:pos="8493"/>
        </w:tabs>
        <w:rPr>
          <w:rFonts w:eastAsiaTheme="minorEastAsia"/>
          <w:noProof/>
          <w:lang w:eastAsia="tr-TR"/>
        </w:rPr>
      </w:pPr>
      <w:r>
        <w:rPr>
          <w:noProof/>
        </w:rPr>
        <w:t>4.5. Destekleme ve Yetiştirme Kurslarına Katılan Öğrenci Sayısı İle İlgili Bulgular</w:t>
      </w:r>
      <w:r>
        <w:rPr>
          <w:noProof/>
        </w:rPr>
        <w:tab/>
      </w:r>
      <w:r w:rsidR="00910CA8">
        <w:rPr>
          <w:noProof/>
        </w:rPr>
        <w:t>30</w:t>
      </w:r>
    </w:p>
    <w:p w:rsidR="00A14E8A" w:rsidRDefault="00A14E8A">
      <w:pPr>
        <w:pStyle w:val="T2"/>
        <w:tabs>
          <w:tab w:val="right" w:leader="dot" w:pos="8493"/>
        </w:tabs>
        <w:rPr>
          <w:rFonts w:eastAsiaTheme="minorEastAsia"/>
          <w:noProof/>
          <w:lang w:eastAsia="tr-TR"/>
        </w:rPr>
      </w:pPr>
      <w:r>
        <w:rPr>
          <w:noProof/>
        </w:rPr>
        <w:t>4.6. Kursların Amacı İle İlgili Bulgular</w:t>
      </w:r>
      <w:r>
        <w:rPr>
          <w:noProof/>
        </w:rPr>
        <w:tab/>
      </w:r>
      <w:r w:rsidR="00910CA8">
        <w:rPr>
          <w:noProof/>
        </w:rPr>
        <w:t>31</w:t>
      </w:r>
    </w:p>
    <w:p w:rsidR="00A14E8A" w:rsidRDefault="00A14E8A">
      <w:pPr>
        <w:pStyle w:val="T2"/>
        <w:tabs>
          <w:tab w:val="right" w:leader="dot" w:pos="8493"/>
        </w:tabs>
        <w:rPr>
          <w:rFonts w:eastAsiaTheme="minorEastAsia"/>
          <w:noProof/>
          <w:lang w:eastAsia="tr-TR"/>
        </w:rPr>
      </w:pPr>
      <w:r>
        <w:rPr>
          <w:noProof/>
        </w:rPr>
        <w:lastRenderedPageBreak/>
        <w:t>4.7. Kurslarda Öğretmenlere Saat Başına Ödenen Ücret İle İlgili Bulgular</w:t>
      </w:r>
      <w:r>
        <w:rPr>
          <w:noProof/>
        </w:rPr>
        <w:tab/>
      </w:r>
      <w:r w:rsidR="00910CA8">
        <w:rPr>
          <w:noProof/>
        </w:rPr>
        <w:t>32</w:t>
      </w:r>
    </w:p>
    <w:p w:rsidR="00A14E8A" w:rsidRDefault="00A14E8A">
      <w:pPr>
        <w:pStyle w:val="T2"/>
        <w:tabs>
          <w:tab w:val="right" w:leader="dot" w:pos="8493"/>
        </w:tabs>
        <w:rPr>
          <w:rFonts w:eastAsiaTheme="minorEastAsia"/>
          <w:noProof/>
          <w:lang w:eastAsia="tr-TR"/>
        </w:rPr>
      </w:pPr>
      <w:r>
        <w:rPr>
          <w:noProof/>
        </w:rPr>
        <w:t>4.8. Kurslarda Hizmetli Çalıştırmakta Yaşanan Sorunlar İle İlgili Bulgular</w:t>
      </w:r>
      <w:r>
        <w:rPr>
          <w:noProof/>
        </w:rPr>
        <w:tab/>
      </w:r>
      <w:r w:rsidR="00910CA8">
        <w:rPr>
          <w:noProof/>
        </w:rPr>
        <w:t>32</w:t>
      </w:r>
    </w:p>
    <w:p w:rsidR="00A14E8A" w:rsidRDefault="00A14E8A">
      <w:pPr>
        <w:pStyle w:val="T2"/>
        <w:tabs>
          <w:tab w:val="right" w:leader="dot" w:pos="8493"/>
        </w:tabs>
        <w:rPr>
          <w:rFonts w:eastAsiaTheme="minorEastAsia"/>
          <w:noProof/>
          <w:lang w:eastAsia="tr-TR"/>
        </w:rPr>
      </w:pPr>
      <w:r>
        <w:rPr>
          <w:noProof/>
        </w:rPr>
        <w:t>4.9. Kurslarda Karşılaşılan Sorunlar İle İlgili Bulgular</w:t>
      </w:r>
      <w:r>
        <w:rPr>
          <w:noProof/>
        </w:rPr>
        <w:tab/>
      </w:r>
      <w:r w:rsidR="00910CA8">
        <w:rPr>
          <w:noProof/>
        </w:rPr>
        <w:t>33</w:t>
      </w:r>
    </w:p>
    <w:p w:rsidR="00A14E8A" w:rsidRDefault="00A14E8A">
      <w:pPr>
        <w:pStyle w:val="T1"/>
        <w:rPr>
          <w:rFonts w:asciiTheme="minorHAnsi" w:eastAsiaTheme="minorEastAsia" w:hAnsiTheme="minorHAnsi" w:cstheme="minorBidi"/>
          <w:sz w:val="22"/>
          <w:szCs w:val="22"/>
          <w:lang w:eastAsia="tr-TR"/>
        </w:rPr>
      </w:pPr>
      <w:r w:rsidRPr="00910CA8">
        <w:rPr>
          <w:b/>
        </w:rPr>
        <w:t>BÖLÜM V</w:t>
      </w:r>
      <w:r w:rsidR="00910CA8" w:rsidRPr="00910CA8">
        <w:rPr>
          <w:b/>
        </w:rPr>
        <w:t xml:space="preserve"> </w:t>
      </w:r>
      <w:r w:rsidRPr="00910CA8">
        <w:rPr>
          <w:b/>
        </w:rPr>
        <w:t>SONUÇ ve TARTIŞMA</w:t>
      </w:r>
      <w:r>
        <w:tab/>
      </w:r>
      <w:r w:rsidR="00910CA8">
        <w:t>35</w:t>
      </w:r>
    </w:p>
    <w:p w:rsidR="00A14E8A" w:rsidRDefault="00A14E8A">
      <w:pPr>
        <w:pStyle w:val="T1"/>
        <w:rPr>
          <w:rFonts w:asciiTheme="minorHAnsi" w:eastAsiaTheme="minorEastAsia" w:hAnsiTheme="minorHAnsi" w:cstheme="minorBidi"/>
          <w:sz w:val="22"/>
          <w:szCs w:val="22"/>
          <w:lang w:eastAsia="tr-TR"/>
        </w:rPr>
      </w:pPr>
      <w:r>
        <w:t>KAYNAKÇA</w:t>
      </w:r>
      <w:r>
        <w:tab/>
      </w:r>
      <w:r w:rsidR="00910CA8">
        <w:t>37</w:t>
      </w:r>
    </w:p>
    <w:p w:rsidR="00A14E8A" w:rsidRDefault="00A14E8A">
      <w:pPr>
        <w:pStyle w:val="T1"/>
        <w:rPr>
          <w:rFonts w:asciiTheme="minorHAnsi" w:eastAsiaTheme="minorEastAsia" w:hAnsiTheme="minorHAnsi" w:cstheme="minorBidi"/>
          <w:sz w:val="22"/>
          <w:szCs w:val="22"/>
          <w:lang w:eastAsia="tr-TR"/>
        </w:rPr>
      </w:pPr>
      <w:r>
        <w:t>K 2. ÖZGEÇMİŞ</w:t>
      </w:r>
      <w:r>
        <w:tab/>
      </w:r>
      <w:r w:rsidR="00910CA8">
        <w:t>40</w:t>
      </w:r>
    </w:p>
    <w:p w:rsidR="006E0E89" w:rsidRDefault="00A14E8A" w:rsidP="006E0E89">
      <w:r>
        <w:fldChar w:fldCharType="end"/>
      </w:r>
    </w:p>
    <w:p w:rsidR="008A1961" w:rsidRPr="00C82C18" w:rsidRDefault="008A1961" w:rsidP="006E0E89"/>
    <w:p w:rsidR="006E0E89" w:rsidRPr="00C82C18" w:rsidRDefault="006E0E89" w:rsidP="006E0E89"/>
    <w:p w:rsidR="00785622" w:rsidRDefault="006E0E89" w:rsidP="00A14E8A">
      <w:pPr>
        <w:pStyle w:val="Balk1"/>
        <w:jc w:val="left"/>
      </w:pPr>
      <w:r w:rsidRPr="00C82C18">
        <w:br w:type="column"/>
      </w:r>
      <w:bookmarkStart w:id="18" w:name="_Toc480840915"/>
      <w:bookmarkStart w:id="19" w:name="_Toc491009853"/>
    </w:p>
    <w:p w:rsidR="00785622" w:rsidRPr="00785622" w:rsidRDefault="00785622" w:rsidP="00785622"/>
    <w:p w:rsidR="006E0E89" w:rsidRDefault="006E0E89" w:rsidP="006E0E89">
      <w:pPr>
        <w:pStyle w:val="Balk1"/>
      </w:pPr>
      <w:bookmarkStart w:id="20" w:name="_Toc500926442"/>
      <w:bookmarkStart w:id="21" w:name="_Toc500926901"/>
      <w:r w:rsidRPr="00C82C18">
        <w:t>TABLOLAR LİSTESİ</w:t>
      </w:r>
      <w:bookmarkEnd w:id="18"/>
      <w:bookmarkEnd w:id="19"/>
      <w:bookmarkEnd w:id="20"/>
      <w:bookmarkEnd w:id="21"/>
    </w:p>
    <w:p w:rsidR="006E0E89" w:rsidRPr="00163107" w:rsidRDefault="006E0E89" w:rsidP="006E0E89">
      <w:pPr>
        <w:spacing w:before="120" w:after="0" w:line="300" w:lineRule="exact"/>
        <w:jc w:val="both"/>
        <w:rPr>
          <w:rFonts w:ascii="Times New Roman" w:hAnsi="Times New Roman" w:cs="Times New Roman"/>
          <w:sz w:val="24"/>
          <w:szCs w:val="24"/>
        </w:rPr>
      </w:pPr>
    </w:p>
    <w:p w:rsidR="006E0E89" w:rsidRDefault="006E0E89" w:rsidP="006E0E89">
      <w:pPr>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Tablo 1. Destekleme ve Yetiştirme Kurslarına Katılan Öğrenci Sayısı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19  </w:t>
      </w:r>
    </w:p>
    <w:p w:rsidR="006E0E89" w:rsidRPr="00C82C18" w:rsidRDefault="006E0E89" w:rsidP="006E0E89">
      <w:pPr>
        <w:pStyle w:val="ekillerTablosu"/>
        <w:rPr>
          <w:rFonts w:ascii="Times New Roman" w:hAnsi="Times New Roman" w:cs="Times New Roman"/>
          <w:sz w:val="24"/>
          <w:szCs w:val="24"/>
          <w:lang w:val="en-US"/>
        </w:rPr>
        <w:sectPr w:rsidR="006E0E89" w:rsidRPr="00C82C18" w:rsidSect="008E40B5">
          <w:footerReference w:type="default" r:id="rId17"/>
          <w:pgSz w:w="11906" w:h="16838"/>
          <w:pgMar w:top="1418" w:right="1418" w:bottom="1418" w:left="1985" w:header="709" w:footer="709" w:gutter="0"/>
          <w:pgNumType w:fmt="upperRoman" w:start="1"/>
          <w:cols w:space="708"/>
          <w:docGrid w:linePitch="360"/>
        </w:sectPr>
      </w:pPr>
      <w:r w:rsidRPr="00C82C18">
        <w:rPr>
          <w:rFonts w:ascii="Times New Roman" w:hAnsi="Times New Roman" w:cs="Times New Roman"/>
          <w:sz w:val="24"/>
          <w:szCs w:val="24"/>
          <w:lang w:val="en-US"/>
        </w:rPr>
        <w:fldChar w:fldCharType="begin"/>
      </w:r>
      <w:r w:rsidRPr="00C82C18">
        <w:rPr>
          <w:rFonts w:ascii="Times New Roman" w:hAnsi="Times New Roman" w:cs="Times New Roman"/>
          <w:sz w:val="24"/>
          <w:szCs w:val="24"/>
          <w:lang w:val="en-US"/>
        </w:rPr>
        <w:instrText xml:space="preserve"> TOC \h \z \t "Başlık 5" \c </w:instrText>
      </w:r>
      <w:r w:rsidRPr="00C82C18">
        <w:rPr>
          <w:rFonts w:ascii="Times New Roman" w:hAnsi="Times New Roman" w:cs="Times New Roman"/>
          <w:sz w:val="24"/>
          <w:szCs w:val="24"/>
          <w:lang w:val="en-US"/>
        </w:rPr>
        <w:fldChar w:fldCharType="end"/>
      </w:r>
    </w:p>
    <w:p w:rsidR="006E0E89" w:rsidRPr="00067542" w:rsidRDefault="006E0E89" w:rsidP="00785622">
      <w:pPr>
        <w:pStyle w:val="Balk1"/>
        <w:jc w:val="left"/>
      </w:pPr>
      <w:bookmarkStart w:id="22" w:name="_Toc475612050"/>
      <w:bookmarkStart w:id="23" w:name="_Toc480840918"/>
      <w:bookmarkStart w:id="24" w:name="_Toc491009854"/>
    </w:p>
    <w:p w:rsidR="006E0E89" w:rsidRPr="00067542" w:rsidRDefault="006E0E89" w:rsidP="006E0E89">
      <w:pPr>
        <w:pStyle w:val="Balk1"/>
      </w:pPr>
      <w:bookmarkStart w:id="25" w:name="_Toc500926443"/>
      <w:bookmarkStart w:id="26" w:name="_Toc500926902"/>
      <w:r w:rsidRPr="00067542">
        <w:t>OKULLARDA AÇILAN</w:t>
      </w:r>
      <w:bookmarkEnd w:id="25"/>
      <w:bookmarkEnd w:id="26"/>
    </w:p>
    <w:p w:rsidR="006E0E89" w:rsidRPr="00067542" w:rsidRDefault="006E0E89" w:rsidP="006E0E89">
      <w:pPr>
        <w:pStyle w:val="Balk1"/>
      </w:pPr>
      <w:bookmarkStart w:id="27" w:name="_Toc500926444"/>
      <w:bookmarkStart w:id="28" w:name="_Toc500926903"/>
      <w:r w:rsidRPr="00067542">
        <w:t>EĞİTİMİ DESTEKLEME ve YETİŞTİRME KURSLARI</w:t>
      </w:r>
      <w:bookmarkEnd w:id="27"/>
      <w:bookmarkEnd w:id="28"/>
    </w:p>
    <w:p w:rsidR="006E0E89" w:rsidRPr="00067542" w:rsidRDefault="006E0E89" w:rsidP="006E0E89">
      <w:pPr>
        <w:spacing w:before="120" w:after="0" w:line="300" w:lineRule="exact"/>
        <w:jc w:val="center"/>
      </w:pPr>
    </w:p>
    <w:p w:rsidR="006E0E89" w:rsidRPr="00067542" w:rsidRDefault="006E0E89" w:rsidP="006E0E89">
      <w:pPr>
        <w:spacing w:before="120" w:after="0" w:line="300" w:lineRule="exact"/>
        <w:jc w:val="center"/>
      </w:pPr>
    </w:p>
    <w:p w:rsidR="006E0E89" w:rsidRPr="008E40B5" w:rsidRDefault="006E0E89" w:rsidP="006B7BA9">
      <w:pPr>
        <w:pStyle w:val="AltKonuBal"/>
      </w:pPr>
      <w:bookmarkStart w:id="29" w:name="_Toc500926445"/>
      <w:bookmarkStart w:id="30" w:name="_Toc500926904"/>
      <w:r w:rsidRPr="008E40B5">
        <w:t>BÖLÜM</w:t>
      </w:r>
      <w:bookmarkEnd w:id="22"/>
      <w:bookmarkEnd w:id="23"/>
      <w:r w:rsidRPr="008E40B5">
        <w:t>I</w:t>
      </w:r>
      <w:bookmarkEnd w:id="29"/>
      <w:bookmarkEnd w:id="30"/>
      <w:r w:rsidRPr="008E40B5">
        <w:t xml:space="preserve"> </w:t>
      </w:r>
    </w:p>
    <w:p w:rsidR="006E0E89" w:rsidRPr="008E40B5" w:rsidRDefault="006E0E89" w:rsidP="006B7BA9">
      <w:pPr>
        <w:pStyle w:val="AltKonuBal"/>
      </w:pPr>
      <w:bookmarkStart w:id="31" w:name="_Toc500926446"/>
      <w:bookmarkStart w:id="32" w:name="_Toc500926905"/>
      <w:r w:rsidRPr="008E40B5">
        <w:t>GİRİŞ</w:t>
      </w:r>
      <w:bookmarkEnd w:id="24"/>
      <w:bookmarkEnd w:id="31"/>
      <w:bookmarkEnd w:id="32"/>
    </w:p>
    <w:p w:rsidR="006E0E89" w:rsidRPr="00067542" w:rsidRDefault="006E0E89" w:rsidP="006E0E89">
      <w:pPr>
        <w:pStyle w:val="Balk2"/>
      </w:pPr>
      <w:bookmarkStart w:id="33" w:name="_Toc491009855"/>
    </w:p>
    <w:p w:rsidR="006E0E89" w:rsidRDefault="006E0E89" w:rsidP="006E0E89">
      <w:pPr>
        <w:spacing w:before="120"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bölümde, bu araştırmayı yaratan problem, araştırmanın amacı, önemi, </w:t>
      </w:r>
      <w:proofErr w:type="spellStart"/>
      <w:r>
        <w:rPr>
          <w:rFonts w:ascii="Times New Roman" w:eastAsia="Times New Roman" w:hAnsi="Times New Roman" w:cs="Times New Roman"/>
          <w:sz w:val="24"/>
          <w:szCs w:val="24"/>
        </w:rPr>
        <w:t>sayıltıları</w:t>
      </w:r>
      <w:proofErr w:type="spellEnd"/>
      <w:r>
        <w:rPr>
          <w:rFonts w:ascii="Times New Roman" w:eastAsia="Times New Roman" w:hAnsi="Times New Roman" w:cs="Times New Roman"/>
          <w:sz w:val="24"/>
          <w:szCs w:val="24"/>
        </w:rPr>
        <w:t xml:space="preserve">, sınırlılıkları ve tanımları anlatılmaktadır.  </w:t>
      </w:r>
    </w:p>
    <w:p w:rsidR="006E0E89" w:rsidRPr="00067542" w:rsidRDefault="006E0E89" w:rsidP="006E0E89">
      <w:pPr>
        <w:spacing w:before="120" w:after="0" w:line="360" w:lineRule="auto"/>
      </w:pPr>
    </w:p>
    <w:p w:rsidR="006E0E89" w:rsidRPr="00067542" w:rsidRDefault="006E0E89" w:rsidP="006E0E89">
      <w:pPr>
        <w:pStyle w:val="Balk2"/>
      </w:pPr>
      <w:bookmarkStart w:id="34" w:name="_Toc500926447"/>
      <w:bookmarkStart w:id="35" w:name="_Toc500926906"/>
      <w:r w:rsidRPr="00067542">
        <w:t>1.1. Problem</w:t>
      </w:r>
      <w:bookmarkEnd w:id="33"/>
      <w:bookmarkEnd w:id="34"/>
      <w:bookmarkEnd w:id="35"/>
    </w:p>
    <w:p w:rsidR="006E0E89" w:rsidRPr="00067542" w:rsidRDefault="006E0E89" w:rsidP="006E0E89">
      <w:pPr>
        <w:spacing w:before="24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Eğitim, bir ülke için en önemli konular arasında yer almaktadır. Bu nedenle eğitim harcamaları, ülkelerin gelecek dönemler için yaptıkları yatırımlar arasında yer almaktadır. Ancak eğitim konusunda her ülkede bazı sorunlar ortaya çıkmaktadır. Çünkü eğitim bir süreye bağlı kalınarak verilmektedir. Bu nedenle sürekli eğitim bilincinin kazandırılması gerekmektedir.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Türkiye’de sürekli eğitim ve fırsat eşitliliğinin sağlanması amacıyla “destekleme ve yetiştirme kursları” düzenlenmektedir. Bu kurslar “Millî Eğitim Bakanlığına bağlı resmi/özel ortaokullar, imam-hatip ortaokulları, resmi/özel ortaöğretim okullarına devam etmekte olan öğrenciler ile </w:t>
      </w:r>
      <w:proofErr w:type="spellStart"/>
      <w:r w:rsidRPr="00067542">
        <w:rPr>
          <w:rFonts w:ascii="Times New Roman" w:hAnsi="Times New Roman"/>
          <w:sz w:val="24"/>
          <w:szCs w:val="24"/>
        </w:rPr>
        <w:t>açıköğretim</w:t>
      </w:r>
      <w:proofErr w:type="spellEnd"/>
      <w:r w:rsidRPr="00067542">
        <w:rPr>
          <w:rFonts w:ascii="Times New Roman" w:hAnsi="Times New Roman"/>
          <w:sz w:val="24"/>
          <w:szCs w:val="24"/>
        </w:rPr>
        <w:t xml:space="preserve"> öğrencilerine yönelik kurslar örgün eğitim kurumlarında; kursiyerlere yönelik kurslar ise yaygın eğitim kapsamında halk eğitimi merkezi müdürlükleri sorumluluğunda açılmaktadır</w:t>
      </w:r>
      <w:r w:rsidRPr="00067542">
        <w:rPr>
          <w:rStyle w:val="DipnotBavurusu"/>
          <w:rFonts w:ascii="Times New Roman" w:hAnsi="Times New Roman"/>
          <w:sz w:val="24"/>
          <w:szCs w:val="24"/>
        </w:rPr>
        <w:footnoteReference w:id="1"/>
      </w:r>
      <w:r w:rsidRPr="00067542">
        <w:rPr>
          <w:rFonts w:ascii="Times New Roman" w:hAnsi="Times New Roman"/>
          <w:sz w:val="24"/>
          <w:szCs w:val="24"/>
        </w:rPr>
        <w:t xml:space="preserve">”.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Bu kurslar Türkiye’de Millî Eğitim Bakanlığı 23 Eylül 2014 tarihli ve </w:t>
      </w:r>
      <w:proofErr w:type="gramStart"/>
      <w:r w:rsidRPr="00067542">
        <w:rPr>
          <w:rFonts w:ascii="Times New Roman" w:hAnsi="Times New Roman"/>
          <w:sz w:val="24"/>
          <w:szCs w:val="24"/>
        </w:rPr>
        <w:t>15923718/20/4145909</w:t>
      </w:r>
      <w:proofErr w:type="gramEnd"/>
      <w:r w:rsidRPr="00067542">
        <w:rPr>
          <w:rFonts w:ascii="Times New Roman" w:hAnsi="Times New Roman"/>
          <w:sz w:val="24"/>
          <w:szCs w:val="24"/>
        </w:rPr>
        <w:t xml:space="preserve"> sayılı Makam Onayı ile yürürlüğe konulan ve Şubat 2015 tarihli ve 2689 sayılı Tebliğler Dergisinde yayımlanan “MEB Örgün ve Yaygın Eğitimi Destekleme ve Yetiştirme Kursları Yönergesi” hükümleri ile uygulanmaya başlanmıştır.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lastRenderedPageBreak/>
        <w:t>Kursların amacı, eğitim düzeyinin arttırılması ve sürekli eğitim bilincinin geliştirilmesidir. Bu ana amaç doğrusalında ortaya çıkan destekleme yetiştirme kursları, öğrencilerin sınavlara hazırlanması alt amacını da kapsamaktadır. Çalışma alanı ve üstlenmiş olduğu sorumluluk, Türkiye’de eğitimde fırsat eşitliliğinin oluşmasında önemli bir konuma sahiptir.</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Bu önemliliğe rağmen destekleme ve yetiştirme kurslarında karşılaşılan bazı sorunlar bulunmaktadır. Bu sorunlar şu şekilde sıralanabilir: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Kaynak kitap yetersizliği; Destekleme yetiştirme kurslarında kaynak olarak ek kitap kullanımı yapılamamaktadır. Kursların yönetimsel düzenlemeleri buna izin vermemektedir. Bu nedenle öğrencilerin derslere hazırlanması ve pekiştirilmesinde sorunlar yaşanmaktadır. Ayrıca sınavlara yönelik hazırlıkta destekleme yetiştirme kuşlarının etkinliği bundan olumsuz olarak etkilenmektedir.</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Taşımalı eğitim sistemi sorunları; Taşımalı eğitim sistemi ile öğretimine devam eden öğrenciler açısından kursa kalmak ve kurs yerinde ulaşmak sorun oluşturmaktadır. Bu nedenle öğrenciler kursa istenilen oranda katılım sağlayamamaktadır. Bu durum öğrenci sayısının az olmasına ve devamsızlığın artmasına neden olmaktadır.</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Öğrencilerin derslere yeterli ilgi göstermemesi ve devamsızlık süresinin yüksek olması; Destekleme kurslarının en önemli sorunlarından birisi devamsızlık sürelerinin yüksek olmasıdır. Taşımalı eğitim ve kursların ücretsiz olması öğrencilerin devamsızlığında etkili olan başlıca faktörlerdir.</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Sınıfların öğrenci kapasitesine göre belirlenmemesi; Kurslar sınıf yoğunluğu ve sınıfın becerisine göre belirlenmemektedir. Bu durum kursların boş sınıflarda yapılmasına neden olmaktadır. Diğer değişken olan sınıftaki öğrencilerin düzeyine göre ayrı sınıfların belirlenmemesi de kurslar açısından sorun olarak karşımıza çıkmaktadır.</w:t>
      </w:r>
    </w:p>
    <w:p w:rsidR="006E0E89" w:rsidRDefault="006E0E89" w:rsidP="006E0E89">
      <w:pPr>
        <w:shd w:val="clear" w:color="auto" w:fill="FFFFFF"/>
        <w:spacing w:before="120" w:after="0" w:line="360" w:lineRule="auto"/>
        <w:ind w:firstLine="567"/>
        <w:jc w:val="both"/>
        <w:rPr>
          <w:rFonts w:ascii="Times New Roman" w:hAnsi="Times New Roman"/>
          <w:sz w:val="24"/>
          <w:szCs w:val="24"/>
        </w:rPr>
      </w:pPr>
      <w:r w:rsidRPr="00067542">
        <w:rPr>
          <w:rFonts w:ascii="Times New Roman" w:hAnsi="Times New Roman"/>
          <w:sz w:val="24"/>
          <w:szCs w:val="24"/>
          <w:lang w:eastAsia="tr-TR"/>
        </w:rPr>
        <w:t xml:space="preserve">Yukarıda belirtilen sorunlar, destekleme ve yetiştirme kurslarının etkinliğini azaltmaktadır. Bu nedenle dershanelerin gerçekleştirdiği sınav ve hazırlık ortamı, destekleme yetiştirme kurslarında sağlanamamaktadır. </w:t>
      </w:r>
      <w:r w:rsidRPr="00067542">
        <w:rPr>
          <w:rFonts w:ascii="Times New Roman" w:hAnsi="Times New Roman"/>
          <w:sz w:val="24"/>
          <w:szCs w:val="24"/>
        </w:rPr>
        <w:t xml:space="preserve">Bu araştırma, bu kursların etkililiğinin belirlenmesi amacıyla gerçekleştirilmiştir. Bu nedenle araştırmada şu soruya yanıt aranmıştır: Türkiye’de uygulanan destekleme ve yetiştirme kurslarının etkililik düzeyi nedir?  </w:t>
      </w:r>
    </w:p>
    <w:p w:rsidR="006E0E89" w:rsidRDefault="006E0E89" w:rsidP="006E0E89">
      <w:pPr>
        <w:shd w:val="clear" w:color="auto" w:fill="FFFFFF"/>
        <w:spacing w:before="120" w:after="0" w:line="360" w:lineRule="auto"/>
        <w:ind w:firstLine="567"/>
        <w:jc w:val="both"/>
        <w:rPr>
          <w:rFonts w:ascii="Times New Roman" w:hAnsi="Times New Roman"/>
          <w:sz w:val="24"/>
          <w:szCs w:val="24"/>
        </w:rPr>
      </w:pPr>
    </w:p>
    <w:p w:rsidR="006E0E89" w:rsidRDefault="006E0E89" w:rsidP="006E0E89">
      <w:pPr>
        <w:shd w:val="clear" w:color="auto" w:fill="FFFFFF"/>
        <w:spacing w:before="120" w:after="0" w:line="360" w:lineRule="auto"/>
        <w:ind w:firstLine="567"/>
        <w:jc w:val="both"/>
        <w:rPr>
          <w:rFonts w:ascii="Times New Roman" w:hAnsi="Times New Roman"/>
          <w:sz w:val="24"/>
          <w:szCs w:val="24"/>
        </w:rPr>
      </w:pPr>
    </w:p>
    <w:p w:rsidR="006E0E89" w:rsidRDefault="006E0E89" w:rsidP="006E0E89">
      <w:pPr>
        <w:shd w:val="clear" w:color="auto" w:fill="FFFFFF"/>
        <w:spacing w:before="120" w:after="0" w:line="360" w:lineRule="auto"/>
        <w:ind w:firstLine="567"/>
        <w:jc w:val="both"/>
        <w:rPr>
          <w:rFonts w:ascii="Times New Roman" w:hAnsi="Times New Roman"/>
          <w:sz w:val="24"/>
          <w:szCs w:val="24"/>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Araştırmanın alt problemleri şunlardır:  </w:t>
      </w:r>
    </w:p>
    <w:p w:rsidR="006E0E89" w:rsidRPr="00067542" w:rsidRDefault="006E0E89" w:rsidP="006E0E89">
      <w:pPr>
        <w:pStyle w:val="ListeParagraf"/>
        <w:numPr>
          <w:ilvl w:val="0"/>
          <w:numId w:val="2"/>
        </w:numPr>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Destekleme ve yetiştirme kurslarına ilişkin</w:t>
      </w:r>
      <w:r w:rsidRPr="00067542">
        <w:rPr>
          <w:rFonts w:ascii="Times New Roman" w:hAnsi="Times New Roman"/>
          <w:sz w:val="24"/>
          <w:szCs w:val="24"/>
          <w:lang w:eastAsia="tr-TR"/>
        </w:rPr>
        <w:t xml:space="preserve"> genel ortaokul </w:t>
      </w:r>
      <w:r w:rsidRPr="00067542">
        <w:rPr>
          <w:rFonts w:ascii="Times New Roman" w:hAnsi="Times New Roman"/>
          <w:sz w:val="24"/>
          <w:szCs w:val="24"/>
        </w:rPr>
        <w:t>yöneticilerinin düşünceleri nelerdir?</w:t>
      </w:r>
    </w:p>
    <w:p w:rsidR="006E0E89" w:rsidRPr="00067542" w:rsidRDefault="006E0E89" w:rsidP="006E0E89">
      <w:pPr>
        <w:pStyle w:val="ListeParagraf"/>
        <w:numPr>
          <w:ilvl w:val="0"/>
          <w:numId w:val="2"/>
        </w:numPr>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Destekleme ve yetiştirme kurslarına ilişkin</w:t>
      </w:r>
      <w:r w:rsidRPr="00067542">
        <w:rPr>
          <w:rFonts w:ascii="Times New Roman" w:hAnsi="Times New Roman"/>
          <w:sz w:val="24"/>
          <w:szCs w:val="24"/>
          <w:lang w:eastAsia="tr-TR"/>
        </w:rPr>
        <w:t xml:space="preserve"> imam-hatip lisesi </w:t>
      </w:r>
      <w:r w:rsidRPr="00067542">
        <w:rPr>
          <w:rFonts w:ascii="Times New Roman" w:hAnsi="Times New Roman"/>
          <w:sz w:val="24"/>
          <w:szCs w:val="24"/>
        </w:rPr>
        <w:t xml:space="preserve">yöneticilerinin düşünceleri nelerdir? </w:t>
      </w:r>
    </w:p>
    <w:p w:rsidR="006E0E89" w:rsidRPr="00067542" w:rsidRDefault="006E0E89" w:rsidP="006E0E89">
      <w:pPr>
        <w:pStyle w:val="ListeParagraf"/>
        <w:numPr>
          <w:ilvl w:val="0"/>
          <w:numId w:val="2"/>
        </w:numPr>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Destekleme ve yetiştirme kurslarına ilişkin,</w:t>
      </w:r>
      <w:r w:rsidRPr="00067542">
        <w:rPr>
          <w:rFonts w:ascii="Times New Roman" w:hAnsi="Times New Roman"/>
          <w:sz w:val="24"/>
          <w:szCs w:val="24"/>
          <w:lang w:eastAsia="tr-TR"/>
        </w:rPr>
        <w:t xml:space="preserve"> kız meslek lisesi</w:t>
      </w:r>
      <w:r w:rsidRPr="00067542">
        <w:rPr>
          <w:rFonts w:ascii="Times New Roman" w:hAnsi="Times New Roman"/>
          <w:sz w:val="24"/>
          <w:szCs w:val="24"/>
        </w:rPr>
        <w:t xml:space="preserve"> yöneticilerinin düşünceleri nelerdir? </w:t>
      </w:r>
    </w:p>
    <w:p w:rsidR="006E0E89" w:rsidRPr="00067542" w:rsidRDefault="006E0E89" w:rsidP="006E0E89">
      <w:pPr>
        <w:pStyle w:val="ListeParagraf"/>
        <w:numPr>
          <w:ilvl w:val="0"/>
          <w:numId w:val="2"/>
        </w:numPr>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Destekleme ve yetiştirme kurslarına ilişkin,</w:t>
      </w:r>
      <w:r w:rsidRPr="00067542">
        <w:rPr>
          <w:rFonts w:ascii="Times New Roman" w:hAnsi="Times New Roman"/>
          <w:sz w:val="24"/>
          <w:szCs w:val="24"/>
          <w:lang w:eastAsia="tr-TR"/>
        </w:rPr>
        <w:t xml:space="preserve"> ticaret meslek lisesi </w:t>
      </w:r>
      <w:r w:rsidRPr="00067542">
        <w:rPr>
          <w:rFonts w:ascii="Times New Roman" w:hAnsi="Times New Roman"/>
          <w:sz w:val="24"/>
          <w:szCs w:val="24"/>
        </w:rPr>
        <w:t>yöneticilerinin düşünceleri nelerdir?</w:t>
      </w:r>
    </w:p>
    <w:p w:rsidR="006E0E89" w:rsidRPr="00067542" w:rsidRDefault="006E0E89" w:rsidP="006E0E89">
      <w:pPr>
        <w:pStyle w:val="ListeParagraf"/>
        <w:numPr>
          <w:ilvl w:val="0"/>
          <w:numId w:val="2"/>
        </w:numPr>
        <w:shd w:val="clear" w:color="auto" w:fill="FFFFFF"/>
        <w:spacing w:before="120" w:after="0" w:line="360" w:lineRule="auto"/>
        <w:ind w:left="0" w:firstLine="567"/>
        <w:jc w:val="both"/>
        <w:rPr>
          <w:rFonts w:ascii="Times New Roman" w:hAnsi="Times New Roman"/>
          <w:sz w:val="24"/>
          <w:szCs w:val="24"/>
          <w:lang w:eastAsia="tr-TR"/>
        </w:rPr>
      </w:pPr>
      <w:bookmarkStart w:id="36" w:name="_Toc491009856"/>
      <w:r w:rsidRPr="00067542">
        <w:rPr>
          <w:rFonts w:ascii="Times New Roman" w:hAnsi="Times New Roman"/>
          <w:sz w:val="24"/>
          <w:szCs w:val="24"/>
        </w:rPr>
        <w:t xml:space="preserve">Destekleme ve yetiştirme kurslarına </w:t>
      </w:r>
      <w:proofErr w:type="spellStart"/>
      <w:proofErr w:type="gramStart"/>
      <w:r w:rsidRPr="00067542">
        <w:rPr>
          <w:rFonts w:ascii="Times New Roman" w:hAnsi="Times New Roman"/>
          <w:sz w:val="24"/>
          <w:szCs w:val="24"/>
        </w:rPr>
        <w:t>ilişkin,</w:t>
      </w:r>
      <w:r w:rsidRPr="00067542">
        <w:rPr>
          <w:rFonts w:ascii="Times New Roman" w:hAnsi="Times New Roman"/>
          <w:sz w:val="24"/>
          <w:szCs w:val="24"/>
          <w:lang w:eastAsia="tr-TR"/>
        </w:rPr>
        <w:t>fen</w:t>
      </w:r>
      <w:proofErr w:type="spellEnd"/>
      <w:proofErr w:type="gramEnd"/>
      <w:r w:rsidRPr="00067542">
        <w:rPr>
          <w:rFonts w:ascii="Times New Roman" w:hAnsi="Times New Roman"/>
          <w:sz w:val="24"/>
          <w:szCs w:val="24"/>
          <w:lang w:eastAsia="tr-TR"/>
        </w:rPr>
        <w:t xml:space="preserve"> lisesi </w:t>
      </w:r>
      <w:r w:rsidRPr="00067542">
        <w:rPr>
          <w:rFonts w:ascii="Times New Roman" w:hAnsi="Times New Roman"/>
          <w:sz w:val="24"/>
          <w:szCs w:val="24"/>
        </w:rPr>
        <w:t>yöneticilerinin düşünceleri nelerdir?</w:t>
      </w:r>
    </w:p>
    <w:p w:rsidR="006E0E89" w:rsidRPr="00F53E8B" w:rsidRDefault="006E0E89" w:rsidP="006E0E89">
      <w:pPr>
        <w:pStyle w:val="Balk2"/>
        <w:ind w:firstLine="567"/>
      </w:pPr>
    </w:p>
    <w:p w:rsidR="006E0E89" w:rsidRPr="00067542" w:rsidRDefault="006E0E89" w:rsidP="006E0E89">
      <w:pPr>
        <w:pStyle w:val="Balk2"/>
      </w:pPr>
      <w:bookmarkStart w:id="37" w:name="_Toc500926448"/>
      <w:bookmarkStart w:id="38" w:name="_Toc500926907"/>
      <w:r w:rsidRPr="00067542">
        <w:t>1.2. Amaç</w:t>
      </w:r>
      <w:bookmarkEnd w:id="36"/>
      <w:bookmarkEnd w:id="37"/>
      <w:bookmarkEnd w:id="38"/>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Bu araştırma ile okullarda düzenlenen destekleme ve yetiştirme kurslarının etkililiği ortaya konulmaya çalışılmıştır. Bu amaçla aşağıdaki sorulara yanıt aranmıştır: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Öğretmenlerin kurslarda görev alma nedenleri nelerdir?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Öğretmenler, kurslarda hangi öğretim yöntemlerini kullanmaktadır?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Okul yöneticilerinin kurslarla ilgilenme durumları nasıldır?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Kurslarda karşılaşılan sorunlar ve çözüm önerileri nelerdir?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Kursları veren öğretmenler nasıl belirlenmektedir?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Kurslarda gereksinim duyulan materyaller yeterli midir ve bu konudaki çözüm önerileri nelerdir?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Kursların süreç içerisindeki gelişimi nasıldır?   </w:t>
      </w:r>
    </w:p>
    <w:p w:rsidR="006E0E89" w:rsidRPr="000374B7"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0374B7">
        <w:rPr>
          <w:rFonts w:ascii="Times New Roman" w:hAnsi="Times New Roman"/>
          <w:sz w:val="24"/>
          <w:szCs w:val="24"/>
        </w:rPr>
        <w:t xml:space="preserve">Kursların maliyeti ne kadardır?   </w:t>
      </w:r>
      <w:bookmarkStart w:id="39" w:name="_Toc491009857"/>
    </w:p>
    <w:p w:rsidR="006E0E89" w:rsidRDefault="006E0E89" w:rsidP="006E0E89">
      <w:pPr>
        <w:pStyle w:val="Balk2"/>
      </w:pPr>
    </w:p>
    <w:p w:rsidR="006E0E89" w:rsidRPr="00067542" w:rsidRDefault="006E0E89" w:rsidP="006E0E89">
      <w:pPr>
        <w:pStyle w:val="Balk2"/>
      </w:pPr>
      <w:bookmarkStart w:id="40" w:name="_Toc500926449"/>
      <w:bookmarkStart w:id="41" w:name="_Toc500926908"/>
      <w:r w:rsidRPr="00067542">
        <w:t>1.3. Önem</w:t>
      </w:r>
      <w:bookmarkEnd w:id="39"/>
      <w:bookmarkEnd w:id="40"/>
      <w:bookmarkEnd w:id="41"/>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Bu çalışma</w:t>
      </w:r>
      <w:r>
        <w:rPr>
          <w:rFonts w:ascii="Times New Roman" w:hAnsi="Times New Roman"/>
          <w:sz w:val="24"/>
          <w:szCs w:val="24"/>
        </w:rPr>
        <w:t>dan el</w:t>
      </w:r>
      <w:r w:rsidRPr="00067542">
        <w:rPr>
          <w:rFonts w:ascii="Times New Roman" w:hAnsi="Times New Roman"/>
          <w:sz w:val="24"/>
          <w:szCs w:val="24"/>
        </w:rPr>
        <w:t>de edile</w:t>
      </w:r>
      <w:r>
        <w:rPr>
          <w:rFonts w:ascii="Times New Roman" w:hAnsi="Times New Roman"/>
          <w:sz w:val="24"/>
          <w:szCs w:val="24"/>
        </w:rPr>
        <w:t>n</w:t>
      </w:r>
      <w:r w:rsidRPr="00067542">
        <w:rPr>
          <w:rFonts w:ascii="Times New Roman" w:hAnsi="Times New Roman"/>
          <w:sz w:val="24"/>
          <w:szCs w:val="24"/>
        </w:rPr>
        <w:t xml:space="preserve"> verilerin, daha sonraki eğitim bilimleri araştırmalarında kullanılabileceği öngörülmektedir. Eğitimde fırsat eşitliği ve eğitim politikalarının etkililiği hakkında da öneriler geliştirilmesi öngörülmektedir. Eğitim hakkı, önemli bir haktır ve eğitimde fırsat eşitliliği sağlanmalıdır. Destekleme ve yetiştirme kursları bu amaçla düzenlenmektedir.</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Destekleme yetiştirme kursları, eğitimde sürekliliğin ve fırsat eşitliliğinin sağlanması açısından önemlidir. Bu nedenle destekleme ve yetiştirme kurslarının eğitim ilkeleri doğrultusunda geliştirilmesi gerekmektedir. Ülkemizde öğrencilerin sınavlara hazırlanması önemli bir sorundur. Bu sorun öğrencilerin ek kurslara gitmesini zorunluluk haline getirmektedir. Buda velileri sınavlara hazırlık amacıyla ciddi maliyetlere katlanmak zorunda bırakmaktadır.</w:t>
      </w:r>
    </w:p>
    <w:p w:rsidR="006E0E89" w:rsidRPr="00067542" w:rsidRDefault="006E0E89" w:rsidP="006E0E89">
      <w:pPr>
        <w:spacing w:before="120" w:after="0" w:line="360" w:lineRule="auto"/>
        <w:ind w:firstLine="567"/>
        <w:jc w:val="both"/>
        <w:rPr>
          <w:rFonts w:ascii="Times New Roman" w:hAnsi="Times New Roman"/>
          <w:b/>
          <w:sz w:val="24"/>
          <w:szCs w:val="24"/>
        </w:rPr>
      </w:pPr>
      <w:r w:rsidRPr="00067542">
        <w:rPr>
          <w:rFonts w:ascii="Times New Roman" w:hAnsi="Times New Roman"/>
          <w:sz w:val="24"/>
          <w:szCs w:val="24"/>
        </w:rPr>
        <w:t>Destekleme yetiştirme kursları, hem eğitime destek olurken ailelerin gelir seviyesinin de yıpranmasına engel olmaktadır. Bu durum öğrenciler arasındaki demografik farklılıkların eğitime etkisini azaltmaktadır. Bu yönüyle destekleme yetiştirme kurslarının otomatik katalizör konumunda yer aldığı söylenebilir.</w:t>
      </w:r>
    </w:p>
    <w:p w:rsidR="006E0E89"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xml:space="preserve">Destekleme yetiştirme kurslarının etkin bir </w:t>
      </w:r>
      <w:r>
        <w:rPr>
          <w:rFonts w:ascii="Times New Roman" w:hAnsi="Times New Roman" w:cs="Times New Roman"/>
          <w:sz w:val="24"/>
          <w:szCs w:val="24"/>
        </w:rPr>
        <w:t>biçimde</w:t>
      </w:r>
      <w:r w:rsidRPr="00067542">
        <w:rPr>
          <w:rFonts w:ascii="Times New Roman" w:hAnsi="Times New Roman" w:cs="Times New Roman"/>
          <w:sz w:val="24"/>
          <w:szCs w:val="24"/>
        </w:rPr>
        <w:t xml:space="preserve"> gerçekleş</w:t>
      </w:r>
      <w:r>
        <w:rPr>
          <w:rFonts w:ascii="Times New Roman" w:hAnsi="Times New Roman" w:cs="Times New Roman"/>
          <w:sz w:val="24"/>
          <w:szCs w:val="24"/>
        </w:rPr>
        <w:t xml:space="preserve">mesi, kaynakların savurganca kullanılmasına engel olacaktır. Bu bağlamda “eğitim ekonomisi ve planlaması” çalışmaları öncelik kazanmaktadır.   </w:t>
      </w:r>
    </w:p>
    <w:p w:rsidR="006E0E89"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Daha önceki alan çalışmalarında</w:t>
      </w:r>
      <w:r>
        <w:rPr>
          <w:rFonts w:ascii="Times New Roman" w:hAnsi="Times New Roman" w:cs="Times New Roman"/>
          <w:sz w:val="24"/>
          <w:szCs w:val="24"/>
        </w:rPr>
        <w:t>, Denizli ilinde</w:t>
      </w:r>
      <w:r w:rsidRPr="00067542">
        <w:rPr>
          <w:rFonts w:ascii="Times New Roman" w:hAnsi="Times New Roman" w:cs="Times New Roman"/>
          <w:sz w:val="24"/>
          <w:szCs w:val="24"/>
        </w:rPr>
        <w:t xml:space="preserve"> asıl konu olarak destekleme </w:t>
      </w:r>
      <w:r>
        <w:rPr>
          <w:rFonts w:ascii="Times New Roman" w:hAnsi="Times New Roman" w:cs="Times New Roman"/>
          <w:sz w:val="24"/>
          <w:szCs w:val="24"/>
        </w:rPr>
        <w:t xml:space="preserve">ve </w:t>
      </w:r>
      <w:r w:rsidRPr="00067542">
        <w:rPr>
          <w:rFonts w:ascii="Times New Roman" w:hAnsi="Times New Roman" w:cs="Times New Roman"/>
          <w:sz w:val="24"/>
          <w:szCs w:val="24"/>
        </w:rPr>
        <w:t xml:space="preserve">yetiştirme kursları incelenmemiştir. </w:t>
      </w:r>
      <w:r>
        <w:rPr>
          <w:rFonts w:ascii="Times New Roman" w:hAnsi="Times New Roman" w:cs="Times New Roman"/>
          <w:sz w:val="24"/>
          <w:szCs w:val="24"/>
        </w:rPr>
        <w:t xml:space="preserve">Bu yönden bu çalışma özgün bir nitelik taşımaktadır. </w:t>
      </w:r>
    </w:p>
    <w:p w:rsidR="006E0E89" w:rsidRPr="00067542" w:rsidRDefault="006E0E89" w:rsidP="006E0E89">
      <w:pPr>
        <w:spacing w:before="120" w:after="0" w:line="360" w:lineRule="auto"/>
        <w:jc w:val="both"/>
        <w:rPr>
          <w:rFonts w:ascii="Times New Roman" w:hAnsi="Times New Roman" w:cs="Times New Roman"/>
          <w:sz w:val="24"/>
          <w:szCs w:val="24"/>
        </w:rPr>
      </w:pPr>
    </w:p>
    <w:p w:rsidR="006E0E89" w:rsidRPr="00067542" w:rsidRDefault="006E0E89" w:rsidP="006E0E89">
      <w:pPr>
        <w:pStyle w:val="Balk2"/>
      </w:pPr>
      <w:bookmarkStart w:id="42" w:name="_Toc491009858"/>
      <w:bookmarkStart w:id="43" w:name="_Toc500926450"/>
      <w:bookmarkStart w:id="44" w:name="_Toc500926909"/>
      <w:r w:rsidRPr="00067542">
        <w:t>1.4. Varsayımlar</w:t>
      </w:r>
      <w:bookmarkEnd w:id="42"/>
      <w:bookmarkEnd w:id="43"/>
      <w:bookmarkEnd w:id="44"/>
    </w:p>
    <w:p w:rsidR="006E0E89" w:rsidRPr="00067542" w:rsidRDefault="006E0E89" w:rsidP="006E0E89">
      <w:pPr>
        <w:spacing w:before="120" w:after="0" w:line="360" w:lineRule="auto"/>
        <w:ind w:left="567"/>
        <w:jc w:val="both"/>
        <w:rPr>
          <w:rFonts w:ascii="Times New Roman" w:hAnsi="Times New Roman"/>
          <w:sz w:val="24"/>
          <w:szCs w:val="24"/>
        </w:rPr>
      </w:pPr>
      <w:r w:rsidRPr="00067542">
        <w:rPr>
          <w:rFonts w:ascii="Times New Roman" w:hAnsi="Times New Roman"/>
          <w:sz w:val="24"/>
          <w:szCs w:val="24"/>
        </w:rPr>
        <w:t xml:space="preserve">Araştırmanın varsayımları şu şekildedir:  </w:t>
      </w:r>
    </w:p>
    <w:p w:rsidR="006E0E89" w:rsidRPr="00067542" w:rsidRDefault="006E0E89" w:rsidP="006E0E89">
      <w:pPr>
        <w:pStyle w:val="ListeParagraf"/>
        <w:spacing w:before="120"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067542">
        <w:rPr>
          <w:rFonts w:ascii="Times New Roman" w:hAnsi="Times New Roman"/>
          <w:sz w:val="24"/>
          <w:szCs w:val="24"/>
        </w:rPr>
        <w:t xml:space="preserve">Araştırmaya katılan yöneticiler, düşüncelerini özgürce ve dürüstçe aktarmışlardır.   </w:t>
      </w:r>
    </w:p>
    <w:p w:rsidR="006E0E89" w:rsidRPr="00067542" w:rsidRDefault="006E0E89" w:rsidP="006E0E89">
      <w:pPr>
        <w:pStyle w:val="ListeParagraf"/>
        <w:spacing w:before="120"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Pr="00067542">
        <w:rPr>
          <w:rFonts w:ascii="Times New Roman" w:hAnsi="Times New Roman"/>
          <w:sz w:val="24"/>
          <w:szCs w:val="24"/>
        </w:rPr>
        <w:t xml:space="preserve">Hazırlanan görüşme formu, kursların etkililiğini ortaya koyacak niteliktedir.   </w:t>
      </w:r>
      <w:bookmarkStart w:id="45" w:name="_Toc491009859"/>
    </w:p>
    <w:p w:rsidR="006E0E89" w:rsidRDefault="006E0E89" w:rsidP="006E0E89">
      <w:pPr>
        <w:pStyle w:val="Balk2"/>
      </w:pPr>
    </w:p>
    <w:p w:rsidR="006E0E89" w:rsidRDefault="006E0E89" w:rsidP="006E0E89"/>
    <w:p w:rsidR="006E0E89" w:rsidRDefault="006E0E89" w:rsidP="006E0E89"/>
    <w:p w:rsidR="006E0E89" w:rsidRDefault="006E0E89" w:rsidP="006E0E89"/>
    <w:p w:rsidR="006E0E89" w:rsidRDefault="006E0E89" w:rsidP="006E0E89"/>
    <w:p w:rsidR="006E0E89" w:rsidRPr="00CE7A43" w:rsidRDefault="006E0E89" w:rsidP="006E0E89"/>
    <w:p w:rsidR="006E0E89" w:rsidRPr="00067542" w:rsidRDefault="006E0E89" w:rsidP="006E0E89">
      <w:pPr>
        <w:pStyle w:val="Balk2"/>
      </w:pPr>
      <w:bookmarkStart w:id="46" w:name="_Toc500926451"/>
      <w:bookmarkStart w:id="47" w:name="_Toc500926910"/>
      <w:r w:rsidRPr="00067542">
        <w:t>1.5. Sınırlılıklar</w:t>
      </w:r>
      <w:bookmarkEnd w:id="45"/>
      <w:bookmarkEnd w:id="46"/>
      <w:bookmarkEnd w:id="47"/>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Araştırmanın sınırlılıkları şöyledir:   </w:t>
      </w:r>
    </w:p>
    <w:p w:rsidR="006E0E89" w:rsidRPr="00067542" w:rsidRDefault="006E0E89" w:rsidP="006E0E89">
      <w:pPr>
        <w:spacing w:before="120" w:after="120" w:line="360" w:lineRule="auto"/>
        <w:ind w:firstLine="567"/>
        <w:jc w:val="both"/>
        <w:rPr>
          <w:rFonts w:ascii="Times New Roman" w:hAnsi="Times New Roman"/>
          <w:sz w:val="24"/>
          <w:szCs w:val="24"/>
        </w:rPr>
      </w:pPr>
      <w:r w:rsidRPr="00067542">
        <w:rPr>
          <w:rFonts w:ascii="Times New Roman" w:hAnsi="Times New Roman"/>
          <w:sz w:val="24"/>
          <w:szCs w:val="24"/>
        </w:rPr>
        <w:t xml:space="preserve">– Araştırma, Denizli ilinin </w:t>
      </w:r>
      <w:proofErr w:type="spellStart"/>
      <w:r w:rsidRPr="00067542">
        <w:rPr>
          <w:rFonts w:ascii="Times New Roman" w:hAnsi="Times New Roman"/>
          <w:sz w:val="24"/>
          <w:szCs w:val="24"/>
        </w:rPr>
        <w:t>Merkezefendi</w:t>
      </w:r>
      <w:proofErr w:type="spellEnd"/>
      <w:r w:rsidRPr="00067542">
        <w:rPr>
          <w:rFonts w:ascii="Times New Roman" w:hAnsi="Times New Roman"/>
          <w:sz w:val="24"/>
          <w:szCs w:val="24"/>
        </w:rPr>
        <w:t xml:space="preserve"> ilçesinde yapılmıştır. Diğer ilçeleri kapsamamaktadır.   </w:t>
      </w:r>
    </w:p>
    <w:p w:rsidR="006E0E89" w:rsidRPr="00067542" w:rsidRDefault="006E0E89" w:rsidP="006E0E89">
      <w:pPr>
        <w:spacing w:before="120" w:after="120" w:line="360" w:lineRule="auto"/>
        <w:ind w:firstLine="567"/>
        <w:jc w:val="both"/>
        <w:rPr>
          <w:rFonts w:ascii="Times New Roman" w:hAnsi="Times New Roman"/>
          <w:sz w:val="24"/>
          <w:szCs w:val="24"/>
        </w:rPr>
      </w:pPr>
      <w:r w:rsidRPr="00067542">
        <w:rPr>
          <w:rFonts w:ascii="Times New Roman" w:hAnsi="Times New Roman"/>
          <w:sz w:val="24"/>
          <w:szCs w:val="24"/>
        </w:rPr>
        <w:t xml:space="preserve">– Araştırma, 2016-2017 eğitim-öğretim yılında yapılmıştır. Diğer yılları kapsamamaktadır.   </w:t>
      </w:r>
    </w:p>
    <w:p w:rsidR="006E0E89" w:rsidRPr="00067542" w:rsidRDefault="006E0E89" w:rsidP="006E0E89">
      <w:pPr>
        <w:spacing w:before="120" w:after="120" w:line="360" w:lineRule="auto"/>
        <w:ind w:firstLine="567"/>
        <w:jc w:val="both"/>
        <w:rPr>
          <w:rFonts w:ascii="Times New Roman" w:hAnsi="Times New Roman"/>
          <w:sz w:val="24"/>
          <w:szCs w:val="24"/>
        </w:rPr>
      </w:pPr>
      <w:r w:rsidRPr="00067542">
        <w:rPr>
          <w:rFonts w:ascii="Times New Roman" w:hAnsi="Times New Roman"/>
          <w:sz w:val="24"/>
          <w:szCs w:val="24"/>
        </w:rPr>
        <w:t xml:space="preserve">– Araştırma, yalnızca okul yöneticilerinin görüşleri ile sınırlıdır. Öğretmen, öğrenci ve ana-baba görüşlerini kapsamamaktadır.   </w:t>
      </w:r>
      <w:bookmarkStart w:id="48" w:name="_Toc491009860"/>
    </w:p>
    <w:p w:rsidR="006E0E89" w:rsidRPr="00CE7A43" w:rsidRDefault="006E0E89" w:rsidP="006E0E89">
      <w:pPr>
        <w:pStyle w:val="Balk2"/>
        <w:ind w:firstLine="567"/>
        <w:rPr>
          <w:b w:val="0"/>
        </w:rPr>
      </w:pPr>
    </w:p>
    <w:p w:rsidR="006E0E89" w:rsidRPr="00067542" w:rsidRDefault="006E0E89" w:rsidP="006E0E89">
      <w:pPr>
        <w:pStyle w:val="Balk2"/>
      </w:pPr>
      <w:bookmarkStart w:id="49" w:name="_Toc500926452"/>
      <w:bookmarkStart w:id="50" w:name="_Toc500926911"/>
      <w:r w:rsidRPr="00067542">
        <w:t>1.6. Tanımlar</w:t>
      </w:r>
      <w:bookmarkEnd w:id="48"/>
      <w:bookmarkEnd w:id="49"/>
      <w:bookmarkEnd w:id="50"/>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Destekleme ve Yetiştirme </w:t>
      </w:r>
      <w:proofErr w:type="spellStart"/>
      <w:proofErr w:type="gramStart"/>
      <w:r w:rsidRPr="00067542">
        <w:rPr>
          <w:rFonts w:ascii="Times New Roman" w:hAnsi="Times New Roman"/>
          <w:sz w:val="24"/>
          <w:szCs w:val="24"/>
        </w:rPr>
        <w:t>Kursları:Millî</w:t>
      </w:r>
      <w:proofErr w:type="spellEnd"/>
      <w:proofErr w:type="gramEnd"/>
      <w:r w:rsidRPr="00067542">
        <w:rPr>
          <w:rFonts w:ascii="Times New Roman" w:hAnsi="Times New Roman"/>
          <w:sz w:val="24"/>
          <w:szCs w:val="24"/>
        </w:rPr>
        <w:t xml:space="preserve"> Eğitim Bakanlığı Hayat Boyu Öğrenme Genel Müdürlüğünün 23.09.2014 tarihli ve 15923718/20/4145909 sayılı Makam Onayı ile yürürlüğe konulan ve Şubat 2015 tarihli ve 2689 sayılı Tebliğler Dergisinde yayımlanan Millî Eğitim Bakanlığı Örg</w:t>
      </w:r>
      <w:r>
        <w:rPr>
          <w:rFonts w:ascii="Times New Roman" w:hAnsi="Times New Roman"/>
          <w:sz w:val="24"/>
          <w:szCs w:val="24"/>
        </w:rPr>
        <w:t>ün ve Yaygın Eğitimi Destekleme</w:t>
      </w:r>
      <w:r w:rsidRPr="00067542">
        <w:rPr>
          <w:rFonts w:ascii="Times New Roman" w:hAnsi="Times New Roman"/>
          <w:sz w:val="24"/>
          <w:szCs w:val="24"/>
        </w:rPr>
        <w:t xml:space="preserve"> ve Yetiştirme Kursları Yönergesi hükümlerine göre işleyişine devam eden kurslarıdır (MEB,2017).</w:t>
      </w: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Default="006E0E89" w:rsidP="00785622">
      <w:pPr>
        <w:spacing w:before="120" w:after="0" w:line="360" w:lineRule="auto"/>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8E40B5" w:rsidRDefault="006E0E89" w:rsidP="006B7BA9">
      <w:pPr>
        <w:pStyle w:val="AltKonuBal"/>
      </w:pPr>
      <w:bookmarkStart w:id="51" w:name="_Toc500926453"/>
      <w:bookmarkStart w:id="52" w:name="_Toc500926912"/>
      <w:bookmarkStart w:id="53" w:name="_Toc491009861"/>
      <w:r w:rsidRPr="008E40B5">
        <w:lastRenderedPageBreak/>
        <w:t>BÖLÜM II</w:t>
      </w:r>
      <w:bookmarkEnd w:id="51"/>
      <w:bookmarkEnd w:id="52"/>
      <w:r w:rsidRPr="008E40B5">
        <w:t xml:space="preserve"> </w:t>
      </w:r>
    </w:p>
    <w:p w:rsidR="006E0E89" w:rsidRPr="008E40B5" w:rsidRDefault="006E0E89" w:rsidP="006B7BA9">
      <w:pPr>
        <w:pStyle w:val="AltKonuBal"/>
      </w:pPr>
      <w:bookmarkStart w:id="54" w:name="_Toc500926454"/>
      <w:bookmarkStart w:id="55" w:name="_Toc500926913"/>
      <w:r w:rsidRPr="008E40B5">
        <w:t>KAVRAMSAL ÇERÇEVE</w:t>
      </w:r>
      <w:bookmarkEnd w:id="53"/>
      <w:bookmarkEnd w:id="54"/>
      <w:bookmarkEnd w:id="55"/>
    </w:p>
    <w:p w:rsidR="006E0E89" w:rsidRPr="00067542" w:rsidRDefault="006E0E89" w:rsidP="006E0E89">
      <w:pPr>
        <w:spacing w:line="240" w:lineRule="auto"/>
        <w:jc w:val="both"/>
        <w:rPr>
          <w:rFonts w:ascii="Times New Roman" w:hAnsi="Times New Roman" w:cs="Times New Roman"/>
          <w:sz w:val="24"/>
          <w:szCs w:val="24"/>
        </w:rPr>
      </w:pPr>
    </w:p>
    <w:p w:rsidR="006E0E89" w:rsidRPr="00067542" w:rsidRDefault="006E0E89" w:rsidP="006E0E89">
      <w:pPr>
        <w:shd w:val="clear" w:color="auto" w:fill="FFFFFF"/>
        <w:autoSpaceDE w:val="0"/>
        <w:autoSpaceDN w:val="0"/>
        <w:adjustRightInd w:val="0"/>
        <w:spacing w:before="120" w:after="0" w:line="360" w:lineRule="auto"/>
        <w:ind w:firstLine="567"/>
        <w:jc w:val="both"/>
        <w:rPr>
          <w:rFonts w:ascii="Times New Roman" w:hAnsi="Times New Roman" w:cs="Times New Roman"/>
          <w:bCs/>
          <w:sz w:val="24"/>
          <w:szCs w:val="24"/>
        </w:rPr>
      </w:pPr>
      <w:bookmarkStart w:id="56" w:name="_Toc491009862"/>
      <w:r w:rsidRPr="00067542">
        <w:rPr>
          <w:rFonts w:ascii="Times New Roman" w:hAnsi="Times New Roman" w:cs="Times New Roman"/>
          <w:bCs/>
          <w:sz w:val="24"/>
          <w:szCs w:val="24"/>
        </w:rPr>
        <w:t xml:space="preserve">Bu bölümde; destekleme ve yetiştirme kurslarıyla ilişkili kuramsal bilgiler ve bu alanda yapılmış araştırmalar yer almaktadır. </w:t>
      </w:r>
    </w:p>
    <w:p w:rsidR="006E0E89" w:rsidRPr="008F0FE3" w:rsidRDefault="006E0E89" w:rsidP="006E0E89">
      <w:pPr>
        <w:pStyle w:val="NormalWeb"/>
        <w:spacing w:before="120" w:beforeAutospacing="0" w:after="0" w:afterAutospacing="0" w:line="360" w:lineRule="auto"/>
        <w:textAlignment w:val="baseline"/>
        <w:rPr>
          <w:b/>
          <w:bCs/>
        </w:rPr>
      </w:pPr>
      <w:r w:rsidRPr="2B519447">
        <w:rPr>
          <w:b/>
          <w:bCs/>
        </w:rPr>
        <w:t xml:space="preserve">2.1. Kuramsal Çerçeve </w:t>
      </w:r>
    </w:p>
    <w:p w:rsidR="006E0E89" w:rsidRPr="00067542" w:rsidRDefault="006E0E89" w:rsidP="006E0E89">
      <w:pPr>
        <w:pStyle w:val="Balk2"/>
      </w:pPr>
      <w:bookmarkStart w:id="57" w:name="_Toc500926455"/>
      <w:bookmarkStart w:id="58" w:name="_Toc500926914"/>
      <w:r w:rsidRPr="00067542">
        <w:t>2.1.</w:t>
      </w:r>
      <w:r>
        <w:t>1.</w:t>
      </w:r>
      <w:r w:rsidRPr="00067542">
        <w:t xml:space="preserve"> Eğitim Kavramı</w:t>
      </w:r>
      <w:bookmarkEnd w:id="56"/>
      <w:bookmarkEnd w:id="57"/>
      <w:bookmarkEnd w:id="58"/>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Eğitim ve öğretim, birbirine bağlı ancak farklı anlamlara sahip kavramlardır. Ancak bu iki kavram sürekli olarak aynı anlamda kullanılmaktadır. Eğitim kavramı, insanın hedeflerine yönelik yaşamında ve davranışında değişiklik oluşturma sürecidir. Eğitim çalışmaları/etkinlikleri, bu nedenle amaçlar yönünde davranışsal değişiklikleri ifade etmektedir denilebilir. Eğitimin temel amacı, insana kişilik kazandırmak, toplumun ve kişinin gönenç düzeyini yükseltmektir. Bu nedenle eğitim, ülkenin siyasal, toplumsal, ekonomik ve bilimsel kurumlarının üretim kapasitesini arttıran bir süreç olarak görülebilir. Günümüz dünyası, çok hızlı bir değişim ve dönüşümün olduğu, bilginin üretilmesi, kullanılması ve aktarılmasına yönelik her alanda (sosyal, siyasal, ekonomik </w:t>
      </w:r>
      <w:proofErr w:type="spellStart"/>
      <w:r w:rsidRPr="00067542">
        <w:rPr>
          <w:rFonts w:ascii="Times New Roman" w:hAnsi="Times New Roman"/>
          <w:sz w:val="24"/>
          <w:szCs w:val="24"/>
        </w:rPr>
        <w:t>vb</w:t>
      </w:r>
      <w:proofErr w:type="spellEnd"/>
      <w:r w:rsidRPr="00067542">
        <w:rPr>
          <w:rFonts w:ascii="Times New Roman" w:hAnsi="Times New Roman"/>
          <w:sz w:val="24"/>
          <w:szCs w:val="24"/>
        </w:rPr>
        <w:t xml:space="preserve">) değişmelerin yaşandığı bir dönem içerisindedir. Bu dönemin özelliği, sosyal yaşantımızdaki genel değişmelere temel olan eğitim alanında da birçok değişmeleri zorunlu hale getirmesidir”(Cerit </w:t>
      </w:r>
      <w:proofErr w:type="spellStart"/>
      <w:r w:rsidRPr="00067542">
        <w:rPr>
          <w:rFonts w:ascii="Times New Roman" w:hAnsi="Times New Roman"/>
          <w:sz w:val="24"/>
          <w:szCs w:val="24"/>
        </w:rPr>
        <w:t>vd</w:t>
      </w:r>
      <w:proofErr w:type="spellEnd"/>
      <w:r w:rsidRPr="00067542">
        <w:rPr>
          <w:rFonts w:ascii="Times New Roman" w:hAnsi="Times New Roman"/>
          <w:sz w:val="24"/>
          <w:szCs w:val="24"/>
        </w:rPr>
        <w:t xml:space="preserve">, 2014,60).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Öğretim kavramı ise öğretmenler aracılığıyla sunulan planlı çalışmaları içermektedir. Eğitim çalışmalarının/etkinliklerinin etkin bir biçimde gerçekleştirilmesi için öğretim çalışmalarının etkinliğinin arttırılması gerekmektedir. Öğretim çalışmaları, bu çerçevede eğitim sistemi içinde yer alan süreçlerdir denilebilir.</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Eğitim konusu, ilk çağlardan beri tüm ulusları ilgilendirmiş ve ulusların yaşamında önemli rol oynamıştır. Uluslar, yaparak-yaşayarak elde ettikleri kazanımları, eğitim yoluyla genç kuşaklara aktarmışlardır. Eğitim, toplumun ekonomik ve politik yapısı ve ahlak kuralları tarafından belirlenir </w:t>
      </w:r>
      <w:proofErr w:type="spellStart"/>
      <w:r w:rsidRPr="00067542">
        <w:rPr>
          <w:rFonts w:ascii="Times New Roman" w:hAnsi="Times New Roman"/>
          <w:sz w:val="24"/>
          <w:szCs w:val="24"/>
        </w:rPr>
        <w:t>vetoplumsal</w:t>
      </w:r>
      <w:proofErr w:type="spellEnd"/>
      <w:r w:rsidRPr="00067542">
        <w:rPr>
          <w:rFonts w:ascii="Times New Roman" w:hAnsi="Times New Roman"/>
          <w:sz w:val="24"/>
          <w:szCs w:val="24"/>
        </w:rPr>
        <w:t xml:space="preserve"> düzenin sürekliliğini sağlar. Eğitimin amacı, </w:t>
      </w:r>
      <w:proofErr w:type="spellStart"/>
      <w:proofErr w:type="gramStart"/>
      <w:r w:rsidRPr="00067542">
        <w:rPr>
          <w:rFonts w:ascii="Times New Roman" w:hAnsi="Times New Roman"/>
          <w:sz w:val="24"/>
          <w:szCs w:val="24"/>
        </w:rPr>
        <w:t>kişileri,ait</w:t>
      </w:r>
      <w:proofErr w:type="spellEnd"/>
      <w:proofErr w:type="gramEnd"/>
      <w:r w:rsidRPr="00067542">
        <w:rPr>
          <w:rFonts w:ascii="Times New Roman" w:hAnsi="Times New Roman"/>
          <w:sz w:val="24"/>
          <w:szCs w:val="24"/>
        </w:rPr>
        <w:t xml:space="preserve"> olduğu ulusun değerlerine ve çağın gerektirdiği bilgi ve becerilere uygun yetiştirmektir. Bu amaçla ülkeler, çağdaş uygarlık düzeyini yakalamak ve diğer ülkelerle her alanda rekabet edebilmek için eğitim sistemlerini kurmuşlardır (Tuzcu 2016,33).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lastRenderedPageBreak/>
        <w:t xml:space="preserve">Birey, birçok yeteneğe sahip olarak dünyaya gelir. Ancak doğuştan getirdiği yetenekleri onun bütün gereksinimlerinin karşılaması için yeterli değildir. Bu nedenle bireyler, yaşamlarını daha nitelikli hale getirmek için bir yetiştirilme süreci içinde yer alırlar. Bu yetiştirilme sürecine en genel anlamıyla “eğitim” denmektedir. İlkel toplumlarda toplumu oluşturan bireylerin yaşamlarını sürdürebilmeleri için gerekli bilgi birikiminin oldukça sınırlı olduğu, bu bilgileri de ana-babadan ya da yetişkin nesilden öğrendikleri bilinmektedir (Gürsoy 2016,156).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Eğitimde fırsat eşitliğini ve eğitimin toplumla bütünleşmesini sağlamak, sosyal devletin gereğidir. Bu bağlamda devletin, eğitim çalışmalarını planlanması ve fırsat eşitliğini sağlamak için gerekli önlemleri alması, en önemli görevlerindendir. Bu çerçevede eğitim programları geliştirilmektedir. Eğitim hakkı, çocuğun en önemli temel haklarından biridir. Eğitim olmadan insanlar üretken olamazlar ve kültürel açıdan zengin bir yaşam sürdüremezler. Eğitim hakkının gerçekleştirilememesi, demokrasi ve toplumsal ilerleme, böylece de uluslararası barışa ve güvenliğe zarar verecektir (Özkan 2015,25).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Eğitim çalışmalarına/etkinliklerine, insanlar yaşam boyunca gereksinim duyarlar. Eğitim, kişisel ve toplumsal gelişim açısından zorunludur. Eğitim çalışmaları/etkinlikleri, kişi yaşamının tüm gelişim dönemlerinde var olmaktadır. Okullar, eğitim çalışmalarının/etkinliklerinin etkili bir biçimde gerçekleştirilmesini sağlar. Böylelikle Eğitim çalışmalarının birincil amacı, kişisel gelişim ve akademik başarıdır (Tuzcu 2016, 34).</w:t>
      </w:r>
    </w:p>
    <w:p w:rsidR="006E0E89" w:rsidRPr="00067542" w:rsidRDefault="006E0E89" w:rsidP="006E0E89">
      <w:pPr>
        <w:spacing w:line="360" w:lineRule="auto"/>
        <w:ind w:firstLine="567"/>
        <w:jc w:val="both"/>
        <w:rPr>
          <w:rFonts w:ascii="Times New Roman" w:hAnsi="Times New Roman"/>
          <w:sz w:val="24"/>
          <w:szCs w:val="24"/>
        </w:rPr>
      </w:pPr>
      <w:r w:rsidRPr="00067542">
        <w:rPr>
          <w:rFonts w:ascii="Times New Roman" w:hAnsi="Times New Roman"/>
          <w:sz w:val="24"/>
          <w:szCs w:val="24"/>
        </w:rPr>
        <w:t>“</w:t>
      </w:r>
      <w:proofErr w:type="spellStart"/>
      <w:r w:rsidRPr="00067542">
        <w:rPr>
          <w:rFonts w:ascii="Times New Roman" w:hAnsi="Times New Roman"/>
          <w:sz w:val="24"/>
          <w:szCs w:val="24"/>
        </w:rPr>
        <w:t>Yaşamboyu</w:t>
      </w:r>
      <w:proofErr w:type="spellEnd"/>
      <w:r w:rsidRPr="00067542">
        <w:rPr>
          <w:rFonts w:ascii="Times New Roman" w:hAnsi="Times New Roman"/>
          <w:sz w:val="24"/>
          <w:szCs w:val="24"/>
        </w:rPr>
        <w:t xml:space="preserve"> öğrenme,20. yüzyılın sonlarında dünyanın gündemine girmiş, 2000’li yıllarla Türkiye’de sıkça konuşulmaya başlanmıştır. Türkiye bu konuya önem verdiğini MEB’e bağlı olarak “Hayat Boyu Öğrenme” adında bir genel müdürlük kurarak göstermiş, bununla da çalışmaları tek merkezden yürütmeyi planlamıştır” (Güleç </w:t>
      </w:r>
      <w:proofErr w:type="spellStart"/>
      <w:r w:rsidRPr="00067542">
        <w:rPr>
          <w:rFonts w:ascii="Times New Roman" w:hAnsi="Times New Roman"/>
          <w:sz w:val="24"/>
          <w:szCs w:val="24"/>
        </w:rPr>
        <w:t>vd</w:t>
      </w:r>
      <w:proofErr w:type="spellEnd"/>
      <w:r w:rsidRPr="00067542">
        <w:rPr>
          <w:rFonts w:ascii="Times New Roman" w:hAnsi="Times New Roman"/>
          <w:sz w:val="24"/>
          <w:szCs w:val="24"/>
        </w:rPr>
        <w:t xml:space="preserve">, 2013,36).   </w:t>
      </w:r>
    </w:p>
    <w:p w:rsidR="006E0E89" w:rsidRPr="00067542" w:rsidRDefault="006E0E89" w:rsidP="006E0E89">
      <w:pPr>
        <w:spacing w:line="360" w:lineRule="auto"/>
        <w:ind w:firstLine="567"/>
        <w:jc w:val="both"/>
        <w:rPr>
          <w:rFonts w:ascii="Times New Roman" w:hAnsi="Times New Roman"/>
          <w:sz w:val="24"/>
          <w:szCs w:val="24"/>
        </w:rPr>
      </w:pPr>
      <w:r w:rsidRPr="00067542">
        <w:rPr>
          <w:rFonts w:ascii="Times New Roman" w:hAnsi="Times New Roman"/>
          <w:sz w:val="24"/>
          <w:szCs w:val="24"/>
        </w:rPr>
        <w:t>Okulun iç ve dış çevresi, öğrencilere kazandırılmak istenen niteliklere uygun tasarlanmalıdır. Çünkü esas olan, kazandırılacak niteliklerdir. Bu niteliklere uygun tasarlanmazsa, zaman ve para kaynakları savurganca kullanılmış olur. Hedeflenen kazanımların gerçekleştirilebilmesi için de okulların planlı çalışması gerekmektedir (Tuzcu 2016, 166).</w:t>
      </w:r>
    </w:p>
    <w:p w:rsidR="006E0E89" w:rsidRPr="00067542" w:rsidRDefault="006E0E89" w:rsidP="006E0E89">
      <w:pPr>
        <w:pStyle w:val="Balk2"/>
      </w:pPr>
      <w:bookmarkStart w:id="59" w:name="_Toc491009863"/>
      <w:bookmarkStart w:id="60" w:name="_Toc500926456"/>
      <w:bookmarkStart w:id="61" w:name="_Toc500926915"/>
      <w:r w:rsidRPr="00067542">
        <w:lastRenderedPageBreak/>
        <w:t>2.</w:t>
      </w:r>
      <w:r>
        <w:t>1.</w:t>
      </w:r>
      <w:r w:rsidRPr="00067542">
        <w:t>2. Eğitimin Önemi</w:t>
      </w:r>
      <w:bookmarkEnd w:id="59"/>
      <w:bookmarkEnd w:id="60"/>
      <w:bookmarkEnd w:id="61"/>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İnsanlar yaşamları boyunca belirli hedeflere ulaşmak için çalışmaktadırlar. Bu bağlamda eğitim çalışmaları,</w:t>
      </w:r>
      <w:r>
        <w:rPr>
          <w:rFonts w:ascii="Times New Roman" w:hAnsi="Times New Roman"/>
          <w:sz w:val="24"/>
          <w:szCs w:val="24"/>
        </w:rPr>
        <w:t xml:space="preserve"> </w:t>
      </w:r>
      <w:r w:rsidRPr="00067542">
        <w:rPr>
          <w:rFonts w:ascii="Times New Roman" w:hAnsi="Times New Roman"/>
          <w:sz w:val="24"/>
          <w:szCs w:val="24"/>
        </w:rPr>
        <w:t>insanların amaçları yönünde eylemlerin gerçekleştirilmesini sağlamaktadır. Bu durum,</w:t>
      </w:r>
      <w:r>
        <w:rPr>
          <w:rFonts w:ascii="Times New Roman" w:hAnsi="Times New Roman"/>
          <w:sz w:val="24"/>
          <w:szCs w:val="24"/>
        </w:rPr>
        <w:t xml:space="preserve"> </w:t>
      </w:r>
      <w:r w:rsidRPr="00067542">
        <w:rPr>
          <w:rFonts w:ascii="Times New Roman" w:hAnsi="Times New Roman"/>
          <w:sz w:val="24"/>
          <w:szCs w:val="24"/>
        </w:rPr>
        <w:t xml:space="preserve">kişisel gelişimi sağlamaktadır. Eğitim çalışmaları, kişilerin kendine olan güvenini artırır (Yayla 2014,5).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Modernleşme düşüncesinin gelişimi açısından eğitim çalışmaları/etkinlikleri önemli bir konumda yer almaktadır. Eğitim etkinlikleri/çalışmaları, kişilerin düşüncesini geliştirmekte ve toplumların ataerkil yapısını bozmaktadır denilebilir. Bu nedenle eğitim çalışmaları ile kadının toplumsal statüsünün cinsiyet ayrımcılığından uzaklaştığı gözlemlenmektedir (</w:t>
      </w:r>
      <w:proofErr w:type="spellStart"/>
      <w:r w:rsidRPr="00067542">
        <w:rPr>
          <w:rFonts w:ascii="Times New Roman" w:hAnsi="Times New Roman"/>
          <w:sz w:val="24"/>
          <w:szCs w:val="24"/>
        </w:rPr>
        <w:t>Özçiftçi</w:t>
      </w:r>
      <w:proofErr w:type="spellEnd"/>
      <w:r w:rsidRPr="00067542">
        <w:rPr>
          <w:rFonts w:ascii="Times New Roman" w:hAnsi="Times New Roman"/>
          <w:sz w:val="24"/>
          <w:szCs w:val="24"/>
        </w:rPr>
        <w:t xml:space="preserve"> ve Çakır, 2015, 10).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Eğitim çalışmaları, toplumsal açıdan değerlendirilebilmektedir. Buna ek olarak eğitim üzerinde gerçekleştirilen çalışmalar eğitim düzeyindeki artışın büyüme ve kalkınmada pozitif etkiye sahip olduğunu göstermektedir. Eğitim çalışmaları, sonuç olarak toplumsal önemliliğinin yanı sıra ekonomik etkinlikler içinde araç konumunda olduğu değerlendirilebilmektedir.</w:t>
      </w: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pStyle w:val="Balk2"/>
      </w:pPr>
      <w:bookmarkStart w:id="62" w:name="_Toc491009864"/>
      <w:bookmarkStart w:id="63" w:name="_Toc500926457"/>
      <w:bookmarkStart w:id="64" w:name="_Toc500926916"/>
      <w:r w:rsidRPr="00067542">
        <w:t>2.</w:t>
      </w:r>
      <w:r>
        <w:t>1.</w:t>
      </w:r>
      <w:r w:rsidRPr="00067542">
        <w:t>3. Eğitim Çalışmalarının/Etkinliklerinin Amacı</w:t>
      </w:r>
      <w:bookmarkEnd w:id="62"/>
      <w:bookmarkEnd w:id="63"/>
      <w:bookmarkEnd w:id="64"/>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Çok boyutlu bir yapıya sahip olan eğitim çalışmalarının/etkinliklerinin amaçları şu şekilde sıralanabilir (Polat 2015, 63 ve Tuzcu 2016, 44):  </w:t>
      </w:r>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Kişisel gelişimi sağlamak.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Düşünsel etkinliklerin gerçekleştirilmesini sağlamak.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Kişinin amaçlarına yönelik eylemlerini şekillendirmek.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Toplumsal gelişimi sağlamak.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Ekonomik gelişmeyi sağlamak.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Teknolojik çalışmaları çeşitlendirmek.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Diğer bilim dallarının personel gereksinimini sağlamak.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İşgücünün verimliliğini artırmak.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İstihdam oranını artırmak.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proofErr w:type="gramStart"/>
      <w:r w:rsidRPr="00067542">
        <w:rPr>
          <w:rFonts w:ascii="Times New Roman" w:hAnsi="Times New Roman"/>
          <w:sz w:val="24"/>
          <w:szCs w:val="24"/>
        </w:rPr>
        <w:t xml:space="preserve">Bilgi düzeyini artırmak.  </w:t>
      </w:r>
      <w:proofErr w:type="gramEnd"/>
    </w:p>
    <w:p w:rsidR="006E0E89" w:rsidRPr="00067542" w:rsidRDefault="006E0E89" w:rsidP="006E0E89">
      <w:pPr>
        <w:pStyle w:val="ListeParagraf"/>
        <w:numPr>
          <w:ilvl w:val="0"/>
          <w:numId w:val="2"/>
        </w:numPr>
        <w:spacing w:before="120" w:after="0" w:line="360" w:lineRule="auto"/>
        <w:jc w:val="both"/>
        <w:rPr>
          <w:rFonts w:ascii="Times New Roman" w:hAnsi="Times New Roman"/>
          <w:sz w:val="24"/>
          <w:szCs w:val="24"/>
        </w:rPr>
      </w:pPr>
      <w:r w:rsidRPr="00067542">
        <w:rPr>
          <w:rFonts w:ascii="Times New Roman" w:hAnsi="Times New Roman"/>
          <w:sz w:val="24"/>
          <w:szCs w:val="24"/>
        </w:rPr>
        <w:t xml:space="preserve">Kişinin yorumlama ve algılama gücünü artırmak.  </w:t>
      </w:r>
    </w:p>
    <w:p w:rsidR="006E0E89" w:rsidRPr="00067542" w:rsidRDefault="006E0E89" w:rsidP="006E0E89">
      <w:pPr>
        <w:pStyle w:val="Balk2"/>
      </w:pPr>
      <w:bookmarkStart w:id="65" w:name="_Toc491009865"/>
      <w:bookmarkStart w:id="66" w:name="_Toc500926458"/>
      <w:bookmarkStart w:id="67" w:name="_Toc500926917"/>
      <w:r w:rsidRPr="00067542">
        <w:lastRenderedPageBreak/>
        <w:t>2.</w:t>
      </w:r>
      <w:r>
        <w:t>1.</w:t>
      </w:r>
      <w:r w:rsidRPr="00067542">
        <w:t>4. Sürekli Eğitim</w:t>
      </w:r>
      <w:bookmarkEnd w:id="65"/>
      <w:bookmarkEnd w:id="66"/>
      <w:bookmarkEnd w:id="67"/>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Sürekli eğitim çalışmaları, temel eğitim çalışmaları dışında gerçekleştirilen eğitimlerdir. Sürekli eğitim, temel eğitim ve mesleki eğitim çalışmalarını desteklemek için gerçekleştirilmektedir. Bu çerçevede sürekli eğitim kavramı, genel eğitim çalışmaları sonrasında gerçekleştirilen mesleki ve genel eğitimi destekleyen uygulamalar olarak tanımlanabilmektedir (Gülbahar ve Karataş, 2016, 12).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Sürekli eğitim çalışmalarında yaş sınırı bulunmamaktadır. Bu durum sürekli eğitimin yaşam boyu gerçekleştirile bileceğini göstermektedir. Bu araştırmada incelenen destekleme kursları, sürekli eğitim çalışmaları içinde yer almaktadır. Sürekli eğitim, genel eğitim çalışmalarında öğrencilerin eksiklerinin giderilmesi amacıyla gerçekleştirilmektedir.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Genel eğitim çalışmaları, toplumsal ve ekonomik alanlarda önemli bir konumda yer almaktadır. Eğitimden beklenilen amaçların elde edilmesi için eğitimi talep edenlerin isteklerinin karşılanması gerekmektedir. Genel çerçevede eğitim çalışmaları/etkinlikleri, yaşam boyunca gereksinim duyulan çalışmalardır. Bu nedenle sürekli eğitim çalışmaları, genel eğitim düzeyinde talep edenlerin beklentilerini karşılamakta ve eğitimin sürekliliğinin artmasına neden olmaktadır.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Sürekli eğitim çalışmaları, Türkiye’de yeni uygulamalarla genişlemektedir. Özellikle eğitimde fırsat eşitliğinin sağlanması açısından okul ortamında uygulanan sürekli eğitim önemli bir rol üstlenmektedir. Çalışmamızın ilerleyen bölümlerinde sürekli eğitim içinde değerlendirilen destekleme ve yetiştirme kurslarının genel çerçevede uygulamasından söz edilmiştir.  </w:t>
      </w: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pStyle w:val="Balk2"/>
      </w:pPr>
      <w:bookmarkStart w:id="68" w:name="_Toc491009866"/>
      <w:bookmarkStart w:id="69" w:name="_Toc500926459"/>
      <w:bookmarkStart w:id="70" w:name="_Toc500926918"/>
      <w:r w:rsidRPr="00067542">
        <w:t>2.</w:t>
      </w:r>
      <w:r>
        <w:t>1.</w:t>
      </w:r>
      <w:r w:rsidRPr="00067542">
        <w:t>5. Destekleme ve Yetiştirme Kursları (DYK)</w:t>
      </w:r>
      <w:bookmarkEnd w:id="68"/>
      <w:bookmarkEnd w:id="69"/>
      <w:bookmarkEnd w:id="70"/>
    </w:p>
    <w:p w:rsidR="006E0E89"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Destekleme ve yetiştirme kursları, sürekli eğitim çalışmaları/etkinlikleri yönünde oluşturulmuştur. Amacı, özel dershanelerin dönüşümü sonrasında ortaya çıkan sınava hazırlık çalışmalarının aralıksız olarak sürdürülmesidir. Bu kurslar 2014 yılında başlamıştır. Günümüzde eğitim sürecinin bir parçası olduğu görülmektedir. Kurs sürecinin etkililiği, öğrencilerin mesleki gelişimi doğrudan etkileyeceği düşünülebilir. Bu etkililiği sağlamanın koşulu, eğitimdeki “geri bildirim” unsurunun harekete geçirilmesi ile gerçekleşebilir. Sisteme geri bildirimin sağlanması, sistemdeki problemlerin onarılmasını sağlamaktır” (Canpolat ve </w:t>
      </w:r>
      <w:proofErr w:type="spellStart"/>
      <w:r w:rsidRPr="00067542">
        <w:rPr>
          <w:rFonts w:ascii="Times New Roman" w:hAnsi="Times New Roman"/>
          <w:sz w:val="24"/>
          <w:szCs w:val="24"/>
        </w:rPr>
        <w:t>Köçer</w:t>
      </w:r>
      <w:proofErr w:type="spellEnd"/>
      <w:r w:rsidRPr="00067542">
        <w:rPr>
          <w:rFonts w:ascii="Times New Roman" w:hAnsi="Times New Roman"/>
          <w:sz w:val="24"/>
          <w:szCs w:val="24"/>
        </w:rPr>
        <w:t>, 2017,124).</w:t>
      </w:r>
    </w:p>
    <w:p w:rsidR="006E0E89" w:rsidRPr="004D1B80" w:rsidRDefault="006E0E89" w:rsidP="006E0E89">
      <w:pPr>
        <w:pStyle w:val="selectionshareable"/>
        <w:shd w:val="clear" w:color="auto" w:fill="FFFFFF"/>
        <w:spacing w:before="0" w:beforeAutospacing="0" w:after="196" w:afterAutospacing="0" w:line="314" w:lineRule="atLeast"/>
        <w:ind w:firstLine="567"/>
      </w:pPr>
      <w:r w:rsidRPr="004D1B80">
        <w:lastRenderedPageBreak/>
        <w:t xml:space="preserve">2002-2003 ile 2012-2013 eğitim öğretim yılları arasında dershane, dershaneye giden öğrenci ve dershane öğretmeni sayısına ilişkin istatistiki bilgilerine </w:t>
      </w:r>
      <w:proofErr w:type="gramStart"/>
      <w:r w:rsidRPr="004D1B80">
        <w:t>göre ;</w:t>
      </w:r>
      <w:proofErr w:type="gramEnd"/>
    </w:p>
    <w:p w:rsidR="006E0E89" w:rsidRPr="004D1B80" w:rsidRDefault="006E0E89" w:rsidP="006E0E89">
      <w:pPr>
        <w:pStyle w:val="selectionshareable"/>
        <w:shd w:val="clear" w:color="auto" w:fill="FFFFFF"/>
        <w:spacing w:before="0" w:beforeAutospacing="0" w:after="196" w:afterAutospacing="0" w:line="314" w:lineRule="atLeast"/>
        <w:ind w:firstLine="708"/>
      </w:pPr>
      <w:r w:rsidRPr="004D1B80">
        <w:t>Türkiye genelinde 2002-2003 eğitim öğretim yılında 2 bin 568 dershane, 668 bin 673 öğrenci ve 23 bin 730 öğretmen bulunuyordu. 2012-2013 eğitim öğretim yılı sonunda dershane sayısı 3 bin 579, öğrenci sayısı 1 milyon 220 bin 435 ve öğretmen sayısı 47 bin 500'e ulaştı. </w:t>
      </w:r>
    </w:p>
    <w:p w:rsidR="006E0E89" w:rsidRPr="004D1B80" w:rsidRDefault="006E0E89" w:rsidP="006E0E89">
      <w:pPr>
        <w:pStyle w:val="selectionshareable"/>
        <w:shd w:val="clear" w:color="auto" w:fill="FFFFFF"/>
        <w:spacing w:before="0" w:beforeAutospacing="0" w:after="196" w:afterAutospacing="0" w:line="314" w:lineRule="atLeast"/>
        <w:ind w:firstLine="708"/>
      </w:pPr>
      <w:r w:rsidRPr="004D1B80">
        <w:t>Bu rakamlarda küresel finans krizinin yaşandığı 2008-2009 eğitim öğretim yılından itibaren dershane sayısı azalmaya başladı. 2012-2013 eğitim öğretim yılı sonunda ise her üç grupta da yaklaşık yüzde 10'luk azalma oldu. </w:t>
      </w:r>
    </w:p>
    <w:p w:rsidR="006E0E89" w:rsidRPr="004D1B80" w:rsidRDefault="006E0E89" w:rsidP="006E0E89">
      <w:pPr>
        <w:pStyle w:val="selectionshareable"/>
        <w:shd w:val="clear" w:color="auto" w:fill="FFFFFF"/>
        <w:spacing w:before="0" w:beforeAutospacing="0" w:after="196" w:afterAutospacing="0" w:line="314" w:lineRule="atLeast"/>
        <w:ind w:firstLine="708"/>
      </w:pPr>
      <w:proofErr w:type="gramStart"/>
      <w:r w:rsidRPr="004D1B80">
        <w:t>İstatistiki verilerin eğitim öğretim yılı sonu itibariyle verildiği cevaba göre Türkiye'deki dershane sayısı 2003'te 2 bin 568, 2004'te 2 bin 984, 2005'te 3 bin 570, 2006'da 3 bin 986, 2007'de 4 bin 31, 2008'de 4 bin 262, 2009'da 4 bin 193, 2010'da 4 bin 99, 2011'de 3 bin 961, 2012'de 3 bin 858 ve 2013'te 3 bin 579 oldu. </w:t>
      </w:r>
      <w:proofErr w:type="gramEnd"/>
    </w:p>
    <w:p w:rsidR="006E0E89" w:rsidRPr="004D1B80" w:rsidRDefault="006E0E89" w:rsidP="006E0E89">
      <w:pPr>
        <w:pStyle w:val="selectionshareable"/>
        <w:shd w:val="clear" w:color="auto" w:fill="FFFFFF"/>
        <w:spacing w:before="0" w:beforeAutospacing="0" w:after="196" w:afterAutospacing="0" w:line="314" w:lineRule="atLeast"/>
        <w:ind w:firstLine="708"/>
      </w:pPr>
      <w:r w:rsidRPr="004D1B80">
        <w:t xml:space="preserve">Dershaneye giden öğrenci sayısı ise 2003'te 668 bin </w:t>
      </w:r>
      <w:proofErr w:type="gramStart"/>
      <w:r w:rsidRPr="004D1B80">
        <w:t>673 , 2004'te</w:t>
      </w:r>
      <w:proofErr w:type="gramEnd"/>
      <w:r w:rsidRPr="004D1B80">
        <w:t xml:space="preserve"> 784 bin 565, 2005'te 925 bin 299, 2006'da 1 milyon 71 bin 827, 2007'de 1 milyon 122 bin 861, 2008'de 1 milyon 178 bin 943, 2009'da 1 milyon 174 bin 860, 2010'da 1 milyon 234 bin 738, 2011'de 1 milyon 219 bin 472, 2012'de 1 milyon 280 bin 279 ve 2013'te 1 milyon 220 bin 435 olarak gerçekleşti.</w:t>
      </w:r>
    </w:p>
    <w:p w:rsidR="006E0E89" w:rsidRPr="004D1B80" w:rsidRDefault="006E0E89" w:rsidP="006E0E89">
      <w:pPr>
        <w:pStyle w:val="selectionshareable"/>
        <w:shd w:val="clear" w:color="auto" w:fill="FFFFFF"/>
        <w:spacing w:before="0" w:beforeAutospacing="0" w:after="196" w:afterAutospacing="0" w:line="314" w:lineRule="atLeast"/>
        <w:ind w:firstLine="567"/>
      </w:pPr>
      <w:r w:rsidRPr="004D1B80">
        <w:t>2002-2003 eğitim öğretim yılında dershanelerde 23 bin 730 öğretmen çalışırken bu sayı 2012-2013 eğitim öğretim yılında 47 bin 550'ye ulaştı. </w:t>
      </w:r>
    </w:p>
    <w:p w:rsidR="006E0E89"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Dershane sayısındaki artışların en önemli nedenleri uygulanan eğitim politikaları sonucu olup, ihtiyacın okullarda karşılanamaması, sınav sisteminin okul müfredatı dışına çıkması gibi nedenler sayılabilir. Öğretmen atama sisteminin oturmamış olması dolayısı ile atanamayan öğretmenlerin özel kurumlara yönelmesi bunun açılışını kolaylaştırmıştır.</w:t>
      </w:r>
    </w:p>
    <w:p w:rsidR="006E0E89"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Okullarda uygulanan öğrenci merkezli eğitim, 2005 yılında değişen </w:t>
      </w:r>
      <w:proofErr w:type="gramStart"/>
      <w:r>
        <w:rPr>
          <w:rFonts w:ascii="Times New Roman" w:hAnsi="Times New Roman"/>
          <w:sz w:val="24"/>
          <w:szCs w:val="24"/>
        </w:rPr>
        <w:t>müfredat  sonucunda</w:t>
      </w:r>
      <w:proofErr w:type="gramEnd"/>
      <w:r>
        <w:rPr>
          <w:rFonts w:ascii="Times New Roman" w:hAnsi="Times New Roman"/>
          <w:sz w:val="24"/>
          <w:szCs w:val="24"/>
        </w:rPr>
        <w:t xml:space="preserve"> sınavlara yönelik okullarda çalışmalar engellenmiş, deneme sınavları, testler yasaklanmış, yardımcı kaynak kitaplar yasadışı ilan edilmiştir. Bunlar test olan seçme ve yerleştirme sisteminde dershanelere gidişi zorunlu kılan etmenler olmuştur.</w:t>
      </w:r>
    </w:p>
    <w:p w:rsidR="006E0E89"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Aile bütçelerinde ciddi rakamlara sebep olan özel kurslar maliyet olarak öğrenci başı ortalama gideri yıllık 5 bin TL ile 10 bin TL arasında olmuştur. Maliyet noktasında gidemeyen öğrencilerin olması eğitimde fırsat eşitliği ile çelişmiştir.</w:t>
      </w:r>
    </w:p>
    <w:p w:rsidR="006E0E89"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t xml:space="preserve">Atanamayan öğretmen sayısındaki artışla beraber </w:t>
      </w:r>
      <w:proofErr w:type="spellStart"/>
      <w:r>
        <w:rPr>
          <w:rFonts w:ascii="Times New Roman" w:hAnsi="Times New Roman"/>
          <w:sz w:val="24"/>
          <w:szCs w:val="24"/>
        </w:rPr>
        <w:t>kayıtdışı</w:t>
      </w:r>
      <w:proofErr w:type="spellEnd"/>
      <w:r>
        <w:rPr>
          <w:rFonts w:ascii="Times New Roman" w:hAnsi="Times New Roman"/>
          <w:sz w:val="24"/>
          <w:szCs w:val="24"/>
        </w:rPr>
        <w:t xml:space="preserve"> istihdam artmış, kontrol ve denetim kaybolmuştur.</w:t>
      </w:r>
    </w:p>
    <w:p w:rsidR="006E0E89"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Dershane piyasasından en büyük payı günümüzde FETÖ olarak bilinen terörist yapılanma almış, kendi kurumlarına ciddi maddi destek </w:t>
      </w:r>
      <w:proofErr w:type="spellStart"/>
      <w:r>
        <w:rPr>
          <w:rFonts w:ascii="Times New Roman" w:hAnsi="Times New Roman"/>
          <w:sz w:val="24"/>
          <w:szCs w:val="24"/>
        </w:rPr>
        <w:t>sağlanmı</w:t>
      </w:r>
      <w:proofErr w:type="spellEnd"/>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6528 sayılı Yasa ile özel sektöre ait dershanelerin dönüşümü gerçekleştirilmiştir. Daha sonra ortaokul ve liselerde eğitim gören ya da mezun olmuş öğrencilere eğitim-öğretim yönünden destek vermek ve öğrencilerin derslerindeki başarılarını pekiştirmek amacıyla “Millî Eğitim Bakanlığı Örgün ve Yaygın Eğitimi Destekleme ve Yetiştirme Kursları Yönergesi” yürürlüğe girmiştir (Şubat 2015, 2689 sayılı Tebliğler Dergisi)</w:t>
      </w:r>
      <w:r w:rsidRPr="00067542">
        <w:rPr>
          <w:rStyle w:val="DipnotBavurusu"/>
          <w:rFonts w:ascii="Times New Roman" w:hAnsi="Times New Roman"/>
          <w:sz w:val="24"/>
          <w:szCs w:val="24"/>
        </w:rPr>
        <w:footnoteReference w:id="2"/>
      </w:r>
      <w:r w:rsidRPr="00067542">
        <w:rPr>
          <w:rFonts w:ascii="Times New Roman" w:hAnsi="Times New Roman"/>
          <w:sz w:val="24"/>
          <w:szCs w:val="24"/>
        </w:rPr>
        <w:t>.</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2014-2015 eğitim-öğretim yılı itibariyle uygulanmaya başlanan hafta sonu kurslarına MEB oldukça önem vermektedir. “Yapılan desteklerle (teşviklerle) hem öğretmen, hem de yönetici açısından cazip hale getirilen hafta sonu kursları, öğrencilere ücretsiz olması nedeniyle de ayrı bir öneme sahiptir. Ancak yeni bir uygulama olduğu için sorunlar yaşanabilmektedir. Bu sorunların ortaya çıkarılması, ilgili kursların daha verimli olmasına katkı sağlayacaktır. Bu bağlamda yapılacak bu araştırma, önem kazanmaktadır. Destekleyici eğitim kurslarında aktif rol alan öğretmenlerden görüş alınmasının, bu kursların etkililiği ve yaşanmakta olan sorunların ortaya çıkarılması açısından önemli olduğu düşünülmektedir” (Gülsu ve Gülcü, 2016,157).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Kurslar, iki dönemi eğitim-öğretim çalışmalarının gerçekleştiği süreçte, bir dönemi ise yaz tatilinde olmak üzere üç dönem olarak planlanmaktadır. </w:t>
      </w:r>
      <w:proofErr w:type="spellStart"/>
      <w:r w:rsidRPr="00067542">
        <w:rPr>
          <w:rFonts w:ascii="Times New Roman" w:hAnsi="Times New Roman"/>
          <w:sz w:val="24"/>
          <w:szCs w:val="24"/>
        </w:rPr>
        <w:t>DYK’ye</w:t>
      </w:r>
      <w:proofErr w:type="spellEnd"/>
      <w:r w:rsidRPr="00067542">
        <w:rPr>
          <w:rFonts w:ascii="Times New Roman" w:hAnsi="Times New Roman"/>
          <w:sz w:val="24"/>
          <w:szCs w:val="24"/>
        </w:rPr>
        <w:t xml:space="preserve"> öğrenciler, Eğitim Bilişim Ağı (EBA) </w:t>
      </w:r>
      <w:proofErr w:type="gramStart"/>
      <w:r w:rsidRPr="00067542">
        <w:rPr>
          <w:rFonts w:ascii="Times New Roman" w:hAnsi="Times New Roman"/>
          <w:sz w:val="24"/>
          <w:szCs w:val="24"/>
        </w:rPr>
        <w:t>modülü</w:t>
      </w:r>
      <w:proofErr w:type="gramEnd"/>
      <w:r w:rsidRPr="00067542">
        <w:rPr>
          <w:rFonts w:ascii="Times New Roman" w:hAnsi="Times New Roman"/>
          <w:sz w:val="24"/>
          <w:szCs w:val="24"/>
        </w:rPr>
        <w:t xml:space="preserve"> üzerinden istediği dersleri ve bu derslere girmesini istedikleri öğretmenleri seçerek başvuru yapmaktadır. Kurslarda görev almak isteyen öğretmenler de benzer biçimde EBA üzerinden başvuru yapmaktadır. Kurs merkezi okul ise öğrenci ve öğretmen başvurularını göz önünde bulundurarak ders grupları oluşturmaktadır. Okuldaki öğretmenlerle gereksinimin karşılanamaması durumunda başka okullardan öğretmenlere de ders verilebilir. Kurslar, hafta içi ders saatleri dışında yapılabileceği gibi hafta sonları da yapılabilir. Kursların açılması, kapanması, öğrenci sayısı, devamsızlık, ders saatleri gibi kurslarla ilgili bütün detaylar DYK Yönergesinde ayrıntılı olarak belirtilmiştir” (Uğurlu ve Aydar, 2017, 26). </w:t>
      </w: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pStyle w:val="Balk3"/>
        <w:spacing w:before="120" w:line="360" w:lineRule="auto"/>
      </w:pPr>
      <w:bookmarkStart w:id="71" w:name="_Toc500926460"/>
      <w:bookmarkStart w:id="72" w:name="_Toc500926919"/>
      <w:r w:rsidRPr="00067542">
        <w:lastRenderedPageBreak/>
        <w:t>2.</w:t>
      </w:r>
      <w:r>
        <w:t>1.6</w:t>
      </w:r>
      <w:r w:rsidRPr="00067542">
        <w:t>. Genel Esaslar</w:t>
      </w:r>
      <w:bookmarkEnd w:id="71"/>
      <w:bookmarkEnd w:id="72"/>
    </w:p>
    <w:p w:rsidR="006E0E89" w:rsidRPr="00067542" w:rsidRDefault="006E0E89" w:rsidP="006E0E89">
      <w:pPr>
        <w:spacing w:before="120" w:after="0" w:line="360" w:lineRule="auto"/>
        <w:ind w:firstLine="567"/>
        <w:jc w:val="both"/>
        <w:rPr>
          <w:rFonts w:ascii="Times New Roman" w:hAnsi="Times New Roman"/>
          <w:sz w:val="24"/>
          <w:szCs w:val="24"/>
        </w:rPr>
      </w:pPr>
      <w:proofErr w:type="spellStart"/>
      <w:r w:rsidRPr="00067542">
        <w:rPr>
          <w:rFonts w:ascii="Times New Roman" w:hAnsi="Times New Roman"/>
          <w:sz w:val="24"/>
          <w:szCs w:val="24"/>
        </w:rPr>
        <w:t>DYK’lar</w:t>
      </w:r>
      <w:proofErr w:type="spellEnd"/>
      <w:r w:rsidRPr="00067542">
        <w:rPr>
          <w:rFonts w:ascii="Times New Roman" w:hAnsi="Times New Roman"/>
          <w:sz w:val="24"/>
          <w:szCs w:val="24"/>
        </w:rPr>
        <w:t xml:space="preserve"> “Millî Eğitim Bakanlığına bağlı resmî/özel ortaokullar, imam-hatip ortaokulları, resmi/özel liselere devam etmekte olan öğrenciler ile </w:t>
      </w:r>
      <w:proofErr w:type="spellStart"/>
      <w:r w:rsidRPr="00067542">
        <w:rPr>
          <w:rFonts w:ascii="Times New Roman" w:hAnsi="Times New Roman"/>
          <w:sz w:val="24"/>
          <w:szCs w:val="24"/>
        </w:rPr>
        <w:t>açıköğretim</w:t>
      </w:r>
      <w:proofErr w:type="spellEnd"/>
      <w:r w:rsidRPr="00067542">
        <w:rPr>
          <w:rFonts w:ascii="Times New Roman" w:hAnsi="Times New Roman"/>
          <w:sz w:val="24"/>
          <w:szCs w:val="24"/>
        </w:rPr>
        <w:t xml:space="preserve"> öğrencilerine yönelik kurslar örgün eğitim kurumlarında; kursiyerlere yönelik kurslar ise yaygın eğitim kapsamında halk eğitimi merkezi </w:t>
      </w:r>
      <w:proofErr w:type="spellStart"/>
      <w:r w:rsidRPr="00067542">
        <w:rPr>
          <w:rFonts w:ascii="Times New Roman" w:hAnsi="Times New Roman"/>
          <w:sz w:val="24"/>
          <w:szCs w:val="24"/>
        </w:rPr>
        <w:t>müdürlükleri”nin</w:t>
      </w:r>
      <w:proofErr w:type="spellEnd"/>
      <w:r w:rsidRPr="00067542">
        <w:rPr>
          <w:rFonts w:ascii="Times New Roman" w:hAnsi="Times New Roman"/>
          <w:sz w:val="24"/>
          <w:szCs w:val="24"/>
        </w:rPr>
        <w:t xml:space="preserve"> sorumluluğunda açılabilmektedir (MEB, 2016). Buna ek olarak</w:t>
      </w:r>
      <w:r w:rsidRPr="00067542">
        <w:rPr>
          <w:rStyle w:val="DipnotBavurusu"/>
          <w:rFonts w:ascii="Times New Roman" w:hAnsi="Times New Roman"/>
          <w:sz w:val="24"/>
          <w:szCs w:val="24"/>
        </w:rPr>
        <w:footnoteReference w:id="3"/>
      </w:r>
      <w:r w:rsidRPr="00067542">
        <w:rPr>
          <w:rFonts w:ascii="Times New Roman" w:hAnsi="Times New Roman"/>
          <w:sz w:val="24"/>
          <w:szCs w:val="24"/>
        </w:rPr>
        <w:t xml:space="preserve">;  </w:t>
      </w:r>
    </w:p>
    <w:p w:rsidR="006E0E89" w:rsidRPr="00067542" w:rsidRDefault="006E0E89" w:rsidP="006E0E89">
      <w:pPr>
        <w:pStyle w:val="ListeParagraf"/>
        <w:numPr>
          <w:ilvl w:val="0"/>
          <w:numId w:val="3"/>
        </w:numPr>
        <w:tabs>
          <w:tab w:val="left" w:pos="993"/>
        </w:tabs>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 xml:space="preserve">Kurslar, fizikî kapasitesi ve öğrenci/kursiyer potansiyeli yeterli olan resmî ortaokullar, imam-hatip ortaokulları, liseler ile halk eğitimi merkezi müdürlüklerine bağlı olarak açılır.  </w:t>
      </w:r>
    </w:p>
    <w:p w:rsidR="006E0E89" w:rsidRPr="00067542" w:rsidRDefault="006E0E89" w:rsidP="006E0E89">
      <w:pPr>
        <w:pStyle w:val="ListeParagraf"/>
        <w:numPr>
          <w:ilvl w:val="0"/>
          <w:numId w:val="3"/>
        </w:numPr>
        <w:tabs>
          <w:tab w:val="left" w:pos="993"/>
        </w:tabs>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 xml:space="preserve">Mezunlara yönelik kurslar halk eğitim merkezlerinde açılır. Ancak halk eğitimi merkezinin bulunmadığı ve bu merkezlerde kursun açılamadığı hallerde, diğer kurs merkezlerinde de açılabilir.   </w:t>
      </w:r>
    </w:p>
    <w:p w:rsidR="006E0E89" w:rsidRPr="00067542" w:rsidRDefault="006E0E89" w:rsidP="006E0E89">
      <w:pPr>
        <w:pStyle w:val="ListeParagraf"/>
        <w:numPr>
          <w:ilvl w:val="0"/>
          <w:numId w:val="3"/>
        </w:numPr>
        <w:tabs>
          <w:tab w:val="left" w:pos="993"/>
        </w:tabs>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 xml:space="preserve">Kurs merkezleri ile kurslarda görevlendirilecek öğretmenler, birinci dönemde Eylül ayı sonuna kadar, ikinci dönemde ise Şubat ayı sonuna kadar millî eğitim müdürlüklerince belirlenir.   </w:t>
      </w:r>
    </w:p>
    <w:p w:rsidR="006E0E89" w:rsidRPr="00067542" w:rsidRDefault="006E0E89" w:rsidP="006E0E89">
      <w:pPr>
        <w:pStyle w:val="ListeParagraf"/>
        <w:numPr>
          <w:ilvl w:val="0"/>
          <w:numId w:val="3"/>
        </w:numPr>
        <w:tabs>
          <w:tab w:val="left" w:pos="993"/>
        </w:tabs>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 xml:space="preserve">Birinci dönem için ve yıllık planlanan kurslar en geç Ekim ayının ilk gününde, ikinci dönem için planlanan kurslar ise Mart ayının ilk gününde başlatılır. Yıllık açılan kurslar ders yılı sonuna kadar devam eder. Olağanüstü durumlarda bu süreler millî eğitim müdürlüğünce değiştirilebilir.   </w:t>
      </w:r>
    </w:p>
    <w:p w:rsidR="006E0E89" w:rsidRPr="00067542" w:rsidRDefault="006E0E89" w:rsidP="006E0E89">
      <w:pPr>
        <w:pStyle w:val="ListeParagraf"/>
        <w:numPr>
          <w:ilvl w:val="0"/>
          <w:numId w:val="3"/>
        </w:numPr>
        <w:tabs>
          <w:tab w:val="left" w:pos="993"/>
        </w:tabs>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 xml:space="preserve">Kurslar, millî eğitim müdürlüklerince belirlenen okul ya da kurum müdürünün teklifi ve millî eğitim müdürünün onayı ile açılır.   </w:t>
      </w:r>
    </w:p>
    <w:p w:rsidR="006E0E89" w:rsidRPr="00067542" w:rsidRDefault="006E0E89" w:rsidP="006E0E89">
      <w:pPr>
        <w:pStyle w:val="ListeParagraf"/>
        <w:numPr>
          <w:ilvl w:val="0"/>
          <w:numId w:val="3"/>
        </w:numPr>
        <w:tabs>
          <w:tab w:val="left" w:pos="993"/>
        </w:tabs>
        <w:spacing w:before="120" w:after="0" w:line="360" w:lineRule="auto"/>
        <w:ind w:left="0" w:firstLine="567"/>
        <w:jc w:val="both"/>
        <w:rPr>
          <w:rFonts w:ascii="Times New Roman" w:hAnsi="Times New Roman"/>
          <w:sz w:val="24"/>
          <w:szCs w:val="24"/>
        </w:rPr>
      </w:pPr>
      <w:r w:rsidRPr="00067542">
        <w:rPr>
          <w:rFonts w:ascii="Times New Roman" w:hAnsi="Times New Roman"/>
          <w:sz w:val="24"/>
          <w:szCs w:val="24"/>
        </w:rPr>
        <w:t xml:space="preserve">Açılan bir kursa, kursun açıldığı haftadan sonra öğrenci kaydı yapılmaz. Ancak nakil, yurt dışından gelme gibi değişik nedenlerle okula kaydı yapılan öğrencilerin talepleri kurs merkezi müdürlüğünce değerlendirilir.  </w:t>
      </w:r>
    </w:p>
    <w:p w:rsidR="006E0E89" w:rsidRPr="00067542" w:rsidRDefault="006E0E89" w:rsidP="006E0E89">
      <w:pPr>
        <w:spacing w:before="120" w:after="0" w:line="360" w:lineRule="auto"/>
        <w:ind w:firstLine="567"/>
        <w:jc w:val="both"/>
        <w:rPr>
          <w:rFonts w:ascii="Times New Roman" w:hAnsi="Times New Roman"/>
          <w:sz w:val="24"/>
          <w:szCs w:val="24"/>
        </w:rPr>
      </w:pPr>
      <w:proofErr w:type="spellStart"/>
      <w:r w:rsidRPr="00067542">
        <w:rPr>
          <w:rFonts w:ascii="Times New Roman" w:hAnsi="Times New Roman"/>
          <w:sz w:val="24"/>
          <w:szCs w:val="24"/>
        </w:rPr>
        <w:t>DYK’ların</w:t>
      </w:r>
      <w:proofErr w:type="spellEnd"/>
      <w:r w:rsidRPr="00067542">
        <w:rPr>
          <w:rFonts w:ascii="Times New Roman" w:hAnsi="Times New Roman"/>
          <w:sz w:val="24"/>
          <w:szCs w:val="24"/>
        </w:rPr>
        <w:t xml:space="preserve"> çalışmaları, “Şubat 2015 tarihli ve 2689 sayılı Tebliğler Dergisinde yayımlanan Millî Eğitim Bakanlığı Örgün ve Yaygın Eğitimi Destekleme ve Yetiştirme Kursları Yönergesi” ile hükümleri ile düzenlenmektedir (MEB, 2016).   </w:t>
      </w:r>
    </w:p>
    <w:p w:rsidR="006E0E89" w:rsidRPr="00067542" w:rsidRDefault="006E0E89" w:rsidP="006E0E89">
      <w:pPr>
        <w:spacing w:before="120" w:after="0" w:line="360" w:lineRule="auto"/>
        <w:ind w:firstLine="567"/>
        <w:jc w:val="both"/>
        <w:rPr>
          <w:rFonts w:ascii="Times New Roman" w:hAnsi="Times New Roman"/>
          <w:sz w:val="24"/>
          <w:szCs w:val="24"/>
        </w:rPr>
      </w:pPr>
      <w:proofErr w:type="spellStart"/>
      <w:r w:rsidRPr="00067542">
        <w:rPr>
          <w:rFonts w:ascii="Times New Roman" w:hAnsi="Times New Roman"/>
          <w:sz w:val="24"/>
          <w:szCs w:val="24"/>
        </w:rPr>
        <w:t>DYK’larda</w:t>
      </w:r>
      <w:proofErr w:type="spellEnd"/>
      <w:r w:rsidRPr="00067542">
        <w:rPr>
          <w:rFonts w:ascii="Times New Roman" w:hAnsi="Times New Roman"/>
          <w:sz w:val="24"/>
          <w:szCs w:val="24"/>
        </w:rPr>
        <w:t xml:space="preserve"> ilk olarak ilçelerde bulunan kadrolu ya da sözleşmeli öğretmenler, kadrolu öğretmenlerin gereksinimi karşılayamaması durumunda, ilçe tarafından çalışmasına onay verilen ücretli öğretmenler görevlendirilmektedir (MEB, 2016).   </w:t>
      </w:r>
    </w:p>
    <w:p w:rsidR="006E0E89" w:rsidRDefault="006E0E89" w:rsidP="006E0E89">
      <w:pPr>
        <w:spacing w:before="120" w:after="0" w:line="360" w:lineRule="auto"/>
        <w:ind w:firstLine="567"/>
        <w:jc w:val="both"/>
        <w:rPr>
          <w:rFonts w:ascii="Times New Roman" w:hAnsi="Times New Roman"/>
          <w:sz w:val="24"/>
          <w:szCs w:val="24"/>
        </w:rPr>
      </w:pPr>
    </w:p>
    <w:p w:rsidR="006E0E89" w:rsidRDefault="006E0E89" w:rsidP="006E0E89">
      <w:pPr>
        <w:spacing w:before="120" w:after="0" w:line="360" w:lineRule="auto"/>
        <w:ind w:firstLine="567"/>
        <w:jc w:val="both"/>
        <w:rPr>
          <w:rFonts w:ascii="Times New Roman" w:hAnsi="Times New Roman"/>
          <w:sz w:val="24"/>
          <w:szCs w:val="24"/>
        </w:rPr>
      </w:pPr>
    </w:p>
    <w:p w:rsidR="006E0E89"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Kursların açılabilmesi ve çalışmalarının sürebilmesi için aşağıdaki hükümler uygulanmaktadır</w:t>
      </w:r>
      <w:r w:rsidRPr="00067542">
        <w:rPr>
          <w:rStyle w:val="DipnotBavurusu"/>
          <w:rFonts w:ascii="Times New Roman" w:hAnsi="Times New Roman"/>
          <w:sz w:val="24"/>
          <w:szCs w:val="24"/>
        </w:rPr>
        <w:footnoteReference w:id="4"/>
      </w:r>
      <w:r w:rsidRPr="00067542">
        <w:rPr>
          <w:rFonts w:ascii="Times New Roman" w:hAnsi="Times New Roman"/>
          <w:sz w:val="24"/>
          <w:szCs w:val="24"/>
        </w:rPr>
        <w:t xml:space="preserve">;  </w:t>
      </w:r>
    </w:p>
    <w:p w:rsidR="006E0E89" w:rsidRPr="00491B35" w:rsidRDefault="006E0E89" w:rsidP="006E0E89">
      <w:pPr>
        <w:spacing w:before="120" w:after="0" w:line="360" w:lineRule="auto"/>
        <w:jc w:val="both"/>
        <w:rPr>
          <w:rFonts w:ascii="Times New Roman" w:hAnsi="Times New Roman"/>
          <w:sz w:val="24"/>
          <w:szCs w:val="24"/>
        </w:rPr>
      </w:pPr>
      <w:r w:rsidRPr="00491B35">
        <w:rPr>
          <w:rFonts w:ascii="Times New Roman" w:hAnsi="Times New Roman"/>
          <w:sz w:val="24"/>
          <w:szCs w:val="24"/>
        </w:rPr>
        <w:t xml:space="preserve">– Örgün eğitim kurumlarında açılacak kurslarda bir dersten dönemlik açılan kurs süresi 36, yıllık açılan kursun süresi ise 72 ders saatinden az olamaz.  </w:t>
      </w:r>
    </w:p>
    <w:p w:rsidR="006E0E89" w:rsidRPr="00491B35" w:rsidRDefault="006E0E89" w:rsidP="006E0E89">
      <w:pPr>
        <w:spacing w:before="120" w:after="0" w:line="360" w:lineRule="auto"/>
        <w:jc w:val="both"/>
        <w:rPr>
          <w:rFonts w:ascii="Times New Roman" w:hAnsi="Times New Roman"/>
          <w:sz w:val="24"/>
          <w:szCs w:val="24"/>
        </w:rPr>
      </w:pPr>
      <w:r w:rsidRPr="00491B35">
        <w:rPr>
          <w:rFonts w:ascii="Times New Roman" w:hAnsi="Times New Roman"/>
          <w:sz w:val="24"/>
          <w:szCs w:val="24"/>
        </w:rPr>
        <w:t xml:space="preserve">– Örgün eğitim kurumlarında açılan kurslar, çalışma günlerinde ders saatleri dışında saat </w:t>
      </w:r>
      <w:proofErr w:type="gramStart"/>
      <w:r w:rsidRPr="00491B35">
        <w:rPr>
          <w:rFonts w:ascii="Times New Roman" w:hAnsi="Times New Roman"/>
          <w:sz w:val="24"/>
          <w:szCs w:val="24"/>
        </w:rPr>
        <w:t>22:00’ye</w:t>
      </w:r>
      <w:proofErr w:type="gramEnd"/>
      <w:r w:rsidRPr="00491B35">
        <w:rPr>
          <w:rFonts w:ascii="Times New Roman" w:hAnsi="Times New Roman"/>
          <w:sz w:val="24"/>
          <w:szCs w:val="24"/>
        </w:rPr>
        <w:t xml:space="preserve"> kadar yapılabilir. Gereksinim duyulması halinde cumartesi, pazar günleri ile yarıyıl ve yaz tatillerinde de açılabilir. Bir kurs saatinin süresi 40 dakikadır.  </w:t>
      </w:r>
    </w:p>
    <w:p w:rsidR="006E0E89" w:rsidRPr="00491B35" w:rsidRDefault="006E0E89" w:rsidP="006E0E89">
      <w:pPr>
        <w:spacing w:before="120" w:after="0" w:line="360" w:lineRule="auto"/>
        <w:jc w:val="both"/>
        <w:rPr>
          <w:rFonts w:ascii="Times New Roman" w:hAnsi="Times New Roman"/>
          <w:sz w:val="24"/>
          <w:szCs w:val="24"/>
        </w:rPr>
      </w:pPr>
      <w:r>
        <w:rPr>
          <w:rFonts w:ascii="Times New Roman" w:hAnsi="Times New Roman"/>
          <w:sz w:val="24"/>
          <w:szCs w:val="24"/>
        </w:rPr>
        <w:t xml:space="preserve">– </w:t>
      </w:r>
      <w:r w:rsidRPr="00491B35">
        <w:rPr>
          <w:rFonts w:ascii="Times New Roman" w:hAnsi="Times New Roman"/>
          <w:sz w:val="24"/>
          <w:szCs w:val="24"/>
        </w:rPr>
        <w:t xml:space="preserve">Kurs dönemlerine göre programlanan kurs saatleri, kurs merkezinin olanakları ölçüsünde her bir kurs günü 2 saatten az, 8 saatten çok olmamak üzere haftanın değişik günlerine dağıtılabilir. Ancak, bir güne aynı dersten 2 saatten fazla ders konulamaz. </w:t>
      </w:r>
    </w:p>
    <w:p w:rsidR="006E0E89" w:rsidRPr="00491B35" w:rsidRDefault="006E0E89" w:rsidP="006E0E89">
      <w:pPr>
        <w:spacing w:before="120" w:after="0" w:line="360" w:lineRule="auto"/>
        <w:jc w:val="both"/>
        <w:rPr>
          <w:rFonts w:ascii="Times New Roman" w:hAnsi="Times New Roman"/>
          <w:sz w:val="24"/>
          <w:szCs w:val="24"/>
        </w:rPr>
      </w:pPr>
      <w:r w:rsidRPr="00491B35">
        <w:rPr>
          <w:rFonts w:ascii="Times New Roman" w:hAnsi="Times New Roman"/>
          <w:sz w:val="24"/>
          <w:szCs w:val="24"/>
        </w:rPr>
        <w:t xml:space="preserve">– Halk eğitim merkezlerinde kurs gün ve saatleri, merkez müdürlüğünce belirlenir.  </w:t>
      </w:r>
    </w:p>
    <w:p w:rsidR="006E0E89" w:rsidRPr="00491B35" w:rsidRDefault="006E0E89" w:rsidP="006E0E89">
      <w:pPr>
        <w:spacing w:before="120" w:after="0" w:line="360" w:lineRule="auto"/>
        <w:jc w:val="both"/>
        <w:rPr>
          <w:rFonts w:ascii="Times New Roman" w:hAnsi="Times New Roman"/>
          <w:sz w:val="24"/>
          <w:szCs w:val="24"/>
        </w:rPr>
      </w:pPr>
      <w:r w:rsidRPr="00491B35">
        <w:rPr>
          <w:rFonts w:ascii="Times New Roman" w:hAnsi="Times New Roman"/>
          <w:sz w:val="24"/>
          <w:szCs w:val="24"/>
        </w:rPr>
        <w:t xml:space="preserve">– Kursların hangi gün ve saatlerde yapılacağını gösterir program ile program değişiklikleri kurs merkezi müdürlüklerince ilan edilir.   </w:t>
      </w:r>
    </w:p>
    <w:p w:rsidR="006E0E89" w:rsidRPr="00491B35" w:rsidRDefault="006E0E89" w:rsidP="006E0E89">
      <w:pPr>
        <w:spacing w:before="120" w:after="0" w:line="360" w:lineRule="auto"/>
        <w:jc w:val="both"/>
        <w:rPr>
          <w:rFonts w:ascii="Times New Roman" w:hAnsi="Times New Roman"/>
          <w:sz w:val="24"/>
          <w:szCs w:val="24"/>
        </w:rPr>
      </w:pPr>
      <w:r w:rsidRPr="00491B35">
        <w:rPr>
          <w:rFonts w:ascii="Times New Roman" w:hAnsi="Times New Roman"/>
          <w:sz w:val="24"/>
          <w:szCs w:val="24"/>
        </w:rPr>
        <w:t xml:space="preserve">– Kursta görevli yönetici ve öğretmenlerin ders ve ek ders ücretlerine ilişkin hususlar, Kamu Görevlilerinin Geneline ve Hizmet Kollarına Yönelik Mali ve Sosyal Haklara İlişkin Toplu Sözleşme ile </w:t>
      </w:r>
      <w:proofErr w:type="gramStart"/>
      <w:r w:rsidRPr="00491B35">
        <w:rPr>
          <w:rFonts w:ascii="Times New Roman" w:hAnsi="Times New Roman"/>
          <w:sz w:val="24"/>
          <w:szCs w:val="24"/>
        </w:rPr>
        <w:t>01/12/2006</w:t>
      </w:r>
      <w:proofErr w:type="gramEnd"/>
      <w:r w:rsidRPr="00491B35">
        <w:rPr>
          <w:rFonts w:ascii="Times New Roman" w:hAnsi="Times New Roman"/>
          <w:sz w:val="24"/>
          <w:szCs w:val="24"/>
        </w:rPr>
        <w:t xml:space="preserve"> tarihli ve 2006/11350 sayılı Bakanlar Kurulu Kararıyla yürürlüğe konulan Millî Eğitim Bakanlığı Yönetici ve Öğretmenlerinin Ders ve Ek Ders Saatlerine İlişkin Karar kapsamında belirlenir.   </w:t>
      </w:r>
    </w:p>
    <w:p w:rsidR="006E0E89" w:rsidRPr="00491B35" w:rsidRDefault="006E0E89" w:rsidP="006E0E89">
      <w:pPr>
        <w:spacing w:before="120" w:after="0" w:line="360" w:lineRule="auto"/>
        <w:jc w:val="both"/>
        <w:rPr>
          <w:rFonts w:ascii="Times New Roman" w:hAnsi="Times New Roman"/>
          <w:sz w:val="24"/>
          <w:szCs w:val="24"/>
        </w:rPr>
      </w:pPr>
      <w:r w:rsidRPr="00491B35">
        <w:rPr>
          <w:rFonts w:ascii="Times New Roman" w:hAnsi="Times New Roman"/>
          <w:sz w:val="24"/>
          <w:szCs w:val="24"/>
        </w:rPr>
        <w:t xml:space="preserve">– Kurs merkezlerinin ısınma, temizlik, aydınlatma, kırtasiye ve bu kapsamdaki giderleri Bakanlıkça, merkezlerde çalıştırılacak yardımcı personel sayısının yeterli olmaması durumunda gereksinim hizmet alımı yoluyla karşılanır.   </w:t>
      </w:r>
    </w:p>
    <w:p w:rsidR="006E0E89" w:rsidRPr="00491B35" w:rsidRDefault="006E0E89" w:rsidP="006E0E89">
      <w:pPr>
        <w:spacing w:before="120" w:after="0" w:line="360" w:lineRule="auto"/>
        <w:jc w:val="both"/>
        <w:rPr>
          <w:rFonts w:ascii="Times New Roman" w:hAnsi="Times New Roman"/>
          <w:sz w:val="24"/>
          <w:szCs w:val="24"/>
        </w:rPr>
      </w:pPr>
      <w:r w:rsidRPr="00491B35">
        <w:rPr>
          <w:rFonts w:ascii="Times New Roman" w:hAnsi="Times New Roman"/>
          <w:sz w:val="24"/>
          <w:szCs w:val="24"/>
        </w:rPr>
        <w:t xml:space="preserve">– Bu yönerge kapsamında açılan kurslara devam eden öğrenci ve kursiyerlerden herhangi bir ücret alınmaz.  </w:t>
      </w: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785622" w:rsidRDefault="00785622" w:rsidP="006E0E89">
      <w:pPr>
        <w:spacing w:before="120" w:after="0" w:line="360" w:lineRule="auto"/>
        <w:jc w:val="both"/>
        <w:rPr>
          <w:rFonts w:ascii="Times New Roman" w:hAnsi="Times New Roman"/>
          <w:sz w:val="24"/>
          <w:szCs w:val="24"/>
        </w:rPr>
      </w:pPr>
    </w:p>
    <w:p w:rsidR="006E0E89" w:rsidRPr="00067542" w:rsidRDefault="006E0E89" w:rsidP="006E0E89">
      <w:pPr>
        <w:spacing w:before="120" w:after="0" w:line="360" w:lineRule="auto"/>
        <w:jc w:val="both"/>
        <w:rPr>
          <w:rFonts w:ascii="Times New Roman" w:hAnsi="Times New Roman"/>
          <w:b/>
          <w:sz w:val="24"/>
          <w:szCs w:val="24"/>
        </w:rPr>
      </w:pPr>
      <w:r w:rsidRPr="00067542">
        <w:rPr>
          <w:rFonts w:ascii="Times New Roman" w:hAnsi="Times New Roman"/>
          <w:b/>
          <w:sz w:val="24"/>
          <w:szCs w:val="24"/>
        </w:rPr>
        <w:lastRenderedPageBreak/>
        <w:t xml:space="preserve">2.2. İlgili Araştırmalar  </w:t>
      </w:r>
    </w:p>
    <w:p w:rsidR="006E0E89" w:rsidRPr="00491B35" w:rsidRDefault="006E0E89" w:rsidP="006E0E89">
      <w:pPr>
        <w:autoSpaceDE w:val="0"/>
        <w:autoSpaceDN w:val="0"/>
        <w:adjustRightInd w:val="0"/>
        <w:spacing w:before="120" w:after="0" w:line="360" w:lineRule="auto"/>
        <w:ind w:firstLine="567"/>
        <w:jc w:val="both"/>
        <w:rPr>
          <w:rFonts w:ascii="Times New Roman" w:hAnsi="Times New Roman" w:cs="Times New Roman"/>
          <w:sz w:val="24"/>
          <w:szCs w:val="24"/>
          <w:lang w:eastAsia="tr-TR"/>
        </w:rPr>
      </w:pPr>
      <w:bookmarkStart w:id="73" w:name="_Toc500926461"/>
      <w:bookmarkStart w:id="74" w:name="_Toc500926920"/>
      <w:r w:rsidRPr="00491B35">
        <w:rPr>
          <w:rStyle w:val="AltKonuBalChar"/>
          <w:rFonts w:eastAsiaTheme="minorHAnsi"/>
          <w:color w:val="000000" w:themeColor="text1"/>
        </w:rPr>
        <w:t>Yapılan alan</w:t>
      </w:r>
      <w:r>
        <w:rPr>
          <w:rStyle w:val="AltKonuBalChar"/>
          <w:rFonts w:eastAsiaTheme="minorHAnsi"/>
          <w:color w:val="000000" w:themeColor="text1"/>
        </w:rPr>
        <w:t xml:space="preserve"> </w:t>
      </w:r>
      <w:r w:rsidRPr="00491B35">
        <w:rPr>
          <w:rStyle w:val="AltKonuBalChar"/>
          <w:rFonts w:eastAsiaTheme="minorHAnsi"/>
          <w:color w:val="000000" w:themeColor="text1"/>
        </w:rPr>
        <w:t xml:space="preserve">yazın taramasında, </w:t>
      </w:r>
      <w:r>
        <w:rPr>
          <w:rStyle w:val="AltKonuBalChar"/>
          <w:rFonts w:eastAsiaTheme="minorHAnsi"/>
          <w:color w:val="000000" w:themeColor="text1"/>
        </w:rPr>
        <w:t>okullarda</w:t>
      </w:r>
      <w:r w:rsidRPr="00491B35">
        <w:rPr>
          <w:rStyle w:val="AltKonuBalChar"/>
          <w:rFonts w:eastAsiaTheme="minorHAnsi"/>
          <w:color w:val="000000" w:themeColor="text1"/>
        </w:rPr>
        <w:t xml:space="preserve"> düzenlenen destekleme ve yetiştirme kurslarına ilişkin bazı araştırmalara rastlanmaktadır. Bunlardan</w:t>
      </w:r>
      <w:bookmarkEnd w:id="73"/>
      <w:bookmarkEnd w:id="74"/>
      <w:r w:rsidRPr="00491B35">
        <w:rPr>
          <w:rStyle w:val="AltKonuBalChar"/>
          <w:rFonts w:eastAsiaTheme="minorHAnsi"/>
          <w:color w:val="000000" w:themeColor="text1"/>
        </w:rPr>
        <w:t xml:space="preserve"> </w:t>
      </w:r>
      <w:r w:rsidRPr="00491B35">
        <w:rPr>
          <w:rFonts w:ascii="Times New Roman" w:eastAsia="Times New Roman" w:hAnsi="Times New Roman" w:cs="Times New Roman"/>
          <w:sz w:val="24"/>
          <w:szCs w:val="24"/>
          <w:lang w:eastAsia="tr-TR"/>
        </w:rPr>
        <w:t xml:space="preserve">bazıları aşağıda görülmektedir.  </w:t>
      </w:r>
    </w:p>
    <w:p w:rsidR="006E0E89" w:rsidRPr="00067542" w:rsidRDefault="006E0E89" w:rsidP="006E0E89">
      <w:pPr>
        <w:spacing w:before="120" w:after="0" w:line="360"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shd w:val="clear" w:color="auto" w:fill="FFFFFF"/>
        </w:rPr>
        <w:t xml:space="preserve">– </w:t>
      </w:r>
      <w:r w:rsidRPr="00067542">
        <w:rPr>
          <w:rFonts w:ascii="Times New Roman" w:hAnsi="Times New Roman" w:cs="Times New Roman"/>
          <w:sz w:val="24"/>
          <w:szCs w:val="24"/>
          <w:shd w:val="clear" w:color="auto" w:fill="FFFFFF"/>
        </w:rPr>
        <w:t>Ünsal ve Korkmaz (2016), destekleme ve yetiştirme kurslarının işlevlerine ilişkin öğretmen görüşlerini incelemiştir.</w:t>
      </w:r>
      <w:r w:rsidRPr="00067542">
        <w:rPr>
          <w:rFonts w:ascii="Times New Roman" w:hAnsi="Times New Roman" w:cs="Times New Roman"/>
          <w:sz w:val="24"/>
          <w:szCs w:val="24"/>
        </w:rPr>
        <w:t xml:space="preserve"> Bu doğrultuda </w:t>
      </w:r>
      <w:r w:rsidRPr="00067542">
        <w:rPr>
          <w:rFonts w:ascii="Times New Roman" w:eastAsia="Times New Roman" w:hAnsi="Times New Roman" w:cs="Times New Roman"/>
          <w:sz w:val="24"/>
          <w:szCs w:val="24"/>
          <w:lang w:eastAsia="tr-TR"/>
        </w:rPr>
        <w:t xml:space="preserve">Türkiye’de Milli Eğitim Bakanlığı'na bağlı ortaöğretim destekleme ve yetiştirme kurslarında görev alan değişik </w:t>
      </w:r>
      <w:proofErr w:type="gramStart"/>
      <w:r w:rsidRPr="00067542">
        <w:rPr>
          <w:rFonts w:ascii="Times New Roman" w:eastAsia="Times New Roman" w:hAnsi="Times New Roman" w:cs="Times New Roman"/>
          <w:sz w:val="24"/>
          <w:szCs w:val="24"/>
          <w:lang w:eastAsia="tr-TR"/>
        </w:rPr>
        <w:t>branşlardaki</w:t>
      </w:r>
      <w:proofErr w:type="gramEnd"/>
      <w:r w:rsidRPr="00067542">
        <w:rPr>
          <w:rFonts w:ascii="Times New Roman" w:eastAsia="Times New Roman" w:hAnsi="Times New Roman" w:cs="Times New Roman"/>
          <w:sz w:val="24"/>
          <w:szCs w:val="24"/>
          <w:lang w:eastAsia="tr-TR"/>
        </w:rPr>
        <w:t xml:space="preserve"> 20 öğretmen örneklem olarak seçilmiştir. Çalışmada nitel araştırma metotlarından görüşme yöntemi kullanılmıştır. Çalışmaya göre;</w:t>
      </w:r>
    </w:p>
    <w:p w:rsidR="006E0E89" w:rsidRPr="00067542" w:rsidRDefault="006E0E89" w:rsidP="006E0E89">
      <w:pPr>
        <w:pStyle w:val="ListeParagraf"/>
        <w:numPr>
          <w:ilvl w:val="0"/>
          <w:numId w:val="5"/>
        </w:numPr>
        <w:spacing w:before="120" w:after="0" w:line="360" w:lineRule="auto"/>
        <w:ind w:left="0" w:firstLine="567"/>
        <w:jc w:val="both"/>
        <w:rPr>
          <w:rFonts w:ascii="Times New Roman" w:eastAsia="Times New Roman" w:hAnsi="Times New Roman" w:cs="Times New Roman"/>
          <w:sz w:val="24"/>
          <w:szCs w:val="24"/>
          <w:lang w:eastAsia="tr-TR"/>
        </w:rPr>
      </w:pPr>
      <w:r w:rsidRPr="00067542">
        <w:rPr>
          <w:rFonts w:ascii="Times New Roman" w:eastAsia="Times New Roman" w:hAnsi="Times New Roman" w:cs="Times New Roman"/>
          <w:sz w:val="24"/>
          <w:szCs w:val="24"/>
          <w:lang w:eastAsia="tr-TR"/>
        </w:rPr>
        <w:t>Kursların ekonomik açıdan ve özlük hakları bakımından öğrencilere önemli katkı sağla</w:t>
      </w:r>
      <w:r>
        <w:rPr>
          <w:rFonts w:ascii="Times New Roman" w:eastAsia="Times New Roman" w:hAnsi="Times New Roman" w:cs="Times New Roman"/>
          <w:sz w:val="24"/>
          <w:szCs w:val="24"/>
          <w:lang w:eastAsia="tr-TR"/>
        </w:rPr>
        <w:t xml:space="preserve">maktadır.  </w:t>
      </w:r>
    </w:p>
    <w:p w:rsidR="006E0E89" w:rsidRPr="00067542" w:rsidRDefault="006E0E89" w:rsidP="006E0E89">
      <w:pPr>
        <w:pStyle w:val="ListeParagraf"/>
        <w:numPr>
          <w:ilvl w:val="0"/>
          <w:numId w:val="5"/>
        </w:numPr>
        <w:spacing w:before="120" w:after="0" w:line="360" w:lineRule="auto"/>
        <w:ind w:left="0" w:firstLine="567"/>
        <w:jc w:val="both"/>
        <w:rPr>
          <w:rFonts w:ascii="Times New Roman" w:eastAsia="Times New Roman" w:hAnsi="Times New Roman" w:cs="Times New Roman"/>
          <w:sz w:val="24"/>
          <w:szCs w:val="24"/>
          <w:lang w:eastAsia="tr-TR"/>
        </w:rPr>
      </w:pPr>
      <w:r w:rsidRPr="00067542">
        <w:rPr>
          <w:rFonts w:ascii="Times New Roman" w:eastAsia="Times New Roman" w:hAnsi="Times New Roman" w:cs="Times New Roman"/>
          <w:sz w:val="24"/>
          <w:szCs w:val="24"/>
          <w:lang w:eastAsia="tr-TR"/>
        </w:rPr>
        <w:t>Kurslar öğrencilerin ders ve sınav başarılarını arttırıp soru çözme becerilerini geliştirmektedir</w:t>
      </w:r>
      <w:r>
        <w:rPr>
          <w:rFonts w:ascii="Times New Roman" w:eastAsia="Times New Roman" w:hAnsi="Times New Roman" w:cs="Times New Roman"/>
          <w:sz w:val="24"/>
          <w:szCs w:val="24"/>
          <w:lang w:eastAsia="tr-TR"/>
        </w:rPr>
        <w:t xml:space="preserve">.  </w:t>
      </w:r>
    </w:p>
    <w:p w:rsidR="006E0E89" w:rsidRPr="00067542" w:rsidRDefault="006E0E89" w:rsidP="006E0E89">
      <w:pPr>
        <w:pStyle w:val="ListeParagraf"/>
        <w:numPr>
          <w:ilvl w:val="0"/>
          <w:numId w:val="5"/>
        </w:numPr>
        <w:spacing w:before="120" w:after="0" w:line="360" w:lineRule="auto"/>
        <w:ind w:left="0" w:firstLine="567"/>
        <w:jc w:val="both"/>
        <w:rPr>
          <w:rFonts w:ascii="Times New Roman" w:eastAsia="Times New Roman" w:hAnsi="Times New Roman" w:cs="Times New Roman"/>
          <w:sz w:val="24"/>
          <w:szCs w:val="24"/>
          <w:lang w:eastAsia="tr-TR"/>
        </w:rPr>
      </w:pPr>
      <w:r w:rsidRPr="00067542">
        <w:rPr>
          <w:rFonts w:ascii="Times New Roman" w:eastAsia="Times New Roman" w:hAnsi="Times New Roman" w:cs="Times New Roman"/>
          <w:sz w:val="24"/>
          <w:szCs w:val="24"/>
          <w:lang w:eastAsia="tr-TR"/>
        </w:rPr>
        <w:t>Kurslar öğretmenlerde yorgunluğa ve performans düşüklüğü ile sınıf içinde disiplin sorunlarına neden olmaktadır.</w:t>
      </w:r>
    </w:p>
    <w:p w:rsidR="006E0E89" w:rsidRDefault="006E0E89" w:rsidP="006E0E89">
      <w:pPr>
        <w:spacing w:before="120" w:after="0" w:line="360" w:lineRule="auto"/>
        <w:ind w:firstLine="567"/>
        <w:jc w:val="both"/>
        <w:rPr>
          <w:rFonts w:ascii="Times New Roman" w:hAnsi="Times New Roman" w:cs="Times New Roman"/>
          <w:sz w:val="24"/>
          <w:szCs w:val="24"/>
          <w:shd w:val="clear" w:color="auto" w:fill="FFFFFF"/>
        </w:rPr>
      </w:pPr>
    </w:p>
    <w:p w:rsidR="006E0E89" w:rsidRPr="00067542" w:rsidRDefault="006E0E89" w:rsidP="006E0E89">
      <w:pPr>
        <w:spacing w:before="120" w:after="0" w:line="360"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shd w:val="clear" w:color="auto" w:fill="FFFFFF"/>
        </w:rPr>
        <w:t xml:space="preserve">– </w:t>
      </w:r>
      <w:r w:rsidRPr="00067542">
        <w:rPr>
          <w:rFonts w:ascii="Times New Roman" w:hAnsi="Times New Roman" w:cs="Times New Roman"/>
          <w:sz w:val="24"/>
          <w:szCs w:val="24"/>
          <w:shd w:val="clear" w:color="auto" w:fill="FFFFFF"/>
        </w:rPr>
        <w:t xml:space="preserve">Göksu ve Gülcü (2016),ortaokul ve liselerde uygulanan destekleme kurslarıyla ilgili öğretmen görüşlerini </w:t>
      </w:r>
      <w:proofErr w:type="spellStart"/>
      <w:proofErr w:type="gramStart"/>
      <w:r w:rsidRPr="00067542">
        <w:rPr>
          <w:rFonts w:ascii="Times New Roman" w:hAnsi="Times New Roman" w:cs="Times New Roman"/>
          <w:sz w:val="24"/>
          <w:szCs w:val="24"/>
          <w:shd w:val="clear" w:color="auto" w:fill="FFFFFF"/>
        </w:rPr>
        <w:t>incelemiştir.</w:t>
      </w:r>
      <w:r w:rsidRPr="00067542">
        <w:rPr>
          <w:rFonts w:ascii="Times New Roman" w:eastAsia="Times New Roman" w:hAnsi="Times New Roman" w:cs="Times New Roman"/>
          <w:sz w:val="24"/>
          <w:szCs w:val="24"/>
          <w:lang w:eastAsia="tr-TR"/>
        </w:rPr>
        <w:t>Çalışma</w:t>
      </w:r>
      <w:proofErr w:type="spellEnd"/>
      <w:proofErr w:type="gramEnd"/>
      <w:r w:rsidRPr="00067542">
        <w:rPr>
          <w:rFonts w:ascii="Times New Roman" w:eastAsia="Times New Roman" w:hAnsi="Times New Roman" w:cs="Times New Roman"/>
          <w:sz w:val="24"/>
          <w:szCs w:val="24"/>
          <w:lang w:eastAsia="tr-TR"/>
        </w:rPr>
        <w:t xml:space="preserve"> Ortaokul ve liselerde 2014-2015 eğitim-öğretim yılı başında uygulanmaya başlanan destekleme kurslarıyla ilgili 3 ortaokul ve 3 liseden toplam 51 öğretmen görüşü görüşme formu aracılığıyla gerçekleştirilmiştir. Araştırma sonuçları nitel araştırma yaklaşımlarından durum çalışması yöntemiyle toplanmıştır. Sonuçlara göre;</w:t>
      </w:r>
    </w:p>
    <w:p w:rsidR="006E0E89" w:rsidRPr="00067542" w:rsidRDefault="006E0E89" w:rsidP="006E0E89">
      <w:pPr>
        <w:pStyle w:val="ListeParagraf"/>
        <w:numPr>
          <w:ilvl w:val="0"/>
          <w:numId w:val="6"/>
        </w:numPr>
        <w:spacing w:before="120" w:after="0" w:line="360" w:lineRule="auto"/>
        <w:ind w:left="0" w:firstLine="567"/>
        <w:jc w:val="both"/>
        <w:rPr>
          <w:rFonts w:ascii="Times New Roman" w:hAnsi="Times New Roman" w:cs="Times New Roman"/>
          <w:sz w:val="24"/>
          <w:szCs w:val="24"/>
        </w:rPr>
      </w:pPr>
      <w:r w:rsidRPr="00067542">
        <w:rPr>
          <w:rFonts w:ascii="Times New Roman" w:eastAsia="Times New Roman" w:hAnsi="Times New Roman" w:cs="Times New Roman"/>
          <w:sz w:val="24"/>
          <w:szCs w:val="24"/>
          <w:lang w:eastAsia="tr-TR"/>
        </w:rPr>
        <w:t>Öğretmenlerin kurslarda görev almasının en önemli sebebi ek ders ücretidir,</w:t>
      </w:r>
    </w:p>
    <w:p w:rsidR="006E0E89" w:rsidRPr="00067542" w:rsidRDefault="006E0E89" w:rsidP="006E0E89">
      <w:pPr>
        <w:pStyle w:val="ListeParagraf"/>
        <w:numPr>
          <w:ilvl w:val="0"/>
          <w:numId w:val="6"/>
        </w:numPr>
        <w:spacing w:before="120" w:after="0" w:line="360" w:lineRule="auto"/>
        <w:ind w:left="0" w:firstLine="567"/>
        <w:jc w:val="both"/>
        <w:rPr>
          <w:rFonts w:ascii="Times New Roman" w:hAnsi="Times New Roman" w:cs="Times New Roman"/>
          <w:sz w:val="24"/>
          <w:szCs w:val="24"/>
        </w:rPr>
      </w:pPr>
      <w:r w:rsidRPr="00067542">
        <w:rPr>
          <w:rFonts w:ascii="Times New Roman" w:eastAsia="Times New Roman" w:hAnsi="Times New Roman" w:cs="Times New Roman"/>
          <w:sz w:val="24"/>
          <w:szCs w:val="24"/>
          <w:lang w:eastAsia="tr-TR"/>
        </w:rPr>
        <w:t>Kurslarda yaşanan en önemli sorunun materyal eksikliğidir.</w:t>
      </w:r>
    </w:p>
    <w:p w:rsidR="006E0E89" w:rsidRDefault="006E0E89" w:rsidP="006E0E89">
      <w:pPr>
        <w:spacing w:before="120" w:after="0" w:line="360" w:lineRule="auto"/>
        <w:ind w:firstLine="567"/>
        <w:jc w:val="both"/>
        <w:rPr>
          <w:rFonts w:ascii="Times New Roman" w:hAnsi="Times New Roman" w:cs="Times New Roman"/>
          <w:sz w:val="24"/>
          <w:szCs w:val="24"/>
          <w:shd w:val="clear" w:color="auto" w:fill="FFFFFF"/>
        </w:rPr>
      </w:pP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067542">
        <w:rPr>
          <w:rFonts w:ascii="Times New Roman" w:hAnsi="Times New Roman" w:cs="Times New Roman"/>
          <w:sz w:val="24"/>
          <w:szCs w:val="24"/>
          <w:shd w:val="clear" w:color="auto" w:fill="FFFFFF"/>
        </w:rPr>
        <w:t xml:space="preserve">Tuna </w:t>
      </w:r>
      <w:proofErr w:type="spellStart"/>
      <w:r w:rsidRPr="00067542">
        <w:rPr>
          <w:rFonts w:ascii="Times New Roman" w:hAnsi="Times New Roman" w:cs="Times New Roman"/>
          <w:sz w:val="24"/>
          <w:szCs w:val="24"/>
          <w:shd w:val="clear" w:color="auto" w:fill="FFFFFF"/>
        </w:rPr>
        <w:t>vd</w:t>
      </w:r>
      <w:proofErr w:type="spellEnd"/>
      <w:r w:rsidRPr="00067542">
        <w:rPr>
          <w:rFonts w:ascii="Times New Roman" w:hAnsi="Times New Roman" w:cs="Times New Roman"/>
          <w:sz w:val="24"/>
          <w:szCs w:val="24"/>
          <w:shd w:val="clear" w:color="auto" w:fill="FFFFFF"/>
        </w:rPr>
        <w:t xml:space="preserve"> (2017),ortaokullarda uygulanan destekleme ve yetiştirme kurslarına dair öğrenci görüşlerini incelemiştir. Çalışmaya </w:t>
      </w:r>
      <w:r w:rsidRPr="00067542">
        <w:rPr>
          <w:rFonts w:ascii="Times New Roman" w:hAnsi="Times New Roman" w:cs="Times New Roman"/>
          <w:sz w:val="24"/>
          <w:szCs w:val="24"/>
        </w:rPr>
        <w:t>2016-2017 eğitim öğretim yılında Türkiye’nin Orta Karadeniz Bölgesinde bulunan iki ildeki 4 ortaokuldan toplam 119 sekizinci sınıf öğrencisi katılmıştır. Çalışma sonuçları nitel araştırma yöntemiyle toplanmıştır. Sonuçlara göre</w:t>
      </w:r>
      <w:r>
        <w:rPr>
          <w:rFonts w:ascii="Times New Roman" w:hAnsi="Times New Roman" w:cs="Times New Roman"/>
          <w:sz w:val="24"/>
          <w:szCs w:val="24"/>
        </w:rPr>
        <w:t>;</w:t>
      </w:r>
    </w:p>
    <w:p w:rsidR="006E0E89" w:rsidRPr="00067542" w:rsidRDefault="006E0E89" w:rsidP="006E0E89">
      <w:pPr>
        <w:pStyle w:val="ListeParagraf"/>
        <w:numPr>
          <w:ilvl w:val="0"/>
          <w:numId w:val="7"/>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lastRenderedPageBreak/>
        <w:t xml:space="preserve">Öğrenciler kurslarla normal dersler arasında öğretmenlerinin ders anlatımı bakımından fark olmadığını belirtmişlerdir. </w:t>
      </w:r>
    </w:p>
    <w:p w:rsidR="006E0E89" w:rsidRPr="00067542" w:rsidRDefault="006E0E89" w:rsidP="006E0E89">
      <w:pPr>
        <w:pStyle w:val="ListeParagraf"/>
        <w:numPr>
          <w:ilvl w:val="0"/>
          <w:numId w:val="7"/>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t>En çok tercih edilen dersler Matematik, Türkçe ve İngilizce</w:t>
      </w:r>
      <w:r>
        <w:rPr>
          <w:rFonts w:ascii="Times New Roman" w:hAnsi="Times New Roman" w:cs="Times New Roman"/>
          <w:sz w:val="24"/>
          <w:szCs w:val="24"/>
        </w:rPr>
        <w:t xml:space="preserve">dir.   </w:t>
      </w:r>
    </w:p>
    <w:p w:rsidR="006E0E89" w:rsidRPr="00067542" w:rsidRDefault="006E0E89" w:rsidP="006E0E89">
      <w:pPr>
        <w:pStyle w:val="ListeParagraf"/>
        <w:numPr>
          <w:ilvl w:val="0"/>
          <w:numId w:val="7"/>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t>Öğrenciler kursların sınav başarılarında etkili olduğunu düşünmeleri ve kursların ücretli olması durumunda kursa devam edeceklerini belirtmiştir</w:t>
      </w:r>
      <w:r>
        <w:rPr>
          <w:rFonts w:ascii="Times New Roman" w:hAnsi="Times New Roman" w:cs="Times New Roman"/>
          <w:sz w:val="24"/>
          <w:szCs w:val="24"/>
        </w:rPr>
        <w:t xml:space="preserve">.  </w:t>
      </w:r>
    </w:p>
    <w:p w:rsidR="006E0E89" w:rsidRPr="00067542" w:rsidRDefault="006E0E89" w:rsidP="006E0E89">
      <w:pPr>
        <w:pStyle w:val="ListeParagraf"/>
        <w:numPr>
          <w:ilvl w:val="0"/>
          <w:numId w:val="7"/>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t>Çalışmaya göre idareciler, öğretmenler ve veliler için kursların daha etkili bir şekilde yürütülebilmesi ve eksikliklerin giderilebilmesi için yol gösterici olacağı düşünülmektedir.</w:t>
      </w:r>
    </w:p>
    <w:p w:rsidR="006E0E89" w:rsidRPr="00067542" w:rsidRDefault="006E0E89" w:rsidP="006E0E89">
      <w:pPr>
        <w:spacing w:before="120" w:after="0" w:line="360" w:lineRule="auto"/>
        <w:jc w:val="both"/>
        <w:rPr>
          <w:rFonts w:ascii="Times New Roman" w:hAnsi="Times New Roman" w:cs="Times New Roman"/>
          <w:sz w:val="24"/>
          <w:szCs w:val="24"/>
        </w:rPr>
      </w:pP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spellStart"/>
      <w:r w:rsidRPr="00067542">
        <w:rPr>
          <w:rFonts w:ascii="Times New Roman" w:hAnsi="Times New Roman" w:cs="Times New Roman"/>
          <w:sz w:val="24"/>
          <w:szCs w:val="24"/>
          <w:shd w:val="clear" w:color="auto" w:fill="FFFFFF"/>
        </w:rPr>
        <w:t>İncirci</w:t>
      </w:r>
      <w:r>
        <w:rPr>
          <w:rFonts w:ascii="Times New Roman" w:hAnsi="Times New Roman" w:cs="Times New Roman"/>
          <w:sz w:val="24"/>
          <w:szCs w:val="24"/>
          <w:shd w:val="clear" w:color="auto" w:fill="FFFFFF"/>
        </w:rPr>
        <w:t>vd</w:t>
      </w:r>
      <w:proofErr w:type="spellEnd"/>
      <w:r w:rsidRPr="00067542">
        <w:rPr>
          <w:rFonts w:ascii="Times New Roman" w:hAnsi="Times New Roman" w:cs="Times New Roman"/>
          <w:sz w:val="24"/>
          <w:szCs w:val="24"/>
          <w:shd w:val="clear" w:color="auto" w:fill="FFFFFF"/>
        </w:rPr>
        <w:t xml:space="preserve"> (2017),ortaöğretim destekleme ve yetiştirme kurslarına ilişkin öğrenci görüşlerini incelemiştir.</w:t>
      </w:r>
      <w:r w:rsidRPr="00067542">
        <w:rPr>
          <w:rFonts w:ascii="Times New Roman" w:hAnsi="Times New Roman" w:cs="Times New Roman"/>
          <w:sz w:val="24"/>
          <w:szCs w:val="24"/>
        </w:rPr>
        <w:t xml:space="preserve"> Çalışma nicel araştırma yöntemlerinden biri olan tarama modeli kullanılarak gerçekleştirilmiştir. Araştırmanın çalışma grubu Türkiye’nin Batı Karadeniz Bölgesi’nin Kuzey Batısında yer alan iki ilindeki 615 (414 bayan, 201 erkek) ortaöğretim öğrencisindir. Sonuçlara göre;</w:t>
      </w:r>
    </w:p>
    <w:p w:rsidR="006E0E89" w:rsidRPr="00067542" w:rsidRDefault="006E0E89" w:rsidP="006E0E89">
      <w:pPr>
        <w:pStyle w:val="ListeParagraf"/>
        <w:numPr>
          <w:ilvl w:val="0"/>
          <w:numId w:val="8"/>
        </w:numPr>
        <w:spacing w:before="120" w:after="0" w:line="360" w:lineRule="auto"/>
        <w:ind w:left="0" w:firstLine="567"/>
        <w:jc w:val="both"/>
        <w:rPr>
          <w:rFonts w:ascii="Times New Roman" w:hAnsi="Times New Roman" w:cs="Times New Roman"/>
          <w:sz w:val="24"/>
          <w:szCs w:val="24"/>
        </w:rPr>
      </w:pPr>
      <w:proofErr w:type="spellStart"/>
      <w:r w:rsidRPr="00067542">
        <w:rPr>
          <w:rFonts w:ascii="Times New Roman" w:hAnsi="Times New Roman" w:cs="Times New Roman"/>
          <w:sz w:val="24"/>
          <w:szCs w:val="24"/>
        </w:rPr>
        <w:t>DYK’ya</w:t>
      </w:r>
      <w:proofErr w:type="spellEnd"/>
      <w:r w:rsidRPr="00067542">
        <w:rPr>
          <w:rFonts w:ascii="Times New Roman" w:hAnsi="Times New Roman" w:cs="Times New Roman"/>
          <w:sz w:val="24"/>
          <w:szCs w:val="24"/>
        </w:rPr>
        <w:t xml:space="preserve"> ilişkin öğrenci görüşlerinin olumlu</w:t>
      </w:r>
      <w:r>
        <w:rPr>
          <w:rFonts w:ascii="Times New Roman" w:hAnsi="Times New Roman" w:cs="Times New Roman"/>
          <w:sz w:val="24"/>
          <w:szCs w:val="24"/>
        </w:rPr>
        <w:t xml:space="preserve">dur.   </w:t>
      </w:r>
    </w:p>
    <w:p w:rsidR="006E0E89" w:rsidRPr="00785622" w:rsidRDefault="006E0E89" w:rsidP="00785622">
      <w:pPr>
        <w:pStyle w:val="ListeParagraf"/>
        <w:numPr>
          <w:ilvl w:val="0"/>
          <w:numId w:val="8"/>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t>Bu olumluluk cinsiyet, okul yerleşkesi, sınıf seviyesine göre farklılık göster</w:t>
      </w:r>
      <w:r>
        <w:rPr>
          <w:rFonts w:ascii="Times New Roman" w:hAnsi="Times New Roman" w:cs="Times New Roman"/>
          <w:sz w:val="24"/>
          <w:szCs w:val="24"/>
        </w:rPr>
        <w:t xml:space="preserve">mektedir.   </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spellStart"/>
      <w:r w:rsidRPr="00067542">
        <w:rPr>
          <w:rFonts w:ascii="Times New Roman" w:hAnsi="Times New Roman" w:cs="Times New Roman"/>
          <w:sz w:val="24"/>
          <w:szCs w:val="24"/>
          <w:shd w:val="clear" w:color="auto" w:fill="FFFFFF"/>
        </w:rPr>
        <w:t>Nart</w:t>
      </w:r>
      <w:proofErr w:type="spellEnd"/>
      <w:r>
        <w:rPr>
          <w:rFonts w:ascii="Times New Roman" w:hAnsi="Times New Roman" w:cs="Times New Roman"/>
          <w:sz w:val="24"/>
          <w:szCs w:val="24"/>
          <w:shd w:val="clear" w:color="auto" w:fill="FFFFFF"/>
        </w:rPr>
        <w:t xml:space="preserve"> </w:t>
      </w:r>
      <w:r w:rsidRPr="00067542">
        <w:rPr>
          <w:rFonts w:ascii="Times New Roman" w:hAnsi="Times New Roman" w:cs="Times New Roman"/>
          <w:sz w:val="24"/>
          <w:szCs w:val="24"/>
          <w:shd w:val="clear" w:color="auto" w:fill="FFFFFF"/>
        </w:rPr>
        <w:t>gün ve Dilekçi (2016),eğitimi destekleme ve yetiştirme kurslarına ilişkin öğrenci ve öğretmen görüşlerini incelemiştir.</w:t>
      </w:r>
      <w:r w:rsidRPr="00067542">
        <w:rPr>
          <w:rFonts w:ascii="Times New Roman" w:hAnsi="Times New Roman" w:cs="Times New Roman"/>
          <w:sz w:val="24"/>
          <w:szCs w:val="24"/>
        </w:rPr>
        <w:t xml:space="preserve"> Çalışmadaki veriler, nitel araştırma tekniklerinden olan yarı yapılandırılmış görüşme tekniği kullanılarak 2015-2016 eğitim-öğretim yılı birinci döneminde toplanmış ve verilerin çözümlenmesinde </w:t>
      </w:r>
      <w:proofErr w:type="spellStart"/>
      <w:r w:rsidRPr="00067542">
        <w:rPr>
          <w:rFonts w:ascii="Times New Roman" w:hAnsi="Times New Roman" w:cs="Times New Roman"/>
          <w:sz w:val="24"/>
          <w:szCs w:val="24"/>
        </w:rPr>
        <w:t>betimsel</w:t>
      </w:r>
      <w:proofErr w:type="spellEnd"/>
      <w:r w:rsidRPr="00067542">
        <w:rPr>
          <w:rFonts w:ascii="Times New Roman" w:hAnsi="Times New Roman" w:cs="Times New Roman"/>
          <w:sz w:val="24"/>
          <w:szCs w:val="24"/>
        </w:rPr>
        <w:t xml:space="preserve"> analiz tekniği kullanılmıştır. Çalışma grubunu Bolu merkez ilçedeki devlet ortaokullarının 8.sınıflarında eğitim-öğretim gören, aynı zamanda eğitimi destekleme ve yetiştirme kurslarına devam eden öğrenciler ile bu okullarda görev yapan ve söz konusu kurslarda görev alan öğretmenler oluşturmuştur. Sonuçlara göre;</w:t>
      </w:r>
    </w:p>
    <w:p w:rsidR="006E0E89" w:rsidRPr="00067542" w:rsidRDefault="006E0E89" w:rsidP="006E0E89">
      <w:pPr>
        <w:pStyle w:val="ListeParagraf"/>
        <w:numPr>
          <w:ilvl w:val="0"/>
          <w:numId w:val="9"/>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t>Öğrenci ve öğretmenler, eğitimi destekleme ve yetiştirme kurslarının genel değerlendirilmesine yönelik olumlu görüşe sahiptir</w:t>
      </w:r>
      <w:r>
        <w:rPr>
          <w:rFonts w:ascii="Times New Roman" w:hAnsi="Times New Roman" w:cs="Times New Roman"/>
          <w:sz w:val="24"/>
          <w:szCs w:val="24"/>
        </w:rPr>
        <w:t xml:space="preserve">.  </w:t>
      </w:r>
    </w:p>
    <w:p w:rsidR="006E0E89" w:rsidRPr="00067542" w:rsidRDefault="006E0E89" w:rsidP="006E0E89">
      <w:pPr>
        <w:pStyle w:val="ListeParagraf"/>
        <w:numPr>
          <w:ilvl w:val="0"/>
          <w:numId w:val="9"/>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t xml:space="preserve">Kurslar öğrenci </w:t>
      </w:r>
      <w:proofErr w:type="gramStart"/>
      <w:r w:rsidRPr="00067542">
        <w:rPr>
          <w:rFonts w:ascii="Times New Roman" w:hAnsi="Times New Roman" w:cs="Times New Roman"/>
          <w:sz w:val="24"/>
          <w:szCs w:val="24"/>
        </w:rPr>
        <w:t>motivasyonunu</w:t>
      </w:r>
      <w:proofErr w:type="gramEnd"/>
      <w:r w:rsidRPr="00067542">
        <w:rPr>
          <w:rFonts w:ascii="Times New Roman" w:hAnsi="Times New Roman" w:cs="Times New Roman"/>
          <w:sz w:val="24"/>
          <w:szCs w:val="24"/>
        </w:rPr>
        <w:t>, ders performansını büyük ölçüde artırmaktadır,</w:t>
      </w:r>
    </w:p>
    <w:p w:rsidR="006E0E89" w:rsidRPr="00785622" w:rsidRDefault="006E0E89" w:rsidP="006E0E89">
      <w:pPr>
        <w:pStyle w:val="ListeParagraf"/>
        <w:numPr>
          <w:ilvl w:val="0"/>
          <w:numId w:val="9"/>
        </w:numPr>
        <w:spacing w:before="120" w:after="0" w:line="360" w:lineRule="auto"/>
        <w:ind w:left="0" w:firstLine="567"/>
        <w:jc w:val="both"/>
        <w:rPr>
          <w:rFonts w:ascii="Times New Roman" w:hAnsi="Times New Roman" w:cs="Times New Roman"/>
          <w:sz w:val="24"/>
          <w:szCs w:val="24"/>
        </w:rPr>
      </w:pPr>
      <w:r w:rsidRPr="00067542">
        <w:rPr>
          <w:rFonts w:ascii="Times New Roman" w:hAnsi="Times New Roman" w:cs="Times New Roman"/>
          <w:sz w:val="24"/>
          <w:szCs w:val="24"/>
        </w:rPr>
        <w:t>Kursların derse katılımı artırması, konu tekrarı sağlaması, ders notlarında artış meydana getirmesi öğrencilerce; özgüven sağlaması, daha fazla soru çözme fırsatı vermesi, derse katılımı artırması ise öğretmenlerce en sık tekrarlanan olumlu yöndeki görüşler olmuştur</w:t>
      </w:r>
      <w:r w:rsidR="00785622">
        <w:rPr>
          <w:rFonts w:ascii="Times New Roman" w:hAnsi="Times New Roman" w:cs="Times New Roman"/>
          <w:sz w:val="24"/>
          <w:szCs w:val="24"/>
        </w:rPr>
        <w:t>.</w:t>
      </w:r>
    </w:p>
    <w:p w:rsidR="006E0E89" w:rsidRPr="008E40B5" w:rsidRDefault="006E0E89" w:rsidP="006B7BA9">
      <w:pPr>
        <w:pStyle w:val="AltKonuBal"/>
      </w:pPr>
      <w:bookmarkStart w:id="75" w:name="_Toc500926462"/>
      <w:bookmarkStart w:id="76" w:name="_Toc500926921"/>
      <w:bookmarkStart w:id="77" w:name="_Toc491009867"/>
      <w:r w:rsidRPr="008E40B5">
        <w:lastRenderedPageBreak/>
        <w:t>BÖLÜM III</w:t>
      </w:r>
      <w:bookmarkEnd w:id="75"/>
      <w:bookmarkEnd w:id="76"/>
    </w:p>
    <w:p w:rsidR="006E0E89" w:rsidRPr="008E40B5" w:rsidRDefault="006E0E89" w:rsidP="006B7BA9">
      <w:pPr>
        <w:pStyle w:val="AltKonuBal"/>
      </w:pPr>
      <w:bookmarkStart w:id="78" w:name="_Toc500926463"/>
      <w:bookmarkStart w:id="79" w:name="_Toc500926922"/>
      <w:r w:rsidRPr="008E40B5">
        <w:t>YÖNTEM</w:t>
      </w:r>
      <w:bookmarkEnd w:id="77"/>
      <w:bookmarkEnd w:id="78"/>
      <w:bookmarkEnd w:id="79"/>
    </w:p>
    <w:p w:rsidR="006E0E89" w:rsidRPr="00067542" w:rsidRDefault="006E0E89" w:rsidP="006E0E89"/>
    <w:p w:rsidR="006E0E89" w:rsidRPr="00067542" w:rsidRDefault="006E0E89" w:rsidP="006E0E89">
      <w:pPr>
        <w:pStyle w:val="Balk2"/>
      </w:pPr>
      <w:bookmarkStart w:id="80" w:name="_Toc491009868"/>
    </w:p>
    <w:p w:rsidR="006E0E89" w:rsidRPr="00067542" w:rsidRDefault="006E0E89" w:rsidP="006E0E89">
      <w:pPr>
        <w:pStyle w:val="Balk2"/>
      </w:pPr>
      <w:bookmarkStart w:id="81" w:name="_Toc500926464"/>
      <w:bookmarkStart w:id="82" w:name="_Toc500926923"/>
      <w:r w:rsidRPr="00067542">
        <w:t>3.1. Araştırmanın Modeli</w:t>
      </w:r>
      <w:bookmarkEnd w:id="80"/>
      <w:bookmarkEnd w:id="81"/>
      <w:bookmarkEnd w:id="82"/>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Bu araştırma, nitel araştırma yöntemlerinden “görüşme” ile gerçekleştirilmiştir. Okul müdürleri ile görüşme yapılmıştır.   </w:t>
      </w: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pStyle w:val="Balk2"/>
      </w:pPr>
      <w:bookmarkStart w:id="83" w:name="_Toc491009869"/>
      <w:bookmarkStart w:id="84" w:name="_Toc500926465"/>
      <w:bookmarkStart w:id="85" w:name="_Toc500926924"/>
      <w:r w:rsidRPr="00067542">
        <w:t>3.2. Evren ve Örneklem</w:t>
      </w:r>
      <w:bookmarkEnd w:id="83"/>
      <w:bookmarkEnd w:id="84"/>
      <w:bookmarkEnd w:id="85"/>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Araştırmanın evreni, Denizli ilindeki okullardır. Örneklemi ise </w:t>
      </w:r>
      <w:proofErr w:type="spellStart"/>
      <w:r w:rsidRPr="00067542">
        <w:rPr>
          <w:rFonts w:ascii="Times New Roman" w:hAnsi="Times New Roman"/>
          <w:sz w:val="24"/>
          <w:szCs w:val="24"/>
        </w:rPr>
        <w:t>Merkezefendi</w:t>
      </w:r>
      <w:proofErr w:type="spellEnd"/>
      <w:r w:rsidRPr="00067542">
        <w:rPr>
          <w:rFonts w:ascii="Times New Roman" w:hAnsi="Times New Roman"/>
          <w:sz w:val="24"/>
          <w:szCs w:val="24"/>
        </w:rPr>
        <w:t xml:space="preserve"> ilçesindeki 6 okuldaki yöneticilerdir. Bu okullardan biri genel ortaokul, biri imam-hatip ortaokulu, biri fen lisesi, biri ticaret meslek lisesi, biri imam-hatip lisesi, biri kız meslek lisesidir. </w:t>
      </w: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pStyle w:val="Balk2"/>
      </w:pPr>
      <w:bookmarkStart w:id="86" w:name="_Toc491009870"/>
      <w:bookmarkStart w:id="87" w:name="_Toc500926466"/>
      <w:bookmarkStart w:id="88" w:name="_Toc500926925"/>
      <w:r w:rsidRPr="00067542">
        <w:t>3.3. Verilerin Toplanması</w:t>
      </w:r>
      <w:bookmarkEnd w:id="86"/>
      <w:bookmarkEnd w:id="87"/>
      <w:bookmarkEnd w:id="88"/>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Veriler, görüşme yöntemi ile toplanmıştır. Görüşme yapılacak okul yöneticilerinden randevu alınmış, randevu saatinde okula gidilerek görüşme gerçekleştirilmiştir.  </w:t>
      </w:r>
    </w:p>
    <w:p w:rsidR="006E0E89" w:rsidRPr="00067542" w:rsidRDefault="006E0E89" w:rsidP="006E0E89">
      <w:pPr>
        <w:spacing w:before="120" w:after="0" w:line="360" w:lineRule="auto"/>
        <w:ind w:firstLine="567"/>
        <w:jc w:val="both"/>
        <w:rPr>
          <w:rFonts w:ascii="Times New Roman" w:hAnsi="Times New Roman"/>
          <w:sz w:val="24"/>
          <w:szCs w:val="24"/>
        </w:rPr>
      </w:pPr>
    </w:p>
    <w:p w:rsidR="006E0E89" w:rsidRPr="00067542" w:rsidRDefault="006E0E89" w:rsidP="006E0E89">
      <w:pPr>
        <w:pStyle w:val="Balk2"/>
      </w:pPr>
      <w:bookmarkStart w:id="89" w:name="_Toc491009871"/>
      <w:bookmarkStart w:id="90" w:name="_Toc500926467"/>
      <w:bookmarkStart w:id="91" w:name="_Toc500926926"/>
      <w:r w:rsidRPr="00067542">
        <w:t>3.4. Verilerin Çözümlenmesi</w:t>
      </w:r>
      <w:bookmarkEnd w:id="89"/>
      <w:bookmarkEnd w:id="90"/>
      <w:bookmarkEnd w:id="91"/>
    </w:p>
    <w:p w:rsidR="006E0E89" w:rsidRPr="00067542" w:rsidRDefault="006E0E89" w:rsidP="006E0E89">
      <w:pPr>
        <w:spacing w:before="120" w:after="0" w:line="360" w:lineRule="auto"/>
        <w:ind w:firstLine="567"/>
        <w:jc w:val="both"/>
        <w:rPr>
          <w:rFonts w:ascii="Times New Roman" w:hAnsi="Times New Roman"/>
          <w:b/>
          <w:sz w:val="24"/>
          <w:szCs w:val="24"/>
        </w:rPr>
      </w:pPr>
      <w:r w:rsidRPr="00067542">
        <w:rPr>
          <w:rFonts w:ascii="Times New Roman" w:hAnsi="Times New Roman"/>
          <w:sz w:val="24"/>
          <w:szCs w:val="24"/>
        </w:rPr>
        <w:t>Toplanan veriler, görüşme yöntemi çözümleme teknikleri ile çözümlenmiştir. Okul yöneticilerine yöneltilen soruların yanıtları, okul türü sınıflandırılması ile aktarılmıştır.</w:t>
      </w:r>
    </w:p>
    <w:p w:rsidR="006E0E89" w:rsidRPr="00B61F21" w:rsidRDefault="006E0E89" w:rsidP="006E0E89">
      <w:pPr>
        <w:spacing w:before="120" w:after="0" w:line="360" w:lineRule="auto"/>
        <w:jc w:val="both"/>
        <w:rPr>
          <w:rFonts w:ascii="Times New Roman" w:hAnsi="Times New Roman" w:cs="Times New Roman"/>
          <w:sz w:val="24"/>
          <w:szCs w:val="24"/>
        </w:rPr>
      </w:pPr>
    </w:p>
    <w:p w:rsidR="006E0E89" w:rsidRDefault="006E0E89" w:rsidP="006E0E89">
      <w:pPr>
        <w:spacing w:before="120" w:after="0" w:line="360" w:lineRule="auto"/>
        <w:jc w:val="both"/>
        <w:rPr>
          <w:rFonts w:ascii="Times New Roman" w:hAnsi="Times New Roman" w:cs="Times New Roman"/>
          <w:sz w:val="24"/>
          <w:szCs w:val="24"/>
        </w:rPr>
      </w:pPr>
    </w:p>
    <w:p w:rsidR="006E0E89" w:rsidRDefault="006E0E89" w:rsidP="006E0E89">
      <w:pPr>
        <w:spacing w:before="120" w:after="0" w:line="360" w:lineRule="auto"/>
        <w:jc w:val="both"/>
        <w:rPr>
          <w:rFonts w:ascii="Times New Roman" w:hAnsi="Times New Roman" w:cs="Times New Roman"/>
          <w:sz w:val="24"/>
          <w:szCs w:val="24"/>
        </w:rPr>
      </w:pPr>
    </w:p>
    <w:p w:rsidR="006E0E89" w:rsidRPr="00B61F21" w:rsidRDefault="006E0E89" w:rsidP="006E0E89">
      <w:pPr>
        <w:spacing w:before="120" w:after="0" w:line="360" w:lineRule="auto"/>
        <w:jc w:val="both"/>
        <w:rPr>
          <w:rFonts w:ascii="Times New Roman" w:hAnsi="Times New Roman" w:cs="Times New Roman"/>
          <w:sz w:val="24"/>
          <w:szCs w:val="24"/>
        </w:rPr>
      </w:pPr>
    </w:p>
    <w:p w:rsidR="006E0E89" w:rsidRPr="00B61F21" w:rsidRDefault="006E0E89" w:rsidP="006E0E89">
      <w:pPr>
        <w:spacing w:before="120" w:after="0" w:line="360" w:lineRule="auto"/>
        <w:jc w:val="both"/>
        <w:rPr>
          <w:rFonts w:ascii="Times New Roman" w:hAnsi="Times New Roman" w:cs="Times New Roman"/>
          <w:sz w:val="24"/>
          <w:szCs w:val="24"/>
        </w:rPr>
      </w:pPr>
    </w:p>
    <w:p w:rsidR="006E0E89" w:rsidRPr="00B61F21" w:rsidRDefault="006E0E89" w:rsidP="006E0E89">
      <w:pPr>
        <w:spacing w:before="120" w:after="0" w:line="360" w:lineRule="auto"/>
        <w:jc w:val="both"/>
        <w:rPr>
          <w:rFonts w:ascii="Times New Roman" w:hAnsi="Times New Roman" w:cs="Times New Roman"/>
          <w:sz w:val="24"/>
          <w:szCs w:val="24"/>
        </w:rPr>
      </w:pPr>
    </w:p>
    <w:p w:rsidR="006E0E89" w:rsidRPr="008E40B5" w:rsidRDefault="006E0E89" w:rsidP="006B7BA9">
      <w:pPr>
        <w:pStyle w:val="AltKonuBal"/>
      </w:pPr>
      <w:bookmarkStart w:id="92" w:name="_Toc500926468"/>
      <w:bookmarkStart w:id="93" w:name="_Toc500926927"/>
      <w:bookmarkStart w:id="94" w:name="_Toc491009872"/>
      <w:r w:rsidRPr="008E40B5">
        <w:t>BÖLÜM IV</w:t>
      </w:r>
      <w:bookmarkEnd w:id="92"/>
      <w:bookmarkEnd w:id="93"/>
      <w:r w:rsidRPr="008E40B5">
        <w:t xml:space="preserve"> </w:t>
      </w:r>
    </w:p>
    <w:p w:rsidR="006E0E89" w:rsidRPr="008E40B5" w:rsidRDefault="006E0E89" w:rsidP="006B7BA9">
      <w:pPr>
        <w:pStyle w:val="AltKonuBal"/>
      </w:pPr>
      <w:bookmarkStart w:id="95" w:name="_Toc500926469"/>
      <w:bookmarkStart w:id="96" w:name="_Toc500926928"/>
      <w:r w:rsidRPr="008E40B5">
        <w:t>BULGULAR</w:t>
      </w:r>
      <w:bookmarkEnd w:id="94"/>
      <w:r w:rsidRPr="008E40B5">
        <w:t xml:space="preserve"> ve YORUMLAR</w:t>
      </w:r>
      <w:bookmarkEnd w:id="95"/>
      <w:bookmarkEnd w:id="96"/>
      <w:r w:rsidRPr="008E40B5">
        <w:t xml:space="preserve">  </w:t>
      </w:r>
    </w:p>
    <w:p w:rsidR="006E0E89" w:rsidRPr="00067542" w:rsidRDefault="006E0E89" w:rsidP="006E0E89">
      <w:pPr>
        <w:spacing w:before="120" w:after="0" w:line="360" w:lineRule="auto"/>
        <w:jc w:val="both"/>
        <w:rPr>
          <w:rFonts w:ascii="Times New Roman" w:hAnsi="Times New Roman"/>
          <w:sz w:val="24"/>
          <w:szCs w:val="24"/>
        </w:rPr>
      </w:pP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 xml:space="preserve">Bu bölümde, okul yöneticilerinin destekleme ve yetiştirme kurslarına (DYK) ilişkin görüşleri yer almaktadır.  </w:t>
      </w:r>
    </w:p>
    <w:p w:rsidR="006E0E89" w:rsidRPr="00067542" w:rsidRDefault="006E0E89" w:rsidP="006E0E89">
      <w:pPr>
        <w:pStyle w:val="Balk2"/>
      </w:pPr>
      <w:bookmarkStart w:id="97" w:name="_Toc491009873"/>
      <w:bookmarkStart w:id="98" w:name="_Toc500926470"/>
      <w:bookmarkStart w:id="99" w:name="_Toc500926929"/>
      <w:r w:rsidRPr="00067542">
        <w:t>4.1. Öğretmenlerin Kurslarda Görev Alma Nedenleri İle İlgili Bulgular</w:t>
      </w:r>
      <w:bookmarkEnd w:id="97"/>
      <w:bookmarkEnd w:id="98"/>
      <w:bookmarkEnd w:id="99"/>
      <w:r w:rsidRPr="00067542">
        <w:t>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Öğretmenlerin kurslarda görev alma nedenleri, okul türüne göre aşağıda sıralanmaktadır.</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Fen </w:t>
      </w:r>
      <w:r>
        <w:rPr>
          <w:rFonts w:ascii="Times New Roman" w:hAnsi="Times New Roman"/>
          <w:sz w:val="24"/>
          <w:szCs w:val="24"/>
          <w:lang w:eastAsia="tr-TR"/>
        </w:rPr>
        <w:t>l</w:t>
      </w:r>
      <w:r w:rsidRPr="00067542">
        <w:rPr>
          <w:rFonts w:ascii="Times New Roman" w:hAnsi="Times New Roman"/>
          <w:sz w:val="24"/>
          <w:szCs w:val="24"/>
          <w:lang w:eastAsia="tr-TR"/>
        </w:rPr>
        <w:t xml:space="preserve">isesi yöneticilerine göre, öğretmenlerin kurslarda görev almasının nedenleri şunlardır: </w:t>
      </w:r>
    </w:p>
    <w:p w:rsidR="006E0E89" w:rsidRPr="00B61F21" w:rsidRDefault="006E0E89" w:rsidP="006E0E89">
      <w:pPr>
        <w:shd w:val="clear" w:color="auto" w:fill="FFFFFF"/>
        <w:spacing w:before="120" w:after="0" w:line="360" w:lineRule="auto"/>
        <w:ind w:firstLine="567"/>
        <w:jc w:val="both"/>
        <w:rPr>
          <w:rFonts w:ascii="Times New Roman" w:eastAsia="Times New Roman" w:hAnsi="Times New Roman" w:cs="Times New Roman"/>
          <w:sz w:val="24"/>
          <w:szCs w:val="24"/>
          <w:lang w:eastAsia="tr-TR"/>
        </w:rPr>
      </w:pPr>
      <w:r w:rsidRPr="00B61F2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Normal ders saatlerinde </w:t>
      </w:r>
      <w:r w:rsidRPr="00B61F21">
        <w:rPr>
          <w:rFonts w:ascii="Times New Roman" w:eastAsia="Times New Roman" w:hAnsi="Times New Roman" w:cs="Times New Roman"/>
          <w:sz w:val="24"/>
          <w:szCs w:val="24"/>
          <w:lang w:eastAsia="tr-TR"/>
        </w:rPr>
        <w:t>işlemekte yeterli zaman ayıramadıkları konu</w:t>
      </w:r>
      <w:r>
        <w:rPr>
          <w:rFonts w:ascii="Times New Roman" w:eastAsia="Times New Roman" w:hAnsi="Times New Roman" w:cs="Times New Roman"/>
          <w:sz w:val="24"/>
          <w:szCs w:val="24"/>
          <w:lang w:eastAsia="tr-TR"/>
        </w:rPr>
        <w:t>lar için zaman bulmaları.</w:t>
      </w:r>
    </w:p>
    <w:p w:rsidR="006E0E89" w:rsidRDefault="006E0E89" w:rsidP="006E0E89">
      <w:pPr>
        <w:shd w:val="clear" w:color="auto" w:fill="FFFFFF"/>
        <w:spacing w:before="120" w:after="0" w:line="360" w:lineRule="auto"/>
        <w:ind w:firstLine="567"/>
        <w:jc w:val="both"/>
        <w:rPr>
          <w:rFonts w:ascii="Times New Roman" w:eastAsia="Times New Roman" w:hAnsi="Times New Roman" w:cs="Times New Roman"/>
          <w:sz w:val="24"/>
          <w:szCs w:val="24"/>
          <w:lang w:eastAsia="tr-TR"/>
        </w:rPr>
      </w:pPr>
      <w:proofErr w:type="gramStart"/>
      <w:r w:rsidRPr="00B61F21">
        <w:rPr>
          <w:rFonts w:ascii="Times New Roman" w:eastAsia="Times New Roman" w:hAnsi="Times New Roman" w:cs="Times New Roman"/>
          <w:sz w:val="24"/>
          <w:szCs w:val="24"/>
          <w:lang w:eastAsia="tr-TR"/>
        </w:rPr>
        <w:t>– Kurslara istekli olarak katılan öğrencilerin ilgi duyarak derse katıldıkları bir ortamda daha verimli ders işlemeleri</w:t>
      </w:r>
      <w:r>
        <w:rPr>
          <w:rFonts w:ascii="Times New Roman" w:eastAsia="Times New Roman" w:hAnsi="Times New Roman" w:cs="Times New Roman"/>
          <w:sz w:val="24"/>
          <w:szCs w:val="24"/>
          <w:lang w:eastAsia="tr-TR"/>
        </w:rPr>
        <w:t xml:space="preserve">.  </w:t>
      </w:r>
      <w:proofErr w:type="gramEnd"/>
    </w:p>
    <w:p w:rsidR="006E0E89" w:rsidRPr="00B61F21" w:rsidRDefault="006E0E89" w:rsidP="006E0E89">
      <w:pPr>
        <w:shd w:val="clear" w:color="auto" w:fill="FFFFFF"/>
        <w:spacing w:before="120" w:after="0" w:line="36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 Parasal </w:t>
      </w:r>
      <w:r w:rsidRPr="00B61F21">
        <w:rPr>
          <w:rFonts w:ascii="Times New Roman" w:eastAsia="Times New Roman" w:hAnsi="Times New Roman" w:cs="Times New Roman"/>
          <w:sz w:val="24"/>
          <w:szCs w:val="24"/>
          <w:lang w:eastAsia="tr-TR"/>
        </w:rPr>
        <w:t>kazanç sağlama</w:t>
      </w:r>
      <w:r>
        <w:rPr>
          <w:rFonts w:ascii="Times New Roman" w:eastAsia="Times New Roman" w:hAnsi="Times New Roman" w:cs="Times New Roman"/>
          <w:sz w:val="24"/>
          <w:szCs w:val="24"/>
          <w:lang w:eastAsia="tr-TR"/>
        </w:rPr>
        <w:t>ları</w:t>
      </w:r>
      <w:r w:rsidRPr="00B61F21">
        <w:rPr>
          <w:rFonts w:ascii="Times New Roman" w:eastAsia="Times New Roman" w:hAnsi="Times New Roman" w:cs="Times New Roman"/>
          <w:sz w:val="24"/>
          <w:szCs w:val="24"/>
          <w:lang w:eastAsia="tr-TR"/>
        </w:rPr>
        <w:t xml:space="preserve">. </w:t>
      </w:r>
      <w:proofErr w:type="gramEnd"/>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İmam-hatip lisesi yöneticilerine göre, öğretmenlerin kurslarda yer almasının neden</w:t>
      </w:r>
      <w:r>
        <w:rPr>
          <w:rFonts w:ascii="Times New Roman" w:hAnsi="Times New Roman"/>
          <w:sz w:val="24"/>
          <w:szCs w:val="24"/>
          <w:lang w:eastAsia="tr-TR"/>
        </w:rPr>
        <w:t>ler</w:t>
      </w:r>
      <w:r w:rsidRPr="00067542">
        <w:rPr>
          <w:rFonts w:ascii="Times New Roman" w:hAnsi="Times New Roman"/>
          <w:sz w:val="24"/>
          <w:szCs w:val="24"/>
          <w:lang w:eastAsia="tr-TR"/>
        </w:rPr>
        <w:t xml:space="preserve">i </w:t>
      </w:r>
      <w:r>
        <w:rPr>
          <w:rFonts w:ascii="Times New Roman" w:hAnsi="Times New Roman"/>
          <w:sz w:val="24"/>
          <w:szCs w:val="24"/>
          <w:lang w:eastAsia="tr-TR"/>
        </w:rPr>
        <w:t xml:space="preserve">şunlardır: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Parasal gelirin yüksek olması. </w:t>
      </w:r>
      <w:proofErr w:type="gramEnd"/>
      <w:r w:rsidRPr="00566FE2">
        <w:rPr>
          <w:rFonts w:ascii="Times New Roman" w:hAnsi="Times New Roman"/>
          <w:sz w:val="24"/>
          <w:szCs w:val="24"/>
          <w:lang w:eastAsia="tr-TR"/>
        </w:rPr>
        <w:t xml:space="preserve">Gelir elde etme amacıyla öğretmenler destekleme ve yetiştirme kurslarında yer </w:t>
      </w:r>
      <w:proofErr w:type="spellStart"/>
      <w:proofErr w:type="gramStart"/>
      <w:r w:rsidRPr="00566FE2">
        <w:rPr>
          <w:rFonts w:ascii="Times New Roman" w:hAnsi="Times New Roman"/>
          <w:sz w:val="24"/>
          <w:szCs w:val="24"/>
          <w:lang w:eastAsia="tr-TR"/>
        </w:rPr>
        <w:t>almaktadır.Görüldüğü</w:t>
      </w:r>
      <w:proofErr w:type="spellEnd"/>
      <w:proofErr w:type="gramEnd"/>
      <w:r w:rsidRPr="00566FE2">
        <w:rPr>
          <w:rFonts w:ascii="Times New Roman" w:hAnsi="Times New Roman"/>
          <w:sz w:val="24"/>
          <w:szCs w:val="24"/>
          <w:lang w:eastAsia="tr-TR"/>
        </w:rPr>
        <w:t xml:space="preserve"> gibi kursa katılmanın yalnızca bir nedeni vardır.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Kız meslek lisesi yöneticilerine göre, öğretmenlerin kurslarda görev almasının nedenleri şunlardır: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 xml:space="preserve">– </w:t>
      </w:r>
      <w:r w:rsidRPr="00067542">
        <w:rPr>
          <w:rFonts w:ascii="Times New Roman" w:hAnsi="Times New Roman"/>
          <w:sz w:val="24"/>
          <w:szCs w:val="24"/>
          <w:lang w:eastAsia="tr-TR"/>
        </w:rPr>
        <w:t xml:space="preserve">Öğrencilerin başarısına katkı sağlamak.   </w:t>
      </w:r>
      <w:proofErr w:type="gramEnd"/>
    </w:p>
    <w:p w:rsidR="006E0E89" w:rsidRPr="00067542" w:rsidRDefault="006E0E89" w:rsidP="006E0E89">
      <w:pPr>
        <w:spacing w:before="120" w:after="0" w:line="360" w:lineRule="auto"/>
        <w:ind w:firstLine="567"/>
        <w:jc w:val="both"/>
        <w:rPr>
          <w:rFonts w:ascii="Times New Roman" w:hAnsi="Times New Roman"/>
          <w:b/>
          <w:sz w:val="24"/>
          <w:szCs w:val="24"/>
        </w:rPr>
      </w:pPr>
      <w:r>
        <w:rPr>
          <w:rFonts w:ascii="Times New Roman" w:hAnsi="Times New Roman"/>
          <w:sz w:val="24"/>
          <w:szCs w:val="24"/>
          <w:lang w:eastAsia="tr-TR"/>
        </w:rPr>
        <w:t xml:space="preserve">– </w:t>
      </w:r>
      <w:r w:rsidRPr="00067542">
        <w:rPr>
          <w:rFonts w:ascii="Times New Roman" w:hAnsi="Times New Roman"/>
          <w:sz w:val="24"/>
          <w:szCs w:val="24"/>
          <w:lang w:eastAsia="tr-TR"/>
        </w:rPr>
        <w:t xml:space="preserve">Öğretme sorumluluğunu gerçekleştirmek.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 xml:space="preserve">– </w:t>
      </w:r>
      <w:r w:rsidRPr="00067542">
        <w:rPr>
          <w:rFonts w:ascii="Times New Roman" w:hAnsi="Times New Roman"/>
          <w:sz w:val="24"/>
          <w:szCs w:val="24"/>
          <w:lang w:eastAsia="tr-TR"/>
        </w:rPr>
        <w:t xml:space="preserve">Kazanç (para) sağlamak. Kurs ücretinin doyurucu olması.   </w:t>
      </w:r>
      <w:proofErr w:type="gramEnd"/>
    </w:p>
    <w:p w:rsidR="006E0E89" w:rsidRPr="00067542" w:rsidRDefault="006E0E89" w:rsidP="006E0E89">
      <w:pPr>
        <w:shd w:val="clear" w:color="auto" w:fill="FFFFFF"/>
        <w:spacing w:before="120" w:after="0" w:line="360" w:lineRule="auto"/>
        <w:ind w:firstLine="567"/>
        <w:jc w:val="both"/>
        <w:rPr>
          <w:rFonts w:ascii="Times New Roman" w:hAnsi="Times New Roman"/>
          <w:b/>
          <w:sz w:val="24"/>
          <w:szCs w:val="24"/>
          <w:lang w:eastAsia="tr-TR"/>
        </w:rPr>
      </w:pPr>
      <w:r>
        <w:rPr>
          <w:rFonts w:ascii="Times New Roman" w:hAnsi="Times New Roman"/>
          <w:sz w:val="24"/>
          <w:szCs w:val="24"/>
          <w:lang w:eastAsia="tr-TR"/>
        </w:rPr>
        <w:lastRenderedPageBreak/>
        <w:t xml:space="preserve">– </w:t>
      </w:r>
      <w:r w:rsidRPr="00067542">
        <w:rPr>
          <w:rFonts w:ascii="Times New Roman" w:hAnsi="Times New Roman"/>
          <w:sz w:val="24"/>
          <w:szCs w:val="24"/>
          <w:lang w:eastAsia="tr-TR"/>
        </w:rPr>
        <w:t>Atama işlemlerini kolaylaştıran hizmet puanını arttırmak.</w:t>
      </w:r>
    </w:p>
    <w:p w:rsidR="006E0E89" w:rsidRPr="00566FE2" w:rsidRDefault="006E0E89" w:rsidP="006E0E89">
      <w:pPr>
        <w:shd w:val="clear" w:color="auto" w:fill="FFFFFF"/>
        <w:spacing w:before="120" w:after="0" w:line="360" w:lineRule="auto"/>
        <w:ind w:firstLine="567"/>
        <w:jc w:val="both"/>
        <w:rPr>
          <w:rFonts w:ascii="Times New Roman" w:eastAsia="Times New Roman" w:hAnsi="Times New Roman" w:cs="Times New Roman"/>
          <w:sz w:val="24"/>
          <w:szCs w:val="24"/>
          <w:lang w:eastAsia="tr-TR"/>
        </w:rPr>
      </w:pPr>
      <w:r w:rsidRPr="00566FE2">
        <w:rPr>
          <w:rFonts w:ascii="Times New Roman" w:eastAsia="Times New Roman" w:hAnsi="Times New Roman" w:cs="Times New Roman"/>
          <w:sz w:val="24"/>
          <w:szCs w:val="24"/>
          <w:lang w:eastAsia="tr-TR"/>
        </w:rPr>
        <w:t xml:space="preserve">Yöneticilere göre; öğretmenler, öğrencilerin başarısına katkı sunup manevi tatmin kazanıyor. Kurs ücretinin kısmen </w:t>
      </w:r>
      <w:proofErr w:type="gramStart"/>
      <w:r w:rsidRPr="00566FE2">
        <w:rPr>
          <w:rFonts w:ascii="Times New Roman" w:eastAsia="Times New Roman" w:hAnsi="Times New Roman" w:cs="Times New Roman"/>
          <w:sz w:val="24"/>
          <w:szCs w:val="24"/>
          <w:lang w:eastAsia="tr-TR"/>
        </w:rPr>
        <w:t>tatminkar</w:t>
      </w:r>
      <w:proofErr w:type="gramEnd"/>
      <w:r w:rsidRPr="00566FE2">
        <w:rPr>
          <w:rFonts w:ascii="Times New Roman" w:eastAsia="Times New Roman" w:hAnsi="Times New Roman" w:cs="Times New Roman"/>
          <w:sz w:val="24"/>
          <w:szCs w:val="24"/>
          <w:lang w:eastAsia="tr-TR"/>
        </w:rPr>
        <w:t xml:space="preserve"> olması. Hizmet puanı veriliyor olması öğretmenleri buraya getiriyor.</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Ticaret meslek lisesi yöneticilerine göre, öğretmenlerin kurslarda yer almasının nedenleri şunlardır: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Kazanç (para) sağlamak. Kurslarda öğretmenlere ödenen ücretin, normal ders saatlerinde ödenenin iki katı olması. </w:t>
      </w:r>
      <w:proofErr w:type="gramEnd"/>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 xml:space="preserve">– </w:t>
      </w:r>
      <w:r w:rsidRPr="00566FE2">
        <w:rPr>
          <w:rFonts w:ascii="Times New Roman" w:hAnsi="Times New Roman"/>
          <w:sz w:val="24"/>
          <w:szCs w:val="24"/>
          <w:lang w:eastAsia="tr-TR"/>
        </w:rPr>
        <w:t>Öğrencinin okul ve sınav başarısına katkı sağlamak.</w:t>
      </w:r>
      <w:proofErr w:type="gramEnd"/>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proofErr w:type="gramStart"/>
      <w:r>
        <w:rPr>
          <w:rFonts w:ascii="Times New Roman" w:hAnsi="Times New Roman"/>
          <w:sz w:val="24"/>
          <w:szCs w:val="24"/>
          <w:lang w:eastAsia="tr-TR"/>
        </w:rPr>
        <w:t xml:space="preserve">– </w:t>
      </w:r>
      <w:r w:rsidRPr="00566FE2">
        <w:rPr>
          <w:rFonts w:ascii="Times New Roman" w:hAnsi="Times New Roman"/>
          <w:sz w:val="24"/>
          <w:szCs w:val="24"/>
          <w:lang w:eastAsia="tr-TR"/>
        </w:rPr>
        <w:t>Okulun toplam başarısını arttırmak.</w:t>
      </w:r>
      <w:proofErr w:type="gramEnd"/>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Genel ortaokul yöneticilerine göre, öğretmenlerin kurslarda görev almasının nedenleri şunlardır:  </w:t>
      </w:r>
    </w:p>
    <w:p w:rsidR="006E0E89" w:rsidRPr="00067542" w:rsidRDefault="006E0E89" w:rsidP="006E0E89">
      <w:pPr>
        <w:pStyle w:val="ListeParagraf"/>
        <w:numPr>
          <w:ilvl w:val="0"/>
          <w:numId w:val="4"/>
        </w:numPr>
        <w:shd w:val="clear" w:color="auto" w:fill="FFFFFF"/>
        <w:spacing w:before="120" w:after="0" w:line="360" w:lineRule="auto"/>
        <w:jc w:val="both"/>
        <w:rPr>
          <w:rFonts w:ascii="Times New Roman" w:hAnsi="Times New Roman"/>
          <w:sz w:val="24"/>
          <w:szCs w:val="24"/>
          <w:lang w:eastAsia="tr-TR"/>
        </w:rPr>
      </w:pPr>
      <w:proofErr w:type="gramStart"/>
      <w:r w:rsidRPr="00067542">
        <w:rPr>
          <w:rFonts w:ascii="Times New Roman" w:hAnsi="Times New Roman"/>
          <w:sz w:val="24"/>
          <w:szCs w:val="24"/>
          <w:lang w:eastAsia="tr-TR"/>
        </w:rPr>
        <w:t xml:space="preserve">Kazanç (para) sağlamaları.  </w:t>
      </w:r>
      <w:proofErr w:type="gramEnd"/>
    </w:p>
    <w:p w:rsidR="006E0E89" w:rsidRPr="00067542" w:rsidRDefault="006E0E89" w:rsidP="006E0E89">
      <w:pPr>
        <w:pStyle w:val="ListeParagraf"/>
        <w:numPr>
          <w:ilvl w:val="0"/>
          <w:numId w:val="4"/>
        </w:numPr>
        <w:shd w:val="clear" w:color="auto" w:fill="FFFFFF"/>
        <w:spacing w:before="120" w:after="0" w:line="360" w:lineRule="auto"/>
        <w:jc w:val="both"/>
        <w:rPr>
          <w:rFonts w:ascii="Times New Roman" w:hAnsi="Times New Roman"/>
          <w:sz w:val="24"/>
          <w:szCs w:val="24"/>
          <w:lang w:eastAsia="tr-TR"/>
        </w:rPr>
      </w:pPr>
      <w:r w:rsidRPr="00067542">
        <w:rPr>
          <w:rFonts w:ascii="Times New Roman" w:hAnsi="Times New Roman"/>
          <w:sz w:val="24"/>
          <w:szCs w:val="24"/>
          <w:lang w:eastAsia="tr-TR"/>
        </w:rPr>
        <w:t xml:space="preserve">Her ay alınan hizmet puanının, atama ve yer değiştirmede ek puan sağlaması. </w:t>
      </w:r>
    </w:p>
    <w:p w:rsidR="006E0E89" w:rsidRPr="00067542" w:rsidRDefault="006E0E89" w:rsidP="006E0E89">
      <w:pPr>
        <w:pStyle w:val="ListeParagraf"/>
        <w:numPr>
          <w:ilvl w:val="0"/>
          <w:numId w:val="4"/>
        </w:numPr>
        <w:shd w:val="clear" w:color="auto" w:fill="FFFFFF"/>
        <w:spacing w:before="120" w:after="0" w:line="360" w:lineRule="auto"/>
        <w:jc w:val="both"/>
        <w:rPr>
          <w:rFonts w:ascii="Times New Roman" w:hAnsi="Times New Roman"/>
          <w:sz w:val="24"/>
          <w:szCs w:val="24"/>
          <w:lang w:eastAsia="tr-TR"/>
        </w:rPr>
      </w:pPr>
      <w:r w:rsidRPr="00067542">
        <w:rPr>
          <w:rFonts w:ascii="Times New Roman" w:hAnsi="Times New Roman"/>
          <w:sz w:val="24"/>
          <w:szCs w:val="24"/>
          <w:lang w:eastAsia="tr-TR"/>
        </w:rPr>
        <w:t xml:space="preserve">Derslerde takviye ile sınavlara öğrencilerin daha iyi hazırlanılabilmesi.  </w:t>
      </w:r>
    </w:p>
    <w:p w:rsidR="006E0E89" w:rsidRPr="00067542" w:rsidRDefault="006E0E89" w:rsidP="006E0E89">
      <w:pPr>
        <w:shd w:val="clear" w:color="auto" w:fill="FFFFFF"/>
        <w:spacing w:before="120" w:after="0" w:line="360" w:lineRule="auto"/>
        <w:ind w:firstLine="567"/>
        <w:jc w:val="both"/>
        <w:rPr>
          <w:rFonts w:ascii="Times New Roman" w:hAnsi="Times New Roman" w:cs="Times New Roman"/>
          <w:i/>
          <w:sz w:val="24"/>
          <w:szCs w:val="24"/>
          <w:lang w:eastAsia="tr-TR"/>
        </w:rPr>
      </w:pPr>
      <w:r w:rsidRPr="00067542">
        <w:rPr>
          <w:rFonts w:ascii="Times New Roman" w:eastAsia="Times New Roman" w:hAnsi="Times New Roman" w:cs="Times New Roman"/>
          <w:i/>
          <w:sz w:val="24"/>
          <w:szCs w:val="24"/>
          <w:lang w:eastAsia="tr-TR"/>
        </w:rPr>
        <w:t>Maddi yönden öğretmenler için uygun ücret olması, her ay alınan hizmet puanının atama ve yer değiştirmede ek puan alınması. Derslerde takviye ile sınavlara öğrencilerin daha iyi hazırlanılabilmesi.</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İmam-hatip ortaokulu yöneticilerine göre, öğretmenlerin kurslarda yer almasının nedenleri şunlardır:  </w:t>
      </w:r>
    </w:p>
    <w:p w:rsidR="006E0E89" w:rsidRPr="00566FE2" w:rsidRDefault="006E0E89" w:rsidP="006E0E89">
      <w:pPr>
        <w:spacing w:before="120" w:after="0" w:line="360" w:lineRule="auto"/>
        <w:ind w:firstLine="567"/>
        <w:jc w:val="both"/>
        <w:rPr>
          <w:rFonts w:ascii="Times New Roman" w:hAnsi="Times New Roman"/>
          <w:sz w:val="24"/>
          <w:szCs w:val="24"/>
        </w:rPr>
      </w:pPr>
      <w:r>
        <w:rPr>
          <w:rFonts w:ascii="Times New Roman" w:hAnsi="Times New Roman"/>
          <w:sz w:val="24"/>
          <w:szCs w:val="24"/>
          <w:lang w:eastAsia="tr-TR"/>
        </w:rPr>
        <w:t xml:space="preserve">– </w:t>
      </w:r>
      <w:r w:rsidRPr="00566FE2">
        <w:rPr>
          <w:rFonts w:ascii="Times New Roman" w:hAnsi="Times New Roman"/>
          <w:sz w:val="24"/>
          <w:szCs w:val="24"/>
          <w:lang w:eastAsia="tr-TR"/>
        </w:rPr>
        <w:t>Ekonomik nedenler:</w:t>
      </w:r>
      <w:r>
        <w:rPr>
          <w:rFonts w:ascii="Times New Roman" w:hAnsi="Times New Roman"/>
          <w:sz w:val="24"/>
          <w:szCs w:val="24"/>
          <w:lang w:eastAsia="tr-TR"/>
        </w:rPr>
        <w:t xml:space="preserve"> </w:t>
      </w:r>
      <w:r w:rsidRPr="00566FE2">
        <w:rPr>
          <w:rFonts w:ascii="Times New Roman" w:hAnsi="Times New Roman"/>
          <w:sz w:val="24"/>
          <w:szCs w:val="24"/>
          <w:lang w:eastAsia="tr-TR"/>
        </w:rPr>
        <w:t>Kazanç (para) sağlama, gelir düzeyini yükseltme vb.</w:t>
      </w:r>
    </w:p>
    <w:p w:rsidR="006E0E89" w:rsidRPr="00566FE2" w:rsidRDefault="006E0E89" w:rsidP="006E0E89">
      <w:pPr>
        <w:spacing w:before="120" w:after="0" w:line="360" w:lineRule="auto"/>
        <w:ind w:firstLine="567"/>
        <w:jc w:val="both"/>
        <w:rPr>
          <w:rFonts w:ascii="Times New Roman" w:hAnsi="Times New Roman"/>
          <w:b/>
          <w:sz w:val="24"/>
          <w:szCs w:val="24"/>
        </w:rPr>
      </w:pPr>
      <w:r>
        <w:rPr>
          <w:rFonts w:ascii="Times New Roman" w:hAnsi="Times New Roman"/>
          <w:sz w:val="24"/>
          <w:szCs w:val="24"/>
          <w:lang w:eastAsia="tr-TR"/>
        </w:rPr>
        <w:t xml:space="preserve">– </w:t>
      </w:r>
      <w:r w:rsidRPr="00566FE2">
        <w:rPr>
          <w:rFonts w:ascii="Times New Roman" w:hAnsi="Times New Roman"/>
          <w:sz w:val="24"/>
          <w:szCs w:val="24"/>
          <w:lang w:eastAsia="tr-TR"/>
        </w:rPr>
        <w:t>Eğitime yönelik nedenler:</w:t>
      </w:r>
      <w:r>
        <w:rPr>
          <w:rFonts w:ascii="Times New Roman" w:hAnsi="Times New Roman"/>
          <w:sz w:val="24"/>
          <w:szCs w:val="24"/>
          <w:lang w:eastAsia="tr-TR"/>
        </w:rPr>
        <w:t xml:space="preserve"> </w:t>
      </w:r>
      <w:r w:rsidRPr="00566FE2">
        <w:rPr>
          <w:rFonts w:ascii="Times New Roman" w:hAnsi="Times New Roman"/>
          <w:sz w:val="24"/>
          <w:szCs w:val="24"/>
          <w:lang w:eastAsia="tr-TR"/>
        </w:rPr>
        <w:t>TEOG başarısı, eğitim niteliğinin arttırılması ve eğitim çalışmalarında sürekliliğin sağlanması.</w:t>
      </w:r>
      <w:bookmarkStart w:id="100" w:name="_Toc491009874"/>
    </w:p>
    <w:p w:rsidR="006E0E89" w:rsidRDefault="006E0E89" w:rsidP="006E0E89">
      <w:pPr>
        <w:spacing w:before="120" w:after="0" w:line="360" w:lineRule="auto"/>
        <w:jc w:val="both"/>
        <w:rPr>
          <w:rFonts w:ascii="Times New Roman" w:hAnsi="Times New Roman"/>
          <w:b/>
          <w:sz w:val="24"/>
          <w:szCs w:val="24"/>
        </w:rPr>
      </w:pPr>
    </w:p>
    <w:p w:rsidR="006E0E89" w:rsidRPr="00067542" w:rsidRDefault="006E0E89" w:rsidP="006E0E89">
      <w:pPr>
        <w:spacing w:before="120" w:after="0" w:line="360" w:lineRule="auto"/>
        <w:jc w:val="both"/>
        <w:rPr>
          <w:rFonts w:ascii="Times New Roman" w:hAnsi="Times New Roman"/>
          <w:b/>
          <w:sz w:val="24"/>
          <w:szCs w:val="24"/>
        </w:rPr>
      </w:pPr>
    </w:p>
    <w:p w:rsidR="006E0E89" w:rsidRPr="00067542" w:rsidRDefault="006E0E89" w:rsidP="006E0E89">
      <w:pPr>
        <w:pStyle w:val="Balk2"/>
      </w:pPr>
      <w:bookmarkStart w:id="101" w:name="_Toc500926471"/>
      <w:bookmarkStart w:id="102" w:name="_Toc500926930"/>
      <w:r w:rsidRPr="00067542">
        <w:lastRenderedPageBreak/>
        <w:t>4.2. Okul Yöneticilerinin Kurslarla İlgilenme Durumları İle İlgili Bulgular</w:t>
      </w:r>
      <w:bookmarkEnd w:id="100"/>
      <w:bookmarkEnd w:id="101"/>
      <w:bookmarkEnd w:id="102"/>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Fen lisesi yöneticilere göre;</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Okul yöneticileri kursları, basit ve pratik olarak internet sistemi üzerinden oluşturarak, zamandan tasarruf edebilmektedir. Kursların işleyişine </w:t>
      </w:r>
      <w:proofErr w:type="gramStart"/>
      <w:r w:rsidRPr="00067542">
        <w:rPr>
          <w:rFonts w:ascii="Times New Roman" w:hAnsi="Times New Roman"/>
          <w:sz w:val="24"/>
          <w:szCs w:val="24"/>
          <w:lang w:eastAsia="tr-TR"/>
        </w:rPr>
        <w:t>hakim</w:t>
      </w:r>
      <w:proofErr w:type="gramEnd"/>
      <w:r w:rsidRPr="00067542">
        <w:rPr>
          <w:rFonts w:ascii="Times New Roman" w:hAnsi="Times New Roman"/>
          <w:sz w:val="24"/>
          <w:szCs w:val="24"/>
          <w:lang w:eastAsia="tr-TR"/>
        </w:rPr>
        <w:t xml:space="preserve"> olarak kazanımları ve istatistiki başarı düzeylerini takip edebilmektedir. Bu durum eğitime olumlu katkı sağlamaktadır. </w:t>
      </w:r>
    </w:p>
    <w:p w:rsidR="006E0E89" w:rsidRDefault="006E0E89" w:rsidP="006E0E89">
      <w:pPr>
        <w:shd w:val="clear" w:color="auto" w:fill="FFFFFF"/>
        <w:spacing w:before="120" w:after="0" w:line="360" w:lineRule="auto"/>
        <w:ind w:firstLine="708"/>
        <w:jc w:val="both"/>
        <w:rPr>
          <w:rFonts w:ascii="Times New Roman" w:hAnsi="Times New Roman"/>
          <w:sz w:val="24"/>
          <w:szCs w:val="24"/>
          <w:lang w:eastAsia="tr-TR"/>
        </w:rPr>
      </w:pPr>
    </w:p>
    <w:p w:rsidR="006E0E89" w:rsidRDefault="006E0E89" w:rsidP="006E0E89">
      <w:pPr>
        <w:shd w:val="clear" w:color="auto" w:fill="FFFFFF"/>
        <w:spacing w:before="120" w:after="0" w:line="360" w:lineRule="auto"/>
        <w:ind w:firstLine="708"/>
        <w:jc w:val="both"/>
        <w:rPr>
          <w:rFonts w:ascii="Times New Roman" w:hAnsi="Times New Roman"/>
          <w:sz w:val="24"/>
          <w:szCs w:val="24"/>
          <w:lang w:eastAsia="tr-TR"/>
        </w:rPr>
      </w:pPr>
      <w:r w:rsidRPr="00067542">
        <w:rPr>
          <w:rFonts w:ascii="Times New Roman" w:hAnsi="Times New Roman"/>
          <w:sz w:val="24"/>
          <w:szCs w:val="24"/>
          <w:lang w:eastAsia="tr-TR"/>
        </w:rPr>
        <w:t>İmam-hat</w:t>
      </w:r>
      <w:r>
        <w:rPr>
          <w:rFonts w:ascii="Times New Roman" w:hAnsi="Times New Roman"/>
          <w:sz w:val="24"/>
          <w:szCs w:val="24"/>
          <w:lang w:eastAsia="tr-TR"/>
        </w:rPr>
        <w:t>ip lisesi yöneticilerine göre; k</w:t>
      </w:r>
      <w:r w:rsidRPr="00067542">
        <w:rPr>
          <w:rFonts w:ascii="Times New Roman" w:hAnsi="Times New Roman"/>
          <w:sz w:val="24"/>
          <w:szCs w:val="24"/>
          <w:lang w:eastAsia="tr-TR"/>
        </w:rPr>
        <w:t xml:space="preserve">urslar ile müdür </w:t>
      </w:r>
      <w:r>
        <w:rPr>
          <w:rFonts w:ascii="Times New Roman" w:hAnsi="Times New Roman"/>
          <w:sz w:val="24"/>
          <w:szCs w:val="24"/>
          <w:lang w:eastAsia="tr-TR"/>
        </w:rPr>
        <w:t xml:space="preserve">yardımcıları ilgilenmektedir.  </w:t>
      </w:r>
    </w:p>
    <w:p w:rsidR="006E0E89" w:rsidRDefault="006E0E89" w:rsidP="006E0E89">
      <w:pPr>
        <w:shd w:val="clear" w:color="auto" w:fill="FFFFFF"/>
        <w:spacing w:before="120" w:after="0" w:line="360" w:lineRule="auto"/>
        <w:ind w:firstLine="708"/>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708"/>
        <w:jc w:val="both"/>
        <w:rPr>
          <w:rFonts w:ascii="Times New Roman" w:hAnsi="Times New Roman"/>
          <w:sz w:val="24"/>
          <w:szCs w:val="24"/>
          <w:lang w:eastAsia="tr-TR"/>
        </w:rPr>
      </w:pPr>
      <w:r w:rsidRPr="00067542">
        <w:rPr>
          <w:rFonts w:ascii="Times New Roman" w:hAnsi="Times New Roman"/>
          <w:sz w:val="24"/>
          <w:szCs w:val="24"/>
          <w:lang w:eastAsia="tr-TR"/>
        </w:rPr>
        <w:t xml:space="preserve">Kız meslek lisesi yöneticilerine göre;  </w:t>
      </w:r>
    </w:p>
    <w:p w:rsidR="006E0E89" w:rsidRPr="00067542" w:rsidRDefault="006E0E89" w:rsidP="006E0E89">
      <w:pPr>
        <w:shd w:val="clear" w:color="auto" w:fill="FFFFFF"/>
        <w:spacing w:before="120" w:after="0" w:line="360" w:lineRule="auto"/>
        <w:ind w:firstLine="708"/>
        <w:jc w:val="both"/>
        <w:rPr>
          <w:rFonts w:ascii="Times New Roman" w:hAnsi="Times New Roman"/>
          <w:sz w:val="24"/>
          <w:szCs w:val="24"/>
          <w:lang w:eastAsia="tr-TR"/>
        </w:rPr>
      </w:pPr>
      <w:r w:rsidRPr="00067542">
        <w:rPr>
          <w:rFonts w:ascii="Times New Roman" w:hAnsi="Times New Roman"/>
          <w:sz w:val="24"/>
          <w:szCs w:val="24"/>
          <w:lang w:eastAsia="tr-TR"/>
        </w:rPr>
        <w:t xml:space="preserve">Kurslar ile müdürler ilgilenmektedir. Öğrencilerin başarılı olma durumlarıyla kendi performans durumlarının değerlendirileceği düşüncesi </w:t>
      </w:r>
      <w:proofErr w:type="gramStart"/>
      <w:r w:rsidRPr="00067542">
        <w:rPr>
          <w:rFonts w:ascii="Times New Roman" w:hAnsi="Times New Roman"/>
          <w:sz w:val="24"/>
          <w:szCs w:val="24"/>
          <w:lang w:eastAsia="tr-TR"/>
        </w:rPr>
        <w:t>hakimdir</w:t>
      </w:r>
      <w:proofErr w:type="gramEnd"/>
      <w:r w:rsidRPr="00067542">
        <w:rPr>
          <w:rFonts w:ascii="Times New Roman" w:hAnsi="Times New Roman"/>
          <w:sz w:val="24"/>
          <w:szCs w:val="24"/>
          <w:lang w:eastAsia="tr-TR"/>
        </w:rPr>
        <w:t xml:space="preserve">. Ayrıca veli-öğrenci talepleri dikkate alınmaktadır.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Ticaret meslek lisesi yöneticilerine göre;  </w:t>
      </w:r>
    </w:p>
    <w:p w:rsidR="006E0E89" w:rsidRPr="00067542" w:rsidRDefault="006E0E89" w:rsidP="006E0E89">
      <w:pPr>
        <w:pStyle w:val="ListeParagraf"/>
        <w:shd w:val="clear" w:color="auto" w:fill="FFFFFF"/>
        <w:spacing w:before="120" w:after="0" w:line="360" w:lineRule="auto"/>
        <w:ind w:left="567"/>
        <w:jc w:val="both"/>
        <w:rPr>
          <w:rFonts w:ascii="Times New Roman" w:hAnsi="Times New Roman"/>
          <w:sz w:val="24"/>
          <w:szCs w:val="24"/>
          <w:lang w:eastAsia="tr-TR"/>
        </w:rPr>
      </w:pPr>
      <w:r w:rsidRPr="00067542">
        <w:rPr>
          <w:rFonts w:ascii="Times New Roman" w:hAnsi="Times New Roman"/>
          <w:sz w:val="24"/>
          <w:szCs w:val="24"/>
          <w:lang w:eastAsia="tr-TR"/>
        </w:rPr>
        <w:t xml:space="preserve">1) Kursların her türlü iş ve işlemleri okul yöneticileri tarafından yapılmaktadır.   </w:t>
      </w:r>
    </w:p>
    <w:p w:rsidR="006E0E89" w:rsidRPr="00067542" w:rsidRDefault="006E0E89" w:rsidP="006E0E89">
      <w:pPr>
        <w:pStyle w:val="ListeParagraf"/>
        <w:shd w:val="clear" w:color="auto" w:fill="FFFFFF"/>
        <w:spacing w:before="120" w:after="0" w:line="360" w:lineRule="auto"/>
        <w:ind w:left="567"/>
        <w:jc w:val="both"/>
        <w:rPr>
          <w:rFonts w:ascii="Times New Roman" w:hAnsi="Times New Roman"/>
          <w:sz w:val="24"/>
          <w:szCs w:val="24"/>
          <w:lang w:eastAsia="tr-TR"/>
        </w:rPr>
      </w:pPr>
      <w:r w:rsidRPr="00067542">
        <w:rPr>
          <w:rFonts w:ascii="Times New Roman" w:hAnsi="Times New Roman"/>
          <w:sz w:val="24"/>
          <w:szCs w:val="24"/>
          <w:lang w:eastAsia="tr-TR"/>
        </w:rPr>
        <w:t xml:space="preserve">2) Yöneticilik için yalnızca bir yöneticiye ücret ödenmektedir.   </w:t>
      </w:r>
    </w:p>
    <w:p w:rsidR="006E0E89" w:rsidRPr="00067542" w:rsidRDefault="006E0E89" w:rsidP="006E0E89">
      <w:pPr>
        <w:pStyle w:val="ListeParagraf"/>
        <w:shd w:val="clear" w:color="auto" w:fill="FFFFFF"/>
        <w:spacing w:before="120" w:after="0" w:line="360" w:lineRule="auto"/>
        <w:ind w:left="567"/>
        <w:jc w:val="both"/>
        <w:rPr>
          <w:rFonts w:ascii="Times New Roman" w:hAnsi="Times New Roman"/>
          <w:sz w:val="24"/>
          <w:szCs w:val="24"/>
          <w:lang w:eastAsia="tr-TR"/>
        </w:rPr>
      </w:pPr>
      <w:r w:rsidRPr="00067542">
        <w:rPr>
          <w:rFonts w:ascii="Times New Roman" w:hAnsi="Times New Roman"/>
          <w:sz w:val="24"/>
          <w:szCs w:val="24"/>
          <w:lang w:eastAsia="tr-TR"/>
        </w:rPr>
        <w:t xml:space="preserve">3) İş ve işlemler en az 2-3 yönetici tarafından yapılmaktadır.   </w:t>
      </w:r>
    </w:p>
    <w:p w:rsidR="006E0E89" w:rsidRDefault="006E0E89" w:rsidP="006E0E89">
      <w:pPr>
        <w:pStyle w:val="ListeParagraf"/>
        <w:shd w:val="clear" w:color="auto" w:fill="FFFFFF"/>
        <w:spacing w:before="120" w:after="0" w:line="360" w:lineRule="auto"/>
        <w:ind w:left="567"/>
        <w:jc w:val="both"/>
        <w:rPr>
          <w:rFonts w:ascii="Times New Roman" w:hAnsi="Times New Roman"/>
          <w:sz w:val="24"/>
          <w:szCs w:val="24"/>
          <w:lang w:eastAsia="tr-TR"/>
        </w:rPr>
      </w:pPr>
      <w:r w:rsidRPr="00067542">
        <w:rPr>
          <w:rFonts w:ascii="Times New Roman" w:hAnsi="Times New Roman"/>
          <w:sz w:val="24"/>
          <w:szCs w:val="24"/>
          <w:lang w:eastAsia="tr-TR"/>
        </w:rPr>
        <w:t>4) Öğrenci sayısı fazla ola</w:t>
      </w:r>
      <w:r>
        <w:rPr>
          <w:rFonts w:ascii="Times New Roman" w:hAnsi="Times New Roman"/>
          <w:sz w:val="24"/>
          <w:szCs w:val="24"/>
          <w:lang w:eastAsia="tr-TR"/>
        </w:rPr>
        <w:t xml:space="preserve">n okullarda iş yükü fazladır.  </w:t>
      </w:r>
    </w:p>
    <w:p w:rsidR="006E0E89" w:rsidRDefault="006E0E89" w:rsidP="006E0E89">
      <w:pPr>
        <w:pStyle w:val="ListeParagraf"/>
        <w:shd w:val="clear" w:color="auto" w:fill="FFFFFF"/>
        <w:spacing w:before="120" w:after="0" w:line="360" w:lineRule="auto"/>
        <w:ind w:left="567"/>
        <w:jc w:val="both"/>
        <w:rPr>
          <w:rFonts w:ascii="Times New Roman" w:hAnsi="Times New Roman"/>
          <w:sz w:val="24"/>
          <w:szCs w:val="24"/>
          <w:lang w:eastAsia="tr-TR"/>
        </w:rPr>
      </w:pPr>
    </w:p>
    <w:p w:rsidR="006E0E89" w:rsidRPr="00067542" w:rsidRDefault="006E0E89" w:rsidP="006E0E89">
      <w:pPr>
        <w:pStyle w:val="ListeParagraf"/>
        <w:shd w:val="clear" w:color="auto" w:fill="FFFFFF"/>
        <w:spacing w:before="120" w:after="0" w:line="360" w:lineRule="auto"/>
        <w:ind w:left="567"/>
        <w:jc w:val="both"/>
        <w:rPr>
          <w:rFonts w:ascii="Times New Roman" w:hAnsi="Times New Roman"/>
          <w:sz w:val="24"/>
          <w:szCs w:val="24"/>
          <w:lang w:eastAsia="tr-TR"/>
        </w:rPr>
      </w:pPr>
      <w:r w:rsidRPr="00067542">
        <w:rPr>
          <w:rFonts w:ascii="Times New Roman" w:hAnsi="Times New Roman"/>
          <w:sz w:val="24"/>
          <w:szCs w:val="24"/>
          <w:lang w:eastAsia="tr-TR"/>
        </w:rPr>
        <w:t xml:space="preserve">Genel ortaokul yöneticilere göre;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Kurslar ile müdür yardımcıları ilgilenmektedir. Çünkü iki saat ücret olması, müdürler için doyurucu bir ücret değildir.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İmam-hatip ortaokulu</w:t>
      </w:r>
      <w:r>
        <w:rPr>
          <w:rFonts w:ascii="Times New Roman" w:hAnsi="Times New Roman"/>
          <w:sz w:val="24"/>
          <w:szCs w:val="24"/>
          <w:lang w:eastAsia="tr-TR"/>
        </w:rPr>
        <w:t xml:space="preserve"> </w:t>
      </w:r>
      <w:r w:rsidRPr="00067542">
        <w:rPr>
          <w:rFonts w:ascii="Times New Roman" w:hAnsi="Times New Roman"/>
          <w:sz w:val="24"/>
          <w:szCs w:val="24"/>
          <w:lang w:eastAsia="tr-TR"/>
        </w:rPr>
        <w:t xml:space="preserve">yöneticilerine göre;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Okul yöneticileri kurslara önem vermektedir. Yöneticiler derslerin işlenmesi ve zamanında gerçekleştirilmesi için çaba harcamaktadır.</w:t>
      </w:r>
      <w:bookmarkStart w:id="103" w:name="_Toc491009875"/>
    </w:p>
    <w:p w:rsidR="006E0E89" w:rsidRPr="00067542" w:rsidRDefault="006E0E89" w:rsidP="006E0E89">
      <w:pPr>
        <w:shd w:val="clear" w:color="auto" w:fill="FFFFFF"/>
        <w:spacing w:before="120" w:after="0" w:line="360" w:lineRule="auto"/>
        <w:ind w:firstLine="708"/>
        <w:jc w:val="both"/>
        <w:rPr>
          <w:rFonts w:ascii="Times New Roman" w:hAnsi="Times New Roman"/>
          <w:sz w:val="24"/>
          <w:szCs w:val="24"/>
          <w:lang w:eastAsia="tr-TR"/>
        </w:rPr>
      </w:pPr>
    </w:p>
    <w:p w:rsidR="006E0E89" w:rsidRPr="00067542" w:rsidRDefault="006E0E89" w:rsidP="006E0E89">
      <w:pPr>
        <w:pStyle w:val="Balk2"/>
      </w:pPr>
      <w:bookmarkStart w:id="104" w:name="_Toc500926472"/>
      <w:bookmarkStart w:id="105" w:name="_Toc500926931"/>
      <w:r w:rsidRPr="00067542">
        <w:t>4.3. Kursları Verecek Öğretmenlerin Belirlenme Biçimine İlişkin Bulgular</w:t>
      </w:r>
      <w:bookmarkEnd w:id="103"/>
      <w:bookmarkEnd w:id="104"/>
      <w:bookmarkEnd w:id="105"/>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566FE2">
        <w:rPr>
          <w:rFonts w:ascii="Times New Roman" w:hAnsi="Times New Roman"/>
          <w:sz w:val="24"/>
          <w:szCs w:val="24"/>
          <w:lang w:eastAsia="tr-TR"/>
        </w:rPr>
        <w:t>Bu başlık altında, kurslara seçilen öğretmenlerin belirlenme biçimi ile ilgili yönetici görüşlerine yer verilmiştir.</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Fen lisesi yöneticilerine göre, kurs verecek olan öğretmenler şöyle belirlenmelidir: Kurslarda kendi okulunda o şubelere giren öğretmenler görevlendirilmelidir. Böylece hem öğrenci tanıdığı ve ders prensiplerini bildiği öğretmenle muhatap olur, hem de derse daha aktif ve çekinmeden katılabilir. Ancak zorunlu durumlarda dışarıdan öğretmen görevlendirmesi yapılırken, öğretmenin yalnızca para kazanmak için değil, eğitime katkı sağlamak için gelmesinin önü açılmalıdır. Bu da ders yükü açısından öğretmenlere çok yoğun saatler verilmeden, örneğin haftada 4 ila 6 saat arası, öğretmenin daha verimli olması sağlanarak elde edilebilir.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İmam-hatip lisesi yöneticilerine göre, kurs verecek olan öğretmenler şöyle belirlenmelidir: Öğrencinin tercihi önemli olsa da planlama açısından okul yöneti</w:t>
      </w:r>
      <w:r>
        <w:rPr>
          <w:rFonts w:ascii="Times New Roman" w:hAnsi="Times New Roman"/>
          <w:sz w:val="24"/>
          <w:szCs w:val="24"/>
          <w:lang w:eastAsia="tr-TR"/>
        </w:rPr>
        <w:t xml:space="preserve">minin takdir hakkı olmalıdır.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Kız meslek lisesi yöneticilerine göre, kurs verecek olan öğretmenler şöyle belirlenmelidir: Öğrenci talepleri doğrultusunda belirlenmelidir.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Ticaret meslek lisesi yöneticilerine göre, kurs verecek olan öğretmenler şöyle belirlenmelidir: İstek durumuna göre kurslar belirlenmelidir. İstekli çoksa da alanında yeterliliği, bilimsel çalışmaları ve öğrenci veli isteği </w:t>
      </w:r>
      <w:proofErr w:type="spellStart"/>
      <w:r w:rsidRPr="00067542">
        <w:rPr>
          <w:rFonts w:ascii="Times New Roman" w:hAnsi="Times New Roman"/>
          <w:sz w:val="24"/>
          <w:szCs w:val="24"/>
          <w:lang w:eastAsia="tr-TR"/>
        </w:rPr>
        <w:t>vb</w:t>
      </w:r>
      <w:proofErr w:type="spellEnd"/>
      <w:r w:rsidRPr="00067542">
        <w:rPr>
          <w:rFonts w:ascii="Times New Roman" w:hAnsi="Times New Roman"/>
          <w:sz w:val="24"/>
          <w:szCs w:val="24"/>
          <w:lang w:eastAsia="tr-TR"/>
        </w:rPr>
        <w:t xml:space="preserve"> durumlar dikkate alınabilir.</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Genel ortaokul yöneticilerine göre, kurs verecek olan öğretmenler şöyle belirlenmelidir: Kurslar okul yöneticileri tarafından belirlenmektedir. Bu durum sorunlara yol açmaktadır. Kurslarda merkezler oluşturulmalı, her okulda açılmamalı ve öğretmen atamaları da tarafsızlık ilkesi göz önünde bulundurularak merkezden yapılmalıdır.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İmam-hatip ortaokulu yöneticilerine göre, kurs verecek olan öğretmenler şöyle belirlenmelidir: Öğrenci talepleri ve öğretmenin ders yükü </w:t>
      </w:r>
      <w:r>
        <w:rPr>
          <w:rFonts w:ascii="Times New Roman" w:hAnsi="Times New Roman"/>
          <w:sz w:val="24"/>
          <w:szCs w:val="24"/>
          <w:lang w:eastAsia="tr-TR"/>
        </w:rPr>
        <w:t>göz önünde bulundurulmalıdır.</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pStyle w:val="Balk2"/>
      </w:pPr>
      <w:bookmarkStart w:id="106" w:name="_Toc491009876"/>
      <w:bookmarkStart w:id="107" w:name="_Toc500926473"/>
      <w:bookmarkStart w:id="108" w:name="_Toc500926932"/>
      <w:r w:rsidRPr="00067542">
        <w:lastRenderedPageBreak/>
        <w:t>4.4. Kurslarda Gereksinim Duyulan Materyallerin Yeterliğine İlişkin Bulgular</w:t>
      </w:r>
      <w:bookmarkEnd w:id="106"/>
      <w:bookmarkEnd w:id="107"/>
      <w:bookmarkEnd w:id="108"/>
      <w:r w:rsidRPr="00067542">
        <w:t xml:space="preserve">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Fen lisesi yöneticilerine göre:  </w:t>
      </w:r>
    </w:p>
    <w:p w:rsidR="006E0E89" w:rsidRPr="00067542" w:rsidRDefault="006E0E89" w:rsidP="006E0E89">
      <w:pPr>
        <w:shd w:val="clear" w:color="auto" w:fill="FFFFFF"/>
        <w:spacing w:before="120" w:after="0" w:line="360" w:lineRule="auto"/>
        <w:ind w:firstLine="567"/>
        <w:jc w:val="both"/>
        <w:rPr>
          <w:rFonts w:ascii="Times New Roman" w:hAnsi="Times New Roman"/>
          <w:b/>
          <w:sz w:val="24"/>
          <w:szCs w:val="24"/>
          <w:lang w:eastAsia="tr-TR"/>
        </w:rPr>
      </w:pPr>
      <w:r w:rsidRPr="00067542">
        <w:rPr>
          <w:rFonts w:ascii="Times New Roman" w:hAnsi="Times New Roman"/>
          <w:sz w:val="24"/>
          <w:szCs w:val="24"/>
          <w:lang w:eastAsia="tr-TR"/>
        </w:rPr>
        <w:t xml:space="preserve">Kurslarda yönetmelik gereği yardımcı kaynak kitap aldırılmamaktadır. Bu durum müfredatta MEB tarafından okullara ücretsiz gönderilen kitapların kurslarda kullanılması gerektiği sonucunu doğurmaktadır. Bu nedenle öğretmen, elinde </w:t>
      </w:r>
      <w:proofErr w:type="spellStart"/>
      <w:r w:rsidRPr="00067542">
        <w:rPr>
          <w:rFonts w:ascii="Times New Roman" w:hAnsi="Times New Roman"/>
          <w:sz w:val="24"/>
          <w:szCs w:val="24"/>
          <w:lang w:eastAsia="tr-TR"/>
        </w:rPr>
        <w:t>varolan</w:t>
      </w:r>
      <w:proofErr w:type="spellEnd"/>
      <w:r w:rsidRPr="00067542">
        <w:rPr>
          <w:rFonts w:ascii="Times New Roman" w:hAnsi="Times New Roman"/>
          <w:sz w:val="24"/>
          <w:szCs w:val="24"/>
          <w:lang w:eastAsia="tr-TR"/>
        </w:rPr>
        <w:t xml:space="preserve"> kaynağı öğrencilerine farklı metotlarla aktaracak donanım ve yeteneğe sahip olması gerektiği anlamına gelmektedir. Ancak Fatih Projesi kapsamında okullardaki etkileşimli tahtalar ile eğitim bilişim ağı üzerinden çok yararlı ders işlenebilmektedir. Yardımcı materyal konusunda daha esnek davranılabilir. Veliler zorlanmadan toplu bir karar alınarak uygun kaynaklar temin edilebilir.</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İmam-hatip lisesi yöneticilerine göre, kurslar daha çok sınava yönelik olduğu için kaynak kitap kullanılmalıdır.  </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Genel ortaokul yöneticilerine göre: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Kurslarla ilgili kaynak kitap kullanılamamaktadır. Bununla birlikte öğrenciye materyal, test kitabı </w:t>
      </w:r>
      <w:proofErr w:type="spellStart"/>
      <w:r w:rsidRPr="00067542">
        <w:rPr>
          <w:rFonts w:ascii="Times New Roman" w:hAnsi="Times New Roman"/>
          <w:sz w:val="24"/>
          <w:szCs w:val="24"/>
          <w:lang w:eastAsia="tr-TR"/>
        </w:rPr>
        <w:t>vb</w:t>
      </w:r>
      <w:proofErr w:type="spellEnd"/>
      <w:r w:rsidRPr="00067542">
        <w:rPr>
          <w:rFonts w:ascii="Times New Roman" w:hAnsi="Times New Roman"/>
          <w:sz w:val="24"/>
          <w:szCs w:val="24"/>
          <w:lang w:eastAsia="tr-TR"/>
        </w:rPr>
        <w:t xml:space="preserve"> aldırılması da yasaklanmıştır. Yalnızca EBA sistemi üzerinden işlenmesi zorlanmaktadır. Çözüm olarak bakanlığın bu konuda ek kaynaklar çıkarması ya da yasakçı tavrından vazgeçmesi gerekmektedir.  </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Kız meslek lisesi yöneticilerine göre, ders için kullanılan kaynaklar yetersizdir. Bu nedenle dergi gibi ek kaynaklardan yararlanılmalıdır.  </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Default="006E0E89" w:rsidP="00785622">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Ticaret meslek lisesi yöneticilerine göre: Kurslarda bakanlıkça kullanılması istenilen ders ve çalışma kitapları yetersizdir. Bu yetersizliğin en önemli boyutu, test sorularının olmamasıdır. Uygulanan sınavlar çoktan seçmeli test sorusu ile olmaktadır. Bakanlığın sunduğu kavrama ve kazanım testleri de yetersizdir. Yardımcı kaynak aldırmanın yasak olması, derslerin verimini olumsuz olarak etkilemektedir. Bu nedenle, okul, öğretmen, veli ve öğrenci bu noktada serbest bırakılmalıdır.</w:t>
      </w:r>
    </w:p>
    <w:p w:rsidR="006E0E89" w:rsidRPr="00067542" w:rsidRDefault="006E0E89" w:rsidP="00785622">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İmam-hatip ortaokulu yöneticilerine göre, kurslardaki materyaller yetersizdir. Ders kitabı dağıtımı gibi benzeri</w:t>
      </w:r>
      <w:r>
        <w:rPr>
          <w:rFonts w:ascii="Times New Roman" w:hAnsi="Times New Roman"/>
          <w:sz w:val="24"/>
          <w:szCs w:val="24"/>
          <w:lang w:eastAsia="tr-TR"/>
        </w:rPr>
        <w:t xml:space="preserve"> kaynak dağıtımı yapılabilir.  </w:t>
      </w:r>
    </w:p>
    <w:p w:rsidR="00785622" w:rsidRDefault="00785622" w:rsidP="006E0E89">
      <w:pPr>
        <w:pStyle w:val="Balk2"/>
      </w:pPr>
      <w:bookmarkStart w:id="109" w:name="_Toc491009877"/>
      <w:bookmarkStart w:id="110" w:name="_Toc500926474"/>
    </w:p>
    <w:p w:rsidR="006E0E89" w:rsidRPr="00067542" w:rsidRDefault="006E0E89" w:rsidP="006E0E89">
      <w:pPr>
        <w:pStyle w:val="Balk2"/>
      </w:pPr>
      <w:bookmarkStart w:id="111" w:name="_Toc500926933"/>
      <w:r w:rsidRPr="00067542">
        <w:t>4.5. Destekleme ve Yetiştirme Kurslarına Katılan Öğrenci Sayısı İle İlgili Bulgular</w:t>
      </w:r>
      <w:bookmarkEnd w:id="109"/>
      <w:bookmarkEnd w:id="110"/>
      <w:bookmarkEnd w:id="111"/>
    </w:p>
    <w:p w:rsidR="006E0E89" w:rsidRPr="00067542" w:rsidRDefault="006E0E89" w:rsidP="006E0E89">
      <w:pPr>
        <w:shd w:val="clear" w:color="auto" w:fill="FFFFFF"/>
        <w:spacing w:before="240" w:after="0" w:line="360" w:lineRule="auto"/>
        <w:ind w:firstLine="567"/>
        <w:jc w:val="both"/>
        <w:rPr>
          <w:rFonts w:ascii="Times New Roman" w:hAnsi="Times New Roman"/>
          <w:b/>
          <w:sz w:val="24"/>
          <w:szCs w:val="24"/>
          <w:lang w:eastAsia="tr-TR"/>
        </w:rPr>
      </w:pPr>
      <w:r w:rsidRPr="00067542">
        <w:rPr>
          <w:rFonts w:ascii="Times New Roman" w:hAnsi="Times New Roman"/>
          <w:sz w:val="24"/>
          <w:szCs w:val="24"/>
          <w:lang w:eastAsia="tr-TR"/>
        </w:rPr>
        <w:t>Aşağıdaki çizelgede destekleme ve yetiştirme kurslarına katılan öğrencilerin sayısı verilmektedir. Buna göre toplam öğrenci sayısı 3.090’dır. Öğrencilerin, % 4,7’si fen lisesinde, % 29,1’i genel ortaokulda, % 9,7’si imam-hatip lisesinde, % 25,9’u imam-hatip ortaokulunda, % 1,8’i kız meslek lisesinde ve % 28,8’i ticaret meslek lisesinde yer almaktadır.</w:t>
      </w:r>
    </w:p>
    <w:p w:rsidR="006E0E89" w:rsidRPr="00067542" w:rsidRDefault="006E0E89" w:rsidP="006E0E89">
      <w:pPr>
        <w:pStyle w:val="Balk5"/>
      </w:pPr>
      <w:bookmarkStart w:id="112" w:name="_Toc490950655"/>
      <w:r w:rsidRPr="00067542">
        <w:t>Tablo 1. Destekleme ve Yetiştirme Kurslarına Katılan Öğrenci Sayısı</w:t>
      </w:r>
      <w:bookmarkEnd w:id="112"/>
    </w:p>
    <w:tbl>
      <w:tblPr>
        <w:tblW w:w="2911" w:type="pct"/>
        <w:tblCellMar>
          <w:left w:w="70" w:type="dxa"/>
          <w:right w:w="70" w:type="dxa"/>
        </w:tblCellMar>
        <w:tblLook w:val="00A0" w:firstRow="1" w:lastRow="0" w:firstColumn="1" w:lastColumn="0" w:noHBand="0" w:noVBand="0"/>
      </w:tblPr>
      <w:tblGrid>
        <w:gridCol w:w="2480"/>
        <w:gridCol w:w="1418"/>
        <w:gridCol w:w="1134"/>
      </w:tblGrid>
      <w:tr w:rsidR="006E0E89" w:rsidRPr="00067542" w:rsidTr="008E40B5">
        <w:trPr>
          <w:trHeight w:val="300"/>
        </w:trPr>
        <w:tc>
          <w:tcPr>
            <w:tcW w:w="2464" w:type="pct"/>
            <w:tcBorders>
              <w:top w:val="single" w:sz="4" w:space="0" w:color="auto"/>
              <w:left w:val="nil"/>
              <w:bottom w:val="single" w:sz="4" w:space="0" w:color="auto"/>
              <w:right w:val="nil"/>
            </w:tcBorders>
            <w:noWrap/>
            <w:vAlign w:val="center"/>
          </w:tcPr>
          <w:p w:rsidR="006E0E89" w:rsidRPr="00067542" w:rsidRDefault="006E0E89" w:rsidP="008E40B5">
            <w:pPr>
              <w:spacing w:before="60" w:after="40" w:line="240" w:lineRule="auto"/>
              <w:rPr>
                <w:rFonts w:ascii="Times New Roman" w:hAnsi="Times New Roman"/>
                <w:lang w:eastAsia="tr-TR"/>
              </w:rPr>
            </w:pPr>
            <w:r w:rsidRPr="00067542">
              <w:rPr>
                <w:rFonts w:ascii="Times New Roman" w:hAnsi="Times New Roman"/>
                <w:lang w:eastAsia="tr-TR"/>
              </w:rPr>
              <w:t> </w:t>
            </w:r>
          </w:p>
        </w:tc>
        <w:tc>
          <w:tcPr>
            <w:tcW w:w="1409" w:type="pct"/>
            <w:tcBorders>
              <w:top w:val="single" w:sz="4" w:space="0" w:color="auto"/>
              <w:left w:val="nil"/>
              <w:bottom w:val="single" w:sz="4" w:space="0" w:color="auto"/>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N</w:t>
            </w:r>
          </w:p>
        </w:tc>
        <w:tc>
          <w:tcPr>
            <w:tcW w:w="1127" w:type="pct"/>
            <w:tcBorders>
              <w:top w:val="single" w:sz="4" w:space="0" w:color="auto"/>
              <w:left w:val="nil"/>
              <w:bottom w:val="single" w:sz="4" w:space="0" w:color="auto"/>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w:t>
            </w:r>
          </w:p>
        </w:tc>
      </w:tr>
      <w:tr w:rsidR="006E0E89" w:rsidRPr="00067542" w:rsidTr="008E40B5">
        <w:trPr>
          <w:trHeight w:val="300"/>
        </w:trPr>
        <w:tc>
          <w:tcPr>
            <w:tcW w:w="2464" w:type="pct"/>
            <w:tcBorders>
              <w:top w:val="nil"/>
              <w:left w:val="nil"/>
              <w:bottom w:val="nil"/>
              <w:right w:val="nil"/>
            </w:tcBorders>
            <w:noWrap/>
            <w:vAlign w:val="center"/>
          </w:tcPr>
          <w:p w:rsidR="006E0E89" w:rsidRPr="00067542" w:rsidRDefault="006E0E89" w:rsidP="008E40B5">
            <w:pPr>
              <w:spacing w:before="120" w:after="40" w:line="240" w:lineRule="auto"/>
              <w:rPr>
                <w:rFonts w:ascii="Times New Roman" w:hAnsi="Times New Roman"/>
                <w:lang w:eastAsia="tr-TR"/>
              </w:rPr>
            </w:pPr>
            <w:r w:rsidRPr="00067542">
              <w:rPr>
                <w:rFonts w:ascii="Times New Roman" w:hAnsi="Times New Roman"/>
                <w:lang w:eastAsia="tr-TR"/>
              </w:rPr>
              <w:t>Fen Lisesi</w:t>
            </w:r>
          </w:p>
        </w:tc>
        <w:tc>
          <w:tcPr>
            <w:tcW w:w="1409" w:type="pct"/>
            <w:tcBorders>
              <w:top w:val="nil"/>
              <w:left w:val="nil"/>
              <w:bottom w:val="nil"/>
              <w:right w:val="nil"/>
            </w:tcBorders>
            <w:noWrap/>
            <w:vAlign w:val="center"/>
          </w:tcPr>
          <w:p w:rsidR="006E0E89" w:rsidRPr="00067542" w:rsidRDefault="006E0E89" w:rsidP="008E40B5">
            <w:pPr>
              <w:spacing w:before="120" w:after="40" w:line="240" w:lineRule="auto"/>
              <w:jc w:val="center"/>
              <w:rPr>
                <w:rFonts w:ascii="Times New Roman" w:hAnsi="Times New Roman"/>
                <w:lang w:eastAsia="tr-TR"/>
              </w:rPr>
            </w:pPr>
            <w:r w:rsidRPr="00067542">
              <w:rPr>
                <w:rFonts w:ascii="Times New Roman" w:hAnsi="Times New Roman"/>
                <w:lang w:eastAsia="tr-TR"/>
              </w:rPr>
              <w:t>145</w:t>
            </w:r>
          </w:p>
        </w:tc>
        <w:tc>
          <w:tcPr>
            <w:tcW w:w="1127" w:type="pct"/>
            <w:tcBorders>
              <w:top w:val="nil"/>
              <w:left w:val="nil"/>
              <w:bottom w:val="nil"/>
              <w:right w:val="nil"/>
            </w:tcBorders>
            <w:noWrap/>
            <w:vAlign w:val="center"/>
          </w:tcPr>
          <w:p w:rsidR="006E0E89" w:rsidRPr="00067542" w:rsidRDefault="006E0E89" w:rsidP="008E40B5">
            <w:pPr>
              <w:spacing w:before="120" w:after="40" w:line="240" w:lineRule="auto"/>
              <w:jc w:val="center"/>
              <w:rPr>
                <w:rFonts w:ascii="Times New Roman" w:hAnsi="Times New Roman"/>
                <w:lang w:eastAsia="tr-TR"/>
              </w:rPr>
            </w:pPr>
            <w:r w:rsidRPr="00067542">
              <w:rPr>
                <w:rFonts w:ascii="Times New Roman" w:hAnsi="Times New Roman"/>
                <w:lang w:eastAsia="tr-TR"/>
              </w:rPr>
              <w:t>4,7</w:t>
            </w:r>
          </w:p>
        </w:tc>
      </w:tr>
      <w:tr w:rsidR="006E0E89" w:rsidRPr="00067542" w:rsidTr="008E40B5">
        <w:trPr>
          <w:trHeight w:val="300"/>
        </w:trPr>
        <w:tc>
          <w:tcPr>
            <w:tcW w:w="2464" w:type="pct"/>
            <w:tcBorders>
              <w:top w:val="nil"/>
              <w:left w:val="nil"/>
              <w:bottom w:val="nil"/>
              <w:right w:val="nil"/>
            </w:tcBorders>
            <w:noWrap/>
            <w:vAlign w:val="center"/>
          </w:tcPr>
          <w:p w:rsidR="006E0E89" w:rsidRPr="00067542" w:rsidRDefault="006E0E89" w:rsidP="008E40B5">
            <w:pPr>
              <w:spacing w:before="60" w:after="40" w:line="240" w:lineRule="auto"/>
              <w:rPr>
                <w:rFonts w:ascii="Times New Roman" w:hAnsi="Times New Roman"/>
                <w:lang w:eastAsia="tr-TR"/>
              </w:rPr>
            </w:pPr>
            <w:r w:rsidRPr="00067542">
              <w:rPr>
                <w:rFonts w:ascii="Times New Roman" w:hAnsi="Times New Roman"/>
                <w:lang w:eastAsia="tr-TR"/>
              </w:rPr>
              <w:t>Genel Ortaokul</w:t>
            </w:r>
          </w:p>
        </w:tc>
        <w:tc>
          <w:tcPr>
            <w:tcW w:w="1409"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900</w:t>
            </w:r>
          </w:p>
        </w:tc>
        <w:tc>
          <w:tcPr>
            <w:tcW w:w="1127"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29,1</w:t>
            </w:r>
          </w:p>
        </w:tc>
      </w:tr>
      <w:tr w:rsidR="006E0E89" w:rsidRPr="00067542" w:rsidTr="008E40B5">
        <w:trPr>
          <w:trHeight w:val="300"/>
        </w:trPr>
        <w:tc>
          <w:tcPr>
            <w:tcW w:w="2464" w:type="pct"/>
            <w:tcBorders>
              <w:top w:val="nil"/>
              <w:left w:val="nil"/>
              <w:bottom w:val="nil"/>
              <w:right w:val="nil"/>
            </w:tcBorders>
            <w:noWrap/>
            <w:vAlign w:val="center"/>
          </w:tcPr>
          <w:p w:rsidR="006E0E89" w:rsidRPr="00067542" w:rsidRDefault="006E0E89" w:rsidP="008E40B5">
            <w:pPr>
              <w:spacing w:before="60" w:after="40" w:line="240" w:lineRule="auto"/>
              <w:rPr>
                <w:rFonts w:ascii="Times New Roman" w:hAnsi="Times New Roman"/>
                <w:lang w:eastAsia="tr-TR"/>
              </w:rPr>
            </w:pPr>
            <w:r w:rsidRPr="00067542">
              <w:rPr>
                <w:rFonts w:ascii="Times New Roman" w:hAnsi="Times New Roman"/>
                <w:lang w:eastAsia="tr-TR"/>
              </w:rPr>
              <w:t>İmam-Hatip Lisesi</w:t>
            </w:r>
          </w:p>
        </w:tc>
        <w:tc>
          <w:tcPr>
            <w:tcW w:w="1409"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300</w:t>
            </w:r>
          </w:p>
        </w:tc>
        <w:tc>
          <w:tcPr>
            <w:tcW w:w="1127"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9,7</w:t>
            </w:r>
          </w:p>
        </w:tc>
      </w:tr>
      <w:tr w:rsidR="006E0E89" w:rsidRPr="00067542" w:rsidTr="008E40B5">
        <w:trPr>
          <w:trHeight w:val="300"/>
        </w:trPr>
        <w:tc>
          <w:tcPr>
            <w:tcW w:w="2464" w:type="pct"/>
            <w:tcBorders>
              <w:top w:val="nil"/>
              <w:left w:val="nil"/>
              <w:bottom w:val="nil"/>
              <w:right w:val="nil"/>
            </w:tcBorders>
            <w:noWrap/>
            <w:vAlign w:val="center"/>
          </w:tcPr>
          <w:p w:rsidR="006E0E89" w:rsidRPr="00067542" w:rsidRDefault="006E0E89" w:rsidP="008E40B5">
            <w:pPr>
              <w:spacing w:before="60" w:after="40" w:line="240" w:lineRule="auto"/>
              <w:rPr>
                <w:rFonts w:ascii="Times New Roman" w:hAnsi="Times New Roman"/>
                <w:lang w:eastAsia="tr-TR"/>
              </w:rPr>
            </w:pPr>
            <w:r w:rsidRPr="00067542">
              <w:rPr>
                <w:rFonts w:ascii="Times New Roman" w:hAnsi="Times New Roman"/>
                <w:lang w:eastAsia="tr-TR"/>
              </w:rPr>
              <w:t>İmam-Hatip Ortaokulu</w:t>
            </w:r>
          </w:p>
        </w:tc>
        <w:tc>
          <w:tcPr>
            <w:tcW w:w="1409"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800</w:t>
            </w:r>
          </w:p>
        </w:tc>
        <w:tc>
          <w:tcPr>
            <w:tcW w:w="1127"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25,9</w:t>
            </w:r>
          </w:p>
        </w:tc>
      </w:tr>
      <w:tr w:rsidR="006E0E89" w:rsidRPr="00067542" w:rsidTr="008E40B5">
        <w:trPr>
          <w:trHeight w:val="300"/>
        </w:trPr>
        <w:tc>
          <w:tcPr>
            <w:tcW w:w="2464" w:type="pct"/>
            <w:tcBorders>
              <w:top w:val="nil"/>
              <w:left w:val="nil"/>
              <w:bottom w:val="nil"/>
              <w:right w:val="nil"/>
            </w:tcBorders>
            <w:noWrap/>
            <w:vAlign w:val="center"/>
          </w:tcPr>
          <w:p w:rsidR="006E0E89" w:rsidRPr="00067542" w:rsidRDefault="006E0E89" w:rsidP="008E40B5">
            <w:pPr>
              <w:spacing w:before="60" w:after="40" w:line="240" w:lineRule="auto"/>
              <w:rPr>
                <w:rFonts w:ascii="Times New Roman" w:hAnsi="Times New Roman"/>
                <w:lang w:eastAsia="tr-TR"/>
              </w:rPr>
            </w:pPr>
            <w:r w:rsidRPr="00067542">
              <w:rPr>
                <w:rFonts w:ascii="Times New Roman" w:hAnsi="Times New Roman"/>
                <w:lang w:eastAsia="tr-TR"/>
              </w:rPr>
              <w:t>Kız Meslek Lisesi</w:t>
            </w:r>
          </w:p>
        </w:tc>
        <w:tc>
          <w:tcPr>
            <w:tcW w:w="1409"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55</w:t>
            </w:r>
          </w:p>
        </w:tc>
        <w:tc>
          <w:tcPr>
            <w:tcW w:w="1127" w:type="pct"/>
            <w:tcBorders>
              <w:top w:val="nil"/>
              <w:left w:val="nil"/>
              <w:bottom w:val="nil"/>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1,8</w:t>
            </w:r>
          </w:p>
        </w:tc>
      </w:tr>
      <w:tr w:rsidR="006E0E89" w:rsidRPr="00067542" w:rsidTr="008E40B5">
        <w:trPr>
          <w:trHeight w:val="300"/>
        </w:trPr>
        <w:tc>
          <w:tcPr>
            <w:tcW w:w="2464" w:type="pct"/>
            <w:tcBorders>
              <w:top w:val="nil"/>
              <w:left w:val="nil"/>
              <w:bottom w:val="single" w:sz="4" w:space="0" w:color="auto"/>
              <w:right w:val="nil"/>
            </w:tcBorders>
            <w:noWrap/>
            <w:vAlign w:val="center"/>
          </w:tcPr>
          <w:p w:rsidR="006E0E89" w:rsidRPr="00067542" w:rsidRDefault="006E0E89" w:rsidP="008E40B5">
            <w:pPr>
              <w:spacing w:before="60" w:after="40" w:line="240" w:lineRule="auto"/>
              <w:rPr>
                <w:rFonts w:ascii="Times New Roman" w:hAnsi="Times New Roman"/>
                <w:lang w:eastAsia="tr-TR"/>
              </w:rPr>
            </w:pPr>
            <w:r w:rsidRPr="00067542">
              <w:rPr>
                <w:rFonts w:ascii="Times New Roman" w:hAnsi="Times New Roman"/>
                <w:lang w:eastAsia="tr-TR"/>
              </w:rPr>
              <w:t>Ticaret Meslek Lisesi</w:t>
            </w:r>
          </w:p>
        </w:tc>
        <w:tc>
          <w:tcPr>
            <w:tcW w:w="1409" w:type="pct"/>
            <w:tcBorders>
              <w:top w:val="nil"/>
              <w:left w:val="nil"/>
              <w:bottom w:val="single" w:sz="4" w:space="0" w:color="auto"/>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890</w:t>
            </w:r>
          </w:p>
        </w:tc>
        <w:tc>
          <w:tcPr>
            <w:tcW w:w="1127" w:type="pct"/>
            <w:tcBorders>
              <w:top w:val="nil"/>
              <w:left w:val="nil"/>
              <w:bottom w:val="single" w:sz="4" w:space="0" w:color="auto"/>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28,8</w:t>
            </w:r>
          </w:p>
        </w:tc>
      </w:tr>
      <w:tr w:rsidR="006E0E89" w:rsidRPr="00067542" w:rsidTr="008E40B5">
        <w:trPr>
          <w:trHeight w:val="300"/>
        </w:trPr>
        <w:tc>
          <w:tcPr>
            <w:tcW w:w="2464" w:type="pct"/>
            <w:tcBorders>
              <w:top w:val="nil"/>
              <w:left w:val="nil"/>
              <w:bottom w:val="single" w:sz="4" w:space="0" w:color="auto"/>
              <w:right w:val="nil"/>
            </w:tcBorders>
            <w:noWrap/>
            <w:vAlign w:val="center"/>
          </w:tcPr>
          <w:p w:rsidR="006E0E89" w:rsidRPr="00067542" w:rsidRDefault="006E0E89" w:rsidP="008E40B5">
            <w:pPr>
              <w:spacing w:before="60" w:after="40" w:line="240" w:lineRule="auto"/>
              <w:rPr>
                <w:rFonts w:ascii="Times New Roman" w:hAnsi="Times New Roman"/>
                <w:lang w:eastAsia="tr-TR"/>
              </w:rPr>
            </w:pPr>
            <w:r w:rsidRPr="00067542">
              <w:rPr>
                <w:rFonts w:ascii="Times New Roman" w:hAnsi="Times New Roman"/>
                <w:lang w:eastAsia="tr-TR"/>
              </w:rPr>
              <w:t>Toplam</w:t>
            </w:r>
          </w:p>
        </w:tc>
        <w:tc>
          <w:tcPr>
            <w:tcW w:w="1409" w:type="pct"/>
            <w:tcBorders>
              <w:top w:val="nil"/>
              <w:left w:val="nil"/>
              <w:bottom w:val="single" w:sz="4" w:space="0" w:color="auto"/>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3.090</w:t>
            </w:r>
          </w:p>
        </w:tc>
        <w:tc>
          <w:tcPr>
            <w:tcW w:w="1127" w:type="pct"/>
            <w:tcBorders>
              <w:top w:val="nil"/>
              <w:left w:val="nil"/>
              <w:bottom w:val="single" w:sz="4" w:space="0" w:color="auto"/>
              <w:right w:val="nil"/>
            </w:tcBorders>
            <w:noWrap/>
            <w:vAlign w:val="center"/>
          </w:tcPr>
          <w:p w:rsidR="006E0E89" w:rsidRPr="00067542" w:rsidRDefault="006E0E89" w:rsidP="008E40B5">
            <w:pPr>
              <w:spacing w:before="60" w:after="40" w:line="240" w:lineRule="auto"/>
              <w:jc w:val="center"/>
              <w:rPr>
                <w:rFonts w:ascii="Times New Roman" w:hAnsi="Times New Roman"/>
                <w:lang w:eastAsia="tr-TR"/>
              </w:rPr>
            </w:pPr>
            <w:r w:rsidRPr="00067542">
              <w:rPr>
                <w:rFonts w:ascii="Times New Roman" w:hAnsi="Times New Roman"/>
                <w:lang w:eastAsia="tr-TR"/>
              </w:rPr>
              <w:t>100,0</w:t>
            </w:r>
          </w:p>
        </w:tc>
      </w:tr>
    </w:tbl>
    <w:p w:rsidR="006E0E89" w:rsidRPr="00067542" w:rsidRDefault="006E0E89" w:rsidP="006E0E89">
      <w:pPr>
        <w:shd w:val="clear" w:color="auto" w:fill="FFFFFF"/>
        <w:spacing w:line="360" w:lineRule="auto"/>
        <w:jc w:val="both"/>
        <w:rPr>
          <w:rFonts w:ascii="Times New Roman" w:hAnsi="Times New Roman"/>
          <w:sz w:val="24"/>
          <w:szCs w:val="24"/>
          <w:lang w:eastAsia="tr-TR"/>
        </w:rPr>
      </w:pPr>
    </w:p>
    <w:p w:rsidR="006E0E89" w:rsidRPr="00067542" w:rsidRDefault="006E0E89" w:rsidP="006E0E89">
      <w:pPr>
        <w:shd w:val="clear" w:color="auto" w:fill="FFFFFF"/>
        <w:spacing w:line="360" w:lineRule="auto"/>
        <w:ind w:firstLine="567"/>
        <w:jc w:val="both"/>
        <w:rPr>
          <w:rFonts w:ascii="Times New Roman" w:hAnsi="Times New Roman"/>
          <w:b/>
          <w:sz w:val="24"/>
          <w:szCs w:val="24"/>
          <w:lang w:eastAsia="tr-TR"/>
        </w:rPr>
      </w:pPr>
      <w:r w:rsidRPr="00067542">
        <w:rPr>
          <w:rFonts w:ascii="Times New Roman" w:hAnsi="Times New Roman"/>
          <w:sz w:val="24"/>
          <w:szCs w:val="24"/>
          <w:lang w:eastAsia="tr-TR"/>
        </w:rPr>
        <w:t>Genel ortaokul, ticaret meslek lisesi ve imam-hatip ortaokulu öğrencileri, destekleme ve yetiştirme kurslarına en çok katılan öğrencilerdir. En düşük katılım ise kız meslek lisesi</w:t>
      </w:r>
      <w:r w:rsidR="00E17227">
        <w:rPr>
          <w:rFonts w:ascii="Times New Roman" w:hAnsi="Times New Roman"/>
          <w:sz w:val="24"/>
          <w:szCs w:val="24"/>
          <w:lang w:eastAsia="tr-TR"/>
        </w:rPr>
        <w:t xml:space="preserve"> </w:t>
      </w:r>
      <w:r w:rsidRPr="00067542">
        <w:rPr>
          <w:rFonts w:ascii="Times New Roman" w:hAnsi="Times New Roman"/>
          <w:sz w:val="24"/>
          <w:szCs w:val="24"/>
          <w:lang w:eastAsia="tr-TR"/>
        </w:rPr>
        <w:t>öğrencilerindedir. Fen liselerinde yer alan öğrencilerinin destekleme ve yetiştirme kuşlarına katılımı da alt sevilerde yer almaktadır.</w:t>
      </w:r>
      <w:r w:rsidR="00E17227">
        <w:rPr>
          <w:rFonts w:ascii="Times New Roman" w:hAnsi="Times New Roman"/>
          <w:sz w:val="24"/>
          <w:szCs w:val="24"/>
          <w:lang w:eastAsia="tr-TR"/>
        </w:rPr>
        <w:t xml:space="preserve"> </w:t>
      </w:r>
      <w:r w:rsidRPr="00067542">
        <w:rPr>
          <w:rFonts w:ascii="Times New Roman" w:hAnsi="Times New Roman"/>
          <w:sz w:val="24"/>
          <w:szCs w:val="24"/>
          <w:lang w:eastAsia="tr-TR"/>
        </w:rPr>
        <w:t>Bunda fen lisesi öğrencilerinin kurslar yerine kaynak kitaplarla sınavlara hazırlanması etkindir.</w:t>
      </w: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pStyle w:val="Balk2"/>
      </w:pPr>
      <w:bookmarkStart w:id="113" w:name="_Toc491009878"/>
      <w:bookmarkStart w:id="114" w:name="_Toc500926475"/>
      <w:bookmarkStart w:id="115" w:name="_Toc500926934"/>
      <w:r w:rsidRPr="00067542">
        <w:lastRenderedPageBreak/>
        <w:t>4.6. Kursların Amacı İle İlgili Bulgular</w:t>
      </w:r>
      <w:bookmarkEnd w:id="113"/>
      <w:bookmarkEnd w:id="114"/>
      <w:bookmarkEnd w:id="115"/>
    </w:p>
    <w:p w:rsidR="006E0E89" w:rsidRPr="00067542" w:rsidRDefault="006E0E89" w:rsidP="006E0E89">
      <w:pPr>
        <w:shd w:val="clear" w:color="auto" w:fill="FFFFFF"/>
        <w:spacing w:before="24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Fen lisesi yöneticilerine göre kursların amaçları şunlardır: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Eğitim-öğretimi daha üst düzeylere çıkararak mevcut sınav sistemine öğrenci hazırlamak.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Öğrenciyi anlamadığı ya da ilgi duyduğu ama okulda göremediği dersler ile buluşturmak.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1B7318"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1B7318">
        <w:rPr>
          <w:rFonts w:ascii="Times New Roman" w:hAnsi="Times New Roman"/>
          <w:sz w:val="24"/>
          <w:szCs w:val="24"/>
          <w:lang w:eastAsia="tr-TR"/>
        </w:rPr>
        <w:t>İmam-hatip lisesi yöneticilerine göre kursların amacı şudur: Öğrencilerin hedef ve davranışları kazanmasını sağlamaktır.</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Kız meslek lisesi yöneticilerine göre kursların amacı şudur: Öğrencilerin başarılı oldukları alanlarda daha da başarılı olmalarını ve yetersizlik durumlarını telafi etmek.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Ticaret meslek lisesi yöneticilerine göre kursların amaçları şunlardır:   </w:t>
      </w:r>
    </w:p>
    <w:p w:rsidR="006E0E89" w:rsidRPr="00067542" w:rsidRDefault="006E0E89" w:rsidP="006E0E89">
      <w:pPr>
        <w:pStyle w:val="ListeParagraf"/>
        <w:numPr>
          <w:ilvl w:val="0"/>
          <w:numId w:val="2"/>
        </w:numPr>
        <w:shd w:val="clear" w:color="auto" w:fill="FFFFFF"/>
        <w:spacing w:before="120" w:after="0" w:line="360" w:lineRule="auto"/>
        <w:jc w:val="both"/>
        <w:rPr>
          <w:rFonts w:ascii="Times New Roman" w:hAnsi="Times New Roman"/>
          <w:sz w:val="24"/>
          <w:szCs w:val="24"/>
          <w:lang w:eastAsia="tr-TR"/>
        </w:rPr>
      </w:pPr>
      <w:r w:rsidRPr="00067542">
        <w:rPr>
          <w:rFonts w:ascii="Times New Roman" w:hAnsi="Times New Roman"/>
          <w:sz w:val="24"/>
          <w:szCs w:val="24"/>
          <w:lang w:eastAsia="tr-TR"/>
        </w:rPr>
        <w:t xml:space="preserve">Öğrencilerin 8. sınıfta girecekleri TEOG sınavındaki başarılarını arttırmak.  </w:t>
      </w:r>
    </w:p>
    <w:p w:rsidR="006E0E89" w:rsidRPr="001B7318" w:rsidRDefault="006E0E89" w:rsidP="006E0E89">
      <w:pPr>
        <w:pStyle w:val="ListeParagraf"/>
        <w:numPr>
          <w:ilvl w:val="0"/>
          <w:numId w:val="2"/>
        </w:numPr>
        <w:shd w:val="clear" w:color="auto" w:fill="FFFFFF"/>
        <w:spacing w:before="120" w:after="0" w:line="360" w:lineRule="auto"/>
        <w:jc w:val="both"/>
        <w:rPr>
          <w:rFonts w:ascii="Times New Roman" w:hAnsi="Times New Roman"/>
          <w:sz w:val="24"/>
          <w:szCs w:val="24"/>
          <w:lang w:eastAsia="tr-TR"/>
        </w:rPr>
      </w:pPr>
      <w:r w:rsidRPr="00067542">
        <w:rPr>
          <w:rFonts w:ascii="Times New Roman" w:hAnsi="Times New Roman"/>
          <w:sz w:val="24"/>
          <w:szCs w:val="24"/>
          <w:lang w:eastAsia="tr-TR"/>
        </w:rPr>
        <w:t xml:space="preserve">5-7. sınıflar için ders başarılarını arttırma ve kazanımları gerçekleştirmek.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Genel ortaokul yöneticilerine göre kursların amacı şudur: Öğrencilerin ders olarak desteklenmesi ve yetiştirilmesi.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İmam-hatip ortaokulu yöneticilerine göre kursların amaçları şunlardır:  </w:t>
      </w:r>
    </w:p>
    <w:p w:rsidR="006E0E89" w:rsidRPr="00067542" w:rsidRDefault="006E0E89" w:rsidP="006E0E89">
      <w:pPr>
        <w:pStyle w:val="ListeParagraf"/>
        <w:numPr>
          <w:ilvl w:val="0"/>
          <w:numId w:val="2"/>
        </w:numPr>
        <w:shd w:val="clear" w:color="auto" w:fill="FFFFFF"/>
        <w:spacing w:before="120" w:after="0" w:line="360" w:lineRule="auto"/>
        <w:jc w:val="both"/>
        <w:rPr>
          <w:rFonts w:ascii="Times New Roman" w:hAnsi="Times New Roman"/>
          <w:sz w:val="24"/>
          <w:szCs w:val="24"/>
          <w:lang w:eastAsia="tr-TR"/>
        </w:rPr>
      </w:pPr>
      <w:r w:rsidRPr="00067542">
        <w:rPr>
          <w:rFonts w:ascii="Times New Roman" w:hAnsi="Times New Roman"/>
          <w:sz w:val="24"/>
          <w:szCs w:val="24"/>
          <w:lang w:eastAsia="tr-TR"/>
        </w:rPr>
        <w:t xml:space="preserve">Öğrencileri TEOG sınavına hazırlamak.  </w:t>
      </w:r>
    </w:p>
    <w:p w:rsidR="006E0E89" w:rsidRPr="001B7318" w:rsidRDefault="006E0E89" w:rsidP="006E0E89">
      <w:pPr>
        <w:pStyle w:val="ListeParagraf"/>
        <w:numPr>
          <w:ilvl w:val="0"/>
          <w:numId w:val="2"/>
        </w:numPr>
        <w:shd w:val="clear" w:color="auto" w:fill="FFFFFF"/>
        <w:spacing w:before="120" w:after="0" w:line="360" w:lineRule="auto"/>
        <w:jc w:val="both"/>
        <w:rPr>
          <w:rFonts w:ascii="Times New Roman" w:hAnsi="Times New Roman"/>
          <w:sz w:val="24"/>
          <w:szCs w:val="24"/>
          <w:lang w:eastAsia="tr-TR"/>
        </w:rPr>
      </w:pPr>
      <w:proofErr w:type="gramStart"/>
      <w:r w:rsidRPr="00067542">
        <w:rPr>
          <w:rFonts w:ascii="Times New Roman" w:hAnsi="Times New Roman"/>
          <w:sz w:val="24"/>
          <w:szCs w:val="24"/>
          <w:lang w:eastAsia="tr-TR"/>
        </w:rPr>
        <w:t xml:space="preserve">Eksik kaldığı derslerinde öğrenciye yardımcı olmak.  </w:t>
      </w:r>
      <w:proofErr w:type="gramEnd"/>
    </w:p>
    <w:p w:rsidR="00785622" w:rsidRDefault="00785622" w:rsidP="00785622">
      <w:pPr>
        <w:rPr>
          <w:rFonts w:asciiTheme="majorHAnsi" w:eastAsiaTheme="majorEastAsia" w:hAnsiTheme="majorHAnsi" w:cstheme="majorBidi"/>
          <w:b/>
          <w:bCs/>
          <w:color w:val="4F81BD" w:themeColor="accent1"/>
          <w:sz w:val="26"/>
          <w:szCs w:val="26"/>
        </w:rPr>
      </w:pPr>
      <w:bookmarkStart w:id="116" w:name="_Toc491009879"/>
    </w:p>
    <w:p w:rsidR="00785622" w:rsidRDefault="00785622" w:rsidP="00785622">
      <w:pPr>
        <w:rPr>
          <w:rFonts w:asciiTheme="majorHAnsi" w:eastAsiaTheme="majorEastAsia" w:hAnsiTheme="majorHAnsi" w:cstheme="majorBidi"/>
          <w:b/>
          <w:bCs/>
          <w:color w:val="4F81BD" w:themeColor="accent1"/>
          <w:sz w:val="26"/>
          <w:szCs w:val="26"/>
        </w:rPr>
      </w:pPr>
    </w:p>
    <w:p w:rsidR="00785622" w:rsidRPr="00785622" w:rsidRDefault="00785622" w:rsidP="00785622"/>
    <w:p w:rsidR="006E0E89" w:rsidRPr="00067542" w:rsidRDefault="006E0E89" w:rsidP="006E0E89">
      <w:pPr>
        <w:pStyle w:val="Balk2"/>
      </w:pPr>
      <w:bookmarkStart w:id="117" w:name="_Toc500926476"/>
      <w:bookmarkStart w:id="118" w:name="_Toc500926935"/>
      <w:r w:rsidRPr="00067542">
        <w:lastRenderedPageBreak/>
        <w:t>4.7. Kurslarda Öğretmenlere Saat Başına Ödenen Ücret İle İlgili Bulgular</w:t>
      </w:r>
      <w:bookmarkEnd w:id="116"/>
      <w:bookmarkEnd w:id="117"/>
      <w:bookmarkEnd w:id="118"/>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Kurslarda ücret ödemesi, normal ek ders ücretinin iki katı olarak (kadrolu öğretmenler için) ödenmektedir. Bir öğretmen haftada kendi ders saati ile birlikte 40 saate kadar derse girebilmektedir. Hafta sonu ve akşam mesai saatlerinden sonra kurs ücreti ders saati başına % 20 fazla ödenmektedir.   </w:t>
      </w:r>
    </w:p>
    <w:p w:rsidR="006E0E89" w:rsidRPr="00067542" w:rsidRDefault="006E0E89" w:rsidP="006E0E89">
      <w:pPr>
        <w:shd w:val="clear" w:color="auto" w:fill="FFFFFF"/>
        <w:spacing w:before="120" w:after="0" w:line="360" w:lineRule="auto"/>
        <w:jc w:val="both"/>
        <w:rPr>
          <w:rFonts w:ascii="Times New Roman" w:hAnsi="Times New Roman"/>
          <w:sz w:val="24"/>
          <w:szCs w:val="24"/>
          <w:lang w:eastAsia="tr-TR"/>
        </w:rPr>
      </w:pPr>
    </w:p>
    <w:p w:rsidR="006E0E89" w:rsidRPr="00067542" w:rsidRDefault="006E0E89" w:rsidP="006E0E89">
      <w:pPr>
        <w:pStyle w:val="Balk2"/>
      </w:pPr>
      <w:bookmarkStart w:id="119" w:name="_Toc491009880"/>
      <w:bookmarkStart w:id="120" w:name="_Toc500926477"/>
      <w:bookmarkStart w:id="121" w:name="_Toc500926936"/>
      <w:r w:rsidRPr="00067542">
        <w:t>4.8. Kurslarda Hizmetli Çalıştırmakta Yaşanan Sorunlar İle İlgili Bulgular</w:t>
      </w:r>
      <w:bookmarkEnd w:id="119"/>
      <w:bookmarkEnd w:id="120"/>
      <w:bookmarkEnd w:id="121"/>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Fen lisesi yöneticilerine göre;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Yetiştirme kurslarında mesai saatleri dışında ya da hafta sonları çalıştırılan personele ek ödenek verilmektedir. Çalışmak isteyen personel (sürekli işçi </w:t>
      </w:r>
      <w:proofErr w:type="spellStart"/>
      <w:r w:rsidRPr="00067542">
        <w:rPr>
          <w:rFonts w:ascii="Times New Roman" w:hAnsi="Times New Roman"/>
          <w:sz w:val="24"/>
          <w:szCs w:val="24"/>
          <w:lang w:eastAsia="tr-TR"/>
        </w:rPr>
        <w:t>vb</w:t>
      </w:r>
      <w:proofErr w:type="spellEnd"/>
      <w:r w:rsidRPr="00067542">
        <w:rPr>
          <w:rFonts w:ascii="Times New Roman" w:hAnsi="Times New Roman"/>
          <w:sz w:val="24"/>
          <w:szCs w:val="24"/>
          <w:lang w:eastAsia="tr-TR"/>
        </w:rPr>
        <w:t xml:space="preserve">) milli eğitim müdürlüğü mutemetliğine dilekçe vererek fazla mesai ücreti alabilmektedir. Bu da personel bulunmasını kolaylaştırmakta verilen hizmet kalitesini artırmaktadır.  </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İmam-hatip lisesi yöneticilerine göre, kurslarda görevli hizmetlilere de ücret verilmelidir.  </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Kız meslek lisesi yöneticilerine göre, hizmetli çalıştırılmamaktadır, bu nedenle sistem ücretli hale getirilebilir.  </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Ticaret meslek lisesi yöneticilerine göre; hafta içi kurslarında çok sorun olmazken hafta sonu kurslarında sorun çıkmaktadır. Çalıştırmak da sorun ücreti ödemekte sorun oluşturmaktadır. Ödenek gönderilerek sorun çözülebilir.</w:t>
      </w:r>
    </w:p>
    <w:p w:rsidR="006E0E89" w:rsidRPr="00785622" w:rsidRDefault="006E0E89" w:rsidP="006E0E89">
      <w:pPr>
        <w:shd w:val="clear" w:color="auto" w:fill="FFFFFF"/>
        <w:spacing w:before="120" w:after="0" w:line="360" w:lineRule="auto"/>
        <w:ind w:firstLine="567"/>
        <w:jc w:val="both"/>
        <w:rPr>
          <w:rFonts w:ascii="Times New Roman" w:hAnsi="Times New Roman"/>
          <w:sz w:val="12"/>
          <w:szCs w:val="12"/>
          <w:lang w:eastAsia="tr-TR"/>
        </w:rPr>
      </w:pPr>
    </w:p>
    <w:p w:rsidR="006E0E89" w:rsidRDefault="006E0E89" w:rsidP="00785622">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Genel ortaokulda yer alan yöneticilere göre; </w:t>
      </w:r>
      <w:r>
        <w:rPr>
          <w:rFonts w:ascii="Times New Roman" w:hAnsi="Times New Roman"/>
          <w:sz w:val="24"/>
          <w:szCs w:val="24"/>
          <w:lang w:eastAsia="tr-TR"/>
        </w:rPr>
        <w:t>destekleme ve y</w:t>
      </w:r>
      <w:r w:rsidRPr="00067542">
        <w:rPr>
          <w:rFonts w:ascii="Times New Roman" w:hAnsi="Times New Roman"/>
          <w:sz w:val="24"/>
          <w:szCs w:val="24"/>
          <w:lang w:eastAsia="tr-TR"/>
        </w:rPr>
        <w:t xml:space="preserve">etiştirme kurslarında mesai saatleri dışında ya da hafta sonları çalıştırılan personele ek ödenek verilmektedir. Çalışmak isteyen personel (sürekli işçi </w:t>
      </w:r>
      <w:proofErr w:type="spellStart"/>
      <w:r w:rsidRPr="00067542">
        <w:rPr>
          <w:rFonts w:ascii="Times New Roman" w:hAnsi="Times New Roman"/>
          <w:sz w:val="24"/>
          <w:szCs w:val="24"/>
          <w:lang w:eastAsia="tr-TR"/>
        </w:rPr>
        <w:t>vb</w:t>
      </w:r>
      <w:proofErr w:type="spellEnd"/>
      <w:r w:rsidRPr="00067542">
        <w:rPr>
          <w:rFonts w:ascii="Times New Roman" w:hAnsi="Times New Roman"/>
          <w:sz w:val="24"/>
          <w:szCs w:val="24"/>
          <w:lang w:eastAsia="tr-TR"/>
        </w:rPr>
        <w:t>) milli eğitim müdürlüğü mutemetliğine dilekçe vererek fazla mesai ücreti alab</w:t>
      </w:r>
      <w:r>
        <w:rPr>
          <w:rFonts w:ascii="Times New Roman" w:hAnsi="Times New Roman"/>
          <w:sz w:val="24"/>
          <w:szCs w:val="24"/>
          <w:lang w:eastAsia="tr-TR"/>
        </w:rPr>
        <w:t xml:space="preserve">ilmektedir.  </w:t>
      </w:r>
    </w:p>
    <w:p w:rsidR="006E0E89" w:rsidRPr="00067542" w:rsidRDefault="006E0E89" w:rsidP="00785622">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İmam-hatip ortaokulu yöneticilerine göre; okullarda personel sayısı az dolayısıyla hafta sonu görevlendirmelerde sorun yaşanmaktadır. Hizmetlilere kurs için ödenen miktar öğretmene ve idarecilere ödenenin çok altındadır.</w:t>
      </w:r>
    </w:p>
    <w:p w:rsidR="006E0E89" w:rsidRDefault="006E0E89" w:rsidP="006E0E89">
      <w:pPr>
        <w:pStyle w:val="Balk2"/>
      </w:pPr>
      <w:bookmarkStart w:id="122" w:name="_Toc491009881"/>
      <w:bookmarkStart w:id="123" w:name="_Toc500926478"/>
      <w:bookmarkStart w:id="124" w:name="_Toc500926937"/>
      <w:r w:rsidRPr="00067542">
        <w:lastRenderedPageBreak/>
        <w:t>4.9. Kurslarda Karşılaşılan Sorunlar İle İlgili Bulgular</w:t>
      </w:r>
      <w:bookmarkEnd w:id="122"/>
      <w:bookmarkEnd w:id="123"/>
      <w:bookmarkEnd w:id="124"/>
      <w:r w:rsidRPr="00067542">
        <w:t xml:space="preserve">    </w:t>
      </w:r>
    </w:p>
    <w:p w:rsidR="00785622" w:rsidRPr="00785622" w:rsidRDefault="00785622" w:rsidP="00785622"/>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Fen lisesi yöneticilerine göre; </w:t>
      </w:r>
    </w:p>
    <w:p w:rsidR="0078562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Kurslarda karşılaşılan en önemli sorun ya da eksiklik, sınıf mevcutlarıdır. Sınıf oluşturma yeterli bir fiziki alan gerekmektedir. Ayrıca taşımalı öğrencilerin servisleri de ayrıca bir sorun oluşturmakta, okul çıkışı servislerin kursa kalan öğrenciler için tekrar okula gelmelerini gerektirmektedir. Ayrıca öğrenci devamsızlıkları ve öğrencilerin kurs başladıktan belirli bir süre sonra kursu bırakmak istemeleri, sınıf tanımlama ve kurs açma kapama onaylarında tutarsızlık yaşanmasına neden olmaktadır. Bu nedenle başvurular öğrenciler tarafından değil, o kursa girecek öğretmenler tarafından/okul yönetimi tarafından derse aktif katılacakları düşünülen öğrencileri seçerek yapılmalıdır.  </w:t>
      </w: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İmam-hatip lisesi yöneticilerine göre; gönüllülük esas olmalıdır. Her öğrenci kursa kesinlikle alınmamalıdır. Kurslar ücretsiz olduğu için öğrenciler tarafından çok önemsenmemektedir. Bu nedenle az da olsa bir miktar ücret alınmalıdır.  </w:t>
      </w:r>
    </w:p>
    <w:p w:rsidR="00785622" w:rsidRPr="00067542" w:rsidRDefault="00785622"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Kız meslek lisesi yöneticilere göre, hizmetli ve kaynak sorunları yaşanmaktadır. Bu nedenle ek kaynak kullanımına olanak verilmelidir. Ayrıca hizmetli personel için ek ödemeler yapılabilmesi için düzenlemeler yapılmalıdır.  </w:t>
      </w:r>
    </w:p>
    <w:p w:rsidR="00785622" w:rsidRPr="00067542" w:rsidRDefault="00785622"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Ticaret meslek lisesi yöneticilerine göre, sorunlar ve çözüm önerileri şöyledir: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İlgisizlik ve Devamsızlık: Bir miktar ücret alınırsa sahiplenilir. Devam sağlanabilir.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Disiplinsizlik: Kurs merkezlerinin yetkileri arttırılabilir.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Öğretmensizlik: İlçeler arası öğretmen görevlendirmeleri yapılabilir.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Ücret: Ücretin % 100 fazla ödenmesi bile yetersiz, arttırılabilir.  </w:t>
      </w:r>
    </w:p>
    <w:p w:rsidR="006E0E89" w:rsidRPr="00566FE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 </w:t>
      </w:r>
      <w:r w:rsidRPr="00566FE2">
        <w:rPr>
          <w:rFonts w:ascii="Times New Roman" w:hAnsi="Times New Roman"/>
          <w:sz w:val="24"/>
          <w:szCs w:val="24"/>
          <w:lang w:eastAsia="tr-TR"/>
        </w:rPr>
        <w:t xml:space="preserve">Yönetici Ücreti: Bir yönetici yerine en az iki, en çok beş kişiye ücret ödenmelidir.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Genel ortaokul yöneticilerine göre;  </w:t>
      </w:r>
    </w:p>
    <w:p w:rsidR="006E0E89"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lastRenderedPageBreak/>
        <w:t xml:space="preserve">Kursların ciddiyetinin öğretmenler tarafından tam olarak algılanamaması, özellikle ikili eğitim yapan kurumlarda hafta sonu iki gün kurs açma </w:t>
      </w:r>
      <w:proofErr w:type="spellStart"/>
      <w:r w:rsidRPr="00067542">
        <w:rPr>
          <w:rFonts w:ascii="Times New Roman" w:hAnsi="Times New Roman"/>
          <w:sz w:val="24"/>
          <w:szCs w:val="24"/>
          <w:lang w:eastAsia="tr-TR"/>
        </w:rPr>
        <w:t>zorundalığı</w:t>
      </w:r>
      <w:proofErr w:type="spellEnd"/>
      <w:r w:rsidRPr="00067542">
        <w:rPr>
          <w:rFonts w:ascii="Times New Roman" w:hAnsi="Times New Roman"/>
          <w:sz w:val="24"/>
          <w:szCs w:val="24"/>
          <w:lang w:eastAsia="tr-TR"/>
        </w:rPr>
        <w:t xml:space="preserve"> okullar için ayrıca yük olmaktadır. Kurslarda nöbet olayının olmaması, öğrenci disiplinsizliğine neden olmakta, takibi zorlaştırmaktadır. Öğrenci sayısının çok olduğu okullarda öğrenci devamsızlık takibi de zor olmaktadır.  </w:t>
      </w:r>
    </w:p>
    <w:p w:rsidR="00785622" w:rsidRPr="00067542" w:rsidRDefault="00785622" w:rsidP="006E0E89">
      <w:pPr>
        <w:shd w:val="clear" w:color="auto" w:fill="FFFFFF"/>
        <w:spacing w:before="120" w:after="0" w:line="360" w:lineRule="auto"/>
        <w:ind w:firstLine="567"/>
        <w:jc w:val="both"/>
        <w:rPr>
          <w:rFonts w:ascii="Times New Roman" w:hAnsi="Times New Roman"/>
          <w:sz w:val="24"/>
          <w:szCs w:val="24"/>
          <w:lang w:eastAsia="tr-TR"/>
        </w:rPr>
      </w:pPr>
    </w:p>
    <w:p w:rsidR="006E0E89" w:rsidRPr="00067542" w:rsidRDefault="006E0E89" w:rsidP="006E0E89">
      <w:pPr>
        <w:shd w:val="clear" w:color="auto" w:fill="FFFFFF"/>
        <w:spacing w:before="120" w:after="0" w:line="360" w:lineRule="auto"/>
        <w:ind w:firstLine="567"/>
        <w:jc w:val="both"/>
        <w:rPr>
          <w:rFonts w:ascii="Times New Roman" w:hAnsi="Times New Roman"/>
          <w:sz w:val="24"/>
          <w:szCs w:val="24"/>
          <w:lang w:eastAsia="tr-TR"/>
        </w:rPr>
      </w:pPr>
      <w:r w:rsidRPr="00067542">
        <w:rPr>
          <w:rFonts w:ascii="Times New Roman" w:hAnsi="Times New Roman"/>
          <w:sz w:val="24"/>
          <w:szCs w:val="24"/>
          <w:lang w:eastAsia="tr-TR"/>
        </w:rPr>
        <w:t xml:space="preserve">İmam-hatip ortaokulu yöneticilerine göre; kurslarda devam sorunu, materyal eksiklikleri, okullardaki ikili öğretimden dolayı hafta sonu iki gün kurs yapılmakta yedi gün okula gelmek, öğrenciyi olumsuz etkileyip devamsızlığa neden olmaktadır. Bu nedenle ikili öğretim okullar tekli öğretime geçirilmelidir.  </w:t>
      </w:r>
    </w:p>
    <w:p w:rsidR="006E0E89" w:rsidRPr="00067542" w:rsidRDefault="006E0E89" w:rsidP="006E0E89">
      <w:pPr>
        <w:spacing w:before="120" w:after="0" w:line="360" w:lineRule="auto"/>
        <w:jc w:val="both"/>
        <w:rPr>
          <w:rFonts w:ascii="Times New Roman" w:hAnsi="Times New Roman"/>
          <w:sz w:val="24"/>
          <w:szCs w:val="24"/>
        </w:rPr>
      </w:pPr>
    </w:p>
    <w:p w:rsidR="006E0E89" w:rsidRPr="00067542"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Pr="00067542" w:rsidRDefault="006E0E89" w:rsidP="006E0E89">
      <w:pPr>
        <w:spacing w:before="120" w:after="0" w:line="360" w:lineRule="auto"/>
        <w:jc w:val="both"/>
        <w:rPr>
          <w:rFonts w:ascii="Times New Roman" w:hAnsi="Times New Roman"/>
          <w:sz w:val="24"/>
          <w:szCs w:val="24"/>
        </w:rPr>
      </w:pPr>
    </w:p>
    <w:p w:rsidR="006E0E89" w:rsidRPr="006B7BA9" w:rsidRDefault="006E0E89" w:rsidP="006B7BA9">
      <w:pPr>
        <w:pStyle w:val="AltKonuBal"/>
      </w:pPr>
      <w:bookmarkStart w:id="125" w:name="_Toc500926479"/>
      <w:bookmarkStart w:id="126" w:name="_Toc500926938"/>
      <w:bookmarkStart w:id="127" w:name="_Toc491009882"/>
      <w:r w:rsidRPr="006B7BA9">
        <w:lastRenderedPageBreak/>
        <w:t>BÖLÜM V</w:t>
      </w:r>
      <w:bookmarkEnd w:id="125"/>
      <w:bookmarkEnd w:id="126"/>
      <w:r w:rsidRPr="006B7BA9">
        <w:t xml:space="preserve"> </w:t>
      </w:r>
    </w:p>
    <w:p w:rsidR="006E0E89" w:rsidRPr="006B7BA9" w:rsidRDefault="006E0E89" w:rsidP="006B7BA9">
      <w:pPr>
        <w:pStyle w:val="AltKonuBal"/>
      </w:pPr>
      <w:bookmarkStart w:id="128" w:name="_Toc500926480"/>
      <w:bookmarkStart w:id="129" w:name="_Toc500926939"/>
      <w:r w:rsidRPr="006B7BA9">
        <w:t>SONUÇ ve TARTIŞMA</w:t>
      </w:r>
      <w:bookmarkEnd w:id="127"/>
      <w:bookmarkEnd w:id="128"/>
      <w:bookmarkEnd w:id="129"/>
    </w:p>
    <w:p w:rsidR="006E0E89" w:rsidRPr="00067542" w:rsidRDefault="006E0E89" w:rsidP="006E0E89">
      <w:pPr>
        <w:spacing w:before="120" w:after="0" w:line="360" w:lineRule="auto"/>
        <w:jc w:val="both"/>
        <w:rPr>
          <w:rFonts w:ascii="Times New Roman" w:hAnsi="Times New Roman" w:cs="Times New Roman"/>
          <w:sz w:val="24"/>
          <w:szCs w:val="24"/>
        </w:rPr>
      </w:pPr>
    </w:p>
    <w:p w:rsidR="006E0E89" w:rsidRPr="003F7259" w:rsidRDefault="006E0E89" w:rsidP="006E0E89">
      <w:pPr>
        <w:spacing w:line="360" w:lineRule="auto"/>
        <w:ind w:firstLine="567"/>
        <w:jc w:val="both"/>
        <w:rPr>
          <w:rFonts w:ascii="Times New Roman" w:hAnsi="Times New Roman"/>
          <w:b/>
          <w:color w:val="FF0000"/>
          <w:sz w:val="24"/>
          <w:szCs w:val="24"/>
        </w:rPr>
      </w:pPr>
      <w:r w:rsidRPr="00067542">
        <w:rPr>
          <w:rFonts w:ascii="Times New Roman" w:hAnsi="Times New Roman"/>
          <w:sz w:val="24"/>
          <w:szCs w:val="24"/>
        </w:rPr>
        <w:t xml:space="preserve">Toplumlar açısından eğitim çalışmaları, değişim ve teknolojik gelişme ile aynı konumda yer almaktadır. Bireysel gelişimi hedefleyen eğitim çalışmalarının kapsamı toplumsal yarar çerçevesinde ortaya çıkmaktadır. Eğitim etkinlikleri/çalışmaları, ülkeler açısında ekonomik gelişim ve </w:t>
      </w:r>
      <w:proofErr w:type="spellStart"/>
      <w:r w:rsidRPr="00067542">
        <w:rPr>
          <w:rFonts w:ascii="Times New Roman" w:hAnsi="Times New Roman"/>
          <w:sz w:val="24"/>
          <w:szCs w:val="24"/>
        </w:rPr>
        <w:t>inovasyonun</w:t>
      </w:r>
      <w:proofErr w:type="spellEnd"/>
      <w:r w:rsidRPr="00067542">
        <w:rPr>
          <w:rFonts w:ascii="Times New Roman" w:hAnsi="Times New Roman"/>
          <w:sz w:val="24"/>
          <w:szCs w:val="24"/>
        </w:rPr>
        <w:t xml:space="preserve"> gelişmesinde araç olarak kullanılmaktadır. Buna ek olarak eğitim çalışmaları, toplumlar arasındaki iletişim etkinliklerini arttırmaktadır. Bu çerçevede eğitim, toplumsal aidiyet ve bağlılık duygusunu gerçekleştirmektedir denilebilir. </w:t>
      </w:r>
    </w:p>
    <w:p w:rsidR="006E0E89" w:rsidRPr="00F515F2" w:rsidRDefault="006E0E89" w:rsidP="006E0E89">
      <w:pPr>
        <w:spacing w:before="120" w:after="0" w:line="360" w:lineRule="auto"/>
        <w:ind w:firstLine="567"/>
        <w:jc w:val="both"/>
        <w:rPr>
          <w:rFonts w:ascii="Times New Roman" w:hAnsi="Times New Roman"/>
          <w:b/>
          <w:sz w:val="24"/>
          <w:szCs w:val="24"/>
        </w:rPr>
      </w:pPr>
      <w:r w:rsidRPr="00F515F2">
        <w:rPr>
          <w:rFonts w:ascii="Times New Roman" w:hAnsi="Times New Roman"/>
          <w:b/>
          <w:sz w:val="24"/>
          <w:szCs w:val="24"/>
        </w:rPr>
        <w:t xml:space="preserve">5.1. Tartışma  </w:t>
      </w:r>
    </w:p>
    <w:p w:rsidR="006E0E89" w:rsidRPr="00067542" w:rsidRDefault="006E0E89" w:rsidP="006E0E89">
      <w:pPr>
        <w:spacing w:before="120" w:after="0" w:line="360" w:lineRule="auto"/>
        <w:ind w:firstLine="567"/>
        <w:jc w:val="both"/>
        <w:rPr>
          <w:rFonts w:ascii="Times New Roman" w:hAnsi="Times New Roman"/>
          <w:sz w:val="24"/>
          <w:szCs w:val="24"/>
        </w:rPr>
      </w:pPr>
      <w:r w:rsidRPr="00067542">
        <w:rPr>
          <w:rFonts w:ascii="Times New Roman" w:hAnsi="Times New Roman"/>
          <w:sz w:val="24"/>
          <w:szCs w:val="24"/>
        </w:rPr>
        <w:t>Destekleme yetiştirme kurslarına öğretmelerin katılım amaçları arasında maddi beklentiler üst sıralarda yer almaktadır. Bu nedenle öğretmenlerin kazanç elde etmek amacı baskın olarak çalışmamızda elde edilen bulgularda yer almıştır. Bunun haricinde kurslar açısından en önemli sorun kaynak kullanılamamasıdır.</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xml:space="preserve">Destekleme ve yetiştirme kursları ile eğitimin sürekliliği sağlanabilmektedir. Bu çalışmada, destekleme ve yetiştirme kursları, yönetici görüşleri doğrultusunda incelenmiştir. Bu bağlamda destekleme ve yetiştirme kurslarında var olan sorunlar şöyle sıralanabilir:   </w:t>
      </w:r>
    </w:p>
    <w:p w:rsidR="006E0E89" w:rsidRPr="00067542" w:rsidRDefault="006E0E89" w:rsidP="006E0E89">
      <w:pPr>
        <w:spacing w:before="120" w:after="0" w:line="360" w:lineRule="auto"/>
        <w:jc w:val="both"/>
        <w:rPr>
          <w:rFonts w:ascii="Times New Roman" w:hAnsi="Times New Roman" w:cs="Times New Roman"/>
          <w:sz w:val="24"/>
          <w:szCs w:val="24"/>
        </w:rPr>
      </w:pPr>
      <w:r w:rsidRPr="00067542">
        <w:rPr>
          <w:rFonts w:ascii="Times New Roman" w:hAnsi="Times New Roman" w:cs="Times New Roman"/>
          <w:sz w:val="24"/>
          <w:szCs w:val="24"/>
        </w:rPr>
        <w:t xml:space="preserve">– Kursların müfredatı ve sınavlar için önerilen kaynak kitaplar yetersizdir.  </w:t>
      </w:r>
    </w:p>
    <w:p w:rsidR="006E0E89" w:rsidRPr="00067542" w:rsidRDefault="006E0E89" w:rsidP="006E0E89">
      <w:pPr>
        <w:spacing w:before="120" w:after="0" w:line="360" w:lineRule="auto"/>
        <w:jc w:val="both"/>
        <w:rPr>
          <w:rFonts w:ascii="Times New Roman" w:hAnsi="Times New Roman" w:cs="Times New Roman"/>
          <w:sz w:val="24"/>
          <w:szCs w:val="24"/>
        </w:rPr>
      </w:pPr>
      <w:r w:rsidRPr="00067542">
        <w:rPr>
          <w:rFonts w:ascii="Times New Roman" w:hAnsi="Times New Roman" w:cs="Times New Roman"/>
          <w:sz w:val="24"/>
          <w:szCs w:val="24"/>
        </w:rPr>
        <w:t xml:space="preserve">– Sınıflar öğrencilere göre küçük ve fiziki </w:t>
      </w:r>
      <w:proofErr w:type="gramStart"/>
      <w:r w:rsidRPr="00067542">
        <w:rPr>
          <w:rFonts w:ascii="Times New Roman" w:hAnsi="Times New Roman" w:cs="Times New Roman"/>
          <w:sz w:val="24"/>
          <w:szCs w:val="24"/>
        </w:rPr>
        <w:t>envanterler</w:t>
      </w:r>
      <w:proofErr w:type="gramEnd"/>
      <w:r w:rsidRPr="00067542">
        <w:rPr>
          <w:rFonts w:ascii="Times New Roman" w:hAnsi="Times New Roman" w:cs="Times New Roman"/>
          <w:sz w:val="24"/>
          <w:szCs w:val="24"/>
        </w:rPr>
        <w:t xml:space="preserve"> yetersizdir.  </w:t>
      </w:r>
    </w:p>
    <w:p w:rsidR="006E0E89" w:rsidRPr="00067542" w:rsidRDefault="006E0E89" w:rsidP="006E0E89">
      <w:pPr>
        <w:spacing w:before="120" w:after="0" w:line="360" w:lineRule="auto"/>
        <w:jc w:val="both"/>
        <w:rPr>
          <w:rFonts w:ascii="Times New Roman" w:hAnsi="Times New Roman" w:cs="Times New Roman"/>
          <w:sz w:val="24"/>
          <w:szCs w:val="24"/>
        </w:rPr>
      </w:pPr>
      <w:r w:rsidRPr="00067542">
        <w:rPr>
          <w:rFonts w:ascii="Times New Roman" w:hAnsi="Times New Roman" w:cs="Times New Roman"/>
          <w:sz w:val="24"/>
          <w:szCs w:val="24"/>
        </w:rPr>
        <w:t xml:space="preserve">– Öğretmenler genel olarak maddi kaygılar ile kurslara katılım sağlamaktadır.  </w:t>
      </w:r>
    </w:p>
    <w:p w:rsidR="006E0E89" w:rsidRPr="00067542" w:rsidRDefault="006E0E89" w:rsidP="006E0E89">
      <w:pPr>
        <w:spacing w:before="120" w:after="0" w:line="360" w:lineRule="auto"/>
        <w:jc w:val="both"/>
        <w:rPr>
          <w:rFonts w:ascii="Times New Roman" w:hAnsi="Times New Roman" w:cs="Times New Roman"/>
          <w:sz w:val="24"/>
          <w:szCs w:val="24"/>
        </w:rPr>
      </w:pPr>
      <w:r w:rsidRPr="00067542">
        <w:rPr>
          <w:rFonts w:ascii="Times New Roman" w:hAnsi="Times New Roman" w:cs="Times New Roman"/>
          <w:sz w:val="24"/>
          <w:szCs w:val="24"/>
        </w:rPr>
        <w:t xml:space="preserve">– Öğrencilerin kurslarda devamsızlık düzeyi yüksektir.  </w:t>
      </w:r>
    </w:p>
    <w:p w:rsidR="006E0E89" w:rsidRPr="00067542" w:rsidRDefault="006E0E89" w:rsidP="006E0E89">
      <w:pPr>
        <w:spacing w:before="120" w:after="0" w:line="360" w:lineRule="auto"/>
        <w:jc w:val="both"/>
        <w:rPr>
          <w:rFonts w:ascii="Times New Roman" w:hAnsi="Times New Roman" w:cs="Times New Roman"/>
          <w:sz w:val="24"/>
          <w:szCs w:val="24"/>
        </w:rPr>
      </w:pPr>
      <w:r w:rsidRPr="00067542">
        <w:rPr>
          <w:rFonts w:ascii="Times New Roman" w:hAnsi="Times New Roman" w:cs="Times New Roman"/>
          <w:sz w:val="24"/>
          <w:szCs w:val="24"/>
        </w:rPr>
        <w:t xml:space="preserve">– Öğrencilerin kurs merkezlerine ulaşmasında taşımalı eğitim sorunu yaşanmaktadır.  </w:t>
      </w:r>
    </w:p>
    <w:p w:rsidR="006E0E89" w:rsidRPr="00067542" w:rsidRDefault="006E0E89" w:rsidP="006E0E89">
      <w:pPr>
        <w:spacing w:before="120" w:after="0" w:line="360" w:lineRule="auto"/>
        <w:jc w:val="both"/>
        <w:rPr>
          <w:rFonts w:ascii="Times New Roman" w:hAnsi="Times New Roman" w:cs="Times New Roman"/>
          <w:sz w:val="24"/>
          <w:szCs w:val="24"/>
        </w:rPr>
      </w:pPr>
      <w:r w:rsidRPr="00067542">
        <w:rPr>
          <w:rFonts w:ascii="Times New Roman" w:hAnsi="Times New Roman" w:cs="Times New Roman"/>
          <w:sz w:val="24"/>
          <w:szCs w:val="24"/>
        </w:rPr>
        <w:t xml:space="preserve">– Yönetici ücretleri yetersizdir.  </w:t>
      </w:r>
    </w:p>
    <w:p w:rsidR="006E0E89" w:rsidRPr="00067542" w:rsidRDefault="006E0E89" w:rsidP="006E0E89">
      <w:pPr>
        <w:spacing w:before="120" w:after="0" w:line="360" w:lineRule="auto"/>
        <w:jc w:val="both"/>
        <w:rPr>
          <w:rFonts w:ascii="Times New Roman" w:hAnsi="Times New Roman" w:cs="Times New Roman"/>
          <w:sz w:val="24"/>
          <w:szCs w:val="24"/>
        </w:rPr>
      </w:pPr>
      <w:r w:rsidRPr="00067542">
        <w:rPr>
          <w:rFonts w:ascii="Times New Roman" w:hAnsi="Times New Roman" w:cs="Times New Roman"/>
          <w:sz w:val="24"/>
          <w:szCs w:val="24"/>
        </w:rPr>
        <w:t>– Kurs zamanlarında disiplin sorunları yaşanmaktadır.</w:t>
      </w:r>
    </w:p>
    <w:p w:rsidR="006E0E89" w:rsidRDefault="006E0E89" w:rsidP="006E0E89">
      <w:pPr>
        <w:spacing w:before="120" w:after="0" w:line="360" w:lineRule="auto"/>
        <w:ind w:firstLine="567"/>
        <w:jc w:val="both"/>
        <w:rPr>
          <w:rFonts w:ascii="Times New Roman" w:hAnsi="Times New Roman" w:cs="Times New Roman"/>
          <w:sz w:val="24"/>
          <w:szCs w:val="24"/>
        </w:rPr>
      </w:pPr>
    </w:p>
    <w:p w:rsidR="006E0E89" w:rsidRDefault="006E0E89" w:rsidP="006E0E89">
      <w:pPr>
        <w:spacing w:before="120" w:after="0" w:line="360" w:lineRule="auto"/>
        <w:ind w:firstLine="567"/>
        <w:jc w:val="both"/>
        <w:rPr>
          <w:rFonts w:ascii="Times New Roman" w:hAnsi="Times New Roman" w:cs="Times New Roman"/>
          <w:sz w:val="24"/>
          <w:szCs w:val="24"/>
        </w:rPr>
      </w:pPr>
    </w:p>
    <w:p w:rsidR="006E0E89" w:rsidRPr="00067542" w:rsidRDefault="006E0E89" w:rsidP="006E0E89">
      <w:pPr>
        <w:spacing w:before="120" w:after="0" w:line="360" w:lineRule="auto"/>
        <w:jc w:val="both"/>
        <w:rPr>
          <w:rFonts w:ascii="Times New Roman" w:hAnsi="Times New Roman"/>
          <w:sz w:val="24"/>
          <w:szCs w:val="24"/>
        </w:rPr>
      </w:pPr>
    </w:p>
    <w:p w:rsidR="006E0E89" w:rsidRPr="00F515F2" w:rsidRDefault="006E0E89" w:rsidP="006E0E89">
      <w:pPr>
        <w:spacing w:before="120" w:after="0" w:line="360" w:lineRule="auto"/>
        <w:ind w:firstLine="567"/>
        <w:jc w:val="both"/>
        <w:rPr>
          <w:rFonts w:ascii="Times New Roman" w:hAnsi="Times New Roman"/>
          <w:b/>
          <w:sz w:val="24"/>
          <w:szCs w:val="24"/>
        </w:rPr>
      </w:pPr>
      <w:r w:rsidRPr="00F515F2">
        <w:rPr>
          <w:rFonts w:ascii="Times New Roman" w:hAnsi="Times New Roman"/>
          <w:b/>
          <w:sz w:val="24"/>
          <w:szCs w:val="24"/>
        </w:rPr>
        <w:lastRenderedPageBreak/>
        <w:t>5.</w:t>
      </w:r>
      <w:r>
        <w:rPr>
          <w:rFonts w:ascii="Times New Roman" w:hAnsi="Times New Roman"/>
          <w:b/>
          <w:sz w:val="24"/>
          <w:szCs w:val="24"/>
        </w:rPr>
        <w:t>2</w:t>
      </w:r>
      <w:r w:rsidRPr="00F515F2">
        <w:rPr>
          <w:rFonts w:ascii="Times New Roman" w:hAnsi="Times New Roman"/>
          <w:b/>
          <w:sz w:val="24"/>
          <w:szCs w:val="24"/>
        </w:rPr>
        <w:t xml:space="preserve">. </w:t>
      </w:r>
      <w:r>
        <w:rPr>
          <w:rFonts w:ascii="Times New Roman" w:hAnsi="Times New Roman"/>
          <w:b/>
          <w:sz w:val="24"/>
          <w:szCs w:val="24"/>
        </w:rPr>
        <w:t xml:space="preserve">Öneriler </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067542">
        <w:rPr>
          <w:rFonts w:ascii="Times New Roman" w:hAnsi="Times New Roman" w:cs="Times New Roman"/>
          <w:sz w:val="24"/>
          <w:szCs w:val="24"/>
        </w:rPr>
        <w:t xml:space="preserve">estekleme ve yetiştirme kurslarının etkin bir </w:t>
      </w:r>
      <w:r>
        <w:rPr>
          <w:rFonts w:ascii="Times New Roman" w:hAnsi="Times New Roman" w:cs="Times New Roman"/>
          <w:sz w:val="24"/>
          <w:szCs w:val="24"/>
        </w:rPr>
        <w:t xml:space="preserve">biçimde </w:t>
      </w:r>
      <w:r w:rsidRPr="00067542">
        <w:rPr>
          <w:rFonts w:ascii="Times New Roman" w:hAnsi="Times New Roman" w:cs="Times New Roman"/>
          <w:sz w:val="24"/>
          <w:szCs w:val="24"/>
        </w:rPr>
        <w:t>gerçekleştirilmesine engel ol</w:t>
      </w:r>
      <w:r>
        <w:rPr>
          <w:rFonts w:ascii="Times New Roman" w:hAnsi="Times New Roman" w:cs="Times New Roman"/>
          <w:sz w:val="24"/>
          <w:szCs w:val="24"/>
        </w:rPr>
        <w:t xml:space="preserve">an </w:t>
      </w:r>
      <w:r w:rsidRPr="00067542">
        <w:rPr>
          <w:rFonts w:ascii="Times New Roman" w:hAnsi="Times New Roman" w:cs="Times New Roman"/>
          <w:sz w:val="24"/>
          <w:szCs w:val="24"/>
        </w:rPr>
        <w:t xml:space="preserve">sorunların önlenmesi için MEB tarafından çalışmaların gerçekleştirilmesi gerekmektedir. </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Bu çalışma</w:t>
      </w:r>
      <w:r w:rsidR="00E17227">
        <w:rPr>
          <w:rFonts w:ascii="Times New Roman" w:hAnsi="Times New Roman" w:cs="Times New Roman"/>
          <w:sz w:val="24"/>
          <w:szCs w:val="24"/>
        </w:rPr>
        <w:t xml:space="preserve"> </w:t>
      </w:r>
      <w:r w:rsidRPr="00067542">
        <w:rPr>
          <w:rFonts w:ascii="Times New Roman" w:hAnsi="Times New Roman" w:cs="Times New Roman"/>
          <w:sz w:val="24"/>
          <w:szCs w:val="24"/>
        </w:rPr>
        <w:t xml:space="preserve">çerçevesinde destekleme ve yetiştirme kurslarının etkinliğinin arttırılması için şu çalışmaların yapılması önerilmektedir:   </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xml:space="preserve">– Kurslarda kaynak kitap kullanımına izin verilmeli </w:t>
      </w:r>
      <w:proofErr w:type="gramStart"/>
      <w:r w:rsidRPr="00067542">
        <w:rPr>
          <w:rFonts w:ascii="Times New Roman" w:hAnsi="Times New Roman" w:cs="Times New Roman"/>
          <w:sz w:val="24"/>
          <w:szCs w:val="24"/>
        </w:rPr>
        <w:t>yada</w:t>
      </w:r>
      <w:proofErr w:type="gramEnd"/>
      <w:r w:rsidRPr="00067542">
        <w:rPr>
          <w:rFonts w:ascii="Times New Roman" w:hAnsi="Times New Roman" w:cs="Times New Roman"/>
          <w:sz w:val="24"/>
          <w:szCs w:val="24"/>
        </w:rPr>
        <w:t xml:space="preserve"> milli eğitim müdürlüğünce kaynak kitaplar temin edilmelidir.  </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xml:space="preserve">– Kurs sınıfları kalabalık olmayacak şekilde düzenlenmelidir.  </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xml:space="preserve">– Öğretmen ve öğrencilere kursların amacı anlatılmalıdır.   </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Kursların yönetimine önem verilmelidir.</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Kurslarda hizmetli sorunu çözülmelidir. Bunun için hizmetlilere ek ödenekler sağlanmalı ve mesai koşulları kurslara göre belirlenmelidir. Bu düzenlemede hizmetçilerin özlük hakları korunmalıdır.</w:t>
      </w:r>
    </w:p>
    <w:p w:rsidR="006E0E89" w:rsidRPr="00067542" w:rsidRDefault="006E0E89" w:rsidP="006E0E89">
      <w:pPr>
        <w:spacing w:before="120" w:after="0" w:line="360" w:lineRule="auto"/>
        <w:ind w:firstLine="567"/>
        <w:jc w:val="both"/>
        <w:rPr>
          <w:rFonts w:ascii="Times New Roman" w:hAnsi="Times New Roman" w:cs="Times New Roman"/>
          <w:sz w:val="24"/>
          <w:szCs w:val="24"/>
        </w:rPr>
      </w:pPr>
      <w:r w:rsidRPr="00067542">
        <w:rPr>
          <w:rFonts w:ascii="Times New Roman" w:hAnsi="Times New Roman" w:cs="Times New Roman"/>
          <w:sz w:val="24"/>
          <w:szCs w:val="24"/>
        </w:rPr>
        <w:t>– Her okulda kurs açılmamalıdır. Bunun yerine ilçe milli eğitim müdürlüğü tarafından belirlenen kurs merkezlerinde açılmalıdır. Çünkü her okulda açılan kurslarda öğrencilerin devam sorunu ortaya çıkmaktadır. Buda boş sınıflarda kursların olmasının nedenidir</w:t>
      </w:r>
      <w:r>
        <w:rPr>
          <w:rFonts w:ascii="Times New Roman" w:hAnsi="Times New Roman" w:cs="Times New Roman"/>
          <w:sz w:val="24"/>
          <w:szCs w:val="24"/>
        </w:rPr>
        <w:t xml:space="preserve">.  </w:t>
      </w:r>
    </w:p>
    <w:p w:rsidR="006E0E89" w:rsidRPr="00CA0F3F" w:rsidRDefault="006E0E89" w:rsidP="006E0E89">
      <w:pPr>
        <w:spacing w:line="360" w:lineRule="auto"/>
        <w:ind w:firstLine="567"/>
        <w:jc w:val="both"/>
        <w:rPr>
          <w:rFonts w:ascii="Times New Roman" w:hAnsi="Times New Roman" w:cs="Times New Roman"/>
          <w:b/>
          <w:color w:val="FF0000"/>
          <w:sz w:val="24"/>
          <w:szCs w:val="24"/>
        </w:rPr>
      </w:pPr>
      <w:r w:rsidRPr="00067542">
        <w:rPr>
          <w:rFonts w:ascii="Times New Roman" w:hAnsi="Times New Roman" w:cs="Times New Roman"/>
          <w:sz w:val="24"/>
          <w:szCs w:val="24"/>
        </w:rPr>
        <w:t xml:space="preserve">– Kurs denetimleri amacına uygun bir şekilde yapılmalıdır. </w:t>
      </w:r>
      <w:r>
        <w:rPr>
          <w:rFonts w:ascii="Times New Roman" w:hAnsi="Times New Roman" w:cs="Times New Roman"/>
          <w:sz w:val="24"/>
          <w:szCs w:val="24"/>
        </w:rPr>
        <w:t xml:space="preserve">İlçe Milli Eğitim müdürlüklerinin görevlendireceği şube müdürleri vasıtası ile ara denetimler yapılmalı, öğrenci sayılarına bakılmalıdır. Kurs saatlerine uyum önemli denetim etmenlerindendir. </w:t>
      </w:r>
      <w:r w:rsidRPr="0047021A">
        <w:rPr>
          <w:rFonts w:ascii="Times New Roman" w:hAnsi="Times New Roman" w:cs="Times New Roman"/>
          <w:b/>
          <w:color w:val="FF0000"/>
          <w:sz w:val="24"/>
          <w:szCs w:val="24"/>
        </w:rPr>
        <w:t xml:space="preserve"> </w:t>
      </w:r>
      <w:r w:rsidRPr="00067542">
        <w:rPr>
          <w:rFonts w:ascii="Times New Roman" w:hAnsi="Times New Roman" w:cs="Times New Roman"/>
          <w:sz w:val="24"/>
          <w:szCs w:val="24"/>
        </w:rPr>
        <w:t>Mevcut durumda kurs denetimleri etkin bir şekilde yapılmamaktadır. Buda kurs vakitlerinde disiplin sorunlarının artmasına neden olmaktadır.</w:t>
      </w: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6E0E89" w:rsidRDefault="006E0E89" w:rsidP="006E0E89">
      <w:pPr>
        <w:spacing w:before="120" w:after="0" w:line="360" w:lineRule="auto"/>
        <w:jc w:val="both"/>
        <w:rPr>
          <w:rFonts w:ascii="Times New Roman" w:hAnsi="Times New Roman"/>
          <w:sz w:val="24"/>
          <w:szCs w:val="24"/>
        </w:rPr>
      </w:pPr>
    </w:p>
    <w:p w:rsidR="00785622" w:rsidRPr="00067542" w:rsidRDefault="00785622" w:rsidP="006E0E89">
      <w:pPr>
        <w:spacing w:before="120" w:after="0" w:line="360" w:lineRule="auto"/>
        <w:jc w:val="both"/>
        <w:rPr>
          <w:rFonts w:ascii="Times New Roman" w:hAnsi="Times New Roman"/>
          <w:sz w:val="24"/>
          <w:szCs w:val="24"/>
        </w:rPr>
      </w:pPr>
    </w:p>
    <w:p w:rsidR="006E0E89" w:rsidRPr="00C82C18" w:rsidRDefault="006E0E89" w:rsidP="006E0E89">
      <w:pPr>
        <w:spacing w:line="360" w:lineRule="auto"/>
        <w:jc w:val="both"/>
        <w:rPr>
          <w:rFonts w:ascii="Times New Roman" w:hAnsi="Times New Roman"/>
          <w:sz w:val="24"/>
          <w:szCs w:val="24"/>
        </w:rPr>
      </w:pPr>
    </w:p>
    <w:p w:rsidR="006E0E89" w:rsidRPr="006B7BA9" w:rsidRDefault="006E0E89" w:rsidP="006B7BA9">
      <w:pPr>
        <w:pStyle w:val="AltKonuBal"/>
      </w:pPr>
      <w:bookmarkStart w:id="130" w:name="_Toc491009883"/>
      <w:bookmarkStart w:id="131" w:name="_Toc500926481"/>
      <w:bookmarkStart w:id="132" w:name="_Toc500926940"/>
      <w:r w:rsidRPr="006B7BA9">
        <w:lastRenderedPageBreak/>
        <w:t>KAYNAKÇA</w:t>
      </w:r>
      <w:bookmarkEnd w:id="130"/>
      <w:bookmarkEnd w:id="131"/>
      <w:bookmarkEnd w:id="132"/>
    </w:p>
    <w:p w:rsidR="006E0E89" w:rsidRPr="00C82C18" w:rsidRDefault="006E0E89" w:rsidP="006E0E89">
      <w:pPr>
        <w:spacing w:before="120" w:after="0" w:line="360" w:lineRule="auto"/>
      </w:pP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proofErr w:type="spellStart"/>
      <w:r w:rsidRPr="00C82C18">
        <w:rPr>
          <w:rFonts w:ascii="Times New Roman" w:hAnsi="Times New Roman"/>
          <w:sz w:val="24"/>
          <w:szCs w:val="24"/>
          <w:shd w:val="clear" w:color="auto" w:fill="FFFFFF"/>
        </w:rPr>
        <w:t>Buluç</w:t>
      </w:r>
      <w:proofErr w:type="spellEnd"/>
      <w:r w:rsidRPr="00C82C18">
        <w:rPr>
          <w:rFonts w:ascii="Times New Roman" w:hAnsi="Times New Roman"/>
          <w:sz w:val="24"/>
          <w:szCs w:val="24"/>
          <w:shd w:val="clear" w:color="auto" w:fill="FFFFFF"/>
        </w:rPr>
        <w:t xml:space="preserve">, B. (1997). </w:t>
      </w:r>
      <w:proofErr w:type="gramStart"/>
      <w:r w:rsidRPr="00C82C18">
        <w:rPr>
          <w:rFonts w:ascii="Times New Roman" w:hAnsi="Times New Roman"/>
          <w:sz w:val="24"/>
          <w:szCs w:val="24"/>
          <w:shd w:val="clear" w:color="auto" w:fill="FFFFFF"/>
        </w:rPr>
        <w:t xml:space="preserve">İlköğretim İkinci Kademe Okullarda Eğitimde Fırsat ve İmkân Eşitliği. </w:t>
      </w:r>
      <w:proofErr w:type="gramEnd"/>
      <w:r w:rsidRPr="00C82C18">
        <w:rPr>
          <w:rFonts w:ascii="Times New Roman" w:hAnsi="Times New Roman"/>
          <w:sz w:val="24"/>
          <w:szCs w:val="24"/>
          <w:shd w:val="clear" w:color="auto" w:fill="FFFFFF"/>
        </w:rPr>
        <w:t xml:space="preserve">Kuram ve Uygulamada Eğitim Yönetimi Dergisi, 3(1), 11-22.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proofErr w:type="spellStart"/>
      <w:r w:rsidRPr="00C82C18">
        <w:rPr>
          <w:rFonts w:ascii="Times New Roman" w:hAnsi="Times New Roman"/>
          <w:sz w:val="24"/>
          <w:szCs w:val="24"/>
          <w:shd w:val="clear" w:color="auto" w:fill="FFFFFF"/>
        </w:rPr>
        <w:t>Bümen</w:t>
      </w:r>
      <w:proofErr w:type="spellEnd"/>
      <w:r w:rsidRPr="00C82C18">
        <w:rPr>
          <w:rFonts w:ascii="Times New Roman" w:hAnsi="Times New Roman"/>
          <w:sz w:val="24"/>
          <w:szCs w:val="24"/>
          <w:shd w:val="clear" w:color="auto" w:fill="FFFFFF"/>
        </w:rPr>
        <w:t>, N. (2016). Çoklu Zekâ Kuramı ve Eğitim.</w:t>
      </w:r>
      <w:r w:rsidRPr="00C82C18">
        <w:rPr>
          <w:rStyle w:val="apple-converted-space"/>
          <w:sz w:val="24"/>
          <w:szCs w:val="24"/>
          <w:shd w:val="clear" w:color="auto" w:fill="FFFFFF"/>
        </w:rPr>
        <w:t> </w:t>
      </w:r>
      <w:proofErr w:type="spellStart"/>
      <w:r w:rsidRPr="00C82C18">
        <w:rPr>
          <w:rFonts w:ascii="Times New Roman" w:hAnsi="Times New Roman"/>
          <w:i/>
          <w:iCs/>
          <w:sz w:val="24"/>
          <w:szCs w:val="24"/>
          <w:shd w:val="clear" w:color="auto" w:fill="FFFFFF"/>
        </w:rPr>
        <w:t>Pegem</w:t>
      </w:r>
      <w:proofErr w:type="spellEnd"/>
      <w:r w:rsidRPr="00C82C18">
        <w:rPr>
          <w:rFonts w:ascii="Times New Roman" w:hAnsi="Times New Roman"/>
          <w:i/>
          <w:iCs/>
          <w:sz w:val="24"/>
          <w:szCs w:val="24"/>
          <w:shd w:val="clear" w:color="auto" w:fill="FFFFFF"/>
        </w:rPr>
        <w:t xml:space="preserve"> Atıf İndeksi</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2016</w:t>
      </w:r>
      <w:r w:rsidRPr="00C82C18">
        <w:rPr>
          <w:rFonts w:ascii="Times New Roman" w:hAnsi="Times New Roman"/>
          <w:sz w:val="24"/>
          <w:szCs w:val="24"/>
          <w:shd w:val="clear" w:color="auto" w:fill="FFFFFF"/>
        </w:rPr>
        <w:t xml:space="preserve">(5), 1-38.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 xml:space="preserve">Canpolat, U. ve </w:t>
      </w:r>
      <w:proofErr w:type="spellStart"/>
      <w:r w:rsidRPr="00C82C18">
        <w:rPr>
          <w:rFonts w:ascii="Times New Roman" w:hAnsi="Times New Roman"/>
          <w:sz w:val="24"/>
          <w:szCs w:val="24"/>
          <w:shd w:val="clear" w:color="auto" w:fill="FFFFFF"/>
        </w:rPr>
        <w:t>Köçer</w:t>
      </w:r>
      <w:proofErr w:type="spellEnd"/>
      <w:r w:rsidRPr="00C82C18">
        <w:rPr>
          <w:rFonts w:ascii="Times New Roman" w:hAnsi="Times New Roman"/>
          <w:sz w:val="24"/>
          <w:szCs w:val="24"/>
          <w:shd w:val="clear" w:color="auto" w:fill="FFFFFF"/>
        </w:rPr>
        <w:t xml:space="preserve">, M. (2017). Destekleme ve Yetiştirme Kurslarının TEOG Bağlamında Sosyal Bilgiler Öğretmenlerinin Görüşlerine </w:t>
      </w:r>
      <w:r>
        <w:rPr>
          <w:rFonts w:ascii="Times New Roman" w:hAnsi="Times New Roman"/>
          <w:sz w:val="24"/>
          <w:szCs w:val="24"/>
          <w:shd w:val="clear" w:color="auto" w:fill="FFFFFF"/>
        </w:rPr>
        <w:t xml:space="preserve">Göre </w:t>
      </w:r>
      <w:r w:rsidRPr="00C82C18">
        <w:rPr>
          <w:rFonts w:ascii="Times New Roman" w:hAnsi="Times New Roman"/>
          <w:sz w:val="24"/>
          <w:szCs w:val="24"/>
          <w:shd w:val="clear" w:color="auto" w:fill="FFFFFF"/>
        </w:rPr>
        <w:t>İncelenmesi. Anadolu Üniversitesi Eğitim Bilimleri Enstitüsü Dergisi Cilt 7, Sayı 1</w:t>
      </w:r>
      <w:r>
        <w:rPr>
          <w:rFonts w:ascii="Times New Roman" w:hAnsi="Times New Roman"/>
          <w:sz w:val="24"/>
          <w:szCs w:val="24"/>
          <w:shd w:val="clear" w:color="auto" w:fill="FFFFFF"/>
        </w:rPr>
        <w:t xml:space="preserve">.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Cerit, Y, Akgün, N, Yıldız, K, Soysal, M. R. (2014). Yeni Eğitim Sisteminin (4+ 4+ 4) Uygulanmasında Yaşanan Sorunlar ve Çözüm Önerileri (Bolu il örneği).</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Eğitim Bilimleri Araştırmaları Dergisi</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4</w:t>
      </w:r>
      <w:r w:rsidRPr="00C82C18">
        <w:rPr>
          <w:rFonts w:ascii="Times New Roman" w:hAnsi="Times New Roman"/>
          <w:sz w:val="24"/>
          <w:szCs w:val="24"/>
          <w:shd w:val="clear" w:color="auto" w:fill="FFFFFF"/>
        </w:rPr>
        <w:t xml:space="preserve">(1), 59-82.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 xml:space="preserve">Göksu, İ. ve Gülcü, A. (2016). “Ortaokul ve Liselerde Uygulanan Destekleme Kurslarıyla İlgili Öğretmen Görüşleri”. Bayburt Eğitim Fakültesi Dergisi, 11(1).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Göksu, İ. ve Gülcü, A. (2016). Ortaokul ve Liselerde Uygulanan Destekleme Kurslarıyla İlgili Öğretmen Görüşleri.</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Bayburt Eğitim Fakültesi Dergisi</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11</w:t>
      </w:r>
      <w:r w:rsidRPr="00C82C18">
        <w:rPr>
          <w:rFonts w:ascii="Times New Roman" w:hAnsi="Times New Roman"/>
          <w:sz w:val="24"/>
          <w:szCs w:val="24"/>
          <w:shd w:val="clear" w:color="auto" w:fill="FFFFFF"/>
        </w:rPr>
        <w:t>(1).</w:t>
      </w:r>
    </w:p>
    <w:p w:rsidR="006E0E89" w:rsidRPr="00AE05E9" w:rsidRDefault="006E0E89" w:rsidP="006E0E89">
      <w:pPr>
        <w:spacing w:before="120" w:after="0" w:line="360" w:lineRule="auto"/>
        <w:ind w:left="567" w:hanging="567"/>
        <w:jc w:val="both"/>
        <w:rPr>
          <w:rFonts w:ascii="Times New Roman" w:hAnsi="Times New Roman"/>
          <w:sz w:val="24"/>
          <w:szCs w:val="24"/>
          <w:shd w:val="clear" w:color="auto" w:fill="FFFFFF"/>
        </w:rPr>
      </w:pPr>
      <w:r w:rsidRPr="00F81A09">
        <w:rPr>
          <w:rFonts w:ascii="Times New Roman" w:hAnsi="Times New Roman" w:cs="Times New Roman"/>
          <w:color w:val="222222"/>
          <w:sz w:val="24"/>
          <w:szCs w:val="24"/>
          <w:shd w:val="clear" w:color="auto" w:fill="FFFFFF"/>
        </w:rPr>
        <w:t>Göksu, İ</w:t>
      </w:r>
      <w:proofErr w:type="gramStart"/>
      <w:r w:rsidRPr="00F81A09">
        <w:rPr>
          <w:rFonts w:ascii="Times New Roman" w:hAnsi="Times New Roman" w:cs="Times New Roman"/>
          <w:color w:val="222222"/>
          <w:sz w:val="24"/>
          <w:szCs w:val="24"/>
          <w:shd w:val="clear" w:color="auto" w:fill="FFFFFF"/>
        </w:rPr>
        <w:t>.,</w:t>
      </w:r>
      <w:proofErr w:type="gramEnd"/>
      <w:r w:rsidRPr="00F81A09">
        <w:rPr>
          <w:rFonts w:ascii="Times New Roman" w:hAnsi="Times New Roman" w:cs="Times New Roman"/>
          <w:color w:val="222222"/>
          <w:sz w:val="24"/>
          <w:szCs w:val="24"/>
          <w:shd w:val="clear" w:color="auto" w:fill="FFFFFF"/>
        </w:rPr>
        <w:t>&amp; Gülcü, A. (2016). Ortaokul ve Liselerde Uygulanan Destekleme Kurslarıyla İlgili Öğretmen Görüşleri. </w:t>
      </w:r>
      <w:r w:rsidRPr="00F81A09">
        <w:rPr>
          <w:rFonts w:ascii="Times New Roman" w:hAnsi="Times New Roman" w:cs="Times New Roman"/>
          <w:i/>
          <w:iCs/>
          <w:color w:val="222222"/>
          <w:sz w:val="24"/>
          <w:szCs w:val="24"/>
          <w:shd w:val="clear" w:color="auto" w:fill="FFFFFF"/>
        </w:rPr>
        <w:t>Bayburt Eğitim Fakültesi Dergisi</w:t>
      </w:r>
      <w:r w:rsidRPr="00F81A09">
        <w:rPr>
          <w:rFonts w:ascii="Times New Roman" w:hAnsi="Times New Roman" w:cs="Times New Roman"/>
          <w:color w:val="222222"/>
          <w:sz w:val="24"/>
          <w:szCs w:val="24"/>
          <w:shd w:val="clear" w:color="auto" w:fill="FFFFFF"/>
        </w:rPr>
        <w:t>, </w:t>
      </w:r>
      <w:r w:rsidRPr="00F81A09">
        <w:rPr>
          <w:rFonts w:ascii="Times New Roman" w:hAnsi="Times New Roman" w:cs="Times New Roman"/>
          <w:i/>
          <w:iCs/>
          <w:color w:val="222222"/>
          <w:sz w:val="24"/>
          <w:szCs w:val="24"/>
          <w:shd w:val="clear" w:color="auto" w:fill="FFFFFF"/>
        </w:rPr>
        <w:t>11</w:t>
      </w:r>
      <w:r w:rsidRPr="00F81A09">
        <w:rPr>
          <w:rFonts w:ascii="Times New Roman" w:hAnsi="Times New Roman" w:cs="Times New Roman"/>
          <w:color w:val="222222"/>
          <w:sz w:val="24"/>
          <w:szCs w:val="24"/>
          <w:shd w:val="clear" w:color="auto" w:fill="FFFFFF"/>
        </w:rPr>
        <w:t>(1).</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 xml:space="preserve">Gözütok, F. D, Ulubey, Ö, </w:t>
      </w:r>
      <w:proofErr w:type="spellStart"/>
      <w:r w:rsidRPr="00C82C18">
        <w:rPr>
          <w:rFonts w:ascii="Times New Roman" w:hAnsi="Times New Roman"/>
          <w:sz w:val="24"/>
          <w:szCs w:val="24"/>
          <w:shd w:val="clear" w:color="auto" w:fill="FFFFFF"/>
        </w:rPr>
        <w:t>Akçatepe</w:t>
      </w:r>
      <w:proofErr w:type="spellEnd"/>
      <w:r w:rsidRPr="00C82C18">
        <w:rPr>
          <w:rFonts w:ascii="Times New Roman" w:hAnsi="Times New Roman"/>
          <w:sz w:val="24"/>
          <w:szCs w:val="24"/>
          <w:shd w:val="clear" w:color="auto" w:fill="FFFFFF"/>
        </w:rPr>
        <w:t xml:space="preserve">, A. G, Koçer, E, </w:t>
      </w:r>
      <w:proofErr w:type="gramStart"/>
      <w:r w:rsidRPr="00C82C18">
        <w:rPr>
          <w:rFonts w:ascii="Times New Roman" w:hAnsi="Times New Roman"/>
          <w:sz w:val="24"/>
          <w:szCs w:val="24"/>
          <w:shd w:val="clear" w:color="auto" w:fill="FFFFFF"/>
        </w:rPr>
        <w:t>Rüzgar</w:t>
      </w:r>
      <w:proofErr w:type="gramEnd"/>
      <w:r w:rsidRPr="00C82C18">
        <w:rPr>
          <w:rFonts w:ascii="Times New Roman" w:hAnsi="Times New Roman"/>
          <w:sz w:val="24"/>
          <w:szCs w:val="24"/>
          <w:shd w:val="clear" w:color="auto" w:fill="FFFFFF"/>
        </w:rPr>
        <w:t>, M. E. (2014). 4+ 4+ 4 Yapılanması Kapsamında Hazırlanan Uyum ve Hazırlık Çalışmaları Kitaplarının Değerlendirilmesi.</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Ankara Üniversitesi Eğitim Bilimleri Fakültesi Dergisi</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47</w:t>
      </w:r>
      <w:r w:rsidRPr="00C82C18">
        <w:rPr>
          <w:rFonts w:ascii="Times New Roman" w:hAnsi="Times New Roman"/>
          <w:sz w:val="24"/>
          <w:szCs w:val="24"/>
          <w:shd w:val="clear" w:color="auto" w:fill="FFFFFF"/>
        </w:rPr>
        <w:t xml:space="preserve">(1), 327-350.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Gülbahar, Y. ve Karataş, E. (2016). Uzaktan Öğretimi Uzaktan Eğitim Yöntemi İle Öğrenmek: “E-Eğitmen Sertifika Programı.</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Kastamonu Eğitim Dergisi</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24</w:t>
      </w:r>
      <w:r w:rsidRPr="00C82C18">
        <w:rPr>
          <w:rFonts w:ascii="Times New Roman" w:hAnsi="Times New Roman"/>
          <w:sz w:val="24"/>
          <w:szCs w:val="24"/>
          <w:shd w:val="clear" w:color="auto" w:fill="FFFFFF"/>
        </w:rPr>
        <w:t xml:space="preserve">(4).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Güleç, İ;</w:t>
      </w:r>
      <w:r w:rsidRPr="00C82C18">
        <w:rPr>
          <w:rFonts w:ascii="Times New Roman" w:hAnsi="Times New Roman"/>
          <w:sz w:val="24"/>
          <w:szCs w:val="24"/>
          <w:shd w:val="clear" w:color="auto" w:fill="FFFFFF"/>
        </w:rPr>
        <w:t xml:space="preserve"> Çelik</w:t>
      </w:r>
      <w:r>
        <w:rPr>
          <w:rFonts w:ascii="Times New Roman" w:hAnsi="Times New Roman"/>
          <w:sz w:val="24"/>
          <w:szCs w:val="24"/>
          <w:shd w:val="clear" w:color="auto" w:fill="FFFFFF"/>
        </w:rPr>
        <w:t xml:space="preserve"> S;</w:t>
      </w:r>
      <w:r w:rsidRPr="00C82C18">
        <w:rPr>
          <w:rFonts w:ascii="Times New Roman" w:hAnsi="Times New Roman"/>
          <w:sz w:val="24"/>
          <w:szCs w:val="24"/>
          <w:shd w:val="clear" w:color="auto" w:fill="FFFFFF"/>
        </w:rPr>
        <w:t xml:space="preserve"> Demirhan, B. (2013). Yaşam Boyu Öğrenme Nedir? Kavram ve Kapsamı Üzerine Bir Değerlendirme. Sakarya </w:t>
      </w:r>
      <w:proofErr w:type="spellStart"/>
      <w:r w:rsidRPr="00C82C18">
        <w:rPr>
          <w:rFonts w:ascii="Times New Roman" w:hAnsi="Times New Roman"/>
          <w:sz w:val="24"/>
          <w:szCs w:val="24"/>
          <w:shd w:val="clear" w:color="auto" w:fill="FFFFFF"/>
        </w:rPr>
        <w:t>UniversityJournal</w:t>
      </w:r>
      <w:proofErr w:type="spellEnd"/>
      <w:r w:rsidRPr="00C82C18">
        <w:rPr>
          <w:rFonts w:ascii="Times New Roman" w:hAnsi="Times New Roman"/>
          <w:sz w:val="24"/>
          <w:szCs w:val="24"/>
          <w:shd w:val="clear" w:color="auto" w:fill="FFFFFF"/>
        </w:rPr>
        <w:t xml:space="preserve"> of </w:t>
      </w:r>
      <w:proofErr w:type="spellStart"/>
      <w:r w:rsidRPr="00C82C18">
        <w:rPr>
          <w:rFonts w:ascii="Times New Roman" w:hAnsi="Times New Roman"/>
          <w:sz w:val="24"/>
          <w:szCs w:val="24"/>
          <w:shd w:val="clear" w:color="auto" w:fill="FFFFFF"/>
        </w:rPr>
        <w:t>Education</w:t>
      </w:r>
      <w:proofErr w:type="spellEnd"/>
      <w:r w:rsidRPr="00C82C18">
        <w:rPr>
          <w:rFonts w:ascii="Times New Roman" w:hAnsi="Times New Roman"/>
          <w:sz w:val="24"/>
          <w:szCs w:val="24"/>
          <w:shd w:val="clear" w:color="auto" w:fill="FFFFFF"/>
        </w:rPr>
        <w:t xml:space="preserve"> Cilt 2, Sayı 3</w:t>
      </w:r>
      <w:r>
        <w:rPr>
          <w:rFonts w:ascii="Times New Roman" w:hAnsi="Times New Roman"/>
          <w:sz w:val="24"/>
          <w:szCs w:val="24"/>
          <w:shd w:val="clear" w:color="auto" w:fill="FFFFFF"/>
        </w:rPr>
        <w:t xml:space="preserve">.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 xml:space="preserve">Gürsoy, A. (2016). </w:t>
      </w:r>
      <w:proofErr w:type="gramStart"/>
      <w:r w:rsidRPr="00C82C18">
        <w:rPr>
          <w:rFonts w:ascii="Times New Roman" w:hAnsi="Times New Roman"/>
          <w:sz w:val="24"/>
          <w:szCs w:val="24"/>
          <w:shd w:val="clear" w:color="auto" w:fill="FFFFFF"/>
        </w:rPr>
        <w:t>Eğitimin Felsefi Temelleri.</w:t>
      </w:r>
      <w:r w:rsidRPr="00C82C18">
        <w:rPr>
          <w:rStyle w:val="apple-converted-space"/>
          <w:sz w:val="24"/>
          <w:szCs w:val="24"/>
          <w:shd w:val="clear" w:color="auto" w:fill="FFFFFF"/>
        </w:rPr>
        <w:t> </w:t>
      </w:r>
      <w:proofErr w:type="spellStart"/>
      <w:proofErr w:type="gramEnd"/>
      <w:r w:rsidRPr="00C82C18">
        <w:rPr>
          <w:rFonts w:ascii="Times New Roman" w:hAnsi="Times New Roman"/>
          <w:i/>
          <w:iCs/>
          <w:sz w:val="24"/>
          <w:szCs w:val="24"/>
          <w:shd w:val="clear" w:color="auto" w:fill="FFFFFF"/>
        </w:rPr>
        <w:t>Pegem</w:t>
      </w:r>
      <w:proofErr w:type="spellEnd"/>
      <w:r w:rsidRPr="00C82C18">
        <w:rPr>
          <w:rFonts w:ascii="Times New Roman" w:hAnsi="Times New Roman"/>
          <w:i/>
          <w:iCs/>
          <w:sz w:val="24"/>
          <w:szCs w:val="24"/>
          <w:shd w:val="clear" w:color="auto" w:fill="FFFFFF"/>
        </w:rPr>
        <w:t xml:space="preserve"> Atıf İndeksi</w:t>
      </w:r>
      <w:r w:rsidRPr="00C82C18">
        <w:rPr>
          <w:rFonts w:ascii="Times New Roman" w:hAnsi="Times New Roman"/>
          <w:sz w:val="24"/>
          <w:szCs w:val="24"/>
          <w:shd w:val="clear" w:color="auto" w:fill="FFFFFF"/>
        </w:rPr>
        <w:t xml:space="preserve">, 153-169.  </w:t>
      </w:r>
    </w:p>
    <w:p w:rsidR="006E0E89" w:rsidRDefault="006E0E89" w:rsidP="006E0E89">
      <w:pPr>
        <w:spacing w:before="120" w:after="0" w:line="360" w:lineRule="auto"/>
        <w:ind w:left="567" w:hanging="567"/>
        <w:jc w:val="both"/>
        <w:rPr>
          <w:rFonts w:ascii="Times New Roman" w:hAnsi="Times New Roman"/>
          <w:sz w:val="24"/>
          <w:szCs w:val="24"/>
          <w:shd w:val="clear" w:color="auto" w:fill="FFFFFF"/>
        </w:rPr>
      </w:pPr>
      <w:r w:rsidRPr="00F81A09">
        <w:rPr>
          <w:rFonts w:ascii="Times New Roman" w:hAnsi="Times New Roman" w:cs="Times New Roman"/>
          <w:color w:val="222222"/>
          <w:sz w:val="24"/>
          <w:szCs w:val="24"/>
          <w:shd w:val="clear" w:color="auto" w:fill="FFFFFF"/>
        </w:rPr>
        <w:lastRenderedPageBreak/>
        <w:t>İncirci, A</w:t>
      </w:r>
      <w:proofErr w:type="gramStart"/>
      <w:r w:rsidRPr="00F81A09">
        <w:rPr>
          <w:rFonts w:ascii="Times New Roman" w:hAnsi="Times New Roman" w:cs="Times New Roman"/>
          <w:color w:val="222222"/>
          <w:sz w:val="24"/>
          <w:szCs w:val="24"/>
          <w:shd w:val="clear" w:color="auto" w:fill="FFFFFF"/>
        </w:rPr>
        <w:t>.,</w:t>
      </w:r>
      <w:proofErr w:type="spellStart"/>
      <w:proofErr w:type="gramEnd"/>
      <w:r w:rsidRPr="00F81A09">
        <w:rPr>
          <w:rFonts w:ascii="Times New Roman" w:hAnsi="Times New Roman" w:cs="Times New Roman"/>
          <w:color w:val="222222"/>
          <w:sz w:val="24"/>
          <w:szCs w:val="24"/>
          <w:shd w:val="clear" w:color="auto" w:fill="FFFFFF"/>
        </w:rPr>
        <w:t>İlğan</w:t>
      </w:r>
      <w:proofErr w:type="spellEnd"/>
      <w:r w:rsidRPr="00F81A09">
        <w:rPr>
          <w:rFonts w:ascii="Times New Roman" w:hAnsi="Times New Roman" w:cs="Times New Roman"/>
          <w:color w:val="222222"/>
          <w:sz w:val="24"/>
          <w:szCs w:val="24"/>
          <w:shd w:val="clear" w:color="auto" w:fill="FFFFFF"/>
        </w:rPr>
        <w:t>, A., Sirem, Ö., &amp; Bozkurt, S. (2017). Ortaöğretim Destekleme ve Yetiştirme Kurslarına İlişkin Öğrenci Görüşleri. </w:t>
      </w:r>
      <w:r w:rsidRPr="00F81A09">
        <w:rPr>
          <w:rFonts w:ascii="Times New Roman" w:hAnsi="Times New Roman" w:cs="Times New Roman"/>
          <w:i/>
          <w:iCs/>
          <w:color w:val="222222"/>
          <w:sz w:val="24"/>
          <w:szCs w:val="24"/>
          <w:shd w:val="clear" w:color="auto" w:fill="FFFFFF"/>
        </w:rPr>
        <w:t>Mehmet Akif Ersoy Üniversitesi Eğitim Fakültesi Dergisi</w:t>
      </w:r>
      <w:r w:rsidRPr="00F81A09">
        <w:rPr>
          <w:rFonts w:ascii="Times New Roman" w:hAnsi="Times New Roman" w:cs="Times New Roman"/>
          <w:color w:val="222222"/>
          <w:sz w:val="24"/>
          <w:szCs w:val="24"/>
          <w:shd w:val="clear" w:color="auto" w:fill="FFFFFF"/>
        </w:rPr>
        <w:t>, (42), 50-68.</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MEB (2016).Destekleme ve Yetiştirme Kursları e-Kılavuzu 2016-2017</w:t>
      </w:r>
      <w:r>
        <w:rPr>
          <w:rFonts w:ascii="Times New Roman" w:hAnsi="Times New Roman"/>
          <w:sz w:val="24"/>
          <w:szCs w:val="24"/>
          <w:shd w:val="clear" w:color="auto" w:fill="FFFFFF"/>
        </w:rPr>
        <w:t xml:space="preserve">.  </w:t>
      </w:r>
    </w:p>
    <w:p w:rsidR="006E0E89" w:rsidRPr="002D161B" w:rsidRDefault="006E0E89" w:rsidP="006E0E89">
      <w:pPr>
        <w:spacing w:before="120" w:after="0" w:line="360" w:lineRule="auto"/>
        <w:ind w:left="567" w:hanging="567"/>
        <w:jc w:val="both"/>
        <w:rPr>
          <w:rFonts w:ascii="Times New Roman" w:hAnsi="Times New Roman"/>
          <w:sz w:val="24"/>
          <w:szCs w:val="24"/>
          <w:shd w:val="clear" w:color="auto" w:fill="FFFFFF"/>
        </w:rPr>
      </w:pPr>
      <w:proofErr w:type="spellStart"/>
      <w:r w:rsidRPr="00F81A09">
        <w:rPr>
          <w:rFonts w:ascii="Times New Roman" w:hAnsi="Times New Roman" w:cs="Times New Roman"/>
          <w:color w:val="222222"/>
          <w:sz w:val="24"/>
          <w:szCs w:val="24"/>
          <w:shd w:val="clear" w:color="auto" w:fill="FFFFFF"/>
        </w:rPr>
        <w:t>Nartgün</w:t>
      </w:r>
      <w:proofErr w:type="spellEnd"/>
      <w:r w:rsidRPr="00F81A09">
        <w:rPr>
          <w:rFonts w:ascii="Times New Roman" w:hAnsi="Times New Roman" w:cs="Times New Roman"/>
          <w:color w:val="222222"/>
          <w:sz w:val="24"/>
          <w:szCs w:val="24"/>
          <w:shd w:val="clear" w:color="auto" w:fill="FFFFFF"/>
        </w:rPr>
        <w:t>, Ş. S</w:t>
      </w:r>
      <w:proofErr w:type="gramStart"/>
      <w:r w:rsidRPr="00F81A09">
        <w:rPr>
          <w:rFonts w:ascii="Times New Roman" w:hAnsi="Times New Roman" w:cs="Times New Roman"/>
          <w:color w:val="222222"/>
          <w:sz w:val="24"/>
          <w:szCs w:val="24"/>
          <w:shd w:val="clear" w:color="auto" w:fill="FFFFFF"/>
        </w:rPr>
        <w:t>.,</w:t>
      </w:r>
      <w:proofErr w:type="gramEnd"/>
      <w:r w:rsidRPr="00F81A09">
        <w:rPr>
          <w:rFonts w:ascii="Times New Roman" w:hAnsi="Times New Roman" w:cs="Times New Roman"/>
          <w:color w:val="222222"/>
          <w:sz w:val="24"/>
          <w:szCs w:val="24"/>
          <w:shd w:val="clear" w:color="auto" w:fill="FFFFFF"/>
        </w:rPr>
        <w:t>&amp; Dilekçi, Ü. (2016). Eğitimi Destekleme ve Yetiştirme Kurslarına İlişkin Öğrenci ve Öğretmen Görüşleri. </w:t>
      </w:r>
      <w:r w:rsidRPr="00F81A09">
        <w:rPr>
          <w:rFonts w:ascii="Times New Roman" w:hAnsi="Times New Roman" w:cs="Times New Roman"/>
          <w:i/>
          <w:iCs/>
          <w:color w:val="222222"/>
          <w:sz w:val="24"/>
          <w:szCs w:val="24"/>
          <w:shd w:val="clear" w:color="auto" w:fill="FFFFFF"/>
        </w:rPr>
        <w:t>Kuram ve Uygulamada E</w:t>
      </w:r>
      <w:r>
        <w:rPr>
          <w:rFonts w:ascii="Times New Roman" w:hAnsi="Times New Roman" w:cs="Times New Roman"/>
          <w:i/>
          <w:iCs/>
          <w:color w:val="222222"/>
          <w:sz w:val="24"/>
          <w:szCs w:val="24"/>
          <w:shd w:val="clear" w:color="auto" w:fill="FFFFFF"/>
        </w:rPr>
        <w:t>ğ</w:t>
      </w:r>
      <w:r w:rsidRPr="00F81A09">
        <w:rPr>
          <w:rFonts w:ascii="Times New Roman" w:hAnsi="Times New Roman" w:cs="Times New Roman"/>
          <w:i/>
          <w:iCs/>
          <w:color w:val="222222"/>
          <w:sz w:val="24"/>
          <w:szCs w:val="24"/>
          <w:shd w:val="clear" w:color="auto" w:fill="FFFFFF"/>
        </w:rPr>
        <w:t>itim Yönetimi Dergisi</w:t>
      </w:r>
      <w:r w:rsidRPr="00F81A09">
        <w:rPr>
          <w:rFonts w:ascii="Times New Roman" w:hAnsi="Times New Roman" w:cs="Times New Roman"/>
          <w:color w:val="222222"/>
          <w:sz w:val="24"/>
          <w:szCs w:val="24"/>
          <w:shd w:val="clear" w:color="auto" w:fill="FFFFFF"/>
        </w:rPr>
        <w:t>, </w:t>
      </w:r>
      <w:r w:rsidRPr="00F81A09">
        <w:rPr>
          <w:rFonts w:ascii="Times New Roman" w:hAnsi="Times New Roman" w:cs="Times New Roman"/>
          <w:i/>
          <w:iCs/>
          <w:color w:val="222222"/>
          <w:sz w:val="24"/>
          <w:szCs w:val="24"/>
          <w:shd w:val="clear" w:color="auto" w:fill="FFFFFF"/>
        </w:rPr>
        <w:t>22</w:t>
      </w:r>
      <w:r w:rsidRPr="00F81A09">
        <w:rPr>
          <w:rFonts w:ascii="Times New Roman" w:hAnsi="Times New Roman" w:cs="Times New Roman"/>
          <w:color w:val="222222"/>
          <w:sz w:val="24"/>
          <w:szCs w:val="24"/>
          <w:shd w:val="clear" w:color="auto" w:fill="FFFFFF"/>
        </w:rPr>
        <w:t>(4), 537-564.</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proofErr w:type="spellStart"/>
      <w:r w:rsidRPr="00C82C18">
        <w:rPr>
          <w:rFonts w:ascii="Times New Roman" w:hAnsi="Times New Roman"/>
          <w:sz w:val="24"/>
          <w:szCs w:val="24"/>
          <w:shd w:val="clear" w:color="auto" w:fill="FFFFFF"/>
        </w:rPr>
        <w:t>Özçiftçi</w:t>
      </w:r>
      <w:proofErr w:type="spellEnd"/>
      <w:r w:rsidRPr="00C82C18">
        <w:rPr>
          <w:rFonts w:ascii="Times New Roman" w:hAnsi="Times New Roman"/>
          <w:sz w:val="24"/>
          <w:szCs w:val="24"/>
          <w:shd w:val="clear" w:color="auto" w:fill="FFFFFF"/>
        </w:rPr>
        <w:t xml:space="preserve">, M. ve Çakır, R. (2015). Öğretmenlerin Yaşam Boyu Öğrenme Eğilimleri ve Eğitim Teknolojisi Standartları </w:t>
      </w:r>
      <w:proofErr w:type="spellStart"/>
      <w:r w:rsidRPr="00C82C18">
        <w:rPr>
          <w:rFonts w:ascii="Times New Roman" w:hAnsi="Times New Roman"/>
          <w:sz w:val="24"/>
          <w:szCs w:val="24"/>
          <w:shd w:val="clear" w:color="auto" w:fill="FFFFFF"/>
        </w:rPr>
        <w:t>Özyeterliklerinin</w:t>
      </w:r>
      <w:proofErr w:type="spellEnd"/>
      <w:r w:rsidRPr="00C82C18">
        <w:rPr>
          <w:rFonts w:ascii="Times New Roman" w:hAnsi="Times New Roman"/>
          <w:sz w:val="24"/>
          <w:szCs w:val="24"/>
          <w:shd w:val="clear" w:color="auto" w:fill="FFFFFF"/>
        </w:rPr>
        <w:t xml:space="preserve"> İncelenmesi.</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Eğitim Teknolojisi Kuram ve Uygulama</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5</w:t>
      </w:r>
      <w:r w:rsidRPr="00C82C18">
        <w:rPr>
          <w:rFonts w:ascii="Times New Roman" w:hAnsi="Times New Roman"/>
          <w:sz w:val="24"/>
          <w:szCs w:val="24"/>
          <w:shd w:val="clear" w:color="auto" w:fill="FFFFFF"/>
        </w:rPr>
        <w:t xml:space="preserve">(1).  </w:t>
      </w:r>
    </w:p>
    <w:p w:rsidR="006E0E89" w:rsidRPr="00C82C18" w:rsidRDefault="006E0E89" w:rsidP="006E0E89">
      <w:pPr>
        <w:spacing w:before="120" w:after="0" w:line="360" w:lineRule="auto"/>
        <w:ind w:left="567" w:hanging="567"/>
        <w:jc w:val="both"/>
        <w:rPr>
          <w:rFonts w:ascii="Times New Roman" w:hAnsi="Times New Roman"/>
          <w:b/>
          <w:sz w:val="24"/>
          <w:szCs w:val="24"/>
          <w:shd w:val="clear" w:color="auto" w:fill="FFFFFF"/>
        </w:rPr>
      </w:pPr>
      <w:r w:rsidRPr="00C82C18">
        <w:rPr>
          <w:rFonts w:ascii="Times New Roman" w:hAnsi="Times New Roman"/>
          <w:sz w:val="24"/>
          <w:szCs w:val="24"/>
          <w:shd w:val="clear" w:color="auto" w:fill="FFFFFF"/>
        </w:rPr>
        <w:t>Özkan, O. (2015).</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İşletmelerde Sürekli Gelişmenin Anahtarı Olarak Eğitim Ve Eğitim Yönetimi</w:t>
      </w:r>
      <w:r w:rsidRPr="00C82C18">
        <w:rPr>
          <w:rStyle w:val="apple-converted-space"/>
          <w:sz w:val="24"/>
          <w:szCs w:val="24"/>
          <w:shd w:val="clear" w:color="auto" w:fill="FFFFFF"/>
        </w:rPr>
        <w:t> </w:t>
      </w:r>
      <w:r>
        <w:rPr>
          <w:rFonts w:ascii="Times New Roman" w:hAnsi="Times New Roman"/>
          <w:sz w:val="24"/>
          <w:szCs w:val="24"/>
          <w:shd w:val="clear" w:color="auto" w:fill="FFFFFF"/>
        </w:rPr>
        <w:t>(Dok</w:t>
      </w:r>
      <w:r w:rsidRPr="00C82C18">
        <w:rPr>
          <w:rFonts w:ascii="Times New Roman" w:hAnsi="Times New Roman"/>
          <w:sz w:val="24"/>
          <w:szCs w:val="24"/>
          <w:shd w:val="clear" w:color="auto" w:fill="FFFFFF"/>
        </w:rPr>
        <w:t>tora</w:t>
      </w:r>
      <w:r>
        <w:rPr>
          <w:rFonts w:ascii="Times New Roman" w:hAnsi="Times New Roman"/>
          <w:sz w:val="24"/>
          <w:szCs w:val="24"/>
          <w:shd w:val="clear" w:color="auto" w:fill="FFFFFF"/>
        </w:rPr>
        <w:t xml:space="preserve"> Tezi</w:t>
      </w:r>
      <w:r w:rsidRPr="00C82C18">
        <w:rPr>
          <w:rFonts w:ascii="Times New Roman" w:hAnsi="Times New Roman"/>
          <w:sz w:val="24"/>
          <w:szCs w:val="24"/>
          <w:shd w:val="clear" w:color="auto" w:fill="FFFFFF"/>
        </w:rPr>
        <w:t>).İstanbul Teknik Üniver</w:t>
      </w:r>
      <w:r>
        <w:rPr>
          <w:rFonts w:ascii="Times New Roman" w:hAnsi="Times New Roman"/>
          <w:sz w:val="24"/>
          <w:szCs w:val="24"/>
          <w:shd w:val="clear" w:color="auto" w:fill="FFFFFF"/>
        </w:rPr>
        <w:t>sitesi, Fen Bilimleri Enstitüsü.</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Polat, S. (2015). “Eğitim Politikalarının Sosyal Adalet Açısından Sonuçları Konusunda Yönetici ve Öğretmen Görüşleri”.</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Eğitim Bilim Toplum</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13</w:t>
      </w:r>
      <w:r w:rsidRPr="00C82C18">
        <w:rPr>
          <w:rFonts w:ascii="Times New Roman" w:hAnsi="Times New Roman"/>
          <w:sz w:val="24"/>
          <w:szCs w:val="24"/>
          <w:shd w:val="clear" w:color="auto" w:fill="FFFFFF"/>
        </w:rPr>
        <w:t xml:space="preserve">(49), 61-83.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proofErr w:type="spellStart"/>
      <w:r w:rsidRPr="00C82C18">
        <w:rPr>
          <w:rFonts w:ascii="Times New Roman" w:hAnsi="Times New Roman"/>
          <w:sz w:val="24"/>
          <w:szCs w:val="24"/>
          <w:shd w:val="clear" w:color="auto" w:fill="FFFFFF"/>
        </w:rPr>
        <w:t>Sarier</w:t>
      </w:r>
      <w:proofErr w:type="spellEnd"/>
      <w:r w:rsidRPr="00C82C18">
        <w:rPr>
          <w:rFonts w:ascii="Times New Roman" w:hAnsi="Times New Roman"/>
          <w:sz w:val="24"/>
          <w:szCs w:val="24"/>
          <w:shd w:val="clear" w:color="auto" w:fill="FFFFFF"/>
        </w:rPr>
        <w:t xml:space="preserve">, Y. (2010). Ortaöğretime Giriş Sınavları (OKS-SBS) ve PISA Sonuçları Işığında Eğitimde Fırsat Eşitliğinin Değerlendirilmesi. Ahi Evran Üniversitesi Eğitim Fakültesi Dergisi, 11(3), 107-129.  </w:t>
      </w:r>
    </w:p>
    <w:p w:rsidR="006E0E89" w:rsidRDefault="006E0E89" w:rsidP="006E0E89">
      <w:pPr>
        <w:spacing w:before="120" w:after="0" w:line="360" w:lineRule="auto"/>
        <w:ind w:left="567" w:hanging="567"/>
        <w:jc w:val="both"/>
        <w:rPr>
          <w:rFonts w:ascii="Times New Roman" w:hAnsi="Times New Roman"/>
          <w:sz w:val="24"/>
          <w:szCs w:val="24"/>
          <w:shd w:val="clear" w:color="auto" w:fill="FFFFFF"/>
        </w:rPr>
      </w:pPr>
      <w:r>
        <w:rPr>
          <w:rFonts w:ascii="Times New Roman" w:hAnsi="Times New Roman" w:cs="Times New Roman"/>
          <w:color w:val="222222"/>
          <w:sz w:val="24"/>
          <w:szCs w:val="24"/>
          <w:shd w:val="clear" w:color="auto" w:fill="FFFFFF"/>
        </w:rPr>
        <w:t xml:space="preserve">Tuna </w:t>
      </w:r>
      <w:r w:rsidRPr="00F81A09">
        <w:rPr>
          <w:rFonts w:ascii="Times New Roman" w:hAnsi="Times New Roman" w:cs="Times New Roman"/>
          <w:color w:val="222222"/>
          <w:sz w:val="24"/>
          <w:szCs w:val="24"/>
          <w:shd w:val="clear" w:color="auto" w:fill="FFFFFF"/>
        </w:rPr>
        <w:t xml:space="preserve">A, </w:t>
      </w:r>
      <w:r>
        <w:rPr>
          <w:rFonts w:ascii="Times New Roman" w:hAnsi="Times New Roman" w:cs="Times New Roman"/>
          <w:color w:val="222222"/>
          <w:sz w:val="24"/>
          <w:szCs w:val="24"/>
          <w:shd w:val="clear" w:color="auto" w:fill="FFFFFF"/>
        </w:rPr>
        <w:t>Biber A Ç, Polat A C</w:t>
      </w:r>
      <w:r w:rsidRPr="00F81A09">
        <w:rPr>
          <w:rFonts w:ascii="Times New Roman" w:hAnsi="Times New Roman" w:cs="Times New Roman"/>
          <w:color w:val="222222"/>
          <w:sz w:val="24"/>
          <w:szCs w:val="24"/>
          <w:shd w:val="clear" w:color="auto" w:fill="FFFFFF"/>
        </w:rPr>
        <w:t>, Al</w:t>
      </w:r>
      <w:r>
        <w:rPr>
          <w:rFonts w:ascii="Times New Roman" w:hAnsi="Times New Roman" w:cs="Times New Roman"/>
          <w:color w:val="222222"/>
          <w:sz w:val="24"/>
          <w:szCs w:val="24"/>
          <w:shd w:val="clear" w:color="auto" w:fill="FFFFFF"/>
        </w:rPr>
        <w:t xml:space="preserve">tınok, </w:t>
      </w:r>
      <w:proofErr w:type="spellStart"/>
      <w:r>
        <w:rPr>
          <w:rFonts w:ascii="Times New Roman" w:hAnsi="Times New Roman" w:cs="Times New Roman"/>
          <w:color w:val="222222"/>
          <w:sz w:val="24"/>
          <w:szCs w:val="24"/>
          <w:shd w:val="clear" w:color="auto" w:fill="FFFFFF"/>
        </w:rPr>
        <w:t>F,Küçükoğlu</w:t>
      </w:r>
      <w:proofErr w:type="spellEnd"/>
      <w:r w:rsidRPr="00F81A09">
        <w:rPr>
          <w:rFonts w:ascii="Times New Roman" w:hAnsi="Times New Roman" w:cs="Times New Roman"/>
          <w:color w:val="222222"/>
          <w:sz w:val="24"/>
          <w:szCs w:val="24"/>
          <w:shd w:val="clear" w:color="auto" w:fill="FFFFFF"/>
        </w:rPr>
        <w:t xml:space="preserve"> U.</w:t>
      </w:r>
      <w:r>
        <w:rPr>
          <w:rFonts w:ascii="Times New Roman" w:hAnsi="Times New Roman" w:cs="Times New Roman"/>
          <w:color w:val="222222"/>
          <w:sz w:val="24"/>
          <w:szCs w:val="24"/>
          <w:shd w:val="clear" w:color="auto" w:fill="FFFFFF"/>
        </w:rPr>
        <w:t>(2017),</w:t>
      </w:r>
      <w:r w:rsidRPr="00F81A09">
        <w:rPr>
          <w:rFonts w:ascii="Times New Roman" w:hAnsi="Times New Roman" w:cs="Times New Roman"/>
          <w:color w:val="222222"/>
          <w:sz w:val="24"/>
          <w:szCs w:val="24"/>
          <w:shd w:val="clear" w:color="auto" w:fill="FFFFFF"/>
        </w:rPr>
        <w:t xml:space="preserve"> Ortaokullarda Uygulanan Destekleme ve Yetiştirme Kurslarına Dair Öğrenci Görüşleri.</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 xml:space="preserve">Tuzcu, Gökhan (2016). “Eğitim Ekonomisi”, Pamukkale Üniversitesi, Denizli.  </w:t>
      </w:r>
    </w:p>
    <w:p w:rsidR="006E0E89" w:rsidRPr="00C82C18"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Uğurlu, F</w:t>
      </w:r>
      <w:proofErr w:type="gramStart"/>
      <w:r w:rsidRPr="00C82C18">
        <w:rPr>
          <w:rFonts w:ascii="Times New Roman" w:hAnsi="Times New Roman"/>
          <w:sz w:val="24"/>
          <w:szCs w:val="24"/>
          <w:shd w:val="clear" w:color="auto" w:fill="FFFFFF"/>
        </w:rPr>
        <w:t>.,</w:t>
      </w:r>
      <w:proofErr w:type="gramEnd"/>
      <w:r w:rsidRPr="00C82C18">
        <w:rPr>
          <w:rFonts w:ascii="Times New Roman" w:hAnsi="Times New Roman"/>
          <w:sz w:val="24"/>
          <w:szCs w:val="24"/>
          <w:shd w:val="clear" w:color="auto" w:fill="FFFFFF"/>
        </w:rPr>
        <w:t>&amp; Aylar, F. (2017). Destekleme ve Yetiştirme Kurslarına Yönelik Öğretmen Öz-algı Ölçeğinin Geliştirilmesi: Geçerlik ve Güvenirlik Çalışması.</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Gazi Eğitim Bilimleri Dergisi</w:t>
      </w:r>
      <w:r w:rsidRPr="00C82C18">
        <w:rPr>
          <w:rFonts w:ascii="Times New Roman" w:hAnsi="Times New Roman"/>
          <w:sz w:val="24"/>
          <w:szCs w:val="24"/>
          <w:shd w:val="clear" w:color="auto" w:fill="FFFFFF"/>
        </w:rPr>
        <w:t>,</w:t>
      </w:r>
      <w:r w:rsidRPr="00C82C18">
        <w:rPr>
          <w:rStyle w:val="apple-converted-space"/>
          <w:sz w:val="24"/>
          <w:szCs w:val="24"/>
          <w:shd w:val="clear" w:color="auto" w:fill="FFFFFF"/>
        </w:rPr>
        <w:t> </w:t>
      </w:r>
      <w:r w:rsidRPr="00C82C18">
        <w:rPr>
          <w:rFonts w:ascii="Times New Roman" w:hAnsi="Times New Roman"/>
          <w:i/>
          <w:iCs/>
          <w:sz w:val="24"/>
          <w:szCs w:val="24"/>
          <w:shd w:val="clear" w:color="auto" w:fill="FFFFFF"/>
        </w:rPr>
        <w:t>3</w:t>
      </w:r>
      <w:r w:rsidRPr="00C82C18">
        <w:rPr>
          <w:rFonts w:ascii="Times New Roman" w:hAnsi="Times New Roman"/>
          <w:sz w:val="24"/>
          <w:szCs w:val="24"/>
          <w:shd w:val="clear" w:color="auto" w:fill="FFFFFF"/>
        </w:rPr>
        <w:t>(1).</w:t>
      </w:r>
    </w:p>
    <w:p w:rsidR="006E0E89" w:rsidRDefault="006E0E89" w:rsidP="006E0E89">
      <w:pPr>
        <w:spacing w:before="120" w:after="0" w:line="360" w:lineRule="auto"/>
        <w:ind w:left="567" w:hanging="567"/>
        <w:jc w:val="both"/>
        <w:rPr>
          <w:rFonts w:ascii="Times New Roman" w:hAnsi="Times New Roman"/>
          <w:sz w:val="24"/>
          <w:szCs w:val="24"/>
          <w:shd w:val="clear" w:color="auto" w:fill="FFFFFF"/>
        </w:rPr>
      </w:pPr>
      <w:r w:rsidRPr="00F81A09">
        <w:rPr>
          <w:rFonts w:ascii="Times New Roman" w:hAnsi="Times New Roman" w:cs="Times New Roman"/>
          <w:color w:val="222222"/>
          <w:sz w:val="24"/>
          <w:szCs w:val="24"/>
          <w:shd w:val="clear" w:color="auto" w:fill="FFFFFF"/>
        </w:rPr>
        <w:t>Ünsal, S</w:t>
      </w:r>
      <w:proofErr w:type="gramStart"/>
      <w:r w:rsidRPr="00F81A09">
        <w:rPr>
          <w:rFonts w:ascii="Times New Roman" w:hAnsi="Times New Roman" w:cs="Times New Roman"/>
          <w:color w:val="222222"/>
          <w:sz w:val="24"/>
          <w:szCs w:val="24"/>
          <w:shd w:val="clear" w:color="auto" w:fill="FFFFFF"/>
        </w:rPr>
        <w:t>.,</w:t>
      </w:r>
      <w:proofErr w:type="gramEnd"/>
      <w:r w:rsidRPr="00F81A09">
        <w:rPr>
          <w:rFonts w:ascii="Times New Roman" w:hAnsi="Times New Roman" w:cs="Times New Roman"/>
          <w:color w:val="222222"/>
          <w:sz w:val="24"/>
          <w:szCs w:val="24"/>
          <w:shd w:val="clear" w:color="auto" w:fill="FFFFFF"/>
        </w:rPr>
        <w:t>&amp; Korkmaz, F. (2016). Destekleme ve yetiştirme kurslarının işlevlerine ilişkin öğretmen görüşlerinin incelenmesi. </w:t>
      </w:r>
      <w:r w:rsidRPr="00F81A09">
        <w:rPr>
          <w:rFonts w:ascii="Times New Roman" w:hAnsi="Times New Roman" w:cs="Times New Roman"/>
          <w:i/>
          <w:iCs/>
          <w:color w:val="222222"/>
          <w:sz w:val="24"/>
          <w:szCs w:val="24"/>
          <w:shd w:val="clear" w:color="auto" w:fill="FFFFFF"/>
        </w:rPr>
        <w:t>Kahramanmaraş Sütçü İmam Üniversitesi Sosyal Bilimler Dergisi</w:t>
      </w:r>
      <w:r w:rsidRPr="00F81A09">
        <w:rPr>
          <w:rFonts w:ascii="Times New Roman" w:hAnsi="Times New Roman" w:cs="Times New Roman"/>
          <w:color w:val="222222"/>
          <w:sz w:val="24"/>
          <w:szCs w:val="24"/>
          <w:shd w:val="clear" w:color="auto" w:fill="FFFFFF"/>
        </w:rPr>
        <w:t>, </w:t>
      </w:r>
      <w:r w:rsidRPr="00F81A09">
        <w:rPr>
          <w:rFonts w:ascii="Times New Roman" w:hAnsi="Times New Roman" w:cs="Times New Roman"/>
          <w:i/>
          <w:iCs/>
          <w:color w:val="222222"/>
          <w:sz w:val="24"/>
          <w:szCs w:val="24"/>
          <w:shd w:val="clear" w:color="auto" w:fill="FFFFFF"/>
        </w:rPr>
        <w:t>13</w:t>
      </w:r>
      <w:r w:rsidRPr="00F81A09">
        <w:rPr>
          <w:rFonts w:ascii="Times New Roman" w:hAnsi="Times New Roman" w:cs="Times New Roman"/>
          <w:color w:val="222222"/>
          <w:sz w:val="24"/>
          <w:szCs w:val="24"/>
          <w:shd w:val="clear" w:color="auto" w:fill="FFFFFF"/>
        </w:rPr>
        <w:t>(2).</w:t>
      </w:r>
    </w:p>
    <w:p w:rsidR="006E0E89" w:rsidRDefault="006E0E89" w:rsidP="006E0E89">
      <w:pPr>
        <w:spacing w:before="120" w:after="0" w:line="360" w:lineRule="auto"/>
        <w:ind w:left="567" w:hanging="567"/>
        <w:jc w:val="both"/>
        <w:rPr>
          <w:rFonts w:ascii="Times New Roman" w:hAnsi="Times New Roman"/>
          <w:sz w:val="24"/>
          <w:szCs w:val="24"/>
          <w:shd w:val="clear" w:color="auto" w:fill="FFFFFF"/>
        </w:rPr>
      </w:pPr>
      <w:r w:rsidRPr="00C82C18">
        <w:rPr>
          <w:rFonts w:ascii="Times New Roman" w:hAnsi="Times New Roman"/>
          <w:sz w:val="24"/>
          <w:szCs w:val="24"/>
          <w:shd w:val="clear" w:color="auto" w:fill="FFFFFF"/>
        </w:rPr>
        <w:t>Yayla, A. (2014). Eğitim Kavramının Etik Açıdan Analizi, Yüzüncü Yıl Üniversitesi,  Eğitim Fakültesi Dergisi Cilt:I1, Sayı:1</w:t>
      </w:r>
      <w:r>
        <w:rPr>
          <w:rFonts w:ascii="Times New Roman" w:hAnsi="Times New Roman"/>
          <w:sz w:val="24"/>
          <w:szCs w:val="24"/>
          <w:shd w:val="clear" w:color="auto" w:fill="FFFFFF"/>
        </w:rPr>
        <w:t xml:space="preserve">.  </w:t>
      </w:r>
    </w:p>
    <w:p w:rsidR="006E0E89" w:rsidRDefault="006E0E89" w:rsidP="006E0E89">
      <w:pPr>
        <w:spacing w:line="360" w:lineRule="auto"/>
        <w:jc w:val="both"/>
        <w:rPr>
          <w:rFonts w:ascii="Times New Roman" w:hAnsi="Times New Roman"/>
          <w:sz w:val="24"/>
          <w:szCs w:val="24"/>
          <w:shd w:val="clear" w:color="auto" w:fill="FFFFFF"/>
        </w:rPr>
      </w:pPr>
    </w:p>
    <w:p w:rsidR="006E0E89" w:rsidRDefault="006E0E89" w:rsidP="006E0E89">
      <w:pPr>
        <w:spacing w:line="360" w:lineRule="auto"/>
        <w:jc w:val="both"/>
        <w:rPr>
          <w:rFonts w:ascii="Times New Roman" w:hAnsi="Times New Roman"/>
          <w:sz w:val="24"/>
          <w:szCs w:val="24"/>
          <w:shd w:val="clear" w:color="auto" w:fill="FFFFFF"/>
        </w:rPr>
      </w:pPr>
    </w:p>
    <w:p w:rsidR="00785622" w:rsidRDefault="00785622" w:rsidP="006E0E89">
      <w:pPr>
        <w:pStyle w:val="Balk1"/>
      </w:pPr>
      <w:bookmarkStart w:id="133" w:name="_Toc500926482"/>
    </w:p>
    <w:p w:rsidR="006E0E89" w:rsidRDefault="006E0E89" w:rsidP="006E0E89">
      <w:pPr>
        <w:pStyle w:val="Balk1"/>
        <w:rPr>
          <w:szCs w:val="24"/>
          <w:shd w:val="clear" w:color="auto" w:fill="FFFFFF"/>
        </w:rPr>
      </w:pPr>
      <w:bookmarkStart w:id="134" w:name="_Toc500926941"/>
      <w:r>
        <w:t>EKLER</w:t>
      </w:r>
      <w:bookmarkEnd w:id="133"/>
      <w:bookmarkEnd w:id="134"/>
      <w:r>
        <w:t xml:space="preserve">  </w:t>
      </w:r>
    </w:p>
    <w:p w:rsidR="006E0E89" w:rsidRDefault="006E0E89" w:rsidP="006E0E89">
      <w:pPr>
        <w:spacing w:line="360" w:lineRule="auto"/>
        <w:jc w:val="both"/>
        <w:rPr>
          <w:rFonts w:ascii="Times New Roman" w:hAnsi="Times New Roman"/>
          <w:sz w:val="24"/>
          <w:szCs w:val="24"/>
          <w:shd w:val="clear" w:color="auto" w:fill="FFFFFF"/>
        </w:rPr>
      </w:pPr>
    </w:p>
    <w:p w:rsidR="006E0E89" w:rsidRDefault="006E0E89" w:rsidP="006E0E89">
      <w:pPr>
        <w:spacing w:line="360" w:lineRule="auto"/>
        <w:jc w:val="both"/>
        <w:rPr>
          <w:rFonts w:ascii="Times New Roman" w:hAnsi="Times New Roman"/>
          <w:sz w:val="24"/>
          <w:szCs w:val="24"/>
          <w:shd w:val="clear" w:color="auto" w:fill="FFFFFF"/>
        </w:rPr>
      </w:pPr>
    </w:p>
    <w:p w:rsidR="006E0E89" w:rsidRPr="00C82C18" w:rsidRDefault="006E0E89" w:rsidP="006E0E89">
      <w:pPr>
        <w:pStyle w:val="Balk1"/>
      </w:pPr>
      <w:bookmarkStart w:id="135" w:name="_Toc500926483"/>
      <w:bookmarkStart w:id="136" w:name="_Toc500926942"/>
      <w:r>
        <w:t>EK 1.GÖRÜŞME FORMU</w:t>
      </w:r>
      <w:bookmarkEnd w:id="135"/>
      <w:bookmarkEnd w:id="136"/>
      <w:r>
        <w:t xml:space="preserve"> </w:t>
      </w:r>
    </w:p>
    <w:p w:rsidR="006E0E89" w:rsidRPr="00096F43" w:rsidRDefault="006E0E89" w:rsidP="006E0E89">
      <w:pPr>
        <w:pStyle w:val="NormalWeb"/>
        <w:rPr>
          <w:color w:val="000000"/>
        </w:rPr>
      </w:pPr>
      <w:r w:rsidRPr="00096F43">
        <w:rPr>
          <w:color w:val="000000"/>
        </w:rPr>
        <w:t>Bu araştırma ile okullarda düzenlenen Destekleme ve Yetiştirme Kurslarının etkililiği ortaya konulacaktır. Bu amaçla aşağıdaki sorulara yanıt aranacaktır:</w:t>
      </w:r>
    </w:p>
    <w:p w:rsidR="006E0E89" w:rsidRPr="00096F43" w:rsidRDefault="006E0E89" w:rsidP="006E0E89">
      <w:pPr>
        <w:pStyle w:val="NormalWeb"/>
        <w:rPr>
          <w:color w:val="000000"/>
        </w:rPr>
      </w:pPr>
      <w:r w:rsidRPr="00096F43">
        <w:rPr>
          <w:color w:val="000000"/>
        </w:rPr>
        <w:t>1-Öğretmenlerin kurslarda görev alma nedenleri nelerdir?</w:t>
      </w:r>
    </w:p>
    <w:p w:rsidR="006E0E89" w:rsidRPr="00096F43" w:rsidRDefault="006E0E89" w:rsidP="006E0E89">
      <w:pPr>
        <w:pStyle w:val="NormalWeb"/>
        <w:rPr>
          <w:color w:val="000000"/>
        </w:rPr>
      </w:pPr>
      <w:r w:rsidRPr="00096F43">
        <w:rPr>
          <w:color w:val="000000"/>
        </w:rPr>
        <w:t>2- Okul yöneticilerinin kurslarla ilgilenme durumları nasıldır?</w:t>
      </w:r>
    </w:p>
    <w:p w:rsidR="006E0E89" w:rsidRPr="00096F43" w:rsidRDefault="006E0E89" w:rsidP="006E0E89">
      <w:pPr>
        <w:pStyle w:val="NormalWeb"/>
        <w:rPr>
          <w:color w:val="000000"/>
        </w:rPr>
      </w:pPr>
      <w:r w:rsidRPr="00096F43">
        <w:rPr>
          <w:color w:val="000000"/>
        </w:rPr>
        <w:t>3- Kursları verecek öğretmenler nasıl belirlenmelidir?</w:t>
      </w:r>
    </w:p>
    <w:p w:rsidR="006E0E89" w:rsidRPr="00096F43" w:rsidRDefault="006E0E89" w:rsidP="006E0E89">
      <w:pPr>
        <w:pStyle w:val="NormalWeb"/>
        <w:rPr>
          <w:color w:val="000000"/>
        </w:rPr>
      </w:pPr>
      <w:r w:rsidRPr="00096F43">
        <w:rPr>
          <w:color w:val="000000"/>
        </w:rPr>
        <w:t>4- Kurslarda gereksinim duyulan materyallerin yeterlilik durumu nasıldır ve bu konudaki çözüm önerileri nelerdir?</w:t>
      </w:r>
    </w:p>
    <w:p w:rsidR="006E0E89" w:rsidRPr="00096F43" w:rsidRDefault="006E0E89" w:rsidP="006E0E89">
      <w:pPr>
        <w:pStyle w:val="NormalWeb"/>
        <w:rPr>
          <w:color w:val="000000"/>
        </w:rPr>
      </w:pPr>
      <w:r w:rsidRPr="00096F43">
        <w:rPr>
          <w:color w:val="000000"/>
        </w:rPr>
        <w:t>5- Bulunduğunuz okul türü nedir? Kurslardan kaç öğrenci yararlanmaktadır?</w:t>
      </w:r>
    </w:p>
    <w:p w:rsidR="006E0E89" w:rsidRPr="00096F43" w:rsidRDefault="006E0E89" w:rsidP="006E0E89">
      <w:pPr>
        <w:pStyle w:val="NormalWeb"/>
        <w:rPr>
          <w:color w:val="000000"/>
        </w:rPr>
      </w:pPr>
      <w:r w:rsidRPr="00096F43">
        <w:rPr>
          <w:color w:val="000000"/>
        </w:rPr>
        <w:t>6- Bu kursların amacı nedir?</w:t>
      </w:r>
    </w:p>
    <w:p w:rsidR="006E0E89" w:rsidRPr="00096F43" w:rsidRDefault="006E0E89" w:rsidP="006E0E89">
      <w:pPr>
        <w:pStyle w:val="NormalWeb"/>
        <w:rPr>
          <w:color w:val="000000"/>
        </w:rPr>
      </w:pPr>
      <w:r w:rsidRPr="00096F43">
        <w:rPr>
          <w:color w:val="000000"/>
        </w:rPr>
        <w:t>7- Kurslarda öğretmenlere saat başına ne kadar ücret ödenmektedir? Normal dönemlerde hafta içi ders ücreti ile farkı nedir?</w:t>
      </w:r>
    </w:p>
    <w:p w:rsidR="006E0E89" w:rsidRPr="00096F43" w:rsidRDefault="006E0E89" w:rsidP="006E0E89">
      <w:pPr>
        <w:pStyle w:val="NormalWeb"/>
        <w:rPr>
          <w:color w:val="000000"/>
        </w:rPr>
      </w:pPr>
      <w:r w:rsidRPr="00096F43">
        <w:rPr>
          <w:color w:val="000000"/>
        </w:rPr>
        <w:t>8- Kurslarda hizmetli çalıştırmakta yaşanan sorunlar nelerdir? Bu sorunların aşılabilmesi için neler yapılabilir?</w:t>
      </w:r>
    </w:p>
    <w:p w:rsidR="006E0E89" w:rsidRPr="00096F43" w:rsidRDefault="006E0E89" w:rsidP="006E0E89">
      <w:pPr>
        <w:pStyle w:val="NormalWeb"/>
        <w:rPr>
          <w:color w:val="000000"/>
        </w:rPr>
      </w:pPr>
      <w:r w:rsidRPr="00096F43">
        <w:rPr>
          <w:color w:val="000000"/>
        </w:rPr>
        <w:t>9- Kurslarda karşılaşılan sorunlar ve çözüm önerileri nelerdir?</w:t>
      </w:r>
    </w:p>
    <w:p w:rsidR="006E0E89" w:rsidRDefault="006E0E89" w:rsidP="006E0E89">
      <w:pPr>
        <w:spacing w:line="360" w:lineRule="auto"/>
        <w:jc w:val="both"/>
        <w:rPr>
          <w:rFonts w:ascii="Times New Roman" w:hAnsi="Times New Roman"/>
          <w:sz w:val="24"/>
          <w:szCs w:val="24"/>
          <w:shd w:val="clear" w:color="auto" w:fill="FFFFFF"/>
        </w:rPr>
      </w:pPr>
    </w:p>
    <w:p w:rsidR="006E0E89" w:rsidRDefault="006E0E89" w:rsidP="006E0E89">
      <w:pPr>
        <w:spacing w:line="360" w:lineRule="auto"/>
        <w:jc w:val="both"/>
        <w:rPr>
          <w:rFonts w:ascii="Times New Roman" w:hAnsi="Times New Roman"/>
          <w:sz w:val="24"/>
          <w:szCs w:val="24"/>
          <w:shd w:val="clear" w:color="auto" w:fill="FFFFFF"/>
        </w:rPr>
      </w:pPr>
    </w:p>
    <w:p w:rsidR="006E0E89" w:rsidRDefault="006E0E89" w:rsidP="006E0E89">
      <w:pPr>
        <w:spacing w:line="360" w:lineRule="auto"/>
        <w:jc w:val="both"/>
        <w:rPr>
          <w:rFonts w:ascii="Times New Roman" w:hAnsi="Times New Roman"/>
          <w:sz w:val="24"/>
          <w:szCs w:val="24"/>
          <w:shd w:val="clear" w:color="auto" w:fill="FFFFFF"/>
        </w:rPr>
      </w:pPr>
    </w:p>
    <w:p w:rsidR="00785622" w:rsidRDefault="00785622" w:rsidP="006E0E89">
      <w:pPr>
        <w:spacing w:line="360" w:lineRule="auto"/>
        <w:jc w:val="both"/>
        <w:rPr>
          <w:rFonts w:ascii="Times New Roman" w:hAnsi="Times New Roman"/>
          <w:sz w:val="24"/>
          <w:szCs w:val="24"/>
          <w:shd w:val="clear" w:color="auto" w:fill="FFFFFF"/>
        </w:rPr>
      </w:pPr>
    </w:p>
    <w:p w:rsidR="006E0E89" w:rsidRDefault="006E0E89" w:rsidP="006E0E89">
      <w:pPr>
        <w:spacing w:line="360" w:lineRule="auto"/>
        <w:jc w:val="both"/>
        <w:rPr>
          <w:rFonts w:ascii="Times New Roman" w:hAnsi="Times New Roman"/>
          <w:sz w:val="24"/>
          <w:szCs w:val="24"/>
          <w:shd w:val="clear" w:color="auto" w:fill="FFFFFF"/>
        </w:rPr>
      </w:pPr>
    </w:p>
    <w:p w:rsidR="006E0E89" w:rsidRDefault="006E0E89" w:rsidP="006E0E89">
      <w:pPr>
        <w:spacing w:line="360" w:lineRule="auto"/>
        <w:jc w:val="both"/>
        <w:rPr>
          <w:rFonts w:ascii="Times New Roman" w:hAnsi="Times New Roman"/>
          <w:sz w:val="24"/>
          <w:szCs w:val="24"/>
          <w:shd w:val="clear" w:color="auto" w:fill="FFFFFF"/>
        </w:rPr>
      </w:pPr>
    </w:p>
    <w:p w:rsidR="006E0E89" w:rsidRPr="006B7BA9" w:rsidRDefault="006E0E89" w:rsidP="006B7BA9">
      <w:pPr>
        <w:pStyle w:val="AltKonuBal"/>
      </w:pPr>
      <w:bookmarkStart w:id="137" w:name="_Toc491009884"/>
      <w:bookmarkStart w:id="138" w:name="_Toc500926484"/>
      <w:bookmarkStart w:id="139" w:name="_Toc500926943"/>
      <w:r w:rsidRPr="006B7BA9">
        <w:lastRenderedPageBreak/>
        <w:t>K 2. ÖZGEÇMİŞ</w:t>
      </w:r>
      <w:bookmarkEnd w:id="137"/>
      <w:bookmarkEnd w:id="138"/>
      <w:bookmarkEnd w:id="139"/>
    </w:p>
    <w:p w:rsidR="006E0E89" w:rsidRDefault="006E0E89" w:rsidP="006E0E89">
      <w:pPr>
        <w:spacing w:before="120" w:after="0" w:line="300" w:lineRule="exact"/>
      </w:pPr>
    </w:p>
    <w:tbl>
      <w:tblPr>
        <w:tblStyle w:val="TabloKlavuzu"/>
        <w:tblW w:w="0" w:type="auto"/>
        <w:tblLook w:val="04A0" w:firstRow="1" w:lastRow="0" w:firstColumn="1" w:lastColumn="0" w:noHBand="0" w:noVBand="1"/>
      </w:tblPr>
      <w:tblGrid>
        <w:gridCol w:w="3369"/>
        <w:gridCol w:w="5103"/>
      </w:tblGrid>
      <w:tr w:rsidR="006E0E89" w:rsidTr="008E40B5">
        <w:trPr>
          <w:trHeight w:val="264"/>
        </w:trPr>
        <w:tc>
          <w:tcPr>
            <w:tcW w:w="8472" w:type="dxa"/>
            <w:gridSpan w:val="2"/>
          </w:tcPr>
          <w:p w:rsidR="006E0E89" w:rsidRPr="00E07DCF" w:rsidRDefault="006E0E89" w:rsidP="008E40B5">
            <w:pPr>
              <w:spacing w:before="80" w:after="40"/>
              <w:jc w:val="center"/>
              <w:rPr>
                <w:rFonts w:ascii="Times New Roman" w:hAnsi="Times New Roman"/>
                <w:b/>
                <w:sz w:val="24"/>
                <w:szCs w:val="24"/>
                <w:shd w:val="clear" w:color="auto" w:fill="FFFFFF"/>
              </w:rPr>
            </w:pPr>
            <w:r w:rsidRPr="00E07DCF">
              <w:rPr>
                <w:rFonts w:ascii="Times New Roman" w:hAnsi="Times New Roman"/>
                <w:b/>
                <w:sz w:val="24"/>
                <w:szCs w:val="24"/>
                <w:shd w:val="clear" w:color="auto" w:fill="FFFFFF"/>
              </w:rPr>
              <w:t xml:space="preserve">Kişisel Bilgiler </w:t>
            </w:r>
          </w:p>
        </w:tc>
      </w:tr>
      <w:tr w:rsidR="006E0E89" w:rsidTr="008E40B5">
        <w:tc>
          <w:tcPr>
            <w:tcW w:w="3369" w:type="dxa"/>
            <w:vAlign w:val="center"/>
          </w:tcPr>
          <w:p w:rsidR="006E0E89" w:rsidRDefault="006E0E89" w:rsidP="008E40B5">
            <w:pPr>
              <w:spacing w:before="8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Adı  </w:t>
            </w:r>
          </w:p>
        </w:tc>
        <w:tc>
          <w:tcPr>
            <w:tcW w:w="5103" w:type="dxa"/>
            <w:vAlign w:val="center"/>
          </w:tcPr>
          <w:p w:rsidR="006E0E89" w:rsidRDefault="006E0E89" w:rsidP="008E40B5">
            <w:pPr>
              <w:spacing w:before="8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Osman</w:t>
            </w:r>
          </w:p>
        </w:tc>
      </w:tr>
      <w:tr w:rsidR="006E0E89" w:rsidTr="008E40B5">
        <w:tc>
          <w:tcPr>
            <w:tcW w:w="3369" w:type="dxa"/>
            <w:vAlign w:val="center"/>
          </w:tcPr>
          <w:p w:rsidR="006E0E89" w:rsidRDefault="006E0E89" w:rsidP="008E40B5">
            <w:pPr>
              <w:spacing w:before="8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Soyadı  </w:t>
            </w:r>
          </w:p>
        </w:tc>
        <w:tc>
          <w:tcPr>
            <w:tcW w:w="5103" w:type="dxa"/>
            <w:vAlign w:val="center"/>
          </w:tcPr>
          <w:p w:rsidR="006E0E89" w:rsidRDefault="006E0E89" w:rsidP="008E40B5">
            <w:pPr>
              <w:spacing w:before="8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KOVAN</w:t>
            </w:r>
          </w:p>
        </w:tc>
      </w:tr>
      <w:tr w:rsidR="006E0E89" w:rsidTr="008E40B5">
        <w:tc>
          <w:tcPr>
            <w:tcW w:w="3369" w:type="dxa"/>
            <w:vAlign w:val="center"/>
          </w:tcPr>
          <w:p w:rsidR="006E0E89" w:rsidRDefault="006E0E89" w:rsidP="008E40B5">
            <w:pPr>
              <w:spacing w:before="8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Doğum Yeri ve Tarihi  </w:t>
            </w:r>
          </w:p>
        </w:tc>
        <w:tc>
          <w:tcPr>
            <w:tcW w:w="5103" w:type="dxa"/>
            <w:vAlign w:val="center"/>
          </w:tcPr>
          <w:p w:rsidR="006E0E89" w:rsidRDefault="006E0E89" w:rsidP="008E40B5">
            <w:pPr>
              <w:spacing w:before="80" w:after="40"/>
              <w:ind w:left="57" w:right="57"/>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Duısburg</w:t>
            </w:r>
            <w:proofErr w:type="spellEnd"/>
            <w:r>
              <w:rPr>
                <w:rFonts w:ascii="Times New Roman" w:hAnsi="Times New Roman"/>
                <w:sz w:val="24"/>
                <w:szCs w:val="24"/>
                <w:shd w:val="clear" w:color="auto" w:fill="FFFFFF"/>
              </w:rPr>
              <w:t xml:space="preserve"> – 1978 </w:t>
            </w:r>
          </w:p>
        </w:tc>
      </w:tr>
      <w:tr w:rsidR="006E0E89" w:rsidTr="008E40B5">
        <w:tc>
          <w:tcPr>
            <w:tcW w:w="3369" w:type="dxa"/>
            <w:vAlign w:val="center"/>
          </w:tcPr>
          <w:p w:rsidR="006E0E89" w:rsidRDefault="006E0E89" w:rsidP="008E40B5">
            <w:pPr>
              <w:spacing w:before="8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Uyruğu </w:t>
            </w:r>
          </w:p>
        </w:tc>
        <w:tc>
          <w:tcPr>
            <w:tcW w:w="5103" w:type="dxa"/>
            <w:vAlign w:val="center"/>
          </w:tcPr>
          <w:p w:rsidR="006E0E89" w:rsidRDefault="006E0E89" w:rsidP="008E40B5">
            <w:pPr>
              <w:spacing w:before="8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T.C.  </w:t>
            </w:r>
          </w:p>
        </w:tc>
      </w:tr>
      <w:tr w:rsidR="006E0E89" w:rsidTr="008E40B5">
        <w:tc>
          <w:tcPr>
            <w:tcW w:w="3369" w:type="dxa"/>
            <w:vAlign w:val="center"/>
          </w:tcPr>
          <w:p w:rsidR="006E0E89" w:rsidRDefault="006E0E89" w:rsidP="008E40B5">
            <w:pPr>
              <w:spacing w:before="8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İletişim Adresi ve </w:t>
            </w:r>
            <w:proofErr w:type="spellStart"/>
            <w:r>
              <w:rPr>
                <w:rFonts w:ascii="Times New Roman" w:hAnsi="Times New Roman"/>
                <w:sz w:val="24"/>
                <w:szCs w:val="24"/>
                <w:shd w:val="clear" w:color="auto" w:fill="FFFFFF"/>
              </w:rPr>
              <w:t>Email</w:t>
            </w:r>
            <w:proofErr w:type="spellEnd"/>
            <w:r>
              <w:rPr>
                <w:rFonts w:ascii="Times New Roman" w:hAnsi="Times New Roman"/>
                <w:sz w:val="24"/>
                <w:szCs w:val="24"/>
                <w:shd w:val="clear" w:color="auto" w:fill="FFFFFF"/>
              </w:rPr>
              <w:t xml:space="preserve"> Adresi </w:t>
            </w:r>
          </w:p>
        </w:tc>
        <w:tc>
          <w:tcPr>
            <w:tcW w:w="5103" w:type="dxa"/>
            <w:vAlign w:val="center"/>
          </w:tcPr>
          <w:p w:rsidR="006E0E89" w:rsidRDefault="006E0E89" w:rsidP="008E40B5">
            <w:pPr>
              <w:spacing w:before="80" w:after="40"/>
              <w:ind w:left="57" w:right="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Hayırseverler Ortaokulu</w:t>
            </w:r>
          </w:p>
          <w:p w:rsidR="006E0E89" w:rsidRPr="00337382" w:rsidRDefault="006E0E89" w:rsidP="008E40B5">
            <w:pPr>
              <w:spacing w:before="80" w:after="40"/>
              <w:ind w:left="57" w:right="57"/>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o</w:t>
            </w:r>
            <w:proofErr w:type="gramEnd"/>
            <w:r>
              <w:rPr>
                <w:rFonts w:ascii="Times New Roman" w:hAnsi="Times New Roman" w:cs="Times New Roman"/>
                <w:sz w:val="24"/>
                <w:szCs w:val="24"/>
                <w:shd w:val="clear" w:color="auto" w:fill="FFFFFF"/>
              </w:rPr>
              <w:t>_kovan2007@hotmail.com</w:t>
            </w:r>
          </w:p>
        </w:tc>
      </w:tr>
      <w:tr w:rsidR="006E0E89" w:rsidTr="008E40B5">
        <w:trPr>
          <w:trHeight w:val="303"/>
        </w:trPr>
        <w:tc>
          <w:tcPr>
            <w:tcW w:w="8472" w:type="dxa"/>
            <w:gridSpan w:val="2"/>
          </w:tcPr>
          <w:p w:rsidR="006E0E89" w:rsidRPr="00E07DCF" w:rsidRDefault="006E0E89" w:rsidP="008E40B5">
            <w:pPr>
              <w:spacing w:before="240" w:after="40"/>
              <w:jc w:val="center"/>
              <w:rPr>
                <w:rFonts w:ascii="Times New Roman" w:hAnsi="Times New Roman"/>
                <w:b/>
                <w:sz w:val="24"/>
                <w:szCs w:val="24"/>
                <w:shd w:val="clear" w:color="auto" w:fill="FFFFFF"/>
              </w:rPr>
            </w:pPr>
            <w:r w:rsidRPr="00E07DCF">
              <w:rPr>
                <w:rFonts w:ascii="Times New Roman" w:hAnsi="Times New Roman"/>
                <w:b/>
                <w:sz w:val="24"/>
                <w:szCs w:val="24"/>
                <w:shd w:val="clear" w:color="auto" w:fill="FFFFFF"/>
              </w:rPr>
              <w:t>Eğitim</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İlköğretim </w:t>
            </w:r>
          </w:p>
        </w:tc>
        <w:tc>
          <w:tcPr>
            <w:tcW w:w="5103" w:type="dxa"/>
            <w:vAlign w:val="center"/>
          </w:tcPr>
          <w:p w:rsidR="006E0E89" w:rsidRDefault="006E0E89" w:rsidP="008E40B5">
            <w:pPr>
              <w:spacing w:before="60" w:after="40"/>
              <w:ind w:left="57" w:right="57"/>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Denizli  ,Çal</w:t>
            </w:r>
            <w:proofErr w:type="gram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Akkent</w:t>
            </w:r>
            <w:proofErr w:type="spellEnd"/>
            <w:r>
              <w:rPr>
                <w:rFonts w:ascii="Times New Roman" w:hAnsi="Times New Roman"/>
                <w:sz w:val="24"/>
                <w:szCs w:val="24"/>
                <w:shd w:val="clear" w:color="auto" w:fill="FFFFFF"/>
              </w:rPr>
              <w:t xml:space="preserve"> ilkokulu. </w:t>
            </w:r>
          </w:p>
          <w:p w:rsidR="006E0E89" w:rsidRDefault="006E0E89" w:rsidP="008E40B5">
            <w:pPr>
              <w:spacing w:before="60" w:after="40"/>
              <w:ind w:left="57" w:right="57"/>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Denizli  , Çal</w:t>
            </w:r>
            <w:proofErr w:type="gramEnd"/>
            <w:r>
              <w:rPr>
                <w:rFonts w:ascii="Times New Roman" w:hAnsi="Times New Roman"/>
                <w:sz w:val="24"/>
                <w:szCs w:val="24"/>
                <w:shd w:val="clear" w:color="auto" w:fill="FFFFFF"/>
              </w:rPr>
              <w:t xml:space="preserve"> , </w:t>
            </w:r>
            <w:proofErr w:type="spellStart"/>
            <w:r>
              <w:rPr>
                <w:rFonts w:ascii="Times New Roman" w:hAnsi="Times New Roman"/>
                <w:sz w:val="24"/>
                <w:szCs w:val="24"/>
                <w:shd w:val="clear" w:color="auto" w:fill="FFFFFF"/>
              </w:rPr>
              <w:t>Akkent</w:t>
            </w:r>
            <w:proofErr w:type="spellEnd"/>
            <w:r>
              <w:rPr>
                <w:rFonts w:ascii="Times New Roman" w:hAnsi="Times New Roman"/>
                <w:sz w:val="24"/>
                <w:szCs w:val="24"/>
                <w:shd w:val="clear" w:color="auto" w:fill="FFFFFF"/>
              </w:rPr>
              <w:t xml:space="preserve"> Ortaokulu. </w:t>
            </w:r>
          </w:p>
        </w:tc>
      </w:tr>
      <w:tr w:rsidR="006E0E89" w:rsidTr="008E40B5">
        <w:tc>
          <w:tcPr>
            <w:tcW w:w="3369" w:type="dxa"/>
            <w:vAlign w:val="center"/>
          </w:tcPr>
          <w:p w:rsidR="006E0E89" w:rsidRDefault="006E0E89" w:rsidP="008E40B5">
            <w:pPr>
              <w:spacing w:before="8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Ortaöğretim </w:t>
            </w:r>
          </w:p>
        </w:tc>
        <w:tc>
          <w:tcPr>
            <w:tcW w:w="5103" w:type="dxa"/>
            <w:vAlign w:val="center"/>
          </w:tcPr>
          <w:p w:rsidR="006E0E89" w:rsidRDefault="006E0E89" w:rsidP="008E40B5">
            <w:pPr>
              <w:spacing w:before="80" w:after="40"/>
              <w:ind w:left="57" w:right="57"/>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Denizli  , Çal</w:t>
            </w:r>
            <w:proofErr w:type="gramEnd"/>
            <w:r>
              <w:rPr>
                <w:rFonts w:ascii="Times New Roman" w:hAnsi="Times New Roman"/>
                <w:sz w:val="24"/>
                <w:szCs w:val="24"/>
                <w:shd w:val="clear" w:color="auto" w:fill="FFFFFF"/>
              </w:rPr>
              <w:t xml:space="preserve"> Lisesi </w:t>
            </w:r>
          </w:p>
        </w:tc>
      </w:tr>
      <w:tr w:rsidR="006E0E89" w:rsidTr="008E40B5">
        <w:tc>
          <w:tcPr>
            <w:tcW w:w="3369" w:type="dxa"/>
            <w:vAlign w:val="center"/>
          </w:tcPr>
          <w:p w:rsidR="006E0E89" w:rsidRDefault="006E0E89" w:rsidP="008E40B5">
            <w:pPr>
              <w:spacing w:before="8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Yükseköğretim (Lisans) </w:t>
            </w:r>
          </w:p>
        </w:tc>
        <w:tc>
          <w:tcPr>
            <w:tcW w:w="5103" w:type="dxa"/>
            <w:vAlign w:val="center"/>
          </w:tcPr>
          <w:p w:rsidR="006E0E89" w:rsidRDefault="006E0E89" w:rsidP="008E40B5">
            <w:pPr>
              <w:spacing w:before="80" w:after="40"/>
              <w:ind w:left="57" w:right="57"/>
              <w:rPr>
                <w:rFonts w:ascii="Times New Roman" w:hAnsi="Times New Roman"/>
                <w:sz w:val="24"/>
                <w:szCs w:val="24"/>
                <w:shd w:val="clear" w:color="auto" w:fill="FFFFFF"/>
              </w:rPr>
            </w:pPr>
            <w:r>
              <w:rPr>
                <w:rFonts w:ascii="Times New Roman" w:hAnsi="Times New Roman"/>
                <w:sz w:val="24"/>
                <w:szCs w:val="24"/>
                <w:shd w:val="clear" w:color="auto" w:fill="FFFFFF"/>
              </w:rPr>
              <w:t xml:space="preserve">Pamukkale </w:t>
            </w:r>
            <w:proofErr w:type="spellStart"/>
            <w:r>
              <w:rPr>
                <w:rFonts w:ascii="Times New Roman" w:hAnsi="Times New Roman"/>
                <w:sz w:val="24"/>
                <w:szCs w:val="24"/>
                <w:shd w:val="clear" w:color="auto" w:fill="FFFFFF"/>
              </w:rPr>
              <w:t>Üniv</w:t>
            </w:r>
            <w:proofErr w:type="spellEnd"/>
            <w:r>
              <w:rPr>
                <w:rFonts w:ascii="Times New Roman" w:hAnsi="Times New Roman"/>
                <w:sz w:val="24"/>
                <w:szCs w:val="24"/>
                <w:shd w:val="clear" w:color="auto" w:fill="FFFFFF"/>
              </w:rPr>
              <w:t>. Eğitim Fakültesi Sınıf Öğretmenliği</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Yükseköğretim (Yüksek Lisans) </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Pamukkale Üniversitesi, Eğitim Bilimleri Enstitüsü </w:t>
            </w:r>
          </w:p>
        </w:tc>
      </w:tr>
      <w:tr w:rsidR="006E0E89" w:rsidTr="008E40B5">
        <w:trPr>
          <w:trHeight w:val="297"/>
        </w:trPr>
        <w:tc>
          <w:tcPr>
            <w:tcW w:w="8472" w:type="dxa"/>
            <w:gridSpan w:val="2"/>
          </w:tcPr>
          <w:p w:rsidR="006E0E89" w:rsidRPr="00E07DCF" w:rsidRDefault="006E0E89" w:rsidP="008E40B5">
            <w:pPr>
              <w:spacing w:before="240" w:after="40"/>
              <w:jc w:val="center"/>
              <w:rPr>
                <w:rFonts w:ascii="Times New Roman" w:hAnsi="Times New Roman"/>
                <w:b/>
                <w:sz w:val="24"/>
                <w:szCs w:val="24"/>
                <w:shd w:val="clear" w:color="auto" w:fill="FFFFFF"/>
              </w:rPr>
            </w:pPr>
            <w:r w:rsidRPr="00E07DCF">
              <w:rPr>
                <w:rFonts w:ascii="Times New Roman" w:hAnsi="Times New Roman"/>
                <w:b/>
                <w:sz w:val="24"/>
                <w:szCs w:val="24"/>
                <w:shd w:val="clear" w:color="auto" w:fill="FFFFFF"/>
              </w:rPr>
              <w:t>Mesleki Deneyim</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Yıllar </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Mesleği </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2000 - 2002</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Uşak-Karahallı </w:t>
            </w:r>
            <w:proofErr w:type="spellStart"/>
            <w:proofErr w:type="gramStart"/>
            <w:r>
              <w:rPr>
                <w:rFonts w:ascii="Times New Roman" w:hAnsi="Times New Roman"/>
                <w:sz w:val="24"/>
                <w:szCs w:val="24"/>
                <w:shd w:val="clear" w:color="auto" w:fill="FFFFFF"/>
              </w:rPr>
              <w:t>Çokaklı</w:t>
            </w:r>
            <w:proofErr w:type="spellEnd"/>
            <w:r>
              <w:rPr>
                <w:rFonts w:ascii="Times New Roman" w:hAnsi="Times New Roman"/>
                <w:sz w:val="24"/>
                <w:szCs w:val="24"/>
                <w:shd w:val="clear" w:color="auto" w:fill="FFFFFF"/>
              </w:rPr>
              <w:t xml:space="preserve"> ilkokulu</w:t>
            </w:r>
            <w:proofErr w:type="gramEnd"/>
            <w:r>
              <w:rPr>
                <w:rFonts w:ascii="Times New Roman" w:hAnsi="Times New Roman"/>
                <w:sz w:val="24"/>
                <w:szCs w:val="24"/>
                <w:shd w:val="clear" w:color="auto" w:fill="FFFFFF"/>
              </w:rPr>
              <w:t xml:space="preserve"> Müdür Yetkili Öğretmen  </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2002-2003</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Mardin-Midyat –</w:t>
            </w:r>
            <w:proofErr w:type="spellStart"/>
            <w:r>
              <w:rPr>
                <w:rFonts w:ascii="Times New Roman" w:hAnsi="Times New Roman"/>
                <w:sz w:val="24"/>
                <w:szCs w:val="24"/>
                <w:shd w:val="clear" w:color="auto" w:fill="FFFFFF"/>
              </w:rPr>
              <w:t>Yolbaşı</w:t>
            </w:r>
            <w:proofErr w:type="spellEnd"/>
            <w:r>
              <w:rPr>
                <w:rFonts w:ascii="Times New Roman" w:hAnsi="Times New Roman"/>
                <w:sz w:val="24"/>
                <w:szCs w:val="24"/>
                <w:shd w:val="clear" w:color="auto" w:fill="FFFFFF"/>
              </w:rPr>
              <w:t xml:space="preserve"> ilköğretim okulu Sınıf Öğretmeni  </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2003-2004 </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Denizli, Çal İlçesi, Sazak ilköğretim okulu sınıf öğretmeni.  </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2004-2012</w:t>
            </w:r>
          </w:p>
        </w:tc>
        <w:tc>
          <w:tcPr>
            <w:tcW w:w="5103" w:type="dxa"/>
            <w:vAlign w:val="center"/>
          </w:tcPr>
          <w:p w:rsidR="006E0E89" w:rsidRDefault="006E0E89" w:rsidP="008E40B5">
            <w:pPr>
              <w:spacing w:before="60" w:after="40"/>
              <w:ind w:left="57" w:right="57"/>
              <w:rPr>
                <w:rFonts w:ascii="Times New Roman" w:hAnsi="Times New Roman"/>
                <w:sz w:val="24"/>
                <w:szCs w:val="24"/>
                <w:shd w:val="clear" w:color="auto" w:fill="FFFFFF"/>
              </w:rPr>
            </w:pPr>
            <w:r>
              <w:rPr>
                <w:rFonts w:ascii="Times New Roman" w:hAnsi="Times New Roman"/>
                <w:sz w:val="24"/>
                <w:szCs w:val="24"/>
                <w:shd w:val="clear" w:color="auto" w:fill="FFFFFF"/>
              </w:rPr>
              <w:t xml:space="preserve">Denizli Çal Cumhuriyet İlköğretim Okulu sınıf öğretmeni  </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 xml:space="preserve">2012-2013 </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Denizli Çivril ilçesi </w:t>
            </w:r>
            <w:proofErr w:type="spellStart"/>
            <w:r>
              <w:rPr>
                <w:rFonts w:ascii="Times New Roman" w:hAnsi="Times New Roman"/>
                <w:sz w:val="24"/>
                <w:szCs w:val="24"/>
                <w:shd w:val="clear" w:color="auto" w:fill="FFFFFF"/>
              </w:rPr>
              <w:t>Kıralan</w:t>
            </w:r>
            <w:proofErr w:type="spellEnd"/>
            <w:r>
              <w:rPr>
                <w:rFonts w:ascii="Times New Roman" w:hAnsi="Times New Roman"/>
                <w:sz w:val="24"/>
                <w:szCs w:val="24"/>
                <w:shd w:val="clear" w:color="auto" w:fill="FFFFFF"/>
              </w:rPr>
              <w:t xml:space="preserve"> Fatih Ortaokulu Sosyal Bilgiler öğretmeni.</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2013-2014</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Denizli </w:t>
            </w:r>
            <w:proofErr w:type="spellStart"/>
            <w:r>
              <w:rPr>
                <w:rFonts w:ascii="Times New Roman" w:hAnsi="Times New Roman"/>
                <w:sz w:val="24"/>
                <w:szCs w:val="24"/>
                <w:shd w:val="clear" w:color="auto" w:fill="FFFFFF"/>
              </w:rPr>
              <w:t>Merkezefendi</w:t>
            </w:r>
            <w:proofErr w:type="spellEnd"/>
            <w:r>
              <w:rPr>
                <w:rFonts w:ascii="Times New Roman" w:hAnsi="Times New Roman"/>
                <w:sz w:val="24"/>
                <w:szCs w:val="24"/>
                <w:shd w:val="clear" w:color="auto" w:fill="FFFFFF"/>
              </w:rPr>
              <w:t xml:space="preserve"> ilçesi Ahmet Nuri Özsoy Ortaokulu Sosyal Bilgiler Öğretmeni</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2014-2017</w:t>
            </w:r>
          </w:p>
        </w:tc>
        <w:tc>
          <w:tcPr>
            <w:tcW w:w="5103" w:type="dxa"/>
            <w:vAlign w:val="center"/>
          </w:tcPr>
          <w:p w:rsidR="006E0E89" w:rsidRPr="009F3A10"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Denizli </w:t>
            </w:r>
            <w:proofErr w:type="spellStart"/>
            <w:r>
              <w:rPr>
                <w:rFonts w:ascii="Times New Roman" w:hAnsi="Times New Roman"/>
                <w:sz w:val="24"/>
                <w:szCs w:val="24"/>
                <w:shd w:val="clear" w:color="auto" w:fill="FFFFFF"/>
              </w:rPr>
              <w:t>Merkezefendi</w:t>
            </w:r>
            <w:proofErr w:type="spellEnd"/>
            <w:r>
              <w:rPr>
                <w:rFonts w:ascii="Times New Roman" w:hAnsi="Times New Roman"/>
                <w:sz w:val="24"/>
                <w:szCs w:val="24"/>
                <w:shd w:val="clear" w:color="auto" w:fill="FFFFFF"/>
              </w:rPr>
              <w:t xml:space="preserve"> ilçesi Namık Kemal Ortaokulu Müdür Yardımcılığı</w:t>
            </w:r>
          </w:p>
        </w:tc>
      </w:tr>
      <w:tr w:rsidR="006E0E89" w:rsidTr="008E40B5">
        <w:tc>
          <w:tcPr>
            <w:tcW w:w="3369" w:type="dxa"/>
            <w:vAlign w:val="center"/>
          </w:tcPr>
          <w:p w:rsidR="006E0E89" w:rsidRDefault="006E0E89" w:rsidP="008E40B5">
            <w:pPr>
              <w:spacing w:before="60" w:after="40"/>
              <w:rPr>
                <w:rFonts w:ascii="Times New Roman" w:hAnsi="Times New Roman"/>
                <w:sz w:val="24"/>
                <w:szCs w:val="24"/>
                <w:shd w:val="clear" w:color="auto" w:fill="FFFFFF"/>
              </w:rPr>
            </w:pPr>
            <w:r>
              <w:rPr>
                <w:rFonts w:ascii="Times New Roman" w:hAnsi="Times New Roman"/>
                <w:sz w:val="24"/>
                <w:szCs w:val="24"/>
                <w:shd w:val="clear" w:color="auto" w:fill="FFFFFF"/>
              </w:rPr>
              <w:t>2017-</w:t>
            </w:r>
          </w:p>
        </w:tc>
        <w:tc>
          <w:tcPr>
            <w:tcW w:w="5103" w:type="dxa"/>
            <w:vAlign w:val="center"/>
          </w:tcPr>
          <w:p w:rsidR="006E0E89" w:rsidRDefault="006E0E89" w:rsidP="008E40B5">
            <w:pPr>
              <w:spacing w:before="60" w:after="40"/>
              <w:ind w:left="57" w:right="5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Denizli </w:t>
            </w:r>
            <w:proofErr w:type="spellStart"/>
            <w:r>
              <w:rPr>
                <w:rFonts w:ascii="Times New Roman" w:hAnsi="Times New Roman"/>
                <w:sz w:val="24"/>
                <w:szCs w:val="24"/>
                <w:shd w:val="clear" w:color="auto" w:fill="FFFFFF"/>
              </w:rPr>
              <w:t>Merkezefendi</w:t>
            </w:r>
            <w:proofErr w:type="spellEnd"/>
            <w:r>
              <w:rPr>
                <w:rFonts w:ascii="Times New Roman" w:hAnsi="Times New Roman"/>
                <w:sz w:val="24"/>
                <w:szCs w:val="24"/>
                <w:shd w:val="clear" w:color="auto" w:fill="FFFFFF"/>
              </w:rPr>
              <w:t xml:space="preserve"> ilçesi Hayırseverler Ortaokulu Müdürlüğü</w:t>
            </w:r>
          </w:p>
        </w:tc>
      </w:tr>
    </w:tbl>
    <w:p w:rsidR="00816433" w:rsidRDefault="00816433"/>
    <w:sectPr w:rsidR="00816433" w:rsidSect="008E40B5">
      <w:footerReference w:type="default" r:id="rId18"/>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8D" w:rsidRDefault="000D1A8D" w:rsidP="006E0E89">
      <w:pPr>
        <w:spacing w:after="0" w:line="240" w:lineRule="auto"/>
      </w:pPr>
      <w:r>
        <w:separator/>
      </w:r>
    </w:p>
  </w:endnote>
  <w:endnote w:type="continuationSeparator" w:id="0">
    <w:p w:rsidR="000D1A8D" w:rsidRDefault="000D1A8D" w:rsidP="006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74" w:rsidRDefault="00EC6A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BF" w:rsidRDefault="003B31BF" w:rsidP="008E40B5">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6B" w:rsidRDefault="0086616B" w:rsidP="0086616B">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28051"/>
      <w:docPartObj>
        <w:docPartGallery w:val="Page Numbers (Bottom of Page)"/>
        <w:docPartUnique/>
      </w:docPartObj>
    </w:sdtPr>
    <w:sdtEndPr>
      <w:rPr>
        <w:rFonts w:ascii="Times New Roman" w:hAnsi="Times New Roman" w:cs="Times New Roman"/>
      </w:rPr>
    </w:sdtEndPr>
    <w:sdtContent>
      <w:p w:rsidR="003B31BF" w:rsidRPr="00785374" w:rsidRDefault="003B31BF" w:rsidP="0086616B">
        <w:pPr>
          <w:pStyle w:val="Altbilgi"/>
          <w:tabs>
            <w:tab w:val="left" w:pos="4110"/>
            <w:tab w:val="center" w:pos="4251"/>
          </w:tabs>
          <w:rPr>
            <w:rFonts w:ascii="Times New Roman" w:hAnsi="Times New Roman" w:cs="Times New Roman"/>
          </w:rPr>
        </w:pPr>
        <w:r>
          <w:tab/>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74" w:rsidRPr="00785374" w:rsidRDefault="00EC6A74" w:rsidP="00EC6A74">
    <w:pPr>
      <w:pStyle w:val="Altbilgi"/>
      <w:jc w:val="center"/>
      <w:rPr>
        <w:rFonts w:ascii="Times New Roman" w:hAnsi="Times New Roman" w:cs="Times New Roman"/>
      </w:rPr>
    </w:pPr>
    <w:bookmarkStart w:id="140" w:name="_GoBack"/>
    <w:bookmarkEnd w:id="140"/>
  </w:p>
  <w:p w:rsidR="00EC6A74" w:rsidRDefault="00EC6A74" w:rsidP="00EC6A74">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8D" w:rsidRDefault="000D1A8D" w:rsidP="006E0E89">
      <w:pPr>
        <w:spacing w:after="0" w:line="240" w:lineRule="auto"/>
      </w:pPr>
      <w:r>
        <w:separator/>
      </w:r>
    </w:p>
  </w:footnote>
  <w:footnote w:type="continuationSeparator" w:id="0">
    <w:p w:rsidR="000D1A8D" w:rsidRDefault="000D1A8D" w:rsidP="006E0E89">
      <w:pPr>
        <w:spacing w:after="0" w:line="240" w:lineRule="auto"/>
      </w:pPr>
      <w:r>
        <w:continuationSeparator/>
      </w:r>
    </w:p>
  </w:footnote>
  <w:footnote w:id="1">
    <w:p w:rsidR="003B31BF" w:rsidRPr="00D40361" w:rsidRDefault="003B31BF" w:rsidP="006E0E89">
      <w:pPr>
        <w:pStyle w:val="DipnotMetni"/>
        <w:rPr>
          <w:rFonts w:ascii="Times New Roman" w:hAnsi="Times New Roman" w:cs="Times New Roman"/>
        </w:rPr>
      </w:pPr>
      <w:r w:rsidRPr="00D40361">
        <w:rPr>
          <w:rStyle w:val="DipnotBavurusu"/>
          <w:rFonts w:ascii="Times New Roman" w:hAnsi="Times New Roman" w:cs="Times New Roman"/>
          <w:color w:val="000000"/>
        </w:rPr>
        <w:footnoteRef/>
      </w:r>
      <w:hyperlink r:id="rId1" w:history="1">
        <w:r w:rsidRPr="00D40361">
          <w:rPr>
            <w:rStyle w:val="Kpr"/>
            <w:rFonts w:ascii="Times New Roman" w:hAnsi="Times New Roman" w:cs="Times New Roman"/>
            <w:color w:val="000000"/>
          </w:rPr>
          <w:t>http://www.meb.gov.tr/sinavlar/dokumanlar/2015/kilavuz/DYK_Klavuzu_2015_2016.pdf</w:t>
        </w:r>
      </w:hyperlink>
    </w:p>
  </w:footnote>
  <w:footnote w:id="2">
    <w:p w:rsidR="003B31BF" w:rsidRPr="00655682" w:rsidRDefault="003B31BF" w:rsidP="006E0E89">
      <w:pPr>
        <w:pStyle w:val="DipnotMetni"/>
        <w:rPr>
          <w:rFonts w:ascii="Times New Roman" w:hAnsi="Times New Roman" w:cs="Times New Roman"/>
        </w:rPr>
      </w:pPr>
      <w:r w:rsidRPr="00655682">
        <w:rPr>
          <w:rStyle w:val="DipnotBavurusu"/>
          <w:rFonts w:ascii="Times New Roman" w:hAnsi="Times New Roman" w:cs="Times New Roman"/>
        </w:rPr>
        <w:footnoteRef/>
      </w:r>
      <w:r w:rsidRPr="00655682">
        <w:rPr>
          <w:rFonts w:ascii="Times New Roman" w:hAnsi="Times New Roman" w:cs="Times New Roman"/>
        </w:rPr>
        <w:t xml:space="preserve"> Millî Eğitim Bakanlığı Örgün ve Yaygın Eğitimi Destekleme ve Yetiştirme Kursları Yönergesi, Şubat 2015</w:t>
      </w:r>
      <w:r>
        <w:rPr>
          <w:rFonts w:ascii="Times New Roman" w:hAnsi="Times New Roman" w:cs="Times New Roman"/>
        </w:rPr>
        <w:t xml:space="preserve"> – Sayı: </w:t>
      </w:r>
      <w:r w:rsidRPr="00655682">
        <w:rPr>
          <w:rFonts w:ascii="Times New Roman" w:hAnsi="Times New Roman" w:cs="Times New Roman"/>
        </w:rPr>
        <w:t>2689</w:t>
      </w:r>
      <w:r>
        <w:rPr>
          <w:rFonts w:ascii="Times New Roman" w:hAnsi="Times New Roman" w:cs="Times New Roman"/>
        </w:rPr>
        <w:t xml:space="preserve">. </w:t>
      </w:r>
    </w:p>
  </w:footnote>
  <w:footnote w:id="3">
    <w:p w:rsidR="003B31BF" w:rsidRPr="00160970" w:rsidRDefault="003B31BF" w:rsidP="006E0E89">
      <w:pPr>
        <w:pStyle w:val="DipnotMetni"/>
        <w:rPr>
          <w:rFonts w:ascii="Times New Roman" w:hAnsi="Times New Roman" w:cs="Times New Roman"/>
        </w:rPr>
      </w:pPr>
      <w:r w:rsidRPr="00160970">
        <w:rPr>
          <w:rStyle w:val="DipnotBavurusu"/>
          <w:rFonts w:ascii="Times New Roman" w:hAnsi="Times New Roman" w:cs="Times New Roman"/>
        </w:rPr>
        <w:footnoteRef/>
      </w:r>
      <w:r w:rsidRPr="00160970">
        <w:rPr>
          <w:rFonts w:ascii="Times New Roman" w:hAnsi="Times New Roman" w:cs="Times New Roman"/>
        </w:rPr>
        <w:t xml:space="preserve"> Millî Eğitim Bakanlığı Örgün ve Yaygın Eğitimi Destekleme ve Yetiştirme Kursları Yönergesi, Şubat 2015-2689</w:t>
      </w:r>
    </w:p>
  </w:footnote>
  <w:footnote w:id="4">
    <w:p w:rsidR="003B31BF" w:rsidRPr="00786ECC" w:rsidRDefault="003B31BF" w:rsidP="006E0E89">
      <w:pPr>
        <w:pStyle w:val="DipnotMetni"/>
        <w:jc w:val="both"/>
        <w:rPr>
          <w:rFonts w:ascii="Times New Roman" w:hAnsi="Times New Roman" w:cs="Times New Roman"/>
        </w:rPr>
      </w:pPr>
      <w:r w:rsidRPr="00786ECC">
        <w:rPr>
          <w:rStyle w:val="DipnotBavurusu"/>
          <w:rFonts w:ascii="Times New Roman" w:hAnsi="Times New Roman" w:cs="Times New Roman"/>
        </w:rPr>
        <w:footnoteRef/>
      </w:r>
      <w:r w:rsidRPr="00786ECC">
        <w:rPr>
          <w:rFonts w:ascii="Times New Roman" w:hAnsi="Times New Roman" w:cs="Times New Roman"/>
        </w:rPr>
        <w:t xml:space="preserve"> Millî Eğitim Bakanlığı Örgün ve Yaygın Eğitimi Destekleme ve Yetiştirme Kursları Yönergesi, Şubat 2015</w:t>
      </w:r>
      <w:r>
        <w:rPr>
          <w:rFonts w:ascii="Times New Roman" w:hAnsi="Times New Roman" w:cs="Times New Roman"/>
        </w:rPr>
        <w:t xml:space="preserve"> – Sayı: </w:t>
      </w:r>
      <w:r w:rsidRPr="00786ECC">
        <w:rPr>
          <w:rFonts w:ascii="Times New Roman" w:hAnsi="Times New Roman" w:cs="Times New Roman"/>
        </w:rPr>
        <w:t>2689</w:t>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74" w:rsidRDefault="00EC6A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BF" w:rsidRPr="00262A6D" w:rsidRDefault="003B31BF">
    <w:pPr>
      <w:pStyle w:val="stbilgi"/>
      <w:jc w:val="right"/>
      <w:rPr>
        <w:rFonts w:ascii="Times New Roman" w:hAnsi="Times New Roman" w:cs="Times New Roman"/>
        <w:sz w:val="24"/>
        <w:szCs w:val="24"/>
      </w:rPr>
    </w:pPr>
  </w:p>
  <w:p w:rsidR="003B31BF" w:rsidRPr="00262A6D" w:rsidRDefault="003B31BF">
    <w:pPr>
      <w:pStyle w:val="stbilgi"/>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74" w:rsidRDefault="00EC6A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DA2"/>
    <w:multiLevelType w:val="hybridMultilevel"/>
    <w:tmpl w:val="7E1EC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BF1045"/>
    <w:multiLevelType w:val="hybridMultilevel"/>
    <w:tmpl w:val="8E3AD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946E0"/>
    <w:multiLevelType w:val="hybridMultilevel"/>
    <w:tmpl w:val="73E22166"/>
    <w:lvl w:ilvl="0" w:tplc="1F64AEFC">
      <w:start w:val="1"/>
      <w:numFmt w:val="decimal"/>
      <w:lvlText w:val="(%1)"/>
      <w:lvlJc w:val="left"/>
      <w:pPr>
        <w:ind w:left="1428" w:hanging="360"/>
      </w:pPr>
      <w:rPr>
        <w:rFonts w:cs="Times New Roman"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38513C83"/>
    <w:multiLevelType w:val="hybridMultilevel"/>
    <w:tmpl w:val="24F429B2"/>
    <w:lvl w:ilvl="0" w:tplc="4DD073A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89A2927"/>
    <w:multiLevelType w:val="hybridMultilevel"/>
    <w:tmpl w:val="0FEC52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3A25559D"/>
    <w:multiLevelType w:val="hybridMultilevel"/>
    <w:tmpl w:val="714E5F6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97A2AA5"/>
    <w:multiLevelType w:val="hybridMultilevel"/>
    <w:tmpl w:val="01BC0AB6"/>
    <w:lvl w:ilvl="0" w:tplc="91724DB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F561870"/>
    <w:multiLevelType w:val="hybridMultilevel"/>
    <w:tmpl w:val="85965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32E79E1"/>
    <w:multiLevelType w:val="hybridMultilevel"/>
    <w:tmpl w:val="1E0291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47"/>
    <w:rsid w:val="000D1A8D"/>
    <w:rsid w:val="001F4C29"/>
    <w:rsid w:val="0027358B"/>
    <w:rsid w:val="003B31BF"/>
    <w:rsid w:val="006B7BA9"/>
    <w:rsid w:val="006C1DE8"/>
    <w:rsid w:val="006E0E89"/>
    <w:rsid w:val="00735A47"/>
    <w:rsid w:val="007738D6"/>
    <w:rsid w:val="00785622"/>
    <w:rsid w:val="007B588A"/>
    <w:rsid w:val="00816433"/>
    <w:rsid w:val="00836EFE"/>
    <w:rsid w:val="0086616B"/>
    <w:rsid w:val="008A1961"/>
    <w:rsid w:val="008B48FB"/>
    <w:rsid w:val="008E40B5"/>
    <w:rsid w:val="00910CA8"/>
    <w:rsid w:val="009C3102"/>
    <w:rsid w:val="00A14E8A"/>
    <w:rsid w:val="00B90CE8"/>
    <w:rsid w:val="00BA7FB7"/>
    <w:rsid w:val="00DF4768"/>
    <w:rsid w:val="00E15337"/>
    <w:rsid w:val="00E17227"/>
    <w:rsid w:val="00EC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89"/>
    <w:pPr>
      <w:spacing w:after="160" w:line="259" w:lineRule="auto"/>
    </w:pPr>
  </w:style>
  <w:style w:type="paragraph" w:styleId="Balk1">
    <w:name w:val="heading 1"/>
    <w:basedOn w:val="Normal"/>
    <w:next w:val="Normal"/>
    <w:link w:val="Balk1Char"/>
    <w:autoRedefine/>
    <w:uiPriority w:val="99"/>
    <w:qFormat/>
    <w:rsid w:val="006E0E89"/>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semiHidden/>
    <w:unhideWhenUsed/>
    <w:qFormat/>
    <w:rsid w:val="006E0E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E0E89"/>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6E0E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E0E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0E89"/>
  </w:style>
  <w:style w:type="paragraph" w:styleId="stbilgi">
    <w:name w:val="header"/>
    <w:basedOn w:val="Normal"/>
    <w:link w:val="stbilgiChar"/>
    <w:uiPriority w:val="99"/>
    <w:unhideWhenUsed/>
    <w:rsid w:val="006E0E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0E89"/>
  </w:style>
  <w:style w:type="character" w:customStyle="1" w:styleId="Balk1Char">
    <w:name w:val="Başlık 1 Char"/>
    <w:basedOn w:val="VarsaylanParagrafYazTipi"/>
    <w:link w:val="Balk1"/>
    <w:uiPriority w:val="99"/>
    <w:rsid w:val="006E0E89"/>
    <w:rPr>
      <w:rFonts w:ascii="Times New Roman" w:eastAsiaTheme="majorEastAsia" w:hAnsi="Times New Roman" w:cstheme="majorBidi"/>
      <w:b/>
      <w:sz w:val="24"/>
      <w:szCs w:val="32"/>
    </w:rPr>
  </w:style>
  <w:style w:type="paragraph" w:styleId="ListeParagraf">
    <w:name w:val="List Paragraph"/>
    <w:basedOn w:val="Normal"/>
    <w:uiPriority w:val="34"/>
    <w:qFormat/>
    <w:rsid w:val="006E0E89"/>
    <w:pPr>
      <w:ind w:left="720"/>
      <w:contextualSpacing/>
    </w:pPr>
  </w:style>
  <w:style w:type="character" w:styleId="Kpr">
    <w:name w:val="Hyperlink"/>
    <w:basedOn w:val="VarsaylanParagrafYazTipi"/>
    <w:uiPriority w:val="99"/>
    <w:unhideWhenUsed/>
    <w:rsid w:val="006E0E89"/>
    <w:rPr>
      <w:color w:val="0000FF" w:themeColor="hyperlink"/>
      <w:u w:val="single"/>
    </w:rPr>
  </w:style>
  <w:style w:type="paragraph" w:styleId="GvdeMetni">
    <w:name w:val="Body Text"/>
    <w:basedOn w:val="Normal"/>
    <w:link w:val="GvdeMetniChar"/>
    <w:uiPriority w:val="1"/>
    <w:qFormat/>
    <w:rsid w:val="006E0E89"/>
    <w:pPr>
      <w:autoSpaceDE w:val="0"/>
      <w:autoSpaceDN w:val="0"/>
      <w:adjustRightInd w:val="0"/>
      <w:spacing w:after="0" w:line="240" w:lineRule="auto"/>
      <w:ind w:left="39"/>
    </w:pPr>
    <w:rPr>
      <w:rFonts w:ascii="Times New Roman" w:hAnsi="Times New Roman" w:cs="Times New Roman"/>
    </w:rPr>
  </w:style>
  <w:style w:type="character" w:customStyle="1" w:styleId="GvdeMetniChar">
    <w:name w:val="Gövde Metni Char"/>
    <w:basedOn w:val="VarsaylanParagrafYazTipi"/>
    <w:link w:val="GvdeMetni"/>
    <w:uiPriority w:val="1"/>
    <w:rsid w:val="006E0E89"/>
    <w:rPr>
      <w:rFonts w:ascii="Times New Roman" w:hAnsi="Times New Roman" w:cs="Times New Roman"/>
    </w:rPr>
  </w:style>
  <w:style w:type="paragraph" w:styleId="T1">
    <w:name w:val="toc 1"/>
    <w:basedOn w:val="Normal"/>
    <w:next w:val="Normal"/>
    <w:autoRedefine/>
    <w:uiPriority w:val="39"/>
    <w:unhideWhenUsed/>
    <w:qFormat/>
    <w:rsid w:val="006E0E89"/>
    <w:pPr>
      <w:tabs>
        <w:tab w:val="right" w:leader="dot" w:pos="7926"/>
      </w:tabs>
      <w:spacing w:after="100"/>
    </w:pPr>
    <w:rPr>
      <w:rFonts w:ascii="Times New Roman" w:hAnsi="Times New Roman" w:cs="Times New Roman"/>
      <w:noProof/>
      <w:sz w:val="24"/>
      <w:szCs w:val="24"/>
    </w:rPr>
  </w:style>
  <w:style w:type="paragraph" w:styleId="T2">
    <w:name w:val="toc 2"/>
    <w:basedOn w:val="Normal"/>
    <w:next w:val="Normal"/>
    <w:autoRedefine/>
    <w:uiPriority w:val="39"/>
    <w:unhideWhenUsed/>
    <w:qFormat/>
    <w:rsid w:val="006E0E89"/>
    <w:pPr>
      <w:spacing w:after="100"/>
      <w:ind w:left="220"/>
    </w:pPr>
  </w:style>
  <w:style w:type="paragraph" w:styleId="ekillerTablosu">
    <w:name w:val="table of figures"/>
    <w:basedOn w:val="Normal"/>
    <w:next w:val="Normal"/>
    <w:uiPriority w:val="99"/>
    <w:unhideWhenUsed/>
    <w:rsid w:val="006E0E89"/>
    <w:pPr>
      <w:spacing w:after="0"/>
    </w:pPr>
  </w:style>
  <w:style w:type="character" w:customStyle="1" w:styleId="Balk2Char">
    <w:name w:val="Başlık 2 Char"/>
    <w:basedOn w:val="VarsaylanParagrafYazTipi"/>
    <w:link w:val="Balk2"/>
    <w:uiPriority w:val="9"/>
    <w:semiHidden/>
    <w:rsid w:val="006E0E8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E0E89"/>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uiPriority w:val="9"/>
    <w:semiHidden/>
    <w:rsid w:val="006E0E89"/>
    <w:rPr>
      <w:rFonts w:asciiTheme="majorHAnsi" w:eastAsiaTheme="majorEastAsia" w:hAnsiTheme="majorHAnsi" w:cstheme="majorBidi"/>
      <w:color w:val="243F60" w:themeColor="accent1" w:themeShade="7F"/>
    </w:rPr>
  </w:style>
  <w:style w:type="paragraph" w:styleId="DipnotMetni">
    <w:name w:val="footnote text"/>
    <w:basedOn w:val="Normal"/>
    <w:link w:val="DipnotMetniChar"/>
    <w:uiPriority w:val="99"/>
    <w:unhideWhenUsed/>
    <w:rsid w:val="006E0E89"/>
    <w:pPr>
      <w:spacing w:after="0" w:line="240" w:lineRule="auto"/>
    </w:pPr>
    <w:rPr>
      <w:sz w:val="20"/>
      <w:szCs w:val="20"/>
    </w:rPr>
  </w:style>
  <w:style w:type="character" w:customStyle="1" w:styleId="DipnotMetniChar">
    <w:name w:val="Dipnot Metni Char"/>
    <w:basedOn w:val="VarsaylanParagrafYazTipi"/>
    <w:link w:val="DipnotMetni"/>
    <w:uiPriority w:val="99"/>
    <w:rsid w:val="006E0E89"/>
    <w:rPr>
      <w:sz w:val="20"/>
      <w:szCs w:val="20"/>
    </w:rPr>
  </w:style>
  <w:style w:type="character" w:styleId="DipnotBavurusu">
    <w:name w:val="footnote reference"/>
    <w:basedOn w:val="VarsaylanParagrafYazTipi"/>
    <w:uiPriority w:val="99"/>
    <w:unhideWhenUsed/>
    <w:rsid w:val="006E0E89"/>
    <w:rPr>
      <w:vertAlign w:val="superscript"/>
    </w:rPr>
  </w:style>
  <w:style w:type="paragraph" w:styleId="NormalWeb">
    <w:name w:val="Normal (Web)"/>
    <w:basedOn w:val="Normal"/>
    <w:uiPriority w:val="99"/>
    <w:unhideWhenUsed/>
    <w:rsid w:val="006E0E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Balk1"/>
    <w:next w:val="Normal"/>
    <w:link w:val="AltKonuBalChar"/>
    <w:qFormat/>
    <w:rsid w:val="006B7BA9"/>
    <w:rPr>
      <w:shd w:val="clear" w:color="auto" w:fill="FFFFFF"/>
    </w:rPr>
  </w:style>
  <w:style w:type="character" w:customStyle="1" w:styleId="AltKonuBalChar">
    <w:name w:val="Alt Konu Başlığı Char"/>
    <w:basedOn w:val="VarsaylanParagrafYazTipi"/>
    <w:link w:val="AltKonuBal"/>
    <w:rsid w:val="006B7BA9"/>
    <w:rPr>
      <w:rFonts w:ascii="Times New Roman" w:eastAsiaTheme="majorEastAsia" w:hAnsi="Times New Roman" w:cstheme="majorBidi"/>
      <w:b/>
      <w:sz w:val="24"/>
      <w:szCs w:val="32"/>
    </w:rPr>
  </w:style>
  <w:style w:type="paragraph" w:customStyle="1" w:styleId="selectionshareable">
    <w:name w:val="selectionshareable"/>
    <w:basedOn w:val="Normal"/>
    <w:rsid w:val="006E0E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uiPriority w:val="99"/>
    <w:qFormat/>
    <w:rsid w:val="006E0E89"/>
  </w:style>
  <w:style w:type="table" w:styleId="TabloKlavuzu">
    <w:name w:val="Table Grid"/>
    <w:basedOn w:val="NormalTablo"/>
    <w:uiPriority w:val="59"/>
    <w:rsid w:val="006E0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E15337"/>
    <w:pPr>
      <w:spacing w:before="480" w:line="276" w:lineRule="auto"/>
      <w:jc w:val="left"/>
      <w:outlineLvl w:val="9"/>
    </w:pPr>
    <w:rPr>
      <w:rFonts w:asciiTheme="majorHAnsi" w:hAnsiTheme="majorHAnsi"/>
      <w:bCs/>
      <w:color w:val="365F91" w:themeColor="accent1" w:themeShade="BF"/>
      <w:sz w:val="28"/>
      <w:szCs w:val="28"/>
      <w:lang w:eastAsia="tr-TR"/>
    </w:rPr>
  </w:style>
  <w:style w:type="paragraph" w:styleId="T3">
    <w:name w:val="toc 3"/>
    <w:basedOn w:val="Normal"/>
    <w:next w:val="Normal"/>
    <w:autoRedefine/>
    <w:uiPriority w:val="39"/>
    <w:unhideWhenUsed/>
    <w:qFormat/>
    <w:rsid w:val="00E15337"/>
    <w:pPr>
      <w:spacing w:after="100" w:line="276" w:lineRule="auto"/>
      <w:ind w:left="440"/>
    </w:pPr>
    <w:rPr>
      <w:rFonts w:eastAsiaTheme="minorEastAsia"/>
      <w:lang w:eastAsia="tr-TR"/>
    </w:rPr>
  </w:style>
  <w:style w:type="paragraph" w:styleId="BalonMetni">
    <w:name w:val="Balloon Text"/>
    <w:basedOn w:val="Normal"/>
    <w:link w:val="BalonMetniChar"/>
    <w:uiPriority w:val="99"/>
    <w:semiHidden/>
    <w:unhideWhenUsed/>
    <w:rsid w:val="00E153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89"/>
    <w:pPr>
      <w:spacing w:after="160" w:line="259" w:lineRule="auto"/>
    </w:pPr>
  </w:style>
  <w:style w:type="paragraph" w:styleId="Balk1">
    <w:name w:val="heading 1"/>
    <w:basedOn w:val="Normal"/>
    <w:next w:val="Normal"/>
    <w:link w:val="Balk1Char"/>
    <w:autoRedefine/>
    <w:uiPriority w:val="99"/>
    <w:qFormat/>
    <w:rsid w:val="006E0E89"/>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semiHidden/>
    <w:unhideWhenUsed/>
    <w:qFormat/>
    <w:rsid w:val="006E0E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E0E89"/>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6E0E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E0E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0E89"/>
  </w:style>
  <w:style w:type="paragraph" w:styleId="stbilgi">
    <w:name w:val="header"/>
    <w:basedOn w:val="Normal"/>
    <w:link w:val="stbilgiChar"/>
    <w:uiPriority w:val="99"/>
    <w:unhideWhenUsed/>
    <w:rsid w:val="006E0E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0E89"/>
  </w:style>
  <w:style w:type="character" w:customStyle="1" w:styleId="Balk1Char">
    <w:name w:val="Başlık 1 Char"/>
    <w:basedOn w:val="VarsaylanParagrafYazTipi"/>
    <w:link w:val="Balk1"/>
    <w:uiPriority w:val="99"/>
    <w:rsid w:val="006E0E89"/>
    <w:rPr>
      <w:rFonts w:ascii="Times New Roman" w:eastAsiaTheme="majorEastAsia" w:hAnsi="Times New Roman" w:cstheme="majorBidi"/>
      <w:b/>
      <w:sz w:val="24"/>
      <w:szCs w:val="32"/>
    </w:rPr>
  </w:style>
  <w:style w:type="paragraph" w:styleId="ListeParagraf">
    <w:name w:val="List Paragraph"/>
    <w:basedOn w:val="Normal"/>
    <w:uiPriority w:val="34"/>
    <w:qFormat/>
    <w:rsid w:val="006E0E89"/>
    <w:pPr>
      <w:ind w:left="720"/>
      <w:contextualSpacing/>
    </w:pPr>
  </w:style>
  <w:style w:type="character" w:styleId="Kpr">
    <w:name w:val="Hyperlink"/>
    <w:basedOn w:val="VarsaylanParagrafYazTipi"/>
    <w:uiPriority w:val="99"/>
    <w:unhideWhenUsed/>
    <w:rsid w:val="006E0E89"/>
    <w:rPr>
      <w:color w:val="0000FF" w:themeColor="hyperlink"/>
      <w:u w:val="single"/>
    </w:rPr>
  </w:style>
  <w:style w:type="paragraph" w:styleId="GvdeMetni">
    <w:name w:val="Body Text"/>
    <w:basedOn w:val="Normal"/>
    <w:link w:val="GvdeMetniChar"/>
    <w:uiPriority w:val="1"/>
    <w:qFormat/>
    <w:rsid w:val="006E0E89"/>
    <w:pPr>
      <w:autoSpaceDE w:val="0"/>
      <w:autoSpaceDN w:val="0"/>
      <w:adjustRightInd w:val="0"/>
      <w:spacing w:after="0" w:line="240" w:lineRule="auto"/>
      <w:ind w:left="39"/>
    </w:pPr>
    <w:rPr>
      <w:rFonts w:ascii="Times New Roman" w:hAnsi="Times New Roman" w:cs="Times New Roman"/>
    </w:rPr>
  </w:style>
  <w:style w:type="character" w:customStyle="1" w:styleId="GvdeMetniChar">
    <w:name w:val="Gövde Metni Char"/>
    <w:basedOn w:val="VarsaylanParagrafYazTipi"/>
    <w:link w:val="GvdeMetni"/>
    <w:uiPriority w:val="1"/>
    <w:rsid w:val="006E0E89"/>
    <w:rPr>
      <w:rFonts w:ascii="Times New Roman" w:hAnsi="Times New Roman" w:cs="Times New Roman"/>
    </w:rPr>
  </w:style>
  <w:style w:type="paragraph" w:styleId="T1">
    <w:name w:val="toc 1"/>
    <w:basedOn w:val="Normal"/>
    <w:next w:val="Normal"/>
    <w:autoRedefine/>
    <w:uiPriority w:val="39"/>
    <w:unhideWhenUsed/>
    <w:qFormat/>
    <w:rsid w:val="006E0E89"/>
    <w:pPr>
      <w:tabs>
        <w:tab w:val="right" w:leader="dot" w:pos="7926"/>
      </w:tabs>
      <w:spacing w:after="100"/>
    </w:pPr>
    <w:rPr>
      <w:rFonts w:ascii="Times New Roman" w:hAnsi="Times New Roman" w:cs="Times New Roman"/>
      <w:noProof/>
      <w:sz w:val="24"/>
      <w:szCs w:val="24"/>
    </w:rPr>
  </w:style>
  <w:style w:type="paragraph" w:styleId="T2">
    <w:name w:val="toc 2"/>
    <w:basedOn w:val="Normal"/>
    <w:next w:val="Normal"/>
    <w:autoRedefine/>
    <w:uiPriority w:val="39"/>
    <w:unhideWhenUsed/>
    <w:qFormat/>
    <w:rsid w:val="006E0E89"/>
    <w:pPr>
      <w:spacing w:after="100"/>
      <w:ind w:left="220"/>
    </w:pPr>
  </w:style>
  <w:style w:type="paragraph" w:styleId="ekillerTablosu">
    <w:name w:val="table of figures"/>
    <w:basedOn w:val="Normal"/>
    <w:next w:val="Normal"/>
    <w:uiPriority w:val="99"/>
    <w:unhideWhenUsed/>
    <w:rsid w:val="006E0E89"/>
    <w:pPr>
      <w:spacing w:after="0"/>
    </w:pPr>
  </w:style>
  <w:style w:type="character" w:customStyle="1" w:styleId="Balk2Char">
    <w:name w:val="Başlık 2 Char"/>
    <w:basedOn w:val="VarsaylanParagrafYazTipi"/>
    <w:link w:val="Balk2"/>
    <w:uiPriority w:val="9"/>
    <w:semiHidden/>
    <w:rsid w:val="006E0E8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E0E89"/>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uiPriority w:val="9"/>
    <w:semiHidden/>
    <w:rsid w:val="006E0E89"/>
    <w:rPr>
      <w:rFonts w:asciiTheme="majorHAnsi" w:eastAsiaTheme="majorEastAsia" w:hAnsiTheme="majorHAnsi" w:cstheme="majorBidi"/>
      <w:color w:val="243F60" w:themeColor="accent1" w:themeShade="7F"/>
    </w:rPr>
  </w:style>
  <w:style w:type="paragraph" w:styleId="DipnotMetni">
    <w:name w:val="footnote text"/>
    <w:basedOn w:val="Normal"/>
    <w:link w:val="DipnotMetniChar"/>
    <w:uiPriority w:val="99"/>
    <w:unhideWhenUsed/>
    <w:rsid w:val="006E0E89"/>
    <w:pPr>
      <w:spacing w:after="0" w:line="240" w:lineRule="auto"/>
    </w:pPr>
    <w:rPr>
      <w:sz w:val="20"/>
      <w:szCs w:val="20"/>
    </w:rPr>
  </w:style>
  <w:style w:type="character" w:customStyle="1" w:styleId="DipnotMetniChar">
    <w:name w:val="Dipnot Metni Char"/>
    <w:basedOn w:val="VarsaylanParagrafYazTipi"/>
    <w:link w:val="DipnotMetni"/>
    <w:uiPriority w:val="99"/>
    <w:rsid w:val="006E0E89"/>
    <w:rPr>
      <w:sz w:val="20"/>
      <w:szCs w:val="20"/>
    </w:rPr>
  </w:style>
  <w:style w:type="character" w:styleId="DipnotBavurusu">
    <w:name w:val="footnote reference"/>
    <w:basedOn w:val="VarsaylanParagrafYazTipi"/>
    <w:uiPriority w:val="99"/>
    <w:unhideWhenUsed/>
    <w:rsid w:val="006E0E89"/>
    <w:rPr>
      <w:vertAlign w:val="superscript"/>
    </w:rPr>
  </w:style>
  <w:style w:type="paragraph" w:styleId="NormalWeb">
    <w:name w:val="Normal (Web)"/>
    <w:basedOn w:val="Normal"/>
    <w:uiPriority w:val="99"/>
    <w:unhideWhenUsed/>
    <w:rsid w:val="006E0E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KonuBal">
    <w:name w:val="Subtitle"/>
    <w:basedOn w:val="Balk1"/>
    <w:next w:val="Normal"/>
    <w:link w:val="AltKonuBalChar"/>
    <w:qFormat/>
    <w:rsid w:val="006B7BA9"/>
    <w:rPr>
      <w:shd w:val="clear" w:color="auto" w:fill="FFFFFF"/>
    </w:rPr>
  </w:style>
  <w:style w:type="character" w:customStyle="1" w:styleId="AltKonuBalChar">
    <w:name w:val="Alt Konu Başlığı Char"/>
    <w:basedOn w:val="VarsaylanParagrafYazTipi"/>
    <w:link w:val="AltKonuBal"/>
    <w:rsid w:val="006B7BA9"/>
    <w:rPr>
      <w:rFonts w:ascii="Times New Roman" w:eastAsiaTheme="majorEastAsia" w:hAnsi="Times New Roman" w:cstheme="majorBidi"/>
      <w:b/>
      <w:sz w:val="24"/>
      <w:szCs w:val="32"/>
    </w:rPr>
  </w:style>
  <w:style w:type="paragraph" w:customStyle="1" w:styleId="selectionshareable">
    <w:name w:val="selectionshareable"/>
    <w:basedOn w:val="Normal"/>
    <w:rsid w:val="006E0E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uiPriority w:val="99"/>
    <w:qFormat/>
    <w:rsid w:val="006E0E89"/>
  </w:style>
  <w:style w:type="table" w:styleId="TabloKlavuzu">
    <w:name w:val="Table Grid"/>
    <w:basedOn w:val="NormalTablo"/>
    <w:uiPriority w:val="59"/>
    <w:rsid w:val="006E0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E15337"/>
    <w:pPr>
      <w:spacing w:before="480" w:line="276" w:lineRule="auto"/>
      <w:jc w:val="left"/>
      <w:outlineLvl w:val="9"/>
    </w:pPr>
    <w:rPr>
      <w:rFonts w:asciiTheme="majorHAnsi" w:hAnsiTheme="majorHAnsi"/>
      <w:bCs/>
      <w:color w:val="365F91" w:themeColor="accent1" w:themeShade="BF"/>
      <w:sz w:val="28"/>
      <w:szCs w:val="28"/>
      <w:lang w:eastAsia="tr-TR"/>
    </w:rPr>
  </w:style>
  <w:style w:type="paragraph" w:styleId="T3">
    <w:name w:val="toc 3"/>
    <w:basedOn w:val="Normal"/>
    <w:next w:val="Normal"/>
    <w:autoRedefine/>
    <w:uiPriority w:val="39"/>
    <w:unhideWhenUsed/>
    <w:qFormat/>
    <w:rsid w:val="00E15337"/>
    <w:pPr>
      <w:spacing w:after="100" w:line="276" w:lineRule="auto"/>
      <w:ind w:left="440"/>
    </w:pPr>
    <w:rPr>
      <w:rFonts w:eastAsiaTheme="minorEastAsia"/>
      <w:lang w:eastAsia="tr-TR"/>
    </w:rPr>
  </w:style>
  <w:style w:type="paragraph" w:styleId="BalonMetni">
    <w:name w:val="Balloon Text"/>
    <w:basedOn w:val="Normal"/>
    <w:link w:val="BalonMetniChar"/>
    <w:uiPriority w:val="99"/>
    <w:semiHidden/>
    <w:unhideWhenUsed/>
    <w:rsid w:val="00E153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b.gov.tr/sinavlar/dokumanlar/2015/kilavuz/DYK_Klavuzu_2015_2016.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FE6F-A415-4811-9C44-EC748C52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40</Pages>
  <Words>8595</Words>
  <Characters>48994</Characters>
  <Application>Microsoft Office Word</Application>
  <DocSecurity>0</DocSecurity>
  <Lines>408</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exper-pc</dc:creator>
  <cp:keywords/>
  <dc:description/>
  <cp:lastModifiedBy>exper-pc</cp:lastModifiedBy>
  <cp:revision>25</cp:revision>
  <dcterms:created xsi:type="dcterms:W3CDTF">2017-12-13T07:42:00Z</dcterms:created>
  <dcterms:modified xsi:type="dcterms:W3CDTF">2017-12-13T09:08:00Z</dcterms:modified>
</cp:coreProperties>
</file>