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52" w:type="dxa"/>
        <w:jc w:val="center"/>
        <w:tblLook w:val="04A0" w:firstRow="1" w:lastRow="0" w:firstColumn="1" w:lastColumn="0" w:noHBand="0" w:noVBand="1"/>
      </w:tblPr>
      <w:tblGrid>
        <w:gridCol w:w="2091"/>
        <w:gridCol w:w="4345"/>
        <w:gridCol w:w="2016"/>
      </w:tblGrid>
      <w:tr w:rsidR="00BF63F9" w:rsidTr="002B5C46">
        <w:trPr>
          <w:jc w:val="center"/>
        </w:trPr>
        <w:tc>
          <w:tcPr>
            <w:tcW w:w="2091" w:type="dxa"/>
            <w:shd w:val="clear" w:color="auto" w:fill="auto"/>
          </w:tcPr>
          <w:p w:rsidR="00BF63F9" w:rsidRPr="00E27DCF" w:rsidRDefault="00BF63F9" w:rsidP="002B5C46">
            <w:pPr>
              <w:autoSpaceDE w:val="0"/>
              <w:autoSpaceDN w:val="0"/>
              <w:adjustRightInd w:val="0"/>
              <w:rPr>
                <w:rFonts w:ascii="Arial" w:hAnsi="Arial" w:cs="Arial"/>
                <w:sz w:val="28"/>
                <w:szCs w:val="28"/>
              </w:rPr>
            </w:pPr>
            <w:r>
              <w:rPr>
                <w:rFonts w:ascii="Arial" w:hAnsi="Arial" w:cs="Arial"/>
                <w:noProof/>
                <w:sz w:val="28"/>
                <w:szCs w:val="28"/>
              </w:rPr>
              <w:drawing>
                <wp:inline distT="0" distB="0" distL="0" distR="0">
                  <wp:extent cx="1155700" cy="1147445"/>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147445"/>
                          </a:xfrm>
                          <a:prstGeom prst="rect">
                            <a:avLst/>
                          </a:prstGeom>
                          <a:noFill/>
                          <a:ln>
                            <a:noFill/>
                          </a:ln>
                        </pic:spPr>
                      </pic:pic>
                    </a:graphicData>
                  </a:graphic>
                </wp:inline>
              </w:drawing>
            </w:r>
          </w:p>
        </w:tc>
        <w:tc>
          <w:tcPr>
            <w:tcW w:w="4347" w:type="dxa"/>
            <w:shd w:val="clear" w:color="auto" w:fill="auto"/>
          </w:tcPr>
          <w:p w:rsidR="00BF63F9" w:rsidRPr="00E27DCF" w:rsidRDefault="00BF63F9" w:rsidP="002B5C46">
            <w:pPr>
              <w:autoSpaceDE w:val="0"/>
              <w:autoSpaceDN w:val="0"/>
              <w:adjustRightInd w:val="0"/>
              <w:jc w:val="center"/>
              <w:rPr>
                <w:rFonts w:ascii="Arial" w:hAnsi="Arial" w:cs="Arial"/>
                <w:sz w:val="28"/>
                <w:szCs w:val="28"/>
              </w:rPr>
            </w:pPr>
          </w:p>
        </w:tc>
        <w:tc>
          <w:tcPr>
            <w:tcW w:w="2014" w:type="dxa"/>
            <w:shd w:val="clear" w:color="auto" w:fill="auto"/>
          </w:tcPr>
          <w:p w:rsidR="00BF63F9" w:rsidRPr="00E27DCF" w:rsidRDefault="00BF63F9" w:rsidP="002B5C46">
            <w:pPr>
              <w:autoSpaceDE w:val="0"/>
              <w:autoSpaceDN w:val="0"/>
              <w:adjustRightInd w:val="0"/>
              <w:rPr>
                <w:rFonts w:ascii="Arial" w:hAnsi="Arial" w:cs="Arial"/>
                <w:sz w:val="28"/>
                <w:szCs w:val="28"/>
              </w:rPr>
            </w:pPr>
            <w:r>
              <w:rPr>
                <w:rFonts w:ascii="Arial" w:hAnsi="Arial" w:cs="Arial"/>
                <w:noProof/>
                <w:sz w:val="28"/>
                <w:szCs w:val="28"/>
              </w:rPr>
              <w:drawing>
                <wp:inline distT="0" distB="0" distL="0" distR="0">
                  <wp:extent cx="1138555" cy="1138555"/>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inline>
              </w:drawing>
            </w:r>
          </w:p>
        </w:tc>
      </w:tr>
    </w:tbl>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T.C.</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PAMUKKALE ÜNİVERSİTESİ</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EĞİTİM BİLİMLERİ ENSTİTÜSÜ</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 xml:space="preserve">EĞİTİM YÖNETİMİ, DENETİMİ, PLANLAMASI </w:t>
      </w:r>
      <w:r>
        <w:rPr>
          <w:rFonts w:ascii="Arial" w:hAnsi="Arial" w:cs="Arial"/>
          <w:sz w:val="24"/>
          <w:szCs w:val="24"/>
        </w:rPr>
        <w:t>ve</w:t>
      </w:r>
      <w:r w:rsidRPr="007C51E6">
        <w:rPr>
          <w:rFonts w:ascii="Arial" w:hAnsi="Arial" w:cs="Arial"/>
          <w:sz w:val="24"/>
          <w:szCs w:val="24"/>
        </w:rPr>
        <w:t xml:space="preserve"> EKONOMİSİ BİLİM DALI</w:t>
      </w: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Default="00BF63F9" w:rsidP="00BF63F9">
      <w:pPr>
        <w:pStyle w:val="KonuBal"/>
        <w:spacing w:before="60"/>
        <w:ind w:left="0"/>
        <w:rPr>
          <w:rFonts w:ascii="Arial" w:hAnsi="Arial" w:cs="Arial"/>
          <w:sz w:val="24"/>
          <w:szCs w:val="24"/>
        </w:rPr>
      </w:pP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 xml:space="preserve">TEZSİZ YÜKSEK LİSANS </w:t>
      </w:r>
      <w:r>
        <w:rPr>
          <w:rFonts w:ascii="Arial" w:hAnsi="Arial" w:cs="Arial"/>
          <w:sz w:val="24"/>
          <w:szCs w:val="24"/>
        </w:rPr>
        <w:t xml:space="preserve">PROJESİ  </w:t>
      </w:r>
    </w:p>
    <w:p w:rsidR="00BF63F9" w:rsidRPr="007C51E6" w:rsidRDefault="00BF63F9" w:rsidP="00BF63F9">
      <w:pPr>
        <w:pStyle w:val="KonuBal"/>
        <w:ind w:left="0"/>
        <w:rPr>
          <w:rFonts w:ascii="Arial" w:hAnsi="Arial" w:cs="Arial"/>
          <w:sz w:val="24"/>
          <w:szCs w:val="24"/>
        </w:rPr>
      </w:pPr>
    </w:p>
    <w:p w:rsidR="00BF63F9" w:rsidRPr="00BF63F9" w:rsidRDefault="00BF63F9" w:rsidP="00BF63F9">
      <w:pPr>
        <w:widowControl w:val="0"/>
        <w:autoSpaceDE w:val="0"/>
        <w:autoSpaceDN w:val="0"/>
        <w:adjustRightInd w:val="0"/>
        <w:spacing w:line="360" w:lineRule="auto"/>
        <w:jc w:val="center"/>
        <w:rPr>
          <w:rFonts w:ascii="Arial" w:hAnsi="Arial" w:cs="Arial"/>
          <w:b/>
          <w:bCs/>
          <w:color w:val="000000"/>
          <w:sz w:val="36"/>
          <w:szCs w:val="36"/>
          <w14:shadow w14:blurRad="50800" w14:dist="38100" w14:dir="2700000" w14:sx="100000" w14:sy="100000" w14:kx="0" w14:ky="0" w14:algn="tl">
            <w14:srgbClr w14:val="000000">
              <w14:alpha w14:val="60000"/>
            </w14:srgbClr>
          </w14:shadow>
        </w:rPr>
      </w:pPr>
      <w:r w:rsidRPr="00BF63F9">
        <w:rPr>
          <w:rFonts w:ascii="Arial" w:hAnsi="Arial" w:cs="Arial"/>
          <w:b/>
          <w:bCs/>
          <w:color w:val="000000"/>
          <w:sz w:val="36"/>
          <w:szCs w:val="36"/>
          <w14:shadow w14:blurRad="50800" w14:dist="38100" w14:dir="2700000" w14:sx="100000" w14:sy="100000" w14:kx="0" w14:ky="0" w14:algn="tl">
            <w14:srgbClr w14:val="000000">
              <w14:alpha w14:val="60000"/>
            </w14:srgbClr>
          </w14:shadow>
        </w:rPr>
        <w:t xml:space="preserve">LİSELERİN </w:t>
      </w:r>
    </w:p>
    <w:p w:rsidR="00BF63F9" w:rsidRPr="00BF63F9" w:rsidRDefault="00BF63F9" w:rsidP="00BF63F9">
      <w:pPr>
        <w:widowControl w:val="0"/>
        <w:autoSpaceDE w:val="0"/>
        <w:autoSpaceDN w:val="0"/>
        <w:adjustRightInd w:val="0"/>
        <w:spacing w:line="360" w:lineRule="auto"/>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r w:rsidRPr="00BF63F9">
        <w:rPr>
          <w:rFonts w:ascii="Arial" w:hAnsi="Arial" w:cs="Arial"/>
          <w:b/>
          <w:bCs/>
          <w:color w:val="000000"/>
          <w:sz w:val="36"/>
          <w:szCs w:val="36"/>
          <w14:shadow w14:blurRad="50800" w14:dist="38100" w14:dir="2700000" w14:sx="100000" w14:sy="100000" w14:kx="0" w14:ky="0" w14:algn="tl">
            <w14:srgbClr w14:val="000000">
              <w14:alpha w14:val="60000"/>
            </w14:srgbClr>
          </w14:shadow>
        </w:rPr>
        <w:t xml:space="preserve">GELİR KAYNAKLARI ve HARCAMA ALANLARI  </w:t>
      </w: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sz w:val="28"/>
          <w:szCs w:val="28"/>
        </w:rPr>
      </w:pPr>
      <w:r>
        <w:rPr>
          <w:rFonts w:ascii="Arial" w:hAnsi="Arial" w:cs="Arial"/>
          <w:b/>
          <w:bCs/>
          <w:color w:val="000000"/>
          <w:sz w:val="28"/>
          <w:szCs w:val="28"/>
        </w:rPr>
        <w:t>Osman Nuri DİNÇER</w:t>
      </w: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jc w:val="center"/>
        <w:rPr>
          <w:rFonts w:ascii="Arial" w:hAnsi="Arial" w:cs="Arial"/>
          <w:b/>
          <w:bCs/>
          <w:color w:val="000000"/>
        </w:rPr>
      </w:pPr>
      <w:r w:rsidRPr="007C51E6">
        <w:rPr>
          <w:rFonts w:ascii="Arial" w:hAnsi="Arial" w:cs="Arial"/>
          <w:b/>
          <w:bCs/>
          <w:color w:val="000000"/>
        </w:rPr>
        <w:t xml:space="preserve">DENİZLİ  </w:t>
      </w:r>
    </w:p>
    <w:p w:rsidR="00BF63F9" w:rsidRPr="007C51E6" w:rsidRDefault="00BF63F9" w:rsidP="00BF63F9">
      <w:pPr>
        <w:widowControl w:val="0"/>
        <w:autoSpaceDE w:val="0"/>
        <w:autoSpaceDN w:val="0"/>
        <w:adjustRightInd w:val="0"/>
        <w:spacing w:before="40"/>
        <w:jc w:val="center"/>
        <w:rPr>
          <w:rFonts w:ascii="Arial" w:hAnsi="Arial" w:cs="Arial"/>
          <w:color w:val="000000"/>
        </w:rPr>
      </w:pPr>
      <w:r>
        <w:rPr>
          <w:rFonts w:ascii="Arial" w:hAnsi="Arial" w:cs="Arial"/>
          <w:b/>
          <w:bCs/>
          <w:color w:val="000000"/>
        </w:rPr>
        <w:t xml:space="preserve">Ocak </w:t>
      </w:r>
      <w:r w:rsidRPr="007C51E6">
        <w:rPr>
          <w:rFonts w:ascii="Arial" w:hAnsi="Arial" w:cs="Arial"/>
          <w:b/>
          <w:bCs/>
          <w:color w:val="000000"/>
        </w:rPr>
        <w:t>201</w:t>
      </w:r>
      <w:r>
        <w:rPr>
          <w:rFonts w:ascii="Arial" w:hAnsi="Arial" w:cs="Arial"/>
          <w:b/>
          <w:bCs/>
          <w:color w:val="000000"/>
        </w:rPr>
        <w:t>8</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lastRenderedPageBreak/>
        <w:t>T.C.</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PAMUKKALE ÜNİVERSİTESİ</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EĞİTİM BİLİMLERİ ENSTİTÜSÜ</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EĞİTİM YÖNETİMİ, DENETİMİ, PLANLAMASI VE EKONOMİSİ BİLİM DALI</w:t>
      </w: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TEZSİZ YÜKSEK LİSANS PROJESİ</w:t>
      </w:r>
    </w:p>
    <w:p w:rsidR="00BF63F9" w:rsidRPr="007C51E6" w:rsidRDefault="00BF63F9" w:rsidP="00BF63F9">
      <w:pPr>
        <w:pStyle w:val="KonuBal"/>
        <w:ind w:left="0"/>
        <w:rPr>
          <w:rFonts w:ascii="Arial" w:hAnsi="Arial" w:cs="Arial"/>
          <w:sz w:val="24"/>
          <w:szCs w:val="24"/>
        </w:rPr>
      </w:pPr>
    </w:p>
    <w:p w:rsidR="00BF63F9" w:rsidRPr="007C51E6" w:rsidRDefault="00BF63F9" w:rsidP="00BF63F9">
      <w:pPr>
        <w:pStyle w:val="KonuBal"/>
        <w:ind w:left="0"/>
        <w:rPr>
          <w:rFonts w:ascii="Arial" w:hAnsi="Arial" w:cs="Arial"/>
          <w:sz w:val="24"/>
          <w:szCs w:val="24"/>
        </w:rPr>
      </w:pPr>
    </w:p>
    <w:p w:rsidR="00BF63F9" w:rsidRPr="007C51E6" w:rsidRDefault="00BF63F9" w:rsidP="00BF63F9">
      <w:pPr>
        <w:pStyle w:val="KonuBal"/>
        <w:ind w:left="0"/>
        <w:rPr>
          <w:rFonts w:ascii="Arial" w:hAnsi="Arial" w:cs="Arial"/>
          <w:sz w:val="24"/>
          <w:szCs w:val="24"/>
        </w:rPr>
      </w:pPr>
    </w:p>
    <w:p w:rsidR="00BF63F9" w:rsidRPr="007C51E6" w:rsidRDefault="00BF63F9" w:rsidP="00BF63F9">
      <w:pPr>
        <w:pStyle w:val="KonuBal"/>
        <w:ind w:left="0"/>
        <w:rPr>
          <w:rFonts w:ascii="Arial" w:hAnsi="Arial" w:cs="Arial"/>
          <w:sz w:val="24"/>
          <w:szCs w:val="24"/>
        </w:rPr>
      </w:pPr>
    </w:p>
    <w:p w:rsidR="00BF63F9" w:rsidRDefault="00BF63F9" w:rsidP="00BF63F9">
      <w:pPr>
        <w:jc w:val="center"/>
        <w:rPr>
          <w:rFonts w:ascii="Arial" w:eastAsia="Calibri" w:hAnsi="Arial" w:cs="Arial"/>
          <w:b/>
          <w:bCs/>
        </w:rPr>
      </w:pPr>
    </w:p>
    <w:p w:rsidR="00BF63F9" w:rsidRDefault="00BF63F9" w:rsidP="00BF63F9">
      <w:pPr>
        <w:jc w:val="center"/>
        <w:rPr>
          <w:rFonts w:ascii="Arial" w:eastAsia="Calibri" w:hAnsi="Arial" w:cs="Arial"/>
          <w:b/>
          <w:bCs/>
        </w:rPr>
      </w:pPr>
    </w:p>
    <w:p w:rsidR="00BF63F9" w:rsidRDefault="00BF63F9" w:rsidP="00BF63F9">
      <w:pPr>
        <w:jc w:val="center"/>
        <w:rPr>
          <w:rFonts w:ascii="Arial" w:eastAsia="Calibri" w:hAnsi="Arial" w:cs="Arial"/>
          <w:b/>
          <w:bCs/>
        </w:rPr>
      </w:pPr>
    </w:p>
    <w:p w:rsidR="00BF63F9" w:rsidRDefault="00BF63F9" w:rsidP="00BF63F9">
      <w:pPr>
        <w:jc w:val="center"/>
        <w:rPr>
          <w:rFonts w:ascii="Arial" w:eastAsia="Calibri" w:hAnsi="Arial" w:cs="Arial"/>
          <w:b/>
          <w:bCs/>
        </w:rPr>
      </w:pPr>
    </w:p>
    <w:p w:rsidR="00BF63F9" w:rsidRPr="007C51E6" w:rsidRDefault="00BF63F9" w:rsidP="00BF63F9">
      <w:pPr>
        <w:jc w:val="center"/>
        <w:rPr>
          <w:rFonts w:ascii="Arial" w:eastAsia="Calibri" w:hAnsi="Arial" w:cs="Arial"/>
          <w:b/>
          <w:bCs/>
        </w:rPr>
      </w:pPr>
    </w:p>
    <w:p w:rsidR="00BF63F9" w:rsidRPr="007C51E6" w:rsidRDefault="00BF63F9" w:rsidP="00BF63F9">
      <w:pPr>
        <w:pStyle w:val="KonuBal"/>
        <w:spacing w:before="60"/>
        <w:ind w:left="0"/>
        <w:rPr>
          <w:rFonts w:ascii="Arial" w:hAnsi="Arial" w:cs="Arial"/>
          <w:sz w:val="24"/>
          <w:szCs w:val="24"/>
        </w:rPr>
      </w:pPr>
      <w:r w:rsidRPr="007C51E6">
        <w:rPr>
          <w:rFonts w:ascii="Arial" w:hAnsi="Arial" w:cs="Arial"/>
          <w:sz w:val="24"/>
          <w:szCs w:val="24"/>
        </w:rPr>
        <w:t xml:space="preserve">TEZSİZ YÜKSEK LİSANS </w:t>
      </w:r>
      <w:r>
        <w:rPr>
          <w:rFonts w:ascii="Arial" w:hAnsi="Arial" w:cs="Arial"/>
          <w:sz w:val="24"/>
          <w:szCs w:val="24"/>
        </w:rPr>
        <w:t xml:space="preserve">PROJESİ  </w:t>
      </w:r>
    </w:p>
    <w:p w:rsidR="00BF63F9" w:rsidRPr="007C51E6" w:rsidRDefault="00BF63F9" w:rsidP="00BF63F9">
      <w:pPr>
        <w:pStyle w:val="KonuBal"/>
        <w:ind w:left="0"/>
        <w:rPr>
          <w:rFonts w:ascii="Arial" w:hAnsi="Arial" w:cs="Arial"/>
          <w:sz w:val="24"/>
          <w:szCs w:val="24"/>
        </w:rPr>
      </w:pPr>
    </w:p>
    <w:p w:rsidR="00BF63F9" w:rsidRPr="00BF63F9" w:rsidRDefault="00BF63F9" w:rsidP="00BF63F9">
      <w:pPr>
        <w:widowControl w:val="0"/>
        <w:autoSpaceDE w:val="0"/>
        <w:autoSpaceDN w:val="0"/>
        <w:adjustRightInd w:val="0"/>
        <w:spacing w:line="360" w:lineRule="auto"/>
        <w:jc w:val="center"/>
        <w:rPr>
          <w:rFonts w:ascii="Arial" w:hAnsi="Arial" w:cs="Arial"/>
          <w:b/>
          <w:bCs/>
          <w:color w:val="000000"/>
          <w:sz w:val="36"/>
          <w:szCs w:val="36"/>
          <w14:shadow w14:blurRad="50800" w14:dist="38100" w14:dir="2700000" w14:sx="100000" w14:sy="100000" w14:kx="0" w14:ky="0" w14:algn="tl">
            <w14:srgbClr w14:val="000000">
              <w14:alpha w14:val="60000"/>
            </w14:srgbClr>
          </w14:shadow>
        </w:rPr>
      </w:pPr>
      <w:r w:rsidRPr="00BF63F9">
        <w:rPr>
          <w:rFonts w:ascii="Arial" w:hAnsi="Arial" w:cs="Arial"/>
          <w:b/>
          <w:bCs/>
          <w:color w:val="000000"/>
          <w:sz w:val="36"/>
          <w:szCs w:val="36"/>
          <w14:shadow w14:blurRad="50800" w14:dist="38100" w14:dir="2700000" w14:sx="100000" w14:sy="100000" w14:kx="0" w14:ky="0" w14:algn="tl">
            <w14:srgbClr w14:val="000000">
              <w14:alpha w14:val="60000"/>
            </w14:srgbClr>
          </w14:shadow>
        </w:rPr>
        <w:t xml:space="preserve">LİSELERİN </w:t>
      </w:r>
    </w:p>
    <w:p w:rsidR="00BF63F9" w:rsidRPr="00BF63F9" w:rsidRDefault="00BF63F9" w:rsidP="00BF63F9">
      <w:pPr>
        <w:widowControl w:val="0"/>
        <w:autoSpaceDE w:val="0"/>
        <w:autoSpaceDN w:val="0"/>
        <w:adjustRightInd w:val="0"/>
        <w:spacing w:line="360" w:lineRule="auto"/>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r w:rsidRPr="00BF63F9">
        <w:rPr>
          <w:rFonts w:ascii="Arial" w:hAnsi="Arial" w:cs="Arial"/>
          <w:b/>
          <w:bCs/>
          <w:color w:val="000000"/>
          <w:sz w:val="36"/>
          <w:szCs w:val="36"/>
          <w14:shadow w14:blurRad="50800" w14:dist="38100" w14:dir="2700000" w14:sx="100000" w14:sy="100000" w14:kx="0" w14:ky="0" w14:algn="tl">
            <w14:srgbClr w14:val="000000">
              <w14:alpha w14:val="60000"/>
            </w14:srgbClr>
          </w14:shadow>
        </w:rPr>
        <w:t xml:space="preserve">GELİR KAYNAKLARI ve HARCAMA ALANLARI  </w:t>
      </w: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sz w:val="28"/>
          <w:szCs w:val="28"/>
        </w:rPr>
      </w:pPr>
      <w:r>
        <w:rPr>
          <w:rFonts w:ascii="Arial" w:hAnsi="Arial" w:cs="Arial"/>
          <w:b/>
          <w:bCs/>
          <w:color w:val="000000"/>
          <w:sz w:val="28"/>
          <w:szCs w:val="28"/>
        </w:rPr>
        <w:t>Osman Nuri DİNÇER</w:t>
      </w: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spacing w:line="360" w:lineRule="auto"/>
        <w:jc w:val="center"/>
        <w:rPr>
          <w:rFonts w:ascii="Arial" w:hAnsi="Arial" w:cs="Arial"/>
          <w:b/>
          <w:color w:val="000000"/>
          <w:sz w:val="28"/>
          <w:szCs w:val="28"/>
        </w:rPr>
      </w:pPr>
      <w:r>
        <w:rPr>
          <w:rFonts w:ascii="Arial" w:hAnsi="Arial" w:cs="Arial"/>
          <w:b/>
          <w:color w:val="000000"/>
          <w:sz w:val="28"/>
          <w:szCs w:val="28"/>
        </w:rPr>
        <w:t>Danışman</w:t>
      </w:r>
      <w:r w:rsidRPr="007C51E6">
        <w:rPr>
          <w:rFonts w:ascii="Arial" w:hAnsi="Arial" w:cs="Arial"/>
          <w:b/>
          <w:color w:val="000000"/>
          <w:sz w:val="28"/>
          <w:szCs w:val="28"/>
        </w:rPr>
        <w:t xml:space="preserve"> </w:t>
      </w:r>
    </w:p>
    <w:p w:rsidR="00BF63F9" w:rsidRPr="007C51E6" w:rsidRDefault="00BF63F9" w:rsidP="00BF63F9">
      <w:pPr>
        <w:widowControl w:val="0"/>
        <w:autoSpaceDE w:val="0"/>
        <w:autoSpaceDN w:val="0"/>
        <w:adjustRightInd w:val="0"/>
        <w:spacing w:line="360" w:lineRule="auto"/>
        <w:jc w:val="center"/>
        <w:rPr>
          <w:rFonts w:ascii="Arial" w:hAnsi="Arial" w:cs="Arial"/>
          <w:b/>
          <w:color w:val="000000"/>
          <w:sz w:val="28"/>
          <w:szCs w:val="28"/>
        </w:rPr>
      </w:pPr>
      <w:r w:rsidRPr="007C51E6">
        <w:rPr>
          <w:rFonts w:ascii="Arial" w:hAnsi="Arial" w:cs="Arial"/>
          <w:b/>
          <w:color w:val="000000"/>
          <w:sz w:val="28"/>
          <w:szCs w:val="28"/>
        </w:rPr>
        <w:t xml:space="preserve">Dr. Gökhan TUZCU </w:t>
      </w: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spacing w:line="360" w:lineRule="auto"/>
        <w:jc w:val="center"/>
        <w:rPr>
          <w:rFonts w:ascii="Arial" w:hAnsi="Arial" w:cs="Arial"/>
          <w:color w:val="000000"/>
        </w:rPr>
      </w:pPr>
    </w:p>
    <w:p w:rsidR="00BF63F9" w:rsidRPr="007C51E6" w:rsidRDefault="00BF63F9" w:rsidP="00BF63F9">
      <w:pPr>
        <w:widowControl w:val="0"/>
        <w:autoSpaceDE w:val="0"/>
        <w:autoSpaceDN w:val="0"/>
        <w:adjustRightInd w:val="0"/>
        <w:spacing w:line="360" w:lineRule="auto"/>
        <w:jc w:val="center"/>
        <w:rPr>
          <w:rFonts w:ascii="Arial" w:hAnsi="Arial" w:cs="Arial"/>
          <w:color w:val="000000"/>
        </w:rPr>
      </w:pPr>
    </w:p>
    <w:p w:rsidR="00BF63F9" w:rsidRDefault="00BF63F9" w:rsidP="00BF63F9">
      <w:pPr>
        <w:widowControl w:val="0"/>
        <w:autoSpaceDE w:val="0"/>
        <w:autoSpaceDN w:val="0"/>
        <w:adjustRightInd w:val="0"/>
        <w:jc w:val="center"/>
        <w:rPr>
          <w:rFonts w:ascii="Arial" w:hAnsi="Arial" w:cs="Arial"/>
          <w:b/>
          <w:bCs/>
          <w:color w:val="000000"/>
        </w:rPr>
      </w:pPr>
      <w:r w:rsidRPr="007C51E6">
        <w:rPr>
          <w:rFonts w:ascii="Arial" w:hAnsi="Arial" w:cs="Arial"/>
          <w:b/>
          <w:bCs/>
          <w:color w:val="000000"/>
        </w:rPr>
        <w:t xml:space="preserve">DENİZLİ  </w:t>
      </w:r>
    </w:p>
    <w:p w:rsidR="00BF63F9" w:rsidRDefault="00BF63F9" w:rsidP="00BF63F9">
      <w:pPr>
        <w:widowControl w:val="0"/>
        <w:autoSpaceDE w:val="0"/>
        <w:autoSpaceDN w:val="0"/>
        <w:adjustRightInd w:val="0"/>
        <w:spacing w:before="40"/>
        <w:jc w:val="center"/>
        <w:rPr>
          <w:rFonts w:ascii="Arial" w:hAnsi="Arial" w:cs="Arial"/>
          <w:b/>
          <w:bCs/>
          <w:color w:val="000000"/>
        </w:rPr>
      </w:pPr>
      <w:r>
        <w:rPr>
          <w:rFonts w:ascii="Arial" w:hAnsi="Arial" w:cs="Arial"/>
          <w:b/>
          <w:bCs/>
          <w:color w:val="000000"/>
        </w:rPr>
        <w:t xml:space="preserve">Ocak </w:t>
      </w:r>
      <w:r w:rsidRPr="007C51E6">
        <w:rPr>
          <w:rFonts w:ascii="Arial" w:hAnsi="Arial" w:cs="Arial"/>
          <w:b/>
          <w:bCs/>
          <w:color w:val="000000"/>
        </w:rPr>
        <w:t>201</w:t>
      </w:r>
      <w:r>
        <w:rPr>
          <w:rFonts w:ascii="Arial" w:hAnsi="Arial" w:cs="Arial"/>
          <w:b/>
          <w:bCs/>
          <w:color w:val="000000"/>
        </w:rPr>
        <w:t>8</w:t>
      </w:r>
    </w:p>
    <w:p w:rsidR="00BF63F9" w:rsidRDefault="00BF63F9" w:rsidP="00BF63F9"/>
    <w:p w:rsidR="00BF63F9" w:rsidRPr="00232E57" w:rsidRDefault="00BF63F9" w:rsidP="00BF63F9"/>
    <w:p w:rsidR="00BF63F9" w:rsidRPr="00C14368" w:rsidRDefault="00BF63F9" w:rsidP="00BF63F9">
      <w:pPr>
        <w:spacing w:before="120" w:line="360" w:lineRule="auto"/>
        <w:jc w:val="center"/>
        <w:rPr>
          <w:b/>
        </w:rPr>
      </w:pPr>
      <w:r w:rsidRPr="00C14368">
        <w:rPr>
          <w:b/>
        </w:rPr>
        <w:t>TEZSİZ YÜKSEK LİSANS PROJE ONAY FORMU</w:t>
      </w:r>
    </w:p>
    <w:p w:rsidR="00BF63F9" w:rsidRPr="00637D46" w:rsidRDefault="00BF63F9" w:rsidP="00BF63F9">
      <w:pPr>
        <w:spacing w:before="120" w:line="360" w:lineRule="auto"/>
        <w:jc w:val="both"/>
      </w:pPr>
    </w:p>
    <w:p w:rsidR="00BF63F9" w:rsidRPr="00C14368" w:rsidRDefault="00BF63F9" w:rsidP="00BF63F9">
      <w:pPr>
        <w:spacing w:before="120" w:line="360" w:lineRule="auto"/>
        <w:ind w:firstLine="567"/>
        <w:jc w:val="both"/>
      </w:pPr>
      <w:r w:rsidRPr="00C14368">
        <w:t>Eğitim Bilimleri Anabilim Dalı, Eğitim Yönetimi, Denetimi, Planlaması ve Ekonomisi Bilim Dalı öğrencisi Osman Nuri DİNÇER tarafından hazırlanan “</w:t>
      </w:r>
      <w:r>
        <w:t xml:space="preserve">Liselerin </w:t>
      </w:r>
      <w:r w:rsidRPr="00C14368">
        <w:t>Gelir Kaynakları ve Harcama Alanları” başlıklı tezsiz yüksek lisans projesi</w:t>
      </w:r>
      <w:r>
        <w:t>,</w:t>
      </w:r>
      <w:r w:rsidRPr="00C14368">
        <w:t xml:space="preserve"> tarafımdan okunmuş, kapsamı ve niteliği açısından tezsiz yüksek lisans projesi olarak kabul edilmiştir.</w:t>
      </w: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center"/>
      </w:pPr>
      <w:r w:rsidRPr="00C14368">
        <w:t>Dr. Gökhan TUZCU</w:t>
      </w:r>
    </w:p>
    <w:p w:rsidR="00BF63F9" w:rsidRPr="00C14368" w:rsidRDefault="00BF63F9" w:rsidP="00BF63F9">
      <w:pPr>
        <w:spacing w:line="360" w:lineRule="auto"/>
        <w:jc w:val="center"/>
      </w:pPr>
      <w:r w:rsidRPr="00C14368">
        <w:t>Danışman</w:t>
      </w: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Pr="00C14368" w:rsidRDefault="00BF63F9" w:rsidP="00BF63F9">
      <w:pPr>
        <w:spacing w:before="120" w:line="360" w:lineRule="auto"/>
        <w:jc w:val="both"/>
      </w:pPr>
    </w:p>
    <w:p w:rsidR="00BF63F9" w:rsidRDefault="00BF63F9" w:rsidP="00BF63F9">
      <w:pPr>
        <w:spacing w:before="120" w:line="360" w:lineRule="auto"/>
        <w:jc w:val="center"/>
      </w:pPr>
      <w:r w:rsidRPr="00C14368">
        <w:t>Pamukkale Üniversitesi Eğitim Bilimleri Enstitüsü Yönetim Kurulunun</w:t>
      </w:r>
    </w:p>
    <w:p w:rsidR="00BF63F9" w:rsidRPr="00C14368" w:rsidRDefault="00BF63F9" w:rsidP="00BF63F9">
      <w:pPr>
        <w:spacing w:before="120" w:line="360" w:lineRule="auto"/>
        <w:jc w:val="center"/>
      </w:pPr>
      <w:proofErr w:type="gramStart"/>
      <w:r w:rsidRPr="00C14368">
        <w:t>….</w:t>
      </w:r>
      <w:proofErr w:type="gramEnd"/>
      <w:r>
        <w:t xml:space="preserve"> Ocak 2018 </w:t>
      </w:r>
      <w:r w:rsidRPr="00C14368">
        <w:t xml:space="preserve">tarih ve </w:t>
      </w:r>
      <w:proofErr w:type="gramStart"/>
      <w:r w:rsidRPr="00C14368">
        <w:t>………..</w:t>
      </w:r>
      <w:proofErr w:type="gramEnd"/>
      <w:r w:rsidRPr="00C14368">
        <w:t>sayılı kararıyla onaylanmıştır.</w:t>
      </w:r>
    </w:p>
    <w:p w:rsidR="00BF63F9" w:rsidRDefault="00BF63F9" w:rsidP="00BF63F9">
      <w:pPr>
        <w:spacing w:before="120" w:line="360" w:lineRule="auto"/>
        <w:jc w:val="both"/>
      </w:pPr>
    </w:p>
    <w:p w:rsidR="00BF63F9" w:rsidRDefault="00BF63F9" w:rsidP="00BF63F9">
      <w:pPr>
        <w:spacing w:before="120" w:line="360" w:lineRule="auto"/>
        <w:jc w:val="both"/>
      </w:pPr>
    </w:p>
    <w:p w:rsidR="00BF63F9" w:rsidRPr="00C14368" w:rsidRDefault="00BF63F9" w:rsidP="00BF63F9">
      <w:pPr>
        <w:spacing w:before="120" w:line="360" w:lineRule="auto"/>
        <w:jc w:val="both"/>
      </w:pPr>
    </w:p>
    <w:p w:rsidR="00BF63F9" w:rsidRPr="00C82C18" w:rsidRDefault="00BF63F9" w:rsidP="00BF63F9">
      <w:pPr>
        <w:pStyle w:val="GvdeMetni"/>
        <w:kinsoku w:val="0"/>
        <w:overflowPunct w:val="0"/>
        <w:spacing w:line="360" w:lineRule="auto"/>
        <w:ind w:left="40"/>
        <w:jc w:val="center"/>
        <w:rPr>
          <w:sz w:val="24"/>
          <w:szCs w:val="24"/>
        </w:rPr>
      </w:pPr>
      <w:r w:rsidRPr="00C82C18">
        <w:rPr>
          <w:spacing w:val="-1"/>
          <w:sz w:val="24"/>
          <w:szCs w:val="24"/>
        </w:rPr>
        <w:t>P</w:t>
      </w:r>
      <w:r>
        <w:rPr>
          <w:spacing w:val="-1"/>
          <w:sz w:val="24"/>
          <w:szCs w:val="24"/>
        </w:rPr>
        <w:t xml:space="preserve">rof. Dr. Şükran Tok </w:t>
      </w:r>
    </w:p>
    <w:p w:rsidR="00BF63F9" w:rsidRPr="00C82C18" w:rsidRDefault="00BF63F9" w:rsidP="00BF63F9">
      <w:pPr>
        <w:pStyle w:val="GvdeMetni"/>
        <w:kinsoku w:val="0"/>
        <w:overflowPunct w:val="0"/>
        <w:spacing w:line="360" w:lineRule="auto"/>
        <w:ind w:left="0" w:right="6"/>
        <w:jc w:val="center"/>
        <w:rPr>
          <w:spacing w:val="7"/>
          <w:sz w:val="24"/>
          <w:szCs w:val="24"/>
        </w:rPr>
      </w:pPr>
      <w:r>
        <w:rPr>
          <w:spacing w:val="-1"/>
          <w:sz w:val="24"/>
          <w:szCs w:val="24"/>
        </w:rPr>
        <w:t xml:space="preserve">Enstitü Müdürü </w:t>
      </w:r>
    </w:p>
    <w:p w:rsidR="00BF63F9" w:rsidRPr="00C14368" w:rsidRDefault="00BF63F9" w:rsidP="00BF63F9">
      <w:pPr>
        <w:spacing w:before="120" w:line="360" w:lineRule="auto"/>
        <w:jc w:val="center"/>
        <w:rPr>
          <w:b/>
        </w:rPr>
      </w:pPr>
    </w:p>
    <w:p w:rsidR="00BF63F9" w:rsidRPr="00C14368" w:rsidRDefault="00BF63F9" w:rsidP="00BF63F9">
      <w:pPr>
        <w:spacing w:before="120" w:line="360" w:lineRule="auto"/>
        <w:jc w:val="center"/>
        <w:rPr>
          <w:b/>
        </w:rPr>
      </w:pPr>
    </w:p>
    <w:p w:rsidR="00BF63F9" w:rsidRPr="00637D46" w:rsidRDefault="00BF63F9" w:rsidP="00BF63F9">
      <w:pPr>
        <w:spacing w:before="120" w:line="360" w:lineRule="auto"/>
        <w:jc w:val="center"/>
        <w:rPr>
          <w:b/>
        </w:rPr>
      </w:pPr>
    </w:p>
    <w:p w:rsidR="00BF63F9" w:rsidRPr="00637D46" w:rsidRDefault="00BF63F9" w:rsidP="00BF63F9">
      <w:pPr>
        <w:spacing w:before="120" w:line="360" w:lineRule="auto"/>
        <w:jc w:val="center"/>
        <w:rPr>
          <w:b/>
        </w:rPr>
      </w:pPr>
      <w:r w:rsidRPr="00637D46">
        <w:rPr>
          <w:b/>
        </w:rPr>
        <w:t>TEŞEKKÜR</w:t>
      </w:r>
    </w:p>
    <w:p w:rsidR="00BF63F9" w:rsidRPr="00637D46" w:rsidRDefault="00BF63F9" w:rsidP="00BF63F9">
      <w:pPr>
        <w:spacing w:before="120" w:line="360" w:lineRule="auto"/>
        <w:ind w:firstLine="567"/>
        <w:rPr>
          <w:b/>
        </w:rPr>
      </w:pPr>
    </w:p>
    <w:p w:rsidR="00BF63F9" w:rsidRPr="00637D46" w:rsidRDefault="00BF63F9" w:rsidP="00BF63F9">
      <w:pPr>
        <w:spacing w:before="120" w:line="360" w:lineRule="auto"/>
        <w:ind w:firstLine="567"/>
        <w:jc w:val="both"/>
      </w:pPr>
      <w:r w:rsidRPr="00637D46">
        <w:t>Bu araştırmanın gerçekleştirilmesinde birçok kişinin desteği ve kat</w:t>
      </w:r>
      <w:r>
        <w:t>k</w:t>
      </w:r>
      <w:r w:rsidRPr="00637D46">
        <w:t>ısı bulunmaktadır.</w:t>
      </w:r>
    </w:p>
    <w:p w:rsidR="00BF63F9" w:rsidRPr="00637D46" w:rsidRDefault="00BF63F9" w:rsidP="00BF63F9">
      <w:pPr>
        <w:spacing w:before="120" w:line="360" w:lineRule="auto"/>
        <w:ind w:firstLine="567"/>
        <w:jc w:val="both"/>
      </w:pPr>
      <w:r w:rsidRPr="00637D46">
        <w:t xml:space="preserve">Öncelikle, bizleri “eğitim ekonomisi ve planlaması” bilim dalıyla tanıştıran ve bu dalda eğitim görürken bitmez tükenmez sabrı ile bize katlanan, yol gösteren, değerli hocam Dr. Gökhan </w:t>
      </w:r>
      <w:proofErr w:type="spellStart"/>
      <w:r w:rsidRPr="00637D46">
        <w:t>TUZCU’ya</w:t>
      </w:r>
      <w:proofErr w:type="spellEnd"/>
      <w:r w:rsidRPr="00637D46">
        <w:t xml:space="preserve"> teşekkürlerimi sunmaktan büyük onur duyuyorum. O olmasaydı, doğal olarak böyle bir bilim dalından haberimiz olmayacağı gibi bu dalda donanımlı olarak eğitim görme olanağına da kavuşamayacaktım. Aynı zamanda bu alanda proje hazırlamak aklıma gelmeyecekti ve eğitimin başka yüzünü de göremeyecektim. </w:t>
      </w:r>
    </w:p>
    <w:p w:rsidR="00BF63F9" w:rsidRPr="00637D46" w:rsidRDefault="00BF63F9" w:rsidP="00BF63F9">
      <w:pPr>
        <w:spacing w:before="120" w:line="360" w:lineRule="auto"/>
        <w:ind w:firstLine="567"/>
        <w:jc w:val="both"/>
      </w:pPr>
      <w:r>
        <w:t xml:space="preserve">Dr. </w:t>
      </w:r>
      <w:r w:rsidRPr="00637D46">
        <w:t xml:space="preserve">Gökhan TUZCU, araştırmamın her aşamasında beni yönlendirerek cesaretlendirmiş, değerli görüş ve eleştirileriyle rehberliğimi yapmış, değerli zamanını, bilgi ve </w:t>
      </w:r>
      <w:r>
        <w:t xml:space="preserve">deneyimlerini </w:t>
      </w:r>
      <w:r w:rsidRPr="00637D46">
        <w:t xml:space="preserve">paylaşmaktan hiç kaçınmamıştır. </w:t>
      </w:r>
      <w:r>
        <w:t xml:space="preserve">Yaşama </w:t>
      </w:r>
      <w:r w:rsidRPr="00637D46">
        <w:t>ve eğitime bakışından örnek aldığım, uzaklaşmışken tekrar bu bilim dalına dönmemi sağlayan değerli hocama çok teşekkür ederim.</w:t>
      </w:r>
    </w:p>
    <w:p w:rsidR="00BF63F9" w:rsidRPr="00637D46" w:rsidRDefault="00BF63F9" w:rsidP="00BF63F9">
      <w:pPr>
        <w:spacing w:before="120" w:line="360" w:lineRule="auto"/>
        <w:ind w:firstLine="567"/>
        <w:jc w:val="both"/>
      </w:pPr>
      <w:r w:rsidRPr="00637D46">
        <w:t xml:space="preserve">Bilgi ve deneyimleriyle bizlerin yetişmesinde büyük emeği geçen, aynı zamanda moral ve </w:t>
      </w:r>
      <w:proofErr w:type="gramStart"/>
      <w:r w:rsidRPr="00637D46">
        <w:t>motivasyon</w:t>
      </w:r>
      <w:proofErr w:type="gramEnd"/>
      <w:r w:rsidRPr="00637D46">
        <w:t xml:space="preserve"> kaynağı olan Prof. Dr. Abdurrahman </w:t>
      </w:r>
      <w:proofErr w:type="spellStart"/>
      <w:r w:rsidRPr="00637D46">
        <w:t>TANRIÖĞEN’e</w:t>
      </w:r>
      <w:proofErr w:type="spellEnd"/>
      <w:r>
        <w:t xml:space="preserve"> çok teşekkür ederim. Ayrıca Dr. </w:t>
      </w:r>
      <w:r w:rsidRPr="00637D46">
        <w:t xml:space="preserve">Kazım </w:t>
      </w:r>
      <w:proofErr w:type="spellStart"/>
      <w:r w:rsidRPr="00637D46">
        <w:t>ÇELİK’e</w:t>
      </w:r>
      <w:proofErr w:type="spellEnd"/>
      <w:r w:rsidRPr="00637D46">
        <w:t xml:space="preserve">, </w:t>
      </w:r>
      <w:r>
        <w:t xml:space="preserve">Dr. </w:t>
      </w:r>
      <w:r w:rsidRPr="00637D46">
        <w:t xml:space="preserve">Meral URAS </w:t>
      </w:r>
      <w:proofErr w:type="spellStart"/>
      <w:r w:rsidRPr="00637D46">
        <w:t>BAŞER’e</w:t>
      </w:r>
      <w:proofErr w:type="spellEnd"/>
      <w:r w:rsidRPr="00637D46">
        <w:t xml:space="preserve">, </w:t>
      </w:r>
      <w:r>
        <w:t>Dr</w:t>
      </w:r>
      <w:r w:rsidRPr="00637D46">
        <w:t xml:space="preserve">. Metin </w:t>
      </w:r>
      <w:proofErr w:type="spellStart"/>
      <w:r w:rsidRPr="00637D46">
        <w:t>YAŞAR’a</w:t>
      </w:r>
      <w:proofErr w:type="spellEnd"/>
      <w:r>
        <w:t xml:space="preserve">, Dr. Fatma </w:t>
      </w:r>
      <w:proofErr w:type="spellStart"/>
      <w:r>
        <w:t>ÇOBANOĞLU’na</w:t>
      </w:r>
      <w:proofErr w:type="spellEnd"/>
      <w:r>
        <w:t xml:space="preserve"> ve</w:t>
      </w:r>
      <w:r w:rsidRPr="00637D46">
        <w:t xml:space="preserve"> Dr. Muammer </w:t>
      </w:r>
      <w:proofErr w:type="spellStart"/>
      <w:r w:rsidRPr="00637D46">
        <w:t>KUNT’a</w:t>
      </w:r>
      <w:proofErr w:type="spellEnd"/>
      <w:r w:rsidRPr="00637D46">
        <w:t xml:space="preserve"> teşekkür ederim.</w:t>
      </w:r>
    </w:p>
    <w:p w:rsidR="00BF63F9" w:rsidRPr="00637D46" w:rsidRDefault="00BF63F9" w:rsidP="00BF63F9">
      <w:pPr>
        <w:spacing w:before="120" w:line="360" w:lineRule="auto"/>
        <w:ind w:firstLine="567"/>
        <w:jc w:val="both"/>
      </w:pPr>
      <w:r w:rsidRPr="00637D46">
        <w:t xml:space="preserve">Projenin araştırma aşamasında ve bilgi vermede katkılarını esirgemeyen </w:t>
      </w:r>
      <w:r>
        <w:t xml:space="preserve">lise </w:t>
      </w:r>
      <w:r w:rsidRPr="00637D46">
        <w:t xml:space="preserve">müdürlerine de </w:t>
      </w:r>
      <w:r>
        <w:t xml:space="preserve">çok </w:t>
      </w:r>
      <w:r w:rsidRPr="00637D46">
        <w:t>teşekkür ederim.</w:t>
      </w:r>
    </w:p>
    <w:p w:rsidR="00BF63F9" w:rsidRPr="00637D46" w:rsidRDefault="00BF63F9" w:rsidP="00BF63F9">
      <w:pPr>
        <w:spacing w:before="120" w:line="360" w:lineRule="auto"/>
        <w:ind w:firstLine="567"/>
        <w:jc w:val="both"/>
      </w:pPr>
      <w:r w:rsidRPr="00637D46">
        <w:t xml:space="preserve">Her zaman büyük desteğini ve yardımını esirgemeyen değerli eşim Ayşen’e, çocuklarım </w:t>
      </w:r>
      <w:proofErr w:type="spellStart"/>
      <w:r w:rsidRPr="00637D46">
        <w:t>Sevde</w:t>
      </w:r>
      <w:proofErr w:type="spellEnd"/>
      <w:r w:rsidRPr="00637D46">
        <w:t xml:space="preserve"> Gül ve Ahmet Faruk’a teşekkür eder, hepsine sevgi ve saygılarımı sunarım.</w:t>
      </w:r>
    </w:p>
    <w:p w:rsidR="00BF63F9" w:rsidRPr="00637D46" w:rsidRDefault="00BF63F9" w:rsidP="00BF63F9">
      <w:pPr>
        <w:spacing w:before="120" w:line="360" w:lineRule="auto"/>
        <w:ind w:firstLine="567"/>
        <w:jc w:val="both"/>
      </w:pPr>
    </w:p>
    <w:p w:rsidR="00BF63F9" w:rsidRPr="00637D46" w:rsidRDefault="00BF63F9" w:rsidP="00BF63F9">
      <w:pPr>
        <w:spacing w:before="120" w:line="360" w:lineRule="auto"/>
        <w:ind w:firstLine="567"/>
        <w:jc w:val="both"/>
        <w:rPr>
          <w:b/>
        </w:rPr>
      </w:pPr>
    </w:p>
    <w:p w:rsidR="00BF63F9" w:rsidRPr="00637D46" w:rsidRDefault="00BF63F9" w:rsidP="00BF63F9">
      <w:pPr>
        <w:spacing w:before="120" w:line="360" w:lineRule="auto"/>
        <w:jc w:val="center"/>
        <w:rPr>
          <w:b/>
        </w:rPr>
      </w:pPr>
    </w:p>
    <w:p w:rsidR="00BF63F9" w:rsidRPr="00637D46" w:rsidRDefault="00BF63F9" w:rsidP="00BF63F9">
      <w:pPr>
        <w:spacing w:before="120" w:line="360" w:lineRule="auto"/>
        <w:rPr>
          <w:b/>
        </w:rPr>
      </w:pPr>
    </w:p>
    <w:p w:rsidR="00BF63F9" w:rsidRPr="00C82C18" w:rsidRDefault="00BF63F9" w:rsidP="00BF63F9"/>
    <w:p w:rsidR="00BF63F9" w:rsidRDefault="00BF63F9" w:rsidP="00BF63F9">
      <w:pPr>
        <w:pStyle w:val="Balk1"/>
      </w:pPr>
      <w:bookmarkStart w:id="0" w:name="_Toc480840911"/>
      <w:bookmarkStart w:id="1" w:name="_Toc491009850"/>
    </w:p>
    <w:p w:rsidR="00BF63F9" w:rsidRDefault="00BF63F9" w:rsidP="00BF63F9">
      <w:pPr>
        <w:pStyle w:val="Balk1"/>
      </w:pPr>
    </w:p>
    <w:p w:rsidR="00BF63F9" w:rsidRPr="00C82C18" w:rsidRDefault="00BF63F9" w:rsidP="00BF63F9">
      <w:pPr>
        <w:pStyle w:val="Balk1"/>
      </w:pPr>
      <w:r w:rsidRPr="00C82C18">
        <w:t>ETİK BEYANNAMESİ</w:t>
      </w:r>
      <w:bookmarkEnd w:id="0"/>
      <w:bookmarkEnd w:id="1"/>
    </w:p>
    <w:p w:rsidR="00BF63F9" w:rsidRPr="00C82C18" w:rsidRDefault="00BF63F9" w:rsidP="00BF63F9">
      <w:pPr>
        <w:spacing w:line="360" w:lineRule="auto"/>
        <w:ind w:firstLine="709"/>
      </w:pPr>
    </w:p>
    <w:p w:rsidR="00BF63F9" w:rsidRPr="00C82C18" w:rsidRDefault="00BF63F9" w:rsidP="00BF63F9">
      <w:pPr>
        <w:spacing w:line="360" w:lineRule="auto"/>
        <w:jc w:val="both"/>
      </w:pPr>
      <w:r w:rsidRPr="00C82C18">
        <w:t>Pamukkale Üniversitesi Eğitim Bilimleri Enstitüsü, tez/proje yazım kurallarına uygun olarak hazırladığım bu proje çalışmasında;</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 xml:space="preserve">Proje içindeki tüm bilgi ve belgeleri akademik kurallar çerçevesinde elde ettiğimi,  </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Görsel, işitsel ve yazılı tüm bilgi ve sonuçları</w:t>
      </w:r>
      <w:r>
        <w:t>,</w:t>
      </w:r>
      <w:r w:rsidRPr="00C82C18">
        <w:t xml:space="preserve"> bilimsel ahlak kurallarına uygun olarak sunduğumu,  </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Başkalarının eserlerinden yararlanılması durumunda</w:t>
      </w:r>
      <w:r>
        <w:t>,</w:t>
      </w:r>
      <w:r w:rsidRPr="00C82C18">
        <w:t xml:space="preserve"> ilgili eserlere bilimsel normlara uygun olarak atıfta bulunduğumu,  </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 xml:space="preserve">Atıfta bulunduğum eserlerin tümünü kaynak olarak gösterdiğimi,  </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 xml:space="preserve">Kullanılan verilerde herhangi bir tahrifat yapmadığımı,  </w:t>
      </w:r>
    </w:p>
    <w:p w:rsidR="00BF63F9" w:rsidRPr="00C82C18" w:rsidRDefault="00BF63F9" w:rsidP="00BF63F9">
      <w:pPr>
        <w:pStyle w:val="ListeParagraf"/>
        <w:numPr>
          <w:ilvl w:val="0"/>
          <w:numId w:val="1"/>
        </w:numPr>
        <w:spacing w:before="120" w:beforeAutospacing="0" w:after="120" w:afterAutospacing="0" w:line="360" w:lineRule="auto"/>
        <w:ind w:left="360"/>
        <w:contextualSpacing/>
        <w:jc w:val="both"/>
      </w:pPr>
      <w:r w:rsidRPr="00C82C18">
        <w:t xml:space="preserve">Bu projenin herhangi bir bölümünü bu üniversitede ya </w:t>
      </w:r>
      <w:r>
        <w:t xml:space="preserve">da </w:t>
      </w:r>
      <w:r w:rsidRPr="00C82C18">
        <w:t xml:space="preserve">başka bir üniversitede başka bir proje çalışması olarak sunmadığımı beyan ederim.   </w:t>
      </w:r>
    </w:p>
    <w:p w:rsidR="00BF63F9" w:rsidRDefault="00BF63F9" w:rsidP="00BF63F9"/>
    <w:p w:rsidR="00BF63F9" w:rsidRPr="00C82C18" w:rsidRDefault="00BF63F9" w:rsidP="00BF63F9"/>
    <w:p w:rsidR="00BF63F9" w:rsidRPr="00C82C18" w:rsidRDefault="00BF63F9" w:rsidP="00BF63F9">
      <w:pPr>
        <w:jc w:val="right"/>
      </w:pPr>
    </w:p>
    <w:p w:rsidR="00BF63F9" w:rsidRPr="006218DF" w:rsidRDefault="00BF63F9" w:rsidP="00BF63F9">
      <w:pPr>
        <w:spacing w:before="120" w:line="360" w:lineRule="auto"/>
        <w:jc w:val="both"/>
        <w:rPr>
          <w:sz w:val="20"/>
          <w:szCs w:val="20"/>
        </w:rPr>
      </w:pPr>
      <w:r>
        <w:t xml:space="preserve">                                                                                                          (i</w:t>
      </w:r>
      <w:r w:rsidRPr="006218DF">
        <w:rPr>
          <w:sz w:val="20"/>
          <w:szCs w:val="20"/>
        </w:rPr>
        <w:t>mza</w:t>
      </w:r>
      <w:r>
        <w:rPr>
          <w:sz w:val="20"/>
          <w:szCs w:val="20"/>
        </w:rPr>
        <w:t xml:space="preserve">) </w:t>
      </w:r>
      <w:proofErr w:type="gramStart"/>
      <w:r>
        <w:rPr>
          <w:sz w:val="20"/>
          <w:szCs w:val="20"/>
        </w:rPr>
        <w:t>…………………..</w:t>
      </w:r>
      <w:proofErr w:type="gramEnd"/>
    </w:p>
    <w:p w:rsidR="00BF63F9" w:rsidRPr="00637D46" w:rsidRDefault="00BF63F9" w:rsidP="00BF63F9">
      <w:pPr>
        <w:spacing w:line="360" w:lineRule="auto"/>
        <w:jc w:val="right"/>
      </w:pPr>
      <w:r w:rsidRPr="00637D46">
        <w:t>Osman Nuri DİNÇER</w:t>
      </w: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Pr="00A024A1" w:rsidRDefault="00BF63F9" w:rsidP="00BF63F9">
      <w:pPr>
        <w:spacing w:before="120" w:line="360" w:lineRule="auto"/>
        <w:jc w:val="both"/>
      </w:pPr>
    </w:p>
    <w:p w:rsidR="00BF63F9" w:rsidRDefault="00BF63F9" w:rsidP="00BF63F9">
      <w:pPr>
        <w:spacing w:before="40"/>
        <w:jc w:val="center"/>
        <w:rPr>
          <w:b/>
        </w:rPr>
      </w:pPr>
    </w:p>
    <w:p w:rsidR="00BF63F9" w:rsidRDefault="00BF63F9" w:rsidP="00BF63F9">
      <w:pPr>
        <w:spacing w:before="40"/>
        <w:jc w:val="center"/>
        <w:rPr>
          <w:b/>
        </w:rPr>
      </w:pPr>
    </w:p>
    <w:p w:rsidR="00BF63F9" w:rsidRPr="00637D46" w:rsidRDefault="00BF63F9" w:rsidP="00BF63F9">
      <w:pPr>
        <w:spacing w:before="40"/>
        <w:jc w:val="center"/>
        <w:rPr>
          <w:b/>
        </w:rPr>
      </w:pPr>
      <w:r w:rsidRPr="00637D46">
        <w:rPr>
          <w:b/>
        </w:rPr>
        <w:lastRenderedPageBreak/>
        <w:t>ÖZET</w:t>
      </w:r>
    </w:p>
    <w:p w:rsidR="00BF63F9" w:rsidRPr="00637D46" w:rsidRDefault="00BF63F9" w:rsidP="00BF63F9">
      <w:pPr>
        <w:spacing w:before="120"/>
        <w:jc w:val="center"/>
        <w:rPr>
          <w:b/>
        </w:rPr>
      </w:pPr>
      <w:r>
        <w:rPr>
          <w:b/>
        </w:rPr>
        <w:t xml:space="preserve">LİSELERİN </w:t>
      </w:r>
      <w:r w:rsidRPr="00637D46">
        <w:rPr>
          <w:b/>
        </w:rPr>
        <w:t xml:space="preserve">GELİR KAYNAKLARI </w:t>
      </w:r>
      <w:r>
        <w:rPr>
          <w:b/>
        </w:rPr>
        <w:t>ve</w:t>
      </w:r>
      <w:r w:rsidRPr="00637D46">
        <w:rPr>
          <w:b/>
        </w:rPr>
        <w:t xml:space="preserve"> HARCAMA ALANLARI</w:t>
      </w:r>
    </w:p>
    <w:p w:rsidR="00BF63F9" w:rsidRPr="00637D46" w:rsidRDefault="00BF63F9" w:rsidP="00BF63F9">
      <w:pPr>
        <w:spacing w:before="40"/>
        <w:jc w:val="center"/>
        <w:rPr>
          <w:b/>
        </w:rPr>
      </w:pPr>
      <w:r w:rsidRPr="00637D46">
        <w:rPr>
          <w:b/>
        </w:rPr>
        <w:t>DİNÇER, Osman Nuri</w:t>
      </w:r>
    </w:p>
    <w:p w:rsidR="00BF63F9" w:rsidRPr="00637D46" w:rsidRDefault="00BF63F9" w:rsidP="00BF63F9">
      <w:pPr>
        <w:spacing w:before="40"/>
        <w:jc w:val="center"/>
        <w:rPr>
          <w:b/>
        </w:rPr>
      </w:pPr>
      <w:r w:rsidRPr="00637D46">
        <w:rPr>
          <w:b/>
        </w:rPr>
        <w:t>Tezsiz Yüksek Lisans Projesi</w:t>
      </w:r>
    </w:p>
    <w:p w:rsidR="00BF63F9" w:rsidRPr="00637D46" w:rsidRDefault="00BF63F9" w:rsidP="00BF63F9">
      <w:pPr>
        <w:spacing w:before="40"/>
        <w:jc w:val="center"/>
        <w:rPr>
          <w:b/>
        </w:rPr>
      </w:pPr>
      <w:r w:rsidRPr="00637D46">
        <w:rPr>
          <w:b/>
        </w:rPr>
        <w:t>Eğitim Bilimleri Anabilim Dalı</w:t>
      </w:r>
    </w:p>
    <w:p w:rsidR="00BF63F9" w:rsidRPr="00637D46" w:rsidRDefault="00BF63F9" w:rsidP="00BF63F9">
      <w:pPr>
        <w:spacing w:before="40"/>
        <w:jc w:val="center"/>
        <w:rPr>
          <w:b/>
        </w:rPr>
      </w:pPr>
      <w:r w:rsidRPr="00637D46">
        <w:rPr>
          <w:b/>
        </w:rPr>
        <w:t>Eğitim Yönetimi, Denetimi, Planlaması ve Ekonomisi Bilim Dalı</w:t>
      </w:r>
    </w:p>
    <w:p w:rsidR="00BF63F9" w:rsidRPr="00637D46" w:rsidRDefault="00BF63F9" w:rsidP="00BF63F9">
      <w:pPr>
        <w:spacing w:before="40"/>
        <w:jc w:val="center"/>
        <w:rPr>
          <w:b/>
        </w:rPr>
      </w:pPr>
    </w:p>
    <w:p w:rsidR="00BF63F9" w:rsidRPr="00637D46" w:rsidRDefault="00BF63F9" w:rsidP="00BF63F9">
      <w:pPr>
        <w:spacing w:before="40"/>
        <w:jc w:val="center"/>
        <w:rPr>
          <w:b/>
        </w:rPr>
      </w:pPr>
      <w:r w:rsidRPr="00637D46">
        <w:rPr>
          <w:b/>
        </w:rPr>
        <w:t>Proje Danışmanı: Dr. Gökhan TUZCU</w:t>
      </w:r>
    </w:p>
    <w:p w:rsidR="00BF63F9" w:rsidRPr="00637D46" w:rsidRDefault="00BF63F9" w:rsidP="00BF63F9">
      <w:pPr>
        <w:spacing w:before="40"/>
        <w:jc w:val="center"/>
        <w:rPr>
          <w:b/>
        </w:rPr>
      </w:pPr>
      <w:r w:rsidRPr="00637D46">
        <w:rPr>
          <w:b/>
        </w:rPr>
        <w:t xml:space="preserve">Ocak 2018, </w:t>
      </w:r>
      <w:r>
        <w:rPr>
          <w:b/>
        </w:rPr>
        <w:t>55</w:t>
      </w:r>
      <w:r w:rsidRPr="00637D46">
        <w:rPr>
          <w:b/>
        </w:rPr>
        <w:t xml:space="preserve"> Sayfa</w:t>
      </w:r>
    </w:p>
    <w:p w:rsidR="00BF63F9" w:rsidRPr="006218DF" w:rsidRDefault="00BF63F9" w:rsidP="00BF63F9">
      <w:pPr>
        <w:spacing w:line="360" w:lineRule="auto"/>
        <w:ind w:firstLine="567"/>
        <w:jc w:val="both"/>
        <w:rPr>
          <w:color w:val="000000" w:themeColor="text1"/>
        </w:rPr>
      </w:pPr>
    </w:p>
    <w:p w:rsidR="00BF63F9" w:rsidRPr="006218DF" w:rsidRDefault="00BF63F9" w:rsidP="00BF63F9">
      <w:pPr>
        <w:spacing w:line="360" w:lineRule="auto"/>
        <w:ind w:firstLine="567"/>
        <w:jc w:val="both"/>
        <w:rPr>
          <w:color w:val="000000" w:themeColor="text1"/>
          <w:shd w:val="clear" w:color="auto" w:fill="FFFFFF"/>
        </w:rPr>
      </w:pPr>
      <w:r w:rsidRPr="006218DF">
        <w:rPr>
          <w:color w:val="000000" w:themeColor="text1"/>
          <w:shd w:val="clear" w:color="auto" w:fill="FFFFFF"/>
        </w:rPr>
        <w:t xml:space="preserve">Bir ülkenin geleceğini emanet edeceği insanlarının niteliklerini arttırma aracı olan eğitim, toplum yaşayışında yer edinmek için edinilen bilgi, beceri ve anlayışlara denir. Eğitim geniş anlamda, bireylerin toplumun standartlarını ve yaşama yollarını kazanmasında etkili olan tüm </w:t>
      </w:r>
      <w:r>
        <w:rPr>
          <w:color w:val="000000" w:themeColor="text1"/>
          <w:shd w:val="clear" w:color="auto" w:fill="FFFFFF"/>
        </w:rPr>
        <w:t>toplumsal</w:t>
      </w:r>
      <w:r w:rsidRPr="006218DF">
        <w:rPr>
          <w:color w:val="000000" w:themeColor="text1"/>
          <w:shd w:val="clear" w:color="auto" w:fill="FFFFFF"/>
        </w:rPr>
        <w:t xml:space="preserve"> süreçlerdir. Kısaca “istenilen davranış</w:t>
      </w:r>
      <w:r>
        <w:rPr>
          <w:color w:val="000000" w:themeColor="text1"/>
          <w:shd w:val="clear" w:color="auto" w:fill="FFFFFF"/>
        </w:rPr>
        <w:t>lar</w:t>
      </w:r>
      <w:r w:rsidRPr="006218DF">
        <w:rPr>
          <w:color w:val="000000" w:themeColor="text1"/>
          <w:shd w:val="clear" w:color="auto" w:fill="FFFFFF"/>
        </w:rPr>
        <w:t xml:space="preserve">ı </w:t>
      </w:r>
      <w:r>
        <w:rPr>
          <w:color w:val="000000" w:themeColor="text1"/>
          <w:shd w:val="clear" w:color="auto" w:fill="FFFFFF"/>
        </w:rPr>
        <w:t>kazandırma</w:t>
      </w:r>
      <w:r w:rsidRPr="006218DF">
        <w:rPr>
          <w:color w:val="000000" w:themeColor="text1"/>
          <w:shd w:val="clear" w:color="auto" w:fill="FFFFFF"/>
        </w:rPr>
        <w:t xml:space="preserve"> süreci” olarak da anlatılabilir.</w:t>
      </w:r>
      <w:r>
        <w:rPr>
          <w:color w:val="000000" w:themeColor="text1"/>
          <w:shd w:val="clear" w:color="auto" w:fill="FFFFFF"/>
        </w:rPr>
        <w:t xml:space="preserve"> </w:t>
      </w:r>
      <w:r w:rsidRPr="006218DF">
        <w:rPr>
          <w:color w:val="000000" w:themeColor="text1"/>
          <w:shd w:val="clear" w:color="auto" w:fill="FFFFFF"/>
        </w:rPr>
        <w:t>Bir ülkenin gelecekte nerede olacağını belirleyecek olan çocuklarının, nitelikli olarak eğitilmesi, o ülkenin eğitime verdiği önemle eşdeğer</w:t>
      </w:r>
      <w:r>
        <w:rPr>
          <w:color w:val="000000" w:themeColor="text1"/>
          <w:shd w:val="clear" w:color="auto" w:fill="FFFFFF"/>
        </w:rPr>
        <w:t>dir</w:t>
      </w:r>
      <w:r w:rsidRPr="006218DF">
        <w:rPr>
          <w:color w:val="000000" w:themeColor="text1"/>
          <w:shd w:val="clear" w:color="auto" w:fill="FFFFFF"/>
        </w:rPr>
        <w:t xml:space="preserve">. </w:t>
      </w:r>
    </w:p>
    <w:p w:rsidR="00BF63F9" w:rsidRPr="006218DF" w:rsidRDefault="00BF63F9" w:rsidP="00BF63F9">
      <w:pPr>
        <w:spacing w:before="120" w:line="360" w:lineRule="auto"/>
        <w:ind w:firstLine="567"/>
        <w:jc w:val="both"/>
        <w:rPr>
          <w:color w:val="000000" w:themeColor="text1"/>
          <w:shd w:val="clear" w:color="auto" w:fill="FFFFFF"/>
        </w:rPr>
      </w:pPr>
      <w:r w:rsidRPr="006218DF">
        <w:rPr>
          <w:color w:val="000000" w:themeColor="text1"/>
          <w:shd w:val="clear" w:color="auto" w:fill="FFFFFF"/>
        </w:rPr>
        <w:t>Bu araştırma</w:t>
      </w:r>
      <w:r>
        <w:rPr>
          <w:color w:val="000000" w:themeColor="text1"/>
          <w:shd w:val="clear" w:color="auto" w:fill="FFFFFF"/>
        </w:rPr>
        <w:t>da,</w:t>
      </w:r>
      <w:r w:rsidRPr="006218DF">
        <w:rPr>
          <w:color w:val="000000" w:themeColor="text1"/>
          <w:shd w:val="clear" w:color="auto" w:fill="FFFFFF"/>
        </w:rPr>
        <w:t xml:space="preserve"> Denizli ilinde</w:t>
      </w:r>
      <w:r>
        <w:rPr>
          <w:color w:val="000000" w:themeColor="text1"/>
          <w:shd w:val="clear" w:color="auto" w:fill="FFFFFF"/>
        </w:rPr>
        <w:t xml:space="preserve">ki liselerin </w:t>
      </w:r>
      <w:r w:rsidRPr="006218DF">
        <w:rPr>
          <w:color w:val="000000" w:themeColor="text1"/>
          <w:shd w:val="clear" w:color="auto" w:fill="FFFFFF"/>
        </w:rPr>
        <w:t xml:space="preserve">gelir kaynakları ile harcamaları ele alınmıştır. İlgili okulların </w:t>
      </w:r>
      <w:r>
        <w:rPr>
          <w:color w:val="000000" w:themeColor="text1"/>
          <w:shd w:val="clear" w:color="auto" w:fill="FFFFFF"/>
        </w:rPr>
        <w:t>kayıtları (</w:t>
      </w:r>
      <w:r w:rsidRPr="006218DF">
        <w:rPr>
          <w:color w:val="000000" w:themeColor="text1"/>
          <w:shd w:val="clear" w:color="auto" w:fill="FFFFFF"/>
        </w:rPr>
        <w:t>arşivleri</w:t>
      </w:r>
      <w:r>
        <w:rPr>
          <w:color w:val="000000" w:themeColor="text1"/>
          <w:shd w:val="clear" w:color="auto" w:fill="FFFFFF"/>
        </w:rPr>
        <w:t>)</w:t>
      </w:r>
      <w:r w:rsidRPr="006218DF">
        <w:rPr>
          <w:color w:val="000000" w:themeColor="text1"/>
          <w:shd w:val="clear" w:color="auto" w:fill="FFFFFF"/>
        </w:rPr>
        <w:t xml:space="preserve"> taranarak</w:t>
      </w:r>
      <w:r>
        <w:rPr>
          <w:color w:val="000000" w:themeColor="text1"/>
          <w:shd w:val="clear" w:color="auto" w:fill="FFFFFF"/>
        </w:rPr>
        <w:t xml:space="preserve"> gereksinim duyulan veriler </w:t>
      </w:r>
      <w:r w:rsidRPr="006218DF">
        <w:rPr>
          <w:color w:val="000000" w:themeColor="text1"/>
          <w:shd w:val="clear" w:color="auto" w:fill="FFFFFF"/>
        </w:rPr>
        <w:t xml:space="preserve">elde edilmiş ve </w:t>
      </w:r>
      <w:r>
        <w:rPr>
          <w:color w:val="000000" w:themeColor="text1"/>
          <w:shd w:val="clear" w:color="auto" w:fill="FFFFFF"/>
        </w:rPr>
        <w:t>çözümlenmiştir</w:t>
      </w:r>
      <w:r w:rsidRPr="006218DF">
        <w:rPr>
          <w:color w:val="000000" w:themeColor="text1"/>
          <w:shd w:val="clear" w:color="auto" w:fill="FFFFFF"/>
        </w:rPr>
        <w:t>.</w:t>
      </w:r>
    </w:p>
    <w:p w:rsidR="00BF63F9" w:rsidRDefault="00BF63F9" w:rsidP="00BF63F9">
      <w:pPr>
        <w:spacing w:before="120" w:line="360" w:lineRule="auto"/>
        <w:ind w:firstLine="567"/>
        <w:jc w:val="both"/>
        <w:rPr>
          <w:color w:val="000000" w:themeColor="text1"/>
          <w:shd w:val="clear" w:color="auto" w:fill="FFFFFF"/>
        </w:rPr>
      </w:pPr>
      <w:r>
        <w:rPr>
          <w:color w:val="000000" w:themeColor="text1"/>
          <w:shd w:val="clear" w:color="auto" w:fill="FFFFFF"/>
        </w:rPr>
        <w:t xml:space="preserve">Liselerin ana </w:t>
      </w:r>
      <w:r w:rsidRPr="00A024A1">
        <w:rPr>
          <w:color w:val="000000" w:themeColor="text1"/>
          <w:shd w:val="clear" w:color="auto" w:fill="FFFFFF"/>
        </w:rPr>
        <w:t>gelir kayna</w:t>
      </w:r>
      <w:r>
        <w:rPr>
          <w:color w:val="000000" w:themeColor="text1"/>
          <w:shd w:val="clear" w:color="auto" w:fill="FFFFFF"/>
        </w:rPr>
        <w:t xml:space="preserve">ğı, </w:t>
      </w:r>
      <w:r w:rsidRPr="00A024A1">
        <w:rPr>
          <w:color w:val="000000" w:themeColor="text1"/>
          <w:shd w:val="clear" w:color="auto" w:fill="FFFFFF"/>
        </w:rPr>
        <w:t xml:space="preserve">MEB tarafından </w:t>
      </w:r>
      <w:r>
        <w:rPr>
          <w:color w:val="000000" w:themeColor="text1"/>
          <w:shd w:val="clear" w:color="auto" w:fill="FFFFFF"/>
        </w:rPr>
        <w:t>(</w:t>
      </w:r>
      <w:r w:rsidRPr="00A024A1">
        <w:rPr>
          <w:color w:val="000000" w:themeColor="text1"/>
          <w:shd w:val="clear" w:color="auto" w:fill="FFFFFF"/>
        </w:rPr>
        <w:t>Ankara’dan</w:t>
      </w:r>
      <w:r>
        <w:rPr>
          <w:color w:val="000000" w:themeColor="text1"/>
          <w:shd w:val="clear" w:color="auto" w:fill="FFFFFF"/>
        </w:rPr>
        <w:t>)</w:t>
      </w:r>
      <w:r w:rsidRPr="00A024A1">
        <w:rPr>
          <w:color w:val="000000" w:themeColor="text1"/>
          <w:shd w:val="clear" w:color="auto" w:fill="FFFFFF"/>
        </w:rPr>
        <w:t xml:space="preserve"> gönderil</w:t>
      </w:r>
      <w:r>
        <w:rPr>
          <w:color w:val="000000" w:themeColor="text1"/>
          <w:shd w:val="clear" w:color="auto" w:fill="FFFFFF"/>
        </w:rPr>
        <w:t>en ödeneklerdir</w:t>
      </w:r>
      <w:r w:rsidRPr="00A024A1">
        <w:rPr>
          <w:color w:val="000000" w:themeColor="text1"/>
          <w:shd w:val="clear" w:color="auto" w:fill="FFFFFF"/>
        </w:rPr>
        <w:t xml:space="preserve">. Ancak bu miktar pansiyonlu </w:t>
      </w:r>
      <w:r>
        <w:rPr>
          <w:color w:val="000000" w:themeColor="text1"/>
          <w:shd w:val="clear" w:color="auto" w:fill="FFFFFF"/>
        </w:rPr>
        <w:t xml:space="preserve">liseler </w:t>
      </w:r>
      <w:r w:rsidRPr="00A024A1">
        <w:rPr>
          <w:color w:val="000000" w:themeColor="text1"/>
          <w:shd w:val="clear" w:color="auto" w:fill="FFFFFF"/>
        </w:rPr>
        <w:t>dışında</w:t>
      </w:r>
      <w:r>
        <w:rPr>
          <w:color w:val="000000" w:themeColor="text1"/>
          <w:shd w:val="clear" w:color="auto" w:fill="FFFFFF"/>
        </w:rPr>
        <w:t xml:space="preserve">ki liselerde </w:t>
      </w:r>
      <w:r w:rsidRPr="00A024A1">
        <w:rPr>
          <w:color w:val="000000" w:themeColor="text1"/>
          <w:shd w:val="clear" w:color="auto" w:fill="FFFFFF"/>
        </w:rPr>
        <w:t xml:space="preserve">yeterli </w:t>
      </w:r>
      <w:r>
        <w:rPr>
          <w:color w:val="000000" w:themeColor="text1"/>
          <w:shd w:val="clear" w:color="auto" w:fill="FFFFFF"/>
        </w:rPr>
        <w:t>değildir. Bu nedenle lise</w:t>
      </w:r>
      <w:r w:rsidRPr="00A024A1">
        <w:rPr>
          <w:color w:val="000000" w:themeColor="text1"/>
          <w:shd w:val="clear" w:color="auto" w:fill="FFFFFF"/>
        </w:rPr>
        <w:t xml:space="preserve"> yöneticileri ve </w:t>
      </w:r>
      <w:r>
        <w:rPr>
          <w:color w:val="000000" w:themeColor="text1"/>
          <w:shd w:val="clear" w:color="auto" w:fill="FFFFFF"/>
        </w:rPr>
        <w:t>O</w:t>
      </w:r>
      <w:r w:rsidRPr="00A024A1">
        <w:rPr>
          <w:color w:val="000000" w:themeColor="text1"/>
          <w:shd w:val="clear" w:color="auto" w:fill="FFFFFF"/>
        </w:rPr>
        <w:t>kul</w:t>
      </w:r>
      <w:r>
        <w:rPr>
          <w:color w:val="000000" w:themeColor="text1"/>
          <w:shd w:val="clear" w:color="auto" w:fill="FFFFFF"/>
        </w:rPr>
        <w:t>-A</w:t>
      </w:r>
      <w:r w:rsidRPr="00A024A1">
        <w:rPr>
          <w:color w:val="000000" w:themeColor="text1"/>
          <w:shd w:val="clear" w:color="auto" w:fill="FFFFFF"/>
        </w:rPr>
        <w:t xml:space="preserve">ile </w:t>
      </w:r>
      <w:r>
        <w:rPr>
          <w:color w:val="000000" w:themeColor="text1"/>
          <w:shd w:val="clear" w:color="auto" w:fill="FFFFFF"/>
        </w:rPr>
        <w:t>B</w:t>
      </w:r>
      <w:r w:rsidRPr="00A024A1">
        <w:rPr>
          <w:color w:val="000000" w:themeColor="text1"/>
          <w:shd w:val="clear" w:color="auto" w:fill="FFFFFF"/>
        </w:rPr>
        <w:t>irlikleri özel çabalarıyla gelir arttırıcı yöntemlere başvur</w:t>
      </w:r>
      <w:r>
        <w:rPr>
          <w:color w:val="000000" w:themeColor="text1"/>
          <w:shd w:val="clear" w:color="auto" w:fill="FFFFFF"/>
        </w:rPr>
        <w:t>maktadır</w:t>
      </w:r>
      <w:r w:rsidRPr="00A024A1">
        <w:rPr>
          <w:color w:val="000000" w:themeColor="text1"/>
          <w:shd w:val="clear" w:color="auto" w:fill="FFFFFF"/>
        </w:rPr>
        <w:t xml:space="preserve">(bağış, kermes, çay </w:t>
      </w:r>
      <w:proofErr w:type="spellStart"/>
      <w:r w:rsidRPr="00A024A1">
        <w:rPr>
          <w:color w:val="000000" w:themeColor="text1"/>
          <w:shd w:val="clear" w:color="auto" w:fill="FFFFFF"/>
        </w:rPr>
        <w:t>vb</w:t>
      </w:r>
      <w:proofErr w:type="spellEnd"/>
      <w:r w:rsidRPr="00A024A1">
        <w:rPr>
          <w:color w:val="000000" w:themeColor="text1"/>
          <w:shd w:val="clear" w:color="auto" w:fill="FFFFFF"/>
        </w:rPr>
        <w:t>)</w:t>
      </w:r>
      <w:r>
        <w:rPr>
          <w:color w:val="000000" w:themeColor="text1"/>
          <w:shd w:val="clear" w:color="auto" w:fill="FFFFFF"/>
        </w:rPr>
        <w:t xml:space="preserve">. Ayrıca yardımsever </w:t>
      </w:r>
      <w:r w:rsidRPr="00A024A1">
        <w:rPr>
          <w:color w:val="000000" w:themeColor="text1"/>
          <w:shd w:val="clear" w:color="auto" w:fill="FFFFFF"/>
        </w:rPr>
        <w:t>işadamların</w:t>
      </w:r>
      <w:r>
        <w:rPr>
          <w:color w:val="000000" w:themeColor="text1"/>
          <w:shd w:val="clear" w:color="auto" w:fill="FFFFFF"/>
        </w:rPr>
        <w:t>dan da bağış almaktadırlar.</w:t>
      </w:r>
    </w:p>
    <w:p w:rsidR="00BF63F9" w:rsidRPr="001A19C9" w:rsidRDefault="00BF63F9" w:rsidP="00BF63F9">
      <w:pPr>
        <w:spacing w:before="120" w:line="360" w:lineRule="auto"/>
        <w:ind w:firstLine="567"/>
        <w:jc w:val="both"/>
      </w:pPr>
      <w:r w:rsidRPr="001A19C9">
        <w:t xml:space="preserve">Taşıma yapılan okullarda, taşıma ve yemek </w:t>
      </w:r>
      <w:r>
        <w:t xml:space="preserve">harcamalarının </w:t>
      </w:r>
      <w:r w:rsidRPr="001A19C9">
        <w:t>tamamını devlet karşılamaktadır, öğrenci</w:t>
      </w:r>
      <w:r>
        <w:t xml:space="preserve">lerin ailelerinden </w:t>
      </w:r>
      <w:r w:rsidRPr="001A19C9">
        <w:t xml:space="preserve">herhangi bir </w:t>
      </w:r>
      <w:r>
        <w:t>para alınmamaktadır.</w:t>
      </w:r>
    </w:p>
    <w:p w:rsidR="00BF63F9" w:rsidRPr="001A19C9" w:rsidRDefault="00BF63F9" w:rsidP="00BF63F9">
      <w:pPr>
        <w:spacing w:before="120" w:line="360" w:lineRule="auto"/>
        <w:ind w:firstLine="567"/>
        <w:jc w:val="both"/>
      </w:pPr>
      <w:r w:rsidRPr="001A19C9">
        <w:t>Okullarda öğrenci başına düşen harcamaların yüksek olması, derslik başına ve öğretmen başına düşen öğrenci sayısının az olmasından kaynaklanmaktadır.</w:t>
      </w:r>
    </w:p>
    <w:p w:rsidR="00BF63F9" w:rsidRPr="000B7F73" w:rsidRDefault="00BF63F9" w:rsidP="00BF63F9">
      <w:pPr>
        <w:spacing w:before="120" w:line="360" w:lineRule="auto"/>
        <w:ind w:firstLine="567"/>
        <w:jc w:val="both"/>
      </w:pPr>
      <w:r w:rsidRPr="000B7F73">
        <w:t xml:space="preserve">Bu araştırmaya benzer araştırmalar, Türkiye’deki coğrafi bölgelerde ve hatta ulusal düzeyde de yapılmalıdır. Araştırmalara devletin tüm eğitim birimleri katkı yapmalıdır.  </w:t>
      </w:r>
    </w:p>
    <w:p w:rsidR="00BF63F9" w:rsidRDefault="00BF63F9" w:rsidP="00BF63F9">
      <w:pPr>
        <w:spacing w:before="120" w:line="360" w:lineRule="auto"/>
        <w:ind w:firstLine="567"/>
        <w:jc w:val="both"/>
        <w:rPr>
          <w:color w:val="000000" w:themeColor="text1"/>
        </w:rPr>
      </w:pPr>
      <w:r w:rsidRPr="00A024A1">
        <w:rPr>
          <w:color w:val="000000" w:themeColor="text1"/>
        </w:rPr>
        <w:t xml:space="preserve">Anahtar Kelimeler: Eğitim Harcaması, Eğitimin Gelir Kaynakları, </w:t>
      </w:r>
      <w:r>
        <w:rPr>
          <w:color w:val="000000" w:themeColor="text1"/>
        </w:rPr>
        <w:t xml:space="preserve">Eğitimin Finansmanı, Eğitim Bütçesi, </w:t>
      </w:r>
      <w:r w:rsidRPr="00A024A1">
        <w:rPr>
          <w:color w:val="000000" w:themeColor="text1"/>
        </w:rPr>
        <w:t xml:space="preserve">Ortaöğretim, </w:t>
      </w:r>
      <w:r>
        <w:rPr>
          <w:color w:val="000000" w:themeColor="text1"/>
        </w:rPr>
        <w:t>Lise.</w:t>
      </w:r>
    </w:p>
    <w:p w:rsidR="00BF63F9" w:rsidRDefault="00BF63F9" w:rsidP="00BF63F9">
      <w:pPr>
        <w:spacing w:before="120" w:line="360" w:lineRule="auto"/>
        <w:ind w:firstLine="567"/>
        <w:jc w:val="both"/>
        <w:rPr>
          <w:color w:val="000000" w:themeColor="text1"/>
        </w:rPr>
      </w:pPr>
    </w:p>
    <w:p w:rsidR="00BF63F9" w:rsidRDefault="00BF63F9" w:rsidP="00BF63F9">
      <w:pPr>
        <w:pStyle w:val="AnaBalk"/>
        <w:numPr>
          <w:ilvl w:val="0"/>
          <w:numId w:val="0"/>
        </w:numPr>
        <w:spacing w:line="300" w:lineRule="exact"/>
        <w:jc w:val="center"/>
        <w:rPr>
          <w:rFonts w:ascii="Times New Roman" w:hAnsi="Times New Roman"/>
        </w:rPr>
      </w:pPr>
    </w:p>
    <w:p w:rsidR="00BF63F9" w:rsidRPr="002F3478" w:rsidRDefault="00BF63F9" w:rsidP="00BF63F9">
      <w:pPr>
        <w:pStyle w:val="AnaBalk"/>
        <w:numPr>
          <w:ilvl w:val="0"/>
          <w:numId w:val="0"/>
        </w:numPr>
        <w:spacing w:line="300" w:lineRule="exact"/>
        <w:jc w:val="center"/>
        <w:rPr>
          <w:rFonts w:ascii="Times New Roman" w:hAnsi="Times New Roman"/>
        </w:rPr>
      </w:pPr>
      <w:r w:rsidRPr="002F3478">
        <w:rPr>
          <w:rFonts w:ascii="Times New Roman" w:hAnsi="Times New Roman"/>
        </w:rPr>
        <w:lastRenderedPageBreak/>
        <w:t xml:space="preserve">İÇİNDEKİLER </w:t>
      </w:r>
    </w:p>
    <w:p w:rsidR="00BF63F9" w:rsidRPr="002F3478" w:rsidRDefault="00BF63F9" w:rsidP="00BF63F9">
      <w:pPr>
        <w:pStyle w:val="AnaBalk"/>
        <w:numPr>
          <w:ilvl w:val="0"/>
          <w:numId w:val="0"/>
        </w:numPr>
        <w:spacing w:line="300" w:lineRule="exact"/>
        <w:jc w:val="both"/>
        <w:rPr>
          <w:rFonts w:ascii="Times New Roman" w:hAnsi="Times New Roman"/>
        </w:rPr>
      </w:pPr>
    </w:p>
    <w:tbl>
      <w:tblPr>
        <w:tblW w:w="0" w:type="auto"/>
        <w:jc w:val="center"/>
        <w:tblLook w:val="04A0" w:firstRow="1" w:lastRow="0" w:firstColumn="1" w:lastColumn="0" w:noHBand="0" w:noVBand="1"/>
      </w:tblPr>
      <w:tblGrid>
        <w:gridCol w:w="7936"/>
        <w:gridCol w:w="774"/>
      </w:tblGrid>
      <w:tr w:rsidR="00BF63F9" w:rsidRPr="002F3478" w:rsidTr="002B5C46">
        <w:trPr>
          <w:jc w:val="center"/>
        </w:trPr>
        <w:tc>
          <w:tcPr>
            <w:tcW w:w="7729" w:type="dxa"/>
          </w:tcPr>
          <w:p w:rsidR="00BF63F9" w:rsidRPr="002F3478" w:rsidRDefault="00BF63F9" w:rsidP="002B5C46">
            <w:pPr>
              <w:autoSpaceDE w:val="0"/>
              <w:autoSpaceDN w:val="0"/>
              <w:adjustRightInd w:val="0"/>
              <w:spacing w:line="300" w:lineRule="exact"/>
              <w:jc w:val="both"/>
            </w:pPr>
          </w:p>
        </w:tc>
        <w:tc>
          <w:tcPr>
            <w:tcW w:w="774" w:type="dxa"/>
          </w:tcPr>
          <w:p w:rsidR="00BF63F9" w:rsidRPr="002F3478" w:rsidRDefault="00BF63F9" w:rsidP="002B5C46">
            <w:pPr>
              <w:autoSpaceDE w:val="0"/>
              <w:autoSpaceDN w:val="0"/>
              <w:adjustRightInd w:val="0"/>
              <w:spacing w:line="300" w:lineRule="exact"/>
              <w:jc w:val="right"/>
              <w:rPr>
                <w:u w:val="single"/>
              </w:rPr>
            </w:pPr>
            <w:r w:rsidRPr="002F3478">
              <w:rPr>
                <w:u w:val="single"/>
              </w:rPr>
              <w:t>Sayfa</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240" w:line="300" w:lineRule="exact"/>
              <w:jc w:val="both"/>
            </w:pPr>
            <w:r w:rsidRPr="005F7A23">
              <w:t xml:space="preserve">TEZSİZ YÜKSEK LİSANS PROJE ONAY FORMU </w:t>
            </w:r>
            <w:proofErr w:type="gramStart"/>
            <w:r w:rsidRPr="002F3478">
              <w:t>................................</w:t>
            </w:r>
            <w:r>
              <w:t>..................</w:t>
            </w:r>
            <w:proofErr w:type="gramEnd"/>
          </w:p>
        </w:tc>
        <w:tc>
          <w:tcPr>
            <w:tcW w:w="774" w:type="dxa"/>
          </w:tcPr>
          <w:p w:rsidR="00BF63F9" w:rsidRPr="002F3478" w:rsidRDefault="00BF63F9" w:rsidP="002B5C46">
            <w:pPr>
              <w:autoSpaceDE w:val="0"/>
              <w:autoSpaceDN w:val="0"/>
              <w:adjustRightInd w:val="0"/>
              <w:spacing w:before="240" w:line="300" w:lineRule="exact"/>
              <w:jc w:val="right"/>
            </w:pPr>
            <w:r>
              <w:t>I</w:t>
            </w:r>
          </w:p>
        </w:tc>
      </w:tr>
      <w:tr w:rsidR="00BF63F9" w:rsidRPr="002F3478" w:rsidTr="002B5C46">
        <w:trPr>
          <w:jc w:val="center"/>
        </w:trPr>
        <w:tc>
          <w:tcPr>
            <w:tcW w:w="7729" w:type="dxa"/>
          </w:tcPr>
          <w:p w:rsidR="00BF63F9" w:rsidRPr="002B1B29" w:rsidRDefault="00BF63F9" w:rsidP="002B5C46">
            <w:pPr>
              <w:autoSpaceDE w:val="0"/>
              <w:autoSpaceDN w:val="0"/>
              <w:adjustRightInd w:val="0"/>
              <w:spacing w:before="120" w:line="300" w:lineRule="exact"/>
              <w:jc w:val="both"/>
            </w:pPr>
            <w:r>
              <w:t xml:space="preserve">TEŞEKKÜR </w:t>
            </w:r>
            <w:proofErr w:type="gramStart"/>
            <w:r>
              <w:t>…………………………………………………………………………..</w:t>
            </w:r>
            <w:proofErr w:type="gramEnd"/>
          </w:p>
        </w:tc>
        <w:tc>
          <w:tcPr>
            <w:tcW w:w="774" w:type="dxa"/>
          </w:tcPr>
          <w:p w:rsidR="00BF63F9" w:rsidRDefault="00BF63F9" w:rsidP="002B5C46">
            <w:pPr>
              <w:autoSpaceDE w:val="0"/>
              <w:autoSpaceDN w:val="0"/>
              <w:adjustRightInd w:val="0"/>
              <w:spacing w:before="120" w:line="300" w:lineRule="exact"/>
              <w:jc w:val="right"/>
            </w:pPr>
            <w:r>
              <w:t>II</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rsidRPr="002B1B29">
              <w:t xml:space="preserve">ETİK BEYANNAMESİ </w:t>
            </w:r>
            <w:proofErr w:type="gramStart"/>
            <w:r>
              <w:t>....</w:t>
            </w:r>
            <w:r w:rsidRPr="002F3478">
              <w:t>..............................................................................</w:t>
            </w:r>
            <w:r>
              <w:t>..............</w:t>
            </w:r>
            <w:proofErr w:type="gramEnd"/>
          </w:p>
        </w:tc>
        <w:tc>
          <w:tcPr>
            <w:tcW w:w="774" w:type="dxa"/>
          </w:tcPr>
          <w:p w:rsidR="00BF63F9" w:rsidRPr="002F3478" w:rsidRDefault="00BF63F9" w:rsidP="002B5C46">
            <w:pPr>
              <w:autoSpaceDE w:val="0"/>
              <w:autoSpaceDN w:val="0"/>
              <w:adjustRightInd w:val="0"/>
              <w:spacing w:before="120" w:line="300" w:lineRule="exact"/>
              <w:jc w:val="right"/>
            </w:pPr>
            <w:r>
              <w:t>III</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rsidRPr="002F3478">
              <w:t xml:space="preserve">ÖZET </w:t>
            </w:r>
            <w:proofErr w:type="gramStart"/>
            <w:r w:rsidRPr="002F3478">
              <w:t>.....................................................................................................</w:t>
            </w:r>
            <w:r>
              <w:t>........................</w:t>
            </w:r>
            <w:proofErr w:type="gramEnd"/>
          </w:p>
        </w:tc>
        <w:tc>
          <w:tcPr>
            <w:tcW w:w="774" w:type="dxa"/>
          </w:tcPr>
          <w:p w:rsidR="00BF63F9" w:rsidRPr="002F3478" w:rsidRDefault="00BF63F9" w:rsidP="002B5C46">
            <w:pPr>
              <w:autoSpaceDE w:val="0"/>
              <w:autoSpaceDN w:val="0"/>
              <w:adjustRightInd w:val="0"/>
              <w:spacing w:before="120" w:line="300" w:lineRule="exact"/>
              <w:jc w:val="right"/>
            </w:pPr>
            <w:r>
              <w:t>IV</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rsidRPr="002F3478">
              <w:rPr>
                <w:rFonts w:eastAsia="MS Mincho"/>
              </w:rPr>
              <w:t>İ</w:t>
            </w:r>
            <w:r w:rsidRPr="002F3478">
              <w:t xml:space="preserve">ÇİNDEKİLER </w:t>
            </w:r>
            <w:proofErr w:type="gramStart"/>
            <w:r w:rsidRPr="002F3478">
              <w:t>.........................................................................................</w:t>
            </w:r>
            <w:r>
              <w:t>.....................</w:t>
            </w:r>
            <w:proofErr w:type="gramEnd"/>
          </w:p>
        </w:tc>
        <w:tc>
          <w:tcPr>
            <w:tcW w:w="774" w:type="dxa"/>
          </w:tcPr>
          <w:p w:rsidR="00BF63F9" w:rsidRPr="002F3478" w:rsidRDefault="00BF63F9" w:rsidP="002B5C46">
            <w:pPr>
              <w:autoSpaceDE w:val="0"/>
              <w:autoSpaceDN w:val="0"/>
              <w:adjustRightInd w:val="0"/>
              <w:spacing w:before="120" w:line="300" w:lineRule="exact"/>
              <w:jc w:val="right"/>
            </w:pPr>
            <w:r>
              <w:t>V</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t xml:space="preserve">TABLOLAR LİSTESİ </w:t>
            </w:r>
            <w:proofErr w:type="gramStart"/>
            <w:r>
              <w:t>....</w:t>
            </w:r>
            <w:r w:rsidRPr="002F3478">
              <w:t>............................................................................</w:t>
            </w:r>
            <w:r>
              <w:t>...................</w:t>
            </w:r>
            <w:proofErr w:type="gramEnd"/>
          </w:p>
        </w:tc>
        <w:tc>
          <w:tcPr>
            <w:tcW w:w="774" w:type="dxa"/>
          </w:tcPr>
          <w:p w:rsidR="00BF63F9" w:rsidRPr="002F3478" w:rsidRDefault="00BF63F9" w:rsidP="002B5C46">
            <w:pPr>
              <w:autoSpaceDE w:val="0"/>
              <w:autoSpaceDN w:val="0"/>
              <w:adjustRightInd w:val="0"/>
              <w:spacing w:before="120" w:line="300" w:lineRule="exact"/>
              <w:jc w:val="right"/>
            </w:pPr>
            <w:r>
              <w:t>VI</w:t>
            </w:r>
          </w:p>
        </w:tc>
      </w:tr>
      <w:tr w:rsidR="00BF63F9" w:rsidRPr="004B70F0" w:rsidTr="002B5C46">
        <w:trPr>
          <w:jc w:val="center"/>
        </w:trPr>
        <w:tc>
          <w:tcPr>
            <w:tcW w:w="7729" w:type="dxa"/>
          </w:tcPr>
          <w:p w:rsidR="00BF63F9" w:rsidRPr="004B70F0" w:rsidRDefault="00BF63F9" w:rsidP="002B5C46">
            <w:pPr>
              <w:autoSpaceDE w:val="0"/>
              <w:autoSpaceDN w:val="0"/>
              <w:adjustRightInd w:val="0"/>
              <w:spacing w:before="360" w:line="300" w:lineRule="exact"/>
              <w:jc w:val="both"/>
              <w:rPr>
                <w:b/>
              </w:rPr>
            </w:pPr>
            <w:r w:rsidRPr="004B70F0">
              <w:rPr>
                <w:b/>
              </w:rPr>
              <w:t xml:space="preserve">BİRİNCİ BÖLÜM: GİRİŞ </w:t>
            </w:r>
            <w:proofErr w:type="gramStart"/>
            <w:r w:rsidRPr="004B70F0">
              <w:rPr>
                <w:b/>
              </w:rPr>
              <w:t>.........................................................................................</w:t>
            </w:r>
            <w:proofErr w:type="gramEnd"/>
          </w:p>
        </w:tc>
        <w:tc>
          <w:tcPr>
            <w:tcW w:w="774" w:type="dxa"/>
            <w:vAlign w:val="bottom"/>
          </w:tcPr>
          <w:p w:rsidR="00BF63F9" w:rsidRPr="004B70F0" w:rsidRDefault="00BF63F9" w:rsidP="002B5C46">
            <w:pPr>
              <w:autoSpaceDE w:val="0"/>
              <w:autoSpaceDN w:val="0"/>
              <w:adjustRightInd w:val="0"/>
              <w:spacing w:before="360" w:line="300" w:lineRule="exact"/>
              <w:jc w:val="right"/>
              <w:rPr>
                <w:b/>
              </w:rPr>
            </w:pPr>
            <w:r>
              <w:rPr>
                <w:b/>
              </w:rPr>
              <w:t>1</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rsidRPr="002F3478">
              <w:t>1.1. P</w:t>
            </w:r>
            <w:r>
              <w:t>roblem</w:t>
            </w:r>
            <w:proofErr w:type="gramStart"/>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1</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rsidRPr="002F3478">
              <w:t>1.</w:t>
            </w:r>
            <w:r>
              <w:t>2</w:t>
            </w:r>
            <w:r w:rsidRPr="002F3478">
              <w:t xml:space="preserve">. </w:t>
            </w:r>
            <w:r>
              <w:t xml:space="preserve">Araştırmanın </w:t>
            </w:r>
            <w:r w:rsidRPr="002F3478">
              <w:t>A</w:t>
            </w:r>
            <w:r>
              <w:t>macı</w:t>
            </w:r>
            <w:proofErr w:type="gramStart"/>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3</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t>1.3</w:t>
            </w:r>
            <w:r w:rsidRPr="002F3478">
              <w:t xml:space="preserve">. </w:t>
            </w:r>
            <w:r>
              <w:t xml:space="preserve">Araştırmanın </w:t>
            </w:r>
            <w:r w:rsidRPr="002F3478">
              <w:t>Ö</w:t>
            </w:r>
            <w:r>
              <w:t xml:space="preserve">nemi </w:t>
            </w:r>
            <w:proofErr w:type="gramStart"/>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3</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t>1.4</w:t>
            </w:r>
            <w:r w:rsidRPr="002F3478">
              <w:t xml:space="preserve">. </w:t>
            </w:r>
            <w:proofErr w:type="spellStart"/>
            <w:r>
              <w:t>Sayıltılar</w:t>
            </w:r>
            <w:proofErr w:type="spellEnd"/>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4</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t>1.5</w:t>
            </w:r>
            <w:r w:rsidRPr="002F3478">
              <w:t xml:space="preserve">. Sınırlılıklar </w:t>
            </w:r>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4</w:t>
            </w:r>
          </w:p>
        </w:tc>
      </w:tr>
      <w:tr w:rsidR="00BF63F9" w:rsidRPr="002F3478" w:rsidTr="002B5C46">
        <w:trPr>
          <w:jc w:val="center"/>
        </w:trPr>
        <w:tc>
          <w:tcPr>
            <w:tcW w:w="7729" w:type="dxa"/>
          </w:tcPr>
          <w:p w:rsidR="00BF63F9" w:rsidRPr="002F3478" w:rsidRDefault="00BF63F9" w:rsidP="002B5C46">
            <w:pPr>
              <w:autoSpaceDE w:val="0"/>
              <w:autoSpaceDN w:val="0"/>
              <w:adjustRightInd w:val="0"/>
              <w:spacing w:before="120" w:line="300" w:lineRule="exact"/>
              <w:jc w:val="both"/>
            </w:pPr>
            <w:r>
              <w:t>1.6</w:t>
            </w:r>
            <w:r w:rsidRPr="002F3478">
              <w:t xml:space="preserve">. </w:t>
            </w:r>
            <w:r>
              <w:t>T</w:t>
            </w:r>
            <w:r w:rsidRPr="002F3478">
              <w:t xml:space="preserve">anımlar </w:t>
            </w:r>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4</w:t>
            </w:r>
          </w:p>
        </w:tc>
      </w:tr>
      <w:tr w:rsidR="00BF63F9" w:rsidRPr="005E104E" w:rsidTr="002B5C46">
        <w:trPr>
          <w:trHeight w:val="273"/>
          <w:jc w:val="center"/>
        </w:trPr>
        <w:tc>
          <w:tcPr>
            <w:tcW w:w="7729" w:type="dxa"/>
          </w:tcPr>
          <w:p w:rsidR="00BF63F9" w:rsidRPr="005E104E" w:rsidRDefault="00BF63F9" w:rsidP="002B5C46">
            <w:pPr>
              <w:autoSpaceDE w:val="0"/>
              <w:autoSpaceDN w:val="0"/>
              <w:adjustRightInd w:val="0"/>
              <w:spacing w:before="360" w:line="300" w:lineRule="exact"/>
              <w:rPr>
                <w:b/>
              </w:rPr>
            </w:pPr>
            <w:r w:rsidRPr="005E104E">
              <w:rPr>
                <w:b/>
              </w:rPr>
              <w:t>İKİNCİ BÖLÜM: KURAMSAL ÇERÇEVE</w:t>
            </w:r>
            <w:r>
              <w:rPr>
                <w:b/>
              </w:rPr>
              <w:t xml:space="preserve"> ve İLGİLİ ARAŞTIRMALAR </w:t>
            </w:r>
            <w:proofErr w:type="gramStart"/>
            <w:r>
              <w:rPr>
                <w:b/>
              </w:rPr>
              <w:t>......</w:t>
            </w:r>
            <w:proofErr w:type="gramEnd"/>
          </w:p>
        </w:tc>
        <w:tc>
          <w:tcPr>
            <w:tcW w:w="774" w:type="dxa"/>
            <w:vAlign w:val="bottom"/>
          </w:tcPr>
          <w:p w:rsidR="00BF63F9" w:rsidRPr="005E104E" w:rsidRDefault="00BF63F9" w:rsidP="002B5C46">
            <w:pPr>
              <w:autoSpaceDE w:val="0"/>
              <w:autoSpaceDN w:val="0"/>
              <w:adjustRightInd w:val="0"/>
              <w:spacing w:before="360" w:line="300" w:lineRule="exact"/>
              <w:jc w:val="right"/>
              <w:rPr>
                <w:b/>
              </w:rPr>
            </w:pPr>
            <w:r>
              <w:rPr>
                <w:b/>
              </w:rPr>
              <w:t>6</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t xml:space="preserve">2.1. </w:t>
            </w:r>
            <w:r>
              <w:t xml:space="preserve">Kuramsal Çerçeve </w:t>
            </w:r>
            <w:proofErr w:type="gramStart"/>
            <w:r w:rsidRPr="002F3478">
              <w:t>…………………………………</w:t>
            </w:r>
            <w:r>
              <w:t>..............</w:t>
            </w:r>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6</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t xml:space="preserve">2.2. </w:t>
            </w:r>
            <w:r>
              <w:t xml:space="preserve">İlgili Araştırmalar </w:t>
            </w:r>
            <w:proofErr w:type="gramStart"/>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9</w:t>
            </w:r>
          </w:p>
        </w:tc>
      </w:tr>
      <w:tr w:rsidR="00BF63F9" w:rsidRPr="002F3478" w:rsidTr="002B5C46">
        <w:trPr>
          <w:trHeight w:val="273"/>
          <w:jc w:val="center"/>
        </w:trPr>
        <w:tc>
          <w:tcPr>
            <w:tcW w:w="7729" w:type="dxa"/>
          </w:tcPr>
          <w:p w:rsidR="00BF63F9" w:rsidRDefault="00BF63F9" w:rsidP="002B5C46">
            <w:pPr>
              <w:autoSpaceDE w:val="0"/>
              <w:autoSpaceDN w:val="0"/>
              <w:adjustRightInd w:val="0"/>
              <w:spacing w:before="360" w:line="300" w:lineRule="exact"/>
              <w:rPr>
                <w:b/>
              </w:rPr>
            </w:pPr>
          </w:p>
          <w:p w:rsidR="00BF63F9" w:rsidRPr="002F3478" w:rsidRDefault="00BF63F9" w:rsidP="002B5C46">
            <w:pPr>
              <w:autoSpaceDE w:val="0"/>
              <w:autoSpaceDN w:val="0"/>
              <w:adjustRightInd w:val="0"/>
              <w:spacing w:before="360" w:line="300" w:lineRule="exact"/>
            </w:pPr>
            <w:r>
              <w:rPr>
                <w:b/>
              </w:rPr>
              <w:lastRenderedPageBreak/>
              <w:t xml:space="preserve">ÜÇÜNCÜ BÖLÜM: </w:t>
            </w:r>
            <w:r w:rsidRPr="002F3478">
              <w:rPr>
                <w:b/>
              </w:rPr>
              <w:t>YÖNTEM</w:t>
            </w:r>
            <w:proofErr w:type="gramStart"/>
            <w:r>
              <w:rPr>
                <w:b/>
              </w:rPr>
              <w:t>..................................................................................</w:t>
            </w:r>
            <w:proofErr w:type="gramEnd"/>
          </w:p>
        </w:tc>
        <w:tc>
          <w:tcPr>
            <w:tcW w:w="774" w:type="dxa"/>
            <w:vAlign w:val="bottom"/>
          </w:tcPr>
          <w:p w:rsidR="00BF63F9" w:rsidRPr="0089335C" w:rsidRDefault="00BF63F9" w:rsidP="002B5C46">
            <w:pPr>
              <w:autoSpaceDE w:val="0"/>
              <w:autoSpaceDN w:val="0"/>
              <w:adjustRightInd w:val="0"/>
              <w:spacing w:before="360" w:line="300" w:lineRule="exact"/>
              <w:jc w:val="right"/>
              <w:rPr>
                <w:b/>
              </w:rPr>
            </w:pPr>
            <w:r>
              <w:rPr>
                <w:b/>
              </w:rPr>
              <w:lastRenderedPageBreak/>
              <w:t>1</w:t>
            </w:r>
            <w:r w:rsidRPr="0089335C">
              <w:rPr>
                <w:b/>
              </w:rPr>
              <w:t>0</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lastRenderedPageBreak/>
              <w:t xml:space="preserve">3.1. Araştırmanın </w:t>
            </w:r>
            <w:r>
              <w:t xml:space="preserve">Yöntemi </w:t>
            </w:r>
            <w:proofErr w:type="gramStart"/>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10</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t xml:space="preserve">3.2. Evren </w:t>
            </w:r>
            <w:r>
              <w:t>v</w:t>
            </w:r>
            <w:r w:rsidRPr="002F3478">
              <w:t xml:space="preserve">e Örneklem </w:t>
            </w:r>
            <w:proofErr w:type="gramStart"/>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10</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t>3.3. Veri</w:t>
            </w:r>
            <w:r>
              <w:t xml:space="preserve">lerin Toplanması </w:t>
            </w:r>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10</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20" w:lineRule="exact"/>
            </w:pPr>
            <w:r w:rsidRPr="002F3478">
              <w:t xml:space="preserve">3.4. Verilerin Çözümlenmesi </w:t>
            </w:r>
            <w:proofErr w:type="gramStart"/>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10</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360" w:line="300" w:lineRule="exact"/>
            </w:pPr>
            <w:r w:rsidRPr="002F3478">
              <w:rPr>
                <w:b/>
              </w:rPr>
              <w:t>DÖRDÜNCÜ BÖLÜM</w:t>
            </w:r>
            <w:r>
              <w:rPr>
                <w:b/>
              </w:rPr>
              <w:t xml:space="preserve">: </w:t>
            </w:r>
            <w:r w:rsidRPr="002F3478">
              <w:rPr>
                <w:b/>
              </w:rPr>
              <w:t xml:space="preserve">BULGULAR </w:t>
            </w:r>
            <w:r>
              <w:rPr>
                <w:b/>
              </w:rPr>
              <w:t>ve</w:t>
            </w:r>
            <w:r w:rsidRPr="002F3478">
              <w:rPr>
                <w:b/>
              </w:rPr>
              <w:t xml:space="preserve"> YORUM</w:t>
            </w:r>
            <w:r>
              <w:rPr>
                <w:b/>
              </w:rPr>
              <w:t xml:space="preserve">LAR </w:t>
            </w:r>
            <w:proofErr w:type="gramStart"/>
            <w:r>
              <w:rPr>
                <w:b/>
              </w:rPr>
              <w:t>.........................................</w:t>
            </w:r>
            <w:proofErr w:type="gramEnd"/>
          </w:p>
        </w:tc>
        <w:tc>
          <w:tcPr>
            <w:tcW w:w="774" w:type="dxa"/>
            <w:vAlign w:val="bottom"/>
          </w:tcPr>
          <w:p w:rsidR="00BF63F9" w:rsidRPr="0089335C" w:rsidRDefault="00BF63F9" w:rsidP="002B5C46">
            <w:pPr>
              <w:autoSpaceDE w:val="0"/>
              <w:autoSpaceDN w:val="0"/>
              <w:adjustRightInd w:val="0"/>
              <w:spacing w:before="360" w:line="300" w:lineRule="exact"/>
              <w:jc w:val="right"/>
              <w:rPr>
                <w:b/>
              </w:rPr>
            </w:pPr>
            <w:r>
              <w:rPr>
                <w:b/>
              </w:rPr>
              <w:t>12</w:t>
            </w:r>
          </w:p>
        </w:tc>
      </w:tr>
      <w:tr w:rsidR="00BF63F9" w:rsidRPr="002F3478" w:rsidTr="002B5C46">
        <w:trPr>
          <w:trHeight w:val="273"/>
          <w:jc w:val="center"/>
        </w:trPr>
        <w:tc>
          <w:tcPr>
            <w:tcW w:w="7729" w:type="dxa"/>
          </w:tcPr>
          <w:p w:rsidR="00BF63F9" w:rsidRPr="00CC0746" w:rsidRDefault="00BF63F9" w:rsidP="002B5C46">
            <w:pPr>
              <w:pStyle w:val="Pa10"/>
              <w:spacing w:before="120" w:line="320" w:lineRule="exact"/>
              <w:jc w:val="both"/>
              <w:rPr>
                <w:rFonts w:ascii="Times New Roman" w:eastAsia="Times New Roman" w:hAnsi="Times New Roman"/>
                <w:sz w:val="22"/>
                <w:szCs w:val="22"/>
              </w:rPr>
            </w:pPr>
            <w:r w:rsidRPr="00CC0746">
              <w:rPr>
                <w:rFonts w:ascii="Times New Roman" w:eastAsia="Times New Roman" w:hAnsi="Times New Roman"/>
                <w:sz w:val="22"/>
                <w:szCs w:val="22"/>
              </w:rPr>
              <w:t>4.1.</w:t>
            </w:r>
            <w:r>
              <w:rPr>
                <w:rFonts w:ascii="Times New Roman" w:hAnsi="Times New Roman"/>
                <w:bCs/>
                <w:color w:val="000000"/>
                <w:sz w:val="22"/>
                <w:szCs w:val="22"/>
              </w:rPr>
              <w:t xml:space="preserve">Kardelen Anadolu Lisesi </w:t>
            </w:r>
            <w:proofErr w:type="gramStart"/>
            <w:r>
              <w:rPr>
                <w:rFonts w:ascii="Times New Roman" w:eastAsia="Times New Roman" w:hAnsi="Times New Roman"/>
                <w:sz w:val="22"/>
                <w:szCs w:val="22"/>
              </w:rPr>
              <w:t>……………………………………………….</w:t>
            </w:r>
            <w:r w:rsidRPr="00CC0746">
              <w:rPr>
                <w:rFonts w:ascii="Times New Roman" w:eastAsia="Times New Roman" w:hAnsi="Times New Roman"/>
                <w:sz w:val="22"/>
                <w:szCs w:val="22"/>
              </w:rPr>
              <w:t>……</w:t>
            </w:r>
            <w:r>
              <w:rPr>
                <w:rFonts w:ascii="Times New Roman" w:eastAsia="Times New Roman" w:hAnsi="Times New Roman"/>
                <w:sz w:val="22"/>
                <w:szCs w:val="22"/>
              </w:rP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12</w:t>
            </w:r>
          </w:p>
        </w:tc>
      </w:tr>
      <w:tr w:rsidR="00BF63F9" w:rsidRPr="002F3478" w:rsidTr="002B5C46">
        <w:trPr>
          <w:trHeight w:val="273"/>
          <w:jc w:val="center"/>
        </w:trPr>
        <w:tc>
          <w:tcPr>
            <w:tcW w:w="7729" w:type="dxa"/>
          </w:tcPr>
          <w:p w:rsidR="00BF63F9" w:rsidRPr="00CC0746" w:rsidRDefault="00BF63F9" w:rsidP="002B5C46">
            <w:pPr>
              <w:autoSpaceDE w:val="0"/>
              <w:autoSpaceDN w:val="0"/>
              <w:adjustRightInd w:val="0"/>
              <w:spacing w:before="120" w:line="320" w:lineRule="exact"/>
              <w:jc w:val="both"/>
            </w:pPr>
            <w:r w:rsidRPr="00CC0746">
              <w:t xml:space="preserve">4.2. </w:t>
            </w:r>
            <w:r>
              <w:rPr>
                <w:bCs/>
                <w:color w:val="000000"/>
              </w:rPr>
              <w:t xml:space="preserve">EGEM Anadolu Lisesi </w:t>
            </w:r>
            <w:proofErr w:type="gramStart"/>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22</w:t>
            </w:r>
          </w:p>
        </w:tc>
      </w:tr>
      <w:tr w:rsidR="00BF63F9" w:rsidRPr="002F3478" w:rsidTr="002B5C46">
        <w:trPr>
          <w:trHeight w:val="273"/>
          <w:jc w:val="center"/>
        </w:trPr>
        <w:tc>
          <w:tcPr>
            <w:tcW w:w="7729" w:type="dxa"/>
          </w:tcPr>
          <w:p w:rsidR="00BF63F9" w:rsidRPr="00CC0746" w:rsidRDefault="00BF63F9" w:rsidP="002B5C46">
            <w:pPr>
              <w:autoSpaceDE w:val="0"/>
              <w:autoSpaceDN w:val="0"/>
              <w:adjustRightInd w:val="0"/>
              <w:spacing w:before="120" w:line="320" w:lineRule="exact"/>
              <w:jc w:val="both"/>
            </w:pPr>
            <w:r w:rsidRPr="00CC0746">
              <w:t xml:space="preserve">4.3. </w:t>
            </w:r>
            <w:r>
              <w:rPr>
                <w:bCs/>
                <w:color w:val="000000"/>
              </w:rPr>
              <w:t xml:space="preserve">Ardıç Mesleki ve Teknik Anadolu </w:t>
            </w:r>
            <w:proofErr w:type="gramStart"/>
            <w:r>
              <w:rPr>
                <w:bCs/>
                <w:color w:val="000000"/>
              </w:rPr>
              <w:t>…….......</w:t>
            </w:r>
            <w:r>
              <w:t>……………….……………………..</w:t>
            </w:r>
            <w:proofErr w:type="gramEnd"/>
          </w:p>
        </w:tc>
        <w:tc>
          <w:tcPr>
            <w:tcW w:w="774" w:type="dxa"/>
            <w:vAlign w:val="bottom"/>
          </w:tcPr>
          <w:p w:rsidR="00BF63F9" w:rsidRPr="002F3478" w:rsidRDefault="00BF63F9" w:rsidP="002B5C46">
            <w:pPr>
              <w:autoSpaceDE w:val="0"/>
              <w:autoSpaceDN w:val="0"/>
              <w:adjustRightInd w:val="0"/>
              <w:spacing w:before="120" w:line="320" w:lineRule="exact"/>
              <w:jc w:val="right"/>
            </w:pPr>
            <w:r>
              <w:t>31</w:t>
            </w:r>
          </w:p>
        </w:tc>
      </w:tr>
      <w:tr w:rsidR="00BF63F9" w:rsidRPr="002F3478" w:rsidTr="002B5C46">
        <w:trPr>
          <w:trHeight w:val="273"/>
          <w:jc w:val="center"/>
        </w:trPr>
        <w:tc>
          <w:tcPr>
            <w:tcW w:w="7729" w:type="dxa"/>
          </w:tcPr>
          <w:p w:rsidR="00BF63F9" w:rsidRPr="004312B5" w:rsidRDefault="00BF63F9" w:rsidP="002B5C46">
            <w:pPr>
              <w:autoSpaceDE w:val="0"/>
              <w:autoSpaceDN w:val="0"/>
              <w:adjustRightInd w:val="0"/>
              <w:spacing w:before="120" w:line="320" w:lineRule="exact"/>
              <w:jc w:val="both"/>
            </w:pPr>
            <w:r w:rsidRPr="004312B5">
              <w:t xml:space="preserve">4.4. </w:t>
            </w:r>
            <w:r>
              <w:rPr>
                <w:bCs/>
                <w:color w:val="000000"/>
              </w:rPr>
              <w:t xml:space="preserve">Karanfil Çok Programlı Anadolu Lisesi </w:t>
            </w:r>
            <w:proofErr w:type="gramStart"/>
            <w:r>
              <w:t>……...………………………</w:t>
            </w:r>
            <w:r>
              <w:t>………</w:t>
            </w:r>
            <w:proofErr w:type="gramEnd"/>
          </w:p>
        </w:tc>
        <w:tc>
          <w:tcPr>
            <w:tcW w:w="774" w:type="dxa"/>
            <w:vAlign w:val="bottom"/>
          </w:tcPr>
          <w:p w:rsidR="00BF63F9" w:rsidRDefault="00BF63F9" w:rsidP="002B5C46">
            <w:pPr>
              <w:autoSpaceDE w:val="0"/>
              <w:autoSpaceDN w:val="0"/>
              <w:adjustRightInd w:val="0"/>
              <w:spacing w:before="120" w:line="320" w:lineRule="exact"/>
              <w:jc w:val="right"/>
            </w:pPr>
            <w:r>
              <w:t>40</w:t>
            </w:r>
          </w:p>
          <w:p w:rsidR="00BF63F9" w:rsidRPr="002F3478" w:rsidRDefault="00BF63F9" w:rsidP="002B5C46">
            <w:pPr>
              <w:autoSpaceDE w:val="0"/>
              <w:autoSpaceDN w:val="0"/>
              <w:adjustRightInd w:val="0"/>
              <w:spacing w:before="120" w:line="320" w:lineRule="exact"/>
              <w:jc w:val="right"/>
            </w:pPr>
          </w:p>
        </w:tc>
      </w:tr>
      <w:tr w:rsidR="00BF63F9" w:rsidRPr="001D574C" w:rsidTr="002B5C46">
        <w:trPr>
          <w:trHeight w:val="273"/>
          <w:jc w:val="center"/>
        </w:trPr>
        <w:tc>
          <w:tcPr>
            <w:tcW w:w="7729" w:type="dxa"/>
          </w:tcPr>
          <w:p w:rsidR="00BF63F9" w:rsidRPr="00076352" w:rsidRDefault="00BF63F9" w:rsidP="00BF63F9">
            <w:pPr>
              <w:pStyle w:val="Balk1"/>
            </w:pPr>
            <w:r w:rsidRPr="00076352">
              <w:lastRenderedPageBreak/>
              <w:t xml:space="preserve">TABLOLAR LİSTESİ </w:t>
            </w:r>
          </w:p>
          <w:p w:rsidR="00BF63F9" w:rsidRPr="00076352" w:rsidRDefault="00BF63F9" w:rsidP="00BF63F9">
            <w:pPr>
              <w:spacing w:before="120" w:line="300" w:lineRule="exact"/>
              <w:jc w:val="both"/>
            </w:pPr>
          </w:p>
          <w:tbl>
            <w:tblPr>
              <w:tblW w:w="0" w:type="auto"/>
              <w:jc w:val="center"/>
              <w:tblLook w:val="04A0" w:firstRow="1" w:lastRow="0" w:firstColumn="1" w:lastColumn="0" w:noHBand="0" w:noVBand="1"/>
            </w:tblPr>
            <w:tblGrid>
              <w:gridCol w:w="7154"/>
              <w:gridCol w:w="566"/>
            </w:tblGrid>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rsidRPr="00076352">
                    <w:t xml:space="preserve">Tablo </w:t>
                  </w:r>
                  <w:r>
                    <w:t>4.</w:t>
                  </w:r>
                  <w:r w:rsidRPr="00076352">
                    <w:t xml:space="preserve">1. </w:t>
                  </w:r>
                  <w:r w:rsidRPr="00637D46">
                    <w:t>Kardelen Anadolu Lisesi Öğrenci Sayısı</w:t>
                  </w:r>
                  <w:r>
                    <w:t xml:space="preserve"> </w:t>
                  </w:r>
                  <w:proofErr w:type="gramStart"/>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13</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w:t>
                  </w:r>
                  <w:r w:rsidRPr="00076352">
                    <w:t xml:space="preserve">2. </w:t>
                  </w:r>
                  <w:r>
                    <w:t xml:space="preserve">Kardelen Anadolu Lisesi Öğretmen Sayısı </w:t>
                  </w:r>
                  <w:proofErr w:type="gramStart"/>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13</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w:t>
                  </w:r>
                  <w:r w:rsidRPr="00076352">
                    <w:t xml:space="preserve">3. </w:t>
                  </w:r>
                  <w:r>
                    <w:t xml:space="preserve">Kardelen Anadolu Lisesi </w:t>
                  </w:r>
                  <w:proofErr w:type="spellStart"/>
                  <w:r>
                    <w:t>İşgören</w:t>
                  </w:r>
                  <w:proofErr w:type="spellEnd"/>
                  <w:r>
                    <w:t xml:space="preserve"> Sayısı </w:t>
                  </w:r>
                  <w:proofErr w:type="gramStart"/>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14</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w:t>
                  </w:r>
                  <w:r w:rsidRPr="00076352">
                    <w:t xml:space="preserve">4. </w:t>
                  </w:r>
                  <w:r w:rsidRPr="00637D46">
                    <w:t>Kardelen Anadolu Lisesi Derslik ve Şube Sayısı</w:t>
                  </w:r>
                  <w:r>
                    <w:t xml:space="preserve"> </w:t>
                  </w:r>
                  <w:proofErr w:type="gramStart"/>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16</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w:t>
                  </w:r>
                  <w:r w:rsidRPr="00076352">
                    <w:t xml:space="preserve">5. </w:t>
                  </w:r>
                  <w:r w:rsidRPr="00637D46">
                    <w:t>Kardelen Anadolu Lisesi Gelir Kaynakları</w:t>
                  </w:r>
                  <w:r>
                    <w:t xml:space="preserve"> </w:t>
                  </w:r>
                  <w:proofErr w:type="gramStart"/>
                  <w:r w:rsidRPr="00076352">
                    <w:t>…………………......…</w:t>
                  </w:r>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rsidRPr="00076352">
                    <w:t>1</w:t>
                  </w:r>
                  <w:r>
                    <w:t>7</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t>Tablo 4.6</w:t>
                  </w:r>
                  <w:r w:rsidRPr="00076352">
                    <w:t xml:space="preserve">. </w:t>
                  </w:r>
                  <w:r w:rsidRPr="00637D46">
                    <w:t>Kardelen Anadolu Lisesi Gider (Harcama) Alanları</w:t>
                  </w:r>
                  <w:r>
                    <w:t xml:space="preserve"> </w:t>
                  </w:r>
                  <w:proofErr w:type="gramStart"/>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19</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t>Tablo 4.7</w:t>
                  </w:r>
                  <w:r w:rsidRPr="00076352">
                    <w:t xml:space="preserve">. </w:t>
                  </w:r>
                  <w:r w:rsidRPr="00637D46">
                    <w:t>Kardelen Anadolu Lisesi Öğrenci Başına ve Öğretmen Başına</w:t>
                  </w:r>
                  <w:r>
                    <w:t xml:space="preserve"> </w:t>
                  </w:r>
                  <w:r w:rsidRPr="00637D46">
                    <w:t>Düşen Harcama Miktarı</w:t>
                  </w:r>
                  <w:r>
                    <w:t xml:space="preserve"> </w:t>
                  </w:r>
                  <w:proofErr w:type="gramStart"/>
                  <w:r>
                    <w:t>………………………...............................</w:t>
                  </w:r>
                  <w:r w:rsidRPr="00076352">
                    <w:t>…</w:t>
                  </w:r>
                  <w:r>
                    <w:t>.</w:t>
                  </w:r>
                  <w:r w:rsidRPr="00076352">
                    <w:t>….</w:t>
                  </w:r>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21</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4.8</w:t>
                  </w:r>
                  <w:r w:rsidRPr="00076352">
                    <w:t xml:space="preserve">. </w:t>
                  </w:r>
                  <w:r w:rsidRPr="00637D46">
                    <w:t>EGEM Anadolu Lisesi Öğrenci Sayısı</w:t>
                  </w:r>
                  <w:r>
                    <w:t xml:space="preserve"> </w:t>
                  </w:r>
                  <w:proofErr w:type="gramStart"/>
                  <w:r w:rsidRPr="00076352">
                    <w:t>……</w:t>
                  </w:r>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22</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4.9</w:t>
                  </w:r>
                  <w:r w:rsidRPr="00076352">
                    <w:t xml:space="preserve">. </w:t>
                  </w:r>
                  <w:r w:rsidRPr="00637D46">
                    <w:t>EGEM Anadolu Lisesi Öğretmen Sayısı</w:t>
                  </w:r>
                  <w:r>
                    <w:t xml:space="preserve"> </w:t>
                  </w:r>
                  <w:proofErr w:type="gramStart"/>
                  <w:r>
                    <w:t>……………….............</w:t>
                  </w:r>
                  <w:r w:rsidRPr="00076352">
                    <w:t>.</w:t>
                  </w:r>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23</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4.10.</w:t>
                  </w:r>
                  <w:r w:rsidRPr="00637D46">
                    <w:t xml:space="preserve"> EGEM Anadolu Lisesi </w:t>
                  </w:r>
                  <w:proofErr w:type="spellStart"/>
                  <w:r w:rsidRPr="00637D46">
                    <w:t>İşgören</w:t>
                  </w:r>
                  <w:proofErr w:type="spellEnd"/>
                  <w:r w:rsidRPr="00637D46">
                    <w:t xml:space="preserve"> Sayısı</w:t>
                  </w:r>
                  <w:r>
                    <w:t xml:space="preserve"> </w:t>
                  </w:r>
                  <w:proofErr w:type="gramStart"/>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24</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4</w:t>
                  </w:r>
                  <w:r w:rsidRPr="00076352">
                    <w:t>.</w:t>
                  </w:r>
                  <w:r>
                    <w:t>11.</w:t>
                  </w:r>
                  <w:r w:rsidRPr="00637D46">
                    <w:t xml:space="preserve"> EGEM Anadolu Lisesi Derslik ve Şube Sayısı</w:t>
                  </w:r>
                  <w:r>
                    <w:t xml:space="preserve"> </w:t>
                  </w:r>
                  <w:proofErr w:type="gramStart"/>
                  <w:r>
                    <w:t>............................</w:t>
                  </w:r>
                  <w:r w:rsidRPr="00076352">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25</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 xml:space="preserve">4.12. </w:t>
                  </w:r>
                  <w:r w:rsidRPr="00637D46">
                    <w:t>EGEM Anadolu Lisesi Gelir Kaynakları</w:t>
                  </w:r>
                  <w:r>
                    <w:t xml:space="preserve"> </w:t>
                  </w:r>
                  <w:proofErr w:type="gramStart"/>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27</w:t>
                  </w:r>
                </w:p>
              </w:tc>
            </w:tr>
            <w:tr w:rsidR="00BF63F9" w:rsidRPr="00076352" w:rsidTr="002B5C46">
              <w:trPr>
                <w:trHeight w:val="273"/>
                <w:jc w:val="center"/>
              </w:trPr>
              <w:tc>
                <w:tcPr>
                  <w:tcW w:w="7942" w:type="dxa"/>
                </w:tcPr>
                <w:p w:rsidR="00BF63F9" w:rsidRPr="00076352" w:rsidRDefault="00BF63F9" w:rsidP="002B5C46">
                  <w:pPr>
                    <w:autoSpaceDE w:val="0"/>
                    <w:autoSpaceDN w:val="0"/>
                    <w:adjustRightInd w:val="0"/>
                    <w:spacing w:before="120" w:after="120"/>
                    <w:ind w:left="680" w:hanging="680"/>
                    <w:jc w:val="both"/>
                  </w:pPr>
                  <w:r w:rsidRPr="00076352">
                    <w:t xml:space="preserve">Tablo </w:t>
                  </w:r>
                  <w:r>
                    <w:t xml:space="preserve">4.13. </w:t>
                  </w:r>
                  <w:r w:rsidRPr="00637D46">
                    <w:t>EGEM Anadolu Lisesi Gider (Harcama) Alanları</w:t>
                  </w:r>
                  <w:r>
                    <w:t xml:space="preserve"> </w:t>
                  </w:r>
                  <w:proofErr w:type="gramStart"/>
                  <w:r>
                    <w:t>.............................</w:t>
                  </w:r>
                  <w:proofErr w:type="gramEnd"/>
                </w:p>
              </w:tc>
              <w:tc>
                <w:tcPr>
                  <w:tcW w:w="618" w:type="dxa"/>
                  <w:vAlign w:val="bottom"/>
                </w:tcPr>
                <w:p w:rsidR="00BF63F9" w:rsidRPr="00076352" w:rsidRDefault="00BF63F9" w:rsidP="002B5C46">
                  <w:pPr>
                    <w:autoSpaceDE w:val="0"/>
                    <w:autoSpaceDN w:val="0"/>
                    <w:adjustRightInd w:val="0"/>
                    <w:spacing w:before="120" w:after="40"/>
                    <w:jc w:val="right"/>
                  </w:pPr>
                  <w:r>
                    <w:t>28</w:t>
                  </w:r>
                </w:p>
              </w:tc>
            </w:tr>
            <w:tr w:rsidR="00BF63F9" w:rsidRPr="00076352" w:rsidTr="002B5C46">
              <w:trPr>
                <w:trHeight w:val="273"/>
                <w:jc w:val="center"/>
              </w:trPr>
              <w:tc>
                <w:tcPr>
                  <w:tcW w:w="7942" w:type="dxa"/>
                </w:tcPr>
                <w:p w:rsidR="00BF63F9" w:rsidRPr="00773DF0" w:rsidRDefault="00BF63F9" w:rsidP="002B5C46">
                  <w:pPr>
                    <w:pStyle w:val="ekillerTablosu"/>
                    <w:spacing w:before="120" w:after="120" w:line="240" w:lineRule="auto"/>
                    <w:ind w:left="680" w:hanging="680"/>
                    <w:jc w:val="both"/>
                    <w:rPr>
                      <w:rFonts w:ascii="Times New Roman" w:hAnsi="Times New Roman" w:cs="Times New Roman"/>
                      <w:sz w:val="24"/>
                      <w:szCs w:val="24"/>
                    </w:rPr>
                  </w:pPr>
                  <w:proofErr w:type="spellStart"/>
                  <w:r>
                    <w:rPr>
                      <w:rFonts w:ascii="Times New Roman" w:hAnsi="Times New Roman" w:cs="Times New Roman"/>
                      <w:sz w:val="24"/>
                      <w:szCs w:val="24"/>
                      <w:lang w:val="en-US"/>
                    </w:rPr>
                    <w:t>Tablo</w:t>
                  </w:r>
                  <w:proofErr w:type="spellEnd"/>
                  <w:r>
                    <w:rPr>
                      <w:rFonts w:ascii="Times New Roman" w:hAnsi="Times New Roman" w:cs="Times New Roman"/>
                      <w:sz w:val="24"/>
                      <w:szCs w:val="24"/>
                      <w:lang w:val="en-US"/>
                    </w:rPr>
                    <w:t xml:space="preserve"> 4.14. </w:t>
                  </w:r>
                  <w:r w:rsidRPr="00637D46">
                    <w:rPr>
                      <w:rFonts w:ascii="Times New Roman" w:hAnsi="Times New Roman" w:cs="Times New Roman"/>
                      <w:sz w:val="24"/>
                      <w:szCs w:val="24"/>
                    </w:rPr>
                    <w:t xml:space="preserve">EGEM Anadolu Lisesi Öğrenci </w:t>
                  </w:r>
                  <w:r>
                    <w:rPr>
                      <w:rFonts w:ascii="Times New Roman" w:hAnsi="Times New Roman" w:cs="Times New Roman"/>
                      <w:sz w:val="24"/>
                      <w:szCs w:val="24"/>
                    </w:rPr>
                    <w:t xml:space="preserve">Başına ve Öğretmen Başına Düşen </w:t>
                  </w:r>
                  <w:r w:rsidRPr="00637D46">
                    <w:rPr>
                      <w:rFonts w:ascii="Times New Roman" w:hAnsi="Times New Roman" w:cs="Times New Roman"/>
                      <w:sz w:val="24"/>
                      <w:szCs w:val="24"/>
                    </w:rPr>
                    <w:t>Harcama Miktarı</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tc>
              <w:tc>
                <w:tcPr>
                  <w:tcW w:w="618" w:type="dxa"/>
                  <w:vAlign w:val="bottom"/>
                </w:tcPr>
                <w:p w:rsidR="00BF63F9" w:rsidRDefault="00BF63F9" w:rsidP="002B5C46">
                  <w:pPr>
                    <w:autoSpaceDE w:val="0"/>
                    <w:autoSpaceDN w:val="0"/>
                    <w:adjustRightInd w:val="0"/>
                    <w:spacing w:before="120" w:after="40"/>
                    <w:jc w:val="right"/>
                  </w:pPr>
                  <w:r>
                    <w:t>30</w:t>
                  </w:r>
                </w:p>
              </w:tc>
            </w:tr>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rsidRPr="00E73760">
                    <w:rPr>
                      <w:lang w:eastAsia="en-US"/>
                    </w:rPr>
                    <w:t>Tablo</w:t>
                  </w:r>
                  <w:r>
                    <w:rPr>
                      <w:lang w:eastAsia="en-US"/>
                    </w:rPr>
                    <w:t xml:space="preserve"> 4.15. Ardıç Mesleki ve Teknik Anadolu Lisesi </w:t>
                  </w:r>
                  <w:proofErr w:type="gramStart"/>
                  <w:r>
                    <w:rPr>
                      <w:lang w:eastAsia="en-US"/>
                    </w:rPr>
                    <w:t>…………………………...</w:t>
                  </w:r>
                  <w:proofErr w:type="gramEnd"/>
                </w:p>
              </w:tc>
              <w:tc>
                <w:tcPr>
                  <w:tcW w:w="618" w:type="dxa"/>
                  <w:vAlign w:val="bottom"/>
                </w:tcPr>
                <w:p w:rsidR="00BF63F9" w:rsidRDefault="00BF63F9" w:rsidP="002B5C46">
                  <w:pPr>
                    <w:autoSpaceDE w:val="0"/>
                    <w:autoSpaceDN w:val="0"/>
                    <w:adjustRightInd w:val="0"/>
                    <w:spacing w:before="120" w:after="40"/>
                    <w:jc w:val="right"/>
                  </w:pPr>
                  <w:r>
                    <w:t>31</w:t>
                  </w:r>
                </w:p>
              </w:tc>
            </w:tr>
            <w:tr w:rsidR="00BF63F9" w:rsidRPr="00076352" w:rsidTr="002B5C46">
              <w:trPr>
                <w:trHeight w:val="273"/>
                <w:jc w:val="center"/>
              </w:trPr>
              <w:tc>
                <w:tcPr>
                  <w:tcW w:w="7942" w:type="dxa"/>
                </w:tcPr>
                <w:p w:rsidR="00BF63F9" w:rsidRPr="00773DF0" w:rsidRDefault="00BF63F9" w:rsidP="002B5C46">
                  <w:pPr>
                    <w:spacing w:before="120" w:after="120"/>
                    <w:ind w:left="680" w:hanging="680"/>
                    <w:jc w:val="both"/>
                  </w:pPr>
                  <w:r>
                    <w:rPr>
                      <w:lang w:eastAsia="en-US"/>
                    </w:rPr>
                    <w:t xml:space="preserve">Tablo 4.16. </w:t>
                  </w:r>
                  <w:r w:rsidRPr="00637D46">
                    <w:t>Ardıç Mesleki ve Teknik Anadolu Lisesi Öğretmen Sayısı</w:t>
                  </w:r>
                  <w:r>
                    <w:t xml:space="preserve"> </w:t>
                  </w:r>
                  <w:proofErr w:type="gramStart"/>
                  <w:r>
                    <w:lastRenderedPageBreak/>
                    <w:t>…….….</w:t>
                  </w:r>
                  <w:proofErr w:type="gramEnd"/>
                </w:p>
              </w:tc>
              <w:tc>
                <w:tcPr>
                  <w:tcW w:w="618" w:type="dxa"/>
                  <w:vAlign w:val="bottom"/>
                </w:tcPr>
                <w:p w:rsidR="00BF63F9" w:rsidRDefault="00BF63F9" w:rsidP="002B5C46">
                  <w:pPr>
                    <w:autoSpaceDE w:val="0"/>
                    <w:autoSpaceDN w:val="0"/>
                    <w:adjustRightInd w:val="0"/>
                    <w:spacing w:before="120" w:after="40"/>
                    <w:jc w:val="right"/>
                  </w:pPr>
                  <w:r>
                    <w:lastRenderedPageBreak/>
                    <w:t>32</w:t>
                  </w:r>
                </w:p>
              </w:tc>
            </w:tr>
            <w:tr w:rsidR="00BF63F9" w:rsidRPr="00076352" w:rsidTr="002B5C46">
              <w:trPr>
                <w:trHeight w:val="273"/>
                <w:jc w:val="center"/>
              </w:trPr>
              <w:tc>
                <w:tcPr>
                  <w:tcW w:w="7942" w:type="dxa"/>
                </w:tcPr>
                <w:p w:rsidR="00BF63F9" w:rsidRPr="00773DF0" w:rsidRDefault="00BF63F9" w:rsidP="002B5C46">
                  <w:pPr>
                    <w:spacing w:before="120" w:after="120"/>
                    <w:ind w:left="680" w:hanging="680"/>
                    <w:jc w:val="both"/>
                  </w:pPr>
                  <w:r>
                    <w:lastRenderedPageBreak/>
                    <w:t xml:space="preserve">Tablo 4.17. </w:t>
                  </w:r>
                  <w:r w:rsidRPr="00637D46">
                    <w:t xml:space="preserve">Ardıç Mesleki ve Teknik Anadolu Lisesi </w:t>
                  </w:r>
                  <w:proofErr w:type="spellStart"/>
                  <w:r w:rsidRPr="00637D46">
                    <w:t>İşgören</w:t>
                  </w:r>
                  <w:proofErr w:type="spellEnd"/>
                  <w:r w:rsidRPr="00637D46">
                    <w:t xml:space="preserve"> Sayısı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33</w:t>
                  </w:r>
                </w:p>
              </w:tc>
            </w:tr>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t xml:space="preserve">Tablo 4.18. Ardıç Mesleki ve Teknik Anadolu Lisesi Derslik ve Şube Sayısı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34</w:t>
                  </w:r>
                </w:p>
              </w:tc>
            </w:tr>
            <w:tr w:rsidR="00BF63F9" w:rsidRPr="00076352" w:rsidTr="002B5C46">
              <w:trPr>
                <w:trHeight w:val="273"/>
                <w:jc w:val="center"/>
              </w:trPr>
              <w:tc>
                <w:tcPr>
                  <w:tcW w:w="7942" w:type="dxa"/>
                </w:tcPr>
                <w:p w:rsidR="00BF63F9" w:rsidRPr="00773DF0" w:rsidRDefault="00BF63F9" w:rsidP="002B5C46">
                  <w:pPr>
                    <w:spacing w:before="120" w:after="120"/>
                    <w:ind w:left="680" w:hanging="680"/>
                    <w:jc w:val="both"/>
                  </w:pPr>
                  <w:r>
                    <w:t xml:space="preserve">Tablo 4.19. </w:t>
                  </w:r>
                  <w:r w:rsidRPr="00637D46">
                    <w:t xml:space="preserve">Ardıç Mesleki </w:t>
                  </w:r>
                  <w:r>
                    <w:t>ve Teknik Anadolu Lisesi Gelir K</w:t>
                  </w:r>
                  <w:r w:rsidRPr="00637D46">
                    <w:t>aynakları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35</w:t>
                  </w:r>
                </w:p>
              </w:tc>
            </w:tr>
            <w:tr w:rsidR="00BF63F9" w:rsidRPr="00076352" w:rsidTr="002B5C46">
              <w:trPr>
                <w:trHeight w:val="273"/>
                <w:jc w:val="center"/>
              </w:trPr>
              <w:tc>
                <w:tcPr>
                  <w:tcW w:w="7942" w:type="dxa"/>
                </w:tcPr>
                <w:p w:rsidR="00BF63F9" w:rsidRPr="00773DF0" w:rsidRDefault="00BF63F9" w:rsidP="002B5C46">
                  <w:pPr>
                    <w:spacing w:before="120" w:after="120"/>
                    <w:ind w:left="680" w:hanging="680"/>
                    <w:jc w:val="both"/>
                  </w:pPr>
                  <w:r>
                    <w:t xml:space="preserve">Tablo 4.20. </w:t>
                  </w:r>
                  <w:r w:rsidRPr="00637D46">
                    <w:t>Ardıç Mesleki ve Teknik Anadolu Lisesi Gider (Harcama) Alanları</w:t>
                  </w:r>
                </w:p>
              </w:tc>
              <w:tc>
                <w:tcPr>
                  <w:tcW w:w="618" w:type="dxa"/>
                  <w:vAlign w:val="bottom"/>
                </w:tcPr>
                <w:p w:rsidR="00BF63F9" w:rsidRDefault="00BF63F9" w:rsidP="002B5C46">
                  <w:pPr>
                    <w:autoSpaceDE w:val="0"/>
                    <w:autoSpaceDN w:val="0"/>
                    <w:adjustRightInd w:val="0"/>
                    <w:spacing w:before="120" w:after="40"/>
                    <w:jc w:val="right"/>
                  </w:pPr>
                  <w:r>
                    <w:t>38</w:t>
                  </w:r>
                </w:p>
              </w:tc>
            </w:tr>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t xml:space="preserve">Tablo 4.21. </w:t>
                  </w:r>
                  <w:r w:rsidRPr="00637D46">
                    <w:t>Ardıç Mesleki ve Teknik Anadolu Li</w:t>
                  </w:r>
                  <w:r>
                    <w:t xml:space="preserve">sesi Öğrenci Başına ve Öğretmen </w:t>
                  </w:r>
                  <w:r w:rsidRPr="00637D46">
                    <w:t>Başına Düşen Harcama Miktarı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39</w:t>
                  </w:r>
                </w:p>
              </w:tc>
            </w:tr>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t xml:space="preserve">Tablo 4.22. </w:t>
                  </w:r>
                  <w:r w:rsidRPr="00637D46">
                    <w:t>Karanfil Çok Programlı Anadolu Lisesi Öğrenci Sayısı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40</w:t>
                  </w:r>
                </w:p>
              </w:tc>
            </w:tr>
            <w:tr w:rsidR="00BF63F9" w:rsidRPr="00076352" w:rsidTr="002B5C46">
              <w:trPr>
                <w:trHeight w:val="273"/>
                <w:jc w:val="center"/>
              </w:trPr>
              <w:tc>
                <w:tcPr>
                  <w:tcW w:w="7942" w:type="dxa"/>
                </w:tcPr>
                <w:p w:rsidR="00BF63F9" w:rsidRPr="003059E6" w:rsidRDefault="00BF63F9" w:rsidP="002B5C46">
                  <w:pPr>
                    <w:spacing w:before="120" w:after="120"/>
                    <w:ind w:left="680" w:hanging="680"/>
                    <w:jc w:val="both"/>
                  </w:pPr>
                  <w:r>
                    <w:t xml:space="preserve">Tablo 4.23. </w:t>
                  </w:r>
                  <w:r w:rsidRPr="00637D46">
                    <w:t>Karanfil Çok Programlı Anadolu Lisesi Öğretmen Sayısı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42</w:t>
                  </w:r>
                </w:p>
              </w:tc>
            </w:tr>
            <w:tr w:rsidR="00BF63F9" w:rsidRPr="00076352" w:rsidTr="002B5C46">
              <w:trPr>
                <w:trHeight w:val="273"/>
                <w:jc w:val="center"/>
              </w:trPr>
              <w:tc>
                <w:tcPr>
                  <w:tcW w:w="7942" w:type="dxa"/>
                </w:tcPr>
                <w:p w:rsidR="00BF63F9" w:rsidRPr="003059E6" w:rsidRDefault="00BF63F9" w:rsidP="002B5C46">
                  <w:pPr>
                    <w:spacing w:before="120" w:after="120"/>
                    <w:ind w:left="680" w:hanging="680"/>
                    <w:jc w:val="both"/>
                  </w:pPr>
                  <w:r>
                    <w:t xml:space="preserve">Tablo 4.24. </w:t>
                  </w:r>
                  <w:r w:rsidRPr="00637D46">
                    <w:t xml:space="preserve">Karanfil Çok Programlı Anadolu Lisesi </w:t>
                  </w:r>
                  <w:proofErr w:type="spellStart"/>
                  <w:r w:rsidRPr="00637D46">
                    <w:t>İşgören</w:t>
                  </w:r>
                  <w:proofErr w:type="spellEnd"/>
                  <w:r w:rsidRPr="00637D46">
                    <w:t xml:space="preserve"> Sayısı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43</w:t>
                  </w:r>
                </w:p>
              </w:tc>
            </w:tr>
            <w:tr w:rsidR="00BF63F9" w:rsidRPr="00076352" w:rsidTr="002B5C46">
              <w:trPr>
                <w:trHeight w:val="273"/>
                <w:jc w:val="center"/>
              </w:trPr>
              <w:tc>
                <w:tcPr>
                  <w:tcW w:w="7942" w:type="dxa"/>
                </w:tcPr>
                <w:p w:rsidR="00BF63F9" w:rsidRPr="003059E6" w:rsidRDefault="00BF63F9" w:rsidP="002B5C46">
                  <w:pPr>
                    <w:spacing w:before="120" w:after="120"/>
                    <w:ind w:left="680" w:hanging="680"/>
                    <w:jc w:val="both"/>
                  </w:pPr>
                  <w:r>
                    <w:t xml:space="preserve">Tablo 4.25. </w:t>
                  </w:r>
                  <w:r w:rsidRPr="00637D46">
                    <w:t>Karanfil Çok Programlı Anadolu Lisesi Derslik ve Şube Sayısı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44</w:t>
                  </w:r>
                </w:p>
              </w:tc>
            </w:tr>
            <w:tr w:rsidR="00BF63F9" w:rsidRPr="00076352" w:rsidTr="002B5C46">
              <w:trPr>
                <w:trHeight w:val="273"/>
                <w:jc w:val="center"/>
              </w:trPr>
              <w:tc>
                <w:tcPr>
                  <w:tcW w:w="7942" w:type="dxa"/>
                </w:tcPr>
                <w:p w:rsidR="00BF63F9" w:rsidRPr="003059E6" w:rsidRDefault="00BF63F9" w:rsidP="002B5C46">
                  <w:pPr>
                    <w:spacing w:before="120" w:after="120"/>
                    <w:ind w:left="680" w:hanging="680"/>
                    <w:jc w:val="both"/>
                  </w:pPr>
                  <w:r>
                    <w:t xml:space="preserve">Tablo 4.26. </w:t>
                  </w:r>
                  <w:r w:rsidRPr="00637D46">
                    <w:t xml:space="preserve">Karanfil Çok Programlı Anadolu Lisesi Gelir </w:t>
                  </w:r>
                  <w:r>
                    <w:t>K</w:t>
                  </w:r>
                  <w:r w:rsidRPr="00637D46">
                    <w:t>aynakları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46</w:t>
                  </w:r>
                </w:p>
              </w:tc>
            </w:tr>
            <w:tr w:rsidR="00BF63F9" w:rsidRPr="00076352" w:rsidTr="002B5C46">
              <w:trPr>
                <w:trHeight w:val="273"/>
                <w:jc w:val="center"/>
              </w:trPr>
              <w:tc>
                <w:tcPr>
                  <w:tcW w:w="7942" w:type="dxa"/>
                </w:tcPr>
                <w:p w:rsidR="00BF63F9" w:rsidRPr="00076352" w:rsidRDefault="00BF63F9" w:rsidP="002B5C46">
                  <w:pPr>
                    <w:spacing w:before="120" w:after="120"/>
                    <w:ind w:left="680" w:hanging="680"/>
                    <w:jc w:val="both"/>
                  </w:pPr>
                  <w:r>
                    <w:t xml:space="preserve">Tablo 4.27. </w:t>
                  </w:r>
                  <w:r w:rsidRPr="00637D46">
                    <w:t xml:space="preserve">Karanfil Çok Programlı Anadolu Lisesi Gider </w:t>
                  </w:r>
                  <w:r>
                    <w:t>(</w:t>
                  </w:r>
                  <w:r w:rsidRPr="00637D46">
                    <w:t>Harcama)Alanları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48</w:t>
                  </w:r>
                </w:p>
              </w:tc>
            </w:tr>
            <w:tr w:rsidR="00BF63F9" w:rsidRPr="00076352" w:rsidTr="002B5C46">
              <w:trPr>
                <w:trHeight w:val="273"/>
                <w:jc w:val="center"/>
              </w:trPr>
              <w:tc>
                <w:tcPr>
                  <w:tcW w:w="7942" w:type="dxa"/>
                </w:tcPr>
                <w:p w:rsidR="00BF63F9" w:rsidRPr="003059E6" w:rsidRDefault="00BF63F9" w:rsidP="002B5C46">
                  <w:pPr>
                    <w:spacing w:before="120" w:after="120"/>
                    <w:ind w:left="680" w:hanging="680"/>
                    <w:jc w:val="both"/>
                  </w:pPr>
                  <w:r>
                    <w:t xml:space="preserve">Tablo 4.28. </w:t>
                  </w:r>
                  <w:r w:rsidRPr="00637D46">
                    <w:t xml:space="preserve">Karanfil Çok Programlı </w:t>
                  </w:r>
                  <w:r>
                    <w:t xml:space="preserve">Anadolu Lisesi Öğrenci Başına ve </w:t>
                  </w:r>
                  <w:r w:rsidRPr="00637D46">
                    <w:t>Öğretmen Başına Düşen Harcama Miktarı</w:t>
                  </w:r>
                  <w:r>
                    <w:t xml:space="preserve"> </w:t>
                  </w:r>
                  <w:proofErr w:type="gramStart"/>
                  <w:r>
                    <w:t>…………………………………………..</w:t>
                  </w:r>
                  <w:proofErr w:type="gramEnd"/>
                </w:p>
              </w:tc>
              <w:tc>
                <w:tcPr>
                  <w:tcW w:w="618" w:type="dxa"/>
                  <w:vAlign w:val="bottom"/>
                </w:tcPr>
                <w:p w:rsidR="00BF63F9" w:rsidRDefault="00BF63F9" w:rsidP="002B5C46">
                  <w:pPr>
                    <w:autoSpaceDE w:val="0"/>
                    <w:autoSpaceDN w:val="0"/>
                    <w:adjustRightInd w:val="0"/>
                    <w:spacing w:before="120" w:after="40"/>
                    <w:jc w:val="right"/>
                  </w:pPr>
                  <w:r>
                    <w:t>50</w:t>
                  </w:r>
                </w:p>
              </w:tc>
            </w:tr>
          </w:tbl>
          <w:p w:rsidR="00BF63F9" w:rsidRDefault="00BF63F9" w:rsidP="00BF63F9">
            <w:pPr>
              <w:pStyle w:val="ekillerTablosu"/>
              <w:spacing w:line="360" w:lineRule="auto"/>
              <w:rPr>
                <w:rFonts w:ascii="Times New Roman" w:hAnsi="Times New Roman" w:cs="Times New Roman"/>
                <w:sz w:val="24"/>
                <w:szCs w:val="24"/>
                <w:lang w:val="en-US"/>
              </w:rPr>
            </w:pPr>
          </w:p>
          <w:p w:rsidR="00BF63F9" w:rsidRDefault="00BF63F9" w:rsidP="002B5C46">
            <w:pPr>
              <w:autoSpaceDE w:val="0"/>
              <w:autoSpaceDN w:val="0"/>
              <w:adjustRightInd w:val="0"/>
              <w:spacing w:before="240" w:line="320" w:lineRule="exact"/>
              <w:rPr>
                <w:b/>
              </w:rPr>
            </w:pPr>
          </w:p>
        </w:tc>
        <w:tc>
          <w:tcPr>
            <w:tcW w:w="774" w:type="dxa"/>
            <w:vAlign w:val="bottom"/>
          </w:tcPr>
          <w:p w:rsidR="00BF63F9" w:rsidRPr="001D574C" w:rsidRDefault="00BF63F9" w:rsidP="002B5C46">
            <w:pPr>
              <w:autoSpaceDE w:val="0"/>
              <w:autoSpaceDN w:val="0"/>
              <w:adjustRightInd w:val="0"/>
              <w:spacing w:before="240" w:line="320" w:lineRule="exact"/>
              <w:jc w:val="right"/>
              <w:rPr>
                <w:b/>
              </w:rPr>
            </w:pPr>
          </w:p>
        </w:tc>
      </w:tr>
      <w:tr w:rsidR="00BF63F9" w:rsidRPr="001D574C" w:rsidTr="002B5C46">
        <w:trPr>
          <w:trHeight w:val="273"/>
          <w:jc w:val="center"/>
        </w:trPr>
        <w:tc>
          <w:tcPr>
            <w:tcW w:w="7729" w:type="dxa"/>
          </w:tcPr>
          <w:p w:rsidR="00BF63F9" w:rsidRDefault="00BF63F9" w:rsidP="002B5C46">
            <w:pPr>
              <w:autoSpaceDE w:val="0"/>
              <w:autoSpaceDN w:val="0"/>
              <w:adjustRightInd w:val="0"/>
              <w:spacing w:before="240" w:line="320" w:lineRule="exact"/>
              <w:rPr>
                <w:b/>
              </w:rPr>
            </w:pPr>
          </w:p>
          <w:p w:rsidR="00BF63F9" w:rsidRDefault="00BF63F9" w:rsidP="002B5C46">
            <w:pPr>
              <w:autoSpaceDE w:val="0"/>
              <w:autoSpaceDN w:val="0"/>
              <w:adjustRightInd w:val="0"/>
              <w:spacing w:before="240" w:line="320" w:lineRule="exact"/>
              <w:rPr>
                <w:b/>
              </w:rPr>
            </w:pPr>
          </w:p>
          <w:p w:rsidR="00BF63F9" w:rsidRDefault="00BF63F9" w:rsidP="002B5C46">
            <w:pPr>
              <w:autoSpaceDE w:val="0"/>
              <w:autoSpaceDN w:val="0"/>
              <w:adjustRightInd w:val="0"/>
              <w:spacing w:before="240" w:line="320" w:lineRule="exact"/>
              <w:rPr>
                <w:b/>
              </w:rPr>
            </w:pPr>
          </w:p>
          <w:p w:rsidR="00BF63F9" w:rsidRDefault="00BF63F9" w:rsidP="002B5C46">
            <w:pPr>
              <w:autoSpaceDE w:val="0"/>
              <w:autoSpaceDN w:val="0"/>
              <w:adjustRightInd w:val="0"/>
              <w:spacing w:before="240" w:line="320" w:lineRule="exact"/>
              <w:rPr>
                <w:b/>
              </w:rPr>
            </w:pPr>
          </w:p>
        </w:tc>
        <w:tc>
          <w:tcPr>
            <w:tcW w:w="774" w:type="dxa"/>
            <w:vAlign w:val="bottom"/>
          </w:tcPr>
          <w:p w:rsidR="00BF63F9" w:rsidRPr="001D574C" w:rsidRDefault="00BF63F9" w:rsidP="002B5C46">
            <w:pPr>
              <w:autoSpaceDE w:val="0"/>
              <w:autoSpaceDN w:val="0"/>
              <w:adjustRightInd w:val="0"/>
              <w:spacing w:before="240" w:line="320" w:lineRule="exact"/>
              <w:jc w:val="right"/>
              <w:rPr>
                <w:b/>
              </w:rPr>
            </w:pPr>
          </w:p>
        </w:tc>
      </w:tr>
      <w:tr w:rsidR="00BF63F9" w:rsidRPr="001D574C" w:rsidTr="002B5C46">
        <w:trPr>
          <w:trHeight w:val="273"/>
          <w:jc w:val="center"/>
        </w:trPr>
        <w:tc>
          <w:tcPr>
            <w:tcW w:w="7729" w:type="dxa"/>
          </w:tcPr>
          <w:p w:rsidR="00BF63F9" w:rsidRPr="002F3478" w:rsidRDefault="00BF63F9" w:rsidP="002B5C46">
            <w:pPr>
              <w:autoSpaceDE w:val="0"/>
              <w:autoSpaceDN w:val="0"/>
              <w:adjustRightInd w:val="0"/>
              <w:spacing w:before="240" w:line="320" w:lineRule="exact"/>
            </w:pPr>
            <w:r>
              <w:rPr>
                <w:b/>
              </w:rPr>
              <w:lastRenderedPageBreak/>
              <w:t xml:space="preserve">BEŞİNCİ BÖLÜM: TARTIŞMA ve ÖNERİLER </w:t>
            </w:r>
            <w:proofErr w:type="gramStart"/>
            <w:r>
              <w:rPr>
                <w:b/>
              </w:rPr>
              <w:t>....................................................</w:t>
            </w:r>
            <w:proofErr w:type="gramEnd"/>
          </w:p>
        </w:tc>
        <w:tc>
          <w:tcPr>
            <w:tcW w:w="774" w:type="dxa"/>
            <w:vAlign w:val="bottom"/>
          </w:tcPr>
          <w:p w:rsidR="00BF63F9" w:rsidRPr="001D574C" w:rsidRDefault="00BF63F9" w:rsidP="002B5C46">
            <w:pPr>
              <w:autoSpaceDE w:val="0"/>
              <w:autoSpaceDN w:val="0"/>
              <w:adjustRightInd w:val="0"/>
              <w:spacing w:before="240" w:line="320" w:lineRule="exact"/>
              <w:jc w:val="right"/>
              <w:rPr>
                <w:b/>
              </w:rPr>
            </w:pPr>
            <w:r w:rsidRPr="001D574C">
              <w:rPr>
                <w:b/>
              </w:rPr>
              <w:t>52</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r w:rsidRPr="002F3478">
              <w:t xml:space="preserve">5.1. </w:t>
            </w:r>
            <w:r>
              <w:t xml:space="preserve">Sonuçlar </w:t>
            </w:r>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52</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r w:rsidRPr="002F3478">
              <w:t xml:space="preserve">5.2. Öneriler </w:t>
            </w:r>
            <w:proofErr w:type="gramStart"/>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54</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p>
        </w:tc>
        <w:tc>
          <w:tcPr>
            <w:tcW w:w="774" w:type="dxa"/>
            <w:vAlign w:val="bottom"/>
          </w:tcPr>
          <w:p w:rsidR="00BF63F9" w:rsidRDefault="00BF63F9" w:rsidP="002B5C46">
            <w:pPr>
              <w:autoSpaceDE w:val="0"/>
              <w:autoSpaceDN w:val="0"/>
              <w:adjustRightInd w:val="0"/>
              <w:spacing w:before="120" w:line="300" w:lineRule="exact"/>
              <w:jc w:val="right"/>
            </w:pP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r w:rsidRPr="002F3478">
              <w:t>KAYNAK</w:t>
            </w:r>
            <w:r>
              <w:t xml:space="preserve">ÇA </w:t>
            </w:r>
            <w:proofErr w:type="gramStart"/>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t>56</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p>
        </w:tc>
        <w:tc>
          <w:tcPr>
            <w:tcW w:w="774" w:type="dxa"/>
            <w:vAlign w:val="bottom"/>
          </w:tcPr>
          <w:p w:rsidR="00BF63F9" w:rsidRPr="002F3478" w:rsidRDefault="00BF63F9" w:rsidP="002B5C46">
            <w:pPr>
              <w:autoSpaceDE w:val="0"/>
              <w:autoSpaceDN w:val="0"/>
              <w:adjustRightInd w:val="0"/>
              <w:spacing w:before="120" w:line="300" w:lineRule="exact"/>
              <w:jc w:val="right"/>
            </w:pP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r w:rsidRPr="002F3478">
              <w:t>EKLER</w:t>
            </w:r>
            <w:r>
              <w:t xml:space="preserve"> </w:t>
            </w:r>
            <w:proofErr w:type="gramStart"/>
            <w:r>
              <w:t>..</w:t>
            </w:r>
            <w:r w:rsidRPr="002F3478">
              <w:t>………</w:t>
            </w:r>
            <w:r>
              <w:t>..</w:t>
            </w:r>
            <w:r w:rsidRPr="002F3478">
              <w:t>……………</w:t>
            </w:r>
            <w:r>
              <w:t>.</w:t>
            </w:r>
            <w:r w:rsidRPr="002F3478">
              <w:t>…………………</w:t>
            </w:r>
            <w:r>
              <w:t>….…………………………………</w:t>
            </w:r>
            <w:proofErr w:type="gramEnd"/>
          </w:p>
        </w:tc>
        <w:tc>
          <w:tcPr>
            <w:tcW w:w="774" w:type="dxa"/>
            <w:vAlign w:val="bottom"/>
          </w:tcPr>
          <w:p w:rsidR="00BF63F9" w:rsidRPr="002F3478" w:rsidRDefault="00BF63F9" w:rsidP="002B5C46">
            <w:pPr>
              <w:autoSpaceDE w:val="0"/>
              <w:autoSpaceDN w:val="0"/>
              <w:adjustRightInd w:val="0"/>
              <w:spacing w:before="120" w:line="300" w:lineRule="exact"/>
              <w:jc w:val="right"/>
            </w:pPr>
            <w:r w:rsidRPr="002F3478">
              <w:t>5</w:t>
            </w:r>
            <w:r>
              <w:t>7</w:t>
            </w: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40" w:line="300" w:lineRule="exact"/>
              <w:ind w:left="284"/>
              <w:jc w:val="both"/>
            </w:pPr>
          </w:p>
        </w:tc>
        <w:tc>
          <w:tcPr>
            <w:tcW w:w="774" w:type="dxa"/>
            <w:vAlign w:val="bottom"/>
          </w:tcPr>
          <w:p w:rsidR="00BF63F9" w:rsidRPr="002F3478" w:rsidRDefault="00BF63F9" w:rsidP="002B5C46">
            <w:pPr>
              <w:autoSpaceDE w:val="0"/>
              <w:autoSpaceDN w:val="0"/>
              <w:adjustRightInd w:val="0"/>
              <w:spacing w:before="120" w:line="300" w:lineRule="exact"/>
              <w:jc w:val="right"/>
            </w:pPr>
          </w:p>
        </w:tc>
      </w:tr>
      <w:tr w:rsidR="00BF63F9" w:rsidRPr="002F3478" w:rsidTr="002B5C46">
        <w:trPr>
          <w:trHeight w:val="273"/>
          <w:jc w:val="center"/>
        </w:trPr>
        <w:tc>
          <w:tcPr>
            <w:tcW w:w="7729" w:type="dxa"/>
          </w:tcPr>
          <w:p w:rsidR="00BF63F9" w:rsidRPr="002F3478" w:rsidRDefault="00BF63F9" w:rsidP="002B5C46">
            <w:pPr>
              <w:autoSpaceDE w:val="0"/>
              <w:autoSpaceDN w:val="0"/>
              <w:adjustRightInd w:val="0"/>
              <w:spacing w:before="120" w:line="300" w:lineRule="exact"/>
            </w:pPr>
          </w:p>
        </w:tc>
        <w:tc>
          <w:tcPr>
            <w:tcW w:w="774" w:type="dxa"/>
            <w:vAlign w:val="bottom"/>
          </w:tcPr>
          <w:p w:rsidR="00BF63F9" w:rsidRPr="002F3478" w:rsidRDefault="00BF63F9" w:rsidP="002B5C46">
            <w:pPr>
              <w:autoSpaceDE w:val="0"/>
              <w:autoSpaceDN w:val="0"/>
              <w:adjustRightInd w:val="0"/>
              <w:spacing w:before="120" w:line="300" w:lineRule="exact"/>
              <w:jc w:val="right"/>
            </w:pPr>
          </w:p>
        </w:tc>
      </w:tr>
    </w:tbl>
    <w:p w:rsidR="00BF63F9" w:rsidRPr="002F3478" w:rsidRDefault="00BF63F9" w:rsidP="00BF63F9">
      <w:pPr>
        <w:autoSpaceDE w:val="0"/>
        <w:autoSpaceDN w:val="0"/>
        <w:adjustRightInd w:val="0"/>
        <w:spacing w:line="300" w:lineRule="exact"/>
        <w:jc w:val="both"/>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p>
    <w:p w:rsidR="00BF63F9" w:rsidRDefault="00BF63F9" w:rsidP="00BF63F9">
      <w:pPr>
        <w:spacing w:before="120" w:line="360" w:lineRule="auto"/>
        <w:jc w:val="center"/>
        <w:rPr>
          <w:b/>
        </w:rPr>
      </w:pPr>
      <w:r>
        <w:rPr>
          <w:b/>
        </w:rPr>
        <w:lastRenderedPageBreak/>
        <w:t xml:space="preserve">LİSELERİN GELİR KAYNAKLARI ve HARCAMA ALANLARI  </w:t>
      </w:r>
    </w:p>
    <w:p w:rsidR="00BF63F9" w:rsidRDefault="00BF63F9" w:rsidP="00BF63F9">
      <w:pPr>
        <w:spacing w:before="120" w:line="360" w:lineRule="auto"/>
        <w:jc w:val="center"/>
        <w:rPr>
          <w:b/>
        </w:rPr>
      </w:pPr>
    </w:p>
    <w:p w:rsidR="00BF63F9" w:rsidRPr="0071333D" w:rsidRDefault="00BF63F9" w:rsidP="00BF63F9">
      <w:pPr>
        <w:spacing w:before="120" w:line="360" w:lineRule="auto"/>
        <w:jc w:val="center"/>
        <w:rPr>
          <w:b/>
        </w:rPr>
      </w:pPr>
      <w:r w:rsidRPr="0071333D">
        <w:rPr>
          <w:b/>
        </w:rPr>
        <w:t>BİRİNCİ BÖLÜM</w:t>
      </w:r>
    </w:p>
    <w:p w:rsidR="00BF63F9" w:rsidRPr="0071333D" w:rsidRDefault="00BF63F9" w:rsidP="00BF63F9">
      <w:pPr>
        <w:spacing w:line="360" w:lineRule="auto"/>
        <w:jc w:val="center"/>
        <w:rPr>
          <w:b/>
        </w:rPr>
      </w:pPr>
      <w:r w:rsidRPr="0071333D">
        <w:rPr>
          <w:b/>
        </w:rPr>
        <w:t>GİRİŞ</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Bu bölümde, bu araştırmayı yaratan problem, araştırmanın amacı, önemi, </w:t>
      </w:r>
      <w:proofErr w:type="spellStart"/>
      <w:r>
        <w:t>sayıltıları</w:t>
      </w:r>
      <w:proofErr w:type="spellEnd"/>
      <w:r>
        <w:t xml:space="preserve"> ve sınırlılıkları anlatılmaktadır.  </w:t>
      </w:r>
    </w:p>
    <w:p w:rsidR="00BF63F9" w:rsidRDefault="00BF63F9" w:rsidP="00BF63F9">
      <w:pPr>
        <w:spacing w:before="120" w:line="360" w:lineRule="auto"/>
        <w:ind w:firstLine="567"/>
        <w:jc w:val="both"/>
      </w:pPr>
    </w:p>
    <w:p w:rsidR="00BF63F9" w:rsidRPr="00946E44" w:rsidRDefault="00BF63F9" w:rsidP="00BF63F9">
      <w:pPr>
        <w:spacing w:before="120" w:line="360" w:lineRule="auto"/>
        <w:jc w:val="both"/>
        <w:rPr>
          <w:b/>
        </w:rPr>
      </w:pPr>
      <w:r w:rsidRPr="00946E44">
        <w:rPr>
          <w:b/>
        </w:rPr>
        <w:t xml:space="preserve">1.1. Problem  </w:t>
      </w:r>
    </w:p>
    <w:p w:rsidR="00BF63F9" w:rsidRPr="0071333D" w:rsidRDefault="00BF63F9" w:rsidP="00BF63F9">
      <w:pPr>
        <w:spacing w:before="120" w:line="360" w:lineRule="auto"/>
        <w:ind w:firstLine="567"/>
        <w:jc w:val="both"/>
      </w:pPr>
      <w:r>
        <w:t>Eğiti</w:t>
      </w:r>
      <w:r w:rsidRPr="0071333D">
        <w:t>,</w:t>
      </w:r>
      <w:r>
        <w:t xml:space="preserve"> </w:t>
      </w:r>
      <w:r w:rsidRPr="0071333D">
        <w:t xml:space="preserve">ilgi ve yetenekleri esas alarak bilimsel düşünme gücüne </w:t>
      </w:r>
      <w:r>
        <w:t xml:space="preserve">ve mesleki niteliğe sahip insan </w:t>
      </w:r>
      <w:r w:rsidRPr="0071333D">
        <w:t>gücünü yetiştiren sistemdir. Pozitif düşünen ve algılama ve sorun çözme yeteneği gelişmiş, öğrenmeyi öğrenebilen yüksek nitelikli, bilgi çağı insanını yetiştirme sorumluluğu eğitime verilmiştir</w:t>
      </w:r>
      <w:r>
        <w:t xml:space="preserve"> </w:t>
      </w:r>
      <w:r w:rsidRPr="0071333D">
        <w:t>(Tuzcu 2004:</w:t>
      </w:r>
      <w:r>
        <w:t xml:space="preserve"> </w:t>
      </w:r>
      <w:r w:rsidRPr="0071333D">
        <w:t>20).</w:t>
      </w:r>
      <w:r>
        <w:t xml:space="preserve">  </w:t>
      </w:r>
    </w:p>
    <w:p w:rsidR="00BF63F9" w:rsidRPr="0071333D" w:rsidRDefault="00BF63F9" w:rsidP="00BF63F9">
      <w:pPr>
        <w:autoSpaceDE w:val="0"/>
        <w:autoSpaceDN w:val="0"/>
        <w:adjustRightInd w:val="0"/>
        <w:spacing w:before="120" w:line="360" w:lineRule="auto"/>
        <w:ind w:firstLine="567"/>
        <w:jc w:val="both"/>
      </w:pPr>
      <w:r>
        <w:rPr>
          <w:bCs/>
        </w:rPr>
        <w:t>Ortaöğretim (lise),ulusal e</w:t>
      </w:r>
      <w:r w:rsidRPr="0071333D">
        <w:t xml:space="preserve">ğitimin genel amaçlarına ve temel ilkelerine uygun olarak, </w:t>
      </w:r>
      <w:r>
        <w:t>tüm</w:t>
      </w:r>
      <w:r w:rsidRPr="0071333D">
        <w:t xml:space="preserve"> öğrencilere ortak bir genel kültür ver</w:t>
      </w:r>
      <w:r>
        <w:t>erek,</w:t>
      </w:r>
      <w:r w:rsidRPr="0071333D">
        <w:t xml:space="preserve"> onlara kişi ve toplum sorunlarını tanıma, çözüm yolları arama ve yurdun </w:t>
      </w:r>
      <w:r>
        <w:t xml:space="preserve">ekonomik, toplumsal </w:t>
      </w:r>
      <w:r w:rsidRPr="0071333D">
        <w:t>ve kültürel kalkınmasına katkıda bulunma bilincini ve gücünü kazandırma</w:t>
      </w:r>
      <w:r>
        <w:t>yı amaçla</w:t>
      </w:r>
      <w:r w:rsidRPr="0071333D">
        <w:t>r.</w:t>
      </w:r>
    </w:p>
    <w:p w:rsidR="00BF63F9" w:rsidRPr="0071333D" w:rsidRDefault="00BF63F9" w:rsidP="00BF63F9">
      <w:pPr>
        <w:autoSpaceDE w:val="0"/>
        <w:autoSpaceDN w:val="0"/>
        <w:adjustRightInd w:val="0"/>
        <w:spacing w:before="120" w:line="360" w:lineRule="auto"/>
        <w:ind w:firstLine="567"/>
        <w:jc w:val="both"/>
      </w:pPr>
      <w:r w:rsidRPr="0071333D">
        <w:t>Öğrencileri, çeşitli program ve okullarla ilgi</w:t>
      </w:r>
      <w:r>
        <w:t xml:space="preserve"> ve yetenekleri </w:t>
      </w:r>
      <w:r w:rsidRPr="0071333D">
        <w:t xml:space="preserve">ölçüsünde ve </w:t>
      </w:r>
      <w:r>
        <w:t>yönünde yüksek</w:t>
      </w:r>
      <w:r w:rsidRPr="0071333D">
        <w:t xml:space="preserve">öğretime ya </w:t>
      </w:r>
      <w:r>
        <w:t>da hem mesleğe hem de yüksek</w:t>
      </w:r>
      <w:r w:rsidRPr="0071333D">
        <w:t xml:space="preserve">öğretime ya </w:t>
      </w:r>
      <w:r>
        <w:t xml:space="preserve">da yaşama </w:t>
      </w:r>
      <w:r w:rsidRPr="0071333D">
        <w:t xml:space="preserve">ve iş alanlarına hazırlamaktır. Bu görevler yerine getirilirken öğrencilerin istekleri ve </w:t>
      </w:r>
      <w:r>
        <w:t xml:space="preserve">yetenekleri </w:t>
      </w:r>
      <w:r w:rsidRPr="0071333D">
        <w:t>ile toplum</w:t>
      </w:r>
      <w:r>
        <w:t xml:space="preserve">un gereksinimleri </w:t>
      </w:r>
      <w:r w:rsidRPr="0071333D">
        <w:t>arasında denge sağlanır(M</w:t>
      </w:r>
      <w:r>
        <w:t>illi Eğitim Temel Yasası</w:t>
      </w:r>
      <w:r w:rsidRPr="0071333D">
        <w:t>, Md</w:t>
      </w:r>
      <w:r>
        <w:t>.</w:t>
      </w:r>
      <w:r w:rsidRPr="0071333D">
        <w:t xml:space="preserve"> 28).</w:t>
      </w:r>
    </w:p>
    <w:p w:rsidR="00BF63F9" w:rsidRPr="0071333D" w:rsidRDefault="00BF63F9" w:rsidP="00BF63F9">
      <w:pPr>
        <w:spacing w:before="120" w:line="360" w:lineRule="auto"/>
        <w:ind w:firstLine="567"/>
        <w:jc w:val="both"/>
      </w:pPr>
      <w:r w:rsidRPr="0071333D">
        <w:t>Eğitim harcamaları gündeme geldiğinde</w:t>
      </w:r>
      <w:r>
        <w:t>,</w:t>
      </w:r>
      <w:r w:rsidRPr="0071333D">
        <w:t xml:space="preserve"> ortaöğretime ayrılan payın büyüklüğü zaman zaman göze çarpsa da </w:t>
      </w:r>
      <w:r>
        <w:t xml:space="preserve">ortaöğretime </w:t>
      </w:r>
      <w:r w:rsidRPr="0071333D">
        <w:t>gereksinim</w:t>
      </w:r>
      <w:r>
        <w:t xml:space="preserve"> duyan </w:t>
      </w:r>
      <w:r w:rsidRPr="0071333D">
        <w:t>yurttaşların</w:t>
      </w:r>
      <w:r>
        <w:t>,</w:t>
      </w:r>
      <w:r w:rsidRPr="0071333D">
        <w:t xml:space="preserve"> toplumun bir parçası olduğu unutulmamalıdır. Toplumsal bilinç arttıkça her geçen gün ortaöğretim okullarına </w:t>
      </w:r>
      <w:r>
        <w:t xml:space="preserve">(liselere) </w:t>
      </w:r>
      <w:r w:rsidRPr="0071333D">
        <w:t xml:space="preserve">kayıt yaptıran öğrenci sayısı artmaktadır. </w:t>
      </w:r>
    </w:p>
    <w:p w:rsidR="00BF63F9" w:rsidRPr="0071333D" w:rsidRDefault="00BF63F9" w:rsidP="00BF63F9">
      <w:pPr>
        <w:spacing w:before="120" w:line="360" w:lineRule="auto"/>
        <w:ind w:firstLine="567"/>
        <w:jc w:val="both"/>
      </w:pPr>
      <w:r>
        <w:t>M</w:t>
      </w:r>
      <w:r w:rsidRPr="0071333D">
        <w:t xml:space="preserve">EB Ortaöğretim Kurumları Yönetmeliğinde </w:t>
      </w:r>
      <w:r>
        <w:t>(md.7) o</w:t>
      </w:r>
      <w:r w:rsidRPr="0071333D">
        <w:t xml:space="preserve">rtaöğretim </w:t>
      </w:r>
      <w:r>
        <w:t>okullarının (liselerin) amaçları şunlardır:</w:t>
      </w:r>
    </w:p>
    <w:p w:rsidR="00BF63F9" w:rsidRPr="0071333D" w:rsidRDefault="00BF63F9" w:rsidP="00BF63F9">
      <w:pPr>
        <w:spacing w:before="120" w:line="360" w:lineRule="auto"/>
        <w:ind w:firstLine="567"/>
        <w:jc w:val="both"/>
      </w:pPr>
      <w:r w:rsidRPr="0071333D">
        <w:t>a) Öğrencileri</w:t>
      </w:r>
      <w:r>
        <w:t>,</w:t>
      </w:r>
      <w:r w:rsidRPr="0071333D">
        <w:t xml:space="preserve"> bedenî, zihnî, ahlâkî, manevî, sosyal ve kültürel nitelikler yönünden geliştirme</w:t>
      </w:r>
      <w:r>
        <w:t>k</w:t>
      </w:r>
      <w:r w:rsidRPr="0071333D">
        <w:t>, demokrasi ve insan haklarına saygılı olma</w:t>
      </w:r>
      <w:r>
        <w:t>k</w:t>
      </w:r>
      <w:r w:rsidRPr="0071333D">
        <w:t>, çağın gerektirdiği bilgi ve becerilerle donatarak geleceğe hazırlama</w:t>
      </w:r>
      <w:r>
        <w:t>k.</w:t>
      </w:r>
    </w:p>
    <w:p w:rsidR="00BF63F9" w:rsidRPr="0071333D" w:rsidRDefault="00BF63F9" w:rsidP="00BF63F9">
      <w:pPr>
        <w:spacing w:before="120" w:line="360" w:lineRule="auto"/>
        <w:ind w:firstLine="567"/>
        <w:jc w:val="both"/>
      </w:pPr>
      <w:r w:rsidRPr="0071333D">
        <w:lastRenderedPageBreak/>
        <w:t>b) Öğrencileri</w:t>
      </w:r>
      <w:r>
        <w:t>,</w:t>
      </w:r>
      <w:r w:rsidRPr="0071333D">
        <w:t xml:space="preserve"> ortaöğretim düzeyinde ortak bir genel kültür vererek yükseköğretime, mesleğe, </w:t>
      </w:r>
      <w:r>
        <w:t>yaşama</w:t>
      </w:r>
      <w:r w:rsidRPr="0071333D">
        <w:t xml:space="preserve"> ve iş alanlarına hazırlama</w:t>
      </w:r>
      <w:r>
        <w:t>k.</w:t>
      </w:r>
    </w:p>
    <w:p w:rsidR="00BF63F9" w:rsidRPr="0071333D" w:rsidRDefault="00BF63F9" w:rsidP="00BF63F9">
      <w:pPr>
        <w:spacing w:before="120" w:line="360" w:lineRule="auto"/>
        <w:ind w:firstLine="567"/>
        <w:jc w:val="both"/>
      </w:pPr>
      <w:r w:rsidRPr="0071333D">
        <w:t>c) Eğitim ve istihdam ilişkilerini</w:t>
      </w:r>
      <w:r>
        <w:t>,</w:t>
      </w:r>
      <w:r w:rsidRPr="0071333D">
        <w:t xml:space="preserve"> Bakanlık ilke ve politikalarına uygun olarak sağlıklı, dengeli ve dinamik bir yapıya kavuştur</w:t>
      </w:r>
      <w:r>
        <w:t>mak.</w:t>
      </w:r>
    </w:p>
    <w:p w:rsidR="00BF63F9" w:rsidRPr="0071333D" w:rsidRDefault="00BF63F9" w:rsidP="00BF63F9">
      <w:pPr>
        <w:spacing w:before="120" w:line="360" w:lineRule="auto"/>
        <w:ind w:firstLine="567"/>
        <w:jc w:val="both"/>
      </w:pPr>
      <w:r w:rsidRPr="0071333D">
        <w:t>ç) Öğrencilerin öz güven, öz denetim ve sorumluluk duygularını geliştirme</w:t>
      </w:r>
      <w:r>
        <w:t xml:space="preserve">k.   </w:t>
      </w:r>
    </w:p>
    <w:p w:rsidR="00BF63F9" w:rsidRPr="0071333D" w:rsidRDefault="00BF63F9" w:rsidP="00BF63F9">
      <w:pPr>
        <w:spacing w:before="120" w:line="360" w:lineRule="auto"/>
        <w:ind w:firstLine="567"/>
        <w:jc w:val="both"/>
      </w:pPr>
      <w:r w:rsidRPr="0071333D">
        <w:t>d) Öğrencilere çalışma ve dayanışma alışkanlığı kazandırma</w:t>
      </w:r>
      <w:r>
        <w:t>k.</w:t>
      </w:r>
    </w:p>
    <w:p w:rsidR="00BF63F9" w:rsidRPr="0071333D" w:rsidRDefault="00BF63F9" w:rsidP="00BF63F9">
      <w:pPr>
        <w:spacing w:before="120" w:line="360" w:lineRule="auto"/>
        <w:ind w:firstLine="567"/>
        <w:jc w:val="both"/>
      </w:pPr>
      <w:r w:rsidRPr="0071333D">
        <w:t>e) Öğrencilere yaratıcı ve eleştirel düşünme becerisi kazandırma</w:t>
      </w:r>
      <w:r>
        <w:t>k.</w:t>
      </w:r>
    </w:p>
    <w:p w:rsidR="00BF63F9" w:rsidRPr="0071333D" w:rsidRDefault="00BF63F9" w:rsidP="00BF63F9">
      <w:pPr>
        <w:spacing w:before="120" w:line="360" w:lineRule="auto"/>
        <w:ind w:firstLine="567"/>
        <w:jc w:val="both"/>
      </w:pPr>
      <w:r w:rsidRPr="0071333D">
        <w:t>f) Öğrencilerin dünyadaki gelişme ve değişmeleri izleyebilecek düzeyde yabancı dil öğrenebilmelerini</w:t>
      </w:r>
      <w:r>
        <w:t xml:space="preserve"> sağlamak.</w:t>
      </w:r>
    </w:p>
    <w:p w:rsidR="00BF63F9" w:rsidRPr="0071333D" w:rsidRDefault="00BF63F9" w:rsidP="00BF63F9">
      <w:pPr>
        <w:spacing w:before="120" w:line="360" w:lineRule="auto"/>
        <w:ind w:firstLine="567"/>
        <w:jc w:val="both"/>
      </w:pPr>
      <w:r>
        <w:t xml:space="preserve">g) </w:t>
      </w:r>
      <w:r w:rsidRPr="0071333D">
        <w:t>Öğrencilerin bilgi ve becerilerini kullanarak proje geliştirerek bilgi üretebilmelerini</w:t>
      </w:r>
      <w:r>
        <w:t xml:space="preserve"> sağlamak.</w:t>
      </w:r>
    </w:p>
    <w:p w:rsidR="00BF63F9" w:rsidRPr="0071333D" w:rsidRDefault="00BF63F9" w:rsidP="00BF63F9">
      <w:pPr>
        <w:spacing w:before="120" w:line="360" w:lineRule="auto"/>
        <w:ind w:firstLine="567"/>
        <w:jc w:val="both"/>
      </w:pPr>
      <w:r w:rsidRPr="0071333D">
        <w:t>ğ) Teknolojiden yararlanarak nitelikli eğitim verilmesini</w:t>
      </w:r>
      <w:r>
        <w:t xml:space="preserve"> sağlamak.</w:t>
      </w:r>
    </w:p>
    <w:p w:rsidR="00BF63F9" w:rsidRPr="0071333D" w:rsidRDefault="00BF63F9" w:rsidP="00BF63F9">
      <w:pPr>
        <w:spacing w:before="120" w:line="360" w:lineRule="auto"/>
        <w:ind w:firstLine="567"/>
        <w:jc w:val="both"/>
      </w:pPr>
      <w:r w:rsidRPr="0071333D">
        <w:t xml:space="preserve">h) </w:t>
      </w:r>
      <w:r>
        <w:t>Yaşam</w:t>
      </w:r>
      <w:r w:rsidRPr="0071333D">
        <w:t xml:space="preserve"> boyu öğrenme</w:t>
      </w:r>
      <w:r>
        <w:t xml:space="preserve">yi </w:t>
      </w:r>
      <w:r w:rsidRPr="0071333D">
        <w:t>benimset</w:t>
      </w:r>
      <w:r>
        <w:t xml:space="preserve">mek. </w:t>
      </w:r>
    </w:p>
    <w:p w:rsidR="00BF63F9" w:rsidRPr="0071333D" w:rsidRDefault="00BF63F9" w:rsidP="00BF63F9">
      <w:pPr>
        <w:autoSpaceDE w:val="0"/>
        <w:autoSpaceDN w:val="0"/>
        <w:adjustRightInd w:val="0"/>
        <w:spacing w:before="120" w:line="360" w:lineRule="auto"/>
        <w:ind w:firstLine="567"/>
        <w:jc w:val="both"/>
      </w:pPr>
      <w:r w:rsidRPr="0071333D">
        <w:t>ı) Eğitim, üretim ve hizmette uluslararası standartlara uyulmasını ve belgelendirmenin özendirilmesini,</w:t>
      </w:r>
      <w:r>
        <w:t xml:space="preserve"> m</w:t>
      </w:r>
      <w:r w:rsidRPr="0071333D">
        <w:t xml:space="preserve">esleki eğitim görenlerin istihdama hazırlanmasını </w:t>
      </w:r>
      <w:r>
        <w:t>sağlamak</w:t>
      </w:r>
      <w:r w:rsidRPr="0071333D">
        <w:t>.</w:t>
      </w:r>
    </w:p>
    <w:p w:rsidR="00BF63F9" w:rsidRPr="000F66C6" w:rsidRDefault="00BF63F9" w:rsidP="00BF63F9">
      <w:pPr>
        <w:spacing w:before="120" w:line="360" w:lineRule="auto"/>
        <w:ind w:firstLine="567"/>
        <w:jc w:val="both"/>
        <w:rPr>
          <w:color w:val="000000" w:themeColor="text1"/>
        </w:rPr>
      </w:pPr>
      <w:proofErr w:type="gramStart"/>
      <w:r w:rsidRPr="0071333D">
        <w:t>Son yıllarda toplumun bilinçlenmesi ve devletin lise eğitimine gereksinim duyan bireylerin üst öğretime geçebilmeleri, ailelerinde meslek sahibi olabilmeleri nedeniyle lise eğitimi veren okulların öğrenci sayılarında sistemli bir artış gözlenmektedir.2012 yılında 4+4+4 eğitim sistemiyle beraber lise eğitimi veren okulların zorunlu hale gelmesiyle bu okulların sayısında bir anda artmış olarak göstermiştir.</w:t>
      </w:r>
      <w:r>
        <w:t xml:space="preserve"> </w:t>
      </w:r>
      <w:proofErr w:type="gramEnd"/>
      <w:r w:rsidRPr="0071333D">
        <w:t>MEB</w:t>
      </w:r>
      <w:r>
        <w:t xml:space="preserve"> </w:t>
      </w:r>
      <w:r w:rsidRPr="0071333D">
        <w:t>Ortaöğretim Kurumları Genel Müdürlüğü verilerine göre 2017 yılında; Türkiye’de 2423, Denizli’de 34Anadolu Lisesi, Türkiye’de 702, Denizli’de 19 Çok Programlı Anadolu Lisesi, Mesleki ve Teknik Eğitim Genel Müdürlüğü verilerine göre de 2017 yılında Türkiye’de 2524, Denizli’de 33 Mesleki ve Teknik Anadolu Liseleri vardır</w:t>
      </w:r>
      <w:r w:rsidRPr="000F66C6">
        <w:rPr>
          <w:color w:val="000000" w:themeColor="text1"/>
        </w:rPr>
        <w:t>(</w:t>
      </w:r>
      <w:hyperlink r:id="rId8" w:history="1">
        <w:r w:rsidRPr="000F66C6">
          <w:rPr>
            <w:rStyle w:val="Kpr"/>
            <w:color w:val="000000" w:themeColor="text1"/>
          </w:rPr>
          <w:t>www.meb.gov.tr</w:t>
        </w:r>
      </w:hyperlink>
      <w:r w:rsidRPr="000F66C6">
        <w:rPr>
          <w:color w:val="000000" w:themeColor="text1"/>
        </w:rPr>
        <w:t xml:space="preserve">).  </w:t>
      </w:r>
    </w:p>
    <w:p w:rsidR="00BF63F9" w:rsidRDefault="00BF63F9" w:rsidP="00BF63F9">
      <w:pPr>
        <w:spacing w:before="120" w:line="360" w:lineRule="auto"/>
        <w:ind w:firstLine="567"/>
        <w:jc w:val="both"/>
      </w:pPr>
      <w:r w:rsidRPr="0071333D">
        <w:t>Bir ülkede üretilen eğitim hizmetinin nicel ve nitel düzeyini gösteren önemli göstergelerden biri ise, eğitim için ayrılan parasal kaynaklar ve bunlarla sağlanabilen girdilerin niteliği ve niceliğidir. Bu süreçte eğitim sisteminin yapı ve işleyişi de önemlidir</w:t>
      </w:r>
      <w:r>
        <w:t xml:space="preserve"> </w:t>
      </w:r>
      <w:r w:rsidRPr="0071333D">
        <w:t>(Tuzcu 2014:</w:t>
      </w:r>
      <w:r>
        <w:t xml:space="preserve"> </w:t>
      </w:r>
      <w:r w:rsidRPr="0071333D">
        <w:t>22).</w:t>
      </w:r>
      <w:r>
        <w:t xml:space="preserve">  </w:t>
      </w:r>
    </w:p>
    <w:p w:rsidR="00BF63F9" w:rsidRPr="0071333D" w:rsidRDefault="00BF63F9" w:rsidP="00BF63F9">
      <w:pPr>
        <w:spacing w:before="120" w:line="360" w:lineRule="auto"/>
        <w:ind w:firstLine="567"/>
        <w:jc w:val="both"/>
      </w:pPr>
    </w:p>
    <w:p w:rsidR="00BF63F9" w:rsidRPr="0071333D" w:rsidRDefault="00BF63F9" w:rsidP="00BF63F9">
      <w:pPr>
        <w:spacing w:before="240" w:line="360" w:lineRule="auto"/>
        <w:jc w:val="both"/>
        <w:rPr>
          <w:b/>
        </w:rPr>
      </w:pPr>
      <w:r w:rsidRPr="0071333D">
        <w:rPr>
          <w:b/>
        </w:rPr>
        <w:t>1.2. Amaç</w:t>
      </w:r>
    </w:p>
    <w:p w:rsidR="00BF63F9" w:rsidRDefault="00BF63F9" w:rsidP="00BF63F9">
      <w:pPr>
        <w:spacing w:before="120" w:line="360" w:lineRule="auto"/>
        <w:ind w:firstLine="567"/>
        <w:jc w:val="both"/>
      </w:pPr>
      <w:r w:rsidRPr="0071333D">
        <w:lastRenderedPageBreak/>
        <w:t xml:space="preserve">Bu araştırmanın temel amacı, </w:t>
      </w:r>
      <w:r>
        <w:t>liselerin (</w:t>
      </w:r>
      <w:r w:rsidRPr="0071333D">
        <w:t>ortaöğretim okullarının</w:t>
      </w:r>
      <w:r>
        <w:t>)</w:t>
      </w:r>
      <w:r w:rsidRPr="0071333D">
        <w:t xml:space="preserve"> gelir kaynaklarını ve harcamalarını ortaya koymaktır. </w:t>
      </w:r>
      <w:r>
        <w:t xml:space="preserve">Bu bağlamda şu soruya yanıt aranmıştır: Liseler, hangi kaynaklardan gelir elde etmektedirler ve </w:t>
      </w:r>
      <w:r w:rsidRPr="0071333D">
        <w:t>bu gelirler</w:t>
      </w:r>
      <w:r>
        <w:t>i</w:t>
      </w:r>
      <w:r w:rsidRPr="0071333D">
        <w:t xml:space="preserve"> hangi </w:t>
      </w:r>
      <w:r>
        <w:t xml:space="preserve">alanlarda, hangi işler için </w:t>
      </w:r>
      <w:r w:rsidRPr="0071333D">
        <w:t>harcanmaktadır</w:t>
      </w:r>
      <w:r>
        <w:t>lar</w:t>
      </w:r>
      <w:r w:rsidRPr="0071333D">
        <w:t xml:space="preserve">? </w:t>
      </w:r>
      <w:r>
        <w:t xml:space="preserve">  </w:t>
      </w:r>
    </w:p>
    <w:p w:rsidR="00BF63F9" w:rsidRPr="0071333D" w:rsidRDefault="00BF63F9" w:rsidP="00BF63F9">
      <w:pPr>
        <w:spacing w:before="120" w:line="360" w:lineRule="auto"/>
        <w:ind w:firstLine="567"/>
        <w:jc w:val="both"/>
      </w:pPr>
      <w:r>
        <w:t xml:space="preserve">Bu ana soruya uygun bir biçimde, aşağıdaki, alt sorulara </w:t>
      </w:r>
      <w:r w:rsidRPr="0071333D">
        <w:t>yanıt bulma</w:t>
      </w:r>
      <w:r>
        <w:t xml:space="preserve">ya çalışılmıştır: </w:t>
      </w:r>
    </w:p>
    <w:p w:rsidR="00BF63F9" w:rsidRPr="00D30A14" w:rsidRDefault="00BF63F9" w:rsidP="00BF63F9">
      <w:pPr>
        <w:spacing w:before="120" w:line="360" w:lineRule="auto"/>
        <w:ind w:firstLine="567"/>
        <w:jc w:val="both"/>
        <w:rPr>
          <w:color w:val="000000" w:themeColor="text1"/>
        </w:rPr>
      </w:pPr>
      <w:r>
        <w:rPr>
          <w:color w:val="000000" w:themeColor="text1"/>
        </w:rPr>
        <w:t xml:space="preserve">– Anadolu liseleri, hangi </w:t>
      </w:r>
      <w:r>
        <w:t xml:space="preserve">kaynaklardan gelir elde etmektedir ve </w:t>
      </w:r>
      <w:r w:rsidRPr="0071333D">
        <w:t>bu gelirler</w:t>
      </w:r>
      <w:r>
        <w:t>i</w:t>
      </w:r>
      <w:r w:rsidRPr="0071333D">
        <w:t xml:space="preserve"> hangi </w:t>
      </w:r>
      <w:r>
        <w:t xml:space="preserve">alanlarda, hangi işler için </w:t>
      </w:r>
      <w:r w:rsidRPr="0071333D">
        <w:t>harcanmaktadır?</w:t>
      </w:r>
    </w:p>
    <w:p w:rsidR="00BF63F9" w:rsidRPr="00D30A14" w:rsidRDefault="00BF63F9" w:rsidP="00BF63F9">
      <w:pPr>
        <w:spacing w:before="120" w:line="360" w:lineRule="auto"/>
        <w:ind w:firstLine="567"/>
        <w:jc w:val="both"/>
        <w:rPr>
          <w:color w:val="000000" w:themeColor="text1"/>
        </w:rPr>
      </w:pPr>
      <w:r>
        <w:rPr>
          <w:color w:val="000000" w:themeColor="text1"/>
        </w:rPr>
        <w:t xml:space="preserve">– Mesleki ve teknik Anadolu liseleri, hangi </w:t>
      </w:r>
      <w:r>
        <w:t xml:space="preserve">kaynaklardan gelir elde etmektedir ve </w:t>
      </w:r>
      <w:r w:rsidRPr="0071333D">
        <w:t>bu gelirler</w:t>
      </w:r>
      <w:r>
        <w:t>i</w:t>
      </w:r>
      <w:r w:rsidRPr="0071333D">
        <w:t xml:space="preserve"> hangi </w:t>
      </w:r>
      <w:r>
        <w:t xml:space="preserve">alanlarda, hangi işler için </w:t>
      </w:r>
      <w:r w:rsidRPr="0071333D">
        <w:t>harcanmaktadır?</w:t>
      </w:r>
    </w:p>
    <w:p w:rsidR="00BF63F9" w:rsidRPr="00D30A14" w:rsidRDefault="00BF63F9" w:rsidP="00BF63F9">
      <w:pPr>
        <w:spacing w:before="120" w:line="360" w:lineRule="auto"/>
        <w:ind w:firstLine="567"/>
        <w:jc w:val="both"/>
        <w:rPr>
          <w:color w:val="000000" w:themeColor="text1"/>
        </w:rPr>
      </w:pPr>
      <w:r>
        <w:rPr>
          <w:color w:val="000000" w:themeColor="text1"/>
        </w:rPr>
        <w:t xml:space="preserve">– Çok programlı liseler, hangi </w:t>
      </w:r>
      <w:r>
        <w:t xml:space="preserve">kaynaklardan gelir elde etmektedir ve </w:t>
      </w:r>
      <w:r w:rsidRPr="0071333D">
        <w:t>bu gelirler</w:t>
      </w:r>
      <w:r>
        <w:t>i</w:t>
      </w:r>
      <w:r w:rsidRPr="0071333D">
        <w:t xml:space="preserve"> hangi </w:t>
      </w:r>
      <w:r>
        <w:t xml:space="preserve">alanlarda, hangi işler için </w:t>
      </w:r>
      <w:r w:rsidRPr="0071333D">
        <w:t>harcanmaktadır?</w:t>
      </w:r>
    </w:p>
    <w:p w:rsidR="00BF63F9" w:rsidRPr="0061551D" w:rsidRDefault="00BF63F9" w:rsidP="00BF63F9">
      <w:pPr>
        <w:spacing w:before="120" w:line="360" w:lineRule="auto"/>
        <w:ind w:firstLine="567"/>
        <w:jc w:val="both"/>
        <w:rPr>
          <w:color w:val="0D0D0D" w:themeColor="text1" w:themeTint="F2"/>
        </w:rPr>
      </w:pPr>
      <w:r>
        <w:rPr>
          <w:color w:val="000000" w:themeColor="text1"/>
        </w:rPr>
        <w:t xml:space="preserve">– Lise türleri arasında, hem gelirler, hem giderler itibariyle </w:t>
      </w:r>
      <w:r w:rsidRPr="00D30A14">
        <w:rPr>
          <w:color w:val="0D0D0D" w:themeColor="text1" w:themeTint="F2"/>
        </w:rPr>
        <w:t>anlamlı bir fark</w:t>
      </w:r>
      <w:r>
        <w:rPr>
          <w:color w:val="0D0D0D" w:themeColor="text1" w:themeTint="F2"/>
        </w:rPr>
        <w:t xml:space="preserve"> var mıdır</w:t>
      </w:r>
      <w:r w:rsidRPr="00D30A14">
        <w:rPr>
          <w:color w:val="0D0D0D" w:themeColor="text1" w:themeTint="F2"/>
        </w:rPr>
        <w:t>?</w:t>
      </w:r>
    </w:p>
    <w:p w:rsidR="00BF63F9" w:rsidRDefault="00BF63F9" w:rsidP="00BF63F9">
      <w:pPr>
        <w:autoSpaceDE w:val="0"/>
        <w:autoSpaceDN w:val="0"/>
        <w:adjustRightInd w:val="0"/>
        <w:spacing w:before="120" w:line="360" w:lineRule="auto"/>
        <w:ind w:firstLine="567"/>
        <w:jc w:val="both"/>
      </w:pPr>
    </w:p>
    <w:p w:rsidR="00BF63F9" w:rsidRPr="0071333D" w:rsidRDefault="00BF63F9" w:rsidP="00BF63F9">
      <w:pPr>
        <w:spacing w:before="120" w:line="360" w:lineRule="auto"/>
        <w:jc w:val="both"/>
        <w:rPr>
          <w:b/>
        </w:rPr>
      </w:pPr>
      <w:r w:rsidRPr="0071333D">
        <w:rPr>
          <w:b/>
        </w:rPr>
        <w:t>1.3. Önem</w:t>
      </w:r>
    </w:p>
    <w:p w:rsidR="00BF63F9" w:rsidRPr="00464D42" w:rsidRDefault="00BF63F9" w:rsidP="00BF63F9">
      <w:pPr>
        <w:spacing w:before="120" w:line="360" w:lineRule="auto"/>
        <w:ind w:firstLine="567"/>
        <w:jc w:val="both"/>
      </w:pPr>
      <w:r w:rsidRPr="00464D42">
        <w:t xml:space="preserve">Liselerin işletilebilmesi için gerekli gelir kaynaklarının neler olduğu ve bu gelirlerinin nerelere harcandığını ilişkin Türkiye’de hemen hemen hiç araştırma yapılmamıştır. Denizli’de de bu alanda bir araştırma yapılmamıştır.  </w:t>
      </w:r>
    </w:p>
    <w:p w:rsidR="00BF63F9" w:rsidRPr="00464D42" w:rsidRDefault="00BF63F9" w:rsidP="00BF63F9">
      <w:pPr>
        <w:spacing w:before="120" w:line="360" w:lineRule="auto"/>
        <w:ind w:firstLine="567"/>
        <w:jc w:val="both"/>
      </w:pPr>
      <w:r w:rsidRPr="00464D42">
        <w:t xml:space="preserve">Bu alanda herhangi bir araştırmanın olmaması, politika belirleyicileri ve karar vericileri şaşırtmaktadır. Aynı zaman da, ulusal eğitimin temel ilkelerine ulaşılmasını zorlaştırmaktadır.   </w:t>
      </w:r>
    </w:p>
    <w:p w:rsidR="00BF63F9" w:rsidRPr="0071333D" w:rsidRDefault="00BF63F9" w:rsidP="00BF63F9">
      <w:pPr>
        <w:spacing w:before="120" w:line="360" w:lineRule="auto"/>
        <w:ind w:firstLine="567"/>
        <w:jc w:val="both"/>
      </w:pPr>
      <w:r w:rsidRPr="00464D42">
        <w:t>Lise eğitimine gereksinim duyan kişilerin gereksinimlerinin karşılanması için ileriye dönük planlama yapılması gerekmekte, yapılan uygulamaların okullardan dönütleri konusunda herhangi bir çalışma bulunmamaktadır. Bu tür araştırmaların olmaması, planlamacıları zor duruma sokmakta, eğitimin verimliliğini olumsuz etkilemektedir. Elde edilen veriler de çoğu zaman gerçeği yansıtmamaktadır. Aynı alanda çalışan okulların sayısal verileri arasında çok büyük farklar görülebilmektedir.</w:t>
      </w:r>
    </w:p>
    <w:p w:rsidR="00BF63F9" w:rsidRDefault="00BF63F9" w:rsidP="00BF63F9">
      <w:pPr>
        <w:autoSpaceDE w:val="0"/>
        <w:autoSpaceDN w:val="0"/>
        <w:adjustRightInd w:val="0"/>
        <w:spacing w:before="120" w:line="360" w:lineRule="auto"/>
        <w:ind w:firstLine="567"/>
        <w:jc w:val="both"/>
      </w:pPr>
      <w:proofErr w:type="gramStart"/>
      <w:r>
        <w:t xml:space="preserve">Ülkenin gereksinim duyduğu niteliklere </w:t>
      </w:r>
      <w:r w:rsidRPr="0071333D">
        <w:t xml:space="preserve">sahip </w:t>
      </w:r>
      <w:r>
        <w:t xml:space="preserve">insan gücünün </w:t>
      </w:r>
      <w:r w:rsidRPr="0071333D">
        <w:t>yetiştirilebilmesi için, ilk</w:t>
      </w:r>
      <w:r>
        <w:t xml:space="preserve">okul </w:t>
      </w:r>
      <w:r w:rsidRPr="0071333D">
        <w:t>ve ortaokul</w:t>
      </w:r>
      <w:r>
        <w:t>u</w:t>
      </w:r>
      <w:r w:rsidRPr="0071333D">
        <w:t xml:space="preserve"> tamamlamış </w:t>
      </w:r>
      <w:r>
        <w:t xml:space="preserve">kişilerin </w:t>
      </w:r>
      <w:r w:rsidRPr="0071333D">
        <w:t>gereksinimler</w:t>
      </w:r>
      <w:r>
        <w:t>inin yeterince karşılanıp-</w:t>
      </w:r>
      <w:r w:rsidRPr="0071333D">
        <w:t xml:space="preserve">karşılanmadığı, uygun eğitim ortamlarının, gelir kaynaklarının düzenli olarak harcanmasıyla, sağlanıp sağlanmadığı gibi konulara ışık tutacak olan bu araştırma ileride ortaöğretime </w:t>
      </w:r>
      <w:r w:rsidRPr="0071333D">
        <w:lastRenderedPageBreak/>
        <w:t xml:space="preserve">gereksinim duyan kişilerin eğitimleri için ayrılacak kaynakların planlanması için ayrı bir önem </w:t>
      </w:r>
      <w:r>
        <w:t>taşımaktadır</w:t>
      </w:r>
      <w:r w:rsidRPr="0071333D">
        <w:t>.</w:t>
      </w:r>
      <w:proofErr w:type="gramEnd"/>
    </w:p>
    <w:p w:rsidR="00BF63F9" w:rsidRDefault="00BF63F9" w:rsidP="00BF63F9">
      <w:pPr>
        <w:autoSpaceDE w:val="0"/>
        <w:autoSpaceDN w:val="0"/>
        <w:adjustRightInd w:val="0"/>
        <w:spacing w:before="120" w:line="360" w:lineRule="auto"/>
        <w:ind w:firstLine="567"/>
        <w:jc w:val="both"/>
      </w:pPr>
    </w:p>
    <w:p w:rsidR="00BF63F9" w:rsidRPr="0071333D" w:rsidRDefault="00BF63F9" w:rsidP="00BF63F9">
      <w:pPr>
        <w:autoSpaceDE w:val="0"/>
        <w:autoSpaceDN w:val="0"/>
        <w:adjustRightInd w:val="0"/>
        <w:spacing w:before="120" w:line="360" w:lineRule="auto"/>
        <w:jc w:val="both"/>
        <w:rPr>
          <w:b/>
        </w:rPr>
      </w:pPr>
      <w:r w:rsidRPr="0071333D">
        <w:rPr>
          <w:b/>
        </w:rPr>
        <w:t xml:space="preserve">1.4. </w:t>
      </w:r>
      <w:proofErr w:type="spellStart"/>
      <w:r w:rsidRPr="0071333D">
        <w:rPr>
          <w:b/>
        </w:rPr>
        <w:t>Sayıltılar</w:t>
      </w:r>
      <w:proofErr w:type="spellEnd"/>
    </w:p>
    <w:p w:rsidR="00BF63F9" w:rsidRPr="0071333D" w:rsidRDefault="00BF63F9" w:rsidP="00BF63F9">
      <w:pPr>
        <w:autoSpaceDE w:val="0"/>
        <w:autoSpaceDN w:val="0"/>
        <w:adjustRightInd w:val="0"/>
        <w:spacing w:before="120" w:line="360" w:lineRule="auto"/>
        <w:ind w:firstLine="567"/>
        <w:jc w:val="both"/>
      </w:pPr>
      <w:r>
        <w:t xml:space="preserve">– </w:t>
      </w:r>
      <w:r w:rsidRPr="0071333D">
        <w:t>O</w:t>
      </w:r>
      <w:r>
        <w:t xml:space="preserve">kul kayıtlarından derlenen </w:t>
      </w:r>
      <w:r w:rsidRPr="0071333D">
        <w:t>sayısal veriler gerçekleri yansıtmaktadır.</w:t>
      </w:r>
    </w:p>
    <w:p w:rsidR="00BF63F9" w:rsidRPr="0071333D" w:rsidRDefault="00BF63F9" w:rsidP="00BF63F9">
      <w:pPr>
        <w:autoSpaceDE w:val="0"/>
        <w:autoSpaceDN w:val="0"/>
        <w:adjustRightInd w:val="0"/>
        <w:spacing w:before="120" w:line="360" w:lineRule="auto"/>
        <w:ind w:firstLine="567"/>
        <w:jc w:val="both"/>
      </w:pPr>
      <w:r>
        <w:t xml:space="preserve">– </w:t>
      </w:r>
      <w:r w:rsidRPr="0071333D">
        <w:t>O</w:t>
      </w:r>
      <w:r>
        <w:t xml:space="preserve">kul yöneticileri, kendilerine yöneltilen soruları </w:t>
      </w:r>
      <w:r w:rsidRPr="0071333D">
        <w:t>gerçek</w:t>
      </w:r>
      <w:r>
        <w:t>çi ve samimi bir biçimde yanıtlamışlardır</w:t>
      </w:r>
      <w:r w:rsidRPr="0071333D">
        <w:t>.</w:t>
      </w:r>
    </w:p>
    <w:p w:rsidR="00BF63F9" w:rsidRDefault="00BF63F9" w:rsidP="00BF63F9">
      <w:pPr>
        <w:autoSpaceDE w:val="0"/>
        <w:autoSpaceDN w:val="0"/>
        <w:adjustRightInd w:val="0"/>
        <w:spacing w:before="120" w:line="360" w:lineRule="auto"/>
        <w:jc w:val="both"/>
        <w:rPr>
          <w:b/>
        </w:rPr>
      </w:pPr>
    </w:p>
    <w:p w:rsidR="00BF63F9" w:rsidRPr="0071333D" w:rsidRDefault="00BF63F9" w:rsidP="00BF63F9">
      <w:pPr>
        <w:autoSpaceDE w:val="0"/>
        <w:autoSpaceDN w:val="0"/>
        <w:adjustRightInd w:val="0"/>
        <w:spacing w:before="120" w:line="360" w:lineRule="auto"/>
        <w:jc w:val="both"/>
        <w:rPr>
          <w:b/>
        </w:rPr>
      </w:pPr>
      <w:r w:rsidRPr="0071333D">
        <w:rPr>
          <w:b/>
        </w:rPr>
        <w:t>1.5</w:t>
      </w:r>
      <w:r>
        <w:rPr>
          <w:b/>
        </w:rPr>
        <w:t>.</w:t>
      </w:r>
      <w:r w:rsidRPr="0071333D">
        <w:rPr>
          <w:b/>
        </w:rPr>
        <w:t xml:space="preserve"> Sınırlılıklar</w:t>
      </w:r>
    </w:p>
    <w:p w:rsidR="00BF63F9" w:rsidRPr="0071333D" w:rsidRDefault="00BF63F9" w:rsidP="00BF63F9">
      <w:pPr>
        <w:autoSpaceDE w:val="0"/>
        <w:autoSpaceDN w:val="0"/>
        <w:adjustRightInd w:val="0"/>
        <w:spacing w:before="120" w:line="360" w:lineRule="auto"/>
        <w:ind w:firstLine="567"/>
        <w:jc w:val="both"/>
      </w:pPr>
      <w:r>
        <w:t xml:space="preserve">– </w:t>
      </w:r>
      <w:r w:rsidRPr="0071333D">
        <w:t>Araştırma</w:t>
      </w:r>
      <w:r>
        <w:t>,</w:t>
      </w:r>
      <w:r w:rsidRPr="0071333D">
        <w:t xml:space="preserve"> Denizli ilinde yapılmıştır, diğer illerdeki </w:t>
      </w:r>
      <w:r>
        <w:t xml:space="preserve">okulları </w:t>
      </w:r>
      <w:r w:rsidRPr="0071333D">
        <w:t>kapsamamaktadır.</w:t>
      </w:r>
    </w:p>
    <w:p w:rsidR="00BF63F9" w:rsidRPr="0071333D" w:rsidRDefault="00BF63F9" w:rsidP="00BF63F9">
      <w:pPr>
        <w:autoSpaceDE w:val="0"/>
        <w:autoSpaceDN w:val="0"/>
        <w:adjustRightInd w:val="0"/>
        <w:spacing w:before="120" w:line="360" w:lineRule="auto"/>
        <w:ind w:firstLine="567"/>
        <w:jc w:val="both"/>
      </w:pPr>
      <w:r>
        <w:t xml:space="preserve">– </w:t>
      </w:r>
      <w:r w:rsidRPr="0071333D">
        <w:t>Araştırma, Denizli il merkezindeki ve Babadağ ilçesindeki okullarda yapılmıştır.</w:t>
      </w:r>
      <w:r>
        <w:t xml:space="preserve"> Diğer ilçeleri kapsamamaktadır.   </w:t>
      </w:r>
    </w:p>
    <w:p w:rsidR="00BF63F9" w:rsidRPr="0071333D" w:rsidRDefault="00BF63F9" w:rsidP="00BF63F9">
      <w:pPr>
        <w:autoSpaceDE w:val="0"/>
        <w:autoSpaceDN w:val="0"/>
        <w:adjustRightInd w:val="0"/>
        <w:spacing w:before="120" w:line="360" w:lineRule="auto"/>
        <w:ind w:firstLine="567"/>
        <w:jc w:val="both"/>
      </w:pPr>
      <w:r>
        <w:t xml:space="preserve">– </w:t>
      </w:r>
      <w:r w:rsidRPr="0071333D">
        <w:t>Araştırma, 2014-2015 eğitim-öğretim yılından 2016-2017 eğitim-öğretim yılına kadar olan üç yılı kapsamaktadır.</w:t>
      </w:r>
      <w:r>
        <w:t xml:space="preserve"> Diğer yılları kapsamamaktadır.   </w:t>
      </w:r>
    </w:p>
    <w:p w:rsidR="00BF63F9" w:rsidRPr="0071333D" w:rsidRDefault="00BF63F9" w:rsidP="00BF63F9">
      <w:pPr>
        <w:autoSpaceDE w:val="0"/>
        <w:autoSpaceDN w:val="0"/>
        <w:adjustRightInd w:val="0"/>
        <w:spacing w:before="120" w:line="360" w:lineRule="auto"/>
        <w:ind w:firstLine="567"/>
        <w:jc w:val="both"/>
      </w:pPr>
      <w:r>
        <w:t xml:space="preserve">– </w:t>
      </w:r>
      <w:r w:rsidRPr="0071333D">
        <w:t xml:space="preserve">Araştırma, yalnızca kamu okullarını kapsamaktadır, özel sektöre ait okulları kapsamamaktadır. </w:t>
      </w:r>
    </w:p>
    <w:p w:rsidR="00BF63F9" w:rsidRDefault="00BF63F9" w:rsidP="00BF63F9">
      <w:pPr>
        <w:autoSpaceDE w:val="0"/>
        <w:autoSpaceDN w:val="0"/>
        <w:adjustRightInd w:val="0"/>
        <w:spacing w:before="120" w:line="360" w:lineRule="auto"/>
        <w:jc w:val="both"/>
        <w:rPr>
          <w:b/>
        </w:rPr>
      </w:pPr>
    </w:p>
    <w:p w:rsidR="00BF63F9" w:rsidRPr="0071333D" w:rsidRDefault="00BF63F9" w:rsidP="00BF63F9">
      <w:pPr>
        <w:autoSpaceDE w:val="0"/>
        <w:autoSpaceDN w:val="0"/>
        <w:adjustRightInd w:val="0"/>
        <w:spacing w:before="120" w:line="360" w:lineRule="auto"/>
        <w:jc w:val="both"/>
      </w:pPr>
      <w:r w:rsidRPr="0071333D">
        <w:rPr>
          <w:b/>
        </w:rPr>
        <w:t>1.6. Tanımlar</w:t>
      </w:r>
    </w:p>
    <w:p w:rsidR="00BF63F9" w:rsidRPr="008F685D" w:rsidRDefault="00BF63F9" w:rsidP="00BF63F9">
      <w:pPr>
        <w:autoSpaceDE w:val="0"/>
        <w:autoSpaceDN w:val="0"/>
        <w:adjustRightInd w:val="0"/>
        <w:spacing w:before="120" w:line="360" w:lineRule="auto"/>
        <w:ind w:firstLine="567"/>
        <w:jc w:val="both"/>
      </w:pPr>
      <w:r>
        <w:rPr>
          <w:b/>
        </w:rPr>
        <w:t>Lise (</w:t>
      </w:r>
      <w:r w:rsidRPr="0071333D">
        <w:rPr>
          <w:b/>
        </w:rPr>
        <w:t>Ortaöğretim</w:t>
      </w:r>
      <w:r>
        <w:rPr>
          <w:b/>
        </w:rPr>
        <w:t>)</w:t>
      </w:r>
      <w:r w:rsidRPr="0071333D">
        <w:rPr>
          <w:b/>
        </w:rPr>
        <w:t>:</w:t>
      </w:r>
      <w:r>
        <w:t>Türkiye’de o</w:t>
      </w:r>
      <w:r w:rsidRPr="008F685D">
        <w:t xml:space="preserve">rtaokul sonrasında dört yıl süren eğitim düzeyidir. </w:t>
      </w:r>
      <w:r>
        <w:t xml:space="preserve">Zorunludur. </w:t>
      </w:r>
      <w:r w:rsidRPr="008F685D">
        <w:t xml:space="preserve">Genel ve mesleki olmak üzere iki türe ayrılır. Örgün olduğu gibi açık öğretimi de vardır. </w:t>
      </w:r>
    </w:p>
    <w:p w:rsidR="00BF63F9" w:rsidRPr="0071333D" w:rsidRDefault="00BF63F9" w:rsidP="00BF63F9">
      <w:pPr>
        <w:autoSpaceDE w:val="0"/>
        <w:autoSpaceDN w:val="0"/>
        <w:adjustRightInd w:val="0"/>
        <w:spacing w:before="120" w:line="360" w:lineRule="auto"/>
        <w:ind w:firstLine="567"/>
        <w:jc w:val="both"/>
      </w:pPr>
      <w:r w:rsidRPr="0071333D">
        <w:rPr>
          <w:b/>
        </w:rPr>
        <w:t xml:space="preserve">Eğitim Finansmanı: </w:t>
      </w:r>
      <w:r w:rsidRPr="0071333D">
        <w:t>Eğitim</w:t>
      </w:r>
      <w:r>
        <w:t xml:space="preserve">sel çalışmaların gerçekleştirilebilmesi </w:t>
      </w:r>
      <w:r w:rsidRPr="0071333D">
        <w:t xml:space="preserve">için gerekli parasal kaynaklarının </w:t>
      </w:r>
      <w:r>
        <w:t>nereden ve nasıl sağlanacağına ilişkin süreçtir.</w:t>
      </w:r>
      <w:r w:rsidRPr="0071333D">
        <w:t xml:space="preserve"> Kamu fonları, öğrenci harçları, bağışlar, döner sermaye</w:t>
      </w:r>
      <w:r>
        <w:t xml:space="preserve"> gelirleri</w:t>
      </w:r>
      <w:r w:rsidRPr="0071333D">
        <w:t xml:space="preserve">, sınav ve kayıt harçları </w:t>
      </w:r>
      <w:proofErr w:type="spellStart"/>
      <w:r w:rsidRPr="0071333D">
        <w:t>vb</w:t>
      </w:r>
      <w:proofErr w:type="spellEnd"/>
      <w:r w:rsidRPr="0071333D">
        <w:t xml:space="preserve"> kalemlerden oluş</w:t>
      </w:r>
      <w:r>
        <w:t>u</w:t>
      </w:r>
      <w:r w:rsidRPr="0071333D">
        <w:t>r</w:t>
      </w:r>
      <w:r>
        <w:t xml:space="preserve"> </w:t>
      </w:r>
      <w:r w:rsidRPr="0071333D">
        <w:t>(Tuzcu</w:t>
      </w:r>
      <w:r>
        <w:t xml:space="preserve"> 2014,</w:t>
      </w:r>
      <w:r w:rsidRPr="0071333D">
        <w:t xml:space="preserve"> 164).</w:t>
      </w:r>
      <w:r>
        <w:t xml:space="preserve">  </w:t>
      </w:r>
    </w:p>
    <w:p w:rsidR="00BF63F9" w:rsidRDefault="00BF63F9" w:rsidP="00BF63F9">
      <w:pPr>
        <w:overflowPunct w:val="0"/>
        <w:autoSpaceDE w:val="0"/>
        <w:autoSpaceDN w:val="0"/>
        <w:adjustRightInd w:val="0"/>
        <w:spacing w:before="120" w:line="360" w:lineRule="auto"/>
        <w:ind w:firstLine="567"/>
        <w:jc w:val="both"/>
        <w:textAlignment w:val="baseline"/>
        <w:rPr>
          <w:rFonts w:eastAsia="Calibri"/>
          <w:noProof/>
          <w:color w:val="000000"/>
          <w:lang w:eastAsia="en-US"/>
        </w:rPr>
      </w:pPr>
      <w:r w:rsidRPr="00D92453">
        <w:rPr>
          <w:rFonts w:eastAsia="Calibri"/>
          <w:noProof/>
          <w:color w:val="000000"/>
          <w:lang w:eastAsia="en-US"/>
        </w:rPr>
        <w:t xml:space="preserve">Eğitim, genel olarak üç farklı yöntemle finanse edilmektedir. Bunlar şöyle özetlenebilir (Tuzcu 2017, 129):  </w:t>
      </w:r>
    </w:p>
    <w:p w:rsidR="00BF63F9" w:rsidRPr="00D92453" w:rsidRDefault="00BF63F9" w:rsidP="00BF63F9">
      <w:pPr>
        <w:overflowPunct w:val="0"/>
        <w:autoSpaceDE w:val="0"/>
        <w:autoSpaceDN w:val="0"/>
        <w:adjustRightInd w:val="0"/>
        <w:spacing w:before="120" w:line="360" w:lineRule="auto"/>
        <w:ind w:firstLine="567"/>
        <w:jc w:val="both"/>
        <w:textAlignment w:val="baseline"/>
        <w:rPr>
          <w:rFonts w:eastAsia="Calibri"/>
          <w:noProof/>
          <w:color w:val="000000"/>
          <w:lang w:eastAsia="en-US"/>
        </w:rPr>
      </w:pPr>
    </w:p>
    <w:p w:rsidR="00BF63F9" w:rsidRPr="00D92453" w:rsidRDefault="00BF63F9" w:rsidP="00BF63F9">
      <w:pPr>
        <w:widowControl w:val="0"/>
        <w:autoSpaceDE w:val="0"/>
        <w:autoSpaceDN w:val="0"/>
        <w:adjustRightInd w:val="0"/>
        <w:spacing w:before="120" w:line="360" w:lineRule="auto"/>
        <w:ind w:firstLine="567"/>
        <w:jc w:val="both"/>
        <w:rPr>
          <w:rFonts w:eastAsia="Calibri"/>
          <w:noProof/>
          <w:color w:val="000000"/>
          <w:lang w:eastAsia="en-US"/>
        </w:rPr>
      </w:pPr>
      <w:r w:rsidRPr="00D92453">
        <w:rPr>
          <w:rFonts w:eastAsia="Calibri"/>
          <w:noProof/>
          <w:color w:val="000000"/>
          <w:lang w:eastAsia="en-US"/>
        </w:rPr>
        <w:t xml:space="preserve">– “Tam kamusal” yöntem: Okulların tüm harcamalarını devlet karşılar. Bunu, halktan </w:t>
      </w:r>
      <w:r w:rsidRPr="00D92453">
        <w:rPr>
          <w:rFonts w:eastAsia="Calibri"/>
          <w:noProof/>
          <w:color w:val="000000"/>
          <w:lang w:eastAsia="en-US"/>
        </w:rPr>
        <w:lastRenderedPageBreak/>
        <w:t xml:space="preserve">topladığı vergilerle yapar.  </w:t>
      </w:r>
    </w:p>
    <w:p w:rsidR="00BF63F9" w:rsidRPr="00D92453" w:rsidRDefault="00BF63F9" w:rsidP="00BF63F9">
      <w:pPr>
        <w:widowControl w:val="0"/>
        <w:autoSpaceDE w:val="0"/>
        <w:autoSpaceDN w:val="0"/>
        <w:adjustRightInd w:val="0"/>
        <w:spacing w:before="120" w:line="360" w:lineRule="auto"/>
        <w:ind w:firstLine="567"/>
        <w:jc w:val="both"/>
        <w:rPr>
          <w:rFonts w:eastAsia="Calibri"/>
          <w:noProof/>
          <w:color w:val="000000"/>
          <w:lang w:eastAsia="en-US"/>
        </w:rPr>
      </w:pPr>
      <w:r w:rsidRPr="00D92453">
        <w:rPr>
          <w:rFonts w:eastAsia="Calibri"/>
          <w:noProof/>
          <w:color w:val="000000"/>
          <w:lang w:eastAsia="en-US"/>
        </w:rPr>
        <w:t xml:space="preserve">– “Yarı kamusal” yöntem: Okulların harcamalarının bir kısmını devlet, bir kısmını çocuğu okula giden aileler karşılar. Ailelerin ödediği paraya “harç” da denilmektedir. Bu yöntemin bir başka türü de şöyledir: Devlet, özel sektör tarafından işletilen okulların yaptığı harcamaların bir kısmını “destek (özendirme/teşvik) adı altında karşılar.  </w:t>
      </w:r>
    </w:p>
    <w:p w:rsidR="00BF63F9" w:rsidRPr="00D92453" w:rsidRDefault="00BF63F9" w:rsidP="00BF63F9">
      <w:pPr>
        <w:widowControl w:val="0"/>
        <w:autoSpaceDE w:val="0"/>
        <w:autoSpaceDN w:val="0"/>
        <w:adjustRightInd w:val="0"/>
        <w:spacing w:before="120" w:line="360" w:lineRule="auto"/>
        <w:ind w:firstLine="567"/>
        <w:jc w:val="both"/>
        <w:rPr>
          <w:rFonts w:eastAsia="Calibri"/>
          <w:noProof/>
          <w:color w:val="000000"/>
          <w:lang w:eastAsia="en-US"/>
        </w:rPr>
      </w:pPr>
      <w:r w:rsidRPr="00D92453">
        <w:rPr>
          <w:rFonts w:eastAsia="Calibri"/>
          <w:noProof/>
          <w:color w:val="000000"/>
          <w:lang w:eastAsia="en-US"/>
        </w:rPr>
        <w:t xml:space="preserve">– “Tam özel” yöntem: Devlet, okulların harcamalarına hiçbir biçimde karışmaz. Okullar, tamamen özel sektör tarafından işletilir. Bunu, okuldaki öğrencilerin ailelerinden aldığı paralar ile yapar.  </w:t>
      </w:r>
    </w:p>
    <w:p w:rsidR="00BF63F9" w:rsidRPr="00D92453" w:rsidRDefault="00BF63F9" w:rsidP="00BF63F9">
      <w:pPr>
        <w:autoSpaceDE w:val="0"/>
        <w:autoSpaceDN w:val="0"/>
        <w:adjustRightInd w:val="0"/>
        <w:spacing w:before="120" w:line="360" w:lineRule="auto"/>
        <w:ind w:firstLine="567"/>
        <w:jc w:val="both"/>
      </w:pPr>
      <w:r w:rsidRPr="00D92453">
        <w:rPr>
          <w:b/>
        </w:rPr>
        <w:t xml:space="preserve">Eğitim harcamaları: </w:t>
      </w:r>
      <w:r w:rsidRPr="00D92453">
        <w:t>Genel ve katma bütçeli dairelerden, özel kesim ve kamu ekonomik kuruluşları bütçelerinden eğitim hizmetlerine yapılan tüm harcamalardır. Başka bir deyişle eğitim harcamaları, eğitim kesimine ayrılan tüm parasal kaynaklardı</w:t>
      </w:r>
      <w:r>
        <w:t>r (Â</w:t>
      </w:r>
      <w:r w:rsidRPr="00D92453">
        <w:t xml:space="preserve">dem 1993: 94).   </w:t>
      </w:r>
    </w:p>
    <w:p w:rsidR="00BF63F9" w:rsidRPr="00D92453" w:rsidRDefault="00BF63F9" w:rsidP="00BF63F9">
      <w:pPr>
        <w:spacing w:before="120" w:line="360" w:lineRule="auto"/>
        <w:jc w:val="both"/>
        <w:rPr>
          <w:rFonts w:eastAsia="Calibri"/>
        </w:rPr>
      </w:pPr>
    </w:p>
    <w:p w:rsidR="00BF63F9" w:rsidRPr="00D92453" w:rsidRDefault="00BF63F9" w:rsidP="00BF63F9">
      <w:pPr>
        <w:autoSpaceDE w:val="0"/>
        <w:autoSpaceDN w:val="0"/>
        <w:adjustRightInd w:val="0"/>
        <w:spacing w:before="120" w:line="360" w:lineRule="auto"/>
        <w:jc w:val="both"/>
      </w:pPr>
    </w:p>
    <w:p w:rsidR="00BF63F9" w:rsidRPr="00D92453" w:rsidRDefault="00BF63F9" w:rsidP="00BF63F9">
      <w:pPr>
        <w:autoSpaceDE w:val="0"/>
        <w:autoSpaceDN w:val="0"/>
        <w:adjustRightInd w:val="0"/>
        <w:spacing w:before="120" w:line="360" w:lineRule="auto"/>
        <w:jc w:val="both"/>
      </w:pPr>
    </w:p>
    <w:p w:rsidR="00BF63F9" w:rsidRPr="00D92453" w:rsidRDefault="00BF63F9" w:rsidP="00BF63F9">
      <w:pPr>
        <w:autoSpaceDE w:val="0"/>
        <w:autoSpaceDN w:val="0"/>
        <w:adjustRightInd w:val="0"/>
        <w:spacing w:before="120" w:line="360" w:lineRule="auto"/>
        <w:jc w:val="both"/>
      </w:pPr>
    </w:p>
    <w:p w:rsidR="00BF63F9" w:rsidRPr="00D92453" w:rsidRDefault="00BF63F9" w:rsidP="00BF63F9">
      <w:pPr>
        <w:autoSpaceDE w:val="0"/>
        <w:autoSpaceDN w:val="0"/>
        <w:adjustRightInd w:val="0"/>
        <w:spacing w:before="120" w:line="360" w:lineRule="auto"/>
        <w:jc w:val="both"/>
      </w:pPr>
    </w:p>
    <w:p w:rsidR="00BF63F9" w:rsidRPr="00D92453" w:rsidRDefault="00BF63F9" w:rsidP="00BF63F9">
      <w:pPr>
        <w:autoSpaceDE w:val="0"/>
        <w:autoSpaceDN w:val="0"/>
        <w:adjustRightInd w:val="0"/>
        <w:spacing w:before="120" w:line="360" w:lineRule="auto"/>
        <w:jc w:val="both"/>
      </w:pPr>
    </w:p>
    <w:p w:rsidR="00BF63F9" w:rsidRPr="00D92453"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line="360" w:lineRule="auto"/>
        <w:jc w:val="center"/>
        <w:rPr>
          <w:b/>
        </w:rPr>
      </w:pPr>
      <w:r w:rsidRPr="0071333D">
        <w:rPr>
          <w:b/>
        </w:rPr>
        <w:lastRenderedPageBreak/>
        <w:t>İKİNCİ BÖLÜM</w:t>
      </w:r>
    </w:p>
    <w:p w:rsidR="00BF63F9" w:rsidRPr="0071333D" w:rsidRDefault="00BF63F9" w:rsidP="00BF63F9">
      <w:pPr>
        <w:autoSpaceDE w:val="0"/>
        <w:autoSpaceDN w:val="0"/>
        <w:adjustRightInd w:val="0"/>
        <w:spacing w:line="360" w:lineRule="auto"/>
        <w:jc w:val="center"/>
        <w:rPr>
          <w:b/>
        </w:rPr>
      </w:pPr>
      <w:r w:rsidRPr="0071333D">
        <w:rPr>
          <w:b/>
        </w:rPr>
        <w:t xml:space="preserve">KURAMSAL ÇERÇEVE </w:t>
      </w:r>
      <w:r>
        <w:rPr>
          <w:b/>
        </w:rPr>
        <w:t>ve</w:t>
      </w:r>
      <w:r w:rsidRPr="0071333D">
        <w:rPr>
          <w:b/>
        </w:rPr>
        <w:t xml:space="preserve"> İLGİLİ ARAŞTIRMALAR</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ind w:firstLine="567"/>
        <w:jc w:val="both"/>
      </w:pPr>
      <w:r w:rsidRPr="0071333D">
        <w:t xml:space="preserve">Bu bölümde, </w:t>
      </w:r>
      <w:r>
        <w:t xml:space="preserve">liselerin gelir kaynakları, </w:t>
      </w:r>
      <w:r w:rsidRPr="0071333D">
        <w:t>bütçeleri</w:t>
      </w:r>
      <w:r>
        <w:t xml:space="preserve"> ve harcama alanlarına </w:t>
      </w:r>
      <w:r w:rsidRPr="0071333D">
        <w:t xml:space="preserve">ilişkin </w:t>
      </w:r>
      <w:r>
        <w:t xml:space="preserve">derlenen </w:t>
      </w:r>
      <w:r w:rsidRPr="0071333D">
        <w:t xml:space="preserve">kuramsal </w:t>
      </w:r>
      <w:r>
        <w:t xml:space="preserve">bilgiler </w:t>
      </w:r>
      <w:r w:rsidRPr="0071333D">
        <w:t>ve bu alanda yapılmış araştırmalar yer almaktadır.</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pPr>
      <w:r>
        <w:rPr>
          <w:b/>
        </w:rPr>
        <w:t>2.1. Kurumsal Çerçeve</w:t>
      </w:r>
    </w:p>
    <w:p w:rsidR="00BF63F9" w:rsidRPr="0071333D" w:rsidRDefault="00BF63F9" w:rsidP="00BF63F9">
      <w:pPr>
        <w:autoSpaceDE w:val="0"/>
        <w:autoSpaceDN w:val="0"/>
        <w:adjustRightInd w:val="0"/>
        <w:spacing w:before="120" w:line="360" w:lineRule="auto"/>
        <w:ind w:firstLine="567"/>
        <w:jc w:val="both"/>
      </w:pPr>
      <w:r w:rsidRPr="0071333D">
        <w:t>Eğitim harcamalarında yıldan yıla görülen büyük artışın nedenlerini, toplu</w:t>
      </w:r>
      <w:r>
        <w:t>m</w:t>
      </w:r>
      <w:r w:rsidRPr="0071333D">
        <w:t xml:space="preserve">sal ve ekonomik kalkınmanın </w:t>
      </w:r>
      <w:r>
        <w:t xml:space="preserve">zorunlu kıldığı nitelikli </w:t>
      </w:r>
      <w:proofErr w:type="spellStart"/>
      <w:r>
        <w:t>insan</w:t>
      </w:r>
      <w:r w:rsidRPr="0071333D">
        <w:t>gücü</w:t>
      </w:r>
      <w:proofErr w:type="spellEnd"/>
      <w:r w:rsidRPr="0071333D">
        <w:t xml:space="preserve"> gereksiniminin yıldan yıla artmasıyla ya da eğitimin uzun dönemde verimliliği yüksek bir yatırım sayılmasıyla açıklamak yetersiz olur. Bilindiği gibi planlı kalkınma politikası izlemenin temel amacı, eldeki sınırlı kaynakların çeşitli kesimler arasında dengeli bir biçimde bölüştürülmesini, en etkili bir biçimde kullanılmasını sağlamak, toplumun gereksinimlerinden tümünü bir bütün içinde karşılamaktır. Kuşkusuz bir eğitim yöneticisi için temel sorun budur ya da bu olmalıdır.</w:t>
      </w:r>
      <w:r>
        <w:t xml:space="preserve"> </w:t>
      </w:r>
      <w:r w:rsidRPr="0071333D">
        <w:t>Eğitim sistem</w:t>
      </w:r>
      <w:r>
        <w:t xml:space="preserve">i ve ekonominin nitelikli </w:t>
      </w:r>
      <w:proofErr w:type="spellStart"/>
      <w:r>
        <w:t>insan</w:t>
      </w:r>
      <w:r w:rsidRPr="0071333D">
        <w:t>gücü</w:t>
      </w:r>
      <w:proofErr w:type="spellEnd"/>
      <w:r w:rsidRPr="0071333D">
        <w:t xml:space="preserve"> gereksinimini dikkate alarak öğrenci sayısı gelişmeleri hesaplanmalıdır. Öğrenci başına harcamalar tahmin edilirken</w:t>
      </w:r>
      <w:r>
        <w:t>,</w:t>
      </w:r>
      <w:r w:rsidRPr="0071333D">
        <w:t xml:space="preserve"> eğitim sisteminin hızlı bir biçimde gelişmesinin sağlanabilmesi için, toplam ne kadar parasal kaynağa gereksinim duyulacağı hesaplanmalıdır</w:t>
      </w:r>
      <w:r>
        <w:t xml:space="preserve"> </w:t>
      </w:r>
      <w:r w:rsidRPr="0071333D">
        <w:t>(Âdem 1993:</w:t>
      </w:r>
      <w:r>
        <w:t xml:space="preserve"> </w:t>
      </w:r>
      <w:r w:rsidRPr="0071333D">
        <w:t>93).</w:t>
      </w:r>
      <w:r>
        <w:t xml:space="preserve">  </w:t>
      </w:r>
    </w:p>
    <w:p w:rsidR="00BF63F9" w:rsidRPr="0071333D" w:rsidRDefault="00BF63F9" w:rsidP="00BF63F9">
      <w:pPr>
        <w:autoSpaceDE w:val="0"/>
        <w:autoSpaceDN w:val="0"/>
        <w:adjustRightInd w:val="0"/>
        <w:spacing w:before="120" w:line="360" w:lineRule="auto"/>
        <w:ind w:firstLine="567"/>
        <w:jc w:val="both"/>
      </w:pPr>
      <w:r w:rsidRPr="0071333D">
        <w:t>Devletin, kamu hizmetlerini görebilmek için çeşitli mal ve hizmetlere gereksinimi vardır. Bu mal ve hizmetler para harcayarak sağlanmaktadır. Ancak, kamu ekono</w:t>
      </w:r>
      <w:r>
        <w:t>misi, özel ekonomik etkinlikler</w:t>
      </w:r>
      <w:r w:rsidRPr="0071333D">
        <w:t>de olduğu gibi, k</w:t>
      </w:r>
      <w:r>
        <w:t>â</w:t>
      </w:r>
      <w:r w:rsidRPr="0071333D">
        <w:t>r amacına yönelmiş etkinliklerden oluşmadığı gibi, arz ve talep ya da piyasa fiyat mekanizması yardımı ile de düzenlenmemektedir. Kamu hizmetlerinin yürütülmesi, siyasi ve idari usuller yardımı ile verilen bir takım kararlarla sağlanır. Devletin</w:t>
      </w:r>
      <w:r>
        <w:t xml:space="preserve"> </w:t>
      </w:r>
      <w:r w:rsidRPr="0071333D">
        <w:t>gelirini üzerine alarak kamu hizmeti şeklinde yürüttüğü pek çok hizmetten biri de eğitimdir. Devletin böyle bir hizmetin sağlamasını üzerine alması için iki önemli koşulun gerçekleşmesi gerekir. Bunlardan birincisi, söz konusu hizmetin toplum bakımından önemli olması, ikincisi ise özel çabalarla ve mali olanaklarla hiç ya da yeterli miktar ve nitelikte karşılanamamasıdır</w:t>
      </w:r>
      <w:r>
        <w:t xml:space="preserve"> </w:t>
      </w:r>
      <w:r w:rsidRPr="0071333D">
        <w:t>(Serin 1979: 89).</w:t>
      </w:r>
      <w:r>
        <w:t xml:space="preserve">   </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ind w:firstLine="567"/>
        <w:jc w:val="both"/>
      </w:pPr>
      <w:r w:rsidRPr="0071333D">
        <w:t xml:space="preserve">Planlama çalışmalarının hareket noktası olarak, daha önceki dönemlerde gerçekleşen durum esas alınmalıdır. </w:t>
      </w:r>
      <w:proofErr w:type="gramStart"/>
      <w:r w:rsidRPr="0071333D">
        <w:t>Okul çağındaki tüm nüfusu temel eğitimden geçirmek, çağ nü</w:t>
      </w:r>
      <w:r>
        <w:t xml:space="preserve">fusunun </w:t>
      </w:r>
      <w:r>
        <w:lastRenderedPageBreak/>
        <w:t>büyük bir kısmının orta</w:t>
      </w:r>
      <w:r w:rsidRPr="0071333D">
        <w:t>öğrenim görmesini sağlamak, hızla gelişen Türk ekonomisinin günden güne daha çok gereksinim du</w:t>
      </w:r>
      <w:r>
        <w:t xml:space="preserve">ymaya başladığı nitelikli </w:t>
      </w:r>
      <w:proofErr w:type="spellStart"/>
      <w:r>
        <w:t>insan</w:t>
      </w:r>
      <w:r w:rsidRPr="0071333D">
        <w:t>gücünü</w:t>
      </w:r>
      <w:proofErr w:type="spellEnd"/>
      <w:r w:rsidRPr="0071333D">
        <w:t xml:space="preserve"> yetiştirmek iç</w:t>
      </w:r>
      <w:r>
        <w:t>in, üniversite kapısında yüksek</w:t>
      </w:r>
      <w:r w:rsidRPr="0071333D">
        <w:t>öğrenim istemiyle beklemekte olan yüzbinlerce gencinde öğrenim olan</w:t>
      </w:r>
      <w:r>
        <w:t>aklarından da yararlanması için,</w:t>
      </w:r>
      <w:r w:rsidRPr="0071333D">
        <w:t xml:space="preserve"> eğitimdeki ekonomik sorunlar incelenmek zorundadır</w:t>
      </w:r>
      <w:r>
        <w:t xml:space="preserve"> </w:t>
      </w:r>
      <w:r w:rsidRPr="0071333D">
        <w:t>(</w:t>
      </w:r>
      <w:r>
        <w:t>Â</w:t>
      </w:r>
      <w:r w:rsidRPr="0071333D">
        <w:t>dem1993: 94).</w:t>
      </w:r>
      <w:r>
        <w:t xml:space="preserve">   </w:t>
      </w:r>
      <w:proofErr w:type="gramEnd"/>
    </w:p>
    <w:p w:rsidR="00BF63F9" w:rsidRPr="0071333D" w:rsidRDefault="00BF63F9" w:rsidP="00BF63F9">
      <w:pPr>
        <w:autoSpaceDE w:val="0"/>
        <w:autoSpaceDN w:val="0"/>
        <w:adjustRightInd w:val="0"/>
        <w:spacing w:before="120" w:line="360" w:lineRule="auto"/>
        <w:ind w:firstLine="567"/>
        <w:jc w:val="both"/>
      </w:pPr>
      <w:r w:rsidRPr="0071333D">
        <w:t>Devlet kamusal hizmetlerin karşılanmasını üzerine alınca</w:t>
      </w:r>
      <w:r>
        <w:t>,</w:t>
      </w:r>
      <w:r w:rsidRPr="0071333D">
        <w:t xml:space="preserve"> vergi koyma gücünü kullanır, resim ve harçlar alır ve gerekirse yurttaşlarından borç alma yoluna gider. Devlet, çalışmalarını yürütürken, piyasa-fiyat mekanizmasından yararlanmadığı gibi, düzenleyici bir takım kararlarla kendileri istemese bile yurttaşlarının bazı hizmetlerden zorla yararlanmasını sağlamaya çalışır. Bu tip hizmetlerin başında eğitim gelir. Bu nedenle hemen hemen tüm ülkelerde, uygulama da aksaklıklar olsa da, asgari düzeyde eğitim görmeyi ya da okula gitmeyi zorunlu kılan ve çocuklarını bundan yoksun bırakan ana-babayı cezalandıran yasalar çıkarılmıştır. Bilindiği gibi </w:t>
      </w:r>
      <w:r>
        <w:t xml:space="preserve">Türkiye’de </w:t>
      </w:r>
      <w:r w:rsidRPr="0071333D">
        <w:t>ilköğretim</w:t>
      </w:r>
      <w:r>
        <w:t xml:space="preserve">, </w:t>
      </w:r>
      <w:r w:rsidRPr="0071333D">
        <w:t xml:space="preserve">yasal bir zorunluluktur. </w:t>
      </w:r>
      <w:proofErr w:type="gramStart"/>
      <w:r w:rsidRPr="0071333D">
        <w:t>Çünkü,</w:t>
      </w:r>
      <w:proofErr w:type="gramEnd"/>
      <w:r w:rsidRPr="0071333D">
        <w:t xml:space="preserve"> ekonomik bakımdan kendi gereksinimlerine göre rasyonel hareket eden bir aile, aile bütçesini desteklemesi amacıyla, çocuğunun çok genç yaşta işgücü ordusuna girmesini isteyebilir. Bu davranış, kısa dönemde aile bakımından yararlı olsa bile, çocuk bakımından ne kısa ne de uzun dönemde; çocuk, aile ve toplum yönünden ise uzun dönemde yararlı değildir. Bu nedenle toplum, ekonomik rasyonelliği bir kenara iter ve çocukların fiziki ve fikri yetenekler bakımından ücret karşılında iş görme gücüne ulaşabilecekleri asgari bir yaşa kadar </w:t>
      </w:r>
      <w:r>
        <w:t>ya da belli bir miktar ve düzen</w:t>
      </w:r>
      <w:r w:rsidRPr="0071333D">
        <w:t>de eğitim görünceye kadar okula devam etmesini zorunlu kılar.</w:t>
      </w:r>
      <w:r>
        <w:t xml:space="preserve"> </w:t>
      </w:r>
      <w:r w:rsidRPr="0071333D">
        <w:t>Nasıl ekonominin özel kesimden daha yüksek kaliteli mal üretmesi beklenmekte ise, bir kamu hizmeti olan eğitim hizmetinin de, zaman içinde niteliğinin yükseltilmesi ve geliştirilmesi, ilgili kurumların temel görevlerindendir</w:t>
      </w:r>
      <w:r>
        <w:t xml:space="preserve"> </w:t>
      </w:r>
      <w:r w:rsidRPr="0071333D">
        <w:t>(Serin 1979: 90).</w:t>
      </w:r>
      <w:r>
        <w:t xml:space="preserve">   </w:t>
      </w:r>
    </w:p>
    <w:p w:rsidR="00BF63F9" w:rsidRPr="0071333D" w:rsidRDefault="00BF63F9" w:rsidP="00BF63F9">
      <w:pPr>
        <w:autoSpaceDE w:val="0"/>
        <w:autoSpaceDN w:val="0"/>
        <w:adjustRightInd w:val="0"/>
        <w:spacing w:before="120" w:line="360" w:lineRule="auto"/>
        <w:ind w:firstLine="567"/>
        <w:jc w:val="both"/>
      </w:pPr>
      <w:r w:rsidRPr="0071333D">
        <w:t>Eğitim harcamaları, genel ve katma bütçeli dairelerin, özel kesim ve kamu ekonomik kuruluşları bütçelerinden eğitim hizmetlerine yapılan tüm harcamalardır. Başka bir deyişle eğitim harcamaları, eğitim kesimine ayrılan tüm parasal kaynaklardır</w:t>
      </w:r>
      <w:r>
        <w:t xml:space="preserve"> </w:t>
      </w:r>
      <w:r w:rsidRPr="0071333D">
        <w:t>(Âdem 1993:</w:t>
      </w:r>
      <w:r>
        <w:t xml:space="preserve"> </w:t>
      </w:r>
      <w:r w:rsidRPr="0071333D">
        <w:t xml:space="preserve">94). Tüm kamu harcamalarında olduğu gibi, eğitim alanında yapılan harcamalarda eğitimin toplumun ekonomik, sosyal ve kültürel gelişmesine yaptığı ya da yapabileceği katkı göz önünde bulundurularak haklı görülebilir ve savunulabilir. Çeşitli hizmetlerin topluma götürülmesinde, çeşitli alanlara yapılacak harcamalar ve özellikle yatırım harcamaları birbiriyle rekabet halindedir. Bu rekabetin nedeni, kamu kesiminin elindeki fonların sınırlı olmasıdır. Bu nedenle sınırlı olanakların en rasyonel ve en etkin şekilde kullanılmasına ve toplumun </w:t>
      </w:r>
      <w:r w:rsidRPr="0071333D">
        <w:lastRenderedPageBreak/>
        <w:t>ekonomik, toplumsal ve kültürel gelişmesine, en az maliyetle en yüksek verimi sağlayacak tanınmasına çalışılacaktır</w:t>
      </w:r>
      <w:r>
        <w:t xml:space="preserve"> </w:t>
      </w:r>
      <w:r w:rsidRPr="0071333D">
        <w:t>(Serin 1979:</w:t>
      </w:r>
      <w:r>
        <w:t xml:space="preserve"> </w:t>
      </w:r>
      <w:r w:rsidRPr="0071333D">
        <w:t>119).</w:t>
      </w:r>
      <w:r>
        <w:t xml:space="preserve">  </w:t>
      </w:r>
    </w:p>
    <w:p w:rsidR="00BF63F9" w:rsidRPr="0071333D" w:rsidRDefault="00BF63F9" w:rsidP="00BF63F9">
      <w:pPr>
        <w:autoSpaceDE w:val="0"/>
        <w:autoSpaceDN w:val="0"/>
        <w:adjustRightInd w:val="0"/>
        <w:spacing w:before="120" w:line="360" w:lineRule="auto"/>
        <w:ind w:firstLine="567"/>
        <w:jc w:val="both"/>
      </w:pPr>
      <w:r w:rsidRPr="0071333D">
        <w:t>Eğitimin maliyeti, birisi eğitim hizmeti üreten (genel olarak eğitim kurumları, yönetim ve denetim işleriyle ilgili birimler) kurumlar yönünden ve diğer, eğitim hizmetinden yararlanan tüketiciler</w:t>
      </w:r>
      <w:r>
        <w:t xml:space="preserve"> (</w:t>
      </w:r>
      <w:r w:rsidRPr="0071333D">
        <w:t>esas olarak aileler) yönünden olmak üzere iki tarafı da içermektedir. Aileler yönünden maliyet unsurları, ödenen okul harçları, okulla ilgili diğer masraflar ve ödenen vergilerin eğitime giden kısmının söz konusu aileye isabet eden payından oluşur. Burada asıl sorun, ailelerin çocuklarıyla kazanç sağlayan bir iş yerine okula göndermiş olmalarının bir sonucu olarak vazgeçmiş oldukları gelirin, maliyet unsuru o</w:t>
      </w:r>
      <w:r>
        <w:t>larak hesaba katılıp-</w:t>
      </w:r>
      <w:r w:rsidRPr="0071333D">
        <w:t xml:space="preserve">katılmayacağıdır. Bu yeni vazgeçilen gelir, özellikle düşük gelir grubunda yer alan aileler ve yoksul ülkeler bakımından, eğitimden elde edilen gelirin düşük olmasının ya da kaynak israfının yüksek olmasının nedenini oluşturur. Eğitim kurumları ve otoriteleri bakımından eğitimin maliyeti, ilgili kurumların bütçelerinin, ödenen maaşları, bakım ve işletme masraflarını ve </w:t>
      </w:r>
      <w:proofErr w:type="gramStart"/>
      <w:r w:rsidRPr="0071333D">
        <w:t>amortismanları</w:t>
      </w:r>
      <w:proofErr w:type="gramEnd"/>
      <w:r w:rsidRPr="0071333D">
        <w:t xml:space="preserve"> kapsar</w:t>
      </w:r>
      <w:r>
        <w:t xml:space="preserve"> </w:t>
      </w:r>
      <w:r w:rsidRPr="0071333D">
        <w:t>(Serin 1979: 93).</w:t>
      </w:r>
      <w:r>
        <w:t xml:space="preserve">   </w:t>
      </w:r>
    </w:p>
    <w:p w:rsidR="00BF63F9" w:rsidRPr="0071333D" w:rsidRDefault="00BF63F9" w:rsidP="00BF63F9">
      <w:pPr>
        <w:autoSpaceDE w:val="0"/>
        <w:autoSpaceDN w:val="0"/>
        <w:adjustRightInd w:val="0"/>
        <w:spacing w:before="120" w:line="360" w:lineRule="auto"/>
        <w:ind w:firstLine="567"/>
        <w:jc w:val="both"/>
      </w:pPr>
      <w:r w:rsidRPr="0071333D">
        <w:t>Ücretsiz eğitim sisteminin, aileler için dolaysız maliyeti söz konusu değildir ya da önemsenmeyecek kadar küçüktür. Dolaylı katkı ise, vergi gelirlerinden eğitime ayrılan kısmın aileye isabet eden miktarı kadar olup, bunun da aile birimleri bakımından, toplam içinde, ihmal edilebilecek kadar küçük olduğunu belirtmeye gerek yoktur. Bu açıklamalardan sonra eğitimin maliyeti</w:t>
      </w:r>
      <w:r>
        <w:t>,</w:t>
      </w:r>
      <w:r w:rsidRPr="0071333D">
        <w:t xml:space="preserve"> eğitim sisteminin genişlemesi ve işlemesinin topluma olan maliyeti şeklinde tanımlanabilir. Bu tanımda eğitim hizmetinin üreticileri ve tüketicileri tek bir birim haline gelmektedir. Bu tanım aynı zamanda, toplumun eğitim için harcadığı parasal olan ve olmayan olanakların hesaba katılmasını içermektedir önerisini sunmuştur</w:t>
      </w:r>
      <w:r>
        <w:t xml:space="preserve"> </w:t>
      </w:r>
      <w:r w:rsidRPr="0071333D">
        <w:t>(Serin 1979: 94).</w:t>
      </w:r>
      <w:r>
        <w:t xml:space="preserve">   </w:t>
      </w:r>
    </w:p>
    <w:p w:rsidR="00BF63F9" w:rsidRPr="0071333D" w:rsidRDefault="00BF63F9" w:rsidP="00BF63F9">
      <w:pPr>
        <w:autoSpaceDE w:val="0"/>
        <w:autoSpaceDN w:val="0"/>
        <w:adjustRightInd w:val="0"/>
        <w:spacing w:before="120" w:line="360" w:lineRule="auto"/>
        <w:ind w:firstLine="567"/>
        <w:jc w:val="both"/>
      </w:pPr>
      <w:r w:rsidRPr="0071333D">
        <w:t xml:space="preserve">Âdem, eğitim hizmetinin, hiçbir ülkede hiçbir zaman ekonomik anlamdaki maliyeti temel alınarak sunulmadığını söylemektedir. Söz gelişi, yükseköğretimi parasız bir eğitim olarak kabul etmeyen Kuzey Amerika’da bile, yükseköğretim gelirinin öğrencilerden alınan öğretim ücretleriyle karşılanan kısmı yıldan yıla azalmaktadır. Genel olarak eğitim sisteminin giderleri karşılanırken, geleneksel bütçe süreçlerine uyulmaktadır. Eğitim düzeninin, hızla gelişen ekonominin nitelikli ve yüksel nitelikli </w:t>
      </w:r>
      <w:proofErr w:type="spellStart"/>
      <w:r w:rsidRPr="0071333D">
        <w:t>insangücü</w:t>
      </w:r>
      <w:proofErr w:type="spellEnd"/>
      <w:r w:rsidRPr="0071333D">
        <w:t xml:space="preserve"> gereksinimini ve ulusun eğitim istemini karşılaması isteniyorsa, herkese yetenekleri ölçüsünde eğitim sunulması isteniyorsa, yeni gelir olanakları aranmalıdır. Eğitim çalışmalarının (etkinliklerinin) istenilen düzeyde yürütülmesi</w:t>
      </w:r>
      <w:r>
        <w:t>,</w:t>
      </w:r>
      <w:r w:rsidRPr="0071333D">
        <w:t xml:space="preserve"> her şeyden önce yeterli parasal kaynakların araştırılması, sağlanması, çeşitli kesimler arasında dengeli bir biçimde bölüştürülmesi ve eldeki kaynakların etkili bir biçimde </w:t>
      </w:r>
      <w:r w:rsidRPr="0071333D">
        <w:lastRenderedPageBreak/>
        <w:t>kullanılmasını zorunlu kılmaktadır. Bu açıdan eğitim kesimine ilişkin kararları olumlu ya da olumsuz yönde etkileyen eğitim bütçesinin incelemesi önemlidir</w:t>
      </w:r>
      <w:r>
        <w:t xml:space="preserve"> </w:t>
      </w:r>
      <w:r w:rsidRPr="0071333D">
        <w:t>(Âdem 1993: 183 ve 184).</w:t>
      </w:r>
      <w:r>
        <w:t xml:space="preserve">  </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rPr>
          <w:b/>
        </w:rPr>
      </w:pPr>
      <w:r w:rsidRPr="0071333D">
        <w:rPr>
          <w:b/>
        </w:rPr>
        <w:t>2.2</w:t>
      </w:r>
      <w:r>
        <w:rPr>
          <w:b/>
        </w:rPr>
        <w:t>.</w:t>
      </w:r>
      <w:r w:rsidRPr="0071333D">
        <w:rPr>
          <w:b/>
        </w:rPr>
        <w:t xml:space="preserve"> İlgili Araştırmalar</w:t>
      </w:r>
    </w:p>
    <w:p w:rsidR="00BF63F9" w:rsidRPr="0071333D" w:rsidRDefault="00BF63F9" w:rsidP="00BF63F9">
      <w:pPr>
        <w:autoSpaceDE w:val="0"/>
        <w:autoSpaceDN w:val="0"/>
        <w:adjustRightInd w:val="0"/>
        <w:spacing w:before="120" w:line="360" w:lineRule="auto"/>
        <w:ind w:firstLine="567"/>
        <w:jc w:val="both"/>
      </w:pPr>
      <w:r w:rsidRPr="0071333D">
        <w:t>Bu araştırmanın yapılma sürecinde</w:t>
      </w:r>
      <w:r>
        <w:t>,</w:t>
      </w:r>
      <w:r w:rsidRPr="0071333D">
        <w:t xml:space="preserve"> aşağıdaki </w:t>
      </w:r>
      <w:r>
        <w:t xml:space="preserve">araştırma </w:t>
      </w:r>
      <w:r w:rsidRPr="0071333D">
        <w:t>merkezleri</w:t>
      </w:r>
      <w:r>
        <w:t>, basılı kaynaklar</w:t>
      </w:r>
      <w:r w:rsidRPr="0071333D">
        <w:t xml:space="preserve"> ve internet siteleri taranmıştır:</w:t>
      </w:r>
    </w:p>
    <w:p w:rsidR="00BF63F9" w:rsidRPr="0071333D" w:rsidRDefault="00BF63F9" w:rsidP="00BF63F9">
      <w:pPr>
        <w:autoSpaceDE w:val="0"/>
        <w:autoSpaceDN w:val="0"/>
        <w:adjustRightInd w:val="0"/>
        <w:spacing w:before="120" w:line="360" w:lineRule="auto"/>
        <w:jc w:val="both"/>
      </w:pPr>
      <w:r>
        <w:t xml:space="preserve">– </w:t>
      </w:r>
      <w:r w:rsidRPr="0071333D">
        <w:t>Ulusal Tez Merkezi (tez.yok.gov.tr)</w:t>
      </w:r>
    </w:p>
    <w:p w:rsidR="00BF63F9" w:rsidRPr="0071333D" w:rsidRDefault="00BF63F9" w:rsidP="00BF63F9">
      <w:pPr>
        <w:autoSpaceDE w:val="0"/>
        <w:autoSpaceDN w:val="0"/>
        <w:adjustRightInd w:val="0"/>
        <w:spacing w:before="120" w:line="360" w:lineRule="auto"/>
        <w:jc w:val="both"/>
      </w:pPr>
      <w:r>
        <w:t xml:space="preserve">– </w:t>
      </w:r>
      <w:r w:rsidRPr="0071333D">
        <w:t>Ulusal Akademik Ağ ve Bilgi Merkezi (dergipark.ulakbim.gov.tr)</w:t>
      </w:r>
    </w:p>
    <w:p w:rsidR="00BF63F9" w:rsidRPr="0071333D" w:rsidRDefault="00BF63F9" w:rsidP="00BF63F9">
      <w:pPr>
        <w:autoSpaceDE w:val="0"/>
        <w:autoSpaceDN w:val="0"/>
        <w:adjustRightInd w:val="0"/>
        <w:spacing w:before="120" w:line="360" w:lineRule="auto"/>
        <w:jc w:val="both"/>
      </w:pPr>
      <w:r>
        <w:t xml:space="preserve">– </w:t>
      </w:r>
      <w:r w:rsidRPr="0071333D">
        <w:t>Gazi Üniversitesi Eğitim Fakültesi Dergisi (gefad.gazi.edu.tr)</w:t>
      </w:r>
    </w:p>
    <w:p w:rsidR="00BF63F9" w:rsidRPr="0071333D" w:rsidRDefault="00BF63F9" w:rsidP="00BF63F9">
      <w:pPr>
        <w:autoSpaceDE w:val="0"/>
        <w:autoSpaceDN w:val="0"/>
        <w:adjustRightInd w:val="0"/>
        <w:spacing w:before="120" w:line="360" w:lineRule="auto"/>
        <w:jc w:val="both"/>
      </w:pPr>
      <w:r>
        <w:t xml:space="preserve">– </w:t>
      </w:r>
      <w:r w:rsidRPr="0071333D">
        <w:t>Pamukkale Üniversitesi Eğitim Fakültesi Dergisi (paüegitimdergi.pau.edu.tr)</w:t>
      </w:r>
    </w:p>
    <w:p w:rsidR="00BF63F9" w:rsidRPr="0071333D" w:rsidRDefault="00BF63F9" w:rsidP="00BF63F9">
      <w:pPr>
        <w:autoSpaceDE w:val="0"/>
        <w:autoSpaceDN w:val="0"/>
        <w:adjustRightInd w:val="0"/>
        <w:spacing w:before="120" w:line="360" w:lineRule="auto"/>
        <w:jc w:val="both"/>
      </w:pPr>
      <w:r>
        <w:t xml:space="preserve">– </w:t>
      </w:r>
      <w:r w:rsidRPr="0071333D">
        <w:t>Hacettepe Üniversitesi Eğitim Fakültesi Dergisi (efdergi.hacettepe.edu.tr)</w:t>
      </w:r>
    </w:p>
    <w:p w:rsidR="00BF63F9" w:rsidRPr="0071333D" w:rsidRDefault="00BF63F9" w:rsidP="00BF63F9">
      <w:pPr>
        <w:autoSpaceDE w:val="0"/>
        <w:autoSpaceDN w:val="0"/>
        <w:adjustRightInd w:val="0"/>
        <w:spacing w:before="120" w:line="360" w:lineRule="auto"/>
        <w:jc w:val="both"/>
      </w:pPr>
      <w:r>
        <w:t xml:space="preserve">– </w:t>
      </w:r>
      <w:r w:rsidRPr="0071333D">
        <w:t>Ege Üniversitesi Eğitim Fakültesi Dergisi ( egitim.ege.edu.tr/</w:t>
      </w:r>
      <w:proofErr w:type="spellStart"/>
      <w:r w:rsidRPr="0071333D">
        <w:t>efdegi</w:t>
      </w:r>
      <w:proofErr w:type="spellEnd"/>
      <w:r w:rsidRPr="0071333D">
        <w:t>)</w:t>
      </w:r>
    </w:p>
    <w:p w:rsidR="00BF63F9" w:rsidRPr="0071333D" w:rsidRDefault="00BF63F9" w:rsidP="00BF63F9">
      <w:pPr>
        <w:autoSpaceDE w:val="0"/>
        <w:autoSpaceDN w:val="0"/>
        <w:adjustRightInd w:val="0"/>
        <w:spacing w:before="120" w:line="360" w:lineRule="auto"/>
        <w:jc w:val="both"/>
      </w:pPr>
      <w:r>
        <w:t xml:space="preserve">– </w:t>
      </w:r>
      <w:r w:rsidRPr="0071333D">
        <w:t>Abant İzzet Baysal Üniversitesi Eğitim Fakültesi Dergisi (efdegi.ibu.edu.tr)</w:t>
      </w:r>
    </w:p>
    <w:p w:rsidR="00BF63F9" w:rsidRPr="0071333D" w:rsidRDefault="00BF63F9" w:rsidP="00BF63F9">
      <w:pPr>
        <w:autoSpaceDE w:val="0"/>
        <w:autoSpaceDN w:val="0"/>
        <w:adjustRightInd w:val="0"/>
        <w:spacing w:before="120" w:line="360" w:lineRule="auto"/>
        <w:jc w:val="both"/>
      </w:pPr>
      <w:r>
        <w:t xml:space="preserve">– </w:t>
      </w:r>
      <w:r w:rsidRPr="0071333D">
        <w:t>Yüzüncü Yıl Üniversitesi Eğitim Fakültesi Dergisi (efdergi.yyu.edu.tr)</w:t>
      </w:r>
    </w:p>
    <w:p w:rsidR="00BF63F9" w:rsidRPr="0071333D" w:rsidRDefault="00BF63F9" w:rsidP="00BF63F9">
      <w:pPr>
        <w:autoSpaceDE w:val="0"/>
        <w:autoSpaceDN w:val="0"/>
        <w:adjustRightInd w:val="0"/>
        <w:spacing w:before="120" w:line="360" w:lineRule="auto"/>
        <w:jc w:val="both"/>
      </w:pPr>
      <w:r>
        <w:t xml:space="preserve">– </w:t>
      </w:r>
      <w:r w:rsidRPr="0071333D">
        <w:t>İnönü Üniversitesi Eğitim Fakültesi Dergisi (efdergi.inonu.edu.tr)</w:t>
      </w:r>
    </w:p>
    <w:p w:rsidR="00BF63F9" w:rsidRPr="0071333D" w:rsidRDefault="00BF63F9" w:rsidP="00BF63F9">
      <w:pPr>
        <w:autoSpaceDE w:val="0"/>
        <w:autoSpaceDN w:val="0"/>
        <w:adjustRightInd w:val="0"/>
        <w:spacing w:before="120" w:line="360" w:lineRule="auto"/>
        <w:ind w:firstLine="567"/>
        <w:jc w:val="both"/>
      </w:pPr>
      <w:r w:rsidRPr="0071333D">
        <w:t>Yapılan taramalar sonucunda</w:t>
      </w:r>
      <w:r>
        <w:t>,</w:t>
      </w:r>
      <w:r w:rsidRPr="0071333D">
        <w:t xml:space="preserve"> lise</w:t>
      </w:r>
      <w:r>
        <w:t xml:space="preserve">lerin </w:t>
      </w:r>
      <w:r w:rsidRPr="0071333D">
        <w:t>gelir kaynakları ve bu kaynakların harcama alanları ile ilgili yapılmış herhangi bir çalışmaya rastlanmamıştır.</w:t>
      </w:r>
    </w:p>
    <w:p w:rsidR="00BF63F9" w:rsidRPr="00FC53A2" w:rsidRDefault="00BF63F9" w:rsidP="00BF63F9">
      <w:pPr>
        <w:autoSpaceDE w:val="0"/>
        <w:autoSpaceDN w:val="0"/>
        <w:adjustRightInd w:val="0"/>
        <w:spacing w:before="120" w:line="360" w:lineRule="auto"/>
        <w:ind w:firstLine="567"/>
        <w:jc w:val="both"/>
        <w:rPr>
          <w:color w:val="000000" w:themeColor="text1"/>
        </w:rPr>
      </w:pPr>
      <w:r w:rsidRPr="00FC53A2">
        <w:rPr>
          <w:color w:val="000000" w:themeColor="text1"/>
        </w:rPr>
        <w:t xml:space="preserve">Prof. Dr. Mahmut </w:t>
      </w:r>
      <w:r>
        <w:rPr>
          <w:color w:val="000000" w:themeColor="text1"/>
        </w:rPr>
        <w:t>Â</w:t>
      </w:r>
      <w:r w:rsidRPr="00FC53A2">
        <w:rPr>
          <w:color w:val="000000" w:themeColor="text1"/>
        </w:rPr>
        <w:t xml:space="preserve">dem, Prof. Dr. Kasım </w:t>
      </w:r>
      <w:proofErr w:type="spellStart"/>
      <w:r w:rsidRPr="00FC53A2">
        <w:rPr>
          <w:color w:val="000000" w:themeColor="text1"/>
        </w:rPr>
        <w:t>Karakütük</w:t>
      </w:r>
      <w:proofErr w:type="spellEnd"/>
      <w:r w:rsidRPr="00FC53A2">
        <w:rPr>
          <w:color w:val="000000" w:themeColor="text1"/>
        </w:rPr>
        <w:t xml:space="preserve">, Prof. Dr. Muhsin </w:t>
      </w:r>
      <w:proofErr w:type="spellStart"/>
      <w:r w:rsidRPr="00FC53A2">
        <w:rPr>
          <w:color w:val="000000" w:themeColor="text1"/>
        </w:rPr>
        <w:t>Hesapçıoğlu</w:t>
      </w:r>
      <w:proofErr w:type="spellEnd"/>
      <w:r w:rsidRPr="00FC53A2">
        <w:rPr>
          <w:color w:val="000000" w:themeColor="text1"/>
        </w:rPr>
        <w:t xml:space="preserve">, Doç. Dr. İlhan Dülger </w:t>
      </w:r>
      <w:proofErr w:type="spellStart"/>
      <w:r w:rsidRPr="00FC53A2">
        <w:rPr>
          <w:color w:val="000000" w:themeColor="text1"/>
        </w:rPr>
        <w:t>vb</w:t>
      </w:r>
      <w:proofErr w:type="spellEnd"/>
      <w:r w:rsidRPr="00FC53A2">
        <w:rPr>
          <w:color w:val="000000" w:themeColor="text1"/>
        </w:rPr>
        <w:t xml:space="preserve"> akademisyenlerin, eğitim finansmanı ve eğitim harcamaları üzerinde araştırmaları vardır. Ancak doğrudan doğruya liselerin gelir kaynakları ve harcama alanlarına ilişkin bir araştırmaları yoktur. </w:t>
      </w:r>
      <w:r>
        <w:rPr>
          <w:color w:val="000000" w:themeColor="text1"/>
        </w:rPr>
        <w:t xml:space="preserve">   </w:t>
      </w:r>
    </w:p>
    <w:p w:rsidR="00BF63F9" w:rsidRDefault="00BF63F9" w:rsidP="00BF63F9">
      <w:pPr>
        <w:autoSpaceDE w:val="0"/>
        <w:autoSpaceDN w:val="0"/>
        <w:adjustRightInd w:val="0"/>
        <w:spacing w:before="120" w:line="360" w:lineRule="auto"/>
        <w:ind w:firstLine="567"/>
        <w:jc w:val="both"/>
        <w:rPr>
          <w:b/>
          <w:color w:val="FF0000"/>
        </w:rPr>
      </w:pPr>
    </w:p>
    <w:p w:rsidR="00BF63F9" w:rsidRDefault="00BF63F9" w:rsidP="00BF63F9">
      <w:pPr>
        <w:autoSpaceDE w:val="0"/>
        <w:autoSpaceDN w:val="0"/>
        <w:adjustRightInd w:val="0"/>
        <w:spacing w:before="120" w:line="360" w:lineRule="auto"/>
        <w:ind w:firstLine="567"/>
        <w:jc w:val="both"/>
        <w:rPr>
          <w:b/>
          <w:color w:val="FF0000"/>
        </w:rPr>
      </w:pPr>
    </w:p>
    <w:p w:rsidR="00BF63F9" w:rsidRPr="0071333D" w:rsidRDefault="00BF63F9" w:rsidP="00BF63F9">
      <w:pPr>
        <w:autoSpaceDE w:val="0"/>
        <w:autoSpaceDN w:val="0"/>
        <w:adjustRightInd w:val="0"/>
        <w:spacing w:before="120" w:line="360" w:lineRule="auto"/>
        <w:ind w:firstLine="567"/>
        <w:jc w:val="both"/>
        <w:rPr>
          <w:b/>
        </w:rPr>
      </w:pPr>
    </w:p>
    <w:p w:rsidR="00BF63F9" w:rsidRPr="00DD392F"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line="360" w:lineRule="auto"/>
        <w:jc w:val="center"/>
        <w:rPr>
          <w:b/>
        </w:rPr>
      </w:pPr>
      <w:r w:rsidRPr="0071333D">
        <w:rPr>
          <w:b/>
        </w:rPr>
        <w:t>ÜÇÜNCÜ BÖLÜM</w:t>
      </w:r>
    </w:p>
    <w:p w:rsidR="00BF63F9" w:rsidRPr="0071333D" w:rsidRDefault="00BF63F9" w:rsidP="00BF63F9">
      <w:pPr>
        <w:autoSpaceDE w:val="0"/>
        <w:autoSpaceDN w:val="0"/>
        <w:adjustRightInd w:val="0"/>
        <w:spacing w:line="360" w:lineRule="auto"/>
        <w:jc w:val="center"/>
        <w:rPr>
          <w:b/>
        </w:rPr>
      </w:pPr>
      <w:r w:rsidRPr="0071333D">
        <w:rPr>
          <w:b/>
        </w:rPr>
        <w:t>YÖNTEM</w:t>
      </w:r>
    </w:p>
    <w:p w:rsidR="00BF63F9" w:rsidRPr="00DD392F" w:rsidRDefault="00BF63F9" w:rsidP="00BF63F9">
      <w:pPr>
        <w:autoSpaceDE w:val="0"/>
        <w:autoSpaceDN w:val="0"/>
        <w:adjustRightInd w:val="0"/>
        <w:spacing w:line="360" w:lineRule="auto"/>
        <w:jc w:val="both"/>
      </w:pPr>
    </w:p>
    <w:p w:rsidR="00BF63F9" w:rsidRPr="0071333D" w:rsidRDefault="00BF63F9" w:rsidP="00BF63F9">
      <w:pPr>
        <w:autoSpaceDE w:val="0"/>
        <w:autoSpaceDN w:val="0"/>
        <w:adjustRightInd w:val="0"/>
        <w:spacing w:line="360" w:lineRule="auto"/>
        <w:ind w:firstLine="567"/>
        <w:jc w:val="both"/>
      </w:pPr>
      <w:r w:rsidRPr="0071333D">
        <w:lastRenderedPageBreak/>
        <w:t xml:space="preserve">Bu bölümde, bu projenin hangi yöntemle ve nasıl gerçekleştirildiği anlatılmaktadır. </w:t>
      </w:r>
    </w:p>
    <w:p w:rsidR="00BF63F9" w:rsidRPr="0071333D" w:rsidRDefault="00BF63F9" w:rsidP="00BF63F9">
      <w:pPr>
        <w:autoSpaceDE w:val="0"/>
        <w:autoSpaceDN w:val="0"/>
        <w:adjustRightInd w:val="0"/>
        <w:spacing w:line="360" w:lineRule="auto"/>
        <w:jc w:val="both"/>
      </w:pPr>
    </w:p>
    <w:p w:rsidR="00BF63F9" w:rsidRPr="0071333D" w:rsidRDefault="00BF63F9" w:rsidP="00BF63F9">
      <w:pPr>
        <w:autoSpaceDE w:val="0"/>
        <w:autoSpaceDN w:val="0"/>
        <w:adjustRightInd w:val="0"/>
        <w:spacing w:line="360" w:lineRule="auto"/>
        <w:jc w:val="both"/>
        <w:rPr>
          <w:b/>
        </w:rPr>
      </w:pPr>
      <w:r w:rsidRPr="0071333D">
        <w:rPr>
          <w:b/>
        </w:rPr>
        <w:t>3.1. Araştırmanın Modeli</w:t>
      </w:r>
    </w:p>
    <w:p w:rsidR="00BF63F9" w:rsidRPr="0071333D" w:rsidRDefault="00BF63F9" w:rsidP="00BF63F9">
      <w:pPr>
        <w:autoSpaceDE w:val="0"/>
        <w:autoSpaceDN w:val="0"/>
        <w:adjustRightInd w:val="0"/>
        <w:spacing w:before="120" w:line="360" w:lineRule="auto"/>
        <w:ind w:firstLine="567"/>
        <w:jc w:val="both"/>
      </w:pPr>
      <w:r w:rsidRPr="0071333D">
        <w:t xml:space="preserve">Araştırma “tarama </w:t>
      </w:r>
      <w:proofErr w:type="spellStart"/>
      <w:r w:rsidRPr="0071333D">
        <w:t>modeli”yle</w:t>
      </w:r>
      <w:proofErr w:type="spellEnd"/>
      <w:r w:rsidRPr="0071333D">
        <w:t xml:space="preserve"> yapılmıştır. Araştırma için gerekli olan veriler, Denizli’deki </w:t>
      </w:r>
      <w:r>
        <w:t>liselerin kayıtlarından / arş</w:t>
      </w:r>
      <w:r w:rsidRPr="0071333D">
        <w:t>ivlerinden taranmıştır.</w:t>
      </w:r>
      <w:r>
        <w:t xml:space="preserve"> Lise kayıtlarının yetersiz kaldığı durumlarda, il / ilçe milli eğitim müdürlüğü kayıtları taranmıştır. </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rPr>
          <w:b/>
        </w:rPr>
      </w:pPr>
      <w:r w:rsidRPr="0071333D">
        <w:rPr>
          <w:b/>
        </w:rPr>
        <w:t>3.2. Evren ve Örneklem</w:t>
      </w:r>
    </w:p>
    <w:p w:rsidR="00BF63F9" w:rsidRDefault="00BF63F9" w:rsidP="00BF63F9">
      <w:pPr>
        <w:autoSpaceDE w:val="0"/>
        <w:autoSpaceDN w:val="0"/>
        <w:adjustRightInd w:val="0"/>
        <w:spacing w:before="120" w:line="360" w:lineRule="auto"/>
        <w:ind w:firstLine="567"/>
        <w:jc w:val="both"/>
      </w:pPr>
      <w:r w:rsidRPr="0071333D">
        <w:t>Araştırmanın evreni, Denizli ilidir. Örneklemi ise, Denizli il merkezindeki bir Mesleki ve Teknik Anadolu Lisesi, bir Anadolu Lisesi, bir Pansiyonlu Anadolu Lisesi</w:t>
      </w:r>
      <w:r>
        <w:t xml:space="preserve"> ve </w:t>
      </w:r>
      <w:r w:rsidRPr="0071333D">
        <w:t>Babadağ ilçesindeki bir Çok Programlı Anadolu Lisesidir.</w:t>
      </w:r>
    </w:p>
    <w:p w:rsidR="00BF63F9" w:rsidRPr="0071333D" w:rsidRDefault="00BF63F9" w:rsidP="00BF63F9">
      <w:pPr>
        <w:autoSpaceDE w:val="0"/>
        <w:autoSpaceDN w:val="0"/>
        <w:adjustRightInd w:val="0"/>
        <w:spacing w:before="120" w:line="360" w:lineRule="auto"/>
        <w:ind w:firstLine="567"/>
        <w:jc w:val="both"/>
      </w:pPr>
      <w:r>
        <w:t xml:space="preserve">Bilimsel etik gereği, araştırma yapılan okulların isimleri gizli tutulmuş ve temsili isimler kullanılmıştır.  </w:t>
      </w: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pPr>
      <w:r w:rsidRPr="0071333D">
        <w:rPr>
          <w:b/>
        </w:rPr>
        <w:t>3.3. Verilerin Toplanması</w:t>
      </w:r>
    </w:p>
    <w:p w:rsidR="00BF63F9" w:rsidRDefault="00BF63F9" w:rsidP="00BF63F9">
      <w:pPr>
        <w:autoSpaceDE w:val="0"/>
        <w:autoSpaceDN w:val="0"/>
        <w:adjustRightInd w:val="0"/>
        <w:spacing w:before="120" w:line="360" w:lineRule="auto"/>
        <w:ind w:firstLine="567"/>
        <w:jc w:val="both"/>
      </w:pPr>
      <w:r w:rsidRPr="0071333D">
        <w:t xml:space="preserve">Araştırma için gereksinim duyulan veriler, </w:t>
      </w:r>
      <w:r>
        <w:t>“</w:t>
      </w:r>
      <w:r w:rsidRPr="0071333D">
        <w:t xml:space="preserve">belge </w:t>
      </w:r>
      <w:r>
        <w:t xml:space="preserve">/ doküman </w:t>
      </w:r>
      <w:r w:rsidRPr="0071333D">
        <w:t>tarama</w:t>
      </w:r>
      <w:r>
        <w:t>” yöntemiyle toplanmıştır</w:t>
      </w:r>
      <w:r w:rsidRPr="0071333D">
        <w:t xml:space="preserve">. </w:t>
      </w:r>
      <w:r>
        <w:t xml:space="preserve">Verileri toplayabilmek için Dr. Gökhan TUZCU tarafından geliştirilen bir ölçek kullanılmıştır. Veriler, bu ölçekte yer alan normlara göre toplanmıştır. Böylelikle tüm lise türlerini bilimsel bir biçimde karşılaştırma olanağı sağlanmıştır.   </w:t>
      </w:r>
    </w:p>
    <w:p w:rsidR="00BF63F9" w:rsidRPr="00DD392F" w:rsidRDefault="00BF63F9" w:rsidP="00BF63F9">
      <w:pPr>
        <w:autoSpaceDE w:val="0"/>
        <w:autoSpaceDN w:val="0"/>
        <w:adjustRightInd w:val="0"/>
        <w:spacing w:before="120" w:line="360" w:lineRule="auto"/>
        <w:ind w:firstLine="567"/>
        <w:jc w:val="both"/>
      </w:pPr>
      <w:r>
        <w:t xml:space="preserve">Liselerin </w:t>
      </w:r>
      <w:r w:rsidRPr="0071333D">
        <w:t>2014-201</w:t>
      </w:r>
      <w:r>
        <w:t xml:space="preserve">5, 2015-2016, 2016-2017 öğretim yıllarına ilişkin </w:t>
      </w:r>
      <w:r w:rsidRPr="0071333D">
        <w:t xml:space="preserve">kayıtları </w:t>
      </w:r>
      <w:r>
        <w:t>v</w:t>
      </w:r>
      <w:r w:rsidRPr="0071333D">
        <w:t>e Denizli İl Milli Eğitim Müdür</w:t>
      </w:r>
      <w:r>
        <w:t xml:space="preserve">lüğü’nün kayıtları taranmıştır. </w:t>
      </w:r>
      <w:r w:rsidRPr="00DD392F">
        <w:t>Taranan defter ve kayıtlar şunlardır</w:t>
      </w:r>
      <w:r w:rsidRPr="00DD392F">
        <w:rPr>
          <w:color w:val="000000"/>
        </w:rPr>
        <w:t xml:space="preserve">: </w:t>
      </w:r>
      <w:r>
        <w:rPr>
          <w:color w:val="000000"/>
        </w:rPr>
        <w:t>L</w:t>
      </w:r>
      <w:r>
        <w:t>iselerin,</w:t>
      </w:r>
      <w:r w:rsidRPr="0071333D">
        <w:t xml:space="preserve"> öğrenci kayıt defterleri, harcama defterleri, personel kütük defterler</w:t>
      </w:r>
      <w:r>
        <w:t>i</w:t>
      </w:r>
      <w:r w:rsidRPr="0071333D">
        <w:t>, pansiyon defterleri, okul-aile birliği gelir ve gider defterleri</w:t>
      </w:r>
      <w:r>
        <w:t xml:space="preserve">, </w:t>
      </w:r>
      <w:r w:rsidRPr="00DD392F">
        <w:t xml:space="preserve">e-okul belgeleri, </w:t>
      </w:r>
      <w:proofErr w:type="spellStart"/>
      <w:r w:rsidRPr="00DD392F">
        <w:t>tefbis</w:t>
      </w:r>
      <w:proofErr w:type="spellEnd"/>
      <w:r w:rsidRPr="00DD392F">
        <w:t xml:space="preserve"> programı, milli eğitim müdürlüğü defterleri. </w:t>
      </w:r>
      <w:r>
        <w:t xml:space="preserve"> </w:t>
      </w: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pPr>
      <w:r w:rsidRPr="0071333D">
        <w:rPr>
          <w:b/>
        </w:rPr>
        <w:t>3.4. Verilerin Çözümlenmesi</w:t>
      </w:r>
      <w:r>
        <w:rPr>
          <w:b/>
        </w:rPr>
        <w:t xml:space="preserve">  </w:t>
      </w:r>
    </w:p>
    <w:p w:rsidR="00BF63F9" w:rsidRPr="00DD392F" w:rsidRDefault="00BF63F9" w:rsidP="00BF63F9">
      <w:pPr>
        <w:autoSpaceDE w:val="0"/>
        <w:autoSpaceDN w:val="0"/>
        <w:adjustRightInd w:val="0"/>
        <w:spacing w:before="120" w:line="360" w:lineRule="auto"/>
        <w:ind w:firstLine="567"/>
        <w:jc w:val="both"/>
      </w:pPr>
      <w:r w:rsidRPr="0071333D">
        <w:t xml:space="preserve">Taranan belgeler, okullarla karşılaştırmalı olarak çözümlenmiştir. </w:t>
      </w:r>
      <w:r>
        <w:t xml:space="preserve">Çözümlenen veriler şöyle özetlenebilir: </w:t>
      </w:r>
      <w:r w:rsidRPr="00DD392F">
        <w:rPr>
          <w:color w:val="000000"/>
        </w:rPr>
        <w:t>Ö</w:t>
      </w:r>
      <w:r w:rsidRPr="00DD392F">
        <w:t xml:space="preserve">ğrenci sayıları, </w:t>
      </w:r>
      <w:r>
        <w:t xml:space="preserve">derslik-şube sayıları, </w:t>
      </w:r>
      <w:r w:rsidRPr="00DD392F">
        <w:t xml:space="preserve">gelir türleri ve miktarları, harcama </w:t>
      </w:r>
      <w:r w:rsidRPr="00DD392F">
        <w:lastRenderedPageBreak/>
        <w:t xml:space="preserve">türleri ve miktarları. </w:t>
      </w:r>
      <w:r w:rsidRPr="00DD392F">
        <w:rPr>
          <w:color w:val="000000"/>
        </w:rPr>
        <w:t xml:space="preserve">Okulların ve milli eğitim müdürlüklerinin defterlerinde ve kayıtlarında olan bilgiler, </w:t>
      </w:r>
      <w:proofErr w:type="spellStart"/>
      <w:r w:rsidRPr="00DD392F">
        <w:rPr>
          <w:color w:val="000000"/>
        </w:rPr>
        <w:t>varolduğu</w:t>
      </w:r>
      <w:proofErr w:type="spellEnd"/>
      <w:r w:rsidRPr="00DD392F">
        <w:rPr>
          <w:color w:val="000000"/>
        </w:rPr>
        <w:t xml:space="preserve"> şekliyle kullanılmıştır. Veriler üzerinde herhangi bir değiştirme, öngörü ve </w:t>
      </w:r>
      <w:proofErr w:type="gramStart"/>
      <w:r w:rsidRPr="00DD392F">
        <w:rPr>
          <w:color w:val="000000"/>
        </w:rPr>
        <w:t>projeksiyon</w:t>
      </w:r>
      <w:proofErr w:type="gramEnd"/>
      <w:r w:rsidRPr="00DD392F">
        <w:rPr>
          <w:color w:val="000000"/>
        </w:rPr>
        <w:t xml:space="preserve"> yapılmamıştır.  </w:t>
      </w:r>
    </w:p>
    <w:p w:rsidR="00BF63F9" w:rsidRPr="00DD392F" w:rsidRDefault="00BF63F9" w:rsidP="00BF63F9">
      <w:pPr>
        <w:autoSpaceDE w:val="0"/>
        <w:autoSpaceDN w:val="0"/>
        <w:adjustRightInd w:val="0"/>
        <w:spacing w:before="120" w:line="360" w:lineRule="auto"/>
        <w:jc w:val="both"/>
      </w:pPr>
    </w:p>
    <w:p w:rsidR="00BF63F9" w:rsidRPr="00DD392F" w:rsidRDefault="00BF63F9" w:rsidP="00BF63F9">
      <w:pPr>
        <w:autoSpaceDE w:val="0"/>
        <w:autoSpaceDN w:val="0"/>
        <w:adjustRightInd w:val="0"/>
        <w:spacing w:before="120" w:line="360" w:lineRule="auto"/>
        <w:jc w:val="both"/>
      </w:pPr>
    </w:p>
    <w:p w:rsidR="00BF63F9" w:rsidRPr="00DD392F" w:rsidRDefault="00BF63F9" w:rsidP="00BF63F9">
      <w:pPr>
        <w:autoSpaceDE w:val="0"/>
        <w:autoSpaceDN w:val="0"/>
        <w:adjustRightInd w:val="0"/>
        <w:spacing w:before="120" w:line="360" w:lineRule="auto"/>
        <w:jc w:val="both"/>
      </w:pPr>
    </w:p>
    <w:p w:rsidR="00BF63F9" w:rsidRPr="00DD392F"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before="120" w:line="360" w:lineRule="auto"/>
        <w:jc w:val="both"/>
      </w:pPr>
    </w:p>
    <w:p w:rsidR="00BF63F9" w:rsidRPr="0071333D" w:rsidRDefault="00BF63F9" w:rsidP="00BF63F9">
      <w:pPr>
        <w:autoSpaceDE w:val="0"/>
        <w:autoSpaceDN w:val="0"/>
        <w:adjustRightInd w:val="0"/>
        <w:spacing w:line="360" w:lineRule="auto"/>
        <w:jc w:val="center"/>
        <w:rPr>
          <w:b/>
        </w:rPr>
      </w:pPr>
      <w:r w:rsidRPr="0071333D">
        <w:rPr>
          <w:b/>
        </w:rPr>
        <w:t>DÖRDÜNCÜ BÖLÜM</w:t>
      </w:r>
    </w:p>
    <w:p w:rsidR="00BF63F9" w:rsidRPr="0071333D" w:rsidRDefault="00BF63F9" w:rsidP="00BF63F9">
      <w:pPr>
        <w:autoSpaceDE w:val="0"/>
        <w:autoSpaceDN w:val="0"/>
        <w:adjustRightInd w:val="0"/>
        <w:spacing w:line="360" w:lineRule="auto"/>
        <w:jc w:val="center"/>
      </w:pPr>
      <w:r w:rsidRPr="0071333D">
        <w:rPr>
          <w:b/>
        </w:rPr>
        <w:t xml:space="preserve">BULGULAR </w:t>
      </w:r>
      <w:r>
        <w:rPr>
          <w:b/>
        </w:rPr>
        <w:t>ve</w:t>
      </w:r>
      <w:r w:rsidRPr="0071333D">
        <w:rPr>
          <w:b/>
        </w:rPr>
        <w:t xml:space="preserve"> YORUMLAR</w:t>
      </w:r>
    </w:p>
    <w:p w:rsidR="00BF63F9" w:rsidRPr="0071333D" w:rsidRDefault="00BF63F9" w:rsidP="00BF63F9">
      <w:pPr>
        <w:autoSpaceDE w:val="0"/>
        <w:autoSpaceDN w:val="0"/>
        <w:adjustRightInd w:val="0"/>
        <w:spacing w:before="120" w:line="360" w:lineRule="auto"/>
        <w:ind w:firstLine="567"/>
        <w:jc w:val="both"/>
      </w:pPr>
    </w:p>
    <w:p w:rsidR="00BF63F9" w:rsidRPr="0071333D" w:rsidRDefault="00BF63F9" w:rsidP="00BF63F9">
      <w:pPr>
        <w:autoSpaceDE w:val="0"/>
        <w:autoSpaceDN w:val="0"/>
        <w:adjustRightInd w:val="0"/>
        <w:spacing w:before="120" w:line="360" w:lineRule="auto"/>
        <w:ind w:firstLine="567"/>
        <w:jc w:val="both"/>
      </w:pPr>
      <w:r w:rsidRPr="0071333D">
        <w:lastRenderedPageBreak/>
        <w:t xml:space="preserve">Bu bölümde, Denizli’de </w:t>
      </w:r>
      <w:r>
        <w:t xml:space="preserve">liseler düzeyinde </w:t>
      </w:r>
      <w:r w:rsidRPr="0071333D">
        <w:t xml:space="preserve">gerçekleştirilen çalışmalara, sağlanan gelişmelere ve </w:t>
      </w:r>
      <w:r>
        <w:t xml:space="preserve">liselerin </w:t>
      </w:r>
      <w:r w:rsidRPr="0071333D">
        <w:t>bütçelerine ilişkin bulgulara ve yorumlara yer verilmiştir.</w:t>
      </w:r>
      <w:r>
        <w:t xml:space="preserve"> </w:t>
      </w:r>
      <w:r w:rsidRPr="0071333D">
        <w:t xml:space="preserve">Okul türlerine göre </w:t>
      </w:r>
      <w:r>
        <w:t xml:space="preserve">elde edilen veriler </w:t>
      </w:r>
      <w:r w:rsidRPr="0071333D">
        <w:t>aşağıda görülmektedir.</w:t>
      </w:r>
      <w:r>
        <w:t xml:space="preserve">   </w:t>
      </w:r>
    </w:p>
    <w:p w:rsidR="00BF63F9" w:rsidRPr="0071333D" w:rsidRDefault="00BF63F9" w:rsidP="00BF63F9">
      <w:pPr>
        <w:autoSpaceDE w:val="0"/>
        <w:autoSpaceDN w:val="0"/>
        <w:adjustRightInd w:val="0"/>
        <w:spacing w:before="120" w:line="360" w:lineRule="auto"/>
        <w:ind w:firstLine="567"/>
        <w:jc w:val="both"/>
      </w:pPr>
    </w:p>
    <w:p w:rsidR="00BF63F9" w:rsidRPr="0071333D" w:rsidRDefault="00BF63F9" w:rsidP="00BF63F9">
      <w:pPr>
        <w:spacing w:before="120" w:line="360" w:lineRule="auto"/>
        <w:ind w:firstLine="567"/>
        <w:rPr>
          <w:b/>
        </w:rPr>
      </w:pPr>
      <w:r w:rsidRPr="0071333D">
        <w:rPr>
          <w:b/>
        </w:rPr>
        <w:t>4.1. Kardelen Anadolu Lisesi</w:t>
      </w:r>
    </w:p>
    <w:p w:rsidR="00BF63F9" w:rsidRPr="0071333D" w:rsidRDefault="00BF63F9" w:rsidP="00BF63F9">
      <w:pPr>
        <w:spacing w:before="120" w:line="360" w:lineRule="auto"/>
        <w:ind w:firstLine="567"/>
        <w:jc w:val="both"/>
      </w:pPr>
      <w:r w:rsidRPr="0071333D">
        <w:t xml:space="preserve">Okul, </w:t>
      </w:r>
      <w:proofErr w:type="spellStart"/>
      <w:r w:rsidRPr="00343E06">
        <w:rPr>
          <w:color w:val="000000" w:themeColor="text1"/>
        </w:rPr>
        <w:t>Merkezefendi</w:t>
      </w:r>
      <w:proofErr w:type="spellEnd"/>
      <w:r>
        <w:rPr>
          <w:color w:val="000000" w:themeColor="text1"/>
        </w:rPr>
        <w:t xml:space="preserve"> </w:t>
      </w:r>
      <w:r w:rsidRPr="0071333D">
        <w:t>ilçe</w:t>
      </w:r>
      <w:r>
        <w:t>sinde</w:t>
      </w:r>
      <w:r w:rsidRPr="0071333D">
        <w:t xml:space="preserve"> bulun</w:t>
      </w:r>
      <w:r>
        <w:t xml:space="preserve">maktadır. Bu ilçenin </w:t>
      </w:r>
      <w:r w:rsidRPr="0071333D">
        <w:t>nüfusu 290.000 dolayındadır. Okulun bulunduğu mahalle</w:t>
      </w:r>
      <w:r>
        <w:t xml:space="preserve">, ilçenin </w:t>
      </w:r>
      <w:r w:rsidRPr="0071333D">
        <w:t>yeni yerleşim yerlerinden biri olduğu</w:t>
      </w:r>
      <w:r>
        <w:t xml:space="preserve"> için </w:t>
      </w:r>
      <w:r w:rsidRPr="0071333D">
        <w:t xml:space="preserve">sürekli göç almaktadır. İlçenin gelir düzeyi yüksektir. Sanayi bölgesi de olduğundan, işadamları, işçiler ve esnaflar daha fazla ikamet etmektedir. İlçede inşaat sektörü de </w:t>
      </w:r>
      <w:r>
        <w:t xml:space="preserve">dikkate değer bir biçimde </w:t>
      </w:r>
      <w:r w:rsidRPr="0071333D">
        <w:t>varlığını sürdürmektedir. İlçenin gelir kaynakları, sanayi, işçilik</w:t>
      </w:r>
      <w:r>
        <w:t>,</w:t>
      </w:r>
      <w:r w:rsidRPr="0071333D">
        <w:t xml:space="preserve"> inşaat sektörü ve kamu k</w:t>
      </w:r>
      <w:r>
        <w:t>urumlarıdır</w:t>
      </w:r>
      <w:r w:rsidRPr="0071333D">
        <w:t>.</w:t>
      </w:r>
    </w:p>
    <w:p w:rsidR="00BF63F9" w:rsidRPr="0071333D" w:rsidRDefault="00BF63F9" w:rsidP="00BF63F9">
      <w:pPr>
        <w:spacing w:before="120" w:line="360" w:lineRule="auto"/>
        <w:ind w:firstLine="567"/>
        <w:jc w:val="both"/>
      </w:pPr>
      <w:r w:rsidRPr="0071333D">
        <w:t>Okul, 2005-200</w:t>
      </w:r>
      <w:r>
        <w:t>6</w:t>
      </w:r>
      <w:r w:rsidRPr="0071333D">
        <w:t xml:space="preserve"> eğitim-öğretim yılında açılmış</w:t>
      </w:r>
      <w:r>
        <w:t>tır. O</w:t>
      </w:r>
      <w:r w:rsidRPr="0071333D">
        <w:t xml:space="preserve">kulun bulunduğu ilçe ve mahalle halkı eğitime </w:t>
      </w:r>
      <w:r>
        <w:t xml:space="preserve">parasal ve toplumsal </w:t>
      </w:r>
      <w:r w:rsidRPr="0071333D">
        <w:t>destek vermektedir.</w:t>
      </w:r>
    </w:p>
    <w:p w:rsidR="00BF63F9" w:rsidRPr="0071333D" w:rsidRDefault="00BF63F9" w:rsidP="00BF63F9">
      <w:pPr>
        <w:spacing w:before="120" w:line="360" w:lineRule="auto"/>
        <w:ind w:firstLine="567"/>
        <w:jc w:val="both"/>
      </w:pPr>
      <w:r w:rsidRPr="0071333D">
        <w:t xml:space="preserve">Bu okul, ortaokuldan mezun olan öğrencilerin TEOG sınavları sonucunda belirlenen kontenjan oranında </w:t>
      </w:r>
      <w:r>
        <w:t>yerleştiği bir okuldur. Ü</w:t>
      </w:r>
      <w:r w:rsidRPr="0071333D">
        <w:t>niversiteye g</w:t>
      </w:r>
      <w:r>
        <w:t xml:space="preserve">itmek </w:t>
      </w:r>
      <w:r w:rsidRPr="0071333D">
        <w:t xml:space="preserve">isteyen öğrencilerin eğitim gördüğü </w:t>
      </w:r>
      <w:proofErr w:type="spellStart"/>
      <w:r w:rsidRPr="0071333D">
        <w:t>anadolu</w:t>
      </w:r>
      <w:proofErr w:type="spellEnd"/>
      <w:r w:rsidRPr="0071333D">
        <w:t xml:space="preserve"> türü bir okuldur. </w:t>
      </w:r>
      <w:r>
        <w:t xml:space="preserve">Pansiyonlu değildir </w:t>
      </w:r>
      <w:r w:rsidRPr="0071333D">
        <w:t>ve karma eğitim vermek</w:t>
      </w:r>
      <w:r>
        <w:t xml:space="preserve">tedir. </w:t>
      </w:r>
      <w:r w:rsidRPr="0071333D">
        <w:t>Okulun açılmasında</w:t>
      </w:r>
      <w:r>
        <w:t>, yardımsever</w:t>
      </w:r>
      <w:r w:rsidRPr="0071333D">
        <w:t xml:space="preserve"> </w:t>
      </w:r>
      <w:r>
        <w:t xml:space="preserve">bir </w:t>
      </w:r>
      <w:r w:rsidRPr="0071333D">
        <w:t>işadamının katkısı oldukça büyüktür.</w:t>
      </w:r>
    </w:p>
    <w:p w:rsidR="00BF63F9" w:rsidRDefault="00BF63F9" w:rsidP="00BF63F9">
      <w:pPr>
        <w:spacing w:before="120" w:line="360" w:lineRule="auto"/>
        <w:ind w:firstLine="567"/>
      </w:pPr>
      <w:r w:rsidRPr="0071333D">
        <w:t xml:space="preserve">Kardelen Anadolu Lisesi’nin öğrenci sayısı </w:t>
      </w:r>
      <w:r>
        <w:t xml:space="preserve">Tablo </w:t>
      </w:r>
      <w:proofErr w:type="gramStart"/>
      <w:r w:rsidRPr="0071333D">
        <w:t>4.1</w:t>
      </w:r>
      <w:proofErr w:type="gramEnd"/>
      <w:r>
        <w:t>.</w:t>
      </w:r>
      <w:r w:rsidRPr="0071333D">
        <w:t>’de görülmektedir.</w:t>
      </w:r>
    </w:p>
    <w:p w:rsidR="00BF63F9" w:rsidRPr="00A67BF9" w:rsidRDefault="00BF63F9" w:rsidP="00BF63F9">
      <w:pPr>
        <w:spacing w:before="120" w:line="360" w:lineRule="auto"/>
        <w:ind w:firstLine="567"/>
        <w:jc w:val="both"/>
      </w:pPr>
      <w:r w:rsidRPr="00A67BF9">
        <w:t xml:space="preserve">Okulun TEOG sınavı sonucunda belirlenen kontenjana göre öğrenci alması, yıldan yıla öğrenci sayısında çok değişiklik olmamasına neden olmuştur. Okulun son iki yılında yaklaşık 20 öğrenci artışı kontenjan artışına paralel olarak artmıştır. 2016-2017 eğitim-öğretim yılındaki artış, 2016 yılında darbe girişimi sonucunda kapatılan bazı özel okulların öğrencilerinin bir kısmının bu okula alınması sonucu oluşmuştur.  </w:t>
      </w:r>
      <w:r>
        <w:t xml:space="preserve"> </w:t>
      </w:r>
    </w:p>
    <w:p w:rsidR="00BF63F9" w:rsidRPr="00A67BF9" w:rsidRDefault="00BF63F9" w:rsidP="00BF63F9">
      <w:pPr>
        <w:spacing w:before="120" w:line="360" w:lineRule="auto"/>
        <w:ind w:firstLine="567"/>
        <w:jc w:val="both"/>
      </w:pPr>
      <w:r w:rsidRPr="00A67BF9">
        <w:t xml:space="preserve">Gerek yeni kayıt olan öğrenci sayısında, gerek toplam öğrenci sayısında, kız öğrenciler daha çoktur, erkek öğrencilere göre. Bunun nedenleri şöyle sıralanabilir:   </w:t>
      </w:r>
    </w:p>
    <w:p w:rsidR="00BF63F9" w:rsidRPr="00A67BF9" w:rsidRDefault="00BF63F9" w:rsidP="00BF63F9">
      <w:pPr>
        <w:spacing w:before="120" w:line="360" w:lineRule="auto"/>
        <w:ind w:firstLine="567"/>
        <w:jc w:val="both"/>
      </w:pPr>
      <w:r w:rsidRPr="00A67BF9">
        <w:t xml:space="preserve">– Kız öğrenciler ortaokul sonundaki TEOG sınavında daha başarılıdır.   </w:t>
      </w:r>
    </w:p>
    <w:p w:rsidR="00BF63F9" w:rsidRPr="00A67BF9" w:rsidRDefault="00BF63F9" w:rsidP="00BF63F9">
      <w:pPr>
        <w:spacing w:before="120" w:line="360" w:lineRule="auto"/>
        <w:ind w:firstLine="567"/>
        <w:jc w:val="both"/>
      </w:pPr>
      <w:r w:rsidRPr="00A67BF9">
        <w:t xml:space="preserve">– Tarımla uğraşan köylerin boşalarak ailelerin il merkezine göç etmeleri sonucunda ailedeki kız çocukları eğitime daha çok katılmak istemektedir.    </w:t>
      </w:r>
    </w:p>
    <w:p w:rsidR="00BF63F9" w:rsidRPr="00A67BF9" w:rsidRDefault="00BF63F9" w:rsidP="00BF63F9">
      <w:pPr>
        <w:spacing w:before="120" w:line="360" w:lineRule="auto"/>
        <w:ind w:firstLine="567"/>
        <w:jc w:val="both"/>
      </w:pPr>
      <w:r w:rsidRPr="00A67BF9">
        <w:t xml:space="preserve">– Parasal sorunları olan ailelerde erkek çocuklar, erken yaşlarda işgücü piyasasında çalışmak zorunda kalmaktadır.   </w:t>
      </w:r>
    </w:p>
    <w:p w:rsidR="00BF63F9" w:rsidRPr="00C643D5" w:rsidRDefault="00BF63F9" w:rsidP="00BF63F9">
      <w:pPr>
        <w:spacing w:before="120" w:line="360" w:lineRule="auto"/>
      </w:pPr>
      <w:r>
        <w:lastRenderedPageBreak/>
        <w:t xml:space="preserve">Tablo </w:t>
      </w:r>
      <w:proofErr w:type="gramStart"/>
      <w:r w:rsidRPr="00C643D5">
        <w:t>4.1</w:t>
      </w:r>
      <w:proofErr w:type="gramEnd"/>
      <w:r w:rsidRPr="00C643D5">
        <w:t xml:space="preserve">. </w:t>
      </w:r>
    </w:p>
    <w:p w:rsidR="00BF63F9" w:rsidRPr="00C643D5" w:rsidRDefault="00BF63F9" w:rsidP="00BF63F9">
      <w:pPr>
        <w:spacing w:after="120"/>
        <w:rPr>
          <w:rFonts w:ascii="Arial" w:hAnsi="Arial" w:cs="Arial"/>
          <w:i/>
        </w:rPr>
      </w:pPr>
      <w:r w:rsidRPr="00C643D5">
        <w:rPr>
          <w:i/>
        </w:rPr>
        <w:t>Kardelen Anadolu Lisesi Öğrenci Sayısı</w:t>
      </w:r>
    </w:p>
    <w:tbl>
      <w:tblPr>
        <w:tblW w:w="8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22"/>
        <w:gridCol w:w="660"/>
        <w:gridCol w:w="709"/>
        <w:gridCol w:w="854"/>
        <w:gridCol w:w="222"/>
        <w:gridCol w:w="767"/>
        <w:gridCol w:w="709"/>
        <w:gridCol w:w="861"/>
        <w:gridCol w:w="222"/>
        <w:gridCol w:w="617"/>
        <w:gridCol w:w="779"/>
        <w:gridCol w:w="861"/>
      </w:tblGrid>
      <w:tr w:rsidR="00BF63F9" w:rsidRPr="001C1454" w:rsidTr="002B5C46">
        <w:tc>
          <w:tcPr>
            <w:tcW w:w="961" w:type="dxa"/>
            <w:vMerge w:val="restart"/>
            <w:tcBorders>
              <w:top w:val="single" w:sz="4" w:space="0" w:color="auto"/>
              <w:left w:val="nil"/>
              <w:right w:val="nil"/>
            </w:tcBorders>
            <w:shd w:val="clear" w:color="auto" w:fill="auto"/>
            <w:vAlign w:val="center"/>
          </w:tcPr>
          <w:p w:rsidR="00BF63F9" w:rsidRPr="00DB111A" w:rsidRDefault="00BF63F9" w:rsidP="002B5C46">
            <w:pPr>
              <w:spacing w:line="240" w:lineRule="exact"/>
              <w:rPr>
                <w:sz w:val="20"/>
                <w:szCs w:val="20"/>
              </w:rPr>
            </w:pPr>
            <w:r w:rsidRPr="00DB111A">
              <w:rPr>
                <w:sz w:val="20"/>
                <w:szCs w:val="20"/>
              </w:rPr>
              <w:t>Öğretim Yılı</w:t>
            </w:r>
          </w:p>
        </w:tc>
        <w:tc>
          <w:tcPr>
            <w:tcW w:w="222" w:type="dxa"/>
            <w:tcBorders>
              <w:top w:val="single" w:sz="4" w:space="0" w:color="auto"/>
              <w:left w:val="nil"/>
              <w:bottom w:val="nil"/>
              <w:right w:val="nil"/>
            </w:tcBorders>
            <w:shd w:val="clear" w:color="auto" w:fill="auto"/>
            <w:vAlign w:val="center"/>
          </w:tcPr>
          <w:p w:rsidR="00BF63F9" w:rsidRPr="00DB111A" w:rsidRDefault="00BF63F9" w:rsidP="002B5C46">
            <w:pPr>
              <w:spacing w:line="240" w:lineRule="exact"/>
              <w:jc w:val="center"/>
              <w:rPr>
                <w:sz w:val="20"/>
                <w:szCs w:val="20"/>
              </w:rPr>
            </w:pPr>
          </w:p>
        </w:tc>
        <w:tc>
          <w:tcPr>
            <w:tcW w:w="2223" w:type="dxa"/>
            <w:gridSpan w:val="3"/>
            <w:tcBorders>
              <w:top w:val="single" w:sz="4" w:space="0" w:color="auto"/>
              <w:left w:val="nil"/>
              <w:bottom w:val="single" w:sz="4" w:space="0" w:color="auto"/>
              <w:right w:val="nil"/>
            </w:tcBorders>
            <w:shd w:val="clear" w:color="auto" w:fill="auto"/>
            <w:vAlign w:val="center"/>
          </w:tcPr>
          <w:p w:rsidR="00BF63F9" w:rsidRPr="00DB111A" w:rsidRDefault="00BF63F9" w:rsidP="002B5C46">
            <w:pPr>
              <w:spacing w:before="80" w:after="40"/>
              <w:jc w:val="center"/>
              <w:rPr>
                <w:sz w:val="20"/>
                <w:szCs w:val="20"/>
              </w:rPr>
            </w:pPr>
            <w:r w:rsidRPr="00DB111A">
              <w:rPr>
                <w:sz w:val="20"/>
                <w:szCs w:val="20"/>
              </w:rPr>
              <w:t>Yeni Kayıt Olan Öğrenci</w:t>
            </w:r>
          </w:p>
        </w:tc>
        <w:tc>
          <w:tcPr>
            <w:tcW w:w="222" w:type="dxa"/>
            <w:tcBorders>
              <w:top w:val="single" w:sz="4" w:space="0" w:color="auto"/>
              <w:left w:val="nil"/>
              <w:bottom w:val="nil"/>
              <w:right w:val="nil"/>
            </w:tcBorders>
            <w:shd w:val="clear" w:color="auto" w:fill="auto"/>
            <w:vAlign w:val="center"/>
          </w:tcPr>
          <w:p w:rsidR="00BF63F9" w:rsidRPr="00DB111A" w:rsidRDefault="00BF63F9" w:rsidP="002B5C46">
            <w:pPr>
              <w:spacing w:before="80" w:after="40"/>
              <w:jc w:val="center"/>
              <w:rPr>
                <w:sz w:val="20"/>
                <w:szCs w:val="20"/>
              </w:rPr>
            </w:pPr>
          </w:p>
        </w:tc>
        <w:tc>
          <w:tcPr>
            <w:tcW w:w="2337" w:type="dxa"/>
            <w:gridSpan w:val="3"/>
            <w:tcBorders>
              <w:top w:val="single" w:sz="4" w:space="0" w:color="auto"/>
              <w:left w:val="nil"/>
              <w:bottom w:val="single" w:sz="4" w:space="0" w:color="auto"/>
              <w:right w:val="nil"/>
            </w:tcBorders>
            <w:shd w:val="clear" w:color="auto" w:fill="auto"/>
            <w:vAlign w:val="center"/>
          </w:tcPr>
          <w:p w:rsidR="00BF63F9" w:rsidRDefault="00BF63F9" w:rsidP="002B5C46">
            <w:pPr>
              <w:spacing w:before="80" w:after="40"/>
              <w:jc w:val="center"/>
              <w:rPr>
                <w:sz w:val="20"/>
                <w:szCs w:val="20"/>
              </w:rPr>
            </w:pPr>
            <w:r w:rsidRPr="00DB111A">
              <w:rPr>
                <w:sz w:val="20"/>
                <w:szCs w:val="20"/>
              </w:rPr>
              <w:t xml:space="preserve">Toplam Öğrenci </w:t>
            </w:r>
          </w:p>
          <w:p w:rsidR="00BF63F9" w:rsidRPr="00DB111A" w:rsidRDefault="00BF63F9" w:rsidP="002B5C46">
            <w:pPr>
              <w:spacing w:after="40"/>
              <w:jc w:val="center"/>
              <w:rPr>
                <w:sz w:val="20"/>
                <w:szCs w:val="20"/>
              </w:rPr>
            </w:pPr>
            <w:r w:rsidRPr="00DB111A">
              <w:rPr>
                <w:sz w:val="20"/>
                <w:szCs w:val="20"/>
              </w:rPr>
              <w:t xml:space="preserve">(yeni kayıt olanlar </w:t>
            </w:r>
            <w:proofErr w:type="gramStart"/>
            <w:r w:rsidRPr="00DB111A">
              <w:rPr>
                <w:sz w:val="20"/>
                <w:szCs w:val="20"/>
              </w:rPr>
              <w:t>dahil</w:t>
            </w:r>
            <w:proofErr w:type="gramEnd"/>
            <w:r w:rsidRPr="00DB111A">
              <w:rPr>
                <w:sz w:val="20"/>
                <w:szCs w:val="20"/>
              </w:rPr>
              <w:t>)</w:t>
            </w:r>
          </w:p>
        </w:tc>
        <w:tc>
          <w:tcPr>
            <w:tcW w:w="222" w:type="dxa"/>
            <w:tcBorders>
              <w:top w:val="single" w:sz="4" w:space="0" w:color="auto"/>
              <w:left w:val="nil"/>
              <w:bottom w:val="nil"/>
              <w:right w:val="nil"/>
            </w:tcBorders>
            <w:shd w:val="clear" w:color="auto" w:fill="auto"/>
            <w:vAlign w:val="center"/>
          </w:tcPr>
          <w:p w:rsidR="00BF63F9" w:rsidRPr="00DB111A" w:rsidRDefault="00BF63F9" w:rsidP="002B5C46">
            <w:pPr>
              <w:spacing w:before="80" w:after="40"/>
              <w:jc w:val="center"/>
              <w:rPr>
                <w:sz w:val="20"/>
                <w:szCs w:val="20"/>
              </w:rPr>
            </w:pPr>
          </w:p>
        </w:tc>
        <w:tc>
          <w:tcPr>
            <w:tcW w:w="2257" w:type="dxa"/>
            <w:gridSpan w:val="3"/>
            <w:tcBorders>
              <w:top w:val="single" w:sz="4" w:space="0" w:color="auto"/>
              <w:left w:val="nil"/>
              <w:bottom w:val="single" w:sz="4" w:space="0" w:color="auto"/>
              <w:right w:val="nil"/>
            </w:tcBorders>
            <w:shd w:val="clear" w:color="auto" w:fill="auto"/>
            <w:vAlign w:val="center"/>
          </w:tcPr>
          <w:p w:rsidR="00BF63F9" w:rsidRPr="00DB111A" w:rsidRDefault="00BF63F9" w:rsidP="002B5C46">
            <w:pPr>
              <w:spacing w:before="80" w:after="40"/>
              <w:jc w:val="center"/>
              <w:rPr>
                <w:sz w:val="20"/>
                <w:szCs w:val="20"/>
              </w:rPr>
            </w:pPr>
            <w:r w:rsidRPr="00DB111A">
              <w:rPr>
                <w:sz w:val="20"/>
                <w:szCs w:val="20"/>
              </w:rPr>
              <w:t>Mezun Olan Öğrenci</w:t>
            </w:r>
          </w:p>
        </w:tc>
      </w:tr>
      <w:tr w:rsidR="00BF63F9" w:rsidRPr="001C1454" w:rsidTr="002B5C46">
        <w:tc>
          <w:tcPr>
            <w:tcW w:w="961" w:type="dxa"/>
            <w:vMerge/>
            <w:tcBorders>
              <w:left w:val="nil"/>
              <w:bottom w:val="nil"/>
              <w:right w:val="nil"/>
            </w:tcBorders>
            <w:shd w:val="clear" w:color="auto" w:fill="auto"/>
            <w:vAlign w:val="center"/>
          </w:tcPr>
          <w:p w:rsidR="00BF63F9" w:rsidRPr="00DB111A" w:rsidRDefault="00BF63F9" w:rsidP="002B5C46">
            <w:pPr>
              <w:spacing w:line="240" w:lineRule="exact"/>
              <w:jc w:val="center"/>
              <w:rPr>
                <w:sz w:val="20"/>
                <w:szCs w:val="20"/>
              </w:rPr>
            </w:pPr>
          </w:p>
        </w:tc>
        <w:tc>
          <w:tcPr>
            <w:tcW w:w="222" w:type="dxa"/>
            <w:tcBorders>
              <w:top w:val="nil"/>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p>
        </w:tc>
        <w:tc>
          <w:tcPr>
            <w:tcW w:w="660"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Kız</w:t>
            </w:r>
          </w:p>
        </w:tc>
        <w:tc>
          <w:tcPr>
            <w:tcW w:w="709"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Erkek</w:t>
            </w:r>
          </w:p>
        </w:tc>
        <w:tc>
          <w:tcPr>
            <w:tcW w:w="854"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Toplam</w:t>
            </w:r>
          </w:p>
        </w:tc>
        <w:tc>
          <w:tcPr>
            <w:tcW w:w="222" w:type="dxa"/>
            <w:tcBorders>
              <w:top w:val="nil"/>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p>
        </w:tc>
        <w:tc>
          <w:tcPr>
            <w:tcW w:w="767"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Kız</w:t>
            </w:r>
          </w:p>
        </w:tc>
        <w:tc>
          <w:tcPr>
            <w:tcW w:w="709"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Erkek</w:t>
            </w:r>
          </w:p>
        </w:tc>
        <w:tc>
          <w:tcPr>
            <w:tcW w:w="861"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Toplam</w:t>
            </w:r>
          </w:p>
        </w:tc>
        <w:tc>
          <w:tcPr>
            <w:tcW w:w="222" w:type="dxa"/>
            <w:tcBorders>
              <w:top w:val="nil"/>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p>
        </w:tc>
        <w:tc>
          <w:tcPr>
            <w:tcW w:w="617"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Erkek</w:t>
            </w:r>
          </w:p>
        </w:tc>
        <w:tc>
          <w:tcPr>
            <w:tcW w:w="861" w:type="dxa"/>
            <w:tcBorders>
              <w:top w:val="single" w:sz="4" w:space="0" w:color="auto"/>
              <w:left w:val="nil"/>
              <w:bottom w:val="nil"/>
              <w:right w:val="nil"/>
            </w:tcBorders>
            <w:shd w:val="clear" w:color="auto" w:fill="auto"/>
            <w:vAlign w:val="center"/>
          </w:tcPr>
          <w:p w:rsidR="00BF63F9" w:rsidRPr="00DB111A" w:rsidRDefault="00BF63F9" w:rsidP="002B5C46">
            <w:pPr>
              <w:spacing w:before="120" w:after="40" w:line="240" w:lineRule="exact"/>
              <w:jc w:val="center"/>
              <w:rPr>
                <w:sz w:val="20"/>
                <w:szCs w:val="20"/>
              </w:rPr>
            </w:pPr>
            <w:r w:rsidRPr="00DB111A">
              <w:rPr>
                <w:sz w:val="20"/>
                <w:szCs w:val="20"/>
              </w:rPr>
              <w:t>Toplam</w:t>
            </w:r>
          </w:p>
        </w:tc>
      </w:tr>
      <w:tr w:rsidR="00BF63F9" w:rsidRPr="001C1454" w:rsidTr="002B5C46">
        <w:tc>
          <w:tcPr>
            <w:tcW w:w="96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60"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89</w:t>
            </w:r>
          </w:p>
        </w:tc>
        <w:tc>
          <w:tcPr>
            <w:tcW w:w="70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64</w:t>
            </w:r>
          </w:p>
        </w:tc>
        <w:tc>
          <w:tcPr>
            <w:tcW w:w="85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153</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767"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369</w:t>
            </w:r>
          </w:p>
        </w:tc>
        <w:tc>
          <w:tcPr>
            <w:tcW w:w="70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285</w:t>
            </w:r>
          </w:p>
        </w:tc>
        <w:tc>
          <w:tcPr>
            <w:tcW w:w="86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658</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17"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61</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62</w:t>
            </w:r>
          </w:p>
        </w:tc>
        <w:tc>
          <w:tcPr>
            <w:tcW w:w="86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123</w:t>
            </w:r>
          </w:p>
        </w:tc>
      </w:tr>
      <w:tr w:rsidR="00BF63F9" w:rsidRPr="001C1454" w:rsidTr="002B5C46">
        <w:tc>
          <w:tcPr>
            <w:tcW w:w="96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6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108</w:t>
            </w:r>
          </w:p>
        </w:tc>
        <w:tc>
          <w:tcPr>
            <w:tcW w:w="70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64</w:t>
            </w:r>
          </w:p>
        </w:tc>
        <w:tc>
          <w:tcPr>
            <w:tcW w:w="85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172</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76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385</w:t>
            </w:r>
          </w:p>
        </w:tc>
        <w:tc>
          <w:tcPr>
            <w:tcW w:w="70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272</w:t>
            </w:r>
          </w:p>
        </w:tc>
        <w:tc>
          <w:tcPr>
            <w:tcW w:w="86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657</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1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75</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95</w:t>
            </w:r>
          </w:p>
        </w:tc>
        <w:tc>
          <w:tcPr>
            <w:tcW w:w="86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170</w:t>
            </w:r>
          </w:p>
        </w:tc>
      </w:tr>
      <w:tr w:rsidR="00BF63F9" w:rsidRPr="001C1454" w:rsidTr="002B5C46">
        <w:tc>
          <w:tcPr>
            <w:tcW w:w="96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6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95</w:t>
            </w:r>
          </w:p>
        </w:tc>
        <w:tc>
          <w:tcPr>
            <w:tcW w:w="70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74</w:t>
            </w:r>
          </w:p>
        </w:tc>
        <w:tc>
          <w:tcPr>
            <w:tcW w:w="85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169</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767"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403</w:t>
            </w:r>
          </w:p>
        </w:tc>
        <w:tc>
          <w:tcPr>
            <w:tcW w:w="70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306</w:t>
            </w:r>
          </w:p>
        </w:tc>
        <w:tc>
          <w:tcPr>
            <w:tcW w:w="86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709</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17"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89</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81</w:t>
            </w:r>
          </w:p>
        </w:tc>
        <w:tc>
          <w:tcPr>
            <w:tcW w:w="86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170</w:t>
            </w:r>
          </w:p>
        </w:tc>
      </w:tr>
    </w:tbl>
    <w:p w:rsidR="00BF63F9" w:rsidRPr="001C1454" w:rsidRDefault="00BF63F9" w:rsidP="00BF63F9">
      <w:pPr>
        <w:spacing w:before="60"/>
        <w:jc w:val="both"/>
        <w:rPr>
          <w:sz w:val="20"/>
          <w:szCs w:val="20"/>
        </w:rPr>
      </w:pPr>
      <w:proofErr w:type="gramStart"/>
      <w:r w:rsidRPr="001C1454">
        <w:rPr>
          <w:sz w:val="20"/>
          <w:szCs w:val="20"/>
        </w:rPr>
        <w:t>Kaynak: Okulun Öğrenci Kütük Defteri</w:t>
      </w:r>
      <w:r>
        <w:rPr>
          <w:sz w:val="20"/>
          <w:szCs w:val="20"/>
        </w:rPr>
        <w:t xml:space="preserve">.  </w:t>
      </w:r>
      <w:proofErr w:type="gramEnd"/>
    </w:p>
    <w:p w:rsidR="00BF63F9" w:rsidRPr="00A67BF9" w:rsidRDefault="00BF63F9" w:rsidP="00BF63F9">
      <w:pPr>
        <w:spacing w:before="120" w:line="360" w:lineRule="auto"/>
        <w:ind w:firstLine="567"/>
        <w:jc w:val="both"/>
      </w:pPr>
    </w:p>
    <w:p w:rsidR="00BF63F9" w:rsidRPr="00A67BF9" w:rsidRDefault="00BF63F9" w:rsidP="00BF63F9">
      <w:pPr>
        <w:spacing w:before="120" w:line="360" w:lineRule="auto"/>
        <w:ind w:firstLine="567"/>
        <w:jc w:val="both"/>
      </w:pPr>
      <w:r w:rsidRPr="00A67BF9">
        <w:t xml:space="preserve">Bu okulda pansiyon yoktur. Ancak okula dışarıdan gelenler(ilçe ve köylerden gelenler), merkezde bulunan pansiyonlu okulların pansiyonlarından yararlanmaktadır. Her yıl bu olanaktan yararlanan yaklaşık 90 öğrenci vardır. </w:t>
      </w:r>
    </w:p>
    <w:p w:rsidR="00BF63F9" w:rsidRPr="00A67BF9" w:rsidRDefault="00BF63F9" w:rsidP="00BF63F9">
      <w:pPr>
        <w:spacing w:before="120" w:line="360" w:lineRule="auto"/>
        <w:ind w:firstLine="567"/>
        <w:jc w:val="both"/>
      </w:pPr>
      <w:r w:rsidRPr="00A67BF9">
        <w:t>Okula, çevre ilçe ve köylerden gelen öğrenci (taşımalı eğitim) vardır. Ancak, devletin sağladığı taşıma olanaklarından yararlanmamaktadırlar.</w:t>
      </w:r>
      <w:r>
        <w:t xml:space="preserve"> </w:t>
      </w:r>
      <w:r w:rsidRPr="00A67BF9">
        <w:t xml:space="preserve">Ailelilerinin kendi olanaklarıyla sağlamış oldukları dolmuşlarla okula gelip gitmektedirler. </w:t>
      </w:r>
      <w:r>
        <w:t xml:space="preserve"> </w:t>
      </w:r>
    </w:p>
    <w:p w:rsidR="00BF63F9" w:rsidRPr="00A67BF9" w:rsidRDefault="00BF63F9" w:rsidP="00BF63F9">
      <w:pPr>
        <w:spacing w:before="120" w:line="360" w:lineRule="auto"/>
        <w:ind w:firstLine="567"/>
      </w:pPr>
      <w:r w:rsidRPr="00A67BF9">
        <w:t>Kardelen Anadolu Lisesi öğretmen sayısı Tablo</w:t>
      </w:r>
      <w:r>
        <w:t xml:space="preserve"> </w:t>
      </w:r>
      <w:proofErr w:type="gramStart"/>
      <w:r w:rsidRPr="00A67BF9">
        <w:t>4.2’de</w:t>
      </w:r>
      <w:proofErr w:type="gramEnd"/>
      <w:r w:rsidRPr="00A67BF9">
        <w:t xml:space="preserve"> görülmektedir.</w:t>
      </w:r>
      <w:r>
        <w:t xml:space="preserve">  </w:t>
      </w:r>
    </w:p>
    <w:p w:rsidR="00BF63F9" w:rsidRPr="00A67BF9" w:rsidRDefault="00BF63F9" w:rsidP="00BF63F9">
      <w:pPr>
        <w:spacing w:before="120" w:line="360" w:lineRule="auto"/>
      </w:pPr>
      <w:r w:rsidRPr="00A67BF9">
        <w:t>Tablo</w:t>
      </w:r>
      <w:r>
        <w:t xml:space="preserve"> </w:t>
      </w:r>
      <w:proofErr w:type="gramStart"/>
      <w:r w:rsidRPr="00A67BF9">
        <w:t>4.2</w:t>
      </w:r>
      <w:proofErr w:type="gramEnd"/>
      <w:r w:rsidRPr="00A67BF9">
        <w:t xml:space="preserve">. </w:t>
      </w:r>
    </w:p>
    <w:p w:rsidR="00BF63F9" w:rsidRPr="00A67BF9" w:rsidRDefault="00BF63F9" w:rsidP="00BF63F9">
      <w:pPr>
        <w:spacing w:after="120"/>
        <w:rPr>
          <w:i/>
        </w:rPr>
      </w:pPr>
      <w:r w:rsidRPr="00A67BF9">
        <w:rPr>
          <w:i/>
        </w:rPr>
        <w:t xml:space="preserve">Kardelen Anadolu Lisesi Öğretmen Sayısı </w:t>
      </w:r>
    </w:p>
    <w:tbl>
      <w:tblPr>
        <w:tblW w:w="7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37"/>
        <w:gridCol w:w="1157"/>
        <w:gridCol w:w="1232"/>
        <w:gridCol w:w="1130"/>
        <w:gridCol w:w="548"/>
        <w:gridCol w:w="2343"/>
      </w:tblGrid>
      <w:tr w:rsidR="00BF63F9" w:rsidRPr="001C1454" w:rsidTr="002B5C46">
        <w:tc>
          <w:tcPr>
            <w:tcW w:w="1134" w:type="dxa"/>
            <w:tcBorders>
              <w:left w:val="nil"/>
              <w:bottom w:val="nil"/>
              <w:right w:val="nil"/>
            </w:tcBorders>
            <w:shd w:val="clear" w:color="auto" w:fill="auto"/>
            <w:vAlign w:val="center"/>
          </w:tcPr>
          <w:p w:rsidR="00BF63F9" w:rsidRPr="001C1454" w:rsidRDefault="00BF63F9" w:rsidP="002B5C46">
            <w:pPr>
              <w:spacing w:before="80" w:after="40"/>
            </w:pPr>
            <w:r>
              <w:t>Öğretim Yılı</w:t>
            </w:r>
          </w:p>
        </w:tc>
        <w:tc>
          <w:tcPr>
            <w:tcW w:w="437" w:type="dxa"/>
            <w:tcBorders>
              <w:top w:val="single" w:sz="4" w:space="0" w:color="auto"/>
              <w:left w:val="nil"/>
              <w:bottom w:val="nil"/>
              <w:right w:val="nil"/>
            </w:tcBorders>
            <w:shd w:val="clear" w:color="auto" w:fill="auto"/>
            <w:vAlign w:val="center"/>
          </w:tcPr>
          <w:p w:rsidR="00BF63F9" w:rsidRPr="001C1454" w:rsidRDefault="00BF63F9" w:rsidP="002B5C46">
            <w:pPr>
              <w:spacing w:before="80" w:after="40"/>
              <w:jc w:val="center"/>
            </w:pPr>
          </w:p>
        </w:tc>
        <w:tc>
          <w:tcPr>
            <w:tcW w:w="1157" w:type="dxa"/>
            <w:tcBorders>
              <w:left w:val="nil"/>
              <w:bottom w:val="nil"/>
              <w:right w:val="nil"/>
            </w:tcBorders>
            <w:shd w:val="clear" w:color="auto" w:fill="auto"/>
            <w:vAlign w:val="center"/>
          </w:tcPr>
          <w:p w:rsidR="00BF63F9" w:rsidRPr="001C1454" w:rsidRDefault="00BF63F9" w:rsidP="002B5C46">
            <w:pPr>
              <w:spacing w:before="80" w:after="40"/>
              <w:jc w:val="center"/>
            </w:pPr>
            <w:r>
              <w:t>Kadın</w:t>
            </w:r>
          </w:p>
        </w:tc>
        <w:tc>
          <w:tcPr>
            <w:tcW w:w="1232" w:type="dxa"/>
            <w:tcBorders>
              <w:left w:val="nil"/>
              <w:bottom w:val="nil"/>
              <w:right w:val="nil"/>
            </w:tcBorders>
            <w:shd w:val="clear" w:color="auto" w:fill="auto"/>
            <w:vAlign w:val="center"/>
          </w:tcPr>
          <w:p w:rsidR="00BF63F9" w:rsidRPr="001C1454" w:rsidRDefault="00BF63F9" w:rsidP="002B5C46">
            <w:pPr>
              <w:spacing w:before="80" w:after="40"/>
              <w:jc w:val="center"/>
            </w:pPr>
            <w:r>
              <w:t>Erkek</w:t>
            </w:r>
          </w:p>
        </w:tc>
        <w:tc>
          <w:tcPr>
            <w:tcW w:w="1130" w:type="dxa"/>
            <w:tcBorders>
              <w:left w:val="nil"/>
              <w:bottom w:val="nil"/>
              <w:right w:val="nil"/>
            </w:tcBorders>
            <w:shd w:val="clear" w:color="auto" w:fill="auto"/>
            <w:vAlign w:val="center"/>
          </w:tcPr>
          <w:p w:rsidR="00BF63F9" w:rsidRPr="001C1454" w:rsidRDefault="00BF63F9" w:rsidP="002B5C46">
            <w:pPr>
              <w:spacing w:before="80" w:after="40"/>
              <w:jc w:val="center"/>
            </w:pPr>
            <w:r>
              <w:t>Toplam</w:t>
            </w:r>
          </w:p>
        </w:tc>
        <w:tc>
          <w:tcPr>
            <w:tcW w:w="548" w:type="dxa"/>
            <w:tcBorders>
              <w:top w:val="single" w:sz="4" w:space="0" w:color="auto"/>
              <w:left w:val="nil"/>
              <w:bottom w:val="nil"/>
              <w:right w:val="nil"/>
            </w:tcBorders>
            <w:shd w:val="clear" w:color="auto" w:fill="auto"/>
            <w:vAlign w:val="center"/>
          </w:tcPr>
          <w:p w:rsidR="00BF63F9" w:rsidRPr="001C1454" w:rsidRDefault="00BF63F9" w:rsidP="002B5C46">
            <w:pPr>
              <w:spacing w:before="80" w:after="40"/>
              <w:jc w:val="center"/>
            </w:pPr>
          </w:p>
        </w:tc>
        <w:tc>
          <w:tcPr>
            <w:tcW w:w="2343" w:type="dxa"/>
            <w:tcBorders>
              <w:left w:val="nil"/>
              <w:bottom w:val="nil"/>
              <w:right w:val="nil"/>
            </w:tcBorders>
            <w:shd w:val="clear" w:color="auto" w:fill="auto"/>
            <w:vAlign w:val="center"/>
          </w:tcPr>
          <w:p w:rsidR="00BF63F9" w:rsidRPr="001C1454" w:rsidRDefault="00BF63F9" w:rsidP="002B5C46">
            <w:pPr>
              <w:spacing w:before="80" w:after="40"/>
              <w:jc w:val="center"/>
            </w:pPr>
            <w:r>
              <w:t>Öğretmen Başına Düşen Öğrenci Sayısı</w:t>
            </w:r>
          </w:p>
        </w:tc>
      </w:tr>
      <w:tr w:rsidR="00BF63F9" w:rsidRPr="001C1454" w:rsidTr="002B5C46">
        <w:tc>
          <w:tcPr>
            <w:tcW w:w="113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437"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1157" w:type="dxa"/>
            <w:tcBorders>
              <w:left w:val="nil"/>
              <w:bottom w:val="nil"/>
              <w:right w:val="nil"/>
            </w:tcBorders>
            <w:shd w:val="clear" w:color="auto" w:fill="auto"/>
          </w:tcPr>
          <w:p w:rsidR="00BF63F9" w:rsidRPr="001C1454" w:rsidRDefault="00BF63F9" w:rsidP="002B5C46">
            <w:pPr>
              <w:spacing w:before="240" w:after="40" w:line="240" w:lineRule="exact"/>
              <w:jc w:val="center"/>
            </w:pPr>
            <w:r>
              <w:t>25</w:t>
            </w:r>
          </w:p>
        </w:tc>
        <w:tc>
          <w:tcPr>
            <w:tcW w:w="1232" w:type="dxa"/>
            <w:tcBorders>
              <w:left w:val="nil"/>
              <w:bottom w:val="nil"/>
              <w:right w:val="nil"/>
            </w:tcBorders>
            <w:shd w:val="clear" w:color="auto" w:fill="auto"/>
          </w:tcPr>
          <w:p w:rsidR="00BF63F9" w:rsidRPr="001C1454" w:rsidRDefault="00BF63F9" w:rsidP="002B5C46">
            <w:pPr>
              <w:spacing w:before="240" w:after="40" w:line="240" w:lineRule="exact"/>
              <w:jc w:val="center"/>
            </w:pPr>
            <w:r>
              <w:t>26</w:t>
            </w:r>
          </w:p>
        </w:tc>
        <w:tc>
          <w:tcPr>
            <w:tcW w:w="1130" w:type="dxa"/>
            <w:tcBorders>
              <w:left w:val="nil"/>
              <w:bottom w:val="nil"/>
              <w:right w:val="nil"/>
            </w:tcBorders>
            <w:shd w:val="clear" w:color="auto" w:fill="auto"/>
          </w:tcPr>
          <w:p w:rsidR="00BF63F9" w:rsidRPr="001C1454" w:rsidRDefault="00BF63F9" w:rsidP="002B5C46">
            <w:pPr>
              <w:spacing w:before="240" w:after="40" w:line="240" w:lineRule="exact"/>
              <w:jc w:val="center"/>
            </w:pPr>
            <w:r>
              <w:t>51</w:t>
            </w:r>
          </w:p>
        </w:tc>
        <w:tc>
          <w:tcPr>
            <w:tcW w:w="548"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2343" w:type="dxa"/>
            <w:tcBorders>
              <w:left w:val="nil"/>
              <w:bottom w:val="nil"/>
              <w:right w:val="nil"/>
            </w:tcBorders>
            <w:shd w:val="clear" w:color="auto" w:fill="auto"/>
          </w:tcPr>
          <w:p w:rsidR="00BF63F9" w:rsidRPr="001C1454" w:rsidRDefault="00BF63F9" w:rsidP="002B5C46">
            <w:pPr>
              <w:spacing w:before="240" w:after="40" w:line="240" w:lineRule="exact"/>
              <w:jc w:val="center"/>
            </w:pPr>
            <w:r>
              <w:t>13</w:t>
            </w:r>
          </w:p>
        </w:tc>
      </w:tr>
      <w:tr w:rsidR="00BF63F9" w:rsidRPr="001C1454" w:rsidTr="002B5C46">
        <w:tc>
          <w:tcPr>
            <w:tcW w:w="113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43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15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25</w:t>
            </w:r>
          </w:p>
        </w:tc>
        <w:tc>
          <w:tcPr>
            <w:tcW w:w="123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25</w:t>
            </w:r>
          </w:p>
        </w:tc>
        <w:tc>
          <w:tcPr>
            <w:tcW w:w="113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50</w:t>
            </w:r>
          </w:p>
        </w:tc>
        <w:tc>
          <w:tcPr>
            <w:tcW w:w="54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234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13</w:t>
            </w:r>
          </w:p>
        </w:tc>
      </w:tr>
      <w:tr w:rsidR="00BF63F9" w:rsidRPr="001C1454" w:rsidTr="002B5C46">
        <w:tc>
          <w:tcPr>
            <w:tcW w:w="113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437"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1157"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25</w:t>
            </w:r>
          </w:p>
        </w:tc>
        <w:tc>
          <w:tcPr>
            <w:tcW w:w="123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24</w:t>
            </w:r>
          </w:p>
        </w:tc>
        <w:tc>
          <w:tcPr>
            <w:tcW w:w="113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49</w:t>
            </w:r>
          </w:p>
        </w:tc>
        <w:tc>
          <w:tcPr>
            <w:tcW w:w="548"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2343"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14</w:t>
            </w:r>
          </w:p>
        </w:tc>
      </w:tr>
    </w:tbl>
    <w:p w:rsidR="00BF63F9" w:rsidRPr="00C643D5" w:rsidRDefault="00BF63F9" w:rsidP="00BF63F9">
      <w:pPr>
        <w:spacing w:before="60"/>
        <w:jc w:val="both"/>
        <w:rPr>
          <w:sz w:val="20"/>
          <w:szCs w:val="20"/>
        </w:rPr>
      </w:pPr>
      <w:r w:rsidRPr="00C643D5">
        <w:rPr>
          <w:sz w:val="20"/>
          <w:szCs w:val="20"/>
        </w:rPr>
        <w:t>Not: Fiilen bu okulda derse giren tüm öğr</w:t>
      </w:r>
      <w:r>
        <w:rPr>
          <w:sz w:val="20"/>
          <w:szCs w:val="20"/>
        </w:rPr>
        <w:t xml:space="preserve">etmenler ve okul yöneticileri </w:t>
      </w:r>
      <w:proofErr w:type="gramStart"/>
      <w:r>
        <w:rPr>
          <w:sz w:val="20"/>
          <w:szCs w:val="20"/>
        </w:rPr>
        <w:t>da</w:t>
      </w:r>
      <w:r w:rsidRPr="00C643D5">
        <w:rPr>
          <w:sz w:val="20"/>
          <w:szCs w:val="20"/>
        </w:rPr>
        <w:t>hildir</w:t>
      </w:r>
      <w:proofErr w:type="gramEnd"/>
      <w:r w:rsidRPr="00C643D5">
        <w:rPr>
          <w:sz w:val="20"/>
          <w:szCs w:val="20"/>
        </w:rPr>
        <w:t>. Kaynak: Okulun Personel Kayıt Defteri</w:t>
      </w:r>
      <w:r>
        <w:rPr>
          <w:sz w:val="20"/>
          <w:szCs w:val="20"/>
        </w:rPr>
        <w:t xml:space="preserve">.  </w:t>
      </w:r>
    </w:p>
    <w:p w:rsidR="00BF63F9" w:rsidRPr="00662592"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r w:rsidRPr="00662592">
        <w:t>Okulun öğretmen sayısı yıldan yıla çok değişmemiştir. Bunu nedenleri şöyle sıralanabilir:</w:t>
      </w:r>
      <w:r>
        <w:t xml:space="preserve">  </w:t>
      </w:r>
    </w:p>
    <w:p w:rsidR="00BF63F9" w:rsidRPr="00662592" w:rsidRDefault="00BF63F9" w:rsidP="00BF63F9">
      <w:pPr>
        <w:pStyle w:val="ListeParagraf"/>
        <w:spacing w:before="120" w:after="0" w:line="360" w:lineRule="auto"/>
        <w:ind w:firstLine="567"/>
        <w:jc w:val="both"/>
      </w:pPr>
      <w:r w:rsidRPr="00662592">
        <w:lastRenderedPageBreak/>
        <w:t xml:space="preserve">– Okul, öğretmenler tarafından tercih edilen okuldur. Nedeni, bölgenin yeni ve düzenli bir yerleşime sahip olması, öğretmenlerin okula yakın yerlerde ikamet etmesi, ayrıca ulaşım olanaklarının kolay olması. </w:t>
      </w:r>
      <w:r>
        <w:t xml:space="preserve"> </w:t>
      </w:r>
    </w:p>
    <w:p w:rsidR="00BF63F9" w:rsidRPr="00662592" w:rsidRDefault="00BF63F9" w:rsidP="00BF63F9">
      <w:pPr>
        <w:pStyle w:val="ListeParagraf"/>
        <w:spacing w:before="120" w:after="0" w:line="360" w:lineRule="auto"/>
        <w:ind w:firstLine="567"/>
        <w:jc w:val="both"/>
      </w:pPr>
      <w:r w:rsidRPr="00662592">
        <w:t xml:space="preserve">– MEB Norm Kadro Yönetmeliğine göre, okulun öğretmen sayısı hesaplanırken, bölge normu olarak hesaplanmakta ve her bir </w:t>
      </w:r>
      <w:proofErr w:type="gramStart"/>
      <w:r w:rsidRPr="00662592">
        <w:t>branşa</w:t>
      </w:r>
      <w:proofErr w:type="gramEnd"/>
      <w:r w:rsidRPr="00662592">
        <w:t xml:space="preserve"> 21 saatlik derse bir öğretmen kadrosu verilmektedir. Dolayısıyla okulda norm kadro eksikliği yoktur.</w:t>
      </w:r>
      <w:r>
        <w:t xml:space="preserve">  </w:t>
      </w:r>
    </w:p>
    <w:p w:rsidR="00BF63F9" w:rsidRPr="00662592" w:rsidRDefault="00BF63F9" w:rsidP="00BF63F9">
      <w:pPr>
        <w:pStyle w:val="ListeParagraf"/>
        <w:spacing w:before="120" w:after="0" w:line="360" w:lineRule="auto"/>
        <w:ind w:firstLine="567"/>
        <w:jc w:val="both"/>
      </w:pPr>
      <w:r w:rsidRPr="00662592">
        <w:t>– Öğretmenlerin yer değiştirme işlemlerinin, il içi nakil süresinin görev yaptığı okulda üç yıldan az olmamasıdır.</w:t>
      </w:r>
      <w:r>
        <w:t xml:space="preserve">  </w:t>
      </w:r>
    </w:p>
    <w:p w:rsidR="00BF63F9" w:rsidRPr="00662592" w:rsidRDefault="00BF63F9" w:rsidP="00BF63F9">
      <w:pPr>
        <w:pStyle w:val="ListeParagraf"/>
        <w:spacing w:before="120" w:after="0" w:line="360" w:lineRule="auto"/>
        <w:ind w:firstLine="567"/>
        <w:jc w:val="both"/>
      </w:pPr>
      <w:r w:rsidRPr="00662592">
        <w:t>– Öğretmenler, okulun çalışma koşullarından memnun oldukları için (öğrenciler sınav sonucunda okula yerleştikleri için- ülke yüzdelik dilimi %5), öğrencilerin davranışlarında olumsuzluk görülmediğinden ve okul herhangi bir Anadolu lisesi ya da bir meslek lisesi formatında olmadığından, öğretmenler okuldan başka bir okula tayin istememektedirler. Böylece okulda dikkate değer bir öğretmen değişimi olmamaktadır.</w:t>
      </w:r>
      <w:r>
        <w:t xml:space="preserve">  </w:t>
      </w:r>
    </w:p>
    <w:p w:rsidR="00BF63F9" w:rsidRPr="00662592" w:rsidRDefault="00BF63F9" w:rsidP="00BF63F9">
      <w:pPr>
        <w:pStyle w:val="ListeParagraf"/>
        <w:spacing w:before="120" w:after="0" w:line="360" w:lineRule="auto"/>
        <w:ind w:firstLine="567"/>
        <w:jc w:val="both"/>
      </w:pPr>
    </w:p>
    <w:p w:rsidR="00BF63F9" w:rsidRPr="00662592" w:rsidRDefault="00BF63F9" w:rsidP="00BF63F9">
      <w:pPr>
        <w:pStyle w:val="ListeParagraf"/>
        <w:spacing w:before="120" w:after="0" w:line="360" w:lineRule="auto"/>
        <w:ind w:firstLine="567"/>
        <w:jc w:val="both"/>
      </w:pPr>
      <w:r w:rsidRPr="00662592">
        <w:t xml:space="preserve">Kardelen Anadolu Lisesi </w:t>
      </w:r>
      <w:proofErr w:type="spellStart"/>
      <w:r w:rsidRPr="00662592">
        <w:t>işgören</w:t>
      </w:r>
      <w:proofErr w:type="spellEnd"/>
      <w:r w:rsidRPr="00662592">
        <w:t xml:space="preserve"> sayısı Tablo</w:t>
      </w:r>
      <w:r>
        <w:t xml:space="preserve"> </w:t>
      </w:r>
      <w:proofErr w:type="gramStart"/>
      <w:r w:rsidRPr="00662592">
        <w:t>4.3</w:t>
      </w:r>
      <w:proofErr w:type="gramEnd"/>
      <w:r w:rsidRPr="00662592">
        <w:t>.’te görülmektedir.</w:t>
      </w:r>
      <w:r>
        <w:t xml:space="preserve">  </w:t>
      </w:r>
    </w:p>
    <w:p w:rsidR="00BF63F9" w:rsidRPr="00662592" w:rsidRDefault="00BF63F9" w:rsidP="00BF63F9">
      <w:pPr>
        <w:spacing w:before="120" w:line="360" w:lineRule="auto"/>
      </w:pPr>
      <w:r w:rsidRPr="00662592">
        <w:t>Tablo</w:t>
      </w:r>
      <w:r>
        <w:t xml:space="preserve"> </w:t>
      </w:r>
      <w:proofErr w:type="gramStart"/>
      <w:r w:rsidRPr="00662592">
        <w:t>4.3</w:t>
      </w:r>
      <w:proofErr w:type="gramEnd"/>
      <w:r w:rsidRPr="00662592">
        <w:t xml:space="preserve">. </w:t>
      </w:r>
    </w:p>
    <w:p w:rsidR="00BF63F9" w:rsidRPr="00662592" w:rsidRDefault="00BF63F9" w:rsidP="00BF63F9">
      <w:pPr>
        <w:spacing w:after="120"/>
        <w:rPr>
          <w:i/>
        </w:rPr>
      </w:pPr>
      <w:r w:rsidRPr="00662592">
        <w:rPr>
          <w:i/>
        </w:rPr>
        <w:t xml:space="preserve">Kardelen Anadolu Lisesi </w:t>
      </w:r>
      <w:proofErr w:type="spellStart"/>
      <w:r w:rsidRPr="00662592">
        <w:rPr>
          <w:i/>
        </w:rPr>
        <w:t>İşgören</w:t>
      </w:r>
      <w:proofErr w:type="spellEnd"/>
      <w:r w:rsidRPr="00662592">
        <w:rPr>
          <w:i/>
        </w:rPr>
        <w:t xml:space="preserve"> Sayısı  </w:t>
      </w:r>
    </w:p>
    <w:tbl>
      <w:tblPr>
        <w:tblW w:w="7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56"/>
        <w:gridCol w:w="1109"/>
        <w:gridCol w:w="1274"/>
        <w:gridCol w:w="1072"/>
        <w:gridCol w:w="1175"/>
        <w:gridCol w:w="262"/>
        <w:gridCol w:w="1230"/>
      </w:tblGrid>
      <w:tr w:rsidR="00BF63F9" w:rsidRPr="001C1454" w:rsidTr="002B5C46">
        <w:tc>
          <w:tcPr>
            <w:tcW w:w="1385" w:type="dxa"/>
            <w:tcBorders>
              <w:left w:val="nil"/>
              <w:right w:val="nil"/>
            </w:tcBorders>
            <w:shd w:val="clear" w:color="auto" w:fill="auto"/>
            <w:vAlign w:val="center"/>
          </w:tcPr>
          <w:p w:rsidR="00BF63F9" w:rsidRPr="001C1454" w:rsidRDefault="00BF63F9" w:rsidP="002B5C46">
            <w:pPr>
              <w:spacing w:before="80" w:after="40"/>
            </w:pPr>
            <w:r w:rsidRPr="001C1454">
              <w:t>Öğretim Yılı</w:t>
            </w:r>
          </w:p>
        </w:tc>
        <w:tc>
          <w:tcPr>
            <w:tcW w:w="256" w:type="dxa"/>
            <w:tcBorders>
              <w:left w:val="nil"/>
              <w:bottom w:val="nil"/>
              <w:right w:val="nil"/>
            </w:tcBorders>
            <w:shd w:val="clear" w:color="auto" w:fill="auto"/>
          </w:tcPr>
          <w:p w:rsidR="00BF63F9" w:rsidRPr="001C1454" w:rsidRDefault="00BF63F9" w:rsidP="002B5C46">
            <w:pPr>
              <w:spacing w:before="80" w:after="40"/>
              <w:jc w:val="center"/>
            </w:pPr>
          </w:p>
        </w:tc>
        <w:tc>
          <w:tcPr>
            <w:tcW w:w="1109" w:type="dxa"/>
            <w:tcBorders>
              <w:left w:val="nil"/>
              <w:right w:val="nil"/>
            </w:tcBorders>
            <w:shd w:val="clear" w:color="auto" w:fill="auto"/>
            <w:vAlign w:val="center"/>
          </w:tcPr>
          <w:p w:rsidR="00BF63F9" w:rsidRPr="001C1454" w:rsidRDefault="00BF63F9" w:rsidP="002B5C46">
            <w:pPr>
              <w:spacing w:before="80" w:after="40"/>
              <w:jc w:val="center"/>
            </w:pPr>
            <w:r w:rsidRPr="001C1454">
              <w:t>Memur</w:t>
            </w:r>
          </w:p>
        </w:tc>
        <w:tc>
          <w:tcPr>
            <w:tcW w:w="1274" w:type="dxa"/>
            <w:tcBorders>
              <w:left w:val="nil"/>
              <w:right w:val="nil"/>
            </w:tcBorders>
            <w:shd w:val="clear" w:color="auto" w:fill="auto"/>
            <w:vAlign w:val="center"/>
          </w:tcPr>
          <w:p w:rsidR="00BF63F9" w:rsidRPr="001C1454" w:rsidRDefault="00BF63F9" w:rsidP="002B5C46">
            <w:pPr>
              <w:spacing w:before="80" w:after="40"/>
              <w:jc w:val="center"/>
            </w:pPr>
            <w:r w:rsidRPr="001C1454">
              <w:t>Teknisyen</w:t>
            </w:r>
          </w:p>
        </w:tc>
        <w:tc>
          <w:tcPr>
            <w:tcW w:w="1072" w:type="dxa"/>
            <w:tcBorders>
              <w:left w:val="nil"/>
              <w:bottom w:val="single" w:sz="4" w:space="0" w:color="auto"/>
              <w:right w:val="nil"/>
            </w:tcBorders>
            <w:shd w:val="clear" w:color="auto" w:fill="auto"/>
            <w:vAlign w:val="center"/>
          </w:tcPr>
          <w:p w:rsidR="00BF63F9" w:rsidRPr="001C1454" w:rsidRDefault="00BF63F9" w:rsidP="002B5C46">
            <w:pPr>
              <w:spacing w:before="80" w:after="40"/>
              <w:jc w:val="center"/>
            </w:pPr>
            <w:r w:rsidRPr="001C1454">
              <w:t>İşçi</w:t>
            </w:r>
          </w:p>
        </w:tc>
        <w:tc>
          <w:tcPr>
            <w:tcW w:w="1175" w:type="dxa"/>
            <w:tcBorders>
              <w:left w:val="nil"/>
              <w:right w:val="nil"/>
            </w:tcBorders>
            <w:shd w:val="clear" w:color="auto" w:fill="auto"/>
            <w:vAlign w:val="center"/>
          </w:tcPr>
          <w:p w:rsidR="00BF63F9" w:rsidRPr="001C1454" w:rsidRDefault="00BF63F9" w:rsidP="002B5C46">
            <w:pPr>
              <w:spacing w:before="80" w:after="40"/>
              <w:jc w:val="center"/>
            </w:pPr>
            <w:r w:rsidRPr="001C1454">
              <w:t>Hizmetli</w:t>
            </w:r>
          </w:p>
        </w:tc>
        <w:tc>
          <w:tcPr>
            <w:tcW w:w="262" w:type="dxa"/>
            <w:tcBorders>
              <w:left w:val="nil"/>
              <w:bottom w:val="nil"/>
              <w:right w:val="nil"/>
            </w:tcBorders>
            <w:shd w:val="clear" w:color="auto" w:fill="auto"/>
            <w:vAlign w:val="center"/>
          </w:tcPr>
          <w:p w:rsidR="00BF63F9" w:rsidRPr="001C1454" w:rsidRDefault="00BF63F9" w:rsidP="002B5C46">
            <w:pPr>
              <w:spacing w:before="80" w:after="40"/>
              <w:jc w:val="center"/>
            </w:pPr>
          </w:p>
        </w:tc>
        <w:tc>
          <w:tcPr>
            <w:tcW w:w="1230" w:type="dxa"/>
            <w:tcBorders>
              <w:left w:val="nil"/>
              <w:right w:val="nil"/>
            </w:tcBorders>
            <w:vAlign w:val="center"/>
          </w:tcPr>
          <w:p w:rsidR="00BF63F9" w:rsidRPr="001C1454" w:rsidRDefault="00BF63F9" w:rsidP="002B5C46">
            <w:pPr>
              <w:spacing w:before="80" w:after="40"/>
              <w:jc w:val="center"/>
            </w:pPr>
            <w:r w:rsidRPr="001C1454">
              <w:t>Toplam</w:t>
            </w:r>
          </w:p>
        </w:tc>
      </w:tr>
      <w:tr w:rsidR="00BF63F9" w:rsidRPr="001C1454" w:rsidTr="002B5C46">
        <w:tc>
          <w:tcPr>
            <w:tcW w:w="1385" w:type="dxa"/>
            <w:tcBorders>
              <w:top w:val="dotted" w:sz="4" w:space="0" w:color="auto"/>
              <w:left w:val="nil"/>
              <w:bottom w:val="nil"/>
              <w:right w:val="nil"/>
            </w:tcBorders>
            <w:shd w:val="clear" w:color="auto" w:fill="auto"/>
          </w:tcPr>
          <w:p w:rsidR="00BF63F9" w:rsidRPr="001C1454" w:rsidRDefault="00BF63F9" w:rsidP="002B5C46">
            <w:pPr>
              <w:spacing w:before="120" w:after="40"/>
              <w:jc w:val="center"/>
            </w:pPr>
            <w:r w:rsidRPr="001C1454">
              <w:t>2014-15</w:t>
            </w:r>
          </w:p>
        </w:tc>
        <w:tc>
          <w:tcPr>
            <w:tcW w:w="256" w:type="dxa"/>
            <w:tcBorders>
              <w:top w:val="nil"/>
              <w:left w:val="nil"/>
              <w:bottom w:val="nil"/>
              <w:right w:val="nil"/>
            </w:tcBorders>
            <w:shd w:val="clear" w:color="auto" w:fill="auto"/>
          </w:tcPr>
          <w:p w:rsidR="00BF63F9" w:rsidRPr="001C1454" w:rsidRDefault="00BF63F9" w:rsidP="002B5C46">
            <w:pPr>
              <w:spacing w:before="120" w:after="40"/>
              <w:jc w:val="center"/>
            </w:pPr>
          </w:p>
        </w:tc>
        <w:tc>
          <w:tcPr>
            <w:tcW w:w="1109" w:type="dxa"/>
            <w:tcBorders>
              <w:top w:val="dotted" w:sz="4" w:space="0" w:color="auto"/>
              <w:left w:val="nil"/>
              <w:bottom w:val="nil"/>
              <w:right w:val="nil"/>
            </w:tcBorders>
            <w:shd w:val="clear" w:color="auto" w:fill="auto"/>
          </w:tcPr>
          <w:p w:rsidR="00BF63F9" w:rsidRPr="001C1454" w:rsidRDefault="00BF63F9" w:rsidP="002B5C46">
            <w:pPr>
              <w:spacing w:before="120" w:after="40"/>
              <w:jc w:val="center"/>
            </w:pPr>
            <w:r w:rsidRPr="001C1454">
              <w:t>2</w:t>
            </w:r>
          </w:p>
        </w:tc>
        <w:tc>
          <w:tcPr>
            <w:tcW w:w="1274" w:type="dxa"/>
            <w:tcBorders>
              <w:top w:val="dotted" w:sz="4" w:space="0" w:color="auto"/>
              <w:left w:val="nil"/>
              <w:bottom w:val="nil"/>
              <w:right w:val="nil"/>
            </w:tcBorders>
            <w:shd w:val="clear" w:color="auto" w:fill="auto"/>
          </w:tcPr>
          <w:p w:rsidR="00BF63F9" w:rsidRPr="001C1454" w:rsidRDefault="00BF63F9" w:rsidP="002B5C46">
            <w:pPr>
              <w:spacing w:before="120" w:after="40"/>
              <w:jc w:val="center"/>
            </w:pPr>
            <w:r w:rsidRPr="001C1454">
              <w:t>1</w:t>
            </w:r>
          </w:p>
        </w:tc>
        <w:tc>
          <w:tcPr>
            <w:tcW w:w="1072" w:type="dxa"/>
            <w:tcBorders>
              <w:top w:val="single" w:sz="4" w:space="0" w:color="auto"/>
              <w:left w:val="nil"/>
              <w:bottom w:val="nil"/>
              <w:right w:val="nil"/>
            </w:tcBorders>
            <w:shd w:val="clear" w:color="auto" w:fill="auto"/>
          </w:tcPr>
          <w:p w:rsidR="00BF63F9" w:rsidRPr="001C1454" w:rsidRDefault="00BF63F9" w:rsidP="002B5C46">
            <w:pPr>
              <w:spacing w:before="120" w:after="40"/>
              <w:jc w:val="center"/>
            </w:pPr>
            <w:r w:rsidRPr="001C1454">
              <w:t>2</w:t>
            </w:r>
          </w:p>
        </w:tc>
        <w:tc>
          <w:tcPr>
            <w:tcW w:w="1175" w:type="dxa"/>
            <w:tcBorders>
              <w:top w:val="dotted" w:sz="4" w:space="0" w:color="auto"/>
              <w:left w:val="nil"/>
              <w:bottom w:val="nil"/>
              <w:right w:val="nil"/>
            </w:tcBorders>
            <w:shd w:val="clear" w:color="auto" w:fill="auto"/>
          </w:tcPr>
          <w:p w:rsidR="00BF63F9" w:rsidRPr="001C1454" w:rsidRDefault="00BF63F9" w:rsidP="002B5C46">
            <w:pPr>
              <w:spacing w:before="120" w:after="40"/>
              <w:jc w:val="center"/>
            </w:pPr>
            <w:r w:rsidRPr="001C1454">
              <w:t>2</w:t>
            </w:r>
          </w:p>
        </w:tc>
        <w:tc>
          <w:tcPr>
            <w:tcW w:w="262" w:type="dxa"/>
            <w:tcBorders>
              <w:top w:val="nil"/>
              <w:left w:val="nil"/>
              <w:bottom w:val="nil"/>
              <w:right w:val="nil"/>
            </w:tcBorders>
            <w:shd w:val="clear" w:color="auto" w:fill="auto"/>
          </w:tcPr>
          <w:p w:rsidR="00BF63F9" w:rsidRPr="001C1454" w:rsidRDefault="00BF63F9" w:rsidP="002B5C46">
            <w:pPr>
              <w:spacing w:before="120" w:after="40"/>
              <w:jc w:val="center"/>
            </w:pPr>
          </w:p>
        </w:tc>
        <w:tc>
          <w:tcPr>
            <w:tcW w:w="1230" w:type="dxa"/>
            <w:tcBorders>
              <w:top w:val="dotted" w:sz="4" w:space="0" w:color="auto"/>
              <w:left w:val="nil"/>
              <w:bottom w:val="nil"/>
              <w:right w:val="nil"/>
            </w:tcBorders>
          </w:tcPr>
          <w:p w:rsidR="00BF63F9" w:rsidRPr="001C1454" w:rsidRDefault="00BF63F9" w:rsidP="002B5C46">
            <w:pPr>
              <w:spacing w:before="120" w:after="40"/>
              <w:jc w:val="center"/>
            </w:pPr>
            <w:r w:rsidRPr="001C1454">
              <w:t>7</w:t>
            </w:r>
          </w:p>
        </w:tc>
      </w:tr>
      <w:tr w:rsidR="00BF63F9" w:rsidRPr="001C1454" w:rsidTr="002B5C46">
        <w:tc>
          <w:tcPr>
            <w:tcW w:w="1385" w:type="dxa"/>
            <w:tcBorders>
              <w:top w:val="nil"/>
              <w:left w:val="nil"/>
              <w:bottom w:val="nil"/>
              <w:right w:val="nil"/>
            </w:tcBorders>
            <w:shd w:val="clear" w:color="auto" w:fill="auto"/>
          </w:tcPr>
          <w:p w:rsidR="00BF63F9" w:rsidRPr="001C1454" w:rsidRDefault="00BF63F9" w:rsidP="002B5C46">
            <w:pPr>
              <w:spacing w:before="80" w:after="40"/>
              <w:jc w:val="center"/>
            </w:pPr>
            <w:r w:rsidRPr="001C1454">
              <w:t>2015-16</w:t>
            </w:r>
          </w:p>
        </w:tc>
        <w:tc>
          <w:tcPr>
            <w:tcW w:w="256" w:type="dxa"/>
            <w:tcBorders>
              <w:top w:val="nil"/>
              <w:left w:val="nil"/>
              <w:bottom w:val="nil"/>
              <w:right w:val="nil"/>
            </w:tcBorders>
            <w:shd w:val="clear" w:color="auto" w:fill="auto"/>
          </w:tcPr>
          <w:p w:rsidR="00BF63F9" w:rsidRPr="001C1454" w:rsidRDefault="00BF63F9" w:rsidP="002B5C46">
            <w:pPr>
              <w:spacing w:before="80" w:after="40"/>
              <w:jc w:val="center"/>
            </w:pPr>
          </w:p>
        </w:tc>
        <w:tc>
          <w:tcPr>
            <w:tcW w:w="1109" w:type="dxa"/>
            <w:tcBorders>
              <w:top w:val="nil"/>
              <w:left w:val="nil"/>
              <w:bottom w:val="nil"/>
              <w:right w:val="nil"/>
            </w:tcBorders>
            <w:shd w:val="clear" w:color="auto" w:fill="auto"/>
          </w:tcPr>
          <w:p w:rsidR="00BF63F9" w:rsidRPr="001C1454" w:rsidRDefault="00BF63F9" w:rsidP="002B5C46">
            <w:pPr>
              <w:spacing w:before="80" w:after="40"/>
              <w:jc w:val="center"/>
            </w:pPr>
            <w:r w:rsidRPr="001C1454">
              <w:t>1</w:t>
            </w:r>
          </w:p>
        </w:tc>
        <w:tc>
          <w:tcPr>
            <w:tcW w:w="1274" w:type="dxa"/>
            <w:tcBorders>
              <w:top w:val="nil"/>
              <w:left w:val="nil"/>
              <w:bottom w:val="nil"/>
              <w:right w:val="nil"/>
            </w:tcBorders>
            <w:shd w:val="clear" w:color="auto" w:fill="auto"/>
          </w:tcPr>
          <w:p w:rsidR="00BF63F9" w:rsidRPr="001C1454" w:rsidRDefault="00BF63F9" w:rsidP="002B5C46">
            <w:pPr>
              <w:spacing w:before="80" w:after="40"/>
              <w:jc w:val="center"/>
            </w:pPr>
            <w:r w:rsidRPr="001C1454">
              <w:t>1</w:t>
            </w:r>
          </w:p>
        </w:tc>
        <w:tc>
          <w:tcPr>
            <w:tcW w:w="1072" w:type="dxa"/>
            <w:tcBorders>
              <w:top w:val="nil"/>
              <w:left w:val="nil"/>
              <w:bottom w:val="nil"/>
              <w:right w:val="nil"/>
            </w:tcBorders>
            <w:shd w:val="clear" w:color="auto" w:fill="auto"/>
          </w:tcPr>
          <w:p w:rsidR="00BF63F9" w:rsidRPr="001C1454" w:rsidRDefault="00BF63F9" w:rsidP="002B5C46">
            <w:pPr>
              <w:spacing w:before="80" w:after="40"/>
              <w:jc w:val="center"/>
            </w:pPr>
            <w:r w:rsidRPr="001C1454">
              <w:t>2</w:t>
            </w:r>
          </w:p>
        </w:tc>
        <w:tc>
          <w:tcPr>
            <w:tcW w:w="1175" w:type="dxa"/>
            <w:tcBorders>
              <w:top w:val="nil"/>
              <w:left w:val="nil"/>
              <w:bottom w:val="nil"/>
              <w:right w:val="nil"/>
            </w:tcBorders>
            <w:shd w:val="clear" w:color="auto" w:fill="auto"/>
          </w:tcPr>
          <w:p w:rsidR="00BF63F9" w:rsidRPr="001C1454" w:rsidRDefault="00BF63F9" w:rsidP="002B5C46">
            <w:pPr>
              <w:spacing w:before="80" w:after="40"/>
              <w:jc w:val="center"/>
            </w:pPr>
            <w:r w:rsidRPr="001C1454">
              <w:t>2</w:t>
            </w:r>
          </w:p>
        </w:tc>
        <w:tc>
          <w:tcPr>
            <w:tcW w:w="262" w:type="dxa"/>
            <w:tcBorders>
              <w:top w:val="nil"/>
              <w:left w:val="nil"/>
              <w:bottom w:val="nil"/>
              <w:right w:val="nil"/>
            </w:tcBorders>
            <w:shd w:val="clear" w:color="auto" w:fill="auto"/>
          </w:tcPr>
          <w:p w:rsidR="00BF63F9" w:rsidRPr="001C1454" w:rsidRDefault="00BF63F9" w:rsidP="002B5C46">
            <w:pPr>
              <w:spacing w:before="80" w:after="40"/>
              <w:jc w:val="center"/>
            </w:pPr>
          </w:p>
        </w:tc>
        <w:tc>
          <w:tcPr>
            <w:tcW w:w="1230" w:type="dxa"/>
            <w:tcBorders>
              <w:top w:val="nil"/>
              <w:left w:val="nil"/>
              <w:bottom w:val="nil"/>
              <w:right w:val="nil"/>
            </w:tcBorders>
          </w:tcPr>
          <w:p w:rsidR="00BF63F9" w:rsidRPr="001C1454" w:rsidRDefault="00BF63F9" w:rsidP="002B5C46">
            <w:pPr>
              <w:spacing w:before="80" w:after="40"/>
              <w:jc w:val="center"/>
            </w:pPr>
            <w:r w:rsidRPr="001C1454">
              <w:t>6</w:t>
            </w:r>
          </w:p>
        </w:tc>
      </w:tr>
      <w:tr w:rsidR="00BF63F9" w:rsidRPr="001C1454" w:rsidTr="002B5C46">
        <w:tc>
          <w:tcPr>
            <w:tcW w:w="1385" w:type="dxa"/>
            <w:tcBorders>
              <w:top w:val="nil"/>
              <w:left w:val="nil"/>
              <w:right w:val="nil"/>
            </w:tcBorders>
            <w:shd w:val="clear" w:color="auto" w:fill="auto"/>
          </w:tcPr>
          <w:p w:rsidR="00BF63F9" w:rsidRPr="001C1454" w:rsidRDefault="00BF63F9" w:rsidP="002B5C46">
            <w:pPr>
              <w:spacing w:before="80" w:after="40"/>
              <w:jc w:val="center"/>
            </w:pPr>
            <w:r w:rsidRPr="001C1454">
              <w:t>2016-17</w:t>
            </w:r>
          </w:p>
        </w:tc>
        <w:tc>
          <w:tcPr>
            <w:tcW w:w="256" w:type="dxa"/>
            <w:tcBorders>
              <w:top w:val="nil"/>
              <w:left w:val="nil"/>
              <w:right w:val="nil"/>
            </w:tcBorders>
            <w:shd w:val="clear" w:color="auto" w:fill="auto"/>
          </w:tcPr>
          <w:p w:rsidR="00BF63F9" w:rsidRPr="001C1454" w:rsidRDefault="00BF63F9" w:rsidP="002B5C46">
            <w:pPr>
              <w:spacing w:before="80" w:after="40"/>
              <w:jc w:val="center"/>
            </w:pPr>
          </w:p>
        </w:tc>
        <w:tc>
          <w:tcPr>
            <w:tcW w:w="1109" w:type="dxa"/>
            <w:tcBorders>
              <w:top w:val="nil"/>
              <w:left w:val="nil"/>
              <w:right w:val="nil"/>
            </w:tcBorders>
            <w:shd w:val="clear" w:color="auto" w:fill="auto"/>
          </w:tcPr>
          <w:p w:rsidR="00BF63F9" w:rsidRPr="001C1454" w:rsidRDefault="00BF63F9" w:rsidP="002B5C46">
            <w:pPr>
              <w:spacing w:before="80" w:after="40"/>
              <w:jc w:val="center"/>
            </w:pPr>
            <w:r w:rsidRPr="001C1454">
              <w:t>1</w:t>
            </w:r>
          </w:p>
        </w:tc>
        <w:tc>
          <w:tcPr>
            <w:tcW w:w="1274" w:type="dxa"/>
            <w:tcBorders>
              <w:top w:val="nil"/>
              <w:left w:val="nil"/>
              <w:right w:val="nil"/>
            </w:tcBorders>
            <w:shd w:val="clear" w:color="auto" w:fill="auto"/>
          </w:tcPr>
          <w:p w:rsidR="00BF63F9" w:rsidRPr="001C1454" w:rsidRDefault="00BF63F9" w:rsidP="002B5C46">
            <w:pPr>
              <w:spacing w:before="80" w:after="40"/>
              <w:jc w:val="center"/>
            </w:pPr>
            <w:r w:rsidRPr="001C1454">
              <w:t>-</w:t>
            </w:r>
          </w:p>
        </w:tc>
        <w:tc>
          <w:tcPr>
            <w:tcW w:w="1072" w:type="dxa"/>
            <w:tcBorders>
              <w:top w:val="nil"/>
              <w:left w:val="nil"/>
              <w:right w:val="nil"/>
            </w:tcBorders>
            <w:shd w:val="clear" w:color="auto" w:fill="auto"/>
          </w:tcPr>
          <w:p w:rsidR="00BF63F9" w:rsidRPr="001C1454" w:rsidRDefault="00BF63F9" w:rsidP="002B5C46">
            <w:pPr>
              <w:spacing w:before="80" w:after="40"/>
              <w:jc w:val="center"/>
            </w:pPr>
            <w:r w:rsidRPr="001C1454">
              <w:t>2</w:t>
            </w:r>
          </w:p>
        </w:tc>
        <w:tc>
          <w:tcPr>
            <w:tcW w:w="1175" w:type="dxa"/>
            <w:tcBorders>
              <w:top w:val="nil"/>
              <w:left w:val="nil"/>
              <w:right w:val="nil"/>
            </w:tcBorders>
            <w:shd w:val="clear" w:color="auto" w:fill="auto"/>
          </w:tcPr>
          <w:p w:rsidR="00BF63F9" w:rsidRPr="001C1454" w:rsidRDefault="00BF63F9" w:rsidP="002B5C46">
            <w:pPr>
              <w:spacing w:before="80" w:after="40"/>
              <w:jc w:val="center"/>
            </w:pPr>
            <w:r w:rsidRPr="001C1454">
              <w:t>2</w:t>
            </w:r>
          </w:p>
        </w:tc>
        <w:tc>
          <w:tcPr>
            <w:tcW w:w="262" w:type="dxa"/>
            <w:tcBorders>
              <w:top w:val="nil"/>
              <w:left w:val="nil"/>
              <w:right w:val="nil"/>
            </w:tcBorders>
            <w:shd w:val="clear" w:color="auto" w:fill="auto"/>
          </w:tcPr>
          <w:p w:rsidR="00BF63F9" w:rsidRPr="001C1454" w:rsidRDefault="00BF63F9" w:rsidP="002B5C46">
            <w:pPr>
              <w:spacing w:before="80" w:after="40"/>
              <w:jc w:val="center"/>
            </w:pPr>
          </w:p>
        </w:tc>
        <w:tc>
          <w:tcPr>
            <w:tcW w:w="1230" w:type="dxa"/>
            <w:tcBorders>
              <w:top w:val="nil"/>
              <w:left w:val="nil"/>
              <w:right w:val="nil"/>
            </w:tcBorders>
          </w:tcPr>
          <w:p w:rsidR="00BF63F9" w:rsidRPr="001C1454" w:rsidRDefault="00BF63F9" w:rsidP="002B5C46">
            <w:pPr>
              <w:spacing w:before="80" w:after="40"/>
              <w:jc w:val="center"/>
            </w:pPr>
            <w:r w:rsidRPr="001C1454">
              <w:t>5</w:t>
            </w:r>
          </w:p>
        </w:tc>
      </w:tr>
    </w:tbl>
    <w:p w:rsidR="00BF63F9" w:rsidRPr="002956D7" w:rsidRDefault="00BF63F9" w:rsidP="00BF63F9">
      <w:pPr>
        <w:spacing w:before="60"/>
        <w:jc w:val="both"/>
        <w:rPr>
          <w:sz w:val="20"/>
          <w:szCs w:val="20"/>
        </w:rPr>
      </w:pPr>
      <w:r w:rsidRPr="002956D7">
        <w:rPr>
          <w:sz w:val="20"/>
          <w:szCs w:val="20"/>
        </w:rPr>
        <w:t>Kaynak: Okulun Personel Kayıt Defteri</w:t>
      </w:r>
      <w:r>
        <w:rPr>
          <w:sz w:val="20"/>
          <w:szCs w:val="20"/>
        </w:rPr>
        <w:t xml:space="preserve">.  </w:t>
      </w:r>
    </w:p>
    <w:p w:rsidR="00BF63F9"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r w:rsidRPr="00662592">
        <w:t>Okulda 2014-2015 öğretim yılında iki memur çalışırken, memurlardan birinin tayin istemesi nedeniyle sonraki yıllarda bir memur çalışmaktadır. Okulun iş yükünün tamamı tek memura kalmıştır. Okuldaki müdür yardımcısı, memurun yapması gereken bazı iş ve işlemleri yaparak diğer memurun iş yükünü hafifleterek okulun işleyişini kolaylaştırmaktadır. Okulda 2014-2016 yıllarında teknisyen çalışırken son yılda tayin istemesi nedeniyle, günümüzde teknisyen bulunmamaktadır. Zaten okulun da teknisyene acil gereksinimi yoktur.</w:t>
      </w:r>
      <w:r>
        <w:t xml:space="preserve">  </w:t>
      </w:r>
    </w:p>
    <w:p w:rsidR="00BF63F9" w:rsidRPr="00662592" w:rsidRDefault="00BF63F9" w:rsidP="00BF63F9">
      <w:pPr>
        <w:spacing w:before="120" w:line="360" w:lineRule="auto"/>
        <w:ind w:firstLine="567"/>
        <w:jc w:val="both"/>
      </w:pPr>
      <w:r w:rsidRPr="00662592">
        <w:lastRenderedPageBreak/>
        <w:t>2014-2015 ve 2015-2016 öğretim yıllarında okulda hizmetli yoktur. Hizmetlinin yapması gereken temizlik görevi,</w:t>
      </w:r>
      <w:r>
        <w:t xml:space="preserve"> </w:t>
      </w:r>
      <w:proofErr w:type="spellStart"/>
      <w:r w:rsidRPr="00662592">
        <w:t>Merkezefendi</w:t>
      </w:r>
      <w:proofErr w:type="spellEnd"/>
      <w:r w:rsidRPr="00662592">
        <w:t xml:space="preserve"> Belediyesinde fazla konumdaki işçiler tarafından yapılmaktadır. </w:t>
      </w:r>
    </w:p>
    <w:p w:rsidR="00BF63F9" w:rsidRPr="00662592" w:rsidRDefault="00BF63F9" w:rsidP="00BF63F9">
      <w:pPr>
        <w:spacing w:before="120" w:line="360" w:lineRule="auto"/>
        <w:ind w:firstLine="567"/>
        <w:jc w:val="both"/>
      </w:pPr>
      <w:r w:rsidRPr="00662592">
        <w:t xml:space="preserve">Okulda kadrolu hizmetli yoktur. Hizmet alımı (taşeronluk sistemi ile) şeklinde hizmetli çalıştırılmaktadır. Ayrıca Okul-Aile Birliği bütçesinden sağlanan kaynakla bir </w:t>
      </w:r>
      <w:proofErr w:type="spellStart"/>
      <w:r w:rsidRPr="00662592">
        <w:t>işgören</w:t>
      </w:r>
      <w:proofErr w:type="spellEnd"/>
      <w:r w:rsidRPr="00662592">
        <w:t xml:space="preserve"> çalıştırılmaktadır. Geçici olarak çalışan hizmetliler (işçiler) okulun açık olduğu aylarda (9 ay) çalıştırılmaktadır. Tabloda okulda ayrıca iki işçinin çalıştığı görülmektedir. Bu işçilerin kadrosu Denizli Büyükşehir Belediyesindedir. Belediyede fazla işçi konumunda bulunduklarından okulun temizliğine yardımcı olmaları için belediye tarafından görevlendirilmişlerdir. Bu işçiler maaşlarını belediyeden almaktadırlar.</w:t>
      </w:r>
      <w:r>
        <w:t xml:space="preserve">  </w:t>
      </w:r>
    </w:p>
    <w:p w:rsidR="00BF63F9" w:rsidRPr="00662592" w:rsidRDefault="00BF63F9" w:rsidP="00BF63F9">
      <w:pPr>
        <w:spacing w:before="120" w:line="360" w:lineRule="auto"/>
        <w:ind w:firstLine="567"/>
        <w:jc w:val="both"/>
      </w:pPr>
      <w:r w:rsidRPr="00662592">
        <w:t xml:space="preserve">Okulda güvenlik görevlisi bulunmamaktadır. Okulun bahçe ve giriş çıkışlarının kontrolü, okulun hizmetlileri tarafından nöbetleşe sağlanmaktadır. Okulun iç kontrolü ise, nöbetçi öğretmenler ve son sınıf öğrencilerinin sırayla görevlendirilmesiyle sağlanmaktadır. </w:t>
      </w:r>
      <w:r>
        <w:t xml:space="preserve">  </w:t>
      </w:r>
    </w:p>
    <w:p w:rsidR="00BF63F9" w:rsidRPr="00662592" w:rsidRDefault="00BF63F9" w:rsidP="00BF63F9">
      <w:pPr>
        <w:spacing w:before="120" w:line="360" w:lineRule="auto"/>
        <w:ind w:firstLine="567"/>
        <w:jc w:val="both"/>
      </w:pPr>
      <w:r w:rsidRPr="00662592">
        <w:t>Okulda, Okul-Aile Birliği bütçesi ile bir hizmetli – işçi çalıştırılmakt</w:t>
      </w:r>
      <w:r>
        <w:t>a</w:t>
      </w:r>
      <w:r w:rsidRPr="00662592">
        <w:t xml:space="preserve">dır. Anılan </w:t>
      </w:r>
      <w:r>
        <w:t xml:space="preserve">hizmetlinin – işçinin </w:t>
      </w:r>
      <w:r w:rsidRPr="00662592">
        <w:t xml:space="preserve">bir aylık maaşı (ücreti) ortalama olarak şöyledir:   </w:t>
      </w:r>
    </w:p>
    <w:p w:rsidR="00BF63F9" w:rsidRPr="00662592" w:rsidRDefault="00BF63F9" w:rsidP="00BF63F9">
      <w:pPr>
        <w:spacing w:before="120" w:line="360" w:lineRule="auto"/>
        <w:ind w:firstLine="567"/>
        <w:jc w:val="both"/>
      </w:pPr>
      <w:r w:rsidRPr="00662592">
        <w:t xml:space="preserve">– 2014-2015 öğretim yılında: Net eline geçen 1.054 TL,  brüt 1.273 TL.   </w:t>
      </w:r>
    </w:p>
    <w:p w:rsidR="00BF63F9" w:rsidRPr="00662592" w:rsidRDefault="00BF63F9" w:rsidP="00BF63F9">
      <w:pPr>
        <w:spacing w:before="120" w:line="360" w:lineRule="auto"/>
        <w:ind w:firstLine="567"/>
        <w:jc w:val="both"/>
      </w:pPr>
      <w:r w:rsidRPr="00662592">
        <w:t xml:space="preserve">– 2015-2016 öğretim yılında: Net eline geçen 1.300 TL, brüt 2.200 TL.   </w:t>
      </w:r>
    </w:p>
    <w:p w:rsidR="00BF63F9" w:rsidRPr="00662592" w:rsidRDefault="00BF63F9" w:rsidP="00BF63F9">
      <w:pPr>
        <w:spacing w:before="120" w:line="360" w:lineRule="auto"/>
        <w:ind w:firstLine="567"/>
        <w:jc w:val="both"/>
      </w:pPr>
      <w:r w:rsidRPr="00662592">
        <w:t>– 2016-2017 öğretim yılında: Net eline geçen 1.403 TL, brüt 2.285 TL.</w:t>
      </w:r>
    </w:p>
    <w:p w:rsidR="00BF63F9"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r w:rsidRPr="00662592">
        <w:t>Okulda çalışan bir memurun bir aylık maaşı ortalama</w:t>
      </w:r>
      <w:r>
        <w:t xml:space="preserve"> olarak</w:t>
      </w:r>
      <w:r w:rsidRPr="00662592">
        <w:t xml:space="preserve"> şöyledir:  </w:t>
      </w:r>
    </w:p>
    <w:p w:rsidR="00BF63F9" w:rsidRPr="00662592" w:rsidRDefault="00BF63F9" w:rsidP="00BF63F9">
      <w:pPr>
        <w:spacing w:before="120" w:line="360" w:lineRule="auto"/>
        <w:ind w:firstLine="567"/>
        <w:jc w:val="both"/>
      </w:pPr>
      <w:r w:rsidRPr="00662592">
        <w:t>– 2014-2015 öğretim yılında:</w:t>
      </w:r>
      <w:r>
        <w:t xml:space="preserve"> </w:t>
      </w:r>
      <w:r w:rsidRPr="00662592">
        <w:t xml:space="preserve">Net eline geçen 2.394 TL, brüt 3.409 TL.   </w:t>
      </w:r>
    </w:p>
    <w:p w:rsidR="00BF63F9" w:rsidRPr="00662592" w:rsidRDefault="00BF63F9" w:rsidP="00BF63F9">
      <w:pPr>
        <w:spacing w:before="120" w:line="360" w:lineRule="auto"/>
        <w:ind w:firstLine="567"/>
        <w:jc w:val="both"/>
      </w:pPr>
      <w:r w:rsidRPr="00662592">
        <w:t>– 2015-2016 öğretim yılında:</w:t>
      </w:r>
      <w:r>
        <w:t xml:space="preserve"> </w:t>
      </w:r>
      <w:r w:rsidRPr="00662592">
        <w:t xml:space="preserve">Net eline geçen 2.671 TL, brüt 3.851 TL.  </w:t>
      </w:r>
    </w:p>
    <w:p w:rsidR="00BF63F9" w:rsidRPr="00662592" w:rsidRDefault="00BF63F9" w:rsidP="00BF63F9">
      <w:pPr>
        <w:spacing w:before="120" w:line="360" w:lineRule="auto"/>
        <w:ind w:firstLine="567"/>
        <w:jc w:val="both"/>
      </w:pPr>
      <w:r w:rsidRPr="00662592">
        <w:t>– 2016-2017 öğretim yılında:</w:t>
      </w:r>
      <w:r>
        <w:t xml:space="preserve"> </w:t>
      </w:r>
      <w:r w:rsidRPr="00662592">
        <w:t xml:space="preserve">Net eline geçen 2.917 TL, brüt 4.257 TL. </w:t>
      </w:r>
    </w:p>
    <w:p w:rsidR="00BF63F9" w:rsidRPr="00662592"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p>
    <w:p w:rsidR="00BF63F9" w:rsidRPr="00662592" w:rsidRDefault="00BF63F9" w:rsidP="00BF63F9">
      <w:pPr>
        <w:spacing w:before="120" w:line="360" w:lineRule="auto"/>
        <w:ind w:firstLine="567"/>
        <w:jc w:val="both"/>
      </w:pPr>
      <w:r w:rsidRPr="00662592">
        <w:t xml:space="preserve">Kardelen Anadolu Lisesi derslik, şube sayısı, derslik ve şube başına düşen öğrenci sayısı Tablo </w:t>
      </w:r>
      <w:proofErr w:type="gramStart"/>
      <w:r w:rsidRPr="00662592">
        <w:t>4.4’te</w:t>
      </w:r>
      <w:proofErr w:type="gramEnd"/>
      <w:r w:rsidRPr="00662592">
        <w:t xml:space="preserve"> görülmektedir.</w:t>
      </w:r>
      <w:r>
        <w:t xml:space="preserve">  </w:t>
      </w:r>
    </w:p>
    <w:p w:rsidR="00BF63F9" w:rsidRPr="00662592" w:rsidRDefault="00BF63F9" w:rsidP="00BF63F9">
      <w:pPr>
        <w:spacing w:before="120" w:line="360" w:lineRule="auto"/>
      </w:pPr>
      <w:r w:rsidRPr="00662592">
        <w:lastRenderedPageBreak/>
        <w:t xml:space="preserve">Tablo </w:t>
      </w:r>
      <w:proofErr w:type="gramStart"/>
      <w:r w:rsidRPr="00662592">
        <w:t>4.4</w:t>
      </w:r>
      <w:proofErr w:type="gramEnd"/>
      <w:r w:rsidRPr="00662592">
        <w:t xml:space="preserve">. </w:t>
      </w:r>
    </w:p>
    <w:p w:rsidR="00BF63F9" w:rsidRPr="00662592" w:rsidRDefault="00BF63F9" w:rsidP="00BF63F9">
      <w:pPr>
        <w:spacing w:after="120"/>
        <w:rPr>
          <w:i/>
        </w:rPr>
      </w:pPr>
      <w:r w:rsidRPr="00662592">
        <w:rPr>
          <w:i/>
        </w:rPr>
        <w:t xml:space="preserve">Kardelen Anadolu Lisesi Derslik ve Şube Sayısı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96"/>
        <w:gridCol w:w="1206"/>
        <w:gridCol w:w="1241"/>
        <w:gridCol w:w="404"/>
        <w:gridCol w:w="1690"/>
        <w:gridCol w:w="1921"/>
      </w:tblGrid>
      <w:tr w:rsidR="00BF63F9" w:rsidRPr="001C1454" w:rsidTr="002B5C46">
        <w:tc>
          <w:tcPr>
            <w:tcW w:w="1085"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Öğretim Yılı</w:t>
            </w:r>
          </w:p>
        </w:tc>
        <w:tc>
          <w:tcPr>
            <w:tcW w:w="296"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Sayısı</w:t>
            </w:r>
          </w:p>
        </w:tc>
        <w:tc>
          <w:tcPr>
            <w:tcW w:w="124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Sayısı</w:t>
            </w:r>
          </w:p>
        </w:tc>
        <w:tc>
          <w:tcPr>
            <w:tcW w:w="404"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Başına Öğrenci</w:t>
            </w:r>
          </w:p>
        </w:tc>
        <w:tc>
          <w:tcPr>
            <w:tcW w:w="192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Başına Öğrenci</w:t>
            </w:r>
          </w:p>
        </w:tc>
      </w:tr>
      <w:tr w:rsidR="00BF63F9" w:rsidRPr="001C1454" w:rsidTr="002B5C46">
        <w:tc>
          <w:tcPr>
            <w:tcW w:w="108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2014-15</w:t>
            </w:r>
          </w:p>
        </w:tc>
        <w:tc>
          <w:tcPr>
            <w:tcW w:w="29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30</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25</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22</w:t>
            </w:r>
          </w:p>
        </w:tc>
        <w:tc>
          <w:tcPr>
            <w:tcW w:w="192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26</w:t>
            </w:r>
          </w:p>
        </w:tc>
      </w:tr>
      <w:tr w:rsidR="00BF63F9" w:rsidRPr="001C1454" w:rsidTr="002B5C46">
        <w:tc>
          <w:tcPr>
            <w:tcW w:w="108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9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30</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26</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22</w:t>
            </w:r>
          </w:p>
        </w:tc>
        <w:tc>
          <w:tcPr>
            <w:tcW w:w="192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25</w:t>
            </w:r>
          </w:p>
        </w:tc>
      </w:tr>
      <w:tr w:rsidR="00BF63F9" w:rsidRPr="001C1454" w:rsidTr="002B5C46">
        <w:tc>
          <w:tcPr>
            <w:tcW w:w="1085"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296"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30</w:t>
            </w:r>
          </w:p>
        </w:tc>
        <w:tc>
          <w:tcPr>
            <w:tcW w:w="124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25</w:t>
            </w:r>
          </w:p>
        </w:tc>
        <w:tc>
          <w:tcPr>
            <w:tcW w:w="404"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22</w:t>
            </w:r>
          </w:p>
        </w:tc>
        <w:tc>
          <w:tcPr>
            <w:tcW w:w="192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28</w:t>
            </w:r>
          </w:p>
        </w:tc>
      </w:tr>
    </w:tbl>
    <w:p w:rsidR="00BF63F9" w:rsidRPr="002956D7" w:rsidRDefault="00BF63F9" w:rsidP="00BF63F9">
      <w:pPr>
        <w:spacing w:before="60"/>
        <w:jc w:val="both"/>
        <w:rPr>
          <w:sz w:val="20"/>
          <w:szCs w:val="20"/>
        </w:rPr>
      </w:pPr>
      <w:r w:rsidRPr="002956D7">
        <w:rPr>
          <w:sz w:val="20"/>
          <w:szCs w:val="20"/>
        </w:rPr>
        <w:t>Kaynak: Okulun Öğrenci Kayıt Defteri</w:t>
      </w:r>
      <w:r>
        <w:rPr>
          <w:sz w:val="20"/>
          <w:szCs w:val="20"/>
        </w:rPr>
        <w:t xml:space="preserve">.  </w:t>
      </w:r>
    </w:p>
    <w:p w:rsidR="00BF63F9" w:rsidRPr="00ED06B2" w:rsidRDefault="00BF63F9" w:rsidP="00BF63F9">
      <w:pPr>
        <w:spacing w:line="260" w:lineRule="exact"/>
        <w:jc w:val="both"/>
      </w:pPr>
    </w:p>
    <w:p w:rsidR="00BF63F9" w:rsidRPr="00ED06B2" w:rsidRDefault="00BF63F9" w:rsidP="00BF63F9">
      <w:pPr>
        <w:spacing w:before="120" w:line="360" w:lineRule="auto"/>
        <w:ind w:firstLine="567"/>
        <w:jc w:val="both"/>
      </w:pPr>
      <w:r w:rsidRPr="00ED06B2">
        <w:t xml:space="preserve">Okul 24 derslikli bir okuldur. Ancak bunlara ek olarak, bilgisayar </w:t>
      </w:r>
      <w:proofErr w:type="spellStart"/>
      <w:r w:rsidRPr="00ED06B2">
        <w:t>laboratuarı</w:t>
      </w:r>
      <w:proofErr w:type="spellEnd"/>
      <w:r w:rsidRPr="00ED06B2">
        <w:t xml:space="preserve">, fizik-kimya-biyoloji </w:t>
      </w:r>
      <w:proofErr w:type="spellStart"/>
      <w:r w:rsidRPr="00ED06B2">
        <w:t>laboratuarı</w:t>
      </w:r>
      <w:proofErr w:type="spellEnd"/>
      <w:r w:rsidRPr="00ED06B2">
        <w:t>, resim-iş, müzik odası da bu sayıya katıldığında derslik sayısı 30 olmaktadır. Derslik başına ve şube başına düşen öğrenci sayısı 30’un altındadır. MEB Ortaöğretim Kurumları Yönetmeliğine göre, Anadolu liselerinde bir şubedeki öğrenci sayısı 34 olarak belirlenmiştir. Bu ölçüte göre, bu okulda şube ve derslik başına düşen öğrenci sayısı oldukça iyi durumdadır.</w:t>
      </w:r>
      <w:r>
        <w:t xml:space="preserve">  </w:t>
      </w:r>
    </w:p>
    <w:p w:rsidR="00BF63F9" w:rsidRPr="00ED06B2" w:rsidRDefault="00BF63F9" w:rsidP="00BF63F9">
      <w:pPr>
        <w:spacing w:before="120" w:line="360" w:lineRule="auto"/>
        <w:ind w:firstLine="567"/>
        <w:jc w:val="both"/>
      </w:pPr>
      <w:r w:rsidRPr="00ED06B2">
        <w:t xml:space="preserve">Okul 2005-2006 eğitim-öğretim yılında yeni projeye göre yapıldığı için toplumsal, kültürel ve </w:t>
      </w:r>
      <w:proofErr w:type="spellStart"/>
      <w:r w:rsidRPr="00ED06B2">
        <w:t>sporsal</w:t>
      </w:r>
      <w:proofErr w:type="spellEnd"/>
      <w:r w:rsidRPr="00ED06B2">
        <w:t xml:space="preserve"> etkinliklerin en iyi şekilde gerçekleştirilmesine uygundur, öğrenci ve öğretmenlerin bütün gereksinimlerini karşılayacak düzeydedir.</w:t>
      </w:r>
    </w:p>
    <w:p w:rsidR="00BF63F9" w:rsidRPr="00ED06B2" w:rsidRDefault="00BF63F9" w:rsidP="00BF63F9">
      <w:pPr>
        <w:spacing w:before="120" w:line="360" w:lineRule="auto"/>
        <w:ind w:firstLine="567"/>
        <w:jc w:val="both"/>
      </w:pPr>
      <w:r w:rsidRPr="00ED06B2">
        <w:t xml:space="preserve">Okula sınav sonucunda kontenjan oranında 9. sınıflara 5 şube alınmasına karşın 11. ve 12. sınıflarda alan seçimleri olduğundan şube sayılarında artış meydana gelmektedir. MEB Ortaöğretim Kurumları Yönetmeliğine göre bir alanın açılabilmesi için en az 12 öğrencinin o alanı seçmesi yeterli olmaktadır.   </w:t>
      </w:r>
    </w:p>
    <w:p w:rsidR="00BF63F9" w:rsidRPr="00ED06B2" w:rsidRDefault="00BF63F9" w:rsidP="00BF63F9">
      <w:pPr>
        <w:spacing w:before="120" w:line="360" w:lineRule="auto"/>
        <w:ind w:firstLine="567"/>
        <w:jc w:val="both"/>
      </w:pPr>
      <w:r w:rsidRPr="00ED06B2">
        <w:t>Kardelen Anadolu Lisesi’nin</w:t>
      </w:r>
      <w:r>
        <w:t xml:space="preserve"> </w:t>
      </w:r>
      <w:r w:rsidRPr="00ED06B2">
        <w:t xml:space="preserve">gelir kaynakları Tablo </w:t>
      </w:r>
      <w:proofErr w:type="gramStart"/>
      <w:r w:rsidRPr="00ED06B2">
        <w:t>4.5’te</w:t>
      </w:r>
      <w:proofErr w:type="gramEnd"/>
      <w:r w:rsidRPr="00ED06B2">
        <w:t xml:space="preserve"> görülmektedir. Okulun geliri her yıl düzenli olarak artmıştır. </w:t>
      </w:r>
    </w:p>
    <w:p w:rsidR="00BF63F9" w:rsidRDefault="00BF63F9" w:rsidP="00BF63F9">
      <w:pPr>
        <w:spacing w:before="120" w:line="360" w:lineRule="auto"/>
        <w:ind w:firstLine="567"/>
        <w:jc w:val="both"/>
      </w:pPr>
      <w:r w:rsidRPr="00ED06B2">
        <w:t xml:space="preserve">Okula merkezden (Ankara’dan) gelen paralar, sadece okulun elektrik, su, yakacak(doğalgaz), telefon ve internet harcamalarını karşılayacak düzeydedir. Diğer gelirleri şunlardır: Öğrencilerin ailelerinin bağışları, okulu yaptıran yardımsever işadamının parasal ve parasal olmayan yardımları, okul-aile birliğinin çabalarıyla elde edilen gelirler.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both"/>
      </w:pPr>
    </w:p>
    <w:p w:rsidR="00BF63F9" w:rsidRDefault="00BF63F9" w:rsidP="00BF63F9">
      <w:pPr>
        <w:spacing w:before="120" w:line="360" w:lineRule="auto"/>
        <w:jc w:val="center"/>
      </w:pPr>
      <w:r>
        <w:t xml:space="preserve">YATAY TABLO </w:t>
      </w:r>
      <w:proofErr w:type="gramStart"/>
      <w:r>
        <w:t>4.5</w:t>
      </w:r>
      <w:proofErr w:type="gramEnd"/>
      <w:r>
        <w:t>.</w:t>
      </w: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ED06B2" w:rsidRDefault="00BF63F9" w:rsidP="00BF63F9">
      <w:pPr>
        <w:spacing w:before="120" w:line="360" w:lineRule="auto"/>
        <w:ind w:firstLine="567"/>
        <w:jc w:val="both"/>
      </w:pPr>
    </w:p>
    <w:p w:rsidR="00BF63F9" w:rsidRPr="00ED06B2" w:rsidRDefault="00BF63F9" w:rsidP="00BF63F9">
      <w:pPr>
        <w:spacing w:before="120" w:line="360" w:lineRule="auto"/>
        <w:ind w:firstLine="567"/>
        <w:jc w:val="both"/>
      </w:pPr>
      <w:r w:rsidRPr="00ED06B2">
        <w:t xml:space="preserve">Okulun yapımında büyük emeği geçen, aynı zamanda okula ismini veren yardımsever işadamı tarafından her yıl düzenli olarak yardım yapılmaktadır. Bu yardımlar, çoğunlukla öğrenci gereksinimleri için kullanılmaktadır. Okul-Aile Birliğinin katkılarıyla (kermes, sosyal </w:t>
      </w:r>
      <w:r w:rsidRPr="00ED06B2">
        <w:lastRenderedPageBreak/>
        <w:t xml:space="preserve">etkinlikler, çay </w:t>
      </w:r>
      <w:proofErr w:type="spellStart"/>
      <w:r w:rsidRPr="00ED06B2">
        <w:t>vb</w:t>
      </w:r>
      <w:proofErr w:type="spellEnd"/>
      <w:r w:rsidRPr="00ED06B2">
        <w:t>) elde edilen gelirler ise okulun kitap, kırtasiye ve bina bakımı-onarımı için harcanmaktadır.</w:t>
      </w:r>
    </w:p>
    <w:p w:rsidR="00BF63F9" w:rsidRPr="00ED06B2" w:rsidRDefault="00BF63F9" w:rsidP="00BF63F9">
      <w:pPr>
        <w:spacing w:before="120" w:line="360" w:lineRule="auto"/>
        <w:ind w:firstLine="567"/>
        <w:jc w:val="both"/>
      </w:pPr>
      <w:r w:rsidRPr="00ED06B2">
        <w:t>Okulun döner sermayesi bulunmamaktadır. Aynı zamanda il özel idaresinden ve Milli Eğitim Vakfından herhangi bir parasal katkı olmamaktadır.</w:t>
      </w:r>
    </w:p>
    <w:p w:rsidR="00BF63F9" w:rsidRPr="00ED06B2" w:rsidRDefault="00BF63F9" w:rsidP="00BF63F9">
      <w:pPr>
        <w:spacing w:before="120" w:line="360" w:lineRule="auto"/>
        <w:ind w:firstLine="567"/>
        <w:jc w:val="both"/>
      </w:pPr>
      <w:r w:rsidRPr="00ED06B2">
        <w:t xml:space="preserve">Okulun 2016-2017 eğitim-öğretim yılındaki gelir artışının en önemli nedenleri şunlardır:  </w:t>
      </w:r>
    </w:p>
    <w:p w:rsidR="00BF63F9" w:rsidRPr="00ED06B2" w:rsidRDefault="00BF63F9" w:rsidP="00BF63F9">
      <w:pPr>
        <w:spacing w:before="120" w:line="360" w:lineRule="auto"/>
        <w:ind w:firstLine="567"/>
        <w:jc w:val="both"/>
      </w:pPr>
      <w:proofErr w:type="gramStart"/>
      <w:r w:rsidRPr="00ED06B2">
        <w:t>– Türk Telekom şirketinin, okula ait internet kullanımından kaynaklanan aylık fatura miktarını çok arttırması.</w:t>
      </w:r>
      <w:proofErr w:type="gramEnd"/>
    </w:p>
    <w:p w:rsidR="00BF63F9" w:rsidRPr="00ED06B2" w:rsidRDefault="00BF63F9" w:rsidP="00BF63F9">
      <w:pPr>
        <w:spacing w:before="120" w:line="360" w:lineRule="auto"/>
        <w:ind w:firstLine="567"/>
        <w:jc w:val="both"/>
      </w:pPr>
      <w:r w:rsidRPr="00ED06B2">
        <w:t xml:space="preserve">– Denizli </w:t>
      </w:r>
      <w:r>
        <w:t xml:space="preserve">Büyükşehir </w:t>
      </w:r>
      <w:r w:rsidRPr="00ED06B2">
        <w:t xml:space="preserve">Belediyesi Su ve Kanalizasyon İşleri Dairesinin (DESKİ) su faturalarını önemli ölçüde arttırması.   </w:t>
      </w:r>
    </w:p>
    <w:p w:rsidR="00BF63F9" w:rsidRPr="00ED06B2" w:rsidRDefault="00BF63F9" w:rsidP="00BF63F9">
      <w:pPr>
        <w:spacing w:before="120" w:line="360" w:lineRule="auto"/>
        <w:ind w:firstLine="567"/>
        <w:jc w:val="both"/>
      </w:pPr>
      <w:r w:rsidRPr="00ED06B2">
        <w:t xml:space="preserve">Bu iki harcamanın (internet ve su) artması nedeniyle okul yönetimi, Ankara’dan (MEB) istediği ödenek miktarını artırmış ve Ankara’dan (MEB) gönderilen para </w:t>
      </w:r>
      <w:proofErr w:type="spellStart"/>
      <w:r w:rsidRPr="00ED06B2">
        <w:t>miktarıda</w:t>
      </w:r>
      <w:proofErr w:type="spellEnd"/>
      <w:r w:rsidRPr="00ED06B2">
        <w:t xml:space="preserve"> artmıştır.</w:t>
      </w:r>
    </w:p>
    <w:p w:rsidR="00BF63F9" w:rsidRPr="00ED06B2" w:rsidRDefault="00BF63F9" w:rsidP="00BF63F9">
      <w:pPr>
        <w:spacing w:before="120" w:line="360" w:lineRule="auto"/>
        <w:ind w:firstLine="567"/>
        <w:jc w:val="both"/>
      </w:pPr>
      <w:r w:rsidRPr="00ED06B2">
        <w:t>Okul AB projesi kapsamında herhangi bir gelire sahip değildir. Bunun nedeni, okul meslek lisesi olmadığından öğretmenlerin AB projesi ile ilgilerinin olmaması, daha çok akademik başarıya odaklanmalarıdır.</w:t>
      </w:r>
    </w:p>
    <w:p w:rsidR="00BF63F9" w:rsidRPr="00ED06B2" w:rsidRDefault="00BF63F9" w:rsidP="00BF63F9">
      <w:pPr>
        <w:spacing w:before="120" w:line="360" w:lineRule="auto"/>
        <w:ind w:firstLine="567"/>
        <w:jc w:val="both"/>
      </w:pPr>
      <w:r w:rsidRPr="00ED06B2">
        <w:t xml:space="preserve">Okuldaki bağışların her yıl düzenli olarak artışın nedeni, okulu yaptıran işadamının okula karşı ilgili olması, Okul Aile Birliğinin gayretli çalışmaları ve okula öğrenci taşıyan servis şirketlerinin okula bağış yapmalarıdır. </w:t>
      </w:r>
    </w:p>
    <w:p w:rsidR="00BF63F9" w:rsidRPr="00ED06B2" w:rsidRDefault="00BF63F9" w:rsidP="00BF63F9">
      <w:pPr>
        <w:spacing w:before="120" w:line="360" w:lineRule="auto"/>
        <w:ind w:firstLine="567"/>
        <w:jc w:val="both"/>
      </w:pPr>
      <w:r w:rsidRPr="00ED06B2">
        <w:t>Merkezi yönetim bütçesinden (Ankara</w:t>
      </w:r>
      <w:r>
        <w:t>’dan</w:t>
      </w:r>
      <w:r w:rsidRPr="00ED06B2">
        <w:t xml:space="preserve">) gelen paralar; elektrik, su ve temizlik giderleri, yakacak (doğalgaz), kırtasiye, telefon-internet </w:t>
      </w:r>
      <w:r>
        <w:t>için harcanmaktadır</w:t>
      </w:r>
      <w:r w:rsidRPr="00ED06B2">
        <w:t>.</w:t>
      </w:r>
    </w:p>
    <w:p w:rsidR="00BF63F9" w:rsidRPr="00ED06B2" w:rsidRDefault="00BF63F9" w:rsidP="00BF63F9">
      <w:pPr>
        <w:spacing w:before="120" w:line="360" w:lineRule="auto"/>
        <w:ind w:firstLine="567"/>
        <w:jc w:val="both"/>
      </w:pPr>
      <w:r w:rsidRPr="00ED06B2">
        <w:t xml:space="preserve">Okula bağış yapanlar; okulun yaptıran ve ismini veren </w:t>
      </w:r>
      <w:r>
        <w:t>yardımsever</w:t>
      </w:r>
      <w:r w:rsidRPr="00ED06B2">
        <w:t xml:space="preserve"> işadamı, okulda çocuğu olan aileler, öğrenci servis şirketleridir.</w:t>
      </w:r>
    </w:p>
    <w:p w:rsidR="00BF63F9" w:rsidRPr="00ED06B2" w:rsidRDefault="00BF63F9" w:rsidP="00BF63F9">
      <w:pPr>
        <w:spacing w:before="120" w:line="360" w:lineRule="auto"/>
        <w:ind w:firstLine="567"/>
        <w:jc w:val="both"/>
      </w:pPr>
      <w:r w:rsidRPr="00ED06B2">
        <w:t>Kardelen Anadolu Lisesi</w:t>
      </w:r>
      <w:r>
        <w:t>nin g</w:t>
      </w:r>
      <w:r w:rsidRPr="00ED06B2">
        <w:t>ider (</w:t>
      </w:r>
      <w:r>
        <w:t>harcama) a</w:t>
      </w:r>
      <w:r w:rsidRPr="00ED06B2">
        <w:t xml:space="preserve">lanları Tablo </w:t>
      </w:r>
      <w:proofErr w:type="gramStart"/>
      <w:r w:rsidRPr="00ED06B2">
        <w:t>4.6’da</w:t>
      </w:r>
      <w:proofErr w:type="gramEnd"/>
      <w:r w:rsidRPr="00ED06B2">
        <w:t xml:space="preserve"> görülmektedir.</w:t>
      </w:r>
    </w:p>
    <w:p w:rsidR="00BF63F9" w:rsidRPr="00ED06B2" w:rsidRDefault="00BF63F9" w:rsidP="00BF63F9">
      <w:pPr>
        <w:spacing w:before="120" w:line="360" w:lineRule="auto"/>
        <w:ind w:firstLine="567"/>
        <w:jc w:val="both"/>
      </w:pPr>
      <w:r w:rsidRPr="00ED06B2">
        <w:t xml:space="preserve">Okulun giderleri her yıl düzenli bir şekilde artmıştır. Giderlerde en büyük payı,  yönetici ve öğretmenlerin almış olduğu ücretler (maaş, ek ders, ikramiye, tazminat </w:t>
      </w:r>
      <w:proofErr w:type="spellStart"/>
      <w:r w:rsidRPr="00ED06B2">
        <w:t>vb</w:t>
      </w:r>
      <w:proofErr w:type="spellEnd"/>
      <w:r w:rsidRPr="00ED06B2">
        <w:t>)  oluşturmaktadır.</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center"/>
      </w:pPr>
      <w:r>
        <w:t xml:space="preserve">YATAY TABLO </w:t>
      </w:r>
      <w:proofErr w:type="gramStart"/>
      <w:r>
        <w:t>4.6</w:t>
      </w:r>
      <w:proofErr w:type="gramEnd"/>
      <w:r>
        <w:t>.</w:t>
      </w: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BB2F6D" w:rsidRDefault="00BF63F9" w:rsidP="00BF63F9">
      <w:pPr>
        <w:spacing w:before="120" w:line="360" w:lineRule="auto"/>
        <w:ind w:firstLine="567"/>
        <w:jc w:val="both"/>
      </w:pPr>
      <w:proofErr w:type="gramStart"/>
      <w:r w:rsidRPr="00ED06B2">
        <w:t>Okulun geçen yıllara oranla 2016-</w:t>
      </w:r>
      <w:r>
        <w:t>20</w:t>
      </w:r>
      <w:r w:rsidRPr="00ED06B2">
        <w:t xml:space="preserve">17 </w:t>
      </w:r>
      <w:r>
        <w:t xml:space="preserve">öğretim </w:t>
      </w:r>
      <w:r w:rsidRPr="00ED06B2">
        <w:t xml:space="preserve">yılında internet ve su harcamalarındaki artışın nedeni; Fatih, projesi 1.faz okullarda geniş bant yüksek hızlı internet kullanımına geçildiği için fiber kablolu internet kullanımı (okullardaki etkileşimli -akıllı- tahtadaki EBA </w:t>
      </w:r>
      <w:proofErr w:type="spellStart"/>
      <w:r w:rsidRPr="00ED06B2">
        <w:lastRenderedPageBreak/>
        <w:t>vb</w:t>
      </w:r>
      <w:proofErr w:type="spellEnd"/>
      <w:r w:rsidRPr="00ED06B2">
        <w:t xml:space="preserve"> eğitim </w:t>
      </w:r>
      <w:proofErr w:type="spellStart"/>
      <w:r w:rsidRPr="00ED06B2">
        <w:t>portallarına</w:t>
      </w:r>
      <w:proofErr w:type="spellEnd"/>
      <w:r w:rsidRPr="00ED06B2">
        <w:t xml:space="preserve"> erişimi rahat sağlamak amacıyla) MEB ile Ulaştırma Denizcilik ve Haberleşme Bakanlığı arasındaki protokol gereği olarak internet kullanımı için düzenlenen faturanın yüksek olmasıdır. </w:t>
      </w:r>
      <w:proofErr w:type="gramEnd"/>
      <w:r w:rsidRPr="00ED06B2">
        <w:t xml:space="preserve">Okula aylık ortalama 3.200 TL </w:t>
      </w:r>
      <w:r>
        <w:t xml:space="preserve">internet </w:t>
      </w:r>
      <w:r w:rsidRPr="00ED06B2">
        <w:t>fatura</w:t>
      </w:r>
      <w:r>
        <w:t>sı</w:t>
      </w:r>
      <w:r w:rsidRPr="00ED06B2">
        <w:t xml:space="preserve"> gelmektedir. Ayrıca Denizli Büyükşehir Belediyesi </w:t>
      </w:r>
      <w:r w:rsidRPr="00BB2F6D">
        <w:t>DESKİ, okullardaki su kullanım bedellerini geçen yıllara oranla iki katına çıkarmıştır. Bu nedenle okulun harcamaları artmıştır.</w:t>
      </w:r>
    </w:p>
    <w:p w:rsidR="00BF63F9" w:rsidRPr="00BB2F6D" w:rsidRDefault="00BF63F9" w:rsidP="00BF63F9">
      <w:pPr>
        <w:spacing w:before="120" w:line="360" w:lineRule="auto"/>
        <w:ind w:firstLine="567"/>
        <w:jc w:val="both"/>
      </w:pPr>
      <w:r w:rsidRPr="00BB2F6D">
        <w:t>Okuldaki öğrencilere yapılan sosyal yardımların diğer okullara oranla (pansiyonlu okullar dışında) fazla olmasının nedeni, okulu yaptıran işadamının bu konuda çok duyarlı olmasından ve öğrencilerin başarılarının artmasını önemsediğinden, kısaca eğitime önem vermesinden kaynaklanmaktadır. Ayrıca okuldaki öğretmenlerin</w:t>
      </w:r>
      <w:r>
        <w:t xml:space="preserve">, öğrenci ulaşım (dolmuş) şirketlerinin </w:t>
      </w:r>
      <w:r w:rsidRPr="00BB2F6D">
        <w:t>ve yemek şirketlerinin yardımları da azımsanmayacak düzeydedir.</w:t>
      </w:r>
    </w:p>
    <w:p w:rsidR="00BF63F9" w:rsidRPr="00BB2F6D" w:rsidRDefault="00BF63F9" w:rsidP="00BF63F9">
      <w:pPr>
        <w:spacing w:before="120" w:line="360" w:lineRule="auto"/>
        <w:ind w:firstLine="567"/>
        <w:jc w:val="both"/>
      </w:pPr>
      <w:r w:rsidRPr="00BB2F6D">
        <w:t xml:space="preserve">Okulun her yıl bakım, onarım ve tadilatının olması ve </w:t>
      </w:r>
      <w:r>
        <w:t xml:space="preserve">bu alana yapılan harcamanın düzenli olarak </w:t>
      </w:r>
      <w:r w:rsidRPr="00BB2F6D">
        <w:t>artması</w:t>
      </w:r>
      <w:r>
        <w:t>,</w:t>
      </w:r>
      <w:r w:rsidRPr="00BB2F6D">
        <w:t xml:space="preserve"> okulu yaptıran </w:t>
      </w:r>
      <w:r>
        <w:t>yardım</w:t>
      </w:r>
      <w:r w:rsidRPr="00BB2F6D">
        <w:t>sever işadamının eğitime önem vermesinden</w:t>
      </w:r>
      <w:r>
        <w:t>,</w:t>
      </w:r>
      <w:r w:rsidRPr="00BB2F6D">
        <w:t xml:space="preserve"> okula ilgisinin sürekli olmasından kaynaklanm</w:t>
      </w:r>
      <w:r>
        <w:t>aktadır</w:t>
      </w:r>
      <w:r w:rsidRPr="00BB2F6D">
        <w:t xml:space="preserve">. </w:t>
      </w:r>
    </w:p>
    <w:p w:rsidR="00BF63F9" w:rsidRPr="00BB2F6D" w:rsidRDefault="00BF63F9" w:rsidP="00BF63F9">
      <w:pPr>
        <w:spacing w:before="120" w:line="360" w:lineRule="auto"/>
        <w:ind w:firstLine="567"/>
        <w:jc w:val="both"/>
      </w:pPr>
      <w:r w:rsidRPr="00BB2F6D">
        <w:t>Okulun personel giderinin 2016-</w:t>
      </w:r>
      <w:r>
        <w:t>20</w:t>
      </w:r>
      <w:r w:rsidRPr="00BB2F6D">
        <w:t>17 yılında düşmesinin nedeni, oku</w:t>
      </w:r>
      <w:r>
        <w:t>l</w:t>
      </w:r>
      <w:r w:rsidRPr="00BB2F6D">
        <w:t>da bulunan teknisyenin son yılda tayin olmasıyla okulun personel giderinde düşüş yaşanmıştır.</w:t>
      </w:r>
    </w:p>
    <w:p w:rsidR="00BF63F9" w:rsidRPr="00BB2F6D" w:rsidRDefault="00BF63F9" w:rsidP="00BF63F9">
      <w:pPr>
        <w:spacing w:before="120" w:line="360" w:lineRule="auto"/>
        <w:ind w:firstLine="567"/>
        <w:jc w:val="both"/>
      </w:pPr>
      <w:r w:rsidRPr="00BB2F6D">
        <w:t>Okulda internet için harcama; 2014-</w:t>
      </w:r>
      <w:r>
        <w:t>20</w:t>
      </w:r>
      <w:r w:rsidRPr="00BB2F6D">
        <w:t>15 öğretim yılında aylık ortalama 180 TL, 2015-</w:t>
      </w:r>
      <w:r>
        <w:t>20</w:t>
      </w:r>
      <w:r w:rsidRPr="00BB2F6D">
        <w:t>16 öğretim yılında aylık ortalama 180 TL, 2016-</w:t>
      </w:r>
      <w:r>
        <w:t>20</w:t>
      </w:r>
      <w:r w:rsidRPr="00BB2F6D">
        <w:t xml:space="preserve">17 öğretim yılında ise aylık 3.200 TL </w:t>
      </w:r>
      <w:proofErr w:type="spellStart"/>
      <w:r w:rsidRPr="00BB2F6D">
        <w:t>dir</w:t>
      </w:r>
      <w:proofErr w:type="spellEnd"/>
      <w:r w:rsidRPr="00BB2F6D">
        <w:t>. Bu olağanüstü artışın nedeni yukarıda açıklanmıştır.</w:t>
      </w:r>
      <w:r>
        <w:t xml:space="preserve">   </w:t>
      </w:r>
    </w:p>
    <w:p w:rsidR="00BF63F9" w:rsidRDefault="00BF63F9" w:rsidP="00BF63F9">
      <w:pPr>
        <w:spacing w:before="120" w:line="360" w:lineRule="auto"/>
        <w:ind w:firstLine="567"/>
        <w:jc w:val="both"/>
      </w:pPr>
      <w:r w:rsidRPr="00662592">
        <w:t>Kardelen Anadolu Lisesinde öğrenci başına ve öğretmen başına yıllık, öğretmen başına ortalama harcama miktarı Tablo</w:t>
      </w:r>
      <w:r>
        <w:t xml:space="preserve"> </w:t>
      </w:r>
      <w:proofErr w:type="gramStart"/>
      <w:r w:rsidRPr="00662592">
        <w:t>4.7’de</w:t>
      </w:r>
      <w:proofErr w:type="gramEnd"/>
      <w:r w:rsidRPr="00662592">
        <w:t xml:space="preserve"> görülmektedir.</w:t>
      </w:r>
      <w:r>
        <w:t xml:space="preserve">  </w:t>
      </w:r>
    </w:p>
    <w:p w:rsidR="00BF63F9" w:rsidRPr="000E78CC" w:rsidRDefault="00BF63F9" w:rsidP="00BF63F9">
      <w:pPr>
        <w:spacing w:before="120" w:line="360" w:lineRule="auto"/>
        <w:ind w:firstLine="567"/>
        <w:jc w:val="both"/>
      </w:pPr>
      <w:r w:rsidRPr="000E78CC">
        <w:t xml:space="preserve">Tablo incelendiğinde, öğrenci başına düşen harcama miktarının her yıl artış gösterdiği görülmektedir. Okulu yaptıran iş adamının hayırseverlik duyguları sonucunda okula eğitim bursu şeklinde her yıl öğrencileri düzenli şekilde desteklemesidir. Ayrıca Okul-Aile Birliğinin bağış yoluyla ve gelir getirici sosyal aktivite (kermes, çay </w:t>
      </w:r>
      <w:proofErr w:type="spellStart"/>
      <w:r w:rsidRPr="000E78CC">
        <w:t>vb</w:t>
      </w:r>
      <w:proofErr w:type="spellEnd"/>
      <w:r w:rsidRPr="000E78CC">
        <w:t xml:space="preserve">) yapmasıdır. Ancak en önemli neden kamu harcamalarının önceki yıllara oranla son yılda çok fazla artmasıdır.   </w:t>
      </w:r>
    </w:p>
    <w:p w:rsidR="00BF63F9" w:rsidRDefault="00BF63F9" w:rsidP="00BF63F9">
      <w:pPr>
        <w:spacing w:before="120" w:line="360" w:lineRule="auto"/>
        <w:ind w:firstLine="567"/>
        <w:jc w:val="both"/>
      </w:pPr>
    </w:p>
    <w:p w:rsidR="00BF63F9" w:rsidRPr="00662592" w:rsidRDefault="00BF63F9" w:rsidP="00BF63F9">
      <w:pPr>
        <w:spacing w:before="120" w:line="260" w:lineRule="exact"/>
        <w:jc w:val="both"/>
      </w:pPr>
      <w:r w:rsidRPr="00662592">
        <w:t>Tablo</w:t>
      </w:r>
      <w:r>
        <w:t xml:space="preserve"> </w:t>
      </w:r>
      <w:proofErr w:type="gramStart"/>
      <w:r w:rsidRPr="00662592">
        <w:t>4.7</w:t>
      </w:r>
      <w:proofErr w:type="gramEnd"/>
      <w:r w:rsidRPr="00662592">
        <w:t xml:space="preserve">. </w:t>
      </w:r>
    </w:p>
    <w:p w:rsidR="00BF63F9" w:rsidRPr="00662592" w:rsidRDefault="00BF63F9" w:rsidP="00BF63F9">
      <w:pPr>
        <w:spacing w:before="120" w:after="120"/>
        <w:jc w:val="both"/>
        <w:rPr>
          <w:i/>
        </w:rPr>
      </w:pPr>
      <w:r w:rsidRPr="00662592">
        <w:rPr>
          <w:i/>
        </w:rPr>
        <w:t xml:space="preserve">Kardelen Anadolu Lisesinde Öğrenci Başına ve Öğretmen Başına Düşen Harcama (TL)  </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2410"/>
        <w:gridCol w:w="2552"/>
        <w:gridCol w:w="2551"/>
      </w:tblGrid>
      <w:tr w:rsidR="00BF63F9" w:rsidRPr="001C1454" w:rsidTr="002B5C46">
        <w:tc>
          <w:tcPr>
            <w:tcW w:w="1134" w:type="dxa"/>
            <w:tcBorders>
              <w:top w:val="single" w:sz="4" w:space="0" w:color="auto"/>
              <w:left w:val="nil"/>
              <w:bottom w:val="single" w:sz="4" w:space="0" w:color="auto"/>
              <w:right w:val="nil"/>
            </w:tcBorders>
            <w:vAlign w:val="center"/>
          </w:tcPr>
          <w:p w:rsidR="00BF63F9" w:rsidRPr="001C1454" w:rsidRDefault="00BF63F9" w:rsidP="002B5C46">
            <w:pPr>
              <w:spacing w:before="120" w:after="40" w:line="240" w:lineRule="exact"/>
              <w:jc w:val="center"/>
            </w:pPr>
            <w:r w:rsidRPr="001C1454">
              <w:t>Öğretim Yılı</w:t>
            </w:r>
          </w:p>
        </w:tc>
        <w:tc>
          <w:tcPr>
            <w:tcW w:w="2410"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t xml:space="preserve">Öğrenci Başına Yıllık Ortalama Harcama </w:t>
            </w:r>
          </w:p>
        </w:tc>
        <w:tc>
          <w:tcPr>
            <w:tcW w:w="2552"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t xml:space="preserve">Öğretmen Başına Yıllık Ortalama Harcama </w:t>
            </w:r>
          </w:p>
        </w:tc>
        <w:tc>
          <w:tcPr>
            <w:tcW w:w="2551"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t xml:space="preserve">Öğretmen Başına Aylık Ortalama Harcama </w:t>
            </w:r>
          </w:p>
        </w:tc>
      </w:tr>
      <w:tr w:rsidR="00BF63F9" w:rsidRPr="001C1454" w:rsidTr="002B5C46">
        <w:tc>
          <w:tcPr>
            <w:tcW w:w="1134" w:type="dxa"/>
            <w:tcBorders>
              <w:left w:val="nil"/>
              <w:bottom w:val="nil"/>
              <w:right w:val="nil"/>
            </w:tcBorders>
          </w:tcPr>
          <w:p w:rsidR="00BF63F9" w:rsidRPr="001C1454" w:rsidRDefault="00BF63F9" w:rsidP="002B5C46">
            <w:pPr>
              <w:spacing w:before="200" w:after="60" w:line="280" w:lineRule="exact"/>
              <w:jc w:val="center"/>
            </w:pPr>
            <w:r w:rsidRPr="001C1454">
              <w:t>2014-15</w:t>
            </w:r>
          </w:p>
        </w:tc>
        <w:tc>
          <w:tcPr>
            <w:tcW w:w="2410" w:type="dxa"/>
            <w:tcBorders>
              <w:left w:val="nil"/>
              <w:bottom w:val="nil"/>
              <w:right w:val="nil"/>
            </w:tcBorders>
          </w:tcPr>
          <w:p w:rsidR="00BF63F9" w:rsidRPr="001C1454" w:rsidRDefault="00BF63F9" w:rsidP="002B5C46">
            <w:pPr>
              <w:spacing w:before="200" w:after="60" w:line="280" w:lineRule="exact"/>
              <w:jc w:val="center"/>
            </w:pPr>
            <w:r w:rsidRPr="001C1454">
              <w:t>3.001</w:t>
            </w:r>
          </w:p>
        </w:tc>
        <w:tc>
          <w:tcPr>
            <w:tcW w:w="2552" w:type="dxa"/>
            <w:tcBorders>
              <w:left w:val="nil"/>
              <w:bottom w:val="nil"/>
              <w:right w:val="nil"/>
            </w:tcBorders>
          </w:tcPr>
          <w:p w:rsidR="00BF63F9" w:rsidRPr="001C1454" w:rsidRDefault="00BF63F9" w:rsidP="002B5C46">
            <w:pPr>
              <w:spacing w:before="200" w:after="60" w:line="280" w:lineRule="exact"/>
              <w:jc w:val="center"/>
            </w:pPr>
            <w:r w:rsidRPr="001C1454">
              <w:t>34.587</w:t>
            </w:r>
          </w:p>
        </w:tc>
        <w:tc>
          <w:tcPr>
            <w:tcW w:w="2551" w:type="dxa"/>
            <w:tcBorders>
              <w:left w:val="nil"/>
              <w:bottom w:val="nil"/>
              <w:right w:val="nil"/>
            </w:tcBorders>
          </w:tcPr>
          <w:p w:rsidR="00BF63F9" w:rsidRPr="001C1454" w:rsidRDefault="00BF63F9" w:rsidP="002B5C46">
            <w:pPr>
              <w:spacing w:before="200" w:after="60" w:line="280" w:lineRule="exact"/>
              <w:jc w:val="center"/>
            </w:pPr>
            <w:r w:rsidRPr="001C1454">
              <w:t>2.882</w:t>
            </w:r>
          </w:p>
        </w:tc>
      </w:tr>
      <w:tr w:rsidR="00BF63F9" w:rsidRPr="001C1454" w:rsidTr="002B5C46">
        <w:tc>
          <w:tcPr>
            <w:tcW w:w="1134" w:type="dxa"/>
            <w:tcBorders>
              <w:top w:val="nil"/>
              <w:left w:val="nil"/>
              <w:bottom w:val="nil"/>
              <w:right w:val="nil"/>
            </w:tcBorders>
            <w:vAlign w:val="bottom"/>
          </w:tcPr>
          <w:p w:rsidR="00BF63F9" w:rsidRPr="001C1454" w:rsidRDefault="00BF63F9" w:rsidP="002B5C46">
            <w:pPr>
              <w:spacing w:before="120" w:after="60" w:line="240" w:lineRule="exact"/>
              <w:jc w:val="center"/>
            </w:pPr>
            <w:r w:rsidRPr="001C1454">
              <w:lastRenderedPageBreak/>
              <w:t>2015-16</w:t>
            </w:r>
          </w:p>
        </w:tc>
        <w:tc>
          <w:tcPr>
            <w:tcW w:w="2410" w:type="dxa"/>
            <w:tcBorders>
              <w:top w:val="nil"/>
              <w:left w:val="nil"/>
              <w:bottom w:val="nil"/>
              <w:right w:val="nil"/>
            </w:tcBorders>
          </w:tcPr>
          <w:p w:rsidR="00BF63F9" w:rsidRPr="001C1454" w:rsidRDefault="00BF63F9" w:rsidP="002B5C46">
            <w:pPr>
              <w:spacing w:before="120" w:after="60" w:line="240" w:lineRule="exact"/>
              <w:jc w:val="center"/>
            </w:pPr>
            <w:r w:rsidRPr="001C1454">
              <w:t>3.486</w:t>
            </w:r>
          </w:p>
        </w:tc>
        <w:tc>
          <w:tcPr>
            <w:tcW w:w="2552" w:type="dxa"/>
            <w:tcBorders>
              <w:top w:val="nil"/>
              <w:left w:val="nil"/>
              <w:bottom w:val="nil"/>
              <w:right w:val="nil"/>
            </w:tcBorders>
          </w:tcPr>
          <w:p w:rsidR="00BF63F9" w:rsidRPr="001C1454" w:rsidRDefault="00BF63F9" w:rsidP="002B5C46">
            <w:pPr>
              <w:spacing w:before="120" w:after="60" w:line="240" w:lineRule="exact"/>
              <w:jc w:val="center"/>
            </w:pPr>
            <w:r w:rsidRPr="001C1454">
              <w:t>41.217</w:t>
            </w:r>
          </w:p>
        </w:tc>
        <w:tc>
          <w:tcPr>
            <w:tcW w:w="2551" w:type="dxa"/>
            <w:tcBorders>
              <w:top w:val="nil"/>
              <w:left w:val="nil"/>
              <w:bottom w:val="nil"/>
              <w:right w:val="nil"/>
            </w:tcBorders>
          </w:tcPr>
          <w:p w:rsidR="00BF63F9" w:rsidRPr="001C1454" w:rsidRDefault="00BF63F9" w:rsidP="002B5C46">
            <w:pPr>
              <w:spacing w:before="120" w:after="60" w:line="240" w:lineRule="exact"/>
              <w:jc w:val="center"/>
            </w:pPr>
            <w:r w:rsidRPr="001C1454">
              <w:t>3.434</w:t>
            </w:r>
          </w:p>
        </w:tc>
      </w:tr>
      <w:tr w:rsidR="00BF63F9" w:rsidRPr="001C1454" w:rsidTr="002B5C46">
        <w:tc>
          <w:tcPr>
            <w:tcW w:w="1134" w:type="dxa"/>
            <w:tcBorders>
              <w:top w:val="nil"/>
              <w:left w:val="nil"/>
              <w:right w:val="nil"/>
            </w:tcBorders>
            <w:vAlign w:val="bottom"/>
          </w:tcPr>
          <w:p w:rsidR="00BF63F9" w:rsidRPr="001C1454" w:rsidRDefault="00BF63F9" w:rsidP="002B5C46">
            <w:pPr>
              <w:spacing w:before="120" w:after="60" w:line="240" w:lineRule="exact"/>
              <w:jc w:val="center"/>
            </w:pPr>
            <w:r w:rsidRPr="001C1454">
              <w:t>2016-17</w:t>
            </w:r>
          </w:p>
        </w:tc>
        <w:tc>
          <w:tcPr>
            <w:tcW w:w="2410" w:type="dxa"/>
            <w:tcBorders>
              <w:top w:val="nil"/>
              <w:left w:val="nil"/>
              <w:right w:val="nil"/>
            </w:tcBorders>
          </w:tcPr>
          <w:p w:rsidR="00BF63F9" w:rsidRPr="001C1454" w:rsidRDefault="00BF63F9" w:rsidP="002B5C46">
            <w:pPr>
              <w:spacing w:before="120" w:after="60" w:line="240" w:lineRule="exact"/>
              <w:jc w:val="center"/>
            </w:pPr>
            <w:r w:rsidRPr="001C1454">
              <w:t>3.495</w:t>
            </w:r>
          </w:p>
        </w:tc>
        <w:tc>
          <w:tcPr>
            <w:tcW w:w="2552" w:type="dxa"/>
            <w:tcBorders>
              <w:top w:val="nil"/>
              <w:left w:val="nil"/>
              <w:right w:val="nil"/>
            </w:tcBorders>
          </w:tcPr>
          <w:p w:rsidR="00BF63F9" w:rsidRPr="001C1454" w:rsidRDefault="00BF63F9" w:rsidP="002B5C46">
            <w:pPr>
              <w:spacing w:before="120" w:after="60" w:line="240" w:lineRule="exact"/>
              <w:jc w:val="center"/>
            </w:pPr>
            <w:r w:rsidRPr="001C1454">
              <w:t>43.424</w:t>
            </w:r>
          </w:p>
        </w:tc>
        <w:tc>
          <w:tcPr>
            <w:tcW w:w="2551" w:type="dxa"/>
            <w:tcBorders>
              <w:top w:val="nil"/>
              <w:left w:val="nil"/>
              <w:right w:val="nil"/>
            </w:tcBorders>
          </w:tcPr>
          <w:p w:rsidR="00BF63F9" w:rsidRPr="001C1454" w:rsidRDefault="00BF63F9" w:rsidP="002B5C46">
            <w:pPr>
              <w:spacing w:before="120" w:after="60" w:line="240" w:lineRule="exact"/>
              <w:jc w:val="center"/>
            </w:pPr>
            <w:r w:rsidRPr="001C1454">
              <w:t>3.619</w:t>
            </w:r>
          </w:p>
        </w:tc>
      </w:tr>
    </w:tbl>
    <w:p w:rsidR="00BF63F9" w:rsidRPr="0058228B" w:rsidRDefault="00BF63F9" w:rsidP="00BF63F9">
      <w:pPr>
        <w:spacing w:before="60"/>
        <w:jc w:val="both"/>
        <w:rPr>
          <w:sz w:val="20"/>
          <w:szCs w:val="20"/>
        </w:rPr>
      </w:pPr>
      <w:r w:rsidRPr="0058228B">
        <w:rPr>
          <w:sz w:val="20"/>
          <w:szCs w:val="20"/>
        </w:rPr>
        <w:t>Kaynak: Okulun Personel Maaş Dosyası, Okul Aile Birliği Gider Defteri</w:t>
      </w:r>
      <w:r>
        <w:rPr>
          <w:sz w:val="20"/>
          <w:szCs w:val="20"/>
        </w:rPr>
        <w:t xml:space="preserve">.  </w:t>
      </w:r>
    </w:p>
    <w:p w:rsidR="00BF63F9" w:rsidRPr="000E78CC" w:rsidRDefault="00BF63F9" w:rsidP="00BF63F9">
      <w:pPr>
        <w:spacing w:before="120" w:line="360" w:lineRule="auto"/>
        <w:ind w:firstLine="567"/>
        <w:jc w:val="both"/>
      </w:pPr>
    </w:p>
    <w:p w:rsidR="00BF63F9" w:rsidRPr="000E78CC" w:rsidRDefault="00BF63F9" w:rsidP="00BF63F9">
      <w:pPr>
        <w:spacing w:before="120" w:line="360" w:lineRule="auto"/>
        <w:ind w:firstLine="567"/>
        <w:jc w:val="both"/>
      </w:pPr>
      <w:r w:rsidRPr="000E78CC">
        <w:t xml:space="preserve">Öğretmen başına yapılan harcama yıldan yıla anlamlı bir farklılık göstermiştir. Bu artışın nedenleri şu şekilde açıklanabilir; 2014 yılında dershanelerin kapatılması sonucunda 2015-2016 eğitim yılından itibaren okullarda “Destekleyici ve Yetiştirme Kursları” kapsamında okuldaki bütün 9. 10. 11. 12. sınıf öğrencilerinin tamamına okulda görevli öğretmenler tarafından her dersten kurs verilebilme olanağının tanınmasıdır. Okulda görülen derslerden ana </w:t>
      </w:r>
      <w:proofErr w:type="gramStart"/>
      <w:r w:rsidRPr="000E78CC">
        <w:t>branşların</w:t>
      </w:r>
      <w:proofErr w:type="gramEnd"/>
      <w:r w:rsidRPr="000E78CC">
        <w:t xml:space="preserve"> hepsinden öğretmenlerin kursa katılmaları ve ayrıca kurs ücretlerinin de gece ücreti olarak ödenmesi bu kalemdeki harcamayı arttırmıştır. </w:t>
      </w:r>
      <w:r>
        <w:t xml:space="preserve">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after="240"/>
        <w:rPr>
          <w:b/>
        </w:rPr>
      </w:pPr>
    </w:p>
    <w:p w:rsidR="00BF63F9" w:rsidRPr="000E78CC" w:rsidRDefault="00BF63F9" w:rsidP="00BF63F9">
      <w:pPr>
        <w:spacing w:after="240"/>
        <w:rPr>
          <w:b/>
        </w:rPr>
      </w:pPr>
      <w:r w:rsidRPr="000E78CC">
        <w:rPr>
          <w:b/>
        </w:rPr>
        <w:t>4.2. EGEM Anadolu Lisesi</w:t>
      </w:r>
    </w:p>
    <w:p w:rsidR="00BF63F9" w:rsidRPr="000E78CC" w:rsidRDefault="00BF63F9" w:rsidP="00BF63F9">
      <w:pPr>
        <w:spacing w:before="120" w:line="360" w:lineRule="auto"/>
        <w:ind w:firstLine="567"/>
        <w:jc w:val="both"/>
      </w:pPr>
      <w:r w:rsidRPr="000E78CC">
        <w:t xml:space="preserve">Okul, 2002-2014 yılları arasında “Öğretmen Lisesi” statüsünde, daha çok öğretmen olabilmek amaçlı öğrencilerin tercih ettiği, OKS, SBS ve TEOG sınavlarıyla öğrenci alan bir okuldu. Denizli merkez, il dışı, ilçe ve köylerde ortaokulu bitirmiş ekonomik durumu orta ve </w:t>
      </w:r>
      <w:r w:rsidRPr="000E78CC">
        <w:lastRenderedPageBreak/>
        <w:t xml:space="preserve">zayıf düzeyde olan öğrencilerin öğrenim görebilmeleri için, kız öğrencilere ait pansiyonu olan bir okuldur. 2014 yılında Türkiye genelinde 299 Anadolu Öğretmen liselerinin kapatılıp Anadolu lisesine dönüştürülmesiyle bu okul da Anadolu Lisesi olarak öğrenimine devam etmektedir. </w:t>
      </w:r>
    </w:p>
    <w:p w:rsidR="00BF63F9" w:rsidRPr="000E78CC" w:rsidRDefault="00BF63F9" w:rsidP="00BF63F9">
      <w:pPr>
        <w:spacing w:before="120" w:line="360" w:lineRule="auto"/>
        <w:ind w:firstLine="567"/>
        <w:jc w:val="both"/>
      </w:pPr>
      <w:r w:rsidRPr="000E78CC">
        <w:t xml:space="preserve">Bu okul, ortaokul sonunda öğrencileri bir üst öğrenime hazırlayan ortaöğretim düzeyinde eğitim-öğretim veren 210 kız öğrenci kapasiteli pansiyonlu bir lisesidir. </w:t>
      </w:r>
    </w:p>
    <w:p w:rsidR="00BF63F9" w:rsidRPr="000E78CC" w:rsidRDefault="00BF63F9" w:rsidP="00BF63F9">
      <w:pPr>
        <w:spacing w:before="120" w:line="360" w:lineRule="auto"/>
        <w:ind w:firstLine="567"/>
        <w:jc w:val="both"/>
      </w:pPr>
      <w:r w:rsidRPr="000E78CC">
        <w:t>Okul, Anadolu Öğretmen Lisesinden Anadolu Lisesine dönüşen okul olduğu için, daha önceki öğretmen lisesi kültürünü şuanda da korumaktadır. Öğrencilerin tercihi bakımından puan ve başarı yüzdesi olarak, Denizli’deki üç fen lisesinin hemen ardından gelen bir eğitim kurumudur.</w:t>
      </w:r>
      <w:r>
        <w:t xml:space="preserve">  </w:t>
      </w:r>
    </w:p>
    <w:p w:rsidR="00BF63F9" w:rsidRPr="000E78CC" w:rsidRDefault="00BF63F9" w:rsidP="00BF63F9">
      <w:pPr>
        <w:spacing w:before="120" w:line="360" w:lineRule="auto"/>
        <w:ind w:firstLine="567"/>
        <w:jc w:val="both"/>
      </w:pPr>
      <w:r w:rsidRPr="000E78CC">
        <w:t>EGEM Anadolu Lisesinin öğrenci sayısı Tablo</w:t>
      </w:r>
      <w:r>
        <w:t xml:space="preserve"> </w:t>
      </w:r>
      <w:proofErr w:type="gramStart"/>
      <w:r w:rsidRPr="000E78CC">
        <w:t>4.8’de</w:t>
      </w:r>
      <w:proofErr w:type="gramEnd"/>
      <w:r w:rsidRPr="000E78CC">
        <w:t xml:space="preserve"> görülmektedir.</w:t>
      </w:r>
    </w:p>
    <w:p w:rsidR="00BF63F9" w:rsidRPr="000E78CC" w:rsidRDefault="00BF63F9" w:rsidP="00BF63F9">
      <w:pPr>
        <w:spacing w:after="120"/>
      </w:pPr>
      <w:r w:rsidRPr="000E78CC">
        <w:t xml:space="preserve">Tablo </w:t>
      </w:r>
      <w:proofErr w:type="gramStart"/>
      <w:r w:rsidRPr="000E78CC">
        <w:t>4.8</w:t>
      </w:r>
      <w:proofErr w:type="gramEnd"/>
      <w:r w:rsidRPr="000E78CC">
        <w:t>.</w:t>
      </w:r>
    </w:p>
    <w:p w:rsidR="00BF63F9" w:rsidRPr="000E78CC" w:rsidRDefault="00BF63F9" w:rsidP="00BF63F9">
      <w:pPr>
        <w:spacing w:after="120"/>
        <w:rPr>
          <w:i/>
        </w:rPr>
      </w:pPr>
      <w:r w:rsidRPr="000E78CC">
        <w:rPr>
          <w:i/>
        </w:rPr>
        <w:t xml:space="preserve">EGEM Anadolu Lisesi Öğrenci Sayısı  </w:t>
      </w:r>
    </w:p>
    <w:tbl>
      <w:tblPr>
        <w:tblW w:w="8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223"/>
        <w:gridCol w:w="687"/>
        <w:gridCol w:w="694"/>
        <w:gridCol w:w="839"/>
        <w:gridCol w:w="222"/>
        <w:gridCol w:w="706"/>
        <w:gridCol w:w="694"/>
        <w:gridCol w:w="858"/>
        <w:gridCol w:w="222"/>
        <w:gridCol w:w="703"/>
        <w:gridCol w:w="694"/>
        <w:gridCol w:w="885"/>
      </w:tblGrid>
      <w:tr w:rsidR="00BF63F9" w:rsidRPr="001C1454" w:rsidTr="002B5C46">
        <w:tc>
          <w:tcPr>
            <w:tcW w:w="1059" w:type="dxa"/>
            <w:vMerge w:val="restart"/>
            <w:tcBorders>
              <w:top w:val="single" w:sz="4" w:space="0" w:color="auto"/>
              <w:left w:val="nil"/>
              <w:right w:val="nil"/>
            </w:tcBorders>
            <w:shd w:val="clear" w:color="auto" w:fill="auto"/>
            <w:vAlign w:val="center"/>
          </w:tcPr>
          <w:p w:rsidR="00BF63F9" w:rsidRPr="00055385" w:rsidRDefault="00BF63F9" w:rsidP="002B5C46">
            <w:pPr>
              <w:spacing w:before="120" w:after="40" w:line="240" w:lineRule="exact"/>
              <w:jc w:val="both"/>
              <w:rPr>
                <w:sz w:val="20"/>
                <w:szCs w:val="20"/>
              </w:rPr>
            </w:pPr>
            <w:r w:rsidRPr="00055385">
              <w:rPr>
                <w:sz w:val="20"/>
                <w:szCs w:val="20"/>
              </w:rPr>
              <w:t>Öğretim Yılı</w:t>
            </w:r>
          </w:p>
        </w:tc>
        <w:tc>
          <w:tcPr>
            <w:tcW w:w="223" w:type="dxa"/>
            <w:tcBorders>
              <w:top w:val="single" w:sz="4" w:space="0" w:color="auto"/>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2220" w:type="dxa"/>
            <w:gridSpan w:val="3"/>
            <w:tcBorders>
              <w:top w:val="single" w:sz="4" w:space="0" w:color="auto"/>
              <w:left w:val="nil"/>
              <w:bottom w:val="single" w:sz="4" w:space="0" w:color="auto"/>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Yeni Kayıt Olan Öğrenci</w:t>
            </w:r>
          </w:p>
        </w:tc>
        <w:tc>
          <w:tcPr>
            <w:tcW w:w="222"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p>
        </w:tc>
        <w:tc>
          <w:tcPr>
            <w:tcW w:w="2258" w:type="dxa"/>
            <w:gridSpan w:val="3"/>
            <w:tcBorders>
              <w:top w:val="single" w:sz="4" w:space="0" w:color="auto"/>
              <w:left w:val="nil"/>
              <w:bottom w:val="single" w:sz="4" w:space="0" w:color="auto"/>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Toplam Öğrenci</w:t>
            </w:r>
          </w:p>
          <w:p w:rsidR="00BF63F9" w:rsidRPr="00055385" w:rsidRDefault="00BF63F9" w:rsidP="002B5C46">
            <w:pPr>
              <w:spacing w:after="40" w:line="240" w:lineRule="exact"/>
              <w:jc w:val="center"/>
              <w:rPr>
                <w:sz w:val="20"/>
                <w:szCs w:val="20"/>
              </w:rPr>
            </w:pPr>
            <w:r w:rsidRPr="00055385">
              <w:rPr>
                <w:sz w:val="20"/>
                <w:szCs w:val="20"/>
              </w:rPr>
              <w:t xml:space="preserve">(yeni kayıt olanlar </w:t>
            </w:r>
            <w:proofErr w:type="gramStart"/>
            <w:r w:rsidRPr="00055385">
              <w:rPr>
                <w:sz w:val="20"/>
                <w:szCs w:val="20"/>
              </w:rPr>
              <w:t>dahil</w:t>
            </w:r>
            <w:proofErr w:type="gramEnd"/>
            <w:r w:rsidRPr="00055385">
              <w:rPr>
                <w:sz w:val="20"/>
                <w:szCs w:val="20"/>
              </w:rPr>
              <w:t>)</w:t>
            </w:r>
          </w:p>
        </w:tc>
        <w:tc>
          <w:tcPr>
            <w:tcW w:w="222"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p>
        </w:tc>
        <w:tc>
          <w:tcPr>
            <w:tcW w:w="2282" w:type="dxa"/>
            <w:gridSpan w:val="3"/>
            <w:tcBorders>
              <w:top w:val="single" w:sz="4" w:space="0" w:color="auto"/>
              <w:left w:val="nil"/>
              <w:bottom w:val="single" w:sz="4" w:space="0" w:color="auto"/>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Mezun Olan Öğrenci</w:t>
            </w:r>
          </w:p>
        </w:tc>
      </w:tr>
      <w:tr w:rsidR="00BF63F9" w:rsidRPr="001C1454" w:rsidTr="002B5C46">
        <w:tc>
          <w:tcPr>
            <w:tcW w:w="1059" w:type="dxa"/>
            <w:vMerge/>
            <w:tcBorders>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223" w:type="dxa"/>
            <w:tcBorders>
              <w:top w:val="nil"/>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687"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Kız</w:t>
            </w:r>
          </w:p>
        </w:tc>
        <w:tc>
          <w:tcPr>
            <w:tcW w:w="694"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Erkek</w:t>
            </w:r>
          </w:p>
        </w:tc>
        <w:tc>
          <w:tcPr>
            <w:tcW w:w="839"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Toplam</w:t>
            </w:r>
          </w:p>
        </w:tc>
        <w:tc>
          <w:tcPr>
            <w:tcW w:w="222" w:type="dxa"/>
            <w:tcBorders>
              <w:top w:val="nil"/>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p>
        </w:tc>
        <w:tc>
          <w:tcPr>
            <w:tcW w:w="706"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Kız</w:t>
            </w:r>
          </w:p>
        </w:tc>
        <w:tc>
          <w:tcPr>
            <w:tcW w:w="694"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Erkek</w:t>
            </w:r>
          </w:p>
        </w:tc>
        <w:tc>
          <w:tcPr>
            <w:tcW w:w="858"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Toplam</w:t>
            </w:r>
          </w:p>
        </w:tc>
        <w:tc>
          <w:tcPr>
            <w:tcW w:w="222" w:type="dxa"/>
            <w:tcBorders>
              <w:top w:val="nil"/>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p>
        </w:tc>
        <w:tc>
          <w:tcPr>
            <w:tcW w:w="703"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Kız</w:t>
            </w:r>
          </w:p>
        </w:tc>
        <w:tc>
          <w:tcPr>
            <w:tcW w:w="694"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Erkek</w:t>
            </w:r>
          </w:p>
        </w:tc>
        <w:tc>
          <w:tcPr>
            <w:tcW w:w="885" w:type="dxa"/>
            <w:tcBorders>
              <w:top w:val="single" w:sz="4" w:space="0" w:color="auto"/>
              <w:left w:val="nil"/>
              <w:bottom w:val="nil"/>
              <w:right w:val="nil"/>
            </w:tcBorders>
            <w:shd w:val="clear" w:color="auto" w:fill="auto"/>
            <w:vAlign w:val="center"/>
          </w:tcPr>
          <w:p w:rsidR="00BF63F9" w:rsidRPr="00055385" w:rsidRDefault="00BF63F9" w:rsidP="002B5C46">
            <w:pPr>
              <w:spacing w:before="120" w:after="40" w:line="240" w:lineRule="exact"/>
              <w:jc w:val="center"/>
              <w:rPr>
                <w:sz w:val="20"/>
                <w:szCs w:val="20"/>
              </w:rPr>
            </w:pPr>
            <w:r w:rsidRPr="00055385">
              <w:rPr>
                <w:sz w:val="20"/>
                <w:szCs w:val="20"/>
              </w:rPr>
              <w:t>Toplam</w:t>
            </w:r>
          </w:p>
        </w:tc>
      </w:tr>
      <w:tr w:rsidR="00BF63F9" w:rsidRPr="001C1454" w:rsidTr="002B5C46">
        <w:tc>
          <w:tcPr>
            <w:tcW w:w="105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3"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87"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116</w:t>
            </w:r>
          </w:p>
        </w:tc>
        <w:tc>
          <w:tcPr>
            <w:tcW w:w="69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54</w:t>
            </w:r>
          </w:p>
        </w:tc>
        <w:tc>
          <w:tcPr>
            <w:tcW w:w="83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170</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706"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481</w:t>
            </w:r>
          </w:p>
        </w:tc>
        <w:tc>
          <w:tcPr>
            <w:tcW w:w="69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231</w:t>
            </w:r>
          </w:p>
        </w:tc>
        <w:tc>
          <w:tcPr>
            <w:tcW w:w="858"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712</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703"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117</w:t>
            </w:r>
          </w:p>
        </w:tc>
        <w:tc>
          <w:tcPr>
            <w:tcW w:w="69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46</w:t>
            </w:r>
          </w:p>
        </w:tc>
        <w:tc>
          <w:tcPr>
            <w:tcW w:w="885"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163</w:t>
            </w:r>
          </w:p>
        </w:tc>
      </w:tr>
      <w:tr w:rsidR="00BF63F9" w:rsidRPr="001C1454" w:rsidTr="002B5C46">
        <w:tc>
          <w:tcPr>
            <w:tcW w:w="105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8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119</w:t>
            </w:r>
          </w:p>
        </w:tc>
        <w:tc>
          <w:tcPr>
            <w:tcW w:w="69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52</w:t>
            </w:r>
          </w:p>
        </w:tc>
        <w:tc>
          <w:tcPr>
            <w:tcW w:w="83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171</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7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433</w:t>
            </w:r>
          </w:p>
        </w:tc>
        <w:tc>
          <w:tcPr>
            <w:tcW w:w="69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205</w:t>
            </w:r>
          </w:p>
        </w:tc>
        <w:tc>
          <w:tcPr>
            <w:tcW w:w="85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638</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70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62</w:t>
            </w:r>
          </w:p>
        </w:tc>
        <w:tc>
          <w:tcPr>
            <w:tcW w:w="69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38</w:t>
            </w:r>
          </w:p>
        </w:tc>
        <w:tc>
          <w:tcPr>
            <w:tcW w:w="88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100</w:t>
            </w:r>
          </w:p>
        </w:tc>
      </w:tr>
      <w:tr w:rsidR="00BF63F9" w:rsidRPr="001C1454" w:rsidTr="002B5C46">
        <w:tc>
          <w:tcPr>
            <w:tcW w:w="105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3"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87"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101</w:t>
            </w:r>
          </w:p>
        </w:tc>
        <w:tc>
          <w:tcPr>
            <w:tcW w:w="69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63</w:t>
            </w:r>
          </w:p>
        </w:tc>
        <w:tc>
          <w:tcPr>
            <w:tcW w:w="83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164</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706"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460</w:t>
            </w:r>
          </w:p>
        </w:tc>
        <w:tc>
          <w:tcPr>
            <w:tcW w:w="69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234</w:t>
            </w:r>
          </w:p>
        </w:tc>
        <w:tc>
          <w:tcPr>
            <w:tcW w:w="858"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694</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703"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118</w:t>
            </w:r>
          </w:p>
        </w:tc>
        <w:tc>
          <w:tcPr>
            <w:tcW w:w="69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45</w:t>
            </w:r>
          </w:p>
        </w:tc>
        <w:tc>
          <w:tcPr>
            <w:tcW w:w="88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163</w:t>
            </w:r>
          </w:p>
        </w:tc>
      </w:tr>
    </w:tbl>
    <w:p w:rsidR="00BF63F9" w:rsidRPr="0058228B" w:rsidRDefault="00BF63F9" w:rsidP="00BF63F9">
      <w:pPr>
        <w:spacing w:before="60"/>
        <w:jc w:val="both"/>
        <w:rPr>
          <w:sz w:val="20"/>
          <w:szCs w:val="20"/>
        </w:rPr>
      </w:pPr>
      <w:proofErr w:type="gramStart"/>
      <w:r w:rsidRPr="0058228B">
        <w:rPr>
          <w:sz w:val="20"/>
          <w:szCs w:val="20"/>
        </w:rPr>
        <w:t>Kaynak: Okulun Öğrenci Kütük Defteri</w:t>
      </w:r>
      <w:r>
        <w:rPr>
          <w:sz w:val="20"/>
          <w:szCs w:val="20"/>
        </w:rPr>
        <w:t xml:space="preserve">.  </w:t>
      </w:r>
      <w:proofErr w:type="gramEnd"/>
    </w:p>
    <w:p w:rsidR="00BF63F9" w:rsidRPr="001A76F2" w:rsidRDefault="00BF63F9" w:rsidP="00BF63F9">
      <w:pPr>
        <w:spacing w:before="120" w:line="360" w:lineRule="auto"/>
        <w:ind w:firstLine="567"/>
        <w:jc w:val="both"/>
      </w:pPr>
    </w:p>
    <w:p w:rsidR="00BF63F9" w:rsidRPr="001A76F2" w:rsidRDefault="00BF63F9" w:rsidP="00BF63F9">
      <w:pPr>
        <w:spacing w:before="120" w:line="360" w:lineRule="auto"/>
        <w:ind w:firstLine="567"/>
        <w:jc w:val="both"/>
      </w:pPr>
      <w:r w:rsidRPr="001A76F2">
        <w:t>EGEM Anadolu Lisesi, 2014 yılına kadar Anadolu Öğretmen Lisesi statüsündeydi. Bu okul, öğretmen okulu iken, Denizli merkezde sınavla öğrenci alan okullar arasında Fen Liselerinden sonra en yüksek puanla öğrenci aldığı için, mevcut durumda da halen bu konumunu sürdürdüğünden başarılı öğrencilerin kayıt olduğu okul durumundadır. Daha sonra Anadolu lisesine dönüşmesine rağmen öğretmen kadrosunun çok fazla değişmemesi, öğrenci velilerinin ve öğrencilerin gözünde okulun hala eski havasında olmasından ve sınavda yüksek puan alan öğrenciler tercih ettiğinden dolayı okul başarılıdır. Başarılı bir okul olması, ayrıca kız öğrenci pansiyonunun da olması kız öğrencilerin bu okulu tercih etmesinin nedenlerinden biridir.</w:t>
      </w:r>
    </w:p>
    <w:p w:rsidR="00BF63F9" w:rsidRPr="001A76F2" w:rsidRDefault="00BF63F9" w:rsidP="00BF63F9">
      <w:pPr>
        <w:spacing w:before="120" w:line="360" w:lineRule="auto"/>
        <w:ind w:firstLine="567"/>
        <w:jc w:val="both"/>
      </w:pPr>
      <w:r w:rsidRPr="001A76F2">
        <w:lastRenderedPageBreak/>
        <w:t>Aynı zamanda, kız pansiyonunun olması çevre ilçe ve köylerdeki en başarılı kız öğrenciler bu okulu tercih etmektedirler. Bu durum kız öğrencilerin erkek öğrencilerden yaklaşık iki kat olmasından da anlaşılmaktadır.</w:t>
      </w:r>
      <w:r>
        <w:t xml:space="preserve">  </w:t>
      </w:r>
    </w:p>
    <w:p w:rsidR="00BF63F9" w:rsidRPr="001A76F2" w:rsidRDefault="00BF63F9" w:rsidP="00BF63F9">
      <w:pPr>
        <w:spacing w:before="120" w:line="360" w:lineRule="auto"/>
        <w:ind w:firstLine="567"/>
        <w:jc w:val="both"/>
      </w:pPr>
      <w:r w:rsidRPr="001A76F2">
        <w:t>Okulun öğrenci sayısında çok fazla düşüşün olmaması pansiyonlu olmasından kaynaklandığını düşünüyorum. Ancak; 2015-</w:t>
      </w:r>
      <w:r>
        <w:t>20</w:t>
      </w:r>
      <w:r w:rsidRPr="001A76F2">
        <w:t>16 öğretim yılında biraz düşüşün olması 2014-</w:t>
      </w:r>
      <w:r>
        <w:t>20</w:t>
      </w:r>
      <w:r w:rsidRPr="001A76F2">
        <w:t>15 öğretim yılından itibaren MEB tarafından özel okullara geçişte öğrenci ailelerine teşvik vermeye başlamasından dolayı öğrencilerin özel okul veya temel liselere nakil yaptırmalarından kaynaklanmaktadır. Fakat daha sonraki yılda öğrenci sayısı değişmemiştir. Bunun asıl nedeni, özel okullara giden öğrencilerin geri dönütlerinde okulda kalan alt sınıflardaki arkadaşlarına, özel okul veya temel liselerin, bu okuldan dışarıdan görüldüğü, anlatıldığı gibi çok da başarılı ve farklı olmadığı yönündeki görüşleridir. Bundan dolayı okuldan bariz bir şekilde özel okullara ve temel kaçış söz konusu değildir.</w:t>
      </w:r>
      <w:r>
        <w:t xml:space="preserve">  </w:t>
      </w:r>
    </w:p>
    <w:p w:rsidR="00BF63F9" w:rsidRPr="001A76F2" w:rsidRDefault="00BF63F9" w:rsidP="00BF63F9">
      <w:pPr>
        <w:spacing w:before="120" w:line="360" w:lineRule="auto"/>
        <w:ind w:firstLine="567"/>
        <w:jc w:val="both"/>
      </w:pPr>
      <w:r w:rsidRPr="001A76F2">
        <w:t>Okulda 2015-</w:t>
      </w:r>
      <w:r>
        <w:t>20</w:t>
      </w:r>
      <w:r w:rsidRPr="001A76F2">
        <w:t>16 öğretim yılındaki mezun öğrenci sayısının düşüşü, yukarıda belirtilen özel okul ve temel liseye geçiş gerekçeleri geçerli nedendir.</w:t>
      </w:r>
    </w:p>
    <w:p w:rsidR="00BF63F9" w:rsidRPr="001A76F2" w:rsidRDefault="00BF63F9" w:rsidP="00BF63F9">
      <w:pPr>
        <w:spacing w:before="120" w:line="360" w:lineRule="auto"/>
        <w:ind w:firstLine="567"/>
        <w:jc w:val="both"/>
      </w:pPr>
      <w:r w:rsidRPr="001A76F2">
        <w:t>EGEM Anadolu Lisesi, pansiyonlu bir okuldur. 210 kız öğrenci barınmaktadır.</w:t>
      </w:r>
    </w:p>
    <w:p w:rsidR="00BF63F9" w:rsidRPr="001A76F2" w:rsidRDefault="00BF63F9" w:rsidP="00BF63F9">
      <w:pPr>
        <w:spacing w:before="120" w:line="360" w:lineRule="auto"/>
        <w:ind w:firstLine="567"/>
        <w:jc w:val="both"/>
      </w:pPr>
      <w:r w:rsidRPr="001A76F2">
        <w:t>Okula, çevre köylerden gelen öğrenci (taşımalı eğitim) sayısı; 2014-15</w:t>
      </w:r>
      <w:r>
        <w:t xml:space="preserve"> </w:t>
      </w:r>
      <w:proofErr w:type="spellStart"/>
      <w:r>
        <w:t>öğr</w:t>
      </w:r>
      <w:proofErr w:type="spellEnd"/>
      <w:r>
        <w:t xml:space="preserve">. </w:t>
      </w:r>
      <w:proofErr w:type="gramStart"/>
      <w:r>
        <w:t>yılında</w:t>
      </w:r>
      <w:proofErr w:type="gramEnd"/>
      <w:r w:rsidRPr="001A76F2">
        <w:t xml:space="preserve"> 4</w:t>
      </w:r>
      <w:r>
        <w:t xml:space="preserve"> öğrenci</w:t>
      </w:r>
      <w:r w:rsidRPr="001A76F2">
        <w:t>, 2015-16</w:t>
      </w:r>
      <w:r>
        <w:t xml:space="preserve"> </w:t>
      </w:r>
      <w:proofErr w:type="spellStart"/>
      <w:r>
        <w:t>öğr</w:t>
      </w:r>
      <w:proofErr w:type="spellEnd"/>
      <w:r>
        <w:t xml:space="preserve">. </w:t>
      </w:r>
      <w:proofErr w:type="gramStart"/>
      <w:r>
        <w:t>yılında</w:t>
      </w:r>
      <w:proofErr w:type="gramEnd"/>
      <w:r w:rsidRPr="001A76F2">
        <w:t xml:space="preserve"> 2</w:t>
      </w:r>
      <w:r>
        <w:t xml:space="preserve"> öğrenci</w:t>
      </w:r>
      <w:r w:rsidRPr="001A76F2">
        <w:t>, 2016-17</w:t>
      </w:r>
      <w:r>
        <w:t xml:space="preserve"> </w:t>
      </w:r>
      <w:proofErr w:type="spellStart"/>
      <w:r>
        <w:t>öğr</w:t>
      </w:r>
      <w:proofErr w:type="spellEnd"/>
      <w:r>
        <w:t xml:space="preserve">. </w:t>
      </w:r>
      <w:proofErr w:type="gramStart"/>
      <w:r>
        <w:t>yılında</w:t>
      </w:r>
      <w:proofErr w:type="gramEnd"/>
      <w:r w:rsidRPr="001A76F2">
        <w:t xml:space="preserve"> </w:t>
      </w:r>
      <w:r>
        <w:t xml:space="preserve">ise </w:t>
      </w:r>
      <w:r w:rsidRPr="001A76F2">
        <w:t xml:space="preserve">öğrenci yoktur. Taşımalı gelen öğrencilerin taşıma giderleri MEB tarafından karşılanmayıp okulun kendi olanakları ölçüsünde (okul-aile birliği tarafından) karşılanmaktadır. </w:t>
      </w:r>
      <w:r>
        <w:t xml:space="preserve"> </w:t>
      </w:r>
    </w:p>
    <w:p w:rsidR="00BF63F9" w:rsidRPr="001A76F2" w:rsidRDefault="00BF63F9" w:rsidP="00BF63F9">
      <w:pPr>
        <w:spacing w:before="120" w:line="360" w:lineRule="auto"/>
        <w:ind w:firstLine="567"/>
        <w:jc w:val="both"/>
        <w:rPr>
          <w:b/>
        </w:rPr>
      </w:pPr>
      <w:r w:rsidRPr="001A76F2">
        <w:t xml:space="preserve">EGEM Anadolu Lisesinin öğretmen sayısı </w:t>
      </w:r>
      <w:r>
        <w:t xml:space="preserve">Tablo </w:t>
      </w:r>
      <w:proofErr w:type="gramStart"/>
      <w:r w:rsidRPr="001A76F2">
        <w:t>4.9’da</w:t>
      </w:r>
      <w:proofErr w:type="gramEnd"/>
      <w:r w:rsidRPr="001A76F2">
        <w:t xml:space="preserve"> görülmektedir.</w:t>
      </w:r>
      <w:r>
        <w:t xml:space="preserve">  </w:t>
      </w:r>
    </w:p>
    <w:p w:rsidR="00BF63F9" w:rsidRPr="001A76F2" w:rsidRDefault="00BF63F9" w:rsidP="00BF63F9">
      <w:pPr>
        <w:spacing w:before="120" w:line="360" w:lineRule="auto"/>
      </w:pPr>
      <w:r>
        <w:t xml:space="preserve">Tablo </w:t>
      </w:r>
      <w:proofErr w:type="gramStart"/>
      <w:r w:rsidRPr="001A76F2">
        <w:t>4.9</w:t>
      </w:r>
      <w:proofErr w:type="gramEnd"/>
      <w:r w:rsidRPr="001A76F2">
        <w:t xml:space="preserve">. </w:t>
      </w:r>
    </w:p>
    <w:p w:rsidR="00BF63F9" w:rsidRPr="001A76F2" w:rsidRDefault="00BF63F9" w:rsidP="00BF63F9">
      <w:pPr>
        <w:spacing w:after="120"/>
        <w:rPr>
          <w:b/>
          <w:i/>
        </w:rPr>
      </w:pPr>
      <w:r w:rsidRPr="001A76F2">
        <w:rPr>
          <w:i/>
        </w:rPr>
        <w:t xml:space="preserve">EGEM Anadolu Lisesi Öğretmen Sayısı   </w:t>
      </w:r>
    </w:p>
    <w:tbl>
      <w:tblPr>
        <w:tblW w:w="6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22"/>
        <w:gridCol w:w="973"/>
        <w:gridCol w:w="222"/>
        <w:gridCol w:w="973"/>
        <w:gridCol w:w="222"/>
        <w:gridCol w:w="963"/>
        <w:gridCol w:w="222"/>
        <w:gridCol w:w="2046"/>
      </w:tblGrid>
      <w:tr w:rsidR="00BF63F9" w:rsidRPr="001C1454" w:rsidTr="002B5C46">
        <w:trPr>
          <w:trHeight w:val="713"/>
        </w:trPr>
        <w:tc>
          <w:tcPr>
            <w:tcW w:w="1056"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pPr>
            <w:r w:rsidRPr="00153D10">
              <w:t>Öğretim Yılı</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Kadın</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Erkek</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50"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Toplam</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205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Öğretmen Başına Düşen Öğrenci</w:t>
            </w:r>
          </w:p>
        </w:tc>
      </w:tr>
      <w:tr w:rsidR="00BF63F9" w:rsidRPr="001C1454" w:rsidTr="002B5C46">
        <w:tc>
          <w:tcPr>
            <w:tcW w:w="1056"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14</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32</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50"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46</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205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15</w:t>
            </w:r>
          </w:p>
        </w:tc>
      </w:tr>
      <w:tr w:rsidR="00BF63F9" w:rsidRPr="001C1454" w:rsidTr="002B5C46">
        <w:tc>
          <w:tcPr>
            <w:tcW w:w="105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15</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32</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47</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205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14</w:t>
            </w:r>
          </w:p>
        </w:tc>
      </w:tr>
      <w:tr w:rsidR="00BF63F9" w:rsidRPr="001C1454" w:rsidTr="002B5C46">
        <w:tc>
          <w:tcPr>
            <w:tcW w:w="1056"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19</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31</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50</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205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14</w:t>
            </w:r>
          </w:p>
        </w:tc>
      </w:tr>
    </w:tbl>
    <w:p w:rsidR="00BF63F9" w:rsidRPr="001A76F2" w:rsidRDefault="00BF63F9" w:rsidP="00BF63F9">
      <w:pPr>
        <w:spacing w:before="60"/>
        <w:jc w:val="both"/>
        <w:rPr>
          <w:sz w:val="20"/>
          <w:szCs w:val="20"/>
        </w:rPr>
      </w:pPr>
      <w:r w:rsidRPr="001A76F2">
        <w:rPr>
          <w:sz w:val="20"/>
          <w:szCs w:val="20"/>
        </w:rPr>
        <w:t>Kaynak: Okulun Personel Kayıt Defteri</w:t>
      </w:r>
      <w:r>
        <w:rPr>
          <w:sz w:val="20"/>
          <w:szCs w:val="20"/>
        </w:rPr>
        <w:t xml:space="preserve">.  </w:t>
      </w:r>
    </w:p>
    <w:p w:rsidR="00BF63F9" w:rsidRPr="000E78CC" w:rsidRDefault="00BF63F9" w:rsidP="00BF63F9">
      <w:pPr>
        <w:spacing w:before="120" w:line="360" w:lineRule="auto"/>
        <w:ind w:firstLine="567"/>
        <w:jc w:val="both"/>
      </w:pPr>
      <w:r w:rsidRPr="000E78CC">
        <w:t xml:space="preserve">Okulun öğretmen sayılarında yıldan yıla herhangi bir artış/azalış olmamıştır. Bunun temel nedeni, okul dört yıl öncesine kadar öğretmen lisesi olarak eğitimine devam ediyordu. Bu okula öğretmen ataması sınav ile gerçekleşiyordu. Anadolu lisesine dönüşünce de başarılı öğrenciler önceden olduğu gibi bu okulu tercih etmelerine devam etmiştir. Öğretmenlerin </w:t>
      </w:r>
      <w:r w:rsidRPr="000E78CC">
        <w:lastRenderedPageBreak/>
        <w:t>ekonomik doyumunun önemli olmayıp başarılı öğrencilere eğitim vermesi onlar açısından daha mutluluk verici unsur olmuştur. Ayrıca okulun yerleşim alanının ulaşıma uygun olması, yeni yerleşim alanında olması, yerleşimin planlı olması ve bir kısım öğretmenlerin okul bölgesine yakın olması gibi nedenler öğretmen hareketliliğini en aza indirmiştir.</w:t>
      </w:r>
      <w:r>
        <w:t xml:space="preserve">   </w:t>
      </w:r>
    </w:p>
    <w:p w:rsidR="00BF63F9" w:rsidRPr="000E78CC" w:rsidRDefault="00BF63F9" w:rsidP="00BF63F9">
      <w:pPr>
        <w:spacing w:before="120" w:line="360" w:lineRule="auto"/>
        <w:ind w:firstLine="567"/>
        <w:jc w:val="both"/>
      </w:pPr>
      <w:r w:rsidRPr="000E78CC">
        <w:t xml:space="preserve">Okul öğrencilerinin başarılı olmaları, öğrencilerin tamamının bir üst öğrenim olan üniversiteye kesin yerleşmek (Türkiye’de isim yapmış iyi üniversitelere)  istemeleri nedeniyle okulda açılan “Hazırlayıcı ve Yetiştirme </w:t>
      </w:r>
      <w:proofErr w:type="spellStart"/>
      <w:r w:rsidRPr="000E78CC">
        <w:t>Kursları”na</w:t>
      </w:r>
      <w:proofErr w:type="spellEnd"/>
      <w:r w:rsidRPr="000E78CC">
        <w:t xml:space="preserve"> 9. Sınıftan itibaren katılmaları, bu kursları da okul öğretmenleri tarafından verilmesi öğretmen sirkülâsyonunu en aza indirmiştir.</w:t>
      </w:r>
    </w:p>
    <w:p w:rsidR="00BF63F9" w:rsidRPr="000E78CC" w:rsidRDefault="00BF63F9" w:rsidP="00BF63F9">
      <w:pPr>
        <w:spacing w:before="120" w:line="360" w:lineRule="auto"/>
        <w:ind w:firstLine="567"/>
        <w:jc w:val="both"/>
      </w:pPr>
      <w:r w:rsidRPr="000E78CC">
        <w:t>Okulun çalışma koşulları açısından diğer okullardan daha fazla olanak sunması (öğle yemeği ve ücretli pansiyon nöbeti), öğretmenler arası ve yönetici öğretmen arasındaki ilişkilerin olumlu olması, öğretmenlerin bu okulda görevlerini sürdürmelerinin başka bir nedenidir.</w:t>
      </w:r>
    </w:p>
    <w:p w:rsidR="00BF63F9" w:rsidRPr="000E78CC" w:rsidRDefault="00BF63F9" w:rsidP="00BF63F9">
      <w:pPr>
        <w:spacing w:before="120" w:line="360" w:lineRule="auto"/>
        <w:ind w:firstLine="567"/>
        <w:jc w:val="both"/>
      </w:pPr>
      <w:r w:rsidRPr="000E78CC">
        <w:t>Okuldaki öğretmenlerin tamamı kadrolu olup ücretli öğretmen çalışmamaktadır.</w:t>
      </w:r>
    </w:p>
    <w:p w:rsidR="00BF63F9" w:rsidRPr="000E78CC" w:rsidRDefault="00BF63F9" w:rsidP="00BF63F9">
      <w:pPr>
        <w:spacing w:before="120" w:line="360" w:lineRule="auto"/>
        <w:ind w:firstLine="567"/>
        <w:jc w:val="both"/>
      </w:pPr>
      <w:r w:rsidRPr="000E78CC">
        <w:t xml:space="preserve">EGEM Anadolu Lisesinin </w:t>
      </w:r>
      <w:proofErr w:type="spellStart"/>
      <w:r w:rsidRPr="000E78CC">
        <w:t>işgören</w:t>
      </w:r>
      <w:proofErr w:type="spellEnd"/>
      <w:r w:rsidRPr="000E78CC">
        <w:t xml:space="preserve"> sayısı Tablo 4.10’da görülmektedir.</w:t>
      </w:r>
    </w:p>
    <w:p w:rsidR="00BF63F9" w:rsidRPr="000E78CC" w:rsidRDefault="00BF63F9" w:rsidP="00BF63F9">
      <w:pPr>
        <w:spacing w:before="120" w:line="360" w:lineRule="auto"/>
        <w:jc w:val="both"/>
      </w:pPr>
      <w:r w:rsidRPr="000E78CC">
        <w:t xml:space="preserve">Tablo 4.10. </w:t>
      </w:r>
    </w:p>
    <w:p w:rsidR="00BF63F9" w:rsidRPr="000E78CC" w:rsidRDefault="00BF63F9" w:rsidP="00BF63F9">
      <w:pPr>
        <w:spacing w:after="120"/>
        <w:jc w:val="both"/>
        <w:rPr>
          <w:i/>
        </w:rPr>
      </w:pPr>
      <w:r w:rsidRPr="000E78CC">
        <w:rPr>
          <w:i/>
        </w:rPr>
        <w:t xml:space="preserve">EGEM Anadolu Lisesi </w:t>
      </w:r>
      <w:proofErr w:type="spellStart"/>
      <w:r w:rsidRPr="000E78CC">
        <w:rPr>
          <w:i/>
        </w:rPr>
        <w:t>İşgören</w:t>
      </w:r>
      <w:proofErr w:type="spellEnd"/>
      <w:r w:rsidRPr="000E78CC">
        <w:rPr>
          <w:i/>
        </w:rPr>
        <w:t xml:space="preserve"> Sayısı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83"/>
        <w:gridCol w:w="964"/>
        <w:gridCol w:w="1216"/>
        <w:gridCol w:w="981"/>
        <w:gridCol w:w="1177"/>
        <w:gridCol w:w="1560"/>
        <w:gridCol w:w="1275"/>
      </w:tblGrid>
      <w:tr w:rsidR="00BF63F9" w:rsidRPr="001C1454" w:rsidTr="002B5C46">
        <w:trPr>
          <w:jc w:val="center"/>
        </w:trPr>
        <w:tc>
          <w:tcPr>
            <w:tcW w:w="1357"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Öğretim Yılı</w:t>
            </w:r>
          </w:p>
        </w:tc>
        <w:tc>
          <w:tcPr>
            <w:tcW w:w="283"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964"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 xml:space="preserve">Memur </w:t>
            </w:r>
          </w:p>
        </w:tc>
        <w:tc>
          <w:tcPr>
            <w:tcW w:w="1133"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 xml:space="preserve">Teknisyen </w:t>
            </w:r>
          </w:p>
        </w:tc>
        <w:tc>
          <w:tcPr>
            <w:tcW w:w="981" w:type="dxa"/>
            <w:tcBorders>
              <w:left w:val="nil"/>
              <w:bottom w:val="single" w:sz="4" w:space="0" w:color="auto"/>
              <w:right w:val="nil"/>
            </w:tcBorders>
            <w:shd w:val="clear" w:color="auto" w:fill="auto"/>
            <w:vAlign w:val="center"/>
          </w:tcPr>
          <w:p w:rsidR="00BF63F9" w:rsidRPr="001C1454" w:rsidRDefault="00BF63F9" w:rsidP="002B5C46">
            <w:pPr>
              <w:spacing w:before="120" w:after="40" w:line="240" w:lineRule="exact"/>
              <w:jc w:val="center"/>
            </w:pPr>
            <w:r w:rsidRPr="001C1454">
              <w:t xml:space="preserve">İşçi </w:t>
            </w:r>
          </w:p>
        </w:tc>
        <w:tc>
          <w:tcPr>
            <w:tcW w:w="1177"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 xml:space="preserve">Hizmetli </w:t>
            </w:r>
          </w:p>
        </w:tc>
        <w:tc>
          <w:tcPr>
            <w:tcW w:w="156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Güvenlik Gör.</w:t>
            </w:r>
          </w:p>
        </w:tc>
        <w:tc>
          <w:tcPr>
            <w:tcW w:w="1275" w:type="dxa"/>
            <w:tcBorders>
              <w:left w:val="nil"/>
              <w:right w:val="nil"/>
            </w:tcBorders>
          </w:tcPr>
          <w:p w:rsidR="00BF63F9" w:rsidRPr="001C1454" w:rsidRDefault="00BF63F9" w:rsidP="002B5C46">
            <w:pPr>
              <w:spacing w:before="120" w:after="40" w:line="240" w:lineRule="exact"/>
              <w:jc w:val="center"/>
            </w:pPr>
            <w:r w:rsidRPr="001C1454">
              <w:t>Toplam</w:t>
            </w:r>
          </w:p>
        </w:tc>
      </w:tr>
      <w:tr w:rsidR="00BF63F9" w:rsidRPr="001C1454" w:rsidTr="002B5C46">
        <w:trPr>
          <w:jc w:val="center"/>
        </w:trPr>
        <w:tc>
          <w:tcPr>
            <w:tcW w:w="1357"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83"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64"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4</w:t>
            </w:r>
          </w:p>
        </w:tc>
        <w:tc>
          <w:tcPr>
            <w:tcW w:w="1133"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1</w:t>
            </w:r>
          </w:p>
        </w:tc>
        <w:tc>
          <w:tcPr>
            <w:tcW w:w="981"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6</w:t>
            </w:r>
          </w:p>
        </w:tc>
        <w:tc>
          <w:tcPr>
            <w:tcW w:w="1177"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4</w:t>
            </w:r>
          </w:p>
        </w:tc>
        <w:tc>
          <w:tcPr>
            <w:tcW w:w="1560"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w:t>
            </w:r>
          </w:p>
        </w:tc>
        <w:tc>
          <w:tcPr>
            <w:tcW w:w="1275" w:type="dxa"/>
            <w:tcBorders>
              <w:top w:val="dotted" w:sz="4" w:space="0" w:color="auto"/>
              <w:left w:val="nil"/>
              <w:bottom w:val="nil"/>
              <w:right w:val="nil"/>
            </w:tcBorders>
          </w:tcPr>
          <w:p w:rsidR="00BF63F9" w:rsidRPr="001C1454" w:rsidRDefault="00BF63F9" w:rsidP="002B5C46">
            <w:pPr>
              <w:spacing w:before="240" w:after="40" w:line="240" w:lineRule="exact"/>
              <w:jc w:val="center"/>
            </w:pPr>
            <w:r w:rsidRPr="001C1454">
              <w:t>15</w:t>
            </w:r>
          </w:p>
        </w:tc>
      </w:tr>
      <w:tr w:rsidR="00BF63F9" w:rsidRPr="001C1454" w:rsidTr="002B5C46">
        <w:trPr>
          <w:jc w:val="center"/>
        </w:trPr>
        <w:tc>
          <w:tcPr>
            <w:tcW w:w="135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8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6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4</w:t>
            </w:r>
          </w:p>
        </w:tc>
        <w:tc>
          <w:tcPr>
            <w:tcW w:w="113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w:t>
            </w:r>
          </w:p>
        </w:tc>
        <w:tc>
          <w:tcPr>
            <w:tcW w:w="98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7</w:t>
            </w:r>
          </w:p>
        </w:tc>
        <w:tc>
          <w:tcPr>
            <w:tcW w:w="117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4</w:t>
            </w:r>
          </w:p>
        </w:tc>
        <w:tc>
          <w:tcPr>
            <w:tcW w:w="156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275" w:type="dxa"/>
            <w:tcBorders>
              <w:top w:val="nil"/>
              <w:left w:val="nil"/>
              <w:bottom w:val="nil"/>
              <w:right w:val="nil"/>
            </w:tcBorders>
          </w:tcPr>
          <w:p w:rsidR="00BF63F9" w:rsidRPr="001C1454" w:rsidRDefault="00BF63F9" w:rsidP="002B5C46">
            <w:pPr>
              <w:spacing w:before="120" w:after="40" w:line="240" w:lineRule="exact"/>
              <w:jc w:val="center"/>
            </w:pPr>
            <w:r w:rsidRPr="001C1454">
              <w:t>16</w:t>
            </w:r>
          </w:p>
        </w:tc>
      </w:tr>
      <w:tr w:rsidR="00BF63F9" w:rsidRPr="001C1454" w:rsidTr="002B5C46">
        <w:trPr>
          <w:jc w:val="center"/>
        </w:trPr>
        <w:tc>
          <w:tcPr>
            <w:tcW w:w="1357"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283"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964"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4</w:t>
            </w:r>
          </w:p>
        </w:tc>
        <w:tc>
          <w:tcPr>
            <w:tcW w:w="1133"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w:t>
            </w:r>
          </w:p>
        </w:tc>
        <w:tc>
          <w:tcPr>
            <w:tcW w:w="98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9</w:t>
            </w:r>
          </w:p>
        </w:tc>
        <w:tc>
          <w:tcPr>
            <w:tcW w:w="1177"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3</w:t>
            </w:r>
          </w:p>
        </w:tc>
        <w:tc>
          <w:tcPr>
            <w:tcW w:w="156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275" w:type="dxa"/>
            <w:tcBorders>
              <w:top w:val="nil"/>
              <w:left w:val="nil"/>
              <w:right w:val="nil"/>
            </w:tcBorders>
          </w:tcPr>
          <w:p w:rsidR="00BF63F9" w:rsidRPr="001C1454" w:rsidRDefault="00BF63F9" w:rsidP="002B5C46">
            <w:pPr>
              <w:spacing w:before="120" w:after="40" w:line="240" w:lineRule="exact"/>
              <w:jc w:val="center"/>
            </w:pPr>
            <w:r w:rsidRPr="001C1454">
              <w:t>17</w:t>
            </w:r>
          </w:p>
        </w:tc>
      </w:tr>
    </w:tbl>
    <w:p w:rsidR="00BF63F9" w:rsidRPr="001A76F2" w:rsidRDefault="00BF63F9" w:rsidP="00BF63F9">
      <w:pPr>
        <w:spacing w:before="60"/>
        <w:jc w:val="both"/>
        <w:rPr>
          <w:sz w:val="20"/>
          <w:szCs w:val="20"/>
        </w:rPr>
      </w:pPr>
      <w:r w:rsidRPr="001A76F2">
        <w:rPr>
          <w:sz w:val="20"/>
          <w:szCs w:val="20"/>
        </w:rPr>
        <w:t>Kaynak: Okul Personel Kayıt Defteri</w:t>
      </w:r>
      <w:r>
        <w:rPr>
          <w:sz w:val="20"/>
          <w:szCs w:val="20"/>
        </w:rPr>
        <w:t xml:space="preserve">.  </w:t>
      </w:r>
    </w:p>
    <w:p w:rsidR="00BF63F9" w:rsidRPr="000E78CC" w:rsidRDefault="00BF63F9" w:rsidP="00BF63F9">
      <w:pPr>
        <w:spacing w:before="120" w:line="360" w:lineRule="auto"/>
        <w:jc w:val="both"/>
      </w:pPr>
    </w:p>
    <w:p w:rsidR="00BF63F9" w:rsidRPr="000E78CC" w:rsidRDefault="00BF63F9" w:rsidP="00BF63F9">
      <w:pPr>
        <w:spacing w:before="120" w:line="360" w:lineRule="auto"/>
        <w:ind w:firstLine="567"/>
        <w:jc w:val="both"/>
      </w:pPr>
      <w:r w:rsidRPr="000E78CC">
        <w:t>Okul pansiyonlu olduğu için çalışan sayısı diğer liselere oranla fazladır. Okulda çalışan işçiler hizmet alımı (taşeron sistemi) şeklinde istihdam edilmekte ve d</w:t>
      </w:r>
      <w:r>
        <w:t>okuz ay çalışmaktadır. Haziran-T</w:t>
      </w:r>
      <w:r w:rsidRPr="000E78CC">
        <w:t>emmuz</w:t>
      </w:r>
      <w:r>
        <w:t>-A</w:t>
      </w:r>
      <w:r w:rsidRPr="000E78CC">
        <w:t xml:space="preserve">ğustos aylarında çalışmamaktadır. </w:t>
      </w:r>
    </w:p>
    <w:p w:rsidR="00BF63F9" w:rsidRPr="000E78CC" w:rsidRDefault="00BF63F9" w:rsidP="00BF63F9">
      <w:pPr>
        <w:spacing w:before="120" w:line="360" w:lineRule="auto"/>
        <w:ind w:firstLine="567"/>
        <w:jc w:val="both"/>
      </w:pPr>
      <w:r w:rsidRPr="000E78CC">
        <w:t xml:space="preserve">Okuldaki memur sayısının diğer liselere göre fazla olması, okulun pansiyonlu olması nedeniyle iş yükünün diğer okullara göre oldukça çok olmasıdır. Pansiyonun öğrenci </w:t>
      </w:r>
      <w:proofErr w:type="spellStart"/>
      <w:r w:rsidRPr="000E78CC">
        <w:t>işyükü</w:t>
      </w:r>
      <w:proofErr w:type="spellEnd"/>
      <w:r w:rsidRPr="000E78CC">
        <w:t xml:space="preserve"> yoğunluğu, rutin yazışmalar, her an ihalelerin (gıda, temizlik malzemesi, kırtasiye </w:t>
      </w:r>
      <w:proofErr w:type="spellStart"/>
      <w:r w:rsidRPr="000E78CC">
        <w:t>vb</w:t>
      </w:r>
      <w:proofErr w:type="spellEnd"/>
      <w:r w:rsidRPr="000E78CC">
        <w:t>) olması memur gereksinimini zorunlu kılmaktadır.</w:t>
      </w:r>
    </w:p>
    <w:p w:rsidR="00BF63F9" w:rsidRPr="000E78CC" w:rsidRDefault="00BF63F9" w:rsidP="00BF63F9">
      <w:pPr>
        <w:spacing w:before="120" w:line="360" w:lineRule="auto"/>
        <w:ind w:firstLine="567"/>
        <w:jc w:val="both"/>
      </w:pPr>
      <w:r w:rsidRPr="000E78CC">
        <w:lastRenderedPageBreak/>
        <w:t xml:space="preserve">Okulun, derslik ve kullanılan oda sayısının çok olması, aynı zamanda pansiyonun temizliğinin de yapılması amacıyla hizmetli sayısı diğer liselere göre fazladır. Buna rağmen temizlik işlerinin zor yetiştirildiğini söylemek fazla abartılı değildir. </w:t>
      </w:r>
    </w:p>
    <w:p w:rsidR="00BF63F9" w:rsidRPr="000E78CC" w:rsidRDefault="00BF63F9" w:rsidP="00BF63F9">
      <w:pPr>
        <w:spacing w:before="120" w:line="360" w:lineRule="auto"/>
        <w:ind w:firstLine="567"/>
        <w:jc w:val="both"/>
      </w:pPr>
      <w:r w:rsidRPr="000E78CC">
        <w:t xml:space="preserve">Okulda güvenlik görevlisi yoktur. Okulun bu gereksinimi, gündüz ders saatlerinde nöbetçi öğretmenler ve hizmetliler tarafından sırayla, gece pansiyonda ise pansiyon nöbetçi öğretmen ve belleticiler tarafından giderilmektedir. Bu yıla kadar yatılı, özellikle kızların kaldığı pansiyonlu bir okulda özel güvenlik için </w:t>
      </w:r>
      <w:proofErr w:type="spellStart"/>
      <w:r w:rsidRPr="000E78CC">
        <w:t>MEB’nın</w:t>
      </w:r>
      <w:proofErr w:type="spellEnd"/>
      <w:r w:rsidRPr="000E78CC">
        <w:t xml:space="preserve"> bir çözüm bulmaması büyük bir eksikliktir diye düşünüyorum. Okulda, 2017 yılının Aralık ayından itibaren özel güvenlik görevlisi çalıştırılmaya başlanmıştır.</w:t>
      </w:r>
    </w:p>
    <w:p w:rsidR="00BF63F9" w:rsidRPr="000E78CC" w:rsidRDefault="00BF63F9" w:rsidP="00BF63F9">
      <w:pPr>
        <w:spacing w:before="120" w:line="360" w:lineRule="auto"/>
        <w:ind w:firstLine="567"/>
        <w:jc w:val="both"/>
      </w:pPr>
      <w:r w:rsidRPr="000E78CC">
        <w:t xml:space="preserve">Okuldaki bir </w:t>
      </w:r>
      <w:proofErr w:type="spellStart"/>
      <w:r w:rsidRPr="000E78CC">
        <w:t>işgörenin</w:t>
      </w:r>
      <w:proofErr w:type="spellEnd"/>
      <w:r w:rsidRPr="000E78CC">
        <w:t xml:space="preserve"> aylık maaşı (ücreti) ortalama; 2014-15 yıllarında 1.700 TL, 2015-16 yıllarında 1.800 TL, 2016-17 yıllarında ise, 1.900 TL’dir. </w:t>
      </w:r>
    </w:p>
    <w:p w:rsidR="00BF63F9" w:rsidRPr="000E78CC" w:rsidRDefault="00BF63F9" w:rsidP="00BF63F9">
      <w:pPr>
        <w:spacing w:before="120" w:line="360" w:lineRule="auto"/>
        <w:ind w:firstLine="567"/>
        <w:jc w:val="both"/>
      </w:pPr>
      <w:r w:rsidRPr="000E78CC">
        <w:t>EGEM Anadolu Lisesinin derslik ve şube sayıları, derslik başına ve şube başına düşen öğrenci sayıları Tablo 4.11’de görülmektedir.</w:t>
      </w:r>
    </w:p>
    <w:p w:rsidR="00BF63F9" w:rsidRPr="000E78CC" w:rsidRDefault="00BF63F9" w:rsidP="00BF63F9">
      <w:pPr>
        <w:spacing w:before="120" w:line="360" w:lineRule="auto"/>
      </w:pPr>
      <w:r w:rsidRPr="000E78CC">
        <w:t xml:space="preserve">Tablo 4.11. </w:t>
      </w:r>
    </w:p>
    <w:p w:rsidR="00BF63F9" w:rsidRPr="000E78CC" w:rsidRDefault="00BF63F9" w:rsidP="00BF63F9">
      <w:pPr>
        <w:spacing w:after="120"/>
        <w:rPr>
          <w:i/>
        </w:rPr>
      </w:pPr>
      <w:r w:rsidRPr="000E78CC">
        <w:rPr>
          <w:i/>
        </w:rPr>
        <w:t xml:space="preserve">EGEM Anadolu Lisesi Derslik ve Şube Sayısı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369"/>
        <w:gridCol w:w="1206"/>
        <w:gridCol w:w="1241"/>
        <w:gridCol w:w="404"/>
        <w:gridCol w:w="1690"/>
        <w:gridCol w:w="1540"/>
      </w:tblGrid>
      <w:tr w:rsidR="00BF63F9" w:rsidRPr="001C1454" w:rsidTr="002B5C46">
        <w:tc>
          <w:tcPr>
            <w:tcW w:w="139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Öğretim Yılı</w:t>
            </w:r>
          </w:p>
        </w:tc>
        <w:tc>
          <w:tcPr>
            <w:tcW w:w="369"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Sayısı</w:t>
            </w:r>
          </w:p>
        </w:tc>
        <w:tc>
          <w:tcPr>
            <w:tcW w:w="124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Sayısı</w:t>
            </w:r>
          </w:p>
        </w:tc>
        <w:tc>
          <w:tcPr>
            <w:tcW w:w="404"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Başına Öğrenci</w:t>
            </w:r>
          </w:p>
        </w:tc>
        <w:tc>
          <w:tcPr>
            <w:tcW w:w="154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Başına Öğrenci</w:t>
            </w:r>
          </w:p>
        </w:tc>
      </w:tr>
      <w:tr w:rsidR="00BF63F9" w:rsidRPr="001C1454" w:rsidTr="002B5C46">
        <w:tc>
          <w:tcPr>
            <w:tcW w:w="139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2014-15</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32</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27</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22</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26</w:t>
            </w:r>
          </w:p>
        </w:tc>
      </w:tr>
      <w:tr w:rsidR="00BF63F9" w:rsidRPr="001C1454" w:rsidTr="002B5C46">
        <w:tc>
          <w:tcPr>
            <w:tcW w:w="139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32</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27</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24</w:t>
            </w:r>
          </w:p>
        </w:tc>
      </w:tr>
      <w:tr w:rsidR="00BF63F9" w:rsidRPr="001C1454" w:rsidTr="002B5C46">
        <w:tc>
          <w:tcPr>
            <w:tcW w:w="139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369"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32</w:t>
            </w:r>
          </w:p>
        </w:tc>
        <w:tc>
          <w:tcPr>
            <w:tcW w:w="124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24</w:t>
            </w:r>
          </w:p>
        </w:tc>
        <w:tc>
          <w:tcPr>
            <w:tcW w:w="404"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19</w:t>
            </w:r>
          </w:p>
        </w:tc>
        <w:tc>
          <w:tcPr>
            <w:tcW w:w="154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25</w:t>
            </w:r>
          </w:p>
        </w:tc>
      </w:tr>
    </w:tbl>
    <w:p w:rsidR="00BF63F9" w:rsidRPr="009F1F82" w:rsidRDefault="00BF63F9" w:rsidP="00BF63F9">
      <w:pPr>
        <w:spacing w:before="60"/>
        <w:rPr>
          <w:sz w:val="20"/>
          <w:szCs w:val="20"/>
        </w:rPr>
      </w:pPr>
      <w:r w:rsidRPr="009F1F82">
        <w:rPr>
          <w:sz w:val="20"/>
          <w:szCs w:val="20"/>
        </w:rPr>
        <w:t>Kaynak: Okulun Öğrenci Kayıt Defteri</w:t>
      </w:r>
      <w:r>
        <w:rPr>
          <w:sz w:val="20"/>
          <w:szCs w:val="20"/>
        </w:rPr>
        <w:t xml:space="preserve">.  </w:t>
      </w:r>
    </w:p>
    <w:p w:rsidR="00BF63F9" w:rsidRPr="000E78CC" w:rsidRDefault="00BF63F9" w:rsidP="00BF63F9">
      <w:pPr>
        <w:spacing w:before="120" w:line="360" w:lineRule="auto"/>
        <w:ind w:firstLine="567"/>
        <w:jc w:val="both"/>
      </w:pPr>
    </w:p>
    <w:p w:rsidR="00BF63F9" w:rsidRPr="000E78CC" w:rsidRDefault="00BF63F9" w:rsidP="00BF63F9">
      <w:pPr>
        <w:spacing w:before="120" w:line="360" w:lineRule="auto"/>
        <w:ind w:firstLine="567"/>
        <w:jc w:val="both"/>
      </w:pPr>
      <w:r w:rsidRPr="000E78CC">
        <w:t>Okulun toplam 32 dersliği vardır. Derslik başına düşen öğrenci sayısı 22’yi, şube başına düşen öğrenci sayısı ise 26’yı geçmemektedir. Ortaöğretim Kurumları Yönetmeliğine göre bir derslikte en fazla 34 öğrenciyi geçmemesi gerektiği ve okulun bu sınırın altında kaldığı gözlenmektedir. Okulun yatılı bir okul (kız pansiyonu) olması, aynı zamanda il dışından, ilçe ve köylerden gelen başarılı kız öğrencilerine de barınma olanağı vermektedir.</w:t>
      </w:r>
    </w:p>
    <w:p w:rsidR="00BF63F9" w:rsidRPr="000E78CC" w:rsidRDefault="00BF63F9" w:rsidP="00BF63F9">
      <w:pPr>
        <w:spacing w:before="120" w:line="360" w:lineRule="auto"/>
        <w:ind w:firstLine="567"/>
        <w:jc w:val="both"/>
      </w:pPr>
      <w:r w:rsidRPr="000E78CC">
        <w:t xml:space="preserve">Okul 2002 yılında yapılırken ve pansiyonlu olmasından kaynaklı öğrencilerin ve öğretmenlerin bütün gereksinimlerini karşılayacak düzeydedir. Okulun bütün alanları, Fizik, Kimya, Biyoloji laboratuvarları, BT sınıfı, Kütüphanesi, Resim ve Müzik odaları, temel </w:t>
      </w:r>
      <w:proofErr w:type="gramStart"/>
      <w:r w:rsidRPr="000E78CC">
        <w:t>branşlara</w:t>
      </w:r>
      <w:proofErr w:type="gramEnd"/>
      <w:r w:rsidRPr="000E78CC">
        <w:t xml:space="preserve"> ait zümre odaları, öğrencilerin spor yapabilecekleri kapalı spor salonu ve spor araç-</w:t>
      </w:r>
      <w:r w:rsidRPr="000E78CC">
        <w:lastRenderedPageBreak/>
        <w:t xml:space="preserve">gereçleri vardır. Bu gibi nedenlerle derslik ve şube başına düşen öğrenci sayılarında çok fazla değişiklik görülmemektedir. </w:t>
      </w:r>
    </w:p>
    <w:p w:rsidR="00BF63F9" w:rsidRPr="000E78CC" w:rsidRDefault="00BF63F9" w:rsidP="00BF63F9">
      <w:pPr>
        <w:spacing w:before="120" w:line="360" w:lineRule="auto"/>
        <w:ind w:firstLine="567"/>
        <w:jc w:val="both"/>
      </w:pPr>
      <w:r w:rsidRPr="000E78CC">
        <w:t>EGEM Anadolu Lisesi</w:t>
      </w:r>
      <w:r>
        <w:t>nin g</w:t>
      </w:r>
      <w:r w:rsidRPr="000E78CC">
        <w:t xml:space="preserve">elir </w:t>
      </w:r>
      <w:r>
        <w:t>k</w:t>
      </w:r>
      <w:r w:rsidRPr="000E78CC">
        <w:t xml:space="preserve">aynakları </w:t>
      </w:r>
      <w:r>
        <w:t xml:space="preserve">Tablo </w:t>
      </w:r>
      <w:r w:rsidRPr="000E78CC">
        <w:t>4.12’de görülmektedir.</w:t>
      </w:r>
    </w:p>
    <w:p w:rsidR="00BF63F9" w:rsidRPr="000E78CC" w:rsidRDefault="00BF63F9" w:rsidP="00BF63F9">
      <w:pPr>
        <w:spacing w:before="120" w:line="360" w:lineRule="auto"/>
        <w:ind w:firstLine="567"/>
        <w:jc w:val="both"/>
      </w:pPr>
      <w:r w:rsidRPr="000E78CC">
        <w:t xml:space="preserve">Okulun gelirleri düzenli olarak artmıştır. Okula gelen paraların büyük çoğunluğu, kamu bütçesinden gelmektedir. Bu durum Milli Eğitim Bakanlığının pansiyonlu okullara ödenek göndermede kolaylık sağlamasındandır. Dolayısıyla okul yönetimi, okuldaki eğitim harcamaları için çok fazla kaynak arayışına gitmemektedir. </w:t>
      </w:r>
    </w:p>
    <w:p w:rsidR="00BF63F9" w:rsidRPr="000E78CC" w:rsidRDefault="00BF63F9" w:rsidP="00BF63F9">
      <w:pPr>
        <w:spacing w:before="120" w:line="360" w:lineRule="auto"/>
        <w:ind w:firstLine="567"/>
        <w:jc w:val="both"/>
      </w:pPr>
      <w:r w:rsidRPr="000E78CC">
        <w:t>Okulun döner sermayesi bulunmamaktadır. Okul Aile Birliğinin az da olsa katkısı yadsınamaz. Tabloda görüldü</w:t>
      </w:r>
      <w:r>
        <w:t xml:space="preserve">ğü gibi, her yıl kermes, çay </w:t>
      </w:r>
      <w:proofErr w:type="spellStart"/>
      <w:r>
        <w:t>vb</w:t>
      </w:r>
      <w:proofErr w:type="spellEnd"/>
      <w:r w:rsidRPr="000E78CC">
        <w:t xml:space="preserve"> etkinliğinde bir miktar gelir gelmektedir. </w:t>
      </w:r>
    </w:p>
    <w:p w:rsidR="00BF63F9" w:rsidRPr="000E78CC" w:rsidRDefault="00BF63F9" w:rsidP="00BF63F9">
      <w:pPr>
        <w:spacing w:before="120" w:line="360" w:lineRule="auto"/>
        <w:ind w:firstLine="567"/>
        <w:jc w:val="both"/>
      </w:pPr>
      <w:r w:rsidRPr="000E78CC">
        <w:t xml:space="preserve">Okula bağış yapanlar, esnaflar, okulda çocuğu olan aileler, öğrenci servisi şirketlerdir. Okuldaki fotokopi makinesinin de azımsanmayacak ölçüde gelire katkısı vardır. </w:t>
      </w:r>
    </w:p>
    <w:p w:rsidR="00BF63F9" w:rsidRPr="000E78CC" w:rsidRDefault="00BF63F9" w:rsidP="00BF63F9">
      <w:pPr>
        <w:spacing w:before="120" w:line="360" w:lineRule="auto"/>
        <w:ind w:firstLine="567"/>
        <w:jc w:val="both"/>
      </w:pPr>
      <w:r w:rsidRPr="000E78CC">
        <w:t xml:space="preserve">Öğrencileri sınavlara hazırlama kursları ve deneme sınavları geliri 2014-15 yıllarından sonra olmamıştır. Çünkü Milli Eğitim Bakanlığı, okullarda “Destekleme ve Yetiştirme Kursları” kapsamında okul öğretmenleri tarafından öğrencilere ücretsiz olarak ders verdirdiğinden son iki yılda bu kalemden gelir olmamıştır. Dershanelerin kapatılması nedeniyle bu kurslar okullarda zorunlu olarak açılmaktadır.  </w:t>
      </w:r>
    </w:p>
    <w:p w:rsidR="00BF63F9" w:rsidRPr="000E78CC" w:rsidRDefault="00BF63F9" w:rsidP="00BF63F9">
      <w:pPr>
        <w:spacing w:before="120" w:line="360" w:lineRule="auto"/>
        <w:ind w:firstLine="567"/>
        <w:jc w:val="both"/>
      </w:pPr>
      <w:r w:rsidRPr="000E78CC">
        <w:t>EGEM Anadolu Lisesi</w:t>
      </w:r>
      <w:r>
        <w:t xml:space="preserve">nin gider (harcama) alanları </w:t>
      </w:r>
      <w:r w:rsidRPr="000E78CC">
        <w:t xml:space="preserve">Tablo 4.13’te görülmektedir.   </w:t>
      </w:r>
    </w:p>
    <w:p w:rsidR="00BF63F9" w:rsidRPr="000E78CC" w:rsidRDefault="00BF63F9" w:rsidP="00BF63F9">
      <w:pPr>
        <w:spacing w:before="120" w:line="360" w:lineRule="auto"/>
        <w:ind w:firstLine="567"/>
        <w:jc w:val="both"/>
      </w:pPr>
      <w:r w:rsidRPr="000E78CC">
        <w:t xml:space="preserve">Okulun giderleri de düzenli bir şekilde artmıştır. Su ve temizlik kaleminde son yılda artmasının nedeni, </w:t>
      </w:r>
      <w:proofErr w:type="spellStart"/>
      <w:r w:rsidRPr="000E78CC">
        <w:t>DESKİ’nin</w:t>
      </w:r>
      <w:proofErr w:type="spellEnd"/>
      <w:r w:rsidRPr="000E78CC">
        <w:t xml:space="preserve"> okullardaki su kullanım bedellerini çok fazla arttırmıştır. Arttırmasının nedeni, belediye bütçesini Milli Eğitim Bakanlığından gelecek parayla arttırma düşüncesinde olduğu bilinmektedir.  </w:t>
      </w:r>
    </w:p>
    <w:p w:rsidR="00BF63F9" w:rsidRPr="000E78CC" w:rsidRDefault="00BF63F9" w:rsidP="00BF63F9">
      <w:pPr>
        <w:spacing w:before="120" w:line="360" w:lineRule="auto"/>
        <w:ind w:firstLine="567"/>
        <w:jc w:val="both"/>
      </w:pPr>
      <w:r w:rsidRPr="000E78CC">
        <w:t xml:space="preserve">Öğrencilere yapılan sosyal yardımlar (burs) MEB’den yatılı öğrencilere yapılmıştır. 2016-2017 yıllarında bu miktar üç katına çıkmıştır.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center"/>
      </w:pPr>
      <w:r>
        <w:lastRenderedPageBreak/>
        <w:t>YATAY TABLO 4.12.</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center"/>
      </w:pPr>
      <w:r>
        <w:lastRenderedPageBreak/>
        <w:t>YATAY TABLO 4.13.</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0E78CC" w:rsidRDefault="00BF63F9" w:rsidP="00BF63F9">
      <w:pPr>
        <w:spacing w:before="120" w:line="360" w:lineRule="auto"/>
        <w:ind w:firstLine="567"/>
        <w:jc w:val="both"/>
      </w:pPr>
      <w:r w:rsidRPr="000E78CC">
        <w:t>Giderlerde en büyük kalemi, personel giderleri oluşturmaktadır. Ayrıca okulun pansiyonlu olması, yakacak, barınma ve beslenme giderlerinin yüksek olmasına neden olmuştur. Giderde ikinci paya sahiptir.</w:t>
      </w:r>
    </w:p>
    <w:p w:rsidR="00BF63F9" w:rsidRPr="000E78CC" w:rsidRDefault="00BF63F9" w:rsidP="00BF63F9">
      <w:pPr>
        <w:spacing w:before="120" w:line="360" w:lineRule="auto"/>
        <w:ind w:firstLine="567"/>
        <w:jc w:val="both"/>
      </w:pPr>
      <w:r w:rsidRPr="000E78CC">
        <w:t xml:space="preserve">Enerji, yakacak ve su giderlerinin normal okullara göre yüksek olmasının temel nedeni, okulun pansiyonlu okul olmasından kaynaklanmaktadır.  </w:t>
      </w:r>
    </w:p>
    <w:p w:rsidR="00BF63F9" w:rsidRPr="000E78CC" w:rsidRDefault="00BF63F9" w:rsidP="00BF63F9">
      <w:pPr>
        <w:spacing w:before="120" w:line="360" w:lineRule="auto"/>
        <w:ind w:firstLine="567"/>
        <w:jc w:val="both"/>
      </w:pPr>
      <w:r w:rsidRPr="000E78CC">
        <w:lastRenderedPageBreak/>
        <w:t xml:space="preserve">Okula merkezi yönetim bütçesinden (Ankara) gelen parayı, elektrik, doğalgaz, su ve temizlik hizmeti satın alımında kullanılmaktadır.  </w:t>
      </w:r>
    </w:p>
    <w:p w:rsidR="00BF63F9" w:rsidRDefault="00BF63F9" w:rsidP="00BF63F9">
      <w:pPr>
        <w:spacing w:before="120" w:line="360" w:lineRule="auto"/>
        <w:ind w:firstLine="567"/>
        <w:jc w:val="both"/>
      </w:pPr>
      <w:r w:rsidRPr="000E78CC">
        <w:t xml:space="preserve">İnternet için bir öğretim yılında </w:t>
      </w:r>
      <w:r>
        <w:t>ödenen para şöyledir (</w:t>
      </w:r>
      <w:r w:rsidRPr="000E78CC">
        <w:t>ortalama</w:t>
      </w:r>
      <w:r>
        <w:t xml:space="preserve">):  </w:t>
      </w:r>
    </w:p>
    <w:p w:rsidR="00BF63F9" w:rsidRDefault="00BF63F9" w:rsidP="00BF63F9">
      <w:pPr>
        <w:spacing w:before="120" w:line="360" w:lineRule="auto"/>
        <w:ind w:firstLine="567"/>
        <w:jc w:val="both"/>
      </w:pPr>
      <w:r>
        <w:t>– 2014-15: 6.200 TL</w:t>
      </w:r>
    </w:p>
    <w:p w:rsidR="00BF63F9" w:rsidRDefault="00BF63F9" w:rsidP="00BF63F9">
      <w:pPr>
        <w:spacing w:before="120" w:line="360" w:lineRule="auto"/>
        <w:ind w:firstLine="567"/>
        <w:jc w:val="both"/>
      </w:pPr>
      <w:r>
        <w:t>– 2015-16: 5.800 TL</w:t>
      </w:r>
    </w:p>
    <w:p w:rsidR="00BF63F9" w:rsidRDefault="00BF63F9" w:rsidP="00BF63F9">
      <w:pPr>
        <w:spacing w:before="120" w:line="360" w:lineRule="auto"/>
        <w:ind w:firstLine="567"/>
        <w:jc w:val="both"/>
      </w:pPr>
      <w:r>
        <w:t xml:space="preserve">– </w:t>
      </w:r>
      <w:r w:rsidRPr="000E78CC">
        <w:t xml:space="preserve">2016-17: 41.600 TL. </w:t>
      </w:r>
    </w:p>
    <w:p w:rsidR="00BF63F9" w:rsidRPr="000E78CC" w:rsidRDefault="00BF63F9" w:rsidP="00BF63F9">
      <w:pPr>
        <w:spacing w:before="120" w:line="360" w:lineRule="auto"/>
        <w:ind w:firstLine="567"/>
        <w:jc w:val="both"/>
      </w:pPr>
      <w:proofErr w:type="gramStart"/>
      <w:r w:rsidRPr="000E78CC">
        <w:t xml:space="preserve">Son yılda bu artışın asıl nedeni, Fatih, projesi 1.faz okullarda geniş bant yüksek hızlı internet kullanımına geçildiği için fiber kablolu internet kullanımı (okullardaki etkileşimli -akıllı- tahtadaki EBA </w:t>
      </w:r>
      <w:proofErr w:type="spellStart"/>
      <w:r w:rsidRPr="000E78CC">
        <w:t>vb</w:t>
      </w:r>
      <w:proofErr w:type="spellEnd"/>
      <w:r w:rsidRPr="000E78CC">
        <w:t xml:space="preserve"> eğitim </w:t>
      </w:r>
      <w:proofErr w:type="spellStart"/>
      <w:r w:rsidRPr="000E78CC">
        <w:t>portallarına</w:t>
      </w:r>
      <w:proofErr w:type="spellEnd"/>
      <w:r w:rsidRPr="000E78CC">
        <w:t xml:space="preserve"> erişimi rahat sağlamak amacıyla) MEB ile Ulaştırma Denizcilik ve Haberleşme Bakanlığı arasındaki protokol gereği olarak internet kullanımı için düzenlenen faturanın yüksek olmasıdır. </w:t>
      </w:r>
      <w:proofErr w:type="gramEnd"/>
      <w:r w:rsidRPr="000E78CC">
        <w:t xml:space="preserve">Okula aylık ortalama 3.200 TL fatura düzenlenmektedir. Bu durum, özelleştirilen Türk Telekom şirketinin karını arttırmak amaçlı olduğu açık seçik anlaşılmaktadır. </w:t>
      </w:r>
    </w:p>
    <w:p w:rsidR="00BF63F9" w:rsidRPr="000E78CC" w:rsidRDefault="00BF63F9" w:rsidP="00BF63F9">
      <w:pPr>
        <w:spacing w:before="120" w:line="360" w:lineRule="auto"/>
        <w:ind w:firstLine="567"/>
        <w:jc w:val="both"/>
      </w:pPr>
      <w:r w:rsidRPr="000E78CC">
        <w:t>Okulda başarılı olan, sosyal, kültürel ve sportif etkinliklere katılan öğrencilere ödüllendirme yapıldığı için diğer okullardan farklı olarak ödüllendirme kalemine ayrı harcama kalemi konmuştur. Ayrıca bu etkinliklerin düzenlenmesi için de harcamaların yapıldığı görülmektedir.</w:t>
      </w:r>
    </w:p>
    <w:p w:rsidR="00BF63F9" w:rsidRPr="000E78CC" w:rsidRDefault="00BF63F9" w:rsidP="00BF63F9">
      <w:pPr>
        <w:spacing w:before="120" w:line="360" w:lineRule="auto"/>
        <w:ind w:firstLine="567"/>
        <w:jc w:val="both"/>
      </w:pPr>
      <w:r w:rsidRPr="000E78CC">
        <w:t xml:space="preserve">Pansiyonda kalan öğrencilere devlet tarafından burs verilmektedir, son yılda yaklaşık üç kattan fazla artış göstermiştir. </w:t>
      </w:r>
    </w:p>
    <w:p w:rsidR="00BF63F9" w:rsidRPr="000E78CC" w:rsidRDefault="00BF63F9" w:rsidP="00BF63F9">
      <w:pPr>
        <w:spacing w:before="120" w:line="360" w:lineRule="auto"/>
        <w:ind w:firstLine="567"/>
        <w:jc w:val="both"/>
      </w:pPr>
      <w:r w:rsidRPr="000E78CC">
        <w:t xml:space="preserve">Okula dışarıdan gelen ekonomik durumu yetersiz öğrencilere (2014-2016 yıllarında toplam </w:t>
      </w:r>
      <w:proofErr w:type="gramStart"/>
      <w:r w:rsidRPr="000E78CC">
        <w:t>6  öğrenci</w:t>
      </w:r>
      <w:proofErr w:type="gramEnd"/>
      <w:r w:rsidRPr="000E78CC">
        <w:t>) ulaşım ve beslenme yardımı yapılmıştır.</w:t>
      </w:r>
    </w:p>
    <w:p w:rsidR="00BF63F9" w:rsidRPr="000E78CC" w:rsidRDefault="00BF63F9" w:rsidP="00BF63F9">
      <w:pPr>
        <w:spacing w:before="120" w:line="360" w:lineRule="auto"/>
        <w:ind w:firstLine="567"/>
        <w:jc w:val="both"/>
      </w:pPr>
      <w:r w:rsidRPr="000E78CC">
        <w:t>Okul binasının bakım onarım ve tamiratı, çevre düzenlemesi için Okul-Aile Birliği tarafından önemli katkılar sağlanmıştır.</w:t>
      </w:r>
    </w:p>
    <w:p w:rsidR="00BF63F9" w:rsidRPr="000E78CC" w:rsidRDefault="00BF63F9" w:rsidP="00BF63F9">
      <w:pPr>
        <w:spacing w:before="120" w:line="360" w:lineRule="auto"/>
        <w:ind w:firstLine="567"/>
        <w:jc w:val="both"/>
      </w:pPr>
      <w:r w:rsidRPr="000E78CC">
        <w:t>Okulun diğer giderleri de yıldan yıla düzenli olarak artmıştır.</w:t>
      </w:r>
    </w:p>
    <w:p w:rsidR="00BF63F9" w:rsidRDefault="00BF63F9" w:rsidP="00BF63F9">
      <w:pPr>
        <w:spacing w:before="120" w:line="360" w:lineRule="auto"/>
        <w:ind w:firstLine="567"/>
        <w:jc w:val="both"/>
      </w:pPr>
    </w:p>
    <w:p w:rsidR="00BF63F9" w:rsidRPr="001D2938" w:rsidRDefault="00BF63F9" w:rsidP="00BF63F9">
      <w:pPr>
        <w:spacing w:before="120" w:line="360" w:lineRule="auto"/>
        <w:ind w:firstLine="567"/>
        <w:jc w:val="both"/>
      </w:pPr>
      <w:r w:rsidRPr="001D2938">
        <w:t>EGEM Anadolu Lisesinin öğrenci başına ve öğretmen başına ortalama harcamaları Tablo 4.14’</w:t>
      </w:r>
      <w:r>
        <w:t>t</w:t>
      </w:r>
      <w:r w:rsidRPr="001D2938">
        <w:t>e görülmektedir.</w:t>
      </w:r>
    </w:p>
    <w:p w:rsidR="00BF63F9" w:rsidRPr="001D2938" w:rsidRDefault="00BF63F9" w:rsidP="00BF63F9">
      <w:pPr>
        <w:spacing w:before="120" w:line="360" w:lineRule="auto"/>
      </w:pPr>
      <w:r w:rsidRPr="001D2938">
        <w:t xml:space="preserve">Tablo 4.14. </w:t>
      </w:r>
    </w:p>
    <w:p w:rsidR="00BF63F9" w:rsidRPr="001D2938" w:rsidRDefault="00BF63F9" w:rsidP="00BF63F9">
      <w:pPr>
        <w:spacing w:after="120"/>
        <w:jc w:val="both"/>
        <w:rPr>
          <w:i/>
        </w:rPr>
      </w:pPr>
      <w:r w:rsidRPr="001D2938">
        <w:rPr>
          <w:i/>
        </w:rPr>
        <w:t xml:space="preserve">EGEM Anadolu Lisesinde Öğrenci Başına ve Öğretmen Başına Düşen Harcama (TL)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
        <w:gridCol w:w="2553"/>
        <w:gridCol w:w="2488"/>
        <w:gridCol w:w="2755"/>
      </w:tblGrid>
      <w:tr w:rsidR="00BF63F9" w:rsidRPr="001C1454" w:rsidTr="002B5C46">
        <w:trPr>
          <w:jc w:val="center"/>
        </w:trPr>
        <w:tc>
          <w:tcPr>
            <w:tcW w:w="1075" w:type="dxa"/>
            <w:tcBorders>
              <w:top w:val="single" w:sz="4" w:space="0" w:color="auto"/>
              <w:left w:val="nil"/>
              <w:bottom w:val="single" w:sz="4" w:space="0" w:color="auto"/>
              <w:right w:val="nil"/>
            </w:tcBorders>
            <w:vAlign w:val="center"/>
          </w:tcPr>
          <w:p w:rsidR="00BF63F9" w:rsidRPr="001C1454" w:rsidRDefault="00BF63F9" w:rsidP="002B5C46">
            <w:pPr>
              <w:spacing w:before="120" w:line="240" w:lineRule="exact"/>
              <w:jc w:val="center"/>
            </w:pPr>
            <w:r w:rsidRPr="001C1454">
              <w:t xml:space="preserve">Öğretim </w:t>
            </w:r>
            <w:r w:rsidRPr="001C1454">
              <w:lastRenderedPageBreak/>
              <w:t>Yılı</w:t>
            </w:r>
          </w:p>
        </w:tc>
        <w:tc>
          <w:tcPr>
            <w:tcW w:w="2553"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lastRenderedPageBreak/>
              <w:t xml:space="preserve">Öğrenci Başına Yıllık </w:t>
            </w:r>
            <w:r w:rsidRPr="001C1454">
              <w:lastRenderedPageBreak/>
              <w:t xml:space="preserve">Ortalama Harcama </w:t>
            </w:r>
          </w:p>
        </w:tc>
        <w:tc>
          <w:tcPr>
            <w:tcW w:w="2488"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lastRenderedPageBreak/>
              <w:t xml:space="preserve">Öğretmen Başına Yıllık </w:t>
            </w:r>
            <w:r w:rsidRPr="001C1454">
              <w:lastRenderedPageBreak/>
              <w:t xml:space="preserve">Ortalama Harcama </w:t>
            </w:r>
          </w:p>
        </w:tc>
        <w:tc>
          <w:tcPr>
            <w:tcW w:w="2755"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pPr>
            <w:r w:rsidRPr="001C1454">
              <w:lastRenderedPageBreak/>
              <w:t xml:space="preserve">Öğretmen Başına Aylık </w:t>
            </w:r>
            <w:r w:rsidRPr="001C1454">
              <w:lastRenderedPageBreak/>
              <w:t xml:space="preserve">Ortalama Harcama </w:t>
            </w:r>
          </w:p>
        </w:tc>
      </w:tr>
      <w:tr w:rsidR="00BF63F9" w:rsidRPr="001C1454" w:rsidTr="002B5C46">
        <w:trPr>
          <w:jc w:val="center"/>
        </w:trPr>
        <w:tc>
          <w:tcPr>
            <w:tcW w:w="1075" w:type="dxa"/>
            <w:tcBorders>
              <w:left w:val="nil"/>
              <w:bottom w:val="nil"/>
              <w:right w:val="nil"/>
            </w:tcBorders>
          </w:tcPr>
          <w:p w:rsidR="00BF63F9" w:rsidRPr="001C1454" w:rsidRDefault="00BF63F9" w:rsidP="002B5C46">
            <w:pPr>
              <w:spacing w:before="200" w:after="60" w:line="280" w:lineRule="exact"/>
              <w:jc w:val="center"/>
            </w:pPr>
            <w:r w:rsidRPr="001C1454">
              <w:lastRenderedPageBreak/>
              <w:t>2014-15</w:t>
            </w:r>
          </w:p>
        </w:tc>
        <w:tc>
          <w:tcPr>
            <w:tcW w:w="2553" w:type="dxa"/>
            <w:tcBorders>
              <w:left w:val="nil"/>
              <w:bottom w:val="nil"/>
              <w:right w:val="nil"/>
            </w:tcBorders>
          </w:tcPr>
          <w:p w:rsidR="00BF63F9" w:rsidRPr="001C1454" w:rsidRDefault="00BF63F9" w:rsidP="002B5C46">
            <w:pPr>
              <w:spacing w:before="200" w:after="60" w:line="280" w:lineRule="exact"/>
              <w:jc w:val="center"/>
            </w:pPr>
            <w:r w:rsidRPr="001C1454">
              <w:t>4.458</w:t>
            </w:r>
          </w:p>
        </w:tc>
        <w:tc>
          <w:tcPr>
            <w:tcW w:w="2488" w:type="dxa"/>
            <w:tcBorders>
              <w:left w:val="nil"/>
              <w:bottom w:val="nil"/>
              <w:right w:val="nil"/>
            </w:tcBorders>
          </w:tcPr>
          <w:p w:rsidR="00BF63F9" w:rsidRPr="001C1454" w:rsidRDefault="00BF63F9" w:rsidP="002B5C46">
            <w:pPr>
              <w:spacing w:before="200" w:after="60" w:line="280" w:lineRule="exact"/>
              <w:jc w:val="center"/>
            </w:pPr>
            <w:r w:rsidRPr="001C1454">
              <w:t>53.422</w:t>
            </w:r>
          </w:p>
        </w:tc>
        <w:tc>
          <w:tcPr>
            <w:tcW w:w="2755" w:type="dxa"/>
            <w:tcBorders>
              <w:left w:val="nil"/>
              <w:bottom w:val="nil"/>
              <w:right w:val="nil"/>
            </w:tcBorders>
          </w:tcPr>
          <w:p w:rsidR="00BF63F9" w:rsidRPr="001C1454" w:rsidRDefault="00BF63F9" w:rsidP="002B5C46">
            <w:pPr>
              <w:spacing w:before="200" w:after="60" w:line="280" w:lineRule="exact"/>
              <w:jc w:val="center"/>
            </w:pPr>
            <w:r w:rsidRPr="001C1454">
              <w:t>4.451</w:t>
            </w:r>
          </w:p>
        </w:tc>
      </w:tr>
      <w:tr w:rsidR="00BF63F9" w:rsidRPr="001C1454" w:rsidTr="002B5C46">
        <w:trPr>
          <w:jc w:val="center"/>
        </w:trPr>
        <w:tc>
          <w:tcPr>
            <w:tcW w:w="1075" w:type="dxa"/>
            <w:tcBorders>
              <w:top w:val="nil"/>
              <w:left w:val="nil"/>
              <w:bottom w:val="nil"/>
              <w:right w:val="nil"/>
            </w:tcBorders>
            <w:vAlign w:val="bottom"/>
          </w:tcPr>
          <w:p w:rsidR="00BF63F9" w:rsidRPr="001C1454" w:rsidRDefault="00BF63F9" w:rsidP="002B5C46">
            <w:pPr>
              <w:spacing w:before="120" w:after="60" w:line="240" w:lineRule="exact"/>
              <w:jc w:val="center"/>
            </w:pPr>
            <w:r w:rsidRPr="001C1454">
              <w:t>2015-16</w:t>
            </w:r>
          </w:p>
        </w:tc>
        <w:tc>
          <w:tcPr>
            <w:tcW w:w="2553" w:type="dxa"/>
            <w:tcBorders>
              <w:top w:val="nil"/>
              <w:left w:val="nil"/>
              <w:bottom w:val="nil"/>
              <w:right w:val="nil"/>
            </w:tcBorders>
          </w:tcPr>
          <w:p w:rsidR="00BF63F9" w:rsidRPr="001C1454" w:rsidRDefault="00BF63F9" w:rsidP="002B5C46">
            <w:pPr>
              <w:spacing w:before="120" w:after="60" w:line="240" w:lineRule="exact"/>
              <w:jc w:val="center"/>
            </w:pPr>
            <w:r w:rsidRPr="001C1454">
              <w:t>5.285</w:t>
            </w:r>
          </w:p>
        </w:tc>
        <w:tc>
          <w:tcPr>
            <w:tcW w:w="2488" w:type="dxa"/>
            <w:tcBorders>
              <w:top w:val="nil"/>
              <w:left w:val="nil"/>
              <w:bottom w:val="nil"/>
              <w:right w:val="nil"/>
            </w:tcBorders>
          </w:tcPr>
          <w:p w:rsidR="00BF63F9" w:rsidRPr="001C1454" w:rsidRDefault="00BF63F9" w:rsidP="002B5C46">
            <w:pPr>
              <w:spacing w:before="120" w:after="60" w:line="240" w:lineRule="exact"/>
              <w:jc w:val="center"/>
            </w:pPr>
            <w:r w:rsidRPr="001C1454">
              <w:t>54.441</w:t>
            </w:r>
          </w:p>
        </w:tc>
        <w:tc>
          <w:tcPr>
            <w:tcW w:w="2755" w:type="dxa"/>
            <w:tcBorders>
              <w:top w:val="nil"/>
              <w:left w:val="nil"/>
              <w:bottom w:val="nil"/>
              <w:right w:val="nil"/>
            </w:tcBorders>
          </w:tcPr>
          <w:p w:rsidR="00BF63F9" w:rsidRPr="001C1454" w:rsidRDefault="00BF63F9" w:rsidP="002B5C46">
            <w:pPr>
              <w:spacing w:before="120" w:after="60" w:line="240" w:lineRule="exact"/>
              <w:jc w:val="center"/>
            </w:pPr>
            <w:r w:rsidRPr="001C1454">
              <w:t>4.537</w:t>
            </w:r>
          </w:p>
        </w:tc>
      </w:tr>
      <w:tr w:rsidR="00BF63F9" w:rsidRPr="001C1454" w:rsidTr="002B5C46">
        <w:trPr>
          <w:jc w:val="center"/>
        </w:trPr>
        <w:tc>
          <w:tcPr>
            <w:tcW w:w="1075" w:type="dxa"/>
            <w:tcBorders>
              <w:top w:val="nil"/>
              <w:left w:val="nil"/>
              <w:right w:val="nil"/>
            </w:tcBorders>
            <w:vAlign w:val="bottom"/>
          </w:tcPr>
          <w:p w:rsidR="00BF63F9" w:rsidRPr="001C1454" w:rsidRDefault="00BF63F9" w:rsidP="002B5C46">
            <w:pPr>
              <w:spacing w:before="120" w:after="60" w:line="240" w:lineRule="exact"/>
              <w:jc w:val="center"/>
            </w:pPr>
            <w:r w:rsidRPr="001C1454">
              <w:t>2016-17</w:t>
            </w:r>
          </w:p>
        </w:tc>
        <w:tc>
          <w:tcPr>
            <w:tcW w:w="2553" w:type="dxa"/>
            <w:tcBorders>
              <w:top w:val="nil"/>
              <w:left w:val="nil"/>
              <w:right w:val="nil"/>
            </w:tcBorders>
          </w:tcPr>
          <w:p w:rsidR="00BF63F9" w:rsidRPr="001C1454" w:rsidRDefault="00BF63F9" w:rsidP="002B5C46">
            <w:pPr>
              <w:spacing w:before="120" w:after="60" w:line="240" w:lineRule="exact"/>
              <w:jc w:val="center"/>
            </w:pPr>
            <w:r w:rsidRPr="001C1454">
              <w:t>5.440</w:t>
            </w:r>
          </w:p>
        </w:tc>
        <w:tc>
          <w:tcPr>
            <w:tcW w:w="2488" w:type="dxa"/>
            <w:tcBorders>
              <w:top w:val="nil"/>
              <w:left w:val="nil"/>
              <w:right w:val="nil"/>
            </w:tcBorders>
          </w:tcPr>
          <w:p w:rsidR="00BF63F9" w:rsidRPr="001C1454" w:rsidRDefault="00BF63F9" w:rsidP="002B5C46">
            <w:pPr>
              <w:spacing w:before="120" w:after="60" w:line="240" w:lineRule="exact"/>
              <w:jc w:val="center"/>
            </w:pPr>
            <w:r w:rsidRPr="001C1454">
              <w:t>57.371</w:t>
            </w:r>
          </w:p>
        </w:tc>
        <w:tc>
          <w:tcPr>
            <w:tcW w:w="2755" w:type="dxa"/>
            <w:tcBorders>
              <w:top w:val="nil"/>
              <w:left w:val="nil"/>
              <w:right w:val="nil"/>
            </w:tcBorders>
          </w:tcPr>
          <w:p w:rsidR="00BF63F9" w:rsidRPr="001C1454" w:rsidRDefault="00BF63F9" w:rsidP="002B5C46">
            <w:pPr>
              <w:spacing w:before="120" w:after="60" w:line="240" w:lineRule="exact"/>
              <w:jc w:val="center"/>
            </w:pPr>
            <w:r w:rsidRPr="001C1454">
              <w:t>4.781</w:t>
            </w:r>
          </w:p>
        </w:tc>
      </w:tr>
    </w:tbl>
    <w:p w:rsidR="00BF63F9" w:rsidRPr="002A1BC9" w:rsidRDefault="00BF63F9" w:rsidP="00BF63F9">
      <w:pPr>
        <w:spacing w:before="60"/>
        <w:jc w:val="both"/>
        <w:rPr>
          <w:sz w:val="20"/>
          <w:szCs w:val="20"/>
        </w:rPr>
      </w:pPr>
      <w:r w:rsidRPr="002A1BC9">
        <w:rPr>
          <w:sz w:val="20"/>
          <w:szCs w:val="20"/>
        </w:rPr>
        <w:t>Kaynak: Okulun Personel Maaş Dosyası, Okul Aile Birliği Gider Defteri, Okulun Harcama (ihale) Dosyası</w:t>
      </w:r>
      <w:r>
        <w:rPr>
          <w:sz w:val="20"/>
          <w:szCs w:val="20"/>
        </w:rPr>
        <w:t xml:space="preserve">. </w:t>
      </w: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r w:rsidRPr="00083664">
        <w:t>Tablo incelendiğinde, öğrenci başına harcama miktarının öğrenci sayısındaki artışa ve azalışa göre değişiklik gösterdiği görülmektedir.</w:t>
      </w:r>
    </w:p>
    <w:p w:rsidR="00BF63F9" w:rsidRPr="00083664" w:rsidRDefault="00BF63F9" w:rsidP="00BF63F9">
      <w:pPr>
        <w:spacing w:before="120" w:line="360" w:lineRule="auto"/>
        <w:ind w:firstLine="567"/>
        <w:jc w:val="both"/>
      </w:pPr>
      <w:r w:rsidRPr="00083664">
        <w:t>Diğer Anadolu liselerine göre öğrenci başına düşen harcama miktarının yüksek oluşu, okulun pansiyonlu olması ve ödeneğin de normal okullara oranla daha fazla gelmesi olarak açıklanabilir.</w:t>
      </w:r>
    </w:p>
    <w:p w:rsidR="00BF63F9" w:rsidRPr="00083664" w:rsidRDefault="00BF63F9" w:rsidP="00BF63F9">
      <w:pPr>
        <w:spacing w:before="120" w:line="360" w:lineRule="auto"/>
        <w:ind w:firstLine="567"/>
        <w:jc w:val="both"/>
      </w:pPr>
      <w:r w:rsidRPr="00083664">
        <w:t>Öğretmen başına yapılan harcama yıldan yıla anlamlı bir farklılık göstermemiş maaş zammına paralel olarak yıllık harcama artmıştır. Yılık harcamadaki artış, aylık harcamaya da aynı oranlarla yansımıştır.</w:t>
      </w: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ind w:firstLine="567"/>
        <w:jc w:val="both"/>
      </w:pPr>
    </w:p>
    <w:p w:rsidR="00BF63F9" w:rsidRPr="00083664" w:rsidRDefault="00BF63F9" w:rsidP="00BF63F9">
      <w:pPr>
        <w:spacing w:before="120" w:line="360" w:lineRule="auto"/>
        <w:jc w:val="both"/>
      </w:pPr>
    </w:p>
    <w:p w:rsidR="00BF63F9" w:rsidRPr="00083664" w:rsidRDefault="00BF63F9" w:rsidP="00BF63F9">
      <w:pPr>
        <w:rPr>
          <w:b/>
        </w:rPr>
      </w:pPr>
      <w:r w:rsidRPr="00083664">
        <w:rPr>
          <w:b/>
        </w:rPr>
        <w:t>4.3. Ardıç Mesleki ve Teknik Anadolu Lisesi</w:t>
      </w:r>
    </w:p>
    <w:p w:rsidR="00BF63F9" w:rsidRPr="00083664" w:rsidRDefault="00BF63F9" w:rsidP="00BF63F9">
      <w:pPr>
        <w:rPr>
          <w:b/>
        </w:rPr>
      </w:pPr>
    </w:p>
    <w:p w:rsidR="00BF63F9" w:rsidRPr="00083664" w:rsidRDefault="00BF63F9" w:rsidP="00BF63F9">
      <w:pPr>
        <w:spacing w:before="120" w:line="360" w:lineRule="auto"/>
        <w:ind w:firstLine="567"/>
        <w:jc w:val="both"/>
      </w:pPr>
      <w:r w:rsidRPr="00083664">
        <w:t xml:space="preserve">Okul, 1999 yılında açılmış olup, Denizli il merkezinde bulunmaktadır. Okulun bulunduğu ilçenin nüfusu yeni yerleşim yeri olmasından dolayı artmakta olup bundan dolayı ilçe sürekli göç almaktadır. Okulun bulunduğu ilçenin </w:t>
      </w:r>
      <w:proofErr w:type="spellStart"/>
      <w:r w:rsidRPr="00083664">
        <w:t>sosyo</w:t>
      </w:r>
      <w:proofErr w:type="spellEnd"/>
      <w:r w:rsidRPr="00083664">
        <w:t xml:space="preserve">-ekonomik düzeyi ortanın bir üst </w:t>
      </w:r>
      <w:r>
        <w:lastRenderedPageBreak/>
        <w:t>düzeyidir</w:t>
      </w:r>
      <w:r w:rsidRPr="00083664">
        <w:t xml:space="preserve">. Okulun bulunduğu ilçenin geçim kaynakları, hizmet sektörü, inşaat ve ticarettir. </w:t>
      </w:r>
      <w:r>
        <w:t>İ</w:t>
      </w:r>
      <w:r w:rsidRPr="00083664">
        <w:t>lçe halkı, eğitime önem ver</w:t>
      </w:r>
      <w:r>
        <w:t>mektedir</w:t>
      </w:r>
      <w:r w:rsidRPr="00083664">
        <w:t>, ancak okul meslek lisesi olduğundan</w:t>
      </w:r>
      <w:r>
        <w:t>,</w:t>
      </w:r>
      <w:r w:rsidRPr="00083664">
        <w:t xml:space="preserve"> okula karşı ilgileri normal düzeyde</w:t>
      </w:r>
      <w:r>
        <w:t>dir ve</w:t>
      </w:r>
      <w:r w:rsidRPr="00083664">
        <w:t xml:space="preserve"> okula kısmen destek ver</w:t>
      </w:r>
      <w:r>
        <w:t>mektedirler</w:t>
      </w:r>
      <w:r w:rsidRPr="00083664">
        <w:t xml:space="preserve">.   </w:t>
      </w:r>
    </w:p>
    <w:p w:rsidR="00BF63F9" w:rsidRPr="00083664" w:rsidRDefault="00BF63F9" w:rsidP="00BF63F9">
      <w:pPr>
        <w:spacing w:before="120" w:line="360" w:lineRule="auto"/>
        <w:ind w:firstLine="567"/>
        <w:jc w:val="both"/>
      </w:pPr>
      <w:r w:rsidRPr="00083664">
        <w:t>Bu okul, resmi ve ortaokuldan mezun olan öğrencilerin TEOG sınavları sonucunda başarılı olamayıp normal Anadolu liselerine bile yerleşemeyen, kontenjan oranında öğrencilere meslek edindirmek üzere kurulmuş, aynı zamanda okulda kayıtlı öğrenciler arasında başarılı olan öğrencilerin üniversiteye geçiş yapmak isteyen öğrencilerin eğitim gördüğü mesleki ve teknik eğitim veren bir okuldur. Okul, gündüzlü ve karma eğitim vermek üzere 1999-2000 eğitim-öğretim yılında açılmıştır. Okul, Milli Eğitim Bakanlığının merkezi bütçesinden katkı sağlanarak yapılmıştır.</w:t>
      </w:r>
    </w:p>
    <w:p w:rsidR="00BF63F9" w:rsidRPr="00083664" w:rsidRDefault="00BF63F9" w:rsidP="00BF63F9">
      <w:pPr>
        <w:spacing w:before="120" w:line="360" w:lineRule="auto"/>
        <w:ind w:firstLine="567"/>
        <w:jc w:val="both"/>
      </w:pPr>
      <w:r w:rsidRPr="00083664">
        <w:t>Ardıç Mesleki ve Teknik Anadolu Lisesi’nin öğrenci sayısı Tablo 4.1</w:t>
      </w:r>
      <w:r>
        <w:t>5’t</w:t>
      </w:r>
      <w:r w:rsidRPr="00083664">
        <w:t>e görülmektedir.</w:t>
      </w:r>
      <w:r>
        <w:t xml:space="preserve">   </w:t>
      </w:r>
    </w:p>
    <w:p w:rsidR="00BF63F9" w:rsidRPr="00083664" w:rsidRDefault="00BF63F9" w:rsidP="00BF63F9">
      <w:pPr>
        <w:spacing w:before="120" w:line="360" w:lineRule="auto"/>
      </w:pPr>
      <w:r w:rsidRPr="00083664">
        <w:t xml:space="preserve">Çizelge 4.15. </w:t>
      </w:r>
    </w:p>
    <w:p w:rsidR="00BF63F9" w:rsidRPr="00083664" w:rsidRDefault="00BF63F9" w:rsidP="00BF63F9">
      <w:pPr>
        <w:spacing w:after="120"/>
        <w:rPr>
          <w:i/>
        </w:rPr>
      </w:pPr>
      <w:r w:rsidRPr="00083664">
        <w:rPr>
          <w:i/>
        </w:rPr>
        <w:t xml:space="preserve">Ardıç Mesleki ve Teknik Anadolu Lisesi Öğrenci Sayısı  </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22"/>
        <w:gridCol w:w="534"/>
        <w:gridCol w:w="779"/>
        <w:gridCol w:w="950"/>
        <w:gridCol w:w="222"/>
        <w:gridCol w:w="584"/>
        <w:gridCol w:w="779"/>
        <w:gridCol w:w="950"/>
        <w:gridCol w:w="222"/>
        <w:gridCol w:w="534"/>
        <w:gridCol w:w="779"/>
        <w:gridCol w:w="950"/>
      </w:tblGrid>
      <w:tr w:rsidR="00BF63F9" w:rsidRPr="00931E68" w:rsidTr="002B5C46">
        <w:trPr>
          <w:trHeight w:val="523"/>
          <w:jc w:val="center"/>
        </w:trPr>
        <w:tc>
          <w:tcPr>
            <w:tcW w:w="1141" w:type="dxa"/>
            <w:vMerge w:val="restart"/>
            <w:tcBorders>
              <w:top w:val="single" w:sz="4" w:space="0" w:color="auto"/>
              <w:left w:val="nil"/>
              <w:right w:val="nil"/>
            </w:tcBorders>
            <w:shd w:val="clear" w:color="auto" w:fill="auto"/>
            <w:vAlign w:val="center"/>
          </w:tcPr>
          <w:p w:rsidR="00BF63F9" w:rsidRPr="00931E68" w:rsidRDefault="00BF63F9" w:rsidP="002B5C46">
            <w:pPr>
              <w:spacing w:before="80" w:after="40"/>
              <w:jc w:val="center"/>
              <w:rPr>
                <w:sz w:val="20"/>
                <w:szCs w:val="20"/>
              </w:rPr>
            </w:pPr>
            <w:r w:rsidRPr="00931E68">
              <w:rPr>
                <w:sz w:val="20"/>
                <w:szCs w:val="20"/>
              </w:rPr>
              <w:t>Öğretim Yılı</w:t>
            </w:r>
          </w:p>
        </w:tc>
        <w:tc>
          <w:tcPr>
            <w:tcW w:w="222" w:type="dxa"/>
            <w:tcBorders>
              <w:top w:val="single" w:sz="4" w:space="0" w:color="auto"/>
              <w:left w:val="nil"/>
              <w:bottom w:val="nil"/>
              <w:right w:val="nil"/>
            </w:tcBorders>
            <w:shd w:val="clear" w:color="auto" w:fill="auto"/>
            <w:vAlign w:val="center"/>
          </w:tcPr>
          <w:p w:rsidR="00BF63F9" w:rsidRPr="00931E68" w:rsidRDefault="00BF63F9" w:rsidP="002B5C46">
            <w:pPr>
              <w:spacing w:line="240" w:lineRule="exact"/>
              <w:jc w:val="center"/>
              <w:rPr>
                <w:sz w:val="20"/>
                <w:szCs w:val="20"/>
              </w:rPr>
            </w:pPr>
          </w:p>
        </w:tc>
        <w:tc>
          <w:tcPr>
            <w:tcW w:w="2263" w:type="dxa"/>
            <w:gridSpan w:val="3"/>
            <w:tcBorders>
              <w:top w:val="single" w:sz="4" w:space="0" w:color="auto"/>
              <w:left w:val="nil"/>
              <w:bottom w:val="single" w:sz="4" w:space="0" w:color="auto"/>
              <w:right w:val="nil"/>
            </w:tcBorders>
            <w:shd w:val="clear" w:color="auto" w:fill="auto"/>
            <w:vAlign w:val="center"/>
          </w:tcPr>
          <w:p w:rsidR="00BF63F9" w:rsidRPr="00931E68" w:rsidRDefault="00BF63F9" w:rsidP="002B5C46">
            <w:pPr>
              <w:spacing w:before="80" w:after="40"/>
              <w:jc w:val="center"/>
              <w:rPr>
                <w:sz w:val="20"/>
                <w:szCs w:val="20"/>
              </w:rPr>
            </w:pPr>
            <w:r w:rsidRPr="00931E68">
              <w:rPr>
                <w:sz w:val="20"/>
                <w:szCs w:val="20"/>
              </w:rPr>
              <w:t>Yeni Kayıt Olan Öğrenci</w:t>
            </w:r>
          </w:p>
        </w:tc>
        <w:tc>
          <w:tcPr>
            <w:tcW w:w="222" w:type="dxa"/>
            <w:tcBorders>
              <w:top w:val="single" w:sz="4" w:space="0" w:color="auto"/>
              <w:left w:val="nil"/>
              <w:bottom w:val="nil"/>
              <w:right w:val="nil"/>
            </w:tcBorders>
            <w:shd w:val="clear" w:color="auto" w:fill="auto"/>
            <w:vAlign w:val="center"/>
          </w:tcPr>
          <w:p w:rsidR="00BF63F9" w:rsidRPr="00931E68" w:rsidRDefault="00BF63F9" w:rsidP="002B5C46">
            <w:pPr>
              <w:spacing w:before="80" w:after="40"/>
              <w:jc w:val="center"/>
              <w:rPr>
                <w:sz w:val="20"/>
                <w:szCs w:val="20"/>
              </w:rPr>
            </w:pPr>
          </w:p>
        </w:tc>
        <w:tc>
          <w:tcPr>
            <w:tcW w:w="2313" w:type="dxa"/>
            <w:gridSpan w:val="3"/>
            <w:tcBorders>
              <w:top w:val="single" w:sz="4" w:space="0" w:color="auto"/>
              <w:left w:val="nil"/>
              <w:bottom w:val="single" w:sz="4" w:space="0" w:color="auto"/>
              <w:right w:val="nil"/>
            </w:tcBorders>
            <w:shd w:val="clear" w:color="auto" w:fill="auto"/>
            <w:vAlign w:val="center"/>
          </w:tcPr>
          <w:p w:rsidR="00BF63F9" w:rsidRPr="00931E68" w:rsidRDefault="00BF63F9" w:rsidP="002B5C46">
            <w:pPr>
              <w:spacing w:before="80" w:after="40"/>
              <w:jc w:val="center"/>
              <w:rPr>
                <w:sz w:val="20"/>
                <w:szCs w:val="20"/>
              </w:rPr>
            </w:pPr>
            <w:r w:rsidRPr="00931E68">
              <w:rPr>
                <w:sz w:val="20"/>
                <w:szCs w:val="20"/>
              </w:rPr>
              <w:t xml:space="preserve">Toplam Öğrenci (yeni kayıt olanlar </w:t>
            </w:r>
            <w:proofErr w:type="gramStart"/>
            <w:r w:rsidRPr="00931E68">
              <w:rPr>
                <w:sz w:val="20"/>
                <w:szCs w:val="20"/>
              </w:rPr>
              <w:t>dahil</w:t>
            </w:r>
            <w:proofErr w:type="gramEnd"/>
            <w:r w:rsidRPr="00931E68">
              <w:rPr>
                <w:sz w:val="20"/>
                <w:szCs w:val="20"/>
              </w:rPr>
              <w:t>)</w:t>
            </w:r>
          </w:p>
        </w:tc>
        <w:tc>
          <w:tcPr>
            <w:tcW w:w="222" w:type="dxa"/>
            <w:tcBorders>
              <w:top w:val="single" w:sz="4" w:space="0" w:color="auto"/>
              <w:left w:val="nil"/>
              <w:bottom w:val="nil"/>
              <w:right w:val="nil"/>
            </w:tcBorders>
            <w:shd w:val="clear" w:color="auto" w:fill="auto"/>
            <w:vAlign w:val="center"/>
          </w:tcPr>
          <w:p w:rsidR="00BF63F9" w:rsidRPr="00931E68" w:rsidRDefault="00BF63F9" w:rsidP="002B5C46">
            <w:pPr>
              <w:spacing w:before="80" w:after="40"/>
              <w:jc w:val="center"/>
              <w:rPr>
                <w:sz w:val="20"/>
                <w:szCs w:val="20"/>
              </w:rPr>
            </w:pPr>
          </w:p>
        </w:tc>
        <w:tc>
          <w:tcPr>
            <w:tcW w:w="2263" w:type="dxa"/>
            <w:gridSpan w:val="3"/>
            <w:tcBorders>
              <w:top w:val="single" w:sz="4" w:space="0" w:color="auto"/>
              <w:left w:val="nil"/>
              <w:bottom w:val="single" w:sz="4" w:space="0" w:color="auto"/>
              <w:right w:val="nil"/>
            </w:tcBorders>
            <w:shd w:val="clear" w:color="auto" w:fill="auto"/>
            <w:vAlign w:val="center"/>
          </w:tcPr>
          <w:p w:rsidR="00BF63F9" w:rsidRPr="00931E68" w:rsidRDefault="00BF63F9" w:rsidP="002B5C46">
            <w:pPr>
              <w:spacing w:before="80" w:after="40"/>
              <w:jc w:val="center"/>
              <w:rPr>
                <w:sz w:val="20"/>
                <w:szCs w:val="20"/>
              </w:rPr>
            </w:pPr>
            <w:r w:rsidRPr="00931E68">
              <w:rPr>
                <w:sz w:val="20"/>
                <w:szCs w:val="20"/>
              </w:rPr>
              <w:t>Mezun Olan Öğrenci</w:t>
            </w:r>
          </w:p>
        </w:tc>
      </w:tr>
      <w:tr w:rsidR="00BF63F9" w:rsidRPr="001C1454" w:rsidTr="002B5C46">
        <w:trPr>
          <w:jc w:val="center"/>
        </w:trPr>
        <w:tc>
          <w:tcPr>
            <w:tcW w:w="1141" w:type="dxa"/>
            <w:vMerge/>
            <w:tcBorders>
              <w:left w:val="nil"/>
              <w:bottom w:val="nil"/>
              <w:right w:val="nil"/>
            </w:tcBorders>
            <w:shd w:val="clear" w:color="auto" w:fill="auto"/>
            <w:vAlign w:val="center"/>
          </w:tcPr>
          <w:p w:rsidR="00BF63F9" w:rsidRPr="001C1454" w:rsidRDefault="00BF63F9" w:rsidP="002B5C46">
            <w:pPr>
              <w:spacing w:line="240" w:lineRule="exact"/>
              <w:jc w:val="center"/>
            </w:pPr>
          </w:p>
        </w:tc>
        <w:tc>
          <w:tcPr>
            <w:tcW w:w="222" w:type="dxa"/>
            <w:tcBorders>
              <w:top w:val="nil"/>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534"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Erkek</w:t>
            </w:r>
          </w:p>
        </w:tc>
        <w:tc>
          <w:tcPr>
            <w:tcW w:w="950"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Toplam</w:t>
            </w:r>
          </w:p>
        </w:tc>
        <w:tc>
          <w:tcPr>
            <w:tcW w:w="222" w:type="dxa"/>
            <w:tcBorders>
              <w:top w:val="nil"/>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p>
        </w:tc>
        <w:tc>
          <w:tcPr>
            <w:tcW w:w="584"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Erkek</w:t>
            </w:r>
          </w:p>
        </w:tc>
        <w:tc>
          <w:tcPr>
            <w:tcW w:w="950"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Toplam</w:t>
            </w:r>
          </w:p>
        </w:tc>
        <w:tc>
          <w:tcPr>
            <w:tcW w:w="222" w:type="dxa"/>
            <w:tcBorders>
              <w:top w:val="nil"/>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p>
        </w:tc>
        <w:tc>
          <w:tcPr>
            <w:tcW w:w="534"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Erkek</w:t>
            </w:r>
          </w:p>
        </w:tc>
        <w:tc>
          <w:tcPr>
            <w:tcW w:w="950" w:type="dxa"/>
            <w:tcBorders>
              <w:top w:val="single" w:sz="4" w:space="0" w:color="auto"/>
              <w:left w:val="nil"/>
              <w:bottom w:val="nil"/>
              <w:right w:val="nil"/>
            </w:tcBorders>
            <w:shd w:val="clear" w:color="auto" w:fill="auto"/>
            <w:vAlign w:val="center"/>
          </w:tcPr>
          <w:p w:rsidR="00BF63F9" w:rsidRPr="00931E68" w:rsidRDefault="00BF63F9" w:rsidP="002B5C46">
            <w:pPr>
              <w:spacing w:before="120" w:after="40" w:line="240" w:lineRule="exact"/>
              <w:jc w:val="center"/>
              <w:rPr>
                <w:sz w:val="20"/>
                <w:szCs w:val="20"/>
              </w:rPr>
            </w:pPr>
            <w:r w:rsidRPr="00931E68">
              <w:rPr>
                <w:sz w:val="20"/>
                <w:szCs w:val="20"/>
              </w:rPr>
              <w:t>Toplam</w:t>
            </w:r>
          </w:p>
        </w:tc>
      </w:tr>
      <w:tr w:rsidR="00BF63F9" w:rsidRPr="001C1454" w:rsidTr="002B5C46">
        <w:trPr>
          <w:jc w:val="center"/>
        </w:trPr>
        <w:tc>
          <w:tcPr>
            <w:tcW w:w="114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53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67</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98</w:t>
            </w:r>
          </w:p>
        </w:tc>
        <w:tc>
          <w:tcPr>
            <w:tcW w:w="950"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165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58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179</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356</w:t>
            </w:r>
          </w:p>
        </w:tc>
        <w:tc>
          <w:tcPr>
            <w:tcW w:w="950"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535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534"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31</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63</w:t>
            </w:r>
          </w:p>
        </w:tc>
        <w:tc>
          <w:tcPr>
            <w:tcW w:w="950"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94</w:t>
            </w:r>
          </w:p>
        </w:tc>
      </w:tr>
      <w:tr w:rsidR="00BF63F9" w:rsidRPr="001C1454" w:rsidTr="002B5C46">
        <w:trPr>
          <w:jc w:val="center"/>
        </w:trPr>
        <w:tc>
          <w:tcPr>
            <w:tcW w:w="11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53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69</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101</w:t>
            </w: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170</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58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200</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398</w:t>
            </w: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598</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53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32</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65</w:t>
            </w: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97</w:t>
            </w:r>
          </w:p>
        </w:tc>
      </w:tr>
      <w:tr w:rsidR="00BF63F9" w:rsidRPr="001C1454" w:rsidTr="002B5C46">
        <w:trPr>
          <w:jc w:val="center"/>
        </w:trPr>
        <w:tc>
          <w:tcPr>
            <w:tcW w:w="114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53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65</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182</w:t>
            </w: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182</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58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191</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383</w:t>
            </w: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574</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534"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32</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63</w:t>
            </w: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95</w:t>
            </w:r>
          </w:p>
        </w:tc>
      </w:tr>
    </w:tbl>
    <w:p w:rsidR="00BF63F9" w:rsidRPr="002A1BC9" w:rsidRDefault="00BF63F9" w:rsidP="00BF63F9">
      <w:pPr>
        <w:spacing w:before="60"/>
        <w:jc w:val="both"/>
        <w:rPr>
          <w:sz w:val="20"/>
          <w:szCs w:val="20"/>
        </w:rPr>
      </w:pPr>
      <w:proofErr w:type="gramStart"/>
      <w:r w:rsidRPr="002A1BC9">
        <w:rPr>
          <w:sz w:val="20"/>
          <w:szCs w:val="20"/>
        </w:rPr>
        <w:t>Kaynak: Okulun Öğrenci Kütük Defteri</w:t>
      </w:r>
      <w:r>
        <w:rPr>
          <w:sz w:val="20"/>
          <w:szCs w:val="20"/>
        </w:rPr>
        <w:t xml:space="preserve">.  </w:t>
      </w:r>
      <w:proofErr w:type="gramEnd"/>
    </w:p>
    <w:p w:rsidR="00BF63F9" w:rsidRPr="001A19C9" w:rsidRDefault="00BF63F9" w:rsidP="00BF63F9">
      <w:pPr>
        <w:spacing w:line="260" w:lineRule="exact"/>
        <w:jc w:val="both"/>
      </w:pPr>
      <w:r w:rsidRPr="001A19C9">
        <w:tab/>
      </w:r>
    </w:p>
    <w:p w:rsidR="00BF63F9" w:rsidRPr="001A19C9" w:rsidRDefault="00BF63F9" w:rsidP="00BF63F9">
      <w:pPr>
        <w:spacing w:before="120" w:line="360" w:lineRule="auto"/>
        <w:ind w:firstLine="567"/>
        <w:jc w:val="both"/>
      </w:pPr>
      <w:r w:rsidRPr="001A19C9">
        <w:t xml:space="preserve">Okul, TEOG sınavı sonucunda başarılı olamayan, okulun belirlediği kontenjan miktarına göre öğrencilerin tercih ettiği bir eğitim kurumudur. Okulda son yılda yaklaşık 24 öğrenci azalışı tamamen rastlantı sonucu oluşmuş bir durumdur. Çünkü okul sınavsız alan bir okuldur. Çıraklık eğitim kurumlarının bir üst seviyesinde bulunan eğitim kurumudur. Okulun öğrenci kapasitesi 600 kontenjan olup okulun kontenjanı aşağı yukarı dolmuştur.  </w:t>
      </w:r>
    </w:p>
    <w:p w:rsidR="00BF63F9" w:rsidRPr="001A19C9" w:rsidRDefault="00BF63F9" w:rsidP="00BF63F9">
      <w:pPr>
        <w:spacing w:before="120" w:line="360" w:lineRule="auto"/>
        <w:ind w:firstLine="567"/>
        <w:jc w:val="both"/>
      </w:pPr>
      <w:r w:rsidRPr="001A19C9">
        <w:t xml:space="preserve">Meslek lisesi olduğu için (Ticaret Meslek Lisesi), erkek öğrenciler kız öğrencilerden bazı yıllarda iki kat, bazı yıllarda ise bir buçuk kat fazladır. Ancak Endüstri Meslek Liselerine göre kız öğrenci sayısı oldukça fazladır. Bu okuldaki kız öğrencilerinin diğer meslek liselerine göre fazla olmasının nedeni, okulda kız öğrencilerin de tercih edip başarılı olacakları bilişim teknolojileri ve muhasebe finansman alanlarının olmasıdır.  </w:t>
      </w:r>
    </w:p>
    <w:p w:rsidR="00BF63F9" w:rsidRPr="001A19C9" w:rsidRDefault="00BF63F9" w:rsidP="00BF63F9">
      <w:pPr>
        <w:spacing w:before="120" w:line="360" w:lineRule="auto"/>
        <w:ind w:firstLine="567"/>
        <w:jc w:val="both"/>
      </w:pPr>
      <w:r w:rsidRPr="001A19C9">
        <w:lastRenderedPageBreak/>
        <w:t xml:space="preserve">Okuldan mezun olan öğrencilerin sayısının, yeni kayıt olan öğrencilerin sayınsa oranla düşük olmasının nedenleri, özellikle 9. Sınıfta derslerin ortaokul eğitiminden sonra öğrencileri akademik olarak zorlaması sonucunda sınıf tekrarına kalarak açık liseye yönelmeleridir. Ayrıca 10. ve 11. Sınıflarda okullar arası nakil yaptırmaları (endüstri meslek liselerine), açık liseye geçmeleri ve özürsüz devamsızlık sonucunda sınıf tekrarı yapmaları gösterilebilir. </w:t>
      </w:r>
    </w:p>
    <w:p w:rsidR="00BF63F9" w:rsidRPr="001A19C9" w:rsidRDefault="00BF63F9" w:rsidP="00BF63F9">
      <w:pPr>
        <w:spacing w:before="120" w:line="360" w:lineRule="auto"/>
        <w:ind w:firstLine="567"/>
        <w:jc w:val="both"/>
      </w:pPr>
      <w:r w:rsidRPr="001A19C9">
        <w:t>Ardıç Mesleki ve Teknik Anadolu Lisesi öğretmen sayısı Tablo 4.16’da görülmektedir.</w:t>
      </w:r>
      <w:r>
        <w:t xml:space="preserve">  </w:t>
      </w:r>
    </w:p>
    <w:p w:rsidR="00BF63F9" w:rsidRPr="001A19C9" w:rsidRDefault="00BF63F9" w:rsidP="00BF63F9">
      <w:pPr>
        <w:spacing w:before="120" w:line="360" w:lineRule="auto"/>
        <w:jc w:val="both"/>
      </w:pPr>
      <w:r w:rsidRPr="001A19C9">
        <w:t xml:space="preserve">Çizelge 4.16. </w:t>
      </w:r>
    </w:p>
    <w:p w:rsidR="00BF63F9" w:rsidRPr="001A19C9" w:rsidRDefault="00BF63F9" w:rsidP="00BF63F9">
      <w:pPr>
        <w:spacing w:after="120"/>
        <w:jc w:val="both"/>
        <w:rPr>
          <w:i/>
        </w:rPr>
      </w:pPr>
      <w:r w:rsidRPr="001A19C9">
        <w:rPr>
          <w:i/>
        </w:rPr>
        <w:t xml:space="preserve">Ardıç Mesleki ve Teknik Anadolu Lisesi Öğretmen Sayısı </w:t>
      </w:r>
    </w:p>
    <w:tbl>
      <w:tblPr>
        <w:tblW w:w="6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22"/>
        <w:gridCol w:w="973"/>
        <w:gridCol w:w="222"/>
        <w:gridCol w:w="973"/>
        <w:gridCol w:w="222"/>
        <w:gridCol w:w="963"/>
        <w:gridCol w:w="222"/>
        <w:gridCol w:w="2046"/>
      </w:tblGrid>
      <w:tr w:rsidR="00BF63F9" w:rsidRPr="001C1454" w:rsidTr="002B5C46">
        <w:trPr>
          <w:trHeight w:val="713"/>
        </w:trPr>
        <w:tc>
          <w:tcPr>
            <w:tcW w:w="1056"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pPr>
            <w:r w:rsidRPr="00153D10">
              <w:t>Öğretim Yılı</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Kadın</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Erkek</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50"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Toplam</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205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Öğretmen Başına Düşen Öğrenci</w:t>
            </w:r>
          </w:p>
        </w:tc>
      </w:tr>
      <w:tr w:rsidR="00BF63F9" w:rsidRPr="001C1454" w:rsidTr="002B5C46">
        <w:tc>
          <w:tcPr>
            <w:tcW w:w="1056"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14</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18</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50"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32</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205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17</w:t>
            </w:r>
          </w:p>
        </w:tc>
      </w:tr>
      <w:tr w:rsidR="00BF63F9" w:rsidRPr="001C1454" w:rsidTr="002B5C46">
        <w:tc>
          <w:tcPr>
            <w:tcW w:w="105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w:t>
            </w:r>
            <w:r>
              <w:t>4</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19</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33</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205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18</w:t>
            </w:r>
          </w:p>
        </w:tc>
      </w:tr>
      <w:tr w:rsidR="00BF63F9" w:rsidRPr="001C1454" w:rsidTr="002B5C46">
        <w:tc>
          <w:tcPr>
            <w:tcW w:w="1056"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34</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205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17</w:t>
            </w:r>
          </w:p>
        </w:tc>
      </w:tr>
    </w:tbl>
    <w:p w:rsidR="00BF63F9" w:rsidRPr="001A76F2" w:rsidRDefault="00BF63F9" w:rsidP="00BF63F9">
      <w:pPr>
        <w:spacing w:before="60"/>
        <w:jc w:val="both"/>
        <w:rPr>
          <w:sz w:val="20"/>
          <w:szCs w:val="20"/>
        </w:rPr>
      </w:pPr>
      <w:r w:rsidRPr="001A76F2">
        <w:rPr>
          <w:sz w:val="20"/>
          <w:szCs w:val="20"/>
        </w:rPr>
        <w:t>Kaynak: Okulun Personel Kayıt Defteri</w:t>
      </w:r>
      <w:r>
        <w:rPr>
          <w:sz w:val="20"/>
          <w:szCs w:val="20"/>
        </w:rPr>
        <w:t xml:space="preserve">.  </w:t>
      </w: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t xml:space="preserve">Okulun öğretmen sayısı yıllara göre çok fazla artmamaktadır. Öğretmenlerin sayısında herhangi bir değişikliğin olmaması, öğretmenlerin okuldan memnun olmaları, diğer meslek liselerine göre de öğrenci disiplinsizliklerin çok az olmasıdır. Aynı zamanda öğretmenlerin çoğunun evlerinin okul çevresinde veya yakınında bulunması da etken olarak gösterilebilir. Ayrıca okulun karma eğitim olması, diğer meslek liselerinde örneğin bir endüstri meslek lisesinde erkek öğrencilerin çok fazla olması nedeniyle erkek öğretmenlerin fazla olması, kız meslek lisesinde ise kadın öğretmenlerin daha fazla olması kaçınılmazdır.  </w:t>
      </w:r>
    </w:p>
    <w:p w:rsidR="00BF63F9" w:rsidRPr="001A19C9" w:rsidRDefault="00BF63F9" w:rsidP="00BF63F9">
      <w:pPr>
        <w:spacing w:before="120" w:line="360" w:lineRule="auto"/>
        <w:ind w:firstLine="567"/>
        <w:jc w:val="both"/>
      </w:pPr>
      <w:r w:rsidRPr="001A19C9">
        <w:t>Öğretmen başına düşen öğrenci sayısı diğer araştırma yapılan üç okulun ortalamasından daha yüksek görünmekle birlikte MEB tarafından belirlenen ortalama öğrenci sayısından daha düşüktür.</w:t>
      </w:r>
      <w:r>
        <w:t xml:space="preserve">  </w:t>
      </w:r>
    </w:p>
    <w:p w:rsidR="00BF63F9" w:rsidRPr="001A19C9" w:rsidRDefault="00BF63F9" w:rsidP="00BF63F9">
      <w:pPr>
        <w:spacing w:before="120" w:line="360" w:lineRule="auto"/>
        <w:ind w:firstLine="567"/>
        <w:jc w:val="both"/>
      </w:pPr>
      <w:r w:rsidRPr="001A19C9">
        <w:t>Bunun nedeni şube başına düşen öğrenci sayısı ortalama 32’dir. Okulda meslek lisesi ders programını uygularken, meslek derslerinde bir sınıftaki öğrenciler iki gruba ayrılarak aynı sınıf öğrencilerine iki aynı alan öğretmenlerinin farklı dersliklerde eğitim vermesi öğrenci sayının düşük başka bir nedenidir.</w:t>
      </w:r>
    </w:p>
    <w:p w:rsidR="00BF63F9" w:rsidRPr="001A19C9" w:rsidRDefault="00BF63F9" w:rsidP="00BF63F9">
      <w:pPr>
        <w:spacing w:before="120" w:line="360" w:lineRule="auto"/>
        <w:ind w:firstLine="567"/>
        <w:jc w:val="both"/>
      </w:pPr>
      <w:r w:rsidRPr="001A19C9">
        <w:t xml:space="preserve">Ardıç Mesleki ve Teknik Eğitim Anadolu Lisesi </w:t>
      </w:r>
      <w:proofErr w:type="spellStart"/>
      <w:r w:rsidRPr="001A19C9">
        <w:t>işgören</w:t>
      </w:r>
      <w:proofErr w:type="spellEnd"/>
      <w:r w:rsidRPr="001A19C9">
        <w:t xml:space="preserve"> sayısı Tablo 4.1</w:t>
      </w:r>
      <w:r>
        <w:t>7</w:t>
      </w:r>
      <w:r w:rsidRPr="001A19C9">
        <w:t>’d</w:t>
      </w:r>
      <w:r>
        <w:t>e</w:t>
      </w:r>
      <w:r w:rsidRPr="001A19C9">
        <w:t>görülmektedir.</w:t>
      </w:r>
      <w:r>
        <w:t xml:space="preserve">   </w:t>
      </w:r>
    </w:p>
    <w:p w:rsidR="00BF63F9" w:rsidRPr="001A19C9" w:rsidRDefault="00BF63F9" w:rsidP="00BF63F9">
      <w:pPr>
        <w:spacing w:before="120" w:line="360" w:lineRule="auto"/>
      </w:pPr>
      <w:r>
        <w:t>Tablo</w:t>
      </w:r>
      <w:r w:rsidRPr="001A19C9">
        <w:t xml:space="preserve"> 4.17. </w:t>
      </w:r>
    </w:p>
    <w:p w:rsidR="00BF63F9" w:rsidRPr="001A19C9" w:rsidRDefault="00BF63F9" w:rsidP="00BF63F9">
      <w:pPr>
        <w:spacing w:after="120"/>
        <w:rPr>
          <w:i/>
        </w:rPr>
      </w:pPr>
      <w:r w:rsidRPr="001A19C9">
        <w:rPr>
          <w:i/>
        </w:rPr>
        <w:lastRenderedPageBreak/>
        <w:t xml:space="preserve">Ardıç Mesleki ve Teknik Anadolu Lisesi </w:t>
      </w:r>
      <w:proofErr w:type="spellStart"/>
      <w:r w:rsidRPr="001A19C9">
        <w:rPr>
          <w:i/>
        </w:rPr>
        <w:t>İşgören</w:t>
      </w:r>
      <w:proofErr w:type="spellEnd"/>
      <w:r w:rsidRPr="001A19C9">
        <w:rPr>
          <w:i/>
        </w:rPr>
        <w:t xml:space="preserve"> Sayısı  </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73"/>
        <w:gridCol w:w="1311"/>
        <w:gridCol w:w="1276"/>
        <w:gridCol w:w="1133"/>
        <w:gridCol w:w="1194"/>
        <w:gridCol w:w="283"/>
        <w:gridCol w:w="1279"/>
      </w:tblGrid>
      <w:tr w:rsidR="00BF63F9" w:rsidRPr="001C1454" w:rsidTr="002B5C46">
        <w:tc>
          <w:tcPr>
            <w:tcW w:w="1218" w:type="dxa"/>
            <w:tcBorders>
              <w:left w:val="nil"/>
              <w:right w:val="nil"/>
            </w:tcBorders>
            <w:shd w:val="clear" w:color="auto" w:fill="auto"/>
            <w:vAlign w:val="center"/>
          </w:tcPr>
          <w:p w:rsidR="00BF63F9" w:rsidRPr="001C1454" w:rsidRDefault="00BF63F9" w:rsidP="002B5C46">
            <w:pPr>
              <w:spacing w:before="80" w:after="40"/>
            </w:pPr>
            <w:r w:rsidRPr="001C1454">
              <w:t>Öğretim Yılı</w:t>
            </w:r>
          </w:p>
        </w:tc>
        <w:tc>
          <w:tcPr>
            <w:tcW w:w="273" w:type="dxa"/>
            <w:tcBorders>
              <w:left w:val="nil"/>
              <w:bottom w:val="nil"/>
              <w:right w:val="nil"/>
            </w:tcBorders>
            <w:shd w:val="clear" w:color="auto" w:fill="auto"/>
            <w:vAlign w:val="center"/>
          </w:tcPr>
          <w:p w:rsidR="00BF63F9" w:rsidRPr="001C1454" w:rsidRDefault="00BF63F9" w:rsidP="002B5C46">
            <w:pPr>
              <w:spacing w:before="80" w:after="40"/>
              <w:jc w:val="center"/>
            </w:pPr>
          </w:p>
        </w:tc>
        <w:tc>
          <w:tcPr>
            <w:tcW w:w="1311" w:type="dxa"/>
            <w:tcBorders>
              <w:left w:val="nil"/>
              <w:right w:val="nil"/>
            </w:tcBorders>
            <w:shd w:val="clear" w:color="auto" w:fill="auto"/>
            <w:vAlign w:val="center"/>
          </w:tcPr>
          <w:p w:rsidR="00BF63F9" w:rsidRPr="001C1454" w:rsidRDefault="00BF63F9" w:rsidP="002B5C46">
            <w:pPr>
              <w:spacing w:before="80" w:after="40"/>
              <w:jc w:val="center"/>
            </w:pPr>
            <w:r w:rsidRPr="001C1454">
              <w:t>Memur</w:t>
            </w:r>
          </w:p>
        </w:tc>
        <w:tc>
          <w:tcPr>
            <w:tcW w:w="1276" w:type="dxa"/>
            <w:tcBorders>
              <w:left w:val="nil"/>
              <w:right w:val="nil"/>
            </w:tcBorders>
            <w:shd w:val="clear" w:color="auto" w:fill="auto"/>
            <w:vAlign w:val="center"/>
          </w:tcPr>
          <w:p w:rsidR="00BF63F9" w:rsidRPr="001C1454" w:rsidRDefault="00BF63F9" w:rsidP="002B5C46">
            <w:pPr>
              <w:spacing w:before="80" w:after="40"/>
              <w:jc w:val="center"/>
            </w:pPr>
            <w:r w:rsidRPr="001C1454">
              <w:t>Teknisyen</w:t>
            </w:r>
          </w:p>
        </w:tc>
        <w:tc>
          <w:tcPr>
            <w:tcW w:w="1133" w:type="dxa"/>
            <w:tcBorders>
              <w:left w:val="nil"/>
              <w:bottom w:val="single" w:sz="4" w:space="0" w:color="auto"/>
              <w:right w:val="nil"/>
            </w:tcBorders>
            <w:shd w:val="clear" w:color="auto" w:fill="auto"/>
            <w:vAlign w:val="center"/>
          </w:tcPr>
          <w:p w:rsidR="00BF63F9" w:rsidRPr="001C1454" w:rsidRDefault="00BF63F9" w:rsidP="002B5C46">
            <w:pPr>
              <w:spacing w:before="80" w:after="40"/>
              <w:jc w:val="center"/>
            </w:pPr>
            <w:r w:rsidRPr="001C1454">
              <w:t>İşçi</w:t>
            </w:r>
          </w:p>
        </w:tc>
        <w:tc>
          <w:tcPr>
            <w:tcW w:w="1194" w:type="dxa"/>
            <w:tcBorders>
              <w:left w:val="nil"/>
              <w:right w:val="nil"/>
            </w:tcBorders>
            <w:shd w:val="clear" w:color="auto" w:fill="auto"/>
            <w:vAlign w:val="center"/>
          </w:tcPr>
          <w:p w:rsidR="00BF63F9" w:rsidRPr="001C1454" w:rsidRDefault="00BF63F9" w:rsidP="002B5C46">
            <w:pPr>
              <w:spacing w:before="80" w:after="40"/>
              <w:jc w:val="center"/>
            </w:pPr>
            <w:r w:rsidRPr="001C1454">
              <w:t>Hizmetli</w:t>
            </w:r>
          </w:p>
        </w:tc>
        <w:tc>
          <w:tcPr>
            <w:tcW w:w="283" w:type="dxa"/>
            <w:tcBorders>
              <w:left w:val="nil"/>
              <w:bottom w:val="nil"/>
              <w:right w:val="nil"/>
            </w:tcBorders>
            <w:shd w:val="clear" w:color="auto" w:fill="auto"/>
            <w:vAlign w:val="center"/>
          </w:tcPr>
          <w:p w:rsidR="00BF63F9" w:rsidRPr="001C1454" w:rsidRDefault="00BF63F9" w:rsidP="002B5C46">
            <w:pPr>
              <w:spacing w:before="80" w:after="40"/>
              <w:jc w:val="center"/>
            </w:pPr>
          </w:p>
        </w:tc>
        <w:tc>
          <w:tcPr>
            <w:tcW w:w="1279" w:type="dxa"/>
            <w:tcBorders>
              <w:left w:val="nil"/>
              <w:right w:val="nil"/>
            </w:tcBorders>
            <w:vAlign w:val="center"/>
          </w:tcPr>
          <w:p w:rsidR="00BF63F9" w:rsidRPr="001C1454" w:rsidRDefault="00BF63F9" w:rsidP="002B5C46">
            <w:pPr>
              <w:spacing w:before="80" w:after="40"/>
              <w:jc w:val="center"/>
            </w:pPr>
            <w:r w:rsidRPr="001C1454">
              <w:t>Toplam</w:t>
            </w:r>
          </w:p>
        </w:tc>
      </w:tr>
      <w:tr w:rsidR="00BF63F9" w:rsidRPr="001C1454" w:rsidTr="002B5C46">
        <w:tc>
          <w:tcPr>
            <w:tcW w:w="1218"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73"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1311"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1</w:t>
            </w:r>
          </w:p>
        </w:tc>
        <w:tc>
          <w:tcPr>
            <w:tcW w:w="1276"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w:t>
            </w:r>
          </w:p>
        </w:tc>
        <w:tc>
          <w:tcPr>
            <w:tcW w:w="1133"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w:t>
            </w:r>
          </w:p>
        </w:tc>
        <w:tc>
          <w:tcPr>
            <w:tcW w:w="1194"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w:t>
            </w:r>
          </w:p>
        </w:tc>
        <w:tc>
          <w:tcPr>
            <w:tcW w:w="283"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1279" w:type="dxa"/>
            <w:tcBorders>
              <w:top w:val="dotted" w:sz="4" w:space="0" w:color="auto"/>
              <w:left w:val="nil"/>
              <w:bottom w:val="nil"/>
              <w:right w:val="nil"/>
            </w:tcBorders>
          </w:tcPr>
          <w:p w:rsidR="00BF63F9" w:rsidRPr="001C1454" w:rsidRDefault="00BF63F9" w:rsidP="002B5C46">
            <w:pPr>
              <w:spacing w:before="240" w:after="40" w:line="240" w:lineRule="exact"/>
              <w:jc w:val="center"/>
            </w:pPr>
            <w:r w:rsidRPr="001C1454">
              <w:t>3</w:t>
            </w:r>
          </w:p>
        </w:tc>
      </w:tr>
      <w:tr w:rsidR="00BF63F9" w:rsidRPr="001C1454" w:rsidTr="002B5C46">
        <w:tc>
          <w:tcPr>
            <w:tcW w:w="121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7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31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w:t>
            </w:r>
          </w:p>
        </w:tc>
        <w:tc>
          <w:tcPr>
            <w:tcW w:w="127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13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19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5</w:t>
            </w:r>
          </w:p>
        </w:tc>
        <w:tc>
          <w:tcPr>
            <w:tcW w:w="28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79" w:type="dxa"/>
            <w:tcBorders>
              <w:top w:val="nil"/>
              <w:left w:val="nil"/>
              <w:bottom w:val="nil"/>
              <w:right w:val="nil"/>
            </w:tcBorders>
          </w:tcPr>
          <w:p w:rsidR="00BF63F9" w:rsidRPr="001C1454" w:rsidRDefault="00BF63F9" w:rsidP="002B5C46">
            <w:pPr>
              <w:spacing w:before="120" w:after="40" w:line="240" w:lineRule="exact"/>
              <w:jc w:val="center"/>
            </w:pPr>
            <w:r w:rsidRPr="001C1454">
              <w:t>6</w:t>
            </w:r>
          </w:p>
        </w:tc>
      </w:tr>
      <w:tr w:rsidR="00BF63F9" w:rsidRPr="001C1454" w:rsidTr="002B5C46">
        <w:tc>
          <w:tcPr>
            <w:tcW w:w="1218"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273"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31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w:t>
            </w:r>
          </w:p>
        </w:tc>
        <w:tc>
          <w:tcPr>
            <w:tcW w:w="1276"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133"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p>
        </w:tc>
        <w:tc>
          <w:tcPr>
            <w:tcW w:w="1194"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4</w:t>
            </w:r>
          </w:p>
        </w:tc>
        <w:tc>
          <w:tcPr>
            <w:tcW w:w="283"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279" w:type="dxa"/>
            <w:tcBorders>
              <w:top w:val="nil"/>
              <w:left w:val="nil"/>
              <w:right w:val="nil"/>
            </w:tcBorders>
          </w:tcPr>
          <w:p w:rsidR="00BF63F9" w:rsidRPr="001C1454" w:rsidRDefault="00BF63F9" w:rsidP="002B5C46">
            <w:pPr>
              <w:spacing w:before="120" w:after="40" w:line="240" w:lineRule="exact"/>
              <w:jc w:val="center"/>
            </w:pPr>
            <w:r w:rsidRPr="001C1454">
              <w:t>5</w:t>
            </w:r>
          </w:p>
        </w:tc>
      </w:tr>
    </w:tbl>
    <w:p w:rsidR="00BF63F9" w:rsidRPr="007C031F" w:rsidRDefault="00BF63F9" w:rsidP="00BF63F9">
      <w:pPr>
        <w:spacing w:before="60"/>
        <w:jc w:val="both"/>
        <w:rPr>
          <w:sz w:val="20"/>
          <w:szCs w:val="20"/>
        </w:rPr>
      </w:pPr>
      <w:r w:rsidRPr="007C031F">
        <w:rPr>
          <w:sz w:val="20"/>
          <w:szCs w:val="20"/>
        </w:rPr>
        <w:t>Kaynak: Okulun Personel Kayıt Defteri</w:t>
      </w:r>
      <w:r>
        <w:rPr>
          <w:sz w:val="20"/>
          <w:szCs w:val="20"/>
        </w:rPr>
        <w:t xml:space="preserve">.  </w:t>
      </w: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t xml:space="preserve">Okul, üç yıldır bir memur ile çalışmaktadır. 2015 yılından sonra hizmetli sayısındaki artışın nedeni, İş-Kur tarafından Toplum Yararına Çalışma Projesi kapsamında çalışan işçiler nedeniyle olmuştur. </w:t>
      </w:r>
    </w:p>
    <w:p w:rsidR="00BF63F9" w:rsidRPr="001A19C9" w:rsidRDefault="00BF63F9" w:rsidP="00BF63F9">
      <w:pPr>
        <w:spacing w:before="120" w:line="360" w:lineRule="auto"/>
        <w:ind w:firstLine="567"/>
        <w:jc w:val="both"/>
      </w:pPr>
      <w:r w:rsidRPr="001A19C9">
        <w:t xml:space="preserve">Okulumuzda özel güvenlik görevlisi yoktur. Çünkü bununla ilgili herhangi bir ödeneğimiz bulunmamaktadır. Okul-Aile Birliğinin yeterli ödeneği de yoktur. Güvenlik, ders saatlerinde okulun hizmetlisi tarafından sağlanmakta olup, bahçede nöbet tutan öğretmenlerimiz de yardımcı olmaktadır. Okula gelen kişilerin isimlerini deftere kaydedip, onların kimliklerini geçici olarak almak gibi uygulamalarla kontrol edilmeye çalışılmaktadır. Okulun iç kontrolü ise, koridorda nöbetçi öğretmenlerin ve 10. sınıf öğrencilerinin sırayla nöbet tutmalarıyla sağlanmaktadır. </w:t>
      </w:r>
    </w:p>
    <w:p w:rsidR="00BF63F9" w:rsidRDefault="00BF63F9" w:rsidP="00BF63F9">
      <w:pPr>
        <w:spacing w:before="120" w:line="360" w:lineRule="auto"/>
        <w:ind w:firstLine="567"/>
        <w:jc w:val="both"/>
      </w:pPr>
      <w:r w:rsidRPr="001A19C9">
        <w:t>Ardıç Mesleki ve Teknik Anadolu Lisesi derslik, şube sayısı, derslik ve şube başına düşen öğrenci sayısı Tablo 4.1</w:t>
      </w:r>
      <w:r>
        <w:t>8</w:t>
      </w:r>
      <w:r w:rsidRPr="001A19C9">
        <w:t>’</w:t>
      </w:r>
      <w:r>
        <w:t>d</w:t>
      </w:r>
      <w:r w:rsidRPr="001A19C9">
        <w:t>e görülmektedir.</w:t>
      </w:r>
      <w:r>
        <w:t xml:space="preserve">  </w:t>
      </w: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jc w:val="both"/>
      </w:pPr>
      <w:r w:rsidRPr="001A19C9">
        <w:t xml:space="preserve">Tablo 4.18. </w:t>
      </w:r>
    </w:p>
    <w:p w:rsidR="00BF63F9" w:rsidRPr="001A19C9" w:rsidRDefault="00BF63F9" w:rsidP="00BF63F9">
      <w:pPr>
        <w:spacing w:after="120"/>
        <w:jc w:val="both"/>
        <w:rPr>
          <w:i/>
        </w:rPr>
      </w:pPr>
      <w:r w:rsidRPr="001A19C9">
        <w:rPr>
          <w:i/>
        </w:rPr>
        <w:t xml:space="preserve">Ardıç Mesleki ve Teknik Anadolu Lisesi Derslik ve Şube Sayısı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69"/>
        <w:gridCol w:w="1206"/>
        <w:gridCol w:w="1241"/>
        <w:gridCol w:w="404"/>
        <w:gridCol w:w="1690"/>
        <w:gridCol w:w="1540"/>
      </w:tblGrid>
      <w:tr w:rsidR="00BF63F9" w:rsidRPr="001C1454" w:rsidTr="002B5C46">
        <w:tc>
          <w:tcPr>
            <w:tcW w:w="139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Öğretim Yılı</w:t>
            </w:r>
          </w:p>
        </w:tc>
        <w:tc>
          <w:tcPr>
            <w:tcW w:w="369"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Sayısı</w:t>
            </w:r>
          </w:p>
        </w:tc>
        <w:tc>
          <w:tcPr>
            <w:tcW w:w="124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Sayısı</w:t>
            </w:r>
          </w:p>
        </w:tc>
        <w:tc>
          <w:tcPr>
            <w:tcW w:w="404"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Başına Öğrenci</w:t>
            </w:r>
          </w:p>
        </w:tc>
        <w:tc>
          <w:tcPr>
            <w:tcW w:w="154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Başına Öğrenci</w:t>
            </w:r>
          </w:p>
        </w:tc>
      </w:tr>
      <w:tr w:rsidR="00BF63F9" w:rsidRPr="001C1454" w:rsidTr="002B5C46">
        <w:tc>
          <w:tcPr>
            <w:tcW w:w="13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2014-15</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16</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18</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33</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30</w:t>
            </w:r>
          </w:p>
        </w:tc>
      </w:tr>
      <w:tr w:rsidR="00BF63F9" w:rsidRPr="001C1454" w:rsidTr="002B5C46">
        <w:tc>
          <w:tcPr>
            <w:tcW w:w="13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16</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18</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37</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33</w:t>
            </w:r>
          </w:p>
        </w:tc>
      </w:tr>
      <w:tr w:rsidR="00BF63F9" w:rsidRPr="001C1454" w:rsidTr="002B5C46">
        <w:tc>
          <w:tcPr>
            <w:tcW w:w="139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369"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16</w:t>
            </w:r>
          </w:p>
        </w:tc>
        <w:tc>
          <w:tcPr>
            <w:tcW w:w="124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18</w:t>
            </w:r>
          </w:p>
        </w:tc>
        <w:tc>
          <w:tcPr>
            <w:tcW w:w="404"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36</w:t>
            </w:r>
          </w:p>
        </w:tc>
        <w:tc>
          <w:tcPr>
            <w:tcW w:w="154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32</w:t>
            </w:r>
          </w:p>
        </w:tc>
      </w:tr>
    </w:tbl>
    <w:p w:rsidR="00BF63F9" w:rsidRPr="009B3781" w:rsidRDefault="00BF63F9" w:rsidP="00BF63F9">
      <w:pPr>
        <w:spacing w:before="60"/>
        <w:jc w:val="both"/>
        <w:rPr>
          <w:sz w:val="20"/>
          <w:szCs w:val="20"/>
        </w:rPr>
      </w:pPr>
      <w:r w:rsidRPr="009B3781">
        <w:rPr>
          <w:sz w:val="20"/>
          <w:szCs w:val="20"/>
        </w:rPr>
        <w:t>Kaynak: Okulun Öğrenci Kayıt Defteri</w:t>
      </w: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lastRenderedPageBreak/>
        <w:t xml:space="preserve">Meslek liselerinin öğrenci sayısı diğer okullarda (Anadolu liseleri) olduğu gibi sınıfların standart öğrenci sayısı 34’tür. Bu standarda göre şube başına düşen öğrenci sayısı belirlenen norm sınırlarının içerisindedir. </w:t>
      </w:r>
    </w:p>
    <w:p w:rsidR="00BF63F9" w:rsidRPr="001A19C9" w:rsidRDefault="00BF63F9" w:rsidP="00BF63F9">
      <w:pPr>
        <w:spacing w:before="120" w:line="360" w:lineRule="auto"/>
        <w:ind w:firstLine="567"/>
        <w:jc w:val="both"/>
      </w:pPr>
      <w:r w:rsidRPr="001A19C9">
        <w:t xml:space="preserve">Şube sayısının derslik sayısına göre fazla olmasına karşın eğitimin problemsiz şekilde yürümesi sağlanıyor. Şöyle, okul Meslek Lisesi olduğu için 12. Sınıflar üç gün işletmelerde beceri eğitimi, iki gün okulda ders gördükleri için 2 şube 1 dersliği kullanabilmektedir. Böylece yetersiz derslik sayısı şube sayısıyla denkleştirilmektedir. Okul yönetimi, “Az derslik çok öğrenci eğitimi” sloganını benimseyerek eğitim işlerine devam ediyorlar. </w:t>
      </w:r>
    </w:p>
    <w:p w:rsidR="00BF63F9" w:rsidRPr="001A19C9" w:rsidRDefault="00BF63F9" w:rsidP="00BF63F9">
      <w:pPr>
        <w:spacing w:before="120" w:line="360" w:lineRule="auto"/>
        <w:ind w:firstLine="567"/>
        <w:jc w:val="both"/>
      </w:pPr>
      <w:r w:rsidRPr="001A19C9">
        <w:t xml:space="preserve">Okulun derslik başına ve şube sayısına düşen öğrenci sayısı bakımından diğer liselere göre kalabalıktır. Bunun nedenlerinden birisi okulumuzun derslik sayısı yetersizdir. Yerleşim yerinin nüfusundaki artışın okul yapılırken doğru hesaplanamaması, meslek liselerinin ilimizde çok fazla olmaması (diğer liselere oranla) ve TEOG sonucuna göre Anadolu liselerine yerleşemeyen öğrencilerin son olarak okulumuzu tercih etmek zorunda kalmalarından kaynaklanmaktadır. </w:t>
      </w:r>
    </w:p>
    <w:p w:rsidR="00BF63F9" w:rsidRPr="001A19C9" w:rsidRDefault="00BF63F9" w:rsidP="00BF63F9">
      <w:pPr>
        <w:spacing w:before="120" w:line="360" w:lineRule="auto"/>
        <w:ind w:firstLine="567"/>
        <w:jc w:val="both"/>
      </w:pPr>
      <w:r w:rsidRPr="001A19C9">
        <w:t>Bir meslek lisesinde eğitimin daha verimli verilebilmesi için derslik ve şube başına düşen öğrenci sayısının maksimum 24’ü geçmemesi gerekir diye düşünüyorum. Çünkü meslek eğitiminin kaliteli hale gelmesi, öğrendiklerini uygulama olanağının tanınması ve öğrencilerle birebir ilgilenmeyle gerçekleşen olaylardır.</w:t>
      </w:r>
    </w:p>
    <w:p w:rsidR="00BF63F9" w:rsidRPr="001A19C9" w:rsidRDefault="00BF63F9" w:rsidP="00BF63F9">
      <w:pPr>
        <w:spacing w:before="120" w:line="360" w:lineRule="auto"/>
        <w:ind w:firstLine="567"/>
        <w:jc w:val="both"/>
      </w:pPr>
      <w:r w:rsidRPr="001A19C9">
        <w:t>Ardıç Mesleki ve Teknik Anadolu Lisesi</w:t>
      </w:r>
      <w:r>
        <w:t>nin gelir k</w:t>
      </w:r>
      <w:r w:rsidRPr="001A19C9">
        <w:t xml:space="preserve">aynakları </w:t>
      </w:r>
      <w:r>
        <w:t xml:space="preserve">Tablo </w:t>
      </w:r>
      <w:r w:rsidRPr="001A19C9">
        <w:t>4.1</w:t>
      </w:r>
      <w:r>
        <w:t>9’da</w:t>
      </w:r>
      <w:r w:rsidRPr="001A19C9">
        <w:t xml:space="preserve"> görülmektedir.</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center"/>
      </w:pPr>
      <w:r>
        <w:t xml:space="preserve">YATAY TABLO 4.19.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t xml:space="preserve">Tabloda da görüldüğü gibi, okula merkezden gelen paralar sadece okulun elektrik, su, yakacak(doğalgaz), telefon ve internet harcamalarını karşılayacak düzeydedir. Diğer gelirlerin tamamı öğrenci ailelerinin bağışları, okul-aile birliğinin çabalarıyla elde edilen gelirlerdir. </w:t>
      </w:r>
    </w:p>
    <w:p w:rsidR="00BF63F9" w:rsidRPr="001A19C9" w:rsidRDefault="00BF63F9" w:rsidP="00BF63F9">
      <w:pPr>
        <w:spacing w:before="120" w:line="360" w:lineRule="auto"/>
        <w:ind w:firstLine="567"/>
        <w:jc w:val="both"/>
      </w:pPr>
      <w:r w:rsidRPr="001A19C9">
        <w:t xml:space="preserve">Okul aile birliğinin katkılarıyla (kermes, sosyal etkinlikler, çay </w:t>
      </w:r>
      <w:proofErr w:type="spellStart"/>
      <w:r w:rsidRPr="001A19C9">
        <w:t>vb</w:t>
      </w:r>
      <w:proofErr w:type="spellEnd"/>
      <w:r w:rsidRPr="001A19C9">
        <w:t>) elde edilen gelirler okulun kitap kırtasiye ve okul binasının bakımı için harcanmaktadır.</w:t>
      </w:r>
    </w:p>
    <w:p w:rsidR="00BF63F9" w:rsidRPr="001A19C9" w:rsidRDefault="00BF63F9" w:rsidP="00BF63F9">
      <w:pPr>
        <w:spacing w:before="120" w:line="360" w:lineRule="auto"/>
        <w:ind w:firstLine="567"/>
        <w:jc w:val="both"/>
      </w:pPr>
      <w:r w:rsidRPr="001A19C9">
        <w:t xml:space="preserve">2016-17 yılındaki kamu bütçesinden gelen gelir artışının fazla olması, internet ve su harcama kalemlerinin değişik nedenlerle artması sonucu merkezden (MEB - Ankara) fazla ödenek istenmesidir. Ayrıca bu yılın artışın nedenlerinden biri de okul meslek lisesi olmasından dolayı Şubat 2017 tarihinden itibaren “İş Kazaları ve Meslek </w:t>
      </w:r>
      <w:proofErr w:type="spellStart"/>
      <w:r w:rsidRPr="001A19C9">
        <w:t>Hastalıkları”na</w:t>
      </w:r>
      <w:proofErr w:type="spellEnd"/>
      <w:r w:rsidRPr="001A19C9">
        <w:t xml:space="preserve"> karşı </w:t>
      </w:r>
      <w:r w:rsidRPr="001A19C9">
        <w:lastRenderedPageBreak/>
        <w:t>10.11. ve 12.sınıf öğrencileri sigortalanmaktadır. Bu nedenle merkezden gelen ödenek geçen yıllara göre artış göstermiştir. Bu miktar harcama giderlerine de yansımıştır.</w:t>
      </w:r>
    </w:p>
    <w:p w:rsidR="00BF63F9" w:rsidRPr="001A19C9" w:rsidRDefault="00BF63F9" w:rsidP="00BF63F9">
      <w:pPr>
        <w:spacing w:before="120" w:line="360" w:lineRule="auto"/>
        <w:ind w:firstLine="567"/>
        <w:jc w:val="both"/>
      </w:pPr>
      <w:r w:rsidRPr="001A19C9">
        <w:t>Okulun döner sermayesi bulunmamaktadır. Okul AB projesi kapsamında herhangi bir gelire de sahip değildir. Okulun geliri her yıl düzenli olarak artmıştır.</w:t>
      </w:r>
    </w:p>
    <w:p w:rsidR="00BF63F9" w:rsidRPr="001A19C9" w:rsidRDefault="00BF63F9" w:rsidP="00BF63F9">
      <w:pPr>
        <w:spacing w:before="120" w:line="360" w:lineRule="auto"/>
        <w:ind w:firstLine="567"/>
        <w:jc w:val="both"/>
      </w:pPr>
      <w:r w:rsidRPr="001A19C9">
        <w:t>Okulun kantin gelirinin dışında yerel ölçekte çok fazla geliri yoktur. Okul yeni gelişen mahallede (Yeşilköy) bulunmasına rağmen yakın çevreden okula ekonomik destek gelmiyor. Okul Aile Birliği kanalıyla çok az bir gelire sahiptir.</w:t>
      </w:r>
    </w:p>
    <w:p w:rsidR="00BF63F9" w:rsidRPr="001A19C9" w:rsidRDefault="00BF63F9" w:rsidP="00BF63F9">
      <w:pPr>
        <w:spacing w:before="120" w:line="360" w:lineRule="auto"/>
        <w:ind w:firstLine="567"/>
        <w:jc w:val="both"/>
      </w:pPr>
      <w:r w:rsidRPr="001A19C9">
        <w:t>Merkezi yönetim bütçesinden (Ankara) gelen paralar; elektrik, su ve temizlik giderleri, yakacak (doğalgaz), kırtasiye, telefon-internet amaçlı kullanılmaktadır.</w:t>
      </w:r>
      <w:r>
        <w:t xml:space="preserve">  </w:t>
      </w:r>
    </w:p>
    <w:p w:rsidR="00BF63F9" w:rsidRPr="001A19C9" w:rsidRDefault="00BF63F9" w:rsidP="00BF63F9">
      <w:pPr>
        <w:spacing w:before="120" w:line="360" w:lineRule="auto"/>
        <w:ind w:firstLine="567"/>
        <w:jc w:val="both"/>
      </w:pPr>
      <w:r w:rsidRPr="001A19C9">
        <w:t>Okula bağış yapanlar; okulda çocuğu olan aileler, okul-aile birliğinin üstün çabalarıyla esnaf, ticaret ile uğraşan kişiler ve ilçe ve mahalle halkıdır.</w:t>
      </w:r>
      <w:r>
        <w:t xml:space="preserve">   </w:t>
      </w:r>
    </w:p>
    <w:p w:rsidR="00BF63F9" w:rsidRPr="001A19C9" w:rsidRDefault="00BF63F9" w:rsidP="00BF63F9">
      <w:pPr>
        <w:spacing w:before="120" w:line="360" w:lineRule="auto"/>
        <w:ind w:firstLine="567"/>
        <w:jc w:val="both"/>
      </w:pPr>
      <w:r w:rsidRPr="001A19C9">
        <w:t>Ardıç Mesleki ve Teknik Anadolu Lisesi</w:t>
      </w:r>
      <w:r>
        <w:t>nin gider (h</w:t>
      </w:r>
      <w:r w:rsidRPr="001A19C9">
        <w:t>arcama) Alanları Tablo 4.</w:t>
      </w:r>
      <w:r>
        <w:t>20</w:t>
      </w:r>
      <w:r w:rsidRPr="001A19C9">
        <w:t>’d</w:t>
      </w:r>
      <w:r>
        <w:t>e</w:t>
      </w:r>
      <w:r w:rsidRPr="001A19C9">
        <w:t xml:space="preserve"> görülmektedir.</w:t>
      </w:r>
      <w:r>
        <w:t xml:space="preserve">   </w:t>
      </w:r>
    </w:p>
    <w:p w:rsidR="00BF63F9" w:rsidRPr="001A19C9" w:rsidRDefault="00BF63F9" w:rsidP="00BF63F9">
      <w:pPr>
        <w:spacing w:before="120" w:line="360" w:lineRule="auto"/>
        <w:ind w:firstLine="567"/>
        <w:jc w:val="both"/>
      </w:pPr>
      <w:r w:rsidRPr="001A19C9">
        <w:t xml:space="preserve">Okulun giderleri her yıl düzenli bir şekilde artmıştır. Giderlerde en büyük payı, yönetici ve öğretmenlerin almış olduğu ücretler (maaş, ek ders, ikramiye, tazminat </w:t>
      </w:r>
      <w:proofErr w:type="spellStart"/>
      <w:r w:rsidRPr="001A19C9">
        <w:t>vb</w:t>
      </w:r>
      <w:proofErr w:type="spellEnd"/>
      <w:r w:rsidRPr="001A19C9">
        <w:t>)  oluşturmaktadır.</w:t>
      </w:r>
      <w:r>
        <w:t xml:space="preserve">   </w:t>
      </w:r>
    </w:p>
    <w:p w:rsidR="00BF63F9" w:rsidRPr="001A19C9" w:rsidRDefault="00BF63F9" w:rsidP="00BF63F9">
      <w:pPr>
        <w:spacing w:before="120" w:line="360" w:lineRule="auto"/>
        <w:ind w:firstLine="567"/>
        <w:jc w:val="both"/>
      </w:pPr>
      <w:r w:rsidRPr="001A19C9">
        <w:t>Okulun geçen yıllara oranla 2016-</w:t>
      </w:r>
      <w:r>
        <w:t>20</w:t>
      </w:r>
      <w:r w:rsidRPr="001A19C9">
        <w:t xml:space="preserve">17 yıllarında internet harcamalarındaki artışın asıl nedeni; Fatih, projesi ile ilgili internet kullanımının fiber kablolu sistemin kurulması (okullardaki etkileşimli -akıllı- tahtadaki EBA </w:t>
      </w:r>
      <w:proofErr w:type="spellStart"/>
      <w:r w:rsidRPr="001A19C9">
        <w:t>vb</w:t>
      </w:r>
      <w:proofErr w:type="spellEnd"/>
      <w:r w:rsidRPr="001A19C9">
        <w:t xml:space="preserve"> eğitim </w:t>
      </w:r>
      <w:proofErr w:type="spellStart"/>
      <w:r w:rsidRPr="001A19C9">
        <w:t>portallarına</w:t>
      </w:r>
      <w:proofErr w:type="spellEnd"/>
      <w:r w:rsidRPr="001A19C9">
        <w:t xml:space="preserve"> erişimi rahat sağlamak amacıyla) sonucunda internet kullanımı için düzenlenen faturanın yüksek olmasıdır. Okula aylık ortalama 3.200 TL fatura gelmektedir.</w:t>
      </w:r>
    </w:p>
    <w:p w:rsidR="00BF63F9" w:rsidRPr="001A19C9" w:rsidRDefault="00BF63F9" w:rsidP="00BF63F9">
      <w:pPr>
        <w:spacing w:before="120" w:line="360" w:lineRule="auto"/>
        <w:ind w:firstLine="567"/>
        <w:jc w:val="both"/>
      </w:pPr>
      <w:r w:rsidRPr="001A19C9">
        <w:t>Okulun 2016-2017 eğitim yılında 3308 sayılı yasa gereğince öğrencilere ödenen sigorta primlerindeki artışın nedeni, Şubat 2017 tarihinden itibaren iş güvenliği yasasına göre 10. 11. 12. sınıf öğrencilerinin tamamı</w:t>
      </w:r>
      <w:r>
        <w:t>nın</w:t>
      </w:r>
      <w:r w:rsidRPr="001A19C9">
        <w:t xml:space="preserve"> sigorta kapsamına alınm</w:t>
      </w:r>
      <w:r>
        <w:t>asıdır</w:t>
      </w:r>
      <w:r w:rsidRPr="001A19C9">
        <w:t xml:space="preserve">. </w:t>
      </w:r>
      <w:r>
        <w:t xml:space="preserve"> </w:t>
      </w:r>
    </w:p>
    <w:p w:rsidR="00BF63F9" w:rsidRDefault="00BF63F9" w:rsidP="00BF63F9">
      <w:pPr>
        <w:spacing w:before="120" w:line="360" w:lineRule="auto"/>
        <w:ind w:firstLine="567"/>
        <w:jc w:val="both"/>
      </w:pPr>
      <w:r w:rsidRPr="001A19C9">
        <w:t xml:space="preserve">Okulda internet için </w:t>
      </w:r>
      <w:r>
        <w:t>ödenen para şöyledir (</w:t>
      </w:r>
      <w:r w:rsidRPr="001A19C9">
        <w:t>ortalama</w:t>
      </w:r>
      <w:r>
        <w:t xml:space="preserve">):  </w:t>
      </w:r>
    </w:p>
    <w:p w:rsidR="00BF63F9" w:rsidRDefault="00BF63F9" w:rsidP="00BF63F9">
      <w:pPr>
        <w:spacing w:before="120" w:line="360" w:lineRule="auto"/>
        <w:ind w:firstLine="567"/>
        <w:jc w:val="both"/>
      </w:pPr>
      <w:r>
        <w:t xml:space="preserve">– </w:t>
      </w:r>
      <w:r w:rsidRPr="001A19C9">
        <w:t>2014-</w:t>
      </w:r>
      <w:r>
        <w:t>20</w:t>
      </w:r>
      <w:r w:rsidRPr="001A19C9">
        <w:t>15</w:t>
      </w:r>
      <w:r>
        <w:t xml:space="preserve"> öğretim yılında: 2.160 TL.</w:t>
      </w:r>
    </w:p>
    <w:p w:rsidR="00BF63F9" w:rsidRDefault="00BF63F9" w:rsidP="00BF63F9">
      <w:pPr>
        <w:spacing w:before="120" w:line="360" w:lineRule="auto"/>
        <w:ind w:firstLine="567"/>
        <w:jc w:val="both"/>
      </w:pPr>
      <w:r>
        <w:t xml:space="preserve">– </w:t>
      </w:r>
      <w:r w:rsidRPr="001A19C9">
        <w:t>2015-</w:t>
      </w:r>
      <w:r>
        <w:t>20</w:t>
      </w:r>
      <w:r w:rsidRPr="001A19C9">
        <w:t>16</w:t>
      </w:r>
      <w:r>
        <w:t xml:space="preserve"> öğretim yılında</w:t>
      </w:r>
      <w:r w:rsidRPr="001A19C9">
        <w:t>: 2.</w:t>
      </w:r>
      <w:r>
        <w:t>160 TL.</w:t>
      </w:r>
    </w:p>
    <w:p w:rsidR="00BF63F9" w:rsidRDefault="00BF63F9" w:rsidP="00BF63F9">
      <w:pPr>
        <w:spacing w:before="120" w:line="360" w:lineRule="auto"/>
        <w:ind w:firstLine="567"/>
        <w:jc w:val="both"/>
      </w:pPr>
      <w:r>
        <w:t xml:space="preserve">– </w:t>
      </w:r>
      <w:r w:rsidRPr="001A19C9">
        <w:t>2016-</w:t>
      </w:r>
      <w:r>
        <w:t>20</w:t>
      </w:r>
      <w:r w:rsidRPr="001A19C9">
        <w:t>17</w:t>
      </w:r>
      <w:r>
        <w:t xml:space="preserve"> öğretim yılında</w:t>
      </w:r>
      <w:r w:rsidRPr="001A19C9">
        <w:t xml:space="preserve">: 38.400 TL. </w:t>
      </w:r>
    </w:p>
    <w:p w:rsidR="00BF63F9" w:rsidRPr="001A19C9" w:rsidRDefault="00BF63F9" w:rsidP="00BF63F9">
      <w:pPr>
        <w:spacing w:before="120" w:line="360" w:lineRule="auto"/>
        <w:ind w:firstLine="567"/>
        <w:jc w:val="both"/>
      </w:pPr>
      <w:r w:rsidRPr="001A19C9">
        <w:t>Bu olağanüstü artışın nedeni yukarıda açıklanmıştır.</w:t>
      </w:r>
    </w:p>
    <w:p w:rsidR="00BF63F9" w:rsidRPr="000B115E" w:rsidRDefault="00BF63F9" w:rsidP="00BF63F9">
      <w:pPr>
        <w:spacing w:before="120" w:line="360" w:lineRule="auto"/>
        <w:ind w:firstLine="567"/>
        <w:jc w:val="both"/>
      </w:pPr>
      <w:r w:rsidRPr="000B115E">
        <w:lastRenderedPageBreak/>
        <w:t xml:space="preserve">Okul, işletmelerde staj yapan her bir öğrenci için, SSK’ya sigorta primi ödemektedir. Ödenen para şöyledir (ortalama):   </w:t>
      </w:r>
    </w:p>
    <w:p w:rsidR="00BF63F9" w:rsidRPr="000B115E" w:rsidRDefault="00BF63F9" w:rsidP="00BF63F9">
      <w:pPr>
        <w:spacing w:before="120" w:line="360" w:lineRule="auto"/>
        <w:ind w:left="567"/>
        <w:jc w:val="both"/>
      </w:pPr>
      <w:r w:rsidRPr="000B115E">
        <w:t>– 2014-2015 öğretim yılında</w:t>
      </w:r>
      <w:r>
        <w:t>: Bir ayda 34 TL ve bir öğretim yılında (yaklaşık 9 ay)</w:t>
      </w:r>
      <w:r w:rsidRPr="000B115E">
        <w:t xml:space="preserve"> </w:t>
      </w:r>
      <w:r>
        <w:t>304 TL.</w:t>
      </w:r>
      <w:r w:rsidRPr="000B115E">
        <w:t xml:space="preserve">   </w:t>
      </w:r>
    </w:p>
    <w:p w:rsidR="00BF63F9" w:rsidRPr="000B115E" w:rsidRDefault="00BF63F9" w:rsidP="00BF63F9">
      <w:pPr>
        <w:spacing w:before="120" w:line="360" w:lineRule="auto"/>
        <w:ind w:left="567"/>
        <w:jc w:val="both"/>
      </w:pPr>
      <w:r w:rsidRPr="000B115E">
        <w:t>– 2015-2016 öğretim yılında</w:t>
      </w:r>
      <w:r>
        <w:t>: Bir ayda 35 TL ve bir öğretim yılında (yaklaşık 9 ay)</w:t>
      </w:r>
      <w:r w:rsidRPr="000B115E">
        <w:t xml:space="preserve"> </w:t>
      </w:r>
      <w:r>
        <w:t>312 TL.</w:t>
      </w:r>
      <w:r w:rsidRPr="000B115E">
        <w:t xml:space="preserve">  </w:t>
      </w:r>
    </w:p>
    <w:p w:rsidR="00BF63F9" w:rsidRPr="000B115E" w:rsidRDefault="00BF63F9" w:rsidP="00BF63F9">
      <w:pPr>
        <w:spacing w:before="120" w:line="360" w:lineRule="auto"/>
        <w:ind w:left="567"/>
        <w:jc w:val="both"/>
      </w:pPr>
      <w:r w:rsidRPr="000B115E">
        <w:t>– 2016-2017 öğretim yılında</w:t>
      </w:r>
      <w:r>
        <w:t>: Bir ayda 27 TL ve bir öğretim yılında (yaklaşık 9 ay) 242 TL</w:t>
      </w:r>
      <w:r w:rsidRPr="000B115E">
        <w:t>.</w:t>
      </w:r>
      <w:r>
        <w:t xml:space="preserve">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center"/>
      </w:pPr>
      <w:r>
        <w:t>YATAY TABLO 4.20.</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r w:rsidRPr="00154759">
        <w:t>Ardıç Mesleki ve Teknik Anadolu</w:t>
      </w:r>
      <w:r>
        <w:t xml:space="preserve"> </w:t>
      </w:r>
      <w:r w:rsidRPr="00154759">
        <w:t>Lisesinde öğrenci başına ve öğretmen başına yıllık, öğretmen başına ortalama harcama miktarı Tablo 4.2</w:t>
      </w:r>
      <w:r>
        <w:t>1</w:t>
      </w:r>
      <w:r w:rsidRPr="00154759">
        <w:t>’de görülmektedir.</w:t>
      </w:r>
    </w:p>
    <w:p w:rsidR="00BF63F9" w:rsidRPr="00154759" w:rsidRDefault="00BF63F9" w:rsidP="00BF63F9">
      <w:pPr>
        <w:spacing w:before="120" w:line="360" w:lineRule="auto"/>
        <w:jc w:val="both"/>
      </w:pPr>
      <w:r w:rsidRPr="00154759">
        <w:t xml:space="preserve">Çizelge 4.21. </w:t>
      </w:r>
    </w:p>
    <w:p w:rsidR="00BF63F9" w:rsidRPr="00154759" w:rsidRDefault="00BF63F9" w:rsidP="00BF63F9">
      <w:pPr>
        <w:spacing w:after="120"/>
        <w:jc w:val="both"/>
        <w:rPr>
          <w:i/>
        </w:rPr>
      </w:pPr>
      <w:r w:rsidRPr="00154759">
        <w:rPr>
          <w:i/>
        </w:rPr>
        <w:t xml:space="preserve">Ardıç Mesleki ve Teknik Anadolu Lisesinde Öğrenci Başına ve Öğretmen Başına Düşen Harcama (TL)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3"/>
        <w:gridCol w:w="2357"/>
        <w:gridCol w:w="2344"/>
        <w:gridCol w:w="2410"/>
      </w:tblGrid>
      <w:tr w:rsidR="00BF63F9" w:rsidRPr="001C1454" w:rsidTr="002B5C46">
        <w:tc>
          <w:tcPr>
            <w:tcW w:w="1253" w:type="dxa"/>
            <w:tcBorders>
              <w:top w:val="single" w:sz="4" w:space="0" w:color="auto"/>
              <w:left w:val="nil"/>
              <w:bottom w:val="single" w:sz="4" w:space="0" w:color="auto"/>
              <w:right w:val="nil"/>
            </w:tcBorders>
            <w:vAlign w:val="center"/>
          </w:tcPr>
          <w:p w:rsidR="00BF63F9" w:rsidRPr="001C1454" w:rsidRDefault="00BF63F9" w:rsidP="002B5C46">
            <w:pPr>
              <w:spacing w:before="120" w:line="240" w:lineRule="exact"/>
              <w:jc w:val="both"/>
              <w:rPr>
                <w:sz w:val="20"/>
                <w:szCs w:val="20"/>
              </w:rPr>
            </w:pPr>
            <w:r w:rsidRPr="001C1454">
              <w:rPr>
                <w:sz w:val="20"/>
                <w:szCs w:val="20"/>
              </w:rPr>
              <w:t>Öğretim Yılı</w:t>
            </w:r>
          </w:p>
        </w:tc>
        <w:tc>
          <w:tcPr>
            <w:tcW w:w="2357"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rPr>
                <w:sz w:val="20"/>
                <w:szCs w:val="20"/>
              </w:rPr>
            </w:pPr>
            <w:r w:rsidRPr="001C1454">
              <w:rPr>
                <w:sz w:val="20"/>
                <w:szCs w:val="20"/>
              </w:rPr>
              <w:t xml:space="preserve">Öğrenci Başına Yıllık Ortalama Harcama </w:t>
            </w:r>
          </w:p>
        </w:tc>
        <w:tc>
          <w:tcPr>
            <w:tcW w:w="2344"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rPr>
                <w:sz w:val="20"/>
                <w:szCs w:val="20"/>
              </w:rPr>
            </w:pPr>
            <w:r w:rsidRPr="001C1454">
              <w:rPr>
                <w:sz w:val="20"/>
                <w:szCs w:val="20"/>
              </w:rPr>
              <w:t xml:space="preserve">Öğretmen Başına Yıllık Ortalama Harcama </w:t>
            </w:r>
          </w:p>
        </w:tc>
        <w:tc>
          <w:tcPr>
            <w:tcW w:w="2410" w:type="dxa"/>
            <w:tcBorders>
              <w:top w:val="single" w:sz="4" w:space="0" w:color="auto"/>
              <w:left w:val="nil"/>
              <w:bottom w:val="single" w:sz="4" w:space="0" w:color="auto"/>
              <w:right w:val="nil"/>
            </w:tcBorders>
          </w:tcPr>
          <w:p w:rsidR="00BF63F9" w:rsidRPr="001C1454" w:rsidRDefault="00BF63F9" w:rsidP="002B5C46">
            <w:pPr>
              <w:spacing w:before="80" w:after="60" w:line="240" w:lineRule="exact"/>
              <w:jc w:val="center"/>
              <w:rPr>
                <w:sz w:val="20"/>
                <w:szCs w:val="20"/>
              </w:rPr>
            </w:pPr>
            <w:r w:rsidRPr="001C1454">
              <w:rPr>
                <w:sz w:val="20"/>
                <w:szCs w:val="20"/>
              </w:rPr>
              <w:t xml:space="preserve">Öğretmen Başına Aylık Ortalama Harcama </w:t>
            </w:r>
          </w:p>
        </w:tc>
      </w:tr>
      <w:tr w:rsidR="00BF63F9" w:rsidRPr="001C1454" w:rsidTr="002B5C46">
        <w:tc>
          <w:tcPr>
            <w:tcW w:w="1253" w:type="dxa"/>
            <w:tcBorders>
              <w:left w:val="nil"/>
              <w:bottom w:val="nil"/>
              <w:right w:val="nil"/>
            </w:tcBorders>
          </w:tcPr>
          <w:p w:rsidR="00BF63F9" w:rsidRPr="001C1454" w:rsidRDefault="00BF63F9" w:rsidP="002B5C46">
            <w:pPr>
              <w:spacing w:before="200" w:after="60" w:line="280" w:lineRule="exact"/>
              <w:jc w:val="center"/>
            </w:pPr>
            <w:r w:rsidRPr="001C1454">
              <w:t>2014-15</w:t>
            </w:r>
          </w:p>
        </w:tc>
        <w:tc>
          <w:tcPr>
            <w:tcW w:w="2357" w:type="dxa"/>
            <w:tcBorders>
              <w:left w:val="nil"/>
              <w:bottom w:val="nil"/>
              <w:right w:val="nil"/>
            </w:tcBorders>
          </w:tcPr>
          <w:p w:rsidR="00BF63F9" w:rsidRPr="001C1454" w:rsidRDefault="00BF63F9" w:rsidP="002B5C46">
            <w:pPr>
              <w:spacing w:before="200" w:after="60" w:line="280" w:lineRule="exact"/>
              <w:jc w:val="center"/>
            </w:pPr>
            <w:r w:rsidRPr="001C1454">
              <w:t>3.339</w:t>
            </w:r>
          </w:p>
        </w:tc>
        <w:tc>
          <w:tcPr>
            <w:tcW w:w="2344" w:type="dxa"/>
            <w:tcBorders>
              <w:left w:val="nil"/>
              <w:bottom w:val="nil"/>
              <w:right w:val="nil"/>
            </w:tcBorders>
          </w:tcPr>
          <w:p w:rsidR="00BF63F9" w:rsidRPr="001C1454" w:rsidRDefault="00BF63F9" w:rsidP="002B5C46">
            <w:pPr>
              <w:spacing w:before="200" w:after="60" w:line="280" w:lineRule="exact"/>
              <w:jc w:val="center"/>
            </w:pPr>
            <w:r w:rsidRPr="001C1454">
              <w:t>55.823</w:t>
            </w:r>
          </w:p>
        </w:tc>
        <w:tc>
          <w:tcPr>
            <w:tcW w:w="2410" w:type="dxa"/>
            <w:tcBorders>
              <w:left w:val="nil"/>
              <w:bottom w:val="nil"/>
              <w:right w:val="nil"/>
            </w:tcBorders>
          </w:tcPr>
          <w:p w:rsidR="00BF63F9" w:rsidRPr="001C1454" w:rsidRDefault="00BF63F9" w:rsidP="002B5C46">
            <w:pPr>
              <w:spacing w:before="200" w:after="60" w:line="280" w:lineRule="exact"/>
              <w:jc w:val="center"/>
            </w:pPr>
            <w:r w:rsidRPr="001C1454">
              <w:t>4.652</w:t>
            </w:r>
          </w:p>
        </w:tc>
      </w:tr>
      <w:tr w:rsidR="00BF63F9" w:rsidRPr="001C1454" w:rsidTr="002B5C46">
        <w:tc>
          <w:tcPr>
            <w:tcW w:w="1253" w:type="dxa"/>
            <w:tcBorders>
              <w:top w:val="nil"/>
              <w:left w:val="nil"/>
              <w:bottom w:val="nil"/>
              <w:right w:val="nil"/>
            </w:tcBorders>
            <w:vAlign w:val="bottom"/>
          </w:tcPr>
          <w:p w:rsidR="00BF63F9" w:rsidRPr="001C1454" w:rsidRDefault="00BF63F9" w:rsidP="002B5C46">
            <w:pPr>
              <w:spacing w:before="120" w:after="60" w:line="240" w:lineRule="exact"/>
              <w:jc w:val="center"/>
            </w:pPr>
            <w:r w:rsidRPr="001C1454">
              <w:t>2015-16</w:t>
            </w:r>
          </w:p>
        </w:tc>
        <w:tc>
          <w:tcPr>
            <w:tcW w:w="2357" w:type="dxa"/>
            <w:tcBorders>
              <w:top w:val="nil"/>
              <w:left w:val="nil"/>
              <w:bottom w:val="nil"/>
              <w:right w:val="nil"/>
            </w:tcBorders>
          </w:tcPr>
          <w:p w:rsidR="00BF63F9" w:rsidRPr="001C1454" w:rsidRDefault="00BF63F9" w:rsidP="002B5C46">
            <w:pPr>
              <w:spacing w:before="120" w:after="60" w:line="240" w:lineRule="exact"/>
              <w:jc w:val="center"/>
            </w:pPr>
            <w:r w:rsidRPr="001C1454">
              <w:t>3.202</w:t>
            </w:r>
          </w:p>
        </w:tc>
        <w:tc>
          <w:tcPr>
            <w:tcW w:w="2344" w:type="dxa"/>
            <w:tcBorders>
              <w:top w:val="nil"/>
              <w:left w:val="nil"/>
              <w:bottom w:val="nil"/>
              <w:right w:val="nil"/>
            </w:tcBorders>
          </w:tcPr>
          <w:p w:rsidR="00BF63F9" w:rsidRPr="001C1454" w:rsidRDefault="00BF63F9" w:rsidP="002B5C46">
            <w:pPr>
              <w:spacing w:before="120" w:after="60" w:line="240" w:lineRule="exact"/>
              <w:jc w:val="center"/>
            </w:pPr>
            <w:r w:rsidRPr="001C1454">
              <w:t>53.418</w:t>
            </w:r>
          </w:p>
        </w:tc>
        <w:tc>
          <w:tcPr>
            <w:tcW w:w="2410" w:type="dxa"/>
            <w:tcBorders>
              <w:top w:val="nil"/>
              <w:left w:val="nil"/>
              <w:bottom w:val="nil"/>
              <w:right w:val="nil"/>
            </w:tcBorders>
          </w:tcPr>
          <w:p w:rsidR="00BF63F9" w:rsidRPr="001C1454" w:rsidRDefault="00BF63F9" w:rsidP="002B5C46">
            <w:pPr>
              <w:spacing w:before="120" w:after="60" w:line="240" w:lineRule="exact"/>
              <w:jc w:val="center"/>
            </w:pPr>
            <w:r w:rsidRPr="001C1454">
              <w:t>4.452</w:t>
            </w:r>
          </w:p>
        </w:tc>
      </w:tr>
      <w:tr w:rsidR="00BF63F9" w:rsidRPr="001C1454" w:rsidTr="002B5C46">
        <w:tc>
          <w:tcPr>
            <w:tcW w:w="1253" w:type="dxa"/>
            <w:tcBorders>
              <w:top w:val="nil"/>
              <w:left w:val="nil"/>
              <w:right w:val="nil"/>
            </w:tcBorders>
            <w:vAlign w:val="bottom"/>
          </w:tcPr>
          <w:p w:rsidR="00BF63F9" w:rsidRPr="001C1454" w:rsidRDefault="00BF63F9" w:rsidP="002B5C46">
            <w:pPr>
              <w:spacing w:before="120" w:after="60" w:line="240" w:lineRule="exact"/>
              <w:jc w:val="center"/>
            </w:pPr>
            <w:r w:rsidRPr="001C1454">
              <w:t>2016-17</w:t>
            </w:r>
          </w:p>
        </w:tc>
        <w:tc>
          <w:tcPr>
            <w:tcW w:w="2357" w:type="dxa"/>
            <w:tcBorders>
              <w:top w:val="nil"/>
              <w:left w:val="nil"/>
              <w:right w:val="nil"/>
            </w:tcBorders>
          </w:tcPr>
          <w:p w:rsidR="00BF63F9" w:rsidRPr="001C1454" w:rsidRDefault="00BF63F9" w:rsidP="002B5C46">
            <w:pPr>
              <w:spacing w:before="120" w:after="60" w:line="240" w:lineRule="exact"/>
              <w:jc w:val="center"/>
            </w:pPr>
            <w:r w:rsidRPr="001C1454">
              <w:t>3.485</w:t>
            </w:r>
          </w:p>
        </w:tc>
        <w:tc>
          <w:tcPr>
            <w:tcW w:w="2344" w:type="dxa"/>
            <w:tcBorders>
              <w:top w:val="nil"/>
              <w:left w:val="nil"/>
              <w:right w:val="nil"/>
            </w:tcBorders>
          </w:tcPr>
          <w:p w:rsidR="00BF63F9" w:rsidRPr="001C1454" w:rsidRDefault="00BF63F9" w:rsidP="002B5C46">
            <w:pPr>
              <w:spacing w:before="120" w:after="60" w:line="240" w:lineRule="exact"/>
              <w:jc w:val="center"/>
            </w:pPr>
            <w:r w:rsidRPr="001C1454">
              <w:t>53.611</w:t>
            </w:r>
          </w:p>
        </w:tc>
        <w:tc>
          <w:tcPr>
            <w:tcW w:w="2410" w:type="dxa"/>
            <w:tcBorders>
              <w:top w:val="nil"/>
              <w:left w:val="nil"/>
              <w:right w:val="nil"/>
            </w:tcBorders>
          </w:tcPr>
          <w:p w:rsidR="00BF63F9" w:rsidRPr="001C1454" w:rsidRDefault="00BF63F9" w:rsidP="002B5C46">
            <w:pPr>
              <w:spacing w:before="120" w:after="60" w:line="240" w:lineRule="exact"/>
              <w:jc w:val="center"/>
            </w:pPr>
            <w:r w:rsidRPr="001C1454">
              <w:t>4.468</w:t>
            </w:r>
          </w:p>
        </w:tc>
      </w:tr>
    </w:tbl>
    <w:p w:rsidR="00BF63F9" w:rsidRPr="00C30DAB" w:rsidRDefault="00BF63F9" w:rsidP="00BF63F9">
      <w:pPr>
        <w:spacing w:before="60"/>
        <w:jc w:val="both"/>
        <w:rPr>
          <w:sz w:val="20"/>
          <w:szCs w:val="20"/>
        </w:rPr>
      </w:pPr>
      <w:r w:rsidRPr="00C30DAB">
        <w:rPr>
          <w:sz w:val="20"/>
          <w:szCs w:val="20"/>
        </w:rPr>
        <w:t>Kaynak: Okulun Personel Maaş Dosyası, Okul Aile Birliği Gider Defteri</w:t>
      </w:r>
      <w:r>
        <w:rPr>
          <w:sz w:val="20"/>
          <w:szCs w:val="20"/>
        </w:rPr>
        <w:t xml:space="preserve">.  </w:t>
      </w:r>
    </w:p>
    <w:p w:rsidR="00BF63F9" w:rsidRPr="00154759" w:rsidRDefault="00BF63F9" w:rsidP="00BF63F9">
      <w:pPr>
        <w:spacing w:before="120" w:line="360" w:lineRule="auto"/>
        <w:ind w:firstLine="567"/>
        <w:jc w:val="both"/>
        <w:rPr>
          <w:b/>
        </w:rPr>
      </w:pPr>
    </w:p>
    <w:p w:rsidR="00BF63F9" w:rsidRPr="00154759" w:rsidRDefault="00BF63F9" w:rsidP="00BF63F9">
      <w:pPr>
        <w:spacing w:before="120" w:line="360" w:lineRule="auto"/>
        <w:ind w:firstLine="567"/>
        <w:jc w:val="both"/>
      </w:pPr>
      <w:r w:rsidRPr="00154759">
        <w:lastRenderedPageBreak/>
        <w:t xml:space="preserve">Çizelge incelendiğinde, öğrenci başına harcama miktarının öğrenci sayısındaki artışa ve azalışa göre değişiklik gösterdiği görülmektedir. Öğrenci sayısının fazlalaştığı 2015-2016 eğitim-öğretim yılında öğrenci başına yapılan harcama düşmüştür. </w:t>
      </w:r>
    </w:p>
    <w:p w:rsidR="00BF63F9" w:rsidRPr="00154759" w:rsidRDefault="00BF63F9" w:rsidP="00BF63F9">
      <w:pPr>
        <w:spacing w:before="120" w:line="360" w:lineRule="auto"/>
        <w:ind w:firstLine="567"/>
        <w:jc w:val="both"/>
      </w:pPr>
      <w:r w:rsidRPr="00154759">
        <w:t>Öğretmen başına yapılan harcama, yıldan yıla anlamlı bir farklılık göstermemiş maaş zammına paralel olarak yıllık harcama artmıştır. Yılık harcamadaki artış aylık harcamaya da aynı oranlarda yansımıştır.</w:t>
      </w: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ind w:firstLine="567"/>
        <w:jc w:val="both"/>
      </w:pPr>
    </w:p>
    <w:p w:rsidR="00BF63F9" w:rsidRPr="00154759" w:rsidRDefault="00BF63F9" w:rsidP="00BF63F9">
      <w:pPr>
        <w:spacing w:before="120" w:line="360" w:lineRule="auto"/>
        <w:rPr>
          <w:b/>
        </w:rPr>
      </w:pPr>
      <w:r w:rsidRPr="00154759">
        <w:rPr>
          <w:b/>
        </w:rPr>
        <w:t>4.4. Karanfil Çok Programlı Anadolu Lisesi</w:t>
      </w:r>
    </w:p>
    <w:p w:rsidR="00BF63F9" w:rsidRPr="00154759" w:rsidRDefault="00BF63F9" w:rsidP="00BF63F9">
      <w:pPr>
        <w:spacing w:before="120" w:line="360" w:lineRule="auto"/>
        <w:ind w:firstLine="567"/>
        <w:jc w:val="both"/>
      </w:pPr>
      <w:r w:rsidRPr="00154759">
        <w:t>Okul</w:t>
      </w:r>
      <w:r>
        <w:t xml:space="preserve">, </w:t>
      </w:r>
      <w:r w:rsidRPr="00154759">
        <w:t>ilçe merkezi</w:t>
      </w:r>
      <w:r>
        <w:t>nde bulunmaktadır. İ</w:t>
      </w:r>
      <w:r w:rsidRPr="00154759">
        <w:t xml:space="preserve">lçenin nüfusu hızlı göç vermesinden dolayı giderek azalmaktadır. İlçenin </w:t>
      </w:r>
      <w:proofErr w:type="spellStart"/>
      <w:r w:rsidRPr="00154759">
        <w:t>sosyo</w:t>
      </w:r>
      <w:proofErr w:type="spellEnd"/>
      <w:r w:rsidRPr="00154759">
        <w:t>-ekonomik düzeyi düşüktür. İlçenin geçim kaynağı, küçük sanayi sitesinde ortalama 25 tekstil atölyelerindeki işçiliktir. Ayrıca nüfusun yaşlı kesiminin tamamına yakınının emekli olması</w:t>
      </w:r>
      <w:r>
        <w:t>,</w:t>
      </w:r>
      <w:r w:rsidRPr="00154759">
        <w:t xml:space="preserve"> ilçenin gelir düzeyini arttırmamaktadır.</w:t>
      </w:r>
    </w:p>
    <w:p w:rsidR="00BF63F9" w:rsidRPr="00154759" w:rsidRDefault="00BF63F9" w:rsidP="00BF63F9">
      <w:pPr>
        <w:spacing w:before="120" w:line="360" w:lineRule="auto"/>
        <w:ind w:firstLine="567"/>
        <w:jc w:val="both"/>
      </w:pPr>
      <w:r w:rsidRPr="00154759">
        <w:t>İlçe halkı</w:t>
      </w:r>
      <w:r>
        <w:t>nın</w:t>
      </w:r>
      <w:r w:rsidRPr="00154759">
        <w:t xml:space="preserve"> eğitime parasal desteği </w:t>
      </w:r>
      <w:r>
        <w:t xml:space="preserve">yoktur, toplumsal </w:t>
      </w:r>
      <w:r w:rsidRPr="00154759">
        <w:t>deste</w:t>
      </w:r>
      <w:r>
        <w:t xml:space="preserve">ği vardır. Parasal </w:t>
      </w:r>
      <w:proofErr w:type="spellStart"/>
      <w:proofErr w:type="gramStart"/>
      <w:r w:rsidRPr="00154759">
        <w:t>destek</w:t>
      </w:r>
      <w:r>
        <w:t>,yalnızca</w:t>
      </w:r>
      <w:proofErr w:type="spellEnd"/>
      <w:proofErr w:type="gramEnd"/>
      <w:r w:rsidRPr="00154759">
        <w:t xml:space="preserve"> okulu yaptıran </w:t>
      </w:r>
      <w:r>
        <w:t>yardım</w:t>
      </w:r>
      <w:r w:rsidRPr="00154759">
        <w:t>sever işadamı</w:t>
      </w:r>
      <w:r>
        <w:t>ndan gelmektedir.</w:t>
      </w:r>
    </w:p>
    <w:p w:rsidR="00BF63F9" w:rsidRPr="00154759" w:rsidRDefault="00BF63F9" w:rsidP="00BF63F9">
      <w:pPr>
        <w:spacing w:before="120" w:line="360" w:lineRule="auto"/>
        <w:ind w:firstLine="567"/>
        <w:jc w:val="both"/>
      </w:pPr>
      <w:r w:rsidRPr="00154759">
        <w:lastRenderedPageBreak/>
        <w:t xml:space="preserve">Okul, merkezi sınavla öğrenci alan ancak puan yüzdeliği ve sıralaması düşük düzeydeki öğrencilerin tercih ettiği, daha çok Babadağ ve köylerinde ikamet eden öğrencilerin kayıt yaptırdığı bir </w:t>
      </w:r>
      <w:r>
        <w:t>okuldur</w:t>
      </w:r>
      <w:r w:rsidRPr="00154759">
        <w:t xml:space="preserve">.  </w:t>
      </w:r>
    </w:p>
    <w:p w:rsidR="00BF63F9" w:rsidRPr="00154759" w:rsidRDefault="00BF63F9" w:rsidP="00BF63F9">
      <w:pPr>
        <w:spacing w:before="120" w:line="360" w:lineRule="auto"/>
        <w:ind w:firstLine="567"/>
        <w:jc w:val="both"/>
      </w:pPr>
      <w:r w:rsidRPr="00154759">
        <w:t xml:space="preserve">Okul, 1990-1991 öğretim </w:t>
      </w:r>
      <w:r>
        <w:t>yılında Babadağ’da ilk olarak “g</w:t>
      </w:r>
      <w:r w:rsidRPr="00154759">
        <w:t xml:space="preserve">enel </w:t>
      </w:r>
      <w:r>
        <w:t>l</w:t>
      </w:r>
      <w:r w:rsidRPr="00154759">
        <w:t xml:space="preserve">ise” statüsünde açılmış olup, ortaokulu bitiren her öğrenci </w:t>
      </w:r>
      <w:r>
        <w:t xml:space="preserve">yerel </w:t>
      </w:r>
      <w:r w:rsidRPr="00154759">
        <w:t xml:space="preserve">sisteme göre okula yerleşmiştir. </w:t>
      </w:r>
    </w:p>
    <w:p w:rsidR="00BF63F9" w:rsidRPr="00154759" w:rsidRDefault="00BF63F9" w:rsidP="00BF63F9">
      <w:pPr>
        <w:spacing w:before="120" w:line="360" w:lineRule="auto"/>
        <w:ind w:firstLine="567"/>
        <w:jc w:val="both"/>
      </w:pPr>
      <w:r w:rsidRPr="00154759">
        <w:t>Okul, “Genel Lise” statüsünde iken öğrenci sayısı oldukça az olduğundan 1996-1997 öğretim yılında Çok Programlı Lise statüsüne geçmiştir. Bünyesinde; Anadolu Lisesi, Ticaret Meslek Lisesi, Kız Meslek Lisesi ve İmam-Hatip Lisesi programları uygulayan bir eğitim kurumudur.</w:t>
      </w:r>
    </w:p>
    <w:p w:rsidR="00BF63F9" w:rsidRPr="00154759" w:rsidRDefault="00BF63F9" w:rsidP="00BF63F9">
      <w:pPr>
        <w:spacing w:after="240" w:line="360" w:lineRule="auto"/>
        <w:jc w:val="both"/>
      </w:pPr>
      <w:r w:rsidRPr="00154759">
        <w:tab/>
        <w:t xml:space="preserve">Karanfil Çok Programlı Anadolu Lisesinin öğrenci sayısı </w:t>
      </w:r>
      <w:r>
        <w:t>Tablo</w:t>
      </w:r>
      <w:r w:rsidRPr="00154759">
        <w:t xml:space="preserve"> 4.</w:t>
      </w:r>
      <w:r>
        <w:t>22</w:t>
      </w:r>
      <w:r w:rsidRPr="00154759">
        <w:t>’de görülmektedir.</w:t>
      </w:r>
    </w:p>
    <w:p w:rsidR="00BF63F9" w:rsidRPr="00085953" w:rsidRDefault="00BF63F9" w:rsidP="00BF63F9">
      <w:pPr>
        <w:spacing w:line="360" w:lineRule="auto"/>
        <w:jc w:val="both"/>
      </w:pPr>
      <w:r w:rsidRPr="00085953">
        <w:t xml:space="preserve">Çizelge 4.22. </w:t>
      </w:r>
    </w:p>
    <w:p w:rsidR="00BF63F9" w:rsidRPr="00085953" w:rsidRDefault="00BF63F9" w:rsidP="00BF63F9">
      <w:pPr>
        <w:spacing w:line="360" w:lineRule="auto"/>
        <w:jc w:val="both"/>
        <w:rPr>
          <w:i/>
        </w:rPr>
      </w:pPr>
      <w:r w:rsidRPr="00085953">
        <w:rPr>
          <w:i/>
        </w:rPr>
        <w:t xml:space="preserve">Karanfil Çok Programlı Anadolu Lisesi Öğrenci Sayısı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222"/>
        <w:gridCol w:w="679"/>
        <w:gridCol w:w="779"/>
        <w:gridCol w:w="861"/>
        <w:gridCol w:w="222"/>
        <w:gridCol w:w="675"/>
        <w:gridCol w:w="779"/>
        <w:gridCol w:w="861"/>
        <w:gridCol w:w="222"/>
        <w:gridCol w:w="625"/>
        <w:gridCol w:w="779"/>
        <w:gridCol w:w="876"/>
      </w:tblGrid>
      <w:tr w:rsidR="00BF63F9" w:rsidRPr="001C1454" w:rsidTr="002B5C46">
        <w:tc>
          <w:tcPr>
            <w:tcW w:w="925" w:type="dxa"/>
            <w:vMerge w:val="restart"/>
            <w:tcBorders>
              <w:top w:val="single" w:sz="4" w:space="0" w:color="auto"/>
              <w:left w:val="nil"/>
              <w:right w:val="nil"/>
            </w:tcBorders>
            <w:shd w:val="clear" w:color="auto" w:fill="auto"/>
            <w:vAlign w:val="center"/>
          </w:tcPr>
          <w:p w:rsidR="00BF63F9" w:rsidRPr="00D96F85" w:rsidRDefault="00BF63F9" w:rsidP="002B5C46">
            <w:pPr>
              <w:spacing w:before="120" w:line="240" w:lineRule="exact"/>
              <w:jc w:val="center"/>
              <w:rPr>
                <w:sz w:val="20"/>
                <w:szCs w:val="20"/>
              </w:rPr>
            </w:pPr>
            <w:r w:rsidRPr="00D96F85">
              <w:rPr>
                <w:sz w:val="20"/>
                <w:szCs w:val="20"/>
              </w:rPr>
              <w:t>Öğretim Yılı</w:t>
            </w:r>
          </w:p>
        </w:tc>
        <w:tc>
          <w:tcPr>
            <w:tcW w:w="222" w:type="dxa"/>
            <w:tcBorders>
              <w:top w:val="single" w:sz="4" w:space="0" w:color="auto"/>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2319" w:type="dxa"/>
            <w:gridSpan w:val="3"/>
            <w:tcBorders>
              <w:top w:val="single" w:sz="4" w:space="0" w:color="auto"/>
              <w:left w:val="nil"/>
              <w:bottom w:val="single" w:sz="4" w:space="0" w:color="auto"/>
              <w:right w:val="nil"/>
            </w:tcBorders>
            <w:shd w:val="clear" w:color="auto" w:fill="auto"/>
            <w:vAlign w:val="center"/>
          </w:tcPr>
          <w:p w:rsidR="00BF63F9" w:rsidRPr="00C71592" w:rsidRDefault="00BF63F9" w:rsidP="002B5C46">
            <w:pPr>
              <w:spacing w:before="120" w:after="40" w:line="240" w:lineRule="exact"/>
              <w:jc w:val="center"/>
              <w:rPr>
                <w:sz w:val="20"/>
                <w:szCs w:val="20"/>
              </w:rPr>
            </w:pPr>
            <w:r w:rsidRPr="00C71592">
              <w:rPr>
                <w:sz w:val="20"/>
                <w:szCs w:val="20"/>
              </w:rPr>
              <w:t>Yeni Kayıt Olan Öğrenci</w:t>
            </w:r>
          </w:p>
        </w:tc>
        <w:tc>
          <w:tcPr>
            <w:tcW w:w="222" w:type="dxa"/>
            <w:tcBorders>
              <w:top w:val="single" w:sz="4" w:space="0" w:color="auto"/>
              <w:left w:val="nil"/>
              <w:bottom w:val="nil"/>
              <w:right w:val="nil"/>
            </w:tcBorders>
            <w:shd w:val="clear" w:color="auto" w:fill="auto"/>
            <w:vAlign w:val="center"/>
          </w:tcPr>
          <w:p w:rsidR="00BF63F9" w:rsidRPr="00C71592" w:rsidRDefault="00BF63F9" w:rsidP="002B5C46">
            <w:pPr>
              <w:spacing w:before="120" w:after="40" w:line="240" w:lineRule="exact"/>
              <w:jc w:val="center"/>
              <w:rPr>
                <w:sz w:val="20"/>
                <w:szCs w:val="20"/>
              </w:rPr>
            </w:pPr>
          </w:p>
        </w:tc>
        <w:tc>
          <w:tcPr>
            <w:tcW w:w="2315" w:type="dxa"/>
            <w:gridSpan w:val="3"/>
            <w:tcBorders>
              <w:top w:val="single" w:sz="4" w:space="0" w:color="auto"/>
              <w:left w:val="nil"/>
              <w:bottom w:val="single" w:sz="4" w:space="0" w:color="auto"/>
              <w:right w:val="nil"/>
            </w:tcBorders>
            <w:shd w:val="clear" w:color="auto" w:fill="auto"/>
            <w:vAlign w:val="center"/>
          </w:tcPr>
          <w:p w:rsidR="00BF63F9" w:rsidRPr="00C71592" w:rsidRDefault="00BF63F9" w:rsidP="002B5C46">
            <w:pPr>
              <w:spacing w:before="120" w:after="40" w:line="240" w:lineRule="exact"/>
              <w:jc w:val="center"/>
              <w:rPr>
                <w:sz w:val="20"/>
                <w:szCs w:val="20"/>
              </w:rPr>
            </w:pPr>
            <w:r w:rsidRPr="00C71592">
              <w:rPr>
                <w:sz w:val="20"/>
                <w:szCs w:val="20"/>
              </w:rPr>
              <w:t>Toplam Öğrenci</w:t>
            </w:r>
          </w:p>
          <w:p w:rsidR="00BF63F9" w:rsidRPr="00C71592" w:rsidRDefault="00BF63F9" w:rsidP="002B5C46">
            <w:pPr>
              <w:spacing w:after="40" w:line="240" w:lineRule="exact"/>
              <w:jc w:val="center"/>
              <w:rPr>
                <w:sz w:val="20"/>
                <w:szCs w:val="20"/>
              </w:rPr>
            </w:pPr>
            <w:r w:rsidRPr="00C71592">
              <w:rPr>
                <w:sz w:val="20"/>
                <w:szCs w:val="20"/>
              </w:rPr>
              <w:t xml:space="preserve">(yeni kayıt olanlar </w:t>
            </w:r>
            <w:proofErr w:type="gramStart"/>
            <w:r w:rsidRPr="00C71592">
              <w:rPr>
                <w:sz w:val="20"/>
                <w:szCs w:val="20"/>
              </w:rPr>
              <w:t>dahil</w:t>
            </w:r>
            <w:proofErr w:type="gramEnd"/>
            <w:r w:rsidRPr="00C71592">
              <w:rPr>
                <w:sz w:val="20"/>
                <w:szCs w:val="20"/>
              </w:rPr>
              <w:t>)</w:t>
            </w:r>
          </w:p>
        </w:tc>
        <w:tc>
          <w:tcPr>
            <w:tcW w:w="222" w:type="dxa"/>
            <w:tcBorders>
              <w:top w:val="single" w:sz="4" w:space="0" w:color="auto"/>
              <w:left w:val="nil"/>
              <w:bottom w:val="nil"/>
              <w:right w:val="nil"/>
            </w:tcBorders>
            <w:shd w:val="clear" w:color="auto" w:fill="auto"/>
            <w:vAlign w:val="center"/>
          </w:tcPr>
          <w:p w:rsidR="00BF63F9" w:rsidRPr="00C71592" w:rsidRDefault="00BF63F9" w:rsidP="002B5C46">
            <w:pPr>
              <w:spacing w:before="120" w:after="40" w:line="240" w:lineRule="exact"/>
              <w:jc w:val="center"/>
              <w:rPr>
                <w:sz w:val="20"/>
                <w:szCs w:val="20"/>
              </w:rPr>
            </w:pPr>
          </w:p>
        </w:tc>
        <w:tc>
          <w:tcPr>
            <w:tcW w:w="2280" w:type="dxa"/>
            <w:gridSpan w:val="3"/>
            <w:tcBorders>
              <w:top w:val="single" w:sz="4" w:space="0" w:color="auto"/>
              <w:left w:val="nil"/>
              <w:bottom w:val="single" w:sz="4" w:space="0" w:color="auto"/>
              <w:right w:val="nil"/>
            </w:tcBorders>
            <w:shd w:val="clear" w:color="auto" w:fill="auto"/>
            <w:vAlign w:val="center"/>
          </w:tcPr>
          <w:p w:rsidR="00BF63F9" w:rsidRPr="00C71592" w:rsidRDefault="00BF63F9" w:rsidP="002B5C46">
            <w:pPr>
              <w:spacing w:before="120" w:after="40" w:line="240" w:lineRule="exact"/>
              <w:jc w:val="center"/>
              <w:rPr>
                <w:sz w:val="20"/>
                <w:szCs w:val="20"/>
              </w:rPr>
            </w:pPr>
            <w:r w:rsidRPr="00C71592">
              <w:rPr>
                <w:sz w:val="20"/>
                <w:szCs w:val="20"/>
              </w:rPr>
              <w:t>Mezun Olan Öğrenci</w:t>
            </w:r>
          </w:p>
        </w:tc>
      </w:tr>
      <w:tr w:rsidR="00BF63F9" w:rsidRPr="001C1454" w:rsidTr="002B5C46">
        <w:tc>
          <w:tcPr>
            <w:tcW w:w="925" w:type="dxa"/>
            <w:vMerge/>
            <w:tcBorders>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p>
        </w:tc>
        <w:tc>
          <w:tcPr>
            <w:tcW w:w="222" w:type="dxa"/>
            <w:tcBorders>
              <w:top w:val="nil"/>
              <w:left w:val="nil"/>
              <w:bottom w:val="nil"/>
              <w:right w:val="nil"/>
            </w:tcBorders>
            <w:shd w:val="clear" w:color="auto" w:fill="auto"/>
            <w:vAlign w:val="center"/>
          </w:tcPr>
          <w:p w:rsidR="00BF63F9" w:rsidRPr="001C1454" w:rsidRDefault="00BF63F9" w:rsidP="002B5C46">
            <w:pPr>
              <w:spacing w:before="120" w:after="40" w:line="240" w:lineRule="exact"/>
              <w:jc w:val="center"/>
            </w:pPr>
          </w:p>
        </w:tc>
        <w:tc>
          <w:tcPr>
            <w:tcW w:w="679"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Erkek</w:t>
            </w:r>
          </w:p>
        </w:tc>
        <w:tc>
          <w:tcPr>
            <w:tcW w:w="861"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Toplam</w:t>
            </w:r>
          </w:p>
        </w:tc>
        <w:tc>
          <w:tcPr>
            <w:tcW w:w="222" w:type="dxa"/>
            <w:tcBorders>
              <w:top w:val="nil"/>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p>
        </w:tc>
        <w:tc>
          <w:tcPr>
            <w:tcW w:w="675"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Erkek</w:t>
            </w:r>
          </w:p>
        </w:tc>
        <w:tc>
          <w:tcPr>
            <w:tcW w:w="861"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Toplam</w:t>
            </w:r>
          </w:p>
        </w:tc>
        <w:tc>
          <w:tcPr>
            <w:tcW w:w="222" w:type="dxa"/>
            <w:tcBorders>
              <w:top w:val="nil"/>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p>
        </w:tc>
        <w:tc>
          <w:tcPr>
            <w:tcW w:w="625"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Kız</w:t>
            </w:r>
          </w:p>
        </w:tc>
        <w:tc>
          <w:tcPr>
            <w:tcW w:w="779"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Erkek</w:t>
            </w:r>
          </w:p>
        </w:tc>
        <w:tc>
          <w:tcPr>
            <w:tcW w:w="876" w:type="dxa"/>
            <w:tcBorders>
              <w:top w:val="single" w:sz="4" w:space="0" w:color="auto"/>
              <w:left w:val="nil"/>
              <w:bottom w:val="nil"/>
              <w:right w:val="nil"/>
            </w:tcBorders>
            <w:shd w:val="clear" w:color="auto" w:fill="auto"/>
            <w:vAlign w:val="center"/>
          </w:tcPr>
          <w:p w:rsidR="00BF63F9" w:rsidRPr="00D96F85" w:rsidRDefault="00BF63F9" w:rsidP="002B5C46">
            <w:pPr>
              <w:spacing w:before="120" w:after="40" w:line="240" w:lineRule="exact"/>
              <w:jc w:val="center"/>
              <w:rPr>
                <w:sz w:val="20"/>
                <w:szCs w:val="20"/>
              </w:rPr>
            </w:pPr>
            <w:r w:rsidRPr="00D96F85">
              <w:rPr>
                <w:sz w:val="20"/>
                <w:szCs w:val="20"/>
              </w:rPr>
              <w:t>Toplam</w:t>
            </w:r>
          </w:p>
        </w:tc>
      </w:tr>
      <w:tr w:rsidR="00BF63F9" w:rsidRPr="001C1454" w:rsidTr="002B5C46">
        <w:tc>
          <w:tcPr>
            <w:tcW w:w="925" w:type="dxa"/>
            <w:tcBorders>
              <w:left w:val="nil"/>
              <w:bottom w:val="nil"/>
              <w:right w:val="nil"/>
            </w:tcBorders>
            <w:shd w:val="clear" w:color="auto" w:fill="auto"/>
          </w:tcPr>
          <w:p w:rsidR="00BF63F9" w:rsidRPr="00D96F85" w:rsidRDefault="00BF63F9" w:rsidP="002B5C46">
            <w:pPr>
              <w:spacing w:before="240" w:after="40" w:line="240" w:lineRule="exact"/>
              <w:jc w:val="center"/>
              <w:rPr>
                <w:sz w:val="20"/>
                <w:szCs w:val="20"/>
              </w:rPr>
            </w:pPr>
            <w:r w:rsidRPr="00D96F85">
              <w:rPr>
                <w:sz w:val="20"/>
                <w:szCs w:val="20"/>
              </w:rPr>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16</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24</w:t>
            </w:r>
          </w:p>
        </w:tc>
        <w:tc>
          <w:tcPr>
            <w:tcW w:w="86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40</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75"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85</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99</w:t>
            </w:r>
          </w:p>
        </w:tc>
        <w:tc>
          <w:tcPr>
            <w:tcW w:w="861"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184</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625"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20</w:t>
            </w:r>
          </w:p>
        </w:tc>
        <w:tc>
          <w:tcPr>
            <w:tcW w:w="779"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23</w:t>
            </w:r>
          </w:p>
        </w:tc>
        <w:tc>
          <w:tcPr>
            <w:tcW w:w="876" w:type="dxa"/>
            <w:tcBorders>
              <w:left w:val="nil"/>
              <w:bottom w:val="nil"/>
              <w:right w:val="nil"/>
            </w:tcBorders>
            <w:shd w:val="clear" w:color="auto" w:fill="auto"/>
          </w:tcPr>
          <w:p w:rsidR="00BF63F9" w:rsidRPr="001C1454" w:rsidRDefault="00BF63F9" w:rsidP="002B5C46">
            <w:pPr>
              <w:spacing w:before="240" w:after="40" w:line="240" w:lineRule="exact"/>
              <w:jc w:val="center"/>
            </w:pPr>
            <w:r w:rsidRPr="001C1454">
              <w:t>43</w:t>
            </w:r>
          </w:p>
        </w:tc>
      </w:tr>
      <w:tr w:rsidR="00BF63F9" w:rsidRPr="001C1454" w:rsidTr="002B5C46">
        <w:tc>
          <w:tcPr>
            <w:tcW w:w="925" w:type="dxa"/>
            <w:tcBorders>
              <w:top w:val="nil"/>
              <w:left w:val="nil"/>
              <w:bottom w:val="nil"/>
              <w:right w:val="nil"/>
            </w:tcBorders>
            <w:shd w:val="clear" w:color="auto" w:fill="auto"/>
          </w:tcPr>
          <w:p w:rsidR="00BF63F9" w:rsidRPr="00D96F85" w:rsidRDefault="00BF63F9" w:rsidP="002B5C46">
            <w:pPr>
              <w:spacing w:before="120" w:after="40" w:line="240" w:lineRule="exact"/>
              <w:jc w:val="center"/>
              <w:rPr>
                <w:sz w:val="20"/>
                <w:szCs w:val="20"/>
              </w:rPr>
            </w:pPr>
            <w:r w:rsidRPr="00D96F85">
              <w:rPr>
                <w:sz w:val="20"/>
                <w:szCs w:val="20"/>
              </w:rPr>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21</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31</w:t>
            </w:r>
          </w:p>
        </w:tc>
        <w:tc>
          <w:tcPr>
            <w:tcW w:w="86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52</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73</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90</w:t>
            </w:r>
          </w:p>
        </w:tc>
        <w:tc>
          <w:tcPr>
            <w:tcW w:w="86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163</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62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18</w:t>
            </w:r>
          </w:p>
        </w:tc>
        <w:tc>
          <w:tcPr>
            <w:tcW w:w="77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18</w:t>
            </w:r>
          </w:p>
        </w:tc>
        <w:tc>
          <w:tcPr>
            <w:tcW w:w="87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36</w:t>
            </w:r>
          </w:p>
        </w:tc>
      </w:tr>
      <w:tr w:rsidR="00BF63F9" w:rsidRPr="001C1454" w:rsidTr="002B5C46">
        <w:tc>
          <w:tcPr>
            <w:tcW w:w="925" w:type="dxa"/>
            <w:tcBorders>
              <w:top w:val="nil"/>
              <w:left w:val="nil"/>
              <w:bottom w:val="single" w:sz="4" w:space="0" w:color="auto"/>
              <w:right w:val="nil"/>
            </w:tcBorders>
            <w:shd w:val="clear" w:color="auto" w:fill="auto"/>
          </w:tcPr>
          <w:p w:rsidR="00BF63F9" w:rsidRPr="00D96F85" w:rsidRDefault="00BF63F9" w:rsidP="002B5C46">
            <w:pPr>
              <w:spacing w:before="120" w:after="40" w:line="240" w:lineRule="exact"/>
              <w:jc w:val="center"/>
              <w:rPr>
                <w:sz w:val="20"/>
                <w:szCs w:val="20"/>
              </w:rPr>
            </w:pPr>
            <w:r w:rsidRPr="00D96F85">
              <w:rPr>
                <w:sz w:val="20"/>
                <w:szCs w:val="20"/>
              </w:rPr>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27</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33</w:t>
            </w:r>
          </w:p>
        </w:tc>
        <w:tc>
          <w:tcPr>
            <w:tcW w:w="86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80</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85</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95</w:t>
            </w:r>
          </w:p>
        </w:tc>
        <w:tc>
          <w:tcPr>
            <w:tcW w:w="861"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180</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62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w:t>
            </w:r>
          </w:p>
        </w:tc>
        <w:tc>
          <w:tcPr>
            <w:tcW w:w="77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21</w:t>
            </w:r>
          </w:p>
        </w:tc>
        <w:tc>
          <w:tcPr>
            <w:tcW w:w="876"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41</w:t>
            </w:r>
          </w:p>
        </w:tc>
      </w:tr>
    </w:tbl>
    <w:p w:rsidR="00BF63F9" w:rsidRPr="00085953" w:rsidRDefault="00BF63F9" w:rsidP="00BF63F9">
      <w:pPr>
        <w:spacing w:before="60"/>
        <w:jc w:val="both"/>
        <w:rPr>
          <w:sz w:val="20"/>
          <w:szCs w:val="20"/>
        </w:rPr>
      </w:pPr>
      <w:r w:rsidRPr="00085953">
        <w:rPr>
          <w:sz w:val="20"/>
          <w:szCs w:val="20"/>
        </w:rPr>
        <w:t>Kaynak: Okulun Öğrenci Kütük Defteri</w:t>
      </w:r>
    </w:p>
    <w:p w:rsidR="00BF63F9" w:rsidRPr="001C1454" w:rsidRDefault="00BF63F9" w:rsidP="00BF63F9">
      <w:pPr>
        <w:spacing w:after="120" w:line="360" w:lineRule="auto"/>
        <w:ind w:firstLine="708"/>
        <w:jc w:val="both"/>
      </w:pPr>
    </w:p>
    <w:p w:rsidR="00BF63F9" w:rsidRDefault="00BF63F9" w:rsidP="00BF63F9">
      <w:pPr>
        <w:spacing w:before="120" w:line="360" w:lineRule="auto"/>
        <w:ind w:firstLine="567"/>
        <w:jc w:val="both"/>
      </w:pPr>
      <w:r w:rsidRPr="00085953">
        <w:t xml:space="preserve">Okulda öğrenci sayılarında geçmiş yıllara oranla </w:t>
      </w:r>
      <w:r>
        <w:t xml:space="preserve">dikkate değer </w:t>
      </w:r>
      <w:r w:rsidRPr="00085953">
        <w:t xml:space="preserve">bir değişiklik </w:t>
      </w:r>
      <w:r>
        <w:t>yoktur</w:t>
      </w:r>
      <w:r w:rsidRPr="00085953">
        <w:t>. Bu düşüşün iki temel nedeni var. Biri, son yıllarda Babadağ’dan Denizli merkeze göç olduğundan, ayrıca bir mahallesinin “Afete Maruz Bölge” ilan edilmesiyle bu mahalle sakinlerinin Denizli’de Karahasanlı mahallesine yaptırılan TOKİ konutlarına zorunlu olarak taşınmasıdır. Bir diğer neden ise, 2014-</w:t>
      </w:r>
      <w:r>
        <w:t>20</w:t>
      </w:r>
      <w:r w:rsidRPr="00085953">
        <w:t>15 eğitim-öğretim yılında ilçedeki Anadolu Öğretmen Lisesinin</w:t>
      </w:r>
      <w:r>
        <w:t>,</w:t>
      </w:r>
      <w:r w:rsidRPr="00085953">
        <w:t xml:space="preserve"> Anadolu Lisesine dönüşmesi sonucu okulun öğrenci yerleştirme puanının düşmesiyle bu okulu tercih edecek olan (ortaokuldan mezun) başarılı öğrencilerin Anadolu Lisesini tercih etmelerinden öğrenci sayısı 40 öğrenciye kadar düşmüştür. 2015-</w:t>
      </w:r>
      <w:r>
        <w:t>20</w:t>
      </w:r>
      <w:r w:rsidRPr="00085953">
        <w:t xml:space="preserve">16 </w:t>
      </w:r>
      <w:r>
        <w:t>öğretim</w:t>
      </w:r>
      <w:r w:rsidRPr="00085953">
        <w:t xml:space="preserve"> yılında Anadolu Lisesi statüsündeki diğer okulun Fen Lisesi’ne dönüşmesi sonucunda o okulun puan ortalamasının tekrar yükselmesiyle ilçedeki başarılı öğrenciler bu okulu (Karanfil ÇPL) tekrar tercih etmek durumunda kaldıkları için öğrenci sayısında artış olmuştur. </w:t>
      </w:r>
    </w:p>
    <w:p w:rsidR="00BF63F9" w:rsidRPr="00085953" w:rsidRDefault="00BF63F9" w:rsidP="00BF63F9">
      <w:pPr>
        <w:spacing w:before="120" w:line="360" w:lineRule="auto"/>
        <w:ind w:firstLine="567"/>
        <w:jc w:val="both"/>
      </w:pPr>
      <w:r w:rsidRPr="00085953">
        <w:lastRenderedPageBreak/>
        <w:t>2016-</w:t>
      </w:r>
      <w:r>
        <w:t>20</w:t>
      </w:r>
      <w:r w:rsidRPr="00085953">
        <w:t xml:space="preserve">17 </w:t>
      </w:r>
      <w:r>
        <w:t>öğretim</w:t>
      </w:r>
      <w:r w:rsidRPr="00085953">
        <w:t xml:space="preserve"> yılındaki büyük artışın nedeni, ilçeye bağlı </w:t>
      </w:r>
      <w:proofErr w:type="spellStart"/>
      <w:r w:rsidRPr="00085953">
        <w:t>Mollaahmetler</w:t>
      </w:r>
      <w:proofErr w:type="spellEnd"/>
      <w:r>
        <w:t xml:space="preserve"> K</w:t>
      </w:r>
      <w:r w:rsidRPr="00085953">
        <w:t xml:space="preserve">öyünde bulunan ortaokuldan mezun olan öğrencilerin daha önceki yıllarda devlet tarafından Denizli merkezdeki okula sağlanan taşıma hizmetinin kaldırılmasıdır. 2016-2017 öğretim yılından sonra bu köydeki ortaokuldan mezun olan öğrencilerin Karanfil Çok Programlı Lisesine taşınmasını sağlamıştır. </w:t>
      </w:r>
      <w:proofErr w:type="gramStart"/>
      <w:r w:rsidRPr="00085953">
        <w:t>(</w:t>
      </w:r>
      <w:proofErr w:type="gramEnd"/>
      <w:r w:rsidRPr="00085953">
        <w:t>Bu olay çok ilginçtir.  Bir ilçeye bağlı köyün öğrencilerinin ilçedeki okullara değil de il merkezine taşınması, üstelik devlet eliyle kamu kaynakları kullanılarak bunun gerçekleştirilmesi, yöneticilerin sorumsuzluğu sonucunda -az da olsa-  kamu kaynaklarının kaybına neden olmuştur</w:t>
      </w:r>
      <w:proofErr w:type="gramStart"/>
      <w:r w:rsidRPr="00085953">
        <w:t>)</w:t>
      </w:r>
      <w:proofErr w:type="gramEnd"/>
      <w:r w:rsidRPr="00085953">
        <w:t xml:space="preserve">.   </w:t>
      </w:r>
    </w:p>
    <w:p w:rsidR="00BF63F9" w:rsidRPr="00085953" w:rsidRDefault="00BF63F9" w:rsidP="00BF63F9">
      <w:pPr>
        <w:spacing w:before="120" w:line="360" w:lineRule="auto"/>
        <w:ind w:firstLine="567"/>
        <w:jc w:val="both"/>
      </w:pPr>
      <w:r w:rsidRPr="00085953">
        <w:t xml:space="preserve">Ayrıca, </w:t>
      </w:r>
      <w:r>
        <w:t>i</w:t>
      </w:r>
      <w:r w:rsidRPr="00085953">
        <w:t>lçenin diğer köylerinden ortaokul öğretimini tamamlayan öğrencilerin, taşıma kapsamına alınmasından dolayı, köylerdeki öğrencilerin lise öğrenimine devamı kolaylaşmıştır.</w:t>
      </w:r>
    </w:p>
    <w:p w:rsidR="00BF63F9" w:rsidRPr="00085953" w:rsidRDefault="00BF63F9" w:rsidP="00BF63F9">
      <w:pPr>
        <w:spacing w:before="120" w:line="360" w:lineRule="auto"/>
        <w:ind w:firstLine="567"/>
        <w:jc w:val="both"/>
      </w:pPr>
      <w:r w:rsidRPr="00085953">
        <w:t>Okulumuzda erkek öğrenci sayısı ile kız öğrenci sayısında çok farklılık yoktur. Babadağ’da kız öğrencilerin okullaşma oranı yüksektir. Bunun ned</w:t>
      </w:r>
      <w:r>
        <w:t>eni, okulun Kız Meslek Lisesi “giyim-ü</w:t>
      </w:r>
      <w:r w:rsidRPr="00085953">
        <w:t xml:space="preserve">retim </w:t>
      </w:r>
      <w:r>
        <w:t>t</w:t>
      </w:r>
      <w:r w:rsidRPr="00085953">
        <w:t>eknolojileri</w:t>
      </w:r>
      <w:r>
        <w:t>” a</w:t>
      </w:r>
      <w:r w:rsidRPr="00085953">
        <w:t xml:space="preserve">lanında eğitim veriyor olması olabilir. </w:t>
      </w:r>
    </w:p>
    <w:p w:rsidR="00BF63F9" w:rsidRDefault="00BF63F9" w:rsidP="00BF63F9">
      <w:pPr>
        <w:spacing w:before="120" w:line="360" w:lineRule="auto"/>
        <w:ind w:firstLine="567"/>
        <w:jc w:val="both"/>
      </w:pPr>
      <w:r w:rsidRPr="00085953">
        <w:t>Okula, çevre köylerden gelen öğrenci (taşımalı eğitim) sayısı</w:t>
      </w:r>
      <w:r>
        <w:t xml:space="preserve"> şöyledir:   </w:t>
      </w:r>
    </w:p>
    <w:p w:rsidR="00BF63F9" w:rsidRDefault="00BF63F9" w:rsidP="00BF63F9">
      <w:pPr>
        <w:spacing w:before="120" w:line="360" w:lineRule="auto"/>
        <w:ind w:firstLine="567"/>
        <w:jc w:val="both"/>
      </w:pPr>
      <w:r>
        <w:t xml:space="preserve">– </w:t>
      </w:r>
      <w:r w:rsidRPr="00085953">
        <w:t>2014-</w:t>
      </w:r>
      <w:r>
        <w:t>20</w:t>
      </w:r>
      <w:r w:rsidRPr="00085953">
        <w:t>15</w:t>
      </w:r>
      <w:r>
        <w:t xml:space="preserve"> öğretim yılında</w:t>
      </w:r>
      <w:r w:rsidRPr="00085953">
        <w:t>: 60</w:t>
      </w:r>
      <w:r>
        <w:t>.</w:t>
      </w:r>
    </w:p>
    <w:p w:rsidR="00BF63F9" w:rsidRDefault="00BF63F9" w:rsidP="00BF63F9">
      <w:pPr>
        <w:spacing w:before="120" w:line="360" w:lineRule="auto"/>
        <w:ind w:firstLine="567"/>
        <w:jc w:val="both"/>
      </w:pPr>
      <w:r>
        <w:t xml:space="preserve">– </w:t>
      </w:r>
      <w:r w:rsidRPr="00085953">
        <w:t>2015-</w:t>
      </w:r>
      <w:r>
        <w:t>20</w:t>
      </w:r>
      <w:r w:rsidRPr="00085953">
        <w:t>16</w:t>
      </w:r>
      <w:r>
        <w:t xml:space="preserve"> öğretim yılında</w:t>
      </w:r>
      <w:r w:rsidRPr="00085953">
        <w:t>: 70</w:t>
      </w:r>
      <w:r>
        <w:t>.</w:t>
      </w:r>
    </w:p>
    <w:p w:rsidR="00BF63F9" w:rsidRDefault="00BF63F9" w:rsidP="00BF63F9">
      <w:pPr>
        <w:spacing w:before="120" w:line="360" w:lineRule="auto"/>
        <w:ind w:firstLine="567"/>
        <w:jc w:val="both"/>
      </w:pPr>
      <w:r>
        <w:t xml:space="preserve">– </w:t>
      </w:r>
      <w:r w:rsidRPr="00085953">
        <w:t>2016-</w:t>
      </w:r>
      <w:r>
        <w:t>20</w:t>
      </w:r>
      <w:r w:rsidRPr="00085953">
        <w:t>17</w:t>
      </w:r>
      <w:r>
        <w:t xml:space="preserve"> öğretim yılında</w:t>
      </w:r>
      <w:r w:rsidRPr="00085953">
        <w:t xml:space="preserve">: 71. </w:t>
      </w:r>
    </w:p>
    <w:p w:rsidR="00BF63F9" w:rsidRPr="00085953" w:rsidRDefault="00BF63F9" w:rsidP="00BF63F9">
      <w:pPr>
        <w:spacing w:before="120" w:line="360" w:lineRule="auto"/>
        <w:ind w:firstLine="567"/>
        <w:jc w:val="both"/>
      </w:pPr>
      <w:r w:rsidRPr="00085953">
        <w:t xml:space="preserve">Taşımalı gelen öğrencilerin taşıma ve yemek giderleri MEB tarafından karşılanmaktadır. </w:t>
      </w:r>
    </w:p>
    <w:p w:rsidR="00BF63F9" w:rsidRPr="00085953" w:rsidRDefault="00BF63F9" w:rsidP="00BF63F9">
      <w:pPr>
        <w:spacing w:before="120" w:line="360" w:lineRule="auto"/>
        <w:ind w:firstLine="567"/>
        <w:jc w:val="both"/>
        <w:rPr>
          <w:b/>
        </w:rPr>
      </w:pPr>
      <w:r w:rsidRPr="00085953">
        <w:t xml:space="preserve">Karanfil Çok Programlı Anadolu Lisesinin öğretmen sayısı </w:t>
      </w:r>
      <w:r>
        <w:t>Tablo</w:t>
      </w:r>
      <w:r w:rsidRPr="00085953">
        <w:t xml:space="preserve"> 4.2</w:t>
      </w:r>
      <w:r>
        <w:t>3</w:t>
      </w:r>
      <w:r w:rsidRPr="00085953">
        <w:t>’</w:t>
      </w:r>
      <w:r>
        <w:t>t</w:t>
      </w:r>
      <w:r w:rsidRPr="00085953">
        <w:t>e görülmektedir.</w:t>
      </w:r>
      <w:r>
        <w:t xml:space="preserve">  </w:t>
      </w:r>
    </w:p>
    <w:p w:rsidR="00BF63F9" w:rsidRPr="00085953" w:rsidRDefault="00BF63F9" w:rsidP="00BF63F9">
      <w:pPr>
        <w:spacing w:before="120" w:line="360" w:lineRule="auto"/>
        <w:jc w:val="both"/>
      </w:pPr>
      <w:r>
        <w:t>Tablo</w:t>
      </w:r>
      <w:r w:rsidRPr="00085953">
        <w:t xml:space="preserve"> 4.23. </w:t>
      </w:r>
    </w:p>
    <w:p w:rsidR="00BF63F9" w:rsidRPr="00085953" w:rsidRDefault="00BF63F9" w:rsidP="00BF63F9">
      <w:pPr>
        <w:spacing w:after="120"/>
        <w:jc w:val="both"/>
        <w:rPr>
          <w:i/>
        </w:rPr>
      </w:pPr>
      <w:r w:rsidRPr="00085953">
        <w:rPr>
          <w:i/>
        </w:rPr>
        <w:t xml:space="preserve">Karanfil Çok Programlı Anadolu Lisesi Öğretmen Sayısı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2"/>
        <w:gridCol w:w="974"/>
        <w:gridCol w:w="222"/>
        <w:gridCol w:w="974"/>
        <w:gridCol w:w="222"/>
        <w:gridCol w:w="963"/>
        <w:gridCol w:w="222"/>
        <w:gridCol w:w="3289"/>
      </w:tblGrid>
      <w:tr w:rsidR="00BF63F9" w:rsidRPr="001C1454" w:rsidTr="002B5C46">
        <w:trPr>
          <w:trHeight w:val="321"/>
        </w:trPr>
        <w:tc>
          <w:tcPr>
            <w:tcW w:w="1418"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pPr>
            <w:r w:rsidRPr="00153D10">
              <w:t>Öğretim Yılı</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Kadın</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75"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Erkek</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950"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Toplam</w:t>
            </w:r>
          </w:p>
        </w:tc>
        <w:tc>
          <w:tcPr>
            <w:tcW w:w="222"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p>
        </w:tc>
        <w:tc>
          <w:tcPr>
            <w:tcW w:w="3299" w:type="dxa"/>
            <w:tcBorders>
              <w:top w:val="single" w:sz="4" w:space="0" w:color="auto"/>
              <w:left w:val="nil"/>
              <w:bottom w:val="nil"/>
              <w:right w:val="nil"/>
            </w:tcBorders>
            <w:shd w:val="clear" w:color="auto" w:fill="auto"/>
            <w:vAlign w:val="center"/>
          </w:tcPr>
          <w:p w:rsidR="00BF63F9" w:rsidRPr="00153D10" w:rsidRDefault="00BF63F9" w:rsidP="002B5C46">
            <w:pPr>
              <w:spacing w:before="80" w:after="40"/>
              <w:jc w:val="center"/>
            </w:pPr>
            <w:r w:rsidRPr="00153D10">
              <w:t>Öğretmen Başına Düşen Öğrenci</w:t>
            </w:r>
          </w:p>
        </w:tc>
      </w:tr>
      <w:tr w:rsidR="00BF63F9" w:rsidRPr="001C1454" w:rsidTr="002B5C46">
        <w:tc>
          <w:tcPr>
            <w:tcW w:w="1418"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13</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75"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14</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950"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27</w:t>
            </w:r>
          </w:p>
        </w:tc>
        <w:tc>
          <w:tcPr>
            <w:tcW w:w="222"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3299"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t>7</w:t>
            </w:r>
          </w:p>
        </w:tc>
      </w:tr>
      <w:tr w:rsidR="00BF63F9" w:rsidRPr="001C1454" w:rsidTr="002B5C46">
        <w:tc>
          <w:tcPr>
            <w:tcW w:w="141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w:t>
            </w:r>
            <w:r>
              <w:t>3</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14</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27</w:t>
            </w:r>
          </w:p>
        </w:tc>
        <w:tc>
          <w:tcPr>
            <w:tcW w:w="222"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329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6</w:t>
            </w:r>
          </w:p>
        </w:tc>
      </w:tr>
      <w:tr w:rsidR="00BF63F9" w:rsidRPr="001C1454" w:rsidTr="002B5C46">
        <w:tc>
          <w:tcPr>
            <w:tcW w:w="1418"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rsidRPr="001C1454">
              <w:t>2016-17</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12</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75"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16</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950"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28</w:t>
            </w:r>
          </w:p>
        </w:tc>
        <w:tc>
          <w:tcPr>
            <w:tcW w:w="222"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p>
        </w:tc>
        <w:tc>
          <w:tcPr>
            <w:tcW w:w="3299" w:type="dxa"/>
            <w:tcBorders>
              <w:top w:val="nil"/>
              <w:left w:val="nil"/>
              <w:bottom w:val="single" w:sz="4" w:space="0" w:color="auto"/>
              <w:right w:val="nil"/>
            </w:tcBorders>
            <w:shd w:val="clear" w:color="auto" w:fill="auto"/>
          </w:tcPr>
          <w:p w:rsidR="00BF63F9" w:rsidRPr="001C1454" w:rsidRDefault="00BF63F9" w:rsidP="002B5C46">
            <w:pPr>
              <w:spacing w:before="120" w:after="40" w:line="240" w:lineRule="exact"/>
              <w:jc w:val="center"/>
            </w:pPr>
            <w:r>
              <w:t>6</w:t>
            </w:r>
          </w:p>
        </w:tc>
      </w:tr>
    </w:tbl>
    <w:p w:rsidR="00BF63F9" w:rsidRPr="001A76F2" w:rsidRDefault="00BF63F9" w:rsidP="00BF63F9">
      <w:pPr>
        <w:spacing w:before="60"/>
        <w:jc w:val="both"/>
        <w:rPr>
          <w:sz w:val="20"/>
          <w:szCs w:val="20"/>
        </w:rPr>
      </w:pPr>
      <w:r w:rsidRPr="001A76F2">
        <w:rPr>
          <w:sz w:val="20"/>
          <w:szCs w:val="20"/>
        </w:rPr>
        <w:t>Kaynak: Okulun Personel Kayıt Defteri</w:t>
      </w:r>
      <w:r>
        <w:rPr>
          <w:sz w:val="20"/>
          <w:szCs w:val="20"/>
        </w:rPr>
        <w:t xml:space="preserve">.  </w:t>
      </w:r>
    </w:p>
    <w:p w:rsidR="00BF63F9" w:rsidRDefault="00BF63F9" w:rsidP="00BF63F9">
      <w:pPr>
        <w:spacing w:before="120" w:line="360" w:lineRule="auto"/>
        <w:ind w:firstLine="567"/>
        <w:jc w:val="both"/>
      </w:pPr>
    </w:p>
    <w:p w:rsidR="00BF63F9" w:rsidRPr="00085953" w:rsidRDefault="00BF63F9" w:rsidP="00BF63F9">
      <w:pPr>
        <w:spacing w:before="120" w:line="360" w:lineRule="auto"/>
        <w:ind w:firstLine="567"/>
        <w:jc w:val="both"/>
      </w:pPr>
      <w:r w:rsidRPr="00085953">
        <w:lastRenderedPageBreak/>
        <w:t xml:space="preserve">Okulda 28 öğretmen ve 3 yönetici bulunmaktadır. Okulun öğretmen sayılarında ve aynı zamanda kadın-erkek öğretmen oranında yıldan yıla herhangi bir artış ya </w:t>
      </w:r>
      <w:r>
        <w:t xml:space="preserve">da </w:t>
      </w:r>
      <w:r w:rsidRPr="00085953">
        <w:t>azalış olmamıştır. Bunun temel nedeni, okulun öğrenci sayı</w:t>
      </w:r>
      <w:r>
        <w:t>s</w:t>
      </w:r>
      <w:r w:rsidRPr="00085953">
        <w:t xml:space="preserve">ının çok olmaması, okuldaki öğrencilerin </w:t>
      </w:r>
      <w:r>
        <w:t>sorunsuz</w:t>
      </w:r>
      <w:r w:rsidRPr="00085953">
        <w:t xml:space="preserve"> olması ve ilçenin il merkezine ulaşımının kolay sağlanması gösterilebilir.</w:t>
      </w:r>
    </w:p>
    <w:p w:rsidR="00BF63F9" w:rsidRPr="00085953" w:rsidRDefault="00BF63F9" w:rsidP="00BF63F9">
      <w:pPr>
        <w:spacing w:before="120" w:line="360" w:lineRule="auto"/>
        <w:ind w:firstLine="567"/>
        <w:jc w:val="both"/>
      </w:pPr>
      <w:r w:rsidRPr="00085953">
        <w:t>Öğret</w:t>
      </w:r>
      <w:r>
        <w:t>men başına düşen öğrenci sayısı</w:t>
      </w:r>
      <w:r w:rsidRPr="00085953">
        <w:t xml:space="preserve"> (ortalama 6 öğrenci) Türkiye’nin ortalamasından yüksek</w:t>
      </w:r>
      <w:r>
        <w:t>tir</w:t>
      </w:r>
      <w:r w:rsidRPr="00085953">
        <w:t>, hatta gelişmiş ülkeler</w:t>
      </w:r>
      <w:r>
        <w:t xml:space="preserve"> düzeyinden de yüksektir</w:t>
      </w:r>
      <w:r w:rsidRPr="00085953">
        <w:t xml:space="preserve">. Bunun nedeni, okul aynı zamanda mesleki eğitim vermektedir. Genel lise bölümünde 9. </w:t>
      </w:r>
      <w:r>
        <w:t>s</w:t>
      </w:r>
      <w:r w:rsidRPr="00085953">
        <w:t xml:space="preserve">ınıftan 10. sınıfa geçen ve alan tercihi yapan öğrenciler istediği alanda öğrenci sayısı az sayıda da olsa istediği alanda okuyabiliyor. Örneğin, yönetmelik gereği 10. sınıfta bir alanın açılabilmesinin koşulu en az 10 öğrencidir. Alan açılabilmesinin ya </w:t>
      </w:r>
      <w:r>
        <w:t xml:space="preserve">da </w:t>
      </w:r>
      <w:r w:rsidRPr="00085953">
        <w:t xml:space="preserve">seçilen alanda eğitimin devam etmesinin alt sınırı, üst makamın onayı ile 6 öğrenciye kadar düşmektedir. Meslek lisesi bölümünde ise 10. sınıfta bir alanın açılabilmesi için bu sayı 10 öğrenci ile sınırlandırılmıştır. Böylece bir alanda 6 öğrencinin bulunduğu sınıflara da okutulan ders sayısı ile orantılı norm yönetmeliği esasına göre öğretmen görevlendirilmektedir. </w:t>
      </w:r>
    </w:p>
    <w:p w:rsidR="00BF63F9" w:rsidRPr="00085953" w:rsidRDefault="00BF63F9" w:rsidP="00BF63F9">
      <w:pPr>
        <w:spacing w:before="120" w:line="360" w:lineRule="auto"/>
        <w:ind w:firstLine="567"/>
        <w:jc w:val="both"/>
      </w:pPr>
      <w:r w:rsidRPr="00085953">
        <w:t xml:space="preserve">Ancak, okuldaki öğretmen öğrenci sayısındaki dengesizlik, Milli Eğitim Bakanlığının alan ya </w:t>
      </w:r>
      <w:r>
        <w:t xml:space="preserve">da </w:t>
      </w:r>
      <w:r w:rsidRPr="00085953">
        <w:t>bölümlerde eğitim görecek öğrencilerin sayılarını oldukça az tutmasından k</w:t>
      </w:r>
      <w:r>
        <w:t>aynaklanmaktadır. Örneğin, bir m</w:t>
      </w:r>
      <w:r w:rsidRPr="00085953">
        <w:t xml:space="preserve">eslek </w:t>
      </w:r>
      <w:r>
        <w:t>l</w:t>
      </w:r>
      <w:r w:rsidRPr="00085953">
        <w:t>isesi</w:t>
      </w:r>
      <w:r>
        <w:t>nde bir</w:t>
      </w:r>
      <w:r w:rsidRPr="00085953">
        <w:t xml:space="preserve"> alanın açılabilmesi </w:t>
      </w:r>
      <w:proofErr w:type="spellStart"/>
      <w:proofErr w:type="gramStart"/>
      <w:r w:rsidRPr="00085953">
        <w:t>için</w:t>
      </w:r>
      <w:r>
        <w:t>,o</w:t>
      </w:r>
      <w:proofErr w:type="spellEnd"/>
      <w:proofErr w:type="gramEnd"/>
      <w:r>
        <w:t xml:space="preserve"> alanı </w:t>
      </w:r>
      <w:r w:rsidRPr="00085953">
        <w:t>en az 10 öğrencinin seçmesi gerek</w:t>
      </w:r>
      <w:r>
        <w:t>mektedir</w:t>
      </w:r>
      <w:r w:rsidRPr="00085953">
        <w:t>. Anadolu Lisesi programında ise bu sayı 12 öğrenci</w:t>
      </w:r>
      <w:r>
        <w:t>dir ve</w:t>
      </w:r>
      <w:r w:rsidRPr="00085953">
        <w:t xml:space="preserve"> bu sayının altına düşülse bile </w:t>
      </w:r>
      <w:r>
        <w:t>6</w:t>
      </w:r>
      <w:r w:rsidRPr="00085953">
        <w:t xml:space="preserve"> öğrenciye kadar </w:t>
      </w:r>
      <w:r>
        <w:t>m</w:t>
      </w:r>
      <w:r w:rsidRPr="00085953">
        <w:t>illi eğitim müdürlerinin onayıyla sınıf açıl</w:t>
      </w:r>
      <w:r>
        <w:t>abilmektedir</w:t>
      </w:r>
      <w:r w:rsidRPr="00085953">
        <w:t>. Böylece şube sayısı artabiliyor. Öğrenci sayısı az olsa bile o sınıfa öğretmen görevlendirmesi yapıl</w:t>
      </w:r>
      <w:r>
        <w:t>maktadır</w:t>
      </w:r>
      <w:r w:rsidRPr="00085953">
        <w:t xml:space="preserve">. </w:t>
      </w:r>
    </w:p>
    <w:p w:rsidR="00BF63F9" w:rsidRPr="00085953" w:rsidRDefault="00BF63F9" w:rsidP="00BF63F9">
      <w:pPr>
        <w:spacing w:before="120" w:line="360" w:lineRule="auto"/>
        <w:ind w:firstLine="567"/>
        <w:jc w:val="both"/>
      </w:pPr>
      <w:r w:rsidRPr="00085953">
        <w:t>Okuldaki öğretmen başına düşen öğrenci sayısının düşük olmasının bir başka nedeni de, Babadağ’daki genç nüfusun (okul çağ</w:t>
      </w:r>
      <w:r>
        <w:t>ı nüfusunun) düşük olması, imam-</w:t>
      </w:r>
      <w:r w:rsidRPr="00085953">
        <w:t xml:space="preserve">hatip lisesi programının geçen yıl toplam 3 öğrenciyle bu okula </w:t>
      </w:r>
      <w:proofErr w:type="gramStart"/>
      <w:r w:rsidRPr="00085953">
        <w:t>d</w:t>
      </w:r>
      <w:r>
        <w:t>a</w:t>
      </w:r>
      <w:r w:rsidRPr="00085953">
        <w:t>hil</w:t>
      </w:r>
      <w:proofErr w:type="gramEnd"/>
      <w:r w:rsidRPr="00085953">
        <w:t xml:space="preserve"> edilmesi gibi nedenlerle de sayı çok düşmüştür.</w:t>
      </w:r>
    </w:p>
    <w:p w:rsidR="00BF63F9" w:rsidRPr="00085953" w:rsidRDefault="00BF63F9" w:rsidP="00BF63F9">
      <w:pPr>
        <w:spacing w:before="120" w:line="360" w:lineRule="auto"/>
        <w:ind w:firstLine="567"/>
        <w:jc w:val="both"/>
      </w:pPr>
      <w:r w:rsidRPr="00085953">
        <w:t>Okulda, bütün sınıfların “</w:t>
      </w:r>
      <w:r>
        <w:t>d</w:t>
      </w:r>
      <w:r w:rsidRPr="00085953">
        <w:t>estekle</w:t>
      </w:r>
      <w:r>
        <w:t>me</w:t>
      </w:r>
      <w:r w:rsidRPr="00085953">
        <w:t xml:space="preserve"> ve </w:t>
      </w:r>
      <w:r>
        <w:t>y</w:t>
      </w:r>
      <w:r w:rsidRPr="00085953">
        <w:t xml:space="preserve">etiştirme </w:t>
      </w:r>
      <w:r>
        <w:t>k</w:t>
      </w:r>
      <w:r w:rsidRPr="00085953">
        <w:t>ursları</w:t>
      </w:r>
      <w:r>
        <w:t>n</w:t>
      </w:r>
      <w:r w:rsidRPr="00085953">
        <w:t>a</w:t>
      </w:r>
      <w:r>
        <w:t>”</w:t>
      </w:r>
      <w:r w:rsidRPr="00085953">
        <w:t xml:space="preserve"> (9. sınıftan 12. sınıfa kadar) katılması, bu kursların da okul öğretmenleri tarafından verilmesi, okuldaki öğretmen tayinlerini en aza indirmiştir. Bu kurslar</w:t>
      </w:r>
      <w:r>
        <w:t>,</w:t>
      </w:r>
      <w:r w:rsidRPr="00085953">
        <w:t xml:space="preserve"> hem hafta içi okul saatinden sonra hem de hafta sonu veril</w:t>
      </w:r>
      <w:r>
        <w:t>mektedir</w:t>
      </w:r>
      <w:r w:rsidRPr="00085953">
        <w:t>. Bu kurslarda görev alan öğretmenlerin ders ücretleri</w:t>
      </w:r>
      <w:r>
        <w:t>,</w:t>
      </w:r>
      <w:r w:rsidRPr="00085953">
        <w:t xml:space="preserve"> gece ders saatine göre hesaplanması ve aynı zamanda bu öğretmenlerin hizmet puanına ilaveten ekstra ek hizmet puanın verilmesi gibi etkenler</w:t>
      </w:r>
      <w:r>
        <w:t>,</w:t>
      </w:r>
      <w:r w:rsidRPr="00085953">
        <w:t xml:space="preserve"> öğretmenleri ders vermeye daha çok motive etmektedir.</w:t>
      </w:r>
    </w:p>
    <w:p w:rsidR="00BF63F9" w:rsidRPr="00085953" w:rsidRDefault="00BF63F9" w:rsidP="00BF63F9">
      <w:pPr>
        <w:spacing w:before="120" w:line="360" w:lineRule="auto"/>
        <w:ind w:firstLine="567"/>
        <w:jc w:val="both"/>
      </w:pPr>
      <w:r w:rsidRPr="00085953">
        <w:t>Okuldaki öğretmenlerin tamamı kadrolu</w:t>
      </w:r>
      <w:r>
        <w:t>dur,</w:t>
      </w:r>
      <w:r w:rsidRPr="00085953">
        <w:t xml:space="preserve"> ücretli öğretmen çalışmamaktadır.</w:t>
      </w:r>
    </w:p>
    <w:p w:rsidR="00BF63F9" w:rsidRPr="00085953" w:rsidRDefault="00BF63F9" w:rsidP="00BF63F9">
      <w:pPr>
        <w:spacing w:before="120" w:line="360" w:lineRule="auto"/>
        <w:ind w:firstLine="567"/>
        <w:jc w:val="both"/>
      </w:pPr>
      <w:r w:rsidRPr="00085953">
        <w:lastRenderedPageBreak/>
        <w:t xml:space="preserve">Karanfil Çok Programlı Anadolu Lisesinin </w:t>
      </w:r>
      <w:proofErr w:type="spellStart"/>
      <w:r w:rsidRPr="00085953">
        <w:t>işgören</w:t>
      </w:r>
      <w:proofErr w:type="spellEnd"/>
      <w:r w:rsidRPr="00085953">
        <w:t xml:space="preserve"> sayısı </w:t>
      </w:r>
      <w:r>
        <w:t>Tablo</w:t>
      </w:r>
      <w:r w:rsidRPr="00085953">
        <w:t xml:space="preserve"> 4.</w:t>
      </w:r>
      <w:r>
        <w:t>24</w:t>
      </w:r>
      <w:r w:rsidRPr="00085953">
        <w:t>’</w:t>
      </w:r>
      <w:r>
        <w:t>te</w:t>
      </w:r>
      <w:r w:rsidRPr="00085953">
        <w:t xml:space="preserve"> görülmektedir.</w:t>
      </w:r>
      <w:r>
        <w:t xml:space="preserve">  </w:t>
      </w:r>
    </w:p>
    <w:p w:rsidR="00BF63F9" w:rsidRPr="00085953" w:rsidRDefault="00BF63F9" w:rsidP="00BF63F9">
      <w:pPr>
        <w:spacing w:before="120" w:line="360" w:lineRule="auto"/>
        <w:jc w:val="both"/>
      </w:pPr>
      <w:r>
        <w:t>Tablo</w:t>
      </w:r>
      <w:r w:rsidRPr="00085953">
        <w:t xml:space="preserve"> 4.24. </w:t>
      </w:r>
    </w:p>
    <w:p w:rsidR="00BF63F9" w:rsidRPr="00085953" w:rsidRDefault="00BF63F9" w:rsidP="00BF63F9">
      <w:pPr>
        <w:spacing w:after="120"/>
        <w:jc w:val="both"/>
        <w:rPr>
          <w:i/>
        </w:rPr>
      </w:pPr>
      <w:r w:rsidRPr="00085953">
        <w:rPr>
          <w:i/>
        </w:rPr>
        <w:t xml:space="preserve">Karanfil Çok Programlı Anadolu Lisesi </w:t>
      </w:r>
      <w:proofErr w:type="spellStart"/>
      <w:r w:rsidRPr="00085953">
        <w:rPr>
          <w:i/>
        </w:rPr>
        <w:t>İşgören</w:t>
      </w:r>
      <w:proofErr w:type="spellEnd"/>
      <w:r w:rsidRPr="00085953">
        <w:rPr>
          <w:i/>
        </w:rPr>
        <w:t xml:space="preserve"> Sayısı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81"/>
        <w:gridCol w:w="923"/>
        <w:gridCol w:w="1320"/>
        <w:gridCol w:w="839"/>
        <w:gridCol w:w="1131"/>
        <w:gridCol w:w="1542"/>
        <w:gridCol w:w="1126"/>
      </w:tblGrid>
      <w:tr w:rsidR="00BF63F9" w:rsidRPr="001C1454" w:rsidTr="002B5C46">
        <w:tc>
          <w:tcPr>
            <w:tcW w:w="1357" w:type="dxa"/>
            <w:tcBorders>
              <w:left w:val="nil"/>
              <w:right w:val="nil"/>
            </w:tcBorders>
            <w:shd w:val="clear" w:color="auto" w:fill="auto"/>
            <w:vAlign w:val="center"/>
          </w:tcPr>
          <w:p w:rsidR="00BF63F9" w:rsidRPr="001C1454" w:rsidRDefault="00BF63F9" w:rsidP="002B5C46">
            <w:pPr>
              <w:spacing w:before="120" w:after="40"/>
              <w:jc w:val="center"/>
            </w:pPr>
            <w:r w:rsidRPr="001C1454">
              <w:t>Öğretim Yılı</w:t>
            </w:r>
          </w:p>
        </w:tc>
        <w:tc>
          <w:tcPr>
            <w:tcW w:w="283" w:type="dxa"/>
            <w:tcBorders>
              <w:left w:val="nil"/>
              <w:bottom w:val="nil"/>
              <w:right w:val="nil"/>
            </w:tcBorders>
            <w:shd w:val="clear" w:color="auto" w:fill="auto"/>
          </w:tcPr>
          <w:p w:rsidR="00BF63F9" w:rsidRPr="001C1454" w:rsidRDefault="00BF63F9" w:rsidP="002B5C46">
            <w:pPr>
              <w:spacing w:before="120" w:after="40"/>
              <w:jc w:val="center"/>
            </w:pPr>
          </w:p>
        </w:tc>
        <w:tc>
          <w:tcPr>
            <w:tcW w:w="864" w:type="dxa"/>
            <w:tcBorders>
              <w:left w:val="nil"/>
              <w:right w:val="nil"/>
            </w:tcBorders>
            <w:shd w:val="clear" w:color="auto" w:fill="auto"/>
            <w:vAlign w:val="center"/>
          </w:tcPr>
          <w:p w:rsidR="00BF63F9" w:rsidRPr="001C1454" w:rsidRDefault="00BF63F9" w:rsidP="002B5C46">
            <w:pPr>
              <w:spacing w:before="120" w:after="40"/>
              <w:jc w:val="center"/>
            </w:pPr>
            <w:r w:rsidRPr="001C1454">
              <w:t xml:space="preserve">Memur </w:t>
            </w:r>
          </w:p>
        </w:tc>
        <w:tc>
          <w:tcPr>
            <w:tcW w:w="1324" w:type="dxa"/>
            <w:tcBorders>
              <w:left w:val="nil"/>
              <w:right w:val="nil"/>
            </w:tcBorders>
            <w:shd w:val="clear" w:color="auto" w:fill="auto"/>
            <w:vAlign w:val="center"/>
          </w:tcPr>
          <w:p w:rsidR="00BF63F9" w:rsidRPr="001C1454" w:rsidRDefault="00BF63F9" w:rsidP="002B5C46">
            <w:pPr>
              <w:spacing w:before="120" w:after="40"/>
              <w:jc w:val="center"/>
            </w:pPr>
            <w:r w:rsidRPr="001C1454">
              <w:t xml:space="preserve">Teknisyen </w:t>
            </w:r>
          </w:p>
        </w:tc>
        <w:tc>
          <w:tcPr>
            <w:tcW w:w="850" w:type="dxa"/>
            <w:tcBorders>
              <w:left w:val="nil"/>
              <w:bottom w:val="single" w:sz="4" w:space="0" w:color="auto"/>
              <w:right w:val="nil"/>
            </w:tcBorders>
            <w:shd w:val="clear" w:color="auto" w:fill="auto"/>
            <w:vAlign w:val="center"/>
          </w:tcPr>
          <w:p w:rsidR="00BF63F9" w:rsidRPr="001C1454" w:rsidRDefault="00BF63F9" w:rsidP="002B5C46">
            <w:pPr>
              <w:spacing w:before="120" w:after="40"/>
              <w:jc w:val="center"/>
            </w:pPr>
            <w:r w:rsidRPr="001C1454">
              <w:t xml:space="preserve">İşçi </w:t>
            </w:r>
          </w:p>
        </w:tc>
        <w:tc>
          <w:tcPr>
            <w:tcW w:w="1134" w:type="dxa"/>
            <w:tcBorders>
              <w:left w:val="nil"/>
              <w:right w:val="nil"/>
            </w:tcBorders>
            <w:shd w:val="clear" w:color="auto" w:fill="auto"/>
            <w:vAlign w:val="center"/>
          </w:tcPr>
          <w:p w:rsidR="00BF63F9" w:rsidRPr="001C1454" w:rsidRDefault="00BF63F9" w:rsidP="002B5C46">
            <w:pPr>
              <w:spacing w:before="120" w:after="40"/>
              <w:jc w:val="center"/>
            </w:pPr>
            <w:r w:rsidRPr="001C1454">
              <w:t xml:space="preserve">Hizmetli </w:t>
            </w:r>
          </w:p>
        </w:tc>
        <w:tc>
          <w:tcPr>
            <w:tcW w:w="1560" w:type="dxa"/>
            <w:tcBorders>
              <w:left w:val="nil"/>
              <w:right w:val="nil"/>
            </w:tcBorders>
            <w:shd w:val="clear" w:color="auto" w:fill="auto"/>
            <w:vAlign w:val="center"/>
          </w:tcPr>
          <w:p w:rsidR="00BF63F9" w:rsidRPr="001C1454" w:rsidRDefault="00BF63F9" w:rsidP="002B5C46">
            <w:pPr>
              <w:spacing w:before="120" w:after="40"/>
              <w:jc w:val="center"/>
            </w:pPr>
            <w:r w:rsidRPr="001C1454">
              <w:t>Güvenlik Gör.</w:t>
            </w:r>
          </w:p>
        </w:tc>
        <w:tc>
          <w:tcPr>
            <w:tcW w:w="1133" w:type="dxa"/>
            <w:tcBorders>
              <w:left w:val="nil"/>
              <w:right w:val="nil"/>
            </w:tcBorders>
          </w:tcPr>
          <w:p w:rsidR="00BF63F9" w:rsidRPr="001C1454" w:rsidRDefault="00BF63F9" w:rsidP="002B5C46">
            <w:pPr>
              <w:spacing w:before="120" w:after="40"/>
              <w:jc w:val="center"/>
            </w:pPr>
            <w:r w:rsidRPr="001C1454">
              <w:t>Toplam</w:t>
            </w:r>
          </w:p>
        </w:tc>
      </w:tr>
      <w:tr w:rsidR="00BF63F9" w:rsidRPr="001C1454" w:rsidTr="002B5C46">
        <w:tc>
          <w:tcPr>
            <w:tcW w:w="1357"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2014-15</w:t>
            </w:r>
          </w:p>
        </w:tc>
        <w:tc>
          <w:tcPr>
            <w:tcW w:w="283" w:type="dxa"/>
            <w:tcBorders>
              <w:top w:val="nil"/>
              <w:left w:val="nil"/>
              <w:bottom w:val="nil"/>
              <w:right w:val="nil"/>
            </w:tcBorders>
            <w:shd w:val="clear" w:color="auto" w:fill="auto"/>
          </w:tcPr>
          <w:p w:rsidR="00BF63F9" w:rsidRPr="001C1454" w:rsidRDefault="00BF63F9" w:rsidP="002B5C46">
            <w:pPr>
              <w:spacing w:before="240" w:after="40" w:line="240" w:lineRule="exact"/>
              <w:jc w:val="center"/>
            </w:pPr>
          </w:p>
        </w:tc>
        <w:tc>
          <w:tcPr>
            <w:tcW w:w="864"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w:t>
            </w:r>
            <w:r>
              <w:t>-</w:t>
            </w:r>
          </w:p>
        </w:tc>
        <w:tc>
          <w:tcPr>
            <w:tcW w:w="1324"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w:t>
            </w:r>
            <w:r>
              <w:t>-</w:t>
            </w:r>
          </w:p>
        </w:tc>
        <w:tc>
          <w:tcPr>
            <w:tcW w:w="850" w:type="dxa"/>
            <w:tcBorders>
              <w:top w:val="single"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1</w:t>
            </w:r>
          </w:p>
        </w:tc>
        <w:tc>
          <w:tcPr>
            <w:tcW w:w="1134"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rsidRPr="001C1454">
              <w:t>2</w:t>
            </w:r>
          </w:p>
        </w:tc>
        <w:tc>
          <w:tcPr>
            <w:tcW w:w="1560" w:type="dxa"/>
            <w:tcBorders>
              <w:top w:val="dotted" w:sz="4" w:space="0" w:color="auto"/>
              <w:left w:val="nil"/>
              <w:bottom w:val="nil"/>
              <w:right w:val="nil"/>
            </w:tcBorders>
            <w:shd w:val="clear" w:color="auto" w:fill="auto"/>
          </w:tcPr>
          <w:p w:rsidR="00BF63F9" w:rsidRPr="001C1454" w:rsidRDefault="00BF63F9" w:rsidP="002B5C46">
            <w:pPr>
              <w:spacing w:before="240" w:after="40" w:line="240" w:lineRule="exact"/>
              <w:jc w:val="center"/>
            </w:pPr>
            <w:r>
              <w:t>-</w:t>
            </w:r>
            <w:r w:rsidRPr="001C1454">
              <w:t>-</w:t>
            </w:r>
          </w:p>
        </w:tc>
        <w:tc>
          <w:tcPr>
            <w:tcW w:w="1133" w:type="dxa"/>
            <w:tcBorders>
              <w:top w:val="dotted" w:sz="4" w:space="0" w:color="auto"/>
              <w:left w:val="nil"/>
              <w:bottom w:val="nil"/>
              <w:right w:val="nil"/>
            </w:tcBorders>
          </w:tcPr>
          <w:p w:rsidR="00BF63F9" w:rsidRPr="001C1454" w:rsidRDefault="00BF63F9" w:rsidP="002B5C46">
            <w:pPr>
              <w:spacing w:before="240" w:after="40" w:line="240" w:lineRule="exact"/>
              <w:jc w:val="center"/>
            </w:pPr>
            <w:r w:rsidRPr="001C1454">
              <w:t>3</w:t>
            </w:r>
          </w:p>
        </w:tc>
      </w:tr>
      <w:tr w:rsidR="00BF63F9" w:rsidRPr="001C1454" w:rsidTr="002B5C46">
        <w:tc>
          <w:tcPr>
            <w:tcW w:w="1357"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283"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86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w:t>
            </w:r>
            <w:r>
              <w:t>-</w:t>
            </w:r>
          </w:p>
        </w:tc>
        <w:tc>
          <w:tcPr>
            <w:tcW w:w="132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w:t>
            </w:r>
            <w:r>
              <w:t>-</w:t>
            </w:r>
          </w:p>
        </w:tc>
        <w:tc>
          <w:tcPr>
            <w:tcW w:w="85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w:t>
            </w:r>
          </w:p>
        </w:tc>
        <w:tc>
          <w:tcPr>
            <w:tcW w:w="113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w:t>
            </w:r>
          </w:p>
        </w:tc>
        <w:tc>
          <w:tcPr>
            <w:tcW w:w="156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t>-</w:t>
            </w:r>
            <w:r w:rsidRPr="001C1454">
              <w:t>-</w:t>
            </w:r>
          </w:p>
        </w:tc>
        <w:tc>
          <w:tcPr>
            <w:tcW w:w="1133" w:type="dxa"/>
            <w:tcBorders>
              <w:top w:val="nil"/>
              <w:left w:val="nil"/>
              <w:bottom w:val="nil"/>
              <w:right w:val="nil"/>
            </w:tcBorders>
          </w:tcPr>
          <w:p w:rsidR="00BF63F9" w:rsidRPr="001C1454" w:rsidRDefault="00BF63F9" w:rsidP="002B5C46">
            <w:pPr>
              <w:spacing w:before="120" w:after="40" w:line="240" w:lineRule="exact"/>
              <w:jc w:val="center"/>
            </w:pPr>
            <w:r w:rsidRPr="001C1454">
              <w:t>3</w:t>
            </w:r>
          </w:p>
        </w:tc>
      </w:tr>
      <w:tr w:rsidR="00BF63F9" w:rsidRPr="001C1454" w:rsidTr="002B5C46">
        <w:tc>
          <w:tcPr>
            <w:tcW w:w="1357"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283"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864"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r>
              <w:t>-</w:t>
            </w:r>
          </w:p>
        </w:tc>
        <w:tc>
          <w:tcPr>
            <w:tcW w:w="1324"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r>
              <w:t>-</w:t>
            </w:r>
          </w:p>
        </w:tc>
        <w:tc>
          <w:tcPr>
            <w:tcW w:w="85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w:t>
            </w:r>
            <w:r>
              <w:t>-</w:t>
            </w:r>
          </w:p>
        </w:tc>
        <w:tc>
          <w:tcPr>
            <w:tcW w:w="1134"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w:t>
            </w:r>
          </w:p>
        </w:tc>
        <w:tc>
          <w:tcPr>
            <w:tcW w:w="1560" w:type="dxa"/>
            <w:tcBorders>
              <w:top w:val="nil"/>
              <w:left w:val="nil"/>
              <w:right w:val="nil"/>
            </w:tcBorders>
            <w:shd w:val="clear" w:color="auto" w:fill="auto"/>
          </w:tcPr>
          <w:p w:rsidR="00BF63F9" w:rsidRPr="001C1454" w:rsidRDefault="00BF63F9" w:rsidP="002B5C46">
            <w:pPr>
              <w:spacing w:before="120" w:after="40" w:line="240" w:lineRule="exact"/>
              <w:jc w:val="center"/>
            </w:pPr>
            <w:r>
              <w:t>-</w:t>
            </w:r>
            <w:r w:rsidRPr="001C1454">
              <w:t>-</w:t>
            </w:r>
          </w:p>
        </w:tc>
        <w:tc>
          <w:tcPr>
            <w:tcW w:w="1133" w:type="dxa"/>
            <w:tcBorders>
              <w:top w:val="nil"/>
              <w:left w:val="nil"/>
              <w:right w:val="nil"/>
            </w:tcBorders>
          </w:tcPr>
          <w:p w:rsidR="00BF63F9" w:rsidRPr="001C1454" w:rsidRDefault="00BF63F9" w:rsidP="002B5C46">
            <w:pPr>
              <w:spacing w:before="120" w:after="40" w:line="240" w:lineRule="exact"/>
              <w:jc w:val="center"/>
            </w:pPr>
            <w:r w:rsidRPr="001C1454">
              <w:t>2</w:t>
            </w:r>
          </w:p>
        </w:tc>
      </w:tr>
    </w:tbl>
    <w:p w:rsidR="00BF63F9" w:rsidRPr="00085953" w:rsidRDefault="00BF63F9" w:rsidP="00BF63F9">
      <w:pPr>
        <w:spacing w:before="60"/>
        <w:jc w:val="both"/>
        <w:rPr>
          <w:sz w:val="20"/>
          <w:szCs w:val="20"/>
        </w:rPr>
      </w:pPr>
      <w:r w:rsidRPr="00085953">
        <w:rPr>
          <w:sz w:val="20"/>
          <w:szCs w:val="20"/>
        </w:rPr>
        <w:t>Kaynak: Okul Personel Kayıt Defteri</w:t>
      </w:r>
      <w:r>
        <w:rPr>
          <w:sz w:val="20"/>
          <w:szCs w:val="20"/>
        </w:rPr>
        <w:t xml:space="preserve">.  </w:t>
      </w:r>
    </w:p>
    <w:p w:rsidR="00BF63F9" w:rsidRPr="00085953" w:rsidRDefault="00BF63F9" w:rsidP="00BF63F9">
      <w:pPr>
        <w:spacing w:before="120" w:line="360" w:lineRule="auto"/>
        <w:ind w:firstLine="567"/>
        <w:jc w:val="both"/>
      </w:pPr>
    </w:p>
    <w:p w:rsidR="00BF63F9" w:rsidRPr="00085953" w:rsidRDefault="00BF63F9" w:rsidP="00BF63F9">
      <w:pPr>
        <w:spacing w:before="120" w:line="360" w:lineRule="auto"/>
        <w:ind w:firstLine="567"/>
        <w:jc w:val="both"/>
      </w:pPr>
      <w:r w:rsidRPr="00085953">
        <w:t xml:space="preserve">Okulda memur, teknisyen </w:t>
      </w:r>
      <w:r>
        <w:t xml:space="preserve">ve güvenlik </w:t>
      </w:r>
      <w:r w:rsidRPr="00085953">
        <w:t xml:space="preserve">görevlisi bulunmamaktadır. Memurun yapması gereken yazışmaları, iş ve işlemleri (ihale, alım-satım işleri) müdür yardımcıları tarafından yürütülmektedir. </w:t>
      </w:r>
      <w:r>
        <w:t xml:space="preserve">  </w:t>
      </w:r>
    </w:p>
    <w:p w:rsidR="00BF63F9" w:rsidRPr="00085953" w:rsidRDefault="00BF63F9" w:rsidP="00BF63F9">
      <w:pPr>
        <w:spacing w:before="120" w:line="360" w:lineRule="auto"/>
        <w:ind w:firstLine="567"/>
        <w:jc w:val="both"/>
      </w:pPr>
      <w:r w:rsidRPr="00085953">
        <w:t>Okulun güvenlik sorununu, mesai saatlerinde okuldaki hizmetlileri sırayla görevlendirerek, okul içi güvenliği de okuldaki nöbetçi öğretmen ve son sınıflardaki nöbetçi öğrenciler tarafından sağlanma</w:t>
      </w:r>
      <w:r>
        <w:t>ktadır</w:t>
      </w:r>
      <w:r w:rsidRPr="00085953">
        <w:t>.</w:t>
      </w:r>
      <w:r>
        <w:t xml:space="preserve">  </w:t>
      </w:r>
    </w:p>
    <w:p w:rsidR="00BF63F9" w:rsidRPr="00085953" w:rsidRDefault="00BF63F9" w:rsidP="00BF63F9">
      <w:pPr>
        <w:spacing w:before="120" w:line="360" w:lineRule="auto"/>
        <w:ind w:firstLine="567"/>
        <w:jc w:val="both"/>
      </w:pPr>
      <w:r w:rsidRPr="00085953">
        <w:t xml:space="preserve">Okulda bulunan hizmetli sayısı yetersizdir. Okulun öğrenci sayısı ve derslik sayısı az olsa da, aynı bahçede iki bina ve her binanın kalorifer sistemi bağımsız ayrı ayrıdır. Meslek Lisesi programı uygulayan bina, okulu yaptıran </w:t>
      </w:r>
      <w:r>
        <w:t>yardım</w:t>
      </w:r>
      <w:r w:rsidRPr="00085953">
        <w:t xml:space="preserve">sever işadamı tarafından kurulmuş olan vakıf aracılığı ile yaptırılıp ücretsiz olarak 2006 yılından itibaren okulun kullanımına sunulmuştur. Mülkiyeti </w:t>
      </w:r>
      <w:proofErr w:type="gramStart"/>
      <w:r w:rsidRPr="00085953">
        <w:t>vakıfa</w:t>
      </w:r>
      <w:proofErr w:type="gramEnd"/>
      <w:r w:rsidRPr="00085953">
        <w:t xml:space="preserve"> ait olduğundan ısınma sistemi birleştirilem</w:t>
      </w:r>
      <w:r>
        <w:t>emektedir</w:t>
      </w:r>
      <w:r w:rsidRPr="00085953">
        <w:t>. Her iki binanın kalorifer sistemi kömürlü olduğundan, özellikle kış aylarında okulun temizliği, okulun ısıtılması ve takibi gibi işlemler çok zor yürütül</w:t>
      </w:r>
      <w:r>
        <w:t xml:space="preserve">mektedir.   </w:t>
      </w:r>
    </w:p>
    <w:p w:rsidR="00BF63F9" w:rsidRPr="00085953" w:rsidRDefault="00BF63F9" w:rsidP="00BF63F9">
      <w:pPr>
        <w:spacing w:before="120" w:line="360" w:lineRule="auto"/>
        <w:ind w:firstLine="567"/>
        <w:jc w:val="both"/>
      </w:pPr>
      <w:r w:rsidRPr="00085953">
        <w:t xml:space="preserve">Bunlara rağmen okulun temizlik işlerinin zor yetiştirildiğini, çalışanların büyük özveride bulunduklarını söylemek fazla abartılı değildir. </w:t>
      </w:r>
      <w:r>
        <w:t xml:space="preserve">  </w:t>
      </w:r>
    </w:p>
    <w:p w:rsidR="00BF63F9" w:rsidRPr="00085953" w:rsidRDefault="00BF63F9" w:rsidP="00BF63F9">
      <w:pPr>
        <w:spacing w:before="120" w:line="360" w:lineRule="auto"/>
        <w:ind w:firstLine="567"/>
        <w:jc w:val="both"/>
      </w:pPr>
      <w:r w:rsidRPr="00085953">
        <w:t>Okulda, 2014-2016 yıllarında bir işçi çalışıyor görünmektedir. Bu işç</w:t>
      </w:r>
      <w:r>
        <w:t>i, okulun kadrosunda değildir, İŞ</w:t>
      </w:r>
      <w:r w:rsidRPr="00085953">
        <w:t>KUR tarafından “Toplum Yararına Çalışma Projesi” kapsamında 6 aylık zaman dilimlerinde temizlik işlerinde yardımcı personel olarak görevlendiril</w:t>
      </w:r>
      <w:r>
        <w:t>miştir</w:t>
      </w:r>
      <w:r w:rsidRPr="00085953">
        <w:t>. Çalışanın maaşını</w:t>
      </w:r>
      <w:r>
        <w:t>-</w:t>
      </w:r>
      <w:r w:rsidRPr="00085953">
        <w:t>ücretini tamamen</w:t>
      </w:r>
      <w:r>
        <w:t xml:space="preserve"> İŞ</w:t>
      </w:r>
      <w:r w:rsidRPr="00085953">
        <w:t>KUR ödem</w:t>
      </w:r>
      <w:r>
        <w:t>ektedir</w:t>
      </w:r>
      <w:r w:rsidRPr="00085953">
        <w:t>.</w:t>
      </w:r>
    </w:p>
    <w:p w:rsidR="00BF63F9" w:rsidRDefault="00BF63F9" w:rsidP="00BF63F9">
      <w:pPr>
        <w:spacing w:before="120" w:line="360" w:lineRule="auto"/>
        <w:ind w:firstLine="567"/>
        <w:jc w:val="both"/>
      </w:pPr>
      <w:r w:rsidRPr="00085953">
        <w:t xml:space="preserve">Okuldaki kadrolu bir </w:t>
      </w:r>
      <w:proofErr w:type="spellStart"/>
      <w:r w:rsidRPr="00085953">
        <w:t>işgörenin</w:t>
      </w:r>
      <w:proofErr w:type="spellEnd"/>
      <w:r w:rsidRPr="00085953">
        <w:t xml:space="preserve"> aylık maaşı (ücreti) ortalama</w:t>
      </w:r>
      <w:r>
        <w:t xml:space="preserve"> olarak şöyledir:  </w:t>
      </w:r>
    </w:p>
    <w:p w:rsidR="00BF63F9" w:rsidRDefault="00BF63F9" w:rsidP="00BF63F9">
      <w:pPr>
        <w:spacing w:before="120" w:line="360" w:lineRule="auto"/>
        <w:ind w:firstLine="567"/>
        <w:jc w:val="both"/>
      </w:pPr>
      <w:r>
        <w:t xml:space="preserve">– </w:t>
      </w:r>
      <w:r w:rsidRPr="00085953">
        <w:t>2014-</w:t>
      </w:r>
      <w:r>
        <w:t>20</w:t>
      </w:r>
      <w:r w:rsidRPr="00085953">
        <w:t xml:space="preserve">15 </w:t>
      </w:r>
      <w:r>
        <w:t xml:space="preserve">öğretim yılında </w:t>
      </w:r>
      <w:r w:rsidRPr="00085953">
        <w:t>2.200 TL</w:t>
      </w:r>
      <w:r>
        <w:t xml:space="preserve">. </w:t>
      </w:r>
    </w:p>
    <w:p w:rsidR="00BF63F9" w:rsidRDefault="00BF63F9" w:rsidP="00BF63F9">
      <w:pPr>
        <w:spacing w:before="120" w:line="360" w:lineRule="auto"/>
        <w:ind w:firstLine="567"/>
        <w:jc w:val="both"/>
      </w:pPr>
      <w:r>
        <w:lastRenderedPageBreak/>
        <w:t xml:space="preserve">– </w:t>
      </w:r>
      <w:r w:rsidRPr="00085953">
        <w:t>2015-</w:t>
      </w:r>
      <w:r>
        <w:t>20</w:t>
      </w:r>
      <w:r w:rsidRPr="00085953">
        <w:t xml:space="preserve">16 </w:t>
      </w:r>
      <w:r>
        <w:t xml:space="preserve">öğretim </w:t>
      </w:r>
      <w:r w:rsidRPr="00085953">
        <w:t>yılında 2.400 TL</w:t>
      </w:r>
      <w:r>
        <w:t xml:space="preserve">.   </w:t>
      </w:r>
    </w:p>
    <w:p w:rsidR="00BF63F9" w:rsidRPr="00085953" w:rsidRDefault="00BF63F9" w:rsidP="00BF63F9">
      <w:pPr>
        <w:spacing w:before="120" w:line="360" w:lineRule="auto"/>
        <w:ind w:firstLine="567"/>
        <w:jc w:val="both"/>
      </w:pPr>
      <w:r>
        <w:t xml:space="preserve">– </w:t>
      </w:r>
      <w:r w:rsidRPr="00085953">
        <w:t>2016-</w:t>
      </w:r>
      <w:r>
        <w:t>201</w:t>
      </w:r>
      <w:r w:rsidRPr="00085953">
        <w:t xml:space="preserve">7 </w:t>
      </w:r>
      <w:r>
        <w:t xml:space="preserve">öğretim </w:t>
      </w:r>
      <w:r w:rsidRPr="00085953">
        <w:t xml:space="preserve">yılında 2.600 TL’dir. </w:t>
      </w:r>
    </w:p>
    <w:p w:rsidR="00BF63F9" w:rsidRPr="00085953" w:rsidRDefault="00BF63F9" w:rsidP="00BF63F9">
      <w:pPr>
        <w:spacing w:before="120" w:line="360" w:lineRule="auto"/>
        <w:ind w:firstLine="567"/>
        <w:jc w:val="both"/>
      </w:pPr>
      <w:r w:rsidRPr="00085953">
        <w:t xml:space="preserve">Karanfil Çok Programlı Anadolu Lisesinin derslik ve şube sayıları, derslik başına ve şube başına düşen öğrenci sayıları </w:t>
      </w:r>
      <w:r>
        <w:t>Tablo</w:t>
      </w:r>
      <w:r w:rsidRPr="00085953">
        <w:t xml:space="preserve"> 4.2</w:t>
      </w:r>
      <w:r>
        <w:t>5’t</w:t>
      </w:r>
      <w:r w:rsidRPr="00085953">
        <w:t>e görülmektedir.</w:t>
      </w:r>
    </w:p>
    <w:p w:rsidR="00BF63F9" w:rsidRPr="00085953" w:rsidRDefault="00BF63F9" w:rsidP="00BF63F9">
      <w:pPr>
        <w:spacing w:before="120" w:line="360" w:lineRule="auto"/>
      </w:pPr>
      <w:r>
        <w:t>Tablo</w:t>
      </w:r>
      <w:r w:rsidRPr="00085953">
        <w:t xml:space="preserve"> 4.25. </w:t>
      </w:r>
      <w:r>
        <w:t xml:space="preserve"> </w:t>
      </w:r>
    </w:p>
    <w:p w:rsidR="00BF63F9" w:rsidRPr="005525F9" w:rsidRDefault="00BF63F9" w:rsidP="00BF63F9">
      <w:pPr>
        <w:spacing w:after="120"/>
        <w:rPr>
          <w:i/>
        </w:rPr>
      </w:pPr>
      <w:r w:rsidRPr="005525F9">
        <w:rPr>
          <w:i/>
        </w:rPr>
        <w:t xml:space="preserve">Karanfil Çok Programlı Anadolu Lisesi Derslik ve Şube Sayısı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69"/>
        <w:gridCol w:w="1206"/>
        <w:gridCol w:w="1241"/>
        <w:gridCol w:w="404"/>
        <w:gridCol w:w="1690"/>
        <w:gridCol w:w="1540"/>
      </w:tblGrid>
      <w:tr w:rsidR="00BF63F9" w:rsidRPr="001C1454" w:rsidTr="002B5C46">
        <w:tc>
          <w:tcPr>
            <w:tcW w:w="1248"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Öğretim Yılı</w:t>
            </w:r>
          </w:p>
        </w:tc>
        <w:tc>
          <w:tcPr>
            <w:tcW w:w="369"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Sayısı</w:t>
            </w:r>
          </w:p>
        </w:tc>
        <w:tc>
          <w:tcPr>
            <w:tcW w:w="1241"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Sayısı</w:t>
            </w:r>
          </w:p>
        </w:tc>
        <w:tc>
          <w:tcPr>
            <w:tcW w:w="404" w:type="dxa"/>
            <w:tcBorders>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Derslik Başına Öğrenci</w:t>
            </w:r>
          </w:p>
        </w:tc>
        <w:tc>
          <w:tcPr>
            <w:tcW w:w="1540" w:type="dxa"/>
            <w:tcBorders>
              <w:left w:val="nil"/>
              <w:right w:val="nil"/>
            </w:tcBorders>
            <w:shd w:val="clear" w:color="auto" w:fill="auto"/>
            <w:vAlign w:val="center"/>
          </w:tcPr>
          <w:p w:rsidR="00BF63F9" w:rsidRPr="001C1454" w:rsidRDefault="00BF63F9" w:rsidP="002B5C46">
            <w:pPr>
              <w:spacing w:before="120" w:after="40" w:line="240" w:lineRule="exact"/>
              <w:jc w:val="center"/>
            </w:pPr>
            <w:r w:rsidRPr="001C1454">
              <w:t>Şube Başına Öğrenci</w:t>
            </w:r>
          </w:p>
        </w:tc>
      </w:tr>
      <w:tr w:rsidR="00BF63F9" w:rsidRPr="001C1454" w:rsidTr="002B5C46">
        <w:tc>
          <w:tcPr>
            <w:tcW w:w="124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2014-15</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15</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13</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12</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14</w:t>
            </w:r>
          </w:p>
        </w:tc>
      </w:tr>
      <w:tr w:rsidR="00BF63F9" w:rsidRPr="001C1454" w:rsidTr="002B5C46">
        <w:tc>
          <w:tcPr>
            <w:tcW w:w="1248"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2015-16</w:t>
            </w:r>
          </w:p>
        </w:tc>
        <w:tc>
          <w:tcPr>
            <w:tcW w:w="369"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15</w:t>
            </w:r>
          </w:p>
        </w:tc>
        <w:tc>
          <w:tcPr>
            <w:tcW w:w="1241"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14</w:t>
            </w:r>
          </w:p>
        </w:tc>
        <w:tc>
          <w:tcPr>
            <w:tcW w:w="404"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11</w:t>
            </w:r>
          </w:p>
        </w:tc>
        <w:tc>
          <w:tcPr>
            <w:tcW w:w="1540" w:type="dxa"/>
            <w:tcBorders>
              <w:top w:val="nil"/>
              <w:left w:val="nil"/>
              <w:bottom w:val="nil"/>
              <w:right w:val="nil"/>
            </w:tcBorders>
            <w:shd w:val="clear" w:color="auto" w:fill="auto"/>
          </w:tcPr>
          <w:p w:rsidR="00BF63F9" w:rsidRPr="001C1454" w:rsidRDefault="00BF63F9" w:rsidP="002B5C46">
            <w:pPr>
              <w:spacing w:before="120" w:after="40" w:line="240" w:lineRule="exact"/>
              <w:jc w:val="center"/>
            </w:pPr>
            <w:r w:rsidRPr="001C1454">
              <w:t>11</w:t>
            </w:r>
          </w:p>
        </w:tc>
      </w:tr>
      <w:tr w:rsidR="00BF63F9" w:rsidRPr="001C1454" w:rsidTr="002B5C46">
        <w:tc>
          <w:tcPr>
            <w:tcW w:w="1248"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2016-17</w:t>
            </w:r>
          </w:p>
        </w:tc>
        <w:tc>
          <w:tcPr>
            <w:tcW w:w="369"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206"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15</w:t>
            </w:r>
          </w:p>
        </w:tc>
        <w:tc>
          <w:tcPr>
            <w:tcW w:w="1241"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15</w:t>
            </w:r>
          </w:p>
        </w:tc>
        <w:tc>
          <w:tcPr>
            <w:tcW w:w="404" w:type="dxa"/>
            <w:tcBorders>
              <w:top w:val="nil"/>
              <w:left w:val="nil"/>
              <w:right w:val="nil"/>
            </w:tcBorders>
            <w:shd w:val="clear" w:color="auto" w:fill="auto"/>
          </w:tcPr>
          <w:p w:rsidR="00BF63F9" w:rsidRPr="001C1454" w:rsidRDefault="00BF63F9" w:rsidP="002B5C46">
            <w:pPr>
              <w:spacing w:before="120" w:after="40" w:line="240" w:lineRule="exact"/>
              <w:jc w:val="center"/>
            </w:pPr>
          </w:p>
        </w:tc>
        <w:tc>
          <w:tcPr>
            <w:tcW w:w="169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12</w:t>
            </w:r>
          </w:p>
        </w:tc>
        <w:tc>
          <w:tcPr>
            <w:tcW w:w="1540" w:type="dxa"/>
            <w:tcBorders>
              <w:top w:val="nil"/>
              <w:left w:val="nil"/>
              <w:right w:val="nil"/>
            </w:tcBorders>
            <w:shd w:val="clear" w:color="auto" w:fill="auto"/>
          </w:tcPr>
          <w:p w:rsidR="00BF63F9" w:rsidRPr="001C1454" w:rsidRDefault="00BF63F9" w:rsidP="002B5C46">
            <w:pPr>
              <w:spacing w:before="120" w:after="40" w:line="240" w:lineRule="exact"/>
              <w:jc w:val="center"/>
            </w:pPr>
            <w:r w:rsidRPr="001C1454">
              <w:t>12</w:t>
            </w:r>
          </w:p>
        </w:tc>
      </w:tr>
    </w:tbl>
    <w:p w:rsidR="00BF63F9" w:rsidRPr="005525F9" w:rsidRDefault="00BF63F9" w:rsidP="00BF63F9">
      <w:pPr>
        <w:spacing w:before="60"/>
        <w:rPr>
          <w:sz w:val="20"/>
          <w:szCs w:val="20"/>
        </w:rPr>
      </w:pPr>
      <w:r w:rsidRPr="005525F9">
        <w:rPr>
          <w:sz w:val="20"/>
          <w:szCs w:val="20"/>
        </w:rPr>
        <w:t>Kaynak: Okulun Öğrenci Kayıt Defteri</w:t>
      </w: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t>Okul</w:t>
      </w:r>
      <w:r>
        <w:t>da</w:t>
      </w:r>
      <w:r w:rsidRPr="001A19C9">
        <w:t xml:space="preserve"> 15 derslik</w:t>
      </w:r>
      <w:r>
        <w:t xml:space="preserve"> vardır</w:t>
      </w:r>
      <w:r w:rsidRPr="001A19C9">
        <w:t xml:space="preserve">. Okul binası 1990 yılında yapılırken 8 derslikli büyük apartman tipli bir projedir. “Çok Programlı Lise” statüsüne kavuşunca okulun derslik ihtiyacı, binada bazı alanların tadilatıyla küçük derslikler oluşturularak karşılanmıştır. Ayrıca </w:t>
      </w:r>
      <w:r>
        <w:t>yardım</w:t>
      </w:r>
      <w:r w:rsidRPr="001A19C9">
        <w:t>sever işadamı tarafından okula 2007 yılında üç derslik daha kazandırılmıştır. Böylece okulun biraz daha eğitime uygun hale geldiği söylenebilir.</w:t>
      </w:r>
    </w:p>
    <w:p w:rsidR="00BF63F9" w:rsidRPr="001A19C9" w:rsidRDefault="00BF63F9" w:rsidP="00BF63F9">
      <w:pPr>
        <w:spacing w:before="120" w:line="360" w:lineRule="auto"/>
        <w:ind w:firstLine="567"/>
        <w:jc w:val="both"/>
      </w:pPr>
      <w:r w:rsidRPr="001A19C9">
        <w:t xml:space="preserve">Okulun yapıldığı yıllarda ülkemizde lise eğitiminin üç yıl olmasından dolayı dersliklerin sayısı o yılların gereksinimlerine göre yapılmıştır. Lise eğitimi yılı dört yıl olunca bir anda en az üç-dört derslik gereksinimi ortaya çıkmıştır. Bu da gösteriyor ki, </w:t>
      </w:r>
      <w:r>
        <w:t>Türkiye’</w:t>
      </w:r>
      <w:r w:rsidRPr="001A19C9">
        <w:t>de eğitim politik</w:t>
      </w:r>
      <w:r>
        <w:t>alarını belirleyen birimler alt</w:t>
      </w:r>
      <w:r w:rsidRPr="001A19C9">
        <w:t xml:space="preserve">yapıyı sorgulamadan, hazırlamadan (dikey örgütlenmenin sonucu olarak) üstten ani kararlarla eğitime yön verilmeye çalışılmaktadır.  </w:t>
      </w:r>
    </w:p>
    <w:p w:rsidR="00BF63F9" w:rsidRPr="001A19C9" w:rsidRDefault="00BF63F9" w:rsidP="00BF63F9">
      <w:pPr>
        <w:spacing w:before="120" w:line="360" w:lineRule="auto"/>
        <w:ind w:firstLine="567"/>
        <w:jc w:val="both"/>
      </w:pPr>
      <w:r w:rsidRPr="001A19C9">
        <w:t>Okuldaki derslik başına düşen öğrenci sayısı, kâğıt üzerinde</w:t>
      </w:r>
      <w:r>
        <w:t xml:space="preserve">, Denizli </w:t>
      </w:r>
      <w:r w:rsidRPr="001A19C9">
        <w:t xml:space="preserve">ve </w:t>
      </w:r>
      <w:r>
        <w:t xml:space="preserve">Türkiye </w:t>
      </w:r>
      <w:r w:rsidRPr="001A19C9">
        <w:t>ortalama</w:t>
      </w:r>
      <w:r>
        <w:t>sı</w:t>
      </w:r>
      <w:r w:rsidRPr="001A19C9">
        <w:t>nın çok üzerinde</w:t>
      </w:r>
      <w:r>
        <w:t>dir</w:t>
      </w:r>
      <w:r w:rsidRPr="001A19C9">
        <w:t>. Ancak, durum görüldüğü gibi değildir. Okulun normalde eğitim yapılamayacak alanları</w:t>
      </w:r>
      <w:r>
        <w:t>,</w:t>
      </w:r>
      <w:r w:rsidRPr="001A19C9">
        <w:t xml:space="preserve"> kapı ve pencere açarak dersliğe dönüştürülerek eğitim veril</w:t>
      </w:r>
      <w:r>
        <w:t>mektedir</w:t>
      </w:r>
      <w:r w:rsidRPr="001A19C9">
        <w:t>. Derslik sayısında artış varmış gibi görün</w:t>
      </w:r>
      <w:r>
        <w:t>mektedir</w:t>
      </w:r>
      <w:r w:rsidRPr="001A19C9">
        <w:t>. Şubedeki öğrenci sayılarının az olması, sonradan açılan ve küçük olan bu dersliklerde eğitimin verilmesidir. Bu durum, bu okula kendine özel bir avantaj sağlamış ol</w:t>
      </w:r>
      <w:r>
        <w:t>maktadır</w:t>
      </w:r>
      <w:r w:rsidRPr="001A19C9">
        <w:t>.</w:t>
      </w:r>
    </w:p>
    <w:p w:rsidR="00BF63F9" w:rsidRPr="009B356A" w:rsidRDefault="00BF63F9" w:rsidP="00BF63F9">
      <w:pPr>
        <w:spacing w:before="120" w:line="360" w:lineRule="auto"/>
        <w:ind w:firstLine="567"/>
        <w:jc w:val="both"/>
      </w:pPr>
      <w:proofErr w:type="gramStart"/>
      <w:r w:rsidRPr="001A19C9">
        <w:t xml:space="preserve">Anadolu liselerinde ve meslek liselerinde sınıflara alınabilecek öğrenci sayısı “Ortaöğretim Kurumları </w:t>
      </w:r>
      <w:proofErr w:type="spellStart"/>
      <w:r w:rsidRPr="001A19C9">
        <w:t>Yönetmeliği”ne</w:t>
      </w:r>
      <w:proofErr w:type="spellEnd"/>
      <w:r w:rsidRPr="001A19C9">
        <w:t xml:space="preserve"> göre 34 olmasına rağmen, öğrencilerimizin 10. sınıfta seçmeli ders seçimlerinde ya </w:t>
      </w:r>
      <w:r>
        <w:t xml:space="preserve">da </w:t>
      </w:r>
      <w:r w:rsidRPr="001A19C9">
        <w:t xml:space="preserve">meslek liseleri alan seçiminde 10 öğrenci, </w:t>
      </w:r>
      <w:r w:rsidRPr="001A19C9">
        <w:lastRenderedPageBreak/>
        <w:t xml:space="preserve">bulunamazsa Anadolu Liselerinde </w:t>
      </w:r>
      <w:r>
        <w:t>6 öğrenciye kadar il/i</w:t>
      </w:r>
      <w:r w:rsidRPr="001A19C9">
        <w:t xml:space="preserve">lçe </w:t>
      </w:r>
      <w:r>
        <w:t>m</w:t>
      </w:r>
      <w:r w:rsidRPr="001A19C9">
        <w:t xml:space="preserve">illi </w:t>
      </w:r>
      <w:r>
        <w:t>e</w:t>
      </w:r>
      <w:r w:rsidRPr="001A19C9">
        <w:t xml:space="preserve">ğitim </w:t>
      </w:r>
      <w:r>
        <w:t>m</w:t>
      </w:r>
      <w:r w:rsidRPr="001A19C9">
        <w:t xml:space="preserve">üdürlerinin onayıyla yeni sınıf açabilme durumu, şube başına düşen öğrenci ortalamalarını oldukça aşağıya çekmiştir. </w:t>
      </w:r>
      <w:proofErr w:type="gramEnd"/>
      <w:r w:rsidRPr="001A19C9">
        <w:t>Ayrıca</w:t>
      </w:r>
      <w:r>
        <w:t xml:space="preserve"> okulun bünyesinde yeni açılan i</w:t>
      </w:r>
      <w:r w:rsidRPr="001A19C9">
        <w:t>mam</w:t>
      </w:r>
      <w:r>
        <w:t>-h</w:t>
      </w:r>
      <w:r w:rsidRPr="001A19C9">
        <w:t xml:space="preserve">atip </w:t>
      </w:r>
      <w:r>
        <w:t>l</w:t>
      </w:r>
      <w:r w:rsidRPr="001A19C9">
        <w:t>isesi programına alınan öğrenci sayısının 3 olması</w:t>
      </w:r>
      <w:r>
        <w:t>,</w:t>
      </w:r>
      <w:r w:rsidRPr="001A19C9">
        <w:t xml:space="preserve"> öğretmen başına düşen öğrenci sayısını oldukça </w:t>
      </w:r>
      <w:r w:rsidRPr="009B356A">
        <w:t>aşağıya çekmiştir. İmam-hatip programının açılması için en az 10 öğrenci olma koşulu kaldırılmıştır. İmam-hatip lisesi, ayrı bir okul konumunda göründüğü için okula kayıt için gelen öğrenciye hayır denmez mantığı ile sayısal standart bu okulun açılmasında aranmamaktadır. Bunun sonucunda önümüzdeki öğretim yılında acil derslik gereksinimi oluşmuştur.</w:t>
      </w:r>
    </w:p>
    <w:p w:rsidR="00BF63F9" w:rsidRPr="009B356A" w:rsidRDefault="00BF63F9" w:rsidP="00BF63F9">
      <w:pPr>
        <w:spacing w:before="120" w:line="360" w:lineRule="auto"/>
        <w:ind w:firstLine="567"/>
        <w:jc w:val="both"/>
      </w:pPr>
      <w:r w:rsidRPr="009B356A">
        <w:t>Okulda resim-iş dersliği ve müzik dersliğinin bulunmadığı gibi öğrencilerin serbest zamanlarını değerlendirebileceği spor ve oyun alanları da yoktur.</w:t>
      </w:r>
    </w:p>
    <w:p w:rsidR="00BF63F9" w:rsidRPr="009B356A" w:rsidRDefault="00BF63F9" w:rsidP="00BF63F9">
      <w:pPr>
        <w:spacing w:before="120" w:line="360" w:lineRule="auto"/>
        <w:ind w:firstLine="567"/>
        <w:jc w:val="both"/>
      </w:pPr>
      <w:r w:rsidRPr="009B356A">
        <w:t>Karanfil Çok Programlı Anadolu Lisesinin</w:t>
      </w:r>
      <w:r>
        <w:t xml:space="preserve"> </w:t>
      </w:r>
      <w:r w:rsidRPr="009B356A">
        <w:t>gelir kaynakları Tablo 4.26’da görülmektedir.</w:t>
      </w:r>
      <w:r>
        <w:t xml:space="preserve">   </w:t>
      </w:r>
    </w:p>
    <w:p w:rsidR="00BF63F9" w:rsidRPr="009B356A" w:rsidRDefault="00BF63F9" w:rsidP="00BF63F9">
      <w:pPr>
        <w:spacing w:before="120" w:line="360" w:lineRule="auto"/>
        <w:ind w:firstLine="567"/>
        <w:jc w:val="both"/>
      </w:pPr>
      <w:r w:rsidRPr="009B356A">
        <w:t xml:space="preserve">Okulun gelirleri az da olsa düzenli olarak artmıştır. Okula gelen paraların büyük çoğunluğu, kamu bütçesinden gelmektedir.  </w:t>
      </w:r>
    </w:p>
    <w:p w:rsidR="00BF63F9" w:rsidRPr="009B356A" w:rsidRDefault="00BF63F9" w:rsidP="00BF63F9">
      <w:pPr>
        <w:spacing w:before="120" w:line="360" w:lineRule="auto"/>
        <w:ind w:firstLine="567"/>
        <w:jc w:val="both"/>
      </w:pPr>
    </w:p>
    <w:p w:rsidR="00BF63F9" w:rsidRPr="009B356A"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center"/>
      </w:pPr>
      <w:r>
        <w:t>YATAY TABLO 4.26</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r w:rsidRPr="001A19C9">
        <w:t>Aynı zamanda okulu yaptıran iş adamının katkısı (kurmuş olduğu vakıf kanalıyla) oldukça iyidir. Merkezden (Ankara) gelen ödeneğin yetmediği alanlarda yine aynı kanalla okula katkısını sürdürmektedir. Ayrıca okulda öğrenim gören başarılı öğrencilere eğitim bursu da vermektedir.</w:t>
      </w:r>
    </w:p>
    <w:p w:rsidR="00BF63F9" w:rsidRPr="001A19C9" w:rsidRDefault="00BF63F9" w:rsidP="00BF63F9">
      <w:pPr>
        <w:spacing w:before="120" w:line="360" w:lineRule="auto"/>
        <w:ind w:firstLine="567"/>
        <w:jc w:val="both"/>
      </w:pPr>
      <w:r w:rsidRPr="001A19C9">
        <w:t xml:space="preserve">Dolayısıyla okul yönetimi, okuldaki eğitim harcamaları için çok fazla kaynak arayışına gitmemektedir. </w:t>
      </w:r>
    </w:p>
    <w:p w:rsidR="00BF63F9" w:rsidRPr="001A19C9" w:rsidRDefault="00BF63F9" w:rsidP="00BF63F9">
      <w:pPr>
        <w:spacing w:before="120" w:line="360" w:lineRule="auto"/>
        <w:ind w:firstLine="567"/>
        <w:jc w:val="both"/>
      </w:pPr>
      <w:r w:rsidRPr="001A19C9">
        <w:t xml:space="preserve">Okulun döner </w:t>
      </w:r>
      <w:r>
        <w:t>sermayesi bulunmamaktadır. Okul-</w:t>
      </w:r>
      <w:r w:rsidRPr="001A19C9">
        <w:t>Aile Birliğinin katkısı çok azdır. Nedeni, okulu yaptıran işadamının okula katkı için dış yardımın alınmasına karşı olması</w:t>
      </w:r>
      <w:r>
        <w:t>dır. Tabloda da görüldüğü gibi,</w:t>
      </w:r>
      <w:r w:rsidRPr="001A19C9">
        <w:t xml:space="preserve"> okulda kermes, çay, eğlence </w:t>
      </w:r>
      <w:proofErr w:type="spellStart"/>
      <w:r w:rsidRPr="001A19C9">
        <w:t>vb</w:t>
      </w:r>
      <w:proofErr w:type="spellEnd"/>
      <w:r w:rsidRPr="001A19C9">
        <w:t xml:space="preserve"> etkinli</w:t>
      </w:r>
      <w:r>
        <w:t>kler,</w:t>
      </w:r>
      <w:r w:rsidRPr="001A19C9">
        <w:t xml:space="preserve"> bu nedenlerle yapılmamaktadır. </w:t>
      </w:r>
    </w:p>
    <w:p w:rsidR="00BF63F9" w:rsidRPr="001A19C9" w:rsidRDefault="00BF63F9" w:rsidP="00BF63F9">
      <w:pPr>
        <w:spacing w:before="120" w:line="360" w:lineRule="auto"/>
        <w:ind w:firstLine="567"/>
        <w:jc w:val="both"/>
      </w:pPr>
      <w:r w:rsidRPr="001A19C9">
        <w:t>Okula merkezden gelen para</w:t>
      </w:r>
      <w:r>
        <w:t>,</w:t>
      </w:r>
      <w:r w:rsidRPr="001A19C9">
        <w:t xml:space="preserve"> okulun öğrenci ve derslik oranına göre çok görünebilir. Bunun nedeni</w:t>
      </w:r>
      <w:r>
        <w:t>,</w:t>
      </w:r>
      <w:r w:rsidRPr="001A19C9">
        <w:t xml:space="preserve"> ilçe köylerinden gelen öğrencilere taşıma ve yemek giderlerini karşılamak içindir.</w:t>
      </w:r>
    </w:p>
    <w:p w:rsidR="00BF63F9" w:rsidRPr="001A19C9" w:rsidRDefault="00BF63F9" w:rsidP="00BF63F9">
      <w:pPr>
        <w:spacing w:before="120" w:line="360" w:lineRule="auto"/>
        <w:ind w:firstLine="567"/>
        <w:jc w:val="both"/>
      </w:pPr>
      <w:r w:rsidRPr="001A19C9">
        <w:lastRenderedPageBreak/>
        <w:t>Okulun kantini yoktur, bunun yerine okulda meslek lisesi muhasebe-finansman alanındaki öğrenc</w:t>
      </w:r>
      <w:r>
        <w:t>ilerin işletmede görev aldığı “o</w:t>
      </w:r>
      <w:r w:rsidRPr="001A19C9">
        <w:t xml:space="preserve">kul </w:t>
      </w:r>
      <w:r>
        <w:t>k</w:t>
      </w:r>
      <w:r w:rsidRPr="001A19C9">
        <w:t>ooperatif</w:t>
      </w:r>
      <w:r>
        <w:t>i”</w:t>
      </w:r>
      <w:r w:rsidRPr="001A19C9">
        <w:t xml:space="preserve"> vardır. Buradan okula az da olsa ekonomik katkı sağlanmaktadır. </w:t>
      </w:r>
    </w:p>
    <w:p w:rsidR="00BF63F9" w:rsidRPr="001A19C9" w:rsidRDefault="00BF63F9" w:rsidP="00BF63F9">
      <w:pPr>
        <w:spacing w:before="120" w:line="360" w:lineRule="auto"/>
        <w:ind w:firstLine="567"/>
        <w:jc w:val="both"/>
      </w:pPr>
      <w:r w:rsidRPr="001A19C9">
        <w:t xml:space="preserve">Karanfil Çok Programlı Anadolu Lisesi </w:t>
      </w:r>
      <w:r>
        <w:t xml:space="preserve">giderleri (harcamaları) Tablo </w:t>
      </w:r>
      <w:r w:rsidRPr="001A19C9">
        <w:t>4.2</w:t>
      </w:r>
      <w:r>
        <w:t>7</w:t>
      </w:r>
      <w:r w:rsidRPr="001A19C9">
        <w:t>’d</w:t>
      </w:r>
      <w:r>
        <w:t>e</w:t>
      </w:r>
      <w:r w:rsidRPr="001A19C9">
        <w:t xml:space="preserve"> görülmektedir.</w:t>
      </w:r>
    </w:p>
    <w:p w:rsidR="00BF63F9" w:rsidRPr="001A19C9" w:rsidRDefault="00BF63F9" w:rsidP="00BF63F9">
      <w:pPr>
        <w:spacing w:before="120" w:line="360" w:lineRule="auto"/>
        <w:ind w:firstLine="567"/>
        <w:jc w:val="both"/>
      </w:pPr>
      <w:r w:rsidRPr="001A19C9">
        <w:t>Okulun giderleri de düzenli bir şekilde artmıştır. Giderlerde en büyük kalemi, personel giderleri oluşturmaktadır. Ayrıca ilçenin köylerinden öğrencilerin oku</w:t>
      </w:r>
      <w:r>
        <w:t>la eğitim için MEB tarafından “t</w:t>
      </w:r>
      <w:r w:rsidRPr="001A19C9">
        <w:t xml:space="preserve">aşımalı </w:t>
      </w:r>
      <w:r>
        <w:t>e</w:t>
      </w:r>
      <w:r w:rsidRPr="001A19C9">
        <w:t xml:space="preserve">ğitim” kapsamında taşınması, giderlerde ikinci büyük harcamayı oluşturmuştur. Liselerin de zorunlu eğitim kapsamına alınması ve devletin tüm olanaklarını seferber etmesini zorunlu kılmıştır. Bu da ilçenin ve ülkenin eğitim gereksinimini karşılama noktasında olumlu bir gelişmedir. </w:t>
      </w:r>
    </w:p>
    <w:p w:rsidR="00BF63F9" w:rsidRDefault="00BF63F9" w:rsidP="00BF63F9">
      <w:pPr>
        <w:spacing w:before="120" w:line="360" w:lineRule="auto"/>
        <w:ind w:firstLine="567"/>
        <w:jc w:val="both"/>
      </w:pPr>
      <w:r w:rsidRPr="001A19C9">
        <w:t xml:space="preserve">Okulun 2016-2017 </w:t>
      </w:r>
      <w:r>
        <w:t>öğretim yılında giderlerini</w:t>
      </w:r>
      <w:r w:rsidRPr="001A19C9">
        <w:t xml:space="preserve"> artı</w:t>
      </w:r>
      <w:r>
        <w:t xml:space="preserve">ran bir başka neden, </w:t>
      </w:r>
      <w:r w:rsidRPr="001A19C9">
        <w:t>ilçeye bağlı bir köyün öğrencilerinin daha önceki eğitim yıllarında Denizli merkeze taşınırken</w:t>
      </w:r>
      <w:r>
        <w:t>,</w:t>
      </w:r>
      <w:r w:rsidRPr="001A19C9">
        <w:t xml:space="preserve"> bu yıl Babadağ merkeze taşınmasına karar verilmiştir. Taşınan öğrencilerin taşıma ve yemek bedellerinin MEB tarafından karşılanması sonucunda harcama miktarında gözle görülür bir artış olmuştur.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jc w:val="center"/>
      </w:pPr>
      <w:r>
        <w:t>YATAY TABLO 4.27</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Default="00BF63F9" w:rsidP="00BF63F9">
      <w:pPr>
        <w:spacing w:before="120" w:line="360" w:lineRule="auto"/>
        <w:ind w:firstLine="567"/>
        <w:jc w:val="both"/>
      </w:pPr>
      <w:r w:rsidRPr="001A19C9">
        <w:t>Okula,</w:t>
      </w:r>
      <w:r>
        <w:t xml:space="preserve"> </w:t>
      </w:r>
      <w:r w:rsidRPr="001A19C9">
        <w:t xml:space="preserve">köylerden taşımalı </w:t>
      </w:r>
      <w:r>
        <w:t xml:space="preserve">olarak gelen öğrenci sayısı şöyledir:  </w:t>
      </w:r>
    </w:p>
    <w:p w:rsidR="00BF63F9" w:rsidRDefault="00BF63F9" w:rsidP="00BF63F9">
      <w:pPr>
        <w:spacing w:before="120" w:line="360" w:lineRule="auto"/>
        <w:ind w:firstLine="567"/>
        <w:jc w:val="both"/>
      </w:pPr>
      <w:r>
        <w:t xml:space="preserve">– </w:t>
      </w:r>
      <w:r w:rsidRPr="001A19C9">
        <w:t>2014-</w:t>
      </w:r>
      <w:r>
        <w:t>20</w:t>
      </w:r>
      <w:r w:rsidRPr="001A19C9">
        <w:t xml:space="preserve">15 </w:t>
      </w:r>
      <w:r>
        <w:t xml:space="preserve">öğretim </w:t>
      </w:r>
      <w:r w:rsidRPr="001A19C9">
        <w:t>yılında</w:t>
      </w:r>
      <w:r>
        <w:t>:</w:t>
      </w:r>
      <w:r w:rsidRPr="001A19C9">
        <w:t xml:space="preserve"> 60</w:t>
      </w:r>
      <w:r>
        <w:t xml:space="preserve"> öğrenci,</w:t>
      </w:r>
    </w:p>
    <w:p w:rsidR="00BF63F9" w:rsidRDefault="00BF63F9" w:rsidP="00BF63F9">
      <w:pPr>
        <w:spacing w:before="120" w:line="360" w:lineRule="auto"/>
        <w:ind w:firstLine="567"/>
        <w:jc w:val="both"/>
      </w:pPr>
      <w:r>
        <w:t>– 2</w:t>
      </w:r>
      <w:r w:rsidRPr="001A19C9">
        <w:t>015-</w:t>
      </w:r>
      <w:r>
        <w:t>20</w:t>
      </w:r>
      <w:r w:rsidRPr="001A19C9">
        <w:t xml:space="preserve">16 </w:t>
      </w:r>
      <w:r>
        <w:t xml:space="preserve">öğretim </w:t>
      </w:r>
      <w:r w:rsidRPr="001A19C9">
        <w:t>yılında</w:t>
      </w:r>
      <w:r>
        <w:t>:70 öğrenci,</w:t>
      </w:r>
    </w:p>
    <w:p w:rsidR="00BF63F9" w:rsidRPr="001A19C9" w:rsidRDefault="00BF63F9" w:rsidP="00BF63F9">
      <w:pPr>
        <w:spacing w:before="120" w:line="360" w:lineRule="auto"/>
        <w:ind w:firstLine="567"/>
        <w:jc w:val="both"/>
      </w:pPr>
      <w:r>
        <w:t xml:space="preserve">– </w:t>
      </w:r>
      <w:r w:rsidRPr="001A19C9">
        <w:t>2016-</w:t>
      </w:r>
      <w:r>
        <w:t>20</w:t>
      </w:r>
      <w:r w:rsidRPr="001A19C9">
        <w:t xml:space="preserve">17 </w:t>
      </w:r>
      <w:r>
        <w:t xml:space="preserve">öğretim </w:t>
      </w:r>
      <w:r w:rsidRPr="001A19C9">
        <w:t>yılında</w:t>
      </w:r>
      <w:r>
        <w:t>:</w:t>
      </w:r>
      <w:r w:rsidRPr="001A19C9">
        <w:t xml:space="preserve"> 70</w:t>
      </w:r>
      <w:r>
        <w:t xml:space="preserve"> öğrencidir.</w:t>
      </w:r>
    </w:p>
    <w:p w:rsidR="00BF63F9" w:rsidRPr="001A19C9" w:rsidRDefault="00BF63F9" w:rsidP="00BF63F9">
      <w:pPr>
        <w:spacing w:before="120" w:line="360" w:lineRule="auto"/>
        <w:ind w:firstLine="567"/>
        <w:jc w:val="both"/>
      </w:pPr>
      <w:r w:rsidRPr="001A19C9">
        <w:t>Okula, 2014-</w:t>
      </w:r>
      <w:r>
        <w:t>20</w:t>
      </w:r>
      <w:r w:rsidRPr="001A19C9">
        <w:t xml:space="preserve">15 </w:t>
      </w:r>
      <w:r>
        <w:t xml:space="preserve">öğretim </w:t>
      </w:r>
      <w:r w:rsidRPr="001A19C9">
        <w:t>yılında kamu bütçesinden donatım için iyi para gelmiştir. Bu para</w:t>
      </w:r>
      <w:r>
        <w:t>,</w:t>
      </w:r>
      <w:r w:rsidRPr="001A19C9">
        <w:t xml:space="preserve"> okulun dersliklerdeki öğrenci sıralarının yenilenmesi, öğretmenler odasının donatım malzemesinin alımında kullanılmıştır. </w:t>
      </w:r>
    </w:p>
    <w:p w:rsidR="00BF63F9" w:rsidRPr="001A19C9" w:rsidRDefault="00BF63F9" w:rsidP="00BF63F9">
      <w:pPr>
        <w:spacing w:before="120" w:line="360" w:lineRule="auto"/>
        <w:ind w:firstLine="567"/>
        <w:jc w:val="both"/>
      </w:pPr>
      <w:r>
        <w:t>Ö</w:t>
      </w:r>
      <w:r w:rsidRPr="001A19C9">
        <w:t>ğrenci</w:t>
      </w:r>
      <w:r>
        <w:t xml:space="preserve"> sayısı </w:t>
      </w:r>
      <w:r w:rsidRPr="001A19C9">
        <w:t>az ol</w:t>
      </w:r>
      <w:r>
        <w:t xml:space="preserve">duğu için </w:t>
      </w:r>
      <w:r w:rsidRPr="001A19C9">
        <w:t>fizik</w:t>
      </w:r>
      <w:r>
        <w:t>sel</w:t>
      </w:r>
      <w:r w:rsidRPr="001A19C9">
        <w:t xml:space="preserve"> anlamda okul çok yıpranmamıştır</w:t>
      </w:r>
      <w:r>
        <w:t xml:space="preserve">. Bu nedenle </w:t>
      </w:r>
      <w:r w:rsidRPr="001A19C9">
        <w:t>okulun tamiratına ve bakımına harcanacak paraya gereksinim duyulmamaktadır. Ayrıca okul binasının bakım</w:t>
      </w:r>
      <w:r>
        <w:t>,</w:t>
      </w:r>
      <w:r w:rsidRPr="001A19C9">
        <w:t xml:space="preserve"> onarım ve tamiratı, çevre düzenlemesi için okulu yaptıran işadamı tarafından yaklaşık sekiz yıl önce, olması gerekenden fazla katkı sağlandığı için şu an için okulun bakıma </w:t>
      </w:r>
      <w:r>
        <w:t xml:space="preserve">gereksinimi </w:t>
      </w:r>
      <w:r w:rsidRPr="001A19C9">
        <w:t>yoktur.</w:t>
      </w:r>
    </w:p>
    <w:p w:rsidR="00BF63F9" w:rsidRDefault="00BF63F9" w:rsidP="00BF63F9">
      <w:pPr>
        <w:spacing w:before="120" w:line="360" w:lineRule="auto"/>
        <w:ind w:firstLine="567"/>
        <w:jc w:val="both"/>
      </w:pPr>
      <w:r w:rsidRPr="001A19C9">
        <w:lastRenderedPageBreak/>
        <w:t>Okula merkezi yönetim bütçesinden (Ankara) gelen para, elektrik, doğalgaz, su ve temizlik malzemelerinin alımında kullanılmaktadır.</w:t>
      </w:r>
      <w:r w:rsidRPr="001A19C9">
        <w:tab/>
      </w:r>
    </w:p>
    <w:p w:rsidR="00BF63F9" w:rsidRDefault="00BF63F9" w:rsidP="00BF63F9">
      <w:pPr>
        <w:spacing w:before="120" w:line="360" w:lineRule="auto"/>
        <w:ind w:firstLine="567"/>
        <w:jc w:val="both"/>
      </w:pPr>
      <w:r w:rsidRPr="001A19C9">
        <w:t xml:space="preserve">İnternet için </w:t>
      </w:r>
      <w:r>
        <w:t>ödenen para şöyledir (</w:t>
      </w:r>
      <w:r w:rsidRPr="001A19C9">
        <w:t>ortalama</w:t>
      </w:r>
      <w:r>
        <w:t xml:space="preserve">):  </w:t>
      </w:r>
    </w:p>
    <w:p w:rsidR="00BF63F9" w:rsidRDefault="00BF63F9" w:rsidP="00BF63F9">
      <w:pPr>
        <w:spacing w:before="120" w:line="360" w:lineRule="auto"/>
        <w:ind w:firstLine="567"/>
        <w:jc w:val="both"/>
      </w:pPr>
      <w:r>
        <w:t xml:space="preserve">– </w:t>
      </w:r>
      <w:r w:rsidRPr="001A19C9">
        <w:t>2014-</w:t>
      </w:r>
      <w:r>
        <w:t>20</w:t>
      </w:r>
      <w:r w:rsidRPr="001A19C9">
        <w:t>15</w:t>
      </w:r>
      <w:r>
        <w:t xml:space="preserve"> öğretim yılında</w:t>
      </w:r>
      <w:r w:rsidRPr="001A19C9">
        <w:t>: 720 TL</w:t>
      </w:r>
    </w:p>
    <w:p w:rsidR="00BF63F9" w:rsidRDefault="00BF63F9" w:rsidP="00BF63F9">
      <w:pPr>
        <w:spacing w:before="120" w:line="360" w:lineRule="auto"/>
        <w:ind w:firstLine="567"/>
        <w:jc w:val="both"/>
      </w:pPr>
      <w:r>
        <w:t xml:space="preserve">– </w:t>
      </w:r>
      <w:r w:rsidRPr="001A19C9">
        <w:t>2015-</w:t>
      </w:r>
      <w:r>
        <w:t>20</w:t>
      </w:r>
      <w:r w:rsidRPr="001A19C9">
        <w:t>16</w:t>
      </w:r>
      <w:r>
        <w:t xml:space="preserve"> öğretim yılında</w:t>
      </w:r>
      <w:r w:rsidRPr="001A19C9">
        <w:t>: 790 TL</w:t>
      </w:r>
    </w:p>
    <w:p w:rsidR="00BF63F9" w:rsidRDefault="00BF63F9" w:rsidP="00BF63F9">
      <w:pPr>
        <w:spacing w:before="120" w:line="360" w:lineRule="auto"/>
        <w:ind w:firstLine="567"/>
        <w:jc w:val="both"/>
      </w:pPr>
      <w:r>
        <w:t xml:space="preserve">– </w:t>
      </w:r>
      <w:r w:rsidRPr="001A19C9">
        <w:t>2016-</w:t>
      </w:r>
      <w:r>
        <w:t>20</w:t>
      </w:r>
      <w:r w:rsidRPr="001A19C9">
        <w:t>17</w:t>
      </w:r>
      <w:r>
        <w:t xml:space="preserve"> öğretim yılında</w:t>
      </w:r>
      <w:r w:rsidRPr="001A19C9">
        <w:t xml:space="preserve">: 18.000 TL. </w:t>
      </w:r>
    </w:p>
    <w:p w:rsidR="00BF63F9" w:rsidRPr="001A19C9" w:rsidRDefault="00BF63F9" w:rsidP="00BF63F9">
      <w:pPr>
        <w:spacing w:before="120" w:line="360" w:lineRule="auto"/>
        <w:ind w:firstLine="567"/>
        <w:jc w:val="both"/>
      </w:pPr>
      <w:r>
        <w:t>D</w:t>
      </w:r>
      <w:r w:rsidRPr="001A19C9">
        <w:t xml:space="preserve">iğer okullarda olduğu gibi “Fatih Projesi” kapsamında hızlı internet kullanımına geçildiği için (okullardaki etkileşimli -akıllı- tahtadaki EBA </w:t>
      </w:r>
      <w:proofErr w:type="spellStart"/>
      <w:r w:rsidRPr="001A19C9">
        <w:t>vb</w:t>
      </w:r>
      <w:proofErr w:type="spellEnd"/>
      <w:r w:rsidRPr="001A19C9">
        <w:t xml:space="preserve"> eğitim </w:t>
      </w:r>
      <w:proofErr w:type="spellStart"/>
      <w:r w:rsidRPr="001A19C9">
        <w:t>portallarına</w:t>
      </w:r>
      <w:proofErr w:type="spellEnd"/>
      <w:r w:rsidRPr="001A19C9">
        <w:t xml:space="preserve"> erişimi rahat sağlamak amacıyla) bu okulda da fatura miktarını arttırmıştır.</w:t>
      </w:r>
    </w:p>
    <w:p w:rsidR="00BF63F9" w:rsidRPr="001A19C9" w:rsidRDefault="00BF63F9" w:rsidP="00BF63F9">
      <w:pPr>
        <w:spacing w:before="120" w:line="360" w:lineRule="auto"/>
        <w:ind w:firstLine="567"/>
        <w:jc w:val="both"/>
      </w:pPr>
      <w:r w:rsidRPr="001A19C9">
        <w:t xml:space="preserve">3308 Sayılı Yasa gereğince öğrencilere ödenen sigorta </w:t>
      </w:r>
      <w:proofErr w:type="spellStart"/>
      <w:r w:rsidRPr="001A19C9">
        <w:t>pirimleri</w:t>
      </w:r>
      <w:proofErr w:type="spellEnd"/>
      <w:r w:rsidRPr="001A19C9">
        <w:t xml:space="preserve"> iki yıl öncesine kadar son sınıflarda öğrenim gören ve işletmelerde beceri eğitimine (staj) katılan öğrencilere ödenirken, 2016-2017 öğretim yılında “İş Güvenliği ve Sağlığ</w:t>
      </w:r>
      <w:r>
        <w:t>ı Yasası”</w:t>
      </w:r>
      <w:r w:rsidRPr="001A19C9">
        <w:t xml:space="preserve"> gereğince, meslek liselerinin 10. 11. 12. sınıflarında okuyan </w:t>
      </w:r>
      <w:r>
        <w:t>tüm</w:t>
      </w:r>
      <w:r w:rsidRPr="001A19C9">
        <w:t xml:space="preserve"> öğrencileri kapsamıştır. Bu</w:t>
      </w:r>
      <w:r>
        <w:t xml:space="preserve"> nedenle </w:t>
      </w:r>
      <w:r w:rsidRPr="001A19C9">
        <w:t xml:space="preserve">son yılda bu kalemdeki giderde anlamlı bir artış görülmektedir. </w:t>
      </w:r>
      <w:r>
        <w:t xml:space="preserve"> </w:t>
      </w:r>
    </w:p>
    <w:p w:rsidR="00BF63F9" w:rsidRPr="001A19C9" w:rsidRDefault="00BF63F9" w:rsidP="00BF63F9">
      <w:pPr>
        <w:spacing w:before="120" w:line="360" w:lineRule="auto"/>
        <w:ind w:firstLine="567"/>
        <w:jc w:val="both"/>
      </w:pPr>
      <w:r w:rsidRPr="001A19C9">
        <w:t>Okulun diğer giderleri de yıldan yıla düzenli olarak art</w:t>
      </w:r>
      <w:r>
        <w:t>mıştır</w:t>
      </w:r>
      <w:r w:rsidRPr="001A19C9">
        <w:t>.</w:t>
      </w:r>
    </w:p>
    <w:p w:rsidR="00BF63F9" w:rsidRDefault="00BF63F9" w:rsidP="00BF63F9">
      <w:pPr>
        <w:spacing w:before="120" w:line="360" w:lineRule="auto"/>
        <w:ind w:firstLine="567"/>
        <w:jc w:val="both"/>
      </w:pPr>
      <w:r w:rsidRPr="001A19C9">
        <w:t xml:space="preserve">Bu okulun ÇPL olması </w:t>
      </w:r>
      <w:r>
        <w:t>nedeniyle</w:t>
      </w:r>
      <w:r w:rsidRPr="001A19C9">
        <w:t xml:space="preserve"> meslek liselerinin alanlarından bazıları açılmıştır. İşletmelerde staj yapan </w:t>
      </w:r>
      <w:r>
        <w:t xml:space="preserve">ve </w:t>
      </w:r>
      <w:r w:rsidRPr="001A19C9">
        <w:t xml:space="preserve">son sınıfta okuyan her bir öğrenci için </w:t>
      </w:r>
      <w:r>
        <w:t xml:space="preserve">ödenen </w:t>
      </w:r>
      <w:r w:rsidRPr="001A19C9">
        <w:t>ortalama sigorta primi ş</w:t>
      </w:r>
      <w:r>
        <w:t xml:space="preserve">öyledir:  </w:t>
      </w:r>
    </w:p>
    <w:p w:rsidR="00BF63F9" w:rsidRDefault="00BF63F9" w:rsidP="00BF63F9">
      <w:pPr>
        <w:spacing w:before="120" w:line="360" w:lineRule="auto"/>
        <w:ind w:left="567"/>
        <w:jc w:val="both"/>
      </w:pPr>
      <w:r>
        <w:t xml:space="preserve">– </w:t>
      </w:r>
      <w:r w:rsidRPr="001A19C9">
        <w:t>2014-</w:t>
      </w:r>
      <w:r>
        <w:t>20</w:t>
      </w:r>
      <w:r w:rsidRPr="001A19C9">
        <w:t>15</w:t>
      </w:r>
      <w:r>
        <w:t xml:space="preserve"> öğretim yılında: Bir ayda 24 TL ve bir öğretim yılında (yaklaşık 9 ay) 220 TL.</w:t>
      </w:r>
      <w:r w:rsidRPr="001A19C9">
        <w:t xml:space="preserve"> </w:t>
      </w:r>
      <w:r>
        <w:t xml:space="preserve">  </w:t>
      </w:r>
    </w:p>
    <w:p w:rsidR="00BF63F9" w:rsidRDefault="00BF63F9" w:rsidP="00BF63F9">
      <w:pPr>
        <w:spacing w:before="120" w:line="360" w:lineRule="auto"/>
        <w:ind w:left="567"/>
        <w:jc w:val="both"/>
      </w:pPr>
      <w:r>
        <w:t xml:space="preserve">– </w:t>
      </w:r>
      <w:r w:rsidRPr="001A19C9">
        <w:t>2015-</w:t>
      </w:r>
      <w:r>
        <w:t>20</w:t>
      </w:r>
      <w:r w:rsidRPr="001A19C9">
        <w:t>16</w:t>
      </w:r>
      <w:r>
        <w:t xml:space="preserve"> öğretim yılında: Bir ayda 26 TL ve bir öğretim yılında (yaklaşık 9 ay) 235 TL.  </w:t>
      </w:r>
    </w:p>
    <w:p w:rsidR="00BF63F9" w:rsidRPr="001A19C9" w:rsidRDefault="00BF63F9" w:rsidP="00BF63F9">
      <w:pPr>
        <w:spacing w:before="120" w:line="360" w:lineRule="auto"/>
        <w:ind w:left="567"/>
        <w:jc w:val="both"/>
      </w:pPr>
      <w:r>
        <w:t xml:space="preserve">– </w:t>
      </w:r>
      <w:r w:rsidRPr="001A19C9">
        <w:t>2016-</w:t>
      </w:r>
      <w:r>
        <w:t>20</w:t>
      </w:r>
      <w:r w:rsidRPr="001A19C9">
        <w:t>17</w:t>
      </w:r>
      <w:r>
        <w:t xml:space="preserve"> öğretim yılında: Bir ayda 29 TL ve bir öğretim yılında (yaklaşık 9 ay) 259 TL.</w:t>
      </w:r>
      <w:r w:rsidRPr="001A19C9">
        <w:t xml:space="preserve">  </w:t>
      </w:r>
    </w:p>
    <w:p w:rsidR="00BF63F9" w:rsidRDefault="00BF63F9" w:rsidP="00BF63F9">
      <w:pPr>
        <w:spacing w:before="120" w:line="360" w:lineRule="auto"/>
        <w:ind w:firstLine="567"/>
        <w:jc w:val="both"/>
      </w:pPr>
    </w:p>
    <w:p w:rsidR="00BF63F9" w:rsidRPr="005525F9" w:rsidRDefault="00BF63F9" w:rsidP="00BF63F9">
      <w:pPr>
        <w:spacing w:before="120" w:line="360" w:lineRule="auto"/>
        <w:ind w:firstLine="567"/>
        <w:jc w:val="both"/>
      </w:pPr>
      <w:r w:rsidRPr="005525F9">
        <w:t xml:space="preserve">Karanfil Çok Programlı Anadolu Lisesinin öğrenci başına ve öğretmen başına ortalama harcamaları </w:t>
      </w:r>
      <w:r>
        <w:t>Tablo 4.28</w:t>
      </w:r>
      <w:r w:rsidRPr="005525F9">
        <w:t>’de görülmektedir.</w:t>
      </w:r>
    </w:p>
    <w:p w:rsidR="00BF63F9" w:rsidRPr="005525F9" w:rsidRDefault="00BF63F9" w:rsidP="00BF63F9">
      <w:pPr>
        <w:spacing w:before="120" w:line="360" w:lineRule="auto"/>
        <w:jc w:val="both"/>
      </w:pPr>
      <w:r>
        <w:t xml:space="preserve">Tablo </w:t>
      </w:r>
      <w:r w:rsidRPr="005525F9">
        <w:t xml:space="preserve">4.28. </w:t>
      </w:r>
    </w:p>
    <w:p w:rsidR="00BF63F9" w:rsidRPr="005525F9" w:rsidRDefault="00BF63F9" w:rsidP="00BF63F9">
      <w:pPr>
        <w:spacing w:after="120"/>
        <w:jc w:val="both"/>
        <w:rPr>
          <w:i/>
        </w:rPr>
      </w:pPr>
      <w:r w:rsidRPr="005525F9">
        <w:rPr>
          <w:i/>
        </w:rPr>
        <w:t xml:space="preserve">Karanfil Çok Programlı Anadolu Lisesinde Öğrenci Başına ve Öğretmen Başına Düşen Harcama (TL)  </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
        <w:gridCol w:w="2553"/>
        <w:gridCol w:w="2488"/>
        <w:gridCol w:w="2459"/>
      </w:tblGrid>
      <w:tr w:rsidR="00BF63F9" w:rsidRPr="001C1454" w:rsidTr="002B5C46">
        <w:tc>
          <w:tcPr>
            <w:tcW w:w="1075" w:type="dxa"/>
            <w:tcBorders>
              <w:top w:val="single" w:sz="4" w:space="0" w:color="auto"/>
              <w:left w:val="nil"/>
              <w:bottom w:val="single" w:sz="4" w:space="0" w:color="auto"/>
              <w:right w:val="nil"/>
            </w:tcBorders>
            <w:vAlign w:val="center"/>
          </w:tcPr>
          <w:p w:rsidR="00BF63F9" w:rsidRPr="001C1454" w:rsidRDefault="00BF63F9" w:rsidP="002B5C46">
            <w:pPr>
              <w:spacing w:before="80" w:after="40"/>
            </w:pPr>
            <w:r w:rsidRPr="001C1454">
              <w:lastRenderedPageBreak/>
              <w:t>Öğretim Yılı</w:t>
            </w:r>
          </w:p>
        </w:tc>
        <w:tc>
          <w:tcPr>
            <w:tcW w:w="2553" w:type="dxa"/>
            <w:tcBorders>
              <w:top w:val="single" w:sz="4" w:space="0" w:color="auto"/>
              <w:left w:val="nil"/>
              <w:bottom w:val="single" w:sz="4" w:space="0" w:color="auto"/>
              <w:right w:val="nil"/>
            </w:tcBorders>
          </w:tcPr>
          <w:p w:rsidR="00BF63F9" w:rsidRPr="001C1454" w:rsidRDefault="00BF63F9" w:rsidP="002B5C46">
            <w:pPr>
              <w:spacing w:before="80" w:after="40"/>
              <w:jc w:val="center"/>
            </w:pPr>
            <w:r w:rsidRPr="001C1454">
              <w:t xml:space="preserve">Öğrenci Başına Yıllık Ortalama Harcama </w:t>
            </w:r>
          </w:p>
        </w:tc>
        <w:tc>
          <w:tcPr>
            <w:tcW w:w="2488" w:type="dxa"/>
            <w:tcBorders>
              <w:top w:val="single" w:sz="4" w:space="0" w:color="auto"/>
              <w:left w:val="nil"/>
              <w:bottom w:val="single" w:sz="4" w:space="0" w:color="auto"/>
              <w:right w:val="nil"/>
            </w:tcBorders>
          </w:tcPr>
          <w:p w:rsidR="00BF63F9" w:rsidRPr="001C1454" w:rsidRDefault="00BF63F9" w:rsidP="002B5C46">
            <w:pPr>
              <w:spacing w:before="80" w:after="40"/>
              <w:jc w:val="center"/>
            </w:pPr>
            <w:r w:rsidRPr="001C1454">
              <w:t xml:space="preserve">Öğretmen Başına Yıllık Ortalama Harcama </w:t>
            </w:r>
          </w:p>
        </w:tc>
        <w:tc>
          <w:tcPr>
            <w:tcW w:w="2459" w:type="dxa"/>
            <w:tcBorders>
              <w:top w:val="single" w:sz="4" w:space="0" w:color="auto"/>
              <w:left w:val="nil"/>
              <w:bottom w:val="single" w:sz="4" w:space="0" w:color="auto"/>
              <w:right w:val="nil"/>
            </w:tcBorders>
          </w:tcPr>
          <w:p w:rsidR="00BF63F9" w:rsidRPr="001C1454" w:rsidRDefault="00BF63F9" w:rsidP="002B5C46">
            <w:pPr>
              <w:spacing w:before="80" w:after="40"/>
              <w:jc w:val="center"/>
            </w:pPr>
            <w:r w:rsidRPr="001C1454">
              <w:t xml:space="preserve">Öğretmen Başına Aylık Ortalama Harcama </w:t>
            </w:r>
          </w:p>
        </w:tc>
      </w:tr>
      <w:tr w:rsidR="00BF63F9" w:rsidRPr="001C1454" w:rsidTr="002B5C46">
        <w:tc>
          <w:tcPr>
            <w:tcW w:w="1075" w:type="dxa"/>
            <w:tcBorders>
              <w:left w:val="nil"/>
              <w:bottom w:val="nil"/>
              <w:right w:val="nil"/>
            </w:tcBorders>
          </w:tcPr>
          <w:p w:rsidR="00BF63F9" w:rsidRPr="001C1454" w:rsidRDefault="00BF63F9" w:rsidP="002B5C46">
            <w:pPr>
              <w:spacing w:before="200" w:after="60" w:line="280" w:lineRule="exact"/>
              <w:jc w:val="center"/>
            </w:pPr>
            <w:r w:rsidRPr="001C1454">
              <w:t>2014-15</w:t>
            </w:r>
          </w:p>
        </w:tc>
        <w:tc>
          <w:tcPr>
            <w:tcW w:w="2553" w:type="dxa"/>
            <w:tcBorders>
              <w:left w:val="nil"/>
              <w:bottom w:val="nil"/>
              <w:right w:val="nil"/>
            </w:tcBorders>
          </w:tcPr>
          <w:p w:rsidR="00BF63F9" w:rsidRPr="001C1454" w:rsidRDefault="00BF63F9" w:rsidP="002B5C46">
            <w:pPr>
              <w:spacing w:before="200" w:after="60" w:line="280" w:lineRule="exact"/>
              <w:jc w:val="center"/>
            </w:pPr>
            <w:r w:rsidRPr="001C1454">
              <w:t>6.941</w:t>
            </w:r>
          </w:p>
        </w:tc>
        <w:tc>
          <w:tcPr>
            <w:tcW w:w="2488" w:type="dxa"/>
            <w:tcBorders>
              <w:left w:val="nil"/>
              <w:bottom w:val="nil"/>
              <w:right w:val="nil"/>
            </w:tcBorders>
          </w:tcPr>
          <w:p w:rsidR="00BF63F9" w:rsidRPr="001C1454" w:rsidRDefault="00BF63F9" w:rsidP="002B5C46">
            <w:pPr>
              <w:spacing w:before="200" w:after="60" w:line="280" w:lineRule="exact"/>
              <w:jc w:val="center"/>
            </w:pPr>
            <w:r w:rsidRPr="001C1454">
              <w:t>42.578</w:t>
            </w:r>
          </w:p>
        </w:tc>
        <w:tc>
          <w:tcPr>
            <w:tcW w:w="2459" w:type="dxa"/>
            <w:tcBorders>
              <w:left w:val="nil"/>
              <w:bottom w:val="nil"/>
              <w:right w:val="nil"/>
            </w:tcBorders>
          </w:tcPr>
          <w:p w:rsidR="00BF63F9" w:rsidRPr="001C1454" w:rsidRDefault="00BF63F9" w:rsidP="002B5C46">
            <w:pPr>
              <w:spacing w:before="200" w:after="60" w:line="280" w:lineRule="exact"/>
              <w:jc w:val="center"/>
            </w:pPr>
            <w:r w:rsidRPr="001C1454">
              <w:t>3.548</w:t>
            </w:r>
          </w:p>
        </w:tc>
      </w:tr>
      <w:tr w:rsidR="00BF63F9" w:rsidRPr="001C1454" w:rsidTr="002B5C46">
        <w:tc>
          <w:tcPr>
            <w:tcW w:w="1075" w:type="dxa"/>
            <w:tcBorders>
              <w:top w:val="nil"/>
              <w:left w:val="nil"/>
              <w:bottom w:val="nil"/>
              <w:right w:val="nil"/>
            </w:tcBorders>
            <w:vAlign w:val="bottom"/>
          </w:tcPr>
          <w:p w:rsidR="00BF63F9" w:rsidRPr="001C1454" w:rsidRDefault="00BF63F9" w:rsidP="002B5C46">
            <w:pPr>
              <w:spacing w:before="120" w:after="60" w:line="240" w:lineRule="exact"/>
              <w:jc w:val="center"/>
            </w:pPr>
            <w:r w:rsidRPr="001C1454">
              <w:t>2015-16</w:t>
            </w:r>
          </w:p>
        </w:tc>
        <w:tc>
          <w:tcPr>
            <w:tcW w:w="2553" w:type="dxa"/>
            <w:tcBorders>
              <w:top w:val="nil"/>
              <w:left w:val="nil"/>
              <w:bottom w:val="nil"/>
              <w:right w:val="nil"/>
            </w:tcBorders>
          </w:tcPr>
          <w:p w:rsidR="00BF63F9" w:rsidRPr="001C1454" w:rsidRDefault="00BF63F9" w:rsidP="002B5C46">
            <w:pPr>
              <w:spacing w:before="120" w:after="60" w:line="240" w:lineRule="exact"/>
              <w:jc w:val="center"/>
            </w:pPr>
            <w:r w:rsidRPr="001C1454">
              <w:t>8.860</w:t>
            </w:r>
          </w:p>
        </w:tc>
        <w:tc>
          <w:tcPr>
            <w:tcW w:w="2488" w:type="dxa"/>
            <w:tcBorders>
              <w:top w:val="nil"/>
              <w:left w:val="nil"/>
              <w:bottom w:val="nil"/>
              <w:right w:val="nil"/>
            </w:tcBorders>
          </w:tcPr>
          <w:p w:rsidR="00BF63F9" w:rsidRPr="001C1454" w:rsidRDefault="00BF63F9" w:rsidP="002B5C46">
            <w:pPr>
              <w:spacing w:before="120" w:after="60" w:line="240" w:lineRule="exact"/>
              <w:jc w:val="center"/>
            </w:pPr>
            <w:r w:rsidRPr="001C1454">
              <w:t>48.622</w:t>
            </w:r>
          </w:p>
        </w:tc>
        <w:tc>
          <w:tcPr>
            <w:tcW w:w="2459" w:type="dxa"/>
            <w:tcBorders>
              <w:top w:val="nil"/>
              <w:left w:val="nil"/>
              <w:bottom w:val="nil"/>
              <w:right w:val="nil"/>
            </w:tcBorders>
          </w:tcPr>
          <w:p w:rsidR="00BF63F9" w:rsidRPr="001C1454" w:rsidRDefault="00BF63F9" w:rsidP="002B5C46">
            <w:pPr>
              <w:spacing w:before="120" w:after="60" w:line="240" w:lineRule="exact"/>
              <w:jc w:val="center"/>
            </w:pPr>
            <w:r w:rsidRPr="001C1454">
              <w:t>4.052</w:t>
            </w:r>
          </w:p>
        </w:tc>
      </w:tr>
      <w:tr w:rsidR="00BF63F9" w:rsidRPr="001C1454" w:rsidTr="002B5C46">
        <w:tc>
          <w:tcPr>
            <w:tcW w:w="1075" w:type="dxa"/>
            <w:tcBorders>
              <w:top w:val="nil"/>
              <w:left w:val="nil"/>
              <w:right w:val="nil"/>
            </w:tcBorders>
            <w:vAlign w:val="bottom"/>
          </w:tcPr>
          <w:p w:rsidR="00BF63F9" w:rsidRPr="001C1454" w:rsidRDefault="00BF63F9" w:rsidP="002B5C46">
            <w:pPr>
              <w:spacing w:before="120" w:after="60" w:line="240" w:lineRule="exact"/>
              <w:jc w:val="center"/>
            </w:pPr>
            <w:r w:rsidRPr="001C1454">
              <w:t>2016-17</w:t>
            </w:r>
          </w:p>
        </w:tc>
        <w:tc>
          <w:tcPr>
            <w:tcW w:w="2553" w:type="dxa"/>
            <w:tcBorders>
              <w:top w:val="nil"/>
              <w:left w:val="nil"/>
              <w:right w:val="nil"/>
            </w:tcBorders>
          </w:tcPr>
          <w:p w:rsidR="00BF63F9" w:rsidRPr="001C1454" w:rsidRDefault="00BF63F9" w:rsidP="002B5C46">
            <w:pPr>
              <w:spacing w:before="120" w:after="60" w:line="240" w:lineRule="exact"/>
              <w:jc w:val="center"/>
            </w:pPr>
            <w:r w:rsidRPr="001C1454">
              <w:t>8.893</w:t>
            </w:r>
          </w:p>
        </w:tc>
        <w:tc>
          <w:tcPr>
            <w:tcW w:w="2488" w:type="dxa"/>
            <w:tcBorders>
              <w:top w:val="nil"/>
              <w:left w:val="nil"/>
              <w:right w:val="nil"/>
            </w:tcBorders>
          </w:tcPr>
          <w:p w:rsidR="00BF63F9" w:rsidRPr="001C1454" w:rsidRDefault="00BF63F9" w:rsidP="002B5C46">
            <w:pPr>
              <w:spacing w:before="120" w:after="60" w:line="240" w:lineRule="exact"/>
              <w:jc w:val="center"/>
            </w:pPr>
            <w:r w:rsidRPr="001C1454">
              <w:t>50.057</w:t>
            </w:r>
          </w:p>
        </w:tc>
        <w:tc>
          <w:tcPr>
            <w:tcW w:w="2459" w:type="dxa"/>
            <w:tcBorders>
              <w:top w:val="nil"/>
              <w:left w:val="nil"/>
              <w:right w:val="nil"/>
            </w:tcBorders>
          </w:tcPr>
          <w:p w:rsidR="00BF63F9" w:rsidRPr="001C1454" w:rsidRDefault="00BF63F9" w:rsidP="002B5C46">
            <w:pPr>
              <w:spacing w:before="120" w:after="60" w:line="240" w:lineRule="exact"/>
              <w:jc w:val="center"/>
            </w:pPr>
            <w:r w:rsidRPr="001C1454">
              <w:t>4.171</w:t>
            </w:r>
          </w:p>
        </w:tc>
      </w:tr>
    </w:tbl>
    <w:p w:rsidR="00BF63F9" w:rsidRPr="005253C4" w:rsidRDefault="00BF63F9" w:rsidP="00BF63F9">
      <w:pPr>
        <w:spacing w:before="60"/>
        <w:jc w:val="both"/>
        <w:rPr>
          <w:sz w:val="20"/>
          <w:szCs w:val="20"/>
        </w:rPr>
      </w:pPr>
      <w:r w:rsidRPr="005253C4">
        <w:rPr>
          <w:sz w:val="20"/>
          <w:szCs w:val="20"/>
        </w:rPr>
        <w:t>Kaynak: Okulun Personel Maaş Dosyası, Okul Aile Birliği Gider Defteri, Okulun Harcama (ihale) Dosyası</w:t>
      </w:r>
      <w:r>
        <w:rPr>
          <w:sz w:val="20"/>
          <w:szCs w:val="20"/>
        </w:rPr>
        <w:t xml:space="preserve">. </w:t>
      </w:r>
    </w:p>
    <w:p w:rsidR="00BF63F9" w:rsidRPr="001A19C9" w:rsidRDefault="00BF63F9" w:rsidP="00BF63F9">
      <w:pPr>
        <w:jc w:val="both"/>
      </w:pPr>
      <w:r w:rsidRPr="001A19C9">
        <w:tab/>
      </w:r>
    </w:p>
    <w:p w:rsidR="00BF63F9" w:rsidRPr="001A19C9" w:rsidRDefault="00BF63F9" w:rsidP="00BF63F9">
      <w:pPr>
        <w:spacing w:before="120" w:line="360" w:lineRule="auto"/>
        <w:ind w:firstLine="567"/>
        <w:jc w:val="both"/>
      </w:pPr>
      <w:r>
        <w:t>Tablo</w:t>
      </w:r>
      <w:r w:rsidRPr="001A19C9">
        <w:t xml:space="preserve"> incelendiğinde, öğrenci başına harcama miktarının öğrenci sayısındaki artışa ve azalışa göre değiş</w:t>
      </w:r>
      <w:r>
        <w:t>tiği</w:t>
      </w:r>
      <w:r w:rsidRPr="001A19C9">
        <w:t xml:space="preserve">, okuldaki öğrenci sayısının artmasının harcamanın artışına ya </w:t>
      </w:r>
      <w:r>
        <w:t xml:space="preserve">da </w:t>
      </w:r>
      <w:r w:rsidRPr="001A19C9">
        <w:t>azalışına çok fazla etkisinin olmadığı ve harcama ortalamasının iyice arttığı görülmektedir. Diğer Anadolu liselerine göre</w:t>
      </w:r>
      <w:r>
        <w:t>,</w:t>
      </w:r>
      <w:r w:rsidRPr="001A19C9">
        <w:t xml:space="preserve"> öğrenci başına düşen harcama miktarının çok yüksek olduğu açık bir </w:t>
      </w:r>
      <w:r>
        <w:t>biçimde</w:t>
      </w:r>
      <w:r w:rsidRPr="001A19C9">
        <w:t xml:space="preserve"> görülmektedir.  Hatta araştırma yapılan pansiyonlu okulun öğrenci başına düşen yıllık harcama</w:t>
      </w:r>
      <w:r>
        <w:t>sı</w:t>
      </w:r>
      <w:r w:rsidRPr="001A19C9">
        <w:t>nın çok üzerinde olduğu görülmektedir. Bunun nedenleri şöyle sırala</w:t>
      </w:r>
      <w:r>
        <w:t>nabilir:</w:t>
      </w:r>
    </w:p>
    <w:p w:rsidR="00BF63F9" w:rsidRPr="00CF6342" w:rsidRDefault="00BF63F9" w:rsidP="00BF63F9">
      <w:pPr>
        <w:spacing w:before="120" w:line="360" w:lineRule="auto"/>
        <w:ind w:firstLine="567"/>
        <w:jc w:val="both"/>
      </w:pPr>
      <w:r>
        <w:t xml:space="preserve">1) </w:t>
      </w:r>
      <w:r w:rsidRPr="00CF6342">
        <w:t xml:space="preserve">Okul, 15 derslikli bir okul olmasına </w:t>
      </w:r>
      <w:r>
        <w:t xml:space="preserve">karşın </w:t>
      </w:r>
      <w:r w:rsidRPr="00CF6342">
        <w:t>derslik başına düşen (12 öğrenci) ve şube başına düşen öğrenci sayısının (12 öğrenci) Türki</w:t>
      </w:r>
      <w:r>
        <w:t xml:space="preserve">ye ortalamasının altında olması.  </w:t>
      </w:r>
    </w:p>
    <w:p w:rsidR="00BF63F9" w:rsidRPr="00CF6342" w:rsidRDefault="00BF63F9" w:rsidP="00BF63F9">
      <w:pPr>
        <w:spacing w:before="120" w:line="360" w:lineRule="auto"/>
        <w:ind w:firstLine="567"/>
        <w:jc w:val="both"/>
      </w:pPr>
      <w:r>
        <w:t xml:space="preserve">2) </w:t>
      </w:r>
      <w:r w:rsidRPr="00CF6342">
        <w:t>Öğretmen başına düşen öğrenci sayısının çok düşük olması</w:t>
      </w:r>
      <w:r>
        <w:t xml:space="preserve"> (6 öğrenci)</w:t>
      </w:r>
      <w:r w:rsidRPr="00CF6342">
        <w:t>, hatta gelişmiş ülkelerin ortalamasının da altında ol</w:t>
      </w:r>
      <w:r>
        <w:t>ması</w:t>
      </w:r>
      <w:r w:rsidRPr="00CF6342">
        <w:t xml:space="preserve">. </w:t>
      </w:r>
    </w:p>
    <w:p w:rsidR="00BF63F9" w:rsidRPr="00CF6342" w:rsidRDefault="00BF63F9" w:rsidP="00BF63F9">
      <w:pPr>
        <w:spacing w:before="120" w:line="360" w:lineRule="auto"/>
        <w:ind w:firstLine="567"/>
        <w:jc w:val="both"/>
      </w:pPr>
      <w:r>
        <w:t xml:space="preserve">3) </w:t>
      </w:r>
      <w:r w:rsidRPr="00CF6342">
        <w:t>Okulu yaptıran işadamının okula ve öğrencilere (eğitim bursu) yapmış olduğu katkılar, kamu bütçesinin dışında bir gelir olduğundan ve diğer okulların çoğunda görülmediğinden</w:t>
      </w:r>
      <w:r>
        <w:t>,</w:t>
      </w:r>
      <w:r w:rsidRPr="00CF6342">
        <w:t xml:space="preserve"> bu okulun öğrencileri açısından </w:t>
      </w:r>
      <w:r>
        <w:t>çok</w:t>
      </w:r>
      <w:r w:rsidRPr="00CF6342">
        <w:t xml:space="preserve"> olumlu</w:t>
      </w:r>
      <w:r>
        <w:t>dur</w:t>
      </w:r>
      <w:r w:rsidRPr="00CF6342">
        <w:t>. Aynı zamanda okul yöneticileri kaynak arayışına gitmemeleri ve okulun sadece eğitiminin planlamasıyla ilgili zamanlarının olabildiğince yeterli olmasını sağlayacağından</w:t>
      </w:r>
      <w:r>
        <w:t>,</w:t>
      </w:r>
      <w:r w:rsidRPr="00CF6342">
        <w:t xml:space="preserve"> okul yöneticileri için de çok </w:t>
      </w:r>
      <w:r>
        <w:t xml:space="preserve">olumlu </w:t>
      </w:r>
      <w:r w:rsidRPr="00CF6342">
        <w:t xml:space="preserve">bir durumdur. </w:t>
      </w:r>
    </w:p>
    <w:p w:rsidR="00BF63F9" w:rsidRPr="00CF6342" w:rsidRDefault="00BF63F9" w:rsidP="00BF63F9">
      <w:pPr>
        <w:spacing w:before="120" w:line="360" w:lineRule="auto"/>
        <w:ind w:firstLine="567"/>
        <w:jc w:val="both"/>
      </w:pPr>
      <w:r>
        <w:t xml:space="preserve">4) </w:t>
      </w:r>
      <w:r w:rsidRPr="00CF6342">
        <w:t>Ortaöğretimin zorunlu olması nedeniyle köy ortaokulundan mezun olan öğrencilerin</w:t>
      </w:r>
      <w:r>
        <w:t>,</w:t>
      </w:r>
      <w:r w:rsidRPr="00CF6342">
        <w:t xml:space="preserve"> taşımalı eğitim kapsamında bu okula gelmeleri, giderlerinin (taşıma ve yemek) tamamen devlet tarafından karşılanması. </w:t>
      </w:r>
    </w:p>
    <w:p w:rsidR="00BF63F9" w:rsidRPr="00CF6342" w:rsidRDefault="00BF63F9" w:rsidP="00BF63F9">
      <w:pPr>
        <w:spacing w:before="120" w:line="360" w:lineRule="auto"/>
        <w:ind w:firstLine="567"/>
        <w:jc w:val="both"/>
      </w:pPr>
      <w:r>
        <w:t xml:space="preserve">5) </w:t>
      </w:r>
      <w:r w:rsidRPr="00CF6342">
        <w:t>Okula taşınan öğrencilerin yemek ücreti öğrenci sayısına göre hesaplanırken, taşıma ihalesinde araç sayısı ve yol mesafesine göre ücret ödemesi yapılmakta olup öğrenci sayısı dikkate alınmamaktadır. Bu durum öğrenci başına harcamayı arttıran önemli bir etkendir</w:t>
      </w:r>
      <w:r>
        <w:t xml:space="preserve">.  </w:t>
      </w:r>
    </w:p>
    <w:p w:rsidR="00BF63F9" w:rsidRPr="001A19C9" w:rsidRDefault="00BF63F9" w:rsidP="00BF63F9">
      <w:pPr>
        <w:spacing w:before="120" w:line="360" w:lineRule="auto"/>
        <w:ind w:firstLine="567"/>
        <w:jc w:val="both"/>
      </w:pPr>
      <w:r w:rsidRPr="001A19C9">
        <w:t xml:space="preserve"> Bu okulda da diğer okullarda olduğu gibi, Anadolu Lisesi alanlarında eğitim gören </w:t>
      </w:r>
      <w:r>
        <w:t xml:space="preserve">tüm öğrencilere ana </w:t>
      </w:r>
      <w:proofErr w:type="gramStart"/>
      <w:r>
        <w:t>branşlarda</w:t>
      </w:r>
      <w:proofErr w:type="gramEnd"/>
      <w:r>
        <w:t xml:space="preserve"> “d</w:t>
      </w:r>
      <w:r w:rsidRPr="001A19C9">
        <w:t xml:space="preserve">estekleme ve </w:t>
      </w:r>
      <w:r>
        <w:t>y</w:t>
      </w:r>
      <w:r w:rsidRPr="001A19C9">
        <w:t xml:space="preserve">etiştirme </w:t>
      </w:r>
      <w:r>
        <w:t>k</w:t>
      </w:r>
      <w:r w:rsidRPr="001A19C9">
        <w:t xml:space="preserve">ursları” kapsamında açılan kurslarda </w:t>
      </w:r>
      <w:r w:rsidRPr="001A19C9">
        <w:lastRenderedPageBreak/>
        <w:t>öğretmenlerin görev alması ve ücretlerin gece ücreti olarak ödenmesi sonucunda öğretmen başına düşen harcama miktarı artmıştır.</w:t>
      </w:r>
    </w:p>
    <w:p w:rsidR="00BF63F9" w:rsidRPr="001A19C9" w:rsidRDefault="00BF63F9" w:rsidP="00BF63F9">
      <w:pPr>
        <w:spacing w:before="120" w:line="360" w:lineRule="auto"/>
        <w:ind w:firstLine="567"/>
        <w:jc w:val="both"/>
      </w:pPr>
      <w:r w:rsidRPr="001A19C9">
        <w:t>Öğretmen başına yapılan harcama yıldan yıla anlamlı bir farklılık göstermemiş, maaş zammına ve öğretmen sayısına paralel olarak yıllık harcama artmıştır. Yılık harcamadaki artış, aylık harcamaya da aynı oranlarla yansımıştır.</w:t>
      </w: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Pr="001A19C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Pr="001A19C9" w:rsidRDefault="00BF63F9" w:rsidP="00BF63F9">
      <w:pPr>
        <w:spacing w:before="120" w:line="360" w:lineRule="auto"/>
        <w:jc w:val="center"/>
        <w:rPr>
          <w:b/>
        </w:rPr>
      </w:pPr>
      <w:r w:rsidRPr="001A19C9">
        <w:rPr>
          <w:b/>
        </w:rPr>
        <w:t>BEŞİNCİ BÖLÜM</w:t>
      </w:r>
    </w:p>
    <w:p w:rsidR="00BF63F9" w:rsidRPr="001A19C9" w:rsidRDefault="00BF63F9" w:rsidP="00BF63F9">
      <w:pPr>
        <w:spacing w:line="360" w:lineRule="auto"/>
        <w:jc w:val="center"/>
        <w:rPr>
          <w:b/>
        </w:rPr>
      </w:pPr>
      <w:r>
        <w:rPr>
          <w:b/>
        </w:rPr>
        <w:t xml:space="preserve">TARTIŞMA ve </w:t>
      </w:r>
      <w:r w:rsidRPr="001A19C9">
        <w:rPr>
          <w:b/>
        </w:rPr>
        <w:t>ÖNERİLER</w:t>
      </w:r>
    </w:p>
    <w:p w:rsidR="00BF63F9" w:rsidRDefault="00BF63F9" w:rsidP="00BF63F9">
      <w:pPr>
        <w:spacing w:line="360" w:lineRule="auto"/>
        <w:jc w:val="both"/>
      </w:pPr>
    </w:p>
    <w:p w:rsidR="00BF63F9" w:rsidRDefault="00BF63F9" w:rsidP="00BF63F9">
      <w:pPr>
        <w:spacing w:before="120" w:line="360" w:lineRule="auto"/>
        <w:ind w:firstLine="567"/>
        <w:jc w:val="both"/>
      </w:pPr>
      <w:r w:rsidRPr="001A19C9">
        <w:t>Bu bölümde, proje sürecinde derlenen verilerin çözümlenmesiyle ulaşılan sonuçlar ve bu sonuçlar paralelinde geliştirilen öneriler yer almaktadır.</w:t>
      </w:r>
    </w:p>
    <w:p w:rsidR="00BF63F9" w:rsidRPr="001A19C9" w:rsidRDefault="00BF63F9" w:rsidP="00BF63F9">
      <w:pPr>
        <w:spacing w:before="120" w:line="360" w:lineRule="auto"/>
        <w:ind w:firstLine="567"/>
        <w:jc w:val="both"/>
      </w:pPr>
    </w:p>
    <w:p w:rsidR="00BF63F9" w:rsidRPr="001A19C9" w:rsidRDefault="00BF63F9" w:rsidP="00BF63F9">
      <w:pPr>
        <w:spacing w:line="360" w:lineRule="auto"/>
        <w:jc w:val="both"/>
      </w:pPr>
      <w:r w:rsidRPr="001A19C9">
        <w:rPr>
          <w:b/>
        </w:rPr>
        <w:t>5.1. Sonuçlar</w:t>
      </w:r>
    </w:p>
    <w:p w:rsidR="00BF63F9" w:rsidRPr="001A19C9" w:rsidRDefault="00BF63F9" w:rsidP="00BF63F9">
      <w:pPr>
        <w:spacing w:before="120" w:line="360" w:lineRule="auto"/>
        <w:ind w:firstLine="567"/>
        <w:jc w:val="both"/>
      </w:pPr>
      <w:r>
        <w:t>Liselerin (o</w:t>
      </w:r>
      <w:r w:rsidRPr="001A19C9">
        <w:t xml:space="preserve">rtaöğretim </w:t>
      </w:r>
      <w:r>
        <w:t xml:space="preserve">okullarının) </w:t>
      </w:r>
      <w:r w:rsidRPr="001A19C9">
        <w:t xml:space="preserve">gereksinim duyduğu parasal kaynakların büyük </w:t>
      </w:r>
      <w:r>
        <w:t xml:space="preserve">çoğunluğu, </w:t>
      </w:r>
      <w:r w:rsidRPr="001A19C9">
        <w:t>merkezi yönetim bütçesinden(Ankara’dan) sağlanmaktadır. Ancak okulların kitap</w:t>
      </w:r>
      <w:r>
        <w:t xml:space="preserve">, </w:t>
      </w:r>
      <w:r w:rsidRPr="001A19C9">
        <w:t>kırtasiye, eğitim araçları satın alma, bina bakım-onarımı gibi kalemlerde ödeneğin</w:t>
      </w:r>
      <w:r>
        <w:t>in</w:t>
      </w:r>
      <w:r w:rsidRPr="001A19C9">
        <w:t xml:space="preserve"> yetersiz </w:t>
      </w:r>
      <w:r>
        <w:t xml:space="preserve">olması </w:t>
      </w:r>
      <w:r w:rsidRPr="001A19C9">
        <w:t xml:space="preserve">ya </w:t>
      </w:r>
      <w:r>
        <w:t xml:space="preserve">da </w:t>
      </w:r>
      <w:r w:rsidRPr="001A19C9">
        <w:t>hiç olmaması</w:t>
      </w:r>
      <w:r>
        <w:t>,</w:t>
      </w:r>
      <w:r w:rsidRPr="001A19C9">
        <w:t xml:space="preserve"> okul yöneticilerini parasal kaynak bulmaya zorl</w:t>
      </w:r>
      <w:r>
        <w:t>amaktadır</w:t>
      </w:r>
      <w:r w:rsidRPr="001A19C9">
        <w:t xml:space="preserve">. </w:t>
      </w:r>
      <w:r>
        <w:t>Bu durum, okul y</w:t>
      </w:r>
      <w:r w:rsidRPr="001A19C9">
        <w:t>öneticilerin</w:t>
      </w:r>
      <w:r>
        <w:t>in</w:t>
      </w:r>
      <w:r w:rsidRPr="001A19C9">
        <w:t xml:space="preserve"> okula ve eğitime odaklanmasını engell</w:t>
      </w:r>
      <w:r>
        <w:t>emektedir</w:t>
      </w:r>
      <w:r w:rsidRPr="001A19C9">
        <w:t>.</w:t>
      </w:r>
    </w:p>
    <w:p w:rsidR="00BF63F9" w:rsidRPr="001A19C9" w:rsidRDefault="00BF63F9" w:rsidP="00BF63F9">
      <w:pPr>
        <w:spacing w:before="120" w:line="360" w:lineRule="auto"/>
        <w:ind w:firstLine="567"/>
        <w:jc w:val="both"/>
      </w:pPr>
      <w:r>
        <w:lastRenderedPageBreak/>
        <w:t xml:space="preserve">Liselere, </w:t>
      </w:r>
      <w:r w:rsidRPr="001A19C9">
        <w:t>özellikle mesleki</w:t>
      </w:r>
      <w:r>
        <w:t>-</w:t>
      </w:r>
      <w:r w:rsidRPr="001A19C9">
        <w:t xml:space="preserve">teknik </w:t>
      </w:r>
      <w:r>
        <w:t>liselere, k</w:t>
      </w:r>
      <w:r w:rsidRPr="001A19C9">
        <w:t xml:space="preserve">işi ve kurumlardan </w:t>
      </w:r>
      <w:r>
        <w:t xml:space="preserve">çok az miktarda </w:t>
      </w:r>
      <w:r w:rsidRPr="001A19C9">
        <w:t>bağış</w:t>
      </w:r>
      <w:r>
        <w:t xml:space="preserve"> yapılmaktadır</w:t>
      </w:r>
      <w:r w:rsidRPr="001A19C9">
        <w:t>. Anadolu türü okullara olan ilgi biraz daha iyidir. Okulları yaptıran işadamlarının eğitim bursu vererek öğrencileri desteklemesi olumlu görülürken, okulun diğer gereksinimleri için başvurulduğunda</w:t>
      </w:r>
      <w:r>
        <w:t>,</w:t>
      </w:r>
      <w:r w:rsidRPr="001A19C9">
        <w:t xml:space="preserve"> gerekli yardımı yapabildikleri gibi bazen de olumsuz tavır sergile</w:t>
      </w:r>
      <w:r>
        <w:t>yebilmektedirler</w:t>
      </w:r>
      <w:r w:rsidRPr="001A19C9">
        <w:t>. Bu durum yöneticileri zor durumda bırakabil</w:t>
      </w:r>
      <w:r>
        <w:t>mektedir</w:t>
      </w:r>
      <w:r w:rsidRPr="001A19C9">
        <w:t xml:space="preserve">. </w:t>
      </w:r>
    </w:p>
    <w:p w:rsidR="00BF63F9" w:rsidRDefault="00BF63F9" w:rsidP="00BF63F9">
      <w:pPr>
        <w:spacing w:before="120" w:line="360" w:lineRule="auto"/>
        <w:ind w:firstLine="567"/>
        <w:jc w:val="both"/>
      </w:pPr>
      <w:r w:rsidRPr="001A19C9">
        <w:t xml:space="preserve">Denizli’de okullaşma oranı yüksek düzeydedir. Ortaöğretim </w:t>
      </w:r>
      <w:r>
        <w:t>K</w:t>
      </w:r>
      <w:r w:rsidRPr="001A19C9">
        <w:t xml:space="preserve">urumları </w:t>
      </w:r>
      <w:r>
        <w:t>Y</w:t>
      </w:r>
      <w:r w:rsidRPr="001A19C9">
        <w:t xml:space="preserve">önetmeliğine uygun olarak derslik başına düşen öğrenci sayısı aşılmamıştır. </w:t>
      </w:r>
    </w:p>
    <w:p w:rsidR="00BF63F9" w:rsidRPr="001A19C9" w:rsidRDefault="00BF63F9" w:rsidP="00BF63F9">
      <w:pPr>
        <w:spacing w:before="120" w:line="360" w:lineRule="auto"/>
        <w:ind w:firstLine="567"/>
        <w:jc w:val="both"/>
      </w:pPr>
      <w:r w:rsidRPr="001A19C9">
        <w:t xml:space="preserve">Özel kişi ve </w:t>
      </w:r>
      <w:r>
        <w:t xml:space="preserve">şirketlerin </w:t>
      </w:r>
      <w:r w:rsidRPr="001A19C9">
        <w:t>okul yapımında almış olduğu rol</w:t>
      </w:r>
      <w:r>
        <w:t>,</w:t>
      </w:r>
      <w:r w:rsidRPr="001A19C9">
        <w:t xml:space="preserve"> devletin önüne geçmiş durumdadır. Denizli’de araştırma yapılan ortaöğretim kurumlarından Anadolu </w:t>
      </w:r>
      <w:r>
        <w:t>L</w:t>
      </w:r>
      <w:r w:rsidRPr="001A19C9">
        <w:t>iselerinin sayısı</w:t>
      </w:r>
      <w:r>
        <w:t>,</w:t>
      </w:r>
      <w:r w:rsidRPr="001A19C9">
        <w:t xml:space="preserve"> il ve ilçelerde toplam 34’tür. Bu okulların 14’ünü devlet, 20’sini özel kişi ve </w:t>
      </w:r>
      <w:r>
        <w:t>şirketler</w:t>
      </w:r>
      <w:r w:rsidRPr="001A19C9">
        <w:t xml:space="preserve"> yaptırarak % 59’lu</w:t>
      </w:r>
      <w:r>
        <w:t>k orana ulaşmıştır. Mesleki ve T</w:t>
      </w:r>
      <w:r w:rsidRPr="001A19C9">
        <w:t xml:space="preserve">eknik Anadolu </w:t>
      </w:r>
      <w:r>
        <w:t>L</w:t>
      </w:r>
      <w:r w:rsidRPr="001A19C9">
        <w:t xml:space="preserve">iselerinin sayısı 30’dur. Bu okulların 14’ü devletin genel bütçesiyle, 16’sı ise özel </w:t>
      </w:r>
      <w:r>
        <w:t xml:space="preserve">kişi </w:t>
      </w:r>
      <w:r w:rsidRPr="001A19C9">
        <w:t xml:space="preserve">ve </w:t>
      </w:r>
      <w:r>
        <w:t xml:space="preserve">şirketler </w:t>
      </w:r>
      <w:r w:rsidRPr="001A19C9">
        <w:t>tarafından yapılmış</w:t>
      </w:r>
      <w:r>
        <w:t xml:space="preserve">tır ve </w:t>
      </w:r>
      <w:r w:rsidRPr="001A19C9">
        <w:t xml:space="preserve">%53’lük bir </w:t>
      </w:r>
      <w:r>
        <w:t>orandır</w:t>
      </w:r>
      <w:r w:rsidRPr="001A19C9">
        <w:t>. Çok Programlı Anadolu Liselerinin sayısı ise; il ve ilçelerde toplam 19’dur. Bu okulların 13’ünü devlet</w:t>
      </w:r>
      <w:r>
        <w:t>,</w:t>
      </w:r>
      <w:r w:rsidRPr="001A19C9">
        <w:t xml:space="preserve"> 6’sını ise özel kişi ve </w:t>
      </w:r>
      <w:r>
        <w:t xml:space="preserve">şirketler </w:t>
      </w:r>
      <w:r w:rsidRPr="001A19C9">
        <w:t>yaptırmıştır ve devletin okullaşma oranına katkısı yaklaşık %32’</w:t>
      </w:r>
      <w:r>
        <w:t>dir</w:t>
      </w:r>
      <w:r w:rsidRPr="001A19C9">
        <w:t xml:space="preserve">. </w:t>
      </w:r>
    </w:p>
    <w:p w:rsidR="00BF63F9" w:rsidRPr="001A19C9" w:rsidRDefault="00BF63F9" w:rsidP="00BF63F9">
      <w:pPr>
        <w:spacing w:before="120" w:line="360" w:lineRule="auto"/>
        <w:ind w:firstLine="567"/>
        <w:jc w:val="both"/>
      </w:pPr>
      <w:r w:rsidRPr="001A19C9">
        <w:t>Pansiyonlu okullarda ve işadamlarının yaptırdıkları okullarda öğrenci başına harcama miktarı</w:t>
      </w:r>
      <w:r>
        <w:t>,</w:t>
      </w:r>
      <w:r w:rsidRPr="001A19C9">
        <w:t xml:space="preserve"> devletin yaptırdığı okullara oranla yüksektir. Bu durum işadamlarının okulları yaptırdıktan sonra da eğitime katkılarının devam etmesiyle açıklanabilir. </w:t>
      </w:r>
    </w:p>
    <w:p w:rsidR="00BF63F9" w:rsidRPr="001A19C9" w:rsidRDefault="00BF63F9" w:rsidP="00BF63F9">
      <w:pPr>
        <w:spacing w:before="120" w:line="360" w:lineRule="auto"/>
        <w:ind w:firstLine="567"/>
        <w:jc w:val="both"/>
      </w:pPr>
      <w:r>
        <w:t xml:space="preserve">Liselerin </w:t>
      </w:r>
      <w:r w:rsidRPr="001A19C9">
        <w:t>gider kalemleri, tüm okullarda birbiriyle benzerlik göstermektedir. Pansiyonlu okullarda personel, barınma, enerji su ve temizlik gibi giderler her yıl artmaktadır.</w:t>
      </w:r>
    </w:p>
    <w:p w:rsidR="00BF63F9" w:rsidRPr="001A19C9" w:rsidRDefault="00BF63F9" w:rsidP="00BF63F9">
      <w:pPr>
        <w:spacing w:before="120" w:line="360" w:lineRule="auto"/>
        <w:ind w:firstLine="567"/>
        <w:jc w:val="both"/>
      </w:pPr>
      <w:r w:rsidRPr="001A19C9">
        <w:t xml:space="preserve">Taşıma yapılan okullarda, taşıma ve yemek </w:t>
      </w:r>
      <w:r>
        <w:t xml:space="preserve">harcamaları </w:t>
      </w:r>
      <w:r w:rsidRPr="001A19C9">
        <w:t>her yıl artmaktadır. Bu harcamaların tamamını devlet karşılamaktadır, öğrenci</w:t>
      </w:r>
      <w:r>
        <w:t xml:space="preserve">lerin ailelerinden </w:t>
      </w:r>
      <w:r w:rsidRPr="001A19C9">
        <w:t xml:space="preserve">herhangi bir </w:t>
      </w:r>
      <w:r>
        <w:t>para alınmamaktadır.</w:t>
      </w:r>
    </w:p>
    <w:p w:rsidR="00BF63F9" w:rsidRPr="001A19C9" w:rsidRDefault="00BF63F9" w:rsidP="00BF63F9">
      <w:pPr>
        <w:spacing w:before="120" w:line="360" w:lineRule="auto"/>
        <w:ind w:firstLine="567"/>
        <w:jc w:val="both"/>
      </w:pPr>
      <w:r>
        <w:t>Ö</w:t>
      </w:r>
      <w:r w:rsidRPr="001A19C9">
        <w:t>ğretmenler</w:t>
      </w:r>
      <w:r>
        <w:t>,</w:t>
      </w:r>
      <w:r w:rsidRPr="001A19C9">
        <w:t xml:space="preserve"> uzun yıllar aynı okulda çalışmaktadır. Bunun nedeni, okulların merkezde ya </w:t>
      </w:r>
      <w:r>
        <w:t xml:space="preserve">da </w:t>
      </w:r>
      <w:r w:rsidRPr="001A19C9">
        <w:t xml:space="preserve">merkeze yakın yerleşim birimlerinde olmasıdır. Görev yaptıkları okul ile evlerinin çok yakın </w:t>
      </w:r>
      <w:r>
        <w:t xml:space="preserve">olması </w:t>
      </w:r>
      <w:r w:rsidRPr="001A19C9">
        <w:t xml:space="preserve">ya </w:t>
      </w:r>
      <w:r>
        <w:t xml:space="preserve">da </w:t>
      </w:r>
      <w:r w:rsidRPr="001A19C9">
        <w:t xml:space="preserve">ulaşımının kolay olması, aynı zamanda başarılı okullardaki öğrenci </w:t>
      </w:r>
      <w:proofErr w:type="gramStart"/>
      <w:r w:rsidRPr="001A19C9">
        <w:t>profillerinin</w:t>
      </w:r>
      <w:proofErr w:type="gramEnd"/>
      <w:r w:rsidRPr="001A19C9">
        <w:t xml:space="preserve"> de</w:t>
      </w:r>
      <w:r>
        <w:t xml:space="preserve"> uyumlu olmaları, öğrencilere “d</w:t>
      </w:r>
      <w:r w:rsidRPr="001A19C9">
        <w:t>estek</w:t>
      </w:r>
      <w:r>
        <w:t>leme ve y</w:t>
      </w:r>
      <w:r w:rsidRPr="001A19C9">
        <w:t xml:space="preserve">etiştirme </w:t>
      </w:r>
      <w:r>
        <w:t>k</w:t>
      </w:r>
      <w:r w:rsidRPr="001A19C9">
        <w:t xml:space="preserve">ursları” kapsamında ders vermeleri sonucunda ek ders ücretinin gece tarifesine göre almaları ve buna ek olarak ayrıca hizmet puanı almalarıdır. </w:t>
      </w:r>
    </w:p>
    <w:p w:rsidR="00BF63F9" w:rsidRPr="001A19C9" w:rsidRDefault="00BF63F9" w:rsidP="00BF63F9">
      <w:pPr>
        <w:spacing w:before="120" w:line="360" w:lineRule="auto"/>
        <w:ind w:firstLine="567"/>
        <w:jc w:val="both"/>
      </w:pPr>
      <w:r w:rsidRPr="001A19C9">
        <w:t xml:space="preserve">Dershanelerin kapatılması sonucunda okulların adeta dershaneye dönüştüğü görülmektedir. Bu durum öğrencilerin ücretsiz kurs alma olanağı olmasından, öğretmenlerinde ek ücret almasından dolayı, öğretmenler ve öğrenciler için büyük bir avantaj </w:t>
      </w:r>
      <w:r w:rsidRPr="001A19C9">
        <w:lastRenderedPageBreak/>
        <w:t>sağlarken</w:t>
      </w:r>
      <w:r>
        <w:t>,</w:t>
      </w:r>
      <w:r w:rsidRPr="001A19C9">
        <w:t xml:space="preserve"> devletin parasal olarak giderlerinde artışa neden olmuştur. Bu da öğrenci başına düşen harcama miktarını arttırmıştır. Meslek liselerinde bu kurslar düzenlenmediğinden artışın olmadığı görülmektedir. </w:t>
      </w:r>
    </w:p>
    <w:p w:rsidR="00BF63F9" w:rsidRPr="001A19C9" w:rsidRDefault="00BF63F9" w:rsidP="00BF63F9">
      <w:pPr>
        <w:spacing w:before="120" w:line="360" w:lineRule="auto"/>
        <w:ind w:firstLine="567"/>
        <w:jc w:val="both"/>
      </w:pPr>
      <w:r w:rsidRPr="001A19C9">
        <w:t>Okullarda öğrenci başına düşen harcamaların (meslek lisesi dışında) yüksek olması, derslik başına ve öğretmen başına düşen öğrenci sayısının az olmasından kaynaklanmaktadır.</w:t>
      </w:r>
    </w:p>
    <w:p w:rsidR="00BF63F9" w:rsidRPr="001A19C9" w:rsidRDefault="00BF63F9" w:rsidP="00BF63F9">
      <w:pPr>
        <w:spacing w:before="120" w:line="360" w:lineRule="auto"/>
        <w:ind w:firstLine="567"/>
        <w:jc w:val="both"/>
      </w:pPr>
      <w:r w:rsidRPr="001A19C9">
        <w:t>Çok Programlı Anadolu Lisesinde öğrenci başına düşen harcama miktarı çok yüksek</w:t>
      </w:r>
      <w:r>
        <w:t>tir</w:t>
      </w:r>
      <w:r w:rsidRPr="001A19C9">
        <w:t xml:space="preserve">. Diğer okullara göre öğrenci sayısının az olması </w:t>
      </w:r>
      <w:r>
        <w:t>nedeniyle</w:t>
      </w:r>
      <w:r w:rsidRPr="001A19C9">
        <w:t xml:space="preserve"> derslik ve öğretmen başına düşen öğrenci sayısının çok düşük olması, taşıma kapsamında olması gibi nedenlerle devlete maliyeti </w:t>
      </w:r>
      <w:r>
        <w:t xml:space="preserve">oldukça </w:t>
      </w:r>
      <w:r w:rsidRPr="001A19C9">
        <w:t>yüksek</w:t>
      </w:r>
      <w:r>
        <w:t>tir</w:t>
      </w:r>
      <w:r w:rsidRPr="001A19C9">
        <w:t>.</w:t>
      </w:r>
    </w:p>
    <w:p w:rsidR="00BF63F9" w:rsidRPr="001A19C9" w:rsidRDefault="00BF63F9" w:rsidP="00BF63F9">
      <w:pPr>
        <w:spacing w:before="120" w:line="360" w:lineRule="auto"/>
        <w:ind w:firstLine="567"/>
        <w:jc w:val="both"/>
      </w:pPr>
      <w:r w:rsidRPr="001A19C9">
        <w:t xml:space="preserve">Okullarda </w:t>
      </w:r>
      <w:proofErr w:type="spellStart"/>
      <w:r w:rsidRPr="001A19C9">
        <w:t>işgören</w:t>
      </w:r>
      <w:proofErr w:type="spellEnd"/>
      <w:r>
        <w:t xml:space="preserve"> eksikliği </w:t>
      </w:r>
      <w:r w:rsidRPr="001A19C9">
        <w:t>(memur,</w:t>
      </w:r>
      <w:r>
        <w:t xml:space="preserve"> hizmetli ve güvenlik görevlisi</w:t>
      </w:r>
      <w:r w:rsidRPr="001A19C9">
        <w:t xml:space="preserve">) </w:t>
      </w:r>
      <w:r>
        <w:t>vardır</w:t>
      </w:r>
      <w:r w:rsidRPr="001A19C9">
        <w:t xml:space="preserve">. Bu </w:t>
      </w:r>
      <w:r>
        <w:t>eksikliği karşılayabilmek için İŞ</w:t>
      </w:r>
      <w:r w:rsidRPr="001A19C9">
        <w:t>KUR kanalıyla geçici işçi çalış</w:t>
      </w:r>
      <w:r>
        <w:t>tırıl</w:t>
      </w:r>
      <w:r w:rsidRPr="001A19C9">
        <w:t>maktadır. Bu hizmetlerin aksamaması için yapılan düzenleme sonucunda</w:t>
      </w:r>
      <w:r>
        <w:t>,</w:t>
      </w:r>
      <w:r w:rsidRPr="001A19C9">
        <w:t xml:space="preserve"> taşeronluk ve hizmet alımı sektörü oluşmuştur. </w:t>
      </w:r>
    </w:p>
    <w:p w:rsidR="00BF63F9" w:rsidRPr="001A19C9" w:rsidRDefault="00BF63F9" w:rsidP="00BF63F9">
      <w:pPr>
        <w:spacing w:before="120" w:line="360" w:lineRule="auto"/>
        <w:ind w:firstLine="567"/>
        <w:jc w:val="both"/>
      </w:pPr>
      <w:r w:rsidRPr="001A19C9">
        <w:t xml:space="preserve">Öğretmen başına düşen yıllık harcama, az da olsa yıldan yıla düzenli olarak artmaktadır. </w:t>
      </w:r>
    </w:p>
    <w:p w:rsidR="00BF63F9" w:rsidRPr="001A19C9" w:rsidRDefault="00BF63F9" w:rsidP="00BF63F9">
      <w:pPr>
        <w:spacing w:before="120" w:line="360" w:lineRule="auto"/>
        <w:ind w:firstLine="567"/>
        <w:jc w:val="both"/>
      </w:pPr>
      <w:r w:rsidRPr="001A19C9">
        <w:t xml:space="preserve">İl merkezinde ve merkeze yakın okullarda ücretli öğretmen çalıştırılmamaktadır. </w:t>
      </w:r>
    </w:p>
    <w:p w:rsidR="00BF63F9" w:rsidRDefault="00BF63F9" w:rsidP="00BF63F9">
      <w:pPr>
        <w:spacing w:before="120" w:line="360" w:lineRule="auto"/>
        <w:ind w:firstLine="567"/>
        <w:jc w:val="both"/>
        <w:rPr>
          <w:b/>
        </w:rPr>
      </w:pPr>
    </w:p>
    <w:p w:rsidR="00BF63F9" w:rsidRPr="001A19C9" w:rsidRDefault="00BF63F9" w:rsidP="00BF63F9">
      <w:pPr>
        <w:spacing w:before="120" w:line="360" w:lineRule="auto"/>
        <w:ind w:firstLine="567"/>
        <w:jc w:val="both"/>
        <w:rPr>
          <w:b/>
        </w:rPr>
      </w:pPr>
    </w:p>
    <w:p w:rsidR="00BF63F9" w:rsidRPr="001A19C9" w:rsidRDefault="00BF63F9" w:rsidP="00BF63F9">
      <w:pPr>
        <w:spacing w:line="360" w:lineRule="auto"/>
        <w:jc w:val="both"/>
        <w:rPr>
          <w:b/>
        </w:rPr>
      </w:pPr>
      <w:r w:rsidRPr="001A19C9">
        <w:rPr>
          <w:b/>
        </w:rPr>
        <w:t>5.2. Öneriler</w:t>
      </w:r>
    </w:p>
    <w:p w:rsidR="00BF63F9" w:rsidRPr="000B7F73" w:rsidRDefault="00BF63F9" w:rsidP="00BF63F9">
      <w:pPr>
        <w:spacing w:before="120" w:line="360" w:lineRule="auto"/>
        <w:ind w:firstLine="567"/>
        <w:jc w:val="both"/>
      </w:pPr>
      <w:r w:rsidRPr="000B7F73">
        <w:t>Ortaöğretim okullarına parasal kaynak sağlayabilmek ve sağlanan bu kaynakları daha etkin kullanabilmek için öneriler şunlardır:</w:t>
      </w:r>
    </w:p>
    <w:p w:rsidR="00BF63F9" w:rsidRPr="000B7F73" w:rsidRDefault="00BF63F9" w:rsidP="00BF63F9">
      <w:pPr>
        <w:spacing w:before="120" w:line="360" w:lineRule="auto"/>
        <w:ind w:firstLine="567"/>
        <w:jc w:val="both"/>
      </w:pPr>
      <w:r w:rsidRPr="000B7F73">
        <w:t>Me</w:t>
      </w:r>
      <w:r>
        <w:t>s</w:t>
      </w:r>
      <w:r w:rsidRPr="000B7F73">
        <w:t>lek liselerinin önemini</w:t>
      </w:r>
      <w:r>
        <w:t>,</w:t>
      </w:r>
      <w:r w:rsidRPr="000B7F73">
        <w:t xml:space="preserve"> önce okulun bulunduğu mahalleye, sonra ilçe</w:t>
      </w:r>
      <w:r>
        <w:t>deki</w:t>
      </w:r>
      <w:r w:rsidRPr="000B7F73">
        <w:t xml:space="preserve"> ve ildeki halka anlatmak için</w:t>
      </w:r>
      <w:r>
        <w:t>,</w:t>
      </w:r>
      <w:r w:rsidRPr="000B7F73">
        <w:t xml:space="preserve"> okuld</w:t>
      </w:r>
      <w:r>
        <w:t xml:space="preserve">a kermes, çay, mezunlar günü </w:t>
      </w:r>
      <w:proofErr w:type="spellStart"/>
      <w:r>
        <w:t>vb</w:t>
      </w:r>
      <w:proofErr w:type="spellEnd"/>
      <w:r w:rsidRPr="000B7F73">
        <w:t xml:space="preserve"> etkinlikler</w:t>
      </w:r>
      <w:r>
        <w:t>,</w:t>
      </w:r>
      <w:r w:rsidRPr="000B7F73">
        <w:t xml:space="preserve"> özellikle okul bahçelerinde ya </w:t>
      </w:r>
      <w:r>
        <w:t xml:space="preserve">da </w:t>
      </w:r>
      <w:r w:rsidRPr="000B7F73">
        <w:t xml:space="preserve">salonlarında sık sık yapılmalıdır. </w:t>
      </w:r>
    </w:p>
    <w:p w:rsidR="00BF63F9" w:rsidRPr="000B7F73" w:rsidRDefault="00BF63F9" w:rsidP="00BF63F9">
      <w:pPr>
        <w:spacing w:before="120" w:line="360" w:lineRule="auto"/>
        <w:ind w:firstLine="567"/>
        <w:jc w:val="both"/>
      </w:pPr>
      <w:r w:rsidRPr="000B7F73">
        <w:t xml:space="preserve">“Meslek Lisesi Memleket Meselesi” söylemde </w:t>
      </w:r>
      <w:r>
        <w:t xml:space="preserve">kalmamalı, </w:t>
      </w:r>
      <w:r w:rsidRPr="000B7F73">
        <w:t>eyleme dönüştürülme</w:t>
      </w:r>
      <w:r>
        <w:t>lidir</w:t>
      </w:r>
      <w:r w:rsidRPr="000B7F73">
        <w:t xml:space="preserve">. </w:t>
      </w:r>
      <w:r>
        <w:t>D</w:t>
      </w:r>
      <w:r w:rsidRPr="000B7F73">
        <w:t xml:space="preserve">evlet yetkilileri </w:t>
      </w:r>
      <w:r>
        <w:t>(</w:t>
      </w:r>
      <w:r w:rsidRPr="000B7F73">
        <w:t>öncelikle MEB yöneticileri olmak üzere</w:t>
      </w:r>
      <w:r>
        <w:t>)</w:t>
      </w:r>
      <w:r w:rsidRPr="000B7F73">
        <w:t xml:space="preserve"> kapsamlı bir çalışma yaparak meslek liselerine önem verilmesini sağlamalıdır. Proje okullarının sadece başarılı okullardan değil de en azından her ilde bir mesleki ve </w:t>
      </w:r>
      <w:r>
        <w:t>teknik eğitim veren okulun da “p</w:t>
      </w:r>
      <w:r w:rsidRPr="000B7F73">
        <w:t xml:space="preserve">roje </w:t>
      </w:r>
      <w:r>
        <w:t>o</w:t>
      </w:r>
      <w:r w:rsidRPr="000B7F73">
        <w:t>kulu” kapsamına alınma</w:t>
      </w:r>
      <w:r>
        <w:t>lıdır. İmam-</w:t>
      </w:r>
      <w:r w:rsidRPr="000B7F73">
        <w:t>hatip liselerine verilen önem ve öncelik</w:t>
      </w:r>
      <w:r>
        <w:t>,</w:t>
      </w:r>
      <w:r w:rsidRPr="000B7F73">
        <w:t xml:space="preserve"> bu okullara da verilerek sınavla öğrenci alan okullar kategorisine alınmalıdır.</w:t>
      </w:r>
    </w:p>
    <w:p w:rsidR="00BF63F9" w:rsidRPr="000B7F73" w:rsidRDefault="00BF63F9" w:rsidP="00BF63F9">
      <w:pPr>
        <w:spacing w:before="120" w:line="360" w:lineRule="auto"/>
        <w:ind w:firstLine="567"/>
        <w:jc w:val="both"/>
      </w:pPr>
      <w:r w:rsidRPr="000B7F73">
        <w:lastRenderedPageBreak/>
        <w:t xml:space="preserve">Meslek liselerindeki eğitimin teorikten öteye uygulamaya yönelik olması sağlanmalıdır. Okullarda yüz yüze eğitimin yanı sıra öğretmenler iş yerlerine giderek öğrencilere eğitimlerini buralarda vermelidir. Örneğin, giyim-üretim teknolojileri alanında eğitim gören bir öğrenci, okulda eski makineyle eğitim görürken işyerlerindeki makineye yabancı kalmaktadır. Devletin her okula makine, araç-gereç yenilemesi yerine işadamları ile protokol imzalayarak meslek atölyelerini derslik haline getirmeleri sağlanmalıdır. Hem okulun derslik sorunları çözülmüş olacak, hem de öğrenciler görerek, uygulayarak eğitime katılacakları için iş </w:t>
      </w:r>
      <w:r>
        <w:t xml:space="preserve">yaşamına </w:t>
      </w:r>
      <w:r w:rsidRPr="000B7F73">
        <w:t xml:space="preserve">daha hazırlıklı gireceklerdir. İşyeri sahibi de yetişmesine öncülük ettiği öğrenciyi </w:t>
      </w:r>
      <w:proofErr w:type="spellStart"/>
      <w:r w:rsidRPr="000B7F73">
        <w:t>işgören</w:t>
      </w:r>
      <w:proofErr w:type="spellEnd"/>
      <w:r w:rsidRPr="000B7F73">
        <w:t xml:space="preserve"> olarak </w:t>
      </w:r>
      <w:r>
        <w:t xml:space="preserve">kendi </w:t>
      </w:r>
      <w:r w:rsidRPr="000B7F73">
        <w:t>işyeri</w:t>
      </w:r>
      <w:r>
        <w:t>ne</w:t>
      </w:r>
      <w:r w:rsidRPr="000B7F73">
        <w:t xml:space="preserve"> katması daha kolay olacaktır. Böylece işyeri sahibi alacağı elemanının yetişmesine kendisi de katılacaktır. Meslek liseleri</w:t>
      </w:r>
      <w:r>
        <w:t xml:space="preserve">nden </w:t>
      </w:r>
      <w:r w:rsidRPr="000B7F73">
        <w:t xml:space="preserve">mezun olan öğrencilerde işsiz kalmaktan kurtulacaklardır. </w:t>
      </w:r>
    </w:p>
    <w:p w:rsidR="00BF63F9" w:rsidRPr="000B7F73" w:rsidRDefault="00BF63F9" w:rsidP="00BF63F9">
      <w:pPr>
        <w:spacing w:before="120" w:line="360" w:lineRule="auto"/>
        <w:ind w:firstLine="567"/>
        <w:jc w:val="both"/>
      </w:pPr>
      <w:r w:rsidRPr="000B7F73">
        <w:t>Okullarda açılan destekleme ve yetiştirme kursları</w:t>
      </w:r>
      <w:r>
        <w:t xml:space="preserve">, yeniden düzenlenmeli </w:t>
      </w:r>
      <w:r w:rsidRPr="000B7F73">
        <w:t xml:space="preserve">ya </w:t>
      </w:r>
      <w:r>
        <w:t xml:space="preserve">da </w:t>
      </w:r>
      <w:r w:rsidRPr="000B7F73">
        <w:t>sonlandırılma</w:t>
      </w:r>
      <w:r>
        <w:t>lıdır</w:t>
      </w:r>
      <w:r w:rsidRPr="000B7F73">
        <w:t>. Çünkü alınan duyumların hiç hoş olmadığı, istismara açık bir alana dönüştüğü vurgulanmaktadır. Öğrencilere bir dersten kurs almaları sonucunda notlarına yansıyacağının söylenmesi</w:t>
      </w:r>
      <w:r>
        <w:t>,</w:t>
      </w:r>
      <w:r w:rsidRPr="000B7F73">
        <w:t xml:space="preserve"> bu durumun ne kadar sıkıntılı olduğunu göster</w:t>
      </w:r>
      <w:r>
        <w:t xml:space="preserve">mektedir. </w:t>
      </w:r>
      <w:r w:rsidRPr="000B7F73">
        <w:t xml:space="preserve">Okullarda açılan destekleme ve yetiştirme kursları devam ettirilecekse, açılma </w:t>
      </w:r>
      <w:proofErr w:type="gramStart"/>
      <w:r w:rsidRPr="000B7F73">
        <w:t>kriterleri</w:t>
      </w:r>
      <w:proofErr w:type="gramEnd"/>
      <w:r>
        <w:t xml:space="preserve"> </w:t>
      </w:r>
      <w:r w:rsidRPr="000B7F73">
        <w:t>değiştirilme</w:t>
      </w:r>
      <w:r>
        <w:t>lidir. K</w:t>
      </w:r>
      <w:r w:rsidRPr="000B7F73">
        <w:t xml:space="preserve">ursun açılması için en az 10 öğrenciye kadar olan </w:t>
      </w:r>
      <w:proofErr w:type="gramStart"/>
      <w:r w:rsidRPr="000B7F73">
        <w:t>kriter</w:t>
      </w:r>
      <w:proofErr w:type="gramEnd"/>
      <w:r w:rsidRPr="000B7F73">
        <w:t xml:space="preserve"> korunmalı ancak bu kursu almak isteyen öğrenci bu sayının altında ise o öğrencinin ikametine en yakın okulda bu kursa katılması sağlanmalıdır.</w:t>
      </w:r>
    </w:p>
    <w:p w:rsidR="00BF63F9" w:rsidRPr="000B7F73" w:rsidRDefault="00BF63F9" w:rsidP="00BF63F9">
      <w:pPr>
        <w:spacing w:before="120" w:line="360" w:lineRule="auto"/>
        <w:ind w:firstLine="567"/>
        <w:jc w:val="both"/>
      </w:pPr>
      <w:r>
        <w:t>O</w:t>
      </w:r>
      <w:r w:rsidRPr="000B7F73">
        <w:t xml:space="preserve">kullarda </w:t>
      </w:r>
      <w:proofErr w:type="spellStart"/>
      <w:r w:rsidRPr="000B7F73">
        <w:t>işgören</w:t>
      </w:r>
      <w:proofErr w:type="spellEnd"/>
      <w:r>
        <w:t xml:space="preserve"> eksikliği </w:t>
      </w:r>
      <w:r w:rsidRPr="000B7F73">
        <w:t xml:space="preserve">(memur, hizmetli ve güvenlik görevlisi) </w:t>
      </w:r>
      <w:r>
        <w:t>vardır. B</w:t>
      </w:r>
      <w:r w:rsidRPr="000B7F73">
        <w:t>u sorunu aşmak</w:t>
      </w:r>
      <w:r>
        <w:t xml:space="preserve"> için okul yöneticileri, okul-</w:t>
      </w:r>
      <w:r w:rsidRPr="000B7F73">
        <w:t xml:space="preserve">aile birliklerinden parasal destek alarak işçi alımına ya </w:t>
      </w:r>
      <w:r>
        <w:t xml:space="preserve">da </w:t>
      </w:r>
      <w:r w:rsidRPr="000B7F73">
        <w:t>devletten hizmet alımı (taşeronluk sistemi) yoluna gitme</w:t>
      </w:r>
      <w:r>
        <w:t>ktedirler</w:t>
      </w:r>
      <w:r w:rsidRPr="000B7F73">
        <w:t>. Bu sistem, özellikle hizmet alımı düzeltilmelidir. Örneğin 2017 yılında devletten hizmet alımı için 2.285 TL gönderilmektedir. İşçilerin</w:t>
      </w:r>
      <w:r>
        <w:t xml:space="preserve">, </w:t>
      </w:r>
      <w:r w:rsidRPr="000B7F73">
        <w:t xml:space="preserve">özel temizlik ya </w:t>
      </w:r>
      <w:r>
        <w:t xml:space="preserve">da </w:t>
      </w:r>
      <w:r w:rsidRPr="000B7F73">
        <w:t>güvenlik şirketlerinden alımının yapılması zorunludur. İşçinin eline 1.403 TL geçmektedir. Sigorta primleri giderinin dışındaki bütün kazanç özel şirkete gitmektedir. Bu durumda devletin harcama miktarını da arttırmaktadır. Okullar asgar</w:t>
      </w:r>
      <w:r>
        <w:t xml:space="preserve">i ücretten hizmetli, </w:t>
      </w:r>
      <w:proofErr w:type="spellStart"/>
      <w:r>
        <w:t>işgören</w:t>
      </w:r>
      <w:proofErr w:type="spellEnd"/>
      <w:r>
        <w:t xml:space="preserve"> </w:t>
      </w:r>
      <w:proofErr w:type="spellStart"/>
      <w:r>
        <w:t>vb</w:t>
      </w:r>
      <w:proofErr w:type="spellEnd"/>
      <w:r w:rsidRPr="000B7F73">
        <w:t xml:space="preserve"> çalıştıracaksa</w:t>
      </w:r>
      <w:r>
        <w:t>,</w:t>
      </w:r>
      <w:r w:rsidRPr="000B7F73">
        <w:t xml:space="preserve"> aradan özel şirketi çıkartıp, bu işi devlet doğrudan yapmalıdır</w:t>
      </w:r>
      <w:r>
        <w:t>.</w:t>
      </w:r>
    </w:p>
    <w:p w:rsidR="00BF63F9" w:rsidRDefault="00BF63F9" w:rsidP="00BF63F9">
      <w:pPr>
        <w:spacing w:before="120" w:line="360" w:lineRule="auto"/>
        <w:ind w:firstLine="567"/>
        <w:jc w:val="both"/>
      </w:pPr>
      <w:r w:rsidRPr="000B7F73">
        <w:t xml:space="preserve">Bu araştırmaya benzer araştırmalar, Türkiye’deki coğrafi bölgelerde ve hatta ulusal düzeyde de yapılmalıdır. Araştırmalara devletin tüm eğitim birimleri katkı yapmalıdır.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Tablo </w:t>
      </w:r>
      <w:proofErr w:type="gramStart"/>
      <w:r>
        <w:t>4.5</w:t>
      </w:r>
      <w:proofErr w:type="gramEnd"/>
      <w:r>
        <w:t xml:space="preserve">. </w:t>
      </w:r>
    </w:p>
    <w:p w:rsidR="00BF63F9" w:rsidRDefault="00BF63F9" w:rsidP="00BF63F9">
      <w:pPr>
        <w:spacing w:before="120" w:line="360" w:lineRule="auto"/>
        <w:ind w:firstLine="567"/>
        <w:jc w:val="both"/>
      </w:pPr>
      <w:r>
        <w:t xml:space="preserve">Kardelen Anadolu Lisesinin Gelir Kaynakları (TL) </w:t>
      </w:r>
    </w:p>
    <w:p w:rsidR="00BF63F9" w:rsidRDefault="00BF63F9" w:rsidP="00BF63F9">
      <w:pPr>
        <w:spacing w:before="120" w:line="360" w:lineRule="auto"/>
        <w:ind w:firstLine="567"/>
        <w:jc w:val="both"/>
      </w:pPr>
      <w:r>
        <w:t xml:space="preserve">Gelir Türü </w:t>
      </w:r>
      <w:r>
        <w:tab/>
        <w:t>2014-15</w:t>
      </w:r>
      <w:r>
        <w:tab/>
        <w:t>2015-16</w:t>
      </w:r>
      <w:r>
        <w:tab/>
        <w:t>2016-17</w:t>
      </w:r>
    </w:p>
    <w:p w:rsidR="00BF63F9" w:rsidRDefault="00BF63F9" w:rsidP="00BF63F9">
      <w:pPr>
        <w:spacing w:before="120" w:line="360" w:lineRule="auto"/>
        <w:ind w:firstLine="567"/>
        <w:jc w:val="both"/>
      </w:pPr>
      <w:r>
        <w:t xml:space="preserve">Kamu Bütçesinden Gelen (Merkezi Yönetim Bütçesi - Ankara)  (personel maaşları-ücretleri dışında gelen para) </w:t>
      </w:r>
      <w:r>
        <w:tab/>
        <w:t>90.459</w:t>
      </w:r>
      <w:r>
        <w:tab/>
        <w:t>87.672</w:t>
      </w:r>
      <w:r>
        <w:tab/>
        <w:t>186.176</w:t>
      </w:r>
    </w:p>
    <w:p w:rsidR="00BF63F9" w:rsidRDefault="00BF63F9" w:rsidP="00BF63F9">
      <w:pPr>
        <w:spacing w:before="120" w:line="360" w:lineRule="auto"/>
        <w:ind w:firstLine="567"/>
        <w:jc w:val="both"/>
      </w:pPr>
      <w:r>
        <w:t xml:space="preserve">İl Özel Yönetimi (İdaresi) Bütçesinden Gelen  </w:t>
      </w:r>
      <w:r>
        <w:tab/>
        <w:t>--</w:t>
      </w:r>
      <w:r>
        <w:tab/>
        <w:t>--</w:t>
      </w:r>
      <w:r>
        <w:tab/>
        <w:t>--</w:t>
      </w:r>
    </w:p>
    <w:p w:rsidR="00BF63F9" w:rsidRDefault="00BF63F9" w:rsidP="00BF63F9">
      <w:pPr>
        <w:spacing w:before="120" w:line="360" w:lineRule="auto"/>
        <w:ind w:firstLine="567"/>
        <w:jc w:val="both"/>
      </w:pPr>
      <w:r>
        <w:t xml:space="preserve">Millî Eğitim Vakfından Gelen (Eğitime Katkı Payı) </w:t>
      </w:r>
      <w:r>
        <w:tab/>
        <w:t>--</w:t>
      </w:r>
      <w:r>
        <w:tab/>
        <w:t>--</w:t>
      </w:r>
      <w:r>
        <w:tab/>
        <w:t>--</w:t>
      </w:r>
    </w:p>
    <w:p w:rsidR="00BF63F9" w:rsidRDefault="00BF63F9" w:rsidP="00BF63F9">
      <w:pPr>
        <w:spacing w:before="120" w:line="360" w:lineRule="auto"/>
        <w:ind w:firstLine="567"/>
        <w:jc w:val="both"/>
      </w:pPr>
      <w:r>
        <w:t xml:space="preserve">Bağışlar (Kişilerce, Kurumlarca, İşletmelerce, </w:t>
      </w:r>
      <w:proofErr w:type="gramStart"/>
      <w:r>
        <w:t>…..</w:t>
      </w:r>
      <w:proofErr w:type="gramEnd"/>
      <w:r>
        <w:t xml:space="preserve"> Yapılan Her Türlü Gönüllü Bağış</w:t>
      </w:r>
      <w:proofErr w:type="gramStart"/>
      <w:r>
        <w:t>)</w:t>
      </w:r>
      <w:proofErr w:type="gramEnd"/>
      <w:r>
        <w:tab/>
        <w:t>72.550</w:t>
      </w:r>
      <w:r>
        <w:tab/>
        <w:t>85.700</w:t>
      </w:r>
      <w:r>
        <w:tab/>
        <w:t>102.620</w:t>
      </w:r>
    </w:p>
    <w:p w:rsidR="00BF63F9" w:rsidRDefault="00BF63F9" w:rsidP="00BF63F9">
      <w:pPr>
        <w:spacing w:before="120" w:line="360" w:lineRule="auto"/>
        <w:ind w:firstLine="567"/>
        <w:jc w:val="both"/>
      </w:pPr>
      <w:r>
        <w:t xml:space="preserve">Okul Binasını ve Arazisini İşletme / Kira Geliri (düğün, nişan, otopark </w:t>
      </w:r>
      <w:proofErr w:type="spellStart"/>
      <w:r>
        <w:t>vb</w:t>
      </w:r>
      <w:proofErr w:type="spellEnd"/>
      <w:r>
        <w:t xml:space="preserve"> - meyve ağaçları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Okulun Halı Sahasını ve Kapalı Spor Salonunu İşletme / Kira Geliri  </w:t>
      </w:r>
      <w:r>
        <w:tab/>
        <w:t>--</w:t>
      </w:r>
      <w:r>
        <w:tab/>
        <w:t>--</w:t>
      </w:r>
      <w:r>
        <w:tab/>
        <w:t>--</w:t>
      </w:r>
    </w:p>
    <w:p w:rsidR="00BF63F9" w:rsidRDefault="00BF63F9" w:rsidP="00BF63F9">
      <w:pPr>
        <w:spacing w:before="120" w:line="360" w:lineRule="auto"/>
        <w:ind w:firstLine="567"/>
        <w:jc w:val="both"/>
      </w:pPr>
      <w:r>
        <w:t xml:space="preserve">Kantin İşletme / Kira Geliri </w:t>
      </w:r>
      <w:r>
        <w:tab/>
        <w:t>30.000</w:t>
      </w:r>
      <w:r>
        <w:tab/>
        <w:t>34.000</w:t>
      </w:r>
      <w:r>
        <w:tab/>
        <w:t>36.000</w:t>
      </w:r>
    </w:p>
    <w:p w:rsidR="00BF63F9" w:rsidRDefault="00BF63F9" w:rsidP="00BF63F9">
      <w:pPr>
        <w:spacing w:before="120" w:line="360" w:lineRule="auto"/>
        <w:ind w:firstLine="567"/>
        <w:jc w:val="both"/>
      </w:pPr>
      <w:r>
        <w:t xml:space="preserve">Zorunlu Masraflar İçin Velilerden Alınan Paralar </w:t>
      </w:r>
      <w:r>
        <w:tab/>
        <w:t>--</w:t>
      </w:r>
      <w:r>
        <w:tab/>
        <w:t>--</w:t>
      </w:r>
      <w:r>
        <w:tab/>
        <w:t>--</w:t>
      </w:r>
    </w:p>
    <w:p w:rsidR="00BF63F9" w:rsidRDefault="00BF63F9" w:rsidP="00BF63F9">
      <w:pPr>
        <w:spacing w:before="120" w:line="360" w:lineRule="auto"/>
        <w:ind w:firstLine="567"/>
        <w:jc w:val="both"/>
      </w:pPr>
      <w:r>
        <w:t xml:space="preserve">Öğrencileri Sınavlara Hazırlama Kursları ve Deneme Sınavları Gelirleri </w:t>
      </w:r>
      <w:r>
        <w:tab/>
        <w:t>--</w:t>
      </w:r>
      <w:r>
        <w:tab/>
        <w:t>--</w:t>
      </w:r>
      <w:r>
        <w:tab/>
        <w:t>--</w:t>
      </w:r>
    </w:p>
    <w:p w:rsidR="00BF63F9" w:rsidRDefault="00BF63F9" w:rsidP="00BF63F9">
      <w:pPr>
        <w:spacing w:before="120" w:line="360" w:lineRule="auto"/>
        <w:ind w:firstLine="567"/>
        <w:jc w:val="both"/>
      </w:pPr>
      <w:r>
        <w:t xml:space="preserve">Döner Sermaye Geliri (diğer okul ve kurumlar için yapılan çalışmalar)  </w:t>
      </w:r>
      <w:r>
        <w:tab/>
        <w:t>--</w:t>
      </w:r>
      <w:r>
        <w:tab/>
        <w:t>--</w:t>
      </w:r>
      <w:r>
        <w:tab/>
        <w:t>--</w:t>
      </w:r>
    </w:p>
    <w:p w:rsidR="00BF63F9" w:rsidRDefault="00BF63F9" w:rsidP="00BF63F9">
      <w:pPr>
        <w:spacing w:before="120" w:line="360" w:lineRule="auto"/>
        <w:ind w:firstLine="567"/>
        <w:jc w:val="both"/>
      </w:pPr>
      <w:r>
        <w:t xml:space="preserve">Sosyal Etkinlik Gelirleri (tiyatro, çay, kermes, gün, gece </w:t>
      </w:r>
      <w:proofErr w:type="spellStart"/>
      <w:r>
        <w:t>vb</w:t>
      </w:r>
      <w:proofErr w:type="spellEnd"/>
      <w:r>
        <w:t xml:space="preserve">) </w:t>
      </w:r>
      <w:r>
        <w:tab/>
        <w:t>4.500</w:t>
      </w:r>
      <w:r>
        <w:tab/>
        <w:t>6.200</w:t>
      </w:r>
      <w:r>
        <w:tab/>
        <w:t>6.400</w:t>
      </w:r>
    </w:p>
    <w:p w:rsidR="00BF63F9" w:rsidRDefault="00BF63F9" w:rsidP="00BF63F9">
      <w:pPr>
        <w:spacing w:before="120" w:line="360" w:lineRule="auto"/>
        <w:ind w:firstLine="567"/>
        <w:jc w:val="both"/>
      </w:pPr>
      <w:r>
        <w:t xml:space="preserve">Dış Kaynak / Proje Geliri (AB Projeleri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Fotokopi </w:t>
      </w:r>
      <w:proofErr w:type="spellStart"/>
      <w:r>
        <w:t>vb</w:t>
      </w:r>
      <w:proofErr w:type="spellEnd"/>
      <w:r>
        <w:t xml:space="preserve"> Gelirleri  </w:t>
      </w:r>
      <w:r>
        <w:tab/>
        <w:t>2.200</w:t>
      </w:r>
      <w:r>
        <w:tab/>
        <w:t>3.300</w:t>
      </w:r>
      <w:r>
        <w:tab/>
        <w:t>4.200</w:t>
      </w:r>
    </w:p>
    <w:p w:rsidR="00BF63F9" w:rsidRDefault="00BF63F9" w:rsidP="00BF63F9">
      <w:pPr>
        <w:spacing w:before="120" w:line="360" w:lineRule="auto"/>
        <w:ind w:firstLine="567"/>
        <w:jc w:val="both"/>
      </w:pPr>
      <w:r>
        <w:t xml:space="preserve">Atık Ders Kitabı ve </w:t>
      </w:r>
      <w:proofErr w:type="gramStart"/>
      <w:r>
        <w:t>Kağıt</w:t>
      </w:r>
      <w:proofErr w:type="gramEnd"/>
      <w:r>
        <w:t xml:space="preserve"> Satışından Elde Edilen Gelirler </w:t>
      </w:r>
      <w:r>
        <w:tab/>
        <w:t>750</w:t>
      </w:r>
      <w:r>
        <w:tab/>
        <w:t>800</w:t>
      </w:r>
      <w:r>
        <w:tab/>
        <w:t>780</w:t>
      </w:r>
    </w:p>
    <w:p w:rsidR="00BF63F9" w:rsidRDefault="00BF63F9" w:rsidP="00BF63F9">
      <w:pPr>
        <w:spacing w:before="120" w:line="360" w:lineRule="auto"/>
        <w:ind w:firstLine="567"/>
        <w:jc w:val="both"/>
      </w:pPr>
      <w:r>
        <w:t xml:space="preserve">TOPLAM </w:t>
      </w:r>
      <w:r>
        <w:tab/>
        <w:t>200.459</w:t>
      </w:r>
      <w:r>
        <w:tab/>
        <w:t>217.672</w:t>
      </w:r>
      <w:r>
        <w:tab/>
        <w:t>336.176</w:t>
      </w:r>
    </w:p>
    <w:p w:rsidR="00BF63F9" w:rsidRDefault="00BF63F9" w:rsidP="00BF63F9">
      <w:pPr>
        <w:spacing w:before="120" w:line="360" w:lineRule="auto"/>
        <w:ind w:firstLine="567"/>
        <w:jc w:val="both"/>
      </w:pPr>
      <w:r>
        <w:t xml:space="preserve">Kaynak: Okulun İhale Dosyası, Okul Aile Birliği Gelir Defteri.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Çizelge </w:t>
      </w:r>
      <w:proofErr w:type="gramStart"/>
      <w:r>
        <w:t>4.6</w:t>
      </w:r>
      <w:proofErr w:type="gramEnd"/>
      <w:r>
        <w:t xml:space="preserve">. </w:t>
      </w:r>
    </w:p>
    <w:p w:rsidR="00BF63F9" w:rsidRDefault="00BF63F9" w:rsidP="00BF63F9">
      <w:pPr>
        <w:spacing w:before="120" w:line="360" w:lineRule="auto"/>
        <w:ind w:firstLine="567"/>
        <w:jc w:val="both"/>
      </w:pPr>
      <w:r>
        <w:t xml:space="preserve">Kardelen Anadolu Lisesinin Gider (Harcama) Alanları (TL)  </w:t>
      </w:r>
    </w:p>
    <w:p w:rsidR="00BF63F9" w:rsidRDefault="00BF63F9" w:rsidP="00BF63F9">
      <w:pPr>
        <w:spacing w:before="120" w:line="360" w:lineRule="auto"/>
        <w:ind w:firstLine="567"/>
        <w:jc w:val="both"/>
      </w:pPr>
      <w:r>
        <w:t xml:space="preserve">Gider Türü  </w:t>
      </w:r>
      <w:r>
        <w:tab/>
        <w:t>2014-15</w:t>
      </w:r>
      <w:r>
        <w:tab/>
        <w:t>2015-16</w:t>
      </w:r>
      <w:r>
        <w:tab/>
        <w:t>2016-17</w:t>
      </w:r>
    </w:p>
    <w:p w:rsidR="00BF63F9" w:rsidRDefault="00BF63F9" w:rsidP="00BF63F9">
      <w:pPr>
        <w:spacing w:before="120" w:line="360" w:lineRule="auto"/>
        <w:ind w:firstLine="567"/>
        <w:jc w:val="both"/>
      </w:pPr>
      <w:r>
        <w:t xml:space="preserve">Personel Giderleri (yönetici, öğretmen, usta öğretici – maaş, ek ders, tazminat </w:t>
      </w:r>
      <w:proofErr w:type="spellStart"/>
      <w:r>
        <w:t>vb</w:t>
      </w:r>
      <w:proofErr w:type="spellEnd"/>
      <w:r>
        <w:t xml:space="preserve">)  </w:t>
      </w:r>
      <w:r>
        <w:tab/>
        <w:t>1.672.062</w:t>
      </w:r>
      <w:r>
        <w:tab/>
        <w:t>1.962.804</w:t>
      </w:r>
      <w:r>
        <w:tab/>
        <w:t>2.046.024</w:t>
      </w:r>
    </w:p>
    <w:p w:rsidR="00BF63F9" w:rsidRDefault="00BF63F9" w:rsidP="00BF63F9">
      <w:pPr>
        <w:spacing w:before="120" w:line="360" w:lineRule="auto"/>
        <w:ind w:firstLine="567"/>
        <w:jc w:val="both"/>
      </w:pPr>
      <w:r>
        <w:t xml:space="preserve">Yardımcı Personel Giderleri (memur, hizmetli, işçi, güvenlik </w:t>
      </w:r>
      <w:proofErr w:type="spellStart"/>
      <w:r>
        <w:t>vb</w:t>
      </w:r>
      <w:proofErr w:type="spellEnd"/>
      <w:r>
        <w:t xml:space="preserve"> – maaş, fazla çalışma </w:t>
      </w:r>
      <w:proofErr w:type="spellStart"/>
      <w:r>
        <w:t>vb</w:t>
      </w:r>
      <w:proofErr w:type="spellEnd"/>
      <w:r>
        <w:t xml:space="preserve">) </w:t>
      </w:r>
      <w:r>
        <w:tab/>
        <w:t>91.886</w:t>
      </w:r>
      <w:r>
        <w:tab/>
        <w:t>98.068</w:t>
      </w:r>
      <w:r>
        <w:tab/>
        <w:t>81.776</w:t>
      </w:r>
    </w:p>
    <w:p w:rsidR="00BF63F9" w:rsidRDefault="00BF63F9" w:rsidP="00BF63F9">
      <w:pPr>
        <w:spacing w:before="120" w:line="360" w:lineRule="auto"/>
        <w:ind w:firstLine="567"/>
        <w:jc w:val="both"/>
      </w:pPr>
      <w:r>
        <w:t xml:space="preserve">Enerji (odun, kömür, petrol, doğalgaz, elektrik </w:t>
      </w:r>
      <w:proofErr w:type="spellStart"/>
      <w:r>
        <w:t>vb</w:t>
      </w:r>
      <w:proofErr w:type="spellEnd"/>
      <w:r>
        <w:t xml:space="preserve">)  </w:t>
      </w:r>
      <w:r>
        <w:tab/>
        <w:t>36.515</w:t>
      </w:r>
      <w:r>
        <w:tab/>
        <w:t>28.792</w:t>
      </w:r>
      <w:r>
        <w:tab/>
        <w:t>36.143</w:t>
      </w:r>
    </w:p>
    <w:p w:rsidR="00BF63F9" w:rsidRDefault="00BF63F9" w:rsidP="00BF63F9">
      <w:pPr>
        <w:spacing w:before="120" w:line="360" w:lineRule="auto"/>
        <w:ind w:firstLine="567"/>
        <w:jc w:val="both"/>
      </w:pPr>
      <w:r>
        <w:t xml:space="preserve">Su ve Temizlik Malzemeleri  </w:t>
      </w:r>
      <w:r>
        <w:tab/>
        <w:t>16.790</w:t>
      </w:r>
      <w:r>
        <w:tab/>
        <w:t>21.467</w:t>
      </w:r>
      <w:r>
        <w:tab/>
        <w:t>66.656</w:t>
      </w:r>
    </w:p>
    <w:p w:rsidR="00BF63F9" w:rsidRDefault="00BF63F9" w:rsidP="00BF63F9">
      <w:pPr>
        <w:spacing w:before="120" w:line="360" w:lineRule="auto"/>
        <w:ind w:firstLine="567"/>
        <w:jc w:val="both"/>
      </w:pPr>
      <w:r>
        <w:t xml:space="preserve">İletişim (telefon, faks, internet, mektup </w:t>
      </w:r>
      <w:proofErr w:type="spellStart"/>
      <w:r>
        <w:t>vb</w:t>
      </w:r>
      <w:proofErr w:type="spellEnd"/>
      <w:r>
        <w:t xml:space="preserve">) ve Ulaşım  </w:t>
      </w:r>
      <w:r>
        <w:tab/>
        <w:t>5.229</w:t>
      </w:r>
      <w:r>
        <w:tab/>
        <w:t>3.702</w:t>
      </w:r>
      <w:r>
        <w:tab/>
        <w:t>42.743</w:t>
      </w:r>
    </w:p>
    <w:p w:rsidR="00BF63F9" w:rsidRDefault="00BF63F9" w:rsidP="00BF63F9">
      <w:pPr>
        <w:spacing w:before="120" w:line="360" w:lineRule="auto"/>
        <w:ind w:firstLine="567"/>
        <w:jc w:val="both"/>
      </w:pPr>
      <w:r>
        <w:t xml:space="preserve">Eğitim Araçları Satın Alma ve Bakım-Onarımı (laboratuvar malzemeleri, bilgisayar, yazıcı, öğrenci sırası, spor malzemeleri </w:t>
      </w:r>
      <w:proofErr w:type="spellStart"/>
      <w:r>
        <w:t>vb</w:t>
      </w:r>
      <w:proofErr w:type="spellEnd"/>
      <w:r>
        <w:t xml:space="preserve">)  </w:t>
      </w:r>
      <w:r>
        <w:tab/>
        <w:t>5.000</w:t>
      </w:r>
      <w:r>
        <w:tab/>
        <w:t>6.000</w:t>
      </w:r>
      <w:r>
        <w:tab/>
        <w:t>7.000</w:t>
      </w:r>
    </w:p>
    <w:p w:rsidR="00BF63F9" w:rsidRDefault="00BF63F9" w:rsidP="00BF63F9">
      <w:pPr>
        <w:spacing w:before="120" w:line="360" w:lineRule="auto"/>
        <w:ind w:firstLine="567"/>
        <w:jc w:val="both"/>
      </w:pPr>
      <w:r>
        <w:t xml:space="preserve">Kitap-Kırtasiye Alımı </w:t>
      </w:r>
      <w:r>
        <w:tab/>
        <w:t>10.679</w:t>
      </w:r>
      <w:r>
        <w:tab/>
        <w:t>11.000</w:t>
      </w:r>
      <w:r>
        <w:tab/>
        <w:t>12.000</w:t>
      </w:r>
    </w:p>
    <w:p w:rsidR="00BF63F9" w:rsidRDefault="00BF63F9" w:rsidP="00BF63F9">
      <w:pPr>
        <w:spacing w:before="120" w:line="360" w:lineRule="auto"/>
        <w:ind w:firstLine="567"/>
        <w:jc w:val="both"/>
      </w:pPr>
      <w:r>
        <w:t xml:space="preserve">Bina ve Tesislerin Bakımı-Onarımı (tamirat, boya-badana, çevre düzenlemesi, tadilat </w:t>
      </w:r>
      <w:proofErr w:type="spellStart"/>
      <w:r>
        <w:t>vb</w:t>
      </w:r>
      <w:proofErr w:type="spellEnd"/>
      <w:r>
        <w:t xml:space="preserve">)  </w:t>
      </w:r>
      <w:r>
        <w:tab/>
        <w:t>40.000</w:t>
      </w:r>
      <w:r>
        <w:tab/>
        <w:t>50.000</w:t>
      </w:r>
      <w:r>
        <w:tab/>
        <w:t>60.000</w:t>
      </w:r>
    </w:p>
    <w:p w:rsidR="00BF63F9" w:rsidRDefault="00BF63F9" w:rsidP="00BF63F9">
      <w:pPr>
        <w:spacing w:before="120" w:line="360" w:lineRule="auto"/>
        <w:ind w:firstLine="567"/>
        <w:jc w:val="both"/>
      </w:pPr>
      <w:r>
        <w:t xml:space="preserve">Donatım (mobilya, döşeme, mutfak, bahçe, yangın malzemeleri </w:t>
      </w:r>
      <w:proofErr w:type="spellStart"/>
      <w:r>
        <w:t>vb</w:t>
      </w:r>
      <w:proofErr w:type="spellEnd"/>
      <w:r>
        <w:t xml:space="preserve">)   </w:t>
      </w:r>
      <w:r>
        <w:tab/>
        <w:t>6.176</w:t>
      </w:r>
      <w:r>
        <w:tab/>
        <w:t>5.237</w:t>
      </w:r>
      <w:r>
        <w:tab/>
        <w:t>7.000</w:t>
      </w:r>
    </w:p>
    <w:p w:rsidR="00BF63F9" w:rsidRDefault="00BF63F9" w:rsidP="00BF63F9">
      <w:pPr>
        <w:spacing w:before="120" w:line="360" w:lineRule="auto"/>
        <w:ind w:firstLine="567"/>
        <w:jc w:val="both"/>
      </w:pPr>
      <w:r>
        <w:t xml:space="preserve">Sosyal Etkinlikler (tiyatro, folklor, spor, tören, ağırlama </w:t>
      </w:r>
      <w:proofErr w:type="spellStart"/>
      <w:r>
        <w:t>vb</w:t>
      </w:r>
      <w:proofErr w:type="spellEnd"/>
      <w:r>
        <w:t xml:space="preserve">)  </w:t>
      </w:r>
      <w:r>
        <w:tab/>
        <w:t>8.000</w:t>
      </w:r>
      <w:r>
        <w:tab/>
        <w:t>10.000</w:t>
      </w:r>
      <w:r>
        <w:tab/>
        <w:t>12.000</w:t>
      </w:r>
    </w:p>
    <w:p w:rsidR="00BF63F9" w:rsidRDefault="00BF63F9" w:rsidP="00BF63F9">
      <w:pPr>
        <w:spacing w:before="120" w:line="360" w:lineRule="auto"/>
        <w:ind w:firstLine="567"/>
        <w:jc w:val="both"/>
      </w:pPr>
      <w:r>
        <w:t xml:space="preserve">Öğrencilere Yapılan Sosyal Yardımlar (burs </w:t>
      </w:r>
      <w:proofErr w:type="spellStart"/>
      <w:r>
        <w:t>vb</w:t>
      </w:r>
      <w:proofErr w:type="spellEnd"/>
      <w:r>
        <w:t xml:space="preserve">)  </w:t>
      </w:r>
      <w:r>
        <w:tab/>
        <w:t>50.000</w:t>
      </w:r>
      <w:r>
        <w:tab/>
        <w:t>55.000</w:t>
      </w:r>
      <w:r>
        <w:tab/>
        <w:t>60.000</w:t>
      </w:r>
    </w:p>
    <w:p w:rsidR="00BF63F9" w:rsidRDefault="00BF63F9" w:rsidP="00BF63F9">
      <w:pPr>
        <w:spacing w:before="120" w:line="360" w:lineRule="auto"/>
        <w:ind w:firstLine="567"/>
        <w:jc w:val="both"/>
      </w:pPr>
      <w:r>
        <w:t xml:space="preserve">Yayın ve Basım Giderleri (okul gazetesi-dergisi </w:t>
      </w:r>
      <w:proofErr w:type="spellStart"/>
      <w:r>
        <w:t>vb</w:t>
      </w:r>
      <w:proofErr w:type="spellEnd"/>
      <w:r>
        <w:t xml:space="preserve">) </w:t>
      </w:r>
      <w:r>
        <w:tab/>
        <w:t>2.000</w:t>
      </w:r>
      <w:r>
        <w:tab/>
        <w:t>3.000</w:t>
      </w:r>
      <w:r>
        <w:tab/>
        <w:t>3.000</w:t>
      </w:r>
    </w:p>
    <w:p w:rsidR="00BF63F9" w:rsidRDefault="00BF63F9" w:rsidP="00BF63F9">
      <w:pPr>
        <w:spacing w:before="120" w:line="360" w:lineRule="auto"/>
        <w:ind w:firstLine="567"/>
        <w:jc w:val="both"/>
      </w:pPr>
      <w:r>
        <w:t xml:space="preserve">Hizmet Alımı Giderleri (İşçi çalıştırma bedeli) </w:t>
      </w:r>
      <w:r>
        <w:tab/>
        <w:t>30.140</w:t>
      </w:r>
      <w:r>
        <w:tab/>
        <w:t>34.948</w:t>
      </w:r>
      <w:r>
        <w:tab/>
        <w:t>43.268</w:t>
      </w:r>
    </w:p>
    <w:p w:rsidR="00BF63F9" w:rsidRDefault="00BF63F9" w:rsidP="00BF63F9">
      <w:pPr>
        <w:spacing w:before="120" w:line="360" w:lineRule="auto"/>
        <w:ind w:firstLine="567"/>
        <w:jc w:val="both"/>
      </w:pPr>
      <w:r>
        <w:t xml:space="preserve">TOPLAM </w:t>
      </w:r>
      <w:r>
        <w:tab/>
        <w:t>1.974.477</w:t>
      </w:r>
      <w:r>
        <w:tab/>
        <w:t>2.290.017</w:t>
      </w:r>
      <w:r>
        <w:tab/>
        <w:t>2.477.610</w:t>
      </w:r>
    </w:p>
    <w:p w:rsidR="00BF63F9" w:rsidRDefault="00BF63F9" w:rsidP="00BF63F9">
      <w:pPr>
        <w:spacing w:before="120" w:line="360" w:lineRule="auto"/>
        <w:ind w:firstLine="567"/>
        <w:jc w:val="both"/>
      </w:pPr>
      <w:r>
        <w:lastRenderedPageBreak/>
        <w:t xml:space="preserve">Kaynak: Okulun Maaş ve Ücret Dosyası, Okul Aile Birliği Gider Defteri, Okul İhale Dosyası.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Tablo 4.12. </w:t>
      </w:r>
    </w:p>
    <w:p w:rsidR="00BF63F9" w:rsidRDefault="00BF63F9" w:rsidP="00BF63F9">
      <w:pPr>
        <w:spacing w:before="120" w:line="360" w:lineRule="auto"/>
        <w:ind w:firstLine="567"/>
        <w:jc w:val="both"/>
      </w:pPr>
      <w:r>
        <w:t xml:space="preserve">EGEM Anadolu Lisesinin Gelir Kaynakları (TL) </w:t>
      </w:r>
    </w:p>
    <w:p w:rsidR="00BF63F9" w:rsidRDefault="00BF63F9" w:rsidP="00BF63F9">
      <w:pPr>
        <w:spacing w:before="120" w:line="360" w:lineRule="auto"/>
        <w:ind w:firstLine="567"/>
        <w:jc w:val="both"/>
      </w:pPr>
      <w:r>
        <w:t xml:space="preserve">Gelir Türü </w:t>
      </w:r>
      <w:r>
        <w:tab/>
        <w:t>2014-15</w:t>
      </w:r>
      <w:r>
        <w:tab/>
        <w:t>2015-16</w:t>
      </w:r>
      <w:r>
        <w:tab/>
        <w:t>2016-17</w:t>
      </w:r>
    </w:p>
    <w:p w:rsidR="00BF63F9" w:rsidRDefault="00BF63F9" w:rsidP="00BF63F9">
      <w:pPr>
        <w:spacing w:before="120" w:line="360" w:lineRule="auto"/>
        <w:ind w:firstLine="567"/>
        <w:jc w:val="both"/>
      </w:pPr>
      <w:r>
        <w:t xml:space="preserve">Kamu Bütçesinden Gelen (Merkezi Yönetim Bütçesi - Ankara)  (personel maaşları-ücretleri dışında gelen para) </w:t>
      </w:r>
      <w:r>
        <w:tab/>
        <w:t>727.919</w:t>
      </w:r>
      <w:r>
        <w:tab/>
        <w:t>751.260</w:t>
      </w:r>
      <w:r>
        <w:tab/>
        <w:t>921.439</w:t>
      </w:r>
    </w:p>
    <w:p w:rsidR="00BF63F9" w:rsidRDefault="00BF63F9" w:rsidP="00BF63F9">
      <w:pPr>
        <w:spacing w:before="120" w:line="360" w:lineRule="auto"/>
        <w:ind w:firstLine="567"/>
        <w:jc w:val="both"/>
      </w:pPr>
      <w:r>
        <w:t xml:space="preserve">İl Özel Yönetimi (İdaresi) Bütçesinden Gelen  </w:t>
      </w:r>
      <w:r>
        <w:tab/>
        <w:t>--</w:t>
      </w:r>
      <w:r>
        <w:tab/>
        <w:t>--</w:t>
      </w:r>
      <w:r>
        <w:tab/>
        <w:t>--</w:t>
      </w:r>
    </w:p>
    <w:p w:rsidR="00BF63F9" w:rsidRDefault="00BF63F9" w:rsidP="00BF63F9">
      <w:pPr>
        <w:spacing w:before="120" w:line="360" w:lineRule="auto"/>
        <w:ind w:firstLine="567"/>
        <w:jc w:val="both"/>
      </w:pPr>
      <w:r>
        <w:t xml:space="preserve">Bağışlar (Kişilerce, Kurumlarca, İşletmelerce, </w:t>
      </w:r>
      <w:proofErr w:type="gramStart"/>
      <w:r>
        <w:t>…..</w:t>
      </w:r>
      <w:proofErr w:type="gramEnd"/>
      <w:r>
        <w:t xml:space="preserve"> Yapılan Her Türlü Gönüllü Bağış</w:t>
      </w:r>
      <w:proofErr w:type="gramStart"/>
      <w:r>
        <w:t>)</w:t>
      </w:r>
      <w:proofErr w:type="gramEnd"/>
      <w:r>
        <w:tab/>
        <w:t>4.000</w:t>
      </w:r>
      <w:r>
        <w:tab/>
        <w:t>4.000</w:t>
      </w:r>
      <w:r>
        <w:tab/>
        <w:t>10.000</w:t>
      </w:r>
    </w:p>
    <w:p w:rsidR="00BF63F9" w:rsidRDefault="00BF63F9" w:rsidP="00BF63F9">
      <w:pPr>
        <w:spacing w:before="120" w:line="360" w:lineRule="auto"/>
        <w:ind w:firstLine="567"/>
        <w:jc w:val="both"/>
      </w:pPr>
      <w:r>
        <w:t xml:space="preserve">Okul Binasını ve Arazisini İşletme / Kira Geliri (düğün, nişan, otopark </w:t>
      </w:r>
      <w:proofErr w:type="spellStart"/>
      <w:r>
        <w:t>vb</w:t>
      </w:r>
      <w:proofErr w:type="spellEnd"/>
      <w:r>
        <w:t xml:space="preserve"> - meyve ağaçları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Okulun Halı Sahasını ve Kapalı Spor Salonunu İşletme / Kira Geliri  </w:t>
      </w:r>
      <w:r>
        <w:tab/>
        <w:t>--</w:t>
      </w:r>
      <w:r>
        <w:tab/>
        <w:t>--</w:t>
      </w:r>
      <w:r>
        <w:tab/>
        <w:t>800</w:t>
      </w:r>
    </w:p>
    <w:p w:rsidR="00BF63F9" w:rsidRDefault="00BF63F9" w:rsidP="00BF63F9">
      <w:pPr>
        <w:spacing w:before="120" w:line="360" w:lineRule="auto"/>
        <w:ind w:firstLine="567"/>
        <w:jc w:val="both"/>
      </w:pPr>
      <w:r>
        <w:t xml:space="preserve">Kantin İşletme / Kira Geliri </w:t>
      </w:r>
      <w:r>
        <w:tab/>
        <w:t>18.400</w:t>
      </w:r>
      <w:r>
        <w:tab/>
        <w:t>21.600</w:t>
      </w:r>
      <w:r>
        <w:tab/>
        <w:t>22.400</w:t>
      </w:r>
    </w:p>
    <w:p w:rsidR="00BF63F9" w:rsidRDefault="00BF63F9" w:rsidP="00BF63F9">
      <w:pPr>
        <w:spacing w:before="120" w:line="360" w:lineRule="auto"/>
        <w:ind w:firstLine="567"/>
        <w:jc w:val="both"/>
      </w:pPr>
      <w:r>
        <w:t xml:space="preserve">Öğrencileri Sınavlara Hazırlama Kursları ve Deneme Sınavları Gelirleri </w:t>
      </w:r>
      <w:r>
        <w:tab/>
        <w:t>12.000</w:t>
      </w:r>
      <w:r>
        <w:tab/>
        <w:t>--</w:t>
      </w:r>
      <w:r>
        <w:tab/>
        <w:t>--</w:t>
      </w:r>
    </w:p>
    <w:p w:rsidR="00BF63F9" w:rsidRDefault="00BF63F9" w:rsidP="00BF63F9">
      <w:pPr>
        <w:spacing w:before="120" w:line="360" w:lineRule="auto"/>
        <w:ind w:firstLine="567"/>
        <w:jc w:val="both"/>
      </w:pPr>
      <w:r>
        <w:t xml:space="preserve">Döner Sermaye Geliri (diğer okul ve kurumlar için yapılan çalışmalar)  </w:t>
      </w:r>
      <w:r>
        <w:tab/>
        <w:t>--</w:t>
      </w:r>
      <w:r>
        <w:tab/>
        <w:t>--</w:t>
      </w:r>
      <w:r>
        <w:tab/>
        <w:t>--</w:t>
      </w:r>
    </w:p>
    <w:p w:rsidR="00BF63F9" w:rsidRDefault="00BF63F9" w:rsidP="00BF63F9">
      <w:pPr>
        <w:spacing w:before="120" w:line="360" w:lineRule="auto"/>
        <w:ind w:firstLine="567"/>
        <w:jc w:val="both"/>
      </w:pPr>
      <w:r>
        <w:t xml:space="preserve">Sosyal Etkinlik Gelirleri (tiyatro, çay, kermes, gün, gece </w:t>
      </w:r>
      <w:proofErr w:type="spellStart"/>
      <w:r>
        <w:t>vb</w:t>
      </w:r>
      <w:proofErr w:type="spellEnd"/>
      <w:r>
        <w:t xml:space="preserve">) </w:t>
      </w:r>
      <w:r>
        <w:tab/>
        <w:t>3.200</w:t>
      </w:r>
      <w:r>
        <w:tab/>
        <w:t>3.500</w:t>
      </w:r>
      <w:r>
        <w:tab/>
        <w:t>4.000</w:t>
      </w:r>
    </w:p>
    <w:p w:rsidR="00BF63F9" w:rsidRDefault="00BF63F9" w:rsidP="00BF63F9">
      <w:pPr>
        <w:spacing w:before="120" w:line="360" w:lineRule="auto"/>
        <w:ind w:firstLine="567"/>
        <w:jc w:val="both"/>
      </w:pPr>
      <w:r>
        <w:t xml:space="preserve">Ders Kitabı / Yardımcı Ders Kitabı / Dergi Satışlarından Elde Edilen Gelirler </w:t>
      </w:r>
      <w:r>
        <w:tab/>
        <w:t>--</w:t>
      </w:r>
      <w:r>
        <w:tab/>
        <w:t>--</w:t>
      </w:r>
      <w:r>
        <w:tab/>
        <w:t>--</w:t>
      </w:r>
    </w:p>
    <w:p w:rsidR="00BF63F9" w:rsidRDefault="00BF63F9" w:rsidP="00BF63F9">
      <w:pPr>
        <w:spacing w:before="120" w:line="360" w:lineRule="auto"/>
        <w:ind w:firstLine="567"/>
        <w:jc w:val="both"/>
      </w:pPr>
      <w:r>
        <w:t xml:space="preserve">Fotokopi </w:t>
      </w:r>
      <w:proofErr w:type="spellStart"/>
      <w:r>
        <w:t>vb</w:t>
      </w:r>
      <w:proofErr w:type="spellEnd"/>
      <w:r>
        <w:t xml:space="preserve"> Gelirleri  </w:t>
      </w:r>
      <w:r>
        <w:tab/>
        <w:t>4.700</w:t>
      </w:r>
      <w:r>
        <w:tab/>
        <w:t>7.850</w:t>
      </w:r>
      <w:r>
        <w:tab/>
        <w:t>6.300</w:t>
      </w:r>
    </w:p>
    <w:p w:rsidR="00BF63F9" w:rsidRDefault="00BF63F9" w:rsidP="00BF63F9">
      <w:pPr>
        <w:spacing w:before="120" w:line="360" w:lineRule="auto"/>
        <w:ind w:firstLine="567"/>
        <w:jc w:val="both"/>
      </w:pPr>
      <w:r>
        <w:t xml:space="preserve">Spor Kolu Parası </w:t>
      </w:r>
      <w:r>
        <w:tab/>
        <w:t>--</w:t>
      </w:r>
      <w:r>
        <w:tab/>
        <w:t>--</w:t>
      </w:r>
      <w:r>
        <w:tab/>
        <w:t>--</w:t>
      </w:r>
    </w:p>
    <w:p w:rsidR="00BF63F9" w:rsidRDefault="00BF63F9" w:rsidP="00BF63F9">
      <w:pPr>
        <w:spacing w:before="120" w:line="360" w:lineRule="auto"/>
        <w:ind w:firstLine="567"/>
        <w:jc w:val="both"/>
      </w:pPr>
      <w:r>
        <w:t xml:space="preserve">Pul-Fotoğraf Geliri </w:t>
      </w:r>
      <w:r>
        <w:tab/>
        <w:t>--</w:t>
      </w:r>
      <w:r>
        <w:tab/>
        <w:t>--</w:t>
      </w:r>
      <w:r>
        <w:tab/>
        <w:t>--</w:t>
      </w:r>
    </w:p>
    <w:p w:rsidR="00BF63F9" w:rsidRDefault="00BF63F9" w:rsidP="00BF63F9">
      <w:pPr>
        <w:spacing w:before="120" w:line="360" w:lineRule="auto"/>
        <w:ind w:firstLine="567"/>
        <w:jc w:val="both"/>
      </w:pPr>
      <w:r>
        <w:lastRenderedPageBreak/>
        <w:t xml:space="preserve">Atık Ders Kitabı ve </w:t>
      </w:r>
      <w:proofErr w:type="gramStart"/>
      <w:r>
        <w:t>Kağıt</w:t>
      </w:r>
      <w:proofErr w:type="gramEnd"/>
      <w:r>
        <w:t xml:space="preserve"> Satışından Elde Edilen Gelirler </w:t>
      </w:r>
      <w:r>
        <w:tab/>
        <w:t>280</w:t>
      </w:r>
      <w:r>
        <w:tab/>
        <w:t>820</w:t>
      </w:r>
      <w:r>
        <w:tab/>
        <w:t>1.600</w:t>
      </w:r>
    </w:p>
    <w:p w:rsidR="00BF63F9" w:rsidRDefault="00BF63F9" w:rsidP="00BF63F9">
      <w:pPr>
        <w:spacing w:before="120" w:line="360" w:lineRule="auto"/>
        <w:ind w:firstLine="567"/>
        <w:jc w:val="both"/>
      </w:pPr>
      <w:r>
        <w:t>Yemekhane Geliri (öğretmen ve öğrenci yemek ücreti yatılı dışı)</w:t>
      </w:r>
      <w:r>
        <w:tab/>
        <w:t>22.000</w:t>
      </w:r>
      <w:r>
        <w:tab/>
        <w:t>18.500</w:t>
      </w:r>
      <w:r>
        <w:tab/>
        <w:t>22.500</w:t>
      </w:r>
    </w:p>
    <w:p w:rsidR="00BF63F9" w:rsidRDefault="00BF63F9" w:rsidP="00BF63F9">
      <w:pPr>
        <w:spacing w:before="120" w:line="360" w:lineRule="auto"/>
        <w:ind w:firstLine="567"/>
        <w:jc w:val="both"/>
      </w:pPr>
      <w:r>
        <w:t xml:space="preserve">TOPLAM </w:t>
      </w:r>
      <w:r>
        <w:tab/>
        <w:t>792.499</w:t>
      </w:r>
      <w:r>
        <w:tab/>
        <w:t>807.530</w:t>
      </w:r>
      <w:r>
        <w:tab/>
        <w:t>989.039</w:t>
      </w:r>
    </w:p>
    <w:p w:rsidR="00BF63F9" w:rsidRDefault="00BF63F9" w:rsidP="00BF63F9">
      <w:pPr>
        <w:spacing w:before="120" w:line="360" w:lineRule="auto"/>
        <w:ind w:firstLine="567"/>
        <w:jc w:val="both"/>
      </w:pPr>
      <w:r>
        <w:t>Kaynak: Okulun harcama (ihale) Dosyası, Okul Aile Birliği Gelir Defteri, Pansiyon Gelir Defteri.</w:t>
      </w:r>
    </w:p>
    <w:p w:rsidR="00BF63F9" w:rsidRDefault="00BF63F9" w:rsidP="00BF63F9">
      <w:pPr>
        <w:spacing w:before="120" w:line="360" w:lineRule="auto"/>
        <w:ind w:firstLine="567"/>
        <w:jc w:val="both"/>
      </w:pPr>
      <w:r>
        <w:t xml:space="preserve">Çizelge 4.13. </w:t>
      </w:r>
    </w:p>
    <w:p w:rsidR="00BF63F9" w:rsidRDefault="00BF63F9" w:rsidP="00BF63F9">
      <w:pPr>
        <w:spacing w:before="120" w:line="360" w:lineRule="auto"/>
        <w:ind w:firstLine="567"/>
        <w:jc w:val="both"/>
      </w:pPr>
      <w:r>
        <w:t xml:space="preserve">EGEM Anadolu Lisesinin Gider (Harcama) Alanları (TL)  </w:t>
      </w:r>
    </w:p>
    <w:p w:rsidR="00BF63F9" w:rsidRDefault="00BF63F9" w:rsidP="00BF63F9">
      <w:pPr>
        <w:spacing w:before="120" w:line="360" w:lineRule="auto"/>
        <w:ind w:firstLine="567"/>
        <w:jc w:val="both"/>
      </w:pPr>
      <w:r>
        <w:t xml:space="preserve">Gider Türü  </w:t>
      </w:r>
      <w:r>
        <w:tab/>
        <w:t>2014-15</w:t>
      </w:r>
      <w:r>
        <w:tab/>
        <w:t>2015-16</w:t>
      </w:r>
      <w:r>
        <w:tab/>
        <w:t>2016-17</w:t>
      </w:r>
    </w:p>
    <w:p w:rsidR="00BF63F9" w:rsidRDefault="00BF63F9" w:rsidP="00BF63F9">
      <w:pPr>
        <w:spacing w:before="120" w:line="360" w:lineRule="auto"/>
        <w:ind w:firstLine="567"/>
        <w:jc w:val="both"/>
      </w:pPr>
      <w:r>
        <w:t xml:space="preserve">Personel Giderleri (yönetici, öğretmen, usta öğretici – maaş, ek ders, tazminat </w:t>
      </w:r>
      <w:proofErr w:type="spellStart"/>
      <w:r>
        <w:t>vb</w:t>
      </w:r>
      <w:proofErr w:type="spellEnd"/>
      <w:r>
        <w:t xml:space="preserve">)  </w:t>
      </w:r>
      <w:r>
        <w:tab/>
        <w:t>1.932.000</w:t>
      </w:r>
      <w:r>
        <w:tab/>
        <w:t>2.030.400</w:t>
      </w:r>
      <w:r>
        <w:tab/>
        <w:t>2.220.000</w:t>
      </w:r>
    </w:p>
    <w:p w:rsidR="00BF63F9" w:rsidRDefault="00BF63F9" w:rsidP="00BF63F9">
      <w:pPr>
        <w:spacing w:before="120" w:line="360" w:lineRule="auto"/>
        <w:ind w:firstLine="567"/>
        <w:jc w:val="both"/>
      </w:pPr>
      <w:r>
        <w:t xml:space="preserve">Yardımcı Personel Giderleri (memur, hizmetli, işçi, güvenlik </w:t>
      </w:r>
      <w:proofErr w:type="spellStart"/>
      <w:r>
        <w:t>vb</w:t>
      </w:r>
      <w:proofErr w:type="spellEnd"/>
      <w:r>
        <w:t xml:space="preserve"> – maaş, fazla çalışma </w:t>
      </w:r>
      <w:proofErr w:type="spellStart"/>
      <w:r>
        <w:t>vb</w:t>
      </w:r>
      <w:proofErr w:type="spellEnd"/>
      <w:r>
        <w:t xml:space="preserve">) </w:t>
      </w:r>
      <w:r>
        <w:tab/>
        <w:t>450.000</w:t>
      </w:r>
      <w:r>
        <w:tab/>
        <w:t>499.200</w:t>
      </w:r>
      <w:r>
        <w:tab/>
        <w:t>571.000</w:t>
      </w:r>
    </w:p>
    <w:p w:rsidR="00BF63F9" w:rsidRDefault="00BF63F9" w:rsidP="00BF63F9">
      <w:pPr>
        <w:spacing w:before="120" w:line="360" w:lineRule="auto"/>
        <w:ind w:firstLine="567"/>
        <w:jc w:val="both"/>
      </w:pPr>
      <w:r>
        <w:t xml:space="preserve">Enerji (odun, kömür, petrol, doğalgaz, elektrik </w:t>
      </w:r>
      <w:proofErr w:type="spellStart"/>
      <w:r>
        <w:t>vb</w:t>
      </w:r>
      <w:proofErr w:type="spellEnd"/>
      <w:r>
        <w:t xml:space="preserve">)  </w:t>
      </w:r>
      <w:r>
        <w:tab/>
        <w:t>97.149</w:t>
      </w:r>
      <w:r>
        <w:tab/>
        <w:t>107.944</w:t>
      </w:r>
      <w:r>
        <w:tab/>
        <w:t>114.539</w:t>
      </w:r>
    </w:p>
    <w:p w:rsidR="00BF63F9" w:rsidRDefault="00BF63F9" w:rsidP="00BF63F9">
      <w:pPr>
        <w:spacing w:before="120" w:line="360" w:lineRule="auto"/>
        <w:ind w:firstLine="567"/>
        <w:jc w:val="both"/>
      </w:pPr>
      <w:r>
        <w:t xml:space="preserve">Su ve Temizlik Malzemeleri   </w:t>
      </w:r>
      <w:r>
        <w:tab/>
        <w:t>37.054</w:t>
      </w:r>
      <w:r>
        <w:tab/>
        <w:t>44.367</w:t>
      </w:r>
      <w:r>
        <w:tab/>
        <w:t>77.408</w:t>
      </w:r>
    </w:p>
    <w:p w:rsidR="00BF63F9" w:rsidRDefault="00BF63F9" w:rsidP="00BF63F9">
      <w:pPr>
        <w:spacing w:before="120" w:line="360" w:lineRule="auto"/>
        <w:ind w:firstLine="567"/>
        <w:jc w:val="both"/>
      </w:pPr>
      <w:r>
        <w:t xml:space="preserve">İletişim (telefon, faks, internet, mektup </w:t>
      </w:r>
      <w:proofErr w:type="spellStart"/>
      <w:r>
        <w:t>vb</w:t>
      </w:r>
      <w:proofErr w:type="spellEnd"/>
      <w:r>
        <w:t xml:space="preserve">) ve Ulaşım  </w:t>
      </w:r>
      <w:r>
        <w:tab/>
        <w:t>6.200</w:t>
      </w:r>
      <w:r>
        <w:tab/>
        <w:t>5.800</w:t>
      </w:r>
      <w:r>
        <w:tab/>
        <w:t>41.600</w:t>
      </w:r>
    </w:p>
    <w:p w:rsidR="00BF63F9" w:rsidRDefault="00BF63F9" w:rsidP="00BF63F9">
      <w:pPr>
        <w:spacing w:before="120" w:line="360" w:lineRule="auto"/>
        <w:ind w:firstLine="567"/>
        <w:jc w:val="both"/>
      </w:pPr>
      <w:r>
        <w:t xml:space="preserve">Eğitim Araçları Satın Alma ve Bakım-Onarımı (laboratuvar malzemeleri, bilgisayar, yazıcı, öğrenci sırası, spor malzemeleri </w:t>
      </w:r>
      <w:proofErr w:type="spellStart"/>
      <w:r>
        <w:t>vb</w:t>
      </w:r>
      <w:proofErr w:type="spellEnd"/>
      <w:r>
        <w:t xml:space="preserve">)  </w:t>
      </w:r>
      <w:r>
        <w:tab/>
        <w:t xml:space="preserve">     7.800</w:t>
      </w:r>
      <w:r>
        <w:tab/>
        <w:t xml:space="preserve">       6.900</w:t>
      </w:r>
      <w:r>
        <w:tab/>
        <w:t>29.700</w:t>
      </w:r>
    </w:p>
    <w:p w:rsidR="00BF63F9" w:rsidRDefault="00BF63F9" w:rsidP="00BF63F9">
      <w:pPr>
        <w:spacing w:before="120" w:line="360" w:lineRule="auto"/>
        <w:ind w:firstLine="567"/>
        <w:jc w:val="both"/>
      </w:pPr>
      <w:r>
        <w:t xml:space="preserve">Kitap-Kırtasiye Alımı </w:t>
      </w:r>
      <w:r>
        <w:tab/>
        <w:t>3.050</w:t>
      </w:r>
      <w:r>
        <w:tab/>
        <w:t>6.100</w:t>
      </w:r>
      <w:r>
        <w:tab/>
        <w:t>1.600</w:t>
      </w:r>
    </w:p>
    <w:p w:rsidR="00BF63F9" w:rsidRDefault="00BF63F9" w:rsidP="00BF63F9">
      <w:pPr>
        <w:spacing w:before="120" w:line="360" w:lineRule="auto"/>
        <w:ind w:firstLine="567"/>
        <w:jc w:val="both"/>
      </w:pPr>
      <w:r>
        <w:t xml:space="preserve">Bina ve Tesislerin Bakımı-Onarımı (tamirat, boya-badana, çevre düzenlemesi, tadilat </w:t>
      </w:r>
      <w:proofErr w:type="spellStart"/>
      <w:r>
        <w:t>vb</w:t>
      </w:r>
      <w:proofErr w:type="spellEnd"/>
      <w:r>
        <w:t xml:space="preserve">)  </w:t>
      </w:r>
      <w:r>
        <w:tab/>
        <w:t>26.800</w:t>
      </w:r>
      <w:r>
        <w:tab/>
        <w:t>3.650</w:t>
      </w:r>
      <w:r>
        <w:tab/>
        <w:t>9.600</w:t>
      </w:r>
    </w:p>
    <w:p w:rsidR="00BF63F9" w:rsidRDefault="00BF63F9" w:rsidP="00BF63F9">
      <w:pPr>
        <w:spacing w:before="120" w:line="360" w:lineRule="auto"/>
        <w:ind w:firstLine="567"/>
        <w:jc w:val="both"/>
      </w:pPr>
      <w:r>
        <w:t xml:space="preserve">Donatım (mobilya, döşeme, mutfak, bahçe, yangın malzemeleri </w:t>
      </w:r>
      <w:proofErr w:type="spellStart"/>
      <w:r>
        <w:t>vb</w:t>
      </w:r>
      <w:proofErr w:type="spellEnd"/>
      <w:r>
        <w:t xml:space="preserve">)   </w:t>
      </w:r>
      <w:r>
        <w:tab/>
        <w:t>5.220</w:t>
      </w:r>
      <w:r>
        <w:tab/>
        <w:t>3.450</w:t>
      </w:r>
      <w:r>
        <w:tab/>
        <w:t>7.500</w:t>
      </w:r>
    </w:p>
    <w:p w:rsidR="00BF63F9" w:rsidRDefault="00BF63F9" w:rsidP="00BF63F9">
      <w:pPr>
        <w:spacing w:before="120" w:line="360" w:lineRule="auto"/>
        <w:ind w:firstLine="567"/>
        <w:jc w:val="both"/>
      </w:pPr>
      <w:r>
        <w:t xml:space="preserve">Sosyal Etkinlikler (tiyatro, folklor, spor, tören, ağırlama </w:t>
      </w:r>
      <w:proofErr w:type="spellStart"/>
      <w:r>
        <w:t>vb</w:t>
      </w:r>
      <w:proofErr w:type="spellEnd"/>
      <w:r>
        <w:t xml:space="preserve">)  </w:t>
      </w:r>
      <w:r>
        <w:tab/>
        <w:t>4.500</w:t>
      </w:r>
      <w:r>
        <w:tab/>
        <w:t>4.600</w:t>
      </w:r>
      <w:r>
        <w:tab/>
        <w:t>14.500</w:t>
      </w:r>
    </w:p>
    <w:p w:rsidR="00BF63F9" w:rsidRDefault="00BF63F9" w:rsidP="00BF63F9">
      <w:pPr>
        <w:spacing w:before="120" w:line="360" w:lineRule="auto"/>
        <w:ind w:firstLine="567"/>
        <w:jc w:val="both"/>
      </w:pPr>
      <w:r>
        <w:t xml:space="preserve">Öğrencilere Yapılan Sosyal Yardımlar (burs </w:t>
      </w:r>
      <w:proofErr w:type="spellStart"/>
      <w:r>
        <w:t>vb</w:t>
      </w:r>
      <w:proofErr w:type="spellEnd"/>
      <w:r>
        <w:t xml:space="preserve">)  </w:t>
      </w:r>
      <w:r>
        <w:tab/>
        <w:t>20.160</w:t>
      </w:r>
      <w:r>
        <w:tab/>
        <w:t>23.943</w:t>
      </w:r>
      <w:r>
        <w:tab/>
        <w:t>70.560</w:t>
      </w:r>
    </w:p>
    <w:p w:rsidR="00BF63F9" w:rsidRDefault="00BF63F9" w:rsidP="00BF63F9">
      <w:pPr>
        <w:spacing w:before="120" w:line="360" w:lineRule="auto"/>
        <w:ind w:firstLine="567"/>
        <w:jc w:val="both"/>
      </w:pPr>
      <w:r>
        <w:t xml:space="preserve">Yayın ve Basım Giderleri (okul gazetesi-dergisi </w:t>
      </w:r>
      <w:proofErr w:type="spellStart"/>
      <w:r>
        <w:t>vb</w:t>
      </w:r>
      <w:proofErr w:type="spellEnd"/>
      <w:r>
        <w:t xml:space="preserve">) </w:t>
      </w:r>
      <w:r>
        <w:tab/>
        <w:t>1.800</w:t>
      </w:r>
      <w:r>
        <w:tab/>
        <w:t>2.900</w:t>
      </w:r>
      <w:r>
        <w:tab/>
        <w:t>2.500</w:t>
      </w:r>
    </w:p>
    <w:p w:rsidR="00BF63F9" w:rsidRDefault="00BF63F9" w:rsidP="00BF63F9">
      <w:pPr>
        <w:spacing w:before="120" w:line="360" w:lineRule="auto"/>
        <w:ind w:firstLine="567"/>
        <w:jc w:val="both"/>
      </w:pPr>
      <w:r>
        <w:t xml:space="preserve">Taşımalı Eğitim Öğrencilerinin Ulaşım ve Beslenme Giderleri </w:t>
      </w:r>
      <w:r>
        <w:tab/>
        <w:t>9.650</w:t>
      </w:r>
      <w:r>
        <w:tab/>
        <w:t>4.900</w:t>
      </w:r>
      <w:r>
        <w:tab/>
        <w:t>-</w:t>
      </w:r>
    </w:p>
    <w:p w:rsidR="00BF63F9" w:rsidRDefault="00BF63F9" w:rsidP="00BF63F9">
      <w:pPr>
        <w:spacing w:before="120" w:line="360" w:lineRule="auto"/>
        <w:ind w:firstLine="567"/>
        <w:jc w:val="both"/>
      </w:pPr>
      <w:r>
        <w:lastRenderedPageBreak/>
        <w:t xml:space="preserve">Yatılı Öğrencilerin Barınma, Beslenme ve Sağlık Giderleri  </w:t>
      </w:r>
      <w:r>
        <w:tab/>
        <w:t>536.316</w:t>
      </w:r>
      <w:r>
        <w:tab/>
        <w:t>556.416</w:t>
      </w:r>
      <w:r>
        <w:tab/>
        <w:t>577.332</w:t>
      </w:r>
    </w:p>
    <w:p w:rsidR="00BF63F9" w:rsidRDefault="00BF63F9" w:rsidP="00BF63F9">
      <w:pPr>
        <w:spacing w:before="120" w:line="360" w:lineRule="auto"/>
        <w:ind w:firstLine="567"/>
        <w:jc w:val="both"/>
      </w:pPr>
      <w:r>
        <w:t>Ödüllendirme (öğrencilerin sosyal, kültürel ve sportif başarıları)</w:t>
      </w:r>
      <w:r>
        <w:tab/>
        <w:t>1.800</w:t>
      </w:r>
      <w:r>
        <w:tab/>
        <w:t>1.560</w:t>
      </w:r>
      <w:r>
        <w:tab/>
        <w:t>2.200</w:t>
      </w:r>
    </w:p>
    <w:p w:rsidR="00BF63F9" w:rsidRDefault="00BF63F9" w:rsidP="00BF63F9">
      <w:pPr>
        <w:spacing w:before="120" w:line="360" w:lineRule="auto"/>
        <w:ind w:firstLine="567"/>
        <w:jc w:val="both"/>
      </w:pPr>
      <w:r>
        <w:t xml:space="preserve">TOPLAM </w:t>
      </w:r>
      <w:r>
        <w:tab/>
        <w:t>3.174.499</w:t>
      </w:r>
      <w:r>
        <w:tab/>
        <w:t>3.337.130</w:t>
      </w:r>
      <w:r>
        <w:tab/>
        <w:t>3.775.039</w:t>
      </w:r>
    </w:p>
    <w:p w:rsidR="00BF63F9" w:rsidRDefault="00BF63F9" w:rsidP="00BF63F9">
      <w:pPr>
        <w:spacing w:before="120" w:line="360" w:lineRule="auto"/>
        <w:ind w:firstLine="567"/>
        <w:jc w:val="both"/>
      </w:pPr>
      <w:r>
        <w:t xml:space="preserve">Kaynak: Okulun Personel Maaş Dosyası, Okul Aile Birliği Gider Defteri, Pansiyon Gider Defteri.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Çizelge 4.19. </w:t>
      </w:r>
    </w:p>
    <w:p w:rsidR="00BF63F9" w:rsidRDefault="00BF63F9" w:rsidP="00BF63F9">
      <w:pPr>
        <w:spacing w:before="120" w:line="360" w:lineRule="auto"/>
        <w:ind w:firstLine="567"/>
        <w:jc w:val="both"/>
      </w:pPr>
      <w:r>
        <w:t xml:space="preserve">Ardıç Mesleki ve Teknik Anadolu Lisesi Lisesinin Gelir Kaynakları (TL) </w:t>
      </w:r>
    </w:p>
    <w:p w:rsidR="00BF63F9" w:rsidRDefault="00BF63F9" w:rsidP="00BF63F9">
      <w:pPr>
        <w:spacing w:before="120" w:line="360" w:lineRule="auto"/>
        <w:ind w:firstLine="567"/>
        <w:jc w:val="both"/>
      </w:pPr>
      <w:r>
        <w:t xml:space="preserve">Gelir Türü </w:t>
      </w:r>
      <w:r>
        <w:tab/>
        <w:t>2014-15</w:t>
      </w:r>
      <w:r>
        <w:tab/>
        <w:t>2015-16</w:t>
      </w:r>
      <w:r>
        <w:tab/>
        <w:t>2016-17</w:t>
      </w:r>
    </w:p>
    <w:p w:rsidR="00BF63F9" w:rsidRDefault="00BF63F9" w:rsidP="00BF63F9">
      <w:pPr>
        <w:spacing w:before="120" w:line="360" w:lineRule="auto"/>
        <w:ind w:firstLine="567"/>
        <w:jc w:val="both"/>
      </w:pPr>
      <w:r>
        <w:t xml:space="preserve">Kamu Bütçesinden Gelen (Merkezi Yönetim Bütçesi - Ankara)  (personel maaşları-ücretleri dışında gelen para) </w:t>
      </w:r>
      <w:r>
        <w:tab/>
        <w:t>60.986</w:t>
      </w:r>
      <w:r>
        <w:tab/>
        <w:t>75.570</w:t>
      </w:r>
      <w:r>
        <w:tab/>
        <w:t>156.298</w:t>
      </w:r>
    </w:p>
    <w:p w:rsidR="00BF63F9" w:rsidRDefault="00BF63F9" w:rsidP="00BF63F9">
      <w:pPr>
        <w:spacing w:before="120" w:line="360" w:lineRule="auto"/>
        <w:ind w:firstLine="567"/>
        <w:jc w:val="both"/>
      </w:pPr>
      <w:r>
        <w:t xml:space="preserve">Bağışlar (Kişilerce, Kurumlarca, İşletmelerce, </w:t>
      </w:r>
      <w:proofErr w:type="gramStart"/>
      <w:r>
        <w:t>…..</w:t>
      </w:r>
      <w:proofErr w:type="gramEnd"/>
      <w:r>
        <w:t xml:space="preserve"> Yapılan Her Türlü Gönüllü Bağış</w:t>
      </w:r>
      <w:proofErr w:type="gramStart"/>
      <w:r>
        <w:t>)</w:t>
      </w:r>
      <w:proofErr w:type="gramEnd"/>
      <w:r>
        <w:tab/>
        <w:t>1.400</w:t>
      </w:r>
      <w:r>
        <w:tab/>
        <w:t>2.080</w:t>
      </w:r>
      <w:r>
        <w:tab/>
        <w:t>3.570</w:t>
      </w:r>
    </w:p>
    <w:p w:rsidR="00BF63F9" w:rsidRDefault="00BF63F9" w:rsidP="00BF63F9">
      <w:pPr>
        <w:spacing w:before="120" w:line="360" w:lineRule="auto"/>
        <w:ind w:firstLine="567"/>
        <w:jc w:val="both"/>
      </w:pPr>
      <w:r>
        <w:t xml:space="preserve">Okul Binasını ve Arazisini İşletme / Kira Geliri (düğün, nişan, otopark </w:t>
      </w:r>
      <w:proofErr w:type="spellStart"/>
      <w:r>
        <w:t>vb</w:t>
      </w:r>
      <w:proofErr w:type="spellEnd"/>
      <w:r>
        <w:t xml:space="preserve"> - meyve ağaçları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Okulun Halı Sahasını ve Kapalı Spor Salonunu İşletme / Kira Geliri  </w:t>
      </w:r>
      <w:r>
        <w:tab/>
        <w:t>--</w:t>
      </w:r>
      <w:r>
        <w:tab/>
        <w:t>--</w:t>
      </w:r>
      <w:r>
        <w:tab/>
        <w:t>--</w:t>
      </w:r>
    </w:p>
    <w:p w:rsidR="00BF63F9" w:rsidRDefault="00BF63F9" w:rsidP="00BF63F9">
      <w:pPr>
        <w:spacing w:before="120" w:line="360" w:lineRule="auto"/>
        <w:ind w:firstLine="567"/>
        <w:jc w:val="both"/>
      </w:pPr>
      <w:r>
        <w:t xml:space="preserve">Kantin İşletme / Kira Geliri </w:t>
      </w:r>
      <w:r>
        <w:tab/>
        <w:t>14.400</w:t>
      </w:r>
      <w:r>
        <w:tab/>
        <w:t>15.480</w:t>
      </w:r>
      <w:r>
        <w:tab/>
        <w:t>15.480</w:t>
      </w:r>
    </w:p>
    <w:p w:rsidR="00BF63F9" w:rsidRDefault="00BF63F9" w:rsidP="00BF63F9">
      <w:pPr>
        <w:spacing w:before="120" w:line="360" w:lineRule="auto"/>
        <w:ind w:firstLine="567"/>
        <w:jc w:val="both"/>
      </w:pPr>
      <w:r>
        <w:t xml:space="preserve">Kooperatif Geliri </w:t>
      </w:r>
      <w:r>
        <w:tab/>
        <w:t>--</w:t>
      </w:r>
      <w:r>
        <w:tab/>
        <w:t>--</w:t>
      </w:r>
      <w:r>
        <w:tab/>
        <w:t>--</w:t>
      </w:r>
    </w:p>
    <w:p w:rsidR="00BF63F9" w:rsidRDefault="00BF63F9" w:rsidP="00BF63F9">
      <w:pPr>
        <w:spacing w:before="120" w:line="360" w:lineRule="auto"/>
        <w:ind w:firstLine="567"/>
        <w:jc w:val="both"/>
      </w:pPr>
      <w:r>
        <w:t xml:space="preserve">Döner Sermaye Geliri (diğer okul ve kurumlar için yapılan çalışmalar)  </w:t>
      </w:r>
      <w:r>
        <w:tab/>
        <w:t>--</w:t>
      </w:r>
      <w:r>
        <w:tab/>
        <w:t>--</w:t>
      </w:r>
      <w:r>
        <w:tab/>
        <w:t>--</w:t>
      </w:r>
    </w:p>
    <w:p w:rsidR="00BF63F9" w:rsidRDefault="00BF63F9" w:rsidP="00BF63F9">
      <w:pPr>
        <w:spacing w:before="120" w:line="360" w:lineRule="auto"/>
        <w:ind w:firstLine="567"/>
        <w:jc w:val="both"/>
      </w:pPr>
      <w:r>
        <w:t xml:space="preserve">Sosyal Etkinlik Gelirleri (tiyatro, çay, kermes, gün, gece </w:t>
      </w:r>
      <w:proofErr w:type="spellStart"/>
      <w:r>
        <w:t>vb</w:t>
      </w:r>
      <w:proofErr w:type="spellEnd"/>
      <w:r>
        <w:t xml:space="preserve">) </w:t>
      </w:r>
      <w:r>
        <w:tab/>
        <w:t>1.250</w:t>
      </w:r>
      <w:r>
        <w:tab/>
        <w:t>2.000</w:t>
      </w:r>
      <w:r>
        <w:tab/>
        <w:t>2.500</w:t>
      </w:r>
    </w:p>
    <w:p w:rsidR="00BF63F9" w:rsidRDefault="00BF63F9" w:rsidP="00BF63F9">
      <w:pPr>
        <w:spacing w:before="120" w:line="360" w:lineRule="auto"/>
        <w:ind w:firstLine="567"/>
        <w:jc w:val="both"/>
      </w:pPr>
      <w:r>
        <w:t xml:space="preserve">Atık Ders Kitabı ve </w:t>
      </w:r>
      <w:proofErr w:type="gramStart"/>
      <w:r>
        <w:t>Kağıt</w:t>
      </w:r>
      <w:proofErr w:type="gramEnd"/>
      <w:r>
        <w:t xml:space="preserve"> Satışından Elde Edilen Gelirler </w:t>
      </w:r>
      <w:r>
        <w:tab/>
        <w:t>--</w:t>
      </w:r>
      <w:r>
        <w:tab/>
        <w:t>--</w:t>
      </w:r>
      <w:r>
        <w:tab/>
        <w:t>--</w:t>
      </w:r>
    </w:p>
    <w:p w:rsidR="00BF63F9" w:rsidRDefault="00BF63F9" w:rsidP="00BF63F9">
      <w:pPr>
        <w:spacing w:before="120" w:line="360" w:lineRule="auto"/>
        <w:ind w:firstLine="567"/>
        <w:jc w:val="both"/>
      </w:pPr>
      <w:r>
        <w:t xml:space="preserve">TOPLAM </w:t>
      </w:r>
      <w:r>
        <w:tab/>
        <w:t>78.036</w:t>
      </w:r>
      <w:r>
        <w:tab/>
        <w:t>95.130</w:t>
      </w:r>
      <w:r>
        <w:tab/>
        <w:t>177.848</w:t>
      </w:r>
    </w:p>
    <w:p w:rsidR="00BF63F9" w:rsidRDefault="00BF63F9" w:rsidP="00BF63F9">
      <w:pPr>
        <w:spacing w:before="120" w:line="360" w:lineRule="auto"/>
        <w:ind w:firstLine="567"/>
        <w:jc w:val="both"/>
      </w:pPr>
      <w:r>
        <w:lastRenderedPageBreak/>
        <w:t xml:space="preserve">Kaynak: Okulun KBYS sistemi, Okul Aile Birliği </w:t>
      </w:r>
      <w:proofErr w:type="spellStart"/>
      <w:r>
        <w:t>Glir</w:t>
      </w:r>
      <w:proofErr w:type="spellEnd"/>
      <w:r>
        <w:t xml:space="preserve"> Defteri, Okul Harcama (ihale) Dosyası.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Çizelge 4.20. </w:t>
      </w:r>
    </w:p>
    <w:p w:rsidR="00BF63F9" w:rsidRDefault="00BF63F9" w:rsidP="00BF63F9">
      <w:pPr>
        <w:spacing w:before="120" w:line="360" w:lineRule="auto"/>
        <w:ind w:firstLine="567"/>
        <w:jc w:val="both"/>
      </w:pPr>
      <w:r>
        <w:t xml:space="preserve">Ardıç Mesleki ve Teknik Anadolu Lisesinin Gider (Harcama) Alanları (TL)  </w:t>
      </w:r>
    </w:p>
    <w:p w:rsidR="00BF63F9" w:rsidRDefault="00BF63F9" w:rsidP="00BF63F9">
      <w:pPr>
        <w:spacing w:before="120" w:line="360" w:lineRule="auto"/>
        <w:ind w:firstLine="567"/>
        <w:jc w:val="both"/>
      </w:pPr>
      <w:r>
        <w:t xml:space="preserve">Gider Türü  </w:t>
      </w:r>
      <w:r>
        <w:tab/>
        <w:t>2014-15</w:t>
      </w:r>
      <w:r>
        <w:tab/>
        <w:t>2015-16</w:t>
      </w:r>
      <w:r>
        <w:tab/>
        <w:t>2016-17</w:t>
      </w:r>
    </w:p>
    <w:p w:rsidR="00BF63F9" w:rsidRDefault="00BF63F9" w:rsidP="00BF63F9">
      <w:pPr>
        <w:spacing w:before="120" w:line="360" w:lineRule="auto"/>
        <w:ind w:firstLine="567"/>
        <w:jc w:val="both"/>
      </w:pPr>
      <w:r>
        <w:t xml:space="preserve">Personel Giderleri (yönetici, öğretmen, usta öğretici – maaş, ek ders, tazminat </w:t>
      </w:r>
      <w:proofErr w:type="spellStart"/>
      <w:r>
        <w:t>vb</w:t>
      </w:r>
      <w:proofErr w:type="spellEnd"/>
      <w:r>
        <w:t xml:space="preserve">)  </w:t>
      </w:r>
      <w:r>
        <w:tab/>
        <w:t>1.651.200</w:t>
      </w:r>
      <w:r>
        <w:tab/>
        <w:t>1.702.000</w:t>
      </w:r>
      <w:r>
        <w:tab/>
        <w:t>1.754.400</w:t>
      </w:r>
    </w:p>
    <w:p w:rsidR="00BF63F9" w:rsidRDefault="00BF63F9" w:rsidP="00BF63F9">
      <w:pPr>
        <w:spacing w:before="120" w:line="360" w:lineRule="auto"/>
        <w:ind w:firstLine="567"/>
        <w:jc w:val="both"/>
      </w:pPr>
      <w:r>
        <w:t xml:space="preserve">Yardımcı Personel Giderleri (memur, hizmetli, işçi, güvenlik </w:t>
      </w:r>
      <w:proofErr w:type="spellStart"/>
      <w:r>
        <w:t>vb</w:t>
      </w:r>
      <w:proofErr w:type="spellEnd"/>
      <w:r>
        <w:t xml:space="preserve"> – maaş, fazla çalışma </w:t>
      </w:r>
      <w:proofErr w:type="spellStart"/>
      <w:r>
        <w:t>vb</w:t>
      </w:r>
      <w:proofErr w:type="spellEnd"/>
      <w:r>
        <w:t xml:space="preserve">) </w:t>
      </w:r>
      <w:r>
        <w:tab/>
        <w:t>57.100</w:t>
      </w:r>
      <w:r>
        <w:tab/>
        <w:t>60.800</w:t>
      </w:r>
      <w:r>
        <w:tab/>
        <w:t>68.400</w:t>
      </w:r>
    </w:p>
    <w:p w:rsidR="00BF63F9" w:rsidRDefault="00BF63F9" w:rsidP="00BF63F9">
      <w:pPr>
        <w:spacing w:before="120" w:line="360" w:lineRule="auto"/>
        <w:ind w:firstLine="567"/>
        <w:jc w:val="both"/>
      </w:pPr>
      <w:r>
        <w:t xml:space="preserve">Enerji (odun, kömür, petrol, doğalgaz, elektrik </w:t>
      </w:r>
      <w:proofErr w:type="spellStart"/>
      <w:r>
        <w:t>vb</w:t>
      </w:r>
      <w:proofErr w:type="spellEnd"/>
      <w:r>
        <w:t xml:space="preserve">)  </w:t>
      </w:r>
      <w:r>
        <w:tab/>
        <w:t>23.450</w:t>
      </w:r>
      <w:r>
        <w:tab/>
        <w:t>25.600</w:t>
      </w:r>
      <w:r>
        <w:tab/>
        <w:t>28.300</w:t>
      </w:r>
    </w:p>
    <w:p w:rsidR="00BF63F9" w:rsidRDefault="00BF63F9" w:rsidP="00BF63F9">
      <w:pPr>
        <w:spacing w:before="120" w:line="360" w:lineRule="auto"/>
        <w:ind w:firstLine="567"/>
        <w:jc w:val="both"/>
      </w:pPr>
      <w:r>
        <w:t xml:space="preserve">Su ve Temizlik Malzemeleri   </w:t>
      </w:r>
      <w:r>
        <w:tab/>
        <w:t>8.250</w:t>
      </w:r>
      <w:r>
        <w:tab/>
        <w:t>9.300</w:t>
      </w:r>
      <w:r>
        <w:tab/>
        <w:t>12.350</w:t>
      </w:r>
    </w:p>
    <w:p w:rsidR="00BF63F9" w:rsidRDefault="00BF63F9" w:rsidP="00BF63F9">
      <w:pPr>
        <w:spacing w:before="120" w:line="360" w:lineRule="auto"/>
        <w:ind w:firstLine="567"/>
        <w:jc w:val="both"/>
      </w:pPr>
      <w:r>
        <w:t xml:space="preserve">İletişim (telefon, faks, internet, mektup </w:t>
      </w:r>
      <w:proofErr w:type="spellStart"/>
      <w:r>
        <w:t>vb</w:t>
      </w:r>
      <w:proofErr w:type="spellEnd"/>
      <w:r>
        <w:t xml:space="preserve">) ve Ulaşım  </w:t>
      </w:r>
      <w:r>
        <w:tab/>
        <w:t>2.160</w:t>
      </w:r>
      <w:r>
        <w:tab/>
        <w:t>3.260</w:t>
      </w:r>
      <w:r>
        <w:tab/>
        <w:t>38.400</w:t>
      </w:r>
    </w:p>
    <w:p w:rsidR="00BF63F9" w:rsidRDefault="00BF63F9" w:rsidP="00BF63F9">
      <w:pPr>
        <w:spacing w:before="120" w:line="360" w:lineRule="auto"/>
        <w:ind w:firstLine="567"/>
        <w:jc w:val="both"/>
      </w:pPr>
      <w:r>
        <w:t xml:space="preserve">Eğitim Araçları Satın Alma ve Bakım-Onarımı (laboratuvar malzemeleri, bilgisayar, yazıcı, öğrenci sırası, spor malzemeleri </w:t>
      </w:r>
      <w:proofErr w:type="spellStart"/>
      <w:r>
        <w:t>vb</w:t>
      </w:r>
      <w:proofErr w:type="spellEnd"/>
      <w:r>
        <w:t xml:space="preserve">)  </w:t>
      </w:r>
      <w:r>
        <w:tab/>
        <w:t>3.500</w:t>
      </w:r>
      <w:r>
        <w:tab/>
        <w:t>4.000</w:t>
      </w:r>
      <w:r>
        <w:tab/>
        <w:t>4.200</w:t>
      </w:r>
    </w:p>
    <w:p w:rsidR="00BF63F9" w:rsidRDefault="00BF63F9" w:rsidP="00BF63F9">
      <w:pPr>
        <w:spacing w:before="120" w:line="360" w:lineRule="auto"/>
        <w:ind w:firstLine="567"/>
        <w:jc w:val="both"/>
      </w:pPr>
      <w:r>
        <w:t xml:space="preserve">Kitap-Kırtasiye Alımı </w:t>
      </w:r>
      <w:r>
        <w:tab/>
        <w:t>6.000</w:t>
      </w:r>
      <w:r>
        <w:tab/>
        <w:t>7.750</w:t>
      </w:r>
      <w:r>
        <w:tab/>
        <w:t>8.230</w:t>
      </w:r>
    </w:p>
    <w:p w:rsidR="00BF63F9" w:rsidRDefault="00BF63F9" w:rsidP="00BF63F9">
      <w:pPr>
        <w:spacing w:before="120" w:line="360" w:lineRule="auto"/>
        <w:ind w:firstLine="567"/>
        <w:jc w:val="both"/>
      </w:pPr>
      <w:r>
        <w:t xml:space="preserve">Bina ve Tesislerin Bakımı-Onarımı (tamirat, boya-badana, çevre düzenlemesi, tadilat </w:t>
      </w:r>
      <w:proofErr w:type="spellStart"/>
      <w:r>
        <w:t>vb</w:t>
      </w:r>
      <w:proofErr w:type="spellEnd"/>
      <w:r>
        <w:t xml:space="preserve">)  </w:t>
      </w:r>
      <w:r>
        <w:tab/>
        <w:t>800</w:t>
      </w:r>
      <w:r>
        <w:tab/>
        <w:t>1.160</w:t>
      </w:r>
      <w:r>
        <w:tab/>
        <w:t>--</w:t>
      </w:r>
    </w:p>
    <w:p w:rsidR="00BF63F9" w:rsidRDefault="00BF63F9" w:rsidP="00BF63F9">
      <w:pPr>
        <w:spacing w:before="120" w:line="360" w:lineRule="auto"/>
        <w:ind w:firstLine="567"/>
        <w:jc w:val="both"/>
      </w:pPr>
      <w:r>
        <w:t xml:space="preserve">Donatım (mobilya, döşeme, mutfak, bahçe, yangın malzemeleri </w:t>
      </w:r>
      <w:proofErr w:type="spellStart"/>
      <w:r>
        <w:t>vb</w:t>
      </w:r>
      <w:proofErr w:type="spellEnd"/>
      <w:r>
        <w:t xml:space="preserve">)   </w:t>
      </w:r>
      <w:r>
        <w:tab/>
        <w:t>1.800</w:t>
      </w:r>
      <w:r>
        <w:tab/>
        <w:t>19.000</w:t>
      </w:r>
      <w:r>
        <w:tab/>
        <w:t>2.500</w:t>
      </w:r>
    </w:p>
    <w:p w:rsidR="00BF63F9" w:rsidRDefault="00BF63F9" w:rsidP="00BF63F9">
      <w:pPr>
        <w:spacing w:before="120" w:line="360" w:lineRule="auto"/>
        <w:ind w:firstLine="567"/>
        <w:jc w:val="both"/>
      </w:pPr>
      <w:r>
        <w:t xml:space="preserve">Sosyal Etkinlikler (tiyatro, folklor, spor, tören, ağırlama </w:t>
      </w:r>
      <w:proofErr w:type="spellStart"/>
      <w:r>
        <w:t>vb</w:t>
      </w:r>
      <w:proofErr w:type="spellEnd"/>
      <w:r>
        <w:t xml:space="preserve">)  </w:t>
      </w:r>
      <w:r>
        <w:tab/>
        <w:t>1.500</w:t>
      </w:r>
      <w:r>
        <w:tab/>
        <w:t>2.100</w:t>
      </w:r>
      <w:r>
        <w:tab/>
        <w:t>2.000</w:t>
      </w:r>
    </w:p>
    <w:p w:rsidR="00BF63F9" w:rsidRDefault="00BF63F9" w:rsidP="00BF63F9">
      <w:pPr>
        <w:spacing w:before="120" w:line="360" w:lineRule="auto"/>
        <w:ind w:firstLine="567"/>
        <w:jc w:val="both"/>
      </w:pPr>
      <w:r>
        <w:t xml:space="preserve">Öğrencilere Yapılan Sosyal Yardımlar (burs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Yayın ve Basım Giderleri (okul gazetesi-dergisi </w:t>
      </w:r>
      <w:proofErr w:type="spellStart"/>
      <w:r>
        <w:t>vb</w:t>
      </w:r>
      <w:proofErr w:type="spellEnd"/>
      <w:r>
        <w:t xml:space="preserve">) </w:t>
      </w:r>
      <w:r>
        <w:tab/>
        <w:t>2.000</w:t>
      </w:r>
      <w:r>
        <w:tab/>
        <w:t>2.000</w:t>
      </w:r>
      <w:r>
        <w:tab/>
        <w:t>2.000</w:t>
      </w:r>
    </w:p>
    <w:p w:rsidR="00BF63F9" w:rsidRDefault="00BF63F9" w:rsidP="00BF63F9">
      <w:pPr>
        <w:spacing w:before="120" w:line="360" w:lineRule="auto"/>
        <w:ind w:firstLine="567"/>
        <w:jc w:val="both"/>
      </w:pPr>
      <w:r>
        <w:t xml:space="preserve">3308 Sayılı Yasa Gereğince Ödenen Sigorta Primleri </w:t>
      </w:r>
      <w:r>
        <w:tab/>
        <w:t>28.576</w:t>
      </w:r>
      <w:r>
        <w:tab/>
        <w:t>30.264</w:t>
      </w:r>
      <w:r>
        <w:tab/>
        <w:t>79.868</w:t>
      </w:r>
    </w:p>
    <w:p w:rsidR="00BF63F9" w:rsidRDefault="00BF63F9" w:rsidP="00BF63F9">
      <w:pPr>
        <w:spacing w:before="120" w:line="360" w:lineRule="auto"/>
        <w:ind w:firstLine="567"/>
        <w:jc w:val="both"/>
      </w:pPr>
      <w:r>
        <w:lastRenderedPageBreak/>
        <w:t xml:space="preserve">Çıraklık ve Yaygın Eğitim Hizmetleri </w:t>
      </w:r>
      <w:r>
        <w:tab/>
        <w:t>--</w:t>
      </w:r>
      <w:r>
        <w:tab/>
        <w:t>--</w:t>
      </w:r>
      <w:r>
        <w:tab/>
        <w:t>--</w:t>
      </w:r>
    </w:p>
    <w:p w:rsidR="00BF63F9" w:rsidRDefault="00BF63F9" w:rsidP="00BF63F9">
      <w:pPr>
        <w:spacing w:before="120" w:line="360" w:lineRule="auto"/>
        <w:ind w:firstLine="567"/>
        <w:jc w:val="both"/>
      </w:pPr>
      <w:r>
        <w:t xml:space="preserve">TOPLAM </w:t>
      </w:r>
      <w:r>
        <w:tab/>
        <w:t>1.786.336</w:t>
      </w:r>
      <w:r>
        <w:tab/>
        <w:t>1.867.234</w:t>
      </w:r>
      <w:r>
        <w:tab/>
        <w:t>2.000.648</w:t>
      </w:r>
    </w:p>
    <w:p w:rsidR="00BF63F9" w:rsidRDefault="00BF63F9" w:rsidP="00BF63F9">
      <w:pPr>
        <w:spacing w:before="120" w:line="360" w:lineRule="auto"/>
        <w:ind w:firstLine="567"/>
        <w:jc w:val="both"/>
      </w:pPr>
      <w:r>
        <w:t xml:space="preserve">Kaynak: Okulun Personel Maaş Dosyası, Okul Aile Birliği Gider Defteri, Okul Harcama (ihale) Dosyası.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Çizelge 4.26. </w:t>
      </w:r>
    </w:p>
    <w:p w:rsidR="00BF63F9" w:rsidRDefault="00BF63F9" w:rsidP="00BF63F9">
      <w:pPr>
        <w:spacing w:before="120" w:line="360" w:lineRule="auto"/>
        <w:ind w:firstLine="567"/>
        <w:jc w:val="both"/>
      </w:pPr>
      <w:r>
        <w:t xml:space="preserve">Karanfil Çok Programlı Anadolu Lisesinin Gelir Kaynakları (TL) </w:t>
      </w:r>
    </w:p>
    <w:p w:rsidR="00BF63F9" w:rsidRDefault="00BF63F9" w:rsidP="00BF63F9">
      <w:pPr>
        <w:spacing w:before="120" w:line="360" w:lineRule="auto"/>
        <w:ind w:firstLine="567"/>
        <w:jc w:val="both"/>
      </w:pPr>
      <w:r>
        <w:t xml:space="preserve">Gelir Türü </w:t>
      </w:r>
      <w:r>
        <w:tab/>
        <w:t>2014-15</w:t>
      </w:r>
      <w:r>
        <w:tab/>
        <w:t>2015-16</w:t>
      </w:r>
      <w:r>
        <w:tab/>
        <w:t>2016-17</w:t>
      </w:r>
    </w:p>
    <w:p w:rsidR="00BF63F9" w:rsidRDefault="00BF63F9" w:rsidP="00BF63F9">
      <w:pPr>
        <w:spacing w:before="120" w:line="360" w:lineRule="auto"/>
        <w:ind w:firstLine="567"/>
        <w:jc w:val="both"/>
      </w:pPr>
      <w:r>
        <w:t xml:space="preserve">Kamu Bütçesinden Gelen (Merkezi Yönetim Bütçesi - Ankara)  (personel maaşları-ücretleri dışında gelen para) </w:t>
      </w:r>
      <w:r>
        <w:tab/>
        <w:t>110.490</w:t>
      </w:r>
      <w:r>
        <w:tab/>
        <w:t>104.710</w:t>
      </w:r>
      <w:r>
        <w:tab/>
        <w:t>177.727</w:t>
      </w:r>
    </w:p>
    <w:p w:rsidR="00BF63F9" w:rsidRDefault="00BF63F9" w:rsidP="00BF63F9">
      <w:pPr>
        <w:spacing w:before="120" w:line="360" w:lineRule="auto"/>
        <w:ind w:firstLine="567"/>
        <w:jc w:val="both"/>
      </w:pPr>
      <w:r>
        <w:t xml:space="preserve">Bağışlar (Kişilerce, İşletmelerce, Zorlu Vakfı Tarafından Yapılan Her Türlü Gönüllü Bağış) </w:t>
      </w:r>
      <w:r>
        <w:tab/>
        <w:t>9.930</w:t>
      </w:r>
      <w:r>
        <w:tab/>
        <w:t>17.870</w:t>
      </w:r>
      <w:r>
        <w:tab/>
        <w:t>11.785</w:t>
      </w:r>
    </w:p>
    <w:p w:rsidR="00BF63F9" w:rsidRDefault="00BF63F9" w:rsidP="00BF63F9">
      <w:pPr>
        <w:spacing w:before="120" w:line="360" w:lineRule="auto"/>
        <w:ind w:firstLine="567"/>
        <w:jc w:val="both"/>
      </w:pPr>
      <w:r>
        <w:t xml:space="preserve">Okul Binasını ve Arazisini İşletme / Kira Geliri (düğün, nişan, otopark </w:t>
      </w:r>
      <w:proofErr w:type="spellStart"/>
      <w:r>
        <w:t>vb</w:t>
      </w:r>
      <w:proofErr w:type="spellEnd"/>
      <w:r>
        <w:t xml:space="preserve"> - meyve ağaçları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Kooperatif Geliri </w:t>
      </w:r>
      <w:r>
        <w:tab/>
        <w:t>500</w:t>
      </w:r>
      <w:r>
        <w:tab/>
        <w:t>850</w:t>
      </w:r>
      <w:r>
        <w:tab/>
        <w:t>925</w:t>
      </w:r>
    </w:p>
    <w:p w:rsidR="00BF63F9" w:rsidRDefault="00BF63F9" w:rsidP="00BF63F9">
      <w:pPr>
        <w:spacing w:before="120" w:line="360" w:lineRule="auto"/>
        <w:ind w:firstLine="567"/>
        <w:jc w:val="both"/>
      </w:pPr>
      <w:r>
        <w:t xml:space="preserve">Zorunlu Masraflar İçin Velilerden Alınan Paralar </w:t>
      </w:r>
      <w:r>
        <w:tab/>
        <w:t>--</w:t>
      </w:r>
      <w:r>
        <w:tab/>
        <w:t>--</w:t>
      </w:r>
      <w:r>
        <w:tab/>
        <w:t>--</w:t>
      </w:r>
    </w:p>
    <w:p w:rsidR="00BF63F9" w:rsidRDefault="00BF63F9" w:rsidP="00BF63F9">
      <w:pPr>
        <w:spacing w:before="120" w:line="360" w:lineRule="auto"/>
        <w:ind w:firstLine="567"/>
        <w:jc w:val="both"/>
      </w:pPr>
      <w:r>
        <w:t xml:space="preserve">Sosyal Etkinlik Gelirleri (tiyatro, çay, kermes, gün, gece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Ders Kitabı / Yardımcı Ders Kitabı / Dergi Satışlarından Elde Edilen Gelirler </w:t>
      </w:r>
      <w:r>
        <w:tab/>
        <w:t>--</w:t>
      </w:r>
      <w:r>
        <w:tab/>
        <w:t>--</w:t>
      </w:r>
      <w:r>
        <w:tab/>
        <w:t>--</w:t>
      </w:r>
    </w:p>
    <w:p w:rsidR="00BF63F9" w:rsidRDefault="00BF63F9" w:rsidP="00BF63F9">
      <w:pPr>
        <w:spacing w:before="120" w:line="360" w:lineRule="auto"/>
        <w:ind w:firstLine="567"/>
        <w:jc w:val="both"/>
      </w:pPr>
      <w:r>
        <w:t xml:space="preserve">Öğrenci Kıyafeti / Okul Arması Satış Gelirleri </w:t>
      </w:r>
      <w:r>
        <w:tab/>
        <w:t>--</w:t>
      </w:r>
      <w:r>
        <w:tab/>
        <w:t>--</w:t>
      </w:r>
      <w:r>
        <w:tab/>
        <w:t>--</w:t>
      </w:r>
    </w:p>
    <w:p w:rsidR="00BF63F9" w:rsidRDefault="00BF63F9" w:rsidP="00BF63F9">
      <w:pPr>
        <w:spacing w:before="120" w:line="360" w:lineRule="auto"/>
        <w:ind w:firstLine="567"/>
        <w:jc w:val="both"/>
      </w:pPr>
      <w:r>
        <w:t xml:space="preserve">Dış Kaynak / Proje Geliri (AB Projeleri </w:t>
      </w:r>
      <w:proofErr w:type="spellStart"/>
      <w:r>
        <w:t>vb</w:t>
      </w:r>
      <w:proofErr w:type="spellEnd"/>
      <w:r>
        <w:t xml:space="preserve">)  </w:t>
      </w:r>
      <w:r>
        <w:tab/>
        <w:t>--</w:t>
      </w:r>
      <w:r>
        <w:tab/>
        <w:t>--</w:t>
      </w:r>
      <w:r>
        <w:tab/>
        <w:t>--</w:t>
      </w:r>
    </w:p>
    <w:p w:rsidR="00BF63F9" w:rsidRDefault="00BF63F9" w:rsidP="00BF63F9">
      <w:pPr>
        <w:spacing w:before="120" w:line="360" w:lineRule="auto"/>
        <w:ind w:firstLine="567"/>
        <w:jc w:val="both"/>
      </w:pPr>
      <w:r>
        <w:t xml:space="preserve">Fotokopi </w:t>
      </w:r>
      <w:proofErr w:type="spellStart"/>
      <w:r>
        <w:t>vb</w:t>
      </w:r>
      <w:proofErr w:type="spellEnd"/>
      <w:r>
        <w:t xml:space="preserve"> Gelirleri  </w:t>
      </w:r>
      <w:r>
        <w:tab/>
        <w:t>250</w:t>
      </w:r>
      <w:r>
        <w:tab/>
        <w:t>300</w:t>
      </w:r>
      <w:r>
        <w:tab/>
        <w:t>450</w:t>
      </w:r>
    </w:p>
    <w:p w:rsidR="00BF63F9" w:rsidRDefault="00BF63F9" w:rsidP="00BF63F9">
      <w:pPr>
        <w:spacing w:before="120" w:line="360" w:lineRule="auto"/>
        <w:ind w:firstLine="567"/>
        <w:jc w:val="both"/>
      </w:pPr>
      <w:r>
        <w:t xml:space="preserve">Spor Kolu Parası </w:t>
      </w:r>
      <w:r>
        <w:tab/>
        <w:t>--</w:t>
      </w:r>
      <w:r>
        <w:tab/>
        <w:t>--</w:t>
      </w:r>
      <w:r>
        <w:tab/>
        <w:t>--</w:t>
      </w:r>
    </w:p>
    <w:p w:rsidR="00BF63F9" w:rsidRDefault="00BF63F9" w:rsidP="00BF63F9">
      <w:pPr>
        <w:spacing w:before="120" w:line="360" w:lineRule="auto"/>
        <w:ind w:firstLine="567"/>
        <w:jc w:val="both"/>
      </w:pPr>
      <w:r>
        <w:t xml:space="preserve">Pul-Fotoğraf Geliri </w:t>
      </w:r>
      <w:r>
        <w:tab/>
        <w:t>--</w:t>
      </w:r>
      <w:r>
        <w:tab/>
        <w:t>--</w:t>
      </w:r>
      <w:r>
        <w:tab/>
        <w:t>--</w:t>
      </w:r>
    </w:p>
    <w:p w:rsidR="00BF63F9" w:rsidRDefault="00BF63F9" w:rsidP="00BF63F9">
      <w:pPr>
        <w:spacing w:before="120" w:line="360" w:lineRule="auto"/>
        <w:ind w:firstLine="567"/>
        <w:jc w:val="both"/>
      </w:pPr>
      <w:r>
        <w:t xml:space="preserve">Atık Ders Kitabı ve Kâğıt Satışından Elde Edilen Gelirler </w:t>
      </w:r>
      <w:r>
        <w:tab/>
        <w:t>120</w:t>
      </w:r>
      <w:r>
        <w:tab/>
        <w:t>180</w:t>
      </w:r>
      <w:r>
        <w:tab/>
        <w:t>190</w:t>
      </w:r>
    </w:p>
    <w:p w:rsidR="00BF63F9" w:rsidRDefault="00BF63F9" w:rsidP="00BF63F9">
      <w:pPr>
        <w:spacing w:before="120" w:line="360" w:lineRule="auto"/>
        <w:ind w:firstLine="567"/>
        <w:jc w:val="both"/>
      </w:pPr>
      <w:r>
        <w:t xml:space="preserve">Öğrencilere Eğitim Bursu (Zorlu Vakfı tarafından verilen) </w:t>
      </w:r>
      <w:r>
        <w:tab/>
        <w:t>7.380</w:t>
      </w:r>
      <w:r>
        <w:tab/>
        <w:t>8.200</w:t>
      </w:r>
      <w:r>
        <w:tab/>
        <w:t>9.020</w:t>
      </w:r>
    </w:p>
    <w:p w:rsidR="00BF63F9" w:rsidRDefault="00BF63F9" w:rsidP="00BF63F9">
      <w:pPr>
        <w:spacing w:before="120" w:line="360" w:lineRule="auto"/>
        <w:ind w:firstLine="567"/>
        <w:jc w:val="both"/>
      </w:pPr>
      <w:r>
        <w:t xml:space="preserve">TOPLAM </w:t>
      </w:r>
      <w:r>
        <w:tab/>
        <w:t>128.670</w:t>
      </w:r>
      <w:r>
        <w:tab/>
        <w:t>132.110</w:t>
      </w:r>
      <w:r>
        <w:tab/>
        <w:t>200.097</w:t>
      </w:r>
    </w:p>
    <w:p w:rsidR="00BF63F9" w:rsidRDefault="00BF63F9" w:rsidP="00BF63F9">
      <w:pPr>
        <w:spacing w:before="120" w:line="360" w:lineRule="auto"/>
        <w:ind w:firstLine="567"/>
        <w:jc w:val="both"/>
      </w:pPr>
      <w:r>
        <w:lastRenderedPageBreak/>
        <w:t xml:space="preserve">Kaynak: Okul Aile Birliği Gelir Defteri, KBYS Sistemi.  </w:t>
      </w: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p>
    <w:p w:rsidR="00BF63F9" w:rsidRDefault="00BF63F9" w:rsidP="00BF63F9">
      <w:pPr>
        <w:spacing w:before="120" w:line="360" w:lineRule="auto"/>
        <w:ind w:firstLine="567"/>
        <w:jc w:val="both"/>
      </w:pPr>
      <w:r>
        <w:t xml:space="preserve">Çizelge 4.27. </w:t>
      </w:r>
    </w:p>
    <w:p w:rsidR="00BF63F9" w:rsidRDefault="00BF63F9" w:rsidP="00BF63F9">
      <w:pPr>
        <w:spacing w:before="120" w:line="360" w:lineRule="auto"/>
        <w:ind w:firstLine="567"/>
        <w:jc w:val="both"/>
      </w:pPr>
      <w:r>
        <w:t xml:space="preserve">Karanfil Çok Programlı Anadolu Lisesinin Gider (Harcama) Alanları (TL)  </w:t>
      </w:r>
    </w:p>
    <w:p w:rsidR="00BF63F9" w:rsidRDefault="00BF63F9" w:rsidP="00BF63F9">
      <w:pPr>
        <w:spacing w:before="120" w:line="360" w:lineRule="auto"/>
        <w:ind w:firstLine="567"/>
        <w:jc w:val="both"/>
      </w:pPr>
      <w:r>
        <w:t xml:space="preserve">Gider Türü  </w:t>
      </w:r>
      <w:r>
        <w:tab/>
        <w:t>2014-15</w:t>
      </w:r>
      <w:r>
        <w:tab/>
        <w:t>2015-16</w:t>
      </w:r>
      <w:r>
        <w:tab/>
        <w:t>2016-17</w:t>
      </w:r>
    </w:p>
    <w:p w:rsidR="00BF63F9" w:rsidRDefault="00BF63F9" w:rsidP="00BF63F9">
      <w:pPr>
        <w:spacing w:before="120" w:line="360" w:lineRule="auto"/>
        <w:ind w:firstLine="567"/>
        <w:jc w:val="both"/>
      </w:pPr>
      <w:r>
        <w:t xml:space="preserve">Personel Giderleri (yönetici, öğretmen, usta öğretici – maaş, ek ders, tazminat </w:t>
      </w:r>
      <w:proofErr w:type="spellStart"/>
      <w:r>
        <w:t>vb</w:t>
      </w:r>
      <w:proofErr w:type="spellEnd"/>
      <w:r>
        <w:t xml:space="preserve">)  </w:t>
      </w:r>
      <w:r>
        <w:tab/>
        <w:t>1.101.600</w:t>
      </w:r>
      <w:r>
        <w:tab/>
        <w:t>1.260.000</w:t>
      </w:r>
      <w:r>
        <w:tab/>
        <w:t>1.344.000</w:t>
      </w:r>
    </w:p>
    <w:p w:rsidR="00BF63F9" w:rsidRDefault="00BF63F9" w:rsidP="00BF63F9">
      <w:pPr>
        <w:spacing w:before="120" w:line="360" w:lineRule="auto"/>
        <w:ind w:firstLine="567"/>
        <w:jc w:val="both"/>
      </w:pPr>
      <w:r>
        <w:t xml:space="preserve">Yardımcı Personel Giderleri (memur, hizmetli, işçi, güvenlik </w:t>
      </w:r>
      <w:proofErr w:type="spellStart"/>
      <w:r>
        <w:t>vb</w:t>
      </w:r>
      <w:proofErr w:type="spellEnd"/>
      <w:r>
        <w:t xml:space="preserve"> – maaş, fazla çalışma </w:t>
      </w:r>
      <w:proofErr w:type="spellStart"/>
      <w:r>
        <w:t>vb</w:t>
      </w:r>
      <w:proofErr w:type="spellEnd"/>
      <w:r>
        <w:t xml:space="preserve">) </w:t>
      </w:r>
      <w:r>
        <w:tab/>
        <w:t>48.000</w:t>
      </w:r>
      <w:r>
        <w:tab/>
        <w:t>52.800</w:t>
      </w:r>
      <w:r>
        <w:tab/>
        <w:t>57.600</w:t>
      </w:r>
    </w:p>
    <w:p w:rsidR="00BF63F9" w:rsidRDefault="00BF63F9" w:rsidP="00BF63F9">
      <w:pPr>
        <w:spacing w:before="120" w:line="360" w:lineRule="auto"/>
        <w:ind w:firstLine="567"/>
        <w:jc w:val="both"/>
      </w:pPr>
      <w:r>
        <w:t xml:space="preserve">Enerji (odun, kömür, petrol, doğalgaz, elektrik </w:t>
      </w:r>
      <w:proofErr w:type="spellStart"/>
      <w:r>
        <w:t>vb</w:t>
      </w:r>
      <w:proofErr w:type="spellEnd"/>
      <w:r>
        <w:t xml:space="preserve">)  </w:t>
      </w:r>
      <w:r>
        <w:tab/>
        <w:t>17.300</w:t>
      </w:r>
      <w:r>
        <w:tab/>
        <w:t>19.750</w:t>
      </w:r>
      <w:r>
        <w:tab/>
        <w:t>19.350</w:t>
      </w:r>
    </w:p>
    <w:p w:rsidR="00BF63F9" w:rsidRDefault="00BF63F9" w:rsidP="00BF63F9">
      <w:pPr>
        <w:spacing w:before="120" w:line="360" w:lineRule="auto"/>
        <w:ind w:firstLine="567"/>
        <w:jc w:val="both"/>
      </w:pPr>
      <w:r>
        <w:t xml:space="preserve">Su ve Temizlik Malzemeleri   </w:t>
      </w:r>
      <w:r>
        <w:tab/>
        <w:t>5.600</w:t>
      </w:r>
      <w:r>
        <w:tab/>
        <w:t>6.500</w:t>
      </w:r>
      <w:r>
        <w:tab/>
        <w:t>6.450</w:t>
      </w:r>
    </w:p>
    <w:p w:rsidR="00BF63F9" w:rsidRDefault="00BF63F9" w:rsidP="00BF63F9">
      <w:pPr>
        <w:spacing w:before="120" w:line="360" w:lineRule="auto"/>
        <w:ind w:firstLine="567"/>
        <w:jc w:val="both"/>
      </w:pPr>
      <w:r>
        <w:t xml:space="preserve">İletişim (telefon, faks, internet, mektup </w:t>
      </w:r>
      <w:proofErr w:type="spellStart"/>
      <w:r>
        <w:t>vb</w:t>
      </w:r>
      <w:proofErr w:type="spellEnd"/>
      <w:r>
        <w:t xml:space="preserve">) ve Ulaşım  </w:t>
      </w:r>
      <w:r>
        <w:tab/>
        <w:t>1.310</w:t>
      </w:r>
      <w:r>
        <w:tab/>
        <w:t>1.380</w:t>
      </w:r>
      <w:r>
        <w:tab/>
        <w:t>19.600</w:t>
      </w:r>
    </w:p>
    <w:p w:rsidR="00BF63F9" w:rsidRDefault="00BF63F9" w:rsidP="00BF63F9">
      <w:pPr>
        <w:spacing w:before="120" w:line="360" w:lineRule="auto"/>
        <w:ind w:firstLine="567"/>
        <w:jc w:val="both"/>
      </w:pPr>
      <w:r>
        <w:t xml:space="preserve">Eğitim Araçları Satın Alma ve Bakım-Onarımı (laboratuvar malzemeleri, bilgisayar, yazıcı, öğrenci sırası, spor malzemeleri </w:t>
      </w:r>
      <w:proofErr w:type="spellStart"/>
      <w:r>
        <w:t>vb</w:t>
      </w:r>
      <w:proofErr w:type="spellEnd"/>
      <w:r>
        <w:t xml:space="preserve">)  </w:t>
      </w:r>
      <w:r>
        <w:tab/>
        <w:t>700</w:t>
      </w:r>
      <w:r>
        <w:tab/>
        <w:t>1.200</w:t>
      </w:r>
      <w:r>
        <w:tab/>
        <w:t>1.450</w:t>
      </w:r>
    </w:p>
    <w:p w:rsidR="00BF63F9" w:rsidRDefault="00BF63F9" w:rsidP="00BF63F9">
      <w:pPr>
        <w:spacing w:before="120" w:line="360" w:lineRule="auto"/>
        <w:ind w:firstLine="567"/>
        <w:jc w:val="both"/>
      </w:pPr>
      <w:r>
        <w:t xml:space="preserve">Kitap-Kırtasiye Alımı </w:t>
      </w:r>
      <w:r>
        <w:tab/>
        <w:t>3.000</w:t>
      </w:r>
      <w:r>
        <w:tab/>
        <w:t>3.000</w:t>
      </w:r>
      <w:r>
        <w:tab/>
        <w:t>3.000</w:t>
      </w:r>
    </w:p>
    <w:p w:rsidR="00BF63F9" w:rsidRDefault="00BF63F9" w:rsidP="00BF63F9">
      <w:pPr>
        <w:spacing w:before="120" w:line="360" w:lineRule="auto"/>
        <w:ind w:firstLine="567"/>
        <w:jc w:val="both"/>
      </w:pPr>
      <w:r>
        <w:t xml:space="preserve">Bina ve Tesislerin Bakımı-Onarımı (tamirat, boya-badana, çevre düzenlemesi, tadilat </w:t>
      </w:r>
      <w:proofErr w:type="spellStart"/>
      <w:r>
        <w:t>vb</w:t>
      </w:r>
      <w:proofErr w:type="spellEnd"/>
      <w:r>
        <w:t xml:space="preserve">)  </w:t>
      </w:r>
      <w:r>
        <w:tab/>
        <w:t>--</w:t>
      </w:r>
      <w:r>
        <w:tab/>
        <w:t>6.000</w:t>
      </w:r>
      <w:r>
        <w:tab/>
        <w:t>950</w:t>
      </w:r>
    </w:p>
    <w:p w:rsidR="00BF63F9" w:rsidRDefault="00BF63F9" w:rsidP="00BF63F9">
      <w:pPr>
        <w:spacing w:before="120" w:line="360" w:lineRule="auto"/>
        <w:ind w:firstLine="567"/>
        <w:jc w:val="both"/>
      </w:pPr>
      <w:r>
        <w:t xml:space="preserve">Donatım (mobilya, döşeme, mutfak, bahçe, yangın malzemeleri </w:t>
      </w:r>
      <w:proofErr w:type="spellStart"/>
      <w:r>
        <w:t>vb</w:t>
      </w:r>
      <w:proofErr w:type="spellEnd"/>
      <w:r>
        <w:t xml:space="preserve">)   </w:t>
      </w:r>
      <w:r>
        <w:tab/>
        <w:t>20.000</w:t>
      </w:r>
      <w:r>
        <w:tab/>
        <w:t>1.200</w:t>
      </w:r>
      <w:r>
        <w:tab/>
        <w:t>--</w:t>
      </w:r>
    </w:p>
    <w:p w:rsidR="00BF63F9" w:rsidRDefault="00BF63F9" w:rsidP="00BF63F9">
      <w:pPr>
        <w:spacing w:before="120" w:line="360" w:lineRule="auto"/>
        <w:ind w:firstLine="567"/>
        <w:jc w:val="both"/>
      </w:pPr>
      <w:r>
        <w:t xml:space="preserve">Sosyal Etkinlikler (tiyatro, folklor, spor, tören, ağırlama </w:t>
      </w:r>
      <w:proofErr w:type="spellStart"/>
      <w:r>
        <w:t>vb</w:t>
      </w:r>
      <w:proofErr w:type="spellEnd"/>
      <w:r>
        <w:t xml:space="preserve">)  </w:t>
      </w:r>
      <w:r>
        <w:tab/>
        <w:t>500</w:t>
      </w:r>
      <w:r>
        <w:tab/>
        <w:t>600</w:t>
      </w:r>
      <w:r>
        <w:tab/>
        <w:t>500</w:t>
      </w:r>
    </w:p>
    <w:p w:rsidR="00BF63F9" w:rsidRDefault="00BF63F9" w:rsidP="00BF63F9">
      <w:pPr>
        <w:spacing w:before="120" w:line="360" w:lineRule="auto"/>
        <w:ind w:firstLine="567"/>
        <w:jc w:val="both"/>
      </w:pPr>
      <w:r>
        <w:t xml:space="preserve">Öğrencilere Yapılan Sosyal Yardımlar (burs </w:t>
      </w:r>
      <w:proofErr w:type="spellStart"/>
      <w:r>
        <w:t>vb</w:t>
      </w:r>
      <w:proofErr w:type="spellEnd"/>
      <w:r>
        <w:t xml:space="preserve">)  </w:t>
      </w:r>
      <w:r>
        <w:tab/>
        <w:t>7.380</w:t>
      </w:r>
      <w:r>
        <w:tab/>
        <w:t>8.200</w:t>
      </w:r>
      <w:r>
        <w:tab/>
        <w:t>9.020</w:t>
      </w:r>
    </w:p>
    <w:p w:rsidR="00BF63F9" w:rsidRDefault="00BF63F9" w:rsidP="00BF63F9">
      <w:pPr>
        <w:spacing w:before="120" w:line="360" w:lineRule="auto"/>
        <w:ind w:firstLine="567"/>
        <w:jc w:val="both"/>
      </w:pPr>
      <w:r>
        <w:t xml:space="preserve">Taşımalı Eğitim Öğrencilerinin Ulaşım ve Beslenme Giderleri </w:t>
      </w:r>
      <w:r>
        <w:tab/>
        <w:t>68.680</w:t>
      </w:r>
      <w:r>
        <w:tab/>
        <w:t>81.180</w:t>
      </w:r>
      <w:r>
        <w:tab/>
        <w:t>125.568</w:t>
      </w:r>
    </w:p>
    <w:p w:rsidR="00BF63F9" w:rsidRDefault="00BF63F9" w:rsidP="00BF63F9">
      <w:pPr>
        <w:spacing w:before="120" w:line="360" w:lineRule="auto"/>
        <w:ind w:firstLine="567"/>
        <w:jc w:val="both"/>
      </w:pPr>
      <w:r>
        <w:t xml:space="preserve">3308 Sayılı Yasa Gereğince Ödenen Sigorta Primleri </w:t>
      </w:r>
      <w:r>
        <w:tab/>
        <w:t>3.200</w:t>
      </w:r>
      <w:r>
        <w:tab/>
        <w:t>2.400</w:t>
      </w:r>
      <w:r>
        <w:tab/>
        <w:t>13.209</w:t>
      </w:r>
    </w:p>
    <w:p w:rsidR="00BF63F9" w:rsidRDefault="00BF63F9" w:rsidP="00BF63F9">
      <w:pPr>
        <w:spacing w:before="120" w:line="360" w:lineRule="auto"/>
        <w:ind w:firstLine="567"/>
        <w:jc w:val="both"/>
      </w:pPr>
      <w:r>
        <w:t xml:space="preserve">Çıraklık ve Yaygın Eğitim Hizmetleri </w:t>
      </w:r>
      <w:r>
        <w:tab/>
        <w:t>--</w:t>
      </w:r>
      <w:r>
        <w:tab/>
        <w:t>--</w:t>
      </w:r>
      <w:r>
        <w:tab/>
        <w:t>--</w:t>
      </w:r>
    </w:p>
    <w:p w:rsidR="00BF63F9" w:rsidRDefault="00BF63F9" w:rsidP="00BF63F9">
      <w:pPr>
        <w:spacing w:before="120" w:line="360" w:lineRule="auto"/>
        <w:ind w:firstLine="567"/>
        <w:jc w:val="both"/>
      </w:pPr>
      <w:r>
        <w:t xml:space="preserve">TOPLAM </w:t>
      </w:r>
      <w:r>
        <w:tab/>
        <w:t>1.277.270</w:t>
      </w:r>
      <w:r>
        <w:tab/>
        <w:t>1.444.210</w:t>
      </w:r>
      <w:r>
        <w:tab/>
        <w:t>1.600.697</w:t>
      </w:r>
    </w:p>
    <w:p w:rsidR="00BF63F9" w:rsidRDefault="00BF63F9" w:rsidP="00BF63F9">
      <w:pPr>
        <w:spacing w:before="120" w:line="360" w:lineRule="auto"/>
        <w:ind w:firstLine="567"/>
        <w:jc w:val="both"/>
      </w:pPr>
      <w:r>
        <w:t xml:space="preserve">Kaynak: Okul Personel Maaş Defteri, KBYS sistemi, Okul Aile Birliği Gider Defteri.  </w:t>
      </w:r>
    </w:p>
    <w:p w:rsidR="00BF63F9" w:rsidRDefault="00BF63F9" w:rsidP="00BF63F9">
      <w:pPr>
        <w:spacing w:before="120" w:line="360" w:lineRule="auto"/>
        <w:jc w:val="center"/>
        <w:rPr>
          <w:b/>
        </w:rPr>
      </w:pPr>
    </w:p>
    <w:p w:rsidR="00BF63F9" w:rsidRPr="001A19C9" w:rsidRDefault="00BF63F9" w:rsidP="00BF63F9">
      <w:pPr>
        <w:spacing w:before="120" w:line="360" w:lineRule="auto"/>
        <w:jc w:val="center"/>
        <w:rPr>
          <w:b/>
        </w:rPr>
      </w:pPr>
      <w:r w:rsidRPr="001A19C9">
        <w:rPr>
          <w:b/>
        </w:rPr>
        <w:t>KAYNAKLAR</w:t>
      </w:r>
    </w:p>
    <w:p w:rsidR="00BF63F9" w:rsidRPr="001A19C9" w:rsidRDefault="00BF63F9" w:rsidP="00BF63F9">
      <w:pPr>
        <w:spacing w:before="120" w:line="360" w:lineRule="auto"/>
        <w:jc w:val="both"/>
        <w:rPr>
          <w:b/>
        </w:rPr>
      </w:pPr>
    </w:p>
    <w:p w:rsidR="00BF63F9" w:rsidRPr="001A19C9" w:rsidRDefault="00BF63F9" w:rsidP="00BF63F9">
      <w:pPr>
        <w:spacing w:before="120" w:line="300" w:lineRule="exact"/>
        <w:ind w:left="567" w:hanging="567"/>
        <w:jc w:val="both"/>
      </w:pPr>
      <w:r w:rsidRPr="001A19C9">
        <w:t xml:space="preserve">Âdem, M. (1993), </w:t>
      </w:r>
      <w:r w:rsidRPr="001A19C9">
        <w:rPr>
          <w:i/>
        </w:rPr>
        <w:t xml:space="preserve">Ulusal Eğitim Politikamız ve Finansmanı, </w:t>
      </w:r>
      <w:r>
        <w:t xml:space="preserve">Ankara Üniversitesi, </w:t>
      </w:r>
      <w:r w:rsidRPr="001A19C9">
        <w:t>Eğitim Bilimleri Fakültesi Yayını, Ankara.</w:t>
      </w:r>
    </w:p>
    <w:p w:rsidR="00BF63F9" w:rsidRPr="001A19C9" w:rsidRDefault="00BF63F9" w:rsidP="00BF63F9">
      <w:pPr>
        <w:spacing w:before="120" w:line="300" w:lineRule="exact"/>
        <w:ind w:left="567" w:hanging="567"/>
        <w:jc w:val="both"/>
      </w:pPr>
      <w:proofErr w:type="spellStart"/>
      <w:r>
        <w:t>Altundemir</w:t>
      </w:r>
      <w:proofErr w:type="spellEnd"/>
      <w:r>
        <w:t>, M.E. (201</w:t>
      </w:r>
      <w:r w:rsidRPr="001A19C9">
        <w:t xml:space="preserve">2), </w:t>
      </w:r>
      <w:r w:rsidRPr="001A19C9">
        <w:rPr>
          <w:i/>
        </w:rPr>
        <w:t>Kalkınma Planlarında</w:t>
      </w:r>
      <w:r>
        <w:rPr>
          <w:i/>
        </w:rPr>
        <w:t xml:space="preserve">n Eğitime Bakış: Kamusal Mallar </w:t>
      </w:r>
      <w:r w:rsidRPr="001A19C9">
        <w:rPr>
          <w:i/>
        </w:rPr>
        <w:t xml:space="preserve">Teorisi Perspektifinden. </w:t>
      </w:r>
      <w:r w:rsidRPr="001A19C9">
        <w:t xml:space="preserve">Bilgi </w:t>
      </w:r>
      <w:r>
        <w:t>E</w:t>
      </w:r>
      <w:r w:rsidRPr="001A19C9">
        <w:t>konomisi ve Yönetimi Dergisi</w:t>
      </w:r>
      <w:r>
        <w:t>,</w:t>
      </w:r>
      <w:r w:rsidRPr="001A19C9">
        <w:t xml:space="preserve"> Cilt: VII</w:t>
      </w:r>
      <w:r>
        <w:t>,</w:t>
      </w:r>
      <w:r w:rsidRPr="001A19C9">
        <w:t xml:space="preserve"> Sayı I</w:t>
      </w:r>
      <w:r>
        <w:t xml:space="preserve">.  </w:t>
      </w:r>
    </w:p>
    <w:p w:rsidR="00BF63F9" w:rsidRPr="001A19C9" w:rsidRDefault="00BF63F9" w:rsidP="00BF63F9">
      <w:pPr>
        <w:spacing w:before="120" w:line="300" w:lineRule="exact"/>
        <w:ind w:left="567" w:hanging="567"/>
        <w:jc w:val="both"/>
      </w:pPr>
      <w:r w:rsidRPr="001A19C9">
        <w:t xml:space="preserve">Devrim, F. ve Tosuner, M. (1987), </w:t>
      </w:r>
      <w:r w:rsidRPr="001A19C9">
        <w:rPr>
          <w:i/>
        </w:rPr>
        <w:t>Türkiye’de Eği</w:t>
      </w:r>
      <w:r>
        <w:rPr>
          <w:i/>
        </w:rPr>
        <w:t xml:space="preserve">tim Hizmetlerinin Finansmanında </w:t>
      </w:r>
      <w:r w:rsidRPr="001A19C9">
        <w:rPr>
          <w:i/>
        </w:rPr>
        <w:t>Son Gelişmeler</w:t>
      </w:r>
      <w:r w:rsidRPr="001A19C9">
        <w:t>, 3.Türkiye Eğitim Maliye Sempozyumu Bildiri Kitabı, İstanbul.</w:t>
      </w:r>
    </w:p>
    <w:p w:rsidR="00BF63F9" w:rsidRPr="001A19C9" w:rsidRDefault="00BF63F9" w:rsidP="00BF63F9">
      <w:pPr>
        <w:spacing w:before="120" w:line="300" w:lineRule="exact"/>
        <w:ind w:left="567" w:hanging="567"/>
        <w:jc w:val="both"/>
      </w:pPr>
      <w:r>
        <w:t>Güngör, G. v</w:t>
      </w:r>
      <w:r w:rsidRPr="001A19C9">
        <w:t xml:space="preserve">e Göksu, A. </w:t>
      </w:r>
      <w:r w:rsidRPr="001A19C9">
        <w:rPr>
          <w:i/>
        </w:rPr>
        <w:t>Türkiye’de Eğitimin</w:t>
      </w:r>
      <w:r>
        <w:rPr>
          <w:i/>
        </w:rPr>
        <w:t xml:space="preserve"> Finansmanı ve Ülkelerarası Bir </w:t>
      </w:r>
      <w:r w:rsidRPr="001A19C9">
        <w:rPr>
          <w:i/>
        </w:rPr>
        <w:t>Karşılaştırma</w:t>
      </w:r>
      <w:r>
        <w:rPr>
          <w:i/>
        </w:rPr>
        <w:t>,</w:t>
      </w:r>
      <w:r w:rsidRPr="001A19C9">
        <w:t xml:space="preserve"> Yönetim ve Ekonomi Yıl: 2</w:t>
      </w:r>
      <w:r>
        <w:t xml:space="preserve">013 Cilt: 20 Sayı:1 Celal Bayar </w:t>
      </w:r>
      <w:r w:rsidRPr="001A19C9">
        <w:t>Üniversitesi İ.İ.B.F. Manisa.</w:t>
      </w:r>
    </w:p>
    <w:p w:rsidR="00BF63F9" w:rsidRPr="001A19C9" w:rsidRDefault="00BF63F9" w:rsidP="00BF63F9">
      <w:pPr>
        <w:spacing w:before="120" w:line="300" w:lineRule="exact"/>
        <w:ind w:left="567" w:hanging="567"/>
        <w:jc w:val="both"/>
      </w:pPr>
      <w:proofErr w:type="spellStart"/>
      <w:r w:rsidRPr="001A19C9">
        <w:t>Karakütük</w:t>
      </w:r>
      <w:proofErr w:type="spellEnd"/>
      <w:r w:rsidRPr="001A19C9">
        <w:t xml:space="preserve">, K. (2007), </w:t>
      </w:r>
      <w:r w:rsidRPr="001A19C9">
        <w:rPr>
          <w:i/>
        </w:rPr>
        <w:t>Üniversitelerin Bütçe Yönetimi Sorunları</w:t>
      </w:r>
      <w:r>
        <w:t xml:space="preserve">, 16. Ulusal Eğitim </w:t>
      </w:r>
      <w:r w:rsidRPr="001A19C9">
        <w:t>Bilimleri Kongresi, Gaziosmanpaşa Üniversitesi Eğitim Fakültesi, Tokat.</w:t>
      </w:r>
    </w:p>
    <w:p w:rsidR="00BF63F9" w:rsidRPr="001A19C9" w:rsidRDefault="00BF63F9" w:rsidP="00BF63F9">
      <w:pPr>
        <w:spacing w:before="120" w:line="300" w:lineRule="exact"/>
        <w:ind w:left="567" w:hanging="567"/>
        <w:jc w:val="both"/>
      </w:pPr>
      <w:r w:rsidRPr="001A19C9">
        <w:t>M</w:t>
      </w:r>
      <w:r>
        <w:t>illi Eğitim Bakanlığı, O</w:t>
      </w:r>
      <w:r w:rsidRPr="001A19C9">
        <w:t>rtaöğretim Kurumları Yönetmeliği 7</w:t>
      </w:r>
      <w:r>
        <w:t xml:space="preserve"> Eylül </w:t>
      </w:r>
      <w:r w:rsidRPr="001A19C9">
        <w:t>2013 tarih ve 28758 Sayılı Resmi Gazete.</w:t>
      </w:r>
    </w:p>
    <w:p w:rsidR="00BF63F9" w:rsidRPr="001A19C9" w:rsidRDefault="00BF63F9" w:rsidP="00BF63F9">
      <w:pPr>
        <w:spacing w:before="120" w:line="300" w:lineRule="exact"/>
        <w:ind w:left="567" w:hanging="567"/>
        <w:jc w:val="both"/>
      </w:pPr>
      <w:r>
        <w:t>Milli Eğitim Temel Yasası (</w:t>
      </w:r>
      <w:r w:rsidRPr="001A19C9">
        <w:t xml:space="preserve">1739 Sayılı </w:t>
      </w:r>
      <w:r>
        <w:t>Yasa), 2</w:t>
      </w:r>
      <w:r w:rsidRPr="001A19C9">
        <w:t>4 Haz</w:t>
      </w:r>
      <w:r>
        <w:t>iran 1973 tarih ve 14574 Sayılı R</w:t>
      </w:r>
      <w:r w:rsidRPr="001A19C9">
        <w:t>esmi Gazete</w:t>
      </w:r>
      <w:r>
        <w:t xml:space="preserve">.  </w:t>
      </w:r>
    </w:p>
    <w:p w:rsidR="00BF63F9" w:rsidRPr="001A19C9" w:rsidRDefault="00BF63F9" w:rsidP="00BF63F9">
      <w:pPr>
        <w:spacing w:before="120" w:line="300" w:lineRule="exact"/>
        <w:ind w:left="567" w:hanging="567"/>
        <w:jc w:val="both"/>
      </w:pPr>
      <w:proofErr w:type="spellStart"/>
      <w:r>
        <w:t>Özbaran</w:t>
      </w:r>
      <w:proofErr w:type="spellEnd"/>
      <w:r>
        <w:t>, H. (2</w:t>
      </w:r>
      <w:r w:rsidRPr="001A19C9">
        <w:t xml:space="preserve">004), </w:t>
      </w:r>
      <w:r w:rsidRPr="001A19C9">
        <w:rPr>
          <w:i/>
        </w:rPr>
        <w:t>Türkiye’de Kamu Harcamalarının Son Beş Yılın Harcama</w:t>
      </w:r>
      <w:r>
        <w:rPr>
          <w:i/>
        </w:rPr>
        <w:t xml:space="preserve"> </w:t>
      </w:r>
      <w:r w:rsidRPr="001A19C9">
        <w:rPr>
          <w:i/>
        </w:rPr>
        <w:t>Tiplerine Göre İncelenmesi,</w:t>
      </w:r>
      <w:r w:rsidRPr="001A19C9">
        <w:t xml:space="preserve"> Sayıştay Dergisi, Sayı: 53</w:t>
      </w:r>
      <w:r>
        <w:t xml:space="preserve">.  </w:t>
      </w:r>
    </w:p>
    <w:p w:rsidR="00BF63F9" w:rsidRPr="001A19C9" w:rsidRDefault="00BF63F9" w:rsidP="00BF63F9">
      <w:pPr>
        <w:spacing w:before="120" w:line="300" w:lineRule="exact"/>
        <w:ind w:left="567" w:hanging="567"/>
        <w:jc w:val="both"/>
      </w:pPr>
      <w:r w:rsidRPr="001A19C9">
        <w:t xml:space="preserve">Serin, N. (1979), </w:t>
      </w:r>
      <w:r w:rsidRPr="001A19C9">
        <w:rPr>
          <w:i/>
        </w:rPr>
        <w:t>Eğitim Ekonomisi</w:t>
      </w:r>
      <w:r>
        <w:t xml:space="preserve">, Ankara Üniversitesi Eğitim Fakültesi Yayını, </w:t>
      </w:r>
      <w:r w:rsidRPr="001A19C9">
        <w:t>Ankara.</w:t>
      </w:r>
    </w:p>
    <w:p w:rsidR="00BF63F9" w:rsidRDefault="00BF63F9" w:rsidP="00BF63F9">
      <w:pPr>
        <w:spacing w:before="120" w:line="300" w:lineRule="exact"/>
        <w:ind w:left="567" w:hanging="567"/>
        <w:jc w:val="both"/>
      </w:pPr>
      <w:r w:rsidRPr="001A19C9">
        <w:t xml:space="preserve">Tural, N. (2002), </w:t>
      </w:r>
      <w:r w:rsidRPr="001A19C9">
        <w:rPr>
          <w:i/>
        </w:rPr>
        <w:t>Eğitim Finansmanı</w:t>
      </w:r>
      <w:r w:rsidRPr="001A19C9">
        <w:t>, Ankara: Anı Yayıncılık</w:t>
      </w:r>
      <w:r>
        <w:t xml:space="preserve">.  </w:t>
      </w:r>
    </w:p>
    <w:p w:rsidR="00BF63F9" w:rsidRPr="001A19C9" w:rsidRDefault="00BF63F9" w:rsidP="00BF63F9">
      <w:pPr>
        <w:spacing w:before="120" w:line="300" w:lineRule="exact"/>
        <w:ind w:left="567" w:hanging="567"/>
        <w:jc w:val="both"/>
      </w:pPr>
      <w:r w:rsidRPr="001A19C9">
        <w:t xml:space="preserve">Tuzcu, G. (2004), </w:t>
      </w:r>
      <w:r w:rsidRPr="001A19C9">
        <w:rPr>
          <w:i/>
        </w:rPr>
        <w:t>Eğitimin Finansman Gerekleri ve Boyutları</w:t>
      </w:r>
      <w:r>
        <w:t xml:space="preserve">, Milli Eğitim Dergisi, </w:t>
      </w:r>
      <w:r w:rsidRPr="001A19C9">
        <w:t>Yaz 2004, sayı: 163, Ankara.</w:t>
      </w:r>
    </w:p>
    <w:p w:rsidR="00BF63F9" w:rsidRPr="001A19C9" w:rsidRDefault="00BF63F9" w:rsidP="00BF63F9">
      <w:pPr>
        <w:spacing w:before="120" w:line="300" w:lineRule="exact"/>
        <w:ind w:left="567" w:hanging="567"/>
        <w:jc w:val="both"/>
      </w:pPr>
      <w:r>
        <w:t>-----</w:t>
      </w:r>
      <w:r w:rsidRPr="001A19C9">
        <w:t xml:space="preserve"> (2014), </w:t>
      </w:r>
      <w:r w:rsidRPr="001A19C9">
        <w:rPr>
          <w:i/>
        </w:rPr>
        <w:t>Eğitim Ekonomisi (Ders Notları),</w:t>
      </w:r>
      <w:r w:rsidRPr="001A19C9">
        <w:t xml:space="preserve"> Pamukkale Üniversitesi, Denizli.</w:t>
      </w:r>
    </w:p>
    <w:p w:rsidR="00BF63F9" w:rsidRPr="001A19C9" w:rsidRDefault="00BF63F9" w:rsidP="00BF63F9">
      <w:pPr>
        <w:spacing w:before="120" w:line="300" w:lineRule="exact"/>
        <w:ind w:left="567" w:hanging="567"/>
        <w:jc w:val="both"/>
      </w:pPr>
    </w:p>
    <w:p w:rsidR="00BF63F9" w:rsidRPr="001A19C9" w:rsidRDefault="00BF63F9" w:rsidP="00BF63F9">
      <w:pPr>
        <w:spacing w:before="120" w:line="300" w:lineRule="exact"/>
        <w:ind w:left="567" w:hanging="567"/>
        <w:jc w:val="both"/>
      </w:pPr>
    </w:p>
    <w:p w:rsidR="00BF63F9" w:rsidRPr="001A19C9" w:rsidRDefault="00BF63F9" w:rsidP="00BF63F9">
      <w:pPr>
        <w:spacing w:before="120" w:line="300" w:lineRule="exact"/>
        <w:ind w:left="567" w:hanging="567"/>
        <w:jc w:val="both"/>
      </w:pPr>
    </w:p>
    <w:p w:rsidR="00BF63F9" w:rsidRPr="001A19C9" w:rsidRDefault="00BF63F9" w:rsidP="00BF63F9">
      <w:pPr>
        <w:spacing w:before="120" w:line="360" w:lineRule="auto"/>
        <w:ind w:firstLine="567"/>
        <w:jc w:val="both"/>
      </w:pPr>
    </w:p>
    <w:p w:rsidR="00BF63F9" w:rsidRDefault="00BF63F9" w:rsidP="00BF63F9">
      <w:pPr>
        <w:spacing w:before="120" w:line="360" w:lineRule="auto"/>
        <w:ind w:firstLine="567"/>
      </w:pPr>
    </w:p>
    <w:p w:rsidR="00BF63F9" w:rsidRDefault="00BF63F9" w:rsidP="00BF63F9">
      <w:pPr>
        <w:spacing w:before="120" w:line="360" w:lineRule="auto"/>
        <w:ind w:firstLine="567"/>
      </w:pPr>
    </w:p>
    <w:p w:rsidR="00BF63F9" w:rsidRDefault="00BF63F9" w:rsidP="00BF63F9">
      <w:pPr>
        <w:spacing w:before="120" w:line="360" w:lineRule="auto"/>
        <w:ind w:firstLine="567"/>
      </w:pPr>
    </w:p>
    <w:p w:rsidR="00BF63F9" w:rsidRDefault="00BF63F9" w:rsidP="00BF63F9">
      <w:pPr>
        <w:spacing w:line="360" w:lineRule="auto"/>
        <w:jc w:val="center"/>
        <w:rPr>
          <w:b/>
        </w:rPr>
      </w:pPr>
    </w:p>
    <w:p w:rsidR="00BF63F9" w:rsidRDefault="00BF63F9" w:rsidP="00BF63F9">
      <w:pPr>
        <w:spacing w:line="360" w:lineRule="auto"/>
        <w:jc w:val="center"/>
        <w:rPr>
          <w:b/>
        </w:rPr>
      </w:pPr>
    </w:p>
    <w:p w:rsidR="00BF63F9" w:rsidRDefault="00BF63F9" w:rsidP="00BF63F9">
      <w:pPr>
        <w:spacing w:line="360" w:lineRule="auto"/>
        <w:jc w:val="center"/>
        <w:rPr>
          <w:b/>
        </w:rPr>
      </w:pPr>
    </w:p>
    <w:p w:rsidR="00BF63F9" w:rsidRDefault="00BF63F9" w:rsidP="00BF63F9">
      <w:pPr>
        <w:spacing w:line="360" w:lineRule="auto"/>
        <w:jc w:val="center"/>
        <w:rPr>
          <w:b/>
        </w:rPr>
      </w:pPr>
      <w:bookmarkStart w:id="2" w:name="_GoBack"/>
      <w:bookmarkEnd w:id="2"/>
      <w:r w:rsidRPr="001A19C9">
        <w:rPr>
          <w:b/>
        </w:rPr>
        <w:lastRenderedPageBreak/>
        <w:t>ÖZGEÇMİŞ</w:t>
      </w:r>
    </w:p>
    <w:p w:rsidR="00BF63F9" w:rsidRPr="001A19C9" w:rsidRDefault="00BF63F9" w:rsidP="00BF63F9">
      <w:pPr>
        <w:spacing w:line="360" w:lineRule="auto"/>
        <w:jc w:val="center"/>
        <w:rPr>
          <w:b/>
        </w:rPr>
      </w:pPr>
    </w:p>
    <w:tbl>
      <w:tblPr>
        <w:tblStyle w:val="TabloKlavuzu"/>
        <w:tblW w:w="0" w:type="auto"/>
        <w:tblLook w:val="04A0" w:firstRow="1" w:lastRow="0" w:firstColumn="1" w:lastColumn="0" w:noHBand="0" w:noVBand="1"/>
      </w:tblPr>
      <w:tblGrid>
        <w:gridCol w:w="1512"/>
        <w:gridCol w:w="2109"/>
        <w:gridCol w:w="5098"/>
      </w:tblGrid>
      <w:tr w:rsidR="00BF63F9" w:rsidRPr="001A19C9" w:rsidTr="002B5C46">
        <w:tc>
          <w:tcPr>
            <w:tcW w:w="8719" w:type="dxa"/>
            <w:gridSpan w:val="3"/>
          </w:tcPr>
          <w:p w:rsidR="00BF63F9" w:rsidRPr="001A19C9" w:rsidRDefault="00BF63F9" w:rsidP="002B5C46">
            <w:pPr>
              <w:spacing w:before="120" w:line="360" w:lineRule="auto"/>
              <w:jc w:val="center"/>
              <w:rPr>
                <w:b/>
              </w:rPr>
            </w:pPr>
            <w:r w:rsidRPr="001A19C9">
              <w:rPr>
                <w:b/>
              </w:rPr>
              <w:t>Kişisel Bilgiler</w:t>
            </w:r>
          </w:p>
        </w:tc>
      </w:tr>
      <w:tr w:rsidR="00BF63F9" w:rsidRPr="001A19C9" w:rsidTr="002B5C46">
        <w:trPr>
          <w:trHeight w:val="246"/>
        </w:trPr>
        <w:tc>
          <w:tcPr>
            <w:tcW w:w="3621" w:type="dxa"/>
            <w:gridSpan w:val="2"/>
          </w:tcPr>
          <w:p w:rsidR="00BF63F9" w:rsidRPr="001A19C9" w:rsidRDefault="00BF63F9" w:rsidP="002B5C46">
            <w:pPr>
              <w:spacing w:before="80" w:after="40"/>
            </w:pPr>
            <w:r w:rsidRPr="001A19C9">
              <w:t xml:space="preserve">Adı </w:t>
            </w:r>
          </w:p>
        </w:tc>
        <w:tc>
          <w:tcPr>
            <w:tcW w:w="5098" w:type="dxa"/>
          </w:tcPr>
          <w:p w:rsidR="00BF63F9" w:rsidRPr="001A19C9" w:rsidRDefault="00BF63F9" w:rsidP="002B5C46">
            <w:pPr>
              <w:spacing w:before="80" w:after="40"/>
            </w:pPr>
            <w:r w:rsidRPr="001A19C9">
              <w:t>Osman Nuri</w:t>
            </w:r>
          </w:p>
        </w:tc>
      </w:tr>
      <w:tr w:rsidR="00BF63F9" w:rsidRPr="001A19C9" w:rsidTr="002B5C46">
        <w:tc>
          <w:tcPr>
            <w:tcW w:w="3621" w:type="dxa"/>
            <w:gridSpan w:val="2"/>
          </w:tcPr>
          <w:p w:rsidR="00BF63F9" w:rsidRPr="001A19C9" w:rsidRDefault="00BF63F9" w:rsidP="002B5C46">
            <w:pPr>
              <w:spacing w:before="80" w:after="40"/>
            </w:pPr>
            <w:r w:rsidRPr="001A19C9">
              <w:t xml:space="preserve">Soyadı </w:t>
            </w:r>
          </w:p>
        </w:tc>
        <w:tc>
          <w:tcPr>
            <w:tcW w:w="5098" w:type="dxa"/>
          </w:tcPr>
          <w:p w:rsidR="00BF63F9" w:rsidRPr="001A19C9" w:rsidRDefault="00BF63F9" w:rsidP="002B5C46">
            <w:pPr>
              <w:spacing w:before="80" w:after="40"/>
            </w:pPr>
            <w:r w:rsidRPr="001A19C9">
              <w:t>DİNÇER</w:t>
            </w:r>
          </w:p>
        </w:tc>
      </w:tr>
      <w:tr w:rsidR="00BF63F9" w:rsidRPr="001A19C9" w:rsidTr="002B5C46">
        <w:tc>
          <w:tcPr>
            <w:tcW w:w="3621" w:type="dxa"/>
            <w:gridSpan w:val="2"/>
          </w:tcPr>
          <w:p w:rsidR="00BF63F9" w:rsidRPr="001A19C9" w:rsidRDefault="00BF63F9" w:rsidP="002B5C46">
            <w:pPr>
              <w:spacing w:before="80" w:after="40"/>
            </w:pPr>
            <w:r w:rsidRPr="001A19C9">
              <w:t>Doğum Yeri ve Tarihi</w:t>
            </w:r>
          </w:p>
        </w:tc>
        <w:tc>
          <w:tcPr>
            <w:tcW w:w="5098" w:type="dxa"/>
          </w:tcPr>
          <w:p w:rsidR="00BF63F9" w:rsidRPr="001A19C9" w:rsidRDefault="00BF63F9" w:rsidP="002B5C46">
            <w:pPr>
              <w:spacing w:before="80" w:after="40"/>
            </w:pPr>
            <w:r w:rsidRPr="001A19C9">
              <w:t>Çameli – 14 Eylül 1966</w:t>
            </w:r>
          </w:p>
        </w:tc>
      </w:tr>
      <w:tr w:rsidR="00BF63F9" w:rsidRPr="001A19C9" w:rsidTr="002B5C46">
        <w:tc>
          <w:tcPr>
            <w:tcW w:w="3621" w:type="dxa"/>
            <w:gridSpan w:val="2"/>
          </w:tcPr>
          <w:p w:rsidR="00BF63F9" w:rsidRPr="001A19C9" w:rsidRDefault="00BF63F9" w:rsidP="002B5C46">
            <w:pPr>
              <w:spacing w:before="80" w:after="40"/>
            </w:pPr>
            <w:r w:rsidRPr="001A19C9">
              <w:t>Uyruğu</w:t>
            </w:r>
          </w:p>
        </w:tc>
        <w:tc>
          <w:tcPr>
            <w:tcW w:w="5098" w:type="dxa"/>
          </w:tcPr>
          <w:p w:rsidR="00BF63F9" w:rsidRPr="001A19C9" w:rsidRDefault="00BF63F9" w:rsidP="002B5C46">
            <w:pPr>
              <w:spacing w:before="80" w:after="40"/>
            </w:pPr>
            <w:r w:rsidRPr="001A19C9">
              <w:t>T.C.</w:t>
            </w:r>
          </w:p>
        </w:tc>
      </w:tr>
      <w:tr w:rsidR="00BF63F9" w:rsidRPr="001A19C9" w:rsidTr="002B5C46">
        <w:tc>
          <w:tcPr>
            <w:tcW w:w="3621" w:type="dxa"/>
            <w:gridSpan w:val="2"/>
          </w:tcPr>
          <w:p w:rsidR="00BF63F9" w:rsidRPr="001A19C9" w:rsidRDefault="00BF63F9" w:rsidP="002B5C46">
            <w:pPr>
              <w:spacing w:before="80" w:after="40"/>
            </w:pPr>
            <w:r w:rsidRPr="001A19C9">
              <w:t>İletişim Adresi ve Telefonu</w:t>
            </w:r>
          </w:p>
        </w:tc>
        <w:tc>
          <w:tcPr>
            <w:tcW w:w="5098" w:type="dxa"/>
          </w:tcPr>
          <w:p w:rsidR="00BF63F9" w:rsidRPr="001A19C9" w:rsidRDefault="00BF63F9" w:rsidP="002B5C46">
            <w:pPr>
              <w:spacing w:before="80" w:after="40"/>
            </w:pPr>
            <w:r w:rsidRPr="001A19C9">
              <w:t xml:space="preserve">Durmuş Ali Çoban Anadolu Lisesi </w:t>
            </w:r>
            <w:r>
              <w:t xml:space="preserve">- </w:t>
            </w:r>
            <w:proofErr w:type="spellStart"/>
            <w:r w:rsidRPr="001A19C9">
              <w:t>Merkezefendi</w:t>
            </w:r>
            <w:proofErr w:type="spellEnd"/>
            <w:r w:rsidRPr="001A19C9">
              <w:t xml:space="preserve"> / Denizli</w:t>
            </w:r>
            <w:r>
              <w:t xml:space="preserve">.  </w:t>
            </w:r>
            <w:r w:rsidRPr="001A19C9">
              <w:t>Tel: 0506 763 43 61</w:t>
            </w:r>
          </w:p>
        </w:tc>
      </w:tr>
      <w:tr w:rsidR="00BF63F9" w:rsidRPr="001A19C9" w:rsidTr="002B5C46">
        <w:tc>
          <w:tcPr>
            <w:tcW w:w="8719" w:type="dxa"/>
            <w:gridSpan w:val="3"/>
            <w:vAlign w:val="center"/>
          </w:tcPr>
          <w:p w:rsidR="00BF63F9" w:rsidRPr="001A19C9" w:rsidRDefault="00BF63F9" w:rsidP="002B5C46">
            <w:pPr>
              <w:spacing w:before="120" w:line="360" w:lineRule="auto"/>
              <w:jc w:val="center"/>
              <w:rPr>
                <w:b/>
              </w:rPr>
            </w:pPr>
            <w:r w:rsidRPr="001A19C9">
              <w:rPr>
                <w:b/>
              </w:rPr>
              <w:t>Eğitim</w:t>
            </w:r>
          </w:p>
        </w:tc>
      </w:tr>
      <w:tr w:rsidR="00BF63F9" w:rsidRPr="001A19C9" w:rsidTr="002B5C46">
        <w:tc>
          <w:tcPr>
            <w:tcW w:w="3621" w:type="dxa"/>
            <w:gridSpan w:val="2"/>
          </w:tcPr>
          <w:p w:rsidR="00BF63F9" w:rsidRPr="001A19C9" w:rsidRDefault="00BF63F9" w:rsidP="002B5C46">
            <w:pPr>
              <w:spacing w:before="80" w:after="40"/>
            </w:pPr>
            <w:r w:rsidRPr="001A19C9">
              <w:t>İlköğretim</w:t>
            </w:r>
          </w:p>
        </w:tc>
        <w:tc>
          <w:tcPr>
            <w:tcW w:w="5098" w:type="dxa"/>
          </w:tcPr>
          <w:p w:rsidR="00BF63F9" w:rsidRPr="001A19C9" w:rsidRDefault="00BF63F9" w:rsidP="002B5C46">
            <w:pPr>
              <w:spacing w:before="80" w:after="40"/>
              <w:jc w:val="both"/>
            </w:pPr>
            <w:proofErr w:type="spellStart"/>
            <w:r w:rsidRPr="001A19C9">
              <w:t>Suçatı</w:t>
            </w:r>
            <w:proofErr w:type="spellEnd"/>
            <w:r w:rsidRPr="001A19C9">
              <w:t xml:space="preserve"> Köyü İlkokulu</w:t>
            </w:r>
            <w:r>
              <w:t xml:space="preserve">, Acıpayam / Denizli </w:t>
            </w:r>
          </w:p>
        </w:tc>
      </w:tr>
      <w:tr w:rsidR="00BF63F9" w:rsidRPr="001A19C9" w:rsidTr="002B5C46">
        <w:tc>
          <w:tcPr>
            <w:tcW w:w="3621" w:type="dxa"/>
            <w:gridSpan w:val="2"/>
          </w:tcPr>
          <w:p w:rsidR="00BF63F9" w:rsidRPr="001A19C9" w:rsidRDefault="00BF63F9" w:rsidP="002B5C46">
            <w:pPr>
              <w:spacing w:before="80" w:after="40"/>
            </w:pPr>
            <w:r w:rsidRPr="001A19C9">
              <w:t>Ortaöğretim</w:t>
            </w:r>
          </w:p>
        </w:tc>
        <w:tc>
          <w:tcPr>
            <w:tcW w:w="5098" w:type="dxa"/>
          </w:tcPr>
          <w:p w:rsidR="00BF63F9" w:rsidRPr="001A19C9" w:rsidRDefault="00BF63F9" w:rsidP="002B5C46">
            <w:pPr>
              <w:spacing w:before="80" w:after="40"/>
              <w:jc w:val="both"/>
            </w:pPr>
            <w:r w:rsidRPr="001A19C9">
              <w:t xml:space="preserve">Babadağ Ortaokulu </w:t>
            </w:r>
            <w:r>
              <w:t>ve</w:t>
            </w:r>
            <w:r w:rsidRPr="001A19C9">
              <w:t xml:space="preserve"> Denizli Lisesi</w:t>
            </w:r>
          </w:p>
        </w:tc>
      </w:tr>
      <w:tr w:rsidR="00BF63F9" w:rsidRPr="001A19C9" w:rsidTr="002B5C46">
        <w:tc>
          <w:tcPr>
            <w:tcW w:w="3621" w:type="dxa"/>
            <w:gridSpan w:val="2"/>
            <w:vAlign w:val="center"/>
          </w:tcPr>
          <w:p w:rsidR="00BF63F9" w:rsidRPr="001A19C9" w:rsidRDefault="00BF63F9" w:rsidP="002B5C46">
            <w:pPr>
              <w:spacing w:before="80" w:after="40"/>
            </w:pPr>
            <w:r w:rsidRPr="001A19C9">
              <w:t xml:space="preserve">Yükseköğretim (Lisans) </w:t>
            </w:r>
          </w:p>
        </w:tc>
        <w:tc>
          <w:tcPr>
            <w:tcW w:w="5098" w:type="dxa"/>
            <w:vAlign w:val="center"/>
          </w:tcPr>
          <w:p w:rsidR="00BF63F9" w:rsidRPr="001A19C9" w:rsidRDefault="00BF63F9" w:rsidP="002B5C46">
            <w:pPr>
              <w:spacing w:before="80" w:after="40"/>
              <w:jc w:val="both"/>
            </w:pPr>
            <w:r w:rsidRPr="001A19C9">
              <w:t>Atatürk Üniversitesi</w:t>
            </w:r>
            <w:r>
              <w:t>,</w:t>
            </w:r>
            <w:r w:rsidRPr="001A19C9">
              <w:t xml:space="preserve"> Kazım Karabekir Eğitim Fakültesi</w:t>
            </w:r>
            <w:r>
              <w:t>,</w:t>
            </w:r>
            <w:r w:rsidRPr="001A19C9">
              <w:t xml:space="preserve"> Biyoloji Öğretmenliği Bölümü</w:t>
            </w:r>
            <w:r>
              <w:t xml:space="preserve">. </w:t>
            </w:r>
          </w:p>
        </w:tc>
      </w:tr>
      <w:tr w:rsidR="00BF63F9" w:rsidRPr="001A19C9" w:rsidTr="002B5C46">
        <w:tc>
          <w:tcPr>
            <w:tcW w:w="3621" w:type="dxa"/>
            <w:gridSpan w:val="2"/>
          </w:tcPr>
          <w:p w:rsidR="00BF63F9" w:rsidRPr="001A19C9" w:rsidRDefault="00BF63F9" w:rsidP="002B5C46">
            <w:pPr>
              <w:spacing w:before="80" w:after="40"/>
            </w:pPr>
            <w:r w:rsidRPr="001A19C9">
              <w:t>Yükseköğretim (Yüksek Lisans)</w:t>
            </w:r>
          </w:p>
        </w:tc>
        <w:tc>
          <w:tcPr>
            <w:tcW w:w="5098" w:type="dxa"/>
            <w:vAlign w:val="center"/>
          </w:tcPr>
          <w:p w:rsidR="00BF63F9" w:rsidRPr="001A19C9" w:rsidRDefault="00BF63F9" w:rsidP="002B5C46">
            <w:pPr>
              <w:spacing w:before="80" w:after="40"/>
              <w:jc w:val="both"/>
            </w:pPr>
            <w:r>
              <w:t xml:space="preserve">Pamukkale </w:t>
            </w:r>
            <w:r w:rsidRPr="001A19C9">
              <w:t>Üniversitesi</w:t>
            </w:r>
            <w:r>
              <w:t>,</w:t>
            </w:r>
            <w:r w:rsidRPr="001A19C9">
              <w:t xml:space="preserve"> Eğitim </w:t>
            </w:r>
            <w:r>
              <w:t xml:space="preserve">Bilimleri Enstitüsü, Eğitim Yönetimi ve Planlaması Anabilim Dalı (Tezsiz).  </w:t>
            </w:r>
          </w:p>
        </w:tc>
      </w:tr>
      <w:tr w:rsidR="00BF63F9" w:rsidRPr="001A19C9" w:rsidTr="002B5C46">
        <w:tc>
          <w:tcPr>
            <w:tcW w:w="8719" w:type="dxa"/>
            <w:gridSpan w:val="3"/>
          </w:tcPr>
          <w:p w:rsidR="00BF63F9" w:rsidRPr="001A19C9" w:rsidRDefault="00BF63F9" w:rsidP="002B5C46">
            <w:pPr>
              <w:spacing w:before="120" w:line="360" w:lineRule="auto"/>
              <w:jc w:val="center"/>
              <w:rPr>
                <w:b/>
              </w:rPr>
            </w:pPr>
            <w:r w:rsidRPr="001A19C9">
              <w:rPr>
                <w:b/>
              </w:rPr>
              <w:t>Yabancı Dil</w:t>
            </w:r>
          </w:p>
        </w:tc>
      </w:tr>
      <w:tr w:rsidR="00BF63F9" w:rsidRPr="001A19C9" w:rsidTr="002B5C46">
        <w:tc>
          <w:tcPr>
            <w:tcW w:w="3621" w:type="dxa"/>
            <w:gridSpan w:val="2"/>
          </w:tcPr>
          <w:p w:rsidR="00BF63F9" w:rsidRPr="001A19C9" w:rsidRDefault="00BF63F9" w:rsidP="002B5C46">
            <w:pPr>
              <w:spacing w:before="80" w:after="40"/>
            </w:pPr>
            <w:r w:rsidRPr="001A19C9">
              <w:t>Yabancı dil adı- SINAVIN ADI-Sınavın yapıldığı ay ve yıl</w:t>
            </w:r>
          </w:p>
        </w:tc>
        <w:tc>
          <w:tcPr>
            <w:tcW w:w="5098" w:type="dxa"/>
          </w:tcPr>
          <w:p w:rsidR="00BF63F9" w:rsidRPr="001A19C9" w:rsidRDefault="00BF63F9" w:rsidP="002B5C46">
            <w:pPr>
              <w:spacing w:before="80" w:after="40"/>
            </w:pPr>
            <w:r w:rsidRPr="001A19C9">
              <w:t>Yok</w:t>
            </w:r>
            <w:r>
              <w:t xml:space="preserve">. </w:t>
            </w:r>
          </w:p>
        </w:tc>
      </w:tr>
      <w:tr w:rsidR="00BF63F9" w:rsidRPr="001A19C9" w:rsidTr="002B5C46">
        <w:tc>
          <w:tcPr>
            <w:tcW w:w="8719" w:type="dxa"/>
            <w:gridSpan w:val="3"/>
          </w:tcPr>
          <w:p w:rsidR="00BF63F9" w:rsidRPr="001A19C9" w:rsidRDefault="00BF63F9" w:rsidP="002B5C46">
            <w:pPr>
              <w:spacing w:before="240" w:line="360" w:lineRule="auto"/>
              <w:jc w:val="center"/>
              <w:rPr>
                <w:b/>
              </w:rPr>
            </w:pPr>
            <w:r w:rsidRPr="001A19C9">
              <w:rPr>
                <w:b/>
              </w:rPr>
              <w:t>Meslek Deneyimi</w:t>
            </w:r>
          </w:p>
        </w:tc>
      </w:tr>
      <w:tr w:rsidR="00BF63F9" w:rsidRPr="001A19C9" w:rsidTr="002B5C46">
        <w:trPr>
          <w:trHeight w:val="62"/>
        </w:trPr>
        <w:tc>
          <w:tcPr>
            <w:tcW w:w="1512" w:type="dxa"/>
          </w:tcPr>
          <w:p w:rsidR="00BF63F9" w:rsidRPr="001A19C9" w:rsidRDefault="00BF63F9" w:rsidP="002B5C46">
            <w:pPr>
              <w:spacing w:before="80" w:after="40"/>
            </w:pPr>
            <w:r w:rsidRPr="001A19C9">
              <w:t>1990-1993</w:t>
            </w:r>
          </w:p>
        </w:tc>
        <w:tc>
          <w:tcPr>
            <w:tcW w:w="7207" w:type="dxa"/>
            <w:gridSpan w:val="2"/>
          </w:tcPr>
          <w:p w:rsidR="00BF63F9" w:rsidRPr="001A19C9" w:rsidRDefault="00BF63F9" w:rsidP="002B5C46">
            <w:pPr>
              <w:spacing w:before="80" w:after="40"/>
              <w:jc w:val="both"/>
            </w:pPr>
            <w:proofErr w:type="gramStart"/>
            <w:r w:rsidRPr="001A19C9">
              <w:t>Denizli-Babadağ Ortaokulu Fen Bilgisi Öğretmeni</w:t>
            </w:r>
            <w:r>
              <w:t xml:space="preserve">.  </w:t>
            </w:r>
            <w:proofErr w:type="gramEnd"/>
          </w:p>
        </w:tc>
      </w:tr>
      <w:tr w:rsidR="00BF63F9" w:rsidRPr="001A19C9" w:rsidTr="002B5C46">
        <w:trPr>
          <w:trHeight w:val="62"/>
        </w:trPr>
        <w:tc>
          <w:tcPr>
            <w:tcW w:w="1512" w:type="dxa"/>
          </w:tcPr>
          <w:p w:rsidR="00BF63F9" w:rsidRPr="001A19C9" w:rsidRDefault="00BF63F9" w:rsidP="002B5C46">
            <w:pPr>
              <w:spacing w:before="80" w:after="40"/>
            </w:pPr>
            <w:r w:rsidRPr="001A19C9">
              <w:t>199</w:t>
            </w:r>
            <w:r>
              <w:t>4</w:t>
            </w:r>
            <w:r w:rsidRPr="001A19C9">
              <w:t>-1995</w:t>
            </w:r>
          </w:p>
        </w:tc>
        <w:tc>
          <w:tcPr>
            <w:tcW w:w="7207" w:type="dxa"/>
            <w:gridSpan w:val="2"/>
          </w:tcPr>
          <w:p w:rsidR="00BF63F9" w:rsidRPr="001A19C9" w:rsidRDefault="00BF63F9" w:rsidP="002B5C46">
            <w:pPr>
              <w:spacing w:before="80" w:after="40"/>
              <w:jc w:val="both"/>
            </w:pPr>
            <w:r w:rsidRPr="001A19C9">
              <w:t xml:space="preserve">Denizli-Babadağ </w:t>
            </w:r>
            <w:r>
              <w:t>Ortaokulu Müdür Y</w:t>
            </w:r>
            <w:r w:rsidRPr="001A19C9">
              <w:t>ardımcısı</w:t>
            </w:r>
            <w:r>
              <w:t xml:space="preserve">. </w:t>
            </w:r>
          </w:p>
        </w:tc>
      </w:tr>
      <w:tr w:rsidR="00BF63F9" w:rsidRPr="001A19C9" w:rsidTr="002B5C46">
        <w:trPr>
          <w:trHeight w:val="62"/>
        </w:trPr>
        <w:tc>
          <w:tcPr>
            <w:tcW w:w="1512" w:type="dxa"/>
          </w:tcPr>
          <w:p w:rsidR="00BF63F9" w:rsidRPr="001A19C9" w:rsidRDefault="00BF63F9" w:rsidP="002B5C46">
            <w:pPr>
              <w:spacing w:before="80" w:after="40"/>
            </w:pPr>
            <w:r>
              <w:t>1996</w:t>
            </w:r>
            <w:r w:rsidRPr="001A19C9">
              <w:t>-1998</w:t>
            </w:r>
          </w:p>
        </w:tc>
        <w:tc>
          <w:tcPr>
            <w:tcW w:w="7207" w:type="dxa"/>
            <w:gridSpan w:val="2"/>
          </w:tcPr>
          <w:p w:rsidR="00BF63F9" w:rsidRPr="001A19C9" w:rsidRDefault="00BF63F9" w:rsidP="002B5C46">
            <w:pPr>
              <w:spacing w:before="80" w:after="40"/>
              <w:jc w:val="both"/>
            </w:pPr>
            <w:proofErr w:type="gramStart"/>
            <w:r w:rsidRPr="001A19C9">
              <w:t>Denizli-Babadağ Ortaokulu Okul Müdürü</w:t>
            </w:r>
            <w:r>
              <w:t xml:space="preserve">.  </w:t>
            </w:r>
            <w:proofErr w:type="gramEnd"/>
          </w:p>
        </w:tc>
      </w:tr>
      <w:tr w:rsidR="00BF63F9" w:rsidRPr="001A19C9" w:rsidTr="002B5C46">
        <w:trPr>
          <w:trHeight w:val="62"/>
        </w:trPr>
        <w:tc>
          <w:tcPr>
            <w:tcW w:w="1512" w:type="dxa"/>
          </w:tcPr>
          <w:p w:rsidR="00BF63F9" w:rsidRPr="001A19C9" w:rsidRDefault="00BF63F9" w:rsidP="002B5C46">
            <w:pPr>
              <w:spacing w:before="80" w:after="40"/>
            </w:pPr>
            <w:r w:rsidRPr="001A19C9">
              <w:t>199</w:t>
            </w:r>
            <w:r>
              <w:t>9</w:t>
            </w:r>
            <w:r w:rsidRPr="001A19C9">
              <w:t>-2006</w:t>
            </w:r>
          </w:p>
        </w:tc>
        <w:tc>
          <w:tcPr>
            <w:tcW w:w="7207" w:type="dxa"/>
            <w:gridSpan w:val="2"/>
          </w:tcPr>
          <w:p w:rsidR="00BF63F9" w:rsidRPr="001A19C9" w:rsidRDefault="00BF63F9" w:rsidP="002B5C46">
            <w:pPr>
              <w:spacing w:before="80" w:after="40"/>
              <w:jc w:val="both"/>
            </w:pPr>
            <w:r w:rsidRPr="001A19C9">
              <w:t>Denizli-Babadağ Müşerref Yılmaz İlköğretim Okulu Müdürü</w:t>
            </w:r>
            <w:r>
              <w:t xml:space="preserve">. </w:t>
            </w:r>
          </w:p>
        </w:tc>
      </w:tr>
      <w:tr w:rsidR="00BF63F9" w:rsidRPr="001A19C9" w:rsidTr="002B5C46">
        <w:trPr>
          <w:trHeight w:val="62"/>
        </w:trPr>
        <w:tc>
          <w:tcPr>
            <w:tcW w:w="1512" w:type="dxa"/>
          </w:tcPr>
          <w:p w:rsidR="00BF63F9" w:rsidRPr="001A19C9" w:rsidRDefault="00BF63F9" w:rsidP="002B5C46">
            <w:pPr>
              <w:spacing w:before="80" w:after="40"/>
            </w:pPr>
            <w:r>
              <w:t>2007</w:t>
            </w:r>
            <w:r w:rsidRPr="001A19C9">
              <w:t>-2012</w:t>
            </w:r>
          </w:p>
        </w:tc>
        <w:tc>
          <w:tcPr>
            <w:tcW w:w="7207" w:type="dxa"/>
            <w:gridSpan w:val="2"/>
          </w:tcPr>
          <w:p w:rsidR="00BF63F9" w:rsidRPr="001A19C9" w:rsidRDefault="00BF63F9" w:rsidP="002B5C46">
            <w:pPr>
              <w:spacing w:before="80" w:after="40"/>
              <w:jc w:val="both"/>
            </w:pPr>
            <w:proofErr w:type="gramStart"/>
            <w:r w:rsidRPr="001A19C9">
              <w:t>Denizli-Babadağ Hacı Mehmet Zorlu Çok Programlı Lisesi Okul Müdürü</w:t>
            </w:r>
            <w:r>
              <w:t xml:space="preserve">.  </w:t>
            </w:r>
            <w:proofErr w:type="gramEnd"/>
          </w:p>
        </w:tc>
      </w:tr>
      <w:tr w:rsidR="00BF63F9" w:rsidRPr="001A19C9" w:rsidTr="002B5C46">
        <w:trPr>
          <w:trHeight w:val="62"/>
        </w:trPr>
        <w:tc>
          <w:tcPr>
            <w:tcW w:w="1512" w:type="dxa"/>
          </w:tcPr>
          <w:p w:rsidR="00BF63F9" w:rsidRPr="001A19C9" w:rsidRDefault="00BF63F9" w:rsidP="002B5C46">
            <w:pPr>
              <w:spacing w:before="80" w:after="40"/>
            </w:pPr>
            <w:r>
              <w:t>2012-2013</w:t>
            </w:r>
          </w:p>
        </w:tc>
        <w:tc>
          <w:tcPr>
            <w:tcW w:w="7207" w:type="dxa"/>
            <w:gridSpan w:val="2"/>
          </w:tcPr>
          <w:p w:rsidR="00BF63F9" w:rsidRPr="001A19C9" w:rsidRDefault="00BF63F9" w:rsidP="002B5C46">
            <w:pPr>
              <w:spacing w:before="80" w:after="40"/>
              <w:jc w:val="both"/>
            </w:pPr>
            <w:proofErr w:type="gramStart"/>
            <w:r w:rsidRPr="001A19C9">
              <w:t>Denizli</w:t>
            </w:r>
            <w:r>
              <w:t xml:space="preserve"> – </w:t>
            </w:r>
            <w:r w:rsidRPr="001A19C9">
              <w:t>Babadağ</w:t>
            </w:r>
            <w:r>
              <w:t>,</w:t>
            </w:r>
            <w:r w:rsidRPr="001A19C9">
              <w:t xml:space="preserve"> Ahmet Nazif Zorlu Anadolu Öğretmen Lisesi Kurucu Okul Müdürü</w:t>
            </w:r>
            <w:r>
              <w:t xml:space="preserve">.  </w:t>
            </w:r>
            <w:proofErr w:type="gramEnd"/>
          </w:p>
        </w:tc>
      </w:tr>
      <w:tr w:rsidR="00BF63F9" w:rsidRPr="001A19C9" w:rsidTr="002B5C46">
        <w:trPr>
          <w:trHeight w:val="62"/>
        </w:trPr>
        <w:tc>
          <w:tcPr>
            <w:tcW w:w="1512" w:type="dxa"/>
          </w:tcPr>
          <w:p w:rsidR="00BF63F9" w:rsidRDefault="00BF63F9" w:rsidP="002B5C46">
            <w:pPr>
              <w:spacing w:before="80" w:after="40"/>
            </w:pPr>
            <w:r>
              <w:t>2013-2014</w:t>
            </w:r>
          </w:p>
        </w:tc>
        <w:tc>
          <w:tcPr>
            <w:tcW w:w="7207" w:type="dxa"/>
            <w:gridSpan w:val="2"/>
          </w:tcPr>
          <w:p w:rsidR="00BF63F9" w:rsidRPr="001A19C9" w:rsidRDefault="00BF63F9" w:rsidP="002B5C46">
            <w:pPr>
              <w:spacing w:before="80" w:after="40"/>
              <w:jc w:val="both"/>
            </w:pPr>
            <w:proofErr w:type="gramStart"/>
            <w:r w:rsidRPr="001A19C9">
              <w:t>Denizli</w:t>
            </w:r>
            <w:r>
              <w:t xml:space="preserve"> – </w:t>
            </w:r>
            <w:r w:rsidRPr="001A19C9">
              <w:t>Babadağ</w:t>
            </w:r>
            <w:r>
              <w:t>,</w:t>
            </w:r>
            <w:r w:rsidRPr="001A19C9">
              <w:t xml:space="preserve"> Ahmet Nazif Zorl</w:t>
            </w:r>
            <w:r>
              <w:t xml:space="preserve">u Anadolu Öğretmen Lisesi </w:t>
            </w:r>
            <w:r w:rsidRPr="001A19C9">
              <w:t>Okul Müdürü</w:t>
            </w:r>
            <w:r>
              <w:t xml:space="preserve">.  </w:t>
            </w:r>
            <w:proofErr w:type="gramEnd"/>
          </w:p>
        </w:tc>
      </w:tr>
      <w:tr w:rsidR="00BF63F9" w:rsidRPr="001A19C9" w:rsidTr="002B5C46">
        <w:trPr>
          <w:trHeight w:val="62"/>
        </w:trPr>
        <w:tc>
          <w:tcPr>
            <w:tcW w:w="1512" w:type="dxa"/>
          </w:tcPr>
          <w:p w:rsidR="00BF63F9" w:rsidRPr="001A19C9" w:rsidRDefault="00BF63F9" w:rsidP="002B5C46">
            <w:pPr>
              <w:spacing w:before="80" w:after="40"/>
            </w:pPr>
            <w:r w:rsidRPr="001A19C9">
              <w:t>2015-2016</w:t>
            </w:r>
          </w:p>
        </w:tc>
        <w:tc>
          <w:tcPr>
            <w:tcW w:w="7207" w:type="dxa"/>
            <w:gridSpan w:val="2"/>
          </w:tcPr>
          <w:p w:rsidR="00BF63F9" w:rsidRPr="001A19C9" w:rsidRDefault="00BF63F9" w:rsidP="002B5C46">
            <w:pPr>
              <w:spacing w:before="80" w:after="40"/>
              <w:jc w:val="both"/>
            </w:pPr>
            <w:proofErr w:type="gramStart"/>
            <w:r w:rsidRPr="001A19C9">
              <w:t>Denizli</w:t>
            </w:r>
            <w:r>
              <w:t xml:space="preserve"> – </w:t>
            </w:r>
            <w:r w:rsidRPr="001A19C9">
              <w:t>Pamukkale</w:t>
            </w:r>
            <w:r>
              <w:t>,</w:t>
            </w:r>
            <w:r w:rsidRPr="001A19C9">
              <w:t xml:space="preserve"> Denizli Anadolu Lisesi Biyoloji Öğretmeni</w:t>
            </w:r>
            <w:r>
              <w:t xml:space="preserve">.  </w:t>
            </w:r>
            <w:proofErr w:type="gramEnd"/>
          </w:p>
        </w:tc>
      </w:tr>
      <w:tr w:rsidR="00BF63F9" w:rsidRPr="001A19C9" w:rsidTr="002B5C46">
        <w:trPr>
          <w:trHeight w:val="62"/>
        </w:trPr>
        <w:tc>
          <w:tcPr>
            <w:tcW w:w="1512" w:type="dxa"/>
          </w:tcPr>
          <w:p w:rsidR="00BF63F9" w:rsidRPr="001A19C9" w:rsidRDefault="00BF63F9" w:rsidP="002B5C46">
            <w:pPr>
              <w:spacing w:before="80" w:after="40"/>
            </w:pPr>
            <w:r w:rsidRPr="001A19C9">
              <w:t>2016-</w:t>
            </w:r>
            <w:proofErr w:type="gramStart"/>
            <w:r w:rsidRPr="001A19C9">
              <w:t>……</w:t>
            </w:r>
            <w:proofErr w:type="gramEnd"/>
          </w:p>
        </w:tc>
        <w:tc>
          <w:tcPr>
            <w:tcW w:w="7207" w:type="dxa"/>
            <w:gridSpan w:val="2"/>
          </w:tcPr>
          <w:p w:rsidR="00BF63F9" w:rsidRPr="001A19C9" w:rsidRDefault="00BF63F9" w:rsidP="002B5C46">
            <w:pPr>
              <w:spacing w:before="80" w:after="40"/>
              <w:jc w:val="both"/>
            </w:pPr>
            <w:r w:rsidRPr="001A19C9">
              <w:t>Denizli</w:t>
            </w:r>
            <w:r>
              <w:t xml:space="preserve"> – </w:t>
            </w:r>
            <w:proofErr w:type="spellStart"/>
            <w:r w:rsidRPr="001A19C9">
              <w:t>Merkezefendi</w:t>
            </w:r>
            <w:proofErr w:type="spellEnd"/>
            <w:r>
              <w:t>,</w:t>
            </w:r>
            <w:r w:rsidRPr="001A19C9">
              <w:t xml:space="preserve"> Durmuş Ali Çoban Anadolu Lisesi Biyoloji Öğretmeni</w:t>
            </w:r>
            <w:r>
              <w:t xml:space="preserve">.  </w:t>
            </w:r>
          </w:p>
        </w:tc>
      </w:tr>
    </w:tbl>
    <w:p w:rsidR="00BF63F9" w:rsidRPr="008B5B13" w:rsidRDefault="00BF63F9" w:rsidP="00BF63F9"/>
    <w:p w:rsidR="00BF63F9" w:rsidRPr="000B7F73" w:rsidRDefault="00BF63F9" w:rsidP="00BF63F9">
      <w:pPr>
        <w:spacing w:before="120" w:line="360" w:lineRule="auto"/>
        <w:ind w:firstLine="567"/>
        <w:jc w:val="both"/>
      </w:pPr>
    </w:p>
    <w:p w:rsidR="00BF63F9" w:rsidRPr="000B7F73" w:rsidRDefault="00BF63F9" w:rsidP="00BF63F9">
      <w:pPr>
        <w:spacing w:before="120" w:line="360" w:lineRule="auto"/>
        <w:ind w:firstLine="567"/>
        <w:jc w:val="both"/>
      </w:pPr>
    </w:p>
    <w:p w:rsidR="00BF63F9" w:rsidRPr="000B7F73" w:rsidRDefault="00BF63F9" w:rsidP="00BF63F9">
      <w:pPr>
        <w:spacing w:before="120" w:line="360" w:lineRule="auto"/>
        <w:ind w:firstLine="567"/>
        <w:jc w:val="both"/>
      </w:pPr>
    </w:p>
    <w:p w:rsidR="00BF63F9" w:rsidRDefault="00BF63F9" w:rsidP="00BF63F9">
      <w:pPr>
        <w:pStyle w:val="ekillerTablosu"/>
        <w:spacing w:line="360" w:lineRule="auto"/>
        <w:rPr>
          <w:rFonts w:ascii="Times New Roman" w:hAnsi="Times New Roman" w:cs="Times New Roman"/>
          <w:sz w:val="24"/>
          <w:szCs w:val="24"/>
          <w:lang w:val="en-US"/>
        </w:rPr>
      </w:pPr>
    </w:p>
    <w:p w:rsidR="00BF63F9" w:rsidRDefault="00BF63F9" w:rsidP="00BF63F9">
      <w:pPr>
        <w:pStyle w:val="ekillerTablosu"/>
        <w:spacing w:line="360" w:lineRule="auto"/>
        <w:rPr>
          <w:rFonts w:ascii="Times New Roman" w:hAnsi="Times New Roman" w:cs="Times New Roman"/>
          <w:sz w:val="24"/>
          <w:szCs w:val="24"/>
          <w:lang w:val="en-US"/>
        </w:rPr>
      </w:pPr>
    </w:p>
    <w:p w:rsidR="00BF63F9" w:rsidRDefault="00BF63F9" w:rsidP="00BF63F9">
      <w:pPr>
        <w:pStyle w:val="ekillerTablosu"/>
        <w:spacing w:line="360" w:lineRule="auto"/>
        <w:rPr>
          <w:rFonts w:ascii="Times New Roman" w:hAnsi="Times New Roman" w:cs="Times New Roman"/>
          <w:sz w:val="24"/>
          <w:szCs w:val="24"/>
          <w:lang w:val="en-US"/>
        </w:rPr>
      </w:pPr>
    </w:p>
    <w:p w:rsidR="00BF63F9" w:rsidRPr="00E73760" w:rsidRDefault="00BF63F9" w:rsidP="00BF63F9">
      <w:pPr>
        <w:spacing w:line="360" w:lineRule="auto"/>
      </w:pPr>
    </w:p>
    <w:p w:rsidR="00BF63F9" w:rsidRPr="00E73760" w:rsidRDefault="00BF63F9" w:rsidP="00BF63F9">
      <w:pPr>
        <w:pStyle w:val="ekillerTablosu"/>
        <w:jc w:val="both"/>
        <w:rPr>
          <w:rFonts w:ascii="Times New Roman" w:hAnsi="Times New Roman" w:cs="Times New Roman"/>
          <w:sz w:val="24"/>
          <w:szCs w:val="24"/>
          <w:lang w:val="en-US"/>
        </w:rPr>
      </w:pPr>
    </w:p>
    <w:p w:rsidR="00BF63F9" w:rsidRPr="00E73760" w:rsidRDefault="00BF63F9" w:rsidP="00BF63F9">
      <w:pPr>
        <w:pStyle w:val="ekillerTablosu"/>
        <w:jc w:val="both"/>
        <w:rPr>
          <w:rFonts w:ascii="Times New Roman" w:hAnsi="Times New Roman" w:cs="Times New Roman"/>
          <w:sz w:val="24"/>
          <w:szCs w:val="24"/>
          <w:lang w:val="en-US"/>
        </w:rPr>
      </w:pPr>
    </w:p>
    <w:p w:rsidR="00BF63F9" w:rsidRPr="00E73760" w:rsidRDefault="00BF63F9" w:rsidP="00BF63F9">
      <w:pPr>
        <w:spacing w:before="120" w:line="360" w:lineRule="auto"/>
        <w:rPr>
          <w:b/>
        </w:rPr>
      </w:pPr>
    </w:p>
    <w:p w:rsidR="00BF63F9" w:rsidRPr="00E73760" w:rsidRDefault="00BF63F9" w:rsidP="00BF63F9">
      <w:pPr>
        <w:spacing w:before="120" w:line="360" w:lineRule="auto"/>
        <w:rPr>
          <w:b/>
        </w:rPr>
      </w:pPr>
    </w:p>
    <w:p w:rsidR="00BF63F9" w:rsidRPr="00E73760" w:rsidRDefault="00BF63F9" w:rsidP="00BF63F9">
      <w:pPr>
        <w:spacing w:before="120" w:line="360" w:lineRule="auto"/>
        <w:rPr>
          <w:b/>
        </w:rPr>
      </w:pPr>
    </w:p>
    <w:p w:rsidR="00BF63F9" w:rsidRPr="00E73760" w:rsidRDefault="00BF63F9" w:rsidP="00BF63F9">
      <w:pPr>
        <w:spacing w:before="120" w:line="360" w:lineRule="auto"/>
        <w:rPr>
          <w:b/>
        </w:rPr>
      </w:pPr>
    </w:p>
    <w:p w:rsidR="00BF63F9" w:rsidRPr="00E73760" w:rsidRDefault="00BF63F9" w:rsidP="00BF63F9">
      <w:pPr>
        <w:spacing w:before="120" w:line="360" w:lineRule="auto"/>
        <w:rPr>
          <w:b/>
        </w:rPr>
      </w:pPr>
    </w:p>
    <w:p w:rsidR="00BF63F9" w:rsidRPr="00232E57" w:rsidRDefault="00BF63F9" w:rsidP="00BF63F9"/>
    <w:p w:rsidR="00BF63F9" w:rsidRPr="00232E57" w:rsidRDefault="00BF63F9" w:rsidP="00BF63F9"/>
    <w:p w:rsidR="00BF63F9" w:rsidRPr="00232E57" w:rsidRDefault="00BF63F9" w:rsidP="00BF63F9"/>
    <w:p w:rsidR="00BF63F9" w:rsidRPr="00232E57" w:rsidRDefault="00BF63F9" w:rsidP="00BF63F9"/>
    <w:p w:rsidR="00BF63F9" w:rsidRPr="009054A5" w:rsidRDefault="00BF63F9" w:rsidP="00BF63F9"/>
    <w:p w:rsidR="0084121B" w:rsidRDefault="0084121B"/>
    <w:sectPr w:rsidR="00841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58E"/>
    <w:multiLevelType w:val="hybridMultilevel"/>
    <w:tmpl w:val="EEDC1CB6"/>
    <w:lvl w:ilvl="0" w:tplc="4A60C2A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235401E3"/>
    <w:multiLevelType w:val="hybridMultilevel"/>
    <w:tmpl w:val="1678802A"/>
    <w:lvl w:ilvl="0" w:tplc="DD3006D2">
      <w:start w:val="201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513C83"/>
    <w:multiLevelType w:val="hybridMultilevel"/>
    <w:tmpl w:val="24F429B2"/>
    <w:lvl w:ilvl="0" w:tplc="4DD073A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522C5C"/>
    <w:multiLevelType w:val="multilevel"/>
    <w:tmpl w:val="FB72F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2761A4"/>
    <w:multiLevelType w:val="multilevel"/>
    <w:tmpl w:val="A8903E22"/>
    <w:lvl w:ilvl="0">
      <w:start w:val="1"/>
      <w:numFmt w:val="decimal"/>
      <w:pStyle w:val="AnaBalk"/>
      <w:suff w:val="space"/>
      <w:lvlText w:val="2.%1."/>
      <w:lvlJc w:val="left"/>
      <w:pPr>
        <w:ind w:left="357" w:firstLine="352"/>
      </w:pPr>
      <w:rPr>
        <w:rFonts w:ascii="Arial" w:hAnsi="Arial" w:cs="Times New Roman" w:hint="default"/>
        <w:b/>
        <w:i w:val="0"/>
        <w:sz w:val="24"/>
      </w:rPr>
    </w:lvl>
    <w:lvl w:ilvl="1">
      <w:start w:val="1"/>
      <w:numFmt w:val="decimal"/>
      <w:pStyle w:val="AltBalk"/>
      <w:suff w:val="space"/>
      <w:lvlText w:val="2.%1.%2."/>
      <w:lvlJc w:val="left"/>
      <w:pPr>
        <w:ind w:left="714" w:hanging="5"/>
      </w:pPr>
      <w:rPr>
        <w:rFonts w:ascii="Arial" w:hAnsi="Arial" w:cs="Times New Roman" w:hint="default"/>
        <w:b/>
        <w:i w:val="0"/>
        <w:sz w:val="24"/>
      </w:rPr>
    </w:lvl>
    <w:lvl w:ilvl="2">
      <w:start w:val="1"/>
      <w:numFmt w:val="decimal"/>
      <w:lvlText w:val="2.%2.%3."/>
      <w:lvlJc w:val="left"/>
      <w:pPr>
        <w:ind w:left="1071" w:hanging="357"/>
      </w:pPr>
      <w:rPr>
        <w:rFonts w:ascii="Arial" w:hAnsi="Arial" w:cs="Times New Roman" w:hint="default"/>
        <w:b/>
        <w:i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A0"/>
    <w:rsid w:val="00315FA0"/>
    <w:rsid w:val="0084121B"/>
    <w:rsid w:val="00BF6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F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BF63F9"/>
    <w:pPr>
      <w:keepNext/>
      <w:keepLines/>
      <w:spacing w:before="120" w:line="360" w:lineRule="auto"/>
      <w:jc w:val="center"/>
      <w:outlineLvl w:val="0"/>
    </w:pPr>
    <w:rPr>
      <w:rFonts w:eastAsiaTheme="majorEastAsia" w:cstheme="majorBidi"/>
      <w:b/>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F63F9"/>
    <w:pPr>
      <w:ind w:left="46"/>
      <w:jc w:val="center"/>
    </w:pPr>
    <w:rPr>
      <w:b/>
      <w:bCs/>
      <w:sz w:val="20"/>
      <w:szCs w:val="20"/>
    </w:rPr>
  </w:style>
  <w:style w:type="character" w:customStyle="1" w:styleId="KonuBalChar">
    <w:name w:val="Konu Başlığı Char"/>
    <w:basedOn w:val="VarsaylanParagrafYazTipi"/>
    <w:link w:val="KonuBal"/>
    <w:rsid w:val="00BF63F9"/>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F63F9"/>
    <w:rPr>
      <w:rFonts w:ascii="Tahoma" w:hAnsi="Tahoma" w:cs="Tahoma"/>
      <w:sz w:val="16"/>
      <w:szCs w:val="16"/>
    </w:rPr>
  </w:style>
  <w:style w:type="character" w:customStyle="1" w:styleId="BalonMetniChar">
    <w:name w:val="Balon Metni Char"/>
    <w:basedOn w:val="VarsaylanParagrafYazTipi"/>
    <w:link w:val="BalonMetni"/>
    <w:uiPriority w:val="99"/>
    <w:semiHidden/>
    <w:rsid w:val="00BF63F9"/>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F63F9"/>
    <w:rPr>
      <w:rFonts w:ascii="Times New Roman" w:eastAsiaTheme="majorEastAsia" w:hAnsi="Times New Roman" w:cstheme="majorBidi"/>
      <w:b/>
      <w:sz w:val="24"/>
      <w:szCs w:val="32"/>
    </w:rPr>
  </w:style>
  <w:style w:type="paragraph" w:styleId="ListeParagraf">
    <w:name w:val="List Paragraph"/>
    <w:basedOn w:val="Normal"/>
    <w:uiPriority w:val="34"/>
    <w:qFormat/>
    <w:rsid w:val="00BF63F9"/>
    <w:pPr>
      <w:spacing w:before="100" w:beforeAutospacing="1" w:after="100" w:afterAutospacing="1"/>
    </w:pPr>
  </w:style>
  <w:style w:type="paragraph" w:styleId="GvdeMetni">
    <w:name w:val="Body Text"/>
    <w:basedOn w:val="Normal"/>
    <w:link w:val="GvdeMetniChar"/>
    <w:uiPriority w:val="1"/>
    <w:qFormat/>
    <w:rsid w:val="00BF63F9"/>
    <w:pPr>
      <w:autoSpaceDE w:val="0"/>
      <w:autoSpaceDN w:val="0"/>
      <w:adjustRightInd w:val="0"/>
      <w:ind w:left="39"/>
    </w:pPr>
    <w:rPr>
      <w:rFonts w:eastAsiaTheme="minorHAnsi"/>
      <w:sz w:val="22"/>
      <w:szCs w:val="22"/>
      <w:lang w:eastAsia="en-US"/>
    </w:rPr>
  </w:style>
  <w:style w:type="character" w:customStyle="1" w:styleId="GvdeMetniChar">
    <w:name w:val="Gövde Metni Char"/>
    <w:basedOn w:val="VarsaylanParagrafYazTipi"/>
    <w:link w:val="GvdeMetni"/>
    <w:uiPriority w:val="1"/>
    <w:rsid w:val="00BF63F9"/>
    <w:rPr>
      <w:rFonts w:ascii="Times New Roman" w:hAnsi="Times New Roman" w:cs="Times New Roman"/>
    </w:rPr>
  </w:style>
  <w:style w:type="paragraph" w:customStyle="1" w:styleId="AnaBalk">
    <w:name w:val="Ana Başlık"/>
    <w:basedOn w:val="Normal"/>
    <w:link w:val="AnaBalkChar"/>
    <w:rsid w:val="00BF63F9"/>
    <w:pPr>
      <w:numPr>
        <w:numId w:val="2"/>
      </w:numPr>
      <w:spacing w:line="360" w:lineRule="auto"/>
      <w:contextualSpacing/>
    </w:pPr>
    <w:rPr>
      <w:rFonts w:ascii="Arial" w:eastAsia="Calibri" w:hAnsi="Arial"/>
      <w:b/>
      <w:szCs w:val="20"/>
    </w:rPr>
  </w:style>
  <w:style w:type="paragraph" w:customStyle="1" w:styleId="AltBalk">
    <w:name w:val="Alt Başlık"/>
    <w:basedOn w:val="Normal"/>
    <w:rsid w:val="00BF63F9"/>
    <w:pPr>
      <w:numPr>
        <w:ilvl w:val="1"/>
        <w:numId w:val="2"/>
      </w:numPr>
      <w:contextualSpacing/>
    </w:pPr>
    <w:rPr>
      <w:rFonts w:ascii="Arial" w:hAnsi="Arial" w:cs="Arial"/>
      <w:b/>
      <w:szCs w:val="20"/>
      <w:lang w:eastAsia="en-US"/>
    </w:rPr>
  </w:style>
  <w:style w:type="character" w:customStyle="1" w:styleId="AnaBalkChar">
    <w:name w:val="Ana Başlık Char"/>
    <w:link w:val="AnaBalk"/>
    <w:locked/>
    <w:rsid w:val="00BF63F9"/>
    <w:rPr>
      <w:rFonts w:ascii="Arial" w:eastAsia="Calibri" w:hAnsi="Arial" w:cs="Times New Roman"/>
      <w:b/>
      <w:sz w:val="24"/>
      <w:szCs w:val="20"/>
      <w:lang w:eastAsia="tr-TR"/>
    </w:rPr>
  </w:style>
  <w:style w:type="paragraph" w:customStyle="1" w:styleId="Pa10">
    <w:name w:val="Pa10"/>
    <w:basedOn w:val="Normal"/>
    <w:next w:val="Normal"/>
    <w:uiPriority w:val="99"/>
    <w:rsid w:val="00BF63F9"/>
    <w:pPr>
      <w:autoSpaceDE w:val="0"/>
      <w:autoSpaceDN w:val="0"/>
      <w:adjustRightInd w:val="0"/>
      <w:spacing w:line="221" w:lineRule="atLeast"/>
    </w:pPr>
    <w:rPr>
      <w:rFonts w:ascii="Calibri" w:eastAsiaTheme="minorHAnsi" w:hAnsi="Calibri"/>
      <w:lang w:eastAsia="en-US"/>
    </w:rPr>
  </w:style>
  <w:style w:type="paragraph" w:styleId="ekillerTablosu">
    <w:name w:val="table of figures"/>
    <w:basedOn w:val="Normal"/>
    <w:next w:val="Normal"/>
    <w:uiPriority w:val="99"/>
    <w:unhideWhenUsed/>
    <w:rsid w:val="00BF63F9"/>
    <w:pPr>
      <w:spacing w:line="259" w:lineRule="auto"/>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BF63F9"/>
    <w:pPr>
      <w:tabs>
        <w:tab w:val="center" w:pos="4536"/>
        <w:tab w:val="right" w:pos="9072"/>
      </w:tabs>
    </w:pPr>
  </w:style>
  <w:style w:type="character" w:customStyle="1" w:styleId="stbilgiChar">
    <w:name w:val="Üstbilgi Char"/>
    <w:basedOn w:val="VarsaylanParagrafYazTipi"/>
    <w:link w:val="stbilgi"/>
    <w:uiPriority w:val="99"/>
    <w:rsid w:val="00BF63F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F63F9"/>
    <w:pPr>
      <w:tabs>
        <w:tab w:val="center" w:pos="4536"/>
        <w:tab w:val="right" w:pos="9072"/>
      </w:tabs>
    </w:pPr>
  </w:style>
  <w:style w:type="character" w:customStyle="1" w:styleId="AltbilgiChar">
    <w:name w:val="Altbilgi Char"/>
    <w:basedOn w:val="VarsaylanParagrafYazTipi"/>
    <w:link w:val="Altbilgi"/>
    <w:uiPriority w:val="99"/>
    <w:rsid w:val="00BF63F9"/>
    <w:rPr>
      <w:rFonts w:ascii="Times New Roman" w:eastAsia="Times New Roman" w:hAnsi="Times New Roman" w:cs="Times New Roman"/>
      <w:sz w:val="24"/>
      <w:szCs w:val="24"/>
      <w:lang w:eastAsia="tr-TR"/>
    </w:rPr>
  </w:style>
  <w:style w:type="character" w:styleId="SayfaNumaras">
    <w:name w:val="page number"/>
    <w:basedOn w:val="VarsaylanParagrafYazTipi"/>
    <w:rsid w:val="00BF63F9"/>
  </w:style>
  <w:style w:type="character" w:styleId="Kpr">
    <w:name w:val="Hyperlink"/>
    <w:basedOn w:val="VarsaylanParagrafYazTipi"/>
    <w:uiPriority w:val="99"/>
    <w:unhideWhenUsed/>
    <w:rsid w:val="00BF63F9"/>
    <w:rPr>
      <w:color w:val="0000FF" w:themeColor="hyperlink"/>
      <w:u w:val="single"/>
    </w:rPr>
  </w:style>
  <w:style w:type="paragraph" w:styleId="AltKonuBal">
    <w:name w:val="Subtitle"/>
    <w:basedOn w:val="Normal"/>
    <w:next w:val="Normal"/>
    <w:link w:val="AltKonuBalChar"/>
    <w:qFormat/>
    <w:rsid w:val="00BF63F9"/>
    <w:pPr>
      <w:spacing w:after="60"/>
      <w:jc w:val="center"/>
      <w:outlineLvl w:val="1"/>
    </w:pPr>
    <w:rPr>
      <w:rFonts w:ascii="Cambria" w:hAnsi="Cambria"/>
      <w:lang w:val="en-US" w:eastAsia="en-US"/>
    </w:rPr>
  </w:style>
  <w:style w:type="character" w:customStyle="1" w:styleId="AltKonuBalChar">
    <w:name w:val="Alt Konu Başlığı Char"/>
    <w:basedOn w:val="VarsaylanParagrafYazTipi"/>
    <w:link w:val="AltKonuBal"/>
    <w:rsid w:val="00BF63F9"/>
    <w:rPr>
      <w:rFonts w:ascii="Cambria" w:eastAsia="Times New Roman" w:hAnsi="Cambria" w:cs="Times New Roman"/>
      <w:sz w:val="24"/>
      <w:szCs w:val="24"/>
      <w:lang w:val="en-US"/>
    </w:rPr>
  </w:style>
  <w:style w:type="table" w:styleId="TabloKlavuzu">
    <w:name w:val="Table Grid"/>
    <w:basedOn w:val="NormalTablo"/>
    <w:uiPriority w:val="59"/>
    <w:rsid w:val="00BF63F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F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BF63F9"/>
    <w:pPr>
      <w:keepNext/>
      <w:keepLines/>
      <w:spacing w:before="120" w:line="360" w:lineRule="auto"/>
      <w:jc w:val="center"/>
      <w:outlineLvl w:val="0"/>
    </w:pPr>
    <w:rPr>
      <w:rFonts w:eastAsiaTheme="majorEastAsia" w:cstheme="majorBidi"/>
      <w:b/>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F63F9"/>
    <w:pPr>
      <w:ind w:left="46"/>
      <w:jc w:val="center"/>
    </w:pPr>
    <w:rPr>
      <w:b/>
      <w:bCs/>
      <w:sz w:val="20"/>
      <w:szCs w:val="20"/>
    </w:rPr>
  </w:style>
  <w:style w:type="character" w:customStyle="1" w:styleId="KonuBalChar">
    <w:name w:val="Konu Başlığı Char"/>
    <w:basedOn w:val="VarsaylanParagrafYazTipi"/>
    <w:link w:val="KonuBal"/>
    <w:rsid w:val="00BF63F9"/>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F63F9"/>
    <w:rPr>
      <w:rFonts w:ascii="Tahoma" w:hAnsi="Tahoma" w:cs="Tahoma"/>
      <w:sz w:val="16"/>
      <w:szCs w:val="16"/>
    </w:rPr>
  </w:style>
  <w:style w:type="character" w:customStyle="1" w:styleId="BalonMetniChar">
    <w:name w:val="Balon Metni Char"/>
    <w:basedOn w:val="VarsaylanParagrafYazTipi"/>
    <w:link w:val="BalonMetni"/>
    <w:uiPriority w:val="99"/>
    <w:semiHidden/>
    <w:rsid w:val="00BF63F9"/>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BF63F9"/>
    <w:rPr>
      <w:rFonts w:ascii="Times New Roman" w:eastAsiaTheme="majorEastAsia" w:hAnsi="Times New Roman" w:cstheme="majorBidi"/>
      <w:b/>
      <w:sz w:val="24"/>
      <w:szCs w:val="32"/>
    </w:rPr>
  </w:style>
  <w:style w:type="paragraph" w:styleId="ListeParagraf">
    <w:name w:val="List Paragraph"/>
    <w:basedOn w:val="Normal"/>
    <w:uiPriority w:val="34"/>
    <w:qFormat/>
    <w:rsid w:val="00BF63F9"/>
    <w:pPr>
      <w:spacing w:before="100" w:beforeAutospacing="1" w:after="100" w:afterAutospacing="1"/>
    </w:pPr>
  </w:style>
  <w:style w:type="paragraph" w:styleId="GvdeMetni">
    <w:name w:val="Body Text"/>
    <w:basedOn w:val="Normal"/>
    <w:link w:val="GvdeMetniChar"/>
    <w:uiPriority w:val="1"/>
    <w:qFormat/>
    <w:rsid w:val="00BF63F9"/>
    <w:pPr>
      <w:autoSpaceDE w:val="0"/>
      <w:autoSpaceDN w:val="0"/>
      <w:adjustRightInd w:val="0"/>
      <w:ind w:left="39"/>
    </w:pPr>
    <w:rPr>
      <w:rFonts w:eastAsiaTheme="minorHAnsi"/>
      <w:sz w:val="22"/>
      <w:szCs w:val="22"/>
      <w:lang w:eastAsia="en-US"/>
    </w:rPr>
  </w:style>
  <w:style w:type="character" w:customStyle="1" w:styleId="GvdeMetniChar">
    <w:name w:val="Gövde Metni Char"/>
    <w:basedOn w:val="VarsaylanParagrafYazTipi"/>
    <w:link w:val="GvdeMetni"/>
    <w:uiPriority w:val="1"/>
    <w:rsid w:val="00BF63F9"/>
    <w:rPr>
      <w:rFonts w:ascii="Times New Roman" w:hAnsi="Times New Roman" w:cs="Times New Roman"/>
    </w:rPr>
  </w:style>
  <w:style w:type="paragraph" w:customStyle="1" w:styleId="AnaBalk">
    <w:name w:val="Ana Başlık"/>
    <w:basedOn w:val="Normal"/>
    <w:link w:val="AnaBalkChar"/>
    <w:rsid w:val="00BF63F9"/>
    <w:pPr>
      <w:numPr>
        <w:numId w:val="2"/>
      </w:numPr>
      <w:spacing w:line="360" w:lineRule="auto"/>
      <w:contextualSpacing/>
    </w:pPr>
    <w:rPr>
      <w:rFonts w:ascii="Arial" w:eastAsia="Calibri" w:hAnsi="Arial"/>
      <w:b/>
      <w:szCs w:val="20"/>
    </w:rPr>
  </w:style>
  <w:style w:type="paragraph" w:customStyle="1" w:styleId="AltBalk">
    <w:name w:val="Alt Başlık"/>
    <w:basedOn w:val="Normal"/>
    <w:rsid w:val="00BF63F9"/>
    <w:pPr>
      <w:numPr>
        <w:ilvl w:val="1"/>
        <w:numId w:val="2"/>
      </w:numPr>
      <w:contextualSpacing/>
    </w:pPr>
    <w:rPr>
      <w:rFonts w:ascii="Arial" w:hAnsi="Arial" w:cs="Arial"/>
      <w:b/>
      <w:szCs w:val="20"/>
      <w:lang w:eastAsia="en-US"/>
    </w:rPr>
  </w:style>
  <w:style w:type="character" w:customStyle="1" w:styleId="AnaBalkChar">
    <w:name w:val="Ana Başlık Char"/>
    <w:link w:val="AnaBalk"/>
    <w:locked/>
    <w:rsid w:val="00BF63F9"/>
    <w:rPr>
      <w:rFonts w:ascii="Arial" w:eastAsia="Calibri" w:hAnsi="Arial" w:cs="Times New Roman"/>
      <w:b/>
      <w:sz w:val="24"/>
      <w:szCs w:val="20"/>
      <w:lang w:eastAsia="tr-TR"/>
    </w:rPr>
  </w:style>
  <w:style w:type="paragraph" w:customStyle="1" w:styleId="Pa10">
    <w:name w:val="Pa10"/>
    <w:basedOn w:val="Normal"/>
    <w:next w:val="Normal"/>
    <w:uiPriority w:val="99"/>
    <w:rsid w:val="00BF63F9"/>
    <w:pPr>
      <w:autoSpaceDE w:val="0"/>
      <w:autoSpaceDN w:val="0"/>
      <w:adjustRightInd w:val="0"/>
      <w:spacing w:line="221" w:lineRule="atLeast"/>
    </w:pPr>
    <w:rPr>
      <w:rFonts w:ascii="Calibri" w:eastAsiaTheme="minorHAnsi" w:hAnsi="Calibri"/>
      <w:lang w:eastAsia="en-US"/>
    </w:rPr>
  </w:style>
  <w:style w:type="paragraph" w:styleId="ekillerTablosu">
    <w:name w:val="table of figures"/>
    <w:basedOn w:val="Normal"/>
    <w:next w:val="Normal"/>
    <w:uiPriority w:val="99"/>
    <w:unhideWhenUsed/>
    <w:rsid w:val="00BF63F9"/>
    <w:pPr>
      <w:spacing w:line="259" w:lineRule="auto"/>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BF63F9"/>
    <w:pPr>
      <w:tabs>
        <w:tab w:val="center" w:pos="4536"/>
        <w:tab w:val="right" w:pos="9072"/>
      </w:tabs>
    </w:pPr>
  </w:style>
  <w:style w:type="character" w:customStyle="1" w:styleId="stbilgiChar">
    <w:name w:val="Üstbilgi Char"/>
    <w:basedOn w:val="VarsaylanParagrafYazTipi"/>
    <w:link w:val="stbilgi"/>
    <w:uiPriority w:val="99"/>
    <w:rsid w:val="00BF63F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F63F9"/>
    <w:pPr>
      <w:tabs>
        <w:tab w:val="center" w:pos="4536"/>
        <w:tab w:val="right" w:pos="9072"/>
      </w:tabs>
    </w:pPr>
  </w:style>
  <w:style w:type="character" w:customStyle="1" w:styleId="AltbilgiChar">
    <w:name w:val="Altbilgi Char"/>
    <w:basedOn w:val="VarsaylanParagrafYazTipi"/>
    <w:link w:val="Altbilgi"/>
    <w:uiPriority w:val="99"/>
    <w:rsid w:val="00BF63F9"/>
    <w:rPr>
      <w:rFonts w:ascii="Times New Roman" w:eastAsia="Times New Roman" w:hAnsi="Times New Roman" w:cs="Times New Roman"/>
      <w:sz w:val="24"/>
      <w:szCs w:val="24"/>
      <w:lang w:eastAsia="tr-TR"/>
    </w:rPr>
  </w:style>
  <w:style w:type="character" w:styleId="SayfaNumaras">
    <w:name w:val="page number"/>
    <w:basedOn w:val="VarsaylanParagrafYazTipi"/>
    <w:rsid w:val="00BF63F9"/>
  </w:style>
  <w:style w:type="character" w:styleId="Kpr">
    <w:name w:val="Hyperlink"/>
    <w:basedOn w:val="VarsaylanParagrafYazTipi"/>
    <w:uiPriority w:val="99"/>
    <w:unhideWhenUsed/>
    <w:rsid w:val="00BF63F9"/>
    <w:rPr>
      <w:color w:val="0000FF" w:themeColor="hyperlink"/>
      <w:u w:val="single"/>
    </w:rPr>
  </w:style>
  <w:style w:type="paragraph" w:styleId="AltKonuBal">
    <w:name w:val="Subtitle"/>
    <w:basedOn w:val="Normal"/>
    <w:next w:val="Normal"/>
    <w:link w:val="AltKonuBalChar"/>
    <w:qFormat/>
    <w:rsid w:val="00BF63F9"/>
    <w:pPr>
      <w:spacing w:after="60"/>
      <w:jc w:val="center"/>
      <w:outlineLvl w:val="1"/>
    </w:pPr>
    <w:rPr>
      <w:rFonts w:ascii="Cambria" w:hAnsi="Cambria"/>
      <w:lang w:val="en-US" w:eastAsia="en-US"/>
    </w:rPr>
  </w:style>
  <w:style w:type="character" w:customStyle="1" w:styleId="AltKonuBalChar">
    <w:name w:val="Alt Konu Başlığı Char"/>
    <w:basedOn w:val="VarsaylanParagrafYazTipi"/>
    <w:link w:val="AltKonuBal"/>
    <w:rsid w:val="00BF63F9"/>
    <w:rPr>
      <w:rFonts w:ascii="Cambria" w:eastAsia="Times New Roman" w:hAnsi="Cambria" w:cs="Times New Roman"/>
      <w:sz w:val="24"/>
      <w:szCs w:val="24"/>
      <w:lang w:val="en-US"/>
    </w:rPr>
  </w:style>
  <w:style w:type="table" w:styleId="TabloKlavuzu">
    <w:name w:val="Table Grid"/>
    <w:basedOn w:val="NormalTablo"/>
    <w:uiPriority w:val="59"/>
    <w:rsid w:val="00BF63F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b.gov.tr"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16314</Words>
  <Characters>92995</Characters>
  <Application>Microsoft Office Word</Application>
  <DocSecurity>0</DocSecurity>
  <Lines>774</Lines>
  <Paragraphs>218</Paragraphs>
  <ScaleCrop>false</ScaleCrop>
  <Company>Pamukkale Üniversitesi</Company>
  <LinksUpToDate>false</LinksUpToDate>
  <CharactersWithSpaces>109091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Pau</cp:lastModifiedBy>
  <cp:revision>2</cp:revision>
  <dcterms:created xsi:type="dcterms:W3CDTF">2018-01-31T12:15:00Z</dcterms:created>
  <dcterms:modified xsi:type="dcterms:W3CDTF">2018-01-31T12:21:00Z</dcterms:modified>
</cp:coreProperties>
</file>