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602" w:rsidRPr="00D21602" w:rsidRDefault="00D21602" w:rsidP="00D21602">
      <w:pPr>
        <w:jc w:val="center"/>
        <w:rPr>
          <w:rFonts w:ascii="Book Antiqua" w:hAnsi="Book Antiqua"/>
          <w:b/>
          <w:sz w:val="32"/>
          <w:szCs w:val="32"/>
        </w:rPr>
      </w:pPr>
      <w:r w:rsidRPr="00D21602">
        <w:rPr>
          <w:rFonts w:ascii="Book Antiqua" w:hAnsi="Book Antiqua"/>
          <w:b/>
          <w:sz w:val="32"/>
          <w:szCs w:val="32"/>
        </w:rPr>
        <w:t xml:space="preserve">MESLEK YÜKSEK OKULLARINDA TEMEL SANAT EĞİTİMİ DERSİNİN DEĞERLENDİRİLMESİ VE ÖNERİLER </w:t>
      </w:r>
      <w:proofErr w:type="gramStart"/>
      <w:r w:rsidRPr="00D21602">
        <w:rPr>
          <w:rFonts w:ascii="Book Antiqua" w:hAnsi="Book Antiqua"/>
          <w:b/>
          <w:sz w:val="32"/>
          <w:szCs w:val="32"/>
        </w:rPr>
        <w:t>( MODA</w:t>
      </w:r>
      <w:proofErr w:type="gramEnd"/>
      <w:r w:rsidRPr="00D21602">
        <w:rPr>
          <w:rFonts w:ascii="Book Antiqua" w:hAnsi="Book Antiqua"/>
          <w:b/>
          <w:sz w:val="32"/>
          <w:szCs w:val="32"/>
        </w:rPr>
        <w:t xml:space="preserve"> TASARIM PROGRAMI ÖRNEĞİ)</w:t>
      </w:r>
    </w:p>
    <w:p w:rsidR="00250A66" w:rsidRPr="00D21602" w:rsidRDefault="00250A66" w:rsidP="00904D6D">
      <w:pPr>
        <w:jc w:val="center"/>
        <w:rPr>
          <w:rFonts w:ascii="Book Antiqua" w:hAnsi="Book Antiqua"/>
          <w:b/>
          <w:bCs/>
        </w:rPr>
      </w:pPr>
    </w:p>
    <w:p w:rsidR="00D21602" w:rsidRPr="00D21602" w:rsidRDefault="00D21602" w:rsidP="00D21602">
      <w:pPr>
        <w:jc w:val="center"/>
        <w:rPr>
          <w:rFonts w:ascii="Book Antiqua" w:hAnsi="Book Antiqua"/>
          <w:b/>
        </w:rPr>
      </w:pPr>
      <w:r w:rsidRPr="00D21602">
        <w:rPr>
          <w:rFonts w:ascii="Book Antiqua" w:hAnsi="Book Antiqua"/>
          <w:b/>
        </w:rPr>
        <w:t xml:space="preserve"> </w:t>
      </w:r>
      <w:proofErr w:type="spellStart"/>
      <w:r w:rsidRPr="00D21602">
        <w:rPr>
          <w:rFonts w:ascii="Book Antiqua" w:hAnsi="Book Antiqua"/>
          <w:b/>
        </w:rPr>
        <w:t>Nezla</w:t>
      </w:r>
      <w:proofErr w:type="spellEnd"/>
      <w:r w:rsidRPr="00D21602">
        <w:rPr>
          <w:rFonts w:ascii="Book Antiqua" w:hAnsi="Book Antiqua"/>
          <w:b/>
        </w:rPr>
        <w:t xml:space="preserve"> ÜNAL</w:t>
      </w:r>
      <w:r w:rsidR="00857D37" w:rsidRPr="00857D37">
        <w:rPr>
          <w:rFonts w:ascii="Book Antiqua" w:hAnsi="Book Antiqua"/>
          <w:b/>
        </w:rPr>
        <w:t>*</w:t>
      </w:r>
    </w:p>
    <w:p w:rsidR="00D21602" w:rsidRPr="00D21602" w:rsidRDefault="00D21602" w:rsidP="00D21602">
      <w:pPr>
        <w:jc w:val="center"/>
        <w:rPr>
          <w:rFonts w:ascii="Book Antiqua" w:hAnsi="Book Antiqua"/>
          <w:sz w:val="18"/>
          <w:szCs w:val="18"/>
        </w:rPr>
      </w:pPr>
      <w:proofErr w:type="spellStart"/>
      <w:r w:rsidRPr="00D21602">
        <w:rPr>
          <w:rFonts w:ascii="Book Antiqua" w:hAnsi="Book Antiqua"/>
          <w:sz w:val="18"/>
          <w:szCs w:val="18"/>
        </w:rPr>
        <w:t>Pamukkale</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Üniversitesi</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Buldan</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Meslek</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Yüksekokulu</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Moda</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Tasarım</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Programı</w:t>
      </w:r>
      <w:proofErr w:type="spellEnd"/>
      <w:r w:rsidRPr="00D21602">
        <w:rPr>
          <w:rFonts w:ascii="Book Antiqua" w:hAnsi="Book Antiqua"/>
          <w:sz w:val="18"/>
          <w:szCs w:val="18"/>
        </w:rPr>
        <w:t>, nezlaunal@pau.edu.tr</w:t>
      </w:r>
    </w:p>
    <w:p w:rsidR="00C07BEF" w:rsidRPr="00AD296B" w:rsidRDefault="00C07BEF" w:rsidP="0088233C">
      <w:pPr>
        <w:jc w:val="center"/>
        <w:rPr>
          <w:rFonts w:ascii="Book Antiqua" w:hAnsi="Book Antiqua"/>
        </w:rPr>
      </w:pPr>
    </w:p>
    <w:tbl>
      <w:tblPr>
        <w:tblStyle w:val="TabloKlavuzu"/>
        <w:tblW w:w="8613" w:type="dxa"/>
        <w:tblLook w:val="04A0" w:firstRow="1" w:lastRow="0" w:firstColumn="1" w:lastColumn="0" w:noHBand="0" w:noVBand="1"/>
      </w:tblPr>
      <w:tblGrid>
        <w:gridCol w:w="1809"/>
        <w:gridCol w:w="283"/>
        <w:gridCol w:w="6521"/>
      </w:tblGrid>
      <w:tr w:rsidR="006B027E" w:rsidRPr="00AD296B" w:rsidTr="00AD296B">
        <w:tc>
          <w:tcPr>
            <w:tcW w:w="1809" w:type="dxa"/>
            <w:tcBorders>
              <w:top w:val="double" w:sz="4" w:space="0" w:color="auto"/>
              <w:left w:val="nil"/>
              <w:bottom w:val="single" w:sz="4" w:space="0" w:color="auto"/>
              <w:right w:val="nil"/>
            </w:tcBorders>
          </w:tcPr>
          <w:p w:rsidR="00957C11" w:rsidRPr="00AD296B" w:rsidRDefault="00AD296B" w:rsidP="00957C11">
            <w:pPr>
              <w:spacing w:before="120"/>
              <w:jc w:val="both"/>
              <w:rPr>
                <w:rFonts w:ascii="Book Antiqua" w:hAnsi="Book Antiqua"/>
                <w:b/>
              </w:rPr>
            </w:pPr>
            <w:proofErr w:type="spellStart"/>
            <w:r w:rsidRPr="00AD296B">
              <w:rPr>
                <w:rFonts w:ascii="Book Antiqua" w:hAnsi="Book Antiqua"/>
                <w:b/>
              </w:rPr>
              <w:t>Makale</w:t>
            </w:r>
            <w:proofErr w:type="spellEnd"/>
            <w:r w:rsidRPr="00AD296B">
              <w:rPr>
                <w:rFonts w:ascii="Book Antiqua" w:hAnsi="Book Antiqua"/>
                <w:b/>
              </w:rPr>
              <w:t xml:space="preserve"> </w:t>
            </w:r>
            <w:proofErr w:type="spellStart"/>
            <w:r w:rsidRPr="00AD296B">
              <w:rPr>
                <w:rFonts w:ascii="Book Antiqua" w:hAnsi="Book Antiqua"/>
                <w:b/>
              </w:rPr>
              <w:t>Bilgileri</w:t>
            </w:r>
            <w:proofErr w:type="spellEnd"/>
          </w:p>
        </w:tc>
        <w:tc>
          <w:tcPr>
            <w:tcW w:w="283" w:type="dxa"/>
            <w:tcBorders>
              <w:top w:val="double" w:sz="4" w:space="0" w:color="auto"/>
              <w:left w:val="nil"/>
              <w:bottom w:val="nil"/>
              <w:right w:val="nil"/>
            </w:tcBorders>
          </w:tcPr>
          <w:p w:rsidR="00957C11" w:rsidRPr="00AD296B" w:rsidRDefault="00957C11" w:rsidP="00957C11">
            <w:pPr>
              <w:spacing w:before="120"/>
              <w:jc w:val="center"/>
              <w:rPr>
                <w:rFonts w:ascii="Book Antiqua" w:hAnsi="Book Antiqua"/>
              </w:rPr>
            </w:pPr>
          </w:p>
        </w:tc>
        <w:tc>
          <w:tcPr>
            <w:tcW w:w="6521" w:type="dxa"/>
            <w:tcBorders>
              <w:top w:val="double" w:sz="4" w:space="0" w:color="auto"/>
              <w:left w:val="nil"/>
              <w:bottom w:val="single" w:sz="4" w:space="0" w:color="auto"/>
              <w:right w:val="nil"/>
            </w:tcBorders>
          </w:tcPr>
          <w:p w:rsidR="00957C11" w:rsidRPr="00AD296B" w:rsidRDefault="00AD296B" w:rsidP="00957C11">
            <w:pPr>
              <w:spacing w:before="120"/>
              <w:rPr>
                <w:rFonts w:ascii="Book Antiqua" w:hAnsi="Book Antiqua"/>
                <w:color w:val="000000"/>
                <w:sz w:val="24"/>
                <w:szCs w:val="24"/>
              </w:rPr>
            </w:pPr>
            <w:r w:rsidRPr="00AD296B">
              <w:rPr>
                <w:rFonts w:ascii="Book Antiqua" w:hAnsi="Book Antiqua"/>
                <w:b/>
                <w:bCs/>
                <w:iCs/>
                <w:color w:val="000000"/>
              </w:rPr>
              <w:t>ÖZET</w:t>
            </w:r>
          </w:p>
        </w:tc>
      </w:tr>
      <w:tr w:rsidR="00AD296B" w:rsidRPr="00AD296B" w:rsidTr="006E040F">
        <w:trPr>
          <w:trHeight w:val="3134"/>
        </w:trPr>
        <w:tc>
          <w:tcPr>
            <w:tcW w:w="1809" w:type="dxa"/>
            <w:tcBorders>
              <w:top w:val="single" w:sz="4" w:space="0" w:color="auto"/>
              <w:left w:val="nil"/>
              <w:bottom w:val="single" w:sz="4" w:space="0" w:color="auto"/>
              <w:right w:val="nil"/>
            </w:tcBorders>
          </w:tcPr>
          <w:p w:rsidR="00AD296B" w:rsidRPr="007F286F" w:rsidRDefault="00AD296B" w:rsidP="00941203">
            <w:pPr>
              <w:spacing w:before="120" w:after="120"/>
              <w:jc w:val="both"/>
              <w:rPr>
                <w:b/>
                <w:i/>
              </w:rPr>
            </w:pPr>
            <w:proofErr w:type="spellStart"/>
            <w:r>
              <w:rPr>
                <w:b/>
                <w:i/>
              </w:rPr>
              <w:t>Anahtar</w:t>
            </w:r>
            <w:proofErr w:type="spellEnd"/>
            <w:r>
              <w:rPr>
                <w:b/>
                <w:i/>
              </w:rPr>
              <w:t xml:space="preserve"> </w:t>
            </w:r>
            <w:proofErr w:type="spellStart"/>
            <w:r>
              <w:rPr>
                <w:b/>
                <w:i/>
              </w:rPr>
              <w:t>Kelimeler</w:t>
            </w:r>
            <w:proofErr w:type="spellEnd"/>
            <w:r w:rsidRPr="007F286F">
              <w:rPr>
                <w:b/>
                <w:i/>
              </w:rPr>
              <w:t>:</w:t>
            </w:r>
          </w:p>
          <w:p w:rsidR="00D21602" w:rsidRDefault="00D21602" w:rsidP="00D21602">
            <w:proofErr w:type="spellStart"/>
            <w:r>
              <w:t>Temel</w:t>
            </w:r>
            <w:proofErr w:type="spellEnd"/>
            <w:r>
              <w:t xml:space="preserve"> </w:t>
            </w:r>
            <w:proofErr w:type="spellStart"/>
            <w:r>
              <w:t>sanat</w:t>
            </w:r>
            <w:proofErr w:type="spellEnd"/>
            <w:r>
              <w:t xml:space="preserve"> </w:t>
            </w:r>
            <w:proofErr w:type="spellStart"/>
            <w:r>
              <w:t>eğitimi</w:t>
            </w:r>
            <w:proofErr w:type="spellEnd"/>
            <w:r>
              <w:t xml:space="preserve">, </w:t>
            </w:r>
          </w:p>
          <w:p w:rsidR="00D21602" w:rsidRDefault="00D21602" w:rsidP="00D21602">
            <w:proofErr w:type="spellStart"/>
            <w:r>
              <w:t>moda</w:t>
            </w:r>
            <w:proofErr w:type="spellEnd"/>
            <w:r>
              <w:t xml:space="preserve"> </w:t>
            </w:r>
            <w:proofErr w:type="spellStart"/>
            <w:r>
              <w:t>tasarımı</w:t>
            </w:r>
            <w:proofErr w:type="spellEnd"/>
            <w:r>
              <w:t xml:space="preserve">, </w:t>
            </w:r>
            <w:proofErr w:type="spellStart"/>
            <w:r>
              <w:t>Buldan</w:t>
            </w:r>
            <w:proofErr w:type="spellEnd"/>
            <w:r>
              <w:t>.</w:t>
            </w:r>
          </w:p>
          <w:p w:rsidR="00AD296B" w:rsidRPr="00AD296B" w:rsidRDefault="00AD296B" w:rsidP="00AD296B">
            <w:pPr>
              <w:rPr>
                <w:rFonts w:ascii="Book Antiqua" w:hAnsi="Book Antiqua"/>
              </w:rPr>
            </w:pPr>
          </w:p>
        </w:tc>
        <w:tc>
          <w:tcPr>
            <w:tcW w:w="283" w:type="dxa"/>
            <w:tcBorders>
              <w:top w:val="nil"/>
              <w:left w:val="nil"/>
              <w:bottom w:val="nil"/>
              <w:right w:val="nil"/>
            </w:tcBorders>
          </w:tcPr>
          <w:p w:rsidR="00AD296B" w:rsidRPr="00AD296B" w:rsidRDefault="00AD296B" w:rsidP="00957C11">
            <w:pPr>
              <w:spacing w:before="120"/>
              <w:jc w:val="both"/>
              <w:rPr>
                <w:rFonts w:ascii="Book Antiqua" w:hAnsi="Book Antiqua"/>
              </w:rPr>
            </w:pPr>
          </w:p>
        </w:tc>
        <w:tc>
          <w:tcPr>
            <w:tcW w:w="6521" w:type="dxa"/>
            <w:tcBorders>
              <w:top w:val="single" w:sz="4" w:space="0" w:color="auto"/>
              <w:left w:val="nil"/>
              <w:bottom w:val="single" w:sz="4" w:space="0" w:color="auto"/>
              <w:right w:val="nil"/>
            </w:tcBorders>
          </w:tcPr>
          <w:p w:rsidR="00D21602" w:rsidRPr="00D21602" w:rsidRDefault="00D21602" w:rsidP="00D21602">
            <w:pPr>
              <w:ind w:firstLine="708"/>
              <w:jc w:val="both"/>
              <w:rPr>
                <w:rFonts w:ascii="Book Antiqua" w:hAnsi="Book Antiqua"/>
                <w:sz w:val="18"/>
                <w:szCs w:val="18"/>
              </w:rPr>
            </w:pPr>
            <w:proofErr w:type="spellStart"/>
            <w:r w:rsidRPr="00D21602">
              <w:rPr>
                <w:rFonts w:ascii="Book Antiqua" w:hAnsi="Book Antiqua"/>
                <w:sz w:val="18"/>
                <w:szCs w:val="18"/>
              </w:rPr>
              <w:t>Meslek</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yüksek</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okullarında</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Tekstil</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Giyim</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Üretim</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Teknolojisi</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Moda</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Tasarımı</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Tekstil</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ve</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Moda</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Tasarım</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Animasyon</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Grafik</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Endüstriyel</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Tasarım</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Seramik</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Baskı</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Sanatları</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gibi</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çeşitli</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alanlarda</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eğitim</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öğrenim</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veren</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bölümlerde</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temel</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sanat</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eğitimi</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dersi</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verilmektedir</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Temel</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sanat</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eğitimi</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dersinin</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genel</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amacı</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kişinin</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görsel</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algısını</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geliştirmek</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nesne</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ile</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içinde</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bulunduğu</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çevre</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arasında</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estetik</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bir</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ilişki</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kurmak</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ve</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sanatın</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temel</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elemanlarını</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tanımaktır</w:t>
            </w:r>
            <w:proofErr w:type="spellEnd"/>
            <w:r w:rsidRPr="00D21602">
              <w:rPr>
                <w:rFonts w:ascii="Book Antiqua" w:hAnsi="Book Antiqua"/>
                <w:sz w:val="18"/>
                <w:szCs w:val="18"/>
              </w:rPr>
              <w:t>.</w:t>
            </w:r>
          </w:p>
          <w:p w:rsidR="00D21602" w:rsidRPr="00D21602" w:rsidRDefault="00D21602" w:rsidP="00D21602">
            <w:pPr>
              <w:ind w:firstLine="708"/>
              <w:jc w:val="both"/>
              <w:rPr>
                <w:rFonts w:ascii="Book Antiqua" w:hAnsi="Book Antiqua"/>
                <w:color w:val="000000" w:themeColor="text1"/>
                <w:sz w:val="18"/>
                <w:szCs w:val="18"/>
                <w:shd w:val="clear" w:color="auto" w:fill="FFFFFF"/>
              </w:rPr>
            </w:pPr>
            <w:proofErr w:type="spellStart"/>
            <w:r w:rsidRPr="00D21602">
              <w:rPr>
                <w:rFonts w:ascii="Book Antiqua" w:hAnsi="Book Antiqua"/>
                <w:sz w:val="18"/>
                <w:szCs w:val="18"/>
              </w:rPr>
              <w:t>Ülkemizde</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yüksek</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öğretim</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kurumuna</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bağlı</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pek</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çok</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devlet</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üniversitesinde</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bünyesinde</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meslek</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yüksekokullarının</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çatısı</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altında</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bulunan</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moda</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tasarımı</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programında</w:t>
            </w:r>
            <w:proofErr w:type="spellEnd"/>
            <w:r w:rsidRPr="00D21602">
              <w:rPr>
                <w:rFonts w:ascii="Book Antiqua" w:hAnsi="Book Antiqua"/>
                <w:sz w:val="18"/>
                <w:szCs w:val="18"/>
              </w:rPr>
              <w:t xml:space="preserve"> da </w:t>
            </w:r>
            <w:proofErr w:type="spellStart"/>
            <w:r w:rsidRPr="00D21602">
              <w:rPr>
                <w:rFonts w:ascii="Book Antiqua" w:hAnsi="Book Antiqua"/>
                <w:sz w:val="18"/>
                <w:szCs w:val="18"/>
              </w:rPr>
              <w:t>genel</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bir</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ya</w:t>
            </w:r>
            <w:proofErr w:type="spellEnd"/>
            <w:r w:rsidRPr="00D21602">
              <w:rPr>
                <w:rFonts w:ascii="Book Antiqua" w:hAnsi="Book Antiqua"/>
                <w:sz w:val="18"/>
                <w:szCs w:val="18"/>
              </w:rPr>
              <w:t xml:space="preserve"> da </w:t>
            </w:r>
            <w:proofErr w:type="spellStart"/>
            <w:r w:rsidRPr="00D21602">
              <w:rPr>
                <w:rFonts w:ascii="Book Antiqua" w:hAnsi="Book Antiqua"/>
                <w:sz w:val="18"/>
                <w:szCs w:val="18"/>
              </w:rPr>
              <w:t>ikinci</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ders</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dönemi</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içerisinde</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temel</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sanat</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eğitimi</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dersi</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verilmektedir</w:t>
            </w:r>
            <w:proofErr w:type="spellEnd"/>
            <w:r w:rsidRPr="00D21602">
              <w:rPr>
                <w:rFonts w:ascii="Book Antiqua" w:hAnsi="Book Antiqua"/>
                <w:sz w:val="18"/>
                <w:szCs w:val="18"/>
              </w:rPr>
              <w:t xml:space="preserve">. Bu </w:t>
            </w:r>
            <w:proofErr w:type="spellStart"/>
            <w:r w:rsidRPr="00D21602">
              <w:rPr>
                <w:rFonts w:ascii="Book Antiqua" w:hAnsi="Book Antiqua"/>
                <w:sz w:val="18"/>
                <w:szCs w:val="18"/>
              </w:rPr>
              <w:t>dersin</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moda</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tasarımı</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programındaki</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öğrenme</w:t>
            </w:r>
            <w:proofErr w:type="spellEnd"/>
            <w:r w:rsidRPr="00D21602">
              <w:rPr>
                <w:rFonts w:ascii="Book Antiqua" w:hAnsi="Book Antiqua"/>
                <w:sz w:val="18"/>
                <w:szCs w:val="18"/>
              </w:rPr>
              <w:t xml:space="preserve"> </w:t>
            </w:r>
            <w:proofErr w:type="spellStart"/>
            <w:r w:rsidRPr="00D21602">
              <w:rPr>
                <w:rFonts w:ascii="Book Antiqua" w:hAnsi="Book Antiqua"/>
                <w:color w:val="000000" w:themeColor="text1"/>
                <w:sz w:val="18"/>
                <w:szCs w:val="18"/>
              </w:rPr>
              <w:t>çıktıları</w:t>
            </w:r>
            <w:proofErr w:type="spellEnd"/>
            <w:r w:rsidRPr="00D21602">
              <w:rPr>
                <w:rFonts w:ascii="Book Antiqua" w:hAnsi="Book Antiqua"/>
                <w:color w:val="000000" w:themeColor="text1"/>
                <w:sz w:val="18"/>
                <w:szCs w:val="18"/>
              </w:rPr>
              <w:t xml:space="preserve"> </w:t>
            </w:r>
            <w:proofErr w:type="spellStart"/>
            <w:r w:rsidRPr="00D21602">
              <w:rPr>
                <w:rFonts w:ascii="Book Antiqua" w:hAnsi="Book Antiqua"/>
                <w:color w:val="000000" w:themeColor="text1"/>
                <w:sz w:val="18"/>
                <w:szCs w:val="18"/>
              </w:rPr>
              <w:t>arasında</w:t>
            </w:r>
            <w:proofErr w:type="spellEnd"/>
            <w:r w:rsidRPr="00D21602">
              <w:rPr>
                <w:rFonts w:ascii="Book Antiqua" w:hAnsi="Book Antiqua"/>
                <w:color w:val="000000" w:themeColor="text1"/>
                <w:sz w:val="18"/>
                <w:szCs w:val="18"/>
              </w:rPr>
              <w:t xml:space="preserve"> </w:t>
            </w:r>
            <w:proofErr w:type="spellStart"/>
            <w:r w:rsidRPr="00D21602">
              <w:rPr>
                <w:rFonts w:ascii="Book Antiqua" w:hAnsi="Book Antiqua"/>
                <w:color w:val="000000" w:themeColor="text1"/>
                <w:sz w:val="18"/>
                <w:szCs w:val="18"/>
                <w:shd w:val="clear" w:color="auto" w:fill="FFFFFF"/>
              </w:rPr>
              <w:t>çizgi</w:t>
            </w:r>
            <w:proofErr w:type="spellEnd"/>
            <w:r w:rsidRPr="00D21602">
              <w:rPr>
                <w:rFonts w:ascii="Book Antiqua" w:hAnsi="Book Antiqua"/>
                <w:color w:val="000000" w:themeColor="text1"/>
                <w:sz w:val="18"/>
                <w:szCs w:val="18"/>
                <w:shd w:val="clear" w:color="auto" w:fill="FFFFFF"/>
              </w:rPr>
              <w:t xml:space="preserve">, </w:t>
            </w:r>
            <w:proofErr w:type="spellStart"/>
            <w:r w:rsidRPr="00D21602">
              <w:rPr>
                <w:rFonts w:ascii="Book Antiqua" w:hAnsi="Book Antiqua"/>
                <w:color w:val="000000" w:themeColor="text1"/>
                <w:sz w:val="18"/>
                <w:szCs w:val="18"/>
                <w:shd w:val="clear" w:color="auto" w:fill="FFFFFF"/>
              </w:rPr>
              <w:t>nokta</w:t>
            </w:r>
            <w:proofErr w:type="spellEnd"/>
            <w:r w:rsidRPr="00D21602">
              <w:rPr>
                <w:rFonts w:ascii="Book Antiqua" w:hAnsi="Book Antiqua"/>
                <w:color w:val="000000" w:themeColor="text1"/>
                <w:sz w:val="18"/>
                <w:szCs w:val="18"/>
                <w:shd w:val="clear" w:color="auto" w:fill="FFFFFF"/>
              </w:rPr>
              <w:t>,</w:t>
            </w:r>
            <w:r w:rsidR="00857D37">
              <w:rPr>
                <w:rFonts w:ascii="Book Antiqua" w:hAnsi="Book Antiqua"/>
                <w:color w:val="000000" w:themeColor="text1"/>
                <w:sz w:val="18"/>
                <w:szCs w:val="18"/>
                <w:shd w:val="clear" w:color="auto" w:fill="FFFFFF"/>
              </w:rPr>
              <w:t xml:space="preserve"> </w:t>
            </w:r>
            <w:proofErr w:type="spellStart"/>
            <w:r w:rsidRPr="00D21602">
              <w:rPr>
                <w:rFonts w:ascii="Book Antiqua" w:hAnsi="Book Antiqua"/>
                <w:color w:val="000000" w:themeColor="text1"/>
                <w:sz w:val="18"/>
                <w:szCs w:val="18"/>
                <w:shd w:val="clear" w:color="auto" w:fill="FFFFFF"/>
              </w:rPr>
              <w:t>leke</w:t>
            </w:r>
            <w:proofErr w:type="spellEnd"/>
            <w:r w:rsidRPr="00D21602">
              <w:rPr>
                <w:rFonts w:ascii="Book Antiqua" w:hAnsi="Book Antiqua"/>
                <w:color w:val="000000" w:themeColor="text1"/>
                <w:sz w:val="18"/>
                <w:szCs w:val="18"/>
                <w:shd w:val="clear" w:color="auto" w:fill="FFFFFF"/>
              </w:rPr>
              <w:t xml:space="preserve">, </w:t>
            </w:r>
            <w:proofErr w:type="spellStart"/>
            <w:r w:rsidRPr="00D21602">
              <w:rPr>
                <w:rFonts w:ascii="Book Antiqua" w:hAnsi="Book Antiqua"/>
                <w:color w:val="000000" w:themeColor="text1"/>
                <w:sz w:val="18"/>
                <w:szCs w:val="18"/>
                <w:shd w:val="clear" w:color="auto" w:fill="FFFFFF"/>
              </w:rPr>
              <w:t>ışık_</w:t>
            </w:r>
            <w:proofErr w:type="gramStart"/>
            <w:r w:rsidRPr="00D21602">
              <w:rPr>
                <w:rFonts w:ascii="Book Antiqua" w:hAnsi="Book Antiqua"/>
                <w:color w:val="000000" w:themeColor="text1"/>
                <w:sz w:val="18"/>
                <w:szCs w:val="18"/>
                <w:shd w:val="clear" w:color="auto" w:fill="FFFFFF"/>
              </w:rPr>
              <w:t>gölge,yön</w:t>
            </w:r>
            <w:proofErr w:type="spellEnd"/>
            <w:proofErr w:type="gramEnd"/>
            <w:r w:rsidRPr="00D21602">
              <w:rPr>
                <w:rFonts w:ascii="Book Antiqua" w:hAnsi="Book Antiqua"/>
                <w:color w:val="000000" w:themeColor="text1"/>
                <w:sz w:val="18"/>
                <w:szCs w:val="18"/>
                <w:shd w:val="clear" w:color="auto" w:fill="FFFFFF"/>
              </w:rPr>
              <w:t xml:space="preserve">, </w:t>
            </w:r>
            <w:proofErr w:type="spellStart"/>
            <w:r w:rsidRPr="00D21602">
              <w:rPr>
                <w:rFonts w:ascii="Book Antiqua" w:hAnsi="Book Antiqua"/>
                <w:color w:val="000000" w:themeColor="text1"/>
                <w:sz w:val="18"/>
                <w:szCs w:val="18"/>
                <w:shd w:val="clear" w:color="auto" w:fill="FFFFFF"/>
              </w:rPr>
              <w:t>renk</w:t>
            </w:r>
            <w:proofErr w:type="spellEnd"/>
            <w:r w:rsidRPr="00D21602">
              <w:rPr>
                <w:rFonts w:ascii="Book Antiqua" w:hAnsi="Book Antiqua"/>
                <w:color w:val="000000" w:themeColor="text1"/>
                <w:sz w:val="18"/>
                <w:szCs w:val="18"/>
                <w:shd w:val="clear" w:color="auto" w:fill="FFFFFF"/>
              </w:rPr>
              <w:t xml:space="preserve">, </w:t>
            </w:r>
            <w:proofErr w:type="spellStart"/>
            <w:r w:rsidRPr="00D21602">
              <w:rPr>
                <w:rFonts w:ascii="Book Antiqua" w:hAnsi="Book Antiqua"/>
                <w:color w:val="000000" w:themeColor="text1"/>
                <w:sz w:val="18"/>
                <w:szCs w:val="18"/>
                <w:shd w:val="clear" w:color="auto" w:fill="FFFFFF"/>
              </w:rPr>
              <w:t>doku</w:t>
            </w:r>
            <w:proofErr w:type="spellEnd"/>
            <w:r w:rsidRPr="00D21602">
              <w:rPr>
                <w:rFonts w:ascii="Book Antiqua" w:hAnsi="Book Antiqua"/>
                <w:color w:val="000000" w:themeColor="text1"/>
                <w:sz w:val="18"/>
                <w:szCs w:val="18"/>
                <w:shd w:val="clear" w:color="auto" w:fill="FFFFFF"/>
              </w:rPr>
              <w:t xml:space="preserve">, </w:t>
            </w:r>
            <w:proofErr w:type="spellStart"/>
            <w:r w:rsidRPr="00D21602">
              <w:rPr>
                <w:rFonts w:ascii="Book Antiqua" w:hAnsi="Book Antiqua"/>
                <w:color w:val="000000" w:themeColor="text1"/>
                <w:sz w:val="18"/>
                <w:szCs w:val="18"/>
                <w:shd w:val="clear" w:color="auto" w:fill="FFFFFF"/>
              </w:rPr>
              <w:t>zıtlık</w:t>
            </w:r>
            <w:proofErr w:type="spellEnd"/>
            <w:r w:rsidRPr="00D21602">
              <w:rPr>
                <w:rFonts w:ascii="Book Antiqua" w:hAnsi="Book Antiqua"/>
                <w:color w:val="000000" w:themeColor="text1"/>
                <w:sz w:val="18"/>
                <w:szCs w:val="18"/>
                <w:shd w:val="clear" w:color="auto" w:fill="FFFFFF"/>
              </w:rPr>
              <w:t xml:space="preserve"> </w:t>
            </w:r>
            <w:proofErr w:type="spellStart"/>
            <w:r w:rsidRPr="00D21602">
              <w:rPr>
                <w:rFonts w:ascii="Book Antiqua" w:hAnsi="Book Antiqua"/>
                <w:color w:val="000000" w:themeColor="text1"/>
                <w:sz w:val="18"/>
                <w:szCs w:val="18"/>
                <w:shd w:val="clear" w:color="auto" w:fill="FFFFFF"/>
              </w:rPr>
              <w:t>ve</w:t>
            </w:r>
            <w:proofErr w:type="spellEnd"/>
            <w:r w:rsidRPr="00D21602">
              <w:rPr>
                <w:rFonts w:ascii="Book Antiqua" w:hAnsi="Book Antiqua"/>
                <w:color w:val="000000" w:themeColor="text1"/>
                <w:sz w:val="18"/>
                <w:szCs w:val="18"/>
                <w:shd w:val="clear" w:color="auto" w:fill="FFFFFF"/>
              </w:rPr>
              <w:t xml:space="preserve"> </w:t>
            </w:r>
            <w:proofErr w:type="spellStart"/>
            <w:r w:rsidRPr="00D21602">
              <w:rPr>
                <w:rFonts w:ascii="Book Antiqua" w:hAnsi="Book Antiqua"/>
                <w:color w:val="000000" w:themeColor="text1"/>
                <w:sz w:val="18"/>
                <w:szCs w:val="18"/>
                <w:shd w:val="clear" w:color="auto" w:fill="FFFFFF"/>
              </w:rPr>
              <w:t>strüktür</w:t>
            </w:r>
            <w:proofErr w:type="spellEnd"/>
            <w:r w:rsidRPr="00D21602">
              <w:rPr>
                <w:rFonts w:ascii="Book Antiqua" w:hAnsi="Book Antiqua"/>
                <w:color w:val="000000" w:themeColor="text1"/>
                <w:sz w:val="18"/>
                <w:szCs w:val="18"/>
                <w:shd w:val="clear" w:color="auto" w:fill="FFFFFF"/>
              </w:rPr>
              <w:t xml:space="preserve"> </w:t>
            </w:r>
            <w:proofErr w:type="spellStart"/>
            <w:r w:rsidRPr="00D21602">
              <w:rPr>
                <w:rFonts w:ascii="Book Antiqua" w:hAnsi="Book Antiqua"/>
                <w:color w:val="000000" w:themeColor="text1"/>
                <w:sz w:val="18"/>
                <w:szCs w:val="18"/>
                <w:shd w:val="clear" w:color="auto" w:fill="FFFFFF"/>
              </w:rPr>
              <w:t>konuları</w:t>
            </w:r>
            <w:proofErr w:type="spellEnd"/>
            <w:r w:rsidRPr="00D21602">
              <w:rPr>
                <w:rFonts w:ascii="Book Antiqua" w:hAnsi="Book Antiqua"/>
                <w:color w:val="000000" w:themeColor="text1"/>
                <w:sz w:val="18"/>
                <w:szCs w:val="18"/>
                <w:shd w:val="clear" w:color="auto" w:fill="FFFFFF"/>
              </w:rPr>
              <w:t xml:space="preserve"> </w:t>
            </w:r>
            <w:proofErr w:type="spellStart"/>
            <w:r w:rsidRPr="00D21602">
              <w:rPr>
                <w:rFonts w:ascii="Book Antiqua" w:hAnsi="Book Antiqua"/>
                <w:color w:val="000000" w:themeColor="text1"/>
                <w:sz w:val="18"/>
                <w:szCs w:val="18"/>
                <w:shd w:val="clear" w:color="auto" w:fill="FFFFFF"/>
              </w:rPr>
              <w:t>ile</w:t>
            </w:r>
            <w:proofErr w:type="spellEnd"/>
            <w:r w:rsidRPr="00D21602">
              <w:rPr>
                <w:rFonts w:ascii="Book Antiqua" w:hAnsi="Book Antiqua"/>
                <w:color w:val="000000" w:themeColor="text1"/>
                <w:sz w:val="18"/>
                <w:szCs w:val="18"/>
                <w:shd w:val="clear" w:color="auto" w:fill="FFFFFF"/>
              </w:rPr>
              <w:t xml:space="preserve">  </w:t>
            </w:r>
            <w:proofErr w:type="spellStart"/>
            <w:r w:rsidRPr="00D21602">
              <w:rPr>
                <w:rFonts w:ascii="Book Antiqua" w:hAnsi="Book Antiqua"/>
                <w:color w:val="000000" w:themeColor="text1"/>
                <w:sz w:val="18"/>
                <w:szCs w:val="18"/>
                <w:shd w:val="clear" w:color="auto" w:fill="FFFFFF"/>
              </w:rPr>
              <w:t>görsel</w:t>
            </w:r>
            <w:proofErr w:type="spellEnd"/>
            <w:r w:rsidRPr="00D21602">
              <w:rPr>
                <w:rFonts w:ascii="Book Antiqua" w:hAnsi="Book Antiqua"/>
                <w:color w:val="000000" w:themeColor="text1"/>
                <w:sz w:val="18"/>
                <w:szCs w:val="18"/>
                <w:shd w:val="clear" w:color="auto" w:fill="FFFFFF"/>
              </w:rPr>
              <w:t xml:space="preserve"> </w:t>
            </w:r>
            <w:proofErr w:type="spellStart"/>
            <w:r w:rsidRPr="00D21602">
              <w:rPr>
                <w:rFonts w:ascii="Book Antiqua" w:hAnsi="Book Antiqua"/>
                <w:color w:val="000000" w:themeColor="text1"/>
                <w:sz w:val="18"/>
                <w:szCs w:val="18"/>
                <w:shd w:val="clear" w:color="auto" w:fill="FFFFFF"/>
              </w:rPr>
              <w:t>algı</w:t>
            </w:r>
            <w:proofErr w:type="spellEnd"/>
            <w:r w:rsidRPr="00D21602">
              <w:rPr>
                <w:rFonts w:ascii="Book Antiqua" w:hAnsi="Book Antiqua"/>
                <w:color w:val="000000" w:themeColor="text1"/>
                <w:sz w:val="18"/>
                <w:szCs w:val="18"/>
                <w:shd w:val="clear" w:color="auto" w:fill="FFFFFF"/>
              </w:rPr>
              <w:t xml:space="preserve"> </w:t>
            </w:r>
            <w:proofErr w:type="spellStart"/>
            <w:r w:rsidRPr="00D21602">
              <w:rPr>
                <w:rFonts w:ascii="Book Antiqua" w:hAnsi="Book Antiqua"/>
                <w:color w:val="000000" w:themeColor="text1"/>
                <w:sz w:val="18"/>
                <w:szCs w:val="18"/>
                <w:shd w:val="clear" w:color="auto" w:fill="FFFFFF"/>
              </w:rPr>
              <w:t>ve</w:t>
            </w:r>
            <w:proofErr w:type="spellEnd"/>
            <w:r w:rsidRPr="00D21602">
              <w:rPr>
                <w:rFonts w:ascii="Book Antiqua" w:hAnsi="Book Antiqua"/>
                <w:color w:val="000000" w:themeColor="text1"/>
                <w:sz w:val="18"/>
                <w:szCs w:val="18"/>
                <w:shd w:val="clear" w:color="auto" w:fill="FFFFFF"/>
              </w:rPr>
              <w:t xml:space="preserve"> </w:t>
            </w:r>
            <w:proofErr w:type="spellStart"/>
            <w:r w:rsidRPr="00D21602">
              <w:rPr>
                <w:rFonts w:ascii="Book Antiqua" w:hAnsi="Book Antiqua"/>
                <w:color w:val="000000" w:themeColor="text1"/>
                <w:sz w:val="18"/>
                <w:szCs w:val="18"/>
                <w:shd w:val="clear" w:color="auto" w:fill="FFFFFF"/>
              </w:rPr>
              <w:t>anlatım</w:t>
            </w:r>
            <w:proofErr w:type="spellEnd"/>
            <w:r w:rsidRPr="00D21602">
              <w:rPr>
                <w:rFonts w:ascii="Book Antiqua" w:hAnsi="Book Antiqua"/>
                <w:color w:val="000000" w:themeColor="text1"/>
                <w:sz w:val="18"/>
                <w:szCs w:val="18"/>
                <w:shd w:val="clear" w:color="auto" w:fill="FFFFFF"/>
              </w:rPr>
              <w:t xml:space="preserve"> </w:t>
            </w:r>
            <w:proofErr w:type="spellStart"/>
            <w:r w:rsidRPr="00D21602">
              <w:rPr>
                <w:rFonts w:ascii="Book Antiqua" w:hAnsi="Book Antiqua"/>
                <w:color w:val="000000" w:themeColor="text1"/>
                <w:sz w:val="18"/>
                <w:szCs w:val="18"/>
                <w:shd w:val="clear" w:color="auto" w:fill="FFFFFF"/>
              </w:rPr>
              <w:t>tekniklerinin</w:t>
            </w:r>
            <w:proofErr w:type="spellEnd"/>
            <w:r w:rsidRPr="00D21602">
              <w:rPr>
                <w:rFonts w:ascii="Book Antiqua" w:hAnsi="Book Antiqua"/>
                <w:color w:val="000000" w:themeColor="text1"/>
                <w:sz w:val="18"/>
                <w:szCs w:val="18"/>
                <w:shd w:val="clear" w:color="auto" w:fill="FFFFFF"/>
              </w:rPr>
              <w:t xml:space="preserve"> </w:t>
            </w:r>
            <w:proofErr w:type="spellStart"/>
            <w:r w:rsidRPr="00D21602">
              <w:rPr>
                <w:rFonts w:ascii="Book Antiqua" w:hAnsi="Book Antiqua"/>
                <w:color w:val="000000" w:themeColor="text1"/>
                <w:sz w:val="18"/>
                <w:szCs w:val="18"/>
                <w:shd w:val="clear" w:color="auto" w:fill="FFFFFF"/>
              </w:rPr>
              <w:t>gelişmesini</w:t>
            </w:r>
            <w:proofErr w:type="spellEnd"/>
            <w:r w:rsidRPr="00D21602">
              <w:rPr>
                <w:rFonts w:ascii="Book Antiqua" w:hAnsi="Book Antiqua"/>
                <w:color w:val="000000" w:themeColor="text1"/>
                <w:sz w:val="18"/>
                <w:szCs w:val="18"/>
                <w:shd w:val="clear" w:color="auto" w:fill="FFFFFF"/>
              </w:rPr>
              <w:t xml:space="preserve"> </w:t>
            </w:r>
            <w:proofErr w:type="spellStart"/>
            <w:r w:rsidRPr="00D21602">
              <w:rPr>
                <w:rFonts w:ascii="Book Antiqua" w:hAnsi="Book Antiqua"/>
                <w:color w:val="000000" w:themeColor="text1"/>
                <w:sz w:val="18"/>
                <w:szCs w:val="18"/>
                <w:shd w:val="clear" w:color="auto" w:fill="FFFFFF"/>
              </w:rPr>
              <w:t>sağlamak</w:t>
            </w:r>
            <w:proofErr w:type="spellEnd"/>
            <w:r w:rsidRPr="00D21602">
              <w:rPr>
                <w:rFonts w:ascii="Book Antiqua" w:hAnsi="Book Antiqua"/>
                <w:color w:val="000000" w:themeColor="text1"/>
                <w:sz w:val="18"/>
                <w:szCs w:val="18"/>
                <w:shd w:val="clear" w:color="auto" w:fill="FFFFFF"/>
              </w:rPr>
              <w:t xml:space="preserve"> </w:t>
            </w:r>
            <w:proofErr w:type="spellStart"/>
            <w:r w:rsidRPr="00D21602">
              <w:rPr>
                <w:rFonts w:ascii="Book Antiqua" w:hAnsi="Book Antiqua"/>
                <w:color w:val="000000" w:themeColor="text1"/>
                <w:sz w:val="18"/>
                <w:szCs w:val="18"/>
                <w:shd w:val="clear" w:color="auto" w:fill="FFFFFF"/>
              </w:rPr>
              <w:t>için</w:t>
            </w:r>
            <w:proofErr w:type="spellEnd"/>
            <w:r w:rsidRPr="00D21602">
              <w:rPr>
                <w:rFonts w:ascii="Book Antiqua" w:hAnsi="Book Antiqua"/>
                <w:color w:val="000000" w:themeColor="text1"/>
                <w:sz w:val="18"/>
                <w:szCs w:val="18"/>
                <w:shd w:val="clear" w:color="auto" w:fill="FFFFFF"/>
              </w:rPr>
              <w:t xml:space="preserve"> </w:t>
            </w:r>
            <w:proofErr w:type="spellStart"/>
            <w:r w:rsidRPr="00D21602">
              <w:rPr>
                <w:rFonts w:ascii="Book Antiqua" w:hAnsi="Book Antiqua"/>
                <w:color w:val="000000" w:themeColor="text1"/>
                <w:sz w:val="18"/>
                <w:szCs w:val="18"/>
                <w:shd w:val="clear" w:color="auto" w:fill="FFFFFF"/>
              </w:rPr>
              <w:t>gerekli</w:t>
            </w:r>
            <w:proofErr w:type="spellEnd"/>
            <w:r w:rsidRPr="00D21602">
              <w:rPr>
                <w:rFonts w:ascii="Book Antiqua" w:hAnsi="Book Antiqua"/>
                <w:color w:val="000000" w:themeColor="text1"/>
                <w:sz w:val="18"/>
                <w:szCs w:val="18"/>
                <w:shd w:val="clear" w:color="auto" w:fill="FFFFFF"/>
              </w:rPr>
              <w:t xml:space="preserve"> </w:t>
            </w:r>
            <w:proofErr w:type="spellStart"/>
            <w:r w:rsidRPr="00D21602">
              <w:rPr>
                <w:rFonts w:ascii="Book Antiqua" w:hAnsi="Book Antiqua"/>
                <w:color w:val="000000" w:themeColor="text1"/>
                <w:sz w:val="18"/>
                <w:szCs w:val="18"/>
                <w:shd w:val="clear" w:color="auto" w:fill="FFFFFF"/>
              </w:rPr>
              <w:t>olan</w:t>
            </w:r>
            <w:proofErr w:type="spellEnd"/>
            <w:r w:rsidRPr="00D21602">
              <w:rPr>
                <w:rFonts w:ascii="Book Antiqua" w:hAnsi="Book Antiqua"/>
                <w:color w:val="000000" w:themeColor="text1"/>
                <w:sz w:val="18"/>
                <w:szCs w:val="18"/>
                <w:shd w:val="clear" w:color="auto" w:fill="FFFFFF"/>
              </w:rPr>
              <w:t xml:space="preserve"> </w:t>
            </w:r>
            <w:proofErr w:type="spellStart"/>
            <w:r w:rsidRPr="00D21602">
              <w:rPr>
                <w:rFonts w:ascii="Book Antiqua" w:hAnsi="Book Antiqua"/>
                <w:color w:val="000000" w:themeColor="text1"/>
                <w:sz w:val="18"/>
                <w:szCs w:val="18"/>
                <w:shd w:val="clear" w:color="auto" w:fill="FFFFFF"/>
              </w:rPr>
              <w:t>içeriksel</w:t>
            </w:r>
            <w:proofErr w:type="spellEnd"/>
            <w:r w:rsidRPr="00D21602">
              <w:rPr>
                <w:rFonts w:ascii="Book Antiqua" w:hAnsi="Book Antiqua"/>
                <w:color w:val="000000" w:themeColor="text1"/>
                <w:sz w:val="18"/>
                <w:szCs w:val="18"/>
                <w:shd w:val="clear" w:color="auto" w:fill="FFFFFF"/>
              </w:rPr>
              <w:t xml:space="preserve"> </w:t>
            </w:r>
            <w:proofErr w:type="spellStart"/>
            <w:r w:rsidRPr="00D21602">
              <w:rPr>
                <w:rFonts w:ascii="Book Antiqua" w:hAnsi="Book Antiqua"/>
                <w:color w:val="000000" w:themeColor="text1"/>
                <w:sz w:val="18"/>
                <w:szCs w:val="18"/>
                <w:shd w:val="clear" w:color="auto" w:fill="FFFFFF"/>
              </w:rPr>
              <w:t>ve</w:t>
            </w:r>
            <w:proofErr w:type="spellEnd"/>
            <w:r w:rsidRPr="00D21602">
              <w:rPr>
                <w:rFonts w:ascii="Book Antiqua" w:hAnsi="Book Antiqua"/>
                <w:color w:val="000000" w:themeColor="text1"/>
                <w:sz w:val="18"/>
                <w:szCs w:val="18"/>
                <w:shd w:val="clear" w:color="auto" w:fill="FFFFFF"/>
              </w:rPr>
              <w:t xml:space="preserve"> </w:t>
            </w:r>
            <w:proofErr w:type="spellStart"/>
            <w:r w:rsidRPr="00D21602">
              <w:rPr>
                <w:rFonts w:ascii="Book Antiqua" w:hAnsi="Book Antiqua"/>
                <w:color w:val="000000" w:themeColor="text1"/>
                <w:sz w:val="18"/>
                <w:szCs w:val="18"/>
                <w:shd w:val="clear" w:color="auto" w:fill="FFFFFF"/>
              </w:rPr>
              <w:t>biçimsel</w:t>
            </w:r>
            <w:proofErr w:type="spellEnd"/>
            <w:r w:rsidRPr="00D21602">
              <w:rPr>
                <w:rFonts w:ascii="Book Antiqua" w:hAnsi="Book Antiqua"/>
                <w:color w:val="000000" w:themeColor="text1"/>
                <w:sz w:val="18"/>
                <w:szCs w:val="18"/>
                <w:shd w:val="clear" w:color="auto" w:fill="FFFFFF"/>
              </w:rPr>
              <w:t xml:space="preserve"> </w:t>
            </w:r>
            <w:proofErr w:type="spellStart"/>
            <w:r w:rsidRPr="00D21602">
              <w:rPr>
                <w:rFonts w:ascii="Book Antiqua" w:hAnsi="Book Antiqua"/>
                <w:color w:val="000000" w:themeColor="text1"/>
                <w:sz w:val="18"/>
                <w:szCs w:val="18"/>
                <w:shd w:val="clear" w:color="auto" w:fill="FFFFFF"/>
              </w:rPr>
              <w:t>uygulamaları</w:t>
            </w:r>
            <w:proofErr w:type="spellEnd"/>
            <w:r w:rsidRPr="00D21602">
              <w:rPr>
                <w:rFonts w:ascii="Book Antiqua" w:hAnsi="Book Antiqua"/>
                <w:color w:val="000000" w:themeColor="text1"/>
                <w:sz w:val="18"/>
                <w:szCs w:val="18"/>
                <w:shd w:val="clear" w:color="auto" w:fill="FFFFFF"/>
              </w:rPr>
              <w:t xml:space="preserve"> </w:t>
            </w:r>
            <w:proofErr w:type="spellStart"/>
            <w:r w:rsidRPr="00D21602">
              <w:rPr>
                <w:rFonts w:ascii="Book Antiqua" w:hAnsi="Book Antiqua"/>
                <w:color w:val="000000" w:themeColor="text1"/>
                <w:sz w:val="18"/>
                <w:szCs w:val="18"/>
                <w:shd w:val="clear" w:color="auto" w:fill="FFFFFF"/>
              </w:rPr>
              <w:t>yer</w:t>
            </w:r>
            <w:proofErr w:type="spellEnd"/>
            <w:r w:rsidRPr="00D21602">
              <w:rPr>
                <w:rFonts w:ascii="Book Antiqua" w:hAnsi="Book Antiqua"/>
                <w:color w:val="000000" w:themeColor="text1"/>
                <w:sz w:val="18"/>
                <w:szCs w:val="18"/>
                <w:shd w:val="clear" w:color="auto" w:fill="FFFFFF"/>
              </w:rPr>
              <w:t xml:space="preserve"> </w:t>
            </w:r>
            <w:proofErr w:type="spellStart"/>
            <w:r w:rsidRPr="00D21602">
              <w:rPr>
                <w:rFonts w:ascii="Book Antiqua" w:hAnsi="Book Antiqua"/>
                <w:color w:val="000000" w:themeColor="text1"/>
                <w:sz w:val="18"/>
                <w:szCs w:val="18"/>
                <w:shd w:val="clear" w:color="auto" w:fill="FFFFFF"/>
              </w:rPr>
              <w:t>almaktadır</w:t>
            </w:r>
            <w:proofErr w:type="spellEnd"/>
            <w:r w:rsidRPr="00D21602">
              <w:rPr>
                <w:rFonts w:ascii="Book Antiqua" w:hAnsi="Book Antiqua"/>
                <w:color w:val="000000" w:themeColor="text1"/>
                <w:sz w:val="18"/>
                <w:szCs w:val="18"/>
                <w:shd w:val="clear" w:color="auto" w:fill="FFFFFF"/>
              </w:rPr>
              <w:t>.</w:t>
            </w:r>
          </w:p>
          <w:p w:rsidR="00D21602" w:rsidRPr="00D21602" w:rsidRDefault="00D21602" w:rsidP="00D21602">
            <w:pPr>
              <w:ind w:firstLine="709"/>
              <w:jc w:val="both"/>
              <w:rPr>
                <w:rFonts w:ascii="Book Antiqua" w:hAnsi="Book Antiqua"/>
                <w:sz w:val="18"/>
                <w:szCs w:val="18"/>
              </w:rPr>
            </w:pPr>
            <w:proofErr w:type="spellStart"/>
            <w:r w:rsidRPr="00D21602">
              <w:rPr>
                <w:rFonts w:ascii="Book Antiqua" w:hAnsi="Book Antiqua"/>
                <w:sz w:val="18"/>
                <w:szCs w:val="18"/>
              </w:rPr>
              <w:t>Çalışmada</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Denizli</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ilinde</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bulunan</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Pamukkale</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Üniversitesi</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Buldan</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Meslek</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Yüksekokulu</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Tasarım</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Bölümü</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Moda</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tasarımı</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programı</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b</w:t>
            </w:r>
            <w:r w:rsidR="00857D37">
              <w:rPr>
                <w:rFonts w:ascii="Book Antiqua" w:hAnsi="Book Antiqua"/>
                <w:sz w:val="18"/>
                <w:szCs w:val="18"/>
              </w:rPr>
              <w:t>irinci</w:t>
            </w:r>
            <w:proofErr w:type="spellEnd"/>
            <w:r w:rsidR="00857D37">
              <w:rPr>
                <w:rFonts w:ascii="Book Antiqua" w:hAnsi="Book Antiqua"/>
                <w:sz w:val="18"/>
                <w:szCs w:val="18"/>
              </w:rPr>
              <w:t xml:space="preserve"> </w:t>
            </w:r>
            <w:proofErr w:type="spellStart"/>
            <w:r w:rsidR="00857D37">
              <w:rPr>
                <w:rFonts w:ascii="Book Antiqua" w:hAnsi="Book Antiqua"/>
                <w:sz w:val="18"/>
                <w:szCs w:val="18"/>
              </w:rPr>
              <w:t>sınıf</w:t>
            </w:r>
            <w:proofErr w:type="spellEnd"/>
            <w:r w:rsidR="00857D37">
              <w:rPr>
                <w:rFonts w:ascii="Book Antiqua" w:hAnsi="Book Antiqua"/>
                <w:sz w:val="18"/>
                <w:szCs w:val="18"/>
              </w:rPr>
              <w:t xml:space="preserve"> </w:t>
            </w:r>
            <w:proofErr w:type="spellStart"/>
            <w:r w:rsidR="00857D37">
              <w:rPr>
                <w:rFonts w:ascii="Book Antiqua" w:hAnsi="Book Antiqua"/>
                <w:sz w:val="18"/>
                <w:szCs w:val="18"/>
              </w:rPr>
              <w:t>güz</w:t>
            </w:r>
            <w:proofErr w:type="spellEnd"/>
            <w:r w:rsidR="00857D37">
              <w:rPr>
                <w:rFonts w:ascii="Book Antiqua" w:hAnsi="Book Antiqua"/>
                <w:sz w:val="18"/>
                <w:szCs w:val="18"/>
              </w:rPr>
              <w:t xml:space="preserve"> </w:t>
            </w:r>
            <w:proofErr w:type="spellStart"/>
            <w:r w:rsidR="00857D37">
              <w:rPr>
                <w:rFonts w:ascii="Book Antiqua" w:hAnsi="Book Antiqua"/>
                <w:sz w:val="18"/>
                <w:szCs w:val="18"/>
              </w:rPr>
              <w:t>döneminde</w:t>
            </w:r>
            <w:proofErr w:type="spellEnd"/>
            <w:r w:rsidR="00857D37">
              <w:rPr>
                <w:rFonts w:ascii="Book Antiqua" w:hAnsi="Book Antiqua"/>
                <w:sz w:val="18"/>
                <w:szCs w:val="18"/>
              </w:rPr>
              <w:t xml:space="preserve"> </w:t>
            </w:r>
            <w:proofErr w:type="spellStart"/>
            <w:r w:rsidR="00857D37">
              <w:rPr>
                <w:rFonts w:ascii="Book Antiqua" w:hAnsi="Book Antiqua"/>
                <w:sz w:val="18"/>
                <w:szCs w:val="18"/>
              </w:rPr>
              <w:t>ders</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katalogunda</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bulunan</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temel</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sanat</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eğitimi</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dersi</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işleniş</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ve</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içeriği</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göz</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önüne</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alınarak</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moda</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tasarım</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çizim</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derslerine</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olan</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ilişkisi</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ile</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bu</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ders</w:t>
            </w:r>
            <w:proofErr w:type="spellEnd"/>
            <w:r w:rsidRPr="00D21602">
              <w:rPr>
                <w:rFonts w:ascii="Book Antiqua" w:hAnsi="Book Antiqua"/>
                <w:sz w:val="18"/>
                <w:szCs w:val="18"/>
              </w:rPr>
              <w:t xml:space="preserve"> de </w:t>
            </w:r>
            <w:proofErr w:type="spellStart"/>
            <w:r w:rsidRPr="00D21602">
              <w:rPr>
                <w:rFonts w:ascii="Book Antiqua" w:hAnsi="Book Antiqua"/>
                <w:sz w:val="18"/>
                <w:szCs w:val="18"/>
              </w:rPr>
              <w:t>öğrencilerin</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ve</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öğretim</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elemanlarının</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karşılaştığı</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sorunlara</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çözüm</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önerilerinde</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bulunulmuştur</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Çalışmada</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bu</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programda</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temel</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sanat</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eğitimi</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dersini</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veren</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öğretim</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elemanları</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ve</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programa</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kayıtlı</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öğrencilerin</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yapılarak</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görüş</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ve</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düşüncelerinden</w:t>
            </w:r>
            <w:proofErr w:type="spellEnd"/>
            <w:r w:rsidRPr="00D21602">
              <w:rPr>
                <w:rFonts w:ascii="Book Antiqua" w:hAnsi="Book Antiqua"/>
                <w:sz w:val="18"/>
                <w:szCs w:val="18"/>
              </w:rPr>
              <w:t xml:space="preserve"> </w:t>
            </w:r>
            <w:proofErr w:type="spellStart"/>
            <w:r w:rsidRPr="00D21602">
              <w:rPr>
                <w:rFonts w:ascii="Book Antiqua" w:hAnsi="Book Antiqua"/>
                <w:sz w:val="18"/>
                <w:szCs w:val="18"/>
              </w:rPr>
              <w:t>yararlanılmıştır</w:t>
            </w:r>
            <w:proofErr w:type="spellEnd"/>
            <w:r w:rsidRPr="00D21602">
              <w:rPr>
                <w:rFonts w:ascii="Book Antiqua" w:hAnsi="Book Antiqua"/>
                <w:sz w:val="18"/>
                <w:szCs w:val="18"/>
              </w:rPr>
              <w:t>.</w:t>
            </w:r>
          </w:p>
          <w:p w:rsidR="00AD296B" w:rsidRPr="00AD296B" w:rsidRDefault="00AD296B" w:rsidP="00D21602">
            <w:pPr>
              <w:spacing w:before="120"/>
              <w:jc w:val="both"/>
              <w:rPr>
                <w:rFonts w:ascii="Book Antiqua" w:hAnsi="Book Antiqua"/>
              </w:rPr>
            </w:pPr>
          </w:p>
        </w:tc>
      </w:tr>
    </w:tbl>
    <w:p w:rsidR="00AD296B" w:rsidRPr="00D21602" w:rsidRDefault="00AD296B">
      <w:pPr>
        <w:rPr>
          <w:rFonts w:ascii="Book Antiqua" w:hAnsi="Book Antiqua"/>
          <w:sz w:val="32"/>
          <w:szCs w:val="32"/>
        </w:rPr>
      </w:pPr>
    </w:p>
    <w:p w:rsidR="00D21602" w:rsidRPr="00D21602" w:rsidRDefault="00D21602" w:rsidP="00D21602">
      <w:pPr>
        <w:pStyle w:val="HTMLncedenBiimlendirilmi"/>
        <w:shd w:val="clear" w:color="auto" w:fill="FFFFFF"/>
        <w:jc w:val="center"/>
        <w:rPr>
          <w:rFonts w:ascii="Book Antiqua" w:hAnsi="Book Antiqua"/>
          <w:b/>
          <w:color w:val="000000" w:themeColor="text1"/>
          <w:sz w:val="32"/>
          <w:szCs w:val="32"/>
        </w:rPr>
      </w:pPr>
      <w:r w:rsidRPr="00D21602">
        <w:rPr>
          <w:rFonts w:ascii="Book Antiqua" w:hAnsi="Book Antiqua"/>
          <w:b/>
          <w:color w:val="000000" w:themeColor="text1"/>
          <w:sz w:val="32"/>
          <w:szCs w:val="32"/>
        </w:rPr>
        <w:t>EVALUATION AND RECOMMENDATIONS OF BASIC ART TRAINING IN VOCATIONAL HIGH SCHOOLS (EXAMPLE OF FASHION DESIGN PROGRAM)</w:t>
      </w:r>
    </w:p>
    <w:p w:rsidR="00AD296B" w:rsidRDefault="00AD296B" w:rsidP="006E040F">
      <w:pPr>
        <w:spacing w:after="120"/>
        <w:jc w:val="center"/>
      </w:pPr>
    </w:p>
    <w:tbl>
      <w:tblPr>
        <w:tblStyle w:val="TabloKlavuzu"/>
        <w:tblW w:w="8613" w:type="dxa"/>
        <w:tblLook w:val="04A0" w:firstRow="1" w:lastRow="0" w:firstColumn="1" w:lastColumn="0" w:noHBand="0" w:noVBand="1"/>
      </w:tblPr>
      <w:tblGrid>
        <w:gridCol w:w="1809"/>
        <w:gridCol w:w="283"/>
        <w:gridCol w:w="6521"/>
      </w:tblGrid>
      <w:tr w:rsidR="00AD296B" w:rsidRPr="00AD296B" w:rsidTr="006E040F">
        <w:tc>
          <w:tcPr>
            <w:tcW w:w="1809" w:type="dxa"/>
            <w:tcBorders>
              <w:top w:val="double" w:sz="4" w:space="0" w:color="auto"/>
              <w:left w:val="nil"/>
              <w:bottom w:val="single" w:sz="4" w:space="0" w:color="auto"/>
              <w:right w:val="nil"/>
            </w:tcBorders>
          </w:tcPr>
          <w:p w:rsidR="00AD296B" w:rsidRPr="00AD296B" w:rsidRDefault="00AD296B" w:rsidP="006E040F">
            <w:pPr>
              <w:spacing w:before="120"/>
              <w:jc w:val="both"/>
              <w:rPr>
                <w:rFonts w:ascii="Book Antiqua" w:hAnsi="Book Antiqua"/>
                <w:b/>
              </w:rPr>
            </w:pPr>
            <w:r>
              <w:rPr>
                <w:rFonts w:ascii="Book Antiqua" w:hAnsi="Book Antiqua"/>
                <w:b/>
              </w:rPr>
              <w:t>Article Info</w:t>
            </w:r>
          </w:p>
        </w:tc>
        <w:tc>
          <w:tcPr>
            <w:tcW w:w="283" w:type="dxa"/>
            <w:tcBorders>
              <w:top w:val="double" w:sz="4" w:space="0" w:color="auto"/>
              <w:left w:val="nil"/>
              <w:bottom w:val="nil"/>
              <w:right w:val="nil"/>
            </w:tcBorders>
          </w:tcPr>
          <w:p w:rsidR="00AD296B" w:rsidRPr="00AD296B" w:rsidRDefault="00AD296B" w:rsidP="006E040F">
            <w:pPr>
              <w:spacing w:before="120"/>
              <w:jc w:val="center"/>
              <w:rPr>
                <w:rFonts w:ascii="Book Antiqua" w:hAnsi="Book Antiqua"/>
              </w:rPr>
            </w:pPr>
          </w:p>
        </w:tc>
        <w:tc>
          <w:tcPr>
            <w:tcW w:w="6521" w:type="dxa"/>
            <w:tcBorders>
              <w:top w:val="double" w:sz="4" w:space="0" w:color="auto"/>
              <w:left w:val="nil"/>
              <w:bottom w:val="single" w:sz="4" w:space="0" w:color="auto"/>
              <w:right w:val="nil"/>
            </w:tcBorders>
          </w:tcPr>
          <w:p w:rsidR="00AD296B" w:rsidRPr="00AD296B" w:rsidRDefault="00AD296B" w:rsidP="006E040F">
            <w:pPr>
              <w:spacing w:before="120"/>
              <w:rPr>
                <w:rFonts w:ascii="Book Antiqua" w:hAnsi="Book Antiqua"/>
                <w:color w:val="000000"/>
                <w:sz w:val="24"/>
                <w:szCs w:val="24"/>
              </w:rPr>
            </w:pPr>
            <w:r>
              <w:rPr>
                <w:rFonts w:ascii="Book Antiqua" w:hAnsi="Book Antiqua"/>
                <w:b/>
                <w:bCs/>
                <w:iCs/>
                <w:color w:val="000000"/>
              </w:rPr>
              <w:t>ABSTRACT</w:t>
            </w:r>
          </w:p>
        </w:tc>
      </w:tr>
      <w:tr w:rsidR="00AD296B" w:rsidRPr="00AD296B" w:rsidTr="009941FB">
        <w:trPr>
          <w:trHeight w:val="1220"/>
        </w:trPr>
        <w:tc>
          <w:tcPr>
            <w:tcW w:w="1809" w:type="dxa"/>
            <w:tcBorders>
              <w:top w:val="single" w:sz="4" w:space="0" w:color="auto"/>
              <w:left w:val="nil"/>
              <w:bottom w:val="single" w:sz="4" w:space="0" w:color="auto"/>
              <w:right w:val="nil"/>
            </w:tcBorders>
          </w:tcPr>
          <w:p w:rsidR="00AD296B" w:rsidRPr="007F286F" w:rsidRDefault="00AD296B" w:rsidP="006E040F">
            <w:pPr>
              <w:spacing w:before="120" w:after="120"/>
              <w:jc w:val="both"/>
              <w:rPr>
                <w:b/>
                <w:i/>
              </w:rPr>
            </w:pPr>
            <w:r>
              <w:rPr>
                <w:b/>
                <w:i/>
              </w:rPr>
              <w:t>Keywords</w:t>
            </w:r>
            <w:r w:rsidRPr="007F286F">
              <w:rPr>
                <w:b/>
                <w:i/>
              </w:rPr>
              <w:t>:</w:t>
            </w:r>
          </w:p>
          <w:p w:rsidR="00D21602" w:rsidRPr="00D21602" w:rsidRDefault="00D21602" w:rsidP="00D21602">
            <w:pPr>
              <w:pStyle w:val="HTMLncedenBiimlendirilmi"/>
              <w:shd w:val="clear" w:color="auto" w:fill="FFFFFF"/>
              <w:rPr>
                <w:rFonts w:ascii="Times New Roman" w:hAnsi="Times New Roman" w:cs="Times New Roman"/>
                <w:color w:val="212121"/>
              </w:rPr>
            </w:pPr>
            <w:r>
              <w:rPr>
                <w:rFonts w:ascii="Times New Roman" w:hAnsi="Times New Roman" w:cs="Times New Roman"/>
                <w:color w:val="212121"/>
              </w:rPr>
              <w:t>Basic art education, F</w:t>
            </w:r>
            <w:r w:rsidRPr="00D21602">
              <w:rPr>
                <w:rFonts w:ascii="Times New Roman" w:hAnsi="Times New Roman" w:cs="Times New Roman"/>
                <w:color w:val="212121"/>
              </w:rPr>
              <w:t xml:space="preserve">ashion design, </w:t>
            </w:r>
            <w:proofErr w:type="spellStart"/>
            <w:r w:rsidRPr="00D21602">
              <w:rPr>
                <w:rFonts w:ascii="Times New Roman" w:hAnsi="Times New Roman" w:cs="Times New Roman"/>
                <w:color w:val="212121"/>
              </w:rPr>
              <w:t>Buldan</w:t>
            </w:r>
            <w:proofErr w:type="spellEnd"/>
            <w:r w:rsidRPr="00D21602">
              <w:rPr>
                <w:rFonts w:ascii="Times New Roman" w:hAnsi="Times New Roman" w:cs="Times New Roman"/>
                <w:color w:val="212121"/>
              </w:rPr>
              <w:t>.</w:t>
            </w:r>
          </w:p>
          <w:p w:rsidR="00AD296B" w:rsidRPr="00AD296B" w:rsidRDefault="00AD296B" w:rsidP="006E040F">
            <w:pPr>
              <w:rPr>
                <w:rFonts w:ascii="Book Antiqua" w:hAnsi="Book Antiqua"/>
              </w:rPr>
            </w:pPr>
          </w:p>
        </w:tc>
        <w:tc>
          <w:tcPr>
            <w:tcW w:w="283" w:type="dxa"/>
            <w:tcBorders>
              <w:top w:val="nil"/>
              <w:left w:val="nil"/>
              <w:bottom w:val="nil"/>
              <w:right w:val="nil"/>
            </w:tcBorders>
          </w:tcPr>
          <w:p w:rsidR="00AD296B" w:rsidRPr="00AD296B" w:rsidRDefault="00AD296B" w:rsidP="006E040F">
            <w:pPr>
              <w:spacing w:before="120"/>
              <w:jc w:val="both"/>
              <w:rPr>
                <w:rFonts w:ascii="Book Antiqua" w:hAnsi="Book Antiqua"/>
              </w:rPr>
            </w:pPr>
          </w:p>
        </w:tc>
        <w:tc>
          <w:tcPr>
            <w:tcW w:w="6521" w:type="dxa"/>
            <w:tcBorders>
              <w:top w:val="single" w:sz="4" w:space="0" w:color="auto"/>
              <w:left w:val="nil"/>
              <w:bottom w:val="single" w:sz="4" w:space="0" w:color="auto"/>
              <w:right w:val="nil"/>
            </w:tcBorders>
          </w:tcPr>
          <w:p w:rsidR="00D21602" w:rsidRPr="005D1014" w:rsidRDefault="00D21602" w:rsidP="00D21602">
            <w:pPr>
              <w:pStyle w:val="HTMLncedenBiimlendirilmi"/>
              <w:shd w:val="clear" w:color="auto" w:fill="FFFFFF"/>
              <w:spacing w:after="200" w:line="360" w:lineRule="auto"/>
              <w:ind w:firstLine="652"/>
              <w:jc w:val="both"/>
              <w:rPr>
                <w:rFonts w:asciiTheme="minorHAnsi" w:hAnsiTheme="minorHAnsi"/>
                <w:color w:val="000000" w:themeColor="text1"/>
              </w:rPr>
            </w:pPr>
            <w:r w:rsidRPr="005D1014">
              <w:rPr>
                <w:rFonts w:asciiTheme="minorHAnsi" w:hAnsiTheme="minorHAnsi"/>
                <w:color w:val="000000" w:themeColor="text1"/>
              </w:rPr>
              <w:t>In vocational high schools, basic art education courses are given in the departments that provide education in various fields such as Textile, Clothing Production Technology, Fashion Design, Textile and Fashion Design, Animation, Graphic, Industrial Design, Ceramics and Print Arts. The general purpose of the basic art education course is to improve the visual perception of the person, to establish an aesthetic relationship between the object and the environment and to recognize the basic elements of art.</w:t>
            </w:r>
          </w:p>
          <w:p w:rsidR="00D21602" w:rsidRPr="005D1014" w:rsidRDefault="00D21602" w:rsidP="00D21602">
            <w:pPr>
              <w:pStyle w:val="HTMLncedenBiimlendirilmi"/>
              <w:shd w:val="clear" w:color="auto" w:fill="FFFFFF"/>
              <w:spacing w:after="200" w:line="360" w:lineRule="auto"/>
              <w:ind w:firstLine="652"/>
              <w:jc w:val="both"/>
              <w:rPr>
                <w:rFonts w:asciiTheme="minorHAnsi" w:hAnsiTheme="minorHAnsi"/>
                <w:color w:val="000000" w:themeColor="text1"/>
              </w:rPr>
            </w:pPr>
            <w:r w:rsidRPr="005D1014">
              <w:rPr>
                <w:rFonts w:asciiTheme="minorHAnsi" w:hAnsiTheme="minorHAnsi"/>
                <w:color w:val="000000" w:themeColor="text1"/>
              </w:rPr>
              <w:lastRenderedPageBreak/>
              <w:tab/>
              <w:t>In the fashion design program, which is under the roof of vocational high schools in many state universities in our country, basic art education courses are given in a general or second course period. In this course, the learning outcomes of the fashion design program include line, point, stain, light-shadow, direction, color, texture, contrast and structure subjects, and the contextual and formal applications required for the development of visual perception and expression techniques.</w:t>
            </w:r>
          </w:p>
          <w:p w:rsidR="00D21602" w:rsidRDefault="00D21602" w:rsidP="00D21602">
            <w:pPr>
              <w:pStyle w:val="HTMLncedenBiimlendirilmi"/>
              <w:shd w:val="clear" w:color="auto" w:fill="FFFFFF"/>
              <w:spacing w:after="200" w:line="360" w:lineRule="auto"/>
              <w:ind w:firstLine="652"/>
              <w:jc w:val="both"/>
              <w:rPr>
                <w:rFonts w:asciiTheme="minorHAnsi" w:hAnsiTheme="minorHAnsi"/>
                <w:color w:val="000000" w:themeColor="text1"/>
              </w:rPr>
            </w:pPr>
            <w:r w:rsidRPr="005D1014">
              <w:rPr>
                <w:rFonts w:asciiTheme="minorHAnsi" w:hAnsiTheme="minorHAnsi"/>
                <w:color w:val="000000" w:themeColor="text1"/>
              </w:rPr>
              <w:tab/>
              <w:t xml:space="preserve">In the study, the design program of </w:t>
            </w:r>
            <w:proofErr w:type="spellStart"/>
            <w:r w:rsidRPr="005D1014">
              <w:rPr>
                <w:rFonts w:asciiTheme="minorHAnsi" w:hAnsiTheme="minorHAnsi"/>
                <w:color w:val="000000" w:themeColor="text1"/>
              </w:rPr>
              <w:t>Pamukkale</w:t>
            </w:r>
            <w:proofErr w:type="spellEnd"/>
            <w:r w:rsidRPr="005D1014">
              <w:rPr>
                <w:rFonts w:asciiTheme="minorHAnsi" w:hAnsiTheme="minorHAnsi"/>
                <w:color w:val="000000" w:themeColor="text1"/>
              </w:rPr>
              <w:t xml:space="preserve"> University </w:t>
            </w:r>
            <w:proofErr w:type="spellStart"/>
            <w:r w:rsidRPr="005D1014">
              <w:rPr>
                <w:rFonts w:asciiTheme="minorHAnsi" w:hAnsiTheme="minorHAnsi"/>
                <w:color w:val="000000" w:themeColor="text1"/>
              </w:rPr>
              <w:t>Buldan</w:t>
            </w:r>
            <w:proofErr w:type="spellEnd"/>
            <w:r w:rsidRPr="005D1014">
              <w:rPr>
                <w:rFonts w:asciiTheme="minorHAnsi" w:hAnsiTheme="minorHAnsi"/>
                <w:color w:val="000000" w:themeColor="text1"/>
              </w:rPr>
              <w:t xml:space="preserve"> Vocational School of Higher Education in </w:t>
            </w:r>
            <w:proofErr w:type="spellStart"/>
            <w:r w:rsidRPr="005D1014">
              <w:rPr>
                <w:rFonts w:asciiTheme="minorHAnsi" w:hAnsiTheme="minorHAnsi"/>
                <w:color w:val="000000" w:themeColor="text1"/>
              </w:rPr>
              <w:t>Denizli</w:t>
            </w:r>
            <w:proofErr w:type="spellEnd"/>
            <w:r w:rsidRPr="005D1014">
              <w:rPr>
                <w:rFonts w:asciiTheme="minorHAnsi" w:hAnsiTheme="minorHAnsi"/>
                <w:color w:val="000000" w:themeColor="text1"/>
              </w:rPr>
              <w:t xml:space="preserve"> province was evaluated as the course and content of the basic art education course in the course catalog in the first class fall semester and solutions were offered to the problems faced by the students and instructors. In this study, the instructors and the students who are enrolled in the program have been interviewed and their opinions and thoughts were used in this program.</w:t>
            </w:r>
          </w:p>
          <w:p w:rsidR="00AD296B" w:rsidRPr="00AD296B" w:rsidRDefault="00AD296B" w:rsidP="00F024F4">
            <w:pPr>
              <w:spacing w:before="120"/>
              <w:jc w:val="both"/>
              <w:rPr>
                <w:rFonts w:ascii="Book Antiqua" w:hAnsi="Book Antiqua"/>
              </w:rPr>
            </w:pPr>
          </w:p>
        </w:tc>
      </w:tr>
    </w:tbl>
    <w:p w:rsidR="00AD296B" w:rsidRDefault="00AD296B"/>
    <w:p w:rsidR="00904D6D" w:rsidRPr="00311620" w:rsidRDefault="00AD296B" w:rsidP="00AD296B">
      <w:pPr>
        <w:tabs>
          <w:tab w:val="left" w:pos="426"/>
        </w:tabs>
        <w:ind w:firstLine="567"/>
        <w:rPr>
          <w:rFonts w:ascii="Book Antiqua" w:hAnsi="Book Antiqua"/>
          <w:b/>
          <w:bCs/>
          <w:lang w:val="tr-TR"/>
        </w:rPr>
      </w:pPr>
      <w:r w:rsidRPr="00311620">
        <w:rPr>
          <w:rFonts w:ascii="Book Antiqua" w:hAnsi="Book Antiqua"/>
          <w:b/>
          <w:bCs/>
          <w:lang w:val="tr-TR"/>
        </w:rPr>
        <w:t>GİRİŞ</w:t>
      </w:r>
    </w:p>
    <w:p w:rsidR="00D21602" w:rsidRPr="00D21602" w:rsidRDefault="00D21602" w:rsidP="00D216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ind w:firstLine="567"/>
        <w:jc w:val="both"/>
        <w:rPr>
          <w:rFonts w:ascii="Book Antiqua" w:hAnsi="Book Antiqua"/>
          <w:color w:val="000000" w:themeColor="text1"/>
          <w:shd w:val="clear" w:color="auto" w:fill="FFFFFF"/>
        </w:rPr>
      </w:pPr>
      <w:proofErr w:type="spellStart"/>
      <w:r w:rsidRPr="00D21602">
        <w:rPr>
          <w:rFonts w:ascii="Book Antiqua" w:hAnsi="Book Antiqua"/>
          <w:color w:val="000000" w:themeColor="text1"/>
        </w:rPr>
        <w:t>Sanat</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eğitimi</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kapsamında</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verilen</w:t>
      </w:r>
      <w:proofErr w:type="spellEnd"/>
      <w:r w:rsidRPr="00D21602">
        <w:rPr>
          <w:rFonts w:ascii="Book Antiqua" w:hAnsi="Book Antiqua"/>
          <w:color w:val="000000" w:themeColor="text1"/>
        </w:rPr>
        <w:t xml:space="preserve"> </w:t>
      </w:r>
      <w:proofErr w:type="spellStart"/>
      <w:r w:rsidR="00857D37">
        <w:rPr>
          <w:rFonts w:ascii="Book Antiqua" w:hAnsi="Book Antiqua"/>
          <w:color w:val="000000" w:themeColor="text1"/>
        </w:rPr>
        <w:t>temel</w:t>
      </w:r>
      <w:proofErr w:type="spellEnd"/>
      <w:r w:rsidR="00857D37">
        <w:rPr>
          <w:rFonts w:ascii="Book Antiqua" w:hAnsi="Book Antiqua"/>
          <w:color w:val="000000" w:themeColor="text1"/>
        </w:rPr>
        <w:t xml:space="preserve"> </w:t>
      </w:r>
      <w:proofErr w:type="spellStart"/>
      <w:r w:rsidR="00857D37">
        <w:rPr>
          <w:rFonts w:ascii="Book Antiqua" w:hAnsi="Book Antiqua"/>
          <w:color w:val="000000" w:themeColor="text1"/>
        </w:rPr>
        <w:t>tasarım</w:t>
      </w:r>
      <w:proofErr w:type="spellEnd"/>
      <w:r w:rsidR="00857D37">
        <w:rPr>
          <w:rFonts w:ascii="Book Antiqua" w:hAnsi="Book Antiqua"/>
          <w:color w:val="000000" w:themeColor="text1"/>
        </w:rPr>
        <w:t xml:space="preserve"> </w:t>
      </w:r>
      <w:proofErr w:type="spellStart"/>
      <w:r w:rsidR="00857D37">
        <w:rPr>
          <w:rFonts w:ascii="Book Antiqua" w:hAnsi="Book Antiqua"/>
          <w:color w:val="000000" w:themeColor="text1"/>
        </w:rPr>
        <w:t>dersi</w:t>
      </w:r>
      <w:proofErr w:type="spellEnd"/>
      <w:r w:rsidR="00857D37">
        <w:rPr>
          <w:rFonts w:ascii="Book Antiqua" w:hAnsi="Book Antiqua"/>
          <w:color w:val="000000" w:themeColor="text1"/>
        </w:rPr>
        <w:t>,</w:t>
      </w:r>
      <w:r w:rsidRPr="00D21602">
        <w:rPr>
          <w:rFonts w:ascii="Book Antiqua" w:hAnsi="Book Antiqua"/>
          <w:color w:val="000000" w:themeColor="text1"/>
        </w:rPr>
        <w:t xml:space="preserve"> </w:t>
      </w:r>
      <w:proofErr w:type="spellStart"/>
      <w:r w:rsidRPr="00D21602">
        <w:rPr>
          <w:rFonts w:ascii="Book Antiqua" w:hAnsi="Book Antiqua"/>
          <w:color w:val="000000" w:themeColor="text1"/>
        </w:rPr>
        <w:t>bu</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dersi</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alan</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öğrencilerin</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hazır</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bulunuşluk</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düzeylerini</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belirli</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bir</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seviyeye</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getirmeyi</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öğrencilerin</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kendi</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kişisel</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özelliklerini</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tanımalarına</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yardımcı</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olmayı</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yeteneklerinin</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farkına</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varmasına</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yardımcı</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olan</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bir</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disiplindir</w:t>
      </w:r>
      <w:proofErr w:type="spellEnd"/>
      <w:r w:rsidR="00A1275B">
        <w:rPr>
          <w:rFonts w:ascii="Book Antiqua" w:hAnsi="Book Antiqua"/>
          <w:color w:val="000000" w:themeColor="text1"/>
          <w:shd w:val="clear" w:color="auto" w:fill="FFFFFF"/>
        </w:rPr>
        <w:t xml:space="preserve"> (TOKTAS, </w:t>
      </w:r>
      <w:proofErr w:type="gramStart"/>
      <w:r w:rsidR="00A1275B">
        <w:rPr>
          <w:rFonts w:ascii="Book Antiqua" w:hAnsi="Book Antiqua"/>
          <w:color w:val="000000" w:themeColor="text1"/>
          <w:shd w:val="clear" w:color="auto" w:fill="FFFFFF"/>
        </w:rPr>
        <w:t>P .</w:t>
      </w:r>
      <w:proofErr w:type="gramEnd"/>
      <w:r w:rsidR="00A1275B">
        <w:rPr>
          <w:rFonts w:ascii="Book Antiqua" w:hAnsi="Book Antiqua"/>
          <w:color w:val="000000" w:themeColor="text1"/>
          <w:shd w:val="clear" w:color="auto" w:fill="FFFFFF"/>
        </w:rPr>
        <w:t xml:space="preserve"> </w:t>
      </w:r>
      <w:r w:rsidRPr="00D21602">
        <w:rPr>
          <w:rFonts w:ascii="Book Antiqua" w:hAnsi="Book Antiqua"/>
          <w:color w:val="000000" w:themeColor="text1"/>
          <w:shd w:val="clear" w:color="auto" w:fill="FFFFFF"/>
        </w:rPr>
        <w:t>2011).</w:t>
      </w:r>
    </w:p>
    <w:p w:rsidR="00D21602" w:rsidRPr="00D21602" w:rsidRDefault="00D21602" w:rsidP="00D21602">
      <w:pPr>
        <w:autoSpaceDE w:val="0"/>
        <w:autoSpaceDN w:val="0"/>
        <w:adjustRightInd w:val="0"/>
        <w:spacing w:before="60" w:after="60" w:line="360" w:lineRule="auto"/>
        <w:ind w:firstLine="567"/>
        <w:jc w:val="both"/>
        <w:rPr>
          <w:rFonts w:ascii="Book Antiqua" w:hAnsi="Book Antiqua" w:cs="Arial-BoldMT"/>
          <w:bCs/>
          <w:color w:val="000000" w:themeColor="text1"/>
        </w:rPr>
      </w:pPr>
      <w:proofErr w:type="spellStart"/>
      <w:r w:rsidRPr="00D21602">
        <w:rPr>
          <w:rFonts w:ascii="Book Antiqua" w:hAnsi="Book Antiqua" w:cs="Arial-BoldMT"/>
          <w:bCs/>
          <w:color w:val="000000" w:themeColor="text1"/>
        </w:rPr>
        <w:t>Çağdaş</w:t>
      </w:r>
      <w:proofErr w:type="spellEnd"/>
      <w:r w:rsidRPr="00D21602">
        <w:rPr>
          <w:rFonts w:ascii="Book Antiqua" w:hAnsi="Book Antiqua" w:cs="Arial-BoldMT"/>
          <w:bCs/>
          <w:color w:val="000000" w:themeColor="text1"/>
        </w:rPr>
        <w:t xml:space="preserve"> </w:t>
      </w:r>
      <w:proofErr w:type="spellStart"/>
      <w:r w:rsidRPr="00D21602">
        <w:rPr>
          <w:rFonts w:ascii="Book Antiqua" w:hAnsi="Book Antiqua" w:cs="Arial-BoldMT"/>
          <w:bCs/>
          <w:color w:val="000000" w:themeColor="text1"/>
        </w:rPr>
        <w:t>sanat</w:t>
      </w:r>
      <w:proofErr w:type="spellEnd"/>
      <w:r w:rsidRPr="00D21602">
        <w:rPr>
          <w:rFonts w:ascii="Book Antiqua" w:hAnsi="Book Antiqua" w:cs="Arial-BoldMT"/>
          <w:bCs/>
          <w:color w:val="000000" w:themeColor="text1"/>
        </w:rPr>
        <w:t xml:space="preserve"> </w:t>
      </w:r>
      <w:proofErr w:type="spellStart"/>
      <w:r w:rsidRPr="00D21602">
        <w:rPr>
          <w:rFonts w:ascii="Book Antiqua" w:hAnsi="Book Antiqua" w:cs="Arial-BoldMT"/>
          <w:bCs/>
          <w:color w:val="000000" w:themeColor="text1"/>
        </w:rPr>
        <w:t>eğitimi</w:t>
      </w:r>
      <w:proofErr w:type="spellEnd"/>
      <w:r w:rsidRPr="00D21602">
        <w:rPr>
          <w:rFonts w:ascii="Book Antiqua" w:hAnsi="Book Antiqua" w:cs="Arial-BoldMT"/>
          <w:bCs/>
          <w:color w:val="000000" w:themeColor="text1"/>
        </w:rPr>
        <w:t xml:space="preserve">, </w:t>
      </w:r>
      <w:proofErr w:type="spellStart"/>
      <w:r w:rsidRPr="00D21602">
        <w:rPr>
          <w:rFonts w:ascii="Book Antiqua" w:hAnsi="Book Antiqua" w:cs="Arial-BoldMT"/>
          <w:bCs/>
          <w:color w:val="000000" w:themeColor="text1"/>
        </w:rPr>
        <w:t>temelde</w:t>
      </w:r>
      <w:proofErr w:type="spellEnd"/>
      <w:r w:rsidRPr="00D21602">
        <w:rPr>
          <w:rFonts w:ascii="Book Antiqua" w:hAnsi="Book Antiqua" w:cs="Arial-BoldMT"/>
          <w:bCs/>
          <w:color w:val="000000" w:themeColor="text1"/>
        </w:rPr>
        <w:t xml:space="preserve"> </w:t>
      </w:r>
      <w:proofErr w:type="spellStart"/>
      <w:r w:rsidRPr="00D21602">
        <w:rPr>
          <w:rFonts w:ascii="Book Antiqua" w:hAnsi="Book Antiqua" w:cs="Arial-BoldMT"/>
          <w:bCs/>
          <w:color w:val="000000" w:themeColor="text1"/>
        </w:rPr>
        <w:t>sanatsal</w:t>
      </w:r>
      <w:proofErr w:type="spellEnd"/>
      <w:r w:rsidRPr="00D21602">
        <w:rPr>
          <w:rFonts w:ascii="Book Antiqua" w:hAnsi="Book Antiqua" w:cs="Arial-BoldMT"/>
          <w:bCs/>
          <w:color w:val="000000" w:themeColor="text1"/>
        </w:rPr>
        <w:t xml:space="preserve"> </w:t>
      </w:r>
      <w:proofErr w:type="spellStart"/>
      <w:r w:rsidRPr="00D21602">
        <w:rPr>
          <w:rFonts w:ascii="Book Antiqua" w:hAnsi="Book Antiqua" w:cs="Arial-BoldMT"/>
          <w:bCs/>
          <w:color w:val="000000" w:themeColor="text1"/>
        </w:rPr>
        <w:t>etkinlikler</w:t>
      </w:r>
      <w:proofErr w:type="spellEnd"/>
      <w:r w:rsidRPr="00D21602">
        <w:rPr>
          <w:rFonts w:ascii="Book Antiqua" w:hAnsi="Book Antiqua" w:cs="Arial-BoldMT"/>
          <w:bCs/>
          <w:color w:val="000000" w:themeColor="text1"/>
        </w:rPr>
        <w:t xml:space="preserve"> </w:t>
      </w:r>
      <w:proofErr w:type="spellStart"/>
      <w:r w:rsidRPr="00D21602">
        <w:rPr>
          <w:rFonts w:ascii="Book Antiqua" w:hAnsi="Book Antiqua" w:cs="Arial-BoldMT"/>
          <w:bCs/>
          <w:color w:val="000000" w:themeColor="text1"/>
        </w:rPr>
        <w:t>yoluyla</w:t>
      </w:r>
      <w:proofErr w:type="spellEnd"/>
      <w:r w:rsidRPr="00D21602">
        <w:rPr>
          <w:rFonts w:ascii="Book Antiqua" w:hAnsi="Book Antiqua" w:cs="Arial-BoldMT"/>
          <w:bCs/>
          <w:color w:val="000000" w:themeColor="text1"/>
        </w:rPr>
        <w:t xml:space="preserve"> </w:t>
      </w:r>
      <w:proofErr w:type="spellStart"/>
      <w:r w:rsidRPr="00D21602">
        <w:rPr>
          <w:rFonts w:ascii="Book Antiqua" w:hAnsi="Book Antiqua" w:cs="Arial-BoldMT"/>
          <w:bCs/>
          <w:color w:val="000000" w:themeColor="text1"/>
        </w:rPr>
        <w:t>bireylerin</w:t>
      </w:r>
      <w:proofErr w:type="spellEnd"/>
      <w:r w:rsidRPr="00D21602">
        <w:rPr>
          <w:rFonts w:ascii="Book Antiqua" w:hAnsi="Book Antiqua" w:cs="Arial-BoldMT"/>
          <w:bCs/>
          <w:color w:val="000000" w:themeColor="text1"/>
        </w:rPr>
        <w:t xml:space="preserve"> </w:t>
      </w:r>
      <w:proofErr w:type="spellStart"/>
      <w:r w:rsidRPr="00D21602">
        <w:rPr>
          <w:rFonts w:ascii="Book Antiqua" w:hAnsi="Book Antiqua" w:cs="Arial-BoldMT"/>
          <w:bCs/>
          <w:color w:val="000000" w:themeColor="text1"/>
        </w:rPr>
        <w:t>içinde</w:t>
      </w:r>
      <w:proofErr w:type="spellEnd"/>
      <w:r w:rsidRPr="00D21602">
        <w:rPr>
          <w:rFonts w:ascii="Book Antiqua" w:hAnsi="Book Antiqua" w:cs="Arial-BoldMT"/>
          <w:bCs/>
          <w:color w:val="000000" w:themeColor="text1"/>
        </w:rPr>
        <w:t xml:space="preserve"> </w:t>
      </w:r>
      <w:proofErr w:type="spellStart"/>
      <w:r w:rsidRPr="00D21602">
        <w:rPr>
          <w:rFonts w:ascii="Book Antiqua" w:hAnsi="Book Antiqua" w:cs="Arial-BoldMT"/>
          <w:bCs/>
          <w:color w:val="000000" w:themeColor="text1"/>
        </w:rPr>
        <w:t>yaşadıkları</w:t>
      </w:r>
      <w:proofErr w:type="spellEnd"/>
      <w:r w:rsidRPr="00D21602">
        <w:rPr>
          <w:rFonts w:ascii="Book Antiqua" w:hAnsi="Book Antiqua" w:cs="Arial-BoldMT"/>
          <w:bCs/>
          <w:color w:val="000000" w:themeColor="text1"/>
        </w:rPr>
        <w:t xml:space="preserve"> </w:t>
      </w:r>
      <w:proofErr w:type="spellStart"/>
      <w:r w:rsidRPr="00D21602">
        <w:rPr>
          <w:rFonts w:ascii="Book Antiqua" w:hAnsi="Book Antiqua" w:cs="Arial-BoldMT"/>
          <w:bCs/>
          <w:color w:val="000000" w:themeColor="text1"/>
        </w:rPr>
        <w:t>topluma</w:t>
      </w:r>
      <w:proofErr w:type="spellEnd"/>
      <w:r w:rsidRPr="00D21602">
        <w:rPr>
          <w:rFonts w:ascii="Book Antiqua" w:hAnsi="Book Antiqua" w:cs="Arial-BoldMT"/>
          <w:bCs/>
          <w:color w:val="000000" w:themeColor="text1"/>
        </w:rPr>
        <w:t xml:space="preserve"> </w:t>
      </w:r>
      <w:proofErr w:type="spellStart"/>
      <w:r w:rsidRPr="00D21602">
        <w:rPr>
          <w:rFonts w:ascii="Book Antiqua" w:hAnsi="Book Antiqua" w:cs="Arial-BoldMT"/>
          <w:bCs/>
          <w:color w:val="000000" w:themeColor="text1"/>
        </w:rPr>
        <w:t>ve</w:t>
      </w:r>
      <w:proofErr w:type="spellEnd"/>
      <w:r w:rsidRPr="00D21602">
        <w:rPr>
          <w:rFonts w:ascii="Book Antiqua" w:hAnsi="Book Antiqua" w:cs="Arial-BoldMT"/>
          <w:bCs/>
          <w:color w:val="000000" w:themeColor="text1"/>
        </w:rPr>
        <w:t xml:space="preserve"> </w:t>
      </w:r>
      <w:proofErr w:type="spellStart"/>
      <w:r w:rsidRPr="00D21602">
        <w:rPr>
          <w:rFonts w:ascii="Book Antiqua" w:hAnsi="Book Antiqua" w:cs="Arial-BoldMT"/>
          <w:bCs/>
          <w:color w:val="000000" w:themeColor="text1"/>
        </w:rPr>
        <w:t>çevreye</w:t>
      </w:r>
      <w:proofErr w:type="spellEnd"/>
      <w:r w:rsidRPr="00D21602">
        <w:rPr>
          <w:rFonts w:ascii="Book Antiqua" w:hAnsi="Book Antiqua" w:cs="Arial-BoldMT"/>
          <w:bCs/>
          <w:color w:val="000000" w:themeColor="text1"/>
        </w:rPr>
        <w:t xml:space="preserve"> </w:t>
      </w:r>
      <w:proofErr w:type="spellStart"/>
      <w:r w:rsidRPr="00D21602">
        <w:rPr>
          <w:rFonts w:ascii="Book Antiqua" w:hAnsi="Book Antiqua" w:cs="Arial-BoldMT"/>
          <w:bCs/>
          <w:color w:val="000000" w:themeColor="text1"/>
        </w:rPr>
        <w:t>karşı</w:t>
      </w:r>
      <w:proofErr w:type="spellEnd"/>
      <w:r w:rsidRPr="00D21602">
        <w:rPr>
          <w:rFonts w:ascii="Book Antiqua" w:hAnsi="Book Antiqua" w:cs="Arial-BoldMT"/>
          <w:bCs/>
          <w:color w:val="000000" w:themeColor="text1"/>
        </w:rPr>
        <w:t xml:space="preserve"> </w:t>
      </w:r>
      <w:proofErr w:type="spellStart"/>
      <w:r w:rsidRPr="00D21602">
        <w:rPr>
          <w:rFonts w:ascii="Book Antiqua" w:hAnsi="Book Antiqua" w:cs="Arial-BoldMT"/>
          <w:bCs/>
          <w:color w:val="000000" w:themeColor="text1"/>
        </w:rPr>
        <w:t>duyarlı</w:t>
      </w:r>
      <w:proofErr w:type="spellEnd"/>
      <w:r w:rsidRPr="00D21602">
        <w:rPr>
          <w:rFonts w:ascii="Book Antiqua" w:hAnsi="Book Antiqua" w:cs="Arial-BoldMT"/>
          <w:bCs/>
          <w:color w:val="000000" w:themeColor="text1"/>
        </w:rPr>
        <w:t xml:space="preserve"> </w:t>
      </w:r>
      <w:proofErr w:type="spellStart"/>
      <w:r w:rsidRPr="00D21602">
        <w:rPr>
          <w:rFonts w:ascii="Book Antiqua" w:hAnsi="Book Antiqua" w:cs="Arial-BoldMT"/>
          <w:bCs/>
          <w:color w:val="000000" w:themeColor="text1"/>
        </w:rPr>
        <w:t>olmalarını</w:t>
      </w:r>
      <w:proofErr w:type="spellEnd"/>
      <w:r w:rsidRPr="00D21602">
        <w:rPr>
          <w:rFonts w:ascii="Book Antiqua" w:hAnsi="Book Antiqua" w:cs="Arial-BoldMT"/>
          <w:bCs/>
          <w:color w:val="000000" w:themeColor="text1"/>
        </w:rPr>
        <w:t xml:space="preserve"> </w:t>
      </w:r>
      <w:proofErr w:type="spellStart"/>
      <w:r w:rsidRPr="00D21602">
        <w:rPr>
          <w:rFonts w:ascii="Book Antiqua" w:hAnsi="Book Antiqua" w:cs="Arial-BoldMT"/>
          <w:bCs/>
          <w:color w:val="000000" w:themeColor="text1"/>
        </w:rPr>
        <w:t>sağlamaya</w:t>
      </w:r>
      <w:proofErr w:type="spellEnd"/>
      <w:r w:rsidRPr="00D21602">
        <w:rPr>
          <w:rFonts w:ascii="Book Antiqua" w:hAnsi="Book Antiqua" w:cs="Arial-BoldMT"/>
          <w:bCs/>
          <w:color w:val="000000" w:themeColor="text1"/>
        </w:rPr>
        <w:t xml:space="preserve">, </w:t>
      </w:r>
      <w:proofErr w:type="spellStart"/>
      <w:r w:rsidRPr="00D21602">
        <w:rPr>
          <w:rFonts w:ascii="Book Antiqua" w:hAnsi="Book Antiqua" w:cs="Arial-BoldMT"/>
          <w:bCs/>
          <w:color w:val="000000" w:themeColor="text1"/>
        </w:rPr>
        <w:t>estetik</w:t>
      </w:r>
      <w:proofErr w:type="spellEnd"/>
      <w:r w:rsidRPr="00D21602">
        <w:rPr>
          <w:rFonts w:ascii="Book Antiqua" w:hAnsi="Book Antiqua" w:cs="Arial-BoldMT"/>
          <w:bCs/>
          <w:color w:val="000000" w:themeColor="text1"/>
        </w:rPr>
        <w:t xml:space="preserve"> </w:t>
      </w:r>
      <w:proofErr w:type="spellStart"/>
      <w:r w:rsidRPr="00D21602">
        <w:rPr>
          <w:rFonts w:ascii="Book Antiqua" w:hAnsi="Book Antiqua" w:cs="Arial-BoldMT"/>
          <w:bCs/>
          <w:color w:val="000000" w:themeColor="text1"/>
        </w:rPr>
        <w:t>algı</w:t>
      </w:r>
      <w:proofErr w:type="spellEnd"/>
      <w:r w:rsidRPr="00D21602">
        <w:rPr>
          <w:rFonts w:ascii="Book Antiqua" w:hAnsi="Book Antiqua" w:cs="Arial-BoldMT"/>
          <w:bCs/>
          <w:color w:val="000000" w:themeColor="text1"/>
        </w:rPr>
        <w:t xml:space="preserve"> </w:t>
      </w:r>
      <w:proofErr w:type="spellStart"/>
      <w:r w:rsidRPr="00D21602">
        <w:rPr>
          <w:rFonts w:ascii="Book Antiqua" w:hAnsi="Book Antiqua" w:cs="Arial-BoldMT"/>
          <w:bCs/>
          <w:color w:val="000000" w:themeColor="text1"/>
        </w:rPr>
        <w:t>ihtiyaçlarını</w:t>
      </w:r>
      <w:proofErr w:type="spellEnd"/>
      <w:r w:rsidRPr="00D21602">
        <w:rPr>
          <w:rFonts w:ascii="Book Antiqua" w:hAnsi="Book Antiqua" w:cs="Arial-BoldMT"/>
          <w:bCs/>
          <w:color w:val="000000" w:themeColor="text1"/>
        </w:rPr>
        <w:t xml:space="preserve"> </w:t>
      </w:r>
      <w:proofErr w:type="spellStart"/>
      <w:r w:rsidRPr="00D21602">
        <w:rPr>
          <w:rFonts w:ascii="Book Antiqua" w:hAnsi="Book Antiqua" w:cs="Arial-BoldMT"/>
          <w:bCs/>
          <w:color w:val="000000" w:themeColor="text1"/>
        </w:rPr>
        <w:t>karşılamaya</w:t>
      </w:r>
      <w:proofErr w:type="spellEnd"/>
      <w:r w:rsidRPr="00D21602">
        <w:rPr>
          <w:rFonts w:ascii="Book Antiqua" w:hAnsi="Book Antiqua" w:cs="Arial-BoldMT"/>
          <w:bCs/>
          <w:color w:val="000000" w:themeColor="text1"/>
        </w:rPr>
        <w:t xml:space="preserve">, </w:t>
      </w:r>
      <w:proofErr w:type="spellStart"/>
      <w:r w:rsidRPr="00D21602">
        <w:rPr>
          <w:rFonts w:ascii="Book Antiqua" w:hAnsi="Book Antiqua" w:cs="Arial-BoldMT"/>
          <w:bCs/>
          <w:color w:val="000000" w:themeColor="text1"/>
        </w:rPr>
        <w:t>estetik</w:t>
      </w:r>
      <w:proofErr w:type="spellEnd"/>
      <w:r w:rsidRPr="00D21602">
        <w:rPr>
          <w:rFonts w:ascii="Book Antiqua" w:hAnsi="Book Antiqua" w:cs="Arial-BoldMT"/>
          <w:bCs/>
          <w:color w:val="000000" w:themeColor="text1"/>
        </w:rPr>
        <w:t xml:space="preserve"> </w:t>
      </w:r>
      <w:proofErr w:type="spellStart"/>
      <w:r w:rsidRPr="00D21602">
        <w:rPr>
          <w:rFonts w:ascii="Book Antiqua" w:hAnsi="Book Antiqua" w:cs="Arial-BoldMT"/>
          <w:bCs/>
          <w:color w:val="000000" w:themeColor="text1"/>
        </w:rPr>
        <w:t>sanat</w:t>
      </w:r>
      <w:proofErr w:type="spellEnd"/>
      <w:r w:rsidRPr="00D21602">
        <w:rPr>
          <w:rFonts w:ascii="Book Antiqua" w:hAnsi="Book Antiqua" w:cs="Arial-BoldMT"/>
          <w:bCs/>
          <w:color w:val="000000" w:themeColor="text1"/>
        </w:rPr>
        <w:t xml:space="preserve"> </w:t>
      </w:r>
      <w:proofErr w:type="spellStart"/>
      <w:r w:rsidRPr="00D21602">
        <w:rPr>
          <w:rFonts w:ascii="Book Antiqua" w:hAnsi="Book Antiqua" w:cs="Arial-BoldMT"/>
          <w:bCs/>
          <w:color w:val="000000" w:themeColor="text1"/>
        </w:rPr>
        <w:t>ürünleri</w:t>
      </w:r>
      <w:proofErr w:type="spellEnd"/>
      <w:r w:rsidRPr="00D21602">
        <w:rPr>
          <w:rFonts w:ascii="Book Antiqua" w:hAnsi="Book Antiqua" w:cs="Arial-BoldMT"/>
          <w:bCs/>
          <w:color w:val="000000" w:themeColor="text1"/>
        </w:rPr>
        <w:t xml:space="preserve"> </w:t>
      </w:r>
      <w:proofErr w:type="spellStart"/>
      <w:r w:rsidRPr="00D21602">
        <w:rPr>
          <w:rFonts w:ascii="Book Antiqua" w:hAnsi="Book Antiqua" w:cs="Arial-BoldMT"/>
          <w:bCs/>
          <w:color w:val="000000" w:themeColor="text1"/>
        </w:rPr>
        <w:t>ortaya</w:t>
      </w:r>
      <w:proofErr w:type="spellEnd"/>
      <w:r w:rsidRPr="00D21602">
        <w:rPr>
          <w:rFonts w:ascii="Book Antiqua" w:hAnsi="Book Antiqua" w:cs="Arial-BoldMT"/>
          <w:bCs/>
          <w:color w:val="000000" w:themeColor="text1"/>
        </w:rPr>
        <w:t xml:space="preserve"> </w:t>
      </w:r>
      <w:proofErr w:type="spellStart"/>
      <w:r w:rsidRPr="00D21602">
        <w:rPr>
          <w:rFonts w:ascii="Book Antiqua" w:hAnsi="Book Antiqua" w:cs="Arial-BoldMT"/>
          <w:bCs/>
          <w:color w:val="000000" w:themeColor="text1"/>
        </w:rPr>
        <w:t>koyabilme</w:t>
      </w:r>
      <w:proofErr w:type="spellEnd"/>
      <w:r w:rsidRPr="00D21602">
        <w:rPr>
          <w:rFonts w:ascii="Book Antiqua" w:hAnsi="Book Antiqua" w:cs="Arial-BoldMT"/>
          <w:bCs/>
          <w:color w:val="000000" w:themeColor="text1"/>
        </w:rPr>
        <w:t xml:space="preserve"> </w:t>
      </w:r>
      <w:proofErr w:type="spellStart"/>
      <w:r w:rsidRPr="00D21602">
        <w:rPr>
          <w:rFonts w:ascii="Book Antiqua" w:hAnsi="Book Antiqua" w:cs="Arial-BoldMT"/>
          <w:bCs/>
          <w:color w:val="000000" w:themeColor="text1"/>
        </w:rPr>
        <w:t>ve</w:t>
      </w:r>
      <w:proofErr w:type="spellEnd"/>
      <w:r w:rsidRPr="00D21602">
        <w:rPr>
          <w:rFonts w:ascii="Book Antiqua" w:hAnsi="Book Antiqua" w:cs="Arial-BoldMT"/>
          <w:bCs/>
          <w:color w:val="000000" w:themeColor="text1"/>
        </w:rPr>
        <w:t xml:space="preserve"> </w:t>
      </w:r>
      <w:proofErr w:type="spellStart"/>
      <w:r w:rsidRPr="00D21602">
        <w:rPr>
          <w:rFonts w:ascii="Book Antiqua" w:hAnsi="Book Antiqua" w:cs="Arial-BoldMT"/>
          <w:bCs/>
          <w:color w:val="000000" w:themeColor="text1"/>
        </w:rPr>
        <w:t>yorumlama</w:t>
      </w:r>
      <w:proofErr w:type="spellEnd"/>
      <w:r w:rsidRPr="00D21602">
        <w:rPr>
          <w:rFonts w:ascii="Book Antiqua" w:hAnsi="Book Antiqua" w:cs="Arial-BoldMT"/>
          <w:bCs/>
          <w:color w:val="000000" w:themeColor="text1"/>
        </w:rPr>
        <w:t xml:space="preserve"> </w:t>
      </w:r>
      <w:proofErr w:type="spellStart"/>
      <w:r w:rsidRPr="00D21602">
        <w:rPr>
          <w:rFonts w:ascii="Book Antiqua" w:hAnsi="Book Antiqua" w:cs="Arial-BoldMT"/>
          <w:bCs/>
          <w:color w:val="000000" w:themeColor="text1"/>
        </w:rPr>
        <w:t>güdülerini</w:t>
      </w:r>
      <w:proofErr w:type="spellEnd"/>
      <w:r w:rsidRPr="00D21602">
        <w:rPr>
          <w:rFonts w:ascii="Book Antiqua" w:hAnsi="Book Antiqua" w:cs="Arial-BoldMT"/>
          <w:bCs/>
          <w:color w:val="000000" w:themeColor="text1"/>
        </w:rPr>
        <w:t xml:space="preserve"> </w:t>
      </w:r>
      <w:proofErr w:type="spellStart"/>
      <w:r w:rsidRPr="00D21602">
        <w:rPr>
          <w:rFonts w:ascii="Book Antiqua" w:hAnsi="Book Antiqua" w:cs="Arial-BoldMT"/>
          <w:bCs/>
          <w:color w:val="000000" w:themeColor="text1"/>
        </w:rPr>
        <w:t>doyurmaya</w:t>
      </w:r>
      <w:proofErr w:type="spellEnd"/>
      <w:r w:rsidRPr="00D21602">
        <w:rPr>
          <w:rFonts w:ascii="Book Antiqua" w:hAnsi="Book Antiqua" w:cs="Arial-BoldMT"/>
          <w:bCs/>
          <w:color w:val="000000" w:themeColor="text1"/>
        </w:rPr>
        <w:t>,</w:t>
      </w:r>
      <w:r w:rsidR="00857D37">
        <w:rPr>
          <w:rFonts w:ascii="Book Antiqua" w:hAnsi="Book Antiqua" w:cs="Arial-BoldMT"/>
          <w:bCs/>
          <w:color w:val="000000" w:themeColor="text1"/>
        </w:rPr>
        <w:t xml:space="preserve"> </w:t>
      </w:r>
      <w:proofErr w:type="spellStart"/>
      <w:r w:rsidRPr="00D21602">
        <w:rPr>
          <w:rFonts w:ascii="Book Antiqua" w:hAnsi="Book Antiqua" w:cs="Arial-BoldMT"/>
          <w:bCs/>
          <w:color w:val="000000" w:themeColor="text1"/>
        </w:rPr>
        <w:t>yaşantılarını</w:t>
      </w:r>
      <w:proofErr w:type="spellEnd"/>
      <w:r w:rsidRPr="00D21602">
        <w:rPr>
          <w:rFonts w:ascii="Book Antiqua" w:hAnsi="Book Antiqua" w:cs="Arial-BoldMT"/>
          <w:bCs/>
          <w:color w:val="000000" w:themeColor="text1"/>
        </w:rPr>
        <w:t xml:space="preserve"> </w:t>
      </w:r>
      <w:proofErr w:type="spellStart"/>
      <w:r w:rsidRPr="00D21602">
        <w:rPr>
          <w:rFonts w:ascii="Book Antiqua" w:hAnsi="Book Antiqua" w:cs="Arial-BoldMT"/>
          <w:bCs/>
          <w:color w:val="000000" w:themeColor="text1"/>
        </w:rPr>
        <w:t>daha</w:t>
      </w:r>
      <w:proofErr w:type="spellEnd"/>
      <w:r w:rsidRPr="00D21602">
        <w:rPr>
          <w:rFonts w:ascii="Book Antiqua" w:hAnsi="Book Antiqua" w:cs="Arial-BoldMT"/>
          <w:bCs/>
          <w:color w:val="000000" w:themeColor="text1"/>
        </w:rPr>
        <w:t xml:space="preserve"> </w:t>
      </w:r>
      <w:proofErr w:type="spellStart"/>
      <w:r w:rsidRPr="00D21602">
        <w:rPr>
          <w:rFonts w:ascii="Book Antiqua" w:hAnsi="Book Antiqua" w:cs="Arial-BoldMT"/>
          <w:bCs/>
          <w:color w:val="000000" w:themeColor="text1"/>
        </w:rPr>
        <w:t>anlamlı</w:t>
      </w:r>
      <w:proofErr w:type="spellEnd"/>
      <w:r w:rsidRPr="00D21602">
        <w:rPr>
          <w:rFonts w:ascii="Book Antiqua" w:hAnsi="Book Antiqua" w:cs="Arial-BoldMT"/>
          <w:bCs/>
          <w:color w:val="000000" w:themeColor="text1"/>
        </w:rPr>
        <w:t xml:space="preserve"> hale </w:t>
      </w:r>
      <w:proofErr w:type="spellStart"/>
      <w:r w:rsidRPr="00D21602">
        <w:rPr>
          <w:rFonts w:ascii="Book Antiqua" w:hAnsi="Book Antiqua" w:cs="Arial-BoldMT"/>
          <w:bCs/>
          <w:color w:val="000000" w:themeColor="text1"/>
        </w:rPr>
        <w:t>getirebilmelerine</w:t>
      </w:r>
      <w:proofErr w:type="spellEnd"/>
      <w:r w:rsidRPr="00D21602">
        <w:rPr>
          <w:rFonts w:ascii="Book Antiqua" w:hAnsi="Book Antiqua" w:cs="Arial-BoldMT"/>
          <w:bCs/>
          <w:color w:val="000000" w:themeColor="text1"/>
        </w:rPr>
        <w:t xml:space="preserve"> </w:t>
      </w:r>
      <w:proofErr w:type="spellStart"/>
      <w:r w:rsidRPr="00D21602">
        <w:rPr>
          <w:rFonts w:ascii="Book Antiqua" w:hAnsi="Book Antiqua" w:cs="Arial-BoldMT"/>
          <w:bCs/>
          <w:color w:val="000000" w:themeColor="text1"/>
        </w:rPr>
        <w:t>imkan</w:t>
      </w:r>
      <w:proofErr w:type="spellEnd"/>
      <w:r w:rsidRPr="00D21602">
        <w:rPr>
          <w:rFonts w:ascii="Book Antiqua" w:hAnsi="Book Antiqua" w:cs="Arial-BoldMT"/>
          <w:bCs/>
          <w:color w:val="000000" w:themeColor="text1"/>
        </w:rPr>
        <w:t xml:space="preserve"> </w:t>
      </w:r>
      <w:proofErr w:type="spellStart"/>
      <w:r w:rsidRPr="00D21602">
        <w:rPr>
          <w:rFonts w:ascii="Book Antiqua" w:hAnsi="Book Antiqua" w:cs="Arial-BoldMT"/>
          <w:bCs/>
          <w:color w:val="000000" w:themeColor="text1"/>
        </w:rPr>
        <w:t>vermeye</w:t>
      </w:r>
      <w:proofErr w:type="spellEnd"/>
      <w:r w:rsidRPr="00D21602">
        <w:rPr>
          <w:rFonts w:ascii="Book Antiqua" w:hAnsi="Book Antiqua" w:cs="Arial-BoldMT"/>
          <w:bCs/>
          <w:color w:val="000000" w:themeColor="text1"/>
        </w:rPr>
        <w:t xml:space="preserve"> </w:t>
      </w:r>
      <w:proofErr w:type="spellStart"/>
      <w:r w:rsidRPr="00D21602">
        <w:rPr>
          <w:rFonts w:ascii="Book Antiqua" w:hAnsi="Book Antiqua" w:cs="Arial-BoldMT"/>
          <w:bCs/>
          <w:color w:val="000000" w:themeColor="text1"/>
        </w:rPr>
        <w:t>yönelik</w:t>
      </w:r>
      <w:proofErr w:type="spellEnd"/>
      <w:r w:rsidR="00A1275B">
        <w:rPr>
          <w:rFonts w:ascii="Book Antiqua" w:hAnsi="Book Antiqua" w:cs="Arial-BoldMT"/>
          <w:bCs/>
          <w:color w:val="000000" w:themeColor="text1"/>
        </w:rPr>
        <w:t xml:space="preserve"> </w:t>
      </w:r>
      <w:bookmarkStart w:id="0" w:name="_GoBack"/>
      <w:bookmarkEnd w:id="0"/>
      <w:proofErr w:type="spellStart"/>
      <w:r w:rsidRPr="00D21602">
        <w:rPr>
          <w:rFonts w:ascii="Book Antiqua" w:hAnsi="Book Antiqua" w:cs="Arial-BoldMT"/>
          <w:bCs/>
          <w:color w:val="000000" w:themeColor="text1"/>
        </w:rPr>
        <w:t>düşüncesine</w:t>
      </w:r>
      <w:proofErr w:type="spellEnd"/>
      <w:r w:rsidRPr="00D21602">
        <w:rPr>
          <w:rFonts w:ascii="Book Antiqua" w:hAnsi="Book Antiqua" w:cs="Arial-BoldMT"/>
          <w:bCs/>
          <w:color w:val="000000" w:themeColor="text1"/>
        </w:rPr>
        <w:t xml:space="preserve"> </w:t>
      </w:r>
      <w:proofErr w:type="spellStart"/>
      <w:r w:rsidRPr="00D21602">
        <w:rPr>
          <w:rFonts w:ascii="Book Antiqua" w:hAnsi="Book Antiqua" w:cs="Arial-BoldMT"/>
          <w:bCs/>
          <w:color w:val="000000" w:themeColor="text1"/>
        </w:rPr>
        <w:t>sahiptir</w:t>
      </w:r>
      <w:proofErr w:type="spellEnd"/>
      <w:r w:rsidRPr="00D21602">
        <w:rPr>
          <w:rFonts w:ascii="Book Antiqua" w:hAnsi="Book Antiqua" w:cs="Arial-BoldMT"/>
          <w:bCs/>
          <w:color w:val="000000" w:themeColor="text1"/>
        </w:rPr>
        <w:t xml:space="preserve">. </w:t>
      </w:r>
      <w:proofErr w:type="gramStart"/>
      <w:r w:rsidRPr="00D21602">
        <w:rPr>
          <w:rFonts w:ascii="Book Antiqua" w:hAnsi="Book Antiqua" w:cs="Arial-BoldMT"/>
          <w:bCs/>
          <w:color w:val="000000" w:themeColor="text1"/>
        </w:rPr>
        <w:t>( BUYURGAN</w:t>
      </w:r>
      <w:proofErr w:type="gramEnd"/>
      <w:r w:rsidRPr="00D21602">
        <w:rPr>
          <w:rFonts w:ascii="Book Antiqua" w:hAnsi="Book Antiqua" w:cs="Arial-BoldMT"/>
          <w:bCs/>
          <w:color w:val="000000" w:themeColor="text1"/>
        </w:rPr>
        <w:t>, S , BUYURGAN, U, 2012)</w:t>
      </w:r>
    </w:p>
    <w:p w:rsidR="00D21602" w:rsidRPr="00D21602" w:rsidRDefault="00D21602" w:rsidP="00D216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ind w:firstLine="567"/>
        <w:jc w:val="both"/>
        <w:rPr>
          <w:rFonts w:ascii="Book Antiqua" w:hAnsi="Book Antiqua"/>
          <w:color w:val="000000" w:themeColor="text1"/>
          <w:shd w:val="clear" w:color="auto" w:fill="FFFFFF"/>
        </w:rPr>
      </w:pPr>
    </w:p>
    <w:p w:rsidR="00D21602" w:rsidRPr="00D21602" w:rsidRDefault="00D21602" w:rsidP="00D216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ind w:firstLine="567"/>
        <w:jc w:val="both"/>
        <w:rPr>
          <w:rFonts w:ascii="Book Antiqua" w:hAnsi="Book Antiqua"/>
          <w:color w:val="000000" w:themeColor="text1"/>
          <w:shd w:val="clear" w:color="auto" w:fill="FFFFFF"/>
        </w:rPr>
      </w:pPr>
      <w:proofErr w:type="spellStart"/>
      <w:r w:rsidRPr="00D21602">
        <w:rPr>
          <w:rFonts w:ascii="Book Antiqua" w:hAnsi="Book Antiqua"/>
          <w:color w:val="000000" w:themeColor="text1"/>
        </w:rPr>
        <w:t>Bir</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başka</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dey</w:t>
      </w:r>
      <w:r w:rsidR="00857D37">
        <w:rPr>
          <w:rFonts w:ascii="Book Antiqua" w:hAnsi="Book Antiqua"/>
          <w:color w:val="000000" w:themeColor="text1"/>
        </w:rPr>
        <w:t>işle</w:t>
      </w:r>
      <w:proofErr w:type="spellEnd"/>
      <w:r w:rsidR="00857D37">
        <w:rPr>
          <w:rFonts w:ascii="Book Antiqua" w:hAnsi="Book Antiqua"/>
          <w:color w:val="000000" w:themeColor="text1"/>
        </w:rPr>
        <w:t xml:space="preserve"> </w:t>
      </w:r>
      <w:proofErr w:type="spellStart"/>
      <w:r w:rsidR="00857D37">
        <w:rPr>
          <w:rFonts w:ascii="Book Antiqua" w:hAnsi="Book Antiqua"/>
          <w:color w:val="000000" w:themeColor="text1"/>
        </w:rPr>
        <w:t>temel</w:t>
      </w:r>
      <w:proofErr w:type="spellEnd"/>
      <w:r w:rsidR="00857D37">
        <w:rPr>
          <w:rFonts w:ascii="Book Antiqua" w:hAnsi="Book Antiqua"/>
          <w:color w:val="000000" w:themeColor="text1"/>
        </w:rPr>
        <w:t xml:space="preserve"> </w:t>
      </w:r>
      <w:proofErr w:type="spellStart"/>
      <w:r w:rsidR="00857D37">
        <w:rPr>
          <w:rFonts w:ascii="Book Antiqua" w:hAnsi="Book Antiqua"/>
          <w:color w:val="000000" w:themeColor="text1"/>
        </w:rPr>
        <w:t>sanat</w:t>
      </w:r>
      <w:proofErr w:type="spellEnd"/>
      <w:r w:rsidR="00857D37">
        <w:rPr>
          <w:rFonts w:ascii="Book Antiqua" w:hAnsi="Book Antiqua"/>
          <w:color w:val="000000" w:themeColor="text1"/>
        </w:rPr>
        <w:t xml:space="preserve"> </w:t>
      </w:r>
      <w:proofErr w:type="spellStart"/>
      <w:r w:rsidR="00857D37">
        <w:rPr>
          <w:rFonts w:ascii="Book Antiqua" w:hAnsi="Book Antiqua"/>
          <w:color w:val="000000" w:themeColor="text1"/>
        </w:rPr>
        <w:t>eğitimi</w:t>
      </w:r>
      <w:proofErr w:type="spellEnd"/>
      <w:r w:rsidR="00857D37">
        <w:rPr>
          <w:rFonts w:ascii="Book Antiqua" w:hAnsi="Book Antiqua"/>
          <w:color w:val="000000" w:themeColor="text1"/>
        </w:rPr>
        <w:t xml:space="preserve"> </w:t>
      </w:r>
      <w:proofErr w:type="spellStart"/>
      <w:r w:rsidR="00857D37">
        <w:rPr>
          <w:rFonts w:ascii="Book Antiqua" w:hAnsi="Book Antiqua"/>
          <w:color w:val="000000" w:themeColor="text1"/>
        </w:rPr>
        <w:t>dersi</w:t>
      </w:r>
      <w:proofErr w:type="spellEnd"/>
      <w:r w:rsidR="00857D37">
        <w:rPr>
          <w:rFonts w:ascii="Book Antiqua" w:hAnsi="Book Antiqua"/>
          <w:color w:val="000000" w:themeColor="text1"/>
        </w:rPr>
        <w:t>;</w:t>
      </w:r>
      <w:r w:rsidRPr="00D21602">
        <w:rPr>
          <w:rFonts w:ascii="Book Antiqua" w:hAnsi="Book Antiqua"/>
          <w:color w:val="000000" w:themeColor="text1"/>
        </w:rPr>
        <w:t xml:space="preserve"> </w:t>
      </w:r>
      <w:proofErr w:type="spellStart"/>
      <w:r w:rsidRPr="00D21602">
        <w:rPr>
          <w:rFonts w:ascii="Book Antiqua" w:hAnsi="Book Antiqua"/>
          <w:color w:val="000000" w:themeColor="text1"/>
        </w:rPr>
        <w:t>kişini</w:t>
      </w:r>
      <w:r w:rsidR="00E21397">
        <w:rPr>
          <w:rFonts w:ascii="Book Antiqua" w:hAnsi="Book Antiqua"/>
          <w:color w:val="000000" w:themeColor="text1"/>
        </w:rPr>
        <w:t>n</w:t>
      </w:r>
      <w:proofErr w:type="spellEnd"/>
      <w:r w:rsidR="00E21397">
        <w:rPr>
          <w:rFonts w:ascii="Book Antiqua" w:hAnsi="Book Antiqua"/>
          <w:color w:val="000000" w:themeColor="text1"/>
        </w:rPr>
        <w:t xml:space="preserve"> </w:t>
      </w:r>
      <w:proofErr w:type="spellStart"/>
      <w:r w:rsidR="00E21397">
        <w:rPr>
          <w:rFonts w:ascii="Book Antiqua" w:hAnsi="Book Antiqua"/>
          <w:color w:val="000000" w:themeColor="text1"/>
        </w:rPr>
        <w:t>yaratıcılığını</w:t>
      </w:r>
      <w:proofErr w:type="spellEnd"/>
      <w:r w:rsidR="00E21397">
        <w:rPr>
          <w:rFonts w:ascii="Book Antiqua" w:hAnsi="Book Antiqua"/>
          <w:color w:val="000000" w:themeColor="text1"/>
        </w:rPr>
        <w:t xml:space="preserve"> </w:t>
      </w:r>
      <w:proofErr w:type="spellStart"/>
      <w:r w:rsidR="00E21397">
        <w:rPr>
          <w:rFonts w:ascii="Book Antiqua" w:hAnsi="Book Antiqua"/>
          <w:color w:val="000000" w:themeColor="text1"/>
        </w:rPr>
        <w:t>geliştirmek</w:t>
      </w:r>
      <w:proofErr w:type="spellEnd"/>
      <w:r w:rsidR="00E21397">
        <w:rPr>
          <w:rFonts w:ascii="Book Antiqua" w:hAnsi="Book Antiqua"/>
          <w:color w:val="000000" w:themeColor="text1"/>
        </w:rPr>
        <w:t xml:space="preserve">, </w:t>
      </w:r>
      <w:proofErr w:type="spellStart"/>
      <w:r w:rsidR="00E21397">
        <w:rPr>
          <w:rFonts w:ascii="Book Antiqua" w:hAnsi="Book Antiqua"/>
          <w:color w:val="000000" w:themeColor="text1"/>
        </w:rPr>
        <w:t>d</w:t>
      </w:r>
      <w:r w:rsidRPr="00D21602">
        <w:rPr>
          <w:rFonts w:ascii="Book Antiqua" w:hAnsi="Book Antiqua"/>
          <w:color w:val="000000" w:themeColor="text1"/>
        </w:rPr>
        <w:t>üşüncelerine</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estetik</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bakış</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açısı</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kazandırmak</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ve</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bu</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estetik</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duyarlılığı</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çalışmalarına</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yansıtmasını</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sağlamaktır</w:t>
      </w:r>
      <w:proofErr w:type="spellEnd"/>
      <w:r w:rsidRPr="00D21602">
        <w:rPr>
          <w:rFonts w:ascii="Book Antiqua" w:hAnsi="Book Antiqua"/>
          <w:color w:val="000000" w:themeColor="text1"/>
          <w:shd w:val="clear" w:color="auto" w:fill="FFFFFF"/>
        </w:rPr>
        <w:t xml:space="preserve"> (ARSLAN, </w:t>
      </w:r>
      <w:proofErr w:type="gramStart"/>
      <w:r w:rsidRPr="00D21602">
        <w:rPr>
          <w:rFonts w:ascii="Book Antiqua" w:hAnsi="Book Antiqua"/>
          <w:color w:val="000000" w:themeColor="text1"/>
          <w:shd w:val="clear" w:color="auto" w:fill="FFFFFF"/>
        </w:rPr>
        <w:t>A .</w:t>
      </w:r>
      <w:proofErr w:type="gramEnd"/>
      <w:r w:rsidRPr="00D21602">
        <w:rPr>
          <w:rFonts w:ascii="Book Antiqua" w:hAnsi="Book Antiqua"/>
          <w:color w:val="000000" w:themeColor="text1"/>
          <w:shd w:val="clear" w:color="auto" w:fill="FFFFFF"/>
        </w:rPr>
        <w:t xml:space="preserve"> 2010).</w:t>
      </w:r>
    </w:p>
    <w:p w:rsidR="00D21602" w:rsidRPr="00D21602" w:rsidRDefault="00D21602" w:rsidP="00D216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ind w:firstLine="567"/>
        <w:jc w:val="both"/>
        <w:rPr>
          <w:rFonts w:ascii="Book Antiqua" w:hAnsi="Book Antiqua" w:cs="Arial"/>
          <w:color w:val="000000" w:themeColor="text1"/>
          <w:lang w:eastAsia="tr-TR"/>
        </w:rPr>
      </w:pPr>
      <w:proofErr w:type="spellStart"/>
      <w:r w:rsidRPr="00D21602">
        <w:rPr>
          <w:rFonts w:ascii="Book Antiqua" w:hAnsi="Book Antiqua"/>
          <w:color w:val="000000" w:themeColor="text1"/>
          <w:shd w:val="clear" w:color="auto" w:fill="FFFFFF"/>
        </w:rPr>
        <w:t>Temel</w:t>
      </w:r>
      <w:proofErr w:type="spellEnd"/>
      <w:r w:rsidRPr="00D21602">
        <w:rPr>
          <w:rFonts w:ascii="Book Antiqua" w:hAnsi="Book Antiqua"/>
          <w:color w:val="000000" w:themeColor="text1"/>
          <w:shd w:val="clear" w:color="auto" w:fill="FFFFFF"/>
        </w:rPr>
        <w:t xml:space="preserve"> </w:t>
      </w:r>
      <w:proofErr w:type="spellStart"/>
      <w:r w:rsidRPr="00D21602">
        <w:rPr>
          <w:rFonts w:ascii="Book Antiqua" w:hAnsi="Book Antiqua"/>
          <w:color w:val="000000" w:themeColor="text1"/>
          <w:shd w:val="clear" w:color="auto" w:fill="FFFFFF"/>
        </w:rPr>
        <w:t>sanat</w:t>
      </w:r>
      <w:proofErr w:type="spellEnd"/>
      <w:r w:rsidRPr="00D21602">
        <w:rPr>
          <w:rFonts w:ascii="Book Antiqua" w:hAnsi="Book Antiqua"/>
          <w:color w:val="000000" w:themeColor="text1"/>
          <w:shd w:val="clear" w:color="auto" w:fill="FFFFFF"/>
        </w:rPr>
        <w:t xml:space="preserve"> </w:t>
      </w:r>
      <w:proofErr w:type="spellStart"/>
      <w:r w:rsidRPr="00D21602">
        <w:rPr>
          <w:rFonts w:ascii="Book Antiqua" w:hAnsi="Book Antiqua"/>
          <w:color w:val="000000" w:themeColor="text1"/>
          <w:shd w:val="clear" w:color="auto" w:fill="FFFFFF"/>
        </w:rPr>
        <w:t>eğitimi</w:t>
      </w:r>
      <w:proofErr w:type="spellEnd"/>
      <w:r w:rsidRPr="00D21602">
        <w:rPr>
          <w:rFonts w:ascii="Book Antiqua" w:hAnsi="Book Antiqua"/>
          <w:color w:val="000000" w:themeColor="text1"/>
          <w:shd w:val="clear" w:color="auto" w:fill="FFFFFF"/>
        </w:rPr>
        <w:t xml:space="preserve"> </w:t>
      </w:r>
      <w:proofErr w:type="spellStart"/>
      <w:r w:rsidRPr="00D21602">
        <w:rPr>
          <w:rFonts w:ascii="Book Antiqua" w:hAnsi="Book Antiqua"/>
          <w:color w:val="000000" w:themeColor="text1"/>
          <w:shd w:val="clear" w:color="auto" w:fill="FFFFFF"/>
        </w:rPr>
        <w:t>dersinin</w:t>
      </w:r>
      <w:proofErr w:type="spellEnd"/>
      <w:r w:rsidRPr="00D21602">
        <w:rPr>
          <w:rFonts w:ascii="Book Antiqua" w:hAnsi="Book Antiqua"/>
          <w:color w:val="000000" w:themeColor="text1"/>
          <w:shd w:val="clear" w:color="auto" w:fill="FFFFFF"/>
        </w:rPr>
        <w:t xml:space="preserve"> </w:t>
      </w:r>
      <w:proofErr w:type="spellStart"/>
      <w:r w:rsidRPr="00D21602">
        <w:rPr>
          <w:rFonts w:ascii="Book Antiqua" w:hAnsi="Book Antiqua"/>
          <w:color w:val="000000" w:themeColor="text1"/>
          <w:shd w:val="clear" w:color="auto" w:fill="FFFFFF"/>
        </w:rPr>
        <w:t>genel</w:t>
      </w:r>
      <w:proofErr w:type="spellEnd"/>
      <w:r w:rsidRPr="00D21602">
        <w:rPr>
          <w:rFonts w:ascii="Book Antiqua" w:hAnsi="Book Antiqua"/>
          <w:color w:val="000000" w:themeColor="text1"/>
          <w:shd w:val="clear" w:color="auto" w:fill="FFFFFF"/>
        </w:rPr>
        <w:t xml:space="preserve"> </w:t>
      </w:r>
      <w:proofErr w:type="spellStart"/>
      <w:r w:rsidRPr="00D21602">
        <w:rPr>
          <w:rFonts w:ascii="Book Antiqua" w:hAnsi="Book Antiqua"/>
          <w:color w:val="000000" w:themeColor="text1"/>
          <w:shd w:val="clear" w:color="auto" w:fill="FFFFFF"/>
        </w:rPr>
        <w:t>hedefleri</w:t>
      </w:r>
      <w:proofErr w:type="spellEnd"/>
      <w:r w:rsidRPr="00D21602">
        <w:rPr>
          <w:rFonts w:ascii="Book Antiqua" w:hAnsi="Book Antiqua"/>
          <w:color w:val="000000" w:themeColor="text1"/>
          <w:shd w:val="clear" w:color="auto" w:fill="FFFFFF"/>
        </w:rPr>
        <w:t>;</w:t>
      </w:r>
      <w:r w:rsidRPr="00D21602">
        <w:rPr>
          <w:rFonts w:ascii="Book Antiqua" w:hAnsi="Book Antiqua" w:cs="Arial"/>
          <w:color w:val="000000" w:themeColor="text1"/>
          <w:lang w:eastAsia="tr-TR"/>
        </w:rPr>
        <w:t xml:space="preserve"> </w:t>
      </w:r>
      <w:proofErr w:type="spellStart"/>
      <w:r w:rsidRPr="00D21602">
        <w:rPr>
          <w:rFonts w:ascii="Book Antiqua" w:hAnsi="Book Antiqua" w:cs="Arial"/>
          <w:color w:val="000000" w:themeColor="text1"/>
          <w:lang w:eastAsia="tr-TR"/>
        </w:rPr>
        <w:t>temel</w:t>
      </w:r>
      <w:proofErr w:type="spellEnd"/>
      <w:r w:rsidRPr="00D21602">
        <w:rPr>
          <w:rFonts w:ascii="Book Antiqua" w:hAnsi="Book Antiqua" w:cs="Arial"/>
          <w:color w:val="000000" w:themeColor="text1"/>
          <w:lang w:eastAsia="tr-TR"/>
        </w:rPr>
        <w:t xml:space="preserve"> </w:t>
      </w:r>
      <w:proofErr w:type="spellStart"/>
      <w:r w:rsidRPr="00D21602">
        <w:rPr>
          <w:rFonts w:ascii="Book Antiqua" w:hAnsi="Book Antiqua" w:cs="Arial"/>
          <w:color w:val="000000" w:themeColor="text1"/>
          <w:lang w:eastAsia="tr-TR"/>
        </w:rPr>
        <w:t>sanat</w:t>
      </w:r>
      <w:proofErr w:type="spellEnd"/>
      <w:r w:rsidRPr="00D21602">
        <w:rPr>
          <w:rFonts w:ascii="Book Antiqua" w:hAnsi="Book Antiqua" w:cs="Arial"/>
          <w:color w:val="000000" w:themeColor="text1"/>
          <w:lang w:eastAsia="tr-TR"/>
        </w:rPr>
        <w:t xml:space="preserve"> </w:t>
      </w:r>
      <w:proofErr w:type="spellStart"/>
      <w:r w:rsidRPr="00D21602">
        <w:rPr>
          <w:rFonts w:ascii="Book Antiqua" w:hAnsi="Book Antiqua" w:cs="Arial"/>
          <w:color w:val="000000" w:themeColor="text1"/>
          <w:lang w:eastAsia="tr-TR"/>
        </w:rPr>
        <w:t>çalışmaları</w:t>
      </w:r>
      <w:proofErr w:type="spellEnd"/>
      <w:r w:rsidRPr="00D21602">
        <w:rPr>
          <w:rFonts w:ascii="Book Antiqua" w:hAnsi="Book Antiqua" w:cs="Arial"/>
          <w:color w:val="000000" w:themeColor="text1"/>
          <w:lang w:eastAsia="tr-TR"/>
        </w:rPr>
        <w:t xml:space="preserve"> </w:t>
      </w:r>
      <w:proofErr w:type="spellStart"/>
      <w:r w:rsidRPr="00D21602">
        <w:rPr>
          <w:rFonts w:ascii="Book Antiqua" w:hAnsi="Book Antiqua" w:cs="Arial"/>
          <w:color w:val="000000" w:themeColor="text1"/>
          <w:lang w:eastAsia="tr-TR"/>
        </w:rPr>
        <w:t>yapabilme</w:t>
      </w:r>
      <w:proofErr w:type="spellEnd"/>
      <w:r w:rsidRPr="00D21602">
        <w:rPr>
          <w:rFonts w:ascii="Book Antiqua" w:hAnsi="Book Antiqua" w:cs="Arial"/>
          <w:color w:val="000000" w:themeColor="text1"/>
          <w:lang w:eastAsia="tr-TR"/>
        </w:rPr>
        <w:t xml:space="preserve">, </w:t>
      </w:r>
      <w:proofErr w:type="spellStart"/>
      <w:r w:rsidRPr="00D21602">
        <w:rPr>
          <w:rFonts w:ascii="Book Antiqua" w:hAnsi="Book Antiqua" w:cs="Arial"/>
          <w:color w:val="000000" w:themeColor="text1"/>
          <w:lang w:eastAsia="tr-TR"/>
        </w:rPr>
        <w:t>nokta</w:t>
      </w:r>
      <w:proofErr w:type="spellEnd"/>
      <w:r w:rsidRPr="00D21602">
        <w:rPr>
          <w:rFonts w:ascii="Book Antiqua" w:hAnsi="Book Antiqua" w:cs="Arial"/>
          <w:color w:val="000000" w:themeColor="text1"/>
          <w:lang w:eastAsia="tr-TR"/>
        </w:rPr>
        <w:t xml:space="preserve"> - </w:t>
      </w:r>
      <w:proofErr w:type="spellStart"/>
      <w:r w:rsidRPr="00D21602">
        <w:rPr>
          <w:rFonts w:ascii="Book Antiqua" w:hAnsi="Book Antiqua" w:cs="Arial"/>
          <w:color w:val="000000" w:themeColor="text1"/>
          <w:lang w:eastAsia="tr-TR"/>
        </w:rPr>
        <w:t>çizgi</w:t>
      </w:r>
      <w:proofErr w:type="spellEnd"/>
      <w:r w:rsidRPr="00D21602">
        <w:rPr>
          <w:rFonts w:ascii="Book Antiqua" w:hAnsi="Book Antiqua" w:cs="Arial"/>
          <w:color w:val="000000" w:themeColor="text1"/>
          <w:lang w:eastAsia="tr-TR"/>
        </w:rPr>
        <w:t xml:space="preserve">, </w:t>
      </w:r>
      <w:proofErr w:type="spellStart"/>
      <w:r w:rsidRPr="00D21602">
        <w:rPr>
          <w:rFonts w:ascii="Book Antiqua" w:hAnsi="Book Antiqua" w:cs="Arial"/>
          <w:color w:val="000000" w:themeColor="text1"/>
          <w:lang w:eastAsia="tr-TR"/>
        </w:rPr>
        <w:t>açık</w:t>
      </w:r>
      <w:proofErr w:type="spellEnd"/>
      <w:r w:rsidRPr="00D21602">
        <w:rPr>
          <w:rFonts w:ascii="Book Antiqua" w:hAnsi="Book Antiqua" w:cs="Arial"/>
          <w:color w:val="000000" w:themeColor="text1"/>
          <w:lang w:eastAsia="tr-TR"/>
        </w:rPr>
        <w:t xml:space="preserve"> - </w:t>
      </w:r>
      <w:proofErr w:type="spellStart"/>
      <w:r w:rsidRPr="00D21602">
        <w:rPr>
          <w:rFonts w:ascii="Book Antiqua" w:hAnsi="Book Antiqua" w:cs="Arial"/>
          <w:color w:val="000000" w:themeColor="text1"/>
          <w:lang w:eastAsia="tr-TR"/>
        </w:rPr>
        <w:t>koyu</w:t>
      </w:r>
      <w:proofErr w:type="spellEnd"/>
      <w:r w:rsidRPr="00D21602">
        <w:rPr>
          <w:rFonts w:ascii="Book Antiqua" w:hAnsi="Book Antiqua" w:cs="Arial"/>
          <w:color w:val="000000" w:themeColor="text1"/>
          <w:lang w:eastAsia="tr-TR"/>
        </w:rPr>
        <w:t xml:space="preserve">, </w:t>
      </w:r>
      <w:proofErr w:type="spellStart"/>
      <w:r w:rsidRPr="00D21602">
        <w:rPr>
          <w:rFonts w:ascii="Book Antiqua" w:hAnsi="Book Antiqua" w:cs="Arial"/>
          <w:color w:val="000000" w:themeColor="text1"/>
          <w:lang w:eastAsia="tr-TR"/>
        </w:rPr>
        <w:t>ışık</w:t>
      </w:r>
      <w:proofErr w:type="spellEnd"/>
      <w:r w:rsidRPr="00D21602">
        <w:rPr>
          <w:rFonts w:ascii="Book Antiqua" w:hAnsi="Book Antiqua" w:cs="Arial"/>
          <w:color w:val="000000" w:themeColor="text1"/>
          <w:lang w:eastAsia="tr-TR"/>
        </w:rPr>
        <w:t xml:space="preserve"> - </w:t>
      </w:r>
      <w:proofErr w:type="spellStart"/>
      <w:r w:rsidRPr="00D21602">
        <w:rPr>
          <w:rFonts w:ascii="Book Antiqua" w:hAnsi="Book Antiqua" w:cs="Arial"/>
          <w:color w:val="000000" w:themeColor="text1"/>
          <w:lang w:eastAsia="tr-TR"/>
        </w:rPr>
        <w:t>gölge</w:t>
      </w:r>
      <w:proofErr w:type="spellEnd"/>
      <w:r w:rsidRPr="00D21602">
        <w:rPr>
          <w:rFonts w:ascii="Book Antiqua" w:hAnsi="Book Antiqua" w:cs="Arial"/>
          <w:color w:val="000000" w:themeColor="text1"/>
          <w:lang w:eastAsia="tr-TR"/>
        </w:rPr>
        <w:t xml:space="preserve">, </w:t>
      </w:r>
      <w:proofErr w:type="spellStart"/>
      <w:r w:rsidRPr="00D21602">
        <w:rPr>
          <w:rFonts w:ascii="Book Antiqua" w:hAnsi="Book Antiqua" w:cs="Arial"/>
          <w:color w:val="000000" w:themeColor="text1"/>
          <w:lang w:eastAsia="tr-TR"/>
        </w:rPr>
        <w:t>tekstür</w:t>
      </w:r>
      <w:proofErr w:type="spellEnd"/>
      <w:r w:rsidRPr="00D21602">
        <w:rPr>
          <w:rFonts w:ascii="Book Antiqua" w:hAnsi="Book Antiqua" w:cs="Arial"/>
          <w:color w:val="000000" w:themeColor="text1"/>
          <w:lang w:eastAsia="tr-TR"/>
        </w:rPr>
        <w:t xml:space="preserve"> - </w:t>
      </w:r>
      <w:proofErr w:type="spellStart"/>
      <w:r w:rsidRPr="00D21602">
        <w:rPr>
          <w:rFonts w:ascii="Book Antiqua" w:hAnsi="Book Antiqua" w:cs="Arial"/>
          <w:color w:val="000000" w:themeColor="text1"/>
          <w:lang w:eastAsia="tr-TR"/>
        </w:rPr>
        <w:t>strüktür</w:t>
      </w:r>
      <w:proofErr w:type="spellEnd"/>
      <w:r w:rsidRPr="00D21602">
        <w:rPr>
          <w:rFonts w:ascii="Book Antiqua" w:hAnsi="Book Antiqua" w:cs="Arial"/>
          <w:color w:val="000000" w:themeColor="text1"/>
          <w:lang w:eastAsia="tr-TR"/>
        </w:rPr>
        <w:t xml:space="preserve">, </w:t>
      </w:r>
      <w:proofErr w:type="spellStart"/>
      <w:r w:rsidRPr="00D21602">
        <w:rPr>
          <w:rFonts w:ascii="Book Antiqua" w:hAnsi="Book Antiqua" w:cs="Arial"/>
          <w:color w:val="000000" w:themeColor="text1"/>
          <w:lang w:eastAsia="tr-TR"/>
        </w:rPr>
        <w:t>çalışmaları</w:t>
      </w:r>
      <w:proofErr w:type="spellEnd"/>
      <w:r w:rsidRPr="00D21602">
        <w:rPr>
          <w:rFonts w:ascii="Book Antiqua" w:hAnsi="Book Antiqua" w:cs="Arial"/>
          <w:color w:val="000000" w:themeColor="text1"/>
          <w:lang w:eastAsia="tr-TR"/>
        </w:rPr>
        <w:t xml:space="preserve"> </w:t>
      </w:r>
      <w:proofErr w:type="spellStart"/>
      <w:r w:rsidRPr="00D21602">
        <w:rPr>
          <w:rFonts w:ascii="Book Antiqua" w:hAnsi="Book Antiqua" w:cs="Arial"/>
          <w:color w:val="000000" w:themeColor="text1"/>
          <w:lang w:eastAsia="tr-TR"/>
        </w:rPr>
        <w:t>yapabilme</w:t>
      </w:r>
      <w:proofErr w:type="spellEnd"/>
      <w:r w:rsidRPr="00D21602">
        <w:rPr>
          <w:rFonts w:ascii="Book Antiqua" w:hAnsi="Book Antiqua" w:cs="Arial"/>
          <w:color w:val="000000" w:themeColor="text1"/>
          <w:lang w:eastAsia="tr-TR"/>
        </w:rPr>
        <w:t xml:space="preserve">, form - </w:t>
      </w:r>
      <w:proofErr w:type="spellStart"/>
      <w:r w:rsidRPr="00D21602">
        <w:rPr>
          <w:rFonts w:ascii="Book Antiqua" w:hAnsi="Book Antiqua" w:cs="Arial"/>
          <w:color w:val="000000" w:themeColor="text1"/>
          <w:lang w:eastAsia="tr-TR"/>
        </w:rPr>
        <w:t>kompozisyonda</w:t>
      </w:r>
      <w:proofErr w:type="spellEnd"/>
      <w:r w:rsidRPr="00D21602">
        <w:rPr>
          <w:rFonts w:ascii="Book Antiqua" w:hAnsi="Book Antiqua" w:cs="Arial"/>
          <w:color w:val="000000" w:themeColor="text1"/>
          <w:lang w:eastAsia="tr-TR"/>
        </w:rPr>
        <w:t xml:space="preserve"> </w:t>
      </w:r>
      <w:proofErr w:type="spellStart"/>
      <w:r w:rsidRPr="00D21602">
        <w:rPr>
          <w:rFonts w:ascii="Book Antiqua" w:hAnsi="Book Antiqua" w:cs="Arial"/>
          <w:color w:val="000000" w:themeColor="text1"/>
          <w:lang w:eastAsia="tr-TR"/>
        </w:rPr>
        <w:t>kullanılan</w:t>
      </w:r>
      <w:proofErr w:type="spellEnd"/>
      <w:r w:rsidRPr="00D21602">
        <w:rPr>
          <w:rFonts w:ascii="Book Antiqua" w:hAnsi="Book Antiqua" w:cs="Arial"/>
          <w:color w:val="000000" w:themeColor="text1"/>
          <w:lang w:eastAsia="tr-TR"/>
        </w:rPr>
        <w:t xml:space="preserve"> </w:t>
      </w:r>
      <w:proofErr w:type="spellStart"/>
      <w:r w:rsidRPr="00D21602">
        <w:rPr>
          <w:rFonts w:ascii="Book Antiqua" w:hAnsi="Book Antiqua" w:cs="Arial"/>
          <w:color w:val="000000" w:themeColor="text1"/>
          <w:lang w:eastAsia="tr-TR"/>
        </w:rPr>
        <w:t>kavramları</w:t>
      </w:r>
      <w:proofErr w:type="spellEnd"/>
      <w:r w:rsidRPr="00D21602">
        <w:rPr>
          <w:rFonts w:ascii="Book Antiqua" w:hAnsi="Book Antiqua" w:cs="Arial"/>
          <w:color w:val="000000" w:themeColor="text1"/>
          <w:lang w:eastAsia="tr-TR"/>
        </w:rPr>
        <w:t xml:space="preserve"> </w:t>
      </w:r>
      <w:proofErr w:type="spellStart"/>
      <w:r w:rsidRPr="00D21602">
        <w:rPr>
          <w:rFonts w:ascii="Book Antiqua" w:hAnsi="Book Antiqua" w:cs="Arial"/>
          <w:color w:val="000000" w:themeColor="text1"/>
          <w:lang w:eastAsia="tr-TR"/>
        </w:rPr>
        <w:t>ve</w:t>
      </w:r>
      <w:proofErr w:type="spellEnd"/>
      <w:r w:rsidRPr="00D21602">
        <w:rPr>
          <w:rFonts w:ascii="Book Antiqua" w:hAnsi="Book Antiqua" w:cs="Arial"/>
          <w:color w:val="000000" w:themeColor="text1"/>
          <w:lang w:eastAsia="tr-TR"/>
        </w:rPr>
        <w:t xml:space="preserve"> </w:t>
      </w:r>
      <w:proofErr w:type="spellStart"/>
      <w:r w:rsidRPr="00D21602">
        <w:rPr>
          <w:rFonts w:ascii="Book Antiqua" w:hAnsi="Book Antiqua" w:cs="Arial"/>
          <w:color w:val="000000" w:themeColor="text1"/>
          <w:lang w:eastAsia="tr-TR"/>
        </w:rPr>
        <w:t>tanımları</w:t>
      </w:r>
      <w:proofErr w:type="spellEnd"/>
      <w:r w:rsidRPr="00D21602">
        <w:rPr>
          <w:rFonts w:ascii="Book Antiqua" w:hAnsi="Book Antiqua" w:cs="Arial"/>
          <w:color w:val="000000" w:themeColor="text1"/>
          <w:lang w:eastAsia="tr-TR"/>
        </w:rPr>
        <w:t xml:space="preserve"> </w:t>
      </w:r>
      <w:proofErr w:type="spellStart"/>
      <w:r w:rsidRPr="00D21602">
        <w:rPr>
          <w:rFonts w:ascii="Book Antiqua" w:hAnsi="Book Antiqua" w:cs="Arial"/>
          <w:color w:val="000000" w:themeColor="text1"/>
          <w:lang w:eastAsia="tr-TR"/>
        </w:rPr>
        <w:t>yazılı</w:t>
      </w:r>
      <w:proofErr w:type="spellEnd"/>
      <w:r w:rsidRPr="00D21602">
        <w:rPr>
          <w:rFonts w:ascii="Book Antiqua" w:hAnsi="Book Antiqua" w:cs="Arial"/>
          <w:color w:val="000000" w:themeColor="text1"/>
          <w:lang w:eastAsia="tr-TR"/>
        </w:rPr>
        <w:t xml:space="preserve">, </w:t>
      </w:r>
      <w:proofErr w:type="spellStart"/>
      <w:r w:rsidRPr="00D21602">
        <w:rPr>
          <w:rFonts w:ascii="Book Antiqua" w:hAnsi="Book Antiqua" w:cs="Arial"/>
          <w:color w:val="000000" w:themeColor="text1"/>
          <w:lang w:eastAsia="tr-TR"/>
        </w:rPr>
        <w:t>sözlü</w:t>
      </w:r>
      <w:proofErr w:type="spellEnd"/>
      <w:r w:rsidRPr="00D21602">
        <w:rPr>
          <w:rFonts w:ascii="Book Antiqua" w:hAnsi="Book Antiqua" w:cs="Arial"/>
          <w:color w:val="000000" w:themeColor="text1"/>
          <w:lang w:eastAsia="tr-TR"/>
        </w:rPr>
        <w:t xml:space="preserve"> </w:t>
      </w:r>
      <w:proofErr w:type="spellStart"/>
      <w:r w:rsidRPr="00D21602">
        <w:rPr>
          <w:rFonts w:ascii="Book Antiqua" w:hAnsi="Book Antiqua" w:cs="Arial"/>
          <w:color w:val="000000" w:themeColor="text1"/>
          <w:lang w:eastAsia="tr-TR"/>
        </w:rPr>
        <w:t>ifade</w:t>
      </w:r>
      <w:proofErr w:type="spellEnd"/>
      <w:r w:rsidRPr="00D21602">
        <w:rPr>
          <w:rFonts w:ascii="Book Antiqua" w:hAnsi="Book Antiqua" w:cs="Arial"/>
          <w:color w:val="000000" w:themeColor="text1"/>
          <w:lang w:eastAsia="tr-TR"/>
        </w:rPr>
        <w:t xml:space="preserve"> </w:t>
      </w:r>
      <w:proofErr w:type="spellStart"/>
      <w:r w:rsidRPr="00D21602">
        <w:rPr>
          <w:rFonts w:ascii="Book Antiqua" w:hAnsi="Book Antiqua" w:cs="Arial"/>
          <w:color w:val="000000" w:themeColor="text1"/>
          <w:lang w:eastAsia="tr-TR"/>
        </w:rPr>
        <w:t>edebilme</w:t>
      </w:r>
      <w:proofErr w:type="spellEnd"/>
      <w:r w:rsidRPr="00D21602">
        <w:rPr>
          <w:rFonts w:ascii="Book Antiqua" w:hAnsi="Book Antiqua" w:cs="Arial"/>
          <w:color w:val="000000" w:themeColor="text1"/>
          <w:lang w:eastAsia="tr-TR"/>
        </w:rPr>
        <w:t xml:space="preserve">, </w:t>
      </w:r>
      <w:proofErr w:type="spellStart"/>
      <w:r w:rsidRPr="00D21602">
        <w:rPr>
          <w:rFonts w:ascii="Book Antiqua" w:hAnsi="Book Antiqua" w:cs="Arial"/>
          <w:color w:val="000000" w:themeColor="text1"/>
          <w:lang w:eastAsia="tr-TR"/>
        </w:rPr>
        <w:t>perspektif</w:t>
      </w:r>
      <w:proofErr w:type="spellEnd"/>
      <w:r w:rsidRPr="00D21602">
        <w:rPr>
          <w:rFonts w:ascii="Book Antiqua" w:hAnsi="Book Antiqua" w:cs="Arial"/>
          <w:color w:val="000000" w:themeColor="text1"/>
          <w:lang w:eastAsia="tr-TR"/>
        </w:rPr>
        <w:t xml:space="preserve"> </w:t>
      </w:r>
      <w:proofErr w:type="spellStart"/>
      <w:r w:rsidRPr="00D21602">
        <w:rPr>
          <w:rFonts w:ascii="Book Antiqua" w:hAnsi="Book Antiqua" w:cs="Arial"/>
          <w:color w:val="000000" w:themeColor="text1"/>
          <w:lang w:eastAsia="tr-TR"/>
        </w:rPr>
        <w:t>prensiplerini</w:t>
      </w:r>
      <w:proofErr w:type="spellEnd"/>
      <w:r w:rsidRPr="00D21602">
        <w:rPr>
          <w:rFonts w:ascii="Book Antiqua" w:hAnsi="Book Antiqua" w:cs="Arial"/>
          <w:color w:val="000000" w:themeColor="text1"/>
          <w:lang w:eastAsia="tr-TR"/>
        </w:rPr>
        <w:t xml:space="preserve"> </w:t>
      </w:r>
      <w:proofErr w:type="spellStart"/>
      <w:r w:rsidRPr="00D21602">
        <w:rPr>
          <w:rFonts w:ascii="Book Antiqua" w:hAnsi="Book Antiqua" w:cs="Arial"/>
          <w:color w:val="000000" w:themeColor="text1"/>
          <w:lang w:eastAsia="tr-TR"/>
        </w:rPr>
        <w:t>benimseme</w:t>
      </w:r>
      <w:proofErr w:type="spellEnd"/>
      <w:r w:rsidRPr="00D21602">
        <w:rPr>
          <w:rFonts w:ascii="Book Antiqua" w:hAnsi="Book Antiqua" w:cs="Arial"/>
          <w:color w:val="000000" w:themeColor="text1"/>
          <w:lang w:eastAsia="tr-TR"/>
        </w:rPr>
        <w:t xml:space="preserve">, </w:t>
      </w:r>
      <w:proofErr w:type="spellStart"/>
      <w:r w:rsidRPr="00D21602">
        <w:rPr>
          <w:rFonts w:ascii="Book Antiqua" w:hAnsi="Book Antiqua" w:cs="Arial"/>
          <w:color w:val="000000" w:themeColor="text1"/>
          <w:lang w:eastAsia="tr-TR"/>
        </w:rPr>
        <w:t>teknik</w:t>
      </w:r>
      <w:proofErr w:type="spellEnd"/>
      <w:r w:rsidRPr="00D21602">
        <w:rPr>
          <w:rFonts w:ascii="Book Antiqua" w:hAnsi="Book Antiqua" w:cs="Arial"/>
          <w:color w:val="000000" w:themeColor="text1"/>
          <w:lang w:eastAsia="tr-TR"/>
        </w:rPr>
        <w:t xml:space="preserve"> </w:t>
      </w:r>
      <w:proofErr w:type="spellStart"/>
      <w:r w:rsidRPr="00D21602">
        <w:rPr>
          <w:rFonts w:ascii="Book Antiqua" w:hAnsi="Book Antiqua" w:cs="Arial"/>
          <w:color w:val="000000" w:themeColor="text1"/>
          <w:lang w:eastAsia="tr-TR"/>
        </w:rPr>
        <w:t>artistik</w:t>
      </w:r>
      <w:proofErr w:type="spellEnd"/>
      <w:r w:rsidRPr="00D21602">
        <w:rPr>
          <w:rFonts w:ascii="Book Antiqua" w:hAnsi="Book Antiqua" w:cs="Arial"/>
          <w:color w:val="000000" w:themeColor="text1"/>
          <w:lang w:eastAsia="tr-TR"/>
        </w:rPr>
        <w:t xml:space="preserve"> </w:t>
      </w:r>
      <w:proofErr w:type="spellStart"/>
      <w:r w:rsidRPr="00D21602">
        <w:rPr>
          <w:rFonts w:ascii="Book Antiqua" w:hAnsi="Book Antiqua" w:cs="Arial"/>
          <w:color w:val="000000" w:themeColor="text1"/>
          <w:lang w:eastAsia="tr-TR"/>
        </w:rPr>
        <w:t>uygulamalar</w:t>
      </w:r>
      <w:proofErr w:type="spellEnd"/>
      <w:r w:rsidRPr="00D21602">
        <w:rPr>
          <w:rFonts w:ascii="Book Antiqua" w:hAnsi="Book Antiqua" w:cs="Arial"/>
          <w:color w:val="000000" w:themeColor="text1"/>
          <w:lang w:eastAsia="tr-TR"/>
        </w:rPr>
        <w:t xml:space="preserve"> </w:t>
      </w:r>
      <w:proofErr w:type="spellStart"/>
      <w:r w:rsidRPr="00D21602">
        <w:rPr>
          <w:rFonts w:ascii="Book Antiqua" w:hAnsi="Book Antiqua" w:cs="Arial"/>
          <w:color w:val="000000" w:themeColor="text1"/>
          <w:lang w:eastAsia="tr-TR"/>
        </w:rPr>
        <w:t>yapabilme</w:t>
      </w:r>
      <w:proofErr w:type="spellEnd"/>
      <w:r w:rsidRPr="00D21602">
        <w:rPr>
          <w:rFonts w:ascii="Book Antiqua" w:hAnsi="Book Antiqua" w:cs="Arial"/>
          <w:color w:val="000000" w:themeColor="text1"/>
          <w:lang w:eastAsia="tr-TR"/>
        </w:rPr>
        <w:t xml:space="preserve">, </w:t>
      </w:r>
      <w:proofErr w:type="spellStart"/>
      <w:r w:rsidRPr="00D21602">
        <w:rPr>
          <w:rFonts w:ascii="Book Antiqua" w:hAnsi="Book Antiqua" w:cs="Arial"/>
          <w:color w:val="000000" w:themeColor="text1"/>
          <w:lang w:eastAsia="tr-TR"/>
        </w:rPr>
        <w:t>kompozisyonun</w:t>
      </w:r>
      <w:proofErr w:type="spellEnd"/>
      <w:r w:rsidRPr="00D21602">
        <w:rPr>
          <w:rFonts w:ascii="Book Antiqua" w:hAnsi="Book Antiqua" w:cs="Arial"/>
          <w:color w:val="000000" w:themeColor="text1"/>
          <w:lang w:eastAsia="tr-TR"/>
        </w:rPr>
        <w:t xml:space="preserve"> </w:t>
      </w:r>
      <w:proofErr w:type="spellStart"/>
      <w:r w:rsidRPr="00D21602">
        <w:rPr>
          <w:rFonts w:ascii="Book Antiqua" w:hAnsi="Book Antiqua" w:cs="Arial"/>
          <w:color w:val="000000" w:themeColor="text1"/>
          <w:lang w:eastAsia="tr-TR"/>
        </w:rPr>
        <w:t>öğelerini</w:t>
      </w:r>
      <w:proofErr w:type="spellEnd"/>
      <w:r w:rsidRPr="00D21602">
        <w:rPr>
          <w:rFonts w:ascii="Book Antiqua" w:hAnsi="Book Antiqua" w:cs="Arial"/>
          <w:color w:val="000000" w:themeColor="text1"/>
          <w:lang w:eastAsia="tr-TR"/>
        </w:rPr>
        <w:t xml:space="preserve"> </w:t>
      </w:r>
      <w:proofErr w:type="spellStart"/>
      <w:r w:rsidRPr="00D21602">
        <w:rPr>
          <w:rFonts w:ascii="Book Antiqua" w:hAnsi="Book Antiqua" w:cs="Arial"/>
          <w:color w:val="000000" w:themeColor="text1"/>
          <w:lang w:eastAsia="tr-TR"/>
        </w:rPr>
        <w:t>tanımlama</w:t>
      </w:r>
      <w:proofErr w:type="spellEnd"/>
      <w:r w:rsidRPr="00D21602">
        <w:rPr>
          <w:rFonts w:ascii="Book Antiqua" w:hAnsi="Book Antiqua" w:cs="Arial"/>
          <w:color w:val="000000" w:themeColor="text1"/>
          <w:lang w:eastAsia="tr-TR"/>
        </w:rPr>
        <w:t xml:space="preserve">, </w:t>
      </w:r>
      <w:proofErr w:type="spellStart"/>
      <w:r w:rsidRPr="00D21602">
        <w:rPr>
          <w:rFonts w:ascii="Book Antiqua" w:hAnsi="Book Antiqua" w:cs="Arial"/>
          <w:color w:val="000000" w:themeColor="text1"/>
          <w:lang w:eastAsia="tr-TR"/>
        </w:rPr>
        <w:t>analiz</w:t>
      </w:r>
      <w:proofErr w:type="spellEnd"/>
      <w:r w:rsidRPr="00D21602">
        <w:rPr>
          <w:rFonts w:ascii="Book Antiqua" w:hAnsi="Book Antiqua" w:cs="Arial"/>
          <w:color w:val="000000" w:themeColor="text1"/>
          <w:lang w:eastAsia="tr-TR"/>
        </w:rPr>
        <w:t xml:space="preserve"> </w:t>
      </w:r>
      <w:proofErr w:type="spellStart"/>
      <w:r w:rsidRPr="00D21602">
        <w:rPr>
          <w:rFonts w:ascii="Book Antiqua" w:hAnsi="Book Antiqua" w:cs="Arial"/>
          <w:color w:val="000000" w:themeColor="text1"/>
          <w:lang w:eastAsia="tr-TR"/>
        </w:rPr>
        <w:t>etme</w:t>
      </w:r>
      <w:proofErr w:type="spellEnd"/>
      <w:r w:rsidRPr="00D21602">
        <w:rPr>
          <w:rFonts w:ascii="Book Antiqua" w:hAnsi="Book Antiqua" w:cs="Arial"/>
          <w:color w:val="000000" w:themeColor="text1"/>
          <w:lang w:eastAsia="tr-TR"/>
        </w:rPr>
        <w:t xml:space="preserve">, </w:t>
      </w:r>
      <w:proofErr w:type="spellStart"/>
      <w:r w:rsidRPr="00D21602">
        <w:rPr>
          <w:rFonts w:ascii="Book Antiqua" w:hAnsi="Book Antiqua" w:cs="Arial"/>
          <w:color w:val="000000" w:themeColor="text1"/>
          <w:lang w:eastAsia="tr-TR"/>
        </w:rPr>
        <w:t>zemin</w:t>
      </w:r>
      <w:proofErr w:type="spellEnd"/>
      <w:r w:rsidRPr="00D21602">
        <w:rPr>
          <w:rFonts w:ascii="Book Antiqua" w:hAnsi="Book Antiqua" w:cs="Arial"/>
          <w:color w:val="000000" w:themeColor="text1"/>
          <w:lang w:eastAsia="tr-TR"/>
        </w:rPr>
        <w:t xml:space="preserve"> </w:t>
      </w:r>
      <w:proofErr w:type="spellStart"/>
      <w:r w:rsidRPr="00D21602">
        <w:rPr>
          <w:rFonts w:ascii="Book Antiqua" w:hAnsi="Book Antiqua" w:cs="Arial"/>
          <w:color w:val="000000" w:themeColor="text1"/>
          <w:lang w:eastAsia="tr-TR"/>
        </w:rPr>
        <w:t>biçim</w:t>
      </w:r>
      <w:proofErr w:type="spellEnd"/>
      <w:r w:rsidRPr="00D21602">
        <w:rPr>
          <w:rFonts w:ascii="Book Antiqua" w:hAnsi="Book Antiqua" w:cs="Arial"/>
          <w:color w:val="000000" w:themeColor="text1"/>
          <w:lang w:eastAsia="tr-TR"/>
        </w:rPr>
        <w:t xml:space="preserve"> </w:t>
      </w:r>
      <w:proofErr w:type="spellStart"/>
      <w:r w:rsidRPr="00D21602">
        <w:rPr>
          <w:rFonts w:ascii="Book Antiqua" w:hAnsi="Book Antiqua" w:cs="Arial"/>
          <w:color w:val="000000" w:themeColor="text1"/>
          <w:lang w:eastAsia="tr-TR"/>
        </w:rPr>
        <w:lastRenderedPageBreak/>
        <w:t>ilişkilerini</w:t>
      </w:r>
      <w:proofErr w:type="spellEnd"/>
      <w:r w:rsidRPr="00D21602">
        <w:rPr>
          <w:rFonts w:ascii="Book Antiqua" w:hAnsi="Book Antiqua" w:cs="Arial"/>
          <w:color w:val="000000" w:themeColor="text1"/>
          <w:lang w:eastAsia="tr-TR"/>
        </w:rPr>
        <w:t xml:space="preserve"> </w:t>
      </w:r>
      <w:proofErr w:type="spellStart"/>
      <w:r w:rsidRPr="00D21602">
        <w:rPr>
          <w:rFonts w:ascii="Book Antiqua" w:hAnsi="Book Antiqua" w:cs="Arial"/>
          <w:color w:val="000000" w:themeColor="text1"/>
          <w:lang w:eastAsia="tr-TR"/>
        </w:rPr>
        <w:t>kurabilme</w:t>
      </w:r>
      <w:proofErr w:type="spellEnd"/>
      <w:r w:rsidRPr="00D21602">
        <w:rPr>
          <w:rFonts w:ascii="Book Antiqua" w:hAnsi="Book Antiqua" w:cs="Arial"/>
          <w:color w:val="000000" w:themeColor="text1"/>
          <w:lang w:eastAsia="tr-TR"/>
        </w:rPr>
        <w:t xml:space="preserve">. </w:t>
      </w:r>
      <w:proofErr w:type="spellStart"/>
      <w:r w:rsidRPr="00D21602">
        <w:rPr>
          <w:rFonts w:ascii="Book Antiqua" w:hAnsi="Book Antiqua" w:cs="Arial"/>
          <w:color w:val="000000" w:themeColor="text1"/>
          <w:lang w:eastAsia="tr-TR"/>
        </w:rPr>
        <w:t>tasarım</w:t>
      </w:r>
      <w:proofErr w:type="spellEnd"/>
      <w:r w:rsidRPr="00D21602">
        <w:rPr>
          <w:rFonts w:ascii="Book Antiqua" w:hAnsi="Book Antiqua" w:cs="Arial"/>
          <w:color w:val="000000" w:themeColor="text1"/>
          <w:lang w:eastAsia="tr-TR"/>
        </w:rPr>
        <w:t xml:space="preserve"> </w:t>
      </w:r>
      <w:proofErr w:type="spellStart"/>
      <w:r w:rsidRPr="00D21602">
        <w:rPr>
          <w:rFonts w:ascii="Book Antiqua" w:hAnsi="Book Antiqua" w:cs="Arial"/>
          <w:color w:val="000000" w:themeColor="text1"/>
          <w:lang w:eastAsia="tr-TR"/>
        </w:rPr>
        <w:t>öğelerine</w:t>
      </w:r>
      <w:proofErr w:type="spellEnd"/>
      <w:r w:rsidRPr="00D21602">
        <w:rPr>
          <w:rFonts w:ascii="Book Antiqua" w:hAnsi="Book Antiqua" w:cs="Arial"/>
          <w:color w:val="000000" w:themeColor="text1"/>
          <w:lang w:eastAsia="tr-TR"/>
        </w:rPr>
        <w:t xml:space="preserve"> </w:t>
      </w:r>
      <w:proofErr w:type="spellStart"/>
      <w:r w:rsidRPr="00D21602">
        <w:rPr>
          <w:rFonts w:ascii="Book Antiqua" w:hAnsi="Book Antiqua" w:cs="Arial"/>
          <w:color w:val="000000" w:themeColor="text1"/>
          <w:lang w:eastAsia="tr-TR"/>
        </w:rPr>
        <w:t>uygun</w:t>
      </w:r>
      <w:proofErr w:type="spellEnd"/>
      <w:r w:rsidRPr="00D21602">
        <w:rPr>
          <w:rFonts w:ascii="Book Antiqua" w:hAnsi="Book Antiqua" w:cs="Arial"/>
          <w:color w:val="000000" w:themeColor="text1"/>
          <w:lang w:eastAsia="tr-TR"/>
        </w:rPr>
        <w:t xml:space="preserve"> </w:t>
      </w:r>
      <w:proofErr w:type="spellStart"/>
      <w:r w:rsidRPr="00D21602">
        <w:rPr>
          <w:rFonts w:ascii="Book Antiqua" w:hAnsi="Book Antiqua" w:cs="Arial"/>
          <w:color w:val="000000" w:themeColor="text1"/>
          <w:lang w:eastAsia="tr-TR"/>
        </w:rPr>
        <w:t>kompozisyon</w:t>
      </w:r>
      <w:proofErr w:type="spellEnd"/>
      <w:r w:rsidRPr="00D21602">
        <w:rPr>
          <w:rFonts w:ascii="Book Antiqua" w:hAnsi="Book Antiqua" w:cs="Arial"/>
          <w:color w:val="000000" w:themeColor="text1"/>
          <w:lang w:eastAsia="tr-TR"/>
        </w:rPr>
        <w:t xml:space="preserve"> </w:t>
      </w:r>
      <w:proofErr w:type="spellStart"/>
      <w:r w:rsidRPr="00D21602">
        <w:rPr>
          <w:rFonts w:ascii="Book Antiqua" w:hAnsi="Book Antiqua" w:cs="Arial"/>
          <w:color w:val="000000" w:themeColor="text1"/>
          <w:lang w:eastAsia="tr-TR"/>
        </w:rPr>
        <w:t>yapabilmektir</w:t>
      </w:r>
      <w:proofErr w:type="spellEnd"/>
      <w:r w:rsidRPr="00D21602">
        <w:rPr>
          <w:rFonts w:ascii="Book Antiqua" w:hAnsi="Book Antiqua" w:cs="Arial"/>
          <w:color w:val="000000" w:themeColor="text1"/>
          <w:lang w:eastAsia="tr-TR"/>
        </w:rPr>
        <w:t xml:space="preserve"> (http://debis.deu.edu.tr/ders-katalog).</w:t>
      </w:r>
    </w:p>
    <w:p w:rsidR="00D21602" w:rsidRPr="00D21602" w:rsidRDefault="00D21602" w:rsidP="00D21602">
      <w:pPr>
        <w:spacing w:before="60" w:after="60" w:line="360" w:lineRule="auto"/>
        <w:ind w:firstLine="567"/>
        <w:jc w:val="both"/>
        <w:rPr>
          <w:rFonts w:ascii="Book Antiqua" w:hAnsi="Book Antiqua"/>
          <w:color w:val="000000" w:themeColor="text1"/>
        </w:rPr>
      </w:pPr>
      <w:proofErr w:type="spellStart"/>
      <w:r w:rsidRPr="00D21602">
        <w:rPr>
          <w:rFonts w:ascii="Book Antiqua" w:hAnsi="Book Antiqua"/>
          <w:color w:val="000000" w:themeColor="text1"/>
        </w:rPr>
        <w:t>Çalışmada</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Denizli</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ilinde</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bulunan</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Pamukkale</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Üniversitesi</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Buldan</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Meslek</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Yüksekokulu</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Tasarım</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Bölümü</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Moda</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tasarımı</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programı</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b</w:t>
      </w:r>
      <w:r w:rsidR="00857D37">
        <w:rPr>
          <w:rFonts w:ascii="Book Antiqua" w:hAnsi="Book Antiqua"/>
          <w:color w:val="000000" w:themeColor="text1"/>
        </w:rPr>
        <w:t>irinci</w:t>
      </w:r>
      <w:proofErr w:type="spellEnd"/>
      <w:r w:rsidR="00857D37">
        <w:rPr>
          <w:rFonts w:ascii="Book Antiqua" w:hAnsi="Book Antiqua"/>
          <w:color w:val="000000" w:themeColor="text1"/>
        </w:rPr>
        <w:t xml:space="preserve"> </w:t>
      </w:r>
      <w:proofErr w:type="spellStart"/>
      <w:r w:rsidR="00857D37">
        <w:rPr>
          <w:rFonts w:ascii="Book Antiqua" w:hAnsi="Book Antiqua"/>
          <w:color w:val="000000" w:themeColor="text1"/>
        </w:rPr>
        <w:t>sınıf</w:t>
      </w:r>
      <w:proofErr w:type="spellEnd"/>
      <w:r w:rsidR="00857D37">
        <w:rPr>
          <w:rFonts w:ascii="Book Antiqua" w:hAnsi="Book Antiqua"/>
          <w:color w:val="000000" w:themeColor="text1"/>
        </w:rPr>
        <w:t xml:space="preserve"> </w:t>
      </w:r>
      <w:proofErr w:type="spellStart"/>
      <w:r w:rsidR="00857D37">
        <w:rPr>
          <w:rFonts w:ascii="Book Antiqua" w:hAnsi="Book Antiqua"/>
          <w:color w:val="000000" w:themeColor="text1"/>
        </w:rPr>
        <w:t>güz</w:t>
      </w:r>
      <w:proofErr w:type="spellEnd"/>
      <w:r w:rsidR="00857D37">
        <w:rPr>
          <w:rFonts w:ascii="Book Antiqua" w:hAnsi="Book Antiqua"/>
          <w:color w:val="000000" w:themeColor="text1"/>
        </w:rPr>
        <w:t xml:space="preserve"> </w:t>
      </w:r>
      <w:proofErr w:type="spellStart"/>
      <w:r w:rsidR="00857D37">
        <w:rPr>
          <w:rFonts w:ascii="Book Antiqua" w:hAnsi="Book Antiqua"/>
          <w:color w:val="000000" w:themeColor="text1"/>
        </w:rPr>
        <w:t>döneminde</w:t>
      </w:r>
      <w:proofErr w:type="spellEnd"/>
      <w:r w:rsidR="00857D37">
        <w:rPr>
          <w:rFonts w:ascii="Book Antiqua" w:hAnsi="Book Antiqua"/>
          <w:color w:val="000000" w:themeColor="text1"/>
        </w:rPr>
        <w:t xml:space="preserve"> </w:t>
      </w:r>
      <w:proofErr w:type="spellStart"/>
      <w:r w:rsidR="00857D37">
        <w:rPr>
          <w:rFonts w:ascii="Book Antiqua" w:hAnsi="Book Antiqua"/>
          <w:color w:val="000000" w:themeColor="text1"/>
        </w:rPr>
        <w:t>ders</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katalogunda</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bulunan</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temel</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sanat</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eğitimi</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dersi</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işleniş</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ve</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içeriği</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göz</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önüne</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alınarak</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moda</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tasarım</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çizim</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derslerine</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olan</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ilişkisi</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ile</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bu</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ders</w:t>
      </w:r>
      <w:proofErr w:type="spellEnd"/>
      <w:r w:rsidRPr="00D21602">
        <w:rPr>
          <w:rFonts w:ascii="Book Antiqua" w:hAnsi="Book Antiqua"/>
          <w:color w:val="000000" w:themeColor="text1"/>
        </w:rPr>
        <w:t xml:space="preserve"> de </w:t>
      </w:r>
      <w:proofErr w:type="spellStart"/>
      <w:r w:rsidRPr="00D21602">
        <w:rPr>
          <w:rFonts w:ascii="Book Antiqua" w:hAnsi="Book Antiqua"/>
          <w:color w:val="000000" w:themeColor="text1"/>
        </w:rPr>
        <w:t>öğrencilerin</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ve</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öğretim</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elemanlarının</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karşılaştığı</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sorunlara</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çözüm</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önerilerinde</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bulunulmuştur</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Çalışmada</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bu</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programda</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temel</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sanat</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eğitimi</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dersini</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veren</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öğretim</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elemanları</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ve</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programa</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kayıtlı</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öğrencilerin</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yapılarak</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görüş</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ve</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düşüncelerinden</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yararlanılmıştır</w:t>
      </w:r>
      <w:proofErr w:type="spellEnd"/>
      <w:r w:rsidRPr="00D21602">
        <w:rPr>
          <w:rFonts w:ascii="Book Antiqua" w:hAnsi="Book Antiqua"/>
          <w:color w:val="000000" w:themeColor="text1"/>
        </w:rPr>
        <w:t xml:space="preserve">. </w:t>
      </w:r>
    </w:p>
    <w:p w:rsidR="00D21602" w:rsidRPr="00D21602" w:rsidRDefault="00D21602" w:rsidP="00D21602">
      <w:pPr>
        <w:spacing w:before="60" w:after="60" w:line="360" w:lineRule="auto"/>
        <w:ind w:firstLine="567"/>
        <w:jc w:val="both"/>
        <w:rPr>
          <w:rFonts w:ascii="Book Antiqua" w:hAnsi="Book Antiqua"/>
          <w:color w:val="000000" w:themeColor="text1"/>
        </w:rPr>
      </w:pPr>
      <w:r w:rsidRPr="00D21602">
        <w:rPr>
          <w:rFonts w:ascii="Book Antiqua" w:hAnsi="Book Antiqua"/>
          <w:color w:val="000000" w:themeColor="text1"/>
        </w:rPr>
        <w:t xml:space="preserve"> Bu </w:t>
      </w:r>
      <w:proofErr w:type="spellStart"/>
      <w:r w:rsidRPr="00D21602">
        <w:rPr>
          <w:rFonts w:ascii="Book Antiqua" w:hAnsi="Book Antiqua"/>
          <w:color w:val="000000" w:themeColor="text1"/>
        </w:rPr>
        <w:t>çalışmanın</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amacı</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Pamukkale</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Üniversitesi</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buldan</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Meslek</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Yüksekokul</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Moda</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tasarımı</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programında</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okutulan</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temel</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sanat</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eğitimi</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dersinin</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işleniş</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ve</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içeriği</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göz</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önüne</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alınarak</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moda</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tasarım</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çizim</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derslerine</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olan</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ilişkisi</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ile</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bu</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ders</w:t>
      </w:r>
      <w:proofErr w:type="spellEnd"/>
      <w:r w:rsidRPr="00D21602">
        <w:rPr>
          <w:rFonts w:ascii="Book Antiqua" w:hAnsi="Book Antiqua"/>
          <w:color w:val="000000" w:themeColor="text1"/>
        </w:rPr>
        <w:t xml:space="preserve"> de </w:t>
      </w:r>
      <w:proofErr w:type="spellStart"/>
      <w:r w:rsidRPr="00D21602">
        <w:rPr>
          <w:rFonts w:ascii="Book Antiqua" w:hAnsi="Book Antiqua"/>
          <w:color w:val="000000" w:themeColor="text1"/>
        </w:rPr>
        <w:t>öğrencilerin</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ve</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öğretim</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elemanlarının</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karşılaştığı</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sorunlara</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çözüm</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önerilerinde</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bulunmaktır</w:t>
      </w:r>
      <w:proofErr w:type="spellEnd"/>
      <w:r w:rsidRPr="00D21602">
        <w:rPr>
          <w:rFonts w:ascii="Book Antiqua" w:hAnsi="Book Antiqua"/>
          <w:color w:val="000000" w:themeColor="text1"/>
        </w:rPr>
        <w:t>.</w:t>
      </w:r>
    </w:p>
    <w:p w:rsidR="00D21602" w:rsidRPr="00D21602" w:rsidRDefault="00D21602" w:rsidP="00D21602">
      <w:pPr>
        <w:spacing w:before="60" w:after="60" w:line="360" w:lineRule="auto"/>
        <w:ind w:firstLine="567"/>
        <w:jc w:val="both"/>
        <w:rPr>
          <w:rFonts w:ascii="Book Antiqua" w:hAnsi="Book Antiqua"/>
          <w:color w:val="000000" w:themeColor="text1"/>
        </w:rPr>
      </w:pPr>
      <w:proofErr w:type="spellStart"/>
      <w:r w:rsidRPr="00D21602">
        <w:rPr>
          <w:rFonts w:ascii="Book Antiqua" w:hAnsi="Book Antiqua"/>
          <w:color w:val="000000" w:themeColor="text1"/>
        </w:rPr>
        <w:t>Buldan</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Meslek</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Yüksekokul</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Moda</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tasarımı</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programında</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temel</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sanat</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eğitimi</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dersinin</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içeriği</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genel</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olarak</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sanatın</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temel</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unsurları</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ile</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başlamakta</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kompozisyon</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ve</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öğeleri</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perspektif</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çalışmaları</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ve</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moda</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tasarım</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çizimleri</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ile</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ilişkilendirme</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olarak</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planlanmaktadır</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Temel</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sanat</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eğitimi</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dersinin</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atölyesi</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olarak</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moda</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tasarım</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atölyesi</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kullanılmaktadır</w:t>
      </w:r>
      <w:proofErr w:type="spellEnd"/>
      <w:r w:rsidRPr="00D21602">
        <w:rPr>
          <w:rFonts w:ascii="Book Antiqua" w:hAnsi="Book Antiqua"/>
          <w:color w:val="000000" w:themeColor="text1"/>
        </w:rPr>
        <w:t xml:space="preserve">. Bu </w:t>
      </w:r>
      <w:proofErr w:type="spellStart"/>
      <w:r w:rsidRPr="00D21602">
        <w:rPr>
          <w:rFonts w:ascii="Book Antiqua" w:hAnsi="Book Antiqua"/>
          <w:color w:val="000000" w:themeColor="text1"/>
        </w:rPr>
        <w:t>atölyede</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eğimi</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ayarlanabilen</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beyaz</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demir</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ayaklı</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çizim</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masaları</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bulunmaktadır</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Aygınlatma</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için</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atölye</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tavanında</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bulunan</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klasik</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sınıf</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aydınlatma</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sistemi</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mevcuttur</w:t>
      </w:r>
      <w:proofErr w:type="spellEnd"/>
      <w:r w:rsidRPr="00D21602">
        <w:rPr>
          <w:rFonts w:ascii="Book Antiqua" w:hAnsi="Book Antiqua"/>
          <w:color w:val="000000" w:themeColor="text1"/>
        </w:rPr>
        <w:t>.</w:t>
      </w:r>
    </w:p>
    <w:p w:rsidR="00D21602" w:rsidRPr="00D21602" w:rsidRDefault="00D21602" w:rsidP="00D21602">
      <w:pPr>
        <w:spacing w:before="60" w:after="60" w:line="360" w:lineRule="auto"/>
        <w:ind w:firstLine="567"/>
        <w:jc w:val="both"/>
        <w:rPr>
          <w:rFonts w:ascii="Book Antiqua" w:hAnsi="Book Antiqua"/>
          <w:color w:val="000000" w:themeColor="text1"/>
        </w:rPr>
      </w:pPr>
      <w:proofErr w:type="spellStart"/>
      <w:r w:rsidRPr="00D21602">
        <w:rPr>
          <w:rFonts w:ascii="Book Antiqua" w:hAnsi="Book Antiqua"/>
          <w:color w:val="000000" w:themeColor="text1"/>
        </w:rPr>
        <w:t>Ders</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bölüm</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öğretim</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elemanları</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tarafından</w:t>
      </w:r>
      <w:proofErr w:type="spellEnd"/>
      <w:r w:rsidRPr="00D21602">
        <w:rPr>
          <w:rFonts w:ascii="Book Antiqua" w:hAnsi="Book Antiqua"/>
          <w:color w:val="000000" w:themeColor="text1"/>
        </w:rPr>
        <w:t xml:space="preserve"> 14 </w:t>
      </w:r>
      <w:proofErr w:type="spellStart"/>
      <w:r w:rsidRPr="00D21602">
        <w:rPr>
          <w:rFonts w:ascii="Book Antiqua" w:hAnsi="Book Antiqua"/>
          <w:color w:val="000000" w:themeColor="text1"/>
        </w:rPr>
        <w:t>hafta</w:t>
      </w:r>
      <w:proofErr w:type="spellEnd"/>
      <w:r w:rsidRPr="00D21602">
        <w:rPr>
          <w:rFonts w:ascii="Book Antiqua" w:hAnsi="Book Antiqua"/>
          <w:color w:val="000000" w:themeColor="text1"/>
        </w:rPr>
        <w:t xml:space="preserve"> d</w:t>
      </w:r>
      <w:r w:rsidR="00857D37">
        <w:rPr>
          <w:rFonts w:ascii="Book Antiqua" w:hAnsi="Book Antiqua"/>
          <w:color w:val="000000" w:themeColor="text1"/>
        </w:rPr>
        <w:t>a,</w:t>
      </w:r>
      <w:r w:rsidRPr="00D21602">
        <w:rPr>
          <w:rFonts w:ascii="Book Antiqua" w:hAnsi="Book Antiqua"/>
          <w:color w:val="000000" w:themeColor="text1"/>
        </w:rPr>
        <w:t xml:space="preserve"> </w:t>
      </w:r>
      <w:proofErr w:type="spellStart"/>
      <w:r w:rsidRPr="00D21602">
        <w:rPr>
          <w:rFonts w:ascii="Book Antiqua" w:hAnsi="Book Antiqua"/>
          <w:color w:val="000000" w:themeColor="text1"/>
        </w:rPr>
        <w:t>toplam</w:t>
      </w:r>
      <w:proofErr w:type="spellEnd"/>
      <w:r w:rsidRPr="00D21602">
        <w:rPr>
          <w:rFonts w:ascii="Book Antiqua" w:hAnsi="Book Antiqua"/>
          <w:color w:val="000000" w:themeColor="text1"/>
        </w:rPr>
        <w:t xml:space="preserve"> 42 </w:t>
      </w:r>
      <w:proofErr w:type="spellStart"/>
      <w:r w:rsidRPr="00D21602">
        <w:rPr>
          <w:rFonts w:ascii="Book Antiqua" w:hAnsi="Book Antiqua"/>
          <w:color w:val="000000" w:themeColor="text1"/>
        </w:rPr>
        <w:t>saat</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olarak</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verilmektedir</w:t>
      </w:r>
      <w:proofErr w:type="spellEnd"/>
      <w:r w:rsidRPr="00D21602">
        <w:rPr>
          <w:rFonts w:ascii="Book Antiqua" w:hAnsi="Book Antiqua"/>
          <w:color w:val="000000" w:themeColor="text1"/>
        </w:rPr>
        <w:t xml:space="preserve">. Bu </w:t>
      </w:r>
      <w:proofErr w:type="spellStart"/>
      <w:r w:rsidRPr="00D21602">
        <w:rPr>
          <w:rFonts w:ascii="Book Antiqua" w:hAnsi="Book Antiqua"/>
          <w:color w:val="000000" w:themeColor="text1"/>
        </w:rPr>
        <w:t>dersin</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sonunda</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öğrenme</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çıktıları</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kontrol</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edildiğinde</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tasarım</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çizim</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ve</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teknikleri</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dersi</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için</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gerekli</w:t>
      </w:r>
      <w:proofErr w:type="spellEnd"/>
      <w:r w:rsidRPr="00D21602">
        <w:rPr>
          <w:rFonts w:ascii="Book Antiqua" w:hAnsi="Book Antiqua"/>
          <w:color w:val="000000" w:themeColor="text1"/>
        </w:rPr>
        <w:t xml:space="preserve"> alt </w:t>
      </w:r>
      <w:proofErr w:type="spellStart"/>
      <w:r w:rsidRPr="00D21602">
        <w:rPr>
          <w:rFonts w:ascii="Book Antiqua" w:hAnsi="Book Antiqua"/>
          <w:color w:val="000000" w:themeColor="text1"/>
        </w:rPr>
        <w:t>yapı</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bilgisi</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öğrencilere</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kazandırılmakta</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öğrenciler</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çizim</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ilke</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ve</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yöntemlerini</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kavrayabilmekte</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ve</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aynı</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zamanda</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giysi</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renklendirmesi</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hakkında</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gerekli</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bilgi</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ve</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beceriye</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sahip</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olabilmektedirler</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Kısacası</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temel</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sanat</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eğitimi</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dersi</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moda</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tasarım</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bölümünde</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stilislik</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alan</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derslerine</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büyük</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katkı</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sağlamaktadır</w:t>
      </w:r>
      <w:proofErr w:type="spellEnd"/>
      <w:r w:rsidR="00857D37">
        <w:rPr>
          <w:rFonts w:ascii="Book Antiqua" w:hAnsi="Book Antiqua"/>
          <w:color w:val="000000" w:themeColor="text1"/>
        </w:rPr>
        <w:t xml:space="preserve">. </w:t>
      </w:r>
      <w:proofErr w:type="spellStart"/>
      <w:r w:rsidRPr="00D21602">
        <w:rPr>
          <w:rFonts w:ascii="Book Antiqua" w:hAnsi="Book Antiqua"/>
          <w:color w:val="000000" w:themeColor="text1"/>
        </w:rPr>
        <w:t>Buradan</w:t>
      </w:r>
      <w:proofErr w:type="spellEnd"/>
      <w:r w:rsidRPr="00D21602">
        <w:rPr>
          <w:rFonts w:ascii="Book Antiqua" w:hAnsi="Book Antiqua"/>
          <w:color w:val="000000" w:themeColor="text1"/>
        </w:rPr>
        <w:t xml:space="preserve"> da </w:t>
      </w:r>
      <w:proofErr w:type="spellStart"/>
      <w:r w:rsidRPr="00D21602">
        <w:rPr>
          <w:rFonts w:ascii="Book Antiqua" w:hAnsi="Book Antiqua"/>
          <w:color w:val="000000" w:themeColor="text1"/>
        </w:rPr>
        <w:t>anlaşılacağı</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üzere</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temel</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sanat</w:t>
      </w:r>
      <w:proofErr w:type="spellEnd"/>
      <w:r w:rsidRPr="00D21602">
        <w:rPr>
          <w:rFonts w:ascii="Book Antiqua" w:hAnsi="Book Antiqua"/>
          <w:color w:val="000000" w:themeColor="text1"/>
        </w:rPr>
        <w:t xml:space="preserve"> </w:t>
      </w:r>
      <w:proofErr w:type="spellStart"/>
      <w:proofErr w:type="gramStart"/>
      <w:r w:rsidRPr="00D21602">
        <w:rPr>
          <w:rFonts w:ascii="Book Antiqua" w:hAnsi="Book Antiqua"/>
          <w:color w:val="000000" w:themeColor="text1"/>
        </w:rPr>
        <w:t>eğitimi</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dersi</w:t>
      </w:r>
      <w:proofErr w:type="spellEnd"/>
      <w:proofErr w:type="gram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moda</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tasarım</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programları</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için</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çok</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faydalı</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ve</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önkoşul</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niteliğinde</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değerlendirilebilecek</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dersler</w:t>
      </w:r>
      <w:proofErr w:type="spellEnd"/>
      <w:r w:rsidRPr="00D21602">
        <w:rPr>
          <w:rFonts w:ascii="Book Antiqua" w:hAnsi="Book Antiqua"/>
          <w:color w:val="000000" w:themeColor="text1"/>
        </w:rPr>
        <w:t xml:space="preserve"> </w:t>
      </w:r>
      <w:proofErr w:type="spellStart"/>
      <w:r w:rsidRPr="00D21602">
        <w:rPr>
          <w:rFonts w:ascii="Book Antiqua" w:hAnsi="Book Antiqua"/>
          <w:color w:val="000000" w:themeColor="text1"/>
        </w:rPr>
        <w:t>kapsamındadır</w:t>
      </w:r>
      <w:proofErr w:type="spellEnd"/>
      <w:r w:rsidRPr="00D21602">
        <w:rPr>
          <w:rFonts w:ascii="Book Antiqua" w:hAnsi="Book Antiqua"/>
          <w:color w:val="000000" w:themeColor="text1"/>
        </w:rPr>
        <w:t>.</w:t>
      </w:r>
    </w:p>
    <w:p w:rsidR="00D21602" w:rsidRDefault="00D21602" w:rsidP="00D216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52"/>
        <w:jc w:val="both"/>
        <w:rPr>
          <w:rFonts w:ascii="Arial" w:hAnsi="Arial" w:cs="Arial"/>
          <w:color w:val="666666"/>
          <w:sz w:val="18"/>
          <w:szCs w:val="18"/>
          <w:lang w:eastAsia="tr-TR"/>
        </w:rPr>
      </w:pPr>
    </w:p>
    <w:p w:rsidR="00AB3373" w:rsidRDefault="00D21602" w:rsidP="00AB3373">
      <w:pPr>
        <w:spacing w:before="120" w:after="60" w:line="276" w:lineRule="auto"/>
        <w:ind w:firstLine="567"/>
        <w:rPr>
          <w:rFonts w:ascii="Book Antiqua" w:hAnsi="Book Antiqua"/>
          <w:b/>
        </w:rPr>
      </w:pPr>
      <w:r>
        <w:rPr>
          <w:rFonts w:ascii="Book Antiqua" w:hAnsi="Book Antiqua"/>
          <w:b/>
        </w:rPr>
        <w:t xml:space="preserve">   S</w:t>
      </w:r>
      <w:r w:rsidR="00311620" w:rsidRPr="00311620">
        <w:rPr>
          <w:rFonts w:ascii="Book Antiqua" w:hAnsi="Book Antiqua"/>
          <w:b/>
        </w:rPr>
        <w:t xml:space="preserve">ONUÇ </w:t>
      </w:r>
    </w:p>
    <w:p w:rsidR="00D21602" w:rsidRPr="00D21602" w:rsidRDefault="00D21602" w:rsidP="00D21602">
      <w:pPr>
        <w:spacing w:before="60" w:after="60" w:line="360" w:lineRule="auto"/>
        <w:ind w:firstLine="567"/>
        <w:jc w:val="both"/>
      </w:pPr>
      <w:proofErr w:type="spellStart"/>
      <w:r w:rsidRPr="00D21602">
        <w:t>Buldan</w:t>
      </w:r>
      <w:proofErr w:type="spellEnd"/>
      <w:r w:rsidRPr="00D21602">
        <w:t xml:space="preserve"> </w:t>
      </w:r>
      <w:proofErr w:type="spellStart"/>
      <w:r w:rsidRPr="00D21602">
        <w:t>Meslek</w:t>
      </w:r>
      <w:proofErr w:type="spellEnd"/>
      <w:r w:rsidRPr="00D21602">
        <w:t xml:space="preserve"> </w:t>
      </w:r>
      <w:proofErr w:type="spellStart"/>
      <w:r w:rsidRPr="00D21602">
        <w:t>Yüksekokul</w:t>
      </w:r>
      <w:proofErr w:type="spellEnd"/>
      <w:r w:rsidRPr="00D21602">
        <w:t xml:space="preserve"> </w:t>
      </w:r>
      <w:proofErr w:type="spellStart"/>
      <w:r w:rsidRPr="00D21602">
        <w:t>Moda</w:t>
      </w:r>
      <w:proofErr w:type="spellEnd"/>
      <w:r w:rsidRPr="00D21602">
        <w:t xml:space="preserve"> </w:t>
      </w:r>
      <w:proofErr w:type="spellStart"/>
      <w:r w:rsidRPr="00D21602">
        <w:t>tasarımı</w:t>
      </w:r>
      <w:proofErr w:type="spellEnd"/>
      <w:r w:rsidRPr="00D21602">
        <w:t xml:space="preserve"> </w:t>
      </w:r>
      <w:proofErr w:type="spellStart"/>
      <w:r w:rsidRPr="00D21602">
        <w:t>programında</w:t>
      </w:r>
      <w:proofErr w:type="spellEnd"/>
      <w:r w:rsidRPr="00D21602">
        <w:t xml:space="preserve"> </w:t>
      </w:r>
      <w:proofErr w:type="spellStart"/>
      <w:r w:rsidRPr="00D21602">
        <w:t>temel</w:t>
      </w:r>
      <w:proofErr w:type="spellEnd"/>
      <w:r w:rsidRPr="00D21602">
        <w:t xml:space="preserve"> </w:t>
      </w:r>
      <w:proofErr w:type="spellStart"/>
      <w:r w:rsidRPr="00D21602">
        <w:t>sanat</w:t>
      </w:r>
      <w:proofErr w:type="spellEnd"/>
      <w:r w:rsidRPr="00D21602">
        <w:t xml:space="preserve"> </w:t>
      </w:r>
      <w:proofErr w:type="spellStart"/>
      <w:r w:rsidRPr="00D21602">
        <w:t>eğitimi</w:t>
      </w:r>
      <w:proofErr w:type="spellEnd"/>
      <w:r w:rsidRPr="00D21602">
        <w:t xml:space="preserve"> </w:t>
      </w:r>
      <w:proofErr w:type="spellStart"/>
      <w:r w:rsidRPr="00D21602">
        <w:t>için</w:t>
      </w:r>
      <w:proofErr w:type="spellEnd"/>
      <w:r w:rsidRPr="00D21602">
        <w:t xml:space="preserve"> </w:t>
      </w:r>
      <w:proofErr w:type="spellStart"/>
      <w:r w:rsidRPr="00D21602">
        <w:t>gerekli</w:t>
      </w:r>
      <w:proofErr w:type="spellEnd"/>
      <w:r w:rsidRPr="00D21602">
        <w:t xml:space="preserve"> </w:t>
      </w:r>
      <w:proofErr w:type="spellStart"/>
      <w:r w:rsidRPr="00D21602">
        <w:t>fiziksel</w:t>
      </w:r>
      <w:proofErr w:type="spellEnd"/>
      <w:r w:rsidRPr="00D21602">
        <w:t xml:space="preserve"> </w:t>
      </w:r>
      <w:proofErr w:type="spellStart"/>
      <w:r w:rsidRPr="00D21602">
        <w:t>ortam</w:t>
      </w:r>
      <w:proofErr w:type="spellEnd"/>
      <w:r w:rsidRPr="00D21602">
        <w:t xml:space="preserve"> </w:t>
      </w:r>
      <w:proofErr w:type="spellStart"/>
      <w:r w:rsidRPr="00D21602">
        <w:t>ve</w:t>
      </w:r>
      <w:proofErr w:type="spellEnd"/>
      <w:r w:rsidRPr="00D21602">
        <w:t xml:space="preserve"> </w:t>
      </w:r>
      <w:proofErr w:type="spellStart"/>
      <w:r w:rsidRPr="00D21602">
        <w:t>öğretim</w:t>
      </w:r>
      <w:proofErr w:type="spellEnd"/>
      <w:r w:rsidRPr="00D21602">
        <w:t xml:space="preserve"> </w:t>
      </w:r>
      <w:proofErr w:type="spellStart"/>
      <w:r w:rsidRPr="00D21602">
        <w:t>elemanı</w:t>
      </w:r>
      <w:proofErr w:type="spellEnd"/>
      <w:r w:rsidRPr="00D21602">
        <w:t xml:space="preserve"> </w:t>
      </w:r>
      <w:proofErr w:type="spellStart"/>
      <w:r w:rsidRPr="00D21602">
        <w:t>vardır</w:t>
      </w:r>
      <w:proofErr w:type="spellEnd"/>
      <w:r w:rsidRPr="00D21602">
        <w:t xml:space="preserve">. </w:t>
      </w:r>
      <w:proofErr w:type="spellStart"/>
      <w:r w:rsidRPr="00D21602">
        <w:t>Ders</w:t>
      </w:r>
      <w:proofErr w:type="spellEnd"/>
      <w:r w:rsidRPr="00D21602">
        <w:t xml:space="preserve"> </w:t>
      </w:r>
      <w:proofErr w:type="spellStart"/>
      <w:r w:rsidRPr="00D21602">
        <w:t>içeriği</w:t>
      </w:r>
      <w:proofErr w:type="spellEnd"/>
      <w:r w:rsidRPr="00D21602">
        <w:t xml:space="preserve"> </w:t>
      </w:r>
      <w:proofErr w:type="spellStart"/>
      <w:r w:rsidRPr="00D21602">
        <w:t>moda</w:t>
      </w:r>
      <w:proofErr w:type="spellEnd"/>
      <w:r w:rsidRPr="00D21602">
        <w:t xml:space="preserve"> </w:t>
      </w:r>
      <w:proofErr w:type="spellStart"/>
      <w:r w:rsidRPr="00D21602">
        <w:t>tasarım</w:t>
      </w:r>
      <w:proofErr w:type="spellEnd"/>
      <w:r w:rsidRPr="00D21602">
        <w:t xml:space="preserve"> </w:t>
      </w:r>
      <w:proofErr w:type="spellStart"/>
      <w:r w:rsidRPr="00D21602">
        <w:t>programı</w:t>
      </w:r>
      <w:proofErr w:type="spellEnd"/>
      <w:r w:rsidRPr="00D21602">
        <w:t xml:space="preserve"> </w:t>
      </w:r>
      <w:proofErr w:type="spellStart"/>
      <w:r w:rsidRPr="00D21602">
        <w:t>ile</w:t>
      </w:r>
      <w:proofErr w:type="spellEnd"/>
      <w:r w:rsidRPr="00D21602">
        <w:t xml:space="preserve"> </w:t>
      </w:r>
      <w:proofErr w:type="spellStart"/>
      <w:r w:rsidRPr="00D21602">
        <w:t>uyum</w:t>
      </w:r>
      <w:proofErr w:type="spellEnd"/>
      <w:r w:rsidRPr="00D21602">
        <w:t xml:space="preserve"> </w:t>
      </w:r>
      <w:proofErr w:type="spellStart"/>
      <w:r w:rsidRPr="00D21602">
        <w:t>sağlamakta</w:t>
      </w:r>
      <w:proofErr w:type="spellEnd"/>
      <w:r w:rsidRPr="00D21602">
        <w:t xml:space="preserve"> </w:t>
      </w:r>
      <w:proofErr w:type="spellStart"/>
      <w:r w:rsidRPr="00D21602">
        <w:t>ve</w:t>
      </w:r>
      <w:proofErr w:type="spellEnd"/>
      <w:r w:rsidRPr="00D21602">
        <w:t xml:space="preserve"> </w:t>
      </w:r>
      <w:proofErr w:type="spellStart"/>
      <w:r w:rsidRPr="00D21602">
        <w:t>öğrencilerinin</w:t>
      </w:r>
      <w:proofErr w:type="spellEnd"/>
      <w:r w:rsidRPr="00D21602">
        <w:t xml:space="preserve"> </w:t>
      </w:r>
      <w:proofErr w:type="spellStart"/>
      <w:r w:rsidRPr="00D21602">
        <w:t>ileriki</w:t>
      </w:r>
      <w:proofErr w:type="spellEnd"/>
      <w:r w:rsidRPr="00D21602">
        <w:t xml:space="preserve"> </w:t>
      </w:r>
      <w:proofErr w:type="spellStart"/>
      <w:r w:rsidRPr="00D21602">
        <w:t>dönemlerde</w:t>
      </w:r>
      <w:proofErr w:type="spellEnd"/>
      <w:r w:rsidR="00857D37">
        <w:t xml:space="preserve"> </w:t>
      </w:r>
      <w:proofErr w:type="spellStart"/>
      <w:r w:rsidR="00857D37">
        <w:t>alacakları</w:t>
      </w:r>
      <w:proofErr w:type="spellEnd"/>
      <w:r w:rsidR="00857D37">
        <w:t xml:space="preserve"> </w:t>
      </w:r>
      <w:proofErr w:type="spellStart"/>
      <w:r w:rsidR="00857D37">
        <w:t>çizim</w:t>
      </w:r>
      <w:proofErr w:type="spellEnd"/>
      <w:r w:rsidR="00857D37">
        <w:t xml:space="preserve"> </w:t>
      </w:r>
      <w:proofErr w:type="spellStart"/>
      <w:r w:rsidR="00857D37">
        <w:t>dersleri</w:t>
      </w:r>
      <w:proofErr w:type="spellEnd"/>
      <w:r w:rsidR="00857D37">
        <w:t xml:space="preserve"> </w:t>
      </w:r>
      <w:proofErr w:type="spellStart"/>
      <w:r w:rsidR="00857D37">
        <w:t>için</w:t>
      </w:r>
      <w:proofErr w:type="spellEnd"/>
      <w:r w:rsidRPr="00D21602">
        <w:t xml:space="preserve"> </w:t>
      </w:r>
      <w:proofErr w:type="spellStart"/>
      <w:r w:rsidRPr="00D21602">
        <w:t>ön</w:t>
      </w:r>
      <w:proofErr w:type="spellEnd"/>
      <w:r w:rsidRPr="00D21602">
        <w:t xml:space="preserve"> </w:t>
      </w:r>
      <w:proofErr w:type="spellStart"/>
      <w:r w:rsidRPr="00D21602">
        <w:t>koşul</w:t>
      </w:r>
      <w:proofErr w:type="spellEnd"/>
      <w:r w:rsidRPr="00D21602">
        <w:t xml:space="preserve"> </w:t>
      </w:r>
      <w:proofErr w:type="spellStart"/>
      <w:r w:rsidRPr="00D21602">
        <w:t>öğrenmeleri</w:t>
      </w:r>
      <w:proofErr w:type="spellEnd"/>
      <w:r w:rsidRPr="00D21602">
        <w:t xml:space="preserve"> </w:t>
      </w:r>
      <w:proofErr w:type="spellStart"/>
      <w:r w:rsidRPr="00D21602">
        <w:t>sağlamaktadır</w:t>
      </w:r>
      <w:proofErr w:type="spellEnd"/>
      <w:r w:rsidRPr="00D21602">
        <w:t xml:space="preserve">. </w:t>
      </w:r>
    </w:p>
    <w:p w:rsidR="00D21602" w:rsidRPr="00D21602" w:rsidRDefault="00D21602" w:rsidP="00D21602">
      <w:pPr>
        <w:spacing w:before="60" w:after="60" w:line="360" w:lineRule="auto"/>
        <w:ind w:firstLine="567"/>
        <w:jc w:val="both"/>
      </w:pPr>
      <w:proofErr w:type="spellStart"/>
      <w:r w:rsidRPr="00D21602">
        <w:t>Ancak</w:t>
      </w:r>
      <w:proofErr w:type="spellEnd"/>
      <w:r w:rsidRPr="00D21602">
        <w:t xml:space="preserve"> </w:t>
      </w:r>
      <w:proofErr w:type="spellStart"/>
      <w:r w:rsidRPr="00D21602">
        <w:t>meslek</w:t>
      </w:r>
      <w:proofErr w:type="spellEnd"/>
      <w:r w:rsidRPr="00D21602">
        <w:t xml:space="preserve"> </w:t>
      </w:r>
      <w:proofErr w:type="spellStart"/>
      <w:r w:rsidRPr="00D21602">
        <w:t>yüksekokulu</w:t>
      </w:r>
      <w:proofErr w:type="spellEnd"/>
      <w:r w:rsidRPr="00D21602">
        <w:t xml:space="preserve"> </w:t>
      </w:r>
      <w:proofErr w:type="spellStart"/>
      <w:r w:rsidRPr="00D21602">
        <w:t>moda</w:t>
      </w:r>
      <w:proofErr w:type="spellEnd"/>
      <w:r w:rsidRPr="00D21602">
        <w:t xml:space="preserve"> </w:t>
      </w:r>
      <w:proofErr w:type="spellStart"/>
      <w:r w:rsidRPr="00D21602">
        <w:t>tasarım</w:t>
      </w:r>
      <w:proofErr w:type="spellEnd"/>
      <w:r w:rsidRPr="00D21602">
        <w:t xml:space="preserve"> </w:t>
      </w:r>
      <w:proofErr w:type="spellStart"/>
      <w:r w:rsidRPr="00D21602">
        <w:t>atölyelerinde</w:t>
      </w:r>
      <w:proofErr w:type="spellEnd"/>
      <w:r w:rsidRPr="00D21602">
        <w:t xml:space="preserve"> </w:t>
      </w:r>
      <w:proofErr w:type="spellStart"/>
      <w:r w:rsidRPr="00D21602">
        <w:t>bulunan</w:t>
      </w:r>
      <w:proofErr w:type="spellEnd"/>
      <w:r w:rsidRPr="00D21602">
        <w:t xml:space="preserve"> </w:t>
      </w:r>
      <w:proofErr w:type="spellStart"/>
      <w:r w:rsidRPr="00D21602">
        <w:t>çizim</w:t>
      </w:r>
      <w:proofErr w:type="spellEnd"/>
      <w:r w:rsidRPr="00D21602">
        <w:t xml:space="preserve"> </w:t>
      </w:r>
      <w:proofErr w:type="spellStart"/>
      <w:r w:rsidRPr="00D21602">
        <w:t>masaları</w:t>
      </w:r>
      <w:proofErr w:type="spellEnd"/>
      <w:r w:rsidRPr="00D21602">
        <w:t xml:space="preserve"> </w:t>
      </w:r>
      <w:proofErr w:type="spellStart"/>
      <w:r w:rsidRPr="00D21602">
        <w:t>öğrenciler</w:t>
      </w:r>
      <w:proofErr w:type="spellEnd"/>
      <w:r w:rsidRPr="00D21602">
        <w:t xml:space="preserve"> </w:t>
      </w:r>
      <w:proofErr w:type="spellStart"/>
      <w:r w:rsidRPr="00D21602">
        <w:t>için</w:t>
      </w:r>
      <w:proofErr w:type="spellEnd"/>
      <w:r w:rsidRPr="00D21602">
        <w:t xml:space="preserve"> </w:t>
      </w:r>
      <w:proofErr w:type="spellStart"/>
      <w:r w:rsidRPr="00D21602">
        <w:t>ergonomik</w:t>
      </w:r>
      <w:proofErr w:type="spellEnd"/>
      <w:r w:rsidRPr="00D21602">
        <w:t xml:space="preserve"> </w:t>
      </w:r>
      <w:proofErr w:type="spellStart"/>
      <w:r w:rsidRPr="00D21602">
        <w:t>olarak</w:t>
      </w:r>
      <w:proofErr w:type="spellEnd"/>
      <w:r w:rsidRPr="00D21602">
        <w:t xml:space="preserve"> </w:t>
      </w:r>
      <w:proofErr w:type="spellStart"/>
      <w:r w:rsidRPr="00D21602">
        <w:t>değerlendirilememekte</w:t>
      </w:r>
      <w:proofErr w:type="spellEnd"/>
      <w:r w:rsidRPr="00D21602">
        <w:t xml:space="preserve"> </w:t>
      </w:r>
      <w:proofErr w:type="spellStart"/>
      <w:r w:rsidRPr="00D21602">
        <w:t>ve</w:t>
      </w:r>
      <w:proofErr w:type="spellEnd"/>
      <w:r w:rsidRPr="00D21602">
        <w:t xml:space="preserve"> </w:t>
      </w:r>
      <w:proofErr w:type="spellStart"/>
      <w:r w:rsidRPr="00D21602">
        <w:t>sayıca</w:t>
      </w:r>
      <w:proofErr w:type="spellEnd"/>
      <w:r w:rsidRPr="00D21602">
        <w:t xml:space="preserve"> </w:t>
      </w:r>
      <w:proofErr w:type="spellStart"/>
      <w:r w:rsidRPr="00D21602">
        <w:t>yetersiz</w:t>
      </w:r>
      <w:proofErr w:type="spellEnd"/>
      <w:r w:rsidRPr="00D21602">
        <w:t xml:space="preserve"> </w:t>
      </w:r>
      <w:proofErr w:type="spellStart"/>
      <w:r w:rsidRPr="00D21602">
        <w:t>kalmaktadır</w:t>
      </w:r>
      <w:proofErr w:type="spellEnd"/>
      <w:r w:rsidRPr="00D21602">
        <w:t xml:space="preserve">. </w:t>
      </w:r>
      <w:proofErr w:type="spellStart"/>
      <w:r w:rsidRPr="00D21602">
        <w:t>Ayrıca</w:t>
      </w:r>
      <w:proofErr w:type="spellEnd"/>
      <w:r w:rsidRPr="00D21602">
        <w:t xml:space="preserve"> </w:t>
      </w:r>
      <w:proofErr w:type="spellStart"/>
      <w:r w:rsidRPr="00D21602">
        <w:t>aydınlatmanın</w:t>
      </w:r>
      <w:proofErr w:type="spellEnd"/>
      <w:r w:rsidRPr="00D21602">
        <w:t xml:space="preserve"> </w:t>
      </w:r>
      <w:proofErr w:type="spellStart"/>
      <w:r w:rsidRPr="00D21602">
        <w:t>sadece</w:t>
      </w:r>
      <w:proofErr w:type="spellEnd"/>
      <w:r w:rsidRPr="00D21602">
        <w:t xml:space="preserve"> </w:t>
      </w:r>
      <w:proofErr w:type="spellStart"/>
      <w:r w:rsidRPr="00D21602">
        <w:t>tavandan</w:t>
      </w:r>
      <w:proofErr w:type="spellEnd"/>
      <w:r w:rsidRPr="00D21602">
        <w:t xml:space="preserve"> </w:t>
      </w:r>
      <w:proofErr w:type="spellStart"/>
      <w:r w:rsidRPr="00D21602">
        <w:t>gelen</w:t>
      </w:r>
      <w:proofErr w:type="spellEnd"/>
      <w:r w:rsidRPr="00D21602">
        <w:t xml:space="preserve"> </w:t>
      </w:r>
      <w:proofErr w:type="spellStart"/>
      <w:r w:rsidRPr="00D21602">
        <w:t>ışıkla</w:t>
      </w:r>
      <w:proofErr w:type="spellEnd"/>
      <w:r w:rsidRPr="00D21602">
        <w:t xml:space="preserve"> </w:t>
      </w:r>
      <w:proofErr w:type="spellStart"/>
      <w:r w:rsidRPr="00D21602">
        <w:t>sağlanması</w:t>
      </w:r>
      <w:proofErr w:type="spellEnd"/>
      <w:r w:rsidRPr="00D21602">
        <w:t xml:space="preserve"> </w:t>
      </w:r>
      <w:proofErr w:type="spellStart"/>
      <w:r w:rsidRPr="00D21602">
        <w:t>dezavantaj</w:t>
      </w:r>
      <w:proofErr w:type="spellEnd"/>
      <w:r w:rsidRPr="00D21602">
        <w:t xml:space="preserve"> </w:t>
      </w:r>
      <w:proofErr w:type="spellStart"/>
      <w:r w:rsidRPr="00D21602">
        <w:t>oluşturmaktadır</w:t>
      </w:r>
      <w:proofErr w:type="spellEnd"/>
      <w:r w:rsidRPr="00D21602">
        <w:t>.</w:t>
      </w:r>
    </w:p>
    <w:p w:rsidR="00D21602" w:rsidRPr="00D21602" w:rsidRDefault="00857D37" w:rsidP="00D21602">
      <w:pPr>
        <w:spacing w:before="60" w:after="60" w:line="360" w:lineRule="auto"/>
        <w:ind w:firstLine="567"/>
        <w:jc w:val="both"/>
      </w:pPr>
      <w:proofErr w:type="spellStart"/>
      <w:r>
        <w:t>Temel</w:t>
      </w:r>
      <w:proofErr w:type="spellEnd"/>
      <w:r>
        <w:t xml:space="preserve"> </w:t>
      </w:r>
      <w:proofErr w:type="spellStart"/>
      <w:r>
        <w:t>sanat</w:t>
      </w:r>
      <w:proofErr w:type="spellEnd"/>
      <w:r>
        <w:t xml:space="preserve"> </w:t>
      </w:r>
      <w:proofErr w:type="spellStart"/>
      <w:r>
        <w:t>eğitimi</w:t>
      </w:r>
      <w:proofErr w:type="spellEnd"/>
      <w:r w:rsidR="00D21602" w:rsidRPr="00D21602">
        <w:t xml:space="preserve"> </w:t>
      </w:r>
      <w:proofErr w:type="spellStart"/>
      <w:r w:rsidR="00D21602" w:rsidRPr="00D21602">
        <w:t>dersi</w:t>
      </w:r>
      <w:proofErr w:type="spellEnd"/>
      <w:r w:rsidR="00D21602" w:rsidRPr="00D21602">
        <w:t xml:space="preserve"> </w:t>
      </w:r>
      <w:proofErr w:type="spellStart"/>
      <w:r w:rsidR="00D21602" w:rsidRPr="00D21602">
        <w:t>moda</w:t>
      </w:r>
      <w:proofErr w:type="spellEnd"/>
      <w:r w:rsidR="00D21602" w:rsidRPr="00D21602">
        <w:t xml:space="preserve"> </w:t>
      </w:r>
      <w:proofErr w:type="spellStart"/>
      <w:r w:rsidR="00D21602" w:rsidRPr="00D21602">
        <w:t>tasarım</w:t>
      </w:r>
      <w:proofErr w:type="spellEnd"/>
      <w:r w:rsidR="00D21602" w:rsidRPr="00D21602">
        <w:t xml:space="preserve"> </w:t>
      </w:r>
      <w:proofErr w:type="spellStart"/>
      <w:r w:rsidR="00D21602" w:rsidRPr="00D21602">
        <w:t>programları</w:t>
      </w:r>
      <w:proofErr w:type="spellEnd"/>
      <w:r w:rsidR="00D21602" w:rsidRPr="00D21602">
        <w:t xml:space="preserve"> </w:t>
      </w:r>
      <w:proofErr w:type="spellStart"/>
      <w:r w:rsidR="00D21602" w:rsidRPr="00D21602">
        <w:t>için</w:t>
      </w:r>
      <w:proofErr w:type="spellEnd"/>
      <w:r w:rsidR="00D21602" w:rsidRPr="00D21602">
        <w:t xml:space="preserve"> </w:t>
      </w:r>
      <w:proofErr w:type="spellStart"/>
      <w:r w:rsidR="00D21602" w:rsidRPr="00D21602">
        <w:t>çok</w:t>
      </w:r>
      <w:proofErr w:type="spellEnd"/>
      <w:r w:rsidR="00D21602" w:rsidRPr="00D21602">
        <w:t xml:space="preserve"> </w:t>
      </w:r>
      <w:proofErr w:type="spellStart"/>
      <w:r w:rsidR="00D21602" w:rsidRPr="00D21602">
        <w:t>olmazsa</w:t>
      </w:r>
      <w:proofErr w:type="spellEnd"/>
      <w:r w:rsidR="00D21602" w:rsidRPr="00D21602">
        <w:t xml:space="preserve"> </w:t>
      </w:r>
      <w:proofErr w:type="spellStart"/>
      <w:r w:rsidR="00D21602" w:rsidRPr="00D21602">
        <w:t>olmaz</w:t>
      </w:r>
      <w:proofErr w:type="spellEnd"/>
      <w:r w:rsidR="00D21602" w:rsidRPr="00D21602">
        <w:t xml:space="preserve"> </w:t>
      </w:r>
      <w:proofErr w:type="spellStart"/>
      <w:r w:rsidR="00D21602" w:rsidRPr="00D21602">
        <w:t>dersler</w:t>
      </w:r>
      <w:proofErr w:type="spellEnd"/>
      <w:r w:rsidR="00D21602" w:rsidRPr="00D21602">
        <w:t xml:space="preserve"> </w:t>
      </w:r>
      <w:proofErr w:type="spellStart"/>
      <w:r w:rsidR="00D21602" w:rsidRPr="00D21602">
        <w:t>arasında</w:t>
      </w:r>
      <w:proofErr w:type="spellEnd"/>
      <w:r w:rsidR="00D21602" w:rsidRPr="00D21602">
        <w:t xml:space="preserve"> </w:t>
      </w:r>
      <w:proofErr w:type="spellStart"/>
      <w:r w:rsidR="00D21602" w:rsidRPr="00D21602">
        <w:t>yer</w:t>
      </w:r>
      <w:proofErr w:type="spellEnd"/>
      <w:r w:rsidR="00D21602" w:rsidRPr="00D21602">
        <w:t xml:space="preserve"> </w:t>
      </w:r>
      <w:proofErr w:type="spellStart"/>
      <w:r w:rsidR="00D21602" w:rsidRPr="00D21602">
        <w:t>almaktadır</w:t>
      </w:r>
      <w:proofErr w:type="spellEnd"/>
      <w:r w:rsidR="00D21602" w:rsidRPr="00D21602">
        <w:t>.</w:t>
      </w:r>
    </w:p>
    <w:p w:rsidR="00D21602" w:rsidRPr="00D21602" w:rsidRDefault="00D21602" w:rsidP="00D21602">
      <w:pPr>
        <w:spacing w:before="60" w:after="60" w:line="360" w:lineRule="auto"/>
        <w:ind w:firstLine="567"/>
        <w:jc w:val="both"/>
        <w:rPr>
          <w:rFonts w:ascii="Book Antiqua" w:hAnsi="Book Antiqua"/>
          <w:b/>
        </w:rPr>
      </w:pPr>
    </w:p>
    <w:p w:rsidR="00311620" w:rsidRPr="00D21602" w:rsidRDefault="00423D82" w:rsidP="00D21602">
      <w:pPr>
        <w:spacing w:before="60" w:after="60" w:line="360" w:lineRule="auto"/>
        <w:ind w:firstLine="567"/>
        <w:jc w:val="both"/>
        <w:rPr>
          <w:rFonts w:ascii="Book Antiqua" w:hAnsi="Book Antiqua"/>
          <w:b/>
        </w:rPr>
      </w:pPr>
      <w:r w:rsidRPr="00D21602">
        <w:rPr>
          <w:rFonts w:ascii="Book Antiqua" w:hAnsi="Book Antiqua"/>
          <w:b/>
        </w:rPr>
        <w:t>ÖNERİLER</w:t>
      </w:r>
    </w:p>
    <w:p w:rsidR="00D21602" w:rsidRPr="00D21602" w:rsidRDefault="00D21602" w:rsidP="00D21602">
      <w:pPr>
        <w:spacing w:before="60" w:after="60" w:line="360" w:lineRule="auto"/>
        <w:ind w:firstLine="567"/>
        <w:jc w:val="both"/>
        <w:rPr>
          <w:rFonts w:ascii="Book Antiqua" w:hAnsi="Book Antiqua"/>
          <w:b/>
        </w:rPr>
      </w:pPr>
      <w:proofErr w:type="spellStart"/>
      <w:r w:rsidRPr="00D21602">
        <w:t>Meslek</w:t>
      </w:r>
      <w:proofErr w:type="spellEnd"/>
      <w:r w:rsidRPr="00D21602">
        <w:t xml:space="preserve"> </w:t>
      </w:r>
      <w:proofErr w:type="spellStart"/>
      <w:r w:rsidRPr="00D21602">
        <w:t>yüksekokulu</w:t>
      </w:r>
      <w:proofErr w:type="spellEnd"/>
      <w:r w:rsidRPr="00D21602">
        <w:t xml:space="preserve"> </w:t>
      </w:r>
      <w:proofErr w:type="spellStart"/>
      <w:r w:rsidRPr="00D21602">
        <w:t>atölyelinde</w:t>
      </w:r>
      <w:proofErr w:type="spellEnd"/>
      <w:r w:rsidRPr="00D21602">
        <w:t xml:space="preserve"> </w:t>
      </w:r>
      <w:proofErr w:type="spellStart"/>
      <w:r w:rsidRPr="00D21602">
        <w:t>bulunan</w:t>
      </w:r>
      <w:proofErr w:type="spellEnd"/>
      <w:r w:rsidRPr="00D21602">
        <w:t xml:space="preserve"> </w:t>
      </w:r>
      <w:proofErr w:type="spellStart"/>
      <w:r w:rsidRPr="00D21602">
        <w:t>çizim</w:t>
      </w:r>
      <w:proofErr w:type="spellEnd"/>
      <w:r w:rsidRPr="00D21602">
        <w:t xml:space="preserve"> </w:t>
      </w:r>
      <w:proofErr w:type="spellStart"/>
      <w:r w:rsidRPr="00D21602">
        <w:t>masaları</w:t>
      </w:r>
      <w:proofErr w:type="spellEnd"/>
      <w:r w:rsidRPr="00D21602">
        <w:t xml:space="preserve"> </w:t>
      </w:r>
      <w:proofErr w:type="spellStart"/>
      <w:r w:rsidRPr="00D21602">
        <w:t>alttan</w:t>
      </w:r>
      <w:proofErr w:type="spellEnd"/>
      <w:r w:rsidRPr="00D21602">
        <w:t xml:space="preserve"> </w:t>
      </w:r>
      <w:proofErr w:type="spellStart"/>
      <w:r w:rsidRPr="00D21602">
        <w:t>aydınlatmalı</w:t>
      </w:r>
      <w:proofErr w:type="spellEnd"/>
      <w:r w:rsidRPr="00D21602">
        <w:t xml:space="preserve"> </w:t>
      </w:r>
      <w:proofErr w:type="gramStart"/>
      <w:r w:rsidRPr="00D21602">
        <w:t xml:space="preserve">( </w:t>
      </w:r>
      <w:proofErr w:type="spellStart"/>
      <w:r w:rsidRPr="00D21602">
        <w:t>ışıklı</w:t>
      </w:r>
      <w:proofErr w:type="spellEnd"/>
      <w:proofErr w:type="gramEnd"/>
      <w:r w:rsidRPr="00D21602">
        <w:t xml:space="preserve">) </w:t>
      </w:r>
      <w:proofErr w:type="spellStart"/>
      <w:r w:rsidRPr="00D21602">
        <w:t>ve</w:t>
      </w:r>
      <w:proofErr w:type="spellEnd"/>
      <w:r w:rsidRPr="00D21602">
        <w:t xml:space="preserve"> </w:t>
      </w:r>
      <w:proofErr w:type="spellStart"/>
      <w:r w:rsidRPr="00D21602">
        <w:t>yüksekliği</w:t>
      </w:r>
      <w:proofErr w:type="spellEnd"/>
      <w:r w:rsidRPr="00D21602">
        <w:t xml:space="preserve"> </w:t>
      </w:r>
      <w:proofErr w:type="spellStart"/>
      <w:r w:rsidRPr="00D21602">
        <w:t>ayarlanabilir</w:t>
      </w:r>
      <w:proofErr w:type="spellEnd"/>
      <w:r w:rsidRPr="00D21602">
        <w:t xml:space="preserve"> </w:t>
      </w:r>
      <w:proofErr w:type="spellStart"/>
      <w:r w:rsidRPr="00D21602">
        <w:t>masalar</w:t>
      </w:r>
      <w:proofErr w:type="spellEnd"/>
      <w:r w:rsidRPr="00D21602">
        <w:t xml:space="preserve"> </w:t>
      </w:r>
      <w:proofErr w:type="spellStart"/>
      <w:r w:rsidRPr="00D21602">
        <w:t>ile</w:t>
      </w:r>
      <w:proofErr w:type="spellEnd"/>
      <w:r w:rsidRPr="00D21602">
        <w:t xml:space="preserve"> </w:t>
      </w:r>
      <w:proofErr w:type="spellStart"/>
      <w:r w:rsidRPr="00D21602">
        <w:t>desteklenebilir</w:t>
      </w:r>
      <w:proofErr w:type="spellEnd"/>
      <w:r w:rsidRPr="00D21602">
        <w:t xml:space="preserve">. </w:t>
      </w:r>
      <w:proofErr w:type="spellStart"/>
      <w:r w:rsidRPr="00D21602">
        <w:t>Sayıca</w:t>
      </w:r>
      <w:proofErr w:type="spellEnd"/>
      <w:r w:rsidRPr="00D21602">
        <w:t xml:space="preserve"> </w:t>
      </w:r>
      <w:proofErr w:type="spellStart"/>
      <w:r w:rsidRPr="00D21602">
        <w:t>yetersiz</w:t>
      </w:r>
      <w:proofErr w:type="spellEnd"/>
      <w:r w:rsidRPr="00D21602">
        <w:t xml:space="preserve"> </w:t>
      </w:r>
      <w:proofErr w:type="spellStart"/>
      <w:r w:rsidRPr="00D21602">
        <w:t>kalan</w:t>
      </w:r>
      <w:proofErr w:type="spellEnd"/>
      <w:r w:rsidRPr="00D21602">
        <w:t xml:space="preserve"> </w:t>
      </w:r>
      <w:proofErr w:type="spellStart"/>
      <w:r w:rsidRPr="00D21602">
        <w:t>masalarda</w:t>
      </w:r>
      <w:proofErr w:type="spellEnd"/>
      <w:r w:rsidRPr="00D21602">
        <w:t xml:space="preserve"> </w:t>
      </w:r>
      <w:proofErr w:type="spellStart"/>
      <w:r w:rsidRPr="00D21602">
        <w:t>kurumsal</w:t>
      </w:r>
      <w:proofErr w:type="spellEnd"/>
      <w:r w:rsidRPr="00D21602">
        <w:t xml:space="preserve"> alt </w:t>
      </w:r>
      <w:proofErr w:type="spellStart"/>
      <w:r w:rsidRPr="00D21602">
        <w:t>yapı</w:t>
      </w:r>
      <w:proofErr w:type="spellEnd"/>
      <w:r w:rsidRPr="00D21602">
        <w:t xml:space="preserve"> </w:t>
      </w:r>
      <w:proofErr w:type="spellStart"/>
      <w:r w:rsidRPr="00D21602">
        <w:t>projesi</w:t>
      </w:r>
      <w:proofErr w:type="spellEnd"/>
      <w:r w:rsidRPr="00D21602">
        <w:t xml:space="preserve"> </w:t>
      </w:r>
      <w:proofErr w:type="spellStart"/>
      <w:r w:rsidRPr="00D21602">
        <w:t>kapsamında</w:t>
      </w:r>
      <w:proofErr w:type="spellEnd"/>
      <w:r w:rsidRPr="00D21602">
        <w:t xml:space="preserve"> </w:t>
      </w:r>
      <w:proofErr w:type="spellStart"/>
      <w:r w:rsidRPr="00D21602">
        <w:t>çoğaltılabilir</w:t>
      </w:r>
      <w:proofErr w:type="spellEnd"/>
      <w:r w:rsidRPr="00D21602">
        <w:t xml:space="preserve">. </w:t>
      </w:r>
      <w:proofErr w:type="spellStart"/>
      <w:r w:rsidRPr="00D21602">
        <w:t>Ayrıca</w:t>
      </w:r>
      <w:proofErr w:type="spellEnd"/>
      <w:r w:rsidRPr="00D21602">
        <w:t xml:space="preserve"> </w:t>
      </w:r>
      <w:proofErr w:type="spellStart"/>
      <w:r w:rsidRPr="00D21602">
        <w:t>istenilirse</w:t>
      </w:r>
      <w:proofErr w:type="spellEnd"/>
      <w:r w:rsidRPr="00D21602">
        <w:t xml:space="preserve"> </w:t>
      </w:r>
      <w:proofErr w:type="spellStart"/>
      <w:r w:rsidRPr="00D21602">
        <w:t>gerekli</w:t>
      </w:r>
      <w:proofErr w:type="spellEnd"/>
      <w:r w:rsidRPr="00D21602">
        <w:t xml:space="preserve"> </w:t>
      </w:r>
      <w:proofErr w:type="spellStart"/>
      <w:r w:rsidRPr="00D21602">
        <w:t>durumlarda</w:t>
      </w:r>
      <w:proofErr w:type="spellEnd"/>
      <w:r w:rsidRPr="00D21602">
        <w:t xml:space="preserve"> </w:t>
      </w:r>
      <w:proofErr w:type="spellStart"/>
      <w:r w:rsidRPr="00D21602">
        <w:t>ders</w:t>
      </w:r>
      <w:proofErr w:type="spellEnd"/>
      <w:r w:rsidRPr="00D21602">
        <w:t xml:space="preserve"> </w:t>
      </w:r>
      <w:proofErr w:type="spellStart"/>
      <w:r w:rsidRPr="00D21602">
        <w:t>saati</w:t>
      </w:r>
      <w:proofErr w:type="spellEnd"/>
      <w:r w:rsidRPr="00D21602">
        <w:t xml:space="preserve"> </w:t>
      </w:r>
      <w:proofErr w:type="spellStart"/>
      <w:r w:rsidRPr="00D21602">
        <w:t>dört</w:t>
      </w:r>
      <w:proofErr w:type="spellEnd"/>
      <w:r w:rsidRPr="00D21602">
        <w:t xml:space="preserve"> </w:t>
      </w:r>
      <w:proofErr w:type="spellStart"/>
      <w:r w:rsidRPr="00D21602">
        <w:t>ve</w:t>
      </w:r>
      <w:proofErr w:type="spellEnd"/>
      <w:r w:rsidRPr="00D21602">
        <w:t xml:space="preserve"> </w:t>
      </w:r>
      <w:proofErr w:type="spellStart"/>
      <w:r w:rsidRPr="00D21602">
        <w:t>üzerine</w:t>
      </w:r>
      <w:proofErr w:type="spellEnd"/>
      <w:r w:rsidRPr="00D21602">
        <w:t xml:space="preserve"> </w:t>
      </w:r>
      <w:proofErr w:type="spellStart"/>
      <w:r w:rsidRPr="00D21602">
        <w:t>çıkartılabilir</w:t>
      </w:r>
      <w:proofErr w:type="spellEnd"/>
      <w:r w:rsidRPr="00D21602">
        <w:t>.</w:t>
      </w:r>
    </w:p>
    <w:p w:rsidR="00311620" w:rsidRPr="00D21602" w:rsidRDefault="00311620" w:rsidP="00D21602">
      <w:pPr>
        <w:spacing w:before="60" w:after="60" w:line="360" w:lineRule="auto"/>
        <w:jc w:val="both"/>
        <w:rPr>
          <w:rFonts w:ascii="Book Antiqua" w:hAnsi="Book Antiqua"/>
          <w:b/>
        </w:rPr>
      </w:pPr>
      <w:r w:rsidRPr="00D21602">
        <w:rPr>
          <w:rFonts w:ascii="Book Antiqua" w:hAnsi="Book Antiqua"/>
          <w:b/>
        </w:rPr>
        <w:t>KAYNAKÇA</w:t>
      </w:r>
    </w:p>
    <w:p w:rsidR="00D21602" w:rsidRPr="00D21602" w:rsidRDefault="00D21602" w:rsidP="00D21602">
      <w:pPr>
        <w:spacing w:before="60" w:after="60" w:line="360" w:lineRule="auto"/>
        <w:ind w:firstLine="567"/>
        <w:jc w:val="both"/>
        <w:rPr>
          <w:rFonts w:ascii="Helvetica" w:hAnsi="Helvetica"/>
          <w:sz w:val="19"/>
          <w:szCs w:val="19"/>
          <w:shd w:val="clear" w:color="auto" w:fill="FFFFFF"/>
        </w:rPr>
      </w:pPr>
      <w:r w:rsidRPr="00D21602">
        <w:rPr>
          <w:rFonts w:ascii="Helvetica" w:hAnsi="Helvetica"/>
          <w:sz w:val="19"/>
          <w:szCs w:val="19"/>
          <w:shd w:val="clear" w:color="auto" w:fill="FFFFFF"/>
        </w:rPr>
        <w:t xml:space="preserve">ARSLAN, </w:t>
      </w:r>
      <w:proofErr w:type="gramStart"/>
      <w:r w:rsidRPr="00D21602">
        <w:rPr>
          <w:rFonts w:ascii="Helvetica" w:hAnsi="Helvetica"/>
          <w:sz w:val="19"/>
          <w:szCs w:val="19"/>
          <w:shd w:val="clear" w:color="auto" w:fill="FFFFFF"/>
        </w:rPr>
        <w:t>A .</w:t>
      </w:r>
      <w:proofErr w:type="gramEnd"/>
      <w:r w:rsidRPr="00D21602">
        <w:rPr>
          <w:rFonts w:ascii="Helvetica" w:hAnsi="Helvetica"/>
          <w:sz w:val="19"/>
          <w:szCs w:val="19"/>
          <w:shd w:val="clear" w:color="auto" w:fill="FFFFFF"/>
        </w:rPr>
        <w:t xml:space="preserve"> (2010).</w:t>
      </w:r>
      <w:r w:rsidRPr="00D21602">
        <w:t xml:space="preserve"> ÜNİVERSİTELERDE TEMEL SANAT EĞİTİMİ DERSİNİ ALAN ÖĞRENCİLERİN DERSE İLİŞKİN TUTUMLARI.</w:t>
      </w:r>
      <w:r w:rsidRPr="00D21602">
        <w:rPr>
          <w:rFonts w:ascii="Helvetica" w:hAnsi="Helvetica"/>
          <w:sz w:val="19"/>
          <w:szCs w:val="19"/>
          <w:shd w:val="clear" w:color="auto" w:fill="FFFFFF"/>
        </w:rPr>
        <w:t xml:space="preserve"> TUTUMLARI. Fine Arts, 5 (4), 267-275. Retrieved from </w:t>
      </w:r>
      <w:hyperlink r:id="rId8" w:history="1">
        <w:r w:rsidRPr="00D21602">
          <w:rPr>
            <w:rStyle w:val="Kpr"/>
            <w:rFonts w:ascii="Helvetica" w:hAnsi="Helvetica"/>
            <w:color w:val="auto"/>
            <w:sz w:val="19"/>
            <w:szCs w:val="19"/>
            <w:shd w:val="clear" w:color="auto" w:fill="FFFFFF"/>
          </w:rPr>
          <w:t>http://dergipark.gov.tr/nwsafine/issue/19902/213130</w:t>
        </w:r>
      </w:hyperlink>
    </w:p>
    <w:p w:rsidR="00D21602" w:rsidRPr="00D21602" w:rsidRDefault="00D21602" w:rsidP="00D21602">
      <w:pPr>
        <w:spacing w:before="60" w:after="60" w:line="360" w:lineRule="auto"/>
        <w:ind w:firstLine="567"/>
        <w:jc w:val="both"/>
        <w:rPr>
          <w:rFonts w:ascii="Humanist521BT-Bold" w:hAnsi="Humanist521BT-Bold" w:cs="Humanist521BT-Bold"/>
          <w:bCs/>
        </w:rPr>
      </w:pPr>
      <w:r w:rsidRPr="00D21602">
        <w:rPr>
          <w:rFonts w:ascii="Arial-BoldMT" w:hAnsi="Arial-BoldMT" w:cs="Arial-BoldMT"/>
          <w:bCs/>
          <w:sz w:val="21"/>
          <w:szCs w:val="21"/>
        </w:rPr>
        <w:t xml:space="preserve">BUYURGAN, </w:t>
      </w:r>
      <w:proofErr w:type="gramStart"/>
      <w:r w:rsidRPr="00D21602">
        <w:rPr>
          <w:rFonts w:ascii="Arial-BoldMT" w:hAnsi="Arial-BoldMT" w:cs="Arial-BoldMT"/>
          <w:bCs/>
          <w:sz w:val="21"/>
          <w:szCs w:val="21"/>
        </w:rPr>
        <w:t>S ,</w:t>
      </w:r>
      <w:proofErr w:type="gramEnd"/>
      <w:r w:rsidRPr="00D21602">
        <w:rPr>
          <w:rFonts w:ascii="Arial-BoldMT" w:hAnsi="Arial-BoldMT" w:cs="Arial-BoldMT"/>
          <w:bCs/>
          <w:sz w:val="21"/>
          <w:szCs w:val="21"/>
        </w:rPr>
        <w:t xml:space="preserve"> BUYURGAN, U, (2012). </w:t>
      </w:r>
      <w:r w:rsidRPr="00D21602">
        <w:rPr>
          <w:rFonts w:ascii="Humanist521BT-Bold" w:hAnsi="Humanist521BT-Bold" w:cs="Humanist521BT-Bold"/>
          <w:bCs/>
        </w:rPr>
        <w:t xml:space="preserve">SANAT EĞİTİMİ VE ÖĞRETİMİ. </w:t>
      </w:r>
      <w:proofErr w:type="spellStart"/>
      <w:r w:rsidRPr="00D21602">
        <w:rPr>
          <w:rFonts w:ascii="Humanist521BT-Bold" w:hAnsi="Humanist521BT-Bold" w:cs="Humanist521BT-Bold"/>
          <w:bCs/>
        </w:rPr>
        <w:t>Pegem</w:t>
      </w:r>
      <w:proofErr w:type="spellEnd"/>
      <w:r w:rsidRPr="00D21602">
        <w:rPr>
          <w:rFonts w:ascii="Humanist521BT-Bold" w:hAnsi="Humanist521BT-Bold" w:cs="Humanist521BT-Bold"/>
          <w:bCs/>
        </w:rPr>
        <w:t xml:space="preserve"> </w:t>
      </w:r>
      <w:proofErr w:type="spellStart"/>
      <w:r w:rsidRPr="00D21602">
        <w:rPr>
          <w:rFonts w:ascii="Humanist521BT-Bold" w:hAnsi="Humanist521BT-Bold" w:cs="Humanist521BT-Bold"/>
          <w:bCs/>
        </w:rPr>
        <w:t>Akademi</w:t>
      </w:r>
      <w:proofErr w:type="spellEnd"/>
      <w:r w:rsidRPr="00D21602">
        <w:rPr>
          <w:rFonts w:ascii="Humanist521BT-Bold" w:hAnsi="Humanist521BT-Bold" w:cs="Humanist521BT-Bold"/>
          <w:bCs/>
        </w:rPr>
        <w:t>, Ankara.</w:t>
      </w:r>
    </w:p>
    <w:p w:rsidR="00D21602" w:rsidRPr="00D21602" w:rsidRDefault="00D21602" w:rsidP="00D216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60" w:lineRule="auto"/>
        <w:ind w:firstLine="567"/>
        <w:jc w:val="both"/>
        <w:rPr>
          <w:rFonts w:cs="Courier New"/>
          <w:lang w:eastAsia="tr-TR"/>
        </w:rPr>
      </w:pPr>
    </w:p>
    <w:p w:rsidR="00D21602" w:rsidRPr="00D21602" w:rsidRDefault="00D21602" w:rsidP="00D21602">
      <w:pPr>
        <w:spacing w:before="60" w:after="60" w:line="360" w:lineRule="auto"/>
        <w:ind w:firstLine="567"/>
        <w:jc w:val="both"/>
      </w:pPr>
      <w:r w:rsidRPr="00D21602">
        <w:rPr>
          <w:rFonts w:ascii="Helvetica" w:hAnsi="Helvetica"/>
          <w:sz w:val="19"/>
          <w:szCs w:val="19"/>
          <w:shd w:val="clear" w:color="auto" w:fill="FFFFFF"/>
        </w:rPr>
        <w:t xml:space="preserve">TOKTAS, </w:t>
      </w:r>
      <w:proofErr w:type="gramStart"/>
      <w:r w:rsidRPr="00D21602">
        <w:rPr>
          <w:rFonts w:ascii="Helvetica" w:hAnsi="Helvetica"/>
          <w:sz w:val="19"/>
          <w:szCs w:val="19"/>
          <w:shd w:val="clear" w:color="auto" w:fill="FFFFFF"/>
        </w:rPr>
        <w:t>P .</w:t>
      </w:r>
      <w:proofErr w:type="gramEnd"/>
      <w:r w:rsidRPr="00D21602">
        <w:rPr>
          <w:rFonts w:ascii="Helvetica" w:hAnsi="Helvetica"/>
          <w:sz w:val="19"/>
          <w:szCs w:val="19"/>
          <w:shd w:val="clear" w:color="auto" w:fill="FFFFFF"/>
        </w:rPr>
        <w:t xml:space="preserve"> (2011).</w:t>
      </w:r>
      <w:r w:rsidRPr="00D21602">
        <w:t xml:space="preserve"> GÜZEL SANATLAR FAKÜLTELERİ VE EĞİTİM FAKÜLTELERİNDE VERİLEN TEMEL SANAT EĞİTİMİ/TEMEL TASARIM DERSİNE YÖNELİK ÖĞRETİM ELEMANI GÖRÜŞLERİNİN DEĞERLENDİRİLMESİ</w:t>
      </w:r>
      <w:r w:rsidRPr="00D21602">
        <w:rPr>
          <w:rFonts w:ascii="Helvetica" w:hAnsi="Helvetica"/>
          <w:sz w:val="19"/>
          <w:szCs w:val="19"/>
          <w:shd w:val="clear" w:color="auto" w:fill="FFFFFF"/>
        </w:rPr>
        <w:t xml:space="preserve">. Fine Arts, 6 (3), 367-379. Retrieved from </w:t>
      </w:r>
      <w:hyperlink r:id="rId9" w:history="1">
        <w:r w:rsidRPr="00D21602">
          <w:rPr>
            <w:rStyle w:val="Kpr"/>
            <w:rFonts w:ascii="Helvetica" w:hAnsi="Helvetica"/>
            <w:color w:val="auto"/>
            <w:sz w:val="19"/>
            <w:szCs w:val="19"/>
            <w:shd w:val="clear" w:color="auto" w:fill="FFFFFF"/>
          </w:rPr>
          <w:t>http://dergipark.gov.tr/nwsafine/issue/19899/213098</w:t>
        </w:r>
      </w:hyperlink>
    </w:p>
    <w:p w:rsidR="00D21602" w:rsidRPr="00D21602" w:rsidRDefault="00D21602" w:rsidP="00D21602">
      <w:pPr>
        <w:spacing w:before="60" w:after="60" w:line="360" w:lineRule="auto"/>
        <w:ind w:firstLine="567"/>
        <w:jc w:val="both"/>
        <w:rPr>
          <w:rFonts w:ascii="Helvetica" w:hAnsi="Helvetica"/>
          <w:sz w:val="19"/>
          <w:szCs w:val="19"/>
          <w:shd w:val="clear" w:color="auto" w:fill="FFFFFF"/>
        </w:rPr>
      </w:pPr>
    </w:p>
    <w:p w:rsidR="00D21602" w:rsidRPr="00D21602" w:rsidRDefault="00D21602" w:rsidP="00D21602">
      <w:pPr>
        <w:spacing w:before="60" w:after="60" w:line="360" w:lineRule="auto"/>
        <w:ind w:firstLine="567"/>
        <w:jc w:val="both"/>
      </w:pPr>
      <w:r w:rsidRPr="00D21602">
        <w:rPr>
          <w:rFonts w:ascii="Humanist521BT-Bold" w:hAnsi="Humanist521BT-Bold" w:cs="Humanist521BT-Bold"/>
          <w:b/>
          <w:bCs/>
        </w:rPr>
        <w:t xml:space="preserve">URL: </w:t>
      </w:r>
      <w:hyperlink r:id="rId10" w:history="1">
        <w:r w:rsidRPr="00D21602">
          <w:rPr>
            <w:rStyle w:val="Kpr"/>
            <w:rFonts w:ascii="Humanist521BT-Bold" w:hAnsi="Humanist521BT-Bold" w:cs="Humanist521BT-Bold"/>
            <w:b/>
            <w:bCs/>
            <w:color w:val="auto"/>
          </w:rPr>
          <w:t xml:space="preserve">http://debis.deu.edu.tr/ders-katalog/2015-2016/tr/tr_9534_9534_169.html </w:t>
        </w:r>
        <w:proofErr w:type="spellStart"/>
        <w:r w:rsidRPr="00D21602">
          <w:rPr>
            <w:rStyle w:val="Kpr"/>
            <w:rFonts w:ascii="Humanist521BT-Bold" w:hAnsi="Humanist521BT-Bold" w:cs="Humanist521BT-Bold"/>
            <w:b/>
            <w:bCs/>
            <w:color w:val="auto"/>
          </w:rPr>
          <w:t>sitesinden</w:t>
        </w:r>
        <w:proofErr w:type="spellEnd"/>
        <w:r w:rsidRPr="00D21602">
          <w:rPr>
            <w:rStyle w:val="Kpr"/>
            <w:rFonts w:ascii="Humanist521BT-Bold" w:hAnsi="Humanist521BT-Bold" w:cs="Humanist521BT-Bold"/>
            <w:b/>
            <w:bCs/>
            <w:color w:val="auto"/>
          </w:rPr>
          <w:t xml:space="preserve"> 03/10/2018</w:t>
        </w:r>
      </w:hyperlink>
      <w:r w:rsidRPr="00D21602">
        <w:rPr>
          <w:rFonts w:ascii="Humanist521BT-Bold" w:hAnsi="Humanist521BT-Bold" w:cs="Humanist521BT-Bold"/>
          <w:b/>
          <w:bCs/>
        </w:rPr>
        <w:t xml:space="preserve"> </w:t>
      </w:r>
      <w:proofErr w:type="spellStart"/>
      <w:r w:rsidRPr="00D21602">
        <w:rPr>
          <w:rFonts w:ascii="Humanist521BT-Bold" w:hAnsi="Humanist521BT-Bold" w:cs="Humanist521BT-Bold"/>
          <w:b/>
          <w:bCs/>
        </w:rPr>
        <w:t>tarihinde</w:t>
      </w:r>
      <w:proofErr w:type="spellEnd"/>
      <w:r w:rsidRPr="00D21602">
        <w:rPr>
          <w:rFonts w:ascii="Humanist521BT-Bold" w:hAnsi="Humanist521BT-Bold" w:cs="Humanist521BT-Bold"/>
          <w:b/>
          <w:bCs/>
        </w:rPr>
        <w:t xml:space="preserve"> </w:t>
      </w:r>
      <w:proofErr w:type="spellStart"/>
      <w:r w:rsidRPr="00D21602">
        <w:rPr>
          <w:rFonts w:ascii="Humanist521BT-Bold" w:hAnsi="Humanist521BT-Bold" w:cs="Humanist521BT-Bold"/>
          <w:b/>
          <w:bCs/>
        </w:rPr>
        <w:t>alınmıştır</w:t>
      </w:r>
      <w:proofErr w:type="spellEnd"/>
      <w:r w:rsidRPr="00D21602">
        <w:rPr>
          <w:rFonts w:ascii="Humanist521BT-Bold" w:hAnsi="Humanist521BT-Bold" w:cs="Humanist521BT-Bold"/>
          <w:b/>
          <w:bCs/>
        </w:rPr>
        <w:t>.</w:t>
      </w:r>
    </w:p>
    <w:p w:rsidR="009941FB" w:rsidRPr="00D21602" w:rsidRDefault="009941FB" w:rsidP="00D21602">
      <w:pPr>
        <w:spacing w:before="60" w:after="60" w:line="360" w:lineRule="auto"/>
        <w:ind w:firstLine="567"/>
        <w:jc w:val="both"/>
        <w:rPr>
          <w:rFonts w:ascii="Book Antiqua" w:hAnsi="Book Antiqua"/>
        </w:rPr>
      </w:pPr>
    </w:p>
    <w:sectPr w:rsidR="009941FB" w:rsidRPr="00D21602" w:rsidSect="006E1E96">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1134" w:footer="1134" w:gutter="0"/>
      <w:pgNumType w:start="3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5D3" w:rsidRDefault="00F375D3">
      <w:r>
        <w:separator/>
      </w:r>
    </w:p>
  </w:endnote>
  <w:endnote w:type="continuationSeparator" w:id="0">
    <w:p w:rsidR="00F375D3" w:rsidRDefault="00F37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raditional Arabic">
    <w:charset w:val="00"/>
    <w:family w:val="roman"/>
    <w:pitch w:val="variable"/>
    <w:sig w:usb0="00002003" w:usb1="80000000" w:usb2="00000008" w:usb3="00000000" w:csb0="00000041"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A2"/>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2"/>
    <w:family w:val="swiss"/>
    <w:pitch w:val="variable"/>
    <w:sig w:usb0="E0002A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Arial-BoldMT">
    <w:altName w:val="Arial"/>
    <w:panose1 w:val="00000000000000000000"/>
    <w:charset w:val="00"/>
    <w:family w:val="swiss"/>
    <w:notTrueType/>
    <w:pitch w:val="default"/>
    <w:sig w:usb0="00000001" w:usb1="00000000" w:usb2="00000000" w:usb3="00000000" w:csb0="00000011" w:csb1="00000000"/>
  </w:font>
  <w:font w:name="Helvetica">
    <w:panose1 w:val="020B0604020202020204"/>
    <w:charset w:val="A2"/>
    <w:family w:val="swiss"/>
    <w:pitch w:val="variable"/>
    <w:sig w:usb0="E0002EFF" w:usb1="C000785B" w:usb2="00000009" w:usb3="00000000" w:csb0="000001FF" w:csb1="00000000"/>
  </w:font>
  <w:font w:name="Humanist521BT-Bold">
    <w:altName w:val="Arial"/>
    <w:panose1 w:val="00000000000000000000"/>
    <w:charset w:val="00"/>
    <w:family w:val="swiss"/>
    <w:notTrueType/>
    <w:pitch w:val="default"/>
    <w:sig w:usb0="00000001" w:usb1="00000000" w:usb2="00000000" w:usb3="00000000" w:csb0="0000001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373" w:rsidRPr="003D5B84" w:rsidRDefault="00F375D3" w:rsidP="00C07BEF">
    <w:pPr>
      <w:pStyle w:val="stBilgi"/>
      <w:tabs>
        <w:tab w:val="clear" w:pos="4320"/>
        <w:tab w:val="clear" w:pos="8640"/>
        <w:tab w:val="left" w:pos="2992"/>
      </w:tabs>
      <w:spacing w:before="240"/>
    </w:pPr>
    <w:r>
      <w:rPr>
        <w:noProof/>
        <w:lang w:val="tr-TR" w:eastAsia="tr-TR"/>
      </w:rPr>
      <w:pict>
        <v:line id="Line 3" o:spid="_x0000_s2050" style="position:absolute;z-index:251656704;visibility:visible" from="-.95pt,11.45pt" to="438.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Wys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"/>
      </w:pict>
    </w:r>
    <w:r w:rsidR="00AB3373">
      <w:t xml:space="preserve">GEBD; </w:t>
    </w:r>
    <w:proofErr w:type="spellStart"/>
    <w:r w:rsidR="00AB3373">
      <w:t>Cilt</w:t>
    </w:r>
    <w:proofErr w:type="spellEnd"/>
    <w:r w:rsidR="00AB3373" w:rsidRPr="003D5B84">
      <w:t xml:space="preserve">. </w:t>
    </w:r>
    <w:proofErr w:type="spellStart"/>
    <w:proofErr w:type="gramStart"/>
    <w:r w:rsidR="00AA1076">
      <w:t>X</w:t>
    </w:r>
    <w:r w:rsidR="00AB3373">
      <w:t>;Sayı</w:t>
    </w:r>
    <w:proofErr w:type="spellEnd"/>
    <w:proofErr w:type="gramEnd"/>
    <w:r w:rsidR="00AB3373" w:rsidRPr="003D5B84">
      <w:t xml:space="preserve">. </w:t>
    </w:r>
    <w:r w:rsidR="00AA1076">
      <w:t>Y</w:t>
    </w:r>
    <w:r w:rsidR="00AB3373">
      <w:t xml:space="preserve">; </w:t>
    </w:r>
    <w:proofErr w:type="gramStart"/>
    <w:r w:rsidR="00AB3373" w:rsidRPr="003D5B84">
      <w:t>201</w:t>
    </w:r>
    <w:r w:rsidR="00AB3373">
      <w:t>7;</w:t>
    </w:r>
    <w:r w:rsidR="00AA1076">
      <w:t>Z</w:t>
    </w:r>
    <w:proofErr w:type="gramEnd"/>
    <w:r w:rsidR="00AB3373" w:rsidRPr="003D5B84">
      <w:t xml:space="preserve"> – </w:t>
    </w:r>
    <w:r w:rsidR="00AA1076">
      <w:t>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373" w:rsidRPr="009941FB" w:rsidRDefault="00AA1076" w:rsidP="0094367D">
    <w:pPr>
      <w:pStyle w:val="AltBilgi"/>
      <w:pBdr>
        <w:top w:val="single" w:sz="4" w:space="1" w:color="auto"/>
      </w:pBdr>
      <w:jc w:val="right"/>
      <w:rPr>
        <w:i/>
        <w:sz w:val="16"/>
      </w:rPr>
    </w:pPr>
    <w:proofErr w:type="spellStart"/>
    <w:r>
      <w:rPr>
        <w:i/>
        <w:sz w:val="16"/>
      </w:rPr>
      <w:t>Basşlık</w:t>
    </w:r>
    <w:proofErr w:type="spellEnd"/>
    <w:r>
      <w:rPr>
        <w:i/>
        <w:sz w:val="16"/>
      </w:rPr>
      <w:t xml:space="preserve">, </w:t>
    </w:r>
    <w:proofErr w:type="spellStart"/>
    <w:r>
      <w:rPr>
        <w:i/>
        <w:sz w:val="16"/>
      </w:rPr>
      <w:t>başlık</w:t>
    </w:r>
    <w:proofErr w:type="spellEnd"/>
    <w:r>
      <w:rPr>
        <w:i/>
        <w:sz w:val="16"/>
      </w:rPr>
      <w:t xml:space="preserve">, </w:t>
    </w:r>
    <w:proofErr w:type="spellStart"/>
    <w:proofErr w:type="gramStart"/>
    <w:r>
      <w:rPr>
        <w:i/>
        <w:sz w:val="16"/>
      </w:rPr>
      <w:t>başlık,başlık</w:t>
    </w:r>
    <w:proofErr w:type="gramEnd"/>
    <w:r>
      <w:rPr>
        <w:i/>
        <w:sz w:val="16"/>
      </w:rPr>
      <w:t>,başlık,başlık,başlık,başlık,başlık,başlık</w:t>
    </w:r>
    <w:proofErr w:type="spellEnd"/>
    <w:r>
      <w:rPr>
        <w:i/>
        <w:sz w:val="16"/>
      </w:rPr>
      <w:t xml:space="preserve"> (</w:t>
    </w:r>
    <w:proofErr w:type="spellStart"/>
    <w:r>
      <w:rPr>
        <w:i/>
        <w:sz w:val="16"/>
      </w:rPr>
      <w:t>Soyad</w:t>
    </w:r>
    <w:proofErr w:type="spellEnd"/>
    <w:r>
      <w:rPr>
        <w:i/>
        <w:sz w:val="16"/>
      </w:rPr>
      <w:t xml:space="preserve">, </w:t>
    </w:r>
    <w:proofErr w:type="spellStart"/>
    <w:r>
      <w:rPr>
        <w:i/>
        <w:sz w:val="16"/>
      </w:rPr>
      <w:t>Soyad</w:t>
    </w:r>
    <w:proofErr w:type="spellEnd"/>
    <w:r>
      <w:rPr>
        <w:i/>
        <w:sz w:val="16"/>
      </w:rPr>
      <w:t>)</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373" w:rsidRPr="003D5B84" w:rsidRDefault="00315A99" w:rsidP="00C07BEF">
    <w:pPr>
      <w:pStyle w:val="AltBilgi"/>
      <w:pBdr>
        <w:top w:val="single" w:sz="4" w:space="1" w:color="auto"/>
      </w:pBdr>
      <w:spacing w:before="240"/>
      <w:rPr>
        <w:i/>
        <w:szCs w:val="18"/>
      </w:rPr>
    </w:pPr>
    <w:proofErr w:type="spellStart"/>
    <w:r>
      <w:rPr>
        <w:b/>
        <w:i/>
        <w:szCs w:val="18"/>
      </w:rPr>
      <w:t>Kongre</w:t>
    </w:r>
    <w:proofErr w:type="spellEnd"/>
    <w:r w:rsidR="00AB3373">
      <w:rPr>
        <w:b/>
        <w:i/>
        <w:szCs w:val="18"/>
      </w:rPr>
      <w:t xml:space="preserve"> Web </w:t>
    </w:r>
    <w:proofErr w:type="spellStart"/>
    <w:r w:rsidR="00AB3373">
      <w:rPr>
        <w:b/>
        <w:i/>
        <w:szCs w:val="18"/>
      </w:rPr>
      <w:t>Sayfası</w:t>
    </w:r>
    <w:proofErr w:type="spellEnd"/>
    <w:r w:rsidR="00AB3373">
      <w:rPr>
        <w:i/>
        <w:szCs w:val="18"/>
      </w:rPr>
      <w:t xml:space="preserve">: </w:t>
    </w:r>
    <w:r w:rsidRPr="00315A99">
      <w:rPr>
        <w:i/>
        <w:szCs w:val="18"/>
      </w:rPr>
      <w:t>http://iscess.com/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5D3" w:rsidRDefault="00F375D3">
      <w:r>
        <w:separator/>
      </w:r>
    </w:p>
  </w:footnote>
  <w:footnote w:type="continuationSeparator" w:id="0">
    <w:p w:rsidR="00F375D3" w:rsidRDefault="00F375D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373" w:rsidRPr="003D5B84" w:rsidRDefault="00F375D3" w:rsidP="00C07BEF">
    <w:pPr>
      <w:pStyle w:val="stBilgi"/>
      <w:tabs>
        <w:tab w:val="clear" w:pos="4320"/>
        <w:tab w:val="clear" w:pos="8640"/>
        <w:tab w:val="right" w:pos="851"/>
        <w:tab w:val="left" w:pos="3405"/>
        <w:tab w:val="right" w:pos="8789"/>
      </w:tabs>
      <w:spacing w:after="240"/>
    </w:pPr>
    <w:r>
      <w:rPr>
        <w:noProof/>
        <w:lang w:val="tr-TR" w:eastAsia="tr-TR"/>
      </w:rPr>
      <w:pict>
        <v:shapetype id="_x0000_t32" coordsize="21600,21600" o:spt="32" o:oned="t" path="m,l21600,21600e" filled="f">
          <v:path arrowok="t" fillok="f" o:connecttype="none"/>
          <o:lock v:ext="edit" shapetype="t"/>
        </v:shapetype>
        <v:shape id="AutoShape 7" o:spid="_x0000_s2052" type="#_x0000_t32" style="position:absolute;margin-left:1.85pt;margin-top:14.4pt;width:436.6pt;height:0;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" strokeweight="1pt"/>
      </w:pict>
    </w:r>
    <w:r w:rsidR="00AB3373" w:rsidRPr="003D5B84">
      <w:tab/>
    </w:r>
    <w:r w:rsidR="00AB3373" w:rsidRPr="003D5B84">
      <w:tab/>
    </w:r>
    <w:r w:rsidR="00AB3373" w:rsidRPr="003D5B84">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E96" w:rsidRDefault="006E1E96" w:rsidP="006E1E96">
    <w:pPr>
      <w:pStyle w:val="stBilgi"/>
      <w:tabs>
        <w:tab w:val="clear" w:pos="4320"/>
        <w:tab w:val="clear" w:pos="8640"/>
      </w:tabs>
      <w:ind w:left="720" w:right="45"/>
      <w:jc w:val="center"/>
      <w:rPr>
        <w:b/>
      </w:rPr>
    </w:pPr>
    <w:r>
      <w:rPr>
        <w:b/>
      </w:rPr>
      <w:tab/>
    </w:r>
    <w:r>
      <w:rPr>
        <w:b/>
      </w:rPr>
      <w:tab/>
    </w:r>
    <w:r>
      <w:rPr>
        <w:b/>
      </w:rPr>
      <w:tab/>
      <w:t xml:space="preserve">           1. </w:t>
    </w:r>
    <w:proofErr w:type="spellStart"/>
    <w:r>
      <w:rPr>
        <w:b/>
      </w:rPr>
      <w:t>Uluslararası</w:t>
    </w:r>
    <w:proofErr w:type="spellEnd"/>
    <w:r>
      <w:rPr>
        <w:b/>
      </w:rPr>
      <w:t xml:space="preserve"> </w:t>
    </w:r>
    <w:proofErr w:type="spellStart"/>
    <w:r>
      <w:rPr>
        <w:b/>
      </w:rPr>
      <w:t>Çağdaş</w:t>
    </w:r>
    <w:proofErr w:type="spellEnd"/>
    <w:r>
      <w:rPr>
        <w:b/>
      </w:rPr>
      <w:t xml:space="preserve"> </w:t>
    </w:r>
    <w:proofErr w:type="spellStart"/>
    <w:r>
      <w:rPr>
        <w:b/>
      </w:rPr>
      <w:t>Eğitim</w:t>
    </w:r>
    <w:proofErr w:type="spellEnd"/>
    <w:r>
      <w:rPr>
        <w:b/>
      </w:rPr>
      <w:t xml:space="preserve"> </w:t>
    </w:r>
    <w:proofErr w:type="spellStart"/>
    <w:r>
      <w:rPr>
        <w:b/>
      </w:rPr>
      <w:t>ve</w:t>
    </w:r>
    <w:proofErr w:type="spellEnd"/>
    <w:r>
      <w:rPr>
        <w:b/>
      </w:rPr>
      <w:t xml:space="preserve"> </w:t>
    </w:r>
  </w:p>
  <w:p w:rsidR="006E1E96" w:rsidRPr="003D5B84" w:rsidRDefault="006E1E96" w:rsidP="006E1E96">
    <w:pPr>
      <w:pStyle w:val="stBilgi"/>
      <w:tabs>
        <w:tab w:val="clear" w:pos="4320"/>
        <w:tab w:val="clear" w:pos="8640"/>
      </w:tabs>
      <w:ind w:left="720" w:right="45"/>
      <w:jc w:val="center"/>
    </w:pPr>
    <w:r>
      <w:rPr>
        <w:b/>
      </w:rPr>
      <w:tab/>
    </w:r>
    <w:r>
      <w:rPr>
        <w:b/>
      </w:rPr>
      <w:tab/>
    </w:r>
    <w:r>
      <w:rPr>
        <w:b/>
      </w:rPr>
      <w:tab/>
    </w:r>
    <w:r>
      <w:rPr>
        <w:b/>
      </w:rPr>
      <w:tab/>
    </w:r>
    <w:r>
      <w:rPr>
        <w:b/>
      </w:rPr>
      <w:tab/>
      <w:t xml:space="preserve"> </w:t>
    </w:r>
    <w:proofErr w:type="spellStart"/>
    <w:r>
      <w:rPr>
        <w:b/>
      </w:rPr>
      <w:t>Sosyal</w:t>
    </w:r>
    <w:proofErr w:type="spellEnd"/>
    <w:r>
      <w:rPr>
        <w:b/>
      </w:rPr>
      <w:t xml:space="preserve"> </w:t>
    </w:r>
    <w:proofErr w:type="spellStart"/>
    <w:r>
      <w:rPr>
        <w:b/>
      </w:rPr>
      <w:t>Bilimler</w:t>
    </w:r>
    <w:proofErr w:type="spellEnd"/>
    <w:r>
      <w:rPr>
        <w:b/>
      </w:rPr>
      <w:t xml:space="preserve"> </w:t>
    </w:r>
    <w:proofErr w:type="spellStart"/>
    <w:r>
      <w:rPr>
        <w:b/>
      </w:rPr>
      <w:t>Sempozyumu</w:t>
    </w:r>
    <w:proofErr w:type="spellEnd"/>
  </w:p>
  <w:p w:rsidR="006E1E96" w:rsidRPr="003D5B84" w:rsidRDefault="006E1E96" w:rsidP="006E1E96">
    <w:pPr>
      <w:pStyle w:val="stBilgi"/>
      <w:tabs>
        <w:tab w:val="clear" w:pos="4320"/>
        <w:tab w:val="clear" w:pos="8640"/>
        <w:tab w:val="left" w:pos="7938"/>
        <w:tab w:val="right" w:pos="8789"/>
      </w:tabs>
      <w:rPr>
        <w:rStyle w:val="SayfaNumaras"/>
      </w:rPr>
    </w:pPr>
    <w:r>
      <w:t xml:space="preserve"> 22-25 </w:t>
    </w:r>
    <w:proofErr w:type="spellStart"/>
    <w:r>
      <w:t>Kasım</w:t>
    </w:r>
    <w:proofErr w:type="spellEnd"/>
    <w:r>
      <w:t xml:space="preserve"> Antalya</w:t>
    </w:r>
    <w:r w:rsidRPr="003D5B84">
      <w:tab/>
    </w:r>
    <w:r w:rsidRPr="003D5B84">
      <w:tab/>
    </w:r>
  </w:p>
  <w:p w:rsidR="00AB3373" w:rsidRPr="006E1E96" w:rsidRDefault="00F375D3" w:rsidP="006E1E96">
    <w:pPr>
      <w:pStyle w:val="stBilgi"/>
      <w:tabs>
        <w:tab w:val="clear" w:pos="4320"/>
        <w:tab w:val="clear" w:pos="8640"/>
      </w:tabs>
      <w:ind w:right="45"/>
      <w:jc w:val="right"/>
    </w:pPr>
    <w:r>
      <w:rPr>
        <w:noProof/>
        <w:lang w:val="tr-TR" w:eastAsia="tr-TR"/>
      </w:rPr>
      <w:pict>
        <v:shapetype id="_x0000_t32" coordsize="21600,21600" o:spt="32" o:oned="t" path="m,l21600,21600e" filled="f">
          <v:path arrowok="t" fillok="f" o:connecttype="none"/>
          <o:lock v:ext="edit" shapetype="t"/>
        </v:shapetype>
        <v:shape id="_x0000_s2051" type="#_x0000_t32" style="position:absolute;left:0;text-align:left;margin-left:.35pt;margin-top:3.15pt;width:441.1pt;height:0;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iPtHgIAADw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" strokeweight="1pt"/>
      </w:pict>
    </w:r>
    <w:r w:rsidR="006E1E96" w:rsidRPr="003D5B84">
      <w:rPr>
        <w:rStyle w:val="SayfaNumaras"/>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A99" w:rsidRDefault="00315A99" w:rsidP="00315A99">
    <w:pPr>
      <w:pStyle w:val="stBilgi"/>
      <w:tabs>
        <w:tab w:val="clear" w:pos="4320"/>
        <w:tab w:val="clear" w:pos="8640"/>
      </w:tabs>
      <w:ind w:left="720" w:right="45"/>
      <w:jc w:val="center"/>
      <w:rPr>
        <w:b/>
      </w:rPr>
    </w:pPr>
    <w:r>
      <w:rPr>
        <w:b/>
      </w:rPr>
      <w:tab/>
    </w:r>
    <w:r>
      <w:rPr>
        <w:b/>
      </w:rPr>
      <w:tab/>
    </w:r>
    <w:r>
      <w:rPr>
        <w:b/>
      </w:rPr>
      <w:tab/>
      <w:t xml:space="preserve">           1. </w:t>
    </w:r>
    <w:proofErr w:type="spellStart"/>
    <w:r>
      <w:rPr>
        <w:b/>
      </w:rPr>
      <w:t>Uluslararası</w:t>
    </w:r>
    <w:proofErr w:type="spellEnd"/>
    <w:r>
      <w:rPr>
        <w:b/>
      </w:rPr>
      <w:t xml:space="preserve"> </w:t>
    </w:r>
    <w:proofErr w:type="spellStart"/>
    <w:r>
      <w:rPr>
        <w:b/>
      </w:rPr>
      <w:t>Çağdaş</w:t>
    </w:r>
    <w:proofErr w:type="spellEnd"/>
    <w:r>
      <w:rPr>
        <w:b/>
      </w:rPr>
      <w:t xml:space="preserve"> </w:t>
    </w:r>
    <w:proofErr w:type="spellStart"/>
    <w:r>
      <w:rPr>
        <w:b/>
      </w:rPr>
      <w:t>Eğitim</w:t>
    </w:r>
    <w:proofErr w:type="spellEnd"/>
    <w:r>
      <w:rPr>
        <w:b/>
      </w:rPr>
      <w:t xml:space="preserve"> </w:t>
    </w:r>
    <w:proofErr w:type="spellStart"/>
    <w:r>
      <w:rPr>
        <w:b/>
      </w:rPr>
      <w:t>ve</w:t>
    </w:r>
    <w:proofErr w:type="spellEnd"/>
    <w:r>
      <w:rPr>
        <w:b/>
      </w:rPr>
      <w:t xml:space="preserve"> </w:t>
    </w:r>
  </w:p>
  <w:p w:rsidR="00AB3373" w:rsidRPr="003D5B84" w:rsidRDefault="00315A99" w:rsidP="00315A99">
    <w:pPr>
      <w:pStyle w:val="stBilgi"/>
      <w:tabs>
        <w:tab w:val="clear" w:pos="4320"/>
        <w:tab w:val="clear" w:pos="8640"/>
      </w:tabs>
      <w:ind w:left="720" w:right="45"/>
      <w:jc w:val="center"/>
    </w:pPr>
    <w:r>
      <w:rPr>
        <w:b/>
      </w:rPr>
      <w:tab/>
    </w:r>
    <w:r>
      <w:rPr>
        <w:b/>
      </w:rPr>
      <w:tab/>
    </w:r>
    <w:r>
      <w:rPr>
        <w:b/>
      </w:rPr>
      <w:tab/>
    </w:r>
    <w:r>
      <w:rPr>
        <w:b/>
      </w:rPr>
      <w:tab/>
    </w:r>
    <w:r>
      <w:rPr>
        <w:b/>
      </w:rPr>
      <w:tab/>
      <w:t xml:space="preserve"> </w:t>
    </w:r>
    <w:proofErr w:type="spellStart"/>
    <w:r>
      <w:rPr>
        <w:b/>
      </w:rPr>
      <w:t>Sosyal</w:t>
    </w:r>
    <w:proofErr w:type="spellEnd"/>
    <w:r>
      <w:rPr>
        <w:b/>
      </w:rPr>
      <w:t xml:space="preserve"> </w:t>
    </w:r>
    <w:proofErr w:type="spellStart"/>
    <w:r>
      <w:rPr>
        <w:b/>
      </w:rPr>
      <w:t>Bilimler</w:t>
    </w:r>
    <w:proofErr w:type="spellEnd"/>
    <w:r>
      <w:rPr>
        <w:b/>
      </w:rPr>
      <w:t xml:space="preserve"> </w:t>
    </w:r>
    <w:proofErr w:type="spellStart"/>
    <w:r>
      <w:rPr>
        <w:b/>
      </w:rPr>
      <w:t>Sempozyumu</w:t>
    </w:r>
    <w:proofErr w:type="spellEnd"/>
  </w:p>
  <w:p w:rsidR="00AB3373" w:rsidRPr="003D5B84" w:rsidRDefault="00315A99" w:rsidP="006E1E96">
    <w:pPr>
      <w:pStyle w:val="stBilgi"/>
      <w:tabs>
        <w:tab w:val="clear" w:pos="4320"/>
        <w:tab w:val="clear" w:pos="8640"/>
        <w:tab w:val="left" w:pos="7938"/>
        <w:tab w:val="right" w:pos="8789"/>
      </w:tabs>
      <w:rPr>
        <w:rStyle w:val="SayfaNumaras"/>
      </w:rPr>
    </w:pPr>
    <w:r>
      <w:t xml:space="preserve">22-25 </w:t>
    </w:r>
    <w:proofErr w:type="spellStart"/>
    <w:r>
      <w:t>Kasım</w:t>
    </w:r>
    <w:proofErr w:type="spellEnd"/>
    <w:r>
      <w:t xml:space="preserve"> Antalya</w:t>
    </w:r>
    <w:r w:rsidR="00AB3373" w:rsidRPr="003D5B84">
      <w:tab/>
    </w:r>
    <w:r w:rsidR="00AB3373" w:rsidRPr="003D5B84">
      <w:tab/>
    </w:r>
  </w:p>
  <w:p w:rsidR="00AB3373" w:rsidRPr="003D5B84" w:rsidRDefault="00F375D3" w:rsidP="008B04B3">
    <w:pPr>
      <w:pStyle w:val="stBilgi"/>
      <w:tabs>
        <w:tab w:val="clear" w:pos="4320"/>
        <w:tab w:val="clear" w:pos="8640"/>
      </w:tabs>
      <w:ind w:right="45"/>
      <w:jc w:val="right"/>
      <w:rPr>
        <w:rStyle w:val="SayfaNumaras"/>
      </w:rPr>
    </w:pPr>
    <w:r>
      <w:rPr>
        <w:noProof/>
        <w:lang w:val="tr-TR" w:eastAsia="tr-TR"/>
      </w:rPr>
      <w:pict>
        <v:shapetype id="_x0000_t32" coordsize="21600,21600" o:spt="32" o:oned="t" path="m,l21600,21600e" filled="f">
          <v:path arrowok="t" fillok="f" o:connecttype="none"/>
          <o:lock v:ext="edit" shapetype="t"/>
        </v:shapetype>
        <v:shape id="AutoShape 6" o:spid="_x0000_s2049" type="#_x0000_t32" style="position:absolute;left:0;text-align:left;margin-left:.35pt;margin-top:3.15pt;width:441.1pt;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" strokeweight="1pt"/>
      </w:pict>
    </w:r>
    <w:r w:rsidR="00AB3373" w:rsidRPr="003D5B84">
      <w:rPr>
        <w:rStyle w:val="SayfaNumaras"/>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B023C"/>
    <w:multiLevelType w:val="hybridMultilevel"/>
    <w:tmpl w:val="D876D340"/>
    <w:lvl w:ilvl="0" w:tplc="BEC0848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BBE2F48"/>
    <w:multiLevelType w:val="hybridMultilevel"/>
    <w:tmpl w:val="1A384CDC"/>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E767BD"/>
    <w:multiLevelType w:val="hybridMultilevel"/>
    <w:tmpl w:val="EDF8CF7A"/>
    <w:lvl w:ilvl="0" w:tplc="FF0E59B0">
      <w:start w:val="1"/>
      <w:numFmt w:val="decimal"/>
      <w:lvlText w:val="%1."/>
      <w:lvlJc w:val="left"/>
      <w:pPr>
        <w:ind w:left="360" w:hanging="360"/>
      </w:pPr>
      <w:rPr>
        <w:rFonts w:hint="default"/>
        <w:sz w:val="2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363F4AB8"/>
    <w:multiLevelType w:val="hybridMultilevel"/>
    <w:tmpl w:val="DE6A4B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3"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7"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8"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abstractNumId w:val="16"/>
  </w:num>
  <w:num w:numId="2">
    <w:abstractNumId w:val="12"/>
  </w:num>
  <w:num w:numId="3">
    <w:abstractNumId w:val="20"/>
  </w:num>
  <w:num w:numId="4">
    <w:abstractNumId w:val="11"/>
  </w:num>
  <w:num w:numId="5">
    <w:abstractNumId w:val="14"/>
  </w:num>
  <w:num w:numId="6">
    <w:abstractNumId w:val="17"/>
  </w:num>
  <w:num w:numId="7">
    <w:abstractNumId w:val="15"/>
  </w:num>
  <w:num w:numId="8">
    <w:abstractNumId w:val="13"/>
  </w:num>
  <w:num w:numId="9">
    <w:abstractNumId w:val="10"/>
  </w:num>
  <w:num w:numId="10">
    <w:abstractNumId w:val="3"/>
  </w:num>
  <w:num w:numId="11">
    <w:abstractNumId w:val="2"/>
  </w:num>
  <w:num w:numId="12">
    <w:abstractNumId w:val="7"/>
  </w:num>
  <w:num w:numId="13">
    <w:abstractNumId w:val="4"/>
  </w:num>
  <w:num w:numId="14">
    <w:abstractNumId w:val="8"/>
  </w:num>
  <w:num w:numId="15">
    <w:abstractNumId w:val="19"/>
  </w:num>
  <w:num w:numId="16">
    <w:abstractNumId w:val="9"/>
  </w:num>
  <w:num w:numId="17">
    <w:abstractNumId w:val="18"/>
  </w:num>
  <w:num w:numId="18">
    <w:abstractNumId w:val="1"/>
  </w:num>
  <w:num w:numId="19">
    <w:abstractNumId w:val="6"/>
  </w:num>
  <w:num w:numId="20">
    <w:abstractNumId w:val="5"/>
  </w:num>
  <w:num w:numId="21">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3"/>
    <o:shapelayout v:ext="edit">
      <o:idmap v:ext="edit" data="2"/>
      <o:rules v:ext="edit">
        <o:r id="V:Rule1" type="connector" idref="#AutoShape 7"/>
        <o:r id="V:Rule2" type="connector" idref="#_x0000_s2051"/>
        <o:r id="V:Rule3" type="connector" idref="#AutoShape 6"/>
      </o:rules>
    </o:shapelayout>
  </w:hdrShapeDefaults>
  <w:footnotePr>
    <w:footnote w:id="-1"/>
    <w:footnote w:id="0"/>
  </w:footnotePr>
  <w:endnotePr>
    <w:endnote w:id="-1"/>
    <w:endnote w:id="0"/>
  </w:endnotePr>
  <w:compat>
    <w:compatSetting w:name="compatibilityMode" w:uri="http://schemas.microsoft.com/office/word" w:val="12"/>
  </w:compat>
  <w:rsids>
    <w:rsidRoot w:val="007D0AC6"/>
    <w:rsid w:val="00000F9B"/>
    <w:rsid w:val="000013CF"/>
    <w:rsid w:val="00002882"/>
    <w:rsid w:val="0000385F"/>
    <w:rsid w:val="00005EFC"/>
    <w:rsid w:val="00007744"/>
    <w:rsid w:val="000106D0"/>
    <w:rsid w:val="00012CEF"/>
    <w:rsid w:val="00014633"/>
    <w:rsid w:val="00015F2A"/>
    <w:rsid w:val="00017858"/>
    <w:rsid w:val="00027142"/>
    <w:rsid w:val="000279BE"/>
    <w:rsid w:val="00034C84"/>
    <w:rsid w:val="000416A3"/>
    <w:rsid w:val="000437AE"/>
    <w:rsid w:val="000474E3"/>
    <w:rsid w:val="00047710"/>
    <w:rsid w:val="000523C5"/>
    <w:rsid w:val="00053FB7"/>
    <w:rsid w:val="0006020A"/>
    <w:rsid w:val="00060330"/>
    <w:rsid w:val="00060F5C"/>
    <w:rsid w:val="00061D77"/>
    <w:rsid w:val="00062720"/>
    <w:rsid w:val="00065191"/>
    <w:rsid w:val="00066063"/>
    <w:rsid w:val="0007154C"/>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15DA"/>
    <w:rsid w:val="000A592D"/>
    <w:rsid w:val="000A643C"/>
    <w:rsid w:val="000A7ACA"/>
    <w:rsid w:val="000B0641"/>
    <w:rsid w:val="000B5480"/>
    <w:rsid w:val="000B682B"/>
    <w:rsid w:val="000C03DA"/>
    <w:rsid w:val="000C4B17"/>
    <w:rsid w:val="000C730A"/>
    <w:rsid w:val="000D099B"/>
    <w:rsid w:val="000D50C8"/>
    <w:rsid w:val="000D6591"/>
    <w:rsid w:val="000D6BC3"/>
    <w:rsid w:val="000E0AE1"/>
    <w:rsid w:val="000E0C84"/>
    <w:rsid w:val="000E0CE9"/>
    <w:rsid w:val="000E0E3C"/>
    <w:rsid w:val="000E1C9D"/>
    <w:rsid w:val="000E28E0"/>
    <w:rsid w:val="000E46C5"/>
    <w:rsid w:val="000E4FD6"/>
    <w:rsid w:val="000E708C"/>
    <w:rsid w:val="000F279B"/>
    <w:rsid w:val="000F29E1"/>
    <w:rsid w:val="000F61E2"/>
    <w:rsid w:val="000F6324"/>
    <w:rsid w:val="000F7ED5"/>
    <w:rsid w:val="0010046E"/>
    <w:rsid w:val="00102A61"/>
    <w:rsid w:val="001041EB"/>
    <w:rsid w:val="00104BF1"/>
    <w:rsid w:val="00106F02"/>
    <w:rsid w:val="001078A8"/>
    <w:rsid w:val="00107904"/>
    <w:rsid w:val="001129DE"/>
    <w:rsid w:val="0011369D"/>
    <w:rsid w:val="00113F18"/>
    <w:rsid w:val="00114470"/>
    <w:rsid w:val="00117326"/>
    <w:rsid w:val="00117C85"/>
    <w:rsid w:val="00121C37"/>
    <w:rsid w:val="00122833"/>
    <w:rsid w:val="00125C41"/>
    <w:rsid w:val="00126B1A"/>
    <w:rsid w:val="0013179E"/>
    <w:rsid w:val="00131A6C"/>
    <w:rsid w:val="00131E4C"/>
    <w:rsid w:val="00133B59"/>
    <w:rsid w:val="00136716"/>
    <w:rsid w:val="00137465"/>
    <w:rsid w:val="00137E25"/>
    <w:rsid w:val="00137F36"/>
    <w:rsid w:val="001434C3"/>
    <w:rsid w:val="001441CB"/>
    <w:rsid w:val="00145453"/>
    <w:rsid w:val="0014611F"/>
    <w:rsid w:val="00146861"/>
    <w:rsid w:val="001517E4"/>
    <w:rsid w:val="00151E7C"/>
    <w:rsid w:val="00153387"/>
    <w:rsid w:val="00154C55"/>
    <w:rsid w:val="00157C06"/>
    <w:rsid w:val="00161845"/>
    <w:rsid w:val="00162849"/>
    <w:rsid w:val="00166432"/>
    <w:rsid w:val="00167012"/>
    <w:rsid w:val="001671A8"/>
    <w:rsid w:val="0016761A"/>
    <w:rsid w:val="00167BE2"/>
    <w:rsid w:val="0017238E"/>
    <w:rsid w:val="00177280"/>
    <w:rsid w:val="00177E2C"/>
    <w:rsid w:val="00180992"/>
    <w:rsid w:val="00180FD2"/>
    <w:rsid w:val="00180FD4"/>
    <w:rsid w:val="00181509"/>
    <w:rsid w:val="00181965"/>
    <w:rsid w:val="00185202"/>
    <w:rsid w:val="00187B69"/>
    <w:rsid w:val="0019050C"/>
    <w:rsid w:val="00192E8C"/>
    <w:rsid w:val="0019391D"/>
    <w:rsid w:val="00194328"/>
    <w:rsid w:val="00195579"/>
    <w:rsid w:val="001A0839"/>
    <w:rsid w:val="001A33EF"/>
    <w:rsid w:val="001A575A"/>
    <w:rsid w:val="001B2439"/>
    <w:rsid w:val="001B2EF9"/>
    <w:rsid w:val="001B4AB3"/>
    <w:rsid w:val="001B5250"/>
    <w:rsid w:val="001B5719"/>
    <w:rsid w:val="001B621C"/>
    <w:rsid w:val="001B64D0"/>
    <w:rsid w:val="001B7915"/>
    <w:rsid w:val="001C0FE6"/>
    <w:rsid w:val="001C19EB"/>
    <w:rsid w:val="001C1DDC"/>
    <w:rsid w:val="001C4555"/>
    <w:rsid w:val="001C7AC5"/>
    <w:rsid w:val="001D04CA"/>
    <w:rsid w:val="001D19C3"/>
    <w:rsid w:val="001D218B"/>
    <w:rsid w:val="001D2879"/>
    <w:rsid w:val="001E1922"/>
    <w:rsid w:val="001E2071"/>
    <w:rsid w:val="001E5CFB"/>
    <w:rsid w:val="001E608B"/>
    <w:rsid w:val="001E69C1"/>
    <w:rsid w:val="001E7DCD"/>
    <w:rsid w:val="001E7FFA"/>
    <w:rsid w:val="001F0AFC"/>
    <w:rsid w:val="001F470F"/>
    <w:rsid w:val="001F4ACD"/>
    <w:rsid w:val="001F6170"/>
    <w:rsid w:val="001F63D7"/>
    <w:rsid w:val="001F6ACF"/>
    <w:rsid w:val="001F6FB1"/>
    <w:rsid w:val="00204431"/>
    <w:rsid w:val="0020464A"/>
    <w:rsid w:val="00204A25"/>
    <w:rsid w:val="0020608E"/>
    <w:rsid w:val="002073B6"/>
    <w:rsid w:val="002076CA"/>
    <w:rsid w:val="002079DD"/>
    <w:rsid w:val="00212DCC"/>
    <w:rsid w:val="002141C1"/>
    <w:rsid w:val="00215A82"/>
    <w:rsid w:val="00216F2A"/>
    <w:rsid w:val="00220914"/>
    <w:rsid w:val="00221D61"/>
    <w:rsid w:val="00221FB3"/>
    <w:rsid w:val="00224456"/>
    <w:rsid w:val="00225BEA"/>
    <w:rsid w:val="00230440"/>
    <w:rsid w:val="00230AAB"/>
    <w:rsid w:val="00231A19"/>
    <w:rsid w:val="00232081"/>
    <w:rsid w:val="00232DA1"/>
    <w:rsid w:val="002378BD"/>
    <w:rsid w:val="00237B26"/>
    <w:rsid w:val="00240303"/>
    <w:rsid w:val="0024180A"/>
    <w:rsid w:val="0024268D"/>
    <w:rsid w:val="00250442"/>
    <w:rsid w:val="00250A66"/>
    <w:rsid w:val="00254EC2"/>
    <w:rsid w:val="002550AB"/>
    <w:rsid w:val="00256322"/>
    <w:rsid w:val="002575A8"/>
    <w:rsid w:val="00260476"/>
    <w:rsid w:val="00261B88"/>
    <w:rsid w:val="0026229E"/>
    <w:rsid w:val="002622CD"/>
    <w:rsid w:val="00266574"/>
    <w:rsid w:val="002668F8"/>
    <w:rsid w:val="00270E78"/>
    <w:rsid w:val="00271390"/>
    <w:rsid w:val="00271AB9"/>
    <w:rsid w:val="0027245E"/>
    <w:rsid w:val="002743A4"/>
    <w:rsid w:val="00274BCC"/>
    <w:rsid w:val="00275406"/>
    <w:rsid w:val="002769E7"/>
    <w:rsid w:val="00281882"/>
    <w:rsid w:val="00281D99"/>
    <w:rsid w:val="002821B9"/>
    <w:rsid w:val="0028450D"/>
    <w:rsid w:val="00291EBF"/>
    <w:rsid w:val="00296D8E"/>
    <w:rsid w:val="002A0772"/>
    <w:rsid w:val="002B0601"/>
    <w:rsid w:val="002B10C7"/>
    <w:rsid w:val="002B66EF"/>
    <w:rsid w:val="002B6EC9"/>
    <w:rsid w:val="002B7609"/>
    <w:rsid w:val="002C0665"/>
    <w:rsid w:val="002C2C92"/>
    <w:rsid w:val="002C4749"/>
    <w:rsid w:val="002C6317"/>
    <w:rsid w:val="002D07B9"/>
    <w:rsid w:val="002D0C71"/>
    <w:rsid w:val="002D0F04"/>
    <w:rsid w:val="002D31A6"/>
    <w:rsid w:val="002D4A56"/>
    <w:rsid w:val="002D797A"/>
    <w:rsid w:val="002E0BC4"/>
    <w:rsid w:val="002E184C"/>
    <w:rsid w:val="002E2CAE"/>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1620"/>
    <w:rsid w:val="00312C0C"/>
    <w:rsid w:val="00313AA2"/>
    <w:rsid w:val="00315A99"/>
    <w:rsid w:val="003200C9"/>
    <w:rsid w:val="003209C7"/>
    <w:rsid w:val="0032306D"/>
    <w:rsid w:val="00326170"/>
    <w:rsid w:val="003263E9"/>
    <w:rsid w:val="00326D35"/>
    <w:rsid w:val="00331183"/>
    <w:rsid w:val="00332063"/>
    <w:rsid w:val="00333AB9"/>
    <w:rsid w:val="00333C06"/>
    <w:rsid w:val="0033459B"/>
    <w:rsid w:val="00335BE8"/>
    <w:rsid w:val="00337C87"/>
    <w:rsid w:val="0034265F"/>
    <w:rsid w:val="00343A49"/>
    <w:rsid w:val="00346441"/>
    <w:rsid w:val="003475EC"/>
    <w:rsid w:val="0035076B"/>
    <w:rsid w:val="00352BEB"/>
    <w:rsid w:val="00353885"/>
    <w:rsid w:val="00361EB1"/>
    <w:rsid w:val="003629D1"/>
    <w:rsid w:val="003637CE"/>
    <w:rsid w:val="003715EC"/>
    <w:rsid w:val="00373753"/>
    <w:rsid w:val="00376867"/>
    <w:rsid w:val="00376A96"/>
    <w:rsid w:val="003772AC"/>
    <w:rsid w:val="00381E56"/>
    <w:rsid w:val="003826FF"/>
    <w:rsid w:val="00385E4F"/>
    <w:rsid w:val="00393D9D"/>
    <w:rsid w:val="00393E61"/>
    <w:rsid w:val="00396D02"/>
    <w:rsid w:val="003A0041"/>
    <w:rsid w:val="003A1C3E"/>
    <w:rsid w:val="003A2970"/>
    <w:rsid w:val="003A5088"/>
    <w:rsid w:val="003A70CF"/>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72E2"/>
    <w:rsid w:val="003D07D2"/>
    <w:rsid w:val="003D1F71"/>
    <w:rsid w:val="003D5B84"/>
    <w:rsid w:val="003D79CF"/>
    <w:rsid w:val="003E0207"/>
    <w:rsid w:val="003E304D"/>
    <w:rsid w:val="003E4AA5"/>
    <w:rsid w:val="003F0964"/>
    <w:rsid w:val="003F18A1"/>
    <w:rsid w:val="003F1D93"/>
    <w:rsid w:val="003F2EB6"/>
    <w:rsid w:val="003F4897"/>
    <w:rsid w:val="003F6587"/>
    <w:rsid w:val="00402C7D"/>
    <w:rsid w:val="00403A74"/>
    <w:rsid w:val="00407351"/>
    <w:rsid w:val="00407C2D"/>
    <w:rsid w:val="004106DF"/>
    <w:rsid w:val="00411A71"/>
    <w:rsid w:val="00411C0C"/>
    <w:rsid w:val="0041399A"/>
    <w:rsid w:val="00414535"/>
    <w:rsid w:val="00414EA0"/>
    <w:rsid w:val="00420D64"/>
    <w:rsid w:val="00423D82"/>
    <w:rsid w:val="00424E85"/>
    <w:rsid w:val="00425BE9"/>
    <w:rsid w:val="00427072"/>
    <w:rsid w:val="0043585C"/>
    <w:rsid w:val="00441F35"/>
    <w:rsid w:val="00443205"/>
    <w:rsid w:val="004439D2"/>
    <w:rsid w:val="004503E9"/>
    <w:rsid w:val="00453463"/>
    <w:rsid w:val="004550E4"/>
    <w:rsid w:val="004637E8"/>
    <w:rsid w:val="00467368"/>
    <w:rsid w:val="004674CD"/>
    <w:rsid w:val="004710EE"/>
    <w:rsid w:val="00472E56"/>
    <w:rsid w:val="004740EC"/>
    <w:rsid w:val="004816D7"/>
    <w:rsid w:val="004819CF"/>
    <w:rsid w:val="00481DA2"/>
    <w:rsid w:val="00482432"/>
    <w:rsid w:val="00484866"/>
    <w:rsid w:val="004859D6"/>
    <w:rsid w:val="00485FD1"/>
    <w:rsid w:val="0048797E"/>
    <w:rsid w:val="00487DD3"/>
    <w:rsid w:val="004902C8"/>
    <w:rsid w:val="004905D4"/>
    <w:rsid w:val="00492E44"/>
    <w:rsid w:val="004947B9"/>
    <w:rsid w:val="0049514C"/>
    <w:rsid w:val="00496DFD"/>
    <w:rsid w:val="004A0C8B"/>
    <w:rsid w:val="004A187E"/>
    <w:rsid w:val="004A335F"/>
    <w:rsid w:val="004A3F3D"/>
    <w:rsid w:val="004A4FDB"/>
    <w:rsid w:val="004A5FC0"/>
    <w:rsid w:val="004A7C83"/>
    <w:rsid w:val="004B1FFE"/>
    <w:rsid w:val="004B2F8C"/>
    <w:rsid w:val="004B4EDE"/>
    <w:rsid w:val="004B589F"/>
    <w:rsid w:val="004B661B"/>
    <w:rsid w:val="004B76DC"/>
    <w:rsid w:val="004C0B2C"/>
    <w:rsid w:val="004C3BEB"/>
    <w:rsid w:val="004C59ED"/>
    <w:rsid w:val="004C65D5"/>
    <w:rsid w:val="004D7295"/>
    <w:rsid w:val="004E140A"/>
    <w:rsid w:val="004E154B"/>
    <w:rsid w:val="004E1914"/>
    <w:rsid w:val="004E1DB9"/>
    <w:rsid w:val="004E3613"/>
    <w:rsid w:val="004E3AFD"/>
    <w:rsid w:val="004E3CAD"/>
    <w:rsid w:val="004E6C69"/>
    <w:rsid w:val="004F101E"/>
    <w:rsid w:val="004F2A11"/>
    <w:rsid w:val="004F3166"/>
    <w:rsid w:val="004F3208"/>
    <w:rsid w:val="004F54D2"/>
    <w:rsid w:val="004F6193"/>
    <w:rsid w:val="00500EAA"/>
    <w:rsid w:val="00501713"/>
    <w:rsid w:val="00505F41"/>
    <w:rsid w:val="0050794C"/>
    <w:rsid w:val="0051075B"/>
    <w:rsid w:val="00511236"/>
    <w:rsid w:val="00511539"/>
    <w:rsid w:val="00512DE0"/>
    <w:rsid w:val="0051361F"/>
    <w:rsid w:val="00515455"/>
    <w:rsid w:val="00516317"/>
    <w:rsid w:val="005174FF"/>
    <w:rsid w:val="00520EC3"/>
    <w:rsid w:val="0052138C"/>
    <w:rsid w:val="005213A1"/>
    <w:rsid w:val="00523362"/>
    <w:rsid w:val="00523B26"/>
    <w:rsid w:val="0052442F"/>
    <w:rsid w:val="00526CFA"/>
    <w:rsid w:val="00527850"/>
    <w:rsid w:val="00530CAF"/>
    <w:rsid w:val="0053172B"/>
    <w:rsid w:val="00532941"/>
    <w:rsid w:val="00535A39"/>
    <w:rsid w:val="005373E3"/>
    <w:rsid w:val="00537BEA"/>
    <w:rsid w:val="00540DCE"/>
    <w:rsid w:val="00540DD7"/>
    <w:rsid w:val="00541F86"/>
    <w:rsid w:val="00541FCB"/>
    <w:rsid w:val="0054283A"/>
    <w:rsid w:val="00545E9C"/>
    <w:rsid w:val="00547658"/>
    <w:rsid w:val="0054768C"/>
    <w:rsid w:val="0055649A"/>
    <w:rsid w:val="00563102"/>
    <w:rsid w:val="00572013"/>
    <w:rsid w:val="00573257"/>
    <w:rsid w:val="00574DFA"/>
    <w:rsid w:val="005778F7"/>
    <w:rsid w:val="00577A3F"/>
    <w:rsid w:val="005805DF"/>
    <w:rsid w:val="0058326E"/>
    <w:rsid w:val="005833B8"/>
    <w:rsid w:val="00583A03"/>
    <w:rsid w:val="005841BA"/>
    <w:rsid w:val="00584301"/>
    <w:rsid w:val="005877F2"/>
    <w:rsid w:val="00592442"/>
    <w:rsid w:val="0059283B"/>
    <w:rsid w:val="00593E92"/>
    <w:rsid w:val="005949F1"/>
    <w:rsid w:val="005956F7"/>
    <w:rsid w:val="00595CB2"/>
    <w:rsid w:val="005978C8"/>
    <w:rsid w:val="005A0A0F"/>
    <w:rsid w:val="005A1AD0"/>
    <w:rsid w:val="005A2361"/>
    <w:rsid w:val="005A24ED"/>
    <w:rsid w:val="005A2573"/>
    <w:rsid w:val="005A4783"/>
    <w:rsid w:val="005A6B87"/>
    <w:rsid w:val="005B0825"/>
    <w:rsid w:val="005B0A84"/>
    <w:rsid w:val="005B2D16"/>
    <w:rsid w:val="005B4DAF"/>
    <w:rsid w:val="005B56A0"/>
    <w:rsid w:val="005B5788"/>
    <w:rsid w:val="005B60D5"/>
    <w:rsid w:val="005B693A"/>
    <w:rsid w:val="005C11D6"/>
    <w:rsid w:val="005C12EA"/>
    <w:rsid w:val="005C1759"/>
    <w:rsid w:val="005C234E"/>
    <w:rsid w:val="005C4B24"/>
    <w:rsid w:val="005D02EE"/>
    <w:rsid w:val="005D0C1B"/>
    <w:rsid w:val="005D210E"/>
    <w:rsid w:val="005D3D27"/>
    <w:rsid w:val="005D464B"/>
    <w:rsid w:val="005D7D3A"/>
    <w:rsid w:val="005D7EB1"/>
    <w:rsid w:val="005E6EF7"/>
    <w:rsid w:val="005E736A"/>
    <w:rsid w:val="005E75FC"/>
    <w:rsid w:val="005F042D"/>
    <w:rsid w:val="005F3D1C"/>
    <w:rsid w:val="005F534C"/>
    <w:rsid w:val="005F602E"/>
    <w:rsid w:val="005F75F8"/>
    <w:rsid w:val="006044C7"/>
    <w:rsid w:val="006123B6"/>
    <w:rsid w:val="00613977"/>
    <w:rsid w:val="0061627D"/>
    <w:rsid w:val="006206C7"/>
    <w:rsid w:val="00622EC4"/>
    <w:rsid w:val="0062488B"/>
    <w:rsid w:val="006327F1"/>
    <w:rsid w:val="00636167"/>
    <w:rsid w:val="00644417"/>
    <w:rsid w:val="00647075"/>
    <w:rsid w:val="00652EBE"/>
    <w:rsid w:val="006549EF"/>
    <w:rsid w:val="00655C14"/>
    <w:rsid w:val="00656420"/>
    <w:rsid w:val="00662070"/>
    <w:rsid w:val="0066237A"/>
    <w:rsid w:val="006628A9"/>
    <w:rsid w:val="00665A9F"/>
    <w:rsid w:val="00665B37"/>
    <w:rsid w:val="006719D8"/>
    <w:rsid w:val="0067364F"/>
    <w:rsid w:val="00675D81"/>
    <w:rsid w:val="00676455"/>
    <w:rsid w:val="00676EB9"/>
    <w:rsid w:val="00682B00"/>
    <w:rsid w:val="00685AA5"/>
    <w:rsid w:val="00685FB4"/>
    <w:rsid w:val="006863DA"/>
    <w:rsid w:val="00687CA7"/>
    <w:rsid w:val="00687D3A"/>
    <w:rsid w:val="006925E2"/>
    <w:rsid w:val="006A0231"/>
    <w:rsid w:val="006A090C"/>
    <w:rsid w:val="006A1384"/>
    <w:rsid w:val="006A34DA"/>
    <w:rsid w:val="006A6AEE"/>
    <w:rsid w:val="006B027E"/>
    <w:rsid w:val="006B0965"/>
    <w:rsid w:val="006B6754"/>
    <w:rsid w:val="006B71FD"/>
    <w:rsid w:val="006C0661"/>
    <w:rsid w:val="006C0E3B"/>
    <w:rsid w:val="006C18AF"/>
    <w:rsid w:val="006C1D12"/>
    <w:rsid w:val="006C569D"/>
    <w:rsid w:val="006D0D01"/>
    <w:rsid w:val="006D29E6"/>
    <w:rsid w:val="006D449D"/>
    <w:rsid w:val="006D5851"/>
    <w:rsid w:val="006D5DAA"/>
    <w:rsid w:val="006D60D9"/>
    <w:rsid w:val="006D6178"/>
    <w:rsid w:val="006E040F"/>
    <w:rsid w:val="006E1E96"/>
    <w:rsid w:val="006E361D"/>
    <w:rsid w:val="006E3810"/>
    <w:rsid w:val="006E44B1"/>
    <w:rsid w:val="006E492E"/>
    <w:rsid w:val="006E4C9D"/>
    <w:rsid w:val="006E5DCF"/>
    <w:rsid w:val="006E669C"/>
    <w:rsid w:val="006E786F"/>
    <w:rsid w:val="006F01C3"/>
    <w:rsid w:val="006F5B9E"/>
    <w:rsid w:val="006F7480"/>
    <w:rsid w:val="0070124C"/>
    <w:rsid w:val="007017C6"/>
    <w:rsid w:val="007018D5"/>
    <w:rsid w:val="007027BB"/>
    <w:rsid w:val="00705140"/>
    <w:rsid w:val="0070635D"/>
    <w:rsid w:val="007066C5"/>
    <w:rsid w:val="00712FFF"/>
    <w:rsid w:val="007142C8"/>
    <w:rsid w:val="00717A32"/>
    <w:rsid w:val="00720729"/>
    <w:rsid w:val="007212E2"/>
    <w:rsid w:val="00723DEB"/>
    <w:rsid w:val="007240E7"/>
    <w:rsid w:val="00727331"/>
    <w:rsid w:val="00731AEB"/>
    <w:rsid w:val="00731E8E"/>
    <w:rsid w:val="00740C36"/>
    <w:rsid w:val="00741A8F"/>
    <w:rsid w:val="00742008"/>
    <w:rsid w:val="00743BA0"/>
    <w:rsid w:val="00747DFD"/>
    <w:rsid w:val="00754329"/>
    <w:rsid w:val="007547A1"/>
    <w:rsid w:val="00756A93"/>
    <w:rsid w:val="0075769A"/>
    <w:rsid w:val="00765DEF"/>
    <w:rsid w:val="00766E46"/>
    <w:rsid w:val="00770E6E"/>
    <w:rsid w:val="00771A7C"/>
    <w:rsid w:val="0077230A"/>
    <w:rsid w:val="00772725"/>
    <w:rsid w:val="00773EB7"/>
    <w:rsid w:val="007751AA"/>
    <w:rsid w:val="00777AD7"/>
    <w:rsid w:val="007912CE"/>
    <w:rsid w:val="0079451D"/>
    <w:rsid w:val="007A04C8"/>
    <w:rsid w:val="007A3102"/>
    <w:rsid w:val="007A3B30"/>
    <w:rsid w:val="007A3FC0"/>
    <w:rsid w:val="007A49BA"/>
    <w:rsid w:val="007A609F"/>
    <w:rsid w:val="007A7484"/>
    <w:rsid w:val="007B57A1"/>
    <w:rsid w:val="007B7535"/>
    <w:rsid w:val="007C0D3D"/>
    <w:rsid w:val="007C2A08"/>
    <w:rsid w:val="007C60D8"/>
    <w:rsid w:val="007D0AC6"/>
    <w:rsid w:val="007D2077"/>
    <w:rsid w:val="007D7A78"/>
    <w:rsid w:val="007E5812"/>
    <w:rsid w:val="007E68A5"/>
    <w:rsid w:val="007F1EC7"/>
    <w:rsid w:val="007F286F"/>
    <w:rsid w:val="007F2C82"/>
    <w:rsid w:val="007F36F4"/>
    <w:rsid w:val="007F3EAF"/>
    <w:rsid w:val="007F40B0"/>
    <w:rsid w:val="007F5F38"/>
    <w:rsid w:val="007F665B"/>
    <w:rsid w:val="008042C8"/>
    <w:rsid w:val="00805CFD"/>
    <w:rsid w:val="00807F15"/>
    <w:rsid w:val="0081359D"/>
    <w:rsid w:val="008136A0"/>
    <w:rsid w:val="00813CDD"/>
    <w:rsid w:val="00814164"/>
    <w:rsid w:val="00814AD7"/>
    <w:rsid w:val="00815A2E"/>
    <w:rsid w:val="008168B9"/>
    <w:rsid w:val="00820B4E"/>
    <w:rsid w:val="00822488"/>
    <w:rsid w:val="00823B38"/>
    <w:rsid w:val="00823F1C"/>
    <w:rsid w:val="00824697"/>
    <w:rsid w:val="00827A30"/>
    <w:rsid w:val="008318B8"/>
    <w:rsid w:val="00831DDD"/>
    <w:rsid w:val="00832386"/>
    <w:rsid w:val="008332DA"/>
    <w:rsid w:val="008344C2"/>
    <w:rsid w:val="00834BAC"/>
    <w:rsid w:val="00836D01"/>
    <w:rsid w:val="008379F3"/>
    <w:rsid w:val="00837EA3"/>
    <w:rsid w:val="008439A0"/>
    <w:rsid w:val="00843BE9"/>
    <w:rsid w:val="008508FF"/>
    <w:rsid w:val="00850CAC"/>
    <w:rsid w:val="0085238C"/>
    <w:rsid w:val="008530DA"/>
    <w:rsid w:val="008538D0"/>
    <w:rsid w:val="00853BF4"/>
    <w:rsid w:val="00854ED5"/>
    <w:rsid w:val="00855965"/>
    <w:rsid w:val="00856356"/>
    <w:rsid w:val="008563F2"/>
    <w:rsid w:val="00857D37"/>
    <w:rsid w:val="00860671"/>
    <w:rsid w:val="00862CD2"/>
    <w:rsid w:val="0086508B"/>
    <w:rsid w:val="00866E4F"/>
    <w:rsid w:val="0087156B"/>
    <w:rsid w:val="00872D7E"/>
    <w:rsid w:val="008754E6"/>
    <w:rsid w:val="0087776F"/>
    <w:rsid w:val="0088233C"/>
    <w:rsid w:val="0088280A"/>
    <w:rsid w:val="00883EB7"/>
    <w:rsid w:val="00892C9F"/>
    <w:rsid w:val="00892FBD"/>
    <w:rsid w:val="00893AD8"/>
    <w:rsid w:val="00893D2C"/>
    <w:rsid w:val="00894D11"/>
    <w:rsid w:val="0089523F"/>
    <w:rsid w:val="008959C0"/>
    <w:rsid w:val="008967E5"/>
    <w:rsid w:val="00897BCF"/>
    <w:rsid w:val="008A07FE"/>
    <w:rsid w:val="008A12AD"/>
    <w:rsid w:val="008A1677"/>
    <w:rsid w:val="008A6436"/>
    <w:rsid w:val="008A6E5D"/>
    <w:rsid w:val="008B04B3"/>
    <w:rsid w:val="008B060F"/>
    <w:rsid w:val="008B144F"/>
    <w:rsid w:val="008B1A88"/>
    <w:rsid w:val="008B279B"/>
    <w:rsid w:val="008B3B85"/>
    <w:rsid w:val="008B42E3"/>
    <w:rsid w:val="008B4E8C"/>
    <w:rsid w:val="008B60B8"/>
    <w:rsid w:val="008C12BE"/>
    <w:rsid w:val="008C1B93"/>
    <w:rsid w:val="008C22C7"/>
    <w:rsid w:val="008C38EB"/>
    <w:rsid w:val="008C414B"/>
    <w:rsid w:val="008C54EA"/>
    <w:rsid w:val="008C6701"/>
    <w:rsid w:val="008C671C"/>
    <w:rsid w:val="008D28A9"/>
    <w:rsid w:val="008D3BDF"/>
    <w:rsid w:val="008D7EA2"/>
    <w:rsid w:val="008E0F80"/>
    <w:rsid w:val="008E1CA4"/>
    <w:rsid w:val="008E3FAA"/>
    <w:rsid w:val="008E737C"/>
    <w:rsid w:val="008F05B8"/>
    <w:rsid w:val="008F0C9D"/>
    <w:rsid w:val="008F0D5A"/>
    <w:rsid w:val="008F1C12"/>
    <w:rsid w:val="008F5A4B"/>
    <w:rsid w:val="008F5EF9"/>
    <w:rsid w:val="008F5F6F"/>
    <w:rsid w:val="00900EC1"/>
    <w:rsid w:val="00901214"/>
    <w:rsid w:val="00904D6D"/>
    <w:rsid w:val="00904EC8"/>
    <w:rsid w:val="00906951"/>
    <w:rsid w:val="0091187A"/>
    <w:rsid w:val="00912FBC"/>
    <w:rsid w:val="00913D3B"/>
    <w:rsid w:val="00913F75"/>
    <w:rsid w:val="00921D05"/>
    <w:rsid w:val="00921D36"/>
    <w:rsid w:val="0092257C"/>
    <w:rsid w:val="00923121"/>
    <w:rsid w:val="009314C3"/>
    <w:rsid w:val="009317FD"/>
    <w:rsid w:val="009406FF"/>
    <w:rsid w:val="00941203"/>
    <w:rsid w:val="009416C1"/>
    <w:rsid w:val="0094367D"/>
    <w:rsid w:val="00943FA1"/>
    <w:rsid w:val="00945A5C"/>
    <w:rsid w:val="00946389"/>
    <w:rsid w:val="0094738D"/>
    <w:rsid w:val="00950EF7"/>
    <w:rsid w:val="00954DC1"/>
    <w:rsid w:val="00955462"/>
    <w:rsid w:val="00956EB6"/>
    <w:rsid w:val="00957C11"/>
    <w:rsid w:val="009617A9"/>
    <w:rsid w:val="009665BE"/>
    <w:rsid w:val="009673AB"/>
    <w:rsid w:val="00970E84"/>
    <w:rsid w:val="00971153"/>
    <w:rsid w:val="00981036"/>
    <w:rsid w:val="00981E5F"/>
    <w:rsid w:val="00983846"/>
    <w:rsid w:val="00990CC8"/>
    <w:rsid w:val="00990E92"/>
    <w:rsid w:val="0099227E"/>
    <w:rsid w:val="009941FB"/>
    <w:rsid w:val="009949C5"/>
    <w:rsid w:val="009A19B2"/>
    <w:rsid w:val="009B3EC0"/>
    <w:rsid w:val="009B5FE8"/>
    <w:rsid w:val="009B62B1"/>
    <w:rsid w:val="009B76C2"/>
    <w:rsid w:val="009C080D"/>
    <w:rsid w:val="009C5293"/>
    <w:rsid w:val="009D41DF"/>
    <w:rsid w:val="009D709E"/>
    <w:rsid w:val="009E0249"/>
    <w:rsid w:val="009E055A"/>
    <w:rsid w:val="009E0F0F"/>
    <w:rsid w:val="009E36AC"/>
    <w:rsid w:val="009E4FB4"/>
    <w:rsid w:val="009E5694"/>
    <w:rsid w:val="009E585B"/>
    <w:rsid w:val="009F040E"/>
    <w:rsid w:val="00A01765"/>
    <w:rsid w:val="00A02DD3"/>
    <w:rsid w:val="00A04D6C"/>
    <w:rsid w:val="00A05622"/>
    <w:rsid w:val="00A1136A"/>
    <w:rsid w:val="00A1275B"/>
    <w:rsid w:val="00A16250"/>
    <w:rsid w:val="00A17296"/>
    <w:rsid w:val="00A17D28"/>
    <w:rsid w:val="00A21621"/>
    <w:rsid w:val="00A22457"/>
    <w:rsid w:val="00A22900"/>
    <w:rsid w:val="00A31E71"/>
    <w:rsid w:val="00A3340E"/>
    <w:rsid w:val="00A42248"/>
    <w:rsid w:val="00A426C8"/>
    <w:rsid w:val="00A42ABF"/>
    <w:rsid w:val="00A4427E"/>
    <w:rsid w:val="00A46733"/>
    <w:rsid w:val="00A46ECF"/>
    <w:rsid w:val="00A477B8"/>
    <w:rsid w:val="00A47AD5"/>
    <w:rsid w:val="00A47F03"/>
    <w:rsid w:val="00A51683"/>
    <w:rsid w:val="00A51892"/>
    <w:rsid w:val="00A52037"/>
    <w:rsid w:val="00A52149"/>
    <w:rsid w:val="00A5654D"/>
    <w:rsid w:val="00A5724F"/>
    <w:rsid w:val="00A6261F"/>
    <w:rsid w:val="00A662A3"/>
    <w:rsid w:val="00A6697F"/>
    <w:rsid w:val="00A71C8A"/>
    <w:rsid w:val="00A71ED6"/>
    <w:rsid w:val="00A77E76"/>
    <w:rsid w:val="00A80090"/>
    <w:rsid w:val="00A85A64"/>
    <w:rsid w:val="00A93118"/>
    <w:rsid w:val="00AA1076"/>
    <w:rsid w:val="00AA3EC5"/>
    <w:rsid w:val="00AA48F5"/>
    <w:rsid w:val="00AA4B39"/>
    <w:rsid w:val="00AA512B"/>
    <w:rsid w:val="00AA608B"/>
    <w:rsid w:val="00AA77C0"/>
    <w:rsid w:val="00AB1CD7"/>
    <w:rsid w:val="00AB1F5C"/>
    <w:rsid w:val="00AB3373"/>
    <w:rsid w:val="00AB4311"/>
    <w:rsid w:val="00AB49DA"/>
    <w:rsid w:val="00AB59A7"/>
    <w:rsid w:val="00AB68F7"/>
    <w:rsid w:val="00AC077B"/>
    <w:rsid w:val="00AC0C82"/>
    <w:rsid w:val="00AC1F08"/>
    <w:rsid w:val="00AC60ED"/>
    <w:rsid w:val="00AD2373"/>
    <w:rsid w:val="00AD296B"/>
    <w:rsid w:val="00AD564C"/>
    <w:rsid w:val="00AD7639"/>
    <w:rsid w:val="00AE1C39"/>
    <w:rsid w:val="00AE3182"/>
    <w:rsid w:val="00AE43A3"/>
    <w:rsid w:val="00AF095A"/>
    <w:rsid w:val="00AF1119"/>
    <w:rsid w:val="00AF59C3"/>
    <w:rsid w:val="00B011BB"/>
    <w:rsid w:val="00B0163B"/>
    <w:rsid w:val="00B04312"/>
    <w:rsid w:val="00B0539A"/>
    <w:rsid w:val="00B06669"/>
    <w:rsid w:val="00B06F09"/>
    <w:rsid w:val="00B07DF0"/>
    <w:rsid w:val="00B14782"/>
    <w:rsid w:val="00B14B32"/>
    <w:rsid w:val="00B14BA4"/>
    <w:rsid w:val="00B14C9C"/>
    <w:rsid w:val="00B14E05"/>
    <w:rsid w:val="00B162E1"/>
    <w:rsid w:val="00B17156"/>
    <w:rsid w:val="00B17A29"/>
    <w:rsid w:val="00B17D85"/>
    <w:rsid w:val="00B21966"/>
    <w:rsid w:val="00B2363C"/>
    <w:rsid w:val="00B252F9"/>
    <w:rsid w:val="00B25977"/>
    <w:rsid w:val="00B2653E"/>
    <w:rsid w:val="00B271D8"/>
    <w:rsid w:val="00B27C45"/>
    <w:rsid w:val="00B313EB"/>
    <w:rsid w:val="00B3198A"/>
    <w:rsid w:val="00B34812"/>
    <w:rsid w:val="00B357AE"/>
    <w:rsid w:val="00B37E57"/>
    <w:rsid w:val="00B42FA5"/>
    <w:rsid w:val="00B514D3"/>
    <w:rsid w:val="00B51BC7"/>
    <w:rsid w:val="00B52134"/>
    <w:rsid w:val="00B56063"/>
    <w:rsid w:val="00B570B0"/>
    <w:rsid w:val="00B57714"/>
    <w:rsid w:val="00B603F9"/>
    <w:rsid w:val="00B61620"/>
    <w:rsid w:val="00B64061"/>
    <w:rsid w:val="00B65BB6"/>
    <w:rsid w:val="00B7048C"/>
    <w:rsid w:val="00B71D8A"/>
    <w:rsid w:val="00B73F7D"/>
    <w:rsid w:val="00B743B9"/>
    <w:rsid w:val="00B768D7"/>
    <w:rsid w:val="00B778A3"/>
    <w:rsid w:val="00B809F3"/>
    <w:rsid w:val="00B85932"/>
    <w:rsid w:val="00B87588"/>
    <w:rsid w:val="00B92474"/>
    <w:rsid w:val="00BA2419"/>
    <w:rsid w:val="00BB0F2F"/>
    <w:rsid w:val="00BB1C66"/>
    <w:rsid w:val="00BB3596"/>
    <w:rsid w:val="00BB524D"/>
    <w:rsid w:val="00BB5385"/>
    <w:rsid w:val="00BB5653"/>
    <w:rsid w:val="00BB6E3C"/>
    <w:rsid w:val="00BC06CF"/>
    <w:rsid w:val="00BC133D"/>
    <w:rsid w:val="00BC3E9C"/>
    <w:rsid w:val="00BC4304"/>
    <w:rsid w:val="00BC4AF5"/>
    <w:rsid w:val="00BC5AA5"/>
    <w:rsid w:val="00BC7CC2"/>
    <w:rsid w:val="00BD049F"/>
    <w:rsid w:val="00BD0E9D"/>
    <w:rsid w:val="00BD218A"/>
    <w:rsid w:val="00BD399A"/>
    <w:rsid w:val="00BD557E"/>
    <w:rsid w:val="00BD5B18"/>
    <w:rsid w:val="00BD5F64"/>
    <w:rsid w:val="00BE0201"/>
    <w:rsid w:val="00BE3232"/>
    <w:rsid w:val="00BE520C"/>
    <w:rsid w:val="00BF16AD"/>
    <w:rsid w:val="00BF2C8B"/>
    <w:rsid w:val="00BF34A7"/>
    <w:rsid w:val="00BF3B14"/>
    <w:rsid w:val="00BF6218"/>
    <w:rsid w:val="00C00EA2"/>
    <w:rsid w:val="00C011EE"/>
    <w:rsid w:val="00C02535"/>
    <w:rsid w:val="00C0352A"/>
    <w:rsid w:val="00C0425B"/>
    <w:rsid w:val="00C05811"/>
    <w:rsid w:val="00C05D61"/>
    <w:rsid w:val="00C07BEF"/>
    <w:rsid w:val="00C1015B"/>
    <w:rsid w:val="00C103A1"/>
    <w:rsid w:val="00C10A10"/>
    <w:rsid w:val="00C10D6A"/>
    <w:rsid w:val="00C10EC0"/>
    <w:rsid w:val="00C13B9C"/>
    <w:rsid w:val="00C14063"/>
    <w:rsid w:val="00C15102"/>
    <w:rsid w:val="00C15A56"/>
    <w:rsid w:val="00C20353"/>
    <w:rsid w:val="00C217ED"/>
    <w:rsid w:val="00C22F0A"/>
    <w:rsid w:val="00C2325B"/>
    <w:rsid w:val="00C25B1C"/>
    <w:rsid w:val="00C26299"/>
    <w:rsid w:val="00C311E4"/>
    <w:rsid w:val="00C322BB"/>
    <w:rsid w:val="00C33540"/>
    <w:rsid w:val="00C350F2"/>
    <w:rsid w:val="00C35B73"/>
    <w:rsid w:val="00C35B8F"/>
    <w:rsid w:val="00C35FBE"/>
    <w:rsid w:val="00C40E59"/>
    <w:rsid w:val="00C418BF"/>
    <w:rsid w:val="00C4258F"/>
    <w:rsid w:val="00C44562"/>
    <w:rsid w:val="00C453FB"/>
    <w:rsid w:val="00C50166"/>
    <w:rsid w:val="00C502FF"/>
    <w:rsid w:val="00C55BED"/>
    <w:rsid w:val="00C55D03"/>
    <w:rsid w:val="00C55F3E"/>
    <w:rsid w:val="00C57311"/>
    <w:rsid w:val="00C61929"/>
    <w:rsid w:val="00C62E71"/>
    <w:rsid w:val="00C63059"/>
    <w:rsid w:val="00C631FE"/>
    <w:rsid w:val="00C63C08"/>
    <w:rsid w:val="00C66CCC"/>
    <w:rsid w:val="00C676A4"/>
    <w:rsid w:val="00C700B6"/>
    <w:rsid w:val="00C7182A"/>
    <w:rsid w:val="00C72659"/>
    <w:rsid w:val="00C734AC"/>
    <w:rsid w:val="00C73BD7"/>
    <w:rsid w:val="00C75678"/>
    <w:rsid w:val="00C80CAC"/>
    <w:rsid w:val="00C8516B"/>
    <w:rsid w:val="00C854C1"/>
    <w:rsid w:val="00C85B81"/>
    <w:rsid w:val="00C9178F"/>
    <w:rsid w:val="00C93F76"/>
    <w:rsid w:val="00C9655A"/>
    <w:rsid w:val="00C96FCA"/>
    <w:rsid w:val="00C9754D"/>
    <w:rsid w:val="00C975DF"/>
    <w:rsid w:val="00CA5D84"/>
    <w:rsid w:val="00CC1960"/>
    <w:rsid w:val="00CE1CF3"/>
    <w:rsid w:val="00CE70F3"/>
    <w:rsid w:val="00CE7659"/>
    <w:rsid w:val="00CF0E18"/>
    <w:rsid w:val="00CF29A4"/>
    <w:rsid w:val="00CF2F2E"/>
    <w:rsid w:val="00CF624D"/>
    <w:rsid w:val="00CF6E34"/>
    <w:rsid w:val="00D066D9"/>
    <w:rsid w:val="00D076EF"/>
    <w:rsid w:val="00D108C5"/>
    <w:rsid w:val="00D10D7A"/>
    <w:rsid w:val="00D1187F"/>
    <w:rsid w:val="00D11C2D"/>
    <w:rsid w:val="00D1618D"/>
    <w:rsid w:val="00D167B1"/>
    <w:rsid w:val="00D16D1B"/>
    <w:rsid w:val="00D21602"/>
    <w:rsid w:val="00D21F66"/>
    <w:rsid w:val="00D24B66"/>
    <w:rsid w:val="00D24C22"/>
    <w:rsid w:val="00D31492"/>
    <w:rsid w:val="00D3478B"/>
    <w:rsid w:val="00D35E12"/>
    <w:rsid w:val="00D413DD"/>
    <w:rsid w:val="00D4189D"/>
    <w:rsid w:val="00D424E3"/>
    <w:rsid w:val="00D42604"/>
    <w:rsid w:val="00D43436"/>
    <w:rsid w:val="00D4389A"/>
    <w:rsid w:val="00D4436A"/>
    <w:rsid w:val="00D45829"/>
    <w:rsid w:val="00D45DEF"/>
    <w:rsid w:val="00D45FB7"/>
    <w:rsid w:val="00D46347"/>
    <w:rsid w:val="00D46954"/>
    <w:rsid w:val="00D51E72"/>
    <w:rsid w:val="00D520E6"/>
    <w:rsid w:val="00D534EA"/>
    <w:rsid w:val="00D540A4"/>
    <w:rsid w:val="00D54DBC"/>
    <w:rsid w:val="00D570F3"/>
    <w:rsid w:val="00D605E9"/>
    <w:rsid w:val="00D61C85"/>
    <w:rsid w:val="00D624E5"/>
    <w:rsid w:val="00D634A8"/>
    <w:rsid w:val="00D64C3D"/>
    <w:rsid w:val="00D65A1C"/>
    <w:rsid w:val="00D67099"/>
    <w:rsid w:val="00D71939"/>
    <w:rsid w:val="00D72D27"/>
    <w:rsid w:val="00D73317"/>
    <w:rsid w:val="00D743C8"/>
    <w:rsid w:val="00D743DA"/>
    <w:rsid w:val="00D744B5"/>
    <w:rsid w:val="00D745B1"/>
    <w:rsid w:val="00D74C5F"/>
    <w:rsid w:val="00D753F3"/>
    <w:rsid w:val="00D9045B"/>
    <w:rsid w:val="00D90EA9"/>
    <w:rsid w:val="00D941C3"/>
    <w:rsid w:val="00D94A99"/>
    <w:rsid w:val="00D95324"/>
    <w:rsid w:val="00D95482"/>
    <w:rsid w:val="00DA0390"/>
    <w:rsid w:val="00DA1940"/>
    <w:rsid w:val="00DA3C3C"/>
    <w:rsid w:val="00DB05EC"/>
    <w:rsid w:val="00DB166E"/>
    <w:rsid w:val="00DB3D8C"/>
    <w:rsid w:val="00DB43B8"/>
    <w:rsid w:val="00DB7BD1"/>
    <w:rsid w:val="00DB7C8A"/>
    <w:rsid w:val="00DC2DC5"/>
    <w:rsid w:val="00DC341B"/>
    <w:rsid w:val="00DD35E7"/>
    <w:rsid w:val="00DD5486"/>
    <w:rsid w:val="00DD650E"/>
    <w:rsid w:val="00DD7968"/>
    <w:rsid w:val="00DE0B7E"/>
    <w:rsid w:val="00DE1418"/>
    <w:rsid w:val="00DE2205"/>
    <w:rsid w:val="00DE421E"/>
    <w:rsid w:val="00DE5454"/>
    <w:rsid w:val="00DE7F41"/>
    <w:rsid w:val="00DF0F50"/>
    <w:rsid w:val="00DF2309"/>
    <w:rsid w:val="00DF28DC"/>
    <w:rsid w:val="00DF3915"/>
    <w:rsid w:val="00DF44AC"/>
    <w:rsid w:val="00DF4CE2"/>
    <w:rsid w:val="00E0168F"/>
    <w:rsid w:val="00E12071"/>
    <w:rsid w:val="00E12660"/>
    <w:rsid w:val="00E12838"/>
    <w:rsid w:val="00E15BBF"/>
    <w:rsid w:val="00E15ECD"/>
    <w:rsid w:val="00E21397"/>
    <w:rsid w:val="00E23F00"/>
    <w:rsid w:val="00E2599A"/>
    <w:rsid w:val="00E26A0F"/>
    <w:rsid w:val="00E30F85"/>
    <w:rsid w:val="00E318D4"/>
    <w:rsid w:val="00E339EE"/>
    <w:rsid w:val="00E3557A"/>
    <w:rsid w:val="00E4014C"/>
    <w:rsid w:val="00E401FC"/>
    <w:rsid w:val="00E42D1B"/>
    <w:rsid w:val="00E44DAA"/>
    <w:rsid w:val="00E46C0B"/>
    <w:rsid w:val="00E46FAB"/>
    <w:rsid w:val="00E474DC"/>
    <w:rsid w:val="00E5155C"/>
    <w:rsid w:val="00E55EA9"/>
    <w:rsid w:val="00E56307"/>
    <w:rsid w:val="00E56D55"/>
    <w:rsid w:val="00E56F52"/>
    <w:rsid w:val="00E57F76"/>
    <w:rsid w:val="00E60696"/>
    <w:rsid w:val="00E62028"/>
    <w:rsid w:val="00E6393C"/>
    <w:rsid w:val="00E67E51"/>
    <w:rsid w:val="00E76BE0"/>
    <w:rsid w:val="00E7790B"/>
    <w:rsid w:val="00E81714"/>
    <w:rsid w:val="00E861C6"/>
    <w:rsid w:val="00E91546"/>
    <w:rsid w:val="00E91678"/>
    <w:rsid w:val="00E9206E"/>
    <w:rsid w:val="00E93438"/>
    <w:rsid w:val="00E93F64"/>
    <w:rsid w:val="00E96092"/>
    <w:rsid w:val="00E96737"/>
    <w:rsid w:val="00EA0668"/>
    <w:rsid w:val="00EA0821"/>
    <w:rsid w:val="00EA127F"/>
    <w:rsid w:val="00EA1F53"/>
    <w:rsid w:val="00EA4376"/>
    <w:rsid w:val="00EA5B6F"/>
    <w:rsid w:val="00EA70DC"/>
    <w:rsid w:val="00EB01FF"/>
    <w:rsid w:val="00EB06C6"/>
    <w:rsid w:val="00EB1B47"/>
    <w:rsid w:val="00EB46E1"/>
    <w:rsid w:val="00EB7BD6"/>
    <w:rsid w:val="00EC0E49"/>
    <w:rsid w:val="00EC20FD"/>
    <w:rsid w:val="00EC2EF8"/>
    <w:rsid w:val="00EC3DAC"/>
    <w:rsid w:val="00EC42FF"/>
    <w:rsid w:val="00EC5A73"/>
    <w:rsid w:val="00ED3B7C"/>
    <w:rsid w:val="00ED3D0C"/>
    <w:rsid w:val="00ED4AEF"/>
    <w:rsid w:val="00ED570E"/>
    <w:rsid w:val="00ED5CFE"/>
    <w:rsid w:val="00EE005A"/>
    <w:rsid w:val="00EE05CF"/>
    <w:rsid w:val="00EE10AE"/>
    <w:rsid w:val="00EE2DA2"/>
    <w:rsid w:val="00EE4290"/>
    <w:rsid w:val="00EE589E"/>
    <w:rsid w:val="00EE76D0"/>
    <w:rsid w:val="00EE7C89"/>
    <w:rsid w:val="00EF1185"/>
    <w:rsid w:val="00EF754D"/>
    <w:rsid w:val="00F024F4"/>
    <w:rsid w:val="00F027E9"/>
    <w:rsid w:val="00F0775E"/>
    <w:rsid w:val="00F15F69"/>
    <w:rsid w:val="00F1612D"/>
    <w:rsid w:val="00F173DD"/>
    <w:rsid w:val="00F21119"/>
    <w:rsid w:val="00F25164"/>
    <w:rsid w:val="00F277D3"/>
    <w:rsid w:val="00F30997"/>
    <w:rsid w:val="00F32896"/>
    <w:rsid w:val="00F33C08"/>
    <w:rsid w:val="00F375D3"/>
    <w:rsid w:val="00F41AE7"/>
    <w:rsid w:val="00F41F44"/>
    <w:rsid w:val="00F42D17"/>
    <w:rsid w:val="00F457A0"/>
    <w:rsid w:val="00F46492"/>
    <w:rsid w:val="00F477B5"/>
    <w:rsid w:val="00F47B01"/>
    <w:rsid w:val="00F5057E"/>
    <w:rsid w:val="00F507C1"/>
    <w:rsid w:val="00F53410"/>
    <w:rsid w:val="00F541F8"/>
    <w:rsid w:val="00F5470A"/>
    <w:rsid w:val="00F551E6"/>
    <w:rsid w:val="00F5563D"/>
    <w:rsid w:val="00F56891"/>
    <w:rsid w:val="00F60125"/>
    <w:rsid w:val="00F64CD4"/>
    <w:rsid w:val="00F65AB2"/>
    <w:rsid w:val="00F73E78"/>
    <w:rsid w:val="00F740C2"/>
    <w:rsid w:val="00F7591E"/>
    <w:rsid w:val="00F75EF9"/>
    <w:rsid w:val="00F77A9B"/>
    <w:rsid w:val="00F83035"/>
    <w:rsid w:val="00F866B0"/>
    <w:rsid w:val="00F869EF"/>
    <w:rsid w:val="00F86BE4"/>
    <w:rsid w:val="00F86C7B"/>
    <w:rsid w:val="00F86D61"/>
    <w:rsid w:val="00F905B6"/>
    <w:rsid w:val="00F90B31"/>
    <w:rsid w:val="00F914B2"/>
    <w:rsid w:val="00F926B9"/>
    <w:rsid w:val="00F9541D"/>
    <w:rsid w:val="00FA0403"/>
    <w:rsid w:val="00FA597D"/>
    <w:rsid w:val="00FA5B9A"/>
    <w:rsid w:val="00FB01B9"/>
    <w:rsid w:val="00FB763A"/>
    <w:rsid w:val="00FB79C0"/>
    <w:rsid w:val="00FC2EB8"/>
    <w:rsid w:val="00FC5C43"/>
    <w:rsid w:val="00FD1598"/>
    <w:rsid w:val="00FD576E"/>
    <w:rsid w:val="00FD596B"/>
    <w:rsid w:val="00FE58CC"/>
    <w:rsid w:val="00FE75A9"/>
    <w:rsid w:val="00FF058D"/>
    <w:rsid w:val="00FF1D8E"/>
    <w:rsid w:val="00FF2440"/>
    <w:rsid w:val="00FF322C"/>
    <w:rsid w:val="00FF7745"/>
    <w:rsid w:val="00FF7BC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1AEBEF73"/>
  <w15:docId w15:val="{AD490700-4B39-4C78-A60F-2F8F00EEE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546"/>
  </w:style>
  <w:style w:type="paragraph" w:styleId="Balk1">
    <w:name w:val="heading 1"/>
    <w:basedOn w:val="Normal"/>
    <w:next w:val="Normal"/>
    <w:qFormat/>
    <w:rsid w:val="00C15A56"/>
    <w:pPr>
      <w:keepNext/>
      <w:spacing w:line="480" w:lineRule="auto"/>
      <w:jc w:val="center"/>
      <w:outlineLvl w:val="0"/>
    </w:pPr>
    <w:rPr>
      <w:b/>
      <w:bCs/>
    </w:rPr>
  </w:style>
  <w:style w:type="paragraph" w:styleId="Balk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Balk3">
    <w:name w:val="heading 3"/>
    <w:basedOn w:val="Normal"/>
    <w:next w:val="Normal"/>
    <w:qFormat/>
    <w:rsid w:val="00DB3D8C"/>
    <w:pPr>
      <w:keepNext/>
      <w:spacing w:before="240" w:after="60"/>
      <w:outlineLvl w:val="2"/>
    </w:pPr>
    <w:rPr>
      <w:rFonts w:ascii="Arial" w:hAnsi="Arial" w:cs="Arial"/>
      <w:b/>
      <w:bCs/>
      <w:sz w:val="26"/>
      <w:szCs w:val="26"/>
    </w:rPr>
  </w:style>
  <w:style w:type="paragraph" w:styleId="Balk4">
    <w:name w:val="heading 4"/>
    <w:basedOn w:val="Normal"/>
    <w:next w:val="Normal"/>
    <w:qFormat/>
    <w:rsid w:val="004710EE"/>
    <w:pPr>
      <w:keepNext/>
      <w:spacing w:before="240" w:after="60"/>
      <w:outlineLvl w:val="3"/>
    </w:pPr>
    <w:rPr>
      <w:b/>
      <w:bCs/>
      <w:sz w:val="28"/>
      <w:szCs w:val="28"/>
    </w:rPr>
  </w:style>
  <w:style w:type="paragraph" w:styleId="Balk5">
    <w:name w:val="heading 5"/>
    <w:basedOn w:val="Normal"/>
    <w:next w:val="Normal"/>
    <w:qFormat/>
    <w:rsid w:val="00DB3D8C"/>
    <w:pPr>
      <w:spacing w:before="240" w:after="60"/>
      <w:outlineLvl w:val="4"/>
    </w:pPr>
    <w:rPr>
      <w:b/>
      <w:bCs/>
      <w:i/>
      <w:iCs/>
      <w:sz w:val="26"/>
      <w:szCs w:val="26"/>
    </w:rPr>
  </w:style>
  <w:style w:type="paragraph" w:styleId="Balk6">
    <w:name w:val="heading 6"/>
    <w:basedOn w:val="Normal"/>
    <w:next w:val="Normal"/>
    <w:qFormat/>
    <w:rsid w:val="00097958"/>
    <w:pPr>
      <w:keepNext/>
      <w:jc w:val="center"/>
      <w:outlineLvl w:val="5"/>
    </w:pPr>
    <w:rPr>
      <w:b/>
      <w:bCs/>
      <w:i/>
      <w:iCs/>
      <w:u w:val="single"/>
    </w:rPr>
  </w:style>
  <w:style w:type="paragraph" w:styleId="Balk7">
    <w:name w:val="heading 7"/>
    <w:basedOn w:val="Normal"/>
    <w:next w:val="Normal"/>
    <w:qFormat/>
    <w:rsid w:val="00DB3D8C"/>
    <w:pPr>
      <w:spacing w:before="240" w:after="60"/>
      <w:outlineLvl w:val="6"/>
    </w:pPr>
    <w:rPr>
      <w:sz w:val="24"/>
      <w:szCs w:val="24"/>
    </w:rPr>
  </w:style>
  <w:style w:type="paragraph" w:styleId="Balk8">
    <w:name w:val="heading 8"/>
    <w:basedOn w:val="Normal"/>
    <w:next w:val="Normal"/>
    <w:qFormat/>
    <w:rsid w:val="00097958"/>
    <w:pPr>
      <w:keepNext/>
      <w:outlineLvl w:val="7"/>
    </w:pPr>
    <w:rPr>
      <w:b/>
      <w:bCs/>
      <w:lang w:val="pl-PL" w:eastAsia="pl-PL"/>
    </w:rPr>
  </w:style>
  <w:style w:type="paragraph" w:styleId="Balk9">
    <w:name w:val="heading 9"/>
    <w:basedOn w:val="Normal"/>
    <w:next w:val="Normal"/>
    <w:qFormat/>
    <w:rsid w:val="00097958"/>
    <w:pPr>
      <w:keepNext/>
      <w:ind w:right="-4041"/>
      <w:outlineLvl w:val="8"/>
    </w:pPr>
    <w:rPr>
      <w:b/>
      <w:bCs/>
      <w:lang w:val="en-AU" w:eastAsia="pl-P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rsid w:val="00102A61"/>
    <w:rPr>
      <w:color w:val="0000FF"/>
      <w:u w:val="single"/>
    </w:rPr>
  </w:style>
  <w:style w:type="paragraph" w:styleId="stBilgi">
    <w:name w:val="header"/>
    <w:basedOn w:val="Normal"/>
    <w:rsid w:val="0094367D"/>
    <w:pPr>
      <w:tabs>
        <w:tab w:val="center" w:pos="4320"/>
        <w:tab w:val="right" w:pos="8640"/>
      </w:tabs>
    </w:pPr>
  </w:style>
  <w:style w:type="paragraph" w:styleId="AltBilgi">
    <w:name w:val="footer"/>
    <w:basedOn w:val="Normal"/>
    <w:rsid w:val="0094367D"/>
    <w:pPr>
      <w:tabs>
        <w:tab w:val="center" w:pos="4320"/>
        <w:tab w:val="right" w:pos="8640"/>
      </w:tabs>
    </w:pPr>
  </w:style>
  <w:style w:type="character" w:styleId="SayfaNumaras">
    <w:name w:val="page number"/>
    <w:basedOn w:val="VarsaylanParagrafYazTipi"/>
    <w:rsid w:val="0094367D"/>
  </w:style>
  <w:style w:type="paragraph" w:styleId="BalonMetni">
    <w:name w:val="Balloon Text"/>
    <w:basedOn w:val="Normal"/>
    <w:semiHidden/>
    <w:rsid w:val="00061D77"/>
    <w:rPr>
      <w:rFonts w:ascii="Tahoma" w:hAnsi="Tahoma"/>
      <w:sz w:val="16"/>
      <w:szCs w:val="16"/>
    </w:rPr>
  </w:style>
  <w:style w:type="paragraph" w:styleId="GvdeMetniGirintisi">
    <w:name w:val="Body Text Indent"/>
    <w:basedOn w:val="Normal"/>
    <w:rsid w:val="00C15A56"/>
    <w:pPr>
      <w:spacing w:line="360" w:lineRule="auto"/>
      <w:ind w:left="456" w:firstLine="984"/>
      <w:jc w:val="both"/>
    </w:pPr>
    <w:rPr>
      <w:lang w:val="id-ID"/>
    </w:rPr>
  </w:style>
  <w:style w:type="paragraph" w:styleId="GvdeMetniGirintisi2">
    <w:name w:val="Body Text Indent 2"/>
    <w:basedOn w:val="Normal"/>
    <w:rsid w:val="00C15A56"/>
    <w:pPr>
      <w:spacing w:after="120" w:line="480" w:lineRule="auto"/>
      <w:ind w:left="360"/>
    </w:pPr>
  </w:style>
  <w:style w:type="paragraph" w:styleId="GvdeMetni">
    <w:name w:val="Body Text"/>
    <w:basedOn w:val="Normal"/>
    <w:rsid w:val="00C15A56"/>
    <w:pPr>
      <w:spacing w:after="120"/>
    </w:pPr>
    <w:rPr>
      <w:lang w:val="id-ID" w:eastAsia="id-ID"/>
    </w:rPr>
  </w:style>
  <w:style w:type="paragraph" w:styleId="ResimYazs">
    <w:name w:val="caption"/>
    <w:basedOn w:val="Normal"/>
    <w:next w:val="Normal"/>
    <w:uiPriority w:val="35"/>
    <w:qFormat/>
    <w:rsid w:val="00C15A56"/>
    <w:pPr>
      <w:spacing w:line="480" w:lineRule="auto"/>
      <w:jc w:val="center"/>
    </w:pPr>
    <w:rPr>
      <w:i/>
      <w:iCs/>
    </w:rPr>
  </w:style>
  <w:style w:type="character" w:styleId="DipnotBavurusu">
    <w:name w:val="footnote reference"/>
    <w:basedOn w:val="VarsaylanParagrafYazTipi"/>
    <w:semiHidden/>
    <w:rsid w:val="00FA0403"/>
    <w:rPr>
      <w:vertAlign w:val="superscript"/>
    </w:rPr>
  </w:style>
  <w:style w:type="paragraph" w:styleId="DipnotMetni">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e">
    <w:name w:val="List"/>
    <w:basedOn w:val="Normal"/>
    <w:rsid w:val="00DA0390"/>
    <w:pPr>
      <w:ind w:left="360" w:hanging="360"/>
      <w:jc w:val="center"/>
    </w:pPr>
    <w:rPr>
      <w:sz w:val="24"/>
      <w:szCs w:val="24"/>
    </w:rPr>
  </w:style>
  <w:style w:type="paragraph" w:styleId="GvdeMetniGirintisi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GvdeMetni2">
    <w:name w:val="Body Text 2"/>
    <w:basedOn w:val="Normal"/>
    <w:rsid w:val="005E736A"/>
    <w:pPr>
      <w:spacing w:after="120" w:line="480" w:lineRule="auto"/>
    </w:pPr>
  </w:style>
  <w:style w:type="paragraph" w:styleId="KonuBal">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VarsaylanParagrafYazTipi"/>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DzMetin">
    <w:name w:val="Plain Text"/>
    <w:basedOn w:val="Normal"/>
    <w:semiHidden/>
    <w:rsid w:val="00097958"/>
    <w:rPr>
      <w:rFonts w:ascii="Courier New" w:eastAsia="BatangChe" w:hAnsi="Courier New"/>
      <w:sz w:val="24"/>
      <w:szCs w:val="24"/>
    </w:rPr>
  </w:style>
  <w:style w:type="character" w:customStyle="1" w:styleId="CharChar">
    <w:name w:val="Char Char"/>
    <w:basedOn w:val="VarsaylanParagrafYazTipi"/>
    <w:rsid w:val="00097958"/>
    <w:rPr>
      <w:rFonts w:ascii="Courier New" w:eastAsia="BatangChe" w:hAnsi="Courier New"/>
      <w:sz w:val="24"/>
      <w:szCs w:val="24"/>
      <w:lang w:val="en-US" w:eastAsia="en-US"/>
    </w:rPr>
  </w:style>
  <w:style w:type="paragraph" w:styleId="Altyaz">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Gl">
    <w:name w:val="Strong"/>
    <w:basedOn w:val="VarsaylanParagrafYazTipi"/>
    <w:qFormat/>
    <w:rsid w:val="00335BE8"/>
    <w:rPr>
      <w:rFonts w:cs="Times New Roman"/>
      <w:b/>
      <w:bCs/>
    </w:rPr>
  </w:style>
  <w:style w:type="paragraph" w:styleId="NormalWeb">
    <w:name w:val="Normal (Web)"/>
    <w:basedOn w:val="Normal"/>
    <w:uiPriority w:val="99"/>
    <w:rsid w:val="00232DA1"/>
    <w:pPr>
      <w:spacing w:before="100" w:beforeAutospacing="1" w:after="100" w:afterAutospacing="1"/>
    </w:pPr>
    <w:rPr>
      <w:sz w:val="24"/>
      <w:szCs w:val="24"/>
    </w:rPr>
  </w:style>
  <w:style w:type="character" w:styleId="Vurgu">
    <w:name w:val="Emphasis"/>
    <w:basedOn w:val="VarsaylanParagrafYazTipi"/>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VarsaylanParagrafYazTipi"/>
    <w:rsid w:val="007017C6"/>
  </w:style>
  <w:style w:type="character" w:customStyle="1" w:styleId="longtext">
    <w:name w:val="long_text"/>
    <w:basedOn w:val="VarsaylanParagrafYazTipi"/>
    <w:rsid w:val="004947B9"/>
  </w:style>
  <w:style w:type="character" w:customStyle="1" w:styleId="apple-style-span">
    <w:name w:val="apple-style-span"/>
    <w:basedOn w:val="VarsaylanParagrafYazTipi"/>
    <w:rsid w:val="00C35B8F"/>
  </w:style>
  <w:style w:type="character" w:customStyle="1" w:styleId="apple-converted-space">
    <w:name w:val="apple-converted-space"/>
    <w:basedOn w:val="VarsaylanParagrafYazTipi"/>
    <w:rsid w:val="00C35B8F"/>
  </w:style>
  <w:style w:type="paragraph" w:styleId="HTMLncedenBiimlendirilmi">
    <w:name w:val="HTML Preformatted"/>
    <w:basedOn w:val="Normal"/>
    <w:link w:val="HTMLncedenBiimlendirilmiChar"/>
    <w:uiPriority w:val="99"/>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eParagraf">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AralkYok">
    <w:name w:val="No Spacing"/>
    <w:qFormat/>
    <w:rsid w:val="00C35B8F"/>
    <w:rPr>
      <w:rFonts w:ascii="Calibri" w:eastAsia="Calibri" w:hAnsi="Calibri"/>
      <w:sz w:val="22"/>
      <w:szCs w:val="22"/>
    </w:rPr>
  </w:style>
  <w:style w:type="character" w:customStyle="1" w:styleId="hps">
    <w:name w:val="hps"/>
    <w:basedOn w:val="VarsaylanParagrafYazTipi"/>
    <w:rsid w:val="008F05B8"/>
  </w:style>
  <w:style w:type="character" w:customStyle="1" w:styleId="st">
    <w:name w:val="st"/>
    <w:basedOn w:val="VarsaylanParagrafYazTipi"/>
    <w:rsid w:val="00956EB6"/>
  </w:style>
  <w:style w:type="table" w:customStyle="1" w:styleId="TabloKlavuzu1">
    <w:name w:val="Tablo Kılavuzu1"/>
    <w:basedOn w:val="NormalTablo"/>
    <w:next w:val="TabloKlavuzu"/>
    <w:uiPriority w:val="39"/>
    <w:rsid w:val="006E040F"/>
    <w:rPr>
      <w:rFonts w:asciiTheme="minorHAnsi" w:eastAsiaTheme="minorHAnsi" w:hAnsiTheme="minorHAnsi" w:cstheme="minorBidi"/>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6E040F"/>
    <w:pPr>
      <w:tabs>
        <w:tab w:val="decimal" w:pos="360"/>
      </w:tabs>
      <w:spacing w:after="200" w:line="276" w:lineRule="auto"/>
    </w:pPr>
    <w:rPr>
      <w:rFonts w:asciiTheme="minorHAnsi" w:eastAsiaTheme="minorEastAsia" w:hAnsiTheme="minorHAnsi"/>
      <w:sz w:val="22"/>
      <w:szCs w:val="22"/>
      <w:lang w:val="tr-TR" w:eastAsia="tr-TR"/>
    </w:rPr>
  </w:style>
  <w:style w:type="table" w:styleId="AkGlgeleme-Vurgu1">
    <w:name w:val="Light Shading Accent 1"/>
    <w:basedOn w:val="NormalTablo"/>
    <w:uiPriority w:val="60"/>
    <w:rsid w:val="006E040F"/>
    <w:rPr>
      <w:rFonts w:asciiTheme="minorHAnsi" w:eastAsiaTheme="minorEastAsia" w:hAnsiTheme="minorHAnsi" w:cstheme="minorBidi"/>
      <w:color w:val="365F91" w:themeColor="accent1" w:themeShade="BF"/>
      <w:sz w:val="22"/>
      <w:szCs w:val="22"/>
      <w:lang w:val="tr-TR" w:eastAsia="tr-T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TMLncedenBiimlendirilmiChar">
    <w:name w:val="HTML Önceden Biçimlendirilmiş Char"/>
    <w:basedOn w:val="VarsaylanParagrafYazTipi"/>
    <w:link w:val="HTMLncedenBiimlendirilmi"/>
    <w:uiPriority w:val="99"/>
    <w:rsid w:val="00D21602"/>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214151022">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918393978">
      <w:bodyDiv w:val="1"/>
      <w:marLeft w:val="0"/>
      <w:marRight w:val="0"/>
      <w:marTop w:val="0"/>
      <w:marBottom w:val="0"/>
      <w:divBdr>
        <w:top w:val="none" w:sz="0" w:space="0" w:color="auto"/>
        <w:left w:val="none" w:sz="0" w:space="0" w:color="auto"/>
        <w:bottom w:val="none" w:sz="0" w:space="0" w:color="auto"/>
        <w:right w:val="none" w:sz="0" w:space="0" w:color="auto"/>
      </w:divBdr>
    </w:div>
    <w:div w:id="1949041213">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rgipark.gov.tr/nwsafine/issue/19902/21313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debis.deu.edu.tr/ders-katalog/2015-2016/tr/tr_9534_9534_169.html%20sitesinden%2003/10/2018" TargetMode="External"/><Relationship Id="rId4" Type="http://schemas.openxmlformats.org/officeDocument/2006/relationships/settings" Target="settings.xml"/><Relationship Id="rId9" Type="http://schemas.openxmlformats.org/officeDocument/2006/relationships/hyperlink" Target="http://dergipark.gov.tr/nwsafine/issue/19899/213098"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FCED1-660C-4637-80E0-6E3DF1E2C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1331</Words>
  <Characters>7591</Characters>
  <Application>Microsoft Office Word</Application>
  <DocSecurity>0</DocSecurity>
  <Lines>63</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Sebuah Kajian Pustaka:</vt:lpstr>
      <vt:lpstr>Sebuah Kajian Pustaka:</vt:lpstr>
    </vt:vector>
  </TitlesOfParts>
  <Company>cairo</Company>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Pau</cp:lastModifiedBy>
  <cp:revision>6</cp:revision>
  <cp:lastPrinted>2017-08-11T22:50:00Z</cp:lastPrinted>
  <dcterms:created xsi:type="dcterms:W3CDTF">2018-11-07T06:38:00Z</dcterms:created>
  <dcterms:modified xsi:type="dcterms:W3CDTF">2018-11-16T10:53:00Z</dcterms:modified>
</cp:coreProperties>
</file>