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F2D" w:rsidRPr="00C44714" w:rsidRDefault="00C44714" w:rsidP="00C44714">
      <w:pPr>
        <w:jc w:val="both"/>
        <w:rPr>
          <w:rFonts w:ascii="Times New Roman" w:hAnsi="Times New Roman" w:cs="Times New Roman"/>
          <w:sz w:val="24"/>
          <w:szCs w:val="24"/>
        </w:rPr>
      </w:pPr>
      <w:bookmarkStart w:id="0" w:name="_GoBack"/>
      <w:r w:rsidRPr="00C44714">
        <w:rPr>
          <w:rFonts w:ascii="Times New Roman" w:hAnsi="Times New Roman" w:cs="Times New Roman"/>
          <w:sz w:val="24"/>
          <w:szCs w:val="24"/>
        </w:rPr>
        <w:t>Toplum bireylerinin herhangi bir kalıplaşmış sınırlamaya maruz kalmadan toplumsal yaşamın her alanına eşit biçimde katılabilmeleri demokratik toplumların temel ilkelerindendir. Toplumsal cinsiyet eşitliği temel olarak bir toplumda kadın ve erkeklerin cinsiyetleri, cinsel kimlikleri nedeniyle ayrımcılığa maruz kalmadan eşit hak, fırsat ve olanaklara sahip olması gerekliliğine işaret eder. Toplumsal cinsiyete dayalı eşitlik anlayışını ele alan Kadınlara Karşı Her Türlü Ayrımcılığın Önlenmesi Sözleşmesi (CEDAW) 1970 sonlarında BM öncülüğünde yürürlüğe konulmuştur.</w:t>
      </w:r>
      <w:bookmarkEnd w:id="0"/>
    </w:p>
    <w:sectPr w:rsidR="00C51F2D" w:rsidRPr="00C44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DC"/>
    <w:rsid w:val="000053A1"/>
    <w:rsid w:val="00013812"/>
    <w:rsid w:val="000354B2"/>
    <w:rsid w:val="00054B86"/>
    <w:rsid w:val="00116C15"/>
    <w:rsid w:val="00154306"/>
    <w:rsid w:val="00191350"/>
    <w:rsid w:val="002461FF"/>
    <w:rsid w:val="00297B2B"/>
    <w:rsid w:val="002A7CB8"/>
    <w:rsid w:val="002D7047"/>
    <w:rsid w:val="00300370"/>
    <w:rsid w:val="0031051F"/>
    <w:rsid w:val="00350E58"/>
    <w:rsid w:val="0035629F"/>
    <w:rsid w:val="00364EC0"/>
    <w:rsid w:val="003933FB"/>
    <w:rsid w:val="003D3C33"/>
    <w:rsid w:val="004A5951"/>
    <w:rsid w:val="004B3411"/>
    <w:rsid w:val="005532FD"/>
    <w:rsid w:val="007730B7"/>
    <w:rsid w:val="007D74C6"/>
    <w:rsid w:val="0082555A"/>
    <w:rsid w:val="00866911"/>
    <w:rsid w:val="008B15DC"/>
    <w:rsid w:val="00916E53"/>
    <w:rsid w:val="00975CF2"/>
    <w:rsid w:val="00986889"/>
    <w:rsid w:val="009A2D5C"/>
    <w:rsid w:val="009F1F70"/>
    <w:rsid w:val="00A02F25"/>
    <w:rsid w:val="00A035D4"/>
    <w:rsid w:val="00A42C57"/>
    <w:rsid w:val="00A819E0"/>
    <w:rsid w:val="00AC1FB6"/>
    <w:rsid w:val="00B16F34"/>
    <w:rsid w:val="00B905C3"/>
    <w:rsid w:val="00C32CF5"/>
    <w:rsid w:val="00C44714"/>
    <w:rsid w:val="00C51F2D"/>
    <w:rsid w:val="00D41F96"/>
    <w:rsid w:val="00D8407A"/>
    <w:rsid w:val="00E471AB"/>
    <w:rsid w:val="00EC4CAA"/>
    <w:rsid w:val="00EF78CF"/>
    <w:rsid w:val="00FA2ED1"/>
    <w:rsid w:val="00FA414F"/>
    <w:rsid w:val="00FE10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7CA61-9F11-43C0-BCA5-67CF1C80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s-interpreted-field">
    <w:name w:val="ds-interpreted-field"/>
    <w:basedOn w:val="VarsaylanParagrafYazTipi"/>
    <w:rsid w:val="0000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84</Words>
  <Characters>484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50</cp:revision>
  <dcterms:created xsi:type="dcterms:W3CDTF">2019-10-03T09:47:00Z</dcterms:created>
  <dcterms:modified xsi:type="dcterms:W3CDTF">2019-10-22T12:59:00Z</dcterms:modified>
</cp:coreProperties>
</file>