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3E4" w:rsidRPr="0043594D" w:rsidRDefault="00A413FF" w:rsidP="000F7D42">
      <w:pPr>
        <w:pStyle w:val="Default"/>
        <w:jc w:val="center"/>
        <w:rPr>
          <w:b/>
          <w:bCs/>
        </w:rPr>
      </w:pPr>
      <w:r>
        <w:rPr>
          <w:b/>
          <w:bCs/>
          <w:noProof/>
        </w:rPr>
        <w:drawing>
          <wp:anchor distT="0" distB="0" distL="114300" distR="114300" simplePos="0" relativeHeight="251662848" behindDoc="1" locked="0" layoutInCell="1" allowOverlap="1">
            <wp:simplePos x="0" y="0"/>
            <wp:positionH relativeFrom="column">
              <wp:posOffset>-1421130</wp:posOffset>
            </wp:positionH>
            <wp:positionV relativeFrom="paragraph">
              <wp:posOffset>-1440180</wp:posOffset>
            </wp:positionV>
            <wp:extent cx="7515225" cy="10658475"/>
            <wp:effectExtent l="19050" t="0" r="9525" b="0"/>
            <wp:wrapTight wrapText="bothSides">
              <wp:wrapPolygon edited="0">
                <wp:start x="-55" y="0"/>
                <wp:lineTo x="-55" y="21581"/>
                <wp:lineTo x="21627" y="21581"/>
                <wp:lineTo x="21627" y="0"/>
                <wp:lineTo x="-55" y="0"/>
              </wp:wrapPolygon>
            </wp:wrapTight>
            <wp:docPr id="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15225" cy="10658475"/>
                    </a:xfrm>
                    <a:prstGeom prst="rect">
                      <a:avLst/>
                    </a:prstGeom>
                    <a:noFill/>
                    <a:ln w="9525">
                      <a:noFill/>
                      <a:miter lim="800000"/>
                      <a:headEnd/>
                      <a:tailEnd/>
                    </a:ln>
                  </pic:spPr>
                </pic:pic>
              </a:graphicData>
            </a:graphic>
          </wp:anchor>
        </w:drawing>
      </w:r>
    </w:p>
    <w:p w:rsidR="002373E4" w:rsidRPr="0043594D" w:rsidRDefault="002373E4" w:rsidP="0043594D">
      <w:pPr>
        <w:pStyle w:val="Default"/>
        <w:rPr>
          <w:b/>
          <w:bCs/>
        </w:rPr>
        <w:sectPr w:rsidR="002373E4" w:rsidRPr="0043594D" w:rsidSect="00E86ED4">
          <w:pgSz w:w="11906" w:h="16838"/>
          <w:pgMar w:top="2268" w:right="1134" w:bottom="2410" w:left="2268" w:header="709" w:footer="709" w:gutter="0"/>
          <w:cols w:space="708"/>
          <w:docGrid w:linePitch="360"/>
        </w:sectPr>
      </w:pPr>
    </w:p>
    <w:p w:rsidR="002373E4" w:rsidRPr="000F7D42" w:rsidRDefault="002373E4" w:rsidP="000F7D42">
      <w:pPr>
        <w:pStyle w:val="Default"/>
        <w:jc w:val="center"/>
        <w:rPr>
          <w:b/>
          <w:bCs/>
        </w:rPr>
      </w:pPr>
      <w:r w:rsidRPr="0013430C">
        <w:rPr>
          <w:b/>
          <w:bCs/>
          <w:sz w:val="28"/>
          <w:szCs w:val="28"/>
        </w:rPr>
        <w:lastRenderedPageBreak/>
        <w:t>PSİKOLOJİK DANIŞMANLARDA OLUMLU MÜKEMMELLİYETÇİLİK VE OLUMSUZ MÜKEMMELLİYETÇİLİK DÜZEYLERİNİN İŞ DOYUMU VE YAŞAM DOYUMUNU YORDAMADAKİ ROLÜ</w:t>
      </w:r>
    </w:p>
    <w:p w:rsidR="002373E4" w:rsidRPr="0013430C" w:rsidRDefault="002373E4" w:rsidP="0013430C">
      <w:pPr>
        <w:pStyle w:val="AralkYok"/>
        <w:jc w:val="center"/>
        <w:rPr>
          <w:rFonts w:ascii="Times New Roman" w:hAnsi="Times New Roman" w:cs="Times New Roman"/>
          <w:b/>
          <w:bCs/>
          <w:sz w:val="28"/>
          <w:szCs w:val="28"/>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Pr="0013430C" w:rsidRDefault="002373E4" w:rsidP="0013430C">
      <w:pPr>
        <w:autoSpaceDE w:val="0"/>
        <w:autoSpaceDN w:val="0"/>
        <w:adjustRightInd w:val="0"/>
        <w:spacing w:after="0" w:line="240" w:lineRule="auto"/>
        <w:jc w:val="center"/>
        <w:rPr>
          <w:rFonts w:ascii="Times New Roman" w:hAnsi="Times New Roman" w:cs="Times New Roman"/>
          <w:b/>
          <w:bCs/>
          <w:sz w:val="24"/>
          <w:szCs w:val="24"/>
        </w:rPr>
      </w:pPr>
      <w:r w:rsidRPr="0013430C">
        <w:rPr>
          <w:rFonts w:ascii="Times New Roman" w:hAnsi="Times New Roman" w:cs="Times New Roman"/>
          <w:b/>
          <w:bCs/>
          <w:sz w:val="24"/>
          <w:szCs w:val="24"/>
        </w:rPr>
        <w:t>Pamukkale Üniversitesi</w:t>
      </w:r>
    </w:p>
    <w:p w:rsidR="002373E4" w:rsidRPr="0013430C" w:rsidRDefault="002373E4" w:rsidP="0013430C">
      <w:pPr>
        <w:autoSpaceDE w:val="0"/>
        <w:autoSpaceDN w:val="0"/>
        <w:adjustRightInd w:val="0"/>
        <w:spacing w:after="0" w:line="240" w:lineRule="auto"/>
        <w:jc w:val="center"/>
        <w:rPr>
          <w:rFonts w:ascii="Times New Roman" w:hAnsi="Times New Roman" w:cs="Times New Roman"/>
          <w:b/>
          <w:bCs/>
          <w:sz w:val="24"/>
          <w:szCs w:val="24"/>
        </w:rPr>
      </w:pPr>
      <w:r w:rsidRPr="0013430C">
        <w:rPr>
          <w:rFonts w:ascii="Times New Roman" w:hAnsi="Times New Roman" w:cs="Times New Roman"/>
          <w:b/>
          <w:bCs/>
          <w:sz w:val="24"/>
          <w:szCs w:val="24"/>
        </w:rPr>
        <w:t>Sosyal Bilimler Enstitüsü</w:t>
      </w:r>
    </w:p>
    <w:p w:rsidR="002373E4" w:rsidRPr="0013430C" w:rsidRDefault="002373E4" w:rsidP="0013430C">
      <w:pPr>
        <w:autoSpaceDE w:val="0"/>
        <w:autoSpaceDN w:val="0"/>
        <w:adjustRightInd w:val="0"/>
        <w:spacing w:after="0" w:line="240" w:lineRule="auto"/>
        <w:jc w:val="center"/>
        <w:rPr>
          <w:rFonts w:ascii="Times New Roman" w:hAnsi="Times New Roman" w:cs="Times New Roman"/>
          <w:b/>
          <w:bCs/>
          <w:sz w:val="24"/>
          <w:szCs w:val="24"/>
        </w:rPr>
      </w:pPr>
      <w:r w:rsidRPr="0013430C">
        <w:rPr>
          <w:rFonts w:ascii="Times New Roman" w:hAnsi="Times New Roman" w:cs="Times New Roman"/>
          <w:b/>
          <w:bCs/>
          <w:sz w:val="24"/>
          <w:szCs w:val="24"/>
        </w:rPr>
        <w:t>Yüksek Lisans Tezi</w:t>
      </w:r>
    </w:p>
    <w:p w:rsidR="002373E4" w:rsidRPr="0013430C" w:rsidRDefault="002373E4" w:rsidP="0013430C">
      <w:pPr>
        <w:autoSpaceDE w:val="0"/>
        <w:autoSpaceDN w:val="0"/>
        <w:adjustRightInd w:val="0"/>
        <w:spacing w:after="0" w:line="240" w:lineRule="auto"/>
        <w:jc w:val="center"/>
        <w:rPr>
          <w:rFonts w:ascii="Times New Roman" w:hAnsi="Times New Roman" w:cs="Times New Roman"/>
          <w:b/>
          <w:bCs/>
          <w:sz w:val="24"/>
          <w:szCs w:val="24"/>
        </w:rPr>
      </w:pPr>
      <w:r w:rsidRPr="0013430C">
        <w:rPr>
          <w:rFonts w:ascii="Times New Roman" w:hAnsi="Times New Roman" w:cs="Times New Roman"/>
          <w:b/>
          <w:bCs/>
          <w:sz w:val="24"/>
          <w:szCs w:val="24"/>
        </w:rPr>
        <w:t>Eğitim Bilimleri Anabilim Dalı</w:t>
      </w:r>
    </w:p>
    <w:p w:rsidR="002373E4" w:rsidRPr="0013430C" w:rsidRDefault="002373E4" w:rsidP="0013430C">
      <w:pPr>
        <w:autoSpaceDE w:val="0"/>
        <w:autoSpaceDN w:val="0"/>
        <w:adjustRightInd w:val="0"/>
        <w:spacing w:after="0" w:line="240" w:lineRule="auto"/>
        <w:jc w:val="center"/>
        <w:rPr>
          <w:rFonts w:ascii="Times New Roman" w:hAnsi="Times New Roman" w:cs="Times New Roman"/>
          <w:b/>
          <w:bCs/>
          <w:sz w:val="24"/>
          <w:szCs w:val="24"/>
        </w:rPr>
      </w:pPr>
      <w:r w:rsidRPr="0013430C">
        <w:rPr>
          <w:rFonts w:ascii="Times New Roman" w:hAnsi="Times New Roman" w:cs="Times New Roman"/>
          <w:b/>
          <w:bCs/>
          <w:sz w:val="24"/>
          <w:szCs w:val="24"/>
        </w:rPr>
        <w:t>Rehberlik ve Psikolojik Danışma Bilim Dalı</w:t>
      </w:r>
    </w:p>
    <w:p w:rsidR="002373E4" w:rsidRDefault="004036AE" w:rsidP="0013430C">
      <w:pPr>
        <w:autoSpaceDE w:val="0"/>
        <w:autoSpaceDN w:val="0"/>
        <w:adjustRightInd w:val="0"/>
        <w:spacing w:after="0" w:line="240" w:lineRule="auto"/>
        <w:jc w:val="center"/>
        <w:rPr>
          <w:rFonts w:ascii="Times New Roman" w:hAnsi="Times New Roman" w:cs="Times New Roman"/>
          <w:b/>
          <w:bCs/>
          <w:sz w:val="28"/>
          <w:szCs w:val="28"/>
        </w:rPr>
      </w:pPr>
      <w:r w:rsidRPr="004036AE">
        <w:rPr>
          <w:noProof/>
          <w:lang w:eastAsia="tr-TR"/>
        </w:rPr>
        <w:pict>
          <v:line id="Line 2" o:spid="_x0000_s1026" style="position:absolute;left:0;text-align:left;z-index:251657728;visibility:visible;mso-position-horizontal-relative:margin" from="64.2pt,5.6pt" to="355.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JK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" strokeweight="2.15pt">
            <w10:wrap anchorx="margin"/>
          </v:line>
        </w:pict>
      </w:r>
    </w:p>
    <w:p w:rsidR="002373E4" w:rsidRDefault="002373E4" w:rsidP="000F7D42">
      <w:pPr>
        <w:autoSpaceDE w:val="0"/>
        <w:autoSpaceDN w:val="0"/>
        <w:adjustRightInd w:val="0"/>
        <w:spacing w:after="0" w:line="240" w:lineRule="auto"/>
        <w:rPr>
          <w:rFonts w:ascii="Times New Roman" w:hAnsi="Times New Roman" w:cs="Times New Roman"/>
          <w:b/>
          <w:bCs/>
          <w:sz w:val="28"/>
          <w:szCs w:val="28"/>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8"/>
          <w:szCs w:val="28"/>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8"/>
          <w:szCs w:val="28"/>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8"/>
          <w:szCs w:val="28"/>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8"/>
          <w:szCs w:val="28"/>
        </w:rPr>
      </w:pPr>
    </w:p>
    <w:p w:rsidR="002373E4" w:rsidRDefault="002373E4" w:rsidP="000F7D42">
      <w:pPr>
        <w:autoSpaceDE w:val="0"/>
        <w:autoSpaceDN w:val="0"/>
        <w:adjustRightInd w:val="0"/>
        <w:spacing w:after="0" w:line="240" w:lineRule="auto"/>
        <w:jc w:val="center"/>
        <w:rPr>
          <w:rFonts w:ascii="Times New Roman" w:hAnsi="Times New Roman" w:cs="Times New Roman"/>
          <w:b/>
          <w:bCs/>
          <w:sz w:val="24"/>
          <w:szCs w:val="24"/>
        </w:rPr>
      </w:pPr>
      <w:r w:rsidRPr="0013430C">
        <w:rPr>
          <w:rFonts w:ascii="Times New Roman" w:hAnsi="Times New Roman" w:cs="Times New Roman"/>
          <w:b/>
          <w:bCs/>
          <w:sz w:val="24"/>
          <w:szCs w:val="24"/>
        </w:rPr>
        <w:t>Ali KARABABA</w:t>
      </w:r>
    </w:p>
    <w:p w:rsidR="002373E4" w:rsidRDefault="002373E4" w:rsidP="0013430C">
      <w:pPr>
        <w:autoSpaceDE w:val="0"/>
        <w:autoSpaceDN w:val="0"/>
        <w:adjustRightInd w:val="0"/>
        <w:spacing w:after="0" w:line="240" w:lineRule="auto"/>
        <w:jc w:val="center"/>
        <w:rPr>
          <w:rFonts w:ascii="Times New Roman" w:hAnsi="Times New Roman" w:cs="Times New Roman"/>
          <w:b/>
          <w:bCs/>
          <w:sz w:val="24"/>
          <w:szCs w:val="24"/>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4"/>
          <w:szCs w:val="24"/>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4"/>
          <w:szCs w:val="24"/>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4"/>
          <w:szCs w:val="24"/>
        </w:rPr>
      </w:pPr>
    </w:p>
    <w:p w:rsidR="002373E4" w:rsidRDefault="002373E4" w:rsidP="0013430C">
      <w:pPr>
        <w:autoSpaceDE w:val="0"/>
        <w:autoSpaceDN w:val="0"/>
        <w:adjustRightInd w:val="0"/>
        <w:spacing w:after="0" w:line="240" w:lineRule="auto"/>
        <w:jc w:val="center"/>
        <w:rPr>
          <w:rFonts w:ascii="Times New Roman" w:hAnsi="Times New Roman" w:cs="Times New Roman"/>
          <w:b/>
          <w:bCs/>
          <w:sz w:val="24"/>
          <w:szCs w:val="24"/>
        </w:rPr>
      </w:pPr>
    </w:p>
    <w:p w:rsidR="002373E4" w:rsidRPr="0013430C" w:rsidRDefault="002373E4" w:rsidP="0013430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Danışman: Yard. Doç. Dr. </w:t>
      </w:r>
      <w:r w:rsidR="007143AD">
        <w:rPr>
          <w:rFonts w:ascii="Times New Roman" w:hAnsi="Times New Roman" w:cs="Times New Roman"/>
          <w:b/>
          <w:bCs/>
          <w:sz w:val="24"/>
          <w:szCs w:val="24"/>
        </w:rPr>
        <w:t>Necla ACUN</w:t>
      </w:r>
    </w:p>
    <w:p w:rsidR="002373E4" w:rsidRPr="0013430C" w:rsidRDefault="002373E4" w:rsidP="0013430C">
      <w:pPr>
        <w:pStyle w:val="Default"/>
        <w:jc w:val="center"/>
        <w:rPr>
          <w:rFonts w:ascii="TimesNewRomanPS-BoldMT" w:hAnsi="TimesNewRomanPS-BoldMT" w:cs="TimesNewRomanPS-BoldMT"/>
          <w:b/>
          <w:bCs/>
        </w:rPr>
      </w:pPr>
    </w:p>
    <w:p w:rsidR="002373E4" w:rsidRPr="0013430C" w:rsidRDefault="002373E4" w:rsidP="0013430C">
      <w:pPr>
        <w:pStyle w:val="Default"/>
        <w:jc w:val="center"/>
        <w:rPr>
          <w:rFonts w:ascii="TimesNewRomanPS-BoldMT" w:hAnsi="TimesNewRomanPS-BoldMT" w:cs="TimesNewRomanPS-BoldMT"/>
          <w:b/>
          <w:bCs/>
        </w:rPr>
      </w:pPr>
    </w:p>
    <w:p w:rsidR="002373E4" w:rsidRDefault="002373E4" w:rsidP="0013430C">
      <w:pPr>
        <w:pStyle w:val="Default"/>
        <w:jc w:val="center"/>
        <w:rPr>
          <w:rFonts w:ascii="TimesNewRomanPS-BoldMT" w:hAnsi="TimesNewRomanPS-BoldMT" w:cs="TimesNewRomanPS-BoldMT"/>
          <w:b/>
          <w:bCs/>
        </w:rPr>
      </w:pPr>
    </w:p>
    <w:p w:rsidR="002373E4" w:rsidRDefault="002373E4" w:rsidP="0013430C">
      <w:pPr>
        <w:pStyle w:val="Default"/>
        <w:jc w:val="center"/>
        <w:rPr>
          <w:rFonts w:ascii="TimesNewRomanPS-BoldMT" w:hAnsi="TimesNewRomanPS-BoldMT" w:cs="TimesNewRomanPS-BoldMT"/>
          <w:b/>
          <w:bCs/>
        </w:rPr>
      </w:pPr>
    </w:p>
    <w:p w:rsidR="002373E4" w:rsidRDefault="002373E4" w:rsidP="0013430C">
      <w:pPr>
        <w:pStyle w:val="Default"/>
        <w:jc w:val="center"/>
        <w:rPr>
          <w:rFonts w:ascii="TimesNewRomanPS-BoldMT" w:hAnsi="TimesNewRomanPS-BoldMT" w:cs="TimesNewRomanPS-BoldMT"/>
          <w:b/>
          <w:bCs/>
        </w:rPr>
      </w:pPr>
    </w:p>
    <w:p w:rsidR="002373E4" w:rsidRDefault="002373E4" w:rsidP="0013430C">
      <w:pPr>
        <w:pStyle w:val="Default"/>
        <w:jc w:val="center"/>
        <w:rPr>
          <w:rFonts w:ascii="TimesNewRomanPS-BoldMT" w:hAnsi="TimesNewRomanPS-BoldMT" w:cs="TimesNewRomanPS-BoldMT"/>
          <w:b/>
          <w:bCs/>
        </w:rPr>
      </w:pPr>
    </w:p>
    <w:p w:rsidR="002373E4" w:rsidRDefault="002373E4" w:rsidP="0013430C">
      <w:pPr>
        <w:pStyle w:val="Default"/>
        <w:jc w:val="center"/>
        <w:rPr>
          <w:rFonts w:ascii="TimesNewRomanPS-BoldMT" w:hAnsi="TimesNewRomanPS-BoldMT" w:cs="TimesNewRomanPS-BoldMT"/>
          <w:b/>
          <w:bCs/>
        </w:rPr>
      </w:pPr>
      <w:r>
        <w:rPr>
          <w:rFonts w:ascii="TimesNewRomanPS-BoldMT Tur" w:hAnsi="TimesNewRomanPS-BoldMT Tur" w:cs="TimesNewRomanPS-BoldMT Tur"/>
          <w:b/>
          <w:bCs/>
        </w:rPr>
        <w:t>Mayıs</w:t>
      </w:r>
    </w:p>
    <w:p w:rsidR="002373E4" w:rsidRDefault="002373E4" w:rsidP="0013430C">
      <w:pPr>
        <w:pStyle w:val="Default"/>
        <w:jc w:val="center"/>
        <w:rPr>
          <w:rFonts w:ascii="TimesNewRomanPS-BoldMT" w:hAnsi="TimesNewRomanPS-BoldMT" w:cs="TimesNewRomanPS-BoldMT"/>
          <w:b/>
          <w:bCs/>
        </w:rPr>
      </w:pPr>
      <w:r>
        <w:rPr>
          <w:rFonts w:ascii="TimesNewRomanPS-BoldMT" w:hAnsi="TimesNewRomanPS-BoldMT" w:cs="TimesNewRomanPS-BoldMT"/>
          <w:b/>
          <w:bCs/>
        </w:rPr>
        <w:t xml:space="preserve"> 2012</w:t>
      </w:r>
    </w:p>
    <w:p w:rsidR="002373E4" w:rsidRDefault="002373E4" w:rsidP="00FA3F7D">
      <w:pPr>
        <w:pStyle w:val="Default"/>
        <w:jc w:val="center"/>
        <w:rPr>
          <w:b/>
          <w:bCs/>
        </w:rPr>
        <w:sectPr w:rsidR="002373E4" w:rsidSect="00987C45">
          <w:headerReference w:type="default" r:id="rId9"/>
          <w:pgSz w:w="11906" w:h="16838"/>
          <w:pgMar w:top="3402" w:right="1134" w:bottom="2268" w:left="2268" w:header="709" w:footer="709" w:gutter="0"/>
          <w:pgNumType w:fmt="lowerRoman" w:start="1"/>
          <w:cols w:space="708"/>
          <w:docGrid w:linePitch="360"/>
        </w:sectPr>
      </w:pPr>
      <w:r>
        <w:rPr>
          <w:rFonts w:ascii="TimesNewRomanPS-BoldMT Tur" w:hAnsi="TimesNewRomanPS-BoldMT Tur" w:cs="TimesNewRomanPS-BoldMT Tur"/>
          <w:b/>
          <w:bCs/>
        </w:rPr>
        <w:t>DENİZL</w:t>
      </w:r>
      <w:r w:rsidR="00FA3F7D">
        <w:rPr>
          <w:rFonts w:ascii="TimesNewRomanPS-BoldMT Tur" w:hAnsi="TimesNewRomanPS-BoldMT Tur" w:cs="TimesNewRomanPS-BoldMT Tur"/>
          <w:b/>
          <w:bCs/>
        </w:rPr>
        <w:t>İ</w:t>
      </w:r>
    </w:p>
    <w:p w:rsidR="00A65B07" w:rsidRDefault="000767DF" w:rsidP="00192729">
      <w:pPr>
        <w:pStyle w:val="AralkYok"/>
        <w:jc w:val="center"/>
        <w:rPr>
          <w:rFonts w:ascii="Times New Roman" w:hAnsi="Times New Roman" w:cs="Times New Roman"/>
          <w:b/>
          <w:bCs/>
          <w:sz w:val="24"/>
          <w:szCs w:val="24"/>
        </w:rPr>
      </w:pPr>
      <w:r>
        <w:rPr>
          <w:noProof/>
          <w:lang w:eastAsia="tr-TR"/>
        </w:rPr>
        <w:lastRenderedPageBreak/>
        <w:drawing>
          <wp:anchor distT="0" distB="0" distL="114300" distR="114300" simplePos="0" relativeHeight="251659776" behindDoc="1" locked="0" layoutInCell="1" allowOverlap="1">
            <wp:simplePos x="0" y="0"/>
            <wp:positionH relativeFrom="column">
              <wp:posOffset>-1434465</wp:posOffset>
            </wp:positionH>
            <wp:positionV relativeFrom="paragraph">
              <wp:posOffset>-852805</wp:posOffset>
            </wp:positionV>
            <wp:extent cx="7920990" cy="10644505"/>
            <wp:effectExtent l="0" t="0" r="3810" b="4445"/>
            <wp:wrapTight wrapText="bothSides">
              <wp:wrapPolygon edited="0">
                <wp:start x="0" y="0"/>
                <wp:lineTo x="0" y="21570"/>
                <wp:lineTo x="21558" y="21570"/>
                <wp:lineTo x="21558" y="0"/>
                <wp:lineTo x="0" y="0"/>
              </wp:wrapPolygon>
            </wp:wrapTight>
            <wp:docPr id="57" name="Resim 57" descr="C:\Users\user\Desktop\ALİ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ALİ22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0990" cy="10644505"/>
                    </a:xfrm>
                    <a:prstGeom prst="rect">
                      <a:avLst/>
                    </a:prstGeom>
                    <a:noFill/>
                    <a:ln>
                      <a:noFill/>
                    </a:ln>
                  </pic:spPr>
                </pic:pic>
              </a:graphicData>
            </a:graphic>
          </wp:anchor>
        </w:drawing>
      </w:r>
    </w:p>
    <w:p w:rsidR="00A65B07" w:rsidRDefault="00527E6C" w:rsidP="00527E6C">
      <w:pPr>
        <w:pStyle w:val="AralkYok"/>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661824" behindDoc="1" locked="0" layoutInCell="1" allowOverlap="1">
            <wp:simplePos x="0" y="0"/>
            <wp:positionH relativeFrom="column">
              <wp:posOffset>-1430655</wp:posOffset>
            </wp:positionH>
            <wp:positionV relativeFrom="paragraph">
              <wp:posOffset>-871855</wp:posOffset>
            </wp:positionV>
            <wp:extent cx="7550785" cy="10668000"/>
            <wp:effectExtent l="0" t="0" r="0" b="0"/>
            <wp:wrapTight wrapText="bothSides">
              <wp:wrapPolygon edited="0">
                <wp:start x="0" y="0"/>
                <wp:lineTo x="0" y="21561"/>
                <wp:lineTo x="21526" y="21561"/>
                <wp:lineTo x="21526" y="0"/>
                <wp:lineTo x="0" y="0"/>
              </wp:wrapPolygon>
            </wp:wrapTight>
            <wp:docPr id="55" name="Resim 55" descr="F:\ALİ KARA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Lİ KARA2 00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0785" cy="10668000"/>
                    </a:xfrm>
                    <a:prstGeom prst="rect">
                      <a:avLst/>
                    </a:prstGeom>
                    <a:noFill/>
                    <a:ln>
                      <a:noFill/>
                    </a:ln>
                  </pic:spPr>
                </pic:pic>
              </a:graphicData>
            </a:graphic>
          </wp:anchor>
        </w:drawing>
      </w:r>
    </w:p>
    <w:p w:rsidR="00A65B07" w:rsidRDefault="00A65B07" w:rsidP="00D6185F">
      <w:pPr>
        <w:autoSpaceDE w:val="0"/>
        <w:autoSpaceDN w:val="0"/>
        <w:adjustRightInd w:val="0"/>
        <w:spacing w:before="120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TEŞEKKÜR</w:t>
      </w:r>
    </w:p>
    <w:p w:rsidR="007475F6" w:rsidRDefault="007475F6" w:rsidP="007475F6">
      <w:pPr>
        <w:autoSpaceDE w:val="0"/>
        <w:autoSpaceDN w:val="0"/>
        <w:adjustRightInd w:val="0"/>
        <w:spacing w:after="0" w:line="240" w:lineRule="auto"/>
        <w:jc w:val="both"/>
        <w:rPr>
          <w:rFonts w:ascii="TimesNewRomanPSMT" w:hAnsi="TimesNewRomanPSMT" w:cs="TimesNewRomanPSMT"/>
          <w:sz w:val="24"/>
          <w:szCs w:val="24"/>
        </w:rPr>
      </w:pPr>
    </w:p>
    <w:p w:rsidR="00A65B07" w:rsidRPr="007475F6" w:rsidRDefault="007475F6" w:rsidP="007475F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Bu çalışma sürecinde,</w:t>
      </w:r>
      <w:r w:rsidR="00A65B07" w:rsidRPr="007475F6">
        <w:rPr>
          <w:rFonts w:ascii="Times New Roman" w:hAnsi="Times New Roman" w:cs="Times New Roman"/>
          <w:sz w:val="24"/>
          <w:szCs w:val="24"/>
        </w:rPr>
        <w:t xml:space="preserve"> içtenliği ve hoşgörüsü hiç eksilmeyen, değerli görüş ve önerileri ile beni sürekli destekleyen ve yol gösteren danışmanım Sayın Yard. Doç. Dr. Necla ACUN’a çok teşekkür ederim.</w:t>
      </w:r>
    </w:p>
    <w:p w:rsidR="00A65B07" w:rsidRPr="007475F6" w:rsidRDefault="00A65B07" w:rsidP="007475F6">
      <w:pPr>
        <w:autoSpaceDE w:val="0"/>
        <w:autoSpaceDN w:val="0"/>
        <w:adjustRightInd w:val="0"/>
        <w:spacing w:after="0" w:line="240" w:lineRule="auto"/>
        <w:jc w:val="both"/>
        <w:rPr>
          <w:rFonts w:ascii="Times New Roman" w:hAnsi="Times New Roman" w:cs="Times New Roman"/>
          <w:sz w:val="24"/>
          <w:szCs w:val="24"/>
        </w:rPr>
      </w:pPr>
    </w:p>
    <w:p w:rsidR="00A65B07" w:rsidRPr="007475F6" w:rsidRDefault="00A65B07" w:rsidP="007475F6">
      <w:pPr>
        <w:autoSpaceDE w:val="0"/>
        <w:autoSpaceDN w:val="0"/>
        <w:adjustRightInd w:val="0"/>
        <w:spacing w:after="0" w:line="240" w:lineRule="auto"/>
        <w:ind w:firstLine="709"/>
        <w:jc w:val="both"/>
        <w:rPr>
          <w:rFonts w:ascii="Times New Roman" w:hAnsi="Times New Roman" w:cs="Times New Roman"/>
          <w:sz w:val="24"/>
          <w:szCs w:val="24"/>
        </w:rPr>
      </w:pPr>
      <w:r w:rsidRPr="007475F6">
        <w:rPr>
          <w:rFonts w:ascii="Times New Roman" w:hAnsi="Times New Roman" w:cs="Times New Roman"/>
          <w:sz w:val="24"/>
          <w:szCs w:val="24"/>
        </w:rPr>
        <w:t>Tez jürimde bulunan ve yapıcı eleştirileriyle tez çalışmama katkıda bulunan değerli hocalarım Sayı</w:t>
      </w:r>
      <w:r w:rsidR="007475F6">
        <w:rPr>
          <w:rFonts w:ascii="Times New Roman" w:hAnsi="Times New Roman" w:cs="Times New Roman"/>
          <w:sz w:val="24"/>
          <w:szCs w:val="24"/>
        </w:rPr>
        <w:t>n Prof. Dr. Hayrettin AKYILDIZ’</w:t>
      </w:r>
      <w:r w:rsidRPr="007475F6">
        <w:rPr>
          <w:rFonts w:ascii="Times New Roman" w:hAnsi="Times New Roman" w:cs="Times New Roman"/>
          <w:sz w:val="24"/>
          <w:szCs w:val="24"/>
        </w:rPr>
        <w:t>a ve Sayın Yrd. Doç. Dr. Sevgi ÖZGÜNGÖR’e teşekkürlerimi sunarım.</w:t>
      </w:r>
    </w:p>
    <w:p w:rsidR="00A65B07" w:rsidRPr="007475F6" w:rsidRDefault="00A65B07" w:rsidP="007475F6">
      <w:pPr>
        <w:autoSpaceDE w:val="0"/>
        <w:autoSpaceDN w:val="0"/>
        <w:adjustRightInd w:val="0"/>
        <w:spacing w:after="0" w:line="240" w:lineRule="auto"/>
        <w:jc w:val="both"/>
        <w:rPr>
          <w:rFonts w:ascii="Times New Roman" w:hAnsi="Times New Roman" w:cs="Times New Roman"/>
          <w:sz w:val="24"/>
          <w:szCs w:val="24"/>
        </w:rPr>
      </w:pPr>
    </w:p>
    <w:p w:rsidR="00A65B07" w:rsidRDefault="007475F6" w:rsidP="007475F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Lisans ve Yüksek L</w:t>
      </w:r>
      <w:r w:rsidR="00A65B07" w:rsidRPr="007475F6">
        <w:rPr>
          <w:rFonts w:ascii="Times New Roman" w:hAnsi="Times New Roman" w:cs="Times New Roman"/>
          <w:sz w:val="24"/>
          <w:szCs w:val="24"/>
        </w:rPr>
        <w:t>isans eğitimim süresince desteklerini esirgemeyen ve yakın ilgilerini gördüğüm değerli hoca</w:t>
      </w:r>
      <w:r w:rsidR="00FE5252">
        <w:rPr>
          <w:rFonts w:ascii="Times New Roman" w:hAnsi="Times New Roman" w:cs="Times New Roman"/>
          <w:sz w:val="24"/>
          <w:szCs w:val="24"/>
        </w:rPr>
        <w:t>larım Sayın Doç. Dr. Asım ÇİVİTÇİ’ye, Sayın Doç. Dr. Erdinç DURU</w:t>
      </w:r>
      <w:r w:rsidR="00A65B07" w:rsidRPr="007475F6">
        <w:rPr>
          <w:rFonts w:ascii="Times New Roman" w:hAnsi="Times New Roman" w:cs="Times New Roman"/>
          <w:sz w:val="24"/>
          <w:szCs w:val="24"/>
        </w:rPr>
        <w:t>’ya,  Sayın Yrd. Doç.</w:t>
      </w:r>
      <w:r>
        <w:rPr>
          <w:rFonts w:ascii="Times New Roman" w:hAnsi="Times New Roman" w:cs="Times New Roman"/>
          <w:sz w:val="24"/>
          <w:szCs w:val="24"/>
        </w:rPr>
        <w:t xml:space="preserve"> </w:t>
      </w:r>
      <w:r w:rsidR="00A65B07" w:rsidRPr="007475F6">
        <w:rPr>
          <w:rFonts w:ascii="Times New Roman" w:hAnsi="Times New Roman" w:cs="Times New Roman"/>
          <w:sz w:val="24"/>
          <w:szCs w:val="24"/>
        </w:rPr>
        <w:t>Dr. Necla ACUN’a, Sayın Yrd. Doç.</w:t>
      </w:r>
      <w:r>
        <w:rPr>
          <w:rFonts w:ascii="Times New Roman" w:hAnsi="Times New Roman" w:cs="Times New Roman"/>
          <w:sz w:val="24"/>
          <w:szCs w:val="24"/>
        </w:rPr>
        <w:t xml:space="preserve"> </w:t>
      </w:r>
      <w:r w:rsidR="00A65B07" w:rsidRPr="007475F6">
        <w:rPr>
          <w:rFonts w:ascii="Times New Roman" w:hAnsi="Times New Roman" w:cs="Times New Roman"/>
          <w:sz w:val="24"/>
          <w:szCs w:val="24"/>
        </w:rPr>
        <w:t xml:space="preserve">Dr. Sevgi ÖZGÜNGÖR’e, </w:t>
      </w:r>
      <w:r w:rsidR="00FE5252">
        <w:rPr>
          <w:rFonts w:ascii="Times New Roman" w:hAnsi="Times New Roman" w:cs="Times New Roman"/>
          <w:sz w:val="24"/>
          <w:szCs w:val="24"/>
        </w:rPr>
        <w:t xml:space="preserve">Sayın Yrd. </w:t>
      </w:r>
      <w:r w:rsidR="00FE5252" w:rsidRPr="007475F6">
        <w:rPr>
          <w:rFonts w:ascii="Times New Roman" w:hAnsi="Times New Roman" w:cs="Times New Roman"/>
          <w:sz w:val="24"/>
          <w:szCs w:val="24"/>
        </w:rPr>
        <w:t>Doç.</w:t>
      </w:r>
      <w:r w:rsidR="00FE5252">
        <w:rPr>
          <w:rFonts w:ascii="Times New Roman" w:hAnsi="Times New Roman" w:cs="Times New Roman"/>
          <w:sz w:val="24"/>
          <w:szCs w:val="24"/>
        </w:rPr>
        <w:t xml:space="preserve"> </w:t>
      </w:r>
      <w:r w:rsidR="00FE5252" w:rsidRPr="007475F6">
        <w:rPr>
          <w:rFonts w:ascii="Times New Roman" w:hAnsi="Times New Roman" w:cs="Times New Roman"/>
          <w:sz w:val="24"/>
          <w:szCs w:val="24"/>
        </w:rPr>
        <w:t xml:space="preserve">Dr. </w:t>
      </w:r>
      <w:r w:rsidR="00FE5252">
        <w:rPr>
          <w:rFonts w:ascii="Times New Roman" w:hAnsi="Times New Roman" w:cs="Times New Roman"/>
          <w:sz w:val="24"/>
          <w:szCs w:val="24"/>
        </w:rPr>
        <w:t xml:space="preserve">Şahin KAPIKIRAN’A, </w:t>
      </w:r>
      <w:r>
        <w:rPr>
          <w:rFonts w:ascii="Times New Roman" w:hAnsi="Times New Roman" w:cs="Times New Roman"/>
          <w:sz w:val="24"/>
          <w:szCs w:val="24"/>
        </w:rPr>
        <w:t xml:space="preserve">Sayın Yrd. </w:t>
      </w:r>
      <w:r w:rsidR="00A65B07" w:rsidRPr="007475F6">
        <w:rPr>
          <w:rFonts w:ascii="Times New Roman" w:hAnsi="Times New Roman" w:cs="Times New Roman"/>
          <w:sz w:val="24"/>
          <w:szCs w:val="24"/>
        </w:rPr>
        <w:t>Doç.</w:t>
      </w:r>
      <w:r>
        <w:rPr>
          <w:rFonts w:ascii="Times New Roman" w:hAnsi="Times New Roman" w:cs="Times New Roman"/>
          <w:sz w:val="24"/>
          <w:szCs w:val="24"/>
        </w:rPr>
        <w:t xml:space="preserve"> </w:t>
      </w:r>
      <w:r w:rsidR="00A65B07" w:rsidRPr="007475F6">
        <w:rPr>
          <w:rFonts w:ascii="Times New Roman" w:hAnsi="Times New Roman" w:cs="Times New Roman"/>
          <w:sz w:val="24"/>
          <w:szCs w:val="24"/>
        </w:rPr>
        <w:t>Dr. Nazmiye</w:t>
      </w:r>
      <w:r w:rsidR="00FE5252">
        <w:rPr>
          <w:rFonts w:ascii="Times New Roman" w:hAnsi="Times New Roman" w:cs="Times New Roman"/>
          <w:sz w:val="24"/>
          <w:szCs w:val="24"/>
        </w:rPr>
        <w:t xml:space="preserve"> ÇİVİTÇİ</w:t>
      </w:r>
      <w:r>
        <w:rPr>
          <w:rFonts w:ascii="Times New Roman" w:hAnsi="Times New Roman" w:cs="Times New Roman"/>
          <w:sz w:val="24"/>
          <w:szCs w:val="24"/>
        </w:rPr>
        <w:t>’ye,</w:t>
      </w:r>
      <w:r w:rsidR="00A65B07" w:rsidRPr="007475F6">
        <w:rPr>
          <w:rFonts w:ascii="Times New Roman" w:hAnsi="Times New Roman" w:cs="Times New Roman"/>
          <w:sz w:val="24"/>
          <w:szCs w:val="24"/>
        </w:rPr>
        <w:t xml:space="preserve"> Sayın Yrd. Doç.</w:t>
      </w:r>
      <w:r>
        <w:rPr>
          <w:rFonts w:ascii="Times New Roman" w:hAnsi="Times New Roman" w:cs="Times New Roman"/>
          <w:sz w:val="24"/>
          <w:szCs w:val="24"/>
        </w:rPr>
        <w:t xml:space="preserve"> </w:t>
      </w:r>
      <w:r w:rsidR="00A65B07" w:rsidRPr="007475F6">
        <w:rPr>
          <w:rFonts w:ascii="Times New Roman" w:hAnsi="Times New Roman" w:cs="Times New Roman"/>
          <w:sz w:val="24"/>
          <w:szCs w:val="24"/>
        </w:rPr>
        <w:t xml:space="preserve">Dr. </w:t>
      </w:r>
      <w:r w:rsidR="00FE5252">
        <w:rPr>
          <w:rFonts w:ascii="Times New Roman" w:hAnsi="Times New Roman" w:cs="Times New Roman"/>
          <w:sz w:val="24"/>
          <w:szCs w:val="24"/>
        </w:rPr>
        <w:t xml:space="preserve">Ahu ARICIOĞLU’na, </w:t>
      </w:r>
      <w:r w:rsidR="00A65B07" w:rsidRPr="007475F6">
        <w:rPr>
          <w:rFonts w:ascii="Times New Roman" w:hAnsi="Times New Roman" w:cs="Times New Roman"/>
          <w:sz w:val="24"/>
          <w:szCs w:val="24"/>
        </w:rPr>
        <w:t>Sayın Yrd. Doç.</w:t>
      </w:r>
      <w:r w:rsidR="00FE5252">
        <w:rPr>
          <w:rFonts w:ascii="Times New Roman" w:hAnsi="Times New Roman" w:cs="Times New Roman"/>
          <w:sz w:val="24"/>
          <w:szCs w:val="24"/>
        </w:rPr>
        <w:t xml:space="preserve"> </w:t>
      </w:r>
      <w:r w:rsidR="00A65B07" w:rsidRPr="007475F6">
        <w:rPr>
          <w:rFonts w:ascii="Times New Roman" w:hAnsi="Times New Roman" w:cs="Times New Roman"/>
          <w:sz w:val="24"/>
          <w:szCs w:val="24"/>
        </w:rPr>
        <w:t xml:space="preserve">Dr. </w:t>
      </w:r>
      <w:r w:rsidR="00FE5252">
        <w:rPr>
          <w:rFonts w:ascii="Times New Roman" w:hAnsi="Times New Roman" w:cs="Times New Roman"/>
          <w:sz w:val="24"/>
          <w:szCs w:val="24"/>
        </w:rPr>
        <w:t xml:space="preserve">Murat BALKIZ’a ve </w:t>
      </w:r>
      <w:r w:rsidR="00056DDB">
        <w:rPr>
          <w:rFonts w:ascii="Times New Roman" w:hAnsi="Times New Roman" w:cs="Times New Roman"/>
          <w:sz w:val="24"/>
          <w:szCs w:val="24"/>
        </w:rPr>
        <w:t xml:space="preserve">tez süresince yardımlarını esirgemeyen arkadaşım Arş. Gör. Turgut TÜRKDOĞAN’a </w:t>
      </w:r>
      <w:r w:rsidR="00A65B07" w:rsidRPr="007475F6">
        <w:rPr>
          <w:rFonts w:ascii="Times New Roman" w:hAnsi="Times New Roman" w:cs="Times New Roman"/>
          <w:sz w:val="24"/>
          <w:szCs w:val="24"/>
        </w:rPr>
        <w:t>teşekkür ederim.</w:t>
      </w:r>
    </w:p>
    <w:p w:rsidR="008875E6" w:rsidRDefault="008875E6" w:rsidP="007475F6">
      <w:pPr>
        <w:autoSpaceDE w:val="0"/>
        <w:autoSpaceDN w:val="0"/>
        <w:adjustRightInd w:val="0"/>
        <w:spacing w:after="0" w:line="240" w:lineRule="auto"/>
        <w:ind w:firstLine="709"/>
        <w:jc w:val="both"/>
        <w:rPr>
          <w:rFonts w:ascii="Times New Roman" w:hAnsi="Times New Roman" w:cs="Times New Roman"/>
          <w:sz w:val="24"/>
          <w:szCs w:val="24"/>
        </w:rPr>
      </w:pPr>
    </w:p>
    <w:p w:rsidR="008875E6" w:rsidRPr="007475F6" w:rsidRDefault="008875E6" w:rsidP="008875E6">
      <w:pPr>
        <w:autoSpaceDE w:val="0"/>
        <w:autoSpaceDN w:val="0"/>
        <w:adjustRightInd w:val="0"/>
        <w:spacing w:after="0" w:line="240" w:lineRule="auto"/>
        <w:ind w:firstLine="709"/>
        <w:jc w:val="both"/>
        <w:rPr>
          <w:rFonts w:ascii="Times New Roman" w:hAnsi="Times New Roman" w:cs="Times New Roman"/>
          <w:sz w:val="24"/>
          <w:szCs w:val="24"/>
        </w:rPr>
      </w:pPr>
      <w:r w:rsidRPr="007475F6">
        <w:rPr>
          <w:rFonts w:ascii="Times New Roman" w:hAnsi="Times New Roman" w:cs="Times New Roman"/>
          <w:sz w:val="24"/>
          <w:szCs w:val="24"/>
        </w:rPr>
        <w:t>Bu uzun çalışma sürecinde ve tanıştığım ilk günden bu yana destekleriyle varlıklarını her zaman hissettiğim değerli arkadaşlarım Tuncay ORAL ve Aykut GÜNLÜ’ye teşekkürlerimi sunarım.</w:t>
      </w:r>
    </w:p>
    <w:p w:rsidR="00A65B07" w:rsidRPr="007475F6" w:rsidRDefault="00A65B07" w:rsidP="007475F6">
      <w:pPr>
        <w:autoSpaceDE w:val="0"/>
        <w:autoSpaceDN w:val="0"/>
        <w:adjustRightInd w:val="0"/>
        <w:spacing w:after="0" w:line="240" w:lineRule="auto"/>
        <w:jc w:val="both"/>
        <w:rPr>
          <w:rFonts w:ascii="Times New Roman" w:hAnsi="Times New Roman" w:cs="Times New Roman"/>
          <w:sz w:val="24"/>
          <w:szCs w:val="24"/>
        </w:rPr>
      </w:pPr>
    </w:p>
    <w:p w:rsidR="00A65B07" w:rsidRPr="007475F6" w:rsidRDefault="00A65B07" w:rsidP="007475F6">
      <w:pPr>
        <w:autoSpaceDE w:val="0"/>
        <w:autoSpaceDN w:val="0"/>
        <w:adjustRightInd w:val="0"/>
        <w:spacing w:after="0" w:line="240" w:lineRule="auto"/>
        <w:ind w:firstLine="709"/>
        <w:jc w:val="both"/>
        <w:rPr>
          <w:rFonts w:ascii="Times New Roman" w:hAnsi="Times New Roman" w:cs="Times New Roman"/>
          <w:sz w:val="24"/>
          <w:szCs w:val="24"/>
        </w:rPr>
      </w:pPr>
      <w:r w:rsidRPr="007475F6">
        <w:rPr>
          <w:rFonts w:ascii="Times New Roman" w:hAnsi="Times New Roman" w:cs="Times New Roman"/>
          <w:sz w:val="24"/>
          <w:szCs w:val="24"/>
        </w:rPr>
        <w:t>Ve tüm hayatım boy</w:t>
      </w:r>
      <w:r w:rsidR="00056DDB">
        <w:rPr>
          <w:rFonts w:ascii="Times New Roman" w:hAnsi="Times New Roman" w:cs="Times New Roman"/>
          <w:sz w:val="24"/>
          <w:szCs w:val="24"/>
        </w:rPr>
        <w:t>unca yaşamıma anlam veren AİLEME</w:t>
      </w:r>
      <w:r w:rsidRPr="007475F6">
        <w:rPr>
          <w:rFonts w:ascii="Times New Roman" w:hAnsi="Times New Roman" w:cs="Times New Roman"/>
          <w:sz w:val="24"/>
          <w:szCs w:val="24"/>
        </w:rPr>
        <w:t xml:space="preserve"> ne kadar teşekkür etsem azdır.</w:t>
      </w:r>
    </w:p>
    <w:p w:rsidR="00A65B07" w:rsidRPr="007475F6"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527E6C" w:rsidRDefault="00527E6C" w:rsidP="00192729">
      <w:pPr>
        <w:pStyle w:val="AralkYok"/>
        <w:jc w:val="center"/>
        <w:rPr>
          <w:rFonts w:ascii="Times New Roman" w:hAnsi="Times New Roman" w:cs="Times New Roman"/>
          <w:b/>
          <w:bCs/>
          <w:sz w:val="24"/>
          <w:szCs w:val="24"/>
        </w:rPr>
      </w:pPr>
    </w:p>
    <w:p w:rsidR="00527E6C" w:rsidRDefault="00527E6C" w:rsidP="00192729">
      <w:pPr>
        <w:pStyle w:val="AralkYok"/>
        <w:jc w:val="center"/>
        <w:rPr>
          <w:rFonts w:ascii="Times New Roman" w:hAnsi="Times New Roman" w:cs="Times New Roman"/>
          <w:b/>
          <w:bCs/>
          <w:sz w:val="24"/>
          <w:szCs w:val="24"/>
        </w:rPr>
      </w:pPr>
    </w:p>
    <w:p w:rsidR="00527E6C" w:rsidRDefault="00527E6C" w:rsidP="00192729">
      <w:pPr>
        <w:pStyle w:val="AralkYok"/>
        <w:jc w:val="center"/>
        <w:rPr>
          <w:rFonts w:ascii="Times New Roman" w:hAnsi="Times New Roman" w:cs="Times New Roman"/>
          <w:b/>
          <w:bCs/>
          <w:sz w:val="24"/>
          <w:szCs w:val="24"/>
        </w:rPr>
      </w:pPr>
    </w:p>
    <w:p w:rsidR="00527E6C" w:rsidRDefault="00527E6C" w:rsidP="00192729">
      <w:pPr>
        <w:pStyle w:val="AralkYok"/>
        <w:jc w:val="center"/>
        <w:rPr>
          <w:rFonts w:ascii="Times New Roman" w:hAnsi="Times New Roman" w:cs="Times New Roman"/>
          <w:b/>
          <w:bCs/>
          <w:sz w:val="24"/>
          <w:szCs w:val="24"/>
        </w:rPr>
      </w:pPr>
    </w:p>
    <w:p w:rsidR="00527E6C" w:rsidRDefault="00527E6C"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A65B07" w:rsidRDefault="00A65B07" w:rsidP="00192729">
      <w:pPr>
        <w:pStyle w:val="AralkYok"/>
        <w:jc w:val="center"/>
        <w:rPr>
          <w:rFonts w:ascii="Times New Roman" w:hAnsi="Times New Roman" w:cs="Times New Roman"/>
          <w:b/>
          <w:bCs/>
          <w:sz w:val="24"/>
          <w:szCs w:val="24"/>
        </w:rPr>
      </w:pPr>
    </w:p>
    <w:p w:rsidR="00527E6C" w:rsidRDefault="00527E6C" w:rsidP="00B1411C">
      <w:pPr>
        <w:pStyle w:val="AralkYok"/>
        <w:rPr>
          <w:rFonts w:ascii="Times New Roman" w:hAnsi="Times New Roman" w:cs="Times New Roman"/>
          <w:b/>
          <w:bCs/>
          <w:sz w:val="24"/>
          <w:szCs w:val="24"/>
        </w:rPr>
      </w:pPr>
    </w:p>
    <w:p w:rsidR="00A413FF" w:rsidRDefault="00A413FF" w:rsidP="00B1411C">
      <w:pPr>
        <w:pStyle w:val="AralkYok"/>
        <w:rPr>
          <w:rFonts w:ascii="Times New Roman" w:hAnsi="Times New Roman" w:cs="Times New Roman"/>
          <w:b/>
          <w:bCs/>
          <w:sz w:val="24"/>
          <w:szCs w:val="24"/>
        </w:rPr>
      </w:pPr>
    </w:p>
    <w:p w:rsidR="002373E4" w:rsidRPr="00192729" w:rsidRDefault="002373E4" w:rsidP="00192729">
      <w:pPr>
        <w:pStyle w:val="AralkYok"/>
        <w:jc w:val="center"/>
        <w:rPr>
          <w:rFonts w:ascii="Times New Roman" w:hAnsi="Times New Roman" w:cs="Times New Roman"/>
          <w:b/>
          <w:bCs/>
          <w:sz w:val="24"/>
          <w:szCs w:val="24"/>
        </w:rPr>
      </w:pPr>
      <w:r w:rsidRPr="00192729">
        <w:rPr>
          <w:rFonts w:ascii="Times New Roman" w:hAnsi="Times New Roman" w:cs="Times New Roman"/>
          <w:b/>
          <w:bCs/>
          <w:sz w:val="24"/>
          <w:szCs w:val="24"/>
        </w:rPr>
        <w:lastRenderedPageBreak/>
        <w:t>ÖZET</w:t>
      </w:r>
    </w:p>
    <w:p w:rsidR="002373E4" w:rsidRPr="00192729" w:rsidRDefault="002373E4" w:rsidP="00192729">
      <w:pPr>
        <w:pStyle w:val="AralkYok"/>
        <w:jc w:val="center"/>
        <w:rPr>
          <w:rFonts w:ascii="Times New Roman" w:hAnsi="Times New Roman" w:cs="Times New Roman"/>
          <w:b/>
          <w:bCs/>
          <w:sz w:val="24"/>
          <w:szCs w:val="24"/>
        </w:rPr>
      </w:pPr>
    </w:p>
    <w:p w:rsidR="002373E4" w:rsidRPr="00E41B80" w:rsidRDefault="002373E4" w:rsidP="00E41B80">
      <w:pPr>
        <w:pStyle w:val="AralkYok"/>
        <w:jc w:val="center"/>
        <w:rPr>
          <w:rFonts w:ascii="Times New Roman" w:hAnsi="Times New Roman" w:cs="Times New Roman"/>
          <w:b/>
          <w:bCs/>
          <w:sz w:val="24"/>
          <w:szCs w:val="24"/>
        </w:rPr>
      </w:pPr>
      <w:r w:rsidRPr="00192729">
        <w:rPr>
          <w:rFonts w:ascii="Times New Roman" w:hAnsi="Times New Roman" w:cs="Times New Roman"/>
          <w:b/>
          <w:bCs/>
          <w:sz w:val="24"/>
          <w:szCs w:val="24"/>
        </w:rPr>
        <w:t>PSİKOLOJİK DANIŞMANLARDA OLUMLU MÜKEMMELLİYETÇİLİK VE OLUMSUZ MÜKEMMELLİYETÇİLİK DÜZEYLERİNİN İŞ DOYUMU VE YAŞAM DOYUMUNU YORDA</w:t>
      </w:r>
      <w:r w:rsidR="009E66E0">
        <w:rPr>
          <w:rFonts w:ascii="Times New Roman" w:hAnsi="Times New Roman" w:cs="Times New Roman"/>
          <w:b/>
          <w:bCs/>
          <w:sz w:val="24"/>
          <w:szCs w:val="24"/>
        </w:rPr>
        <w:t xml:space="preserve">MADAKİ ROLÜ </w:t>
      </w:r>
    </w:p>
    <w:p w:rsidR="002373E4" w:rsidRPr="00541A19" w:rsidRDefault="002373E4" w:rsidP="00541A19">
      <w:pPr>
        <w:pStyle w:val="AralkYok"/>
        <w:rPr>
          <w:rFonts w:ascii="Times New Roman" w:hAnsi="Times New Roman" w:cs="Times New Roman"/>
          <w:sz w:val="24"/>
          <w:szCs w:val="24"/>
        </w:rPr>
      </w:pPr>
    </w:p>
    <w:p w:rsidR="002373E4" w:rsidRPr="00541A19" w:rsidRDefault="002373E4" w:rsidP="00192729">
      <w:pPr>
        <w:pStyle w:val="AralkYok"/>
        <w:jc w:val="center"/>
        <w:rPr>
          <w:rFonts w:ascii="Times New Roman" w:hAnsi="Times New Roman" w:cs="Times New Roman"/>
          <w:sz w:val="24"/>
          <w:szCs w:val="24"/>
        </w:rPr>
      </w:pPr>
      <w:r w:rsidRPr="00541A19">
        <w:rPr>
          <w:rFonts w:ascii="Times New Roman" w:hAnsi="Times New Roman" w:cs="Times New Roman"/>
          <w:sz w:val="24"/>
          <w:szCs w:val="24"/>
        </w:rPr>
        <w:t>KARABABA, Ali</w:t>
      </w:r>
    </w:p>
    <w:p w:rsidR="002373E4" w:rsidRPr="00541A19" w:rsidRDefault="002373E4" w:rsidP="00192729">
      <w:pPr>
        <w:pStyle w:val="AralkYok"/>
        <w:jc w:val="center"/>
        <w:rPr>
          <w:rFonts w:ascii="Times New Roman" w:hAnsi="Times New Roman" w:cs="Times New Roman"/>
          <w:sz w:val="24"/>
          <w:szCs w:val="24"/>
        </w:rPr>
      </w:pPr>
      <w:r w:rsidRPr="00541A19">
        <w:rPr>
          <w:rFonts w:ascii="Times New Roman" w:hAnsi="Times New Roman" w:cs="Times New Roman"/>
          <w:sz w:val="24"/>
          <w:szCs w:val="24"/>
        </w:rPr>
        <w:t>Yüksek Lisans Tezi, Eğitim Bilimleri ABD</w:t>
      </w:r>
    </w:p>
    <w:p w:rsidR="002373E4" w:rsidRDefault="002373E4" w:rsidP="00192729">
      <w:pPr>
        <w:pStyle w:val="AralkYok"/>
        <w:jc w:val="center"/>
        <w:rPr>
          <w:rFonts w:ascii="Times New Roman" w:hAnsi="Times New Roman" w:cs="Times New Roman"/>
          <w:sz w:val="24"/>
          <w:szCs w:val="24"/>
        </w:rPr>
      </w:pPr>
      <w:r w:rsidRPr="00541A19">
        <w:rPr>
          <w:rFonts w:ascii="Times New Roman" w:hAnsi="Times New Roman" w:cs="Times New Roman"/>
          <w:sz w:val="24"/>
          <w:szCs w:val="24"/>
        </w:rPr>
        <w:t>Tez Yöneticisi: Yard. Doç. Dr.</w:t>
      </w:r>
      <w:r w:rsidR="007143AD">
        <w:rPr>
          <w:rFonts w:ascii="Times New Roman" w:hAnsi="Times New Roman" w:cs="Times New Roman"/>
          <w:sz w:val="24"/>
          <w:szCs w:val="24"/>
        </w:rPr>
        <w:t xml:space="preserve"> Necla ACUN</w:t>
      </w:r>
    </w:p>
    <w:p w:rsidR="002373E4" w:rsidRPr="00541A19" w:rsidRDefault="002373E4" w:rsidP="00192729">
      <w:pPr>
        <w:pStyle w:val="AralkYok"/>
        <w:jc w:val="center"/>
        <w:rPr>
          <w:rFonts w:ascii="Times New Roman" w:hAnsi="Times New Roman" w:cs="Times New Roman"/>
          <w:sz w:val="24"/>
          <w:szCs w:val="24"/>
        </w:rPr>
      </w:pPr>
    </w:p>
    <w:p w:rsidR="002373E4" w:rsidRDefault="00E41B80" w:rsidP="00192729">
      <w:pPr>
        <w:pStyle w:val="AralkYok"/>
        <w:jc w:val="center"/>
        <w:rPr>
          <w:rFonts w:ascii="Times New Roman" w:hAnsi="Times New Roman" w:cs="Times New Roman"/>
          <w:sz w:val="24"/>
          <w:szCs w:val="24"/>
        </w:rPr>
      </w:pPr>
      <w:r>
        <w:rPr>
          <w:rFonts w:ascii="Times New Roman" w:hAnsi="Times New Roman" w:cs="Times New Roman"/>
          <w:sz w:val="24"/>
          <w:szCs w:val="24"/>
        </w:rPr>
        <w:t>Mayıs 2012, 132</w:t>
      </w:r>
      <w:r w:rsidR="00C55AE6">
        <w:rPr>
          <w:rFonts w:ascii="Times New Roman" w:hAnsi="Times New Roman" w:cs="Times New Roman"/>
          <w:sz w:val="24"/>
          <w:szCs w:val="24"/>
        </w:rPr>
        <w:t xml:space="preserve"> </w:t>
      </w:r>
      <w:r>
        <w:rPr>
          <w:rFonts w:ascii="Times New Roman" w:hAnsi="Times New Roman" w:cs="Times New Roman"/>
          <w:sz w:val="24"/>
          <w:szCs w:val="24"/>
        </w:rPr>
        <w:t>Sayfa</w:t>
      </w:r>
    </w:p>
    <w:p w:rsidR="00E41B80" w:rsidRDefault="00E41B80" w:rsidP="00192729">
      <w:pPr>
        <w:pStyle w:val="AralkYok"/>
        <w:jc w:val="center"/>
        <w:rPr>
          <w:rFonts w:ascii="Times New Roman" w:hAnsi="Times New Roman" w:cs="Times New Roman"/>
          <w:sz w:val="24"/>
          <w:szCs w:val="24"/>
        </w:rPr>
      </w:pPr>
    </w:p>
    <w:p w:rsidR="002373E4" w:rsidRDefault="002373E4" w:rsidP="00192729">
      <w:pPr>
        <w:pStyle w:val="Default"/>
        <w:rPr>
          <w:b/>
          <w:bCs/>
        </w:rPr>
      </w:pPr>
    </w:p>
    <w:p w:rsidR="002373E4" w:rsidRPr="00192729" w:rsidRDefault="002373E4" w:rsidP="00844E4C">
      <w:pPr>
        <w:autoSpaceDE w:val="0"/>
        <w:autoSpaceDN w:val="0"/>
        <w:adjustRightInd w:val="0"/>
        <w:spacing w:after="240"/>
        <w:ind w:firstLine="709"/>
        <w:jc w:val="both"/>
        <w:rPr>
          <w:rFonts w:ascii="Times New Roman" w:hAnsi="Times New Roman" w:cs="Times New Roman"/>
          <w:b/>
          <w:bCs/>
          <w:sz w:val="24"/>
          <w:szCs w:val="24"/>
        </w:rPr>
      </w:pPr>
      <w:r w:rsidRPr="00192729">
        <w:rPr>
          <w:rFonts w:ascii="Times New Roman" w:hAnsi="Times New Roman" w:cs="Times New Roman"/>
          <w:b/>
          <w:bCs/>
          <w:sz w:val="24"/>
          <w:szCs w:val="24"/>
        </w:rPr>
        <w:t>Bu çalışmanın amacı, psikolojik danışmanlarda olumlu mükemmelliyetçilik ve olumsuz mükemmelliyetçilik düzeylerinin iş doyumu ve yaşam doyumunu yordamadaki rolünü incelemektir.</w:t>
      </w:r>
      <w:r w:rsidRPr="00192729">
        <w:rPr>
          <w:rFonts w:ascii="Times New Roman" w:eastAsia="TimesNewRoman,Italic" w:hAnsi="Times New Roman" w:cs="Times New Roman"/>
          <w:b/>
          <w:bCs/>
          <w:i/>
          <w:iCs/>
          <w:sz w:val="24"/>
          <w:szCs w:val="24"/>
        </w:rPr>
        <w:t xml:space="preserve"> </w:t>
      </w:r>
      <w:r w:rsidRPr="00192729">
        <w:rPr>
          <w:rFonts w:ascii="Times New Roman" w:eastAsia="TimesNewRoman,Italic" w:hAnsi="Times New Roman" w:cs="Times New Roman"/>
          <w:b/>
          <w:bCs/>
          <w:sz w:val="24"/>
          <w:szCs w:val="24"/>
        </w:rPr>
        <w:t xml:space="preserve">Araştırmanın diğer bir amacı da, olumlu mükemmelliyetçilik, olumsuz mükemmelliyetçilik, iş doyumu ve yaşam doyumu ile çeşitli değişkenler arasında anlamlı farklar olup olmadığını belirlemektir. </w:t>
      </w:r>
      <w:r w:rsidRPr="00192729">
        <w:rPr>
          <w:rFonts w:ascii="Times New Roman" w:hAnsi="Times New Roman" w:cs="Times New Roman"/>
          <w:b/>
          <w:bCs/>
          <w:sz w:val="24"/>
          <w:szCs w:val="24"/>
        </w:rPr>
        <w:t>Araştı</w:t>
      </w:r>
      <w:r w:rsidR="00F94A0A">
        <w:rPr>
          <w:rFonts w:ascii="Times New Roman" w:hAnsi="Times New Roman" w:cs="Times New Roman"/>
          <w:b/>
          <w:bCs/>
          <w:sz w:val="24"/>
          <w:szCs w:val="24"/>
        </w:rPr>
        <w:t>rmanın katılımcıları</w:t>
      </w:r>
      <w:r w:rsidRPr="00192729">
        <w:rPr>
          <w:rFonts w:ascii="Times New Roman" w:hAnsi="Times New Roman" w:cs="Times New Roman"/>
          <w:b/>
          <w:bCs/>
          <w:sz w:val="24"/>
          <w:szCs w:val="24"/>
        </w:rPr>
        <w:t>, Ege Bölgesi’nin farklı RAM, ilköğretim ve ortaöğretim devlet kurumlarında görev yapan 240 p</w:t>
      </w:r>
      <w:r w:rsidR="001E1B61">
        <w:rPr>
          <w:rFonts w:ascii="Times New Roman" w:hAnsi="Times New Roman" w:cs="Times New Roman"/>
          <w:b/>
          <w:bCs/>
          <w:sz w:val="24"/>
          <w:szCs w:val="24"/>
        </w:rPr>
        <w:t>sikolojik danışmandan (112 kadın</w:t>
      </w:r>
      <w:r w:rsidRPr="00192729">
        <w:rPr>
          <w:rFonts w:ascii="Times New Roman" w:hAnsi="Times New Roman" w:cs="Times New Roman"/>
          <w:b/>
          <w:bCs/>
          <w:sz w:val="24"/>
          <w:szCs w:val="24"/>
        </w:rPr>
        <w:t xml:space="preserve">, 128 erkek) oluşmaktadır. </w:t>
      </w:r>
      <w:r w:rsidRPr="00192729">
        <w:rPr>
          <w:rFonts w:ascii="Times New Roman" w:eastAsia="TimesNewRoman,Italic" w:hAnsi="Times New Roman" w:cs="Times New Roman"/>
          <w:b/>
          <w:bCs/>
          <w:sz w:val="24"/>
          <w:szCs w:val="24"/>
        </w:rPr>
        <w:t>Araştırma verileri, “</w:t>
      </w:r>
      <w:r w:rsidR="006E562A">
        <w:rPr>
          <w:rFonts w:ascii="Times New Roman" w:hAnsi="Times New Roman" w:cs="Times New Roman"/>
          <w:b/>
          <w:bCs/>
          <w:sz w:val="24"/>
          <w:szCs w:val="24"/>
        </w:rPr>
        <w:t>APS Mükemmel</w:t>
      </w:r>
      <w:r w:rsidRPr="00192729">
        <w:rPr>
          <w:rFonts w:ascii="Times New Roman" w:hAnsi="Times New Roman" w:cs="Times New Roman"/>
          <w:b/>
          <w:bCs/>
          <w:sz w:val="24"/>
          <w:szCs w:val="24"/>
        </w:rPr>
        <w:t xml:space="preserve">liyetçilik Ölçeği”, “Minnesota İş Doyumu Ölçeği” “Yaşam Doyum Ölçeği” ve geliştirilen “Kişisel Bilgi Formu” ile elde edilmiştir. Verilerin analizinde, verilerin türüne göre, </w:t>
      </w:r>
      <w:proofErr w:type="gramStart"/>
      <w:r w:rsidRPr="00192729">
        <w:rPr>
          <w:rFonts w:ascii="Times New Roman" w:hAnsi="Times New Roman" w:cs="Times New Roman"/>
          <w:b/>
          <w:bCs/>
          <w:sz w:val="24"/>
          <w:szCs w:val="24"/>
        </w:rPr>
        <w:t>korelasyon</w:t>
      </w:r>
      <w:proofErr w:type="gramEnd"/>
      <w:r w:rsidRPr="00192729">
        <w:rPr>
          <w:rFonts w:ascii="Times New Roman" w:hAnsi="Times New Roman" w:cs="Times New Roman"/>
          <w:b/>
          <w:bCs/>
          <w:sz w:val="24"/>
          <w:szCs w:val="24"/>
        </w:rPr>
        <w:t xml:space="preserve"> (r), t testi, tek yönlü varyans analizi (ANOVA) yapılmış; F değerlerinin anlamlı olması durumunda farkın hangi gruplardan kaynaklandığını bulmak için Sheffe testi uygulanmıştır. Bunun yanı sıra, olumlu mükemmelliyetçilik ve olumsuz mükemmelliyetçilik düzeyinin, psikolojik danışmanların iş doyumu ve yaşam doyumu düzeyi üzerindeki yordama gücü</w:t>
      </w:r>
      <w:r w:rsidR="001E1B61">
        <w:rPr>
          <w:rFonts w:ascii="Times New Roman" w:hAnsi="Times New Roman" w:cs="Times New Roman"/>
          <w:b/>
          <w:bCs/>
          <w:sz w:val="24"/>
          <w:szCs w:val="24"/>
        </w:rPr>
        <w:t>nü belirlemek</w:t>
      </w:r>
      <w:r w:rsidRPr="00192729">
        <w:rPr>
          <w:rFonts w:ascii="Times New Roman" w:hAnsi="Times New Roman" w:cs="Times New Roman"/>
          <w:b/>
          <w:bCs/>
          <w:sz w:val="24"/>
          <w:szCs w:val="24"/>
        </w:rPr>
        <w:t xml:space="preserve"> için regresyon analizi kullanılmıştır.</w:t>
      </w:r>
    </w:p>
    <w:p w:rsidR="002373E4" w:rsidRPr="00192729" w:rsidRDefault="002373E4" w:rsidP="00100969">
      <w:pPr>
        <w:autoSpaceDE w:val="0"/>
        <w:autoSpaceDN w:val="0"/>
        <w:adjustRightInd w:val="0"/>
        <w:ind w:firstLine="709"/>
        <w:jc w:val="both"/>
        <w:rPr>
          <w:rFonts w:ascii="Times New Roman" w:hAnsi="Times New Roman" w:cs="Times New Roman"/>
          <w:b/>
          <w:bCs/>
          <w:sz w:val="24"/>
          <w:szCs w:val="24"/>
        </w:rPr>
      </w:pPr>
      <w:r w:rsidRPr="00192729">
        <w:rPr>
          <w:rFonts w:ascii="Times New Roman" w:hAnsi="Times New Roman" w:cs="Times New Roman"/>
          <w:b/>
          <w:bCs/>
          <w:sz w:val="24"/>
          <w:szCs w:val="24"/>
        </w:rPr>
        <w:t>Sonuçlar incelendiğinde, olumlu mükemmelliyetçiliğin iş doyumunu ve yaşam doyumunu anlamlı olarak yordadığı; fakat olumsuz mükemmelliyetçiliğin iş doyumu ve yaşam doyumunun bir yordayıcı</w:t>
      </w:r>
      <w:r w:rsidR="001E1B61">
        <w:rPr>
          <w:rFonts w:ascii="Times New Roman" w:hAnsi="Times New Roman" w:cs="Times New Roman"/>
          <w:b/>
          <w:bCs/>
          <w:sz w:val="24"/>
          <w:szCs w:val="24"/>
        </w:rPr>
        <w:t>sı olmadığı görülmektedir. Bununla birlikte, iş doyum düzeyinin</w:t>
      </w:r>
      <w:r w:rsidRPr="00192729">
        <w:rPr>
          <w:rFonts w:ascii="Times New Roman" w:hAnsi="Times New Roman" w:cs="Times New Roman"/>
          <w:b/>
          <w:bCs/>
          <w:sz w:val="24"/>
          <w:szCs w:val="24"/>
        </w:rPr>
        <w:t xml:space="preserve"> yaşama doyumunun da önemli bir yordayıcısı olduğu görülmektedir. Sonuçlar ayrıca, psikolojik danışmanların olumlu mükemmelliyetçilik, iş doyumu ve yaşam doyumu düzeylerinin çeşitli demografik değişkenlere göre anlamlı şekilde farklılaştığını göstermektedir. </w:t>
      </w:r>
    </w:p>
    <w:p w:rsidR="002373E4" w:rsidRPr="00192729" w:rsidRDefault="002373E4" w:rsidP="00192729">
      <w:pPr>
        <w:autoSpaceDE w:val="0"/>
        <w:autoSpaceDN w:val="0"/>
        <w:adjustRightInd w:val="0"/>
        <w:ind w:firstLine="709"/>
        <w:jc w:val="both"/>
        <w:rPr>
          <w:rFonts w:ascii="Times New Roman" w:hAnsi="Times New Roman" w:cs="Times New Roman"/>
          <w:sz w:val="24"/>
          <w:szCs w:val="24"/>
        </w:rPr>
      </w:pPr>
      <w:r w:rsidRPr="00192729">
        <w:rPr>
          <w:rFonts w:ascii="Times New Roman" w:hAnsi="Times New Roman" w:cs="Times New Roman"/>
          <w:b/>
          <w:bCs/>
          <w:sz w:val="24"/>
          <w:szCs w:val="24"/>
        </w:rPr>
        <w:t>Anahtar Kelimeler:</w:t>
      </w:r>
      <w:r w:rsidRPr="00192729">
        <w:rPr>
          <w:rFonts w:ascii="Times New Roman" w:hAnsi="Times New Roman" w:cs="Times New Roman"/>
          <w:sz w:val="24"/>
          <w:szCs w:val="24"/>
        </w:rPr>
        <w:t xml:space="preserve"> </w:t>
      </w:r>
      <w:r w:rsidRPr="00192729">
        <w:rPr>
          <w:rFonts w:ascii="Times New Roman" w:eastAsia="TimesNewRoman,Italic" w:hAnsi="Times New Roman" w:cs="Times New Roman"/>
          <w:sz w:val="24"/>
          <w:szCs w:val="24"/>
        </w:rPr>
        <w:t>Olumlu Mükemmelliyetçilik, Olumsuz Mükemmelliyetçilik, İş Doyumu, Yaşam Doyumu, Psikolojik Danışman</w:t>
      </w:r>
    </w:p>
    <w:p w:rsidR="002373E4" w:rsidRDefault="002373E4" w:rsidP="00192729">
      <w:pPr>
        <w:pStyle w:val="AralkYok"/>
        <w:jc w:val="center"/>
        <w:rPr>
          <w:rFonts w:ascii="Times New Roman" w:hAnsi="Times New Roman" w:cs="Times New Roman"/>
          <w:b/>
          <w:bCs/>
          <w:sz w:val="24"/>
          <w:szCs w:val="24"/>
        </w:rPr>
      </w:pPr>
    </w:p>
    <w:p w:rsidR="002373E4" w:rsidRDefault="002373E4" w:rsidP="00192729">
      <w:pPr>
        <w:pStyle w:val="AralkYok"/>
        <w:jc w:val="center"/>
        <w:rPr>
          <w:rFonts w:ascii="Times New Roman" w:hAnsi="Times New Roman" w:cs="Times New Roman"/>
          <w:b/>
          <w:bCs/>
          <w:sz w:val="24"/>
          <w:szCs w:val="24"/>
        </w:rPr>
      </w:pPr>
    </w:p>
    <w:p w:rsidR="002373E4" w:rsidRDefault="002373E4" w:rsidP="00192729">
      <w:pPr>
        <w:pStyle w:val="AralkYok"/>
        <w:jc w:val="center"/>
        <w:rPr>
          <w:rFonts w:ascii="Times New Roman" w:hAnsi="Times New Roman" w:cs="Times New Roman"/>
          <w:b/>
          <w:bCs/>
          <w:sz w:val="24"/>
          <w:szCs w:val="24"/>
        </w:rPr>
      </w:pPr>
    </w:p>
    <w:p w:rsidR="002373E4" w:rsidRDefault="002373E4" w:rsidP="00192729">
      <w:pPr>
        <w:pStyle w:val="AralkYok"/>
        <w:jc w:val="center"/>
        <w:rPr>
          <w:rFonts w:ascii="Times New Roman" w:hAnsi="Times New Roman" w:cs="Times New Roman"/>
          <w:b/>
          <w:bCs/>
          <w:sz w:val="24"/>
          <w:szCs w:val="24"/>
        </w:rPr>
      </w:pPr>
    </w:p>
    <w:p w:rsidR="002373E4" w:rsidRDefault="002373E4" w:rsidP="00192729">
      <w:pPr>
        <w:pStyle w:val="AralkYok"/>
        <w:jc w:val="center"/>
        <w:rPr>
          <w:rFonts w:ascii="Times New Roman" w:hAnsi="Times New Roman" w:cs="Times New Roman"/>
          <w:b/>
          <w:bCs/>
          <w:sz w:val="24"/>
          <w:szCs w:val="24"/>
        </w:rPr>
      </w:pPr>
    </w:p>
    <w:p w:rsidR="002373E4" w:rsidRDefault="002373E4" w:rsidP="00192729">
      <w:pPr>
        <w:pStyle w:val="AralkYok"/>
        <w:jc w:val="center"/>
        <w:rPr>
          <w:rFonts w:ascii="Times New Roman" w:hAnsi="Times New Roman" w:cs="Times New Roman"/>
          <w:b/>
          <w:bCs/>
          <w:sz w:val="24"/>
          <w:szCs w:val="24"/>
        </w:rPr>
      </w:pPr>
    </w:p>
    <w:p w:rsidR="002373E4" w:rsidRPr="00192729" w:rsidRDefault="002373E4" w:rsidP="00192729">
      <w:pPr>
        <w:pStyle w:val="AralkYok"/>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rsidR="002373E4" w:rsidRPr="00192729" w:rsidRDefault="002373E4" w:rsidP="00192729">
      <w:pPr>
        <w:pStyle w:val="AralkYok"/>
        <w:jc w:val="center"/>
        <w:rPr>
          <w:rFonts w:ascii="Times New Roman" w:hAnsi="Times New Roman" w:cs="Times New Roman"/>
          <w:b/>
          <w:bCs/>
          <w:sz w:val="24"/>
          <w:szCs w:val="24"/>
        </w:rPr>
      </w:pPr>
    </w:p>
    <w:p w:rsidR="002373E4" w:rsidRPr="00192729" w:rsidRDefault="007C78DB" w:rsidP="00E41B80">
      <w:pPr>
        <w:pStyle w:val="AralkYok"/>
        <w:jc w:val="center"/>
        <w:rPr>
          <w:rFonts w:ascii="Times New Roman" w:hAnsi="Times New Roman" w:cs="Times New Roman"/>
          <w:b/>
          <w:bCs/>
          <w:sz w:val="24"/>
          <w:szCs w:val="24"/>
        </w:rPr>
      </w:pPr>
      <w:r>
        <w:rPr>
          <w:rFonts w:ascii="Times New Roman" w:hAnsi="Times New Roman" w:cs="Times New Roman"/>
          <w:b/>
          <w:bCs/>
          <w:sz w:val="24"/>
          <w:szCs w:val="24"/>
        </w:rPr>
        <w:t>THE ROLES OF POS</w:t>
      </w:r>
      <w:r w:rsidR="002373E4" w:rsidRPr="00192729">
        <w:rPr>
          <w:rFonts w:ascii="Times New Roman" w:hAnsi="Times New Roman" w:cs="Times New Roman"/>
          <w:b/>
          <w:bCs/>
          <w:sz w:val="24"/>
          <w:szCs w:val="24"/>
        </w:rPr>
        <w:t xml:space="preserve">ITIVE PERFECTIONISM AND NEGATIVE PERFECTIONISM IN PREDICTING LEVELS OF JOB SATISFACTION </w:t>
      </w:r>
      <w:r>
        <w:rPr>
          <w:rFonts w:ascii="Times New Roman" w:hAnsi="Times New Roman" w:cs="Times New Roman"/>
          <w:b/>
          <w:bCs/>
          <w:sz w:val="24"/>
          <w:szCs w:val="24"/>
        </w:rPr>
        <w:t xml:space="preserve">AND LIFE SATISFACTION IN </w:t>
      </w:r>
      <w:r w:rsidR="00012D89">
        <w:rPr>
          <w:rFonts w:ascii="Times New Roman" w:hAnsi="Times New Roman" w:cs="Times New Roman"/>
          <w:b/>
          <w:bCs/>
          <w:sz w:val="24"/>
          <w:szCs w:val="24"/>
        </w:rPr>
        <w:t xml:space="preserve">PSYCHOLOGICAL </w:t>
      </w:r>
      <w:r w:rsidR="002373E4" w:rsidRPr="00192729">
        <w:rPr>
          <w:rFonts w:ascii="Times New Roman" w:hAnsi="Times New Roman" w:cs="Times New Roman"/>
          <w:b/>
          <w:bCs/>
          <w:sz w:val="24"/>
          <w:szCs w:val="24"/>
        </w:rPr>
        <w:t>COUNSELORS</w:t>
      </w:r>
    </w:p>
    <w:p w:rsidR="002373E4" w:rsidRPr="00541A19" w:rsidRDefault="002373E4" w:rsidP="00192729">
      <w:pPr>
        <w:pStyle w:val="AralkYok"/>
        <w:rPr>
          <w:rFonts w:ascii="Times New Roman" w:hAnsi="Times New Roman" w:cs="Times New Roman"/>
          <w:sz w:val="24"/>
          <w:szCs w:val="24"/>
        </w:rPr>
      </w:pPr>
    </w:p>
    <w:p w:rsidR="002373E4" w:rsidRPr="00541A19" w:rsidRDefault="002373E4" w:rsidP="00192729">
      <w:pPr>
        <w:pStyle w:val="AralkYok"/>
        <w:jc w:val="center"/>
        <w:rPr>
          <w:rFonts w:ascii="Times New Roman" w:hAnsi="Times New Roman" w:cs="Times New Roman"/>
          <w:sz w:val="24"/>
          <w:szCs w:val="24"/>
        </w:rPr>
      </w:pPr>
      <w:r w:rsidRPr="00541A19">
        <w:rPr>
          <w:rFonts w:ascii="Times New Roman" w:hAnsi="Times New Roman" w:cs="Times New Roman"/>
          <w:sz w:val="24"/>
          <w:szCs w:val="24"/>
        </w:rPr>
        <w:t>KARABABA, Ali</w:t>
      </w:r>
    </w:p>
    <w:p w:rsidR="002373E4" w:rsidRPr="00541A19" w:rsidRDefault="002373E4" w:rsidP="00192729">
      <w:pPr>
        <w:pStyle w:val="AralkYok"/>
        <w:jc w:val="center"/>
        <w:rPr>
          <w:rFonts w:ascii="Times New Roman" w:hAnsi="Times New Roman" w:cs="Times New Roman"/>
          <w:sz w:val="24"/>
          <w:szCs w:val="24"/>
        </w:rPr>
      </w:pPr>
      <w:r>
        <w:rPr>
          <w:rFonts w:ascii="Times New Roman" w:hAnsi="Times New Roman" w:cs="Times New Roman"/>
          <w:sz w:val="24"/>
          <w:szCs w:val="24"/>
        </w:rPr>
        <w:t>M. Sc. Thesis in Educational Sciences</w:t>
      </w:r>
    </w:p>
    <w:p w:rsidR="002373E4" w:rsidRDefault="002373E4" w:rsidP="00192729">
      <w:pPr>
        <w:pStyle w:val="AralkYok"/>
        <w:jc w:val="center"/>
        <w:rPr>
          <w:rFonts w:ascii="Times New Roman" w:hAnsi="Times New Roman" w:cs="Times New Roman"/>
          <w:sz w:val="24"/>
          <w:szCs w:val="24"/>
        </w:rPr>
      </w:pPr>
      <w:r>
        <w:rPr>
          <w:rFonts w:ascii="Times New Roman" w:hAnsi="Times New Roman" w:cs="Times New Roman"/>
          <w:sz w:val="24"/>
          <w:szCs w:val="24"/>
        </w:rPr>
        <w:t xml:space="preserve">Supervisor: Assistant Prof. Dr. </w:t>
      </w:r>
      <w:r w:rsidR="007143AD">
        <w:rPr>
          <w:rFonts w:ascii="Times New Roman" w:hAnsi="Times New Roman" w:cs="Times New Roman"/>
          <w:sz w:val="24"/>
          <w:szCs w:val="24"/>
        </w:rPr>
        <w:t>Necla ACUN</w:t>
      </w:r>
    </w:p>
    <w:p w:rsidR="002373E4" w:rsidRPr="00541A19" w:rsidRDefault="002373E4" w:rsidP="00192729">
      <w:pPr>
        <w:pStyle w:val="AralkYok"/>
        <w:jc w:val="center"/>
        <w:rPr>
          <w:rFonts w:ascii="Times New Roman" w:hAnsi="Times New Roman" w:cs="Times New Roman"/>
          <w:sz w:val="24"/>
          <w:szCs w:val="24"/>
        </w:rPr>
      </w:pPr>
    </w:p>
    <w:p w:rsidR="002373E4" w:rsidRDefault="002373E4" w:rsidP="00192729">
      <w:pPr>
        <w:pStyle w:val="AralkYok"/>
        <w:jc w:val="center"/>
        <w:rPr>
          <w:rFonts w:ascii="Times New Roman" w:hAnsi="Times New Roman" w:cs="Times New Roman"/>
          <w:sz w:val="24"/>
          <w:szCs w:val="24"/>
        </w:rPr>
      </w:pPr>
      <w:r>
        <w:rPr>
          <w:rFonts w:ascii="Times New Roman" w:hAnsi="Times New Roman" w:cs="Times New Roman"/>
          <w:sz w:val="24"/>
          <w:szCs w:val="24"/>
        </w:rPr>
        <w:t>May</w:t>
      </w:r>
      <w:r w:rsidR="00E41B80">
        <w:rPr>
          <w:rFonts w:ascii="Times New Roman" w:hAnsi="Times New Roman" w:cs="Times New Roman"/>
          <w:sz w:val="24"/>
          <w:szCs w:val="24"/>
        </w:rPr>
        <w:t xml:space="preserve"> 2012, 132</w:t>
      </w:r>
      <w:r w:rsidR="00C55AE6">
        <w:rPr>
          <w:rFonts w:ascii="Times New Roman" w:hAnsi="Times New Roman" w:cs="Times New Roman"/>
          <w:sz w:val="24"/>
          <w:szCs w:val="24"/>
        </w:rPr>
        <w:t xml:space="preserve"> </w:t>
      </w:r>
      <w:r>
        <w:rPr>
          <w:rFonts w:ascii="Times New Roman" w:hAnsi="Times New Roman" w:cs="Times New Roman"/>
          <w:sz w:val="24"/>
          <w:szCs w:val="24"/>
        </w:rPr>
        <w:t>Page</w:t>
      </w:r>
      <w:r w:rsidR="00C55AE6">
        <w:rPr>
          <w:rFonts w:ascii="Times New Roman" w:hAnsi="Times New Roman" w:cs="Times New Roman"/>
          <w:sz w:val="24"/>
          <w:szCs w:val="24"/>
        </w:rPr>
        <w:t>s</w:t>
      </w:r>
    </w:p>
    <w:p w:rsidR="00E41B80" w:rsidRDefault="00E41B80" w:rsidP="00192729">
      <w:pPr>
        <w:pStyle w:val="AralkYok"/>
        <w:jc w:val="center"/>
        <w:rPr>
          <w:rFonts w:ascii="Times New Roman" w:hAnsi="Times New Roman" w:cs="Times New Roman"/>
          <w:sz w:val="24"/>
          <w:szCs w:val="24"/>
        </w:rPr>
      </w:pPr>
    </w:p>
    <w:p w:rsidR="002373E4" w:rsidRPr="0046251D" w:rsidRDefault="002373E4" w:rsidP="007344EA">
      <w:pPr>
        <w:pStyle w:val="Default"/>
        <w:rPr>
          <w:bCs/>
        </w:rPr>
      </w:pPr>
    </w:p>
    <w:p w:rsidR="002373E4" w:rsidRPr="00A65B07" w:rsidRDefault="002373E4" w:rsidP="00844E4C">
      <w:pPr>
        <w:autoSpaceDE w:val="0"/>
        <w:autoSpaceDN w:val="0"/>
        <w:adjustRightInd w:val="0"/>
        <w:spacing w:after="240"/>
        <w:ind w:firstLine="709"/>
        <w:jc w:val="both"/>
        <w:rPr>
          <w:rFonts w:ascii="Times New Roman" w:hAnsi="Times New Roman" w:cs="Times New Roman"/>
          <w:b/>
          <w:bCs/>
          <w:sz w:val="24"/>
          <w:szCs w:val="24"/>
        </w:rPr>
      </w:pPr>
      <w:r w:rsidRPr="00A65B07">
        <w:rPr>
          <w:rFonts w:ascii="Times New Roman" w:hAnsi="Times New Roman" w:cs="Times New Roman"/>
          <w:b/>
          <w:bCs/>
          <w:sz w:val="24"/>
          <w:szCs w:val="24"/>
        </w:rPr>
        <w:t>The aim of this st</w:t>
      </w:r>
      <w:r w:rsidR="000E74B5" w:rsidRPr="00A65B07">
        <w:rPr>
          <w:rFonts w:ascii="Times New Roman" w:hAnsi="Times New Roman" w:cs="Times New Roman"/>
          <w:b/>
          <w:bCs/>
          <w:sz w:val="24"/>
          <w:szCs w:val="24"/>
        </w:rPr>
        <w:t>udy is</w:t>
      </w:r>
      <w:r w:rsidRPr="00A65B07">
        <w:rPr>
          <w:rFonts w:ascii="Times New Roman" w:hAnsi="Times New Roman" w:cs="Times New Roman"/>
          <w:b/>
          <w:bCs/>
          <w:sz w:val="24"/>
          <w:szCs w:val="24"/>
        </w:rPr>
        <w:t xml:space="preserve"> to examine the roles of positive perfectionism and negative perfectionism in predicting levels of job satisfaction and life satisfaction in </w:t>
      </w:r>
      <w:r w:rsidR="00012D89" w:rsidRPr="00A65B07">
        <w:rPr>
          <w:rFonts w:ascii="Times New Roman" w:eastAsia="TimesNewRoman,Italic" w:hAnsi="Times New Roman" w:cs="Times New Roman"/>
          <w:b/>
          <w:sz w:val="24"/>
          <w:szCs w:val="24"/>
        </w:rPr>
        <w:t xml:space="preserve">psychological </w:t>
      </w:r>
      <w:r w:rsidRPr="00A65B07">
        <w:rPr>
          <w:rFonts w:ascii="Times New Roman" w:hAnsi="Times New Roman" w:cs="Times New Roman"/>
          <w:b/>
          <w:bCs/>
          <w:sz w:val="24"/>
          <w:szCs w:val="24"/>
        </w:rPr>
        <w:t xml:space="preserve">counselors. </w:t>
      </w:r>
      <w:r w:rsidRPr="00A65B07">
        <w:rPr>
          <w:rFonts w:ascii="Times New Roman" w:eastAsia="TimesNewRoman,Italic" w:hAnsi="Times New Roman" w:cs="Times New Roman"/>
          <w:b/>
          <w:bCs/>
          <w:sz w:val="24"/>
          <w:szCs w:val="24"/>
        </w:rPr>
        <w:t xml:space="preserve">Also, various demographic variables were tested to find </w:t>
      </w:r>
      <w:r w:rsidR="00EC5477" w:rsidRPr="00A65B07">
        <w:rPr>
          <w:rFonts w:ascii="Times New Roman" w:eastAsia="TimesNewRoman,Italic" w:hAnsi="Times New Roman" w:cs="Times New Roman"/>
          <w:b/>
          <w:bCs/>
          <w:sz w:val="24"/>
          <w:szCs w:val="24"/>
        </w:rPr>
        <w:t xml:space="preserve">out the possible </w:t>
      </w:r>
      <w:r w:rsidRPr="00A65B07">
        <w:rPr>
          <w:rFonts w:ascii="Times New Roman" w:eastAsia="TimesNewRoman,Italic" w:hAnsi="Times New Roman" w:cs="Times New Roman"/>
          <w:b/>
          <w:bCs/>
          <w:sz w:val="24"/>
          <w:szCs w:val="24"/>
        </w:rPr>
        <w:t>relati</w:t>
      </w:r>
      <w:r w:rsidR="00EC5477" w:rsidRPr="00A65B07">
        <w:rPr>
          <w:rFonts w:ascii="Times New Roman" w:eastAsia="TimesNewRoman,Italic" w:hAnsi="Times New Roman" w:cs="Times New Roman"/>
          <w:b/>
          <w:bCs/>
          <w:sz w:val="24"/>
          <w:szCs w:val="24"/>
        </w:rPr>
        <w:t xml:space="preserve">onships </w:t>
      </w:r>
      <w:r w:rsidRPr="00A65B07">
        <w:rPr>
          <w:rFonts w:ascii="Times New Roman" w:hAnsi="Times New Roman" w:cs="Times New Roman"/>
          <w:b/>
          <w:bCs/>
          <w:sz w:val="24"/>
          <w:szCs w:val="24"/>
        </w:rPr>
        <w:t>of positive perfectionism, negative perfectionism, job satisfaction and</w:t>
      </w:r>
      <w:r w:rsidRPr="00A65B07">
        <w:rPr>
          <w:rFonts w:ascii="Times New Roman" w:eastAsia="TimesNewRoman,Italic" w:hAnsi="Times New Roman" w:cs="Times New Roman"/>
          <w:b/>
          <w:bCs/>
          <w:sz w:val="24"/>
          <w:szCs w:val="24"/>
        </w:rPr>
        <w:t xml:space="preserve"> life satisfaction.</w:t>
      </w:r>
      <w:r w:rsidRPr="00A65B07">
        <w:rPr>
          <w:rFonts w:ascii="Times New Roman" w:hAnsi="Times New Roman" w:cs="Times New Roman"/>
          <w:b/>
          <w:bCs/>
          <w:sz w:val="24"/>
          <w:szCs w:val="24"/>
        </w:rPr>
        <w:t xml:space="preserve"> The participants were 240 </w:t>
      </w:r>
      <w:r w:rsidR="00012D89" w:rsidRPr="00A65B07">
        <w:rPr>
          <w:rFonts w:ascii="Times New Roman" w:eastAsia="TimesNewRoman,Italic" w:hAnsi="Times New Roman" w:cs="Times New Roman"/>
          <w:b/>
          <w:sz w:val="24"/>
          <w:szCs w:val="24"/>
        </w:rPr>
        <w:t xml:space="preserve">psychological </w:t>
      </w:r>
      <w:r w:rsidRPr="00A65B07">
        <w:rPr>
          <w:rFonts w:ascii="Times New Roman" w:hAnsi="Times New Roman" w:cs="Times New Roman"/>
          <w:b/>
          <w:bCs/>
          <w:sz w:val="24"/>
          <w:szCs w:val="24"/>
        </w:rPr>
        <w:t>counselors (112 female and 128 male) working</w:t>
      </w:r>
      <w:r w:rsidR="000E74B5" w:rsidRPr="00A65B07">
        <w:rPr>
          <w:rFonts w:ascii="Times New Roman" w:hAnsi="Times New Roman" w:cs="Times New Roman"/>
          <w:b/>
          <w:bCs/>
          <w:sz w:val="24"/>
          <w:szCs w:val="24"/>
        </w:rPr>
        <w:t xml:space="preserve"> in</w:t>
      </w:r>
      <w:r w:rsidRPr="00A65B07">
        <w:rPr>
          <w:rFonts w:ascii="Times New Roman" w:hAnsi="Times New Roman" w:cs="Times New Roman"/>
          <w:b/>
          <w:bCs/>
          <w:sz w:val="24"/>
          <w:szCs w:val="24"/>
        </w:rPr>
        <w:t xml:space="preserve"> different GRC, elemantary and hi</w:t>
      </w:r>
      <w:r w:rsidR="000E74B5" w:rsidRPr="00A65B07">
        <w:rPr>
          <w:rFonts w:ascii="Times New Roman" w:hAnsi="Times New Roman" w:cs="Times New Roman"/>
          <w:b/>
          <w:bCs/>
          <w:sz w:val="24"/>
          <w:szCs w:val="24"/>
        </w:rPr>
        <w:t xml:space="preserve">ghschool state institutions of Aegean Region. The </w:t>
      </w:r>
      <w:proofErr w:type="gramStart"/>
      <w:r w:rsidR="000E74B5" w:rsidRPr="00A65B07">
        <w:rPr>
          <w:rFonts w:ascii="Times New Roman" w:hAnsi="Times New Roman" w:cs="Times New Roman"/>
          <w:b/>
          <w:bCs/>
          <w:sz w:val="24"/>
          <w:szCs w:val="24"/>
        </w:rPr>
        <w:t>data</w:t>
      </w:r>
      <w:proofErr w:type="gramEnd"/>
      <w:r w:rsidR="000E74B5" w:rsidRPr="00A65B07">
        <w:rPr>
          <w:rFonts w:ascii="Times New Roman" w:hAnsi="Times New Roman" w:cs="Times New Roman"/>
          <w:b/>
          <w:bCs/>
          <w:sz w:val="24"/>
          <w:szCs w:val="24"/>
        </w:rPr>
        <w:t xml:space="preserve"> was</w:t>
      </w:r>
      <w:r w:rsidRPr="00A65B07">
        <w:rPr>
          <w:rFonts w:ascii="Times New Roman" w:hAnsi="Times New Roman" w:cs="Times New Roman"/>
          <w:b/>
          <w:bCs/>
          <w:sz w:val="24"/>
          <w:szCs w:val="24"/>
        </w:rPr>
        <w:t xml:space="preserve"> collected </w:t>
      </w:r>
      <w:r w:rsidR="00EC5477" w:rsidRPr="00A65B07">
        <w:rPr>
          <w:rFonts w:ascii="Times New Roman" w:hAnsi="Times New Roman" w:cs="Times New Roman"/>
          <w:b/>
          <w:bCs/>
          <w:sz w:val="24"/>
          <w:szCs w:val="24"/>
        </w:rPr>
        <w:t xml:space="preserve">through “Almost Perfect Scale”, </w:t>
      </w:r>
      <w:r w:rsidRPr="00A65B07">
        <w:rPr>
          <w:rFonts w:ascii="Times New Roman" w:hAnsi="Times New Roman" w:cs="Times New Roman"/>
          <w:b/>
          <w:bCs/>
          <w:sz w:val="24"/>
          <w:szCs w:val="24"/>
        </w:rPr>
        <w:t xml:space="preserve">“Minnesota Satisfaction Questionnare” “Life Satisfaction Scale” and revised “Personal Information Form”. For </w:t>
      </w:r>
      <w:proofErr w:type="gramStart"/>
      <w:r w:rsidRPr="00A65B07">
        <w:rPr>
          <w:rFonts w:ascii="Times New Roman" w:hAnsi="Times New Roman" w:cs="Times New Roman"/>
          <w:b/>
          <w:bCs/>
          <w:sz w:val="24"/>
          <w:szCs w:val="24"/>
        </w:rPr>
        <w:t>data</w:t>
      </w:r>
      <w:proofErr w:type="gramEnd"/>
      <w:r w:rsidRPr="00A65B07">
        <w:rPr>
          <w:rFonts w:ascii="Times New Roman" w:hAnsi="Times New Roman" w:cs="Times New Roman"/>
          <w:b/>
          <w:bCs/>
          <w:sz w:val="24"/>
          <w:szCs w:val="24"/>
        </w:rPr>
        <w:t xml:space="preserve"> analysis</w:t>
      </w:r>
      <w:r w:rsidR="00EC5477" w:rsidRPr="00A65B07">
        <w:rPr>
          <w:rFonts w:ascii="Times New Roman" w:hAnsi="Times New Roman" w:cs="Times New Roman"/>
          <w:b/>
          <w:bCs/>
          <w:sz w:val="24"/>
          <w:szCs w:val="24"/>
        </w:rPr>
        <w:t>, depending on the nature</w:t>
      </w:r>
      <w:r w:rsidRPr="00A65B07">
        <w:rPr>
          <w:rFonts w:ascii="Times New Roman" w:hAnsi="Times New Roman" w:cs="Times New Roman"/>
          <w:b/>
          <w:bCs/>
          <w:sz w:val="24"/>
          <w:szCs w:val="24"/>
        </w:rPr>
        <w:t xml:space="preserve"> of data gathered,</w:t>
      </w:r>
      <w:r w:rsidR="00EC5477" w:rsidRPr="00A65B07">
        <w:rPr>
          <w:rFonts w:ascii="Times New Roman" w:hAnsi="Times New Roman" w:cs="Times New Roman"/>
          <w:b/>
          <w:bCs/>
          <w:sz w:val="24"/>
          <w:szCs w:val="24"/>
        </w:rPr>
        <w:t xml:space="preserve"> (t) and (r) correlation tests and </w:t>
      </w:r>
      <w:r w:rsidRPr="00A65B07">
        <w:rPr>
          <w:rFonts w:ascii="Times New Roman" w:hAnsi="Times New Roman" w:cs="Times New Roman"/>
          <w:b/>
          <w:bCs/>
          <w:sz w:val="24"/>
          <w:szCs w:val="24"/>
        </w:rPr>
        <w:t xml:space="preserve">Analysis of Variance (ANOVA) </w:t>
      </w:r>
      <w:r w:rsidR="00EC5477" w:rsidRPr="00A65B07">
        <w:rPr>
          <w:rFonts w:ascii="Times New Roman" w:hAnsi="Times New Roman" w:cs="Times New Roman"/>
          <w:b/>
          <w:bCs/>
          <w:sz w:val="24"/>
          <w:szCs w:val="24"/>
        </w:rPr>
        <w:t>were used. In case of significant differences, Sheffe test was</w:t>
      </w:r>
      <w:r w:rsidRPr="00A65B07">
        <w:rPr>
          <w:rFonts w:ascii="Times New Roman" w:hAnsi="Times New Roman" w:cs="Times New Roman"/>
          <w:b/>
          <w:bCs/>
          <w:sz w:val="24"/>
          <w:szCs w:val="24"/>
        </w:rPr>
        <w:t xml:space="preserve"> performed</w:t>
      </w:r>
      <w:r w:rsidR="00EC5477" w:rsidRPr="00A65B07">
        <w:rPr>
          <w:rFonts w:ascii="Times New Roman" w:hAnsi="Times New Roman" w:cs="Times New Roman"/>
          <w:b/>
          <w:bCs/>
          <w:sz w:val="24"/>
          <w:szCs w:val="24"/>
        </w:rPr>
        <w:t xml:space="preserve"> to determine the source of difference</w:t>
      </w:r>
      <w:r w:rsidRPr="00A65B07">
        <w:rPr>
          <w:rFonts w:ascii="Times New Roman" w:hAnsi="Times New Roman" w:cs="Times New Roman"/>
          <w:b/>
          <w:bCs/>
          <w:sz w:val="24"/>
          <w:szCs w:val="24"/>
        </w:rPr>
        <w:t>. Also, regression analysis was used to explore the effects of levels of positive perfectionism and negative perf</w:t>
      </w:r>
      <w:r w:rsidR="006D204D" w:rsidRPr="00A65B07">
        <w:rPr>
          <w:rFonts w:ascii="Times New Roman" w:hAnsi="Times New Roman" w:cs="Times New Roman"/>
          <w:b/>
          <w:bCs/>
          <w:sz w:val="24"/>
          <w:szCs w:val="24"/>
        </w:rPr>
        <w:t xml:space="preserve">ectionism on </w:t>
      </w:r>
      <w:r w:rsidR="00012D89" w:rsidRPr="00A65B07">
        <w:rPr>
          <w:rFonts w:ascii="Times New Roman" w:eastAsia="TimesNewRoman,Italic" w:hAnsi="Times New Roman" w:cs="Times New Roman"/>
          <w:b/>
          <w:sz w:val="24"/>
          <w:szCs w:val="24"/>
        </w:rPr>
        <w:t xml:space="preserve">psychological </w:t>
      </w:r>
      <w:r w:rsidR="006D204D" w:rsidRPr="00A65B07">
        <w:rPr>
          <w:rFonts w:ascii="Times New Roman" w:hAnsi="Times New Roman" w:cs="Times New Roman"/>
          <w:b/>
          <w:bCs/>
          <w:sz w:val="24"/>
          <w:szCs w:val="24"/>
        </w:rPr>
        <w:t>counselors’</w:t>
      </w:r>
      <w:r w:rsidRPr="00A65B07">
        <w:rPr>
          <w:rFonts w:ascii="Times New Roman" w:hAnsi="Times New Roman" w:cs="Times New Roman"/>
          <w:b/>
          <w:bCs/>
          <w:sz w:val="24"/>
          <w:szCs w:val="24"/>
        </w:rPr>
        <w:t xml:space="preserve"> job satisfaction and life satisfaction</w:t>
      </w:r>
      <w:r w:rsidR="00EC5477" w:rsidRPr="00A65B07">
        <w:rPr>
          <w:rFonts w:ascii="Times New Roman" w:hAnsi="Times New Roman" w:cs="Times New Roman"/>
          <w:b/>
          <w:bCs/>
          <w:sz w:val="24"/>
          <w:szCs w:val="24"/>
        </w:rPr>
        <w:t xml:space="preserve"> levels</w:t>
      </w:r>
      <w:r w:rsidRPr="00A65B07">
        <w:rPr>
          <w:rFonts w:ascii="Times New Roman" w:hAnsi="Times New Roman" w:cs="Times New Roman"/>
          <w:b/>
          <w:bCs/>
          <w:sz w:val="24"/>
          <w:szCs w:val="24"/>
        </w:rPr>
        <w:t>.</w:t>
      </w:r>
    </w:p>
    <w:p w:rsidR="002373E4" w:rsidRPr="00A65B07" w:rsidRDefault="002373E4" w:rsidP="007344EA">
      <w:pPr>
        <w:autoSpaceDE w:val="0"/>
        <w:autoSpaceDN w:val="0"/>
        <w:adjustRightInd w:val="0"/>
        <w:ind w:firstLine="709"/>
        <w:jc w:val="both"/>
        <w:rPr>
          <w:rFonts w:ascii="Times New Roman" w:hAnsi="Times New Roman" w:cs="Times New Roman"/>
          <w:b/>
          <w:bCs/>
          <w:sz w:val="24"/>
          <w:szCs w:val="24"/>
        </w:rPr>
      </w:pPr>
      <w:r w:rsidRPr="00A65B07">
        <w:rPr>
          <w:rFonts w:ascii="Times New Roman" w:hAnsi="Times New Roman" w:cs="Times New Roman"/>
          <w:b/>
          <w:bCs/>
          <w:sz w:val="24"/>
          <w:szCs w:val="24"/>
        </w:rPr>
        <w:t>Results show that, positive perfectio</w:t>
      </w:r>
      <w:r w:rsidR="00EC5477" w:rsidRPr="00A65B07">
        <w:rPr>
          <w:rFonts w:ascii="Times New Roman" w:hAnsi="Times New Roman" w:cs="Times New Roman"/>
          <w:b/>
          <w:bCs/>
          <w:sz w:val="24"/>
          <w:szCs w:val="24"/>
        </w:rPr>
        <w:t xml:space="preserve">nism </w:t>
      </w:r>
      <w:r w:rsidRPr="00A65B07">
        <w:rPr>
          <w:rFonts w:ascii="Times New Roman" w:hAnsi="Times New Roman" w:cs="Times New Roman"/>
          <w:b/>
          <w:bCs/>
          <w:sz w:val="24"/>
          <w:szCs w:val="24"/>
        </w:rPr>
        <w:t>predict</w:t>
      </w:r>
      <w:r w:rsidR="00782C87" w:rsidRPr="00A65B07">
        <w:rPr>
          <w:rFonts w:ascii="Times New Roman" w:hAnsi="Times New Roman" w:cs="Times New Roman"/>
          <w:b/>
          <w:bCs/>
          <w:sz w:val="24"/>
          <w:szCs w:val="24"/>
        </w:rPr>
        <w:t xml:space="preserve">ed </w:t>
      </w:r>
      <w:r w:rsidRPr="00A65B07">
        <w:rPr>
          <w:rFonts w:ascii="Times New Roman" w:hAnsi="Times New Roman" w:cs="Times New Roman"/>
          <w:b/>
          <w:bCs/>
          <w:sz w:val="24"/>
          <w:szCs w:val="24"/>
        </w:rPr>
        <w:t>significantly job satisfaction and life satisfactio</w:t>
      </w:r>
      <w:r w:rsidR="00782C87" w:rsidRPr="00A65B07">
        <w:rPr>
          <w:rFonts w:ascii="Times New Roman" w:hAnsi="Times New Roman" w:cs="Times New Roman"/>
          <w:b/>
          <w:bCs/>
          <w:sz w:val="24"/>
          <w:szCs w:val="24"/>
        </w:rPr>
        <w:t>n</w:t>
      </w:r>
      <w:r w:rsidR="00EC5477" w:rsidRPr="00A65B07">
        <w:rPr>
          <w:rFonts w:ascii="Times New Roman" w:hAnsi="Times New Roman" w:cs="Times New Roman"/>
          <w:b/>
          <w:bCs/>
          <w:sz w:val="24"/>
          <w:szCs w:val="24"/>
        </w:rPr>
        <w:t>; but negative perfectionism did</w:t>
      </w:r>
      <w:r w:rsidR="00782C87" w:rsidRPr="00A65B07">
        <w:rPr>
          <w:rFonts w:ascii="Times New Roman" w:hAnsi="Times New Roman" w:cs="Times New Roman"/>
          <w:b/>
          <w:bCs/>
          <w:sz w:val="24"/>
          <w:szCs w:val="24"/>
        </w:rPr>
        <w:t xml:space="preserve"> </w:t>
      </w:r>
      <w:r w:rsidRPr="00A65B07">
        <w:rPr>
          <w:rFonts w:ascii="Times New Roman" w:hAnsi="Times New Roman" w:cs="Times New Roman"/>
          <w:b/>
          <w:bCs/>
          <w:sz w:val="24"/>
          <w:szCs w:val="24"/>
        </w:rPr>
        <w:t>not predict job satisfaction and life satisfaction. Besides</w:t>
      </w:r>
      <w:r w:rsidR="00381F8C" w:rsidRPr="00A65B07">
        <w:rPr>
          <w:rFonts w:ascii="Times New Roman" w:hAnsi="Times New Roman" w:cs="Times New Roman"/>
          <w:b/>
          <w:bCs/>
          <w:sz w:val="24"/>
          <w:szCs w:val="24"/>
        </w:rPr>
        <w:t xml:space="preserve">, </w:t>
      </w:r>
      <w:r w:rsidR="00782C87" w:rsidRPr="00A65B07">
        <w:rPr>
          <w:rFonts w:ascii="Times New Roman" w:hAnsi="Times New Roman" w:cs="Times New Roman"/>
          <w:b/>
          <w:bCs/>
          <w:sz w:val="24"/>
          <w:szCs w:val="24"/>
        </w:rPr>
        <w:t>job satisfaction</w:t>
      </w:r>
      <w:r w:rsidR="001E1B61" w:rsidRPr="00A65B07">
        <w:rPr>
          <w:rFonts w:ascii="Times New Roman" w:hAnsi="Times New Roman" w:cs="Times New Roman"/>
          <w:b/>
          <w:bCs/>
          <w:sz w:val="24"/>
          <w:szCs w:val="24"/>
        </w:rPr>
        <w:t xml:space="preserve"> level</w:t>
      </w:r>
      <w:r w:rsidR="00782C87" w:rsidRPr="00A65B07">
        <w:rPr>
          <w:rFonts w:ascii="Times New Roman" w:hAnsi="Times New Roman" w:cs="Times New Roman"/>
          <w:b/>
          <w:bCs/>
          <w:sz w:val="24"/>
          <w:szCs w:val="24"/>
        </w:rPr>
        <w:t xml:space="preserve"> was</w:t>
      </w:r>
      <w:r w:rsidR="00A530F8" w:rsidRPr="00A65B07">
        <w:rPr>
          <w:rFonts w:ascii="Times New Roman" w:hAnsi="Times New Roman" w:cs="Times New Roman"/>
          <w:b/>
          <w:bCs/>
          <w:sz w:val="24"/>
          <w:szCs w:val="24"/>
        </w:rPr>
        <w:t xml:space="preserve"> an important predictor of life satisfaction</w:t>
      </w:r>
      <w:r w:rsidRPr="00A65B07">
        <w:rPr>
          <w:rFonts w:ascii="Times New Roman" w:hAnsi="Times New Roman" w:cs="Times New Roman"/>
          <w:b/>
          <w:bCs/>
          <w:sz w:val="24"/>
          <w:szCs w:val="24"/>
        </w:rPr>
        <w:t xml:space="preserve">. Additionally, results show that </w:t>
      </w:r>
      <w:r w:rsidR="00012D89" w:rsidRPr="00A65B07">
        <w:rPr>
          <w:rFonts w:ascii="Times New Roman" w:eastAsia="TimesNewRoman,Italic" w:hAnsi="Times New Roman" w:cs="Times New Roman"/>
          <w:b/>
          <w:sz w:val="24"/>
          <w:szCs w:val="24"/>
        </w:rPr>
        <w:t xml:space="preserve">psychological </w:t>
      </w:r>
      <w:r w:rsidRPr="00A65B07">
        <w:rPr>
          <w:rFonts w:ascii="Times New Roman" w:hAnsi="Times New Roman" w:cs="Times New Roman"/>
          <w:b/>
          <w:bCs/>
          <w:sz w:val="24"/>
          <w:szCs w:val="24"/>
        </w:rPr>
        <w:t xml:space="preserve">counselors’ positive perfectionism, job satisfaction and life satisfaction levels differentiated significantly </w:t>
      </w:r>
      <w:r w:rsidR="00A530F8" w:rsidRPr="00A65B07">
        <w:rPr>
          <w:rFonts w:ascii="Times New Roman" w:hAnsi="Times New Roman" w:cs="Times New Roman"/>
          <w:b/>
          <w:bCs/>
          <w:sz w:val="24"/>
          <w:szCs w:val="24"/>
        </w:rPr>
        <w:t xml:space="preserve">based on </w:t>
      </w:r>
      <w:r w:rsidR="005D4CDD" w:rsidRPr="00A65B07">
        <w:rPr>
          <w:rFonts w:ascii="Times New Roman" w:hAnsi="Times New Roman" w:cs="Times New Roman"/>
          <w:b/>
          <w:bCs/>
          <w:sz w:val="24"/>
          <w:szCs w:val="24"/>
        </w:rPr>
        <w:t>demographic</w:t>
      </w:r>
      <w:r w:rsidRPr="00A65B07">
        <w:rPr>
          <w:rFonts w:ascii="Times New Roman" w:hAnsi="Times New Roman" w:cs="Times New Roman"/>
          <w:b/>
          <w:bCs/>
          <w:sz w:val="24"/>
          <w:szCs w:val="24"/>
        </w:rPr>
        <w:t xml:space="preserve"> variables.</w:t>
      </w:r>
    </w:p>
    <w:p w:rsidR="002373E4" w:rsidRPr="007344EA" w:rsidRDefault="002373E4" w:rsidP="007344EA">
      <w:pPr>
        <w:autoSpaceDE w:val="0"/>
        <w:autoSpaceDN w:val="0"/>
        <w:adjustRightInd w:val="0"/>
        <w:ind w:firstLine="709"/>
        <w:jc w:val="both"/>
        <w:rPr>
          <w:rFonts w:ascii="Times New Roman" w:hAnsi="Times New Roman" w:cs="Times New Roman"/>
          <w:b/>
          <w:bCs/>
          <w:sz w:val="24"/>
          <w:szCs w:val="24"/>
        </w:rPr>
      </w:pPr>
      <w:r w:rsidRPr="007344EA">
        <w:rPr>
          <w:rFonts w:ascii="Times New Roman" w:hAnsi="Times New Roman" w:cs="Times New Roman"/>
          <w:b/>
          <w:bCs/>
          <w:sz w:val="24"/>
          <w:szCs w:val="24"/>
        </w:rPr>
        <w:t xml:space="preserve"> Key Words: </w:t>
      </w:r>
      <w:r w:rsidRPr="007344EA">
        <w:rPr>
          <w:rFonts w:ascii="Times New Roman" w:hAnsi="Times New Roman" w:cs="Times New Roman"/>
          <w:sz w:val="24"/>
          <w:szCs w:val="24"/>
        </w:rPr>
        <w:t>Positive Perfectionism, Negative Perfectionism, Job Satisfaction, L</w:t>
      </w:r>
      <w:r w:rsidRPr="007344EA">
        <w:rPr>
          <w:rFonts w:ascii="Times New Roman" w:eastAsia="TimesNewRoman,Italic" w:hAnsi="Times New Roman" w:cs="Times New Roman"/>
          <w:sz w:val="24"/>
          <w:szCs w:val="24"/>
        </w:rPr>
        <w:t xml:space="preserve">ife Satisfaction, </w:t>
      </w:r>
      <w:r w:rsidR="00012D89">
        <w:rPr>
          <w:rFonts w:ascii="Times New Roman" w:eastAsia="TimesNewRoman,Italic" w:hAnsi="Times New Roman" w:cs="Times New Roman"/>
          <w:sz w:val="24"/>
          <w:szCs w:val="24"/>
        </w:rPr>
        <w:t xml:space="preserve">Psychological </w:t>
      </w:r>
      <w:r w:rsidRPr="007344EA">
        <w:rPr>
          <w:rFonts w:ascii="Times New Roman" w:eastAsia="TimesNewRoman,Italic" w:hAnsi="Times New Roman" w:cs="Times New Roman"/>
          <w:sz w:val="24"/>
          <w:szCs w:val="24"/>
        </w:rPr>
        <w:t>Counselor</w:t>
      </w: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170A8F">
      <w:pPr>
        <w:pStyle w:val="Default"/>
        <w:jc w:val="center"/>
        <w:rPr>
          <w:b/>
          <w:bCs/>
        </w:rPr>
      </w:pPr>
    </w:p>
    <w:p w:rsidR="002373E4" w:rsidRDefault="002373E4" w:rsidP="00B1411C">
      <w:pPr>
        <w:pStyle w:val="Default"/>
        <w:rPr>
          <w:b/>
          <w:bCs/>
        </w:rPr>
      </w:pPr>
    </w:p>
    <w:p w:rsidR="00E41B80" w:rsidRDefault="00E41B80" w:rsidP="00B1411C">
      <w:pPr>
        <w:pStyle w:val="Default"/>
        <w:rPr>
          <w:b/>
          <w:bCs/>
        </w:rPr>
      </w:pPr>
    </w:p>
    <w:p w:rsidR="00056DDB" w:rsidRDefault="00056DDB" w:rsidP="00B1411C">
      <w:pPr>
        <w:pStyle w:val="Default"/>
        <w:rPr>
          <w:b/>
          <w:bCs/>
        </w:rPr>
      </w:pPr>
    </w:p>
    <w:p w:rsidR="002373E4" w:rsidRDefault="002373E4" w:rsidP="00170A8F">
      <w:pPr>
        <w:pStyle w:val="Default"/>
        <w:jc w:val="center"/>
        <w:rPr>
          <w:b/>
          <w:bCs/>
        </w:rPr>
      </w:pPr>
    </w:p>
    <w:p w:rsidR="002373E4" w:rsidRDefault="002373E4" w:rsidP="00905138">
      <w:pPr>
        <w:autoSpaceDE w:val="0"/>
        <w:autoSpaceDN w:val="0"/>
        <w:adjustRightInd w:val="0"/>
        <w:spacing w:after="0" w:line="240" w:lineRule="auto"/>
        <w:jc w:val="center"/>
        <w:rPr>
          <w:rFonts w:ascii="Times New Roman" w:hAnsi="Times New Roman" w:cs="Times New Roman"/>
          <w:b/>
          <w:bCs/>
          <w:sz w:val="24"/>
          <w:szCs w:val="24"/>
        </w:rPr>
      </w:pPr>
      <w:r w:rsidRPr="00740974">
        <w:rPr>
          <w:rFonts w:ascii="Times New Roman" w:hAnsi="Times New Roman" w:cs="Times New Roman"/>
          <w:b/>
          <w:bCs/>
          <w:sz w:val="24"/>
          <w:szCs w:val="24"/>
        </w:rPr>
        <w:lastRenderedPageBreak/>
        <w:t>İÇİNDEKİLER</w:t>
      </w:r>
    </w:p>
    <w:p w:rsidR="00905138" w:rsidRPr="00905138" w:rsidRDefault="00905138" w:rsidP="00905138">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106" w:type="dxa"/>
        <w:tblLook w:val="00A0"/>
      </w:tblPr>
      <w:tblGrid>
        <w:gridCol w:w="8188"/>
        <w:gridCol w:w="532"/>
      </w:tblGrid>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YÜKSEK LİSANS TEZİ ONAY FORMU </w:t>
            </w:r>
            <w:proofErr w:type="gramStart"/>
            <w:r w:rsidRPr="001B51E1">
              <w:rPr>
                <w:rFonts w:ascii="Times New Roman" w:hAnsi="Times New Roman" w:cs="Times New Roman"/>
                <w:sz w:val="24"/>
                <w:szCs w:val="24"/>
              </w:rPr>
              <w:t>..............................................................</w:t>
            </w:r>
            <w:proofErr w:type="gramEnd"/>
          </w:p>
        </w:tc>
        <w:tc>
          <w:tcPr>
            <w:tcW w:w="532" w:type="dxa"/>
          </w:tcPr>
          <w:p w:rsidR="002373E4" w:rsidRPr="001B51E1" w:rsidRDefault="00B1411C" w:rsidP="00CA25EA">
            <w:pPr>
              <w:autoSpaceDE w:val="0"/>
              <w:autoSpaceDN w:val="0"/>
              <w:adjustRightInd w:val="0"/>
              <w:spacing w:after="0" w:line="240" w:lineRule="auto"/>
              <w:ind w:right="-8"/>
              <w:jc w:val="center"/>
              <w:rPr>
                <w:rFonts w:ascii="Times New Roman" w:hAnsi="Times New Roman" w:cs="Times New Roman"/>
                <w:sz w:val="24"/>
                <w:szCs w:val="24"/>
              </w:rPr>
            </w:pPr>
            <w:r>
              <w:rPr>
                <w:rFonts w:ascii="Times New Roman" w:hAnsi="Times New Roman" w:cs="Times New Roman"/>
                <w:sz w:val="24"/>
                <w:szCs w:val="24"/>
              </w:rPr>
              <w:t>ii</w:t>
            </w:r>
          </w:p>
        </w:tc>
      </w:tr>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BİLİMSEL ETİK SAYFASI </w:t>
            </w:r>
            <w:proofErr w:type="gramStart"/>
            <w:r w:rsidRPr="001B51E1">
              <w:rPr>
                <w:rFonts w:ascii="Times New Roman" w:hAnsi="Times New Roman" w:cs="Times New Roman"/>
                <w:sz w:val="24"/>
                <w:szCs w:val="24"/>
              </w:rPr>
              <w:t>....................................................................................</w:t>
            </w:r>
            <w:proofErr w:type="gramEnd"/>
          </w:p>
        </w:tc>
        <w:tc>
          <w:tcPr>
            <w:tcW w:w="532" w:type="dxa"/>
          </w:tcPr>
          <w:p w:rsidR="002373E4" w:rsidRPr="001B51E1" w:rsidRDefault="00B1411C"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p>
        </w:tc>
      </w:tr>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TEŞEKKÜR SAYFASI </w:t>
            </w:r>
            <w:proofErr w:type="gramStart"/>
            <w:r w:rsidRPr="001B51E1">
              <w:rPr>
                <w:rFonts w:ascii="Times New Roman" w:hAnsi="Times New Roman" w:cs="Times New Roman"/>
                <w:sz w:val="24"/>
                <w:szCs w:val="24"/>
              </w:rPr>
              <w:t>............................................................................................</w:t>
            </w:r>
            <w:proofErr w:type="gramEnd"/>
          </w:p>
        </w:tc>
        <w:tc>
          <w:tcPr>
            <w:tcW w:w="532" w:type="dxa"/>
          </w:tcPr>
          <w:p w:rsidR="002373E4" w:rsidRPr="001B51E1" w:rsidRDefault="00B1411C" w:rsidP="00CA25EA">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iv</w:t>
            </w:r>
            <w:proofErr w:type="gramEnd"/>
          </w:p>
        </w:tc>
      </w:tr>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ÖZET </w:t>
            </w:r>
            <w:proofErr w:type="gramStart"/>
            <w:r w:rsidRPr="001B51E1">
              <w:rPr>
                <w:rFonts w:ascii="Times New Roman" w:hAnsi="Times New Roman" w:cs="Times New Roman"/>
                <w:sz w:val="24"/>
                <w:szCs w:val="24"/>
              </w:rPr>
              <w:t>........................................................................................................................</w:t>
            </w:r>
            <w:proofErr w:type="gramEnd"/>
          </w:p>
        </w:tc>
        <w:tc>
          <w:tcPr>
            <w:tcW w:w="532" w:type="dxa"/>
          </w:tcPr>
          <w:p w:rsidR="002373E4" w:rsidRPr="001B51E1" w:rsidRDefault="00B1411C" w:rsidP="00CA25EA">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v</w:t>
            </w:r>
            <w:proofErr w:type="gramEnd"/>
          </w:p>
        </w:tc>
      </w:tr>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ABSTRACT </w:t>
            </w:r>
            <w:proofErr w:type="gramStart"/>
            <w:r w:rsidRPr="001B51E1">
              <w:rPr>
                <w:rFonts w:ascii="Times New Roman" w:hAnsi="Times New Roman" w:cs="Times New Roman"/>
                <w:sz w:val="24"/>
                <w:szCs w:val="24"/>
              </w:rPr>
              <w:t>..............................................................................................................</w:t>
            </w:r>
            <w:proofErr w:type="gramEnd"/>
          </w:p>
        </w:tc>
        <w:tc>
          <w:tcPr>
            <w:tcW w:w="532" w:type="dxa"/>
          </w:tcPr>
          <w:p w:rsidR="002373E4" w:rsidRPr="001B51E1" w:rsidRDefault="00B1411C"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vi</w:t>
            </w:r>
          </w:p>
        </w:tc>
      </w:tr>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İÇİNDEKİLER </w:t>
            </w:r>
            <w:proofErr w:type="gramStart"/>
            <w:r w:rsidRPr="001B51E1">
              <w:rPr>
                <w:rFonts w:ascii="Times New Roman" w:hAnsi="Times New Roman" w:cs="Times New Roman"/>
                <w:sz w:val="24"/>
                <w:szCs w:val="24"/>
              </w:rPr>
              <w:t>.........................................................................................................</w:t>
            </w:r>
            <w:proofErr w:type="gramEnd"/>
          </w:p>
        </w:tc>
        <w:tc>
          <w:tcPr>
            <w:tcW w:w="532" w:type="dxa"/>
          </w:tcPr>
          <w:p w:rsidR="002373E4" w:rsidRPr="001B51E1" w:rsidRDefault="00B1411C"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vii</w:t>
            </w:r>
          </w:p>
        </w:tc>
      </w:tr>
      <w:tr w:rsidR="002373E4" w:rsidTr="00905138">
        <w:tc>
          <w:tcPr>
            <w:tcW w:w="818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TABLOLAR LİSTESİ </w:t>
            </w:r>
            <w:proofErr w:type="gramStart"/>
            <w:r w:rsidRPr="001B51E1">
              <w:rPr>
                <w:rFonts w:ascii="Times New Roman" w:hAnsi="Times New Roman" w:cs="Times New Roman"/>
                <w:sz w:val="24"/>
                <w:szCs w:val="24"/>
              </w:rPr>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r w:rsidR="00D44083">
              <w:rPr>
                <w:rFonts w:ascii="Times New Roman" w:hAnsi="Times New Roman" w:cs="Times New Roman"/>
                <w:sz w:val="24"/>
                <w:szCs w:val="24"/>
              </w:rPr>
              <w:t>ii</w:t>
            </w:r>
          </w:p>
        </w:tc>
      </w:tr>
    </w:tbl>
    <w:p w:rsidR="00905138" w:rsidRDefault="00905138" w:rsidP="00905138">
      <w:pPr>
        <w:pStyle w:val="Default"/>
        <w:rPr>
          <w:b/>
          <w:bCs/>
        </w:rPr>
      </w:pPr>
    </w:p>
    <w:p w:rsidR="00905138" w:rsidRDefault="00905138" w:rsidP="00905138">
      <w:pPr>
        <w:pStyle w:val="Default"/>
        <w:rPr>
          <w:b/>
          <w:bCs/>
        </w:rPr>
      </w:pPr>
    </w:p>
    <w:p w:rsidR="002373E4" w:rsidRDefault="002373E4" w:rsidP="00170A8F">
      <w:pPr>
        <w:pStyle w:val="Default"/>
        <w:jc w:val="center"/>
        <w:rPr>
          <w:b/>
          <w:bCs/>
        </w:rPr>
      </w:pPr>
      <w:r>
        <w:rPr>
          <w:b/>
          <w:bCs/>
        </w:rPr>
        <w:t xml:space="preserve">BİRİNCİ </w:t>
      </w:r>
      <w:r w:rsidRPr="001740DA">
        <w:rPr>
          <w:b/>
          <w:bCs/>
        </w:rPr>
        <w:t>BÖLÜM</w:t>
      </w:r>
    </w:p>
    <w:p w:rsidR="00781A91" w:rsidRDefault="00781A91" w:rsidP="00781A91">
      <w:pPr>
        <w:pStyle w:val="Default"/>
        <w:jc w:val="center"/>
        <w:rPr>
          <w:b/>
          <w:bCs/>
        </w:rPr>
      </w:pPr>
      <w:r>
        <w:rPr>
          <w:b/>
          <w:bCs/>
        </w:rPr>
        <w:t>PROBLEM</w:t>
      </w:r>
    </w:p>
    <w:p w:rsidR="00905138" w:rsidRDefault="00905138" w:rsidP="00781A91">
      <w:pPr>
        <w:pStyle w:val="Default"/>
        <w:jc w:val="center"/>
        <w:rPr>
          <w:b/>
          <w:bCs/>
        </w:rPr>
      </w:pPr>
    </w:p>
    <w:tbl>
      <w:tblPr>
        <w:tblW w:w="0" w:type="auto"/>
        <w:tblInd w:w="-106" w:type="dxa"/>
        <w:tblLook w:val="00A0"/>
      </w:tblPr>
      <w:tblGrid>
        <w:gridCol w:w="8188"/>
        <w:gridCol w:w="532"/>
      </w:tblGrid>
      <w:tr w:rsidR="002373E4" w:rsidTr="00905138">
        <w:tc>
          <w:tcPr>
            <w:tcW w:w="8188" w:type="dxa"/>
          </w:tcPr>
          <w:p w:rsidR="002373E4" w:rsidRDefault="002373E4" w:rsidP="00CA25EA">
            <w:pPr>
              <w:pStyle w:val="Default"/>
              <w:jc w:val="both"/>
            </w:pPr>
            <w:r>
              <w:t xml:space="preserve">1.1. GİRİŞ </w:t>
            </w:r>
            <w:proofErr w:type="gramStart"/>
            <w:r>
              <w:t>…………..</w:t>
            </w:r>
            <w:r w:rsidRPr="001740DA">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373E4" w:rsidTr="00905138">
        <w:tc>
          <w:tcPr>
            <w:tcW w:w="8188" w:type="dxa"/>
          </w:tcPr>
          <w:p w:rsidR="002373E4" w:rsidRDefault="002373E4" w:rsidP="00C8253E">
            <w:pPr>
              <w:pStyle w:val="Default"/>
            </w:pPr>
            <w:r w:rsidRPr="001740DA">
              <w:t>1</w:t>
            </w:r>
            <w:r>
              <w:t>.2. PROBLEM CÜMLESİ</w:t>
            </w:r>
            <w:r w:rsidRPr="001740DA">
              <w:t xml:space="preserve"> </w:t>
            </w:r>
            <w:proofErr w:type="gramStart"/>
            <w:r w:rsidRPr="001740DA">
              <w:t>....................................................................................</w:t>
            </w:r>
            <w:r>
              <w:t>..</w:t>
            </w:r>
            <w:proofErr w:type="gramEnd"/>
          </w:p>
        </w:tc>
        <w:tc>
          <w:tcPr>
            <w:tcW w:w="532" w:type="dxa"/>
          </w:tcPr>
          <w:p w:rsidR="002373E4" w:rsidRPr="001B51E1" w:rsidRDefault="00192CE6"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373E4" w:rsidTr="00905138">
        <w:tc>
          <w:tcPr>
            <w:tcW w:w="8188" w:type="dxa"/>
          </w:tcPr>
          <w:p w:rsidR="002373E4" w:rsidRDefault="002373E4" w:rsidP="00C8253E">
            <w:pPr>
              <w:pStyle w:val="Default"/>
            </w:pPr>
            <w:r>
              <w:t xml:space="preserve">1.3. ALT PROBLEMLER </w:t>
            </w:r>
            <w:proofErr w:type="gramStart"/>
            <w:r>
              <w:t>……..</w:t>
            </w:r>
            <w:r w:rsidRPr="001740DA">
              <w:t>..............................................................................</w:t>
            </w:r>
            <w:proofErr w:type="gramEnd"/>
          </w:p>
        </w:tc>
        <w:tc>
          <w:tcPr>
            <w:tcW w:w="532" w:type="dxa"/>
          </w:tcPr>
          <w:p w:rsidR="002373E4" w:rsidRPr="001B51E1" w:rsidRDefault="00192CE6"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2373E4" w:rsidTr="00905138">
        <w:tc>
          <w:tcPr>
            <w:tcW w:w="8188" w:type="dxa"/>
          </w:tcPr>
          <w:p w:rsidR="002373E4" w:rsidRDefault="002373E4" w:rsidP="00C8253E">
            <w:pPr>
              <w:pStyle w:val="Default"/>
            </w:pPr>
            <w:r>
              <w:t xml:space="preserve">1.4. ARAŞTIRMANIN AMACI </w:t>
            </w:r>
            <w:proofErr w:type="gramStart"/>
            <w:r>
              <w:t>……..</w:t>
            </w:r>
            <w:r w:rsidRPr="001740DA">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2CE6">
              <w:rPr>
                <w:rFonts w:ascii="Times New Roman" w:hAnsi="Times New Roman" w:cs="Times New Roman"/>
                <w:sz w:val="24"/>
                <w:szCs w:val="24"/>
              </w:rPr>
              <w:t>1</w:t>
            </w:r>
          </w:p>
        </w:tc>
      </w:tr>
      <w:tr w:rsidR="002373E4" w:rsidTr="00905138">
        <w:tc>
          <w:tcPr>
            <w:tcW w:w="8188" w:type="dxa"/>
          </w:tcPr>
          <w:p w:rsidR="002373E4" w:rsidRPr="002710A6" w:rsidRDefault="002373E4" w:rsidP="00C8253E">
            <w:pPr>
              <w:pStyle w:val="Default"/>
            </w:pPr>
            <w:r>
              <w:t xml:space="preserve">1.5. ARAŞTIRMANIN DENENCELERİ </w:t>
            </w:r>
            <w:proofErr w:type="gramStart"/>
            <w:r>
              <w:t>……..</w:t>
            </w:r>
            <w:r w:rsidRPr="001740DA">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2373E4" w:rsidTr="00905138">
        <w:tc>
          <w:tcPr>
            <w:tcW w:w="8188" w:type="dxa"/>
          </w:tcPr>
          <w:p w:rsidR="002373E4" w:rsidRPr="002710A6" w:rsidRDefault="002373E4" w:rsidP="00C8253E">
            <w:pPr>
              <w:pStyle w:val="Default"/>
            </w:pPr>
            <w:r>
              <w:t>1.6. ARAŞTIRMANIN ÖNEMİ</w:t>
            </w:r>
            <w:r w:rsidRPr="001740DA">
              <w:t xml:space="preserve"> </w:t>
            </w:r>
            <w:proofErr w:type="gramStart"/>
            <w:r w:rsidRPr="001740DA">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2CE6">
              <w:rPr>
                <w:rFonts w:ascii="Times New Roman" w:hAnsi="Times New Roman" w:cs="Times New Roman"/>
                <w:sz w:val="24"/>
                <w:szCs w:val="24"/>
              </w:rPr>
              <w:t>2</w:t>
            </w:r>
          </w:p>
        </w:tc>
      </w:tr>
      <w:tr w:rsidR="002373E4" w:rsidTr="00905138">
        <w:tc>
          <w:tcPr>
            <w:tcW w:w="8188" w:type="dxa"/>
          </w:tcPr>
          <w:p w:rsidR="002373E4" w:rsidRPr="002710A6" w:rsidRDefault="00CD59BF" w:rsidP="00C8253E">
            <w:pPr>
              <w:pStyle w:val="Default"/>
            </w:pPr>
            <w:r>
              <w:t xml:space="preserve">1.7. ARAŞTIRMANIN </w:t>
            </w:r>
            <w:r w:rsidR="002373E4">
              <w:t>SAYILTILARI</w:t>
            </w:r>
            <w:r w:rsidR="002373E4" w:rsidRPr="001740DA">
              <w:t xml:space="preserve"> </w:t>
            </w:r>
            <w:proofErr w:type="gramStart"/>
            <w:r w:rsidR="002373E4" w:rsidRPr="001740DA">
              <w:t>...............................................</w:t>
            </w:r>
            <w:r w:rsidR="002373E4">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2CE6">
              <w:rPr>
                <w:rFonts w:ascii="Times New Roman" w:hAnsi="Times New Roman" w:cs="Times New Roman"/>
                <w:sz w:val="24"/>
                <w:szCs w:val="24"/>
              </w:rPr>
              <w:t>4</w:t>
            </w:r>
          </w:p>
        </w:tc>
      </w:tr>
      <w:tr w:rsidR="002373E4" w:rsidTr="00905138">
        <w:tc>
          <w:tcPr>
            <w:tcW w:w="8188" w:type="dxa"/>
          </w:tcPr>
          <w:p w:rsidR="002373E4" w:rsidRDefault="002373E4" w:rsidP="00C8253E">
            <w:pPr>
              <w:pStyle w:val="Default"/>
            </w:pPr>
            <w:r>
              <w:t>1.8. ARAŞTIRMANIN SINIRLILIKLARI</w:t>
            </w:r>
            <w:r w:rsidRPr="001740DA">
              <w:t xml:space="preserve"> </w:t>
            </w:r>
            <w:proofErr w:type="gramStart"/>
            <w:r w:rsidRPr="001740DA">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2CE6">
              <w:rPr>
                <w:rFonts w:ascii="Times New Roman" w:hAnsi="Times New Roman" w:cs="Times New Roman"/>
                <w:sz w:val="24"/>
                <w:szCs w:val="24"/>
              </w:rPr>
              <w:t>4</w:t>
            </w:r>
          </w:p>
        </w:tc>
      </w:tr>
      <w:tr w:rsidR="002373E4" w:rsidTr="00905138">
        <w:tc>
          <w:tcPr>
            <w:tcW w:w="8188" w:type="dxa"/>
          </w:tcPr>
          <w:p w:rsidR="002373E4" w:rsidRDefault="002373E4" w:rsidP="00C8253E">
            <w:pPr>
              <w:pStyle w:val="Default"/>
            </w:pPr>
            <w:r>
              <w:t>1.9. TANIMLAR</w:t>
            </w:r>
            <w:r w:rsidRPr="001740DA">
              <w:t xml:space="preserve"> </w:t>
            </w:r>
            <w:proofErr w:type="gramStart"/>
            <w:r w:rsidRPr="001740DA">
              <w:t>............................................................................</w:t>
            </w:r>
            <w:r>
              <w:t>...........................</w:t>
            </w:r>
            <w:proofErr w:type="gramEnd"/>
          </w:p>
        </w:tc>
        <w:tc>
          <w:tcPr>
            <w:tcW w:w="532" w:type="dxa"/>
          </w:tcPr>
          <w:p w:rsidR="002373E4" w:rsidRPr="001B51E1" w:rsidRDefault="00CA25EA" w:rsidP="00CA25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192CE6">
              <w:rPr>
                <w:rFonts w:ascii="Times New Roman" w:hAnsi="Times New Roman" w:cs="Times New Roman"/>
                <w:sz w:val="24"/>
                <w:szCs w:val="24"/>
              </w:rPr>
              <w:t>4</w:t>
            </w:r>
          </w:p>
        </w:tc>
      </w:tr>
    </w:tbl>
    <w:p w:rsidR="00781A91" w:rsidRDefault="00781A91" w:rsidP="00170A8F">
      <w:pPr>
        <w:pStyle w:val="Default"/>
      </w:pPr>
    </w:p>
    <w:p w:rsidR="00905138" w:rsidRDefault="00905138" w:rsidP="00170A8F">
      <w:pPr>
        <w:autoSpaceDE w:val="0"/>
        <w:autoSpaceDN w:val="0"/>
        <w:adjustRightInd w:val="0"/>
        <w:spacing w:after="0" w:line="240" w:lineRule="auto"/>
        <w:jc w:val="center"/>
        <w:rPr>
          <w:rFonts w:ascii="Times New Roman" w:hAnsi="Times New Roman" w:cs="Times New Roman"/>
          <w:b/>
          <w:bCs/>
          <w:sz w:val="24"/>
          <w:szCs w:val="24"/>
        </w:rPr>
      </w:pPr>
    </w:p>
    <w:p w:rsidR="002373E4" w:rsidRPr="00451646" w:rsidRDefault="002373E4" w:rsidP="00170A8F">
      <w:pPr>
        <w:autoSpaceDE w:val="0"/>
        <w:autoSpaceDN w:val="0"/>
        <w:adjustRightInd w:val="0"/>
        <w:spacing w:after="0" w:line="240" w:lineRule="auto"/>
        <w:jc w:val="center"/>
        <w:rPr>
          <w:rFonts w:ascii="Times New Roman" w:hAnsi="Times New Roman" w:cs="Times New Roman"/>
          <w:b/>
          <w:bCs/>
          <w:sz w:val="24"/>
          <w:szCs w:val="24"/>
        </w:rPr>
      </w:pPr>
      <w:r w:rsidRPr="00451646">
        <w:rPr>
          <w:rFonts w:ascii="Times New Roman" w:hAnsi="Times New Roman" w:cs="Times New Roman"/>
          <w:b/>
          <w:bCs/>
          <w:sz w:val="24"/>
          <w:szCs w:val="24"/>
        </w:rPr>
        <w:t>İKİNCİ BÖLÜM</w:t>
      </w:r>
    </w:p>
    <w:p w:rsidR="002373E4" w:rsidRDefault="002373E4" w:rsidP="00170A8F">
      <w:pPr>
        <w:pStyle w:val="Default"/>
        <w:jc w:val="center"/>
        <w:rPr>
          <w:b/>
          <w:bCs/>
        </w:rPr>
      </w:pPr>
      <w:r w:rsidRPr="00451646">
        <w:rPr>
          <w:b/>
          <w:bCs/>
        </w:rPr>
        <w:t>KAVRAM</w:t>
      </w:r>
      <w:r w:rsidR="00CA25EA">
        <w:rPr>
          <w:b/>
          <w:bCs/>
        </w:rPr>
        <w:t>LAR VE</w:t>
      </w:r>
      <w:r w:rsidRPr="00451646">
        <w:rPr>
          <w:b/>
          <w:bCs/>
        </w:rPr>
        <w:t xml:space="preserve"> KURAMSAL AÇIKLAMALAR</w:t>
      </w:r>
    </w:p>
    <w:p w:rsidR="002373E4" w:rsidRDefault="002373E4" w:rsidP="00170A8F">
      <w:pPr>
        <w:pStyle w:val="Default"/>
        <w:jc w:val="center"/>
      </w:pPr>
    </w:p>
    <w:tbl>
      <w:tblPr>
        <w:tblW w:w="0" w:type="auto"/>
        <w:tblInd w:w="-106" w:type="dxa"/>
        <w:tblLook w:val="00A0"/>
      </w:tblPr>
      <w:tblGrid>
        <w:gridCol w:w="401"/>
        <w:gridCol w:w="425"/>
        <w:gridCol w:w="416"/>
        <w:gridCol w:w="6902"/>
        <w:gridCol w:w="576"/>
      </w:tblGrid>
      <w:tr w:rsidR="002373E4" w:rsidTr="00D44083">
        <w:tc>
          <w:tcPr>
            <w:tcW w:w="8144" w:type="dxa"/>
            <w:gridSpan w:val="4"/>
          </w:tcPr>
          <w:p w:rsidR="002373E4" w:rsidRDefault="002373E4" w:rsidP="00C8253E">
            <w:pPr>
              <w:pStyle w:val="Default"/>
            </w:pPr>
            <w:r w:rsidRPr="001B51E1">
              <w:t>2.1. MÜKEMMELLİYETÇİLİK</w:t>
            </w:r>
            <w:proofErr w:type="gramStart"/>
            <w:r w:rsidRPr="001B51E1">
              <w:t>…………………………………….......................</w:t>
            </w:r>
            <w:proofErr w:type="gramEnd"/>
          </w:p>
        </w:tc>
        <w:tc>
          <w:tcPr>
            <w:tcW w:w="576" w:type="dxa"/>
          </w:tcPr>
          <w:p w:rsidR="002373E4" w:rsidRDefault="00CA25EA" w:rsidP="000E4ED2">
            <w:pPr>
              <w:pStyle w:val="Default"/>
              <w:jc w:val="center"/>
            </w:pPr>
            <w:r>
              <w:t>1</w:t>
            </w:r>
            <w:r w:rsidR="00192CE6">
              <w:t>6</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C8253E">
            <w:pPr>
              <w:pStyle w:val="Default"/>
            </w:pPr>
            <w:r w:rsidRPr="00451646">
              <w:t xml:space="preserve">2.1.1. </w:t>
            </w:r>
            <w:r w:rsidR="00CA25EA" w:rsidRPr="00451646">
              <w:t>MÜKEMMMELLİYETÇİLİĞİN TANIMLAŞTIRILMASI</w:t>
            </w:r>
            <w:proofErr w:type="gramStart"/>
            <w:r w:rsidRPr="00451646">
              <w:t>...................</w:t>
            </w:r>
            <w:proofErr w:type="gramEnd"/>
          </w:p>
        </w:tc>
        <w:tc>
          <w:tcPr>
            <w:tcW w:w="576" w:type="dxa"/>
          </w:tcPr>
          <w:p w:rsidR="002373E4" w:rsidRDefault="00CA25EA" w:rsidP="000E4ED2">
            <w:pPr>
              <w:pStyle w:val="Default"/>
              <w:jc w:val="center"/>
            </w:pPr>
            <w:r>
              <w:t>1</w:t>
            </w:r>
            <w:r w:rsidR="00192CE6">
              <w:t>6</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C8253E">
            <w:pPr>
              <w:pStyle w:val="Default"/>
            </w:pPr>
            <w:r w:rsidRPr="00451646">
              <w:t>2</w:t>
            </w:r>
            <w:r>
              <w:t>.1</w:t>
            </w:r>
            <w:r w:rsidRPr="00451646">
              <w:t xml:space="preserve">.2. </w:t>
            </w:r>
            <w:r w:rsidR="00A90C39" w:rsidRPr="00451646">
              <w:t xml:space="preserve">MÜKEMMELLİYETÇİLİKLE İLGİLİ KURAMSAL ÇERÇEVE </w:t>
            </w:r>
            <w:proofErr w:type="gramStart"/>
            <w:r w:rsidRPr="00451646">
              <w:t>........</w:t>
            </w:r>
            <w:proofErr w:type="gramEnd"/>
          </w:p>
        </w:tc>
        <w:tc>
          <w:tcPr>
            <w:tcW w:w="576" w:type="dxa"/>
          </w:tcPr>
          <w:p w:rsidR="002373E4" w:rsidRDefault="00A90C39" w:rsidP="000E4ED2">
            <w:pPr>
              <w:pStyle w:val="Default"/>
              <w:jc w:val="center"/>
            </w:pPr>
            <w:r>
              <w:t>1</w:t>
            </w:r>
            <w:r w:rsidR="00192CE6">
              <w:t>8</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C8253E">
            <w:pPr>
              <w:pStyle w:val="Default"/>
            </w:pPr>
            <w:r w:rsidRPr="00451646">
              <w:t>2.</w:t>
            </w:r>
            <w:r>
              <w:t>1.</w:t>
            </w:r>
            <w:r w:rsidRPr="00451646">
              <w:t>2.1. Psikanalitik Kuram</w:t>
            </w:r>
            <w:proofErr w:type="gramStart"/>
            <w:r w:rsidRPr="00451646">
              <w:t>……………………………..............</w:t>
            </w:r>
            <w:r>
              <w:t>................</w:t>
            </w:r>
            <w:proofErr w:type="gramEnd"/>
          </w:p>
        </w:tc>
        <w:tc>
          <w:tcPr>
            <w:tcW w:w="576" w:type="dxa"/>
          </w:tcPr>
          <w:p w:rsidR="002373E4" w:rsidRDefault="00A90C39" w:rsidP="000E4ED2">
            <w:pPr>
              <w:pStyle w:val="Default"/>
              <w:jc w:val="center"/>
            </w:pPr>
            <w:r>
              <w:t>1</w:t>
            </w:r>
            <w:r w:rsidR="00192CE6">
              <w:t>8</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407B87">
            <w:pPr>
              <w:pStyle w:val="Default"/>
            </w:pPr>
            <w:r w:rsidRPr="00451646">
              <w:t>2.</w:t>
            </w:r>
            <w:r>
              <w:t>1.</w:t>
            </w:r>
            <w:r w:rsidR="00A90C39">
              <w:t>2.2</w:t>
            </w:r>
            <w:r w:rsidRPr="00451646">
              <w:t>. Davranışçı Kuram</w:t>
            </w:r>
            <w:proofErr w:type="gramStart"/>
            <w:r w:rsidRPr="00451646">
              <w:t>……………………...........................</w:t>
            </w:r>
            <w:r>
              <w:t>................</w:t>
            </w:r>
            <w:proofErr w:type="gramEnd"/>
          </w:p>
        </w:tc>
        <w:tc>
          <w:tcPr>
            <w:tcW w:w="576" w:type="dxa"/>
          </w:tcPr>
          <w:p w:rsidR="002373E4" w:rsidRDefault="00192CE6" w:rsidP="000E4ED2">
            <w:pPr>
              <w:pStyle w:val="Default"/>
              <w:jc w:val="center"/>
            </w:pPr>
            <w:r>
              <w:t>20</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2373E4" w:rsidP="00407B87">
            <w:pPr>
              <w:pStyle w:val="AralkYok"/>
              <w:rPr>
                <w:rFonts w:ascii="Times New Roman" w:hAnsi="Times New Roman" w:cs="Times New Roman"/>
                <w:sz w:val="24"/>
                <w:szCs w:val="24"/>
              </w:rPr>
            </w:pPr>
            <w:r w:rsidRPr="001B51E1">
              <w:rPr>
                <w:rFonts w:ascii="Times New Roman" w:hAnsi="Times New Roman" w:cs="Times New Roman"/>
                <w:sz w:val="24"/>
                <w:szCs w:val="24"/>
              </w:rPr>
              <w:t>2.1.</w:t>
            </w:r>
            <w:r w:rsidR="00A90C39">
              <w:rPr>
                <w:rFonts w:ascii="Times New Roman" w:hAnsi="Times New Roman" w:cs="Times New Roman"/>
                <w:sz w:val="24"/>
                <w:szCs w:val="24"/>
              </w:rPr>
              <w:t>2.3</w:t>
            </w:r>
            <w:r w:rsidRPr="001B51E1">
              <w:rPr>
                <w:rFonts w:ascii="Times New Roman" w:hAnsi="Times New Roman" w:cs="Times New Roman"/>
                <w:sz w:val="24"/>
                <w:szCs w:val="24"/>
              </w:rPr>
              <w:t xml:space="preserve">. İnsancıl Kuram </w:t>
            </w:r>
            <w:proofErr w:type="gramStart"/>
            <w:r w:rsidRPr="001B51E1">
              <w:rPr>
                <w:rFonts w:ascii="Times New Roman" w:hAnsi="Times New Roman" w:cs="Times New Roman"/>
                <w:sz w:val="24"/>
                <w:szCs w:val="24"/>
              </w:rPr>
              <w:t>….……………………..........................................</w:t>
            </w:r>
            <w:proofErr w:type="gramEnd"/>
          </w:p>
        </w:tc>
        <w:tc>
          <w:tcPr>
            <w:tcW w:w="576" w:type="dxa"/>
          </w:tcPr>
          <w:p w:rsidR="002373E4" w:rsidRDefault="00A90C39" w:rsidP="000E4ED2">
            <w:pPr>
              <w:pStyle w:val="Default"/>
              <w:jc w:val="center"/>
            </w:pPr>
            <w:r>
              <w:t>2</w:t>
            </w:r>
            <w:r w:rsidR="00192CE6">
              <w:t>2</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407B87">
            <w:pPr>
              <w:pStyle w:val="Default"/>
            </w:pPr>
            <w:r w:rsidRPr="00451646">
              <w:t>2.</w:t>
            </w:r>
            <w:r>
              <w:t>1.</w:t>
            </w:r>
            <w:r w:rsidR="00A90C39">
              <w:t>2.4</w:t>
            </w:r>
            <w:r w:rsidRPr="00451646">
              <w:t>.</w:t>
            </w:r>
            <w:r w:rsidRPr="001B51E1">
              <w:rPr>
                <w:b/>
                <w:bCs/>
              </w:rPr>
              <w:t xml:space="preserve"> </w:t>
            </w:r>
            <w:r w:rsidRPr="001B51E1">
              <w:t>Bilişsel</w:t>
            </w:r>
            <w:r w:rsidRPr="001B51E1">
              <w:rPr>
                <w:b/>
                <w:bCs/>
              </w:rPr>
              <w:t xml:space="preserve"> </w:t>
            </w:r>
            <w:r w:rsidRPr="001B51E1">
              <w:t>Kuram</w:t>
            </w:r>
            <w:proofErr w:type="gramStart"/>
            <w:r w:rsidRPr="001B51E1">
              <w:t>………</w:t>
            </w:r>
            <w:r w:rsidRPr="00451646">
              <w:t>.....................................</w:t>
            </w:r>
            <w:r>
              <w:t>................................</w:t>
            </w:r>
            <w:proofErr w:type="gramEnd"/>
          </w:p>
        </w:tc>
        <w:tc>
          <w:tcPr>
            <w:tcW w:w="576" w:type="dxa"/>
          </w:tcPr>
          <w:p w:rsidR="002373E4" w:rsidRDefault="00A90C39" w:rsidP="000E4ED2">
            <w:pPr>
              <w:pStyle w:val="Default"/>
              <w:jc w:val="center"/>
            </w:pPr>
            <w:r>
              <w:t>2</w:t>
            </w:r>
            <w:r w:rsidR="00192CE6">
              <w:t>2</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451646" w:rsidRDefault="002373E4" w:rsidP="00407B87">
            <w:pPr>
              <w:pStyle w:val="Default"/>
            </w:pPr>
            <w:r w:rsidRPr="00451646">
              <w:t>2.</w:t>
            </w:r>
            <w:r>
              <w:t>1.</w:t>
            </w:r>
            <w:r w:rsidR="00A90C39">
              <w:t>2.5</w:t>
            </w:r>
            <w:r w:rsidRPr="00451646">
              <w:t xml:space="preserve">. </w:t>
            </w:r>
            <w:r w:rsidRPr="001B51E1">
              <w:t>Akılcı-Duygusal Kuram</w:t>
            </w:r>
            <w:proofErr w:type="gramStart"/>
            <w:r w:rsidRPr="001B51E1">
              <w:t>………………………………………..</w:t>
            </w:r>
            <w:r w:rsidRPr="00451646">
              <w:t>...</w:t>
            </w:r>
            <w:r>
              <w:t>.</w:t>
            </w:r>
            <w:proofErr w:type="gramEnd"/>
          </w:p>
        </w:tc>
        <w:tc>
          <w:tcPr>
            <w:tcW w:w="576" w:type="dxa"/>
          </w:tcPr>
          <w:p w:rsidR="002373E4" w:rsidRDefault="00A90C39" w:rsidP="000E4ED2">
            <w:pPr>
              <w:pStyle w:val="Default"/>
              <w:jc w:val="center"/>
            </w:pPr>
            <w:r>
              <w:t>2</w:t>
            </w:r>
            <w:r w:rsidR="00192CE6">
              <w:t>3</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407B87">
            <w:pPr>
              <w:pStyle w:val="Default"/>
            </w:pPr>
            <w:r w:rsidRPr="00451646">
              <w:t>2.</w:t>
            </w:r>
            <w:r>
              <w:t>1.</w:t>
            </w:r>
            <w:r w:rsidRPr="00451646">
              <w:t xml:space="preserve">3. </w:t>
            </w:r>
            <w:r w:rsidR="00192CE6">
              <w:t>MÜKEMMELLİYETÇİLİK</w:t>
            </w:r>
            <w:r w:rsidR="00CD59BF" w:rsidRPr="00451646">
              <w:t xml:space="preserve"> BOYUTLARI VE ÖLÇÜLMESİ</w:t>
            </w:r>
            <w:proofErr w:type="gramStart"/>
            <w:r w:rsidRPr="00451646">
              <w:t>……</w:t>
            </w:r>
            <w:r w:rsidR="002420F1">
              <w:t>…...</w:t>
            </w:r>
            <w:proofErr w:type="gramEnd"/>
          </w:p>
        </w:tc>
        <w:tc>
          <w:tcPr>
            <w:tcW w:w="576" w:type="dxa"/>
          </w:tcPr>
          <w:p w:rsidR="002373E4" w:rsidRDefault="00CD59BF" w:rsidP="000E4ED2">
            <w:pPr>
              <w:pStyle w:val="Default"/>
              <w:jc w:val="center"/>
            </w:pPr>
            <w:r>
              <w:t>2</w:t>
            </w:r>
            <w:r w:rsidR="00192CE6">
              <w:t>5</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CC07D1">
            <w:pPr>
              <w:pStyle w:val="Default"/>
            </w:pPr>
            <w:r w:rsidRPr="00451646">
              <w:t>2.</w:t>
            </w:r>
            <w:r>
              <w:t>1.</w:t>
            </w:r>
            <w:r w:rsidRPr="00451646">
              <w:t xml:space="preserve">4. </w:t>
            </w:r>
            <w:r w:rsidR="00CD59BF" w:rsidRPr="00451646">
              <w:t xml:space="preserve">OLUMLU-OLUMSUZ MÜKEMMELLİYETÇİLİK </w:t>
            </w:r>
            <w:proofErr w:type="gramStart"/>
            <w:r w:rsidRPr="00451646">
              <w:t>………………....</w:t>
            </w:r>
            <w:r w:rsidR="00CD59BF">
              <w:t>.</w:t>
            </w:r>
            <w:proofErr w:type="gramEnd"/>
          </w:p>
        </w:tc>
        <w:tc>
          <w:tcPr>
            <w:tcW w:w="576" w:type="dxa"/>
          </w:tcPr>
          <w:p w:rsidR="002373E4" w:rsidRDefault="00192CE6" w:rsidP="000E4ED2">
            <w:pPr>
              <w:pStyle w:val="Default"/>
              <w:jc w:val="center"/>
            </w:pPr>
            <w:r>
              <w:t>30</w:t>
            </w:r>
          </w:p>
        </w:tc>
      </w:tr>
      <w:tr w:rsidR="002373E4" w:rsidTr="00D44083">
        <w:tc>
          <w:tcPr>
            <w:tcW w:w="8144" w:type="dxa"/>
            <w:gridSpan w:val="4"/>
          </w:tcPr>
          <w:p w:rsidR="002373E4" w:rsidRDefault="002373E4" w:rsidP="00CC07D1">
            <w:pPr>
              <w:pStyle w:val="Default"/>
            </w:pPr>
            <w:r w:rsidRPr="001B51E1">
              <w:t>2.2. İŞ DOYUMU</w:t>
            </w:r>
            <w:proofErr w:type="gramStart"/>
            <w:r w:rsidRPr="001B51E1">
              <w:t>……………………………………..............................................</w:t>
            </w:r>
            <w:proofErr w:type="gramEnd"/>
          </w:p>
        </w:tc>
        <w:tc>
          <w:tcPr>
            <w:tcW w:w="576" w:type="dxa"/>
          </w:tcPr>
          <w:p w:rsidR="002373E4" w:rsidRDefault="00CD59BF" w:rsidP="000E4ED2">
            <w:pPr>
              <w:pStyle w:val="Default"/>
              <w:jc w:val="center"/>
            </w:pPr>
            <w:r>
              <w:t>35</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9709A5">
            <w:pPr>
              <w:pStyle w:val="Default"/>
            </w:pPr>
            <w:r w:rsidRPr="00391A2C">
              <w:t xml:space="preserve">2.2.1. </w:t>
            </w:r>
            <w:r w:rsidR="00CD59BF" w:rsidRPr="00391A2C">
              <w:t>İŞ DOYUMUNUN KAVRAMLAŞTIRILMASI</w:t>
            </w:r>
            <w:proofErr w:type="gramStart"/>
            <w:r w:rsidRPr="00391A2C">
              <w:t>.....................................</w:t>
            </w:r>
            <w:proofErr w:type="gramEnd"/>
          </w:p>
        </w:tc>
        <w:tc>
          <w:tcPr>
            <w:tcW w:w="576" w:type="dxa"/>
          </w:tcPr>
          <w:p w:rsidR="002373E4" w:rsidRDefault="00CD59BF" w:rsidP="000E4ED2">
            <w:pPr>
              <w:pStyle w:val="Default"/>
              <w:jc w:val="center"/>
            </w:pPr>
            <w:r>
              <w:t>35</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E33633">
            <w:pPr>
              <w:pStyle w:val="Default"/>
            </w:pPr>
            <w:r w:rsidRPr="00391A2C">
              <w:t xml:space="preserve">2.2.2. </w:t>
            </w:r>
            <w:r w:rsidR="00CD59BF" w:rsidRPr="00391A2C">
              <w:t>İŞ DOYUMUNU ETKİLEYEN OLASI FAKTÖRLER</w:t>
            </w:r>
            <w:proofErr w:type="gramStart"/>
            <w:r w:rsidRPr="00391A2C">
              <w:t>..........................</w:t>
            </w:r>
            <w:proofErr w:type="gramEnd"/>
          </w:p>
        </w:tc>
        <w:tc>
          <w:tcPr>
            <w:tcW w:w="576" w:type="dxa"/>
          </w:tcPr>
          <w:p w:rsidR="002373E4" w:rsidRDefault="00CD59BF" w:rsidP="000E4ED2">
            <w:pPr>
              <w:pStyle w:val="Default"/>
              <w:jc w:val="center"/>
            </w:pPr>
            <w:r>
              <w:t>37</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E33633">
            <w:pPr>
              <w:pStyle w:val="Default"/>
            </w:pPr>
            <w:r w:rsidRPr="00391A2C">
              <w:t xml:space="preserve">2.2.2.1. İş Doyumunu Etkileyen Olası Bireysel Faktörler </w:t>
            </w:r>
            <w:proofErr w:type="gramStart"/>
            <w:r w:rsidRPr="00391A2C">
              <w:t>...........</w:t>
            </w:r>
            <w:r>
              <w:t>...............</w:t>
            </w:r>
            <w:proofErr w:type="gramEnd"/>
          </w:p>
        </w:tc>
        <w:tc>
          <w:tcPr>
            <w:tcW w:w="576" w:type="dxa"/>
          </w:tcPr>
          <w:p w:rsidR="002373E4" w:rsidRDefault="00CD59BF" w:rsidP="000E4ED2">
            <w:pPr>
              <w:pStyle w:val="Default"/>
              <w:jc w:val="center"/>
            </w:pPr>
            <w:r>
              <w:t>3</w:t>
            </w:r>
            <w:r w:rsidR="00192CE6">
              <w:t>9</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E33633">
            <w:pPr>
              <w:pStyle w:val="Default"/>
            </w:pPr>
            <w:r w:rsidRPr="00391A2C">
              <w:t>2.2.2.2. İş Doyumunu Etkileyen Olası Çevresel Faktörler</w:t>
            </w:r>
            <w:proofErr w:type="gramStart"/>
            <w:r w:rsidRPr="00391A2C">
              <w:t>............</w:t>
            </w:r>
            <w:r>
              <w:t>...............</w:t>
            </w:r>
            <w:proofErr w:type="gramEnd"/>
          </w:p>
        </w:tc>
        <w:tc>
          <w:tcPr>
            <w:tcW w:w="576" w:type="dxa"/>
          </w:tcPr>
          <w:p w:rsidR="002373E4" w:rsidRDefault="00CD59BF" w:rsidP="000E4ED2">
            <w:pPr>
              <w:pStyle w:val="Default"/>
              <w:jc w:val="center"/>
            </w:pPr>
            <w:r>
              <w:t>4</w:t>
            </w:r>
            <w:r w:rsidR="00192CE6">
              <w:t>1</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E33633">
            <w:pPr>
              <w:pStyle w:val="Default"/>
            </w:pPr>
            <w:r>
              <w:t>2.2.3.</w:t>
            </w:r>
            <w:r w:rsidRPr="00391A2C">
              <w:t xml:space="preserve"> </w:t>
            </w:r>
            <w:r w:rsidR="00CD59BF" w:rsidRPr="00391A2C">
              <w:t xml:space="preserve">İŞ DOYUMU KURAMLARI </w:t>
            </w:r>
            <w:proofErr w:type="gramStart"/>
            <w:r w:rsidRPr="00391A2C">
              <w:t>……………….......................................</w:t>
            </w:r>
            <w:r w:rsidR="00CD59BF">
              <w:t>...</w:t>
            </w:r>
            <w:proofErr w:type="gramEnd"/>
          </w:p>
        </w:tc>
        <w:tc>
          <w:tcPr>
            <w:tcW w:w="576" w:type="dxa"/>
          </w:tcPr>
          <w:p w:rsidR="002373E4" w:rsidRDefault="00CD59BF" w:rsidP="000E4ED2">
            <w:pPr>
              <w:pStyle w:val="Default"/>
              <w:jc w:val="center"/>
            </w:pPr>
            <w:r>
              <w:t>43</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E33633">
            <w:pPr>
              <w:pStyle w:val="Default"/>
            </w:pPr>
            <w:r>
              <w:t>2.2.3.1.</w:t>
            </w:r>
            <w:r w:rsidR="00CD59BF">
              <w:t xml:space="preserve"> Kapsam Kuramları</w:t>
            </w:r>
            <w:proofErr w:type="gramStart"/>
            <w:r w:rsidRPr="00391A2C">
              <w:t>……………………..........................................</w:t>
            </w:r>
            <w:proofErr w:type="gramEnd"/>
          </w:p>
        </w:tc>
        <w:tc>
          <w:tcPr>
            <w:tcW w:w="576" w:type="dxa"/>
          </w:tcPr>
          <w:p w:rsidR="002373E4" w:rsidRDefault="00CD59BF" w:rsidP="000E4ED2">
            <w:pPr>
              <w:pStyle w:val="Default"/>
              <w:jc w:val="center"/>
            </w:pPr>
            <w:r>
              <w:t>43</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2373E4" w:rsidP="00AD6D8D">
            <w:pPr>
              <w:pStyle w:val="Default"/>
            </w:pPr>
            <w:r>
              <w:t>2.2.3.1.1.</w:t>
            </w:r>
            <w:r w:rsidRPr="001B51E1">
              <w:rPr>
                <w:b/>
                <w:bCs/>
              </w:rPr>
              <w:t xml:space="preserve"> </w:t>
            </w:r>
            <w:r w:rsidRPr="001B51E1">
              <w:t>Maslow’u</w:t>
            </w:r>
            <w:r w:rsidR="00CD59BF">
              <w:t>n İhtiyaçlar Hiyerarşisi Kuramı</w:t>
            </w:r>
            <w:proofErr w:type="gramStart"/>
            <w:r w:rsidRPr="001B51E1">
              <w:t>……….</w:t>
            </w:r>
            <w:r w:rsidRPr="00391A2C">
              <w:t>.............</w:t>
            </w:r>
            <w:r w:rsidR="00CD59BF">
              <w:t>...</w:t>
            </w:r>
            <w:proofErr w:type="gramEnd"/>
          </w:p>
        </w:tc>
        <w:tc>
          <w:tcPr>
            <w:tcW w:w="576" w:type="dxa"/>
          </w:tcPr>
          <w:p w:rsidR="002373E4" w:rsidRDefault="005B1F53" w:rsidP="000E4ED2">
            <w:pPr>
              <w:pStyle w:val="Default"/>
              <w:jc w:val="center"/>
            </w:pPr>
            <w:r>
              <w:t>4</w:t>
            </w:r>
            <w:r w:rsidR="00192CE6">
              <w:t>4</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2373E4" w:rsidP="00AD6D8D">
            <w:pPr>
              <w:pStyle w:val="Default"/>
            </w:pPr>
            <w:r>
              <w:t>2.2.3.1.2.</w:t>
            </w:r>
            <w:r w:rsidR="00CD59BF">
              <w:t xml:space="preserve"> Herzberg'in Çift Etken Kuramı</w:t>
            </w:r>
            <w:proofErr w:type="gramStart"/>
            <w:r w:rsidRPr="00391A2C">
              <w:t>…………………</w:t>
            </w:r>
            <w:r w:rsidR="00CD59BF">
              <w:t>…….........</w:t>
            </w:r>
            <w:proofErr w:type="gramEnd"/>
          </w:p>
        </w:tc>
        <w:tc>
          <w:tcPr>
            <w:tcW w:w="576" w:type="dxa"/>
          </w:tcPr>
          <w:p w:rsidR="002373E4" w:rsidRDefault="005B1F53" w:rsidP="000E4ED2">
            <w:pPr>
              <w:pStyle w:val="Default"/>
              <w:jc w:val="center"/>
            </w:pPr>
            <w:r>
              <w:t>4</w:t>
            </w:r>
            <w:r w:rsidR="00192CE6">
              <w:t>4</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2373E4" w:rsidP="00AD6D8D">
            <w:pPr>
              <w:pStyle w:val="Default"/>
            </w:pPr>
            <w:r>
              <w:t>2.2.3.1.3.</w:t>
            </w:r>
            <w:r w:rsidRPr="00391A2C">
              <w:t xml:space="preserve"> </w:t>
            </w:r>
            <w:r w:rsidRPr="001B51E1">
              <w:t>David McClel</w:t>
            </w:r>
            <w:r w:rsidR="00CD59BF">
              <w:t>land’ın Başarma İhtiyacı Kuramı</w:t>
            </w:r>
            <w:proofErr w:type="gramStart"/>
            <w:r w:rsidRPr="00391A2C">
              <w:t>...................</w:t>
            </w:r>
            <w:proofErr w:type="gramEnd"/>
          </w:p>
        </w:tc>
        <w:tc>
          <w:tcPr>
            <w:tcW w:w="576" w:type="dxa"/>
          </w:tcPr>
          <w:p w:rsidR="002373E4" w:rsidRDefault="005B1F53" w:rsidP="000E4ED2">
            <w:pPr>
              <w:pStyle w:val="Default"/>
              <w:jc w:val="center"/>
            </w:pPr>
            <w:r>
              <w:t>4</w:t>
            </w:r>
            <w:r w:rsidR="00192CE6">
              <w:t>5</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2373E4" w:rsidP="00AD6D8D">
            <w:pPr>
              <w:pStyle w:val="Default"/>
            </w:pPr>
            <w:r>
              <w:t>2.2.3.1.4.</w:t>
            </w:r>
            <w:r w:rsidR="00CD59BF">
              <w:t xml:space="preserve"> Erg Kuramı</w:t>
            </w:r>
            <w:proofErr w:type="gramStart"/>
            <w:r w:rsidR="00CD59BF">
              <w:t>…………..</w:t>
            </w:r>
            <w:r w:rsidRPr="00391A2C">
              <w:t>………...........................</w:t>
            </w:r>
            <w:r>
              <w:t>...................</w:t>
            </w:r>
            <w:proofErr w:type="gramEnd"/>
          </w:p>
        </w:tc>
        <w:tc>
          <w:tcPr>
            <w:tcW w:w="576" w:type="dxa"/>
          </w:tcPr>
          <w:p w:rsidR="002373E4" w:rsidRDefault="005B1F53" w:rsidP="000E4ED2">
            <w:pPr>
              <w:pStyle w:val="Default"/>
              <w:jc w:val="center"/>
            </w:pPr>
            <w:r>
              <w:t>4</w:t>
            </w:r>
            <w:r w:rsidR="00192CE6">
              <w:t>5</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1B51E1">
            <w:pPr>
              <w:pStyle w:val="Default"/>
              <w:jc w:val="both"/>
            </w:pPr>
            <w:r>
              <w:t>2.2.3.2.</w:t>
            </w:r>
            <w:r w:rsidR="00CD59BF">
              <w:t xml:space="preserve"> Süreç Kuramları</w:t>
            </w:r>
            <w:proofErr w:type="gramStart"/>
            <w:r w:rsidRPr="00391A2C">
              <w:t>………………………………................</w:t>
            </w:r>
            <w:r w:rsidR="00CD59BF">
              <w:t>..............</w:t>
            </w:r>
            <w:proofErr w:type="gramEnd"/>
          </w:p>
        </w:tc>
        <w:tc>
          <w:tcPr>
            <w:tcW w:w="576" w:type="dxa"/>
          </w:tcPr>
          <w:p w:rsidR="002373E4" w:rsidRDefault="005B1F53" w:rsidP="000E4ED2">
            <w:pPr>
              <w:pStyle w:val="Default"/>
              <w:jc w:val="center"/>
            </w:pPr>
            <w:r>
              <w:t>4</w:t>
            </w:r>
            <w:r w:rsidR="00192CE6">
              <w:t>6</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2373E4" w:rsidP="001B51E1">
            <w:pPr>
              <w:pStyle w:val="Default"/>
              <w:jc w:val="both"/>
            </w:pPr>
            <w:r>
              <w:t>2.2.3.2.1.</w:t>
            </w:r>
            <w:r w:rsidR="00BB4B64">
              <w:t xml:space="preserve"> Davranış Şartlandırma Kuramı</w:t>
            </w:r>
            <w:proofErr w:type="gramStart"/>
            <w:r w:rsidRPr="00391A2C">
              <w:t>.........................................</w:t>
            </w:r>
            <w:r>
              <w:t>.....</w:t>
            </w:r>
            <w:proofErr w:type="gramEnd"/>
          </w:p>
        </w:tc>
        <w:tc>
          <w:tcPr>
            <w:tcW w:w="576" w:type="dxa"/>
          </w:tcPr>
          <w:p w:rsidR="002373E4" w:rsidRDefault="00BB4B64" w:rsidP="000E4ED2">
            <w:pPr>
              <w:pStyle w:val="Default"/>
              <w:jc w:val="center"/>
            </w:pPr>
            <w:r>
              <w:t>4</w:t>
            </w:r>
            <w:r w:rsidR="00192CE6">
              <w:t>6</w:t>
            </w:r>
          </w:p>
        </w:tc>
      </w:tr>
      <w:tr w:rsidR="00BB4B64" w:rsidTr="00D44083">
        <w:tc>
          <w:tcPr>
            <w:tcW w:w="401" w:type="dxa"/>
          </w:tcPr>
          <w:p w:rsidR="00BB4B64" w:rsidRDefault="00BB4B64" w:rsidP="001B51E1">
            <w:pPr>
              <w:pStyle w:val="Default"/>
              <w:jc w:val="center"/>
            </w:pPr>
          </w:p>
        </w:tc>
        <w:tc>
          <w:tcPr>
            <w:tcW w:w="425" w:type="dxa"/>
          </w:tcPr>
          <w:p w:rsidR="00BB4B64" w:rsidRDefault="00BB4B64" w:rsidP="001B51E1">
            <w:pPr>
              <w:pStyle w:val="Default"/>
              <w:jc w:val="center"/>
            </w:pPr>
          </w:p>
        </w:tc>
        <w:tc>
          <w:tcPr>
            <w:tcW w:w="416" w:type="dxa"/>
          </w:tcPr>
          <w:p w:rsidR="00BB4B64" w:rsidRDefault="00BB4B64" w:rsidP="001B51E1">
            <w:pPr>
              <w:pStyle w:val="Default"/>
              <w:jc w:val="center"/>
            </w:pPr>
          </w:p>
        </w:tc>
        <w:tc>
          <w:tcPr>
            <w:tcW w:w="6902" w:type="dxa"/>
          </w:tcPr>
          <w:p w:rsidR="00BB4B64" w:rsidRDefault="00BB4B64" w:rsidP="001B51E1">
            <w:pPr>
              <w:pStyle w:val="Default"/>
              <w:jc w:val="both"/>
            </w:pPr>
            <w:r>
              <w:t>2.2.3.2.2. Sosyal Öğrenme Kuramı</w:t>
            </w:r>
            <w:proofErr w:type="gramStart"/>
            <w:r>
              <w:t>…………………………………...</w:t>
            </w:r>
            <w:proofErr w:type="gramEnd"/>
          </w:p>
        </w:tc>
        <w:tc>
          <w:tcPr>
            <w:tcW w:w="576" w:type="dxa"/>
          </w:tcPr>
          <w:p w:rsidR="00BB4B64" w:rsidRDefault="00192CE6" w:rsidP="000E4ED2">
            <w:pPr>
              <w:pStyle w:val="Default"/>
              <w:jc w:val="center"/>
            </w:pPr>
            <w:r>
              <w:t>46</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BB4B64" w:rsidP="00566CF9">
            <w:pPr>
              <w:pStyle w:val="Default"/>
            </w:pPr>
            <w:r>
              <w:t>2.2.3.2.3</w:t>
            </w:r>
            <w:r w:rsidR="002373E4">
              <w:t>.</w:t>
            </w:r>
            <w:r>
              <w:t xml:space="preserve"> Eşitlik Kuramı</w:t>
            </w:r>
            <w:r w:rsidR="002373E4" w:rsidRPr="00391A2C">
              <w:t xml:space="preserve"> </w:t>
            </w:r>
            <w:proofErr w:type="gramStart"/>
            <w:r w:rsidR="002373E4" w:rsidRPr="00391A2C">
              <w:t>……………………………....................</w:t>
            </w:r>
            <w:r>
              <w:t>......</w:t>
            </w:r>
            <w:proofErr w:type="gramEnd"/>
          </w:p>
        </w:tc>
        <w:tc>
          <w:tcPr>
            <w:tcW w:w="576" w:type="dxa"/>
          </w:tcPr>
          <w:p w:rsidR="002373E4" w:rsidRDefault="00BB4B64" w:rsidP="000E4ED2">
            <w:pPr>
              <w:pStyle w:val="Default"/>
              <w:jc w:val="center"/>
            </w:pPr>
            <w:r>
              <w:t>4</w:t>
            </w:r>
            <w:r w:rsidR="00192CE6">
              <w:t>7</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BB4B64" w:rsidP="00566CF9">
            <w:pPr>
              <w:pStyle w:val="Default"/>
            </w:pPr>
            <w:r>
              <w:t>2.2.3.2.4</w:t>
            </w:r>
            <w:r w:rsidR="002373E4">
              <w:t>.</w:t>
            </w:r>
            <w:r w:rsidR="002373E4" w:rsidRPr="00391A2C">
              <w:t xml:space="preserve"> Beklenti</w:t>
            </w:r>
            <w:r>
              <w:t>-Değer Kuramı</w:t>
            </w:r>
            <w:proofErr w:type="gramStart"/>
            <w:r w:rsidR="002373E4">
              <w:t>…………………...</w:t>
            </w:r>
            <w:r w:rsidR="002373E4" w:rsidRPr="00391A2C">
              <w:t>..........................</w:t>
            </w:r>
            <w:proofErr w:type="gramEnd"/>
          </w:p>
        </w:tc>
        <w:tc>
          <w:tcPr>
            <w:tcW w:w="576" w:type="dxa"/>
          </w:tcPr>
          <w:p w:rsidR="002373E4" w:rsidRDefault="000E4ED2" w:rsidP="000E4ED2">
            <w:pPr>
              <w:pStyle w:val="Default"/>
              <w:jc w:val="center"/>
            </w:pPr>
            <w:r>
              <w:t>4</w:t>
            </w:r>
            <w:r w:rsidR="00192CE6">
              <w:t>7</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416" w:type="dxa"/>
          </w:tcPr>
          <w:p w:rsidR="002373E4" w:rsidRDefault="002373E4" w:rsidP="001B51E1">
            <w:pPr>
              <w:pStyle w:val="Default"/>
              <w:jc w:val="center"/>
            </w:pPr>
          </w:p>
        </w:tc>
        <w:tc>
          <w:tcPr>
            <w:tcW w:w="6902" w:type="dxa"/>
          </w:tcPr>
          <w:p w:rsidR="002373E4" w:rsidRDefault="00BB4B64" w:rsidP="00566CF9">
            <w:pPr>
              <w:pStyle w:val="Default"/>
            </w:pPr>
            <w:r>
              <w:t>2.2.3.2.5</w:t>
            </w:r>
            <w:r w:rsidR="002373E4">
              <w:t>.</w:t>
            </w:r>
            <w:r>
              <w:t xml:space="preserve"> Amaç Kuramı</w:t>
            </w:r>
            <w:proofErr w:type="gramStart"/>
            <w:r w:rsidR="002373E4" w:rsidRPr="00391A2C">
              <w:t>………....................................................</w:t>
            </w:r>
            <w:r>
              <w:t>........</w:t>
            </w:r>
            <w:proofErr w:type="gramEnd"/>
          </w:p>
        </w:tc>
        <w:tc>
          <w:tcPr>
            <w:tcW w:w="576" w:type="dxa"/>
          </w:tcPr>
          <w:p w:rsidR="002373E4" w:rsidRDefault="000E4ED2" w:rsidP="000E4ED2">
            <w:pPr>
              <w:pStyle w:val="Default"/>
              <w:jc w:val="center"/>
            </w:pPr>
            <w:r>
              <w:t>4</w:t>
            </w:r>
            <w:r w:rsidR="00192CE6">
              <w:t>9</w:t>
            </w:r>
          </w:p>
        </w:tc>
      </w:tr>
      <w:tr w:rsidR="002373E4" w:rsidTr="00D44083">
        <w:tc>
          <w:tcPr>
            <w:tcW w:w="8144" w:type="dxa"/>
            <w:gridSpan w:val="4"/>
          </w:tcPr>
          <w:p w:rsidR="002373E4" w:rsidRPr="001B51E1" w:rsidRDefault="002373E4" w:rsidP="001200DD">
            <w:pPr>
              <w:pStyle w:val="AralkYok"/>
              <w:rPr>
                <w:rFonts w:ascii="Times New Roman" w:hAnsi="Times New Roman" w:cs="Times New Roman"/>
                <w:sz w:val="24"/>
                <w:szCs w:val="24"/>
              </w:rPr>
            </w:pPr>
            <w:r w:rsidRPr="001B51E1">
              <w:rPr>
                <w:rFonts w:ascii="Times New Roman" w:hAnsi="Times New Roman" w:cs="Times New Roman"/>
                <w:sz w:val="24"/>
                <w:szCs w:val="24"/>
              </w:rPr>
              <w:t>2.3. YAŞAM DOYUMU</w:t>
            </w:r>
            <w:proofErr w:type="gramStart"/>
            <w:r w:rsidRPr="001B51E1">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4</w:t>
            </w:r>
            <w:r w:rsidR="00192CE6">
              <w:t>9</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1200DD">
            <w:pPr>
              <w:pStyle w:val="Default"/>
            </w:pPr>
            <w:r>
              <w:t>2.3.1</w:t>
            </w:r>
            <w:r w:rsidRPr="00F41A07">
              <w:t xml:space="preserve">. </w:t>
            </w:r>
            <w:r w:rsidR="000E4ED2" w:rsidRPr="00F41A07">
              <w:t>YAŞAM DOYUMUNUN KAVRAMLAŞTIRILMASI</w:t>
            </w:r>
            <w:proofErr w:type="gramStart"/>
            <w:r w:rsidRPr="00F41A07">
              <w:t>..........................</w:t>
            </w:r>
            <w:proofErr w:type="gramEnd"/>
          </w:p>
        </w:tc>
        <w:tc>
          <w:tcPr>
            <w:tcW w:w="576" w:type="dxa"/>
          </w:tcPr>
          <w:p w:rsidR="002373E4" w:rsidRDefault="000E4ED2" w:rsidP="000E4ED2">
            <w:pPr>
              <w:pStyle w:val="Default"/>
              <w:jc w:val="center"/>
            </w:pPr>
            <w:r>
              <w:t>4</w:t>
            </w:r>
            <w:r w:rsidR="00192CE6">
              <w:t>9</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1200DD">
            <w:pPr>
              <w:pStyle w:val="Default"/>
            </w:pPr>
            <w:r>
              <w:t>2.3</w:t>
            </w:r>
            <w:r w:rsidRPr="00F41A07">
              <w:t xml:space="preserve">.2. </w:t>
            </w:r>
            <w:r w:rsidR="000E4ED2" w:rsidRPr="00F41A07">
              <w:t>YAŞAM DOYUMUNU ETKİLEYEN OLASI FAKTÖRLER</w:t>
            </w:r>
            <w:proofErr w:type="gramStart"/>
            <w:r w:rsidRPr="00F41A07">
              <w:t>...............</w:t>
            </w:r>
            <w:proofErr w:type="gramEnd"/>
          </w:p>
        </w:tc>
        <w:tc>
          <w:tcPr>
            <w:tcW w:w="576" w:type="dxa"/>
          </w:tcPr>
          <w:p w:rsidR="002373E4" w:rsidRDefault="000E4ED2" w:rsidP="000E4ED2">
            <w:pPr>
              <w:pStyle w:val="Default"/>
              <w:jc w:val="center"/>
            </w:pPr>
            <w:r>
              <w:t>5</w:t>
            </w:r>
            <w:r w:rsidR="00192CE6">
              <w:t>1</w:t>
            </w:r>
          </w:p>
        </w:tc>
      </w:tr>
      <w:tr w:rsidR="002373E4" w:rsidTr="00D44083">
        <w:tc>
          <w:tcPr>
            <w:tcW w:w="401" w:type="dxa"/>
          </w:tcPr>
          <w:p w:rsidR="002373E4" w:rsidRDefault="002373E4" w:rsidP="001B51E1">
            <w:pPr>
              <w:pStyle w:val="Default"/>
              <w:jc w:val="center"/>
            </w:pPr>
          </w:p>
        </w:tc>
        <w:tc>
          <w:tcPr>
            <w:tcW w:w="7743" w:type="dxa"/>
            <w:gridSpan w:val="3"/>
          </w:tcPr>
          <w:p w:rsidR="002373E4" w:rsidRPr="001B51E1" w:rsidRDefault="002373E4" w:rsidP="001200DD">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2.3.3. </w:t>
            </w:r>
            <w:r w:rsidR="000E4ED2" w:rsidRPr="001B51E1">
              <w:rPr>
                <w:rFonts w:ascii="Times New Roman" w:hAnsi="Times New Roman" w:cs="Times New Roman"/>
                <w:sz w:val="24"/>
                <w:szCs w:val="24"/>
              </w:rPr>
              <w:t>YAŞAM DOYUM KURAMLARI</w:t>
            </w:r>
            <w:proofErr w:type="gramStart"/>
            <w:r w:rsidRPr="001B51E1">
              <w:rPr>
                <w:rFonts w:ascii="Times New Roman" w:hAnsi="Times New Roman" w:cs="Times New Roman"/>
                <w:sz w:val="24"/>
                <w:szCs w:val="24"/>
              </w:rPr>
              <w:t>……………………….......</w:t>
            </w:r>
            <w:r w:rsidR="000E4ED2">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4</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2373E4" w:rsidP="001200DD">
            <w:pPr>
              <w:pStyle w:val="AralkYok"/>
              <w:rPr>
                <w:rFonts w:ascii="Times New Roman" w:hAnsi="Times New Roman" w:cs="Times New Roman"/>
                <w:sz w:val="24"/>
                <w:szCs w:val="24"/>
              </w:rPr>
            </w:pPr>
            <w:r w:rsidRPr="001B51E1">
              <w:rPr>
                <w:rFonts w:ascii="Times New Roman" w:hAnsi="Times New Roman" w:cs="Times New Roman"/>
                <w:sz w:val="24"/>
                <w:szCs w:val="24"/>
              </w:rPr>
              <w:t>2.3.3.1.</w:t>
            </w:r>
            <w:r w:rsidR="000E4ED2">
              <w:rPr>
                <w:rFonts w:ascii="Times New Roman" w:hAnsi="Times New Roman" w:cs="Times New Roman"/>
                <w:sz w:val="24"/>
                <w:szCs w:val="24"/>
              </w:rPr>
              <w:t xml:space="preserve"> Belli Bir Noktaya Erişme Kuramları</w:t>
            </w:r>
            <w:proofErr w:type="gramStart"/>
            <w:r w:rsidRPr="001B51E1">
              <w:rPr>
                <w:rFonts w:ascii="Times New Roman" w:hAnsi="Times New Roman" w:cs="Times New Roman"/>
                <w:sz w:val="24"/>
                <w:szCs w:val="24"/>
              </w:rPr>
              <w:t>…</w:t>
            </w:r>
            <w:r w:rsidR="000E4ED2">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4</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0E4ED2" w:rsidP="00FE5252">
            <w:pPr>
              <w:pStyle w:val="AralkYok"/>
              <w:jc w:val="both"/>
              <w:rPr>
                <w:rFonts w:ascii="Times New Roman" w:hAnsi="Times New Roman" w:cs="Times New Roman"/>
                <w:sz w:val="24"/>
                <w:szCs w:val="24"/>
              </w:rPr>
            </w:pPr>
            <w:r>
              <w:rPr>
                <w:rFonts w:ascii="Times New Roman" w:hAnsi="Times New Roman" w:cs="Times New Roman"/>
                <w:sz w:val="24"/>
                <w:szCs w:val="24"/>
              </w:rPr>
              <w:t>2.3.3.2. Haz ve Acı Kuramları</w:t>
            </w:r>
            <w:proofErr w:type="gramStart"/>
            <w:r w:rsidR="002373E4" w:rsidRPr="001B51E1">
              <w:rPr>
                <w:rFonts w:ascii="Times New Roman" w:hAnsi="Times New Roman" w:cs="Times New Roman"/>
                <w:sz w:val="24"/>
                <w:szCs w:val="24"/>
              </w:rPr>
              <w:t>.………………................</w:t>
            </w:r>
            <w:r>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4</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0E4ED2" w:rsidP="001200DD">
            <w:pPr>
              <w:pStyle w:val="AralkYok"/>
              <w:rPr>
                <w:rFonts w:ascii="Times New Roman" w:hAnsi="Times New Roman" w:cs="Times New Roman"/>
                <w:sz w:val="24"/>
                <w:szCs w:val="24"/>
              </w:rPr>
            </w:pPr>
            <w:r>
              <w:rPr>
                <w:rFonts w:ascii="Times New Roman" w:hAnsi="Times New Roman" w:cs="Times New Roman"/>
                <w:sz w:val="24"/>
                <w:szCs w:val="24"/>
              </w:rPr>
              <w:t>2.3.3.3. Etkinlik Kuramları</w:t>
            </w:r>
            <w:proofErr w:type="gramStart"/>
            <w:r w:rsidR="002373E4" w:rsidRPr="001B51E1">
              <w:rPr>
                <w:rFonts w:ascii="Times New Roman" w:hAnsi="Times New Roman" w:cs="Times New Roman"/>
                <w:sz w:val="24"/>
                <w:szCs w:val="24"/>
              </w:rPr>
              <w:t>…………………………………....................</w:t>
            </w:r>
            <w:r>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4</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2.3.3.4. Aşağıdan Y</w:t>
            </w:r>
            <w:r w:rsidR="000E4ED2">
              <w:rPr>
                <w:rFonts w:ascii="Times New Roman" w:hAnsi="Times New Roman" w:cs="Times New Roman"/>
                <w:sz w:val="24"/>
                <w:szCs w:val="24"/>
              </w:rPr>
              <w:t>ukarıya-Yukarıdan Aşağıya Kuramları</w:t>
            </w:r>
            <w:proofErr w:type="gramStart"/>
            <w:r w:rsidR="000E4ED2">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5</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0E4ED2" w:rsidP="001200DD">
            <w:pPr>
              <w:pStyle w:val="AralkYok"/>
              <w:rPr>
                <w:rFonts w:ascii="Times New Roman" w:hAnsi="Times New Roman" w:cs="Times New Roman"/>
                <w:sz w:val="24"/>
                <w:szCs w:val="24"/>
              </w:rPr>
            </w:pPr>
            <w:r>
              <w:rPr>
                <w:rFonts w:ascii="Times New Roman" w:hAnsi="Times New Roman" w:cs="Times New Roman"/>
                <w:sz w:val="24"/>
                <w:szCs w:val="24"/>
              </w:rPr>
              <w:t>2.3.3.5. Bağ</w:t>
            </w:r>
            <w:r w:rsidR="002373E4" w:rsidRPr="001B51E1">
              <w:rPr>
                <w:rFonts w:ascii="Times New Roman" w:hAnsi="Times New Roman" w:cs="Times New Roman"/>
                <w:sz w:val="24"/>
                <w:szCs w:val="24"/>
              </w:rPr>
              <w:t xml:space="preserve"> Kuram</w:t>
            </w:r>
            <w:r>
              <w:rPr>
                <w:rFonts w:ascii="Times New Roman" w:hAnsi="Times New Roman" w:cs="Times New Roman"/>
                <w:sz w:val="24"/>
                <w:szCs w:val="24"/>
              </w:rPr>
              <w:t>ları</w:t>
            </w:r>
            <w:proofErr w:type="gramStart"/>
            <w:r>
              <w:rPr>
                <w:rFonts w:ascii="Times New Roman" w:hAnsi="Times New Roman" w:cs="Times New Roman"/>
                <w:sz w:val="24"/>
                <w:szCs w:val="24"/>
              </w:rPr>
              <w:t>……..</w:t>
            </w:r>
            <w:r w:rsidR="002373E4" w:rsidRPr="001B51E1">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5</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0E4ED2" w:rsidP="001200DD">
            <w:pPr>
              <w:pStyle w:val="AralkYok"/>
              <w:rPr>
                <w:rFonts w:ascii="Times New Roman" w:hAnsi="Times New Roman" w:cs="Times New Roman"/>
                <w:sz w:val="24"/>
                <w:szCs w:val="24"/>
              </w:rPr>
            </w:pPr>
            <w:r>
              <w:rPr>
                <w:rFonts w:ascii="Times New Roman" w:hAnsi="Times New Roman" w:cs="Times New Roman"/>
                <w:sz w:val="24"/>
                <w:szCs w:val="24"/>
              </w:rPr>
              <w:t>2.3.3.6. Yargı Kuramları</w:t>
            </w:r>
            <w:proofErr w:type="gramStart"/>
            <w:r w:rsidR="002373E4" w:rsidRPr="001B51E1">
              <w:rPr>
                <w:rFonts w:ascii="Times New Roman" w:hAnsi="Times New Roman" w:cs="Times New Roman"/>
                <w:sz w:val="24"/>
                <w:szCs w:val="24"/>
              </w:rPr>
              <w:t>………………………………</w:t>
            </w:r>
            <w:r>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5</w:t>
            </w:r>
          </w:p>
        </w:tc>
      </w:tr>
      <w:tr w:rsidR="002373E4" w:rsidTr="00D44083">
        <w:tc>
          <w:tcPr>
            <w:tcW w:w="401" w:type="dxa"/>
          </w:tcPr>
          <w:p w:rsidR="002373E4" w:rsidRDefault="002373E4" w:rsidP="001B51E1">
            <w:pPr>
              <w:pStyle w:val="Default"/>
              <w:jc w:val="center"/>
            </w:pPr>
          </w:p>
        </w:tc>
        <w:tc>
          <w:tcPr>
            <w:tcW w:w="7743" w:type="dxa"/>
            <w:gridSpan w:val="3"/>
          </w:tcPr>
          <w:p w:rsidR="002373E4" w:rsidRDefault="002373E4" w:rsidP="001200DD">
            <w:pPr>
              <w:pStyle w:val="Default"/>
            </w:pPr>
            <w:r>
              <w:t>2.3</w:t>
            </w:r>
            <w:r w:rsidRPr="00F41A07">
              <w:t>.4</w:t>
            </w:r>
            <w:r w:rsidR="000E4ED2" w:rsidRPr="00F41A07">
              <w:t>. İŞ DOYUMU-YAŞAM DOYUMU ETKİLEŞİMİ</w:t>
            </w:r>
            <w:proofErr w:type="gramStart"/>
            <w:r w:rsidRPr="00F41A07">
              <w:t>……………………</w:t>
            </w:r>
            <w:r w:rsidR="000E4ED2">
              <w:t>..</w:t>
            </w:r>
            <w:proofErr w:type="gramEnd"/>
          </w:p>
        </w:tc>
        <w:tc>
          <w:tcPr>
            <w:tcW w:w="576" w:type="dxa"/>
          </w:tcPr>
          <w:p w:rsidR="002373E4" w:rsidRDefault="000E4ED2" w:rsidP="000E4ED2">
            <w:pPr>
              <w:pStyle w:val="Default"/>
              <w:jc w:val="center"/>
            </w:pPr>
            <w:r>
              <w:t>5</w:t>
            </w:r>
            <w:r w:rsidR="00192CE6">
              <w:t>6</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Default="002373E4" w:rsidP="001200DD">
            <w:pPr>
              <w:pStyle w:val="Default"/>
            </w:pPr>
            <w:r>
              <w:t>2.3.4.1. Telafi Etme</w:t>
            </w:r>
            <w:r w:rsidRPr="00F41A07">
              <w:t xml:space="preserve"> Yaklaş</w:t>
            </w:r>
            <w:r>
              <w:t xml:space="preserve">ımı </w:t>
            </w:r>
            <w:proofErr w:type="gramStart"/>
            <w:r>
              <w:t>…………………………………………...</w:t>
            </w:r>
            <w:proofErr w:type="gramEnd"/>
          </w:p>
        </w:tc>
        <w:tc>
          <w:tcPr>
            <w:tcW w:w="576" w:type="dxa"/>
          </w:tcPr>
          <w:p w:rsidR="002373E4" w:rsidRDefault="000E4ED2" w:rsidP="000E4ED2">
            <w:pPr>
              <w:pStyle w:val="Default"/>
              <w:jc w:val="center"/>
            </w:pPr>
            <w:r>
              <w:t>5</w:t>
            </w:r>
            <w:r w:rsidR="00192CE6">
              <w:t>6</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2373E4" w:rsidP="001200DD">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2.3.4.2. Taşma Yaklaşımı </w:t>
            </w:r>
            <w:proofErr w:type="gramStart"/>
            <w:r w:rsidRPr="001B51E1">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192CE6">
              <w:t>6</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gridSpan w:val="2"/>
          </w:tcPr>
          <w:p w:rsidR="002373E4" w:rsidRPr="001B51E1" w:rsidRDefault="00192CE6" w:rsidP="001200DD">
            <w:pPr>
              <w:pStyle w:val="AralkYok"/>
              <w:rPr>
                <w:rFonts w:ascii="Times New Roman" w:hAnsi="Times New Roman" w:cs="Times New Roman"/>
                <w:sz w:val="24"/>
                <w:szCs w:val="24"/>
              </w:rPr>
            </w:pPr>
            <w:r>
              <w:rPr>
                <w:rFonts w:ascii="Times New Roman" w:hAnsi="Times New Roman" w:cs="Times New Roman"/>
                <w:sz w:val="24"/>
                <w:szCs w:val="24"/>
              </w:rPr>
              <w:t>2.3.4.3. Ayrım</w:t>
            </w:r>
            <w:r w:rsidR="002373E4" w:rsidRPr="001B51E1">
              <w:rPr>
                <w:rFonts w:ascii="Times New Roman" w:hAnsi="Times New Roman" w:cs="Times New Roman"/>
                <w:sz w:val="24"/>
                <w:szCs w:val="24"/>
              </w:rPr>
              <w:t xml:space="preserve"> Yaklaşımı </w:t>
            </w:r>
            <w:proofErr w:type="gramStart"/>
            <w:r w:rsidR="002373E4" w:rsidRPr="001B51E1">
              <w:rPr>
                <w:rFonts w:ascii="Times New Roman" w:hAnsi="Times New Roman" w:cs="Times New Roman"/>
                <w:sz w:val="24"/>
                <w:szCs w:val="24"/>
              </w:rPr>
              <w:t>………………………………………………</w:t>
            </w:r>
            <w:r>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56</w:t>
            </w:r>
          </w:p>
        </w:tc>
      </w:tr>
    </w:tbl>
    <w:p w:rsidR="00781A91" w:rsidRDefault="00781A91" w:rsidP="00781A91">
      <w:pPr>
        <w:autoSpaceDE w:val="0"/>
        <w:autoSpaceDN w:val="0"/>
        <w:adjustRightInd w:val="0"/>
        <w:spacing w:after="0" w:line="240" w:lineRule="auto"/>
        <w:rPr>
          <w:rFonts w:ascii="Times New Roman" w:hAnsi="Times New Roman" w:cs="Times New Roman"/>
          <w:b/>
          <w:bCs/>
          <w:sz w:val="24"/>
          <w:szCs w:val="24"/>
        </w:rPr>
      </w:pPr>
    </w:p>
    <w:p w:rsidR="00905138" w:rsidRDefault="00905138" w:rsidP="00781A91">
      <w:pPr>
        <w:autoSpaceDE w:val="0"/>
        <w:autoSpaceDN w:val="0"/>
        <w:adjustRightInd w:val="0"/>
        <w:spacing w:after="0" w:line="240" w:lineRule="auto"/>
        <w:rPr>
          <w:rFonts w:ascii="Times New Roman" w:hAnsi="Times New Roman" w:cs="Times New Roman"/>
          <w:b/>
          <w:bCs/>
          <w:sz w:val="24"/>
          <w:szCs w:val="24"/>
        </w:rPr>
      </w:pPr>
    </w:p>
    <w:p w:rsidR="002373E4" w:rsidRPr="00DD1BC1" w:rsidRDefault="002373E4" w:rsidP="00170A8F">
      <w:pPr>
        <w:autoSpaceDE w:val="0"/>
        <w:autoSpaceDN w:val="0"/>
        <w:adjustRightInd w:val="0"/>
        <w:spacing w:after="0" w:line="240" w:lineRule="auto"/>
        <w:jc w:val="center"/>
        <w:rPr>
          <w:rFonts w:ascii="Times New Roman" w:hAnsi="Times New Roman" w:cs="Times New Roman"/>
          <w:b/>
          <w:bCs/>
          <w:sz w:val="24"/>
          <w:szCs w:val="24"/>
        </w:rPr>
      </w:pPr>
      <w:r w:rsidRPr="00DD1BC1">
        <w:rPr>
          <w:rFonts w:ascii="Times New Roman" w:hAnsi="Times New Roman" w:cs="Times New Roman"/>
          <w:b/>
          <w:bCs/>
          <w:sz w:val="24"/>
          <w:szCs w:val="24"/>
        </w:rPr>
        <w:t>ÜÇÜNCÜ BÖLÜM</w:t>
      </w:r>
    </w:p>
    <w:p w:rsidR="002373E4" w:rsidRDefault="002373E4" w:rsidP="00170A8F">
      <w:pPr>
        <w:autoSpaceDE w:val="0"/>
        <w:autoSpaceDN w:val="0"/>
        <w:adjustRightInd w:val="0"/>
        <w:spacing w:after="0" w:line="240" w:lineRule="auto"/>
        <w:jc w:val="center"/>
        <w:rPr>
          <w:rFonts w:ascii="Times New Roman" w:hAnsi="Times New Roman" w:cs="Times New Roman"/>
          <w:b/>
          <w:bCs/>
          <w:sz w:val="24"/>
          <w:szCs w:val="24"/>
        </w:rPr>
      </w:pPr>
      <w:r w:rsidRPr="00DD1BC1">
        <w:rPr>
          <w:rFonts w:ascii="Times New Roman" w:hAnsi="Times New Roman" w:cs="Times New Roman"/>
          <w:b/>
          <w:bCs/>
          <w:sz w:val="24"/>
          <w:szCs w:val="24"/>
        </w:rPr>
        <w:t>İLGİLİ ARAŞTIRMALAR</w:t>
      </w:r>
    </w:p>
    <w:p w:rsidR="002373E4" w:rsidRDefault="002373E4" w:rsidP="00170A8F">
      <w:pPr>
        <w:autoSpaceDE w:val="0"/>
        <w:autoSpaceDN w:val="0"/>
        <w:adjustRightInd w:val="0"/>
        <w:spacing w:after="0" w:line="240" w:lineRule="auto"/>
        <w:jc w:val="center"/>
        <w:rPr>
          <w:rFonts w:ascii="Times New Roman" w:hAnsi="Times New Roman" w:cs="Times New Roman"/>
          <w:b/>
          <w:bCs/>
          <w:sz w:val="24"/>
          <w:szCs w:val="24"/>
        </w:rPr>
      </w:pPr>
    </w:p>
    <w:tbl>
      <w:tblPr>
        <w:tblW w:w="0" w:type="auto"/>
        <w:tblInd w:w="-106" w:type="dxa"/>
        <w:tblLook w:val="00A0"/>
      </w:tblPr>
      <w:tblGrid>
        <w:gridCol w:w="401"/>
        <w:gridCol w:w="425"/>
        <w:gridCol w:w="7318"/>
        <w:gridCol w:w="576"/>
      </w:tblGrid>
      <w:tr w:rsidR="002373E4" w:rsidTr="00D44083">
        <w:tc>
          <w:tcPr>
            <w:tcW w:w="8144" w:type="dxa"/>
            <w:gridSpan w:val="3"/>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3.1. MÜKEMMELLİYETÇİLİK ARAŞTIRMALARI</w:t>
            </w:r>
            <w:proofErr w:type="gramStart"/>
            <w:r w:rsidRPr="001B51E1">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696292">
              <w:t>8</w:t>
            </w:r>
          </w:p>
        </w:tc>
      </w:tr>
      <w:tr w:rsidR="002373E4" w:rsidTr="00D44083">
        <w:tc>
          <w:tcPr>
            <w:tcW w:w="401" w:type="dxa"/>
          </w:tcPr>
          <w:p w:rsidR="002373E4" w:rsidRDefault="002373E4" w:rsidP="001B51E1">
            <w:pPr>
              <w:pStyle w:val="Default"/>
              <w:jc w:val="center"/>
            </w:pPr>
          </w:p>
        </w:tc>
        <w:tc>
          <w:tcPr>
            <w:tcW w:w="7743" w:type="dxa"/>
            <w:gridSpan w:val="2"/>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3.1.1. </w:t>
            </w:r>
            <w:r w:rsidR="000E4ED2" w:rsidRPr="001B51E1">
              <w:rPr>
                <w:rFonts w:ascii="Times New Roman" w:hAnsi="Times New Roman" w:cs="Times New Roman"/>
                <w:sz w:val="24"/>
                <w:szCs w:val="24"/>
              </w:rPr>
              <w:t xml:space="preserve">MÜKEMMELLİYETÇİLİK YURTDIŞI ARAŞTIRMALARI </w:t>
            </w:r>
            <w:proofErr w:type="gramStart"/>
            <w:r w:rsidRPr="001B51E1">
              <w:rPr>
                <w:rFonts w:ascii="Times New Roman" w:hAnsi="Times New Roman" w:cs="Times New Roman"/>
                <w:sz w:val="24"/>
                <w:szCs w:val="24"/>
              </w:rPr>
              <w:t>.............</w:t>
            </w:r>
            <w:r w:rsidR="000E4ED2">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5</w:t>
            </w:r>
            <w:r w:rsidR="00696292">
              <w:t>8</w:t>
            </w:r>
          </w:p>
        </w:tc>
      </w:tr>
      <w:tr w:rsidR="002373E4" w:rsidTr="00D44083">
        <w:tc>
          <w:tcPr>
            <w:tcW w:w="401" w:type="dxa"/>
          </w:tcPr>
          <w:p w:rsidR="002373E4" w:rsidRDefault="002373E4" w:rsidP="001B51E1">
            <w:pPr>
              <w:pStyle w:val="Default"/>
              <w:jc w:val="center"/>
            </w:pPr>
          </w:p>
        </w:tc>
        <w:tc>
          <w:tcPr>
            <w:tcW w:w="7743" w:type="dxa"/>
            <w:gridSpan w:val="2"/>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3.1.2. </w:t>
            </w:r>
            <w:r w:rsidR="000E4ED2" w:rsidRPr="001B51E1">
              <w:rPr>
                <w:rFonts w:ascii="Times New Roman" w:hAnsi="Times New Roman" w:cs="Times New Roman"/>
                <w:sz w:val="24"/>
                <w:szCs w:val="24"/>
              </w:rPr>
              <w:t xml:space="preserve">MÜKEMMELLİYETÇİLİK YURTİÇİ ARAŞTIRMALARI  </w:t>
            </w:r>
            <w:proofErr w:type="gramStart"/>
            <w:r w:rsidRPr="001B51E1">
              <w:rPr>
                <w:rFonts w:ascii="Times New Roman" w:hAnsi="Times New Roman" w:cs="Times New Roman"/>
                <w:sz w:val="24"/>
                <w:szCs w:val="24"/>
              </w:rPr>
              <w:t>..............</w:t>
            </w:r>
            <w:r w:rsidR="000E4ED2">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6</w:t>
            </w:r>
            <w:r w:rsidR="00696292">
              <w:t>3</w:t>
            </w:r>
          </w:p>
        </w:tc>
      </w:tr>
      <w:tr w:rsidR="002373E4" w:rsidTr="00D44083">
        <w:tc>
          <w:tcPr>
            <w:tcW w:w="8144" w:type="dxa"/>
            <w:gridSpan w:val="3"/>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3.2. İŞ DOYUMU – YAŞAM DOYUMU ARAŞTIRMALARI</w:t>
            </w:r>
            <w:proofErr w:type="gramStart"/>
            <w:r w:rsidRPr="001B51E1">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6</w:t>
            </w:r>
            <w:r w:rsidR="00696292">
              <w:t>5</w:t>
            </w:r>
          </w:p>
        </w:tc>
      </w:tr>
      <w:tr w:rsidR="002373E4" w:rsidTr="00D44083">
        <w:tc>
          <w:tcPr>
            <w:tcW w:w="401" w:type="dxa"/>
          </w:tcPr>
          <w:p w:rsidR="002373E4" w:rsidRDefault="002373E4" w:rsidP="001B51E1">
            <w:pPr>
              <w:pStyle w:val="Default"/>
              <w:jc w:val="center"/>
            </w:pPr>
          </w:p>
        </w:tc>
        <w:tc>
          <w:tcPr>
            <w:tcW w:w="7743" w:type="dxa"/>
            <w:gridSpan w:val="2"/>
          </w:tcPr>
          <w:p w:rsidR="002373E4" w:rsidRDefault="002373E4" w:rsidP="005F2F1B">
            <w:pPr>
              <w:pStyle w:val="Default"/>
            </w:pPr>
            <w:r>
              <w:t xml:space="preserve">3.2.1. </w:t>
            </w:r>
            <w:r w:rsidR="000E4ED2">
              <w:t>İŞ DOYUMU – YAŞAM DOYUMU YURTDIŞI ARAŞTIRMALARI.</w:t>
            </w:r>
          </w:p>
        </w:tc>
        <w:tc>
          <w:tcPr>
            <w:tcW w:w="576" w:type="dxa"/>
          </w:tcPr>
          <w:p w:rsidR="002373E4" w:rsidRDefault="000E4ED2" w:rsidP="000E4ED2">
            <w:pPr>
              <w:pStyle w:val="Default"/>
              <w:jc w:val="center"/>
            </w:pPr>
            <w:r>
              <w:t>6</w:t>
            </w:r>
            <w:r w:rsidR="00696292">
              <w:t>5</w:t>
            </w:r>
          </w:p>
        </w:tc>
      </w:tr>
      <w:tr w:rsidR="002373E4" w:rsidTr="00D44083">
        <w:tc>
          <w:tcPr>
            <w:tcW w:w="401" w:type="dxa"/>
          </w:tcPr>
          <w:p w:rsidR="002373E4" w:rsidRDefault="002373E4" w:rsidP="001B51E1">
            <w:pPr>
              <w:pStyle w:val="Default"/>
              <w:jc w:val="center"/>
            </w:pPr>
          </w:p>
        </w:tc>
        <w:tc>
          <w:tcPr>
            <w:tcW w:w="7743" w:type="dxa"/>
            <w:gridSpan w:val="2"/>
          </w:tcPr>
          <w:p w:rsidR="002373E4" w:rsidRDefault="002373E4" w:rsidP="005F2F1B">
            <w:pPr>
              <w:pStyle w:val="Default"/>
            </w:pPr>
            <w:r>
              <w:t xml:space="preserve">3.2.2. </w:t>
            </w:r>
            <w:r w:rsidR="000E4ED2">
              <w:t>İŞ DOYUMU – YAŞAM DOYUMU YURTİÇİ ARAŞTIRMALARI…</w:t>
            </w:r>
          </w:p>
        </w:tc>
        <w:tc>
          <w:tcPr>
            <w:tcW w:w="576" w:type="dxa"/>
          </w:tcPr>
          <w:p w:rsidR="002373E4" w:rsidRDefault="000E4ED2" w:rsidP="000E4ED2">
            <w:pPr>
              <w:pStyle w:val="Default"/>
              <w:jc w:val="center"/>
            </w:pPr>
            <w:r>
              <w:t>6</w:t>
            </w:r>
            <w:r w:rsidR="00696292">
              <w:t>8</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3.2.2.1. Psikolojik Danışmanlarla Gerçekleştirilen Araştırmalar</w:t>
            </w:r>
            <w:proofErr w:type="gramStart"/>
            <w:r w:rsidRPr="001B51E1">
              <w:rPr>
                <w:rFonts w:ascii="Times New Roman" w:hAnsi="Times New Roman" w:cs="Times New Roman"/>
                <w:sz w:val="24"/>
                <w:szCs w:val="24"/>
              </w:rPr>
              <w:t>………….</w:t>
            </w:r>
            <w:proofErr w:type="gramEnd"/>
          </w:p>
        </w:tc>
        <w:tc>
          <w:tcPr>
            <w:tcW w:w="576" w:type="dxa"/>
          </w:tcPr>
          <w:p w:rsidR="002373E4" w:rsidRDefault="000E4ED2" w:rsidP="000E4ED2">
            <w:pPr>
              <w:pStyle w:val="Default"/>
              <w:jc w:val="center"/>
            </w:pPr>
            <w:r>
              <w:t>6</w:t>
            </w:r>
            <w:r w:rsidR="00696292">
              <w:t>8</w:t>
            </w:r>
          </w:p>
        </w:tc>
      </w:tr>
      <w:tr w:rsidR="002373E4" w:rsidTr="00D44083">
        <w:tc>
          <w:tcPr>
            <w:tcW w:w="401" w:type="dxa"/>
          </w:tcPr>
          <w:p w:rsidR="002373E4" w:rsidRDefault="002373E4" w:rsidP="001B51E1">
            <w:pPr>
              <w:pStyle w:val="Default"/>
              <w:jc w:val="center"/>
            </w:pPr>
          </w:p>
        </w:tc>
        <w:tc>
          <w:tcPr>
            <w:tcW w:w="425" w:type="dxa"/>
          </w:tcPr>
          <w:p w:rsidR="002373E4" w:rsidRDefault="002373E4" w:rsidP="001B51E1">
            <w:pPr>
              <w:pStyle w:val="Default"/>
              <w:jc w:val="center"/>
            </w:pPr>
          </w:p>
        </w:tc>
        <w:tc>
          <w:tcPr>
            <w:tcW w:w="7318" w:type="dxa"/>
          </w:tcPr>
          <w:p w:rsidR="002373E4" w:rsidRPr="001B51E1" w:rsidRDefault="000E4ED2" w:rsidP="001B51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696292">
              <w:rPr>
                <w:rFonts w:ascii="Times New Roman" w:hAnsi="Times New Roman" w:cs="Times New Roman"/>
                <w:sz w:val="24"/>
                <w:szCs w:val="24"/>
              </w:rPr>
              <w:t>.2.2.2. Farklı Branşlardaki</w:t>
            </w:r>
            <w:r w:rsidR="002373E4" w:rsidRPr="001B51E1">
              <w:rPr>
                <w:rFonts w:ascii="Times New Roman" w:hAnsi="Times New Roman" w:cs="Times New Roman"/>
                <w:sz w:val="24"/>
                <w:szCs w:val="24"/>
              </w:rPr>
              <w:t xml:space="preserve"> Öğretmenlerle Gerçekleştirilen Araştırmalar</w:t>
            </w:r>
            <w:proofErr w:type="gramStart"/>
            <w:r w:rsidR="00696292">
              <w:rPr>
                <w:rFonts w:ascii="Times New Roman" w:hAnsi="Times New Roman" w:cs="Times New Roman"/>
                <w:sz w:val="24"/>
                <w:szCs w:val="24"/>
              </w:rPr>
              <w:t>..</w:t>
            </w:r>
            <w:proofErr w:type="gramEnd"/>
          </w:p>
        </w:tc>
        <w:tc>
          <w:tcPr>
            <w:tcW w:w="576" w:type="dxa"/>
          </w:tcPr>
          <w:p w:rsidR="002373E4" w:rsidRDefault="00696292" w:rsidP="00696292">
            <w:pPr>
              <w:pStyle w:val="Default"/>
            </w:pPr>
            <w:r>
              <w:t xml:space="preserve"> </w:t>
            </w:r>
            <w:r w:rsidR="000E4ED2">
              <w:t>7</w:t>
            </w:r>
            <w:r>
              <w:t>2</w:t>
            </w:r>
          </w:p>
        </w:tc>
      </w:tr>
    </w:tbl>
    <w:p w:rsidR="00781A91" w:rsidRDefault="00781A91" w:rsidP="00781A91">
      <w:pPr>
        <w:pStyle w:val="AralkYok"/>
        <w:rPr>
          <w:rFonts w:ascii="Times New Roman" w:hAnsi="Times New Roman" w:cs="Times New Roman"/>
          <w:b/>
          <w:bCs/>
          <w:sz w:val="24"/>
          <w:szCs w:val="24"/>
        </w:rPr>
      </w:pPr>
    </w:p>
    <w:p w:rsidR="00905138" w:rsidRDefault="00905138" w:rsidP="00781A91">
      <w:pPr>
        <w:pStyle w:val="AralkYok"/>
        <w:rPr>
          <w:rFonts w:ascii="Times New Roman" w:hAnsi="Times New Roman" w:cs="Times New Roman"/>
          <w:b/>
          <w:bCs/>
          <w:sz w:val="24"/>
          <w:szCs w:val="24"/>
        </w:rPr>
      </w:pPr>
    </w:p>
    <w:p w:rsidR="002373E4" w:rsidRDefault="002373E4" w:rsidP="00170A8F">
      <w:pPr>
        <w:pStyle w:val="AralkYok"/>
        <w:jc w:val="center"/>
        <w:rPr>
          <w:rFonts w:ascii="Times New Roman" w:hAnsi="Times New Roman" w:cs="Times New Roman"/>
          <w:b/>
          <w:bCs/>
          <w:sz w:val="24"/>
          <w:szCs w:val="24"/>
        </w:rPr>
      </w:pPr>
      <w:r>
        <w:rPr>
          <w:rFonts w:ascii="Times New Roman" w:hAnsi="Times New Roman" w:cs="Times New Roman"/>
          <w:b/>
          <w:bCs/>
          <w:sz w:val="24"/>
          <w:szCs w:val="24"/>
        </w:rPr>
        <w:t>DÖRDÜNCÜ BÖLÜM</w:t>
      </w:r>
    </w:p>
    <w:p w:rsidR="002373E4" w:rsidRDefault="002373E4" w:rsidP="00170A8F">
      <w:pPr>
        <w:pStyle w:val="AralkYok"/>
        <w:jc w:val="center"/>
        <w:rPr>
          <w:rFonts w:ascii="Times New Roman" w:hAnsi="Times New Roman" w:cs="Times New Roman"/>
          <w:b/>
          <w:bCs/>
          <w:sz w:val="24"/>
          <w:szCs w:val="24"/>
        </w:rPr>
      </w:pPr>
      <w:r>
        <w:rPr>
          <w:rFonts w:ascii="Times New Roman" w:hAnsi="Times New Roman" w:cs="Times New Roman"/>
          <w:b/>
          <w:bCs/>
          <w:sz w:val="24"/>
          <w:szCs w:val="24"/>
        </w:rPr>
        <w:t>YÖNTEM</w:t>
      </w:r>
    </w:p>
    <w:p w:rsidR="002373E4" w:rsidRPr="005B52F8" w:rsidRDefault="002373E4" w:rsidP="00170A8F">
      <w:pPr>
        <w:pStyle w:val="AralkYok"/>
        <w:jc w:val="center"/>
        <w:rPr>
          <w:rFonts w:ascii="Times New Roman" w:hAnsi="Times New Roman" w:cs="Times New Roman"/>
          <w:b/>
          <w:bCs/>
          <w:sz w:val="24"/>
          <w:szCs w:val="24"/>
        </w:rPr>
      </w:pPr>
    </w:p>
    <w:tbl>
      <w:tblPr>
        <w:tblW w:w="0" w:type="auto"/>
        <w:tblInd w:w="-106" w:type="dxa"/>
        <w:tblLook w:val="00A0"/>
      </w:tblPr>
      <w:tblGrid>
        <w:gridCol w:w="406"/>
        <w:gridCol w:w="411"/>
        <w:gridCol w:w="7327"/>
        <w:gridCol w:w="576"/>
      </w:tblGrid>
      <w:tr w:rsidR="002373E4" w:rsidTr="00800B67">
        <w:tc>
          <w:tcPr>
            <w:tcW w:w="8144" w:type="dxa"/>
            <w:gridSpan w:val="3"/>
          </w:tcPr>
          <w:p w:rsidR="002373E4" w:rsidRPr="001B51E1" w:rsidRDefault="002373E4" w:rsidP="005C2801">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4.1 ARAŞTIRMANIN YÖNTEMİ </w:t>
            </w:r>
            <w:proofErr w:type="gramStart"/>
            <w:r w:rsidRPr="001B51E1">
              <w:rPr>
                <w:rFonts w:ascii="Times New Roman" w:hAnsi="Times New Roman" w:cs="Times New Roman"/>
                <w:sz w:val="24"/>
                <w:szCs w:val="24"/>
              </w:rPr>
              <w:t>...........................................................................</w:t>
            </w:r>
            <w:proofErr w:type="gramEnd"/>
          </w:p>
        </w:tc>
        <w:tc>
          <w:tcPr>
            <w:tcW w:w="576" w:type="dxa"/>
          </w:tcPr>
          <w:p w:rsidR="002373E4" w:rsidRDefault="006D2C1C" w:rsidP="00E45F7F">
            <w:pPr>
              <w:pStyle w:val="Default"/>
              <w:jc w:val="center"/>
            </w:pPr>
            <w:r>
              <w:t>7</w:t>
            </w:r>
            <w:r w:rsidR="00E45F7F">
              <w:t>7</w:t>
            </w:r>
          </w:p>
        </w:tc>
      </w:tr>
      <w:tr w:rsidR="002373E4" w:rsidTr="00800B67">
        <w:tc>
          <w:tcPr>
            <w:tcW w:w="406" w:type="dxa"/>
          </w:tcPr>
          <w:p w:rsidR="002373E4" w:rsidRDefault="002373E4" w:rsidP="001B51E1">
            <w:pPr>
              <w:pStyle w:val="Default"/>
              <w:jc w:val="center"/>
            </w:pPr>
          </w:p>
        </w:tc>
        <w:tc>
          <w:tcPr>
            <w:tcW w:w="7738" w:type="dxa"/>
            <w:gridSpan w:val="2"/>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4.1.1. </w:t>
            </w:r>
            <w:r w:rsidR="00982369" w:rsidRPr="001B51E1">
              <w:rPr>
                <w:rFonts w:ascii="Times New Roman" w:hAnsi="Times New Roman" w:cs="Times New Roman"/>
                <w:sz w:val="24"/>
                <w:szCs w:val="24"/>
              </w:rPr>
              <w:t xml:space="preserve">ARAŞTIRMANIN MODELİ </w:t>
            </w:r>
            <w:proofErr w:type="gramStart"/>
            <w:r w:rsidRPr="001B51E1">
              <w:rPr>
                <w:rFonts w:ascii="Times New Roman" w:hAnsi="Times New Roman" w:cs="Times New Roman"/>
                <w:sz w:val="24"/>
                <w:szCs w:val="24"/>
              </w:rPr>
              <w:t>................................................</w:t>
            </w:r>
            <w:r w:rsidR="00982369">
              <w:rPr>
                <w:rFonts w:ascii="Times New Roman" w:hAnsi="Times New Roman" w:cs="Times New Roman"/>
                <w:sz w:val="24"/>
                <w:szCs w:val="24"/>
              </w:rPr>
              <w:t>...................</w:t>
            </w:r>
            <w:proofErr w:type="gramEnd"/>
          </w:p>
        </w:tc>
        <w:tc>
          <w:tcPr>
            <w:tcW w:w="576" w:type="dxa"/>
          </w:tcPr>
          <w:p w:rsidR="002373E4" w:rsidRDefault="00982369" w:rsidP="00E45F7F">
            <w:pPr>
              <w:pStyle w:val="Default"/>
              <w:jc w:val="center"/>
            </w:pPr>
            <w:r>
              <w:t>7</w:t>
            </w:r>
            <w:r w:rsidR="00E45F7F">
              <w:t>7</w:t>
            </w:r>
          </w:p>
        </w:tc>
      </w:tr>
      <w:tr w:rsidR="002373E4" w:rsidTr="00800B67">
        <w:tc>
          <w:tcPr>
            <w:tcW w:w="406" w:type="dxa"/>
          </w:tcPr>
          <w:p w:rsidR="002373E4" w:rsidRDefault="002373E4" w:rsidP="001B51E1">
            <w:pPr>
              <w:pStyle w:val="Default"/>
              <w:jc w:val="center"/>
            </w:pPr>
          </w:p>
        </w:tc>
        <w:tc>
          <w:tcPr>
            <w:tcW w:w="7738" w:type="dxa"/>
            <w:gridSpan w:val="2"/>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4.1.2. </w:t>
            </w:r>
            <w:r w:rsidR="00982369" w:rsidRPr="001B51E1">
              <w:rPr>
                <w:rFonts w:ascii="Times New Roman" w:hAnsi="Times New Roman" w:cs="Times New Roman"/>
                <w:sz w:val="24"/>
                <w:szCs w:val="24"/>
              </w:rPr>
              <w:t xml:space="preserve">ARAŞTIRMANIN EVRENİ </w:t>
            </w:r>
            <w:proofErr w:type="gramStart"/>
            <w:r w:rsidRPr="001B51E1">
              <w:rPr>
                <w:rFonts w:ascii="Times New Roman" w:hAnsi="Times New Roman" w:cs="Times New Roman"/>
                <w:sz w:val="24"/>
                <w:szCs w:val="24"/>
              </w:rPr>
              <w:t>.................................................</w:t>
            </w:r>
            <w:r w:rsidR="00982369">
              <w:rPr>
                <w:rFonts w:ascii="Times New Roman" w:hAnsi="Times New Roman" w:cs="Times New Roman"/>
                <w:sz w:val="24"/>
                <w:szCs w:val="24"/>
              </w:rPr>
              <w:t>...................</w:t>
            </w:r>
            <w:proofErr w:type="gramEnd"/>
          </w:p>
        </w:tc>
        <w:tc>
          <w:tcPr>
            <w:tcW w:w="576" w:type="dxa"/>
          </w:tcPr>
          <w:p w:rsidR="002373E4" w:rsidRDefault="00982369" w:rsidP="00E45F7F">
            <w:pPr>
              <w:pStyle w:val="Default"/>
              <w:jc w:val="center"/>
            </w:pPr>
            <w:r>
              <w:t>7</w:t>
            </w:r>
            <w:r w:rsidR="00E45F7F">
              <w:t>7</w:t>
            </w:r>
          </w:p>
        </w:tc>
      </w:tr>
      <w:tr w:rsidR="002373E4" w:rsidTr="00800B67">
        <w:tc>
          <w:tcPr>
            <w:tcW w:w="406" w:type="dxa"/>
          </w:tcPr>
          <w:p w:rsidR="002373E4" w:rsidRDefault="002373E4" w:rsidP="001B51E1">
            <w:pPr>
              <w:pStyle w:val="Default"/>
              <w:jc w:val="center"/>
            </w:pPr>
          </w:p>
        </w:tc>
        <w:tc>
          <w:tcPr>
            <w:tcW w:w="7738" w:type="dxa"/>
            <w:gridSpan w:val="2"/>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4.1.3. </w:t>
            </w:r>
            <w:r w:rsidR="00E45F7F">
              <w:rPr>
                <w:rFonts w:ascii="Times New Roman" w:hAnsi="Times New Roman" w:cs="Times New Roman"/>
                <w:sz w:val="24"/>
                <w:szCs w:val="24"/>
              </w:rPr>
              <w:t>KATILIMCILAR</w:t>
            </w:r>
            <w:proofErr w:type="gramStart"/>
            <w:r w:rsidR="00E45F7F">
              <w:rPr>
                <w:rFonts w:ascii="Times New Roman" w:hAnsi="Times New Roman" w:cs="Times New Roman"/>
                <w:sz w:val="24"/>
                <w:szCs w:val="24"/>
              </w:rPr>
              <w:t>………………..</w:t>
            </w:r>
            <w:r w:rsidRPr="001B51E1">
              <w:rPr>
                <w:rFonts w:ascii="Times New Roman" w:hAnsi="Times New Roman" w:cs="Times New Roman"/>
                <w:sz w:val="24"/>
                <w:szCs w:val="24"/>
              </w:rPr>
              <w:t>............................................</w:t>
            </w:r>
            <w:r w:rsidR="00982369">
              <w:rPr>
                <w:rFonts w:ascii="Times New Roman" w:hAnsi="Times New Roman" w:cs="Times New Roman"/>
                <w:sz w:val="24"/>
                <w:szCs w:val="24"/>
              </w:rPr>
              <w:t>................</w:t>
            </w:r>
            <w:proofErr w:type="gramEnd"/>
          </w:p>
        </w:tc>
        <w:tc>
          <w:tcPr>
            <w:tcW w:w="576" w:type="dxa"/>
          </w:tcPr>
          <w:p w:rsidR="002373E4" w:rsidRDefault="00982369" w:rsidP="00E45F7F">
            <w:pPr>
              <w:pStyle w:val="Default"/>
              <w:jc w:val="center"/>
            </w:pPr>
            <w:r>
              <w:t>7</w:t>
            </w:r>
            <w:r w:rsidR="00E45F7F">
              <w:t>7</w:t>
            </w:r>
          </w:p>
        </w:tc>
      </w:tr>
      <w:tr w:rsidR="002373E4" w:rsidTr="00800B67">
        <w:tc>
          <w:tcPr>
            <w:tcW w:w="406" w:type="dxa"/>
          </w:tcPr>
          <w:p w:rsidR="002373E4" w:rsidRDefault="002373E4" w:rsidP="001B51E1">
            <w:pPr>
              <w:pStyle w:val="Default"/>
              <w:jc w:val="center"/>
            </w:pPr>
          </w:p>
        </w:tc>
        <w:tc>
          <w:tcPr>
            <w:tcW w:w="7738" w:type="dxa"/>
            <w:gridSpan w:val="2"/>
          </w:tcPr>
          <w:p w:rsidR="002373E4" w:rsidRPr="001B51E1" w:rsidRDefault="002373E4" w:rsidP="001B51E1">
            <w:pPr>
              <w:autoSpaceDE w:val="0"/>
              <w:autoSpaceDN w:val="0"/>
              <w:adjustRightInd w:val="0"/>
              <w:spacing w:after="0" w:line="240" w:lineRule="auto"/>
              <w:rPr>
                <w:rFonts w:ascii="Times New Roman" w:hAnsi="Times New Roman" w:cs="Times New Roman"/>
                <w:sz w:val="24"/>
                <w:szCs w:val="24"/>
              </w:rPr>
            </w:pPr>
            <w:r w:rsidRPr="001B51E1">
              <w:rPr>
                <w:rFonts w:ascii="Times New Roman" w:hAnsi="Times New Roman" w:cs="Times New Roman"/>
                <w:sz w:val="24"/>
                <w:szCs w:val="24"/>
              </w:rPr>
              <w:t xml:space="preserve">4.1.4. </w:t>
            </w:r>
            <w:r w:rsidR="00982369" w:rsidRPr="001B51E1">
              <w:rPr>
                <w:rFonts w:ascii="Times New Roman" w:hAnsi="Times New Roman" w:cs="Times New Roman"/>
                <w:sz w:val="24"/>
                <w:szCs w:val="24"/>
              </w:rPr>
              <w:t xml:space="preserve">VERİ TOPLAMA ARAÇLARI </w:t>
            </w:r>
            <w:proofErr w:type="gramStart"/>
            <w:r w:rsidRPr="001B51E1">
              <w:rPr>
                <w:rFonts w:ascii="Times New Roman" w:hAnsi="Times New Roman" w:cs="Times New Roman"/>
                <w:sz w:val="24"/>
                <w:szCs w:val="24"/>
              </w:rPr>
              <w:t>.............................................</w:t>
            </w:r>
            <w:r w:rsidR="00982369">
              <w:rPr>
                <w:rFonts w:ascii="Times New Roman" w:hAnsi="Times New Roman" w:cs="Times New Roman"/>
                <w:sz w:val="24"/>
                <w:szCs w:val="24"/>
              </w:rPr>
              <w:t>..................</w:t>
            </w:r>
            <w:proofErr w:type="gramEnd"/>
          </w:p>
        </w:tc>
        <w:tc>
          <w:tcPr>
            <w:tcW w:w="576" w:type="dxa"/>
          </w:tcPr>
          <w:p w:rsidR="002373E4" w:rsidRDefault="00982369" w:rsidP="00E45F7F">
            <w:pPr>
              <w:pStyle w:val="Default"/>
              <w:jc w:val="center"/>
            </w:pPr>
            <w:r>
              <w:t>7</w:t>
            </w:r>
            <w:r w:rsidR="00E45F7F">
              <w:t>8</w:t>
            </w:r>
          </w:p>
        </w:tc>
      </w:tr>
      <w:tr w:rsidR="002373E4" w:rsidTr="00800B67">
        <w:tc>
          <w:tcPr>
            <w:tcW w:w="406" w:type="dxa"/>
          </w:tcPr>
          <w:p w:rsidR="002373E4" w:rsidRPr="001B51E1" w:rsidRDefault="002373E4" w:rsidP="001B51E1">
            <w:pPr>
              <w:pStyle w:val="AralkYok"/>
              <w:jc w:val="center"/>
              <w:rPr>
                <w:rFonts w:ascii="Times New Roman" w:hAnsi="Times New Roman" w:cs="Times New Roman"/>
                <w:sz w:val="24"/>
                <w:szCs w:val="24"/>
              </w:rPr>
            </w:pPr>
          </w:p>
        </w:tc>
        <w:tc>
          <w:tcPr>
            <w:tcW w:w="411" w:type="dxa"/>
          </w:tcPr>
          <w:p w:rsidR="002373E4" w:rsidRPr="001B51E1" w:rsidRDefault="002373E4" w:rsidP="001B51E1">
            <w:pPr>
              <w:pStyle w:val="AralkYok"/>
              <w:jc w:val="center"/>
              <w:rPr>
                <w:rFonts w:ascii="Times New Roman" w:hAnsi="Times New Roman" w:cs="Times New Roman"/>
                <w:sz w:val="24"/>
                <w:szCs w:val="24"/>
              </w:rPr>
            </w:pPr>
          </w:p>
        </w:tc>
        <w:tc>
          <w:tcPr>
            <w:tcW w:w="7327" w:type="dxa"/>
          </w:tcPr>
          <w:p w:rsidR="002373E4" w:rsidRPr="001B51E1" w:rsidRDefault="002373E4" w:rsidP="005C2801">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4.1.4.1. Kişisel Bilgi Formu  </w:t>
            </w:r>
            <w:proofErr w:type="gramStart"/>
            <w:r w:rsidRPr="001B51E1">
              <w:rPr>
                <w:rFonts w:ascii="Times New Roman" w:hAnsi="Times New Roman" w:cs="Times New Roman"/>
                <w:sz w:val="24"/>
                <w:szCs w:val="24"/>
              </w:rPr>
              <w:t>.......................................................................</w:t>
            </w:r>
            <w:proofErr w:type="gramEnd"/>
          </w:p>
        </w:tc>
        <w:tc>
          <w:tcPr>
            <w:tcW w:w="576" w:type="dxa"/>
          </w:tcPr>
          <w:p w:rsidR="002373E4" w:rsidRPr="001B51E1" w:rsidRDefault="00982369" w:rsidP="00E45F7F">
            <w:pPr>
              <w:pStyle w:val="AralkYok"/>
              <w:jc w:val="center"/>
              <w:rPr>
                <w:rFonts w:ascii="Times New Roman" w:hAnsi="Times New Roman" w:cs="Times New Roman"/>
                <w:sz w:val="24"/>
                <w:szCs w:val="24"/>
              </w:rPr>
            </w:pPr>
            <w:r>
              <w:rPr>
                <w:rFonts w:ascii="Times New Roman" w:hAnsi="Times New Roman" w:cs="Times New Roman"/>
                <w:sz w:val="24"/>
                <w:szCs w:val="24"/>
              </w:rPr>
              <w:t>7</w:t>
            </w:r>
            <w:r w:rsidR="00E45F7F">
              <w:rPr>
                <w:rFonts w:ascii="Times New Roman" w:hAnsi="Times New Roman" w:cs="Times New Roman"/>
                <w:sz w:val="24"/>
                <w:szCs w:val="24"/>
              </w:rPr>
              <w:t>8</w:t>
            </w:r>
          </w:p>
        </w:tc>
      </w:tr>
      <w:tr w:rsidR="002373E4" w:rsidTr="00800B67">
        <w:tc>
          <w:tcPr>
            <w:tcW w:w="406" w:type="dxa"/>
          </w:tcPr>
          <w:p w:rsidR="002373E4" w:rsidRPr="001B51E1" w:rsidRDefault="002373E4" w:rsidP="001B51E1">
            <w:pPr>
              <w:pStyle w:val="AralkYok"/>
              <w:jc w:val="center"/>
              <w:rPr>
                <w:rFonts w:ascii="Times New Roman" w:hAnsi="Times New Roman" w:cs="Times New Roman"/>
                <w:sz w:val="24"/>
                <w:szCs w:val="24"/>
              </w:rPr>
            </w:pPr>
          </w:p>
        </w:tc>
        <w:tc>
          <w:tcPr>
            <w:tcW w:w="411" w:type="dxa"/>
          </w:tcPr>
          <w:p w:rsidR="002373E4" w:rsidRPr="001B51E1" w:rsidRDefault="002373E4" w:rsidP="001B51E1">
            <w:pPr>
              <w:pStyle w:val="AralkYok"/>
              <w:jc w:val="center"/>
              <w:rPr>
                <w:rFonts w:ascii="Times New Roman" w:hAnsi="Times New Roman" w:cs="Times New Roman"/>
                <w:sz w:val="24"/>
                <w:szCs w:val="24"/>
              </w:rPr>
            </w:pPr>
          </w:p>
        </w:tc>
        <w:tc>
          <w:tcPr>
            <w:tcW w:w="7327" w:type="dxa"/>
          </w:tcPr>
          <w:p w:rsidR="002373E4" w:rsidRPr="001B51E1" w:rsidRDefault="002373E4" w:rsidP="005C2801">
            <w:pPr>
              <w:pStyle w:val="AralkYok"/>
              <w:rPr>
                <w:rFonts w:ascii="Times New Roman" w:hAnsi="Times New Roman" w:cs="Times New Roman"/>
                <w:sz w:val="24"/>
                <w:szCs w:val="24"/>
              </w:rPr>
            </w:pPr>
            <w:r w:rsidRPr="001B51E1">
              <w:rPr>
                <w:rFonts w:ascii="Times New Roman" w:hAnsi="Times New Roman" w:cs="Times New Roman"/>
                <w:sz w:val="24"/>
                <w:szCs w:val="24"/>
              </w:rPr>
              <w:t>4.1.4.2. APS Mükemmelliyetçilik Ölçeği</w:t>
            </w:r>
            <w:proofErr w:type="gramStart"/>
            <w:r w:rsidRPr="001B51E1">
              <w:rPr>
                <w:rFonts w:ascii="Times New Roman" w:hAnsi="Times New Roman" w:cs="Times New Roman"/>
                <w:sz w:val="24"/>
                <w:szCs w:val="24"/>
              </w:rPr>
              <w:t>....................................................</w:t>
            </w:r>
            <w:proofErr w:type="gramEnd"/>
          </w:p>
        </w:tc>
        <w:tc>
          <w:tcPr>
            <w:tcW w:w="576" w:type="dxa"/>
          </w:tcPr>
          <w:p w:rsidR="002373E4" w:rsidRPr="001B51E1" w:rsidRDefault="00982369" w:rsidP="00E45F7F">
            <w:pPr>
              <w:pStyle w:val="AralkYok"/>
              <w:jc w:val="center"/>
              <w:rPr>
                <w:rFonts w:ascii="Times New Roman" w:hAnsi="Times New Roman" w:cs="Times New Roman"/>
                <w:sz w:val="24"/>
                <w:szCs w:val="24"/>
              </w:rPr>
            </w:pPr>
            <w:r>
              <w:rPr>
                <w:rFonts w:ascii="Times New Roman" w:hAnsi="Times New Roman" w:cs="Times New Roman"/>
                <w:sz w:val="24"/>
                <w:szCs w:val="24"/>
              </w:rPr>
              <w:t>7</w:t>
            </w:r>
            <w:r w:rsidR="00E45F7F">
              <w:rPr>
                <w:rFonts w:ascii="Times New Roman" w:hAnsi="Times New Roman" w:cs="Times New Roman"/>
                <w:sz w:val="24"/>
                <w:szCs w:val="24"/>
              </w:rPr>
              <w:t>8</w:t>
            </w:r>
          </w:p>
        </w:tc>
      </w:tr>
      <w:tr w:rsidR="002373E4" w:rsidTr="00800B67">
        <w:tc>
          <w:tcPr>
            <w:tcW w:w="406" w:type="dxa"/>
          </w:tcPr>
          <w:p w:rsidR="002373E4" w:rsidRPr="001B51E1" w:rsidRDefault="002373E4" w:rsidP="001B51E1">
            <w:pPr>
              <w:pStyle w:val="AralkYok"/>
              <w:jc w:val="center"/>
              <w:rPr>
                <w:rFonts w:ascii="Times New Roman" w:hAnsi="Times New Roman" w:cs="Times New Roman"/>
                <w:sz w:val="24"/>
                <w:szCs w:val="24"/>
              </w:rPr>
            </w:pPr>
          </w:p>
        </w:tc>
        <w:tc>
          <w:tcPr>
            <w:tcW w:w="411" w:type="dxa"/>
          </w:tcPr>
          <w:p w:rsidR="002373E4" w:rsidRPr="001B51E1" w:rsidRDefault="002373E4" w:rsidP="001B51E1">
            <w:pPr>
              <w:pStyle w:val="AralkYok"/>
              <w:jc w:val="center"/>
              <w:rPr>
                <w:rFonts w:ascii="Times New Roman" w:hAnsi="Times New Roman" w:cs="Times New Roman"/>
                <w:sz w:val="24"/>
                <w:szCs w:val="24"/>
              </w:rPr>
            </w:pPr>
          </w:p>
        </w:tc>
        <w:tc>
          <w:tcPr>
            <w:tcW w:w="7327" w:type="dxa"/>
          </w:tcPr>
          <w:p w:rsidR="002373E4" w:rsidRPr="001B51E1" w:rsidRDefault="002373E4" w:rsidP="005C2801">
            <w:pPr>
              <w:pStyle w:val="AralkYok"/>
              <w:rPr>
                <w:rFonts w:ascii="Times New Roman" w:hAnsi="Times New Roman" w:cs="Times New Roman"/>
                <w:sz w:val="24"/>
                <w:szCs w:val="24"/>
              </w:rPr>
            </w:pPr>
            <w:r w:rsidRPr="001B51E1">
              <w:rPr>
                <w:rFonts w:ascii="Times New Roman" w:hAnsi="Times New Roman" w:cs="Times New Roman"/>
                <w:sz w:val="24"/>
                <w:szCs w:val="24"/>
              </w:rPr>
              <w:t>4.1.4.3. Minnesota İş Doyum Ölçeği</w:t>
            </w:r>
            <w:proofErr w:type="gramStart"/>
            <w:r w:rsidRPr="001B51E1">
              <w:rPr>
                <w:rFonts w:ascii="Times New Roman" w:hAnsi="Times New Roman" w:cs="Times New Roman"/>
                <w:sz w:val="24"/>
                <w:szCs w:val="24"/>
              </w:rPr>
              <w:t>............................................................</w:t>
            </w:r>
            <w:proofErr w:type="gramEnd"/>
          </w:p>
        </w:tc>
        <w:tc>
          <w:tcPr>
            <w:tcW w:w="576" w:type="dxa"/>
          </w:tcPr>
          <w:p w:rsidR="002373E4" w:rsidRPr="001B51E1" w:rsidRDefault="00E45F7F" w:rsidP="00E45F7F">
            <w:pPr>
              <w:pStyle w:val="AralkYok"/>
              <w:jc w:val="center"/>
              <w:rPr>
                <w:rFonts w:ascii="Times New Roman" w:hAnsi="Times New Roman" w:cs="Times New Roman"/>
                <w:sz w:val="24"/>
                <w:szCs w:val="24"/>
              </w:rPr>
            </w:pPr>
            <w:r>
              <w:rPr>
                <w:rFonts w:ascii="Times New Roman" w:hAnsi="Times New Roman" w:cs="Times New Roman"/>
                <w:sz w:val="24"/>
                <w:szCs w:val="24"/>
              </w:rPr>
              <w:t>80</w:t>
            </w:r>
          </w:p>
        </w:tc>
      </w:tr>
      <w:tr w:rsidR="002373E4" w:rsidTr="00800B67">
        <w:tc>
          <w:tcPr>
            <w:tcW w:w="406" w:type="dxa"/>
          </w:tcPr>
          <w:p w:rsidR="002373E4" w:rsidRPr="001B51E1" w:rsidRDefault="002373E4" w:rsidP="001B51E1">
            <w:pPr>
              <w:pStyle w:val="AralkYok"/>
              <w:jc w:val="center"/>
              <w:rPr>
                <w:rFonts w:ascii="Times New Roman" w:hAnsi="Times New Roman" w:cs="Times New Roman"/>
                <w:sz w:val="24"/>
                <w:szCs w:val="24"/>
              </w:rPr>
            </w:pPr>
          </w:p>
        </w:tc>
        <w:tc>
          <w:tcPr>
            <w:tcW w:w="411" w:type="dxa"/>
          </w:tcPr>
          <w:p w:rsidR="002373E4" w:rsidRPr="001B51E1" w:rsidRDefault="002373E4" w:rsidP="001B51E1">
            <w:pPr>
              <w:pStyle w:val="AralkYok"/>
              <w:jc w:val="center"/>
              <w:rPr>
                <w:rFonts w:ascii="Times New Roman" w:hAnsi="Times New Roman" w:cs="Times New Roman"/>
                <w:sz w:val="24"/>
                <w:szCs w:val="24"/>
              </w:rPr>
            </w:pPr>
          </w:p>
        </w:tc>
        <w:tc>
          <w:tcPr>
            <w:tcW w:w="7327" w:type="dxa"/>
          </w:tcPr>
          <w:p w:rsidR="002373E4" w:rsidRPr="001B51E1" w:rsidRDefault="002373E4" w:rsidP="005C2801">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4.1.4.4. Yaşam Doyumu Ölçeği </w:t>
            </w:r>
            <w:proofErr w:type="gramStart"/>
            <w:r w:rsidRPr="001B51E1">
              <w:rPr>
                <w:rFonts w:ascii="Times New Roman" w:hAnsi="Times New Roman" w:cs="Times New Roman"/>
                <w:sz w:val="24"/>
                <w:szCs w:val="24"/>
              </w:rPr>
              <w:t>..................................................................</w:t>
            </w:r>
            <w:proofErr w:type="gramEnd"/>
          </w:p>
        </w:tc>
        <w:tc>
          <w:tcPr>
            <w:tcW w:w="576" w:type="dxa"/>
          </w:tcPr>
          <w:p w:rsidR="002373E4" w:rsidRPr="001B51E1" w:rsidRDefault="00E45F7F" w:rsidP="00E45F7F">
            <w:pPr>
              <w:pStyle w:val="AralkYok"/>
              <w:jc w:val="center"/>
              <w:rPr>
                <w:rFonts w:ascii="Times New Roman" w:hAnsi="Times New Roman" w:cs="Times New Roman"/>
                <w:sz w:val="24"/>
                <w:szCs w:val="24"/>
              </w:rPr>
            </w:pPr>
            <w:r>
              <w:rPr>
                <w:rFonts w:ascii="Times New Roman" w:hAnsi="Times New Roman" w:cs="Times New Roman"/>
                <w:sz w:val="24"/>
                <w:szCs w:val="24"/>
              </w:rPr>
              <w:t>80</w:t>
            </w:r>
          </w:p>
        </w:tc>
      </w:tr>
      <w:tr w:rsidR="002373E4" w:rsidTr="00800B67">
        <w:tc>
          <w:tcPr>
            <w:tcW w:w="406" w:type="dxa"/>
          </w:tcPr>
          <w:p w:rsidR="002373E4" w:rsidRDefault="002373E4" w:rsidP="001B51E1">
            <w:pPr>
              <w:pStyle w:val="Default"/>
              <w:jc w:val="center"/>
            </w:pPr>
          </w:p>
        </w:tc>
        <w:tc>
          <w:tcPr>
            <w:tcW w:w="7738" w:type="dxa"/>
            <w:gridSpan w:val="2"/>
          </w:tcPr>
          <w:p w:rsidR="002373E4" w:rsidRPr="001B51E1" w:rsidRDefault="002373E4" w:rsidP="005C2801">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4.1.5. </w:t>
            </w:r>
            <w:r w:rsidR="00982369" w:rsidRPr="001B51E1">
              <w:rPr>
                <w:rFonts w:ascii="Times New Roman" w:hAnsi="Times New Roman" w:cs="Times New Roman"/>
                <w:sz w:val="24"/>
                <w:szCs w:val="24"/>
              </w:rPr>
              <w:t xml:space="preserve">VERİLER VE TOPLANMASI </w:t>
            </w:r>
            <w:proofErr w:type="gramStart"/>
            <w:r w:rsidRPr="001B51E1">
              <w:rPr>
                <w:rFonts w:ascii="Times New Roman" w:hAnsi="Times New Roman" w:cs="Times New Roman"/>
                <w:sz w:val="24"/>
                <w:szCs w:val="24"/>
              </w:rPr>
              <w:t>..............................................</w:t>
            </w:r>
            <w:r w:rsidR="00982369">
              <w:rPr>
                <w:rFonts w:ascii="Times New Roman" w:hAnsi="Times New Roman" w:cs="Times New Roman"/>
                <w:sz w:val="24"/>
                <w:szCs w:val="24"/>
              </w:rPr>
              <w:t>..................</w:t>
            </w:r>
            <w:proofErr w:type="gramEnd"/>
          </w:p>
        </w:tc>
        <w:tc>
          <w:tcPr>
            <w:tcW w:w="576" w:type="dxa"/>
          </w:tcPr>
          <w:p w:rsidR="002373E4" w:rsidRDefault="00E45F7F" w:rsidP="00E45F7F">
            <w:pPr>
              <w:pStyle w:val="Default"/>
              <w:jc w:val="center"/>
            </w:pPr>
            <w:r>
              <w:t>81</w:t>
            </w:r>
          </w:p>
        </w:tc>
      </w:tr>
      <w:tr w:rsidR="002373E4" w:rsidTr="00800B67">
        <w:tc>
          <w:tcPr>
            <w:tcW w:w="406" w:type="dxa"/>
          </w:tcPr>
          <w:p w:rsidR="002373E4" w:rsidRDefault="002373E4" w:rsidP="001B51E1">
            <w:pPr>
              <w:pStyle w:val="Default"/>
              <w:jc w:val="center"/>
            </w:pPr>
          </w:p>
        </w:tc>
        <w:tc>
          <w:tcPr>
            <w:tcW w:w="7738" w:type="dxa"/>
            <w:gridSpan w:val="2"/>
          </w:tcPr>
          <w:p w:rsidR="002373E4" w:rsidRPr="001B51E1" w:rsidRDefault="00982369" w:rsidP="005C2801">
            <w:pPr>
              <w:pStyle w:val="AralkYok"/>
              <w:rPr>
                <w:rFonts w:ascii="Times New Roman" w:hAnsi="Times New Roman" w:cs="Times New Roman"/>
                <w:sz w:val="24"/>
                <w:szCs w:val="24"/>
              </w:rPr>
            </w:pPr>
            <w:r>
              <w:rPr>
                <w:rFonts w:ascii="Times New Roman" w:hAnsi="Times New Roman" w:cs="Times New Roman"/>
                <w:sz w:val="24"/>
                <w:szCs w:val="24"/>
              </w:rPr>
              <w:t xml:space="preserve">4.1.6. </w:t>
            </w:r>
            <w:r w:rsidR="00E45F7F">
              <w:rPr>
                <w:rFonts w:ascii="Times New Roman" w:hAnsi="Times New Roman" w:cs="Times New Roman"/>
                <w:sz w:val="24"/>
                <w:szCs w:val="24"/>
              </w:rPr>
              <w:t>ARAŞTIRMADA KULLANILAN VERİ ANALİZ TEKNİKLERİ</w:t>
            </w:r>
            <w:r w:rsidR="00E45F7F" w:rsidRPr="001B51E1">
              <w:rPr>
                <w:rFonts w:ascii="Times New Roman" w:hAnsi="Times New Roman" w:cs="Times New Roman"/>
                <w:sz w:val="24"/>
                <w:szCs w:val="24"/>
              </w:rPr>
              <w:t xml:space="preserve"> </w:t>
            </w:r>
            <w:proofErr w:type="gramStart"/>
            <w:r w:rsidR="002373E4" w:rsidRPr="001B51E1">
              <w:rPr>
                <w:rFonts w:ascii="Times New Roman" w:hAnsi="Times New Roman" w:cs="Times New Roman"/>
                <w:sz w:val="24"/>
                <w:szCs w:val="24"/>
              </w:rPr>
              <w:t>.......</w:t>
            </w:r>
            <w:proofErr w:type="gramEnd"/>
          </w:p>
        </w:tc>
        <w:tc>
          <w:tcPr>
            <w:tcW w:w="576" w:type="dxa"/>
          </w:tcPr>
          <w:p w:rsidR="002373E4" w:rsidRDefault="00E45F7F" w:rsidP="00E45F7F">
            <w:pPr>
              <w:pStyle w:val="Default"/>
              <w:jc w:val="center"/>
            </w:pPr>
            <w:r>
              <w:t>81</w:t>
            </w:r>
          </w:p>
        </w:tc>
      </w:tr>
    </w:tbl>
    <w:p w:rsidR="00982369" w:rsidRDefault="00982369" w:rsidP="00781A91">
      <w:pPr>
        <w:pStyle w:val="AralkYok"/>
        <w:rPr>
          <w:rFonts w:ascii="Times New Roman" w:hAnsi="Times New Roman" w:cs="Times New Roman"/>
          <w:sz w:val="24"/>
          <w:szCs w:val="24"/>
        </w:rPr>
      </w:pPr>
    </w:p>
    <w:p w:rsidR="00905138" w:rsidRPr="005B52F8" w:rsidRDefault="00905138" w:rsidP="00781A91">
      <w:pPr>
        <w:pStyle w:val="AralkYok"/>
        <w:rPr>
          <w:rFonts w:ascii="Times New Roman" w:hAnsi="Times New Roman" w:cs="Times New Roman"/>
          <w:sz w:val="24"/>
          <w:szCs w:val="24"/>
        </w:rPr>
      </w:pPr>
    </w:p>
    <w:p w:rsidR="002373E4" w:rsidRDefault="002373E4" w:rsidP="00B55CB5">
      <w:pPr>
        <w:pStyle w:val="AralkYok"/>
        <w:jc w:val="center"/>
        <w:rPr>
          <w:rFonts w:ascii="Times New Roman" w:hAnsi="Times New Roman" w:cs="Times New Roman"/>
          <w:b/>
          <w:bCs/>
          <w:sz w:val="24"/>
          <w:szCs w:val="24"/>
        </w:rPr>
      </w:pPr>
      <w:r>
        <w:rPr>
          <w:rFonts w:ascii="Times New Roman" w:hAnsi="Times New Roman" w:cs="Times New Roman"/>
          <w:b/>
          <w:bCs/>
          <w:sz w:val="24"/>
          <w:szCs w:val="24"/>
        </w:rPr>
        <w:lastRenderedPageBreak/>
        <w:t>BEŞİNCİ BÖLÜM</w:t>
      </w:r>
    </w:p>
    <w:p w:rsidR="002373E4" w:rsidRDefault="002373E4" w:rsidP="00B55CB5">
      <w:pPr>
        <w:pStyle w:val="AralkYok"/>
        <w:jc w:val="center"/>
        <w:rPr>
          <w:rFonts w:ascii="Times New Roman" w:hAnsi="Times New Roman" w:cs="Times New Roman"/>
          <w:b/>
          <w:bCs/>
          <w:sz w:val="24"/>
          <w:szCs w:val="24"/>
        </w:rPr>
      </w:pPr>
      <w:r>
        <w:rPr>
          <w:rFonts w:ascii="Times New Roman" w:hAnsi="Times New Roman" w:cs="Times New Roman"/>
          <w:b/>
          <w:bCs/>
          <w:sz w:val="24"/>
          <w:szCs w:val="24"/>
        </w:rPr>
        <w:t>BULGULAR</w:t>
      </w:r>
    </w:p>
    <w:p w:rsidR="00982369" w:rsidRDefault="00982369" w:rsidP="00B55CB5">
      <w:pPr>
        <w:pStyle w:val="AralkYok"/>
        <w:jc w:val="center"/>
        <w:rPr>
          <w:rFonts w:ascii="Times New Roman" w:hAnsi="Times New Roman" w:cs="Times New Roman"/>
          <w:b/>
          <w:bCs/>
          <w:sz w:val="24"/>
          <w:szCs w:val="24"/>
        </w:rPr>
      </w:pPr>
    </w:p>
    <w:tbl>
      <w:tblPr>
        <w:tblW w:w="8861" w:type="dxa"/>
        <w:tblInd w:w="-106" w:type="dxa"/>
        <w:tblLayout w:type="fixed"/>
        <w:tblLook w:val="00A0"/>
      </w:tblPr>
      <w:tblGrid>
        <w:gridCol w:w="392"/>
        <w:gridCol w:w="14"/>
        <w:gridCol w:w="7753"/>
        <w:gridCol w:w="702"/>
      </w:tblGrid>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 ARAŞTIRMANIN “PSİKOLOJİK DANIŞMANLARDA OLUMLU MÜKEMMELLİYETÇİLİK DÜZEYİ İŞ DOYUMUNU ANLAMLI ŞEKİLDE YORDAMAKTA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r w:rsidRPr="005C4A23">
              <w:t>84</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5.2. ARAŞTIRMANIN “PSİKOLOJİK DANIŞMANLARDA OLUMLU MÜKEMMELLİYETÇİLİK DÜZEYİ YAŞAM DOYUMUNU ANLAMLI ŞEKİLDE YORDAMAKTA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r w:rsidRPr="005C4A23">
              <w:t>84</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5.3. ARAŞTIRMANIN “PSİKOLOJİK DANIŞMANLARDA OLUMSUZ MÜKEMMELLİYETÇİLİK DÜZEYİ İŞ DOYUMUNU ANLAMLI ŞEKİLDE YORDAMAKTA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r w:rsidRPr="005C4A23">
              <w:t>85</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5.4. ARAŞTIRMANIN “PSİKOLOJİK DANIŞMANLARDA OLUMSUZ MÜKEMMELLİYETÇİLİK DÜZEYİ YAŞAM DOYUMUNU ANLAMLI ŞEKİLDE YORDAMAKTA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r w:rsidRPr="005C4A23">
              <w:t>85</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5.5. ARAŞTIRMANIN “PSİKOLOJİK DANIŞMANLARDA İŞ DOYUM DÜZEYİ YAŞAM DOYUMUNU ANLAMLI ŞEKİLDE YORDAMAKTA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E45F7F" w:rsidP="005C4A23">
            <w:pPr>
              <w:pStyle w:val="Default"/>
              <w:jc w:val="center"/>
            </w:pPr>
            <w:r>
              <w:t>86</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5.6. ARAŞTIRMANIN “PSİKOLOJİK DANIŞMALARDA OLUMLU MÜKEMMELLİYETÇİLİK DÜZEYİ İLE OLUMSUZ MÜKEMMELLİYETÇİLİK DÜZEYİ ARASINDA ANLAMLI BİR İLİŞKİ VAR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r w:rsidRPr="005C4A23">
              <w:t>86</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 ARAŞTIRMANIN “PSİKOLOJİK DANIŞMANLARIN OLUMLU MÜKEMMELLİYETÇİLİK DÜZEYİ BAZI DEMOGRAFİK DEĞİŞKENLERE GÖRE ANLAMLI ŞEKİLDE FARKLILAŞMAKTA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Default"/>
              <w:jc w:val="center"/>
            </w:pPr>
          </w:p>
          <w:p w:rsidR="00982369" w:rsidRPr="005C4A23" w:rsidRDefault="00982369" w:rsidP="005C4A23">
            <w:pPr>
              <w:pStyle w:val="Default"/>
              <w:jc w:val="center"/>
            </w:pPr>
          </w:p>
          <w:p w:rsidR="00982369" w:rsidRPr="005C4A23" w:rsidRDefault="00982369" w:rsidP="005C4A23">
            <w:pPr>
              <w:pStyle w:val="Default"/>
              <w:jc w:val="center"/>
            </w:pPr>
          </w:p>
          <w:p w:rsidR="00982369" w:rsidRPr="005C4A23" w:rsidRDefault="00E45F7F" w:rsidP="005C4A23">
            <w:pPr>
              <w:pStyle w:val="Default"/>
              <w:jc w:val="center"/>
            </w:pPr>
            <w:r>
              <w:t>87</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5.7.1. Olumlu Mükemmelliyetçilik-Cinsiyet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8</w:t>
            </w:r>
            <w:r w:rsidR="00E45F7F">
              <w:rPr>
                <w:rFonts w:ascii="Times New Roman" w:hAnsi="Times New Roman" w:cs="Times New Roman"/>
                <w:bCs/>
                <w:sz w:val="24"/>
                <w:szCs w:val="24"/>
              </w:rPr>
              <w:t>7</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5.7.2. Olumlu Mükemmelliyetçilik-Medeni Durum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87</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5.7.3. Olumlu Mükemmelliyetçilik-Çalışılan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8</w:t>
            </w:r>
            <w:r w:rsidR="00E45F7F">
              <w:rPr>
                <w:rFonts w:ascii="Times New Roman" w:hAnsi="Times New Roman" w:cs="Times New Roman"/>
                <w:bCs/>
                <w:sz w:val="24"/>
                <w:szCs w:val="24"/>
              </w:rPr>
              <w:t>8</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5.7.4. Ortaöğretimde Görev Yapan Psikolojik Danışmanların Olumlu Mükemmelliyetçilik Düzeyi-Çalışılan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982369"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88</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5.7.5. RAM’da Görev Yapan Psikolojik Danışmanların Olumlu Mükemmelliyetçilik Düzeyi-RAM Kıdem Yılı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982369"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89</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5.7.6. RAM’da Görev Yapan Psikolojik Danışmanların Olumlu Mükemmelliyetçilik Düzeyi-Çalışılan Bölüm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982369"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89</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982369" w:rsidP="00443E4C">
            <w:pPr>
              <w:pStyle w:val="AralkYok"/>
              <w:rPr>
                <w:rFonts w:ascii="Times New Roman" w:hAnsi="Times New Roman" w:cs="Times New Roman"/>
                <w:sz w:val="24"/>
                <w:szCs w:val="24"/>
              </w:rPr>
            </w:pPr>
            <w:r>
              <w:rPr>
                <w:rFonts w:ascii="Times New Roman" w:hAnsi="Times New Roman" w:cs="Times New Roman"/>
                <w:sz w:val="24"/>
                <w:szCs w:val="24"/>
              </w:rPr>
              <w:t>5.7.7</w:t>
            </w:r>
            <w:r w:rsidR="002373E4" w:rsidRPr="001B51E1">
              <w:rPr>
                <w:rFonts w:ascii="Times New Roman" w:hAnsi="Times New Roman" w:cs="Times New Roman"/>
                <w:sz w:val="24"/>
                <w:szCs w:val="24"/>
              </w:rPr>
              <w:t xml:space="preserve">. Olumlu Mükemmelliyetçilik-Çalışılan Yer İlişkisi </w:t>
            </w:r>
            <w:proofErr w:type="gramStart"/>
            <w:r w:rsidR="002373E4" w:rsidRPr="001B51E1">
              <w:rPr>
                <w:rFonts w:ascii="Times New Roman" w:hAnsi="Times New Roman" w:cs="Times New Roman"/>
                <w:sz w:val="24"/>
                <w:szCs w:val="24"/>
              </w:rPr>
              <w:t>……………………..</w:t>
            </w:r>
            <w:proofErr w:type="gramEnd"/>
          </w:p>
        </w:tc>
        <w:tc>
          <w:tcPr>
            <w:tcW w:w="702" w:type="dxa"/>
          </w:tcPr>
          <w:p w:rsidR="002373E4"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90</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982369" w:rsidP="00443E4C">
            <w:pPr>
              <w:pStyle w:val="AralkYok"/>
              <w:rPr>
                <w:rFonts w:ascii="Times New Roman" w:hAnsi="Times New Roman" w:cs="Times New Roman"/>
                <w:sz w:val="24"/>
                <w:szCs w:val="24"/>
              </w:rPr>
            </w:pPr>
            <w:r>
              <w:rPr>
                <w:rFonts w:ascii="Times New Roman" w:hAnsi="Times New Roman" w:cs="Times New Roman"/>
                <w:sz w:val="24"/>
                <w:szCs w:val="24"/>
              </w:rPr>
              <w:t>5.7.8</w:t>
            </w:r>
            <w:r w:rsidR="002373E4" w:rsidRPr="001B51E1">
              <w:rPr>
                <w:rFonts w:ascii="Times New Roman" w:hAnsi="Times New Roman" w:cs="Times New Roman"/>
                <w:sz w:val="24"/>
                <w:szCs w:val="24"/>
              </w:rPr>
              <w:t xml:space="preserve">. Olumlu Mükemmelliyetçilik-Mezuniyet Durumu İlişkisi </w:t>
            </w:r>
            <w:proofErr w:type="gramStart"/>
            <w:r w:rsidR="002373E4" w:rsidRPr="001B51E1">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90</w:t>
            </w:r>
          </w:p>
        </w:tc>
      </w:tr>
      <w:tr w:rsidR="002373E4" w:rsidTr="005C4A23">
        <w:tc>
          <w:tcPr>
            <w:tcW w:w="406" w:type="dxa"/>
            <w:gridSpan w:val="2"/>
          </w:tcPr>
          <w:p w:rsidR="002373E4" w:rsidRPr="001B51E1" w:rsidRDefault="002373E4" w:rsidP="001B51E1">
            <w:pPr>
              <w:pStyle w:val="AralkYok"/>
              <w:jc w:val="center"/>
              <w:rPr>
                <w:rFonts w:ascii="Times New Roman" w:hAnsi="Times New Roman" w:cs="Times New Roman"/>
                <w:b/>
                <w:bCs/>
                <w:sz w:val="24"/>
                <w:szCs w:val="24"/>
              </w:rPr>
            </w:pPr>
          </w:p>
        </w:tc>
        <w:tc>
          <w:tcPr>
            <w:tcW w:w="7753" w:type="dxa"/>
          </w:tcPr>
          <w:p w:rsidR="002373E4" w:rsidRPr="001B51E1" w:rsidRDefault="00E45F7F" w:rsidP="00443E4C">
            <w:pPr>
              <w:pStyle w:val="AralkYok"/>
              <w:rPr>
                <w:rFonts w:ascii="Times New Roman" w:hAnsi="Times New Roman" w:cs="Times New Roman"/>
                <w:sz w:val="24"/>
                <w:szCs w:val="24"/>
              </w:rPr>
            </w:pPr>
            <w:r>
              <w:rPr>
                <w:rFonts w:ascii="Times New Roman" w:hAnsi="Times New Roman" w:cs="Times New Roman"/>
                <w:sz w:val="24"/>
                <w:szCs w:val="24"/>
              </w:rPr>
              <w:t>5.7.9</w:t>
            </w:r>
            <w:r w:rsidR="002373E4" w:rsidRPr="001B51E1">
              <w:rPr>
                <w:rFonts w:ascii="Times New Roman" w:hAnsi="Times New Roman" w:cs="Times New Roman"/>
                <w:sz w:val="24"/>
                <w:szCs w:val="24"/>
              </w:rPr>
              <w:t>. Olumlu Mükemmelliyetçilik-Çalışma Durumu İlişkisi</w:t>
            </w:r>
            <w:proofErr w:type="gramStart"/>
            <w:r w:rsidR="002373E4" w:rsidRPr="001B51E1">
              <w:rPr>
                <w:rFonts w:ascii="Times New Roman" w:hAnsi="Times New Roman" w:cs="Times New Roman"/>
                <w:sz w:val="24"/>
                <w:szCs w:val="24"/>
              </w:rPr>
              <w:t>………………...</w:t>
            </w:r>
            <w:r w:rsidR="00982369">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w:t>
            </w:r>
            <w:r w:rsidR="00E45F7F">
              <w:rPr>
                <w:rFonts w:ascii="Times New Roman" w:hAnsi="Times New Roman" w:cs="Times New Roman"/>
                <w:bCs/>
                <w:sz w:val="24"/>
                <w:szCs w:val="24"/>
              </w:rPr>
              <w:t>1</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 ARAŞTIRMANIN “PSİKOLOJİK DANIŞMANLARIN OLUMSUZ MÜKEMMELLİYETÇİLİK DÜZEYİ BAZI DEMOGRAFİK DEĞİŞKENLERE GÖRE ANLAMLI ŞEKİLDE FARKLILAŞMAKTA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982369" w:rsidRPr="005C4A23" w:rsidRDefault="00982369" w:rsidP="005C4A23">
            <w:pPr>
              <w:pStyle w:val="AralkYok"/>
              <w:jc w:val="center"/>
              <w:rPr>
                <w:rFonts w:ascii="Times New Roman" w:hAnsi="Times New Roman" w:cs="Times New Roman"/>
                <w:bCs/>
                <w:sz w:val="24"/>
                <w:szCs w:val="24"/>
              </w:rPr>
            </w:pPr>
          </w:p>
          <w:p w:rsidR="00982369" w:rsidRPr="005C4A23" w:rsidRDefault="00982369" w:rsidP="005C4A23">
            <w:pPr>
              <w:pStyle w:val="AralkYok"/>
              <w:jc w:val="center"/>
              <w:rPr>
                <w:rFonts w:ascii="Times New Roman" w:hAnsi="Times New Roman" w:cs="Times New Roman"/>
                <w:bCs/>
                <w:sz w:val="24"/>
                <w:szCs w:val="24"/>
              </w:rPr>
            </w:pPr>
          </w:p>
          <w:p w:rsidR="00982369"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91</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5.8.1. Olumsuz Mükemmelliyetçilik-Cinsiyet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w:t>
            </w:r>
            <w:r w:rsidR="00E45F7F">
              <w:rPr>
                <w:rFonts w:ascii="Times New Roman" w:hAnsi="Times New Roman" w:cs="Times New Roman"/>
                <w:bCs/>
                <w:sz w:val="24"/>
                <w:szCs w:val="24"/>
              </w:rPr>
              <w:t>2</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5.8.2. Olumsuz Mükemmelliyetçilik-Medeni Durum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982369"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w:t>
            </w:r>
            <w:r w:rsidR="00E45F7F">
              <w:rPr>
                <w:rFonts w:ascii="Times New Roman" w:hAnsi="Times New Roman" w:cs="Times New Roman"/>
                <w:bCs/>
                <w:sz w:val="24"/>
                <w:szCs w:val="24"/>
              </w:rPr>
              <w:t>2</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5.8.3. Olumsuz Mükemmelliyetçilik-Çalışılan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92</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5.8.4. Ortaöğretimde Görev Yapan Psikolojik Danışmanların Olumsuz Mükemmelliyetçilik Düzeyi-Çalışılan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93</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 xml:space="preserve">5.8.5. RAM’da Görev Yapan Psikolojik Danışmanların Olumsuz </w:t>
            </w:r>
            <w:r w:rsidRPr="001B51E1">
              <w:rPr>
                <w:rFonts w:ascii="Times New Roman" w:hAnsi="Times New Roman" w:cs="Times New Roman"/>
                <w:sz w:val="24"/>
                <w:szCs w:val="24"/>
              </w:rPr>
              <w:lastRenderedPageBreak/>
              <w:t>Mükemmelliyetçilik Düzeyi-RAM Kıdem Yılı İlişkisi</w:t>
            </w:r>
            <w:proofErr w:type="gramStart"/>
            <w:r w:rsidRPr="001B51E1">
              <w:rPr>
                <w:rFonts w:ascii="Times New Roman" w:hAnsi="Times New Roman" w:cs="Times New Roman"/>
                <w:sz w:val="24"/>
                <w:szCs w:val="24"/>
              </w:rPr>
              <w:t>………………………..</w:t>
            </w:r>
            <w:proofErr w:type="gramEnd"/>
          </w:p>
        </w:tc>
        <w:tc>
          <w:tcPr>
            <w:tcW w:w="702" w:type="dxa"/>
          </w:tcPr>
          <w:p w:rsidR="005C4A23" w:rsidRPr="005C4A23" w:rsidRDefault="005C4A23" w:rsidP="005C4A23">
            <w:pPr>
              <w:pStyle w:val="AralkYok"/>
              <w:jc w:val="center"/>
              <w:rPr>
                <w:rFonts w:ascii="Times New Roman" w:hAnsi="Times New Roman" w:cs="Times New Roman"/>
                <w:bCs/>
                <w:sz w:val="24"/>
                <w:szCs w:val="24"/>
              </w:rPr>
            </w:pPr>
          </w:p>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lastRenderedPageBreak/>
              <w:t>93</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5.8.6. RAM’da Görev Yapan Psikolojik Danışmanların Olumsuz Mükemmelliyetçilik Düzeyi-Çalışılan Bölüm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94</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5.8.7. Olumsuz Mükemmelliyetçilik-Kıdem Yılı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94</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 xml:space="preserve">5.8.8. Olumsuz Mükemmelliyetçilik-Çalışılan Yer İlişkisi </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w:t>
            </w:r>
            <w:r w:rsidR="00E45F7F">
              <w:rPr>
                <w:rFonts w:ascii="Times New Roman" w:hAnsi="Times New Roman" w:cs="Times New Roman"/>
                <w:bCs/>
                <w:sz w:val="24"/>
                <w:szCs w:val="24"/>
              </w:rPr>
              <w:t>5</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A23D60">
            <w:pPr>
              <w:pStyle w:val="AralkYok"/>
              <w:rPr>
                <w:rFonts w:ascii="Times New Roman" w:hAnsi="Times New Roman" w:cs="Times New Roman"/>
                <w:sz w:val="24"/>
                <w:szCs w:val="24"/>
              </w:rPr>
            </w:pPr>
            <w:r w:rsidRPr="001B51E1">
              <w:rPr>
                <w:rFonts w:ascii="Times New Roman" w:hAnsi="Times New Roman" w:cs="Times New Roman"/>
                <w:sz w:val="24"/>
                <w:szCs w:val="24"/>
              </w:rPr>
              <w:t xml:space="preserve">5.8.9. Olumsuz Mükemmelliyetçilik-Mezuniyet Durumu İlişkisi </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95</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5.8.10. Olumsuz Mükemmelliyetçilik-Çalışma Durumu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95</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 ARAŞTIRMANIN “PSİKOLOJİK DANIŞMANLARIN İŞ DOYUM DÜZEYİ BAZI DEMOGRAFİK DEĞİŞKENLERE GÖRE ANLAMLI ŞEKİLDE FARKLILAŞMAKTA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p>
          <w:p w:rsidR="005C4A23"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96</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5.9.1. İş Doyumu-Cinsiyet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96</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5.9.2. İş Doyumu-Medeni Durum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96</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5.9.3. İş Doyumu-Çalışılan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w:t>
            </w:r>
            <w:r w:rsidR="00E45F7F">
              <w:rPr>
                <w:rFonts w:ascii="Times New Roman" w:hAnsi="Times New Roman" w:cs="Times New Roman"/>
                <w:bCs/>
                <w:sz w:val="24"/>
                <w:szCs w:val="24"/>
              </w:rPr>
              <w:t>7</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5.9.4. Ortaöğretimde Görev Yapan Psikolojik Danışmanların İş doyumu-Çalışılan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97</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5.9.5. RAM’da Görev Yapan Psikolojik Danışmanların İş Doyumu-RAM Kıdem Yılı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98</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5.9.6. RAM’da Görev Yap</w:t>
            </w:r>
            <w:r w:rsidR="00E45F7F">
              <w:rPr>
                <w:rFonts w:ascii="Times New Roman" w:hAnsi="Times New Roman" w:cs="Times New Roman"/>
                <w:sz w:val="24"/>
                <w:szCs w:val="24"/>
              </w:rPr>
              <w:t>an Psikolojik Danışmanların İş D</w:t>
            </w:r>
            <w:r w:rsidRPr="001B51E1">
              <w:rPr>
                <w:rFonts w:ascii="Times New Roman" w:hAnsi="Times New Roman" w:cs="Times New Roman"/>
                <w:sz w:val="24"/>
                <w:szCs w:val="24"/>
              </w:rPr>
              <w:t>oyumu-Çalışılan Bölüm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98</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5.9.7. İş Doyumu-Kıdem Yılı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w:t>
            </w:r>
            <w:r w:rsidR="00E45F7F">
              <w:rPr>
                <w:rFonts w:ascii="Times New Roman" w:hAnsi="Times New Roman" w:cs="Times New Roman"/>
                <w:bCs/>
                <w:sz w:val="24"/>
                <w:szCs w:val="24"/>
              </w:rPr>
              <w:t>9</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5.9.8. İş Doyumu-Çalışılan Yer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99</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5.9.9. İş Doyumu-Mezuniyet Durumu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99</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5.9.10. İş Doyum-Çalışma Durumu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w:t>
            </w:r>
            <w:r w:rsidR="00E45F7F">
              <w:rPr>
                <w:rFonts w:ascii="Times New Roman" w:hAnsi="Times New Roman" w:cs="Times New Roman"/>
                <w:bCs/>
                <w:sz w:val="24"/>
                <w:szCs w:val="24"/>
              </w:rPr>
              <w:t>0</w:t>
            </w:r>
          </w:p>
        </w:tc>
      </w:tr>
      <w:tr w:rsidR="002373E4" w:rsidTr="005C4A23">
        <w:tc>
          <w:tcPr>
            <w:tcW w:w="8159" w:type="dxa"/>
            <w:gridSpan w:val="3"/>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 ARAŞTIRMANIN “PSİKOLOJİK DANIŞMANLARIN YAŞAM DOYUM DÜZEYİ BAZI DEMOGRAFİK DEĞİŞKENLERE GÖRE ANLAMLI ŞEKİLDE FARKLILAŞMAKTA MIDIR?” ALT PROBLEMİNE İLİŞKİN BULGULAR</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p>
          <w:p w:rsidR="005C4A23" w:rsidRPr="005C4A23" w:rsidRDefault="00E45F7F" w:rsidP="005C4A23">
            <w:pPr>
              <w:pStyle w:val="AralkYok"/>
              <w:jc w:val="center"/>
              <w:rPr>
                <w:rFonts w:ascii="Times New Roman" w:hAnsi="Times New Roman" w:cs="Times New Roman"/>
                <w:bCs/>
                <w:sz w:val="24"/>
                <w:szCs w:val="24"/>
              </w:rPr>
            </w:pPr>
            <w:r>
              <w:rPr>
                <w:rFonts w:ascii="Times New Roman" w:hAnsi="Times New Roman" w:cs="Times New Roman"/>
                <w:bCs/>
                <w:sz w:val="24"/>
                <w:szCs w:val="24"/>
              </w:rPr>
              <w:t>101</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5.10.1. Yaşam Doyumu-Cinsiyet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101</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5.10.2. Yaşam Doyumu-Medeni Durum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101</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5.10.3. Yaşam Doyumu-Çalışılan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w:t>
            </w:r>
            <w:r w:rsidR="00E45F7F">
              <w:rPr>
                <w:rFonts w:ascii="Times New Roman" w:hAnsi="Times New Roman" w:cs="Times New Roman"/>
                <w:bCs/>
                <w:sz w:val="24"/>
                <w:szCs w:val="24"/>
              </w:rPr>
              <w:t>2</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5.10.4. Ortaöğretimde Görev Yapan Psikolojik Danışmanların Yaşam doyumu-Çalışılan Kurum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102</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5.10.5. RAM’da Görev Yapan Psikolojik Danışmanların Yaşam Doyumu-RAM Kıdem Yılı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102</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5.10.6. RAM’da Görev Yapan Psikolojik Danışmanların Yaşam doyumu-Çalışılan Bölüm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2373E4" w:rsidP="005C4A23">
            <w:pPr>
              <w:pStyle w:val="AralkYok"/>
              <w:jc w:val="center"/>
              <w:rPr>
                <w:rFonts w:ascii="Times New Roman" w:hAnsi="Times New Roman" w:cs="Times New Roman"/>
                <w:bCs/>
                <w:sz w:val="24"/>
                <w:szCs w:val="24"/>
              </w:rPr>
            </w:pPr>
          </w:p>
          <w:p w:rsidR="005C4A23"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103</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5.10.7. Yaşam Doyumu-Kıdem Yılı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103</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5.10.8. Yaşam Doyumu-Çalışılan Yer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104</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5.10.9. Yaşam Doyumu-Mezuniyet Durumu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104</w:t>
            </w:r>
          </w:p>
        </w:tc>
      </w:tr>
      <w:tr w:rsidR="002373E4" w:rsidTr="005C4A23">
        <w:tc>
          <w:tcPr>
            <w:tcW w:w="392" w:type="dxa"/>
          </w:tcPr>
          <w:p w:rsidR="002373E4" w:rsidRPr="001B51E1" w:rsidRDefault="002373E4" w:rsidP="001B51E1">
            <w:pPr>
              <w:pStyle w:val="AralkYok"/>
              <w:jc w:val="center"/>
              <w:rPr>
                <w:rFonts w:ascii="Times New Roman" w:hAnsi="Times New Roman" w:cs="Times New Roman"/>
                <w:b/>
                <w:bCs/>
                <w:sz w:val="24"/>
                <w:szCs w:val="24"/>
              </w:rPr>
            </w:pPr>
          </w:p>
        </w:tc>
        <w:tc>
          <w:tcPr>
            <w:tcW w:w="7767" w:type="dxa"/>
            <w:gridSpan w:val="2"/>
          </w:tcPr>
          <w:p w:rsidR="002373E4" w:rsidRPr="001B51E1" w:rsidRDefault="002373E4" w:rsidP="001B51E1">
            <w:pPr>
              <w:pStyle w:val="AralkYok"/>
              <w:jc w:val="both"/>
              <w:rPr>
                <w:rFonts w:ascii="Times New Roman" w:hAnsi="Times New Roman" w:cs="Times New Roman"/>
                <w:sz w:val="24"/>
                <w:szCs w:val="24"/>
              </w:rPr>
            </w:pPr>
            <w:r w:rsidRPr="001B51E1">
              <w:rPr>
                <w:rFonts w:ascii="Times New Roman" w:hAnsi="Times New Roman" w:cs="Times New Roman"/>
                <w:sz w:val="24"/>
                <w:szCs w:val="24"/>
              </w:rPr>
              <w:t>5.10.10. Yaşam Doyumu-Çalışma Durumu İlişkisi</w:t>
            </w:r>
            <w:proofErr w:type="gramStart"/>
            <w:r w:rsidRPr="001B51E1">
              <w:rPr>
                <w:rFonts w:ascii="Times New Roman" w:hAnsi="Times New Roman" w:cs="Times New Roman"/>
                <w:sz w:val="24"/>
                <w:szCs w:val="24"/>
              </w:rPr>
              <w:t>…………………………….</w:t>
            </w:r>
            <w:proofErr w:type="gramEnd"/>
          </w:p>
        </w:tc>
        <w:tc>
          <w:tcPr>
            <w:tcW w:w="702" w:type="dxa"/>
          </w:tcPr>
          <w:p w:rsidR="002373E4" w:rsidRPr="005C4A23" w:rsidRDefault="005C4A23" w:rsidP="005C4A23">
            <w:pPr>
              <w:pStyle w:val="AralkYok"/>
              <w:jc w:val="center"/>
              <w:rPr>
                <w:rFonts w:ascii="Times New Roman" w:hAnsi="Times New Roman" w:cs="Times New Roman"/>
                <w:bCs/>
                <w:sz w:val="24"/>
                <w:szCs w:val="24"/>
              </w:rPr>
            </w:pPr>
            <w:r w:rsidRPr="005C4A23">
              <w:rPr>
                <w:rFonts w:ascii="Times New Roman" w:hAnsi="Times New Roman" w:cs="Times New Roman"/>
                <w:bCs/>
                <w:sz w:val="24"/>
                <w:szCs w:val="24"/>
              </w:rPr>
              <w:t>10</w:t>
            </w:r>
            <w:r w:rsidR="00E45F7F">
              <w:rPr>
                <w:rFonts w:ascii="Times New Roman" w:hAnsi="Times New Roman" w:cs="Times New Roman"/>
                <w:bCs/>
                <w:sz w:val="24"/>
                <w:szCs w:val="24"/>
              </w:rPr>
              <w:t>5</w:t>
            </w:r>
          </w:p>
        </w:tc>
      </w:tr>
    </w:tbl>
    <w:p w:rsidR="007967EB" w:rsidRDefault="007967EB" w:rsidP="0090038F">
      <w:pPr>
        <w:pStyle w:val="AralkYok"/>
        <w:jc w:val="both"/>
        <w:rPr>
          <w:rFonts w:ascii="Times New Roman" w:hAnsi="Times New Roman" w:cs="Times New Roman"/>
          <w:sz w:val="24"/>
          <w:szCs w:val="24"/>
        </w:rPr>
      </w:pPr>
    </w:p>
    <w:p w:rsidR="00905138" w:rsidRDefault="00905138" w:rsidP="0090038F">
      <w:pPr>
        <w:pStyle w:val="AralkYok"/>
        <w:jc w:val="both"/>
        <w:rPr>
          <w:rFonts w:ascii="Times New Roman" w:hAnsi="Times New Roman" w:cs="Times New Roman"/>
          <w:sz w:val="24"/>
          <w:szCs w:val="24"/>
        </w:rPr>
      </w:pPr>
    </w:p>
    <w:p w:rsidR="002373E4" w:rsidRDefault="002373E4" w:rsidP="00DF1A72">
      <w:pPr>
        <w:pStyle w:val="AralkYok"/>
        <w:jc w:val="center"/>
        <w:rPr>
          <w:rFonts w:ascii="Times New Roman" w:hAnsi="Times New Roman" w:cs="Times New Roman"/>
          <w:b/>
          <w:bCs/>
          <w:sz w:val="24"/>
          <w:szCs w:val="24"/>
        </w:rPr>
      </w:pPr>
      <w:r>
        <w:rPr>
          <w:rFonts w:ascii="Times New Roman" w:hAnsi="Times New Roman" w:cs="Times New Roman"/>
          <w:b/>
          <w:bCs/>
          <w:sz w:val="24"/>
          <w:szCs w:val="24"/>
        </w:rPr>
        <w:t>ALTINCI BÖLÜM</w:t>
      </w:r>
    </w:p>
    <w:p w:rsidR="002373E4" w:rsidRDefault="002373E4" w:rsidP="00DF1A72">
      <w:pPr>
        <w:pStyle w:val="AralkYok"/>
        <w:jc w:val="center"/>
        <w:rPr>
          <w:rFonts w:ascii="Times New Roman" w:hAnsi="Times New Roman" w:cs="Times New Roman"/>
          <w:b/>
          <w:bCs/>
          <w:sz w:val="24"/>
          <w:szCs w:val="24"/>
        </w:rPr>
      </w:pPr>
      <w:r>
        <w:rPr>
          <w:rFonts w:ascii="Times New Roman" w:hAnsi="Times New Roman" w:cs="Times New Roman"/>
          <w:b/>
          <w:bCs/>
          <w:sz w:val="24"/>
          <w:szCs w:val="24"/>
        </w:rPr>
        <w:t>TARTIŞMA</w:t>
      </w:r>
    </w:p>
    <w:p w:rsidR="002373E4" w:rsidRDefault="002373E4" w:rsidP="00DF1A72">
      <w:pPr>
        <w:pStyle w:val="AralkYok"/>
        <w:jc w:val="center"/>
        <w:rPr>
          <w:rFonts w:ascii="Times New Roman" w:hAnsi="Times New Roman" w:cs="Times New Roman"/>
          <w:b/>
          <w:bCs/>
          <w:sz w:val="24"/>
          <w:szCs w:val="24"/>
        </w:rPr>
      </w:pPr>
    </w:p>
    <w:tbl>
      <w:tblPr>
        <w:tblW w:w="8753" w:type="dxa"/>
        <w:tblInd w:w="2" w:type="dxa"/>
        <w:tblBorders>
          <w:insideH w:val="single" w:sz="4" w:space="0" w:color="auto"/>
        </w:tblBorders>
        <w:tblLayout w:type="fixed"/>
        <w:tblLook w:val="00A0"/>
      </w:tblPr>
      <w:tblGrid>
        <w:gridCol w:w="8159"/>
        <w:gridCol w:w="594"/>
      </w:tblGrid>
      <w:tr w:rsidR="002373E4" w:rsidRPr="00271D19" w:rsidTr="00881738">
        <w:tc>
          <w:tcPr>
            <w:tcW w:w="8159" w:type="dxa"/>
          </w:tcPr>
          <w:p w:rsidR="002373E4" w:rsidRPr="00271D19" w:rsidRDefault="002373E4" w:rsidP="00271D19">
            <w:pPr>
              <w:pStyle w:val="AralkYok"/>
              <w:jc w:val="both"/>
              <w:rPr>
                <w:rFonts w:ascii="Times New Roman" w:hAnsi="Times New Roman" w:cs="Times New Roman"/>
                <w:sz w:val="24"/>
                <w:szCs w:val="24"/>
              </w:rPr>
            </w:pPr>
            <w:r>
              <w:rPr>
                <w:rFonts w:ascii="Times New Roman" w:hAnsi="Times New Roman" w:cs="Times New Roman"/>
                <w:sz w:val="24"/>
                <w:szCs w:val="24"/>
              </w:rPr>
              <w:t>TARTIŞMA</w:t>
            </w:r>
            <w:proofErr w:type="gramStart"/>
            <w:r>
              <w:rPr>
                <w:rFonts w:ascii="Times New Roman" w:hAnsi="Times New Roman" w:cs="Times New Roman"/>
                <w:sz w:val="24"/>
                <w:szCs w:val="24"/>
              </w:rPr>
              <w:t>………………………………………………………………………...</w:t>
            </w:r>
            <w:proofErr w:type="gramEnd"/>
          </w:p>
        </w:tc>
        <w:tc>
          <w:tcPr>
            <w:tcW w:w="594" w:type="dxa"/>
          </w:tcPr>
          <w:p w:rsidR="002373E4" w:rsidRPr="00271D19" w:rsidRDefault="005C4A23" w:rsidP="00271D19">
            <w:pPr>
              <w:pStyle w:val="AralkYok"/>
              <w:jc w:val="center"/>
              <w:rPr>
                <w:rFonts w:ascii="Times New Roman" w:hAnsi="Times New Roman" w:cs="Times New Roman"/>
                <w:sz w:val="24"/>
                <w:szCs w:val="24"/>
              </w:rPr>
            </w:pPr>
            <w:r>
              <w:rPr>
                <w:rFonts w:ascii="Times New Roman" w:hAnsi="Times New Roman" w:cs="Times New Roman"/>
                <w:sz w:val="24"/>
                <w:szCs w:val="24"/>
              </w:rPr>
              <w:t>106</w:t>
            </w:r>
          </w:p>
        </w:tc>
      </w:tr>
    </w:tbl>
    <w:p w:rsidR="00881738" w:rsidRDefault="00881738" w:rsidP="00271D19">
      <w:pPr>
        <w:pStyle w:val="AralkYok"/>
        <w:rPr>
          <w:rFonts w:ascii="Times New Roman" w:hAnsi="Times New Roman" w:cs="Times New Roman"/>
          <w:sz w:val="24"/>
          <w:szCs w:val="24"/>
        </w:rPr>
      </w:pPr>
    </w:p>
    <w:p w:rsidR="00881738" w:rsidRDefault="00881738" w:rsidP="00271D19">
      <w:pPr>
        <w:pStyle w:val="AralkYok"/>
        <w:rPr>
          <w:rFonts w:ascii="Times New Roman" w:hAnsi="Times New Roman" w:cs="Times New Roman"/>
          <w:sz w:val="24"/>
          <w:szCs w:val="24"/>
        </w:rPr>
      </w:pPr>
    </w:p>
    <w:p w:rsidR="00905138" w:rsidRPr="00FD5BF0" w:rsidRDefault="00905138" w:rsidP="00271D19">
      <w:pPr>
        <w:pStyle w:val="AralkYok"/>
        <w:rPr>
          <w:rFonts w:ascii="Times New Roman" w:hAnsi="Times New Roman" w:cs="Times New Roman"/>
          <w:sz w:val="24"/>
          <w:szCs w:val="24"/>
        </w:rPr>
      </w:pPr>
    </w:p>
    <w:p w:rsidR="007967EB" w:rsidRDefault="007967EB" w:rsidP="00AE126C">
      <w:pPr>
        <w:pStyle w:val="AralkYok"/>
        <w:jc w:val="center"/>
        <w:rPr>
          <w:rFonts w:ascii="Times New Roman" w:hAnsi="Times New Roman" w:cs="Times New Roman"/>
          <w:b/>
          <w:bCs/>
          <w:sz w:val="24"/>
          <w:szCs w:val="24"/>
        </w:rPr>
      </w:pPr>
      <w:r>
        <w:rPr>
          <w:rFonts w:ascii="Times New Roman" w:hAnsi="Times New Roman" w:cs="Times New Roman"/>
          <w:b/>
          <w:bCs/>
          <w:sz w:val="24"/>
          <w:szCs w:val="24"/>
        </w:rPr>
        <w:lastRenderedPageBreak/>
        <w:t>YEDİNCİ BÖLÜM</w:t>
      </w:r>
    </w:p>
    <w:p w:rsidR="002373E4" w:rsidRDefault="002373E4" w:rsidP="00AE126C">
      <w:pPr>
        <w:pStyle w:val="AralkYok"/>
        <w:jc w:val="center"/>
        <w:rPr>
          <w:rFonts w:ascii="Times New Roman" w:hAnsi="Times New Roman" w:cs="Times New Roman"/>
          <w:b/>
          <w:bCs/>
          <w:sz w:val="24"/>
          <w:szCs w:val="24"/>
        </w:rPr>
      </w:pPr>
      <w:r w:rsidRPr="00AE126C">
        <w:rPr>
          <w:rFonts w:ascii="Times New Roman" w:hAnsi="Times New Roman" w:cs="Times New Roman"/>
          <w:b/>
          <w:bCs/>
          <w:sz w:val="24"/>
          <w:szCs w:val="24"/>
        </w:rPr>
        <w:t>SONUÇ VE ÖNERİLER</w:t>
      </w:r>
    </w:p>
    <w:p w:rsidR="002373E4" w:rsidRDefault="002373E4" w:rsidP="00AE126C">
      <w:pPr>
        <w:pStyle w:val="AralkYok"/>
        <w:jc w:val="center"/>
        <w:rPr>
          <w:rFonts w:ascii="Times New Roman" w:hAnsi="Times New Roman" w:cs="Times New Roman"/>
          <w:b/>
          <w:bCs/>
          <w:sz w:val="24"/>
          <w:szCs w:val="24"/>
        </w:rPr>
      </w:pPr>
    </w:p>
    <w:tbl>
      <w:tblPr>
        <w:tblW w:w="8753" w:type="dxa"/>
        <w:tblInd w:w="2" w:type="dxa"/>
        <w:tblLayout w:type="fixed"/>
        <w:tblLook w:val="00A0"/>
      </w:tblPr>
      <w:tblGrid>
        <w:gridCol w:w="392"/>
        <w:gridCol w:w="7767"/>
        <w:gridCol w:w="594"/>
      </w:tblGrid>
      <w:tr w:rsidR="002373E4" w:rsidRPr="00271D19" w:rsidTr="00881738">
        <w:tc>
          <w:tcPr>
            <w:tcW w:w="8159" w:type="dxa"/>
            <w:gridSpan w:val="2"/>
          </w:tcPr>
          <w:p w:rsidR="002373E4" w:rsidRPr="00271D19" w:rsidRDefault="007967EB" w:rsidP="00271D19">
            <w:pPr>
              <w:pStyle w:val="AralkYok"/>
              <w:rPr>
                <w:rFonts w:ascii="Times New Roman" w:hAnsi="Times New Roman" w:cs="Times New Roman"/>
                <w:sz w:val="24"/>
                <w:szCs w:val="24"/>
              </w:rPr>
            </w:pPr>
            <w:r>
              <w:rPr>
                <w:rFonts w:ascii="Times New Roman" w:hAnsi="Times New Roman" w:cs="Times New Roman"/>
                <w:sz w:val="24"/>
                <w:szCs w:val="24"/>
              </w:rPr>
              <w:t xml:space="preserve">7.1. </w:t>
            </w:r>
            <w:r w:rsidR="002373E4" w:rsidRPr="00AE126C">
              <w:rPr>
                <w:rFonts w:ascii="Times New Roman" w:hAnsi="Times New Roman" w:cs="Times New Roman"/>
                <w:sz w:val="24"/>
                <w:szCs w:val="24"/>
              </w:rPr>
              <w:t>SONUÇ</w:t>
            </w:r>
            <w:proofErr w:type="gramStart"/>
            <w:r w:rsidR="002373E4" w:rsidRPr="00AE126C">
              <w:rPr>
                <w:rFonts w:ascii="Times New Roman" w:hAnsi="Times New Roman" w:cs="Times New Roman"/>
                <w:sz w:val="24"/>
                <w:szCs w:val="24"/>
              </w:rPr>
              <w:t>………………………………………………………………………</w:t>
            </w:r>
            <w:r>
              <w:rPr>
                <w:rFonts w:ascii="Times New Roman" w:hAnsi="Times New Roman" w:cs="Times New Roman"/>
                <w:sz w:val="24"/>
                <w:szCs w:val="24"/>
              </w:rPr>
              <w:t>...</w:t>
            </w:r>
            <w:proofErr w:type="gramEnd"/>
          </w:p>
        </w:tc>
        <w:tc>
          <w:tcPr>
            <w:tcW w:w="594" w:type="dxa"/>
          </w:tcPr>
          <w:p w:rsidR="002373E4" w:rsidRPr="000030CE" w:rsidRDefault="000030CE" w:rsidP="000030CE">
            <w:pPr>
              <w:pStyle w:val="AralkYok"/>
              <w:jc w:val="center"/>
              <w:rPr>
                <w:rFonts w:ascii="Times New Roman" w:hAnsi="Times New Roman" w:cs="Times New Roman"/>
                <w:bCs/>
                <w:sz w:val="24"/>
                <w:szCs w:val="24"/>
              </w:rPr>
            </w:pPr>
            <w:r w:rsidRPr="000030CE">
              <w:rPr>
                <w:rFonts w:ascii="Times New Roman" w:hAnsi="Times New Roman" w:cs="Times New Roman"/>
                <w:bCs/>
                <w:sz w:val="24"/>
                <w:szCs w:val="24"/>
              </w:rPr>
              <w:t>11</w:t>
            </w:r>
            <w:r w:rsidR="00E669F3">
              <w:rPr>
                <w:rFonts w:ascii="Times New Roman" w:hAnsi="Times New Roman" w:cs="Times New Roman"/>
                <w:bCs/>
                <w:sz w:val="24"/>
                <w:szCs w:val="24"/>
              </w:rPr>
              <w:t>9</w:t>
            </w:r>
          </w:p>
        </w:tc>
      </w:tr>
      <w:tr w:rsidR="002373E4" w:rsidRPr="00271D19" w:rsidTr="00881738">
        <w:tc>
          <w:tcPr>
            <w:tcW w:w="8159" w:type="dxa"/>
            <w:gridSpan w:val="2"/>
          </w:tcPr>
          <w:p w:rsidR="002373E4" w:rsidRPr="00271D19" w:rsidRDefault="007967EB" w:rsidP="00271D19">
            <w:pPr>
              <w:pStyle w:val="AralkYok"/>
              <w:rPr>
                <w:rFonts w:ascii="Times New Roman" w:hAnsi="Times New Roman" w:cs="Times New Roman"/>
                <w:sz w:val="24"/>
                <w:szCs w:val="24"/>
              </w:rPr>
            </w:pPr>
            <w:r>
              <w:rPr>
                <w:rFonts w:ascii="Times New Roman" w:hAnsi="Times New Roman" w:cs="Times New Roman"/>
                <w:sz w:val="24"/>
                <w:szCs w:val="24"/>
              </w:rPr>
              <w:t xml:space="preserve">7.2. </w:t>
            </w:r>
            <w:r w:rsidR="002373E4" w:rsidRPr="00AE126C">
              <w:rPr>
                <w:rFonts w:ascii="Times New Roman" w:hAnsi="Times New Roman" w:cs="Times New Roman"/>
                <w:sz w:val="24"/>
                <w:szCs w:val="24"/>
              </w:rPr>
              <w:t>ÖNERİLER</w:t>
            </w:r>
            <w:proofErr w:type="gramStart"/>
            <w:r w:rsidR="002373E4" w:rsidRPr="00AE126C">
              <w:rPr>
                <w:rFonts w:ascii="Times New Roman" w:hAnsi="Times New Roman" w:cs="Times New Roman"/>
                <w:sz w:val="24"/>
                <w:szCs w:val="24"/>
              </w:rPr>
              <w:t>……………………………………………………………………</w:t>
            </w:r>
            <w:r>
              <w:rPr>
                <w:rFonts w:ascii="Times New Roman" w:hAnsi="Times New Roman" w:cs="Times New Roman"/>
                <w:sz w:val="24"/>
                <w:szCs w:val="24"/>
              </w:rPr>
              <w:t>.</w:t>
            </w:r>
            <w:proofErr w:type="gramEnd"/>
          </w:p>
        </w:tc>
        <w:tc>
          <w:tcPr>
            <w:tcW w:w="594" w:type="dxa"/>
          </w:tcPr>
          <w:p w:rsidR="002373E4" w:rsidRPr="000030CE" w:rsidRDefault="000030CE" w:rsidP="000030CE">
            <w:pPr>
              <w:pStyle w:val="AralkYok"/>
              <w:jc w:val="center"/>
              <w:rPr>
                <w:rFonts w:ascii="Times New Roman" w:hAnsi="Times New Roman" w:cs="Times New Roman"/>
                <w:bCs/>
                <w:sz w:val="24"/>
                <w:szCs w:val="24"/>
              </w:rPr>
            </w:pPr>
            <w:r w:rsidRPr="000030CE">
              <w:rPr>
                <w:rFonts w:ascii="Times New Roman" w:hAnsi="Times New Roman" w:cs="Times New Roman"/>
                <w:bCs/>
                <w:sz w:val="24"/>
                <w:szCs w:val="24"/>
              </w:rPr>
              <w:t>1</w:t>
            </w:r>
            <w:r w:rsidR="00E669F3">
              <w:rPr>
                <w:rFonts w:ascii="Times New Roman" w:hAnsi="Times New Roman" w:cs="Times New Roman"/>
                <w:bCs/>
                <w:sz w:val="24"/>
                <w:szCs w:val="24"/>
              </w:rPr>
              <w:t>20</w:t>
            </w:r>
          </w:p>
        </w:tc>
      </w:tr>
      <w:tr w:rsidR="002373E4" w:rsidRPr="00271D19" w:rsidTr="00881738">
        <w:tc>
          <w:tcPr>
            <w:tcW w:w="392" w:type="dxa"/>
          </w:tcPr>
          <w:p w:rsidR="002373E4" w:rsidRPr="00271D19" w:rsidRDefault="002373E4" w:rsidP="00271D19">
            <w:pPr>
              <w:pStyle w:val="AralkYok"/>
              <w:jc w:val="center"/>
              <w:rPr>
                <w:rFonts w:ascii="Times New Roman" w:hAnsi="Times New Roman" w:cs="Times New Roman"/>
                <w:b/>
                <w:bCs/>
                <w:sz w:val="24"/>
                <w:szCs w:val="24"/>
              </w:rPr>
            </w:pPr>
          </w:p>
        </w:tc>
        <w:tc>
          <w:tcPr>
            <w:tcW w:w="7767" w:type="dxa"/>
          </w:tcPr>
          <w:p w:rsidR="002373E4" w:rsidRPr="00271D19" w:rsidRDefault="00881738" w:rsidP="00271D19">
            <w:pPr>
              <w:pStyle w:val="AralkYok"/>
              <w:jc w:val="both"/>
              <w:rPr>
                <w:rFonts w:ascii="Times New Roman" w:hAnsi="Times New Roman" w:cs="Times New Roman"/>
                <w:sz w:val="24"/>
                <w:szCs w:val="24"/>
              </w:rPr>
            </w:pPr>
            <w:r>
              <w:rPr>
                <w:rFonts w:ascii="Times New Roman" w:hAnsi="Times New Roman" w:cs="Times New Roman"/>
                <w:sz w:val="24"/>
                <w:szCs w:val="24"/>
              </w:rPr>
              <w:t xml:space="preserve">7.2.1. </w:t>
            </w:r>
            <w:r w:rsidR="002373E4" w:rsidRPr="00AE126C">
              <w:rPr>
                <w:rFonts w:ascii="Times New Roman" w:hAnsi="Times New Roman" w:cs="Times New Roman"/>
                <w:sz w:val="24"/>
                <w:szCs w:val="24"/>
              </w:rPr>
              <w:t>Uygulayıcılara Yönelik Öneriler</w:t>
            </w:r>
            <w:proofErr w:type="gramStart"/>
            <w:r w:rsidR="002373E4" w:rsidRPr="00AE126C">
              <w:rPr>
                <w:rFonts w:ascii="Times New Roman" w:hAnsi="Times New Roman" w:cs="Times New Roman"/>
                <w:sz w:val="24"/>
                <w:szCs w:val="24"/>
              </w:rPr>
              <w:t>………………………………………</w:t>
            </w:r>
            <w:r>
              <w:rPr>
                <w:rFonts w:ascii="Times New Roman" w:hAnsi="Times New Roman" w:cs="Times New Roman"/>
                <w:sz w:val="24"/>
                <w:szCs w:val="24"/>
              </w:rPr>
              <w:t>...</w:t>
            </w:r>
            <w:proofErr w:type="gramEnd"/>
          </w:p>
        </w:tc>
        <w:tc>
          <w:tcPr>
            <w:tcW w:w="594" w:type="dxa"/>
          </w:tcPr>
          <w:p w:rsidR="002373E4" w:rsidRPr="000030CE" w:rsidRDefault="000030CE" w:rsidP="000030CE">
            <w:pPr>
              <w:pStyle w:val="AralkYok"/>
              <w:jc w:val="center"/>
              <w:rPr>
                <w:rFonts w:ascii="Times New Roman" w:hAnsi="Times New Roman" w:cs="Times New Roman"/>
                <w:bCs/>
                <w:sz w:val="24"/>
                <w:szCs w:val="24"/>
              </w:rPr>
            </w:pPr>
            <w:r w:rsidRPr="000030CE">
              <w:rPr>
                <w:rFonts w:ascii="Times New Roman" w:hAnsi="Times New Roman" w:cs="Times New Roman"/>
                <w:bCs/>
                <w:sz w:val="24"/>
                <w:szCs w:val="24"/>
              </w:rPr>
              <w:t>1</w:t>
            </w:r>
            <w:r w:rsidR="00E669F3">
              <w:rPr>
                <w:rFonts w:ascii="Times New Roman" w:hAnsi="Times New Roman" w:cs="Times New Roman"/>
                <w:bCs/>
                <w:sz w:val="24"/>
                <w:szCs w:val="24"/>
              </w:rPr>
              <w:t>20</w:t>
            </w:r>
          </w:p>
        </w:tc>
      </w:tr>
      <w:tr w:rsidR="002373E4" w:rsidRPr="00271D19" w:rsidTr="00881738">
        <w:tc>
          <w:tcPr>
            <w:tcW w:w="392" w:type="dxa"/>
          </w:tcPr>
          <w:p w:rsidR="002373E4" w:rsidRPr="00271D19" w:rsidRDefault="002373E4" w:rsidP="00271D19">
            <w:pPr>
              <w:pStyle w:val="AralkYok"/>
              <w:jc w:val="center"/>
              <w:rPr>
                <w:rFonts w:ascii="Times New Roman" w:hAnsi="Times New Roman" w:cs="Times New Roman"/>
                <w:b/>
                <w:bCs/>
                <w:sz w:val="24"/>
                <w:szCs w:val="24"/>
              </w:rPr>
            </w:pPr>
          </w:p>
        </w:tc>
        <w:tc>
          <w:tcPr>
            <w:tcW w:w="7767" w:type="dxa"/>
          </w:tcPr>
          <w:p w:rsidR="002373E4" w:rsidRPr="00AE126C" w:rsidRDefault="00881738" w:rsidP="00271D19">
            <w:pPr>
              <w:pStyle w:val="AralkYok"/>
              <w:jc w:val="both"/>
              <w:rPr>
                <w:rFonts w:ascii="Times New Roman" w:hAnsi="Times New Roman" w:cs="Times New Roman"/>
                <w:sz w:val="24"/>
                <w:szCs w:val="24"/>
              </w:rPr>
            </w:pPr>
            <w:r>
              <w:rPr>
                <w:rFonts w:ascii="Times New Roman" w:hAnsi="Times New Roman" w:cs="Times New Roman"/>
                <w:sz w:val="24"/>
                <w:szCs w:val="24"/>
              </w:rPr>
              <w:t xml:space="preserve">7.2.2. </w:t>
            </w:r>
            <w:r w:rsidR="002373E4" w:rsidRPr="00AE126C">
              <w:rPr>
                <w:rFonts w:ascii="Times New Roman" w:hAnsi="Times New Roman" w:cs="Times New Roman"/>
                <w:sz w:val="24"/>
                <w:szCs w:val="24"/>
              </w:rPr>
              <w:t>Araştırmacılara Yö</w:t>
            </w:r>
            <w:r>
              <w:rPr>
                <w:rFonts w:ascii="Times New Roman" w:hAnsi="Times New Roman" w:cs="Times New Roman"/>
                <w:sz w:val="24"/>
                <w:szCs w:val="24"/>
              </w:rPr>
              <w:t>nelik Öneriler</w:t>
            </w:r>
            <w:proofErr w:type="gramStart"/>
            <w:r>
              <w:rPr>
                <w:rFonts w:ascii="Times New Roman" w:hAnsi="Times New Roman" w:cs="Times New Roman"/>
                <w:sz w:val="24"/>
                <w:szCs w:val="24"/>
              </w:rPr>
              <w:t>………………………………………..</w:t>
            </w:r>
            <w:proofErr w:type="gramEnd"/>
          </w:p>
        </w:tc>
        <w:tc>
          <w:tcPr>
            <w:tcW w:w="594" w:type="dxa"/>
          </w:tcPr>
          <w:p w:rsidR="002373E4" w:rsidRPr="000030CE" w:rsidRDefault="000030CE" w:rsidP="000030CE">
            <w:pPr>
              <w:pStyle w:val="AralkYok"/>
              <w:jc w:val="center"/>
              <w:rPr>
                <w:rFonts w:ascii="Times New Roman" w:hAnsi="Times New Roman" w:cs="Times New Roman"/>
                <w:bCs/>
                <w:sz w:val="24"/>
                <w:szCs w:val="24"/>
              </w:rPr>
            </w:pPr>
            <w:r w:rsidRPr="000030CE">
              <w:rPr>
                <w:rFonts w:ascii="Times New Roman" w:hAnsi="Times New Roman" w:cs="Times New Roman"/>
                <w:bCs/>
                <w:sz w:val="24"/>
                <w:szCs w:val="24"/>
              </w:rPr>
              <w:t>1</w:t>
            </w:r>
            <w:r w:rsidR="00E669F3">
              <w:rPr>
                <w:rFonts w:ascii="Times New Roman" w:hAnsi="Times New Roman" w:cs="Times New Roman"/>
                <w:bCs/>
                <w:sz w:val="24"/>
                <w:szCs w:val="24"/>
              </w:rPr>
              <w:t>21</w:t>
            </w:r>
          </w:p>
        </w:tc>
      </w:tr>
    </w:tbl>
    <w:p w:rsidR="007967EB" w:rsidRDefault="007967EB" w:rsidP="00381E1A">
      <w:pPr>
        <w:pStyle w:val="AralkYok"/>
        <w:rPr>
          <w:rFonts w:ascii="Times New Roman" w:hAnsi="Times New Roman" w:cs="Times New Roman"/>
          <w:b/>
          <w:bCs/>
          <w:sz w:val="24"/>
          <w:szCs w:val="24"/>
        </w:rPr>
      </w:pPr>
    </w:p>
    <w:p w:rsidR="00381E1A" w:rsidRDefault="00381E1A" w:rsidP="00381E1A">
      <w:pPr>
        <w:pStyle w:val="AralkYok"/>
        <w:rPr>
          <w:rFonts w:ascii="Times New Roman" w:hAnsi="Times New Roman" w:cs="Times New Roman"/>
          <w:b/>
          <w:bCs/>
          <w:sz w:val="24"/>
          <w:szCs w:val="24"/>
        </w:rPr>
      </w:pPr>
    </w:p>
    <w:tbl>
      <w:tblPr>
        <w:tblW w:w="8753" w:type="dxa"/>
        <w:tblInd w:w="2" w:type="dxa"/>
        <w:tblLayout w:type="fixed"/>
        <w:tblLook w:val="00A0"/>
      </w:tblPr>
      <w:tblGrid>
        <w:gridCol w:w="8159"/>
        <w:gridCol w:w="594"/>
      </w:tblGrid>
      <w:tr w:rsidR="00881738" w:rsidRPr="000030CE" w:rsidTr="00881738">
        <w:tc>
          <w:tcPr>
            <w:tcW w:w="8159" w:type="dxa"/>
          </w:tcPr>
          <w:p w:rsidR="00881738" w:rsidRPr="00AE126C" w:rsidRDefault="00881738" w:rsidP="007967EB">
            <w:pPr>
              <w:pStyle w:val="AralkYok"/>
              <w:rPr>
                <w:rFonts w:ascii="Times New Roman" w:hAnsi="Times New Roman" w:cs="Times New Roman"/>
                <w:sz w:val="24"/>
                <w:szCs w:val="24"/>
              </w:rPr>
            </w:pPr>
            <w:r>
              <w:rPr>
                <w:rFonts w:ascii="Times New Roman" w:hAnsi="Times New Roman" w:cs="Times New Roman"/>
                <w:sz w:val="24"/>
                <w:szCs w:val="24"/>
              </w:rPr>
              <w:t>KAYNAKLAR</w:t>
            </w:r>
            <w:proofErr w:type="gramStart"/>
            <w:r>
              <w:rPr>
                <w:rFonts w:ascii="Times New Roman" w:hAnsi="Times New Roman" w:cs="Times New Roman"/>
                <w:sz w:val="24"/>
                <w:szCs w:val="24"/>
              </w:rPr>
              <w:t>……………………………………………………………………...</w:t>
            </w:r>
            <w:proofErr w:type="gramEnd"/>
          </w:p>
        </w:tc>
        <w:tc>
          <w:tcPr>
            <w:tcW w:w="594" w:type="dxa"/>
          </w:tcPr>
          <w:p w:rsidR="00881738" w:rsidRPr="000030CE" w:rsidRDefault="00881738" w:rsidP="007967EB">
            <w:pPr>
              <w:pStyle w:val="AralkYok"/>
              <w:jc w:val="center"/>
              <w:rPr>
                <w:rFonts w:ascii="Times New Roman" w:hAnsi="Times New Roman" w:cs="Times New Roman"/>
                <w:bCs/>
                <w:sz w:val="24"/>
                <w:szCs w:val="24"/>
              </w:rPr>
            </w:pPr>
            <w:r w:rsidRPr="000030CE">
              <w:rPr>
                <w:rFonts w:ascii="Times New Roman" w:hAnsi="Times New Roman" w:cs="Times New Roman"/>
                <w:bCs/>
                <w:sz w:val="24"/>
                <w:szCs w:val="24"/>
              </w:rPr>
              <w:t>12</w:t>
            </w:r>
            <w:r>
              <w:rPr>
                <w:rFonts w:ascii="Times New Roman" w:hAnsi="Times New Roman" w:cs="Times New Roman"/>
                <w:bCs/>
                <w:sz w:val="24"/>
                <w:szCs w:val="24"/>
              </w:rPr>
              <w:t>3</w:t>
            </w:r>
          </w:p>
        </w:tc>
      </w:tr>
      <w:tr w:rsidR="007967EB" w:rsidRPr="00D25EF4" w:rsidTr="00881738">
        <w:tc>
          <w:tcPr>
            <w:tcW w:w="8159" w:type="dxa"/>
          </w:tcPr>
          <w:p w:rsidR="007967EB" w:rsidRDefault="007967EB" w:rsidP="007967EB">
            <w:pPr>
              <w:pStyle w:val="AralkYok"/>
              <w:rPr>
                <w:rFonts w:ascii="Times New Roman" w:hAnsi="Times New Roman" w:cs="Times New Roman"/>
                <w:sz w:val="24"/>
                <w:szCs w:val="24"/>
              </w:rPr>
            </w:pPr>
            <w:r>
              <w:rPr>
                <w:rFonts w:ascii="Times New Roman" w:hAnsi="Times New Roman" w:cs="Times New Roman"/>
                <w:sz w:val="24"/>
                <w:szCs w:val="24"/>
              </w:rPr>
              <w:t>ÖZGEÇMİŞ</w:t>
            </w:r>
            <w:proofErr w:type="gramStart"/>
            <w:r>
              <w:rPr>
                <w:rFonts w:ascii="Times New Roman" w:hAnsi="Times New Roman" w:cs="Times New Roman"/>
                <w:sz w:val="24"/>
                <w:szCs w:val="24"/>
              </w:rPr>
              <w:t>………………………………………………………………………...</w:t>
            </w:r>
            <w:proofErr w:type="gramEnd"/>
          </w:p>
        </w:tc>
        <w:tc>
          <w:tcPr>
            <w:tcW w:w="594" w:type="dxa"/>
          </w:tcPr>
          <w:p w:rsidR="007967EB" w:rsidRPr="00D25EF4" w:rsidRDefault="007967EB" w:rsidP="007967EB">
            <w:pPr>
              <w:pStyle w:val="AralkYok"/>
              <w:jc w:val="center"/>
              <w:rPr>
                <w:rFonts w:ascii="Times New Roman" w:hAnsi="Times New Roman" w:cs="Times New Roman"/>
                <w:bCs/>
                <w:sz w:val="24"/>
                <w:szCs w:val="24"/>
              </w:rPr>
            </w:pPr>
            <w:r w:rsidRPr="00D25EF4">
              <w:rPr>
                <w:rFonts w:ascii="Times New Roman" w:hAnsi="Times New Roman" w:cs="Times New Roman"/>
                <w:bCs/>
                <w:sz w:val="24"/>
                <w:szCs w:val="24"/>
              </w:rPr>
              <w:t>133</w:t>
            </w:r>
          </w:p>
        </w:tc>
      </w:tr>
    </w:tbl>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2373E4" w:rsidRDefault="002373E4" w:rsidP="00AE126C">
      <w:pPr>
        <w:pStyle w:val="AralkYok"/>
        <w:jc w:val="center"/>
        <w:rPr>
          <w:rFonts w:ascii="Times New Roman" w:hAnsi="Times New Roman" w:cs="Times New Roman"/>
          <w:b/>
          <w:bCs/>
          <w:sz w:val="24"/>
          <w:szCs w:val="24"/>
        </w:rPr>
      </w:pPr>
    </w:p>
    <w:p w:rsidR="00781A91" w:rsidRDefault="00781A91" w:rsidP="00AE126C">
      <w:pPr>
        <w:pStyle w:val="AralkYok"/>
        <w:rPr>
          <w:rFonts w:ascii="Times New Roman" w:hAnsi="Times New Roman" w:cs="Times New Roman"/>
          <w:b/>
          <w:bCs/>
          <w:sz w:val="24"/>
          <w:szCs w:val="24"/>
        </w:rPr>
      </w:pPr>
    </w:p>
    <w:p w:rsidR="00B1411C" w:rsidRDefault="00B1411C" w:rsidP="00AE126C">
      <w:pPr>
        <w:pStyle w:val="AralkYok"/>
        <w:rPr>
          <w:rFonts w:ascii="Times New Roman" w:hAnsi="Times New Roman" w:cs="Times New Roman"/>
          <w:b/>
          <w:bCs/>
          <w:sz w:val="24"/>
          <w:szCs w:val="24"/>
        </w:rPr>
      </w:pPr>
    </w:p>
    <w:p w:rsidR="00F5611B" w:rsidRPr="00AE126C" w:rsidRDefault="00F5611B" w:rsidP="00AE126C">
      <w:pPr>
        <w:pStyle w:val="AralkYok"/>
        <w:rPr>
          <w:rFonts w:ascii="Times New Roman" w:hAnsi="Times New Roman" w:cs="Times New Roman"/>
          <w:sz w:val="24"/>
          <w:szCs w:val="24"/>
        </w:rPr>
      </w:pPr>
    </w:p>
    <w:p w:rsidR="002373E4" w:rsidRDefault="002373E4" w:rsidP="0090038F">
      <w:pPr>
        <w:pStyle w:val="AralkYok"/>
        <w:jc w:val="center"/>
        <w:rPr>
          <w:rFonts w:ascii="Times New Roman" w:hAnsi="Times New Roman" w:cs="Times New Roman"/>
          <w:b/>
          <w:bCs/>
          <w:sz w:val="24"/>
          <w:szCs w:val="24"/>
        </w:rPr>
      </w:pPr>
      <w:r w:rsidRPr="0090038F">
        <w:rPr>
          <w:rFonts w:ascii="Times New Roman" w:hAnsi="Times New Roman" w:cs="Times New Roman"/>
          <w:b/>
          <w:bCs/>
          <w:sz w:val="24"/>
          <w:szCs w:val="24"/>
        </w:rPr>
        <w:lastRenderedPageBreak/>
        <w:t>TABLOLAR LİSTESİ</w:t>
      </w:r>
    </w:p>
    <w:p w:rsidR="002373E4" w:rsidRDefault="002373E4" w:rsidP="0090038F">
      <w:pPr>
        <w:pStyle w:val="AralkYok"/>
        <w:jc w:val="center"/>
        <w:rPr>
          <w:rFonts w:ascii="Times New Roman" w:hAnsi="Times New Roman" w:cs="Times New Roman"/>
          <w:b/>
          <w:bCs/>
          <w:sz w:val="24"/>
          <w:szCs w:val="24"/>
        </w:rPr>
      </w:pPr>
    </w:p>
    <w:p w:rsidR="002373E4" w:rsidRPr="0090038F" w:rsidRDefault="002373E4" w:rsidP="0090038F">
      <w:pPr>
        <w:pStyle w:val="AralkYok"/>
        <w:jc w:val="center"/>
        <w:rPr>
          <w:rFonts w:ascii="Times New Roman" w:hAnsi="Times New Roman" w:cs="Times New Roman"/>
          <w:b/>
          <w:bCs/>
          <w:sz w:val="24"/>
          <w:szCs w:val="24"/>
        </w:rPr>
      </w:pPr>
    </w:p>
    <w:tbl>
      <w:tblPr>
        <w:tblW w:w="8897" w:type="dxa"/>
        <w:tblLayout w:type="fixed"/>
        <w:tblLook w:val="00A0"/>
      </w:tblPr>
      <w:tblGrid>
        <w:gridCol w:w="1384"/>
        <w:gridCol w:w="6946"/>
        <w:gridCol w:w="567"/>
      </w:tblGrid>
      <w:tr w:rsidR="002373E4" w:rsidRPr="003F5891" w:rsidTr="00D44083">
        <w:tc>
          <w:tcPr>
            <w:tcW w:w="1384" w:type="dxa"/>
          </w:tcPr>
          <w:p w:rsidR="002373E4"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 xml:space="preserve">Tablo </w:t>
            </w:r>
            <w:proofErr w:type="gramStart"/>
            <w:r w:rsidRPr="003F5891">
              <w:rPr>
                <w:rFonts w:ascii="Times New Roman" w:hAnsi="Times New Roman" w:cs="Times New Roman"/>
                <w:sz w:val="24"/>
                <w:szCs w:val="24"/>
              </w:rPr>
              <w:t>5.1</w:t>
            </w:r>
            <w:proofErr w:type="gramEnd"/>
            <w:r w:rsidRPr="003F5891">
              <w:rPr>
                <w:rFonts w:ascii="Times New Roman" w:hAnsi="Times New Roman" w:cs="Times New Roman"/>
                <w:sz w:val="24"/>
                <w:szCs w:val="24"/>
              </w:rPr>
              <w:t xml:space="preserve">.   </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Olumlu Mükemmelliyetçilik, Olumsuz Mükemmelliyetçilik, İş Doyumu ve Yaşam Doyumuna İlişkin Betimleyici İstatistikler</w:t>
            </w:r>
            <w:proofErr w:type="gramStart"/>
            <w:r w:rsidRPr="003F5891">
              <w:rPr>
                <w:rFonts w:ascii="Times New Roman" w:hAnsi="Times New Roman" w:cs="Times New Roman"/>
                <w:sz w:val="24"/>
                <w:szCs w:val="24"/>
              </w:rPr>
              <w:t>…........</w:t>
            </w:r>
            <w:proofErr w:type="gramEnd"/>
          </w:p>
        </w:tc>
        <w:tc>
          <w:tcPr>
            <w:tcW w:w="567" w:type="dxa"/>
            <w:vAlign w:val="bottom"/>
          </w:tcPr>
          <w:p w:rsidR="00EE44AA" w:rsidRPr="003F5891" w:rsidRDefault="00F775E8" w:rsidP="00192CE6">
            <w:pPr>
              <w:pStyle w:val="AralkYok"/>
              <w:jc w:val="center"/>
              <w:rPr>
                <w:rFonts w:ascii="Times New Roman" w:hAnsi="Times New Roman" w:cs="Times New Roman"/>
                <w:sz w:val="24"/>
                <w:szCs w:val="24"/>
              </w:rPr>
            </w:pPr>
            <w:r w:rsidRPr="003F5891">
              <w:rPr>
                <w:rFonts w:ascii="Times New Roman" w:hAnsi="Times New Roman" w:cs="Times New Roman"/>
                <w:sz w:val="24"/>
                <w:szCs w:val="24"/>
              </w:rPr>
              <w:t>8</w:t>
            </w:r>
            <w:r w:rsidR="00BE4D92">
              <w:rPr>
                <w:rFonts w:ascii="Times New Roman" w:hAnsi="Times New Roman" w:cs="Times New Roman"/>
                <w:sz w:val="24"/>
                <w:szCs w:val="24"/>
              </w:rPr>
              <w:t>2</w:t>
            </w:r>
          </w:p>
        </w:tc>
      </w:tr>
      <w:tr w:rsidR="002373E4" w:rsidRPr="003F5891" w:rsidTr="00D44083">
        <w:tc>
          <w:tcPr>
            <w:tcW w:w="1384" w:type="dxa"/>
          </w:tcPr>
          <w:p w:rsidR="00F775E8"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 xml:space="preserve">Tablo </w:t>
            </w:r>
            <w:proofErr w:type="gramStart"/>
            <w:r w:rsidRPr="003F5891">
              <w:rPr>
                <w:rFonts w:ascii="Times New Roman" w:hAnsi="Times New Roman" w:cs="Times New Roman"/>
                <w:sz w:val="24"/>
                <w:szCs w:val="24"/>
              </w:rPr>
              <w:t>5.2</w:t>
            </w:r>
            <w:proofErr w:type="gramEnd"/>
            <w:r w:rsidRPr="003F5891">
              <w:rPr>
                <w:rFonts w:ascii="Times New Roman" w:hAnsi="Times New Roman" w:cs="Times New Roman"/>
                <w:sz w:val="24"/>
                <w:szCs w:val="24"/>
              </w:rPr>
              <w:t xml:space="preserve">.   </w:t>
            </w:r>
          </w:p>
        </w:tc>
        <w:tc>
          <w:tcPr>
            <w:tcW w:w="6946" w:type="dxa"/>
          </w:tcPr>
          <w:p w:rsidR="002373E4" w:rsidRPr="003F5891" w:rsidRDefault="00BE4D92" w:rsidP="003F5891">
            <w:pPr>
              <w:pStyle w:val="AralkYok"/>
              <w:jc w:val="both"/>
              <w:rPr>
                <w:rFonts w:ascii="Times New Roman" w:hAnsi="Times New Roman" w:cs="Times New Roman"/>
                <w:sz w:val="24"/>
                <w:szCs w:val="24"/>
              </w:rPr>
            </w:pPr>
            <w:r>
              <w:rPr>
                <w:rFonts w:ascii="Times New Roman" w:hAnsi="Times New Roman" w:cs="Times New Roman"/>
                <w:sz w:val="24"/>
                <w:szCs w:val="24"/>
              </w:rPr>
              <w:t xml:space="preserve">Olumlu </w:t>
            </w:r>
            <w:r w:rsidR="002373E4" w:rsidRPr="003F5891">
              <w:rPr>
                <w:rFonts w:ascii="Times New Roman" w:hAnsi="Times New Roman" w:cs="Times New Roman"/>
                <w:sz w:val="24"/>
                <w:szCs w:val="24"/>
              </w:rPr>
              <w:t>Mükemmelliyetçilik, Olumsuz Mükemmelliyetçilik, İş Doyumu ve Yaşam Doyumu Değişkenleri Arasındaki Korelasyon Analizi Sonuçla</w:t>
            </w:r>
            <w:r>
              <w:rPr>
                <w:rFonts w:ascii="Times New Roman" w:hAnsi="Times New Roman" w:cs="Times New Roman"/>
                <w:sz w:val="24"/>
                <w:szCs w:val="24"/>
              </w:rPr>
              <w:t xml:space="preserve">rı </w:t>
            </w:r>
            <w:proofErr w:type="gramStart"/>
            <w:r>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sz w:val="24"/>
                <w:szCs w:val="24"/>
              </w:rPr>
            </w:pPr>
          </w:p>
          <w:p w:rsidR="00F775E8" w:rsidRPr="003F5891" w:rsidRDefault="00F775E8" w:rsidP="00192CE6">
            <w:pPr>
              <w:pStyle w:val="AralkYok"/>
              <w:jc w:val="center"/>
              <w:rPr>
                <w:rFonts w:ascii="Times New Roman" w:hAnsi="Times New Roman" w:cs="Times New Roman"/>
                <w:sz w:val="24"/>
                <w:szCs w:val="24"/>
              </w:rPr>
            </w:pPr>
          </w:p>
          <w:p w:rsidR="00F775E8" w:rsidRPr="003F5891" w:rsidRDefault="00BE4D92" w:rsidP="00192CE6">
            <w:pPr>
              <w:pStyle w:val="AralkYok"/>
              <w:jc w:val="center"/>
              <w:rPr>
                <w:rFonts w:ascii="Times New Roman" w:hAnsi="Times New Roman" w:cs="Times New Roman"/>
                <w:sz w:val="24"/>
                <w:szCs w:val="24"/>
              </w:rPr>
            </w:pPr>
            <w:r>
              <w:rPr>
                <w:rFonts w:ascii="Times New Roman" w:hAnsi="Times New Roman" w:cs="Times New Roman"/>
                <w:sz w:val="24"/>
                <w:szCs w:val="24"/>
              </w:rPr>
              <w:t>83</w:t>
            </w:r>
          </w:p>
        </w:tc>
      </w:tr>
      <w:tr w:rsidR="002373E4" w:rsidRPr="003F5891" w:rsidTr="00D44083">
        <w:tc>
          <w:tcPr>
            <w:tcW w:w="1384" w:type="dxa"/>
          </w:tcPr>
          <w:p w:rsidR="002373E4"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 xml:space="preserve">Tablo </w:t>
            </w:r>
            <w:proofErr w:type="gramStart"/>
            <w:r w:rsidRPr="003F5891">
              <w:rPr>
                <w:rFonts w:ascii="Times New Roman" w:hAnsi="Times New Roman" w:cs="Times New Roman"/>
                <w:sz w:val="24"/>
                <w:szCs w:val="24"/>
              </w:rPr>
              <w:t>5.3</w:t>
            </w:r>
            <w:proofErr w:type="gramEnd"/>
            <w:r w:rsidRPr="003F5891">
              <w:rPr>
                <w:rFonts w:ascii="Times New Roman" w:hAnsi="Times New Roman" w:cs="Times New Roman"/>
                <w:sz w:val="24"/>
                <w:szCs w:val="24"/>
              </w:rPr>
              <w:t>.</w:t>
            </w:r>
          </w:p>
        </w:tc>
        <w:tc>
          <w:tcPr>
            <w:tcW w:w="6946" w:type="dxa"/>
          </w:tcPr>
          <w:p w:rsidR="002373E4" w:rsidRPr="003F5891" w:rsidRDefault="00BE4D92" w:rsidP="00BE4D92">
            <w:pPr>
              <w:pStyle w:val="AralkYok"/>
              <w:jc w:val="both"/>
              <w:rPr>
                <w:rFonts w:ascii="Times New Roman" w:hAnsi="Times New Roman" w:cs="Times New Roman"/>
                <w:sz w:val="24"/>
                <w:szCs w:val="24"/>
              </w:rPr>
            </w:pPr>
            <w:r>
              <w:rPr>
                <w:rFonts w:ascii="Times New Roman" w:hAnsi="Times New Roman" w:cs="Times New Roman"/>
                <w:sz w:val="24"/>
                <w:szCs w:val="24"/>
              </w:rPr>
              <w:t xml:space="preserve">Olumlu Mükemmelliyetçilik </w:t>
            </w:r>
            <w:r w:rsidRPr="00311F2B">
              <w:rPr>
                <w:rFonts w:ascii="Times New Roman" w:hAnsi="Times New Roman" w:cs="Times New Roman"/>
                <w:sz w:val="24"/>
                <w:szCs w:val="24"/>
              </w:rPr>
              <w:t xml:space="preserve">Düzeyinin </w:t>
            </w:r>
            <w:r>
              <w:rPr>
                <w:rFonts w:ascii="Times New Roman" w:hAnsi="Times New Roman" w:cs="Times New Roman"/>
                <w:sz w:val="24"/>
                <w:szCs w:val="24"/>
              </w:rPr>
              <w:t>İş Doyumu</w:t>
            </w:r>
            <w:r w:rsidRPr="00311F2B">
              <w:rPr>
                <w:rFonts w:ascii="Times New Roman" w:hAnsi="Times New Roman" w:cs="Times New Roman"/>
                <w:sz w:val="24"/>
                <w:szCs w:val="24"/>
              </w:rPr>
              <w:t xml:space="preserve"> Düzeyini </w:t>
            </w:r>
            <w:r>
              <w:rPr>
                <w:rFonts w:ascii="Times New Roman" w:hAnsi="Times New Roman" w:cs="Times New Roman"/>
                <w:sz w:val="24"/>
                <w:szCs w:val="24"/>
              </w:rPr>
              <w:t xml:space="preserve"> Yordamasına</w:t>
            </w:r>
            <w:r w:rsidRPr="00311F2B">
              <w:rPr>
                <w:rFonts w:ascii="Times New Roman" w:hAnsi="Times New Roman" w:cs="Times New Roman"/>
                <w:sz w:val="24"/>
                <w:szCs w:val="24"/>
              </w:rPr>
              <w:t xml:space="preserve"> İlişkin Basit Doğrusal Regresyon Analizi Sonuçları</w:t>
            </w:r>
            <w:proofErr w:type="gramStart"/>
            <w:r>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sz w:val="24"/>
                <w:szCs w:val="24"/>
              </w:rPr>
            </w:pPr>
          </w:p>
          <w:p w:rsidR="00F775E8"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BE4D92">
              <w:rPr>
                <w:rFonts w:ascii="Times New Roman" w:hAnsi="Times New Roman" w:cs="Times New Roman"/>
                <w:sz w:val="24"/>
                <w:szCs w:val="24"/>
              </w:rPr>
              <w:t>4</w:t>
            </w:r>
          </w:p>
        </w:tc>
      </w:tr>
      <w:tr w:rsidR="002373E4" w:rsidRPr="003F5891" w:rsidTr="00D44083">
        <w:tc>
          <w:tcPr>
            <w:tcW w:w="1384" w:type="dxa"/>
          </w:tcPr>
          <w:p w:rsidR="002373E4"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 xml:space="preserve">Tablo </w:t>
            </w:r>
            <w:proofErr w:type="gramStart"/>
            <w:r w:rsidRPr="003F5891">
              <w:rPr>
                <w:rFonts w:ascii="Times New Roman" w:hAnsi="Times New Roman" w:cs="Times New Roman"/>
                <w:sz w:val="24"/>
                <w:szCs w:val="24"/>
              </w:rPr>
              <w:t>5.4</w:t>
            </w:r>
            <w:proofErr w:type="gramEnd"/>
            <w:r w:rsidRPr="003F5891">
              <w:rPr>
                <w:rFonts w:ascii="Times New Roman" w:hAnsi="Times New Roman" w:cs="Times New Roman"/>
                <w:sz w:val="24"/>
                <w:szCs w:val="24"/>
              </w:rPr>
              <w:t xml:space="preserve">.   </w:t>
            </w:r>
          </w:p>
        </w:tc>
        <w:tc>
          <w:tcPr>
            <w:tcW w:w="6946" w:type="dxa"/>
          </w:tcPr>
          <w:p w:rsidR="002373E4" w:rsidRPr="003F5891" w:rsidRDefault="00BE4D92" w:rsidP="00BE4D92">
            <w:pPr>
              <w:pStyle w:val="AralkYok"/>
              <w:jc w:val="both"/>
              <w:rPr>
                <w:rFonts w:ascii="Times New Roman" w:hAnsi="Times New Roman" w:cs="Times New Roman"/>
                <w:sz w:val="24"/>
                <w:szCs w:val="24"/>
              </w:rPr>
            </w:pPr>
            <w:r w:rsidRPr="00311F2B">
              <w:rPr>
                <w:rFonts w:ascii="Times New Roman" w:hAnsi="Times New Roman" w:cs="Times New Roman"/>
                <w:sz w:val="24"/>
                <w:szCs w:val="24"/>
              </w:rPr>
              <w:t>Olu</w:t>
            </w:r>
            <w:r>
              <w:rPr>
                <w:rFonts w:ascii="Times New Roman" w:hAnsi="Times New Roman" w:cs="Times New Roman"/>
                <w:sz w:val="24"/>
                <w:szCs w:val="24"/>
              </w:rPr>
              <w:t xml:space="preserve">mlu Mükemmelliyetçilik </w:t>
            </w:r>
            <w:r w:rsidRPr="00311F2B">
              <w:rPr>
                <w:rFonts w:ascii="Times New Roman" w:hAnsi="Times New Roman" w:cs="Times New Roman"/>
                <w:sz w:val="24"/>
                <w:szCs w:val="24"/>
              </w:rPr>
              <w:t>Düzeyinin Yaşam Doyumu Düzeyini Yor</w:t>
            </w:r>
            <w:r>
              <w:rPr>
                <w:rFonts w:ascii="Times New Roman" w:hAnsi="Times New Roman" w:cs="Times New Roman"/>
                <w:sz w:val="24"/>
                <w:szCs w:val="24"/>
              </w:rPr>
              <w:t>damasına</w:t>
            </w:r>
            <w:r w:rsidRPr="00311F2B">
              <w:rPr>
                <w:rFonts w:ascii="Times New Roman" w:hAnsi="Times New Roman" w:cs="Times New Roman"/>
                <w:sz w:val="24"/>
                <w:szCs w:val="24"/>
              </w:rPr>
              <w:t xml:space="preserve"> İlişkin  Basit Doğrusal Regresyon Analizi Sonuçlar</w:t>
            </w:r>
            <w:r>
              <w:rPr>
                <w:rFonts w:ascii="Times New Roman" w:hAnsi="Times New Roman" w:cs="Times New Roman"/>
                <w:sz w:val="24"/>
                <w:szCs w:val="24"/>
              </w:rPr>
              <w:t>ı</w:t>
            </w:r>
            <w:proofErr w:type="gramStart"/>
            <w:r>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BE4D92">
              <w:rPr>
                <w:rFonts w:ascii="Times New Roman" w:hAnsi="Times New Roman" w:cs="Times New Roman"/>
                <w:sz w:val="24"/>
                <w:szCs w:val="24"/>
              </w:rPr>
              <w:t>4</w:t>
            </w:r>
          </w:p>
        </w:tc>
      </w:tr>
      <w:tr w:rsidR="002373E4" w:rsidRPr="003F5891" w:rsidTr="00D44083">
        <w:trPr>
          <w:trHeight w:val="479"/>
        </w:trPr>
        <w:tc>
          <w:tcPr>
            <w:tcW w:w="1384" w:type="dxa"/>
          </w:tcPr>
          <w:p w:rsidR="002373E4"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 xml:space="preserve">Tablo </w:t>
            </w:r>
            <w:proofErr w:type="gramStart"/>
            <w:r w:rsidRPr="003F5891">
              <w:rPr>
                <w:rFonts w:ascii="Times New Roman" w:hAnsi="Times New Roman" w:cs="Times New Roman"/>
                <w:sz w:val="24"/>
                <w:szCs w:val="24"/>
              </w:rPr>
              <w:t>5.5</w:t>
            </w:r>
            <w:proofErr w:type="gramEnd"/>
            <w:r w:rsidRPr="003F5891">
              <w:rPr>
                <w:rFonts w:ascii="Times New Roman" w:hAnsi="Times New Roman" w:cs="Times New Roman"/>
                <w:sz w:val="24"/>
                <w:szCs w:val="24"/>
              </w:rPr>
              <w:t xml:space="preserve">.   </w:t>
            </w:r>
          </w:p>
        </w:tc>
        <w:tc>
          <w:tcPr>
            <w:tcW w:w="6946" w:type="dxa"/>
          </w:tcPr>
          <w:p w:rsidR="002373E4" w:rsidRPr="003F5891" w:rsidRDefault="00BE4D92" w:rsidP="003F5891">
            <w:pPr>
              <w:pStyle w:val="AralkYok"/>
              <w:jc w:val="both"/>
              <w:rPr>
                <w:rFonts w:ascii="Times New Roman" w:hAnsi="Times New Roman" w:cs="Times New Roman"/>
                <w:sz w:val="24"/>
                <w:szCs w:val="24"/>
              </w:rPr>
            </w:pPr>
            <w:r w:rsidRPr="00311F2B">
              <w:rPr>
                <w:rFonts w:ascii="Times New Roman" w:hAnsi="Times New Roman" w:cs="Times New Roman"/>
                <w:sz w:val="24"/>
                <w:szCs w:val="24"/>
              </w:rPr>
              <w:t>Olumsuz Mükemmelliyetçilik</w:t>
            </w:r>
            <w:r>
              <w:rPr>
                <w:rFonts w:ascii="Times New Roman" w:hAnsi="Times New Roman" w:cs="Times New Roman"/>
                <w:sz w:val="24"/>
                <w:szCs w:val="24"/>
              </w:rPr>
              <w:t xml:space="preserve"> </w:t>
            </w:r>
            <w:r w:rsidRPr="00311F2B">
              <w:rPr>
                <w:rFonts w:ascii="Times New Roman" w:hAnsi="Times New Roman" w:cs="Times New Roman"/>
                <w:sz w:val="24"/>
                <w:szCs w:val="24"/>
              </w:rPr>
              <w:t xml:space="preserve">Düzeyinin </w:t>
            </w:r>
            <w:r>
              <w:rPr>
                <w:rFonts w:ascii="Times New Roman" w:hAnsi="Times New Roman" w:cs="Times New Roman"/>
                <w:sz w:val="24"/>
                <w:szCs w:val="24"/>
              </w:rPr>
              <w:t>İş Doyumu Düzeyini Yordamasına</w:t>
            </w:r>
            <w:r w:rsidRPr="00311F2B">
              <w:rPr>
                <w:rFonts w:ascii="Times New Roman" w:hAnsi="Times New Roman" w:cs="Times New Roman"/>
                <w:sz w:val="24"/>
                <w:szCs w:val="24"/>
              </w:rPr>
              <w:t xml:space="preserve"> İlişkin Basit Doğrusal Regresyon Analizi </w:t>
            </w:r>
            <w:proofErr w:type="gramStart"/>
            <w:r w:rsidRPr="00311F2B">
              <w:rPr>
                <w:rFonts w:ascii="Times New Roman" w:hAnsi="Times New Roman" w:cs="Times New Roman"/>
                <w:sz w:val="24"/>
                <w:szCs w:val="24"/>
              </w:rPr>
              <w:t>Sonuçları</w:t>
            </w:r>
            <w:r w:rsidR="002373E4" w:rsidRPr="003F5891">
              <w:rPr>
                <w:rFonts w:ascii="Times New Roman" w:hAnsi="Times New Roman" w:cs="Times New Roman"/>
                <w:sz w:val="24"/>
                <w:szCs w:val="24"/>
              </w:rPr>
              <w:t xml:space="preserve"> …</w:t>
            </w:r>
            <w:proofErr w:type="gramEnd"/>
          </w:p>
        </w:tc>
        <w:tc>
          <w:tcPr>
            <w:tcW w:w="567" w:type="dxa"/>
            <w:vAlign w:val="bottom"/>
          </w:tcPr>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BE4D92">
              <w:rPr>
                <w:rFonts w:ascii="Times New Roman" w:hAnsi="Times New Roman" w:cs="Times New Roman"/>
                <w:sz w:val="24"/>
                <w:szCs w:val="24"/>
              </w:rPr>
              <w:t>5</w:t>
            </w:r>
          </w:p>
        </w:tc>
      </w:tr>
      <w:tr w:rsidR="002373E4" w:rsidRPr="003F5891" w:rsidTr="00D44083">
        <w:trPr>
          <w:trHeight w:val="487"/>
        </w:trPr>
        <w:tc>
          <w:tcPr>
            <w:tcW w:w="1384" w:type="dxa"/>
          </w:tcPr>
          <w:p w:rsidR="002373E4"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 xml:space="preserve">Tablo </w:t>
            </w:r>
            <w:proofErr w:type="gramStart"/>
            <w:r w:rsidRPr="003F5891">
              <w:rPr>
                <w:rFonts w:ascii="Times New Roman" w:hAnsi="Times New Roman" w:cs="Times New Roman"/>
                <w:sz w:val="24"/>
                <w:szCs w:val="24"/>
              </w:rPr>
              <w:t>5.6</w:t>
            </w:r>
            <w:proofErr w:type="gramEnd"/>
            <w:r w:rsidRPr="003F5891">
              <w:rPr>
                <w:rFonts w:ascii="Times New Roman" w:hAnsi="Times New Roman" w:cs="Times New Roman"/>
                <w:sz w:val="24"/>
                <w:szCs w:val="24"/>
              </w:rPr>
              <w:t xml:space="preserve">.   </w:t>
            </w:r>
          </w:p>
        </w:tc>
        <w:tc>
          <w:tcPr>
            <w:tcW w:w="6946" w:type="dxa"/>
          </w:tcPr>
          <w:p w:rsidR="002373E4" w:rsidRPr="003F5891" w:rsidRDefault="00BE4D92" w:rsidP="00BE4D92">
            <w:pPr>
              <w:pStyle w:val="AralkYok"/>
              <w:jc w:val="both"/>
              <w:rPr>
                <w:rFonts w:ascii="Times New Roman" w:hAnsi="Times New Roman" w:cs="Times New Roman"/>
                <w:sz w:val="24"/>
                <w:szCs w:val="24"/>
              </w:rPr>
            </w:pPr>
            <w:r w:rsidRPr="00311F2B">
              <w:rPr>
                <w:rFonts w:ascii="Times New Roman" w:hAnsi="Times New Roman" w:cs="Times New Roman"/>
                <w:sz w:val="24"/>
                <w:szCs w:val="24"/>
              </w:rPr>
              <w:t>Olumsuz</w:t>
            </w:r>
            <w:r>
              <w:rPr>
                <w:rFonts w:ascii="Times New Roman" w:hAnsi="Times New Roman" w:cs="Times New Roman"/>
                <w:sz w:val="24"/>
                <w:szCs w:val="24"/>
              </w:rPr>
              <w:t xml:space="preserve"> Mükemmelliyetçilik</w:t>
            </w:r>
            <w:r w:rsidRPr="00311F2B">
              <w:rPr>
                <w:rFonts w:ascii="Times New Roman" w:hAnsi="Times New Roman" w:cs="Times New Roman"/>
                <w:sz w:val="24"/>
                <w:szCs w:val="24"/>
              </w:rPr>
              <w:t xml:space="preserve"> Düzeyinin Yaşam Doyumu Düzeyini Yor</w:t>
            </w:r>
            <w:r>
              <w:rPr>
                <w:rFonts w:ascii="Times New Roman" w:hAnsi="Times New Roman" w:cs="Times New Roman"/>
                <w:sz w:val="24"/>
                <w:szCs w:val="24"/>
              </w:rPr>
              <w:t>damasına</w:t>
            </w:r>
            <w:r w:rsidRPr="00311F2B">
              <w:rPr>
                <w:rFonts w:ascii="Times New Roman" w:hAnsi="Times New Roman" w:cs="Times New Roman"/>
                <w:sz w:val="24"/>
                <w:szCs w:val="24"/>
              </w:rPr>
              <w:t xml:space="preserve"> İlişkin  Basit Doğrusal Regresyon Analizi Sonuçlar</w:t>
            </w:r>
            <w:r>
              <w:rPr>
                <w:rFonts w:ascii="Times New Roman" w:hAnsi="Times New Roman" w:cs="Times New Roman"/>
                <w:sz w:val="24"/>
                <w:szCs w:val="24"/>
              </w:rPr>
              <w:t>ı</w:t>
            </w:r>
            <w:proofErr w:type="gramStart"/>
            <w:r>
              <w:rPr>
                <w:rFonts w:ascii="Times New Roman" w:hAnsi="Times New Roman" w:cs="Times New Roman"/>
                <w:sz w:val="24"/>
                <w:szCs w:val="24"/>
              </w:rPr>
              <w:t>…..</w:t>
            </w:r>
            <w:proofErr w:type="gramEnd"/>
          </w:p>
        </w:tc>
        <w:tc>
          <w:tcPr>
            <w:tcW w:w="567" w:type="dxa"/>
            <w:vAlign w:val="bottom"/>
          </w:tcPr>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BE4D92">
              <w:rPr>
                <w:rFonts w:ascii="Times New Roman" w:hAnsi="Times New Roman" w:cs="Times New Roman"/>
                <w:sz w:val="24"/>
                <w:szCs w:val="24"/>
              </w:rPr>
              <w:t>5</w:t>
            </w:r>
          </w:p>
        </w:tc>
      </w:tr>
      <w:tr w:rsidR="00BE4D92" w:rsidRPr="003F5891" w:rsidTr="00D44083">
        <w:trPr>
          <w:trHeight w:val="487"/>
        </w:trPr>
        <w:tc>
          <w:tcPr>
            <w:tcW w:w="1384" w:type="dxa"/>
          </w:tcPr>
          <w:p w:rsidR="00BE4D92"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5.7</w:t>
            </w:r>
            <w:proofErr w:type="gramEnd"/>
            <w:r w:rsidRPr="003F5891">
              <w:rPr>
                <w:rFonts w:ascii="Times New Roman" w:hAnsi="Times New Roman" w:cs="Times New Roman"/>
                <w:sz w:val="24"/>
                <w:szCs w:val="24"/>
              </w:rPr>
              <w:t xml:space="preserve">.   </w:t>
            </w:r>
          </w:p>
        </w:tc>
        <w:tc>
          <w:tcPr>
            <w:tcW w:w="6946" w:type="dxa"/>
          </w:tcPr>
          <w:p w:rsidR="00BE4D92" w:rsidRDefault="00BE4D92" w:rsidP="00BE4D92">
            <w:pPr>
              <w:pStyle w:val="AralkYok"/>
              <w:jc w:val="both"/>
              <w:rPr>
                <w:rFonts w:ascii="Times New Roman" w:hAnsi="Times New Roman" w:cs="Times New Roman"/>
                <w:sz w:val="24"/>
                <w:szCs w:val="24"/>
              </w:rPr>
            </w:pPr>
            <w:r w:rsidRPr="00311F2B">
              <w:rPr>
                <w:rFonts w:ascii="Times New Roman" w:hAnsi="Times New Roman" w:cs="Times New Roman"/>
                <w:sz w:val="24"/>
                <w:szCs w:val="24"/>
              </w:rPr>
              <w:t>İş Doyumu Düzeyinin Yaşam Doyumu Düzeyini Yor</w:t>
            </w:r>
            <w:r>
              <w:rPr>
                <w:rFonts w:ascii="Times New Roman" w:hAnsi="Times New Roman" w:cs="Times New Roman"/>
                <w:sz w:val="24"/>
                <w:szCs w:val="24"/>
              </w:rPr>
              <w:t>damasına</w:t>
            </w:r>
            <w:r w:rsidRPr="00311F2B">
              <w:rPr>
                <w:rFonts w:ascii="Times New Roman" w:hAnsi="Times New Roman" w:cs="Times New Roman"/>
                <w:sz w:val="24"/>
                <w:szCs w:val="24"/>
              </w:rPr>
              <w:t xml:space="preserve"> İlişkin  </w:t>
            </w:r>
          </w:p>
          <w:p w:rsidR="00BE4D92" w:rsidRPr="00311F2B" w:rsidRDefault="00BE4D92" w:rsidP="00BE4D92">
            <w:pPr>
              <w:pStyle w:val="AralkYok"/>
              <w:jc w:val="both"/>
              <w:rPr>
                <w:rFonts w:ascii="Times New Roman" w:hAnsi="Times New Roman" w:cs="Times New Roman"/>
                <w:sz w:val="24"/>
                <w:szCs w:val="24"/>
              </w:rPr>
            </w:pPr>
            <w:r w:rsidRPr="00311F2B">
              <w:rPr>
                <w:rFonts w:ascii="Times New Roman" w:hAnsi="Times New Roman" w:cs="Times New Roman"/>
                <w:sz w:val="24"/>
                <w:szCs w:val="24"/>
              </w:rPr>
              <w:t>Basit Doğrusal Regresyon Analizi Sonuçları</w:t>
            </w:r>
            <w:proofErr w:type="gramStart"/>
            <w:r>
              <w:rPr>
                <w:rFonts w:ascii="Times New Roman" w:hAnsi="Times New Roman" w:cs="Times New Roman"/>
                <w:sz w:val="24"/>
                <w:szCs w:val="24"/>
              </w:rPr>
              <w:t>………………………….</w:t>
            </w:r>
            <w:proofErr w:type="gramEnd"/>
          </w:p>
        </w:tc>
        <w:tc>
          <w:tcPr>
            <w:tcW w:w="567" w:type="dxa"/>
            <w:vAlign w:val="bottom"/>
          </w:tcPr>
          <w:p w:rsidR="00BE4D92" w:rsidRDefault="00BE4D92" w:rsidP="00192CE6">
            <w:pPr>
              <w:pStyle w:val="AralkYok"/>
              <w:jc w:val="center"/>
              <w:rPr>
                <w:rFonts w:ascii="Times New Roman" w:hAnsi="Times New Roman" w:cs="Times New Roman"/>
                <w:sz w:val="24"/>
                <w:szCs w:val="24"/>
              </w:rPr>
            </w:pPr>
            <w:r>
              <w:rPr>
                <w:rFonts w:ascii="Times New Roman" w:hAnsi="Times New Roman" w:cs="Times New Roman"/>
                <w:sz w:val="24"/>
                <w:szCs w:val="24"/>
              </w:rPr>
              <w:t>86</w:t>
            </w:r>
          </w:p>
        </w:tc>
      </w:tr>
      <w:tr w:rsidR="002373E4" w:rsidRPr="003F5891" w:rsidTr="00D44083">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5.8</w:t>
            </w:r>
            <w:proofErr w:type="gramEnd"/>
            <w:r w:rsidR="002373E4" w:rsidRPr="003F5891">
              <w:rPr>
                <w:rFonts w:ascii="Times New Roman" w:hAnsi="Times New Roman" w:cs="Times New Roman"/>
                <w:sz w:val="24"/>
                <w:szCs w:val="24"/>
              </w:rPr>
              <w:t xml:space="preserve">.   </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Olumlu Mükemmelliyetçilik Puanların      Cinsiyete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311055">
              <w:rPr>
                <w:rFonts w:ascii="Times New Roman" w:hAnsi="Times New Roman" w:cs="Times New Roman"/>
                <w:sz w:val="24"/>
                <w:szCs w:val="24"/>
              </w:rPr>
              <w:t>7</w:t>
            </w:r>
          </w:p>
        </w:tc>
      </w:tr>
      <w:tr w:rsidR="002373E4" w:rsidRPr="003F5891" w:rsidTr="00D44083">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5.9</w:t>
            </w:r>
            <w:proofErr w:type="gramEnd"/>
            <w:r w:rsidR="002373E4" w:rsidRPr="003F5891">
              <w:rPr>
                <w:rFonts w:ascii="Times New Roman" w:hAnsi="Times New Roman" w:cs="Times New Roman"/>
                <w:sz w:val="24"/>
                <w:szCs w:val="24"/>
              </w:rPr>
              <w:t xml:space="preserve">.   </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Olumlu Mükemmelliyetçilik Puanların Medeni Duruma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87</w:t>
            </w:r>
          </w:p>
        </w:tc>
      </w:tr>
      <w:tr w:rsidR="002373E4" w:rsidRPr="003F5891" w:rsidTr="00D44083">
        <w:trPr>
          <w:trHeight w:val="852"/>
        </w:trPr>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Tablo 5.10</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Olumlu Mükemmelliyetçilik Puanlarının Çalışılan Kuruma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311055">
              <w:rPr>
                <w:rFonts w:ascii="Times New Roman" w:hAnsi="Times New Roman" w:cs="Times New Roman"/>
                <w:sz w:val="24"/>
                <w:szCs w:val="24"/>
              </w:rPr>
              <w:t>8</w:t>
            </w:r>
          </w:p>
        </w:tc>
      </w:tr>
      <w:tr w:rsidR="002373E4" w:rsidRPr="003F5891" w:rsidTr="00D44083">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Tablo 5.11</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Ortaöğretimde Görev Yapan Psikolojik Danışmanların Olumlu Mükemmelliyetçilik Puanların Çalışılan Kuruma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88</w:t>
            </w:r>
          </w:p>
        </w:tc>
      </w:tr>
      <w:tr w:rsidR="002373E4" w:rsidRPr="003F5891" w:rsidTr="00D44083">
        <w:trPr>
          <w:trHeight w:val="848"/>
        </w:trPr>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Tablo 5.12</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Olumlu Mükemmelliyetçilik Puanlarının RAM Kıdem Yılına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p>
          <w:p w:rsidR="00F775E8"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311055">
              <w:rPr>
                <w:rFonts w:ascii="Times New Roman" w:hAnsi="Times New Roman" w:cs="Times New Roman"/>
                <w:sz w:val="24"/>
                <w:szCs w:val="24"/>
              </w:rPr>
              <w:t>9</w:t>
            </w:r>
          </w:p>
        </w:tc>
      </w:tr>
      <w:tr w:rsidR="002373E4" w:rsidRPr="003F5891" w:rsidTr="00D44083">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Tablo 5.13</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Olumlu Mükemmelliyetçilik Puanlarının RAM Kıdem Yılı  Değişkenine Göre Anlamlı Şekilde Farklılaşıp Farklılaşmadığına  İlişkin  Scheffe  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sz w:val="24"/>
                <w:szCs w:val="24"/>
              </w:rPr>
            </w:pPr>
          </w:p>
          <w:p w:rsidR="00F775E8" w:rsidRDefault="00F775E8"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w:t>
            </w:r>
            <w:r w:rsidR="00311055">
              <w:rPr>
                <w:rFonts w:ascii="Times New Roman" w:hAnsi="Times New Roman" w:cs="Times New Roman"/>
                <w:sz w:val="24"/>
                <w:szCs w:val="24"/>
              </w:rPr>
              <w:t>9</w:t>
            </w:r>
          </w:p>
        </w:tc>
      </w:tr>
      <w:tr w:rsidR="002373E4" w:rsidRPr="003F5891" w:rsidTr="00D44083">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Tablo 5.14</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Olumlu Mükemmelliyetçilik Puanların Çalışılan Bölüme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sz w:val="24"/>
                <w:szCs w:val="24"/>
              </w:rPr>
            </w:pPr>
          </w:p>
          <w:p w:rsidR="00F775E8" w:rsidRDefault="00F775E8"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89</w:t>
            </w:r>
          </w:p>
        </w:tc>
      </w:tr>
      <w:tr w:rsidR="002373E4" w:rsidRPr="003F5891" w:rsidTr="00D44083">
        <w:tc>
          <w:tcPr>
            <w:tcW w:w="1384" w:type="dxa"/>
          </w:tcPr>
          <w:p w:rsidR="002373E4" w:rsidRPr="003F5891" w:rsidRDefault="00BE4D92" w:rsidP="003F5891">
            <w:pPr>
              <w:pStyle w:val="AralkYok"/>
              <w:rPr>
                <w:rFonts w:ascii="Times New Roman" w:hAnsi="Times New Roman" w:cs="Times New Roman"/>
                <w:sz w:val="24"/>
                <w:szCs w:val="24"/>
              </w:rPr>
            </w:pPr>
            <w:r>
              <w:rPr>
                <w:rFonts w:ascii="Times New Roman" w:hAnsi="Times New Roman" w:cs="Times New Roman"/>
                <w:sz w:val="24"/>
                <w:szCs w:val="24"/>
              </w:rPr>
              <w:t>Tablo 5.15</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Olumlu Mükemmelliyetçilik Puanların Çalışılan Yere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p>
          <w:p w:rsidR="00F775E8" w:rsidRPr="003F5891" w:rsidRDefault="00311055" w:rsidP="00192CE6">
            <w:pPr>
              <w:pStyle w:val="AralkYok"/>
              <w:jc w:val="center"/>
              <w:rPr>
                <w:rFonts w:ascii="Times New Roman" w:hAnsi="Times New Roman" w:cs="Times New Roman"/>
                <w:sz w:val="24"/>
                <w:szCs w:val="24"/>
              </w:rPr>
            </w:pPr>
            <w:r>
              <w:rPr>
                <w:rFonts w:ascii="Times New Roman" w:hAnsi="Times New Roman" w:cs="Times New Roman"/>
                <w:sz w:val="24"/>
                <w:szCs w:val="24"/>
              </w:rPr>
              <w:t>90</w:t>
            </w:r>
          </w:p>
        </w:tc>
      </w:tr>
      <w:tr w:rsidR="002373E4" w:rsidRPr="003F5891" w:rsidTr="00D44083">
        <w:trPr>
          <w:trHeight w:val="677"/>
        </w:trPr>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5.16</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Olumlu Mükemmelliyetçilik Puanlarının Mezuniyet Durumuna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F775E8" w:rsidRDefault="00F775E8"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90</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5.17</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Olumlu Mükemmelliyetçilik Puanların Çalışma Durumuna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1</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5.18</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Olumlu Mükemmelliyetçilik Puanlarının Çalışma Durumu  Değişkenine Göre Anlamlı Şekilde Farklılaşıp Farklılaşmadığına İlişkin Scheffe 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1</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5.19</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Olumsuz Mükemmelliyetçilik    Puanlarının Cinsiyete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2</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lastRenderedPageBreak/>
              <w:t>Tablo 5.20</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Olumsuz Mükemmelliyetçilik Puanların Medeni Duruma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2</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5.21</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Olumsuz Mükemmelliyetçilik Puanların Çalışılan Kuruma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92</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5.22</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Ortaöğretimde Görev Yapan Psikolojik Danışmanların Olumsuz Mükemmelliyetçilik Puanların Çalışılan Kuruma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3</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5.23</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Olumsuz Mükemmelliyetçilik Puanların RAM Kıdem Yılına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93</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5.24</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Olumsuz Mükemmelliyetçilik Puanların Çalışılan Bölüme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4</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5.25</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Olumsuz Mükemmelliyetçilik ve Kıdem Yılı İlişkisini Gösteren Korelasyon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94</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5.26</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Olumsuz Mükemmelliyetçilik Puanların Çalışılan Yere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5</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5.27</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Olumsuz Mükemmelliyetçilik Puanlarının Mezuniyet Durumuna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95</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5.28</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Olumsuz Mükemmelliyetçilik Puanların Çalışma Durumuna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95</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5.29</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İş Doyum Puanlarının Cinsiyete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96</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5.30</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İş Doyum Puanların Medeni Duruma GöreT-Testi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96</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5.31</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İş Doyum Puanlarının Çalışılan Kuruma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7</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5.32</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Ortaöğretimde Görev Yapan Psikolojik Danışmanların İş Doyum Puanların Çalışılan Kuruma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97</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5.33</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w:t>
            </w:r>
            <w:r w:rsidRPr="003F5891">
              <w:rPr>
                <w:rFonts w:ascii="Times New Roman" w:hAnsi="Times New Roman" w:cs="Times New Roman"/>
                <w:b/>
                <w:bCs/>
                <w:sz w:val="24"/>
                <w:szCs w:val="24"/>
              </w:rPr>
              <w:t xml:space="preserve"> </w:t>
            </w:r>
            <w:r w:rsidRPr="003F5891">
              <w:rPr>
                <w:rFonts w:ascii="Times New Roman" w:hAnsi="Times New Roman" w:cs="Times New Roman"/>
                <w:sz w:val="24"/>
                <w:szCs w:val="24"/>
              </w:rPr>
              <w:t>Psikolojik Danışmanların İş Doyum  Puanlarının RAM’daki   Kıdem   Yılına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Default="003F5891"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8</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5.34</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İş Doyum  Puanlarının Çalışılan Bölüme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98</w:t>
            </w:r>
          </w:p>
        </w:tc>
      </w:tr>
      <w:tr w:rsidR="002373E4" w:rsidRPr="003F5891" w:rsidTr="00D44083">
        <w:tc>
          <w:tcPr>
            <w:tcW w:w="1384" w:type="dxa"/>
          </w:tcPr>
          <w:p w:rsidR="002373E4" w:rsidRPr="003F5891" w:rsidRDefault="002373E4" w:rsidP="003F5891">
            <w:pPr>
              <w:pStyle w:val="AralkYok"/>
              <w:rPr>
                <w:rFonts w:ascii="Times New Roman" w:hAnsi="Times New Roman" w:cs="Times New Roman"/>
                <w:sz w:val="24"/>
                <w:szCs w:val="24"/>
              </w:rPr>
            </w:pPr>
            <w:r w:rsidRPr="003F5891">
              <w:rPr>
                <w:rFonts w:ascii="Times New Roman" w:hAnsi="Times New Roman" w:cs="Times New Roman"/>
                <w:sz w:val="24"/>
                <w:szCs w:val="24"/>
              </w:rPr>
              <w:t>Ta</w:t>
            </w:r>
            <w:r w:rsidR="00923CB2">
              <w:rPr>
                <w:rFonts w:ascii="Times New Roman" w:hAnsi="Times New Roman" w:cs="Times New Roman"/>
                <w:sz w:val="24"/>
                <w:szCs w:val="24"/>
              </w:rPr>
              <w:t>blo 5.35</w:t>
            </w:r>
            <w:r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İş Doyumu ve Kıdem Yılı İlişkisini Gösteren Korelasyon Sonuçları…</w:t>
            </w:r>
          </w:p>
        </w:tc>
        <w:tc>
          <w:tcPr>
            <w:tcW w:w="567" w:type="dxa"/>
            <w:vAlign w:val="bottom"/>
          </w:tcPr>
          <w:p w:rsidR="002373E4"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w:t>
            </w:r>
            <w:r w:rsidR="00311055">
              <w:rPr>
                <w:rFonts w:ascii="Times New Roman" w:hAnsi="Times New Roman" w:cs="Times New Roman"/>
                <w:sz w:val="24"/>
                <w:szCs w:val="24"/>
              </w:rPr>
              <w:t>9</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5.36</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İş Doyum Puanlarının Çalışılan Yere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99</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5.37</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b/>
                <w:bCs/>
                <w:sz w:val="24"/>
                <w:szCs w:val="24"/>
              </w:rPr>
            </w:pPr>
            <w:r w:rsidRPr="003F5891">
              <w:rPr>
                <w:rFonts w:ascii="Times New Roman" w:hAnsi="Times New Roman" w:cs="Times New Roman"/>
                <w:sz w:val="24"/>
                <w:szCs w:val="24"/>
              </w:rPr>
              <w:t>Psikolojik Danışmanların İş Doyum Puanların Mezuniyet Durumuna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Default="002373E4" w:rsidP="00192CE6">
            <w:pPr>
              <w:pStyle w:val="AralkYok"/>
              <w:jc w:val="center"/>
              <w:rPr>
                <w:rFonts w:ascii="Times New Roman" w:hAnsi="Times New Roman" w:cs="Times New Roman"/>
                <w:sz w:val="24"/>
                <w:szCs w:val="24"/>
              </w:rPr>
            </w:pPr>
          </w:p>
          <w:p w:rsidR="003F5891" w:rsidRPr="003F5891" w:rsidRDefault="003F5891" w:rsidP="00192CE6">
            <w:pPr>
              <w:pStyle w:val="AralkYok"/>
              <w:jc w:val="center"/>
              <w:rPr>
                <w:rFonts w:ascii="Times New Roman" w:hAnsi="Times New Roman" w:cs="Times New Roman"/>
                <w:sz w:val="24"/>
                <w:szCs w:val="24"/>
              </w:rPr>
            </w:pPr>
            <w:r>
              <w:rPr>
                <w:rFonts w:ascii="Times New Roman" w:hAnsi="Times New Roman" w:cs="Times New Roman"/>
                <w:sz w:val="24"/>
                <w:szCs w:val="24"/>
              </w:rPr>
              <w:t>99</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5.38</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İş Doyum Puanlarının Çalışma Durumuna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100</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5.39</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İş Doyumu Puanlarının Çalışma  Durum Değişkenine Göre Anlamlı Şekilde Farklılaşıp Farklılaşmadığına İlişkin Scheffe 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100</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5.40</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Yaşam Doyum Puanların Cinsiyete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101</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5.41</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Yaşam Doyum Puanlarının Medeni Duruma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5960E2" w:rsidRDefault="005960E2"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101</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lastRenderedPageBreak/>
              <w:t>Tablo 5.42</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İş Doyum Puanlarının Çalışılan Kuruma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11055" w:rsidP="00192CE6">
            <w:pPr>
              <w:pStyle w:val="AralkYok"/>
              <w:jc w:val="center"/>
              <w:rPr>
                <w:rFonts w:ascii="Times New Roman" w:hAnsi="Times New Roman" w:cs="Times New Roman"/>
              </w:rPr>
            </w:pPr>
            <w:r>
              <w:rPr>
                <w:rFonts w:ascii="Times New Roman" w:hAnsi="Times New Roman" w:cs="Times New Roman"/>
              </w:rPr>
              <w:t>102</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5.43</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Ortaöğretimde Görev Yapan Psikolojik Danışmanların Yaşam Doyum Puanların Çalışılan Kuruma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102</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5.44</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Yaşam Doyum Puanların RAM’daki Kıdem Yılına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102</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5.45</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RAM’da Görev Yapan Psikolojik Danışmanların Yaşam Doyum Puanların Çalışılan Bölüme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103</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5.46</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Yaşam Doyumu ve Kıdem Yılı İlişkisini Gösteren Korelasyon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103</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5.47</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Yaşam Doyum Puanlarının Çalışılan Yere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104</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5.48</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Yaşam Doyum Puanlarının Mezuniyet Durumuna Göre T-Testi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104</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5.49</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Psikolojik Danışmanların Yaşam Doyum Puanların Çalışma  Durumuna Göre Tek Yönlü Varyans Analizi (ANOVA)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11055" w:rsidP="00192CE6">
            <w:pPr>
              <w:pStyle w:val="AralkYok"/>
              <w:jc w:val="center"/>
              <w:rPr>
                <w:rFonts w:ascii="Times New Roman" w:hAnsi="Times New Roman" w:cs="Times New Roman"/>
              </w:rPr>
            </w:pPr>
            <w:r>
              <w:rPr>
                <w:rFonts w:ascii="Times New Roman" w:hAnsi="Times New Roman" w:cs="Times New Roman"/>
              </w:rPr>
              <w:t>105</w:t>
            </w:r>
          </w:p>
        </w:tc>
      </w:tr>
      <w:tr w:rsidR="002373E4" w:rsidRPr="003F5891" w:rsidTr="00D44083">
        <w:tc>
          <w:tcPr>
            <w:tcW w:w="1384" w:type="dxa"/>
          </w:tcPr>
          <w:p w:rsidR="002373E4" w:rsidRPr="003F5891" w:rsidRDefault="00923CB2" w:rsidP="003F5891">
            <w:pPr>
              <w:pStyle w:val="AralkYok"/>
              <w:rPr>
                <w:rFonts w:ascii="Times New Roman" w:hAnsi="Times New Roman" w:cs="Times New Roman"/>
                <w:sz w:val="24"/>
                <w:szCs w:val="24"/>
              </w:rPr>
            </w:pPr>
            <w:r>
              <w:rPr>
                <w:rFonts w:ascii="Times New Roman" w:hAnsi="Times New Roman" w:cs="Times New Roman"/>
                <w:sz w:val="24"/>
                <w:szCs w:val="24"/>
              </w:rPr>
              <w:t>Tablo 5.50</w:t>
            </w:r>
            <w:r w:rsidR="002373E4" w:rsidRPr="003F5891">
              <w:rPr>
                <w:rFonts w:ascii="Times New Roman" w:hAnsi="Times New Roman" w:cs="Times New Roman"/>
                <w:sz w:val="24"/>
                <w:szCs w:val="24"/>
              </w:rPr>
              <w:t>.</w:t>
            </w:r>
          </w:p>
        </w:tc>
        <w:tc>
          <w:tcPr>
            <w:tcW w:w="6946" w:type="dxa"/>
          </w:tcPr>
          <w:p w:rsidR="002373E4" w:rsidRPr="003F5891" w:rsidRDefault="002373E4" w:rsidP="003F5891">
            <w:pPr>
              <w:pStyle w:val="AralkYok"/>
              <w:jc w:val="both"/>
              <w:rPr>
                <w:rFonts w:ascii="Times New Roman" w:hAnsi="Times New Roman" w:cs="Times New Roman"/>
                <w:sz w:val="24"/>
                <w:szCs w:val="24"/>
              </w:rPr>
            </w:pPr>
            <w:r w:rsidRPr="003F5891">
              <w:rPr>
                <w:rFonts w:ascii="Times New Roman" w:hAnsi="Times New Roman" w:cs="Times New Roman"/>
                <w:sz w:val="24"/>
                <w:szCs w:val="24"/>
              </w:rPr>
              <w:t>Yaşam Doyumu Puanlarının Çalışma Durumu Değişkenine Göre Anlamlı Şekilde Farklılaşıp Farklılaşmadığına İlişkin Scheffe Testi Sonuçları</w:t>
            </w:r>
            <w:proofErr w:type="gramStart"/>
            <w:r w:rsidRPr="003F5891">
              <w:rPr>
                <w:rFonts w:ascii="Times New Roman" w:hAnsi="Times New Roman" w:cs="Times New Roman"/>
                <w:sz w:val="24"/>
                <w:szCs w:val="24"/>
              </w:rPr>
              <w:t>………………………………………………………………</w:t>
            </w:r>
            <w:proofErr w:type="gramEnd"/>
          </w:p>
        </w:tc>
        <w:tc>
          <w:tcPr>
            <w:tcW w:w="567" w:type="dxa"/>
            <w:vAlign w:val="bottom"/>
          </w:tcPr>
          <w:p w:rsidR="002373E4" w:rsidRPr="003F5891" w:rsidRDefault="002373E4"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p>
          <w:p w:rsidR="003F5891" w:rsidRPr="003F5891" w:rsidRDefault="003F5891" w:rsidP="00192CE6">
            <w:pPr>
              <w:pStyle w:val="AralkYok"/>
              <w:jc w:val="center"/>
              <w:rPr>
                <w:rFonts w:ascii="Times New Roman" w:hAnsi="Times New Roman" w:cs="Times New Roman"/>
              </w:rPr>
            </w:pPr>
            <w:r w:rsidRPr="003F5891">
              <w:rPr>
                <w:rFonts w:ascii="Times New Roman" w:hAnsi="Times New Roman" w:cs="Times New Roman"/>
              </w:rPr>
              <w:t>105</w:t>
            </w:r>
          </w:p>
        </w:tc>
      </w:tr>
    </w:tbl>
    <w:p w:rsidR="002373E4" w:rsidRDefault="002373E4" w:rsidP="008033F6">
      <w:pPr>
        <w:pStyle w:val="AralkYok"/>
        <w:spacing w:line="360" w:lineRule="auto"/>
        <w:rPr>
          <w:rFonts w:ascii="Times New Roman" w:hAnsi="Times New Roman" w:cs="Times New Roman"/>
          <w:sz w:val="24"/>
          <w:szCs w:val="24"/>
        </w:rPr>
      </w:pPr>
    </w:p>
    <w:p w:rsidR="002373E4" w:rsidRDefault="002373E4" w:rsidP="008033F6">
      <w:pPr>
        <w:pStyle w:val="AralkYok"/>
        <w:spacing w:line="360" w:lineRule="auto"/>
        <w:rPr>
          <w:rFonts w:ascii="Times New Roman" w:hAnsi="Times New Roman" w:cs="Times New Roman"/>
          <w:sz w:val="24"/>
          <w:szCs w:val="24"/>
        </w:rPr>
      </w:pPr>
    </w:p>
    <w:p w:rsidR="002373E4" w:rsidRDefault="002373E4" w:rsidP="008033F6">
      <w:pPr>
        <w:pStyle w:val="AralkYok"/>
        <w:spacing w:line="360" w:lineRule="auto"/>
        <w:rPr>
          <w:rFonts w:ascii="Times New Roman" w:hAnsi="Times New Roman" w:cs="Times New Roman"/>
          <w:sz w:val="24"/>
          <w:szCs w:val="24"/>
        </w:rPr>
      </w:pPr>
    </w:p>
    <w:p w:rsidR="000E29D2" w:rsidRDefault="000E29D2" w:rsidP="008033F6">
      <w:pPr>
        <w:pStyle w:val="AralkYok"/>
        <w:spacing w:line="360" w:lineRule="auto"/>
        <w:rPr>
          <w:rFonts w:ascii="Times New Roman" w:hAnsi="Times New Roman" w:cs="Times New Roman"/>
          <w:sz w:val="24"/>
          <w:szCs w:val="24"/>
        </w:rPr>
      </w:pPr>
    </w:p>
    <w:p w:rsidR="000E29D2" w:rsidRDefault="000E29D2" w:rsidP="008033F6">
      <w:pPr>
        <w:pStyle w:val="AralkYok"/>
        <w:spacing w:line="360" w:lineRule="auto"/>
        <w:rPr>
          <w:rFonts w:ascii="Times New Roman" w:hAnsi="Times New Roman" w:cs="Times New Roman"/>
          <w:sz w:val="24"/>
          <w:szCs w:val="24"/>
        </w:rPr>
      </w:pPr>
    </w:p>
    <w:p w:rsidR="002373E4" w:rsidRDefault="002373E4" w:rsidP="008033F6">
      <w:pPr>
        <w:pStyle w:val="AralkYok"/>
        <w:spacing w:line="360" w:lineRule="auto"/>
        <w:rPr>
          <w:rFonts w:ascii="Times New Roman" w:hAnsi="Times New Roman" w:cs="Times New Roman"/>
          <w:sz w:val="24"/>
          <w:szCs w:val="24"/>
        </w:rPr>
      </w:pPr>
    </w:p>
    <w:p w:rsidR="002373E4" w:rsidRDefault="002373E4" w:rsidP="008033F6">
      <w:pPr>
        <w:pStyle w:val="AralkYok"/>
        <w:spacing w:line="360" w:lineRule="auto"/>
        <w:rPr>
          <w:rFonts w:ascii="Times New Roman" w:hAnsi="Times New Roman" w:cs="Times New Roman"/>
          <w:sz w:val="24"/>
          <w:szCs w:val="24"/>
        </w:rPr>
      </w:pPr>
    </w:p>
    <w:p w:rsidR="000E29D2" w:rsidRDefault="000E29D2" w:rsidP="008033F6">
      <w:pPr>
        <w:pStyle w:val="AralkYok"/>
        <w:spacing w:line="360" w:lineRule="auto"/>
        <w:rPr>
          <w:rFonts w:ascii="Times New Roman" w:hAnsi="Times New Roman" w:cs="Times New Roman"/>
          <w:sz w:val="24"/>
          <w:szCs w:val="24"/>
        </w:rPr>
      </w:pPr>
    </w:p>
    <w:p w:rsidR="002373E4" w:rsidRDefault="002373E4" w:rsidP="0090038F">
      <w:pPr>
        <w:autoSpaceDE w:val="0"/>
        <w:autoSpaceDN w:val="0"/>
        <w:adjustRightInd w:val="0"/>
        <w:spacing w:before="1200" w:after="480" w:line="360" w:lineRule="auto"/>
        <w:rPr>
          <w:rFonts w:ascii="Times New Roman" w:hAnsi="Times New Roman" w:cs="Times New Roman"/>
          <w:b/>
          <w:bCs/>
          <w:sz w:val="24"/>
          <w:szCs w:val="24"/>
        </w:rPr>
        <w:sectPr w:rsidR="002373E4" w:rsidSect="00A16DC3">
          <w:headerReference w:type="default" r:id="rId12"/>
          <w:pgSz w:w="11906" w:h="16838" w:code="9"/>
          <w:pgMar w:top="1418" w:right="1134" w:bottom="1418" w:left="2268" w:header="709" w:footer="709" w:gutter="0"/>
          <w:pgNumType w:fmt="lowerRoman"/>
          <w:cols w:space="708"/>
          <w:docGrid w:linePitch="360"/>
        </w:sectPr>
      </w:pPr>
      <w:bookmarkStart w:id="0" w:name="_GoBack"/>
      <w:bookmarkEnd w:id="0"/>
    </w:p>
    <w:p w:rsidR="00B1411C" w:rsidRDefault="00B1411C" w:rsidP="009775FF">
      <w:pPr>
        <w:autoSpaceDE w:val="0"/>
        <w:autoSpaceDN w:val="0"/>
        <w:adjustRightInd w:val="0"/>
        <w:spacing w:after="0" w:line="360" w:lineRule="auto"/>
        <w:jc w:val="center"/>
        <w:rPr>
          <w:rFonts w:ascii="Times New Roman" w:hAnsi="Times New Roman" w:cs="Times New Roman"/>
          <w:b/>
          <w:bCs/>
          <w:sz w:val="24"/>
          <w:szCs w:val="24"/>
        </w:rPr>
      </w:pPr>
    </w:p>
    <w:p w:rsidR="00B1411C" w:rsidRDefault="00B1411C" w:rsidP="009775FF">
      <w:pPr>
        <w:autoSpaceDE w:val="0"/>
        <w:autoSpaceDN w:val="0"/>
        <w:adjustRightInd w:val="0"/>
        <w:spacing w:after="0" w:line="360" w:lineRule="auto"/>
        <w:jc w:val="center"/>
        <w:rPr>
          <w:rFonts w:ascii="Times New Roman" w:hAnsi="Times New Roman" w:cs="Times New Roman"/>
          <w:b/>
          <w:bCs/>
          <w:sz w:val="24"/>
          <w:szCs w:val="24"/>
        </w:rPr>
      </w:pPr>
    </w:p>
    <w:p w:rsidR="00B1411C" w:rsidRDefault="00B1411C" w:rsidP="009775FF">
      <w:pPr>
        <w:autoSpaceDE w:val="0"/>
        <w:autoSpaceDN w:val="0"/>
        <w:adjustRightInd w:val="0"/>
        <w:spacing w:after="0" w:line="360" w:lineRule="auto"/>
        <w:jc w:val="center"/>
        <w:rPr>
          <w:rFonts w:ascii="Times New Roman" w:hAnsi="Times New Roman" w:cs="Times New Roman"/>
          <w:b/>
          <w:bCs/>
          <w:sz w:val="24"/>
          <w:szCs w:val="24"/>
        </w:rPr>
      </w:pPr>
    </w:p>
    <w:p w:rsidR="002373E4" w:rsidRPr="003F0F97" w:rsidRDefault="002373E4" w:rsidP="009775FF">
      <w:pPr>
        <w:autoSpaceDE w:val="0"/>
        <w:autoSpaceDN w:val="0"/>
        <w:adjustRightInd w:val="0"/>
        <w:spacing w:after="0" w:line="360" w:lineRule="auto"/>
        <w:jc w:val="center"/>
        <w:rPr>
          <w:rFonts w:ascii="Times New Roman" w:hAnsi="Times New Roman" w:cs="Times New Roman"/>
          <w:b/>
          <w:bCs/>
          <w:sz w:val="24"/>
          <w:szCs w:val="24"/>
        </w:rPr>
      </w:pPr>
      <w:r w:rsidRPr="003F0F97">
        <w:rPr>
          <w:rFonts w:ascii="Times New Roman" w:hAnsi="Times New Roman" w:cs="Times New Roman"/>
          <w:b/>
          <w:bCs/>
          <w:sz w:val="24"/>
          <w:szCs w:val="24"/>
        </w:rPr>
        <w:t>BİRİNCİ BÖLÜM</w:t>
      </w:r>
    </w:p>
    <w:p w:rsidR="002373E4" w:rsidRPr="00DB08B9" w:rsidRDefault="002373E4" w:rsidP="00F751BE">
      <w:pPr>
        <w:autoSpaceDE w:val="0"/>
        <w:autoSpaceDN w:val="0"/>
        <w:adjustRightInd w:val="0"/>
        <w:spacing w:before="480" w:after="480" w:line="360" w:lineRule="auto"/>
        <w:jc w:val="center"/>
        <w:rPr>
          <w:rFonts w:ascii="Times New Roman" w:hAnsi="Times New Roman" w:cs="Times New Roman"/>
          <w:b/>
          <w:bCs/>
          <w:sz w:val="24"/>
          <w:szCs w:val="24"/>
        </w:rPr>
      </w:pPr>
      <w:r w:rsidRPr="003F0F97">
        <w:rPr>
          <w:rFonts w:ascii="Times New Roman" w:hAnsi="Times New Roman" w:cs="Times New Roman"/>
          <w:b/>
          <w:bCs/>
          <w:sz w:val="24"/>
          <w:szCs w:val="24"/>
        </w:rPr>
        <w:t>PROBLEM</w:t>
      </w:r>
    </w:p>
    <w:p w:rsidR="002063D6" w:rsidRPr="003F0F97" w:rsidRDefault="002063D6" w:rsidP="00DB08B9">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Bu bölümde, araştırmaya konu olan problem durumu açıklanmış, problem cümlesi ve alt problemler</w:t>
      </w:r>
      <w:r>
        <w:rPr>
          <w:rFonts w:ascii="Times New Roman" w:hAnsi="Times New Roman" w:cs="Times New Roman"/>
          <w:sz w:val="24"/>
          <w:szCs w:val="24"/>
        </w:rPr>
        <w:t xml:space="preserve"> belirlenmiştir. Daha sonra araştırmanın amacı, denenceleri</w:t>
      </w:r>
      <w:r w:rsidRPr="003F0F97">
        <w:rPr>
          <w:rFonts w:ascii="Times New Roman" w:hAnsi="Times New Roman" w:cs="Times New Roman"/>
          <w:sz w:val="24"/>
          <w:szCs w:val="24"/>
        </w:rPr>
        <w:t xml:space="preserve"> ve önemi belir</w:t>
      </w:r>
      <w:r>
        <w:rPr>
          <w:rFonts w:ascii="Times New Roman" w:hAnsi="Times New Roman" w:cs="Times New Roman"/>
          <w:sz w:val="24"/>
          <w:szCs w:val="24"/>
        </w:rPr>
        <w:t>tilmiştir. Son olarak da</w:t>
      </w:r>
      <w:r w:rsidR="00DB08B9">
        <w:rPr>
          <w:rFonts w:ascii="Times New Roman" w:hAnsi="Times New Roman" w:cs="Times New Roman"/>
          <w:sz w:val="24"/>
          <w:szCs w:val="24"/>
        </w:rPr>
        <w:t>,</w:t>
      </w:r>
      <w:r>
        <w:rPr>
          <w:rFonts w:ascii="Times New Roman" w:hAnsi="Times New Roman" w:cs="Times New Roman"/>
          <w:sz w:val="24"/>
          <w:szCs w:val="24"/>
        </w:rPr>
        <w:t xml:space="preserve"> araştırmanın sayıltıları ve sınırlıkları</w:t>
      </w:r>
      <w:r w:rsidRPr="003F0F97">
        <w:rPr>
          <w:rFonts w:ascii="Times New Roman" w:hAnsi="Times New Roman" w:cs="Times New Roman"/>
          <w:sz w:val="24"/>
          <w:szCs w:val="24"/>
        </w:rPr>
        <w:t xml:space="preserve"> </w:t>
      </w:r>
      <w:r>
        <w:rPr>
          <w:rFonts w:ascii="Times New Roman" w:hAnsi="Times New Roman" w:cs="Times New Roman"/>
          <w:sz w:val="24"/>
          <w:szCs w:val="24"/>
        </w:rPr>
        <w:t xml:space="preserve">verildikten sonra araştırma kapsamında incelenecek olan temel </w:t>
      </w:r>
      <w:r w:rsidRPr="003F0F97">
        <w:rPr>
          <w:rFonts w:ascii="Times New Roman" w:hAnsi="Times New Roman" w:cs="Times New Roman"/>
          <w:sz w:val="24"/>
          <w:szCs w:val="24"/>
        </w:rPr>
        <w:t>kavramlara</w:t>
      </w:r>
      <w:r>
        <w:rPr>
          <w:rFonts w:ascii="Times New Roman" w:hAnsi="Times New Roman" w:cs="Times New Roman"/>
          <w:sz w:val="24"/>
          <w:szCs w:val="24"/>
        </w:rPr>
        <w:t xml:space="preserve"> </w:t>
      </w:r>
      <w:r w:rsidRPr="003F0F97">
        <w:rPr>
          <w:rFonts w:ascii="Times New Roman" w:hAnsi="Times New Roman" w:cs="Times New Roman"/>
          <w:sz w:val="24"/>
          <w:szCs w:val="24"/>
        </w:rPr>
        <w:t xml:space="preserve">ilişkin tanımlara </w:t>
      </w:r>
      <w:r>
        <w:rPr>
          <w:rFonts w:ascii="Times New Roman" w:hAnsi="Times New Roman" w:cs="Times New Roman"/>
          <w:sz w:val="24"/>
          <w:szCs w:val="24"/>
        </w:rPr>
        <w:t>yer verilmiştir.</w:t>
      </w:r>
    </w:p>
    <w:p w:rsidR="002373E4" w:rsidRPr="00572FF6" w:rsidRDefault="002373E4" w:rsidP="00F751BE">
      <w:pPr>
        <w:pStyle w:val="AralkYok"/>
        <w:spacing w:before="480" w:after="240" w:line="360" w:lineRule="auto"/>
        <w:jc w:val="both"/>
        <w:rPr>
          <w:rFonts w:ascii="Times New Roman" w:hAnsi="Times New Roman" w:cs="Times New Roman"/>
          <w:b/>
          <w:bCs/>
          <w:sz w:val="24"/>
          <w:szCs w:val="24"/>
        </w:rPr>
      </w:pPr>
      <w:r w:rsidRPr="00572FF6">
        <w:rPr>
          <w:rFonts w:ascii="Times New Roman" w:hAnsi="Times New Roman" w:cs="Times New Roman"/>
          <w:b/>
          <w:bCs/>
          <w:sz w:val="24"/>
          <w:szCs w:val="24"/>
        </w:rPr>
        <w:t>1.1. GİRİŞ</w:t>
      </w:r>
    </w:p>
    <w:p w:rsidR="00FA184F" w:rsidRPr="00572FF6" w:rsidRDefault="002373E4" w:rsidP="007D7CA2">
      <w:pPr>
        <w:pStyle w:val="AralkYok"/>
        <w:spacing w:after="240" w:line="360" w:lineRule="auto"/>
        <w:ind w:firstLine="709"/>
        <w:jc w:val="both"/>
        <w:rPr>
          <w:rFonts w:ascii="Times New Roman" w:hAnsi="Times New Roman" w:cs="Times New Roman"/>
          <w:sz w:val="24"/>
          <w:szCs w:val="24"/>
        </w:rPr>
      </w:pPr>
      <w:r w:rsidRPr="00572FF6">
        <w:rPr>
          <w:rFonts w:ascii="Times New Roman" w:hAnsi="Times New Roman" w:cs="Times New Roman"/>
          <w:sz w:val="24"/>
          <w:szCs w:val="24"/>
        </w:rPr>
        <w:t>Hayatımız boyunca en çok karşılaştığımız ifadelerden birisi “en” kavramı olmuştur. İnsan daha doğduğu andan itibaren çevresindeki birçok kişiden sürekli olarak performanslarını yükseltmeleri ile ilgili taleplerle karşı karşıya kalmaktadır. “En çalışkan, en güçlü, en güzel, en yakışıklı vb.” kişilerin ilgi gördüğü, ödüllendirildiği çağımızda birey başta anne, baba ve öğretmen olmak üzere birçok kişinin kıyaslamalarına maruz kalmakta ve bu kişilerin beklentilerini karşılamak için çaba harcamaktadır. Daha ilk konuşmaya başladığımızda bile telaffuzumuz düzeltilmekte, nasıl yürümemiz, yemek yememiz, en başarılı, en güzel, en uslu çocuk olmamız gerektiği konusunda geri bildiriml</w:t>
      </w:r>
      <w:r w:rsidR="00853F48">
        <w:rPr>
          <w:rFonts w:ascii="Times New Roman" w:hAnsi="Times New Roman" w:cs="Times New Roman"/>
          <w:sz w:val="24"/>
          <w:szCs w:val="24"/>
        </w:rPr>
        <w:t>er almaktayız. Sonuçta, birey en iyisini yaptığında çevresi</w:t>
      </w:r>
      <w:r w:rsidRPr="00572FF6">
        <w:rPr>
          <w:rFonts w:ascii="Times New Roman" w:hAnsi="Times New Roman" w:cs="Times New Roman"/>
          <w:sz w:val="24"/>
          <w:szCs w:val="24"/>
        </w:rPr>
        <w:t xml:space="preserve"> tarafından ödüllendirildikçe</w:t>
      </w:r>
      <w:r w:rsidR="00853F48">
        <w:rPr>
          <w:rFonts w:ascii="Times New Roman" w:hAnsi="Times New Roman" w:cs="Times New Roman"/>
          <w:sz w:val="24"/>
          <w:szCs w:val="24"/>
        </w:rPr>
        <w:t xml:space="preserve"> mükemmellik kalıcı hale gelir ve birey daha fazla çaba harcaması gerektiğini öğrenir</w:t>
      </w:r>
      <w:r w:rsidRPr="00572FF6">
        <w:rPr>
          <w:rFonts w:ascii="Times New Roman" w:hAnsi="Times New Roman" w:cs="Times New Roman"/>
          <w:sz w:val="24"/>
          <w:szCs w:val="24"/>
        </w:rPr>
        <w:t>. Okullarda en çalışkan, en yet</w:t>
      </w:r>
      <w:r w:rsidR="009106E6">
        <w:rPr>
          <w:rFonts w:ascii="Times New Roman" w:hAnsi="Times New Roman" w:cs="Times New Roman"/>
          <w:sz w:val="24"/>
          <w:szCs w:val="24"/>
        </w:rPr>
        <w:t>enekli öğrencilerin ilgi ve takd</w:t>
      </w:r>
      <w:r w:rsidRPr="00572FF6">
        <w:rPr>
          <w:rFonts w:ascii="Times New Roman" w:hAnsi="Times New Roman" w:cs="Times New Roman"/>
          <w:sz w:val="24"/>
          <w:szCs w:val="24"/>
        </w:rPr>
        <w:t>ir görmesi; sınavlarda en başarılı olanların hedeflerine ulaşmaları; bireylerin karşı cinsten hep en güzeli en yakışıklıyı arama çabaları; kitle iletişim araçlarının sürekli en mükemmeli vurgulamaları; şirketlerin çalışacak en donanımlı kişiyi bulma çabaları vb. gibi durumlar yaşamımızda hep mükemmelli arama çabalarımızı arttırmaktadır.</w:t>
      </w:r>
    </w:p>
    <w:p w:rsidR="002373E4" w:rsidRPr="00A962E7"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 xml:space="preserve">Son yıllarda, yaşamımızda bu denli önemli bir yeri olan mükemmellik kavramına ve özellikle talepkar düzeyi yüksek ailelerde görülen mükemmelliyetçi kişilik yapısına ilişkin artan bir ilginin olduğu gözlemlenmektedir. Bununla birlikte </w:t>
      </w:r>
      <w:r w:rsidRPr="00A962E7">
        <w:rPr>
          <w:rFonts w:ascii="Times New Roman" w:hAnsi="Times New Roman" w:cs="Times New Roman"/>
          <w:sz w:val="24"/>
          <w:szCs w:val="24"/>
        </w:rPr>
        <w:lastRenderedPageBreak/>
        <w:t xml:space="preserve">mükemmelliyetçiliğin kavramsallaştırılması hep tartışmalı kalmış ve şu anda da mükemmelliyetçiliğin bilişsel ve davranışsal görünümlerinin ayrılmamış olmasından dolayı psikoloji </w:t>
      </w:r>
      <w:r w:rsidR="00A57473">
        <w:rPr>
          <w:rFonts w:ascii="Times New Roman" w:hAnsi="Times New Roman" w:cs="Times New Roman"/>
          <w:sz w:val="24"/>
          <w:szCs w:val="24"/>
        </w:rPr>
        <w:t>alan yazın</w:t>
      </w:r>
      <w:r w:rsidR="004808B2">
        <w:rPr>
          <w:rFonts w:ascii="Times New Roman" w:hAnsi="Times New Roman" w:cs="Times New Roman"/>
          <w:sz w:val="24"/>
          <w:szCs w:val="24"/>
        </w:rPr>
        <w:t xml:space="preserve">da </w:t>
      </w:r>
      <w:r w:rsidRPr="00A962E7">
        <w:rPr>
          <w:rFonts w:ascii="Times New Roman" w:hAnsi="Times New Roman" w:cs="Times New Roman"/>
          <w:sz w:val="24"/>
          <w:szCs w:val="24"/>
        </w:rPr>
        <w:t>mükemmelliyetçilik kavramına ilişkin kabul gören bir tanıma ulaşılamamıştır (Ashby ve Kottman, 1996</w:t>
      </w:r>
      <w:r w:rsidRPr="00A962E7">
        <w:rPr>
          <w:rFonts w:ascii="Times New Roman" w:hAnsi="Times New Roman" w:cs="Times New Roman"/>
          <w:b/>
          <w:bCs/>
          <w:sz w:val="24"/>
          <w:szCs w:val="24"/>
        </w:rPr>
        <w:t xml:space="preserve">; </w:t>
      </w:r>
      <w:r w:rsidRPr="00A962E7">
        <w:rPr>
          <w:rFonts w:ascii="Times New Roman" w:hAnsi="Times New Roman" w:cs="Times New Roman"/>
          <w:sz w:val="24"/>
          <w:szCs w:val="24"/>
        </w:rPr>
        <w:t xml:space="preserve">Slaney vd, 2001).  </w:t>
      </w:r>
    </w:p>
    <w:p w:rsidR="002373E4"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Mükemmelliyetçilikle ilgili çalışan ilk araştırmacıların, mükemmelliyetçilik yapısını tanımlamada öncelikli olarak sözlük tanımlamalarını kullandıkları görülmektedir. Kapsamlı psikolojik ve psik</w:t>
      </w:r>
      <w:r w:rsidR="00241AC8">
        <w:rPr>
          <w:rFonts w:ascii="Times New Roman" w:hAnsi="Times New Roman" w:cs="Times New Roman"/>
          <w:sz w:val="24"/>
          <w:szCs w:val="24"/>
        </w:rPr>
        <w:t>o-</w:t>
      </w:r>
      <w:r w:rsidRPr="00A962E7">
        <w:rPr>
          <w:rFonts w:ascii="Times New Roman" w:hAnsi="Times New Roman" w:cs="Times New Roman"/>
          <w:sz w:val="24"/>
          <w:szCs w:val="24"/>
        </w:rPr>
        <w:t>analitik kuramla</w:t>
      </w:r>
      <w:r w:rsidR="002143DB">
        <w:rPr>
          <w:rFonts w:ascii="Times New Roman" w:hAnsi="Times New Roman" w:cs="Times New Roman"/>
          <w:sz w:val="24"/>
          <w:szCs w:val="24"/>
        </w:rPr>
        <w:t>r sözlüğü mükemmelliyetçiliği “</w:t>
      </w:r>
      <w:r w:rsidRPr="00A962E7">
        <w:rPr>
          <w:rFonts w:ascii="Times New Roman" w:hAnsi="Times New Roman" w:cs="Times New Roman"/>
          <w:sz w:val="24"/>
          <w:szCs w:val="24"/>
        </w:rPr>
        <w:t xml:space="preserve">bireyin kendisinden ve başkalarından şartların gerektirdiğinden daha yüksek kalitede performans beklemesi” olarak tanımlamıştır </w:t>
      </w:r>
      <w:proofErr w:type="gramStart"/>
      <w:r w:rsidRPr="00A962E7">
        <w:rPr>
          <w:rFonts w:ascii="Times New Roman" w:hAnsi="Times New Roman" w:cs="Times New Roman"/>
          <w:sz w:val="24"/>
          <w:szCs w:val="24"/>
        </w:rPr>
        <w:t>(</w:t>
      </w:r>
      <w:proofErr w:type="gramEnd"/>
      <w:r w:rsidRPr="00D408ED">
        <w:rPr>
          <w:rFonts w:ascii="Times New Roman" w:hAnsi="Times New Roman" w:cs="Times New Roman"/>
          <w:sz w:val="24"/>
          <w:szCs w:val="24"/>
        </w:rPr>
        <w:t>Akt.</w:t>
      </w:r>
      <w:r w:rsidRPr="00A962E7">
        <w:rPr>
          <w:rFonts w:ascii="Times New Roman" w:hAnsi="Times New Roman" w:cs="Times New Roman"/>
          <w:sz w:val="24"/>
          <w:szCs w:val="24"/>
        </w:rPr>
        <w:t xml:space="preserve"> Shcherbakova, 2001</w:t>
      </w:r>
      <w:proofErr w:type="gramStart"/>
      <w:r w:rsidRPr="00A962E7">
        <w:rPr>
          <w:rFonts w:ascii="Times New Roman" w:hAnsi="Times New Roman" w:cs="Times New Roman"/>
          <w:sz w:val="24"/>
          <w:szCs w:val="24"/>
        </w:rPr>
        <w:t>)</w:t>
      </w:r>
      <w:proofErr w:type="gramEnd"/>
      <w:r w:rsidRPr="00A962E7">
        <w:rPr>
          <w:rFonts w:ascii="Times New Roman" w:hAnsi="Times New Roman" w:cs="Times New Roman"/>
          <w:sz w:val="24"/>
          <w:szCs w:val="24"/>
        </w:rPr>
        <w:t>. Mükemmelliyetçiliği konu alan ilk yazımlarda mükemmelliyetçi kişilik özelliğinin olumsuz yönlerine vurgu yapıldığı net bir şekilde kendini göstermektedir (Shcherbakova, 2001; Slaney vd, 2001).</w:t>
      </w:r>
      <w:r w:rsidR="00C86C65">
        <w:rPr>
          <w:rFonts w:ascii="Times New Roman" w:hAnsi="Times New Roman" w:cs="Times New Roman"/>
          <w:sz w:val="24"/>
          <w:szCs w:val="24"/>
        </w:rPr>
        <w:t xml:space="preserve"> </w:t>
      </w:r>
    </w:p>
    <w:p w:rsidR="00C86C65" w:rsidRDefault="00C86C65" w:rsidP="00361F66">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Freud (1957) mükemmelliyetçiliği, süperegonun yüksek düzeyde başarı için çabalamasının sonucunda ortaya çıkan bir kişilik özelliği olarak tanımlarken; Horney (1975) ise mükemmelliyetçiliği, kusursuz görünme isteği şeklinde tanımlamıştır.</w:t>
      </w:r>
    </w:p>
    <w:p w:rsidR="00C86C65" w:rsidRDefault="000769EB" w:rsidP="00361F66">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Freud ve Horney’e</w:t>
      </w:r>
      <w:r w:rsidR="00C86C65">
        <w:rPr>
          <w:rFonts w:ascii="Times New Roman" w:hAnsi="Times New Roman" w:cs="Times New Roman"/>
          <w:sz w:val="24"/>
          <w:szCs w:val="24"/>
        </w:rPr>
        <w:t xml:space="preserve"> göre mükemmelliyetçilik kavramına daha olumlu bakan Adler (1964), </w:t>
      </w:r>
      <w:r w:rsidR="008E08F3">
        <w:rPr>
          <w:rFonts w:ascii="Times New Roman" w:hAnsi="Times New Roman" w:cs="Times New Roman"/>
          <w:sz w:val="24"/>
          <w:szCs w:val="24"/>
        </w:rPr>
        <w:t xml:space="preserve">aşağılık duygusu içinde olan bireyin eksi durumdan artı duruma geçmek için çaba harcaması olarak değerlendirmiştir. </w:t>
      </w:r>
    </w:p>
    <w:p w:rsidR="00C86C65" w:rsidRPr="00A962E7" w:rsidRDefault="00F14D3E" w:rsidP="00046D15">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Ellis</w:t>
      </w:r>
      <w:r w:rsidR="00046D15">
        <w:rPr>
          <w:rFonts w:ascii="Times New Roman" w:hAnsi="Times New Roman" w:cs="Times New Roman"/>
          <w:sz w:val="24"/>
          <w:szCs w:val="24"/>
        </w:rPr>
        <w:t xml:space="preserve"> 1978</w:t>
      </w:r>
      <w:proofErr w:type="gramStart"/>
      <w:r w:rsidR="00046D15">
        <w:rPr>
          <w:rFonts w:ascii="Times New Roman" w:hAnsi="Times New Roman" w:cs="Times New Roman"/>
          <w:sz w:val="24"/>
          <w:szCs w:val="24"/>
        </w:rPr>
        <w:t>)</w:t>
      </w:r>
      <w:proofErr w:type="gramEnd"/>
      <w:r w:rsidR="00046D15">
        <w:rPr>
          <w:rFonts w:ascii="Times New Roman" w:hAnsi="Times New Roman" w:cs="Times New Roman"/>
          <w:sz w:val="24"/>
          <w:szCs w:val="24"/>
        </w:rPr>
        <w:t xml:space="preserve"> ise </w:t>
      </w:r>
      <w:r>
        <w:rPr>
          <w:rFonts w:ascii="Times New Roman" w:hAnsi="Times New Roman" w:cs="Times New Roman"/>
          <w:sz w:val="24"/>
          <w:szCs w:val="24"/>
        </w:rPr>
        <w:t>mükemmelliyetçiliği</w:t>
      </w:r>
      <w:r w:rsidR="00046D15">
        <w:rPr>
          <w:rFonts w:ascii="Times New Roman" w:hAnsi="Times New Roman" w:cs="Times New Roman"/>
          <w:sz w:val="24"/>
          <w:szCs w:val="24"/>
        </w:rPr>
        <w:t>,</w:t>
      </w:r>
      <w:r>
        <w:rPr>
          <w:rFonts w:ascii="Times New Roman" w:hAnsi="Times New Roman" w:cs="Times New Roman"/>
          <w:sz w:val="24"/>
          <w:szCs w:val="24"/>
        </w:rPr>
        <w:t xml:space="preserve"> bireylerin kendilerini başkalarıyla kıyaslaması</w:t>
      </w:r>
      <w:r w:rsidR="00046D15">
        <w:rPr>
          <w:rFonts w:ascii="Times New Roman" w:hAnsi="Times New Roman" w:cs="Times New Roman"/>
          <w:sz w:val="24"/>
          <w:szCs w:val="24"/>
        </w:rPr>
        <w:t>yla</w:t>
      </w:r>
      <w:r>
        <w:rPr>
          <w:rFonts w:ascii="Times New Roman" w:hAnsi="Times New Roman" w:cs="Times New Roman"/>
          <w:sz w:val="24"/>
          <w:szCs w:val="24"/>
        </w:rPr>
        <w:t xml:space="preserve"> ve </w:t>
      </w:r>
      <w:r w:rsidR="00046D15">
        <w:rPr>
          <w:rFonts w:ascii="Times New Roman" w:hAnsi="Times New Roman" w:cs="Times New Roman"/>
          <w:sz w:val="24"/>
          <w:szCs w:val="24"/>
        </w:rPr>
        <w:t>mükemmelli talep etmesiyle ortaya çıkan bir mantıkdışı bir eğilim olarak değerlendirmektedir.</w:t>
      </w:r>
    </w:p>
    <w:p w:rsidR="002373E4" w:rsidRPr="00A962E7"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Tarihsel olarak, Freud, Horney, Burns gibi Ellis de mükemmelliyetçiliğin “normal olmayan bir gelişimsel süreçle” ilgili olduğunu vurgularken, özellikle Adler ve Ma</w:t>
      </w:r>
      <w:r w:rsidR="00A47391">
        <w:rPr>
          <w:rFonts w:ascii="Times New Roman" w:hAnsi="Times New Roman" w:cs="Times New Roman"/>
          <w:sz w:val="24"/>
          <w:szCs w:val="24"/>
        </w:rPr>
        <w:t xml:space="preserve">slow gibi diğer kuramcılar ise </w:t>
      </w:r>
      <w:r w:rsidRPr="00A962E7">
        <w:rPr>
          <w:rFonts w:ascii="Times New Roman" w:hAnsi="Times New Roman" w:cs="Times New Roman"/>
          <w:sz w:val="24"/>
          <w:szCs w:val="24"/>
        </w:rPr>
        <w:t xml:space="preserve">mükemmelliyetçiliği </w:t>
      </w:r>
      <w:r w:rsidR="00A47391">
        <w:rPr>
          <w:rFonts w:ascii="Times New Roman" w:hAnsi="Times New Roman" w:cs="Times New Roman"/>
          <w:sz w:val="24"/>
          <w:szCs w:val="24"/>
        </w:rPr>
        <w:t>“</w:t>
      </w:r>
      <w:r w:rsidRPr="00A962E7">
        <w:rPr>
          <w:rFonts w:ascii="Times New Roman" w:hAnsi="Times New Roman" w:cs="Times New Roman"/>
          <w:sz w:val="24"/>
          <w:szCs w:val="24"/>
        </w:rPr>
        <w:t>sağlıklı ve insan gelişimi için gerekli önemli bir özellik” olarak görmektedirler. Ancak mükemmelliyetçilik yazın alanındaki ilk çalışmalar mükemmel</w:t>
      </w:r>
      <w:r>
        <w:rPr>
          <w:rFonts w:ascii="Times New Roman" w:hAnsi="Times New Roman" w:cs="Times New Roman"/>
          <w:sz w:val="24"/>
          <w:szCs w:val="24"/>
        </w:rPr>
        <w:t>l</w:t>
      </w:r>
      <w:r w:rsidRPr="00A962E7">
        <w:rPr>
          <w:rFonts w:ascii="Times New Roman" w:hAnsi="Times New Roman" w:cs="Times New Roman"/>
          <w:sz w:val="24"/>
          <w:szCs w:val="24"/>
        </w:rPr>
        <w:t>iyetçiliği patolojik bir olgu olarak ele aldığı ve mükemmelliyetçiliğin performans ya da davranışta aşırı yüksek standartlara odaklandığını göstermektedir (Accordino vd, 2000: 535</w:t>
      </w:r>
      <w:r>
        <w:rPr>
          <w:rFonts w:ascii="Times New Roman" w:hAnsi="Times New Roman" w:cs="Times New Roman"/>
          <w:sz w:val="24"/>
          <w:szCs w:val="24"/>
        </w:rPr>
        <w:t xml:space="preserve">; </w:t>
      </w:r>
      <w:r w:rsidR="001C60CD">
        <w:rPr>
          <w:rFonts w:ascii="Times New Roman" w:hAnsi="Times New Roman" w:cs="Times New Roman"/>
          <w:sz w:val="24"/>
          <w:szCs w:val="24"/>
        </w:rPr>
        <w:t>Hewitt vd, 2002</w:t>
      </w:r>
      <w:r w:rsidRPr="00A962E7">
        <w:rPr>
          <w:rFonts w:ascii="Times New Roman" w:hAnsi="Times New Roman" w:cs="Times New Roman"/>
          <w:sz w:val="24"/>
          <w:szCs w:val="24"/>
        </w:rPr>
        <w:t>).</w:t>
      </w:r>
    </w:p>
    <w:p w:rsidR="002373E4" w:rsidRPr="00A962E7"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 xml:space="preserve">Mükemmelliyetçiliğin temelleri ile ilgili gerek kuramsal gerekse deneysel olarak çalışan pek çok araştırmacı farklı görüşler ortaya koymuşlardır. Ancak bu farklı </w:t>
      </w:r>
      <w:r w:rsidRPr="00A962E7">
        <w:rPr>
          <w:rFonts w:ascii="Times New Roman" w:hAnsi="Times New Roman" w:cs="Times New Roman"/>
          <w:sz w:val="24"/>
          <w:szCs w:val="24"/>
        </w:rPr>
        <w:lastRenderedPageBreak/>
        <w:t>görüşlerin yanı sır</w:t>
      </w:r>
      <w:r w:rsidR="009757A5">
        <w:rPr>
          <w:rFonts w:ascii="Times New Roman" w:hAnsi="Times New Roman" w:cs="Times New Roman"/>
          <w:sz w:val="24"/>
          <w:szCs w:val="24"/>
        </w:rPr>
        <w:t xml:space="preserve">a pek çok kuramcı aynı zamanda, </w:t>
      </w:r>
      <w:r w:rsidRPr="00A962E7">
        <w:rPr>
          <w:rFonts w:ascii="Times New Roman" w:hAnsi="Times New Roman" w:cs="Times New Roman"/>
          <w:sz w:val="24"/>
          <w:szCs w:val="24"/>
        </w:rPr>
        <w:t>mükemmelliyetçiliğin temelinin yaşamın ilk yıllarında nispeten şekillendiği ve bu şekillenmede mükemmelliyetçi ve talepkar ailelerin büyük rol oynadığı konusunda hemfikirlerdir (Shcherbakova, 2001).</w:t>
      </w:r>
    </w:p>
    <w:p w:rsidR="002373E4" w:rsidRPr="00A962E7"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 xml:space="preserve">Freud, mükemmelliyetçilik eğiliminin çocuklukta başladığını ve ebeveynlerinin yasaklarının içselleştirilmesi ile devam ettiğini belirterek; bu içselleştirmelerin etkileri ile oluşan süper egonun mükemmel bir imaj yaratma, tasarlama ve sürdürme uğraşısında olduğunu belirtmiştir. Ona göre süperego gerçekten çok ideali temsil eder ve kusursuz olmak ister; bunu yaparken çevresindeki bireyler tarafından onaylanma ölçütlerine göre hareket eder (Gençtan 2000: 45). </w:t>
      </w:r>
    </w:p>
    <w:p w:rsidR="002373E4" w:rsidRPr="00A962E7"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Freud’un aksine mükemmelliyetçiliği olumlu bir kişilik özelliği olarak da değerlendiren Adler’e göre doğadaki tüm varlıklar eksi bir durumdan artı bir duruma geçmek için sürekli bir çaba içindedirler. Adler bu durumu “eksiklikten kurtulma çabası ya da üstünlük çabası” olarak adlandırmıştır. Diğer bir deyişle birey “mükemmel” bir varlık olmaya çalışır, sürekli üstünlü</w:t>
      </w:r>
      <w:r>
        <w:rPr>
          <w:rFonts w:ascii="Times New Roman" w:hAnsi="Times New Roman" w:cs="Times New Roman"/>
          <w:sz w:val="24"/>
          <w:szCs w:val="24"/>
        </w:rPr>
        <w:t>k çabası içindedir (Burger, 2006</w:t>
      </w:r>
      <w:r w:rsidRPr="00A962E7">
        <w:rPr>
          <w:rFonts w:ascii="Times New Roman" w:hAnsi="Times New Roman" w:cs="Times New Roman"/>
          <w:sz w:val="24"/>
          <w:szCs w:val="24"/>
        </w:rPr>
        <w:t xml:space="preserve">: 152). </w:t>
      </w:r>
    </w:p>
    <w:p w:rsidR="002373E4" w:rsidRPr="00A962E7" w:rsidRDefault="002373E4" w:rsidP="00361F66">
      <w:pPr>
        <w:pStyle w:val="AralkYok"/>
        <w:spacing w:after="240" w:line="360" w:lineRule="auto"/>
        <w:ind w:firstLine="709"/>
        <w:jc w:val="both"/>
        <w:rPr>
          <w:rFonts w:ascii="Times New Roman" w:hAnsi="Times New Roman" w:cs="Times New Roman"/>
          <w:sz w:val="24"/>
          <w:szCs w:val="24"/>
        </w:rPr>
      </w:pPr>
      <w:r w:rsidRPr="00A962E7">
        <w:rPr>
          <w:rFonts w:ascii="Times New Roman" w:hAnsi="Times New Roman" w:cs="Times New Roman"/>
          <w:sz w:val="24"/>
          <w:szCs w:val="24"/>
        </w:rPr>
        <w:t>Analitik kuramcılar dışında davranış kuramcılarının mükemmelliyetçiliğe ilişkin açıklamalarına bakıldığında daha çok bu özelliğin oluşmasın</w:t>
      </w:r>
      <w:r w:rsidR="00A57473">
        <w:rPr>
          <w:rFonts w:ascii="Times New Roman" w:hAnsi="Times New Roman" w:cs="Times New Roman"/>
          <w:sz w:val="24"/>
          <w:szCs w:val="24"/>
        </w:rPr>
        <w:t>da çevrenin rolüne odaklandıkları görülmektedir</w:t>
      </w:r>
      <w:r w:rsidRPr="00A962E7">
        <w:rPr>
          <w:rFonts w:ascii="Times New Roman" w:hAnsi="Times New Roman" w:cs="Times New Roman"/>
          <w:sz w:val="24"/>
          <w:szCs w:val="24"/>
        </w:rPr>
        <w:t>.</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t xml:space="preserve">Skinner davranışın biçimlendirilmesi ve sürdürülmesinde çevrenin rolünü vurgulamaktadır. </w:t>
      </w:r>
      <w:r w:rsidR="00E26B33" w:rsidRPr="00E305F3">
        <w:rPr>
          <w:rFonts w:ascii="Times New Roman" w:hAnsi="Times New Roman" w:cs="Times New Roman"/>
          <w:sz w:val="24"/>
          <w:szCs w:val="24"/>
        </w:rPr>
        <w:t>Skinner’e göre bireyin davranışları olumlu şekilde pekiştirildiğinde ve ödülle sonuçlandığında o davranışın yapılma sıklığı artabilmektedir. Aynı şekilde insanlar ödüllendirici sonuçları olmayan ya da cezalandırılan davranışlarda bulunduklarında aynı davranışı giderek daha az sergileme eğiliminde olurlar</w:t>
      </w:r>
      <w:r w:rsidR="00E26B33">
        <w:rPr>
          <w:rFonts w:ascii="Times New Roman" w:hAnsi="Times New Roman" w:cs="Times New Roman"/>
          <w:sz w:val="24"/>
          <w:szCs w:val="24"/>
        </w:rPr>
        <w:t>.</w:t>
      </w:r>
      <w:r w:rsidR="00E26B33" w:rsidRPr="00E26B33">
        <w:rPr>
          <w:rFonts w:ascii="Times New Roman" w:hAnsi="Times New Roman" w:cs="Times New Roman"/>
          <w:sz w:val="24"/>
          <w:szCs w:val="24"/>
        </w:rPr>
        <w:t xml:space="preserve"> </w:t>
      </w:r>
      <w:r w:rsidR="00E26B33">
        <w:rPr>
          <w:rFonts w:ascii="Times New Roman" w:hAnsi="Times New Roman" w:cs="Times New Roman"/>
          <w:sz w:val="24"/>
          <w:szCs w:val="24"/>
        </w:rPr>
        <w:t>B</w:t>
      </w:r>
      <w:r w:rsidR="00E26B33" w:rsidRPr="00E305F3">
        <w:rPr>
          <w:rFonts w:ascii="Times New Roman" w:hAnsi="Times New Roman" w:cs="Times New Roman"/>
          <w:sz w:val="24"/>
          <w:szCs w:val="24"/>
        </w:rPr>
        <w:t xml:space="preserve">irey </w:t>
      </w:r>
      <w:r w:rsidR="00A57473">
        <w:rPr>
          <w:rFonts w:ascii="Times New Roman" w:hAnsi="Times New Roman" w:cs="Times New Roman"/>
          <w:sz w:val="24"/>
          <w:szCs w:val="24"/>
        </w:rPr>
        <w:t xml:space="preserve">yalnızca </w:t>
      </w:r>
      <w:r w:rsidR="00E26B33" w:rsidRPr="00E305F3">
        <w:rPr>
          <w:rFonts w:ascii="Times New Roman" w:hAnsi="Times New Roman" w:cs="Times New Roman"/>
          <w:sz w:val="24"/>
          <w:szCs w:val="24"/>
        </w:rPr>
        <w:t>en iyisini yaptığında çevresi tarafından ödüllendirildikç</w:t>
      </w:r>
      <w:r w:rsidR="00E26B33">
        <w:rPr>
          <w:rFonts w:ascii="Times New Roman" w:hAnsi="Times New Roman" w:cs="Times New Roman"/>
          <w:sz w:val="24"/>
          <w:szCs w:val="24"/>
        </w:rPr>
        <w:t xml:space="preserve">e mükemmellik kalıcı hale gelir </w:t>
      </w:r>
      <w:r w:rsidR="00E26B33" w:rsidRPr="00E305F3">
        <w:rPr>
          <w:rFonts w:ascii="Times New Roman" w:hAnsi="Times New Roman" w:cs="Times New Roman"/>
          <w:sz w:val="24"/>
          <w:szCs w:val="24"/>
        </w:rPr>
        <w:t xml:space="preserve">(Nelson-Jones, 1982: 118-119). </w:t>
      </w:r>
      <w:r w:rsidRPr="00014D82">
        <w:rPr>
          <w:rFonts w:ascii="Times New Roman" w:hAnsi="Times New Roman" w:cs="Times New Roman"/>
          <w:sz w:val="24"/>
          <w:szCs w:val="24"/>
        </w:rPr>
        <w:t>Sk</w:t>
      </w:r>
      <w:r w:rsidR="009757A5">
        <w:rPr>
          <w:rFonts w:ascii="Times New Roman" w:hAnsi="Times New Roman" w:cs="Times New Roman"/>
          <w:sz w:val="24"/>
          <w:szCs w:val="24"/>
        </w:rPr>
        <w:t xml:space="preserve">inner’e göre </w:t>
      </w:r>
      <w:r w:rsidRPr="00014D82">
        <w:rPr>
          <w:rFonts w:ascii="Times New Roman" w:hAnsi="Times New Roman" w:cs="Times New Roman"/>
          <w:sz w:val="24"/>
          <w:szCs w:val="24"/>
        </w:rPr>
        <w:t>sorun yaratan (probl</w:t>
      </w:r>
      <w:r w:rsidR="009757A5">
        <w:rPr>
          <w:rFonts w:ascii="Times New Roman" w:hAnsi="Times New Roman" w:cs="Times New Roman"/>
          <w:sz w:val="24"/>
          <w:szCs w:val="24"/>
        </w:rPr>
        <w:t xml:space="preserve">emli) mükemmelliyetçi davranış, </w:t>
      </w:r>
      <w:r w:rsidRPr="00014D82">
        <w:rPr>
          <w:rFonts w:ascii="Times New Roman" w:hAnsi="Times New Roman" w:cs="Times New Roman"/>
          <w:sz w:val="24"/>
          <w:szCs w:val="24"/>
        </w:rPr>
        <w:t xml:space="preserve">mükemmellik düzeyi oldukça yüksek olduğunda ve bireyin elde edeceğini düşünmesine rağmen erişilemediğinde oluşur. Bu durumda genellikle depresyon ya da anksiyeteyle sonuçlanır (Borynack, 2003: 8). </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t xml:space="preserve">Mükemmelliyetçilik üzerine ciddi olarak ilk ilgilenen araştırmacılardan biri olan </w:t>
      </w:r>
      <w:r w:rsidRPr="00807FFD">
        <w:rPr>
          <w:rFonts w:ascii="Times New Roman" w:hAnsi="Times New Roman" w:cs="Times New Roman"/>
          <w:sz w:val="24"/>
          <w:szCs w:val="24"/>
        </w:rPr>
        <w:t>Missildine (1963)</w:t>
      </w:r>
      <w:r w:rsidRPr="00014D82">
        <w:rPr>
          <w:rFonts w:ascii="Times New Roman" w:hAnsi="Times New Roman" w:cs="Times New Roman"/>
          <w:sz w:val="24"/>
          <w:szCs w:val="24"/>
        </w:rPr>
        <w:t xml:space="preserve"> mükemmelliyetçiliğin kökenini açıklarken onun “ebeveyn isteklerinin ısrarı sonucunda çocuk tarafından yaratıldığını” ve “çocuktan beklenene bağlı olarak </w:t>
      </w:r>
      <w:r w:rsidRPr="00014D82">
        <w:rPr>
          <w:rFonts w:ascii="Times New Roman" w:hAnsi="Times New Roman" w:cs="Times New Roman"/>
          <w:sz w:val="24"/>
          <w:szCs w:val="24"/>
        </w:rPr>
        <w:lastRenderedPageBreak/>
        <w:t xml:space="preserve">açığa çıktığını” ifade etmiştir </w:t>
      </w:r>
      <w:proofErr w:type="gramStart"/>
      <w:r w:rsidRPr="00EC11CC">
        <w:rPr>
          <w:rFonts w:ascii="Times New Roman" w:hAnsi="Times New Roman" w:cs="Times New Roman"/>
          <w:sz w:val="24"/>
          <w:szCs w:val="24"/>
        </w:rPr>
        <w:t>(</w:t>
      </w:r>
      <w:proofErr w:type="gramEnd"/>
      <w:r w:rsidRPr="00EC11CC">
        <w:rPr>
          <w:rFonts w:ascii="Times New Roman" w:hAnsi="Times New Roman" w:cs="Times New Roman"/>
          <w:sz w:val="24"/>
          <w:szCs w:val="24"/>
        </w:rPr>
        <w:t>Akt.</w:t>
      </w:r>
      <w:r>
        <w:rPr>
          <w:rFonts w:ascii="Times New Roman" w:hAnsi="Times New Roman" w:cs="Times New Roman"/>
          <w:sz w:val="24"/>
          <w:szCs w:val="24"/>
        </w:rPr>
        <w:t xml:space="preserve"> </w:t>
      </w:r>
      <w:r w:rsidRPr="00014D82">
        <w:rPr>
          <w:rFonts w:ascii="Times New Roman" w:hAnsi="Times New Roman" w:cs="Times New Roman"/>
          <w:sz w:val="24"/>
          <w:szCs w:val="24"/>
        </w:rPr>
        <w:t>Vieth ve Trull, 1999; Accordino vd, 2000; Shcherbakova, 2001</w:t>
      </w:r>
      <w:proofErr w:type="gramStart"/>
      <w:r w:rsidRPr="00014D82">
        <w:rPr>
          <w:rFonts w:ascii="Times New Roman" w:hAnsi="Times New Roman" w:cs="Times New Roman"/>
          <w:sz w:val="24"/>
          <w:szCs w:val="24"/>
        </w:rPr>
        <w:t>)</w:t>
      </w:r>
      <w:proofErr w:type="gramEnd"/>
      <w:r w:rsidRPr="00014D82">
        <w:rPr>
          <w:rFonts w:ascii="Times New Roman" w:hAnsi="Times New Roman" w:cs="Times New Roman"/>
          <w:sz w:val="24"/>
          <w:szCs w:val="24"/>
        </w:rPr>
        <w:t xml:space="preserve">. </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t xml:space="preserve">Genel olarak araştırmacılar mükemmelliyetçi kişilik özelliğinin gelişiminde çevre faktörü üzerinde birleşmiş olsalar da, </w:t>
      </w:r>
      <w:r w:rsidR="00752EAD">
        <w:rPr>
          <w:rFonts w:ascii="Times New Roman" w:hAnsi="Times New Roman" w:cs="Times New Roman"/>
          <w:sz w:val="24"/>
          <w:szCs w:val="24"/>
        </w:rPr>
        <w:t>alan yazın</w:t>
      </w:r>
      <w:r w:rsidR="00174574">
        <w:rPr>
          <w:rFonts w:ascii="Times New Roman" w:hAnsi="Times New Roman" w:cs="Times New Roman"/>
          <w:sz w:val="24"/>
          <w:szCs w:val="24"/>
        </w:rPr>
        <w:t xml:space="preserve">da </w:t>
      </w:r>
      <w:r w:rsidRPr="00014D82">
        <w:rPr>
          <w:rFonts w:ascii="Times New Roman" w:hAnsi="Times New Roman" w:cs="Times New Roman"/>
          <w:sz w:val="24"/>
          <w:szCs w:val="24"/>
        </w:rPr>
        <w:t>kalıtsal faktörün etkisini ortaya koyan araştırmalara da rastlamaktayız (Vieth ve Trull, 1999; Chang, 2000; Accordino vd, 2000).</w:t>
      </w:r>
      <w:r w:rsidRPr="00F11883">
        <w:rPr>
          <w:rFonts w:ascii="Times New Roman" w:hAnsi="Times New Roman" w:cs="Times New Roman"/>
          <w:sz w:val="24"/>
          <w:szCs w:val="24"/>
        </w:rPr>
        <w:t xml:space="preserve"> Flett ve arkadaşları (2000),</w:t>
      </w:r>
      <w:r w:rsidRPr="00E305F3">
        <w:rPr>
          <w:rFonts w:ascii="Times New Roman" w:hAnsi="Times New Roman" w:cs="Times New Roman"/>
          <w:sz w:val="24"/>
          <w:szCs w:val="24"/>
        </w:rPr>
        <w:t xml:space="preserve"> mükemmelliyetçiliğin gelişimi ile ilgili kişinin hem kendi içindeki hem de dışındaki faktörleri içeren bir davranışsal gelişim modeli ortaya koymuşlardır. Bu modele göre mükemmelliyetçilik, kişi ile çevresi arasındaki etkileşimin sonucu olarak ortaya çıkmaktadır.</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t xml:space="preserve">Bireylerin içinde bulundukları durumlardan en iyi şekilde ortaya çıkma istekleri veya kendilerine yüksek hedefler belirlemeleri bireyler için elbette olumsuz bir özellik değildir. İnsanın gelişmeye istekli bir varlık olduğu düşünüldüğünde de bir adım daha uzağa gitme düşüncesi yaşama amacı açısından önemlidir. </w:t>
      </w:r>
      <w:proofErr w:type="gramStart"/>
      <w:r w:rsidRPr="00014D82">
        <w:rPr>
          <w:rFonts w:ascii="Times New Roman" w:hAnsi="Times New Roman" w:cs="Times New Roman"/>
          <w:sz w:val="24"/>
          <w:szCs w:val="24"/>
        </w:rPr>
        <w:t xml:space="preserve">Ancak bu beklentiler ve belirlenen hedefler bireyin ulaşabileceklerinin ötesine geçerse ve yalnızca mantık dışı, hayal ürünü olmaktan öteye gidemezse bu bireyde hayal kırıklığı, başarısızlık hissi, değersizlik ve yetersizlik duyguları gibi olumsuz pek çok duygu ve yaşantının oluşmasına ve bireyin ailesiyle ve çevresiyle sağlıklı ilişki içerisinde olmamasına neden </w:t>
      </w:r>
      <w:r w:rsidR="00CF4F49">
        <w:rPr>
          <w:rFonts w:ascii="Times New Roman" w:hAnsi="Times New Roman" w:cs="Times New Roman"/>
          <w:sz w:val="24"/>
          <w:szCs w:val="24"/>
        </w:rPr>
        <w:t>olabilir</w:t>
      </w:r>
      <w:r w:rsidR="0003538D">
        <w:rPr>
          <w:rFonts w:ascii="Times New Roman" w:hAnsi="Times New Roman" w:cs="Times New Roman"/>
          <w:sz w:val="24"/>
          <w:szCs w:val="24"/>
        </w:rPr>
        <w:t xml:space="preserve"> (Stoeber ve Rennert, 2008:</w:t>
      </w:r>
      <w:r w:rsidR="007143AD">
        <w:rPr>
          <w:rFonts w:ascii="Times New Roman" w:hAnsi="Times New Roman" w:cs="Times New Roman"/>
          <w:sz w:val="24"/>
          <w:szCs w:val="24"/>
        </w:rPr>
        <w:t xml:space="preserve"> </w:t>
      </w:r>
      <w:r w:rsidRPr="00014D82">
        <w:rPr>
          <w:rFonts w:ascii="Times New Roman" w:hAnsi="Times New Roman" w:cs="Times New Roman"/>
          <w:sz w:val="24"/>
          <w:szCs w:val="24"/>
        </w:rPr>
        <w:t xml:space="preserve">40). </w:t>
      </w:r>
      <w:proofErr w:type="gramEnd"/>
      <w:r w:rsidRPr="00014D82">
        <w:rPr>
          <w:rFonts w:ascii="Times New Roman" w:hAnsi="Times New Roman" w:cs="Times New Roman"/>
          <w:sz w:val="24"/>
          <w:szCs w:val="24"/>
        </w:rPr>
        <w:t>Mantık dışı, ulaşılamayacak beklenti ve hedefler ve sonrasında yaşanan olumsuz duygular birey yaşamında sürekli tekrar eden bir yaşantı haline gelmişse</w:t>
      </w:r>
      <w:r w:rsidR="00A57473">
        <w:rPr>
          <w:rFonts w:ascii="Times New Roman" w:hAnsi="Times New Roman" w:cs="Times New Roman"/>
          <w:sz w:val="24"/>
          <w:szCs w:val="24"/>
        </w:rPr>
        <w:t>,</w:t>
      </w:r>
      <w:r w:rsidRPr="00014D82">
        <w:rPr>
          <w:rFonts w:ascii="Times New Roman" w:hAnsi="Times New Roman" w:cs="Times New Roman"/>
          <w:sz w:val="24"/>
          <w:szCs w:val="24"/>
        </w:rPr>
        <w:t xml:space="preserve"> beraberinde depresyon, anksiyete, </w:t>
      </w:r>
      <w:proofErr w:type="gramStart"/>
      <w:r w:rsidRPr="00014D82">
        <w:rPr>
          <w:rFonts w:ascii="Times New Roman" w:hAnsi="Times New Roman" w:cs="Times New Roman"/>
          <w:sz w:val="24"/>
          <w:szCs w:val="24"/>
        </w:rPr>
        <w:t>obsesif</w:t>
      </w:r>
      <w:proofErr w:type="gramEnd"/>
      <w:r w:rsidRPr="00014D82">
        <w:rPr>
          <w:rFonts w:ascii="Times New Roman" w:hAnsi="Times New Roman" w:cs="Times New Roman"/>
          <w:sz w:val="24"/>
          <w:szCs w:val="24"/>
        </w:rPr>
        <w:t xml:space="preserve">-kompulsif bozukluk, öfke vb gibi </w:t>
      </w:r>
      <w:r w:rsidR="0003538D">
        <w:rPr>
          <w:rFonts w:ascii="Times New Roman" w:hAnsi="Times New Roman" w:cs="Times New Roman"/>
          <w:sz w:val="24"/>
          <w:szCs w:val="24"/>
        </w:rPr>
        <w:t xml:space="preserve">normal dışı </w:t>
      </w:r>
      <w:r w:rsidRPr="00014D82">
        <w:rPr>
          <w:rFonts w:ascii="Times New Roman" w:hAnsi="Times New Roman" w:cs="Times New Roman"/>
          <w:sz w:val="24"/>
          <w:szCs w:val="24"/>
        </w:rPr>
        <w:t xml:space="preserve">rahatsızlıklar görülme olasılığı da güçlenecektir. Mükemmelliyetçiliğin bireyin yaşantısında hem olumlu hem de olumsuz sonuçlarının olması, bu noktada bireyin ne tür bir mükemmeliyetçilik yapısına sahip olduğu sorusunu akla getirmektedir (Slaney ve Ashby, 1996; Slaney vd, 2001; Enns vd, 2002). </w:t>
      </w:r>
    </w:p>
    <w:p w:rsidR="002373E4" w:rsidRPr="00014D82" w:rsidRDefault="002373E4" w:rsidP="00361F66">
      <w:pPr>
        <w:pStyle w:val="AralkYok"/>
        <w:tabs>
          <w:tab w:val="left" w:pos="0"/>
        </w:tabs>
        <w:spacing w:after="240" w:line="360" w:lineRule="auto"/>
        <w:ind w:firstLine="709"/>
        <w:jc w:val="both"/>
        <w:rPr>
          <w:rFonts w:ascii="Times New Roman" w:hAnsi="Times New Roman" w:cs="Times New Roman"/>
          <w:b/>
          <w:bCs/>
          <w:sz w:val="24"/>
          <w:szCs w:val="24"/>
        </w:rPr>
      </w:pPr>
      <w:r w:rsidRPr="00014D82">
        <w:rPr>
          <w:rFonts w:ascii="Times New Roman" w:hAnsi="Times New Roman" w:cs="Times New Roman"/>
          <w:sz w:val="24"/>
          <w:szCs w:val="24"/>
        </w:rPr>
        <w:t>Mükemmelliyetçiliğin başlangıçta olumsuz ve tek boyutlu bir özellik olarak görülmesi araştırmacıların verilerinde mükemmelliyetçiliğin olumsuz sonuçlar yarattığı fikrinin doğmasına yol açmıştır. Daha sonraki çalışmalara baktığımızda, mükemme</w:t>
      </w:r>
      <w:r w:rsidR="00A57473">
        <w:rPr>
          <w:rFonts w:ascii="Times New Roman" w:hAnsi="Times New Roman" w:cs="Times New Roman"/>
          <w:sz w:val="24"/>
          <w:szCs w:val="24"/>
        </w:rPr>
        <w:t>l</w:t>
      </w:r>
      <w:r w:rsidRPr="00014D82">
        <w:rPr>
          <w:rFonts w:ascii="Times New Roman" w:hAnsi="Times New Roman" w:cs="Times New Roman"/>
          <w:sz w:val="24"/>
          <w:szCs w:val="24"/>
        </w:rPr>
        <w:t xml:space="preserve">liyetçiliği tek boyutlu ele almanın bu yapıyı açıklamak için yetersiz kaldığı düşüncesiyle kavram çok boyutlu bir kişilik </w:t>
      </w:r>
      <w:r w:rsidR="00B051A0">
        <w:rPr>
          <w:rFonts w:ascii="Times New Roman" w:hAnsi="Times New Roman" w:cs="Times New Roman"/>
          <w:sz w:val="24"/>
          <w:szCs w:val="24"/>
        </w:rPr>
        <w:t xml:space="preserve">özelliği </w:t>
      </w:r>
      <w:r w:rsidRPr="00014D82">
        <w:rPr>
          <w:rFonts w:ascii="Times New Roman" w:hAnsi="Times New Roman" w:cs="Times New Roman"/>
          <w:sz w:val="24"/>
          <w:szCs w:val="24"/>
        </w:rPr>
        <w:t>olarak ele alınmaya başlanmıştır (Frost vd, 1990; Hewitt ve Flett, 1991a; Slaney vd, 2001).</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lastRenderedPageBreak/>
        <w:t>Hamachek (1978),</w:t>
      </w:r>
      <w:r w:rsidR="00A57473">
        <w:rPr>
          <w:rFonts w:ascii="Times New Roman" w:hAnsi="Times New Roman" w:cs="Times New Roman"/>
          <w:sz w:val="24"/>
          <w:szCs w:val="24"/>
        </w:rPr>
        <w:t xml:space="preserve"> mükemmelliyetçiliği “normal-</w:t>
      </w:r>
      <w:r w:rsidRPr="00014D82">
        <w:rPr>
          <w:rFonts w:ascii="Times New Roman" w:hAnsi="Times New Roman" w:cs="Times New Roman"/>
          <w:sz w:val="24"/>
          <w:szCs w:val="24"/>
        </w:rPr>
        <w:t>olumlu</w:t>
      </w:r>
      <w:r w:rsidR="00A57473">
        <w:rPr>
          <w:rFonts w:ascii="Times New Roman" w:hAnsi="Times New Roman" w:cs="Times New Roman"/>
          <w:sz w:val="24"/>
          <w:szCs w:val="24"/>
        </w:rPr>
        <w:t>” ve “nevrotik-</w:t>
      </w:r>
      <w:r w:rsidRPr="00014D82">
        <w:rPr>
          <w:rFonts w:ascii="Times New Roman" w:hAnsi="Times New Roman" w:cs="Times New Roman"/>
          <w:sz w:val="24"/>
          <w:szCs w:val="24"/>
        </w:rPr>
        <w:t>olumsuz” olarak sınıflandıran ilk araştırmacılardandır. Ona göre ailelerin tutarsız davranışları ve çelişkili onay dur</w:t>
      </w:r>
      <w:r w:rsidR="009A41E3">
        <w:rPr>
          <w:rFonts w:ascii="Times New Roman" w:hAnsi="Times New Roman" w:cs="Times New Roman"/>
          <w:sz w:val="24"/>
          <w:szCs w:val="24"/>
        </w:rPr>
        <w:t xml:space="preserve">umlarında, çocuklar </w:t>
      </w:r>
      <w:r w:rsidRPr="00014D82">
        <w:rPr>
          <w:rFonts w:ascii="Times New Roman" w:hAnsi="Times New Roman" w:cs="Times New Roman"/>
          <w:sz w:val="24"/>
          <w:szCs w:val="24"/>
        </w:rPr>
        <w:t>kendilerine makul olmayan yüksek düzeyde stand</w:t>
      </w:r>
      <w:r w:rsidR="009A41E3">
        <w:rPr>
          <w:rFonts w:ascii="Times New Roman" w:hAnsi="Times New Roman" w:cs="Times New Roman"/>
          <w:sz w:val="24"/>
          <w:szCs w:val="24"/>
        </w:rPr>
        <w:t xml:space="preserve">artlar belirleyebilmektedirler. </w:t>
      </w:r>
      <w:r w:rsidR="00752EAD">
        <w:rPr>
          <w:rFonts w:ascii="Times New Roman" w:hAnsi="Times New Roman" w:cs="Times New Roman"/>
          <w:sz w:val="24"/>
          <w:szCs w:val="24"/>
        </w:rPr>
        <w:t xml:space="preserve">Hamachek’e göre </w:t>
      </w:r>
      <w:r w:rsidRPr="00014D82">
        <w:rPr>
          <w:rFonts w:ascii="Times New Roman" w:hAnsi="Times New Roman" w:cs="Times New Roman"/>
          <w:sz w:val="24"/>
          <w:szCs w:val="24"/>
        </w:rPr>
        <w:t xml:space="preserve">normal mükemmelliyetçiliğe sahip bireyler, nevrotik mükemmelliyetçilerle benzer şekilde kendilerine yüksek performans standartları belirlerler </w:t>
      </w:r>
      <w:proofErr w:type="gramStart"/>
      <w:r w:rsidRPr="00014D82">
        <w:rPr>
          <w:rFonts w:ascii="Times New Roman" w:hAnsi="Times New Roman" w:cs="Times New Roman"/>
          <w:sz w:val="24"/>
          <w:szCs w:val="24"/>
        </w:rPr>
        <w:t>fakat,</w:t>
      </w:r>
      <w:proofErr w:type="gramEnd"/>
      <w:r w:rsidRPr="00014D82">
        <w:rPr>
          <w:rFonts w:ascii="Times New Roman" w:hAnsi="Times New Roman" w:cs="Times New Roman"/>
          <w:sz w:val="24"/>
          <w:szCs w:val="24"/>
        </w:rPr>
        <w:t xml:space="preserve"> nevrotik mükemmelliyetçiler gibi belirledikleri standartlara ulaşamadıklarında tatminsizlik yaşamaz ve kendilerini katı bir şekilde eleştirmezler (</w:t>
      </w:r>
      <w:r w:rsidRPr="00EC11CC">
        <w:rPr>
          <w:rFonts w:ascii="Times New Roman" w:hAnsi="Times New Roman" w:cs="Times New Roman"/>
          <w:sz w:val="24"/>
          <w:szCs w:val="24"/>
        </w:rPr>
        <w:t>Akt</w:t>
      </w:r>
      <w:r w:rsidRPr="0043698A">
        <w:rPr>
          <w:rFonts w:ascii="Times New Roman" w:hAnsi="Times New Roman" w:cs="Times New Roman"/>
          <w:b/>
          <w:bCs/>
          <w:color w:val="FF0000"/>
          <w:sz w:val="24"/>
          <w:szCs w:val="24"/>
        </w:rPr>
        <w:t>.</w:t>
      </w:r>
      <w:r>
        <w:rPr>
          <w:rFonts w:ascii="Times New Roman" w:hAnsi="Times New Roman" w:cs="Times New Roman"/>
          <w:sz w:val="24"/>
          <w:szCs w:val="24"/>
        </w:rPr>
        <w:t xml:space="preserve"> Frost vd, 1990: 450-451; </w:t>
      </w:r>
      <w:r w:rsidR="00752EAD">
        <w:rPr>
          <w:rFonts w:ascii="Times New Roman" w:hAnsi="Times New Roman" w:cs="Times New Roman"/>
          <w:sz w:val="24"/>
          <w:szCs w:val="24"/>
        </w:rPr>
        <w:t xml:space="preserve">Rice ve Preusser, 2002: </w:t>
      </w:r>
      <w:r w:rsidRPr="00014D82">
        <w:rPr>
          <w:rFonts w:ascii="Times New Roman" w:hAnsi="Times New Roman" w:cs="Times New Roman"/>
          <w:sz w:val="24"/>
          <w:szCs w:val="24"/>
        </w:rPr>
        <w:t>210-211</w:t>
      </w:r>
      <w:proofErr w:type="gramStart"/>
      <w:r w:rsidRPr="00014D82">
        <w:rPr>
          <w:rFonts w:ascii="Times New Roman" w:hAnsi="Times New Roman" w:cs="Times New Roman"/>
          <w:sz w:val="24"/>
          <w:szCs w:val="24"/>
        </w:rPr>
        <w:t>)</w:t>
      </w:r>
      <w:proofErr w:type="gramEnd"/>
      <w:r w:rsidRPr="00014D82">
        <w:rPr>
          <w:rFonts w:ascii="Times New Roman" w:hAnsi="Times New Roman" w:cs="Times New Roman"/>
          <w:sz w:val="24"/>
          <w:szCs w:val="24"/>
        </w:rPr>
        <w:t xml:space="preserve">. </w:t>
      </w:r>
      <w:r w:rsidR="00752EAD">
        <w:rPr>
          <w:rFonts w:ascii="Times New Roman" w:hAnsi="Times New Roman" w:cs="Times New Roman"/>
          <w:sz w:val="24"/>
          <w:szCs w:val="24"/>
        </w:rPr>
        <w:t>Hamachek’in bu tanımından sonra</w:t>
      </w:r>
      <w:r w:rsidRPr="00014D82">
        <w:rPr>
          <w:rFonts w:ascii="Times New Roman" w:hAnsi="Times New Roman" w:cs="Times New Roman"/>
          <w:sz w:val="24"/>
          <w:szCs w:val="24"/>
        </w:rPr>
        <w:t xml:space="preserve"> mükemmelliyetçiliğin olumlu yanlarını belirleme çabaları, yeni kavramsallaştırmaların ortaya çıkmasını sağlamıştır</w:t>
      </w:r>
      <w:r w:rsidRPr="00014D82">
        <w:rPr>
          <w:rFonts w:ascii="Times New Roman" w:hAnsi="Times New Roman" w:cs="Times New Roman"/>
          <w:b/>
          <w:bCs/>
          <w:sz w:val="24"/>
          <w:szCs w:val="24"/>
        </w:rPr>
        <w:t xml:space="preserve">. </w:t>
      </w:r>
      <w:r w:rsidR="00171522">
        <w:rPr>
          <w:rFonts w:ascii="Times New Roman" w:hAnsi="Times New Roman" w:cs="Times New Roman"/>
          <w:sz w:val="24"/>
          <w:szCs w:val="24"/>
        </w:rPr>
        <w:t>Slaney ve arkadaşları</w:t>
      </w:r>
      <w:r w:rsidRPr="00014D82">
        <w:rPr>
          <w:rFonts w:ascii="Times New Roman" w:hAnsi="Times New Roman" w:cs="Times New Roman"/>
          <w:sz w:val="24"/>
          <w:szCs w:val="24"/>
        </w:rPr>
        <w:t xml:space="preserve"> (1996-2001)</w:t>
      </w:r>
      <w:r w:rsidRPr="00014D82">
        <w:rPr>
          <w:rFonts w:ascii="Times New Roman" w:hAnsi="Times New Roman" w:cs="Times New Roman"/>
          <w:b/>
          <w:bCs/>
          <w:sz w:val="24"/>
          <w:szCs w:val="24"/>
        </w:rPr>
        <w:t xml:space="preserve"> </w:t>
      </w:r>
      <w:r w:rsidR="00752EAD">
        <w:rPr>
          <w:rFonts w:ascii="Times New Roman" w:hAnsi="Times New Roman" w:cs="Times New Roman"/>
          <w:sz w:val="24"/>
          <w:szCs w:val="24"/>
        </w:rPr>
        <w:t xml:space="preserve">mükemmelliyetçiliğin </w:t>
      </w:r>
      <w:r w:rsidRPr="00014D82">
        <w:rPr>
          <w:rFonts w:ascii="Times New Roman" w:hAnsi="Times New Roman" w:cs="Times New Roman"/>
          <w:sz w:val="24"/>
          <w:szCs w:val="24"/>
        </w:rPr>
        <w:t>yüksek performans hedefleri koyma, titiz ve düzenli olma gibi temel özellikleri olduğunu öne sürmü</w:t>
      </w:r>
      <w:r w:rsidR="00D028FA">
        <w:rPr>
          <w:rFonts w:ascii="Times New Roman" w:hAnsi="Times New Roman" w:cs="Times New Roman"/>
          <w:sz w:val="24"/>
          <w:szCs w:val="24"/>
        </w:rPr>
        <w:t xml:space="preserve">şlerdir. </w:t>
      </w:r>
      <w:r w:rsidRPr="00014D82">
        <w:rPr>
          <w:rFonts w:ascii="Times New Roman" w:hAnsi="Times New Roman" w:cs="Times New Roman"/>
          <w:sz w:val="24"/>
          <w:szCs w:val="24"/>
        </w:rPr>
        <w:t>Bu sonuçlar ışığında, yüksek performans hedefleri belirleme ve düzenli olmanın mükemmelliyetçiliği</w:t>
      </w:r>
      <w:r w:rsidR="00752EAD">
        <w:rPr>
          <w:rFonts w:ascii="Times New Roman" w:hAnsi="Times New Roman" w:cs="Times New Roman"/>
          <w:sz w:val="24"/>
          <w:szCs w:val="24"/>
        </w:rPr>
        <w:t xml:space="preserve">n olumlu yönlerini tanımlarken; </w:t>
      </w:r>
      <w:r w:rsidRPr="00014D82">
        <w:rPr>
          <w:rFonts w:ascii="Times New Roman" w:hAnsi="Times New Roman" w:cs="Times New Roman"/>
          <w:sz w:val="24"/>
          <w:szCs w:val="24"/>
        </w:rPr>
        <w:t>kişisel standartlar ve performans arasındaki uyuşmazlık olması durumunda mükemmelliyetçiliğin olumsuz yönlerinin ortaya çıkacağı belirtilmektedir.</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t>Bireylerin içinde bulundukları çevre aşırı yönde talepkar ve mükemmelliyetçi bir tutuma sahip ise böyle bir tutum kişide mükemmelliyetçilik gelişimine yol açabilmektedir. Yapılan araştırmalarda ebeveynleri aşırı derece talepkar, eleştirel, kıyaslamacı, baskıcı ve mükemmelliyetçi olan bireylerin olumsuz mükemmeliyetçilik yapısına daha yatkın olduklarını göstermektedir. Mükemmellik için çaba gösteren çocuklarda ailelerin olumlu, destekleyici ve cesaretlendirici tutumlarıyla aynı zamanda çocuğun amacıma ulaşamasa bile onu eleştirmeyen, kıyaslamayan ve onu</w:t>
      </w:r>
      <w:r>
        <w:rPr>
          <w:rFonts w:ascii="Times New Roman" w:hAnsi="Times New Roman" w:cs="Times New Roman"/>
          <w:sz w:val="24"/>
          <w:szCs w:val="24"/>
        </w:rPr>
        <w:t>n yanında olduğunu hissettiren o</w:t>
      </w:r>
      <w:r w:rsidRPr="00014D82">
        <w:rPr>
          <w:rFonts w:ascii="Times New Roman" w:hAnsi="Times New Roman" w:cs="Times New Roman"/>
          <w:sz w:val="24"/>
          <w:szCs w:val="24"/>
        </w:rPr>
        <w:t>na güvendiklerini belirten ailel</w:t>
      </w:r>
      <w:r>
        <w:rPr>
          <w:rFonts w:ascii="Times New Roman" w:hAnsi="Times New Roman" w:cs="Times New Roman"/>
          <w:sz w:val="24"/>
          <w:szCs w:val="24"/>
        </w:rPr>
        <w:t>e</w:t>
      </w:r>
      <w:r w:rsidRPr="00014D82">
        <w:rPr>
          <w:rFonts w:ascii="Times New Roman" w:hAnsi="Times New Roman" w:cs="Times New Roman"/>
          <w:sz w:val="24"/>
          <w:szCs w:val="24"/>
        </w:rPr>
        <w:t>rin çocuklarında olumlu mükemmelliyetçiliğin geliştiğini belirtilmektedir (Sapmaz, 2006: 27).</w:t>
      </w:r>
    </w:p>
    <w:p w:rsidR="002373E4" w:rsidRPr="00014D82" w:rsidRDefault="002373E4" w:rsidP="00361F66">
      <w:pPr>
        <w:pStyle w:val="AralkYok"/>
        <w:spacing w:after="240" w:line="360" w:lineRule="auto"/>
        <w:ind w:firstLine="709"/>
        <w:jc w:val="both"/>
        <w:rPr>
          <w:rFonts w:ascii="Times New Roman" w:hAnsi="Times New Roman" w:cs="Times New Roman"/>
          <w:sz w:val="24"/>
          <w:szCs w:val="24"/>
        </w:rPr>
      </w:pPr>
      <w:r w:rsidRPr="00014D82">
        <w:rPr>
          <w:rFonts w:ascii="Times New Roman" w:hAnsi="Times New Roman" w:cs="Times New Roman"/>
          <w:sz w:val="24"/>
          <w:szCs w:val="24"/>
        </w:rPr>
        <w:t>Mükemmelliyetçiliği ele alan son yıllardaki araştırmalar yapının çok boyutlu olarak ele alınması gerektiğini ortaya koymuştur. Bununla birlikte bu araştırmaları</w:t>
      </w:r>
      <w:r w:rsidR="00752EAD">
        <w:rPr>
          <w:rFonts w:ascii="Times New Roman" w:hAnsi="Times New Roman" w:cs="Times New Roman"/>
          <w:sz w:val="24"/>
          <w:szCs w:val="24"/>
        </w:rPr>
        <w:t>n pek çoğunda önceki alan yazını</w:t>
      </w:r>
      <w:r w:rsidRPr="00014D82">
        <w:rPr>
          <w:rFonts w:ascii="Times New Roman" w:hAnsi="Times New Roman" w:cs="Times New Roman"/>
          <w:sz w:val="24"/>
          <w:szCs w:val="24"/>
        </w:rPr>
        <w:t xml:space="preserve"> ile benzer bir şeklide mükemmel</w:t>
      </w:r>
      <w:r w:rsidR="00522FA8">
        <w:rPr>
          <w:rFonts w:ascii="Times New Roman" w:hAnsi="Times New Roman" w:cs="Times New Roman"/>
          <w:sz w:val="24"/>
          <w:szCs w:val="24"/>
        </w:rPr>
        <w:t>l</w:t>
      </w:r>
      <w:r w:rsidRPr="00014D82">
        <w:rPr>
          <w:rFonts w:ascii="Times New Roman" w:hAnsi="Times New Roman" w:cs="Times New Roman"/>
          <w:sz w:val="24"/>
          <w:szCs w:val="24"/>
        </w:rPr>
        <w:t xml:space="preserve">iyetçiliğin olumsuz yansımalarına odaklanıldığı görülmektedir. Araştırmalarda mükemmelliyetçiliğin farklı boyutlarının farklı duygu durumları ve psikolojik rahatsızlıklarla ilişkili olduğu bulgularına rastlanılmıştır </w:t>
      </w:r>
      <w:proofErr w:type="gramStart"/>
      <w:r w:rsidRPr="00014D82">
        <w:rPr>
          <w:rFonts w:ascii="Times New Roman" w:hAnsi="Times New Roman" w:cs="Times New Roman"/>
          <w:sz w:val="24"/>
          <w:szCs w:val="24"/>
        </w:rPr>
        <w:t>(</w:t>
      </w:r>
      <w:proofErr w:type="gramEnd"/>
      <w:r w:rsidRPr="00014D82">
        <w:rPr>
          <w:rFonts w:ascii="Times New Roman" w:hAnsi="Times New Roman" w:cs="Times New Roman"/>
          <w:sz w:val="24"/>
          <w:szCs w:val="24"/>
        </w:rPr>
        <w:t xml:space="preserve">Ashby ve Rice, 2002; Fadewa vd, 2004; Sapmaz, 2006; Göç, </w:t>
      </w:r>
      <w:r w:rsidR="00522FA8">
        <w:rPr>
          <w:rFonts w:ascii="Times New Roman" w:hAnsi="Times New Roman" w:cs="Times New Roman"/>
          <w:sz w:val="24"/>
          <w:szCs w:val="24"/>
        </w:rPr>
        <w:lastRenderedPageBreak/>
        <w:t>2008. Bu açıdan</w:t>
      </w:r>
      <w:r w:rsidRPr="00014D82">
        <w:rPr>
          <w:rFonts w:ascii="Times New Roman" w:hAnsi="Times New Roman" w:cs="Times New Roman"/>
          <w:sz w:val="24"/>
          <w:szCs w:val="24"/>
        </w:rPr>
        <w:t xml:space="preserve"> “sağlıklı-olum</w:t>
      </w:r>
      <w:r w:rsidR="00FA184F">
        <w:rPr>
          <w:rFonts w:ascii="Times New Roman" w:hAnsi="Times New Roman" w:cs="Times New Roman"/>
          <w:sz w:val="24"/>
          <w:szCs w:val="24"/>
        </w:rPr>
        <w:t>lu” ve “sağlıksız-olumsuz</w:t>
      </w:r>
      <w:r w:rsidRPr="00014D82">
        <w:rPr>
          <w:rFonts w:ascii="Times New Roman" w:hAnsi="Times New Roman" w:cs="Times New Roman"/>
          <w:sz w:val="24"/>
          <w:szCs w:val="24"/>
        </w:rPr>
        <w:t>” mükemmelliyetçilik arasında bir ayrım yapmak önemlidir.</w:t>
      </w:r>
    </w:p>
    <w:p w:rsidR="008653F4" w:rsidRDefault="002373E4" w:rsidP="008653F4">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 xml:space="preserve">Slade ve Owens (1998) da “Çift Süreçli Mükemmelliyetçilik” modeli ile mükemmelliyetçiliğin iki boyutunun birbirinden ayırt edilmesinin önemini vurgulayarak bu iki boyutun farklılığı noktasında bireylerin davranışlarına değil davranışların altında yatan ve </w:t>
      </w:r>
      <w:r w:rsidR="009326BF">
        <w:rPr>
          <w:rFonts w:ascii="Times New Roman" w:hAnsi="Times New Roman" w:cs="Times New Roman"/>
          <w:sz w:val="24"/>
          <w:szCs w:val="24"/>
        </w:rPr>
        <w:t xml:space="preserve">güdülenme </w:t>
      </w:r>
      <w:r w:rsidRPr="005057CA">
        <w:rPr>
          <w:rFonts w:ascii="Times New Roman" w:hAnsi="Times New Roman" w:cs="Times New Roman"/>
          <w:sz w:val="24"/>
          <w:szCs w:val="24"/>
        </w:rPr>
        <w:t xml:space="preserve">sağlayan dürtülere bakmak gerektiğini belirtmişlerdir (Slade vd, 2009: 1743). </w:t>
      </w:r>
      <w:r w:rsidRPr="00EC11CC">
        <w:rPr>
          <w:rFonts w:ascii="Times New Roman" w:hAnsi="Times New Roman" w:cs="Times New Roman"/>
          <w:sz w:val="24"/>
          <w:szCs w:val="24"/>
        </w:rPr>
        <w:t>Roedell (1984)</w:t>
      </w:r>
      <w:r w:rsidRPr="005057CA">
        <w:rPr>
          <w:rFonts w:ascii="Times New Roman" w:hAnsi="Times New Roman" w:cs="Times New Roman"/>
          <w:b/>
          <w:bCs/>
          <w:sz w:val="24"/>
          <w:szCs w:val="24"/>
        </w:rPr>
        <w:t xml:space="preserve"> </w:t>
      </w:r>
      <w:r w:rsidRPr="005057CA">
        <w:rPr>
          <w:rFonts w:ascii="Times New Roman" w:hAnsi="Times New Roman" w:cs="Times New Roman"/>
          <w:sz w:val="24"/>
          <w:szCs w:val="24"/>
        </w:rPr>
        <w:t>de mükemmelliyetçiliğin olumlu ve olumsuz unsurları olduğu görüşünü destekleyen araştırmacılar arasında</w:t>
      </w:r>
      <w:r>
        <w:rPr>
          <w:rFonts w:ascii="Times New Roman" w:hAnsi="Times New Roman" w:cs="Times New Roman"/>
          <w:sz w:val="24"/>
          <w:szCs w:val="24"/>
        </w:rPr>
        <w:t>dır. B</w:t>
      </w:r>
      <w:r w:rsidRPr="005057CA">
        <w:rPr>
          <w:rFonts w:ascii="Times New Roman" w:hAnsi="Times New Roman" w:cs="Times New Roman"/>
          <w:sz w:val="24"/>
          <w:szCs w:val="24"/>
        </w:rPr>
        <w:t>u iki boyutun birbirinden ayırt edilmesinin birey açısından önemli olduğunu ve olumlu mükemmelliyetçilik boyutunun bireyin sahip olduğu enerjiyi büyük başarılara götürecek bir şekilde yönl</w:t>
      </w:r>
      <w:r>
        <w:rPr>
          <w:rFonts w:ascii="Times New Roman" w:hAnsi="Times New Roman" w:cs="Times New Roman"/>
          <w:sz w:val="24"/>
          <w:szCs w:val="24"/>
        </w:rPr>
        <w:t>endirebileceğini belirtmiştir</w:t>
      </w:r>
      <w:r w:rsidRPr="005057CA">
        <w:rPr>
          <w:rFonts w:ascii="Times New Roman" w:hAnsi="Times New Roman" w:cs="Times New Roman"/>
          <w:sz w:val="24"/>
          <w:szCs w:val="24"/>
        </w:rPr>
        <w:t>. Olumlu mükemm</w:t>
      </w:r>
      <w:r>
        <w:rPr>
          <w:rFonts w:ascii="Times New Roman" w:hAnsi="Times New Roman" w:cs="Times New Roman"/>
          <w:sz w:val="24"/>
          <w:szCs w:val="24"/>
        </w:rPr>
        <w:t>e</w:t>
      </w:r>
      <w:r w:rsidR="00C2791E">
        <w:rPr>
          <w:rFonts w:ascii="Times New Roman" w:hAnsi="Times New Roman" w:cs="Times New Roman"/>
          <w:sz w:val="24"/>
          <w:szCs w:val="24"/>
        </w:rPr>
        <w:t>lliyetçilik fiziksel</w:t>
      </w:r>
      <w:r w:rsidRPr="005057CA">
        <w:rPr>
          <w:rFonts w:ascii="Times New Roman" w:hAnsi="Times New Roman" w:cs="Times New Roman"/>
          <w:sz w:val="24"/>
          <w:szCs w:val="24"/>
        </w:rPr>
        <w:t xml:space="preserve"> ve </w:t>
      </w:r>
      <w:r w:rsidR="00C2791E">
        <w:rPr>
          <w:rFonts w:ascii="Times New Roman" w:hAnsi="Times New Roman" w:cs="Times New Roman"/>
          <w:sz w:val="24"/>
          <w:szCs w:val="24"/>
        </w:rPr>
        <w:t xml:space="preserve">zihinsel </w:t>
      </w:r>
      <w:r w:rsidRPr="005057CA">
        <w:rPr>
          <w:rFonts w:ascii="Times New Roman" w:hAnsi="Times New Roman" w:cs="Times New Roman"/>
          <w:sz w:val="24"/>
          <w:szCs w:val="24"/>
        </w:rPr>
        <w:t xml:space="preserve">çabaya </w:t>
      </w:r>
      <w:r>
        <w:rPr>
          <w:rFonts w:ascii="Times New Roman" w:hAnsi="Times New Roman" w:cs="Times New Roman"/>
          <w:sz w:val="24"/>
          <w:szCs w:val="24"/>
        </w:rPr>
        <w:t>dayandırılırken; olumsuz mükemm</w:t>
      </w:r>
      <w:r w:rsidRPr="005057CA">
        <w:rPr>
          <w:rFonts w:ascii="Times New Roman" w:hAnsi="Times New Roman" w:cs="Times New Roman"/>
          <w:sz w:val="24"/>
          <w:szCs w:val="24"/>
        </w:rPr>
        <w:t>elliyetçilik hız ve hatasızlığa da</w:t>
      </w:r>
      <w:r>
        <w:rPr>
          <w:rFonts w:ascii="Times New Roman" w:hAnsi="Times New Roman" w:cs="Times New Roman"/>
          <w:sz w:val="24"/>
          <w:szCs w:val="24"/>
        </w:rPr>
        <w:t>yandırılmıştır.</w:t>
      </w:r>
    </w:p>
    <w:p w:rsidR="002373E4" w:rsidRPr="005057CA" w:rsidRDefault="002373E4" w:rsidP="008653F4">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 xml:space="preserve">Olumlu mükemmelliyetçi kişiler gerçekçi hedefler belirleyen, artmış benlik-saygısı gibi </w:t>
      </w:r>
      <w:r w:rsidR="00D90543">
        <w:rPr>
          <w:rFonts w:ascii="Times New Roman" w:hAnsi="Times New Roman" w:cs="Times New Roman"/>
          <w:sz w:val="24"/>
          <w:szCs w:val="24"/>
        </w:rPr>
        <w:t xml:space="preserve">olumlu </w:t>
      </w:r>
      <w:r w:rsidRPr="005057CA">
        <w:rPr>
          <w:rFonts w:ascii="Times New Roman" w:hAnsi="Times New Roman" w:cs="Times New Roman"/>
          <w:sz w:val="24"/>
          <w:szCs w:val="24"/>
        </w:rPr>
        <w:t>pekiştireçlerle</w:t>
      </w:r>
      <w:r w:rsidR="00D90543">
        <w:rPr>
          <w:rFonts w:ascii="Times New Roman" w:hAnsi="Times New Roman" w:cs="Times New Roman"/>
          <w:sz w:val="24"/>
          <w:szCs w:val="24"/>
        </w:rPr>
        <w:t xml:space="preserve"> güdülenen</w:t>
      </w:r>
      <w:r w:rsidRPr="005057CA">
        <w:rPr>
          <w:rFonts w:ascii="Times New Roman" w:hAnsi="Times New Roman" w:cs="Times New Roman"/>
          <w:sz w:val="24"/>
          <w:szCs w:val="24"/>
        </w:rPr>
        <w:t>, başarı için yüksek çaba harcayan fakat başarısızlık yaşadıklarında standartlarını değiştirme, daha çok çalışma gibi işlevsel davranışlar sergil</w:t>
      </w:r>
      <w:r w:rsidR="00AE64C9">
        <w:rPr>
          <w:rFonts w:ascii="Times New Roman" w:hAnsi="Times New Roman" w:cs="Times New Roman"/>
          <w:sz w:val="24"/>
          <w:szCs w:val="24"/>
        </w:rPr>
        <w:t>eyen kişiler olarak tanı</w:t>
      </w:r>
      <w:r w:rsidR="00FD5ED9">
        <w:rPr>
          <w:rFonts w:ascii="Times New Roman" w:hAnsi="Times New Roman" w:cs="Times New Roman"/>
          <w:sz w:val="24"/>
          <w:szCs w:val="24"/>
        </w:rPr>
        <w:t xml:space="preserve">mlanmaktadır (Slaney vd, 2001). </w:t>
      </w:r>
      <w:r w:rsidR="00522FA8">
        <w:rPr>
          <w:rFonts w:ascii="Times New Roman" w:hAnsi="Times New Roman" w:cs="Times New Roman"/>
          <w:sz w:val="24"/>
          <w:szCs w:val="24"/>
        </w:rPr>
        <w:t>O</w:t>
      </w:r>
      <w:r w:rsidRPr="005057CA">
        <w:rPr>
          <w:rFonts w:ascii="Times New Roman" w:hAnsi="Times New Roman" w:cs="Times New Roman"/>
          <w:sz w:val="24"/>
          <w:szCs w:val="24"/>
        </w:rPr>
        <w:t>lumsuz mükemmelliyetçiliğe sahip kişiler ise, hata yapma korkusu ile</w:t>
      </w:r>
      <w:r w:rsidR="00AE64C9">
        <w:rPr>
          <w:rFonts w:ascii="Times New Roman" w:hAnsi="Times New Roman" w:cs="Times New Roman"/>
          <w:sz w:val="24"/>
          <w:szCs w:val="24"/>
        </w:rPr>
        <w:t xml:space="preserve"> güdülenmekte</w:t>
      </w:r>
      <w:r w:rsidRPr="005057CA">
        <w:rPr>
          <w:rFonts w:ascii="Times New Roman" w:hAnsi="Times New Roman" w:cs="Times New Roman"/>
          <w:sz w:val="24"/>
          <w:szCs w:val="24"/>
        </w:rPr>
        <w:t>, kendini küçük görme ve utanç gibi olumsuz duygulardan kaçınmaya çalışmaktadır. Bu kişiler gerçekçi olmayacak kadar yüksek hedefler belirlemekte ve bunun sonucunda ortaya çıkan başarısızlık karşısında da yetersizlik, kaygı, depresyon gibi olumsuz duygular yaşamaktadır (Enns vd, 2002).</w:t>
      </w:r>
    </w:p>
    <w:p w:rsidR="002373E4" w:rsidRDefault="002373E4" w:rsidP="00361F66">
      <w:pPr>
        <w:pStyle w:val="AralkYok"/>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Günümüzde bireyler, yaşamın her alanında kendini hissettiren zorla</w:t>
      </w:r>
      <w:r>
        <w:rPr>
          <w:rFonts w:ascii="Times New Roman" w:hAnsi="Times New Roman" w:cs="Times New Roman"/>
          <w:sz w:val="24"/>
          <w:szCs w:val="24"/>
        </w:rPr>
        <w:t xml:space="preserve">malarla, </w:t>
      </w:r>
      <w:r w:rsidRPr="003F0F97">
        <w:rPr>
          <w:rFonts w:ascii="Times New Roman" w:hAnsi="Times New Roman" w:cs="Times New Roman"/>
          <w:sz w:val="24"/>
          <w:szCs w:val="24"/>
        </w:rPr>
        <w:t xml:space="preserve">beklentilerle karşı karşıyadırlar. Bireyin bu tür durumlarla karşılaşacağı alanlardan biri de bireyin zamanın büyük bir kısmını geçirdiği “iş” alanıdır. </w:t>
      </w:r>
      <w:r w:rsidRPr="003F0F97">
        <w:rPr>
          <w:rFonts w:ascii="Times New Roman" w:hAnsi="Times New Roman" w:cs="Times New Roman"/>
          <w:color w:val="000000"/>
          <w:sz w:val="24"/>
          <w:szCs w:val="24"/>
        </w:rPr>
        <w:t>İş, örgütsel ortamda belirli bir zaman diliminde gerçekleşen, beraberinde kimi ilişkileri getiren ve ücret karşılığı girişilen mal ve hizmet üretme çabasıdır. Doyum</w:t>
      </w:r>
      <w:r>
        <w:rPr>
          <w:rFonts w:ascii="Times New Roman" w:hAnsi="Times New Roman" w:cs="Times New Roman"/>
          <w:color w:val="000000"/>
          <w:sz w:val="24"/>
          <w:szCs w:val="24"/>
        </w:rPr>
        <w:t>,</w:t>
      </w:r>
      <w:r w:rsidRPr="003F0F97">
        <w:rPr>
          <w:rFonts w:ascii="Times New Roman" w:hAnsi="Times New Roman" w:cs="Times New Roman"/>
          <w:color w:val="000000"/>
          <w:sz w:val="24"/>
          <w:szCs w:val="24"/>
        </w:rPr>
        <w:t xml:space="preserve"> duygusal bir tepki biçimidir.</w:t>
      </w:r>
      <w:r w:rsidR="00B8640C">
        <w:rPr>
          <w:rFonts w:ascii="Times New Roman" w:hAnsi="Times New Roman" w:cs="Times New Roman"/>
          <w:sz w:val="24"/>
          <w:szCs w:val="24"/>
        </w:rPr>
        <w:t xml:space="preserve"> </w:t>
      </w:r>
      <w:proofErr w:type="gramStart"/>
      <w:r w:rsidR="00B8640C">
        <w:rPr>
          <w:rFonts w:ascii="Times New Roman" w:hAnsi="Times New Roman" w:cs="Times New Roman"/>
          <w:sz w:val="24"/>
          <w:szCs w:val="24"/>
        </w:rPr>
        <w:t xml:space="preserve">İş doyumu ise, </w:t>
      </w:r>
      <w:r>
        <w:rPr>
          <w:rFonts w:ascii="Times New Roman" w:hAnsi="Times New Roman" w:cs="Times New Roman"/>
          <w:sz w:val="24"/>
          <w:szCs w:val="24"/>
        </w:rPr>
        <w:t>“</w:t>
      </w:r>
      <w:r w:rsidRPr="003F0F97">
        <w:rPr>
          <w:rFonts w:ascii="Times New Roman" w:hAnsi="Times New Roman" w:cs="Times New Roman"/>
          <w:sz w:val="24"/>
          <w:szCs w:val="24"/>
        </w:rPr>
        <w:t>kişinin işle ilgili değerlerinin işte karşılandığını algılaması ve bu değerlerin bireyin ihtiyaçları ile uyumlu olması</w:t>
      </w:r>
      <w:r>
        <w:rPr>
          <w:rFonts w:ascii="Times New Roman" w:hAnsi="Times New Roman" w:cs="Times New Roman"/>
          <w:sz w:val="24"/>
          <w:szCs w:val="24"/>
        </w:rPr>
        <w:t>”</w:t>
      </w:r>
      <w:r w:rsidRPr="003F0F97">
        <w:rPr>
          <w:rFonts w:ascii="Times New Roman" w:hAnsi="Times New Roman" w:cs="Times New Roman"/>
          <w:sz w:val="24"/>
          <w:szCs w:val="24"/>
        </w:rPr>
        <w:t xml:space="preserve"> olarak tanımlanmakta, bir başka deyişle iş doyumu, </w:t>
      </w:r>
      <w:r>
        <w:rPr>
          <w:rFonts w:ascii="Times New Roman" w:hAnsi="Times New Roman" w:cs="Times New Roman"/>
          <w:sz w:val="24"/>
          <w:szCs w:val="24"/>
        </w:rPr>
        <w:t>“</w:t>
      </w:r>
      <w:r w:rsidR="00C35BB4">
        <w:rPr>
          <w:rFonts w:ascii="Times New Roman" w:hAnsi="Times New Roman" w:cs="Times New Roman"/>
          <w:sz w:val="24"/>
          <w:szCs w:val="24"/>
        </w:rPr>
        <w:t xml:space="preserve">çalışanın </w:t>
      </w:r>
      <w:r w:rsidRPr="003F0F97">
        <w:rPr>
          <w:rFonts w:ascii="Times New Roman" w:hAnsi="Times New Roman" w:cs="Times New Roman"/>
          <w:sz w:val="24"/>
          <w:szCs w:val="24"/>
        </w:rPr>
        <w:t>işini ya da iş hayatını değerlendirmesi sonucu duyduğu h</w:t>
      </w:r>
      <w:r>
        <w:rPr>
          <w:rFonts w:ascii="Times New Roman" w:hAnsi="Times New Roman" w:cs="Times New Roman"/>
          <w:sz w:val="24"/>
          <w:szCs w:val="24"/>
        </w:rPr>
        <w:t>az ya da ortaya bi</w:t>
      </w:r>
      <w:r w:rsidR="00C35BB4">
        <w:rPr>
          <w:rFonts w:ascii="Times New Roman" w:hAnsi="Times New Roman" w:cs="Times New Roman"/>
          <w:sz w:val="24"/>
          <w:szCs w:val="24"/>
        </w:rPr>
        <w:t xml:space="preserve">r </w:t>
      </w:r>
      <w:r>
        <w:rPr>
          <w:rFonts w:ascii="Times New Roman" w:hAnsi="Times New Roman" w:cs="Times New Roman"/>
          <w:sz w:val="24"/>
          <w:szCs w:val="24"/>
        </w:rPr>
        <w:t>şey koymaya çalışırken duyduğu mutluluk”</w:t>
      </w:r>
      <w:r w:rsidRPr="003F0F97">
        <w:rPr>
          <w:rFonts w:ascii="Times New Roman" w:hAnsi="Times New Roman" w:cs="Times New Roman"/>
          <w:sz w:val="24"/>
          <w:szCs w:val="24"/>
        </w:rPr>
        <w:t xml:space="preserve"> olarak ifade edilmektedir </w:t>
      </w:r>
      <w:r w:rsidRPr="00E16AFD">
        <w:rPr>
          <w:rFonts w:ascii="Times New Roman" w:hAnsi="Times New Roman" w:cs="Times New Roman"/>
          <w:sz w:val="24"/>
          <w:szCs w:val="24"/>
        </w:rPr>
        <w:t>(Eren, 2007: 202).</w:t>
      </w:r>
      <w:proofErr w:type="gramEnd"/>
    </w:p>
    <w:p w:rsidR="00785A99" w:rsidRDefault="00785A99" w:rsidP="00785A99">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İş, kişinin kimliğinin en önemli kaynaklarından biri olup, bireyin çevreden saygı görmesine, toplumda bir yer edinmesine ve işe yaradığı duygusunu yaşamasına olanak veren bir etkinlik alanıdır. Bireyin günlük yaşamında önemli bir zaman dilimini kapsayan iş hayatında çıkabilecek huzursuzluk veya doyumsuzluk kişinin psikolojik sağlığını da olumsuz etkileyebilmektedir (Kuzgun, 2004: 6)</w:t>
      </w:r>
    </w:p>
    <w:p w:rsidR="00132ED1" w:rsidRDefault="00132ED1" w:rsidP="00132ED1">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İş doyumu, bireyin işi ve işyeri hakkındaki genel duygu, düşünce kalıpları hakkında fikir verebilecek önemli bir değişkendir. Diğer bir ifade ile iş doyumu, bireyin işyerine yönelik beklentilerini ve işine yönelik tutumunu ifade etmektedir. Aynı zamanda iş doyumu, çalışanların bedensel ve zihinsel sağlıkları yanında, bireysel fizyolojik ve ruhsal duyguların bir belirtisidir (Schmitt</w:t>
      </w:r>
      <w:r>
        <w:rPr>
          <w:rFonts w:ascii="Times New Roman" w:hAnsi="Times New Roman" w:cs="Times New Roman"/>
          <w:sz w:val="24"/>
          <w:szCs w:val="24"/>
        </w:rPr>
        <w:t xml:space="preserve"> ve Pulakos</w:t>
      </w:r>
      <w:r w:rsidRPr="005057CA">
        <w:rPr>
          <w:rFonts w:ascii="Times New Roman" w:hAnsi="Times New Roman" w:cs="Times New Roman"/>
          <w:sz w:val="24"/>
          <w:szCs w:val="24"/>
        </w:rPr>
        <w:t>, 1985</w:t>
      </w:r>
      <w:r>
        <w:rPr>
          <w:rFonts w:ascii="Times New Roman" w:hAnsi="Times New Roman" w:cs="Times New Roman"/>
          <w:sz w:val="24"/>
          <w:szCs w:val="24"/>
        </w:rPr>
        <w:t xml:space="preserve">; </w:t>
      </w:r>
      <w:r w:rsidRPr="005057CA">
        <w:rPr>
          <w:rFonts w:ascii="Times New Roman" w:hAnsi="Times New Roman" w:cs="Times New Roman"/>
          <w:sz w:val="24"/>
          <w:szCs w:val="24"/>
        </w:rPr>
        <w:t>Telman ve</w:t>
      </w:r>
      <w:r>
        <w:rPr>
          <w:rFonts w:ascii="Times New Roman" w:hAnsi="Times New Roman" w:cs="Times New Roman"/>
          <w:sz w:val="24"/>
          <w:szCs w:val="24"/>
        </w:rPr>
        <w:t xml:space="preserve"> Ünsal, 2004: 12</w:t>
      </w:r>
      <w:r w:rsidRPr="005057CA">
        <w:rPr>
          <w:rFonts w:ascii="Times New Roman" w:hAnsi="Times New Roman" w:cs="Times New Roman"/>
          <w:sz w:val="24"/>
          <w:szCs w:val="24"/>
        </w:rPr>
        <w:t xml:space="preserve">). </w:t>
      </w:r>
    </w:p>
    <w:p w:rsidR="002373E4" w:rsidRPr="005057CA" w:rsidRDefault="002373E4" w:rsidP="00361F66">
      <w:pPr>
        <w:pStyle w:val="AralkYok"/>
        <w:spacing w:after="240" w:line="360" w:lineRule="auto"/>
        <w:ind w:firstLine="709"/>
        <w:jc w:val="both"/>
        <w:rPr>
          <w:rFonts w:ascii="Times New Roman" w:hAnsi="Times New Roman" w:cs="Times New Roman"/>
          <w:sz w:val="24"/>
          <w:szCs w:val="24"/>
        </w:rPr>
      </w:pPr>
      <w:proofErr w:type="gramStart"/>
      <w:r w:rsidRPr="005057CA">
        <w:rPr>
          <w:rFonts w:ascii="Times New Roman" w:hAnsi="Times New Roman" w:cs="Times New Roman"/>
          <w:sz w:val="24"/>
          <w:szCs w:val="24"/>
        </w:rPr>
        <w:t>Yapılan araştırmalar iş doyum düzeyinin belirlenmesinde kişilik, yaş, cinsiyet, tecrübe, eğitim düzeyi, yaşam doyumu, medeni durum, statü gibi içsel faktörlerin yanında; işin niteliği, yönetim ve denetim, ücret, terfi, görev yeri, çalışma şartları, takdir edilme, iş arkadaşları, araç-gereç donanımı, ödül, işin toplum içindeki genel görünümü vb. kişisel özelliklerin dışındaki faktörleri de ortaya koymaktadır (Telman ve Ünsal, 2004)</w:t>
      </w:r>
      <w:r w:rsidRPr="005057CA">
        <w:rPr>
          <w:rFonts w:ascii="Times New Roman" w:hAnsi="Times New Roman" w:cs="Times New Roman"/>
          <w:b/>
          <w:bCs/>
          <w:sz w:val="24"/>
          <w:szCs w:val="24"/>
        </w:rPr>
        <w:t>.</w:t>
      </w:r>
      <w:r w:rsidR="00C47933">
        <w:rPr>
          <w:rFonts w:ascii="Times New Roman" w:hAnsi="Times New Roman" w:cs="Times New Roman"/>
          <w:sz w:val="24"/>
          <w:szCs w:val="24"/>
        </w:rPr>
        <w:t xml:space="preserve"> </w:t>
      </w:r>
      <w:proofErr w:type="gramEnd"/>
      <w:r w:rsidRPr="005057CA">
        <w:rPr>
          <w:rFonts w:ascii="Times New Roman" w:hAnsi="Times New Roman" w:cs="Times New Roman"/>
          <w:sz w:val="24"/>
          <w:szCs w:val="24"/>
        </w:rPr>
        <w:t>Edwin Locke’a göre bireyin işine karşı olan</w:t>
      </w:r>
      <w:r w:rsidR="004A2725">
        <w:rPr>
          <w:rFonts w:ascii="Times New Roman" w:hAnsi="Times New Roman" w:cs="Times New Roman"/>
          <w:sz w:val="24"/>
          <w:szCs w:val="24"/>
        </w:rPr>
        <w:t xml:space="preserve"> güdülenme</w:t>
      </w:r>
      <w:r w:rsidRPr="005057CA">
        <w:rPr>
          <w:rFonts w:ascii="Times New Roman" w:hAnsi="Times New Roman" w:cs="Times New Roman"/>
          <w:sz w:val="24"/>
          <w:szCs w:val="24"/>
        </w:rPr>
        <w:t xml:space="preserve"> düzeyini kişilerin kendileri için belirledikleri amacın ulaşılabilirlik derecesi belirlemektedir, olumsuz mükemmelliyetçiliğe sahip bireylerin ulaşılması zor hedefler belirledikleri ve iş olanaklarıyla ilgili beklenti düzeylerinin yüksek olduğu göz önünde alındığında beklentilerini karşılayamama durumlarında işlerine karşı </w:t>
      </w:r>
      <w:r w:rsidR="00190727">
        <w:rPr>
          <w:rFonts w:ascii="Times New Roman" w:hAnsi="Times New Roman" w:cs="Times New Roman"/>
          <w:sz w:val="24"/>
          <w:szCs w:val="24"/>
        </w:rPr>
        <w:t xml:space="preserve">güdülenmelerinin azalması </w:t>
      </w:r>
      <w:r w:rsidRPr="005057CA">
        <w:rPr>
          <w:rFonts w:ascii="Times New Roman" w:hAnsi="Times New Roman" w:cs="Times New Roman"/>
          <w:sz w:val="24"/>
          <w:szCs w:val="24"/>
        </w:rPr>
        <w:t>kaçınılmazdır</w:t>
      </w:r>
      <w:r w:rsidRPr="005057CA">
        <w:rPr>
          <w:rFonts w:ascii="Times New Roman" w:hAnsi="Times New Roman" w:cs="Times New Roman"/>
          <w:b/>
          <w:bCs/>
          <w:sz w:val="24"/>
          <w:szCs w:val="24"/>
        </w:rPr>
        <w:t>.</w:t>
      </w:r>
      <w:r w:rsidRPr="005057CA">
        <w:rPr>
          <w:rFonts w:ascii="Times New Roman" w:hAnsi="Times New Roman" w:cs="Times New Roman"/>
          <w:sz w:val="24"/>
          <w:szCs w:val="24"/>
        </w:rPr>
        <w:t xml:space="preserve"> Ayrıca Maslow, iş doyumunun insanın gereksinimlerinin ve beklentilerinin doyurulma derecesiyle ilgili olduğunu ifade etmiştir (Burger, 2006: 448).</w:t>
      </w:r>
    </w:p>
    <w:p w:rsidR="002373E4" w:rsidRPr="005057CA" w:rsidRDefault="002373E4" w:rsidP="00361F66">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İş doyumu, bireylerin yaşam doyu</w:t>
      </w:r>
      <w:r w:rsidR="006D7824">
        <w:rPr>
          <w:rFonts w:ascii="Times New Roman" w:hAnsi="Times New Roman" w:cs="Times New Roman"/>
          <w:sz w:val="24"/>
          <w:szCs w:val="24"/>
        </w:rPr>
        <w:t>mlarını doğrudan etkileyen bir değişkendir</w:t>
      </w:r>
      <w:r w:rsidRPr="005057CA">
        <w:rPr>
          <w:rFonts w:ascii="Times New Roman" w:hAnsi="Times New Roman" w:cs="Times New Roman"/>
          <w:sz w:val="24"/>
          <w:szCs w:val="24"/>
        </w:rPr>
        <w:t>. İş doyumu, bireyin işi ve işyeri hakkındaki genel duygu, düşünce kalıpları hakkında fikir verebilecek önemli bir değişken iken; yaşam doyumu ise genel olarak kişinin kendi yaşamından duyduğu memnuniyet düzeyini ifade eder (Pavot ve Diener, 2008)</w:t>
      </w:r>
      <w:r w:rsidRPr="005057CA">
        <w:rPr>
          <w:rFonts w:ascii="Times New Roman" w:hAnsi="Times New Roman" w:cs="Times New Roman"/>
          <w:b/>
          <w:bCs/>
          <w:sz w:val="24"/>
          <w:szCs w:val="24"/>
        </w:rPr>
        <w:t>.</w:t>
      </w:r>
      <w:r w:rsidRPr="005057CA">
        <w:rPr>
          <w:rFonts w:ascii="Times New Roman" w:hAnsi="Times New Roman" w:cs="Times New Roman"/>
          <w:sz w:val="24"/>
          <w:szCs w:val="24"/>
        </w:rPr>
        <w:t xml:space="preserve"> Yaşam doyumu öznel iyi olmanın bilişsel bileşenidir ve bireyin kendisine yüklediği </w:t>
      </w:r>
      <w:r w:rsidR="00EA4AC0">
        <w:rPr>
          <w:rFonts w:ascii="Times New Roman" w:hAnsi="Times New Roman" w:cs="Times New Roman"/>
          <w:sz w:val="24"/>
          <w:szCs w:val="24"/>
        </w:rPr>
        <w:t xml:space="preserve">ölçütler </w:t>
      </w:r>
      <w:r w:rsidRPr="005057CA">
        <w:rPr>
          <w:rFonts w:ascii="Times New Roman" w:hAnsi="Times New Roman" w:cs="Times New Roman"/>
          <w:sz w:val="24"/>
          <w:szCs w:val="24"/>
        </w:rPr>
        <w:t>ve yaşam koşullarını algılayışı arasındaki karşılaştırılmaları, dolayısıyla yaşamı hakkında değer biçmesini içermektedir (Pavot ve Diener, 1993: 164). Yaşam doyumu daha çok bilişsel bir süreç olarak ele alınmakla birlikte; yaşam doyumunun hem bilişsel hem de duyuşsal özellikleri olduğu da ifade edilmektedir (Zhang, 2005).</w:t>
      </w:r>
    </w:p>
    <w:p w:rsidR="002373E4" w:rsidRPr="005057CA" w:rsidRDefault="002373E4" w:rsidP="00361F66">
      <w:pPr>
        <w:pStyle w:val="AralkYok"/>
        <w:spacing w:after="240" w:line="360" w:lineRule="auto"/>
        <w:ind w:firstLine="709"/>
        <w:jc w:val="both"/>
        <w:rPr>
          <w:rFonts w:ascii="Times New Roman" w:hAnsi="Times New Roman" w:cs="Times New Roman"/>
          <w:sz w:val="24"/>
          <w:szCs w:val="24"/>
        </w:rPr>
      </w:pPr>
      <w:r w:rsidRPr="003F0F97">
        <w:lastRenderedPageBreak/>
        <w:t xml:space="preserve"> </w:t>
      </w:r>
      <w:r w:rsidRPr="005057CA">
        <w:rPr>
          <w:rFonts w:ascii="Times New Roman" w:hAnsi="Times New Roman" w:cs="Times New Roman"/>
          <w:sz w:val="24"/>
          <w:szCs w:val="24"/>
        </w:rPr>
        <w:t>Yaşam doyumu, kişinin amaç ve ideallerine ulaşmasıyla, istediği şartların oluşup oluşmamasıyla ilişkilidir.</w:t>
      </w:r>
      <w:r w:rsidRPr="005057CA">
        <w:rPr>
          <w:rFonts w:ascii="Times New Roman" w:hAnsi="Times New Roman" w:cs="Times New Roman"/>
          <w:b/>
          <w:bCs/>
          <w:sz w:val="24"/>
          <w:szCs w:val="24"/>
        </w:rPr>
        <w:t xml:space="preserve"> </w:t>
      </w:r>
      <w:r w:rsidRPr="005057CA">
        <w:rPr>
          <w:rFonts w:ascii="Times New Roman" w:hAnsi="Times New Roman" w:cs="Times New Roman"/>
          <w:sz w:val="24"/>
          <w:szCs w:val="24"/>
        </w:rPr>
        <w:t>Wilson (1967),</w:t>
      </w:r>
      <w:r w:rsidRPr="005057CA">
        <w:rPr>
          <w:rFonts w:ascii="Times New Roman" w:hAnsi="Times New Roman" w:cs="Times New Roman"/>
          <w:b/>
          <w:bCs/>
          <w:sz w:val="24"/>
          <w:szCs w:val="24"/>
        </w:rPr>
        <w:t xml:space="preserve"> </w:t>
      </w:r>
      <w:r w:rsidRPr="005057CA">
        <w:rPr>
          <w:rFonts w:ascii="Times New Roman" w:hAnsi="Times New Roman" w:cs="Times New Roman"/>
          <w:sz w:val="24"/>
          <w:szCs w:val="24"/>
        </w:rPr>
        <w:t>yaşam doyumu seviyesinin yükselmesini bireyin ihtiyaçların</w:t>
      </w:r>
      <w:r w:rsidR="00747310">
        <w:rPr>
          <w:rFonts w:ascii="Times New Roman" w:hAnsi="Times New Roman" w:cs="Times New Roman"/>
          <w:sz w:val="24"/>
          <w:szCs w:val="24"/>
        </w:rPr>
        <w:t>ın</w:t>
      </w:r>
      <w:r w:rsidRPr="005057CA">
        <w:rPr>
          <w:rFonts w:ascii="Times New Roman" w:hAnsi="Times New Roman" w:cs="Times New Roman"/>
          <w:sz w:val="24"/>
          <w:szCs w:val="24"/>
        </w:rPr>
        <w:t xml:space="preserve"> doyurulmasına bağlamıştır. Wilson’a göre birey belirlediği hedeflere ulaşarak yaşam doyumunu yükseltebilir. Diener (1984</w:t>
      </w:r>
      <w:r w:rsidR="00FD5ED9">
        <w:rPr>
          <w:rFonts w:ascii="Times New Roman" w:hAnsi="Times New Roman" w:cs="Times New Roman"/>
          <w:sz w:val="24"/>
          <w:szCs w:val="24"/>
        </w:rPr>
        <w:t>: 566</w:t>
      </w:r>
      <w:r w:rsidRPr="005057CA">
        <w:rPr>
          <w:rFonts w:ascii="Times New Roman" w:hAnsi="Times New Roman" w:cs="Times New Roman"/>
          <w:sz w:val="24"/>
          <w:szCs w:val="24"/>
        </w:rPr>
        <w:t>) ise yargılama kuramında</w:t>
      </w:r>
      <w:r w:rsidR="00EA389F">
        <w:rPr>
          <w:rFonts w:ascii="Times New Roman" w:hAnsi="Times New Roman" w:cs="Times New Roman"/>
          <w:sz w:val="24"/>
          <w:szCs w:val="24"/>
        </w:rPr>
        <w:t>,</w:t>
      </w:r>
      <w:r w:rsidRPr="005057CA">
        <w:rPr>
          <w:rFonts w:ascii="Times New Roman" w:hAnsi="Times New Roman" w:cs="Times New Roman"/>
          <w:sz w:val="24"/>
          <w:szCs w:val="24"/>
        </w:rPr>
        <w:t xml:space="preserve"> bireyin yaşam doyumu düzeyinin gerçek standartlarla bireyin hedeflediği standartlar arasındaki farkla ortaya çıktığını belirtmiştir. Bireyin olmak istediği standartla sahip olduğu standart arasındaki fark ne kadar az ise bireyin yaşam doyumu o kadar fazla olacaktır. </w:t>
      </w:r>
    </w:p>
    <w:p w:rsidR="002373E4" w:rsidRPr="005057CA" w:rsidRDefault="002373E4" w:rsidP="00361F66">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Pek çok insanın yaşamında işin, merkezi bir öneme sahip olması iş doyumu ile yaşam doyumu arasındaki ilişkinin varlığını güçlendiren önemli bir unsurdur. Yaşamının büyük bir bölümünü işinde geçiren bireyin, iş ortamında karşılaştığı olumlu-olumsuz duygu durumlarını iş dışındaki yaşamına aktarması olağandır (Kabanoff ve</w:t>
      </w:r>
      <w:r w:rsidRPr="005057CA">
        <w:rPr>
          <w:rFonts w:ascii="Times New Roman" w:hAnsi="Times New Roman" w:cs="Times New Roman"/>
          <w:color w:val="000000"/>
          <w:sz w:val="24"/>
          <w:szCs w:val="24"/>
        </w:rPr>
        <w:t xml:space="preserve"> O’brein</w:t>
      </w:r>
      <w:r w:rsidRPr="005057CA">
        <w:rPr>
          <w:rFonts w:ascii="Times New Roman" w:hAnsi="Times New Roman" w:cs="Times New Roman"/>
          <w:sz w:val="24"/>
          <w:szCs w:val="24"/>
        </w:rPr>
        <w:t>, 1980; Schmitt ve Pulakos, 1985; Judge ve Watanabe, 1994; Kuzgun, 2004: 6; Avşaroğlu vd, 2005: 117).</w:t>
      </w:r>
    </w:p>
    <w:p w:rsidR="002373E4" w:rsidRPr="005057CA" w:rsidRDefault="002373E4" w:rsidP="00361F66">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 xml:space="preserve">Yukarıdaki bilgiler ışığında, olumlu </w:t>
      </w:r>
      <w:r w:rsidR="00677B76">
        <w:rPr>
          <w:rFonts w:ascii="Times New Roman" w:hAnsi="Times New Roman" w:cs="Times New Roman"/>
          <w:sz w:val="24"/>
          <w:szCs w:val="24"/>
        </w:rPr>
        <w:t xml:space="preserve">mükemmelliyetçiliğin </w:t>
      </w:r>
      <w:r w:rsidRPr="005057CA">
        <w:rPr>
          <w:rFonts w:ascii="Times New Roman" w:hAnsi="Times New Roman" w:cs="Times New Roman"/>
          <w:sz w:val="24"/>
          <w:szCs w:val="24"/>
        </w:rPr>
        <w:t xml:space="preserve">iş ve yaşam doyumunu olumlu yönde; olumsuz </w:t>
      </w:r>
      <w:r w:rsidR="00677B76">
        <w:rPr>
          <w:rFonts w:ascii="Times New Roman" w:hAnsi="Times New Roman" w:cs="Times New Roman"/>
          <w:sz w:val="24"/>
          <w:szCs w:val="24"/>
        </w:rPr>
        <w:t xml:space="preserve">mükemmelliyetçiliğin </w:t>
      </w:r>
      <w:r w:rsidRPr="005057CA">
        <w:rPr>
          <w:rFonts w:ascii="Times New Roman" w:hAnsi="Times New Roman" w:cs="Times New Roman"/>
          <w:sz w:val="24"/>
          <w:szCs w:val="24"/>
        </w:rPr>
        <w:t>ise iş ve yaşam doyumunu olumsuz yönde yordaması beklenmektedir.</w:t>
      </w:r>
    </w:p>
    <w:p w:rsidR="002373E4" w:rsidRPr="005057CA" w:rsidRDefault="002373E4" w:rsidP="00361F66">
      <w:pPr>
        <w:pStyle w:val="AralkYok"/>
        <w:spacing w:after="240" w:line="360" w:lineRule="auto"/>
        <w:ind w:firstLine="709"/>
        <w:jc w:val="both"/>
        <w:rPr>
          <w:rFonts w:ascii="Times New Roman" w:hAnsi="Times New Roman" w:cs="Times New Roman"/>
          <w:sz w:val="24"/>
          <w:szCs w:val="24"/>
        </w:rPr>
      </w:pPr>
      <w:r w:rsidRPr="005057CA">
        <w:rPr>
          <w:rFonts w:ascii="Times New Roman" w:hAnsi="Times New Roman" w:cs="Times New Roman"/>
          <w:sz w:val="24"/>
          <w:szCs w:val="24"/>
        </w:rPr>
        <w:t xml:space="preserve">İş ve yaşam doyumu düzeylerinin bireyin işindeki verimliliğine ve işine karşı </w:t>
      </w:r>
      <w:r w:rsidR="00B234EF">
        <w:rPr>
          <w:rFonts w:ascii="Times New Roman" w:hAnsi="Times New Roman" w:cs="Times New Roman"/>
          <w:sz w:val="24"/>
          <w:szCs w:val="24"/>
        </w:rPr>
        <w:t xml:space="preserve">güdülenmesine </w:t>
      </w:r>
      <w:r w:rsidRPr="005057CA">
        <w:rPr>
          <w:rFonts w:ascii="Times New Roman" w:hAnsi="Times New Roman" w:cs="Times New Roman"/>
          <w:sz w:val="24"/>
          <w:szCs w:val="24"/>
        </w:rPr>
        <w:t xml:space="preserve">etkisi düşünüldüğünde iş ve yaşam doyumunun artması </w:t>
      </w:r>
      <w:r w:rsidR="00ED0269">
        <w:rPr>
          <w:rFonts w:ascii="Times New Roman" w:hAnsi="Times New Roman" w:cs="Times New Roman"/>
          <w:sz w:val="24"/>
          <w:szCs w:val="24"/>
        </w:rPr>
        <w:t xml:space="preserve">ile </w:t>
      </w:r>
      <w:r w:rsidRPr="005057CA">
        <w:rPr>
          <w:rFonts w:ascii="Times New Roman" w:hAnsi="Times New Roman" w:cs="Times New Roman"/>
          <w:sz w:val="24"/>
          <w:szCs w:val="24"/>
        </w:rPr>
        <w:t>bireyin işindeki performansını da arttırması beklenir</w:t>
      </w:r>
      <w:r w:rsidR="002951B1">
        <w:rPr>
          <w:rFonts w:ascii="Times New Roman" w:hAnsi="Times New Roman" w:cs="Times New Roman"/>
          <w:sz w:val="24"/>
          <w:szCs w:val="24"/>
        </w:rPr>
        <w:t xml:space="preserve"> </w:t>
      </w:r>
      <w:r w:rsidRPr="005057CA">
        <w:rPr>
          <w:rFonts w:ascii="Times New Roman" w:hAnsi="Times New Roman" w:cs="Times New Roman"/>
          <w:sz w:val="24"/>
          <w:szCs w:val="24"/>
        </w:rPr>
        <w:t>(Telman ve Üns</w:t>
      </w:r>
      <w:r w:rsidR="002951B1">
        <w:rPr>
          <w:rFonts w:ascii="Times New Roman" w:hAnsi="Times New Roman" w:cs="Times New Roman"/>
          <w:sz w:val="24"/>
          <w:szCs w:val="24"/>
        </w:rPr>
        <w:t xml:space="preserve">al, 2004: 25; Kuzgun, 2004: 6). Her çalışma sektöründe iş ve yaşam doyumu seviyesinin bireyin performansına etkisi yadsınamayacak derece önemlidir. </w:t>
      </w:r>
      <w:r w:rsidR="009C04B2">
        <w:rPr>
          <w:rFonts w:ascii="Times New Roman" w:hAnsi="Times New Roman" w:cs="Times New Roman"/>
          <w:sz w:val="24"/>
          <w:szCs w:val="24"/>
        </w:rPr>
        <w:t xml:space="preserve">İş ve yaşam doyumunun etkisinin yadsınamayacak derecede olduğu çalışma alanlarından biri de okullardır. </w:t>
      </w:r>
      <w:r w:rsidR="005336B8">
        <w:rPr>
          <w:rFonts w:ascii="Times New Roman" w:hAnsi="Times New Roman" w:cs="Times New Roman"/>
          <w:sz w:val="24"/>
          <w:szCs w:val="24"/>
        </w:rPr>
        <w:t xml:space="preserve">Okul öğretmenlerle öğrencilerin bir araya geldikleri öğrenme ve öğretme ortamıdır ve bir eğitim süreci gerçekleştirilir. Bu eğitim sürecinin sağlıklı bir şekilde gerçekleştirilmesinde en büyük rol öğretmenlere düşmektedir. </w:t>
      </w:r>
      <w:r w:rsidRPr="005057CA">
        <w:rPr>
          <w:rFonts w:ascii="Times New Roman" w:hAnsi="Times New Roman" w:cs="Times New Roman"/>
          <w:sz w:val="24"/>
          <w:szCs w:val="24"/>
        </w:rPr>
        <w:t>Eğitim süreci etkileşime dayalıdır. Bu yüzden, öğretmenlerin işlerini verimli ve istekli şekilde yapmaları</w:t>
      </w:r>
      <w:r w:rsidR="009C04B2">
        <w:rPr>
          <w:rFonts w:ascii="Times New Roman" w:hAnsi="Times New Roman" w:cs="Times New Roman"/>
          <w:sz w:val="24"/>
          <w:szCs w:val="24"/>
        </w:rPr>
        <w:t xml:space="preserve"> eğitimin kalitesini ve</w:t>
      </w:r>
      <w:r w:rsidRPr="005057CA">
        <w:rPr>
          <w:rFonts w:ascii="Times New Roman" w:hAnsi="Times New Roman" w:cs="Times New Roman"/>
          <w:sz w:val="24"/>
          <w:szCs w:val="24"/>
        </w:rPr>
        <w:t xml:space="preserve"> öğrencinin güdülenmesini büyük oranda etkileyecektir (Kağan, 2005: 33). </w:t>
      </w:r>
    </w:p>
    <w:p w:rsidR="002373E4" w:rsidRPr="00D85C09" w:rsidRDefault="00B220F2" w:rsidP="009404C0">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Sağlıklı bir eğitim çağdaş eğitim anlayışıyla mümkündür. Çağdaş eğitim anlayışı, öğrencilerin psikolojik, bilişsel, sosyal, fiziksel yönlerden bir bütün olarak her </w:t>
      </w:r>
      <w:r>
        <w:rPr>
          <w:rFonts w:ascii="Times New Roman" w:hAnsi="Times New Roman" w:cs="Times New Roman"/>
          <w:sz w:val="24"/>
          <w:szCs w:val="24"/>
        </w:rPr>
        <w:lastRenderedPageBreak/>
        <w:t xml:space="preserve">yönüyle geliştirmeyi amaç edinir. Bu bağlamda, öğrencilerin tüm yönden gelişmesi ve eğitim-öğretim aktivitelerinden en üst düzeyde yararlanabilmesi için okul bünyesinde </w:t>
      </w:r>
      <w:r w:rsidR="009404C0">
        <w:rPr>
          <w:rFonts w:ascii="Times New Roman" w:hAnsi="Times New Roman" w:cs="Times New Roman"/>
          <w:sz w:val="24"/>
          <w:szCs w:val="24"/>
        </w:rPr>
        <w:t xml:space="preserve">geleneksel öğretim ve yönetim faaliyetleri dışında öğrenci kişilik hizmetlerinin yer alması ve bu hizmetlerin sağlıklı ve verimli bir şekilde yürütülmesi zorunlu hale gelmiştir. Bir okul sistemi içerisinde öğrencilerin ihtiyaç duyabileceği tüm hizmetleri kapsayan öğrenci kişilik hizmetlerinin bir ayağını da psikolojik danışma ve rehberlik hizmetleri oluşturur </w:t>
      </w:r>
      <w:r w:rsidR="002373E4" w:rsidRPr="00D85C09">
        <w:rPr>
          <w:rFonts w:ascii="Times New Roman" w:hAnsi="Times New Roman" w:cs="Times New Roman"/>
          <w:sz w:val="24"/>
          <w:szCs w:val="24"/>
        </w:rPr>
        <w:t>(Kuzgun, 2000: 189-191).</w:t>
      </w:r>
    </w:p>
    <w:p w:rsidR="002373E4" w:rsidRPr="00D85C09" w:rsidRDefault="00C05ABB" w:rsidP="00361F66">
      <w:pPr>
        <w:pStyle w:val="AralkYok"/>
        <w:spacing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P</w:t>
      </w:r>
      <w:r w:rsidR="002373E4" w:rsidRPr="00D85C09">
        <w:rPr>
          <w:rFonts w:ascii="Times New Roman" w:hAnsi="Times New Roman" w:cs="Times New Roman"/>
          <w:sz w:val="24"/>
          <w:szCs w:val="24"/>
        </w:rPr>
        <w:t>sikolojik danışma</w:t>
      </w:r>
      <w:r>
        <w:rPr>
          <w:rFonts w:ascii="Times New Roman" w:hAnsi="Times New Roman" w:cs="Times New Roman"/>
          <w:sz w:val="24"/>
          <w:szCs w:val="24"/>
        </w:rPr>
        <w:t xml:space="preserve"> ve Rehberlik</w:t>
      </w:r>
      <w:r w:rsidR="002373E4" w:rsidRPr="00D85C09">
        <w:rPr>
          <w:rFonts w:ascii="Times New Roman" w:hAnsi="Times New Roman" w:cs="Times New Roman"/>
          <w:sz w:val="24"/>
          <w:szCs w:val="24"/>
        </w:rPr>
        <w:t xml:space="preserve"> hizmetleri; bireyin kendisi ve çevresi ile ilgili farkındalık düzeyini arttırarak, problemlerine çözüm yolu bulabilmesi, gerçekçi kararlar alması, kabiliyetlerini geliştirmesi, çevresine dengeli ve sağlıklı bir uyum yapması ve böylece kendini gerçekleştirm</w:t>
      </w:r>
      <w:r w:rsidR="00522FA8">
        <w:rPr>
          <w:rFonts w:ascii="Times New Roman" w:hAnsi="Times New Roman" w:cs="Times New Roman"/>
          <w:sz w:val="24"/>
          <w:szCs w:val="24"/>
        </w:rPr>
        <w:t xml:space="preserve">esi için uzman kişilerce </w:t>
      </w:r>
      <w:r w:rsidR="002373E4" w:rsidRPr="00D85C09">
        <w:rPr>
          <w:rFonts w:ascii="Times New Roman" w:hAnsi="Times New Roman" w:cs="Times New Roman"/>
          <w:sz w:val="24"/>
          <w:szCs w:val="24"/>
        </w:rPr>
        <w:t>yapılan psikolojik yardımlardır. Bu yardımın en üst seviyede olmasının gereklerinden biri de psikolojik danı</w:t>
      </w:r>
      <w:r w:rsidR="00C37DD6">
        <w:rPr>
          <w:rFonts w:ascii="Times New Roman" w:hAnsi="Times New Roman" w:cs="Times New Roman"/>
          <w:sz w:val="24"/>
          <w:szCs w:val="24"/>
        </w:rPr>
        <w:t xml:space="preserve">şmanların işlerini yapmaya </w:t>
      </w:r>
      <w:r w:rsidR="002373E4" w:rsidRPr="00D85C09">
        <w:rPr>
          <w:rFonts w:ascii="Times New Roman" w:hAnsi="Times New Roman" w:cs="Times New Roman"/>
          <w:sz w:val="24"/>
          <w:szCs w:val="24"/>
        </w:rPr>
        <w:t>istekli oluşları ve danışmanın yaratacağı geliştirici atmosferdir  (Kuzgun, 2000: 7). Bu doğrultuda iş doyumu ve yaşam doyumu düzeyinin psikolojik danışmanların verimliliği boyutundaki etkisi yadsınamayacaktır. Psikolojik danışmanların iş doyumunu ve yaşam doyumunu etkileyen birçok faktör bulunmaktadır, bunlardan birisi de bireylerin sahip oldukları kişilik özellikleridir (Bryant, 2006).</w:t>
      </w:r>
      <w:r w:rsidR="002373E4" w:rsidRPr="00D85C09">
        <w:rPr>
          <w:rFonts w:ascii="Times New Roman" w:hAnsi="Times New Roman" w:cs="Times New Roman"/>
          <w:b/>
          <w:bCs/>
          <w:sz w:val="24"/>
          <w:szCs w:val="24"/>
        </w:rPr>
        <w:t xml:space="preserve">  </w:t>
      </w:r>
    </w:p>
    <w:p w:rsidR="002373E4" w:rsidRPr="00D85C09" w:rsidRDefault="002373E4" w:rsidP="00361F66">
      <w:pPr>
        <w:pStyle w:val="AralkYok"/>
        <w:spacing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 xml:space="preserve">Meslek sadece para kazanma aracı değil, </w:t>
      </w:r>
      <w:r>
        <w:rPr>
          <w:rFonts w:ascii="Times New Roman" w:hAnsi="Times New Roman" w:cs="Times New Roman"/>
          <w:sz w:val="24"/>
          <w:szCs w:val="24"/>
        </w:rPr>
        <w:t xml:space="preserve">bireye </w:t>
      </w:r>
      <w:r w:rsidRPr="00D85C09">
        <w:rPr>
          <w:rFonts w:ascii="Times New Roman" w:hAnsi="Times New Roman" w:cs="Times New Roman"/>
          <w:sz w:val="24"/>
          <w:szCs w:val="24"/>
        </w:rPr>
        <w:t>çok çeşitli ihtiyaçları</w:t>
      </w:r>
      <w:r>
        <w:rPr>
          <w:rFonts w:ascii="Times New Roman" w:hAnsi="Times New Roman" w:cs="Times New Roman"/>
          <w:sz w:val="24"/>
          <w:szCs w:val="24"/>
        </w:rPr>
        <w:t>nı</w:t>
      </w:r>
      <w:r w:rsidRPr="00D85C09">
        <w:rPr>
          <w:rFonts w:ascii="Times New Roman" w:hAnsi="Times New Roman" w:cs="Times New Roman"/>
          <w:sz w:val="24"/>
          <w:szCs w:val="24"/>
        </w:rPr>
        <w:t xml:space="preserve"> karşılamaya o</w:t>
      </w:r>
      <w:r>
        <w:rPr>
          <w:rFonts w:ascii="Times New Roman" w:hAnsi="Times New Roman" w:cs="Times New Roman"/>
          <w:sz w:val="24"/>
          <w:szCs w:val="24"/>
        </w:rPr>
        <w:t>lanak verebilen bir etkinlik alanıdır</w:t>
      </w:r>
      <w:r w:rsidRPr="00D85C09">
        <w:rPr>
          <w:rFonts w:ascii="Times New Roman" w:hAnsi="Times New Roman" w:cs="Times New Roman"/>
          <w:sz w:val="24"/>
          <w:szCs w:val="24"/>
        </w:rPr>
        <w:t xml:space="preserve">. Her bireyin işiyle ilgili beklentileri ve standartları kendine özgüdür. Birey bu standartları yakalayabildiği ölçüde mesleğine bağlanır. Psikolojik danışmanlık mesleğinin standartları ve bu görevin yerine getirildiği ortam her bireye yeterli gelmeyebilir. </w:t>
      </w:r>
      <w:r w:rsidR="007C2AE3">
        <w:rPr>
          <w:rFonts w:ascii="Times New Roman" w:hAnsi="Times New Roman" w:cs="Times New Roman"/>
          <w:sz w:val="24"/>
          <w:szCs w:val="24"/>
        </w:rPr>
        <w:t>Bireyin ki</w:t>
      </w:r>
      <w:r w:rsidRPr="00D85C09">
        <w:rPr>
          <w:rFonts w:ascii="Times New Roman" w:hAnsi="Times New Roman" w:cs="Times New Roman"/>
          <w:sz w:val="24"/>
          <w:szCs w:val="24"/>
        </w:rPr>
        <w:t>şilik özellikleri</w:t>
      </w:r>
      <w:r w:rsidR="007C2AE3">
        <w:rPr>
          <w:rFonts w:ascii="Times New Roman" w:hAnsi="Times New Roman" w:cs="Times New Roman"/>
          <w:sz w:val="24"/>
          <w:szCs w:val="24"/>
        </w:rPr>
        <w:t>ne bağlı olarak işten beklentisi</w:t>
      </w:r>
      <w:r w:rsidRPr="00D85C09">
        <w:rPr>
          <w:rFonts w:ascii="Times New Roman" w:hAnsi="Times New Roman" w:cs="Times New Roman"/>
          <w:sz w:val="24"/>
          <w:szCs w:val="24"/>
        </w:rPr>
        <w:t xml:space="preserve"> ile mesleğin ge</w:t>
      </w:r>
      <w:r w:rsidR="007C2AE3">
        <w:rPr>
          <w:rFonts w:ascii="Times New Roman" w:hAnsi="Times New Roman" w:cs="Times New Roman"/>
          <w:sz w:val="24"/>
          <w:szCs w:val="24"/>
        </w:rPr>
        <w:t>rekleri ve sağladığı olanakların birbirine yakın olma durumu</w:t>
      </w:r>
      <w:r w:rsidRPr="00D85C09">
        <w:rPr>
          <w:rFonts w:ascii="Times New Roman" w:hAnsi="Times New Roman" w:cs="Times New Roman"/>
          <w:sz w:val="24"/>
          <w:szCs w:val="24"/>
        </w:rPr>
        <w:t xml:space="preserve"> kişinin mesleğinde </w:t>
      </w:r>
      <w:r w:rsidR="007C2AE3">
        <w:rPr>
          <w:rFonts w:ascii="Times New Roman" w:hAnsi="Times New Roman" w:cs="Times New Roman"/>
          <w:sz w:val="24"/>
          <w:szCs w:val="24"/>
        </w:rPr>
        <w:t xml:space="preserve">daha </w:t>
      </w:r>
      <w:r w:rsidRPr="00D85C09">
        <w:rPr>
          <w:rFonts w:ascii="Times New Roman" w:hAnsi="Times New Roman" w:cs="Times New Roman"/>
          <w:sz w:val="24"/>
          <w:szCs w:val="24"/>
        </w:rPr>
        <w:t xml:space="preserve">başarılı olmasını ve </w:t>
      </w:r>
      <w:r w:rsidR="007C2AE3">
        <w:rPr>
          <w:rFonts w:ascii="Times New Roman" w:hAnsi="Times New Roman" w:cs="Times New Roman"/>
          <w:sz w:val="24"/>
          <w:szCs w:val="24"/>
        </w:rPr>
        <w:t>mesleğinden doyum almasını sağlar</w:t>
      </w:r>
      <w:r w:rsidRPr="00D85C09">
        <w:rPr>
          <w:rFonts w:ascii="Times New Roman" w:hAnsi="Times New Roman" w:cs="Times New Roman"/>
          <w:sz w:val="24"/>
          <w:szCs w:val="24"/>
        </w:rPr>
        <w:t>. Aksi halde birey mesleğini mutsuz ve verimsiz bir şekilde yapmaya devam eder (Kuzgun, 2000).</w:t>
      </w:r>
    </w:p>
    <w:p w:rsidR="000A54DB" w:rsidRDefault="005B4957" w:rsidP="00361F66">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Çağdaş eğitim anlayışının sağlıklı bir şekilde yerine getirilmesi noktasında önemli bir sorumluluk üstlenen psikolojik danışmanın</w:t>
      </w:r>
      <w:r w:rsidR="00465CC6">
        <w:rPr>
          <w:rFonts w:ascii="Times New Roman" w:hAnsi="Times New Roman" w:cs="Times New Roman"/>
          <w:sz w:val="24"/>
          <w:szCs w:val="24"/>
        </w:rPr>
        <w:t xml:space="preserve"> kendine ilişkin farkındalığının artması son derece önemlidir.</w:t>
      </w:r>
      <w:r w:rsidR="00A4113A">
        <w:rPr>
          <w:rFonts w:ascii="Times New Roman" w:hAnsi="Times New Roman" w:cs="Times New Roman"/>
          <w:sz w:val="24"/>
          <w:szCs w:val="24"/>
        </w:rPr>
        <w:t xml:space="preserve"> </w:t>
      </w:r>
      <w:r w:rsidR="00F50DCD">
        <w:rPr>
          <w:rFonts w:ascii="Times New Roman" w:hAnsi="Times New Roman" w:cs="Times New Roman"/>
          <w:sz w:val="24"/>
          <w:szCs w:val="24"/>
        </w:rPr>
        <w:t>O</w:t>
      </w:r>
      <w:r w:rsidR="00465CC6">
        <w:rPr>
          <w:rFonts w:ascii="Times New Roman" w:hAnsi="Times New Roman" w:cs="Times New Roman"/>
          <w:sz w:val="24"/>
          <w:szCs w:val="24"/>
        </w:rPr>
        <w:t>kul ortamında</w:t>
      </w:r>
      <w:r w:rsidR="00A4113A">
        <w:rPr>
          <w:rFonts w:ascii="Times New Roman" w:hAnsi="Times New Roman" w:cs="Times New Roman"/>
          <w:sz w:val="24"/>
          <w:szCs w:val="24"/>
        </w:rPr>
        <w:t xml:space="preserve"> istekli olmanın çalışmanın verimliliğine büyük orandaki etkisi göz önüne alındığında öğretmenlerin ve özellikle psikolojik danışmanların iş doyumu ve yaşam doyumu düzeyini etkileyen değişkenlere ilişkin farkındalığı önemlidir. </w:t>
      </w:r>
      <w:r w:rsidR="000A54DB">
        <w:rPr>
          <w:rFonts w:ascii="Times New Roman" w:hAnsi="Times New Roman" w:cs="Times New Roman"/>
          <w:sz w:val="24"/>
          <w:szCs w:val="24"/>
        </w:rPr>
        <w:t xml:space="preserve">Öğretmenlerin ve özellikle psikolojik danışmanların </w:t>
      </w:r>
      <w:r w:rsidR="00F50DCD">
        <w:rPr>
          <w:rFonts w:ascii="Times New Roman" w:hAnsi="Times New Roman" w:cs="Times New Roman"/>
          <w:sz w:val="24"/>
          <w:szCs w:val="24"/>
        </w:rPr>
        <w:t xml:space="preserve">yaşanan </w:t>
      </w:r>
      <w:r w:rsidR="000A54DB">
        <w:rPr>
          <w:rFonts w:ascii="Times New Roman" w:hAnsi="Times New Roman" w:cs="Times New Roman"/>
          <w:sz w:val="24"/>
          <w:szCs w:val="24"/>
        </w:rPr>
        <w:t xml:space="preserve">iş </w:t>
      </w:r>
      <w:r w:rsidR="000A54DB">
        <w:rPr>
          <w:rFonts w:ascii="Times New Roman" w:hAnsi="Times New Roman" w:cs="Times New Roman"/>
          <w:sz w:val="24"/>
          <w:szCs w:val="24"/>
        </w:rPr>
        <w:lastRenderedPageBreak/>
        <w:t xml:space="preserve">veya yaşam doyumsuzluğunda bunun nedenlerine ilişkin </w:t>
      </w:r>
      <w:r w:rsidR="00F50DCD">
        <w:rPr>
          <w:rFonts w:ascii="Times New Roman" w:hAnsi="Times New Roman" w:cs="Times New Roman"/>
          <w:sz w:val="24"/>
          <w:szCs w:val="24"/>
        </w:rPr>
        <w:t>bilgi sa</w:t>
      </w:r>
      <w:r w:rsidR="00381899">
        <w:rPr>
          <w:rFonts w:ascii="Times New Roman" w:hAnsi="Times New Roman" w:cs="Times New Roman"/>
          <w:sz w:val="24"/>
          <w:szCs w:val="24"/>
        </w:rPr>
        <w:t>hibi olması gerekmektedir</w:t>
      </w:r>
      <w:r w:rsidR="00F50DCD">
        <w:rPr>
          <w:rFonts w:ascii="Times New Roman" w:hAnsi="Times New Roman" w:cs="Times New Roman"/>
          <w:sz w:val="24"/>
          <w:szCs w:val="24"/>
        </w:rPr>
        <w:t xml:space="preserve">. Ayrıca, </w:t>
      </w:r>
      <w:proofErr w:type="gramStart"/>
      <w:r w:rsidR="000A54DB">
        <w:rPr>
          <w:rFonts w:ascii="Times New Roman" w:hAnsi="Times New Roman" w:cs="Times New Roman"/>
          <w:sz w:val="24"/>
          <w:szCs w:val="24"/>
        </w:rPr>
        <w:t>spesifik</w:t>
      </w:r>
      <w:proofErr w:type="gramEnd"/>
      <w:r w:rsidR="000A54DB">
        <w:rPr>
          <w:rFonts w:ascii="Times New Roman" w:hAnsi="Times New Roman" w:cs="Times New Roman"/>
          <w:sz w:val="24"/>
          <w:szCs w:val="24"/>
        </w:rPr>
        <w:t xml:space="preserve"> olarak hangi tür mükemmelliyetçiliğin (olumlu-olumsuz) iş ve yaşam doyumuna nasıl etkide bulunduğu</w:t>
      </w:r>
      <w:r w:rsidR="00F50DCD">
        <w:rPr>
          <w:rFonts w:ascii="Times New Roman" w:hAnsi="Times New Roman" w:cs="Times New Roman"/>
          <w:sz w:val="24"/>
          <w:szCs w:val="24"/>
        </w:rPr>
        <w:t>na dair farkındalığının yüksek</w:t>
      </w:r>
      <w:r w:rsidR="000A54DB">
        <w:rPr>
          <w:rFonts w:ascii="Times New Roman" w:hAnsi="Times New Roman" w:cs="Times New Roman"/>
          <w:sz w:val="24"/>
          <w:szCs w:val="24"/>
        </w:rPr>
        <w:t xml:space="preserve"> olması problemin çözümünü kolaylaştıracaktır.</w:t>
      </w:r>
    </w:p>
    <w:p w:rsidR="002373E4" w:rsidRPr="00D85C09" w:rsidRDefault="002373E4" w:rsidP="00361F66">
      <w:pPr>
        <w:pStyle w:val="AralkYok"/>
        <w:spacing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Yukarıdaki açıklamalar doğrultusunda, araştırma kapsamında incelenmek istenen problem durumu “psikolojik danışmanlarda olumlu ve olumsuz mükemmelliyetçilik düzeylerinin iş doyum düzeyi ve yaşam doyum düzeyini</w:t>
      </w:r>
      <w:r w:rsidRPr="007C78DB">
        <w:rPr>
          <w:rFonts w:ascii="Times New Roman" w:hAnsi="Times New Roman" w:cs="Times New Roman"/>
          <w:sz w:val="24"/>
          <w:szCs w:val="24"/>
        </w:rPr>
        <w:t xml:space="preserve"> yordamadaki</w:t>
      </w:r>
      <w:r w:rsidRPr="00D85C09">
        <w:rPr>
          <w:rFonts w:ascii="Times New Roman" w:hAnsi="Times New Roman" w:cs="Times New Roman"/>
          <w:sz w:val="24"/>
          <w:szCs w:val="24"/>
        </w:rPr>
        <w:t xml:space="preserve"> rolü ve olumlu-olumsuz mükemmel</w:t>
      </w:r>
      <w:r w:rsidR="007C78DB">
        <w:rPr>
          <w:rFonts w:ascii="Times New Roman" w:hAnsi="Times New Roman" w:cs="Times New Roman"/>
          <w:sz w:val="24"/>
          <w:szCs w:val="24"/>
        </w:rPr>
        <w:t>l</w:t>
      </w:r>
      <w:r w:rsidRPr="00D85C09">
        <w:rPr>
          <w:rFonts w:ascii="Times New Roman" w:hAnsi="Times New Roman" w:cs="Times New Roman"/>
          <w:sz w:val="24"/>
          <w:szCs w:val="24"/>
        </w:rPr>
        <w:t>iyetçilik, iş doyumu ve yaşam doyum düzeylerinin çeşitli demografik</w:t>
      </w:r>
      <w:r w:rsidR="00AC19C8">
        <w:rPr>
          <w:rFonts w:ascii="Times New Roman" w:hAnsi="Times New Roman" w:cs="Times New Roman"/>
          <w:sz w:val="24"/>
          <w:szCs w:val="24"/>
        </w:rPr>
        <w:t xml:space="preserve"> değişkenlerle ilişkinin incele</w:t>
      </w:r>
      <w:r w:rsidR="00F85737">
        <w:rPr>
          <w:rFonts w:ascii="Times New Roman" w:hAnsi="Times New Roman" w:cs="Times New Roman"/>
          <w:sz w:val="24"/>
          <w:szCs w:val="24"/>
        </w:rPr>
        <w:t>nmesi</w:t>
      </w:r>
      <w:r w:rsidRPr="00D85C09">
        <w:rPr>
          <w:rFonts w:ascii="Times New Roman" w:hAnsi="Times New Roman" w:cs="Times New Roman"/>
          <w:sz w:val="24"/>
          <w:szCs w:val="24"/>
        </w:rPr>
        <w:t>” olarak özetlenebilir. Bu bağlamda araştırma kapsamında olumlu-olumsuz mükemmel</w:t>
      </w:r>
      <w:r w:rsidR="00E75CEF">
        <w:rPr>
          <w:rFonts w:ascii="Times New Roman" w:hAnsi="Times New Roman" w:cs="Times New Roman"/>
          <w:sz w:val="24"/>
          <w:szCs w:val="24"/>
        </w:rPr>
        <w:t>l</w:t>
      </w:r>
      <w:r w:rsidRPr="00D85C09">
        <w:rPr>
          <w:rFonts w:ascii="Times New Roman" w:hAnsi="Times New Roman" w:cs="Times New Roman"/>
          <w:sz w:val="24"/>
          <w:szCs w:val="24"/>
        </w:rPr>
        <w:t>iyetçilik, iş doyumu ve yaşam doyumuna ilişkin kavramsal açıklamalara değinilecek; devamında bu kavramlara ilişkin kuramlara yer verilecektir. Nihai olarak da psikolojik danışmanlarda olumlu-olum</w:t>
      </w:r>
      <w:r w:rsidR="00EA389F">
        <w:rPr>
          <w:rFonts w:ascii="Times New Roman" w:hAnsi="Times New Roman" w:cs="Times New Roman"/>
          <w:sz w:val="24"/>
          <w:szCs w:val="24"/>
        </w:rPr>
        <w:t>suz mükemmelliyetçilik yapısının</w:t>
      </w:r>
      <w:r w:rsidRPr="00D85C09">
        <w:rPr>
          <w:rFonts w:ascii="Times New Roman" w:hAnsi="Times New Roman" w:cs="Times New Roman"/>
          <w:sz w:val="24"/>
          <w:szCs w:val="24"/>
        </w:rPr>
        <w:t xml:space="preserve"> iş ve yaşam doyum düzeyini anlamlı bir şekilde açıklayıp açı</w:t>
      </w:r>
      <w:r w:rsidR="00EA389F">
        <w:rPr>
          <w:rFonts w:ascii="Times New Roman" w:hAnsi="Times New Roman" w:cs="Times New Roman"/>
          <w:sz w:val="24"/>
          <w:szCs w:val="24"/>
        </w:rPr>
        <w:t>k</w:t>
      </w:r>
      <w:r w:rsidRPr="00D85C09">
        <w:rPr>
          <w:rFonts w:ascii="Times New Roman" w:hAnsi="Times New Roman" w:cs="Times New Roman"/>
          <w:sz w:val="24"/>
          <w:szCs w:val="24"/>
        </w:rPr>
        <w:t>layamadığı ve bu kavramlarla demografik değişkenler arasındaki ilişkiye ilişkin araştırma sorularına yanıt aranacaktır.</w:t>
      </w:r>
    </w:p>
    <w:p w:rsidR="002373E4" w:rsidRPr="00D85C09" w:rsidRDefault="002373E4" w:rsidP="00F751BE">
      <w:pPr>
        <w:autoSpaceDE w:val="0"/>
        <w:autoSpaceDN w:val="0"/>
        <w:adjustRightInd w:val="0"/>
        <w:spacing w:before="480" w:after="240" w:line="360" w:lineRule="auto"/>
        <w:rPr>
          <w:rFonts w:ascii="Times New Roman" w:hAnsi="Times New Roman" w:cs="Times New Roman"/>
          <w:b/>
          <w:bCs/>
          <w:sz w:val="24"/>
          <w:szCs w:val="24"/>
        </w:rPr>
      </w:pPr>
      <w:r w:rsidRPr="003F0F97">
        <w:rPr>
          <w:rFonts w:ascii="Times New Roman" w:hAnsi="Times New Roman" w:cs="Times New Roman"/>
          <w:b/>
          <w:bCs/>
          <w:sz w:val="24"/>
          <w:szCs w:val="24"/>
        </w:rPr>
        <w:t>1.2. PROBLEM CÜMLESİ</w:t>
      </w:r>
    </w:p>
    <w:p w:rsidR="002373E4" w:rsidRPr="003F0F97" w:rsidRDefault="002373E4" w:rsidP="00AF500A">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 xml:space="preserve">Psikolojik danışmanlarda olumlu mükemmelliyetçilik ve olumsuz mükemmelliyetçilik düzeylerinin iş doyumu ve yaşam doyumunu yordamadaki rolü </w:t>
      </w:r>
      <w:r w:rsidR="0028228E">
        <w:rPr>
          <w:rFonts w:ascii="Times New Roman" w:hAnsi="Times New Roman" w:cs="Times New Roman"/>
          <w:sz w:val="24"/>
          <w:szCs w:val="24"/>
        </w:rPr>
        <w:t>belirlenmeye çalışılacaktır. Buna bağlı aşağıdaki alt problemlere yanıt aranacaktır.</w:t>
      </w:r>
    </w:p>
    <w:p w:rsidR="002373E4" w:rsidRPr="00D85C09" w:rsidRDefault="002373E4" w:rsidP="00F751BE">
      <w:pPr>
        <w:pStyle w:val="AralkYok"/>
        <w:spacing w:before="480" w:after="240" w:line="360" w:lineRule="auto"/>
        <w:jc w:val="both"/>
        <w:rPr>
          <w:rFonts w:ascii="Times New Roman" w:hAnsi="Times New Roman" w:cs="Times New Roman"/>
          <w:b/>
          <w:bCs/>
          <w:sz w:val="24"/>
          <w:szCs w:val="24"/>
        </w:rPr>
      </w:pPr>
      <w:r w:rsidRPr="00D85C09">
        <w:rPr>
          <w:rFonts w:ascii="Times New Roman" w:hAnsi="Times New Roman" w:cs="Times New Roman"/>
          <w:b/>
          <w:bCs/>
          <w:sz w:val="24"/>
          <w:szCs w:val="24"/>
        </w:rPr>
        <w:t>1.3. ALT PROBLEMLER</w:t>
      </w:r>
    </w:p>
    <w:p w:rsidR="002373E4" w:rsidRPr="00D85C09" w:rsidRDefault="002373E4" w:rsidP="00D85C09">
      <w:pPr>
        <w:pStyle w:val="AralkYok"/>
        <w:spacing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1. Psikolojik danışmanlarda olumlu mükemmelliyetçilik düzeyi iş doyumunu anlamlı şekilde yordamakta mıdır?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2. Psikolojik danışmanlarda olumlu mükemmelliyetçilik düzeyi yaşam doyumunu anlamlı şekilde yordamakta mıdır?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3. Psikolojik danışmanlarda olumsuz mükemmelliyetçilik düzeyi iş doyumunu anlamlı şekilde yordamakta mıdır?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4. Psikolojik danışmanlarda olum</w:t>
      </w:r>
      <w:r w:rsidR="007D2292">
        <w:rPr>
          <w:rFonts w:ascii="Times New Roman" w:hAnsi="Times New Roman" w:cs="Times New Roman"/>
          <w:sz w:val="24"/>
          <w:szCs w:val="24"/>
        </w:rPr>
        <w:t>suz mükemmelliyetçilik düzeyi yaşam</w:t>
      </w:r>
      <w:r w:rsidRPr="003F0F97">
        <w:rPr>
          <w:rFonts w:ascii="Times New Roman" w:hAnsi="Times New Roman" w:cs="Times New Roman"/>
          <w:sz w:val="24"/>
          <w:szCs w:val="24"/>
        </w:rPr>
        <w:t xml:space="preserve"> doyumunu anlamlı şekilde yordamakta mıdır?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5. Psikolojik danışmanlarda iş doyum düzeyi yaşam doyumunu anlamlı şekilde yordamakta mıdır?</w:t>
      </w:r>
    </w:p>
    <w:p w:rsidR="002373E4"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lastRenderedPageBreak/>
        <w:t>6. Psikolojik danışmalarda olumlu mükemmelliyetçilik düzeyi ile olumsuz mükemmelliyetçilik düzeyi arasında anlamlı bir ilişki var mıdır?</w:t>
      </w:r>
    </w:p>
    <w:p w:rsidR="002373E4" w:rsidRPr="003F0F97" w:rsidRDefault="002373E4" w:rsidP="00AF500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3F0F97">
        <w:rPr>
          <w:rFonts w:ascii="Times New Roman" w:hAnsi="Times New Roman" w:cs="Times New Roman"/>
          <w:sz w:val="24"/>
          <w:szCs w:val="24"/>
        </w:rPr>
        <w:t xml:space="preserve">. Psikolojik danışmanların olumlu mükemmelliyetçilik düzeyi </w:t>
      </w:r>
      <w:r>
        <w:rPr>
          <w:rFonts w:ascii="Times New Roman" w:hAnsi="Times New Roman" w:cs="Times New Roman"/>
          <w:sz w:val="24"/>
          <w:szCs w:val="24"/>
        </w:rPr>
        <w:t xml:space="preserve">bazı </w:t>
      </w:r>
      <w:r w:rsidRPr="003F0F97">
        <w:rPr>
          <w:rFonts w:ascii="Times New Roman" w:hAnsi="Times New Roman" w:cs="Times New Roman"/>
          <w:sz w:val="24"/>
          <w:szCs w:val="24"/>
        </w:rPr>
        <w:t xml:space="preserve">demografik değişkenlere göre anlamlı şekilde farklılaşmakta mıdır? </w:t>
      </w:r>
    </w:p>
    <w:p w:rsidR="002373E4" w:rsidRPr="003F0F97" w:rsidRDefault="002373E4" w:rsidP="00AF500A">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3F0F97">
        <w:rPr>
          <w:rFonts w:ascii="Times New Roman" w:hAnsi="Times New Roman" w:cs="Times New Roman"/>
          <w:sz w:val="24"/>
          <w:szCs w:val="24"/>
        </w:rPr>
        <w:t xml:space="preserve">. Psikolojik danışmanların olumsuz mükemmelliyetçilik düzeyi </w:t>
      </w:r>
      <w:r>
        <w:rPr>
          <w:rFonts w:ascii="Times New Roman" w:hAnsi="Times New Roman" w:cs="Times New Roman"/>
          <w:sz w:val="24"/>
          <w:szCs w:val="24"/>
        </w:rPr>
        <w:t xml:space="preserve">bazı </w:t>
      </w:r>
      <w:r w:rsidRPr="003F0F97">
        <w:rPr>
          <w:rFonts w:ascii="Times New Roman" w:hAnsi="Times New Roman" w:cs="Times New Roman"/>
          <w:sz w:val="24"/>
          <w:szCs w:val="24"/>
        </w:rPr>
        <w:t xml:space="preserve">demografik değişkenlere göre anlamlı şekilde farklılaşmakta mıdır? </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F0F97">
        <w:rPr>
          <w:rFonts w:ascii="Times New Roman" w:hAnsi="Times New Roman" w:cs="Times New Roman"/>
          <w:sz w:val="24"/>
          <w:szCs w:val="24"/>
        </w:rPr>
        <w:t xml:space="preserve">. Psikolojik danışmanların iş doyum düzeyi </w:t>
      </w:r>
      <w:r>
        <w:rPr>
          <w:rFonts w:ascii="Times New Roman" w:hAnsi="Times New Roman" w:cs="Times New Roman"/>
          <w:sz w:val="24"/>
          <w:szCs w:val="24"/>
        </w:rPr>
        <w:t xml:space="preserve">bazı </w:t>
      </w:r>
      <w:r w:rsidRPr="003F0F97">
        <w:rPr>
          <w:rFonts w:ascii="Times New Roman" w:hAnsi="Times New Roman" w:cs="Times New Roman"/>
          <w:sz w:val="24"/>
          <w:szCs w:val="24"/>
        </w:rPr>
        <w:t xml:space="preserve">demografik değişkenlere göre anlamlı şekilde farklılaşmakta mıdır? </w:t>
      </w:r>
    </w:p>
    <w:p w:rsidR="002373E4" w:rsidRPr="003F0F97" w:rsidRDefault="002373E4" w:rsidP="00AF500A">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F0F97">
        <w:rPr>
          <w:rFonts w:ascii="Times New Roman" w:hAnsi="Times New Roman" w:cs="Times New Roman"/>
          <w:sz w:val="24"/>
          <w:szCs w:val="24"/>
        </w:rPr>
        <w:t xml:space="preserve">. Psikolojik danışmanların yaşam doyum düzeyi </w:t>
      </w:r>
      <w:r>
        <w:rPr>
          <w:rFonts w:ascii="Times New Roman" w:hAnsi="Times New Roman" w:cs="Times New Roman"/>
          <w:sz w:val="24"/>
          <w:szCs w:val="24"/>
        </w:rPr>
        <w:t xml:space="preserve">bazı </w:t>
      </w:r>
      <w:r w:rsidRPr="003F0F97">
        <w:rPr>
          <w:rFonts w:ascii="Times New Roman" w:hAnsi="Times New Roman" w:cs="Times New Roman"/>
          <w:sz w:val="24"/>
          <w:szCs w:val="24"/>
        </w:rPr>
        <w:t xml:space="preserve">demografik değişkenlere göre anlamlı şekilde farklılaşmakta mıdır? </w:t>
      </w:r>
    </w:p>
    <w:p w:rsidR="002373E4" w:rsidRPr="003F0F97" w:rsidRDefault="002373E4" w:rsidP="00F751BE">
      <w:pPr>
        <w:autoSpaceDE w:val="0"/>
        <w:autoSpaceDN w:val="0"/>
        <w:adjustRightInd w:val="0"/>
        <w:spacing w:before="480" w:after="240" w:line="360" w:lineRule="auto"/>
        <w:jc w:val="both"/>
        <w:rPr>
          <w:rFonts w:ascii="Times New Roman" w:hAnsi="Times New Roman" w:cs="Times New Roman"/>
          <w:b/>
          <w:bCs/>
          <w:sz w:val="24"/>
          <w:szCs w:val="24"/>
        </w:rPr>
      </w:pPr>
      <w:r w:rsidRPr="003F0F97">
        <w:rPr>
          <w:rFonts w:ascii="Times New Roman" w:hAnsi="Times New Roman" w:cs="Times New Roman"/>
          <w:b/>
          <w:bCs/>
          <w:sz w:val="24"/>
          <w:szCs w:val="24"/>
        </w:rPr>
        <w:t>1.4. ARAŞTIRMANIN AMACI</w:t>
      </w:r>
    </w:p>
    <w:p w:rsidR="003F3D19" w:rsidRPr="00E75CEF" w:rsidRDefault="00341D5B" w:rsidP="00E75CE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2373E4">
        <w:rPr>
          <w:rFonts w:ascii="Times New Roman" w:hAnsi="Times New Roman" w:cs="Times New Roman"/>
          <w:sz w:val="24"/>
          <w:szCs w:val="24"/>
        </w:rPr>
        <w:t xml:space="preserve">tkileşime dayalı </w:t>
      </w:r>
      <w:r>
        <w:rPr>
          <w:rFonts w:ascii="Times New Roman" w:hAnsi="Times New Roman" w:cs="Times New Roman"/>
          <w:sz w:val="24"/>
          <w:szCs w:val="24"/>
        </w:rPr>
        <w:t xml:space="preserve">olan </w:t>
      </w:r>
      <w:r w:rsidR="002373E4">
        <w:rPr>
          <w:rFonts w:ascii="Times New Roman" w:hAnsi="Times New Roman" w:cs="Times New Roman"/>
          <w:sz w:val="24"/>
          <w:szCs w:val="24"/>
        </w:rPr>
        <w:t>eğitim ortamında iş ve yaşam doyumunun bireyin performansını etkilemesi kaçınılmazdır. Belki de b</w:t>
      </w:r>
      <w:r w:rsidR="0035175A">
        <w:rPr>
          <w:rFonts w:ascii="Times New Roman" w:hAnsi="Times New Roman" w:cs="Times New Roman"/>
          <w:sz w:val="24"/>
          <w:szCs w:val="24"/>
        </w:rPr>
        <w:t xml:space="preserve">u etki eğitim ortamında en çok, </w:t>
      </w:r>
      <w:r w:rsidR="002373E4">
        <w:rPr>
          <w:rFonts w:ascii="Times New Roman" w:hAnsi="Times New Roman" w:cs="Times New Roman"/>
          <w:sz w:val="24"/>
          <w:szCs w:val="24"/>
        </w:rPr>
        <w:t>verimlilik boyutunda istekli olmanın daha çok ön plana çıktığı psikolojik danışman üzerinde kendini göstermektedir. Yapılan araştırmalar iş ve yaşam doyum düzeyini belirleyen birçok faktör ortaya koymuşlardır, bu faktörlerden birisi de kişilik faktörüdür</w:t>
      </w:r>
      <w:r w:rsidR="002373E4" w:rsidRPr="00992E9F">
        <w:rPr>
          <w:rFonts w:ascii="Times New Roman" w:hAnsi="Times New Roman" w:cs="Times New Roman"/>
          <w:sz w:val="24"/>
          <w:szCs w:val="24"/>
        </w:rPr>
        <w:t xml:space="preserve"> </w:t>
      </w:r>
      <w:r w:rsidR="002373E4" w:rsidRPr="00C24E87">
        <w:rPr>
          <w:rFonts w:ascii="Times New Roman" w:hAnsi="Times New Roman" w:cs="Times New Roman"/>
          <w:sz w:val="24"/>
          <w:szCs w:val="24"/>
        </w:rPr>
        <w:t>(Barrow ve Moore, 1983).</w:t>
      </w:r>
      <w:r w:rsidR="002373E4">
        <w:rPr>
          <w:rFonts w:ascii="Times New Roman" w:hAnsi="Times New Roman" w:cs="Times New Roman"/>
          <w:sz w:val="24"/>
          <w:szCs w:val="24"/>
        </w:rPr>
        <w:t xml:space="preserve"> Kişilik özelliklerinden olan olumlu-olumsuz mükemmelliyetçilik özelliğinin iş doyumu ve yaşam doyumu üzerinde belirleyici bir rol oynadığı düşünülmektedir. Bireylerin ve özellikle psikolojik danışmanların kişilik özelliklerinin farkında olmaları</w:t>
      </w:r>
      <w:r w:rsidR="002373E4" w:rsidRPr="00594298">
        <w:rPr>
          <w:rFonts w:ascii="Times New Roman" w:hAnsi="Times New Roman" w:cs="Times New Roman"/>
          <w:sz w:val="24"/>
          <w:szCs w:val="24"/>
        </w:rPr>
        <w:t xml:space="preserve"> </w:t>
      </w:r>
      <w:r w:rsidR="002373E4">
        <w:rPr>
          <w:rFonts w:ascii="Times New Roman" w:hAnsi="Times New Roman" w:cs="Times New Roman"/>
          <w:sz w:val="24"/>
          <w:szCs w:val="24"/>
        </w:rPr>
        <w:t xml:space="preserve">iş ve yaşam doyumsuzluğuna neden olan problemlerin çözümünü kolaylaştıracaktır. Bu doğrultuda bu araştırmayla, </w:t>
      </w:r>
      <w:r w:rsidR="002373E4" w:rsidRPr="003F0F97">
        <w:rPr>
          <w:rFonts w:ascii="Times New Roman" w:hAnsi="Times New Roman" w:cs="Times New Roman"/>
          <w:sz w:val="24"/>
          <w:szCs w:val="24"/>
        </w:rPr>
        <w:t>psikolojik danışmanlarda olumlu mükemmelliyetçilik ve olumsuz mükemmelliyetçilik düzeylerinin iş doyum düzeyi ve yaşam doyum düzeyini</w:t>
      </w:r>
      <w:r w:rsidR="002373E4">
        <w:rPr>
          <w:rFonts w:ascii="Times New Roman" w:hAnsi="Times New Roman" w:cs="Times New Roman"/>
          <w:sz w:val="24"/>
          <w:szCs w:val="24"/>
        </w:rPr>
        <w:t xml:space="preserve"> yordamadaki rolünün incelenmesi amaçlanmaktadır. Ayrıca, olumlu-olumsuz mükemmelliyetçilik, iş doyumu ve yaşam doyumu düzeylerinin bazı demografik değişkenler karşısında anlamlı bir farklılık gösterip göstermediği de incelenecektir. </w:t>
      </w:r>
    </w:p>
    <w:p w:rsidR="002373E4" w:rsidRPr="003F0F97" w:rsidRDefault="002373E4" w:rsidP="00F751BE">
      <w:pPr>
        <w:autoSpaceDE w:val="0"/>
        <w:autoSpaceDN w:val="0"/>
        <w:adjustRightInd w:val="0"/>
        <w:spacing w:before="480" w:after="240" w:line="360" w:lineRule="auto"/>
        <w:jc w:val="both"/>
        <w:rPr>
          <w:rFonts w:ascii="Times New Roman" w:hAnsi="Times New Roman" w:cs="Times New Roman"/>
          <w:b/>
          <w:bCs/>
          <w:sz w:val="24"/>
          <w:szCs w:val="24"/>
        </w:rPr>
      </w:pPr>
      <w:r w:rsidRPr="003F0F97">
        <w:rPr>
          <w:rFonts w:ascii="Times New Roman" w:hAnsi="Times New Roman" w:cs="Times New Roman"/>
          <w:b/>
          <w:bCs/>
          <w:sz w:val="24"/>
          <w:szCs w:val="24"/>
        </w:rPr>
        <w:t>1.5. ARAŞTIRMANIN DENENCELERİ</w:t>
      </w:r>
    </w:p>
    <w:p w:rsidR="002373E4" w:rsidRPr="003F0F97" w:rsidRDefault="002373E4" w:rsidP="00B83191">
      <w:pPr>
        <w:autoSpaceDE w:val="0"/>
        <w:autoSpaceDN w:val="0"/>
        <w:adjustRightInd w:val="0"/>
        <w:spacing w:line="360" w:lineRule="auto"/>
        <w:ind w:firstLine="709"/>
        <w:jc w:val="both"/>
        <w:rPr>
          <w:rFonts w:ascii="Times New Roman" w:hAnsi="Times New Roman" w:cs="Times New Roman"/>
          <w:b/>
          <w:bCs/>
          <w:sz w:val="24"/>
          <w:szCs w:val="24"/>
        </w:rPr>
      </w:pPr>
      <w:r w:rsidRPr="003F0F97">
        <w:rPr>
          <w:rFonts w:ascii="Times New Roman" w:hAnsi="Times New Roman" w:cs="Times New Roman"/>
          <w:sz w:val="24"/>
          <w:szCs w:val="24"/>
        </w:rPr>
        <w:t>Araştırmanın genel amacı doğrultusunda aşağıdaki denenceler ileri sürülebilir: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1. Daha yüksek olumlu mükemmel</w:t>
      </w:r>
      <w:r w:rsidR="00E75CEF">
        <w:rPr>
          <w:rFonts w:ascii="Times New Roman" w:hAnsi="Times New Roman" w:cs="Times New Roman"/>
          <w:sz w:val="24"/>
          <w:szCs w:val="24"/>
        </w:rPr>
        <w:t>l</w:t>
      </w:r>
      <w:r w:rsidRPr="003F0F97">
        <w:rPr>
          <w:rFonts w:ascii="Times New Roman" w:hAnsi="Times New Roman" w:cs="Times New Roman"/>
          <w:sz w:val="24"/>
          <w:szCs w:val="24"/>
        </w:rPr>
        <w:t>iyetçilik düzeyi daha yüksek düzeyde iş doyumunu yordayacaktır.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lastRenderedPageBreak/>
        <w:t>2. Daha yüksek olumlu mükemmel</w:t>
      </w:r>
      <w:r w:rsidR="00E75CEF">
        <w:rPr>
          <w:rFonts w:ascii="Times New Roman" w:hAnsi="Times New Roman" w:cs="Times New Roman"/>
          <w:sz w:val="24"/>
          <w:szCs w:val="24"/>
        </w:rPr>
        <w:t>l</w:t>
      </w:r>
      <w:r w:rsidRPr="003F0F97">
        <w:rPr>
          <w:rFonts w:ascii="Times New Roman" w:hAnsi="Times New Roman" w:cs="Times New Roman"/>
          <w:sz w:val="24"/>
          <w:szCs w:val="24"/>
        </w:rPr>
        <w:t>iyetçilik düzeyi daha yüksek düzeyde yaşam doyumunu yordayacaktır.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3. Daha yüksek olumsuz mükemmel</w:t>
      </w:r>
      <w:r w:rsidR="00E75CEF">
        <w:rPr>
          <w:rFonts w:ascii="Times New Roman" w:hAnsi="Times New Roman" w:cs="Times New Roman"/>
          <w:sz w:val="24"/>
          <w:szCs w:val="24"/>
        </w:rPr>
        <w:t>l</w:t>
      </w:r>
      <w:r w:rsidRPr="003F0F97">
        <w:rPr>
          <w:rFonts w:ascii="Times New Roman" w:hAnsi="Times New Roman" w:cs="Times New Roman"/>
          <w:sz w:val="24"/>
          <w:szCs w:val="24"/>
        </w:rPr>
        <w:t>iyetçilik düzeyi daha düşük düzeyde iş doyumunu yordayacaktır.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4. Daha yüksek olumsuz mükemmel</w:t>
      </w:r>
      <w:r w:rsidR="00E75CEF">
        <w:rPr>
          <w:rFonts w:ascii="Times New Roman" w:hAnsi="Times New Roman" w:cs="Times New Roman"/>
          <w:sz w:val="24"/>
          <w:szCs w:val="24"/>
        </w:rPr>
        <w:t>l</w:t>
      </w:r>
      <w:r w:rsidRPr="003F0F97">
        <w:rPr>
          <w:rFonts w:ascii="Times New Roman" w:hAnsi="Times New Roman" w:cs="Times New Roman"/>
          <w:sz w:val="24"/>
          <w:szCs w:val="24"/>
        </w:rPr>
        <w:t>iyetçilik düzeyi daha düşük düzeyde yaşam doyumunu yordayacaktır.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5. Daha yüksek iş doyumu daha yüksek düzeyde yaşam doyumunu yordayacaktır.</w:t>
      </w:r>
    </w:p>
    <w:p w:rsidR="002373E4"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6. Olumlu mükemmelliyetçilik düzeyi ile olumsuz mükemmelliyetçilik düzeyi arasında anlamlı bir ilişki vardır.</w:t>
      </w:r>
    </w:p>
    <w:p w:rsidR="002373E4" w:rsidRPr="003F0F97" w:rsidRDefault="002373E4" w:rsidP="00CD2DF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3F0F97">
        <w:rPr>
          <w:rFonts w:ascii="Times New Roman" w:hAnsi="Times New Roman" w:cs="Times New Roman"/>
          <w:sz w:val="24"/>
          <w:szCs w:val="24"/>
        </w:rPr>
        <w:t xml:space="preserve">. Psikolojik danışmanların </w:t>
      </w:r>
      <w:r>
        <w:rPr>
          <w:rFonts w:ascii="Times New Roman" w:hAnsi="Times New Roman" w:cs="Times New Roman"/>
          <w:sz w:val="24"/>
          <w:szCs w:val="24"/>
        </w:rPr>
        <w:t xml:space="preserve">olumlu mükemmelliyetçilik </w:t>
      </w:r>
      <w:r w:rsidRPr="003F0F97">
        <w:rPr>
          <w:rFonts w:ascii="Times New Roman" w:hAnsi="Times New Roman" w:cs="Times New Roman"/>
          <w:sz w:val="24"/>
          <w:szCs w:val="24"/>
        </w:rPr>
        <w:t>düzeyleri ile demografik değişkenler arasında anlamlı bir fark vardır.</w:t>
      </w:r>
    </w:p>
    <w:p w:rsidR="002373E4" w:rsidRPr="003F0F97" w:rsidRDefault="002373E4" w:rsidP="00CD2DF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3F0F97">
        <w:rPr>
          <w:rFonts w:ascii="Times New Roman" w:hAnsi="Times New Roman" w:cs="Times New Roman"/>
          <w:sz w:val="24"/>
          <w:szCs w:val="24"/>
        </w:rPr>
        <w:t>. Psikolojik danışmanların o</w:t>
      </w:r>
      <w:r>
        <w:rPr>
          <w:rFonts w:ascii="Times New Roman" w:hAnsi="Times New Roman" w:cs="Times New Roman"/>
          <w:sz w:val="24"/>
          <w:szCs w:val="24"/>
        </w:rPr>
        <w:t xml:space="preserve">lumsuz mükemmelliyetçilik </w:t>
      </w:r>
      <w:r w:rsidRPr="003F0F97">
        <w:rPr>
          <w:rFonts w:ascii="Times New Roman" w:hAnsi="Times New Roman" w:cs="Times New Roman"/>
          <w:sz w:val="24"/>
          <w:szCs w:val="24"/>
        </w:rPr>
        <w:t>düzeyleri ile demografik değişkenler arasında anlamlı bir fark vardır.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F0F97">
        <w:rPr>
          <w:rFonts w:ascii="Times New Roman" w:hAnsi="Times New Roman" w:cs="Times New Roman"/>
          <w:sz w:val="24"/>
          <w:szCs w:val="24"/>
        </w:rPr>
        <w:t>. Psikolojik danışmanların iş doyum düzeyleri ile demografik değişkenler arasında anlamlı bir fark vardır.</w:t>
      </w:r>
    </w:p>
    <w:p w:rsidR="002373E4" w:rsidRPr="003F0F97" w:rsidRDefault="002373E4" w:rsidP="00B8319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F0F97">
        <w:rPr>
          <w:rFonts w:ascii="Times New Roman" w:hAnsi="Times New Roman" w:cs="Times New Roman"/>
          <w:sz w:val="24"/>
          <w:szCs w:val="24"/>
        </w:rPr>
        <w:t>. Psikolojik danışmanların yaşam doyum düzeyleri ile demografik değişkenler arasında anlamlı bir fark vardır.</w:t>
      </w:r>
    </w:p>
    <w:p w:rsidR="002373E4" w:rsidRPr="003F0F97" w:rsidRDefault="002373E4" w:rsidP="00F751BE">
      <w:pPr>
        <w:autoSpaceDE w:val="0"/>
        <w:autoSpaceDN w:val="0"/>
        <w:adjustRightInd w:val="0"/>
        <w:spacing w:before="480" w:after="240" w:line="360" w:lineRule="auto"/>
        <w:jc w:val="both"/>
        <w:rPr>
          <w:rFonts w:ascii="Times New Roman" w:hAnsi="Times New Roman" w:cs="Times New Roman"/>
          <w:b/>
          <w:bCs/>
          <w:sz w:val="24"/>
          <w:szCs w:val="24"/>
        </w:rPr>
      </w:pPr>
      <w:r w:rsidRPr="003F0F97">
        <w:rPr>
          <w:rFonts w:ascii="Times New Roman" w:hAnsi="Times New Roman" w:cs="Times New Roman"/>
          <w:b/>
          <w:bCs/>
          <w:sz w:val="24"/>
          <w:szCs w:val="24"/>
        </w:rPr>
        <w:t>1.6. ARAŞTIRMANIN ÖNEMİ</w:t>
      </w:r>
    </w:p>
    <w:p w:rsidR="002373E4" w:rsidRPr="003F0F97" w:rsidRDefault="002373E4" w:rsidP="00595568">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Bireyin sahip olduğu kişilik yapısı</w:t>
      </w:r>
      <w:r w:rsidR="00E75CEF">
        <w:rPr>
          <w:rFonts w:ascii="Times New Roman" w:hAnsi="Times New Roman" w:cs="Times New Roman"/>
          <w:sz w:val="24"/>
          <w:szCs w:val="24"/>
        </w:rPr>
        <w:t>,</w:t>
      </w:r>
      <w:r w:rsidRPr="003F0F97">
        <w:rPr>
          <w:rFonts w:ascii="Times New Roman" w:hAnsi="Times New Roman" w:cs="Times New Roman"/>
          <w:sz w:val="24"/>
          <w:szCs w:val="24"/>
        </w:rPr>
        <w:t xml:space="preserve"> içinde bulunduğu durumu olumlu veya olumsuz olarak değerlendirmesine neden olmaktadır. Ayrıca kişilik yapısının, hayatta karşılaşılan problemlerin birey üzerinde bıraktığı etkide de önemli bir rol oynadığı düşünülmektedir. Birey hem iş ortamında hem de iş dışındaki yaşamında birçok farklı durum içerisinde bulunmakta ve farklı sorunlarla karşılaşmaktadır. Bireyin içinde bulunduğu durumu ve problemleri anlamlandırma biçimi onun iş doyumuna ve yaşam doyumuna etki etmektedir. Yapılan araştırmalar sahip olunan kişilik </w:t>
      </w:r>
      <w:r w:rsidR="00B75667">
        <w:rPr>
          <w:rFonts w:ascii="Times New Roman" w:hAnsi="Times New Roman" w:cs="Times New Roman"/>
          <w:sz w:val="24"/>
          <w:szCs w:val="24"/>
        </w:rPr>
        <w:t xml:space="preserve">özelliklerinin </w:t>
      </w:r>
      <w:r w:rsidR="00B75667" w:rsidRPr="003C290F">
        <w:rPr>
          <w:rFonts w:ascii="Times New Roman" w:hAnsi="Times New Roman" w:cs="Times New Roman"/>
          <w:sz w:val="24"/>
          <w:szCs w:val="24"/>
        </w:rPr>
        <w:t>(</w:t>
      </w:r>
      <w:r w:rsidR="005044D7" w:rsidRPr="003C290F">
        <w:rPr>
          <w:rFonts w:ascii="Times New Roman" w:hAnsi="Times New Roman" w:cs="Times New Roman"/>
          <w:sz w:val="24"/>
          <w:szCs w:val="24"/>
        </w:rPr>
        <w:t xml:space="preserve">olumlu mükemmelliyetçilik, dışa dönüklük, uyumluluk, sorumluluk sahibi olma, liderlik, </w:t>
      </w:r>
      <w:r w:rsidR="003C290F" w:rsidRPr="003C290F">
        <w:rPr>
          <w:rFonts w:ascii="Times New Roman" w:hAnsi="Times New Roman" w:cs="Times New Roman"/>
          <w:sz w:val="24"/>
          <w:szCs w:val="24"/>
        </w:rPr>
        <w:t>nörotiklik</w:t>
      </w:r>
      <w:r w:rsidR="00B75667" w:rsidRPr="003C290F">
        <w:rPr>
          <w:rFonts w:ascii="Times New Roman" w:hAnsi="Times New Roman" w:cs="Times New Roman"/>
          <w:sz w:val="24"/>
          <w:szCs w:val="24"/>
        </w:rPr>
        <w:t>)</w:t>
      </w:r>
      <w:r w:rsidR="00B75667">
        <w:rPr>
          <w:rFonts w:ascii="Times New Roman" w:hAnsi="Times New Roman" w:cs="Times New Roman"/>
          <w:sz w:val="24"/>
          <w:szCs w:val="24"/>
        </w:rPr>
        <w:t xml:space="preserve"> </w:t>
      </w:r>
      <w:r w:rsidRPr="003F0F97">
        <w:rPr>
          <w:rFonts w:ascii="Times New Roman" w:hAnsi="Times New Roman" w:cs="Times New Roman"/>
          <w:sz w:val="24"/>
          <w:szCs w:val="24"/>
        </w:rPr>
        <w:t xml:space="preserve">iş ve yaşam doyumu üzerindeki etkisini </w:t>
      </w:r>
      <w:r>
        <w:rPr>
          <w:rFonts w:ascii="Times New Roman" w:hAnsi="Times New Roman" w:cs="Times New Roman"/>
          <w:sz w:val="24"/>
          <w:szCs w:val="24"/>
        </w:rPr>
        <w:t xml:space="preserve">ortaya koymuşlardır </w:t>
      </w:r>
      <w:r w:rsidRPr="00516292">
        <w:rPr>
          <w:rFonts w:ascii="Times New Roman" w:hAnsi="Times New Roman" w:cs="Times New Roman"/>
          <w:sz w:val="24"/>
          <w:szCs w:val="24"/>
        </w:rPr>
        <w:t>(</w:t>
      </w:r>
      <w:r w:rsidR="005044D7">
        <w:rPr>
          <w:rFonts w:ascii="Times New Roman" w:hAnsi="Times New Roman" w:cs="Times New Roman"/>
          <w:sz w:val="24"/>
          <w:szCs w:val="24"/>
        </w:rPr>
        <w:t xml:space="preserve">Davis, 2000; </w:t>
      </w:r>
      <w:r>
        <w:rPr>
          <w:rFonts w:ascii="Times New Roman" w:hAnsi="Times New Roman" w:cs="Times New Roman"/>
          <w:sz w:val="24"/>
          <w:szCs w:val="24"/>
        </w:rPr>
        <w:t xml:space="preserve">Ram, 2005; </w:t>
      </w:r>
      <w:r w:rsidRPr="00516292">
        <w:rPr>
          <w:rFonts w:ascii="Times New Roman" w:hAnsi="Times New Roman" w:cs="Times New Roman"/>
          <w:sz w:val="24"/>
          <w:szCs w:val="24"/>
        </w:rPr>
        <w:t>Bryant</w:t>
      </w:r>
      <w:r>
        <w:rPr>
          <w:rFonts w:ascii="Times New Roman" w:hAnsi="Times New Roman" w:cs="Times New Roman"/>
          <w:sz w:val="24"/>
          <w:szCs w:val="24"/>
        </w:rPr>
        <w:t xml:space="preserve"> ve Constantine</w:t>
      </w:r>
      <w:r w:rsidRPr="00516292">
        <w:rPr>
          <w:rFonts w:ascii="Times New Roman" w:hAnsi="Times New Roman" w:cs="Times New Roman"/>
          <w:sz w:val="24"/>
          <w:szCs w:val="24"/>
        </w:rPr>
        <w:t>, 2006</w:t>
      </w:r>
      <w:r w:rsidR="005044D7">
        <w:rPr>
          <w:rFonts w:ascii="Times New Roman" w:hAnsi="Times New Roman" w:cs="Times New Roman"/>
          <w:sz w:val="24"/>
          <w:szCs w:val="24"/>
        </w:rPr>
        <w:t>; Ulu, 2007; Göç, 2008</w:t>
      </w:r>
      <w:r w:rsidRPr="00516292">
        <w:rPr>
          <w:rFonts w:ascii="Times New Roman" w:hAnsi="Times New Roman" w:cs="Times New Roman"/>
          <w:sz w:val="24"/>
          <w:szCs w:val="24"/>
        </w:rPr>
        <w:t>).</w:t>
      </w:r>
      <w:r>
        <w:rPr>
          <w:rFonts w:ascii="Times New Roman" w:hAnsi="Times New Roman" w:cs="Times New Roman"/>
          <w:sz w:val="24"/>
          <w:szCs w:val="24"/>
        </w:rPr>
        <w:t xml:space="preserve"> </w:t>
      </w:r>
      <w:r w:rsidRPr="003F0F97">
        <w:rPr>
          <w:rFonts w:ascii="Times New Roman" w:hAnsi="Times New Roman" w:cs="Times New Roman"/>
          <w:sz w:val="24"/>
          <w:szCs w:val="24"/>
        </w:rPr>
        <w:t>Bu bağlamda, araştırma kapsamında iş doyumu ve yaşam doyumunun anlamlı yordayıcıları olabileceği düşünülen mükemmelliyetçiliğin hem olumlu hem olumsuz yans</w:t>
      </w:r>
      <w:r>
        <w:rPr>
          <w:rFonts w:ascii="Times New Roman" w:hAnsi="Times New Roman" w:cs="Times New Roman"/>
          <w:sz w:val="24"/>
          <w:szCs w:val="24"/>
        </w:rPr>
        <w:t>ımaları birlikte ele alınmıştır. İ</w:t>
      </w:r>
      <w:r w:rsidRPr="003F0F97">
        <w:rPr>
          <w:rFonts w:ascii="Times New Roman" w:hAnsi="Times New Roman" w:cs="Times New Roman"/>
          <w:sz w:val="24"/>
          <w:szCs w:val="24"/>
        </w:rPr>
        <w:t>ş doyumu ve yaşam doy</w:t>
      </w:r>
      <w:r>
        <w:rPr>
          <w:rFonts w:ascii="Times New Roman" w:hAnsi="Times New Roman" w:cs="Times New Roman"/>
          <w:sz w:val="24"/>
          <w:szCs w:val="24"/>
        </w:rPr>
        <w:t xml:space="preserve">umu düzeyinin belirlenmesinde rol </w:t>
      </w:r>
      <w:r>
        <w:rPr>
          <w:rFonts w:ascii="Times New Roman" w:hAnsi="Times New Roman" w:cs="Times New Roman"/>
          <w:sz w:val="24"/>
          <w:szCs w:val="24"/>
        </w:rPr>
        <w:lastRenderedPageBreak/>
        <w:t xml:space="preserve">oynayan </w:t>
      </w:r>
      <w:r w:rsidRPr="003F0F97">
        <w:rPr>
          <w:rFonts w:ascii="Times New Roman" w:hAnsi="Times New Roman" w:cs="Times New Roman"/>
          <w:sz w:val="24"/>
          <w:szCs w:val="24"/>
        </w:rPr>
        <w:t>kişilik yapısı değişkenin ortaya konulması önemlidir ve ayrıca iş doyumu ve yaşam doyumuna etki eden fak</w:t>
      </w:r>
      <w:r>
        <w:rPr>
          <w:rFonts w:ascii="Times New Roman" w:hAnsi="Times New Roman" w:cs="Times New Roman"/>
          <w:sz w:val="24"/>
          <w:szCs w:val="24"/>
        </w:rPr>
        <w:t xml:space="preserve">törlerin inceleneceği diğer </w:t>
      </w:r>
      <w:r w:rsidRPr="003F0F97">
        <w:rPr>
          <w:rFonts w:ascii="Times New Roman" w:hAnsi="Times New Roman" w:cs="Times New Roman"/>
          <w:sz w:val="24"/>
          <w:szCs w:val="24"/>
        </w:rPr>
        <w:t xml:space="preserve">araştırmalara ışık tutabilir. </w:t>
      </w:r>
    </w:p>
    <w:p w:rsidR="002373E4" w:rsidRDefault="002373E4" w:rsidP="00595568">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İş doyumu ve yaşam doyumu düzeyinin önemli olduğu eğitim alanında,</w:t>
      </w:r>
      <w:r>
        <w:rPr>
          <w:rFonts w:ascii="Times New Roman" w:hAnsi="Times New Roman" w:cs="Times New Roman"/>
          <w:sz w:val="24"/>
          <w:szCs w:val="24"/>
        </w:rPr>
        <w:t xml:space="preserve"> bireylerin ve özellikle psikolojik danışmanların</w:t>
      </w:r>
      <w:r w:rsidR="00E75CEF">
        <w:rPr>
          <w:rFonts w:ascii="Times New Roman" w:hAnsi="Times New Roman" w:cs="Times New Roman"/>
          <w:sz w:val="24"/>
          <w:szCs w:val="24"/>
        </w:rPr>
        <w:t xml:space="preserve"> kişilik özelliklerine ilişkin bilgi sahibi</w:t>
      </w:r>
      <w:r>
        <w:rPr>
          <w:rFonts w:ascii="Times New Roman" w:hAnsi="Times New Roman" w:cs="Times New Roman"/>
          <w:sz w:val="24"/>
          <w:szCs w:val="24"/>
        </w:rPr>
        <w:t xml:space="preserve"> olmaları önemlidir. </w:t>
      </w:r>
    </w:p>
    <w:p w:rsidR="00EA2E3F" w:rsidRPr="004F2840" w:rsidRDefault="00EA2E3F" w:rsidP="00EA2E3F">
      <w:pPr>
        <w:autoSpaceDE w:val="0"/>
        <w:autoSpaceDN w:val="0"/>
        <w:adjustRightInd w:val="0"/>
        <w:spacing w:after="240" w:line="360" w:lineRule="auto"/>
        <w:ind w:firstLine="709"/>
        <w:jc w:val="both"/>
        <w:rPr>
          <w:rFonts w:ascii="Times New Roman" w:hAnsi="Times New Roman" w:cs="Times New Roman"/>
          <w:sz w:val="24"/>
          <w:szCs w:val="24"/>
        </w:rPr>
      </w:pPr>
      <w:r w:rsidRPr="004F2840">
        <w:rPr>
          <w:rFonts w:ascii="Times New Roman" w:hAnsi="Times New Roman" w:cs="Times New Roman"/>
          <w:sz w:val="24"/>
          <w:szCs w:val="24"/>
        </w:rPr>
        <w:t>Psikolojik danışmanın iş ve yaşam doyumunda rol oynayan faktörlere ilişkin ve kendini tanımaya yönelik farkındalığının artması iş ve yaşam doyumsuzluğu durumlarının daha net anlaşılmasını sağlayacaktır. Bu durum da problemin çözümünü kolaylaştır</w:t>
      </w:r>
      <w:r>
        <w:rPr>
          <w:rFonts w:ascii="Times New Roman" w:hAnsi="Times New Roman" w:cs="Times New Roman"/>
          <w:sz w:val="24"/>
          <w:szCs w:val="24"/>
        </w:rPr>
        <w:t>a</w:t>
      </w:r>
      <w:r w:rsidRPr="004F2840">
        <w:rPr>
          <w:rFonts w:ascii="Times New Roman" w:hAnsi="Times New Roman" w:cs="Times New Roman"/>
          <w:sz w:val="24"/>
          <w:szCs w:val="24"/>
        </w:rPr>
        <w:t>caktır.</w:t>
      </w:r>
      <w:r>
        <w:rPr>
          <w:rFonts w:ascii="Times New Roman" w:hAnsi="Times New Roman" w:cs="Times New Roman"/>
          <w:b/>
          <w:bCs/>
          <w:sz w:val="24"/>
          <w:szCs w:val="24"/>
        </w:rPr>
        <w:t xml:space="preserve"> </w:t>
      </w:r>
      <w:r w:rsidRPr="003F0F97">
        <w:rPr>
          <w:rFonts w:ascii="Times New Roman" w:hAnsi="Times New Roman" w:cs="Times New Roman"/>
          <w:sz w:val="24"/>
          <w:szCs w:val="24"/>
        </w:rPr>
        <w:t>Ayrıca bu çalışmada, mükemmel</w:t>
      </w:r>
      <w:r>
        <w:rPr>
          <w:rFonts w:ascii="Times New Roman" w:hAnsi="Times New Roman" w:cs="Times New Roman"/>
          <w:sz w:val="24"/>
          <w:szCs w:val="24"/>
        </w:rPr>
        <w:t>l</w:t>
      </w:r>
      <w:r w:rsidRPr="003F0F97">
        <w:rPr>
          <w:rFonts w:ascii="Times New Roman" w:hAnsi="Times New Roman" w:cs="Times New Roman"/>
          <w:sz w:val="24"/>
          <w:szCs w:val="24"/>
        </w:rPr>
        <w:t>iyetçiliğin insan gelişiminin sağlıklı</w:t>
      </w:r>
      <w:r>
        <w:rPr>
          <w:rFonts w:ascii="Times New Roman" w:hAnsi="Times New Roman" w:cs="Times New Roman"/>
          <w:sz w:val="24"/>
          <w:szCs w:val="24"/>
        </w:rPr>
        <w:t xml:space="preserve"> ve sağlıksız</w:t>
      </w:r>
      <w:r w:rsidRPr="003F0F97">
        <w:rPr>
          <w:rFonts w:ascii="Times New Roman" w:hAnsi="Times New Roman" w:cs="Times New Roman"/>
          <w:sz w:val="24"/>
          <w:szCs w:val="24"/>
        </w:rPr>
        <w:t xml:space="preserve"> bir parçası olarak ele alındığı da görülmektedir. Kendisinden sürekli olarak kusursuz performans ve sonuçlar bekleyen mükemmel</w:t>
      </w:r>
      <w:r>
        <w:rPr>
          <w:rFonts w:ascii="Times New Roman" w:hAnsi="Times New Roman" w:cs="Times New Roman"/>
          <w:sz w:val="24"/>
          <w:szCs w:val="24"/>
        </w:rPr>
        <w:t>l</w:t>
      </w:r>
      <w:r w:rsidRPr="003F0F97">
        <w:rPr>
          <w:rFonts w:ascii="Times New Roman" w:hAnsi="Times New Roman" w:cs="Times New Roman"/>
          <w:sz w:val="24"/>
          <w:szCs w:val="24"/>
        </w:rPr>
        <w:t xml:space="preserve">iyetçi bireyler, yaşayacakları hayal kırıklıkları sonucunda olumsuz </w:t>
      </w:r>
      <w:r>
        <w:rPr>
          <w:rFonts w:ascii="Times New Roman" w:hAnsi="Times New Roman" w:cs="Times New Roman"/>
          <w:sz w:val="24"/>
          <w:szCs w:val="24"/>
        </w:rPr>
        <w:t xml:space="preserve">tepkiler </w:t>
      </w:r>
      <w:r w:rsidRPr="003F0F97">
        <w:rPr>
          <w:rFonts w:ascii="Times New Roman" w:hAnsi="Times New Roman" w:cs="Times New Roman"/>
          <w:sz w:val="24"/>
          <w:szCs w:val="24"/>
        </w:rPr>
        <w:t>gösterebilirler ve kendilerine dönük olarak değersizlik duyguları başta olmak üzere olumsuz çıkarımlar yapabilmektedirler. Bu araştırmada ele alınan olumlu ya da sağlıklı mükemmelliyetçilik olarak adlandırılan bu boyut, bireyin kendisini ve içinde bulunduğu durumu daha net bir şekilde değerlendirmesine ve olumlu yönde değişme çabalarına katkı sağlayabileceği düşünülmektedir.</w:t>
      </w:r>
      <w:r w:rsidR="0035175A">
        <w:rPr>
          <w:rFonts w:ascii="Times New Roman" w:hAnsi="Times New Roman" w:cs="Times New Roman"/>
          <w:sz w:val="24"/>
          <w:szCs w:val="24"/>
        </w:rPr>
        <w:t xml:space="preserve"> Ulaşılabilen alan yazınına</w:t>
      </w:r>
      <w:r>
        <w:rPr>
          <w:rFonts w:ascii="Times New Roman" w:hAnsi="Times New Roman" w:cs="Times New Roman"/>
          <w:sz w:val="24"/>
          <w:szCs w:val="24"/>
        </w:rPr>
        <w:t xml:space="preserve"> bakıldığında, ülkemizde mükemmelliyetçi</w:t>
      </w:r>
      <w:r w:rsidRPr="003F0F97">
        <w:rPr>
          <w:rFonts w:ascii="Times New Roman" w:hAnsi="Times New Roman" w:cs="Times New Roman"/>
          <w:sz w:val="24"/>
          <w:szCs w:val="24"/>
        </w:rPr>
        <w:t xml:space="preserve"> kişilik </w:t>
      </w:r>
      <w:r>
        <w:rPr>
          <w:rFonts w:ascii="Times New Roman" w:hAnsi="Times New Roman" w:cs="Times New Roman"/>
          <w:sz w:val="24"/>
          <w:szCs w:val="24"/>
        </w:rPr>
        <w:t xml:space="preserve">özelliğini </w:t>
      </w:r>
      <w:r w:rsidRPr="003F0F97">
        <w:rPr>
          <w:rFonts w:ascii="Times New Roman" w:hAnsi="Times New Roman" w:cs="Times New Roman"/>
          <w:sz w:val="24"/>
          <w:szCs w:val="24"/>
        </w:rPr>
        <w:t>ele alan</w:t>
      </w:r>
      <w:r>
        <w:rPr>
          <w:rFonts w:ascii="Times New Roman" w:hAnsi="Times New Roman" w:cs="Times New Roman"/>
          <w:sz w:val="24"/>
          <w:szCs w:val="24"/>
        </w:rPr>
        <w:t xml:space="preserve"> çok</w:t>
      </w:r>
      <w:r w:rsidRPr="003F0F97">
        <w:rPr>
          <w:rFonts w:ascii="Times New Roman" w:hAnsi="Times New Roman" w:cs="Times New Roman"/>
          <w:sz w:val="24"/>
          <w:szCs w:val="24"/>
        </w:rPr>
        <w:t xml:space="preserve"> sınırlı sayıda araştırma bulunmakla</w:t>
      </w:r>
      <w:r>
        <w:rPr>
          <w:rFonts w:ascii="Times New Roman" w:hAnsi="Times New Roman" w:cs="Times New Roman"/>
          <w:sz w:val="24"/>
          <w:szCs w:val="24"/>
        </w:rPr>
        <w:t>dır ve aynı zamanda</w:t>
      </w:r>
      <w:r w:rsidRPr="003F0F97">
        <w:rPr>
          <w:rFonts w:ascii="Times New Roman" w:hAnsi="Times New Roman" w:cs="Times New Roman"/>
          <w:sz w:val="24"/>
          <w:szCs w:val="24"/>
        </w:rPr>
        <w:t xml:space="preserve"> bu araştırmalarda da mükemmelliyetçiliğin olumsuz bir kişilik değişkeni olarak ele alındığı görülmektedir</w:t>
      </w:r>
      <w:r>
        <w:rPr>
          <w:rFonts w:ascii="Times New Roman" w:hAnsi="Times New Roman" w:cs="Times New Roman"/>
          <w:sz w:val="24"/>
          <w:szCs w:val="24"/>
        </w:rPr>
        <w:t xml:space="preserve"> </w:t>
      </w:r>
      <w:r w:rsidRPr="004B3041">
        <w:rPr>
          <w:rFonts w:ascii="Times New Roman" w:hAnsi="Times New Roman" w:cs="Times New Roman"/>
          <w:sz w:val="24"/>
          <w:szCs w:val="24"/>
        </w:rPr>
        <w:t xml:space="preserve">(Sapmaz, 2006: </w:t>
      </w:r>
      <w:r w:rsidRPr="00F41496">
        <w:rPr>
          <w:rFonts w:ascii="Times New Roman" w:hAnsi="Times New Roman" w:cs="Times New Roman"/>
          <w:sz w:val="24"/>
          <w:szCs w:val="24"/>
        </w:rPr>
        <w:t>8; Yıldız, 2007).</w:t>
      </w:r>
      <w:r>
        <w:rPr>
          <w:rFonts w:ascii="Times New Roman" w:hAnsi="Times New Roman" w:cs="Times New Roman"/>
          <w:b/>
          <w:sz w:val="24"/>
          <w:szCs w:val="24"/>
        </w:rPr>
        <w:t xml:space="preserve"> </w:t>
      </w:r>
      <w:r w:rsidRPr="003F0F97">
        <w:rPr>
          <w:rFonts w:ascii="Times New Roman" w:hAnsi="Times New Roman" w:cs="Times New Roman"/>
          <w:sz w:val="24"/>
          <w:szCs w:val="24"/>
        </w:rPr>
        <w:t xml:space="preserve">Yine </w:t>
      </w:r>
      <w:r w:rsidR="0035175A">
        <w:rPr>
          <w:rFonts w:ascii="Times New Roman" w:hAnsi="Times New Roman" w:cs="Times New Roman"/>
          <w:sz w:val="24"/>
          <w:szCs w:val="24"/>
        </w:rPr>
        <w:t>yurt dışındaki alan yazın</w:t>
      </w:r>
      <w:r>
        <w:rPr>
          <w:rFonts w:ascii="Times New Roman" w:hAnsi="Times New Roman" w:cs="Times New Roman"/>
          <w:sz w:val="24"/>
          <w:szCs w:val="24"/>
        </w:rPr>
        <w:t>da da başlangıçtaki çalışmalar mükem</w:t>
      </w:r>
      <w:r w:rsidR="0035175A">
        <w:rPr>
          <w:rFonts w:ascii="Times New Roman" w:hAnsi="Times New Roman" w:cs="Times New Roman"/>
          <w:sz w:val="24"/>
          <w:szCs w:val="24"/>
        </w:rPr>
        <w:t>m</w:t>
      </w:r>
      <w:r>
        <w:rPr>
          <w:rFonts w:ascii="Times New Roman" w:hAnsi="Times New Roman" w:cs="Times New Roman"/>
          <w:sz w:val="24"/>
          <w:szCs w:val="24"/>
        </w:rPr>
        <w:t>elliyetçiliğin</w:t>
      </w:r>
      <w:r w:rsidRPr="003F0F97">
        <w:rPr>
          <w:rFonts w:ascii="Times New Roman" w:hAnsi="Times New Roman" w:cs="Times New Roman"/>
          <w:sz w:val="24"/>
          <w:szCs w:val="24"/>
        </w:rPr>
        <w:t xml:space="preserve"> hep olumsuz bir kişilik </w:t>
      </w:r>
      <w:r>
        <w:rPr>
          <w:rFonts w:ascii="Times New Roman" w:hAnsi="Times New Roman" w:cs="Times New Roman"/>
          <w:sz w:val="24"/>
          <w:szCs w:val="24"/>
        </w:rPr>
        <w:t xml:space="preserve">özelliği </w:t>
      </w:r>
      <w:r w:rsidRPr="003F0F97">
        <w:rPr>
          <w:rFonts w:ascii="Times New Roman" w:hAnsi="Times New Roman" w:cs="Times New Roman"/>
          <w:sz w:val="24"/>
          <w:szCs w:val="24"/>
        </w:rPr>
        <w:t xml:space="preserve">olarak </w:t>
      </w:r>
      <w:r>
        <w:rPr>
          <w:rFonts w:ascii="Times New Roman" w:hAnsi="Times New Roman" w:cs="Times New Roman"/>
          <w:sz w:val="24"/>
          <w:szCs w:val="24"/>
        </w:rPr>
        <w:t>yer aldığı görülmektedir. Ancak,</w:t>
      </w:r>
      <w:r w:rsidRPr="003F0F97">
        <w:rPr>
          <w:rFonts w:ascii="Times New Roman" w:hAnsi="Times New Roman" w:cs="Times New Roman"/>
          <w:sz w:val="24"/>
          <w:szCs w:val="24"/>
        </w:rPr>
        <w:t xml:space="preserve"> son yıllarda</w:t>
      </w:r>
      <w:r>
        <w:rPr>
          <w:rFonts w:ascii="Times New Roman" w:hAnsi="Times New Roman" w:cs="Times New Roman"/>
          <w:sz w:val="24"/>
          <w:szCs w:val="24"/>
        </w:rPr>
        <w:t>ki çalışmalar mükemmelliyetçiliğin</w:t>
      </w:r>
      <w:r w:rsidRPr="003F0F97">
        <w:rPr>
          <w:rFonts w:ascii="Times New Roman" w:hAnsi="Times New Roman" w:cs="Times New Roman"/>
          <w:sz w:val="24"/>
          <w:szCs w:val="24"/>
        </w:rPr>
        <w:t xml:space="preserve"> olumlu </w:t>
      </w:r>
      <w:r>
        <w:rPr>
          <w:rFonts w:ascii="Times New Roman" w:hAnsi="Times New Roman" w:cs="Times New Roman"/>
          <w:sz w:val="24"/>
          <w:szCs w:val="24"/>
        </w:rPr>
        <w:t xml:space="preserve">yönünü de vurgulayan, mükemmeliyetçi kişilik özelliğinin hem olumlu hem </w:t>
      </w:r>
      <w:r w:rsidRPr="003F0F97">
        <w:rPr>
          <w:rFonts w:ascii="Times New Roman" w:hAnsi="Times New Roman" w:cs="Times New Roman"/>
          <w:sz w:val="24"/>
          <w:szCs w:val="24"/>
        </w:rPr>
        <w:t xml:space="preserve">olumsuz </w:t>
      </w:r>
      <w:r>
        <w:rPr>
          <w:rFonts w:ascii="Times New Roman" w:hAnsi="Times New Roman" w:cs="Times New Roman"/>
          <w:sz w:val="24"/>
          <w:szCs w:val="24"/>
        </w:rPr>
        <w:t>yönünü ölçmeye çalışan araştırmalar olduğu görülmektedir</w:t>
      </w:r>
      <w:r w:rsidRPr="009B1FFB">
        <w:t xml:space="preserve"> </w:t>
      </w:r>
      <w:r w:rsidRPr="002D4E8F">
        <w:t>(</w:t>
      </w:r>
      <w:r w:rsidRPr="002D4E8F">
        <w:rPr>
          <w:rFonts w:ascii="Times New Roman" w:hAnsi="Times New Roman" w:cs="Times New Roman"/>
          <w:sz w:val="24"/>
          <w:szCs w:val="24"/>
        </w:rPr>
        <w:t>Shcherbakova, 2001; Slaney vd, 2001).</w:t>
      </w:r>
      <w:r>
        <w:rPr>
          <w:rFonts w:ascii="Times New Roman" w:hAnsi="Times New Roman" w:cs="Times New Roman"/>
          <w:sz w:val="24"/>
          <w:szCs w:val="24"/>
        </w:rPr>
        <w:t xml:space="preserve">  Bu çalışmaların</w:t>
      </w:r>
      <w:r w:rsidR="008A6ACA">
        <w:rPr>
          <w:rFonts w:ascii="Times New Roman" w:hAnsi="Times New Roman" w:cs="Times New Roman"/>
          <w:sz w:val="24"/>
          <w:szCs w:val="24"/>
        </w:rPr>
        <w:t xml:space="preserve"> </w:t>
      </w:r>
      <w:r w:rsidR="0035175A">
        <w:rPr>
          <w:rFonts w:ascii="Times New Roman" w:hAnsi="Times New Roman" w:cs="Times New Roman"/>
          <w:sz w:val="24"/>
          <w:szCs w:val="24"/>
        </w:rPr>
        <w:t xml:space="preserve">da </w:t>
      </w:r>
      <w:r>
        <w:rPr>
          <w:rFonts w:ascii="Times New Roman" w:hAnsi="Times New Roman" w:cs="Times New Roman"/>
          <w:sz w:val="24"/>
          <w:szCs w:val="24"/>
        </w:rPr>
        <w:t xml:space="preserve">daha çok </w:t>
      </w:r>
      <w:r w:rsidRPr="003F0F97">
        <w:rPr>
          <w:rFonts w:ascii="Times New Roman" w:hAnsi="Times New Roman" w:cs="Times New Roman"/>
          <w:sz w:val="24"/>
          <w:szCs w:val="24"/>
        </w:rPr>
        <w:t xml:space="preserve">çocuklar ve ergenler üzerinde </w:t>
      </w:r>
      <w:r>
        <w:rPr>
          <w:rFonts w:ascii="Times New Roman" w:hAnsi="Times New Roman" w:cs="Times New Roman"/>
          <w:sz w:val="24"/>
          <w:szCs w:val="24"/>
        </w:rPr>
        <w:t xml:space="preserve">yapıldığı </w:t>
      </w:r>
      <w:r w:rsidRPr="003F0F97">
        <w:rPr>
          <w:rFonts w:ascii="Times New Roman" w:hAnsi="Times New Roman" w:cs="Times New Roman"/>
          <w:sz w:val="24"/>
          <w:szCs w:val="24"/>
        </w:rPr>
        <w:t>görülmektedir</w:t>
      </w:r>
      <w:r>
        <w:rPr>
          <w:rFonts w:ascii="Times New Roman" w:hAnsi="Times New Roman" w:cs="Times New Roman"/>
          <w:sz w:val="24"/>
          <w:szCs w:val="24"/>
        </w:rPr>
        <w:t xml:space="preserve"> </w:t>
      </w:r>
      <w:r w:rsidRPr="004B3041">
        <w:rPr>
          <w:rFonts w:ascii="Times New Roman" w:hAnsi="Times New Roman" w:cs="Times New Roman"/>
          <w:sz w:val="24"/>
          <w:szCs w:val="24"/>
        </w:rPr>
        <w:t>(</w:t>
      </w:r>
      <w:r>
        <w:rPr>
          <w:rFonts w:ascii="Times New Roman" w:hAnsi="Times New Roman" w:cs="Times New Roman"/>
          <w:sz w:val="24"/>
          <w:szCs w:val="24"/>
        </w:rPr>
        <w:t>Kawamura vd, 2002;</w:t>
      </w:r>
      <w:r w:rsidRPr="00930770">
        <w:rPr>
          <w:rFonts w:ascii="Times New Roman" w:hAnsi="Times New Roman" w:cs="Times New Roman"/>
          <w:sz w:val="24"/>
          <w:szCs w:val="24"/>
        </w:rPr>
        <w:t xml:space="preserve"> </w:t>
      </w:r>
      <w:r>
        <w:rPr>
          <w:rFonts w:ascii="Times New Roman" w:hAnsi="Times New Roman" w:cs="Times New Roman"/>
          <w:sz w:val="24"/>
          <w:szCs w:val="24"/>
        </w:rPr>
        <w:t xml:space="preserve">Özgüngör, 2003; Kırdök, 2004; Ram, 2005; Sapmaz, 2006: </w:t>
      </w:r>
      <w:r w:rsidRPr="004B3041">
        <w:rPr>
          <w:rFonts w:ascii="Times New Roman" w:hAnsi="Times New Roman" w:cs="Times New Roman"/>
          <w:sz w:val="24"/>
          <w:szCs w:val="24"/>
        </w:rPr>
        <w:t>8</w:t>
      </w:r>
      <w:r>
        <w:rPr>
          <w:rFonts w:ascii="Times New Roman" w:hAnsi="Times New Roman" w:cs="Times New Roman"/>
          <w:sz w:val="24"/>
          <w:szCs w:val="24"/>
        </w:rPr>
        <w:t xml:space="preserve">). Farklı yaş grupları üzerinde gerçekleştirilen araştırmalar ilgili kavramın ve kuramsal açıklamalarının daha iyi anlaşılmasını sağlayabilir.  </w:t>
      </w:r>
      <w:r w:rsidRPr="004F2840">
        <w:rPr>
          <w:rFonts w:ascii="Times New Roman" w:hAnsi="Times New Roman" w:cs="Times New Roman"/>
          <w:sz w:val="24"/>
          <w:szCs w:val="24"/>
        </w:rPr>
        <w:t>Bu açıdan bu araştırma,</w:t>
      </w:r>
      <w:r>
        <w:rPr>
          <w:rFonts w:ascii="Times New Roman" w:hAnsi="Times New Roman" w:cs="Times New Roman"/>
          <w:sz w:val="24"/>
          <w:szCs w:val="24"/>
        </w:rPr>
        <w:t xml:space="preserve"> olumlu-olumsuz mükemmelliyetçiliğin</w:t>
      </w:r>
      <w:r w:rsidRPr="004F2840">
        <w:rPr>
          <w:rFonts w:ascii="Times New Roman" w:hAnsi="Times New Roman" w:cs="Times New Roman"/>
          <w:sz w:val="24"/>
          <w:szCs w:val="24"/>
        </w:rPr>
        <w:t xml:space="preserve"> farklı bir örneklem grubu üzerinde ve ayrıca iş doyumu ve yaşam doyumu kavramlarıyla ele alınması nedeniyle önem taşımak</w:t>
      </w:r>
      <w:r>
        <w:rPr>
          <w:rFonts w:ascii="Times New Roman" w:hAnsi="Times New Roman" w:cs="Times New Roman"/>
          <w:sz w:val="24"/>
          <w:szCs w:val="24"/>
        </w:rPr>
        <w:t>tadır. Bu araştırmanın hem alan</w:t>
      </w:r>
      <w:r w:rsidRPr="004F2840">
        <w:rPr>
          <w:rFonts w:ascii="Times New Roman" w:hAnsi="Times New Roman" w:cs="Times New Roman"/>
          <w:sz w:val="24"/>
          <w:szCs w:val="24"/>
        </w:rPr>
        <w:t xml:space="preserve"> yazınına katkı sağlayarak bu alandaki boşluğu dolduracağı hem de diğer araştırmalara ışık tutacağı düşünülmektedir.</w:t>
      </w:r>
    </w:p>
    <w:p w:rsidR="002373E4" w:rsidRPr="003F0F97" w:rsidRDefault="002373E4" w:rsidP="00F751BE">
      <w:pPr>
        <w:autoSpaceDE w:val="0"/>
        <w:autoSpaceDN w:val="0"/>
        <w:adjustRightInd w:val="0"/>
        <w:spacing w:before="480" w:after="240" w:line="360" w:lineRule="auto"/>
        <w:jc w:val="both"/>
        <w:rPr>
          <w:rFonts w:ascii="Times New Roman" w:hAnsi="Times New Roman" w:cs="Times New Roman"/>
          <w:b/>
          <w:bCs/>
          <w:sz w:val="24"/>
          <w:szCs w:val="24"/>
        </w:rPr>
      </w:pPr>
      <w:r w:rsidRPr="003F0F97">
        <w:rPr>
          <w:rFonts w:ascii="Times New Roman" w:hAnsi="Times New Roman" w:cs="Times New Roman"/>
          <w:b/>
          <w:bCs/>
          <w:sz w:val="24"/>
          <w:szCs w:val="24"/>
        </w:rPr>
        <w:lastRenderedPageBreak/>
        <w:t>1.7. ARAŞTIRMANIN SAYILTILARI</w:t>
      </w:r>
    </w:p>
    <w:p w:rsidR="002373E4" w:rsidRPr="003F0F97" w:rsidRDefault="005F5878" w:rsidP="00996EF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Psikolojik danışmanlar</w:t>
      </w:r>
      <w:r w:rsidR="002373E4" w:rsidRPr="003F0F97">
        <w:rPr>
          <w:rFonts w:ascii="Times New Roman" w:hAnsi="Times New Roman" w:cs="Times New Roman"/>
          <w:sz w:val="24"/>
          <w:szCs w:val="24"/>
        </w:rPr>
        <w:t xml:space="preserve"> </w:t>
      </w:r>
      <w:r>
        <w:rPr>
          <w:rFonts w:ascii="Times New Roman" w:hAnsi="Times New Roman" w:cs="Times New Roman"/>
          <w:sz w:val="24"/>
          <w:szCs w:val="24"/>
        </w:rPr>
        <w:t>ölçeklere</w:t>
      </w:r>
      <w:r w:rsidR="002373E4">
        <w:rPr>
          <w:rFonts w:ascii="Times New Roman" w:hAnsi="Times New Roman" w:cs="Times New Roman"/>
          <w:sz w:val="24"/>
          <w:szCs w:val="24"/>
        </w:rPr>
        <w:t xml:space="preserve"> </w:t>
      </w:r>
      <w:r w:rsidR="002373E4" w:rsidRPr="003F0F97">
        <w:rPr>
          <w:rFonts w:ascii="Times New Roman" w:hAnsi="Times New Roman" w:cs="Times New Roman"/>
          <w:sz w:val="24"/>
          <w:szCs w:val="24"/>
        </w:rPr>
        <w:t>objektif olarak cevap vermiştir.</w:t>
      </w:r>
    </w:p>
    <w:p w:rsidR="002373E4" w:rsidRPr="003F0F97" w:rsidRDefault="002373E4" w:rsidP="00996EF2">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2. Araştırmada kullanılan veri toplama araçları</w:t>
      </w:r>
      <w:r>
        <w:rPr>
          <w:rFonts w:ascii="Times New Roman" w:hAnsi="Times New Roman" w:cs="Times New Roman"/>
          <w:sz w:val="24"/>
          <w:szCs w:val="24"/>
        </w:rPr>
        <w:t xml:space="preserve">nın ölçülmeyi iddia ettiği özellikleri geçerli ve güvenilir şekilde </w:t>
      </w:r>
      <w:r w:rsidRPr="003F0F97">
        <w:rPr>
          <w:rFonts w:ascii="Times New Roman" w:hAnsi="Times New Roman" w:cs="Times New Roman"/>
          <w:sz w:val="24"/>
          <w:szCs w:val="24"/>
        </w:rPr>
        <w:t>ölçebilme gücüne sahiptir.</w:t>
      </w:r>
    </w:p>
    <w:p w:rsidR="002373E4" w:rsidRPr="006F1AB5" w:rsidRDefault="002373E4" w:rsidP="00595568">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3. Araştırma kapsamı içerisinde çalışılan psikolojik danışmanlar, evreni yeterli düzeyde temsil etmektedir.</w:t>
      </w:r>
    </w:p>
    <w:p w:rsidR="002373E4" w:rsidRPr="003F0F97" w:rsidRDefault="002373E4" w:rsidP="00F751BE">
      <w:pPr>
        <w:autoSpaceDE w:val="0"/>
        <w:autoSpaceDN w:val="0"/>
        <w:adjustRightInd w:val="0"/>
        <w:spacing w:before="480" w:after="240" w:line="360" w:lineRule="auto"/>
        <w:jc w:val="both"/>
        <w:rPr>
          <w:rFonts w:ascii="Times New Roman" w:hAnsi="Times New Roman" w:cs="Times New Roman"/>
          <w:b/>
          <w:bCs/>
          <w:sz w:val="24"/>
          <w:szCs w:val="24"/>
        </w:rPr>
      </w:pPr>
      <w:r w:rsidRPr="003F0F97">
        <w:rPr>
          <w:rFonts w:ascii="Times New Roman" w:hAnsi="Times New Roman" w:cs="Times New Roman"/>
          <w:b/>
          <w:bCs/>
          <w:sz w:val="24"/>
          <w:szCs w:val="24"/>
        </w:rPr>
        <w:t>1.8. ARAŞTIRMANIN SINIRLILIKLARI</w:t>
      </w:r>
    </w:p>
    <w:p w:rsidR="002373E4" w:rsidRPr="003F0F97" w:rsidRDefault="002373E4" w:rsidP="00996EF2">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 xml:space="preserve">1. Araştırmada psikolojik danışmanların olumlu ve olumsuz mükemmeliyetçilik düzeyleri </w:t>
      </w:r>
      <w:r w:rsidR="00293F9A" w:rsidRPr="003F0F97">
        <w:rPr>
          <w:rFonts w:ascii="Times New Roman" w:hAnsi="Times New Roman" w:cs="Times New Roman"/>
          <w:sz w:val="24"/>
          <w:szCs w:val="24"/>
        </w:rPr>
        <w:t>Türkçeye</w:t>
      </w:r>
      <w:r w:rsidRPr="003F0F97">
        <w:rPr>
          <w:rFonts w:ascii="Times New Roman" w:hAnsi="Times New Roman" w:cs="Times New Roman"/>
          <w:sz w:val="24"/>
          <w:szCs w:val="24"/>
        </w:rPr>
        <w:t xml:space="preserve"> uyarlaması yapılan APS Mükemmeliyetçilik Ölçeği’nin ölçtüğü niteliklerle sınırlıdır.</w:t>
      </w:r>
    </w:p>
    <w:p w:rsidR="002373E4" w:rsidRPr="003F0F97" w:rsidRDefault="002373E4" w:rsidP="00996EF2">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 xml:space="preserve">2. Araştırmada psikolojik danışmanların iş doyum düzeyleri </w:t>
      </w:r>
      <w:r w:rsidR="00293F9A" w:rsidRPr="003F0F97">
        <w:rPr>
          <w:rFonts w:ascii="Times New Roman" w:hAnsi="Times New Roman" w:cs="Times New Roman"/>
          <w:sz w:val="24"/>
          <w:szCs w:val="24"/>
        </w:rPr>
        <w:t>Türkçeye</w:t>
      </w:r>
      <w:r w:rsidRPr="003F0F97">
        <w:rPr>
          <w:rFonts w:ascii="Times New Roman" w:hAnsi="Times New Roman" w:cs="Times New Roman"/>
          <w:sz w:val="24"/>
          <w:szCs w:val="24"/>
        </w:rPr>
        <w:t xml:space="preserve"> uyarlaması yapılan Minnesota İş Doyum Ölçeği’nin ölçtüğü niteliklerle sınırlıdır.</w:t>
      </w:r>
    </w:p>
    <w:p w:rsidR="002373E4" w:rsidRPr="003F0F97" w:rsidRDefault="002373E4" w:rsidP="00996EF2">
      <w:pPr>
        <w:autoSpaceDE w:val="0"/>
        <w:autoSpaceDN w:val="0"/>
        <w:adjustRightInd w:val="0"/>
        <w:spacing w:after="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 xml:space="preserve">3. Araştırmada psikolojik danışmanların yaşam doyum düzeyleri </w:t>
      </w:r>
      <w:r w:rsidR="00293F9A" w:rsidRPr="003F0F97">
        <w:rPr>
          <w:rFonts w:ascii="Times New Roman" w:hAnsi="Times New Roman" w:cs="Times New Roman"/>
          <w:sz w:val="24"/>
          <w:szCs w:val="24"/>
        </w:rPr>
        <w:t>Türkçeye</w:t>
      </w:r>
      <w:r w:rsidRPr="003F0F97">
        <w:rPr>
          <w:rFonts w:ascii="Times New Roman" w:hAnsi="Times New Roman" w:cs="Times New Roman"/>
          <w:sz w:val="24"/>
          <w:szCs w:val="24"/>
        </w:rPr>
        <w:t xml:space="preserve"> uyarlaması yapılan Yaşam Doyum Ölçeği’nin ölçtüğü niteliklerle sınırlıdır.</w:t>
      </w:r>
    </w:p>
    <w:p w:rsidR="002373E4" w:rsidRPr="003F0F97" w:rsidRDefault="00E75CEF" w:rsidP="00996EF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Katılımcılar</w:t>
      </w:r>
      <w:r w:rsidR="002373E4" w:rsidRPr="003F0F97">
        <w:rPr>
          <w:rFonts w:ascii="Times New Roman" w:hAnsi="Times New Roman" w:cs="Times New Roman"/>
          <w:sz w:val="24"/>
          <w:szCs w:val="24"/>
        </w:rPr>
        <w:t>, Ege Bölgesi’nde ilköğretim, ortaöğretim ve RAM olmak üzere resmi kurumlarda görev yapan psikolojik danışmanlarla sınırlıdır.</w:t>
      </w:r>
    </w:p>
    <w:p w:rsidR="002373E4" w:rsidRPr="003F0F97" w:rsidRDefault="002373E4" w:rsidP="00595568">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sz w:val="24"/>
          <w:szCs w:val="24"/>
        </w:rPr>
        <w:t>5. Araştırma verilerinin toplanmasına ilişkin işlemler 2010-2011 eğitim-öğretim yılı dönemiyle sınırlıdır.</w:t>
      </w:r>
    </w:p>
    <w:p w:rsidR="002373E4" w:rsidRPr="003F0F97" w:rsidRDefault="002373E4" w:rsidP="00F751BE">
      <w:pPr>
        <w:autoSpaceDE w:val="0"/>
        <w:autoSpaceDN w:val="0"/>
        <w:adjustRightInd w:val="0"/>
        <w:spacing w:before="480" w:after="240" w:line="360" w:lineRule="auto"/>
        <w:jc w:val="both"/>
        <w:rPr>
          <w:rFonts w:ascii="Times New Roman" w:hAnsi="Times New Roman" w:cs="Times New Roman"/>
          <w:b/>
          <w:bCs/>
          <w:sz w:val="24"/>
          <w:szCs w:val="24"/>
        </w:rPr>
      </w:pPr>
      <w:r w:rsidRPr="003F0F97">
        <w:rPr>
          <w:rFonts w:ascii="Times New Roman" w:hAnsi="Times New Roman" w:cs="Times New Roman"/>
          <w:b/>
          <w:bCs/>
          <w:sz w:val="24"/>
          <w:szCs w:val="24"/>
        </w:rPr>
        <w:t>1.9. TANIMLAR</w:t>
      </w:r>
    </w:p>
    <w:p w:rsidR="002373E4" w:rsidRPr="00B168BA" w:rsidRDefault="002373E4" w:rsidP="00642F82">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b/>
          <w:bCs/>
          <w:sz w:val="24"/>
          <w:szCs w:val="24"/>
        </w:rPr>
        <w:t>Olumlu Mükemme</w:t>
      </w:r>
      <w:r>
        <w:rPr>
          <w:rFonts w:ascii="Times New Roman" w:hAnsi="Times New Roman" w:cs="Times New Roman"/>
          <w:b/>
          <w:bCs/>
          <w:sz w:val="24"/>
          <w:szCs w:val="24"/>
        </w:rPr>
        <w:t>l</w:t>
      </w:r>
      <w:r w:rsidRPr="003F0F97">
        <w:rPr>
          <w:rFonts w:ascii="Times New Roman" w:hAnsi="Times New Roman" w:cs="Times New Roman"/>
          <w:b/>
          <w:bCs/>
          <w:sz w:val="24"/>
          <w:szCs w:val="24"/>
        </w:rPr>
        <w:t>liyetçilik:</w:t>
      </w:r>
      <w:r>
        <w:rPr>
          <w:rFonts w:ascii="Times New Roman" w:hAnsi="Times New Roman" w:cs="Times New Roman"/>
          <w:sz w:val="24"/>
          <w:szCs w:val="24"/>
        </w:rPr>
        <w:t xml:space="preserve"> Düzenlilik </w:t>
      </w:r>
      <w:r w:rsidRPr="003F0F97">
        <w:rPr>
          <w:rFonts w:ascii="Times New Roman" w:hAnsi="Times New Roman" w:cs="Times New Roman"/>
          <w:sz w:val="24"/>
          <w:szCs w:val="24"/>
        </w:rPr>
        <w:t xml:space="preserve">ve kişisel standartlar koyma, başarılarla ödül alma çabası ve kendi performansından memnun olma ve yeteneklerinin farkında olma şeklinde ifade bulan mükemmelliyetçilik boyutudur </w:t>
      </w:r>
      <w:r>
        <w:rPr>
          <w:rFonts w:ascii="Times New Roman" w:hAnsi="Times New Roman" w:cs="Times New Roman"/>
          <w:sz w:val="24"/>
          <w:szCs w:val="24"/>
        </w:rPr>
        <w:t>(Slaney vd, 2001</w:t>
      </w:r>
      <w:r w:rsidRPr="00B168BA">
        <w:rPr>
          <w:rFonts w:ascii="Times New Roman" w:hAnsi="Times New Roman" w:cs="Times New Roman"/>
          <w:sz w:val="24"/>
          <w:szCs w:val="24"/>
        </w:rPr>
        <w:t>).</w:t>
      </w:r>
    </w:p>
    <w:p w:rsidR="002373E4" w:rsidRPr="00B168BA" w:rsidRDefault="002373E4" w:rsidP="00642F82">
      <w:pPr>
        <w:autoSpaceDE w:val="0"/>
        <w:autoSpaceDN w:val="0"/>
        <w:adjustRightInd w:val="0"/>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b/>
          <w:bCs/>
          <w:sz w:val="24"/>
          <w:szCs w:val="24"/>
        </w:rPr>
        <w:t>Olumsuz Mükemmel</w:t>
      </w:r>
      <w:r>
        <w:rPr>
          <w:rFonts w:ascii="Times New Roman" w:hAnsi="Times New Roman" w:cs="Times New Roman"/>
          <w:b/>
          <w:bCs/>
          <w:sz w:val="24"/>
          <w:szCs w:val="24"/>
        </w:rPr>
        <w:t>l</w:t>
      </w:r>
      <w:r w:rsidRPr="003F0F97">
        <w:rPr>
          <w:rFonts w:ascii="Times New Roman" w:hAnsi="Times New Roman" w:cs="Times New Roman"/>
          <w:b/>
          <w:bCs/>
          <w:sz w:val="24"/>
          <w:szCs w:val="24"/>
        </w:rPr>
        <w:t>iyetçilik:</w:t>
      </w:r>
      <w:r w:rsidRPr="003F0F97">
        <w:rPr>
          <w:rFonts w:ascii="Times New Roman" w:hAnsi="Times New Roman" w:cs="Times New Roman"/>
          <w:sz w:val="24"/>
          <w:szCs w:val="24"/>
        </w:rPr>
        <w:t xml:space="preserve"> Çok sert ve ulaşılmaz standartlar koyma, kendi performansından memnun olmama ve yetenekleri konusunda kararsızlık ve endişe duyma şeklinde ifade bulan</w:t>
      </w:r>
      <w:r w:rsidR="00B8640C">
        <w:rPr>
          <w:rFonts w:ascii="Times New Roman" w:hAnsi="Times New Roman" w:cs="Times New Roman"/>
          <w:sz w:val="24"/>
          <w:szCs w:val="24"/>
        </w:rPr>
        <w:t xml:space="preserve"> mükemmell</w:t>
      </w:r>
      <w:r w:rsidRPr="003F0F97">
        <w:rPr>
          <w:rFonts w:ascii="Times New Roman" w:hAnsi="Times New Roman" w:cs="Times New Roman"/>
          <w:sz w:val="24"/>
          <w:szCs w:val="24"/>
        </w:rPr>
        <w:t xml:space="preserve">iyetçilik boyutudur </w:t>
      </w:r>
      <w:r>
        <w:rPr>
          <w:rFonts w:ascii="Times New Roman" w:hAnsi="Times New Roman" w:cs="Times New Roman"/>
          <w:sz w:val="24"/>
          <w:szCs w:val="24"/>
        </w:rPr>
        <w:t>(Slaney vd, 2001</w:t>
      </w:r>
      <w:r w:rsidRPr="00B168BA">
        <w:rPr>
          <w:rFonts w:ascii="Times New Roman" w:hAnsi="Times New Roman" w:cs="Times New Roman"/>
          <w:sz w:val="24"/>
          <w:szCs w:val="24"/>
        </w:rPr>
        <w:t>).</w:t>
      </w:r>
    </w:p>
    <w:p w:rsidR="002373E4" w:rsidRPr="0062041C" w:rsidRDefault="002373E4" w:rsidP="00642F82">
      <w:pPr>
        <w:pStyle w:val="AralkYok"/>
        <w:spacing w:after="240" w:line="360" w:lineRule="auto"/>
        <w:ind w:firstLine="709"/>
        <w:jc w:val="both"/>
        <w:rPr>
          <w:rFonts w:ascii="Times New Roman" w:hAnsi="Times New Roman" w:cs="Times New Roman"/>
          <w:b/>
          <w:sz w:val="24"/>
          <w:szCs w:val="24"/>
        </w:rPr>
      </w:pPr>
      <w:r w:rsidRPr="00992E9F">
        <w:rPr>
          <w:rFonts w:ascii="Times New Roman" w:hAnsi="Times New Roman" w:cs="Times New Roman"/>
          <w:b/>
          <w:bCs/>
          <w:sz w:val="24"/>
          <w:szCs w:val="24"/>
        </w:rPr>
        <w:t>İş Doyumu:</w:t>
      </w:r>
      <w:r>
        <w:t xml:space="preserve"> İ</w:t>
      </w:r>
      <w:r>
        <w:rPr>
          <w:rFonts w:ascii="Times New Roman" w:hAnsi="Times New Roman" w:cs="Times New Roman"/>
          <w:sz w:val="24"/>
          <w:szCs w:val="24"/>
        </w:rPr>
        <w:t>şte kazanılan başarı, sorumluluk, özerklik, saygı görme gibi koşulların var olması sonucu ortaya çıkan bir durum (Herzberg, 1967</w:t>
      </w:r>
      <w:r w:rsidR="00F41496">
        <w:rPr>
          <w:rFonts w:ascii="Times New Roman" w:hAnsi="Times New Roman" w:cs="Times New Roman"/>
          <w:sz w:val="24"/>
          <w:szCs w:val="24"/>
        </w:rPr>
        <w:t>: 395).</w:t>
      </w:r>
    </w:p>
    <w:p w:rsidR="002373E4" w:rsidRPr="00C742FD" w:rsidRDefault="002373E4" w:rsidP="00642F82">
      <w:pPr>
        <w:pStyle w:val="AralkYok"/>
        <w:spacing w:after="240" w:line="360" w:lineRule="auto"/>
        <w:ind w:firstLine="709"/>
        <w:jc w:val="both"/>
        <w:rPr>
          <w:rFonts w:ascii="Times New Roman" w:hAnsi="Times New Roman" w:cs="Times New Roman"/>
          <w:sz w:val="24"/>
          <w:szCs w:val="24"/>
        </w:rPr>
      </w:pPr>
      <w:r w:rsidRPr="003F0F97">
        <w:rPr>
          <w:rFonts w:ascii="Times New Roman" w:hAnsi="Times New Roman" w:cs="Times New Roman"/>
          <w:b/>
          <w:bCs/>
          <w:sz w:val="24"/>
          <w:szCs w:val="24"/>
        </w:rPr>
        <w:lastRenderedPageBreak/>
        <w:t>Yaşam Doyumu:</w:t>
      </w:r>
      <w:r w:rsidRPr="003F0F97">
        <w:rPr>
          <w:rFonts w:ascii="Times New Roman" w:hAnsi="Times New Roman" w:cs="Times New Roman"/>
          <w:sz w:val="24"/>
          <w:szCs w:val="24"/>
        </w:rPr>
        <w:t xml:space="preserve"> Bireyin kendi yaşamından duyduğu </w:t>
      </w:r>
      <w:r>
        <w:rPr>
          <w:rFonts w:ascii="Times New Roman" w:hAnsi="Times New Roman" w:cs="Times New Roman"/>
          <w:sz w:val="24"/>
          <w:szCs w:val="24"/>
        </w:rPr>
        <w:t xml:space="preserve">genel </w:t>
      </w:r>
      <w:r w:rsidRPr="003F0F97">
        <w:rPr>
          <w:rFonts w:ascii="Times New Roman" w:hAnsi="Times New Roman" w:cs="Times New Roman"/>
          <w:sz w:val="24"/>
          <w:szCs w:val="24"/>
        </w:rPr>
        <w:t xml:space="preserve">memnuniyet düzeyidir </w:t>
      </w:r>
      <w:r w:rsidRPr="00C742FD">
        <w:rPr>
          <w:rFonts w:ascii="Times New Roman" w:hAnsi="Times New Roman" w:cs="Times New Roman"/>
          <w:sz w:val="24"/>
          <w:szCs w:val="24"/>
        </w:rPr>
        <w:t>(Pavot ve Diener, 2008).</w:t>
      </w:r>
    </w:p>
    <w:p w:rsidR="002373E4" w:rsidRPr="00411484" w:rsidRDefault="002373E4" w:rsidP="00996EF2">
      <w:pPr>
        <w:autoSpaceDE w:val="0"/>
        <w:autoSpaceDN w:val="0"/>
        <w:adjustRightInd w:val="0"/>
        <w:spacing w:line="360" w:lineRule="auto"/>
        <w:ind w:firstLine="709"/>
        <w:jc w:val="both"/>
        <w:rPr>
          <w:rFonts w:ascii="Times New Roman" w:hAnsi="Times New Roman" w:cs="Times New Roman"/>
          <w:b/>
          <w:bCs/>
          <w:sz w:val="24"/>
          <w:szCs w:val="24"/>
        </w:rPr>
      </w:pPr>
      <w:r w:rsidRPr="00411484">
        <w:rPr>
          <w:rFonts w:ascii="Times New Roman" w:hAnsi="Times New Roman" w:cs="Times New Roman"/>
          <w:b/>
          <w:bCs/>
          <w:color w:val="000000"/>
          <w:sz w:val="24"/>
          <w:szCs w:val="24"/>
        </w:rPr>
        <w:t>Psikolojik Danışman:</w:t>
      </w:r>
      <w:r w:rsidRPr="00411484">
        <w:rPr>
          <w:rFonts w:ascii="Times New Roman" w:hAnsi="Times New Roman" w:cs="Times New Roman"/>
          <w:color w:val="000000"/>
          <w:sz w:val="24"/>
          <w:szCs w:val="24"/>
        </w:rPr>
        <w:t xml:space="preserve"> Eğitim-Öğretim kurumlarındaki rehberlik ve psikolojik danışma servisleri ile rehberlik ve araştırma merkezlerinde öğrencilere rehberlik ve psikolojik danışma hizmeti veren, üniversitelerin psikolojik danışma ve rehberlik ile eğitimde psikolojik hizmetler alanında lisans eğitimi almış personel</w:t>
      </w:r>
      <w:r w:rsidR="0062041C">
        <w:rPr>
          <w:rFonts w:ascii="Times New Roman" w:hAnsi="Times New Roman" w:cs="Times New Roman"/>
          <w:color w:val="000000"/>
          <w:sz w:val="24"/>
          <w:szCs w:val="24"/>
        </w:rPr>
        <w:t>dir</w:t>
      </w:r>
      <w:r>
        <w:rPr>
          <w:rFonts w:ascii="Times New Roman" w:hAnsi="Times New Roman" w:cs="Times New Roman"/>
          <w:color w:val="000000"/>
          <w:sz w:val="24"/>
          <w:szCs w:val="24"/>
        </w:rPr>
        <w:t xml:space="preserve"> (MEB PDR Hizmetleri Genel Müdürlüğü, Mayıs/2524, 2001).</w:t>
      </w: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2373E4" w:rsidRDefault="002373E4" w:rsidP="00996EF2">
      <w:pPr>
        <w:autoSpaceDE w:val="0"/>
        <w:autoSpaceDN w:val="0"/>
        <w:adjustRightInd w:val="0"/>
        <w:spacing w:line="360" w:lineRule="auto"/>
        <w:ind w:firstLine="709"/>
        <w:jc w:val="both"/>
        <w:rPr>
          <w:rFonts w:ascii="Times New Roman" w:hAnsi="Times New Roman" w:cs="Times New Roman"/>
          <w:sz w:val="24"/>
          <w:szCs w:val="24"/>
        </w:rPr>
      </w:pPr>
    </w:p>
    <w:p w:rsidR="00F66594" w:rsidRDefault="00F66594" w:rsidP="00F66594">
      <w:pPr>
        <w:autoSpaceDE w:val="0"/>
        <w:autoSpaceDN w:val="0"/>
        <w:adjustRightInd w:val="0"/>
        <w:spacing w:before="1200" w:after="480" w:line="360" w:lineRule="auto"/>
        <w:rPr>
          <w:rFonts w:ascii="Times New Roman" w:hAnsi="Times New Roman" w:cs="Times New Roman"/>
          <w:sz w:val="24"/>
          <w:szCs w:val="24"/>
        </w:rPr>
      </w:pPr>
    </w:p>
    <w:p w:rsidR="00E94F01" w:rsidRDefault="00E94F01" w:rsidP="00C47933">
      <w:pPr>
        <w:autoSpaceDE w:val="0"/>
        <w:autoSpaceDN w:val="0"/>
        <w:adjustRightInd w:val="0"/>
        <w:spacing w:before="1200" w:after="480" w:line="360" w:lineRule="auto"/>
        <w:jc w:val="center"/>
        <w:rPr>
          <w:rFonts w:ascii="Times New Roman" w:hAnsi="Times New Roman" w:cs="Times New Roman"/>
          <w:b/>
          <w:bCs/>
          <w:sz w:val="24"/>
          <w:szCs w:val="24"/>
        </w:rPr>
      </w:pPr>
    </w:p>
    <w:p w:rsidR="000E29D2" w:rsidRDefault="000E29D2" w:rsidP="00C47933">
      <w:pPr>
        <w:autoSpaceDE w:val="0"/>
        <w:autoSpaceDN w:val="0"/>
        <w:adjustRightInd w:val="0"/>
        <w:spacing w:before="1200" w:after="480" w:line="360" w:lineRule="auto"/>
        <w:jc w:val="center"/>
        <w:rPr>
          <w:rFonts w:ascii="Times New Roman" w:hAnsi="Times New Roman" w:cs="Times New Roman"/>
          <w:b/>
          <w:bCs/>
          <w:sz w:val="2"/>
          <w:szCs w:val="2"/>
        </w:rPr>
      </w:pPr>
    </w:p>
    <w:p w:rsidR="002373E4" w:rsidRPr="00066F4A" w:rsidRDefault="002373E4" w:rsidP="00C47933">
      <w:pPr>
        <w:autoSpaceDE w:val="0"/>
        <w:autoSpaceDN w:val="0"/>
        <w:adjustRightInd w:val="0"/>
        <w:spacing w:before="1200" w:after="480" w:line="360" w:lineRule="auto"/>
        <w:jc w:val="center"/>
        <w:rPr>
          <w:rFonts w:ascii="Times New Roman" w:hAnsi="Times New Roman" w:cs="Times New Roman"/>
          <w:b/>
          <w:bCs/>
          <w:sz w:val="24"/>
          <w:szCs w:val="24"/>
        </w:rPr>
      </w:pPr>
      <w:r w:rsidRPr="00066F4A">
        <w:rPr>
          <w:rFonts w:ascii="Times New Roman" w:hAnsi="Times New Roman" w:cs="Times New Roman"/>
          <w:b/>
          <w:bCs/>
          <w:sz w:val="24"/>
          <w:szCs w:val="24"/>
        </w:rPr>
        <w:t>İKİNCİ BÖLÜM</w:t>
      </w:r>
    </w:p>
    <w:p w:rsidR="002373E4" w:rsidRDefault="00AB5217" w:rsidP="00C47933">
      <w:pPr>
        <w:autoSpaceDE w:val="0"/>
        <w:autoSpaceDN w:val="0"/>
        <w:adjustRightInd w:val="0"/>
        <w:spacing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KAVRAMLAR VE</w:t>
      </w:r>
      <w:r w:rsidR="002373E4" w:rsidRPr="00066F4A">
        <w:rPr>
          <w:rFonts w:ascii="Times New Roman" w:hAnsi="Times New Roman" w:cs="Times New Roman"/>
          <w:b/>
          <w:bCs/>
          <w:sz w:val="24"/>
          <w:szCs w:val="24"/>
        </w:rPr>
        <w:t xml:space="preserve"> KURAMSAL AÇIKLAMALAR</w:t>
      </w:r>
    </w:p>
    <w:p w:rsidR="002373E4" w:rsidRPr="00D85C09" w:rsidRDefault="002373E4" w:rsidP="009E698F">
      <w:pPr>
        <w:pStyle w:val="AralkYok"/>
        <w:spacing w:before="480" w:after="240" w:line="360" w:lineRule="auto"/>
        <w:jc w:val="both"/>
        <w:rPr>
          <w:rFonts w:ascii="Times New Roman" w:hAnsi="Times New Roman" w:cs="Times New Roman"/>
          <w:b/>
          <w:bCs/>
          <w:sz w:val="24"/>
          <w:szCs w:val="24"/>
        </w:rPr>
      </w:pPr>
      <w:r w:rsidRPr="00D85C09">
        <w:rPr>
          <w:rFonts w:ascii="Times New Roman" w:hAnsi="Times New Roman" w:cs="Times New Roman"/>
          <w:b/>
          <w:bCs/>
          <w:sz w:val="24"/>
          <w:szCs w:val="24"/>
        </w:rPr>
        <w:t>2.1. MÜKEMMELLİYETÇİLİK</w:t>
      </w:r>
    </w:p>
    <w:p w:rsidR="002373E4" w:rsidRPr="00D85C09" w:rsidRDefault="002373E4" w:rsidP="00E94F01">
      <w:pPr>
        <w:pStyle w:val="AralkYok"/>
        <w:spacing w:before="240" w:after="240" w:line="360" w:lineRule="auto"/>
        <w:jc w:val="both"/>
        <w:rPr>
          <w:rFonts w:ascii="Times New Roman" w:hAnsi="Times New Roman" w:cs="Times New Roman"/>
          <w:b/>
          <w:bCs/>
          <w:sz w:val="24"/>
          <w:szCs w:val="24"/>
        </w:rPr>
      </w:pPr>
      <w:r w:rsidRPr="00D85C09">
        <w:rPr>
          <w:rFonts w:ascii="Times New Roman" w:hAnsi="Times New Roman" w:cs="Times New Roman"/>
          <w:b/>
          <w:bCs/>
          <w:sz w:val="24"/>
          <w:szCs w:val="24"/>
        </w:rPr>
        <w:t>2.1.1. MÜKEMMELLİYETÇİLİĞİN TANIMLAŞTIRILMASI</w:t>
      </w:r>
    </w:p>
    <w:p w:rsidR="002373E4" w:rsidRPr="00681D5A" w:rsidRDefault="00634466" w:rsidP="00681D5A">
      <w:pPr>
        <w:pStyle w:val="AralkYok"/>
        <w:spacing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 Uzun yıllardır </w:t>
      </w:r>
      <w:r w:rsidR="002373E4" w:rsidRPr="00D85C09">
        <w:rPr>
          <w:rFonts w:ascii="Times New Roman" w:hAnsi="Times New Roman" w:cs="Times New Roman"/>
          <w:sz w:val="24"/>
          <w:szCs w:val="24"/>
        </w:rPr>
        <w:t>mükemmelliyetçilikle ilgili dikkate değer araştırmalar yapı</w:t>
      </w:r>
      <w:r w:rsidR="00E2003D">
        <w:rPr>
          <w:rFonts w:ascii="Times New Roman" w:hAnsi="Times New Roman" w:cs="Times New Roman"/>
          <w:sz w:val="24"/>
          <w:szCs w:val="24"/>
        </w:rPr>
        <w:t>lmakta ve psik</w:t>
      </w:r>
      <w:r w:rsidR="0035175A">
        <w:rPr>
          <w:rFonts w:ascii="Times New Roman" w:hAnsi="Times New Roman" w:cs="Times New Roman"/>
          <w:sz w:val="24"/>
          <w:szCs w:val="24"/>
        </w:rPr>
        <w:t>oloji alan yazında</w:t>
      </w:r>
      <w:r w:rsidR="008A6ACA">
        <w:rPr>
          <w:rFonts w:ascii="Times New Roman" w:hAnsi="Times New Roman" w:cs="Times New Roman"/>
          <w:sz w:val="24"/>
          <w:szCs w:val="24"/>
        </w:rPr>
        <w:t xml:space="preserve"> mükemmelliyetçi kişilik özelliği ve ilişkili olabilecek</w:t>
      </w:r>
      <w:r w:rsidR="002373E4" w:rsidRPr="00D85C09">
        <w:rPr>
          <w:rFonts w:ascii="Times New Roman" w:hAnsi="Times New Roman" w:cs="Times New Roman"/>
          <w:sz w:val="24"/>
          <w:szCs w:val="24"/>
        </w:rPr>
        <w:t xml:space="preserve"> diğer kişilik özelliklerine ilişkin artan bir ilginin olduğu gözlemlenmektedir. </w:t>
      </w:r>
      <w:r w:rsidR="0035175A">
        <w:rPr>
          <w:rFonts w:ascii="Times New Roman" w:hAnsi="Times New Roman" w:cs="Times New Roman"/>
          <w:sz w:val="24"/>
          <w:szCs w:val="24"/>
        </w:rPr>
        <w:t>Buna rağmen alan yazında</w:t>
      </w:r>
      <w:r w:rsidR="002373E4" w:rsidRPr="00D85C09">
        <w:rPr>
          <w:rFonts w:ascii="Times New Roman" w:hAnsi="Times New Roman" w:cs="Times New Roman"/>
          <w:sz w:val="24"/>
          <w:szCs w:val="24"/>
        </w:rPr>
        <w:t>, mükemmelliyetçilik kavramına ilişkin ortak kabul gören bir tanımlama bulunmamaktadır</w:t>
      </w:r>
      <w:r>
        <w:rPr>
          <w:rFonts w:ascii="Times New Roman" w:hAnsi="Times New Roman" w:cs="Times New Roman"/>
          <w:sz w:val="24"/>
          <w:szCs w:val="24"/>
        </w:rPr>
        <w:t xml:space="preserve">. Ortak tanımlamanın olmaması </w:t>
      </w:r>
      <w:r w:rsidR="002373E4" w:rsidRPr="00D85C09">
        <w:rPr>
          <w:rFonts w:ascii="Times New Roman" w:hAnsi="Times New Roman" w:cs="Times New Roman"/>
          <w:sz w:val="24"/>
          <w:szCs w:val="24"/>
        </w:rPr>
        <w:t xml:space="preserve">doğal olarak psikoloji </w:t>
      </w:r>
      <w:proofErr w:type="gramStart"/>
      <w:r w:rsidR="0035175A">
        <w:rPr>
          <w:rFonts w:ascii="Times New Roman" w:hAnsi="Times New Roman" w:cs="Times New Roman"/>
          <w:sz w:val="24"/>
          <w:szCs w:val="24"/>
        </w:rPr>
        <w:t>literatürüne</w:t>
      </w:r>
      <w:proofErr w:type="gramEnd"/>
      <w:r w:rsidR="0035175A">
        <w:rPr>
          <w:rFonts w:ascii="Times New Roman" w:hAnsi="Times New Roman" w:cs="Times New Roman"/>
          <w:sz w:val="24"/>
          <w:szCs w:val="24"/>
        </w:rPr>
        <w:t xml:space="preserve"> de </w:t>
      </w:r>
      <w:r w:rsidR="002373E4" w:rsidRPr="00D85C09">
        <w:rPr>
          <w:rFonts w:ascii="Times New Roman" w:hAnsi="Times New Roman" w:cs="Times New Roman"/>
          <w:sz w:val="24"/>
          <w:szCs w:val="24"/>
        </w:rPr>
        <w:t>yansımaktadır (Ashby ve Kottman; 1996;</w:t>
      </w:r>
      <w:r w:rsidR="002373E4" w:rsidRPr="00D85C09">
        <w:rPr>
          <w:rFonts w:ascii="Times New Roman" w:hAnsi="Times New Roman" w:cs="Times New Roman"/>
          <w:b/>
          <w:bCs/>
          <w:sz w:val="24"/>
          <w:szCs w:val="24"/>
        </w:rPr>
        <w:t xml:space="preserve"> </w:t>
      </w:r>
      <w:r w:rsidR="002373E4" w:rsidRPr="00D85C09">
        <w:rPr>
          <w:rFonts w:ascii="Times New Roman" w:hAnsi="Times New Roman" w:cs="Times New Roman"/>
          <w:sz w:val="24"/>
          <w:szCs w:val="24"/>
        </w:rPr>
        <w:t xml:space="preserve">Slaney vd, 2001). Bu </w:t>
      </w:r>
      <w:r>
        <w:rPr>
          <w:rFonts w:ascii="Times New Roman" w:hAnsi="Times New Roman" w:cs="Times New Roman"/>
          <w:sz w:val="24"/>
          <w:szCs w:val="24"/>
        </w:rPr>
        <w:t xml:space="preserve">özelliği </w:t>
      </w:r>
      <w:r w:rsidR="002373E4" w:rsidRPr="00D85C09">
        <w:rPr>
          <w:rFonts w:ascii="Times New Roman" w:hAnsi="Times New Roman" w:cs="Times New Roman"/>
          <w:sz w:val="24"/>
          <w:szCs w:val="24"/>
        </w:rPr>
        <w:t>tanımlamadaki temel zorluk</w:t>
      </w:r>
      <w:r>
        <w:rPr>
          <w:rFonts w:ascii="Times New Roman" w:hAnsi="Times New Roman" w:cs="Times New Roman"/>
          <w:sz w:val="24"/>
          <w:szCs w:val="24"/>
        </w:rPr>
        <w:t>lardan biri</w:t>
      </w:r>
      <w:r w:rsidR="002373E4" w:rsidRPr="00D85C09">
        <w:rPr>
          <w:rFonts w:ascii="Times New Roman" w:hAnsi="Times New Roman" w:cs="Times New Roman"/>
          <w:sz w:val="24"/>
          <w:szCs w:val="24"/>
        </w:rPr>
        <w:t>, mükemme</w:t>
      </w:r>
      <w:r>
        <w:rPr>
          <w:rFonts w:ascii="Times New Roman" w:hAnsi="Times New Roman" w:cs="Times New Roman"/>
          <w:sz w:val="24"/>
          <w:szCs w:val="24"/>
        </w:rPr>
        <w:t>l</w:t>
      </w:r>
      <w:r w:rsidR="002373E4" w:rsidRPr="00D85C09">
        <w:rPr>
          <w:rFonts w:ascii="Times New Roman" w:hAnsi="Times New Roman" w:cs="Times New Roman"/>
          <w:sz w:val="24"/>
          <w:szCs w:val="24"/>
        </w:rPr>
        <w:t>liyetçiliği</w:t>
      </w:r>
      <w:r w:rsidR="00375B2B">
        <w:rPr>
          <w:rFonts w:ascii="Times New Roman" w:hAnsi="Times New Roman" w:cs="Times New Roman"/>
          <w:sz w:val="24"/>
          <w:szCs w:val="24"/>
        </w:rPr>
        <w:t>n</w:t>
      </w:r>
      <w:r w:rsidR="002373E4" w:rsidRPr="00D85C09">
        <w:rPr>
          <w:rFonts w:ascii="Times New Roman" w:hAnsi="Times New Roman" w:cs="Times New Roman"/>
          <w:sz w:val="24"/>
          <w:szCs w:val="24"/>
        </w:rPr>
        <w:t xml:space="preserve"> hem olumlu </w:t>
      </w:r>
      <w:r w:rsidR="008A6ACA">
        <w:rPr>
          <w:rFonts w:ascii="Times New Roman" w:hAnsi="Times New Roman" w:cs="Times New Roman"/>
          <w:sz w:val="24"/>
          <w:szCs w:val="24"/>
        </w:rPr>
        <w:t xml:space="preserve">hem olumsuz </w:t>
      </w:r>
      <w:r w:rsidR="002373E4" w:rsidRPr="00D85C09">
        <w:rPr>
          <w:rFonts w:ascii="Times New Roman" w:hAnsi="Times New Roman" w:cs="Times New Roman"/>
          <w:sz w:val="24"/>
          <w:szCs w:val="24"/>
        </w:rPr>
        <w:t>bir özellik olarak görülmesinden kaynaklanmaktadır  (Slaney ve Ashby, 1996; Slaney vd, 2001).</w:t>
      </w:r>
      <w:r w:rsidR="002373E4" w:rsidRPr="00D85C09">
        <w:rPr>
          <w:rFonts w:ascii="Times New Roman" w:hAnsi="Times New Roman" w:cs="Times New Roman"/>
          <w:b/>
          <w:bCs/>
          <w:sz w:val="24"/>
          <w:szCs w:val="24"/>
        </w:rPr>
        <w:t xml:space="preserve"> </w:t>
      </w:r>
      <w:r w:rsidR="002373E4" w:rsidRPr="00D85C09">
        <w:rPr>
          <w:rFonts w:ascii="Times New Roman" w:hAnsi="Times New Roman" w:cs="Times New Roman"/>
          <w:sz w:val="24"/>
          <w:szCs w:val="24"/>
        </w:rPr>
        <w:t>Slaney ve Ashby’e (1996) göre mükemmelliyetçiliği tanımlamadaki diğer bir zorluk ise, mükemmelliyetçiliğin bilişsel ve davra</w:t>
      </w:r>
      <w:r w:rsidR="00375B2B">
        <w:rPr>
          <w:rFonts w:ascii="Times New Roman" w:hAnsi="Times New Roman" w:cs="Times New Roman"/>
          <w:sz w:val="24"/>
          <w:szCs w:val="24"/>
        </w:rPr>
        <w:t>nışsal özelliklerinin ayrıştırılmamış</w:t>
      </w:r>
      <w:r w:rsidR="002373E4" w:rsidRPr="00D85C09">
        <w:rPr>
          <w:rFonts w:ascii="Times New Roman" w:hAnsi="Times New Roman" w:cs="Times New Roman"/>
          <w:sz w:val="24"/>
          <w:szCs w:val="24"/>
        </w:rPr>
        <w:t xml:space="preserve"> olmasıdır. Mükemmelliyetçilikle ilgili mevcut ölçeklerin mükemmelliyetçilik kavramının orijinal yapısını tam olarak yansıtamaması da mükemmelliyetçiliğin tanımlanmasında sınırlayıcı bir işlev göstermektedir.</w:t>
      </w:r>
    </w:p>
    <w:p w:rsidR="002373E4" w:rsidRPr="00D85C09" w:rsidRDefault="002373E4" w:rsidP="00681D5A">
      <w:pPr>
        <w:pStyle w:val="AralkYok"/>
        <w:spacing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Mükemmelliyetçilikle ilgili çalışan ilk araştırmacıların, mükemmelliyetçilik yapısını tanımlamada öncelikli olarak sözlük tanımlamalarını kullandıkları görülmektedir. Kapsamlı Psikolojik ve Psikoanalatik Kuram</w:t>
      </w:r>
      <w:r w:rsidR="00412FD4">
        <w:rPr>
          <w:rFonts w:ascii="Times New Roman" w:hAnsi="Times New Roman" w:cs="Times New Roman"/>
          <w:sz w:val="24"/>
          <w:szCs w:val="24"/>
        </w:rPr>
        <w:t>lar Sözlüğü mükemmelliyetçiliği,</w:t>
      </w:r>
      <w:r w:rsidRPr="00D85C09">
        <w:rPr>
          <w:rFonts w:ascii="Times New Roman" w:hAnsi="Times New Roman" w:cs="Times New Roman"/>
          <w:sz w:val="24"/>
          <w:szCs w:val="24"/>
        </w:rPr>
        <w:t xml:space="preserve"> bireyin kendisinden ve başkalarından şartların gerektirdiğinden daha yüksek kalitede performans beklemesi olarak tanımlamıştır </w:t>
      </w:r>
      <w:proofErr w:type="gramStart"/>
      <w:r w:rsidR="00634466">
        <w:rPr>
          <w:rFonts w:ascii="Times New Roman" w:hAnsi="Times New Roman" w:cs="Times New Roman"/>
          <w:sz w:val="24"/>
          <w:szCs w:val="24"/>
        </w:rPr>
        <w:t>(</w:t>
      </w:r>
      <w:proofErr w:type="gramEnd"/>
      <w:r w:rsidRPr="00EC11CC">
        <w:rPr>
          <w:rFonts w:ascii="Times New Roman" w:hAnsi="Times New Roman" w:cs="Times New Roman"/>
          <w:sz w:val="24"/>
          <w:szCs w:val="24"/>
        </w:rPr>
        <w:t>Akt.</w:t>
      </w:r>
      <w:r w:rsidRPr="00D85C09">
        <w:rPr>
          <w:rFonts w:ascii="Times New Roman" w:hAnsi="Times New Roman" w:cs="Times New Roman"/>
          <w:sz w:val="24"/>
          <w:szCs w:val="24"/>
        </w:rPr>
        <w:t xml:space="preserve"> Shcherbakova, 2001</w:t>
      </w:r>
      <w:proofErr w:type="gramStart"/>
      <w:r w:rsidRPr="00D85C09">
        <w:rPr>
          <w:rFonts w:ascii="Times New Roman" w:hAnsi="Times New Roman" w:cs="Times New Roman"/>
          <w:sz w:val="24"/>
          <w:szCs w:val="24"/>
        </w:rPr>
        <w:t>)</w:t>
      </w:r>
      <w:proofErr w:type="gramEnd"/>
      <w:r w:rsidRPr="00D85C09">
        <w:rPr>
          <w:rFonts w:ascii="Times New Roman" w:hAnsi="Times New Roman" w:cs="Times New Roman"/>
          <w:sz w:val="24"/>
          <w:szCs w:val="24"/>
        </w:rPr>
        <w:t>.</w:t>
      </w:r>
      <w:r w:rsidRPr="00D85C09">
        <w:rPr>
          <w:rFonts w:ascii="Times New Roman" w:hAnsi="Times New Roman" w:cs="Times New Roman"/>
          <w:b/>
          <w:bCs/>
          <w:sz w:val="24"/>
          <w:szCs w:val="24"/>
        </w:rPr>
        <w:t xml:space="preserve"> </w:t>
      </w:r>
      <w:r w:rsidRPr="00D85C09">
        <w:rPr>
          <w:rFonts w:ascii="Times New Roman" w:hAnsi="Times New Roman" w:cs="Times New Roman"/>
          <w:sz w:val="24"/>
          <w:szCs w:val="24"/>
        </w:rPr>
        <w:t>Türk Dil Kurumunun Türkçe Sözlüğünde ise mükemmell</w:t>
      </w:r>
      <w:r w:rsidR="00B8640C">
        <w:rPr>
          <w:rFonts w:ascii="Times New Roman" w:hAnsi="Times New Roman" w:cs="Times New Roman"/>
          <w:sz w:val="24"/>
          <w:szCs w:val="24"/>
        </w:rPr>
        <w:t>iyet</w:t>
      </w:r>
      <w:r w:rsidRPr="00D85C09">
        <w:rPr>
          <w:rFonts w:ascii="Times New Roman" w:hAnsi="Times New Roman" w:cs="Times New Roman"/>
          <w:sz w:val="24"/>
          <w:szCs w:val="24"/>
        </w:rPr>
        <w:t>in Arapça kökenli bir sözcük olduğu ve “eksiksizlik, yetkinlik ve kusursuzluk” anlamlarına geldiği belirtilmiştir.</w:t>
      </w:r>
    </w:p>
    <w:p w:rsidR="002373E4" w:rsidRPr="00D85C09" w:rsidRDefault="002373E4" w:rsidP="00681D5A">
      <w:pPr>
        <w:pStyle w:val="AralkYok"/>
        <w:spacing w:after="240" w:line="360" w:lineRule="auto"/>
        <w:ind w:firstLine="709"/>
        <w:jc w:val="both"/>
        <w:rPr>
          <w:rFonts w:ascii="Times New Roman" w:hAnsi="Times New Roman" w:cs="Times New Roman"/>
          <w:i/>
          <w:iCs/>
          <w:sz w:val="24"/>
          <w:szCs w:val="24"/>
        </w:rPr>
      </w:pPr>
      <w:r w:rsidRPr="00D85C09">
        <w:rPr>
          <w:rFonts w:ascii="Times New Roman" w:hAnsi="Times New Roman" w:cs="Times New Roman"/>
          <w:sz w:val="24"/>
          <w:szCs w:val="24"/>
        </w:rPr>
        <w:lastRenderedPageBreak/>
        <w:t xml:space="preserve">Mükemmelliyetçiliğin ilk tanım ve kavramsallaştırılmaları, mükemmelliyetçiliği tek boyutlu olarak ele almakta ve </w:t>
      </w:r>
      <w:r w:rsidR="005F3546">
        <w:rPr>
          <w:rFonts w:ascii="Times New Roman" w:hAnsi="Times New Roman" w:cs="Times New Roman"/>
          <w:sz w:val="24"/>
          <w:szCs w:val="24"/>
        </w:rPr>
        <w:t xml:space="preserve">normal dışı </w:t>
      </w:r>
      <w:r w:rsidRPr="00D85C09">
        <w:rPr>
          <w:rFonts w:ascii="Times New Roman" w:hAnsi="Times New Roman" w:cs="Times New Roman"/>
          <w:sz w:val="24"/>
          <w:szCs w:val="24"/>
        </w:rPr>
        <w:t>bir kişilik özelliği olduğuna dair vurgular yapmaktadır. Mükemmelliyetçiliğe tek boyutlu ve olumsuz bir bakış açısıyla bakan Freud, mükemmelliyetçiliği “süperegonun yüksek düzeyde başarı için çabalamasının sonucunda ortaya çıkan ve nevrotik rahatsızlıklarda sıklıkla görülen bir kişilik özelliği” olarak tanım</w:t>
      </w:r>
      <w:r w:rsidR="00B77002">
        <w:rPr>
          <w:rFonts w:ascii="Times New Roman" w:hAnsi="Times New Roman" w:cs="Times New Roman"/>
          <w:sz w:val="24"/>
          <w:szCs w:val="24"/>
        </w:rPr>
        <w:t>lamaktadır.</w:t>
      </w:r>
    </w:p>
    <w:p w:rsidR="002373E4" w:rsidRPr="00D85C09" w:rsidRDefault="00B77002" w:rsidP="00681D5A">
      <w:pPr>
        <w:pStyle w:val="AralkYok"/>
        <w:spacing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Freud’a benzer bakış açısına sahip olan </w:t>
      </w:r>
      <w:r w:rsidR="002373E4" w:rsidRPr="00D85C09">
        <w:rPr>
          <w:rFonts w:ascii="Times New Roman" w:hAnsi="Times New Roman" w:cs="Times New Roman"/>
          <w:sz w:val="24"/>
          <w:szCs w:val="24"/>
        </w:rPr>
        <w:t>Hollender (1965)</w:t>
      </w:r>
      <w:r>
        <w:rPr>
          <w:rFonts w:ascii="Times New Roman" w:hAnsi="Times New Roman" w:cs="Times New Roman"/>
          <w:sz w:val="24"/>
          <w:szCs w:val="24"/>
        </w:rPr>
        <w:t xml:space="preserve">, </w:t>
      </w:r>
      <w:r w:rsidR="002373E4" w:rsidRPr="00D85C09">
        <w:rPr>
          <w:rFonts w:ascii="Times New Roman" w:hAnsi="Times New Roman" w:cs="Times New Roman"/>
          <w:sz w:val="24"/>
          <w:szCs w:val="24"/>
        </w:rPr>
        <w:t xml:space="preserve"> mükemmelliyetçilik üzerine çalışan ilk akademisyenlerden biri olarak “mükemmelliyetçiliği kusursuz davranış ve başarı yoluyla ailenin kabulünü s</w:t>
      </w:r>
      <w:r>
        <w:rPr>
          <w:rFonts w:ascii="Times New Roman" w:hAnsi="Times New Roman" w:cs="Times New Roman"/>
          <w:sz w:val="24"/>
          <w:szCs w:val="24"/>
        </w:rPr>
        <w:t>ağlama girişimi” olarak tanımla</w:t>
      </w:r>
      <w:r w:rsidR="002373E4" w:rsidRPr="00D85C09">
        <w:rPr>
          <w:rFonts w:ascii="Times New Roman" w:hAnsi="Times New Roman" w:cs="Times New Roman"/>
          <w:sz w:val="24"/>
          <w:szCs w:val="24"/>
        </w:rPr>
        <w:t>mıştır. Mükemmelliyetçiliği çocukluk döneminde kazanılan olumsuz bir kişilik özelliği olarak ele alan Hollender</w:t>
      </w:r>
      <w:r w:rsidR="00FB7C02">
        <w:rPr>
          <w:rFonts w:ascii="Times New Roman" w:hAnsi="Times New Roman" w:cs="Times New Roman"/>
          <w:sz w:val="24"/>
          <w:szCs w:val="24"/>
        </w:rPr>
        <w:t>,</w:t>
      </w:r>
      <w:r w:rsidR="002373E4" w:rsidRPr="00D85C09">
        <w:rPr>
          <w:rFonts w:ascii="Times New Roman" w:hAnsi="Times New Roman" w:cs="Times New Roman"/>
          <w:sz w:val="24"/>
          <w:szCs w:val="24"/>
        </w:rPr>
        <w:t xml:space="preserve"> mükemmelliyetçilik terimini “kendisinden ya da diğerlerinden durumun gerektirdiğinden daha yüksek düzeyde performans sergilemek isteyen bireyleri” tanımlamak için kullanmıştır </w:t>
      </w:r>
      <w:proofErr w:type="gramStart"/>
      <w:r w:rsidR="002373E4" w:rsidRPr="00D85C09">
        <w:rPr>
          <w:rFonts w:ascii="Times New Roman" w:hAnsi="Times New Roman" w:cs="Times New Roman"/>
          <w:sz w:val="24"/>
          <w:szCs w:val="24"/>
        </w:rPr>
        <w:t>(</w:t>
      </w:r>
      <w:proofErr w:type="gramEnd"/>
      <w:r w:rsidR="002373E4" w:rsidRPr="00EC11CC">
        <w:rPr>
          <w:rFonts w:ascii="Times New Roman" w:hAnsi="Times New Roman" w:cs="Times New Roman"/>
          <w:sz w:val="24"/>
          <w:szCs w:val="24"/>
        </w:rPr>
        <w:t>Akt.</w:t>
      </w:r>
      <w:r w:rsidR="002373E4" w:rsidRPr="00D85C09">
        <w:rPr>
          <w:rFonts w:ascii="Times New Roman" w:hAnsi="Times New Roman" w:cs="Times New Roman"/>
          <w:sz w:val="24"/>
          <w:szCs w:val="24"/>
        </w:rPr>
        <w:t xml:space="preserve"> Vieth ve Trull, 1999: 50-51</w:t>
      </w:r>
      <w:proofErr w:type="gramStart"/>
      <w:r w:rsidR="002373E4" w:rsidRPr="00D85C09">
        <w:rPr>
          <w:rFonts w:ascii="Times New Roman" w:hAnsi="Times New Roman" w:cs="Times New Roman"/>
          <w:sz w:val="24"/>
          <w:szCs w:val="24"/>
        </w:rPr>
        <w:t>)</w:t>
      </w:r>
      <w:proofErr w:type="gramEnd"/>
      <w:r w:rsidR="002373E4" w:rsidRPr="00D85C09">
        <w:rPr>
          <w:rFonts w:ascii="Times New Roman" w:hAnsi="Times New Roman" w:cs="Times New Roman"/>
          <w:sz w:val="24"/>
          <w:szCs w:val="24"/>
        </w:rPr>
        <w:t>.</w:t>
      </w:r>
      <w:r w:rsidR="002373E4" w:rsidRPr="00D85C09">
        <w:rPr>
          <w:rFonts w:ascii="Times New Roman" w:hAnsi="Times New Roman" w:cs="Times New Roman"/>
          <w:b/>
          <w:bCs/>
          <w:sz w:val="24"/>
          <w:szCs w:val="24"/>
        </w:rPr>
        <w:t xml:space="preserve"> </w:t>
      </w:r>
    </w:p>
    <w:p w:rsidR="002373E4" w:rsidRDefault="002373E4" w:rsidP="00681D5A">
      <w:pPr>
        <w:pStyle w:val="AralkYok"/>
        <w:spacing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İlk çalışmalar mükemmelliyetçiliğin olumsuz yönüne</w:t>
      </w:r>
      <w:r w:rsidR="00412FD4">
        <w:rPr>
          <w:rFonts w:ascii="Times New Roman" w:hAnsi="Times New Roman" w:cs="Times New Roman"/>
          <w:sz w:val="24"/>
          <w:szCs w:val="24"/>
        </w:rPr>
        <w:t xml:space="preserve"> odaklanırken, Hamachek (1978) </w:t>
      </w:r>
      <w:r w:rsidRPr="00D85C09">
        <w:rPr>
          <w:rFonts w:ascii="Times New Roman" w:hAnsi="Times New Roman" w:cs="Times New Roman"/>
          <w:sz w:val="24"/>
          <w:szCs w:val="24"/>
        </w:rPr>
        <w:t>mükemmelliyetçiliğin gerçekten de kötü bir</w:t>
      </w:r>
      <w:r w:rsidR="00F41496">
        <w:rPr>
          <w:rFonts w:ascii="Times New Roman" w:hAnsi="Times New Roman" w:cs="Times New Roman"/>
          <w:sz w:val="24"/>
          <w:szCs w:val="24"/>
        </w:rPr>
        <w:t xml:space="preserve"> şey olmadığını ileri süren </w:t>
      </w:r>
      <w:r w:rsidRPr="00D85C09">
        <w:rPr>
          <w:rFonts w:ascii="Times New Roman" w:hAnsi="Times New Roman" w:cs="Times New Roman"/>
          <w:sz w:val="24"/>
          <w:szCs w:val="24"/>
        </w:rPr>
        <w:t>araştırmacılardan birisidir.</w:t>
      </w:r>
      <w:r w:rsidR="00F41496">
        <w:rPr>
          <w:rFonts w:ascii="Times New Roman" w:hAnsi="Times New Roman" w:cs="Times New Roman"/>
          <w:sz w:val="24"/>
          <w:szCs w:val="24"/>
        </w:rPr>
        <w:t xml:space="preserve"> </w:t>
      </w:r>
      <w:r w:rsidRPr="00D85C09">
        <w:rPr>
          <w:rFonts w:ascii="Times New Roman" w:hAnsi="Times New Roman" w:cs="Times New Roman"/>
          <w:sz w:val="24"/>
          <w:szCs w:val="24"/>
        </w:rPr>
        <w:t>Mükemmelliyetçiliğin normal ve nörotik olmak üzere iki boyutu olduğunu belirten Hamachek, normal mükemmelliyetçileri</w:t>
      </w:r>
      <w:r w:rsidR="00D55313">
        <w:rPr>
          <w:rFonts w:ascii="Times New Roman" w:hAnsi="Times New Roman" w:cs="Times New Roman"/>
          <w:sz w:val="24"/>
          <w:szCs w:val="24"/>
        </w:rPr>
        <w:t xml:space="preserve"> belirledikleri yüksek standartlara ulaşamasalar bile kendilerini katı bir şekilde eleştirmeyen ve </w:t>
      </w:r>
      <w:r w:rsidRPr="00D85C09">
        <w:rPr>
          <w:rFonts w:ascii="Times New Roman" w:hAnsi="Times New Roman" w:cs="Times New Roman"/>
          <w:sz w:val="24"/>
          <w:szCs w:val="24"/>
        </w:rPr>
        <w:t>ileri</w:t>
      </w:r>
      <w:r w:rsidR="00D55313">
        <w:rPr>
          <w:rFonts w:ascii="Times New Roman" w:hAnsi="Times New Roman" w:cs="Times New Roman"/>
          <w:sz w:val="24"/>
          <w:szCs w:val="24"/>
        </w:rPr>
        <w:t>deki ödüllendirmelerden dolayı içinde bulunduğu durumdan</w:t>
      </w:r>
      <w:r w:rsidRPr="00D85C09">
        <w:rPr>
          <w:rFonts w:ascii="Times New Roman" w:hAnsi="Times New Roman" w:cs="Times New Roman"/>
          <w:sz w:val="24"/>
          <w:szCs w:val="24"/>
        </w:rPr>
        <w:t xml:space="preserve"> zevk alan kişiler olarak tanımlarken; nörotik mükemme</w:t>
      </w:r>
      <w:r w:rsidR="00412FD4">
        <w:rPr>
          <w:rFonts w:ascii="Times New Roman" w:hAnsi="Times New Roman" w:cs="Times New Roman"/>
          <w:sz w:val="24"/>
          <w:szCs w:val="24"/>
        </w:rPr>
        <w:t>l</w:t>
      </w:r>
      <w:r w:rsidRPr="00D85C09">
        <w:rPr>
          <w:rFonts w:ascii="Times New Roman" w:hAnsi="Times New Roman" w:cs="Times New Roman"/>
          <w:sz w:val="24"/>
          <w:szCs w:val="24"/>
        </w:rPr>
        <w:t>liyetçiler</w:t>
      </w:r>
      <w:r w:rsidR="00FB7C02">
        <w:rPr>
          <w:rFonts w:ascii="Times New Roman" w:hAnsi="Times New Roman" w:cs="Times New Roman"/>
          <w:sz w:val="24"/>
          <w:szCs w:val="24"/>
        </w:rPr>
        <w:t>i</w:t>
      </w:r>
      <w:r w:rsidRPr="00D85C09">
        <w:rPr>
          <w:rFonts w:ascii="Times New Roman" w:hAnsi="Times New Roman" w:cs="Times New Roman"/>
          <w:sz w:val="24"/>
          <w:szCs w:val="24"/>
        </w:rPr>
        <w:t xml:space="preserve"> ise çabalarını hiçbir zaman yeterli görmeyen kişiler olarak tanımlamıştır </w:t>
      </w:r>
      <w:proofErr w:type="gramStart"/>
      <w:r w:rsidRPr="00D85C09">
        <w:rPr>
          <w:rFonts w:ascii="Times New Roman" w:hAnsi="Times New Roman" w:cs="Times New Roman"/>
          <w:sz w:val="24"/>
          <w:szCs w:val="24"/>
        </w:rPr>
        <w:t>(</w:t>
      </w:r>
      <w:proofErr w:type="gramEnd"/>
      <w:r w:rsidRPr="00EC11CC">
        <w:rPr>
          <w:rFonts w:ascii="Times New Roman" w:hAnsi="Times New Roman" w:cs="Times New Roman"/>
          <w:sz w:val="24"/>
          <w:szCs w:val="24"/>
        </w:rPr>
        <w:t>Akt.</w:t>
      </w:r>
      <w:r w:rsidRPr="00D85C09">
        <w:rPr>
          <w:rFonts w:ascii="Times New Roman" w:hAnsi="Times New Roman" w:cs="Times New Roman"/>
          <w:sz w:val="24"/>
          <w:szCs w:val="24"/>
        </w:rPr>
        <w:t xml:space="preserve"> Slade vd, 2009: 1742</w:t>
      </w:r>
      <w:proofErr w:type="gramStart"/>
      <w:r w:rsidRPr="00D85C09">
        <w:rPr>
          <w:rFonts w:ascii="Times New Roman" w:hAnsi="Times New Roman" w:cs="Times New Roman"/>
          <w:sz w:val="24"/>
          <w:szCs w:val="24"/>
        </w:rPr>
        <w:t>)</w:t>
      </w:r>
      <w:proofErr w:type="gramEnd"/>
      <w:r w:rsidRPr="00D85C09">
        <w:rPr>
          <w:rFonts w:ascii="Times New Roman" w:hAnsi="Times New Roman" w:cs="Times New Roman"/>
          <w:sz w:val="24"/>
          <w:szCs w:val="24"/>
        </w:rPr>
        <w:t>.</w:t>
      </w:r>
    </w:p>
    <w:p w:rsidR="005E3C1B" w:rsidRDefault="005E3C1B" w:rsidP="00681D5A">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Yine mükemmelliyetçiliği olumsuz ve tek boyutlu olarak ele alan Burns (1980) </w:t>
      </w:r>
      <w:r w:rsidRPr="003946A2">
        <w:rPr>
          <w:rFonts w:ascii="Times New Roman" w:hAnsi="Times New Roman" w:cs="Times New Roman"/>
          <w:sz w:val="24"/>
          <w:szCs w:val="24"/>
        </w:rPr>
        <w:t>mükemmelliyetçi</w:t>
      </w:r>
      <w:r>
        <w:rPr>
          <w:rFonts w:ascii="Times New Roman" w:hAnsi="Times New Roman" w:cs="Times New Roman"/>
          <w:sz w:val="24"/>
          <w:szCs w:val="24"/>
        </w:rPr>
        <w:t xml:space="preserve">liği, </w:t>
      </w:r>
      <w:r w:rsidRPr="003946A2">
        <w:rPr>
          <w:rFonts w:ascii="Times New Roman" w:hAnsi="Times New Roman" w:cs="Times New Roman"/>
          <w:sz w:val="24"/>
          <w:szCs w:val="24"/>
        </w:rPr>
        <w:t xml:space="preserve">ulaşılabilirliğin ve mantığın ötesinde ulaşılmaz amaçlara ulaşmak için </w:t>
      </w:r>
      <w:r>
        <w:rPr>
          <w:rFonts w:ascii="Times New Roman" w:hAnsi="Times New Roman" w:cs="Times New Roman"/>
          <w:sz w:val="24"/>
          <w:szCs w:val="24"/>
        </w:rPr>
        <w:t>bireyin kendini zorlaması</w:t>
      </w:r>
      <w:r w:rsidRPr="003946A2">
        <w:rPr>
          <w:rFonts w:ascii="Times New Roman" w:hAnsi="Times New Roman" w:cs="Times New Roman"/>
          <w:sz w:val="24"/>
          <w:szCs w:val="24"/>
        </w:rPr>
        <w:t xml:space="preserve"> ve kendi değerlerini tamamen üretkenlik ve başarıyla doğru or</w:t>
      </w:r>
      <w:r>
        <w:rPr>
          <w:rFonts w:ascii="Times New Roman" w:hAnsi="Times New Roman" w:cs="Times New Roman"/>
          <w:sz w:val="24"/>
          <w:szCs w:val="24"/>
        </w:rPr>
        <w:t>antılı bir şekilde ölçmesi</w:t>
      </w:r>
      <w:r w:rsidRPr="003946A2">
        <w:rPr>
          <w:rFonts w:ascii="Times New Roman" w:hAnsi="Times New Roman" w:cs="Times New Roman"/>
          <w:sz w:val="24"/>
          <w:szCs w:val="24"/>
        </w:rPr>
        <w:t xml:space="preserve"> olarak tanımlamıştır.</w:t>
      </w:r>
    </w:p>
    <w:p w:rsidR="00BA25CC" w:rsidRPr="00D85C09" w:rsidRDefault="00540C42" w:rsidP="00BA25CC">
      <w:pPr>
        <w:pStyle w:val="AralkYok"/>
        <w:spacing w:before="240"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 xml:space="preserve">Psikoloji </w:t>
      </w:r>
      <w:proofErr w:type="gramStart"/>
      <w:r w:rsidR="00412FD4">
        <w:rPr>
          <w:rFonts w:ascii="Times New Roman" w:hAnsi="Times New Roman" w:cs="Times New Roman"/>
          <w:sz w:val="24"/>
          <w:szCs w:val="24"/>
        </w:rPr>
        <w:t>literatüründe</w:t>
      </w:r>
      <w:proofErr w:type="gramEnd"/>
      <w:r>
        <w:rPr>
          <w:rFonts w:ascii="Times New Roman" w:hAnsi="Times New Roman" w:cs="Times New Roman"/>
          <w:sz w:val="24"/>
          <w:szCs w:val="24"/>
        </w:rPr>
        <w:t xml:space="preserve"> </w:t>
      </w:r>
      <w:r w:rsidRPr="00D85C09">
        <w:rPr>
          <w:rFonts w:ascii="Times New Roman" w:hAnsi="Times New Roman" w:cs="Times New Roman"/>
          <w:sz w:val="24"/>
          <w:szCs w:val="24"/>
        </w:rPr>
        <w:t>“mükemmele ulaşma ihtiyacı”, “mükemmelden azının kabul edilemez olduğunu düşünme” gibi tanımların yeterince kapsamlı olmadığı öne sürülmüş</w:t>
      </w:r>
      <w:r w:rsidR="0081451E">
        <w:rPr>
          <w:rFonts w:ascii="Times New Roman" w:hAnsi="Times New Roman" w:cs="Times New Roman"/>
          <w:sz w:val="24"/>
          <w:szCs w:val="24"/>
        </w:rPr>
        <w:t>tür</w:t>
      </w:r>
      <w:r w:rsidRPr="00D85C09">
        <w:rPr>
          <w:rFonts w:ascii="Times New Roman" w:hAnsi="Times New Roman" w:cs="Times New Roman"/>
          <w:sz w:val="24"/>
          <w:szCs w:val="24"/>
        </w:rPr>
        <w:t xml:space="preserve"> (Slaney vd, 2001) ve mükemmelliyetçiliğin </w:t>
      </w:r>
      <w:r>
        <w:rPr>
          <w:rFonts w:ascii="Times New Roman" w:hAnsi="Times New Roman" w:cs="Times New Roman"/>
          <w:sz w:val="24"/>
          <w:szCs w:val="24"/>
        </w:rPr>
        <w:t>tanımında tek bir tanım konusunda uzlaşmaya varılamamıştır.</w:t>
      </w:r>
    </w:p>
    <w:p w:rsidR="002373E4" w:rsidRPr="00D85C09" w:rsidRDefault="002373E4" w:rsidP="00681D5A">
      <w:pPr>
        <w:pStyle w:val="AralkYok"/>
        <w:spacing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Böylelikle, 1990’ların başından itibaren mükemmelliyetçilik çeşitli özellikler içer</w:t>
      </w:r>
      <w:r w:rsidR="0048694F">
        <w:rPr>
          <w:rFonts w:ascii="Times New Roman" w:hAnsi="Times New Roman" w:cs="Times New Roman"/>
          <w:sz w:val="24"/>
          <w:szCs w:val="24"/>
        </w:rPr>
        <w:t>en çok boyutlu bir kavram olarak</w:t>
      </w:r>
      <w:r w:rsidR="009C5469">
        <w:rPr>
          <w:rFonts w:ascii="Times New Roman" w:hAnsi="Times New Roman" w:cs="Times New Roman"/>
          <w:sz w:val="24"/>
          <w:szCs w:val="24"/>
        </w:rPr>
        <w:t xml:space="preserve"> kabul görmüş ve bu</w:t>
      </w:r>
      <w:r w:rsidR="0048694F">
        <w:rPr>
          <w:rFonts w:ascii="Times New Roman" w:hAnsi="Times New Roman" w:cs="Times New Roman"/>
          <w:sz w:val="24"/>
          <w:szCs w:val="24"/>
        </w:rPr>
        <w:t xml:space="preserve"> kavramı ölçmeye yönelik </w:t>
      </w:r>
      <w:r w:rsidR="00540C42">
        <w:rPr>
          <w:rFonts w:ascii="Times New Roman" w:hAnsi="Times New Roman" w:cs="Times New Roman"/>
          <w:sz w:val="24"/>
          <w:szCs w:val="24"/>
        </w:rPr>
        <w:t xml:space="preserve">çok </w:t>
      </w:r>
      <w:r w:rsidR="009C5469">
        <w:rPr>
          <w:rFonts w:ascii="Times New Roman" w:hAnsi="Times New Roman" w:cs="Times New Roman"/>
          <w:sz w:val="24"/>
          <w:szCs w:val="24"/>
        </w:rPr>
        <w:lastRenderedPageBreak/>
        <w:t xml:space="preserve">boyutlu ölçekler geliştirilmiştir. </w:t>
      </w:r>
      <w:r w:rsidRPr="00D85C09">
        <w:rPr>
          <w:rFonts w:ascii="Times New Roman" w:hAnsi="Times New Roman" w:cs="Times New Roman"/>
          <w:sz w:val="24"/>
          <w:szCs w:val="24"/>
        </w:rPr>
        <w:t>Mükemmelliyetçilik alan yazının</w:t>
      </w:r>
      <w:r w:rsidR="00A21E28">
        <w:rPr>
          <w:rFonts w:ascii="Times New Roman" w:hAnsi="Times New Roman" w:cs="Times New Roman"/>
          <w:sz w:val="24"/>
          <w:szCs w:val="24"/>
        </w:rPr>
        <w:t>da çok boyutlu bakış açısından üç</w:t>
      </w:r>
      <w:r w:rsidRPr="00D85C09">
        <w:rPr>
          <w:rFonts w:ascii="Times New Roman" w:hAnsi="Times New Roman" w:cs="Times New Roman"/>
          <w:sz w:val="24"/>
          <w:szCs w:val="24"/>
        </w:rPr>
        <w:t xml:space="preserve"> farklı tanım</w:t>
      </w:r>
      <w:r w:rsidR="005E3C1B">
        <w:rPr>
          <w:rFonts w:ascii="Times New Roman" w:hAnsi="Times New Roman" w:cs="Times New Roman"/>
          <w:sz w:val="24"/>
          <w:szCs w:val="24"/>
        </w:rPr>
        <w:t>lamanın yapıldığı görülmektedir:</w:t>
      </w:r>
      <w:r w:rsidRPr="00D85C09">
        <w:rPr>
          <w:rFonts w:ascii="Times New Roman" w:hAnsi="Times New Roman" w:cs="Times New Roman"/>
          <w:sz w:val="24"/>
          <w:szCs w:val="24"/>
        </w:rPr>
        <w:t xml:space="preserve"> </w:t>
      </w:r>
    </w:p>
    <w:p w:rsidR="002373E4" w:rsidRPr="00D85C09" w:rsidRDefault="00A925DC" w:rsidP="00681D5A">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Bunlardan ilki,  </w:t>
      </w:r>
      <w:r w:rsidR="002373E4" w:rsidRPr="00A925DC">
        <w:rPr>
          <w:rFonts w:ascii="Times New Roman" w:hAnsi="Times New Roman" w:cs="Times New Roman"/>
          <w:sz w:val="24"/>
          <w:szCs w:val="24"/>
        </w:rPr>
        <w:t>Frost</w:t>
      </w:r>
      <w:r w:rsidR="002373E4" w:rsidRPr="00D85C09">
        <w:rPr>
          <w:rFonts w:ascii="Times New Roman" w:hAnsi="Times New Roman" w:cs="Times New Roman"/>
          <w:sz w:val="24"/>
          <w:szCs w:val="24"/>
        </w:rPr>
        <w:t xml:space="preserve"> ve arkad</w:t>
      </w:r>
      <w:r>
        <w:rPr>
          <w:rFonts w:ascii="Times New Roman" w:hAnsi="Times New Roman" w:cs="Times New Roman"/>
          <w:sz w:val="24"/>
          <w:szCs w:val="24"/>
        </w:rPr>
        <w:t>aşlar</w:t>
      </w:r>
      <w:r w:rsidR="005E3C1B">
        <w:rPr>
          <w:rFonts w:ascii="Times New Roman" w:hAnsi="Times New Roman" w:cs="Times New Roman"/>
          <w:sz w:val="24"/>
          <w:szCs w:val="24"/>
        </w:rPr>
        <w:t>ının (1990) yaptığı tanımlamadır. Frost ve arkadaşlarının (1990) tanımında mükemmelliyetçilik altı boyutta ele alınmıştır. Bu boyutlar, “</w:t>
      </w:r>
      <w:r w:rsidR="002373E4" w:rsidRPr="00D85C09">
        <w:rPr>
          <w:rFonts w:ascii="Times New Roman" w:hAnsi="Times New Roman" w:cs="Times New Roman"/>
          <w:sz w:val="24"/>
          <w:szCs w:val="24"/>
        </w:rPr>
        <w:t xml:space="preserve">hatalara </w:t>
      </w:r>
      <w:r w:rsidR="005E3C1B">
        <w:rPr>
          <w:rFonts w:ascii="Times New Roman" w:hAnsi="Times New Roman" w:cs="Times New Roman"/>
          <w:sz w:val="24"/>
          <w:szCs w:val="24"/>
        </w:rPr>
        <w:t>karşı aşırı ilgi”</w:t>
      </w:r>
      <w:r w:rsidR="002373E4" w:rsidRPr="00D85C09">
        <w:rPr>
          <w:rFonts w:ascii="Times New Roman" w:hAnsi="Times New Roman" w:cs="Times New Roman"/>
          <w:sz w:val="24"/>
          <w:szCs w:val="24"/>
        </w:rPr>
        <w:t xml:space="preserve">, </w:t>
      </w:r>
      <w:r w:rsidR="005E3C1B">
        <w:rPr>
          <w:rFonts w:ascii="Times New Roman" w:hAnsi="Times New Roman" w:cs="Times New Roman"/>
          <w:sz w:val="24"/>
          <w:szCs w:val="24"/>
        </w:rPr>
        <w:t>“yüksek kişisel standartlar”</w:t>
      </w:r>
      <w:r w:rsidR="002373E4" w:rsidRPr="00D85C09">
        <w:rPr>
          <w:rFonts w:ascii="Times New Roman" w:hAnsi="Times New Roman" w:cs="Times New Roman"/>
          <w:sz w:val="24"/>
          <w:szCs w:val="24"/>
        </w:rPr>
        <w:t xml:space="preserve">, </w:t>
      </w:r>
      <w:r w:rsidR="0081451E">
        <w:rPr>
          <w:rFonts w:ascii="Times New Roman" w:hAnsi="Times New Roman" w:cs="Times New Roman"/>
          <w:sz w:val="24"/>
          <w:szCs w:val="24"/>
        </w:rPr>
        <w:t>“yüksek ebeveyn</w:t>
      </w:r>
      <w:r w:rsidR="005E3C1B">
        <w:rPr>
          <w:rFonts w:ascii="Times New Roman" w:hAnsi="Times New Roman" w:cs="Times New Roman"/>
          <w:sz w:val="24"/>
          <w:szCs w:val="24"/>
        </w:rPr>
        <w:t xml:space="preserve"> beklenti</w:t>
      </w:r>
      <w:r w:rsidR="0081451E">
        <w:rPr>
          <w:rFonts w:ascii="Times New Roman" w:hAnsi="Times New Roman" w:cs="Times New Roman"/>
          <w:sz w:val="24"/>
          <w:szCs w:val="24"/>
        </w:rPr>
        <w:t>si”, “aşırı ebeveyn</w:t>
      </w:r>
      <w:r w:rsidR="005E3C1B">
        <w:rPr>
          <w:rFonts w:ascii="Times New Roman" w:hAnsi="Times New Roman" w:cs="Times New Roman"/>
          <w:sz w:val="24"/>
          <w:szCs w:val="24"/>
        </w:rPr>
        <w:t xml:space="preserve"> eleştiri</w:t>
      </w:r>
      <w:r w:rsidR="0081451E">
        <w:rPr>
          <w:rFonts w:ascii="Times New Roman" w:hAnsi="Times New Roman" w:cs="Times New Roman"/>
          <w:sz w:val="24"/>
          <w:szCs w:val="24"/>
        </w:rPr>
        <w:t>si</w:t>
      </w:r>
      <w:r w:rsidR="005E3C1B">
        <w:rPr>
          <w:rFonts w:ascii="Times New Roman" w:hAnsi="Times New Roman" w:cs="Times New Roman"/>
          <w:sz w:val="24"/>
          <w:szCs w:val="24"/>
        </w:rPr>
        <w:t>”</w:t>
      </w:r>
      <w:r w:rsidR="002373E4" w:rsidRPr="00D85C09">
        <w:rPr>
          <w:rFonts w:ascii="Times New Roman" w:hAnsi="Times New Roman" w:cs="Times New Roman"/>
          <w:sz w:val="24"/>
          <w:szCs w:val="24"/>
        </w:rPr>
        <w:t xml:space="preserve">, </w:t>
      </w:r>
      <w:r w:rsidR="005E3C1B">
        <w:rPr>
          <w:rFonts w:ascii="Times New Roman" w:hAnsi="Times New Roman" w:cs="Times New Roman"/>
          <w:sz w:val="24"/>
          <w:szCs w:val="24"/>
        </w:rPr>
        <w:t>“davranışlardan şüphe duyma” ve “</w:t>
      </w:r>
      <w:r w:rsidR="00DF67D0">
        <w:rPr>
          <w:rFonts w:ascii="Times New Roman" w:hAnsi="Times New Roman" w:cs="Times New Roman"/>
          <w:sz w:val="24"/>
          <w:szCs w:val="24"/>
        </w:rPr>
        <w:t>düzen” şeklinde karşımıza çıkmaktadır. Tanımlamada “yüksek kişisel standartlar” ve “düzen” boyutlarının olumlu mükemmelliyetçiliği yansıttı</w:t>
      </w:r>
      <w:r w:rsidR="0081451E">
        <w:rPr>
          <w:rFonts w:ascii="Times New Roman" w:hAnsi="Times New Roman" w:cs="Times New Roman"/>
          <w:sz w:val="24"/>
          <w:szCs w:val="24"/>
        </w:rPr>
        <w:t>ğı</w:t>
      </w:r>
      <w:r w:rsidR="00DF67D0">
        <w:rPr>
          <w:rFonts w:ascii="Times New Roman" w:hAnsi="Times New Roman" w:cs="Times New Roman"/>
          <w:sz w:val="24"/>
          <w:szCs w:val="24"/>
        </w:rPr>
        <w:t xml:space="preserve"> belirtilirken</w:t>
      </w:r>
      <w:r w:rsidR="00A21E28">
        <w:rPr>
          <w:rFonts w:ascii="Times New Roman" w:hAnsi="Times New Roman" w:cs="Times New Roman"/>
          <w:sz w:val="24"/>
          <w:szCs w:val="24"/>
        </w:rPr>
        <w:t>;</w:t>
      </w:r>
      <w:r w:rsidR="00DF67D0">
        <w:rPr>
          <w:rFonts w:ascii="Times New Roman" w:hAnsi="Times New Roman" w:cs="Times New Roman"/>
          <w:sz w:val="24"/>
          <w:szCs w:val="24"/>
        </w:rPr>
        <w:t xml:space="preserve"> diğer dört boyutun olumsuz mükemmelliyetçiliği yansıttığı </w:t>
      </w:r>
      <w:r w:rsidR="009F717D">
        <w:rPr>
          <w:rFonts w:ascii="Times New Roman" w:hAnsi="Times New Roman" w:cs="Times New Roman"/>
          <w:sz w:val="24"/>
          <w:szCs w:val="24"/>
        </w:rPr>
        <w:t>belirtilmiştir</w:t>
      </w:r>
      <w:r w:rsidR="00DF67D0">
        <w:rPr>
          <w:rFonts w:ascii="Times New Roman" w:hAnsi="Times New Roman" w:cs="Times New Roman"/>
          <w:sz w:val="24"/>
          <w:szCs w:val="24"/>
        </w:rPr>
        <w:t>.</w:t>
      </w:r>
    </w:p>
    <w:p w:rsidR="002373E4" w:rsidRPr="00D85C09" w:rsidRDefault="009F717D" w:rsidP="00D85C09">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İkinci olarak </w:t>
      </w:r>
      <w:r w:rsidR="002373E4" w:rsidRPr="00D85C09">
        <w:rPr>
          <w:rFonts w:ascii="Times New Roman" w:hAnsi="Times New Roman" w:cs="Times New Roman"/>
          <w:sz w:val="24"/>
          <w:szCs w:val="24"/>
        </w:rPr>
        <w:t>Hewitt ve Flett’in (1991a) t</w:t>
      </w:r>
      <w:r>
        <w:rPr>
          <w:rFonts w:ascii="Times New Roman" w:hAnsi="Times New Roman" w:cs="Times New Roman"/>
          <w:sz w:val="24"/>
          <w:szCs w:val="24"/>
        </w:rPr>
        <w:t xml:space="preserve">anımlamasında </w:t>
      </w:r>
      <w:r w:rsidR="002373E4" w:rsidRPr="00D85C09">
        <w:rPr>
          <w:rFonts w:ascii="Times New Roman" w:hAnsi="Times New Roman" w:cs="Times New Roman"/>
          <w:sz w:val="24"/>
          <w:szCs w:val="24"/>
        </w:rPr>
        <w:t xml:space="preserve">mükemmelliyetçilik üç boyutta karşımıza çıkmaktadır. </w:t>
      </w:r>
      <w:r>
        <w:rPr>
          <w:rFonts w:ascii="Times New Roman" w:hAnsi="Times New Roman" w:cs="Times New Roman"/>
          <w:sz w:val="24"/>
          <w:szCs w:val="24"/>
        </w:rPr>
        <w:t xml:space="preserve">Bu boyutlar </w:t>
      </w:r>
      <w:r w:rsidR="002373E4" w:rsidRPr="00D85C09">
        <w:rPr>
          <w:rFonts w:ascii="Times New Roman" w:hAnsi="Times New Roman" w:cs="Times New Roman"/>
          <w:sz w:val="24"/>
          <w:szCs w:val="24"/>
        </w:rPr>
        <w:t>“</w:t>
      </w:r>
      <w:r>
        <w:rPr>
          <w:rFonts w:ascii="Times New Roman" w:hAnsi="Times New Roman" w:cs="Times New Roman"/>
          <w:sz w:val="24"/>
          <w:szCs w:val="24"/>
        </w:rPr>
        <w:t xml:space="preserve">kendine yönelik”, “diğerlerine yönelik” ve “sosyal düzene yönelik” şeklindedir. </w:t>
      </w:r>
    </w:p>
    <w:p w:rsidR="002373E4" w:rsidRPr="00D85C09" w:rsidRDefault="002373E4" w:rsidP="00681D5A">
      <w:pPr>
        <w:pStyle w:val="AralkYok"/>
        <w:spacing w:before="240"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Üçüncü ve en yeni tanımlama Slaney ve arkadaşları</w:t>
      </w:r>
      <w:r w:rsidRPr="00D85C09">
        <w:rPr>
          <w:rFonts w:ascii="Times New Roman" w:hAnsi="Times New Roman" w:cs="Times New Roman"/>
          <w:b/>
          <w:bCs/>
          <w:sz w:val="24"/>
          <w:szCs w:val="24"/>
        </w:rPr>
        <w:t xml:space="preserve"> </w:t>
      </w:r>
      <w:r w:rsidR="00A925DC">
        <w:rPr>
          <w:rFonts w:ascii="Times New Roman" w:hAnsi="Times New Roman" w:cs="Times New Roman"/>
          <w:sz w:val="24"/>
          <w:szCs w:val="24"/>
        </w:rPr>
        <w:t>(2001) tarafından yapılmıştır.  B</w:t>
      </w:r>
      <w:r w:rsidR="009F717D">
        <w:rPr>
          <w:rFonts w:ascii="Times New Roman" w:hAnsi="Times New Roman" w:cs="Times New Roman"/>
          <w:sz w:val="24"/>
          <w:szCs w:val="24"/>
        </w:rPr>
        <w:t>u tanımlamada da yine mükemmelliyetçilik “</w:t>
      </w:r>
      <w:r w:rsidRPr="00D85C09">
        <w:rPr>
          <w:rFonts w:ascii="Times New Roman" w:hAnsi="Times New Roman" w:cs="Times New Roman"/>
          <w:sz w:val="24"/>
          <w:szCs w:val="24"/>
        </w:rPr>
        <w:t>yüksek kişisel standartlar</w:t>
      </w:r>
      <w:r w:rsidR="009F717D">
        <w:rPr>
          <w:rFonts w:ascii="Times New Roman" w:hAnsi="Times New Roman" w:cs="Times New Roman"/>
          <w:sz w:val="24"/>
          <w:szCs w:val="24"/>
        </w:rPr>
        <w:t>”, “düzen” ve “çelişki” olmak üzere üç boyutta ele alınmıştır. Olumlu mükemmelliyetçilik “</w:t>
      </w:r>
      <w:r w:rsidRPr="00D85C09">
        <w:rPr>
          <w:rFonts w:ascii="Times New Roman" w:hAnsi="Times New Roman" w:cs="Times New Roman"/>
          <w:sz w:val="24"/>
          <w:szCs w:val="24"/>
        </w:rPr>
        <w:t>düzen</w:t>
      </w:r>
      <w:r w:rsidR="009F717D">
        <w:rPr>
          <w:rFonts w:ascii="Times New Roman" w:hAnsi="Times New Roman" w:cs="Times New Roman"/>
          <w:sz w:val="24"/>
          <w:szCs w:val="24"/>
        </w:rPr>
        <w:t xml:space="preserve">” ve “yüksek kişisel standartlar” ile tanımlanırken; olumsuz mükemmelliyetçiliğin “çelişki” alt boyutuyla ilgili olduğu </w:t>
      </w:r>
      <w:r w:rsidRPr="00D85C09">
        <w:rPr>
          <w:rFonts w:ascii="Times New Roman" w:hAnsi="Times New Roman" w:cs="Times New Roman"/>
          <w:sz w:val="24"/>
          <w:szCs w:val="24"/>
        </w:rPr>
        <w:t>belirtilmiştir.</w:t>
      </w:r>
    </w:p>
    <w:p w:rsidR="002373E4" w:rsidRPr="00D85C09" w:rsidRDefault="002373E4" w:rsidP="00E94F01">
      <w:pPr>
        <w:pStyle w:val="AralkYok"/>
        <w:spacing w:before="240" w:after="240" w:line="360" w:lineRule="auto"/>
        <w:jc w:val="both"/>
        <w:rPr>
          <w:rFonts w:ascii="Times New Roman" w:hAnsi="Times New Roman" w:cs="Times New Roman"/>
          <w:b/>
          <w:bCs/>
          <w:sz w:val="24"/>
          <w:szCs w:val="24"/>
        </w:rPr>
      </w:pPr>
      <w:r w:rsidRPr="00D85C09">
        <w:rPr>
          <w:rFonts w:ascii="Times New Roman" w:hAnsi="Times New Roman" w:cs="Times New Roman"/>
          <w:b/>
          <w:bCs/>
          <w:sz w:val="24"/>
          <w:szCs w:val="24"/>
        </w:rPr>
        <w:t>2.1.2. MÜKEMMELLİYETÇİLİKLE İLGİLİ KURAMSAL ÇERÇEVE</w:t>
      </w:r>
    </w:p>
    <w:p w:rsidR="002373E4" w:rsidRPr="00D85C09" w:rsidRDefault="002373E4" w:rsidP="006F3300">
      <w:pPr>
        <w:pStyle w:val="AralkYok"/>
        <w:spacing w:before="240" w:after="240" w:line="360" w:lineRule="auto"/>
        <w:ind w:firstLine="709"/>
        <w:jc w:val="both"/>
        <w:rPr>
          <w:rFonts w:ascii="Times New Roman" w:hAnsi="Times New Roman" w:cs="Times New Roman"/>
          <w:b/>
          <w:bCs/>
          <w:sz w:val="24"/>
          <w:szCs w:val="24"/>
        </w:rPr>
      </w:pPr>
      <w:r w:rsidRPr="00D85C09">
        <w:rPr>
          <w:rFonts w:ascii="Times New Roman" w:hAnsi="Times New Roman" w:cs="Times New Roman"/>
          <w:sz w:val="24"/>
          <w:szCs w:val="24"/>
        </w:rPr>
        <w:t xml:space="preserve">Mükemmelliyetçiliğin temelleri ile ilgili gerek </w:t>
      </w:r>
      <w:proofErr w:type="gramStart"/>
      <w:r w:rsidRPr="00D85C09">
        <w:rPr>
          <w:rFonts w:ascii="Times New Roman" w:hAnsi="Times New Roman" w:cs="Times New Roman"/>
          <w:sz w:val="24"/>
          <w:szCs w:val="24"/>
        </w:rPr>
        <w:t>ampirik</w:t>
      </w:r>
      <w:proofErr w:type="gramEnd"/>
      <w:r w:rsidRPr="00D85C09">
        <w:rPr>
          <w:rFonts w:ascii="Times New Roman" w:hAnsi="Times New Roman" w:cs="Times New Roman"/>
          <w:sz w:val="24"/>
          <w:szCs w:val="24"/>
        </w:rPr>
        <w:t xml:space="preserve"> gerekse deneysel olarak çalışan pek çok araştırmacı farklı görüşler ortaya koymuşlardır. Ancak bu farklı görüşlerin yanı sıra pek çok </w:t>
      </w:r>
      <w:r w:rsidR="001445D0">
        <w:rPr>
          <w:rFonts w:ascii="Times New Roman" w:hAnsi="Times New Roman" w:cs="Times New Roman"/>
          <w:sz w:val="24"/>
          <w:szCs w:val="24"/>
        </w:rPr>
        <w:t xml:space="preserve">kuramcı </w:t>
      </w:r>
      <w:r w:rsidRPr="00D85C09">
        <w:rPr>
          <w:rFonts w:ascii="Times New Roman" w:hAnsi="Times New Roman" w:cs="Times New Roman"/>
          <w:sz w:val="24"/>
          <w:szCs w:val="24"/>
        </w:rPr>
        <w:t>aynı zamanda; mükemmelliyetçiliğin temelinin yaşamın ilk yıllarında nispeten şekillendiği ve bu şekillenmede mükemmelliyetçi ve talepkar ailelerin büyük rol oynadığı konusunda hemfikirlerdir (Kawamura vd, 2002: 317).</w:t>
      </w:r>
    </w:p>
    <w:p w:rsidR="002373E4" w:rsidRPr="00D85C09" w:rsidRDefault="002373E4" w:rsidP="00681D5A">
      <w:pPr>
        <w:pStyle w:val="AralkYok"/>
        <w:spacing w:after="240" w:line="360" w:lineRule="auto"/>
        <w:jc w:val="both"/>
        <w:rPr>
          <w:rFonts w:ascii="Times New Roman" w:hAnsi="Times New Roman" w:cs="Times New Roman"/>
          <w:b/>
          <w:bCs/>
          <w:sz w:val="24"/>
          <w:szCs w:val="24"/>
        </w:rPr>
      </w:pPr>
      <w:r w:rsidRPr="00D85C09">
        <w:rPr>
          <w:rFonts w:ascii="Times New Roman" w:hAnsi="Times New Roman" w:cs="Times New Roman"/>
          <w:b/>
          <w:bCs/>
          <w:sz w:val="24"/>
          <w:szCs w:val="24"/>
        </w:rPr>
        <w:t>2.1.2.1. Psikanalitik Kuram</w:t>
      </w:r>
    </w:p>
    <w:p w:rsidR="002373E4" w:rsidRPr="00E305F3" w:rsidRDefault="002373E4" w:rsidP="00681D5A">
      <w:pPr>
        <w:pStyle w:val="AralkYok"/>
        <w:spacing w:after="240" w:line="360" w:lineRule="auto"/>
        <w:ind w:firstLine="709"/>
        <w:jc w:val="both"/>
        <w:rPr>
          <w:rFonts w:ascii="Times New Roman" w:hAnsi="Times New Roman" w:cs="Times New Roman"/>
          <w:sz w:val="24"/>
          <w:szCs w:val="24"/>
        </w:rPr>
      </w:pPr>
      <w:r w:rsidRPr="00D85C09">
        <w:rPr>
          <w:rFonts w:ascii="Times New Roman" w:hAnsi="Times New Roman" w:cs="Times New Roman"/>
          <w:sz w:val="24"/>
          <w:szCs w:val="24"/>
        </w:rPr>
        <w:t xml:space="preserve">Psikoanalitik yaklaşım mükemmelliyetçilik çalışmalarının temelini oluşturan </w:t>
      </w:r>
      <w:r w:rsidR="001609FD">
        <w:rPr>
          <w:rFonts w:ascii="Times New Roman" w:hAnsi="Times New Roman" w:cs="Times New Roman"/>
          <w:sz w:val="24"/>
          <w:szCs w:val="24"/>
        </w:rPr>
        <w:t xml:space="preserve">kuramların </w:t>
      </w:r>
      <w:r w:rsidR="00A31B0B">
        <w:rPr>
          <w:rFonts w:ascii="Times New Roman" w:hAnsi="Times New Roman" w:cs="Times New Roman"/>
          <w:sz w:val="24"/>
          <w:szCs w:val="24"/>
        </w:rPr>
        <w:t>başında gelmektedir. Alan yazın</w:t>
      </w:r>
      <w:r w:rsidRPr="00D85C09">
        <w:rPr>
          <w:rFonts w:ascii="Times New Roman" w:hAnsi="Times New Roman" w:cs="Times New Roman"/>
          <w:sz w:val="24"/>
          <w:szCs w:val="24"/>
        </w:rPr>
        <w:t xml:space="preserve"> tarihinde mükemmelliyetçilik çoğunlukla, her zaman hissedilen nevrotik bir biçim olarak düşünülmüştür; bu nevrotik</w:t>
      </w:r>
      <w:r w:rsidR="00A31B0B">
        <w:rPr>
          <w:rFonts w:ascii="Times New Roman" w:hAnsi="Times New Roman" w:cs="Times New Roman"/>
          <w:sz w:val="24"/>
          <w:szCs w:val="24"/>
        </w:rPr>
        <w:t xml:space="preserve"> biçime ilişkin alan yazının</w:t>
      </w:r>
      <w:r w:rsidR="00AA6DEC">
        <w:rPr>
          <w:rFonts w:ascii="Times New Roman" w:hAnsi="Times New Roman" w:cs="Times New Roman"/>
          <w:sz w:val="24"/>
          <w:szCs w:val="24"/>
        </w:rPr>
        <w:t xml:space="preserve"> </w:t>
      </w:r>
      <w:r w:rsidRPr="00D85C09">
        <w:rPr>
          <w:rFonts w:ascii="Times New Roman" w:hAnsi="Times New Roman" w:cs="Times New Roman"/>
          <w:sz w:val="24"/>
          <w:szCs w:val="24"/>
        </w:rPr>
        <w:t>başlangıcını oluşturan</w:t>
      </w:r>
      <w:r w:rsidRPr="00D85C09">
        <w:rPr>
          <w:rFonts w:ascii="Times New Roman" w:hAnsi="Times New Roman" w:cs="Times New Roman"/>
          <w:b/>
          <w:bCs/>
          <w:sz w:val="24"/>
          <w:szCs w:val="24"/>
        </w:rPr>
        <w:t xml:space="preserve"> </w:t>
      </w:r>
      <w:r w:rsidRPr="00D85C09">
        <w:rPr>
          <w:rFonts w:ascii="Times New Roman" w:hAnsi="Times New Roman" w:cs="Times New Roman"/>
          <w:sz w:val="24"/>
          <w:szCs w:val="24"/>
        </w:rPr>
        <w:t xml:space="preserve">Freud (1957) mükemmelliyetçiliği,  nevrotik rahatsızlıklarla ilişkili bulan ve süperegonun yüksek düzeyde başarı için çabalamasının </w:t>
      </w:r>
      <w:r w:rsidRPr="00D85C09">
        <w:rPr>
          <w:rFonts w:ascii="Times New Roman" w:hAnsi="Times New Roman" w:cs="Times New Roman"/>
          <w:sz w:val="24"/>
          <w:szCs w:val="24"/>
        </w:rPr>
        <w:lastRenderedPageBreak/>
        <w:t xml:space="preserve">sonucunda ortaya çıkan bir kişilik özelliği olarak değerlendirmiştir. Ona göre kusursuz olma ihtiyacı hem yıkıcı dürtülerin ürünü hem de oidipus </w:t>
      </w:r>
      <w:proofErr w:type="gramStart"/>
      <w:r w:rsidRPr="00D85C09">
        <w:rPr>
          <w:rFonts w:ascii="Times New Roman" w:hAnsi="Times New Roman" w:cs="Times New Roman"/>
          <w:sz w:val="24"/>
          <w:szCs w:val="24"/>
        </w:rPr>
        <w:t>kompleksinin</w:t>
      </w:r>
      <w:proofErr w:type="gramEnd"/>
      <w:r w:rsidRPr="00D85C09">
        <w:rPr>
          <w:rFonts w:ascii="Times New Roman" w:hAnsi="Times New Roman" w:cs="Times New Roman"/>
          <w:sz w:val="24"/>
          <w:szCs w:val="24"/>
        </w:rPr>
        <w:t xml:space="preserve"> yorumudur. Freud,  mükemmelliyetçilik eğiliminin çocuklukta başladığını ve ebeveynlerinin yasaklarının içselleştirilmesi ile devam ettiğini belirtmiştir (Gençtan, 2000: 45-232). </w:t>
      </w:r>
    </w:p>
    <w:p w:rsidR="001609FD" w:rsidRDefault="002373E4" w:rsidP="00681D5A">
      <w:pPr>
        <w:pStyle w:val="AralkYok"/>
        <w:spacing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Horney’e (1975) göre mükemme</w:t>
      </w:r>
      <w:r w:rsidR="00EE37FE">
        <w:rPr>
          <w:rFonts w:ascii="Times New Roman" w:hAnsi="Times New Roman" w:cs="Times New Roman"/>
          <w:sz w:val="24"/>
          <w:szCs w:val="24"/>
        </w:rPr>
        <w:t>l</w:t>
      </w:r>
      <w:r w:rsidRPr="00E305F3">
        <w:rPr>
          <w:rFonts w:ascii="Times New Roman" w:hAnsi="Times New Roman" w:cs="Times New Roman"/>
          <w:sz w:val="24"/>
          <w:szCs w:val="24"/>
        </w:rPr>
        <w:t>liyetçilik, bireyin kendine yabancılaşmasına patolojik olarak uyum sağlamasıdır. Horney, Freud’dan farklı olarak mükemmel</w:t>
      </w:r>
      <w:r w:rsidR="009C1D9F">
        <w:rPr>
          <w:rFonts w:ascii="Times New Roman" w:hAnsi="Times New Roman" w:cs="Times New Roman"/>
          <w:sz w:val="24"/>
          <w:szCs w:val="24"/>
        </w:rPr>
        <w:t>l</w:t>
      </w:r>
      <w:r w:rsidRPr="00E305F3">
        <w:rPr>
          <w:rFonts w:ascii="Times New Roman" w:hAnsi="Times New Roman" w:cs="Times New Roman"/>
          <w:sz w:val="24"/>
          <w:szCs w:val="24"/>
        </w:rPr>
        <w:t xml:space="preserve">iyetçiliği içten gelen bir çabadan ziyade nevrotik nitelikte bir “kusursuz görünme isteği” şeklinde tanımlamıştır. Kültürün değer yargılarına göre farklılaşan bu tür nevrotik özentilerin çocukluk yıllarında gelişmeye başladığını bildirmiştir. </w:t>
      </w:r>
    </w:p>
    <w:p w:rsidR="002373E4" w:rsidRPr="00E305F3" w:rsidRDefault="002373E4" w:rsidP="00681D5A">
      <w:pPr>
        <w:pStyle w:val="AralkYok"/>
        <w:spacing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Horney (1975), mükemmelliyetçiliğin şekillenmesini çevresel faktörlere özellikle ebeveynin sürekli kendini haklı gördüğü, yanılmazlık görüntüsüne büründüğü ve çocukları arasında ayırım yapmaları gibi faktörlere dayandırarak bu kişilik özelliğine farklı bir boyut kazandırmıştır. Horney (1975), mükemmelliyetçi kişilerden söz ederken aşırı düzenli ve dakik olan, tam uygun kelimeyi kullanmaya çalışan, doğru kravat veya ayakkabı gerektiğini düşünen insanlardan bahsetmektedir. Horney de Freud gibi mükemmelliyetçiliği sadece olumsuz yönüyle ele almış ve nevrotik bir gereksinim olarak açıklamıştır (Gençtan, 2000: 232-233)</w:t>
      </w:r>
    </w:p>
    <w:p w:rsidR="00CC2C14" w:rsidRPr="00CC2C14" w:rsidRDefault="002373E4" w:rsidP="00A63BF3">
      <w:pPr>
        <w:pStyle w:val="AralkYok"/>
        <w:spacing w:after="240" w:line="360" w:lineRule="auto"/>
        <w:ind w:firstLine="709"/>
        <w:jc w:val="both"/>
        <w:rPr>
          <w:rFonts w:ascii="Times New Roman" w:hAnsi="Times New Roman" w:cs="Times New Roman"/>
          <w:b/>
          <w:sz w:val="24"/>
          <w:szCs w:val="24"/>
        </w:rPr>
      </w:pPr>
      <w:r w:rsidRPr="00E305F3">
        <w:rPr>
          <w:rFonts w:ascii="Times New Roman" w:hAnsi="Times New Roman" w:cs="Times New Roman"/>
          <w:sz w:val="24"/>
          <w:szCs w:val="24"/>
        </w:rPr>
        <w:t>Hollender</w:t>
      </w:r>
      <w:r w:rsidR="001609FD">
        <w:rPr>
          <w:rFonts w:ascii="Times New Roman" w:hAnsi="Times New Roman" w:cs="Times New Roman"/>
          <w:sz w:val="24"/>
          <w:szCs w:val="24"/>
        </w:rPr>
        <w:t xml:space="preserve"> (1965) </w:t>
      </w:r>
      <w:r w:rsidRPr="00E305F3">
        <w:rPr>
          <w:rFonts w:ascii="Times New Roman" w:hAnsi="Times New Roman" w:cs="Times New Roman"/>
          <w:sz w:val="24"/>
          <w:szCs w:val="24"/>
        </w:rPr>
        <w:t>mükemmelliy</w:t>
      </w:r>
      <w:r w:rsidR="003342C6">
        <w:rPr>
          <w:rFonts w:ascii="Times New Roman" w:hAnsi="Times New Roman" w:cs="Times New Roman"/>
          <w:sz w:val="24"/>
          <w:szCs w:val="24"/>
        </w:rPr>
        <w:t>etç</w:t>
      </w:r>
      <w:r w:rsidRPr="00E305F3">
        <w:rPr>
          <w:rFonts w:ascii="Times New Roman" w:hAnsi="Times New Roman" w:cs="Times New Roman"/>
          <w:sz w:val="24"/>
          <w:szCs w:val="24"/>
        </w:rPr>
        <w:t>iliği olumsuz bakış açısıyla ele almış ve çocukluk çağında öğrenilmiş bir kişilik özelliği olarak değerlendirmiştir. Hollender (1965)  mükemmelliyetçiliğin oluşumunda aile faktörünü göz önünde bulundurmuştur. Müke</w:t>
      </w:r>
      <w:r w:rsidR="003342C6">
        <w:rPr>
          <w:rFonts w:ascii="Times New Roman" w:hAnsi="Times New Roman" w:cs="Times New Roman"/>
          <w:sz w:val="24"/>
          <w:szCs w:val="24"/>
        </w:rPr>
        <w:t>mmelliyetçiliğin ailenin çocukla</w:t>
      </w:r>
      <w:r w:rsidRPr="00E305F3">
        <w:rPr>
          <w:rFonts w:ascii="Times New Roman" w:hAnsi="Times New Roman" w:cs="Times New Roman"/>
          <w:sz w:val="24"/>
          <w:szCs w:val="24"/>
        </w:rPr>
        <w:t xml:space="preserve">rını mükemmelliğe karşı zorlaması ve istedikleri seviyeye ulaşamadıklarında çocuklarını kabul etmeme temeline dayandırarak mükemmelliyetçi bireylerin ailelerin onay kazanma ve diğerlerinden kabul görme çabası içinde olduklarına yönelik inancı desteklemektedir </w:t>
      </w:r>
      <w:proofErr w:type="gramStart"/>
      <w:r w:rsidRPr="00E305F3">
        <w:rPr>
          <w:rFonts w:ascii="Times New Roman" w:hAnsi="Times New Roman" w:cs="Times New Roman"/>
          <w:sz w:val="24"/>
          <w:szCs w:val="24"/>
        </w:rPr>
        <w:t>(</w:t>
      </w:r>
      <w:proofErr w:type="gramEnd"/>
      <w:r w:rsidRPr="00EC11CC">
        <w:rPr>
          <w:rFonts w:ascii="Times New Roman" w:hAnsi="Times New Roman" w:cs="Times New Roman"/>
          <w:sz w:val="24"/>
          <w:szCs w:val="24"/>
        </w:rPr>
        <w:t>Akt.</w:t>
      </w:r>
      <w:r w:rsidRPr="00E305F3">
        <w:rPr>
          <w:rFonts w:ascii="Times New Roman" w:hAnsi="Times New Roman" w:cs="Times New Roman"/>
          <w:sz w:val="24"/>
          <w:szCs w:val="24"/>
        </w:rPr>
        <w:t xml:space="preserve"> Vieth ve Trull, 1999: 50-51</w:t>
      </w:r>
      <w:proofErr w:type="gramStart"/>
      <w:r w:rsidRPr="00E305F3">
        <w:rPr>
          <w:rFonts w:ascii="Times New Roman" w:hAnsi="Times New Roman" w:cs="Times New Roman"/>
          <w:sz w:val="24"/>
          <w:szCs w:val="24"/>
        </w:rPr>
        <w:t>)</w:t>
      </w:r>
      <w:proofErr w:type="gramEnd"/>
      <w:r w:rsidRPr="00E305F3">
        <w:rPr>
          <w:rFonts w:ascii="Times New Roman" w:hAnsi="Times New Roman" w:cs="Times New Roman"/>
          <w:sz w:val="24"/>
          <w:szCs w:val="24"/>
        </w:rPr>
        <w:t>.</w:t>
      </w:r>
    </w:p>
    <w:p w:rsidR="002373E4" w:rsidRPr="00E305F3" w:rsidRDefault="0048694F" w:rsidP="00681D5A">
      <w:pPr>
        <w:pStyle w:val="AralkYok"/>
        <w:spacing w:before="240" w:after="240" w:line="36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M</w:t>
      </w:r>
      <w:r w:rsidR="002373E4" w:rsidRPr="00E305F3">
        <w:rPr>
          <w:rFonts w:ascii="Times New Roman" w:hAnsi="Times New Roman" w:cs="Times New Roman"/>
          <w:sz w:val="24"/>
          <w:szCs w:val="24"/>
        </w:rPr>
        <w:t>ükemmelliyetçi kişilik yapısı ve mükemmelliyetçili</w:t>
      </w:r>
      <w:r>
        <w:rPr>
          <w:rFonts w:ascii="Times New Roman" w:hAnsi="Times New Roman" w:cs="Times New Roman"/>
          <w:sz w:val="24"/>
          <w:szCs w:val="24"/>
        </w:rPr>
        <w:t xml:space="preserve">k düşüncesiyle yakından ilgilenen Adler (1964), </w:t>
      </w:r>
      <w:r w:rsidR="002373E4" w:rsidRPr="00E305F3">
        <w:rPr>
          <w:rFonts w:ascii="Times New Roman" w:hAnsi="Times New Roman" w:cs="Times New Roman"/>
          <w:sz w:val="24"/>
          <w:szCs w:val="24"/>
        </w:rPr>
        <w:t>Freud’un aksine mükemmelliyetçiliği olumlu bir kişilik özelliği olarak da değerlen</w:t>
      </w:r>
      <w:r>
        <w:rPr>
          <w:rFonts w:ascii="Times New Roman" w:hAnsi="Times New Roman" w:cs="Times New Roman"/>
          <w:sz w:val="24"/>
          <w:szCs w:val="24"/>
        </w:rPr>
        <w:t>dirmiştir</w:t>
      </w:r>
      <w:r w:rsidR="00E37BB5">
        <w:rPr>
          <w:rFonts w:ascii="Times New Roman" w:hAnsi="Times New Roman" w:cs="Times New Roman"/>
          <w:sz w:val="24"/>
          <w:szCs w:val="24"/>
        </w:rPr>
        <w:t>.</w:t>
      </w:r>
    </w:p>
    <w:p w:rsidR="002373E4" w:rsidRPr="00E305F3" w:rsidRDefault="002373E4" w:rsidP="00681D5A">
      <w:pPr>
        <w:pStyle w:val="AralkYok"/>
        <w:spacing w:before="240" w:after="240" w:line="360" w:lineRule="auto"/>
        <w:ind w:firstLine="709"/>
        <w:jc w:val="both"/>
        <w:rPr>
          <w:rFonts w:ascii="Times New Roman" w:hAnsi="Times New Roman" w:cs="Times New Roman"/>
          <w:b/>
          <w:bCs/>
          <w:sz w:val="24"/>
          <w:szCs w:val="24"/>
        </w:rPr>
      </w:pPr>
      <w:r w:rsidRPr="00E305F3">
        <w:rPr>
          <w:rFonts w:ascii="Times New Roman" w:hAnsi="Times New Roman" w:cs="Times New Roman"/>
          <w:sz w:val="24"/>
          <w:szCs w:val="24"/>
        </w:rPr>
        <w:t>İnsanı doğanın güçleri karşısında ve çocuğu da yetişkinlerin arasında çaresiz bir varlık olarak değerlendiren Adler</w:t>
      </w:r>
      <w:r w:rsidR="00A63BF3">
        <w:rPr>
          <w:rFonts w:ascii="Times New Roman" w:hAnsi="Times New Roman" w:cs="Times New Roman"/>
          <w:sz w:val="24"/>
          <w:szCs w:val="24"/>
        </w:rPr>
        <w:t xml:space="preserve"> (1964)</w:t>
      </w:r>
      <w:r w:rsidRPr="00E305F3">
        <w:rPr>
          <w:rFonts w:ascii="Times New Roman" w:hAnsi="Times New Roman" w:cs="Times New Roman"/>
          <w:sz w:val="24"/>
          <w:szCs w:val="24"/>
        </w:rPr>
        <w:t xml:space="preserve">, hiçbir zaman kişinin kendini mükemmel bir varlık olarak görmediğini belirtmiştir. Ona göre aşağılık duygusu evrenseldir ve her </w:t>
      </w:r>
      <w:r w:rsidRPr="00E305F3">
        <w:rPr>
          <w:rFonts w:ascii="Times New Roman" w:hAnsi="Times New Roman" w:cs="Times New Roman"/>
          <w:sz w:val="24"/>
          <w:szCs w:val="24"/>
        </w:rPr>
        <w:lastRenderedPageBreak/>
        <w:t>insan hayatının belli bir döneminde bu duyguy</w:t>
      </w:r>
      <w:r w:rsidR="00E37BB5">
        <w:rPr>
          <w:rFonts w:ascii="Times New Roman" w:hAnsi="Times New Roman" w:cs="Times New Roman"/>
          <w:sz w:val="24"/>
          <w:szCs w:val="24"/>
        </w:rPr>
        <w:t>a kapılır. Adler’e göre iki yaşı</w:t>
      </w:r>
      <w:r w:rsidRPr="00E305F3">
        <w:rPr>
          <w:rFonts w:ascii="Times New Roman" w:hAnsi="Times New Roman" w:cs="Times New Roman"/>
          <w:sz w:val="24"/>
          <w:szCs w:val="24"/>
        </w:rPr>
        <w:t>ndan sonra kendini çevresindekilerle kıyaslamaya başlayan ve kendini güçsüz gören birey, doğuştan getirdiği yetersizliklerine ek olarak hayat deneyimle</w:t>
      </w:r>
      <w:r w:rsidR="00E37BB5">
        <w:rPr>
          <w:rFonts w:ascii="Times New Roman" w:hAnsi="Times New Roman" w:cs="Times New Roman"/>
          <w:sz w:val="24"/>
          <w:szCs w:val="24"/>
        </w:rPr>
        <w:t>rini gerçekleştirme isteği duymaktadır</w:t>
      </w:r>
      <w:r w:rsidRPr="00E305F3">
        <w:rPr>
          <w:rFonts w:ascii="Times New Roman" w:hAnsi="Times New Roman" w:cs="Times New Roman"/>
          <w:sz w:val="24"/>
          <w:szCs w:val="24"/>
        </w:rPr>
        <w:t>. Bu süreçte çevrenin olumsuz yaklaşımları karşısında</w:t>
      </w:r>
      <w:r w:rsidR="00E37BB5">
        <w:rPr>
          <w:rFonts w:ascii="Times New Roman" w:hAnsi="Times New Roman" w:cs="Times New Roman"/>
          <w:sz w:val="24"/>
          <w:szCs w:val="24"/>
        </w:rPr>
        <w:t xml:space="preserve"> çocuk</w:t>
      </w:r>
      <w:r w:rsidRPr="00E305F3">
        <w:rPr>
          <w:rFonts w:ascii="Times New Roman" w:hAnsi="Times New Roman" w:cs="Times New Roman"/>
          <w:sz w:val="24"/>
          <w:szCs w:val="24"/>
        </w:rPr>
        <w:t xml:space="preserve"> a</w:t>
      </w:r>
      <w:r w:rsidR="00E37BB5">
        <w:rPr>
          <w:rFonts w:ascii="Times New Roman" w:hAnsi="Times New Roman" w:cs="Times New Roman"/>
          <w:sz w:val="24"/>
          <w:szCs w:val="24"/>
        </w:rPr>
        <w:t xml:space="preserve">şağılık </w:t>
      </w:r>
      <w:proofErr w:type="gramStart"/>
      <w:r w:rsidR="00E37BB5">
        <w:rPr>
          <w:rFonts w:ascii="Times New Roman" w:hAnsi="Times New Roman" w:cs="Times New Roman"/>
          <w:sz w:val="24"/>
          <w:szCs w:val="24"/>
        </w:rPr>
        <w:t>kompleksi</w:t>
      </w:r>
      <w:proofErr w:type="gramEnd"/>
      <w:r w:rsidR="00E37BB5">
        <w:rPr>
          <w:rFonts w:ascii="Times New Roman" w:hAnsi="Times New Roman" w:cs="Times New Roman"/>
          <w:sz w:val="24"/>
          <w:szCs w:val="24"/>
        </w:rPr>
        <w:t xml:space="preserve"> duymaya başlamaktadır</w:t>
      </w:r>
      <w:r w:rsidRPr="00E305F3">
        <w:rPr>
          <w:rFonts w:ascii="Times New Roman" w:hAnsi="Times New Roman" w:cs="Times New Roman"/>
          <w:sz w:val="24"/>
          <w:szCs w:val="24"/>
        </w:rPr>
        <w:t>. Üstünlük çabası için</w:t>
      </w:r>
      <w:r w:rsidR="00F87D8E">
        <w:rPr>
          <w:rFonts w:ascii="Times New Roman" w:hAnsi="Times New Roman" w:cs="Times New Roman"/>
          <w:sz w:val="24"/>
          <w:szCs w:val="24"/>
        </w:rPr>
        <w:t xml:space="preserve">de olan ve </w:t>
      </w:r>
      <w:r w:rsidRPr="00E305F3">
        <w:rPr>
          <w:rFonts w:ascii="Times New Roman" w:hAnsi="Times New Roman" w:cs="Times New Roman"/>
          <w:sz w:val="24"/>
          <w:szCs w:val="24"/>
        </w:rPr>
        <w:t>bulunduğu eksi durumdan artı duruma geçmek için sürekli çaba harcayan birey “mükemmel” bir varlık olmaya çalışır. Adler</w:t>
      </w:r>
      <w:r w:rsidR="00A63BF3">
        <w:rPr>
          <w:rFonts w:ascii="Times New Roman" w:hAnsi="Times New Roman" w:cs="Times New Roman"/>
          <w:sz w:val="24"/>
          <w:szCs w:val="24"/>
        </w:rPr>
        <w:t xml:space="preserve"> (1964)</w:t>
      </w:r>
      <w:r w:rsidRPr="00E305F3">
        <w:rPr>
          <w:rFonts w:ascii="Times New Roman" w:hAnsi="Times New Roman" w:cs="Times New Roman"/>
          <w:sz w:val="24"/>
          <w:szCs w:val="24"/>
        </w:rPr>
        <w:t xml:space="preserve">, “üstünlük çabasını” mükemmelliği isteyen bir güdü olarak tanımlamıştır. Doğuştan gelen </w:t>
      </w:r>
      <w:r w:rsidR="00293F9A" w:rsidRPr="00E305F3">
        <w:rPr>
          <w:rFonts w:ascii="Times New Roman" w:hAnsi="Times New Roman" w:cs="Times New Roman"/>
          <w:sz w:val="24"/>
          <w:szCs w:val="24"/>
        </w:rPr>
        <w:t>mükemmel</w:t>
      </w:r>
      <w:r w:rsidR="00293F9A">
        <w:rPr>
          <w:rFonts w:ascii="Times New Roman" w:hAnsi="Times New Roman" w:cs="Times New Roman"/>
          <w:sz w:val="24"/>
          <w:szCs w:val="24"/>
        </w:rPr>
        <w:t>l</w:t>
      </w:r>
      <w:r w:rsidR="00293F9A" w:rsidRPr="00E305F3">
        <w:rPr>
          <w:rFonts w:ascii="Times New Roman" w:hAnsi="Times New Roman" w:cs="Times New Roman"/>
          <w:sz w:val="24"/>
          <w:szCs w:val="24"/>
        </w:rPr>
        <w:t>iyet</w:t>
      </w:r>
      <w:r w:rsidRPr="00E305F3">
        <w:rPr>
          <w:rFonts w:ascii="Times New Roman" w:hAnsi="Times New Roman" w:cs="Times New Roman"/>
          <w:sz w:val="24"/>
          <w:szCs w:val="24"/>
        </w:rPr>
        <w:t xml:space="preserve"> çabasının, başarma isteğinin içsel ve dışsal nedenlerin baskısıyla oluştuğunu ve kişinin anlamlı yaşam amaçlarına ulaşma çabasına da hizmet edebileceğini belirtmiştir (Genç</w:t>
      </w:r>
      <w:r w:rsidR="00EE37FE">
        <w:rPr>
          <w:rFonts w:ascii="Times New Roman" w:hAnsi="Times New Roman" w:cs="Times New Roman"/>
          <w:sz w:val="24"/>
          <w:szCs w:val="24"/>
        </w:rPr>
        <w:t>tan, 2000: 122-123; Burger, 2006</w:t>
      </w:r>
      <w:r w:rsidRPr="00E305F3">
        <w:rPr>
          <w:rFonts w:ascii="Times New Roman" w:hAnsi="Times New Roman" w:cs="Times New Roman"/>
          <w:sz w:val="24"/>
          <w:szCs w:val="24"/>
        </w:rPr>
        <w:t xml:space="preserve">: 152). </w:t>
      </w:r>
    </w:p>
    <w:p w:rsidR="002373E4" w:rsidRPr="00E305F3" w:rsidRDefault="002373E4" w:rsidP="00681D5A">
      <w:pPr>
        <w:pStyle w:val="AralkYok"/>
        <w:spacing w:before="240"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Adler</w:t>
      </w:r>
      <w:r w:rsidR="00A63BF3">
        <w:rPr>
          <w:rFonts w:ascii="Times New Roman" w:hAnsi="Times New Roman" w:cs="Times New Roman"/>
          <w:sz w:val="24"/>
          <w:szCs w:val="24"/>
        </w:rPr>
        <w:t xml:space="preserve"> (1956),</w:t>
      </w:r>
      <w:r w:rsidRPr="00E305F3">
        <w:rPr>
          <w:rFonts w:ascii="Times New Roman" w:hAnsi="Times New Roman" w:cs="Times New Roman"/>
          <w:sz w:val="24"/>
          <w:szCs w:val="24"/>
        </w:rPr>
        <w:t xml:space="preserve"> mükemmelliyetçiliği normal olan ve doğuştan gelen bir özellik olarak kabul etmiş; “sağlıklı ve sağlıksız” olmak üzere iki boyutlu olarak ele almıştır (Stoltz, 2007: 414). Sağlıklı mükemmelliyetçiler (olumlu), ulaşılabilir amaçlar </w:t>
      </w:r>
      <w:r w:rsidR="00FF41D3">
        <w:rPr>
          <w:rFonts w:ascii="Times New Roman" w:hAnsi="Times New Roman" w:cs="Times New Roman"/>
          <w:sz w:val="24"/>
          <w:szCs w:val="24"/>
        </w:rPr>
        <w:t>için çabalarlarken aksine</w:t>
      </w:r>
      <w:r w:rsidRPr="00E305F3">
        <w:rPr>
          <w:rFonts w:ascii="Times New Roman" w:hAnsi="Times New Roman" w:cs="Times New Roman"/>
          <w:sz w:val="24"/>
          <w:szCs w:val="24"/>
        </w:rPr>
        <w:t xml:space="preserve"> sağlıksız mükemmelli</w:t>
      </w:r>
      <w:r w:rsidR="00FF41D3">
        <w:rPr>
          <w:rFonts w:ascii="Times New Roman" w:hAnsi="Times New Roman" w:cs="Times New Roman"/>
          <w:sz w:val="24"/>
          <w:szCs w:val="24"/>
        </w:rPr>
        <w:t xml:space="preserve">yetçiler (olumsuz-nevrotik) </w:t>
      </w:r>
      <w:r w:rsidRPr="00E305F3">
        <w:rPr>
          <w:rFonts w:ascii="Times New Roman" w:hAnsi="Times New Roman" w:cs="Times New Roman"/>
          <w:sz w:val="24"/>
          <w:szCs w:val="24"/>
        </w:rPr>
        <w:t>kendilerine gerçekçi olmayan amaçlar belirlerler ve pe</w:t>
      </w:r>
      <w:r w:rsidR="00313AA6">
        <w:rPr>
          <w:rFonts w:ascii="Times New Roman" w:hAnsi="Times New Roman" w:cs="Times New Roman"/>
          <w:sz w:val="24"/>
          <w:szCs w:val="24"/>
        </w:rPr>
        <w:t>rformanslarının üzerinde hede</w:t>
      </w:r>
      <w:r w:rsidR="00A5069E">
        <w:rPr>
          <w:rFonts w:ascii="Times New Roman" w:hAnsi="Times New Roman" w:cs="Times New Roman"/>
          <w:sz w:val="24"/>
          <w:szCs w:val="24"/>
        </w:rPr>
        <w:t>f</w:t>
      </w:r>
      <w:r w:rsidR="00313AA6">
        <w:rPr>
          <w:rFonts w:ascii="Times New Roman" w:hAnsi="Times New Roman" w:cs="Times New Roman"/>
          <w:sz w:val="24"/>
          <w:szCs w:val="24"/>
        </w:rPr>
        <w:t>lere</w:t>
      </w:r>
      <w:r w:rsidRPr="00E305F3">
        <w:rPr>
          <w:rFonts w:ascii="Times New Roman" w:hAnsi="Times New Roman" w:cs="Times New Roman"/>
          <w:sz w:val="24"/>
          <w:szCs w:val="24"/>
        </w:rPr>
        <w:t xml:space="preserve"> ulaşmaya çalışırlar (Ashby ve Kottman, 1996: 237-238; Rice ve Preusser, 2002: 210).</w:t>
      </w:r>
    </w:p>
    <w:p w:rsidR="002373E4" w:rsidRPr="00190AC0" w:rsidRDefault="0013258B" w:rsidP="00E305F3">
      <w:pPr>
        <w:pStyle w:val="AralkYok"/>
        <w:spacing w:line="360" w:lineRule="auto"/>
        <w:jc w:val="both"/>
        <w:rPr>
          <w:b/>
          <w:bCs/>
        </w:rPr>
      </w:pPr>
      <w:r>
        <w:rPr>
          <w:rFonts w:ascii="Times New Roman" w:hAnsi="Times New Roman" w:cs="Times New Roman"/>
          <w:b/>
          <w:bCs/>
          <w:sz w:val="24"/>
          <w:szCs w:val="24"/>
        </w:rPr>
        <w:t>2.1.2.2</w:t>
      </w:r>
      <w:r w:rsidR="002373E4" w:rsidRPr="00E305F3">
        <w:rPr>
          <w:rFonts w:ascii="Times New Roman" w:hAnsi="Times New Roman" w:cs="Times New Roman"/>
          <w:b/>
          <w:bCs/>
          <w:sz w:val="24"/>
          <w:szCs w:val="24"/>
        </w:rPr>
        <w:t>. Davranışçı Kuram</w:t>
      </w:r>
    </w:p>
    <w:p w:rsidR="002373E4" w:rsidRPr="00E305F3" w:rsidRDefault="002373E4" w:rsidP="00681D5A">
      <w:pPr>
        <w:pStyle w:val="AralkYok"/>
        <w:spacing w:before="240"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Mükemmelliyetçiliği açıklamaya çalışan diğer bir kuram Davranışçı Kuram</w:t>
      </w:r>
      <w:r w:rsidR="00C82DF8">
        <w:rPr>
          <w:rFonts w:ascii="Times New Roman" w:hAnsi="Times New Roman" w:cs="Times New Roman"/>
          <w:sz w:val="24"/>
          <w:szCs w:val="24"/>
        </w:rPr>
        <w:t>lar</w:t>
      </w:r>
      <w:r w:rsidRPr="00E305F3">
        <w:rPr>
          <w:rFonts w:ascii="Times New Roman" w:hAnsi="Times New Roman" w:cs="Times New Roman"/>
          <w:sz w:val="24"/>
          <w:szCs w:val="24"/>
        </w:rPr>
        <w:t xml:space="preserve">’dır. Skinner davranışın biçimlendirilmesi ve sürdürülmesinde çevrenin rolünü vurgulamaktadır. Skinner’e göre bireyin davranışları olumlu şekilde pekiştirildiğinde ve ödülle sonuçlandığında o davranışın yapılma sıklığı artabilmektedir. Aynı şekilde insanlar ödüllendirici sonuçları olmayan ya da cezalandırılan davranışlarda bulunduklarında aynı davranışı giderek daha az sergileme eğiliminde olurlar (Nelson-Jones, 1982: 118-119). </w:t>
      </w:r>
      <w:r w:rsidR="00AA6DEC">
        <w:rPr>
          <w:rFonts w:ascii="Times New Roman" w:hAnsi="Times New Roman" w:cs="Times New Roman"/>
          <w:sz w:val="24"/>
          <w:szCs w:val="24"/>
        </w:rPr>
        <w:t xml:space="preserve">Burada </w:t>
      </w:r>
      <w:r w:rsidR="00A5069E">
        <w:rPr>
          <w:rFonts w:ascii="Times New Roman" w:hAnsi="Times New Roman" w:cs="Times New Roman"/>
          <w:sz w:val="24"/>
          <w:szCs w:val="24"/>
        </w:rPr>
        <w:t>Skinner’e göre,</w:t>
      </w:r>
      <w:r w:rsidRPr="00E305F3">
        <w:rPr>
          <w:rFonts w:ascii="Times New Roman" w:hAnsi="Times New Roman" w:cs="Times New Roman"/>
          <w:sz w:val="24"/>
          <w:szCs w:val="24"/>
        </w:rPr>
        <w:t xml:space="preserve"> birey</w:t>
      </w:r>
      <w:r w:rsidR="00AA6DEC">
        <w:rPr>
          <w:rFonts w:ascii="Times New Roman" w:hAnsi="Times New Roman" w:cs="Times New Roman"/>
          <w:sz w:val="24"/>
          <w:szCs w:val="24"/>
        </w:rPr>
        <w:t xml:space="preserve"> yalnızca</w:t>
      </w:r>
      <w:r w:rsidRPr="00E305F3">
        <w:rPr>
          <w:rFonts w:ascii="Times New Roman" w:hAnsi="Times New Roman" w:cs="Times New Roman"/>
          <w:sz w:val="24"/>
          <w:szCs w:val="24"/>
        </w:rPr>
        <w:t xml:space="preserve"> en iyisini yaptığında çevresi tarafından ödüllendirildikçe mükemmellik kalıcı hale gelir. </w:t>
      </w:r>
      <w:r w:rsidR="00A5069E">
        <w:rPr>
          <w:rFonts w:ascii="Times New Roman" w:hAnsi="Times New Roman" w:cs="Times New Roman"/>
          <w:sz w:val="24"/>
          <w:szCs w:val="24"/>
        </w:rPr>
        <w:t xml:space="preserve">Bu durumda </w:t>
      </w:r>
      <w:r w:rsidR="00AA6DEC">
        <w:rPr>
          <w:rFonts w:ascii="Times New Roman" w:hAnsi="Times New Roman" w:cs="Times New Roman"/>
          <w:sz w:val="24"/>
          <w:szCs w:val="24"/>
        </w:rPr>
        <w:t>o</w:t>
      </w:r>
      <w:r w:rsidRPr="00E305F3">
        <w:rPr>
          <w:rFonts w:ascii="Times New Roman" w:hAnsi="Times New Roman" w:cs="Times New Roman"/>
          <w:sz w:val="24"/>
          <w:szCs w:val="24"/>
        </w:rPr>
        <w:t>na göre problem, mükemmellik düzeyi oldukça yüksek olduğunda ve bireyin mükemmeli elde edeceğini düşünüp ona ulaşamadığında oluşur. Bu durumda genellikle depresyon ya da anksiyeteyle sonuçlanır (Borynack, 2003: 8).</w:t>
      </w:r>
    </w:p>
    <w:p w:rsidR="002373E4" w:rsidRPr="00E305F3" w:rsidRDefault="002373E4" w:rsidP="00681D5A">
      <w:pPr>
        <w:pStyle w:val="AralkYok"/>
        <w:spacing w:before="240"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 xml:space="preserve">Bu kurama göre mükemmelliyetçilik kavramı, pekiştireçlere olan ihtiyaçlarla basit bir şekilde açıklanabilir. Bandura’ya göre eğer pekiştireç yalnızca mükemmele </w:t>
      </w:r>
      <w:r w:rsidRPr="00E305F3">
        <w:rPr>
          <w:rFonts w:ascii="Times New Roman" w:hAnsi="Times New Roman" w:cs="Times New Roman"/>
          <w:sz w:val="24"/>
          <w:szCs w:val="24"/>
        </w:rPr>
        <w:lastRenderedPageBreak/>
        <w:t>erişildiğinde veriliyorsa, birey bu yaşantı yoluyla mükemmelliği pekiştireç kazanmak için gereksinim olarak öğrenecektir. Mükemmelin altında sonuçlar ortaya çıktığı zaman, birey kendini küçük duruma düşmüş o</w:t>
      </w:r>
      <w:r w:rsidR="000F0F1D">
        <w:rPr>
          <w:rFonts w:ascii="Times New Roman" w:hAnsi="Times New Roman" w:cs="Times New Roman"/>
          <w:sz w:val="24"/>
          <w:szCs w:val="24"/>
        </w:rPr>
        <w:t>larak hissedecektir. Bu nedenle,</w:t>
      </w:r>
      <w:r w:rsidRPr="00E305F3">
        <w:rPr>
          <w:rFonts w:ascii="Times New Roman" w:hAnsi="Times New Roman" w:cs="Times New Roman"/>
          <w:sz w:val="24"/>
          <w:szCs w:val="24"/>
        </w:rPr>
        <w:t xml:space="preserve"> birey ödül almak ve küçük duruma düşmemek</w:t>
      </w:r>
      <w:r w:rsidR="00AE0F1C">
        <w:rPr>
          <w:rFonts w:ascii="Times New Roman" w:hAnsi="Times New Roman" w:cs="Times New Roman"/>
          <w:sz w:val="24"/>
          <w:szCs w:val="24"/>
        </w:rPr>
        <w:t xml:space="preserve"> için</w:t>
      </w:r>
      <w:r w:rsidRPr="00E305F3">
        <w:rPr>
          <w:rFonts w:ascii="Times New Roman" w:hAnsi="Times New Roman" w:cs="Times New Roman"/>
          <w:sz w:val="24"/>
          <w:szCs w:val="24"/>
        </w:rPr>
        <w:t xml:space="preserve"> </w:t>
      </w:r>
      <w:r w:rsidR="00AE0F1C">
        <w:rPr>
          <w:rFonts w:ascii="Times New Roman" w:hAnsi="Times New Roman" w:cs="Times New Roman"/>
          <w:sz w:val="24"/>
          <w:szCs w:val="24"/>
        </w:rPr>
        <w:t>davranışlarında yüksek standart</w:t>
      </w:r>
      <w:r w:rsidRPr="00E305F3">
        <w:rPr>
          <w:rFonts w:ascii="Times New Roman" w:hAnsi="Times New Roman" w:cs="Times New Roman"/>
          <w:sz w:val="24"/>
          <w:szCs w:val="24"/>
        </w:rPr>
        <w:t xml:space="preserve"> hedefleyecektir (Borynack, 2003: 7). </w:t>
      </w:r>
    </w:p>
    <w:p w:rsidR="002373E4" w:rsidRPr="00E305F3" w:rsidRDefault="002373E4" w:rsidP="00681D5A">
      <w:pPr>
        <w:pStyle w:val="AralkYok"/>
        <w:spacing w:before="240"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 xml:space="preserve">Mükemmelliyetçiliği temellendirme boyutunda çevre faktörü (özellikle aile) Hamachek (1978) tarafından önemle vurgulanmıştır. Hamachek’e göre mükemmelliyetçilik çelişkili ya da koşullu onay sonucunda da oluşabilmektedir. Ailelerin tutarsız davranışlar ve çelişkili onay durumlarında, çocuklar diğer insanlardan kaynaklanan sürekli standartların yoksunluğunu gidermek için kendilerine makul olmayan yüksek düzeyde standartlar belirleyebilirler. Aileleri koşullu onaya çok fazla vurgu yapan çocuklar performanslarına (başarılarına) çok aşırı değer verebilirken kendilerini küçümseyebilirler. Bu çocuklar yalnızca olağanüstü başarı (performans) gösterdikleri sürece değerli olabileceklerini öğrenmiş olabilirler ki bu mükemmelliyetçi düşüncenin gelişimine yol açmaktadır </w:t>
      </w:r>
      <w:proofErr w:type="gramStart"/>
      <w:r w:rsidRPr="00E305F3">
        <w:rPr>
          <w:rFonts w:ascii="Times New Roman" w:hAnsi="Times New Roman" w:cs="Times New Roman"/>
          <w:sz w:val="24"/>
          <w:szCs w:val="24"/>
        </w:rPr>
        <w:t>(</w:t>
      </w:r>
      <w:proofErr w:type="gramEnd"/>
      <w:r w:rsidRPr="00707FF3">
        <w:rPr>
          <w:rFonts w:ascii="Times New Roman" w:hAnsi="Times New Roman" w:cs="Times New Roman"/>
          <w:sz w:val="24"/>
          <w:szCs w:val="24"/>
        </w:rPr>
        <w:t>Akt.</w:t>
      </w:r>
      <w:r w:rsidRPr="00E305F3">
        <w:rPr>
          <w:rFonts w:ascii="Times New Roman" w:hAnsi="Times New Roman" w:cs="Times New Roman"/>
          <w:sz w:val="24"/>
          <w:szCs w:val="24"/>
        </w:rPr>
        <w:t xml:space="preserve"> Soenens vd, 2008: 465-466</w:t>
      </w:r>
      <w:proofErr w:type="gramStart"/>
      <w:r w:rsidRPr="00E305F3">
        <w:rPr>
          <w:rFonts w:ascii="Times New Roman" w:hAnsi="Times New Roman" w:cs="Times New Roman"/>
          <w:sz w:val="24"/>
          <w:szCs w:val="24"/>
        </w:rPr>
        <w:t>)</w:t>
      </w:r>
      <w:proofErr w:type="gramEnd"/>
      <w:r w:rsidRPr="00E305F3">
        <w:rPr>
          <w:rFonts w:ascii="Times New Roman" w:hAnsi="Times New Roman" w:cs="Times New Roman"/>
          <w:sz w:val="24"/>
          <w:szCs w:val="24"/>
        </w:rPr>
        <w:t>.</w:t>
      </w:r>
    </w:p>
    <w:p w:rsidR="002373E4" w:rsidRPr="00E305F3" w:rsidRDefault="002373E4" w:rsidP="00F11883">
      <w:pPr>
        <w:pStyle w:val="AralkYok"/>
        <w:spacing w:before="240" w:after="240" w:line="360" w:lineRule="auto"/>
        <w:ind w:firstLine="709"/>
        <w:jc w:val="both"/>
        <w:rPr>
          <w:rFonts w:ascii="Times New Roman" w:hAnsi="Times New Roman" w:cs="Times New Roman"/>
          <w:sz w:val="24"/>
          <w:szCs w:val="24"/>
        </w:rPr>
      </w:pPr>
      <w:r w:rsidRPr="00F11883">
        <w:rPr>
          <w:rFonts w:ascii="Times New Roman" w:hAnsi="Times New Roman" w:cs="Times New Roman"/>
          <w:sz w:val="24"/>
          <w:szCs w:val="24"/>
        </w:rPr>
        <w:t>Flett ve arkadaşları (2000),</w:t>
      </w:r>
      <w:r w:rsidRPr="00E305F3">
        <w:rPr>
          <w:rFonts w:ascii="Times New Roman" w:hAnsi="Times New Roman" w:cs="Times New Roman"/>
          <w:sz w:val="24"/>
          <w:szCs w:val="24"/>
        </w:rPr>
        <w:t xml:space="preserve"> mükemmelliyetçiliğin gelişimi ile ilgili kişinin hem kendi içindeki hem de dışındaki faktörleri içeren bir davranışsal gelişim modeli ortaya koymuşlardır. Bu modele göre mükemmelliyetçilik, kişi ile çevresi arasındaki etkileşimin sonucu olarak ortaya çıkmaktadır.</w:t>
      </w:r>
      <w:r>
        <w:rPr>
          <w:rFonts w:ascii="Times New Roman" w:hAnsi="Times New Roman" w:cs="Times New Roman"/>
          <w:sz w:val="24"/>
          <w:szCs w:val="24"/>
        </w:rPr>
        <w:t xml:space="preserve"> Bağlanma stili, karakter ve genetik özellikleri kişisel faktörler çerçevesinde </w:t>
      </w:r>
      <w:r w:rsidRPr="00E305F3">
        <w:rPr>
          <w:rFonts w:ascii="Times New Roman" w:hAnsi="Times New Roman" w:cs="Times New Roman"/>
          <w:sz w:val="24"/>
          <w:szCs w:val="24"/>
        </w:rPr>
        <w:t>(Chang, 2000)</w:t>
      </w:r>
      <w:r>
        <w:rPr>
          <w:rFonts w:ascii="Times New Roman" w:hAnsi="Times New Roman" w:cs="Times New Roman"/>
          <w:sz w:val="24"/>
          <w:szCs w:val="24"/>
        </w:rPr>
        <w:t xml:space="preserve">; ebeveynlerin mükemmelliyetçiliği, aile çevresi, alaya alınma </w:t>
      </w:r>
      <w:proofErr w:type="gramStart"/>
      <w:r>
        <w:rPr>
          <w:rFonts w:ascii="Times New Roman" w:hAnsi="Times New Roman" w:cs="Times New Roman"/>
          <w:sz w:val="24"/>
          <w:szCs w:val="24"/>
        </w:rPr>
        <w:t>hikayesi</w:t>
      </w:r>
      <w:proofErr w:type="gramEnd"/>
      <w:r>
        <w:rPr>
          <w:rFonts w:ascii="Times New Roman" w:hAnsi="Times New Roman" w:cs="Times New Roman"/>
          <w:sz w:val="24"/>
          <w:szCs w:val="24"/>
        </w:rPr>
        <w:t xml:space="preserve"> ve ebeveynlik stili özelliklerini ise çevresel faktör çerçevesinde ele almışlardır (Enns vd</w:t>
      </w:r>
      <w:r w:rsidRPr="00E305F3">
        <w:rPr>
          <w:rFonts w:ascii="Times New Roman" w:hAnsi="Times New Roman" w:cs="Times New Roman"/>
          <w:sz w:val="24"/>
          <w:szCs w:val="24"/>
        </w:rPr>
        <w:t>, 2</w:t>
      </w:r>
      <w:r>
        <w:rPr>
          <w:rFonts w:ascii="Times New Roman" w:hAnsi="Times New Roman" w:cs="Times New Roman"/>
          <w:sz w:val="24"/>
          <w:szCs w:val="24"/>
        </w:rPr>
        <w:t>002; Kawamura vd</w:t>
      </w:r>
      <w:r w:rsidRPr="00E305F3">
        <w:rPr>
          <w:rFonts w:ascii="Times New Roman" w:hAnsi="Times New Roman" w:cs="Times New Roman"/>
          <w:sz w:val="24"/>
          <w:szCs w:val="24"/>
        </w:rPr>
        <w:t>, 2002; Stöber, 1998).</w:t>
      </w:r>
    </w:p>
    <w:p w:rsidR="002373E4" w:rsidRPr="00E305F3" w:rsidRDefault="0066013B" w:rsidP="00E305F3">
      <w:pPr>
        <w:pStyle w:val="AralkYok"/>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2.1.2.3</w:t>
      </w:r>
      <w:r w:rsidR="002373E4" w:rsidRPr="00E305F3">
        <w:rPr>
          <w:rFonts w:ascii="Times New Roman" w:hAnsi="Times New Roman" w:cs="Times New Roman"/>
          <w:b/>
          <w:bCs/>
          <w:sz w:val="24"/>
          <w:szCs w:val="24"/>
        </w:rPr>
        <w:t>. İnsancıl Kuram</w:t>
      </w:r>
    </w:p>
    <w:p w:rsidR="002373E4" w:rsidRPr="00E305F3" w:rsidRDefault="002373E4" w:rsidP="00681D5A">
      <w:pPr>
        <w:pStyle w:val="AralkYok"/>
        <w:spacing w:before="240"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t>İnsancıl kuramcılar da Adler gibi mükemmelliyetçiliğin insan gelişimi için önemli bir kavram olduğunu öne sürmüşlerdir. İnsancıl yaklaşım, insanın doğasında olumluya, iyiye ve doğruya yönelik bir eğilim olduğundan söz etmektedirler. Kişiye yeteneklerini ortaya çıkarabileceği bir ortam sunulduğunda ve tercihler yapabilmesine imkânlar tanındığında gizil güçlerini ortaya çıkarabilecek ve başarılı olabilecektir (Kuzgun, 2000: 133-134).</w:t>
      </w:r>
    </w:p>
    <w:p w:rsidR="002373E4" w:rsidRPr="00E305F3" w:rsidRDefault="002373E4" w:rsidP="00681D5A">
      <w:pPr>
        <w:pStyle w:val="AralkYok"/>
        <w:spacing w:before="240" w:after="240" w:line="360" w:lineRule="auto"/>
        <w:ind w:firstLine="709"/>
        <w:jc w:val="both"/>
        <w:rPr>
          <w:rFonts w:ascii="Times New Roman" w:hAnsi="Times New Roman" w:cs="Times New Roman"/>
          <w:sz w:val="24"/>
          <w:szCs w:val="24"/>
        </w:rPr>
      </w:pPr>
      <w:r w:rsidRPr="00E305F3">
        <w:rPr>
          <w:rFonts w:ascii="Times New Roman" w:hAnsi="Times New Roman" w:cs="Times New Roman"/>
          <w:sz w:val="24"/>
          <w:szCs w:val="24"/>
        </w:rPr>
        <w:lastRenderedPageBreak/>
        <w:t>İnsancı</w:t>
      </w:r>
      <w:r>
        <w:rPr>
          <w:rFonts w:ascii="Times New Roman" w:hAnsi="Times New Roman" w:cs="Times New Roman"/>
          <w:sz w:val="24"/>
          <w:szCs w:val="24"/>
        </w:rPr>
        <w:t>l</w:t>
      </w:r>
      <w:r w:rsidRPr="00E305F3">
        <w:rPr>
          <w:rFonts w:ascii="Times New Roman" w:hAnsi="Times New Roman" w:cs="Times New Roman"/>
          <w:sz w:val="24"/>
          <w:szCs w:val="24"/>
        </w:rPr>
        <w:t xml:space="preserve"> yaklaşımın kurucularından olan Rogers ise “</w:t>
      </w:r>
      <w:r w:rsidR="003B7CA4">
        <w:rPr>
          <w:rFonts w:ascii="Times New Roman" w:hAnsi="Times New Roman" w:cs="Times New Roman"/>
          <w:sz w:val="24"/>
          <w:szCs w:val="24"/>
        </w:rPr>
        <w:t xml:space="preserve">ideal benlik” ve “gerçek </w:t>
      </w:r>
      <w:r w:rsidRPr="00E305F3">
        <w:rPr>
          <w:rFonts w:ascii="Times New Roman" w:hAnsi="Times New Roman" w:cs="Times New Roman"/>
          <w:sz w:val="24"/>
          <w:szCs w:val="24"/>
        </w:rPr>
        <w:t xml:space="preserve">benlik” kavramları üzerinde durmuştur. Benlik kavramı kişinin ne olduğu konusundaki görüşlerinin yanı sıra ne olması gerektiği ve ne olmak istediği konusundaki görüşlerini de içerir. Kişinin ne olmak </w:t>
      </w:r>
      <w:r w:rsidR="0025255F">
        <w:rPr>
          <w:rFonts w:ascii="Times New Roman" w:hAnsi="Times New Roman" w:cs="Times New Roman"/>
          <w:sz w:val="24"/>
          <w:szCs w:val="24"/>
        </w:rPr>
        <w:t xml:space="preserve">istediği </w:t>
      </w:r>
      <w:r w:rsidRPr="00E305F3">
        <w:rPr>
          <w:rFonts w:ascii="Times New Roman" w:hAnsi="Times New Roman" w:cs="Times New Roman"/>
          <w:sz w:val="24"/>
          <w:szCs w:val="24"/>
        </w:rPr>
        <w:t>konusundaki görüşleri “ideal benliği” oluşturur. Bu terim bireyin ulaşmak istediği ve sahip olduğu takdirde kendisini çok değerli bulacağı benlik kavramını tanımlar. Aslında Rogers’a göre benlik kavramı kişinin kendi hakkında doğru ya da yanlış olan bir takım hipotezleridir (Nelson-Jones, 1982: 28). Kendisinde var olan özelliklerin farkında olup, buna göre istediklerini belirlediğinde, kendisini değerli bulma olasılığı daha fazla olacaktır. Başka bir deyişle “</w:t>
      </w:r>
      <w:r w:rsidR="0025255F">
        <w:rPr>
          <w:rFonts w:ascii="Times New Roman" w:hAnsi="Times New Roman" w:cs="Times New Roman"/>
          <w:sz w:val="24"/>
          <w:szCs w:val="24"/>
        </w:rPr>
        <w:t>ideal benliği” ile “gerçek</w:t>
      </w:r>
      <w:r w:rsidRPr="00E305F3">
        <w:rPr>
          <w:rFonts w:ascii="Times New Roman" w:hAnsi="Times New Roman" w:cs="Times New Roman"/>
          <w:sz w:val="24"/>
          <w:szCs w:val="24"/>
        </w:rPr>
        <w:t xml:space="preserve"> </w:t>
      </w:r>
      <w:r w:rsidR="00293F9A" w:rsidRPr="00E305F3">
        <w:rPr>
          <w:rFonts w:ascii="Times New Roman" w:hAnsi="Times New Roman" w:cs="Times New Roman"/>
          <w:sz w:val="24"/>
          <w:szCs w:val="24"/>
        </w:rPr>
        <w:t>benliğin</w:t>
      </w:r>
      <w:r w:rsidR="00293F9A">
        <w:rPr>
          <w:rFonts w:ascii="Times New Roman" w:hAnsi="Times New Roman" w:cs="Times New Roman"/>
          <w:sz w:val="24"/>
          <w:szCs w:val="24"/>
        </w:rPr>
        <w:t>e</w:t>
      </w:r>
      <w:r w:rsidRPr="00E305F3">
        <w:rPr>
          <w:rFonts w:ascii="Times New Roman" w:hAnsi="Times New Roman" w:cs="Times New Roman"/>
          <w:sz w:val="24"/>
          <w:szCs w:val="24"/>
        </w:rPr>
        <w:t xml:space="preserve"> ne kadar yakın olursa kişi o derece mutlu olabilecektir. Mükemmelliyetçi</w:t>
      </w:r>
      <w:r w:rsidR="00293F9A">
        <w:rPr>
          <w:rFonts w:ascii="Times New Roman" w:hAnsi="Times New Roman" w:cs="Times New Roman"/>
          <w:sz w:val="24"/>
          <w:szCs w:val="24"/>
        </w:rPr>
        <w:t>lik ise, kişide “gerçek benlikte</w:t>
      </w:r>
      <w:r w:rsidR="00293F9A" w:rsidRPr="00E305F3">
        <w:rPr>
          <w:rFonts w:ascii="Times New Roman" w:hAnsi="Times New Roman" w:cs="Times New Roman"/>
          <w:sz w:val="24"/>
          <w:szCs w:val="24"/>
        </w:rPr>
        <w:t>n</w:t>
      </w:r>
      <w:r w:rsidR="00E748D9">
        <w:rPr>
          <w:rFonts w:ascii="Times New Roman" w:hAnsi="Times New Roman" w:cs="Times New Roman"/>
          <w:sz w:val="24"/>
          <w:szCs w:val="24"/>
        </w:rPr>
        <w:t>”</w:t>
      </w:r>
      <w:r w:rsidRPr="00E305F3">
        <w:rPr>
          <w:rFonts w:ascii="Times New Roman" w:hAnsi="Times New Roman" w:cs="Times New Roman"/>
          <w:sz w:val="24"/>
          <w:szCs w:val="24"/>
        </w:rPr>
        <w:t xml:space="preserve"> uzak olan bir “ideal benlik” belirlemektedir. Dolayısıyla bu durum bireyin mutluluğunu olumsuz etkileyerek bireyde kaygı yaratacaktır (Corey, 2008: 189).</w:t>
      </w:r>
    </w:p>
    <w:p w:rsidR="002373E4" w:rsidRPr="007D26F3" w:rsidRDefault="002373E4" w:rsidP="001B1C7A">
      <w:pPr>
        <w:pStyle w:val="AralkYok"/>
        <w:spacing w:after="240" w:line="360" w:lineRule="auto"/>
        <w:ind w:firstLine="709"/>
        <w:jc w:val="both"/>
        <w:rPr>
          <w:rFonts w:ascii="Times New Roman" w:hAnsi="Times New Roman" w:cs="Times New Roman"/>
          <w:sz w:val="24"/>
          <w:szCs w:val="24"/>
        </w:rPr>
      </w:pPr>
      <w:r w:rsidRPr="007D26F3">
        <w:rPr>
          <w:rFonts w:ascii="Times New Roman" w:hAnsi="Times New Roman" w:cs="Times New Roman"/>
          <w:sz w:val="24"/>
          <w:szCs w:val="24"/>
        </w:rPr>
        <w:t>Barrow ve Moore (1983) kişinin benlik değeri performansına bağlı olarak geliştiğinde mükemmelliyetçi düşünce oluştuğunu belirtmişlerdir. Kişinin benlik değerinin erimesine yol açan birkaç neden öne sürmüşlerdir:</w:t>
      </w:r>
    </w:p>
    <w:p w:rsidR="002373E4" w:rsidRPr="00066F4A" w:rsidRDefault="002373E4" w:rsidP="007D26F3">
      <w:pPr>
        <w:pStyle w:val="ListeParagraf1"/>
        <w:tabs>
          <w:tab w:val="left" w:pos="2520"/>
        </w:tabs>
        <w:autoSpaceDE w:val="0"/>
        <w:autoSpaceDN w:val="0"/>
        <w:adjustRightInd w:val="0"/>
        <w:spacing w:after="0" w:line="360" w:lineRule="auto"/>
        <w:ind w:left="0" w:firstLine="709"/>
        <w:jc w:val="both"/>
        <w:rPr>
          <w:rFonts w:ascii="Times New Roman" w:hAnsi="Times New Roman" w:cs="Times New Roman"/>
          <w:sz w:val="24"/>
          <w:szCs w:val="24"/>
        </w:rPr>
      </w:pPr>
      <w:r w:rsidRPr="00066F4A">
        <w:rPr>
          <w:rFonts w:ascii="Times New Roman" w:hAnsi="Times New Roman" w:cs="Times New Roman"/>
          <w:sz w:val="24"/>
          <w:szCs w:val="24"/>
        </w:rPr>
        <w:t>1)  Anne-bab</w:t>
      </w:r>
      <w:r>
        <w:rPr>
          <w:rFonts w:ascii="Times New Roman" w:hAnsi="Times New Roman" w:cs="Times New Roman"/>
          <w:sz w:val="24"/>
          <w:szCs w:val="24"/>
        </w:rPr>
        <w:t>a</w:t>
      </w:r>
      <w:r w:rsidR="00D51AC2">
        <w:rPr>
          <w:rFonts w:ascii="Times New Roman" w:hAnsi="Times New Roman" w:cs="Times New Roman"/>
          <w:sz w:val="24"/>
          <w:szCs w:val="24"/>
        </w:rPr>
        <w:t>nın</w:t>
      </w:r>
      <w:r>
        <w:rPr>
          <w:rFonts w:ascii="Times New Roman" w:hAnsi="Times New Roman" w:cs="Times New Roman"/>
          <w:sz w:val="24"/>
          <w:szCs w:val="24"/>
        </w:rPr>
        <w:t xml:space="preserve"> haksız yere çocuğu eleştirmesi</w:t>
      </w:r>
      <w:r w:rsidRPr="00066F4A">
        <w:rPr>
          <w:rFonts w:ascii="Times New Roman" w:hAnsi="Times New Roman" w:cs="Times New Roman"/>
          <w:sz w:val="24"/>
          <w:szCs w:val="24"/>
        </w:rPr>
        <w:t>dir.</w:t>
      </w:r>
    </w:p>
    <w:p w:rsidR="002373E4" w:rsidRPr="00066F4A" w:rsidRDefault="002373E4" w:rsidP="007D26F3">
      <w:pPr>
        <w:pStyle w:val="ListeParagraf1"/>
        <w:tabs>
          <w:tab w:val="left" w:pos="2520"/>
        </w:tabs>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066F4A">
        <w:rPr>
          <w:rFonts w:ascii="Times New Roman" w:hAnsi="Times New Roman" w:cs="Times New Roman"/>
          <w:sz w:val="24"/>
          <w:szCs w:val="24"/>
        </w:rPr>
        <w:t>Anne-babanın eleşti</w:t>
      </w:r>
      <w:r w:rsidR="00F13F73">
        <w:rPr>
          <w:rFonts w:ascii="Times New Roman" w:hAnsi="Times New Roman" w:cs="Times New Roman"/>
          <w:sz w:val="24"/>
          <w:szCs w:val="24"/>
        </w:rPr>
        <w:t xml:space="preserve">rileri açıkça belirtmemesinden dolayı </w:t>
      </w:r>
      <w:r>
        <w:rPr>
          <w:rFonts w:ascii="Times New Roman" w:hAnsi="Times New Roman" w:cs="Times New Roman"/>
          <w:sz w:val="24"/>
          <w:szCs w:val="24"/>
        </w:rPr>
        <w:t xml:space="preserve">standartlar idealler </w:t>
      </w:r>
      <w:r w:rsidRPr="00066F4A">
        <w:rPr>
          <w:rFonts w:ascii="Times New Roman" w:hAnsi="Times New Roman" w:cs="Times New Roman"/>
          <w:sz w:val="24"/>
          <w:szCs w:val="24"/>
        </w:rPr>
        <w:t>içerisinde yer almakta ve beklentilerle ifade edilmektedir.</w:t>
      </w:r>
    </w:p>
    <w:p w:rsidR="002373E4" w:rsidRPr="00066F4A" w:rsidRDefault="002373E4" w:rsidP="007D26F3">
      <w:pPr>
        <w:pStyle w:val="ListeParagraf1"/>
        <w:tabs>
          <w:tab w:val="left" w:pos="2520"/>
        </w:tabs>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066F4A">
        <w:rPr>
          <w:rFonts w:ascii="Times New Roman" w:hAnsi="Times New Roman" w:cs="Times New Roman"/>
          <w:sz w:val="24"/>
          <w:szCs w:val="24"/>
        </w:rPr>
        <w:t>Açık standartların belirsizliği, çocuğu mükemmellik standartları ortaya koyarak bu eksikliği gidermeye teşvi</w:t>
      </w:r>
      <w:r>
        <w:rPr>
          <w:rFonts w:ascii="Times New Roman" w:hAnsi="Times New Roman" w:cs="Times New Roman"/>
          <w:sz w:val="24"/>
          <w:szCs w:val="24"/>
        </w:rPr>
        <w:t>k etmek</w:t>
      </w:r>
      <w:r w:rsidRPr="00066F4A">
        <w:rPr>
          <w:rFonts w:ascii="Times New Roman" w:hAnsi="Times New Roman" w:cs="Times New Roman"/>
          <w:sz w:val="24"/>
          <w:szCs w:val="24"/>
        </w:rPr>
        <w:t>.</w:t>
      </w:r>
    </w:p>
    <w:p w:rsidR="002373E4" w:rsidRPr="00190AC0" w:rsidRDefault="002373E4" w:rsidP="001B1C7A">
      <w:pPr>
        <w:pStyle w:val="ListeParagraf1"/>
        <w:tabs>
          <w:tab w:val="left" w:pos="2520"/>
        </w:tabs>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4) M</w:t>
      </w:r>
      <w:r w:rsidRPr="00066F4A">
        <w:rPr>
          <w:rFonts w:ascii="Times New Roman" w:hAnsi="Times New Roman" w:cs="Times New Roman"/>
          <w:sz w:val="24"/>
          <w:szCs w:val="24"/>
        </w:rPr>
        <w:t>ükemmelliyetçi anne ve babaları gözlemleyerek olmaktadır.</w:t>
      </w:r>
    </w:p>
    <w:p w:rsidR="002373E4" w:rsidRPr="007D26F3" w:rsidRDefault="0025255F" w:rsidP="007D26F3">
      <w:pPr>
        <w:pStyle w:val="AralkYok"/>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2.1.2.4</w:t>
      </w:r>
      <w:r w:rsidR="002373E4" w:rsidRPr="007D26F3">
        <w:rPr>
          <w:rFonts w:ascii="Times New Roman" w:hAnsi="Times New Roman" w:cs="Times New Roman"/>
          <w:b/>
          <w:bCs/>
          <w:sz w:val="24"/>
          <w:szCs w:val="24"/>
        </w:rPr>
        <w:t>. Bilişsel Kuram</w:t>
      </w:r>
    </w:p>
    <w:p w:rsidR="002373E4" w:rsidRPr="007D26F3" w:rsidRDefault="002373E4" w:rsidP="001B1C7A">
      <w:pPr>
        <w:pStyle w:val="AralkYok"/>
        <w:spacing w:before="240" w:after="240" w:line="360" w:lineRule="auto"/>
        <w:ind w:firstLine="709"/>
        <w:jc w:val="both"/>
        <w:rPr>
          <w:rFonts w:ascii="Times New Roman" w:hAnsi="Times New Roman" w:cs="Times New Roman"/>
          <w:sz w:val="24"/>
          <w:szCs w:val="24"/>
        </w:rPr>
      </w:pPr>
      <w:r w:rsidRPr="007D26F3">
        <w:rPr>
          <w:rFonts w:ascii="Times New Roman" w:hAnsi="Times New Roman" w:cs="Times New Roman"/>
          <w:sz w:val="24"/>
          <w:szCs w:val="24"/>
        </w:rPr>
        <w:t>Bilişsel yaklaşım kişilik farklılıklarını bireylerin bilgi işleme süreçlerindeki far</w:t>
      </w:r>
      <w:r w:rsidR="00C5736B">
        <w:rPr>
          <w:rFonts w:ascii="Times New Roman" w:hAnsi="Times New Roman" w:cs="Times New Roman"/>
          <w:sz w:val="24"/>
          <w:szCs w:val="24"/>
        </w:rPr>
        <w:t>klılıklara bağlar. (Burger, 2006</w:t>
      </w:r>
      <w:r w:rsidRPr="007D26F3">
        <w:rPr>
          <w:rFonts w:ascii="Times New Roman" w:hAnsi="Times New Roman" w:cs="Times New Roman"/>
          <w:sz w:val="24"/>
          <w:szCs w:val="24"/>
        </w:rPr>
        <w:t>: 613).</w:t>
      </w:r>
      <w:r w:rsidR="00631D1F">
        <w:rPr>
          <w:rFonts w:ascii="Times New Roman" w:hAnsi="Times New Roman" w:cs="Times New Roman"/>
          <w:sz w:val="24"/>
          <w:szCs w:val="24"/>
        </w:rPr>
        <w:t xml:space="preserve"> </w:t>
      </w:r>
      <w:r w:rsidRPr="00707FF3">
        <w:rPr>
          <w:rFonts w:ascii="Times New Roman" w:hAnsi="Times New Roman" w:cs="Times New Roman"/>
          <w:sz w:val="24"/>
          <w:szCs w:val="24"/>
        </w:rPr>
        <w:t>Brown ve Beck (2002),</w:t>
      </w:r>
      <w:r w:rsidRPr="007D26F3">
        <w:rPr>
          <w:rFonts w:ascii="Times New Roman" w:hAnsi="Times New Roman" w:cs="Times New Roman"/>
          <w:sz w:val="24"/>
          <w:szCs w:val="24"/>
        </w:rPr>
        <w:t xml:space="preserve"> mükemmelliyetçiliği de bilişsel modele göre </w:t>
      </w:r>
      <w:r w:rsidR="00827C03">
        <w:rPr>
          <w:rFonts w:ascii="Times New Roman" w:hAnsi="Times New Roman" w:cs="Times New Roman"/>
          <w:sz w:val="24"/>
          <w:szCs w:val="24"/>
        </w:rPr>
        <w:t xml:space="preserve">ve olumsuz bir bakış açısıyla </w:t>
      </w:r>
      <w:r w:rsidRPr="007D26F3">
        <w:rPr>
          <w:rFonts w:ascii="Times New Roman" w:hAnsi="Times New Roman" w:cs="Times New Roman"/>
          <w:sz w:val="24"/>
          <w:szCs w:val="24"/>
        </w:rPr>
        <w:t>açıklamaktadırlar. Beck’in bilişsel üçlü adını verdiği bireyin kendine, dünyaya ve gelece</w:t>
      </w:r>
      <w:r w:rsidR="00631D1F">
        <w:rPr>
          <w:rFonts w:ascii="Times New Roman" w:hAnsi="Times New Roman" w:cs="Times New Roman"/>
          <w:sz w:val="24"/>
          <w:szCs w:val="24"/>
        </w:rPr>
        <w:t>ğe yönelik olumsuz düşünceleri bilişsel hataların</w:t>
      </w:r>
      <w:r w:rsidRPr="007D26F3">
        <w:rPr>
          <w:rFonts w:ascii="Times New Roman" w:hAnsi="Times New Roman" w:cs="Times New Roman"/>
          <w:sz w:val="24"/>
          <w:szCs w:val="24"/>
        </w:rPr>
        <w:t xml:space="preserve"> temelini oluşturur. Ona göre bilişsel hatalar,  yetersiz ve yanlış bilgiye da</w:t>
      </w:r>
      <w:r w:rsidR="00631D1F">
        <w:rPr>
          <w:rFonts w:ascii="Times New Roman" w:hAnsi="Times New Roman" w:cs="Times New Roman"/>
          <w:sz w:val="24"/>
          <w:szCs w:val="24"/>
        </w:rPr>
        <w:t xml:space="preserve">yanarak çıkarımlarda bulunmakla ilişkilidir. </w:t>
      </w:r>
      <w:r w:rsidRPr="007D26F3">
        <w:rPr>
          <w:rFonts w:ascii="Times New Roman" w:hAnsi="Times New Roman" w:cs="Times New Roman"/>
          <w:sz w:val="24"/>
          <w:szCs w:val="24"/>
        </w:rPr>
        <w:t>Mükemmelliyetçiliğin temelinde de bilişsel hatalar söz konusudur. Bilişsel hatalar kişinin düşüncesinde bulunan sistematik ve sürekli mantık hatalarıdır. Bunlar:</w:t>
      </w:r>
    </w:p>
    <w:p w:rsidR="002373E4" w:rsidRPr="00066F4A" w:rsidRDefault="002373E4" w:rsidP="00C8554F">
      <w:pPr>
        <w:pStyle w:val="ListeParagraf1"/>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F20DB1">
        <w:rPr>
          <w:rFonts w:ascii="Times New Roman" w:hAnsi="Times New Roman" w:cs="Times New Roman"/>
          <w:sz w:val="24"/>
          <w:szCs w:val="24"/>
        </w:rPr>
        <w:t>Seçici Soyutlama:</w:t>
      </w:r>
      <w:r w:rsidRPr="00066F4A">
        <w:rPr>
          <w:rFonts w:ascii="Times New Roman" w:hAnsi="Times New Roman" w:cs="Times New Roman"/>
          <w:sz w:val="24"/>
          <w:szCs w:val="24"/>
        </w:rPr>
        <w:t xml:space="preserve"> Bir durumun bütünündeki daha önemli olan yanları yadsıyarak, bir ayrıntı üzerinde yoğunlaşmayı ve bütün yaşantıyı bu ayrıntıya dayanarak kavramlaştırmayı içerir.</w:t>
      </w:r>
    </w:p>
    <w:p w:rsidR="002373E4" w:rsidRPr="00066F4A" w:rsidRDefault="002373E4" w:rsidP="00C8554F">
      <w:pPr>
        <w:pStyle w:val="ListeParagraf1"/>
        <w:autoSpaceDE w:val="0"/>
        <w:autoSpaceDN w:val="0"/>
        <w:adjustRightInd w:val="0"/>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Pr="00F20DB1">
        <w:rPr>
          <w:rFonts w:ascii="Times New Roman" w:hAnsi="Times New Roman" w:cs="Times New Roman"/>
          <w:sz w:val="24"/>
          <w:szCs w:val="24"/>
        </w:rPr>
        <w:t>Mutlakiyetçi, İkili Düşünme:</w:t>
      </w:r>
      <w:r w:rsidRPr="00066F4A">
        <w:rPr>
          <w:rFonts w:ascii="Times New Roman" w:hAnsi="Times New Roman" w:cs="Times New Roman"/>
          <w:sz w:val="24"/>
          <w:szCs w:val="24"/>
        </w:rPr>
        <w:t xml:space="preserve"> Bütün yaşantıla</w:t>
      </w:r>
      <w:r>
        <w:rPr>
          <w:rFonts w:ascii="Times New Roman" w:hAnsi="Times New Roman" w:cs="Times New Roman"/>
          <w:sz w:val="24"/>
          <w:szCs w:val="24"/>
        </w:rPr>
        <w:t>rı iki zıt kategoriden birine ye</w:t>
      </w:r>
      <w:r w:rsidRPr="00066F4A">
        <w:rPr>
          <w:rFonts w:ascii="Times New Roman" w:hAnsi="Times New Roman" w:cs="Times New Roman"/>
          <w:sz w:val="24"/>
          <w:szCs w:val="24"/>
        </w:rPr>
        <w:t>rleştirme eğilimidir.</w:t>
      </w:r>
    </w:p>
    <w:p w:rsidR="002373E4" w:rsidRPr="00066F4A" w:rsidRDefault="002373E4" w:rsidP="00C8554F">
      <w:pPr>
        <w:pStyle w:val="ListeParagraf1"/>
        <w:autoSpaceDE w:val="0"/>
        <w:autoSpaceDN w:val="0"/>
        <w:adjustRightInd w:val="0"/>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Pr="00F20DB1">
        <w:rPr>
          <w:rFonts w:ascii="Times New Roman" w:hAnsi="Times New Roman" w:cs="Times New Roman"/>
          <w:sz w:val="24"/>
          <w:szCs w:val="24"/>
        </w:rPr>
        <w:t>Kişileştirme:</w:t>
      </w:r>
      <w:r>
        <w:rPr>
          <w:rFonts w:ascii="Times New Roman" w:hAnsi="Times New Roman" w:cs="Times New Roman"/>
          <w:sz w:val="24"/>
          <w:szCs w:val="24"/>
        </w:rPr>
        <w:t xml:space="preserve"> B</w:t>
      </w:r>
      <w:r w:rsidRPr="00066F4A">
        <w:rPr>
          <w:rFonts w:ascii="Times New Roman" w:hAnsi="Times New Roman" w:cs="Times New Roman"/>
          <w:sz w:val="24"/>
          <w:szCs w:val="24"/>
        </w:rPr>
        <w:t>ireyin k</w:t>
      </w:r>
      <w:r>
        <w:rPr>
          <w:rFonts w:ascii="Times New Roman" w:hAnsi="Times New Roman" w:cs="Times New Roman"/>
          <w:sz w:val="24"/>
          <w:szCs w:val="24"/>
        </w:rPr>
        <w:t>endi dışındaki olayları herhang</w:t>
      </w:r>
      <w:r w:rsidRPr="00066F4A">
        <w:rPr>
          <w:rFonts w:ascii="Times New Roman" w:hAnsi="Times New Roman" w:cs="Times New Roman"/>
          <w:sz w:val="24"/>
          <w:szCs w:val="24"/>
        </w:rPr>
        <w:t>i bir ilişki olmadığı halde kendine bağlama eğilimidir.</w:t>
      </w:r>
    </w:p>
    <w:p w:rsidR="002373E4" w:rsidRPr="00066F4A" w:rsidRDefault="002373E4" w:rsidP="001B1C7A">
      <w:pPr>
        <w:pStyle w:val="ListeParagraf1"/>
        <w:autoSpaceDE w:val="0"/>
        <w:autoSpaceDN w:val="0"/>
        <w:adjustRightInd w:val="0"/>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4) </w:t>
      </w:r>
      <w:r w:rsidRPr="00F20DB1">
        <w:rPr>
          <w:rFonts w:ascii="Times New Roman" w:hAnsi="Times New Roman" w:cs="Times New Roman"/>
          <w:sz w:val="24"/>
          <w:szCs w:val="24"/>
        </w:rPr>
        <w:t>Aşırı Genelleme:</w:t>
      </w:r>
      <w:r w:rsidRPr="00066F4A">
        <w:rPr>
          <w:rFonts w:ascii="Times New Roman" w:hAnsi="Times New Roman" w:cs="Times New Roman"/>
          <w:sz w:val="24"/>
          <w:szCs w:val="24"/>
        </w:rPr>
        <w:t xml:space="preserve"> Tek bir olaya dayanarak, genel bir sonuca ulaşma eğilimidir.</w:t>
      </w:r>
    </w:p>
    <w:p w:rsidR="002373E4" w:rsidRPr="003946A2" w:rsidRDefault="007F0235" w:rsidP="001B1C7A">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Benzer şekilde, </w:t>
      </w:r>
      <w:r w:rsidR="002373E4" w:rsidRPr="003946A2">
        <w:rPr>
          <w:rFonts w:ascii="Times New Roman" w:hAnsi="Times New Roman" w:cs="Times New Roman"/>
          <w:sz w:val="24"/>
          <w:szCs w:val="24"/>
        </w:rPr>
        <w:t>Barrow ve Moore (1983) mükemmelliyetçi düşünce ile ilgili bazı özellikler olduğunu belirtmişlerdir. Bunlar:</w:t>
      </w:r>
    </w:p>
    <w:p w:rsidR="002373E4" w:rsidRPr="00066F4A" w:rsidRDefault="0095360F" w:rsidP="00C8554F">
      <w:pPr>
        <w:pStyle w:val="ListeParagraf1"/>
        <w:tabs>
          <w:tab w:val="left" w:pos="2520"/>
        </w:tabs>
        <w:autoSpaceDE w:val="0"/>
        <w:autoSpaceDN w:val="0"/>
        <w:adjustRightInd w:val="0"/>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1)  İkilem yani, </w:t>
      </w:r>
      <w:r w:rsidR="002373E4" w:rsidRPr="00066F4A">
        <w:rPr>
          <w:rFonts w:ascii="Times New Roman" w:hAnsi="Times New Roman" w:cs="Times New Roman"/>
          <w:sz w:val="24"/>
          <w:szCs w:val="24"/>
        </w:rPr>
        <w:t xml:space="preserve"> hep ya da hiç düşü</w:t>
      </w:r>
      <w:r w:rsidR="002373E4">
        <w:rPr>
          <w:rFonts w:ascii="Times New Roman" w:hAnsi="Times New Roman" w:cs="Times New Roman"/>
          <w:sz w:val="24"/>
          <w:szCs w:val="24"/>
        </w:rPr>
        <w:t xml:space="preserve">nce tarzı (başarı/başarısızlık; </w:t>
      </w:r>
      <w:r w:rsidR="002373E4" w:rsidRPr="00066F4A">
        <w:rPr>
          <w:rFonts w:ascii="Times New Roman" w:hAnsi="Times New Roman" w:cs="Times New Roman"/>
          <w:sz w:val="24"/>
          <w:szCs w:val="24"/>
        </w:rPr>
        <w:t>helal/günah).</w:t>
      </w:r>
    </w:p>
    <w:p w:rsidR="002373E4" w:rsidRPr="00066F4A" w:rsidRDefault="002373E4" w:rsidP="00C8554F">
      <w:pPr>
        <w:pStyle w:val="ListeParagraf1"/>
        <w:tabs>
          <w:tab w:val="left" w:pos="2520"/>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20DD2">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066F4A">
        <w:rPr>
          <w:rFonts w:ascii="Times New Roman" w:hAnsi="Times New Roman" w:cs="Times New Roman"/>
          <w:sz w:val="24"/>
          <w:szCs w:val="24"/>
        </w:rPr>
        <w:t>Arzular taleplere dönüşür.</w:t>
      </w:r>
    </w:p>
    <w:p w:rsidR="002373E4" w:rsidRPr="00066F4A" w:rsidRDefault="002373E4" w:rsidP="00C8554F">
      <w:pPr>
        <w:pStyle w:val="ListeParagraf1"/>
        <w:tabs>
          <w:tab w:val="left" w:pos="2520"/>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20DD2">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66F4A">
        <w:rPr>
          <w:rFonts w:ascii="Times New Roman" w:hAnsi="Times New Roman" w:cs="Times New Roman"/>
          <w:sz w:val="24"/>
          <w:szCs w:val="24"/>
        </w:rPr>
        <w:t>Zaman algısı gelecek odaklıdır.</w:t>
      </w:r>
    </w:p>
    <w:p w:rsidR="002373E4" w:rsidRPr="00066F4A" w:rsidRDefault="002373E4" w:rsidP="00C8554F">
      <w:pPr>
        <w:pStyle w:val="ListeParagraf1"/>
        <w:tabs>
          <w:tab w:val="left" w:pos="2520"/>
        </w:tabs>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066F4A">
        <w:rPr>
          <w:rFonts w:ascii="Times New Roman" w:hAnsi="Times New Roman" w:cs="Times New Roman"/>
          <w:sz w:val="24"/>
          <w:szCs w:val="24"/>
        </w:rPr>
        <w:t>Tamamlanmamış hedefler abartılı bir şekilde büyütülmekte ve tamamlanan hedefler önemsiz hale gelmektedir.</w:t>
      </w:r>
    </w:p>
    <w:p w:rsidR="002373E4" w:rsidRPr="00066F4A" w:rsidRDefault="002373E4" w:rsidP="00C8554F">
      <w:pPr>
        <w:pStyle w:val="ListeParagraf1"/>
        <w:tabs>
          <w:tab w:val="left" w:pos="2520"/>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20DD2">
        <w:rPr>
          <w:rFonts w:ascii="Times New Roman" w:hAnsi="Times New Roman" w:cs="Times New Roman"/>
          <w:sz w:val="24"/>
          <w:szCs w:val="24"/>
        </w:rPr>
        <w:t xml:space="preserve"> </w:t>
      </w:r>
      <w:r>
        <w:rPr>
          <w:rFonts w:ascii="Times New Roman" w:hAnsi="Times New Roman" w:cs="Times New Roman"/>
          <w:sz w:val="24"/>
          <w:szCs w:val="24"/>
        </w:rPr>
        <w:t xml:space="preserve">5) </w:t>
      </w:r>
      <w:r w:rsidRPr="00066F4A">
        <w:rPr>
          <w:rFonts w:ascii="Times New Roman" w:hAnsi="Times New Roman" w:cs="Times New Roman"/>
          <w:sz w:val="24"/>
          <w:szCs w:val="24"/>
        </w:rPr>
        <w:t>Hedefler katı hale gelmekte ve benlik saygısının bir gerekliliği olarak algılanmaktadır.</w:t>
      </w:r>
    </w:p>
    <w:p w:rsidR="002373E4" w:rsidRPr="00066F4A" w:rsidRDefault="002373E4" w:rsidP="003946A2">
      <w:pPr>
        <w:pStyle w:val="ListeParagraf1"/>
        <w:tabs>
          <w:tab w:val="left" w:pos="2520"/>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6) </w:t>
      </w:r>
      <w:r w:rsidRPr="00066F4A">
        <w:rPr>
          <w:rFonts w:ascii="Times New Roman" w:hAnsi="Times New Roman" w:cs="Times New Roman"/>
          <w:sz w:val="24"/>
          <w:szCs w:val="24"/>
        </w:rPr>
        <w:t>Başarılan işlere çok az kişisel ödül verilmektedir.</w:t>
      </w:r>
    </w:p>
    <w:p w:rsidR="002373E4" w:rsidRPr="00066F4A" w:rsidRDefault="002373E4" w:rsidP="003946A2">
      <w:pPr>
        <w:pStyle w:val="ListeParagraf1"/>
        <w:tabs>
          <w:tab w:val="left" w:pos="2520"/>
        </w:tabs>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20DD2">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066F4A">
        <w:rPr>
          <w:rFonts w:ascii="Times New Roman" w:hAnsi="Times New Roman" w:cs="Times New Roman"/>
          <w:sz w:val="24"/>
          <w:szCs w:val="24"/>
        </w:rPr>
        <w:t>Tamamlanmamış hedefler abartılmakta ve kusurlar dikkatli bir şekilde incelenmektedir.</w:t>
      </w:r>
    </w:p>
    <w:p w:rsidR="002373E4" w:rsidRPr="00066F4A" w:rsidRDefault="002373E4" w:rsidP="00C8554F">
      <w:pPr>
        <w:pStyle w:val="ListeParagraf1"/>
        <w:tabs>
          <w:tab w:val="left" w:pos="252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066F4A">
        <w:rPr>
          <w:rFonts w:ascii="Times New Roman" w:hAnsi="Times New Roman" w:cs="Times New Roman"/>
          <w:sz w:val="24"/>
          <w:szCs w:val="24"/>
        </w:rPr>
        <w:t>Sıradan olmak utanç</w:t>
      </w:r>
      <w:r w:rsidR="0095360F">
        <w:rPr>
          <w:rFonts w:ascii="Times New Roman" w:hAnsi="Times New Roman" w:cs="Times New Roman"/>
          <w:sz w:val="24"/>
          <w:szCs w:val="24"/>
        </w:rPr>
        <w:t xml:space="preserve"> olarak</w:t>
      </w:r>
      <w:r w:rsidRPr="00066F4A">
        <w:rPr>
          <w:rFonts w:ascii="Times New Roman" w:hAnsi="Times New Roman" w:cs="Times New Roman"/>
          <w:sz w:val="24"/>
          <w:szCs w:val="24"/>
        </w:rPr>
        <w:t xml:space="preserve"> kabul edilmektedir.</w:t>
      </w:r>
    </w:p>
    <w:p w:rsidR="002373E4" w:rsidRDefault="002373E4" w:rsidP="001B1C7A">
      <w:pPr>
        <w:pStyle w:val="ListeParagraf1"/>
        <w:tabs>
          <w:tab w:val="left" w:pos="2520"/>
        </w:tabs>
        <w:autoSpaceDE w:val="0"/>
        <w:autoSpaceDN w:val="0"/>
        <w:adjustRightInd w:val="0"/>
        <w:spacing w:after="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9)</w:t>
      </w:r>
      <w:r w:rsidRPr="00066F4A">
        <w:rPr>
          <w:rFonts w:ascii="Times New Roman" w:hAnsi="Times New Roman" w:cs="Times New Roman"/>
          <w:sz w:val="24"/>
          <w:szCs w:val="24"/>
        </w:rPr>
        <w:t>Z</w:t>
      </w:r>
      <w:r w:rsidR="0095360F">
        <w:rPr>
          <w:rFonts w:ascii="Times New Roman" w:hAnsi="Times New Roman" w:cs="Times New Roman"/>
          <w:sz w:val="24"/>
          <w:szCs w:val="24"/>
        </w:rPr>
        <w:t>orunlu bir döngü oluşmaktadır: M</w:t>
      </w:r>
      <w:r w:rsidRPr="00066F4A">
        <w:rPr>
          <w:rFonts w:ascii="Times New Roman" w:hAnsi="Times New Roman" w:cs="Times New Roman"/>
          <w:sz w:val="24"/>
          <w:szCs w:val="24"/>
        </w:rPr>
        <w:t>ükemmelliyetçilik standartları performansla karışan zayıflatıcı duygular ortaya çıkmaktadır.</w:t>
      </w:r>
    </w:p>
    <w:p w:rsidR="002373E4" w:rsidRPr="003946A2" w:rsidRDefault="0025255F" w:rsidP="003946A2">
      <w:pPr>
        <w:pStyle w:val="AralkYok"/>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2.1.2.5</w:t>
      </w:r>
      <w:r w:rsidR="002373E4" w:rsidRPr="003946A2">
        <w:rPr>
          <w:rFonts w:ascii="Times New Roman" w:hAnsi="Times New Roman" w:cs="Times New Roman"/>
          <w:b/>
          <w:bCs/>
          <w:sz w:val="24"/>
          <w:szCs w:val="24"/>
        </w:rPr>
        <w:t>. Akılcı-Duygusal Kuram</w:t>
      </w:r>
    </w:p>
    <w:p w:rsidR="002373E4" w:rsidRDefault="002373E4" w:rsidP="001B1C7A">
      <w:pPr>
        <w:pStyle w:val="AralkYok"/>
        <w:spacing w:before="240" w:after="240" w:line="360" w:lineRule="auto"/>
        <w:jc w:val="both"/>
        <w:rPr>
          <w:rFonts w:ascii="Times New Roman" w:hAnsi="Times New Roman" w:cs="Times New Roman"/>
          <w:sz w:val="24"/>
          <w:szCs w:val="24"/>
        </w:rPr>
      </w:pPr>
      <w:r w:rsidRPr="003946A2">
        <w:rPr>
          <w:rFonts w:ascii="Times New Roman" w:hAnsi="Times New Roman" w:cs="Times New Roman"/>
          <w:sz w:val="24"/>
          <w:szCs w:val="24"/>
        </w:rPr>
        <w:t xml:space="preserve">         </w:t>
      </w:r>
      <w:r>
        <w:rPr>
          <w:rFonts w:ascii="Times New Roman" w:hAnsi="Times New Roman" w:cs="Times New Roman"/>
          <w:sz w:val="24"/>
          <w:szCs w:val="24"/>
        </w:rPr>
        <w:t xml:space="preserve">  Ellis, insanların hem mantıklı hem de mantık dışı düşünme potansiyeliyle dünyaya geldiklerini ileri sürmüştür. Ellis, insanların mutluluğa, sevmeye, ilişki kurmaya yatkınlığı olduğu kadar; intihara, hataları sürekli tekrarlamaya, hoşgörüsüzlüğe ve mükemmelliyetçiliğe eğilimli olduklar</w:t>
      </w:r>
      <w:r w:rsidR="00360FF6">
        <w:rPr>
          <w:rFonts w:ascii="Times New Roman" w:hAnsi="Times New Roman" w:cs="Times New Roman"/>
          <w:sz w:val="24"/>
          <w:szCs w:val="24"/>
        </w:rPr>
        <w:t xml:space="preserve">ını savunur. Ona göre, bireylerin iç konuşma sonucu yaptıkları </w:t>
      </w:r>
      <w:r>
        <w:rPr>
          <w:rFonts w:ascii="Times New Roman" w:hAnsi="Times New Roman" w:cs="Times New Roman"/>
          <w:sz w:val="24"/>
          <w:szCs w:val="24"/>
        </w:rPr>
        <w:t xml:space="preserve">öz değerlendirmeyle </w:t>
      </w:r>
      <w:r w:rsidR="00360FF6">
        <w:rPr>
          <w:rFonts w:ascii="Times New Roman" w:hAnsi="Times New Roman" w:cs="Times New Roman"/>
          <w:sz w:val="24"/>
          <w:szCs w:val="24"/>
        </w:rPr>
        <w:t xml:space="preserve">sürekli olarak </w:t>
      </w:r>
      <w:r>
        <w:rPr>
          <w:rFonts w:ascii="Times New Roman" w:hAnsi="Times New Roman" w:cs="Times New Roman"/>
          <w:sz w:val="24"/>
          <w:szCs w:val="24"/>
        </w:rPr>
        <w:t>kendilerini etkilediklerini belirtir. M</w:t>
      </w:r>
      <w:r w:rsidRPr="003946A2">
        <w:rPr>
          <w:rFonts w:ascii="Times New Roman" w:hAnsi="Times New Roman" w:cs="Times New Roman"/>
          <w:sz w:val="24"/>
          <w:szCs w:val="24"/>
        </w:rPr>
        <w:t>ü</w:t>
      </w:r>
      <w:r>
        <w:rPr>
          <w:rFonts w:ascii="Times New Roman" w:hAnsi="Times New Roman" w:cs="Times New Roman"/>
          <w:sz w:val="24"/>
          <w:szCs w:val="24"/>
        </w:rPr>
        <w:t>kemmelliyetçi</w:t>
      </w:r>
      <w:r w:rsidR="00037649">
        <w:rPr>
          <w:rFonts w:ascii="Times New Roman" w:hAnsi="Times New Roman" w:cs="Times New Roman"/>
          <w:sz w:val="24"/>
          <w:szCs w:val="24"/>
        </w:rPr>
        <w:t>l</w:t>
      </w:r>
      <w:r>
        <w:rPr>
          <w:rFonts w:ascii="Times New Roman" w:hAnsi="Times New Roman" w:cs="Times New Roman"/>
          <w:sz w:val="24"/>
          <w:szCs w:val="24"/>
        </w:rPr>
        <w:t>iği mantık dışı inançlarla</w:t>
      </w:r>
      <w:r w:rsidR="00037649">
        <w:rPr>
          <w:rFonts w:ascii="Times New Roman" w:hAnsi="Times New Roman" w:cs="Times New Roman"/>
          <w:sz w:val="24"/>
          <w:szCs w:val="24"/>
        </w:rPr>
        <w:t xml:space="preserve"> ve olumsuz bir bakış açsıyla</w:t>
      </w:r>
      <w:r>
        <w:rPr>
          <w:rFonts w:ascii="Times New Roman" w:hAnsi="Times New Roman" w:cs="Times New Roman"/>
          <w:sz w:val="24"/>
          <w:szCs w:val="24"/>
        </w:rPr>
        <w:t xml:space="preserve"> açıklamaya çalışan Ellis (1978), bireylerin yaşamdan zevk almak yerine sürekli olarak sahip </w:t>
      </w:r>
      <w:r>
        <w:rPr>
          <w:rFonts w:ascii="Times New Roman" w:hAnsi="Times New Roman" w:cs="Times New Roman"/>
          <w:sz w:val="24"/>
          <w:szCs w:val="24"/>
        </w:rPr>
        <w:lastRenderedPageBreak/>
        <w:t xml:space="preserve">oldukları özellikleri ve </w:t>
      </w:r>
      <w:r w:rsidR="00F40E08">
        <w:rPr>
          <w:rFonts w:ascii="Times New Roman" w:hAnsi="Times New Roman" w:cs="Times New Roman"/>
          <w:sz w:val="24"/>
          <w:szCs w:val="24"/>
        </w:rPr>
        <w:t>başarıları derecelendirdiklerini ifade etmiştir. Ayrıca Ellis (1978),</w:t>
      </w:r>
      <w:r>
        <w:rPr>
          <w:rFonts w:ascii="Times New Roman" w:hAnsi="Times New Roman" w:cs="Times New Roman"/>
          <w:sz w:val="24"/>
          <w:szCs w:val="24"/>
        </w:rPr>
        <w:t xml:space="preserve"> </w:t>
      </w:r>
      <w:r w:rsidR="00F40E08">
        <w:rPr>
          <w:rFonts w:ascii="Times New Roman" w:hAnsi="Times New Roman" w:cs="Times New Roman"/>
          <w:sz w:val="24"/>
          <w:szCs w:val="24"/>
        </w:rPr>
        <w:t xml:space="preserve">bireylerin </w:t>
      </w:r>
      <w:r>
        <w:rPr>
          <w:rFonts w:ascii="Times New Roman" w:hAnsi="Times New Roman" w:cs="Times New Roman"/>
          <w:sz w:val="24"/>
          <w:szCs w:val="24"/>
        </w:rPr>
        <w:t>arzularını ve tercihlerini doyurmak için “meli-malı” ifadelerini iç</w:t>
      </w:r>
      <w:r w:rsidR="00F40E08">
        <w:rPr>
          <w:rFonts w:ascii="Times New Roman" w:hAnsi="Times New Roman" w:cs="Times New Roman"/>
          <w:sz w:val="24"/>
          <w:szCs w:val="24"/>
        </w:rPr>
        <w:t>eren talepkarlık içinde</w:t>
      </w:r>
      <w:r>
        <w:rPr>
          <w:rFonts w:ascii="Times New Roman" w:hAnsi="Times New Roman" w:cs="Times New Roman"/>
          <w:sz w:val="24"/>
          <w:szCs w:val="24"/>
        </w:rPr>
        <w:t xml:space="preserve"> mükemmelli talep etmenin</w:t>
      </w:r>
      <w:r w:rsidR="00F40E08">
        <w:rPr>
          <w:rFonts w:ascii="Times New Roman" w:hAnsi="Times New Roman" w:cs="Times New Roman"/>
          <w:sz w:val="24"/>
          <w:szCs w:val="24"/>
        </w:rPr>
        <w:t>,</w:t>
      </w:r>
      <w:r>
        <w:rPr>
          <w:rFonts w:ascii="Times New Roman" w:hAnsi="Times New Roman" w:cs="Times New Roman"/>
          <w:sz w:val="24"/>
          <w:szCs w:val="24"/>
        </w:rPr>
        <w:t xml:space="preserve"> mantık dışı ve işlevsel olmayan bir durum olduğunu kabul etmektedir. Ellis, mükemmeli talep etmenin performansta ciddi karışıklıklara ve enerji kaybına neden olduğunu belirtmektedir. </w:t>
      </w:r>
      <w:r w:rsidRPr="003946A2">
        <w:rPr>
          <w:rFonts w:ascii="Times New Roman" w:hAnsi="Times New Roman" w:cs="Times New Roman"/>
          <w:sz w:val="24"/>
          <w:szCs w:val="24"/>
        </w:rPr>
        <w:t>Birey her türlü isteğini bir zorunluluk olarak görür, ulaşamadığı istekler karşısında kendini engellenmiş hisseder</w:t>
      </w:r>
      <w:r>
        <w:rPr>
          <w:rFonts w:ascii="Times New Roman" w:hAnsi="Times New Roman" w:cs="Times New Roman"/>
          <w:sz w:val="24"/>
          <w:szCs w:val="24"/>
        </w:rPr>
        <w:t xml:space="preserve"> (Nelson-Jones, 1982: 53-54; Corey, 2008: 299)</w:t>
      </w:r>
      <w:r w:rsidRPr="003946A2">
        <w:rPr>
          <w:rFonts w:ascii="Times New Roman" w:hAnsi="Times New Roman" w:cs="Times New Roman"/>
          <w:sz w:val="24"/>
          <w:szCs w:val="24"/>
        </w:rPr>
        <w:t>.</w:t>
      </w:r>
    </w:p>
    <w:p w:rsidR="002373E4" w:rsidRDefault="002373E4"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Ellis, rahatsızlık veren hemen hemen her duygunun aşağıda belirttiği üç mantıksız inançtan en az biriyle bağlantılı olduğunu savunur (Nelson-Jones, 1982: 52):</w:t>
      </w:r>
    </w:p>
    <w:p w:rsidR="002373E4" w:rsidRDefault="002373E4" w:rsidP="003B1A1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 İyisini ya</w:t>
      </w:r>
      <w:r w:rsidR="008F4B26">
        <w:rPr>
          <w:rFonts w:ascii="Times New Roman" w:hAnsi="Times New Roman" w:cs="Times New Roman"/>
          <w:sz w:val="24"/>
          <w:szCs w:val="24"/>
        </w:rPr>
        <w:t>pmalıyım ve tüm başarılarım takd</w:t>
      </w:r>
      <w:r>
        <w:rPr>
          <w:rFonts w:ascii="Times New Roman" w:hAnsi="Times New Roman" w:cs="Times New Roman"/>
          <w:sz w:val="24"/>
          <w:szCs w:val="24"/>
        </w:rPr>
        <w:t>ir edilmeli, aksi halde işe yaramaz birisi olacağım.</w:t>
      </w:r>
    </w:p>
    <w:p w:rsidR="002373E4" w:rsidRDefault="002373E4" w:rsidP="003B1A1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 Bana karşı nazik, düşünceli ve adaletli olmalısın aksi halde puan kaybedersin.</w:t>
      </w:r>
    </w:p>
    <w:p w:rsidR="002373E4" w:rsidRDefault="002373E4" w:rsidP="003B1A1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 Yaşama koşullarım iyi ve rahat olmalı, böylece istediğim her şeyi çok fazla çaba sarf etmeden ve rahatsızlık duymadan elde edebilmeliyim aksi halde bu lanet bir dünyadır ve hayat yaşamaya değmez.</w:t>
      </w:r>
    </w:p>
    <w:p w:rsidR="002373E4" w:rsidRDefault="002373E4"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Ellis</w:t>
      </w:r>
      <w:r w:rsidR="00D51AC2">
        <w:rPr>
          <w:rFonts w:ascii="Times New Roman" w:hAnsi="Times New Roman" w:cs="Times New Roman"/>
          <w:sz w:val="24"/>
          <w:szCs w:val="24"/>
        </w:rPr>
        <w:t xml:space="preserve"> (1977)</w:t>
      </w:r>
      <w:r>
        <w:rPr>
          <w:rFonts w:ascii="Times New Roman" w:hAnsi="Times New Roman" w:cs="Times New Roman"/>
          <w:sz w:val="24"/>
          <w:szCs w:val="24"/>
        </w:rPr>
        <w:t>, insanların mantıksızlığa eğilimli olarak dünyaya geldiklerini ve bu eğilimlerinin çevre tarafından desteklendiğini öne sürmüştür. Bireysel farklılıkları yadsımayan Ellis, bireylerin ilk çocukluk döneminde etkilenmelere daha fazla yatkın olduklar</w:t>
      </w:r>
      <w:r w:rsidR="00360FF6">
        <w:rPr>
          <w:rFonts w:ascii="Times New Roman" w:hAnsi="Times New Roman" w:cs="Times New Roman"/>
          <w:sz w:val="24"/>
          <w:szCs w:val="24"/>
        </w:rPr>
        <w:t xml:space="preserve">ını belirtmiştir. Ellis, </w:t>
      </w:r>
      <w:r>
        <w:rPr>
          <w:rFonts w:ascii="Times New Roman" w:hAnsi="Times New Roman" w:cs="Times New Roman"/>
          <w:sz w:val="24"/>
          <w:szCs w:val="24"/>
        </w:rPr>
        <w:t>çocuğun çaresiz olduğu dönemde mantık dışı düşüncelerin gelişimini dört nedene bağlamıştır (Nelson-Jones, 1982: 49):</w:t>
      </w:r>
    </w:p>
    <w:p w:rsidR="002373E4" w:rsidRDefault="00360FF6" w:rsidP="003B1A1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 Çocuğun</w:t>
      </w:r>
      <w:r w:rsidR="002373E4">
        <w:rPr>
          <w:rFonts w:ascii="Times New Roman" w:hAnsi="Times New Roman" w:cs="Times New Roman"/>
          <w:sz w:val="24"/>
          <w:szCs w:val="24"/>
        </w:rPr>
        <w:t xml:space="preserve"> gelecekteki doyumundan çok şi</w:t>
      </w:r>
      <w:r>
        <w:rPr>
          <w:rFonts w:ascii="Times New Roman" w:hAnsi="Times New Roman" w:cs="Times New Roman"/>
          <w:sz w:val="24"/>
          <w:szCs w:val="24"/>
        </w:rPr>
        <w:t>mdiki doyumuna ısrar etmesinden dolayı</w:t>
      </w:r>
      <w:r w:rsidR="002373E4">
        <w:rPr>
          <w:rFonts w:ascii="Times New Roman" w:hAnsi="Times New Roman" w:cs="Times New Roman"/>
          <w:sz w:val="24"/>
          <w:szCs w:val="24"/>
        </w:rPr>
        <w:t xml:space="preserve"> gerçek korkularını fantezi korkularınd</w:t>
      </w:r>
      <w:r w:rsidR="00DA28A2">
        <w:rPr>
          <w:rFonts w:ascii="Times New Roman" w:hAnsi="Times New Roman" w:cs="Times New Roman"/>
          <w:sz w:val="24"/>
          <w:szCs w:val="24"/>
        </w:rPr>
        <w:t>an doğru olarak ayırt edememesi</w:t>
      </w:r>
      <w:r w:rsidR="002373E4">
        <w:rPr>
          <w:rFonts w:ascii="Times New Roman" w:hAnsi="Times New Roman" w:cs="Times New Roman"/>
          <w:sz w:val="24"/>
          <w:szCs w:val="24"/>
        </w:rPr>
        <w:t>.</w:t>
      </w:r>
    </w:p>
    <w:p w:rsidR="002373E4" w:rsidRDefault="002373E4" w:rsidP="003B1A1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 Çocuğun başka insanların düşüncelerine ve planlarına bağımlı olması.</w:t>
      </w:r>
    </w:p>
    <w:p w:rsidR="002373E4" w:rsidRDefault="002373E4" w:rsidP="003B1A1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 Aile üyelerinin mantıksız eğilimlerini çocuğa geçirmeleri.</w:t>
      </w:r>
    </w:p>
    <w:p w:rsidR="002373E4" w:rsidRDefault="002373E4" w:rsidP="001B1C7A">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D51AC2">
        <w:rPr>
          <w:rFonts w:ascii="Times New Roman" w:hAnsi="Times New Roman" w:cs="Times New Roman"/>
          <w:sz w:val="24"/>
          <w:szCs w:val="24"/>
        </w:rPr>
        <w:t>Bu sürecin m</w:t>
      </w:r>
      <w:r>
        <w:rPr>
          <w:rFonts w:ascii="Times New Roman" w:hAnsi="Times New Roman" w:cs="Times New Roman"/>
          <w:sz w:val="24"/>
          <w:szCs w:val="24"/>
        </w:rPr>
        <w:t>edyanın etkisi</w:t>
      </w:r>
      <w:r w:rsidR="007A42D5">
        <w:rPr>
          <w:rFonts w:ascii="Times New Roman" w:hAnsi="Times New Roman" w:cs="Times New Roman"/>
          <w:sz w:val="24"/>
          <w:szCs w:val="24"/>
        </w:rPr>
        <w:t xml:space="preserve"> ile yoğunlaştırılması</w:t>
      </w:r>
      <w:r>
        <w:rPr>
          <w:rFonts w:ascii="Times New Roman" w:hAnsi="Times New Roman" w:cs="Times New Roman"/>
          <w:sz w:val="24"/>
          <w:szCs w:val="24"/>
        </w:rPr>
        <w:t>.</w:t>
      </w:r>
    </w:p>
    <w:p w:rsidR="00C47933" w:rsidRPr="00E94F01" w:rsidRDefault="002373E4" w:rsidP="00E94F01">
      <w:pPr>
        <w:pStyle w:val="AralkYok"/>
        <w:spacing w:after="240" w:line="360" w:lineRule="auto"/>
        <w:ind w:firstLine="709"/>
        <w:jc w:val="both"/>
        <w:rPr>
          <w:rFonts w:ascii="Times New Roman" w:hAnsi="Times New Roman" w:cs="Times New Roman"/>
          <w:sz w:val="24"/>
          <w:szCs w:val="24"/>
        </w:rPr>
      </w:pPr>
      <w:r w:rsidRPr="003946A2">
        <w:rPr>
          <w:rFonts w:ascii="Times New Roman" w:hAnsi="Times New Roman" w:cs="Times New Roman"/>
          <w:sz w:val="24"/>
          <w:szCs w:val="24"/>
        </w:rPr>
        <w:t>Mükemmelliyetçiliği olumsuz bir bakış açısı</w:t>
      </w:r>
      <w:r w:rsidR="00360FF6">
        <w:rPr>
          <w:rFonts w:ascii="Times New Roman" w:hAnsi="Times New Roman" w:cs="Times New Roman"/>
          <w:sz w:val="24"/>
          <w:szCs w:val="24"/>
        </w:rPr>
        <w:t>yla</w:t>
      </w:r>
      <w:r w:rsidRPr="003946A2">
        <w:rPr>
          <w:rFonts w:ascii="Times New Roman" w:hAnsi="Times New Roman" w:cs="Times New Roman"/>
          <w:sz w:val="24"/>
          <w:szCs w:val="24"/>
        </w:rPr>
        <w:t xml:space="preserve"> ve tek boyutlu olarak ele alan Burns (1980), mükemmelliyetçi kişileri ulaşılabilirliğin ve mantığın ötesinde ulaşılmaz amaçlara ulaşmak için kendini zorlayan ve kendi değerlerini tamamen üretkenlik ve başarıyla doğru orantılı bir şekilde ölçen kişiler olarak tanımlamıştır. Ayrıca mükemmeliyetçiliği, ebeveynlerin tutarsız davranışlarıyla ve çelişkili onay durumlarıyla temellendirmiştir </w:t>
      </w:r>
      <w:proofErr w:type="gramStart"/>
      <w:r w:rsidRPr="00217F20">
        <w:rPr>
          <w:rFonts w:ascii="Times New Roman" w:hAnsi="Times New Roman" w:cs="Times New Roman"/>
          <w:sz w:val="24"/>
          <w:szCs w:val="24"/>
        </w:rPr>
        <w:t>(</w:t>
      </w:r>
      <w:proofErr w:type="gramEnd"/>
      <w:r w:rsidRPr="00217F20">
        <w:rPr>
          <w:rFonts w:ascii="Times New Roman" w:hAnsi="Times New Roman" w:cs="Times New Roman"/>
          <w:sz w:val="24"/>
          <w:szCs w:val="24"/>
        </w:rPr>
        <w:t>Akt.</w:t>
      </w:r>
      <w:r w:rsidRPr="003946A2">
        <w:rPr>
          <w:rFonts w:ascii="Times New Roman" w:hAnsi="Times New Roman" w:cs="Times New Roman"/>
          <w:sz w:val="24"/>
          <w:szCs w:val="24"/>
        </w:rPr>
        <w:t xml:space="preserve"> Slade vd, 2009</w:t>
      </w:r>
      <w:proofErr w:type="gramStart"/>
      <w:r w:rsidRPr="003946A2">
        <w:rPr>
          <w:rFonts w:ascii="Times New Roman" w:hAnsi="Times New Roman" w:cs="Times New Roman"/>
          <w:sz w:val="24"/>
          <w:szCs w:val="24"/>
        </w:rPr>
        <w:t>)</w:t>
      </w:r>
      <w:proofErr w:type="gramEnd"/>
      <w:r w:rsidRPr="003946A2">
        <w:rPr>
          <w:rFonts w:ascii="Times New Roman" w:hAnsi="Times New Roman" w:cs="Times New Roman"/>
          <w:sz w:val="24"/>
          <w:szCs w:val="24"/>
        </w:rPr>
        <w:t xml:space="preserve">. </w:t>
      </w:r>
    </w:p>
    <w:p w:rsidR="002373E4" w:rsidRPr="003946A2" w:rsidRDefault="002373E4" w:rsidP="003946A2">
      <w:pPr>
        <w:pStyle w:val="AralkYok"/>
        <w:spacing w:line="360" w:lineRule="auto"/>
        <w:jc w:val="both"/>
        <w:rPr>
          <w:rFonts w:ascii="Times New Roman" w:hAnsi="Times New Roman" w:cs="Times New Roman"/>
          <w:b/>
          <w:bCs/>
          <w:sz w:val="24"/>
          <w:szCs w:val="24"/>
        </w:rPr>
      </w:pPr>
      <w:r w:rsidRPr="003946A2">
        <w:rPr>
          <w:rFonts w:ascii="Times New Roman" w:hAnsi="Times New Roman" w:cs="Times New Roman"/>
          <w:b/>
          <w:bCs/>
          <w:sz w:val="24"/>
          <w:szCs w:val="24"/>
        </w:rPr>
        <w:lastRenderedPageBreak/>
        <w:t>2.1.3. MÜKEMMELLİYETÇİLİK BOYUTLARI VE ÖLÇÜLMESİ</w:t>
      </w:r>
    </w:p>
    <w:p w:rsidR="002373E4" w:rsidRDefault="00DD492A" w:rsidP="001B1C7A">
      <w:pPr>
        <w:pStyle w:val="Default"/>
        <w:spacing w:before="240" w:after="240" w:line="360" w:lineRule="auto"/>
        <w:ind w:firstLine="709"/>
        <w:jc w:val="both"/>
        <w:rPr>
          <w:color w:val="auto"/>
        </w:rPr>
      </w:pPr>
      <w:r>
        <w:rPr>
          <w:color w:val="auto"/>
        </w:rPr>
        <w:t>Alan yazın</w:t>
      </w:r>
      <w:r w:rsidR="002373E4">
        <w:rPr>
          <w:color w:val="auto"/>
        </w:rPr>
        <w:t xml:space="preserve">da </w:t>
      </w:r>
      <w:r w:rsidR="002373E4" w:rsidRPr="00066F4A">
        <w:rPr>
          <w:color w:val="auto"/>
        </w:rPr>
        <w:t>mükemmelliyetçiliğin ilk ta</w:t>
      </w:r>
      <w:r w:rsidR="002373E4">
        <w:rPr>
          <w:color w:val="auto"/>
        </w:rPr>
        <w:t>nım ve kavramsallaştırılmasına</w:t>
      </w:r>
      <w:r w:rsidR="002373E4" w:rsidRPr="00066F4A">
        <w:rPr>
          <w:color w:val="auto"/>
        </w:rPr>
        <w:t xml:space="preserve"> baktığımızda, mükemmelliyetçiliğin tek boyutlu olarak ele alındığı ve</w:t>
      </w:r>
      <w:r w:rsidR="00302D28">
        <w:rPr>
          <w:color w:val="auto"/>
        </w:rPr>
        <w:t xml:space="preserve"> normal dışı</w:t>
      </w:r>
      <w:r w:rsidR="002373E4" w:rsidRPr="00066F4A">
        <w:rPr>
          <w:color w:val="auto"/>
        </w:rPr>
        <w:t xml:space="preserve"> bir kişilik özelliği olduğuna dair vurgular yapıldığı görülmektedir </w:t>
      </w:r>
      <w:r w:rsidR="002373E4" w:rsidRPr="007E4A81">
        <w:rPr>
          <w:color w:val="auto"/>
        </w:rPr>
        <w:t>(Slade</w:t>
      </w:r>
      <w:r w:rsidR="002373E4">
        <w:rPr>
          <w:color w:val="auto"/>
        </w:rPr>
        <w:t xml:space="preserve"> vd</w:t>
      </w:r>
      <w:r w:rsidR="002373E4" w:rsidRPr="007E4A81">
        <w:rPr>
          <w:color w:val="auto"/>
        </w:rPr>
        <w:t>, 2009: 1742).</w:t>
      </w:r>
      <w:r w:rsidR="002373E4" w:rsidRPr="00066F4A">
        <w:rPr>
          <w:color w:val="auto"/>
        </w:rPr>
        <w:t xml:space="preserve"> Daha çok araştırmacıların gözlemleri ve klinik deneyimlerine dayanan bu tanımlamalarda bireyin kendisi ile ilgili değerlendirmeleri ve sahip olduğu başarı standartlarının önemi vurgulanmıştır. </w:t>
      </w:r>
      <w:r w:rsidR="002373E4">
        <w:rPr>
          <w:color w:val="auto"/>
        </w:rPr>
        <w:t xml:space="preserve">Freud, Horney, </w:t>
      </w:r>
      <w:r w:rsidR="00C47933">
        <w:rPr>
          <w:color w:val="auto"/>
        </w:rPr>
        <w:t xml:space="preserve">Burns </w:t>
      </w:r>
      <w:r w:rsidR="002373E4" w:rsidRPr="00892247">
        <w:rPr>
          <w:color w:val="auto"/>
        </w:rPr>
        <w:t>ve Patch</w:t>
      </w:r>
      <w:r w:rsidR="002373E4">
        <w:rPr>
          <w:b/>
          <w:bCs/>
          <w:color w:val="auto"/>
        </w:rPr>
        <w:t xml:space="preserve"> </w:t>
      </w:r>
      <w:r w:rsidR="002373E4" w:rsidRPr="00066F4A">
        <w:rPr>
          <w:color w:val="auto"/>
        </w:rPr>
        <w:t>gibi araştırmacılar mükemmelliyetçiliği tek boyutlu b</w:t>
      </w:r>
      <w:r w:rsidR="002373E4">
        <w:rPr>
          <w:color w:val="auto"/>
        </w:rPr>
        <w:t>ir yapı olarak ele almışlar ve yaygın bir problem durumu olarak değerlendirmişlerdir (Frost vd, 1990).</w:t>
      </w:r>
    </w:p>
    <w:p w:rsidR="002373E4" w:rsidRPr="003946A2" w:rsidRDefault="002373E4" w:rsidP="001B1C7A">
      <w:pPr>
        <w:pStyle w:val="Default"/>
        <w:spacing w:before="240" w:after="240" w:line="360" w:lineRule="auto"/>
        <w:ind w:firstLine="709"/>
        <w:jc w:val="both"/>
        <w:rPr>
          <w:color w:val="auto"/>
        </w:rPr>
      </w:pPr>
      <w:r w:rsidRPr="003946A2">
        <w:t xml:space="preserve">Mükemmelliyetçiliği </w:t>
      </w:r>
      <w:r w:rsidR="00360FF6">
        <w:t>tek boyutlu bakış açısıyla ele a</w:t>
      </w:r>
      <w:r w:rsidRPr="003946A2">
        <w:t>lan ölçümlerden her biri kısmen de olsa farklı vurgulara sahiptir. Tek boyutlu mükemmelliyetçilik, Akılcı Olmayan Düşünceler Testi (IBT: Jones, 1968),  İşlevsel Olmayan Tutumlar Ölçeği (DA</w:t>
      </w:r>
      <w:r w:rsidR="00DD492A">
        <w:t xml:space="preserve">S: Beck ve Weisman, 1978-1991) </w:t>
      </w:r>
      <w:r w:rsidRPr="003946A2">
        <w:t>ve Yeme Bozuklukları Envanterinde bulunan Kişisel Standartlar Ölçeği (EDI: Garner vd, 1983) ile ölçülmüştür. Bu ölçeklerden Jones’un (1968)</w:t>
      </w:r>
      <w:r w:rsidRPr="003946A2">
        <w:rPr>
          <w:b/>
          <w:bCs/>
        </w:rPr>
        <w:t xml:space="preserve"> </w:t>
      </w:r>
      <w:r w:rsidR="00DD492A">
        <w:t>Akılcı Olmayan Düşünceler Testi,</w:t>
      </w:r>
      <w:r w:rsidRPr="003946A2">
        <w:t xml:space="preserve"> yalnızca bir insanın ne dereceye kadar aşırı yüksek hedefler belirleyeceğini ortaya koymuştur (Frost vd, 1990: 451-452).</w:t>
      </w:r>
    </w:p>
    <w:p w:rsidR="002373E4" w:rsidRPr="001A7290" w:rsidRDefault="002373E4" w:rsidP="001B1C7A">
      <w:pPr>
        <w:pStyle w:val="AralkYok"/>
        <w:spacing w:before="240" w:after="240" w:line="360" w:lineRule="auto"/>
        <w:ind w:firstLine="709"/>
        <w:jc w:val="both"/>
        <w:rPr>
          <w:rFonts w:ascii="Times New Roman" w:hAnsi="Times New Roman" w:cs="Times New Roman"/>
          <w:sz w:val="24"/>
          <w:szCs w:val="24"/>
        </w:rPr>
      </w:pPr>
      <w:r w:rsidRPr="001A7290">
        <w:rPr>
          <w:rFonts w:ascii="Times New Roman" w:hAnsi="Times New Roman" w:cs="Times New Roman"/>
          <w:sz w:val="24"/>
          <w:szCs w:val="24"/>
        </w:rPr>
        <w:t>Mükemmelliyetçiliği ölçmek için geliştirilen ilk ölçek “</w:t>
      </w:r>
      <w:r w:rsidR="00BF1B57">
        <w:rPr>
          <w:rFonts w:ascii="Times New Roman" w:hAnsi="Times New Roman" w:cs="Times New Roman"/>
          <w:sz w:val="24"/>
          <w:szCs w:val="24"/>
        </w:rPr>
        <w:t xml:space="preserve">İşlevsel Olmayan Tutumlar </w:t>
      </w:r>
      <w:r w:rsidRPr="001A7290">
        <w:rPr>
          <w:rFonts w:ascii="Times New Roman" w:hAnsi="Times New Roman" w:cs="Times New Roman"/>
          <w:sz w:val="24"/>
          <w:szCs w:val="24"/>
        </w:rPr>
        <w:t>Ölçeği” (DAS) (Dysfunctional Attitudes Scale) (Beck ve Weisman, 1978) ve bunun Burns (1980) tarafından yapılan adaptasyonu</w:t>
      </w:r>
      <w:r>
        <w:rPr>
          <w:rFonts w:ascii="Times New Roman" w:hAnsi="Times New Roman" w:cs="Times New Roman"/>
          <w:sz w:val="24"/>
          <w:szCs w:val="24"/>
        </w:rPr>
        <w:t xml:space="preserve"> idi. </w:t>
      </w:r>
      <w:r w:rsidRPr="001A7290">
        <w:rPr>
          <w:rFonts w:ascii="Times New Roman" w:hAnsi="Times New Roman" w:cs="Times New Roman"/>
          <w:sz w:val="24"/>
          <w:szCs w:val="24"/>
        </w:rPr>
        <w:t>Bu ölçekler mükemmelliyetçiliği tek boyutlu olarak ele almaktaydılar. Daha sonra İşlevsel Olmayan Tutumlar Ölçeği Burns (1980) tarafından değiştirilmiş ve Mükemmelliyetçilik Ölçeği (PS) geliştirilmiştir (Beck, 1991: 478).</w:t>
      </w:r>
      <w:r w:rsidRPr="001A7290">
        <w:rPr>
          <w:rFonts w:ascii="Times New Roman" w:hAnsi="Times New Roman" w:cs="Times New Roman"/>
          <w:b/>
          <w:bCs/>
          <w:sz w:val="24"/>
          <w:szCs w:val="24"/>
        </w:rPr>
        <w:t xml:space="preserve"> </w:t>
      </w:r>
      <w:r w:rsidRPr="001A7290">
        <w:rPr>
          <w:rFonts w:ascii="Times New Roman" w:hAnsi="Times New Roman" w:cs="Times New Roman"/>
          <w:sz w:val="24"/>
          <w:szCs w:val="24"/>
        </w:rPr>
        <w:t>Burns’ün ölçeği, aşırı yüksek standartların yanı sıra başarısız olma korkusunun mükemmelliyetçilik ölçümünde önemli bir yer teşkil etti</w:t>
      </w:r>
      <w:r w:rsidR="00F13F73">
        <w:rPr>
          <w:rFonts w:ascii="Times New Roman" w:hAnsi="Times New Roman" w:cs="Times New Roman"/>
          <w:sz w:val="24"/>
          <w:szCs w:val="24"/>
        </w:rPr>
        <w:t xml:space="preserve">ğini de vurgularken; Garner ve arkadaşları </w:t>
      </w:r>
      <w:r w:rsidRPr="001A7290">
        <w:rPr>
          <w:rFonts w:ascii="Times New Roman" w:hAnsi="Times New Roman" w:cs="Times New Roman"/>
          <w:sz w:val="24"/>
          <w:szCs w:val="24"/>
        </w:rPr>
        <w:t>(1983) Yeme Bozuklukları Envanterinde (EDI) bulunan Kişisel Standartlar Ölçeği’nde ise yüksek kişisel standartlar ile ebeveyn beklentilerine dikkat çekmektedir.</w:t>
      </w:r>
    </w:p>
    <w:p w:rsidR="002373E4" w:rsidRPr="001A7290" w:rsidRDefault="002373E4" w:rsidP="001B1C7A">
      <w:pPr>
        <w:pStyle w:val="AralkYok"/>
        <w:spacing w:before="240" w:after="240" w:line="360" w:lineRule="auto"/>
        <w:ind w:firstLine="709"/>
        <w:jc w:val="both"/>
        <w:rPr>
          <w:rFonts w:ascii="Times New Roman" w:hAnsi="Times New Roman" w:cs="Times New Roman"/>
          <w:sz w:val="24"/>
          <w:szCs w:val="24"/>
        </w:rPr>
      </w:pPr>
      <w:r w:rsidRPr="001A7290">
        <w:rPr>
          <w:rFonts w:ascii="Times New Roman" w:hAnsi="Times New Roman" w:cs="Times New Roman"/>
          <w:sz w:val="24"/>
          <w:szCs w:val="24"/>
        </w:rPr>
        <w:t>Sonuç olarak, mükemmelliyetçilik kavramının henüz ele alınmaya başlandığı ilk yıllarda mükemmelliyetçiliği ölçen bazı ölçüm araçlarının bu kavramı sınırlı soru maddeleriyle tutarlı bir biçimde ölçmede ye</w:t>
      </w:r>
      <w:r>
        <w:rPr>
          <w:rFonts w:ascii="Times New Roman" w:hAnsi="Times New Roman" w:cs="Times New Roman"/>
          <w:sz w:val="24"/>
          <w:szCs w:val="24"/>
        </w:rPr>
        <w:t>tersiz kaldıkları görülmüştür (</w:t>
      </w:r>
      <w:r w:rsidRPr="001A7290">
        <w:rPr>
          <w:rFonts w:ascii="Times New Roman" w:hAnsi="Times New Roman" w:cs="Times New Roman"/>
          <w:sz w:val="24"/>
          <w:szCs w:val="24"/>
        </w:rPr>
        <w:t xml:space="preserve">Frost vd, 1990: 451-452). </w:t>
      </w:r>
    </w:p>
    <w:p w:rsidR="002373E4" w:rsidRPr="00D84FF0" w:rsidRDefault="002373E4" w:rsidP="001B1C7A">
      <w:pPr>
        <w:pStyle w:val="AralkYok"/>
        <w:spacing w:before="240" w:after="240" w:line="360" w:lineRule="auto"/>
        <w:ind w:firstLine="709"/>
        <w:jc w:val="both"/>
        <w:rPr>
          <w:rFonts w:ascii="Times New Roman" w:hAnsi="Times New Roman" w:cs="Times New Roman"/>
          <w:sz w:val="24"/>
          <w:szCs w:val="24"/>
        </w:rPr>
      </w:pPr>
      <w:r w:rsidRPr="00D84FF0">
        <w:rPr>
          <w:rFonts w:ascii="Times New Roman" w:hAnsi="Times New Roman" w:cs="Times New Roman"/>
          <w:sz w:val="24"/>
          <w:szCs w:val="24"/>
        </w:rPr>
        <w:lastRenderedPageBreak/>
        <w:t xml:space="preserve">İlerleyen yıllarda mükemmelliyetçilik kavramı birden fazla boyutta ele alınmaya başlanmıştır. Hollender (1965) ve Hamachek (1978), mükemmelliyetçiliğin normal ve nörotik olmak üzere birden fazla boyutu olduğunu vurgulayan ilk araştırmacılardandır. Onlar, normal mükemmelliyetçileri ulaşılabilir ve yüksek standartlar koyma,  gösterdiği performanstan doyum sağlayan bireyler olarak tanımlarken; nörotik mükemmelliyetçileri ise ulaşılması zor, gerçek dışı standartlara sahip ve ortaya koyduğu performanstan memnun olmayarak kendini eleştiren bireyler olarak tanımlamışlardır </w:t>
      </w:r>
      <w:proofErr w:type="gramStart"/>
      <w:r w:rsidRPr="00D84FF0">
        <w:rPr>
          <w:rFonts w:ascii="Times New Roman" w:hAnsi="Times New Roman" w:cs="Times New Roman"/>
          <w:sz w:val="24"/>
          <w:szCs w:val="24"/>
        </w:rPr>
        <w:t>(</w:t>
      </w:r>
      <w:proofErr w:type="gramEnd"/>
      <w:r w:rsidRPr="00217F20">
        <w:rPr>
          <w:rFonts w:ascii="Times New Roman" w:hAnsi="Times New Roman" w:cs="Times New Roman"/>
          <w:sz w:val="24"/>
          <w:szCs w:val="24"/>
        </w:rPr>
        <w:t>Akt.</w:t>
      </w:r>
      <w:r>
        <w:rPr>
          <w:rFonts w:ascii="Times New Roman" w:hAnsi="Times New Roman" w:cs="Times New Roman"/>
          <w:sz w:val="24"/>
          <w:szCs w:val="24"/>
        </w:rPr>
        <w:t xml:space="preserve"> </w:t>
      </w:r>
      <w:r w:rsidRPr="00D84FF0">
        <w:rPr>
          <w:rFonts w:ascii="Times New Roman" w:hAnsi="Times New Roman" w:cs="Times New Roman"/>
          <w:sz w:val="24"/>
          <w:szCs w:val="24"/>
        </w:rPr>
        <w:t>Frost, 1990: 450-451; Vieth ve Trull, 1999</w:t>
      </w:r>
      <w:proofErr w:type="gramStart"/>
      <w:r w:rsidRPr="00D84FF0">
        <w:rPr>
          <w:rFonts w:ascii="Times New Roman" w:hAnsi="Times New Roman" w:cs="Times New Roman"/>
          <w:sz w:val="24"/>
          <w:szCs w:val="24"/>
        </w:rPr>
        <w:t>)</w:t>
      </w:r>
      <w:proofErr w:type="gramEnd"/>
      <w:r w:rsidRPr="00D84FF0">
        <w:rPr>
          <w:rFonts w:ascii="Times New Roman" w:hAnsi="Times New Roman" w:cs="Times New Roman"/>
          <w:sz w:val="24"/>
          <w:szCs w:val="24"/>
        </w:rPr>
        <w:t xml:space="preserve">. </w:t>
      </w:r>
    </w:p>
    <w:p w:rsidR="002373E4" w:rsidRPr="00D84FF0" w:rsidRDefault="002373E4" w:rsidP="001B1C7A">
      <w:pPr>
        <w:pStyle w:val="AralkYok"/>
        <w:spacing w:before="240" w:after="240" w:line="360" w:lineRule="auto"/>
        <w:ind w:firstLine="709"/>
        <w:jc w:val="both"/>
        <w:rPr>
          <w:rFonts w:ascii="Times New Roman" w:hAnsi="Times New Roman" w:cs="Times New Roman"/>
          <w:sz w:val="24"/>
          <w:szCs w:val="24"/>
        </w:rPr>
      </w:pPr>
      <w:r w:rsidRPr="00D84FF0">
        <w:rPr>
          <w:rFonts w:ascii="Times New Roman" w:hAnsi="Times New Roman" w:cs="Times New Roman"/>
          <w:sz w:val="24"/>
          <w:szCs w:val="24"/>
        </w:rPr>
        <w:t xml:space="preserve">Mükemmelliyetçiliği konu alan son zamanlardaki araştırmalar, mükemmelliyetçilik yapısının çok boyutlu olduğunu gösteren bulgularla ilerlemiştir (Frost vd, 1990; Hewitt ve Flett, 1991a; Slaney vd, 2001). Çok Boyutlu Yaklaşımda Mükemmelliyetçilik yapısının; </w:t>
      </w:r>
    </w:p>
    <w:p w:rsidR="002373E4" w:rsidRPr="00D84FF0" w:rsidRDefault="004B5EBF" w:rsidP="001B1C7A">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 Kişilerarası ve kişi içi</w:t>
      </w:r>
      <w:r w:rsidR="002373E4" w:rsidRPr="00D84FF0">
        <w:rPr>
          <w:rFonts w:ascii="Times New Roman" w:hAnsi="Times New Roman" w:cs="Times New Roman"/>
          <w:sz w:val="24"/>
          <w:szCs w:val="24"/>
        </w:rPr>
        <w:t xml:space="preserve"> yönlerin her ikisini de kapsadığı; </w:t>
      </w:r>
    </w:p>
    <w:p w:rsidR="002373E4" w:rsidRPr="00D84FF0" w:rsidRDefault="002373E4" w:rsidP="001B1C7A">
      <w:pPr>
        <w:pStyle w:val="AralkYok"/>
        <w:spacing w:after="240" w:line="360" w:lineRule="auto"/>
        <w:ind w:firstLine="709"/>
        <w:jc w:val="both"/>
        <w:rPr>
          <w:rFonts w:ascii="Times New Roman" w:hAnsi="Times New Roman" w:cs="Times New Roman"/>
          <w:sz w:val="24"/>
          <w:szCs w:val="24"/>
        </w:rPr>
      </w:pPr>
      <w:r w:rsidRPr="00D84FF0">
        <w:rPr>
          <w:rFonts w:ascii="Times New Roman" w:hAnsi="Times New Roman" w:cs="Times New Roman"/>
          <w:sz w:val="24"/>
          <w:szCs w:val="24"/>
        </w:rPr>
        <w:t>b) Olumlu ve olumsuz özelliklerin</w:t>
      </w:r>
      <w:r w:rsidRPr="00D84FF0">
        <w:rPr>
          <w:rFonts w:ascii="Times New Roman" w:hAnsi="Times New Roman" w:cs="Times New Roman"/>
          <w:b/>
          <w:bCs/>
          <w:sz w:val="24"/>
          <w:szCs w:val="24"/>
        </w:rPr>
        <w:t xml:space="preserve"> </w:t>
      </w:r>
      <w:r w:rsidRPr="00D84FF0">
        <w:rPr>
          <w:rFonts w:ascii="Times New Roman" w:hAnsi="Times New Roman" w:cs="Times New Roman"/>
          <w:sz w:val="24"/>
          <w:szCs w:val="24"/>
        </w:rPr>
        <w:t xml:space="preserve">her ikisini de içerdiğini görüşü </w:t>
      </w:r>
      <w:proofErr w:type="gramStart"/>
      <w:r w:rsidRPr="00D84FF0">
        <w:rPr>
          <w:rFonts w:ascii="Times New Roman" w:hAnsi="Times New Roman" w:cs="Times New Roman"/>
          <w:sz w:val="24"/>
          <w:szCs w:val="24"/>
        </w:rPr>
        <w:t>hakimdir</w:t>
      </w:r>
      <w:proofErr w:type="gramEnd"/>
      <w:r w:rsidRPr="00D84FF0">
        <w:rPr>
          <w:rFonts w:ascii="Times New Roman" w:hAnsi="Times New Roman" w:cs="Times New Roman"/>
          <w:sz w:val="24"/>
          <w:szCs w:val="24"/>
        </w:rPr>
        <w:t xml:space="preserve"> (Frost vd, 1990; Hewitt ve Flett, 1991a; Slaney vd, 2001). </w:t>
      </w:r>
    </w:p>
    <w:p w:rsidR="002373E4" w:rsidRPr="00066F4A" w:rsidRDefault="002373E4" w:rsidP="001B1C7A">
      <w:pPr>
        <w:pStyle w:val="Default"/>
        <w:spacing w:after="240" w:line="360" w:lineRule="auto"/>
        <w:ind w:firstLine="709"/>
        <w:jc w:val="both"/>
      </w:pPr>
      <w:r w:rsidRPr="00CF149A">
        <w:rPr>
          <w:color w:val="auto"/>
        </w:rPr>
        <w:t>Hewitt ve Flett</w:t>
      </w:r>
      <w:r w:rsidR="00360FF6">
        <w:rPr>
          <w:color w:val="auto"/>
        </w:rPr>
        <w:t xml:space="preserve"> de</w:t>
      </w:r>
      <w:r w:rsidRPr="00CF149A">
        <w:rPr>
          <w:color w:val="auto"/>
        </w:rPr>
        <w:t xml:space="preserve"> (1991a),</w:t>
      </w:r>
      <w:r w:rsidR="00360FF6">
        <w:t xml:space="preserve"> </w:t>
      </w:r>
      <w:r w:rsidR="00293F9A">
        <w:t>mükemmel</w:t>
      </w:r>
      <w:r>
        <w:t xml:space="preserve">liyetçiliği çok boyutlu değerlendirip </w:t>
      </w:r>
      <w:r w:rsidRPr="00066F4A">
        <w:t xml:space="preserve">mükemmelliyetçiliğin </w:t>
      </w:r>
      <w:r>
        <w:t>sosyal yönüne dikkat çekerek uyum sürecindeki önemine değinmişlerdir</w:t>
      </w:r>
      <w:r w:rsidRPr="00066F4A">
        <w:t xml:space="preserve">. </w:t>
      </w:r>
      <w:r w:rsidRPr="00CF149A">
        <w:t>Hewitt ve Flett (1991a),</w:t>
      </w:r>
      <w:r w:rsidRPr="00066F4A">
        <w:rPr>
          <w:color w:val="auto"/>
        </w:rPr>
        <w:t xml:space="preserve"> insan ilişkilerine kaynaklık eden ve kontrol etmekte esas olan mükemmelliyetçiliğin üç boyutunu tanımlamış ve bunu geliştirdikleri Çok Boyutlu Mükemmelliyetçilik Ölçeği</w:t>
      </w:r>
      <w:r>
        <w:rPr>
          <w:color w:val="auto"/>
        </w:rPr>
        <w:t xml:space="preserve"> (F-ÇBMÖ)</w:t>
      </w:r>
      <w:r w:rsidRPr="00066F4A">
        <w:rPr>
          <w:color w:val="auto"/>
        </w:rPr>
        <w:t xml:space="preserve"> ile değerlendirmişlerdir.</w:t>
      </w:r>
      <w:r w:rsidRPr="00066F4A">
        <w:t xml:space="preserve"> </w:t>
      </w:r>
    </w:p>
    <w:p w:rsidR="002373E4" w:rsidRPr="00066F4A" w:rsidRDefault="002373E4" w:rsidP="001B1C7A">
      <w:pPr>
        <w:spacing w:after="240" w:line="360" w:lineRule="auto"/>
        <w:ind w:firstLine="720"/>
        <w:jc w:val="both"/>
        <w:rPr>
          <w:rFonts w:ascii="Times New Roman" w:hAnsi="Times New Roman" w:cs="Times New Roman"/>
          <w:sz w:val="24"/>
          <w:szCs w:val="24"/>
        </w:rPr>
      </w:pPr>
      <w:r w:rsidRPr="00E73FF8">
        <w:rPr>
          <w:rFonts w:ascii="Times New Roman" w:hAnsi="Times New Roman" w:cs="Times New Roman"/>
          <w:b/>
          <w:sz w:val="24"/>
          <w:szCs w:val="24"/>
        </w:rPr>
        <w:t>1) Kendine Yönelik:</w:t>
      </w:r>
      <w:r>
        <w:rPr>
          <w:rFonts w:ascii="Times New Roman" w:hAnsi="Times New Roman" w:cs="Times New Roman"/>
          <w:sz w:val="24"/>
          <w:szCs w:val="24"/>
        </w:rPr>
        <w:t xml:space="preserve"> K</w:t>
      </w:r>
      <w:r w:rsidRPr="00066F4A">
        <w:rPr>
          <w:rFonts w:ascii="Times New Roman" w:hAnsi="Times New Roman" w:cs="Times New Roman"/>
          <w:sz w:val="24"/>
          <w:szCs w:val="24"/>
        </w:rPr>
        <w:t>endine yönelik mükemmelliyetçi</w:t>
      </w:r>
      <w:r w:rsidR="00F13F73">
        <w:rPr>
          <w:rFonts w:ascii="Times New Roman" w:hAnsi="Times New Roman" w:cs="Times New Roman"/>
          <w:sz w:val="24"/>
          <w:szCs w:val="24"/>
        </w:rPr>
        <w:t>lik</w:t>
      </w:r>
      <w:r>
        <w:rPr>
          <w:rFonts w:ascii="Times New Roman" w:hAnsi="Times New Roman" w:cs="Times New Roman"/>
          <w:sz w:val="24"/>
          <w:szCs w:val="24"/>
        </w:rPr>
        <w:t xml:space="preserve"> </w:t>
      </w:r>
      <w:r w:rsidR="00AD0B51">
        <w:rPr>
          <w:rFonts w:ascii="Times New Roman" w:hAnsi="Times New Roman" w:cs="Times New Roman"/>
          <w:sz w:val="24"/>
          <w:szCs w:val="24"/>
        </w:rPr>
        <w:t>karakteristik</w:t>
      </w:r>
      <w:r>
        <w:rPr>
          <w:rFonts w:ascii="Times New Roman" w:hAnsi="Times New Roman" w:cs="Times New Roman"/>
          <w:sz w:val="24"/>
          <w:szCs w:val="24"/>
        </w:rPr>
        <w:t xml:space="preserve"> özelliği</w:t>
      </w:r>
      <w:r w:rsidRPr="00066F4A">
        <w:rPr>
          <w:rFonts w:ascii="Times New Roman" w:hAnsi="Times New Roman" w:cs="Times New Roman"/>
          <w:sz w:val="24"/>
          <w:szCs w:val="24"/>
        </w:rPr>
        <w:t>, kendi koyduğu standartları genelleştirme, hatalara odaklanma, koyduğu gerçekçi</w:t>
      </w:r>
      <w:r>
        <w:rPr>
          <w:rFonts w:ascii="Times New Roman" w:hAnsi="Times New Roman" w:cs="Times New Roman"/>
          <w:sz w:val="24"/>
          <w:szCs w:val="24"/>
        </w:rPr>
        <w:t xml:space="preserve"> </w:t>
      </w:r>
      <w:r w:rsidRPr="00066F4A">
        <w:rPr>
          <w:rFonts w:ascii="Times New Roman" w:hAnsi="Times New Roman" w:cs="Times New Roman"/>
          <w:sz w:val="24"/>
          <w:szCs w:val="24"/>
        </w:rPr>
        <w:t>olmayan standartlar için çok çalışmak, mükemmel olmaya yönelik güçlü bir</w:t>
      </w:r>
      <w:r>
        <w:rPr>
          <w:rFonts w:ascii="Times New Roman" w:hAnsi="Times New Roman" w:cs="Times New Roman"/>
          <w:sz w:val="24"/>
          <w:szCs w:val="24"/>
        </w:rPr>
        <w:t xml:space="preserve"> güdü </w:t>
      </w:r>
      <w:r w:rsidRPr="00066F4A">
        <w:rPr>
          <w:rFonts w:ascii="Times New Roman" w:hAnsi="Times New Roman" w:cs="Times New Roman"/>
          <w:sz w:val="24"/>
          <w:szCs w:val="24"/>
        </w:rPr>
        <w:t>gib</w:t>
      </w:r>
      <w:r>
        <w:rPr>
          <w:rFonts w:ascii="Times New Roman" w:hAnsi="Times New Roman" w:cs="Times New Roman"/>
          <w:sz w:val="24"/>
          <w:szCs w:val="24"/>
        </w:rPr>
        <w:t>i çeşitli özelliklere sahiptir.</w:t>
      </w:r>
    </w:p>
    <w:p w:rsidR="002373E4" w:rsidRPr="00B83B80" w:rsidRDefault="002373E4" w:rsidP="00B83B80">
      <w:pPr>
        <w:spacing w:after="240" w:line="360" w:lineRule="auto"/>
        <w:ind w:firstLine="709"/>
        <w:jc w:val="both"/>
        <w:rPr>
          <w:rFonts w:ascii="Times New Roman" w:hAnsi="Times New Roman" w:cs="Times New Roman"/>
          <w:sz w:val="24"/>
          <w:szCs w:val="24"/>
        </w:rPr>
      </w:pPr>
      <w:r w:rsidRPr="00E73FF8">
        <w:rPr>
          <w:rFonts w:ascii="Times New Roman" w:hAnsi="Times New Roman" w:cs="Times New Roman"/>
          <w:b/>
          <w:sz w:val="24"/>
          <w:szCs w:val="24"/>
        </w:rPr>
        <w:t>2) Diğerlerine Yönelik:</w:t>
      </w:r>
      <w:r>
        <w:rPr>
          <w:rFonts w:ascii="Times New Roman" w:hAnsi="Times New Roman" w:cs="Times New Roman"/>
          <w:sz w:val="24"/>
          <w:szCs w:val="24"/>
        </w:rPr>
        <w:t xml:space="preserve"> D</w:t>
      </w:r>
      <w:r w:rsidRPr="00066F4A">
        <w:rPr>
          <w:rFonts w:ascii="Times New Roman" w:hAnsi="Times New Roman" w:cs="Times New Roman"/>
          <w:sz w:val="24"/>
          <w:szCs w:val="24"/>
        </w:rPr>
        <w:t>iğerlerine yönelik mükemmelliyetçi</w:t>
      </w:r>
      <w:r>
        <w:rPr>
          <w:rFonts w:ascii="Times New Roman" w:hAnsi="Times New Roman" w:cs="Times New Roman"/>
          <w:sz w:val="24"/>
          <w:szCs w:val="24"/>
        </w:rPr>
        <w:t xml:space="preserve">lik </w:t>
      </w:r>
      <w:r w:rsidR="00AD0B51">
        <w:rPr>
          <w:rFonts w:ascii="Times New Roman" w:hAnsi="Times New Roman" w:cs="Times New Roman"/>
          <w:sz w:val="24"/>
          <w:szCs w:val="24"/>
        </w:rPr>
        <w:t>karakteristik</w:t>
      </w:r>
      <w:r>
        <w:rPr>
          <w:rFonts w:ascii="Times New Roman" w:hAnsi="Times New Roman" w:cs="Times New Roman"/>
          <w:sz w:val="24"/>
          <w:szCs w:val="24"/>
        </w:rPr>
        <w:t xml:space="preserve"> özelliği</w:t>
      </w:r>
      <w:r w:rsidRPr="00066F4A">
        <w:rPr>
          <w:rFonts w:ascii="Times New Roman" w:hAnsi="Times New Roman" w:cs="Times New Roman"/>
          <w:sz w:val="24"/>
          <w:szCs w:val="24"/>
        </w:rPr>
        <w:t xml:space="preserve"> ise, doğrudan diğerlerinin gözlemlenebilen davranışlarına yöneliktir. Onlar gerçekçi olmayan inançlara ve diğerlerinin yetenekleri hakkında yüksek derecede beklentilere sahiptir.</w:t>
      </w:r>
    </w:p>
    <w:p w:rsidR="002373E4" w:rsidRDefault="002373E4" w:rsidP="001B1C7A">
      <w:pPr>
        <w:spacing w:after="240" w:line="360" w:lineRule="auto"/>
        <w:ind w:firstLine="709"/>
        <w:jc w:val="both"/>
        <w:rPr>
          <w:rFonts w:ascii="Times New Roman" w:hAnsi="Times New Roman" w:cs="Times New Roman"/>
          <w:sz w:val="24"/>
          <w:szCs w:val="24"/>
        </w:rPr>
      </w:pPr>
      <w:r w:rsidRPr="00E73FF8">
        <w:rPr>
          <w:rFonts w:ascii="Times New Roman" w:hAnsi="Times New Roman" w:cs="Times New Roman"/>
          <w:b/>
          <w:sz w:val="24"/>
          <w:szCs w:val="24"/>
        </w:rPr>
        <w:lastRenderedPageBreak/>
        <w:t>3) Sosyal Düzene Yönelik:</w:t>
      </w:r>
      <w:r>
        <w:rPr>
          <w:rFonts w:ascii="Times New Roman" w:hAnsi="Times New Roman" w:cs="Times New Roman"/>
          <w:sz w:val="24"/>
          <w:szCs w:val="24"/>
        </w:rPr>
        <w:t xml:space="preserve"> B</w:t>
      </w:r>
      <w:r w:rsidRPr="00066F4A">
        <w:rPr>
          <w:rFonts w:ascii="Times New Roman" w:hAnsi="Times New Roman" w:cs="Times New Roman"/>
          <w:sz w:val="24"/>
          <w:szCs w:val="24"/>
        </w:rPr>
        <w:t xml:space="preserve">u </w:t>
      </w:r>
      <w:r w:rsidR="00DD2553">
        <w:rPr>
          <w:rFonts w:ascii="Times New Roman" w:hAnsi="Times New Roman" w:cs="Times New Roman"/>
          <w:sz w:val="24"/>
          <w:szCs w:val="24"/>
        </w:rPr>
        <w:t>mükemmel</w:t>
      </w:r>
      <w:r w:rsidR="00293F9A">
        <w:rPr>
          <w:rFonts w:ascii="Times New Roman" w:hAnsi="Times New Roman" w:cs="Times New Roman"/>
          <w:sz w:val="24"/>
          <w:szCs w:val="24"/>
        </w:rPr>
        <w:t>l</w:t>
      </w:r>
      <w:r w:rsidR="00DD2553">
        <w:rPr>
          <w:rFonts w:ascii="Times New Roman" w:hAnsi="Times New Roman" w:cs="Times New Roman"/>
          <w:sz w:val="24"/>
          <w:szCs w:val="24"/>
        </w:rPr>
        <w:t>iyetçi özelliğe</w:t>
      </w:r>
      <w:r>
        <w:rPr>
          <w:rFonts w:ascii="Times New Roman" w:hAnsi="Times New Roman" w:cs="Times New Roman"/>
          <w:sz w:val="24"/>
          <w:szCs w:val="24"/>
        </w:rPr>
        <w:t xml:space="preserve"> </w:t>
      </w:r>
      <w:r w:rsidRPr="00066F4A">
        <w:rPr>
          <w:rFonts w:ascii="Times New Roman" w:hAnsi="Times New Roman" w:cs="Times New Roman"/>
          <w:sz w:val="24"/>
          <w:szCs w:val="24"/>
        </w:rPr>
        <w:t xml:space="preserve">sahip kişiler ise, başkalarının kendisi için gerçekçi olmayan standartlara sahip olduğuna ve mükemmel olmak </w:t>
      </w:r>
      <w:r w:rsidR="00C55EAF">
        <w:rPr>
          <w:rFonts w:ascii="Times New Roman" w:hAnsi="Times New Roman" w:cs="Times New Roman"/>
          <w:sz w:val="24"/>
          <w:szCs w:val="24"/>
        </w:rPr>
        <w:t>için kendilerine baskı yapıldığına</w:t>
      </w:r>
      <w:r w:rsidRPr="00066F4A">
        <w:rPr>
          <w:rFonts w:ascii="Times New Roman" w:hAnsi="Times New Roman" w:cs="Times New Roman"/>
          <w:sz w:val="24"/>
          <w:szCs w:val="24"/>
        </w:rPr>
        <w:t xml:space="preserve"> inanır</w:t>
      </w:r>
      <w:r w:rsidR="00C55EAF">
        <w:rPr>
          <w:rFonts w:ascii="Times New Roman" w:hAnsi="Times New Roman" w:cs="Times New Roman"/>
          <w:sz w:val="24"/>
          <w:szCs w:val="24"/>
        </w:rPr>
        <w:t>lar</w:t>
      </w:r>
      <w:r>
        <w:rPr>
          <w:rFonts w:ascii="Times New Roman" w:hAnsi="Times New Roman" w:cs="Times New Roman"/>
          <w:sz w:val="24"/>
          <w:szCs w:val="24"/>
        </w:rPr>
        <w:t>.</w:t>
      </w:r>
    </w:p>
    <w:p w:rsidR="002373E4" w:rsidRPr="00D84FF0" w:rsidRDefault="001549C6"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Hewitt ve Flett (1991a) </w:t>
      </w:r>
      <w:r w:rsidR="003B51EC">
        <w:rPr>
          <w:rFonts w:ascii="Times New Roman" w:hAnsi="Times New Roman" w:cs="Times New Roman"/>
          <w:sz w:val="24"/>
          <w:szCs w:val="24"/>
        </w:rPr>
        <w:t>yaptıkları araştırma</w:t>
      </w:r>
      <w:r>
        <w:rPr>
          <w:rFonts w:ascii="Times New Roman" w:hAnsi="Times New Roman" w:cs="Times New Roman"/>
          <w:sz w:val="24"/>
          <w:szCs w:val="24"/>
        </w:rPr>
        <w:t xml:space="preserve">da, </w:t>
      </w:r>
      <w:r w:rsidR="002373E4" w:rsidRPr="00D84FF0">
        <w:rPr>
          <w:rFonts w:ascii="Times New Roman" w:hAnsi="Times New Roman" w:cs="Times New Roman"/>
          <w:sz w:val="24"/>
          <w:szCs w:val="24"/>
        </w:rPr>
        <w:t>tüm boyutların psikolojik sorunlarla</w:t>
      </w:r>
      <w:r w:rsidR="003B51EC">
        <w:rPr>
          <w:rFonts w:ascii="Times New Roman" w:hAnsi="Times New Roman" w:cs="Times New Roman"/>
          <w:sz w:val="24"/>
          <w:szCs w:val="24"/>
        </w:rPr>
        <w:t xml:space="preserve"> ilişkili olduğu bulgusuna ulaşırlarken</w:t>
      </w:r>
      <w:r w:rsidR="00B927B9">
        <w:rPr>
          <w:rFonts w:ascii="Times New Roman" w:hAnsi="Times New Roman" w:cs="Times New Roman"/>
          <w:sz w:val="24"/>
          <w:szCs w:val="24"/>
        </w:rPr>
        <w:t xml:space="preserve">; </w:t>
      </w:r>
      <w:r w:rsidR="00B927B9" w:rsidRPr="00D84FF0">
        <w:rPr>
          <w:rFonts w:ascii="Times New Roman" w:hAnsi="Times New Roman" w:cs="Times New Roman"/>
          <w:sz w:val="24"/>
          <w:szCs w:val="24"/>
        </w:rPr>
        <w:t xml:space="preserve">diğer boyutlara göre </w:t>
      </w:r>
      <w:r w:rsidR="002373E4" w:rsidRPr="00D84FF0">
        <w:rPr>
          <w:rFonts w:ascii="Times New Roman" w:hAnsi="Times New Roman" w:cs="Times New Roman"/>
          <w:sz w:val="24"/>
          <w:szCs w:val="24"/>
        </w:rPr>
        <w:t>“Başkalarına Yönelik Mükemmelliyetçilik”</w:t>
      </w:r>
      <w:r>
        <w:rPr>
          <w:rFonts w:ascii="Times New Roman" w:hAnsi="Times New Roman" w:cs="Times New Roman"/>
          <w:sz w:val="24"/>
          <w:szCs w:val="24"/>
        </w:rPr>
        <w:t xml:space="preserve"> boyutu</w:t>
      </w:r>
      <w:r w:rsidR="00B927B9">
        <w:rPr>
          <w:rFonts w:ascii="Times New Roman" w:hAnsi="Times New Roman" w:cs="Times New Roman"/>
          <w:sz w:val="24"/>
          <w:szCs w:val="24"/>
        </w:rPr>
        <w:t xml:space="preserve">, </w:t>
      </w:r>
      <w:r w:rsidR="002373E4" w:rsidRPr="00D84FF0">
        <w:rPr>
          <w:rFonts w:ascii="Times New Roman" w:hAnsi="Times New Roman" w:cs="Times New Roman"/>
          <w:sz w:val="24"/>
          <w:szCs w:val="24"/>
        </w:rPr>
        <w:t xml:space="preserve">psikolojik </w:t>
      </w:r>
      <w:r w:rsidR="00D00305">
        <w:rPr>
          <w:rFonts w:ascii="Times New Roman" w:hAnsi="Times New Roman" w:cs="Times New Roman"/>
          <w:sz w:val="24"/>
          <w:szCs w:val="24"/>
        </w:rPr>
        <w:t xml:space="preserve">belirtilerle </w:t>
      </w:r>
      <w:r w:rsidR="00B927B9">
        <w:rPr>
          <w:rFonts w:ascii="Times New Roman" w:hAnsi="Times New Roman" w:cs="Times New Roman"/>
          <w:sz w:val="24"/>
          <w:szCs w:val="24"/>
        </w:rPr>
        <w:t>en az ilişkili olan boyut olarak karşımıza çıkmaktadır</w:t>
      </w:r>
      <w:r w:rsidR="002373E4" w:rsidRPr="00D84FF0">
        <w:rPr>
          <w:rFonts w:ascii="Times New Roman" w:hAnsi="Times New Roman" w:cs="Times New Roman"/>
          <w:sz w:val="24"/>
          <w:szCs w:val="24"/>
        </w:rPr>
        <w:t xml:space="preserve"> (Hewitt ve Flett, 1991a: 466-467).</w:t>
      </w:r>
    </w:p>
    <w:p w:rsidR="002373E4" w:rsidRPr="00D84FF0" w:rsidRDefault="002373E4" w:rsidP="001B1C7A">
      <w:pPr>
        <w:pStyle w:val="AralkYok"/>
        <w:spacing w:before="240" w:after="240" w:line="360" w:lineRule="auto"/>
        <w:ind w:firstLine="709"/>
        <w:jc w:val="both"/>
        <w:rPr>
          <w:rFonts w:ascii="Times New Roman" w:hAnsi="Times New Roman" w:cs="Times New Roman"/>
          <w:sz w:val="24"/>
          <w:szCs w:val="24"/>
        </w:rPr>
      </w:pPr>
      <w:r w:rsidRPr="00D84FF0">
        <w:rPr>
          <w:rFonts w:ascii="Times New Roman" w:hAnsi="Times New Roman" w:cs="Times New Roman"/>
          <w:sz w:val="24"/>
          <w:szCs w:val="24"/>
        </w:rPr>
        <w:t xml:space="preserve">Chang (2001), Hewitt ve Flett (1991a) tarafından tanımlanan çok boyutlu mükemmelliyetçilik anlayışının o döneme kadar yapılmış olan mükemmelliyetçilik tanımlarına göre çok daha iyi bir kavramsallaştırma olduğunu ve mükemmelliyetçi kişilik özelliğini açıklamada daha geniş bir bakış açısı sunduğunu belirtir. </w:t>
      </w:r>
    </w:p>
    <w:p w:rsidR="002373E4" w:rsidRPr="00D84FF0" w:rsidRDefault="002373E4" w:rsidP="001B1C7A">
      <w:pPr>
        <w:pStyle w:val="AralkYok"/>
        <w:spacing w:before="240" w:after="240" w:line="360" w:lineRule="auto"/>
        <w:ind w:firstLine="709"/>
        <w:jc w:val="both"/>
        <w:rPr>
          <w:rFonts w:ascii="Times New Roman" w:hAnsi="Times New Roman" w:cs="Times New Roman"/>
          <w:sz w:val="24"/>
          <w:szCs w:val="24"/>
        </w:rPr>
      </w:pPr>
      <w:r w:rsidRPr="00D84FF0">
        <w:rPr>
          <w:rFonts w:ascii="Times New Roman" w:hAnsi="Times New Roman" w:cs="Times New Roman"/>
          <w:sz w:val="24"/>
          <w:szCs w:val="24"/>
        </w:rPr>
        <w:t xml:space="preserve">Öte yandan Rice ve Mirzadeh (2000), Hamachek’in oluşturduğu gibi mükemmelliyetçiliği iki boyut üzerinden açıklamışlardır. Rice ve arkadaşlarına göre mükemmelliyetçilik, olumlu mükemmelliyetçilik ve olumsuz mükemmelliyetçilik olmak üzere ikiye ayrılmaktadır. </w:t>
      </w:r>
    </w:p>
    <w:p w:rsidR="002373E4" w:rsidRDefault="002373E4" w:rsidP="001B1C7A">
      <w:pPr>
        <w:pStyle w:val="AralkYok"/>
        <w:spacing w:before="240" w:after="240" w:line="360" w:lineRule="auto"/>
        <w:ind w:firstLine="709"/>
        <w:jc w:val="both"/>
        <w:rPr>
          <w:rFonts w:ascii="Times New Roman" w:hAnsi="Times New Roman" w:cs="Times New Roman"/>
          <w:sz w:val="24"/>
          <w:szCs w:val="24"/>
        </w:rPr>
      </w:pPr>
      <w:r w:rsidRPr="00D84FF0">
        <w:rPr>
          <w:rFonts w:ascii="Times New Roman" w:hAnsi="Times New Roman" w:cs="Times New Roman"/>
          <w:sz w:val="24"/>
          <w:szCs w:val="24"/>
        </w:rPr>
        <w:t>Siegle (2000), mükemmelliyetçiliği içsel ve dışsal mükemmelliyetçilik olarak tanımlamaktadırlar. İçsel mükemmelliyetçilik tanımı, bireyin kendisi için yüksek ve kişisel beceriler ile örtüşmeyen standartlar belirlemesi, standartlara ulaşırken hatalara daha çok dikkat etmesi ve bu durumu sosyal ortamda bir arada bulunduğu kişiler ile olan ilişkilerine de taşıması olarak nitelendirilmektedir. Dışsal mükemmelliyetçilik ise bireyin diğer insanlardan beklediği mükemmelliyetçilik düzeyidir.</w:t>
      </w:r>
    </w:p>
    <w:p w:rsidR="002373E4" w:rsidRPr="00496E4A" w:rsidRDefault="002373E4" w:rsidP="001B1C7A">
      <w:pPr>
        <w:pStyle w:val="AralkYok"/>
        <w:spacing w:before="240" w:after="240" w:line="360" w:lineRule="auto"/>
        <w:ind w:firstLine="709"/>
        <w:jc w:val="both"/>
        <w:rPr>
          <w:rFonts w:ascii="Times New Roman" w:hAnsi="Times New Roman" w:cs="Times New Roman"/>
          <w:b/>
          <w:sz w:val="24"/>
          <w:szCs w:val="24"/>
        </w:rPr>
      </w:pPr>
      <w:r w:rsidRPr="00D84FF0">
        <w:rPr>
          <w:rFonts w:ascii="Times New Roman" w:hAnsi="Times New Roman" w:cs="Times New Roman"/>
          <w:sz w:val="24"/>
          <w:szCs w:val="24"/>
        </w:rPr>
        <w:t>Bununla birlikte</w:t>
      </w:r>
      <w:r w:rsidR="00360FF6">
        <w:rPr>
          <w:rFonts w:ascii="Times New Roman" w:hAnsi="Times New Roman" w:cs="Times New Roman"/>
          <w:sz w:val="24"/>
          <w:szCs w:val="24"/>
        </w:rPr>
        <w:t>,</w:t>
      </w:r>
      <w:r w:rsidRPr="00D84FF0">
        <w:rPr>
          <w:rFonts w:ascii="Times New Roman" w:hAnsi="Times New Roman" w:cs="Times New Roman"/>
          <w:sz w:val="24"/>
          <w:szCs w:val="24"/>
        </w:rPr>
        <w:t xml:space="preserve"> Frost </w:t>
      </w:r>
      <w:r w:rsidR="00496E4A">
        <w:rPr>
          <w:rFonts w:ascii="Times New Roman" w:hAnsi="Times New Roman" w:cs="Times New Roman"/>
          <w:sz w:val="24"/>
          <w:szCs w:val="24"/>
        </w:rPr>
        <w:t>ve arkadaşları</w:t>
      </w:r>
      <w:r w:rsidR="00360FF6">
        <w:rPr>
          <w:rFonts w:ascii="Times New Roman" w:hAnsi="Times New Roman" w:cs="Times New Roman"/>
          <w:sz w:val="24"/>
          <w:szCs w:val="24"/>
        </w:rPr>
        <w:t>nın</w:t>
      </w:r>
      <w:r w:rsidR="00496E4A">
        <w:rPr>
          <w:rFonts w:ascii="Times New Roman" w:hAnsi="Times New Roman" w:cs="Times New Roman"/>
          <w:sz w:val="24"/>
          <w:szCs w:val="24"/>
        </w:rPr>
        <w:t xml:space="preserve"> </w:t>
      </w:r>
      <w:r w:rsidRPr="00D84FF0">
        <w:rPr>
          <w:rFonts w:ascii="Times New Roman" w:hAnsi="Times New Roman" w:cs="Times New Roman"/>
          <w:sz w:val="24"/>
          <w:szCs w:val="24"/>
        </w:rPr>
        <w:t>(1990) mükemmelliyetçilik tanımında Hewitt ve Flett’in (1991a) tanımlamalarından farklı olarak üç boyut yerine altı boyut yer almaktadır</w:t>
      </w:r>
      <w:r w:rsidR="00E73FF8">
        <w:rPr>
          <w:rFonts w:ascii="Times New Roman" w:hAnsi="Times New Roman" w:cs="Times New Roman"/>
          <w:sz w:val="24"/>
          <w:szCs w:val="24"/>
        </w:rPr>
        <w:t>.</w:t>
      </w:r>
    </w:p>
    <w:p w:rsidR="002373E4" w:rsidRPr="00066F4A" w:rsidRDefault="002373E4" w:rsidP="001B1C7A">
      <w:pPr>
        <w:autoSpaceDE w:val="0"/>
        <w:autoSpaceDN w:val="0"/>
        <w:adjustRightInd w:val="0"/>
        <w:spacing w:before="240" w:after="240" w:line="360" w:lineRule="auto"/>
        <w:ind w:firstLine="720"/>
        <w:jc w:val="both"/>
        <w:rPr>
          <w:rFonts w:ascii="Times New Roman" w:hAnsi="Times New Roman" w:cs="Times New Roman"/>
          <w:sz w:val="24"/>
          <w:szCs w:val="24"/>
        </w:rPr>
      </w:pPr>
      <w:r w:rsidRPr="00E73FF8">
        <w:rPr>
          <w:rFonts w:ascii="Times New Roman" w:hAnsi="Times New Roman" w:cs="Times New Roman"/>
          <w:b/>
          <w:sz w:val="24"/>
          <w:szCs w:val="24"/>
        </w:rPr>
        <w:t>1)</w:t>
      </w:r>
      <w:r>
        <w:rPr>
          <w:rFonts w:ascii="Times New Roman" w:hAnsi="Times New Roman" w:cs="Times New Roman"/>
          <w:sz w:val="24"/>
          <w:szCs w:val="24"/>
        </w:rPr>
        <w:t xml:space="preserve"> </w:t>
      </w:r>
      <w:r w:rsidRPr="00C51568">
        <w:rPr>
          <w:rFonts w:ascii="Times New Roman" w:hAnsi="Times New Roman" w:cs="Times New Roman"/>
          <w:b/>
          <w:sz w:val="24"/>
          <w:szCs w:val="24"/>
        </w:rPr>
        <w:t>Hatalara Karşı Aşırı İlgi:</w:t>
      </w:r>
      <w:r w:rsidRPr="00066F4A">
        <w:rPr>
          <w:rFonts w:ascii="Times New Roman" w:hAnsi="Times New Roman" w:cs="Times New Roman"/>
          <w:sz w:val="24"/>
          <w:szCs w:val="24"/>
        </w:rPr>
        <w:t xml:space="preserve"> Bu boyut </w:t>
      </w:r>
      <w:r>
        <w:rPr>
          <w:rFonts w:ascii="Times New Roman" w:hAnsi="Times New Roman" w:cs="Times New Roman"/>
          <w:sz w:val="24"/>
          <w:szCs w:val="24"/>
        </w:rPr>
        <w:t xml:space="preserve">kavramsal olarak hata yapmaktan </w:t>
      </w:r>
      <w:r w:rsidR="00AF664A">
        <w:rPr>
          <w:rFonts w:ascii="Times New Roman" w:hAnsi="Times New Roman" w:cs="Times New Roman"/>
          <w:sz w:val="24"/>
          <w:szCs w:val="24"/>
        </w:rPr>
        <w:t>kaçınmayla</w:t>
      </w:r>
      <w:r w:rsidRPr="00066F4A">
        <w:rPr>
          <w:rFonts w:ascii="Times New Roman" w:hAnsi="Times New Roman" w:cs="Times New Roman"/>
          <w:sz w:val="24"/>
          <w:szCs w:val="24"/>
        </w:rPr>
        <w:t xml:space="preserve"> ilişkilidir ve hatalar karşısında olumsuz bir tepki sergileme eğilimi, hatalara başarısızlıkla eşdeğer olarak görme şeklindeki yanlı yorumlama ve başarısızlık sonrasında diğer insanların saygısını yitireceğine inanma olarak tanımlanmaktadır. </w:t>
      </w:r>
    </w:p>
    <w:p w:rsidR="002373E4" w:rsidRPr="00066F4A" w:rsidRDefault="002373E4" w:rsidP="001B1C7A">
      <w:pPr>
        <w:autoSpaceDE w:val="0"/>
        <w:autoSpaceDN w:val="0"/>
        <w:adjustRightInd w:val="0"/>
        <w:spacing w:before="240" w:after="240" w:line="360" w:lineRule="auto"/>
        <w:ind w:firstLine="720"/>
        <w:jc w:val="both"/>
        <w:rPr>
          <w:rFonts w:ascii="Times New Roman" w:hAnsi="Times New Roman" w:cs="Times New Roman"/>
          <w:sz w:val="24"/>
          <w:szCs w:val="24"/>
        </w:rPr>
      </w:pPr>
      <w:r w:rsidRPr="00E73FF8">
        <w:rPr>
          <w:rFonts w:ascii="Times New Roman" w:hAnsi="Times New Roman" w:cs="Times New Roman"/>
          <w:b/>
          <w:sz w:val="24"/>
          <w:szCs w:val="24"/>
        </w:rPr>
        <w:lastRenderedPageBreak/>
        <w:t>2)</w:t>
      </w:r>
      <w:r>
        <w:rPr>
          <w:rFonts w:ascii="Times New Roman" w:hAnsi="Times New Roman" w:cs="Times New Roman"/>
          <w:sz w:val="24"/>
          <w:szCs w:val="24"/>
        </w:rPr>
        <w:t xml:space="preserve"> </w:t>
      </w:r>
      <w:r w:rsidRPr="00C51568">
        <w:rPr>
          <w:rFonts w:ascii="Times New Roman" w:hAnsi="Times New Roman" w:cs="Times New Roman"/>
          <w:b/>
          <w:sz w:val="24"/>
          <w:szCs w:val="24"/>
        </w:rPr>
        <w:t>Yüksek Kişisel Standartlar:</w:t>
      </w:r>
      <w:r w:rsidRPr="00066F4A">
        <w:rPr>
          <w:rFonts w:ascii="Times New Roman" w:hAnsi="Times New Roman" w:cs="Times New Roman"/>
          <w:sz w:val="24"/>
          <w:szCs w:val="24"/>
        </w:rPr>
        <w:t xml:space="preserve"> Yüksek kişisel standartlar boyutunda bireyleri</w:t>
      </w:r>
      <w:r w:rsidR="00BB0231">
        <w:rPr>
          <w:rFonts w:ascii="Times New Roman" w:hAnsi="Times New Roman" w:cs="Times New Roman"/>
          <w:sz w:val="24"/>
          <w:szCs w:val="24"/>
        </w:rPr>
        <w:t>n</w:t>
      </w:r>
      <w:r w:rsidRPr="00066F4A">
        <w:rPr>
          <w:rFonts w:ascii="Times New Roman" w:hAnsi="Times New Roman" w:cs="Times New Roman"/>
          <w:sz w:val="24"/>
          <w:szCs w:val="24"/>
        </w:rPr>
        <w:t xml:space="preserve"> kendileri için oldukça yüksek standartlar belirledikleri ve kendilerini değerlendirmede bu standartları önemli gördüklerinden bahsedilmektedir. </w:t>
      </w:r>
    </w:p>
    <w:p w:rsidR="002373E4" w:rsidRPr="000E72B1" w:rsidRDefault="002373E4" w:rsidP="001B1C7A">
      <w:pPr>
        <w:autoSpaceDE w:val="0"/>
        <w:autoSpaceDN w:val="0"/>
        <w:adjustRightInd w:val="0"/>
        <w:spacing w:before="240" w:after="240" w:line="360" w:lineRule="auto"/>
        <w:ind w:firstLine="709"/>
        <w:jc w:val="both"/>
        <w:rPr>
          <w:rFonts w:ascii="Times New Roman" w:hAnsi="Times New Roman" w:cs="Times New Roman"/>
          <w:b/>
          <w:bCs/>
          <w:sz w:val="24"/>
          <w:szCs w:val="24"/>
        </w:rPr>
      </w:pPr>
      <w:r w:rsidRPr="00E73FF8">
        <w:rPr>
          <w:rFonts w:ascii="Times New Roman" w:hAnsi="Times New Roman" w:cs="Times New Roman"/>
          <w:b/>
          <w:sz w:val="24"/>
          <w:szCs w:val="24"/>
        </w:rPr>
        <w:t>3)</w:t>
      </w:r>
      <w:r>
        <w:rPr>
          <w:rFonts w:ascii="Times New Roman" w:hAnsi="Times New Roman" w:cs="Times New Roman"/>
          <w:sz w:val="24"/>
          <w:szCs w:val="24"/>
        </w:rPr>
        <w:t xml:space="preserve"> </w:t>
      </w:r>
      <w:r w:rsidRPr="00C51568">
        <w:rPr>
          <w:rFonts w:ascii="Times New Roman" w:hAnsi="Times New Roman" w:cs="Times New Roman"/>
          <w:b/>
          <w:sz w:val="24"/>
          <w:szCs w:val="24"/>
        </w:rPr>
        <w:t>Yüksek Ebeveynsel Beklenti:</w:t>
      </w:r>
      <w:r w:rsidRPr="00066F4A">
        <w:rPr>
          <w:rFonts w:ascii="Times New Roman" w:hAnsi="Times New Roman" w:cs="Times New Roman"/>
          <w:sz w:val="24"/>
          <w:szCs w:val="24"/>
        </w:rPr>
        <w:t xml:space="preserve"> Bu boyut, bireyin e</w:t>
      </w:r>
      <w:r>
        <w:rPr>
          <w:rFonts w:ascii="Times New Roman" w:hAnsi="Times New Roman" w:cs="Times New Roman"/>
          <w:sz w:val="24"/>
          <w:szCs w:val="24"/>
        </w:rPr>
        <w:t xml:space="preserve">beveynini yüksek standartlara sahip ve </w:t>
      </w:r>
      <w:r w:rsidRPr="00D34FE8">
        <w:rPr>
          <w:rFonts w:ascii="Times New Roman" w:hAnsi="Times New Roman" w:cs="Times New Roman"/>
          <w:sz w:val="24"/>
          <w:szCs w:val="24"/>
        </w:rPr>
        <w:t>bu standartlara aşırı önem veren kişiler olarak algılaması olarak adlandırılır</w:t>
      </w:r>
      <w:r>
        <w:rPr>
          <w:rFonts w:ascii="Times New Roman" w:hAnsi="Times New Roman" w:cs="Times New Roman"/>
          <w:sz w:val="24"/>
          <w:szCs w:val="24"/>
        </w:rPr>
        <w:t>.</w:t>
      </w:r>
    </w:p>
    <w:p w:rsidR="002373E4" w:rsidRPr="000E72B1" w:rsidRDefault="002373E4" w:rsidP="001B1C7A">
      <w:pPr>
        <w:autoSpaceDE w:val="0"/>
        <w:autoSpaceDN w:val="0"/>
        <w:adjustRightInd w:val="0"/>
        <w:spacing w:before="240"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73FF8">
        <w:rPr>
          <w:rFonts w:ascii="Times New Roman" w:hAnsi="Times New Roman" w:cs="Times New Roman"/>
          <w:b/>
          <w:sz w:val="24"/>
          <w:szCs w:val="24"/>
        </w:rPr>
        <w:t>4) Aşırı</w:t>
      </w:r>
      <w:r w:rsidRPr="00C51568">
        <w:rPr>
          <w:rFonts w:ascii="Times New Roman" w:hAnsi="Times New Roman" w:cs="Times New Roman"/>
          <w:b/>
          <w:sz w:val="24"/>
          <w:szCs w:val="24"/>
        </w:rPr>
        <w:t xml:space="preserve"> Ebeveynsel Eleştiri:</w:t>
      </w:r>
      <w:r w:rsidRPr="004425E4">
        <w:rPr>
          <w:rFonts w:ascii="Times New Roman" w:hAnsi="Times New Roman" w:cs="Times New Roman"/>
          <w:sz w:val="24"/>
          <w:szCs w:val="24"/>
        </w:rPr>
        <w:t xml:space="preserve"> </w:t>
      </w:r>
      <w:r w:rsidRPr="00066F4A">
        <w:rPr>
          <w:rFonts w:ascii="Times New Roman" w:hAnsi="Times New Roman" w:cs="Times New Roman"/>
          <w:sz w:val="24"/>
          <w:szCs w:val="24"/>
        </w:rPr>
        <w:t>Bir önceki</w:t>
      </w:r>
      <w:r>
        <w:rPr>
          <w:rFonts w:ascii="Times New Roman" w:hAnsi="Times New Roman" w:cs="Times New Roman"/>
          <w:sz w:val="24"/>
          <w:szCs w:val="24"/>
        </w:rPr>
        <w:t xml:space="preserve"> boyutla iç içe olan bu boyut, e</w:t>
      </w:r>
      <w:r w:rsidRPr="00066F4A">
        <w:rPr>
          <w:rFonts w:ascii="Times New Roman" w:hAnsi="Times New Roman" w:cs="Times New Roman"/>
          <w:sz w:val="24"/>
          <w:szCs w:val="24"/>
        </w:rPr>
        <w:t xml:space="preserve">beveynsel beklentiler ve ebeveynsel eleştiri boyutlarının her ikisi de ailelerin değerlendirici tutumlarının algılanması </w:t>
      </w:r>
      <w:r>
        <w:rPr>
          <w:rFonts w:ascii="Times New Roman" w:hAnsi="Times New Roman" w:cs="Times New Roman"/>
          <w:sz w:val="24"/>
          <w:szCs w:val="24"/>
        </w:rPr>
        <w:t>üzerine odaklanır.</w:t>
      </w:r>
    </w:p>
    <w:p w:rsidR="002373E4" w:rsidRPr="00066F4A" w:rsidRDefault="002373E4" w:rsidP="001B1C7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3FF8">
        <w:rPr>
          <w:rFonts w:ascii="Times New Roman" w:hAnsi="Times New Roman" w:cs="Times New Roman"/>
          <w:b/>
          <w:sz w:val="24"/>
          <w:szCs w:val="24"/>
        </w:rPr>
        <w:t>5)</w:t>
      </w:r>
      <w:r>
        <w:rPr>
          <w:rFonts w:ascii="Times New Roman" w:hAnsi="Times New Roman" w:cs="Times New Roman"/>
          <w:sz w:val="24"/>
          <w:szCs w:val="24"/>
        </w:rPr>
        <w:t xml:space="preserve"> </w:t>
      </w:r>
      <w:r w:rsidRPr="00C51568">
        <w:rPr>
          <w:rFonts w:ascii="Times New Roman" w:hAnsi="Times New Roman" w:cs="Times New Roman"/>
          <w:b/>
          <w:sz w:val="24"/>
          <w:szCs w:val="24"/>
        </w:rPr>
        <w:t>Davranışlardan Şüphe Duyma:</w:t>
      </w:r>
      <w:r w:rsidRPr="00066F4A">
        <w:rPr>
          <w:rFonts w:ascii="Times New Roman" w:hAnsi="Times New Roman" w:cs="Times New Roman"/>
          <w:sz w:val="24"/>
          <w:szCs w:val="24"/>
        </w:rPr>
        <w:t xml:space="preserve"> Bu boyut ise, bireyin performansının niteliğine dair kuşku duyması olarak kavramlaştırılır. </w:t>
      </w:r>
    </w:p>
    <w:p w:rsidR="002373E4" w:rsidRDefault="002373E4" w:rsidP="001B1C7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73FF8">
        <w:rPr>
          <w:rFonts w:ascii="Times New Roman" w:hAnsi="Times New Roman" w:cs="Times New Roman"/>
          <w:b/>
          <w:sz w:val="24"/>
          <w:szCs w:val="24"/>
        </w:rPr>
        <w:t>6)</w:t>
      </w:r>
      <w:r>
        <w:rPr>
          <w:rFonts w:ascii="Times New Roman" w:hAnsi="Times New Roman" w:cs="Times New Roman"/>
          <w:sz w:val="24"/>
          <w:szCs w:val="24"/>
        </w:rPr>
        <w:t xml:space="preserve"> </w:t>
      </w:r>
      <w:r w:rsidRPr="00C51568">
        <w:rPr>
          <w:rFonts w:ascii="Times New Roman" w:hAnsi="Times New Roman" w:cs="Times New Roman"/>
          <w:b/>
          <w:sz w:val="24"/>
          <w:szCs w:val="24"/>
        </w:rPr>
        <w:t>Düzen</w:t>
      </w:r>
      <w:r w:rsidRPr="00C47933">
        <w:rPr>
          <w:rFonts w:ascii="Times New Roman" w:hAnsi="Times New Roman" w:cs="Times New Roman"/>
          <w:b/>
          <w:sz w:val="24"/>
          <w:szCs w:val="24"/>
        </w:rPr>
        <w:t>:</w:t>
      </w:r>
      <w:r w:rsidR="00AF664A">
        <w:rPr>
          <w:rFonts w:ascii="Times New Roman" w:hAnsi="Times New Roman" w:cs="Times New Roman"/>
          <w:sz w:val="24"/>
          <w:szCs w:val="24"/>
        </w:rPr>
        <w:t xml:space="preserve"> Son olarak</w:t>
      </w:r>
      <w:r w:rsidR="00F13F73">
        <w:rPr>
          <w:rFonts w:ascii="Times New Roman" w:hAnsi="Times New Roman" w:cs="Times New Roman"/>
          <w:sz w:val="24"/>
          <w:szCs w:val="24"/>
        </w:rPr>
        <w:t>,</w:t>
      </w:r>
      <w:r w:rsidR="00AF664A">
        <w:rPr>
          <w:rFonts w:ascii="Times New Roman" w:hAnsi="Times New Roman" w:cs="Times New Roman"/>
          <w:sz w:val="24"/>
          <w:szCs w:val="24"/>
        </w:rPr>
        <w:t xml:space="preserve"> </w:t>
      </w:r>
      <w:r w:rsidRPr="00066F4A">
        <w:rPr>
          <w:rFonts w:ascii="Times New Roman" w:hAnsi="Times New Roman" w:cs="Times New Roman"/>
          <w:sz w:val="24"/>
          <w:szCs w:val="24"/>
        </w:rPr>
        <w:t>bu boyut ise</w:t>
      </w:r>
      <w:r w:rsidR="00F13F73">
        <w:rPr>
          <w:rFonts w:ascii="Times New Roman" w:hAnsi="Times New Roman" w:cs="Times New Roman"/>
          <w:sz w:val="24"/>
          <w:szCs w:val="24"/>
        </w:rPr>
        <w:t xml:space="preserve"> </w:t>
      </w:r>
      <w:r w:rsidRPr="00066F4A">
        <w:rPr>
          <w:rFonts w:ascii="Times New Roman" w:hAnsi="Times New Roman" w:cs="Times New Roman"/>
          <w:sz w:val="24"/>
          <w:szCs w:val="24"/>
        </w:rPr>
        <w:t>bireyin temizliğe ve düzene</w:t>
      </w:r>
      <w:r>
        <w:rPr>
          <w:rFonts w:ascii="Times New Roman" w:hAnsi="Times New Roman" w:cs="Times New Roman"/>
          <w:sz w:val="24"/>
          <w:szCs w:val="24"/>
        </w:rPr>
        <w:t xml:space="preserve"> karşı aşırı bir </w:t>
      </w:r>
      <w:r w:rsidR="00C51568">
        <w:rPr>
          <w:rFonts w:ascii="Times New Roman" w:hAnsi="Times New Roman" w:cs="Times New Roman"/>
          <w:sz w:val="24"/>
          <w:szCs w:val="24"/>
        </w:rPr>
        <w:t xml:space="preserve">istek </w:t>
      </w:r>
      <w:r>
        <w:rPr>
          <w:rFonts w:ascii="Times New Roman" w:hAnsi="Times New Roman" w:cs="Times New Roman"/>
          <w:sz w:val="24"/>
          <w:szCs w:val="24"/>
        </w:rPr>
        <w:t xml:space="preserve">duyması </w:t>
      </w:r>
      <w:r w:rsidRPr="00066F4A">
        <w:rPr>
          <w:rFonts w:ascii="Times New Roman" w:hAnsi="Times New Roman" w:cs="Times New Roman"/>
          <w:sz w:val="24"/>
          <w:szCs w:val="24"/>
        </w:rPr>
        <w:t>ve yaşa</w:t>
      </w:r>
      <w:r w:rsidR="00AF664A">
        <w:rPr>
          <w:rFonts w:ascii="Times New Roman" w:hAnsi="Times New Roman" w:cs="Times New Roman"/>
          <w:sz w:val="24"/>
          <w:szCs w:val="24"/>
        </w:rPr>
        <w:t xml:space="preserve">mında tertipliliğe ne kadar </w:t>
      </w:r>
      <w:r w:rsidRPr="00066F4A">
        <w:rPr>
          <w:rFonts w:ascii="Times New Roman" w:hAnsi="Times New Roman" w:cs="Times New Roman"/>
          <w:sz w:val="24"/>
          <w:szCs w:val="24"/>
        </w:rPr>
        <w:t>eğilimli olduğunun yansıması ola</w:t>
      </w:r>
      <w:r>
        <w:rPr>
          <w:rFonts w:ascii="Times New Roman" w:hAnsi="Times New Roman" w:cs="Times New Roman"/>
          <w:sz w:val="24"/>
          <w:szCs w:val="24"/>
        </w:rPr>
        <w:t>rak kavramlaştırılır.</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t xml:space="preserve">Frost vd, (1990) “Yüksek Kişisel Standartlar” ve “Düzen” </w:t>
      </w:r>
      <w:r w:rsidR="00930A63">
        <w:rPr>
          <w:rFonts w:ascii="Times New Roman" w:hAnsi="Times New Roman" w:cs="Times New Roman"/>
          <w:sz w:val="24"/>
          <w:szCs w:val="24"/>
        </w:rPr>
        <w:t>boyutlarının olumlu kişilik kara</w:t>
      </w:r>
      <w:r w:rsidRPr="00F62549">
        <w:rPr>
          <w:rFonts w:ascii="Times New Roman" w:hAnsi="Times New Roman" w:cs="Times New Roman"/>
          <w:sz w:val="24"/>
          <w:szCs w:val="24"/>
        </w:rPr>
        <w:t>kteristik özellikleriyle ilişkili olduğunu belirtirken; “Davranışlardan Şüphe Duyma”, “Aşırı Ebeveynsel Eleştiri”,  “Hatalara Karşı Aşırı İlgi” ve “Yüksek Ebeveynsel Beklenti” boyutlarının ise olumsuz kişilik özelliklerle ilişkili olduğunu bildirmişlerdir.</w:t>
      </w:r>
    </w:p>
    <w:p w:rsidR="002373E4" w:rsidRPr="00F62549" w:rsidRDefault="00454F56"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Stöber (1998), Frost ve a</w:t>
      </w:r>
      <w:r w:rsidR="00930A63">
        <w:rPr>
          <w:rFonts w:ascii="Times New Roman" w:hAnsi="Times New Roman" w:cs="Times New Roman"/>
          <w:sz w:val="24"/>
          <w:szCs w:val="24"/>
        </w:rPr>
        <w:t>rkadaşlarının ortaya koyduğu altı</w:t>
      </w:r>
      <w:r w:rsidR="002373E4" w:rsidRPr="00F62549">
        <w:rPr>
          <w:rFonts w:ascii="Times New Roman" w:hAnsi="Times New Roman" w:cs="Times New Roman"/>
          <w:sz w:val="24"/>
          <w:szCs w:val="24"/>
        </w:rPr>
        <w:t xml:space="preserve"> boyutun mükemmeliyetçiliği çok </w:t>
      </w:r>
      <w:r w:rsidR="00987AB0">
        <w:rPr>
          <w:rFonts w:ascii="Times New Roman" w:hAnsi="Times New Roman" w:cs="Times New Roman"/>
          <w:sz w:val="24"/>
          <w:szCs w:val="24"/>
        </w:rPr>
        <w:t xml:space="preserve">özgülleştirdiğini </w:t>
      </w:r>
      <w:r w:rsidR="002373E4" w:rsidRPr="00F62549">
        <w:rPr>
          <w:rFonts w:ascii="Times New Roman" w:hAnsi="Times New Roman" w:cs="Times New Roman"/>
          <w:sz w:val="24"/>
          <w:szCs w:val="24"/>
        </w:rPr>
        <w:t>söyleyerek, 243 katılımcıdan aldığı veriler sonucunda dört alt boyut ortaya koymuştur. Kişisel standartlar ve düzen boyutları farklı boyutlar olarak ortaya çıkarken; hatalara karşı aşırı ilgi- davranışlardan şüphe duyma bir alt boyut ve yüksek ebeveynsel-beklenti aşırı ebeveynsel eleştiri boyutları da bir boyut olarak ortaya çıkmıştır.</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t>Buradan</w:t>
      </w:r>
      <w:r w:rsidR="00987AB0">
        <w:rPr>
          <w:rFonts w:ascii="Times New Roman" w:hAnsi="Times New Roman" w:cs="Times New Roman"/>
          <w:sz w:val="24"/>
          <w:szCs w:val="24"/>
        </w:rPr>
        <w:t xml:space="preserve"> da anlaşılacağı üzere, Frost ve arkadaşları</w:t>
      </w:r>
      <w:r w:rsidRPr="00F62549">
        <w:rPr>
          <w:rFonts w:ascii="Times New Roman" w:hAnsi="Times New Roman" w:cs="Times New Roman"/>
          <w:sz w:val="24"/>
          <w:szCs w:val="24"/>
        </w:rPr>
        <w:t xml:space="preserve"> (1990) tarafından geliştirilen (FMPS) mükemmelliyetçilik ölçeği</w:t>
      </w:r>
      <w:r w:rsidR="00987AB0">
        <w:rPr>
          <w:rFonts w:ascii="Times New Roman" w:hAnsi="Times New Roman" w:cs="Times New Roman"/>
          <w:sz w:val="24"/>
          <w:szCs w:val="24"/>
        </w:rPr>
        <w:t>,</w:t>
      </w:r>
      <w:r w:rsidRPr="00F62549">
        <w:rPr>
          <w:rFonts w:ascii="Times New Roman" w:hAnsi="Times New Roman" w:cs="Times New Roman"/>
          <w:sz w:val="24"/>
          <w:szCs w:val="24"/>
        </w:rPr>
        <w:t xml:space="preserve"> birçok araştırmacı tarafından ele alınarak farklı sayılarda faktör sonuçları ortaya çıkmıştır, ama son olarak (FMPS) ölçeği ile ilişkili olumlu ve olumsuz mükemmelliyetçilik olarak adlandırılan iki boyutlu yapıdan söz edilmiştir (Slaney vd, 2001).</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lastRenderedPageBreak/>
        <w:t>Bununla birlikte, Slaney ve Johnson (1992) mükemmelliyetçiliği olumlu ve olumsuz unsurlara sahip bir yapı olarak ele almışlar ve beraberinde bu iki boyutu ölçen çok boyutlu yeni bir mükemmelliyetçilik ölçeği geliştirmişlerdir. “The Almost Perfect Scale (APS) adını verdikleri bu ölçek dört faktörden meydana gelmektedir: “Standartlar ve Düzen”, “Anksiyete”, “Kişiler Arası İlişkiler ve Danışma İlişkileri” ve “Er</w:t>
      </w:r>
      <w:r w:rsidR="00930A63">
        <w:rPr>
          <w:rFonts w:ascii="Times New Roman" w:hAnsi="Times New Roman" w:cs="Times New Roman"/>
          <w:sz w:val="24"/>
          <w:szCs w:val="24"/>
        </w:rPr>
        <w:t>teleme”’dir. Slaney ve arkadaşları</w:t>
      </w:r>
      <w:r w:rsidRPr="00F62549">
        <w:rPr>
          <w:rFonts w:ascii="Times New Roman" w:hAnsi="Times New Roman" w:cs="Times New Roman"/>
          <w:sz w:val="24"/>
          <w:szCs w:val="24"/>
        </w:rPr>
        <w:t xml:space="preserve"> (1995) tarafından revize edilen bu ölçek mükemmelliyetçiliğin olumsuz boyutuna yeterince dikkat çekmediği gerekçesiyle daha yeterli bir tanıma ihtiyaç duyulmuştur. Bu ihtiyaç beraberinde APS’ni</w:t>
      </w:r>
      <w:r w:rsidR="004F0451">
        <w:rPr>
          <w:rFonts w:ascii="Times New Roman" w:hAnsi="Times New Roman" w:cs="Times New Roman"/>
          <w:sz w:val="24"/>
          <w:szCs w:val="24"/>
        </w:rPr>
        <w:t>n revize edilmesi gerekliliği</w:t>
      </w:r>
      <w:r w:rsidR="00930A63">
        <w:rPr>
          <w:rFonts w:ascii="Times New Roman" w:hAnsi="Times New Roman" w:cs="Times New Roman"/>
          <w:sz w:val="24"/>
          <w:szCs w:val="24"/>
        </w:rPr>
        <w:t>ni</w:t>
      </w:r>
      <w:r w:rsidR="004F0451">
        <w:rPr>
          <w:rFonts w:ascii="Times New Roman" w:hAnsi="Times New Roman" w:cs="Times New Roman"/>
          <w:sz w:val="24"/>
          <w:szCs w:val="24"/>
        </w:rPr>
        <w:t xml:space="preserve"> ortaya çık</w:t>
      </w:r>
      <w:r w:rsidR="00930A63">
        <w:rPr>
          <w:rFonts w:ascii="Times New Roman" w:hAnsi="Times New Roman" w:cs="Times New Roman"/>
          <w:sz w:val="24"/>
          <w:szCs w:val="24"/>
        </w:rPr>
        <w:t>ar</w:t>
      </w:r>
      <w:r w:rsidR="004F0451">
        <w:rPr>
          <w:rFonts w:ascii="Times New Roman" w:hAnsi="Times New Roman" w:cs="Times New Roman"/>
          <w:sz w:val="24"/>
          <w:szCs w:val="24"/>
        </w:rPr>
        <w:t xml:space="preserve">mıştır </w:t>
      </w:r>
      <w:r w:rsidRPr="00F62549">
        <w:rPr>
          <w:rFonts w:ascii="Times New Roman" w:hAnsi="Times New Roman" w:cs="Times New Roman"/>
          <w:sz w:val="24"/>
          <w:szCs w:val="24"/>
        </w:rPr>
        <w:t xml:space="preserve">(Slaney vd, 2001). Sonuç olarak; revize edilen ölçek (Slaney vd, 2001) üç alt boyuta ayrılmıştır: </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E73FF8">
        <w:rPr>
          <w:rFonts w:ascii="Times New Roman" w:hAnsi="Times New Roman" w:cs="Times New Roman"/>
          <w:b/>
          <w:sz w:val="24"/>
          <w:szCs w:val="24"/>
        </w:rPr>
        <w:t>1)</w:t>
      </w:r>
      <w:r>
        <w:rPr>
          <w:rFonts w:ascii="Times New Roman" w:hAnsi="Times New Roman" w:cs="Times New Roman"/>
          <w:sz w:val="24"/>
          <w:szCs w:val="24"/>
        </w:rPr>
        <w:t xml:space="preserve"> </w:t>
      </w:r>
      <w:r w:rsidRPr="004F0451">
        <w:rPr>
          <w:rFonts w:ascii="Times New Roman" w:hAnsi="Times New Roman" w:cs="Times New Roman"/>
          <w:b/>
          <w:sz w:val="24"/>
          <w:szCs w:val="24"/>
        </w:rPr>
        <w:t>Yüksek Standartlar:</w:t>
      </w:r>
      <w:r w:rsidRPr="00F62549">
        <w:rPr>
          <w:rFonts w:ascii="Times New Roman" w:hAnsi="Times New Roman" w:cs="Times New Roman"/>
          <w:sz w:val="24"/>
          <w:szCs w:val="24"/>
        </w:rPr>
        <w:t xml:space="preserve"> Bu</w:t>
      </w:r>
      <w:r w:rsidRPr="00F62549">
        <w:rPr>
          <w:rFonts w:ascii="Times New Roman" w:hAnsi="Times New Roman" w:cs="Times New Roman"/>
          <w:b/>
          <w:bCs/>
          <w:sz w:val="24"/>
          <w:szCs w:val="24"/>
        </w:rPr>
        <w:t xml:space="preserve"> </w:t>
      </w:r>
      <w:r w:rsidRPr="00F62549">
        <w:rPr>
          <w:rFonts w:ascii="Times New Roman" w:hAnsi="Times New Roman" w:cs="Times New Roman"/>
          <w:sz w:val="24"/>
          <w:szCs w:val="24"/>
        </w:rPr>
        <w:t>faktör bireyin çok yüksek düzeyde standartlar oluşturmasını</w:t>
      </w:r>
      <w:r w:rsidRPr="00F62549">
        <w:rPr>
          <w:rFonts w:ascii="Times New Roman" w:hAnsi="Times New Roman" w:cs="Times New Roman"/>
          <w:b/>
          <w:bCs/>
          <w:sz w:val="24"/>
          <w:szCs w:val="24"/>
        </w:rPr>
        <w:t xml:space="preserve"> </w:t>
      </w:r>
      <w:r w:rsidRPr="00F62549">
        <w:rPr>
          <w:rFonts w:ascii="Times New Roman" w:hAnsi="Times New Roman" w:cs="Times New Roman"/>
          <w:sz w:val="24"/>
          <w:szCs w:val="24"/>
        </w:rPr>
        <w:t>ve kendisine ilişkin değerle</w:t>
      </w:r>
      <w:r w:rsidR="00293F9A">
        <w:rPr>
          <w:rFonts w:ascii="Times New Roman" w:hAnsi="Times New Roman" w:cs="Times New Roman"/>
          <w:sz w:val="24"/>
          <w:szCs w:val="24"/>
        </w:rPr>
        <w:t>n</w:t>
      </w:r>
      <w:r w:rsidRPr="00F62549">
        <w:rPr>
          <w:rFonts w:ascii="Times New Roman" w:hAnsi="Times New Roman" w:cs="Times New Roman"/>
          <w:sz w:val="24"/>
          <w:szCs w:val="24"/>
        </w:rPr>
        <w:t>dirmesinde bu standartların çok önemli bir yer tuttuğunu</w:t>
      </w:r>
      <w:r w:rsidRPr="00F62549">
        <w:rPr>
          <w:rFonts w:ascii="Times New Roman" w:hAnsi="Times New Roman" w:cs="Times New Roman"/>
          <w:b/>
          <w:bCs/>
          <w:sz w:val="24"/>
          <w:szCs w:val="24"/>
        </w:rPr>
        <w:t xml:space="preserve"> </w:t>
      </w:r>
      <w:r w:rsidRPr="00F62549">
        <w:rPr>
          <w:rFonts w:ascii="Times New Roman" w:hAnsi="Times New Roman" w:cs="Times New Roman"/>
          <w:sz w:val="24"/>
          <w:szCs w:val="24"/>
        </w:rPr>
        <w:t xml:space="preserve">göstermektedir. </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E73FF8">
        <w:rPr>
          <w:rFonts w:ascii="Times New Roman" w:hAnsi="Times New Roman" w:cs="Times New Roman"/>
          <w:b/>
          <w:sz w:val="24"/>
          <w:szCs w:val="24"/>
        </w:rPr>
        <w:t>2)</w:t>
      </w:r>
      <w:r>
        <w:rPr>
          <w:rFonts w:ascii="Times New Roman" w:hAnsi="Times New Roman" w:cs="Times New Roman"/>
          <w:sz w:val="24"/>
          <w:szCs w:val="24"/>
        </w:rPr>
        <w:t xml:space="preserve"> </w:t>
      </w:r>
      <w:r w:rsidRPr="004F0451">
        <w:rPr>
          <w:rFonts w:ascii="Times New Roman" w:hAnsi="Times New Roman" w:cs="Times New Roman"/>
          <w:b/>
          <w:sz w:val="24"/>
          <w:szCs w:val="24"/>
        </w:rPr>
        <w:t>Düzen:</w:t>
      </w:r>
      <w:r w:rsidRPr="00F62549">
        <w:rPr>
          <w:rFonts w:ascii="Times New Roman" w:hAnsi="Times New Roman" w:cs="Times New Roman"/>
          <w:sz w:val="24"/>
          <w:szCs w:val="24"/>
        </w:rPr>
        <w:t xml:space="preserve"> Bu faktör düzenli ve tertipli olma eğilimlerini yansıtmaktadır.</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E73FF8">
        <w:rPr>
          <w:rFonts w:ascii="Times New Roman" w:hAnsi="Times New Roman" w:cs="Times New Roman"/>
          <w:b/>
          <w:sz w:val="24"/>
          <w:szCs w:val="24"/>
        </w:rPr>
        <w:t>3)</w:t>
      </w:r>
      <w:r>
        <w:rPr>
          <w:rFonts w:ascii="Times New Roman" w:hAnsi="Times New Roman" w:cs="Times New Roman"/>
          <w:sz w:val="24"/>
          <w:szCs w:val="24"/>
        </w:rPr>
        <w:t xml:space="preserve"> </w:t>
      </w:r>
      <w:r w:rsidRPr="004F0451">
        <w:rPr>
          <w:rFonts w:ascii="Times New Roman" w:hAnsi="Times New Roman" w:cs="Times New Roman"/>
          <w:b/>
          <w:sz w:val="24"/>
          <w:szCs w:val="24"/>
        </w:rPr>
        <w:t>Çelişki:</w:t>
      </w:r>
      <w:r w:rsidRPr="00F62549">
        <w:rPr>
          <w:rFonts w:ascii="Times New Roman" w:hAnsi="Times New Roman" w:cs="Times New Roman"/>
          <w:b/>
          <w:bCs/>
          <w:sz w:val="24"/>
          <w:szCs w:val="24"/>
        </w:rPr>
        <w:t xml:space="preserve"> </w:t>
      </w:r>
      <w:r w:rsidRPr="00F62549">
        <w:rPr>
          <w:rFonts w:ascii="Times New Roman" w:hAnsi="Times New Roman" w:cs="Times New Roman"/>
          <w:sz w:val="24"/>
          <w:szCs w:val="24"/>
        </w:rPr>
        <w:t>Bu faktör bireyler tarafından konulan yüksek standartların</w:t>
      </w:r>
      <w:r w:rsidRPr="00F62549">
        <w:rPr>
          <w:rFonts w:ascii="Times New Roman" w:hAnsi="Times New Roman" w:cs="Times New Roman"/>
          <w:b/>
          <w:bCs/>
          <w:sz w:val="24"/>
          <w:szCs w:val="24"/>
        </w:rPr>
        <w:t xml:space="preserve"> </w:t>
      </w:r>
      <w:r w:rsidRPr="00F62549">
        <w:rPr>
          <w:rFonts w:ascii="Times New Roman" w:hAnsi="Times New Roman" w:cs="Times New Roman"/>
          <w:sz w:val="24"/>
          <w:szCs w:val="24"/>
        </w:rPr>
        <w:t>karşılanmaması düşüncesini ve belirlenen standartlar ile performans arasındaki</w:t>
      </w:r>
      <w:r w:rsidRPr="00F62549">
        <w:rPr>
          <w:rFonts w:ascii="Times New Roman" w:hAnsi="Times New Roman" w:cs="Times New Roman"/>
          <w:b/>
          <w:bCs/>
          <w:sz w:val="24"/>
          <w:szCs w:val="24"/>
        </w:rPr>
        <w:t xml:space="preserve"> </w:t>
      </w:r>
      <w:r w:rsidRPr="00F62549">
        <w:rPr>
          <w:rFonts w:ascii="Times New Roman" w:hAnsi="Times New Roman" w:cs="Times New Roman"/>
          <w:sz w:val="24"/>
          <w:szCs w:val="24"/>
        </w:rPr>
        <w:t>uyuşmazlığı ortaya koymaktadır.</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t xml:space="preserve">Slaney </w:t>
      </w:r>
      <w:r w:rsidR="004F0451">
        <w:rPr>
          <w:rFonts w:ascii="Times New Roman" w:hAnsi="Times New Roman" w:cs="Times New Roman"/>
          <w:sz w:val="24"/>
          <w:szCs w:val="24"/>
        </w:rPr>
        <w:t xml:space="preserve">ve arkadaşları </w:t>
      </w:r>
      <w:r w:rsidRPr="00F62549">
        <w:rPr>
          <w:rFonts w:ascii="Times New Roman" w:hAnsi="Times New Roman" w:cs="Times New Roman"/>
          <w:sz w:val="24"/>
          <w:szCs w:val="24"/>
        </w:rPr>
        <w:t>(2001) “Yüksek Standartlar” ve “Düzen” alt boyutlarının olumlu mükemmelliyetçilik boyutunu yansıttığını belirtirken; “Çelişki” alt boyutunun olumsuz mükemmeliyetçilik boyutuyla ilişkili olduğunu ortaya çıkarmışlardır</w:t>
      </w:r>
      <w:r w:rsidR="004F0451">
        <w:rPr>
          <w:rFonts w:ascii="Times New Roman" w:hAnsi="Times New Roman" w:cs="Times New Roman"/>
          <w:sz w:val="24"/>
          <w:szCs w:val="24"/>
        </w:rPr>
        <w:t>.</w:t>
      </w:r>
      <w:r w:rsidRPr="00F62549">
        <w:rPr>
          <w:rFonts w:ascii="Times New Roman" w:hAnsi="Times New Roman" w:cs="Times New Roman"/>
          <w:sz w:val="24"/>
          <w:szCs w:val="24"/>
        </w:rPr>
        <w:t xml:space="preserve"> Hewitt ve Flett’in geliştirdiği ölçekte (HFMPS) “Kendine Yönelik” boyutta hem olumlu hem olumsuz boyuta ait soru maddelerinin bulunduğu belirtilerken olumlu-olumsuz ayrımın sağlıklı yapılamadığı belirtilmiştir. Frost’un (1990) geliştirdiği ölçme aracı (FMP</w:t>
      </w:r>
      <w:r w:rsidR="00B83B80">
        <w:rPr>
          <w:rFonts w:ascii="Times New Roman" w:hAnsi="Times New Roman" w:cs="Times New Roman"/>
          <w:sz w:val="24"/>
          <w:szCs w:val="24"/>
        </w:rPr>
        <w:t>S), Hewitt ve Flett’in geliştir</w:t>
      </w:r>
      <w:r w:rsidRPr="00F62549">
        <w:rPr>
          <w:rFonts w:ascii="Times New Roman" w:hAnsi="Times New Roman" w:cs="Times New Roman"/>
          <w:sz w:val="24"/>
          <w:szCs w:val="24"/>
        </w:rPr>
        <w:t xml:space="preserve">diği ölçme aracına (FHMPS) göre daha fazla mükemmelliyetçiliğin olumsuz boyutuna odaklaşmaktadır. Slaney </w:t>
      </w:r>
      <w:r w:rsidR="004F0451">
        <w:rPr>
          <w:rFonts w:ascii="Times New Roman" w:hAnsi="Times New Roman" w:cs="Times New Roman"/>
          <w:sz w:val="24"/>
          <w:szCs w:val="24"/>
        </w:rPr>
        <w:t xml:space="preserve">ve arkadaşlarının </w:t>
      </w:r>
      <w:r w:rsidRPr="00F62549">
        <w:rPr>
          <w:rFonts w:ascii="Times New Roman" w:hAnsi="Times New Roman" w:cs="Times New Roman"/>
          <w:sz w:val="24"/>
          <w:szCs w:val="24"/>
        </w:rPr>
        <w:t xml:space="preserve">(2001) geliştirdikleri ölçek mükemmelliyetçiliğin her iki boyutuna da eşit şekilde </w:t>
      </w:r>
      <w:r w:rsidR="001666FB">
        <w:rPr>
          <w:rFonts w:ascii="Times New Roman" w:hAnsi="Times New Roman" w:cs="Times New Roman"/>
          <w:sz w:val="24"/>
          <w:szCs w:val="24"/>
        </w:rPr>
        <w:t>yaklaşmaktadır</w:t>
      </w:r>
      <w:r w:rsidRPr="00F62549">
        <w:rPr>
          <w:rFonts w:ascii="Times New Roman" w:hAnsi="Times New Roman" w:cs="Times New Roman"/>
          <w:sz w:val="24"/>
          <w:szCs w:val="24"/>
        </w:rPr>
        <w:t>. Ayrıca “Frost Çok Boyutlu Mükemmelliyetçilik Ölçeği” ile “Slaney Mükemmelliyetçilik” ölçekleri mükemmelliyetçiliğin hem olumlu hem de olumsuz boyutuna yaklaşmaları noktasınd</w:t>
      </w:r>
      <w:r w:rsidR="00BB0231">
        <w:rPr>
          <w:rFonts w:ascii="Times New Roman" w:hAnsi="Times New Roman" w:cs="Times New Roman"/>
          <w:sz w:val="24"/>
          <w:szCs w:val="24"/>
        </w:rPr>
        <w:t>a birçok benzerlik göstermektedir</w:t>
      </w:r>
      <w:r w:rsidRPr="00F62549">
        <w:rPr>
          <w:rFonts w:ascii="Times New Roman" w:hAnsi="Times New Roman" w:cs="Times New Roman"/>
          <w:sz w:val="24"/>
          <w:szCs w:val="24"/>
        </w:rPr>
        <w:t xml:space="preserve"> (Slaney, 2001: 143).</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t xml:space="preserve">Mobley </w:t>
      </w:r>
      <w:r w:rsidR="00B83B80">
        <w:rPr>
          <w:rFonts w:ascii="Times New Roman" w:hAnsi="Times New Roman" w:cs="Times New Roman"/>
          <w:sz w:val="24"/>
          <w:szCs w:val="24"/>
        </w:rPr>
        <w:t>ve ar</w:t>
      </w:r>
      <w:r w:rsidR="004F0451">
        <w:rPr>
          <w:rFonts w:ascii="Times New Roman" w:hAnsi="Times New Roman" w:cs="Times New Roman"/>
          <w:sz w:val="24"/>
          <w:szCs w:val="24"/>
        </w:rPr>
        <w:t xml:space="preserve">kadaşları </w:t>
      </w:r>
      <w:r w:rsidRPr="00F62549">
        <w:rPr>
          <w:rFonts w:ascii="Times New Roman" w:hAnsi="Times New Roman" w:cs="Times New Roman"/>
          <w:sz w:val="24"/>
          <w:szCs w:val="24"/>
        </w:rPr>
        <w:t>(2005) mükemmelliyetçilik ölç</w:t>
      </w:r>
      <w:r w:rsidR="00E94F01">
        <w:rPr>
          <w:rFonts w:ascii="Times New Roman" w:hAnsi="Times New Roman" w:cs="Times New Roman"/>
          <w:sz w:val="24"/>
          <w:szCs w:val="24"/>
        </w:rPr>
        <w:t xml:space="preserve">eğinin (APS) 251 Afrika kökenli </w:t>
      </w:r>
      <w:r w:rsidRPr="00F62549">
        <w:rPr>
          <w:rFonts w:ascii="Times New Roman" w:hAnsi="Times New Roman" w:cs="Times New Roman"/>
          <w:sz w:val="24"/>
          <w:szCs w:val="24"/>
        </w:rPr>
        <w:t xml:space="preserve">Amerikalı üniversite öğrencisi üzerinde çok kültürlü yapısal geçerliliğini </w:t>
      </w:r>
      <w:r w:rsidRPr="00F62549">
        <w:rPr>
          <w:rFonts w:ascii="Times New Roman" w:hAnsi="Times New Roman" w:cs="Times New Roman"/>
          <w:sz w:val="24"/>
          <w:szCs w:val="24"/>
        </w:rPr>
        <w:lastRenderedPageBreak/>
        <w:t>araştırmışlardır ve sonu</w:t>
      </w:r>
      <w:r w:rsidR="004F0451">
        <w:rPr>
          <w:rFonts w:ascii="Times New Roman" w:hAnsi="Times New Roman" w:cs="Times New Roman"/>
          <w:sz w:val="24"/>
          <w:szCs w:val="24"/>
        </w:rPr>
        <w:t>çl</w:t>
      </w:r>
      <w:r w:rsidR="00E73FF8">
        <w:rPr>
          <w:rFonts w:ascii="Times New Roman" w:hAnsi="Times New Roman" w:cs="Times New Roman"/>
          <w:sz w:val="24"/>
          <w:szCs w:val="24"/>
        </w:rPr>
        <w:t xml:space="preserve">ar kültürler arasında faktörsel </w:t>
      </w:r>
      <w:r w:rsidRPr="00F62549">
        <w:rPr>
          <w:rFonts w:ascii="Times New Roman" w:hAnsi="Times New Roman" w:cs="Times New Roman"/>
          <w:sz w:val="24"/>
          <w:szCs w:val="24"/>
        </w:rPr>
        <w:t>eşitliği sağladığını ortaya koyarken, olumlu mükemme</w:t>
      </w:r>
      <w:r w:rsidR="00B83B80">
        <w:rPr>
          <w:rFonts w:ascii="Times New Roman" w:hAnsi="Times New Roman" w:cs="Times New Roman"/>
          <w:sz w:val="24"/>
          <w:szCs w:val="24"/>
        </w:rPr>
        <w:t>l</w:t>
      </w:r>
      <w:r w:rsidRPr="00F62549">
        <w:rPr>
          <w:rFonts w:ascii="Times New Roman" w:hAnsi="Times New Roman" w:cs="Times New Roman"/>
          <w:sz w:val="24"/>
          <w:szCs w:val="24"/>
        </w:rPr>
        <w:t>liyetçilikle olumsuz mükemmelliyetçilik arasındaki ayrımı gü</w:t>
      </w:r>
      <w:r>
        <w:rPr>
          <w:rFonts w:ascii="Times New Roman" w:hAnsi="Times New Roman" w:cs="Times New Roman"/>
          <w:sz w:val="24"/>
          <w:szCs w:val="24"/>
        </w:rPr>
        <w:t>çlendirmiştir.</w:t>
      </w:r>
    </w:p>
    <w:p w:rsidR="002373E4" w:rsidRPr="00F62549" w:rsidRDefault="002373E4" w:rsidP="00F62549">
      <w:pPr>
        <w:pStyle w:val="AralkYok"/>
        <w:spacing w:line="360" w:lineRule="auto"/>
        <w:jc w:val="both"/>
        <w:rPr>
          <w:rFonts w:ascii="Times New Roman" w:hAnsi="Times New Roman" w:cs="Times New Roman"/>
          <w:b/>
          <w:bCs/>
          <w:sz w:val="24"/>
          <w:szCs w:val="24"/>
        </w:rPr>
      </w:pPr>
      <w:r w:rsidRPr="00F62549">
        <w:rPr>
          <w:rFonts w:ascii="Times New Roman" w:hAnsi="Times New Roman" w:cs="Times New Roman"/>
          <w:b/>
          <w:bCs/>
          <w:sz w:val="24"/>
          <w:szCs w:val="24"/>
        </w:rPr>
        <w:t>2.1.4. OLUMLU-OLUMSUZ MÜKEMMELLİYETÇİLİK</w:t>
      </w:r>
    </w:p>
    <w:p w:rsidR="002373E4" w:rsidRPr="00F62549" w:rsidRDefault="00794090"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İlgili alan yazın</w:t>
      </w:r>
      <w:r w:rsidR="002373E4" w:rsidRPr="00F62549">
        <w:rPr>
          <w:rFonts w:ascii="Times New Roman" w:hAnsi="Times New Roman" w:cs="Times New Roman"/>
          <w:sz w:val="24"/>
          <w:szCs w:val="24"/>
        </w:rPr>
        <w:t xml:space="preserve"> incelendiğinde başlangıçta mükemmelliyetçiliğin tek boyutlu ve olumsuz bir kişilik özelliği olarak ele alındığı fakat ilerleyen zamanlarda çok boyutlu bir yapı olarak ele alındığı görülmüştür</w:t>
      </w:r>
      <w:r w:rsidR="002373E4" w:rsidRPr="00F62549">
        <w:rPr>
          <w:rFonts w:ascii="Times New Roman" w:hAnsi="Times New Roman" w:cs="Times New Roman"/>
          <w:b/>
          <w:bCs/>
          <w:sz w:val="24"/>
          <w:szCs w:val="24"/>
        </w:rPr>
        <w:t xml:space="preserve">. </w:t>
      </w:r>
      <w:r w:rsidR="002373E4" w:rsidRPr="00F62549">
        <w:rPr>
          <w:rFonts w:ascii="Times New Roman" w:hAnsi="Times New Roman" w:cs="Times New Roman"/>
          <w:sz w:val="24"/>
          <w:szCs w:val="24"/>
        </w:rPr>
        <w:t>Günümüzde yapılan araştırmalar mükemmelliyetçiliği yalnızca sağlıksız (olumsuz) yansımaları olan bir kişilik değişkeni olarak ele almanın yanlış olacağını belirtmişlerdir. Bu araştırmalarda mükemmelliyetçilik olumlu ve olumsuz yansımaları olan çok boyutlu bir kişilik özelliği olarak görülmekte ve bu şekilde bireyin daha sağlıklı bir şekilde değerlendirileceği ortaya konulmaktadır (Slaney vd, 2001;</w:t>
      </w:r>
      <w:r w:rsidR="002373E4" w:rsidRPr="00F62549">
        <w:rPr>
          <w:rFonts w:ascii="Times New Roman" w:hAnsi="Times New Roman" w:cs="Times New Roman"/>
          <w:b/>
          <w:bCs/>
          <w:sz w:val="24"/>
          <w:szCs w:val="24"/>
        </w:rPr>
        <w:t xml:space="preserve"> </w:t>
      </w:r>
      <w:r w:rsidR="002373E4" w:rsidRPr="00F62549">
        <w:rPr>
          <w:rFonts w:ascii="Times New Roman" w:hAnsi="Times New Roman" w:cs="Times New Roman"/>
          <w:sz w:val="24"/>
          <w:szCs w:val="24"/>
        </w:rPr>
        <w:t>Rice ve Preusser, 2002; Bieling vd, 2004).</w:t>
      </w:r>
    </w:p>
    <w:p w:rsidR="002373E4" w:rsidRPr="00F62549" w:rsidRDefault="00293F9A"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t>Pek çok</w:t>
      </w:r>
      <w:r w:rsidR="002373E4" w:rsidRPr="00F62549">
        <w:rPr>
          <w:rFonts w:ascii="Times New Roman" w:hAnsi="Times New Roman" w:cs="Times New Roman"/>
          <w:sz w:val="24"/>
          <w:szCs w:val="24"/>
        </w:rPr>
        <w:t xml:space="preserve"> araştırmacı mükemm</w:t>
      </w:r>
      <w:r w:rsidR="00DE0467">
        <w:rPr>
          <w:rFonts w:ascii="Times New Roman" w:hAnsi="Times New Roman" w:cs="Times New Roman"/>
          <w:sz w:val="24"/>
          <w:szCs w:val="24"/>
        </w:rPr>
        <w:t>e</w:t>
      </w:r>
      <w:r w:rsidR="002373E4" w:rsidRPr="00F62549">
        <w:rPr>
          <w:rFonts w:ascii="Times New Roman" w:hAnsi="Times New Roman" w:cs="Times New Roman"/>
          <w:sz w:val="24"/>
          <w:szCs w:val="24"/>
        </w:rPr>
        <w:t xml:space="preserve">lliyetçiliğin olumlu ve olumsuz boyutlarının varlığının yanında; mükemmelliyetçiliğin temelinin yaşamın ilk yıllarında nispeten şekillendiği ve bu şekillenmede ailelerin büyük rol oynadığı konusunda hemfikirlerdir. </w:t>
      </w:r>
      <w:r w:rsidR="00794090">
        <w:rPr>
          <w:rFonts w:ascii="Times New Roman" w:hAnsi="Times New Roman" w:cs="Times New Roman"/>
          <w:sz w:val="24"/>
          <w:szCs w:val="24"/>
        </w:rPr>
        <w:t>Araştırmacılar, o</w:t>
      </w:r>
      <w:r w:rsidR="002373E4" w:rsidRPr="00F62549">
        <w:rPr>
          <w:rFonts w:ascii="Times New Roman" w:hAnsi="Times New Roman" w:cs="Times New Roman"/>
          <w:sz w:val="24"/>
          <w:szCs w:val="24"/>
        </w:rPr>
        <w:t>lum</w:t>
      </w:r>
      <w:r w:rsidR="00DE0467">
        <w:rPr>
          <w:rFonts w:ascii="Times New Roman" w:hAnsi="Times New Roman" w:cs="Times New Roman"/>
          <w:sz w:val="24"/>
          <w:szCs w:val="24"/>
        </w:rPr>
        <w:t>lu-olumsuz mükemmelliyetçilik bo</w:t>
      </w:r>
      <w:r w:rsidR="002373E4" w:rsidRPr="00F62549">
        <w:rPr>
          <w:rFonts w:ascii="Times New Roman" w:hAnsi="Times New Roman" w:cs="Times New Roman"/>
          <w:sz w:val="24"/>
          <w:szCs w:val="24"/>
        </w:rPr>
        <w:t>yutlarının her ikisinde de yüksek beklen</w:t>
      </w:r>
      <w:r w:rsidR="00794090">
        <w:rPr>
          <w:rFonts w:ascii="Times New Roman" w:hAnsi="Times New Roman" w:cs="Times New Roman"/>
          <w:sz w:val="24"/>
          <w:szCs w:val="24"/>
        </w:rPr>
        <w:t xml:space="preserve">tilerin var olduğunu belirtmişler ayrıca </w:t>
      </w:r>
      <w:r w:rsidR="008A76E8">
        <w:rPr>
          <w:rFonts w:ascii="Times New Roman" w:hAnsi="Times New Roman" w:cs="Times New Roman"/>
          <w:sz w:val="24"/>
          <w:szCs w:val="24"/>
        </w:rPr>
        <w:t>bu bo</w:t>
      </w:r>
      <w:r w:rsidR="002373E4" w:rsidRPr="00F62549">
        <w:rPr>
          <w:rFonts w:ascii="Times New Roman" w:hAnsi="Times New Roman" w:cs="Times New Roman"/>
          <w:sz w:val="24"/>
          <w:szCs w:val="24"/>
        </w:rPr>
        <w:t xml:space="preserve">yutları bireylerin </w:t>
      </w:r>
      <w:r w:rsidR="00794090">
        <w:rPr>
          <w:rFonts w:ascii="Times New Roman" w:hAnsi="Times New Roman" w:cs="Times New Roman"/>
          <w:sz w:val="24"/>
          <w:szCs w:val="24"/>
        </w:rPr>
        <w:t xml:space="preserve">ulaştıkları hedefleri </w:t>
      </w:r>
      <w:r w:rsidR="008A76E8">
        <w:rPr>
          <w:rFonts w:ascii="Times New Roman" w:hAnsi="Times New Roman" w:cs="Times New Roman"/>
          <w:sz w:val="24"/>
          <w:szCs w:val="24"/>
        </w:rPr>
        <w:t>değerlendirme noktasında bir</w:t>
      </w:r>
      <w:r w:rsidR="002373E4" w:rsidRPr="00F62549">
        <w:rPr>
          <w:rFonts w:ascii="Times New Roman" w:hAnsi="Times New Roman" w:cs="Times New Roman"/>
          <w:sz w:val="24"/>
          <w:szCs w:val="24"/>
        </w:rPr>
        <w:t xml:space="preserve">birinden ayırmaktadırlar. Araştırmacılar her iki boyutta da ailelerin yüksek beklentilerine vurgu yaparken; </w:t>
      </w:r>
      <w:r w:rsidR="00F44BAC">
        <w:rPr>
          <w:rFonts w:ascii="Times New Roman" w:hAnsi="Times New Roman" w:cs="Times New Roman"/>
          <w:sz w:val="24"/>
          <w:szCs w:val="24"/>
        </w:rPr>
        <w:t xml:space="preserve">olumlu </w:t>
      </w:r>
      <w:r w:rsidR="002373E4" w:rsidRPr="00F62549">
        <w:rPr>
          <w:rFonts w:ascii="Times New Roman" w:hAnsi="Times New Roman" w:cs="Times New Roman"/>
          <w:sz w:val="24"/>
          <w:szCs w:val="24"/>
        </w:rPr>
        <w:t>mükemmellik için çaba gösteren çocuklarda ailelerin olumlu, destekleyici ve cesaretlendirici tutumlar</w:t>
      </w:r>
      <w:r w:rsidR="00326485">
        <w:rPr>
          <w:rFonts w:ascii="Times New Roman" w:hAnsi="Times New Roman" w:cs="Times New Roman"/>
          <w:sz w:val="24"/>
          <w:szCs w:val="24"/>
        </w:rPr>
        <w:t xml:space="preserve">ına dikkat çekmektedirler. Ayrıca </w:t>
      </w:r>
      <w:r w:rsidR="00F11979">
        <w:rPr>
          <w:rFonts w:ascii="Times New Roman" w:hAnsi="Times New Roman" w:cs="Times New Roman"/>
          <w:sz w:val="24"/>
          <w:szCs w:val="24"/>
        </w:rPr>
        <w:t>çocuğun amacın</w:t>
      </w:r>
      <w:r w:rsidR="002373E4" w:rsidRPr="00F62549">
        <w:rPr>
          <w:rFonts w:ascii="Times New Roman" w:hAnsi="Times New Roman" w:cs="Times New Roman"/>
          <w:sz w:val="24"/>
          <w:szCs w:val="24"/>
        </w:rPr>
        <w:t>a ulaşamasa bile onu</w:t>
      </w:r>
      <w:r w:rsidR="00326485">
        <w:rPr>
          <w:rFonts w:ascii="Times New Roman" w:hAnsi="Times New Roman" w:cs="Times New Roman"/>
          <w:sz w:val="24"/>
          <w:szCs w:val="24"/>
        </w:rPr>
        <w:t xml:space="preserve"> eleştirmeyen, kıyaslamayan ve çocuğunun</w:t>
      </w:r>
      <w:r w:rsidR="00A75277">
        <w:rPr>
          <w:rFonts w:ascii="Times New Roman" w:hAnsi="Times New Roman" w:cs="Times New Roman"/>
          <w:sz w:val="24"/>
          <w:szCs w:val="24"/>
        </w:rPr>
        <w:t xml:space="preserve"> yanında olduğunu hisse</w:t>
      </w:r>
      <w:r w:rsidR="00F11979">
        <w:rPr>
          <w:rFonts w:ascii="Times New Roman" w:hAnsi="Times New Roman" w:cs="Times New Roman"/>
          <w:sz w:val="24"/>
          <w:szCs w:val="24"/>
        </w:rPr>
        <w:t xml:space="preserve">derek </w:t>
      </w:r>
      <w:r w:rsidR="00A75277">
        <w:rPr>
          <w:rFonts w:ascii="Times New Roman" w:hAnsi="Times New Roman" w:cs="Times New Roman"/>
          <w:sz w:val="24"/>
          <w:szCs w:val="24"/>
        </w:rPr>
        <w:t>o</w:t>
      </w:r>
      <w:r w:rsidR="002373E4" w:rsidRPr="00F62549">
        <w:rPr>
          <w:rFonts w:ascii="Times New Roman" w:hAnsi="Times New Roman" w:cs="Times New Roman"/>
          <w:sz w:val="24"/>
          <w:szCs w:val="24"/>
        </w:rPr>
        <w:t xml:space="preserve">na güvendiklerini </w:t>
      </w:r>
      <w:r w:rsidR="00A75277">
        <w:rPr>
          <w:rFonts w:ascii="Times New Roman" w:hAnsi="Times New Roman" w:cs="Times New Roman"/>
          <w:sz w:val="24"/>
          <w:szCs w:val="24"/>
        </w:rPr>
        <w:t xml:space="preserve">belirten </w:t>
      </w:r>
      <w:r w:rsidR="002373E4" w:rsidRPr="00F62549">
        <w:rPr>
          <w:rFonts w:ascii="Times New Roman" w:hAnsi="Times New Roman" w:cs="Times New Roman"/>
          <w:sz w:val="24"/>
          <w:szCs w:val="24"/>
        </w:rPr>
        <w:t>ailelerin çocuklarında olumlu mükemm</w:t>
      </w:r>
      <w:r w:rsidR="00A75277">
        <w:rPr>
          <w:rFonts w:ascii="Times New Roman" w:hAnsi="Times New Roman" w:cs="Times New Roman"/>
          <w:sz w:val="24"/>
          <w:szCs w:val="24"/>
        </w:rPr>
        <w:t>e</w:t>
      </w:r>
      <w:r w:rsidR="002373E4" w:rsidRPr="00F62549">
        <w:rPr>
          <w:rFonts w:ascii="Times New Roman" w:hAnsi="Times New Roman" w:cs="Times New Roman"/>
          <w:sz w:val="24"/>
          <w:szCs w:val="24"/>
        </w:rPr>
        <w:t>ll</w:t>
      </w:r>
      <w:r w:rsidR="00F44BAC">
        <w:rPr>
          <w:rFonts w:ascii="Times New Roman" w:hAnsi="Times New Roman" w:cs="Times New Roman"/>
          <w:sz w:val="24"/>
          <w:szCs w:val="24"/>
        </w:rPr>
        <w:t>iyetçiliğin geliştiğini belirt</w:t>
      </w:r>
      <w:r w:rsidR="002373E4" w:rsidRPr="00F62549">
        <w:rPr>
          <w:rFonts w:ascii="Times New Roman" w:hAnsi="Times New Roman" w:cs="Times New Roman"/>
          <w:sz w:val="24"/>
          <w:szCs w:val="24"/>
        </w:rPr>
        <w:t>m</w:t>
      </w:r>
      <w:r w:rsidR="00A75277">
        <w:rPr>
          <w:rFonts w:ascii="Times New Roman" w:hAnsi="Times New Roman" w:cs="Times New Roman"/>
          <w:sz w:val="24"/>
          <w:szCs w:val="24"/>
        </w:rPr>
        <w:t>e</w:t>
      </w:r>
      <w:r w:rsidR="002373E4" w:rsidRPr="00F62549">
        <w:rPr>
          <w:rFonts w:ascii="Times New Roman" w:hAnsi="Times New Roman" w:cs="Times New Roman"/>
          <w:sz w:val="24"/>
          <w:szCs w:val="24"/>
        </w:rPr>
        <w:t xml:space="preserve">ktedirler. </w:t>
      </w:r>
      <w:r w:rsidR="00F11979">
        <w:rPr>
          <w:rFonts w:ascii="Times New Roman" w:hAnsi="Times New Roman" w:cs="Times New Roman"/>
          <w:sz w:val="24"/>
          <w:szCs w:val="24"/>
        </w:rPr>
        <w:t xml:space="preserve"> Olumlu aileler standartlarını ç</w:t>
      </w:r>
      <w:r w:rsidR="002373E4" w:rsidRPr="00F62549">
        <w:rPr>
          <w:rFonts w:ascii="Times New Roman" w:hAnsi="Times New Roman" w:cs="Times New Roman"/>
          <w:sz w:val="24"/>
          <w:szCs w:val="24"/>
        </w:rPr>
        <w:t>ocuğun özelliklerin</w:t>
      </w:r>
      <w:r w:rsidR="00384A88">
        <w:rPr>
          <w:rFonts w:ascii="Times New Roman" w:hAnsi="Times New Roman" w:cs="Times New Roman"/>
          <w:sz w:val="24"/>
          <w:szCs w:val="24"/>
        </w:rPr>
        <w:t>e</w:t>
      </w:r>
      <w:r w:rsidR="002373E4" w:rsidRPr="00F62549">
        <w:rPr>
          <w:rFonts w:ascii="Times New Roman" w:hAnsi="Times New Roman" w:cs="Times New Roman"/>
          <w:sz w:val="24"/>
          <w:szCs w:val="24"/>
        </w:rPr>
        <w:t xml:space="preserve"> göre belirlerken; olumsuz aileler kıyaslamacı, eleştirel, ko</w:t>
      </w:r>
      <w:r w:rsidR="00F11979">
        <w:rPr>
          <w:rFonts w:ascii="Times New Roman" w:hAnsi="Times New Roman" w:cs="Times New Roman"/>
          <w:sz w:val="24"/>
          <w:szCs w:val="24"/>
        </w:rPr>
        <w:t>şull</w:t>
      </w:r>
      <w:r w:rsidR="002373E4" w:rsidRPr="00F62549">
        <w:rPr>
          <w:rFonts w:ascii="Times New Roman" w:hAnsi="Times New Roman" w:cs="Times New Roman"/>
          <w:sz w:val="24"/>
          <w:szCs w:val="24"/>
        </w:rPr>
        <w:t>u ve baskıcı bir yaklaşımla standartları kendi ve çevresinin istek ve beklentisi doğrultusunda oluşturma</w:t>
      </w:r>
      <w:r>
        <w:rPr>
          <w:rFonts w:ascii="Times New Roman" w:hAnsi="Times New Roman" w:cs="Times New Roman"/>
          <w:sz w:val="24"/>
          <w:szCs w:val="24"/>
        </w:rPr>
        <w:t>ktadırlar. Olumlu-olumsuz mükem</w:t>
      </w:r>
      <w:r w:rsidR="002373E4" w:rsidRPr="00F62549">
        <w:rPr>
          <w:rFonts w:ascii="Times New Roman" w:hAnsi="Times New Roman" w:cs="Times New Roman"/>
          <w:sz w:val="24"/>
          <w:szCs w:val="24"/>
        </w:rPr>
        <w:t>melliyetçilik kişilik özelliği farklı araştırmacılar tarafından değerlend</w:t>
      </w:r>
      <w:r w:rsidR="00F11979">
        <w:rPr>
          <w:rFonts w:ascii="Times New Roman" w:hAnsi="Times New Roman" w:cs="Times New Roman"/>
          <w:sz w:val="24"/>
          <w:szCs w:val="24"/>
        </w:rPr>
        <w:t>i</w:t>
      </w:r>
      <w:r w:rsidR="002373E4" w:rsidRPr="00F62549">
        <w:rPr>
          <w:rFonts w:ascii="Times New Roman" w:hAnsi="Times New Roman" w:cs="Times New Roman"/>
          <w:sz w:val="24"/>
          <w:szCs w:val="24"/>
        </w:rPr>
        <w:t xml:space="preserve">rilmiş olup iki </w:t>
      </w:r>
      <w:r w:rsidR="00913F9C">
        <w:rPr>
          <w:rFonts w:ascii="Times New Roman" w:hAnsi="Times New Roman" w:cs="Times New Roman"/>
          <w:sz w:val="24"/>
          <w:szCs w:val="24"/>
        </w:rPr>
        <w:t xml:space="preserve">özellik </w:t>
      </w:r>
      <w:r w:rsidR="002373E4" w:rsidRPr="00F62549">
        <w:rPr>
          <w:rFonts w:ascii="Times New Roman" w:hAnsi="Times New Roman" w:cs="Times New Roman"/>
          <w:sz w:val="24"/>
          <w:szCs w:val="24"/>
        </w:rPr>
        <w:t>arasındaki farklar aşağıda sunulmuştur (Sorotzkin, 1998).</w:t>
      </w:r>
    </w:p>
    <w:p w:rsidR="002373E4" w:rsidRPr="00F62549" w:rsidRDefault="002373E4" w:rsidP="001B1C7A">
      <w:pPr>
        <w:pStyle w:val="AralkYok"/>
        <w:spacing w:before="240" w:after="240" w:line="360" w:lineRule="auto"/>
        <w:ind w:firstLine="709"/>
        <w:jc w:val="both"/>
        <w:rPr>
          <w:rFonts w:ascii="Times New Roman" w:hAnsi="Times New Roman" w:cs="Times New Roman"/>
          <w:sz w:val="24"/>
          <w:szCs w:val="24"/>
        </w:rPr>
      </w:pPr>
      <w:r w:rsidRPr="00F62549">
        <w:rPr>
          <w:rFonts w:ascii="Times New Roman" w:hAnsi="Times New Roman" w:cs="Times New Roman"/>
          <w:sz w:val="24"/>
          <w:szCs w:val="24"/>
        </w:rPr>
        <w:t xml:space="preserve">Mükemmelliyetçilik üzerine ciddi olarak ilk ilgilenen ve olumsuz olarak ele alan araştırmacılardan biri olan Missildine (1963) mükemmeliyetçiliğin kökenini açıklarken onun “ebeveyn isteklerinin ısrarı sonucunda çocuk tarafından yaratıldığını” ve </w:t>
      </w:r>
      <w:r w:rsidRPr="00F62549">
        <w:rPr>
          <w:rFonts w:ascii="Times New Roman" w:hAnsi="Times New Roman" w:cs="Times New Roman"/>
          <w:sz w:val="24"/>
          <w:szCs w:val="24"/>
        </w:rPr>
        <w:lastRenderedPageBreak/>
        <w:t xml:space="preserve">“çocuktan beklenene bağlı olarak açığa çıktığını” ifade etmiştir. Missildine (1963), mükemmeli sağlıklı bir şekilde kovalayan bireyler ile kovalarken kendine zarar veren bireylerin farkını ortaya koyma çabasıyla konuya yaklaşmıştır. Missildine mükemmele ulaşmaya çalışırken kendine zarar veren bireyleri nevrotik (olumsuz) olarak değerlendirmekte ve mükemmele kendine zarar vermeden ulaşan bireylerin elde ettikleri tatmin düzeyleri bakımından farklılaştığını belirtir </w:t>
      </w:r>
      <w:proofErr w:type="gramStart"/>
      <w:r w:rsidRPr="00F62549">
        <w:rPr>
          <w:rFonts w:ascii="Times New Roman" w:hAnsi="Times New Roman" w:cs="Times New Roman"/>
          <w:sz w:val="24"/>
          <w:szCs w:val="24"/>
        </w:rPr>
        <w:t>(</w:t>
      </w:r>
      <w:proofErr w:type="gramEnd"/>
      <w:r w:rsidRPr="00217F20">
        <w:rPr>
          <w:rFonts w:ascii="Times New Roman" w:hAnsi="Times New Roman" w:cs="Times New Roman"/>
          <w:sz w:val="24"/>
          <w:szCs w:val="24"/>
        </w:rPr>
        <w:t>Akt.</w:t>
      </w:r>
      <w:r w:rsidRPr="00F62549">
        <w:rPr>
          <w:rFonts w:ascii="Times New Roman" w:hAnsi="Times New Roman" w:cs="Times New Roman"/>
          <w:sz w:val="24"/>
          <w:szCs w:val="24"/>
        </w:rPr>
        <w:t xml:space="preserve"> Shcherbakova, 2001</w:t>
      </w:r>
      <w:proofErr w:type="gramStart"/>
      <w:r w:rsidRPr="00F62549">
        <w:rPr>
          <w:rFonts w:ascii="Times New Roman" w:hAnsi="Times New Roman" w:cs="Times New Roman"/>
          <w:sz w:val="24"/>
          <w:szCs w:val="24"/>
        </w:rPr>
        <w:t>)</w:t>
      </w:r>
      <w:proofErr w:type="gramEnd"/>
      <w:r w:rsidRPr="00F62549">
        <w:rPr>
          <w:rFonts w:ascii="Times New Roman" w:hAnsi="Times New Roman" w:cs="Times New Roman"/>
          <w:sz w:val="24"/>
          <w:szCs w:val="24"/>
        </w:rPr>
        <w:t>.</w:t>
      </w:r>
    </w:p>
    <w:p w:rsidR="002373E4" w:rsidRPr="00475A52" w:rsidRDefault="002373E4" w:rsidP="001B1C7A">
      <w:pPr>
        <w:pStyle w:val="AralkYok"/>
        <w:spacing w:before="240" w:after="240" w:line="360" w:lineRule="auto"/>
        <w:ind w:firstLine="709"/>
        <w:jc w:val="both"/>
        <w:rPr>
          <w:rFonts w:ascii="Times New Roman" w:hAnsi="Times New Roman" w:cs="Times New Roman"/>
          <w:sz w:val="24"/>
          <w:szCs w:val="24"/>
        </w:rPr>
      </w:pPr>
      <w:r w:rsidRPr="00475A52">
        <w:rPr>
          <w:rFonts w:ascii="Times New Roman" w:hAnsi="Times New Roman" w:cs="Times New Roman"/>
          <w:sz w:val="24"/>
          <w:szCs w:val="24"/>
        </w:rPr>
        <w:t>Adler, mükemmelliyetçiliği açıklar</w:t>
      </w:r>
      <w:r w:rsidR="007037F3">
        <w:rPr>
          <w:rFonts w:ascii="Times New Roman" w:hAnsi="Times New Roman" w:cs="Times New Roman"/>
          <w:sz w:val="24"/>
          <w:szCs w:val="24"/>
        </w:rPr>
        <w:t>ken “sağlıklı ve sağlıksız” olarak</w:t>
      </w:r>
      <w:r w:rsidRPr="00475A52">
        <w:rPr>
          <w:rFonts w:ascii="Times New Roman" w:hAnsi="Times New Roman" w:cs="Times New Roman"/>
          <w:sz w:val="24"/>
          <w:szCs w:val="24"/>
        </w:rPr>
        <w:t xml:space="preserve"> iki farklı boyutundan bahsetmiştir. Sağlıklı mükemmelliyetçiler (olumlu), ulaşılabilir amaçlar için çabalarlarken bunun tersine sağlıksız mükemmelliyetçiler (olumsuz-nevrotik) ise kendilerine gerçekçi olmayan amaçlar belirlerler ve pe</w:t>
      </w:r>
      <w:r w:rsidR="007037F3">
        <w:rPr>
          <w:rFonts w:ascii="Times New Roman" w:hAnsi="Times New Roman" w:cs="Times New Roman"/>
          <w:sz w:val="24"/>
          <w:szCs w:val="24"/>
        </w:rPr>
        <w:t>rformanslarının üzerinde hedeflere</w:t>
      </w:r>
      <w:r w:rsidRPr="00475A52">
        <w:rPr>
          <w:rFonts w:ascii="Times New Roman" w:hAnsi="Times New Roman" w:cs="Times New Roman"/>
          <w:sz w:val="24"/>
          <w:szCs w:val="24"/>
        </w:rPr>
        <w:t xml:space="preserve"> ulaşmaya çalışırlar. Eleştirilmekten çok korkarlar, hata yapmaktan endişe ederler, düzenli olmaya gereğinden fazla dikkat ederler ve eksiksiz olarak onaylanmak isterler. Sağlıklı mükemmelliyetçiler uyumlu</w:t>
      </w:r>
      <w:r w:rsidR="004F1494">
        <w:rPr>
          <w:rFonts w:ascii="Times New Roman" w:hAnsi="Times New Roman" w:cs="Times New Roman"/>
          <w:sz w:val="24"/>
          <w:szCs w:val="24"/>
        </w:rPr>
        <w:t xml:space="preserve"> ilişkiler geliştirirken, olumsuz mükemmelliyetçiler</w:t>
      </w:r>
      <w:r w:rsidRPr="00475A52">
        <w:rPr>
          <w:rFonts w:ascii="Times New Roman" w:hAnsi="Times New Roman" w:cs="Times New Roman"/>
          <w:sz w:val="24"/>
          <w:szCs w:val="24"/>
        </w:rPr>
        <w:t xml:space="preserve"> ise diğer insanlardan</w:t>
      </w:r>
      <w:r w:rsidR="00F13F73">
        <w:rPr>
          <w:rFonts w:ascii="Times New Roman" w:hAnsi="Times New Roman" w:cs="Times New Roman"/>
          <w:sz w:val="24"/>
          <w:szCs w:val="24"/>
        </w:rPr>
        <w:t xml:space="preserve"> daha üstün olmaya çabalarlar b</w:t>
      </w:r>
      <w:r w:rsidRPr="00475A52">
        <w:rPr>
          <w:rFonts w:ascii="Times New Roman" w:hAnsi="Times New Roman" w:cs="Times New Roman"/>
          <w:sz w:val="24"/>
          <w:szCs w:val="24"/>
        </w:rPr>
        <w:t xml:space="preserve">encildirler ve sosyal ilişkilerde yetersizlikler yaşarlar çünkü yenilgiye uğramaktan korkarlar (Rice ve Preusser, 2002: 210). </w:t>
      </w:r>
    </w:p>
    <w:p w:rsidR="00035ADB" w:rsidRDefault="00035ADB"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Mükemmelliyetçiliği aşağılık duygusuyla temellendiren Adler’in kuramına bağlantılı olarak Asbhy ve Kotmann (1996) bir araştırma gerçekleştirmişlerdir</w:t>
      </w:r>
      <w:r w:rsidR="002373E4" w:rsidRPr="005B37D2">
        <w:rPr>
          <w:rFonts w:ascii="Times New Roman" w:hAnsi="Times New Roman" w:cs="Times New Roman"/>
          <w:sz w:val="24"/>
          <w:szCs w:val="24"/>
        </w:rPr>
        <w:t>. Araştırmalarında nevrotik (olumsuz) mükemmelliyetçi öğrencilerin normal (olumlu) mükemmelliyetçi öğrencilere göre daha fazla aşağılık du</w:t>
      </w:r>
      <w:r>
        <w:rPr>
          <w:rFonts w:ascii="Times New Roman" w:hAnsi="Times New Roman" w:cs="Times New Roman"/>
          <w:sz w:val="24"/>
          <w:szCs w:val="24"/>
        </w:rPr>
        <w:t>ygusu yaşadıkları bulgusuna ulaşmışlardır</w:t>
      </w:r>
      <w:r w:rsidR="002373E4" w:rsidRPr="005B37D2">
        <w:rPr>
          <w:rFonts w:ascii="Times New Roman" w:hAnsi="Times New Roman" w:cs="Times New Roman"/>
          <w:sz w:val="24"/>
          <w:szCs w:val="24"/>
        </w:rPr>
        <w:t xml:space="preserve">. </w:t>
      </w:r>
    </w:p>
    <w:p w:rsidR="002373E4" w:rsidRPr="005B37D2" w:rsidRDefault="002373E4" w:rsidP="001B1C7A">
      <w:pPr>
        <w:pStyle w:val="AralkYok"/>
        <w:spacing w:before="240" w:after="240" w:line="360" w:lineRule="auto"/>
        <w:ind w:firstLine="709"/>
        <w:jc w:val="both"/>
        <w:rPr>
          <w:rFonts w:ascii="Times New Roman" w:hAnsi="Times New Roman" w:cs="Times New Roman"/>
          <w:sz w:val="24"/>
          <w:szCs w:val="24"/>
        </w:rPr>
      </w:pPr>
      <w:r w:rsidRPr="000C176A">
        <w:rPr>
          <w:rFonts w:ascii="Times New Roman" w:hAnsi="Times New Roman" w:cs="Times New Roman"/>
          <w:sz w:val="24"/>
          <w:szCs w:val="24"/>
        </w:rPr>
        <w:t>Hamachek (1978),</w:t>
      </w:r>
      <w:r w:rsidRPr="005B37D2">
        <w:rPr>
          <w:rFonts w:ascii="Times New Roman" w:hAnsi="Times New Roman" w:cs="Times New Roman"/>
          <w:sz w:val="24"/>
          <w:szCs w:val="24"/>
        </w:rPr>
        <w:t xml:space="preserve"> mükemmelliyetçiliğin kötü bir tutum olmadığını söyleyen ilk kişilerden biri olarak ve mükemmelliyetçiliği temellendirme boyutunda çevre faktörü (özellikle aile) üzerinde durarak, olumlu mükemmelliyetçileri nevrotiklerden (olumsuz) ayırmak için olumlu mükemmelliyetçiliğe sahip bireylerin yoğun çabalar sonunda istenilen hedefe ulaşılamamış olsa bile tatmin olabilme düzeyine dikkat çekmek istemiştir. Nevrotik (olumsuz) mükemmelliyetçiliğin oluşumunu</w:t>
      </w:r>
      <w:r w:rsidR="00AD4782">
        <w:rPr>
          <w:rFonts w:ascii="Times New Roman" w:hAnsi="Times New Roman" w:cs="Times New Roman"/>
          <w:sz w:val="24"/>
          <w:szCs w:val="24"/>
        </w:rPr>
        <w:t xml:space="preserve"> çevrenin, özellikle ailelerin </w:t>
      </w:r>
      <w:r w:rsidRPr="005B37D2">
        <w:rPr>
          <w:rFonts w:ascii="Times New Roman" w:hAnsi="Times New Roman" w:cs="Times New Roman"/>
          <w:sz w:val="24"/>
          <w:szCs w:val="24"/>
        </w:rPr>
        <w:t>tutarsızlığına veya kabul edici olmam</w:t>
      </w:r>
      <w:r w:rsidR="00035ADB">
        <w:rPr>
          <w:rFonts w:ascii="Times New Roman" w:hAnsi="Times New Roman" w:cs="Times New Roman"/>
          <w:sz w:val="24"/>
          <w:szCs w:val="24"/>
        </w:rPr>
        <w:t>alarına bağlamıştır. Hamachek</w:t>
      </w:r>
      <w:r w:rsidRPr="005B37D2">
        <w:rPr>
          <w:rFonts w:ascii="Times New Roman" w:hAnsi="Times New Roman" w:cs="Times New Roman"/>
          <w:sz w:val="24"/>
          <w:szCs w:val="24"/>
        </w:rPr>
        <w:t xml:space="preserve"> olumlu mükemmelliyetçilik boyutunu başarıda ve kendini gerçekleştirme eğiliminde önemli bir faktör olarak değerlendirmektedir </w:t>
      </w:r>
      <w:proofErr w:type="gramStart"/>
      <w:r w:rsidRPr="00217F20">
        <w:rPr>
          <w:rFonts w:ascii="Times New Roman" w:hAnsi="Times New Roman" w:cs="Times New Roman"/>
          <w:sz w:val="24"/>
          <w:szCs w:val="24"/>
        </w:rPr>
        <w:t>(</w:t>
      </w:r>
      <w:proofErr w:type="gramEnd"/>
      <w:r w:rsidRPr="00217F20">
        <w:rPr>
          <w:rFonts w:ascii="Times New Roman" w:hAnsi="Times New Roman" w:cs="Times New Roman"/>
          <w:sz w:val="24"/>
          <w:szCs w:val="24"/>
        </w:rPr>
        <w:t>Akt.</w:t>
      </w:r>
      <w:r>
        <w:rPr>
          <w:rFonts w:ascii="Times New Roman" w:hAnsi="Times New Roman" w:cs="Times New Roman"/>
          <w:sz w:val="24"/>
          <w:szCs w:val="24"/>
        </w:rPr>
        <w:t xml:space="preserve"> </w:t>
      </w:r>
      <w:r w:rsidR="00917612">
        <w:rPr>
          <w:rFonts w:ascii="Times New Roman" w:hAnsi="Times New Roman" w:cs="Times New Roman"/>
          <w:sz w:val="24"/>
          <w:szCs w:val="24"/>
        </w:rPr>
        <w:t xml:space="preserve">Frost, 1990; </w:t>
      </w:r>
      <w:r w:rsidRPr="005B37D2">
        <w:rPr>
          <w:rFonts w:ascii="Times New Roman" w:hAnsi="Times New Roman" w:cs="Times New Roman"/>
          <w:sz w:val="24"/>
          <w:szCs w:val="24"/>
        </w:rPr>
        <w:t>Onwuegbuzie ve Daley, 1998: 1089; Soenens, 2008: 466</w:t>
      </w:r>
      <w:proofErr w:type="gramStart"/>
      <w:r w:rsidRPr="005B37D2">
        <w:rPr>
          <w:rFonts w:ascii="Times New Roman" w:hAnsi="Times New Roman" w:cs="Times New Roman"/>
          <w:sz w:val="24"/>
          <w:szCs w:val="24"/>
        </w:rPr>
        <w:t>)</w:t>
      </w:r>
      <w:proofErr w:type="gramEnd"/>
      <w:r w:rsidRPr="005B37D2">
        <w:rPr>
          <w:rFonts w:ascii="Times New Roman" w:hAnsi="Times New Roman" w:cs="Times New Roman"/>
          <w:sz w:val="24"/>
          <w:szCs w:val="24"/>
        </w:rPr>
        <w:t>.</w:t>
      </w:r>
    </w:p>
    <w:p w:rsidR="002373E4" w:rsidRPr="00475A52" w:rsidRDefault="002373E4" w:rsidP="001B1C7A">
      <w:pPr>
        <w:pStyle w:val="AralkYok"/>
        <w:spacing w:before="240" w:after="240" w:line="360" w:lineRule="auto"/>
        <w:ind w:firstLine="709"/>
        <w:jc w:val="both"/>
        <w:rPr>
          <w:rFonts w:ascii="Times New Roman" w:hAnsi="Times New Roman" w:cs="Times New Roman"/>
          <w:sz w:val="24"/>
          <w:szCs w:val="24"/>
        </w:rPr>
      </w:pPr>
      <w:r w:rsidRPr="00EC7052">
        <w:rPr>
          <w:rFonts w:ascii="Times New Roman" w:hAnsi="Times New Roman" w:cs="Times New Roman"/>
          <w:sz w:val="24"/>
          <w:szCs w:val="24"/>
        </w:rPr>
        <w:lastRenderedPageBreak/>
        <w:t>Roedell (1984)</w:t>
      </w:r>
      <w:r>
        <w:rPr>
          <w:rFonts w:ascii="Times New Roman" w:hAnsi="Times New Roman" w:cs="Times New Roman"/>
          <w:b/>
          <w:bCs/>
          <w:sz w:val="24"/>
          <w:szCs w:val="24"/>
        </w:rPr>
        <w:t xml:space="preserve"> </w:t>
      </w:r>
      <w:r w:rsidRPr="00475A52">
        <w:rPr>
          <w:rFonts w:ascii="Times New Roman" w:hAnsi="Times New Roman" w:cs="Times New Roman"/>
          <w:sz w:val="24"/>
          <w:szCs w:val="24"/>
        </w:rPr>
        <w:t>de mükemmelliyetçil</w:t>
      </w:r>
      <w:r w:rsidR="00F13F73">
        <w:rPr>
          <w:rFonts w:ascii="Times New Roman" w:hAnsi="Times New Roman" w:cs="Times New Roman"/>
          <w:sz w:val="24"/>
          <w:szCs w:val="24"/>
        </w:rPr>
        <w:t>iğin olumlu ve olumsuz unsurları olduğunu ve normal ve nevrotik</w:t>
      </w:r>
      <w:r w:rsidR="00AD4782">
        <w:rPr>
          <w:rFonts w:ascii="Times New Roman" w:hAnsi="Times New Roman" w:cs="Times New Roman"/>
          <w:sz w:val="24"/>
          <w:szCs w:val="24"/>
        </w:rPr>
        <w:t xml:space="preserve"> </w:t>
      </w:r>
      <w:r w:rsidRPr="00475A52">
        <w:rPr>
          <w:rFonts w:ascii="Times New Roman" w:hAnsi="Times New Roman" w:cs="Times New Roman"/>
          <w:sz w:val="24"/>
          <w:szCs w:val="24"/>
        </w:rPr>
        <w:t xml:space="preserve">olabileceği görüşünü destekleyen araştırmacılar arasındadır. </w:t>
      </w:r>
      <w:r w:rsidR="00AD4782">
        <w:rPr>
          <w:rFonts w:ascii="Times New Roman" w:hAnsi="Times New Roman" w:cs="Times New Roman"/>
          <w:sz w:val="24"/>
          <w:szCs w:val="24"/>
        </w:rPr>
        <w:t>Ona göre, o</w:t>
      </w:r>
      <w:r w:rsidRPr="00475A52">
        <w:rPr>
          <w:rFonts w:ascii="Times New Roman" w:hAnsi="Times New Roman" w:cs="Times New Roman"/>
          <w:sz w:val="24"/>
          <w:szCs w:val="24"/>
        </w:rPr>
        <w:t>lumlu mükemmelliyetçilik boyutu enerjiyi büyük başarılara götürecek bir şekilde yönlendirebilir. Ayrıca farklı sanat dallarında önde gelen pek çok sanatçının başarısında mükemmelliyetçiliğin payı oldukça büyüktür. Yüksek standartlar kendi başına kötü bir şey değildir. Bununla birlikte eğer bireyin kendine yönelik cezalandırıcı tutumlar se</w:t>
      </w:r>
      <w:r w:rsidR="00035ADB">
        <w:rPr>
          <w:rFonts w:ascii="Times New Roman" w:hAnsi="Times New Roman" w:cs="Times New Roman"/>
          <w:sz w:val="24"/>
          <w:szCs w:val="24"/>
        </w:rPr>
        <w:t xml:space="preserve">rgilemesiyle birleşirse hayali </w:t>
      </w:r>
      <w:r w:rsidRPr="00475A52">
        <w:rPr>
          <w:rFonts w:ascii="Times New Roman" w:hAnsi="Times New Roman" w:cs="Times New Roman"/>
          <w:sz w:val="24"/>
          <w:szCs w:val="24"/>
        </w:rPr>
        <w:t>felce uğratır, ruhu öldürür ve böylece bireyin ilk zamanlardaki tatminini hiçbir zaman elde etmemesine neden olacak şekilde performansını engeller (Slaney vd, 2001).</w:t>
      </w:r>
    </w:p>
    <w:p w:rsidR="002373E4" w:rsidRPr="00475A52" w:rsidRDefault="00F13F73"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Slade ve Owens (1998) </w:t>
      </w:r>
      <w:r w:rsidR="002373E4" w:rsidRPr="00475A52">
        <w:rPr>
          <w:rFonts w:ascii="Times New Roman" w:hAnsi="Times New Roman" w:cs="Times New Roman"/>
          <w:sz w:val="24"/>
          <w:szCs w:val="24"/>
        </w:rPr>
        <w:t>“Çift Süreçli Mükemmelliyetçilik” modeli ile yazına katkı sağlayan araştırmacılardandır. Bu ara</w:t>
      </w:r>
      <w:r w:rsidR="007B5051">
        <w:rPr>
          <w:rFonts w:ascii="Times New Roman" w:hAnsi="Times New Roman" w:cs="Times New Roman"/>
          <w:sz w:val="24"/>
          <w:szCs w:val="24"/>
        </w:rPr>
        <w:t xml:space="preserve">ştırmacılar mükemmelliyetçilik kuramlarını </w:t>
      </w:r>
      <w:r w:rsidR="002373E4" w:rsidRPr="00475A52">
        <w:rPr>
          <w:rFonts w:ascii="Times New Roman" w:hAnsi="Times New Roman" w:cs="Times New Roman"/>
          <w:sz w:val="24"/>
          <w:szCs w:val="24"/>
        </w:rPr>
        <w:t xml:space="preserve">oluştururken Skinner’in pekiştirme </w:t>
      </w:r>
      <w:r w:rsidR="007B5051">
        <w:rPr>
          <w:rFonts w:ascii="Times New Roman" w:hAnsi="Times New Roman" w:cs="Times New Roman"/>
          <w:sz w:val="24"/>
          <w:szCs w:val="24"/>
        </w:rPr>
        <w:t xml:space="preserve">kuramından </w:t>
      </w:r>
      <w:r w:rsidR="002373E4" w:rsidRPr="00475A52">
        <w:rPr>
          <w:rFonts w:ascii="Times New Roman" w:hAnsi="Times New Roman" w:cs="Times New Roman"/>
          <w:sz w:val="24"/>
          <w:szCs w:val="24"/>
        </w:rPr>
        <w:t>yar</w:t>
      </w:r>
      <w:r w:rsidR="00C36586">
        <w:rPr>
          <w:rFonts w:ascii="Times New Roman" w:hAnsi="Times New Roman" w:cs="Times New Roman"/>
          <w:sz w:val="24"/>
          <w:szCs w:val="24"/>
        </w:rPr>
        <w:t>arlanmışlardır. Slade ve Owens’ı</w:t>
      </w:r>
      <w:r w:rsidR="002373E4" w:rsidRPr="00475A52">
        <w:rPr>
          <w:rFonts w:ascii="Times New Roman" w:hAnsi="Times New Roman" w:cs="Times New Roman"/>
          <w:sz w:val="24"/>
          <w:szCs w:val="24"/>
        </w:rPr>
        <w:t xml:space="preserve">n </w:t>
      </w:r>
      <w:r w:rsidR="007B5051">
        <w:rPr>
          <w:rFonts w:ascii="Times New Roman" w:hAnsi="Times New Roman" w:cs="Times New Roman"/>
          <w:sz w:val="24"/>
          <w:szCs w:val="24"/>
        </w:rPr>
        <w:t xml:space="preserve">kuramına </w:t>
      </w:r>
      <w:r w:rsidR="002373E4" w:rsidRPr="00475A52">
        <w:rPr>
          <w:rFonts w:ascii="Times New Roman" w:hAnsi="Times New Roman" w:cs="Times New Roman"/>
          <w:sz w:val="24"/>
          <w:szCs w:val="24"/>
        </w:rPr>
        <w:t xml:space="preserve">göre; mükemmelliyetçiliğin iki boyutunun birbirinden ayırt edilebilmesi için bireylerin davranışlarına değil davranışların altında yatan </w:t>
      </w:r>
      <w:r w:rsidR="007B5051">
        <w:rPr>
          <w:rFonts w:ascii="Times New Roman" w:hAnsi="Times New Roman" w:cs="Times New Roman"/>
          <w:sz w:val="24"/>
          <w:szCs w:val="24"/>
        </w:rPr>
        <w:t xml:space="preserve">güdülere </w:t>
      </w:r>
      <w:r w:rsidR="002373E4" w:rsidRPr="00475A52">
        <w:rPr>
          <w:rFonts w:ascii="Times New Roman" w:hAnsi="Times New Roman" w:cs="Times New Roman"/>
          <w:sz w:val="24"/>
          <w:szCs w:val="24"/>
        </w:rPr>
        <w:t xml:space="preserve">bakmak gerekmektedir. Örneğin, olumlu mükemmelliyetçiler hedeflerine ulaşmak için mükemmel olma, zevk alma, doyum sağlama gibi nedenlerle güdülenirler. Olumsuz mükemmelliyetçiler ise yanlış yapmaktan kaçınma, mükemmel olamama ve başkaları tarafından onaylanmama korkusu gibi nedenlerle mükemmel performansa ulaşmaya çalışırlar (Slade, 2009: 1743). </w:t>
      </w:r>
    </w:p>
    <w:p w:rsidR="002373E4" w:rsidRPr="00475A52" w:rsidRDefault="002373E4" w:rsidP="001B1C7A">
      <w:pPr>
        <w:pStyle w:val="AralkYok"/>
        <w:spacing w:before="240" w:after="240" w:line="360" w:lineRule="auto"/>
        <w:ind w:firstLine="709"/>
        <w:jc w:val="both"/>
        <w:rPr>
          <w:rFonts w:ascii="Times New Roman" w:hAnsi="Times New Roman" w:cs="Times New Roman"/>
          <w:b/>
          <w:bCs/>
          <w:sz w:val="24"/>
          <w:szCs w:val="24"/>
        </w:rPr>
      </w:pPr>
      <w:r w:rsidRPr="00475A52">
        <w:rPr>
          <w:rFonts w:ascii="Times New Roman" w:hAnsi="Times New Roman" w:cs="Times New Roman"/>
          <w:sz w:val="24"/>
          <w:szCs w:val="24"/>
        </w:rPr>
        <w:t>Bieling, Israeli ve Antony (2004)</w:t>
      </w:r>
      <w:r w:rsidRPr="00475A52">
        <w:rPr>
          <w:rFonts w:ascii="Times New Roman" w:hAnsi="Times New Roman" w:cs="Times New Roman"/>
          <w:b/>
          <w:bCs/>
          <w:sz w:val="24"/>
          <w:szCs w:val="24"/>
        </w:rPr>
        <w:t xml:space="preserve"> </w:t>
      </w:r>
      <w:r w:rsidRPr="00475A52">
        <w:rPr>
          <w:rFonts w:ascii="Times New Roman" w:hAnsi="Times New Roman" w:cs="Times New Roman"/>
          <w:sz w:val="24"/>
          <w:szCs w:val="24"/>
        </w:rPr>
        <w:t>mükemmelliyetçil</w:t>
      </w:r>
      <w:r w:rsidR="00C36586">
        <w:rPr>
          <w:rFonts w:ascii="Times New Roman" w:hAnsi="Times New Roman" w:cs="Times New Roman"/>
          <w:sz w:val="24"/>
          <w:szCs w:val="24"/>
        </w:rPr>
        <w:t>iğin olumlu ve olumsuz boyutlarını</w:t>
      </w:r>
      <w:r w:rsidRPr="00475A52">
        <w:rPr>
          <w:rFonts w:ascii="Times New Roman" w:hAnsi="Times New Roman" w:cs="Times New Roman"/>
          <w:sz w:val="24"/>
          <w:szCs w:val="24"/>
        </w:rPr>
        <w:t xml:space="preserve"> saptamak amacıyla yaptıkları çalışmalarında “üniter mükemmeliyetçilik” modeli yerine ilişkili iki faktörden; olumlu mükemmelliyetçilik ve olumsuz mükemmelliyetçilikten oluşacak bir modelin daha sağlıklı olacağını belirtmişlerdir. Frost</w:t>
      </w:r>
      <w:r w:rsidR="001D2D98">
        <w:rPr>
          <w:rFonts w:ascii="Times New Roman" w:hAnsi="Times New Roman" w:cs="Times New Roman"/>
          <w:sz w:val="24"/>
          <w:szCs w:val="24"/>
        </w:rPr>
        <w:t xml:space="preserve"> ve arkadaşları</w:t>
      </w:r>
      <w:r w:rsidRPr="00475A52">
        <w:rPr>
          <w:rFonts w:ascii="Times New Roman" w:hAnsi="Times New Roman" w:cs="Times New Roman"/>
          <w:sz w:val="24"/>
          <w:szCs w:val="24"/>
        </w:rPr>
        <w:t xml:space="preserve"> (1993) mükemmelliyetçilikle ilgili revize çalışmaları sonucunda iki faktör elde etmişlerdir. Birinci faktöre olumsuz değerlendirme endişesi ve ikinci faktöre de olumlu çabalama adını vermişlerdir. Araştırmacılar olumlu çabalamanın “kişisel güdünün olumlu özelliklerini” temsil ettiğini belirtmişlerdir Bieling ve arkadaşları (2004), bu iki faktörün mükemmelliyetçiliği açıklamada yeterli olduğunu belirterek yaptıkları çalışmalarında olumsuz değerlendirme endişesinin depresyon, stres ve kaygı ile i</w:t>
      </w:r>
      <w:r>
        <w:rPr>
          <w:rFonts w:ascii="Times New Roman" w:hAnsi="Times New Roman" w:cs="Times New Roman"/>
          <w:sz w:val="24"/>
          <w:szCs w:val="24"/>
        </w:rPr>
        <w:t>lişkili olduğunu saptamışlardır</w:t>
      </w:r>
      <w:r w:rsidR="00583E0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373E4" w:rsidRPr="00475A52" w:rsidRDefault="002373E4" w:rsidP="001B1C7A">
      <w:pPr>
        <w:pStyle w:val="AralkYok"/>
        <w:spacing w:before="240" w:after="240" w:line="360" w:lineRule="auto"/>
        <w:ind w:firstLine="709"/>
        <w:jc w:val="both"/>
        <w:rPr>
          <w:rFonts w:ascii="Times New Roman" w:hAnsi="Times New Roman" w:cs="Times New Roman"/>
          <w:sz w:val="24"/>
          <w:szCs w:val="24"/>
        </w:rPr>
      </w:pPr>
      <w:r w:rsidRPr="00475A52">
        <w:rPr>
          <w:rFonts w:ascii="Times New Roman" w:hAnsi="Times New Roman" w:cs="Times New Roman"/>
          <w:sz w:val="24"/>
          <w:szCs w:val="24"/>
        </w:rPr>
        <w:t xml:space="preserve">Olumlu mükemmelliyetçilik yapısına sahip bireylerin kendilerinin ve yeterliklerinin farkında oldukları için belirledikleri standartlar da daha gerçek ve </w:t>
      </w:r>
      <w:r w:rsidRPr="00475A52">
        <w:rPr>
          <w:rFonts w:ascii="Times New Roman" w:hAnsi="Times New Roman" w:cs="Times New Roman"/>
          <w:sz w:val="24"/>
          <w:szCs w:val="24"/>
        </w:rPr>
        <w:lastRenderedPageBreak/>
        <w:t>ulaşılabilir nitelikte olmaktadır.  Dolayısıyla bu bireylerin standartlarını karşıla</w:t>
      </w:r>
      <w:r w:rsidR="00D015A0">
        <w:rPr>
          <w:rFonts w:ascii="Times New Roman" w:hAnsi="Times New Roman" w:cs="Times New Roman"/>
          <w:sz w:val="24"/>
          <w:szCs w:val="24"/>
        </w:rPr>
        <w:t>yabilme ve performansa yansıtabilme</w:t>
      </w:r>
      <w:r w:rsidRPr="00475A52">
        <w:rPr>
          <w:rFonts w:ascii="Times New Roman" w:hAnsi="Times New Roman" w:cs="Times New Roman"/>
          <w:sz w:val="24"/>
          <w:szCs w:val="24"/>
        </w:rPr>
        <w:t xml:space="preserve"> ihtimalleri de daha fazladır. Başarı için uğraşırlar, işleri doğru biçimde yapmaya odaklanırlar, tatmin olma ya da haz alma yetisine sahiptirler, duruma göre değişebilen standartları vardır.  Ayrıca olumlu mükemmelliy</w:t>
      </w:r>
      <w:r w:rsidR="00DA1732">
        <w:rPr>
          <w:rFonts w:ascii="Times New Roman" w:hAnsi="Times New Roman" w:cs="Times New Roman"/>
          <w:sz w:val="24"/>
          <w:szCs w:val="24"/>
        </w:rPr>
        <w:t xml:space="preserve">etçilerin kendilerinden </w:t>
      </w:r>
      <w:r w:rsidRPr="00475A52">
        <w:rPr>
          <w:rFonts w:ascii="Times New Roman" w:hAnsi="Times New Roman" w:cs="Times New Roman"/>
          <w:sz w:val="24"/>
          <w:szCs w:val="24"/>
        </w:rPr>
        <w:t xml:space="preserve">koşuların izin verdiği oranda mükemmellik beklemeleri de onların hatalara karşı esneklik payını artırabilmektedir. Dolayısıyla bu bireyler elde ettikleri başarıların ardından kendilerine dönük olumlu çıkarımlar yapabildikleri gibi herhangi bir başarısızlık durumunda bunu kabul edilebilir olarak görebilmektedirler. Yüksek standartların var olması böylesi bir yaklaşımda bireylerin kendilerini yenileyip geliştirebilmelerine katkı sağlayarak yaşamın pek çok alanında başarılı olabilmelerine katkı sağlayabilmektedir. </w:t>
      </w:r>
      <w:proofErr w:type="gramStart"/>
      <w:r w:rsidRPr="00475A52">
        <w:rPr>
          <w:rFonts w:ascii="Times New Roman" w:hAnsi="Times New Roman" w:cs="Times New Roman"/>
          <w:sz w:val="24"/>
          <w:szCs w:val="24"/>
        </w:rPr>
        <w:t>Olumlu (normal) mükemmelliyetçiliğe sahip bireyler, sakindirler ve dikkatlice eylemde bulunurlar, kendilerinin performanstan bağımsız olduğunu hissederler, işlerini zamanında bitirirler, olumlu geri bildirim ve ödülleri elde et</w:t>
      </w:r>
      <w:r w:rsidR="00AD4782">
        <w:rPr>
          <w:rFonts w:ascii="Times New Roman" w:hAnsi="Times New Roman" w:cs="Times New Roman"/>
          <w:sz w:val="24"/>
          <w:szCs w:val="24"/>
        </w:rPr>
        <w:t>meye yön</w:t>
      </w:r>
      <w:r w:rsidR="00F13F73">
        <w:rPr>
          <w:rFonts w:ascii="Times New Roman" w:hAnsi="Times New Roman" w:cs="Times New Roman"/>
          <w:sz w:val="24"/>
          <w:szCs w:val="24"/>
        </w:rPr>
        <w:t xml:space="preserve">elik güdüye sahiptirler, </w:t>
      </w:r>
      <w:r w:rsidRPr="00475A52">
        <w:rPr>
          <w:rFonts w:ascii="Times New Roman" w:hAnsi="Times New Roman" w:cs="Times New Roman"/>
          <w:sz w:val="24"/>
          <w:szCs w:val="24"/>
        </w:rPr>
        <w:t>toplumun iyileşmesi için hedeflere erişmişlerdir, başarısızlık ve hayal kırıklıklarının ardından çabalarını yenileyebilirler, dengeli düşünebilirler ve eylemler hakkında akılcı kesinliğe sahiptirler (Slaney vd, 2001; Enns vd, 2002).</w:t>
      </w:r>
      <w:proofErr w:type="gramEnd"/>
    </w:p>
    <w:p w:rsidR="002373E4" w:rsidRPr="00475A52" w:rsidRDefault="002373E4" w:rsidP="001B1C7A">
      <w:pPr>
        <w:pStyle w:val="AralkYok"/>
        <w:spacing w:before="240" w:after="240" w:line="360" w:lineRule="auto"/>
        <w:ind w:firstLine="709"/>
        <w:jc w:val="both"/>
        <w:rPr>
          <w:rFonts w:ascii="Times New Roman" w:hAnsi="Times New Roman" w:cs="Times New Roman"/>
          <w:sz w:val="24"/>
          <w:szCs w:val="24"/>
        </w:rPr>
      </w:pPr>
      <w:r w:rsidRPr="00475A52">
        <w:rPr>
          <w:rFonts w:ascii="Times New Roman" w:hAnsi="Times New Roman" w:cs="Times New Roman"/>
          <w:sz w:val="24"/>
          <w:szCs w:val="24"/>
        </w:rPr>
        <w:t xml:space="preserve">Olumsuz mükemmelliyetçilik yapısına sahip bireylerin ise belirledikleri yüksek standartların kendileriyle örtüşmeyen nitelikte aşırı ve mantık dışı olduğu bilinmektedir. Ulaşılması </w:t>
      </w:r>
      <w:proofErr w:type="gramStart"/>
      <w:r w:rsidRPr="00475A52">
        <w:rPr>
          <w:rFonts w:ascii="Times New Roman" w:hAnsi="Times New Roman" w:cs="Times New Roman"/>
          <w:sz w:val="24"/>
          <w:szCs w:val="24"/>
        </w:rPr>
        <w:t>imkansız</w:t>
      </w:r>
      <w:proofErr w:type="gramEnd"/>
      <w:r w:rsidRPr="00475A52">
        <w:rPr>
          <w:rFonts w:ascii="Times New Roman" w:hAnsi="Times New Roman" w:cs="Times New Roman"/>
          <w:sz w:val="24"/>
          <w:szCs w:val="24"/>
        </w:rPr>
        <w:t xml:space="preserve"> nitelikte standartlar belirleme eğilimi bu bireylerin başarısızlık durumu ve duygusuyla sık sık karşı karşıya gelmelerine neden olabilmektedir. Çalışmalardan haz almazlar, esnek olmayan yüksek standartlara sahiptirler, gerçekçi olmayan ya da akıldışı yükseklikte standartları vardır, aşırı derecede genelleştirilmiş yüksek standartları vardır, korku ya da başarısızlık hissederler, hata</w:t>
      </w:r>
      <w:r w:rsidR="00AD4782">
        <w:rPr>
          <w:rFonts w:ascii="Times New Roman" w:hAnsi="Times New Roman" w:cs="Times New Roman"/>
          <w:sz w:val="24"/>
          <w:szCs w:val="24"/>
        </w:rPr>
        <w:t xml:space="preserve"> yapma üzerine odaklanmışlardır. </w:t>
      </w:r>
      <w:proofErr w:type="gramStart"/>
      <w:r w:rsidR="00AD4782">
        <w:rPr>
          <w:rFonts w:ascii="Times New Roman" w:hAnsi="Times New Roman" w:cs="Times New Roman"/>
          <w:sz w:val="24"/>
          <w:szCs w:val="24"/>
        </w:rPr>
        <w:t>Ayrıca,</w:t>
      </w:r>
      <w:r w:rsidRPr="00475A52">
        <w:rPr>
          <w:rFonts w:ascii="Times New Roman" w:hAnsi="Times New Roman" w:cs="Times New Roman"/>
          <w:sz w:val="24"/>
          <w:szCs w:val="24"/>
        </w:rPr>
        <w:t xml:space="preserve"> görevlere yönelik sinirlilik ve anksiyete duyarlar, performansları ve standartları arasında büyük farklar yaşarlar, kendilerini performansa bağlı olarak değerlendirirler, işlerinin zamanında bitirilmesinde engellenme yaşarlar, olumsuz durumlardan kaçınırlar, kendini geliştirmey</w:t>
      </w:r>
      <w:r w:rsidR="00AD4782">
        <w:rPr>
          <w:rFonts w:ascii="Times New Roman" w:hAnsi="Times New Roman" w:cs="Times New Roman"/>
          <w:sz w:val="24"/>
          <w:szCs w:val="24"/>
        </w:rPr>
        <w:t xml:space="preserve">e yönelik hedeflere sahiptirler, </w:t>
      </w:r>
      <w:r w:rsidRPr="00475A52">
        <w:rPr>
          <w:rFonts w:ascii="Times New Roman" w:hAnsi="Times New Roman" w:cs="Times New Roman"/>
          <w:sz w:val="24"/>
          <w:szCs w:val="24"/>
        </w:rPr>
        <w:t>başarısızlık ile ilgili kendine yönelik sert eleştirilerde bulunurlar, siyah ve beyaz düşünce tarzları vardır, yaptıkları mükemmel değilse başar</w:t>
      </w:r>
      <w:r w:rsidR="00913F9C">
        <w:rPr>
          <w:rFonts w:ascii="Times New Roman" w:hAnsi="Times New Roman" w:cs="Times New Roman"/>
          <w:sz w:val="24"/>
          <w:szCs w:val="24"/>
        </w:rPr>
        <w:t xml:space="preserve">ısızlık olarak değerlendirirler. </w:t>
      </w:r>
      <w:proofErr w:type="gramEnd"/>
      <w:r w:rsidR="00913F9C">
        <w:rPr>
          <w:rFonts w:ascii="Times New Roman" w:hAnsi="Times New Roman" w:cs="Times New Roman"/>
          <w:sz w:val="24"/>
          <w:szCs w:val="24"/>
        </w:rPr>
        <w:t>K</w:t>
      </w:r>
      <w:r w:rsidRPr="00475A52">
        <w:rPr>
          <w:rFonts w:ascii="Times New Roman" w:hAnsi="Times New Roman" w:cs="Times New Roman"/>
          <w:sz w:val="24"/>
          <w:szCs w:val="24"/>
        </w:rPr>
        <w:t xml:space="preserve">işinin mükemmelleşmesine yönelik inançlara sahiptirler, ‘zorlayıcı’ eğilimleri vardır ve </w:t>
      </w:r>
      <w:r w:rsidR="00C47933">
        <w:rPr>
          <w:rFonts w:ascii="Times New Roman" w:hAnsi="Times New Roman" w:cs="Times New Roman"/>
          <w:sz w:val="24"/>
          <w:szCs w:val="24"/>
        </w:rPr>
        <w:t xml:space="preserve">şüphecidirler. </w:t>
      </w:r>
      <w:r w:rsidR="00AD4782">
        <w:rPr>
          <w:rFonts w:ascii="Times New Roman" w:hAnsi="Times New Roman" w:cs="Times New Roman"/>
          <w:sz w:val="24"/>
          <w:szCs w:val="24"/>
        </w:rPr>
        <w:t>Olumsuz</w:t>
      </w:r>
      <w:r w:rsidRPr="00475A52">
        <w:rPr>
          <w:rFonts w:ascii="Times New Roman" w:hAnsi="Times New Roman" w:cs="Times New Roman"/>
          <w:sz w:val="24"/>
          <w:szCs w:val="24"/>
        </w:rPr>
        <w:t xml:space="preserve"> mükemmelliyetçilerin hatalara karşı tahammüllerinin olmaması, durum ve şartlara göre değerlendirme yapma yoksunluğu başarısızlığın </w:t>
      </w:r>
      <w:r w:rsidRPr="00475A52">
        <w:rPr>
          <w:rFonts w:ascii="Times New Roman" w:hAnsi="Times New Roman" w:cs="Times New Roman"/>
          <w:sz w:val="24"/>
          <w:szCs w:val="24"/>
        </w:rPr>
        <w:lastRenderedPageBreak/>
        <w:t>yansıra yetersizlik ve aşağılık duygularını da geliştirebilmekte ve bireyi umutsuzluğa götürebilmektedir (Slaney vd, 1996, 2001</w:t>
      </w:r>
      <w:r w:rsidRPr="00475A52">
        <w:rPr>
          <w:rFonts w:ascii="Times New Roman" w:hAnsi="Times New Roman" w:cs="Times New Roman"/>
          <w:b/>
          <w:bCs/>
          <w:sz w:val="24"/>
          <w:szCs w:val="24"/>
        </w:rPr>
        <w:t xml:space="preserve">; </w:t>
      </w:r>
      <w:r w:rsidRPr="00475A52">
        <w:rPr>
          <w:rFonts w:ascii="Times New Roman" w:hAnsi="Times New Roman" w:cs="Times New Roman"/>
          <w:sz w:val="24"/>
          <w:szCs w:val="24"/>
        </w:rPr>
        <w:t>Enns vd, 2002).</w:t>
      </w:r>
    </w:p>
    <w:p w:rsidR="002373E4" w:rsidRPr="00475A52" w:rsidRDefault="002373E4" w:rsidP="001B1C7A">
      <w:pPr>
        <w:pStyle w:val="AralkYok"/>
        <w:spacing w:before="240" w:after="240" w:line="360" w:lineRule="auto"/>
        <w:ind w:firstLine="709"/>
        <w:jc w:val="both"/>
        <w:rPr>
          <w:rFonts w:ascii="Times New Roman" w:hAnsi="Times New Roman" w:cs="Times New Roman"/>
          <w:sz w:val="24"/>
          <w:szCs w:val="24"/>
        </w:rPr>
      </w:pPr>
      <w:r w:rsidRPr="00475A52">
        <w:rPr>
          <w:rFonts w:ascii="Times New Roman" w:hAnsi="Times New Roman" w:cs="Times New Roman"/>
          <w:sz w:val="24"/>
          <w:szCs w:val="24"/>
        </w:rPr>
        <w:t xml:space="preserve">Mükemmelliyetçilik kavramını tanımlama ve yapının boyutluluğunu araştırma konusunda yurtdışında yapılan araştırmaların sayısı oldukça fazladır. 1970 ve 1980’lerden itibaren araştırmacılar mükemmelliyetçiliğin hem fizyolojik hem de psikolojik </w:t>
      </w:r>
      <w:r w:rsidR="00442118">
        <w:rPr>
          <w:rFonts w:ascii="Times New Roman" w:hAnsi="Times New Roman" w:cs="Times New Roman"/>
          <w:sz w:val="24"/>
          <w:szCs w:val="24"/>
        </w:rPr>
        <w:t xml:space="preserve">olarak normal dışı </w:t>
      </w:r>
      <w:r w:rsidRPr="00475A52">
        <w:rPr>
          <w:rFonts w:ascii="Times New Roman" w:hAnsi="Times New Roman" w:cs="Times New Roman"/>
          <w:sz w:val="24"/>
          <w:szCs w:val="24"/>
        </w:rPr>
        <w:t>etkilerini araştırmaya başlamışlardır. Birçok çalışma özellikle olumsuz mükemmelliyetçilik ve çeşitli uyumsuzluk tipleri arasındaki ilişkiye odaklanmış bulunmaktadır. Özellikle son yıllarda yapılan araştırmalar mükem</w:t>
      </w:r>
      <w:r w:rsidR="00AD4782">
        <w:rPr>
          <w:rFonts w:ascii="Times New Roman" w:hAnsi="Times New Roman" w:cs="Times New Roman"/>
          <w:sz w:val="24"/>
          <w:szCs w:val="24"/>
        </w:rPr>
        <w:t>melliyetçiliğin sağlıklı ya da olumlu ve sağlıksız ya da olumsuz</w:t>
      </w:r>
      <w:r w:rsidRPr="00475A52">
        <w:rPr>
          <w:rFonts w:ascii="Times New Roman" w:hAnsi="Times New Roman" w:cs="Times New Roman"/>
          <w:sz w:val="24"/>
          <w:szCs w:val="24"/>
        </w:rPr>
        <w:t xml:space="preserve"> yansımalarına dikkat çekmiştir. Bu çalışmayla ilgili, mük</w:t>
      </w:r>
      <w:r w:rsidR="00C36586">
        <w:rPr>
          <w:rFonts w:ascii="Times New Roman" w:hAnsi="Times New Roman" w:cs="Times New Roman"/>
          <w:sz w:val="24"/>
          <w:szCs w:val="24"/>
        </w:rPr>
        <w:t xml:space="preserve">emmelliyetçi kişilik yapısıyla </w:t>
      </w:r>
      <w:r w:rsidRPr="00475A52">
        <w:rPr>
          <w:rFonts w:ascii="Times New Roman" w:hAnsi="Times New Roman" w:cs="Times New Roman"/>
          <w:sz w:val="24"/>
          <w:szCs w:val="24"/>
        </w:rPr>
        <w:t>yaşanan pek çok psikolojik sıkıntıların (hastalıkların) ilişkisine yer veren araştırmaların sayısının da yadırganamayacak düzeyde fazla olduğu görülmektedir (Benk, 2006).</w:t>
      </w:r>
    </w:p>
    <w:p w:rsidR="002373E4" w:rsidRDefault="002373E4" w:rsidP="001B1C7A">
      <w:pPr>
        <w:pStyle w:val="AralkYok"/>
        <w:spacing w:before="240" w:after="240" w:line="360" w:lineRule="auto"/>
        <w:ind w:firstLine="709"/>
        <w:jc w:val="both"/>
        <w:rPr>
          <w:rFonts w:ascii="Times New Roman" w:hAnsi="Times New Roman" w:cs="Times New Roman"/>
          <w:sz w:val="24"/>
          <w:szCs w:val="24"/>
        </w:rPr>
      </w:pPr>
      <w:r w:rsidRPr="00475A52">
        <w:rPr>
          <w:rFonts w:ascii="Times New Roman" w:hAnsi="Times New Roman" w:cs="Times New Roman"/>
          <w:sz w:val="24"/>
          <w:szCs w:val="24"/>
        </w:rPr>
        <w:t>Ashby ve Rice (2002) “APS Mükemmelliyetçilik Ölçeği’ni” kullanarak yaptıkları çalışmalarında</w:t>
      </w:r>
      <w:r w:rsidR="00691BC1">
        <w:rPr>
          <w:rFonts w:ascii="Times New Roman" w:hAnsi="Times New Roman" w:cs="Times New Roman"/>
          <w:sz w:val="24"/>
          <w:szCs w:val="24"/>
        </w:rPr>
        <w:t>,</w:t>
      </w:r>
      <w:r w:rsidRPr="00475A52">
        <w:rPr>
          <w:rFonts w:ascii="Times New Roman" w:hAnsi="Times New Roman" w:cs="Times New Roman"/>
          <w:sz w:val="24"/>
          <w:szCs w:val="24"/>
        </w:rPr>
        <w:t xml:space="preserve"> olumlu mükemmelliyetçiliğin </w:t>
      </w:r>
      <w:r w:rsidR="003E7559">
        <w:rPr>
          <w:rFonts w:ascii="Times New Roman" w:hAnsi="Times New Roman" w:cs="Times New Roman"/>
          <w:sz w:val="24"/>
          <w:szCs w:val="24"/>
        </w:rPr>
        <w:t xml:space="preserve">yüksek </w:t>
      </w:r>
      <w:r w:rsidRPr="00475A52">
        <w:rPr>
          <w:rFonts w:ascii="Times New Roman" w:hAnsi="Times New Roman" w:cs="Times New Roman"/>
          <w:sz w:val="24"/>
          <w:szCs w:val="24"/>
        </w:rPr>
        <w:t>benlik sayg</w:t>
      </w:r>
      <w:r w:rsidR="003E7559">
        <w:rPr>
          <w:rFonts w:ascii="Times New Roman" w:hAnsi="Times New Roman" w:cs="Times New Roman"/>
          <w:sz w:val="24"/>
          <w:szCs w:val="24"/>
        </w:rPr>
        <w:t>ısı ile pozitif yönde;</w:t>
      </w:r>
      <w:r w:rsidR="00691BC1">
        <w:rPr>
          <w:rFonts w:ascii="Times New Roman" w:hAnsi="Times New Roman" w:cs="Times New Roman"/>
          <w:sz w:val="24"/>
          <w:szCs w:val="24"/>
        </w:rPr>
        <w:t xml:space="preserve"> olumsuz mükemmelliyetçil</w:t>
      </w:r>
      <w:r w:rsidRPr="00475A52">
        <w:rPr>
          <w:rFonts w:ascii="Times New Roman" w:hAnsi="Times New Roman" w:cs="Times New Roman"/>
          <w:sz w:val="24"/>
          <w:szCs w:val="24"/>
        </w:rPr>
        <w:t>iği</w:t>
      </w:r>
      <w:r w:rsidR="00691BC1">
        <w:rPr>
          <w:rFonts w:ascii="Times New Roman" w:hAnsi="Times New Roman" w:cs="Times New Roman"/>
          <w:sz w:val="24"/>
          <w:szCs w:val="24"/>
        </w:rPr>
        <w:t xml:space="preserve">n ise </w:t>
      </w:r>
      <w:r w:rsidR="003E7559">
        <w:rPr>
          <w:rFonts w:ascii="Times New Roman" w:hAnsi="Times New Roman" w:cs="Times New Roman"/>
          <w:sz w:val="24"/>
          <w:szCs w:val="24"/>
        </w:rPr>
        <w:t xml:space="preserve">düşük benlik saygısı ile </w:t>
      </w:r>
      <w:r w:rsidR="00894A58">
        <w:rPr>
          <w:rFonts w:ascii="Times New Roman" w:hAnsi="Times New Roman" w:cs="Times New Roman"/>
          <w:sz w:val="24"/>
          <w:szCs w:val="24"/>
        </w:rPr>
        <w:t>pozitif</w:t>
      </w:r>
      <w:r w:rsidR="00691BC1">
        <w:rPr>
          <w:rFonts w:ascii="Times New Roman" w:hAnsi="Times New Roman" w:cs="Times New Roman"/>
          <w:sz w:val="24"/>
          <w:szCs w:val="24"/>
        </w:rPr>
        <w:t xml:space="preserve"> yönde anlamlı</w:t>
      </w:r>
      <w:r w:rsidRPr="00475A52">
        <w:rPr>
          <w:rFonts w:ascii="Times New Roman" w:hAnsi="Times New Roman" w:cs="Times New Roman"/>
          <w:sz w:val="24"/>
          <w:szCs w:val="24"/>
        </w:rPr>
        <w:t xml:space="preserve"> bir ilişki içinde olduğunu saptamışlardır. Burns ve Fedewa (2005), yapısal düşünce, duygusal, davranışsal ve kategorik düşünme gibi çok boyutlu bilişsel süreçlerin olumlu ve olumsuz mükemmelliyetçilik arasındaki ilişkilerini inceledikleri çalışmalarında, o</w:t>
      </w:r>
      <w:r w:rsidR="00894A58">
        <w:rPr>
          <w:rFonts w:ascii="Times New Roman" w:hAnsi="Times New Roman" w:cs="Times New Roman"/>
          <w:sz w:val="24"/>
          <w:szCs w:val="24"/>
        </w:rPr>
        <w:t>lumsuz mükemmelliyetçilerin hedef doğrultusunda daha bilinçsiz</w:t>
      </w:r>
      <w:r w:rsidRPr="00475A52">
        <w:rPr>
          <w:rFonts w:ascii="Times New Roman" w:hAnsi="Times New Roman" w:cs="Times New Roman"/>
          <w:sz w:val="24"/>
          <w:szCs w:val="24"/>
        </w:rPr>
        <w:t xml:space="preserve"> ve strese karşı olumsuz tepkiler verdiklerini saptamışlardır. Olumlu mükemmelliyetçilerin ise sorunlarla etkin bir şekilde uğraştıklarını ve bilinçli olduklarını belirtmişlerdir. Ancak duygusal yerine davranışsal tutum alabilecekleri ve beklendiğinin aksine çok fazla yaratıcı ve ö</w:t>
      </w:r>
      <w:r w:rsidR="003E7559">
        <w:rPr>
          <w:rFonts w:ascii="Times New Roman" w:hAnsi="Times New Roman" w:cs="Times New Roman"/>
          <w:sz w:val="24"/>
          <w:szCs w:val="24"/>
        </w:rPr>
        <w:t>zgür düşünceye sahip oldukları</w:t>
      </w:r>
      <w:r w:rsidRPr="00475A52">
        <w:rPr>
          <w:rFonts w:ascii="Times New Roman" w:hAnsi="Times New Roman" w:cs="Times New Roman"/>
          <w:sz w:val="24"/>
          <w:szCs w:val="24"/>
        </w:rPr>
        <w:t xml:space="preserve"> belirtilmiştir.</w:t>
      </w:r>
    </w:p>
    <w:p w:rsidR="002373E4" w:rsidRPr="00475A52" w:rsidRDefault="002373E4" w:rsidP="001B1C7A">
      <w:pPr>
        <w:pStyle w:val="AralkYok"/>
        <w:spacing w:before="240" w:after="240" w:line="360" w:lineRule="auto"/>
        <w:ind w:firstLine="709"/>
        <w:jc w:val="both"/>
        <w:rPr>
          <w:rFonts w:ascii="Times New Roman" w:hAnsi="Times New Roman" w:cs="Times New Roman"/>
          <w:sz w:val="24"/>
          <w:szCs w:val="24"/>
        </w:rPr>
      </w:pPr>
      <w:proofErr w:type="gramStart"/>
      <w:r w:rsidRPr="00475A52">
        <w:rPr>
          <w:rFonts w:ascii="Times New Roman" w:hAnsi="Times New Roman" w:cs="Times New Roman"/>
          <w:sz w:val="24"/>
          <w:szCs w:val="24"/>
        </w:rPr>
        <w:t>Yapılan araştırmalar, olumsuz mükemmelliyetçiliğin ırkçı eğilim (Elion vd, 2012), suç eğilimi, (Fadewa vd, 2004), kaygı, (Mobley vd, 2005), utangaçlık (Mobley vd, 2005; Ashby vd, 2006), düşmanlık eğilimi (Fadewa vd, 2004), depresyon (Mobley vd, 2005; Ashby vd, 2006), tükenmişlik (Stöeber, 2008), hatayı kabul etmeme (Stöeber ve Rennert, 2008), stres (Stöeber ve Rennert, 2008), olumsuz sosyal beceriler (Ommundsen vd, 2005), psikolojik belirti düzeyleri (Sapmaz, 2006), kaçınma ve nevrotiklik (Ulu, 2007) ve mantıkdışı inançlar (Dilmaç, 2009) ile</w:t>
      </w:r>
      <w:r w:rsidR="00E45AFC">
        <w:rPr>
          <w:rFonts w:ascii="Times New Roman" w:hAnsi="Times New Roman" w:cs="Times New Roman"/>
          <w:sz w:val="24"/>
          <w:szCs w:val="24"/>
        </w:rPr>
        <w:t xml:space="preserve"> olumlu</w:t>
      </w:r>
      <w:r w:rsidRPr="00475A52">
        <w:rPr>
          <w:rFonts w:ascii="Times New Roman" w:hAnsi="Times New Roman" w:cs="Times New Roman"/>
          <w:sz w:val="24"/>
          <w:szCs w:val="24"/>
        </w:rPr>
        <w:t>; olumlu mükemm</w:t>
      </w:r>
      <w:r w:rsidR="00E45AFC">
        <w:rPr>
          <w:rFonts w:ascii="Times New Roman" w:hAnsi="Times New Roman" w:cs="Times New Roman"/>
          <w:sz w:val="24"/>
          <w:szCs w:val="24"/>
        </w:rPr>
        <w:t>e</w:t>
      </w:r>
      <w:r w:rsidR="00293F9A">
        <w:rPr>
          <w:rFonts w:ascii="Times New Roman" w:hAnsi="Times New Roman" w:cs="Times New Roman"/>
          <w:sz w:val="24"/>
          <w:szCs w:val="24"/>
        </w:rPr>
        <w:t>lliyetçi</w:t>
      </w:r>
      <w:r w:rsidRPr="00475A52">
        <w:rPr>
          <w:rFonts w:ascii="Times New Roman" w:hAnsi="Times New Roman" w:cs="Times New Roman"/>
          <w:sz w:val="24"/>
          <w:szCs w:val="24"/>
        </w:rPr>
        <w:t xml:space="preserve">liğin ise sorunlarla baş etme (Stöeber ve Rennert, 2008), olumlu sosyal beceriler (Ommundsen vd, 2005), sosyal aktivitelerde bulunma (Ommundsen vd, 2005), </w:t>
      </w:r>
      <w:r w:rsidRPr="00475A52">
        <w:rPr>
          <w:rFonts w:ascii="Times New Roman" w:hAnsi="Times New Roman" w:cs="Times New Roman"/>
          <w:sz w:val="24"/>
          <w:szCs w:val="24"/>
        </w:rPr>
        <w:lastRenderedPageBreak/>
        <w:t>öz saygı (Ashby ve Rice, 2002; Elion vd, 2012; Mobley vd</w:t>
      </w:r>
      <w:r>
        <w:rPr>
          <w:rFonts w:ascii="Times New Roman" w:hAnsi="Times New Roman" w:cs="Times New Roman"/>
          <w:sz w:val="24"/>
          <w:szCs w:val="24"/>
        </w:rPr>
        <w:t xml:space="preserve">, 2005), akademik </w:t>
      </w:r>
      <w:r w:rsidR="00E45AFC">
        <w:rPr>
          <w:rFonts w:ascii="Times New Roman" w:hAnsi="Times New Roman" w:cs="Times New Roman"/>
          <w:sz w:val="24"/>
          <w:szCs w:val="24"/>
        </w:rPr>
        <w:t xml:space="preserve">güdü </w:t>
      </w:r>
      <w:r w:rsidRPr="00475A52">
        <w:rPr>
          <w:rFonts w:ascii="Times New Roman" w:hAnsi="Times New Roman" w:cs="Times New Roman"/>
          <w:sz w:val="24"/>
          <w:szCs w:val="24"/>
        </w:rPr>
        <w:t>(Elion vd, 2012; Mobley vd, 2005), gururun olumlu yapısı (Fa</w:t>
      </w:r>
      <w:r w:rsidR="008D3982">
        <w:rPr>
          <w:rFonts w:ascii="Times New Roman" w:hAnsi="Times New Roman" w:cs="Times New Roman"/>
          <w:sz w:val="24"/>
          <w:szCs w:val="24"/>
        </w:rPr>
        <w:t xml:space="preserve">dewa vd, 2004), </w:t>
      </w:r>
      <w:r w:rsidRPr="00475A52">
        <w:rPr>
          <w:rFonts w:ascii="Times New Roman" w:hAnsi="Times New Roman" w:cs="Times New Roman"/>
          <w:sz w:val="24"/>
          <w:szCs w:val="24"/>
        </w:rPr>
        <w:t xml:space="preserve">sosyal beceriler (Ommundsen vd, 2005) ve yaşam ve okul doyumu (Göç, 2008) ile </w:t>
      </w:r>
      <w:r w:rsidR="008F2E70">
        <w:rPr>
          <w:rFonts w:ascii="Times New Roman" w:hAnsi="Times New Roman" w:cs="Times New Roman"/>
          <w:sz w:val="24"/>
          <w:szCs w:val="24"/>
        </w:rPr>
        <w:t>olumlu</w:t>
      </w:r>
      <w:r w:rsidR="0051028D">
        <w:rPr>
          <w:rFonts w:ascii="Times New Roman" w:hAnsi="Times New Roman" w:cs="Times New Roman"/>
          <w:sz w:val="24"/>
          <w:szCs w:val="24"/>
        </w:rPr>
        <w:t xml:space="preserve"> yönde </w:t>
      </w:r>
      <w:r w:rsidR="005C342A">
        <w:rPr>
          <w:rFonts w:ascii="Times New Roman" w:hAnsi="Times New Roman" w:cs="Times New Roman"/>
          <w:sz w:val="24"/>
          <w:szCs w:val="24"/>
        </w:rPr>
        <w:t xml:space="preserve">anlamlı </w:t>
      </w:r>
      <w:r w:rsidRPr="00475A52">
        <w:rPr>
          <w:rFonts w:ascii="Times New Roman" w:hAnsi="Times New Roman" w:cs="Times New Roman"/>
          <w:sz w:val="24"/>
          <w:szCs w:val="24"/>
        </w:rPr>
        <w:t>ilişki</w:t>
      </w:r>
      <w:r w:rsidR="0051028D">
        <w:rPr>
          <w:rFonts w:ascii="Times New Roman" w:hAnsi="Times New Roman" w:cs="Times New Roman"/>
          <w:sz w:val="24"/>
          <w:szCs w:val="24"/>
        </w:rPr>
        <w:t xml:space="preserve">leri </w:t>
      </w:r>
      <w:r w:rsidRPr="00475A52">
        <w:rPr>
          <w:rFonts w:ascii="Times New Roman" w:hAnsi="Times New Roman" w:cs="Times New Roman"/>
          <w:sz w:val="24"/>
          <w:szCs w:val="24"/>
        </w:rPr>
        <w:t>olduğunu ortaya koymuştur.</w:t>
      </w:r>
      <w:proofErr w:type="gramEnd"/>
    </w:p>
    <w:p w:rsidR="002373E4" w:rsidRPr="005B7E19" w:rsidRDefault="00194964"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Olumlu ve olumsuz mükemmelliyetçilikle farklı yapıda değişkenlerle gerçekleştirilen yukarıda belirtilen çalışmalar bir yandan </w:t>
      </w:r>
      <w:r w:rsidR="002373E4" w:rsidRPr="005B7E19">
        <w:rPr>
          <w:rFonts w:ascii="Times New Roman" w:hAnsi="Times New Roman" w:cs="Times New Roman"/>
          <w:sz w:val="24"/>
          <w:szCs w:val="24"/>
        </w:rPr>
        <w:t>olumlu ve olumsuz mükemmelliyetçilik arasındaki ayrımı g</w:t>
      </w:r>
      <w:r>
        <w:rPr>
          <w:rFonts w:ascii="Times New Roman" w:hAnsi="Times New Roman" w:cs="Times New Roman"/>
          <w:sz w:val="24"/>
          <w:szCs w:val="24"/>
        </w:rPr>
        <w:t>üçlendirirken bir yandan da iki kavram arasında ayrım yapmanın önemini ortaya koymuştur</w:t>
      </w:r>
      <w:r w:rsidR="002373E4" w:rsidRPr="005B7E19">
        <w:rPr>
          <w:rFonts w:ascii="Times New Roman" w:hAnsi="Times New Roman" w:cs="Times New Roman"/>
          <w:sz w:val="24"/>
          <w:szCs w:val="24"/>
        </w:rPr>
        <w:t>. Tek boyutlu ve olumsuz bir tutumla mükemmelliyetçiliğe yaklaşarak durumu ortaya koymada eksik kalınacağı belirtilerek mükemmelliyetçiliği olumlu ve olumsuz olmak üzere iki kategoride değerlendiri</w:t>
      </w:r>
      <w:r w:rsidR="00EC3CC8">
        <w:rPr>
          <w:rFonts w:ascii="Times New Roman" w:hAnsi="Times New Roman" w:cs="Times New Roman"/>
          <w:sz w:val="24"/>
          <w:szCs w:val="24"/>
        </w:rPr>
        <w:t>lip aradaki fark</w:t>
      </w:r>
      <w:r w:rsidR="002373E4" w:rsidRPr="005B7E19">
        <w:rPr>
          <w:rFonts w:ascii="Times New Roman" w:hAnsi="Times New Roman" w:cs="Times New Roman"/>
          <w:sz w:val="24"/>
          <w:szCs w:val="24"/>
        </w:rPr>
        <w:t xml:space="preserve"> şu şekilde</w:t>
      </w:r>
      <w:r w:rsidR="00EC3CC8">
        <w:rPr>
          <w:rFonts w:ascii="Times New Roman" w:hAnsi="Times New Roman" w:cs="Times New Roman"/>
          <w:sz w:val="24"/>
          <w:szCs w:val="24"/>
        </w:rPr>
        <w:t xml:space="preserve"> ortaya konulmuştur</w:t>
      </w:r>
      <w:r w:rsidR="002373E4" w:rsidRPr="005B7E19">
        <w:rPr>
          <w:rFonts w:ascii="Times New Roman" w:hAnsi="Times New Roman" w:cs="Times New Roman"/>
          <w:sz w:val="24"/>
          <w:szCs w:val="24"/>
        </w:rPr>
        <w:t xml:space="preserve"> (Burns ve Fedewa, 2005). Olumlu mükemmelliyetçi bireyler </w:t>
      </w:r>
      <w:r w:rsidR="001E7926">
        <w:rPr>
          <w:rFonts w:ascii="Times New Roman" w:hAnsi="Times New Roman" w:cs="Times New Roman"/>
          <w:sz w:val="24"/>
          <w:szCs w:val="24"/>
        </w:rPr>
        <w:t>daha gerçekçi hedefler belirlerler, başarısızlık durumunda da standartlarını değiştirip daha çok çalışma gibi işlevsel davranışlar sergilerler</w:t>
      </w:r>
      <w:r w:rsidR="002373E4" w:rsidRPr="005B7E19">
        <w:rPr>
          <w:rFonts w:ascii="Times New Roman" w:hAnsi="Times New Roman" w:cs="Times New Roman"/>
          <w:sz w:val="24"/>
          <w:szCs w:val="24"/>
        </w:rPr>
        <w:t xml:space="preserve">. Olumsuz mükemmelliyetçi bireyler ise </w:t>
      </w:r>
      <w:r w:rsidR="00EB5044">
        <w:rPr>
          <w:rFonts w:ascii="Times New Roman" w:hAnsi="Times New Roman" w:cs="Times New Roman"/>
          <w:sz w:val="24"/>
          <w:szCs w:val="24"/>
        </w:rPr>
        <w:t xml:space="preserve">gerçekçi olmayan hedefler belirlerler ve </w:t>
      </w:r>
      <w:r w:rsidR="002373E4" w:rsidRPr="005B7E19">
        <w:rPr>
          <w:rFonts w:ascii="Times New Roman" w:hAnsi="Times New Roman" w:cs="Times New Roman"/>
          <w:sz w:val="24"/>
          <w:szCs w:val="24"/>
        </w:rPr>
        <w:t xml:space="preserve">strese nevrotik yollarla </w:t>
      </w:r>
      <w:r w:rsidR="00EB5044">
        <w:rPr>
          <w:rFonts w:ascii="Times New Roman" w:hAnsi="Times New Roman" w:cs="Times New Roman"/>
          <w:sz w:val="24"/>
          <w:szCs w:val="24"/>
        </w:rPr>
        <w:t>tepki verirler</w:t>
      </w:r>
      <w:r w:rsidR="002373E4" w:rsidRPr="005B7E19">
        <w:rPr>
          <w:rFonts w:ascii="Times New Roman" w:hAnsi="Times New Roman" w:cs="Times New Roman"/>
          <w:sz w:val="24"/>
          <w:szCs w:val="24"/>
        </w:rPr>
        <w:t xml:space="preserve">. </w:t>
      </w:r>
      <w:r w:rsidR="00CC3C33">
        <w:rPr>
          <w:rFonts w:ascii="Times New Roman" w:hAnsi="Times New Roman" w:cs="Times New Roman"/>
          <w:sz w:val="24"/>
          <w:szCs w:val="24"/>
        </w:rPr>
        <w:t>Başarısızlık durumunda ise p</w:t>
      </w:r>
      <w:r w:rsidR="002373E4" w:rsidRPr="005B7E19">
        <w:rPr>
          <w:rFonts w:ascii="Times New Roman" w:hAnsi="Times New Roman" w:cs="Times New Roman"/>
          <w:sz w:val="24"/>
          <w:szCs w:val="24"/>
        </w:rPr>
        <w:t xml:space="preserve">roblemleriyle aktif biçimde meşgul olmak yerine onlardan kaçmaya çalışırlar (Burns ve Fedewa, 2005). </w:t>
      </w:r>
    </w:p>
    <w:p w:rsidR="002373E4" w:rsidRPr="005B7E19" w:rsidRDefault="002373E4" w:rsidP="001B1C7A">
      <w:pPr>
        <w:pStyle w:val="AralkYok"/>
        <w:spacing w:before="240" w:after="240" w:line="360" w:lineRule="auto"/>
        <w:ind w:firstLine="709"/>
        <w:jc w:val="both"/>
        <w:rPr>
          <w:rFonts w:ascii="Times New Roman" w:hAnsi="Times New Roman" w:cs="Times New Roman"/>
          <w:b/>
          <w:bCs/>
          <w:sz w:val="24"/>
          <w:szCs w:val="24"/>
        </w:rPr>
      </w:pPr>
      <w:r w:rsidRPr="005B7E19">
        <w:rPr>
          <w:rFonts w:ascii="Times New Roman" w:hAnsi="Times New Roman" w:cs="Times New Roman"/>
          <w:sz w:val="24"/>
          <w:szCs w:val="24"/>
        </w:rPr>
        <w:t xml:space="preserve">Sonuç olarak, yukarıda bahsedilen mükemmelliyetçiliğin olumlu-olumsuz boyutları göz önüne alındığında </w:t>
      </w:r>
      <w:r w:rsidR="003C3914">
        <w:rPr>
          <w:rFonts w:ascii="Times New Roman" w:hAnsi="Times New Roman" w:cs="Times New Roman"/>
          <w:sz w:val="24"/>
          <w:szCs w:val="24"/>
        </w:rPr>
        <w:t xml:space="preserve">kişinin </w:t>
      </w:r>
      <w:r w:rsidRPr="005B7E19">
        <w:rPr>
          <w:rFonts w:ascii="Times New Roman" w:hAnsi="Times New Roman" w:cs="Times New Roman"/>
          <w:sz w:val="24"/>
          <w:szCs w:val="24"/>
        </w:rPr>
        <w:t xml:space="preserve">daha çok ne tür bir mükemmelliyetçilik </w:t>
      </w:r>
      <w:r w:rsidR="00D35614">
        <w:rPr>
          <w:rFonts w:ascii="Times New Roman" w:hAnsi="Times New Roman" w:cs="Times New Roman"/>
          <w:sz w:val="24"/>
          <w:szCs w:val="24"/>
        </w:rPr>
        <w:t xml:space="preserve">özelliğine </w:t>
      </w:r>
      <w:r w:rsidR="004E2DD6">
        <w:rPr>
          <w:rFonts w:ascii="Times New Roman" w:hAnsi="Times New Roman" w:cs="Times New Roman"/>
          <w:sz w:val="24"/>
          <w:szCs w:val="24"/>
        </w:rPr>
        <w:t>sahip ol</w:t>
      </w:r>
      <w:r w:rsidRPr="005B7E19">
        <w:rPr>
          <w:rFonts w:ascii="Times New Roman" w:hAnsi="Times New Roman" w:cs="Times New Roman"/>
          <w:sz w:val="24"/>
          <w:szCs w:val="24"/>
        </w:rPr>
        <w:t>duğu önemli olmaktadır.</w:t>
      </w:r>
    </w:p>
    <w:p w:rsidR="002373E4" w:rsidRPr="005B7E19" w:rsidRDefault="002373E4" w:rsidP="008653F4">
      <w:pPr>
        <w:pStyle w:val="AralkYok"/>
        <w:spacing w:before="480" w:line="360" w:lineRule="auto"/>
        <w:jc w:val="both"/>
        <w:rPr>
          <w:rFonts w:ascii="Times New Roman" w:hAnsi="Times New Roman" w:cs="Times New Roman"/>
          <w:b/>
          <w:bCs/>
          <w:sz w:val="24"/>
          <w:szCs w:val="24"/>
        </w:rPr>
      </w:pPr>
      <w:r w:rsidRPr="005B7E19">
        <w:rPr>
          <w:rFonts w:ascii="Times New Roman" w:hAnsi="Times New Roman" w:cs="Times New Roman"/>
          <w:b/>
          <w:bCs/>
          <w:sz w:val="24"/>
          <w:szCs w:val="24"/>
        </w:rPr>
        <w:t>2.2. İŞ DOYUMU</w:t>
      </w:r>
    </w:p>
    <w:p w:rsidR="002373E4" w:rsidRPr="005B7E19" w:rsidRDefault="002373E4" w:rsidP="001B1C7A">
      <w:pPr>
        <w:pStyle w:val="AralkYok"/>
        <w:spacing w:before="240" w:after="240" w:line="360" w:lineRule="auto"/>
        <w:jc w:val="both"/>
        <w:rPr>
          <w:rFonts w:ascii="Times New Roman" w:hAnsi="Times New Roman" w:cs="Times New Roman"/>
          <w:b/>
          <w:bCs/>
          <w:sz w:val="24"/>
          <w:szCs w:val="24"/>
        </w:rPr>
      </w:pPr>
      <w:r w:rsidRPr="005B7E19">
        <w:rPr>
          <w:rFonts w:ascii="Times New Roman" w:hAnsi="Times New Roman" w:cs="Times New Roman"/>
          <w:b/>
          <w:bCs/>
          <w:sz w:val="24"/>
          <w:szCs w:val="24"/>
        </w:rPr>
        <w:t>2.2.1. İŞ DOYUMUNUN KAVRAMLAŞTIRILMASI</w:t>
      </w:r>
    </w:p>
    <w:p w:rsidR="002373E4" w:rsidRPr="005B7E19" w:rsidRDefault="002373E4" w:rsidP="001B1C7A">
      <w:pPr>
        <w:pStyle w:val="AralkYok"/>
        <w:spacing w:before="240" w:after="240" w:line="360" w:lineRule="auto"/>
        <w:ind w:firstLine="709"/>
        <w:jc w:val="both"/>
        <w:rPr>
          <w:rFonts w:ascii="Times New Roman" w:hAnsi="Times New Roman" w:cs="Times New Roman"/>
          <w:b/>
          <w:bCs/>
          <w:sz w:val="24"/>
          <w:szCs w:val="24"/>
        </w:rPr>
      </w:pPr>
      <w:r w:rsidRPr="005B7E19">
        <w:rPr>
          <w:rFonts w:ascii="Times New Roman" w:hAnsi="Times New Roman" w:cs="Times New Roman"/>
          <w:sz w:val="24"/>
          <w:szCs w:val="24"/>
        </w:rPr>
        <w:t>İş kavramı, insanın yaşamını sürdürmesi için gerçekleştirdiği zihinsel ve bedensel faaliyetlerin bütünüdü</w:t>
      </w:r>
      <w:r w:rsidR="00006559">
        <w:rPr>
          <w:rFonts w:ascii="Times New Roman" w:hAnsi="Times New Roman" w:cs="Times New Roman"/>
          <w:sz w:val="24"/>
          <w:szCs w:val="24"/>
        </w:rPr>
        <w:t>r ve insan yaşamının önemli bir parçasıdır</w:t>
      </w:r>
      <w:r w:rsidRPr="005B7E19">
        <w:rPr>
          <w:rFonts w:ascii="Times New Roman" w:hAnsi="Times New Roman" w:cs="Times New Roman"/>
          <w:sz w:val="24"/>
          <w:szCs w:val="24"/>
        </w:rPr>
        <w:t>. İnsan, yaşamında gününün önemli bir kısmını iş yerinde geçirmekte ve bunu uzun bir süre devam ettirmektedir. Hatta bireyin yaşamını nerede devam ettireceği, sosyal çe</w:t>
      </w:r>
      <w:r w:rsidR="004E2DD6">
        <w:rPr>
          <w:rFonts w:ascii="Times New Roman" w:hAnsi="Times New Roman" w:cs="Times New Roman"/>
          <w:sz w:val="24"/>
          <w:szCs w:val="24"/>
        </w:rPr>
        <w:t>vresini kimlerden oluşturacağı</w:t>
      </w:r>
      <w:r w:rsidRPr="005B7E19">
        <w:rPr>
          <w:rFonts w:ascii="Times New Roman" w:hAnsi="Times New Roman" w:cs="Times New Roman"/>
          <w:sz w:val="24"/>
          <w:szCs w:val="24"/>
        </w:rPr>
        <w:t xml:space="preserve"> v</w:t>
      </w:r>
      <w:r w:rsidR="004E2DD6">
        <w:rPr>
          <w:rFonts w:ascii="Times New Roman" w:hAnsi="Times New Roman" w:cs="Times New Roman"/>
          <w:sz w:val="24"/>
          <w:szCs w:val="24"/>
        </w:rPr>
        <w:t xml:space="preserve">e kiminle evleneceğine dair </w:t>
      </w:r>
      <w:r w:rsidRPr="005B7E19">
        <w:rPr>
          <w:rFonts w:ascii="Times New Roman" w:hAnsi="Times New Roman" w:cs="Times New Roman"/>
          <w:sz w:val="24"/>
          <w:szCs w:val="24"/>
        </w:rPr>
        <w:t>birçok seçimde bireyin sahip olduğu işin etkisi görülmektedir. Kuzgun’a (2004: 6)</w:t>
      </w:r>
      <w:r w:rsidRPr="005B7E19">
        <w:rPr>
          <w:rFonts w:ascii="Times New Roman" w:hAnsi="Times New Roman" w:cs="Times New Roman"/>
          <w:b/>
          <w:bCs/>
          <w:sz w:val="24"/>
          <w:szCs w:val="24"/>
        </w:rPr>
        <w:t xml:space="preserve"> </w:t>
      </w:r>
      <w:r w:rsidRPr="005B7E19">
        <w:rPr>
          <w:rFonts w:ascii="Times New Roman" w:hAnsi="Times New Roman" w:cs="Times New Roman"/>
          <w:sz w:val="24"/>
          <w:szCs w:val="24"/>
        </w:rPr>
        <w:t xml:space="preserve">göre meslek kişinin kimliğinin oluşumunda önemli bir etkendir. Meslek, kişinin çevreden ve toplumdan saygı görmesine, ona işe yaradığı duygusunu yaşamasına yarayan bir etkinlik alanıdır. Kişi bu </w:t>
      </w:r>
      <w:r w:rsidRPr="005B7E19">
        <w:rPr>
          <w:rFonts w:ascii="Times New Roman" w:hAnsi="Times New Roman" w:cs="Times New Roman"/>
          <w:sz w:val="24"/>
          <w:szCs w:val="24"/>
        </w:rPr>
        <w:lastRenderedPageBreak/>
        <w:t>etkinlikler yolu ile kapasitesini kullanmakta, bir şeyler üretip yaratmakta, bunun sonucunda duyulan haz ve sağlanan doyum ise onun genel yaşamına yansımaktadır.</w:t>
      </w:r>
    </w:p>
    <w:p w:rsidR="002373E4" w:rsidRPr="005B7E19" w:rsidRDefault="00F64F28"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İnsan yaşamının bu denli önemli bir parçası olduğu vurgulanan çalışma kavramının</w:t>
      </w:r>
      <w:r w:rsidR="002373E4" w:rsidRPr="005B7E19">
        <w:rPr>
          <w:rFonts w:ascii="Times New Roman" w:hAnsi="Times New Roman" w:cs="Times New Roman"/>
          <w:sz w:val="24"/>
          <w:szCs w:val="24"/>
        </w:rPr>
        <w:t xml:space="preserve"> ekonomik, toplumsal ve psikolojik olmak </w:t>
      </w:r>
      <w:r>
        <w:rPr>
          <w:rFonts w:ascii="Times New Roman" w:hAnsi="Times New Roman" w:cs="Times New Roman"/>
          <w:sz w:val="24"/>
          <w:szCs w:val="24"/>
        </w:rPr>
        <w:t xml:space="preserve">üzere üç temel amacının olduğu belirtilmektedir. </w:t>
      </w:r>
      <w:r w:rsidR="002373E4" w:rsidRPr="005B7E19">
        <w:rPr>
          <w:rFonts w:ascii="Times New Roman" w:hAnsi="Times New Roman" w:cs="Times New Roman"/>
          <w:sz w:val="24"/>
          <w:szCs w:val="24"/>
        </w:rPr>
        <w:t>Çalışmanın ekonomik amacı, fiziksel gereksinmelerin karşılanması ile ilgilidir. Çalışmanın toplumsal amacı, toplumsal etkileşim fırsatlarını yaratması; kişiye statü ve yetki sağlaması; ona önemli olma ve aranma duygusu vermesini sağlar. Çalışmanın psikolojik amacı ise kişinin kendine güvenini ve benlik saygısını geliştirmesine hizmet eder (Telman ve Ünsal, 2004; Eren, 2007).</w:t>
      </w:r>
    </w:p>
    <w:p w:rsidR="002373E4" w:rsidRPr="005B7E19" w:rsidRDefault="00F64F28" w:rsidP="001B1C7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Birey</w:t>
      </w:r>
      <w:r w:rsidR="004D3AF3">
        <w:rPr>
          <w:rFonts w:ascii="Times New Roman" w:hAnsi="Times New Roman" w:cs="Times New Roman"/>
          <w:sz w:val="24"/>
          <w:szCs w:val="24"/>
        </w:rPr>
        <w:t>,</w:t>
      </w:r>
      <w:r>
        <w:rPr>
          <w:rFonts w:ascii="Times New Roman" w:hAnsi="Times New Roman" w:cs="Times New Roman"/>
          <w:sz w:val="24"/>
          <w:szCs w:val="24"/>
        </w:rPr>
        <w:t xml:space="preserve"> gününün </w:t>
      </w:r>
      <w:r w:rsidR="006C04DD">
        <w:rPr>
          <w:rFonts w:ascii="Times New Roman" w:hAnsi="Times New Roman" w:cs="Times New Roman"/>
          <w:sz w:val="24"/>
          <w:szCs w:val="24"/>
        </w:rPr>
        <w:t>sekiz saatini işinde geçiriyor ve bunu uzun yıllar devam ettirerek birçok ihtiyacını karşılıyorsa k</w:t>
      </w:r>
      <w:r w:rsidR="002373E4" w:rsidRPr="005B7E19">
        <w:rPr>
          <w:rFonts w:ascii="Times New Roman" w:hAnsi="Times New Roman" w:cs="Times New Roman"/>
          <w:sz w:val="24"/>
          <w:szCs w:val="24"/>
        </w:rPr>
        <w:t>işinin yaşamında mutlu olabilmesi, bir bakıma onun işinden doy</w:t>
      </w:r>
      <w:r w:rsidR="006C04DD">
        <w:rPr>
          <w:rFonts w:ascii="Times New Roman" w:hAnsi="Times New Roman" w:cs="Times New Roman"/>
          <w:sz w:val="24"/>
          <w:szCs w:val="24"/>
        </w:rPr>
        <w:t>um alması ile yakından ilişkilidir</w:t>
      </w:r>
      <w:r w:rsidR="002373E4" w:rsidRPr="005B7E19">
        <w:rPr>
          <w:rFonts w:ascii="Times New Roman" w:hAnsi="Times New Roman" w:cs="Times New Roman"/>
          <w:sz w:val="24"/>
          <w:szCs w:val="24"/>
        </w:rPr>
        <w:t xml:space="preserve">. Kişinin işinden doyum sağlaması, onun hem organik hem psikolojik varlığı için önemlidir (Schmitt ve Pulakos, 1985: 155; Telman ve Ünsal, 2004: 12). </w:t>
      </w:r>
    </w:p>
    <w:p w:rsidR="002373E4" w:rsidRPr="005B7E19" w:rsidRDefault="002373E4" w:rsidP="001B1C7A">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Bir işi yapan kişi, belirli gereksinimlerini karşılamak, iş ve iş ortamının kişisel değerlerine uygun olmasını beklemek durumundadır. Eğer kişinin gereksinimleri ve sahip olduğu değer yargıları, yaptığı iş ile uyumlu ise ortaya çıkan iş doyumu dediğimiz olgudur. Başka bir deyişle iş doyumu, işin çeşitli yönlerine karşı beslenen</w:t>
      </w:r>
      <w:r w:rsidR="004E2DD6">
        <w:rPr>
          <w:rFonts w:ascii="Times New Roman" w:hAnsi="Times New Roman" w:cs="Times New Roman"/>
          <w:sz w:val="24"/>
          <w:szCs w:val="24"/>
        </w:rPr>
        <w:t xml:space="preserve"> olumlu</w:t>
      </w:r>
      <w:r w:rsidRPr="005B7E19">
        <w:rPr>
          <w:rFonts w:ascii="Times New Roman" w:hAnsi="Times New Roman" w:cs="Times New Roman"/>
          <w:sz w:val="24"/>
          <w:szCs w:val="24"/>
        </w:rPr>
        <w:t xml:space="preserve"> tutumların toplamıdır denebilir. İş doyumunu Locke (1976) “bir kimsenin işini veya tecrübesini değerlendirmesi sonucunda oluşan zevkli veya olumlu hisleri”</w:t>
      </w:r>
      <w:r w:rsidR="00DB42BB">
        <w:rPr>
          <w:rFonts w:ascii="Times New Roman" w:hAnsi="Times New Roman" w:cs="Times New Roman"/>
          <w:sz w:val="24"/>
          <w:szCs w:val="24"/>
        </w:rPr>
        <w:t xml:space="preserve"> olarak tanımlamaktadır</w:t>
      </w:r>
      <w:r w:rsidRPr="005B7E19">
        <w:rPr>
          <w:rFonts w:ascii="Times New Roman" w:hAnsi="Times New Roman" w:cs="Times New Roman"/>
          <w:sz w:val="24"/>
          <w:szCs w:val="24"/>
        </w:rPr>
        <w:t xml:space="preserve"> </w:t>
      </w:r>
      <w:proofErr w:type="gramStart"/>
      <w:r w:rsidRPr="00EC7052">
        <w:rPr>
          <w:rFonts w:ascii="Times New Roman" w:hAnsi="Times New Roman" w:cs="Times New Roman"/>
          <w:sz w:val="24"/>
          <w:szCs w:val="24"/>
        </w:rPr>
        <w:t>(</w:t>
      </w:r>
      <w:proofErr w:type="gramEnd"/>
      <w:r w:rsidRPr="00EC7052">
        <w:rPr>
          <w:rFonts w:ascii="Times New Roman" w:hAnsi="Times New Roman" w:cs="Times New Roman"/>
          <w:sz w:val="24"/>
          <w:szCs w:val="24"/>
        </w:rPr>
        <w:t>Akt.</w:t>
      </w:r>
      <w:r w:rsidR="00DB42BB">
        <w:rPr>
          <w:rFonts w:ascii="Times New Roman" w:hAnsi="Times New Roman" w:cs="Times New Roman"/>
          <w:sz w:val="24"/>
          <w:szCs w:val="24"/>
        </w:rPr>
        <w:t xml:space="preserve"> Telman ve Ünsal, 2004: 13</w:t>
      </w:r>
      <w:proofErr w:type="gramStart"/>
      <w:r w:rsidR="00DB42BB">
        <w:rPr>
          <w:rFonts w:ascii="Times New Roman" w:hAnsi="Times New Roman" w:cs="Times New Roman"/>
          <w:sz w:val="24"/>
          <w:szCs w:val="24"/>
        </w:rPr>
        <w:t>)</w:t>
      </w:r>
      <w:proofErr w:type="gramEnd"/>
      <w:r w:rsidR="00DB42BB">
        <w:rPr>
          <w:rFonts w:ascii="Times New Roman" w:hAnsi="Times New Roman" w:cs="Times New Roman"/>
          <w:sz w:val="24"/>
          <w:szCs w:val="24"/>
        </w:rPr>
        <w:t>.</w:t>
      </w:r>
      <w:r w:rsidRPr="005B7E19">
        <w:rPr>
          <w:rFonts w:ascii="Times New Roman" w:hAnsi="Times New Roman" w:cs="Times New Roman"/>
          <w:sz w:val="24"/>
          <w:szCs w:val="24"/>
        </w:rPr>
        <w:t xml:space="preserve"> Herzberg (1967</w:t>
      </w:r>
      <w:r w:rsidR="00C47933">
        <w:rPr>
          <w:rFonts w:ascii="Times New Roman" w:hAnsi="Times New Roman" w:cs="Times New Roman"/>
          <w:sz w:val="24"/>
          <w:szCs w:val="24"/>
        </w:rPr>
        <w:t>: 395</w:t>
      </w:r>
      <w:r w:rsidRPr="005B7E19">
        <w:rPr>
          <w:rFonts w:ascii="Times New Roman" w:hAnsi="Times New Roman" w:cs="Times New Roman"/>
          <w:sz w:val="24"/>
          <w:szCs w:val="24"/>
        </w:rPr>
        <w:t xml:space="preserve">) ise, doyum ve doyumsuzluğu iki farklı kavram olarak değerlendirmiştir. Ona göre iş doyumu işte kazanılan başarı, sorumluluk, özerklik, saygı görme gibi koşulların var olması sonucu ortaya çıkan bir durum iken; iş doyumsuzluğu işteki çalışma şartlarının uygun olmaması sonucu ortaya çıkan bir durumdur. </w:t>
      </w:r>
    </w:p>
    <w:p w:rsidR="002373E4" w:rsidRPr="005B7E19" w:rsidRDefault="002373E4" w:rsidP="001B1C7A">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İş doyumu, insanları çalışmaya yönlendiren önemli bir etken, gösterdikleri çabalar sonucunda elde edebilecekleri başarı umutlarıdır. Umutlar gerçekleştiği ölçüde doyum söz konusu olmaktadır. Ortaya konan arzu ve gereksinimler, insanın kendi benliği ile yakından ilişkilidir. Bu nedenle iş doyumu, bireyin aynı zamanda kendi egosunu doyurma yolu olarak da tanımlanabilir (Çetinkanat, 2000).</w:t>
      </w:r>
    </w:p>
    <w:p w:rsidR="002373E4" w:rsidRPr="005B7E19" w:rsidRDefault="002373E4" w:rsidP="001B1C7A">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lastRenderedPageBreak/>
        <w:t xml:space="preserve">Luthans (1992: 114; </w:t>
      </w:r>
      <w:r w:rsidRPr="00EC7052">
        <w:rPr>
          <w:rFonts w:ascii="Times New Roman" w:hAnsi="Times New Roman" w:cs="Times New Roman"/>
          <w:sz w:val="24"/>
          <w:szCs w:val="24"/>
        </w:rPr>
        <w:t>Akt:</w:t>
      </w:r>
      <w:r w:rsidRPr="005B7E19">
        <w:rPr>
          <w:rFonts w:ascii="Times New Roman" w:hAnsi="Times New Roman" w:cs="Times New Roman"/>
          <w:sz w:val="24"/>
          <w:szCs w:val="24"/>
        </w:rPr>
        <w:t xml:space="preserve"> Çetinkanat, 2000: 2 ) iş doyumunun üç önemli boyutu olduğu</w:t>
      </w:r>
      <w:r w:rsidR="00691BC1">
        <w:rPr>
          <w:rFonts w:ascii="Times New Roman" w:hAnsi="Times New Roman" w:cs="Times New Roman"/>
          <w:sz w:val="24"/>
          <w:szCs w:val="24"/>
        </w:rPr>
        <w:t>nu</w:t>
      </w:r>
      <w:r w:rsidRPr="005B7E19">
        <w:rPr>
          <w:rFonts w:ascii="Times New Roman" w:hAnsi="Times New Roman" w:cs="Times New Roman"/>
          <w:sz w:val="24"/>
          <w:szCs w:val="24"/>
        </w:rPr>
        <w:t xml:space="preserve"> ifade etmektedir.</w:t>
      </w:r>
    </w:p>
    <w:p w:rsidR="002373E4" w:rsidRPr="005B7E19" w:rsidRDefault="002373E4" w:rsidP="005B7E19">
      <w:pPr>
        <w:pStyle w:val="AralkYok"/>
        <w:spacing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İş doyumu, bir iş durumuna duygusal yanıttır. Böyle olunca görülmez, sadece ifade edilebilir.</w:t>
      </w:r>
    </w:p>
    <w:p w:rsidR="002373E4" w:rsidRPr="005B7E19" w:rsidRDefault="002373E4" w:rsidP="005B7E19">
      <w:pPr>
        <w:pStyle w:val="AralkYok"/>
        <w:spacing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İş doyumu genellikle, kazançların ne ölçüde karşılandığı veya beklentilerin ne kadar aşıldığının belirlenmesidir.</w:t>
      </w:r>
    </w:p>
    <w:p w:rsidR="002373E4" w:rsidRPr="005B7E19" w:rsidRDefault="002373E4" w:rsidP="001B1C7A">
      <w:pPr>
        <w:pStyle w:val="AralkYok"/>
        <w:spacing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İş doyumu, birbiriyle ilişkili çeşitli tutumları temsil eder. Bunlar işin kendisi, ücret, terfi imkânları, yönet</w:t>
      </w:r>
      <w:r w:rsidR="00DB42BB">
        <w:rPr>
          <w:rFonts w:ascii="Times New Roman" w:hAnsi="Times New Roman" w:cs="Times New Roman"/>
          <w:sz w:val="24"/>
          <w:szCs w:val="24"/>
        </w:rPr>
        <w:t>im tarzı, çalışma arkadaşlarıdır</w:t>
      </w:r>
      <w:r w:rsidRPr="005B7E19">
        <w:rPr>
          <w:rFonts w:ascii="Times New Roman" w:hAnsi="Times New Roman" w:cs="Times New Roman"/>
          <w:sz w:val="24"/>
          <w:szCs w:val="24"/>
        </w:rPr>
        <w:t>.</w:t>
      </w:r>
    </w:p>
    <w:p w:rsidR="002373E4" w:rsidRPr="005B7E19" w:rsidRDefault="002D4F37" w:rsidP="002D4F37">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Bir örgütte çalışan herhangi bir birey, belli bir süreç sonrasında genellikle iş doyumu gibi genel bir kapsam kapsamında düşünülebilecek bir takım tutumlar geliştirmeye başlar. </w:t>
      </w:r>
      <w:r w:rsidR="00296828">
        <w:rPr>
          <w:rFonts w:ascii="Times New Roman" w:hAnsi="Times New Roman" w:cs="Times New Roman"/>
          <w:sz w:val="24"/>
          <w:szCs w:val="24"/>
        </w:rPr>
        <w:t xml:space="preserve">Bireyin işine ilişkin tutumu ve buna ilişkin hissettiği </w:t>
      </w:r>
      <w:r w:rsidR="002373E4" w:rsidRPr="005B7E19">
        <w:rPr>
          <w:rFonts w:ascii="Times New Roman" w:hAnsi="Times New Roman" w:cs="Times New Roman"/>
          <w:sz w:val="24"/>
          <w:szCs w:val="24"/>
        </w:rPr>
        <w:t>doyumu</w:t>
      </w:r>
      <w:r w:rsidR="00296828">
        <w:rPr>
          <w:rFonts w:ascii="Times New Roman" w:hAnsi="Times New Roman" w:cs="Times New Roman"/>
          <w:sz w:val="24"/>
          <w:szCs w:val="24"/>
        </w:rPr>
        <w:t>n üç bileşeni vardır</w:t>
      </w:r>
      <w:r w:rsidR="0080656D">
        <w:rPr>
          <w:rFonts w:ascii="Times New Roman" w:hAnsi="Times New Roman" w:cs="Times New Roman"/>
          <w:sz w:val="24"/>
          <w:szCs w:val="24"/>
        </w:rPr>
        <w:t>.</w:t>
      </w:r>
      <w:r w:rsidR="00C47933">
        <w:rPr>
          <w:rFonts w:ascii="Times New Roman" w:hAnsi="Times New Roman" w:cs="Times New Roman"/>
          <w:sz w:val="24"/>
          <w:szCs w:val="24"/>
        </w:rPr>
        <w:t xml:space="preserve"> </w:t>
      </w:r>
      <w:r w:rsidR="00296828">
        <w:rPr>
          <w:rFonts w:ascii="Times New Roman" w:hAnsi="Times New Roman" w:cs="Times New Roman"/>
          <w:sz w:val="24"/>
          <w:szCs w:val="24"/>
        </w:rPr>
        <w:t>Bunlar kişinin işine ilişkin d</w:t>
      </w:r>
      <w:r w:rsidR="002373E4" w:rsidRPr="005B7E19">
        <w:rPr>
          <w:rFonts w:ascii="Times New Roman" w:hAnsi="Times New Roman" w:cs="Times New Roman"/>
          <w:sz w:val="24"/>
          <w:szCs w:val="24"/>
        </w:rPr>
        <w:t>uygusal, bilişsel ve davranışsal</w:t>
      </w:r>
      <w:r w:rsidR="00296828">
        <w:rPr>
          <w:rFonts w:ascii="Times New Roman" w:hAnsi="Times New Roman" w:cs="Times New Roman"/>
          <w:sz w:val="24"/>
          <w:szCs w:val="24"/>
        </w:rPr>
        <w:t xml:space="preserve"> eğilimleriyle iliş</w:t>
      </w:r>
      <w:r w:rsidR="00311BFD">
        <w:rPr>
          <w:rFonts w:ascii="Times New Roman" w:hAnsi="Times New Roman" w:cs="Times New Roman"/>
          <w:sz w:val="24"/>
          <w:szCs w:val="24"/>
        </w:rPr>
        <w:t>ki</w:t>
      </w:r>
      <w:r w:rsidR="00296828">
        <w:rPr>
          <w:rFonts w:ascii="Times New Roman" w:hAnsi="Times New Roman" w:cs="Times New Roman"/>
          <w:sz w:val="24"/>
          <w:szCs w:val="24"/>
        </w:rPr>
        <w:t>lidir</w:t>
      </w:r>
      <w:r w:rsidR="002373E4" w:rsidRPr="005B7E19">
        <w:rPr>
          <w:rFonts w:ascii="Times New Roman" w:hAnsi="Times New Roman" w:cs="Times New Roman"/>
          <w:sz w:val="24"/>
          <w:szCs w:val="24"/>
        </w:rPr>
        <w:t>. Duygusal bileşen, kişinin bir nesne hakkındaki hislerini (olumlu, yansız, olumsuz) kapsar</w:t>
      </w:r>
      <w:r>
        <w:rPr>
          <w:rFonts w:ascii="Times New Roman" w:hAnsi="Times New Roman" w:cs="Times New Roman"/>
          <w:sz w:val="24"/>
          <w:szCs w:val="24"/>
        </w:rPr>
        <w:t xml:space="preserve"> ve gözle görülmez ancak anlaşılır</w:t>
      </w:r>
      <w:r w:rsidR="002373E4" w:rsidRPr="005B7E19">
        <w:rPr>
          <w:rFonts w:ascii="Times New Roman" w:hAnsi="Times New Roman" w:cs="Times New Roman"/>
          <w:sz w:val="24"/>
          <w:szCs w:val="24"/>
        </w:rPr>
        <w:t xml:space="preserve">. Bilişsel bileşen, bireyin nesne hakkındaki bilgisi ve inançlarından oluşur. Bu bilginin deneysel olarak gerçek veya doğru olup olmaması bir fark yaratmaz. Davranışsal bileşen, kişinin bir nesneye karşı belirli bir şekilde davranma eğilimini içerir. </w:t>
      </w:r>
    </w:p>
    <w:p w:rsidR="002373E4" w:rsidRPr="005B7E19" w:rsidRDefault="002373E4" w:rsidP="00C727B0">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xml:space="preserve">Kişinin işine karşı olumlu duygular beslemesi iş doyumunu arttırdığı gibi olumsuz duygularda iş doyumsuzluğunun oluşmasına neden olabilmektedir. </w:t>
      </w:r>
      <w:proofErr w:type="gramStart"/>
      <w:r w:rsidRPr="005B7E19">
        <w:rPr>
          <w:rFonts w:ascii="Times New Roman" w:hAnsi="Times New Roman" w:cs="Times New Roman"/>
          <w:sz w:val="24"/>
          <w:szCs w:val="24"/>
        </w:rPr>
        <w:t>İş doyumsuzluğunun çalışan üzerindeki etkileri; beden sağlığının bozulması, ruh sağlığının bozulması, işi gitmede isteksizlik, işi bırakma, iş ortamında olumsuz sosyal ilişkiler içine girme, verimliliğin düşmesi ve iş dışı yaşamını doğrudan olumsuz etkilemesi olara</w:t>
      </w:r>
      <w:r w:rsidR="00F75C2F">
        <w:rPr>
          <w:rFonts w:ascii="Times New Roman" w:hAnsi="Times New Roman" w:cs="Times New Roman"/>
          <w:sz w:val="24"/>
          <w:szCs w:val="24"/>
        </w:rPr>
        <w:t>k sıralandığında, iş doyumu düzeyinin bireyin yaşamında ne kadar önemli olduğu açıkça görülmektedir</w:t>
      </w:r>
      <w:r w:rsidRPr="005B7E19">
        <w:rPr>
          <w:rFonts w:ascii="Times New Roman" w:hAnsi="Times New Roman" w:cs="Times New Roman"/>
          <w:sz w:val="24"/>
          <w:szCs w:val="24"/>
        </w:rPr>
        <w:t xml:space="preserve"> (Telman ve Ünsal, 2004: 64).</w:t>
      </w:r>
      <w:proofErr w:type="gramEnd"/>
    </w:p>
    <w:p w:rsidR="002373E4" w:rsidRPr="005B7E19" w:rsidRDefault="002373E4" w:rsidP="00C727B0">
      <w:pPr>
        <w:pStyle w:val="AralkYok"/>
        <w:spacing w:before="240" w:after="240" w:line="360" w:lineRule="auto"/>
        <w:jc w:val="both"/>
        <w:rPr>
          <w:rFonts w:ascii="Times New Roman" w:hAnsi="Times New Roman" w:cs="Times New Roman"/>
          <w:b/>
          <w:bCs/>
          <w:sz w:val="24"/>
          <w:szCs w:val="24"/>
        </w:rPr>
      </w:pPr>
      <w:r w:rsidRPr="005B7E19">
        <w:rPr>
          <w:rFonts w:ascii="Times New Roman" w:hAnsi="Times New Roman" w:cs="Times New Roman"/>
          <w:b/>
          <w:bCs/>
          <w:sz w:val="24"/>
          <w:szCs w:val="24"/>
        </w:rPr>
        <w:t>2.2.2. İŞ DOYUMUNU ETKİLEYEN OLASI FAKTÖRLER</w:t>
      </w:r>
    </w:p>
    <w:p w:rsidR="00E26DD2" w:rsidRDefault="002373E4" w:rsidP="00E26DD2">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xml:space="preserve">Bireysel ve örgütsel hedeflere ulaşılmasında önemli bir etken olan iş doyumunun sağlanması ve yükseltilmesi için her şeyden önce iş doyumunu etkileyen faktörler hakkında sağlıklı bilgi sahibi olunmalıdır. </w:t>
      </w:r>
      <w:r w:rsidR="006B53C4">
        <w:rPr>
          <w:rFonts w:ascii="Times New Roman" w:hAnsi="Times New Roman" w:cs="Times New Roman"/>
          <w:sz w:val="24"/>
          <w:szCs w:val="24"/>
        </w:rPr>
        <w:t xml:space="preserve">Çalışanın </w:t>
      </w:r>
      <w:r w:rsidRPr="005B7E19">
        <w:rPr>
          <w:rFonts w:ascii="Times New Roman" w:hAnsi="Times New Roman" w:cs="Times New Roman"/>
          <w:sz w:val="24"/>
          <w:szCs w:val="24"/>
        </w:rPr>
        <w:t xml:space="preserve">işine karşı genel tutumunu etkileyen faktörler birbirleri ile etkileşim içindedirler. Bir faktör çalışanın iş doyumu üzerinde önemli bir etkiye sahip olsa da tek başına belirleyici olamaz. </w:t>
      </w:r>
    </w:p>
    <w:p w:rsidR="00E26DD2" w:rsidRPr="005B7E19" w:rsidRDefault="00E26DD2" w:rsidP="00E26DD2">
      <w:pPr>
        <w:pStyle w:val="AralkYok"/>
        <w:spacing w:before="240" w:after="240" w:line="360" w:lineRule="auto"/>
        <w:ind w:firstLine="709"/>
        <w:jc w:val="both"/>
        <w:rPr>
          <w:rFonts w:ascii="Times New Roman" w:hAnsi="Times New Roman" w:cs="Times New Roman"/>
          <w:sz w:val="24"/>
          <w:szCs w:val="24"/>
        </w:rPr>
      </w:pPr>
      <w:r w:rsidRPr="00EC7052">
        <w:rPr>
          <w:rFonts w:ascii="Times New Roman" w:hAnsi="Times New Roman" w:cs="Times New Roman"/>
          <w:sz w:val="24"/>
          <w:szCs w:val="24"/>
        </w:rPr>
        <w:lastRenderedPageBreak/>
        <w:t xml:space="preserve">Mullins </w:t>
      </w:r>
      <w:r>
        <w:rPr>
          <w:rFonts w:ascii="Times New Roman" w:hAnsi="Times New Roman" w:cs="Times New Roman"/>
          <w:sz w:val="24"/>
          <w:szCs w:val="24"/>
        </w:rPr>
        <w:t>(</w:t>
      </w:r>
      <w:r w:rsidRPr="00EC7052">
        <w:rPr>
          <w:rFonts w:ascii="Times New Roman" w:hAnsi="Times New Roman" w:cs="Times New Roman"/>
          <w:sz w:val="24"/>
          <w:szCs w:val="24"/>
        </w:rPr>
        <w:t>2005</w:t>
      </w:r>
      <w:r>
        <w:rPr>
          <w:rFonts w:ascii="Times New Roman" w:hAnsi="Times New Roman" w:cs="Times New Roman"/>
          <w:sz w:val="24"/>
          <w:szCs w:val="24"/>
        </w:rPr>
        <w:t>)</w:t>
      </w:r>
      <w:r w:rsidRPr="00EC7052">
        <w:rPr>
          <w:rFonts w:ascii="Times New Roman" w:hAnsi="Times New Roman" w:cs="Times New Roman"/>
          <w:sz w:val="24"/>
          <w:szCs w:val="24"/>
        </w:rPr>
        <w:t>,</w:t>
      </w:r>
      <w:r>
        <w:rPr>
          <w:rFonts w:ascii="Times New Roman" w:hAnsi="Times New Roman" w:cs="Times New Roman"/>
          <w:sz w:val="24"/>
          <w:szCs w:val="24"/>
        </w:rPr>
        <w:t xml:space="preserve"> </w:t>
      </w:r>
      <w:r w:rsidRPr="005B7E19">
        <w:rPr>
          <w:rFonts w:ascii="Times New Roman" w:hAnsi="Times New Roman" w:cs="Times New Roman"/>
          <w:sz w:val="24"/>
          <w:szCs w:val="24"/>
        </w:rPr>
        <w:t>iş doyumunu etkileyen faktörle</w:t>
      </w:r>
      <w:r w:rsidR="000C6964">
        <w:rPr>
          <w:rFonts w:ascii="Times New Roman" w:hAnsi="Times New Roman" w:cs="Times New Roman"/>
          <w:sz w:val="24"/>
          <w:szCs w:val="24"/>
        </w:rPr>
        <w:t>ri şu şekilde sınıflandırmıştır:</w:t>
      </w:r>
    </w:p>
    <w:p w:rsidR="00E26DD2" w:rsidRPr="005B7E19" w:rsidRDefault="00E26DD2" w:rsidP="00E26DD2">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5B7E19">
        <w:rPr>
          <w:rFonts w:ascii="Times New Roman" w:hAnsi="Times New Roman" w:cs="Times New Roman"/>
          <w:b/>
          <w:bCs/>
          <w:sz w:val="24"/>
          <w:szCs w:val="24"/>
        </w:rPr>
        <w:t xml:space="preserve">Bireysel Faktörler: </w:t>
      </w:r>
      <w:r w:rsidRPr="005B7E19">
        <w:rPr>
          <w:rFonts w:ascii="Times New Roman" w:hAnsi="Times New Roman" w:cs="Times New Roman"/>
          <w:sz w:val="24"/>
          <w:szCs w:val="24"/>
        </w:rPr>
        <w:t>Kişilik, eğitim, yaş, işe alışma.</w:t>
      </w:r>
    </w:p>
    <w:p w:rsidR="00E26DD2" w:rsidRPr="005B7E19" w:rsidRDefault="00E26DD2" w:rsidP="00E26DD2">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5B7E19">
        <w:rPr>
          <w:rFonts w:ascii="Times New Roman" w:hAnsi="Times New Roman" w:cs="Times New Roman"/>
          <w:b/>
          <w:bCs/>
          <w:sz w:val="24"/>
          <w:szCs w:val="24"/>
        </w:rPr>
        <w:t xml:space="preserve">Sosyal Faktörler: </w:t>
      </w:r>
      <w:r w:rsidRPr="005B7E19">
        <w:rPr>
          <w:rFonts w:ascii="Times New Roman" w:hAnsi="Times New Roman" w:cs="Times New Roman"/>
          <w:sz w:val="24"/>
          <w:szCs w:val="24"/>
        </w:rPr>
        <w:t>Çalışanlarla ilişkiler, etkileşim ve bilgi organizasyonu.</w:t>
      </w:r>
    </w:p>
    <w:p w:rsidR="00E26DD2" w:rsidRPr="005B7E19" w:rsidRDefault="00E26DD2" w:rsidP="00E26DD2">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5B7E19">
        <w:rPr>
          <w:rFonts w:ascii="Times New Roman" w:hAnsi="Times New Roman" w:cs="Times New Roman"/>
          <w:b/>
          <w:bCs/>
          <w:sz w:val="24"/>
          <w:szCs w:val="24"/>
        </w:rPr>
        <w:t xml:space="preserve">Kültürel Faktörler: </w:t>
      </w:r>
      <w:r w:rsidRPr="005B7E19">
        <w:rPr>
          <w:rFonts w:ascii="Times New Roman" w:hAnsi="Times New Roman" w:cs="Times New Roman"/>
          <w:sz w:val="24"/>
          <w:szCs w:val="24"/>
        </w:rPr>
        <w:t>Temel inançlar, tutumlar ve değerler.</w:t>
      </w:r>
    </w:p>
    <w:p w:rsidR="00E26DD2" w:rsidRPr="005B7E19" w:rsidRDefault="00E26DD2" w:rsidP="00E26DD2">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4) </w:t>
      </w:r>
      <w:r w:rsidRPr="005B7E19">
        <w:rPr>
          <w:rFonts w:ascii="Times New Roman" w:hAnsi="Times New Roman" w:cs="Times New Roman"/>
          <w:b/>
          <w:bCs/>
          <w:sz w:val="24"/>
          <w:szCs w:val="24"/>
        </w:rPr>
        <w:t xml:space="preserve">Örgütsel Faktörler: </w:t>
      </w:r>
      <w:r w:rsidRPr="005B7E19">
        <w:rPr>
          <w:rFonts w:ascii="Times New Roman" w:hAnsi="Times New Roman" w:cs="Times New Roman"/>
          <w:sz w:val="24"/>
          <w:szCs w:val="24"/>
        </w:rPr>
        <w:t>Örgütün doğası-boyutu, kişisel ilişkiler, personel politikaları.</w:t>
      </w:r>
    </w:p>
    <w:p w:rsidR="005F7C04" w:rsidRDefault="00E26DD2" w:rsidP="000C6964">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5) </w:t>
      </w:r>
      <w:r w:rsidRPr="005B7E19">
        <w:rPr>
          <w:rFonts w:ascii="Times New Roman" w:hAnsi="Times New Roman" w:cs="Times New Roman"/>
          <w:b/>
          <w:bCs/>
          <w:sz w:val="24"/>
          <w:szCs w:val="24"/>
        </w:rPr>
        <w:t xml:space="preserve">Çevresel Faktörler: </w:t>
      </w:r>
      <w:r w:rsidRPr="005B7E19">
        <w:rPr>
          <w:rFonts w:ascii="Times New Roman" w:hAnsi="Times New Roman" w:cs="Times New Roman"/>
          <w:sz w:val="24"/>
          <w:szCs w:val="24"/>
        </w:rPr>
        <w:t xml:space="preserve">Ekonomik, sosyal, teknik ve hükümet politikaları.  </w:t>
      </w:r>
    </w:p>
    <w:p w:rsidR="005F7C04" w:rsidRPr="005B7E19" w:rsidRDefault="000C6964" w:rsidP="005F7C04">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Chapman ve Lowther </w:t>
      </w:r>
      <w:r w:rsidR="005F7C04" w:rsidRPr="005B7E19">
        <w:rPr>
          <w:rFonts w:ascii="Times New Roman" w:hAnsi="Times New Roman" w:cs="Times New Roman"/>
          <w:sz w:val="24"/>
          <w:szCs w:val="24"/>
        </w:rPr>
        <w:t xml:space="preserve">(1982: 241) </w:t>
      </w:r>
      <w:r w:rsidR="005F7C04">
        <w:rPr>
          <w:rFonts w:ascii="Times New Roman" w:hAnsi="Times New Roman" w:cs="Times New Roman"/>
          <w:sz w:val="24"/>
          <w:szCs w:val="24"/>
        </w:rPr>
        <w:t xml:space="preserve">ise </w:t>
      </w:r>
      <w:r w:rsidR="005F7C04" w:rsidRPr="005B7E19">
        <w:rPr>
          <w:rFonts w:ascii="Times New Roman" w:hAnsi="Times New Roman" w:cs="Times New Roman"/>
          <w:sz w:val="24"/>
          <w:szCs w:val="24"/>
        </w:rPr>
        <w:t>öğretmenlerin iş tatminini etkileyen faktörleri şu şekilde sıralamaktadır:</w:t>
      </w:r>
    </w:p>
    <w:p w:rsidR="005F7C04" w:rsidRPr="005B7E19" w:rsidRDefault="005F7C04" w:rsidP="005F7C04">
      <w:pPr>
        <w:pStyle w:val="AralkYok"/>
        <w:spacing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1) Öğretmenin karakteri</w:t>
      </w:r>
      <w:r w:rsidR="000C6964">
        <w:rPr>
          <w:rFonts w:ascii="Times New Roman" w:hAnsi="Times New Roman" w:cs="Times New Roman"/>
          <w:sz w:val="24"/>
          <w:szCs w:val="24"/>
        </w:rPr>
        <w:t>.</w:t>
      </w:r>
    </w:p>
    <w:p w:rsidR="005F7C04" w:rsidRPr="005B7E19" w:rsidRDefault="005F7C04" w:rsidP="005F7C04">
      <w:pPr>
        <w:pStyle w:val="AralkYok"/>
        <w:spacing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2) Öğretmenin mesleki işlerindeki yetenek ve becerileri</w:t>
      </w:r>
      <w:r w:rsidR="000C6964">
        <w:rPr>
          <w:rFonts w:ascii="Times New Roman" w:hAnsi="Times New Roman" w:cs="Times New Roman"/>
          <w:sz w:val="24"/>
          <w:szCs w:val="24"/>
        </w:rPr>
        <w:t>.</w:t>
      </w:r>
    </w:p>
    <w:p w:rsidR="005F7C04" w:rsidRPr="005B7E19" w:rsidRDefault="005F7C04" w:rsidP="005F7C04">
      <w:pPr>
        <w:pStyle w:val="AralkYok"/>
        <w:spacing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xml:space="preserve">3) Öğretmenin mesleki başarısının değerlendirilmesindeki </w:t>
      </w:r>
      <w:r w:rsidR="000C6964">
        <w:rPr>
          <w:rFonts w:ascii="Times New Roman" w:hAnsi="Times New Roman" w:cs="Times New Roman"/>
          <w:sz w:val="24"/>
          <w:szCs w:val="24"/>
        </w:rPr>
        <w:t>ölçütler.</w:t>
      </w:r>
    </w:p>
    <w:p w:rsidR="005F7C04" w:rsidRPr="005B7E19" w:rsidRDefault="000C6964" w:rsidP="005F7C04">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4) Mesleki başarı durumu.</w:t>
      </w:r>
    </w:p>
    <w:p w:rsidR="002373E4" w:rsidRPr="005F7C04" w:rsidRDefault="005F7C04" w:rsidP="005F7C04">
      <w:pPr>
        <w:pStyle w:val="AralkYok"/>
        <w:spacing w:after="240" w:line="360" w:lineRule="auto"/>
        <w:ind w:firstLine="709"/>
        <w:jc w:val="both"/>
        <w:rPr>
          <w:rFonts w:ascii="Times New Roman" w:hAnsi="Times New Roman" w:cs="Times New Roman"/>
          <w:b/>
          <w:bCs/>
          <w:sz w:val="24"/>
          <w:szCs w:val="24"/>
        </w:rPr>
      </w:pPr>
      <w:r w:rsidRPr="005B7E19">
        <w:rPr>
          <w:rFonts w:ascii="Times New Roman" w:hAnsi="Times New Roman" w:cs="Times New Roman"/>
          <w:sz w:val="24"/>
          <w:szCs w:val="24"/>
        </w:rPr>
        <w:t>5) Takdir ve ödüller</w:t>
      </w:r>
      <w:r>
        <w:rPr>
          <w:rFonts w:ascii="Times New Roman" w:hAnsi="Times New Roman" w:cs="Times New Roman"/>
          <w:sz w:val="24"/>
          <w:szCs w:val="24"/>
        </w:rPr>
        <w:t>dir</w:t>
      </w:r>
      <w:r w:rsidRPr="005B7E19">
        <w:rPr>
          <w:rFonts w:ascii="Times New Roman" w:hAnsi="Times New Roman" w:cs="Times New Roman"/>
          <w:sz w:val="24"/>
          <w:szCs w:val="24"/>
        </w:rPr>
        <w:t>.</w:t>
      </w:r>
      <w:r w:rsidR="00E26DD2" w:rsidRPr="005B7E19">
        <w:rPr>
          <w:rFonts w:ascii="Times New Roman" w:hAnsi="Times New Roman" w:cs="Times New Roman"/>
          <w:sz w:val="24"/>
          <w:szCs w:val="24"/>
        </w:rPr>
        <w:t xml:space="preserve">   </w:t>
      </w:r>
    </w:p>
    <w:p w:rsidR="002373E4" w:rsidRPr="005B7E19" w:rsidRDefault="006428BB" w:rsidP="00C727B0">
      <w:pPr>
        <w:pStyle w:val="AralkYok"/>
        <w:spacing w:before="240"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İş doyumunu etkileyen ve onun temel belirleyicileri olarak görülen birçok farklı etmen vardır. Genel olarak, ç</w:t>
      </w:r>
      <w:r w:rsidR="002373E4" w:rsidRPr="005B7E19">
        <w:rPr>
          <w:rFonts w:ascii="Times New Roman" w:hAnsi="Times New Roman" w:cs="Times New Roman"/>
          <w:sz w:val="24"/>
          <w:szCs w:val="24"/>
        </w:rPr>
        <w:t>alışanların iş doy</w:t>
      </w:r>
      <w:r w:rsidR="009B6737">
        <w:rPr>
          <w:rFonts w:ascii="Times New Roman" w:hAnsi="Times New Roman" w:cs="Times New Roman"/>
          <w:sz w:val="24"/>
          <w:szCs w:val="24"/>
        </w:rPr>
        <w:t>um düzeyini etkileyen faktörler</w:t>
      </w:r>
      <w:r w:rsidR="002373E4" w:rsidRPr="005B7E19">
        <w:rPr>
          <w:rFonts w:ascii="Times New Roman" w:hAnsi="Times New Roman" w:cs="Times New Roman"/>
          <w:sz w:val="24"/>
          <w:szCs w:val="24"/>
        </w:rPr>
        <w:t xml:space="preserve"> iki ana grupta toplanarak incelenebilir.</w:t>
      </w:r>
    </w:p>
    <w:p w:rsidR="002373E4" w:rsidRPr="005B7E19" w:rsidRDefault="002373E4" w:rsidP="00C727B0">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b/>
          <w:bCs/>
          <w:sz w:val="24"/>
          <w:szCs w:val="24"/>
        </w:rPr>
        <w:t>Bireysel Faktörler:</w:t>
      </w:r>
      <w:r w:rsidRPr="005B7E19">
        <w:rPr>
          <w:rFonts w:ascii="Times New Roman" w:hAnsi="Times New Roman" w:cs="Times New Roman"/>
          <w:sz w:val="24"/>
          <w:szCs w:val="24"/>
        </w:rPr>
        <w:t xml:space="preserve"> İş doyumu bireylerin bir takım özelliklerine göre farklılık göstermektedir. Bu özellikler arasında kişilik, yaş, cinsiyet, tecrübe, eğitim düzeyi, yaşam doyumu, medeni durum ve statü vb. gibi hususlar sıralanabilir. Ancak belirtilmesi gereken en önemli husus her bireyin farklı kişilik yapısında oluşu ve bu nedenle farklı beklenti ve isteklere sahip olmalarıdır. Dolayısıyla iş doyumu kişiden kişiye farklılık gösterebilmektedir (Telman ve Ünsal, 2004: 57).</w:t>
      </w:r>
    </w:p>
    <w:p w:rsidR="00E94F01" w:rsidRDefault="002373E4" w:rsidP="00E26DD2">
      <w:pPr>
        <w:pStyle w:val="AralkYok"/>
        <w:spacing w:before="240" w:after="240" w:line="360" w:lineRule="auto"/>
        <w:ind w:firstLine="709"/>
        <w:jc w:val="both"/>
        <w:rPr>
          <w:rFonts w:ascii="Times New Roman" w:hAnsi="Times New Roman" w:cs="Times New Roman"/>
          <w:sz w:val="24"/>
          <w:szCs w:val="24"/>
        </w:rPr>
      </w:pPr>
      <w:r w:rsidRPr="00500E62">
        <w:t xml:space="preserve"> </w:t>
      </w:r>
      <w:r w:rsidRPr="005B7E19">
        <w:rPr>
          <w:rFonts w:ascii="Times New Roman" w:hAnsi="Times New Roman" w:cs="Times New Roman"/>
          <w:b/>
          <w:bCs/>
          <w:sz w:val="24"/>
          <w:szCs w:val="24"/>
        </w:rPr>
        <w:t>Çevresel Faktörler:</w:t>
      </w:r>
      <w:r w:rsidRPr="005B7E19">
        <w:rPr>
          <w:rFonts w:ascii="Times New Roman" w:hAnsi="Times New Roman" w:cs="Times New Roman"/>
          <w:sz w:val="24"/>
          <w:szCs w:val="24"/>
        </w:rPr>
        <w:t xml:space="preserve"> Bireyin sahip olduğu kişisel özelliklerin dışındaki faktörleri kapsar. Çevresel faktörlerin iş doyumu üzerindeki etkisi bireysel özelliklere göre daha </w:t>
      </w:r>
      <w:r w:rsidR="006B53C4">
        <w:rPr>
          <w:rFonts w:ascii="Times New Roman" w:hAnsi="Times New Roman" w:cs="Times New Roman"/>
          <w:sz w:val="24"/>
          <w:szCs w:val="24"/>
        </w:rPr>
        <w:t xml:space="preserve">nesnel </w:t>
      </w:r>
      <w:r w:rsidRPr="005B7E19">
        <w:rPr>
          <w:rFonts w:ascii="Times New Roman" w:hAnsi="Times New Roman" w:cs="Times New Roman"/>
          <w:sz w:val="24"/>
          <w:szCs w:val="24"/>
        </w:rPr>
        <w:t>olarak değerlen</w:t>
      </w:r>
      <w:r w:rsidR="009B6737">
        <w:rPr>
          <w:rFonts w:ascii="Times New Roman" w:hAnsi="Times New Roman" w:cs="Times New Roman"/>
          <w:sz w:val="24"/>
          <w:szCs w:val="24"/>
        </w:rPr>
        <w:t>dirilebilir. Çevresel faktörler içinde</w:t>
      </w:r>
      <w:r w:rsidRPr="005B7E19">
        <w:rPr>
          <w:rFonts w:ascii="Times New Roman" w:hAnsi="Times New Roman" w:cs="Times New Roman"/>
          <w:sz w:val="24"/>
          <w:szCs w:val="24"/>
        </w:rPr>
        <w:t xml:space="preserve"> ise</w:t>
      </w:r>
      <w:r w:rsidR="009B6737">
        <w:rPr>
          <w:rFonts w:ascii="Times New Roman" w:hAnsi="Times New Roman" w:cs="Times New Roman"/>
          <w:sz w:val="24"/>
          <w:szCs w:val="24"/>
        </w:rPr>
        <w:t>,</w:t>
      </w:r>
      <w:r w:rsidRPr="005B7E19">
        <w:rPr>
          <w:rFonts w:ascii="Times New Roman" w:hAnsi="Times New Roman" w:cs="Times New Roman"/>
          <w:sz w:val="24"/>
          <w:szCs w:val="24"/>
        </w:rPr>
        <w:t xml:space="preserve"> işin niteliği, yönetim ve denetim, ücret, terfi, görev yeri, çalışma şartları, takdir edilme, iş arkadaşları, araç-gereç donanımı, ödül, işin toplum içindeki genel görünümü vb. gibi etkenler sıralanabilir (Telman ve Ünsal, 2004: 39).   </w:t>
      </w:r>
    </w:p>
    <w:p w:rsidR="002373E4" w:rsidRPr="005B7E19" w:rsidRDefault="002373E4" w:rsidP="00E26DD2">
      <w:pPr>
        <w:pStyle w:val="AralkYok"/>
        <w:spacing w:before="240" w:after="240" w:line="360" w:lineRule="auto"/>
        <w:ind w:firstLine="709"/>
        <w:jc w:val="both"/>
        <w:rPr>
          <w:rFonts w:ascii="Times New Roman" w:hAnsi="Times New Roman" w:cs="Times New Roman"/>
          <w:sz w:val="24"/>
          <w:szCs w:val="24"/>
        </w:rPr>
      </w:pPr>
      <w:r w:rsidRPr="005B7E19">
        <w:rPr>
          <w:rFonts w:ascii="Times New Roman" w:hAnsi="Times New Roman" w:cs="Times New Roman"/>
          <w:sz w:val="24"/>
          <w:szCs w:val="24"/>
        </w:rPr>
        <w:t xml:space="preserve">             </w:t>
      </w:r>
    </w:p>
    <w:p w:rsidR="002373E4" w:rsidRPr="005B7E19" w:rsidRDefault="002373E4" w:rsidP="005B7E19">
      <w:pPr>
        <w:pStyle w:val="AralkYok"/>
        <w:spacing w:line="360" w:lineRule="auto"/>
        <w:jc w:val="both"/>
        <w:rPr>
          <w:rFonts w:ascii="Times New Roman" w:hAnsi="Times New Roman" w:cs="Times New Roman"/>
          <w:b/>
          <w:bCs/>
          <w:sz w:val="24"/>
          <w:szCs w:val="24"/>
        </w:rPr>
      </w:pPr>
      <w:r w:rsidRPr="005B7E19">
        <w:rPr>
          <w:rFonts w:ascii="Times New Roman" w:hAnsi="Times New Roman" w:cs="Times New Roman"/>
          <w:b/>
          <w:bCs/>
          <w:sz w:val="24"/>
          <w:szCs w:val="24"/>
        </w:rPr>
        <w:lastRenderedPageBreak/>
        <w:t>2.2.2.1. İş Doyumunu Etkileyen Olası Bireysel Faktörler</w:t>
      </w:r>
    </w:p>
    <w:p w:rsidR="002373E4" w:rsidRPr="002F7688" w:rsidRDefault="002373E4" w:rsidP="00C727B0">
      <w:pPr>
        <w:pStyle w:val="AralkYok"/>
        <w:spacing w:before="240" w:after="240" w:line="360" w:lineRule="auto"/>
        <w:ind w:firstLine="709"/>
        <w:jc w:val="both"/>
        <w:rPr>
          <w:rFonts w:ascii="Times New Roman" w:hAnsi="Times New Roman" w:cs="Times New Roman"/>
          <w:sz w:val="24"/>
          <w:szCs w:val="24"/>
        </w:rPr>
      </w:pPr>
      <w:r w:rsidRPr="002F7688">
        <w:rPr>
          <w:rFonts w:ascii="Times New Roman" w:hAnsi="Times New Roman" w:cs="Times New Roman"/>
          <w:sz w:val="24"/>
          <w:szCs w:val="24"/>
        </w:rPr>
        <w:t>Bireyin işinden ve tüm yaşamından beklentileri üzerinde kendi kişiliğinin çok büyük oranda etkisi vardır. Yapılan araştırmalarda otoriter ve baskıcı kişiliğin iş doyumunu azalttığı ve iş ortamında doyumsuzluktan</w:t>
      </w:r>
      <w:r w:rsidRPr="002F7688">
        <w:rPr>
          <w:rFonts w:ascii="Times New Roman" w:hAnsi="Times New Roman" w:cs="Times New Roman"/>
          <w:b/>
          <w:bCs/>
          <w:sz w:val="24"/>
          <w:szCs w:val="24"/>
        </w:rPr>
        <w:t xml:space="preserve"> </w:t>
      </w:r>
      <w:r w:rsidRPr="002F7688">
        <w:rPr>
          <w:rFonts w:ascii="Times New Roman" w:hAnsi="Times New Roman" w:cs="Times New Roman"/>
          <w:sz w:val="24"/>
          <w:szCs w:val="24"/>
        </w:rPr>
        <w:t>kaynaklanan çatışmaları arttırdığı</w:t>
      </w:r>
      <w:r w:rsidR="00B42AC6">
        <w:rPr>
          <w:rFonts w:ascii="Times New Roman" w:hAnsi="Times New Roman" w:cs="Times New Roman"/>
          <w:sz w:val="24"/>
          <w:szCs w:val="24"/>
        </w:rPr>
        <w:t xml:space="preserve"> tespit edilmiştir. Yine ek olarak,</w:t>
      </w:r>
      <w:r w:rsidRPr="002F7688">
        <w:rPr>
          <w:rFonts w:ascii="Times New Roman" w:hAnsi="Times New Roman" w:cs="Times New Roman"/>
          <w:sz w:val="24"/>
          <w:szCs w:val="24"/>
        </w:rPr>
        <w:t xml:space="preserve"> yeniliklere ve</w:t>
      </w:r>
      <w:r w:rsidRPr="002F7688">
        <w:rPr>
          <w:rFonts w:ascii="Times New Roman" w:hAnsi="Times New Roman" w:cs="Times New Roman"/>
          <w:b/>
          <w:bCs/>
          <w:sz w:val="24"/>
          <w:szCs w:val="24"/>
        </w:rPr>
        <w:t xml:space="preserve"> </w:t>
      </w:r>
      <w:r w:rsidRPr="002F7688">
        <w:rPr>
          <w:rFonts w:ascii="Times New Roman" w:hAnsi="Times New Roman" w:cs="Times New Roman"/>
          <w:sz w:val="24"/>
          <w:szCs w:val="24"/>
        </w:rPr>
        <w:t>değişimlere karşı, stres düzeyi yüksek, problemlerle baş etme beceris</w:t>
      </w:r>
      <w:r w:rsidR="00B42AC6">
        <w:rPr>
          <w:rFonts w:ascii="Times New Roman" w:hAnsi="Times New Roman" w:cs="Times New Roman"/>
          <w:sz w:val="24"/>
          <w:szCs w:val="24"/>
        </w:rPr>
        <w:t xml:space="preserve">i ve liderlik becerileri düşük </w:t>
      </w:r>
      <w:r w:rsidRPr="002F7688">
        <w:rPr>
          <w:rFonts w:ascii="Times New Roman" w:hAnsi="Times New Roman" w:cs="Times New Roman"/>
          <w:sz w:val="24"/>
          <w:szCs w:val="24"/>
        </w:rPr>
        <w:t>kişilik yapısının da iş doyumunu azalttığı görülmektedir. Yine bireyin kendisine</w:t>
      </w:r>
      <w:r w:rsidRPr="002F7688">
        <w:rPr>
          <w:rFonts w:ascii="Times New Roman" w:hAnsi="Times New Roman" w:cs="Times New Roman"/>
          <w:b/>
          <w:bCs/>
          <w:sz w:val="24"/>
          <w:szCs w:val="24"/>
        </w:rPr>
        <w:t xml:space="preserve"> </w:t>
      </w:r>
      <w:r w:rsidRPr="002F7688">
        <w:rPr>
          <w:rFonts w:ascii="Times New Roman" w:hAnsi="Times New Roman" w:cs="Times New Roman"/>
          <w:sz w:val="24"/>
          <w:szCs w:val="24"/>
        </w:rPr>
        <w:t>olan saygısının düşük olması, diğer bireyleri ve üstlerini saldırgan ve düşman olarak</w:t>
      </w:r>
      <w:r w:rsidRPr="002F7688">
        <w:rPr>
          <w:rFonts w:ascii="Times New Roman" w:hAnsi="Times New Roman" w:cs="Times New Roman"/>
          <w:b/>
          <w:bCs/>
          <w:sz w:val="24"/>
          <w:szCs w:val="24"/>
        </w:rPr>
        <w:t xml:space="preserve"> </w:t>
      </w:r>
      <w:r w:rsidRPr="002F7688">
        <w:rPr>
          <w:rFonts w:ascii="Times New Roman" w:hAnsi="Times New Roman" w:cs="Times New Roman"/>
          <w:sz w:val="24"/>
          <w:szCs w:val="24"/>
        </w:rPr>
        <w:t>algılamasına yol açtığı ve iş doyumunu azalttığı ortaya çıkmıştır (Klassen, 2010). Kendine güvenen, öz yeterliliği, öz benlik duygusu yüksek, dışadönük ve olumlu bireysel kimliğe sahip bireylerin iş doyum düzeylerinin daha yüksek olduğ</w:t>
      </w:r>
      <w:r w:rsidR="00BB55FF">
        <w:rPr>
          <w:rFonts w:ascii="Times New Roman" w:hAnsi="Times New Roman" w:cs="Times New Roman"/>
          <w:sz w:val="24"/>
          <w:szCs w:val="24"/>
        </w:rPr>
        <w:t xml:space="preserve">u belirtilmiştir (Ignant, 2010; </w:t>
      </w:r>
      <w:r w:rsidRPr="002F7688">
        <w:rPr>
          <w:rFonts w:ascii="Times New Roman" w:hAnsi="Times New Roman" w:cs="Times New Roman"/>
          <w:sz w:val="24"/>
          <w:szCs w:val="24"/>
        </w:rPr>
        <w:t>Briones vd, 2010).</w:t>
      </w:r>
      <w:r w:rsidRPr="002F7688">
        <w:rPr>
          <w:rFonts w:ascii="Times New Roman" w:hAnsi="Times New Roman" w:cs="Times New Roman"/>
          <w:b/>
          <w:bCs/>
          <w:sz w:val="24"/>
          <w:szCs w:val="24"/>
        </w:rPr>
        <w:t xml:space="preserve"> </w:t>
      </w:r>
      <w:r w:rsidRPr="002F7688">
        <w:rPr>
          <w:rFonts w:ascii="Times New Roman" w:hAnsi="Times New Roman" w:cs="Times New Roman"/>
          <w:sz w:val="24"/>
          <w:szCs w:val="24"/>
        </w:rPr>
        <w:t xml:space="preserve">Bu bilgilerden de anlaşılacağı üzere bireyin kendisine, çevresindeki kişilere, sorunlara ve durumlara ilişkin olumlu bir kişilik yapısıyla yaklaşması onun iş doyumuna olumlu katkıda bulunurken; olumsuz bir kişilik yapısıyla yaklaşması iş doyumsuzluğunu ortaya çıkarabilmektedir. </w:t>
      </w:r>
    </w:p>
    <w:p w:rsidR="002373E4" w:rsidRPr="002F7688" w:rsidRDefault="00B42AC6"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Farklı kişilik yapılarıyla iş doyumu arasındaki ilişki daha net olarak karşımıza çıkarken aynı durum cinsiyet iş doyumu ilişkisinde görülmemektedir. Alan yazın</w:t>
      </w:r>
      <w:r w:rsidR="002373E4" w:rsidRPr="002F7688">
        <w:rPr>
          <w:rFonts w:ascii="Times New Roman" w:hAnsi="Times New Roman" w:cs="Times New Roman"/>
          <w:sz w:val="24"/>
          <w:szCs w:val="24"/>
        </w:rPr>
        <w:t>da iş doyumu üzerinde cinsiyet faktörüne bakıldığında birbirleriyle çelişkili sonuçlar alındığı göze çarpmaktadır. Ancak kadınların sosyal ve kültürel normlar nedeni ile işlerinden çok fazla beklentilere sahip olmadıkları bu nedenle iş doyum düzeylerinin erkeklere oranla nispeten daha yüksek olduğu da düşünülebilmektedir (Davis ve Wilson, 2000).</w:t>
      </w:r>
      <w:r w:rsidR="002373E4" w:rsidRPr="002F768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42AC6">
        <w:rPr>
          <w:rFonts w:ascii="Times New Roman" w:hAnsi="Times New Roman" w:cs="Times New Roman"/>
          <w:bCs/>
          <w:sz w:val="24"/>
          <w:szCs w:val="24"/>
        </w:rPr>
        <w:t>Her ne kadar kişilik iş doyumunun önemli bir belirleyicisi olsa da,</w:t>
      </w:r>
      <w:r>
        <w:rPr>
          <w:rFonts w:ascii="Times New Roman" w:hAnsi="Times New Roman" w:cs="Times New Roman"/>
          <w:b/>
          <w:bCs/>
          <w:sz w:val="24"/>
          <w:szCs w:val="24"/>
        </w:rPr>
        <w:t xml:space="preserve"> </w:t>
      </w:r>
      <w:r>
        <w:rPr>
          <w:rFonts w:ascii="Times New Roman" w:hAnsi="Times New Roman" w:cs="Times New Roman"/>
          <w:sz w:val="24"/>
          <w:szCs w:val="24"/>
        </w:rPr>
        <w:t>i</w:t>
      </w:r>
      <w:r w:rsidR="002373E4" w:rsidRPr="002F7688">
        <w:rPr>
          <w:rFonts w:ascii="Times New Roman" w:hAnsi="Times New Roman" w:cs="Times New Roman"/>
          <w:sz w:val="24"/>
          <w:szCs w:val="24"/>
        </w:rPr>
        <w:t xml:space="preserve">ş doyumunun kişinin beklentileriyle ilgili bir durum olduğuna göre kadın ve erkeklerin işlerinden farklı beklentileri olması farklı yönlerden daha doyumlu veya daha az doyumlu olmalarını mümkün kıldığı düşünülebilir. </w:t>
      </w:r>
    </w:p>
    <w:p w:rsidR="002373E4" w:rsidRPr="002F7688" w:rsidRDefault="000C6964"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Yine </w:t>
      </w:r>
      <w:proofErr w:type="gramStart"/>
      <w:r>
        <w:rPr>
          <w:rFonts w:ascii="Times New Roman" w:hAnsi="Times New Roman" w:cs="Times New Roman"/>
          <w:sz w:val="24"/>
          <w:szCs w:val="24"/>
        </w:rPr>
        <w:t>literatürde</w:t>
      </w:r>
      <w:proofErr w:type="gramEnd"/>
      <w:r w:rsidR="002373E4" w:rsidRPr="002F7688">
        <w:rPr>
          <w:rFonts w:ascii="Times New Roman" w:hAnsi="Times New Roman" w:cs="Times New Roman"/>
          <w:sz w:val="24"/>
          <w:szCs w:val="24"/>
        </w:rPr>
        <w:t xml:space="preserve"> farklı sonuçlarla karşılaşılan değişkenlerden biri de yaş faktörüdür. Bazı araştırmalar yaş değişkeni ile iş doyumu arasında bir ilişkinin olmadığı</w:t>
      </w:r>
      <w:r w:rsidR="00F66B39">
        <w:rPr>
          <w:rFonts w:ascii="Times New Roman" w:hAnsi="Times New Roman" w:cs="Times New Roman"/>
          <w:sz w:val="24"/>
          <w:szCs w:val="24"/>
        </w:rPr>
        <w:t>nı</w:t>
      </w:r>
      <w:r w:rsidR="002373E4" w:rsidRPr="002F7688">
        <w:rPr>
          <w:rFonts w:ascii="Times New Roman" w:hAnsi="Times New Roman" w:cs="Times New Roman"/>
          <w:sz w:val="24"/>
          <w:szCs w:val="24"/>
        </w:rPr>
        <w:t xml:space="preserve"> ortaya koyarken (Bryant ve Constantine, 2006; Teltik, 2009; Soyer vd, 2009); bazı araştırmalarda ise iş doyumunun yaşa bağlı olarak arttığı veya yaş ve iş doyumu arasında “U” şeklinde bir anlamlı ilişkinin olduğu sonucuna varılmıştır. Yaşa bağlı olarak artan araştırmalarda bu durum genç iş görenlerin iş ile ilgili olarak fazla </w:t>
      </w:r>
      <w:proofErr w:type="gramStart"/>
      <w:r w:rsidR="002373E4" w:rsidRPr="002F7688">
        <w:rPr>
          <w:rFonts w:ascii="Times New Roman" w:hAnsi="Times New Roman" w:cs="Times New Roman"/>
          <w:sz w:val="24"/>
          <w:szCs w:val="24"/>
        </w:rPr>
        <w:t>imkan</w:t>
      </w:r>
      <w:proofErr w:type="gramEnd"/>
      <w:r w:rsidR="002373E4" w:rsidRPr="002F7688">
        <w:rPr>
          <w:rFonts w:ascii="Times New Roman" w:hAnsi="Times New Roman" w:cs="Times New Roman"/>
          <w:sz w:val="24"/>
          <w:szCs w:val="24"/>
        </w:rPr>
        <w:t xml:space="preserve"> ve sorumluluğa sahip olmaması ve beklentilerinin yüksek olmasından; buna </w:t>
      </w:r>
      <w:r w:rsidR="002373E4" w:rsidRPr="002F7688">
        <w:rPr>
          <w:rFonts w:ascii="Times New Roman" w:hAnsi="Times New Roman" w:cs="Times New Roman"/>
          <w:sz w:val="24"/>
          <w:szCs w:val="24"/>
        </w:rPr>
        <w:lastRenderedPageBreak/>
        <w:t>karşın belirli bir yaşın üzerindeki çalışanların daha fazla maaş ve sorumluluğa sahip olması</w:t>
      </w:r>
      <w:r w:rsidR="008F2E70">
        <w:rPr>
          <w:rFonts w:ascii="Times New Roman" w:hAnsi="Times New Roman" w:cs="Times New Roman"/>
          <w:sz w:val="24"/>
          <w:szCs w:val="24"/>
        </w:rPr>
        <w:t xml:space="preserve"> ve hem </w:t>
      </w:r>
      <w:r w:rsidR="002373E4" w:rsidRPr="002F7688">
        <w:rPr>
          <w:rFonts w:ascii="Times New Roman" w:hAnsi="Times New Roman" w:cs="Times New Roman"/>
          <w:sz w:val="24"/>
          <w:szCs w:val="24"/>
        </w:rPr>
        <w:t xml:space="preserve">sosyal ortama hem </w:t>
      </w:r>
      <w:r w:rsidR="008F2E70">
        <w:rPr>
          <w:rFonts w:ascii="Times New Roman" w:hAnsi="Times New Roman" w:cs="Times New Roman"/>
          <w:sz w:val="24"/>
          <w:szCs w:val="24"/>
        </w:rPr>
        <w:t xml:space="preserve">de </w:t>
      </w:r>
      <w:r w:rsidR="002373E4" w:rsidRPr="002F7688">
        <w:rPr>
          <w:rFonts w:ascii="Times New Roman" w:hAnsi="Times New Roman" w:cs="Times New Roman"/>
          <w:sz w:val="24"/>
          <w:szCs w:val="24"/>
        </w:rPr>
        <w:t>yaptığı işe alışmış olmalarından kaynaklandığı ifade edilmektedir. “U” şeklinde olan ilişki ise, işe yeni başlayan bir bireyin iş doyumu yeni duruma alışma sürecinde olması nedeniyle yüksek olacaktır. Ancak bu iş doyumu zamanla yerini monotonluktan kaynaklanan bıkkınlığa bırakacak ve kişi orta yaşlarda düşük iş doyumuna sahip olacaktır. Bir süre sonra doyumsuzluğun üstesinden gelmek için gösterdiği çabalar ya da durumu kabullenmesi sonucu iş doyumunda artış gözlenecektir şeklinde açıklanmaktadır (Telman ve Ünsal, 2004).</w:t>
      </w:r>
    </w:p>
    <w:p w:rsidR="002373E4" w:rsidRPr="002F7688" w:rsidRDefault="002373E4" w:rsidP="00C24854">
      <w:pPr>
        <w:pStyle w:val="AralkYok"/>
        <w:spacing w:before="240" w:after="240" w:line="360" w:lineRule="auto"/>
        <w:ind w:firstLine="709"/>
        <w:jc w:val="both"/>
        <w:rPr>
          <w:rFonts w:ascii="Times New Roman" w:hAnsi="Times New Roman" w:cs="Times New Roman"/>
          <w:sz w:val="24"/>
          <w:szCs w:val="24"/>
        </w:rPr>
      </w:pPr>
      <w:r w:rsidRPr="002F7688">
        <w:rPr>
          <w:rFonts w:ascii="Times New Roman" w:hAnsi="Times New Roman" w:cs="Times New Roman"/>
          <w:sz w:val="24"/>
          <w:szCs w:val="24"/>
        </w:rPr>
        <w:t>Yaş ilerlemesine bağlı olarak kişilerin iş tecrübeleri ve iyi mevkilere gelebilme imkânları da artmaktadır. Bu yönde yapılan araştırmalarda tecrübe ve statünün iş doyumu düze</w:t>
      </w:r>
      <w:r w:rsidR="00115F86">
        <w:rPr>
          <w:rFonts w:ascii="Times New Roman" w:hAnsi="Times New Roman" w:cs="Times New Roman"/>
          <w:sz w:val="24"/>
          <w:szCs w:val="24"/>
        </w:rPr>
        <w:t>yiyle olumlu yönde bir ilişkisi</w:t>
      </w:r>
      <w:r w:rsidRPr="002F7688">
        <w:rPr>
          <w:rFonts w:ascii="Times New Roman" w:hAnsi="Times New Roman" w:cs="Times New Roman"/>
          <w:sz w:val="24"/>
          <w:szCs w:val="24"/>
        </w:rPr>
        <w:t xml:space="preserve"> olduğu görülmüştür. Araştırmalar yöneticilerin yönetici olmayanlara ve hiyerarşik yapıda üst seviyelerde olanların alt seviyelerde olanlara göre iş doyumlarının daha fazla olduğunu ortaya koymuştur</w:t>
      </w:r>
      <w:r w:rsidR="00CE6518">
        <w:rPr>
          <w:rFonts w:ascii="Times New Roman" w:hAnsi="Times New Roman" w:cs="Times New Roman"/>
          <w:sz w:val="24"/>
          <w:szCs w:val="24"/>
        </w:rPr>
        <w:t xml:space="preserve"> </w:t>
      </w:r>
      <w:r w:rsidRPr="002F7688">
        <w:rPr>
          <w:rFonts w:ascii="Times New Roman" w:hAnsi="Times New Roman" w:cs="Times New Roman"/>
          <w:sz w:val="24"/>
          <w:szCs w:val="24"/>
        </w:rPr>
        <w:t>(Dilsiz, 2006).</w:t>
      </w:r>
      <w:r w:rsidR="0028097A" w:rsidRPr="0028097A">
        <w:rPr>
          <w:rFonts w:ascii="Times New Roman" w:hAnsi="Times New Roman" w:cs="Times New Roman"/>
          <w:sz w:val="24"/>
          <w:szCs w:val="24"/>
        </w:rPr>
        <w:t xml:space="preserve"> </w:t>
      </w:r>
      <w:r w:rsidR="0028097A" w:rsidRPr="002F7688">
        <w:rPr>
          <w:rFonts w:ascii="Times New Roman" w:hAnsi="Times New Roman" w:cs="Times New Roman"/>
          <w:sz w:val="24"/>
          <w:szCs w:val="24"/>
        </w:rPr>
        <w:t>Artan kıdemle birlikte yükselme olanağının, ücretin, işine ilişkin bilgi ve becerinin artma olasılığı düşünüldüğünde iş doyumunun da yükselmesi beklenmektedir (Tomrukçu, 2010: 26).</w:t>
      </w:r>
    </w:p>
    <w:p w:rsidR="002373E4" w:rsidRPr="002F7688" w:rsidRDefault="00293F9A" w:rsidP="00FE7786">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2373E4" w:rsidRPr="002F7688">
        <w:rPr>
          <w:rFonts w:ascii="Times New Roman" w:hAnsi="Times New Roman" w:cs="Times New Roman"/>
          <w:sz w:val="24"/>
          <w:szCs w:val="24"/>
        </w:rPr>
        <w:t>ğitim düzeyi değişkeni ile iş doyum düzeyi arasında</w:t>
      </w:r>
      <w:r w:rsidR="00CE6518">
        <w:rPr>
          <w:rFonts w:ascii="Times New Roman" w:hAnsi="Times New Roman" w:cs="Times New Roman"/>
          <w:sz w:val="24"/>
          <w:szCs w:val="24"/>
        </w:rPr>
        <w:t xml:space="preserve">ki ilişki iş doyumu statü-tecrübe ilişkisi kadar basit değildir. Genel beklenti, çalışanın eğitim düzeyi yükseldikçe doyumunun artmasıdır çünkü </w:t>
      </w:r>
      <w:r w:rsidR="00FE7786">
        <w:rPr>
          <w:rFonts w:ascii="Times New Roman" w:hAnsi="Times New Roman" w:cs="Times New Roman"/>
          <w:sz w:val="24"/>
          <w:szCs w:val="24"/>
        </w:rPr>
        <w:t>daha yüksek eğitim düzeyi daha iyi iş olanaklarını ve yüksek ücreti de beraberinde getirir. Ama bunun her zaman gerçekleşmediği görülmüştür (Telman ve Ünsal, 2004: 59). M</w:t>
      </w:r>
      <w:r w:rsidR="002373E4" w:rsidRPr="002F7688">
        <w:rPr>
          <w:rFonts w:ascii="Times New Roman" w:hAnsi="Times New Roman" w:cs="Times New Roman"/>
          <w:sz w:val="24"/>
          <w:szCs w:val="24"/>
        </w:rPr>
        <w:t xml:space="preserve">eslek düzeyi sabit tutulma şartı ile olumsuz bir ilişki olduğunu gösteren tutarlı kanıtlar vardır. Yani, yüksek eğitim almış kişilerde iş doyumunun daha az olduğu görülmektedir (Doğan, 2005: 23). </w:t>
      </w:r>
      <w:r w:rsidR="00FE7786">
        <w:rPr>
          <w:rFonts w:ascii="Times New Roman" w:hAnsi="Times New Roman" w:cs="Times New Roman"/>
          <w:sz w:val="24"/>
          <w:szCs w:val="24"/>
        </w:rPr>
        <w:t xml:space="preserve">Kısacası, eğitim kişinin işinden beklentilerini karşılıyor ve daha fazla doyum verecek iş </w:t>
      </w:r>
      <w:proofErr w:type="gramStart"/>
      <w:r w:rsidR="00FE7786">
        <w:rPr>
          <w:rFonts w:ascii="Times New Roman" w:hAnsi="Times New Roman" w:cs="Times New Roman"/>
          <w:sz w:val="24"/>
          <w:szCs w:val="24"/>
        </w:rPr>
        <w:t>imkanlarına</w:t>
      </w:r>
      <w:proofErr w:type="gramEnd"/>
      <w:r w:rsidR="00FE7786">
        <w:rPr>
          <w:rFonts w:ascii="Times New Roman" w:hAnsi="Times New Roman" w:cs="Times New Roman"/>
          <w:sz w:val="24"/>
          <w:szCs w:val="24"/>
        </w:rPr>
        <w:t xml:space="preserve"> yol açıyorsa doyumu arttırıcı, beklentilerini karşılamıyorsa doyumu azaltıcı bir rol oynayabilir. </w:t>
      </w:r>
      <w:r w:rsidR="002373E4" w:rsidRPr="002F7688">
        <w:rPr>
          <w:rFonts w:ascii="Times New Roman" w:hAnsi="Times New Roman" w:cs="Times New Roman"/>
          <w:sz w:val="24"/>
          <w:szCs w:val="24"/>
        </w:rPr>
        <w:t>Ayrıca yapılan araştırmalar o işin temel alanından mezun olan bireylerin işin gereklerini yerine getirmede ve sonuca ulaşmada daha az zorluk yaşadıklarını ve bu durum onların iş doyum düzeylerini olumlu yönde etkilediğini göstermiştir (Kağan, 2005).</w:t>
      </w:r>
    </w:p>
    <w:p w:rsidR="002373E4" w:rsidRPr="002F7688" w:rsidRDefault="002373E4" w:rsidP="00C727B0">
      <w:pPr>
        <w:pStyle w:val="AralkYok"/>
        <w:spacing w:before="240" w:after="240" w:line="360" w:lineRule="auto"/>
        <w:ind w:firstLine="709"/>
        <w:jc w:val="both"/>
        <w:rPr>
          <w:rFonts w:ascii="Times New Roman" w:hAnsi="Times New Roman" w:cs="Times New Roman"/>
          <w:sz w:val="24"/>
          <w:szCs w:val="24"/>
        </w:rPr>
      </w:pPr>
      <w:r w:rsidRPr="002F7688">
        <w:rPr>
          <w:rFonts w:ascii="Times New Roman" w:hAnsi="Times New Roman" w:cs="Times New Roman"/>
          <w:sz w:val="24"/>
          <w:szCs w:val="24"/>
        </w:rPr>
        <w:t xml:space="preserve">Araştırmalarda evli ya da </w:t>
      </w:r>
      <w:proofErr w:type="gramStart"/>
      <w:r w:rsidRPr="002F7688">
        <w:rPr>
          <w:rFonts w:ascii="Times New Roman" w:hAnsi="Times New Roman" w:cs="Times New Roman"/>
          <w:sz w:val="24"/>
          <w:szCs w:val="24"/>
        </w:rPr>
        <w:t>bekar</w:t>
      </w:r>
      <w:proofErr w:type="gramEnd"/>
      <w:r w:rsidRPr="002F7688">
        <w:rPr>
          <w:rFonts w:ascii="Times New Roman" w:hAnsi="Times New Roman" w:cs="Times New Roman"/>
          <w:sz w:val="24"/>
          <w:szCs w:val="24"/>
        </w:rPr>
        <w:t xml:space="preserve"> olma ile iş doyumu a</w:t>
      </w:r>
      <w:r w:rsidR="00F66B39">
        <w:rPr>
          <w:rFonts w:ascii="Times New Roman" w:hAnsi="Times New Roman" w:cs="Times New Roman"/>
          <w:sz w:val="24"/>
          <w:szCs w:val="24"/>
        </w:rPr>
        <w:t>rasındaki ilişki incelendiğinde,</w:t>
      </w:r>
      <w:r w:rsidRPr="002F7688">
        <w:rPr>
          <w:rFonts w:ascii="Times New Roman" w:hAnsi="Times New Roman" w:cs="Times New Roman"/>
          <w:sz w:val="24"/>
          <w:szCs w:val="24"/>
        </w:rPr>
        <w:t xml:space="preserve"> iş doyumu ile medeni durum arasında ilişki olmadığını ortaya koyan araştırmaların yanında (Aysan ve Bozkurt, 2004; Soyer, 2009); evli olanların </w:t>
      </w:r>
      <w:r w:rsidRPr="002F7688">
        <w:rPr>
          <w:rFonts w:ascii="Times New Roman" w:hAnsi="Times New Roman" w:cs="Times New Roman"/>
          <w:sz w:val="24"/>
          <w:szCs w:val="24"/>
        </w:rPr>
        <w:lastRenderedPageBreak/>
        <w:t xml:space="preserve">olmayanlara göre daha fazla iş doyumu yaşadıklarını ortaya koyan araştırmalarda mevcuttur; bu durum evli bireylerin aile yaşamındaki doyumu iş yaşamına aktarmalarından, evlilikle birlikte işteki amaçlarını değiştirmelerinden veya sosyal desteğe sahip olmalarından kaynaklanabilir (Bayrı, 2006; Ignant, 2010).  </w:t>
      </w:r>
    </w:p>
    <w:p w:rsidR="002373E4" w:rsidRPr="002F7688" w:rsidRDefault="002373E4" w:rsidP="00C727B0">
      <w:pPr>
        <w:pStyle w:val="AralkYok"/>
        <w:spacing w:before="240" w:after="240" w:line="360" w:lineRule="auto"/>
        <w:jc w:val="both"/>
        <w:rPr>
          <w:rFonts w:ascii="Times New Roman" w:hAnsi="Times New Roman" w:cs="Times New Roman"/>
          <w:b/>
          <w:bCs/>
          <w:sz w:val="24"/>
          <w:szCs w:val="24"/>
        </w:rPr>
      </w:pPr>
      <w:r w:rsidRPr="002F7688">
        <w:rPr>
          <w:rFonts w:ascii="Times New Roman" w:hAnsi="Times New Roman" w:cs="Times New Roman"/>
          <w:b/>
          <w:bCs/>
          <w:sz w:val="24"/>
          <w:szCs w:val="24"/>
        </w:rPr>
        <w:t>2.2.2.2. İş Doyumunu Etkileyen Olası Çevresel Faktörler</w:t>
      </w:r>
    </w:p>
    <w:p w:rsidR="002373E4" w:rsidRPr="002F7688" w:rsidRDefault="002373E4" w:rsidP="00C727B0">
      <w:pPr>
        <w:pStyle w:val="AralkYok"/>
        <w:spacing w:before="240" w:after="240" w:line="360" w:lineRule="auto"/>
        <w:ind w:firstLine="709"/>
        <w:jc w:val="both"/>
        <w:rPr>
          <w:rFonts w:ascii="Times New Roman" w:hAnsi="Times New Roman" w:cs="Times New Roman"/>
          <w:sz w:val="24"/>
          <w:szCs w:val="24"/>
        </w:rPr>
      </w:pPr>
      <w:r w:rsidRPr="002F7688">
        <w:rPr>
          <w:rFonts w:ascii="Times New Roman" w:hAnsi="Times New Roman" w:cs="Times New Roman"/>
          <w:sz w:val="24"/>
          <w:szCs w:val="24"/>
        </w:rPr>
        <w:t xml:space="preserve">İş doyumunu etkileyen faktörlerin </w:t>
      </w:r>
      <w:r w:rsidR="008C2CB7">
        <w:rPr>
          <w:rFonts w:ascii="Times New Roman" w:hAnsi="Times New Roman" w:cs="Times New Roman"/>
          <w:sz w:val="24"/>
          <w:szCs w:val="24"/>
        </w:rPr>
        <w:t xml:space="preserve">en </w:t>
      </w:r>
      <w:r w:rsidRPr="002F7688">
        <w:rPr>
          <w:rFonts w:ascii="Times New Roman" w:hAnsi="Times New Roman" w:cs="Times New Roman"/>
          <w:sz w:val="24"/>
          <w:szCs w:val="24"/>
        </w:rPr>
        <w:t>önemlilerinden biri işin kendisidir. Kişi</w:t>
      </w:r>
      <w:r w:rsidR="008C2CB7">
        <w:rPr>
          <w:rFonts w:ascii="Times New Roman" w:hAnsi="Times New Roman" w:cs="Times New Roman"/>
          <w:sz w:val="24"/>
          <w:szCs w:val="24"/>
        </w:rPr>
        <w:t>nin</w:t>
      </w:r>
      <w:r w:rsidRPr="002F7688">
        <w:rPr>
          <w:rFonts w:ascii="Times New Roman" w:hAnsi="Times New Roman" w:cs="Times New Roman"/>
          <w:sz w:val="24"/>
          <w:szCs w:val="24"/>
        </w:rPr>
        <w:t xml:space="preserve"> yaptığı iş niteliklerine, bilgisine ve yeteneklerine uygun olduğu oranda iş doyum düzeyi yükselmektedir. Bu faktörün en önemli üç unsuru ise bağımsızlık, beceri ve yetenekleri kullanma imkânıdır. Birey</w:t>
      </w:r>
      <w:r w:rsidR="00FD294A">
        <w:rPr>
          <w:rFonts w:ascii="Times New Roman" w:hAnsi="Times New Roman" w:cs="Times New Roman"/>
          <w:sz w:val="24"/>
          <w:szCs w:val="24"/>
        </w:rPr>
        <w:t>in</w:t>
      </w:r>
      <w:r w:rsidRPr="002F7688">
        <w:rPr>
          <w:rFonts w:ascii="Times New Roman" w:hAnsi="Times New Roman" w:cs="Times New Roman"/>
          <w:sz w:val="24"/>
          <w:szCs w:val="24"/>
        </w:rPr>
        <w:t xml:space="preserve"> kendini özgür hissettiği ve yeteneklerini kullanabildiği bir işe sahip olması onun iş doyumunun yükselmesine sebep olmaktadır. Ayrıca aşırı beden kullanımını gerektiren, çalışma şartları tehlikeli, yaratıcılığa fırsat vermeyen, monoton ve iş güvenliği düşük olan işler bireyin iş doyumunu olumsuz yönde etkilemektedir (Tunacan, 2005).</w:t>
      </w:r>
    </w:p>
    <w:p w:rsidR="002373E4" w:rsidRPr="002F7688" w:rsidRDefault="002373E4" w:rsidP="00C727B0">
      <w:pPr>
        <w:pStyle w:val="AralkYok"/>
        <w:spacing w:before="240" w:after="240" w:line="360" w:lineRule="auto"/>
        <w:ind w:firstLine="709"/>
        <w:jc w:val="both"/>
        <w:rPr>
          <w:rFonts w:ascii="Times New Roman" w:hAnsi="Times New Roman" w:cs="Times New Roman"/>
          <w:sz w:val="24"/>
          <w:szCs w:val="24"/>
        </w:rPr>
      </w:pPr>
      <w:r w:rsidRPr="002F7688">
        <w:rPr>
          <w:rFonts w:ascii="Times New Roman" w:hAnsi="Times New Roman" w:cs="Times New Roman"/>
          <w:sz w:val="24"/>
          <w:szCs w:val="24"/>
        </w:rPr>
        <w:t xml:space="preserve">Araştırmalar iş yerindeki yönetim ve denetim faktörünün de iş doyumu düzeyine etkisini ortaya koymuştur. Yöneticinin, </w:t>
      </w:r>
      <w:r w:rsidR="0045458F">
        <w:rPr>
          <w:rFonts w:ascii="Times New Roman" w:hAnsi="Times New Roman" w:cs="Times New Roman"/>
          <w:sz w:val="24"/>
          <w:szCs w:val="24"/>
        </w:rPr>
        <w:t xml:space="preserve">örgütün </w:t>
      </w:r>
      <w:r w:rsidRPr="002F7688">
        <w:rPr>
          <w:rFonts w:ascii="Times New Roman" w:hAnsi="Times New Roman" w:cs="Times New Roman"/>
          <w:sz w:val="24"/>
          <w:szCs w:val="24"/>
        </w:rPr>
        <w:t>amaç ve hedefleri doğrult</w:t>
      </w:r>
      <w:r w:rsidR="0045458F">
        <w:rPr>
          <w:rFonts w:ascii="Times New Roman" w:hAnsi="Times New Roman" w:cs="Times New Roman"/>
          <w:sz w:val="24"/>
          <w:szCs w:val="24"/>
        </w:rPr>
        <w:t>usunda plan ve programlarını</w:t>
      </w:r>
      <w:r w:rsidRPr="002F7688">
        <w:rPr>
          <w:rFonts w:ascii="Times New Roman" w:hAnsi="Times New Roman" w:cs="Times New Roman"/>
          <w:sz w:val="24"/>
          <w:szCs w:val="24"/>
        </w:rPr>
        <w:t xml:space="preserve"> </w:t>
      </w:r>
      <w:r w:rsidR="0045458F">
        <w:rPr>
          <w:rFonts w:ascii="Times New Roman" w:hAnsi="Times New Roman" w:cs="Times New Roman"/>
          <w:sz w:val="24"/>
          <w:szCs w:val="24"/>
        </w:rPr>
        <w:t xml:space="preserve">örgütün diğer üyelerine danışarak </w:t>
      </w:r>
      <w:r w:rsidRPr="002F7688">
        <w:rPr>
          <w:rFonts w:ascii="Times New Roman" w:hAnsi="Times New Roman" w:cs="Times New Roman"/>
          <w:sz w:val="24"/>
          <w:szCs w:val="24"/>
        </w:rPr>
        <w:t>karar verme</w:t>
      </w:r>
      <w:r w:rsidR="0045458F">
        <w:rPr>
          <w:rFonts w:ascii="Times New Roman" w:hAnsi="Times New Roman" w:cs="Times New Roman"/>
          <w:sz w:val="24"/>
          <w:szCs w:val="24"/>
        </w:rPr>
        <w:t xml:space="preserve">si, üyeleri verimli çalışmaya ve </w:t>
      </w:r>
      <w:r w:rsidRPr="002F7688">
        <w:rPr>
          <w:rFonts w:ascii="Times New Roman" w:hAnsi="Times New Roman" w:cs="Times New Roman"/>
          <w:sz w:val="24"/>
          <w:szCs w:val="24"/>
        </w:rPr>
        <w:t>başarılı olmaya güdüler. Çünkü kapalı yönetim politikasında çalışan hiçbir zaman güdülenemez ve yöneticiye de destek olamaz, aksine karşı olur ve iş doyumu düşer. Bireyin üstleriyle iyi ilişkilerinin yanı sıra çalışma arkadaşlarıyla da iyi iletişim içinde olması iş doyumunu olumlu etkilemektedir. Çalışma grubu iş gören için bir destek, tavsiye ve yardım kaynağıdır. İyi bir çalışma grubu işi zevkli hale getirebilir. Günlük yaşantısının önemli bir bölümünü iş yerinde geçiren iş gören için uyumlu ve dostça ilişkilerin ve ortak çalışma zihniyetinin yüksek olduğu iş arkadaşları grubu yüksek bir doyum kaynağıdır (Çetinkanat, 2000: 17; Akkuş, 2010; Briones vd, 2010).</w:t>
      </w:r>
    </w:p>
    <w:p w:rsidR="002373E4" w:rsidRPr="002F7688" w:rsidRDefault="002373E4" w:rsidP="00C727B0">
      <w:pPr>
        <w:pStyle w:val="AralkYok"/>
        <w:spacing w:before="240" w:after="240" w:line="360" w:lineRule="auto"/>
        <w:ind w:firstLine="709"/>
        <w:jc w:val="both"/>
        <w:rPr>
          <w:rFonts w:ascii="Times New Roman" w:hAnsi="Times New Roman" w:cs="Times New Roman"/>
          <w:sz w:val="24"/>
          <w:szCs w:val="24"/>
        </w:rPr>
      </w:pPr>
      <w:r w:rsidRPr="002F7688">
        <w:rPr>
          <w:rFonts w:ascii="Times New Roman" w:hAnsi="Times New Roman" w:cs="Times New Roman"/>
          <w:sz w:val="24"/>
          <w:szCs w:val="24"/>
        </w:rPr>
        <w:t>İş doyumu üzerinde önemli faktörlerden biri de ücret’tir. Çalışanlar, emekleri karşılığında kendilerine verilen ücretin yeterli ve adil olmasını isterler ve buna karar verirken, bir yandan aldıkları ücretin, gereksinimlerini ne ölçüde karşıladığına; öte yandan benzer örgütlerdeki ödenen ücretin miktarına bakarlar. Bu karşılaştırmalar sonucunda kendisine verilen ücretin</w:t>
      </w:r>
      <w:r w:rsidR="00513AC1">
        <w:rPr>
          <w:rFonts w:ascii="Times New Roman" w:hAnsi="Times New Roman" w:cs="Times New Roman"/>
          <w:sz w:val="24"/>
          <w:szCs w:val="24"/>
        </w:rPr>
        <w:t xml:space="preserve"> yetersiz veya adaletsiz olduğu</w:t>
      </w:r>
      <w:r w:rsidRPr="002F7688">
        <w:rPr>
          <w:rFonts w:ascii="Times New Roman" w:hAnsi="Times New Roman" w:cs="Times New Roman"/>
          <w:sz w:val="24"/>
          <w:szCs w:val="24"/>
        </w:rPr>
        <w:t xml:space="preserve"> duygusuna kapılan iş gören huzursuz olur ve iş doyum düzeyi düşer (Herzberg, 1967; Hean ve Garrett, 2001; Kağan, 2005; Tunacan, 2005). Türkiye’de genellikle bireylerin maaşlarından memnun </w:t>
      </w:r>
      <w:r w:rsidRPr="002F7688">
        <w:rPr>
          <w:rFonts w:ascii="Times New Roman" w:hAnsi="Times New Roman" w:cs="Times New Roman"/>
          <w:sz w:val="24"/>
          <w:szCs w:val="24"/>
        </w:rPr>
        <w:lastRenderedPageBreak/>
        <w:t>olmadıkları görülmektedir. Bayanların erkeklere göre maaşlarından daha çok memnun olduğu görülmektedir. Bunun nedeni bayanların kendilerini daha çok çalışmayan ve kendilerinden daha düşük maaş alan kişilerle kıyaslamaları iken; erkeklerin, ücrete sağladığı güç nedeniy</w:t>
      </w:r>
      <w:r w:rsidR="00BB55FF">
        <w:rPr>
          <w:rFonts w:ascii="Times New Roman" w:hAnsi="Times New Roman" w:cs="Times New Roman"/>
          <w:sz w:val="24"/>
          <w:szCs w:val="24"/>
        </w:rPr>
        <w:t>le daha fazla önem vermeleridir.  A</w:t>
      </w:r>
      <w:r w:rsidRPr="002F7688">
        <w:rPr>
          <w:rFonts w:ascii="Times New Roman" w:hAnsi="Times New Roman" w:cs="Times New Roman"/>
          <w:sz w:val="24"/>
          <w:szCs w:val="24"/>
        </w:rPr>
        <w:t>yrıca Türk kültürü parasal gücün erkekler için daha fazla önemini vurgulamaktadır (Telman ve Ünsal, 2004: 39).</w:t>
      </w:r>
    </w:p>
    <w:p w:rsidR="002373E4" w:rsidRDefault="00FD294A"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Bireyin, </w:t>
      </w:r>
      <w:r w:rsidR="00940640">
        <w:rPr>
          <w:rFonts w:ascii="Times New Roman" w:hAnsi="Times New Roman" w:cs="Times New Roman"/>
          <w:sz w:val="24"/>
          <w:szCs w:val="24"/>
        </w:rPr>
        <w:t>yapacağı başarılı çalışmalar so</w:t>
      </w:r>
      <w:r>
        <w:rPr>
          <w:rFonts w:ascii="Times New Roman" w:hAnsi="Times New Roman" w:cs="Times New Roman"/>
          <w:sz w:val="24"/>
          <w:szCs w:val="24"/>
        </w:rPr>
        <w:t>nunda terfi alacağını bilmesi iş doyum düzeyini olumlu etkilemektedir</w:t>
      </w:r>
      <w:r w:rsidR="002373E4" w:rsidRPr="002F7688">
        <w:rPr>
          <w:rFonts w:ascii="Times New Roman" w:hAnsi="Times New Roman" w:cs="Times New Roman"/>
          <w:sz w:val="24"/>
          <w:szCs w:val="24"/>
        </w:rPr>
        <w:t xml:space="preserve">. Terfi koşullarının adil olması, beraberinde statü </w:t>
      </w:r>
      <w:r w:rsidR="00E732B0">
        <w:rPr>
          <w:rFonts w:ascii="Times New Roman" w:hAnsi="Times New Roman" w:cs="Times New Roman"/>
          <w:sz w:val="24"/>
          <w:szCs w:val="24"/>
        </w:rPr>
        <w:t>ve maaş yükselmesinin de olması</w:t>
      </w:r>
      <w:r w:rsidR="00E0797C">
        <w:rPr>
          <w:rFonts w:ascii="Times New Roman" w:hAnsi="Times New Roman" w:cs="Times New Roman"/>
          <w:sz w:val="24"/>
          <w:szCs w:val="24"/>
        </w:rPr>
        <w:t xml:space="preserve"> </w:t>
      </w:r>
      <w:r w:rsidR="002373E4" w:rsidRPr="002F7688">
        <w:rPr>
          <w:rFonts w:ascii="Times New Roman" w:hAnsi="Times New Roman" w:cs="Times New Roman"/>
          <w:sz w:val="24"/>
          <w:szCs w:val="24"/>
        </w:rPr>
        <w:t>iş doyumuyla yakından ilişkilidir. Ayrıca hangi kişinin neden terfi ettirildiğinin herkese açıklanması da iş doyumunu olumlu etkilemektedir. Örgüt bünyesinde başarılı olanlara, yaptıkları işten ya da gösterdikleri yüksek performanstan dolayı, kendilerine çeşitli şekillerde verilecek ödüllerin varlığı ve düzgün işleyen bir ödüllendirme sisteminin bulunması da iş doyumunu olumlu yönde etkileyen faktörlerdendir (Eren, 2007: 545).</w:t>
      </w:r>
    </w:p>
    <w:p w:rsidR="00940640" w:rsidRPr="00201E0F" w:rsidRDefault="00940640" w:rsidP="00940640">
      <w:pPr>
        <w:pStyle w:val="AralkYok"/>
        <w:spacing w:before="240" w:after="240"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 xml:space="preserve">Her iş gören yaptığı işin niteliğinden dolayı övülmek ister. Buna karşılık, hemen her iş gören olumsuz eleştirilerden hoşlanmaz. Bu yüzden, işinden dolayı takdir edilmek </w:t>
      </w:r>
      <w:r>
        <w:rPr>
          <w:rFonts w:ascii="Times New Roman" w:hAnsi="Times New Roman" w:cs="Times New Roman"/>
          <w:sz w:val="24"/>
          <w:szCs w:val="24"/>
        </w:rPr>
        <w:t xml:space="preserve">çalışanın </w:t>
      </w:r>
      <w:r w:rsidRPr="00201E0F">
        <w:rPr>
          <w:rFonts w:ascii="Times New Roman" w:hAnsi="Times New Roman" w:cs="Times New Roman"/>
          <w:sz w:val="24"/>
          <w:szCs w:val="24"/>
        </w:rPr>
        <w:t xml:space="preserve">işten doyumunu yükseltir. Öte yandan övgü, işin değerlendirilmesiyle birlikte yapıldığında, </w:t>
      </w:r>
      <w:r>
        <w:rPr>
          <w:rFonts w:ascii="Times New Roman" w:hAnsi="Times New Roman" w:cs="Times New Roman"/>
          <w:sz w:val="24"/>
          <w:szCs w:val="24"/>
        </w:rPr>
        <w:t>çalışanın</w:t>
      </w:r>
      <w:r w:rsidRPr="00201E0F">
        <w:rPr>
          <w:rFonts w:ascii="Times New Roman" w:hAnsi="Times New Roman" w:cs="Times New Roman"/>
          <w:sz w:val="24"/>
          <w:szCs w:val="24"/>
        </w:rPr>
        <w:t xml:space="preserve"> işin niteliğinden dönüt sağlayarak, gelecek kez işin daha iyi yapılmasına yol açar </w:t>
      </w:r>
      <w:r>
        <w:rPr>
          <w:rFonts w:ascii="Times New Roman" w:hAnsi="Times New Roman" w:cs="Times New Roman"/>
          <w:sz w:val="24"/>
          <w:szCs w:val="24"/>
        </w:rPr>
        <w:t>(</w:t>
      </w:r>
      <w:r w:rsidRPr="00201E0F">
        <w:rPr>
          <w:rFonts w:ascii="Times New Roman" w:hAnsi="Times New Roman" w:cs="Times New Roman"/>
          <w:sz w:val="24"/>
          <w:szCs w:val="24"/>
        </w:rPr>
        <w:t>Çetinkanat, 2000: 31).</w:t>
      </w:r>
    </w:p>
    <w:p w:rsidR="00940640" w:rsidRPr="002F7688" w:rsidRDefault="00940640" w:rsidP="00940640">
      <w:pPr>
        <w:pStyle w:val="AralkYok"/>
        <w:spacing w:before="240" w:after="240" w:line="360" w:lineRule="auto"/>
        <w:ind w:firstLine="709"/>
        <w:jc w:val="both"/>
        <w:rPr>
          <w:rFonts w:ascii="Times New Roman" w:hAnsi="Times New Roman" w:cs="Times New Roman"/>
          <w:b/>
          <w:bCs/>
          <w:sz w:val="24"/>
          <w:szCs w:val="24"/>
        </w:rPr>
      </w:pPr>
      <w:r w:rsidRPr="00201E0F">
        <w:rPr>
          <w:rFonts w:ascii="Times New Roman" w:hAnsi="Times New Roman" w:cs="Times New Roman"/>
          <w:sz w:val="24"/>
          <w:szCs w:val="24"/>
        </w:rPr>
        <w:t>İş hakkındaki toplumsal düşünce doğrudan iş doyumunu etkileyen faktörlerdendir. Her kültür veya alt kültürün yarattığı idealler olduğu gibi, çalışanların yapmak istemeyecekleri, yapmayı hayal etmedikleri işlerde vardır. Toplumsal yapı tarafından yeter</w:t>
      </w:r>
      <w:r w:rsidR="00E0797C">
        <w:rPr>
          <w:rFonts w:ascii="Times New Roman" w:hAnsi="Times New Roman" w:cs="Times New Roman"/>
          <w:sz w:val="24"/>
          <w:szCs w:val="24"/>
        </w:rPr>
        <w:t xml:space="preserve">i kadar kabul görmeyen, </w:t>
      </w:r>
      <w:r w:rsidRPr="00201E0F">
        <w:rPr>
          <w:rFonts w:ascii="Times New Roman" w:hAnsi="Times New Roman" w:cs="Times New Roman"/>
          <w:sz w:val="24"/>
          <w:szCs w:val="24"/>
        </w:rPr>
        <w:t>birey tarafından h</w:t>
      </w:r>
      <w:r w:rsidR="00E0797C">
        <w:rPr>
          <w:rFonts w:ascii="Times New Roman" w:hAnsi="Times New Roman" w:cs="Times New Roman"/>
          <w:sz w:val="24"/>
          <w:szCs w:val="24"/>
        </w:rPr>
        <w:t>ayal edilmeyen işlerin yapılma</w:t>
      </w:r>
      <w:r w:rsidRPr="00201E0F">
        <w:rPr>
          <w:rFonts w:ascii="Times New Roman" w:hAnsi="Times New Roman" w:cs="Times New Roman"/>
          <w:sz w:val="24"/>
          <w:szCs w:val="24"/>
        </w:rPr>
        <w:t xml:space="preserve"> zorunluluğu iş doyumunu azaltacaktır (Sevimli ve İşcan, 2002: 57).</w:t>
      </w:r>
      <w:r w:rsidRPr="00201E0F">
        <w:rPr>
          <w:rFonts w:ascii="Times New Roman" w:hAnsi="Times New Roman" w:cs="Times New Roman"/>
          <w:b/>
          <w:bCs/>
          <w:sz w:val="24"/>
          <w:szCs w:val="24"/>
        </w:rPr>
        <w:t xml:space="preserve"> </w:t>
      </w:r>
    </w:p>
    <w:p w:rsidR="002373E4" w:rsidRDefault="002373E4" w:rsidP="00C727B0">
      <w:pPr>
        <w:pStyle w:val="AralkYok"/>
        <w:spacing w:before="240" w:after="240"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 xml:space="preserve">Yine </w:t>
      </w:r>
      <w:r w:rsidR="006934A1">
        <w:rPr>
          <w:rFonts w:ascii="Times New Roman" w:hAnsi="Times New Roman" w:cs="Times New Roman"/>
          <w:sz w:val="24"/>
          <w:szCs w:val="24"/>
        </w:rPr>
        <w:t>çoğu birey, işyerinin eve yakın, binanın yeni, temiz,</w:t>
      </w:r>
      <w:r w:rsidRPr="00201E0F">
        <w:rPr>
          <w:rFonts w:ascii="Times New Roman" w:hAnsi="Times New Roman" w:cs="Times New Roman"/>
          <w:sz w:val="24"/>
          <w:szCs w:val="24"/>
        </w:rPr>
        <w:t xml:space="preserve"> iş için gerekli olan araç gereçlerin iyi, kullanılır olmasını ister. İş görenlerin, fiziksel gereksinmelerini karşılayaca</w:t>
      </w:r>
      <w:r w:rsidR="006934A1">
        <w:rPr>
          <w:rFonts w:ascii="Times New Roman" w:hAnsi="Times New Roman" w:cs="Times New Roman"/>
          <w:sz w:val="24"/>
          <w:szCs w:val="24"/>
        </w:rPr>
        <w:t>k çalışma koşullarını aramaları,</w:t>
      </w:r>
      <w:r w:rsidRPr="00201E0F">
        <w:rPr>
          <w:rFonts w:ascii="Times New Roman" w:hAnsi="Times New Roman" w:cs="Times New Roman"/>
          <w:sz w:val="24"/>
          <w:szCs w:val="24"/>
        </w:rPr>
        <w:t xml:space="preserve"> amaçlarını gerçekleştirecek araç gereç istemeleri hem verimlilik hem de işten doyum için gereklidir. Ayrıca </w:t>
      </w:r>
      <w:r w:rsidR="00FD294A">
        <w:rPr>
          <w:rFonts w:ascii="Times New Roman" w:hAnsi="Times New Roman" w:cs="Times New Roman"/>
          <w:sz w:val="24"/>
          <w:szCs w:val="24"/>
        </w:rPr>
        <w:t xml:space="preserve">iş ortamının gürültülü ve </w:t>
      </w:r>
      <w:r w:rsidRPr="00201E0F">
        <w:rPr>
          <w:rFonts w:ascii="Times New Roman" w:hAnsi="Times New Roman" w:cs="Times New Roman"/>
          <w:sz w:val="24"/>
          <w:szCs w:val="24"/>
        </w:rPr>
        <w:t>ısı koşullarının çok yüksek veya çok düşük</w:t>
      </w:r>
      <w:r w:rsidR="00FD294A">
        <w:rPr>
          <w:rFonts w:ascii="Times New Roman" w:hAnsi="Times New Roman" w:cs="Times New Roman"/>
          <w:sz w:val="24"/>
          <w:szCs w:val="24"/>
        </w:rPr>
        <w:t xml:space="preserve"> olması bireyin iş</w:t>
      </w:r>
      <w:r w:rsidRPr="00201E0F">
        <w:rPr>
          <w:rFonts w:ascii="Times New Roman" w:hAnsi="Times New Roman" w:cs="Times New Roman"/>
          <w:sz w:val="24"/>
          <w:szCs w:val="24"/>
        </w:rPr>
        <w:t xml:space="preserve"> doyumunu olumsuz yönde etkilemektedir. Böyle bir ortamda çalışan bireyin stres seviyesi daha yüksek olmakta ve bu durum onun arkadaş ilişkilerini de olumsuz etkilemektedir (Günbayı, 1998). </w:t>
      </w:r>
    </w:p>
    <w:p w:rsidR="00CF455D" w:rsidRPr="00201E0F" w:rsidRDefault="00CF455D" w:rsidP="00CF455D">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Yazın alanında </w:t>
      </w:r>
      <w:r w:rsidRPr="00201E0F">
        <w:rPr>
          <w:rFonts w:ascii="Times New Roman" w:hAnsi="Times New Roman" w:cs="Times New Roman"/>
          <w:sz w:val="24"/>
          <w:szCs w:val="24"/>
        </w:rPr>
        <w:t>öğretmenlerin iş doyumsuzluğu yaşama riski en fazla olan bireyler olduğu</w:t>
      </w:r>
      <w:r>
        <w:rPr>
          <w:rFonts w:ascii="Times New Roman" w:hAnsi="Times New Roman" w:cs="Times New Roman"/>
          <w:sz w:val="24"/>
          <w:szCs w:val="24"/>
        </w:rPr>
        <w:t xml:space="preserve"> bildirilmektedir (Hean ve Garrett, 2001).  </w:t>
      </w:r>
      <w:proofErr w:type="gramStart"/>
      <w:r>
        <w:rPr>
          <w:rFonts w:ascii="Times New Roman" w:hAnsi="Times New Roman" w:cs="Times New Roman"/>
          <w:sz w:val="24"/>
          <w:szCs w:val="24"/>
        </w:rPr>
        <w:t>Ö</w:t>
      </w:r>
      <w:r w:rsidRPr="00201E0F">
        <w:rPr>
          <w:rFonts w:ascii="Times New Roman" w:hAnsi="Times New Roman" w:cs="Times New Roman"/>
          <w:sz w:val="24"/>
          <w:szCs w:val="24"/>
        </w:rPr>
        <w:t>zellikle ülkemizde kalabalık sınıflarla birlikte gelen öğrenci disiplin probleml</w:t>
      </w:r>
      <w:r w:rsidR="00A513F0">
        <w:rPr>
          <w:rFonts w:ascii="Times New Roman" w:hAnsi="Times New Roman" w:cs="Times New Roman"/>
          <w:sz w:val="24"/>
          <w:szCs w:val="24"/>
        </w:rPr>
        <w:t>eri, düşük ücret politikaları</w:t>
      </w:r>
      <w:r w:rsidRPr="00201E0F">
        <w:rPr>
          <w:rFonts w:ascii="Times New Roman" w:hAnsi="Times New Roman" w:cs="Times New Roman"/>
          <w:sz w:val="24"/>
          <w:szCs w:val="24"/>
        </w:rPr>
        <w:t xml:space="preserve">, öğretmenlerin kendilerini geliştirme fırsatlarının az </w:t>
      </w:r>
      <w:r w:rsidR="00A513F0">
        <w:rPr>
          <w:rFonts w:ascii="Times New Roman" w:hAnsi="Times New Roman" w:cs="Times New Roman"/>
          <w:sz w:val="24"/>
          <w:szCs w:val="24"/>
        </w:rPr>
        <w:t xml:space="preserve">olması, </w:t>
      </w:r>
      <w:r w:rsidRPr="00201E0F">
        <w:rPr>
          <w:rFonts w:ascii="Times New Roman" w:hAnsi="Times New Roman" w:cs="Times New Roman"/>
          <w:sz w:val="24"/>
          <w:szCs w:val="24"/>
        </w:rPr>
        <w:t>eğitim öğretime ilişkin problemler konusunda sınırlı profesyonel desteğin olması, fiziki şartların olumsuzluğu,</w:t>
      </w:r>
      <w:r>
        <w:rPr>
          <w:rFonts w:ascii="Times New Roman" w:hAnsi="Times New Roman" w:cs="Times New Roman"/>
          <w:sz w:val="24"/>
          <w:szCs w:val="24"/>
        </w:rPr>
        <w:t xml:space="preserve"> gönülsüz tayinler,</w:t>
      </w:r>
      <w:r w:rsidRPr="00201E0F">
        <w:rPr>
          <w:rFonts w:ascii="Times New Roman" w:hAnsi="Times New Roman" w:cs="Times New Roman"/>
          <w:sz w:val="24"/>
          <w:szCs w:val="24"/>
        </w:rPr>
        <w:t xml:space="preserve"> terfi olanakların az olması gibi nedenlerin öğretmenlerin iş doyum düzeyini düşürmektedir</w:t>
      </w:r>
      <w:r>
        <w:rPr>
          <w:rFonts w:ascii="Times New Roman" w:hAnsi="Times New Roman" w:cs="Times New Roman"/>
          <w:sz w:val="24"/>
          <w:szCs w:val="24"/>
        </w:rPr>
        <w:t xml:space="preserve"> (Avşaroğlu vd, 2005; </w:t>
      </w:r>
      <w:r w:rsidRPr="00201E0F">
        <w:rPr>
          <w:rFonts w:ascii="Times New Roman" w:hAnsi="Times New Roman" w:cs="Times New Roman"/>
          <w:sz w:val="24"/>
          <w:szCs w:val="24"/>
        </w:rPr>
        <w:t xml:space="preserve">Bozkurt ve Bozkurt, 2008). </w:t>
      </w:r>
      <w:proofErr w:type="gramEnd"/>
    </w:p>
    <w:p w:rsidR="008653F4" w:rsidRDefault="002373E4" w:rsidP="00590232">
      <w:pPr>
        <w:pStyle w:val="AralkYok"/>
        <w:spacing w:before="240" w:after="240"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Demir (2001: 48), eğitim ortamında öğretmen</w:t>
      </w:r>
      <w:r w:rsidR="00CF455D">
        <w:rPr>
          <w:rFonts w:ascii="Times New Roman" w:hAnsi="Times New Roman" w:cs="Times New Roman"/>
          <w:sz w:val="24"/>
          <w:szCs w:val="24"/>
        </w:rPr>
        <w:t xml:space="preserve">lerin iş doyumu üzerinde etkili </w:t>
      </w:r>
      <w:r w:rsidRPr="00201E0F">
        <w:rPr>
          <w:rFonts w:ascii="Times New Roman" w:hAnsi="Times New Roman" w:cs="Times New Roman"/>
          <w:sz w:val="24"/>
          <w:szCs w:val="24"/>
        </w:rPr>
        <w:t>olabileceği düşünülen, fiziksel ortam ve çalışma şartları etkenlerini şu şekilde sıralamıştır:</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1. Okul binasının büyüklüğü</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2. Okul binasının görünümü</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3. Sınıfların büyüklüğü</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4. Sınıfların kullanıma uygunluğu</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5. Sınıflardaki öğrenci sayısı</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6. Ders araç-gereçlerinin sayıca yeterliliği ve çeşitliliği</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7. Ders araç- gereçlerinin kullanıma uygunluğu</w:t>
      </w:r>
    </w:p>
    <w:p w:rsidR="002373E4" w:rsidRPr="00201E0F" w:rsidRDefault="00A513F0" w:rsidP="00201E0F">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8. Gürültü</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9. İş yerinin havası (ısınma, havalandırma)</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10. Aydınlanma</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11. Temizlik</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12. Barınma olanakları</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13. Okula ulaşımı sağlama olanakları</w:t>
      </w:r>
    </w:p>
    <w:p w:rsidR="002373E4" w:rsidRPr="00201E0F" w:rsidRDefault="002373E4" w:rsidP="00201E0F">
      <w:pPr>
        <w:pStyle w:val="AralkYok"/>
        <w:spacing w:line="360" w:lineRule="auto"/>
        <w:ind w:firstLine="709"/>
        <w:jc w:val="both"/>
        <w:rPr>
          <w:rFonts w:ascii="Times New Roman" w:hAnsi="Times New Roman" w:cs="Times New Roman"/>
          <w:sz w:val="24"/>
          <w:szCs w:val="24"/>
        </w:rPr>
      </w:pPr>
      <w:r w:rsidRPr="00201E0F">
        <w:rPr>
          <w:rFonts w:ascii="Times New Roman" w:hAnsi="Times New Roman" w:cs="Times New Roman"/>
          <w:sz w:val="24"/>
          <w:szCs w:val="24"/>
        </w:rPr>
        <w:t>14. Çevrenin güvenliği</w:t>
      </w:r>
    </w:p>
    <w:p w:rsidR="002373E4" w:rsidRPr="00201E0F" w:rsidRDefault="002373E4" w:rsidP="00C727B0">
      <w:pPr>
        <w:pStyle w:val="AralkYok"/>
        <w:spacing w:before="240" w:after="240" w:line="360" w:lineRule="auto"/>
        <w:jc w:val="both"/>
        <w:rPr>
          <w:rFonts w:ascii="Times New Roman" w:hAnsi="Times New Roman" w:cs="Times New Roman"/>
          <w:b/>
          <w:bCs/>
          <w:sz w:val="24"/>
          <w:szCs w:val="24"/>
        </w:rPr>
      </w:pPr>
      <w:r w:rsidRPr="00201E0F">
        <w:rPr>
          <w:rFonts w:ascii="Times New Roman" w:hAnsi="Times New Roman" w:cs="Times New Roman"/>
          <w:b/>
          <w:bCs/>
          <w:sz w:val="24"/>
          <w:szCs w:val="24"/>
        </w:rPr>
        <w:t>2.2.3 İŞ DOYUMU KURAMLARI</w:t>
      </w:r>
    </w:p>
    <w:p w:rsidR="002373E4" w:rsidRPr="00500E62" w:rsidRDefault="002373E4" w:rsidP="00C727B0">
      <w:pPr>
        <w:pStyle w:val="Default"/>
        <w:spacing w:before="240" w:after="240" w:line="360" w:lineRule="auto"/>
        <w:ind w:firstLine="709"/>
        <w:jc w:val="both"/>
      </w:pPr>
      <w:r w:rsidRPr="00500E62">
        <w:t xml:space="preserve">İş doyumu ile ilgili </w:t>
      </w:r>
      <w:r>
        <w:t xml:space="preserve">kuramlar </w:t>
      </w:r>
      <w:r w:rsidRPr="00500E62">
        <w:t xml:space="preserve">iki grup altında toplanabilir. Birinci </w:t>
      </w:r>
      <w:r>
        <w:t xml:space="preserve">kuram </w:t>
      </w:r>
      <w:r w:rsidRPr="00500E62">
        <w:t xml:space="preserve">grubu </w:t>
      </w:r>
      <w:r w:rsidR="00A513F0">
        <w:t>“</w:t>
      </w:r>
      <w:r w:rsidRPr="00500E62">
        <w:t xml:space="preserve">Kapsam </w:t>
      </w:r>
      <w:r>
        <w:t>Kuramları</w:t>
      </w:r>
      <w:r w:rsidR="00A513F0">
        <w:t>”</w:t>
      </w:r>
      <w:r>
        <w:t xml:space="preserve"> </w:t>
      </w:r>
      <w:r w:rsidRPr="00500E62">
        <w:t xml:space="preserve">ikincisi de </w:t>
      </w:r>
      <w:r w:rsidR="00A513F0">
        <w:t>“</w:t>
      </w:r>
      <w:r w:rsidRPr="00500E62">
        <w:t xml:space="preserve">Süreç </w:t>
      </w:r>
      <w:r>
        <w:t>Kuramları</w:t>
      </w:r>
      <w:r w:rsidR="00A513F0">
        <w:t>”</w:t>
      </w:r>
      <w:r>
        <w:t>dır.</w:t>
      </w:r>
    </w:p>
    <w:p w:rsidR="002373E4" w:rsidRPr="00500E62" w:rsidRDefault="002373E4" w:rsidP="00C727B0">
      <w:pPr>
        <w:pStyle w:val="Default"/>
        <w:spacing w:before="240" w:after="240" w:line="360" w:lineRule="auto"/>
        <w:jc w:val="both"/>
        <w:rPr>
          <w:b/>
          <w:bCs/>
        </w:rPr>
      </w:pPr>
      <w:r>
        <w:rPr>
          <w:b/>
          <w:bCs/>
        </w:rPr>
        <w:t>2.2.3.</w:t>
      </w:r>
      <w:r w:rsidR="004B5EBF">
        <w:rPr>
          <w:b/>
          <w:bCs/>
        </w:rPr>
        <w:t>1 Kapsam Kuramları</w:t>
      </w:r>
    </w:p>
    <w:p w:rsidR="002373E4" w:rsidRPr="00201E0F" w:rsidRDefault="002373E4" w:rsidP="00C727B0">
      <w:pPr>
        <w:pStyle w:val="AralkYok"/>
        <w:spacing w:before="240" w:after="240" w:line="360" w:lineRule="auto"/>
        <w:ind w:firstLine="709"/>
        <w:jc w:val="both"/>
        <w:rPr>
          <w:rFonts w:ascii="Times New Roman" w:hAnsi="Times New Roman" w:cs="Times New Roman"/>
          <w:b/>
          <w:bCs/>
          <w:sz w:val="24"/>
          <w:szCs w:val="24"/>
        </w:rPr>
      </w:pPr>
      <w:r w:rsidRPr="00201E0F">
        <w:rPr>
          <w:rFonts w:ascii="Times New Roman" w:hAnsi="Times New Roman" w:cs="Times New Roman"/>
          <w:sz w:val="24"/>
          <w:szCs w:val="24"/>
        </w:rPr>
        <w:t>Kapsa</w:t>
      </w:r>
      <w:r w:rsidR="002948C0">
        <w:rPr>
          <w:rFonts w:ascii="Times New Roman" w:hAnsi="Times New Roman" w:cs="Times New Roman"/>
          <w:sz w:val="24"/>
          <w:szCs w:val="24"/>
        </w:rPr>
        <w:t>m kuramları temel olarak insan</w:t>
      </w:r>
      <w:r w:rsidRPr="00201E0F">
        <w:rPr>
          <w:rFonts w:ascii="Times New Roman" w:hAnsi="Times New Roman" w:cs="Times New Roman"/>
          <w:sz w:val="24"/>
          <w:szCs w:val="24"/>
        </w:rPr>
        <w:t xml:space="preserve"> davranışlarını harekete geçiren ve </w:t>
      </w:r>
      <w:r w:rsidR="002948C0">
        <w:rPr>
          <w:rFonts w:ascii="Times New Roman" w:hAnsi="Times New Roman" w:cs="Times New Roman"/>
          <w:sz w:val="24"/>
          <w:szCs w:val="24"/>
        </w:rPr>
        <w:t xml:space="preserve">bireyin </w:t>
      </w:r>
      <w:r w:rsidRPr="00201E0F">
        <w:rPr>
          <w:rFonts w:ascii="Times New Roman" w:hAnsi="Times New Roman" w:cs="Times New Roman"/>
          <w:sz w:val="24"/>
          <w:szCs w:val="24"/>
        </w:rPr>
        <w:t>korunmasını sağlayan bireysel ve çevresel faktörlerle ilgilidir. Bir başka deyişle</w:t>
      </w:r>
      <w:r w:rsidR="002948C0">
        <w:rPr>
          <w:rFonts w:ascii="Times New Roman" w:hAnsi="Times New Roman" w:cs="Times New Roman"/>
          <w:sz w:val="24"/>
          <w:szCs w:val="24"/>
        </w:rPr>
        <w:t>,</w:t>
      </w:r>
      <w:r w:rsidRPr="00201E0F">
        <w:rPr>
          <w:rFonts w:ascii="Times New Roman" w:hAnsi="Times New Roman" w:cs="Times New Roman"/>
          <w:sz w:val="24"/>
          <w:szCs w:val="24"/>
        </w:rPr>
        <w:t xml:space="preserve"> </w:t>
      </w:r>
      <w:r w:rsidRPr="00201E0F">
        <w:rPr>
          <w:rFonts w:ascii="Times New Roman" w:hAnsi="Times New Roman" w:cs="Times New Roman"/>
          <w:sz w:val="24"/>
          <w:szCs w:val="24"/>
        </w:rPr>
        <w:lastRenderedPageBreak/>
        <w:t>insanları hangi belirli ihtiyaçların veya güdülerin h</w:t>
      </w:r>
      <w:r w:rsidR="00D80797">
        <w:rPr>
          <w:rFonts w:ascii="Times New Roman" w:hAnsi="Times New Roman" w:cs="Times New Roman"/>
          <w:sz w:val="24"/>
          <w:szCs w:val="24"/>
        </w:rPr>
        <w:t>arekete geçirdiği ile ilgilidir ancak d</w:t>
      </w:r>
      <w:r w:rsidR="00445871">
        <w:rPr>
          <w:rFonts w:ascii="Times New Roman" w:hAnsi="Times New Roman" w:cs="Times New Roman"/>
          <w:sz w:val="24"/>
          <w:szCs w:val="24"/>
        </w:rPr>
        <w:t>avranışlar üzerindeki etkileri ve işleyişleri hakkında yeterli bilgi vermezler.</w:t>
      </w:r>
      <w:r w:rsidRPr="00201E0F">
        <w:rPr>
          <w:rFonts w:ascii="Times New Roman" w:hAnsi="Times New Roman" w:cs="Times New Roman"/>
          <w:sz w:val="24"/>
          <w:szCs w:val="24"/>
        </w:rPr>
        <w:t xml:space="preserve"> </w:t>
      </w:r>
      <w:r w:rsidR="00445871">
        <w:rPr>
          <w:rFonts w:ascii="Times New Roman" w:hAnsi="Times New Roman" w:cs="Times New Roman"/>
          <w:sz w:val="24"/>
          <w:szCs w:val="24"/>
        </w:rPr>
        <w:t>Bu bölümde, çalışmanın amacı doğrultusunda kapsam kuramları adı altında dört kapsam kuramı ele alınacaktır</w:t>
      </w:r>
      <w:r w:rsidR="00445871" w:rsidRPr="00A46E43">
        <w:rPr>
          <w:rFonts w:ascii="Times New Roman" w:hAnsi="Times New Roman" w:cs="Times New Roman"/>
          <w:sz w:val="24"/>
          <w:szCs w:val="24"/>
        </w:rPr>
        <w:t>. Bunlar,</w:t>
      </w:r>
      <w:r w:rsidR="00445871">
        <w:rPr>
          <w:rFonts w:ascii="Times New Roman" w:hAnsi="Times New Roman" w:cs="Times New Roman"/>
          <w:sz w:val="24"/>
          <w:szCs w:val="24"/>
        </w:rPr>
        <w:t xml:space="preserve"> </w:t>
      </w:r>
      <w:r w:rsidRPr="00201E0F">
        <w:rPr>
          <w:rFonts w:ascii="Times New Roman" w:hAnsi="Times New Roman" w:cs="Times New Roman"/>
          <w:sz w:val="24"/>
          <w:szCs w:val="24"/>
        </w:rPr>
        <w:t xml:space="preserve"> Maslow'un İhtiyaçlar Hiyerarşisi</w:t>
      </w:r>
      <w:r w:rsidR="00D83FA7">
        <w:rPr>
          <w:rFonts w:ascii="Times New Roman" w:hAnsi="Times New Roman" w:cs="Times New Roman"/>
          <w:sz w:val="24"/>
          <w:szCs w:val="24"/>
        </w:rPr>
        <w:t xml:space="preserve"> Kuramı,</w:t>
      </w:r>
      <w:r w:rsidRPr="00201E0F">
        <w:rPr>
          <w:rFonts w:ascii="Times New Roman" w:hAnsi="Times New Roman" w:cs="Times New Roman"/>
          <w:sz w:val="24"/>
          <w:szCs w:val="24"/>
        </w:rPr>
        <w:t xml:space="preserve"> </w:t>
      </w:r>
      <w:r w:rsidR="002948C0" w:rsidRPr="00201E0F">
        <w:rPr>
          <w:rFonts w:ascii="Times New Roman" w:hAnsi="Times New Roman" w:cs="Times New Roman"/>
          <w:sz w:val="24"/>
          <w:szCs w:val="24"/>
        </w:rPr>
        <w:t>H</w:t>
      </w:r>
      <w:r w:rsidR="002948C0">
        <w:rPr>
          <w:rFonts w:ascii="Times New Roman" w:hAnsi="Times New Roman" w:cs="Times New Roman"/>
          <w:sz w:val="24"/>
          <w:szCs w:val="24"/>
        </w:rPr>
        <w:t xml:space="preserve">erzberg'in Çift Etken </w:t>
      </w:r>
      <w:r w:rsidR="002948C0" w:rsidRPr="00201E0F">
        <w:rPr>
          <w:rFonts w:ascii="Times New Roman" w:hAnsi="Times New Roman" w:cs="Times New Roman"/>
          <w:sz w:val="24"/>
          <w:szCs w:val="24"/>
        </w:rPr>
        <w:t>Kuramı</w:t>
      </w:r>
      <w:r w:rsidR="002948C0">
        <w:rPr>
          <w:rFonts w:ascii="Times New Roman" w:hAnsi="Times New Roman" w:cs="Times New Roman"/>
          <w:sz w:val="24"/>
          <w:szCs w:val="24"/>
        </w:rPr>
        <w:t xml:space="preserve">, </w:t>
      </w:r>
      <w:r w:rsidRPr="00201E0F">
        <w:rPr>
          <w:rFonts w:ascii="Times New Roman" w:hAnsi="Times New Roman" w:cs="Times New Roman"/>
          <w:sz w:val="24"/>
          <w:szCs w:val="24"/>
        </w:rPr>
        <w:t>Mc Clelland'ın Başarma İhtiyacı Kuramı</w:t>
      </w:r>
      <w:r w:rsidR="002948C0">
        <w:rPr>
          <w:rFonts w:ascii="Times New Roman" w:hAnsi="Times New Roman" w:cs="Times New Roman"/>
          <w:sz w:val="24"/>
          <w:szCs w:val="24"/>
        </w:rPr>
        <w:t xml:space="preserve"> ve Alderfer'in Erg Kuramı’dır.</w:t>
      </w:r>
    </w:p>
    <w:p w:rsidR="002373E4" w:rsidRPr="00201E0F" w:rsidRDefault="002373E4" w:rsidP="00C727B0">
      <w:pPr>
        <w:pStyle w:val="AralkYok"/>
        <w:spacing w:before="240" w:after="240" w:line="360" w:lineRule="auto"/>
        <w:jc w:val="both"/>
        <w:rPr>
          <w:rFonts w:ascii="Times New Roman" w:hAnsi="Times New Roman" w:cs="Times New Roman"/>
          <w:b/>
          <w:bCs/>
          <w:sz w:val="24"/>
          <w:szCs w:val="24"/>
        </w:rPr>
      </w:pPr>
      <w:r w:rsidRPr="00201E0F">
        <w:rPr>
          <w:rFonts w:ascii="Times New Roman" w:hAnsi="Times New Roman" w:cs="Times New Roman"/>
          <w:b/>
          <w:bCs/>
          <w:sz w:val="24"/>
          <w:szCs w:val="24"/>
        </w:rPr>
        <w:t>2.2.3.1.1. Maslow’un İhtiyaçlar Hiyerarşisi Kuramı</w:t>
      </w:r>
    </w:p>
    <w:p w:rsidR="002373E4" w:rsidRPr="00FE4AE5" w:rsidRDefault="002373E4" w:rsidP="00FE4AE5">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Maslow</w:t>
      </w:r>
      <w:r w:rsidR="00C9539C">
        <w:rPr>
          <w:rFonts w:ascii="Times New Roman" w:hAnsi="Times New Roman" w:cs="Times New Roman"/>
          <w:sz w:val="24"/>
          <w:szCs w:val="24"/>
        </w:rPr>
        <w:t xml:space="preserve">, </w:t>
      </w:r>
      <w:r w:rsidR="00A513F0">
        <w:rPr>
          <w:rFonts w:ascii="Times New Roman" w:hAnsi="Times New Roman" w:cs="Times New Roman"/>
          <w:sz w:val="24"/>
          <w:szCs w:val="24"/>
        </w:rPr>
        <w:t>ilgili alan yazında</w:t>
      </w:r>
      <w:r w:rsidRPr="00A46E43">
        <w:rPr>
          <w:rFonts w:ascii="Times New Roman" w:hAnsi="Times New Roman" w:cs="Times New Roman"/>
          <w:sz w:val="24"/>
          <w:szCs w:val="24"/>
        </w:rPr>
        <w:t xml:space="preserve"> adı geçen kuramcıların ilkidir. Maslow iş doyumunun insan gereksinimlerinin doyurulması ile ilgili olduğunu ifade etmiştir. Maslow'a göre insan gereksinimleri fizyolojik gereksinimlerden kendini gerçekleştirme gereksi</w:t>
      </w:r>
      <w:r w:rsidR="00F62058">
        <w:rPr>
          <w:rFonts w:ascii="Times New Roman" w:hAnsi="Times New Roman" w:cs="Times New Roman"/>
          <w:sz w:val="24"/>
          <w:szCs w:val="24"/>
        </w:rPr>
        <w:t>ni</w:t>
      </w:r>
      <w:r w:rsidRPr="00A46E43">
        <w:rPr>
          <w:rFonts w:ascii="Times New Roman" w:hAnsi="Times New Roman" w:cs="Times New Roman"/>
          <w:sz w:val="24"/>
          <w:szCs w:val="24"/>
        </w:rPr>
        <w:t>mine kadar sıradüzensel bir yapı i</w:t>
      </w:r>
      <w:r w:rsidR="00D83FA7">
        <w:rPr>
          <w:rFonts w:ascii="Times New Roman" w:hAnsi="Times New Roman" w:cs="Times New Roman"/>
          <w:sz w:val="24"/>
          <w:szCs w:val="24"/>
        </w:rPr>
        <w:t>çindedir. Bu gereksinimlerin en alt</w:t>
      </w:r>
      <w:r w:rsidRPr="00A46E43">
        <w:rPr>
          <w:rFonts w:ascii="Times New Roman" w:hAnsi="Times New Roman" w:cs="Times New Roman"/>
          <w:sz w:val="24"/>
          <w:szCs w:val="24"/>
        </w:rPr>
        <w:t xml:space="preserve"> düzeyinde temel fizyolojik gereksin</w:t>
      </w:r>
      <w:r w:rsidR="00F06686">
        <w:rPr>
          <w:rFonts w:ascii="Times New Roman" w:hAnsi="Times New Roman" w:cs="Times New Roman"/>
          <w:sz w:val="24"/>
          <w:szCs w:val="24"/>
        </w:rPr>
        <w:t xml:space="preserve">imler (yeme, içme gibi) yer alır, daha sonra güvenlik gereksinimi, ait olma ve sevgi gereksinimi, saygınlık gereksinimi ve en yüksek düzeyli gereksinim ise kendini gerçekleştirme gereksinimidir. </w:t>
      </w:r>
      <w:r w:rsidRPr="00A46E43">
        <w:rPr>
          <w:rFonts w:ascii="Times New Roman" w:hAnsi="Times New Roman" w:cs="Times New Roman"/>
          <w:sz w:val="24"/>
          <w:szCs w:val="24"/>
        </w:rPr>
        <w:t>Maslow, alt düzey gereksinimler belli bir düzeye kadar doyurulmadıkça bir üst düzeydeki gereksinimlerin ortaya çıkmadığını ifade etmektedir</w:t>
      </w:r>
      <w:r w:rsidR="00F06686">
        <w:rPr>
          <w:rFonts w:ascii="Times New Roman" w:hAnsi="Times New Roman" w:cs="Times New Roman"/>
          <w:sz w:val="24"/>
          <w:szCs w:val="24"/>
        </w:rPr>
        <w:t xml:space="preserve">. Bu gereksinimler yukarıda sıralandığı şekilde giderilmelidir. </w:t>
      </w:r>
      <w:r w:rsidR="00A513F0">
        <w:rPr>
          <w:rFonts w:ascii="Times New Roman" w:hAnsi="Times New Roman" w:cs="Times New Roman"/>
          <w:sz w:val="24"/>
          <w:szCs w:val="24"/>
        </w:rPr>
        <w:t>Örneğin, a</w:t>
      </w:r>
      <w:r w:rsidR="00F06686">
        <w:rPr>
          <w:rFonts w:ascii="Times New Roman" w:hAnsi="Times New Roman" w:cs="Times New Roman"/>
          <w:sz w:val="24"/>
          <w:szCs w:val="24"/>
        </w:rPr>
        <w:t>ç insanlar ya da kendi güvenlikleri için korku duyanlar</w:t>
      </w:r>
      <w:r w:rsidRPr="00A46E43">
        <w:rPr>
          <w:rFonts w:ascii="Times New Roman" w:hAnsi="Times New Roman" w:cs="Times New Roman"/>
          <w:sz w:val="24"/>
          <w:szCs w:val="24"/>
        </w:rPr>
        <w:t xml:space="preserve"> </w:t>
      </w:r>
      <w:r w:rsidR="00F06686">
        <w:rPr>
          <w:rFonts w:ascii="Times New Roman" w:hAnsi="Times New Roman" w:cs="Times New Roman"/>
          <w:sz w:val="24"/>
          <w:szCs w:val="24"/>
        </w:rPr>
        <w:t>daha çok bu gereksinimlerini doyurmakla uğraşacaklarından saygınlık ve kendini gerçekleştirme gereksinimleri</w:t>
      </w:r>
      <w:r w:rsidR="002948C0">
        <w:rPr>
          <w:rFonts w:ascii="Times New Roman" w:hAnsi="Times New Roman" w:cs="Times New Roman"/>
          <w:sz w:val="24"/>
          <w:szCs w:val="24"/>
        </w:rPr>
        <w:t xml:space="preserve"> </w:t>
      </w:r>
      <w:r w:rsidR="00C9539C">
        <w:rPr>
          <w:rFonts w:ascii="Times New Roman" w:hAnsi="Times New Roman" w:cs="Times New Roman"/>
          <w:sz w:val="24"/>
          <w:szCs w:val="24"/>
        </w:rPr>
        <w:t>için pek çaba harcamayabilirler</w:t>
      </w:r>
      <w:r w:rsidR="00F06686">
        <w:rPr>
          <w:rFonts w:ascii="Times New Roman" w:hAnsi="Times New Roman" w:cs="Times New Roman"/>
          <w:sz w:val="24"/>
          <w:szCs w:val="24"/>
        </w:rPr>
        <w:t xml:space="preserve">. </w:t>
      </w:r>
      <w:r w:rsidR="00FE4AE5">
        <w:rPr>
          <w:rFonts w:ascii="Times New Roman" w:hAnsi="Times New Roman" w:cs="Times New Roman"/>
          <w:sz w:val="24"/>
          <w:szCs w:val="24"/>
        </w:rPr>
        <w:t xml:space="preserve">Maslow kuramına göre, örgüt içindeki bireyler gereksinim hiyerarşisinin değişik düzeylerinde olabileceklerinden, örgütler çeşitli güdüleyici faktörleri kullanabilmelidirler </w:t>
      </w:r>
      <w:r w:rsidRPr="00A46E43">
        <w:rPr>
          <w:rFonts w:ascii="Times New Roman" w:hAnsi="Times New Roman" w:cs="Times New Roman"/>
          <w:sz w:val="24"/>
          <w:szCs w:val="24"/>
        </w:rPr>
        <w:t>(Burger, 2006: 429; Eren, 2007: 31-32).</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2.2.3.1.2. Herzberg'in Çift Etken Kuramı</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 xml:space="preserve">Herzberg'e göre (1967), iş ortamındaki doyum ve doyumsuzluk oluşturan etkenler birbirinden farklıdır. Doyum sağlayan etkenler, işin içsel niteliğinden yani başarı, tanınma, gelişme, sorumluluk ve işin kendisi gibi kendisine ilişkin öğelerden oluşmakta, doyumsuzluk sağlayan etkenler ise işin dışsal niteliğinden yani kurum politikası, ücret, çalışma koşulları, denetçiler ve örgüt olanakları gibi çevresine ilişkin öğelerden oluşmaktadır. Herzberg'e göre (1967), iş doyumu ve doyumsuzluk durumu birbirinin karşıtı değildir. İş doyumunun karşıtı iş doyumsuzluğu değil, iş doyumunun olmamasıdır. Aynı şekilde iş doyumsuzluğunun karşıtı iş doyumu değil, iş </w:t>
      </w:r>
      <w:r w:rsidRPr="00A46E43">
        <w:rPr>
          <w:rFonts w:ascii="Times New Roman" w:hAnsi="Times New Roman" w:cs="Times New Roman"/>
          <w:sz w:val="24"/>
          <w:szCs w:val="24"/>
        </w:rPr>
        <w:lastRenderedPageBreak/>
        <w:t>doyumsuzluğunun olmamasıdır (Herzberg, 1967: 394; Eren, 2007: 32; Evans ve Aluko, 2010: 74).</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2.2.3.1.3. David McClelland’ın Başarma İhtiyacı Kuramı</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Bu teoriye göre kişi üç grup ihtiyacın etkisi altında davranış gösterir. Bunlar;</w:t>
      </w:r>
    </w:p>
    <w:p w:rsidR="002373E4" w:rsidRPr="00A46E43" w:rsidRDefault="002373E4" w:rsidP="00590232">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 İlişki kurma ihtiyacı</w:t>
      </w:r>
    </w:p>
    <w:p w:rsidR="002373E4" w:rsidRPr="00A46E43" w:rsidRDefault="002373E4" w:rsidP="00590232">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 Güç kazanma ihtiyacı</w:t>
      </w:r>
    </w:p>
    <w:p w:rsidR="002373E4" w:rsidRPr="00A46E43" w:rsidRDefault="002373E4" w:rsidP="00590232">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w:t>
      </w:r>
      <w:r>
        <w:rPr>
          <w:rFonts w:ascii="Times New Roman" w:hAnsi="Times New Roman" w:cs="Times New Roman"/>
          <w:sz w:val="24"/>
          <w:szCs w:val="24"/>
        </w:rPr>
        <w:t xml:space="preserve"> Başarma </w:t>
      </w:r>
      <w:r w:rsidR="00A513F0">
        <w:rPr>
          <w:rFonts w:ascii="Times New Roman" w:hAnsi="Times New Roman" w:cs="Times New Roman"/>
          <w:sz w:val="24"/>
          <w:szCs w:val="24"/>
        </w:rPr>
        <w:t>ihtiyacıd</w:t>
      </w:r>
      <w:r w:rsidR="00A513F0" w:rsidRPr="00A46E43">
        <w:rPr>
          <w:rFonts w:ascii="Times New Roman" w:hAnsi="Times New Roman" w:cs="Times New Roman"/>
          <w:sz w:val="24"/>
          <w:szCs w:val="24"/>
        </w:rPr>
        <w:t>ır</w:t>
      </w:r>
      <w:r w:rsidRPr="00A46E43">
        <w:rPr>
          <w:rFonts w:ascii="Times New Roman" w:hAnsi="Times New Roman" w:cs="Times New Roman"/>
          <w:sz w:val="24"/>
          <w:szCs w:val="24"/>
        </w:rPr>
        <w:t>.</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İlişki kurma ihtiyacı başkaları ile ilişki kurma, gruba girme ve sosyal ilişkiler geliştirmeyi ifade etmektedir. Güç kazanma ihtiyacı kuvvetli olan bir kişi ise, güç ve otorite kaynaklarını genişletme, başkalarını etki altında tutma ve gücünü koruma davranışlarını gösterecektir. Başarma ihtiyacında ise</w:t>
      </w:r>
      <w:r w:rsidR="009C339C">
        <w:rPr>
          <w:rFonts w:ascii="Times New Roman" w:hAnsi="Times New Roman" w:cs="Times New Roman"/>
          <w:sz w:val="24"/>
          <w:szCs w:val="24"/>
        </w:rPr>
        <w:t>, birey</w:t>
      </w:r>
      <w:r w:rsidRPr="00A46E43">
        <w:rPr>
          <w:rFonts w:ascii="Times New Roman" w:hAnsi="Times New Roman" w:cs="Times New Roman"/>
          <w:sz w:val="24"/>
          <w:szCs w:val="24"/>
        </w:rPr>
        <w:t xml:space="preserve"> zamanını</w:t>
      </w:r>
      <w:r w:rsidR="009C339C">
        <w:rPr>
          <w:rFonts w:ascii="Times New Roman" w:hAnsi="Times New Roman" w:cs="Times New Roman"/>
          <w:sz w:val="24"/>
          <w:szCs w:val="24"/>
        </w:rPr>
        <w:t>n büyük bir bölümünü</w:t>
      </w:r>
      <w:r w:rsidRPr="00A46E43">
        <w:rPr>
          <w:rFonts w:ascii="Times New Roman" w:hAnsi="Times New Roman" w:cs="Times New Roman"/>
          <w:sz w:val="24"/>
          <w:szCs w:val="24"/>
        </w:rPr>
        <w:t xml:space="preserve"> yeteneklerini gelişt</w:t>
      </w:r>
      <w:r w:rsidR="009C339C">
        <w:rPr>
          <w:rFonts w:ascii="Times New Roman" w:hAnsi="Times New Roman" w:cs="Times New Roman"/>
          <w:sz w:val="24"/>
          <w:szCs w:val="24"/>
        </w:rPr>
        <w:t>irmeye ve daha fazla bilgi edinmeye harcayacaktır</w:t>
      </w:r>
      <w:r w:rsidRPr="00A46E43">
        <w:rPr>
          <w:rFonts w:ascii="Times New Roman" w:hAnsi="Times New Roman" w:cs="Times New Roman"/>
          <w:sz w:val="24"/>
          <w:szCs w:val="24"/>
        </w:rPr>
        <w:t xml:space="preserve"> (Çetinkanat, 2000: 22). </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2.2.3.1.4. Erg Kuramı</w:t>
      </w:r>
    </w:p>
    <w:p w:rsidR="002373E4" w:rsidRPr="00A46E43" w:rsidRDefault="00A513F0"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 kuram </w:t>
      </w:r>
      <w:r w:rsidR="002373E4" w:rsidRPr="00A46E43">
        <w:rPr>
          <w:rFonts w:ascii="Times New Roman" w:hAnsi="Times New Roman" w:cs="Times New Roman"/>
          <w:sz w:val="24"/>
          <w:szCs w:val="24"/>
        </w:rPr>
        <w:t>Clayton Alderfer tarafından geliştirilmiştir. Bu kuramda üç temel gerek</w:t>
      </w:r>
      <w:r>
        <w:rPr>
          <w:rFonts w:ascii="Times New Roman" w:hAnsi="Times New Roman" w:cs="Times New Roman"/>
          <w:sz w:val="24"/>
          <w:szCs w:val="24"/>
        </w:rPr>
        <w:t>sinimden söz edilmiştir. Bunlar:</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b/>
          <w:bCs/>
          <w:sz w:val="24"/>
          <w:szCs w:val="24"/>
        </w:rPr>
        <w:t xml:space="preserve">Varlık Gereksinimleri: </w:t>
      </w:r>
      <w:r w:rsidR="009C339C">
        <w:rPr>
          <w:rFonts w:ascii="Times New Roman" w:hAnsi="Times New Roman" w:cs="Times New Roman"/>
          <w:sz w:val="24"/>
          <w:szCs w:val="24"/>
        </w:rPr>
        <w:t>En alt düze</w:t>
      </w:r>
      <w:r w:rsidR="00A513F0">
        <w:rPr>
          <w:rFonts w:ascii="Times New Roman" w:hAnsi="Times New Roman" w:cs="Times New Roman"/>
          <w:sz w:val="24"/>
          <w:szCs w:val="24"/>
        </w:rPr>
        <w:t xml:space="preserve">yde </w:t>
      </w:r>
      <w:r w:rsidR="009C339C">
        <w:rPr>
          <w:rFonts w:ascii="Times New Roman" w:hAnsi="Times New Roman" w:cs="Times New Roman"/>
          <w:sz w:val="24"/>
          <w:szCs w:val="24"/>
        </w:rPr>
        <w:t>fiziksel yaş</w:t>
      </w:r>
      <w:r w:rsidRPr="00A46E43">
        <w:rPr>
          <w:rFonts w:ascii="Times New Roman" w:hAnsi="Times New Roman" w:cs="Times New Roman"/>
          <w:sz w:val="24"/>
          <w:szCs w:val="24"/>
        </w:rPr>
        <w:t>amı devam ettirmeyle ilgili gereksinimler olan, yiyecek, su, korunma ve fi</w:t>
      </w:r>
      <w:r w:rsidR="009C339C">
        <w:rPr>
          <w:rFonts w:ascii="Times New Roman" w:hAnsi="Times New Roman" w:cs="Times New Roman"/>
          <w:sz w:val="24"/>
          <w:szCs w:val="24"/>
        </w:rPr>
        <w:t>ziksel güvenlik gereksinimleri yer alır</w:t>
      </w:r>
      <w:r w:rsidRPr="00A46E43">
        <w:rPr>
          <w:rFonts w:ascii="Times New Roman" w:hAnsi="Times New Roman" w:cs="Times New Roman"/>
          <w:sz w:val="24"/>
          <w:szCs w:val="24"/>
        </w:rPr>
        <w:t>. Bir iş gören bu gereksinimlerini ücret, örgütsel olanaklar, rahat çalışma ortamı ve iş güvenliği ile giderebilir (Çetinkanat, 2000: 16).</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İ</w:t>
      </w:r>
      <w:r w:rsidRPr="00A46E43">
        <w:rPr>
          <w:rFonts w:ascii="Times New Roman" w:hAnsi="Times New Roman" w:cs="Times New Roman"/>
          <w:b/>
          <w:bCs/>
          <w:sz w:val="24"/>
          <w:szCs w:val="24"/>
        </w:rPr>
        <w:t>li</w:t>
      </w:r>
      <w:r w:rsidRPr="00A46E43">
        <w:rPr>
          <w:rFonts w:ascii="Times New Roman" w:hAnsi="Times New Roman" w:cs="Times New Roman"/>
          <w:sz w:val="24"/>
          <w:szCs w:val="24"/>
        </w:rPr>
        <w:t>ş</w:t>
      </w:r>
      <w:r w:rsidRPr="00A46E43">
        <w:rPr>
          <w:rFonts w:ascii="Times New Roman" w:hAnsi="Times New Roman" w:cs="Times New Roman"/>
          <w:b/>
          <w:bCs/>
          <w:sz w:val="24"/>
          <w:szCs w:val="24"/>
        </w:rPr>
        <w:t xml:space="preserve">ki Gereksinimleri: </w:t>
      </w:r>
      <w:r w:rsidRPr="00A46E43">
        <w:rPr>
          <w:rFonts w:ascii="Times New Roman" w:hAnsi="Times New Roman" w:cs="Times New Roman"/>
          <w:sz w:val="24"/>
          <w:szCs w:val="24"/>
        </w:rPr>
        <w:t>Bireyin, diğer insanlarla ilişkileri, duygusal destek, saygı, tanınma ve ait olma gereksinimlerini gi</w:t>
      </w:r>
      <w:r w:rsidR="00A513F0">
        <w:rPr>
          <w:rFonts w:ascii="Times New Roman" w:hAnsi="Times New Roman" w:cs="Times New Roman"/>
          <w:sz w:val="24"/>
          <w:szCs w:val="24"/>
        </w:rPr>
        <w:t xml:space="preserve">derecek doyumları içerir. </w:t>
      </w:r>
      <w:r w:rsidR="005313F1">
        <w:rPr>
          <w:rFonts w:ascii="Times New Roman" w:hAnsi="Times New Roman" w:cs="Times New Roman"/>
          <w:sz w:val="24"/>
          <w:szCs w:val="24"/>
        </w:rPr>
        <w:t xml:space="preserve">Bu gereksinimler işte, </w:t>
      </w:r>
      <w:r w:rsidRPr="00A46E43">
        <w:rPr>
          <w:rFonts w:ascii="Times New Roman" w:hAnsi="Times New Roman" w:cs="Times New Roman"/>
          <w:sz w:val="24"/>
          <w:szCs w:val="24"/>
        </w:rPr>
        <w:t>iş arkadaşları ile sosyal ilişkiler, iş dışında da arkadaşlar</w:t>
      </w:r>
      <w:r w:rsidR="005313F1">
        <w:rPr>
          <w:rFonts w:ascii="Times New Roman" w:hAnsi="Times New Roman" w:cs="Times New Roman"/>
          <w:sz w:val="24"/>
          <w:szCs w:val="24"/>
        </w:rPr>
        <w:t xml:space="preserve"> ve aile</w:t>
      </w:r>
      <w:r w:rsidRPr="00A46E43">
        <w:rPr>
          <w:rFonts w:ascii="Times New Roman" w:hAnsi="Times New Roman" w:cs="Times New Roman"/>
          <w:sz w:val="24"/>
          <w:szCs w:val="24"/>
        </w:rPr>
        <w:t xml:space="preserve"> ile doyurulabilir (Çetinkanat, 2000: 17).</w:t>
      </w:r>
    </w:p>
    <w:p w:rsidR="003F02DD" w:rsidRPr="008653F4" w:rsidRDefault="002373E4" w:rsidP="008653F4">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b/>
          <w:bCs/>
          <w:sz w:val="24"/>
          <w:szCs w:val="24"/>
        </w:rPr>
        <w:t>Geli</w:t>
      </w:r>
      <w:r w:rsidRPr="00A46E43">
        <w:rPr>
          <w:rFonts w:ascii="Times New Roman" w:hAnsi="Times New Roman" w:cs="Times New Roman"/>
          <w:sz w:val="24"/>
          <w:szCs w:val="24"/>
        </w:rPr>
        <w:t>ş</w:t>
      </w:r>
      <w:r w:rsidRPr="00A46E43">
        <w:rPr>
          <w:rFonts w:ascii="Times New Roman" w:hAnsi="Times New Roman" w:cs="Times New Roman"/>
          <w:b/>
          <w:bCs/>
          <w:sz w:val="24"/>
          <w:szCs w:val="24"/>
        </w:rPr>
        <w:t xml:space="preserve">me Gereksinimleri: </w:t>
      </w:r>
      <w:r w:rsidRPr="00A46E43">
        <w:rPr>
          <w:rFonts w:ascii="Times New Roman" w:hAnsi="Times New Roman" w:cs="Times New Roman"/>
          <w:sz w:val="24"/>
          <w:szCs w:val="24"/>
        </w:rPr>
        <w:t xml:space="preserve">Bu gereksinim bireyin çevresiyle verimli bir biçimde yaratıcılığını geliştirecek biçimde etkileşimlerini içerir. Bir bireyin sahip olduğu kapasiteye ulaşması için güdülenmesi ile ilgilidir. Bu gereksinimin giderilmesi, bireysel </w:t>
      </w:r>
      <w:r w:rsidRPr="00A46E43">
        <w:rPr>
          <w:rFonts w:ascii="Times New Roman" w:hAnsi="Times New Roman" w:cs="Times New Roman"/>
          <w:sz w:val="24"/>
          <w:szCs w:val="24"/>
        </w:rPr>
        <w:lastRenderedPageBreak/>
        <w:t>kapasitenin daha da gelişmesine neden olur ve yeni yetenekleri ortaya çıkarır (Çetinkanat, 2000: 17).</w:t>
      </w:r>
    </w:p>
    <w:p w:rsidR="002373E4" w:rsidRPr="00500E62" w:rsidRDefault="002373E4" w:rsidP="00C727B0">
      <w:pPr>
        <w:pStyle w:val="Default"/>
        <w:spacing w:before="240" w:after="240" w:line="360" w:lineRule="auto"/>
        <w:jc w:val="both"/>
        <w:rPr>
          <w:b/>
          <w:bCs/>
        </w:rPr>
      </w:pPr>
      <w:r>
        <w:rPr>
          <w:b/>
          <w:bCs/>
        </w:rPr>
        <w:t>2.2.3.2</w:t>
      </w:r>
      <w:r w:rsidR="000C1966">
        <w:rPr>
          <w:b/>
          <w:bCs/>
        </w:rPr>
        <w:t xml:space="preserve"> Süreç Kuramları</w:t>
      </w:r>
    </w:p>
    <w:p w:rsidR="002373E4" w:rsidRPr="00A46E43" w:rsidRDefault="00605E79" w:rsidP="003719AB">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kuramların</w:t>
      </w:r>
      <w:r w:rsidR="002373E4" w:rsidRPr="00A46E43">
        <w:rPr>
          <w:rFonts w:ascii="Times New Roman" w:hAnsi="Times New Roman" w:cs="Times New Roman"/>
          <w:sz w:val="24"/>
          <w:szCs w:val="24"/>
        </w:rPr>
        <w:t xml:space="preserve"> ağırlık noktası, </w:t>
      </w:r>
      <w:r w:rsidR="001E593C">
        <w:rPr>
          <w:rFonts w:ascii="Times New Roman" w:hAnsi="Times New Roman" w:cs="Times New Roman"/>
          <w:sz w:val="24"/>
          <w:szCs w:val="24"/>
        </w:rPr>
        <w:t>kişileri belli bir davranışa sevk eden dış faktörleri açıklamaya dayanmaktadır</w:t>
      </w:r>
      <w:r w:rsidR="002C685B">
        <w:rPr>
          <w:rFonts w:ascii="Times New Roman" w:hAnsi="Times New Roman" w:cs="Times New Roman"/>
          <w:sz w:val="24"/>
          <w:szCs w:val="24"/>
        </w:rPr>
        <w:t xml:space="preserve"> ve kişisel farklılıkların </w:t>
      </w:r>
      <w:proofErr w:type="gramStart"/>
      <w:r w:rsidR="002C685B">
        <w:rPr>
          <w:rFonts w:ascii="Times New Roman" w:hAnsi="Times New Roman" w:cs="Times New Roman"/>
          <w:sz w:val="24"/>
          <w:szCs w:val="24"/>
        </w:rPr>
        <w:t>motivasyondaki</w:t>
      </w:r>
      <w:proofErr w:type="gramEnd"/>
      <w:r w:rsidR="002C685B">
        <w:rPr>
          <w:rFonts w:ascii="Times New Roman" w:hAnsi="Times New Roman" w:cs="Times New Roman"/>
          <w:sz w:val="24"/>
          <w:szCs w:val="24"/>
        </w:rPr>
        <w:t xml:space="preserve"> önemini ele almışlardır</w:t>
      </w:r>
      <w:r w:rsidR="001E593C">
        <w:rPr>
          <w:rFonts w:ascii="Times New Roman" w:hAnsi="Times New Roman" w:cs="Times New Roman"/>
          <w:sz w:val="24"/>
          <w:szCs w:val="24"/>
        </w:rPr>
        <w:t xml:space="preserve">. Süreç kuramları, bireylerin ihtiyaçlarının niteliğini ortaya koyarak bireyin hangi amaçlarla ve nasıl güdülenebileceğini açıklamaya çalışırlar. </w:t>
      </w:r>
      <w:r w:rsidR="002373E4" w:rsidRPr="00A46E43">
        <w:rPr>
          <w:rFonts w:ascii="Times New Roman" w:hAnsi="Times New Roman" w:cs="Times New Roman"/>
          <w:sz w:val="24"/>
          <w:szCs w:val="24"/>
        </w:rPr>
        <w:t>Süreç kuramlarına göre</w:t>
      </w:r>
      <w:r w:rsidR="00315D8F">
        <w:rPr>
          <w:rFonts w:ascii="Times New Roman" w:hAnsi="Times New Roman" w:cs="Times New Roman"/>
          <w:sz w:val="24"/>
          <w:szCs w:val="24"/>
        </w:rPr>
        <w:t>,</w:t>
      </w:r>
      <w:r w:rsidR="002373E4" w:rsidRPr="00A46E43">
        <w:rPr>
          <w:rFonts w:ascii="Times New Roman" w:hAnsi="Times New Roman" w:cs="Times New Roman"/>
          <w:sz w:val="24"/>
          <w:szCs w:val="24"/>
        </w:rPr>
        <w:t xml:space="preserve"> ihtiyaçlar kişiyi davranışa sevk eden faktörlerden sadece biridir. </w:t>
      </w:r>
      <w:r w:rsidR="003719AB">
        <w:rPr>
          <w:rFonts w:ascii="Times New Roman" w:hAnsi="Times New Roman" w:cs="Times New Roman"/>
          <w:sz w:val="24"/>
          <w:szCs w:val="24"/>
        </w:rPr>
        <w:t>Bu içsel faktöre ek olarak bireyi davranışa iten ve doyum üzerinde rol oynayan pek çok dışsal faktör</w:t>
      </w:r>
      <w:r w:rsidR="00315D8F">
        <w:rPr>
          <w:rFonts w:ascii="Times New Roman" w:hAnsi="Times New Roman" w:cs="Times New Roman"/>
          <w:sz w:val="24"/>
          <w:szCs w:val="24"/>
        </w:rPr>
        <w:t xml:space="preserve"> </w:t>
      </w:r>
      <w:r w:rsidR="003719AB">
        <w:rPr>
          <w:rFonts w:ascii="Times New Roman" w:hAnsi="Times New Roman" w:cs="Times New Roman"/>
          <w:sz w:val="24"/>
          <w:szCs w:val="24"/>
        </w:rPr>
        <w:t>de bulunmaktadır. Bu bölümde, çalışmanın amacı doğrultusunda süreç kuramları adı altında beş</w:t>
      </w:r>
      <w:r w:rsidR="00315D8F">
        <w:rPr>
          <w:rFonts w:ascii="Times New Roman" w:hAnsi="Times New Roman" w:cs="Times New Roman"/>
          <w:sz w:val="24"/>
          <w:szCs w:val="24"/>
        </w:rPr>
        <w:t xml:space="preserve"> süreç</w:t>
      </w:r>
      <w:r w:rsidR="003719AB">
        <w:rPr>
          <w:rFonts w:ascii="Times New Roman" w:hAnsi="Times New Roman" w:cs="Times New Roman"/>
          <w:sz w:val="24"/>
          <w:szCs w:val="24"/>
        </w:rPr>
        <w:t xml:space="preserve"> kuramı ele alınacaktır</w:t>
      </w:r>
      <w:r w:rsidR="002373E4" w:rsidRPr="00A46E43">
        <w:rPr>
          <w:rFonts w:ascii="Times New Roman" w:hAnsi="Times New Roman" w:cs="Times New Roman"/>
          <w:sz w:val="24"/>
          <w:szCs w:val="24"/>
        </w:rPr>
        <w:t>. Bunlar,</w:t>
      </w:r>
      <w:r w:rsidR="003719AB">
        <w:rPr>
          <w:rFonts w:ascii="Times New Roman" w:hAnsi="Times New Roman" w:cs="Times New Roman"/>
          <w:sz w:val="24"/>
          <w:szCs w:val="24"/>
        </w:rPr>
        <w:t xml:space="preserve"> Davranış Şartlandırma Kuramı</w:t>
      </w:r>
      <w:r w:rsidR="002373E4" w:rsidRPr="00A46E43">
        <w:rPr>
          <w:rFonts w:ascii="Times New Roman" w:hAnsi="Times New Roman" w:cs="Times New Roman"/>
          <w:sz w:val="24"/>
          <w:szCs w:val="24"/>
        </w:rPr>
        <w:t xml:space="preserve">, </w:t>
      </w:r>
      <w:r w:rsidR="003719AB">
        <w:rPr>
          <w:rFonts w:ascii="Times New Roman" w:hAnsi="Times New Roman" w:cs="Times New Roman"/>
          <w:sz w:val="24"/>
          <w:szCs w:val="24"/>
        </w:rPr>
        <w:t xml:space="preserve">Sosyal Öğrenme Kuramı, Eşitlik Kuramı, Beklenti-Değer Kuramı </w:t>
      </w:r>
      <w:r w:rsidR="002373E4" w:rsidRPr="00A46E43">
        <w:rPr>
          <w:rFonts w:ascii="Times New Roman" w:hAnsi="Times New Roman" w:cs="Times New Roman"/>
          <w:sz w:val="24"/>
          <w:szCs w:val="24"/>
        </w:rPr>
        <w:t>ve Amaç Kuramı’dır.</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2.2.3.2.1. Davranış Şartlandırma Kuramı</w:t>
      </w:r>
    </w:p>
    <w:p w:rsidR="002373E4" w:rsidRPr="00A46E43" w:rsidRDefault="00C62CCA"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Davranış şartlandırma kuramı</w:t>
      </w:r>
      <w:r w:rsidR="002373E4" w:rsidRPr="00A46E43">
        <w:rPr>
          <w:rFonts w:ascii="Times New Roman" w:hAnsi="Times New Roman" w:cs="Times New Roman"/>
          <w:sz w:val="24"/>
          <w:szCs w:val="24"/>
        </w:rPr>
        <w:t>, kişilerin elde ettiği olumlu ya da olumsuz sonuçlara göre bir davranışı yeniden gösterip gösteremeyecekleri noktasına açıklık getirmektedir. Bu kurama göre;</w:t>
      </w:r>
    </w:p>
    <w:p w:rsidR="002373E4" w:rsidRPr="00A46E43" w:rsidRDefault="00C62CCA" w:rsidP="00A46E43">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73E4" w:rsidRPr="00A46E43">
        <w:rPr>
          <w:rFonts w:ascii="Times New Roman" w:hAnsi="Times New Roman" w:cs="Times New Roman"/>
          <w:sz w:val="24"/>
          <w:szCs w:val="24"/>
        </w:rPr>
        <w:t>Bireyler kişisel olarak en çok ödüllendirilen davranışa yönelirler</w:t>
      </w:r>
      <w:r>
        <w:rPr>
          <w:rFonts w:ascii="Times New Roman" w:hAnsi="Times New Roman" w:cs="Times New Roman"/>
          <w:sz w:val="24"/>
          <w:szCs w:val="24"/>
        </w:rPr>
        <w:t>.</w:t>
      </w:r>
    </w:p>
    <w:p w:rsidR="002373E4" w:rsidRPr="00A46E43" w:rsidRDefault="00C62CCA" w:rsidP="00A46E43">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373E4" w:rsidRPr="00A46E43">
        <w:rPr>
          <w:rFonts w:ascii="Times New Roman" w:hAnsi="Times New Roman" w:cs="Times New Roman"/>
          <w:sz w:val="24"/>
          <w:szCs w:val="24"/>
        </w:rPr>
        <w:t>Bireylerin davranışı ödüllerin kontrol altında tutulmasıyla şekillendirilmektedir</w:t>
      </w:r>
      <w:r>
        <w:rPr>
          <w:rFonts w:ascii="Times New Roman" w:hAnsi="Times New Roman" w:cs="Times New Roman"/>
          <w:sz w:val="24"/>
          <w:szCs w:val="24"/>
        </w:rPr>
        <w:t>.</w:t>
      </w:r>
    </w:p>
    <w:p w:rsidR="002373E4" w:rsidRPr="00A46E43" w:rsidRDefault="00D83FA7" w:rsidP="00C727B0">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73E4" w:rsidRPr="00A46E43">
        <w:rPr>
          <w:rFonts w:ascii="Times New Roman" w:hAnsi="Times New Roman" w:cs="Times New Roman"/>
          <w:sz w:val="24"/>
          <w:szCs w:val="24"/>
        </w:rPr>
        <w:t>Bu modelde ödüller, güçle</w:t>
      </w:r>
      <w:r w:rsidR="00C62CCA">
        <w:rPr>
          <w:rFonts w:ascii="Times New Roman" w:hAnsi="Times New Roman" w:cs="Times New Roman"/>
          <w:sz w:val="24"/>
          <w:szCs w:val="24"/>
        </w:rPr>
        <w:t xml:space="preserve">ndirici durumdadır. Çünkü amaç, </w:t>
      </w:r>
      <w:r w:rsidR="002373E4" w:rsidRPr="00A46E43">
        <w:rPr>
          <w:rFonts w:ascii="Times New Roman" w:hAnsi="Times New Roman" w:cs="Times New Roman"/>
          <w:sz w:val="24"/>
          <w:szCs w:val="24"/>
        </w:rPr>
        <w:t>ödüllendirilen davranışın sürekliliğini sağlamaktır.</w:t>
      </w:r>
    </w:p>
    <w:p w:rsidR="002373E4" w:rsidRPr="00A46E43" w:rsidRDefault="0040676D" w:rsidP="00C727B0">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Skinner, </w:t>
      </w:r>
      <w:r w:rsidR="002373E4" w:rsidRPr="00A46E43">
        <w:rPr>
          <w:rFonts w:ascii="Times New Roman" w:hAnsi="Times New Roman" w:cs="Times New Roman"/>
          <w:sz w:val="24"/>
          <w:szCs w:val="24"/>
        </w:rPr>
        <w:t>olumsuz pekiştirmenin yol açacağı davranışın garip, kestirilemeyen ve istenmeyen bir biçimde gerçekleşeceğini; olumlu pekiştirmenin ise örgütsel amaçlara uygun bir biçimde değişim ve yönlendirme sağlayacağını ileri sürmüştür. Bu durum ödüllendirmenin ortak amaçlar doğrultusundaki değişimi destekleyerek iş doyumuna olumlu yönde katkı sağladığını ortaya koymaktadır (Eren, 2007: 545).</w:t>
      </w:r>
    </w:p>
    <w:p w:rsidR="002373E4" w:rsidRPr="00A46E43" w:rsidRDefault="002373E4" w:rsidP="00A46E43">
      <w:pPr>
        <w:pStyle w:val="AralkYok"/>
        <w:spacing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2.2.3.2.2. Sosyal Öğrenme Kuramı</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Bu kurama göre, davranışlar çeşitli bireysel faktörlerin ve çevresel etkilerin devam eden karşılıklı etkileşimi ile öğrenilerek oluştuğu görüşünü benims</w:t>
      </w:r>
      <w:r w:rsidR="002C1DB3">
        <w:rPr>
          <w:rFonts w:ascii="Times New Roman" w:hAnsi="Times New Roman" w:cs="Times New Roman"/>
          <w:sz w:val="24"/>
          <w:szCs w:val="24"/>
        </w:rPr>
        <w:t>er. Bireyler içinde düşündükleri ve davranışta</w:t>
      </w:r>
      <w:r w:rsidR="007B1166">
        <w:rPr>
          <w:rFonts w:ascii="Times New Roman" w:hAnsi="Times New Roman" w:cs="Times New Roman"/>
          <w:sz w:val="24"/>
          <w:szCs w:val="24"/>
        </w:rPr>
        <w:t xml:space="preserve"> bulundukları</w:t>
      </w:r>
      <w:r w:rsidRPr="00A46E43">
        <w:rPr>
          <w:rFonts w:ascii="Times New Roman" w:hAnsi="Times New Roman" w:cs="Times New Roman"/>
          <w:sz w:val="24"/>
          <w:szCs w:val="24"/>
        </w:rPr>
        <w:t xml:space="preserve"> çevrenin pekiştirmesi yoluyla </w:t>
      </w:r>
      <w:r w:rsidRPr="00A46E43">
        <w:rPr>
          <w:rFonts w:ascii="Times New Roman" w:hAnsi="Times New Roman" w:cs="Times New Roman"/>
          <w:sz w:val="24"/>
          <w:szCs w:val="24"/>
        </w:rPr>
        <w:lastRenderedPageBreak/>
        <w:t>çevrelerini etkilerle</w:t>
      </w:r>
      <w:r w:rsidR="007B1166">
        <w:rPr>
          <w:rFonts w:ascii="Times New Roman" w:hAnsi="Times New Roman" w:cs="Times New Roman"/>
          <w:sz w:val="24"/>
          <w:szCs w:val="24"/>
        </w:rPr>
        <w:t>r. Diğer bir deyişle</w:t>
      </w:r>
      <w:r w:rsidR="008B5635">
        <w:rPr>
          <w:rFonts w:ascii="Times New Roman" w:hAnsi="Times New Roman" w:cs="Times New Roman"/>
          <w:sz w:val="24"/>
          <w:szCs w:val="24"/>
        </w:rPr>
        <w:t>, davranış</w:t>
      </w:r>
      <w:r w:rsidRPr="00A46E43">
        <w:rPr>
          <w:rFonts w:ascii="Times New Roman" w:hAnsi="Times New Roman" w:cs="Times New Roman"/>
          <w:sz w:val="24"/>
          <w:szCs w:val="24"/>
        </w:rPr>
        <w:t>ların çoğu sosyal çevreyi gözleyerek, taklit ederek tarafların karşılıklı etkilemişimi ile öğrenilir. Bireyler</w:t>
      </w:r>
      <w:r w:rsidR="005048CE">
        <w:rPr>
          <w:rFonts w:ascii="Times New Roman" w:hAnsi="Times New Roman" w:cs="Times New Roman"/>
          <w:sz w:val="24"/>
          <w:szCs w:val="24"/>
        </w:rPr>
        <w:t>in</w:t>
      </w:r>
      <w:r w:rsidRPr="00A46E43">
        <w:rPr>
          <w:rFonts w:ascii="Times New Roman" w:hAnsi="Times New Roman" w:cs="Times New Roman"/>
          <w:sz w:val="24"/>
          <w:szCs w:val="24"/>
        </w:rPr>
        <w:t xml:space="preserve"> örgütte destekleyici bir tutumla geribildirim almaları onların yeni davranışlar öğrenmesini hızlandıracaktır. Bu kuram hem yeni fikirler üretmek hem de yeniliğin yaygınlaşmasında önemli rol oynamaktadır (Çetinkanat, 2000: </w:t>
      </w:r>
      <w:r w:rsidR="007B1166">
        <w:rPr>
          <w:rFonts w:ascii="Times New Roman" w:hAnsi="Times New Roman" w:cs="Times New Roman"/>
          <w:sz w:val="24"/>
          <w:szCs w:val="24"/>
        </w:rPr>
        <w:t>32-</w:t>
      </w:r>
      <w:r w:rsidRPr="00A46E43">
        <w:rPr>
          <w:rFonts w:ascii="Times New Roman" w:hAnsi="Times New Roman" w:cs="Times New Roman"/>
          <w:sz w:val="24"/>
          <w:szCs w:val="24"/>
        </w:rPr>
        <w:t>33).</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2.2.3.2.3. Eşitlik Kuramı</w:t>
      </w:r>
    </w:p>
    <w:p w:rsidR="002373E4" w:rsidRPr="00A46E43" w:rsidRDefault="00C62CCA"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kuramın</w:t>
      </w:r>
      <w:r w:rsidR="002373E4" w:rsidRPr="00A46E43">
        <w:rPr>
          <w:rFonts w:ascii="Times New Roman" w:hAnsi="Times New Roman" w:cs="Times New Roman"/>
          <w:sz w:val="24"/>
          <w:szCs w:val="24"/>
        </w:rPr>
        <w:t xml:space="preserve"> ana fikri, personelin iş ilişkilerinde, eşit bir şekilde muamele</w:t>
      </w:r>
      <w:r w:rsidR="002373E4" w:rsidRPr="00A46E43">
        <w:rPr>
          <w:rFonts w:ascii="Times New Roman" w:hAnsi="Times New Roman" w:cs="Times New Roman"/>
          <w:b/>
          <w:bCs/>
          <w:sz w:val="24"/>
          <w:szCs w:val="24"/>
        </w:rPr>
        <w:t xml:space="preserve"> </w:t>
      </w:r>
      <w:r w:rsidR="002373E4" w:rsidRPr="00A46E43">
        <w:rPr>
          <w:rFonts w:ascii="Times New Roman" w:hAnsi="Times New Roman" w:cs="Times New Roman"/>
          <w:sz w:val="24"/>
          <w:szCs w:val="24"/>
        </w:rPr>
        <w:t>görme arzusunda oldukları ve bu arzunun güdülenmeyi etkilediği hususudur. Stacy</w:t>
      </w:r>
      <w:r w:rsidR="002373E4" w:rsidRPr="00A46E43">
        <w:rPr>
          <w:rFonts w:ascii="Times New Roman" w:hAnsi="Times New Roman" w:cs="Times New Roman"/>
          <w:b/>
          <w:bCs/>
          <w:sz w:val="24"/>
          <w:szCs w:val="24"/>
        </w:rPr>
        <w:t xml:space="preserve"> </w:t>
      </w:r>
      <w:r w:rsidR="002373E4" w:rsidRPr="00A46E43">
        <w:rPr>
          <w:rFonts w:ascii="Times New Roman" w:hAnsi="Times New Roman" w:cs="Times New Roman"/>
          <w:sz w:val="24"/>
          <w:szCs w:val="24"/>
        </w:rPr>
        <w:t>Adams tarafından geliştirilen bu kurama göre, kişinin iş başarısı ve tatmin olma</w:t>
      </w:r>
      <w:r w:rsidR="002373E4" w:rsidRPr="00A46E43">
        <w:rPr>
          <w:rFonts w:ascii="Times New Roman" w:hAnsi="Times New Roman" w:cs="Times New Roman"/>
          <w:b/>
          <w:bCs/>
          <w:sz w:val="24"/>
          <w:szCs w:val="24"/>
        </w:rPr>
        <w:t xml:space="preserve"> </w:t>
      </w:r>
      <w:r w:rsidR="002373E4" w:rsidRPr="00A46E43">
        <w:rPr>
          <w:rFonts w:ascii="Times New Roman" w:hAnsi="Times New Roman" w:cs="Times New Roman"/>
          <w:sz w:val="24"/>
          <w:szCs w:val="24"/>
        </w:rPr>
        <w:t>derecesi, çalıştığı ortamla ilgili olarak algıladığı eşitlik</w:t>
      </w:r>
      <w:r>
        <w:rPr>
          <w:rFonts w:ascii="Times New Roman" w:hAnsi="Times New Roman" w:cs="Times New Roman"/>
          <w:sz w:val="24"/>
          <w:szCs w:val="24"/>
        </w:rPr>
        <w:t xml:space="preserve"> veya eşitsizliklere bağlıdır. B</w:t>
      </w:r>
      <w:r w:rsidR="002373E4" w:rsidRPr="00A46E43">
        <w:rPr>
          <w:rFonts w:ascii="Times New Roman" w:hAnsi="Times New Roman" w:cs="Times New Roman"/>
          <w:sz w:val="24"/>
          <w:szCs w:val="24"/>
        </w:rPr>
        <w:t xml:space="preserve">ireyin çalışma ortamında başkalarıyla eşit şartlarda çalıştığını hissetmesi çalışanın işine karşı daha fazla güdülenmesini sağlayacaktır (Çetinkanat, 2000: 27). </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2.2.3.2.4. Beklenti-Değer Kuramı</w:t>
      </w:r>
    </w:p>
    <w:p w:rsidR="002373E4" w:rsidRPr="00A46E43" w:rsidRDefault="002373E4" w:rsidP="00C727B0">
      <w:pPr>
        <w:pStyle w:val="AralkYok"/>
        <w:spacing w:before="240" w:after="240" w:line="360" w:lineRule="auto"/>
        <w:ind w:firstLine="709"/>
        <w:jc w:val="both"/>
        <w:rPr>
          <w:rFonts w:ascii="Times New Roman" w:hAnsi="Times New Roman" w:cs="Times New Roman"/>
          <w:b/>
          <w:bCs/>
          <w:sz w:val="24"/>
          <w:szCs w:val="24"/>
        </w:rPr>
      </w:pPr>
      <w:r w:rsidRPr="00A46E43">
        <w:rPr>
          <w:rFonts w:ascii="Times New Roman" w:hAnsi="Times New Roman" w:cs="Times New Roman"/>
          <w:sz w:val="24"/>
          <w:szCs w:val="24"/>
        </w:rPr>
        <w:t>Öncülüğünü Vroom’un yaptığı bu kuramda, kişinin iş ve görev başarısı büyük ölçüde ödüllendirilmiş bir davranışın fonksiyondur. Çekicilik, performans ve ödül ilişkisi, performans ve güç ilişkisi değişke</w:t>
      </w:r>
      <w:r w:rsidR="00EE0D28">
        <w:rPr>
          <w:rFonts w:ascii="Times New Roman" w:hAnsi="Times New Roman" w:cs="Times New Roman"/>
          <w:sz w:val="24"/>
          <w:szCs w:val="24"/>
        </w:rPr>
        <w:t>nlerini içerir. Herhangi bir durumda performansla ilişkili çıktı ya da ödüller elde edilebilir</w:t>
      </w:r>
      <w:r w:rsidRPr="00A46E43">
        <w:rPr>
          <w:rFonts w:ascii="Times New Roman" w:hAnsi="Times New Roman" w:cs="Times New Roman"/>
          <w:sz w:val="24"/>
          <w:szCs w:val="24"/>
        </w:rPr>
        <w:t>.</w:t>
      </w:r>
      <w:r w:rsidR="00EE0D28">
        <w:rPr>
          <w:rFonts w:ascii="Times New Roman" w:hAnsi="Times New Roman" w:cs="Times New Roman"/>
          <w:sz w:val="24"/>
          <w:szCs w:val="24"/>
        </w:rPr>
        <w:t xml:space="preserve"> </w:t>
      </w:r>
      <w:r w:rsidR="00A84A8C">
        <w:rPr>
          <w:rFonts w:ascii="Times New Roman" w:hAnsi="Times New Roman" w:cs="Times New Roman"/>
          <w:sz w:val="24"/>
          <w:szCs w:val="24"/>
        </w:rPr>
        <w:t xml:space="preserve">İkramiye, yükselme gibi ödüller dışsal; başarılı performans deneyleri ile elde edilen başarma duygusu, gelişme gibi ödüller </w:t>
      </w:r>
      <w:r w:rsidR="00C62CCA">
        <w:rPr>
          <w:rFonts w:ascii="Times New Roman" w:hAnsi="Times New Roman" w:cs="Times New Roman"/>
          <w:sz w:val="24"/>
          <w:szCs w:val="24"/>
        </w:rPr>
        <w:t>ise i</w:t>
      </w:r>
      <w:r w:rsidR="00C9539C">
        <w:rPr>
          <w:rFonts w:ascii="Times New Roman" w:hAnsi="Times New Roman" w:cs="Times New Roman"/>
          <w:sz w:val="24"/>
          <w:szCs w:val="24"/>
        </w:rPr>
        <w:t>çsel ödüller olarak bilinir</w:t>
      </w:r>
      <w:r w:rsidR="00A84A8C">
        <w:rPr>
          <w:rFonts w:ascii="Times New Roman" w:hAnsi="Times New Roman" w:cs="Times New Roman"/>
          <w:sz w:val="24"/>
          <w:szCs w:val="24"/>
        </w:rPr>
        <w:t>.</w:t>
      </w:r>
      <w:r w:rsidRPr="00A46E43">
        <w:rPr>
          <w:rFonts w:ascii="Times New Roman" w:hAnsi="Times New Roman" w:cs="Times New Roman"/>
          <w:sz w:val="24"/>
          <w:szCs w:val="24"/>
        </w:rPr>
        <w:t xml:space="preserve"> </w:t>
      </w:r>
      <w:r w:rsidR="00A84A8C">
        <w:rPr>
          <w:rFonts w:ascii="Times New Roman" w:hAnsi="Times New Roman" w:cs="Times New Roman"/>
          <w:sz w:val="24"/>
          <w:szCs w:val="24"/>
        </w:rPr>
        <w:t xml:space="preserve">İş </w:t>
      </w:r>
      <w:r w:rsidR="00941839">
        <w:rPr>
          <w:rFonts w:ascii="Times New Roman" w:hAnsi="Times New Roman" w:cs="Times New Roman"/>
          <w:sz w:val="24"/>
          <w:szCs w:val="24"/>
        </w:rPr>
        <w:t>doyumu</w:t>
      </w:r>
      <w:r w:rsidR="00A84A8C">
        <w:rPr>
          <w:rFonts w:ascii="Times New Roman" w:hAnsi="Times New Roman" w:cs="Times New Roman"/>
          <w:sz w:val="24"/>
          <w:szCs w:val="24"/>
        </w:rPr>
        <w:t xml:space="preserve">, çaba ile performans ve performans ile alınan ödül arasındaki kıyaslama sonunda ortaya çıkan amaç tatmini olarak açıklanmaktadır. </w:t>
      </w:r>
      <w:r w:rsidR="00C62CCA">
        <w:rPr>
          <w:rFonts w:ascii="Times New Roman" w:hAnsi="Times New Roman" w:cs="Times New Roman"/>
          <w:sz w:val="24"/>
          <w:szCs w:val="24"/>
        </w:rPr>
        <w:t xml:space="preserve">Ona göre </w:t>
      </w:r>
      <w:r w:rsidRPr="00A46E43">
        <w:rPr>
          <w:rFonts w:ascii="Times New Roman" w:hAnsi="Times New Roman" w:cs="Times New Roman"/>
          <w:sz w:val="24"/>
          <w:szCs w:val="24"/>
        </w:rPr>
        <w:t>iş doyumu</w:t>
      </w:r>
      <w:r w:rsidR="00C62CCA">
        <w:rPr>
          <w:rFonts w:ascii="Times New Roman" w:hAnsi="Times New Roman" w:cs="Times New Roman"/>
          <w:sz w:val="24"/>
          <w:szCs w:val="24"/>
        </w:rPr>
        <w:t>,</w:t>
      </w:r>
      <w:r w:rsidRPr="00A46E43">
        <w:rPr>
          <w:rFonts w:ascii="Times New Roman" w:hAnsi="Times New Roman" w:cs="Times New Roman"/>
          <w:sz w:val="24"/>
          <w:szCs w:val="24"/>
        </w:rPr>
        <w:t xml:space="preserve"> bireyin kişisel özellikleriyle çevresel koşulların ortak sonucudur (Eren, 2007: 533).</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b/>
          <w:bCs/>
          <w:sz w:val="24"/>
          <w:szCs w:val="24"/>
        </w:rPr>
        <w:t xml:space="preserve">Vroom’un Beklenti Kuramı: </w:t>
      </w:r>
      <w:r w:rsidRPr="00A46E43">
        <w:rPr>
          <w:rFonts w:ascii="Times New Roman" w:hAnsi="Times New Roman" w:cs="Times New Roman"/>
          <w:sz w:val="24"/>
          <w:szCs w:val="24"/>
        </w:rPr>
        <w:t>Birey, yapacağı bir davran</w:t>
      </w:r>
      <w:r w:rsidR="00EE0D28">
        <w:rPr>
          <w:rFonts w:ascii="Times New Roman" w:hAnsi="Times New Roman" w:cs="Times New Roman"/>
          <w:sz w:val="24"/>
          <w:szCs w:val="24"/>
        </w:rPr>
        <w:t>ış sonunda neyi tercih edeceği</w:t>
      </w:r>
      <w:r w:rsidR="002C685B">
        <w:rPr>
          <w:rFonts w:ascii="Times New Roman" w:hAnsi="Times New Roman" w:cs="Times New Roman"/>
          <w:sz w:val="24"/>
          <w:szCs w:val="24"/>
        </w:rPr>
        <w:t>nin</w:t>
      </w:r>
      <w:r w:rsidRPr="00A46E43">
        <w:rPr>
          <w:rFonts w:ascii="Times New Roman" w:hAnsi="Times New Roman" w:cs="Times New Roman"/>
          <w:sz w:val="24"/>
          <w:szCs w:val="24"/>
        </w:rPr>
        <w:t>, bu tercihine ulaşmak için ne düzeyde bir performans göstermesi gerektiğinin farkındadır. Dolayısıyla geleceğine ilişkin sonuçlara bireyin verdiği önem doğrultusunda planlamalarını yapar.</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Kurama göre, iş görenin bir iş için gayret</w:t>
      </w:r>
      <w:r w:rsidR="005048CE">
        <w:rPr>
          <w:rFonts w:ascii="Times New Roman" w:hAnsi="Times New Roman" w:cs="Times New Roman"/>
          <w:sz w:val="24"/>
          <w:szCs w:val="24"/>
        </w:rPr>
        <w:t xml:space="preserve"> sarf etmesi</w:t>
      </w:r>
      <w:r w:rsidRPr="00A46E43">
        <w:rPr>
          <w:rFonts w:ascii="Times New Roman" w:hAnsi="Times New Roman" w:cs="Times New Roman"/>
          <w:sz w:val="24"/>
          <w:szCs w:val="24"/>
        </w:rPr>
        <w:t xml:space="preserve"> iki nedene bağlıdır.</w:t>
      </w:r>
    </w:p>
    <w:p w:rsidR="002373E4" w:rsidRPr="00A46E43" w:rsidRDefault="00442062"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Değer (</w:t>
      </w:r>
      <w:r w:rsidR="002373E4" w:rsidRPr="00A46E43">
        <w:rPr>
          <w:rFonts w:ascii="Times New Roman" w:hAnsi="Times New Roman" w:cs="Times New Roman"/>
          <w:b/>
          <w:bCs/>
          <w:sz w:val="24"/>
          <w:szCs w:val="24"/>
        </w:rPr>
        <w:t>Valans</w:t>
      </w:r>
      <w:r>
        <w:rPr>
          <w:rFonts w:ascii="Times New Roman" w:hAnsi="Times New Roman" w:cs="Times New Roman"/>
          <w:b/>
          <w:bCs/>
          <w:sz w:val="24"/>
          <w:szCs w:val="24"/>
        </w:rPr>
        <w:t>)</w:t>
      </w:r>
      <w:r w:rsidR="002373E4" w:rsidRPr="00A46E43">
        <w:rPr>
          <w:rFonts w:ascii="Times New Roman" w:hAnsi="Times New Roman" w:cs="Times New Roman"/>
          <w:b/>
          <w:bCs/>
          <w:sz w:val="24"/>
          <w:szCs w:val="24"/>
        </w:rPr>
        <w:t xml:space="preserve">: </w:t>
      </w:r>
      <w:r w:rsidR="005F4631">
        <w:rPr>
          <w:rFonts w:ascii="Times New Roman" w:hAnsi="Times New Roman" w:cs="Times New Roman"/>
          <w:bCs/>
          <w:sz w:val="24"/>
          <w:szCs w:val="24"/>
        </w:rPr>
        <w:t xml:space="preserve">Değer, </w:t>
      </w:r>
      <w:r w:rsidR="005F4631">
        <w:rPr>
          <w:rFonts w:ascii="Times New Roman" w:hAnsi="Times New Roman" w:cs="Times New Roman"/>
          <w:sz w:val="24"/>
          <w:szCs w:val="24"/>
        </w:rPr>
        <w:t>ç</w:t>
      </w:r>
      <w:r w:rsidR="00DB0BD7">
        <w:rPr>
          <w:rFonts w:ascii="Times New Roman" w:hAnsi="Times New Roman" w:cs="Times New Roman"/>
          <w:sz w:val="24"/>
          <w:szCs w:val="24"/>
        </w:rPr>
        <w:t>alışanın</w:t>
      </w:r>
      <w:r w:rsidR="00DB0BD7" w:rsidRPr="00A46E43">
        <w:rPr>
          <w:rFonts w:ascii="Times New Roman" w:hAnsi="Times New Roman" w:cs="Times New Roman"/>
          <w:sz w:val="24"/>
          <w:szCs w:val="24"/>
        </w:rPr>
        <w:t xml:space="preserve"> </w:t>
      </w:r>
      <w:r w:rsidR="002373E4" w:rsidRPr="00A46E43">
        <w:rPr>
          <w:rFonts w:ascii="Times New Roman" w:hAnsi="Times New Roman" w:cs="Times New Roman"/>
          <w:sz w:val="24"/>
          <w:szCs w:val="24"/>
        </w:rPr>
        <w:t>çaba harcayarak elde edeceği ödülü isteme derecesin</w:t>
      </w:r>
      <w:r w:rsidR="005F4631">
        <w:rPr>
          <w:rFonts w:ascii="Times New Roman" w:hAnsi="Times New Roman" w:cs="Times New Roman"/>
          <w:sz w:val="24"/>
          <w:szCs w:val="24"/>
        </w:rPr>
        <w:t>i</w:t>
      </w:r>
      <w:r w:rsidR="002373E4" w:rsidRPr="00A46E43">
        <w:rPr>
          <w:rFonts w:ascii="Times New Roman" w:hAnsi="Times New Roman" w:cs="Times New Roman"/>
          <w:sz w:val="24"/>
          <w:szCs w:val="24"/>
        </w:rPr>
        <w:t xml:space="preserve"> belirtir. Elde edilecek ödül bireyi ilgilendiriyorsa, </w:t>
      </w:r>
      <w:r>
        <w:rPr>
          <w:rFonts w:ascii="Times New Roman" w:hAnsi="Times New Roman" w:cs="Times New Roman"/>
          <w:sz w:val="24"/>
          <w:szCs w:val="24"/>
        </w:rPr>
        <w:t xml:space="preserve">değeri </w:t>
      </w:r>
      <w:r w:rsidR="002373E4" w:rsidRPr="00A46E43">
        <w:rPr>
          <w:rFonts w:ascii="Times New Roman" w:hAnsi="Times New Roman" w:cs="Times New Roman"/>
          <w:sz w:val="24"/>
          <w:szCs w:val="24"/>
        </w:rPr>
        <w:t xml:space="preserve">yükselir. Bazı bireyleri ilgilendiren ödüller başka bireylere çekici gelmeyebilir. Bu durumda </w:t>
      </w:r>
      <w:r>
        <w:rPr>
          <w:rFonts w:ascii="Times New Roman" w:hAnsi="Times New Roman" w:cs="Times New Roman"/>
          <w:sz w:val="24"/>
          <w:szCs w:val="24"/>
        </w:rPr>
        <w:t xml:space="preserve">değer </w:t>
      </w:r>
      <w:r w:rsidR="002373E4" w:rsidRPr="00A46E43">
        <w:rPr>
          <w:rFonts w:ascii="Times New Roman" w:hAnsi="Times New Roman" w:cs="Times New Roman"/>
          <w:sz w:val="24"/>
          <w:szCs w:val="24"/>
        </w:rPr>
        <w:lastRenderedPageBreak/>
        <w:t>olumsuz olabilir. Kişilerin ödüllere verdikleri değe</w:t>
      </w:r>
      <w:r w:rsidR="005F4631">
        <w:rPr>
          <w:rFonts w:ascii="Times New Roman" w:hAnsi="Times New Roman" w:cs="Times New Roman"/>
          <w:sz w:val="24"/>
          <w:szCs w:val="24"/>
        </w:rPr>
        <w:t>r, ödülün onların ihtiyaçlarını</w:t>
      </w:r>
      <w:r w:rsidR="002373E4" w:rsidRPr="00A46E43">
        <w:rPr>
          <w:rFonts w:ascii="Times New Roman" w:hAnsi="Times New Roman" w:cs="Times New Roman"/>
          <w:sz w:val="24"/>
          <w:szCs w:val="24"/>
        </w:rPr>
        <w:t xml:space="preserve"> tatmin etme değerini de gösterir.</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b/>
          <w:bCs/>
          <w:sz w:val="24"/>
          <w:szCs w:val="24"/>
        </w:rPr>
        <w:t xml:space="preserve">Beklenti: </w:t>
      </w:r>
      <w:r w:rsidRPr="00A46E43">
        <w:rPr>
          <w:rFonts w:ascii="Times New Roman" w:hAnsi="Times New Roman" w:cs="Times New Roman"/>
          <w:sz w:val="24"/>
          <w:szCs w:val="24"/>
        </w:rPr>
        <w:t>Bir eylemin sonucunun geçekleşmesine ilişkin, bireyin kendisinin tahminini belirlemektir. İş gören yaptığı bir eylemin sonunda bir amaca ulaşacağına inanır. Bu inancı süreç içersinde değişken olabilir. Beklenti düzeyinin yüksekliği çabayı da yükseltir. Algılanan değer, iş görenin yaptığı iş sonucunda elde edeceği şeyin kafasında canlandırdığı değeridir. Algılanan değerin düşmesi iş göreni amaca ulaşma yolunda çaba göstermekten uzaklaştırabilir.</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Bireyin beklentisinde elde edeceği sonuçlar</w:t>
      </w:r>
      <w:r w:rsidR="005048CE">
        <w:rPr>
          <w:rFonts w:ascii="Times New Roman" w:hAnsi="Times New Roman" w:cs="Times New Roman"/>
          <w:sz w:val="24"/>
          <w:szCs w:val="24"/>
        </w:rPr>
        <w:t>ın</w:t>
      </w:r>
      <w:r w:rsidRPr="00A46E43">
        <w:rPr>
          <w:rFonts w:ascii="Times New Roman" w:hAnsi="Times New Roman" w:cs="Times New Roman"/>
          <w:sz w:val="24"/>
          <w:szCs w:val="24"/>
        </w:rPr>
        <w:t>, çoğu zaman kendi kontrolü dışında gerçekleşme ihtimali yüksektir. Diğer bir ifade ile bireyin ulaştığı sonuçlar, yanlı kendi tercihlerine bağlı olmayıp, kontrolü dışında olan başka olaylara da bağlı olmaktadır. Beklenti, belli bir sonucun gerçek</w:t>
      </w:r>
      <w:r w:rsidR="0040676D">
        <w:rPr>
          <w:rFonts w:ascii="Times New Roman" w:hAnsi="Times New Roman" w:cs="Times New Roman"/>
          <w:sz w:val="24"/>
          <w:szCs w:val="24"/>
        </w:rPr>
        <w:t xml:space="preserve">leşme ihtimali olduğundan, 0 ve </w:t>
      </w:r>
      <w:r w:rsidRPr="00A46E43">
        <w:rPr>
          <w:rFonts w:ascii="Times New Roman" w:hAnsi="Times New Roman" w:cs="Times New Roman"/>
          <w:sz w:val="24"/>
          <w:szCs w:val="24"/>
        </w:rPr>
        <w:t>1 arasında değişen bir değerdir. B</w:t>
      </w:r>
      <w:r w:rsidR="0040676D">
        <w:rPr>
          <w:rFonts w:ascii="Times New Roman" w:hAnsi="Times New Roman" w:cs="Times New Roman"/>
          <w:sz w:val="24"/>
          <w:szCs w:val="24"/>
        </w:rPr>
        <w:t>irey beklentinin gerçekleşme</w:t>
      </w:r>
      <w:r w:rsidRPr="00A46E43">
        <w:rPr>
          <w:rFonts w:ascii="Times New Roman" w:hAnsi="Times New Roman" w:cs="Times New Roman"/>
          <w:sz w:val="24"/>
          <w:szCs w:val="24"/>
        </w:rPr>
        <w:t xml:space="preserve"> ihtimalinden eminse beklenti </w:t>
      </w:r>
      <w:r w:rsidR="0040676D">
        <w:rPr>
          <w:rFonts w:ascii="Times New Roman" w:hAnsi="Times New Roman" w:cs="Times New Roman"/>
          <w:sz w:val="24"/>
          <w:szCs w:val="24"/>
        </w:rPr>
        <w:t>“</w:t>
      </w:r>
      <w:r w:rsidRPr="00A46E43">
        <w:rPr>
          <w:rFonts w:ascii="Times New Roman" w:hAnsi="Times New Roman" w:cs="Times New Roman"/>
          <w:sz w:val="24"/>
          <w:szCs w:val="24"/>
        </w:rPr>
        <w:t>1</w:t>
      </w:r>
      <w:r w:rsidR="0040676D">
        <w:rPr>
          <w:rFonts w:ascii="Times New Roman" w:hAnsi="Times New Roman" w:cs="Times New Roman"/>
          <w:sz w:val="24"/>
          <w:szCs w:val="24"/>
        </w:rPr>
        <w:t>”</w:t>
      </w:r>
      <w:r w:rsidRPr="00A46E43">
        <w:rPr>
          <w:rFonts w:ascii="Times New Roman" w:hAnsi="Times New Roman" w:cs="Times New Roman"/>
          <w:sz w:val="24"/>
          <w:szCs w:val="24"/>
        </w:rPr>
        <w:t xml:space="preserve">, </w:t>
      </w:r>
      <w:r w:rsidR="0040676D">
        <w:rPr>
          <w:rFonts w:ascii="Times New Roman" w:hAnsi="Times New Roman" w:cs="Times New Roman"/>
          <w:sz w:val="24"/>
          <w:szCs w:val="24"/>
        </w:rPr>
        <w:t xml:space="preserve">ihtimal </w:t>
      </w:r>
      <w:r w:rsidRPr="00A46E43">
        <w:rPr>
          <w:rFonts w:ascii="Times New Roman" w:hAnsi="Times New Roman" w:cs="Times New Roman"/>
          <w:sz w:val="24"/>
          <w:szCs w:val="24"/>
        </w:rPr>
        <w:t xml:space="preserve">vermiyorsa beklenti “0” olacaktır.     </w:t>
      </w:r>
    </w:p>
    <w:p w:rsidR="002373E4" w:rsidRPr="00A46E43" w:rsidRDefault="002373E4" w:rsidP="00C727B0">
      <w:pPr>
        <w:pStyle w:val="AralkYok"/>
        <w:spacing w:before="240" w:after="240"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Bu Kurama gö</w:t>
      </w:r>
      <w:r w:rsidR="007F0404">
        <w:rPr>
          <w:rFonts w:ascii="Times New Roman" w:hAnsi="Times New Roman" w:cs="Times New Roman"/>
          <w:sz w:val="24"/>
          <w:szCs w:val="24"/>
        </w:rPr>
        <w:t>re Güdüle</w:t>
      </w:r>
      <w:r w:rsidR="00CF6587">
        <w:rPr>
          <w:rFonts w:ascii="Times New Roman" w:hAnsi="Times New Roman" w:cs="Times New Roman"/>
          <w:sz w:val="24"/>
          <w:szCs w:val="24"/>
        </w:rPr>
        <w:t>n</w:t>
      </w:r>
      <w:r w:rsidR="007F0404">
        <w:rPr>
          <w:rFonts w:ascii="Times New Roman" w:hAnsi="Times New Roman" w:cs="Times New Roman"/>
          <w:sz w:val="24"/>
          <w:szCs w:val="24"/>
        </w:rPr>
        <w:t>me</w:t>
      </w:r>
      <w:r w:rsidR="00CF6587">
        <w:rPr>
          <w:rFonts w:ascii="Times New Roman" w:hAnsi="Times New Roman" w:cs="Times New Roman"/>
          <w:sz w:val="24"/>
          <w:szCs w:val="24"/>
        </w:rPr>
        <w:t xml:space="preserve"> </w:t>
      </w:r>
      <w:r w:rsidR="007F0404">
        <w:rPr>
          <w:rFonts w:ascii="Times New Roman" w:hAnsi="Times New Roman" w:cs="Times New Roman"/>
          <w:sz w:val="24"/>
          <w:szCs w:val="24"/>
        </w:rPr>
        <w:t>= Valans x Beklenti ş</w:t>
      </w:r>
      <w:r w:rsidRPr="00A46E43">
        <w:rPr>
          <w:rFonts w:ascii="Times New Roman" w:hAnsi="Times New Roman" w:cs="Times New Roman"/>
          <w:sz w:val="24"/>
          <w:szCs w:val="24"/>
        </w:rPr>
        <w:t xml:space="preserve">eklinde formüllendirilmektedir. Bu değerlerden birinin </w:t>
      </w:r>
      <w:r w:rsidR="00CF6587">
        <w:rPr>
          <w:rFonts w:ascii="Times New Roman" w:hAnsi="Times New Roman" w:cs="Times New Roman"/>
          <w:sz w:val="24"/>
          <w:szCs w:val="24"/>
        </w:rPr>
        <w:t>“</w:t>
      </w:r>
      <w:r w:rsidRPr="00A46E43">
        <w:rPr>
          <w:rFonts w:ascii="Times New Roman" w:hAnsi="Times New Roman" w:cs="Times New Roman"/>
          <w:sz w:val="24"/>
          <w:szCs w:val="24"/>
        </w:rPr>
        <w:t>0</w:t>
      </w:r>
      <w:r w:rsidR="00CF6587">
        <w:rPr>
          <w:rFonts w:ascii="Times New Roman" w:hAnsi="Times New Roman" w:cs="Times New Roman"/>
          <w:sz w:val="24"/>
          <w:szCs w:val="24"/>
        </w:rPr>
        <w:t>”</w:t>
      </w:r>
      <w:r w:rsidRPr="00A46E43">
        <w:rPr>
          <w:rFonts w:ascii="Times New Roman" w:hAnsi="Times New Roman" w:cs="Times New Roman"/>
          <w:sz w:val="24"/>
          <w:szCs w:val="24"/>
        </w:rPr>
        <w:t xml:space="preserve"> olması güdülenmeyi ortadan kaldıracaktır (Eren, 2007: 538).</w:t>
      </w:r>
    </w:p>
    <w:p w:rsidR="002373E4" w:rsidRPr="00A46E43" w:rsidRDefault="002373E4" w:rsidP="00C727B0">
      <w:pPr>
        <w:pStyle w:val="AralkYok"/>
        <w:spacing w:before="240" w:after="240" w:line="360" w:lineRule="auto"/>
        <w:ind w:firstLine="709"/>
        <w:jc w:val="both"/>
        <w:rPr>
          <w:rFonts w:ascii="Times New Roman" w:hAnsi="Times New Roman" w:cs="Times New Roman"/>
          <w:b/>
          <w:bCs/>
          <w:sz w:val="24"/>
          <w:szCs w:val="24"/>
        </w:rPr>
      </w:pPr>
      <w:proofErr w:type="gramStart"/>
      <w:r w:rsidRPr="00A46E43">
        <w:rPr>
          <w:rFonts w:ascii="Times New Roman" w:hAnsi="Times New Roman" w:cs="Times New Roman"/>
          <w:b/>
          <w:bCs/>
          <w:sz w:val="24"/>
          <w:szCs w:val="24"/>
        </w:rPr>
        <w:t>Porter ve Lowler Beklenti Kuramı</w:t>
      </w:r>
      <w:r>
        <w:rPr>
          <w:rFonts w:ascii="Times New Roman" w:hAnsi="Times New Roman" w:cs="Times New Roman"/>
          <w:b/>
          <w:bCs/>
          <w:sz w:val="24"/>
          <w:szCs w:val="24"/>
        </w:rPr>
        <w:t xml:space="preserve">: </w:t>
      </w:r>
      <w:r>
        <w:rPr>
          <w:rFonts w:ascii="Times New Roman" w:hAnsi="Times New Roman" w:cs="Times New Roman"/>
          <w:sz w:val="24"/>
          <w:szCs w:val="24"/>
        </w:rPr>
        <w:t>Bu güdülenme</w:t>
      </w:r>
      <w:r w:rsidRPr="00500E62">
        <w:rPr>
          <w:rFonts w:ascii="Times New Roman" w:hAnsi="Times New Roman" w:cs="Times New Roman"/>
          <w:sz w:val="24"/>
          <w:szCs w:val="24"/>
        </w:rPr>
        <w:t xml:space="preserve"> modeli Vroom’un modelini esas almakta fakat bazı noktalarda bu modele güçlendirici bazı ilaveler yapmaktadır Bu ilavelerden birincisi kişinin kendi başarı</w:t>
      </w:r>
      <w:r w:rsidR="005048CE">
        <w:rPr>
          <w:rFonts w:ascii="Times New Roman" w:hAnsi="Times New Roman" w:cs="Times New Roman"/>
          <w:sz w:val="24"/>
          <w:szCs w:val="24"/>
        </w:rPr>
        <w:t>sı</w:t>
      </w:r>
      <w:r w:rsidRPr="00500E62">
        <w:rPr>
          <w:rFonts w:ascii="Times New Roman" w:hAnsi="Times New Roman" w:cs="Times New Roman"/>
          <w:sz w:val="24"/>
          <w:szCs w:val="24"/>
        </w:rPr>
        <w:t>nı değerlendirmesine bağlı olarak ortaya çıkan ve onun nihai tatminini e</w:t>
      </w:r>
      <w:r w:rsidR="005048CE">
        <w:rPr>
          <w:rFonts w:ascii="Times New Roman" w:hAnsi="Times New Roman" w:cs="Times New Roman"/>
          <w:sz w:val="24"/>
          <w:szCs w:val="24"/>
        </w:rPr>
        <w:t>tkileyen ödüllendirme adaletine;</w:t>
      </w:r>
      <w:r w:rsidRPr="00500E62">
        <w:rPr>
          <w:rFonts w:ascii="Times New Roman" w:hAnsi="Times New Roman" w:cs="Times New Roman"/>
          <w:sz w:val="24"/>
          <w:szCs w:val="24"/>
        </w:rPr>
        <w:t xml:space="preserve"> ikincisi ise örgütlerdeki iş göreninin beklenen davranış gücünü azaltan rol çatışmalarına ilişkindir </w:t>
      </w:r>
      <w:r>
        <w:rPr>
          <w:rFonts w:ascii="Times New Roman" w:hAnsi="Times New Roman" w:cs="Times New Roman"/>
          <w:sz w:val="24"/>
          <w:szCs w:val="24"/>
        </w:rPr>
        <w:t>(Koçel, 2001</w:t>
      </w:r>
      <w:r w:rsidRPr="00E04966">
        <w:rPr>
          <w:rFonts w:ascii="Times New Roman" w:hAnsi="Times New Roman" w:cs="Times New Roman"/>
          <w:sz w:val="24"/>
          <w:szCs w:val="24"/>
        </w:rPr>
        <w:t>).</w:t>
      </w:r>
      <w:r w:rsidRPr="00500E62">
        <w:rPr>
          <w:rFonts w:ascii="Times New Roman" w:hAnsi="Times New Roman" w:cs="Times New Roman"/>
          <w:sz w:val="24"/>
          <w:szCs w:val="24"/>
        </w:rPr>
        <w:t xml:space="preserve"> </w:t>
      </w:r>
      <w:proofErr w:type="gramEnd"/>
      <w:r w:rsidRPr="00500E62">
        <w:rPr>
          <w:rFonts w:ascii="Times New Roman" w:hAnsi="Times New Roman" w:cs="Times New Roman"/>
          <w:sz w:val="24"/>
          <w:szCs w:val="24"/>
        </w:rPr>
        <w:t xml:space="preserve">Bu modeli bir </w:t>
      </w:r>
      <w:r>
        <w:rPr>
          <w:rFonts w:ascii="Times New Roman" w:hAnsi="Times New Roman" w:cs="Times New Roman"/>
          <w:sz w:val="24"/>
          <w:szCs w:val="24"/>
        </w:rPr>
        <w:t xml:space="preserve">güdülenme </w:t>
      </w:r>
      <w:r w:rsidRPr="00500E62">
        <w:rPr>
          <w:rFonts w:ascii="Times New Roman" w:hAnsi="Times New Roman" w:cs="Times New Roman"/>
          <w:sz w:val="24"/>
          <w:szCs w:val="24"/>
        </w:rPr>
        <w:t>aracı olarak kullanmak isteyen yönetici, Vroom modeli ile ilgili ek olarak aşağıdaki hususlara dikkat etmek zorundadır</w:t>
      </w:r>
      <w:r w:rsidRPr="00E04966">
        <w:rPr>
          <w:rFonts w:ascii="Times New Roman" w:hAnsi="Times New Roman" w:cs="Times New Roman"/>
          <w:sz w:val="24"/>
          <w:szCs w:val="24"/>
        </w:rPr>
        <w:t>:</w:t>
      </w:r>
    </w:p>
    <w:p w:rsidR="002373E4" w:rsidRPr="00A46E43" w:rsidRDefault="002373E4" w:rsidP="006A251D">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w:t>
      </w:r>
      <w:r>
        <w:rPr>
          <w:rFonts w:ascii="Times New Roman" w:hAnsi="Times New Roman" w:cs="Times New Roman"/>
          <w:sz w:val="24"/>
          <w:szCs w:val="24"/>
        </w:rPr>
        <w:t xml:space="preserve"> </w:t>
      </w:r>
      <w:r w:rsidRPr="00A46E43">
        <w:rPr>
          <w:rFonts w:ascii="Times New Roman" w:hAnsi="Times New Roman" w:cs="Times New Roman"/>
          <w:sz w:val="24"/>
          <w:szCs w:val="24"/>
        </w:rPr>
        <w:t>Personel kendilerinden beklenen performansa göre eğitim ve yetiştirilmeye tabi tutulmalıdır.</w:t>
      </w:r>
    </w:p>
    <w:p w:rsidR="002373E4" w:rsidRPr="00A46E43" w:rsidRDefault="002373E4" w:rsidP="006A251D">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 Rol çatışmaları mümkün olduğu ölçüde azaltılmalıdır.</w:t>
      </w:r>
    </w:p>
    <w:p w:rsidR="002373E4" w:rsidRPr="00A46E43" w:rsidRDefault="002373E4" w:rsidP="006A251D">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 Personelin fiilen aldığı ödül tutarından çok, aynı düzeyde performans gösteren meslektaşlarının aldığı ödül düzeyine dikkat ettiği hatırlatılmalıdır.</w:t>
      </w:r>
    </w:p>
    <w:p w:rsidR="002373E4" w:rsidRPr="00A46E43" w:rsidRDefault="002373E4" w:rsidP="006A251D">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t>• Kişilerin içsel ve dışsal ödül türlerine farklı önem verdikleri bilinmelidir.</w:t>
      </w:r>
    </w:p>
    <w:p w:rsidR="008653F4" w:rsidRPr="002A73D6" w:rsidRDefault="002373E4" w:rsidP="002A73D6">
      <w:pPr>
        <w:pStyle w:val="AralkYok"/>
        <w:spacing w:line="360" w:lineRule="auto"/>
        <w:ind w:firstLine="709"/>
        <w:jc w:val="both"/>
        <w:rPr>
          <w:rFonts w:ascii="Times New Roman" w:hAnsi="Times New Roman" w:cs="Times New Roman"/>
          <w:sz w:val="24"/>
          <w:szCs w:val="24"/>
        </w:rPr>
      </w:pPr>
      <w:r w:rsidRPr="00A46E43">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A46E43">
        <w:rPr>
          <w:rFonts w:ascii="Times New Roman" w:hAnsi="Times New Roman" w:cs="Times New Roman"/>
          <w:sz w:val="24"/>
          <w:szCs w:val="24"/>
        </w:rPr>
        <w:t>Sürekli bir kontrol ile personelin performans, ödül ve aralarındaki ilişkiler konusundaki anlayışı izlemeli ve elde edilen bulgulara göre modelin işleyişinde gerekli değişiklikle</w:t>
      </w:r>
      <w:r>
        <w:rPr>
          <w:rFonts w:ascii="Times New Roman" w:hAnsi="Times New Roman" w:cs="Times New Roman"/>
          <w:sz w:val="24"/>
          <w:szCs w:val="24"/>
        </w:rPr>
        <w:t>r yapılmalıdır (Koçel, 2001</w:t>
      </w:r>
      <w:r w:rsidRPr="00A46E43">
        <w:rPr>
          <w:rFonts w:ascii="Times New Roman" w:hAnsi="Times New Roman" w:cs="Times New Roman"/>
          <w:sz w:val="24"/>
          <w:szCs w:val="24"/>
        </w:rPr>
        <w:t>).</w:t>
      </w:r>
    </w:p>
    <w:p w:rsidR="002373E4" w:rsidRPr="00A46E43" w:rsidRDefault="002373E4" w:rsidP="00C727B0">
      <w:pPr>
        <w:pStyle w:val="AralkYok"/>
        <w:spacing w:before="240" w:after="240" w:line="360" w:lineRule="auto"/>
        <w:jc w:val="both"/>
        <w:rPr>
          <w:rFonts w:ascii="Times New Roman" w:hAnsi="Times New Roman" w:cs="Times New Roman"/>
          <w:b/>
          <w:bCs/>
          <w:sz w:val="24"/>
          <w:szCs w:val="24"/>
        </w:rPr>
      </w:pPr>
      <w:r w:rsidRPr="00A46E43">
        <w:rPr>
          <w:rFonts w:ascii="Times New Roman" w:hAnsi="Times New Roman" w:cs="Times New Roman"/>
          <w:b/>
          <w:bCs/>
          <w:sz w:val="24"/>
          <w:szCs w:val="24"/>
        </w:rPr>
        <w:t>2.2.3.2.5. Amaç Kuramı</w:t>
      </w:r>
    </w:p>
    <w:p w:rsidR="002373E4" w:rsidRPr="006A251D" w:rsidRDefault="002373E4" w:rsidP="00C727B0">
      <w:pPr>
        <w:pStyle w:val="AralkYok"/>
        <w:spacing w:before="240" w:after="240" w:line="360" w:lineRule="auto"/>
        <w:ind w:firstLine="709"/>
        <w:jc w:val="both"/>
        <w:rPr>
          <w:rFonts w:ascii="Times New Roman" w:hAnsi="Times New Roman" w:cs="Times New Roman"/>
          <w:sz w:val="24"/>
          <w:szCs w:val="24"/>
        </w:rPr>
      </w:pPr>
      <w:r w:rsidRPr="006A251D">
        <w:rPr>
          <w:rFonts w:ascii="Times New Roman" w:hAnsi="Times New Roman" w:cs="Times New Roman"/>
          <w:sz w:val="24"/>
          <w:szCs w:val="24"/>
        </w:rPr>
        <w:t>Edwin Locke</w:t>
      </w:r>
      <w:r w:rsidR="002F7FCD">
        <w:rPr>
          <w:rFonts w:ascii="Times New Roman" w:hAnsi="Times New Roman" w:cs="Times New Roman"/>
          <w:sz w:val="24"/>
          <w:szCs w:val="24"/>
        </w:rPr>
        <w:t xml:space="preserve"> ve Gary </w:t>
      </w:r>
      <w:proofErr w:type="gramStart"/>
      <w:r w:rsidR="002F7FCD">
        <w:rPr>
          <w:rFonts w:ascii="Times New Roman" w:hAnsi="Times New Roman" w:cs="Times New Roman"/>
          <w:sz w:val="24"/>
          <w:szCs w:val="24"/>
        </w:rPr>
        <w:t xml:space="preserve">Latham </w:t>
      </w:r>
      <w:r w:rsidRPr="006A251D">
        <w:rPr>
          <w:rFonts w:ascii="Times New Roman" w:hAnsi="Times New Roman" w:cs="Times New Roman"/>
          <w:sz w:val="24"/>
          <w:szCs w:val="24"/>
        </w:rPr>
        <w:t xml:space="preserve"> tarafından</w:t>
      </w:r>
      <w:proofErr w:type="gramEnd"/>
      <w:r w:rsidRPr="006A251D">
        <w:rPr>
          <w:rFonts w:ascii="Times New Roman" w:hAnsi="Times New Roman" w:cs="Times New Roman"/>
          <w:sz w:val="24"/>
          <w:szCs w:val="24"/>
        </w:rPr>
        <w:t xml:space="preserve"> geliştirilen bu güdülenme kuramına göre,</w:t>
      </w:r>
      <w:r w:rsidR="003C255F">
        <w:rPr>
          <w:rFonts w:ascii="Times New Roman" w:hAnsi="Times New Roman" w:cs="Times New Roman"/>
          <w:sz w:val="24"/>
          <w:szCs w:val="24"/>
        </w:rPr>
        <w:t xml:space="preserve"> kişilerin belirlediği amaçlar </w:t>
      </w:r>
      <w:r w:rsidRPr="006A251D">
        <w:rPr>
          <w:rFonts w:ascii="Times New Roman" w:hAnsi="Times New Roman" w:cs="Times New Roman"/>
          <w:sz w:val="24"/>
          <w:szCs w:val="24"/>
        </w:rPr>
        <w:t>onların güdü derecesini de belirleyecektir. Erişilmesi zor ve yüksek amaç belirl</w:t>
      </w:r>
      <w:r w:rsidR="002C0E89">
        <w:rPr>
          <w:rFonts w:ascii="Times New Roman" w:hAnsi="Times New Roman" w:cs="Times New Roman"/>
          <w:sz w:val="24"/>
          <w:szCs w:val="24"/>
        </w:rPr>
        <w:t xml:space="preserve">eyen bir kişi, daha kolay ulaşılabilir amaç belirleyen </w:t>
      </w:r>
      <w:r w:rsidRPr="006A251D">
        <w:rPr>
          <w:rFonts w:ascii="Times New Roman" w:hAnsi="Times New Roman" w:cs="Times New Roman"/>
          <w:sz w:val="24"/>
          <w:szCs w:val="24"/>
        </w:rPr>
        <w:t xml:space="preserve">kişiye oranla </w:t>
      </w:r>
      <w:r w:rsidR="002C0E89">
        <w:rPr>
          <w:rFonts w:ascii="Times New Roman" w:hAnsi="Times New Roman" w:cs="Times New Roman"/>
          <w:sz w:val="24"/>
          <w:szCs w:val="24"/>
        </w:rPr>
        <w:t xml:space="preserve">hedefe ulaşmak için </w:t>
      </w:r>
      <w:r w:rsidRPr="006A251D">
        <w:rPr>
          <w:rFonts w:ascii="Times New Roman" w:hAnsi="Times New Roman" w:cs="Times New Roman"/>
          <w:sz w:val="24"/>
          <w:szCs w:val="24"/>
        </w:rPr>
        <w:t xml:space="preserve">daha yüksek performans </w:t>
      </w:r>
      <w:r w:rsidR="002C0E89">
        <w:rPr>
          <w:rFonts w:ascii="Times New Roman" w:hAnsi="Times New Roman" w:cs="Times New Roman"/>
          <w:sz w:val="24"/>
          <w:szCs w:val="24"/>
        </w:rPr>
        <w:t xml:space="preserve">gösterecek </w:t>
      </w:r>
      <w:r w:rsidRPr="006A251D">
        <w:rPr>
          <w:rFonts w:ascii="Times New Roman" w:hAnsi="Times New Roman" w:cs="Times New Roman"/>
          <w:sz w:val="24"/>
          <w:szCs w:val="24"/>
        </w:rPr>
        <w:t xml:space="preserve">ve </w:t>
      </w:r>
      <w:r w:rsidR="002C0E89">
        <w:rPr>
          <w:rFonts w:ascii="Times New Roman" w:hAnsi="Times New Roman" w:cs="Times New Roman"/>
          <w:sz w:val="24"/>
          <w:szCs w:val="24"/>
        </w:rPr>
        <w:t xml:space="preserve">hedefine yönelik </w:t>
      </w:r>
      <w:r w:rsidRPr="006A251D">
        <w:rPr>
          <w:rFonts w:ascii="Times New Roman" w:hAnsi="Times New Roman" w:cs="Times New Roman"/>
          <w:sz w:val="24"/>
          <w:szCs w:val="24"/>
        </w:rPr>
        <w:t>daha fazla güdülenecektir. Kuramın ana fikri, kişilerin kendileri için belirledikleri amacın ulaşılabilirlik derece</w:t>
      </w:r>
      <w:r w:rsidR="00F56976">
        <w:rPr>
          <w:rFonts w:ascii="Times New Roman" w:hAnsi="Times New Roman" w:cs="Times New Roman"/>
          <w:sz w:val="24"/>
          <w:szCs w:val="24"/>
        </w:rPr>
        <w:t>si</w:t>
      </w:r>
      <w:r w:rsidRPr="006A251D">
        <w:rPr>
          <w:rFonts w:ascii="Times New Roman" w:hAnsi="Times New Roman" w:cs="Times New Roman"/>
          <w:sz w:val="24"/>
          <w:szCs w:val="24"/>
        </w:rPr>
        <w:t xml:space="preserve">dir (Eren, 2007: 525). </w:t>
      </w:r>
    </w:p>
    <w:p w:rsidR="002373E4" w:rsidRPr="006A251D" w:rsidRDefault="002373E4" w:rsidP="00C727B0">
      <w:pPr>
        <w:pStyle w:val="AralkYok"/>
        <w:spacing w:before="240" w:after="240" w:line="360" w:lineRule="auto"/>
        <w:ind w:firstLine="709"/>
        <w:jc w:val="both"/>
        <w:rPr>
          <w:rFonts w:ascii="Times New Roman" w:hAnsi="Times New Roman" w:cs="Times New Roman"/>
          <w:sz w:val="24"/>
          <w:szCs w:val="24"/>
        </w:rPr>
      </w:pPr>
      <w:r w:rsidRPr="006A251D">
        <w:rPr>
          <w:rFonts w:ascii="Times New Roman" w:hAnsi="Times New Roman" w:cs="Times New Roman"/>
          <w:sz w:val="24"/>
          <w:szCs w:val="24"/>
        </w:rPr>
        <w:t>Amaç kuramı olarak adlandırılan bu kuram, amaçların nitelik</w:t>
      </w:r>
      <w:r w:rsidR="003C255F">
        <w:rPr>
          <w:rFonts w:ascii="Times New Roman" w:hAnsi="Times New Roman" w:cs="Times New Roman"/>
          <w:sz w:val="24"/>
          <w:szCs w:val="24"/>
        </w:rPr>
        <w:t>leri üzerinde durmakta ve iş</w:t>
      </w:r>
      <w:r w:rsidRPr="006A251D">
        <w:rPr>
          <w:rFonts w:ascii="Times New Roman" w:hAnsi="Times New Roman" w:cs="Times New Roman"/>
          <w:sz w:val="24"/>
          <w:szCs w:val="24"/>
        </w:rPr>
        <w:t xml:space="preserve"> başarılarını, güdülenmeyi tamamıyla amaçların özelliklerine bağlamaya çalışmaktadır. Amaçların güdülemedeki rolleri şöyle sıralanmaktadır:</w:t>
      </w:r>
    </w:p>
    <w:p w:rsidR="002373E4" w:rsidRPr="006A251D" w:rsidRDefault="002373E4" w:rsidP="006A251D">
      <w:pPr>
        <w:pStyle w:val="AralkYok"/>
        <w:spacing w:line="360" w:lineRule="auto"/>
        <w:ind w:firstLine="709"/>
        <w:jc w:val="both"/>
        <w:rPr>
          <w:rFonts w:ascii="Times New Roman" w:hAnsi="Times New Roman" w:cs="Times New Roman"/>
          <w:noProof/>
          <w:sz w:val="24"/>
          <w:szCs w:val="24"/>
        </w:rPr>
      </w:pPr>
      <w:r w:rsidRPr="006A251D">
        <w:rPr>
          <w:rFonts w:ascii="Times New Roman" w:hAnsi="Times New Roman" w:cs="Times New Roman"/>
          <w:sz w:val="24"/>
          <w:szCs w:val="24"/>
        </w:rPr>
        <w:t>• Birey tarafından belirlenen amacın açık ve seçik olması</w:t>
      </w:r>
      <w:r w:rsidR="003C255F">
        <w:rPr>
          <w:rFonts w:ascii="Times New Roman" w:hAnsi="Times New Roman" w:cs="Times New Roman"/>
          <w:sz w:val="24"/>
          <w:szCs w:val="24"/>
        </w:rPr>
        <w:t xml:space="preserve"> iş başarılarını arttırmaktadır.</w:t>
      </w:r>
    </w:p>
    <w:p w:rsidR="002373E4" w:rsidRPr="006A251D" w:rsidRDefault="002373E4" w:rsidP="006A251D">
      <w:pPr>
        <w:pStyle w:val="AralkYok"/>
        <w:spacing w:line="360" w:lineRule="auto"/>
        <w:ind w:firstLine="709"/>
        <w:jc w:val="both"/>
        <w:rPr>
          <w:rFonts w:ascii="Times New Roman" w:hAnsi="Times New Roman" w:cs="Times New Roman"/>
          <w:sz w:val="24"/>
          <w:szCs w:val="24"/>
        </w:rPr>
      </w:pPr>
      <w:r w:rsidRPr="006A251D">
        <w:rPr>
          <w:rFonts w:ascii="Times New Roman" w:hAnsi="Times New Roman" w:cs="Times New Roman"/>
          <w:sz w:val="24"/>
          <w:szCs w:val="24"/>
        </w:rPr>
        <w:t>• Birey tarafından belirlenen amaçların kolay başarılamayacak cinsten olması onun işyerinde daha arzulu ve hırslı çalışmasını gerektirece</w:t>
      </w:r>
      <w:r w:rsidR="003C255F">
        <w:rPr>
          <w:rFonts w:ascii="Times New Roman" w:hAnsi="Times New Roman" w:cs="Times New Roman"/>
          <w:sz w:val="24"/>
          <w:szCs w:val="24"/>
        </w:rPr>
        <w:t>k ve başarılarını arttıracaktır.</w:t>
      </w:r>
    </w:p>
    <w:p w:rsidR="002373E4" w:rsidRPr="006A251D" w:rsidRDefault="002F7FCD" w:rsidP="006A251D">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Çatışma arttıkça bireysel davranışların iş yerinde başarı sağlama şansını azaltacaktır. Çatışma azalıp uyum derecesi arttıkça da yükselecektir</w:t>
      </w:r>
      <w:r w:rsidR="002373E4" w:rsidRPr="006A251D">
        <w:rPr>
          <w:rFonts w:ascii="Times New Roman" w:hAnsi="Times New Roman" w:cs="Times New Roman"/>
          <w:sz w:val="24"/>
          <w:szCs w:val="24"/>
        </w:rPr>
        <w:t xml:space="preserve"> (Eren, 2007: 526).</w:t>
      </w:r>
      <w:r w:rsidR="002373E4" w:rsidRPr="006A251D">
        <w:rPr>
          <w:rFonts w:ascii="Times New Roman" w:hAnsi="Times New Roman" w:cs="Times New Roman"/>
          <w:sz w:val="24"/>
          <w:szCs w:val="24"/>
        </w:rPr>
        <w:tab/>
      </w:r>
    </w:p>
    <w:p w:rsidR="002373E4" w:rsidRPr="006A251D" w:rsidRDefault="002373E4" w:rsidP="008653F4">
      <w:pPr>
        <w:pStyle w:val="AralkYok"/>
        <w:spacing w:before="480" w:after="240" w:line="360" w:lineRule="auto"/>
        <w:jc w:val="both"/>
        <w:rPr>
          <w:rFonts w:ascii="Times New Roman" w:hAnsi="Times New Roman" w:cs="Times New Roman"/>
          <w:b/>
          <w:bCs/>
          <w:sz w:val="24"/>
          <w:szCs w:val="24"/>
        </w:rPr>
      </w:pPr>
      <w:r w:rsidRPr="006A251D">
        <w:rPr>
          <w:rFonts w:ascii="Times New Roman" w:hAnsi="Times New Roman" w:cs="Times New Roman"/>
          <w:b/>
          <w:bCs/>
          <w:sz w:val="24"/>
          <w:szCs w:val="24"/>
        </w:rPr>
        <w:t>2.3. YAŞAM DOYUMU</w:t>
      </w:r>
    </w:p>
    <w:p w:rsidR="002373E4" w:rsidRPr="006A251D" w:rsidRDefault="002373E4" w:rsidP="00C727B0">
      <w:pPr>
        <w:pStyle w:val="AralkYok"/>
        <w:spacing w:before="240" w:after="240" w:line="360" w:lineRule="auto"/>
        <w:jc w:val="both"/>
        <w:rPr>
          <w:rFonts w:ascii="Times New Roman" w:hAnsi="Times New Roman" w:cs="Times New Roman"/>
          <w:b/>
          <w:bCs/>
          <w:sz w:val="24"/>
          <w:szCs w:val="24"/>
        </w:rPr>
      </w:pPr>
      <w:r w:rsidRPr="006A251D">
        <w:rPr>
          <w:rFonts w:ascii="Times New Roman" w:hAnsi="Times New Roman" w:cs="Times New Roman"/>
          <w:b/>
          <w:bCs/>
          <w:sz w:val="24"/>
          <w:szCs w:val="24"/>
        </w:rPr>
        <w:t>2.3.1. YAŞAM DOYUMUNUN KAVRAMLAŞTIRILMASI</w:t>
      </w:r>
    </w:p>
    <w:p w:rsidR="002373E4" w:rsidRPr="006A251D" w:rsidRDefault="002373E4" w:rsidP="00C727B0">
      <w:pPr>
        <w:pStyle w:val="AralkYok"/>
        <w:spacing w:before="240" w:after="240" w:line="360" w:lineRule="auto"/>
        <w:ind w:firstLine="709"/>
        <w:jc w:val="both"/>
        <w:rPr>
          <w:rFonts w:ascii="Times New Roman" w:hAnsi="Times New Roman" w:cs="Times New Roman"/>
          <w:sz w:val="24"/>
          <w:szCs w:val="24"/>
        </w:rPr>
      </w:pPr>
      <w:r w:rsidRPr="006A251D">
        <w:rPr>
          <w:rFonts w:ascii="Times New Roman" w:hAnsi="Times New Roman" w:cs="Times New Roman"/>
          <w:sz w:val="24"/>
          <w:szCs w:val="24"/>
        </w:rPr>
        <w:t xml:space="preserve">Doyum kavramı, beklentilerin, gereksinimlerin, istek ve dileklerin karşılanması olarak karşımıza çıkarken; yaşam doyumu ise, öznel iyi olmanın bilişsel bileşenidir ve bireyin kendisine yüklediği </w:t>
      </w:r>
      <w:r w:rsidR="00BE55DC">
        <w:rPr>
          <w:rFonts w:ascii="Times New Roman" w:hAnsi="Times New Roman" w:cs="Times New Roman"/>
          <w:sz w:val="24"/>
          <w:szCs w:val="24"/>
        </w:rPr>
        <w:t xml:space="preserve">ölçütler </w:t>
      </w:r>
      <w:r w:rsidRPr="006A251D">
        <w:rPr>
          <w:rFonts w:ascii="Times New Roman" w:hAnsi="Times New Roman" w:cs="Times New Roman"/>
          <w:sz w:val="24"/>
          <w:szCs w:val="24"/>
        </w:rPr>
        <w:t>ve yaşam koşullarını algılayışı arasındaki karşılaştırılmaları, dolayısıyla kendi yaşamı hakkında değer biçmesini içermektedir (Pavot ve Diener, 2008).</w:t>
      </w:r>
    </w:p>
    <w:p w:rsidR="002373E4" w:rsidRPr="006A251D" w:rsidRDefault="002373E4" w:rsidP="00C727B0">
      <w:pPr>
        <w:pStyle w:val="AralkYok"/>
        <w:spacing w:before="240" w:after="240" w:line="360" w:lineRule="auto"/>
        <w:ind w:firstLine="709"/>
        <w:jc w:val="both"/>
        <w:rPr>
          <w:rFonts w:ascii="Times New Roman" w:hAnsi="Times New Roman" w:cs="Times New Roman"/>
          <w:sz w:val="24"/>
          <w:szCs w:val="24"/>
        </w:rPr>
      </w:pPr>
      <w:r w:rsidRPr="006A251D">
        <w:rPr>
          <w:rFonts w:ascii="Times New Roman" w:hAnsi="Times New Roman" w:cs="Times New Roman"/>
          <w:sz w:val="24"/>
          <w:szCs w:val="24"/>
        </w:rPr>
        <w:t xml:space="preserve">Yaşam doyumu kişinin beklentilerinin gerçek durumla kıyaslanmasıyla ortaya çıkan sonucu gösterir. Doyum kavramı belli bir alana ilişkin kullanılabilirken; yaşam </w:t>
      </w:r>
      <w:r w:rsidRPr="006A251D">
        <w:rPr>
          <w:rFonts w:ascii="Times New Roman" w:hAnsi="Times New Roman" w:cs="Times New Roman"/>
          <w:sz w:val="24"/>
          <w:szCs w:val="24"/>
        </w:rPr>
        <w:lastRenderedPageBreak/>
        <w:t>doyumu genel olarak kişinin tüm yaşamını ve bu yaşamın çok çeşitli boyutlarını içerir. Yaşam doyumu denildiğinde, belirli bir duruma ilişkin doyum değil, genel olarak tüm yaşantılardaki doyum anlaşılır (Diener, 1984; Pavot ve Diener, 2008).</w:t>
      </w:r>
    </w:p>
    <w:p w:rsidR="002373E4" w:rsidRPr="006A251D" w:rsidRDefault="002373E4" w:rsidP="00C727B0">
      <w:pPr>
        <w:pStyle w:val="AralkYok"/>
        <w:spacing w:before="240" w:after="240" w:line="360" w:lineRule="auto"/>
        <w:ind w:firstLine="709"/>
        <w:jc w:val="both"/>
        <w:rPr>
          <w:rFonts w:ascii="Times New Roman" w:hAnsi="Times New Roman" w:cs="Times New Roman"/>
          <w:b/>
          <w:bCs/>
          <w:sz w:val="24"/>
          <w:szCs w:val="24"/>
        </w:rPr>
      </w:pPr>
      <w:r w:rsidRPr="006A251D">
        <w:rPr>
          <w:rFonts w:ascii="Times New Roman" w:hAnsi="Times New Roman" w:cs="Times New Roman"/>
          <w:sz w:val="24"/>
          <w:szCs w:val="24"/>
        </w:rPr>
        <w:t>Yaşam doyumunun bilişsel ve duyuşsal özellikleri olduğunu belirten araştırmacılara göre yaşam doyumu bilişsel değerlendirme ve duyuşsal değerlendirme olmak üzere iki yapısal değerlendirmeyle ele alınabilmektedir. Yaşam doyumunun bilişsel değerlendirmesine karşılık gelen “genel yaşam doyumu” terimin anlamından da anlaşılacağı üzere bireyin bir bütün olarak yaşam doyumunu bilişsel açıdan değerlendirmesini içermektedir. Yaşam doyumunun duyuşsal değerlendirmesi ise, bireyin ifade ettiği “olumlu ve olumsuz duygulanım deneyimlerinin” sıklığına karşılık gelmektedir (Diener, 1984; Zhang, 2005).</w:t>
      </w:r>
    </w:p>
    <w:p w:rsidR="002373E4" w:rsidRPr="00737D0E" w:rsidRDefault="002373E4" w:rsidP="00C727B0">
      <w:pPr>
        <w:pStyle w:val="AralkYok"/>
        <w:spacing w:before="240" w:after="240" w:line="360" w:lineRule="auto"/>
        <w:ind w:firstLine="709"/>
        <w:jc w:val="both"/>
        <w:rPr>
          <w:rFonts w:ascii="Times New Roman" w:hAnsi="Times New Roman" w:cs="Times New Roman"/>
          <w:sz w:val="24"/>
          <w:szCs w:val="24"/>
        </w:rPr>
      </w:pPr>
      <w:r w:rsidRPr="00737D0E">
        <w:rPr>
          <w:rFonts w:ascii="Times New Roman" w:hAnsi="Times New Roman" w:cs="Times New Roman"/>
          <w:sz w:val="24"/>
          <w:szCs w:val="24"/>
        </w:rPr>
        <w:t xml:space="preserve">Çok basit ve net bir şekilde tanımlanan yaşam doyumu, gerçekte bu denli kolay anlaşılır bir kavram olarak gözükmemektedir. </w:t>
      </w:r>
      <w:r w:rsidR="008561A3">
        <w:rPr>
          <w:rFonts w:ascii="Times New Roman" w:hAnsi="Times New Roman" w:cs="Times New Roman"/>
          <w:sz w:val="24"/>
          <w:szCs w:val="24"/>
        </w:rPr>
        <w:t>Bu nedenledir ki, alan yazında</w:t>
      </w:r>
      <w:r w:rsidRPr="00737D0E">
        <w:rPr>
          <w:rFonts w:ascii="Times New Roman" w:hAnsi="Times New Roman" w:cs="Times New Roman"/>
          <w:sz w:val="24"/>
          <w:szCs w:val="24"/>
        </w:rPr>
        <w:t xml:space="preserve"> yaşam doyumuna ilişkin çok farklı tanımlara rastlanabilmektedir. Yaşamın akıp giden bir süreç olması ve bireylerin farklı beklenti, ihtiyaç, kişisel farklılıklar ve önceliklerinin olması da tanımlama kısıtlığını açıklar niteliktedir (Yetim, 2001). Genel olarak yaşam doyumu, kişinin kendi yaşamından duyduğu memnuniyet düzeyini ifade etmektedir (Diener, 1984; Pavot ve Diener, 1993: 164).</w:t>
      </w:r>
    </w:p>
    <w:p w:rsidR="002373E4" w:rsidRPr="00A25643"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 xml:space="preserve">Yaşam doyumunun çoğu zaman başka kavramlarla karıştığı görülmektedir. Bunlardan birisi mutluluk diğeri de öznel iyi oluş kavramlarıdır. Yaşam doyumu, son zamanlarda </w:t>
      </w:r>
      <w:r w:rsidR="008561A3">
        <w:rPr>
          <w:rFonts w:ascii="Times New Roman" w:hAnsi="Times New Roman" w:cs="Times New Roman"/>
          <w:sz w:val="24"/>
          <w:szCs w:val="24"/>
        </w:rPr>
        <w:t>ve doğrudan yaşanan yaşama bağlı</w:t>
      </w:r>
      <w:r w:rsidRPr="00A25643">
        <w:rPr>
          <w:rFonts w:ascii="Times New Roman" w:hAnsi="Times New Roman" w:cs="Times New Roman"/>
          <w:sz w:val="24"/>
          <w:szCs w:val="24"/>
        </w:rPr>
        <w:t xml:space="preserve"> olarak tanımlanan ve bu çerçevede değerlendirilen bir kavramdır. Yaşanmakta olan yaşamın ne kadar doyum sağlayıcı olduğu saptanmaya çalışılır. Mutluluk ise yaşamın somut koşullarına daha az dayanan ve bu anlamda ayakları yere daha az basan bir kavramdır. Hep belli bir hedefe, ileride ulaşılması beklenen belirli şeylere bağlı olarak tanımlanmaktadır. Örneğin insan çok kötü bir yaşam sürüyor olabilir, bu anlamda yaşam doyumu çok düşüktür, bu kötü yaşam koşulları ilerideki güzel günlerinin garantisi olacağı için veya bu sayede bir zafer kazanacağı için mutlu olabilir. Öznel iyi oluş kavramı ise daha çok fiziksel ve ruhsal sağlık göstergelerine göre tanımlanan bir kavramdır. Bir insanın bütün zenginliği, evli olup olmaması, işinin olup olmaması v.b. dışında fiziksel olarak ve ruhsal olarak kendisini ne kadar iyi hissettiğiyle ilgili bir kavramdır. Bu yönüyle sanki yaşam doyumunun nesnel </w:t>
      </w:r>
      <w:r w:rsidR="00A1151E">
        <w:rPr>
          <w:rFonts w:ascii="Times New Roman" w:hAnsi="Times New Roman" w:cs="Times New Roman"/>
          <w:sz w:val="24"/>
          <w:szCs w:val="24"/>
        </w:rPr>
        <w:t>temelini</w:t>
      </w:r>
      <w:r w:rsidRPr="00A25643">
        <w:rPr>
          <w:rFonts w:ascii="Times New Roman" w:hAnsi="Times New Roman" w:cs="Times New Roman"/>
          <w:sz w:val="24"/>
          <w:szCs w:val="24"/>
        </w:rPr>
        <w:t xml:space="preserve"> işaret etmektedir (Wilson, 1967; Diener, 1984).</w:t>
      </w:r>
    </w:p>
    <w:p w:rsidR="002373E4" w:rsidRPr="00D9571B" w:rsidRDefault="002373E4" w:rsidP="00C727B0">
      <w:pPr>
        <w:pStyle w:val="AralkYok"/>
        <w:spacing w:before="240" w:after="240" w:line="360" w:lineRule="auto"/>
        <w:ind w:firstLine="709"/>
        <w:jc w:val="both"/>
        <w:rPr>
          <w:rFonts w:ascii="Times New Roman" w:hAnsi="Times New Roman" w:cs="Times New Roman"/>
          <w:sz w:val="24"/>
          <w:szCs w:val="24"/>
        </w:rPr>
      </w:pPr>
      <w:r w:rsidRPr="00902AA7">
        <w:rPr>
          <w:rFonts w:ascii="Times New Roman" w:hAnsi="Times New Roman" w:cs="Times New Roman"/>
          <w:sz w:val="24"/>
          <w:szCs w:val="24"/>
        </w:rPr>
        <w:lastRenderedPageBreak/>
        <w:t xml:space="preserve">Yaşam doyumu kavramının </w:t>
      </w:r>
      <w:r w:rsidR="00BE55DC">
        <w:rPr>
          <w:rFonts w:ascii="Times New Roman" w:hAnsi="Times New Roman" w:cs="Times New Roman"/>
          <w:sz w:val="24"/>
          <w:szCs w:val="24"/>
        </w:rPr>
        <w:t xml:space="preserve">öznel </w:t>
      </w:r>
      <w:r w:rsidRPr="00902AA7">
        <w:rPr>
          <w:rFonts w:ascii="Times New Roman" w:hAnsi="Times New Roman" w:cs="Times New Roman"/>
          <w:sz w:val="24"/>
          <w:szCs w:val="24"/>
        </w:rPr>
        <w:t xml:space="preserve">bir </w:t>
      </w:r>
      <w:r>
        <w:rPr>
          <w:rFonts w:ascii="Times New Roman" w:hAnsi="Times New Roman" w:cs="Times New Roman"/>
          <w:sz w:val="24"/>
          <w:szCs w:val="24"/>
        </w:rPr>
        <w:t xml:space="preserve">temelde değerlendirilmesi yaşam </w:t>
      </w:r>
      <w:r w:rsidRPr="00902AA7">
        <w:rPr>
          <w:rFonts w:ascii="Times New Roman" w:hAnsi="Times New Roman" w:cs="Times New Roman"/>
          <w:sz w:val="24"/>
          <w:szCs w:val="24"/>
        </w:rPr>
        <w:t xml:space="preserve">doyumunu etkileyen öğelerin netleştirilmesini engellemektedir, bu durumda kesin faktörler belirlemek çok kolay olmamaktadır. Bu bağlamda </w:t>
      </w:r>
      <w:r w:rsidR="008561A3">
        <w:rPr>
          <w:rFonts w:ascii="Times New Roman" w:hAnsi="Times New Roman" w:cs="Times New Roman"/>
          <w:sz w:val="24"/>
          <w:szCs w:val="24"/>
        </w:rPr>
        <w:t>alan yazın</w:t>
      </w:r>
      <w:r w:rsidR="00BE55DC">
        <w:rPr>
          <w:rFonts w:ascii="Times New Roman" w:hAnsi="Times New Roman" w:cs="Times New Roman"/>
          <w:sz w:val="24"/>
          <w:szCs w:val="24"/>
        </w:rPr>
        <w:t xml:space="preserve">da </w:t>
      </w:r>
      <w:r w:rsidRPr="00902AA7">
        <w:rPr>
          <w:rFonts w:ascii="Times New Roman" w:hAnsi="Times New Roman" w:cs="Times New Roman"/>
          <w:sz w:val="24"/>
          <w:szCs w:val="24"/>
        </w:rPr>
        <w:t xml:space="preserve">çok farklı yaklaşımlara rastlanılmaktadır. Bireylerin yaşam doyum düzeyini olumlu etkileyen unsurlar şu şekilde sıralanmaktadır </w:t>
      </w:r>
      <w:r w:rsidRPr="00D9571B">
        <w:rPr>
          <w:rFonts w:ascii="Times New Roman" w:hAnsi="Times New Roman" w:cs="Times New Roman"/>
          <w:sz w:val="24"/>
          <w:szCs w:val="24"/>
        </w:rPr>
        <w:t xml:space="preserve">(Schmitter, 2003; </w:t>
      </w:r>
      <w:r w:rsidRPr="00EC7052">
        <w:rPr>
          <w:rFonts w:ascii="Times New Roman" w:hAnsi="Times New Roman" w:cs="Times New Roman"/>
          <w:sz w:val="24"/>
          <w:szCs w:val="24"/>
        </w:rPr>
        <w:t>akt:</w:t>
      </w:r>
      <w:r w:rsidRPr="00D9571B">
        <w:rPr>
          <w:rFonts w:ascii="Times New Roman" w:hAnsi="Times New Roman" w:cs="Times New Roman"/>
          <w:sz w:val="24"/>
          <w:szCs w:val="24"/>
        </w:rPr>
        <w:t xml:space="preserve"> Keser, 2005: 80):</w:t>
      </w:r>
    </w:p>
    <w:p w:rsidR="002373E4" w:rsidRPr="00902AA7" w:rsidRDefault="002373E4" w:rsidP="00902AA7">
      <w:pPr>
        <w:pStyle w:val="AralkYok"/>
        <w:spacing w:line="360" w:lineRule="auto"/>
        <w:ind w:firstLine="709"/>
        <w:rPr>
          <w:rFonts w:ascii="Times New Roman" w:hAnsi="Times New Roman" w:cs="Times New Roman"/>
          <w:sz w:val="24"/>
          <w:szCs w:val="24"/>
        </w:rPr>
      </w:pPr>
      <w:r w:rsidRPr="00902AA7">
        <w:rPr>
          <w:rFonts w:ascii="Times New Roman" w:hAnsi="Times New Roman" w:cs="Times New Roman"/>
          <w:sz w:val="24"/>
          <w:szCs w:val="24"/>
        </w:rPr>
        <w:t xml:space="preserve">• </w:t>
      </w:r>
      <w:r w:rsidR="008561A3">
        <w:rPr>
          <w:rFonts w:ascii="Times New Roman" w:hAnsi="Times New Roman" w:cs="Times New Roman"/>
          <w:sz w:val="24"/>
          <w:szCs w:val="24"/>
        </w:rPr>
        <w:t>Günlük yaşamdan mutluluk duymak</w:t>
      </w:r>
    </w:p>
    <w:p w:rsidR="002373E4" w:rsidRPr="00902AA7" w:rsidRDefault="008561A3" w:rsidP="00902AA7">
      <w:pPr>
        <w:pStyle w:val="AralkYok"/>
        <w:spacing w:line="360" w:lineRule="auto"/>
        <w:ind w:firstLine="709"/>
        <w:rPr>
          <w:rFonts w:ascii="Times New Roman" w:hAnsi="Times New Roman" w:cs="Times New Roman"/>
          <w:sz w:val="24"/>
          <w:szCs w:val="24"/>
        </w:rPr>
      </w:pPr>
      <w:r>
        <w:rPr>
          <w:rFonts w:ascii="Times New Roman" w:hAnsi="Times New Roman" w:cs="Times New Roman"/>
          <w:sz w:val="24"/>
          <w:szCs w:val="24"/>
        </w:rPr>
        <w:t>• Yaşamı anlamlı bulmak</w:t>
      </w:r>
    </w:p>
    <w:p w:rsidR="002373E4" w:rsidRPr="00902AA7" w:rsidRDefault="002373E4" w:rsidP="00902AA7">
      <w:pPr>
        <w:pStyle w:val="AralkYok"/>
        <w:spacing w:line="360" w:lineRule="auto"/>
        <w:ind w:firstLine="709"/>
        <w:rPr>
          <w:rFonts w:ascii="Times New Roman" w:hAnsi="Times New Roman" w:cs="Times New Roman"/>
          <w:sz w:val="24"/>
          <w:szCs w:val="24"/>
        </w:rPr>
      </w:pPr>
      <w:r w:rsidRPr="00902AA7">
        <w:rPr>
          <w:rFonts w:ascii="Times New Roman" w:hAnsi="Times New Roman" w:cs="Times New Roman"/>
          <w:sz w:val="24"/>
          <w:szCs w:val="24"/>
        </w:rPr>
        <w:t>•</w:t>
      </w:r>
      <w:r w:rsidR="008561A3">
        <w:rPr>
          <w:rFonts w:ascii="Times New Roman" w:hAnsi="Times New Roman" w:cs="Times New Roman"/>
          <w:sz w:val="24"/>
          <w:szCs w:val="24"/>
        </w:rPr>
        <w:t xml:space="preserve"> Amaçlara ulaşma konusunda uyum</w:t>
      </w:r>
    </w:p>
    <w:p w:rsidR="002373E4" w:rsidRPr="00902AA7" w:rsidRDefault="002373E4" w:rsidP="00902AA7">
      <w:pPr>
        <w:pStyle w:val="AralkYok"/>
        <w:spacing w:line="360" w:lineRule="auto"/>
        <w:ind w:firstLine="709"/>
        <w:rPr>
          <w:rFonts w:ascii="Times New Roman" w:hAnsi="Times New Roman" w:cs="Times New Roman"/>
          <w:sz w:val="24"/>
          <w:szCs w:val="24"/>
        </w:rPr>
      </w:pPr>
      <w:r w:rsidRPr="00902AA7">
        <w:rPr>
          <w:rFonts w:ascii="Times New Roman" w:hAnsi="Times New Roman" w:cs="Times New Roman"/>
          <w:sz w:val="24"/>
          <w:szCs w:val="24"/>
        </w:rPr>
        <w:t>•</w:t>
      </w:r>
      <w:r>
        <w:rPr>
          <w:rFonts w:ascii="Times New Roman" w:hAnsi="Times New Roman" w:cs="Times New Roman"/>
          <w:sz w:val="24"/>
          <w:szCs w:val="24"/>
        </w:rPr>
        <w:t xml:space="preserve"> </w:t>
      </w:r>
      <w:r w:rsidR="008561A3">
        <w:rPr>
          <w:rFonts w:ascii="Times New Roman" w:hAnsi="Times New Roman" w:cs="Times New Roman"/>
          <w:sz w:val="24"/>
          <w:szCs w:val="24"/>
        </w:rPr>
        <w:t>Olumlu bireysel kimlik</w:t>
      </w:r>
    </w:p>
    <w:p w:rsidR="002373E4" w:rsidRPr="00902AA7" w:rsidRDefault="002373E4" w:rsidP="00902AA7">
      <w:pPr>
        <w:pStyle w:val="AralkYok"/>
        <w:spacing w:line="360" w:lineRule="auto"/>
        <w:ind w:firstLine="709"/>
        <w:rPr>
          <w:rFonts w:ascii="Times New Roman" w:hAnsi="Times New Roman" w:cs="Times New Roman"/>
          <w:sz w:val="24"/>
          <w:szCs w:val="24"/>
        </w:rPr>
      </w:pPr>
      <w:r w:rsidRPr="00902AA7">
        <w:rPr>
          <w:rFonts w:ascii="Times New Roman" w:hAnsi="Times New Roman" w:cs="Times New Roman"/>
          <w:sz w:val="24"/>
          <w:szCs w:val="24"/>
        </w:rPr>
        <w:t>• Fiziksel olarak b</w:t>
      </w:r>
      <w:r w:rsidR="008561A3">
        <w:rPr>
          <w:rFonts w:ascii="Times New Roman" w:hAnsi="Times New Roman" w:cs="Times New Roman"/>
          <w:sz w:val="24"/>
          <w:szCs w:val="24"/>
        </w:rPr>
        <w:t>ireyin kendisini iyi hissetmesi</w:t>
      </w:r>
    </w:p>
    <w:p w:rsidR="002373E4" w:rsidRPr="00902AA7" w:rsidRDefault="002373E4" w:rsidP="00902AA7">
      <w:pPr>
        <w:pStyle w:val="AralkYok"/>
        <w:spacing w:line="360" w:lineRule="auto"/>
        <w:ind w:firstLine="709"/>
        <w:rPr>
          <w:rFonts w:ascii="Times New Roman" w:hAnsi="Times New Roman" w:cs="Times New Roman"/>
          <w:sz w:val="24"/>
          <w:szCs w:val="24"/>
        </w:rPr>
      </w:pPr>
      <w:r w:rsidRPr="00902AA7">
        <w:rPr>
          <w:rFonts w:ascii="Times New Roman" w:hAnsi="Times New Roman" w:cs="Times New Roman"/>
          <w:sz w:val="24"/>
          <w:szCs w:val="24"/>
        </w:rPr>
        <w:t>• Ekonomik güvenlik ve</w:t>
      </w:r>
    </w:p>
    <w:p w:rsidR="002373E4" w:rsidRPr="00A25643" w:rsidRDefault="00BE55DC" w:rsidP="00A25643">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Sosyal </w:t>
      </w:r>
      <w:r w:rsidR="00415F7D">
        <w:rPr>
          <w:rFonts w:ascii="Times New Roman" w:hAnsi="Times New Roman" w:cs="Times New Roman"/>
          <w:sz w:val="24"/>
          <w:szCs w:val="24"/>
        </w:rPr>
        <w:t>ilişkiler olarak belirlenmiştir.</w:t>
      </w:r>
    </w:p>
    <w:p w:rsidR="002373E4" w:rsidRPr="00902AA7" w:rsidRDefault="00861437" w:rsidP="00C727B0">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Diener (1984), b</w:t>
      </w:r>
      <w:r w:rsidR="002373E4" w:rsidRPr="00902AA7">
        <w:rPr>
          <w:rFonts w:ascii="Times New Roman" w:hAnsi="Times New Roman" w:cs="Times New Roman"/>
          <w:sz w:val="24"/>
          <w:szCs w:val="24"/>
        </w:rPr>
        <w:t>ireylerin daha mutlu olabilmesi için amaçlarını</w:t>
      </w:r>
      <w:r w:rsidR="002373E4">
        <w:rPr>
          <w:rFonts w:ascii="Times New Roman" w:hAnsi="Times New Roman" w:cs="Times New Roman"/>
          <w:sz w:val="24"/>
          <w:szCs w:val="24"/>
        </w:rPr>
        <w:t>n düzenli bir biçimde bir araya gelmesine</w:t>
      </w:r>
      <w:r w:rsidR="002373E4" w:rsidRPr="00902AA7">
        <w:rPr>
          <w:rFonts w:ascii="Times New Roman" w:hAnsi="Times New Roman" w:cs="Times New Roman"/>
          <w:sz w:val="24"/>
          <w:szCs w:val="24"/>
        </w:rPr>
        <w:t xml:space="preserve"> ve bu amaç</w:t>
      </w:r>
      <w:r w:rsidR="00817508">
        <w:rPr>
          <w:rFonts w:ascii="Times New Roman" w:hAnsi="Times New Roman" w:cs="Times New Roman"/>
          <w:sz w:val="24"/>
          <w:szCs w:val="24"/>
        </w:rPr>
        <w:t>ların doyurulması üzerinde durmaktadır</w:t>
      </w:r>
      <w:r w:rsidR="002373E4" w:rsidRPr="00902AA7">
        <w:rPr>
          <w:rFonts w:ascii="Times New Roman" w:hAnsi="Times New Roman" w:cs="Times New Roman"/>
          <w:sz w:val="24"/>
          <w:szCs w:val="24"/>
        </w:rPr>
        <w:t>. Tolor (1978)’ a göre</w:t>
      </w:r>
      <w:r w:rsidR="002373E4">
        <w:rPr>
          <w:rFonts w:ascii="Times New Roman" w:hAnsi="Times New Roman" w:cs="Times New Roman"/>
          <w:sz w:val="24"/>
          <w:szCs w:val="24"/>
        </w:rPr>
        <w:t xml:space="preserve"> </w:t>
      </w:r>
      <w:r w:rsidR="002373E4" w:rsidRPr="00902AA7">
        <w:rPr>
          <w:rFonts w:ascii="Times New Roman" w:hAnsi="Times New Roman" w:cs="Times New Roman"/>
          <w:sz w:val="24"/>
          <w:szCs w:val="24"/>
        </w:rPr>
        <w:t>birey mutlu olduğu için ya</w:t>
      </w:r>
      <w:r w:rsidR="002373E4">
        <w:rPr>
          <w:rFonts w:ascii="Times New Roman" w:hAnsi="Times New Roman" w:cs="Times New Roman"/>
          <w:sz w:val="24"/>
          <w:szCs w:val="24"/>
        </w:rPr>
        <w:t>ş</w:t>
      </w:r>
      <w:r w:rsidR="002373E4" w:rsidRPr="00902AA7">
        <w:rPr>
          <w:rFonts w:ascii="Times New Roman" w:hAnsi="Times New Roman" w:cs="Times New Roman"/>
          <w:sz w:val="24"/>
          <w:szCs w:val="24"/>
        </w:rPr>
        <w:t>amından doyumludur. Bunun tersi geçerli değildir. Birey</w:t>
      </w:r>
      <w:r w:rsidR="002373E4">
        <w:rPr>
          <w:rFonts w:ascii="Times New Roman" w:hAnsi="Times New Roman" w:cs="Times New Roman"/>
          <w:sz w:val="24"/>
          <w:szCs w:val="24"/>
        </w:rPr>
        <w:t xml:space="preserve"> </w:t>
      </w:r>
      <w:r w:rsidR="002373E4" w:rsidRPr="00902AA7">
        <w:rPr>
          <w:rFonts w:ascii="Times New Roman" w:hAnsi="Times New Roman" w:cs="Times New Roman"/>
          <w:sz w:val="24"/>
          <w:szCs w:val="24"/>
        </w:rPr>
        <w:t>ki</w:t>
      </w:r>
      <w:r w:rsidR="002373E4">
        <w:rPr>
          <w:rFonts w:ascii="Times New Roman" w:hAnsi="Times New Roman" w:cs="Times New Roman"/>
          <w:sz w:val="24"/>
          <w:szCs w:val="24"/>
        </w:rPr>
        <w:t>ş</w:t>
      </w:r>
      <w:r w:rsidR="002373E4" w:rsidRPr="00902AA7">
        <w:rPr>
          <w:rFonts w:ascii="Times New Roman" w:hAnsi="Times New Roman" w:cs="Times New Roman"/>
          <w:sz w:val="24"/>
          <w:szCs w:val="24"/>
        </w:rPr>
        <w:t>iliğin bütün özelliklerine göre olaylara yakla</w:t>
      </w:r>
      <w:r w:rsidR="002373E4">
        <w:rPr>
          <w:rFonts w:ascii="Times New Roman" w:hAnsi="Times New Roman" w:cs="Times New Roman"/>
          <w:sz w:val="24"/>
          <w:szCs w:val="24"/>
        </w:rPr>
        <w:t>ş</w:t>
      </w:r>
      <w:r w:rsidR="008561A3">
        <w:rPr>
          <w:rFonts w:ascii="Times New Roman" w:hAnsi="Times New Roman" w:cs="Times New Roman"/>
          <w:sz w:val="24"/>
          <w:szCs w:val="24"/>
        </w:rPr>
        <w:t xml:space="preserve">ır. Örneğin, </w:t>
      </w:r>
      <w:r w:rsidR="002373E4" w:rsidRPr="00902AA7">
        <w:rPr>
          <w:rFonts w:ascii="Times New Roman" w:hAnsi="Times New Roman" w:cs="Times New Roman"/>
          <w:sz w:val="24"/>
          <w:szCs w:val="24"/>
        </w:rPr>
        <w:t>olaylara iyimser bir bakı</w:t>
      </w:r>
      <w:r w:rsidR="002373E4">
        <w:rPr>
          <w:rFonts w:ascii="Times New Roman" w:hAnsi="Times New Roman" w:cs="Times New Roman"/>
          <w:sz w:val="24"/>
          <w:szCs w:val="24"/>
        </w:rPr>
        <w:t xml:space="preserve">ş </w:t>
      </w:r>
      <w:r w:rsidR="002373E4" w:rsidRPr="00902AA7">
        <w:rPr>
          <w:rFonts w:ascii="Times New Roman" w:hAnsi="Times New Roman" w:cs="Times New Roman"/>
          <w:sz w:val="24"/>
          <w:szCs w:val="24"/>
        </w:rPr>
        <w:t>açısıyla bakan bireyin dayan</w:t>
      </w:r>
      <w:r w:rsidR="002373E4">
        <w:rPr>
          <w:rFonts w:ascii="Times New Roman" w:hAnsi="Times New Roman" w:cs="Times New Roman"/>
          <w:sz w:val="24"/>
          <w:szCs w:val="24"/>
        </w:rPr>
        <w:t>ma gücü daha yüksektir. Tolor’a</w:t>
      </w:r>
      <w:r w:rsidR="00C47933">
        <w:rPr>
          <w:rFonts w:ascii="Times New Roman" w:hAnsi="Times New Roman" w:cs="Times New Roman"/>
          <w:sz w:val="24"/>
          <w:szCs w:val="24"/>
        </w:rPr>
        <w:t xml:space="preserve"> (1978)</w:t>
      </w:r>
      <w:r w:rsidR="002373E4" w:rsidRPr="00902AA7">
        <w:rPr>
          <w:rFonts w:ascii="Times New Roman" w:hAnsi="Times New Roman" w:cs="Times New Roman"/>
          <w:sz w:val="24"/>
          <w:szCs w:val="24"/>
        </w:rPr>
        <w:t xml:space="preserve"> göre eğer birey</w:t>
      </w:r>
      <w:r w:rsidR="002373E4">
        <w:rPr>
          <w:rFonts w:ascii="Times New Roman" w:hAnsi="Times New Roman" w:cs="Times New Roman"/>
          <w:sz w:val="24"/>
          <w:szCs w:val="24"/>
        </w:rPr>
        <w:t xml:space="preserve"> </w:t>
      </w:r>
      <w:r w:rsidR="002373E4" w:rsidRPr="00902AA7">
        <w:rPr>
          <w:rFonts w:ascii="Times New Roman" w:hAnsi="Times New Roman" w:cs="Times New Roman"/>
          <w:sz w:val="24"/>
          <w:szCs w:val="24"/>
        </w:rPr>
        <w:t>önemli etkinlikler üzerinde yoğunla</w:t>
      </w:r>
      <w:r w:rsidR="002373E4">
        <w:rPr>
          <w:rFonts w:ascii="Times New Roman" w:hAnsi="Times New Roman" w:cs="Times New Roman"/>
          <w:sz w:val="24"/>
          <w:szCs w:val="24"/>
        </w:rPr>
        <w:t>ş</w:t>
      </w:r>
      <w:r w:rsidR="002373E4" w:rsidRPr="00902AA7">
        <w:rPr>
          <w:rFonts w:ascii="Times New Roman" w:hAnsi="Times New Roman" w:cs="Times New Roman"/>
          <w:sz w:val="24"/>
          <w:szCs w:val="24"/>
        </w:rPr>
        <w:t>ırsa mutluluk kendiliğinden gelecektir.</w:t>
      </w:r>
    </w:p>
    <w:p w:rsidR="002373E4" w:rsidRPr="00A25643" w:rsidRDefault="002373E4" w:rsidP="00C727B0">
      <w:pPr>
        <w:pStyle w:val="AralkYok"/>
        <w:spacing w:before="240" w:after="240" w:line="360" w:lineRule="auto"/>
        <w:jc w:val="both"/>
        <w:rPr>
          <w:rFonts w:ascii="Times New Roman" w:hAnsi="Times New Roman" w:cs="Times New Roman"/>
          <w:b/>
          <w:bCs/>
          <w:sz w:val="24"/>
          <w:szCs w:val="24"/>
        </w:rPr>
      </w:pPr>
      <w:r w:rsidRPr="00A25643">
        <w:rPr>
          <w:rFonts w:ascii="Times New Roman" w:hAnsi="Times New Roman" w:cs="Times New Roman"/>
          <w:b/>
          <w:bCs/>
          <w:sz w:val="24"/>
          <w:szCs w:val="24"/>
        </w:rPr>
        <w:t>2.3.2. YAŞAM DOYUMUNU ETKİLEYEN OLASI FAKTÖRLER</w:t>
      </w:r>
    </w:p>
    <w:p w:rsidR="002373E4" w:rsidRDefault="00156967"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Yaşam doyumu ile bir</w:t>
      </w:r>
      <w:r w:rsidR="00817508">
        <w:rPr>
          <w:rFonts w:ascii="Times New Roman" w:hAnsi="Times New Roman" w:cs="Times New Roman"/>
          <w:sz w:val="24"/>
          <w:szCs w:val="24"/>
        </w:rPr>
        <w:t xml:space="preserve">çok demografik değişken arasında ilişki mevcuttur. </w:t>
      </w:r>
      <w:proofErr w:type="gramStart"/>
      <w:r w:rsidR="00817508">
        <w:rPr>
          <w:rFonts w:ascii="Times New Roman" w:hAnsi="Times New Roman" w:cs="Times New Roman"/>
          <w:sz w:val="24"/>
          <w:szCs w:val="24"/>
        </w:rPr>
        <w:t>Bunlardan cinsiyet ile y</w:t>
      </w:r>
      <w:r w:rsidR="002373E4" w:rsidRPr="00A25643">
        <w:rPr>
          <w:rFonts w:ascii="Times New Roman" w:hAnsi="Times New Roman" w:cs="Times New Roman"/>
          <w:sz w:val="24"/>
          <w:szCs w:val="24"/>
        </w:rPr>
        <w:t xml:space="preserve">aşam doyumu </w:t>
      </w:r>
      <w:r w:rsidR="00817508">
        <w:rPr>
          <w:rFonts w:ascii="Times New Roman" w:hAnsi="Times New Roman" w:cs="Times New Roman"/>
          <w:sz w:val="24"/>
          <w:szCs w:val="24"/>
        </w:rPr>
        <w:t xml:space="preserve">ilişkisine </w:t>
      </w:r>
      <w:r w:rsidR="002373E4" w:rsidRPr="00A25643">
        <w:rPr>
          <w:rFonts w:ascii="Times New Roman" w:hAnsi="Times New Roman" w:cs="Times New Roman"/>
          <w:sz w:val="24"/>
          <w:szCs w:val="24"/>
        </w:rPr>
        <w:t xml:space="preserve">bakıldığında; kadınların erkeklere göre daha fazla olumsuz duygu durumu bildirmelerine karşın, yaşam doyumlarının daha yüksek bulunduğu çalışmaların yanında (Yılmaz, 2009; Tomrukçu, 2010); cinsiyet değişkeninin yaşam doyumu üzerinde her hangi bir fark yaratmadığını bildiren birçok araştırmaya da rastlamaktayız (Aysan ve Bozkurt, 2004; Annak, 2005; Avşaroğlu vd, 2005; </w:t>
      </w:r>
      <w:r>
        <w:rPr>
          <w:rFonts w:ascii="Times New Roman" w:hAnsi="Times New Roman" w:cs="Times New Roman"/>
          <w:sz w:val="24"/>
          <w:szCs w:val="24"/>
        </w:rPr>
        <w:t xml:space="preserve">Şahin, 2008). </w:t>
      </w:r>
      <w:proofErr w:type="gramEnd"/>
      <w:r>
        <w:rPr>
          <w:rFonts w:ascii="Times New Roman" w:hAnsi="Times New Roman" w:cs="Times New Roman"/>
          <w:sz w:val="24"/>
          <w:szCs w:val="24"/>
        </w:rPr>
        <w:t xml:space="preserve">Genel olarak ise, </w:t>
      </w:r>
      <w:r w:rsidR="002373E4" w:rsidRPr="00A25643">
        <w:rPr>
          <w:rFonts w:ascii="Times New Roman" w:hAnsi="Times New Roman" w:cs="Times New Roman"/>
          <w:sz w:val="24"/>
          <w:szCs w:val="24"/>
        </w:rPr>
        <w:t>cinsiyetin yaşam doyumu üzerinde göreceli olarak daha az etkili olduğu bulunmuştur (Melin vd, 2003: 90).</w:t>
      </w:r>
    </w:p>
    <w:p w:rsidR="00517EBE" w:rsidRPr="00A25643" w:rsidRDefault="00517EBE" w:rsidP="00517EBE">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 xml:space="preserve">İlk çalışmalar ise gençlerin doyum düzeyinin yaşlılardan daha yüksek olduğunu göstermesine karşın, son yıllarda yapılan çalışmalar yaşam doyumu ile yaş arasında bir ilişkinin olmadığını göstermiştir (Şahin, 2008). Ama bunun yanında yaşla ilişkili olarak </w:t>
      </w:r>
      <w:r w:rsidRPr="00A25643">
        <w:rPr>
          <w:rFonts w:ascii="Times New Roman" w:hAnsi="Times New Roman" w:cs="Times New Roman"/>
          <w:sz w:val="24"/>
          <w:szCs w:val="24"/>
        </w:rPr>
        <w:lastRenderedPageBreak/>
        <w:t xml:space="preserve">bireylerin içinde bulunduğu gelişim dönemlerine göre temel ihtiyaçları değişmekte ve bu ihtiyaçların karşılanıp karşılanamaması yaşam doyumunu önemli ölçüde etkileyebilmektedir.           </w:t>
      </w:r>
    </w:p>
    <w:p w:rsidR="002373E4" w:rsidRPr="00A25643"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Yapılan araştırmalar bireylerin olaylara yaklaşım biçimleri</w:t>
      </w:r>
      <w:r w:rsidR="00955914">
        <w:rPr>
          <w:rFonts w:ascii="Times New Roman" w:hAnsi="Times New Roman" w:cs="Times New Roman"/>
          <w:sz w:val="24"/>
          <w:szCs w:val="24"/>
        </w:rPr>
        <w:t xml:space="preserve">nin ve kişilik faktörünün </w:t>
      </w:r>
      <w:r w:rsidRPr="00A25643">
        <w:rPr>
          <w:rFonts w:ascii="Times New Roman" w:hAnsi="Times New Roman" w:cs="Times New Roman"/>
          <w:sz w:val="24"/>
          <w:szCs w:val="24"/>
        </w:rPr>
        <w:t>yaşam doyumu üzerinde oldukça etkili olduğunu ortaya koymuştur (</w:t>
      </w:r>
      <w:r w:rsidR="00224798">
        <w:rPr>
          <w:rFonts w:ascii="Times New Roman" w:hAnsi="Times New Roman" w:cs="Times New Roman"/>
          <w:sz w:val="24"/>
          <w:szCs w:val="24"/>
        </w:rPr>
        <w:t xml:space="preserve">Yetim, 2001; </w:t>
      </w:r>
      <w:r w:rsidRPr="00A25643">
        <w:rPr>
          <w:rFonts w:ascii="Times New Roman" w:hAnsi="Times New Roman" w:cs="Times New Roman"/>
          <w:sz w:val="24"/>
          <w:szCs w:val="24"/>
        </w:rPr>
        <w:t>Rigby ve Huebner, 2005</w:t>
      </w:r>
      <w:r w:rsidR="00955914">
        <w:rPr>
          <w:rFonts w:ascii="Times New Roman" w:hAnsi="Times New Roman" w:cs="Times New Roman"/>
          <w:sz w:val="24"/>
          <w:szCs w:val="24"/>
        </w:rPr>
        <w:t>; Ram, 2005</w:t>
      </w:r>
      <w:r w:rsidRPr="00A25643">
        <w:rPr>
          <w:rFonts w:ascii="Times New Roman" w:hAnsi="Times New Roman" w:cs="Times New Roman"/>
          <w:sz w:val="24"/>
          <w:szCs w:val="24"/>
        </w:rPr>
        <w:t>)</w:t>
      </w:r>
      <w:r w:rsidRPr="00A25643">
        <w:rPr>
          <w:rFonts w:ascii="Times New Roman" w:hAnsi="Times New Roman" w:cs="Times New Roman"/>
          <w:color w:val="000000"/>
          <w:sz w:val="24"/>
          <w:szCs w:val="24"/>
        </w:rPr>
        <w:t xml:space="preserve">. </w:t>
      </w:r>
      <w:r w:rsidRPr="00A25643">
        <w:rPr>
          <w:rFonts w:ascii="Times New Roman" w:hAnsi="Times New Roman" w:cs="Times New Roman"/>
          <w:sz w:val="24"/>
          <w:szCs w:val="24"/>
        </w:rPr>
        <w:t>Yaşam doyumu ile olumsuz otomatik düşünme ve kaçınma arasında olumsuz yönde anlamlı bir</w:t>
      </w:r>
      <w:r w:rsidRPr="00A25643">
        <w:rPr>
          <w:rFonts w:ascii="Times New Roman" w:hAnsi="Times New Roman" w:cs="Times New Roman"/>
          <w:color w:val="000000"/>
          <w:sz w:val="24"/>
          <w:szCs w:val="24"/>
        </w:rPr>
        <w:t xml:space="preserve"> </w:t>
      </w:r>
      <w:r w:rsidRPr="00A25643">
        <w:rPr>
          <w:rFonts w:ascii="Times New Roman" w:hAnsi="Times New Roman" w:cs="Times New Roman"/>
          <w:sz w:val="24"/>
          <w:szCs w:val="24"/>
        </w:rPr>
        <w:t>ilişki bulunmuştur. Yaşam doyumu arttıkça, olumsuz otomatik düşünmede ve kaçınma davranışında azalma</w:t>
      </w:r>
      <w:r w:rsidRPr="00A25643">
        <w:rPr>
          <w:rFonts w:ascii="Times New Roman" w:hAnsi="Times New Roman" w:cs="Times New Roman"/>
          <w:color w:val="000000"/>
          <w:sz w:val="24"/>
          <w:szCs w:val="24"/>
        </w:rPr>
        <w:t xml:space="preserve"> </w:t>
      </w:r>
      <w:r w:rsidRPr="00A25643">
        <w:rPr>
          <w:rFonts w:ascii="Times New Roman" w:hAnsi="Times New Roman" w:cs="Times New Roman"/>
          <w:sz w:val="24"/>
          <w:szCs w:val="24"/>
        </w:rPr>
        <w:t>olduğu görülmüştür.</w:t>
      </w:r>
      <w:r w:rsidR="003959B5">
        <w:rPr>
          <w:rFonts w:ascii="Times New Roman" w:hAnsi="Times New Roman" w:cs="Times New Roman"/>
          <w:sz w:val="24"/>
          <w:szCs w:val="24"/>
        </w:rPr>
        <w:t xml:space="preserve"> Özgüven, dışadönüklük, soğukkanlılık, öz yeterlilik ve uyumluluk kişilik düzeylerinin yüksekliği yaşam doyumu seviyesine olumlu yönde katkı sağlamaktadır (Yetim, 2001).</w:t>
      </w:r>
      <w:r w:rsidRPr="00A25643">
        <w:rPr>
          <w:rFonts w:ascii="Times New Roman" w:hAnsi="Times New Roman" w:cs="Times New Roman"/>
          <w:sz w:val="24"/>
          <w:szCs w:val="24"/>
        </w:rPr>
        <w:t xml:space="preserve"> Ignant (2010), problemler karşısında umutsuzluğa düşmeyip problemle baş etmek için çaba harcayan ve duygusal </w:t>
      </w:r>
      <w:proofErr w:type="gramStart"/>
      <w:r w:rsidRPr="00A25643">
        <w:rPr>
          <w:rFonts w:ascii="Times New Roman" w:hAnsi="Times New Roman" w:cs="Times New Roman"/>
          <w:sz w:val="24"/>
          <w:szCs w:val="24"/>
        </w:rPr>
        <w:t>zeka</w:t>
      </w:r>
      <w:proofErr w:type="gramEnd"/>
      <w:r w:rsidRPr="00A25643">
        <w:rPr>
          <w:rFonts w:ascii="Times New Roman" w:hAnsi="Times New Roman" w:cs="Times New Roman"/>
          <w:sz w:val="24"/>
          <w:szCs w:val="24"/>
        </w:rPr>
        <w:t xml:space="preserve"> düzeyi yüksek öğretmenlerin yaşam doyum seviyelerinin daha yüksek olduğunu ortaya koymuştur. </w:t>
      </w:r>
      <w:r w:rsidRPr="00A25643">
        <w:rPr>
          <w:rFonts w:ascii="Times New Roman" w:hAnsi="Times New Roman" w:cs="Times New Roman"/>
          <w:color w:val="000000"/>
          <w:sz w:val="24"/>
          <w:szCs w:val="24"/>
        </w:rPr>
        <w:t xml:space="preserve"> </w:t>
      </w:r>
      <w:r w:rsidRPr="00A25643">
        <w:rPr>
          <w:rFonts w:ascii="Times New Roman" w:hAnsi="Times New Roman" w:cs="Times New Roman"/>
          <w:sz w:val="24"/>
          <w:szCs w:val="24"/>
        </w:rPr>
        <w:t>Olaylara olumlu yaklaşma özelliği bulunan bireyler, stresten uzak durmaya, rahat ve huzurlu bir yaşama sahip olmaya çalışırlarken; olumsuz yaklaşım özellikli bireyler ise streslidir, memnun olmayan yapıları vardır ve saldırgandırlar. Birey kişiliğinin bütün özelliklerine göre olaylara yaklaşır. Olaylara iyimser bir bakış açısı ile bakan bireyin dayanma gücü ve yaşam doyumları yüksektir (Tolor, 1978).</w:t>
      </w:r>
    </w:p>
    <w:p w:rsidR="002373E4" w:rsidRPr="00A25643"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Yaşam doyumu ile gelir düzeyi arasında olumlu yönde yüksek bir ilişki bulunmaktadır, bireylerin gelir düzeylerinin yükselmesi refah, güç, saygınlık gibi özellikleri de beraberinde getirmesi yaşam doyumlarını da olumlu yönde etkilemektedir. Bireyin elde ettiği gelir içinde yaşadığı çevreye göre anlam kazanır. Ayrıca yüksek refah</w:t>
      </w:r>
      <w:r w:rsidR="002C1BC6">
        <w:rPr>
          <w:rFonts w:ascii="Times New Roman" w:hAnsi="Times New Roman" w:cs="Times New Roman"/>
          <w:sz w:val="24"/>
          <w:szCs w:val="24"/>
        </w:rPr>
        <w:t xml:space="preserve">la birlikte </w:t>
      </w:r>
      <w:r w:rsidRPr="00A25643">
        <w:rPr>
          <w:rFonts w:ascii="Times New Roman" w:hAnsi="Times New Roman" w:cs="Times New Roman"/>
          <w:sz w:val="24"/>
          <w:szCs w:val="24"/>
        </w:rPr>
        <w:t>stres, yoğunluk, korku gibi olumsuz durumların da ortaya çıkması gelirin olumlu etkisini dengeler. Gelirin yaşam doyumu düzeyinin artmasında temel faktör olması temel gereksinimleri yeterince karşılanamayan ülkelerde görülmektedir (Yetim, 2001: 150-151).</w:t>
      </w:r>
      <w:r w:rsidRPr="00A25643">
        <w:rPr>
          <w:rFonts w:ascii="Times New Roman" w:hAnsi="Times New Roman" w:cs="Times New Roman"/>
          <w:b/>
          <w:bCs/>
          <w:sz w:val="24"/>
          <w:szCs w:val="24"/>
        </w:rPr>
        <w:t xml:space="preserve"> </w:t>
      </w:r>
      <w:r w:rsidRPr="00A25643">
        <w:rPr>
          <w:rFonts w:ascii="Times New Roman" w:hAnsi="Times New Roman" w:cs="Times New Roman"/>
          <w:sz w:val="24"/>
          <w:szCs w:val="24"/>
        </w:rPr>
        <w:t>Kıdem değişkenine baktığımızda, bu faktörün tek başına yaşam doyumu üzerinde etkili olmamasına rağmen, kıdemle birlikte gelen yüksek gelir düzeyi ve daha yüksek statü</w:t>
      </w:r>
      <w:r w:rsidR="002C1BC6">
        <w:rPr>
          <w:rFonts w:ascii="Times New Roman" w:hAnsi="Times New Roman" w:cs="Times New Roman"/>
          <w:sz w:val="24"/>
          <w:szCs w:val="24"/>
        </w:rPr>
        <w:t>nün</w:t>
      </w:r>
      <w:r w:rsidRPr="00A25643">
        <w:rPr>
          <w:rFonts w:ascii="Times New Roman" w:hAnsi="Times New Roman" w:cs="Times New Roman"/>
          <w:sz w:val="24"/>
          <w:szCs w:val="24"/>
        </w:rPr>
        <w:t xml:space="preserve"> yaşam doyumu üzerinde </w:t>
      </w:r>
      <w:r w:rsidR="002C1BC6">
        <w:rPr>
          <w:rFonts w:ascii="Times New Roman" w:hAnsi="Times New Roman" w:cs="Times New Roman"/>
          <w:sz w:val="24"/>
          <w:szCs w:val="24"/>
        </w:rPr>
        <w:t>olumlu yönde katkı sağladığı görülmektedir</w:t>
      </w:r>
      <w:r w:rsidRPr="00A25643">
        <w:rPr>
          <w:rFonts w:ascii="Times New Roman" w:hAnsi="Times New Roman" w:cs="Times New Roman"/>
          <w:sz w:val="24"/>
          <w:szCs w:val="24"/>
        </w:rPr>
        <w:t xml:space="preserve"> (Baştemur, 2006).</w:t>
      </w:r>
    </w:p>
    <w:p w:rsidR="002373E4" w:rsidRPr="00A25643" w:rsidRDefault="00B64C64" w:rsidP="00C727B0">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Yapılan araştırmalar e</w:t>
      </w:r>
      <w:r w:rsidR="002373E4" w:rsidRPr="00A25643">
        <w:rPr>
          <w:rFonts w:ascii="Times New Roman" w:hAnsi="Times New Roman" w:cs="Times New Roman"/>
          <w:sz w:val="24"/>
          <w:szCs w:val="24"/>
        </w:rPr>
        <w:t>ğitim düz</w:t>
      </w:r>
      <w:r>
        <w:rPr>
          <w:rFonts w:ascii="Times New Roman" w:hAnsi="Times New Roman" w:cs="Times New Roman"/>
          <w:sz w:val="24"/>
          <w:szCs w:val="24"/>
        </w:rPr>
        <w:t>eyinin yaşam doyumu üzerinde tek başına etkisinden ziyade g</w:t>
      </w:r>
      <w:r w:rsidR="002373E4" w:rsidRPr="00A25643">
        <w:rPr>
          <w:rFonts w:ascii="Times New Roman" w:hAnsi="Times New Roman" w:cs="Times New Roman"/>
          <w:sz w:val="24"/>
          <w:szCs w:val="24"/>
        </w:rPr>
        <w:t>elir ve statü ile birleşince yaşam doyumu üzerinde etkisini göstermiştir. Yani bireyin sahip olduğu statüleri kullanabilme imkânları</w:t>
      </w:r>
      <w:r w:rsidR="00E14552">
        <w:rPr>
          <w:rFonts w:ascii="Times New Roman" w:hAnsi="Times New Roman" w:cs="Times New Roman"/>
          <w:sz w:val="24"/>
          <w:szCs w:val="24"/>
        </w:rPr>
        <w:t xml:space="preserve">nın, yaşam </w:t>
      </w:r>
      <w:r w:rsidR="00E14552">
        <w:rPr>
          <w:rFonts w:ascii="Times New Roman" w:hAnsi="Times New Roman" w:cs="Times New Roman"/>
          <w:sz w:val="24"/>
          <w:szCs w:val="24"/>
        </w:rPr>
        <w:lastRenderedPageBreak/>
        <w:t>doyumunu arttırdığı</w:t>
      </w:r>
      <w:r w:rsidR="002373E4" w:rsidRPr="00A25643">
        <w:rPr>
          <w:rFonts w:ascii="Times New Roman" w:hAnsi="Times New Roman" w:cs="Times New Roman"/>
          <w:sz w:val="24"/>
          <w:szCs w:val="24"/>
        </w:rPr>
        <w:t xml:space="preserve">, buna karşın yüksek eğitimli bireylerin aldıkları eğitime göre yüksek beklentiye sahip olmak istemelerinden kaynaklanan mutsuzluklarından yaşam doyum düzeyleri düşebilmektedir (Yetim, 2001: 162). </w:t>
      </w:r>
    </w:p>
    <w:p w:rsidR="002373E4" w:rsidRPr="00A25643"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Çeşitli çalışmalar</w:t>
      </w:r>
      <w:r w:rsidR="00E14552">
        <w:rPr>
          <w:rFonts w:ascii="Times New Roman" w:hAnsi="Times New Roman" w:cs="Times New Roman"/>
          <w:sz w:val="24"/>
          <w:szCs w:val="24"/>
        </w:rPr>
        <w:t>,</w:t>
      </w:r>
      <w:r w:rsidRPr="00A25643">
        <w:rPr>
          <w:rFonts w:ascii="Times New Roman" w:hAnsi="Times New Roman" w:cs="Times New Roman"/>
          <w:sz w:val="24"/>
          <w:szCs w:val="24"/>
        </w:rPr>
        <w:t xml:space="preserve"> yalnızca evli oluşun yaşam doyumu üzerinde anlamlı bi</w:t>
      </w:r>
      <w:r w:rsidR="00E14552">
        <w:rPr>
          <w:rFonts w:ascii="Times New Roman" w:hAnsi="Times New Roman" w:cs="Times New Roman"/>
          <w:sz w:val="24"/>
          <w:szCs w:val="24"/>
        </w:rPr>
        <w:t>r etkisini bulamamışken</w:t>
      </w:r>
      <w:r w:rsidRPr="00A25643">
        <w:rPr>
          <w:rFonts w:ascii="Times New Roman" w:hAnsi="Times New Roman" w:cs="Times New Roman"/>
          <w:sz w:val="24"/>
          <w:szCs w:val="24"/>
        </w:rPr>
        <w:t xml:space="preserve"> (Şahin, 2008: 19-20:); bireyin eşiyle ve çocuklarıyla mutlu bir aileye sahip olmasının yaşam doyumuyla olumlu yönde anlamlı bir ilişki</w:t>
      </w:r>
      <w:r w:rsidR="00E14552">
        <w:rPr>
          <w:rFonts w:ascii="Times New Roman" w:hAnsi="Times New Roman" w:cs="Times New Roman"/>
          <w:sz w:val="24"/>
          <w:szCs w:val="24"/>
        </w:rPr>
        <w:t>si</w:t>
      </w:r>
      <w:r w:rsidRPr="00A25643">
        <w:rPr>
          <w:rFonts w:ascii="Times New Roman" w:hAnsi="Times New Roman" w:cs="Times New Roman"/>
          <w:sz w:val="24"/>
          <w:szCs w:val="24"/>
        </w:rPr>
        <w:t xml:space="preserve"> olduğunu göstermiştir </w:t>
      </w:r>
      <w:proofErr w:type="gramStart"/>
      <w:r w:rsidRPr="00A25643">
        <w:rPr>
          <w:rFonts w:ascii="Times New Roman" w:hAnsi="Times New Roman" w:cs="Times New Roman"/>
          <w:sz w:val="24"/>
          <w:szCs w:val="24"/>
        </w:rPr>
        <w:t>(</w:t>
      </w:r>
      <w:proofErr w:type="gramEnd"/>
      <w:r w:rsidRPr="00A25643">
        <w:rPr>
          <w:rFonts w:ascii="Times New Roman" w:hAnsi="Times New Roman" w:cs="Times New Roman"/>
          <w:sz w:val="24"/>
          <w:szCs w:val="24"/>
        </w:rPr>
        <w:t xml:space="preserve">Gohm vd, 1997; </w:t>
      </w:r>
      <w:r w:rsidRPr="00EC7052">
        <w:rPr>
          <w:rFonts w:ascii="Times New Roman" w:hAnsi="Times New Roman" w:cs="Times New Roman"/>
          <w:sz w:val="24"/>
          <w:szCs w:val="24"/>
        </w:rPr>
        <w:t>akt.</w:t>
      </w:r>
      <w:r w:rsidRPr="00A25643">
        <w:rPr>
          <w:rFonts w:ascii="Times New Roman" w:hAnsi="Times New Roman" w:cs="Times New Roman"/>
          <w:sz w:val="24"/>
          <w:szCs w:val="24"/>
        </w:rPr>
        <w:t xml:space="preserve"> Annak, 2005</w:t>
      </w:r>
      <w:proofErr w:type="gramStart"/>
      <w:r w:rsidRPr="00A25643">
        <w:rPr>
          <w:rFonts w:ascii="Times New Roman" w:hAnsi="Times New Roman" w:cs="Times New Roman"/>
          <w:sz w:val="24"/>
          <w:szCs w:val="24"/>
        </w:rPr>
        <w:t>)</w:t>
      </w:r>
      <w:proofErr w:type="gramEnd"/>
      <w:r w:rsidRPr="00A25643">
        <w:rPr>
          <w:rFonts w:ascii="Times New Roman" w:hAnsi="Times New Roman" w:cs="Times New Roman"/>
          <w:sz w:val="24"/>
          <w:szCs w:val="24"/>
        </w:rPr>
        <w:t xml:space="preserve">. Yine, evli kişilerin dul, ayrı yaşayan, </w:t>
      </w:r>
      <w:proofErr w:type="gramStart"/>
      <w:r w:rsidRPr="00A25643">
        <w:rPr>
          <w:rFonts w:ascii="Times New Roman" w:hAnsi="Times New Roman" w:cs="Times New Roman"/>
          <w:sz w:val="24"/>
          <w:szCs w:val="24"/>
        </w:rPr>
        <w:t>bekar</w:t>
      </w:r>
      <w:proofErr w:type="gramEnd"/>
      <w:r w:rsidRPr="00A25643">
        <w:rPr>
          <w:rFonts w:ascii="Times New Roman" w:hAnsi="Times New Roman" w:cs="Times New Roman"/>
          <w:sz w:val="24"/>
          <w:szCs w:val="24"/>
        </w:rPr>
        <w:t xml:space="preserve"> kişilere göre yaşam doyum düzeylerinin daha yüksek olduğunu gösteren çalışmalar yapılmıştır (Ignant, 2010). Evlilik bireylere derin ilişkilerde bulunma, çekici ve destekleyici sosyal destek sağlama gibi olanakları düzenli olarak sağladığı için yaşam doyumuna olumlu yönde katkı sağlamaktadır (Yetim, 2001: 165). Yine birçok arkadaşa sahip olan, iş arkadaşlarıyla iyi ilişkiler kurabilen, yakınlarında sürekli yardımcı birileri olan kişilerin yaşam doyumlarının daha yüksek olduğu görülmüştür (Baştemur, 2006: 73). Ayrıca dışadönük olmak sosyal ilişkilerin daha olumlu olmasının temel gereksinimlerinden biri olarak görülmüş ve yaşam doyumuna olumlu etkide bulunduğu belirtilmiştir (Wilson, 1967).</w:t>
      </w:r>
    </w:p>
    <w:p w:rsidR="002373E4" w:rsidRPr="00A25643"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Günlük olarak fiziksel eksersiz yapan, sporla, bahçe işleriyle, rutin dini toplantılara katılan, gönüllü işlerde görev alan kişilerin yaşam doyum düzeyleri</w:t>
      </w:r>
      <w:r w:rsidR="00517EBE">
        <w:rPr>
          <w:rFonts w:ascii="Times New Roman" w:hAnsi="Times New Roman" w:cs="Times New Roman"/>
          <w:sz w:val="24"/>
          <w:szCs w:val="24"/>
        </w:rPr>
        <w:t>nin</w:t>
      </w:r>
      <w:r w:rsidRPr="00A25643">
        <w:rPr>
          <w:rFonts w:ascii="Times New Roman" w:hAnsi="Times New Roman" w:cs="Times New Roman"/>
          <w:sz w:val="24"/>
          <w:szCs w:val="24"/>
        </w:rPr>
        <w:t xml:space="preserve"> yapılan araştırmalarda daha yüksek olduğu ifade edilmiştir. Amerika da yapılan bir araştırmaya göre, her hafta düzenli olarak kiliseye giden, gönüllü işlerde görev alan ve aylık eğlenceye katılanların yaşam doyumlarının daha yüksek olduğu bulunmuştur, ayrıca bireyin dine verdiği önem, dinsel gelenekler ve dini kader anlayışı genellikle yaşam doyumu ile olumlu ilişki içerisinde olduğu belirtilmiştir  (Yetim, 2001).</w:t>
      </w:r>
    </w:p>
    <w:p w:rsidR="002373E4"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Enflasyon da insanların yaşam doyumlarını etkilemektedir. Özellikle enflasyonun yüksek olduğu ülkelerde insanların satın alma gücü zamanla azalmakta ve bu durum insanların yaş</w:t>
      </w:r>
      <w:r w:rsidR="00415F7D">
        <w:rPr>
          <w:rFonts w:ascii="Times New Roman" w:hAnsi="Times New Roman" w:cs="Times New Roman"/>
          <w:sz w:val="24"/>
          <w:szCs w:val="24"/>
        </w:rPr>
        <w:t>amlarından doyum sağlamamalarına</w:t>
      </w:r>
      <w:r w:rsidRPr="00A25643">
        <w:rPr>
          <w:rFonts w:ascii="Times New Roman" w:hAnsi="Times New Roman" w:cs="Times New Roman"/>
          <w:sz w:val="24"/>
          <w:szCs w:val="24"/>
        </w:rPr>
        <w:t xml:space="preserve"> neden olmaktadır (Baştemur, 2006).</w:t>
      </w:r>
    </w:p>
    <w:p w:rsidR="00517EBE" w:rsidRPr="00A25643" w:rsidRDefault="00517EBE" w:rsidP="00517EBE">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Araştırmalar iş doyumuyla yaşam doyumu arasında olumlu yönde güçlü bir il</w:t>
      </w:r>
      <w:r>
        <w:rPr>
          <w:rFonts w:ascii="Times New Roman" w:hAnsi="Times New Roman" w:cs="Times New Roman"/>
          <w:sz w:val="24"/>
          <w:szCs w:val="24"/>
        </w:rPr>
        <w:t>işkinin olduğunu göstermektedir. Birey</w:t>
      </w:r>
      <w:r w:rsidR="00987D01">
        <w:rPr>
          <w:rFonts w:ascii="Times New Roman" w:hAnsi="Times New Roman" w:cs="Times New Roman"/>
          <w:sz w:val="24"/>
          <w:szCs w:val="24"/>
        </w:rPr>
        <w:t>in</w:t>
      </w:r>
      <w:r w:rsidRPr="00A25643">
        <w:rPr>
          <w:rFonts w:ascii="Times New Roman" w:hAnsi="Times New Roman" w:cs="Times New Roman"/>
          <w:sz w:val="24"/>
          <w:szCs w:val="24"/>
        </w:rPr>
        <w:t xml:space="preserve"> zamanının büyük bir bölümünü işinde geçirdiği düşünüldüğünde bu ilişki çok şaşırtıcı olmayacaktır. Bu bakımdan iş doyumunu olumlu düzeyde etkileyen birçok faktör aynı zamanda yaşam doyumunu da </w:t>
      </w:r>
      <w:r w:rsidRPr="00A25643">
        <w:rPr>
          <w:rFonts w:ascii="Times New Roman" w:hAnsi="Times New Roman" w:cs="Times New Roman"/>
          <w:sz w:val="24"/>
          <w:szCs w:val="24"/>
        </w:rPr>
        <w:lastRenderedPageBreak/>
        <w:t>dolaylı veya doğrudan olumlu yönde etkilemektedir  (Schmitt ve Pulakos, 1985; Avşaroğlu vd, 2005; Bryant ve Constantine, 2006). Birey</w:t>
      </w:r>
      <w:r w:rsidR="00987D01">
        <w:rPr>
          <w:rFonts w:ascii="Times New Roman" w:hAnsi="Times New Roman" w:cs="Times New Roman"/>
          <w:sz w:val="24"/>
          <w:szCs w:val="24"/>
        </w:rPr>
        <w:t>in</w:t>
      </w:r>
      <w:r w:rsidRPr="00A25643">
        <w:rPr>
          <w:rFonts w:ascii="Times New Roman" w:hAnsi="Times New Roman" w:cs="Times New Roman"/>
          <w:sz w:val="24"/>
          <w:szCs w:val="24"/>
        </w:rPr>
        <w:t xml:space="preserve"> iş ortamında yetenek, beceri, ilişki gibi özelliklerini geliştirmesi onun yaşamını anlamlı bulmasına katkıda bulunmaktadır. </w:t>
      </w:r>
    </w:p>
    <w:p w:rsidR="00115BC6" w:rsidRPr="008653F4" w:rsidRDefault="002373E4" w:rsidP="008653F4">
      <w:pPr>
        <w:pStyle w:val="AralkYok"/>
        <w:spacing w:before="240" w:after="240" w:line="360" w:lineRule="auto"/>
        <w:ind w:firstLine="709"/>
        <w:jc w:val="both"/>
        <w:rPr>
          <w:rFonts w:ascii="Times New Roman" w:hAnsi="Times New Roman" w:cs="Times New Roman"/>
          <w:sz w:val="24"/>
          <w:szCs w:val="24"/>
        </w:rPr>
      </w:pPr>
      <w:proofErr w:type="gramStart"/>
      <w:r w:rsidRPr="00A25643">
        <w:rPr>
          <w:rFonts w:ascii="Times New Roman" w:hAnsi="Times New Roman" w:cs="Times New Roman"/>
          <w:sz w:val="24"/>
          <w:szCs w:val="24"/>
        </w:rPr>
        <w:t>Yaşam doyumu ile ilgili yapılan çalışmalar cinsiyet, eğitim durumu, medeni durum, yaş gibi faktörlerin yaşam doyumunu yordamada hemen hemen hiçbir e</w:t>
      </w:r>
      <w:r w:rsidR="00AE401A">
        <w:rPr>
          <w:rFonts w:ascii="Times New Roman" w:hAnsi="Times New Roman" w:cs="Times New Roman"/>
          <w:sz w:val="24"/>
          <w:szCs w:val="24"/>
        </w:rPr>
        <w:t>tkiye sahip olmadığını; b</w:t>
      </w:r>
      <w:r w:rsidRPr="00A25643">
        <w:rPr>
          <w:rFonts w:ascii="Times New Roman" w:hAnsi="Times New Roman" w:cs="Times New Roman"/>
          <w:sz w:val="24"/>
          <w:szCs w:val="24"/>
        </w:rPr>
        <w:t>unun yanında kişilikle ilgili değişkenler, iş durumu, yakın ilişkilerin ve içinde yaşanılan kültürün birey üzerindeki etkisinin yaşam doyumunu açıklamada daha fazla etki</w:t>
      </w:r>
      <w:r w:rsidR="00156967">
        <w:rPr>
          <w:rFonts w:ascii="Times New Roman" w:hAnsi="Times New Roman" w:cs="Times New Roman"/>
          <w:sz w:val="24"/>
          <w:szCs w:val="24"/>
        </w:rPr>
        <w:t xml:space="preserve">ye </w:t>
      </w:r>
      <w:r w:rsidR="00415F7D">
        <w:rPr>
          <w:rFonts w:ascii="Times New Roman" w:hAnsi="Times New Roman" w:cs="Times New Roman"/>
          <w:sz w:val="24"/>
          <w:szCs w:val="24"/>
        </w:rPr>
        <w:t>sahip olduğunu göstermektedi</w:t>
      </w:r>
      <w:r w:rsidR="00156967">
        <w:rPr>
          <w:rFonts w:ascii="Times New Roman" w:hAnsi="Times New Roman" w:cs="Times New Roman"/>
          <w:sz w:val="24"/>
          <w:szCs w:val="24"/>
        </w:rPr>
        <w:t>r</w:t>
      </w:r>
      <w:r w:rsidRPr="00A25643">
        <w:rPr>
          <w:rFonts w:ascii="Times New Roman" w:hAnsi="Times New Roman" w:cs="Times New Roman"/>
          <w:sz w:val="24"/>
          <w:szCs w:val="24"/>
        </w:rPr>
        <w:t xml:space="preserve"> (Rigby ve Huebner, 2005).</w:t>
      </w:r>
      <w:proofErr w:type="gramEnd"/>
    </w:p>
    <w:p w:rsidR="002373E4" w:rsidRPr="00A25643" w:rsidRDefault="002373E4" w:rsidP="00C727B0">
      <w:pPr>
        <w:pStyle w:val="AralkYok"/>
        <w:spacing w:before="240" w:after="240" w:line="360" w:lineRule="auto"/>
        <w:jc w:val="both"/>
        <w:rPr>
          <w:rFonts w:ascii="Times New Roman" w:hAnsi="Times New Roman" w:cs="Times New Roman"/>
          <w:b/>
          <w:bCs/>
          <w:sz w:val="24"/>
          <w:szCs w:val="24"/>
        </w:rPr>
      </w:pPr>
      <w:r w:rsidRPr="00A25643">
        <w:rPr>
          <w:rFonts w:ascii="Times New Roman" w:hAnsi="Times New Roman" w:cs="Times New Roman"/>
          <w:b/>
          <w:bCs/>
          <w:sz w:val="24"/>
          <w:szCs w:val="24"/>
        </w:rPr>
        <w:t>2.3.3. YAŞAM DOYUM KURAMLARI</w:t>
      </w:r>
    </w:p>
    <w:p w:rsidR="00415F7D" w:rsidRPr="00A25643" w:rsidRDefault="00415F7D" w:rsidP="00415F7D">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Yaşam doyumu ile ilgili belli başlı altı yaklaşım söz konusudur. Bunlar Belli Noktaya Erişme, Haz ve Acı, Etkinlik, Yukarıdan Aşağıya – Aşağ</w:t>
      </w:r>
      <w:r>
        <w:rPr>
          <w:rFonts w:ascii="Times New Roman" w:hAnsi="Times New Roman" w:cs="Times New Roman"/>
          <w:sz w:val="24"/>
          <w:szCs w:val="24"/>
        </w:rPr>
        <w:t xml:space="preserve">ıdan Yukarıya, İlişkilendirici ve </w:t>
      </w:r>
      <w:r w:rsidRPr="00A25643">
        <w:rPr>
          <w:rFonts w:ascii="Times New Roman" w:hAnsi="Times New Roman" w:cs="Times New Roman"/>
          <w:sz w:val="24"/>
          <w:szCs w:val="24"/>
        </w:rPr>
        <w:t>Yargı kuramları olarak sıralanabilir. Bu yaklaşımlar aşağıda kısaca şöyle açıklanmıştır.</w:t>
      </w:r>
    </w:p>
    <w:p w:rsidR="002373E4" w:rsidRDefault="002373E4" w:rsidP="00C727B0">
      <w:pPr>
        <w:pStyle w:val="AralkYok"/>
        <w:spacing w:before="240" w:after="240" w:line="360" w:lineRule="auto"/>
        <w:jc w:val="both"/>
        <w:rPr>
          <w:rFonts w:ascii="Times New Roman" w:hAnsi="Times New Roman" w:cs="Times New Roman"/>
          <w:sz w:val="24"/>
          <w:szCs w:val="24"/>
        </w:rPr>
      </w:pPr>
      <w:r w:rsidRPr="00A25643">
        <w:rPr>
          <w:rFonts w:ascii="Times New Roman" w:hAnsi="Times New Roman" w:cs="Times New Roman"/>
          <w:b/>
          <w:bCs/>
          <w:sz w:val="24"/>
          <w:szCs w:val="24"/>
        </w:rPr>
        <w:t>2.3.3.1. Belli Bir Noktaya Erişme Kuram</w:t>
      </w:r>
      <w:r w:rsidR="008A0DF8">
        <w:rPr>
          <w:rFonts w:ascii="Times New Roman" w:hAnsi="Times New Roman" w:cs="Times New Roman"/>
          <w:b/>
          <w:bCs/>
          <w:sz w:val="24"/>
          <w:szCs w:val="24"/>
        </w:rPr>
        <w:t>ları</w:t>
      </w:r>
    </w:p>
    <w:p w:rsidR="002373E4" w:rsidRPr="00A25643" w:rsidRDefault="002373E4" w:rsidP="00C727B0">
      <w:pPr>
        <w:pStyle w:val="AralkYok"/>
        <w:spacing w:before="240" w:after="240" w:line="360" w:lineRule="auto"/>
        <w:ind w:firstLine="709"/>
        <w:jc w:val="both"/>
        <w:rPr>
          <w:rFonts w:ascii="Times New Roman" w:hAnsi="Times New Roman" w:cs="Times New Roman"/>
          <w:sz w:val="24"/>
          <w:szCs w:val="24"/>
        </w:rPr>
      </w:pPr>
      <w:r w:rsidRPr="00A25643">
        <w:rPr>
          <w:rFonts w:ascii="Times New Roman" w:hAnsi="Times New Roman" w:cs="Times New Roman"/>
          <w:sz w:val="24"/>
          <w:szCs w:val="24"/>
        </w:rPr>
        <w:t>Bu Kuram Wilson</w:t>
      </w:r>
      <w:r w:rsidR="004068A1">
        <w:rPr>
          <w:rFonts w:ascii="Times New Roman" w:hAnsi="Times New Roman" w:cs="Times New Roman"/>
          <w:sz w:val="24"/>
          <w:szCs w:val="24"/>
        </w:rPr>
        <w:t xml:space="preserve"> (1967)</w:t>
      </w:r>
      <w:r w:rsidRPr="00A25643">
        <w:rPr>
          <w:rFonts w:ascii="Times New Roman" w:hAnsi="Times New Roman" w:cs="Times New Roman"/>
          <w:sz w:val="24"/>
          <w:szCs w:val="24"/>
        </w:rPr>
        <w:t xml:space="preserve"> tarafından ortaya atılmıştır. Kuramsal çerçevesinde “ihtiyaçların doyurulmasının mutluluğa ve doyuma neden olduğu, bunun karşıtı durumların ise mutsuzluk yarattığı” gö</w:t>
      </w:r>
      <w:r w:rsidR="00345F25">
        <w:rPr>
          <w:rFonts w:ascii="Times New Roman" w:hAnsi="Times New Roman" w:cs="Times New Roman"/>
          <w:sz w:val="24"/>
          <w:szCs w:val="24"/>
        </w:rPr>
        <w:t xml:space="preserve">rüşü vardır. Bir başka deyişle </w:t>
      </w:r>
      <w:r w:rsidRPr="00A25643">
        <w:rPr>
          <w:rFonts w:ascii="Times New Roman" w:hAnsi="Times New Roman" w:cs="Times New Roman"/>
          <w:sz w:val="24"/>
          <w:szCs w:val="24"/>
        </w:rPr>
        <w:t>iyi olma</w:t>
      </w:r>
      <w:r w:rsidR="00345F25">
        <w:rPr>
          <w:rFonts w:ascii="Times New Roman" w:hAnsi="Times New Roman" w:cs="Times New Roman"/>
          <w:sz w:val="24"/>
          <w:szCs w:val="24"/>
        </w:rPr>
        <w:t xml:space="preserve"> durumu</w:t>
      </w:r>
      <w:r w:rsidRPr="00A25643">
        <w:rPr>
          <w:rFonts w:ascii="Times New Roman" w:hAnsi="Times New Roman" w:cs="Times New Roman"/>
          <w:sz w:val="24"/>
          <w:szCs w:val="24"/>
        </w:rPr>
        <w:t>, mutluluk ve yaşam doyumu seviyesinin yüksekliği</w:t>
      </w:r>
      <w:r w:rsidR="00345F25">
        <w:rPr>
          <w:rFonts w:ascii="Times New Roman" w:hAnsi="Times New Roman" w:cs="Times New Roman"/>
          <w:sz w:val="24"/>
          <w:szCs w:val="24"/>
        </w:rPr>
        <w:t xml:space="preserve"> ile </w:t>
      </w:r>
      <w:r w:rsidRPr="00A25643">
        <w:rPr>
          <w:rFonts w:ascii="Times New Roman" w:hAnsi="Times New Roman" w:cs="Times New Roman"/>
          <w:sz w:val="24"/>
          <w:szCs w:val="24"/>
        </w:rPr>
        <w:t>amaç ve gereksi</w:t>
      </w:r>
      <w:r w:rsidR="00345F25">
        <w:rPr>
          <w:rFonts w:ascii="Times New Roman" w:hAnsi="Times New Roman" w:cs="Times New Roman"/>
          <w:sz w:val="24"/>
          <w:szCs w:val="24"/>
        </w:rPr>
        <w:t>niml</w:t>
      </w:r>
      <w:r w:rsidR="00415F7D">
        <w:rPr>
          <w:rFonts w:ascii="Times New Roman" w:hAnsi="Times New Roman" w:cs="Times New Roman"/>
          <w:sz w:val="24"/>
          <w:szCs w:val="24"/>
        </w:rPr>
        <w:t>erin karşılanmasına bağlıdır</w:t>
      </w:r>
      <w:r w:rsidRPr="00A25643">
        <w:rPr>
          <w:rFonts w:ascii="Times New Roman" w:hAnsi="Times New Roman" w:cs="Times New Roman"/>
          <w:sz w:val="24"/>
          <w:szCs w:val="24"/>
        </w:rPr>
        <w:t xml:space="preserve"> (Wilson, 1967: 302).</w:t>
      </w:r>
    </w:p>
    <w:p w:rsidR="002373E4" w:rsidRDefault="008A0DF8" w:rsidP="00C727B0">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2.3.3.2. Haz ve Acı Kuramları</w:t>
      </w:r>
    </w:p>
    <w:p w:rsidR="002373E4" w:rsidRPr="00BC60E8" w:rsidRDefault="002373E4" w:rsidP="00C727B0">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Bu yaklaşıma göre, eğer bireyin ihtiyaç ve amaç</w:t>
      </w:r>
      <w:r w:rsidR="00AD1AD3">
        <w:rPr>
          <w:rFonts w:ascii="Times New Roman" w:hAnsi="Times New Roman" w:cs="Times New Roman"/>
          <w:sz w:val="24"/>
          <w:szCs w:val="24"/>
        </w:rPr>
        <w:t>l</w:t>
      </w:r>
      <w:r w:rsidR="00415F7D">
        <w:rPr>
          <w:rFonts w:ascii="Times New Roman" w:hAnsi="Times New Roman" w:cs="Times New Roman"/>
          <w:sz w:val="24"/>
          <w:szCs w:val="24"/>
        </w:rPr>
        <w:t xml:space="preserve">arı tam anlamıyla doyurulursa </w:t>
      </w:r>
      <w:r w:rsidRPr="00BC60E8">
        <w:rPr>
          <w:rFonts w:ascii="Times New Roman" w:hAnsi="Times New Roman" w:cs="Times New Roman"/>
          <w:sz w:val="24"/>
          <w:szCs w:val="24"/>
        </w:rPr>
        <w:t>en büyük mut</w:t>
      </w:r>
      <w:r w:rsidR="00AD1AD3">
        <w:rPr>
          <w:rFonts w:ascii="Times New Roman" w:hAnsi="Times New Roman" w:cs="Times New Roman"/>
          <w:sz w:val="24"/>
          <w:szCs w:val="24"/>
        </w:rPr>
        <w:t>lulu</w:t>
      </w:r>
      <w:r w:rsidR="00415F7D">
        <w:rPr>
          <w:rFonts w:ascii="Times New Roman" w:hAnsi="Times New Roman" w:cs="Times New Roman"/>
          <w:sz w:val="24"/>
          <w:szCs w:val="24"/>
        </w:rPr>
        <w:t>ğa ulaşacağı düşünülebilir</w:t>
      </w:r>
      <w:r w:rsidRPr="00BC60E8">
        <w:rPr>
          <w:rFonts w:ascii="Times New Roman" w:hAnsi="Times New Roman" w:cs="Times New Roman"/>
          <w:sz w:val="24"/>
          <w:szCs w:val="24"/>
        </w:rPr>
        <w:t>. Hoşlanımın kaynakları arttıkça acının kaynakları da artacaktır. Bu kaynaklara alışmanın mutluluğu yaratmayacağı, ancak kaybında mutsuzluğun olacağı belirtilmektedir (Diener,1984</w:t>
      </w:r>
      <w:r w:rsidR="004068A1">
        <w:rPr>
          <w:rFonts w:ascii="Times New Roman" w:hAnsi="Times New Roman" w:cs="Times New Roman"/>
          <w:sz w:val="24"/>
          <w:szCs w:val="24"/>
        </w:rPr>
        <w:t>: 563</w:t>
      </w:r>
      <w:r w:rsidRPr="00BC60E8">
        <w:rPr>
          <w:rFonts w:ascii="Times New Roman" w:hAnsi="Times New Roman" w:cs="Times New Roman"/>
          <w:sz w:val="24"/>
          <w:szCs w:val="24"/>
        </w:rPr>
        <w:t xml:space="preserve">). </w:t>
      </w:r>
    </w:p>
    <w:p w:rsidR="002373E4" w:rsidRDefault="008A0DF8" w:rsidP="00C727B0">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2.3.3.3. Etkinlik Kuramları</w:t>
      </w:r>
    </w:p>
    <w:p w:rsidR="003F02DD" w:rsidRPr="008653F4" w:rsidRDefault="006B13C8" w:rsidP="008653F4">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Etkinlik kuramları</w:t>
      </w:r>
      <w:r w:rsidR="002373E4" w:rsidRPr="00BC60E8">
        <w:rPr>
          <w:rFonts w:ascii="Times New Roman" w:hAnsi="Times New Roman" w:cs="Times New Roman"/>
          <w:sz w:val="24"/>
          <w:szCs w:val="24"/>
        </w:rPr>
        <w:t>, mutluluğun bireyin kendi etkinliğind</w:t>
      </w:r>
      <w:r w:rsidR="00517EBE">
        <w:rPr>
          <w:rFonts w:ascii="Times New Roman" w:hAnsi="Times New Roman" w:cs="Times New Roman"/>
          <w:sz w:val="24"/>
          <w:szCs w:val="24"/>
        </w:rPr>
        <w:t>en kaynaklandığı temel varsayımına</w:t>
      </w:r>
      <w:r w:rsidR="002373E4" w:rsidRPr="00BC60E8">
        <w:rPr>
          <w:rFonts w:ascii="Times New Roman" w:hAnsi="Times New Roman" w:cs="Times New Roman"/>
          <w:sz w:val="24"/>
          <w:szCs w:val="24"/>
        </w:rPr>
        <w:t xml:space="preserve"> dayanır. Aristotales etkinlik kuramının ilk ve en önemli temsilcisidir. Ona </w:t>
      </w:r>
      <w:r w:rsidR="002373E4" w:rsidRPr="00BC60E8">
        <w:rPr>
          <w:rFonts w:ascii="Times New Roman" w:hAnsi="Times New Roman" w:cs="Times New Roman"/>
          <w:sz w:val="24"/>
          <w:szCs w:val="24"/>
        </w:rPr>
        <w:lastRenderedPageBreak/>
        <w:t>göre mutluluk, bireyin erdemli etkinliklerinden kaynağını alır. Etkinlikler; hobiler, sosyal ilişkiler, egzersizler gibi terimlerle ifade edilir. Bu yaklaşıma göre, eğer birey önemli etkinlikler üzerine yoğunlaşırsa mutluluk kendiliğinden gelecektir. Ayrıca, bu etkinlikler bireyin beceri düzeyi ile doğru orantı</w:t>
      </w:r>
      <w:r w:rsidR="00A54D31">
        <w:rPr>
          <w:rFonts w:ascii="Times New Roman" w:hAnsi="Times New Roman" w:cs="Times New Roman"/>
          <w:sz w:val="24"/>
          <w:szCs w:val="24"/>
        </w:rPr>
        <w:t>lı ise hoşlanım ve yaşam doyumu</w:t>
      </w:r>
      <w:r w:rsidR="00AD1AD3">
        <w:rPr>
          <w:rFonts w:ascii="Times New Roman" w:hAnsi="Times New Roman" w:cs="Times New Roman"/>
          <w:sz w:val="24"/>
          <w:szCs w:val="24"/>
        </w:rPr>
        <w:t xml:space="preserve"> </w:t>
      </w:r>
      <w:r w:rsidR="002373E4" w:rsidRPr="00BC60E8">
        <w:rPr>
          <w:rFonts w:ascii="Times New Roman" w:hAnsi="Times New Roman" w:cs="Times New Roman"/>
          <w:sz w:val="24"/>
          <w:szCs w:val="24"/>
        </w:rPr>
        <w:t>daha</w:t>
      </w:r>
      <w:r w:rsidR="004068A1">
        <w:rPr>
          <w:rFonts w:ascii="Times New Roman" w:hAnsi="Times New Roman" w:cs="Times New Roman"/>
          <w:sz w:val="24"/>
          <w:szCs w:val="24"/>
        </w:rPr>
        <w:t xml:space="preserve"> fazla olacaktır (Diener, 1984</w:t>
      </w:r>
      <w:r w:rsidR="00221E40">
        <w:rPr>
          <w:rFonts w:ascii="Times New Roman" w:hAnsi="Times New Roman" w:cs="Times New Roman"/>
          <w:sz w:val="24"/>
          <w:szCs w:val="24"/>
        </w:rPr>
        <w:t>: 564</w:t>
      </w:r>
      <w:r w:rsidR="004068A1">
        <w:rPr>
          <w:rFonts w:ascii="Times New Roman" w:hAnsi="Times New Roman" w:cs="Times New Roman"/>
          <w:sz w:val="24"/>
          <w:szCs w:val="24"/>
        </w:rPr>
        <w:t>).</w:t>
      </w:r>
    </w:p>
    <w:p w:rsidR="002373E4" w:rsidRDefault="002373E4" w:rsidP="00C727B0">
      <w:pPr>
        <w:pStyle w:val="AralkYok"/>
        <w:spacing w:before="240" w:after="240" w:line="360" w:lineRule="auto"/>
        <w:jc w:val="both"/>
        <w:rPr>
          <w:rFonts w:ascii="Times New Roman" w:hAnsi="Times New Roman" w:cs="Times New Roman"/>
          <w:b/>
          <w:bCs/>
          <w:sz w:val="24"/>
          <w:szCs w:val="24"/>
        </w:rPr>
      </w:pPr>
      <w:r w:rsidRPr="00BC60E8">
        <w:rPr>
          <w:rFonts w:ascii="Times New Roman" w:hAnsi="Times New Roman" w:cs="Times New Roman"/>
          <w:b/>
          <w:bCs/>
          <w:sz w:val="24"/>
          <w:szCs w:val="24"/>
        </w:rPr>
        <w:t>2.3.3.4. Aşağıdan Yukarıya-Yukarıd</w:t>
      </w:r>
      <w:r w:rsidR="008A0DF8">
        <w:rPr>
          <w:rFonts w:ascii="Times New Roman" w:hAnsi="Times New Roman" w:cs="Times New Roman"/>
          <w:b/>
          <w:bCs/>
          <w:sz w:val="24"/>
          <w:szCs w:val="24"/>
        </w:rPr>
        <w:t>an Aşağıya Kuramları</w:t>
      </w:r>
    </w:p>
    <w:p w:rsidR="000610A5" w:rsidRPr="00115BC6" w:rsidRDefault="006B13C8" w:rsidP="00115BC6">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kuramlara göre</w:t>
      </w:r>
      <w:r w:rsidR="002373E4" w:rsidRPr="00BC60E8">
        <w:rPr>
          <w:rFonts w:ascii="Times New Roman" w:hAnsi="Times New Roman" w:cs="Times New Roman"/>
          <w:sz w:val="24"/>
          <w:szCs w:val="24"/>
        </w:rPr>
        <w:t>, birey yaşamındaki mutluluğa bakarken kendisi için mutlu olan ve olmayan döneml</w:t>
      </w:r>
      <w:r>
        <w:rPr>
          <w:rFonts w:ascii="Times New Roman" w:hAnsi="Times New Roman" w:cs="Times New Roman"/>
          <w:sz w:val="24"/>
          <w:szCs w:val="24"/>
        </w:rPr>
        <w:t>erin değerlendirmesini yapmaktadır</w:t>
      </w:r>
      <w:r w:rsidR="002373E4" w:rsidRPr="00BC60E8">
        <w:rPr>
          <w:rFonts w:ascii="Times New Roman" w:hAnsi="Times New Roman" w:cs="Times New Roman"/>
          <w:sz w:val="24"/>
          <w:szCs w:val="24"/>
        </w:rPr>
        <w:t xml:space="preserve">. Mutlu bir yaşam mutlu dakikaların bir araya gelmesinden oluşmaktadır. </w:t>
      </w:r>
      <w:r>
        <w:rPr>
          <w:rFonts w:ascii="Times New Roman" w:hAnsi="Times New Roman" w:cs="Times New Roman"/>
          <w:sz w:val="24"/>
          <w:szCs w:val="24"/>
        </w:rPr>
        <w:t>Bireyde o</w:t>
      </w:r>
      <w:r w:rsidR="002373E4" w:rsidRPr="00BC60E8">
        <w:rPr>
          <w:rFonts w:ascii="Times New Roman" w:hAnsi="Times New Roman" w:cs="Times New Roman"/>
          <w:sz w:val="24"/>
          <w:szCs w:val="24"/>
        </w:rPr>
        <w:t xml:space="preserve">lumluluğu görmek için bir </w:t>
      </w:r>
      <w:r>
        <w:rPr>
          <w:rFonts w:ascii="Times New Roman" w:hAnsi="Times New Roman" w:cs="Times New Roman"/>
          <w:sz w:val="24"/>
          <w:szCs w:val="24"/>
        </w:rPr>
        <w:t>potansiyel güç vardır ve b</w:t>
      </w:r>
      <w:r w:rsidR="002373E4" w:rsidRPr="00BC60E8">
        <w:rPr>
          <w:rFonts w:ascii="Times New Roman" w:hAnsi="Times New Roman" w:cs="Times New Roman"/>
          <w:sz w:val="24"/>
          <w:szCs w:val="24"/>
        </w:rPr>
        <w:t>irey mutlu olduğu için yaşamından doyum alır. Bunun tersi geçerli değildir. Birey kişiliğinin bütün özelliklerine göre olaylara yaklaşır. Olaylara iyimser bir bakış açısı ile bakan bireyin</w:t>
      </w:r>
      <w:r>
        <w:rPr>
          <w:rFonts w:ascii="Times New Roman" w:hAnsi="Times New Roman" w:cs="Times New Roman"/>
          <w:sz w:val="24"/>
          <w:szCs w:val="24"/>
        </w:rPr>
        <w:t xml:space="preserve"> dayanma gücü ve yaşam doyum düzeyi</w:t>
      </w:r>
      <w:r w:rsidR="002373E4" w:rsidRPr="00BC60E8">
        <w:rPr>
          <w:rFonts w:ascii="Times New Roman" w:hAnsi="Times New Roman" w:cs="Times New Roman"/>
          <w:sz w:val="24"/>
          <w:szCs w:val="24"/>
        </w:rPr>
        <w:t xml:space="preserve"> yüksektir (Tolor, 1978</w:t>
      </w:r>
      <w:r w:rsidR="000610A5">
        <w:rPr>
          <w:rFonts w:ascii="Times New Roman" w:hAnsi="Times New Roman" w:cs="Times New Roman"/>
          <w:sz w:val="24"/>
          <w:szCs w:val="24"/>
        </w:rPr>
        <w:t>; Diener, 1984: 565</w:t>
      </w:r>
      <w:r w:rsidR="002373E4" w:rsidRPr="00BC60E8">
        <w:rPr>
          <w:rFonts w:ascii="Times New Roman" w:hAnsi="Times New Roman" w:cs="Times New Roman"/>
          <w:sz w:val="24"/>
          <w:szCs w:val="24"/>
        </w:rPr>
        <w:t>).</w:t>
      </w:r>
    </w:p>
    <w:p w:rsidR="002373E4" w:rsidRDefault="000610A5" w:rsidP="00C727B0">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2.3.3.5. Bağ</w:t>
      </w:r>
      <w:r w:rsidR="002373E4" w:rsidRPr="00BC60E8">
        <w:rPr>
          <w:rFonts w:ascii="Times New Roman" w:hAnsi="Times New Roman" w:cs="Times New Roman"/>
          <w:b/>
          <w:bCs/>
          <w:sz w:val="24"/>
          <w:szCs w:val="24"/>
        </w:rPr>
        <w:t xml:space="preserve"> Kuram</w:t>
      </w:r>
      <w:r>
        <w:rPr>
          <w:rFonts w:ascii="Times New Roman" w:hAnsi="Times New Roman" w:cs="Times New Roman"/>
          <w:b/>
          <w:bCs/>
          <w:sz w:val="24"/>
          <w:szCs w:val="24"/>
        </w:rPr>
        <w:t>ları</w:t>
      </w:r>
    </w:p>
    <w:p w:rsidR="000610A5" w:rsidRDefault="000610A5" w:rsidP="000610A5">
      <w:pPr>
        <w:autoSpaceDE w:val="0"/>
        <w:autoSpaceDN w:val="0"/>
        <w:adjustRightInd w:val="0"/>
        <w:spacing w:after="0" w:line="360" w:lineRule="auto"/>
        <w:ind w:firstLine="709"/>
        <w:jc w:val="both"/>
        <w:rPr>
          <w:rFonts w:ascii="Times New Roman" w:hAnsi="Times New Roman" w:cs="Times New Roman"/>
          <w:sz w:val="24"/>
          <w:szCs w:val="24"/>
          <w:lang w:eastAsia="tr-TR"/>
        </w:rPr>
      </w:pPr>
      <w:r w:rsidRPr="000610A5">
        <w:rPr>
          <w:rFonts w:ascii="Times New Roman" w:hAnsi="Times New Roman" w:cs="Times New Roman"/>
          <w:sz w:val="24"/>
          <w:szCs w:val="24"/>
          <w:lang w:eastAsia="tr-TR"/>
        </w:rPr>
        <w:t>Bağ kuramları koşullanma, bilişsel yüklemelerde bulunma, bellek ve bilgi işleme</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süreçleri üzerine geliştirilen birçok kuramı kapsayan genel bir yaklaşımı</w:t>
      </w:r>
      <w:r>
        <w:rPr>
          <w:rFonts w:ascii="Times New Roman" w:hAnsi="Times New Roman" w:cs="Times New Roman"/>
          <w:sz w:val="24"/>
          <w:szCs w:val="24"/>
          <w:lang w:eastAsia="tr-TR"/>
        </w:rPr>
        <w:t xml:space="preserve"> tanımlamaktadır. Yaş</w:t>
      </w:r>
      <w:r w:rsidR="00CF6312">
        <w:rPr>
          <w:rFonts w:ascii="Times New Roman" w:hAnsi="Times New Roman" w:cs="Times New Roman"/>
          <w:sz w:val="24"/>
          <w:szCs w:val="24"/>
          <w:lang w:eastAsia="tr-TR"/>
        </w:rPr>
        <w:t>a</w:t>
      </w:r>
      <w:r>
        <w:rPr>
          <w:rFonts w:ascii="Times New Roman" w:hAnsi="Times New Roman" w:cs="Times New Roman"/>
          <w:sz w:val="24"/>
          <w:szCs w:val="24"/>
          <w:lang w:eastAsia="tr-TR"/>
        </w:rPr>
        <w:t>m doyumu</w:t>
      </w:r>
      <w:r w:rsidRPr="000610A5">
        <w:rPr>
          <w:rFonts w:ascii="Times New Roman" w:hAnsi="Times New Roman" w:cs="Times New Roman"/>
          <w:sz w:val="24"/>
          <w:szCs w:val="24"/>
          <w:lang w:eastAsia="tr-TR"/>
        </w:rPr>
        <w:t xml:space="preserve"> alanı açısından bağ kuramları, insanların mutluluğa</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ulaşmalarının, zihinlerinde yaşantılarına bağlı olarak gelişen bilişsel çağrışımlara dayalı</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değerlendirmeler yoluyla gerçekleştiğini savunmaktadır. Bağ kuramlarına göre bireyin</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yaşantıları ile bu yaşantılar sonucunda oluşan düşünce ve duygulanıma ilişkin bireyin</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zihninde bazı bilişsel bağlar oluşmaktadır. Buna göre kendilerini mutlu hisseden</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bireyler, olumlu bağlara ilişkin güçlü bir zihinsel ağ oluşturmuş ve alışkanlık gereği</w:t>
      </w:r>
      <w:r>
        <w:rPr>
          <w:rFonts w:ascii="Times New Roman" w:hAnsi="Times New Roman" w:cs="Times New Roman"/>
          <w:sz w:val="24"/>
          <w:szCs w:val="24"/>
          <w:lang w:eastAsia="tr-TR"/>
        </w:rPr>
        <w:t xml:space="preserve"> </w:t>
      </w:r>
      <w:r w:rsidRPr="000610A5">
        <w:rPr>
          <w:rFonts w:ascii="Times New Roman" w:hAnsi="Times New Roman" w:cs="Times New Roman"/>
          <w:sz w:val="24"/>
          <w:szCs w:val="24"/>
          <w:lang w:eastAsia="tr-TR"/>
        </w:rPr>
        <w:t>olumlu biçimlerde tepkide bulunmayı öğrenmiş insanlardır (Diener, 1984</w:t>
      </w:r>
      <w:r>
        <w:rPr>
          <w:rFonts w:ascii="Times New Roman" w:hAnsi="Times New Roman" w:cs="Times New Roman"/>
          <w:sz w:val="24"/>
          <w:szCs w:val="24"/>
          <w:lang w:eastAsia="tr-TR"/>
        </w:rPr>
        <w:t>; 566</w:t>
      </w:r>
      <w:r w:rsidRPr="000610A5">
        <w:rPr>
          <w:rFonts w:ascii="Times New Roman" w:hAnsi="Times New Roman" w:cs="Times New Roman"/>
          <w:sz w:val="24"/>
          <w:szCs w:val="24"/>
          <w:lang w:eastAsia="tr-TR"/>
        </w:rPr>
        <w:t>).</w:t>
      </w:r>
    </w:p>
    <w:p w:rsidR="002373E4" w:rsidRDefault="000610A5" w:rsidP="000610A5">
      <w:pPr>
        <w:pStyle w:val="AralkYok"/>
        <w:spacing w:before="240" w:after="240" w:line="360" w:lineRule="auto"/>
        <w:jc w:val="both"/>
        <w:rPr>
          <w:rFonts w:ascii="Times New Roman" w:hAnsi="Times New Roman" w:cs="Times New Roman"/>
          <w:sz w:val="24"/>
          <w:szCs w:val="24"/>
        </w:rPr>
      </w:pPr>
      <w:r>
        <w:rPr>
          <w:rFonts w:ascii="Times New Roman" w:hAnsi="Times New Roman" w:cs="Times New Roman"/>
          <w:b/>
          <w:bCs/>
          <w:sz w:val="24"/>
          <w:szCs w:val="24"/>
        </w:rPr>
        <w:t>2.3.3.6. Yargı Kuramları</w:t>
      </w:r>
    </w:p>
    <w:p w:rsidR="002373E4" w:rsidRPr="00531A47" w:rsidRDefault="002373E4" w:rsidP="00C727B0">
      <w:pPr>
        <w:pStyle w:val="AralkYok"/>
        <w:spacing w:before="240" w:after="240" w:line="360" w:lineRule="auto"/>
        <w:ind w:firstLine="709"/>
        <w:jc w:val="both"/>
        <w:rPr>
          <w:rFonts w:ascii="Times New Roman" w:hAnsi="Times New Roman" w:cs="Times New Roman"/>
          <w:b/>
          <w:sz w:val="24"/>
          <w:szCs w:val="24"/>
        </w:rPr>
      </w:pPr>
      <w:r w:rsidRPr="00BC60E8">
        <w:rPr>
          <w:rFonts w:ascii="Times New Roman" w:hAnsi="Times New Roman" w:cs="Times New Roman"/>
          <w:sz w:val="24"/>
          <w:szCs w:val="24"/>
        </w:rPr>
        <w:t>Yargılama kuramında standartlarla gerçek durum karşılaştırılır. Eğer gerçek durumlar standartlara yaklaşırsa yaşam doyumu seviyesi yükselir. Bireyin kullandığı standartlar önemlidir. Sosyal ka</w:t>
      </w:r>
      <w:r w:rsidR="00CF6312">
        <w:rPr>
          <w:rFonts w:ascii="Times New Roman" w:hAnsi="Times New Roman" w:cs="Times New Roman"/>
          <w:sz w:val="24"/>
          <w:szCs w:val="24"/>
        </w:rPr>
        <w:t>rşılaştırmalarda birey karşılaştırma yaptığı kişiden</w:t>
      </w:r>
      <w:r w:rsidRPr="00BC60E8">
        <w:rPr>
          <w:rFonts w:ascii="Times New Roman" w:hAnsi="Times New Roman" w:cs="Times New Roman"/>
          <w:sz w:val="24"/>
          <w:szCs w:val="24"/>
        </w:rPr>
        <w:t xml:space="preserve"> kendini daha iyi hissederse doyum oluşur. Doyum göz önüne alındığında bu tür karşılaştırmalar bilinçli olarak yapılabilir. Ancak duygular söz konusu olduğunda standartlarla karşılaştırma olayı bilinçsiz ya da bilinçdışı yapılmaktadır. Yargı kuramları </w:t>
      </w:r>
      <w:r w:rsidRPr="00BC60E8">
        <w:rPr>
          <w:rFonts w:ascii="Times New Roman" w:hAnsi="Times New Roman" w:cs="Times New Roman"/>
          <w:sz w:val="24"/>
          <w:szCs w:val="24"/>
        </w:rPr>
        <w:lastRenderedPageBreak/>
        <w:t>ne tür olayların olumlu ya da olumsuz olduğunu belirlemekle birlikte; olayların ortaya çıkaracağı duygunun miktarını öngörebilmektedirler (Diener, 1984</w:t>
      </w:r>
      <w:r w:rsidR="008A0DF8">
        <w:rPr>
          <w:rFonts w:ascii="Times New Roman" w:hAnsi="Times New Roman" w:cs="Times New Roman"/>
          <w:sz w:val="24"/>
          <w:szCs w:val="24"/>
        </w:rPr>
        <w:t>: 566</w:t>
      </w:r>
      <w:r w:rsidRPr="00BC60E8">
        <w:rPr>
          <w:rFonts w:ascii="Times New Roman" w:hAnsi="Times New Roman" w:cs="Times New Roman"/>
          <w:sz w:val="24"/>
          <w:szCs w:val="24"/>
        </w:rPr>
        <w:t>).</w:t>
      </w:r>
      <w:r w:rsidR="00531A47">
        <w:rPr>
          <w:rFonts w:ascii="Times New Roman" w:hAnsi="Times New Roman" w:cs="Times New Roman"/>
          <w:sz w:val="24"/>
          <w:szCs w:val="24"/>
        </w:rPr>
        <w:t xml:space="preserve"> </w:t>
      </w:r>
    </w:p>
    <w:p w:rsidR="002373E4" w:rsidRPr="008A0DF8" w:rsidRDefault="002373E4" w:rsidP="00C727B0">
      <w:pPr>
        <w:pStyle w:val="AralkYok"/>
        <w:spacing w:before="240" w:after="240" w:line="360" w:lineRule="auto"/>
        <w:jc w:val="both"/>
        <w:rPr>
          <w:rFonts w:ascii="Times New Roman" w:hAnsi="Times New Roman" w:cs="Times New Roman"/>
          <w:b/>
          <w:bCs/>
          <w:sz w:val="24"/>
          <w:szCs w:val="24"/>
        </w:rPr>
      </w:pPr>
      <w:r w:rsidRPr="00BC60E8">
        <w:rPr>
          <w:rFonts w:ascii="Times New Roman" w:hAnsi="Times New Roman" w:cs="Times New Roman"/>
          <w:b/>
          <w:bCs/>
          <w:sz w:val="24"/>
          <w:szCs w:val="24"/>
        </w:rPr>
        <w:t>2.3.4. İŞ DOYUMU-YAŞAM DOYUMU ETKİLEŞİMİ</w:t>
      </w:r>
      <w:r w:rsidR="00105AB2">
        <w:rPr>
          <w:rFonts w:ascii="Times New Roman" w:hAnsi="Times New Roman" w:cs="Times New Roman"/>
          <w:b/>
          <w:bCs/>
          <w:sz w:val="24"/>
          <w:szCs w:val="24"/>
        </w:rPr>
        <w:t xml:space="preserve"> </w:t>
      </w:r>
    </w:p>
    <w:p w:rsidR="009B6737" w:rsidRPr="00BC60E8" w:rsidRDefault="002373E4" w:rsidP="00990E0C">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İş doyumu bireyin iş yaşamına ilişkin doyumunu ifade ederken; yaşam doyumu kavramı, bireyin çalışma yaşamı ve çalışma dışı yaşamdaki toplam doyumunu ifade etmektedir. Bir anlamda iş doyumu, genel yaşam doyumunun bir alt alanı olarak değerlendirilmektedir. Bireyin iş yaşamında geçirdiği zaman dilimi dikkate alındığında iş doyumu ile yaşam doyumu arasındaki ilişkinin varlığı şaşırtıcı olmayacaktır. Pek çok insanın yaşamında işin hayatının merkezinde yer alması iş doyumu ile yaşam doyumu arasındaki ilişkinin varlığını güçlendiren önemli unsurdur (Çetinkanat, 2000).</w:t>
      </w:r>
      <w:r w:rsidR="00990E0C">
        <w:rPr>
          <w:rFonts w:ascii="Times New Roman" w:hAnsi="Times New Roman" w:cs="Times New Roman"/>
          <w:sz w:val="24"/>
          <w:szCs w:val="24"/>
        </w:rPr>
        <w:t xml:space="preserve"> </w:t>
      </w:r>
      <w:r w:rsidR="009B6737">
        <w:rPr>
          <w:rFonts w:ascii="Times New Roman" w:hAnsi="Times New Roman" w:cs="Times New Roman"/>
          <w:sz w:val="24"/>
          <w:szCs w:val="24"/>
        </w:rPr>
        <w:t>Kaban</w:t>
      </w:r>
      <w:r w:rsidR="00910BEB">
        <w:rPr>
          <w:rFonts w:ascii="Times New Roman" w:hAnsi="Times New Roman" w:cs="Times New Roman"/>
          <w:sz w:val="24"/>
          <w:szCs w:val="24"/>
        </w:rPr>
        <w:t xml:space="preserve">off ve O’brein (1980: 596-597) </w:t>
      </w:r>
      <w:r w:rsidR="009B6737">
        <w:rPr>
          <w:rFonts w:ascii="Times New Roman" w:hAnsi="Times New Roman" w:cs="Times New Roman"/>
          <w:sz w:val="24"/>
          <w:szCs w:val="24"/>
        </w:rPr>
        <w:t>iş doyumu ile yaşam doyumu arasındaki ilişkiyi açıklamaya yönelik üç yaklaşım öne sürmüşlerdir:</w:t>
      </w:r>
      <w:r w:rsidR="009B6737" w:rsidRPr="00BC60E8">
        <w:rPr>
          <w:rFonts w:ascii="Times New Roman" w:hAnsi="Times New Roman" w:cs="Times New Roman"/>
          <w:sz w:val="24"/>
          <w:szCs w:val="24"/>
        </w:rPr>
        <w:t xml:space="preserve"> </w:t>
      </w:r>
    </w:p>
    <w:p w:rsidR="009B6737" w:rsidRPr="00BC60E8" w:rsidRDefault="009B6737" w:rsidP="009B6737">
      <w:pPr>
        <w:pStyle w:val="AralkYok"/>
        <w:spacing w:before="240" w:after="240" w:line="360" w:lineRule="auto"/>
        <w:jc w:val="both"/>
        <w:rPr>
          <w:rFonts w:ascii="Times New Roman" w:hAnsi="Times New Roman" w:cs="Times New Roman"/>
          <w:sz w:val="24"/>
          <w:szCs w:val="24"/>
        </w:rPr>
      </w:pPr>
      <w:r w:rsidRPr="00BC60E8">
        <w:rPr>
          <w:rFonts w:ascii="Times New Roman" w:hAnsi="Times New Roman" w:cs="Times New Roman"/>
          <w:b/>
          <w:bCs/>
          <w:sz w:val="24"/>
          <w:szCs w:val="24"/>
        </w:rPr>
        <w:t>2.3.4.1. Telafi Etme Yaklaşımı</w:t>
      </w:r>
    </w:p>
    <w:p w:rsidR="009B6737" w:rsidRPr="00BC60E8" w:rsidRDefault="00771B11" w:rsidP="009B6737">
      <w:pPr>
        <w:pStyle w:val="AralkYok"/>
        <w:spacing w:before="240"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Telafi etme</w:t>
      </w:r>
      <w:r w:rsidR="009B6737" w:rsidRPr="00BC60E8">
        <w:rPr>
          <w:rFonts w:ascii="Times New Roman" w:hAnsi="Times New Roman" w:cs="Times New Roman"/>
          <w:sz w:val="24"/>
          <w:szCs w:val="24"/>
        </w:rPr>
        <w:t xml:space="preserve"> yaklaşımı, iş doyumu ile yaşam doyumu arasında zıt ve olumsuz bir ilişki olduğunu savunur. Bu yaklaşımda, iş yaşamından veya yaşamdan elde edilen mutluluklardan hangisi diğerine göre yüksekse düşük olanı dengeleyeceği savunulur. Örneğin, çalışma yaşamında beklediklerini bulamayan insanların, çalışma dışı yaşamlarında aile, arkadaş, akraba, komşuluk ilişkilerini olumlu yönde geliştirerek bu yaşam alanındaki tatmin düzeylerini yükseltmeye çalışacakları varsayılmaktadır</w:t>
      </w:r>
      <w:r w:rsidR="009B6737">
        <w:rPr>
          <w:rFonts w:ascii="Times New Roman" w:hAnsi="Times New Roman" w:cs="Times New Roman"/>
          <w:sz w:val="24"/>
          <w:szCs w:val="24"/>
        </w:rPr>
        <w:t>.</w:t>
      </w:r>
    </w:p>
    <w:p w:rsidR="009B6737" w:rsidRPr="00BC60E8" w:rsidRDefault="00771B11" w:rsidP="009B6737">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2.3.4.2. Aktarma</w:t>
      </w:r>
      <w:r w:rsidR="009B6737" w:rsidRPr="00BC60E8">
        <w:rPr>
          <w:rFonts w:ascii="Times New Roman" w:hAnsi="Times New Roman" w:cs="Times New Roman"/>
          <w:b/>
          <w:bCs/>
          <w:sz w:val="24"/>
          <w:szCs w:val="24"/>
        </w:rPr>
        <w:t xml:space="preserve"> Yaklaşımı</w:t>
      </w:r>
    </w:p>
    <w:p w:rsidR="009B6737" w:rsidRPr="00BC60E8" w:rsidRDefault="009B6737" w:rsidP="009B6737">
      <w:pPr>
        <w:pStyle w:val="AralkYok"/>
        <w:spacing w:before="240" w:after="240" w:line="360" w:lineRule="auto"/>
        <w:ind w:firstLine="709"/>
        <w:jc w:val="both"/>
        <w:rPr>
          <w:rFonts w:ascii="Times New Roman" w:hAnsi="Times New Roman" w:cs="Times New Roman"/>
          <w:b/>
          <w:bCs/>
          <w:sz w:val="24"/>
          <w:szCs w:val="24"/>
        </w:rPr>
      </w:pPr>
      <w:r w:rsidRPr="00BC60E8">
        <w:rPr>
          <w:rFonts w:ascii="Times New Roman" w:hAnsi="Times New Roman" w:cs="Times New Roman"/>
          <w:sz w:val="24"/>
          <w:szCs w:val="24"/>
        </w:rPr>
        <w:t>Bu yaklaşımda, bireyin bir alanda yaşamış olduğu duyguları başka bir alana aktardığı savunulur. Bu görüşe göre iş doyumuyla yaşam doyumu arasında olumlu yönde bir ilişki vardır. Birey işinde kötü deneyimler yaşıyorsa içinde bulunduğu olumsuz durumu aile ve özel yaşamına da aktaracak ve iş dışında da olumsuz duygular yaşayacaktır</w:t>
      </w:r>
      <w:r>
        <w:rPr>
          <w:rFonts w:ascii="Times New Roman" w:hAnsi="Times New Roman" w:cs="Times New Roman"/>
          <w:sz w:val="24"/>
          <w:szCs w:val="24"/>
        </w:rPr>
        <w:t>.</w:t>
      </w:r>
    </w:p>
    <w:p w:rsidR="009B6737" w:rsidRPr="00BC60E8" w:rsidRDefault="00771B11" w:rsidP="009B6737">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2.3.4.3. Ayrım</w:t>
      </w:r>
      <w:r w:rsidR="009B6737" w:rsidRPr="00BC60E8">
        <w:rPr>
          <w:rFonts w:ascii="Times New Roman" w:hAnsi="Times New Roman" w:cs="Times New Roman"/>
          <w:b/>
          <w:bCs/>
          <w:sz w:val="24"/>
          <w:szCs w:val="24"/>
        </w:rPr>
        <w:t xml:space="preserve"> Yaklaşımı</w:t>
      </w:r>
    </w:p>
    <w:p w:rsidR="009B6737" w:rsidRPr="00BC60E8" w:rsidRDefault="009B6737" w:rsidP="009B6737">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 xml:space="preserve">Bu görüşe göre, iş doyumuyla yaşam doyumu arasında herhangi bir ilişki bulunmamaktadır. Bu yaklaşımın temel özelliği; bireyler, herhangi bir şekilde mesleki tecrübe ve alışkanlıklarının etkisinde kalmadan, çalışma dışı serbest zamanlarını </w:t>
      </w:r>
      <w:r w:rsidRPr="00BC60E8">
        <w:rPr>
          <w:rFonts w:ascii="Times New Roman" w:hAnsi="Times New Roman" w:cs="Times New Roman"/>
          <w:sz w:val="24"/>
          <w:szCs w:val="24"/>
        </w:rPr>
        <w:lastRenderedPageBreak/>
        <w:t>geçirebilmektedirler.</w:t>
      </w:r>
      <w:r w:rsidRPr="00BC60E8">
        <w:rPr>
          <w:rFonts w:ascii="Times New Roman" w:hAnsi="Times New Roman" w:cs="Times New Roman"/>
          <w:position w:val="8"/>
          <w:sz w:val="24"/>
          <w:szCs w:val="24"/>
          <w:vertAlign w:val="superscript"/>
        </w:rPr>
        <w:t xml:space="preserve"> </w:t>
      </w:r>
      <w:r w:rsidRPr="00BC60E8">
        <w:rPr>
          <w:rFonts w:ascii="Times New Roman" w:hAnsi="Times New Roman" w:cs="Times New Roman"/>
          <w:sz w:val="24"/>
          <w:szCs w:val="24"/>
        </w:rPr>
        <w:t>Dolayısıyla çalışma yaşam alanları ile çalışma dışı yaşam alanları arasında bir ilişki bulunmamaktad</w:t>
      </w:r>
      <w:r>
        <w:rPr>
          <w:rFonts w:ascii="Times New Roman" w:hAnsi="Times New Roman" w:cs="Times New Roman"/>
          <w:sz w:val="24"/>
          <w:szCs w:val="24"/>
        </w:rPr>
        <w:t>ır.</w:t>
      </w:r>
    </w:p>
    <w:p w:rsidR="002373E4" w:rsidRPr="00BC60E8" w:rsidRDefault="002373E4" w:rsidP="00C727B0">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İş doyumu ile yaşam doyumu arasındaki ilişki ara</w:t>
      </w:r>
      <w:r w:rsidR="00990E0C">
        <w:rPr>
          <w:rFonts w:ascii="Times New Roman" w:hAnsi="Times New Roman" w:cs="Times New Roman"/>
          <w:sz w:val="24"/>
          <w:szCs w:val="24"/>
        </w:rPr>
        <w:t xml:space="preserve">ştırmacılar tarafından çok </w:t>
      </w:r>
      <w:r w:rsidRPr="00BC60E8">
        <w:rPr>
          <w:rFonts w:ascii="Times New Roman" w:hAnsi="Times New Roman" w:cs="Times New Roman"/>
          <w:sz w:val="24"/>
          <w:szCs w:val="24"/>
        </w:rPr>
        <w:t>yönlü olarak incelenmiş, yapılan birçok araştırmada iş doyumu ile yaşam doyumu arasında olumlu ilişki olduğu belirtilmiştir (Schmitt ve Pulakos, 1985; Bryant ve Constantine, 2006).</w:t>
      </w:r>
      <w:r w:rsidR="00223E18">
        <w:rPr>
          <w:rFonts w:ascii="Times New Roman" w:hAnsi="Times New Roman" w:cs="Times New Roman"/>
          <w:sz w:val="24"/>
          <w:szCs w:val="24"/>
        </w:rPr>
        <w:t xml:space="preserve"> Bu bulgulara paralel olarak;</w:t>
      </w:r>
    </w:p>
    <w:p w:rsidR="002373E4" w:rsidRPr="00BC60E8" w:rsidRDefault="002373E4" w:rsidP="00C727B0">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İş yaşamındaki doyumsuzluk, mutsuzluk, hayal kırıklılığı ve isteksizlik, bireyin genel yaşamına etki ederek; yaşamdan da doyum sağlayamamasına neden olabilmektedir. Bu durum bireyin çevresini, ailesini ve arkadaşlık ilişkilerini de olumsuz etkileyerek, fiziksel ve ruhsal sağlığını bozabilmektedir</w:t>
      </w:r>
      <w:r w:rsidRPr="00BC60E8">
        <w:rPr>
          <w:rFonts w:ascii="Times New Roman" w:hAnsi="Times New Roman" w:cs="Times New Roman"/>
          <w:b/>
          <w:bCs/>
          <w:sz w:val="24"/>
          <w:szCs w:val="24"/>
        </w:rPr>
        <w:t xml:space="preserve"> (</w:t>
      </w:r>
      <w:r w:rsidRPr="00BC60E8">
        <w:rPr>
          <w:rFonts w:ascii="Times New Roman" w:hAnsi="Times New Roman" w:cs="Times New Roman"/>
          <w:sz w:val="24"/>
          <w:szCs w:val="24"/>
        </w:rPr>
        <w:t>Kabanoff</w:t>
      </w:r>
      <w:r w:rsidRPr="00BC60E8">
        <w:rPr>
          <w:rFonts w:ascii="Times New Roman" w:hAnsi="Times New Roman" w:cs="Times New Roman"/>
          <w:color w:val="000000"/>
          <w:sz w:val="24"/>
          <w:szCs w:val="24"/>
        </w:rPr>
        <w:t xml:space="preserve"> ve O’brein</w:t>
      </w:r>
      <w:r w:rsidRPr="00BC60E8">
        <w:rPr>
          <w:rFonts w:ascii="Times New Roman" w:hAnsi="Times New Roman" w:cs="Times New Roman"/>
          <w:sz w:val="24"/>
          <w:szCs w:val="24"/>
        </w:rPr>
        <w:t>, 1980; Judge ve Watanabe, 1994).</w:t>
      </w:r>
    </w:p>
    <w:p w:rsidR="002373E4" w:rsidRDefault="002373E4" w:rsidP="009B6737">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 xml:space="preserve">Çalışma yaşamındaki doyumun mu yaşam doyumunu etkilediği, yoksa yaşam doyumunun mu çalışma yaşamından elde edilen doyumu etkilediği tartışılırken, kesin olan şeyin, çalışma yaşamı ile yaşam doyumu arasında güçlü bir ilişkinin varlığıdır. </w:t>
      </w:r>
    </w:p>
    <w:p w:rsidR="002373E4" w:rsidRDefault="002373E4" w:rsidP="00BC60E8">
      <w:pPr>
        <w:pStyle w:val="AralkYok"/>
        <w:spacing w:line="360" w:lineRule="auto"/>
        <w:ind w:firstLine="709"/>
        <w:jc w:val="both"/>
        <w:rPr>
          <w:rFonts w:ascii="Times New Roman" w:hAnsi="Times New Roman" w:cs="Times New Roman"/>
          <w:sz w:val="24"/>
          <w:szCs w:val="24"/>
        </w:rPr>
      </w:pPr>
    </w:p>
    <w:p w:rsidR="002373E4" w:rsidRDefault="002373E4" w:rsidP="00BC60E8">
      <w:pPr>
        <w:pStyle w:val="AralkYok"/>
        <w:spacing w:line="360" w:lineRule="auto"/>
        <w:ind w:firstLine="709"/>
        <w:jc w:val="both"/>
        <w:rPr>
          <w:rFonts w:ascii="Times New Roman" w:hAnsi="Times New Roman" w:cs="Times New Roman"/>
          <w:sz w:val="24"/>
          <w:szCs w:val="24"/>
        </w:rPr>
      </w:pPr>
    </w:p>
    <w:p w:rsidR="002373E4" w:rsidRDefault="002373E4" w:rsidP="00BC60E8">
      <w:pPr>
        <w:pStyle w:val="AralkYok"/>
        <w:spacing w:line="360" w:lineRule="auto"/>
        <w:ind w:firstLine="709"/>
        <w:jc w:val="both"/>
        <w:rPr>
          <w:rFonts w:ascii="Times New Roman" w:hAnsi="Times New Roman" w:cs="Times New Roman"/>
          <w:sz w:val="24"/>
          <w:szCs w:val="24"/>
        </w:rPr>
      </w:pPr>
    </w:p>
    <w:p w:rsidR="002373E4" w:rsidRDefault="002373E4" w:rsidP="00BC60E8">
      <w:pPr>
        <w:pStyle w:val="AralkYok"/>
        <w:spacing w:line="360" w:lineRule="auto"/>
        <w:ind w:firstLine="709"/>
        <w:jc w:val="both"/>
        <w:rPr>
          <w:rFonts w:ascii="Times New Roman" w:hAnsi="Times New Roman" w:cs="Times New Roman"/>
          <w:sz w:val="24"/>
          <w:szCs w:val="24"/>
        </w:rPr>
      </w:pPr>
    </w:p>
    <w:p w:rsidR="002373E4" w:rsidRDefault="002373E4" w:rsidP="00BC60E8">
      <w:pPr>
        <w:pStyle w:val="AralkYok"/>
        <w:spacing w:line="360" w:lineRule="auto"/>
        <w:ind w:firstLine="709"/>
        <w:jc w:val="both"/>
        <w:rPr>
          <w:rFonts w:ascii="Times New Roman" w:hAnsi="Times New Roman" w:cs="Times New Roman"/>
          <w:sz w:val="24"/>
          <w:szCs w:val="24"/>
        </w:rPr>
      </w:pPr>
    </w:p>
    <w:p w:rsidR="002373E4" w:rsidRDefault="002373E4" w:rsidP="00BC60E8">
      <w:pPr>
        <w:pStyle w:val="AralkYok"/>
        <w:spacing w:line="360" w:lineRule="auto"/>
        <w:ind w:firstLine="709"/>
        <w:jc w:val="both"/>
        <w:rPr>
          <w:rFonts w:ascii="Times New Roman" w:hAnsi="Times New Roman" w:cs="Times New Roman"/>
          <w:sz w:val="24"/>
          <w:szCs w:val="24"/>
        </w:rPr>
      </w:pPr>
    </w:p>
    <w:p w:rsidR="002373E4" w:rsidRDefault="002373E4" w:rsidP="00BC60E8">
      <w:pPr>
        <w:pStyle w:val="AralkYok"/>
        <w:spacing w:line="360" w:lineRule="auto"/>
        <w:ind w:firstLine="709"/>
        <w:jc w:val="both"/>
        <w:rPr>
          <w:rFonts w:ascii="Times New Roman" w:hAnsi="Times New Roman" w:cs="Times New Roman"/>
          <w:sz w:val="24"/>
          <w:szCs w:val="24"/>
        </w:rPr>
      </w:pPr>
    </w:p>
    <w:p w:rsidR="004C0DA5" w:rsidRDefault="004C0DA5" w:rsidP="004C0DA5">
      <w:pPr>
        <w:pStyle w:val="AralkYok"/>
        <w:spacing w:before="1200" w:after="480" w:line="360" w:lineRule="auto"/>
        <w:rPr>
          <w:rFonts w:ascii="Times New Roman" w:hAnsi="Times New Roman" w:cs="Times New Roman"/>
          <w:b/>
          <w:bCs/>
          <w:sz w:val="4"/>
          <w:szCs w:val="4"/>
        </w:rPr>
      </w:pPr>
    </w:p>
    <w:p w:rsidR="00590232" w:rsidRDefault="00590232" w:rsidP="004C0DA5">
      <w:pPr>
        <w:pStyle w:val="AralkYok"/>
        <w:spacing w:before="1200" w:after="480" w:line="360" w:lineRule="auto"/>
        <w:rPr>
          <w:rFonts w:ascii="Times New Roman" w:hAnsi="Times New Roman" w:cs="Times New Roman"/>
          <w:b/>
          <w:bCs/>
          <w:sz w:val="4"/>
          <w:szCs w:val="4"/>
        </w:rPr>
      </w:pPr>
    </w:p>
    <w:p w:rsidR="00E94F01" w:rsidRDefault="00E94F01" w:rsidP="00E94F01">
      <w:pPr>
        <w:pStyle w:val="AralkYok"/>
        <w:spacing w:before="1200" w:after="480" w:line="360" w:lineRule="auto"/>
        <w:rPr>
          <w:rFonts w:ascii="Times New Roman" w:hAnsi="Times New Roman" w:cs="Times New Roman"/>
          <w:b/>
          <w:bCs/>
          <w:sz w:val="4"/>
          <w:szCs w:val="4"/>
        </w:rPr>
      </w:pPr>
    </w:p>
    <w:p w:rsidR="00E94F01" w:rsidRDefault="00E94F01" w:rsidP="00E94F01">
      <w:pPr>
        <w:pStyle w:val="AralkYok"/>
        <w:spacing w:before="1200" w:after="480" w:line="360" w:lineRule="auto"/>
        <w:jc w:val="center"/>
        <w:rPr>
          <w:rFonts w:ascii="Times New Roman" w:hAnsi="Times New Roman" w:cs="Times New Roman"/>
          <w:b/>
          <w:bCs/>
          <w:sz w:val="4"/>
          <w:szCs w:val="4"/>
        </w:rPr>
      </w:pPr>
    </w:p>
    <w:p w:rsidR="002373E4" w:rsidRPr="00BC60E8" w:rsidRDefault="002373E4" w:rsidP="00E94F01">
      <w:pPr>
        <w:pStyle w:val="AralkYok"/>
        <w:spacing w:before="1200" w:after="480" w:line="360" w:lineRule="auto"/>
        <w:jc w:val="center"/>
        <w:rPr>
          <w:rFonts w:ascii="Times New Roman" w:hAnsi="Times New Roman" w:cs="Times New Roman"/>
          <w:b/>
          <w:bCs/>
          <w:sz w:val="24"/>
          <w:szCs w:val="24"/>
        </w:rPr>
      </w:pPr>
      <w:r w:rsidRPr="00BC60E8">
        <w:rPr>
          <w:rFonts w:ascii="Times New Roman" w:hAnsi="Times New Roman" w:cs="Times New Roman"/>
          <w:b/>
          <w:bCs/>
          <w:sz w:val="24"/>
          <w:szCs w:val="24"/>
        </w:rPr>
        <w:t>ÜÇÜNCÜ BÖLÜM</w:t>
      </w:r>
    </w:p>
    <w:p w:rsidR="002373E4" w:rsidRPr="00BC60E8" w:rsidRDefault="002373E4" w:rsidP="00BC60E8">
      <w:pPr>
        <w:pStyle w:val="AralkYok"/>
        <w:spacing w:line="360" w:lineRule="auto"/>
        <w:jc w:val="center"/>
        <w:rPr>
          <w:rFonts w:ascii="Times New Roman" w:hAnsi="Times New Roman" w:cs="Times New Roman"/>
          <w:b/>
          <w:bCs/>
          <w:sz w:val="24"/>
          <w:szCs w:val="24"/>
        </w:rPr>
      </w:pPr>
      <w:r w:rsidRPr="00BC60E8">
        <w:rPr>
          <w:rFonts w:ascii="Times New Roman" w:hAnsi="Times New Roman" w:cs="Times New Roman"/>
          <w:b/>
          <w:bCs/>
          <w:sz w:val="24"/>
          <w:szCs w:val="24"/>
        </w:rPr>
        <w:t>İLGİLİ ARAŞTIRMALAR</w:t>
      </w:r>
    </w:p>
    <w:p w:rsidR="002373E4" w:rsidRPr="00AB24AA" w:rsidRDefault="002373E4" w:rsidP="00E94F01">
      <w:pPr>
        <w:autoSpaceDE w:val="0"/>
        <w:autoSpaceDN w:val="0"/>
        <w:adjustRightInd w:val="0"/>
        <w:spacing w:before="480" w:after="240" w:line="360" w:lineRule="auto"/>
        <w:rPr>
          <w:rFonts w:ascii="Times New Roman" w:hAnsi="Times New Roman" w:cs="Times New Roman"/>
          <w:b/>
          <w:bCs/>
          <w:sz w:val="24"/>
          <w:szCs w:val="24"/>
        </w:rPr>
      </w:pPr>
      <w:r>
        <w:rPr>
          <w:rFonts w:ascii="Times New Roman" w:hAnsi="Times New Roman" w:cs="Times New Roman"/>
          <w:b/>
          <w:bCs/>
          <w:sz w:val="24"/>
          <w:szCs w:val="24"/>
        </w:rPr>
        <w:t>3.1. MÜKEMMELLİYETÇİLİK</w:t>
      </w:r>
      <w:r w:rsidRPr="00906379">
        <w:rPr>
          <w:rFonts w:ascii="Times New Roman" w:hAnsi="Times New Roman" w:cs="Times New Roman"/>
          <w:b/>
          <w:bCs/>
          <w:sz w:val="24"/>
          <w:szCs w:val="24"/>
        </w:rPr>
        <w:t xml:space="preserve"> ARAŞTIRMALARI</w:t>
      </w:r>
    </w:p>
    <w:p w:rsidR="002373E4" w:rsidRPr="00897935" w:rsidRDefault="00A91B81"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 bölümde, </w:t>
      </w:r>
      <w:r w:rsidR="002373E4">
        <w:rPr>
          <w:rFonts w:ascii="Times New Roman" w:hAnsi="Times New Roman" w:cs="Times New Roman"/>
          <w:sz w:val="24"/>
          <w:szCs w:val="24"/>
        </w:rPr>
        <w:t>farklı örneklem grupları üzer</w:t>
      </w:r>
      <w:r w:rsidR="00406F48">
        <w:rPr>
          <w:rFonts w:ascii="Times New Roman" w:hAnsi="Times New Roman" w:cs="Times New Roman"/>
          <w:sz w:val="24"/>
          <w:szCs w:val="24"/>
        </w:rPr>
        <w:t>inde mükemmelliyetçilik, olumlu mükemmelliyetçilik ve olumsuz</w:t>
      </w:r>
      <w:r w:rsidR="002373E4">
        <w:rPr>
          <w:rFonts w:ascii="Times New Roman" w:hAnsi="Times New Roman" w:cs="Times New Roman"/>
          <w:sz w:val="24"/>
          <w:szCs w:val="24"/>
        </w:rPr>
        <w:t xml:space="preserve"> mükemmelliyetçilik kişilik yapılarının araştırıldığı y</w:t>
      </w:r>
      <w:r w:rsidR="007F2B5D">
        <w:rPr>
          <w:rFonts w:ascii="Times New Roman" w:hAnsi="Times New Roman" w:cs="Times New Roman"/>
          <w:sz w:val="24"/>
          <w:szCs w:val="24"/>
        </w:rPr>
        <w:t>urt dışı ve yurt iç</w:t>
      </w:r>
      <w:r w:rsidR="004C0DA5">
        <w:rPr>
          <w:rFonts w:ascii="Times New Roman" w:hAnsi="Times New Roman" w:cs="Times New Roman"/>
          <w:sz w:val="24"/>
          <w:szCs w:val="24"/>
        </w:rPr>
        <w:t xml:space="preserve">i çalışmalar </w:t>
      </w:r>
      <w:r w:rsidR="002373E4">
        <w:rPr>
          <w:rFonts w:ascii="Times New Roman" w:hAnsi="Times New Roman" w:cs="Times New Roman"/>
          <w:sz w:val="24"/>
          <w:szCs w:val="24"/>
        </w:rPr>
        <w:t>sunulmuştur.</w:t>
      </w:r>
    </w:p>
    <w:p w:rsidR="002373E4" w:rsidRDefault="002373E4" w:rsidP="0070101A">
      <w:pPr>
        <w:autoSpaceDE w:val="0"/>
        <w:autoSpaceDN w:val="0"/>
        <w:adjustRightInd w:val="0"/>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3.1</w:t>
      </w:r>
      <w:r w:rsidRPr="007823F3">
        <w:rPr>
          <w:rFonts w:ascii="Times New Roman" w:hAnsi="Times New Roman" w:cs="Times New Roman"/>
          <w:b/>
          <w:bCs/>
          <w:sz w:val="24"/>
          <w:szCs w:val="24"/>
        </w:rPr>
        <w:t xml:space="preserve">.1. </w:t>
      </w:r>
      <w:r w:rsidR="00084A08" w:rsidRPr="007823F3">
        <w:rPr>
          <w:rFonts w:ascii="Times New Roman" w:hAnsi="Times New Roman" w:cs="Times New Roman"/>
          <w:b/>
          <w:bCs/>
          <w:sz w:val="24"/>
          <w:szCs w:val="24"/>
        </w:rPr>
        <w:t>MÜKEMMELLİYETÇİLİK YURTDIŞI ARAŞTIRMALARI</w:t>
      </w:r>
      <w:r w:rsidR="00084A08">
        <w:rPr>
          <w:rFonts w:ascii="Times New Roman" w:hAnsi="Times New Roman" w:cs="Times New Roman"/>
          <w:b/>
          <w:bCs/>
          <w:sz w:val="24"/>
          <w:szCs w:val="24"/>
        </w:rPr>
        <w:t xml:space="preserve"> </w:t>
      </w:r>
    </w:p>
    <w:p w:rsidR="00891D67" w:rsidRDefault="004E416F" w:rsidP="004E416F">
      <w:pPr>
        <w:autoSpaceDE w:val="0"/>
        <w:autoSpaceDN w:val="0"/>
        <w:adjustRightInd w:val="0"/>
        <w:spacing w:before="240" w:after="24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Pek çok araştırmacının, mükemmelliyetçiliğin olumlu ve olumsuz boyutlarının varlığının yanında mükemmelliyetçiliğin temelinin yaşamın ilk yıllarında nispeten şekillendiği ve bu şekillenmede ailelerin büyük rol oynadığı</w:t>
      </w:r>
      <w:r w:rsidR="00964D83">
        <w:rPr>
          <w:rFonts w:ascii="Times New Roman" w:hAnsi="Times New Roman" w:cs="Times New Roman"/>
          <w:bCs/>
          <w:sz w:val="24"/>
          <w:szCs w:val="24"/>
        </w:rPr>
        <w:t xml:space="preserve"> konusunda hem fikir olduğunu</w:t>
      </w:r>
      <w:r w:rsidR="00591F0B">
        <w:rPr>
          <w:rFonts w:ascii="Times New Roman" w:hAnsi="Times New Roman" w:cs="Times New Roman"/>
          <w:bCs/>
          <w:sz w:val="24"/>
          <w:szCs w:val="24"/>
        </w:rPr>
        <w:t xml:space="preserve"> belirtmiştik</w:t>
      </w:r>
      <w:r>
        <w:rPr>
          <w:rFonts w:ascii="Times New Roman" w:hAnsi="Times New Roman" w:cs="Times New Roman"/>
          <w:bCs/>
          <w:sz w:val="24"/>
          <w:szCs w:val="24"/>
        </w:rPr>
        <w:t>.  Ebeveynlerle çocukları arasında yapılan araştırmaların da bu düşünceyi destekler nitelikte olduğu görülmektedir.</w:t>
      </w:r>
    </w:p>
    <w:p w:rsidR="004E416F" w:rsidRDefault="004E416F" w:rsidP="00D9014D">
      <w:pPr>
        <w:autoSpaceDE w:val="0"/>
        <w:autoSpaceDN w:val="0"/>
        <w:adjustRightInd w:val="0"/>
        <w:spacing w:before="240" w:after="240" w:line="360" w:lineRule="auto"/>
        <w:ind w:firstLine="709"/>
        <w:jc w:val="both"/>
        <w:rPr>
          <w:rFonts w:ascii="Times New Roman" w:hAnsi="Times New Roman" w:cs="Times New Roman"/>
          <w:sz w:val="24"/>
          <w:szCs w:val="24"/>
        </w:rPr>
      </w:pPr>
      <w:r w:rsidRPr="00215E9E">
        <w:rPr>
          <w:rFonts w:ascii="Times New Roman" w:hAnsi="Times New Roman" w:cs="Times New Roman"/>
          <w:sz w:val="24"/>
          <w:szCs w:val="24"/>
        </w:rPr>
        <w:t>Vieth ve Trull (1999) 188 kolej öğrencisi ve öğrencilerin ebeveynleriyle aralarındaki mükemmelliyetçilik puanlarını incelemişlerdir. Araştırma sonuçlarında</w:t>
      </w:r>
      <w:r>
        <w:rPr>
          <w:rFonts w:ascii="Times New Roman" w:hAnsi="Times New Roman" w:cs="Times New Roman"/>
          <w:sz w:val="24"/>
          <w:szCs w:val="24"/>
        </w:rPr>
        <w:t xml:space="preserve">, </w:t>
      </w:r>
      <w:r w:rsidRPr="00215E9E">
        <w:rPr>
          <w:rFonts w:ascii="Times New Roman" w:hAnsi="Times New Roman" w:cs="Times New Roman"/>
          <w:sz w:val="24"/>
          <w:szCs w:val="24"/>
        </w:rPr>
        <w:t>kendine yönelik mükemmelliyetçilik</w:t>
      </w:r>
      <w:r>
        <w:rPr>
          <w:rFonts w:ascii="Times New Roman" w:hAnsi="Times New Roman" w:cs="Times New Roman"/>
          <w:sz w:val="24"/>
          <w:szCs w:val="24"/>
        </w:rPr>
        <w:t xml:space="preserve"> boyutunda kız öğrencilerin anneleriyle, erkek öğrencilerin ise babalarıyla mükemmelliyetçilik düzeylerinin</w:t>
      </w:r>
      <w:r w:rsidRPr="00215E9E">
        <w:rPr>
          <w:rFonts w:ascii="Times New Roman" w:hAnsi="Times New Roman" w:cs="Times New Roman"/>
          <w:sz w:val="24"/>
          <w:szCs w:val="24"/>
        </w:rPr>
        <w:t xml:space="preserve"> </w:t>
      </w:r>
      <w:r w:rsidR="00A91B81">
        <w:rPr>
          <w:rFonts w:ascii="Times New Roman" w:hAnsi="Times New Roman" w:cs="Times New Roman"/>
          <w:sz w:val="24"/>
          <w:szCs w:val="24"/>
        </w:rPr>
        <w:t>pozitif</w:t>
      </w:r>
      <w:r>
        <w:rPr>
          <w:rFonts w:ascii="Times New Roman" w:hAnsi="Times New Roman" w:cs="Times New Roman"/>
          <w:sz w:val="24"/>
          <w:szCs w:val="24"/>
        </w:rPr>
        <w:t xml:space="preserve"> yönde anlamlı bir ilişki içerisinde olduğu sonucuna ulaşılmıştır</w:t>
      </w:r>
      <w:r w:rsidRPr="00215E9E">
        <w:rPr>
          <w:rFonts w:ascii="Times New Roman" w:hAnsi="Times New Roman" w:cs="Times New Roman"/>
          <w:sz w:val="24"/>
          <w:szCs w:val="24"/>
        </w:rPr>
        <w:t>. Öğrencilerin kendine yönelik mükemmelliyetçil</w:t>
      </w:r>
      <w:r>
        <w:rPr>
          <w:rFonts w:ascii="Times New Roman" w:hAnsi="Times New Roman" w:cs="Times New Roman"/>
          <w:sz w:val="24"/>
          <w:szCs w:val="24"/>
        </w:rPr>
        <w:t>i</w:t>
      </w:r>
      <w:r w:rsidRPr="00215E9E">
        <w:rPr>
          <w:rFonts w:ascii="Times New Roman" w:hAnsi="Times New Roman" w:cs="Times New Roman"/>
          <w:sz w:val="24"/>
          <w:szCs w:val="24"/>
        </w:rPr>
        <w:t>k düzeyleriyle ailelerin sosyal düzene yönelik mükemmelliyetçilik düzeyleri arasında anlamlı bir ilişkinin olmadığı bulgusuna ulaşılmıştır. Kız ve erkek öğrencilerin kendi ifadeleri dikkate alındığında kız çocuklarının mükemmelliyetçilik düzeylerinin erkeklere göre ailelerinin mükemmelliyetçilik düzeyleriyle daha fazla uyumlu olduğu b</w:t>
      </w:r>
      <w:r>
        <w:rPr>
          <w:rFonts w:ascii="Times New Roman" w:hAnsi="Times New Roman" w:cs="Times New Roman"/>
          <w:sz w:val="24"/>
          <w:szCs w:val="24"/>
        </w:rPr>
        <w:t>ulgusuna ulaşılmıştır. Anneler ile kızların</w:t>
      </w:r>
      <w:r w:rsidRPr="00215E9E">
        <w:rPr>
          <w:rFonts w:ascii="Times New Roman" w:hAnsi="Times New Roman" w:cs="Times New Roman"/>
          <w:sz w:val="24"/>
          <w:szCs w:val="24"/>
        </w:rPr>
        <w:t xml:space="preserve"> mükemmelliyetçilik dü</w:t>
      </w:r>
      <w:r>
        <w:rPr>
          <w:rFonts w:ascii="Times New Roman" w:hAnsi="Times New Roman" w:cs="Times New Roman"/>
          <w:sz w:val="24"/>
          <w:szCs w:val="24"/>
        </w:rPr>
        <w:t xml:space="preserve">zeyleri arasındaki </w:t>
      </w:r>
      <w:r w:rsidRPr="00215E9E">
        <w:rPr>
          <w:rFonts w:ascii="Times New Roman" w:hAnsi="Times New Roman" w:cs="Times New Roman"/>
          <w:sz w:val="24"/>
          <w:szCs w:val="24"/>
        </w:rPr>
        <w:t>uyum</w:t>
      </w:r>
      <w:r>
        <w:rPr>
          <w:rFonts w:ascii="Times New Roman" w:hAnsi="Times New Roman" w:cs="Times New Roman"/>
          <w:sz w:val="24"/>
          <w:szCs w:val="24"/>
        </w:rPr>
        <w:t>un</w:t>
      </w:r>
      <w:r w:rsidRPr="00215E9E">
        <w:rPr>
          <w:rFonts w:ascii="Times New Roman" w:hAnsi="Times New Roman" w:cs="Times New Roman"/>
          <w:sz w:val="24"/>
          <w:szCs w:val="24"/>
        </w:rPr>
        <w:t xml:space="preserve"> babalarla er</w:t>
      </w:r>
      <w:r>
        <w:rPr>
          <w:rFonts w:ascii="Times New Roman" w:hAnsi="Times New Roman" w:cs="Times New Roman"/>
          <w:sz w:val="24"/>
          <w:szCs w:val="24"/>
        </w:rPr>
        <w:t>kek çocukları arasındaki uyum düzeyinden</w:t>
      </w:r>
      <w:r w:rsidRPr="00215E9E">
        <w:rPr>
          <w:rFonts w:ascii="Times New Roman" w:hAnsi="Times New Roman" w:cs="Times New Roman"/>
          <w:sz w:val="24"/>
          <w:szCs w:val="24"/>
        </w:rPr>
        <w:t xml:space="preserve"> daha fazla olduğu görülmüştür. Kendine yönelik mükemmelliyetçilik boyutunda erkek çocuklarının babalarla olan uyum düzeyi</w:t>
      </w:r>
      <w:r>
        <w:rPr>
          <w:rFonts w:ascii="Times New Roman" w:hAnsi="Times New Roman" w:cs="Times New Roman"/>
          <w:sz w:val="24"/>
          <w:szCs w:val="24"/>
        </w:rPr>
        <w:t>nin</w:t>
      </w:r>
      <w:r w:rsidRPr="00215E9E">
        <w:rPr>
          <w:rFonts w:ascii="Times New Roman" w:hAnsi="Times New Roman" w:cs="Times New Roman"/>
          <w:sz w:val="24"/>
          <w:szCs w:val="24"/>
        </w:rPr>
        <w:t xml:space="preserve"> anneleriyle olan uyum düzeyinden daha yüksek olduğunu araştırma sonuçları göstermiştir. Anne ile kızlarının sosyal düzene </w:t>
      </w:r>
      <w:r w:rsidRPr="00215E9E">
        <w:rPr>
          <w:rFonts w:ascii="Times New Roman" w:hAnsi="Times New Roman" w:cs="Times New Roman"/>
          <w:sz w:val="24"/>
          <w:szCs w:val="24"/>
        </w:rPr>
        <w:lastRenderedPageBreak/>
        <w:t>yönelik alt boyutundaki mükemmelliyetçilik puanlarının anlamlı ilişki içerisinde olduğu görülürken, kendine yönelik mükemmelliyetçilik boyutunda bu ilişkiye</w:t>
      </w:r>
      <w:r w:rsidR="0032286F">
        <w:rPr>
          <w:rFonts w:ascii="Times New Roman" w:hAnsi="Times New Roman" w:cs="Times New Roman"/>
          <w:sz w:val="24"/>
          <w:szCs w:val="24"/>
        </w:rPr>
        <w:t xml:space="preserve"> rastlanmamıştır. E</w:t>
      </w:r>
      <w:r w:rsidRPr="00215E9E">
        <w:rPr>
          <w:rFonts w:ascii="Times New Roman" w:hAnsi="Times New Roman" w:cs="Times New Roman"/>
          <w:sz w:val="24"/>
          <w:szCs w:val="24"/>
        </w:rPr>
        <w:t xml:space="preserve">rkek çocuklarıyla babaları arasında her iki mükemmelliyetçilik boyutunda da anlamlı bir ilişkiye rastlanmamıştır. </w:t>
      </w:r>
    </w:p>
    <w:p w:rsidR="00964D83" w:rsidRDefault="00964D83" w:rsidP="00964D83">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Chang’ın (2000</w:t>
      </w:r>
      <w:r w:rsidRPr="00D87805">
        <w:rPr>
          <w:rFonts w:ascii="Times New Roman" w:hAnsi="Times New Roman" w:cs="Times New Roman"/>
          <w:sz w:val="24"/>
          <w:szCs w:val="24"/>
        </w:rPr>
        <w:t xml:space="preserve">) </w:t>
      </w:r>
      <w:r w:rsidRPr="001310E5">
        <w:rPr>
          <w:rFonts w:ascii="Times New Roman" w:hAnsi="Times New Roman" w:cs="Times New Roman"/>
          <w:sz w:val="24"/>
          <w:szCs w:val="24"/>
        </w:rPr>
        <w:t>yaptı</w:t>
      </w:r>
      <w:r>
        <w:rPr>
          <w:rFonts w:ascii="Times New Roman" w:hAnsi="Times New Roman" w:cs="Times New Roman"/>
          <w:sz w:val="24"/>
          <w:szCs w:val="24"/>
        </w:rPr>
        <w:t>ğ</w:t>
      </w:r>
      <w:r w:rsidRPr="001310E5">
        <w:rPr>
          <w:rFonts w:ascii="Times New Roman" w:hAnsi="Times New Roman" w:cs="Times New Roman"/>
          <w:sz w:val="24"/>
          <w:szCs w:val="24"/>
        </w:rPr>
        <w:t>ı ara</w:t>
      </w:r>
      <w:r>
        <w:rPr>
          <w:rFonts w:ascii="Times New Roman" w:hAnsi="Times New Roman" w:cs="Times New Roman"/>
          <w:sz w:val="24"/>
          <w:szCs w:val="24"/>
        </w:rPr>
        <w:t>ş</w:t>
      </w:r>
      <w:r w:rsidRPr="001310E5">
        <w:rPr>
          <w:rFonts w:ascii="Times New Roman" w:hAnsi="Times New Roman" w:cs="Times New Roman"/>
          <w:sz w:val="24"/>
          <w:szCs w:val="24"/>
        </w:rPr>
        <w:t>tırmada</w:t>
      </w:r>
      <w:r w:rsidR="007C1511">
        <w:rPr>
          <w:rFonts w:ascii="Times New Roman" w:hAnsi="Times New Roman" w:cs="Times New Roman"/>
          <w:sz w:val="24"/>
          <w:szCs w:val="24"/>
        </w:rPr>
        <w:t>,</w:t>
      </w:r>
      <w:r w:rsidRPr="001310E5">
        <w:rPr>
          <w:rFonts w:ascii="Times New Roman" w:hAnsi="Times New Roman" w:cs="Times New Roman"/>
          <w:sz w:val="24"/>
          <w:szCs w:val="24"/>
        </w:rPr>
        <w:t xml:space="preserve"> mükemmel</w:t>
      </w:r>
      <w:r>
        <w:rPr>
          <w:rFonts w:ascii="Times New Roman" w:hAnsi="Times New Roman" w:cs="Times New Roman"/>
          <w:sz w:val="24"/>
          <w:szCs w:val="24"/>
        </w:rPr>
        <w:t>l</w:t>
      </w:r>
      <w:r w:rsidRPr="001310E5">
        <w:rPr>
          <w:rFonts w:ascii="Times New Roman" w:hAnsi="Times New Roman" w:cs="Times New Roman"/>
          <w:sz w:val="24"/>
          <w:szCs w:val="24"/>
        </w:rPr>
        <w:t>iyetçilik düzeyi yükseldikçe</w:t>
      </w:r>
      <w:r>
        <w:rPr>
          <w:rFonts w:ascii="Times New Roman" w:hAnsi="Times New Roman" w:cs="Times New Roman"/>
          <w:sz w:val="24"/>
          <w:szCs w:val="24"/>
        </w:rPr>
        <w:t xml:space="preserve"> </w:t>
      </w:r>
      <w:r w:rsidRPr="001310E5">
        <w:rPr>
          <w:rFonts w:ascii="Times New Roman" w:hAnsi="Times New Roman" w:cs="Times New Roman"/>
          <w:sz w:val="24"/>
          <w:szCs w:val="24"/>
        </w:rPr>
        <w:t>ya</w:t>
      </w:r>
      <w:r>
        <w:rPr>
          <w:rFonts w:ascii="Times New Roman" w:hAnsi="Times New Roman" w:cs="Times New Roman"/>
          <w:sz w:val="24"/>
          <w:szCs w:val="24"/>
        </w:rPr>
        <w:t>ş</w:t>
      </w:r>
      <w:r w:rsidRPr="001310E5">
        <w:rPr>
          <w:rFonts w:ascii="Times New Roman" w:hAnsi="Times New Roman" w:cs="Times New Roman"/>
          <w:sz w:val="24"/>
          <w:szCs w:val="24"/>
        </w:rPr>
        <w:t>am doyumu azalmakta, karamsarlık ve kaygı düzeyi yükselmekte ve ya</w:t>
      </w:r>
      <w:r>
        <w:rPr>
          <w:rFonts w:ascii="Times New Roman" w:hAnsi="Times New Roman" w:cs="Times New Roman"/>
          <w:sz w:val="24"/>
          <w:szCs w:val="24"/>
        </w:rPr>
        <w:t>ş</w:t>
      </w:r>
      <w:r w:rsidRPr="001310E5">
        <w:rPr>
          <w:rFonts w:ascii="Times New Roman" w:hAnsi="Times New Roman" w:cs="Times New Roman"/>
          <w:sz w:val="24"/>
          <w:szCs w:val="24"/>
        </w:rPr>
        <w:t>anılan</w:t>
      </w:r>
      <w:r>
        <w:rPr>
          <w:rFonts w:ascii="Times New Roman" w:hAnsi="Times New Roman" w:cs="Times New Roman"/>
          <w:sz w:val="24"/>
          <w:szCs w:val="24"/>
        </w:rPr>
        <w:t xml:space="preserve"> </w:t>
      </w:r>
      <w:r w:rsidRPr="001310E5">
        <w:rPr>
          <w:rFonts w:ascii="Times New Roman" w:hAnsi="Times New Roman" w:cs="Times New Roman"/>
          <w:sz w:val="24"/>
          <w:szCs w:val="24"/>
        </w:rPr>
        <w:t>stres</w:t>
      </w:r>
      <w:r>
        <w:rPr>
          <w:rFonts w:ascii="Times New Roman" w:hAnsi="Times New Roman" w:cs="Times New Roman"/>
          <w:sz w:val="24"/>
          <w:szCs w:val="24"/>
        </w:rPr>
        <w:t>in</w:t>
      </w:r>
      <w:r w:rsidRPr="001310E5">
        <w:rPr>
          <w:rFonts w:ascii="Times New Roman" w:hAnsi="Times New Roman" w:cs="Times New Roman"/>
          <w:sz w:val="24"/>
          <w:szCs w:val="24"/>
        </w:rPr>
        <w:t xml:space="preserve"> arttı</w:t>
      </w:r>
      <w:r>
        <w:rPr>
          <w:rFonts w:ascii="Times New Roman" w:hAnsi="Times New Roman" w:cs="Times New Roman"/>
          <w:sz w:val="24"/>
          <w:szCs w:val="24"/>
        </w:rPr>
        <w:t>ğ</w:t>
      </w:r>
      <w:r w:rsidRPr="001310E5">
        <w:rPr>
          <w:rFonts w:ascii="Times New Roman" w:hAnsi="Times New Roman" w:cs="Times New Roman"/>
          <w:sz w:val="24"/>
          <w:szCs w:val="24"/>
        </w:rPr>
        <w:t>ı görülmü</w:t>
      </w:r>
      <w:r>
        <w:rPr>
          <w:rFonts w:ascii="Times New Roman" w:hAnsi="Times New Roman" w:cs="Times New Roman"/>
          <w:sz w:val="24"/>
          <w:szCs w:val="24"/>
        </w:rPr>
        <w:t>ş</w:t>
      </w:r>
      <w:r w:rsidRPr="001310E5">
        <w:rPr>
          <w:rFonts w:ascii="Times New Roman" w:hAnsi="Times New Roman" w:cs="Times New Roman"/>
          <w:sz w:val="24"/>
          <w:szCs w:val="24"/>
        </w:rPr>
        <w:t xml:space="preserve">tür. </w:t>
      </w:r>
      <w:r>
        <w:rPr>
          <w:rFonts w:ascii="Times New Roman" w:hAnsi="Times New Roman" w:cs="Times New Roman"/>
          <w:sz w:val="24"/>
          <w:szCs w:val="24"/>
        </w:rPr>
        <w:t xml:space="preserve">Ayrıca ebeveynlerle çocukları arasında mükemmelliyetçilik düzeyleri arasında anlamlı ilişki olduğu bulgusuna ulaşılmıştır. </w:t>
      </w:r>
    </w:p>
    <w:p w:rsidR="00591F0B" w:rsidRDefault="00591F0B" w:rsidP="00591F0B">
      <w:pPr>
        <w:autoSpaceDE w:val="0"/>
        <w:autoSpaceDN w:val="0"/>
        <w:adjustRightInd w:val="0"/>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Rice ve arkadaşları </w:t>
      </w:r>
      <w:r w:rsidRPr="00F45BD4">
        <w:rPr>
          <w:rFonts w:ascii="Times New Roman" w:hAnsi="Times New Roman" w:cs="Times New Roman"/>
          <w:sz w:val="24"/>
          <w:szCs w:val="24"/>
        </w:rPr>
        <w:t>(2005)</w:t>
      </w:r>
      <w:r w:rsidRPr="001310E5">
        <w:rPr>
          <w:rFonts w:ascii="Times New Roman" w:hAnsi="Times New Roman" w:cs="Times New Roman"/>
          <w:sz w:val="24"/>
          <w:szCs w:val="24"/>
        </w:rPr>
        <w:t xml:space="preserve"> yaptıkları ara</w:t>
      </w:r>
      <w:r>
        <w:rPr>
          <w:rFonts w:ascii="Times New Roman" w:hAnsi="Times New Roman" w:cs="Times New Roman"/>
          <w:sz w:val="24"/>
          <w:szCs w:val="24"/>
        </w:rPr>
        <w:t>ş</w:t>
      </w:r>
      <w:r w:rsidRPr="001310E5">
        <w:rPr>
          <w:rFonts w:ascii="Times New Roman" w:hAnsi="Times New Roman" w:cs="Times New Roman"/>
          <w:sz w:val="24"/>
          <w:szCs w:val="24"/>
        </w:rPr>
        <w:t>tırmada</w:t>
      </w:r>
      <w:r>
        <w:rPr>
          <w:rFonts w:ascii="Times New Roman" w:hAnsi="Times New Roman" w:cs="Times New Roman"/>
          <w:sz w:val="24"/>
          <w:szCs w:val="24"/>
        </w:rPr>
        <w:t xml:space="preserve"> </w:t>
      </w:r>
      <w:r w:rsidRPr="001310E5">
        <w:rPr>
          <w:rFonts w:ascii="Times New Roman" w:hAnsi="Times New Roman" w:cs="Times New Roman"/>
          <w:sz w:val="24"/>
          <w:szCs w:val="24"/>
        </w:rPr>
        <w:t>bireylerin olumsuz mükemmel</w:t>
      </w:r>
      <w:r>
        <w:rPr>
          <w:rFonts w:ascii="Times New Roman" w:hAnsi="Times New Roman" w:cs="Times New Roman"/>
          <w:sz w:val="24"/>
          <w:szCs w:val="24"/>
        </w:rPr>
        <w:t>l</w:t>
      </w:r>
      <w:r w:rsidRPr="001310E5">
        <w:rPr>
          <w:rFonts w:ascii="Times New Roman" w:hAnsi="Times New Roman" w:cs="Times New Roman"/>
          <w:sz w:val="24"/>
          <w:szCs w:val="24"/>
        </w:rPr>
        <w:t>iyetçilikleri i</w:t>
      </w:r>
      <w:r>
        <w:rPr>
          <w:rFonts w:ascii="Times New Roman" w:hAnsi="Times New Roman" w:cs="Times New Roman"/>
          <w:sz w:val="24"/>
          <w:szCs w:val="24"/>
        </w:rPr>
        <w:t xml:space="preserve">le ebeveynlerinin </w:t>
      </w:r>
      <w:r w:rsidRPr="001310E5">
        <w:rPr>
          <w:rFonts w:ascii="Times New Roman" w:hAnsi="Times New Roman" w:cs="Times New Roman"/>
          <w:sz w:val="24"/>
          <w:szCs w:val="24"/>
        </w:rPr>
        <w:t>yüksek</w:t>
      </w:r>
      <w:r>
        <w:rPr>
          <w:rFonts w:ascii="Times New Roman" w:hAnsi="Times New Roman" w:cs="Times New Roman"/>
          <w:sz w:val="24"/>
          <w:szCs w:val="24"/>
        </w:rPr>
        <w:t xml:space="preserve"> beklentilerinin</w:t>
      </w:r>
      <w:r w:rsidRPr="001310E5">
        <w:rPr>
          <w:rFonts w:ascii="Times New Roman" w:hAnsi="Times New Roman" w:cs="Times New Roman"/>
          <w:sz w:val="24"/>
          <w:szCs w:val="24"/>
        </w:rPr>
        <w:t xml:space="preserve"> arasında anlamlı bir ili</w:t>
      </w:r>
      <w:r>
        <w:rPr>
          <w:rFonts w:ascii="Times New Roman" w:hAnsi="Times New Roman" w:cs="Times New Roman"/>
          <w:sz w:val="24"/>
          <w:szCs w:val="24"/>
        </w:rPr>
        <w:t>ş</w:t>
      </w:r>
      <w:r w:rsidRPr="001310E5">
        <w:rPr>
          <w:rFonts w:ascii="Times New Roman" w:hAnsi="Times New Roman" w:cs="Times New Roman"/>
          <w:sz w:val="24"/>
          <w:szCs w:val="24"/>
        </w:rPr>
        <w:t>ki oldu</w:t>
      </w:r>
      <w:r>
        <w:rPr>
          <w:rFonts w:ascii="Times New Roman" w:hAnsi="Times New Roman" w:cs="Times New Roman"/>
          <w:sz w:val="24"/>
          <w:szCs w:val="24"/>
        </w:rPr>
        <w:t xml:space="preserve">ğunu </w:t>
      </w:r>
      <w:r w:rsidRPr="001310E5">
        <w:rPr>
          <w:rFonts w:ascii="Times New Roman" w:hAnsi="Times New Roman" w:cs="Times New Roman"/>
          <w:sz w:val="24"/>
          <w:szCs w:val="24"/>
        </w:rPr>
        <w:t>bulmu</w:t>
      </w:r>
      <w:r>
        <w:rPr>
          <w:rFonts w:ascii="Times New Roman" w:hAnsi="Times New Roman" w:cs="Times New Roman"/>
          <w:sz w:val="24"/>
          <w:szCs w:val="24"/>
        </w:rPr>
        <w:t>ş</w:t>
      </w:r>
      <w:r w:rsidRPr="001310E5">
        <w:rPr>
          <w:rFonts w:ascii="Times New Roman" w:hAnsi="Times New Roman" w:cs="Times New Roman"/>
          <w:sz w:val="24"/>
          <w:szCs w:val="24"/>
        </w:rPr>
        <w:t>lardır. Yine benzer bir</w:t>
      </w:r>
      <w:r>
        <w:rPr>
          <w:rFonts w:ascii="Times New Roman" w:hAnsi="Times New Roman" w:cs="Times New Roman"/>
          <w:sz w:val="24"/>
          <w:szCs w:val="24"/>
        </w:rPr>
        <w:t xml:space="preserve"> </w:t>
      </w:r>
      <w:r w:rsidRPr="001310E5">
        <w:rPr>
          <w:rFonts w:ascii="Times New Roman" w:hAnsi="Times New Roman" w:cs="Times New Roman"/>
          <w:sz w:val="24"/>
          <w:szCs w:val="24"/>
        </w:rPr>
        <w:t>ara</w:t>
      </w:r>
      <w:r>
        <w:rPr>
          <w:rFonts w:ascii="Times New Roman" w:hAnsi="Times New Roman" w:cs="Times New Roman"/>
          <w:sz w:val="24"/>
          <w:szCs w:val="24"/>
        </w:rPr>
        <w:t>ş</w:t>
      </w:r>
      <w:r w:rsidRPr="001310E5">
        <w:rPr>
          <w:rFonts w:ascii="Times New Roman" w:hAnsi="Times New Roman" w:cs="Times New Roman"/>
          <w:sz w:val="24"/>
          <w:szCs w:val="24"/>
        </w:rPr>
        <w:t xml:space="preserve">tırmada ise; </w:t>
      </w:r>
      <w:r w:rsidRPr="00A23E72">
        <w:rPr>
          <w:rFonts w:ascii="Times New Roman" w:hAnsi="Times New Roman" w:cs="Times New Roman"/>
          <w:sz w:val="24"/>
          <w:szCs w:val="24"/>
        </w:rPr>
        <w:t>Parker (1997)</w:t>
      </w:r>
      <w:r w:rsidRPr="001310E5">
        <w:rPr>
          <w:rFonts w:ascii="Times New Roman" w:hAnsi="Times New Roman" w:cs="Times New Roman"/>
          <w:sz w:val="24"/>
          <w:szCs w:val="24"/>
        </w:rPr>
        <w:t xml:space="preserve"> ö</w:t>
      </w:r>
      <w:r>
        <w:rPr>
          <w:rFonts w:ascii="Times New Roman" w:hAnsi="Times New Roman" w:cs="Times New Roman"/>
          <w:sz w:val="24"/>
          <w:szCs w:val="24"/>
        </w:rPr>
        <w:t>ğ</w:t>
      </w:r>
      <w:r w:rsidRPr="001310E5">
        <w:rPr>
          <w:rFonts w:ascii="Times New Roman" w:hAnsi="Times New Roman" w:cs="Times New Roman"/>
          <w:sz w:val="24"/>
          <w:szCs w:val="24"/>
        </w:rPr>
        <w:t>rencilerin kendilerine yönelik mükemmel</w:t>
      </w:r>
      <w:r>
        <w:rPr>
          <w:rFonts w:ascii="Times New Roman" w:hAnsi="Times New Roman" w:cs="Times New Roman"/>
          <w:sz w:val="24"/>
          <w:szCs w:val="24"/>
        </w:rPr>
        <w:t>l</w:t>
      </w:r>
      <w:r w:rsidRPr="001310E5">
        <w:rPr>
          <w:rFonts w:ascii="Times New Roman" w:hAnsi="Times New Roman" w:cs="Times New Roman"/>
          <w:sz w:val="24"/>
          <w:szCs w:val="24"/>
        </w:rPr>
        <w:t>iyetçilik</w:t>
      </w:r>
      <w:r>
        <w:rPr>
          <w:rFonts w:ascii="Times New Roman" w:hAnsi="Times New Roman" w:cs="Times New Roman"/>
          <w:sz w:val="24"/>
          <w:szCs w:val="24"/>
        </w:rPr>
        <w:t xml:space="preserve"> </w:t>
      </w:r>
      <w:r w:rsidRPr="001310E5">
        <w:rPr>
          <w:rFonts w:ascii="Times New Roman" w:hAnsi="Times New Roman" w:cs="Times New Roman"/>
          <w:sz w:val="24"/>
          <w:szCs w:val="24"/>
        </w:rPr>
        <w:t>algılarının yükselmesi ile ebeveynlerinin mükemmel</w:t>
      </w:r>
      <w:r>
        <w:rPr>
          <w:rFonts w:ascii="Times New Roman" w:hAnsi="Times New Roman" w:cs="Times New Roman"/>
          <w:sz w:val="24"/>
          <w:szCs w:val="24"/>
        </w:rPr>
        <w:t>l</w:t>
      </w:r>
      <w:r w:rsidRPr="001310E5">
        <w:rPr>
          <w:rFonts w:ascii="Times New Roman" w:hAnsi="Times New Roman" w:cs="Times New Roman"/>
          <w:sz w:val="24"/>
          <w:szCs w:val="24"/>
        </w:rPr>
        <w:t>iyetçiliklerine olan algılarının da</w:t>
      </w:r>
      <w:r>
        <w:rPr>
          <w:rFonts w:ascii="Times New Roman" w:hAnsi="Times New Roman" w:cs="Times New Roman"/>
          <w:sz w:val="24"/>
          <w:szCs w:val="24"/>
        </w:rPr>
        <w:t xml:space="preserve"> </w:t>
      </w:r>
      <w:r w:rsidRPr="001310E5">
        <w:rPr>
          <w:rFonts w:ascii="Times New Roman" w:hAnsi="Times New Roman" w:cs="Times New Roman"/>
          <w:sz w:val="24"/>
          <w:szCs w:val="24"/>
        </w:rPr>
        <w:t xml:space="preserve">yükselmesi arasında </w:t>
      </w:r>
      <w:r>
        <w:rPr>
          <w:rFonts w:ascii="Times New Roman" w:hAnsi="Times New Roman" w:cs="Times New Roman"/>
          <w:sz w:val="24"/>
          <w:szCs w:val="24"/>
        </w:rPr>
        <w:t xml:space="preserve">olumlu </w:t>
      </w:r>
      <w:r w:rsidRPr="001310E5">
        <w:rPr>
          <w:rFonts w:ascii="Times New Roman" w:hAnsi="Times New Roman" w:cs="Times New Roman"/>
          <w:sz w:val="24"/>
          <w:szCs w:val="24"/>
        </w:rPr>
        <w:t>y</w:t>
      </w:r>
      <w:r>
        <w:rPr>
          <w:rFonts w:ascii="Times New Roman" w:hAnsi="Times New Roman" w:cs="Times New Roman"/>
          <w:sz w:val="24"/>
          <w:szCs w:val="24"/>
        </w:rPr>
        <w:t>önde</w:t>
      </w:r>
      <w:r w:rsidRPr="001310E5">
        <w:rPr>
          <w:rFonts w:ascii="Times New Roman" w:hAnsi="Times New Roman" w:cs="Times New Roman"/>
          <w:sz w:val="24"/>
          <w:szCs w:val="24"/>
        </w:rPr>
        <w:t xml:space="preserve"> bir ili</w:t>
      </w:r>
      <w:r>
        <w:rPr>
          <w:rFonts w:ascii="Times New Roman" w:hAnsi="Times New Roman" w:cs="Times New Roman"/>
          <w:sz w:val="24"/>
          <w:szCs w:val="24"/>
        </w:rPr>
        <w:t>ş</w:t>
      </w:r>
      <w:r w:rsidRPr="001310E5">
        <w:rPr>
          <w:rFonts w:ascii="Times New Roman" w:hAnsi="Times New Roman" w:cs="Times New Roman"/>
          <w:sz w:val="24"/>
          <w:szCs w:val="24"/>
        </w:rPr>
        <w:t>ki bulmu</w:t>
      </w:r>
      <w:r>
        <w:rPr>
          <w:rFonts w:ascii="Times New Roman" w:hAnsi="Times New Roman" w:cs="Times New Roman"/>
          <w:sz w:val="24"/>
          <w:szCs w:val="24"/>
        </w:rPr>
        <w:t>ş</w:t>
      </w:r>
      <w:r w:rsidRPr="001310E5">
        <w:rPr>
          <w:rFonts w:ascii="Times New Roman" w:hAnsi="Times New Roman" w:cs="Times New Roman"/>
          <w:sz w:val="24"/>
          <w:szCs w:val="24"/>
        </w:rPr>
        <w:t>tur. Ara</w:t>
      </w:r>
      <w:r>
        <w:rPr>
          <w:rFonts w:ascii="Times New Roman" w:hAnsi="Times New Roman" w:cs="Times New Roman"/>
          <w:sz w:val="24"/>
          <w:szCs w:val="24"/>
        </w:rPr>
        <w:t>ş</w:t>
      </w:r>
      <w:r w:rsidRPr="001310E5">
        <w:rPr>
          <w:rFonts w:ascii="Times New Roman" w:hAnsi="Times New Roman" w:cs="Times New Roman"/>
          <w:sz w:val="24"/>
          <w:szCs w:val="24"/>
        </w:rPr>
        <w:t>tırmaların sonuçları</w:t>
      </w:r>
      <w:r>
        <w:rPr>
          <w:rFonts w:ascii="Times New Roman" w:hAnsi="Times New Roman" w:cs="Times New Roman"/>
          <w:sz w:val="24"/>
          <w:szCs w:val="24"/>
        </w:rPr>
        <w:t xml:space="preserve"> </w:t>
      </w:r>
      <w:r w:rsidRPr="001310E5">
        <w:rPr>
          <w:rFonts w:ascii="Times New Roman" w:hAnsi="Times New Roman" w:cs="Times New Roman"/>
          <w:sz w:val="24"/>
          <w:szCs w:val="24"/>
        </w:rPr>
        <w:t>de</w:t>
      </w:r>
      <w:r>
        <w:rPr>
          <w:rFonts w:ascii="Times New Roman" w:hAnsi="Times New Roman" w:cs="Times New Roman"/>
          <w:sz w:val="24"/>
          <w:szCs w:val="24"/>
        </w:rPr>
        <w:t>ğ</w:t>
      </w:r>
      <w:r w:rsidRPr="001310E5">
        <w:rPr>
          <w:rFonts w:ascii="Times New Roman" w:hAnsi="Times New Roman" w:cs="Times New Roman"/>
          <w:sz w:val="24"/>
          <w:szCs w:val="24"/>
        </w:rPr>
        <w:t>erlendirildi</w:t>
      </w:r>
      <w:r>
        <w:rPr>
          <w:rFonts w:ascii="Times New Roman" w:hAnsi="Times New Roman" w:cs="Times New Roman"/>
          <w:sz w:val="24"/>
          <w:szCs w:val="24"/>
        </w:rPr>
        <w:t>ğ</w:t>
      </w:r>
      <w:r w:rsidRPr="001310E5">
        <w:rPr>
          <w:rFonts w:ascii="Times New Roman" w:hAnsi="Times New Roman" w:cs="Times New Roman"/>
          <w:sz w:val="24"/>
          <w:szCs w:val="24"/>
        </w:rPr>
        <w:t>inde ki</w:t>
      </w:r>
      <w:r>
        <w:rPr>
          <w:rFonts w:ascii="Times New Roman" w:hAnsi="Times New Roman" w:cs="Times New Roman"/>
          <w:sz w:val="24"/>
          <w:szCs w:val="24"/>
        </w:rPr>
        <w:t>ş</w:t>
      </w:r>
      <w:r w:rsidRPr="001310E5">
        <w:rPr>
          <w:rFonts w:ascii="Times New Roman" w:hAnsi="Times New Roman" w:cs="Times New Roman"/>
          <w:sz w:val="24"/>
          <w:szCs w:val="24"/>
        </w:rPr>
        <w:t>ilerin ebeveynlerini mükemmel</w:t>
      </w:r>
      <w:r>
        <w:rPr>
          <w:rFonts w:ascii="Times New Roman" w:hAnsi="Times New Roman" w:cs="Times New Roman"/>
          <w:sz w:val="24"/>
          <w:szCs w:val="24"/>
        </w:rPr>
        <w:t>l</w:t>
      </w:r>
      <w:r w:rsidRPr="001310E5">
        <w:rPr>
          <w:rFonts w:ascii="Times New Roman" w:hAnsi="Times New Roman" w:cs="Times New Roman"/>
          <w:sz w:val="24"/>
          <w:szCs w:val="24"/>
        </w:rPr>
        <w:t>iyetçi algılayı</w:t>
      </w:r>
      <w:r>
        <w:rPr>
          <w:rFonts w:ascii="Times New Roman" w:hAnsi="Times New Roman" w:cs="Times New Roman"/>
          <w:sz w:val="24"/>
          <w:szCs w:val="24"/>
        </w:rPr>
        <w:t>ş</w:t>
      </w:r>
      <w:r w:rsidRPr="001310E5">
        <w:rPr>
          <w:rFonts w:ascii="Times New Roman" w:hAnsi="Times New Roman" w:cs="Times New Roman"/>
          <w:sz w:val="24"/>
          <w:szCs w:val="24"/>
        </w:rPr>
        <w:t>ları ile kendi</w:t>
      </w:r>
      <w:r>
        <w:rPr>
          <w:rFonts w:ascii="Times New Roman" w:hAnsi="Times New Roman" w:cs="Times New Roman"/>
          <w:sz w:val="24"/>
          <w:szCs w:val="24"/>
        </w:rPr>
        <w:t xml:space="preserve"> </w:t>
      </w:r>
      <w:r w:rsidRPr="001310E5">
        <w:rPr>
          <w:rFonts w:ascii="Times New Roman" w:hAnsi="Times New Roman" w:cs="Times New Roman"/>
          <w:sz w:val="24"/>
          <w:szCs w:val="24"/>
        </w:rPr>
        <w:t>mükemmel</w:t>
      </w:r>
      <w:r>
        <w:rPr>
          <w:rFonts w:ascii="Times New Roman" w:hAnsi="Times New Roman" w:cs="Times New Roman"/>
          <w:sz w:val="24"/>
          <w:szCs w:val="24"/>
        </w:rPr>
        <w:t xml:space="preserve">liyetçilik algıları </w:t>
      </w:r>
      <w:r w:rsidRPr="001310E5">
        <w:rPr>
          <w:rFonts w:ascii="Times New Roman" w:hAnsi="Times New Roman" w:cs="Times New Roman"/>
          <w:sz w:val="24"/>
          <w:szCs w:val="24"/>
        </w:rPr>
        <w:t>arasında olumlu yönde bir ili</w:t>
      </w:r>
      <w:r>
        <w:rPr>
          <w:rFonts w:ascii="Times New Roman" w:hAnsi="Times New Roman" w:cs="Times New Roman"/>
          <w:sz w:val="24"/>
          <w:szCs w:val="24"/>
        </w:rPr>
        <w:t>ş</w:t>
      </w:r>
      <w:r w:rsidRPr="001310E5">
        <w:rPr>
          <w:rFonts w:ascii="Times New Roman" w:hAnsi="Times New Roman" w:cs="Times New Roman"/>
          <w:sz w:val="24"/>
          <w:szCs w:val="24"/>
        </w:rPr>
        <w:t>ki oldu</w:t>
      </w:r>
      <w:r>
        <w:rPr>
          <w:rFonts w:ascii="Times New Roman" w:hAnsi="Times New Roman" w:cs="Times New Roman"/>
          <w:sz w:val="24"/>
          <w:szCs w:val="24"/>
        </w:rPr>
        <w:t>ğ</w:t>
      </w:r>
      <w:r w:rsidRPr="001310E5">
        <w:rPr>
          <w:rFonts w:ascii="Times New Roman" w:hAnsi="Times New Roman" w:cs="Times New Roman"/>
          <w:sz w:val="24"/>
          <w:szCs w:val="24"/>
        </w:rPr>
        <w:t>u görülmü</w:t>
      </w:r>
      <w:r>
        <w:rPr>
          <w:rFonts w:ascii="Times New Roman" w:hAnsi="Times New Roman" w:cs="Times New Roman"/>
          <w:sz w:val="24"/>
          <w:szCs w:val="24"/>
        </w:rPr>
        <w:t>ş</w:t>
      </w:r>
      <w:r w:rsidRPr="001310E5">
        <w:rPr>
          <w:rFonts w:ascii="Times New Roman" w:hAnsi="Times New Roman" w:cs="Times New Roman"/>
          <w:sz w:val="24"/>
          <w:szCs w:val="24"/>
        </w:rPr>
        <w:t>tür.</w:t>
      </w:r>
    </w:p>
    <w:p w:rsidR="00591F0B" w:rsidRDefault="00591F0B" w:rsidP="00591F0B">
      <w:pPr>
        <w:autoSpaceDE w:val="0"/>
        <w:autoSpaceDN w:val="0"/>
        <w:adjustRightInd w:val="0"/>
        <w:spacing w:before="240" w:after="240" w:line="360" w:lineRule="auto"/>
        <w:ind w:firstLine="851"/>
        <w:jc w:val="both"/>
        <w:rPr>
          <w:rFonts w:ascii="Times New Roman" w:hAnsi="Times New Roman" w:cs="Times New Roman"/>
          <w:sz w:val="24"/>
          <w:szCs w:val="24"/>
        </w:rPr>
      </w:pPr>
      <w:r w:rsidRPr="00462069">
        <w:rPr>
          <w:rFonts w:ascii="Times New Roman" w:hAnsi="Times New Roman" w:cs="Times New Roman"/>
          <w:sz w:val="24"/>
          <w:szCs w:val="24"/>
        </w:rPr>
        <w:t xml:space="preserve">Gwen </w:t>
      </w:r>
      <w:r w:rsidR="00C3784E">
        <w:rPr>
          <w:rFonts w:ascii="Times New Roman" w:hAnsi="Times New Roman" w:cs="Times New Roman"/>
          <w:sz w:val="24"/>
          <w:szCs w:val="24"/>
        </w:rPr>
        <w:t>ve Pomerantz</w:t>
      </w:r>
      <w:r>
        <w:rPr>
          <w:rFonts w:ascii="Times New Roman" w:hAnsi="Times New Roman" w:cs="Times New Roman"/>
          <w:sz w:val="24"/>
          <w:szCs w:val="24"/>
        </w:rPr>
        <w:t xml:space="preserve"> </w:t>
      </w:r>
      <w:r w:rsidRPr="00462069">
        <w:rPr>
          <w:rFonts w:ascii="Times New Roman" w:hAnsi="Times New Roman" w:cs="Times New Roman"/>
          <w:sz w:val="24"/>
          <w:szCs w:val="24"/>
        </w:rPr>
        <w:t>(2005)</w:t>
      </w:r>
      <w:r>
        <w:rPr>
          <w:rFonts w:ascii="Times New Roman" w:hAnsi="Times New Roman" w:cs="Times New Roman"/>
          <w:sz w:val="24"/>
          <w:szCs w:val="24"/>
        </w:rPr>
        <w:t xml:space="preserve"> ç</w:t>
      </w:r>
      <w:r w:rsidRPr="001310E5">
        <w:rPr>
          <w:rFonts w:ascii="Times New Roman" w:hAnsi="Times New Roman" w:cs="Times New Roman"/>
          <w:sz w:val="24"/>
          <w:szCs w:val="24"/>
        </w:rPr>
        <w:t>ocukların mükemmel</w:t>
      </w:r>
      <w:r>
        <w:rPr>
          <w:rFonts w:ascii="Times New Roman" w:hAnsi="Times New Roman" w:cs="Times New Roman"/>
          <w:sz w:val="24"/>
          <w:szCs w:val="24"/>
        </w:rPr>
        <w:t>l</w:t>
      </w:r>
      <w:r w:rsidRPr="001310E5">
        <w:rPr>
          <w:rFonts w:ascii="Times New Roman" w:hAnsi="Times New Roman" w:cs="Times New Roman"/>
          <w:sz w:val="24"/>
          <w:szCs w:val="24"/>
        </w:rPr>
        <w:t>iyetçi davranışlar geliştirmesinde</w:t>
      </w:r>
      <w:r>
        <w:rPr>
          <w:rFonts w:ascii="Times New Roman" w:hAnsi="Times New Roman" w:cs="Times New Roman"/>
          <w:sz w:val="24"/>
          <w:szCs w:val="24"/>
        </w:rPr>
        <w:t xml:space="preserve"> </w:t>
      </w:r>
      <w:r w:rsidRPr="001310E5">
        <w:rPr>
          <w:rFonts w:ascii="Times New Roman" w:hAnsi="Times New Roman" w:cs="Times New Roman"/>
          <w:sz w:val="24"/>
          <w:szCs w:val="24"/>
        </w:rPr>
        <w:t>annelerin kontrolü ve çocuklarda depresyon gelişiminin belirtilerini araştırmışlardır. Bu</w:t>
      </w:r>
      <w:r>
        <w:rPr>
          <w:rFonts w:ascii="Times New Roman" w:hAnsi="Times New Roman" w:cs="Times New Roman"/>
          <w:sz w:val="24"/>
          <w:szCs w:val="24"/>
        </w:rPr>
        <w:t xml:space="preserve"> </w:t>
      </w:r>
      <w:r w:rsidRPr="001310E5">
        <w:rPr>
          <w:rFonts w:ascii="Times New Roman" w:hAnsi="Times New Roman" w:cs="Times New Roman"/>
          <w:sz w:val="24"/>
          <w:szCs w:val="24"/>
        </w:rPr>
        <w:t>araştırmayla or</w:t>
      </w:r>
      <w:r>
        <w:rPr>
          <w:rFonts w:ascii="Times New Roman" w:hAnsi="Times New Roman" w:cs="Times New Roman"/>
          <w:sz w:val="24"/>
          <w:szCs w:val="24"/>
        </w:rPr>
        <w:t>taya çıkan sonuçlar şunlardır: D</w:t>
      </w:r>
      <w:r w:rsidRPr="001310E5">
        <w:rPr>
          <w:rFonts w:ascii="Times New Roman" w:hAnsi="Times New Roman" w:cs="Times New Roman"/>
          <w:sz w:val="24"/>
          <w:szCs w:val="24"/>
        </w:rPr>
        <w:t>enetimi fazla olan annelerin mükemmel olma</w:t>
      </w:r>
      <w:r>
        <w:rPr>
          <w:rFonts w:ascii="Times New Roman" w:hAnsi="Times New Roman" w:cs="Times New Roman"/>
          <w:sz w:val="24"/>
          <w:szCs w:val="24"/>
        </w:rPr>
        <w:t xml:space="preserve"> </w:t>
      </w:r>
      <w:r w:rsidRPr="001310E5">
        <w:rPr>
          <w:rFonts w:ascii="Times New Roman" w:hAnsi="Times New Roman" w:cs="Times New Roman"/>
          <w:sz w:val="24"/>
          <w:szCs w:val="24"/>
        </w:rPr>
        <w:t>kaygısı taşıyan çocuklara sahip olduğu ortaya çıkmıştır. Yine kişilerin mükemmel</w:t>
      </w:r>
      <w:r>
        <w:rPr>
          <w:rFonts w:ascii="Times New Roman" w:hAnsi="Times New Roman" w:cs="Times New Roman"/>
          <w:sz w:val="24"/>
          <w:szCs w:val="24"/>
        </w:rPr>
        <w:t>l</w:t>
      </w:r>
      <w:r w:rsidRPr="001310E5">
        <w:rPr>
          <w:rFonts w:ascii="Times New Roman" w:hAnsi="Times New Roman" w:cs="Times New Roman"/>
          <w:sz w:val="24"/>
          <w:szCs w:val="24"/>
        </w:rPr>
        <w:t>iyetçi</w:t>
      </w:r>
      <w:r>
        <w:rPr>
          <w:rFonts w:ascii="Times New Roman" w:hAnsi="Times New Roman" w:cs="Times New Roman"/>
          <w:sz w:val="24"/>
          <w:szCs w:val="24"/>
        </w:rPr>
        <w:t xml:space="preserve"> </w:t>
      </w:r>
      <w:r w:rsidRPr="001310E5">
        <w:rPr>
          <w:rFonts w:ascii="Times New Roman" w:hAnsi="Times New Roman" w:cs="Times New Roman"/>
          <w:sz w:val="24"/>
          <w:szCs w:val="24"/>
        </w:rPr>
        <w:t>davranışları arasında keskin farklılıklar saptanmış, üstelik mükemmel</w:t>
      </w:r>
      <w:r>
        <w:rPr>
          <w:rFonts w:ascii="Times New Roman" w:hAnsi="Times New Roman" w:cs="Times New Roman"/>
          <w:sz w:val="24"/>
          <w:szCs w:val="24"/>
        </w:rPr>
        <w:t>l</w:t>
      </w:r>
      <w:r w:rsidRPr="001310E5">
        <w:rPr>
          <w:rFonts w:ascii="Times New Roman" w:hAnsi="Times New Roman" w:cs="Times New Roman"/>
          <w:sz w:val="24"/>
          <w:szCs w:val="24"/>
        </w:rPr>
        <w:t>iyetçiliğin b</w:t>
      </w:r>
      <w:r>
        <w:rPr>
          <w:rFonts w:ascii="Times New Roman" w:hAnsi="Times New Roman" w:cs="Times New Roman"/>
          <w:sz w:val="24"/>
          <w:szCs w:val="24"/>
        </w:rPr>
        <w:t>ir</w:t>
      </w:r>
      <w:r w:rsidRPr="001310E5">
        <w:rPr>
          <w:rFonts w:ascii="Times New Roman" w:hAnsi="Times New Roman" w:cs="Times New Roman"/>
          <w:sz w:val="24"/>
          <w:szCs w:val="24"/>
        </w:rPr>
        <w:t>çok</w:t>
      </w:r>
      <w:r>
        <w:rPr>
          <w:rFonts w:ascii="Times New Roman" w:hAnsi="Times New Roman" w:cs="Times New Roman"/>
          <w:sz w:val="24"/>
          <w:szCs w:val="24"/>
        </w:rPr>
        <w:t xml:space="preserve"> </w:t>
      </w:r>
      <w:r w:rsidRPr="001310E5">
        <w:rPr>
          <w:rFonts w:ascii="Times New Roman" w:hAnsi="Times New Roman" w:cs="Times New Roman"/>
          <w:sz w:val="24"/>
          <w:szCs w:val="24"/>
        </w:rPr>
        <w:t xml:space="preserve">bakımdan </w:t>
      </w:r>
      <w:r>
        <w:rPr>
          <w:rFonts w:ascii="Times New Roman" w:hAnsi="Times New Roman" w:cs="Times New Roman"/>
          <w:sz w:val="24"/>
          <w:szCs w:val="24"/>
        </w:rPr>
        <w:t xml:space="preserve">olumsuz </w:t>
      </w:r>
      <w:r w:rsidRPr="001310E5">
        <w:rPr>
          <w:rFonts w:ascii="Times New Roman" w:hAnsi="Times New Roman" w:cs="Times New Roman"/>
          <w:sz w:val="24"/>
          <w:szCs w:val="24"/>
        </w:rPr>
        <w:t>sonuçlar doğurduğu anlaşılmıştır. Amaca ulaşmak için veya en yüksek</w:t>
      </w:r>
      <w:r>
        <w:rPr>
          <w:rFonts w:ascii="Times New Roman" w:hAnsi="Times New Roman" w:cs="Times New Roman"/>
          <w:sz w:val="24"/>
          <w:szCs w:val="24"/>
        </w:rPr>
        <w:t xml:space="preserve"> </w:t>
      </w:r>
      <w:r w:rsidRPr="001310E5">
        <w:rPr>
          <w:rFonts w:ascii="Times New Roman" w:hAnsi="Times New Roman" w:cs="Times New Roman"/>
          <w:sz w:val="24"/>
          <w:szCs w:val="24"/>
        </w:rPr>
        <w:t>performansı sergileyebilmek için sarf edilen kaygının depresyon belirtileriyle ilişkisi olduğu</w:t>
      </w:r>
      <w:r>
        <w:rPr>
          <w:rFonts w:ascii="Times New Roman" w:hAnsi="Times New Roman" w:cs="Times New Roman"/>
          <w:sz w:val="24"/>
          <w:szCs w:val="24"/>
        </w:rPr>
        <w:t xml:space="preserve"> </w:t>
      </w:r>
      <w:r w:rsidRPr="001310E5">
        <w:rPr>
          <w:rFonts w:ascii="Times New Roman" w:hAnsi="Times New Roman" w:cs="Times New Roman"/>
          <w:sz w:val="24"/>
          <w:szCs w:val="24"/>
        </w:rPr>
        <w:t>anlaşılmıştır. Yine ailelerin çocuklarına karşı baskıcı bir tutum sergilemesinin de çocuklarda</w:t>
      </w:r>
      <w:r>
        <w:rPr>
          <w:rFonts w:ascii="Times New Roman" w:hAnsi="Times New Roman" w:cs="Times New Roman"/>
          <w:sz w:val="24"/>
          <w:szCs w:val="24"/>
        </w:rPr>
        <w:t xml:space="preserve"> </w:t>
      </w:r>
      <w:r w:rsidRPr="001310E5">
        <w:rPr>
          <w:rFonts w:ascii="Times New Roman" w:hAnsi="Times New Roman" w:cs="Times New Roman"/>
          <w:sz w:val="24"/>
          <w:szCs w:val="24"/>
        </w:rPr>
        <w:t>mükemme</w:t>
      </w:r>
      <w:r>
        <w:rPr>
          <w:rFonts w:ascii="Times New Roman" w:hAnsi="Times New Roman" w:cs="Times New Roman"/>
          <w:sz w:val="24"/>
          <w:szCs w:val="24"/>
        </w:rPr>
        <w:t>l</w:t>
      </w:r>
      <w:r w:rsidRPr="001310E5">
        <w:rPr>
          <w:rFonts w:ascii="Times New Roman" w:hAnsi="Times New Roman" w:cs="Times New Roman"/>
          <w:sz w:val="24"/>
          <w:szCs w:val="24"/>
        </w:rPr>
        <w:t>liyetçi bir davranışın ortaya çıkmasına yol açtığı sonucuna varılmıştır. Ailelerin</w:t>
      </w:r>
      <w:r>
        <w:rPr>
          <w:rFonts w:ascii="Times New Roman" w:hAnsi="Times New Roman" w:cs="Times New Roman"/>
          <w:sz w:val="24"/>
          <w:szCs w:val="24"/>
        </w:rPr>
        <w:t xml:space="preserve"> </w:t>
      </w:r>
      <w:r w:rsidRPr="001310E5">
        <w:rPr>
          <w:rFonts w:ascii="Times New Roman" w:hAnsi="Times New Roman" w:cs="Times New Roman"/>
          <w:sz w:val="24"/>
          <w:szCs w:val="24"/>
        </w:rPr>
        <w:t>kontrol mekanizmasını kullanmalarının çocuklar üzerinde kendisini üstün görme davranışına</w:t>
      </w:r>
      <w:r>
        <w:rPr>
          <w:rFonts w:ascii="Times New Roman" w:hAnsi="Times New Roman" w:cs="Times New Roman"/>
          <w:sz w:val="24"/>
          <w:szCs w:val="24"/>
        </w:rPr>
        <w:t xml:space="preserve"> </w:t>
      </w:r>
      <w:r w:rsidRPr="001310E5">
        <w:rPr>
          <w:rFonts w:ascii="Times New Roman" w:hAnsi="Times New Roman" w:cs="Times New Roman"/>
          <w:sz w:val="24"/>
          <w:szCs w:val="24"/>
        </w:rPr>
        <w:t>neden olduğu anlaşılmıştır.</w:t>
      </w:r>
    </w:p>
    <w:p w:rsidR="00591F0B" w:rsidRDefault="00591F0B" w:rsidP="00591F0B">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Kawamura, Frost ve Harmatz (2002), 145 Asya kökenli ve 192 Kafkas kökenli olmak üzere toplam 337 Amerikalı kolej öğrencileriyle yürüttükleri araştırmalarında mükemmelliyetçilikle algılanan aile tipi ve akademik başarı arasındaki ilişkiyi </w:t>
      </w:r>
      <w:r>
        <w:rPr>
          <w:rFonts w:ascii="Times New Roman" w:hAnsi="Times New Roman" w:cs="Times New Roman"/>
          <w:sz w:val="24"/>
          <w:szCs w:val="24"/>
        </w:rPr>
        <w:lastRenderedPageBreak/>
        <w:t xml:space="preserve">incelemişlerdir.  Araştırmalarında sadece Asya kökenli erkekler hariç diğer tüm gruplarda baskıcı/otoriter aile tipleriyle olumsuz mükemmelliyetçilik arasında anlamlı ilişkiye ve her iki gruptaki kadınlarda olumlu mükemmelliyetçilikle akademik başarı arasında olumlu yönde ve anlamlı ilişkiye ulaşmışlardır. </w:t>
      </w:r>
    </w:p>
    <w:p w:rsidR="00891D67" w:rsidRPr="00406F48" w:rsidRDefault="00A64CE3" w:rsidP="00406F48">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Araştırmalarda a</w:t>
      </w:r>
      <w:r w:rsidR="002275C9">
        <w:rPr>
          <w:rFonts w:ascii="Times New Roman" w:hAnsi="Times New Roman" w:cs="Times New Roman"/>
          <w:sz w:val="24"/>
          <w:szCs w:val="24"/>
        </w:rPr>
        <w:t xml:space="preserve">ilelerin çocuklarına benimsediği yaklaşım tarzlarının </w:t>
      </w:r>
      <w:r>
        <w:rPr>
          <w:rFonts w:ascii="Times New Roman" w:hAnsi="Times New Roman" w:cs="Times New Roman"/>
          <w:sz w:val="24"/>
          <w:szCs w:val="24"/>
        </w:rPr>
        <w:t xml:space="preserve">farklılığı mükemmelliyetçiliğin boyutlarının (olumlu-olumsuz) şekillenmesinde önemli bir rol oynadığı görülmektedir. </w:t>
      </w:r>
      <w:r w:rsidR="002275C9">
        <w:rPr>
          <w:rFonts w:ascii="Times New Roman" w:hAnsi="Times New Roman" w:cs="Times New Roman"/>
          <w:sz w:val="24"/>
          <w:szCs w:val="24"/>
        </w:rPr>
        <w:t>Ayrıca</w:t>
      </w:r>
      <w:r>
        <w:rPr>
          <w:rFonts w:ascii="Times New Roman" w:hAnsi="Times New Roman" w:cs="Times New Roman"/>
          <w:sz w:val="24"/>
          <w:szCs w:val="24"/>
        </w:rPr>
        <w:t xml:space="preserve"> birçok araştırmada, olumlu-</w:t>
      </w:r>
      <w:r w:rsidR="002275C9">
        <w:rPr>
          <w:rFonts w:ascii="Times New Roman" w:hAnsi="Times New Roman" w:cs="Times New Roman"/>
          <w:sz w:val="24"/>
          <w:szCs w:val="24"/>
        </w:rPr>
        <w:t>olumsuz mükemmelliyetçili</w:t>
      </w:r>
      <w:r>
        <w:rPr>
          <w:rFonts w:ascii="Times New Roman" w:hAnsi="Times New Roman" w:cs="Times New Roman"/>
          <w:sz w:val="24"/>
          <w:szCs w:val="24"/>
        </w:rPr>
        <w:t>ğin kişilik değişkenleri ve duygu durumlarıyla ilişkisinin ele alındığı görülmektedir</w:t>
      </w:r>
      <w:r w:rsidR="00FB5AC8">
        <w:rPr>
          <w:rFonts w:ascii="Times New Roman" w:hAnsi="Times New Roman" w:cs="Times New Roman"/>
          <w:sz w:val="24"/>
          <w:szCs w:val="24"/>
        </w:rPr>
        <w:t>. B</w:t>
      </w:r>
      <w:r>
        <w:rPr>
          <w:rFonts w:ascii="Times New Roman" w:hAnsi="Times New Roman" w:cs="Times New Roman"/>
          <w:sz w:val="24"/>
          <w:szCs w:val="24"/>
        </w:rPr>
        <w:t>u araştırma sonuçları olumlu-olumsuz mükemmelliyetçilik arasındaki ayrımı güçlendirirken, bir yandan da mükemmelliyetçilikt</w:t>
      </w:r>
      <w:r w:rsidR="00FB5AC8">
        <w:rPr>
          <w:rFonts w:ascii="Times New Roman" w:hAnsi="Times New Roman" w:cs="Times New Roman"/>
          <w:sz w:val="24"/>
          <w:szCs w:val="24"/>
        </w:rPr>
        <w:t>en ziyade ne tür bir mükemmelliy</w:t>
      </w:r>
      <w:r>
        <w:rPr>
          <w:rFonts w:ascii="Times New Roman" w:hAnsi="Times New Roman" w:cs="Times New Roman"/>
          <w:sz w:val="24"/>
          <w:szCs w:val="24"/>
        </w:rPr>
        <w:t>etçilik ya</w:t>
      </w:r>
      <w:r w:rsidR="00FB5AC8">
        <w:rPr>
          <w:rFonts w:ascii="Times New Roman" w:hAnsi="Times New Roman" w:cs="Times New Roman"/>
          <w:sz w:val="24"/>
          <w:szCs w:val="24"/>
        </w:rPr>
        <w:t>p</w:t>
      </w:r>
      <w:r>
        <w:rPr>
          <w:rFonts w:ascii="Times New Roman" w:hAnsi="Times New Roman" w:cs="Times New Roman"/>
          <w:sz w:val="24"/>
          <w:szCs w:val="24"/>
        </w:rPr>
        <w:t>ısına sahip olunduğunun bilinmesinin önemini vurgulamakta</w:t>
      </w:r>
      <w:r w:rsidR="00C3784E">
        <w:rPr>
          <w:rFonts w:ascii="Times New Roman" w:hAnsi="Times New Roman" w:cs="Times New Roman"/>
          <w:sz w:val="24"/>
          <w:szCs w:val="24"/>
        </w:rPr>
        <w:t>dır</w:t>
      </w:r>
      <w:r>
        <w:rPr>
          <w:rFonts w:ascii="Times New Roman" w:hAnsi="Times New Roman" w:cs="Times New Roman"/>
          <w:sz w:val="24"/>
          <w:szCs w:val="24"/>
        </w:rPr>
        <w:t>.</w:t>
      </w:r>
    </w:p>
    <w:p w:rsidR="002373E4" w:rsidRDefault="002373E4" w:rsidP="00955914">
      <w:pPr>
        <w:autoSpaceDE w:val="0"/>
        <w:autoSpaceDN w:val="0"/>
        <w:adjustRightInd w:val="0"/>
        <w:spacing w:before="240" w:after="240" w:line="360" w:lineRule="auto"/>
        <w:ind w:firstLine="709"/>
        <w:jc w:val="both"/>
        <w:rPr>
          <w:rFonts w:ascii="Times New Roman" w:hAnsi="Times New Roman" w:cs="Times New Roman"/>
          <w:sz w:val="24"/>
          <w:szCs w:val="24"/>
        </w:rPr>
      </w:pPr>
      <w:r w:rsidRPr="007D1413">
        <w:rPr>
          <w:rFonts w:ascii="Times New Roman" w:hAnsi="Times New Roman" w:cs="Times New Roman"/>
          <w:sz w:val="24"/>
          <w:szCs w:val="24"/>
        </w:rPr>
        <w:t xml:space="preserve">Accordino </w:t>
      </w:r>
      <w:r w:rsidR="004B4A51">
        <w:rPr>
          <w:rFonts w:ascii="Times New Roman" w:hAnsi="Times New Roman" w:cs="Times New Roman"/>
          <w:sz w:val="24"/>
          <w:szCs w:val="24"/>
        </w:rPr>
        <w:t xml:space="preserve">ve arkadaşları </w:t>
      </w:r>
      <w:r w:rsidRPr="007D1413">
        <w:rPr>
          <w:rFonts w:ascii="Times New Roman" w:hAnsi="Times New Roman" w:cs="Times New Roman"/>
          <w:sz w:val="24"/>
          <w:szCs w:val="24"/>
        </w:rPr>
        <w:t>(2000)</w:t>
      </w:r>
      <w:r w:rsidRPr="001310E5">
        <w:rPr>
          <w:rFonts w:ascii="Times New Roman" w:hAnsi="Times New Roman" w:cs="Times New Roman"/>
          <w:sz w:val="24"/>
          <w:szCs w:val="24"/>
        </w:rPr>
        <w:t xml:space="preserve"> 123 ergen ile yaptıkları çalı</w:t>
      </w:r>
      <w:r>
        <w:rPr>
          <w:rFonts w:ascii="Times New Roman" w:hAnsi="Times New Roman" w:cs="Times New Roman"/>
          <w:sz w:val="24"/>
          <w:szCs w:val="24"/>
        </w:rPr>
        <w:t>ş</w:t>
      </w:r>
      <w:r w:rsidRPr="001310E5">
        <w:rPr>
          <w:rFonts w:ascii="Times New Roman" w:hAnsi="Times New Roman" w:cs="Times New Roman"/>
          <w:sz w:val="24"/>
          <w:szCs w:val="24"/>
        </w:rPr>
        <w:t>mada, ö</w:t>
      </w:r>
      <w:r>
        <w:rPr>
          <w:rFonts w:ascii="Times New Roman" w:hAnsi="Times New Roman" w:cs="Times New Roman"/>
          <w:sz w:val="24"/>
          <w:szCs w:val="24"/>
        </w:rPr>
        <w:t>ğ</w:t>
      </w:r>
      <w:r w:rsidRPr="001310E5">
        <w:rPr>
          <w:rFonts w:ascii="Times New Roman" w:hAnsi="Times New Roman" w:cs="Times New Roman"/>
          <w:sz w:val="24"/>
          <w:szCs w:val="24"/>
        </w:rPr>
        <w:t>rencilerin</w:t>
      </w:r>
      <w:r>
        <w:rPr>
          <w:rFonts w:ascii="Times New Roman" w:hAnsi="Times New Roman" w:cs="Times New Roman"/>
          <w:sz w:val="24"/>
          <w:szCs w:val="24"/>
        </w:rPr>
        <w:t xml:space="preserve"> </w:t>
      </w:r>
      <w:r w:rsidRPr="001310E5">
        <w:rPr>
          <w:rFonts w:ascii="Times New Roman" w:hAnsi="Times New Roman" w:cs="Times New Roman"/>
          <w:sz w:val="24"/>
          <w:szCs w:val="24"/>
        </w:rPr>
        <w:t>“ki</w:t>
      </w:r>
      <w:r>
        <w:rPr>
          <w:rFonts w:ascii="Times New Roman" w:hAnsi="Times New Roman" w:cs="Times New Roman"/>
          <w:sz w:val="24"/>
          <w:szCs w:val="24"/>
        </w:rPr>
        <w:t>ş</w:t>
      </w:r>
      <w:r w:rsidRPr="001310E5">
        <w:rPr>
          <w:rFonts w:ascii="Times New Roman" w:hAnsi="Times New Roman" w:cs="Times New Roman"/>
          <w:sz w:val="24"/>
          <w:szCs w:val="24"/>
        </w:rPr>
        <w:t>isel standartlar” belirlemelerinin, akademik ba</w:t>
      </w:r>
      <w:r>
        <w:rPr>
          <w:rFonts w:ascii="Times New Roman" w:hAnsi="Times New Roman" w:cs="Times New Roman"/>
          <w:sz w:val="24"/>
          <w:szCs w:val="24"/>
        </w:rPr>
        <w:t>ş</w:t>
      </w:r>
      <w:r w:rsidRPr="001310E5">
        <w:rPr>
          <w:rFonts w:ascii="Times New Roman" w:hAnsi="Times New Roman" w:cs="Times New Roman"/>
          <w:sz w:val="24"/>
          <w:szCs w:val="24"/>
        </w:rPr>
        <w:t>arıları üzerinde olumlu etkisi</w:t>
      </w:r>
      <w:r>
        <w:rPr>
          <w:rFonts w:ascii="Times New Roman" w:hAnsi="Times New Roman" w:cs="Times New Roman"/>
          <w:sz w:val="24"/>
          <w:szCs w:val="24"/>
        </w:rPr>
        <w:t xml:space="preserve"> </w:t>
      </w:r>
      <w:r w:rsidRPr="001310E5">
        <w:rPr>
          <w:rFonts w:ascii="Times New Roman" w:hAnsi="Times New Roman" w:cs="Times New Roman"/>
          <w:sz w:val="24"/>
          <w:szCs w:val="24"/>
        </w:rPr>
        <w:t>oldu</w:t>
      </w:r>
      <w:r>
        <w:rPr>
          <w:rFonts w:ascii="Times New Roman" w:hAnsi="Times New Roman" w:cs="Times New Roman"/>
          <w:sz w:val="24"/>
          <w:szCs w:val="24"/>
        </w:rPr>
        <w:t>ğ</w:t>
      </w:r>
      <w:r w:rsidRPr="001310E5">
        <w:rPr>
          <w:rFonts w:ascii="Times New Roman" w:hAnsi="Times New Roman" w:cs="Times New Roman"/>
          <w:sz w:val="24"/>
          <w:szCs w:val="24"/>
        </w:rPr>
        <w:t>u sonucuna varmı</w:t>
      </w:r>
      <w:r>
        <w:rPr>
          <w:rFonts w:ascii="Times New Roman" w:hAnsi="Times New Roman" w:cs="Times New Roman"/>
          <w:sz w:val="24"/>
          <w:szCs w:val="24"/>
        </w:rPr>
        <w:t>ş</w:t>
      </w:r>
      <w:r w:rsidR="00E90E34">
        <w:rPr>
          <w:rFonts w:ascii="Times New Roman" w:hAnsi="Times New Roman" w:cs="Times New Roman"/>
          <w:sz w:val="24"/>
          <w:szCs w:val="24"/>
        </w:rPr>
        <w:t>lardır. K</w:t>
      </w:r>
      <w:r w:rsidRPr="001310E5">
        <w:rPr>
          <w:rFonts w:ascii="Times New Roman" w:hAnsi="Times New Roman" w:cs="Times New Roman"/>
          <w:sz w:val="24"/>
          <w:szCs w:val="24"/>
        </w:rPr>
        <w:t>i</w:t>
      </w:r>
      <w:r>
        <w:rPr>
          <w:rFonts w:ascii="Times New Roman" w:hAnsi="Times New Roman" w:cs="Times New Roman"/>
          <w:sz w:val="24"/>
          <w:szCs w:val="24"/>
        </w:rPr>
        <w:t>ş</w:t>
      </w:r>
      <w:r w:rsidRPr="001310E5">
        <w:rPr>
          <w:rFonts w:ascii="Times New Roman" w:hAnsi="Times New Roman" w:cs="Times New Roman"/>
          <w:sz w:val="24"/>
          <w:szCs w:val="24"/>
        </w:rPr>
        <w:t>isel standartları azaldıkça olumsuz</w:t>
      </w:r>
      <w:r>
        <w:rPr>
          <w:rFonts w:ascii="Times New Roman" w:hAnsi="Times New Roman" w:cs="Times New Roman"/>
          <w:sz w:val="24"/>
          <w:szCs w:val="24"/>
        </w:rPr>
        <w:t xml:space="preserve"> </w:t>
      </w:r>
      <w:r w:rsidRPr="001310E5">
        <w:rPr>
          <w:rFonts w:ascii="Times New Roman" w:hAnsi="Times New Roman" w:cs="Times New Roman"/>
          <w:sz w:val="24"/>
          <w:szCs w:val="24"/>
        </w:rPr>
        <w:t>mükemme</w:t>
      </w:r>
      <w:r>
        <w:rPr>
          <w:rFonts w:ascii="Times New Roman" w:hAnsi="Times New Roman" w:cs="Times New Roman"/>
          <w:sz w:val="24"/>
          <w:szCs w:val="24"/>
        </w:rPr>
        <w:t>l</w:t>
      </w:r>
      <w:r w:rsidRPr="001310E5">
        <w:rPr>
          <w:rFonts w:ascii="Times New Roman" w:hAnsi="Times New Roman" w:cs="Times New Roman"/>
          <w:sz w:val="24"/>
          <w:szCs w:val="24"/>
        </w:rPr>
        <w:t>liyetçili</w:t>
      </w:r>
      <w:r>
        <w:rPr>
          <w:rFonts w:ascii="Times New Roman" w:hAnsi="Times New Roman" w:cs="Times New Roman"/>
          <w:sz w:val="24"/>
          <w:szCs w:val="24"/>
        </w:rPr>
        <w:t>ğ</w:t>
      </w:r>
      <w:r w:rsidRPr="001310E5">
        <w:rPr>
          <w:rFonts w:ascii="Times New Roman" w:hAnsi="Times New Roman" w:cs="Times New Roman"/>
          <w:sz w:val="24"/>
          <w:szCs w:val="24"/>
        </w:rPr>
        <w:t>e daha fazla yakla</w:t>
      </w:r>
      <w:r>
        <w:rPr>
          <w:rFonts w:ascii="Times New Roman" w:hAnsi="Times New Roman" w:cs="Times New Roman"/>
          <w:sz w:val="24"/>
          <w:szCs w:val="24"/>
        </w:rPr>
        <w:t>ş</w:t>
      </w:r>
      <w:r w:rsidRPr="001310E5">
        <w:rPr>
          <w:rFonts w:ascii="Times New Roman" w:hAnsi="Times New Roman" w:cs="Times New Roman"/>
          <w:sz w:val="24"/>
          <w:szCs w:val="24"/>
        </w:rPr>
        <w:t>tıkları görülmü</w:t>
      </w:r>
      <w:r>
        <w:rPr>
          <w:rFonts w:ascii="Times New Roman" w:hAnsi="Times New Roman" w:cs="Times New Roman"/>
          <w:sz w:val="24"/>
          <w:szCs w:val="24"/>
        </w:rPr>
        <w:t>ş</w:t>
      </w:r>
      <w:r w:rsidRPr="001310E5">
        <w:rPr>
          <w:rFonts w:ascii="Times New Roman" w:hAnsi="Times New Roman" w:cs="Times New Roman"/>
          <w:sz w:val="24"/>
          <w:szCs w:val="24"/>
        </w:rPr>
        <w:t xml:space="preserve">tür. </w:t>
      </w:r>
      <w:r w:rsidR="00695B81">
        <w:rPr>
          <w:rFonts w:ascii="Times New Roman" w:hAnsi="Times New Roman" w:cs="Times New Roman"/>
          <w:sz w:val="24"/>
          <w:szCs w:val="24"/>
        </w:rPr>
        <w:t xml:space="preserve">Ayrıca, araştırmada olumlu mükemmelliyetçiliğin öz saygı ile </w:t>
      </w:r>
      <w:r w:rsidR="0026526E">
        <w:rPr>
          <w:rFonts w:ascii="Times New Roman" w:hAnsi="Times New Roman" w:cs="Times New Roman"/>
          <w:sz w:val="24"/>
          <w:szCs w:val="24"/>
        </w:rPr>
        <w:t xml:space="preserve">olumlu </w:t>
      </w:r>
      <w:r w:rsidR="00695B81">
        <w:rPr>
          <w:rFonts w:ascii="Times New Roman" w:hAnsi="Times New Roman" w:cs="Times New Roman"/>
          <w:sz w:val="24"/>
          <w:szCs w:val="24"/>
        </w:rPr>
        <w:t>yönde; olumsuz mükemm</w:t>
      </w:r>
      <w:r w:rsidR="003F02DD">
        <w:rPr>
          <w:rFonts w:ascii="Times New Roman" w:hAnsi="Times New Roman" w:cs="Times New Roman"/>
          <w:sz w:val="24"/>
          <w:szCs w:val="24"/>
        </w:rPr>
        <w:t>e</w:t>
      </w:r>
      <w:r w:rsidR="00695B81">
        <w:rPr>
          <w:rFonts w:ascii="Times New Roman" w:hAnsi="Times New Roman" w:cs="Times New Roman"/>
          <w:sz w:val="24"/>
          <w:szCs w:val="24"/>
        </w:rPr>
        <w:t>lliyetçiliğin ise depresyonla</w:t>
      </w:r>
      <w:r w:rsidR="0026526E">
        <w:rPr>
          <w:rFonts w:ascii="Times New Roman" w:hAnsi="Times New Roman" w:cs="Times New Roman"/>
          <w:sz w:val="24"/>
          <w:szCs w:val="24"/>
        </w:rPr>
        <w:t xml:space="preserve"> olumlu</w:t>
      </w:r>
      <w:r w:rsidR="00695B81">
        <w:rPr>
          <w:rFonts w:ascii="Times New Roman" w:hAnsi="Times New Roman" w:cs="Times New Roman"/>
          <w:sz w:val="24"/>
          <w:szCs w:val="24"/>
        </w:rPr>
        <w:t xml:space="preserve">, öz saygı ile </w:t>
      </w:r>
      <w:r w:rsidR="0026526E">
        <w:rPr>
          <w:rFonts w:ascii="Times New Roman" w:hAnsi="Times New Roman" w:cs="Times New Roman"/>
          <w:sz w:val="24"/>
          <w:szCs w:val="24"/>
        </w:rPr>
        <w:t xml:space="preserve">olumsuz </w:t>
      </w:r>
      <w:r w:rsidR="00695B81">
        <w:rPr>
          <w:rFonts w:ascii="Times New Roman" w:hAnsi="Times New Roman" w:cs="Times New Roman"/>
          <w:sz w:val="24"/>
          <w:szCs w:val="24"/>
        </w:rPr>
        <w:t>yönde ilişkili olduğu bulgularına ulaşılmıştır.</w:t>
      </w:r>
    </w:p>
    <w:p w:rsidR="002373E4" w:rsidRDefault="002373E4" w:rsidP="00955914">
      <w:pPr>
        <w:autoSpaceDE w:val="0"/>
        <w:autoSpaceDN w:val="0"/>
        <w:adjustRightInd w:val="0"/>
        <w:spacing w:before="240" w:after="240" w:line="360" w:lineRule="auto"/>
        <w:ind w:firstLine="709"/>
        <w:jc w:val="both"/>
        <w:rPr>
          <w:rFonts w:ascii="Times New Roman" w:hAnsi="Times New Roman" w:cs="Times New Roman"/>
          <w:sz w:val="24"/>
          <w:szCs w:val="24"/>
        </w:rPr>
      </w:pPr>
      <w:r w:rsidRPr="00321AAE">
        <w:rPr>
          <w:rFonts w:ascii="Times New Roman" w:hAnsi="Times New Roman" w:cs="Times New Roman"/>
          <w:sz w:val="24"/>
          <w:szCs w:val="24"/>
        </w:rPr>
        <w:t>Ashby ve Rice (2002)</w:t>
      </w:r>
      <w:r w:rsidRPr="00AD2F2D">
        <w:rPr>
          <w:rFonts w:ascii="Times New Roman" w:hAnsi="Times New Roman" w:cs="Times New Roman"/>
          <w:sz w:val="24"/>
          <w:szCs w:val="24"/>
        </w:rPr>
        <w:t xml:space="preserve"> tarafından yapılan bir çalışmada mükemmel</w:t>
      </w:r>
      <w:r>
        <w:rPr>
          <w:rFonts w:ascii="Times New Roman" w:hAnsi="Times New Roman" w:cs="Times New Roman"/>
          <w:sz w:val="24"/>
          <w:szCs w:val="24"/>
        </w:rPr>
        <w:t>liyetçiliğin olumlu ve olumsuz</w:t>
      </w:r>
      <w:r w:rsidRPr="00AD2F2D">
        <w:rPr>
          <w:rFonts w:ascii="Times New Roman" w:hAnsi="Times New Roman" w:cs="Times New Roman"/>
          <w:sz w:val="24"/>
          <w:szCs w:val="24"/>
        </w:rPr>
        <w:t xml:space="preserve"> boyutları ile öz-saygı arasındaki ilişki incelenmiştir. Araştırmada elde</w:t>
      </w:r>
      <w:r>
        <w:rPr>
          <w:rFonts w:ascii="Times New Roman" w:hAnsi="Times New Roman" w:cs="Times New Roman"/>
          <w:sz w:val="24"/>
          <w:szCs w:val="24"/>
        </w:rPr>
        <w:t xml:space="preserve"> edilen sonuçlar olumlu</w:t>
      </w:r>
      <w:r w:rsidRPr="00AD2F2D">
        <w:rPr>
          <w:rFonts w:ascii="Times New Roman" w:hAnsi="Times New Roman" w:cs="Times New Roman"/>
          <w:sz w:val="24"/>
          <w:szCs w:val="24"/>
        </w:rPr>
        <w:t xml:space="preserve"> mükemme</w:t>
      </w:r>
      <w:r>
        <w:rPr>
          <w:rFonts w:ascii="Times New Roman" w:hAnsi="Times New Roman" w:cs="Times New Roman"/>
          <w:sz w:val="24"/>
          <w:szCs w:val="24"/>
        </w:rPr>
        <w:t>l</w:t>
      </w:r>
      <w:r w:rsidRPr="00AD2F2D">
        <w:rPr>
          <w:rFonts w:ascii="Times New Roman" w:hAnsi="Times New Roman" w:cs="Times New Roman"/>
          <w:sz w:val="24"/>
          <w:szCs w:val="24"/>
        </w:rPr>
        <w:t xml:space="preserve">liyetçiliğin öz-saygı ile </w:t>
      </w:r>
      <w:r w:rsidR="00E15288">
        <w:rPr>
          <w:rFonts w:ascii="Times New Roman" w:hAnsi="Times New Roman" w:cs="Times New Roman"/>
          <w:sz w:val="24"/>
          <w:szCs w:val="24"/>
        </w:rPr>
        <w:t xml:space="preserve">olumlu olarak </w:t>
      </w:r>
      <w:r w:rsidRPr="00AD2F2D">
        <w:rPr>
          <w:rFonts w:ascii="Times New Roman" w:hAnsi="Times New Roman" w:cs="Times New Roman"/>
          <w:sz w:val="24"/>
          <w:szCs w:val="24"/>
        </w:rPr>
        <w:t>ilişkili</w:t>
      </w:r>
      <w:r>
        <w:rPr>
          <w:rFonts w:ascii="Times New Roman" w:hAnsi="Times New Roman" w:cs="Times New Roman"/>
          <w:sz w:val="24"/>
          <w:szCs w:val="24"/>
        </w:rPr>
        <w:t xml:space="preserve"> </w:t>
      </w:r>
      <w:r w:rsidRPr="00AD2F2D">
        <w:rPr>
          <w:rFonts w:ascii="Times New Roman" w:hAnsi="Times New Roman" w:cs="Times New Roman"/>
          <w:sz w:val="24"/>
          <w:szCs w:val="24"/>
        </w:rPr>
        <w:t xml:space="preserve">olduğunu, </w:t>
      </w:r>
      <w:r>
        <w:rPr>
          <w:rFonts w:ascii="Times New Roman" w:hAnsi="Times New Roman" w:cs="Times New Roman"/>
          <w:sz w:val="24"/>
          <w:szCs w:val="24"/>
        </w:rPr>
        <w:t>olumsuz</w:t>
      </w:r>
      <w:r w:rsidRPr="00AD2F2D">
        <w:rPr>
          <w:rFonts w:ascii="Times New Roman" w:hAnsi="Times New Roman" w:cs="Times New Roman"/>
          <w:sz w:val="24"/>
          <w:szCs w:val="24"/>
        </w:rPr>
        <w:t xml:space="preserve"> mükemmel</w:t>
      </w:r>
      <w:r>
        <w:rPr>
          <w:rFonts w:ascii="Times New Roman" w:hAnsi="Times New Roman" w:cs="Times New Roman"/>
          <w:sz w:val="24"/>
          <w:szCs w:val="24"/>
        </w:rPr>
        <w:t>l</w:t>
      </w:r>
      <w:r w:rsidRPr="00AD2F2D">
        <w:rPr>
          <w:rFonts w:ascii="Times New Roman" w:hAnsi="Times New Roman" w:cs="Times New Roman"/>
          <w:sz w:val="24"/>
          <w:szCs w:val="24"/>
        </w:rPr>
        <w:t xml:space="preserve">iyetçiliğin ise öz-saygı ile </w:t>
      </w:r>
      <w:r w:rsidR="00E15288">
        <w:rPr>
          <w:rFonts w:ascii="Times New Roman" w:hAnsi="Times New Roman" w:cs="Times New Roman"/>
          <w:sz w:val="24"/>
          <w:szCs w:val="24"/>
        </w:rPr>
        <w:t xml:space="preserve">olumsuz olarak ilişkili </w:t>
      </w:r>
      <w:r w:rsidRPr="00AD2F2D">
        <w:rPr>
          <w:rFonts w:ascii="Times New Roman" w:hAnsi="Times New Roman" w:cs="Times New Roman"/>
          <w:sz w:val="24"/>
          <w:szCs w:val="24"/>
        </w:rPr>
        <w:t>olduğunu</w:t>
      </w:r>
      <w:r>
        <w:rPr>
          <w:rFonts w:ascii="Times New Roman" w:hAnsi="Times New Roman" w:cs="Times New Roman"/>
          <w:sz w:val="24"/>
          <w:szCs w:val="24"/>
        </w:rPr>
        <w:t xml:space="preserve"> </w:t>
      </w:r>
      <w:r w:rsidRPr="00AD2F2D">
        <w:rPr>
          <w:rFonts w:ascii="Times New Roman" w:hAnsi="Times New Roman" w:cs="Times New Roman"/>
          <w:sz w:val="24"/>
          <w:szCs w:val="24"/>
        </w:rPr>
        <w:t>g</w:t>
      </w:r>
      <w:r w:rsidR="00E15288">
        <w:rPr>
          <w:rFonts w:ascii="Times New Roman" w:hAnsi="Times New Roman" w:cs="Times New Roman"/>
          <w:sz w:val="24"/>
          <w:szCs w:val="24"/>
        </w:rPr>
        <w:t>örülmektedir</w:t>
      </w:r>
      <w:r w:rsidRPr="00AD2F2D">
        <w:rPr>
          <w:rFonts w:ascii="Times New Roman" w:hAnsi="Times New Roman" w:cs="Times New Roman"/>
          <w:sz w:val="24"/>
          <w:szCs w:val="24"/>
        </w:rPr>
        <w:t>. Araştırmacılar bu çalışmanı</w:t>
      </w:r>
      <w:r>
        <w:rPr>
          <w:rFonts w:ascii="Times New Roman" w:hAnsi="Times New Roman" w:cs="Times New Roman"/>
          <w:sz w:val="24"/>
          <w:szCs w:val="24"/>
        </w:rPr>
        <w:t xml:space="preserve">n aynı zamanda olumlu ve olumsuz </w:t>
      </w:r>
      <w:r w:rsidRPr="00AD2F2D">
        <w:rPr>
          <w:rFonts w:ascii="Times New Roman" w:hAnsi="Times New Roman" w:cs="Times New Roman"/>
          <w:sz w:val="24"/>
          <w:szCs w:val="24"/>
        </w:rPr>
        <w:t>mükemmel</w:t>
      </w:r>
      <w:r>
        <w:rPr>
          <w:rFonts w:ascii="Times New Roman" w:hAnsi="Times New Roman" w:cs="Times New Roman"/>
          <w:sz w:val="24"/>
          <w:szCs w:val="24"/>
        </w:rPr>
        <w:t>l</w:t>
      </w:r>
      <w:r w:rsidRPr="00AD2F2D">
        <w:rPr>
          <w:rFonts w:ascii="Times New Roman" w:hAnsi="Times New Roman" w:cs="Times New Roman"/>
          <w:sz w:val="24"/>
          <w:szCs w:val="24"/>
        </w:rPr>
        <w:t xml:space="preserve">iyetçilikle ilgili diğer araştırmacıların </w:t>
      </w:r>
      <w:r w:rsidRPr="00FB15CD">
        <w:rPr>
          <w:rFonts w:ascii="Times New Roman" w:hAnsi="Times New Roman" w:cs="Times New Roman"/>
          <w:sz w:val="24"/>
          <w:szCs w:val="24"/>
        </w:rPr>
        <w:t>(örneğin; Frost ve diğerleri, 1993; Rice vd, 1998</w:t>
      </w:r>
      <w:r>
        <w:rPr>
          <w:rFonts w:ascii="Times New Roman" w:hAnsi="Times New Roman" w:cs="Times New Roman"/>
          <w:sz w:val="24"/>
          <w:szCs w:val="24"/>
        </w:rPr>
        <w:t>;</w:t>
      </w:r>
      <w:r w:rsidRPr="00FB15CD">
        <w:rPr>
          <w:rFonts w:ascii="Times New Roman" w:hAnsi="Times New Roman" w:cs="Times New Roman"/>
          <w:sz w:val="24"/>
          <w:szCs w:val="24"/>
        </w:rPr>
        <w:t xml:space="preserve"> Slaney vd, 1995)</w:t>
      </w:r>
      <w:r w:rsidRPr="00030DEE">
        <w:rPr>
          <w:rFonts w:ascii="Times New Roman" w:hAnsi="Times New Roman" w:cs="Times New Roman"/>
          <w:b/>
          <w:bCs/>
          <w:sz w:val="24"/>
          <w:szCs w:val="24"/>
        </w:rPr>
        <w:t xml:space="preserve"> </w:t>
      </w:r>
      <w:r w:rsidRPr="00AD2F2D">
        <w:rPr>
          <w:rFonts w:ascii="Times New Roman" w:hAnsi="Times New Roman" w:cs="Times New Roman"/>
          <w:sz w:val="24"/>
          <w:szCs w:val="24"/>
        </w:rPr>
        <w:t>bulgularını genişlettiği</w:t>
      </w:r>
      <w:r>
        <w:rPr>
          <w:rFonts w:ascii="Times New Roman" w:hAnsi="Times New Roman" w:cs="Times New Roman"/>
          <w:sz w:val="24"/>
          <w:szCs w:val="24"/>
        </w:rPr>
        <w:t xml:space="preserve"> </w:t>
      </w:r>
      <w:r w:rsidRPr="00AD2F2D">
        <w:rPr>
          <w:rFonts w:ascii="Times New Roman" w:hAnsi="Times New Roman" w:cs="Times New Roman"/>
          <w:sz w:val="24"/>
          <w:szCs w:val="24"/>
        </w:rPr>
        <w:t>görüşündedirler.</w:t>
      </w:r>
      <w:r>
        <w:rPr>
          <w:rFonts w:ascii="Times New Roman" w:hAnsi="Times New Roman" w:cs="Times New Roman"/>
          <w:sz w:val="24"/>
          <w:szCs w:val="24"/>
        </w:rPr>
        <w:t xml:space="preserve"> Yine bu bulguları destekleyici nitelikteki sonuçlar Ashby ve arkadaşları (2006) tarafından ortaya konulmuştur. </w:t>
      </w:r>
      <w:r w:rsidR="00937844">
        <w:rPr>
          <w:rFonts w:ascii="Times New Roman" w:hAnsi="Times New Roman" w:cs="Times New Roman"/>
          <w:sz w:val="24"/>
          <w:szCs w:val="24"/>
        </w:rPr>
        <w:t xml:space="preserve">Bu çalışmada </w:t>
      </w:r>
      <w:r>
        <w:rPr>
          <w:rFonts w:ascii="Times New Roman" w:hAnsi="Times New Roman" w:cs="Times New Roman"/>
          <w:sz w:val="24"/>
          <w:szCs w:val="24"/>
        </w:rPr>
        <w:t>üniversite öğrencileriyle yaptıkları araştırmada olumsuz mükemm</w:t>
      </w:r>
      <w:r w:rsidR="003F02DD">
        <w:rPr>
          <w:rFonts w:ascii="Times New Roman" w:hAnsi="Times New Roman" w:cs="Times New Roman"/>
          <w:sz w:val="24"/>
          <w:szCs w:val="24"/>
        </w:rPr>
        <w:t>e</w:t>
      </w:r>
      <w:r>
        <w:rPr>
          <w:rFonts w:ascii="Times New Roman" w:hAnsi="Times New Roman" w:cs="Times New Roman"/>
          <w:sz w:val="24"/>
          <w:szCs w:val="24"/>
        </w:rPr>
        <w:t>lliyetçiliğin depresyon ve utangaçlıkla</w:t>
      </w:r>
      <w:r w:rsidR="008A0DF8">
        <w:rPr>
          <w:rFonts w:ascii="Times New Roman" w:hAnsi="Times New Roman" w:cs="Times New Roman"/>
          <w:sz w:val="24"/>
          <w:szCs w:val="24"/>
        </w:rPr>
        <w:t xml:space="preserve"> olumlu olarak</w:t>
      </w:r>
      <w:r>
        <w:rPr>
          <w:rFonts w:ascii="Times New Roman" w:hAnsi="Times New Roman" w:cs="Times New Roman"/>
          <w:sz w:val="24"/>
          <w:szCs w:val="24"/>
        </w:rPr>
        <w:t xml:space="preserve">; öz saygı ile </w:t>
      </w:r>
      <w:r w:rsidR="00937844">
        <w:rPr>
          <w:rFonts w:ascii="Times New Roman" w:hAnsi="Times New Roman" w:cs="Times New Roman"/>
          <w:sz w:val="24"/>
          <w:szCs w:val="24"/>
        </w:rPr>
        <w:t xml:space="preserve">olumsuz olarak </w:t>
      </w:r>
      <w:r>
        <w:rPr>
          <w:rFonts w:ascii="Times New Roman" w:hAnsi="Times New Roman" w:cs="Times New Roman"/>
          <w:sz w:val="24"/>
          <w:szCs w:val="24"/>
        </w:rPr>
        <w:t>anlamlı ilişki içerisinde olduğu bulgusuna ulaşmışlardır.</w:t>
      </w:r>
    </w:p>
    <w:p w:rsidR="002373E4" w:rsidRPr="00BC60E8" w:rsidRDefault="002373E4" w:rsidP="0070101A">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Fadewa, Burns ve Gomes (</w:t>
      </w:r>
      <w:r w:rsidR="00695488">
        <w:rPr>
          <w:rFonts w:ascii="Times New Roman" w:hAnsi="Times New Roman" w:cs="Times New Roman"/>
          <w:sz w:val="24"/>
          <w:szCs w:val="24"/>
        </w:rPr>
        <w:t>20</w:t>
      </w:r>
      <w:r w:rsidR="00E90E34">
        <w:rPr>
          <w:rFonts w:ascii="Times New Roman" w:hAnsi="Times New Roman" w:cs="Times New Roman"/>
          <w:sz w:val="24"/>
          <w:szCs w:val="24"/>
        </w:rPr>
        <w:t>04), 230 üniversite öğrencisin</w:t>
      </w:r>
      <w:r w:rsidRPr="00BC60E8">
        <w:rPr>
          <w:rFonts w:ascii="Times New Roman" w:hAnsi="Times New Roman" w:cs="Times New Roman"/>
          <w:sz w:val="24"/>
          <w:szCs w:val="24"/>
        </w:rPr>
        <w:t xml:space="preserve">de olumlu ve olumsuz mükemmelliyetçiliğin gurur, kaygı, utangaçlık ve suç-düşmanlık eğilimiyle ilişkisini araştırmışlardır. Araştırmanın mükemmelliyetçiliğin boyutları arasındaki farkı </w:t>
      </w:r>
      <w:r w:rsidRPr="00BC60E8">
        <w:rPr>
          <w:rFonts w:ascii="Times New Roman" w:hAnsi="Times New Roman" w:cs="Times New Roman"/>
          <w:sz w:val="24"/>
          <w:szCs w:val="24"/>
        </w:rPr>
        <w:lastRenderedPageBreak/>
        <w:t>ortaya koyduğunu belirtmişlerdir. Araştırma, olumsuz mükemmelliyetçiliğin ifade edilen suç eğilimi, kaygı, utangaçlık ve düşmanlıkla</w:t>
      </w:r>
      <w:r w:rsidR="00E90E34">
        <w:rPr>
          <w:rFonts w:ascii="Times New Roman" w:hAnsi="Times New Roman" w:cs="Times New Roman"/>
          <w:sz w:val="24"/>
          <w:szCs w:val="24"/>
        </w:rPr>
        <w:t xml:space="preserve"> pozitif yönde; gururun olumlu yapısıyla ise negatif yönde </w:t>
      </w:r>
      <w:r w:rsidRPr="00BC60E8">
        <w:rPr>
          <w:rFonts w:ascii="Times New Roman" w:hAnsi="Times New Roman" w:cs="Times New Roman"/>
          <w:sz w:val="24"/>
          <w:szCs w:val="24"/>
        </w:rPr>
        <w:t xml:space="preserve">anlamlı ilişki içerisinde olduğu bulgularını ortaya koymuştur. Ayrıca araştırmada olumlu mükemmelliyetçiliğin utangaçlık, kaygı ve düşmanlıkla </w:t>
      </w:r>
      <w:r w:rsidR="0052178B">
        <w:rPr>
          <w:rFonts w:ascii="Times New Roman" w:hAnsi="Times New Roman" w:cs="Times New Roman"/>
          <w:sz w:val="24"/>
          <w:szCs w:val="24"/>
        </w:rPr>
        <w:t xml:space="preserve">olumsuz </w:t>
      </w:r>
      <w:r w:rsidRPr="00BC60E8">
        <w:rPr>
          <w:rFonts w:ascii="Times New Roman" w:hAnsi="Times New Roman" w:cs="Times New Roman"/>
          <w:sz w:val="24"/>
          <w:szCs w:val="24"/>
        </w:rPr>
        <w:t>yönde; guru</w:t>
      </w:r>
      <w:r w:rsidR="00084C55">
        <w:rPr>
          <w:rFonts w:ascii="Times New Roman" w:hAnsi="Times New Roman" w:cs="Times New Roman"/>
          <w:sz w:val="24"/>
          <w:szCs w:val="24"/>
        </w:rPr>
        <w:t>ru</w:t>
      </w:r>
      <w:r w:rsidRPr="00BC60E8">
        <w:rPr>
          <w:rFonts w:ascii="Times New Roman" w:hAnsi="Times New Roman" w:cs="Times New Roman"/>
          <w:sz w:val="24"/>
          <w:szCs w:val="24"/>
        </w:rPr>
        <w:t xml:space="preserve">n olumlu yapısıyla </w:t>
      </w:r>
      <w:r w:rsidR="0052178B">
        <w:rPr>
          <w:rFonts w:ascii="Times New Roman" w:hAnsi="Times New Roman" w:cs="Times New Roman"/>
          <w:sz w:val="24"/>
          <w:szCs w:val="24"/>
        </w:rPr>
        <w:t xml:space="preserve">olumlu </w:t>
      </w:r>
      <w:r w:rsidRPr="00BC60E8">
        <w:rPr>
          <w:rFonts w:ascii="Times New Roman" w:hAnsi="Times New Roman" w:cs="Times New Roman"/>
          <w:sz w:val="24"/>
          <w:szCs w:val="24"/>
        </w:rPr>
        <w:t xml:space="preserve">yönde anlamlı ilişki içinde olduğu bulgusuna ulaşılmıştır. </w:t>
      </w:r>
    </w:p>
    <w:p w:rsidR="002373E4" w:rsidRPr="00BC60E8" w:rsidRDefault="002373E4" w:rsidP="0070101A">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 xml:space="preserve">Ram (2005) 71 üniversite ve 28 kolej olmak üzere toplam 99 öğrenciyle yaptığı tez çalışmasında olumlu-olumsuz mükemmelliyetçiliğin kişiliğin olumlu-olumsuz yönleri, öznel iyi oluş, akademik başarı ve akademik </w:t>
      </w:r>
      <w:r w:rsidR="00E3170E">
        <w:rPr>
          <w:rFonts w:ascii="Times New Roman" w:hAnsi="Times New Roman" w:cs="Times New Roman"/>
          <w:sz w:val="24"/>
          <w:szCs w:val="24"/>
        </w:rPr>
        <w:t xml:space="preserve">güdülenme </w:t>
      </w:r>
      <w:r w:rsidRPr="00BC60E8">
        <w:rPr>
          <w:rFonts w:ascii="Times New Roman" w:hAnsi="Times New Roman" w:cs="Times New Roman"/>
          <w:sz w:val="24"/>
          <w:szCs w:val="24"/>
        </w:rPr>
        <w:t>ilişkisini araştırmıştır. Araştırma sonuçlarında, olu</w:t>
      </w:r>
      <w:r w:rsidR="00955914">
        <w:rPr>
          <w:rFonts w:ascii="Times New Roman" w:hAnsi="Times New Roman" w:cs="Times New Roman"/>
          <w:sz w:val="24"/>
          <w:szCs w:val="24"/>
        </w:rPr>
        <w:t>mlu mükemmelliyetçiliğin kişiliğin</w:t>
      </w:r>
      <w:r w:rsidRPr="00BC60E8">
        <w:rPr>
          <w:rFonts w:ascii="Times New Roman" w:hAnsi="Times New Roman" w:cs="Times New Roman"/>
          <w:sz w:val="24"/>
          <w:szCs w:val="24"/>
        </w:rPr>
        <w:t xml:space="preserve"> olumlu faktörleri (uyumluluk, sorumluluk sahibi olma), akademik </w:t>
      </w:r>
      <w:r w:rsidR="00E3170E">
        <w:rPr>
          <w:rFonts w:ascii="Times New Roman" w:hAnsi="Times New Roman" w:cs="Times New Roman"/>
          <w:sz w:val="24"/>
          <w:szCs w:val="24"/>
        </w:rPr>
        <w:t xml:space="preserve">güdülenme, </w:t>
      </w:r>
      <w:r w:rsidRPr="00BC60E8">
        <w:rPr>
          <w:rFonts w:ascii="Times New Roman" w:hAnsi="Times New Roman" w:cs="Times New Roman"/>
          <w:sz w:val="24"/>
          <w:szCs w:val="24"/>
        </w:rPr>
        <w:t xml:space="preserve">akademik başarı, fonksiyonel baş etme tarzları ve öznel iyi oluş değişkenleriyle </w:t>
      </w:r>
      <w:r w:rsidR="00E3170E">
        <w:rPr>
          <w:rFonts w:ascii="Times New Roman" w:hAnsi="Times New Roman" w:cs="Times New Roman"/>
          <w:sz w:val="24"/>
          <w:szCs w:val="24"/>
        </w:rPr>
        <w:t xml:space="preserve">olumlu olarak </w:t>
      </w:r>
      <w:r w:rsidRPr="00BC60E8">
        <w:rPr>
          <w:rFonts w:ascii="Times New Roman" w:hAnsi="Times New Roman" w:cs="Times New Roman"/>
          <w:sz w:val="24"/>
          <w:szCs w:val="24"/>
        </w:rPr>
        <w:t>ilişkili olduğu bulgusuna ulaşılmıştır. Olumsuz mükemmelliyetçiliğin ise kişiliğin olumsuz faktörleri (nörotiklik), stres, depresyon, kaygı değişkenleriyle</w:t>
      </w:r>
      <w:r w:rsidR="00C3784E">
        <w:rPr>
          <w:rFonts w:ascii="Times New Roman" w:hAnsi="Times New Roman" w:cs="Times New Roman"/>
          <w:sz w:val="24"/>
          <w:szCs w:val="24"/>
        </w:rPr>
        <w:t xml:space="preserve"> pozitif yönde; fonksiyonel </w:t>
      </w:r>
      <w:r w:rsidRPr="00BC60E8">
        <w:rPr>
          <w:rFonts w:ascii="Times New Roman" w:hAnsi="Times New Roman" w:cs="Times New Roman"/>
          <w:sz w:val="24"/>
          <w:szCs w:val="24"/>
        </w:rPr>
        <w:t xml:space="preserve">baş etme tarzları ve öznel iyi oluş ile ise </w:t>
      </w:r>
      <w:r w:rsidR="00C3784E">
        <w:rPr>
          <w:rFonts w:ascii="Times New Roman" w:hAnsi="Times New Roman" w:cs="Times New Roman"/>
          <w:sz w:val="24"/>
          <w:szCs w:val="24"/>
        </w:rPr>
        <w:t xml:space="preserve">negatif yönde anlamlı </w:t>
      </w:r>
      <w:r w:rsidR="00E3170E">
        <w:rPr>
          <w:rFonts w:ascii="Times New Roman" w:hAnsi="Times New Roman" w:cs="Times New Roman"/>
          <w:sz w:val="24"/>
          <w:szCs w:val="24"/>
        </w:rPr>
        <w:t>ilişkili olduğu</w:t>
      </w:r>
      <w:r w:rsidR="003F02DD">
        <w:rPr>
          <w:rFonts w:ascii="Times New Roman" w:hAnsi="Times New Roman" w:cs="Times New Roman"/>
          <w:sz w:val="24"/>
          <w:szCs w:val="24"/>
        </w:rPr>
        <w:t xml:space="preserve"> </w:t>
      </w:r>
      <w:r w:rsidR="00E3170E">
        <w:rPr>
          <w:rFonts w:ascii="Times New Roman" w:hAnsi="Times New Roman" w:cs="Times New Roman"/>
          <w:sz w:val="24"/>
          <w:szCs w:val="24"/>
        </w:rPr>
        <w:t>saptanmıştır</w:t>
      </w:r>
      <w:r w:rsidRPr="00BC60E8">
        <w:rPr>
          <w:rFonts w:ascii="Times New Roman" w:hAnsi="Times New Roman" w:cs="Times New Roman"/>
          <w:sz w:val="24"/>
          <w:szCs w:val="24"/>
        </w:rPr>
        <w:t>. Ayrıca olumsuz mükemmelliyetçiliğin akademik başarı, akademik</w:t>
      </w:r>
      <w:r w:rsidR="00E3170E">
        <w:rPr>
          <w:rFonts w:ascii="Times New Roman" w:hAnsi="Times New Roman" w:cs="Times New Roman"/>
          <w:sz w:val="24"/>
          <w:szCs w:val="24"/>
        </w:rPr>
        <w:t xml:space="preserve"> güdülenme</w:t>
      </w:r>
      <w:r w:rsidRPr="00BC60E8">
        <w:rPr>
          <w:rFonts w:ascii="Times New Roman" w:hAnsi="Times New Roman" w:cs="Times New Roman"/>
          <w:sz w:val="24"/>
          <w:szCs w:val="24"/>
        </w:rPr>
        <w:t xml:space="preserve">, cinsiyet ve yaş değişkenleriyle bir ilişkisine rastlanmamıştır. Olumlu mükemmelliyetçilikle yaş değişkeni arasında anlamlı bir ilişkiye ulaşılamazken; kız öğrencilerin erkeklere göre daha fazla olumlu mükemmelliyetçilik puanlarına sahip olduğu görülmüştür. Son olarak araştırmada, olumsuz mükemmelliyetçilikle olumlu mükemmelliyetçilik arasında </w:t>
      </w:r>
      <w:r w:rsidR="001F555E">
        <w:rPr>
          <w:rFonts w:ascii="Times New Roman" w:hAnsi="Times New Roman" w:cs="Times New Roman"/>
          <w:sz w:val="24"/>
          <w:szCs w:val="24"/>
        </w:rPr>
        <w:t xml:space="preserve">olumlu yönde </w:t>
      </w:r>
      <w:r w:rsidRPr="00BC60E8">
        <w:rPr>
          <w:rFonts w:ascii="Times New Roman" w:hAnsi="Times New Roman" w:cs="Times New Roman"/>
          <w:sz w:val="24"/>
          <w:szCs w:val="24"/>
        </w:rPr>
        <w:t xml:space="preserve">bir ilişkinin olduğu görülmüştür. </w:t>
      </w:r>
    </w:p>
    <w:p w:rsidR="002373E4" w:rsidRDefault="002373E4" w:rsidP="00E94F01">
      <w:pPr>
        <w:autoSpaceDE w:val="0"/>
        <w:autoSpaceDN w:val="0"/>
        <w:adjustRightInd w:val="0"/>
        <w:spacing w:before="240" w:after="240" w:line="360" w:lineRule="auto"/>
        <w:ind w:firstLine="709"/>
        <w:jc w:val="both"/>
        <w:rPr>
          <w:rFonts w:ascii="Times New Roman" w:hAnsi="Times New Roman" w:cs="Times New Roman"/>
          <w:sz w:val="24"/>
          <w:szCs w:val="24"/>
        </w:rPr>
      </w:pPr>
      <w:r w:rsidRPr="00C03561">
        <w:rPr>
          <w:rFonts w:ascii="Times New Roman" w:hAnsi="Times New Roman" w:cs="Times New Roman"/>
          <w:sz w:val="24"/>
          <w:szCs w:val="24"/>
        </w:rPr>
        <w:t xml:space="preserve">Ommundsen </w:t>
      </w:r>
      <w:r w:rsidR="00477698">
        <w:rPr>
          <w:rFonts w:ascii="Times New Roman" w:hAnsi="Times New Roman" w:cs="Times New Roman"/>
          <w:sz w:val="24"/>
          <w:szCs w:val="24"/>
        </w:rPr>
        <w:t xml:space="preserve">ve arkadaşları </w:t>
      </w:r>
      <w:r w:rsidRPr="00C03561">
        <w:rPr>
          <w:rFonts w:ascii="Times New Roman" w:hAnsi="Times New Roman" w:cs="Times New Roman"/>
          <w:sz w:val="24"/>
          <w:szCs w:val="24"/>
        </w:rPr>
        <w:t>(2005)</w:t>
      </w:r>
      <w:r w:rsidR="00695488">
        <w:rPr>
          <w:rFonts w:ascii="Times New Roman" w:hAnsi="Times New Roman" w:cs="Times New Roman"/>
          <w:sz w:val="24"/>
          <w:szCs w:val="24"/>
        </w:rPr>
        <w:t xml:space="preserve"> 1231 erkek ve </w:t>
      </w:r>
      <w:r w:rsidRPr="001310E5">
        <w:rPr>
          <w:rFonts w:ascii="Times New Roman" w:hAnsi="Times New Roman" w:cs="Times New Roman"/>
          <w:sz w:val="24"/>
          <w:szCs w:val="24"/>
        </w:rPr>
        <w:t>488 kız olmak üzere toplam 1719 Norveçli genç sporcu üzerinde</w:t>
      </w:r>
      <w:r>
        <w:rPr>
          <w:rFonts w:ascii="Times New Roman" w:hAnsi="Times New Roman" w:cs="Times New Roman"/>
          <w:sz w:val="24"/>
          <w:szCs w:val="24"/>
        </w:rPr>
        <w:t xml:space="preserve"> bir araştırma</w:t>
      </w:r>
      <w:r w:rsidRPr="001310E5">
        <w:rPr>
          <w:rFonts w:ascii="Times New Roman" w:hAnsi="Times New Roman" w:cs="Times New Roman"/>
          <w:sz w:val="24"/>
          <w:szCs w:val="24"/>
        </w:rPr>
        <w:t xml:space="preserve"> yapmı</w:t>
      </w:r>
      <w:r>
        <w:rPr>
          <w:rFonts w:ascii="Times New Roman" w:hAnsi="Times New Roman" w:cs="Times New Roman"/>
          <w:sz w:val="24"/>
          <w:szCs w:val="24"/>
        </w:rPr>
        <w:t>ştır. Araştırma sonucunda, olumlu</w:t>
      </w:r>
      <w:r w:rsidRPr="001310E5">
        <w:rPr>
          <w:rFonts w:ascii="Times New Roman" w:hAnsi="Times New Roman" w:cs="Times New Roman"/>
          <w:sz w:val="24"/>
          <w:szCs w:val="24"/>
        </w:rPr>
        <w:t xml:space="preserve"> mükemmel</w:t>
      </w:r>
      <w:r>
        <w:rPr>
          <w:rFonts w:ascii="Times New Roman" w:hAnsi="Times New Roman" w:cs="Times New Roman"/>
          <w:sz w:val="24"/>
          <w:szCs w:val="24"/>
        </w:rPr>
        <w:t>l</w:t>
      </w:r>
      <w:r w:rsidRPr="001310E5">
        <w:rPr>
          <w:rFonts w:ascii="Times New Roman" w:hAnsi="Times New Roman" w:cs="Times New Roman"/>
          <w:sz w:val="24"/>
          <w:szCs w:val="24"/>
        </w:rPr>
        <w:t>iyetçilerin sosyal aktivitelerde bulunma düzeyleri yüksek</w:t>
      </w:r>
      <w:r>
        <w:rPr>
          <w:rFonts w:ascii="Times New Roman" w:hAnsi="Times New Roman" w:cs="Times New Roman"/>
          <w:sz w:val="24"/>
          <w:szCs w:val="24"/>
        </w:rPr>
        <w:t xml:space="preserve"> </w:t>
      </w:r>
      <w:r w:rsidRPr="001310E5">
        <w:rPr>
          <w:rFonts w:ascii="Times New Roman" w:hAnsi="Times New Roman" w:cs="Times New Roman"/>
          <w:sz w:val="24"/>
          <w:szCs w:val="24"/>
        </w:rPr>
        <w:t>ve arkada</w:t>
      </w:r>
      <w:r>
        <w:rPr>
          <w:rFonts w:ascii="Times New Roman" w:hAnsi="Times New Roman" w:cs="Times New Roman"/>
          <w:sz w:val="24"/>
          <w:szCs w:val="24"/>
        </w:rPr>
        <w:t>ş</w:t>
      </w:r>
      <w:r w:rsidRPr="001310E5">
        <w:rPr>
          <w:rFonts w:ascii="Times New Roman" w:hAnsi="Times New Roman" w:cs="Times New Roman"/>
          <w:sz w:val="24"/>
          <w:szCs w:val="24"/>
        </w:rPr>
        <w:t xml:space="preserve"> ili</w:t>
      </w:r>
      <w:r>
        <w:rPr>
          <w:rFonts w:ascii="Times New Roman" w:hAnsi="Times New Roman" w:cs="Times New Roman"/>
          <w:sz w:val="24"/>
          <w:szCs w:val="24"/>
        </w:rPr>
        <w:t>şkileri olumlu çıkarken; olumsuz</w:t>
      </w:r>
      <w:r w:rsidRPr="001310E5">
        <w:rPr>
          <w:rFonts w:ascii="Times New Roman" w:hAnsi="Times New Roman" w:cs="Times New Roman"/>
          <w:sz w:val="24"/>
          <w:szCs w:val="24"/>
        </w:rPr>
        <w:t xml:space="preserve"> mükemmel</w:t>
      </w:r>
      <w:r>
        <w:rPr>
          <w:rFonts w:ascii="Times New Roman" w:hAnsi="Times New Roman" w:cs="Times New Roman"/>
          <w:sz w:val="24"/>
          <w:szCs w:val="24"/>
        </w:rPr>
        <w:t>l</w:t>
      </w:r>
      <w:r w:rsidRPr="001310E5">
        <w:rPr>
          <w:rFonts w:ascii="Times New Roman" w:hAnsi="Times New Roman" w:cs="Times New Roman"/>
          <w:sz w:val="24"/>
          <w:szCs w:val="24"/>
        </w:rPr>
        <w:t>iyetçilerin ise sosyal</w:t>
      </w:r>
      <w:r>
        <w:rPr>
          <w:rFonts w:ascii="Times New Roman" w:hAnsi="Times New Roman" w:cs="Times New Roman"/>
          <w:sz w:val="24"/>
          <w:szCs w:val="24"/>
        </w:rPr>
        <w:t xml:space="preserve"> </w:t>
      </w:r>
      <w:r w:rsidRPr="001310E5">
        <w:rPr>
          <w:rFonts w:ascii="Times New Roman" w:hAnsi="Times New Roman" w:cs="Times New Roman"/>
          <w:sz w:val="24"/>
          <w:szCs w:val="24"/>
        </w:rPr>
        <w:t>aktivitelerde bulunma ve olumlu arkada</w:t>
      </w:r>
      <w:r>
        <w:rPr>
          <w:rFonts w:ascii="Times New Roman" w:hAnsi="Times New Roman" w:cs="Times New Roman"/>
          <w:sz w:val="24"/>
          <w:szCs w:val="24"/>
        </w:rPr>
        <w:t>ş</w:t>
      </w:r>
      <w:r w:rsidRPr="001310E5">
        <w:rPr>
          <w:rFonts w:ascii="Times New Roman" w:hAnsi="Times New Roman" w:cs="Times New Roman"/>
          <w:sz w:val="24"/>
          <w:szCs w:val="24"/>
        </w:rPr>
        <w:t xml:space="preserve"> ili</w:t>
      </w:r>
      <w:r>
        <w:rPr>
          <w:rFonts w:ascii="Times New Roman" w:hAnsi="Times New Roman" w:cs="Times New Roman"/>
          <w:sz w:val="24"/>
          <w:szCs w:val="24"/>
        </w:rPr>
        <w:t>ş</w:t>
      </w:r>
      <w:r w:rsidRPr="001310E5">
        <w:rPr>
          <w:rFonts w:ascii="Times New Roman" w:hAnsi="Times New Roman" w:cs="Times New Roman"/>
          <w:sz w:val="24"/>
          <w:szCs w:val="24"/>
        </w:rPr>
        <w:t>kileri dü</w:t>
      </w:r>
      <w:r>
        <w:rPr>
          <w:rFonts w:ascii="Times New Roman" w:hAnsi="Times New Roman" w:cs="Times New Roman"/>
          <w:sz w:val="24"/>
          <w:szCs w:val="24"/>
        </w:rPr>
        <w:t>ş</w:t>
      </w:r>
      <w:r w:rsidRPr="001310E5">
        <w:rPr>
          <w:rFonts w:ascii="Times New Roman" w:hAnsi="Times New Roman" w:cs="Times New Roman"/>
          <w:sz w:val="24"/>
          <w:szCs w:val="24"/>
        </w:rPr>
        <w:t>ük bulunmu</w:t>
      </w:r>
      <w:r>
        <w:rPr>
          <w:rFonts w:ascii="Times New Roman" w:hAnsi="Times New Roman" w:cs="Times New Roman"/>
          <w:sz w:val="24"/>
          <w:szCs w:val="24"/>
        </w:rPr>
        <w:t>ş</w:t>
      </w:r>
      <w:r w:rsidRPr="001310E5">
        <w:rPr>
          <w:rFonts w:ascii="Times New Roman" w:hAnsi="Times New Roman" w:cs="Times New Roman"/>
          <w:sz w:val="24"/>
          <w:szCs w:val="24"/>
        </w:rPr>
        <w:t>tur.</w:t>
      </w:r>
    </w:p>
    <w:p w:rsidR="002373E4" w:rsidRPr="00BC60E8" w:rsidRDefault="002373E4" w:rsidP="0070101A">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 xml:space="preserve">Mobley </w:t>
      </w:r>
      <w:r w:rsidR="00477698">
        <w:rPr>
          <w:rFonts w:ascii="Times New Roman" w:hAnsi="Times New Roman" w:cs="Times New Roman"/>
          <w:sz w:val="24"/>
          <w:szCs w:val="24"/>
        </w:rPr>
        <w:t xml:space="preserve">ve arkadaşları </w:t>
      </w:r>
      <w:r w:rsidRPr="00BC60E8">
        <w:rPr>
          <w:rFonts w:ascii="Times New Roman" w:hAnsi="Times New Roman" w:cs="Times New Roman"/>
          <w:sz w:val="24"/>
          <w:szCs w:val="24"/>
        </w:rPr>
        <w:t xml:space="preserve">(2005) mükemmelliyetçilik ölçeğinin (APS) 251 Afrika kökenli Amerikalı üniversite öğrencisi üzerinde çok kültürlü yapısal geçerliliğini araştırmışlardır. Veriler Lisrel analiz yöntemi kullanılarak değerlendirilmiştir. Araştırma sonucunda, küme analizi sonuçları önceki çalışmalarla benzerlik göstermiş olup, iki kültür arasında faktörel eşitliği sağladığı görülmüştür. Ayrıca araştırma sonucunda, çelişki alt boyutunun depresyon ve kaygı ile olumlu yönde; akademik başarı ve öz saygı </w:t>
      </w:r>
      <w:r w:rsidRPr="00BC60E8">
        <w:rPr>
          <w:rFonts w:ascii="Times New Roman" w:hAnsi="Times New Roman" w:cs="Times New Roman"/>
          <w:sz w:val="24"/>
          <w:szCs w:val="24"/>
        </w:rPr>
        <w:lastRenderedPageBreak/>
        <w:t>ile ters yönde ilişkili olduğu ortaya çıkmıştır. Yüksek standartlar boyutunun öz saygı ve akademik başarı ile olumlu yönde ilişki olduğu ortaya çıkmıştır. Düzen alt boyutu</w:t>
      </w:r>
      <w:r w:rsidR="0026333C">
        <w:rPr>
          <w:rFonts w:ascii="Times New Roman" w:hAnsi="Times New Roman" w:cs="Times New Roman"/>
          <w:sz w:val="24"/>
          <w:szCs w:val="24"/>
        </w:rPr>
        <w:t>nun</w:t>
      </w:r>
      <w:r w:rsidRPr="00BC60E8">
        <w:rPr>
          <w:rFonts w:ascii="Times New Roman" w:hAnsi="Times New Roman" w:cs="Times New Roman"/>
          <w:sz w:val="24"/>
          <w:szCs w:val="24"/>
        </w:rPr>
        <w:t xml:space="preserve"> </w:t>
      </w:r>
      <w:r w:rsidR="0026333C">
        <w:rPr>
          <w:rFonts w:ascii="Times New Roman" w:hAnsi="Times New Roman" w:cs="Times New Roman"/>
          <w:sz w:val="24"/>
          <w:szCs w:val="24"/>
        </w:rPr>
        <w:t>depresyon, kaygı, öz saygı ve akademik başarı değişkenleriyle</w:t>
      </w:r>
      <w:r w:rsidRPr="00BC60E8">
        <w:rPr>
          <w:rFonts w:ascii="Times New Roman" w:hAnsi="Times New Roman" w:cs="Times New Roman"/>
          <w:sz w:val="24"/>
          <w:szCs w:val="24"/>
        </w:rPr>
        <w:t xml:space="preserve"> ilişkili olmadığı görülmüştür. Bu sonuçların olumlu mükemmeliyetçilikle olumsuz mükemmelliyetçilik ayrımını güçlendirdiği ifade edilmiştir. Bu bulgular ışığında, olumlu mükemm</w:t>
      </w:r>
      <w:r w:rsidR="003F02DD">
        <w:rPr>
          <w:rFonts w:ascii="Times New Roman" w:hAnsi="Times New Roman" w:cs="Times New Roman"/>
          <w:sz w:val="24"/>
          <w:szCs w:val="24"/>
        </w:rPr>
        <w:t>e</w:t>
      </w:r>
      <w:r w:rsidR="0026333C">
        <w:rPr>
          <w:rFonts w:ascii="Times New Roman" w:hAnsi="Times New Roman" w:cs="Times New Roman"/>
          <w:sz w:val="24"/>
          <w:szCs w:val="24"/>
        </w:rPr>
        <w:t>lliyetçiliğin</w:t>
      </w:r>
      <w:r w:rsidRPr="00BC60E8">
        <w:rPr>
          <w:rFonts w:ascii="Times New Roman" w:hAnsi="Times New Roman" w:cs="Times New Roman"/>
          <w:sz w:val="24"/>
          <w:szCs w:val="24"/>
        </w:rPr>
        <w:t xml:space="preserve"> öz saygı ve akademik ba</w:t>
      </w:r>
      <w:r w:rsidR="0026333C">
        <w:rPr>
          <w:rFonts w:ascii="Times New Roman" w:hAnsi="Times New Roman" w:cs="Times New Roman"/>
          <w:sz w:val="24"/>
          <w:szCs w:val="24"/>
        </w:rPr>
        <w:t>şarı; olumsuz mükemmelliyetçiliğin</w:t>
      </w:r>
      <w:r w:rsidRPr="00BC60E8">
        <w:rPr>
          <w:rFonts w:ascii="Times New Roman" w:hAnsi="Times New Roman" w:cs="Times New Roman"/>
          <w:sz w:val="24"/>
          <w:szCs w:val="24"/>
        </w:rPr>
        <w:t xml:space="preserve"> ise depresyon ve kaygı ile </w:t>
      </w:r>
      <w:r w:rsidR="00020767">
        <w:rPr>
          <w:rFonts w:ascii="Times New Roman" w:hAnsi="Times New Roman" w:cs="Times New Roman"/>
          <w:sz w:val="24"/>
          <w:szCs w:val="24"/>
        </w:rPr>
        <w:t xml:space="preserve">olumlu </w:t>
      </w:r>
      <w:r w:rsidRPr="00BC60E8">
        <w:rPr>
          <w:rFonts w:ascii="Times New Roman" w:hAnsi="Times New Roman" w:cs="Times New Roman"/>
          <w:sz w:val="24"/>
          <w:szCs w:val="24"/>
        </w:rPr>
        <w:t>yönde anlamlı ilişki içerisinde olduğu görülmektedir.</w:t>
      </w:r>
    </w:p>
    <w:p w:rsidR="002373E4" w:rsidRDefault="002373E4" w:rsidP="00E94F01">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Stoeber ve Rennert (2008), Almanya</w:t>
      </w:r>
      <w:r w:rsidR="00BE626A">
        <w:rPr>
          <w:rFonts w:ascii="Times New Roman" w:hAnsi="Times New Roman" w:cs="Times New Roman"/>
          <w:sz w:val="24"/>
          <w:szCs w:val="24"/>
        </w:rPr>
        <w:t>’da 118 ikinci kademe öğretmenlerin</w:t>
      </w:r>
      <w:r>
        <w:rPr>
          <w:rFonts w:ascii="Times New Roman" w:hAnsi="Times New Roman" w:cs="Times New Roman"/>
          <w:sz w:val="24"/>
          <w:szCs w:val="24"/>
        </w:rPr>
        <w:t>de mükemme</w:t>
      </w:r>
      <w:r w:rsidR="00BE626A">
        <w:rPr>
          <w:rFonts w:ascii="Times New Roman" w:hAnsi="Times New Roman" w:cs="Times New Roman"/>
          <w:sz w:val="24"/>
          <w:szCs w:val="24"/>
        </w:rPr>
        <w:t>l</w:t>
      </w:r>
      <w:r>
        <w:rPr>
          <w:rFonts w:ascii="Times New Roman" w:hAnsi="Times New Roman" w:cs="Times New Roman"/>
          <w:sz w:val="24"/>
          <w:szCs w:val="24"/>
        </w:rPr>
        <w:t>liyetçilikle tükenmişlik, baş etme tarzları ve stresi değerlendirme arasındaki ili</w:t>
      </w:r>
      <w:r w:rsidR="009324BB">
        <w:rPr>
          <w:rFonts w:ascii="Times New Roman" w:hAnsi="Times New Roman" w:cs="Times New Roman"/>
          <w:sz w:val="24"/>
          <w:szCs w:val="24"/>
        </w:rPr>
        <w:t xml:space="preserve">şkiyi incelemişlerdir. </w:t>
      </w:r>
      <w:r>
        <w:rPr>
          <w:rFonts w:ascii="Times New Roman" w:hAnsi="Times New Roman" w:cs="Times New Roman"/>
          <w:sz w:val="24"/>
          <w:szCs w:val="24"/>
        </w:rPr>
        <w:t xml:space="preserve">Araştırmada mükemmelliyetçiliğin olumsuz yönlerinin tükenmişlikle </w:t>
      </w:r>
      <w:r w:rsidR="00020767">
        <w:rPr>
          <w:rFonts w:ascii="Times New Roman" w:hAnsi="Times New Roman" w:cs="Times New Roman"/>
          <w:sz w:val="24"/>
          <w:szCs w:val="24"/>
        </w:rPr>
        <w:t xml:space="preserve">olumlu </w:t>
      </w:r>
      <w:r>
        <w:rPr>
          <w:rFonts w:ascii="Times New Roman" w:hAnsi="Times New Roman" w:cs="Times New Roman"/>
          <w:sz w:val="24"/>
          <w:szCs w:val="24"/>
        </w:rPr>
        <w:t xml:space="preserve">yönde ilişkili olduğu ortaya çıkmıştır. Mükemmellik için çaba harcama, sorunlarla etken baş etmeyle </w:t>
      </w:r>
      <w:r w:rsidR="00020767">
        <w:rPr>
          <w:rFonts w:ascii="Times New Roman" w:hAnsi="Times New Roman" w:cs="Times New Roman"/>
          <w:sz w:val="24"/>
          <w:szCs w:val="24"/>
        </w:rPr>
        <w:t xml:space="preserve">olumlu </w:t>
      </w:r>
      <w:r>
        <w:rPr>
          <w:rFonts w:ascii="Times New Roman" w:hAnsi="Times New Roman" w:cs="Times New Roman"/>
          <w:sz w:val="24"/>
          <w:szCs w:val="24"/>
        </w:rPr>
        <w:t xml:space="preserve">yönde; baş etme yollarından kaçış, tükenmişlik ve değerlendirme kaybıyla </w:t>
      </w:r>
      <w:r w:rsidR="00020767">
        <w:rPr>
          <w:rFonts w:ascii="Times New Roman" w:hAnsi="Times New Roman" w:cs="Times New Roman"/>
          <w:sz w:val="24"/>
          <w:szCs w:val="24"/>
        </w:rPr>
        <w:t xml:space="preserve">olumsuz </w:t>
      </w:r>
      <w:r>
        <w:rPr>
          <w:rFonts w:ascii="Times New Roman" w:hAnsi="Times New Roman" w:cs="Times New Roman"/>
          <w:sz w:val="24"/>
          <w:szCs w:val="24"/>
        </w:rPr>
        <w:t>yönde ilişkili olduğu bulgusuna ulaşılmıştır. Hatayı kabul etmeme</w:t>
      </w:r>
      <w:r w:rsidR="009324BB">
        <w:rPr>
          <w:rFonts w:ascii="Times New Roman" w:hAnsi="Times New Roman" w:cs="Times New Roman"/>
          <w:sz w:val="24"/>
          <w:szCs w:val="24"/>
        </w:rPr>
        <w:t>nin</w:t>
      </w:r>
      <w:r>
        <w:rPr>
          <w:rFonts w:ascii="Times New Roman" w:hAnsi="Times New Roman" w:cs="Times New Roman"/>
          <w:sz w:val="24"/>
          <w:szCs w:val="24"/>
        </w:rPr>
        <w:t xml:space="preserve"> ise, sorunlarla etken baş etme ile</w:t>
      </w:r>
      <w:r w:rsidR="003F02DD">
        <w:rPr>
          <w:rFonts w:ascii="Times New Roman" w:hAnsi="Times New Roman" w:cs="Times New Roman"/>
          <w:sz w:val="24"/>
          <w:szCs w:val="24"/>
        </w:rPr>
        <w:t xml:space="preserve"> </w:t>
      </w:r>
      <w:r w:rsidR="00020767">
        <w:rPr>
          <w:rFonts w:ascii="Times New Roman" w:hAnsi="Times New Roman" w:cs="Times New Roman"/>
          <w:sz w:val="24"/>
          <w:szCs w:val="24"/>
        </w:rPr>
        <w:t>olumsuz</w:t>
      </w:r>
      <w:r>
        <w:rPr>
          <w:rFonts w:ascii="Times New Roman" w:hAnsi="Times New Roman" w:cs="Times New Roman"/>
          <w:sz w:val="24"/>
          <w:szCs w:val="24"/>
        </w:rPr>
        <w:t xml:space="preserve">; baş etme yollarından kaçış, tükenmişlik ve değerlendirme kaybıyla </w:t>
      </w:r>
      <w:r w:rsidR="00020767">
        <w:rPr>
          <w:rFonts w:ascii="Times New Roman" w:hAnsi="Times New Roman" w:cs="Times New Roman"/>
          <w:sz w:val="24"/>
          <w:szCs w:val="24"/>
        </w:rPr>
        <w:t xml:space="preserve">olumlu </w:t>
      </w:r>
      <w:r>
        <w:rPr>
          <w:rFonts w:ascii="Times New Roman" w:hAnsi="Times New Roman" w:cs="Times New Roman"/>
          <w:sz w:val="24"/>
          <w:szCs w:val="24"/>
        </w:rPr>
        <w:t xml:space="preserve">yönde ilişkili olduğu görülmüştür.  </w:t>
      </w:r>
      <w:r w:rsidR="009324BB">
        <w:rPr>
          <w:rFonts w:ascii="Times New Roman" w:hAnsi="Times New Roman" w:cs="Times New Roman"/>
          <w:sz w:val="24"/>
          <w:szCs w:val="24"/>
        </w:rPr>
        <w:t>Ayrıca, h</w:t>
      </w:r>
      <w:r>
        <w:rPr>
          <w:rFonts w:ascii="Times New Roman" w:hAnsi="Times New Roman" w:cs="Times New Roman"/>
          <w:sz w:val="24"/>
          <w:szCs w:val="24"/>
        </w:rPr>
        <w:t>atayı kabul etmeme</w:t>
      </w:r>
      <w:r w:rsidR="009324BB">
        <w:rPr>
          <w:rFonts w:ascii="Times New Roman" w:hAnsi="Times New Roman" w:cs="Times New Roman"/>
          <w:sz w:val="24"/>
          <w:szCs w:val="24"/>
        </w:rPr>
        <w:t>nin</w:t>
      </w:r>
      <w:r>
        <w:rPr>
          <w:rFonts w:ascii="Times New Roman" w:hAnsi="Times New Roman" w:cs="Times New Roman"/>
          <w:sz w:val="24"/>
          <w:szCs w:val="24"/>
        </w:rPr>
        <w:t xml:space="preserve">, mükemmellik için çaba harcamaya göre tükenmişlikte daha fazla rol oynadığı görülmüştür. </w:t>
      </w:r>
    </w:p>
    <w:p w:rsidR="002373E4" w:rsidRPr="00BC60E8" w:rsidRDefault="002373E4" w:rsidP="0070101A">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 xml:space="preserve">Slade </w:t>
      </w:r>
      <w:r w:rsidR="00020767">
        <w:rPr>
          <w:rFonts w:ascii="Times New Roman" w:hAnsi="Times New Roman" w:cs="Times New Roman"/>
          <w:sz w:val="24"/>
          <w:szCs w:val="24"/>
        </w:rPr>
        <w:t xml:space="preserve">ve arkadaşları </w:t>
      </w:r>
      <w:r w:rsidRPr="00BC60E8">
        <w:rPr>
          <w:rFonts w:ascii="Times New Roman" w:hAnsi="Times New Roman" w:cs="Times New Roman"/>
          <w:sz w:val="24"/>
          <w:szCs w:val="24"/>
        </w:rPr>
        <w:t>(2009) olumlu ve olumsuz mükemmelliyetçiliğin nörobilişsel yapısını 160 kişi üzerinde araştırmışlardır. Araştırma sonuçları olumlu mükemm</w:t>
      </w:r>
      <w:r w:rsidR="003F02DD">
        <w:rPr>
          <w:rFonts w:ascii="Times New Roman" w:hAnsi="Times New Roman" w:cs="Times New Roman"/>
          <w:sz w:val="24"/>
          <w:szCs w:val="24"/>
        </w:rPr>
        <w:t>e</w:t>
      </w:r>
      <w:r w:rsidR="009324BB">
        <w:rPr>
          <w:rFonts w:ascii="Times New Roman" w:hAnsi="Times New Roman" w:cs="Times New Roman"/>
          <w:sz w:val="24"/>
          <w:szCs w:val="24"/>
        </w:rPr>
        <w:t>lliyetçiliğin fiziksel</w:t>
      </w:r>
      <w:r w:rsidRPr="00BC60E8">
        <w:rPr>
          <w:rFonts w:ascii="Times New Roman" w:hAnsi="Times New Roman" w:cs="Times New Roman"/>
          <w:sz w:val="24"/>
          <w:szCs w:val="24"/>
        </w:rPr>
        <w:t xml:space="preserve"> ve </w:t>
      </w:r>
      <w:r w:rsidR="00CA1FB1">
        <w:rPr>
          <w:rFonts w:ascii="Times New Roman" w:hAnsi="Times New Roman" w:cs="Times New Roman"/>
          <w:sz w:val="24"/>
          <w:szCs w:val="24"/>
        </w:rPr>
        <w:t xml:space="preserve">zihinsel </w:t>
      </w:r>
      <w:r w:rsidRPr="00BC60E8">
        <w:rPr>
          <w:rFonts w:ascii="Times New Roman" w:hAnsi="Times New Roman" w:cs="Times New Roman"/>
          <w:sz w:val="24"/>
          <w:szCs w:val="24"/>
        </w:rPr>
        <w:t>çabaya dayandığını</w:t>
      </w:r>
      <w:r w:rsidR="003F02DD">
        <w:rPr>
          <w:rFonts w:ascii="Times New Roman" w:hAnsi="Times New Roman" w:cs="Times New Roman"/>
          <w:sz w:val="24"/>
          <w:szCs w:val="24"/>
        </w:rPr>
        <w:t xml:space="preserve"> ortaya koyarken; olumsuz mükem</w:t>
      </w:r>
      <w:r w:rsidRPr="00BC60E8">
        <w:rPr>
          <w:rFonts w:ascii="Times New Roman" w:hAnsi="Times New Roman" w:cs="Times New Roman"/>
          <w:sz w:val="24"/>
          <w:szCs w:val="24"/>
        </w:rPr>
        <w:t xml:space="preserve">melliyetçiliğin hız ve hatasızlığa dayandığını ortaya koymuştur. </w:t>
      </w:r>
    </w:p>
    <w:p w:rsidR="002373E4" w:rsidRDefault="002373E4" w:rsidP="0070101A">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Elion, Wang, Slaney ve French (2012) “APS Mükemmelliyetçilik Ölçeği” ile olumlu mükemmelliyetçi, olumsuz mükemmeliyetçi ve mükemmelliyetç</w:t>
      </w:r>
      <w:r w:rsidR="003F02DD">
        <w:rPr>
          <w:rFonts w:ascii="Times New Roman" w:hAnsi="Times New Roman" w:cs="Times New Roman"/>
          <w:sz w:val="24"/>
          <w:szCs w:val="24"/>
        </w:rPr>
        <w:t>i olmayan 219 Afrika kökenli Ame</w:t>
      </w:r>
      <w:r w:rsidRPr="00BC60E8">
        <w:rPr>
          <w:rFonts w:ascii="Times New Roman" w:hAnsi="Times New Roman" w:cs="Times New Roman"/>
          <w:sz w:val="24"/>
          <w:szCs w:val="24"/>
        </w:rPr>
        <w:t>rikalı üniversite öğrencisinde ırkçı kişilik, akademik</w:t>
      </w:r>
      <w:r w:rsidR="008A0DF8">
        <w:rPr>
          <w:rFonts w:ascii="Times New Roman" w:hAnsi="Times New Roman" w:cs="Times New Roman"/>
          <w:sz w:val="24"/>
          <w:szCs w:val="24"/>
        </w:rPr>
        <w:t xml:space="preserve"> güdülenme</w:t>
      </w:r>
      <w:r w:rsidRPr="00BC60E8">
        <w:rPr>
          <w:rFonts w:ascii="Times New Roman" w:hAnsi="Times New Roman" w:cs="Times New Roman"/>
          <w:sz w:val="24"/>
          <w:szCs w:val="24"/>
        </w:rPr>
        <w:t xml:space="preserve">, öz saygı ve depresyon puan ortalamalarını incelemişlerdir. Araştırma sonucunda olumlu mükemmelliyetçi öğrencilerde olumsuz mükemmeliyetçi olan ve mükemmeliyetçi olmayan öğrencilere göre öz saygı puan ortalamalarının daha yüksek ve depresyon puan ortalamalarının daha düşük olduğu bulgusuna ulaşılmıştır. Olumlu mükemmeliyetçi öğrencilerde akademik </w:t>
      </w:r>
      <w:r w:rsidR="00EE469A">
        <w:rPr>
          <w:rFonts w:ascii="Times New Roman" w:hAnsi="Times New Roman" w:cs="Times New Roman"/>
          <w:sz w:val="24"/>
          <w:szCs w:val="24"/>
        </w:rPr>
        <w:t xml:space="preserve">güdülenme </w:t>
      </w:r>
      <w:r w:rsidRPr="00BC60E8">
        <w:rPr>
          <w:rFonts w:ascii="Times New Roman" w:hAnsi="Times New Roman" w:cs="Times New Roman"/>
          <w:sz w:val="24"/>
          <w:szCs w:val="24"/>
        </w:rPr>
        <w:t>puan ortalamalarının mükemme</w:t>
      </w:r>
      <w:r w:rsidR="00695488">
        <w:rPr>
          <w:rFonts w:ascii="Times New Roman" w:hAnsi="Times New Roman" w:cs="Times New Roman"/>
          <w:sz w:val="24"/>
          <w:szCs w:val="24"/>
        </w:rPr>
        <w:t>l</w:t>
      </w:r>
      <w:r w:rsidRPr="00BC60E8">
        <w:rPr>
          <w:rFonts w:ascii="Times New Roman" w:hAnsi="Times New Roman" w:cs="Times New Roman"/>
          <w:sz w:val="24"/>
          <w:szCs w:val="24"/>
        </w:rPr>
        <w:t xml:space="preserve">liyetçi olmayanlara göre daha yüksek olduğu görülmüştür. Ayrıca olumsuz mükemmelliyetçi öğrencilerin olumlu mükemmelliyetçi öğrencilere göre daha fazla ırkçı kişiliğe sahip oldukları görülmüştür. </w:t>
      </w:r>
    </w:p>
    <w:p w:rsidR="003E7507" w:rsidRPr="003E7507" w:rsidRDefault="002373E4" w:rsidP="003E7507">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3.1</w:t>
      </w:r>
      <w:r w:rsidRPr="007823F3">
        <w:rPr>
          <w:rFonts w:ascii="Times New Roman" w:hAnsi="Times New Roman" w:cs="Times New Roman"/>
          <w:b/>
          <w:bCs/>
          <w:sz w:val="24"/>
          <w:szCs w:val="24"/>
        </w:rPr>
        <w:t xml:space="preserve">.2. </w:t>
      </w:r>
      <w:r w:rsidR="00084A08" w:rsidRPr="007823F3">
        <w:rPr>
          <w:rFonts w:ascii="Times New Roman" w:hAnsi="Times New Roman" w:cs="Times New Roman"/>
          <w:b/>
          <w:bCs/>
          <w:sz w:val="24"/>
          <w:szCs w:val="24"/>
        </w:rPr>
        <w:t>MÜKEMMELLİYETÇİLİK YURTİÇİ ARAŞTIRMALARI</w:t>
      </w:r>
      <w:r w:rsidR="00084A08">
        <w:rPr>
          <w:rFonts w:ascii="Times New Roman" w:hAnsi="Times New Roman" w:cs="Times New Roman"/>
          <w:b/>
          <w:bCs/>
          <w:sz w:val="24"/>
          <w:szCs w:val="24"/>
        </w:rPr>
        <w:t xml:space="preserve"> </w:t>
      </w:r>
    </w:p>
    <w:p w:rsidR="002373E4" w:rsidRDefault="003E7507" w:rsidP="0070101A">
      <w:pPr>
        <w:autoSpaceDE w:val="0"/>
        <w:autoSpaceDN w:val="0"/>
        <w:adjustRightInd w:val="0"/>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Mükemmelliyetçilikle ilgili ilk çalışmalara </w:t>
      </w:r>
      <w:r w:rsidR="004378A0">
        <w:rPr>
          <w:rFonts w:ascii="Times New Roman" w:hAnsi="Times New Roman" w:cs="Times New Roman"/>
          <w:sz w:val="24"/>
          <w:szCs w:val="24"/>
        </w:rPr>
        <w:t xml:space="preserve">bakıldığında </w:t>
      </w:r>
      <w:r>
        <w:rPr>
          <w:rFonts w:ascii="Times New Roman" w:hAnsi="Times New Roman" w:cs="Times New Roman"/>
          <w:sz w:val="24"/>
          <w:szCs w:val="24"/>
        </w:rPr>
        <w:t xml:space="preserve">bu çalışmaların daha çok </w:t>
      </w:r>
      <w:r w:rsidR="004378A0">
        <w:rPr>
          <w:rFonts w:ascii="Times New Roman" w:hAnsi="Times New Roman" w:cs="Times New Roman"/>
          <w:sz w:val="24"/>
          <w:szCs w:val="24"/>
        </w:rPr>
        <w:t xml:space="preserve">ölçeklerin uyarlamasına </w:t>
      </w:r>
      <w:r>
        <w:rPr>
          <w:rFonts w:ascii="Times New Roman" w:hAnsi="Times New Roman" w:cs="Times New Roman"/>
          <w:sz w:val="24"/>
          <w:szCs w:val="24"/>
        </w:rPr>
        <w:t>yönelik çalışmalar olduğu</w:t>
      </w:r>
      <w:r w:rsidR="00863CF1">
        <w:rPr>
          <w:rFonts w:ascii="Times New Roman" w:hAnsi="Times New Roman" w:cs="Times New Roman"/>
          <w:sz w:val="24"/>
          <w:szCs w:val="24"/>
        </w:rPr>
        <w:t xml:space="preserve"> </w:t>
      </w:r>
      <w:r w:rsidR="004378A0">
        <w:rPr>
          <w:rFonts w:ascii="Times New Roman" w:hAnsi="Times New Roman" w:cs="Times New Roman"/>
          <w:sz w:val="24"/>
          <w:szCs w:val="24"/>
        </w:rPr>
        <w:t>görülmektedir. Bu çalışmalar</w:t>
      </w:r>
      <w:r w:rsidR="00804836">
        <w:rPr>
          <w:rFonts w:ascii="Times New Roman" w:hAnsi="Times New Roman" w:cs="Times New Roman"/>
          <w:sz w:val="24"/>
          <w:szCs w:val="24"/>
        </w:rPr>
        <w:t xml:space="preserve"> kapsamında</w:t>
      </w:r>
      <w:r w:rsidR="004378A0">
        <w:rPr>
          <w:rFonts w:ascii="Times New Roman" w:hAnsi="Times New Roman" w:cs="Times New Roman"/>
          <w:sz w:val="24"/>
          <w:szCs w:val="24"/>
        </w:rPr>
        <w:t xml:space="preserve"> ise, </w:t>
      </w:r>
      <w:r w:rsidR="002373E4" w:rsidRPr="003F01A9">
        <w:rPr>
          <w:rFonts w:ascii="Times New Roman" w:hAnsi="Times New Roman" w:cs="Times New Roman"/>
          <w:sz w:val="24"/>
          <w:szCs w:val="24"/>
        </w:rPr>
        <w:t>Özbay ve Taşdemir tarafından (2003)</w:t>
      </w:r>
      <w:r w:rsidR="002373E4" w:rsidRPr="00C93B79">
        <w:rPr>
          <w:rFonts w:ascii="Times New Roman" w:hAnsi="Times New Roman" w:cs="Times New Roman"/>
          <w:b/>
          <w:bCs/>
          <w:sz w:val="24"/>
          <w:szCs w:val="24"/>
        </w:rPr>
        <w:t xml:space="preserve"> </w:t>
      </w:r>
      <w:r w:rsidR="002373E4" w:rsidRPr="00AD2F2D">
        <w:rPr>
          <w:rFonts w:ascii="Times New Roman" w:hAnsi="Times New Roman" w:cs="Times New Roman"/>
          <w:sz w:val="24"/>
          <w:szCs w:val="24"/>
        </w:rPr>
        <w:t>yılında yapılan çalışmada bireylerin</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mükemmel</w:t>
      </w:r>
      <w:r w:rsidR="002373E4">
        <w:rPr>
          <w:rFonts w:ascii="Times New Roman" w:hAnsi="Times New Roman" w:cs="Times New Roman"/>
          <w:sz w:val="24"/>
          <w:szCs w:val="24"/>
        </w:rPr>
        <w:t>l</w:t>
      </w:r>
      <w:r w:rsidR="002373E4" w:rsidRPr="00AD2F2D">
        <w:rPr>
          <w:rFonts w:ascii="Times New Roman" w:hAnsi="Times New Roman" w:cs="Times New Roman"/>
          <w:sz w:val="24"/>
          <w:szCs w:val="24"/>
        </w:rPr>
        <w:t xml:space="preserve">iyetçilik tutumlarını ölçmeye </w:t>
      </w:r>
      <w:r w:rsidR="002373E4">
        <w:rPr>
          <w:rFonts w:ascii="Times New Roman" w:hAnsi="Times New Roman" w:cs="Times New Roman"/>
          <w:sz w:val="24"/>
          <w:szCs w:val="24"/>
        </w:rPr>
        <w:t xml:space="preserve">dönük </w:t>
      </w:r>
      <w:r w:rsidR="002373E4" w:rsidRPr="003F01A9">
        <w:rPr>
          <w:rFonts w:ascii="Times New Roman" w:hAnsi="Times New Roman" w:cs="Times New Roman"/>
          <w:sz w:val="24"/>
          <w:szCs w:val="24"/>
        </w:rPr>
        <w:t>Frost ve arkadaşları (1996)</w:t>
      </w:r>
      <w:r w:rsidR="002373E4" w:rsidRPr="00AD2F2D">
        <w:rPr>
          <w:rFonts w:ascii="Times New Roman" w:hAnsi="Times New Roman" w:cs="Times New Roman"/>
          <w:sz w:val="24"/>
          <w:szCs w:val="24"/>
        </w:rPr>
        <w:t xml:space="preserve"> tarafından</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geliştirilmiş Çok Boyutlu Mükemmel</w:t>
      </w:r>
      <w:r w:rsidR="002373E4">
        <w:rPr>
          <w:rFonts w:ascii="Times New Roman" w:hAnsi="Times New Roman" w:cs="Times New Roman"/>
          <w:sz w:val="24"/>
          <w:szCs w:val="24"/>
        </w:rPr>
        <w:t>l</w:t>
      </w:r>
      <w:r w:rsidR="002373E4" w:rsidRPr="00AD2F2D">
        <w:rPr>
          <w:rFonts w:ascii="Times New Roman" w:hAnsi="Times New Roman" w:cs="Times New Roman"/>
          <w:sz w:val="24"/>
          <w:szCs w:val="24"/>
        </w:rPr>
        <w:t xml:space="preserve">iyetçilik Ölçeği’nin (FMPS) </w:t>
      </w:r>
      <w:r w:rsidR="003F02DD" w:rsidRPr="00AD2F2D">
        <w:rPr>
          <w:rFonts w:ascii="Times New Roman" w:hAnsi="Times New Roman" w:cs="Times New Roman"/>
          <w:sz w:val="24"/>
          <w:szCs w:val="24"/>
        </w:rPr>
        <w:t>Türkçe</w:t>
      </w:r>
      <w:r w:rsidR="003F02DD">
        <w:rPr>
          <w:rFonts w:ascii="Times New Roman" w:hAnsi="Times New Roman" w:cs="Times New Roman"/>
          <w:sz w:val="24"/>
          <w:szCs w:val="24"/>
        </w:rPr>
        <w:t>’</w:t>
      </w:r>
      <w:r w:rsidR="003F02DD" w:rsidRPr="00AD2F2D">
        <w:rPr>
          <w:rFonts w:ascii="Times New Roman" w:hAnsi="Times New Roman" w:cs="Times New Roman"/>
          <w:sz w:val="24"/>
          <w:szCs w:val="24"/>
        </w:rPr>
        <w:t>ye</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uyarlaması yapılmıştır. Araştırma örneklemi farklı illerde öğrenimlerini sürdürmekte</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ol</w:t>
      </w:r>
      <w:r w:rsidR="00863CF1">
        <w:rPr>
          <w:rFonts w:ascii="Times New Roman" w:hAnsi="Times New Roman" w:cs="Times New Roman"/>
          <w:sz w:val="24"/>
          <w:szCs w:val="24"/>
        </w:rPr>
        <w:t>an 489 Fen Lisesi</w:t>
      </w:r>
      <w:r w:rsidR="002373E4" w:rsidRPr="00AD2F2D">
        <w:rPr>
          <w:rFonts w:ascii="Times New Roman" w:hAnsi="Times New Roman" w:cs="Times New Roman"/>
          <w:sz w:val="24"/>
          <w:szCs w:val="24"/>
        </w:rPr>
        <w:t xml:space="preserve"> öğrencileri oluşturmaktadır. Karşıt tercüme işlemleri sonrasında</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yapı geçerliğine dayalı olarak test geçerliliği sınanmıştır. Araştırmacılar tarafından</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faktörlenebilirlik incelemesi sonrasında 35 maddelik mükemmel</w:t>
      </w:r>
      <w:r w:rsidR="002373E4">
        <w:rPr>
          <w:rFonts w:ascii="Times New Roman" w:hAnsi="Times New Roman" w:cs="Times New Roman"/>
          <w:sz w:val="24"/>
          <w:szCs w:val="24"/>
        </w:rPr>
        <w:t>l</w:t>
      </w:r>
      <w:r w:rsidR="002373E4" w:rsidRPr="00AD2F2D">
        <w:rPr>
          <w:rFonts w:ascii="Times New Roman" w:hAnsi="Times New Roman" w:cs="Times New Roman"/>
          <w:sz w:val="24"/>
          <w:szCs w:val="24"/>
        </w:rPr>
        <w:t>iyetçilik tutumlarına</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ilişkin ölçeğin (FMPS), orijinal çözümlemesine bağlı olarak 6 faktör çözümlemesi</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içerinde açıklanabilirliği belirlenmiştir. 4</w:t>
      </w:r>
      <w:r w:rsidR="00797F99">
        <w:rPr>
          <w:rFonts w:ascii="Times New Roman" w:hAnsi="Times New Roman" w:cs="Times New Roman"/>
          <w:sz w:val="24"/>
          <w:szCs w:val="24"/>
        </w:rPr>
        <w:t>.</w:t>
      </w:r>
      <w:r w:rsidR="002373E4" w:rsidRPr="00AD2F2D">
        <w:rPr>
          <w:rFonts w:ascii="Times New Roman" w:hAnsi="Times New Roman" w:cs="Times New Roman"/>
          <w:sz w:val="24"/>
          <w:szCs w:val="24"/>
        </w:rPr>
        <w:t xml:space="preserve"> ve 34. maddeler orjinal ölçekten farklı</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faktörler içerisinde yer almıştır. Düzen/Tertip, Davranışlardan Şüphe, Ebeveynsel</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Eleştiri, Hatalara Aşırı İlgi, Aile Beklentileri ve Kişisel Standartlar olarak yorumlanan</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 xml:space="preserve">ve adlandırılan faktörlerin toplam varyansın % </w:t>
      </w:r>
      <w:proofErr w:type="gramStart"/>
      <w:r w:rsidR="002373E4" w:rsidRPr="00AD2F2D">
        <w:rPr>
          <w:rFonts w:ascii="Times New Roman" w:hAnsi="Times New Roman" w:cs="Times New Roman"/>
          <w:sz w:val="24"/>
          <w:szCs w:val="24"/>
        </w:rPr>
        <w:t>47.8’ini</w:t>
      </w:r>
      <w:proofErr w:type="gramEnd"/>
      <w:r w:rsidR="002373E4" w:rsidRPr="00AD2F2D">
        <w:rPr>
          <w:rFonts w:ascii="Times New Roman" w:hAnsi="Times New Roman" w:cs="Times New Roman"/>
          <w:sz w:val="24"/>
          <w:szCs w:val="24"/>
        </w:rPr>
        <w:t xml:space="preserve"> açıkladığı belirlenmiştir.</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Maddeler arası iç tutarlılık yöntemiyle gerçekleştirilen güvenirlik çalışmasında alfa</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değerlerinin genel ve alt testler için. 63 ile. 87 arasında değiştiği bulunmuştur.</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Cronbach Alf</w:t>
      </w:r>
      <w:r w:rsidR="00797F99">
        <w:rPr>
          <w:rFonts w:ascii="Times New Roman" w:hAnsi="Times New Roman" w:cs="Times New Roman"/>
          <w:sz w:val="24"/>
          <w:szCs w:val="24"/>
        </w:rPr>
        <w:t xml:space="preserve">a güvenirlik </w:t>
      </w:r>
      <w:proofErr w:type="gramStart"/>
      <w:r w:rsidR="00797F99">
        <w:rPr>
          <w:rFonts w:ascii="Times New Roman" w:hAnsi="Times New Roman" w:cs="Times New Roman"/>
          <w:sz w:val="24"/>
          <w:szCs w:val="24"/>
        </w:rPr>
        <w:t>katsayısı .</w:t>
      </w:r>
      <w:r w:rsidR="002373E4" w:rsidRPr="00AD2F2D">
        <w:rPr>
          <w:rFonts w:ascii="Times New Roman" w:hAnsi="Times New Roman" w:cs="Times New Roman"/>
          <w:sz w:val="24"/>
          <w:szCs w:val="24"/>
        </w:rPr>
        <w:t>83</w:t>
      </w:r>
      <w:proofErr w:type="gramEnd"/>
      <w:r w:rsidR="002373E4" w:rsidRPr="00AD2F2D">
        <w:rPr>
          <w:rFonts w:ascii="Times New Roman" w:hAnsi="Times New Roman" w:cs="Times New Roman"/>
          <w:sz w:val="24"/>
          <w:szCs w:val="24"/>
        </w:rPr>
        <w:t>, yar</w:t>
      </w:r>
      <w:r w:rsidR="00797F99">
        <w:rPr>
          <w:rFonts w:ascii="Times New Roman" w:hAnsi="Times New Roman" w:cs="Times New Roman"/>
          <w:sz w:val="24"/>
          <w:szCs w:val="24"/>
        </w:rPr>
        <w:t>ıya bölme güvenirlik katsayısı .</w:t>
      </w:r>
      <w:r w:rsidR="002373E4" w:rsidRPr="00AD2F2D">
        <w:rPr>
          <w:rFonts w:ascii="Times New Roman" w:hAnsi="Times New Roman" w:cs="Times New Roman"/>
          <w:sz w:val="24"/>
          <w:szCs w:val="24"/>
        </w:rPr>
        <w:t>80</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bulunmuştur. Gerçekleştirilen tüm geçerlik ve güvenirlik çalışmaları</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sonucunda</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ÇBMÖ olarak kısaltılan ölçeğin Türk Kültürü’nde bireylerin mükemmel</w:t>
      </w:r>
      <w:r w:rsidR="002373E4">
        <w:rPr>
          <w:rFonts w:ascii="Times New Roman" w:hAnsi="Times New Roman" w:cs="Times New Roman"/>
          <w:sz w:val="24"/>
          <w:szCs w:val="24"/>
        </w:rPr>
        <w:t>l</w:t>
      </w:r>
      <w:r w:rsidR="002373E4" w:rsidRPr="00AD2F2D">
        <w:rPr>
          <w:rFonts w:ascii="Times New Roman" w:hAnsi="Times New Roman" w:cs="Times New Roman"/>
          <w:sz w:val="24"/>
          <w:szCs w:val="24"/>
        </w:rPr>
        <w:t>iyetçilik</w:t>
      </w:r>
      <w:r w:rsidR="002373E4">
        <w:rPr>
          <w:rFonts w:ascii="Times New Roman" w:hAnsi="Times New Roman" w:cs="Times New Roman"/>
          <w:sz w:val="24"/>
          <w:szCs w:val="24"/>
        </w:rPr>
        <w:t xml:space="preserve"> </w:t>
      </w:r>
      <w:r w:rsidR="002373E4" w:rsidRPr="00AD2F2D">
        <w:rPr>
          <w:rFonts w:ascii="Times New Roman" w:hAnsi="Times New Roman" w:cs="Times New Roman"/>
          <w:sz w:val="24"/>
          <w:szCs w:val="24"/>
        </w:rPr>
        <w:t>tutumlarını ölçtüğü sonucuna varılmıştı</w:t>
      </w:r>
      <w:r w:rsidR="002373E4">
        <w:rPr>
          <w:rFonts w:ascii="Times New Roman" w:hAnsi="Times New Roman" w:cs="Times New Roman"/>
          <w:sz w:val="24"/>
          <w:szCs w:val="24"/>
        </w:rPr>
        <w:t>r.</w:t>
      </w:r>
    </w:p>
    <w:p w:rsidR="004378A0" w:rsidRDefault="002373E4" w:rsidP="004378A0">
      <w:pPr>
        <w:pStyle w:val="AralkYok"/>
        <w:spacing w:before="240" w:after="240" w:line="360" w:lineRule="auto"/>
        <w:ind w:firstLine="709"/>
        <w:jc w:val="both"/>
        <w:rPr>
          <w:rFonts w:ascii="Times New Roman" w:hAnsi="Times New Roman" w:cs="Times New Roman"/>
          <w:sz w:val="24"/>
          <w:szCs w:val="24"/>
        </w:rPr>
      </w:pPr>
      <w:r w:rsidRPr="007A4573">
        <w:rPr>
          <w:rFonts w:ascii="Times New Roman" w:hAnsi="Times New Roman" w:cs="Times New Roman"/>
          <w:sz w:val="24"/>
          <w:szCs w:val="24"/>
        </w:rPr>
        <w:t xml:space="preserve">Kırdök tarafından </w:t>
      </w:r>
      <w:r>
        <w:rPr>
          <w:rFonts w:ascii="Times New Roman" w:hAnsi="Times New Roman" w:cs="Times New Roman"/>
          <w:sz w:val="24"/>
          <w:szCs w:val="24"/>
        </w:rPr>
        <w:t>(</w:t>
      </w:r>
      <w:r w:rsidRPr="007A4573">
        <w:rPr>
          <w:rFonts w:ascii="Times New Roman" w:hAnsi="Times New Roman" w:cs="Times New Roman"/>
          <w:sz w:val="24"/>
          <w:szCs w:val="24"/>
        </w:rPr>
        <w:t>2004</w:t>
      </w:r>
      <w:r>
        <w:rPr>
          <w:rFonts w:ascii="Times New Roman" w:hAnsi="Times New Roman" w:cs="Times New Roman"/>
          <w:sz w:val="24"/>
          <w:szCs w:val="24"/>
        </w:rPr>
        <w:t>)</w:t>
      </w:r>
      <w:r w:rsidR="00E90E34">
        <w:rPr>
          <w:rFonts w:ascii="Times New Roman" w:hAnsi="Times New Roman" w:cs="Times New Roman"/>
          <w:sz w:val="24"/>
          <w:szCs w:val="24"/>
        </w:rPr>
        <w:t xml:space="preserve"> </w:t>
      </w:r>
      <w:r w:rsidRPr="00AD2F2D">
        <w:rPr>
          <w:rFonts w:ascii="Times New Roman" w:hAnsi="Times New Roman" w:cs="Times New Roman"/>
          <w:sz w:val="24"/>
          <w:szCs w:val="24"/>
        </w:rPr>
        <w:t>yapılan çalışmada</w:t>
      </w:r>
      <w:r w:rsidR="00E90E34">
        <w:rPr>
          <w:rFonts w:ascii="Times New Roman" w:hAnsi="Times New Roman" w:cs="Times New Roman"/>
          <w:sz w:val="24"/>
          <w:szCs w:val="24"/>
        </w:rPr>
        <w:t>,</w:t>
      </w:r>
      <w:r w:rsidRPr="00AD2F2D">
        <w:rPr>
          <w:rFonts w:ascii="Times New Roman" w:hAnsi="Times New Roman" w:cs="Times New Roman"/>
          <w:sz w:val="24"/>
          <w:szCs w:val="24"/>
        </w:rPr>
        <w:t xml:space="preserve"> ilköğretim ikinci kademede</w:t>
      </w:r>
      <w:r>
        <w:rPr>
          <w:rFonts w:ascii="Times New Roman" w:hAnsi="Times New Roman" w:cs="Times New Roman"/>
          <w:sz w:val="24"/>
          <w:szCs w:val="24"/>
        </w:rPr>
        <w:t xml:space="preserve"> </w:t>
      </w:r>
      <w:r w:rsidRPr="00AD2F2D">
        <w:rPr>
          <w:rFonts w:ascii="Times New Roman" w:hAnsi="Times New Roman" w:cs="Times New Roman"/>
          <w:sz w:val="24"/>
          <w:szCs w:val="24"/>
        </w:rPr>
        <w:t>öğrenimlerini sürdüren ön ergenlerin olumlu ve olumsuz mükemmel</w:t>
      </w:r>
      <w:r>
        <w:rPr>
          <w:rFonts w:ascii="Times New Roman" w:hAnsi="Times New Roman" w:cs="Times New Roman"/>
          <w:sz w:val="24"/>
          <w:szCs w:val="24"/>
        </w:rPr>
        <w:t>l</w:t>
      </w:r>
      <w:r w:rsidRPr="00AD2F2D">
        <w:rPr>
          <w:rFonts w:ascii="Times New Roman" w:hAnsi="Times New Roman" w:cs="Times New Roman"/>
          <w:sz w:val="24"/>
          <w:szCs w:val="24"/>
        </w:rPr>
        <w:t>iyetçilik</w:t>
      </w:r>
      <w:r>
        <w:rPr>
          <w:rFonts w:ascii="Times New Roman" w:hAnsi="Times New Roman" w:cs="Times New Roman"/>
          <w:sz w:val="24"/>
          <w:szCs w:val="24"/>
        </w:rPr>
        <w:t xml:space="preserve"> </w:t>
      </w:r>
      <w:r w:rsidRPr="00AD2F2D">
        <w:rPr>
          <w:rFonts w:ascii="Times New Roman" w:hAnsi="Times New Roman" w:cs="Times New Roman"/>
          <w:sz w:val="24"/>
          <w:szCs w:val="24"/>
        </w:rPr>
        <w:t xml:space="preserve">özelliklerini ölçmeye </w:t>
      </w:r>
      <w:r w:rsidR="00E90E34">
        <w:rPr>
          <w:rFonts w:ascii="Times New Roman" w:hAnsi="Times New Roman" w:cs="Times New Roman"/>
          <w:sz w:val="24"/>
          <w:szCs w:val="24"/>
        </w:rPr>
        <w:t>yönelik bir ölçek geliştirilmiştir</w:t>
      </w:r>
      <w:r w:rsidRPr="00AD2F2D">
        <w:rPr>
          <w:rFonts w:ascii="Times New Roman" w:hAnsi="Times New Roman" w:cs="Times New Roman"/>
          <w:sz w:val="24"/>
          <w:szCs w:val="24"/>
        </w:rPr>
        <w:t>. Geçerlik ve güvenirlik</w:t>
      </w:r>
      <w:r>
        <w:rPr>
          <w:rFonts w:ascii="Times New Roman" w:hAnsi="Times New Roman" w:cs="Times New Roman"/>
          <w:sz w:val="24"/>
          <w:szCs w:val="24"/>
        </w:rPr>
        <w:t xml:space="preserve"> </w:t>
      </w:r>
      <w:r w:rsidRPr="00AD2F2D">
        <w:rPr>
          <w:rFonts w:ascii="Times New Roman" w:hAnsi="Times New Roman" w:cs="Times New Roman"/>
          <w:sz w:val="24"/>
          <w:szCs w:val="24"/>
        </w:rPr>
        <w:t>çalışmaları Adana İli’ne bağlı Seyhan ve Yüreğir merkez ilçelerinde bulunan</w:t>
      </w:r>
      <w:r>
        <w:rPr>
          <w:rFonts w:ascii="Times New Roman" w:hAnsi="Times New Roman" w:cs="Times New Roman"/>
          <w:sz w:val="24"/>
          <w:szCs w:val="24"/>
        </w:rPr>
        <w:t xml:space="preserve"> </w:t>
      </w:r>
      <w:r w:rsidRPr="00AD2F2D">
        <w:rPr>
          <w:rFonts w:ascii="Times New Roman" w:hAnsi="Times New Roman" w:cs="Times New Roman"/>
          <w:sz w:val="24"/>
          <w:szCs w:val="24"/>
        </w:rPr>
        <w:t>ilköğretim ikinci kademede öğrenim gören 11–16 yaşları arasında bulunan</w:t>
      </w:r>
      <w:r>
        <w:rPr>
          <w:rFonts w:ascii="Times New Roman" w:hAnsi="Times New Roman" w:cs="Times New Roman"/>
          <w:sz w:val="24"/>
          <w:szCs w:val="24"/>
        </w:rPr>
        <w:t xml:space="preserve"> </w:t>
      </w:r>
      <w:r w:rsidRPr="00AD2F2D">
        <w:rPr>
          <w:rFonts w:ascii="Times New Roman" w:hAnsi="Times New Roman" w:cs="Times New Roman"/>
          <w:sz w:val="24"/>
          <w:szCs w:val="24"/>
        </w:rPr>
        <w:t>öğrencilerden toplanan veriler üzerinde gerçekleştirilmiştir. Ölçeğin geçerliği için</w:t>
      </w:r>
      <w:r>
        <w:rPr>
          <w:rFonts w:ascii="Times New Roman" w:hAnsi="Times New Roman" w:cs="Times New Roman"/>
          <w:sz w:val="24"/>
          <w:szCs w:val="24"/>
        </w:rPr>
        <w:t xml:space="preserve"> </w:t>
      </w:r>
      <w:r w:rsidRPr="00AD2F2D">
        <w:rPr>
          <w:rFonts w:ascii="Times New Roman" w:hAnsi="Times New Roman" w:cs="Times New Roman"/>
          <w:sz w:val="24"/>
          <w:szCs w:val="24"/>
        </w:rPr>
        <w:t>gerçekleştirilen analizler kapsam geçerliği, benzer ölçek geçerliği, yapı geçerliği</w:t>
      </w:r>
      <w:r>
        <w:rPr>
          <w:rFonts w:ascii="Times New Roman" w:hAnsi="Times New Roman" w:cs="Times New Roman"/>
          <w:sz w:val="24"/>
          <w:szCs w:val="24"/>
        </w:rPr>
        <w:t xml:space="preserve"> </w:t>
      </w:r>
      <w:r w:rsidRPr="00AD2F2D">
        <w:rPr>
          <w:rFonts w:ascii="Times New Roman" w:hAnsi="Times New Roman" w:cs="Times New Roman"/>
          <w:sz w:val="24"/>
          <w:szCs w:val="24"/>
        </w:rPr>
        <w:t>açısından geçerli bulunmuştur.</w:t>
      </w:r>
      <w:r w:rsidR="004378A0" w:rsidRPr="004378A0">
        <w:rPr>
          <w:rFonts w:ascii="Times New Roman" w:hAnsi="Times New Roman" w:cs="Times New Roman"/>
          <w:sz w:val="24"/>
          <w:szCs w:val="24"/>
        </w:rPr>
        <w:t xml:space="preserve"> </w:t>
      </w:r>
    </w:p>
    <w:p w:rsidR="004378A0" w:rsidRPr="00BC60E8" w:rsidRDefault="00863CF1" w:rsidP="00465F9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Uyarlama çalışmalarının dışında, sınırlı sayıda olduğu görülen çalışmaların daha çok ergenler üzerinde ve mükemmelliyetçiliği olumsuz bir yapı içerisind</w:t>
      </w:r>
      <w:r w:rsidR="00465F9A">
        <w:rPr>
          <w:rFonts w:ascii="Times New Roman" w:hAnsi="Times New Roman" w:cs="Times New Roman"/>
          <w:sz w:val="24"/>
          <w:szCs w:val="24"/>
        </w:rPr>
        <w:t>e ele aldığı görülmektedir. B</w:t>
      </w:r>
      <w:r>
        <w:rPr>
          <w:rFonts w:ascii="Times New Roman" w:hAnsi="Times New Roman" w:cs="Times New Roman"/>
          <w:sz w:val="24"/>
          <w:szCs w:val="24"/>
        </w:rPr>
        <w:t>u çalışmalar</w:t>
      </w:r>
      <w:r w:rsidR="00465F9A">
        <w:rPr>
          <w:rFonts w:ascii="Times New Roman" w:hAnsi="Times New Roman" w:cs="Times New Roman"/>
          <w:sz w:val="24"/>
          <w:szCs w:val="24"/>
        </w:rPr>
        <w:t xml:space="preserve">a baktığımızda; </w:t>
      </w:r>
      <w:r w:rsidR="00E90E34">
        <w:rPr>
          <w:rFonts w:ascii="Times New Roman" w:hAnsi="Times New Roman" w:cs="Times New Roman"/>
          <w:sz w:val="24"/>
          <w:szCs w:val="24"/>
        </w:rPr>
        <w:t xml:space="preserve">Özgüngör (2003) </w:t>
      </w:r>
      <w:r w:rsidR="004378A0" w:rsidRPr="00BC60E8">
        <w:rPr>
          <w:rFonts w:ascii="Times New Roman" w:hAnsi="Times New Roman" w:cs="Times New Roman"/>
          <w:sz w:val="24"/>
          <w:szCs w:val="24"/>
        </w:rPr>
        <w:t xml:space="preserve">453 ilköğretim ikinci kademe öğrencisinde Frost ve arkadaşlarının geliştirmiş olduğu Çok Boyutlu </w:t>
      </w:r>
      <w:r w:rsidR="004378A0" w:rsidRPr="00BC60E8">
        <w:rPr>
          <w:rFonts w:ascii="Times New Roman" w:hAnsi="Times New Roman" w:cs="Times New Roman"/>
          <w:sz w:val="24"/>
          <w:szCs w:val="24"/>
        </w:rPr>
        <w:lastRenderedPageBreak/>
        <w:t>Mükemmelliyetçilik Ölçeğini kullanarak, mükemmelliyetçilik kişilik özelliğinin öğretmenin özerklik destekleyici davranışlarının öğrencilerin akademik amaç tarzlarını yordamadaki gücünü araştırmıştır. Sonuçlar</w:t>
      </w:r>
      <w:r w:rsidR="00D2483E">
        <w:rPr>
          <w:rFonts w:ascii="Times New Roman" w:hAnsi="Times New Roman" w:cs="Times New Roman"/>
          <w:sz w:val="24"/>
          <w:szCs w:val="24"/>
        </w:rPr>
        <w:t>a bakıldığında, mükemmelliyetçi kişilik özelliği</w:t>
      </w:r>
      <w:r w:rsidR="00B66B95">
        <w:rPr>
          <w:rFonts w:ascii="Times New Roman" w:hAnsi="Times New Roman" w:cs="Times New Roman"/>
          <w:sz w:val="24"/>
          <w:szCs w:val="24"/>
        </w:rPr>
        <w:t>nin</w:t>
      </w:r>
      <w:r w:rsidR="00D2483E">
        <w:rPr>
          <w:rFonts w:ascii="Times New Roman" w:hAnsi="Times New Roman" w:cs="Times New Roman"/>
          <w:sz w:val="24"/>
          <w:szCs w:val="24"/>
        </w:rPr>
        <w:t xml:space="preserve"> genel olarak başarı amaç tarzlarıyla ilişkili olduğu bulgusuna ulaşılmıştır.</w:t>
      </w:r>
      <w:r w:rsidR="00207912">
        <w:rPr>
          <w:rFonts w:ascii="Times New Roman" w:hAnsi="Times New Roman" w:cs="Times New Roman"/>
          <w:sz w:val="24"/>
          <w:szCs w:val="24"/>
        </w:rPr>
        <w:t xml:space="preserve"> </w:t>
      </w:r>
      <w:r w:rsidR="00A15085">
        <w:rPr>
          <w:rFonts w:ascii="Times New Roman" w:hAnsi="Times New Roman" w:cs="Times New Roman"/>
          <w:sz w:val="24"/>
          <w:szCs w:val="24"/>
        </w:rPr>
        <w:t>D</w:t>
      </w:r>
      <w:r w:rsidR="004378A0" w:rsidRPr="00BC60E8">
        <w:rPr>
          <w:rFonts w:ascii="Times New Roman" w:hAnsi="Times New Roman" w:cs="Times New Roman"/>
          <w:sz w:val="24"/>
          <w:szCs w:val="24"/>
        </w:rPr>
        <w:t>üzenlilik mük</w:t>
      </w:r>
      <w:r w:rsidR="004378A0">
        <w:rPr>
          <w:rFonts w:ascii="Times New Roman" w:hAnsi="Times New Roman" w:cs="Times New Roman"/>
          <w:sz w:val="24"/>
          <w:szCs w:val="24"/>
        </w:rPr>
        <w:t>emmelliyetçi kişilik özelliğ</w:t>
      </w:r>
      <w:r w:rsidR="001F792F">
        <w:rPr>
          <w:rFonts w:ascii="Times New Roman" w:hAnsi="Times New Roman" w:cs="Times New Roman"/>
          <w:sz w:val="24"/>
          <w:szCs w:val="24"/>
        </w:rPr>
        <w:t>i</w:t>
      </w:r>
      <w:r w:rsidR="00207912">
        <w:rPr>
          <w:rFonts w:ascii="Times New Roman" w:hAnsi="Times New Roman" w:cs="Times New Roman"/>
          <w:sz w:val="24"/>
          <w:szCs w:val="24"/>
        </w:rPr>
        <w:t xml:space="preserve">nin ve </w:t>
      </w:r>
      <w:r w:rsidR="004378A0" w:rsidRPr="00BC60E8">
        <w:rPr>
          <w:rFonts w:ascii="Times New Roman" w:hAnsi="Times New Roman" w:cs="Times New Roman"/>
          <w:sz w:val="24"/>
          <w:szCs w:val="24"/>
        </w:rPr>
        <w:t>öğretmenin özerkl</w:t>
      </w:r>
      <w:r w:rsidR="004378A0">
        <w:rPr>
          <w:rFonts w:ascii="Times New Roman" w:hAnsi="Times New Roman" w:cs="Times New Roman"/>
          <w:sz w:val="24"/>
          <w:szCs w:val="24"/>
        </w:rPr>
        <w:t>ik destekleyici davranışlarının</w:t>
      </w:r>
      <w:r w:rsidR="00207912">
        <w:rPr>
          <w:rFonts w:ascii="Times New Roman" w:hAnsi="Times New Roman" w:cs="Times New Roman"/>
          <w:sz w:val="24"/>
          <w:szCs w:val="24"/>
        </w:rPr>
        <w:t>,</w:t>
      </w:r>
      <w:r w:rsidR="004378A0" w:rsidRPr="00BC60E8">
        <w:rPr>
          <w:rFonts w:ascii="Times New Roman" w:hAnsi="Times New Roman" w:cs="Times New Roman"/>
          <w:sz w:val="24"/>
          <w:szCs w:val="24"/>
        </w:rPr>
        <w:t xml:space="preserve"> öğrencilerin olumlu akademik </w:t>
      </w:r>
      <w:r w:rsidR="004378A0">
        <w:rPr>
          <w:rFonts w:ascii="Times New Roman" w:hAnsi="Times New Roman" w:cs="Times New Roman"/>
          <w:sz w:val="24"/>
          <w:szCs w:val="24"/>
        </w:rPr>
        <w:t>davranışlarıyla</w:t>
      </w:r>
      <w:r w:rsidR="00207912">
        <w:rPr>
          <w:rFonts w:ascii="Times New Roman" w:hAnsi="Times New Roman" w:cs="Times New Roman"/>
          <w:sz w:val="24"/>
          <w:szCs w:val="24"/>
        </w:rPr>
        <w:t xml:space="preserve"> ilişkili bulunan </w:t>
      </w:r>
      <w:r w:rsidR="004378A0" w:rsidRPr="00BC60E8">
        <w:rPr>
          <w:rFonts w:ascii="Times New Roman" w:hAnsi="Times New Roman" w:cs="Times New Roman"/>
          <w:sz w:val="24"/>
          <w:szCs w:val="24"/>
        </w:rPr>
        <w:t>öğrenme tarzıyla</w:t>
      </w:r>
      <w:r w:rsidR="00207912">
        <w:rPr>
          <w:rFonts w:ascii="Times New Roman" w:hAnsi="Times New Roman" w:cs="Times New Roman"/>
          <w:sz w:val="24"/>
          <w:szCs w:val="24"/>
        </w:rPr>
        <w:t xml:space="preserve"> </w:t>
      </w:r>
      <w:r w:rsidR="004378A0" w:rsidRPr="00BC60E8">
        <w:rPr>
          <w:rFonts w:ascii="Times New Roman" w:hAnsi="Times New Roman" w:cs="Times New Roman"/>
          <w:sz w:val="24"/>
          <w:szCs w:val="24"/>
        </w:rPr>
        <w:t>anlamlı ilişkilerin</w:t>
      </w:r>
      <w:r w:rsidR="004378A0">
        <w:rPr>
          <w:rFonts w:ascii="Times New Roman" w:hAnsi="Times New Roman" w:cs="Times New Roman"/>
          <w:sz w:val="24"/>
          <w:szCs w:val="24"/>
        </w:rPr>
        <w:t>in</w:t>
      </w:r>
      <w:r w:rsidR="00126457">
        <w:rPr>
          <w:rFonts w:ascii="Times New Roman" w:hAnsi="Times New Roman" w:cs="Times New Roman"/>
          <w:sz w:val="24"/>
          <w:szCs w:val="24"/>
        </w:rPr>
        <w:t xml:space="preserve"> olduğu</w:t>
      </w:r>
      <w:r w:rsidR="00207912">
        <w:rPr>
          <w:rFonts w:ascii="Times New Roman" w:hAnsi="Times New Roman" w:cs="Times New Roman"/>
          <w:sz w:val="24"/>
          <w:szCs w:val="24"/>
        </w:rPr>
        <w:t xml:space="preserve"> bulgusuna ulaşılmıştır</w:t>
      </w:r>
      <w:r w:rsidR="004378A0" w:rsidRPr="00BC60E8">
        <w:rPr>
          <w:rFonts w:ascii="Times New Roman" w:hAnsi="Times New Roman" w:cs="Times New Roman"/>
          <w:sz w:val="24"/>
          <w:szCs w:val="24"/>
        </w:rPr>
        <w:t>. Ayrıc</w:t>
      </w:r>
      <w:r w:rsidR="003F02DD">
        <w:rPr>
          <w:rFonts w:ascii="Times New Roman" w:hAnsi="Times New Roman" w:cs="Times New Roman"/>
          <w:sz w:val="24"/>
          <w:szCs w:val="24"/>
        </w:rPr>
        <w:t>a</w:t>
      </w:r>
      <w:r w:rsidR="00207912">
        <w:rPr>
          <w:rFonts w:ascii="Times New Roman" w:hAnsi="Times New Roman" w:cs="Times New Roman"/>
          <w:sz w:val="24"/>
          <w:szCs w:val="24"/>
        </w:rPr>
        <w:t xml:space="preserve"> araştırmada</w:t>
      </w:r>
      <w:r w:rsidR="003F02DD">
        <w:rPr>
          <w:rFonts w:ascii="Times New Roman" w:hAnsi="Times New Roman" w:cs="Times New Roman"/>
          <w:sz w:val="24"/>
          <w:szCs w:val="24"/>
        </w:rPr>
        <w:t>, hata yapmaktan korkma ve ebev</w:t>
      </w:r>
      <w:r w:rsidR="004378A0" w:rsidRPr="00BC60E8">
        <w:rPr>
          <w:rFonts w:ascii="Times New Roman" w:hAnsi="Times New Roman" w:cs="Times New Roman"/>
          <w:sz w:val="24"/>
          <w:szCs w:val="24"/>
        </w:rPr>
        <w:t>eynlerin eleştirici tutumlarının, öğrencilerin istenmeyen akademik davran</w:t>
      </w:r>
      <w:r w:rsidR="004378A0">
        <w:rPr>
          <w:rFonts w:ascii="Times New Roman" w:hAnsi="Times New Roman" w:cs="Times New Roman"/>
          <w:sz w:val="24"/>
          <w:szCs w:val="24"/>
        </w:rPr>
        <w:t>ışlarını yordama gücü</w:t>
      </w:r>
      <w:r w:rsidR="00207912">
        <w:rPr>
          <w:rFonts w:ascii="Times New Roman" w:hAnsi="Times New Roman" w:cs="Times New Roman"/>
          <w:sz w:val="24"/>
          <w:szCs w:val="24"/>
        </w:rPr>
        <w:t xml:space="preserve">yle bilinen </w:t>
      </w:r>
      <w:r w:rsidR="004378A0" w:rsidRPr="00BC60E8">
        <w:rPr>
          <w:rFonts w:ascii="Times New Roman" w:hAnsi="Times New Roman" w:cs="Times New Roman"/>
          <w:sz w:val="24"/>
          <w:szCs w:val="24"/>
        </w:rPr>
        <w:t>başarısızlıktan kaçınma amaç tarzı ile anlamlı ilişkiler</w:t>
      </w:r>
      <w:r w:rsidR="004378A0">
        <w:rPr>
          <w:rFonts w:ascii="Times New Roman" w:hAnsi="Times New Roman" w:cs="Times New Roman"/>
          <w:sz w:val="24"/>
          <w:szCs w:val="24"/>
        </w:rPr>
        <w:t>i</w:t>
      </w:r>
      <w:r w:rsidR="00207912">
        <w:rPr>
          <w:rFonts w:ascii="Times New Roman" w:hAnsi="Times New Roman" w:cs="Times New Roman"/>
          <w:sz w:val="24"/>
          <w:szCs w:val="24"/>
        </w:rPr>
        <w:t xml:space="preserve"> olduğu bulgusuna ulaşılmıştır</w:t>
      </w:r>
      <w:r w:rsidR="004378A0" w:rsidRPr="00BC60E8">
        <w:rPr>
          <w:rFonts w:ascii="Times New Roman" w:hAnsi="Times New Roman" w:cs="Times New Roman"/>
          <w:sz w:val="24"/>
          <w:szCs w:val="24"/>
        </w:rPr>
        <w:t xml:space="preserve">. </w:t>
      </w:r>
      <w:r w:rsidR="00A15085">
        <w:rPr>
          <w:rFonts w:ascii="Times New Roman" w:hAnsi="Times New Roman" w:cs="Times New Roman"/>
          <w:sz w:val="24"/>
          <w:szCs w:val="24"/>
        </w:rPr>
        <w:t>Araştırmada, yaş ile öğrenme tarzı arasında olumsuz ve anlamlı; başarı</w:t>
      </w:r>
      <w:r w:rsidR="00126457">
        <w:rPr>
          <w:rFonts w:ascii="Times New Roman" w:hAnsi="Times New Roman" w:cs="Times New Roman"/>
          <w:sz w:val="24"/>
          <w:szCs w:val="24"/>
        </w:rPr>
        <w:t>sı</w:t>
      </w:r>
      <w:r w:rsidR="00A15085">
        <w:rPr>
          <w:rFonts w:ascii="Times New Roman" w:hAnsi="Times New Roman" w:cs="Times New Roman"/>
          <w:sz w:val="24"/>
          <w:szCs w:val="24"/>
        </w:rPr>
        <w:t xml:space="preserve">zlıktan kaçınma tarzı arasında </w:t>
      </w:r>
      <w:r w:rsidR="00251474">
        <w:rPr>
          <w:rFonts w:ascii="Times New Roman" w:hAnsi="Times New Roman" w:cs="Times New Roman"/>
          <w:sz w:val="24"/>
          <w:szCs w:val="24"/>
        </w:rPr>
        <w:t xml:space="preserve">ise </w:t>
      </w:r>
      <w:r w:rsidR="00A15085">
        <w:rPr>
          <w:rFonts w:ascii="Times New Roman" w:hAnsi="Times New Roman" w:cs="Times New Roman"/>
          <w:sz w:val="24"/>
          <w:szCs w:val="24"/>
        </w:rPr>
        <w:t>olumlu ve anlamlı bir ilişki olduğu bulgusuna da ulaşılmıştır.</w:t>
      </w:r>
    </w:p>
    <w:p w:rsidR="002373E4" w:rsidRDefault="00E90E34" w:rsidP="00E94F01">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Sapmaz (2006) </w:t>
      </w:r>
      <w:r w:rsidR="002373E4" w:rsidRPr="001310E5">
        <w:rPr>
          <w:rFonts w:ascii="Times New Roman" w:hAnsi="Times New Roman" w:cs="Times New Roman"/>
          <w:sz w:val="24"/>
          <w:szCs w:val="24"/>
        </w:rPr>
        <w:t>929 üniversite öğrencisi üzerinde, mükemmel</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iyetçi olmayan</w:t>
      </w:r>
      <w:r w:rsidR="00207912">
        <w:rPr>
          <w:rFonts w:ascii="Times New Roman" w:hAnsi="Times New Roman" w:cs="Times New Roman"/>
          <w:sz w:val="24"/>
          <w:szCs w:val="24"/>
        </w:rPr>
        <w:t xml:space="preserve"> </w:t>
      </w:r>
      <w:r w:rsidR="002373E4" w:rsidRPr="001310E5">
        <w:rPr>
          <w:rFonts w:ascii="Times New Roman" w:hAnsi="Times New Roman" w:cs="Times New Roman"/>
          <w:sz w:val="24"/>
          <w:szCs w:val="24"/>
        </w:rPr>
        <w:t>üniversite öğrencileri ile uyumlu ve uyumsuz mükemmel</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iyetçi kişilik yapısına sahip</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 xml:space="preserve">olanların çeşitli psikolojik </w:t>
      </w:r>
      <w:r w:rsidR="00067E8E">
        <w:rPr>
          <w:rFonts w:ascii="Times New Roman" w:hAnsi="Times New Roman" w:cs="Times New Roman"/>
          <w:sz w:val="24"/>
          <w:szCs w:val="24"/>
        </w:rPr>
        <w:t>belirtileri</w:t>
      </w:r>
      <w:r w:rsidR="002373E4" w:rsidRPr="001310E5">
        <w:rPr>
          <w:rFonts w:ascii="Times New Roman" w:hAnsi="Times New Roman" w:cs="Times New Roman"/>
          <w:sz w:val="24"/>
          <w:szCs w:val="24"/>
        </w:rPr>
        <w:t xml:space="preserve"> yaşama düzeyleri arasında farklılık olup</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olmadığını inceleyerek, mükemmel</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iyetçiliğin yalnızca sağlıksız bir kişilik değişkeni</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olmadığını ortaya koymak amacıyla bu çalışmayı yapmıştır. Elde edilen bulgular</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ışığında uyumsuz mükemme</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liyetçilerin psikolojik belirti düzeyleri en yüksek grup</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olduğu belirlenmiştir. Bu sırayı mükemmel</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iyetçi olmayanlar takip ederken en düşük</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düzeyde psikolojik belirtilere sahip olan grubun uyumlu mükemmel</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iyetçiler olduğu</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görülmüştür. Cinsiyet değişkeninin ise, öğrencilerin mükemme</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liyetçilik tutumlarıyla</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ilişkisi anlamlı bulunamamıştır.</w:t>
      </w:r>
    </w:p>
    <w:p w:rsidR="002373E4" w:rsidRDefault="00797F99"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Yıldız (2007) </w:t>
      </w:r>
      <w:r w:rsidR="002373E4" w:rsidRPr="001310E5">
        <w:rPr>
          <w:rFonts w:ascii="Times New Roman" w:hAnsi="Times New Roman" w:cs="Times New Roman"/>
          <w:sz w:val="24"/>
          <w:szCs w:val="24"/>
        </w:rPr>
        <w:t>sınav kaygısı, ana-baba tutumları ve mükemmel</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iyetçilik</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arasındaki ili</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kiyi belirlemeye çalı</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mı</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tır. Ara</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tırma, Tokat ilindeki Anadolu Lisesi,</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Süper Lise, Fen Lisesi ve Genel Lise’de ortaö</w:t>
      </w:r>
      <w:r w:rsidR="002373E4">
        <w:rPr>
          <w:rFonts w:ascii="Times New Roman" w:hAnsi="Times New Roman" w:cs="Times New Roman"/>
          <w:sz w:val="24"/>
          <w:szCs w:val="24"/>
        </w:rPr>
        <w:t>ğ</w:t>
      </w:r>
      <w:r w:rsidR="002373E4" w:rsidRPr="001310E5">
        <w:rPr>
          <w:rFonts w:ascii="Times New Roman" w:hAnsi="Times New Roman" w:cs="Times New Roman"/>
          <w:sz w:val="24"/>
          <w:szCs w:val="24"/>
        </w:rPr>
        <w:t>retime devam eden 588 ö</w:t>
      </w:r>
      <w:r w:rsidR="002373E4">
        <w:rPr>
          <w:rFonts w:ascii="Times New Roman" w:hAnsi="Times New Roman" w:cs="Times New Roman"/>
          <w:sz w:val="24"/>
          <w:szCs w:val="24"/>
        </w:rPr>
        <w:t>ğ</w:t>
      </w:r>
      <w:r w:rsidR="002373E4" w:rsidRPr="001310E5">
        <w:rPr>
          <w:rFonts w:ascii="Times New Roman" w:hAnsi="Times New Roman" w:cs="Times New Roman"/>
          <w:sz w:val="24"/>
          <w:szCs w:val="24"/>
        </w:rPr>
        <w:t>renci</w:t>
      </w:r>
      <w:r w:rsidR="002373E4">
        <w:rPr>
          <w:rFonts w:ascii="Times New Roman" w:hAnsi="Times New Roman" w:cs="Times New Roman"/>
          <w:sz w:val="24"/>
          <w:szCs w:val="24"/>
        </w:rPr>
        <w:t xml:space="preserve"> </w:t>
      </w:r>
      <w:r w:rsidR="002373E4" w:rsidRPr="001310E5">
        <w:rPr>
          <w:rFonts w:ascii="Times New Roman" w:hAnsi="Times New Roman" w:cs="Times New Roman"/>
          <w:sz w:val="24"/>
          <w:szCs w:val="24"/>
        </w:rPr>
        <w:t>üzerinde yürütülmü</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tür. Ara</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tırma</w:t>
      </w:r>
      <w:r w:rsidR="002373E4">
        <w:rPr>
          <w:rFonts w:ascii="Times New Roman" w:hAnsi="Times New Roman" w:cs="Times New Roman"/>
          <w:sz w:val="24"/>
          <w:szCs w:val="24"/>
        </w:rPr>
        <w:t>da “otoriter ana-baba tutumunun”</w:t>
      </w:r>
      <w:r w:rsidR="002373E4" w:rsidRPr="001310E5">
        <w:rPr>
          <w:rFonts w:ascii="Times New Roman" w:hAnsi="Times New Roman" w:cs="Times New Roman"/>
          <w:sz w:val="24"/>
          <w:szCs w:val="24"/>
        </w:rPr>
        <w:t xml:space="preserve"> </w:t>
      </w:r>
      <w:r w:rsidR="002373E4">
        <w:rPr>
          <w:rFonts w:ascii="Times New Roman" w:hAnsi="Times New Roman" w:cs="Times New Roman"/>
          <w:sz w:val="24"/>
          <w:szCs w:val="24"/>
        </w:rPr>
        <w:t xml:space="preserve">öğrencilerin </w:t>
      </w:r>
      <w:r w:rsidR="002373E4" w:rsidRPr="001310E5">
        <w:rPr>
          <w:rFonts w:ascii="Times New Roman" w:hAnsi="Times New Roman" w:cs="Times New Roman"/>
          <w:sz w:val="24"/>
          <w:szCs w:val="24"/>
        </w:rPr>
        <w:t>mükemme</w:t>
      </w:r>
      <w:r w:rsidR="002373E4">
        <w:rPr>
          <w:rFonts w:ascii="Times New Roman" w:hAnsi="Times New Roman" w:cs="Times New Roman"/>
          <w:sz w:val="24"/>
          <w:szCs w:val="24"/>
        </w:rPr>
        <w:t>l</w:t>
      </w:r>
      <w:r w:rsidR="002373E4" w:rsidRPr="001310E5">
        <w:rPr>
          <w:rFonts w:ascii="Times New Roman" w:hAnsi="Times New Roman" w:cs="Times New Roman"/>
          <w:sz w:val="24"/>
          <w:szCs w:val="24"/>
        </w:rPr>
        <w:t>liyetçi olmalarında etkili oldu</w:t>
      </w:r>
      <w:r w:rsidR="002373E4">
        <w:rPr>
          <w:rFonts w:ascii="Times New Roman" w:hAnsi="Times New Roman" w:cs="Times New Roman"/>
          <w:sz w:val="24"/>
          <w:szCs w:val="24"/>
        </w:rPr>
        <w:t>ğ</w:t>
      </w:r>
      <w:r w:rsidR="002373E4" w:rsidRPr="001310E5">
        <w:rPr>
          <w:rFonts w:ascii="Times New Roman" w:hAnsi="Times New Roman" w:cs="Times New Roman"/>
          <w:sz w:val="24"/>
          <w:szCs w:val="24"/>
        </w:rPr>
        <w:t>u ortaya çıkmı</w:t>
      </w:r>
      <w:r w:rsidR="002373E4">
        <w:rPr>
          <w:rFonts w:ascii="Times New Roman" w:hAnsi="Times New Roman" w:cs="Times New Roman"/>
          <w:sz w:val="24"/>
          <w:szCs w:val="24"/>
        </w:rPr>
        <w:t>ş</w:t>
      </w:r>
      <w:r w:rsidR="002373E4" w:rsidRPr="001310E5">
        <w:rPr>
          <w:rFonts w:ascii="Times New Roman" w:hAnsi="Times New Roman" w:cs="Times New Roman"/>
          <w:sz w:val="24"/>
          <w:szCs w:val="24"/>
        </w:rPr>
        <w:t>tır.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Ulu (2007) 408 üniversite öğrencisi üzerinde </w:t>
      </w:r>
      <w:r w:rsidRPr="0050001E">
        <w:rPr>
          <w:rFonts w:ascii="Times New Roman" w:hAnsi="Times New Roman" w:cs="Times New Roman"/>
          <w:sz w:val="24"/>
          <w:szCs w:val="24"/>
        </w:rPr>
        <w:t>ba</w:t>
      </w:r>
      <w:r>
        <w:rPr>
          <w:rFonts w:ascii="Times New Roman" w:hAnsi="Times New Roman" w:cs="Times New Roman"/>
          <w:sz w:val="24"/>
          <w:szCs w:val="24"/>
        </w:rPr>
        <w:t>ğ</w:t>
      </w:r>
      <w:r w:rsidRPr="0050001E">
        <w:rPr>
          <w:rFonts w:ascii="Times New Roman" w:hAnsi="Times New Roman" w:cs="Times New Roman"/>
          <w:sz w:val="24"/>
          <w:szCs w:val="24"/>
        </w:rPr>
        <w:t>lanmanın kaygı ve kaçınma boyutlarının ve be</w:t>
      </w:r>
      <w:r>
        <w:rPr>
          <w:rFonts w:ascii="Times New Roman" w:hAnsi="Times New Roman" w:cs="Times New Roman"/>
          <w:sz w:val="24"/>
          <w:szCs w:val="24"/>
        </w:rPr>
        <w:t>ş</w:t>
      </w:r>
      <w:r w:rsidRPr="0050001E">
        <w:rPr>
          <w:rFonts w:ascii="Times New Roman" w:hAnsi="Times New Roman" w:cs="Times New Roman"/>
          <w:sz w:val="24"/>
          <w:szCs w:val="24"/>
        </w:rPr>
        <w:t xml:space="preserve"> faktör</w:t>
      </w:r>
      <w:r>
        <w:rPr>
          <w:rFonts w:ascii="Times New Roman" w:hAnsi="Times New Roman" w:cs="Times New Roman"/>
          <w:sz w:val="24"/>
          <w:szCs w:val="24"/>
        </w:rPr>
        <w:t xml:space="preserve"> </w:t>
      </w:r>
      <w:r w:rsidRPr="0050001E">
        <w:rPr>
          <w:rFonts w:ascii="Times New Roman" w:hAnsi="Times New Roman" w:cs="Times New Roman"/>
          <w:sz w:val="24"/>
          <w:szCs w:val="24"/>
        </w:rPr>
        <w:t>ki</w:t>
      </w:r>
      <w:r>
        <w:rPr>
          <w:rFonts w:ascii="Times New Roman" w:hAnsi="Times New Roman" w:cs="Times New Roman"/>
          <w:sz w:val="24"/>
          <w:szCs w:val="24"/>
        </w:rPr>
        <w:t>ş</w:t>
      </w:r>
      <w:r w:rsidRPr="0050001E">
        <w:rPr>
          <w:rFonts w:ascii="Times New Roman" w:hAnsi="Times New Roman" w:cs="Times New Roman"/>
          <w:sz w:val="24"/>
          <w:szCs w:val="24"/>
        </w:rPr>
        <w:t>ilik özelliklerinin olumlu ve olumsuz mükemme</w:t>
      </w:r>
      <w:r w:rsidR="00797F99">
        <w:rPr>
          <w:rFonts w:ascii="Times New Roman" w:hAnsi="Times New Roman" w:cs="Times New Roman"/>
          <w:sz w:val="24"/>
          <w:szCs w:val="24"/>
        </w:rPr>
        <w:t>l</w:t>
      </w:r>
      <w:r w:rsidRPr="0050001E">
        <w:rPr>
          <w:rFonts w:ascii="Times New Roman" w:hAnsi="Times New Roman" w:cs="Times New Roman"/>
          <w:sz w:val="24"/>
          <w:szCs w:val="24"/>
        </w:rPr>
        <w:t>liyetçilik boyutları üzerindeki</w:t>
      </w:r>
      <w:r>
        <w:rPr>
          <w:rFonts w:ascii="Times New Roman" w:hAnsi="Times New Roman" w:cs="Times New Roman"/>
          <w:sz w:val="24"/>
          <w:szCs w:val="24"/>
        </w:rPr>
        <w:t xml:space="preserve"> rolünü i</w:t>
      </w:r>
      <w:r w:rsidR="00251474">
        <w:rPr>
          <w:rFonts w:ascii="Times New Roman" w:hAnsi="Times New Roman" w:cs="Times New Roman"/>
          <w:sz w:val="24"/>
          <w:szCs w:val="24"/>
        </w:rPr>
        <w:t>ncelemiştir. Araştırma sonucu, o</w:t>
      </w:r>
      <w:r w:rsidRPr="0050001E">
        <w:rPr>
          <w:rFonts w:ascii="Times New Roman" w:hAnsi="Times New Roman" w:cs="Times New Roman"/>
          <w:sz w:val="24"/>
          <w:szCs w:val="24"/>
        </w:rPr>
        <w:t>lumlu mükemmelliyetçilik puanı için</w:t>
      </w:r>
      <w:r>
        <w:rPr>
          <w:rFonts w:ascii="Times New Roman" w:hAnsi="Times New Roman" w:cs="Times New Roman"/>
          <w:sz w:val="24"/>
          <w:szCs w:val="24"/>
        </w:rPr>
        <w:t xml:space="preserve"> </w:t>
      </w:r>
      <w:r w:rsidR="00251474">
        <w:rPr>
          <w:rFonts w:ascii="Times New Roman" w:hAnsi="Times New Roman" w:cs="Times New Roman"/>
          <w:sz w:val="24"/>
          <w:szCs w:val="24"/>
        </w:rPr>
        <w:t>ö</w:t>
      </w:r>
      <w:r w:rsidRPr="0050001E">
        <w:rPr>
          <w:rFonts w:ascii="Times New Roman" w:hAnsi="Times New Roman" w:cs="Times New Roman"/>
          <w:sz w:val="24"/>
          <w:szCs w:val="24"/>
        </w:rPr>
        <w:t>z</w:t>
      </w:r>
      <w:r w:rsidR="00251474">
        <w:rPr>
          <w:rFonts w:ascii="Times New Roman" w:hAnsi="Times New Roman" w:cs="Times New Roman"/>
          <w:sz w:val="24"/>
          <w:szCs w:val="24"/>
        </w:rPr>
        <w:t xml:space="preserve"> disiplin, deneyime açıklık ve d</w:t>
      </w:r>
      <w:r w:rsidRPr="0050001E">
        <w:rPr>
          <w:rFonts w:ascii="Times New Roman" w:hAnsi="Times New Roman" w:cs="Times New Roman"/>
          <w:sz w:val="24"/>
          <w:szCs w:val="24"/>
        </w:rPr>
        <w:t>ı</w:t>
      </w:r>
      <w:r>
        <w:rPr>
          <w:rFonts w:ascii="Times New Roman" w:hAnsi="Times New Roman" w:cs="Times New Roman"/>
          <w:sz w:val="24"/>
          <w:szCs w:val="24"/>
        </w:rPr>
        <w:t>ş</w:t>
      </w:r>
      <w:r w:rsidRPr="0050001E">
        <w:rPr>
          <w:rFonts w:ascii="Times New Roman" w:hAnsi="Times New Roman" w:cs="Times New Roman"/>
          <w:sz w:val="24"/>
          <w:szCs w:val="24"/>
        </w:rPr>
        <w:t>adönüklük ki</w:t>
      </w:r>
      <w:r>
        <w:rPr>
          <w:rFonts w:ascii="Times New Roman" w:hAnsi="Times New Roman" w:cs="Times New Roman"/>
          <w:sz w:val="24"/>
          <w:szCs w:val="24"/>
        </w:rPr>
        <w:t>ş</w:t>
      </w:r>
      <w:r w:rsidRPr="0050001E">
        <w:rPr>
          <w:rFonts w:ascii="Times New Roman" w:hAnsi="Times New Roman" w:cs="Times New Roman"/>
          <w:sz w:val="24"/>
          <w:szCs w:val="24"/>
        </w:rPr>
        <w:t>ilik özelliklerinin yordayıcı</w:t>
      </w:r>
      <w:r>
        <w:rPr>
          <w:rFonts w:ascii="Times New Roman" w:hAnsi="Times New Roman" w:cs="Times New Roman"/>
          <w:sz w:val="24"/>
          <w:szCs w:val="24"/>
        </w:rPr>
        <w:t xml:space="preserve"> </w:t>
      </w:r>
      <w:r w:rsidRPr="0050001E">
        <w:rPr>
          <w:rFonts w:ascii="Times New Roman" w:hAnsi="Times New Roman" w:cs="Times New Roman"/>
          <w:sz w:val="24"/>
          <w:szCs w:val="24"/>
        </w:rPr>
        <w:t>de</w:t>
      </w:r>
      <w:r>
        <w:rPr>
          <w:rFonts w:ascii="Times New Roman" w:hAnsi="Times New Roman" w:cs="Times New Roman"/>
          <w:sz w:val="24"/>
          <w:szCs w:val="24"/>
        </w:rPr>
        <w:t>ğiş</w:t>
      </w:r>
      <w:r w:rsidRPr="0050001E">
        <w:rPr>
          <w:rFonts w:ascii="Times New Roman" w:hAnsi="Times New Roman" w:cs="Times New Roman"/>
          <w:sz w:val="24"/>
          <w:szCs w:val="24"/>
        </w:rPr>
        <w:t>kenler oldu</w:t>
      </w:r>
      <w:r>
        <w:rPr>
          <w:rFonts w:ascii="Times New Roman" w:hAnsi="Times New Roman" w:cs="Times New Roman"/>
          <w:sz w:val="24"/>
          <w:szCs w:val="24"/>
        </w:rPr>
        <w:t>ğunu göstermiştir. O</w:t>
      </w:r>
      <w:r w:rsidRPr="0050001E">
        <w:rPr>
          <w:rFonts w:ascii="Times New Roman" w:hAnsi="Times New Roman" w:cs="Times New Roman"/>
          <w:sz w:val="24"/>
          <w:szCs w:val="24"/>
        </w:rPr>
        <w:t>lumsuz</w:t>
      </w:r>
      <w:r>
        <w:rPr>
          <w:rFonts w:ascii="Times New Roman" w:hAnsi="Times New Roman" w:cs="Times New Roman"/>
          <w:sz w:val="24"/>
          <w:szCs w:val="24"/>
        </w:rPr>
        <w:t xml:space="preserve"> </w:t>
      </w:r>
      <w:r w:rsidRPr="0050001E">
        <w:rPr>
          <w:rFonts w:ascii="Times New Roman" w:hAnsi="Times New Roman" w:cs="Times New Roman"/>
          <w:sz w:val="24"/>
          <w:szCs w:val="24"/>
        </w:rPr>
        <w:t>mükemmelliyetçilik puanı için</w:t>
      </w:r>
      <w:r>
        <w:rPr>
          <w:rFonts w:ascii="Times New Roman" w:hAnsi="Times New Roman" w:cs="Times New Roman"/>
          <w:sz w:val="24"/>
          <w:szCs w:val="24"/>
        </w:rPr>
        <w:t xml:space="preserve"> ise</w:t>
      </w:r>
      <w:r w:rsidR="00251474">
        <w:rPr>
          <w:rFonts w:ascii="Times New Roman" w:hAnsi="Times New Roman" w:cs="Times New Roman"/>
          <w:sz w:val="24"/>
          <w:szCs w:val="24"/>
        </w:rPr>
        <w:t xml:space="preserve"> </w:t>
      </w:r>
      <w:r w:rsidR="00251474">
        <w:rPr>
          <w:rFonts w:ascii="Times New Roman" w:hAnsi="Times New Roman" w:cs="Times New Roman"/>
          <w:sz w:val="24"/>
          <w:szCs w:val="24"/>
        </w:rPr>
        <w:lastRenderedPageBreak/>
        <w:t>nevrotiklik, b</w:t>
      </w:r>
      <w:r w:rsidRPr="0050001E">
        <w:rPr>
          <w:rFonts w:ascii="Times New Roman" w:hAnsi="Times New Roman" w:cs="Times New Roman"/>
          <w:sz w:val="24"/>
          <w:szCs w:val="24"/>
        </w:rPr>
        <w:t>a</w:t>
      </w:r>
      <w:r>
        <w:rPr>
          <w:rFonts w:ascii="Times New Roman" w:hAnsi="Times New Roman" w:cs="Times New Roman"/>
          <w:sz w:val="24"/>
          <w:szCs w:val="24"/>
        </w:rPr>
        <w:t>ğ</w:t>
      </w:r>
      <w:r w:rsidR="00251474">
        <w:rPr>
          <w:rFonts w:ascii="Times New Roman" w:hAnsi="Times New Roman" w:cs="Times New Roman"/>
          <w:sz w:val="24"/>
          <w:szCs w:val="24"/>
        </w:rPr>
        <w:t>lanma kaygısı ve k</w:t>
      </w:r>
      <w:r w:rsidRPr="0050001E">
        <w:rPr>
          <w:rFonts w:ascii="Times New Roman" w:hAnsi="Times New Roman" w:cs="Times New Roman"/>
          <w:sz w:val="24"/>
          <w:szCs w:val="24"/>
        </w:rPr>
        <w:t>açınma</w:t>
      </w:r>
      <w:r>
        <w:rPr>
          <w:rFonts w:ascii="Times New Roman" w:hAnsi="Times New Roman" w:cs="Times New Roman"/>
          <w:sz w:val="24"/>
          <w:szCs w:val="24"/>
        </w:rPr>
        <w:t xml:space="preserve"> </w:t>
      </w:r>
      <w:r w:rsidRPr="0050001E">
        <w:rPr>
          <w:rFonts w:ascii="Times New Roman" w:hAnsi="Times New Roman" w:cs="Times New Roman"/>
          <w:sz w:val="24"/>
          <w:szCs w:val="24"/>
        </w:rPr>
        <w:t>boyutlarının yordayıcı de</w:t>
      </w:r>
      <w:r>
        <w:rPr>
          <w:rFonts w:ascii="Times New Roman" w:hAnsi="Times New Roman" w:cs="Times New Roman"/>
          <w:sz w:val="24"/>
          <w:szCs w:val="24"/>
        </w:rPr>
        <w:t>ğiş</w:t>
      </w:r>
      <w:r w:rsidRPr="0050001E">
        <w:rPr>
          <w:rFonts w:ascii="Times New Roman" w:hAnsi="Times New Roman" w:cs="Times New Roman"/>
          <w:sz w:val="24"/>
          <w:szCs w:val="24"/>
        </w:rPr>
        <w:t>kenler oldu</w:t>
      </w:r>
      <w:r>
        <w:rPr>
          <w:rFonts w:ascii="Times New Roman" w:hAnsi="Times New Roman" w:cs="Times New Roman"/>
          <w:sz w:val="24"/>
          <w:szCs w:val="24"/>
        </w:rPr>
        <w:t>ğ</w:t>
      </w:r>
      <w:r w:rsidRPr="0050001E">
        <w:rPr>
          <w:rFonts w:ascii="Times New Roman" w:hAnsi="Times New Roman" w:cs="Times New Roman"/>
          <w:sz w:val="24"/>
          <w:szCs w:val="24"/>
        </w:rPr>
        <w:t>u bulunmu</w:t>
      </w:r>
      <w:r>
        <w:rPr>
          <w:rFonts w:ascii="Times New Roman" w:hAnsi="Times New Roman" w:cs="Times New Roman"/>
          <w:sz w:val="24"/>
          <w:szCs w:val="24"/>
        </w:rPr>
        <w:t>ş</w:t>
      </w:r>
      <w:r w:rsidRPr="0050001E">
        <w:rPr>
          <w:rFonts w:ascii="Times New Roman" w:hAnsi="Times New Roman" w:cs="Times New Roman"/>
          <w:sz w:val="24"/>
          <w:szCs w:val="24"/>
        </w:rPr>
        <w:t>tur</w:t>
      </w:r>
      <w:r>
        <w:rPr>
          <w:rFonts w:ascii="Times New Roman" w:hAnsi="Times New Roman" w:cs="Times New Roman"/>
          <w:sz w:val="24"/>
          <w:szCs w:val="24"/>
        </w:rPr>
        <w:t>.</w:t>
      </w:r>
    </w:p>
    <w:p w:rsidR="002373E4" w:rsidRPr="00BC60E8" w:rsidRDefault="00797F99" w:rsidP="0070101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Göç (2008) </w:t>
      </w:r>
      <w:r w:rsidR="002373E4" w:rsidRPr="00BC60E8">
        <w:rPr>
          <w:rFonts w:ascii="Times New Roman" w:hAnsi="Times New Roman" w:cs="Times New Roman"/>
          <w:sz w:val="24"/>
          <w:szCs w:val="24"/>
        </w:rPr>
        <w:t xml:space="preserve">10. sınıfta öğrenim gören 181 öğrenci katılımıyla mükemmelliyetçiliğin yaşam doyumu ve akademik başarı üzerindeki yordayıcı rolünü araştırmıştır. Araştırma verilerini elde etmek için Frost Çok Boyutlu Mükemmelliyetçilik Ölçeği (ÇBMÖ-F), Lise Öğrencilerinde Çok Boyutlu Yaşam Doyum Ölçeği (LÖÇBYDÖ) ve demografik bilgi formu kullanılmıştır. Araştırma sonunda olumlu mükemmelliyetçiliğin hem yaşam doyumunu hem de okul doyumunu pozitif yönde yordadığı görülmüştür. </w:t>
      </w:r>
    </w:p>
    <w:p w:rsidR="002373E4" w:rsidRPr="00EE32D0"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Dilmaç ve arkadaşlarının (2009) toplam 532 </w:t>
      </w:r>
      <w:r w:rsidRPr="00B35E37">
        <w:rPr>
          <w:rFonts w:ascii="Times New Roman" w:hAnsi="Times New Roman" w:cs="Times New Roman"/>
          <w:sz w:val="24"/>
          <w:szCs w:val="24"/>
        </w:rPr>
        <w:t>ilkö</w:t>
      </w:r>
      <w:r>
        <w:rPr>
          <w:rFonts w:ascii="Times New Roman" w:hAnsi="Times New Roman" w:cs="Times New Roman"/>
          <w:sz w:val="24"/>
          <w:szCs w:val="24"/>
        </w:rPr>
        <w:t>ğ</w:t>
      </w:r>
      <w:r w:rsidRPr="00B35E37">
        <w:rPr>
          <w:rFonts w:ascii="Times New Roman" w:hAnsi="Times New Roman" w:cs="Times New Roman"/>
          <w:sz w:val="24"/>
          <w:szCs w:val="24"/>
        </w:rPr>
        <w:t>retim II. Kademe ö</w:t>
      </w:r>
      <w:r>
        <w:rPr>
          <w:rFonts w:ascii="Times New Roman" w:hAnsi="Times New Roman" w:cs="Times New Roman"/>
          <w:sz w:val="24"/>
          <w:szCs w:val="24"/>
        </w:rPr>
        <w:t>ğrencisinde,</w:t>
      </w:r>
      <w:r w:rsidRPr="00B35E37">
        <w:rPr>
          <w:rFonts w:ascii="Times New Roman" w:hAnsi="Times New Roman" w:cs="Times New Roman"/>
          <w:sz w:val="24"/>
          <w:szCs w:val="24"/>
        </w:rPr>
        <w:t xml:space="preserve"> mükemmel</w:t>
      </w:r>
      <w:r>
        <w:rPr>
          <w:rFonts w:ascii="Times New Roman" w:hAnsi="Times New Roman" w:cs="Times New Roman"/>
          <w:sz w:val="24"/>
          <w:szCs w:val="24"/>
        </w:rPr>
        <w:t>l</w:t>
      </w:r>
      <w:r w:rsidRPr="00B35E37">
        <w:rPr>
          <w:rFonts w:ascii="Times New Roman" w:hAnsi="Times New Roman" w:cs="Times New Roman"/>
          <w:sz w:val="24"/>
          <w:szCs w:val="24"/>
        </w:rPr>
        <w:t>iyetçilik ki</w:t>
      </w:r>
      <w:r>
        <w:rPr>
          <w:rFonts w:ascii="Times New Roman" w:hAnsi="Times New Roman" w:cs="Times New Roman"/>
          <w:sz w:val="24"/>
          <w:szCs w:val="24"/>
        </w:rPr>
        <w:t>ş</w:t>
      </w:r>
      <w:r w:rsidRPr="00B35E37">
        <w:rPr>
          <w:rFonts w:ascii="Times New Roman" w:hAnsi="Times New Roman" w:cs="Times New Roman"/>
          <w:sz w:val="24"/>
          <w:szCs w:val="24"/>
        </w:rPr>
        <w:t>ilik özelliklerinin</w:t>
      </w:r>
      <w:r>
        <w:rPr>
          <w:rFonts w:ascii="Times New Roman" w:hAnsi="Times New Roman" w:cs="Times New Roman"/>
          <w:sz w:val="24"/>
          <w:szCs w:val="24"/>
        </w:rPr>
        <w:t xml:space="preserve"> </w:t>
      </w:r>
      <w:r w:rsidRPr="00B35E37">
        <w:rPr>
          <w:rFonts w:ascii="Times New Roman" w:hAnsi="Times New Roman" w:cs="Times New Roman"/>
          <w:sz w:val="24"/>
          <w:szCs w:val="24"/>
        </w:rPr>
        <w:t>mant</w:t>
      </w:r>
      <w:r>
        <w:rPr>
          <w:rFonts w:ascii="Times New Roman" w:hAnsi="Times New Roman" w:cs="Times New Roman"/>
          <w:sz w:val="24"/>
          <w:szCs w:val="24"/>
        </w:rPr>
        <w:t>ı</w:t>
      </w:r>
      <w:r w:rsidRPr="00B35E37">
        <w:rPr>
          <w:rFonts w:ascii="Times New Roman" w:hAnsi="Times New Roman" w:cs="Times New Roman"/>
          <w:sz w:val="24"/>
          <w:szCs w:val="24"/>
        </w:rPr>
        <w:t>kd</w:t>
      </w:r>
      <w:r>
        <w:rPr>
          <w:rFonts w:ascii="Times New Roman" w:hAnsi="Times New Roman" w:cs="Times New Roman"/>
          <w:sz w:val="24"/>
          <w:szCs w:val="24"/>
        </w:rPr>
        <w:t>ışı</w:t>
      </w:r>
      <w:r w:rsidRPr="00B35E37">
        <w:rPr>
          <w:rFonts w:ascii="Times New Roman" w:hAnsi="Times New Roman" w:cs="Times New Roman"/>
          <w:sz w:val="24"/>
          <w:szCs w:val="24"/>
        </w:rPr>
        <w:t xml:space="preserve"> inançlarla olan ili</w:t>
      </w:r>
      <w:r>
        <w:rPr>
          <w:rFonts w:ascii="Times New Roman" w:hAnsi="Times New Roman" w:cs="Times New Roman"/>
          <w:sz w:val="24"/>
          <w:szCs w:val="24"/>
        </w:rPr>
        <w:t>ş</w:t>
      </w:r>
      <w:r w:rsidRPr="00B35E37">
        <w:rPr>
          <w:rFonts w:ascii="Times New Roman" w:hAnsi="Times New Roman" w:cs="Times New Roman"/>
          <w:sz w:val="24"/>
          <w:szCs w:val="24"/>
        </w:rPr>
        <w:t>kisini belirlemek ve mant</w:t>
      </w:r>
      <w:r>
        <w:rPr>
          <w:rFonts w:ascii="Times New Roman" w:hAnsi="Times New Roman" w:cs="Times New Roman"/>
          <w:sz w:val="24"/>
          <w:szCs w:val="24"/>
        </w:rPr>
        <w:t>ı</w:t>
      </w:r>
      <w:r w:rsidRPr="00B35E37">
        <w:rPr>
          <w:rFonts w:ascii="Times New Roman" w:hAnsi="Times New Roman" w:cs="Times New Roman"/>
          <w:sz w:val="24"/>
          <w:szCs w:val="24"/>
        </w:rPr>
        <w:t>kd</w:t>
      </w:r>
      <w:r>
        <w:rPr>
          <w:rFonts w:ascii="Times New Roman" w:hAnsi="Times New Roman" w:cs="Times New Roman"/>
          <w:sz w:val="24"/>
          <w:szCs w:val="24"/>
        </w:rPr>
        <w:t>ışı</w:t>
      </w:r>
      <w:r w:rsidRPr="00B35E37">
        <w:rPr>
          <w:rFonts w:ascii="Times New Roman" w:hAnsi="Times New Roman" w:cs="Times New Roman"/>
          <w:sz w:val="24"/>
          <w:szCs w:val="24"/>
        </w:rPr>
        <w:t xml:space="preserve"> inançlar</w:t>
      </w:r>
      <w:r>
        <w:rPr>
          <w:rFonts w:ascii="Times New Roman" w:hAnsi="Times New Roman" w:cs="Times New Roman"/>
          <w:sz w:val="24"/>
          <w:szCs w:val="24"/>
        </w:rPr>
        <w:t>ı</w:t>
      </w:r>
      <w:r w:rsidRPr="00B35E37">
        <w:rPr>
          <w:rFonts w:ascii="Times New Roman" w:hAnsi="Times New Roman" w:cs="Times New Roman"/>
          <w:sz w:val="24"/>
          <w:szCs w:val="24"/>
        </w:rPr>
        <w:t>n mükemmel</w:t>
      </w:r>
      <w:r w:rsidR="00251474">
        <w:rPr>
          <w:rFonts w:ascii="Times New Roman" w:hAnsi="Times New Roman" w:cs="Times New Roman"/>
          <w:sz w:val="24"/>
          <w:szCs w:val="24"/>
        </w:rPr>
        <w:t>l</w:t>
      </w:r>
      <w:r w:rsidRPr="00B35E37">
        <w:rPr>
          <w:rFonts w:ascii="Times New Roman" w:hAnsi="Times New Roman" w:cs="Times New Roman"/>
          <w:sz w:val="24"/>
          <w:szCs w:val="24"/>
        </w:rPr>
        <w:t>iyetçilik özelliklerini</w:t>
      </w:r>
      <w:r>
        <w:rPr>
          <w:rFonts w:ascii="Times New Roman" w:hAnsi="Times New Roman" w:cs="Times New Roman"/>
          <w:sz w:val="24"/>
          <w:szCs w:val="24"/>
        </w:rPr>
        <w:t xml:space="preserve"> </w:t>
      </w:r>
      <w:r w:rsidRPr="00B35E37">
        <w:rPr>
          <w:rFonts w:ascii="Times New Roman" w:hAnsi="Times New Roman" w:cs="Times New Roman"/>
          <w:sz w:val="24"/>
          <w:szCs w:val="24"/>
        </w:rPr>
        <w:t>yorday</w:t>
      </w:r>
      <w:r>
        <w:rPr>
          <w:rFonts w:ascii="Times New Roman" w:hAnsi="Times New Roman" w:cs="Times New Roman"/>
          <w:sz w:val="24"/>
          <w:szCs w:val="24"/>
        </w:rPr>
        <w:t>ı</w:t>
      </w:r>
      <w:r w:rsidRPr="00B35E37">
        <w:rPr>
          <w:rFonts w:ascii="Times New Roman" w:hAnsi="Times New Roman" w:cs="Times New Roman"/>
          <w:sz w:val="24"/>
          <w:szCs w:val="24"/>
        </w:rPr>
        <w:t>p yordamad</w:t>
      </w:r>
      <w:r>
        <w:rPr>
          <w:rFonts w:ascii="Times New Roman" w:hAnsi="Times New Roman" w:cs="Times New Roman"/>
          <w:sz w:val="24"/>
          <w:szCs w:val="24"/>
        </w:rPr>
        <w:t>ığını saptamak amacıyla bir araştırma gerçekleştirmişlerdir</w:t>
      </w:r>
      <w:r w:rsidRPr="00B35E37">
        <w:rPr>
          <w:rFonts w:ascii="Times New Roman" w:hAnsi="Times New Roman" w:cs="Times New Roman"/>
          <w:sz w:val="24"/>
          <w:szCs w:val="24"/>
        </w:rPr>
        <w:t>.</w:t>
      </w:r>
      <w:r>
        <w:rPr>
          <w:rFonts w:ascii="Times New Roman" w:hAnsi="Times New Roman" w:cs="Times New Roman"/>
          <w:sz w:val="24"/>
          <w:szCs w:val="24"/>
        </w:rPr>
        <w:t xml:space="preserve"> </w:t>
      </w:r>
      <w:r w:rsidRPr="00B35E37">
        <w:rPr>
          <w:rFonts w:ascii="Times New Roman" w:hAnsi="Times New Roman" w:cs="Times New Roman"/>
          <w:sz w:val="24"/>
          <w:szCs w:val="24"/>
        </w:rPr>
        <w:t>Ara</w:t>
      </w:r>
      <w:r>
        <w:rPr>
          <w:rFonts w:ascii="Times New Roman" w:hAnsi="Times New Roman" w:cs="Times New Roman"/>
          <w:sz w:val="24"/>
          <w:szCs w:val="24"/>
        </w:rPr>
        <w:t>ştırma</w:t>
      </w:r>
      <w:r w:rsidRPr="00B35E37">
        <w:rPr>
          <w:rFonts w:ascii="Times New Roman" w:hAnsi="Times New Roman" w:cs="Times New Roman"/>
          <w:sz w:val="24"/>
          <w:szCs w:val="24"/>
        </w:rPr>
        <w:t xml:space="preserve"> sonuçlar</w:t>
      </w:r>
      <w:r>
        <w:rPr>
          <w:rFonts w:ascii="Times New Roman" w:hAnsi="Times New Roman" w:cs="Times New Roman"/>
          <w:sz w:val="24"/>
          <w:szCs w:val="24"/>
        </w:rPr>
        <w:t>ı</w:t>
      </w:r>
      <w:r w:rsidRPr="00B35E37">
        <w:rPr>
          <w:rFonts w:ascii="Times New Roman" w:hAnsi="Times New Roman" w:cs="Times New Roman"/>
          <w:sz w:val="24"/>
          <w:szCs w:val="24"/>
        </w:rPr>
        <w:t>na göre; mant</w:t>
      </w:r>
      <w:r>
        <w:rPr>
          <w:rFonts w:ascii="Times New Roman" w:hAnsi="Times New Roman" w:cs="Times New Roman"/>
          <w:sz w:val="24"/>
          <w:szCs w:val="24"/>
        </w:rPr>
        <w:t>ı</w:t>
      </w:r>
      <w:r w:rsidRPr="00B35E37">
        <w:rPr>
          <w:rFonts w:ascii="Times New Roman" w:hAnsi="Times New Roman" w:cs="Times New Roman"/>
          <w:sz w:val="24"/>
          <w:szCs w:val="24"/>
        </w:rPr>
        <w:t>kd</w:t>
      </w:r>
      <w:r>
        <w:rPr>
          <w:rFonts w:ascii="Times New Roman" w:hAnsi="Times New Roman" w:cs="Times New Roman"/>
          <w:sz w:val="24"/>
          <w:szCs w:val="24"/>
        </w:rPr>
        <w:t>ışı</w:t>
      </w:r>
      <w:r w:rsidRPr="00B35E37">
        <w:rPr>
          <w:rFonts w:ascii="Times New Roman" w:hAnsi="Times New Roman" w:cs="Times New Roman"/>
          <w:sz w:val="24"/>
          <w:szCs w:val="24"/>
        </w:rPr>
        <w:t xml:space="preserve"> inançlar ile</w:t>
      </w:r>
      <w:r>
        <w:rPr>
          <w:rFonts w:ascii="Times New Roman" w:hAnsi="Times New Roman" w:cs="Times New Roman"/>
          <w:sz w:val="24"/>
          <w:szCs w:val="24"/>
        </w:rPr>
        <w:t xml:space="preserve"> </w:t>
      </w:r>
      <w:r w:rsidRPr="00B35E37">
        <w:rPr>
          <w:rFonts w:ascii="Times New Roman" w:hAnsi="Times New Roman" w:cs="Times New Roman"/>
          <w:sz w:val="24"/>
          <w:szCs w:val="24"/>
        </w:rPr>
        <w:t>mükemme</w:t>
      </w:r>
      <w:r w:rsidR="00251474">
        <w:rPr>
          <w:rFonts w:ascii="Times New Roman" w:hAnsi="Times New Roman" w:cs="Times New Roman"/>
          <w:sz w:val="24"/>
          <w:szCs w:val="24"/>
        </w:rPr>
        <w:t>l</w:t>
      </w:r>
      <w:r w:rsidRPr="00B35E37">
        <w:rPr>
          <w:rFonts w:ascii="Times New Roman" w:hAnsi="Times New Roman" w:cs="Times New Roman"/>
          <w:sz w:val="24"/>
          <w:szCs w:val="24"/>
        </w:rPr>
        <w:t>liyetçilik alt boyutlar</w:t>
      </w:r>
      <w:r>
        <w:rPr>
          <w:rFonts w:ascii="Times New Roman" w:hAnsi="Times New Roman" w:cs="Times New Roman"/>
          <w:sz w:val="24"/>
          <w:szCs w:val="24"/>
        </w:rPr>
        <w:t>ı</w:t>
      </w:r>
      <w:r w:rsidRPr="00B35E37">
        <w:rPr>
          <w:rFonts w:ascii="Times New Roman" w:hAnsi="Times New Roman" w:cs="Times New Roman"/>
          <w:sz w:val="24"/>
          <w:szCs w:val="24"/>
        </w:rPr>
        <w:t>ndan hatalara kar</w:t>
      </w:r>
      <w:r>
        <w:rPr>
          <w:rFonts w:ascii="Times New Roman" w:hAnsi="Times New Roman" w:cs="Times New Roman"/>
          <w:sz w:val="24"/>
          <w:szCs w:val="24"/>
        </w:rPr>
        <w:t>şı</w:t>
      </w:r>
      <w:r w:rsidRPr="00B35E37">
        <w:rPr>
          <w:rFonts w:ascii="Times New Roman" w:hAnsi="Times New Roman" w:cs="Times New Roman"/>
          <w:sz w:val="24"/>
          <w:szCs w:val="24"/>
        </w:rPr>
        <w:t xml:space="preserve"> </w:t>
      </w:r>
      <w:r>
        <w:rPr>
          <w:rFonts w:ascii="Times New Roman" w:hAnsi="Times New Roman" w:cs="Times New Roman"/>
          <w:sz w:val="24"/>
          <w:szCs w:val="24"/>
        </w:rPr>
        <w:t xml:space="preserve">ilgi, </w:t>
      </w:r>
      <w:r w:rsidRPr="00B35E37">
        <w:rPr>
          <w:rFonts w:ascii="Times New Roman" w:hAnsi="Times New Roman" w:cs="Times New Roman"/>
          <w:sz w:val="24"/>
          <w:szCs w:val="24"/>
        </w:rPr>
        <w:t>davran</w:t>
      </w:r>
      <w:r>
        <w:rPr>
          <w:rFonts w:ascii="Times New Roman" w:hAnsi="Times New Roman" w:cs="Times New Roman"/>
          <w:sz w:val="24"/>
          <w:szCs w:val="24"/>
        </w:rPr>
        <w:t>ış</w:t>
      </w:r>
      <w:r w:rsidRPr="00B35E37">
        <w:rPr>
          <w:rFonts w:ascii="Times New Roman" w:hAnsi="Times New Roman" w:cs="Times New Roman"/>
          <w:sz w:val="24"/>
          <w:szCs w:val="24"/>
        </w:rPr>
        <w:t xml:space="preserve">lardan </w:t>
      </w:r>
      <w:r>
        <w:rPr>
          <w:rFonts w:ascii="Times New Roman" w:hAnsi="Times New Roman" w:cs="Times New Roman"/>
          <w:sz w:val="24"/>
          <w:szCs w:val="24"/>
        </w:rPr>
        <w:t>ş</w:t>
      </w:r>
      <w:r w:rsidRPr="00B35E37">
        <w:rPr>
          <w:rFonts w:ascii="Times New Roman" w:hAnsi="Times New Roman" w:cs="Times New Roman"/>
          <w:sz w:val="24"/>
          <w:szCs w:val="24"/>
        </w:rPr>
        <w:t>üphe, aile beklentileri ve ebeveynsel</w:t>
      </w:r>
      <w:r>
        <w:rPr>
          <w:rFonts w:ascii="Times New Roman" w:hAnsi="Times New Roman" w:cs="Times New Roman"/>
          <w:sz w:val="24"/>
          <w:szCs w:val="24"/>
        </w:rPr>
        <w:t xml:space="preserve"> </w:t>
      </w:r>
      <w:r w:rsidRPr="00B35E37">
        <w:rPr>
          <w:rFonts w:ascii="Times New Roman" w:hAnsi="Times New Roman" w:cs="Times New Roman"/>
          <w:sz w:val="24"/>
          <w:szCs w:val="24"/>
        </w:rPr>
        <w:t>ele</w:t>
      </w:r>
      <w:r>
        <w:rPr>
          <w:rFonts w:ascii="Times New Roman" w:hAnsi="Times New Roman" w:cs="Times New Roman"/>
          <w:sz w:val="24"/>
          <w:szCs w:val="24"/>
        </w:rPr>
        <w:t>ş</w:t>
      </w:r>
      <w:r w:rsidRPr="00B35E37">
        <w:rPr>
          <w:rFonts w:ascii="Times New Roman" w:hAnsi="Times New Roman" w:cs="Times New Roman"/>
          <w:sz w:val="24"/>
          <w:szCs w:val="24"/>
        </w:rPr>
        <w:t>tiri aras</w:t>
      </w:r>
      <w:r>
        <w:rPr>
          <w:rFonts w:ascii="Times New Roman" w:hAnsi="Times New Roman" w:cs="Times New Roman"/>
          <w:sz w:val="24"/>
          <w:szCs w:val="24"/>
        </w:rPr>
        <w:t>ı</w:t>
      </w:r>
      <w:r w:rsidRPr="00B35E37">
        <w:rPr>
          <w:rFonts w:ascii="Times New Roman" w:hAnsi="Times New Roman" w:cs="Times New Roman"/>
          <w:sz w:val="24"/>
          <w:szCs w:val="24"/>
        </w:rPr>
        <w:t xml:space="preserve">nda </w:t>
      </w:r>
      <w:r w:rsidR="00920A56">
        <w:rPr>
          <w:rFonts w:ascii="Times New Roman" w:hAnsi="Times New Roman" w:cs="Times New Roman"/>
          <w:sz w:val="24"/>
          <w:szCs w:val="24"/>
        </w:rPr>
        <w:t xml:space="preserve">olumlu </w:t>
      </w:r>
      <w:r w:rsidRPr="00B35E37">
        <w:rPr>
          <w:rFonts w:ascii="Times New Roman" w:hAnsi="Times New Roman" w:cs="Times New Roman"/>
          <w:sz w:val="24"/>
          <w:szCs w:val="24"/>
        </w:rPr>
        <w:t>yönde anlaml</w:t>
      </w:r>
      <w:r>
        <w:rPr>
          <w:rFonts w:ascii="Times New Roman" w:hAnsi="Times New Roman" w:cs="Times New Roman"/>
          <w:sz w:val="24"/>
          <w:szCs w:val="24"/>
        </w:rPr>
        <w:t>ı</w:t>
      </w:r>
      <w:r w:rsidRPr="00B35E37">
        <w:rPr>
          <w:rFonts w:ascii="Times New Roman" w:hAnsi="Times New Roman" w:cs="Times New Roman"/>
          <w:sz w:val="24"/>
          <w:szCs w:val="24"/>
        </w:rPr>
        <w:t xml:space="preserve"> ili</w:t>
      </w:r>
      <w:r>
        <w:rPr>
          <w:rFonts w:ascii="Times New Roman" w:hAnsi="Times New Roman" w:cs="Times New Roman"/>
          <w:sz w:val="24"/>
          <w:szCs w:val="24"/>
        </w:rPr>
        <w:t>ş</w:t>
      </w:r>
      <w:r w:rsidRPr="00B35E37">
        <w:rPr>
          <w:rFonts w:ascii="Times New Roman" w:hAnsi="Times New Roman" w:cs="Times New Roman"/>
          <w:sz w:val="24"/>
          <w:szCs w:val="24"/>
        </w:rPr>
        <w:t>kiler bulunmu</w:t>
      </w:r>
      <w:r>
        <w:rPr>
          <w:rFonts w:ascii="Times New Roman" w:hAnsi="Times New Roman" w:cs="Times New Roman"/>
          <w:sz w:val="24"/>
          <w:szCs w:val="24"/>
        </w:rPr>
        <w:t>ş</w:t>
      </w:r>
      <w:r w:rsidRPr="00B35E37">
        <w:rPr>
          <w:rFonts w:ascii="Times New Roman" w:hAnsi="Times New Roman" w:cs="Times New Roman"/>
          <w:sz w:val="24"/>
          <w:szCs w:val="24"/>
        </w:rPr>
        <w:t xml:space="preserve">tur. </w:t>
      </w:r>
    </w:p>
    <w:p w:rsidR="002373E4" w:rsidRPr="00362E9F" w:rsidRDefault="002373E4" w:rsidP="00E94F01">
      <w:pPr>
        <w:autoSpaceDE w:val="0"/>
        <w:autoSpaceDN w:val="0"/>
        <w:adjustRightInd w:val="0"/>
        <w:spacing w:before="480" w:after="240" w:line="360" w:lineRule="auto"/>
        <w:rPr>
          <w:rFonts w:ascii="Times New Roman" w:hAnsi="Times New Roman" w:cs="Times New Roman"/>
          <w:b/>
          <w:bCs/>
          <w:sz w:val="24"/>
          <w:szCs w:val="24"/>
        </w:rPr>
      </w:pPr>
      <w:r>
        <w:rPr>
          <w:rFonts w:ascii="Times New Roman" w:hAnsi="Times New Roman" w:cs="Times New Roman"/>
          <w:b/>
          <w:bCs/>
          <w:sz w:val="24"/>
          <w:szCs w:val="24"/>
        </w:rPr>
        <w:t>3.2</w:t>
      </w:r>
      <w:r w:rsidRPr="00906379">
        <w:rPr>
          <w:rFonts w:ascii="Times New Roman" w:hAnsi="Times New Roman" w:cs="Times New Roman"/>
          <w:b/>
          <w:bCs/>
          <w:sz w:val="24"/>
          <w:szCs w:val="24"/>
        </w:rPr>
        <w:t>. İŞ DOYUMU – YAŞAM DOYUMU ARAŞTIRMALARI</w:t>
      </w:r>
    </w:p>
    <w:p w:rsidR="002373E4" w:rsidRPr="00897935"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sidRPr="00B40A3B">
        <w:rPr>
          <w:rFonts w:ascii="Times New Roman" w:hAnsi="Times New Roman" w:cs="Times New Roman"/>
          <w:sz w:val="24"/>
          <w:szCs w:val="24"/>
        </w:rPr>
        <w:t>Bu bölümde</w:t>
      </w:r>
      <w:r>
        <w:rPr>
          <w:rFonts w:ascii="Times New Roman" w:hAnsi="Times New Roman" w:cs="Times New Roman"/>
          <w:sz w:val="24"/>
          <w:szCs w:val="24"/>
        </w:rPr>
        <w:t xml:space="preserve">, iş doyumu ve yaşam doyumu kavramlarının psikolojik danışman ve çeşitli </w:t>
      </w:r>
      <w:proofErr w:type="gramStart"/>
      <w:r>
        <w:rPr>
          <w:rFonts w:ascii="Times New Roman" w:hAnsi="Times New Roman" w:cs="Times New Roman"/>
          <w:sz w:val="24"/>
          <w:szCs w:val="24"/>
        </w:rPr>
        <w:t>branşlardaki</w:t>
      </w:r>
      <w:proofErr w:type="gramEnd"/>
      <w:r>
        <w:rPr>
          <w:rFonts w:ascii="Times New Roman" w:hAnsi="Times New Roman" w:cs="Times New Roman"/>
          <w:sz w:val="24"/>
          <w:szCs w:val="24"/>
        </w:rPr>
        <w:t xml:space="preserve"> öğretmenlerle </w:t>
      </w:r>
      <w:r w:rsidRPr="00B40A3B">
        <w:rPr>
          <w:rFonts w:ascii="Times New Roman" w:hAnsi="Times New Roman" w:cs="Times New Roman"/>
          <w:sz w:val="24"/>
          <w:szCs w:val="24"/>
        </w:rPr>
        <w:t xml:space="preserve">yurt dışında </w:t>
      </w:r>
      <w:r>
        <w:rPr>
          <w:rFonts w:ascii="Times New Roman" w:hAnsi="Times New Roman" w:cs="Times New Roman"/>
          <w:sz w:val="24"/>
          <w:szCs w:val="24"/>
        </w:rPr>
        <w:t xml:space="preserve">ve </w:t>
      </w:r>
      <w:r w:rsidRPr="00B40A3B">
        <w:rPr>
          <w:rFonts w:ascii="Times New Roman" w:hAnsi="Times New Roman" w:cs="Times New Roman"/>
          <w:sz w:val="24"/>
          <w:szCs w:val="24"/>
        </w:rPr>
        <w:t xml:space="preserve">yurt içinde </w:t>
      </w:r>
      <w:r>
        <w:rPr>
          <w:rFonts w:ascii="Times New Roman" w:hAnsi="Times New Roman" w:cs="Times New Roman"/>
          <w:sz w:val="24"/>
          <w:szCs w:val="24"/>
        </w:rPr>
        <w:t>gerçekleşti</w:t>
      </w:r>
      <w:r w:rsidR="00F6329B">
        <w:rPr>
          <w:rFonts w:ascii="Times New Roman" w:hAnsi="Times New Roman" w:cs="Times New Roman"/>
          <w:sz w:val="24"/>
          <w:szCs w:val="24"/>
        </w:rPr>
        <w:t xml:space="preserve">rilen çalışmalar </w:t>
      </w:r>
      <w:r>
        <w:rPr>
          <w:rFonts w:ascii="Times New Roman" w:hAnsi="Times New Roman" w:cs="Times New Roman"/>
          <w:sz w:val="24"/>
          <w:szCs w:val="24"/>
        </w:rPr>
        <w:t>sunulmuştur.</w:t>
      </w:r>
    </w:p>
    <w:p w:rsidR="002373E4" w:rsidRDefault="002373E4" w:rsidP="008033F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Pr="00B40A3B">
        <w:rPr>
          <w:rFonts w:ascii="Times New Roman" w:hAnsi="Times New Roman" w:cs="Times New Roman"/>
          <w:b/>
          <w:bCs/>
          <w:sz w:val="24"/>
          <w:szCs w:val="24"/>
        </w:rPr>
        <w:t xml:space="preserve">.1. </w:t>
      </w:r>
      <w:r w:rsidR="00084A08" w:rsidRPr="00B40A3B">
        <w:rPr>
          <w:rFonts w:ascii="Times New Roman" w:hAnsi="Times New Roman" w:cs="Times New Roman"/>
          <w:b/>
          <w:bCs/>
          <w:sz w:val="24"/>
          <w:szCs w:val="24"/>
        </w:rPr>
        <w:t>İŞ DOYUMU – YAŞAM DOYUMU YURTDIŞI ARAŞTIRMALARI</w:t>
      </w:r>
      <w:r w:rsidR="00084A08">
        <w:rPr>
          <w:rFonts w:ascii="Times New Roman" w:hAnsi="Times New Roman" w:cs="Times New Roman"/>
          <w:b/>
          <w:bCs/>
          <w:sz w:val="24"/>
          <w:szCs w:val="24"/>
        </w:rPr>
        <w:t xml:space="preserve"> </w:t>
      </w:r>
    </w:p>
    <w:p w:rsidR="00DD30B7" w:rsidRDefault="00DD30B7"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Araştırmanın amacı doğrultusunda psikolojik danışmanlarla yurt dışında gerçekleştirilen iki araştırmaya baktığımızda, iş doyumu</w:t>
      </w:r>
      <w:r w:rsidR="00871E3B">
        <w:rPr>
          <w:rFonts w:ascii="Times New Roman" w:hAnsi="Times New Roman" w:cs="Times New Roman"/>
          <w:sz w:val="24"/>
          <w:szCs w:val="24"/>
        </w:rPr>
        <w:t xml:space="preserve"> ve yaşam doyumu</w:t>
      </w:r>
      <w:r>
        <w:rPr>
          <w:rFonts w:ascii="Times New Roman" w:hAnsi="Times New Roman" w:cs="Times New Roman"/>
          <w:sz w:val="24"/>
          <w:szCs w:val="24"/>
        </w:rPr>
        <w:t xml:space="preserve"> üzerinde demografik değişkenlerin etkisinin çok fazla olmadığını görmekteyiz.</w:t>
      </w:r>
      <w:r w:rsidR="00871E3B">
        <w:rPr>
          <w:rFonts w:ascii="Times New Roman" w:hAnsi="Times New Roman" w:cs="Times New Roman"/>
          <w:sz w:val="24"/>
          <w:szCs w:val="24"/>
        </w:rPr>
        <w:t xml:space="preserve"> Ayrıca öğretmenlerin yaşam doyumlarından çok iş doyum düzeylerini belirlemeye yönelik araştırmaların gerçekleştirildiği görülmektedir.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sidRPr="00A23E72">
        <w:rPr>
          <w:rFonts w:ascii="Times New Roman" w:hAnsi="Times New Roman" w:cs="Times New Roman"/>
          <w:sz w:val="24"/>
          <w:szCs w:val="24"/>
        </w:rPr>
        <w:t>Wiggins (1984)</w:t>
      </w:r>
      <w:r w:rsidRPr="001E52A6">
        <w:rPr>
          <w:rFonts w:ascii="Times New Roman" w:hAnsi="Times New Roman" w:cs="Times New Roman"/>
          <w:b/>
          <w:bCs/>
          <w:sz w:val="24"/>
          <w:szCs w:val="24"/>
        </w:rPr>
        <w:t>’</w:t>
      </w:r>
      <w:r w:rsidR="00CA4001">
        <w:rPr>
          <w:rFonts w:ascii="Times New Roman" w:hAnsi="Times New Roman" w:cs="Times New Roman"/>
          <w:sz w:val="24"/>
          <w:szCs w:val="24"/>
        </w:rPr>
        <w:t xml:space="preserve">in </w:t>
      </w:r>
      <w:r w:rsidRPr="0047711F">
        <w:rPr>
          <w:rFonts w:ascii="Times New Roman" w:hAnsi="Times New Roman" w:cs="Times New Roman"/>
          <w:sz w:val="24"/>
          <w:szCs w:val="24"/>
        </w:rPr>
        <w:t>123 okul danışmanı üzerinde yürüttüğü çalışmada</w:t>
      </w:r>
      <w:r>
        <w:rPr>
          <w:rFonts w:ascii="Times New Roman" w:hAnsi="Times New Roman" w:cs="Times New Roman"/>
          <w:sz w:val="24"/>
          <w:szCs w:val="24"/>
        </w:rPr>
        <w:t xml:space="preserve"> </w:t>
      </w:r>
      <w:r w:rsidRPr="0047711F">
        <w:rPr>
          <w:rFonts w:ascii="Times New Roman" w:hAnsi="Times New Roman" w:cs="Times New Roman"/>
          <w:sz w:val="24"/>
          <w:szCs w:val="24"/>
        </w:rPr>
        <w:t>cinsiyet, yaş ve çalışılan süre değişkenlerinin iş doyumunun yordanmasında</w:t>
      </w:r>
      <w:r>
        <w:rPr>
          <w:rFonts w:ascii="Times New Roman" w:hAnsi="Times New Roman" w:cs="Times New Roman"/>
          <w:sz w:val="24"/>
          <w:szCs w:val="24"/>
        </w:rPr>
        <w:t xml:space="preserve"> </w:t>
      </w:r>
      <w:r w:rsidRPr="0047711F">
        <w:rPr>
          <w:rFonts w:ascii="Times New Roman" w:hAnsi="Times New Roman" w:cs="Times New Roman"/>
          <w:sz w:val="24"/>
          <w:szCs w:val="24"/>
        </w:rPr>
        <w:t>belirleyici faktörler olmadıkları; yani bu değişkenlerin danışmanların iş</w:t>
      </w:r>
      <w:r>
        <w:rPr>
          <w:rFonts w:ascii="Times New Roman" w:hAnsi="Times New Roman" w:cs="Times New Roman"/>
          <w:sz w:val="24"/>
          <w:szCs w:val="24"/>
        </w:rPr>
        <w:t xml:space="preserve"> </w:t>
      </w:r>
      <w:r w:rsidRPr="0047711F">
        <w:rPr>
          <w:rFonts w:ascii="Times New Roman" w:hAnsi="Times New Roman" w:cs="Times New Roman"/>
          <w:sz w:val="24"/>
          <w:szCs w:val="24"/>
        </w:rPr>
        <w:t xml:space="preserve">doyumları üzerindeki etkilerinin </w:t>
      </w:r>
      <w:r w:rsidRPr="0047711F">
        <w:rPr>
          <w:rFonts w:ascii="Times New Roman" w:hAnsi="Times New Roman" w:cs="Times New Roman"/>
          <w:sz w:val="24"/>
          <w:szCs w:val="24"/>
        </w:rPr>
        <w:lastRenderedPageBreak/>
        <w:t>önemsiz olduğu sonucuna varılmıştır. Buna</w:t>
      </w:r>
      <w:r>
        <w:rPr>
          <w:rFonts w:ascii="Times New Roman" w:hAnsi="Times New Roman" w:cs="Times New Roman"/>
          <w:sz w:val="24"/>
          <w:szCs w:val="24"/>
        </w:rPr>
        <w:t xml:space="preserve"> </w:t>
      </w:r>
      <w:r w:rsidRPr="0047711F">
        <w:rPr>
          <w:rFonts w:ascii="Times New Roman" w:hAnsi="Times New Roman" w:cs="Times New Roman"/>
          <w:sz w:val="24"/>
          <w:szCs w:val="24"/>
        </w:rPr>
        <w:t>karşılık zamanla ilgili değişkenlerin birbirleriyle olan ilişkileri beklendiği gibi</w:t>
      </w:r>
      <w:r>
        <w:rPr>
          <w:rFonts w:ascii="Times New Roman" w:hAnsi="Times New Roman" w:cs="Times New Roman"/>
          <w:sz w:val="24"/>
          <w:szCs w:val="24"/>
        </w:rPr>
        <w:t xml:space="preserve"> </w:t>
      </w:r>
      <w:r w:rsidRPr="0047711F">
        <w:rPr>
          <w:rFonts w:ascii="Times New Roman" w:hAnsi="Times New Roman" w:cs="Times New Roman"/>
          <w:sz w:val="24"/>
          <w:szCs w:val="24"/>
        </w:rPr>
        <w:t>yüksek çıkmasına rağmen, çok fazla faktör dikkate alındığında kişilik</w:t>
      </w:r>
      <w:r>
        <w:rPr>
          <w:rFonts w:ascii="Times New Roman" w:hAnsi="Times New Roman" w:cs="Times New Roman"/>
          <w:sz w:val="24"/>
          <w:szCs w:val="24"/>
        </w:rPr>
        <w:t xml:space="preserve"> </w:t>
      </w:r>
      <w:r w:rsidRPr="0047711F">
        <w:rPr>
          <w:rFonts w:ascii="Times New Roman" w:hAnsi="Times New Roman" w:cs="Times New Roman"/>
          <w:sz w:val="24"/>
          <w:szCs w:val="24"/>
        </w:rPr>
        <w:t>değişkenleri ile iş doyumu arasında anlamlı düzeyde bir ilişki olmadığı</w:t>
      </w:r>
      <w:r>
        <w:rPr>
          <w:rFonts w:ascii="Times New Roman" w:hAnsi="Times New Roman" w:cs="Times New Roman"/>
          <w:sz w:val="24"/>
          <w:szCs w:val="24"/>
        </w:rPr>
        <w:t xml:space="preserve"> </w:t>
      </w:r>
      <w:r w:rsidRPr="0047711F">
        <w:rPr>
          <w:rFonts w:ascii="Times New Roman" w:hAnsi="Times New Roman" w:cs="Times New Roman"/>
          <w:sz w:val="24"/>
          <w:szCs w:val="24"/>
        </w:rPr>
        <w:t>görülmüştür. Yine bu çalışmada, iş yerine uyum ve iş doyumu arasında</w:t>
      </w:r>
      <w:r>
        <w:rPr>
          <w:rFonts w:ascii="Times New Roman" w:hAnsi="Times New Roman" w:cs="Times New Roman"/>
          <w:sz w:val="24"/>
          <w:szCs w:val="24"/>
        </w:rPr>
        <w:t xml:space="preserve"> </w:t>
      </w:r>
      <w:r w:rsidRPr="0047711F">
        <w:rPr>
          <w:rFonts w:ascii="Times New Roman" w:hAnsi="Times New Roman" w:cs="Times New Roman"/>
          <w:sz w:val="24"/>
          <w:szCs w:val="24"/>
        </w:rPr>
        <w:t>anlamlı düzeyde bir ilişki bulunduğu belirlenirken; iş doyumu ile mesleki tercih</w:t>
      </w:r>
      <w:r>
        <w:rPr>
          <w:rFonts w:ascii="Times New Roman" w:hAnsi="Times New Roman" w:cs="Times New Roman"/>
          <w:sz w:val="24"/>
          <w:szCs w:val="24"/>
        </w:rPr>
        <w:t xml:space="preserve"> </w:t>
      </w:r>
      <w:proofErr w:type="gramStart"/>
      <w:r w:rsidRPr="0047711F">
        <w:rPr>
          <w:rFonts w:ascii="Times New Roman" w:hAnsi="Times New Roman" w:cs="Times New Roman"/>
          <w:sz w:val="24"/>
          <w:szCs w:val="24"/>
        </w:rPr>
        <w:t>envanterinin</w:t>
      </w:r>
      <w:proofErr w:type="gramEnd"/>
      <w:r w:rsidRPr="0047711F">
        <w:rPr>
          <w:rFonts w:ascii="Times New Roman" w:hAnsi="Times New Roman" w:cs="Times New Roman"/>
          <w:sz w:val="24"/>
          <w:szCs w:val="24"/>
        </w:rPr>
        <w:t xml:space="preserve"> sosyal bölümü arasında da anlamlı düzeyde bir ilişki söz</w:t>
      </w:r>
      <w:r>
        <w:rPr>
          <w:rFonts w:ascii="Times New Roman" w:hAnsi="Times New Roman" w:cs="Times New Roman"/>
          <w:sz w:val="24"/>
          <w:szCs w:val="24"/>
        </w:rPr>
        <w:t xml:space="preserve"> </w:t>
      </w:r>
      <w:r w:rsidRPr="0047711F">
        <w:rPr>
          <w:rFonts w:ascii="Times New Roman" w:hAnsi="Times New Roman" w:cs="Times New Roman"/>
          <w:sz w:val="24"/>
          <w:szCs w:val="24"/>
        </w:rPr>
        <w:t>konusudur. Araştırmanın diğer önemli bir bulgusu da, Holland’ın meslekler</w:t>
      </w:r>
      <w:r>
        <w:rPr>
          <w:rFonts w:ascii="Times New Roman" w:hAnsi="Times New Roman" w:cs="Times New Roman"/>
          <w:sz w:val="24"/>
          <w:szCs w:val="24"/>
        </w:rPr>
        <w:t xml:space="preserve"> </w:t>
      </w:r>
      <w:r w:rsidRPr="0047711F">
        <w:rPr>
          <w:rFonts w:ascii="Times New Roman" w:hAnsi="Times New Roman" w:cs="Times New Roman"/>
          <w:sz w:val="24"/>
          <w:szCs w:val="24"/>
        </w:rPr>
        <w:t>listesindeki değişkenlerden mesleki kıdem ile iş doyumu arasında anlamlı bir</w:t>
      </w:r>
      <w:r>
        <w:rPr>
          <w:rFonts w:ascii="Times New Roman" w:hAnsi="Times New Roman" w:cs="Times New Roman"/>
          <w:sz w:val="24"/>
          <w:szCs w:val="24"/>
        </w:rPr>
        <w:t xml:space="preserve"> </w:t>
      </w:r>
      <w:r w:rsidRPr="0047711F">
        <w:rPr>
          <w:rFonts w:ascii="Times New Roman" w:hAnsi="Times New Roman" w:cs="Times New Roman"/>
          <w:sz w:val="24"/>
          <w:szCs w:val="24"/>
        </w:rPr>
        <w:t>ilişkinin bulunduğunun belirlenmesidir.</w:t>
      </w:r>
    </w:p>
    <w:p w:rsidR="00DD30B7" w:rsidRDefault="00DD30B7" w:rsidP="00DD30B7">
      <w:pPr>
        <w:pStyle w:val="AralkYok"/>
        <w:spacing w:before="240" w:after="240" w:line="360" w:lineRule="auto"/>
        <w:ind w:firstLine="709"/>
        <w:jc w:val="both"/>
        <w:rPr>
          <w:rFonts w:ascii="Times New Roman" w:hAnsi="Times New Roman" w:cs="Times New Roman"/>
          <w:sz w:val="24"/>
          <w:szCs w:val="24"/>
        </w:rPr>
      </w:pPr>
      <w:r w:rsidRPr="00B05BF6">
        <w:rPr>
          <w:rFonts w:ascii="Times New Roman" w:hAnsi="Times New Roman" w:cs="Times New Roman"/>
          <w:sz w:val="24"/>
          <w:szCs w:val="24"/>
        </w:rPr>
        <w:t xml:space="preserve">Bryant </w:t>
      </w:r>
      <w:r>
        <w:rPr>
          <w:rFonts w:ascii="Times New Roman" w:hAnsi="Times New Roman" w:cs="Times New Roman"/>
          <w:sz w:val="24"/>
          <w:szCs w:val="24"/>
        </w:rPr>
        <w:t xml:space="preserve">ve arkadaşları </w:t>
      </w:r>
      <w:r w:rsidRPr="00B05BF6">
        <w:rPr>
          <w:rFonts w:ascii="Times New Roman" w:hAnsi="Times New Roman" w:cs="Times New Roman"/>
          <w:sz w:val="24"/>
          <w:szCs w:val="24"/>
        </w:rPr>
        <w:t>(2006)</w:t>
      </w:r>
      <w:r>
        <w:rPr>
          <w:rFonts w:ascii="Times New Roman" w:hAnsi="Times New Roman" w:cs="Times New Roman"/>
          <w:sz w:val="24"/>
          <w:szCs w:val="24"/>
        </w:rPr>
        <w:t xml:space="preserve"> ise</w:t>
      </w:r>
      <w:r w:rsidR="00E538DA">
        <w:rPr>
          <w:rFonts w:ascii="Times New Roman" w:hAnsi="Times New Roman" w:cs="Times New Roman"/>
          <w:sz w:val="24"/>
          <w:szCs w:val="24"/>
        </w:rPr>
        <w:t xml:space="preserve"> </w:t>
      </w:r>
      <w:r w:rsidRPr="00B05BF6">
        <w:rPr>
          <w:rFonts w:ascii="Times New Roman" w:hAnsi="Times New Roman" w:cs="Times New Roman"/>
          <w:sz w:val="24"/>
          <w:szCs w:val="24"/>
        </w:rPr>
        <w:t xml:space="preserve">kadın psikolojik danışmanlarda çoklu rol dengesi, iş doyumu ve yaşam doyumu arasındaki ilişkiyi araştırmıştır. Araştırma sonucunda iş doyumu yaşam doyumunun önemli bir yordayıcısı olarak kendini göstermiştir. Ayrıca araştırmada rol dengesini sağlayabilme yeteneği iş ve yaşam doyumuna olumlu yönde katkı sağladığı görülmüştür. Okulun bulunduğu yer, yaş ve kıdem değişkenleriyle yaşam doyumu arasında anlamlı bir ilişkiye rastlanmamıştır. </w:t>
      </w:r>
    </w:p>
    <w:p w:rsidR="00DD30B7" w:rsidRDefault="006A4F11" w:rsidP="00DD30B7">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Psikolojik danışmanlarla birlikte, diğer farklı </w:t>
      </w:r>
      <w:proofErr w:type="gramStart"/>
      <w:r>
        <w:rPr>
          <w:rFonts w:ascii="Times New Roman" w:hAnsi="Times New Roman" w:cs="Times New Roman"/>
          <w:sz w:val="24"/>
          <w:szCs w:val="24"/>
        </w:rPr>
        <w:t>branşlardaki</w:t>
      </w:r>
      <w:proofErr w:type="gramEnd"/>
      <w:r>
        <w:rPr>
          <w:rFonts w:ascii="Times New Roman" w:hAnsi="Times New Roman" w:cs="Times New Roman"/>
          <w:sz w:val="24"/>
          <w:szCs w:val="24"/>
        </w:rPr>
        <w:t xml:space="preserve"> öğretmenlerle yapılan araştırmalara baktığımızda yine iş doyum düzeyinde demografik değişkenlerin etkisinin çok fazla olmadığı görülmektedir.</w:t>
      </w:r>
    </w:p>
    <w:p w:rsidR="00216334" w:rsidRPr="00CD7C1C" w:rsidRDefault="00216334" w:rsidP="00216334">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 xml:space="preserve">Bentea ve Anghelache (2012) Romanya’da birinci kademe, ikinci kademe ve kolej okullarından rastgele seçilmiş toplam 122 öğretmenin çeşitli değişkenler açısından iş doyum düzeylerini karşılaştırmışlardır. Araştırma sonucunda cinsiyetin iş doyumu üzerinde bir etkisinin olmadığı bulgusuna ulaşılmıştır. Ayrıca okula bağlılıkları ve </w:t>
      </w:r>
      <w:r>
        <w:rPr>
          <w:rFonts w:ascii="Times New Roman" w:hAnsi="Times New Roman" w:cs="Times New Roman"/>
          <w:sz w:val="24"/>
          <w:szCs w:val="24"/>
        </w:rPr>
        <w:t xml:space="preserve">güdüleri </w:t>
      </w:r>
      <w:r w:rsidRPr="00CD7C1C">
        <w:rPr>
          <w:rFonts w:ascii="Times New Roman" w:hAnsi="Times New Roman" w:cs="Times New Roman"/>
          <w:sz w:val="24"/>
          <w:szCs w:val="24"/>
        </w:rPr>
        <w:t xml:space="preserve">yüksek olan öğretmenlerin iş doyumlarının da yüksek olduğu bulgusuna ulaşılmıştır. </w:t>
      </w:r>
    </w:p>
    <w:p w:rsidR="00216334" w:rsidRDefault="00216334" w:rsidP="00216334">
      <w:pPr>
        <w:pStyle w:val="AralkYok"/>
        <w:spacing w:before="240" w:after="240" w:line="360" w:lineRule="auto"/>
        <w:ind w:firstLine="709"/>
        <w:jc w:val="both"/>
        <w:rPr>
          <w:rFonts w:ascii="Times New Roman" w:hAnsi="Times New Roman" w:cs="Times New Roman"/>
          <w:sz w:val="24"/>
          <w:szCs w:val="24"/>
        </w:rPr>
      </w:pPr>
      <w:r w:rsidRPr="00BC60E8">
        <w:rPr>
          <w:rFonts w:ascii="Times New Roman" w:hAnsi="Times New Roman" w:cs="Times New Roman"/>
          <w:sz w:val="24"/>
          <w:szCs w:val="24"/>
        </w:rPr>
        <w:t>Reese, Johnson ve Campbell (2001), ikinci kademe beden eğitimi öğretmenlerinde iş doyumu</w:t>
      </w:r>
      <w:r>
        <w:rPr>
          <w:rFonts w:ascii="Times New Roman" w:hAnsi="Times New Roman" w:cs="Times New Roman"/>
          <w:sz w:val="24"/>
          <w:szCs w:val="24"/>
        </w:rPr>
        <w:t>nu</w:t>
      </w:r>
      <w:r w:rsidRPr="00BC60E8">
        <w:rPr>
          <w:rFonts w:ascii="Times New Roman" w:hAnsi="Times New Roman" w:cs="Times New Roman"/>
          <w:sz w:val="24"/>
          <w:szCs w:val="24"/>
        </w:rPr>
        <w:t xml:space="preserve"> ve iş stresini yaş, kıdem ve okul büyüklüğü demografik değişkenleriyle ilişkisini incelemişlerdir. Araştırma sonucunda yaş ve kıdem deği</w:t>
      </w:r>
      <w:r>
        <w:rPr>
          <w:rFonts w:ascii="Times New Roman" w:hAnsi="Times New Roman" w:cs="Times New Roman"/>
          <w:sz w:val="24"/>
          <w:szCs w:val="24"/>
        </w:rPr>
        <w:t>ş</w:t>
      </w:r>
      <w:r w:rsidRPr="00BC60E8">
        <w:rPr>
          <w:rFonts w:ascii="Times New Roman" w:hAnsi="Times New Roman" w:cs="Times New Roman"/>
          <w:sz w:val="24"/>
          <w:szCs w:val="24"/>
        </w:rPr>
        <w:t xml:space="preserve">kenlerinin iş doyumu ve iş stresiyle bir ilişkisinin olmadığı bulgusuna ulamışlardır. Ayrıca okul nüfusunun 1500 öğrenciyi aştığı okullarda okul büyüklüğü değişkeninin iş stresiyle </w:t>
      </w:r>
      <w:r>
        <w:rPr>
          <w:rFonts w:ascii="Times New Roman" w:hAnsi="Times New Roman" w:cs="Times New Roman"/>
          <w:sz w:val="24"/>
          <w:szCs w:val="24"/>
        </w:rPr>
        <w:t xml:space="preserve">olumlu </w:t>
      </w:r>
      <w:r w:rsidRPr="00BC60E8">
        <w:rPr>
          <w:rFonts w:ascii="Times New Roman" w:hAnsi="Times New Roman" w:cs="Times New Roman"/>
          <w:sz w:val="24"/>
          <w:szCs w:val="24"/>
        </w:rPr>
        <w:t xml:space="preserve">yönde; iş doyumuyla ise </w:t>
      </w:r>
      <w:r>
        <w:rPr>
          <w:rFonts w:ascii="Times New Roman" w:hAnsi="Times New Roman" w:cs="Times New Roman"/>
          <w:sz w:val="24"/>
          <w:szCs w:val="24"/>
        </w:rPr>
        <w:t xml:space="preserve">olumsuz </w:t>
      </w:r>
      <w:r w:rsidRPr="00BC60E8">
        <w:rPr>
          <w:rFonts w:ascii="Times New Roman" w:hAnsi="Times New Roman" w:cs="Times New Roman"/>
          <w:sz w:val="24"/>
          <w:szCs w:val="24"/>
        </w:rPr>
        <w:t>yönde anlamlı ilişkili olduğu bulgusunu ortaya koymuşlardır.</w:t>
      </w:r>
    </w:p>
    <w:p w:rsidR="00216334" w:rsidRDefault="00216334" w:rsidP="00216334">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lastRenderedPageBreak/>
        <w:t>Briones, Tabernero ve Arenas (2010), İspanya’da 68 ikinci kademe öğretmeninde iş doyumlarını</w:t>
      </w:r>
      <w:r>
        <w:rPr>
          <w:rFonts w:ascii="Times New Roman" w:hAnsi="Times New Roman" w:cs="Times New Roman"/>
          <w:sz w:val="24"/>
          <w:szCs w:val="24"/>
        </w:rPr>
        <w:t>n</w:t>
      </w:r>
      <w:r w:rsidRPr="00CD7C1C">
        <w:rPr>
          <w:rFonts w:ascii="Times New Roman" w:hAnsi="Times New Roman" w:cs="Times New Roman"/>
          <w:sz w:val="24"/>
          <w:szCs w:val="24"/>
        </w:rPr>
        <w:t xml:space="preserve"> çeşitli demografik ve psiko-sosyal değişkenlerle ilişkisini incelemişlerdir. Araştırma sonucunda iş doyumu düzeyinin kişisel başarı ve meslektaşlarından algılanan destekle pozitif yönde; duygusal tükenmişlikle ise negatif yönde ilişkili olduğu bulgusuna ulaşılmıştır. Ayrıca araştırma sonucunda algılanan öz-yeterliliğin iş doyumunun</w:t>
      </w:r>
      <w:r>
        <w:rPr>
          <w:rFonts w:ascii="Times New Roman" w:hAnsi="Times New Roman" w:cs="Times New Roman"/>
          <w:sz w:val="24"/>
          <w:szCs w:val="24"/>
        </w:rPr>
        <w:t xml:space="preserve"> olumlu </w:t>
      </w:r>
      <w:r w:rsidRPr="00CD7C1C">
        <w:rPr>
          <w:rFonts w:ascii="Times New Roman" w:hAnsi="Times New Roman" w:cs="Times New Roman"/>
          <w:sz w:val="24"/>
          <w:szCs w:val="24"/>
        </w:rPr>
        <w:t xml:space="preserve">yönde dolaylı; meslektaşlarından algılanan desteğin ve kişisel başarının ise </w:t>
      </w:r>
      <w:r w:rsidR="00CA4001">
        <w:rPr>
          <w:rFonts w:ascii="Times New Roman" w:hAnsi="Times New Roman" w:cs="Times New Roman"/>
          <w:sz w:val="24"/>
          <w:szCs w:val="24"/>
        </w:rPr>
        <w:t xml:space="preserve">pozitif yönde </w:t>
      </w:r>
      <w:r w:rsidRPr="00CD7C1C">
        <w:rPr>
          <w:rFonts w:ascii="Times New Roman" w:hAnsi="Times New Roman" w:cs="Times New Roman"/>
          <w:sz w:val="24"/>
          <w:szCs w:val="24"/>
        </w:rPr>
        <w:t>doğrudan bir yordayıcısı olduğu görülmüştür. Araştırmada cinsiyet, yaş ve kıdem demografik değişkenlerinin iş doyumuyla bir ilişkisinin olmadığı bulgusuna ulaşılmıştır.</w:t>
      </w:r>
    </w:p>
    <w:p w:rsidR="00216334" w:rsidRDefault="00216334" w:rsidP="00216334">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 xml:space="preserve">Mahmood ve arkadaşları (2011) Pakistan’daki aynı bölgeden 192 farklı okuldan rastgele seçilmiş toplam 785 ikinci kademe öğretmenlerinde iş doyumunu okulun bulunduğu bölge ve cinsiyet değişkenleri açısından incelemişlerdir. Araştırmalarında “Minnesota İş Doyum Ölçeğini” kullanmışlardır. Araştırma bulgularında kadınların erkeklere göre daha fazla işlerinden memnun oldukları ortaya çıkarken; okulun bulunduğu bölge değişkeninin iş doyumu üzerinde etkili olmadığı bulgusuna ulaşmışlardır. </w:t>
      </w:r>
    </w:p>
    <w:p w:rsidR="00216334" w:rsidRPr="00CD7C1C" w:rsidRDefault="00216334" w:rsidP="00216334">
      <w:pPr>
        <w:autoSpaceDE w:val="0"/>
        <w:autoSpaceDN w:val="0"/>
        <w:adjustRightInd w:val="0"/>
        <w:spacing w:before="240" w:after="240" w:line="360" w:lineRule="auto"/>
        <w:ind w:firstLine="709"/>
        <w:jc w:val="both"/>
        <w:rPr>
          <w:rFonts w:ascii="Times New Roman" w:hAnsi="Times New Roman" w:cs="Times New Roman"/>
          <w:sz w:val="24"/>
          <w:szCs w:val="24"/>
        </w:rPr>
      </w:pPr>
      <w:r w:rsidRPr="007D1413">
        <w:rPr>
          <w:rFonts w:ascii="Times New Roman" w:hAnsi="Times New Roman" w:cs="Times New Roman"/>
          <w:sz w:val="24"/>
          <w:szCs w:val="24"/>
        </w:rPr>
        <w:t>Hean ve Garrett (2001),</w:t>
      </w:r>
      <w:r w:rsidRPr="0047711F">
        <w:rPr>
          <w:rFonts w:ascii="Times New Roman" w:hAnsi="Times New Roman" w:cs="Times New Roman"/>
          <w:sz w:val="24"/>
          <w:szCs w:val="24"/>
        </w:rPr>
        <w:t xml:space="preserve"> gelişmekte olan ülkelerde ve özellikle Şili’de</w:t>
      </w:r>
      <w:r>
        <w:rPr>
          <w:rFonts w:ascii="Times New Roman" w:hAnsi="Times New Roman" w:cs="Times New Roman"/>
          <w:sz w:val="24"/>
          <w:szCs w:val="24"/>
        </w:rPr>
        <w:t xml:space="preserve"> </w:t>
      </w:r>
      <w:r w:rsidRPr="0047711F">
        <w:rPr>
          <w:rFonts w:ascii="Times New Roman" w:hAnsi="Times New Roman" w:cs="Times New Roman"/>
          <w:sz w:val="24"/>
          <w:szCs w:val="24"/>
        </w:rPr>
        <w:t>görev yapan öğretmenlerin iş doyumları ile yapılan araştırmaları gözden</w:t>
      </w:r>
      <w:r>
        <w:rPr>
          <w:rFonts w:ascii="Times New Roman" w:hAnsi="Times New Roman" w:cs="Times New Roman"/>
          <w:sz w:val="24"/>
          <w:szCs w:val="24"/>
        </w:rPr>
        <w:t xml:space="preserve"> </w:t>
      </w:r>
      <w:r w:rsidRPr="0047711F">
        <w:rPr>
          <w:rFonts w:ascii="Times New Roman" w:hAnsi="Times New Roman" w:cs="Times New Roman"/>
          <w:sz w:val="24"/>
          <w:szCs w:val="24"/>
        </w:rPr>
        <w:t>geçirmişler. Şili’de ikinci kademede görev yapan fen bilgisi öğretmenlerinin iş</w:t>
      </w:r>
      <w:r>
        <w:rPr>
          <w:rFonts w:ascii="Times New Roman" w:hAnsi="Times New Roman" w:cs="Times New Roman"/>
          <w:sz w:val="24"/>
          <w:szCs w:val="24"/>
        </w:rPr>
        <w:t xml:space="preserve"> </w:t>
      </w:r>
      <w:r w:rsidRPr="0047711F">
        <w:rPr>
          <w:rFonts w:ascii="Times New Roman" w:hAnsi="Times New Roman" w:cs="Times New Roman"/>
          <w:sz w:val="24"/>
          <w:szCs w:val="24"/>
        </w:rPr>
        <w:t>doyumlarının ve doyumsuzluklarının nedenlerini incelemişlerdir. Buna göre,</w:t>
      </w:r>
      <w:r>
        <w:rPr>
          <w:rFonts w:ascii="Times New Roman" w:hAnsi="Times New Roman" w:cs="Times New Roman"/>
          <w:sz w:val="24"/>
          <w:szCs w:val="24"/>
        </w:rPr>
        <w:t xml:space="preserve"> </w:t>
      </w:r>
      <w:r w:rsidRPr="0047711F">
        <w:rPr>
          <w:rFonts w:ascii="Times New Roman" w:hAnsi="Times New Roman" w:cs="Times New Roman"/>
          <w:sz w:val="24"/>
          <w:szCs w:val="24"/>
        </w:rPr>
        <w:t>öğre</w:t>
      </w:r>
      <w:r>
        <w:rPr>
          <w:rFonts w:ascii="Times New Roman" w:hAnsi="Times New Roman" w:cs="Times New Roman"/>
          <w:sz w:val="24"/>
          <w:szCs w:val="24"/>
        </w:rPr>
        <w:t>tmenler doyum faktörleri olarak</w:t>
      </w:r>
      <w:r w:rsidRPr="0047711F">
        <w:rPr>
          <w:rFonts w:ascii="Times New Roman" w:hAnsi="Times New Roman" w:cs="Times New Roman"/>
          <w:sz w:val="24"/>
          <w:szCs w:val="24"/>
        </w:rPr>
        <w:t xml:space="preserve"> öğrencileri ile etkileşimleri ve okuldaki</w:t>
      </w:r>
      <w:r>
        <w:rPr>
          <w:rFonts w:ascii="Times New Roman" w:hAnsi="Times New Roman" w:cs="Times New Roman"/>
          <w:sz w:val="24"/>
          <w:szCs w:val="24"/>
        </w:rPr>
        <w:t xml:space="preserve"> ilişkilerden söz ederken;</w:t>
      </w:r>
      <w:r w:rsidRPr="0047711F">
        <w:rPr>
          <w:rFonts w:ascii="Times New Roman" w:hAnsi="Times New Roman" w:cs="Times New Roman"/>
          <w:sz w:val="24"/>
          <w:szCs w:val="24"/>
        </w:rPr>
        <w:t xml:space="preserve"> do</w:t>
      </w:r>
      <w:r>
        <w:rPr>
          <w:rFonts w:ascii="Times New Roman" w:hAnsi="Times New Roman" w:cs="Times New Roman"/>
          <w:sz w:val="24"/>
          <w:szCs w:val="24"/>
        </w:rPr>
        <w:t>yumsuzluk kaynakları olarak ise</w:t>
      </w:r>
      <w:r w:rsidRPr="0047711F">
        <w:rPr>
          <w:rFonts w:ascii="Times New Roman" w:hAnsi="Times New Roman" w:cs="Times New Roman"/>
          <w:sz w:val="24"/>
          <w:szCs w:val="24"/>
        </w:rPr>
        <w:t xml:space="preserve"> düşük maaş,</w:t>
      </w:r>
      <w:r>
        <w:rPr>
          <w:rFonts w:ascii="Times New Roman" w:hAnsi="Times New Roman" w:cs="Times New Roman"/>
          <w:sz w:val="24"/>
          <w:szCs w:val="24"/>
        </w:rPr>
        <w:t xml:space="preserve"> </w:t>
      </w:r>
      <w:r w:rsidRPr="0047711F">
        <w:rPr>
          <w:rFonts w:ascii="Times New Roman" w:hAnsi="Times New Roman" w:cs="Times New Roman"/>
          <w:sz w:val="24"/>
          <w:szCs w:val="24"/>
        </w:rPr>
        <w:t>aşırı iş yükü, öğrenci özellikleri ve altyapı yetersizliklerinden söz etmişlerdir.</w:t>
      </w:r>
    </w:p>
    <w:p w:rsidR="002373E4" w:rsidRPr="00BC60E8" w:rsidRDefault="00216334" w:rsidP="008304FC">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Yapılan araştırmalar öğretmenlerin iş doyumu</w:t>
      </w:r>
      <w:r w:rsidR="00871E3B">
        <w:rPr>
          <w:rFonts w:ascii="Times New Roman" w:hAnsi="Times New Roman" w:cs="Times New Roman"/>
          <w:sz w:val="24"/>
          <w:szCs w:val="24"/>
        </w:rPr>
        <w:t xml:space="preserve"> ve yaşam doyumu</w:t>
      </w:r>
      <w:r>
        <w:rPr>
          <w:rFonts w:ascii="Times New Roman" w:hAnsi="Times New Roman" w:cs="Times New Roman"/>
          <w:sz w:val="24"/>
          <w:szCs w:val="24"/>
        </w:rPr>
        <w:t xml:space="preserve"> düzeylerinin belirlenmesinde demografik değişkenlerden çok öz yeterlilik, stres, </w:t>
      </w:r>
      <w:r w:rsidR="00871E3B">
        <w:rPr>
          <w:rFonts w:ascii="Times New Roman" w:hAnsi="Times New Roman" w:cs="Times New Roman"/>
          <w:sz w:val="24"/>
          <w:szCs w:val="24"/>
        </w:rPr>
        <w:t>liderlik gibi kişilik değişkenlerinin etkisinin olduğu görülmektedir.</w:t>
      </w:r>
      <w:r w:rsidR="008304FC">
        <w:rPr>
          <w:rFonts w:ascii="Times New Roman" w:hAnsi="Times New Roman" w:cs="Times New Roman"/>
          <w:sz w:val="24"/>
          <w:szCs w:val="24"/>
        </w:rPr>
        <w:t xml:space="preserve"> Bu çalışmalar kapsamında; </w:t>
      </w:r>
      <w:r w:rsidR="002373E4" w:rsidRPr="00BC60E8">
        <w:rPr>
          <w:rFonts w:ascii="Times New Roman" w:hAnsi="Times New Roman" w:cs="Times New Roman"/>
          <w:sz w:val="24"/>
          <w:szCs w:val="24"/>
        </w:rPr>
        <w:t xml:space="preserve">Davis ve Wilson (2000) ABD’de öğretmenlerin liderlik davranışlarıyla iş doyumu, </w:t>
      </w:r>
      <w:r w:rsidR="00B9020F">
        <w:rPr>
          <w:rFonts w:ascii="Times New Roman" w:hAnsi="Times New Roman" w:cs="Times New Roman"/>
          <w:sz w:val="24"/>
          <w:szCs w:val="24"/>
        </w:rPr>
        <w:t xml:space="preserve">güdü </w:t>
      </w:r>
      <w:r w:rsidR="002373E4" w:rsidRPr="00BC60E8">
        <w:rPr>
          <w:rFonts w:ascii="Times New Roman" w:hAnsi="Times New Roman" w:cs="Times New Roman"/>
          <w:sz w:val="24"/>
          <w:szCs w:val="24"/>
        </w:rPr>
        <w:t>ve stres düzeyleri arasındaki ilişkiyi incelemişledir. Araştırma sonuçlarında liderlik davranışlar</w:t>
      </w:r>
      <w:r w:rsidR="0077487C">
        <w:rPr>
          <w:rFonts w:ascii="Times New Roman" w:hAnsi="Times New Roman" w:cs="Times New Roman"/>
          <w:sz w:val="24"/>
          <w:szCs w:val="24"/>
        </w:rPr>
        <w:t>ı</w:t>
      </w:r>
      <w:r w:rsidR="002373E4" w:rsidRPr="00BC60E8">
        <w:rPr>
          <w:rFonts w:ascii="Times New Roman" w:hAnsi="Times New Roman" w:cs="Times New Roman"/>
          <w:sz w:val="24"/>
          <w:szCs w:val="24"/>
        </w:rPr>
        <w:t xml:space="preserve"> sergileyen öğretmenlerin </w:t>
      </w:r>
      <w:r w:rsidR="00B9020F">
        <w:rPr>
          <w:rFonts w:ascii="Times New Roman" w:hAnsi="Times New Roman" w:cs="Times New Roman"/>
          <w:sz w:val="24"/>
          <w:szCs w:val="24"/>
        </w:rPr>
        <w:t xml:space="preserve">güdülerinin </w:t>
      </w:r>
      <w:r w:rsidR="002373E4" w:rsidRPr="00BC60E8">
        <w:rPr>
          <w:rFonts w:ascii="Times New Roman" w:hAnsi="Times New Roman" w:cs="Times New Roman"/>
          <w:sz w:val="24"/>
          <w:szCs w:val="24"/>
        </w:rPr>
        <w:t xml:space="preserve">daha yüksek olduğu görülmüştür. Liderlik davranışlarıyla iş doyumu ve stres arasında herhangi bir ilişkiye rastlanmamıştır. Ayrıca </w:t>
      </w:r>
      <w:r w:rsidR="00B9020F">
        <w:rPr>
          <w:rFonts w:ascii="Times New Roman" w:hAnsi="Times New Roman" w:cs="Times New Roman"/>
          <w:sz w:val="24"/>
          <w:szCs w:val="24"/>
        </w:rPr>
        <w:t xml:space="preserve">güdü </w:t>
      </w:r>
      <w:r w:rsidR="002373E4" w:rsidRPr="00BC60E8">
        <w:rPr>
          <w:rFonts w:ascii="Times New Roman" w:hAnsi="Times New Roman" w:cs="Times New Roman"/>
          <w:sz w:val="24"/>
          <w:szCs w:val="24"/>
        </w:rPr>
        <w:t>düzeyinin iş doyumuyla</w:t>
      </w:r>
      <w:r w:rsidR="00B9020F">
        <w:rPr>
          <w:rFonts w:ascii="Times New Roman" w:hAnsi="Times New Roman" w:cs="Times New Roman"/>
          <w:sz w:val="24"/>
          <w:szCs w:val="24"/>
        </w:rPr>
        <w:t xml:space="preserve"> olumlu</w:t>
      </w:r>
      <w:r w:rsidR="002373E4" w:rsidRPr="00BC60E8">
        <w:rPr>
          <w:rFonts w:ascii="Times New Roman" w:hAnsi="Times New Roman" w:cs="Times New Roman"/>
          <w:sz w:val="24"/>
          <w:szCs w:val="24"/>
        </w:rPr>
        <w:t xml:space="preserve">; stresle </w:t>
      </w:r>
      <w:r w:rsidR="00B9020F">
        <w:rPr>
          <w:rFonts w:ascii="Times New Roman" w:hAnsi="Times New Roman" w:cs="Times New Roman"/>
          <w:sz w:val="24"/>
          <w:szCs w:val="24"/>
        </w:rPr>
        <w:t xml:space="preserve">olumsuz </w:t>
      </w:r>
      <w:r w:rsidR="002373E4" w:rsidRPr="00BC60E8">
        <w:rPr>
          <w:rFonts w:ascii="Times New Roman" w:hAnsi="Times New Roman" w:cs="Times New Roman"/>
          <w:sz w:val="24"/>
          <w:szCs w:val="24"/>
        </w:rPr>
        <w:t>yönde ilişkili olduğu bulgusuna ulaşılmıştır.</w:t>
      </w:r>
    </w:p>
    <w:p w:rsidR="002373E4" w:rsidRPr="00CD7C1C" w:rsidRDefault="002373E4" w:rsidP="0070101A">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lastRenderedPageBreak/>
        <w:t xml:space="preserve">Ignant (2010) toplam 103 öğretmenle yaşam </w:t>
      </w:r>
      <w:r w:rsidR="008A0DF8">
        <w:rPr>
          <w:rFonts w:ascii="Times New Roman" w:hAnsi="Times New Roman" w:cs="Times New Roman"/>
          <w:sz w:val="24"/>
          <w:szCs w:val="24"/>
        </w:rPr>
        <w:t xml:space="preserve">doyumu, öz yeterlilik, duygusal </w:t>
      </w:r>
      <w:proofErr w:type="gramStart"/>
      <w:r w:rsidRPr="00CD7C1C">
        <w:rPr>
          <w:rFonts w:ascii="Times New Roman" w:hAnsi="Times New Roman" w:cs="Times New Roman"/>
          <w:sz w:val="24"/>
          <w:szCs w:val="24"/>
        </w:rPr>
        <w:t>zeka</w:t>
      </w:r>
      <w:proofErr w:type="gramEnd"/>
      <w:r w:rsidRPr="00CD7C1C">
        <w:rPr>
          <w:rFonts w:ascii="Times New Roman" w:hAnsi="Times New Roman" w:cs="Times New Roman"/>
          <w:sz w:val="24"/>
          <w:szCs w:val="24"/>
        </w:rPr>
        <w:t xml:space="preserve"> ve stres tepkileri arasındaki ilişkiyi araştırmıştır. Araştırmada duygusal </w:t>
      </w:r>
      <w:proofErr w:type="gramStart"/>
      <w:r w:rsidRPr="00CD7C1C">
        <w:rPr>
          <w:rFonts w:ascii="Times New Roman" w:hAnsi="Times New Roman" w:cs="Times New Roman"/>
          <w:sz w:val="24"/>
          <w:szCs w:val="24"/>
        </w:rPr>
        <w:t>zekayla</w:t>
      </w:r>
      <w:proofErr w:type="gramEnd"/>
      <w:r w:rsidRPr="00CD7C1C">
        <w:rPr>
          <w:rFonts w:ascii="Times New Roman" w:hAnsi="Times New Roman" w:cs="Times New Roman"/>
          <w:sz w:val="24"/>
          <w:szCs w:val="24"/>
        </w:rPr>
        <w:t xml:space="preserve"> yaşam doyumu arasında </w:t>
      </w:r>
      <w:r w:rsidR="00616AA5">
        <w:rPr>
          <w:rFonts w:ascii="Times New Roman" w:hAnsi="Times New Roman" w:cs="Times New Roman"/>
          <w:sz w:val="24"/>
          <w:szCs w:val="24"/>
        </w:rPr>
        <w:t xml:space="preserve">olumlu </w:t>
      </w:r>
      <w:r w:rsidRPr="00CD7C1C">
        <w:rPr>
          <w:rFonts w:ascii="Times New Roman" w:hAnsi="Times New Roman" w:cs="Times New Roman"/>
          <w:sz w:val="24"/>
          <w:szCs w:val="24"/>
        </w:rPr>
        <w:t xml:space="preserve">yönde anlamlı bir ilişki olduğu bulgusuna rastlanmıştır. Stresle baş etmek için çaba harcayan öğretmenlerin yaşam doyum seviyeleri harcamayanlara göre daha fazla olduğu bulgusuna ulaşılmıştır. Yine öz yeterliliği yüksek olan öğretmenlerin daha düşük olanlara göre yaşam doyum seviyelerinin daha yüksek olduğu ortaya konulmuştur. Ayrıca araştırmada evli öğretmenlerin yaşam doyum seviyeleri </w:t>
      </w:r>
      <w:proofErr w:type="gramStart"/>
      <w:r w:rsidRPr="00CD7C1C">
        <w:rPr>
          <w:rFonts w:ascii="Times New Roman" w:hAnsi="Times New Roman" w:cs="Times New Roman"/>
          <w:sz w:val="24"/>
          <w:szCs w:val="24"/>
        </w:rPr>
        <w:t>bekarlara</w:t>
      </w:r>
      <w:proofErr w:type="gramEnd"/>
      <w:r w:rsidRPr="00CD7C1C">
        <w:rPr>
          <w:rFonts w:ascii="Times New Roman" w:hAnsi="Times New Roman" w:cs="Times New Roman"/>
          <w:sz w:val="24"/>
          <w:szCs w:val="24"/>
        </w:rPr>
        <w:t xml:space="preserve"> göre daha fazla olduğu bulgusuna ulaşılmıştır.</w:t>
      </w:r>
    </w:p>
    <w:p w:rsidR="002373E4" w:rsidRDefault="002373E4" w:rsidP="0070101A">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 xml:space="preserve">Klassen ve Chiu (2010) farklı eğitim seviyelerinde görev yapan 1430 öğretmenin iş doyum düzeylerini çeşitli değişkenler açısından incelemişlerdir. Araştırma sonuçları bayan öğretmenlerin erkeklere göre sınıf ve iş yükü alanlarında daha fazla strese ve sınıf yönetiminde daha düşük öz yeterliliğe sahip olduklarını göstermiştir. Öğretmenlerin özellikle sınıf yönetiminde öz yeterliliklerinin düşük olduğu </w:t>
      </w:r>
      <w:r w:rsidR="00CD0E7A">
        <w:rPr>
          <w:rFonts w:ascii="Times New Roman" w:hAnsi="Times New Roman" w:cs="Times New Roman"/>
          <w:sz w:val="24"/>
          <w:szCs w:val="24"/>
        </w:rPr>
        <w:t>görülmüştür. Düşük öz yeterliliğin</w:t>
      </w:r>
      <w:r w:rsidRPr="00CD7C1C">
        <w:rPr>
          <w:rFonts w:ascii="Times New Roman" w:hAnsi="Times New Roman" w:cs="Times New Roman"/>
          <w:sz w:val="24"/>
          <w:szCs w:val="24"/>
        </w:rPr>
        <w:t xml:space="preserve"> stresi arttırdığı görülmüştür. Ayrıca stresle iş doyumu arasında</w:t>
      </w:r>
      <w:r w:rsidR="004C5ADB">
        <w:rPr>
          <w:rFonts w:ascii="Times New Roman" w:hAnsi="Times New Roman" w:cs="Times New Roman"/>
          <w:sz w:val="24"/>
          <w:szCs w:val="24"/>
        </w:rPr>
        <w:t xml:space="preserve"> olumsuz</w:t>
      </w:r>
      <w:r w:rsidRPr="00CD7C1C">
        <w:rPr>
          <w:rFonts w:ascii="Times New Roman" w:hAnsi="Times New Roman" w:cs="Times New Roman"/>
          <w:sz w:val="24"/>
          <w:szCs w:val="24"/>
        </w:rPr>
        <w:t xml:space="preserve"> yönde bir ilişkinin olduğu görülürken; iş doyumuyla öz yeterlilik arasında </w:t>
      </w:r>
      <w:r w:rsidR="004C5ADB">
        <w:rPr>
          <w:rFonts w:ascii="Times New Roman" w:hAnsi="Times New Roman" w:cs="Times New Roman"/>
          <w:sz w:val="24"/>
          <w:szCs w:val="24"/>
        </w:rPr>
        <w:t xml:space="preserve">olumlu </w:t>
      </w:r>
      <w:r w:rsidRPr="00CD7C1C">
        <w:rPr>
          <w:rFonts w:ascii="Times New Roman" w:hAnsi="Times New Roman" w:cs="Times New Roman"/>
          <w:sz w:val="24"/>
          <w:szCs w:val="24"/>
        </w:rPr>
        <w:t xml:space="preserve">bir ilişkinin olduğu görülmüştür. </w:t>
      </w:r>
    </w:p>
    <w:p w:rsidR="002373E4" w:rsidRDefault="002373E4" w:rsidP="0070101A">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Pr="00AB74B7">
        <w:rPr>
          <w:rFonts w:ascii="Times New Roman" w:hAnsi="Times New Roman" w:cs="Times New Roman"/>
          <w:b/>
          <w:bCs/>
          <w:sz w:val="24"/>
          <w:szCs w:val="24"/>
        </w:rPr>
        <w:t xml:space="preserve">.2. </w:t>
      </w:r>
      <w:r w:rsidR="00084A08" w:rsidRPr="00AB74B7">
        <w:rPr>
          <w:rFonts w:ascii="Times New Roman" w:hAnsi="Times New Roman" w:cs="Times New Roman"/>
          <w:b/>
          <w:bCs/>
          <w:sz w:val="24"/>
          <w:szCs w:val="24"/>
        </w:rPr>
        <w:t>İŞ DOYUMU – YAŞAM DOYUMU YURTİÇİ ARAŞTIRMALARI</w:t>
      </w:r>
      <w:r w:rsidR="00084A08">
        <w:rPr>
          <w:rFonts w:ascii="Times New Roman" w:hAnsi="Times New Roman" w:cs="Times New Roman"/>
          <w:b/>
          <w:bCs/>
          <w:sz w:val="24"/>
          <w:szCs w:val="24"/>
        </w:rPr>
        <w:t xml:space="preserve"> </w:t>
      </w:r>
    </w:p>
    <w:p w:rsidR="002373E4" w:rsidRDefault="00851256" w:rsidP="003F35DD">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Alan yazını </w:t>
      </w:r>
      <w:r w:rsidR="002373E4">
        <w:rPr>
          <w:rFonts w:ascii="Times New Roman" w:hAnsi="Times New Roman" w:cs="Times New Roman"/>
          <w:sz w:val="24"/>
          <w:szCs w:val="24"/>
        </w:rPr>
        <w:t>incelendiğinde ülkemizde eğitim, endüstri, sağlık ve diğer birçok çalışma alanlarındaki bireylerle iş doyumu ve yaşam doyumu k</w:t>
      </w:r>
      <w:r w:rsidR="007B0276">
        <w:rPr>
          <w:rFonts w:ascii="Times New Roman" w:hAnsi="Times New Roman" w:cs="Times New Roman"/>
          <w:sz w:val="24"/>
          <w:szCs w:val="24"/>
        </w:rPr>
        <w:t>avramlarının ele alındığı pek çok</w:t>
      </w:r>
      <w:r w:rsidR="002373E4">
        <w:rPr>
          <w:rFonts w:ascii="Times New Roman" w:hAnsi="Times New Roman" w:cs="Times New Roman"/>
          <w:sz w:val="24"/>
          <w:szCs w:val="24"/>
        </w:rPr>
        <w:t xml:space="preserve"> araştırmayla karşılaşmaktayız. Bundan do</w:t>
      </w:r>
      <w:r w:rsidR="007B0276">
        <w:rPr>
          <w:rFonts w:ascii="Times New Roman" w:hAnsi="Times New Roman" w:cs="Times New Roman"/>
          <w:sz w:val="24"/>
          <w:szCs w:val="24"/>
        </w:rPr>
        <w:t>layıdır ki, araştırmanın amacı</w:t>
      </w:r>
      <w:r w:rsidR="002373E4">
        <w:rPr>
          <w:rFonts w:ascii="Times New Roman" w:hAnsi="Times New Roman" w:cs="Times New Roman"/>
          <w:sz w:val="24"/>
          <w:szCs w:val="24"/>
        </w:rPr>
        <w:t xml:space="preserve"> doğrultusunda bu bölümde sadece psikolojik danışman ve diğer </w:t>
      </w:r>
      <w:r w:rsidR="002379C7">
        <w:rPr>
          <w:rFonts w:ascii="Times New Roman" w:hAnsi="Times New Roman" w:cs="Times New Roman"/>
          <w:sz w:val="24"/>
          <w:szCs w:val="24"/>
        </w:rPr>
        <w:t xml:space="preserve">alanlardaki </w:t>
      </w:r>
      <w:r w:rsidR="002373E4">
        <w:rPr>
          <w:rFonts w:ascii="Times New Roman" w:hAnsi="Times New Roman" w:cs="Times New Roman"/>
          <w:sz w:val="24"/>
          <w:szCs w:val="24"/>
        </w:rPr>
        <w:t>öğretmenlerle gerçekleştirilen iş ve yaşam doyumu kavramlarının ele alındığı araştırma</w:t>
      </w:r>
      <w:r w:rsidR="00963C81">
        <w:rPr>
          <w:rFonts w:ascii="Times New Roman" w:hAnsi="Times New Roman" w:cs="Times New Roman"/>
          <w:sz w:val="24"/>
          <w:szCs w:val="24"/>
        </w:rPr>
        <w:t xml:space="preserve">lar </w:t>
      </w:r>
      <w:r w:rsidR="002373E4">
        <w:rPr>
          <w:rFonts w:ascii="Times New Roman" w:hAnsi="Times New Roman" w:cs="Times New Roman"/>
          <w:sz w:val="24"/>
          <w:szCs w:val="24"/>
        </w:rPr>
        <w:t xml:space="preserve">sunulmuştur. </w:t>
      </w:r>
    </w:p>
    <w:p w:rsidR="002373E4" w:rsidRDefault="002373E4" w:rsidP="0070101A">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Pr="00AB74B7">
        <w:rPr>
          <w:rFonts w:ascii="Times New Roman" w:hAnsi="Times New Roman" w:cs="Times New Roman"/>
          <w:b/>
          <w:bCs/>
          <w:sz w:val="24"/>
          <w:szCs w:val="24"/>
        </w:rPr>
        <w:t>.2.</w:t>
      </w:r>
      <w:r>
        <w:rPr>
          <w:rFonts w:ascii="Times New Roman" w:hAnsi="Times New Roman" w:cs="Times New Roman"/>
          <w:b/>
          <w:bCs/>
          <w:sz w:val="24"/>
          <w:szCs w:val="24"/>
        </w:rPr>
        <w:t>1. Psikolojik Danışmanlarla Gerçekleştirilen Araştırmalar</w:t>
      </w:r>
    </w:p>
    <w:p w:rsidR="00873C58" w:rsidRDefault="00465F9A"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Y</w:t>
      </w:r>
      <w:r w:rsidR="00873C58">
        <w:rPr>
          <w:rFonts w:ascii="Times New Roman" w:hAnsi="Times New Roman" w:cs="Times New Roman"/>
          <w:sz w:val="24"/>
          <w:szCs w:val="24"/>
        </w:rPr>
        <w:t>urt içinde</w:t>
      </w:r>
      <w:r>
        <w:rPr>
          <w:rFonts w:ascii="Times New Roman" w:hAnsi="Times New Roman" w:cs="Times New Roman"/>
          <w:sz w:val="24"/>
          <w:szCs w:val="24"/>
        </w:rPr>
        <w:t xml:space="preserve"> </w:t>
      </w:r>
      <w:r w:rsidR="00873C58">
        <w:rPr>
          <w:rFonts w:ascii="Times New Roman" w:hAnsi="Times New Roman" w:cs="Times New Roman"/>
          <w:sz w:val="24"/>
          <w:szCs w:val="24"/>
        </w:rPr>
        <w:t xml:space="preserve">psikolojik danışmanların yaşam doyumlarından çok iş doyum düzeylerini belirlemeye yönelik araştırmaların yapıldığı görülmektedir. </w:t>
      </w:r>
    </w:p>
    <w:p w:rsidR="002373E4" w:rsidRPr="00B61345" w:rsidRDefault="003127B3"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Uslu (1999) </w:t>
      </w:r>
      <w:r w:rsidR="00EB415F">
        <w:rPr>
          <w:rFonts w:ascii="Times New Roman" w:hAnsi="Times New Roman" w:cs="Times New Roman"/>
          <w:sz w:val="24"/>
          <w:szCs w:val="24"/>
        </w:rPr>
        <w:t>r</w:t>
      </w:r>
      <w:r w:rsidR="002373E4" w:rsidRPr="00B61345">
        <w:rPr>
          <w:rFonts w:ascii="Times New Roman" w:hAnsi="Times New Roman" w:cs="Times New Roman"/>
          <w:sz w:val="24"/>
          <w:szCs w:val="24"/>
        </w:rPr>
        <w:t>esmi eğitim kurumları</w:t>
      </w:r>
      <w:r>
        <w:rPr>
          <w:rFonts w:ascii="Times New Roman" w:hAnsi="Times New Roman" w:cs="Times New Roman"/>
          <w:sz w:val="24"/>
          <w:szCs w:val="24"/>
        </w:rPr>
        <w:t>nda görev yapan psikolojik danışmanların</w:t>
      </w:r>
      <w:r w:rsidR="002373E4" w:rsidRPr="00B61345">
        <w:rPr>
          <w:rFonts w:ascii="Times New Roman" w:hAnsi="Times New Roman" w:cs="Times New Roman"/>
          <w:sz w:val="24"/>
          <w:szCs w:val="24"/>
        </w:rPr>
        <w:t xml:space="preserve"> iş doyumlarını incelediği araştırmasında, iş doyumlarının cinsiyete göre farklılaşm</w:t>
      </w:r>
      <w:r w:rsidR="001B7CAA">
        <w:rPr>
          <w:rFonts w:ascii="Times New Roman" w:hAnsi="Times New Roman" w:cs="Times New Roman"/>
          <w:sz w:val="24"/>
          <w:szCs w:val="24"/>
        </w:rPr>
        <w:t>adığı, evli psikolojik danışmanların</w:t>
      </w:r>
      <w:r w:rsidR="002373E4" w:rsidRPr="00B61345">
        <w:rPr>
          <w:rFonts w:ascii="Times New Roman" w:hAnsi="Times New Roman" w:cs="Times New Roman"/>
          <w:sz w:val="24"/>
          <w:szCs w:val="24"/>
        </w:rPr>
        <w:t xml:space="preserve"> iş doyum puan ortalamaları</w:t>
      </w:r>
      <w:r w:rsidR="007A0D46">
        <w:rPr>
          <w:rFonts w:ascii="Times New Roman" w:hAnsi="Times New Roman" w:cs="Times New Roman"/>
          <w:sz w:val="24"/>
          <w:szCs w:val="24"/>
        </w:rPr>
        <w:t>nın</w:t>
      </w:r>
      <w:r w:rsidR="001B7CAA">
        <w:rPr>
          <w:rFonts w:ascii="Times New Roman" w:hAnsi="Times New Roman" w:cs="Times New Roman"/>
          <w:sz w:val="24"/>
          <w:szCs w:val="24"/>
        </w:rPr>
        <w:t xml:space="preserve">, </w:t>
      </w:r>
      <w:proofErr w:type="gramStart"/>
      <w:r w:rsidR="001B7CAA">
        <w:rPr>
          <w:rFonts w:ascii="Times New Roman" w:hAnsi="Times New Roman" w:cs="Times New Roman"/>
          <w:sz w:val="24"/>
          <w:szCs w:val="24"/>
        </w:rPr>
        <w:t>bekar</w:t>
      </w:r>
      <w:proofErr w:type="gramEnd"/>
      <w:r w:rsidR="001B7CAA">
        <w:rPr>
          <w:rFonts w:ascii="Times New Roman" w:hAnsi="Times New Roman" w:cs="Times New Roman"/>
          <w:sz w:val="24"/>
          <w:szCs w:val="24"/>
        </w:rPr>
        <w:t xml:space="preserve"> psikolojik danışmanların</w:t>
      </w:r>
      <w:r w:rsidR="002373E4" w:rsidRPr="00B61345">
        <w:rPr>
          <w:rFonts w:ascii="Times New Roman" w:hAnsi="Times New Roman" w:cs="Times New Roman"/>
          <w:sz w:val="24"/>
          <w:szCs w:val="24"/>
        </w:rPr>
        <w:t xml:space="preserve"> iş doyum puan ortalamalarından önemli düzeyde yüksek olduğu, içte</w:t>
      </w:r>
      <w:r w:rsidR="001B7CAA">
        <w:rPr>
          <w:rFonts w:ascii="Times New Roman" w:hAnsi="Times New Roman" w:cs="Times New Roman"/>
          <w:sz w:val="24"/>
          <w:szCs w:val="24"/>
        </w:rPr>
        <w:t xml:space="preserve">n </w:t>
      </w:r>
      <w:r w:rsidR="001B7CAA">
        <w:rPr>
          <w:rFonts w:ascii="Times New Roman" w:hAnsi="Times New Roman" w:cs="Times New Roman"/>
          <w:sz w:val="24"/>
          <w:szCs w:val="24"/>
        </w:rPr>
        <w:lastRenderedPageBreak/>
        <w:t>denetimli psikolojik danışmanların</w:t>
      </w:r>
      <w:r w:rsidR="002373E4" w:rsidRPr="00B61345">
        <w:rPr>
          <w:rFonts w:ascii="Times New Roman" w:hAnsi="Times New Roman" w:cs="Times New Roman"/>
          <w:sz w:val="24"/>
          <w:szCs w:val="24"/>
        </w:rPr>
        <w:t xml:space="preserve"> iş doyumları</w:t>
      </w:r>
      <w:r w:rsidR="007A0D46">
        <w:rPr>
          <w:rFonts w:ascii="Times New Roman" w:hAnsi="Times New Roman" w:cs="Times New Roman"/>
          <w:sz w:val="24"/>
          <w:szCs w:val="24"/>
        </w:rPr>
        <w:t>nın</w:t>
      </w:r>
      <w:r w:rsidR="002373E4" w:rsidRPr="00B61345">
        <w:rPr>
          <w:rFonts w:ascii="Times New Roman" w:hAnsi="Times New Roman" w:cs="Times New Roman"/>
          <w:sz w:val="24"/>
          <w:szCs w:val="24"/>
        </w:rPr>
        <w:t xml:space="preserve"> </w:t>
      </w:r>
      <w:r w:rsidR="001B7CAA">
        <w:rPr>
          <w:rFonts w:ascii="Times New Roman" w:hAnsi="Times New Roman" w:cs="Times New Roman"/>
          <w:sz w:val="24"/>
          <w:szCs w:val="24"/>
        </w:rPr>
        <w:t>dıştan denetimli psikolojik danışmanlarınkinden</w:t>
      </w:r>
      <w:r w:rsidR="007A0D46">
        <w:rPr>
          <w:rFonts w:ascii="Times New Roman" w:hAnsi="Times New Roman" w:cs="Times New Roman"/>
          <w:sz w:val="24"/>
          <w:szCs w:val="24"/>
        </w:rPr>
        <w:t xml:space="preserve"> daha yüksek olduğu</w:t>
      </w:r>
      <w:r w:rsidR="002373E4" w:rsidRPr="00B61345">
        <w:rPr>
          <w:rFonts w:ascii="Times New Roman" w:hAnsi="Times New Roman" w:cs="Times New Roman"/>
          <w:sz w:val="24"/>
          <w:szCs w:val="24"/>
        </w:rPr>
        <w:t>, okul yöneticileriyle işbirliğ</w:t>
      </w:r>
      <w:r w:rsidR="001B7CAA">
        <w:rPr>
          <w:rFonts w:ascii="Times New Roman" w:hAnsi="Times New Roman" w:cs="Times New Roman"/>
          <w:sz w:val="24"/>
          <w:szCs w:val="24"/>
        </w:rPr>
        <w:t>i yapabilen psikolojik danışmanların</w:t>
      </w:r>
      <w:r w:rsidR="002373E4" w:rsidRPr="00B61345">
        <w:rPr>
          <w:rFonts w:ascii="Times New Roman" w:hAnsi="Times New Roman" w:cs="Times New Roman"/>
          <w:sz w:val="24"/>
          <w:szCs w:val="24"/>
        </w:rPr>
        <w:t xml:space="preserve"> işbirliği</w:t>
      </w:r>
      <w:r w:rsidR="00873C58">
        <w:rPr>
          <w:rFonts w:ascii="Times New Roman" w:hAnsi="Times New Roman" w:cs="Times New Roman"/>
          <w:sz w:val="24"/>
          <w:szCs w:val="24"/>
        </w:rPr>
        <w:t xml:space="preserve"> </w:t>
      </w:r>
      <w:r w:rsidR="001B7CAA">
        <w:rPr>
          <w:rFonts w:ascii="Times New Roman" w:hAnsi="Times New Roman" w:cs="Times New Roman"/>
          <w:sz w:val="24"/>
          <w:szCs w:val="24"/>
        </w:rPr>
        <w:t>yapamayan psikolojik danışmanlara</w:t>
      </w:r>
      <w:r w:rsidR="002373E4" w:rsidRPr="00B61345">
        <w:rPr>
          <w:rFonts w:ascii="Times New Roman" w:hAnsi="Times New Roman" w:cs="Times New Roman"/>
          <w:sz w:val="24"/>
          <w:szCs w:val="24"/>
        </w:rPr>
        <w:t xml:space="preserve"> göre iş doyumlarının daha yüksek olduğu ortaya çıkmıştır.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sidRPr="007A4573">
        <w:rPr>
          <w:rFonts w:ascii="Times New Roman" w:hAnsi="Times New Roman" w:cs="Times New Roman"/>
          <w:sz w:val="24"/>
          <w:szCs w:val="24"/>
        </w:rPr>
        <w:t>Ha</w:t>
      </w:r>
      <w:r>
        <w:rPr>
          <w:rFonts w:ascii="Times New Roman" w:hAnsi="Times New Roman" w:cs="Times New Roman"/>
          <w:sz w:val="24"/>
          <w:szCs w:val="24"/>
        </w:rPr>
        <w:t xml:space="preserve">mamcı, Murat ve Çoban </w:t>
      </w:r>
      <w:r w:rsidR="00E80BD5">
        <w:rPr>
          <w:rFonts w:ascii="Times New Roman" w:hAnsi="Times New Roman" w:cs="Times New Roman"/>
          <w:sz w:val="24"/>
          <w:szCs w:val="24"/>
        </w:rPr>
        <w:t xml:space="preserve">(2004) </w:t>
      </w:r>
      <w:r>
        <w:rPr>
          <w:rFonts w:ascii="Times New Roman" w:hAnsi="Times New Roman" w:cs="Times New Roman"/>
          <w:sz w:val="24"/>
          <w:szCs w:val="24"/>
        </w:rPr>
        <w:t>Gaziantep’te merkezde görev yapan 88 psikolojik danışmanla karşılaşılan sorunların belirlenmesine yönelik bir araştırma yapmışlardır. Araştırma sonucunda karşılaşılan problemlerin bilgi ve beceri eksikliğinden çok dış faktörlerden kaynaklandığı bulgusuna ulaşılmıştır. Karşılaşılan problemler</w:t>
      </w:r>
      <w:r w:rsidR="0077487C">
        <w:rPr>
          <w:rFonts w:ascii="Times New Roman" w:hAnsi="Times New Roman" w:cs="Times New Roman"/>
          <w:sz w:val="24"/>
          <w:szCs w:val="24"/>
        </w:rPr>
        <w:t>: Bilgi ve beceri eksiliğinde</w:t>
      </w:r>
      <w:r>
        <w:rPr>
          <w:rFonts w:ascii="Times New Roman" w:hAnsi="Times New Roman" w:cs="Times New Roman"/>
          <w:sz w:val="24"/>
          <w:szCs w:val="24"/>
        </w:rPr>
        <w:t>; fiziki şartlar ve araç-gereç donanımı temin edilmesinde; okul yöneticilerinin ve öğretmenlerin rehberlik konusunda bilgi eksikliği konularında psikolojik danışmanların sorun yaşadıkları bulgu</w:t>
      </w:r>
      <w:r w:rsidR="0077487C">
        <w:rPr>
          <w:rFonts w:ascii="Times New Roman" w:hAnsi="Times New Roman" w:cs="Times New Roman"/>
          <w:sz w:val="24"/>
          <w:szCs w:val="24"/>
        </w:rPr>
        <w:t>ları saptanmıştır</w:t>
      </w:r>
      <w:r>
        <w:rPr>
          <w:rFonts w:ascii="Times New Roman" w:hAnsi="Times New Roman" w:cs="Times New Roman"/>
          <w:sz w:val="24"/>
          <w:szCs w:val="24"/>
        </w:rPr>
        <w:t>.</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sidRPr="007E55B0">
        <w:rPr>
          <w:rFonts w:ascii="Times New Roman" w:hAnsi="Times New Roman" w:cs="Times New Roman"/>
          <w:sz w:val="24"/>
          <w:szCs w:val="24"/>
        </w:rPr>
        <w:t>Ankara ilindeki</w:t>
      </w:r>
      <w:r w:rsidR="005D3C1A">
        <w:rPr>
          <w:rFonts w:ascii="Times New Roman" w:hAnsi="Times New Roman" w:cs="Times New Roman"/>
          <w:sz w:val="24"/>
          <w:szCs w:val="24"/>
        </w:rPr>
        <w:t xml:space="preserve"> devlet ilköğretim okulları, </w:t>
      </w:r>
      <w:r w:rsidRPr="007E55B0">
        <w:rPr>
          <w:rFonts w:ascii="Times New Roman" w:hAnsi="Times New Roman" w:cs="Times New Roman"/>
          <w:sz w:val="24"/>
          <w:szCs w:val="24"/>
        </w:rPr>
        <w:t>özel</w:t>
      </w:r>
      <w:r>
        <w:rPr>
          <w:rFonts w:ascii="Times New Roman" w:hAnsi="Times New Roman" w:cs="Times New Roman"/>
          <w:sz w:val="24"/>
          <w:szCs w:val="24"/>
        </w:rPr>
        <w:t xml:space="preserve"> </w:t>
      </w:r>
      <w:r w:rsidRPr="007E55B0">
        <w:rPr>
          <w:rFonts w:ascii="Times New Roman" w:hAnsi="Times New Roman" w:cs="Times New Roman"/>
          <w:sz w:val="24"/>
          <w:szCs w:val="24"/>
        </w:rPr>
        <w:t>ilköğretim okulları ve Rehberlik ve Araştırma Merk</w:t>
      </w:r>
      <w:r>
        <w:rPr>
          <w:rFonts w:ascii="Times New Roman" w:hAnsi="Times New Roman" w:cs="Times New Roman"/>
          <w:sz w:val="24"/>
          <w:szCs w:val="24"/>
        </w:rPr>
        <w:t>ezlerinde görev yapan 248 psikolojik danışmanın</w:t>
      </w:r>
      <w:r w:rsidRPr="007E55B0">
        <w:rPr>
          <w:rFonts w:ascii="Times New Roman" w:hAnsi="Times New Roman" w:cs="Times New Roman"/>
          <w:sz w:val="24"/>
          <w:szCs w:val="24"/>
        </w:rPr>
        <w:t xml:space="preserve"> iş doyum düzeyleri ile bazı değişkenlere göre bu düzeyler</w:t>
      </w:r>
      <w:r>
        <w:rPr>
          <w:rFonts w:ascii="Times New Roman" w:hAnsi="Times New Roman" w:cs="Times New Roman"/>
          <w:sz w:val="24"/>
          <w:szCs w:val="24"/>
        </w:rPr>
        <w:t xml:space="preserve"> </w:t>
      </w:r>
      <w:r w:rsidRPr="007E55B0">
        <w:rPr>
          <w:rFonts w:ascii="Times New Roman" w:hAnsi="Times New Roman" w:cs="Times New Roman"/>
          <w:sz w:val="24"/>
          <w:szCs w:val="24"/>
        </w:rPr>
        <w:t xml:space="preserve">arasında fark olup olmadığını inceleyen </w:t>
      </w:r>
      <w:r w:rsidR="00E80BD5">
        <w:rPr>
          <w:rFonts w:ascii="Times New Roman" w:hAnsi="Times New Roman" w:cs="Times New Roman"/>
          <w:sz w:val="24"/>
          <w:szCs w:val="24"/>
        </w:rPr>
        <w:t xml:space="preserve">Kağan (2005) </w:t>
      </w:r>
      <w:r>
        <w:rPr>
          <w:rFonts w:ascii="Times New Roman" w:hAnsi="Times New Roman" w:cs="Times New Roman"/>
          <w:sz w:val="24"/>
          <w:szCs w:val="24"/>
        </w:rPr>
        <w:t>şu sonuçlara varmıştır. Ö</w:t>
      </w:r>
      <w:r w:rsidRPr="007E55B0">
        <w:rPr>
          <w:rFonts w:ascii="Times New Roman" w:hAnsi="Times New Roman" w:cs="Times New Roman"/>
          <w:sz w:val="24"/>
          <w:szCs w:val="24"/>
        </w:rPr>
        <w:t>zel ilköğ</w:t>
      </w:r>
      <w:r>
        <w:rPr>
          <w:rFonts w:ascii="Times New Roman" w:hAnsi="Times New Roman" w:cs="Times New Roman"/>
          <w:sz w:val="24"/>
          <w:szCs w:val="24"/>
        </w:rPr>
        <w:t>retim okullarında çalışan psikolojik danışmanların</w:t>
      </w:r>
      <w:r w:rsidRPr="007E55B0">
        <w:rPr>
          <w:rFonts w:ascii="Times New Roman" w:hAnsi="Times New Roman" w:cs="Times New Roman"/>
          <w:sz w:val="24"/>
          <w:szCs w:val="24"/>
        </w:rPr>
        <w:t xml:space="preserve"> iş doyum düzeyleri, hem rehberlik ve araştırma merkezlerinde</w:t>
      </w:r>
      <w:r>
        <w:rPr>
          <w:rFonts w:ascii="Times New Roman" w:hAnsi="Times New Roman" w:cs="Times New Roman"/>
          <w:sz w:val="24"/>
          <w:szCs w:val="24"/>
        </w:rPr>
        <w:t xml:space="preserve"> çalışan psikolojik danışmanlara</w:t>
      </w:r>
      <w:r w:rsidRPr="007E55B0">
        <w:rPr>
          <w:rFonts w:ascii="Times New Roman" w:hAnsi="Times New Roman" w:cs="Times New Roman"/>
          <w:sz w:val="24"/>
          <w:szCs w:val="24"/>
        </w:rPr>
        <w:t xml:space="preserve"> hem de devlet ilköğretim okullarında çalışan</w:t>
      </w:r>
      <w:r>
        <w:rPr>
          <w:rFonts w:ascii="Times New Roman" w:hAnsi="Times New Roman" w:cs="Times New Roman"/>
          <w:sz w:val="24"/>
          <w:szCs w:val="24"/>
        </w:rPr>
        <w:t xml:space="preserve"> psikolojik danışmanlara</w:t>
      </w:r>
      <w:r w:rsidRPr="007E55B0">
        <w:rPr>
          <w:rFonts w:ascii="Times New Roman" w:hAnsi="Times New Roman" w:cs="Times New Roman"/>
          <w:sz w:val="24"/>
          <w:szCs w:val="24"/>
        </w:rPr>
        <w:t xml:space="preserve"> göre daha yüksek bulunmuştur. Ayrıca mezun oldukları</w:t>
      </w:r>
      <w:r>
        <w:rPr>
          <w:rFonts w:ascii="Times New Roman" w:hAnsi="Times New Roman" w:cs="Times New Roman"/>
          <w:sz w:val="24"/>
          <w:szCs w:val="24"/>
        </w:rPr>
        <w:t xml:space="preserve"> </w:t>
      </w:r>
      <w:r w:rsidRPr="007E55B0">
        <w:rPr>
          <w:rFonts w:ascii="Times New Roman" w:hAnsi="Times New Roman" w:cs="Times New Roman"/>
          <w:sz w:val="24"/>
          <w:szCs w:val="24"/>
        </w:rPr>
        <w:t>alana göre, psikolojik danışma ve rehberlik bölümü mezunlarının iş doyum</w:t>
      </w:r>
      <w:r>
        <w:rPr>
          <w:rFonts w:ascii="Times New Roman" w:hAnsi="Times New Roman" w:cs="Times New Roman"/>
          <w:sz w:val="24"/>
          <w:szCs w:val="24"/>
        </w:rPr>
        <w:t xml:space="preserve"> </w:t>
      </w:r>
      <w:r w:rsidRPr="007E55B0">
        <w:rPr>
          <w:rFonts w:ascii="Times New Roman" w:hAnsi="Times New Roman" w:cs="Times New Roman"/>
          <w:sz w:val="24"/>
          <w:szCs w:val="24"/>
        </w:rPr>
        <w:t>düzeyleri, eğitim fakültelerinin diğer</w:t>
      </w:r>
      <w:r>
        <w:rPr>
          <w:rFonts w:ascii="Times New Roman" w:hAnsi="Times New Roman" w:cs="Times New Roman"/>
          <w:sz w:val="24"/>
          <w:szCs w:val="24"/>
        </w:rPr>
        <w:t xml:space="preserve"> bölümlerinden mezun olan psikolojik danışmanların</w:t>
      </w:r>
      <w:r w:rsidRPr="007E55B0">
        <w:rPr>
          <w:rFonts w:ascii="Times New Roman" w:hAnsi="Times New Roman" w:cs="Times New Roman"/>
          <w:sz w:val="24"/>
          <w:szCs w:val="24"/>
        </w:rPr>
        <w:t xml:space="preserve"> iş doyum düzey</w:t>
      </w:r>
      <w:r w:rsidR="00E976E8">
        <w:rPr>
          <w:rFonts w:ascii="Times New Roman" w:hAnsi="Times New Roman" w:cs="Times New Roman"/>
          <w:sz w:val="24"/>
          <w:szCs w:val="24"/>
        </w:rPr>
        <w:t>lerinden daha yüksek bulunurken; psikoloji bölümünden mezun olanlarla aralarında anlamlı bir farka rastlanılmamıştır</w:t>
      </w:r>
      <w:r w:rsidRPr="007E55B0">
        <w:rPr>
          <w:rFonts w:ascii="Times New Roman" w:hAnsi="Times New Roman" w:cs="Times New Roman"/>
          <w:sz w:val="24"/>
          <w:szCs w:val="24"/>
        </w:rPr>
        <w:t>. Gelir</w:t>
      </w:r>
      <w:r>
        <w:rPr>
          <w:rFonts w:ascii="Times New Roman" w:hAnsi="Times New Roman" w:cs="Times New Roman"/>
          <w:sz w:val="24"/>
          <w:szCs w:val="24"/>
        </w:rPr>
        <w:t xml:space="preserve"> </w:t>
      </w:r>
      <w:r w:rsidRPr="007E55B0">
        <w:rPr>
          <w:rFonts w:ascii="Times New Roman" w:hAnsi="Times New Roman" w:cs="Times New Roman"/>
          <w:sz w:val="24"/>
          <w:szCs w:val="24"/>
        </w:rPr>
        <w:t>seviyesini yeterli bulup bulmama değişkenlerine göre ise, gelir seviyesini</w:t>
      </w:r>
      <w:r>
        <w:rPr>
          <w:rFonts w:ascii="Times New Roman" w:hAnsi="Times New Roman" w:cs="Times New Roman"/>
          <w:sz w:val="24"/>
          <w:szCs w:val="24"/>
        </w:rPr>
        <w:t xml:space="preserve"> </w:t>
      </w:r>
      <w:r w:rsidRPr="007E55B0">
        <w:rPr>
          <w:rFonts w:ascii="Times New Roman" w:hAnsi="Times New Roman" w:cs="Times New Roman"/>
          <w:sz w:val="24"/>
          <w:szCs w:val="24"/>
        </w:rPr>
        <w:t>yeterli bulanların iş doyum düzeyleri, yeterli bulmayanlara göre daha yüksek</w:t>
      </w:r>
      <w:r>
        <w:rPr>
          <w:rFonts w:ascii="Times New Roman" w:hAnsi="Times New Roman" w:cs="Times New Roman"/>
          <w:sz w:val="24"/>
          <w:szCs w:val="24"/>
        </w:rPr>
        <w:t xml:space="preserve"> </w:t>
      </w:r>
      <w:r w:rsidRPr="007E55B0">
        <w:rPr>
          <w:rFonts w:ascii="Times New Roman" w:hAnsi="Times New Roman" w:cs="Times New Roman"/>
          <w:sz w:val="24"/>
          <w:szCs w:val="24"/>
        </w:rPr>
        <w:t>bulunmuştur. Bunun yanında, cinsiyet, öğrenim seviyesi ve kıdem</w:t>
      </w:r>
      <w:r>
        <w:rPr>
          <w:rFonts w:ascii="Times New Roman" w:hAnsi="Times New Roman" w:cs="Times New Roman"/>
          <w:sz w:val="24"/>
          <w:szCs w:val="24"/>
        </w:rPr>
        <w:t xml:space="preserve"> </w:t>
      </w:r>
      <w:r w:rsidRPr="007E55B0">
        <w:rPr>
          <w:rFonts w:ascii="Times New Roman" w:hAnsi="Times New Roman" w:cs="Times New Roman"/>
          <w:sz w:val="24"/>
          <w:szCs w:val="24"/>
        </w:rPr>
        <w:t xml:space="preserve">değişkenleri dikkate </w:t>
      </w:r>
      <w:r>
        <w:rPr>
          <w:rFonts w:ascii="Times New Roman" w:hAnsi="Times New Roman" w:cs="Times New Roman"/>
          <w:sz w:val="24"/>
          <w:szCs w:val="24"/>
        </w:rPr>
        <w:t>alındığında psikolojik danışmanların</w:t>
      </w:r>
      <w:r w:rsidRPr="007E55B0">
        <w:rPr>
          <w:rFonts w:ascii="Times New Roman" w:hAnsi="Times New Roman" w:cs="Times New Roman"/>
          <w:sz w:val="24"/>
          <w:szCs w:val="24"/>
        </w:rPr>
        <w:t xml:space="preserve"> iş doyum düzeyleri</w:t>
      </w:r>
      <w:r>
        <w:rPr>
          <w:rFonts w:ascii="Times New Roman" w:hAnsi="Times New Roman" w:cs="Times New Roman"/>
          <w:sz w:val="24"/>
          <w:szCs w:val="24"/>
        </w:rPr>
        <w:t xml:space="preserve"> </w:t>
      </w:r>
      <w:r w:rsidRPr="007E55B0">
        <w:rPr>
          <w:rFonts w:ascii="Times New Roman" w:hAnsi="Times New Roman" w:cs="Times New Roman"/>
          <w:sz w:val="24"/>
          <w:szCs w:val="24"/>
        </w:rPr>
        <w:t>arasında anlamlı bir farklılık bulunamamıştır.</w:t>
      </w:r>
    </w:p>
    <w:p w:rsidR="007B4D68" w:rsidRDefault="00465F9A" w:rsidP="007B4D68">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Alan yazını incelendiğinde </w:t>
      </w:r>
      <w:r w:rsidR="007B4D68">
        <w:rPr>
          <w:rFonts w:ascii="Times New Roman" w:hAnsi="Times New Roman" w:cs="Times New Roman"/>
          <w:sz w:val="24"/>
          <w:szCs w:val="24"/>
        </w:rPr>
        <w:t xml:space="preserve">farklı kurumlarda (ilköğretim-ortaöğretim-RAM) görev yapan </w:t>
      </w:r>
      <w:r w:rsidR="00CC7E8A">
        <w:rPr>
          <w:rFonts w:ascii="Times New Roman" w:hAnsi="Times New Roman" w:cs="Times New Roman"/>
          <w:sz w:val="24"/>
          <w:szCs w:val="24"/>
        </w:rPr>
        <w:t>psikolojik danışmanlarla yapılan çalışmaların yanında, aynı kurumda görev yapan psikolojik danışmanların iş doyum düzeylerine etkide bulunan faktörlerin belirlenmesine yönelik gerçekleştirilen çalışmalara da rastlamaktayız.</w:t>
      </w:r>
    </w:p>
    <w:p w:rsidR="00CC7E8A" w:rsidRPr="00BF54E5" w:rsidRDefault="00CC7E8A" w:rsidP="00CC7E8A">
      <w:pPr>
        <w:autoSpaceDE w:val="0"/>
        <w:autoSpaceDN w:val="0"/>
        <w:adjustRightInd w:val="0"/>
        <w:spacing w:before="240" w:after="240" w:line="360" w:lineRule="auto"/>
        <w:ind w:firstLine="709"/>
        <w:jc w:val="both"/>
        <w:rPr>
          <w:rFonts w:ascii="Times New Roman" w:hAnsi="Times New Roman" w:cs="Times New Roman"/>
          <w:sz w:val="24"/>
          <w:szCs w:val="24"/>
        </w:rPr>
      </w:pPr>
      <w:r w:rsidRPr="00BE0135">
        <w:rPr>
          <w:rFonts w:ascii="Times New Roman" w:hAnsi="Times New Roman" w:cs="Times New Roman"/>
          <w:sz w:val="24"/>
          <w:szCs w:val="24"/>
        </w:rPr>
        <w:lastRenderedPageBreak/>
        <w:t>Bayrı (2006)</w:t>
      </w:r>
      <w:r w:rsidRPr="00253909">
        <w:rPr>
          <w:rFonts w:ascii="Times New Roman" w:hAnsi="Times New Roman" w:cs="Times New Roman"/>
          <w:sz w:val="24"/>
          <w:szCs w:val="24"/>
        </w:rPr>
        <w:t xml:space="preserve"> Güneydo</w:t>
      </w:r>
      <w:r>
        <w:rPr>
          <w:rFonts w:ascii="Times New Roman" w:hAnsi="Times New Roman" w:cs="Times New Roman"/>
          <w:sz w:val="24"/>
          <w:szCs w:val="24"/>
        </w:rPr>
        <w:t>ğ</w:t>
      </w:r>
      <w:r w:rsidRPr="00253909">
        <w:rPr>
          <w:rFonts w:ascii="Times New Roman" w:hAnsi="Times New Roman" w:cs="Times New Roman"/>
          <w:sz w:val="24"/>
          <w:szCs w:val="24"/>
        </w:rPr>
        <w:t>u Anadolu Bölgesindeki genel liselerde</w:t>
      </w:r>
      <w:r>
        <w:rPr>
          <w:rFonts w:ascii="Times New Roman" w:hAnsi="Times New Roman" w:cs="Times New Roman"/>
          <w:sz w:val="24"/>
          <w:szCs w:val="24"/>
        </w:rPr>
        <w:t xml:space="preserve"> </w:t>
      </w:r>
      <w:r w:rsidRPr="00253909">
        <w:rPr>
          <w:rFonts w:ascii="Times New Roman" w:hAnsi="Times New Roman" w:cs="Times New Roman"/>
          <w:sz w:val="24"/>
          <w:szCs w:val="24"/>
        </w:rPr>
        <w:t>görevli psikolojik danı</w:t>
      </w:r>
      <w:r>
        <w:rPr>
          <w:rFonts w:ascii="Times New Roman" w:hAnsi="Times New Roman" w:cs="Times New Roman"/>
          <w:sz w:val="24"/>
          <w:szCs w:val="24"/>
        </w:rPr>
        <w:t>ş</w:t>
      </w:r>
      <w:r w:rsidRPr="00253909">
        <w:rPr>
          <w:rFonts w:ascii="Times New Roman" w:hAnsi="Times New Roman" w:cs="Times New Roman"/>
          <w:sz w:val="24"/>
          <w:szCs w:val="24"/>
        </w:rPr>
        <w:t>manların görü</w:t>
      </w:r>
      <w:r>
        <w:rPr>
          <w:rFonts w:ascii="Times New Roman" w:hAnsi="Times New Roman" w:cs="Times New Roman"/>
          <w:sz w:val="24"/>
          <w:szCs w:val="24"/>
        </w:rPr>
        <w:t>şlerine göre iş</w:t>
      </w:r>
      <w:r w:rsidRPr="00253909">
        <w:rPr>
          <w:rFonts w:ascii="Times New Roman" w:hAnsi="Times New Roman" w:cs="Times New Roman"/>
          <w:sz w:val="24"/>
          <w:szCs w:val="24"/>
        </w:rPr>
        <w:t xml:space="preserve"> doyum düzeylerini</w:t>
      </w:r>
      <w:r>
        <w:rPr>
          <w:rFonts w:ascii="Times New Roman" w:hAnsi="Times New Roman" w:cs="Times New Roman"/>
          <w:sz w:val="24"/>
          <w:szCs w:val="24"/>
        </w:rPr>
        <w:t xml:space="preserve"> </w:t>
      </w:r>
      <w:r w:rsidRPr="00253909">
        <w:rPr>
          <w:rFonts w:ascii="Times New Roman" w:hAnsi="Times New Roman" w:cs="Times New Roman"/>
          <w:sz w:val="24"/>
          <w:szCs w:val="24"/>
        </w:rPr>
        <w:t>incelemi</w:t>
      </w:r>
      <w:r>
        <w:rPr>
          <w:rFonts w:ascii="Times New Roman" w:hAnsi="Times New Roman" w:cs="Times New Roman"/>
          <w:sz w:val="24"/>
          <w:szCs w:val="24"/>
        </w:rPr>
        <w:t>ş</w:t>
      </w:r>
      <w:r w:rsidRPr="00253909">
        <w:rPr>
          <w:rFonts w:ascii="Times New Roman" w:hAnsi="Times New Roman" w:cs="Times New Roman"/>
          <w:sz w:val="24"/>
          <w:szCs w:val="24"/>
        </w:rPr>
        <w:t>tir. Ki</w:t>
      </w:r>
      <w:r>
        <w:rPr>
          <w:rFonts w:ascii="Times New Roman" w:hAnsi="Times New Roman" w:cs="Times New Roman"/>
          <w:sz w:val="24"/>
          <w:szCs w:val="24"/>
        </w:rPr>
        <w:t>ş</w:t>
      </w:r>
      <w:r w:rsidRPr="00253909">
        <w:rPr>
          <w:rFonts w:ascii="Times New Roman" w:hAnsi="Times New Roman" w:cs="Times New Roman"/>
          <w:sz w:val="24"/>
          <w:szCs w:val="24"/>
        </w:rPr>
        <w:t>isel özellikler (cinsiyet, medeni durum, memleketin bulundu</w:t>
      </w:r>
      <w:r>
        <w:rPr>
          <w:rFonts w:ascii="Times New Roman" w:hAnsi="Times New Roman" w:cs="Times New Roman"/>
          <w:sz w:val="24"/>
          <w:szCs w:val="24"/>
        </w:rPr>
        <w:t>ğ</w:t>
      </w:r>
      <w:r w:rsidRPr="00253909">
        <w:rPr>
          <w:rFonts w:ascii="Times New Roman" w:hAnsi="Times New Roman" w:cs="Times New Roman"/>
          <w:sz w:val="24"/>
          <w:szCs w:val="24"/>
        </w:rPr>
        <w:t>u</w:t>
      </w:r>
      <w:r>
        <w:rPr>
          <w:rFonts w:ascii="Times New Roman" w:hAnsi="Times New Roman" w:cs="Times New Roman"/>
          <w:sz w:val="24"/>
          <w:szCs w:val="24"/>
        </w:rPr>
        <w:t xml:space="preserve"> </w:t>
      </w:r>
      <w:r w:rsidRPr="00253909">
        <w:rPr>
          <w:rFonts w:ascii="Times New Roman" w:hAnsi="Times New Roman" w:cs="Times New Roman"/>
          <w:sz w:val="24"/>
          <w:szCs w:val="24"/>
        </w:rPr>
        <w:t>bölge), hizmet öncesi/ hizmet içi e</w:t>
      </w:r>
      <w:r>
        <w:rPr>
          <w:rFonts w:ascii="Times New Roman" w:hAnsi="Times New Roman" w:cs="Times New Roman"/>
          <w:sz w:val="24"/>
          <w:szCs w:val="24"/>
        </w:rPr>
        <w:t>ğ</w:t>
      </w:r>
      <w:r w:rsidRPr="00253909">
        <w:rPr>
          <w:rFonts w:ascii="Times New Roman" w:hAnsi="Times New Roman" w:cs="Times New Roman"/>
          <w:sz w:val="24"/>
          <w:szCs w:val="24"/>
        </w:rPr>
        <w:t>itim düzeyleri (ö</w:t>
      </w:r>
      <w:r>
        <w:rPr>
          <w:rFonts w:ascii="Times New Roman" w:hAnsi="Times New Roman" w:cs="Times New Roman"/>
          <w:sz w:val="24"/>
          <w:szCs w:val="24"/>
        </w:rPr>
        <w:t>ğ</w:t>
      </w:r>
      <w:r w:rsidRPr="00253909">
        <w:rPr>
          <w:rFonts w:ascii="Times New Roman" w:hAnsi="Times New Roman" w:cs="Times New Roman"/>
          <w:sz w:val="24"/>
          <w:szCs w:val="24"/>
        </w:rPr>
        <w:t>renim düzeyi, mezun</w:t>
      </w:r>
      <w:r>
        <w:rPr>
          <w:rFonts w:ascii="Times New Roman" w:hAnsi="Times New Roman" w:cs="Times New Roman"/>
          <w:sz w:val="24"/>
          <w:szCs w:val="24"/>
        </w:rPr>
        <w:t xml:space="preserve"> </w:t>
      </w:r>
      <w:r w:rsidRPr="00253909">
        <w:rPr>
          <w:rFonts w:ascii="Times New Roman" w:hAnsi="Times New Roman" w:cs="Times New Roman"/>
          <w:sz w:val="24"/>
          <w:szCs w:val="24"/>
        </w:rPr>
        <w:t>oldukları bölüm, mesleki kıdem, hizmet içi e</w:t>
      </w:r>
      <w:r>
        <w:rPr>
          <w:rFonts w:ascii="Times New Roman" w:hAnsi="Times New Roman" w:cs="Times New Roman"/>
          <w:sz w:val="24"/>
          <w:szCs w:val="24"/>
        </w:rPr>
        <w:t>ğ</w:t>
      </w:r>
      <w:r w:rsidRPr="00253909">
        <w:rPr>
          <w:rFonts w:ascii="Times New Roman" w:hAnsi="Times New Roman" w:cs="Times New Roman"/>
          <w:sz w:val="24"/>
          <w:szCs w:val="24"/>
        </w:rPr>
        <w:t>itim faaliyetlerine katılma sıklı</w:t>
      </w:r>
      <w:r>
        <w:rPr>
          <w:rFonts w:ascii="Times New Roman" w:hAnsi="Times New Roman" w:cs="Times New Roman"/>
          <w:sz w:val="24"/>
          <w:szCs w:val="24"/>
        </w:rPr>
        <w:t>ğ</w:t>
      </w:r>
      <w:r w:rsidRPr="00253909">
        <w:rPr>
          <w:rFonts w:ascii="Times New Roman" w:hAnsi="Times New Roman" w:cs="Times New Roman"/>
          <w:sz w:val="24"/>
          <w:szCs w:val="24"/>
        </w:rPr>
        <w:t>ı)</w:t>
      </w:r>
      <w:r>
        <w:rPr>
          <w:rFonts w:ascii="Times New Roman" w:hAnsi="Times New Roman" w:cs="Times New Roman"/>
          <w:sz w:val="24"/>
          <w:szCs w:val="24"/>
        </w:rPr>
        <w:t xml:space="preserve"> </w:t>
      </w:r>
      <w:r w:rsidRPr="00253909">
        <w:rPr>
          <w:rFonts w:ascii="Times New Roman" w:hAnsi="Times New Roman" w:cs="Times New Roman"/>
          <w:sz w:val="24"/>
          <w:szCs w:val="24"/>
        </w:rPr>
        <w:t>ve mesleki ko</w:t>
      </w:r>
      <w:r>
        <w:rPr>
          <w:rFonts w:ascii="Times New Roman" w:hAnsi="Times New Roman" w:cs="Times New Roman"/>
          <w:sz w:val="24"/>
          <w:szCs w:val="24"/>
        </w:rPr>
        <w:t>ş</w:t>
      </w:r>
      <w:r w:rsidRPr="00253909">
        <w:rPr>
          <w:rFonts w:ascii="Times New Roman" w:hAnsi="Times New Roman" w:cs="Times New Roman"/>
          <w:sz w:val="24"/>
          <w:szCs w:val="24"/>
        </w:rPr>
        <w:t>ul (çalı</w:t>
      </w:r>
      <w:r>
        <w:rPr>
          <w:rFonts w:ascii="Times New Roman" w:hAnsi="Times New Roman" w:cs="Times New Roman"/>
          <w:sz w:val="24"/>
          <w:szCs w:val="24"/>
        </w:rPr>
        <w:t>ş</w:t>
      </w:r>
      <w:r w:rsidRPr="00253909">
        <w:rPr>
          <w:rFonts w:ascii="Times New Roman" w:hAnsi="Times New Roman" w:cs="Times New Roman"/>
          <w:sz w:val="24"/>
          <w:szCs w:val="24"/>
        </w:rPr>
        <w:t>tıkları okulun bulundu</w:t>
      </w:r>
      <w:r>
        <w:rPr>
          <w:rFonts w:ascii="Times New Roman" w:hAnsi="Times New Roman" w:cs="Times New Roman"/>
          <w:sz w:val="24"/>
          <w:szCs w:val="24"/>
        </w:rPr>
        <w:t>ğ</w:t>
      </w:r>
      <w:r w:rsidRPr="00253909">
        <w:rPr>
          <w:rFonts w:ascii="Times New Roman" w:hAnsi="Times New Roman" w:cs="Times New Roman"/>
          <w:sz w:val="24"/>
          <w:szCs w:val="24"/>
        </w:rPr>
        <w:t>u il, gelir düzeyi, görev yaptıkları</w:t>
      </w:r>
      <w:r>
        <w:rPr>
          <w:rFonts w:ascii="Times New Roman" w:hAnsi="Times New Roman" w:cs="Times New Roman"/>
          <w:sz w:val="24"/>
          <w:szCs w:val="24"/>
        </w:rPr>
        <w:t xml:space="preserve"> </w:t>
      </w:r>
      <w:r w:rsidRPr="00253909">
        <w:rPr>
          <w:rFonts w:ascii="Times New Roman" w:hAnsi="Times New Roman" w:cs="Times New Roman"/>
          <w:sz w:val="24"/>
          <w:szCs w:val="24"/>
        </w:rPr>
        <w:t>ortaö</w:t>
      </w:r>
      <w:r>
        <w:rPr>
          <w:rFonts w:ascii="Times New Roman" w:hAnsi="Times New Roman" w:cs="Times New Roman"/>
          <w:sz w:val="24"/>
          <w:szCs w:val="24"/>
        </w:rPr>
        <w:t>ğ</w:t>
      </w:r>
      <w:r w:rsidRPr="00253909">
        <w:rPr>
          <w:rFonts w:ascii="Times New Roman" w:hAnsi="Times New Roman" w:cs="Times New Roman"/>
          <w:sz w:val="24"/>
          <w:szCs w:val="24"/>
        </w:rPr>
        <w:t>retim kurumu türü) boyutları</w:t>
      </w:r>
      <w:r>
        <w:rPr>
          <w:rFonts w:ascii="Times New Roman" w:hAnsi="Times New Roman" w:cs="Times New Roman"/>
          <w:sz w:val="24"/>
          <w:szCs w:val="24"/>
        </w:rPr>
        <w:t xml:space="preserve">nda anlamlı farklılık bulunmadığı </w:t>
      </w:r>
      <w:r w:rsidRPr="00253909">
        <w:rPr>
          <w:rFonts w:ascii="Times New Roman" w:hAnsi="Times New Roman" w:cs="Times New Roman"/>
          <w:sz w:val="24"/>
          <w:szCs w:val="24"/>
        </w:rPr>
        <w:t>görülmü</w:t>
      </w:r>
      <w:r>
        <w:rPr>
          <w:rFonts w:ascii="Times New Roman" w:hAnsi="Times New Roman" w:cs="Times New Roman"/>
          <w:sz w:val="24"/>
          <w:szCs w:val="24"/>
        </w:rPr>
        <w:t>ş</w:t>
      </w:r>
      <w:r w:rsidRPr="00253909">
        <w:rPr>
          <w:rFonts w:ascii="Times New Roman" w:hAnsi="Times New Roman" w:cs="Times New Roman"/>
          <w:sz w:val="24"/>
          <w:szCs w:val="24"/>
        </w:rPr>
        <w:t>tür. Kadınların, bekârların, lisans mezunlarının ve bir yıllık</w:t>
      </w:r>
      <w:r>
        <w:rPr>
          <w:rFonts w:ascii="Times New Roman" w:hAnsi="Times New Roman" w:cs="Times New Roman"/>
          <w:sz w:val="24"/>
          <w:szCs w:val="24"/>
        </w:rPr>
        <w:t xml:space="preserve"> </w:t>
      </w:r>
      <w:r w:rsidRPr="00253909">
        <w:rPr>
          <w:rFonts w:ascii="Times New Roman" w:hAnsi="Times New Roman" w:cs="Times New Roman"/>
          <w:sz w:val="24"/>
          <w:szCs w:val="24"/>
        </w:rPr>
        <w:t>ö</w:t>
      </w:r>
      <w:r>
        <w:rPr>
          <w:rFonts w:ascii="Times New Roman" w:hAnsi="Times New Roman" w:cs="Times New Roman"/>
          <w:sz w:val="24"/>
          <w:szCs w:val="24"/>
        </w:rPr>
        <w:t>ğ</w:t>
      </w:r>
      <w:r w:rsidRPr="00253909">
        <w:rPr>
          <w:rFonts w:ascii="Times New Roman" w:hAnsi="Times New Roman" w:cs="Times New Roman"/>
          <w:sz w:val="24"/>
          <w:szCs w:val="24"/>
        </w:rPr>
        <w:t>retmenlerin i</w:t>
      </w:r>
      <w:r>
        <w:rPr>
          <w:rFonts w:ascii="Times New Roman" w:hAnsi="Times New Roman" w:cs="Times New Roman"/>
          <w:sz w:val="24"/>
          <w:szCs w:val="24"/>
        </w:rPr>
        <w:t>ş</w:t>
      </w:r>
      <w:r w:rsidRPr="00253909">
        <w:rPr>
          <w:rFonts w:ascii="Times New Roman" w:hAnsi="Times New Roman" w:cs="Times New Roman"/>
          <w:sz w:val="24"/>
          <w:szCs w:val="24"/>
        </w:rPr>
        <w:t xml:space="preserve"> doyumları yüksek bulunmu</w:t>
      </w:r>
      <w:r>
        <w:rPr>
          <w:rFonts w:ascii="Times New Roman" w:hAnsi="Times New Roman" w:cs="Times New Roman"/>
          <w:sz w:val="24"/>
          <w:szCs w:val="24"/>
        </w:rPr>
        <w:t xml:space="preserve">ştur. </w:t>
      </w:r>
    </w:p>
    <w:p w:rsidR="007B4D68" w:rsidRDefault="003424E9" w:rsidP="007B4D68">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Akkuş (2010) </w:t>
      </w:r>
      <w:r w:rsidR="002373E4" w:rsidRPr="00A32A10">
        <w:rPr>
          <w:rFonts w:ascii="Times New Roman" w:hAnsi="Times New Roman" w:cs="Times New Roman"/>
          <w:sz w:val="24"/>
          <w:szCs w:val="24"/>
        </w:rPr>
        <w:t>Ankara ilindeki Rehberlik Ara</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tırma Merkezlerinde</w:t>
      </w:r>
      <w:r w:rsidR="002373E4">
        <w:rPr>
          <w:rFonts w:ascii="Times New Roman" w:hAnsi="Times New Roman" w:cs="Times New Roman"/>
          <w:sz w:val="24"/>
          <w:szCs w:val="24"/>
        </w:rPr>
        <w:t xml:space="preserve"> görevli 94 psikolojik danışmanın</w:t>
      </w:r>
      <w:r w:rsidR="002373E4" w:rsidRPr="00A32A10">
        <w:rPr>
          <w:rFonts w:ascii="Times New Roman" w:hAnsi="Times New Roman" w:cs="Times New Roman"/>
          <w:sz w:val="24"/>
          <w:szCs w:val="24"/>
        </w:rPr>
        <w:t xml:space="preserve"> </w:t>
      </w:r>
      <w:r w:rsidR="002373E4">
        <w:rPr>
          <w:rFonts w:ascii="Times New Roman" w:hAnsi="Times New Roman" w:cs="Times New Roman"/>
          <w:sz w:val="24"/>
          <w:szCs w:val="24"/>
        </w:rPr>
        <w:t>iş</w:t>
      </w:r>
      <w:r w:rsidR="002373E4" w:rsidRPr="00A32A10">
        <w:rPr>
          <w:rFonts w:ascii="Times New Roman" w:hAnsi="Times New Roman" w:cs="Times New Roman"/>
          <w:sz w:val="24"/>
          <w:szCs w:val="24"/>
        </w:rPr>
        <w:t xml:space="preserve"> </w:t>
      </w:r>
      <w:r w:rsidR="002373E4">
        <w:rPr>
          <w:rFonts w:ascii="Times New Roman" w:hAnsi="Times New Roman" w:cs="Times New Roman"/>
          <w:sz w:val="24"/>
          <w:szCs w:val="24"/>
        </w:rPr>
        <w:t>doyumu düzeylerini</w:t>
      </w:r>
      <w:r w:rsidR="002373E4" w:rsidRPr="00A32A10">
        <w:rPr>
          <w:rFonts w:ascii="Times New Roman" w:hAnsi="Times New Roman" w:cs="Times New Roman"/>
          <w:sz w:val="24"/>
          <w:szCs w:val="24"/>
        </w:rPr>
        <w:t xml:space="preserve"> bazı de</w:t>
      </w:r>
      <w:r w:rsidR="002373E4">
        <w:rPr>
          <w:rFonts w:ascii="Times New Roman" w:hAnsi="Times New Roman" w:cs="Times New Roman"/>
          <w:sz w:val="24"/>
          <w:szCs w:val="24"/>
        </w:rPr>
        <w:t>ğ</w:t>
      </w:r>
      <w:r w:rsidR="002373E4" w:rsidRPr="00A32A10">
        <w:rPr>
          <w:rFonts w:ascii="Times New Roman" w:hAnsi="Times New Roman" w:cs="Times New Roman"/>
          <w:sz w:val="24"/>
          <w:szCs w:val="24"/>
        </w:rPr>
        <w:t>i</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kenlere göre</w:t>
      </w:r>
      <w:r w:rsidR="002373E4">
        <w:rPr>
          <w:rFonts w:ascii="Times New Roman" w:hAnsi="Times New Roman" w:cs="Times New Roman"/>
          <w:sz w:val="24"/>
          <w:szCs w:val="24"/>
        </w:rPr>
        <w:t xml:space="preserve"> </w:t>
      </w:r>
      <w:r w:rsidR="002373E4" w:rsidRPr="00A32A10">
        <w:rPr>
          <w:rFonts w:ascii="Times New Roman" w:hAnsi="Times New Roman" w:cs="Times New Roman"/>
          <w:sz w:val="24"/>
          <w:szCs w:val="24"/>
        </w:rPr>
        <w:t>aralarında fark olup olmadı</w:t>
      </w:r>
      <w:r w:rsidR="002373E4">
        <w:rPr>
          <w:rFonts w:ascii="Times New Roman" w:hAnsi="Times New Roman" w:cs="Times New Roman"/>
          <w:sz w:val="24"/>
          <w:szCs w:val="24"/>
        </w:rPr>
        <w:t>ğ</w:t>
      </w:r>
      <w:r w:rsidR="002373E4" w:rsidRPr="00A32A10">
        <w:rPr>
          <w:rFonts w:ascii="Times New Roman" w:hAnsi="Times New Roman" w:cs="Times New Roman"/>
          <w:sz w:val="24"/>
          <w:szCs w:val="24"/>
        </w:rPr>
        <w:t>ı</w:t>
      </w:r>
      <w:r w:rsidR="002373E4">
        <w:rPr>
          <w:rFonts w:ascii="Times New Roman" w:hAnsi="Times New Roman" w:cs="Times New Roman"/>
          <w:sz w:val="24"/>
          <w:szCs w:val="24"/>
        </w:rPr>
        <w:t xml:space="preserve">nı incelemiştir. </w:t>
      </w:r>
      <w:r w:rsidR="002373E4" w:rsidRPr="00A32A10">
        <w:rPr>
          <w:rFonts w:ascii="Times New Roman" w:hAnsi="Times New Roman" w:cs="Times New Roman"/>
          <w:sz w:val="24"/>
          <w:szCs w:val="24"/>
        </w:rPr>
        <w:t>Ara</w:t>
      </w:r>
      <w:r w:rsidR="002373E4">
        <w:rPr>
          <w:rFonts w:ascii="Times New Roman" w:hAnsi="Times New Roman" w:cs="Times New Roman"/>
          <w:sz w:val="24"/>
          <w:szCs w:val="24"/>
        </w:rPr>
        <w:t>ş</w:t>
      </w:r>
      <w:r w:rsidR="004425AF">
        <w:rPr>
          <w:rFonts w:ascii="Times New Roman" w:hAnsi="Times New Roman" w:cs="Times New Roman"/>
          <w:sz w:val="24"/>
          <w:szCs w:val="24"/>
        </w:rPr>
        <w:t>tırma sonuçlarında,</w:t>
      </w:r>
      <w:r w:rsidR="002373E4" w:rsidRPr="00A32A10">
        <w:rPr>
          <w:rFonts w:ascii="Times New Roman" w:hAnsi="Times New Roman" w:cs="Times New Roman"/>
          <w:sz w:val="24"/>
          <w:szCs w:val="24"/>
        </w:rPr>
        <w:t xml:space="preserve"> rehberlik ara</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tırma merkezlerinde görevli</w:t>
      </w:r>
      <w:r w:rsidR="002373E4">
        <w:rPr>
          <w:rFonts w:ascii="Times New Roman" w:hAnsi="Times New Roman" w:cs="Times New Roman"/>
          <w:sz w:val="24"/>
          <w:szCs w:val="24"/>
        </w:rPr>
        <w:t xml:space="preserve"> psikolojik danışmanların</w:t>
      </w:r>
      <w:r w:rsidR="004425AF">
        <w:rPr>
          <w:rFonts w:ascii="Times New Roman" w:hAnsi="Times New Roman" w:cs="Times New Roman"/>
          <w:sz w:val="24"/>
          <w:szCs w:val="24"/>
        </w:rPr>
        <w:t xml:space="preserve"> iş doyum düzeylerinin</w:t>
      </w:r>
      <w:r w:rsidR="002373E4">
        <w:rPr>
          <w:rFonts w:ascii="Times New Roman" w:hAnsi="Times New Roman" w:cs="Times New Roman"/>
          <w:sz w:val="24"/>
          <w:szCs w:val="24"/>
        </w:rPr>
        <w:t>; cinsiyet, yaş</w:t>
      </w:r>
      <w:r w:rsidR="002373E4" w:rsidRPr="00A32A10">
        <w:rPr>
          <w:rFonts w:ascii="Times New Roman" w:hAnsi="Times New Roman" w:cs="Times New Roman"/>
          <w:sz w:val="24"/>
          <w:szCs w:val="24"/>
        </w:rPr>
        <w:t>, medeni durum, ö</w:t>
      </w:r>
      <w:r w:rsidR="002373E4">
        <w:rPr>
          <w:rFonts w:ascii="Times New Roman" w:hAnsi="Times New Roman" w:cs="Times New Roman"/>
          <w:sz w:val="24"/>
          <w:szCs w:val="24"/>
        </w:rPr>
        <w:t>ğ</w:t>
      </w:r>
      <w:r w:rsidR="002373E4" w:rsidRPr="00A32A10">
        <w:rPr>
          <w:rFonts w:ascii="Times New Roman" w:hAnsi="Times New Roman" w:cs="Times New Roman"/>
          <w:sz w:val="24"/>
          <w:szCs w:val="24"/>
        </w:rPr>
        <w:t>renim durumu, mezun</w:t>
      </w:r>
      <w:r w:rsidR="002373E4">
        <w:rPr>
          <w:rFonts w:ascii="Times New Roman" w:hAnsi="Times New Roman" w:cs="Times New Roman"/>
          <w:sz w:val="24"/>
          <w:szCs w:val="24"/>
        </w:rPr>
        <w:t xml:space="preserve"> </w:t>
      </w:r>
      <w:r w:rsidR="002373E4" w:rsidRPr="00A32A10">
        <w:rPr>
          <w:rFonts w:ascii="Times New Roman" w:hAnsi="Times New Roman" w:cs="Times New Roman"/>
          <w:sz w:val="24"/>
          <w:szCs w:val="24"/>
        </w:rPr>
        <w:t>oldukları alan, çalı</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ma yılı ve çalı</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ma ko</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ullarının teknolojik yeterlili</w:t>
      </w:r>
      <w:r w:rsidR="002373E4">
        <w:rPr>
          <w:rFonts w:ascii="Times New Roman" w:hAnsi="Times New Roman" w:cs="Times New Roman"/>
          <w:sz w:val="24"/>
          <w:szCs w:val="24"/>
        </w:rPr>
        <w:t>ğ</w:t>
      </w:r>
      <w:r w:rsidR="002373E4" w:rsidRPr="00A32A10">
        <w:rPr>
          <w:rFonts w:ascii="Times New Roman" w:hAnsi="Times New Roman" w:cs="Times New Roman"/>
          <w:sz w:val="24"/>
          <w:szCs w:val="24"/>
        </w:rPr>
        <w:t>i</w:t>
      </w:r>
      <w:r w:rsidR="002373E4">
        <w:rPr>
          <w:rFonts w:ascii="Times New Roman" w:hAnsi="Times New Roman" w:cs="Times New Roman"/>
          <w:sz w:val="24"/>
          <w:szCs w:val="24"/>
        </w:rPr>
        <w:t xml:space="preserve"> </w:t>
      </w:r>
      <w:r w:rsidR="002373E4" w:rsidRPr="00A32A10">
        <w:rPr>
          <w:rFonts w:ascii="Times New Roman" w:hAnsi="Times New Roman" w:cs="Times New Roman"/>
          <w:sz w:val="24"/>
          <w:szCs w:val="24"/>
        </w:rPr>
        <w:t>de</w:t>
      </w:r>
      <w:r w:rsidR="002373E4">
        <w:rPr>
          <w:rFonts w:ascii="Times New Roman" w:hAnsi="Times New Roman" w:cs="Times New Roman"/>
          <w:sz w:val="24"/>
          <w:szCs w:val="24"/>
        </w:rPr>
        <w:t>ğ</w:t>
      </w:r>
      <w:r w:rsidR="002373E4" w:rsidRPr="00A32A10">
        <w:rPr>
          <w:rFonts w:ascii="Times New Roman" w:hAnsi="Times New Roman" w:cs="Times New Roman"/>
          <w:sz w:val="24"/>
          <w:szCs w:val="24"/>
        </w:rPr>
        <w:t>i</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 xml:space="preserve">kenlerine </w:t>
      </w:r>
      <w:r w:rsidR="004425AF">
        <w:rPr>
          <w:rFonts w:ascii="Times New Roman" w:hAnsi="Times New Roman" w:cs="Times New Roman"/>
          <w:sz w:val="24"/>
          <w:szCs w:val="24"/>
        </w:rPr>
        <w:t xml:space="preserve">göre </w:t>
      </w:r>
      <w:r w:rsidR="002373E4" w:rsidRPr="00A32A10">
        <w:rPr>
          <w:rFonts w:ascii="Times New Roman" w:hAnsi="Times New Roman" w:cs="Times New Roman"/>
          <w:sz w:val="24"/>
          <w:szCs w:val="24"/>
        </w:rPr>
        <w:t xml:space="preserve">anlamlı </w:t>
      </w:r>
      <w:r w:rsidR="004425AF">
        <w:rPr>
          <w:rFonts w:ascii="Times New Roman" w:hAnsi="Times New Roman" w:cs="Times New Roman"/>
          <w:sz w:val="24"/>
          <w:szCs w:val="24"/>
        </w:rPr>
        <w:t xml:space="preserve">şekilde </w:t>
      </w:r>
      <w:r w:rsidR="002373E4" w:rsidRPr="00A32A10">
        <w:rPr>
          <w:rFonts w:ascii="Times New Roman" w:hAnsi="Times New Roman" w:cs="Times New Roman"/>
          <w:sz w:val="24"/>
          <w:szCs w:val="24"/>
        </w:rPr>
        <w:t>farklıla</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ma</w:t>
      </w:r>
      <w:r w:rsidR="004425AF">
        <w:rPr>
          <w:rFonts w:ascii="Times New Roman" w:hAnsi="Times New Roman" w:cs="Times New Roman"/>
          <w:sz w:val="24"/>
          <w:szCs w:val="24"/>
        </w:rPr>
        <w:t>dığı bulgularına</w:t>
      </w:r>
      <w:r w:rsidR="002373E4">
        <w:rPr>
          <w:rFonts w:ascii="Times New Roman" w:hAnsi="Times New Roman" w:cs="Times New Roman"/>
          <w:sz w:val="24"/>
          <w:szCs w:val="24"/>
        </w:rPr>
        <w:t xml:space="preserve"> </w:t>
      </w:r>
      <w:r w:rsidR="004425AF">
        <w:rPr>
          <w:rFonts w:ascii="Times New Roman" w:hAnsi="Times New Roman" w:cs="Times New Roman"/>
          <w:sz w:val="24"/>
          <w:szCs w:val="24"/>
        </w:rPr>
        <w:t>ulaşılmıştır</w:t>
      </w:r>
      <w:r w:rsidR="002373E4">
        <w:rPr>
          <w:rFonts w:ascii="Times New Roman" w:hAnsi="Times New Roman" w:cs="Times New Roman"/>
          <w:sz w:val="24"/>
          <w:szCs w:val="24"/>
        </w:rPr>
        <w:t>. Bunun yanında psikolojik danışmanın</w:t>
      </w:r>
      <w:r w:rsidR="002373E4" w:rsidRPr="00A32A10">
        <w:rPr>
          <w:rFonts w:ascii="Times New Roman" w:hAnsi="Times New Roman" w:cs="Times New Roman"/>
          <w:sz w:val="24"/>
          <w:szCs w:val="24"/>
        </w:rPr>
        <w:t xml:space="preserve"> kurum yönetimiyle</w:t>
      </w:r>
      <w:r w:rsidR="002373E4">
        <w:rPr>
          <w:rFonts w:ascii="Times New Roman" w:hAnsi="Times New Roman" w:cs="Times New Roman"/>
          <w:sz w:val="24"/>
          <w:szCs w:val="24"/>
        </w:rPr>
        <w:t xml:space="preserve"> </w:t>
      </w:r>
      <w:r w:rsidR="002373E4" w:rsidRPr="00A32A10">
        <w:rPr>
          <w:rFonts w:ascii="Times New Roman" w:hAnsi="Times New Roman" w:cs="Times New Roman"/>
          <w:sz w:val="24"/>
          <w:szCs w:val="24"/>
        </w:rPr>
        <w:t>çalı</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anlar arasında iyi ili</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kiler olu</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turması de</w:t>
      </w:r>
      <w:r w:rsidR="002373E4">
        <w:rPr>
          <w:rFonts w:ascii="Times New Roman" w:hAnsi="Times New Roman" w:cs="Times New Roman"/>
          <w:sz w:val="24"/>
          <w:szCs w:val="24"/>
        </w:rPr>
        <w:t>ğiş</w:t>
      </w:r>
      <w:r w:rsidR="002373E4" w:rsidRPr="00A32A10">
        <w:rPr>
          <w:rFonts w:ascii="Times New Roman" w:hAnsi="Times New Roman" w:cs="Times New Roman"/>
          <w:sz w:val="24"/>
          <w:szCs w:val="24"/>
        </w:rPr>
        <w:t>kenine göre aldıkları puanlara</w:t>
      </w:r>
      <w:r w:rsidR="002373E4">
        <w:rPr>
          <w:rFonts w:ascii="Times New Roman" w:hAnsi="Times New Roman" w:cs="Times New Roman"/>
          <w:sz w:val="24"/>
          <w:szCs w:val="24"/>
        </w:rPr>
        <w:t xml:space="preserve"> </w:t>
      </w:r>
      <w:r w:rsidR="002373E4" w:rsidRPr="00A32A10">
        <w:rPr>
          <w:rFonts w:ascii="Times New Roman" w:hAnsi="Times New Roman" w:cs="Times New Roman"/>
          <w:sz w:val="24"/>
          <w:szCs w:val="24"/>
        </w:rPr>
        <w:t>bakıldı</w:t>
      </w:r>
      <w:r w:rsidR="002373E4">
        <w:rPr>
          <w:rFonts w:ascii="Times New Roman" w:hAnsi="Times New Roman" w:cs="Times New Roman"/>
          <w:sz w:val="24"/>
          <w:szCs w:val="24"/>
        </w:rPr>
        <w:t>ğ</w:t>
      </w:r>
      <w:r w:rsidR="002373E4" w:rsidRPr="00A32A10">
        <w:rPr>
          <w:rFonts w:ascii="Times New Roman" w:hAnsi="Times New Roman" w:cs="Times New Roman"/>
          <w:sz w:val="24"/>
          <w:szCs w:val="24"/>
        </w:rPr>
        <w:t>ında i</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 xml:space="preserve"> doyumu düzeyleri arasında anlamlı farklıla</w:t>
      </w:r>
      <w:r w:rsidR="002373E4">
        <w:rPr>
          <w:rFonts w:ascii="Times New Roman" w:hAnsi="Times New Roman" w:cs="Times New Roman"/>
          <w:sz w:val="24"/>
          <w:szCs w:val="24"/>
        </w:rPr>
        <w:t>ş</w:t>
      </w:r>
      <w:r w:rsidR="002373E4" w:rsidRPr="00A32A10">
        <w:rPr>
          <w:rFonts w:ascii="Times New Roman" w:hAnsi="Times New Roman" w:cs="Times New Roman"/>
          <w:sz w:val="24"/>
          <w:szCs w:val="24"/>
        </w:rPr>
        <w:t>ma bulunmu</w:t>
      </w:r>
      <w:r w:rsidR="002373E4">
        <w:rPr>
          <w:rFonts w:ascii="Times New Roman" w:hAnsi="Times New Roman" w:cs="Times New Roman"/>
          <w:sz w:val="24"/>
          <w:szCs w:val="24"/>
        </w:rPr>
        <w:t>ştur.</w:t>
      </w:r>
      <w:r w:rsidR="00465F9A">
        <w:rPr>
          <w:rFonts w:ascii="Times New Roman" w:hAnsi="Times New Roman" w:cs="Times New Roman"/>
          <w:sz w:val="24"/>
          <w:szCs w:val="24"/>
        </w:rPr>
        <w:t xml:space="preserve"> </w:t>
      </w:r>
      <w:r w:rsidR="00A10D50">
        <w:rPr>
          <w:rFonts w:ascii="Times New Roman" w:hAnsi="Times New Roman" w:cs="Times New Roman"/>
          <w:sz w:val="24"/>
          <w:szCs w:val="24"/>
        </w:rPr>
        <w:t xml:space="preserve">Literatürün aksine, iyi ilişkilerin düzeyi azaldıkça </w:t>
      </w:r>
      <w:r w:rsidR="0019168E">
        <w:rPr>
          <w:rFonts w:ascii="Times New Roman" w:hAnsi="Times New Roman" w:cs="Times New Roman"/>
          <w:sz w:val="24"/>
          <w:szCs w:val="24"/>
        </w:rPr>
        <w:t>iş doyum düzeyi seviyesinin azaldığı görülmektedir.</w:t>
      </w:r>
    </w:p>
    <w:p w:rsidR="00CC7E8A" w:rsidRDefault="0069404A" w:rsidP="00CC7E8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Bayrı (2006) genel liselerde görev yapan psikolojik danışmanlarla çalışırken; Zaman (2006) tüm ortaöğretim kurumlarında görev yapan psikolojik danışmanlarla bir araştırma yaparak Bayrı’nın (2006) araştırmasına destek vermiştir. </w:t>
      </w:r>
      <w:r w:rsidR="00CC7E8A" w:rsidRPr="00BE0135">
        <w:rPr>
          <w:rFonts w:ascii="Times New Roman" w:hAnsi="Times New Roman" w:cs="Times New Roman"/>
          <w:sz w:val="24"/>
          <w:szCs w:val="24"/>
        </w:rPr>
        <w:t>Zaman (2006),</w:t>
      </w:r>
      <w:r w:rsidR="00CC7E8A" w:rsidRPr="00BF54E5">
        <w:rPr>
          <w:rFonts w:ascii="Times New Roman" w:hAnsi="Times New Roman" w:cs="Times New Roman"/>
          <w:sz w:val="24"/>
          <w:szCs w:val="24"/>
        </w:rPr>
        <w:t xml:space="preserve"> ortaö</w:t>
      </w:r>
      <w:r w:rsidR="00CC7E8A">
        <w:rPr>
          <w:rFonts w:ascii="Times New Roman" w:hAnsi="Times New Roman" w:cs="Times New Roman"/>
          <w:sz w:val="24"/>
          <w:szCs w:val="24"/>
        </w:rPr>
        <w:t>ğ</w:t>
      </w:r>
      <w:r w:rsidR="00CC7E8A" w:rsidRPr="00BF54E5">
        <w:rPr>
          <w:rFonts w:ascii="Times New Roman" w:hAnsi="Times New Roman" w:cs="Times New Roman"/>
          <w:sz w:val="24"/>
          <w:szCs w:val="24"/>
        </w:rPr>
        <w:t>retim kurumlarında çalı</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an alan dı</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ından atanmı</w:t>
      </w:r>
      <w:r w:rsidR="00CC7E8A">
        <w:rPr>
          <w:rFonts w:ascii="Times New Roman" w:hAnsi="Times New Roman" w:cs="Times New Roman"/>
          <w:sz w:val="24"/>
          <w:szCs w:val="24"/>
        </w:rPr>
        <w:t>ş psikolojik danışmanların</w:t>
      </w:r>
      <w:r w:rsidR="00CC7E8A" w:rsidRPr="00BF54E5">
        <w:rPr>
          <w:rFonts w:ascii="Times New Roman" w:hAnsi="Times New Roman" w:cs="Times New Roman"/>
          <w:sz w:val="24"/>
          <w:szCs w:val="24"/>
        </w:rPr>
        <w:t xml:space="preserve"> i</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 xml:space="preserve"> doyumları ile örgütsel ba</w:t>
      </w:r>
      <w:r w:rsidR="00CC7E8A">
        <w:rPr>
          <w:rFonts w:ascii="Times New Roman" w:hAnsi="Times New Roman" w:cs="Times New Roman"/>
          <w:sz w:val="24"/>
          <w:szCs w:val="24"/>
        </w:rPr>
        <w:t>ğ</w:t>
      </w:r>
      <w:r w:rsidR="00CC7E8A" w:rsidRPr="00BF54E5">
        <w:rPr>
          <w:rFonts w:ascii="Times New Roman" w:hAnsi="Times New Roman" w:cs="Times New Roman"/>
          <w:sz w:val="24"/>
          <w:szCs w:val="24"/>
        </w:rPr>
        <w:t>lılıklarını inceledi</w:t>
      </w:r>
      <w:r w:rsidR="00CC7E8A">
        <w:rPr>
          <w:rFonts w:ascii="Times New Roman" w:hAnsi="Times New Roman" w:cs="Times New Roman"/>
          <w:sz w:val="24"/>
          <w:szCs w:val="24"/>
        </w:rPr>
        <w:t>ğ</w:t>
      </w:r>
      <w:r w:rsidR="00CC7E8A" w:rsidRPr="00BF54E5">
        <w:rPr>
          <w:rFonts w:ascii="Times New Roman" w:hAnsi="Times New Roman" w:cs="Times New Roman"/>
          <w:sz w:val="24"/>
          <w:szCs w:val="24"/>
        </w:rPr>
        <w:t>i</w:t>
      </w:r>
      <w:r w:rsidR="00CC7E8A">
        <w:rPr>
          <w:rFonts w:ascii="Times New Roman" w:hAnsi="Times New Roman" w:cs="Times New Roman"/>
          <w:sz w:val="24"/>
          <w:szCs w:val="24"/>
        </w:rPr>
        <w:t xml:space="preserve"> </w:t>
      </w:r>
      <w:r w:rsidR="00CC7E8A" w:rsidRPr="00BF54E5">
        <w:rPr>
          <w:rFonts w:ascii="Times New Roman" w:hAnsi="Times New Roman" w:cs="Times New Roman"/>
          <w:sz w:val="24"/>
          <w:szCs w:val="24"/>
        </w:rPr>
        <w:t>ara</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tırmasında; alan dı</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ından atanan rehber ö</w:t>
      </w:r>
      <w:r w:rsidR="00CC7E8A">
        <w:rPr>
          <w:rFonts w:ascii="Times New Roman" w:hAnsi="Times New Roman" w:cs="Times New Roman"/>
          <w:sz w:val="24"/>
          <w:szCs w:val="24"/>
        </w:rPr>
        <w:t>ğ</w:t>
      </w:r>
      <w:r w:rsidR="00CC7E8A" w:rsidRPr="00BF54E5">
        <w:rPr>
          <w:rFonts w:ascii="Times New Roman" w:hAnsi="Times New Roman" w:cs="Times New Roman"/>
          <w:sz w:val="24"/>
          <w:szCs w:val="24"/>
        </w:rPr>
        <w:t>retmenlerin i</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 xml:space="preserve"> doyum</w:t>
      </w:r>
      <w:r w:rsidR="00CC7E8A">
        <w:rPr>
          <w:rFonts w:ascii="Times New Roman" w:hAnsi="Times New Roman" w:cs="Times New Roman"/>
          <w:sz w:val="24"/>
          <w:szCs w:val="24"/>
        </w:rPr>
        <w:t xml:space="preserve"> </w:t>
      </w:r>
      <w:r w:rsidR="00CC7E8A" w:rsidRPr="00BF54E5">
        <w:rPr>
          <w:rFonts w:ascii="Times New Roman" w:hAnsi="Times New Roman" w:cs="Times New Roman"/>
          <w:sz w:val="24"/>
          <w:szCs w:val="24"/>
        </w:rPr>
        <w:t>düzeylerinin cinsiyete, mezun olunan fakülteye, uyum, özde</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le</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me,</w:t>
      </w:r>
      <w:r w:rsidR="00CC7E8A">
        <w:rPr>
          <w:rFonts w:ascii="Times New Roman" w:hAnsi="Times New Roman" w:cs="Times New Roman"/>
          <w:sz w:val="24"/>
          <w:szCs w:val="24"/>
        </w:rPr>
        <w:t xml:space="preserve"> </w:t>
      </w:r>
      <w:r w:rsidR="00CC7E8A" w:rsidRPr="00BF54E5">
        <w:rPr>
          <w:rFonts w:ascii="Times New Roman" w:hAnsi="Times New Roman" w:cs="Times New Roman"/>
          <w:sz w:val="24"/>
          <w:szCs w:val="24"/>
        </w:rPr>
        <w:t>içselle</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tirme, ö</w:t>
      </w:r>
      <w:r w:rsidR="00CC7E8A">
        <w:rPr>
          <w:rFonts w:ascii="Times New Roman" w:hAnsi="Times New Roman" w:cs="Times New Roman"/>
          <w:sz w:val="24"/>
          <w:szCs w:val="24"/>
        </w:rPr>
        <w:t>ğ</w:t>
      </w:r>
      <w:r w:rsidR="00CC7E8A" w:rsidRPr="00BF54E5">
        <w:rPr>
          <w:rFonts w:ascii="Times New Roman" w:hAnsi="Times New Roman" w:cs="Times New Roman"/>
          <w:sz w:val="24"/>
          <w:szCs w:val="24"/>
        </w:rPr>
        <w:t>retmenlik mesle</w:t>
      </w:r>
      <w:r w:rsidR="00CC7E8A">
        <w:rPr>
          <w:rFonts w:ascii="Times New Roman" w:hAnsi="Times New Roman" w:cs="Times New Roman"/>
          <w:sz w:val="24"/>
          <w:szCs w:val="24"/>
        </w:rPr>
        <w:t xml:space="preserve">ğindeki kıdem ve psikolojik danışmanlıktaki </w:t>
      </w:r>
      <w:r w:rsidR="00CC7E8A" w:rsidRPr="00BF54E5">
        <w:rPr>
          <w:rFonts w:ascii="Times New Roman" w:hAnsi="Times New Roman" w:cs="Times New Roman"/>
          <w:sz w:val="24"/>
          <w:szCs w:val="24"/>
        </w:rPr>
        <w:t>kıdemine göre anlamlı bir farklılık göstermedi</w:t>
      </w:r>
      <w:r w:rsidR="00CC7E8A">
        <w:rPr>
          <w:rFonts w:ascii="Times New Roman" w:hAnsi="Times New Roman" w:cs="Times New Roman"/>
          <w:sz w:val="24"/>
          <w:szCs w:val="24"/>
        </w:rPr>
        <w:t>ğ</w:t>
      </w:r>
      <w:r w:rsidR="00CC7E8A" w:rsidRPr="00BF54E5">
        <w:rPr>
          <w:rFonts w:ascii="Times New Roman" w:hAnsi="Times New Roman" w:cs="Times New Roman"/>
          <w:sz w:val="24"/>
          <w:szCs w:val="24"/>
        </w:rPr>
        <w:t>ini bulmu</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tur. Ara</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tırma</w:t>
      </w:r>
      <w:r w:rsidR="00CC7E8A">
        <w:rPr>
          <w:rFonts w:ascii="Times New Roman" w:hAnsi="Times New Roman" w:cs="Times New Roman"/>
          <w:sz w:val="24"/>
          <w:szCs w:val="24"/>
        </w:rPr>
        <w:t xml:space="preserve"> </w:t>
      </w:r>
      <w:r w:rsidR="00CC7E8A" w:rsidRPr="00BF54E5">
        <w:rPr>
          <w:rFonts w:ascii="Times New Roman" w:hAnsi="Times New Roman" w:cs="Times New Roman"/>
          <w:sz w:val="24"/>
          <w:szCs w:val="24"/>
        </w:rPr>
        <w:t>geneline bakıldı</w:t>
      </w:r>
      <w:r w:rsidR="00CC7E8A">
        <w:rPr>
          <w:rFonts w:ascii="Times New Roman" w:hAnsi="Times New Roman" w:cs="Times New Roman"/>
          <w:sz w:val="24"/>
          <w:szCs w:val="24"/>
        </w:rPr>
        <w:t>ğında psikolojik danışmanların</w:t>
      </w:r>
      <w:r w:rsidR="00CC7E8A" w:rsidRPr="00BF54E5">
        <w:rPr>
          <w:rFonts w:ascii="Times New Roman" w:hAnsi="Times New Roman" w:cs="Times New Roman"/>
          <w:sz w:val="24"/>
          <w:szCs w:val="24"/>
        </w:rPr>
        <w:t xml:space="preserve"> i</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 xml:space="preserve"> doyumu düzeyleri yüksek bulunmu</w:t>
      </w:r>
      <w:r w:rsidR="00CC7E8A">
        <w:rPr>
          <w:rFonts w:ascii="Times New Roman" w:hAnsi="Times New Roman" w:cs="Times New Roman"/>
          <w:sz w:val="24"/>
          <w:szCs w:val="24"/>
        </w:rPr>
        <w:t>ş</w:t>
      </w:r>
      <w:r w:rsidR="00CC7E8A" w:rsidRPr="00BF54E5">
        <w:rPr>
          <w:rFonts w:ascii="Times New Roman" w:hAnsi="Times New Roman" w:cs="Times New Roman"/>
          <w:sz w:val="24"/>
          <w:szCs w:val="24"/>
        </w:rPr>
        <w:t>tur.</w:t>
      </w:r>
    </w:p>
    <w:p w:rsidR="00CC7E8A" w:rsidRDefault="00CC7E8A" w:rsidP="00CC7E8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Zaman (2006) alan dışından atanmış psikolojik danışmanların iş doyum düzeylerinin yüksek olduğunu bulgusunu Karçkay (2008) yaptığı araştırmayla bir anlamda desteklemiştir. Karçkay (2008) farklı eğitim programı mezunu olan 90 psikolojik danışmanın mesleki yeterlilikleriyle iş doyumları arasındaki ilişkiyi </w:t>
      </w:r>
      <w:r>
        <w:rPr>
          <w:rFonts w:ascii="Times New Roman" w:hAnsi="Times New Roman" w:cs="Times New Roman"/>
          <w:sz w:val="24"/>
          <w:szCs w:val="24"/>
        </w:rPr>
        <w:lastRenderedPageBreak/>
        <w:t>incelemiştir. Araştırma sonucunda p</w:t>
      </w:r>
      <w:r w:rsidRPr="00657B6D">
        <w:rPr>
          <w:rFonts w:ascii="Times New Roman" w:hAnsi="Times New Roman" w:cs="Times New Roman"/>
          <w:sz w:val="24"/>
          <w:szCs w:val="24"/>
        </w:rPr>
        <w:t>sikolojik danışmanlarının mezun oldukları</w:t>
      </w:r>
      <w:r>
        <w:rPr>
          <w:rFonts w:ascii="Times New Roman" w:hAnsi="Times New Roman" w:cs="Times New Roman"/>
          <w:sz w:val="24"/>
          <w:szCs w:val="24"/>
        </w:rPr>
        <w:t xml:space="preserve"> </w:t>
      </w:r>
      <w:r w:rsidRPr="00657B6D">
        <w:rPr>
          <w:rFonts w:ascii="Times New Roman" w:hAnsi="Times New Roman" w:cs="Times New Roman"/>
          <w:sz w:val="24"/>
          <w:szCs w:val="24"/>
        </w:rPr>
        <w:t>eğitim programlarına göre, alan mezunu ve alan dışı mezunu olma değişkenine</w:t>
      </w:r>
      <w:r>
        <w:rPr>
          <w:rFonts w:ascii="Times New Roman" w:hAnsi="Times New Roman" w:cs="Times New Roman"/>
          <w:sz w:val="24"/>
          <w:szCs w:val="24"/>
        </w:rPr>
        <w:t xml:space="preserve"> </w:t>
      </w:r>
      <w:r w:rsidRPr="00657B6D">
        <w:rPr>
          <w:rFonts w:ascii="Times New Roman" w:hAnsi="Times New Roman" w:cs="Times New Roman"/>
          <w:sz w:val="24"/>
          <w:szCs w:val="24"/>
        </w:rPr>
        <w:t>göre mesleki yeterlilik ve iş doyumu puan ortalamaları arasında anlamlı düzeyde</w:t>
      </w:r>
      <w:r>
        <w:rPr>
          <w:rFonts w:ascii="Times New Roman" w:hAnsi="Times New Roman" w:cs="Times New Roman"/>
          <w:sz w:val="24"/>
          <w:szCs w:val="24"/>
        </w:rPr>
        <w:t xml:space="preserve"> </w:t>
      </w:r>
      <w:r w:rsidRPr="00657B6D">
        <w:rPr>
          <w:rFonts w:ascii="Times New Roman" w:hAnsi="Times New Roman" w:cs="Times New Roman"/>
          <w:sz w:val="24"/>
          <w:szCs w:val="24"/>
        </w:rPr>
        <w:t>bir fark olmadığı</w:t>
      </w:r>
      <w:r>
        <w:rPr>
          <w:rFonts w:ascii="Times New Roman" w:hAnsi="Times New Roman" w:cs="Times New Roman"/>
          <w:sz w:val="24"/>
          <w:szCs w:val="24"/>
        </w:rPr>
        <w:t xml:space="preserve"> bulgusuna ulaşılmıştır</w:t>
      </w:r>
      <w:r w:rsidRPr="00657B6D">
        <w:rPr>
          <w:rFonts w:ascii="Times New Roman" w:hAnsi="Times New Roman" w:cs="Times New Roman"/>
          <w:sz w:val="24"/>
          <w:szCs w:val="24"/>
        </w:rPr>
        <w:t>.</w:t>
      </w:r>
      <w:r>
        <w:rPr>
          <w:rFonts w:ascii="Times New Roman" w:hAnsi="Times New Roman" w:cs="Times New Roman"/>
          <w:sz w:val="24"/>
          <w:szCs w:val="24"/>
        </w:rPr>
        <w:t xml:space="preserve"> Ayrıca </w:t>
      </w:r>
      <w:r w:rsidRPr="00657B6D">
        <w:rPr>
          <w:rFonts w:ascii="Times New Roman" w:hAnsi="Times New Roman" w:cs="Times New Roman"/>
          <w:sz w:val="24"/>
          <w:szCs w:val="24"/>
        </w:rPr>
        <w:t>psikolojik danışmanlarının mesleki yeterlilik</w:t>
      </w:r>
      <w:r>
        <w:rPr>
          <w:rFonts w:ascii="Times New Roman" w:hAnsi="Times New Roman" w:cs="Times New Roman"/>
          <w:sz w:val="24"/>
          <w:szCs w:val="24"/>
        </w:rPr>
        <w:t xml:space="preserve"> </w:t>
      </w:r>
      <w:r w:rsidRPr="00657B6D">
        <w:rPr>
          <w:rFonts w:ascii="Times New Roman" w:hAnsi="Times New Roman" w:cs="Times New Roman"/>
          <w:sz w:val="24"/>
          <w:szCs w:val="24"/>
        </w:rPr>
        <w:t>ve iş doyumları arasında anlamlı bir iliş</w:t>
      </w:r>
      <w:r>
        <w:rPr>
          <w:rFonts w:ascii="Times New Roman" w:hAnsi="Times New Roman" w:cs="Times New Roman"/>
          <w:sz w:val="24"/>
          <w:szCs w:val="24"/>
        </w:rPr>
        <w:t>ki bulunamamıştır</w:t>
      </w:r>
      <w:r w:rsidRPr="00657B6D">
        <w:rPr>
          <w:rFonts w:ascii="Times New Roman" w:hAnsi="Times New Roman" w:cs="Times New Roman"/>
          <w:sz w:val="24"/>
          <w:szCs w:val="24"/>
        </w:rPr>
        <w:t>.</w:t>
      </w:r>
      <w:r>
        <w:rPr>
          <w:rFonts w:ascii="Times New Roman" w:hAnsi="Times New Roman" w:cs="Times New Roman"/>
          <w:sz w:val="24"/>
          <w:szCs w:val="24"/>
        </w:rPr>
        <w:t xml:space="preserve"> Alan dışı olan psikolojik danışmanlarda mesleki yeterlilik düzeyleri sadece hizmet içi eğitimlere katılma değişkeni olarak karşımıza çıkarken; alan mezunu olan psikolojik danışmanlarda ise çalışılan okul türü değişkeninin mesleki yeterliliklerini yordadığı görülmüştür. Anadolu Lisesinde görev yapan psikolojik danışmanların en üst düzeyde mesleki yeterlilik puanlarına sahip olduğu görülmektedir. Yaş, cinsiyet, eğitim düzeyi ve kıdem değişkenlerinin alandan mezun olan ve olmayan psikolojik danışmanların mesleki yeterliliklerini yordamadığı bulgusuna ulaşılmıştır.</w:t>
      </w:r>
    </w:p>
    <w:p w:rsidR="007B4D68" w:rsidRDefault="007B4D68"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Araştırmanın amacı doğrultusunda psikolojik danışmanların yaşam doyum düzeylerine etkide bulanan faktörlerin belirlenmesine yönelik bir araştırmaya yer verilmiştir.</w:t>
      </w:r>
    </w:p>
    <w:p w:rsidR="005D3C1A" w:rsidRPr="004042B5" w:rsidRDefault="005D3C1A" w:rsidP="005D3C1A">
      <w:pPr>
        <w:autoSpaceDE w:val="0"/>
        <w:autoSpaceDN w:val="0"/>
        <w:adjustRightInd w:val="0"/>
        <w:spacing w:before="240" w:after="240" w:line="360" w:lineRule="auto"/>
        <w:ind w:firstLine="709"/>
        <w:jc w:val="both"/>
        <w:rPr>
          <w:rFonts w:ascii="Times New Roman" w:hAnsi="Times New Roman" w:cs="Times New Roman"/>
          <w:sz w:val="24"/>
          <w:szCs w:val="24"/>
        </w:rPr>
      </w:pPr>
      <w:r w:rsidRPr="00784FB1">
        <w:rPr>
          <w:rFonts w:ascii="Times New Roman" w:hAnsi="Times New Roman" w:cs="Times New Roman"/>
          <w:sz w:val="24"/>
          <w:szCs w:val="24"/>
        </w:rPr>
        <w:t>Aysan ve Bozkurt (2004)</w:t>
      </w:r>
      <w:r w:rsidRPr="00A81760">
        <w:rPr>
          <w:rFonts w:ascii="Times New Roman" w:hAnsi="Times New Roman" w:cs="Times New Roman"/>
          <w:sz w:val="24"/>
          <w:szCs w:val="24"/>
        </w:rPr>
        <w:t xml:space="preserve"> ise okul psikolojik danışmanlarının yaşam</w:t>
      </w:r>
      <w:r>
        <w:rPr>
          <w:rFonts w:ascii="Times New Roman" w:hAnsi="Times New Roman" w:cs="Times New Roman"/>
          <w:sz w:val="24"/>
          <w:szCs w:val="24"/>
        </w:rPr>
        <w:t xml:space="preserve"> </w:t>
      </w:r>
      <w:r w:rsidRPr="00A81760">
        <w:rPr>
          <w:rFonts w:ascii="Times New Roman" w:hAnsi="Times New Roman" w:cs="Times New Roman"/>
          <w:sz w:val="24"/>
          <w:szCs w:val="24"/>
        </w:rPr>
        <w:t>doyumu ile ilgili yaptıkları araştırma kapsamında, İzmir ili merkezi ve</w:t>
      </w:r>
      <w:r>
        <w:rPr>
          <w:rFonts w:ascii="Times New Roman" w:hAnsi="Times New Roman" w:cs="Times New Roman"/>
          <w:sz w:val="24"/>
          <w:szCs w:val="24"/>
        </w:rPr>
        <w:t xml:space="preserve"> </w:t>
      </w:r>
      <w:r w:rsidRPr="00A81760">
        <w:rPr>
          <w:rFonts w:ascii="Times New Roman" w:hAnsi="Times New Roman" w:cs="Times New Roman"/>
          <w:sz w:val="24"/>
          <w:szCs w:val="24"/>
        </w:rPr>
        <w:t>ilçelerindeki ilköğretim ve ortaöğretim okullarında görev yapan 112 kadın</w:t>
      </w:r>
      <w:r>
        <w:rPr>
          <w:rFonts w:ascii="Times New Roman" w:hAnsi="Times New Roman" w:cs="Times New Roman"/>
          <w:sz w:val="24"/>
          <w:szCs w:val="24"/>
        </w:rPr>
        <w:t xml:space="preserve"> </w:t>
      </w:r>
      <w:r w:rsidRPr="00A81760">
        <w:rPr>
          <w:rFonts w:ascii="Times New Roman" w:hAnsi="Times New Roman" w:cs="Times New Roman"/>
          <w:sz w:val="24"/>
          <w:szCs w:val="24"/>
        </w:rPr>
        <w:t>ve 29 erkek toplam 141 okul psikolojik danışmanına anket uygulamıştır.</w:t>
      </w:r>
      <w:r>
        <w:rPr>
          <w:rFonts w:ascii="Times New Roman" w:hAnsi="Times New Roman" w:cs="Times New Roman"/>
          <w:sz w:val="24"/>
          <w:szCs w:val="24"/>
        </w:rPr>
        <w:t xml:space="preserve"> Araştırma sonucunda yaş, cinsiyet, okul türü</w:t>
      </w:r>
      <w:r w:rsidRPr="00A81760">
        <w:rPr>
          <w:rFonts w:ascii="Times New Roman" w:hAnsi="Times New Roman" w:cs="Times New Roman"/>
          <w:sz w:val="24"/>
          <w:szCs w:val="24"/>
        </w:rPr>
        <w:t>,</w:t>
      </w:r>
      <w:r>
        <w:rPr>
          <w:rFonts w:ascii="Times New Roman" w:hAnsi="Times New Roman" w:cs="Times New Roman"/>
          <w:sz w:val="24"/>
          <w:szCs w:val="24"/>
        </w:rPr>
        <w:t xml:space="preserve"> kıdem,</w:t>
      </w:r>
      <w:r w:rsidRPr="00A81760">
        <w:rPr>
          <w:rFonts w:ascii="Times New Roman" w:hAnsi="Times New Roman" w:cs="Times New Roman"/>
          <w:sz w:val="24"/>
          <w:szCs w:val="24"/>
        </w:rPr>
        <w:t xml:space="preserve"> </w:t>
      </w:r>
      <w:r>
        <w:rPr>
          <w:rFonts w:ascii="Times New Roman" w:hAnsi="Times New Roman" w:cs="Times New Roman"/>
          <w:sz w:val="24"/>
          <w:szCs w:val="24"/>
        </w:rPr>
        <w:t xml:space="preserve">medeni durum, </w:t>
      </w:r>
      <w:r w:rsidRPr="00A81760">
        <w:rPr>
          <w:rFonts w:ascii="Times New Roman" w:hAnsi="Times New Roman" w:cs="Times New Roman"/>
          <w:sz w:val="24"/>
          <w:szCs w:val="24"/>
        </w:rPr>
        <w:t>meslekler</w:t>
      </w:r>
      <w:r>
        <w:rPr>
          <w:rFonts w:ascii="Times New Roman" w:hAnsi="Times New Roman" w:cs="Times New Roman"/>
          <w:sz w:val="24"/>
          <w:szCs w:val="24"/>
        </w:rPr>
        <w:t xml:space="preserve">ini isteyerek seçip seçmemeleri ve sorunları olduğunda psikolojik yardım alıp almama değişkenleriyle yaşam doyumu arasında anlamlı bir ilişkiye rastlanmamıştır. Bunun dışında </w:t>
      </w:r>
      <w:r w:rsidRPr="00A81760">
        <w:rPr>
          <w:rFonts w:ascii="Times New Roman" w:hAnsi="Times New Roman" w:cs="Times New Roman"/>
          <w:sz w:val="24"/>
          <w:szCs w:val="24"/>
        </w:rPr>
        <w:t>mesleklerini severek ve isteyerek devam ettirip ettirmedikleri, meslek</w:t>
      </w:r>
      <w:r>
        <w:rPr>
          <w:rFonts w:ascii="Times New Roman" w:hAnsi="Times New Roman" w:cs="Times New Roman"/>
          <w:sz w:val="24"/>
          <w:szCs w:val="24"/>
        </w:rPr>
        <w:t xml:space="preserve"> </w:t>
      </w:r>
      <w:r w:rsidRPr="00A81760">
        <w:rPr>
          <w:rFonts w:ascii="Times New Roman" w:hAnsi="Times New Roman" w:cs="Times New Roman"/>
          <w:sz w:val="24"/>
          <w:szCs w:val="24"/>
        </w:rPr>
        <w:t>yaşamın</w:t>
      </w:r>
      <w:r>
        <w:rPr>
          <w:rFonts w:ascii="Times New Roman" w:hAnsi="Times New Roman" w:cs="Times New Roman"/>
          <w:sz w:val="24"/>
          <w:szCs w:val="24"/>
        </w:rPr>
        <w:t xml:space="preserve">daki başarılarını algılama, </w:t>
      </w:r>
      <w:r w:rsidRPr="00A81760">
        <w:rPr>
          <w:rFonts w:ascii="Times New Roman" w:hAnsi="Times New Roman" w:cs="Times New Roman"/>
          <w:sz w:val="24"/>
          <w:szCs w:val="24"/>
        </w:rPr>
        <w:t>çalışma ortamından memnun</w:t>
      </w:r>
      <w:r>
        <w:rPr>
          <w:rFonts w:ascii="Times New Roman" w:hAnsi="Times New Roman" w:cs="Times New Roman"/>
          <w:sz w:val="24"/>
          <w:szCs w:val="24"/>
        </w:rPr>
        <w:t xml:space="preserve"> </w:t>
      </w:r>
      <w:r w:rsidRPr="00A81760">
        <w:rPr>
          <w:rFonts w:ascii="Times New Roman" w:hAnsi="Times New Roman" w:cs="Times New Roman"/>
          <w:sz w:val="24"/>
          <w:szCs w:val="24"/>
        </w:rPr>
        <w:t>olup olmama</w:t>
      </w:r>
      <w:r>
        <w:rPr>
          <w:rFonts w:ascii="Times New Roman" w:hAnsi="Times New Roman" w:cs="Times New Roman"/>
          <w:sz w:val="24"/>
          <w:szCs w:val="24"/>
        </w:rPr>
        <w:t xml:space="preserve">, </w:t>
      </w:r>
      <w:r w:rsidRPr="00A81760">
        <w:rPr>
          <w:rFonts w:ascii="Times New Roman" w:hAnsi="Times New Roman" w:cs="Times New Roman"/>
          <w:sz w:val="24"/>
          <w:szCs w:val="24"/>
        </w:rPr>
        <w:t>mezun olunan kurumda kazandırılan bilgi ve</w:t>
      </w:r>
      <w:r>
        <w:rPr>
          <w:rFonts w:ascii="Times New Roman" w:hAnsi="Times New Roman" w:cs="Times New Roman"/>
          <w:sz w:val="24"/>
          <w:szCs w:val="24"/>
        </w:rPr>
        <w:t xml:space="preserve"> </w:t>
      </w:r>
      <w:r w:rsidRPr="00A81760">
        <w:rPr>
          <w:rFonts w:ascii="Times New Roman" w:hAnsi="Times New Roman" w:cs="Times New Roman"/>
          <w:sz w:val="24"/>
          <w:szCs w:val="24"/>
        </w:rPr>
        <w:t>becerileri yeterli bulup bulmama</w:t>
      </w:r>
      <w:r>
        <w:rPr>
          <w:rFonts w:ascii="Times New Roman" w:hAnsi="Times New Roman" w:cs="Times New Roman"/>
          <w:sz w:val="24"/>
          <w:szCs w:val="24"/>
        </w:rPr>
        <w:t xml:space="preserve"> değişkenleriyle yaşam doyumu arasında anlamlı bir ilişkiye rastlanmıştır. Buna göre araştırmada, </w:t>
      </w:r>
      <w:r w:rsidRPr="00A81760">
        <w:rPr>
          <w:rFonts w:ascii="Times New Roman" w:hAnsi="Times New Roman" w:cs="Times New Roman"/>
          <w:sz w:val="24"/>
          <w:szCs w:val="24"/>
        </w:rPr>
        <w:t>mezun olunan kurumda kazandırılan bilgi ve</w:t>
      </w:r>
      <w:r>
        <w:rPr>
          <w:rFonts w:ascii="Times New Roman" w:hAnsi="Times New Roman" w:cs="Times New Roman"/>
          <w:sz w:val="24"/>
          <w:szCs w:val="24"/>
        </w:rPr>
        <w:t xml:space="preserve"> becerileri yeterli bulanların bulmayanlara göre, çalışma ortamından memnun olanların olmayanlarla göre, kendilerini başarılı algılayanların algılamayanlara göre, mesleklerini severek yürütenlerin yürütmeyenlere göre yaşam doyum düzeylerinin daha yüksek olduğu bulgusuna ulaşılmıştır. Araştırmada aralarında anlamlı fark olmamasına rağmen, evli olanların </w:t>
      </w:r>
      <w:proofErr w:type="gramStart"/>
      <w:r>
        <w:rPr>
          <w:rFonts w:ascii="Times New Roman" w:hAnsi="Times New Roman" w:cs="Times New Roman"/>
          <w:sz w:val="24"/>
          <w:szCs w:val="24"/>
        </w:rPr>
        <w:t>bekarlara</w:t>
      </w:r>
      <w:proofErr w:type="gramEnd"/>
      <w:r>
        <w:rPr>
          <w:rFonts w:ascii="Times New Roman" w:hAnsi="Times New Roman" w:cs="Times New Roman"/>
          <w:sz w:val="24"/>
          <w:szCs w:val="24"/>
        </w:rPr>
        <w:t xml:space="preserve"> göre, mesleklerini isteyerek seçenlerin seçmeyenlere göre, sorunları olduğunda psikolojik yardıma bazen başvuruyorum diyenlerin başvurmuyorum </w:t>
      </w:r>
      <w:r>
        <w:rPr>
          <w:rFonts w:ascii="Times New Roman" w:hAnsi="Times New Roman" w:cs="Times New Roman"/>
          <w:sz w:val="24"/>
          <w:szCs w:val="24"/>
        </w:rPr>
        <w:lastRenderedPageBreak/>
        <w:t xml:space="preserve">diyenlere göre yaşam doyum puan ortalamalarının daha yüksek olduğu bulgusuna ulaşılmıştır. </w:t>
      </w:r>
    </w:p>
    <w:p w:rsidR="002373E4" w:rsidRDefault="002373E4" w:rsidP="0070101A">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Pr="00AB74B7">
        <w:rPr>
          <w:rFonts w:ascii="Times New Roman" w:hAnsi="Times New Roman" w:cs="Times New Roman"/>
          <w:b/>
          <w:bCs/>
          <w:sz w:val="24"/>
          <w:szCs w:val="24"/>
        </w:rPr>
        <w:t>.2.</w:t>
      </w:r>
      <w:r>
        <w:rPr>
          <w:rFonts w:ascii="Times New Roman" w:hAnsi="Times New Roman" w:cs="Times New Roman"/>
          <w:b/>
          <w:bCs/>
          <w:sz w:val="24"/>
          <w:szCs w:val="24"/>
        </w:rPr>
        <w:t>2.</w:t>
      </w:r>
      <w:r w:rsidRPr="00AB74B7">
        <w:rPr>
          <w:rFonts w:ascii="Times New Roman" w:hAnsi="Times New Roman" w:cs="Times New Roman"/>
          <w:b/>
          <w:bCs/>
          <w:sz w:val="24"/>
          <w:szCs w:val="24"/>
        </w:rPr>
        <w:t xml:space="preserve"> </w:t>
      </w:r>
      <w:r w:rsidR="00390814">
        <w:rPr>
          <w:rFonts w:ascii="Times New Roman" w:hAnsi="Times New Roman" w:cs="Times New Roman"/>
          <w:b/>
          <w:bCs/>
          <w:sz w:val="24"/>
          <w:szCs w:val="24"/>
        </w:rPr>
        <w:t>Farklı Branşlardaki</w:t>
      </w:r>
      <w:r w:rsidR="00934662">
        <w:rPr>
          <w:rFonts w:ascii="Times New Roman" w:hAnsi="Times New Roman" w:cs="Times New Roman"/>
          <w:b/>
          <w:bCs/>
          <w:sz w:val="24"/>
          <w:szCs w:val="24"/>
        </w:rPr>
        <w:t xml:space="preserve"> </w:t>
      </w:r>
      <w:r>
        <w:rPr>
          <w:rFonts w:ascii="Times New Roman" w:hAnsi="Times New Roman" w:cs="Times New Roman"/>
          <w:b/>
          <w:bCs/>
          <w:sz w:val="24"/>
          <w:szCs w:val="24"/>
        </w:rPr>
        <w:t>Öğretmenlerle Gerçekleştirilen Araştırmalar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sidRPr="00CD742B">
        <w:rPr>
          <w:rFonts w:ascii="Times New Roman" w:hAnsi="Times New Roman" w:cs="Times New Roman"/>
          <w:sz w:val="24"/>
          <w:szCs w:val="24"/>
        </w:rPr>
        <w:t>Eğitim</w:t>
      </w:r>
      <w:r>
        <w:rPr>
          <w:rFonts w:ascii="Times New Roman" w:hAnsi="Times New Roman" w:cs="Times New Roman"/>
          <w:sz w:val="24"/>
          <w:szCs w:val="24"/>
        </w:rPr>
        <w:t xml:space="preserve"> </w:t>
      </w:r>
      <w:r w:rsidRPr="00CD742B">
        <w:rPr>
          <w:rFonts w:ascii="Times New Roman" w:hAnsi="Times New Roman" w:cs="Times New Roman"/>
          <w:sz w:val="24"/>
          <w:szCs w:val="24"/>
        </w:rPr>
        <w:t xml:space="preserve">örgütlerindeki iş doyumu ciddi olarak ilk defa </w:t>
      </w:r>
      <w:r>
        <w:rPr>
          <w:rFonts w:ascii="Times New Roman" w:hAnsi="Times New Roman" w:cs="Times New Roman"/>
          <w:sz w:val="24"/>
          <w:szCs w:val="24"/>
        </w:rPr>
        <w:t>Balcı (1985</w:t>
      </w:r>
      <w:r w:rsidRPr="00057B97">
        <w:rPr>
          <w:rFonts w:ascii="Times New Roman" w:hAnsi="Times New Roman" w:cs="Times New Roman"/>
          <w:sz w:val="24"/>
          <w:szCs w:val="24"/>
        </w:rPr>
        <w:t>)</w:t>
      </w:r>
      <w:r w:rsidRPr="00CD742B">
        <w:rPr>
          <w:rFonts w:ascii="Times New Roman" w:hAnsi="Times New Roman" w:cs="Times New Roman"/>
          <w:sz w:val="24"/>
          <w:szCs w:val="24"/>
        </w:rPr>
        <w:t xml:space="preserve"> tarafından ele</w:t>
      </w:r>
      <w:r>
        <w:rPr>
          <w:rFonts w:ascii="Times New Roman" w:hAnsi="Times New Roman" w:cs="Times New Roman"/>
          <w:sz w:val="24"/>
          <w:szCs w:val="24"/>
        </w:rPr>
        <w:t xml:space="preserve"> </w:t>
      </w:r>
      <w:r w:rsidRPr="00CD742B">
        <w:rPr>
          <w:rFonts w:ascii="Times New Roman" w:hAnsi="Times New Roman" w:cs="Times New Roman"/>
          <w:sz w:val="24"/>
          <w:szCs w:val="24"/>
        </w:rPr>
        <w:t>alınmıştır. Balcı eğitim yöneticisinin iş doyumu üzerinde yapmış olduğu</w:t>
      </w:r>
      <w:r>
        <w:rPr>
          <w:rFonts w:ascii="Times New Roman" w:hAnsi="Times New Roman" w:cs="Times New Roman"/>
          <w:sz w:val="24"/>
          <w:szCs w:val="24"/>
        </w:rPr>
        <w:t xml:space="preserve"> </w:t>
      </w:r>
      <w:r w:rsidRPr="00CD742B">
        <w:rPr>
          <w:rFonts w:ascii="Times New Roman" w:hAnsi="Times New Roman" w:cs="Times New Roman"/>
          <w:sz w:val="24"/>
          <w:szCs w:val="24"/>
        </w:rPr>
        <w:t>araştırması ile ş</w:t>
      </w:r>
      <w:r w:rsidR="00082CAB">
        <w:rPr>
          <w:rFonts w:ascii="Times New Roman" w:hAnsi="Times New Roman" w:cs="Times New Roman"/>
          <w:sz w:val="24"/>
          <w:szCs w:val="24"/>
        </w:rPr>
        <w:t>u sonuçlara ulaşmıştır: Katılımcılar</w:t>
      </w:r>
      <w:r w:rsidRPr="00CD742B">
        <w:rPr>
          <w:rFonts w:ascii="Times New Roman" w:hAnsi="Times New Roman" w:cs="Times New Roman"/>
          <w:sz w:val="24"/>
          <w:szCs w:val="24"/>
        </w:rPr>
        <w:t xml:space="preserve"> iş doyumu ile ilgili verilen</w:t>
      </w:r>
      <w:r>
        <w:rPr>
          <w:rFonts w:ascii="Times New Roman" w:hAnsi="Times New Roman" w:cs="Times New Roman"/>
          <w:sz w:val="24"/>
          <w:szCs w:val="24"/>
        </w:rPr>
        <w:t xml:space="preserve"> </w:t>
      </w:r>
      <w:r w:rsidRPr="00CD742B">
        <w:rPr>
          <w:rFonts w:ascii="Times New Roman" w:hAnsi="Times New Roman" w:cs="Times New Roman"/>
          <w:sz w:val="24"/>
          <w:szCs w:val="24"/>
        </w:rPr>
        <w:t>maddelerin tamamından doyumsuzluk duymaktadırlar. Fakat duydukları</w:t>
      </w:r>
      <w:r>
        <w:rPr>
          <w:rFonts w:ascii="Times New Roman" w:hAnsi="Times New Roman" w:cs="Times New Roman"/>
          <w:sz w:val="24"/>
          <w:szCs w:val="24"/>
        </w:rPr>
        <w:t xml:space="preserve"> </w:t>
      </w:r>
      <w:r w:rsidRPr="00CD742B">
        <w:rPr>
          <w:rFonts w:ascii="Times New Roman" w:hAnsi="Times New Roman" w:cs="Times New Roman"/>
          <w:sz w:val="24"/>
          <w:szCs w:val="24"/>
        </w:rPr>
        <w:t>doyumsuzluğun düzeyi yüksek değildir. Değişik kademelerde (ilk-orta-lise)</w:t>
      </w:r>
      <w:r>
        <w:rPr>
          <w:rFonts w:ascii="Times New Roman" w:hAnsi="Times New Roman" w:cs="Times New Roman"/>
          <w:sz w:val="24"/>
          <w:szCs w:val="24"/>
        </w:rPr>
        <w:t xml:space="preserve"> </w:t>
      </w:r>
      <w:r w:rsidRPr="00CD742B">
        <w:rPr>
          <w:rFonts w:ascii="Times New Roman" w:hAnsi="Times New Roman" w:cs="Times New Roman"/>
          <w:sz w:val="24"/>
          <w:szCs w:val="24"/>
        </w:rPr>
        <w:t>görev yapan yöneticilerin iş doyumları arasında anlamlı bir fark</w:t>
      </w:r>
      <w:r>
        <w:rPr>
          <w:rFonts w:ascii="Times New Roman" w:hAnsi="Times New Roman" w:cs="Times New Roman"/>
          <w:sz w:val="24"/>
          <w:szCs w:val="24"/>
        </w:rPr>
        <w:t xml:space="preserve"> </w:t>
      </w:r>
      <w:r w:rsidRPr="00CD742B">
        <w:rPr>
          <w:rFonts w:ascii="Times New Roman" w:hAnsi="Times New Roman" w:cs="Times New Roman"/>
          <w:sz w:val="24"/>
          <w:szCs w:val="24"/>
        </w:rPr>
        <w:t>bulunmamış</w:t>
      </w:r>
      <w:r w:rsidR="009827AA">
        <w:rPr>
          <w:rFonts w:ascii="Times New Roman" w:hAnsi="Times New Roman" w:cs="Times New Roman"/>
          <w:sz w:val="24"/>
          <w:szCs w:val="24"/>
        </w:rPr>
        <w:t xml:space="preserve">tır. </w:t>
      </w:r>
      <w:r w:rsidR="009E2AB1">
        <w:rPr>
          <w:rFonts w:ascii="Times New Roman" w:hAnsi="Times New Roman" w:cs="Times New Roman"/>
          <w:sz w:val="24"/>
          <w:szCs w:val="24"/>
        </w:rPr>
        <w:t>Katılımcılar</w:t>
      </w:r>
      <w:r w:rsidRPr="00CD742B">
        <w:rPr>
          <w:rFonts w:ascii="Times New Roman" w:hAnsi="Times New Roman" w:cs="Times New Roman"/>
          <w:sz w:val="24"/>
          <w:szCs w:val="24"/>
        </w:rPr>
        <w:t xml:space="preserve"> </w:t>
      </w:r>
      <w:r>
        <w:rPr>
          <w:rFonts w:ascii="Times New Roman" w:hAnsi="Times New Roman" w:cs="Times New Roman"/>
          <w:sz w:val="24"/>
          <w:szCs w:val="24"/>
        </w:rPr>
        <w:t>en yüksek doyumu</w:t>
      </w:r>
      <w:r w:rsidRPr="00CD742B">
        <w:rPr>
          <w:rFonts w:ascii="Times New Roman" w:hAnsi="Times New Roman" w:cs="Times New Roman"/>
          <w:sz w:val="24"/>
          <w:szCs w:val="24"/>
        </w:rPr>
        <w:t xml:space="preserve"> iş ve işin</w:t>
      </w:r>
      <w:r>
        <w:rPr>
          <w:rFonts w:ascii="Times New Roman" w:hAnsi="Times New Roman" w:cs="Times New Roman"/>
          <w:sz w:val="24"/>
          <w:szCs w:val="24"/>
        </w:rPr>
        <w:t xml:space="preserve"> niteliğinden elde ederken</w:t>
      </w:r>
      <w:r w:rsidRPr="00CD742B">
        <w:rPr>
          <w:rFonts w:ascii="Times New Roman" w:hAnsi="Times New Roman" w:cs="Times New Roman"/>
          <w:sz w:val="24"/>
          <w:szCs w:val="24"/>
        </w:rPr>
        <w:t>, en d</w:t>
      </w:r>
      <w:r>
        <w:rPr>
          <w:rFonts w:ascii="Times New Roman" w:hAnsi="Times New Roman" w:cs="Times New Roman"/>
          <w:sz w:val="24"/>
          <w:szCs w:val="24"/>
        </w:rPr>
        <w:t>üşük doyumu</w:t>
      </w:r>
      <w:r w:rsidRPr="00CD742B">
        <w:rPr>
          <w:rFonts w:ascii="Times New Roman" w:hAnsi="Times New Roman" w:cs="Times New Roman"/>
          <w:sz w:val="24"/>
          <w:szCs w:val="24"/>
        </w:rPr>
        <w:t xml:space="preserve"> ise kazançtan sağlamaktadırlar</w:t>
      </w:r>
      <w:r>
        <w:rPr>
          <w:rFonts w:ascii="Times New Roman" w:hAnsi="Times New Roman" w:cs="Times New Roman"/>
          <w:sz w:val="24"/>
          <w:szCs w:val="24"/>
        </w:rPr>
        <w:t>.</w:t>
      </w:r>
    </w:p>
    <w:p w:rsidR="002373E4" w:rsidRDefault="00622C1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Günbayı (1998) </w:t>
      </w:r>
      <w:r w:rsidR="00082CAB">
        <w:rPr>
          <w:rFonts w:ascii="Times New Roman" w:hAnsi="Times New Roman" w:cs="Times New Roman"/>
          <w:sz w:val="24"/>
          <w:szCs w:val="24"/>
        </w:rPr>
        <w:t>“</w:t>
      </w:r>
      <w:r>
        <w:rPr>
          <w:rFonts w:ascii="Times New Roman" w:hAnsi="Times New Roman" w:cs="Times New Roman"/>
          <w:sz w:val="24"/>
          <w:szCs w:val="24"/>
        </w:rPr>
        <w:t xml:space="preserve">İlköğretim </w:t>
      </w:r>
      <w:r w:rsidR="002373E4" w:rsidRPr="007E55B0">
        <w:rPr>
          <w:rFonts w:ascii="Times New Roman" w:hAnsi="Times New Roman" w:cs="Times New Roman"/>
          <w:sz w:val="24"/>
          <w:szCs w:val="24"/>
        </w:rPr>
        <w:t>Öğretmenlerinin İş Doyumu</w:t>
      </w:r>
      <w:r w:rsidR="00082CAB">
        <w:rPr>
          <w:rFonts w:ascii="Times New Roman" w:hAnsi="Times New Roman" w:cs="Times New Roman"/>
          <w:sz w:val="24"/>
          <w:szCs w:val="24"/>
        </w:rPr>
        <w:t>”</w:t>
      </w:r>
      <w:r w:rsidR="002373E4" w:rsidRPr="007E55B0">
        <w:rPr>
          <w:rFonts w:ascii="Times New Roman" w:hAnsi="Times New Roman" w:cs="Times New Roman"/>
          <w:sz w:val="24"/>
          <w:szCs w:val="24"/>
        </w:rPr>
        <w:t xml:space="preserve"> konulu</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araştırmasında; öğretmen</w:t>
      </w:r>
      <w:r w:rsidR="00CC3FAF">
        <w:rPr>
          <w:rFonts w:ascii="Times New Roman" w:hAnsi="Times New Roman" w:cs="Times New Roman"/>
          <w:sz w:val="24"/>
          <w:szCs w:val="24"/>
        </w:rPr>
        <w:t>lerin</w:t>
      </w:r>
      <w:r>
        <w:rPr>
          <w:rFonts w:ascii="Times New Roman" w:hAnsi="Times New Roman" w:cs="Times New Roman"/>
          <w:sz w:val="24"/>
          <w:szCs w:val="24"/>
        </w:rPr>
        <w:t xml:space="preserve"> </w:t>
      </w:r>
      <w:r w:rsidR="002373E4" w:rsidRPr="007E55B0">
        <w:rPr>
          <w:rFonts w:ascii="Times New Roman" w:hAnsi="Times New Roman" w:cs="Times New Roman"/>
          <w:sz w:val="24"/>
          <w:szCs w:val="24"/>
        </w:rPr>
        <w:t>iş ve niteliği, yönetim ve denetim biçimi,</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ücret, yükselme, eğitim, yetiştirme ve geliştirme olanakları, çalışma koşulları</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ve çalışanlar arası ilişkiler konularına ilişkin algı ve beklentilerinin farkını iş</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doyumu olarak almıştır. Ayrıca iş doyumu etkenlerine verdikleri önem düzeyi</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konusunda algılarını da belirlemiştir. Araştırma sonuçlarına göre,</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 xml:space="preserve">öğretmenlere verilen </w:t>
      </w:r>
      <w:r w:rsidR="00CC3FAF">
        <w:rPr>
          <w:rFonts w:ascii="Times New Roman" w:hAnsi="Times New Roman" w:cs="Times New Roman"/>
          <w:sz w:val="24"/>
          <w:szCs w:val="24"/>
        </w:rPr>
        <w:t xml:space="preserve">yetersiz </w:t>
      </w:r>
      <w:r w:rsidR="002373E4" w:rsidRPr="007E55B0">
        <w:rPr>
          <w:rFonts w:ascii="Times New Roman" w:hAnsi="Times New Roman" w:cs="Times New Roman"/>
          <w:sz w:val="24"/>
          <w:szCs w:val="24"/>
        </w:rPr>
        <w:t xml:space="preserve">ödentilerin, okuldaki </w:t>
      </w:r>
      <w:r w:rsidR="00CC3FAF">
        <w:rPr>
          <w:rFonts w:ascii="Times New Roman" w:hAnsi="Times New Roman" w:cs="Times New Roman"/>
          <w:sz w:val="24"/>
          <w:szCs w:val="24"/>
        </w:rPr>
        <w:t xml:space="preserve">olumsuz </w:t>
      </w:r>
      <w:r w:rsidR="002373E4" w:rsidRPr="007E55B0">
        <w:rPr>
          <w:rFonts w:ascii="Times New Roman" w:hAnsi="Times New Roman" w:cs="Times New Roman"/>
          <w:sz w:val="24"/>
          <w:szCs w:val="24"/>
        </w:rPr>
        <w:t>fiziksel koşulların, çalışanlar</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 xml:space="preserve">arasındaki </w:t>
      </w:r>
      <w:r w:rsidR="00CC3FAF">
        <w:rPr>
          <w:rFonts w:ascii="Times New Roman" w:hAnsi="Times New Roman" w:cs="Times New Roman"/>
          <w:sz w:val="24"/>
          <w:szCs w:val="24"/>
        </w:rPr>
        <w:t xml:space="preserve">olumsuz </w:t>
      </w:r>
      <w:r w:rsidR="002373E4" w:rsidRPr="007E55B0">
        <w:rPr>
          <w:rFonts w:ascii="Times New Roman" w:hAnsi="Times New Roman" w:cs="Times New Roman"/>
          <w:sz w:val="24"/>
          <w:szCs w:val="24"/>
        </w:rPr>
        <w:t>ilişkilerin, denetim biçiminin, eğitim, yükselme ve geliştirme</w:t>
      </w:r>
      <w:r w:rsidR="002373E4">
        <w:rPr>
          <w:rFonts w:ascii="Times New Roman" w:hAnsi="Times New Roman" w:cs="Times New Roman"/>
          <w:sz w:val="24"/>
          <w:szCs w:val="24"/>
        </w:rPr>
        <w:t xml:space="preserve"> </w:t>
      </w:r>
      <w:r w:rsidR="002373E4" w:rsidRPr="007E55B0">
        <w:rPr>
          <w:rFonts w:ascii="Times New Roman" w:hAnsi="Times New Roman" w:cs="Times New Roman"/>
          <w:sz w:val="24"/>
          <w:szCs w:val="24"/>
        </w:rPr>
        <w:t>olanaklarının</w:t>
      </w:r>
      <w:r w:rsidR="00CC3FAF">
        <w:rPr>
          <w:rFonts w:ascii="Times New Roman" w:hAnsi="Times New Roman" w:cs="Times New Roman"/>
          <w:sz w:val="24"/>
          <w:szCs w:val="24"/>
        </w:rPr>
        <w:t xml:space="preserve"> yetersizliği öğretmenlerin iş doyumu düzeylerinin düşmesine neden olduğu</w:t>
      </w:r>
      <w:r w:rsidR="002373E4" w:rsidRPr="007E55B0">
        <w:rPr>
          <w:rFonts w:ascii="Times New Roman" w:hAnsi="Times New Roman" w:cs="Times New Roman"/>
          <w:sz w:val="24"/>
          <w:szCs w:val="24"/>
        </w:rPr>
        <w:t xml:space="preserve"> sonucuna</w:t>
      </w:r>
      <w:r w:rsidR="002373E4">
        <w:rPr>
          <w:rFonts w:ascii="Times New Roman" w:hAnsi="Times New Roman" w:cs="Times New Roman"/>
          <w:sz w:val="24"/>
          <w:szCs w:val="24"/>
        </w:rPr>
        <w:t xml:space="preserve"> </w:t>
      </w:r>
      <w:r w:rsidR="00CC3FAF">
        <w:rPr>
          <w:rFonts w:ascii="Times New Roman" w:hAnsi="Times New Roman" w:cs="Times New Roman"/>
          <w:sz w:val="24"/>
          <w:szCs w:val="24"/>
        </w:rPr>
        <w:t>ulaşılmıştır</w:t>
      </w:r>
      <w:r w:rsidR="002373E4" w:rsidRPr="007E55B0">
        <w:rPr>
          <w:rFonts w:ascii="Times New Roman" w:hAnsi="Times New Roman" w:cs="Times New Roman"/>
          <w:sz w:val="24"/>
          <w:szCs w:val="24"/>
        </w:rPr>
        <w:t>.</w:t>
      </w:r>
    </w:p>
    <w:p w:rsidR="00EE3BDD" w:rsidRDefault="00EE3BDD" w:rsidP="00EE3BDD">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Günbayı (1998) ilköğretim okullarında görev yapan öğretmenlerin iş doyum düzeylerine etkide bulunan çevresel faktörleri belirlemeye çalışır</w:t>
      </w:r>
      <w:r w:rsidR="00B37F2E">
        <w:rPr>
          <w:rFonts w:ascii="Times New Roman" w:hAnsi="Times New Roman" w:cs="Times New Roman"/>
          <w:sz w:val="24"/>
          <w:szCs w:val="24"/>
        </w:rPr>
        <w:t xml:space="preserve">ken; Yılmaz ve Şahin (2009) ise ilköğretimde görev yapan öğretmenlerde </w:t>
      </w:r>
      <w:r>
        <w:rPr>
          <w:rFonts w:ascii="Times New Roman" w:hAnsi="Times New Roman" w:cs="Times New Roman"/>
          <w:sz w:val="24"/>
          <w:szCs w:val="24"/>
        </w:rPr>
        <w:t>hem bireyse</w:t>
      </w:r>
      <w:r w:rsidR="00B37F2E">
        <w:rPr>
          <w:rFonts w:ascii="Times New Roman" w:hAnsi="Times New Roman" w:cs="Times New Roman"/>
          <w:sz w:val="24"/>
          <w:szCs w:val="24"/>
        </w:rPr>
        <w:t>l hem de çevresel faktörlerin yaşam</w:t>
      </w:r>
      <w:r>
        <w:rPr>
          <w:rFonts w:ascii="Times New Roman" w:hAnsi="Times New Roman" w:cs="Times New Roman"/>
          <w:sz w:val="24"/>
          <w:szCs w:val="24"/>
        </w:rPr>
        <w:t xml:space="preserve"> doyumu üzerin</w:t>
      </w:r>
      <w:r w:rsidR="00C4299A">
        <w:rPr>
          <w:rFonts w:ascii="Times New Roman" w:hAnsi="Times New Roman" w:cs="Times New Roman"/>
          <w:sz w:val="24"/>
          <w:szCs w:val="24"/>
        </w:rPr>
        <w:t xml:space="preserve">deki etkisini araştırmışlardır. </w:t>
      </w:r>
      <w:r w:rsidRPr="006D60B9">
        <w:rPr>
          <w:rFonts w:ascii="Times New Roman" w:hAnsi="Times New Roman" w:cs="Times New Roman"/>
          <w:sz w:val="24"/>
          <w:szCs w:val="24"/>
        </w:rPr>
        <w:t xml:space="preserve">Yılmaz ve Şahin </w:t>
      </w:r>
      <w:r>
        <w:rPr>
          <w:rFonts w:ascii="Times New Roman" w:hAnsi="Times New Roman" w:cs="Times New Roman"/>
          <w:sz w:val="24"/>
          <w:szCs w:val="24"/>
        </w:rPr>
        <w:t xml:space="preserve">(2009) </w:t>
      </w:r>
      <w:r w:rsidRPr="006D60B9">
        <w:rPr>
          <w:rFonts w:ascii="Times New Roman" w:hAnsi="Times New Roman" w:cs="Times New Roman"/>
          <w:sz w:val="24"/>
          <w:szCs w:val="24"/>
        </w:rPr>
        <w:t xml:space="preserve">Türkiye’de </w:t>
      </w:r>
      <w:r>
        <w:rPr>
          <w:rFonts w:ascii="Times New Roman" w:hAnsi="Times New Roman" w:cs="Times New Roman"/>
          <w:sz w:val="24"/>
          <w:szCs w:val="24"/>
        </w:rPr>
        <w:t xml:space="preserve">MEB’e bağlı </w:t>
      </w:r>
      <w:r w:rsidRPr="006D60B9">
        <w:rPr>
          <w:rFonts w:ascii="Times New Roman" w:hAnsi="Times New Roman" w:cs="Times New Roman"/>
          <w:sz w:val="24"/>
          <w:szCs w:val="24"/>
        </w:rPr>
        <w:t>ilkö</w:t>
      </w:r>
      <w:r>
        <w:rPr>
          <w:rFonts w:ascii="Times New Roman" w:hAnsi="Times New Roman" w:cs="Times New Roman"/>
          <w:sz w:val="24"/>
          <w:szCs w:val="24"/>
        </w:rPr>
        <w:t>ğ</w:t>
      </w:r>
      <w:r w:rsidRPr="006D60B9">
        <w:rPr>
          <w:rFonts w:ascii="Times New Roman" w:hAnsi="Times New Roman" w:cs="Times New Roman"/>
          <w:sz w:val="24"/>
          <w:szCs w:val="24"/>
        </w:rPr>
        <w:t>retim okulları</w:t>
      </w:r>
      <w:r>
        <w:rPr>
          <w:rFonts w:ascii="Times New Roman" w:hAnsi="Times New Roman" w:cs="Times New Roman"/>
          <w:sz w:val="24"/>
          <w:szCs w:val="24"/>
        </w:rPr>
        <w:t xml:space="preserve">nda görev yapan toplam 2116 </w:t>
      </w:r>
      <w:r w:rsidRPr="006D60B9">
        <w:rPr>
          <w:rFonts w:ascii="Times New Roman" w:hAnsi="Times New Roman" w:cs="Times New Roman"/>
          <w:sz w:val="24"/>
          <w:szCs w:val="24"/>
        </w:rPr>
        <w:t>ö</w:t>
      </w:r>
      <w:r>
        <w:rPr>
          <w:rFonts w:ascii="Times New Roman" w:hAnsi="Times New Roman" w:cs="Times New Roman"/>
          <w:sz w:val="24"/>
          <w:szCs w:val="24"/>
        </w:rPr>
        <w:t>ğretmenin</w:t>
      </w:r>
      <w:r w:rsidRPr="006D60B9">
        <w:rPr>
          <w:rFonts w:ascii="Times New Roman" w:hAnsi="Times New Roman" w:cs="Times New Roman"/>
          <w:sz w:val="24"/>
          <w:szCs w:val="24"/>
        </w:rPr>
        <w:t xml:space="preserve"> ya</w:t>
      </w:r>
      <w:r>
        <w:rPr>
          <w:rFonts w:ascii="Times New Roman" w:hAnsi="Times New Roman" w:cs="Times New Roman"/>
          <w:sz w:val="24"/>
          <w:szCs w:val="24"/>
        </w:rPr>
        <w:t>ş</w:t>
      </w:r>
      <w:r w:rsidRPr="006D60B9">
        <w:rPr>
          <w:rFonts w:ascii="Times New Roman" w:hAnsi="Times New Roman" w:cs="Times New Roman"/>
          <w:sz w:val="24"/>
          <w:szCs w:val="24"/>
        </w:rPr>
        <w:t>am doyumlarını, cinsiyetleri, ö</w:t>
      </w:r>
      <w:r>
        <w:rPr>
          <w:rFonts w:ascii="Times New Roman" w:hAnsi="Times New Roman" w:cs="Times New Roman"/>
          <w:sz w:val="24"/>
          <w:szCs w:val="24"/>
        </w:rPr>
        <w:t>ğ</w:t>
      </w:r>
      <w:r w:rsidRPr="006D60B9">
        <w:rPr>
          <w:rFonts w:ascii="Times New Roman" w:hAnsi="Times New Roman" w:cs="Times New Roman"/>
          <w:sz w:val="24"/>
          <w:szCs w:val="24"/>
        </w:rPr>
        <w:t>retmenlerin okul</w:t>
      </w:r>
      <w:r>
        <w:rPr>
          <w:rFonts w:ascii="Times New Roman" w:hAnsi="Times New Roman" w:cs="Times New Roman"/>
          <w:sz w:val="24"/>
          <w:szCs w:val="24"/>
        </w:rPr>
        <w:t xml:space="preserve"> </w:t>
      </w:r>
      <w:r w:rsidRPr="006D60B9">
        <w:rPr>
          <w:rFonts w:ascii="Times New Roman" w:hAnsi="Times New Roman" w:cs="Times New Roman"/>
          <w:sz w:val="24"/>
          <w:szCs w:val="24"/>
        </w:rPr>
        <w:t>dı</w:t>
      </w:r>
      <w:r>
        <w:rPr>
          <w:rFonts w:ascii="Times New Roman" w:hAnsi="Times New Roman" w:cs="Times New Roman"/>
          <w:sz w:val="24"/>
          <w:szCs w:val="24"/>
        </w:rPr>
        <w:t>ş</w:t>
      </w:r>
      <w:r w:rsidRPr="006D60B9">
        <w:rPr>
          <w:rFonts w:ascii="Times New Roman" w:hAnsi="Times New Roman" w:cs="Times New Roman"/>
          <w:sz w:val="24"/>
          <w:szCs w:val="24"/>
        </w:rPr>
        <w:t>ında beraber sosyal etkinlik yapıp yapmama, ö</w:t>
      </w:r>
      <w:r>
        <w:rPr>
          <w:rFonts w:ascii="Times New Roman" w:hAnsi="Times New Roman" w:cs="Times New Roman"/>
          <w:sz w:val="24"/>
          <w:szCs w:val="24"/>
        </w:rPr>
        <w:t>ğ</w:t>
      </w:r>
      <w:r w:rsidRPr="006D60B9">
        <w:rPr>
          <w:rFonts w:ascii="Times New Roman" w:hAnsi="Times New Roman" w:cs="Times New Roman"/>
          <w:sz w:val="24"/>
          <w:szCs w:val="24"/>
        </w:rPr>
        <w:t>renim durumu,</w:t>
      </w:r>
      <w:r>
        <w:rPr>
          <w:rFonts w:ascii="Times New Roman" w:hAnsi="Times New Roman" w:cs="Times New Roman"/>
          <w:sz w:val="24"/>
          <w:szCs w:val="24"/>
        </w:rPr>
        <w:t xml:space="preserve"> </w:t>
      </w:r>
      <w:r w:rsidRPr="006D60B9">
        <w:rPr>
          <w:rFonts w:ascii="Times New Roman" w:hAnsi="Times New Roman" w:cs="Times New Roman"/>
          <w:sz w:val="24"/>
          <w:szCs w:val="24"/>
        </w:rPr>
        <w:t>ö</w:t>
      </w:r>
      <w:r>
        <w:rPr>
          <w:rFonts w:ascii="Times New Roman" w:hAnsi="Times New Roman" w:cs="Times New Roman"/>
          <w:sz w:val="24"/>
          <w:szCs w:val="24"/>
        </w:rPr>
        <w:t>ğ</w:t>
      </w:r>
      <w:r w:rsidRPr="006D60B9">
        <w:rPr>
          <w:rFonts w:ascii="Times New Roman" w:hAnsi="Times New Roman" w:cs="Times New Roman"/>
          <w:sz w:val="24"/>
          <w:szCs w:val="24"/>
        </w:rPr>
        <w:t>retmenlerin çalı</w:t>
      </w:r>
      <w:r>
        <w:rPr>
          <w:rFonts w:ascii="Times New Roman" w:hAnsi="Times New Roman" w:cs="Times New Roman"/>
          <w:sz w:val="24"/>
          <w:szCs w:val="24"/>
        </w:rPr>
        <w:t>ş</w:t>
      </w:r>
      <w:r w:rsidRPr="006D60B9">
        <w:rPr>
          <w:rFonts w:ascii="Times New Roman" w:hAnsi="Times New Roman" w:cs="Times New Roman"/>
          <w:sz w:val="24"/>
          <w:szCs w:val="24"/>
        </w:rPr>
        <w:t>tıkları okul türü, herhangi bir sendikaya üye olup</w:t>
      </w:r>
      <w:r>
        <w:rPr>
          <w:rFonts w:ascii="Times New Roman" w:hAnsi="Times New Roman" w:cs="Times New Roman"/>
          <w:sz w:val="24"/>
          <w:szCs w:val="24"/>
        </w:rPr>
        <w:t xml:space="preserve"> </w:t>
      </w:r>
      <w:r w:rsidRPr="006D60B9">
        <w:rPr>
          <w:rFonts w:ascii="Times New Roman" w:hAnsi="Times New Roman" w:cs="Times New Roman"/>
          <w:sz w:val="24"/>
          <w:szCs w:val="24"/>
        </w:rPr>
        <w:t>olmama durumu, çalı</w:t>
      </w:r>
      <w:r>
        <w:rPr>
          <w:rFonts w:ascii="Times New Roman" w:hAnsi="Times New Roman" w:cs="Times New Roman"/>
          <w:sz w:val="24"/>
          <w:szCs w:val="24"/>
        </w:rPr>
        <w:t>ş</w:t>
      </w:r>
      <w:r w:rsidRPr="006D60B9">
        <w:rPr>
          <w:rFonts w:ascii="Times New Roman" w:hAnsi="Times New Roman" w:cs="Times New Roman"/>
          <w:sz w:val="24"/>
          <w:szCs w:val="24"/>
        </w:rPr>
        <w:t>tıkları yerle</w:t>
      </w:r>
      <w:r>
        <w:rPr>
          <w:rFonts w:ascii="Times New Roman" w:hAnsi="Times New Roman" w:cs="Times New Roman"/>
          <w:sz w:val="24"/>
          <w:szCs w:val="24"/>
        </w:rPr>
        <w:t>ş</w:t>
      </w:r>
      <w:r w:rsidRPr="006D60B9">
        <w:rPr>
          <w:rFonts w:ascii="Times New Roman" w:hAnsi="Times New Roman" w:cs="Times New Roman"/>
          <w:sz w:val="24"/>
          <w:szCs w:val="24"/>
        </w:rPr>
        <w:t>im türü, ö</w:t>
      </w:r>
      <w:r>
        <w:rPr>
          <w:rFonts w:ascii="Times New Roman" w:hAnsi="Times New Roman" w:cs="Times New Roman"/>
          <w:sz w:val="24"/>
          <w:szCs w:val="24"/>
        </w:rPr>
        <w:t>ğ</w:t>
      </w:r>
      <w:r w:rsidRPr="006D60B9">
        <w:rPr>
          <w:rFonts w:ascii="Times New Roman" w:hAnsi="Times New Roman" w:cs="Times New Roman"/>
          <w:sz w:val="24"/>
          <w:szCs w:val="24"/>
        </w:rPr>
        <w:t>retmenlerin çalı</w:t>
      </w:r>
      <w:r>
        <w:rPr>
          <w:rFonts w:ascii="Times New Roman" w:hAnsi="Times New Roman" w:cs="Times New Roman"/>
          <w:sz w:val="24"/>
          <w:szCs w:val="24"/>
        </w:rPr>
        <w:t>ş</w:t>
      </w:r>
      <w:r w:rsidRPr="006D60B9">
        <w:rPr>
          <w:rFonts w:ascii="Times New Roman" w:hAnsi="Times New Roman" w:cs="Times New Roman"/>
          <w:sz w:val="24"/>
          <w:szCs w:val="24"/>
        </w:rPr>
        <w:t>tıkları</w:t>
      </w:r>
      <w:r>
        <w:rPr>
          <w:rFonts w:ascii="Times New Roman" w:hAnsi="Times New Roman" w:cs="Times New Roman"/>
          <w:sz w:val="24"/>
          <w:szCs w:val="24"/>
        </w:rPr>
        <w:t xml:space="preserve"> </w:t>
      </w:r>
      <w:r w:rsidRPr="006D60B9">
        <w:rPr>
          <w:rFonts w:ascii="Times New Roman" w:hAnsi="Times New Roman" w:cs="Times New Roman"/>
          <w:sz w:val="24"/>
          <w:szCs w:val="24"/>
        </w:rPr>
        <w:t>bölge de</w:t>
      </w:r>
      <w:r>
        <w:rPr>
          <w:rFonts w:ascii="Times New Roman" w:hAnsi="Times New Roman" w:cs="Times New Roman"/>
          <w:sz w:val="24"/>
          <w:szCs w:val="24"/>
        </w:rPr>
        <w:t>ğiş</w:t>
      </w:r>
      <w:r w:rsidRPr="006D60B9">
        <w:rPr>
          <w:rFonts w:ascii="Times New Roman" w:hAnsi="Times New Roman" w:cs="Times New Roman"/>
          <w:sz w:val="24"/>
          <w:szCs w:val="24"/>
        </w:rPr>
        <w:t>kenleri açısı</w:t>
      </w:r>
      <w:r>
        <w:rPr>
          <w:rFonts w:ascii="Times New Roman" w:hAnsi="Times New Roman" w:cs="Times New Roman"/>
          <w:sz w:val="24"/>
          <w:szCs w:val="24"/>
        </w:rPr>
        <w:t xml:space="preserve">ndan incelemişlerdir. Araştırmada, bayanların erkeklere göre; bir sendikaya üye olanların olmayanlara göre; özelde çalışanların devlette çalışanlara göre; büyük şehirde yaşayanların daha küçük yerleşim yerlerinde yaşayanlara göre; İç Anadolu’nun güneyinde çalışanların diğer bölgelerde çalışanlara göre; okul dışında </w:t>
      </w:r>
      <w:r>
        <w:rPr>
          <w:rFonts w:ascii="Times New Roman" w:hAnsi="Times New Roman" w:cs="Times New Roman"/>
          <w:sz w:val="24"/>
          <w:szCs w:val="24"/>
        </w:rPr>
        <w:lastRenderedPageBreak/>
        <w:t>sosyal aktivitelere katılanların katılmayanlara göre yaşam doyumlarının daha yüksek olduğu bulgusuna ulaşılmıştır. Ayrıca, öğrenim durumu değişkenin iş doyumu üzerinde etkisinin olmadığı görülmüştür.</w:t>
      </w:r>
    </w:p>
    <w:p w:rsidR="0097085F" w:rsidRDefault="00C4299A" w:rsidP="00C4299A">
      <w:pPr>
        <w:autoSpaceDE w:val="0"/>
        <w:autoSpaceDN w:val="0"/>
        <w:adjustRightInd w:val="0"/>
        <w:spacing w:before="240" w:after="240" w:line="360" w:lineRule="auto"/>
        <w:ind w:firstLine="851"/>
        <w:jc w:val="both"/>
        <w:rPr>
          <w:rFonts w:ascii="Times New Roman" w:hAnsi="Times New Roman" w:cs="Times New Roman"/>
          <w:sz w:val="24"/>
          <w:szCs w:val="24"/>
        </w:rPr>
      </w:pPr>
      <w:r w:rsidRPr="0003682C">
        <w:rPr>
          <w:rFonts w:ascii="Times New Roman" w:hAnsi="Times New Roman" w:cs="Times New Roman"/>
          <w:sz w:val="24"/>
          <w:szCs w:val="24"/>
        </w:rPr>
        <w:t>Sakarya ilinde faaliyet gösteren dört farklı semtteki ilköğretim okulunda</w:t>
      </w:r>
      <w:r>
        <w:rPr>
          <w:rFonts w:ascii="Times New Roman" w:hAnsi="Times New Roman" w:cs="Times New Roman"/>
          <w:sz w:val="24"/>
          <w:szCs w:val="24"/>
        </w:rPr>
        <w:t xml:space="preserve"> </w:t>
      </w:r>
      <w:r w:rsidRPr="0003682C">
        <w:rPr>
          <w:rFonts w:ascii="Times New Roman" w:hAnsi="Times New Roman" w:cs="Times New Roman"/>
          <w:sz w:val="24"/>
          <w:szCs w:val="24"/>
        </w:rPr>
        <w:t>çalışmakta olan öğretmen ve müdür yardımcılarından toplam 84 kişinin</w:t>
      </w:r>
      <w:r>
        <w:rPr>
          <w:rFonts w:ascii="Times New Roman" w:hAnsi="Times New Roman" w:cs="Times New Roman"/>
          <w:sz w:val="24"/>
          <w:szCs w:val="24"/>
        </w:rPr>
        <w:t xml:space="preserve"> </w:t>
      </w:r>
      <w:r w:rsidRPr="0003682C">
        <w:rPr>
          <w:rFonts w:ascii="Times New Roman" w:hAnsi="Times New Roman" w:cs="Times New Roman"/>
          <w:sz w:val="24"/>
          <w:szCs w:val="24"/>
        </w:rPr>
        <w:t>katıldığı araştırmada iş doyumunu etkileyen örgüt içi etmenlerin eğitim</w:t>
      </w:r>
      <w:r>
        <w:rPr>
          <w:rFonts w:ascii="Times New Roman" w:hAnsi="Times New Roman" w:cs="Times New Roman"/>
          <w:sz w:val="24"/>
          <w:szCs w:val="24"/>
        </w:rPr>
        <w:t xml:space="preserve"> </w:t>
      </w:r>
      <w:r w:rsidRPr="0003682C">
        <w:rPr>
          <w:rFonts w:ascii="Times New Roman" w:hAnsi="Times New Roman" w:cs="Times New Roman"/>
          <w:sz w:val="24"/>
          <w:szCs w:val="24"/>
        </w:rPr>
        <w:t xml:space="preserve">sektörü açısından değerlendirilmesi yapılmak istenmiştir. </w:t>
      </w:r>
      <w:r w:rsidRPr="00B31F45">
        <w:rPr>
          <w:rFonts w:ascii="Times New Roman" w:hAnsi="Times New Roman" w:cs="Times New Roman"/>
          <w:sz w:val="24"/>
          <w:szCs w:val="24"/>
        </w:rPr>
        <w:t>Bozkurt ve Bozkurt (2008),</w:t>
      </w:r>
      <w:r w:rsidRPr="0003682C">
        <w:rPr>
          <w:rFonts w:ascii="Times New Roman" w:hAnsi="Times New Roman" w:cs="Times New Roman"/>
          <w:sz w:val="24"/>
          <w:szCs w:val="24"/>
        </w:rPr>
        <w:t xml:space="preserve"> bu çalışmada iş doyumunu etkileyen kazançtan doyum,</w:t>
      </w:r>
      <w:r>
        <w:rPr>
          <w:rFonts w:ascii="Times New Roman" w:hAnsi="Times New Roman" w:cs="Times New Roman"/>
          <w:sz w:val="24"/>
          <w:szCs w:val="24"/>
        </w:rPr>
        <w:t xml:space="preserve"> </w:t>
      </w:r>
      <w:r w:rsidRPr="0003682C">
        <w:rPr>
          <w:rFonts w:ascii="Times New Roman" w:hAnsi="Times New Roman" w:cs="Times New Roman"/>
          <w:sz w:val="24"/>
          <w:szCs w:val="24"/>
        </w:rPr>
        <w:t>kariyer gelişiminden doyum, arkadaşlık ilişkilerinden doyum, yönetim ve</w:t>
      </w:r>
      <w:r>
        <w:rPr>
          <w:rFonts w:ascii="Times New Roman" w:hAnsi="Times New Roman" w:cs="Times New Roman"/>
          <w:sz w:val="24"/>
          <w:szCs w:val="24"/>
        </w:rPr>
        <w:t xml:space="preserve"> </w:t>
      </w:r>
      <w:r w:rsidRPr="0003682C">
        <w:rPr>
          <w:rFonts w:ascii="Times New Roman" w:hAnsi="Times New Roman" w:cs="Times New Roman"/>
          <w:sz w:val="24"/>
          <w:szCs w:val="24"/>
        </w:rPr>
        <w:t>yöneticiden doyum ve iletişimden doyum unsurlarını incelemiştir.</w:t>
      </w:r>
      <w:r>
        <w:rPr>
          <w:rFonts w:ascii="Times New Roman" w:hAnsi="Times New Roman" w:cs="Times New Roman"/>
          <w:sz w:val="24"/>
          <w:szCs w:val="24"/>
        </w:rPr>
        <w:t xml:space="preserve"> </w:t>
      </w:r>
      <w:r w:rsidRPr="0003682C">
        <w:rPr>
          <w:rFonts w:ascii="Times New Roman" w:hAnsi="Times New Roman" w:cs="Times New Roman"/>
          <w:sz w:val="24"/>
          <w:szCs w:val="24"/>
        </w:rPr>
        <w:t>Ankete</w:t>
      </w:r>
      <w:r>
        <w:rPr>
          <w:rFonts w:ascii="Times New Roman" w:hAnsi="Times New Roman" w:cs="Times New Roman"/>
          <w:sz w:val="24"/>
          <w:szCs w:val="24"/>
        </w:rPr>
        <w:t xml:space="preserve"> </w:t>
      </w:r>
      <w:r w:rsidRPr="0003682C">
        <w:rPr>
          <w:rFonts w:ascii="Times New Roman" w:hAnsi="Times New Roman" w:cs="Times New Roman"/>
          <w:sz w:val="24"/>
          <w:szCs w:val="24"/>
        </w:rPr>
        <w:t>katılanların büyük çoğunl</w:t>
      </w:r>
      <w:r w:rsidR="00622C14">
        <w:rPr>
          <w:rFonts w:ascii="Times New Roman" w:hAnsi="Times New Roman" w:cs="Times New Roman"/>
          <w:sz w:val="24"/>
          <w:szCs w:val="24"/>
        </w:rPr>
        <w:t>uğu kazançlarından doyum sağla</w:t>
      </w:r>
      <w:r w:rsidRPr="0003682C">
        <w:rPr>
          <w:rFonts w:ascii="Times New Roman" w:hAnsi="Times New Roman" w:cs="Times New Roman"/>
          <w:sz w:val="24"/>
          <w:szCs w:val="24"/>
        </w:rPr>
        <w:t>madıklarını,</w:t>
      </w:r>
      <w:r>
        <w:rPr>
          <w:rFonts w:ascii="Times New Roman" w:hAnsi="Times New Roman" w:cs="Times New Roman"/>
          <w:sz w:val="24"/>
          <w:szCs w:val="24"/>
        </w:rPr>
        <w:t xml:space="preserve"> </w:t>
      </w:r>
      <w:r w:rsidRPr="0003682C">
        <w:rPr>
          <w:rFonts w:ascii="Times New Roman" w:hAnsi="Times New Roman" w:cs="Times New Roman"/>
          <w:sz w:val="24"/>
          <w:szCs w:val="24"/>
        </w:rPr>
        <w:t>kazançlarının piyasadaki benzer işlerle karşılaştırıldığında uygun</w:t>
      </w:r>
      <w:r>
        <w:rPr>
          <w:rFonts w:ascii="Times New Roman" w:hAnsi="Times New Roman" w:cs="Times New Roman"/>
          <w:sz w:val="24"/>
          <w:szCs w:val="24"/>
        </w:rPr>
        <w:t xml:space="preserve"> </w:t>
      </w:r>
      <w:r w:rsidRPr="0003682C">
        <w:rPr>
          <w:rFonts w:ascii="Times New Roman" w:hAnsi="Times New Roman" w:cs="Times New Roman"/>
          <w:sz w:val="24"/>
          <w:szCs w:val="24"/>
        </w:rPr>
        <w:t>olmadığını ve kazanç belirlemede performans değerlemenin</w:t>
      </w:r>
      <w:r>
        <w:rPr>
          <w:rFonts w:ascii="Times New Roman" w:hAnsi="Times New Roman" w:cs="Times New Roman"/>
          <w:sz w:val="24"/>
          <w:szCs w:val="24"/>
        </w:rPr>
        <w:t xml:space="preserve"> </w:t>
      </w:r>
      <w:r w:rsidRPr="0003682C">
        <w:rPr>
          <w:rFonts w:ascii="Times New Roman" w:hAnsi="Times New Roman" w:cs="Times New Roman"/>
          <w:sz w:val="24"/>
          <w:szCs w:val="24"/>
        </w:rPr>
        <w:t>kullanılmadığını belirtmişlerdir. Tüm bunlara rağmen yapılan iş, koşullar ne</w:t>
      </w:r>
      <w:r>
        <w:rPr>
          <w:rFonts w:ascii="Times New Roman" w:hAnsi="Times New Roman" w:cs="Times New Roman"/>
          <w:sz w:val="24"/>
          <w:szCs w:val="24"/>
        </w:rPr>
        <w:t xml:space="preserve"> </w:t>
      </w:r>
      <w:r w:rsidRPr="0003682C">
        <w:rPr>
          <w:rFonts w:ascii="Times New Roman" w:hAnsi="Times New Roman" w:cs="Times New Roman"/>
          <w:sz w:val="24"/>
          <w:szCs w:val="24"/>
        </w:rPr>
        <w:t>olursa olsun sevilmektedir. Ayrıca ankete katılanlar, kurum içinde</w:t>
      </w:r>
      <w:r>
        <w:rPr>
          <w:rFonts w:ascii="Times New Roman" w:hAnsi="Times New Roman" w:cs="Times New Roman"/>
          <w:sz w:val="24"/>
          <w:szCs w:val="24"/>
        </w:rPr>
        <w:t xml:space="preserve"> </w:t>
      </w:r>
      <w:r w:rsidRPr="0003682C">
        <w:rPr>
          <w:rFonts w:ascii="Times New Roman" w:hAnsi="Times New Roman" w:cs="Times New Roman"/>
          <w:sz w:val="24"/>
          <w:szCs w:val="24"/>
        </w:rPr>
        <w:t>uygulanması durumunda kendilerine en fazla iş doyumu sağlayacak</w:t>
      </w:r>
      <w:r>
        <w:rPr>
          <w:rFonts w:ascii="Times New Roman" w:hAnsi="Times New Roman" w:cs="Times New Roman"/>
          <w:sz w:val="24"/>
          <w:szCs w:val="24"/>
        </w:rPr>
        <w:t xml:space="preserve"> </w:t>
      </w:r>
      <w:r w:rsidRPr="0003682C">
        <w:rPr>
          <w:rFonts w:ascii="Times New Roman" w:hAnsi="Times New Roman" w:cs="Times New Roman"/>
          <w:sz w:val="24"/>
          <w:szCs w:val="24"/>
        </w:rPr>
        <w:t>unsurun kazanç artışı olduğunu ancak bunun kurum içinde</w:t>
      </w:r>
      <w:r>
        <w:rPr>
          <w:rFonts w:ascii="Times New Roman" w:hAnsi="Times New Roman" w:cs="Times New Roman"/>
          <w:sz w:val="24"/>
          <w:szCs w:val="24"/>
        </w:rPr>
        <w:t xml:space="preserve"> </w:t>
      </w:r>
      <w:r w:rsidRPr="0003682C">
        <w:rPr>
          <w:rFonts w:ascii="Times New Roman" w:hAnsi="Times New Roman" w:cs="Times New Roman"/>
          <w:sz w:val="24"/>
          <w:szCs w:val="24"/>
        </w:rPr>
        <w:t>kullanılmadığını belirtmişlerdir. Kurum içinde iş doyumu sağlamak için</w:t>
      </w:r>
      <w:r>
        <w:rPr>
          <w:rFonts w:ascii="Times New Roman" w:hAnsi="Times New Roman" w:cs="Times New Roman"/>
          <w:sz w:val="24"/>
          <w:szCs w:val="24"/>
        </w:rPr>
        <w:t xml:space="preserve"> </w:t>
      </w:r>
      <w:r w:rsidRPr="0003682C">
        <w:rPr>
          <w:rFonts w:ascii="Times New Roman" w:hAnsi="Times New Roman" w:cs="Times New Roman"/>
          <w:sz w:val="24"/>
          <w:szCs w:val="24"/>
        </w:rPr>
        <w:t>sıklıkla kullanılan unsurlar ise arkadaşlık ilişkilerinin destekleyici nitelikte</w:t>
      </w:r>
      <w:r>
        <w:rPr>
          <w:rFonts w:ascii="Times New Roman" w:hAnsi="Times New Roman" w:cs="Times New Roman"/>
          <w:sz w:val="24"/>
          <w:szCs w:val="24"/>
        </w:rPr>
        <w:t xml:space="preserve"> </w:t>
      </w:r>
      <w:r w:rsidRPr="0003682C">
        <w:rPr>
          <w:rFonts w:ascii="Times New Roman" w:hAnsi="Times New Roman" w:cs="Times New Roman"/>
          <w:sz w:val="24"/>
          <w:szCs w:val="24"/>
        </w:rPr>
        <w:t>olması, kurum içinde kararlara katılım</w:t>
      </w:r>
      <w:r>
        <w:rPr>
          <w:rFonts w:ascii="Times New Roman" w:hAnsi="Times New Roman" w:cs="Times New Roman"/>
          <w:sz w:val="24"/>
          <w:szCs w:val="24"/>
        </w:rPr>
        <w:t xml:space="preserve"> olanağı</w:t>
      </w:r>
      <w:r w:rsidRPr="0003682C">
        <w:rPr>
          <w:rFonts w:ascii="Times New Roman" w:hAnsi="Times New Roman" w:cs="Times New Roman"/>
          <w:sz w:val="24"/>
          <w:szCs w:val="24"/>
        </w:rPr>
        <w:t xml:space="preserve"> verilmesi ve kurumun</w:t>
      </w:r>
      <w:r>
        <w:rPr>
          <w:rFonts w:ascii="Times New Roman" w:hAnsi="Times New Roman" w:cs="Times New Roman"/>
          <w:sz w:val="24"/>
          <w:szCs w:val="24"/>
        </w:rPr>
        <w:t xml:space="preserve"> </w:t>
      </w:r>
      <w:r w:rsidRPr="0003682C">
        <w:rPr>
          <w:rFonts w:ascii="Times New Roman" w:hAnsi="Times New Roman" w:cs="Times New Roman"/>
          <w:sz w:val="24"/>
          <w:szCs w:val="24"/>
        </w:rPr>
        <w:t>imajıd</w:t>
      </w:r>
      <w:r>
        <w:rPr>
          <w:rFonts w:ascii="Times New Roman" w:hAnsi="Times New Roman" w:cs="Times New Roman"/>
          <w:sz w:val="24"/>
          <w:szCs w:val="24"/>
        </w:rPr>
        <w:t xml:space="preserve">ır. Görülüyor ki maddi unsurlardan ziyade </w:t>
      </w:r>
      <w:r w:rsidRPr="0003682C">
        <w:rPr>
          <w:rFonts w:ascii="Times New Roman" w:hAnsi="Times New Roman" w:cs="Times New Roman"/>
          <w:sz w:val="24"/>
          <w:szCs w:val="24"/>
        </w:rPr>
        <w:t>manevi unsurlar</w:t>
      </w:r>
      <w:r>
        <w:rPr>
          <w:rFonts w:ascii="Times New Roman" w:hAnsi="Times New Roman" w:cs="Times New Roman"/>
          <w:sz w:val="24"/>
          <w:szCs w:val="24"/>
        </w:rPr>
        <w:t>ın</w:t>
      </w:r>
      <w:r w:rsidRPr="0003682C">
        <w:rPr>
          <w:rFonts w:ascii="Times New Roman" w:hAnsi="Times New Roman" w:cs="Times New Roman"/>
          <w:sz w:val="24"/>
          <w:szCs w:val="24"/>
        </w:rPr>
        <w:t xml:space="preserve"> iş</w:t>
      </w:r>
      <w:r>
        <w:rPr>
          <w:rFonts w:ascii="Times New Roman" w:hAnsi="Times New Roman" w:cs="Times New Roman"/>
          <w:sz w:val="24"/>
          <w:szCs w:val="24"/>
        </w:rPr>
        <w:t xml:space="preserve"> doyum düzeyinin yükselmesinde daha etken olduğu görülmektedir. </w:t>
      </w:r>
    </w:p>
    <w:p w:rsidR="00C4299A" w:rsidRDefault="00095387" w:rsidP="00B90948">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İlköğretimde görev yapan öğretmenlerle gerçekle</w:t>
      </w:r>
      <w:r w:rsidR="00082CAB">
        <w:rPr>
          <w:rFonts w:ascii="Times New Roman" w:hAnsi="Times New Roman" w:cs="Times New Roman"/>
          <w:sz w:val="24"/>
          <w:szCs w:val="24"/>
        </w:rPr>
        <w:t>ştirilen araştırmaların yanında,</w:t>
      </w:r>
      <w:r>
        <w:rPr>
          <w:rFonts w:ascii="Times New Roman" w:hAnsi="Times New Roman" w:cs="Times New Roman"/>
          <w:sz w:val="24"/>
          <w:szCs w:val="24"/>
        </w:rPr>
        <w:t xml:space="preserve"> ortaöğretimde görev yapan öğretmenlerin iş ve yaşam düzeylerine etkide bulunan faktörlerin belirlenmesine yönelik yapılan araştırmalara baktığımızda:</w:t>
      </w:r>
    </w:p>
    <w:p w:rsidR="002373E4" w:rsidRPr="00664696" w:rsidRDefault="00622C1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Tunacan (2005) </w:t>
      </w:r>
      <w:r w:rsidR="002373E4" w:rsidRPr="00664696">
        <w:rPr>
          <w:rFonts w:ascii="Times New Roman" w:hAnsi="Times New Roman" w:cs="Times New Roman"/>
          <w:sz w:val="24"/>
          <w:szCs w:val="24"/>
        </w:rPr>
        <w:t>lise ö</w:t>
      </w:r>
      <w:r w:rsidR="002373E4">
        <w:rPr>
          <w:rFonts w:ascii="Times New Roman" w:hAnsi="Times New Roman" w:cs="Times New Roman"/>
          <w:sz w:val="24"/>
          <w:szCs w:val="24"/>
        </w:rPr>
        <w:t>ğ</w:t>
      </w:r>
      <w:r w:rsidR="002373E4" w:rsidRPr="00664696">
        <w:rPr>
          <w:rFonts w:ascii="Times New Roman" w:hAnsi="Times New Roman" w:cs="Times New Roman"/>
          <w:sz w:val="24"/>
          <w:szCs w:val="24"/>
        </w:rPr>
        <w:t>retmenlerinin i</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 xml:space="preserve"> doyumunu etkileyen faktörleri</w:t>
      </w:r>
      <w:r w:rsidR="00C4299A">
        <w:rPr>
          <w:rFonts w:ascii="Times New Roman" w:hAnsi="Times New Roman" w:cs="Times New Roman"/>
          <w:sz w:val="24"/>
          <w:szCs w:val="24"/>
        </w:rPr>
        <w:t xml:space="preserve"> </w:t>
      </w:r>
      <w:r w:rsidR="002373E4" w:rsidRPr="00664696">
        <w:rPr>
          <w:rFonts w:ascii="Times New Roman" w:hAnsi="Times New Roman" w:cs="Times New Roman"/>
          <w:sz w:val="24"/>
          <w:szCs w:val="24"/>
        </w:rPr>
        <w:t>incelemi</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tir. Ara</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tırmaya göre ücret hariç ö</w:t>
      </w:r>
      <w:r w:rsidR="002373E4">
        <w:rPr>
          <w:rFonts w:ascii="Times New Roman" w:hAnsi="Times New Roman" w:cs="Times New Roman"/>
          <w:sz w:val="24"/>
          <w:szCs w:val="24"/>
        </w:rPr>
        <w:t>ğ</w:t>
      </w:r>
      <w:r w:rsidR="002373E4" w:rsidRPr="00664696">
        <w:rPr>
          <w:rFonts w:ascii="Times New Roman" w:hAnsi="Times New Roman" w:cs="Times New Roman"/>
          <w:sz w:val="24"/>
          <w:szCs w:val="24"/>
        </w:rPr>
        <w:t>retmenlerin i</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 xml:space="preserve"> doyum düzeyleri</w:t>
      </w:r>
      <w:r w:rsidR="002373E4">
        <w:rPr>
          <w:rFonts w:ascii="Times New Roman" w:hAnsi="Times New Roman" w:cs="Times New Roman"/>
          <w:sz w:val="24"/>
          <w:szCs w:val="24"/>
        </w:rPr>
        <w:t xml:space="preserve"> </w:t>
      </w:r>
      <w:r w:rsidR="002373E4" w:rsidRPr="00664696">
        <w:rPr>
          <w:rFonts w:ascii="Times New Roman" w:hAnsi="Times New Roman" w:cs="Times New Roman"/>
          <w:sz w:val="24"/>
          <w:szCs w:val="24"/>
        </w:rPr>
        <w:t>yüksek çıkmı</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tır. Çalı</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ma ko</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ulları, mesle</w:t>
      </w:r>
      <w:r w:rsidR="002373E4">
        <w:rPr>
          <w:rFonts w:ascii="Times New Roman" w:hAnsi="Times New Roman" w:cs="Times New Roman"/>
          <w:sz w:val="24"/>
          <w:szCs w:val="24"/>
        </w:rPr>
        <w:t>ğ</w:t>
      </w:r>
      <w:r w:rsidR="002373E4" w:rsidRPr="00664696">
        <w:rPr>
          <w:rFonts w:ascii="Times New Roman" w:hAnsi="Times New Roman" w:cs="Times New Roman"/>
          <w:sz w:val="24"/>
          <w:szCs w:val="24"/>
        </w:rPr>
        <w:t>in saygınlı</w:t>
      </w:r>
      <w:r w:rsidR="002373E4">
        <w:rPr>
          <w:rFonts w:ascii="Times New Roman" w:hAnsi="Times New Roman" w:cs="Times New Roman"/>
          <w:sz w:val="24"/>
          <w:szCs w:val="24"/>
        </w:rPr>
        <w:t>ğ</w:t>
      </w:r>
      <w:r w:rsidR="002373E4" w:rsidRPr="00664696">
        <w:rPr>
          <w:rFonts w:ascii="Times New Roman" w:hAnsi="Times New Roman" w:cs="Times New Roman"/>
          <w:sz w:val="24"/>
          <w:szCs w:val="24"/>
        </w:rPr>
        <w:t>ı, yöneticilerin tutumu</w:t>
      </w:r>
      <w:r w:rsidR="002373E4">
        <w:rPr>
          <w:rFonts w:ascii="Times New Roman" w:hAnsi="Times New Roman" w:cs="Times New Roman"/>
          <w:sz w:val="24"/>
          <w:szCs w:val="24"/>
        </w:rPr>
        <w:t xml:space="preserve"> </w:t>
      </w:r>
      <w:r w:rsidR="002373E4" w:rsidRPr="00664696">
        <w:rPr>
          <w:rFonts w:ascii="Times New Roman" w:hAnsi="Times New Roman" w:cs="Times New Roman"/>
          <w:sz w:val="24"/>
          <w:szCs w:val="24"/>
        </w:rPr>
        <w:t>ücretten sonra doyum düzeyi en dü</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ük faktörlerdir. Doyum düzeyi yüksek</w:t>
      </w:r>
      <w:r w:rsidR="002373E4">
        <w:rPr>
          <w:rFonts w:ascii="Times New Roman" w:hAnsi="Times New Roman" w:cs="Times New Roman"/>
          <w:sz w:val="24"/>
          <w:szCs w:val="24"/>
        </w:rPr>
        <w:t xml:space="preserve"> </w:t>
      </w:r>
      <w:r w:rsidR="002373E4" w:rsidRPr="00664696">
        <w:rPr>
          <w:rFonts w:ascii="Times New Roman" w:hAnsi="Times New Roman" w:cs="Times New Roman"/>
          <w:sz w:val="24"/>
          <w:szCs w:val="24"/>
        </w:rPr>
        <w:t>faktörler ise i</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 xml:space="preserve"> güvencesi, i</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in kendisi, ula</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ım ve çalı</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ma saatleri olarak</w:t>
      </w:r>
      <w:r w:rsidR="002373E4">
        <w:rPr>
          <w:rFonts w:ascii="Times New Roman" w:hAnsi="Times New Roman" w:cs="Times New Roman"/>
          <w:sz w:val="24"/>
          <w:szCs w:val="24"/>
        </w:rPr>
        <w:t xml:space="preserve"> </w:t>
      </w:r>
      <w:r w:rsidR="002373E4" w:rsidRPr="00664696">
        <w:rPr>
          <w:rFonts w:ascii="Times New Roman" w:hAnsi="Times New Roman" w:cs="Times New Roman"/>
          <w:sz w:val="24"/>
          <w:szCs w:val="24"/>
        </w:rPr>
        <w:t>bulunmu</w:t>
      </w:r>
      <w:r w:rsidR="002373E4">
        <w:rPr>
          <w:rFonts w:ascii="Times New Roman" w:hAnsi="Times New Roman" w:cs="Times New Roman"/>
          <w:sz w:val="24"/>
          <w:szCs w:val="24"/>
        </w:rPr>
        <w:t>ş</w:t>
      </w:r>
      <w:r w:rsidR="002373E4" w:rsidRPr="00664696">
        <w:rPr>
          <w:rFonts w:ascii="Times New Roman" w:hAnsi="Times New Roman" w:cs="Times New Roman"/>
          <w:sz w:val="24"/>
          <w:szCs w:val="24"/>
        </w:rPr>
        <w:t>tur.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proofErr w:type="gramStart"/>
      <w:r w:rsidRPr="00BE0135">
        <w:rPr>
          <w:rFonts w:ascii="Times New Roman" w:hAnsi="Times New Roman" w:cs="Times New Roman"/>
          <w:sz w:val="24"/>
          <w:szCs w:val="24"/>
        </w:rPr>
        <w:t xml:space="preserve">Avşaroğlu </w:t>
      </w:r>
      <w:r w:rsidR="00BE0987">
        <w:rPr>
          <w:rFonts w:ascii="Times New Roman" w:hAnsi="Times New Roman" w:cs="Times New Roman"/>
          <w:sz w:val="24"/>
          <w:szCs w:val="24"/>
        </w:rPr>
        <w:t xml:space="preserve">ve arkadaşları </w:t>
      </w:r>
      <w:r w:rsidRPr="00BE0135">
        <w:rPr>
          <w:rFonts w:ascii="Times New Roman" w:hAnsi="Times New Roman" w:cs="Times New Roman"/>
          <w:sz w:val="24"/>
          <w:szCs w:val="24"/>
        </w:rPr>
        <w:t>(2005)</w:t>
      </w:r>
      <w:r w:rsidRPr="00080AD8">
        <w:rPr>
          <w:rFonts w:ascii="Times New Roman" w:hAnsi="Times New Roman" w:cs="Times New Roman"/>
          <w:sz w:val="24"/>
          <w:szCs w:val="24"/>
        </w:rPr>
        <w:t xml:space="preserve"> ise “Teknik Öğretmenlerde Yaşam Doyumu,</w:t>
      </w:r>
      <w:r>
        <w:rPr>
          <w:rFonts w:ascii="Times New Roman" w:hAnsi="Times New Roman" w:cs="Times New Roman"/>
          <w:sz w:val="24"/>
          <w:szCs w:val="24"/>
        </w:rPr>
        <w:t xml:space="preserve"> </w:t>
      </w:r>
      <w:r w:rsidRPr="00080AD8">
        <w:rPr>
          <w:rFonts w:ascii="Times New Roman" w:hAnsi="Times New Roman" w:cs="Times New Roman"/>
          <w:sz w:val="24"/>
          <w:szCs w:val="24"/>
        </w:rPr>
        <w:t>İş Doyumu ve Mesleki Tükenmişlik Düzeylerinin İncelenmesi” konulu</w:t>
      </w:r>
      <w:r>
        <w:rPr>
          <w:rFonts w:ascii="Times New Roman" w:hAnsi="Times New Roman" w:cs="Times New Roman"/>
          <w:sz w:val="24"/>
          <w:szCs w:val="24"/>
        </w:rPr>
        <w:t xml:space="preserve"> </w:t>
      </w:r>
      <w:r w:rsidRPr="00080AD8">
        <w:rPr>
          <w:rFonts w:ascii="Times New Roman" w:hAnsi="Times New Roman" w:cs="Times New Roman"/>
          <w:sz w:val="24"/>
          <w:szCs w:val="24"/>
        </w:rPr>
        <w:t>araştırmalarını 173 öğretmen üzerinde uygulamış ve şu sonuçları elde</w:t>
      </w:r>
      <w:r>
        <w:rPr>
          <w:rFonts w:ascii="Times New Roman" w:hAnsi="Times New Roman" w:cs="Times New Roman"/>
          <w:sz w:val="24"/>
          <w:szCs w:val="24"/>
        </w:rPr>
        <w:t xml:space="preserve"> </w:t>
      </w:r>
      <w:r w:rsidRPr="00080AD8">
        <w:rPr>
          <w:rFonts w:ascii="Times New Roman" w:hAnsi="Times New Roman" w:cs="Times New Roman"/>
          <w:sz w:val="24"/>
          <w:szCs w:val="24"/>
        </w:rPr>
        <w:t xml:space="preserve">etmişlerdir: Yapılan istatistiksel </w:t>
      </w:r>
      <w:r w:rsidRPr="00080AD8">
        <w:rPr>
          <w:rFonts w:ascii="Times New Roman" w:hAnsi="Times New Roman" w:cs="Times New Roman"/>
          <w:sz w:val="24"/>
          <w:szCs w:val="24"/>
        </w:rPr>
        <w:lastRenderedPageBreak/>
        <w:t>analizler sonucunda, cinsiyet, yaş ve</w:t>
      </w:r>
      <w:r>
        <w:rPr>
          <w:rFonts w:ascii="Times New Roman" w:hAnsi="Times New Roman" w:cs="Times New Roman"/>
          <w:sz w:val="24"/>
          <w:szCs w:val="24"/>
        </w:rPr>
        <w:t xml:space="preserve"> </w:t>
      </w:r>
      <w:r w:rsidRPr="00080AD8">
        <w:rPr>
          <w:rFonts w:ascii="Times New Roman" w:hAnsi="Times New Roman" w:cs="Times New Roman"/>
          <w:sz w:val="24"/>
          <w:szCs w:val="24"/>
        </w:rPr>
        <w:t>hizmet süresi değişkenlerine göre yaşam doyumu, tükenmişlik alt boyutları</w:t>
      </w:r>
      <w:r>
        <w:rPr>
          <w:rFonts w:ascii="Times New Roman" w:hAnsi="Times New Roman" w:cs="Times New Roman"/>
          <w:sz w:val="24"/>
          <w:szCs w:val="24"/>
        </w:rPr>
        <w:t xml:space="preserve"> </w:t>
      </w:r>
      <w:r w:rsidRPr="00080AD8">
        <w:rPr>
          <w:rFonts w:ascii="Times New Roman" w:hAnsi="Times New Roman" w:cs="Times New Roman"/>
          <w:sz w:val="24"/>
          <w:szCs w:val="24"/>
        </w:rPr>
        <w:t>ve iş doyumu puan ortalamaları arasında anlamlı düzeyde</w:t>
      </w:r>
      <w:r>
        <w:rPr>
          <w:rFonts w:ascii="Times New Roman" w:hAnsi="Times New Roman" w:cs="Times New Roman"/>
          <w:sz w:val="24"/>
          <w:szCs w:val="24"/>
        </w:rPr>
        <w:t xml:space="preserve"> </w:t>
      </w:r>
      <w:r w:rsidRPr="00080AD8">
        <w:rPr>
          <w:rFonts w:ascii="Times New Roman" w:hAnsi="Times New Roman" w:cs="Times New Roman"/>
          <w:sz w:val="24"/>
          <w:szCs w:val="24"/>
        </w:rPr>
        <w:t>farklılaşma</w:t>
      </w:r>
      <w:r>
        <w:rPr>
          <w:rFonts w:ascii="Times New Roman" w:hAnsi="Times New Roman" w:cs="Times New Roman"/>
          <w:sz w:val="24"/>
          <w:szCs w:val="24"/>
        </w:rPr>
        <w:t xml:space="preserve"> </w:t>
      </w:r>
      <w:r w:rsidRPr="00080AD8">
        <w:rPr>
          <w:rFonts w:ascii="Times New Roman" w:hAnsi="Times New Roman" w:cs="Times New Roman"/>
          <w:sz w:val="24"/>
          <w:szCs w:val="24"/>
        </w:rPr>
        <w:t xml:space="preserve">saptanmamıştır. </w:t>
      </w:r>
      <w:proofErr w:type="gramEnd"/>
      <w:r w:rsidRPr="00080AD8">
        <w:rPr>
          <w:rFonts w:ascii="Times New Roman" w:hAnsi="Times New Roman" w:cs="Times New Roman"/>
          <w:sz w:val="24"/>
          <w:szCs w:val="24"/>
        </w:rPr>
        <w:t>Öğretmenlerin yaşam doyumu ile tükenmişlik alt boyutları</w:t>
      </w:r>
      <w:r>
        <w:rPr>
          <w:rFonts w:ascii="Times New Roman" w:hAnsi="Times New Roman" w:cs="Times New Roman"/>
          <w:sz w:val="24"/>
          <w:szCs w:val="24"/>
        </w:rPr>
        <w:t xml:space="preserve"> </w:t>
      </w:r>
      <w:r w:rsidRPr="00080AD8">
        <w:rPr>
          <w:rFonts w:ascii="Times New Roman" w:hAnsi="Times New Roman" w:cs="Times New Roman"/>
          <w:sz w:val="24"/>
          <w:szCs w:val="24"/>
        </w:rPr>
        <w:t>ve iş doyumu puanları arasında; yaşam doyumu ile tükenme arasında ve</w:t>
      </w:r>
      <w:r>
        <w:rPr>
          <w:rFonts w:ascii="Times New Roman" w:hAnsi="Times New Roman" w:cs="Times New Roman"/>
          <w:sz w:val="24"/>
          <w:szCs w:val="24"/>
        </w:rPr>
        <w:t xml:space="preserve"> </w:t>
      </w:r>
      <w:r w:rsidRPr="00080AD8">
        <w:rPr>
          <w:rFonts w:ascii="Times New Roman" w:hAnsi="Times New Roman" w:cs="Times New Roman"/>
          <w:sz w:val="24"/>
          <w:szCs w:val="24"/>
        </w:rPr>
        <w:t>kişisel başarısızlık arasında olumsuz yönde, yaşam doyumu ile iş doyumu</w:t>
      </w:r>
      <w:r>
        <w:rPr>
          <w:rFonts w:ascii="Times New Roman" w:hAnsi="Times New Roman" w:cs="Times New Roman"/>
          <w:sz w:val="24"/>
          <w:szCs w:val="24"/>
        </w:rPr>
        <w:t xml:space="preserve"> </w:t>
      </w:r>
      <w:r w:rsidRPr="00080AD8">
        <w:rPr>
          <w:rFonts w:ascii="Times New Roman" w:hAnsi="Times New Roman" w:cs="Times New Roman"/>
          <w:sz w:val="24"/>
          <w:szCs w:val="24"/>
        </w:rPr>
        <w:t>arasında olumlu yönde anlamlı düzeyde bir ilişki bulunmuştur. Dolayısıyla</w:t>
      </w:r>
      <w:r>
        <w:rPr>
          <w:rFonts w:ascii="Times New Roman" w:hAnsi="Times New Roman" w:cs="Times New Roman"/>
          <w:sz w:val="24"/>
          <w:szCs w:val="24"/>
        </w:rPr>
        <w:t xml:space="preserve"> </w:t>
      </w:r>
      <w:r w:rsidRPr="00080AD8">
        <w:rPr>
          <w:rFonts w:ascii="Times New Roman" w:hAnsi="Times New Roman" w:cs="Times New Roman"/>
          <w:sz w:val="24"/>
          <w:szCs w:val="24"/>
        </w:rPr>
        <w:t>öğretmenlerin duygusal tükenme ve kişisel başarısızlık yaşamaları yaşam</w:t>
      </w:r>
      <w:r>
        <w:rPr>
          <w:rFonts w:ascii="Times New Roman" w:hAnsi="Times New Roman" w:cs="Times New Roman"/>
          <w:sz w:val="24"/>
          <w:szCs w:val="24"/>
        </w:rPr>
        <w:t xml:space="preserve"> </w:t>
      </w:r>
      <w:r w:rsidRPr="00080AD8">
        <w:rPr>
          <w:rFonts w:ascii="Times New Roman" w:hAnsi="Times New Roman" w:cs="Times New Roman"/>
          <w:sz w:val="24"/>
          <w:szCs w:val="24"/>
        </w:rPr>
        <w:t>doyumlarını olumsuz bir şekilde etkilemektedir. Mesleklerinden doyum</w:t>
      </w:r>
      <w:r>
        <w:rPr>
          <w:rFonts w:ascii="Times New Roman" w:hAnsi="Times New Roman" w:cs="Times New Roman"/>
          <w:sz w:val="24"/>
          <w:szCs w:val="24"/>
        </w:rPr>
        <w:t xml:space="preserve"> </w:t>
      </w:r>
      <w:r w:rsidRPr="00080AD8">
        <w:rPr>
          <w:rFonts w:ascii="Times New Roman" w:hAnsi="Times New Roman" w:cs="Times New Roman"/>
          <w:sz w:val="24"/>
          <w:szCs w:val="24"/>
        </w:rPr>
        <w:t>elde etmeleri ise yaşam doyumlarına olumlu yönde katkı sağlamaktadır.</w:t>
      </w:r>
    </w:p>
    <w:p w:rsidR="002373E4" w:rsidRPr="00CD7C1C" w:rsidRDefault="002373E4" w:rsidP="0070101A">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Dilsiz (2006) Konya ilinde MEB’de or</w:t>
      </w:r>
      <w:r>
        <w:rPr>
          <w:rFonts w:ascii="Times New Roman" w:hAnsi="Times New Roman" w:cs="Times New Roman"/>
          <w:sz w:val="24"/>
          <w:szCs w:val="24"/>
        </w:rPr>
        <w:t xml:space="preserve">taöğretimde görev yapan çeşitli </w:t>
      </w:r>
      <w:proofErr w:type="gramStart"/>
      <w:r w:rsidRPr="00CD7C1C">
        <w:rPr>
          <w:rFonts w:ascii="Times New Roman" w:hAnsi="Times New Roman" w:cs="Times New Roman"/>
          <w:sz w:val="24"/>
          <w:szCs w:val="24"/>
        </w:rPr>
        <w:t>branşlardaki</w:t>
      </w:r>
      <w:proofErr w:type="gramEnd"/>
      <w:r w:rsidRPr="00CD7C1C">
        <w:rPr>
          <w:rFonts w:ascii="Times New Roman" w:hAnsi="Times New Roman" w:cs="Times New Roman"/>
          <w:sz w:val="24"/>
          <w:szCs w:val="24"/>
        </w:rPr>
        <w:t xml:space="preserve"> öğretmenlerin iş doyumu ve tükenmişlik düzeylerini araştırmıştır. Araştırma sonuçlarında iş doyumu ile yaş, cinsiyet, medeni durum</w:t>
      </w:r>
      <w:r w:rsidR="00614355">
        <w:rPr>
          <w:rFonts w:ascii="Times New Roman" w:hAnsi="Times New Roman" w:cs="Times New Roman"/>
          <w:sz w:val="24"/>
          <w:szCs w:val="24"/>
        </w:rPr>
        <w:t>,</w:t>
      </w:r>
      <w:r w:rsidRPr="00CD7C1C">
        <w:rPr>
          <w:rFonts w:ascii="Times New Roman" w:hAnsi="Times New Roman" w:cs="Times New Roman"/>
          <w:sz w:val="24"/>
          <w:szCs w:val="24"/>
        </w:rPr>
        <w:t xml:space="preserve"> çocuk sayısı, </w:t>
      </w:r>
      <w:proofErr w:type="gramStart"/>
      <w:r w:rsidRPr="00CD7C1C">
        <w:rPr>
          <w:rFonts w:ascii="Times New Roman" w:hAnsi="Times New Roman" w:cs="Times New Roman"/>
          <w:sz w:val="24"/>
          <w:szCs w:val="24"/>
        </w:rPr>
        <w:t>branş</w:t>
      </w:r>
      <w:proofErr w:type="gramEnd"/>
      <w:r w:rsidRPr="00CD7C1C">
        <w:rPr>
          <w:rFonts w:ascii="Times New Roman" w:hAnsi="Times New Roman" w:cs="Times New Roman"/>
          <w:sz w:val="24"/>
          <w:szCs w:val="24"/>
        </w:rPr>
        <w:t>, aylık gelir, eşlerin çalışıp çalışmama durumu, eşlerin eğitim durumu, kıdem ve öğrenim durumu değişkenleri arasında anlamlı bir ilişkiye ulaşılamamışken; okul idaresi ile ilişki, diğer öğretmenlerle ilişkiler, öğretmenlik mesleğini seçme sırası ve idarecilik yapma değiş</w:t>
      </w:r>
      <w:r w:rsidR="00614355">
        <w:rPr>
          <w:rFonts w:ascii="Times New Roman" w:hAnsi="Times New Roman" w:cs="Times New Roman"/>
          <w:sz w:val="24"/>
          <w:szCs w:val="24"/>
        </w:rPr>
        <w:t>kenleriyle anlamlı ilişki</w:t>
      </w:r>
      <w:r w:rsidRPr="00CD7C1C">
        <w:rPr>
          <w:rFonts w:ascii="Times New Roman" w:hAnsi="Times New Roman" w:cs="Times New Roman"/>
          <w:sz w:val="24"/>
          <w:szCs w:val="24"/>
        </w:rPr>
        <w:t xml:space="preserve"> olduğu ortaya çıkmıştır. Diğer öğretmenler ve idarecilerle iyi ilişkiler içerisinde olan, öğretmenlik mesleğini ilk sırada seçen ve idarecilik yapan ortaöğretim öğretmenlerinin iş doyum düzeylerinin daha yüksek olduğu ortaya çıkmıştır. Ayrıca, mesle</w:t>
      </w:r>
      <w:r w:rsidR="004D4A06">
        <w:rPr>
          <w:rFonts w:ascii="Times New Roman" w:hAnsi="Times New Roman" w:cs="Times New Roman"/>
          <w:sz w:val="24"/>
          <w:szCs w:val="24"/>
        </w:rPr>
        <w:t>k lisesinde görev yapan öğretmen</w:t>
      </w:r>
      <w:r w:rsidRPr="00CD7C1C">
        <w:rPr>
          <w:rFonts w:ascii="Times New Roman" w:hAnsi="Times New Roman" w:cs="Times New Roman"/>
          <w:sz w:val="24"/>
          <w:szCs w:val="24"/>
        </w:rPr>
        <w:t>lerin iş doyum düzeyleri</w:t>
      </w:r>
      <w:r w:rsidR="00614355">
        <w:rPr>
          <w:rFonts w:ascii="Times New Roman" w:hAnsi="Times New Roman" w:cs="Times New Roman"/>
          <w:sz w:val="24"/>
          <w:szCs w:val="24"/>
        </w:rPr>
        <w:t>nin</w:t>
      </w:r>
      <w:r w:rsidRPr="00CD7C1C">
        <w:rPr>
          <w:rFonts w:ascii="Times New Roman" w:hAnsi="Times New Roman" w:cs="Times New Roman"/>
          <w:sz w:val="24"/>
          <w:szCs w:val="24"/>
        </w:rPr>
        <w:t xml:space="preserve"> diğer ortaöğretim okullarındaki öğretmenlere göre düşük olduğu görülmüştür.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Şahin (2008)</w:t>
      </w:r>
      <w:r w:rsidRPr="00B251A0">
        <w:rPr>
          <w:rFonts w:ascii="Times New Roman" w:hAnsi="Times New Roman" w:cs="Times New Roman"/>
          <w:sz w:val="24"/>
          <w:szCs w:val="24"/>
        </w:rPr>
        <w:t xml:space="preserve"> devlet ve özel okullarda görev yapan beden eğitimi</w:t>
      </w:r>
      <w:r>
        <w:rPr>
          <w:rFonts w:ascii="Times New Roman" w:hAnsi="Times New Roman" w:cs="Times New Roman"/>
          <w:sz w:val="24"/>
          <w:szCs w:val="24"/>
        </w:rPr>
        <w:t xml:space="preserve"> </w:t>
      </w:r>
      <w:r w:rsidRPr="00B251A0">
        <w:rPr>
          <w:rFonts w:ascii="Times New Roman" w:hAnsi="Times New Roman" w:cs="Times New Roman"/>
          <w:sz w:val="24"/>
          <w:szCs w:val="24"/>
        </w:rPr>
        <w:t>öğretmenlerinin tükenmişlik ve yaşam doyumu düzeylerini bazı değişkenlere göre</w:t>
      </w:r>
      <w:r>
        <w:rPr>
          <w:rFonts w:ascii="Times New Roman" w:hAnsi="Times New Roman" w:cs="Times New Roman"/>
          <w:sz w:val="24"/>
          <w:szCs w:val="24"/>
        </w:rPr>
        <w:t xml:space="preserve"> incelemiştir</w:t>
      </w:r>
      <w:r w:rsidRPr="00B251A0">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B251A0">
        <w:rPr>
          <w:rFonts w:ascii="Times New Roman" w:hAnsi="Times New Roman" w:cs="Times New Roman"/>
          <w:sz w:val="24"/>
          <w:szCs w:val="24"/>
        </w:rPr>
        <w:t>Sonuçlar incelendiğinde; devlet okullarında görev yapan beden eğitimi</w:t>
      </w:r>
      <w:r>
        <w:rPr>
          <w:rFonts w:ascii="Times New Roman" w:hAnsi="Times New Roman" w:cs="Times New Roman"/>
          <w:sz w:val="24"/>
          <w:szCs w:val="24"/>
        </w:rPr>
        <w:t xml:space="preserve"> </w:t>
      </w:r>
      <w:r w:rsidRPr="00B251A0">
        <w:rPr>
          <w:rFonts w:ascii="Times New Roman" w:hAnsi="Times New Roman" w:cs="Times New Roman"/>
          <w:sz w:val="24"/>
          <w:szCs w:val="24"/>
        </w:rPr>
        <w:t>öğretmenlerinin daha fazla tükenmişlik yaşadıkları ve yaşam doyumu düzeylerinin</w:t>
      </w:r>
      <w:r>
        <w:rPr>
          <w:rFonts w:ascii="Times New Roman" w:hAnsi="Times New Roman" w:cs="Times New Roman"/>
          <w:sz w:val="24"/>
          <w:szCs w:val="24"/>
        </w:rPr>
        <w:t xml:space="preserve"> </w:t>
      </w:r>
      <w:r w:rsidRPr="00B251A0">
        <w:rPr>
          <w:rFonts w:ascii="Times New Roman" w:hAnsi="Times New Roman" w:cs="Times New Roman"/>
          <w:sz w:val="24"/>
          <w:szCs w:val="24"/>
        </w:rPr>
        <w:t>düşük olduğu; mesleği isteyerek seçen beden eğitimi öğretmenlerinin daha az</w:t>
      </w:r>
      <w:r>
        <w:rPr>
          <w:rFonts w:ascii="Times New Roman" w:hAnsi="Times New Roman" w:cs="Times New Roman"/>
          <w:sz w:val="24"/>
          <w:szCs w:val="24"/>
        </w:rPr>
        <w:t xml:space="preserve"> </w:t>
      </w:r>
      <w:r w:rsidRPr="00B251A0">
        <w:rPr>
          <w:rFonts w:ascii="Times New Roman" w:hAnsi="Times New Roman" w:cs="Times New Roman"/>
          <w:sz w:val="24"/>
          <w:szCs w:val="24"/>
        </w:rPr>
        <w:t>tükenmişlik yaşadıkları ve yaşam doyumu düzeylerinin yüksek olduğu;</w:t>
      </w:r>
      <w:r>
        <w:rPr>
          <w:rFonts w:ascii="Times New Roman" w:hAnsi="Times New Roman" w:cs="Times New Roman"/>
          <w:sz w:val="24"/>
          <w:szCs w:val="24"/>
        </w:rPr>
        <w:t xml:space="preserve"> </w:t>
      </w:r>
      <w:r w:rsidRPr="00B251A0">
        <w:rPr>
          <w:rFonts w:ascii="Times New Roman" w:hAnsi="Times New Roman" w:cs="Times New Roman"/>
          <w:sz w:val="24"/>
          <w:szCs w:val="24"/>
        </w:rPr>
        <w:t>okullardaki araç gereç durumunun yetersizliği ve spor salonun olmaması beden</w:t>
      </w:r>
      <w:r>
        <w:rPr>
          <w:rFonts w:ascii="Times New Roman" w:hAnsi="Times New Roman" w:cs="Times New Roman"/>
          <w:sz w:val="24"/>
          <w:szCs w:val="24"/>
        </w:rPr>
        <w:t xml:space="preserve"> </w:t>
      </w:r>
      <w:r w:rsidRPr="00B251A0">
        <w:rPr>
          <w:rFonts w:ascii="Times New Roman" w:hAnsi="Times New Roman" w:cs="Times New Roman"/>
          <w:sz w:val="24"/>
          <w:szCs w:val="24"/>
        </w:rPr>
        <w:t>eğitimi öğretmenlerinde duygusal tükenme ve duyarsızlaşmayı artırdığı ve yaşam</w:t>
      </w:r>
      <w:r>
        <w:rPr>
          <w:rFonts w:ascii="Times New Roman" w:hAnsi="Times New Roman" w:cs="Times New Roman"/>
          <w:sz w:val="24"/>
          <w:szCs w:val="24"/>
        </w:rPr>
        <w:t xml:space="preserve"> </w:t>
      </w:r>
      <w:r w:rsidRPr="00B251A0">
        <w:rPr>
          <w:rFonts w:ascii="Times New Roman" w:hAnsi="Times New Roman" w:cs="Times New Roman"/>
          <w:sz w:val="24"/>
          <w:szCs w:val="24"/>
        </w:rPr>
        <w:t>doyumunu azalttığı; duygusal tükenme ve duyarsızlaşma yaşayan beden eğitimi</w:t>
      </w:r>
      <w:r>
        <w:rPr>
          <w:rFonts w:ascii="Times New Roman" w:hAnsi="Times New Roman" w:cs="Times New Roman"/>
          <w:sz w:val="24"/>
          <w:szCs w:val="24"/>
        </w:rPr>
        <w:t xml:space="preserve"> </w:t>
      </w:r>
      <w:r w:rsidRPr="00B251A0">
        <w:rPr>
          <w:rFonts w:ascii="Times New Roman" w:hAnsi="Times New Roman" w:cs="Times New Roman"/>
          <w:sz w:val="24"/>
          <w:szCs w:val="24"/>
        </w:rPr>
        <w:t xml:space="preserve">öğretmenlerinin yaşam doyumlarının azaldığı görülmüştür. </w:t>
      </w:r>
      <w:proofErr w:type="gramEnd"/>
      <w:r w:rsidRPr="00B251A0">
        <w:rPr>
          <w:rFonts w:ascii="Times New Roman" w:hAnsi="Times New Roman" w:cs="Times New Roman"/>
          <w:sz w:val="24"/>
          <w:szCs w:val="24"/>
        </w:rPr>
        <w:t>Beden eğitimi</w:t>
      </w:r>
      <w:r>
        <w:rPr>
          <w:rFonts w:ascii="Times New Roman" w:hAnsi="Times New Roman" w:cs="Times New Roman"/>
          <w:sz w:val="24"/>
          <w:szCs w:val="24"/>
        </w:rPr>
        <w:t xml:space="preserve"> </w:t>
      </w:r>
      <w:r w:rsidRPr="00B251A0">
        <w:rPr>
          <w:rFonts w:ascii="Times New Roman" w:hAnsi="Times New Roman" w:cs="Times New Roman"/>
          <w:sz w:val="24"/>
          <w:szCs w:val="24"/>
        </w:rPr>
        <w:t>öğretmenlerinin yaşlarının ilerlemesi kişisel başarı düzeylerini artırmakta ve</w:t>
      </w:r>
      <w:r>
        <w:rPr>
          <w:rFonts w:ascii="Times New Roman" w:hAnsi="Times New Roman" w:cs="Times New Roman"/>
          <w:sz w:val="24"/>
          <w:szCs w:val="24"/>
        </w:rPr>
        <w:t xml:space="preserve"> </w:t>
      </w:r>
      <w:r w:rsidRPr="00B251A0">
        <w:rPr>
          <w:rFonts w:ascii="Times New Roman" w:hAnsi="Times New Roman" w:cs="Times New Roman"/>
          <w:sz w:val="24"/>
          <w:szCs w:val="24"/>
        </w:rPr>
        <w:t xml:space="preserve">kişisel başarı düzeyi artan beden eğitimi öğretmenlerinin </w:t>
      </w:r>
      <w:r w:rsidRPr="00B251A0">
        <w:rPr>
          <w:rFonts w:ascii="Times New Roman" w:hAnsi="Times New Roman" w:cs="Times New Roman"/>
          <w:sz w:val="24"/>
          <w:szCs w:val="24"/>
        </w:rPr>
        <w:lastRenderedPageBreak/>
        <w:t>yaşam doyumu düzeyleri</w:t>
      </w:r>
      <w:r>
        <w:rPr>
          <w:rFonts w:ascii="Times New Roman" w:hAnsi="Times New Roman" w:cs="Times New Roman"/>
          <w:sz w:val="24"/>
          <w:szCs w:val="24"/>
        </w:rPr>
        <w:t xml:space="preserve"> </w:t>
      </w:r>
      <w:r w:rsidR="00614355">
        <w:rPr>
          <w:rFonts w:ascii="Times New Roman" w:hAnsi="Times New Roman" w:cs="Times New Roman"/>
          <w:sz w:val="24"/>
          <w:szCs w:val="24"/>
        </w:rPr>
        <w:t>yükselmektedir</w:t>
      </w:r>
      <w:r w:rsidRPr="00B251A0">
        <w:rPr>
          <w:rFonts w:ascii="Times New Roman" w:hAnsi="Times New Roman" w:cs="Times New Roman"/>
          <w:sz w:val="24"/>
          <w:szCs w:val="24"/>
        </w:rPr>
        <w:t>. Beden eğitimi öğretmenlerinin haftalık ders yükleri</w:t>
      </w:r>
      <w:r>
        <w:rPr>
          <w:rFonts w:ascii="Times New Roman" w:hAnsi="Times New Roman" w:cs="Times New Roman"/>
          <w:sz w:val="24"/>
          <w:szCs w:val="24"/>
        </w:rPr>
        <w:t xml:space="preserve"> </w:t>
      </w:r>
      <w:r w:rsidRPr="00B251A0">
        <w:rPr>
          <w:rFonts w:ascii="Times New Roman" w:hAnsi="Times New Roman" w:cs="Times New Roman"/>
          <w:sz w:val="24"/>
          <w:szCs w:val="24"/>
        </w:rPr>
        <w:t>tükenmişlik ve yaşam doyumu düzeylerini etkilememektedir.</w:t>
      </w:r>
      <w:r>
        <w:rPr>
          <w:rFonts w:ascii="Times New Roman" w:hAnsi="Times New Roman" w:cs="Times New Roman"/>
          <w:sz w:val="24"/>
          <w:szCs w:val="24"/>
        </w:rPr>
        <w:t xml:space="preserve"> Ayrıca cinsiyet ve medeni durum değişkenleriyle yaşam doyumu arasında anlamlı bir ilişkiye rastlanmamıştır.</w:t>
      </w:r>
    </w:p>
    <w:p w:rsidR="00266A25" w:rsidRPr="001104D4" w:rsidRDefault="00ED356D" w:rsidP="00EE3BDD">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Şahin’in (2008) araştırmasını destekleyici nitelikte, iş doyumu kavramının yerine yaşam doyumu kavramı ele alınarak Soyer ve arkadaşları (2009) tarafından bir araştırma gerçekleştirilmiştir. </w:t>
      </w:r>
      <w:r w:rsidR="00266A25" w:rsidRPr="00CD7C1C">
        <w:rPr>
          <w:rFonts w:ascii="Times New Roman" w:hAnsi="Times New Roman" w:cs="Times New Roman"/>
          <w:sz w:val="24"/>
          <w:szCs w:val="24"/>
        </w:rPr>
        <w:t xml:space="preserve">Soyer, Can ve Kale (2009) beden eğitimi öğretmenlerinin iş doyumu ve tükenmişlik düzeylerini çeşitli değişkenler açısından incelemişlerdir. İş doyumu düzeylerini belirlemek için “Minnesota İş Doyum Ölçeğini” kullanmışlardır. Araştırma sonuçlarında, </w:t>
      </w:r>
      <w:r w:rsidR="00266A25">
        <w:rPr>
          <w:rFonts w:ascii="Times New Roman" w:hAnsi="Times New Roman" w:cs="Times New Roman"/>
          <w:sz w:val="24"/>
          <w:szCs w:val="24"/>
        </w:rPr>
        <w:t xml:space="preserve">öğretmenlerin iş doyumu ve tükenmişlik düzeylerinin </w:t>
      </w:r>
      <w:r w:rsidR="00266A25" w:rsidRPr="00CD7C1C">
        <w:rPr>
          <w:rFonts w:ascii="Times New Roman" w:hAnsi="Times New Roman" w:cs="Times New Roman"/>
          <w:sz w:val="24"/>
          <w:szCs w:val="24"/>
        </w:rPr>
        <w:t xml:space="preserve">cinsiyet, medeni durum, yaş, kıdem, görev yaptıkları okul sayıları, okulun bulunduğu yer, eğitim durumu ve çocuk sahibi olma </w:t>
      </w:r>
      <w:r w:rsidR="00266A25">
        <w:rPr>
          <w:rFonts w:ascii="Times New Roman" w:hAnsi="Times New Roman" w:cs="Times New Roman"/>
          <w:sz w:val="24"/>
          <w:szCs w:val="24"/>
        </w:rPr>
        <w:t xml:space="preserve">değişkenleriyle </w:t>
      </w:r>
      <w:r w:rsidR="00266A25" w:rsidRPr="00CD7C1C">
        <w:rPr>
          <w:rFonts w:ascii="Times New Roman" w:hAnsi="Times New Roman" w:cs="Times New Roman"/>
          <w:sz w:val="24"/>
          <w:szCs w:val="24"/>
        </w:rPr>
        <w:t xml:space="preserve">anlamlı bir ilişki </w:t>
      </w:r>
      <w:r w:rsidR="00266A25">
        <w:rPr>
          <w:rFonts w:ascii="Times New Roman" w:hAnsi="Times New Roman" w:cs="Times New Roman"/>
          <w:sz w:val="24"/>
          <w:szCs w:val="24"/>
        </w:rPr>
        <w:t xml:space="preserve">içerisinde </w:t>
      </w:r>
      <w:r w:rsidR="00266A25" w:rsidRPr="00CD7C1C">
        <w:rPr>
          <w:rFonts w:ascii="Times New Roman" w:hAnsi="Times New Roman" w:cs="Times New Roman"/>
          <w:sz w:val="24"/>
          <w:szCs w:val="24"/>
        </w:rPr>
        <w:t>olmadığı bulgusuna ulaşılmıştır. Mesleğini isteyer</w:t>
      </w:r>
      <w:r w:rsidR="00266A25">
        <w:rPr>
          <w:rFonts w:ascii="Times New Roman" w:hAnsi="Times New Roman" w:cs="Times New Roman"/>
          <w:sz w:val="24"/>
          <w:szCs w:val="24"/>
        </w:rPr>
        <w:t>ek seçmeyenlerin öğretmenlerin tükenmişlik düzeylerinin yüksek; iş doyumu düzeylerinin ise düşük olduğu bulgusuna ulaşılmıştır</w:t>
      </w:r>
      <w:r w:rsidR="00266A25" w:rsidRPr="00CD7C1C">
        <w:rPr>
          <w:rFonts w:ascii="Times New Roman" w:hAnsi="Times New Roman" w:cs="Times New Roman"/>
          <w:sz w:val="24"/>
          <w:szCs w:val="24"/>
        </w:rPr>
        <w:t>. Ayrıca görev yaptıkları okul sayısı arttıkça iş doyum düzeylerinde azalma olduğu görülmüştür.</w:t>
      </w:r>
    </w:p>
    <w:p w:rsidR="00C4299A" w:rsidRPr="004042B5" w:rsidRDefault="007810EB"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Alan yazınında</w:t>
      </w:r>
      <w:r w:rsidR="00C4299A">
        <w:rPr>
          <w:rFonts w:ascii="Times New Roman" w:hAnsi="Times New Roman" w:cs="Times New Roman"/>
          <w:sz w:val="24"/>
          <w:szCs w:val="24"/>
        </w:rPr>
        <w:t xml:space="preserve"> farklı </w:t>
      </w:r>
      <w:proofErr w:type="gramStart"/>
      <w:r w:rsidR="00C4299A">
        <w:rPr>
          <w:rFonts w:ascii="Times New Roman" w:hAnsi="Times New Roman" w:cs="Times New Roman"/>
          <w:sz w:val="24"/>
          <w:szCs w:val="24"/>
        </w:rPr>
        <w:t>branşlarda</w:t>
      </w:r>
      <w:proofErr w:type="gramEnd"/>
      <w:r w:rsidR="00C4299A">
        <w:rPr>
          <w:rFonts w:ascii="Times New Roman" w:hAnsi="Times New Roman" w:cs="Times New Roman"/>
          <w:sz w:val="24"/>
          <w:szCs w:val="24"/>
        </w:rPr>
        <w:t xml:space="preserve"> görev yapan öğretmenlerin hem iş hem de yaşam doyum düzeylerinin birlikte ele alınıp gerçekleştirilen araştırmalar da karşımıza çıkmaktadır.</w:t>
      </w:r>
    </w:p>
    <w:p w:rsidR="002373E4" w:rsidRDefault="002373E4" w:rsidP="0070101A">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Tomrukçu (2010) ö</w:t>
      </w:r>
      <w:r w:rsidRPr="00CD742B">
        <w:rPr>
          <w:rFonts w:ascii="Times New Roman" w:hAnsi="Times New Roman" w:cs="Times New Roman"/>
          <w:sz w:val="24"/>
          <w:szCs w:val="24"/>
        </w:rPr>
        <w:t>zel ve kamuya ait ilköğretim kurumlarında görev yapan 330 ilköğretim öğretmeninin yaşam ve iş doyumu düzeyleri</w:t>
      </w:r>
      <w:r>
        <w:rPr>
          <w:rFonts w:ascii="Times New Roman" w:hAnsi="Times New Roman" w:cs="Times New Roman"/>
          <w:sz w:val="24"/>
          <w:szCs w:val="24"/>
        </w:rPr>
        <w:t xml:space="preserve">ni çeşitli değişkenler açısından incelemiştir. </w:t>
      </w:r>
      <w:r w:rsidRPr="00CD742B">
        <w:rPr>
          <w:rFonts w:ascii="Times New Roman" w:hAnsi="Times New Roman" w:cs="Times New Roman"/>
          <w:sz w:val="24"/>
          <w:szCs w:val="24"/>
        </w:rPr>
        <w:t xml:space="preserve"> </w:t>
      </w:r>
      <w:r>
        <w:rPr>
          <w:rFonts w:ascii="Times New Roman" w:hAnsi="Times New Roman" w:cs="Times New Roman"/>
          <w:sz w:val="24"/>
          <w:szCs w:val="24"/>
        </w:rPr>
        <w:t>Araştırma sonucunda, hem özelde hem de kamuda görev yapan öğretme</w:t>
      </w:r>
      <w:r w:rsidR="00D974C0">
        <w:rPr>
          <w:rFonts w:ascii="Times New Roman" w:hAnsi="Times New Roman" w:cs="Times New Roman"/>
          <w:sz w:val="24"/>
          <w:szCs w:val="24"/>
        </w:rPr>
        <w:t xml:space="preserve">nlerin </w:t>
      </w:r>
      <w:r>
        <w:rPr>
          <w:rFonts w:ascii="Times New Roman" w:hAnsi="Times New Roman" w:cs="Times New Roman"/>
          <w:sz w:val="24"/>
          <w:szCs w:val="24"/>
        </w:rPr>
        <w:t>yaşam doyum düzeyleri arasında anlamlı ilişki olduğu bulgusuna ulaşılmıştır. Özel ve kamuda görev yapan öğretmenlerde, kıdem, medeni durum değişkenleriyle iş ve yaşam doyumu d</w:t>
      </w:r>
      <w:r w:rsidR="003F02DD">
        <w:rPr>
          <w:rFonts w:ascii="Times New Roman" w:hAnsi="Times New Roman" w:cs="Times New Roman"/>
          <w:sz w:val="24"/>
          <w:szCs w:val="24"/>
        </w:rPr>
        <w:t>üzeyleri arasında anlamlı bir il</w:t>
      </w:r>
      <w:r>
        <w:rPr>
          <w:rFonts w:ascii="Times New Roman" w:hAnsi="Times New Roman" w:cs="Times New Roman"/>
          <w:sz w:val="24"/>
          <w:szCs w:val="24"/>
        </w:rPr>
        <w:t xml:space="preserve">işkiye rastlanmamıştır. Özelde görev yapan öğretmenlerde, cinsiyet ile yaşam doyumu arasında anlamlı bir ilişkiye ulaşılamazken; erkeklerin iş doyum düzeyinin bayanlardan daha yüksek olduğu bulgusuna ulaşılmıştır. Kamuda görev yapan öğretmenlerde,  yaş ile iş doyumu ve yaşam doyumu arasında anlamlı bir ilişkiye ulaşılmazken; </w:t>
      </w:r>
      <w:r w:rsidR="008078F5">
        <w:rPr>
          <w:rFonts w:ascii="Times New Roman" w:hAnsi="Times New Roman" w:cs="Times New Roman"/>
          <w:sz w:val="24"/>
          <w:szCs w:val="24"/>
        </w:rPr>
        <w:t xml:space="preserve">kadınların </w:t>
      </w:r>
      <w:r>
        <w:rPr>
          <w:rFonts w:ascii="Times New Roman" w:hAnsi="Times New Roman" w:cs="Times New Roman"/>
          <w:sz w:val="24"/>
          <w:szCs w:val="24"/>
        </w:rPr>
        <w:t>iş ve yaşam doyum düzeyleri</w:t>
      </w:r>
      <w:r w:rsidR="00D974C0">
        <w:rPr>
          <w:rFonts w:ascii="Times New Roman" w:hAnsi="Times New Roman" w:cs="Times New Roman"/>
          <w:sz w:val="24"/>
          <w:szCs w:val="24"/>
        </w:rPr>
        <w:t>nin</w:t>
      </w:r>
      <w:r>
        <w:rPr>
          <w:rFonts w:ascii="Times New Roman" w:hAnsi="Times New Roman" w:cs="Times New Roman"/>
          <w:sz w:val="24"/>
          <w:szCs w:val="24"/>
        </w:rPr>
        <w:t xml:space="preserve"> erkeklere göre daha fazla olduğu bulgusuna ulaşılmıştır.</w:t>
      </w:r>
    </w:p>
    <w:p w:rsidR="002373E4" w:rsidRDefault="002373E4" w:rsidP="0070101A">
      <w:pPr>
        <w:pStyle w:val="AralkYok"/>
        <w:spacing w:before="240" w:after="240" w:line="360" w:lineRule="auto"/>
        <w:ind w:firstLine="709"/>
        <w:jc w:val="both"/>
        <w:rPr>
          <w:rFonts w:ascii="Times New Roman" w:hAnsi="Times New Roman" w:cs="Times New Roman"/>
          <w:sz w:val="24"/>
          <w:szCs w:val="24"/>
        </w:rPr>
      </w:pPr>
      <w:r w:rsidRPr="00CD7C1C">
        <w:rPr>
          <w:rFonts w:ascii="Times New Roman" w:eastAsia="Times New Roman+FPEF" w:hAnsi="Times New Roman" w:cs="Times New Roman"/>
          <w:sz w:val="24"/>
          <w:szCs w:val="24"/>
        </w:rPr>
        <w:lastRenderedPageBreak/>
        <w:t>Telef (2011)</w:t>
      </w:r>
      <w:r w:rsidR="00C4299A">
        <w:rPr>
          <w:rFonts w:ascii="Times New Roman" w:eastAsia="Times New Roman+FPEF" w:hAnsi="Times New Roman" w:cs="Times New Roman"/>
          <w:sz w:val="24"/>
          <w:szCs w:val="24"/>
        </w:rPr>
        <w:t xml:space="preserve"> ise,</w:t>
      </w:r>
      <w:r w:rsidRPr="00CD7C1C">
        <w:rPr>
          <w:rFonts w:ascii="Times New Roman" w:eastAsia="Times New Roman+FPEF" w:hAnsi="Times New Roman" w:cs="Times New Roman"/>
          <w:sz w:val="24"/>
          <w:szCs w:val="24"/>
        </w:rPr>
        <w:t xml:space="preserve"> İzmir’de görev yapan toplam 349 sınıf ve </w:t>
      </w:r>
      <w:proofErr w:type="gramStart"/>
      <w:r w:rsidRPr="00CD7C1C">
        <w:rPr>
          <w:rFonts w:ascii="Times New Roman" w:eastAsia="Times New Roman+FPEF" w:hAnsi="Times New Roman" w:cs="Times New Roman"/>
          <w:sz w:val="24"/>
          <w:szCs w:val="24"/>
        </w:rPr>
        <w:t>branş</w:t>
      </w:r>
      <w:proofErr w:type="gramEnd"/>
      <w:r w:rsidRPr="00CD7C1C">
        <w:rPr>
          <w:rFonts w:ascii="Times New Roman" w:eastAsia="Times New Roman+FPEF" w:hAnsi="Times New Roman" w:cs="Times New Roman"/>
          <w:sz w:val="24"/>
          <w:szCs w:val="24"/>
        </w:rPr>
        <w:t xml:space="preserve"> </w:t>
      </w:r>
      <w:r w:rsidRPr="00CD7C1C">
        <w:rPr>
          <w:rFonts w:ascii="Times New Roman" w:hAnsi="Times New Roman" w:cs="Times New Roman"/>
          <w:sz w:val="24"/>
          <w:szCs w:val="24"/>
        </w:rPr>
        <w:t xml:space="preserve">öğretmenlerinin öz-yeterlikleri, iş doyumları, yaşam doyumları ve tükenmişliklerini incelemiştir. Araştırma sonucunda öz yeterliliğin iş ve yaşam doyumuyla </w:t>
      </w:r>
      <w:r w:rsidR="007F3490">
        <w:rPr>
          <w:rFonts w:ascii="Times New Roman" w:hAnsi="Times New Roman" w:cs="Times New Roman"/>
          <w:sz w:val="24"/>
          <w:szCs w:val="24"/>
        </w:rPr>
        <w:t xml:space="preserve">olumlu </w:t>
      </w:r>
      <w:r w:rsidRPr="00CD7C1C">
        <w:rPr>
          <w:rFonts w:ascii="Times New Roman" w:hAnsi="Times New Roman" w:cs="Times New Roman"/>
          <w:sz w:val="24"/>
          <w:szCs w:val="24"/>
        </w:rPr>
        <w:t>ilişkisi olduğu bulgusuna ulaşılmıştır. Cinsiyet, eğitim düzeyi, kıdem ve mezun olunan alan değişkenlerinin iş ve yaşam doyumu üzerinde herhangi bir etkisinin olmadığı sonucuna varılmıştır. Branş değişkeninin yaşam doyumu üzerinde herhangi bir etkisine rastlanmazken; sınıf öğretmenlerinin iş doyum düzeyi</w:t>
      </w:r>
      <w:r w:rsidR="00D974C0">
        <w:rPr>
          <w:rFonts w:ascii="Times New Roman" w:hAnsi="Times New Roman" w:cs="Times New Roman"/>
          <w:sz w:val="24"/>
          <w:szCs w:val="24"/>
        </w:rPr>
        <w:t>nin</w:t>
      </w:r>
      <w:r w:rsidRPr="00CD7C1C">
        <w:rPr>
          <w:rFonts w:ascii="Times New Roman" w:hAnsi="Times New Roman" w:cs="Times New Roman"/>
          <w:sz w:val="24"/>
          <w:szCs w:val="24"/>
        </w:rPr>
        <w:t xml:space="preserve"> </w:t>
      </w:r>
      <w:proofErr w:type="gramStart"/>
      <w:r w:rsidRPr="00CD7C1C">
        <w:rPr>
          <w:rFonts w:ascii="Times New Roman" w:hAnsi="Times New Roman" w:cs="Times New Roman"/>
          <w:sz w:val="24"/>
          <w:szCs w:val="24"/>
        </w:rPr>
        <w:t>branş</w:t>
      </w:r>
      <w:proofErr w:type="gramEnd"/>
      <w:r w:rsidRPr="00CD7C1C">
        <w:rPr>
          <w:rFonts w:ascii="Times New Roman" w:hAnsi="Times New Roman" w:cs="Times New Roman"/>
          <w:sz w:val="24"/>
          <w:szCs w:val="24"/>
        </w:rPr>
        <w:t xml:space="preserve"> öğretmenlerinin iş doyum düzeyinden daha yüksek olduğu bulgusuna ulaşılmıştır. Ayrıca ortaöğretim kurumlarında görev yapan öğretmenlerin yaşam doyum düzeyleri</w:t>
      </w:r>
      <w:r w:rsidR="00D974C0">
        <w:rPr>
          <w:rFonts w:ascii="Times New Roman" w:hAnsi="Times New Roman" w:cs="Times New Roman"/>
          <w:sz w:val="24"/>
          <w:szCs w:val="24"/>
        </w:rPr>
        <w:t>nin</w:t>
      </w:r>
      <w:r w:rsidRPr="00CD7C1C">
        <w:rPr>
          <w:rFonts w:ascii="Times New Roman" w:hAnsi="Times New Roman" w:cs="Times New Roman"/>
          <w:sz w:val="24"/>
          <w:szCs w:val="24"/>
        </w:rPr>
        <w:t xml:space="preserve"> ilköğretim öğretmenlerine göre daha yüksek olduğu görülürken; bu farka iş doyum düzeyinde rastlanmamıştır.</w:t>
      </w:r>
    </w:p>
    <w:p w:rsidR="00095387" w:rsidRDefault="0033004C" w:rsidP="0070101A">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Teltik’in (2009) araştırması dikkate alındığında, o</w:t>
      </w:r>
      <w:r w:rsidR="00095387">
        <w:rPr>
          <w:rFonts w:ascii="Times New Roman" w:hAnsi="Times New Roman" w:cs="Times New Roman"/>
          <w:sz w:val="24"/>
          <w:szCs w:val="24"/>
        </w:rPr>
        <w:t>kul öncesi öğret</w:t>
      </w:r>
      <w:r w:rsidR="00BE68DE">
        <w:rPr>
          <w:rFonts w:ascii="Times New Roman" w:hAnsi="Times New Roman" w:cs="Times New Roman"/>
          <w:sz w:val="24"/>
          <w:szCs w:val="24"/>
        </w:rPr>
        <w:t xml:space="preserve">menlerinde iş doyumuyla demografik değişkenler arasındaki ilişkiyi belirlemeye yönelik araştırma sonuçlarının, ilköğretim ve ortaöğretimde görev yapan öğretmenlerle gerçekleştirilen </w:t>
      </w:r>
      <w:r w:rsidR="000E4586">
        <w:rPr>
          <w:rFonts w:ascii="Times New Roman" w:hAnsi="Times New Roman" w:cs="Times New Roman"/>
          <w:sz w:val="24"/>
          <w:szCs w:val="24"/>
        </w:rPr>
        <w:t>araştırma sonuçlarıyla genel olarak benzerlik gösterdiği görülmektedir.</w:t>
      </w:r>
      <w:r w:rsidR="00BE68DE">
        <w:rPr>
          <w:rFonts w:ascii="Times New Roman" w:hAnsi="Times New Roman" w:cs="Times New Roman"/>
          <w:sz w:val="24"/>
          <w:szCs w:val="24"/>
        </w:rPr>
        <w:t xml:space="preserve"> </w:t>
      </w:r>
    </w:p>
    <w:p w:rsidR="00095387" w:rsidRDefault="00095387" w:rsidP="00095387">
      <w:pPr>
        <w:autoSpaceDE w:val="0"/>
        <w:autoSpaceDN w:val="0"/>
        <w:adjustRightInd w:val="0"/>
        <w:spacing w:before="240" w:after="240" w:line="360" w:lineRule="auto"/>
        <w:ind w:firstLine="709"/>
        <w:jc w:val="both"/>
        <w:rPr>
          <w:rFonts w:ascii="Times New Roman" w:hAnsi="Times New Roman" w:cs="Times New Roman"/>
          <w:sz w:val="24"/>
          <w:szCs w:val="24"/>
        </w:rPr>
      </w:pPr>
      <w:r w:rsidRPr="002E658D">
        <w:rPr>
          <w:rFonts w:ascii="Times New Roman" w:hAnsi="Times New Roman" w:cs="Times New Roman"/>
          <w:sz w:val="24"/>
          <w:szCs w:val="24"/>
        </w:rPr>
        <w:t xml:space="preserve">Teltik (2009) İstanbul ilinde MEB’de görev </w:t>
      </w:r>
      <w:r>
        <w:rPr>
          <w:rFonts w:ascii="Times New Roman" w:hAnsi="Times New Roman" w:cs="Times New Roman"/>
          <w:sz w:val="24"/>
          <w:szCs w:val="24"/>
        </w:rPr>
        <w:t xml:space="preserve">yapan okul öncesi öğretmenlerin </w:t>
      </w:r>
      <w:r w:rsidRPr="002E658D">
        <w:rPr>
          <w:rFonts w:ascii="Times New Roman" w:hAnsi="Times New Roman" w:cs="Times New Roman"/>
          <w:sz w:val="24"/>
          <w:szCs w:val="24"/>
        </w:rPr>
        <w:t>tükenmişlik, iş doyumu ve</w:t>
      </w:r>
      <w:r>
        <w:rPr>
          <w:rFonts w:ascii="Times New Roman" w:hAnsi="Times New Roman" w:cs="Times New Roman"/>
          <w:sz w:val="24"/>
          <w:szCs w:val="24"/>
        </w:rPr>
        <w:t xml:space="preserve"> </w:t>
      </w:r>
      <w:r w:rsidRPr="002E658D">
        <w:rPr>
          <w:rFonts w:ascii="Times New Roman" w:hAnsi="Times New Roman" w:cs="Times New Roman"/>
          <w:sz w:val="24"/>
          <w:szCs w:val="24"/>
        </w:rPr>
        <w:t>mesleki yeterlilik algısı arasındaki ilişk</w:t>
      </w:r>
      <w:r>
        <w:rPr>
          <w:rFonts w:ascii="Times New Roman" w:hAnsi="Times New Roman" w:cs="Times New Roman"/>
          <w:sz w:val="24"/>
          <w:szCs w:val="24"/>
        </w:rPr>
        <w:t xml:space="preserve">iyi incelemek amacıyla </w:t>
      </w:r>
      <w:r w:rsidRPr="002E658D">
        <w:rPr>
          <w:rFonts w:ascii="Times New Roman" w:hAnsi="Times New Roman" w:cs="Times New Roman"/>
          <w:sz w:val="24"/>
          <w:szCs w:val="24"/>
        </w:rPr>
        <w:t>betimsel</w:t>
      </w:r>
      <w:r>
        <w:rPr>
          <w:rFonts w:ascii="Times New Roman" w:hAnsi="Times New Roman" w:cs="Times New Roman"/>
          <w:sz w:val="24"/>
          <w:szCs w:val="24"/>
        </w:rPr>
        <w:t xml:space="preserve"> </w:t>
      </w:r>
      <w:r w:rsidRPr="002E658D">
        <w:rPr>
          <w:rFonts w:ascii="Times New Roman" w:hAnsi="Times New Roman" w:cs="Times New Roman"/>
          <w:sz w:val="24"/>
          <w:szCs w:val="24"/>
        </w:rPr>
        <w:t>bir araştırma yapmıştır. Araştırmada iş doyumu ve tükenmişlik arasında</w:t>
      </w:r>
      <w:r>
        <w:rPr>
          <w:rFonts w:ascii="Times New Roman" w:hAnsi="Times New Roman" w:cs="Times New Roman"/>
          <w:sz w:val="24"/>
          <w:szCs w:val="24"/>
        </w:rPr>
        <w:t xml:space="preserve"> olumsuz</w:t>
      </w:r>
      <w:r w:rsidRPr="002E658D">
        <w:rPr>
          <w:rFonts w:ascii="Times New Roman" w:hAnsi="Times New Roman" w:cs="Times New Roman"/>
          <w:sz w:val="24"/>
          <w:szCs w:val="24"/>
        </w:rPr>
        <w:t>, iş</w:t>
      </w:r>
      <w:r>
        <w:rPr>
          <w:rFonts w:ascii="Times New Roman" w:hAnsi="Times New Roman" w:cs="Times New Roman"/>
          <w:sz w:val="24"/>
          <w:szCs w:val="24"/>
        </w:rPr>
        <w:t xml:space="preserve"> </w:t>
      </w:r>
      <w:r w:rsidRPr="002E658D">
        <w:rPr>
          <w:rFonts w:ascii="Times New Roman" w:hAnsi="Times New Roman" w:cs="Times New Roman"/>
          <w:sz w:val="24"/>
          <w:szCs w:val="24"/>
        </w:rPr>
        <w:t>doyumu ve mesleki yeterlilik algısı arasında</w:t>
      </w:r>
      <w:r>
        <w:rPr>
          <w:rFonts w:ascii="Times New Roman" w:hAnsi="Times New Roman" w:cs="Times New Roman"/>
          <w:sz w:val="24"/>
          <w:szCs w:val="24"/>
        </w:rPr>
        <w:t xml:space="preserve"> olumlu</w:t>
      </w:r>
      <w:r w:rsidRPr="002E658D">
        <w:rPr>
          <w:rFonts w:ascii="Times New Roman" w:hAnsi="Times New Roman" w:cs="Times New Roman"/>
          <w:sz w:val="24"/>
          <w:szCs w:val="24"/>
        </w:rPr>
        <w:t>, tükenmişlik ve meslek</w:t>
      </w:r>
      <w:r>
        <w:rPr>
          <w:rFonts w:ascii="Times New Roman" w:hAnsi="Times New Roman" w:cs="Times New Roman"/>
          <w:sz w:val="24"/>
          <w:szCs w:val="24"/>
        </w:rPr>
        <w:t xml:space="preserve">i </w:t>
      </w:r>
      <w:r w:rsidRPr="002E658D">
        <w:rPr>
          <w:rFonts w:ascii="Times New Roman" w:hAnsi="Times New Roman" w:cs="Times New Roman"/>
          <w:sz w:val="24"/>
          <w:szCs w:val="24"/>
        </w:rPr>
        <w:t xml:space="preserve">yeterlilik algısı arasında </w:t>
      </w:r>
      <w:r>
        <w:rPr>
          <w:rFonts w:ascii="Times New Roman" w:hAnsi="Times New Roman" w:cs="Times New Roman"/>
          <w:sz w:val="24"/>
          <w:szCs w:val="24"/>
        </w:rPr>
        <w:t xml:space="preserve">olumsuz </w:t>
      </w:r>
      <w:r w:rsidRPr="002E658D">
        <w:rPr>
          <w:rFonts w:ascii="Times New Roman" w:hAnsi="Times New Roman" w:cs="Times New Roman"/>
          <w:sz w:val="24"/>
          <w:szCs w:val="24"/>
        </w:rPr>
        <w:t>yönde bir ilişki olduğu tespit edilmiştir. Ayrıca, Araştırma bulguları iş doyumu düzeyinde, genel iş doyumu puanlarında, eğitim</w:t>
      </w:r>
      <w:r>
        <w:rPr>
          <w:rFonts w:ascii="Times New Roman" w:hAnsi="Times New Roman" w:cs="Times New Roman"/>
          <w:sz w:val="24"/>
          <w:szCs w:val="24"/>
        </w:rPr>
        <w:t xml:space="preserve"> düzeyi </w:t>
      </w:r>
      <w:r w:rsidRPr="002E658D">
        <w:rPr>
          <w:rFonts w:ascii="Times New Roman" w:hAnsi="Times New Roman" w:cs="Times New Roman"/>
          <w:sz w:val="24"/>
          <w:szCs w:val="24"/>
        </w:rPr>
        <w:t>ve okul türü değişkeninin istatistiksel açıdan anlamlı bir</w:t>
      </w:r>
      <w:r>
        <w:rPr>
          <w:rFonts w:ascii="Times New Roman" w:hAnsi="Times New Roman" w:cs="Times New Roman"/>
          <w:sz w:val="24"/>
          <w:szCs w:val="24"/>
        </w:rPr>
        <w:t xml:space="preserve"> </w:t>
      </w:r>
      <w:r w:rsidRPr="002E658D">
        <w:rPr>
          <w:rFonts w:ascii="Times New Roman" w:hAnsi="Times New Roman" w:cs="Times New Roman"/>
          <w:sz w:val="24"/>
          <w:szCs w:val="24"/>
        </w:rPr>
        <w:t>farklılığa yol açtığını; yaş, mesleki kıdem,</w:t>
      </w:r>
      <w:r>
        <w:rPr>
          <w:rFonts w:ascii="Times New Roman" w:hAnsi="Times New Roman" w:cs="Times New Roman"/>
          <w:sz w:val="24"/>
          <w:szCs w:val="24"/>
        </w:rPr>
        <w:t xml:space="preserve"> gelir düzeyi,</w:t>
      </w:r>
      <w:r w:rsidRPr="002E658D">
        <w:rPr>
          <w:rFonts w:ascii="Times New Roman" w:hAnsi="Times New Roman" w:cs="Times New Roman"/>
          <w:sz w:val="24"/>
          <w:szCs w:val="24"/>
        </w:rPr>
        <w:t xml:space="preserve"> okuldaki öğretmen sayısı, sınıftaki</w:t>
      </w:r>
      <w:r>
        <w:rPr>
          <w:rFonts w:ascii="Times New Roman" w:hAnsi="Times New Roman" w:cs="Times New Roman"/>
          <w:sz w:val="24"/>
          <w:szCs w:val="24"/>
        </w:rPr>
        <w:t xml:space="preserve"> </w:t>
      </w:r>
      <w:r w:rsidRPr="002E658D">
        <w:rPr>
          <w:rFonts w:ascii="Times New Roman" w:hAnsi="Times New Roman" w:cs="Times New Roman"/>
          <w:sz w:val="24"/>
          <w:szCs w:val="24"/>
        </w:rPr>
        <w:t xml:space="preserve">öğrenci sayısı, eğitim verilen yaş grubu ve </w:t>
      </w:r>
      <w:proofErr w:type="gramStart"/>
      <w:r w:rsidRPr="002E658D">
        <w:rPr>
          <w:rFonts w:ascii="Times New Roman" w:hAnsi="Times New Roman" w:cs="Times New Roman"/>
          <w:sz w:val="24"/>
          <w:szCs w:val="24"/>
        </w:rPr>
        <w:t>branş</w:t>
      </w:r>
      <w:proofErr w:type="gramEnd"/>
      <w:r w:rsidRPr="002E658D">
        <w:rPr>
          <w:rFonts w:ascii="Times New Roman" w:hAnsi="Times New Roman" w:cs="Times New Roman"/>
          <w:sz w:val="24"/>
          <w:szCs w:val="24"/>
        </w:rPr>
        <w:t xml:space="preserve"> dersi sayısı değişkeninin</w:t>
      </w:r>
      <w:r>
        <w:rPr>
          <w:rFonts w:ascii="Times New Roman" w:hAnsi="Times New Roman" w:cs="Times New Roman"/>
          <w:sz w:val="24"/>
          <w:szCs w:val="24"/>
        </w:rPr>
        <w:t xml:space="preserve"> </w:t>
      </w:r>
      <w:r w:rsidRPr="002E658D">
        <w:rPr>
          <w:rFonts w:ascii="Times New Roman" w:hAnsi="Times New Roman" w:cs="Times New Roman"/>
          <w:sz w:val="24"/>
          <w:szCs w:val="24"/>
        </w:rPr>
        <w:t>istatistiksel açıdan anlamlı bir faklılığa yol açmadığını ortaya koymuştur.</w:t>
      </w:r>
      <w:r>
        <w:rPr>
          <w:rFonts w:ascii="Times New Roman" w:hAnsi="Times New Roman" w:cs="Times New Roman"/>
          <w:sz w:val="24"/>
          <w:szCs w:val="24"/>
        </w:rPr>
        <w:t xml:space="preserve"> Anlamlı olan değişkenlere bakıldığında, ön lisans mezunlarının diğer alan mezunlarına göre ve bağımsız anaokulunda görev yapan öğretmenlerin diğer okullarda görev yapan öğretmenlere göre iş doyum düzeylerinin anlamlı olarak daha yüksek olduğu görülmüştür.</w:t>
      </w:r>
    </w:p>
    <w:p w:rsidR="00082CAB" w:rsidRDefault="00082CAB" w:rsidP="00E94F01">
      <w:pPr>
        <w:pStyle w:val="AralkYok"/>
        <w:spacing w:before="1200" w:after="480" w:line="276" w:lineRule="auto"/>
        <w:rPr>
          <w:rFonts w:ascii="Times New Roman" w:hAnsi="Times New Roman" w:cs="Times New Roman"/>
          <w:b/>
          <w:bCs/>
          <w:sz w:val="24"/>
          <w:szCs w:val="24"/>
        </w:rPr>
      </w:pPr>
    </w:p>
    <w:p w:rsidR="005877FC" w:rsidRDefault="005877FC" w:rsidP="00C11B36">
      <w:pPr>
        <w:pStyle w:val="AralkYok"/>
        <w:spacing w:before="1200" w:after="480" w:line="276" w:lineRule="auto"/>
        <w:jc w:val="center"/>
        <w:rPr>
          <w:rFonts w:ascii="Times New Roman" w:hAnsi="Times New Roman" w:cs="Times New Roman"/>
          <w:b/>
          <w:bCs/>
          <w:sz w:val="2"/>
          <w:szCs w:val="2"/>
        </w:rPr>
      </w:pPr>
    </w:p>
    <w:p w:rsidR="00C21297" w:rsidRDefault="002373E4" w:rsidP="00C11B36">
      <w:pPr>
        <w:pStyle w:val="AralkYok"/>
        <w:spacing w:before="1200" w:after="480" w:line="276" w:lineRule="auto"/>
        <w:jc w:val="center"/>
        <w:rPr>
          <w:rFonts w:ascii="Times New Roman" w:hAnsi="Times New Roman" w:cs="Times New Roman"/>
          <w:b/>
          <w:bCs/>
          <w:sz w:val="24"/>
          <w:szCs w:val="24"/>
        </w:rPr>
      </w:pPr>
      <w:r>
        <w:rPr>
          <w:rFonts w:ascii="Times New Roman" w:hAnsi="Times New Roman" w:cs="Times New Roman"/>
          <w:b/>
          <w:bCs/>
          <w:sz w:val="24"/>
          <w:szCs w:val="24"/>
        </w:rPr>
        <w:t>DÖRDÜNCÜ</w:t>
      </w:r>
      <w:r w:rsidRPr="00CD7C1C">
        <w:rPr>
          <w:rFonts w:ascii="Times New Roman" w:hAnsi="Times New Roman" w:cs="Times New Roman"/>
          <w:b/>
          <w:bCs/>
          <w:sz w:val="24"/>
          <w:szCs w:val="24"/>
        </w:rPr>
        <w:t xml:space="preserve"> BÖLÜM</w:t>
      </w:r>
    </w:p>
    <w:p w:rsidR="002373E4" w:rsidRPr="00CD7C1C" w:rsidRDefault="002373E4" w:rsidP="00C11B36">
      <w:pPr>
        <w:pStyle w:val="AralkYok"/>
        <w:spacing w:before="480" w:after="480" w:line="276" w:lineRule="auto"/>
        <w:jc w:val="center"/>
        <w:rPr>
          <w:rFonts w:ascii="Times New Roman" w:hAnsi="Times New Roman" w:cs="Times New Roman"/>
          <w:b/>
          <w:bCs/>
          <w:sz w:val="24"/>
          <w:szCs w:val="24"/>
        </w:rPr>
      </w:pPr>
      <w:r w:rsidRPr="00CD7C1C">
        <w:rPr>
          <w:rFonts w:ascii="Times New Roman" w:hAnsi="Times New Roman" w:cs="Times New Roman"/>
          <w:b/>
          <w:bCs/>
          <w:sz w:val="24"/>
          <w:szCs w:val="24"/>
        </w:rPr>
        <w:t>YÖNTEM</w:t>
      </w:r>
    </w:p>
    <w:p w:rsidR="002373E4" w:rsidRPr="00CD7C1C" w:rsidRDefault="002373E4" w:rsidP="005877FC">
      <w:pPr>
        <w:pStyle w:val="AralkYok"/>
        <w:spacing w:before="480" w:after="240" w:line="360" w:lineRule="auto"/>
        <w:jc w:val="both"/>
        <w:rPr>
          <w:rFonts w:ascii="Times New Roman" w:hAnsi="Times New Roman" w:cs="Times New Roman"/>
          <w:b/>
          <w:bCs/>
          <w:sz w:val="24"/>
          <w:szCs w:val="24"/>
        </w:rPr>
      </w:pPr>
      <w:r w:rsidRPr="00CD7C1C">
        <w:rPr>
          <w:rFonts w:ascii="Times New Roman" w:hAnsi="Times New Roman" w:cs="Times New Roman"/>
          <w:b/>
          <w:bCs/>
          <w:sz w:val="24"/>
          <w:szCs w:val="24"/>
        </w:rPr>
        <w:t>4.1. ARAŞTIRMANIN YÖNTEMİ</w:t>
      </w:r>
    </w:p>
    <w:p w:rsidR="002373E4" w:rsidRDefault="002373E4" w:rsidP="0070101A">
      <w:pPr>
        <w:pStyle w:val="Default"/>
        <w:spacing w:before="240" w:after="240" w:line="360" w:lineRule="auto"/>
        <w:ind w:firstLine="709"/>
        <w:jc w:val="both"/>
      </w:pPr>
      <w:r w:rsidRPr="00A46146">
        <w:rPr>
          <w:b/>
          <w:bCs/>
        </w:rPr>
        <w:t xml:space="preserve"> </w:t>
      </w:r>
      <w:r w:rsidRPr="00A46146">
        <w:t>Bu bölümde araştı</w:t>
      </w:r>
      <w:r w:rsidR="008A5997">
        <w:t>rmanın modeli, evreni, katılımcıları</w:t>
      </w:r>
      <w:r w:rsidRPr="00A46146">
        <w:t>, veri toplama araçları</w:t>
      </w:r>
      <w:r>
        <w:t>, verilerin toplanması</w:t>
      </w:r>
      <w:r w:rsidRPr="00A46146">
        <w:t xml:space="preserve"> ve araştırmadaki istatistiksel süreç açıklanmaktadır.</w:t>
      </w:r>
    </w:p>
    <w:p w:rsidR="002373E4" w:rsidRPr="00A46146" w:rsidRDefault="002373E4" w:rsidP="0070101A">
      <w:pPr>
        <w:pStyle w:val="Default"/>
        <w:spacing w:before="240" w:after="240" w:line="360" w:lineRule="auto"/>
        <w:jc w:val="both"/>
      </w:pPr>
      <w:r>
        <w:rPr>
          <w:b/>
          <w:bCs/>
        </w:rPr>
        <w:t xml:space="preserve">4.1.1. </w:t>
      </w:r>
      <w:r w:rsidRPr="00A46146">
        <w:rPr>
          <w:b/>
          <w:bCs/>
        </w:rPr>
        <w:t xml:space="preserve">ARAŞTIRMANIN MODELİ </w:t>
      </w:r>
    </w:p>
    <w:p w:rsidR="002373E4" w:rsidRPr="00CD7C1C" w:rsidRDefault="002373E4" w:rsidP="0070101A">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Bu araştırmanın amacı, psikolojik danışmanlarda olumlu ve olumsuz mükemmeliyetçilik düzeylerinin iş doyum düzeyi ve yaşam doyum dü</w:t>
      </w:r>
      <w:r w:rsidR="00CA3FAF">
        <w:rPr>
          <w:rFonts w:ascii="Times New Roman" w:hAnsi="Times New Roman" w:cs="Times New Roman"/>
          <w:sz w:val="24"/>
          <w:szCs w:val="24"/>
        </w:rPr>
        <w:t>zeyini yordamadaki rolünü çeşitli</w:t>
      </w:r>
      <w:r w:rsidRPr="00CD7C1C">
        <w:rPr>
          <w:rFonts w:ascii="Times New Roman" w:hAnsi="Times New Roman" w:cs="Times New Roman"/>
          <w:sz w:val="24"/>
          <w:szCs w:val="24"/>
        </w:rPr>
        <w:t xml:space="preserve"> demografik</w:t>
      </w:r>
      <w:r w:rsidR="00CA3FAF">
        <w:rPr>
          <w:rFonts w:ascii="Times New Roman" w:hAnsi="Times New Roman" w:cs="Times New Roman"/>
          <w:sz w:val="24"/>
          <w:szCs w:val="24"/>
        </w:rPr>
        <w:t xml:space="preserve"> faktörlerin etkisi çerçevesinde</w:t>
      </w:r>
      <w:r w:rsidRPr="00CD7C1C">
        <w:rPr>
          <w:rFonts w:ascii="Times New Roman" w:hAnsi="Times New Roman" w:cs="Times New Roman"/>
          <w:sz w:val="24"/>
          <w:szCs w:val="24"/>
        </w:rPr>
        <w:t xml:space="preserve"> incelemektir. Araştırmanın amacı doğrultusunda bağımlı-bağımsız değişkenler arasındaki ilişkinin belirlenmesine yönelik olarak “İlişkisel Tarama Modeli” kullanılmıştır.</w:t>
      </w:r>
    </w:p>
    <w:p w:rsidR="002373E4" w:rsidRPr="00CD7C1C" w:rsidRDefault="002373E4" w:rsidP="0070101A">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İlişkisel tarama modeli, iki ve daha çok sayıdaki değişken arasında birlikte değişim varlığını ve derecesini belirlemeyi amaçlayan araştırma modelidir. Bu modelde aralarında ilişki aranacak değişkenler ayrı ayrı sembolleştirilir. Ancak sembolleştirme (değerler verme, ölçme), ilişkisel bir çözümlemeye olanak verecek şekilde yapılmaktadır (Büyüköztürk, 2009: 3-5).</w:t>
      </w:r>
    </w:p>
    <w:p w:rsidR="002373E4" w:rsidRPr="00CD7C1C" w:rsidRDefault="002373E4" w:rsidP="0070101A">
      <w:pPr>
        <w:pStyle w:val="AralkYok"/>
        <w:spacing w:before="240" w:after="240" w:line="360" w:lineRule="auto"/>
        <w:jc w:val="both"/>
        <w:rPr>
          <w:rFonts w:ascii="Times New Roman" w:hAnsi="Times New Roman" w:cs="Times New Roman"/>
          <w:b/>
          <w:bCs/>
          <w:sz w:val="24"/>
          <w:szCs w:val="24"/>
        </w:rPr>
      </w:pPr>
      <w:r w:rsidRPr="00CD7C1C">
        <w:rPr>
          <w:rFonts w:ascii="Times New Roman" w:hAnsi="Times New Roman" w:cs="Times New Roman"/>
          <w:b/>
          <w:bCs/>
          <w:sz w:val="24"/>
          <w:szCs w:val="24"/>
        </w:rPr>
        <w:t>4.1.2. ARAŞTIRMANIN EVRENİ</w:t>
      </w:r>
    </w:p>
    <w:p w:rsidR="00CE753E" w:rsidRPr="00006559" w:rsidRDefault="002373E4" w:rsidP="00006559">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Bu araştırmanın evrenini Ege Bölgesi’nde (İzmir, Denizli, Aydın, Manisa, Muğla, Kütahya, Uşak, Afyon) resmi ilköğretim-ortaöğretim okullarında ve Rehberlik Araştırma Merkezlerinde 2010-2011 eğitim-öğretim yılında görev yapan psikolojik danışmanlar oluşturmaktadır.</w:t>
      </w:r>
    </w:p>
    <w:p w:rsidR="002373E4" w:rsidRPr="00CD7C1C" w:rsidRDefault="00A71C5C" w:rsidP="0070101A">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4.1.3. KATILIMCILAR</w:t>
      </w:r>
    </w:p>
    <w:p w:rsidR="002373E4" w:rsidRPr="00CD7C1C" w:rsidRDefault="003A4BB7" w:rsidP="0070101A">
      <w:pPr>
        <w:pStyle w:val="AralkYok"/>
        <w:spacing w:before="240" w:after="24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Araştırmanın katılımcıları</w:t>
      </w:r>
      <w:r w:rsidR="002373E4" w:rsidRPr="00CD7C1C">
        <w:rPr>
          <w:rFonts w:ascii="Times New Roman" w:hAnsi="Times New Roman" w:cs="Times New Roman"/>
          <w:sz w:val="24"/>
          <w:szCs w:val="24"/>
        </w:rPr>
        <w:t xml:space="preserve"> Ege Bölgesi’nde (İzmir, Denizli, Aydın, Manisa, Muğla, Kütahya, Uşak, Afyon) resmi ilköğretim-ortaöğretim okullarında ve Rehberlik </w:t>
      </w:r>
      <w:r w:rsidR="002373E4" w:rsidRPr="00CD7C1C">
        <w:rPr>
          <w:rFonts w:ascii="Times New Roman" w:hAnsi="Times New Roman" w:cs="Times New Roman"/>
          <w:sz w:val="24"/>
          <w:szCs w:val="24"/>
        </w:rPr>
        <w:lastRenderedPageBreak/>
        <w:t>Araştırma Merkezlerinde 2010-2011 eğitim-öğretim yılında görev yapan psikolojik danışmanlardan ulaşılabilenlerle oluşturulmuştur. Araşt</w:t>
      </w:r>
      <w:r w:rsidR="00CA3FAF">
        <w:rPr>
          <w:rFonts w:ascii="Times New Roman" w:hAnsi="Times New Roman" w:cs="Times New Roman"/>
          <w:sz w:val="24"/>
          <w:szCs w:val="24"/>
        </w:rPr>
        <w:t>ırma grubu, ilköğretimde 99 (erkek</w:t>
      </w:r>
      <w:r w:rsidR="002373E4" w:rsidRPr="00CD7C1C">
        <w:rPr>
          <w:rFonts w:ascii="Times New Roman" w:hAnsi="Times New Roman" w:cs="Times New Roman"/>
          <w:sz w:val="24"/>
          <w:szCs w:val="24"/>
        </w:rPr>
        <w:t xml:space="preserve"> 56, </w:t>
      </w:r>
      <w:r w:rsidR="00CA3FAF">
        <w:rPr>
          <w:rFonts w:ascii="Times New Roman" w:hAnsi="Times New Roman" w:cs="Times New Roman"/>
          <w:sz w:val="24"/>
          <w:szCs w:val="24"/>
        </w:rPr>
        <w:t>kadın 43), ortaöğretimde 78 (erkek 41, kadın</w:t>
      </w:r>
      <w:r w:rsidR="002373E4" w:rsidRPr="00CD7C1C">
        <w:rPr>
          <w:rFonts w:ascii="Times New Roman" w:hAnsi="Times New Roman" w:cs="Times New Roman"/>
          <w:sz w:val="24"/>
          <w:szCs w:val="24"/>
        </w:rPr>
        <w:t xml:space="preserve"> 3</w:t>
      </w:r>
      <w:r w:rsidR="00CA3FAF">
        <w:rPr>
          <w:rFonts w:ascii="Times New Roman" w:hAnsi="Times New Roman" w:cs="Times New Roman"/>
          <w:sz w:val="24"/>
          <w:szCs w:val="24"/>
        </w:rPr>
        <w:t>7) ve RAM’da görev yapan 63 (erkek</w:t>
      </w:r>
      <w:r w:rsidR="002373E4" w:rsidRPr="00CD7C1C">
        <w:rPr>
          <w:rFonts w:ascii="Times New Roman" w:hAnsi="Times New Roman" w:cs="Times New Roman"/>
          <w:sz w:val="24"/>
          <w:szCs w:val="24"/>
        </w:rPr>
        <w:t xml:space="preserve"> 31, </w:t>
      </w:r>
      <w:r w:rsidR="00CA3FAF">
        <w:rPr>
          <w:rFonts w:ascii="Times New Roman" w:hAnsi="Times New Roman" w:cs="Times New Roman"/>
          <w:sz w:val="24"/>
          <w:szCs w:val="24"/>
        </w:rPr>
        <w:t>kadın</w:t>
      </w:r>
      <w:r w:rsidR="002373E4" w:rsidRPr="00CD7C1C">
        <w:rPr>
          <w:rFonts w:ascii="Times New Roman" w:hAnsi="Times New Roman" w:cs="Times New Roman"/>
          <w:sz w:val="24"/>
          <w:szCs w:val="24"/>
        </w:rPr>
        <w:t xml:space="preserve"> 32) psikolojik danışman olmak üzere toplam 240 kişiden oluşmaktadır.</w:t>
      </w:r>
    </w:p>
    <w:p w:rsidR="002373E4" w:rsidRPr="00CD7C1C" w:rsidRDefault="002373E4" w:rsidP="002F0E97">
      <w:pPr>
        <w:pStyle w:val="AralkYok"/>
        <w:spacing w:after="240" w:line="360" w:lineRule="auto"/>
        <w:jc w:val="both"/>
        <w:rPr>
          <w:rFonts w:ascii="Times New Roman" w:hAnsi="Times New Roman" w:cs="Times New Roman"/>
          <w:b/>
          <w:bCs/>
          <w:sz w:val="24"/>
          <w:szCs w:val="24"/>
        </w:rPr>
      </w:pPr>
      <w:r w:rsidRPr="00CD7C1C">
        <w:rPr>
          <w:rFonts w:ascii="Times New Roman" w:hAnsi="Times New Roman" w:cs="Times New Roman"/>
          <w:b/>
          <w:bCs/>
          <w:sz w:val="24"/>
          <w:szCs w:val="24"/>
        </w:rPr>
        <w:t>4.1.4. VERİ TOPLAMA ARAÇLARI</w:t>
      </w:r>
    </w:p>
    <w:p w:rsidR="00C21297" w:rsidRDefault="002373E4" w:rsidP="00C21297">
      <w:pPr>
        <w:pStyle w:val="AralkYok"/>
        <w:spacing w:after="240" w:line="360" w:lineRule="auto"/>
        <w:ind w:firstLine="709"/>
        <w:jc w:val="both"/>
        <w:rPr>
          <w:rFonts w:ascii="Times New Roman" w:hAnsi="Times New Roman" w:cs="Times New Roman"/>
          <w:sz w:val="24"/>
          <w:szCs w:val="24"/>
        </w:rPr>
      </w:pPr>
      <w:r w:rsidRPr="00CD7C1C">
        <w:rPr>
          <w:rFonts w:ascii="Times New Roman" w:hAnsi="Times New Roman" w:cs="Times New Roman"/>
          <w:sz w:val="24"/>
          <w:szCs w:val="24"/>
        </w:rPr>
        <w:t xml:space="preserve">Araştırmada veriler; </w:t>
      </w:r>
    </w:p>
    <w:p w:rsidR="00C21297" w:rsidRDefault="00C21297" w:rsidP="00C21297">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Kişisel Bilgi Formu</w:t>
      </w:r>
    </w:p>
    <w:p w:rsidR="002373E4" w:rsidRPr="00CD7C1C" w:rsidRDefault="00C21297" w:rsidP="00C21297">
      <w:pPr>
        <w:pStyle w:val="AralkYok"/>
        <w:spacing w:after="240" w:line="360" w:lineRule="auto"/>
        <w:ind w:left="1"/>
        <w:jc w:val="both"/>
        <w:rPr>
          <w:rFonts w:ascii="Times New Roman" w:hAnsi="Times New Roman" w:cs="Times New Roman"/>
          <w:sz w:val="24"/>
          <w:szCs w:val="24"/>
        </w:rPr>
      </w:pPr>
      <w:r>
        <w:rPr>
          <w:rFonts w:ascii="Times New Roman" w:hAnsi="Times New Roman" w:cs="Times New Roman"/>
          <w:sz w:val="24"/>
          <w:szCs w:val="24"/>
        </w:rPr>
        <w:t xml:space="preserve">        </w:t>
      </w:r>
      <w:r w:rsidR="002373E4">
        <w:rPr>
          <w:rFonts w:ascii="Times New Roman" w:hAnsi="Times New Roman" w:cs="Times New Roman"/>
          <w:sz w:val="24"/>
          <w:szCs w:val="24"/>
        </w:rPr>
        <w:t xml:space="preserve">    </w:t>
      </w:r>
      <w:r w:rsidR="002373E4" w:rsidRPr="00CD7C1C">
        <w:rPr>
          <w:rFonts w:ascii="Times New Roman" w:hAnsi="Times New Roman" w:cs="Times New Roman"/>
          <w:sz w:val="24"/>
          <w:szCs w:val="24"/>
        </w:rPr>
        <w:t>- APS Mükemmeliyetçilik Ölçeği</w:t>
      </w:r>
    </w:p>
    <w:p w:rsidR="002373E4" w:rsidRPr="00CD7C1C" w:rsidRDefault="00C21297" w:rsidP="00CA3FAF">
      <w:pPr>
        <w:pStyle w:val="AralkYok"/>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73E4" w:rsidRPr="00CD7C1C">
        <w:rPr>
          <w:rFonts w:ascii="Times New Roman" w:hAnsi="Times New Roman" w:cs="Times New Roman"/>
          <w:sz w:val="24"/>
          <w:szCs w:val="24"/>
        </w:rPr>
        <w:t xml:space="preserve">- Minnesota İş Doyumu Ölçeği </w:t>
      </w:r>
      <w:r w:rsidR="00CA3FAF">
        <w:rPr>
          <w:rFonts w:ascii="Times New Roman" w:hAnsi="Times New Roman" w:cs="Times New Roman"/>
          <w:sz w:val="24"/>
          <w:szCs w:val="24"/>
        </w:rPr>
        <w:t>ve</w:t>
      </w:r>
    </w:p>
    <w:p w:rsidR="002373E4" w:rsidRPr="00CD7C1C" w:rsidRDefault="00C21297" w:rsidP="00C21297">
      <w:pPr>
        <w:pStyle w:val="AralkYok"/>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73E4" w:rsidRPr="00CD7C1C">
        <w:rPr>
          <w:rFonts w:ascii="Times New Roman" w:hAnsi="Times New Roman" w:cs="Times New Roman"/>
          <w:sz w:val="24"/>
          <w:szCs w:val="24"/>
        </w:rPr>
        <w:t>- Yaşam Doyum Ölçeği uygulanarak toplanmıştır.</w:t>
      </w:r>
    </w:p>
    <w:p w:rsidR="002373E4" w:rsidRPr="00CD7C1C" w:rsidRDefault="002373E4" w:rsidP="00CD7C1C">
      <w:pPr>
        <w:pStyle w:val="AralkYok"/>
        <w:spacing w:line="360" w:lineRule="auto"/>
        <w:jc w:val="both"/>
        <w:rPr>
          <w:rFonts w:ascii="Times New Roman" w:hAnsi="Times New Roman" w:cs="Times New Roman"/>
          <w:b/>
          <w:bCs/>
          <w:sz w:val="24"/>
          <w:szCs w:val="24"/>
        </w:rPr>
      </w:pPr>
      <w:r w:rsidRPr="00CD7C1C">
        <w:rPr>
          <w:rFonts w:ascii="Times New Roman" w:hAnsi="Times New Roman" w:cs="Times New Roman"/>
          <w:b/>
          <w:bCs/>
          <w:sz w:val="24"/>
          <w:szCs w:val="24"/>
        </w:rPr>
        <w:t>4.1.4.1. K</w:t>
      </w:r>
      <w:r w:rsidR="00015D52">
        <w:rPr>
          <w:rFonts w:ascii="Times New Roman" w:hAnsi="Times New Roman" w:cs="Times New Roman"/>
          <w:b/>
          <w:bCs/>
          <w:sz w:val="24"/>
          <w:szCs w:val="24"/>
        </w:rPr>
        <w:t>işisel Bilgi Formu</w:t>
      </w:r>
    </w:p>
    <w:p w:rsidR="002373E4" w:rsidRPr="00CD7C1C" w:rsidRDefault="002373E4" w:rsidP="002F0E97">
      <w:pPr>
        <w:pStyle w:val="AralkYok"/>
        <w:spacing w:before="240" w:after="240" w:line="360" w:lineRule="auto"/>
        <w:ind w:firstLine="709"/>
        <w:jc w:val="both"/>
        <w:rPr>
          <w:rFonts w:ascii="Times New Roman" w:hAnsi="Times New Roman" w:cs="Times New Roman"/>
          <w:b/>
          <w:bCs/>
          <w:sz w:val="24"/>
          <w:szCs w:val="24"/>
        </w:rPr>
      </w:pPr>
      <w:r w:rsidRPr="00CD7C1C">
        <w:rPr>
          <w:rFonts w:ascii="Times New Roman" w:hAnsi="Times New Roman" w:cs="Times New Roman"/>
          <w:sz w:val="24"/>
          <w:szCs w:val="24"/>
        </w:rPr>
        <w:t>Bağımsız değişkenler ile ilgili bilgi toplamak üzere, araştırmacı tarafından geliştirilen,</w:t>
      </w:r>
      <w:r w:rsidRPr="00CD7C1C">
        <w:rPr>
          <w:rFonts w:ascii="Times New Roman" w:hAnsi="Times New Roman" w:cs="Times New Roman"/>
          <w:b/>
          <w:bCs/>
          <w:sz w:val="24"/>
          <w:szCs w:val="24"/>
        </w:rPr>
        <w:t xml:space="preserve"> </w:t>
      </w:r>
      <w:r w:rsidRPr="00CD7C1C">
        <w:rPr>
          <w:rFonts w:ascii="Times New Roman" w:hAnsi="Times New Roman" w:cs="Times New Roman"/>
          <w:sz w:val="24"/>
          <w:szCs w:val="24"/>
        </w:rPr>
        <w:t>kişisel bilgi formu kullanılmıştır. Bu formda cinsiyet, medeni durum, çalışılan kurum türü, çalışılan ortaöğretim türü, RAM’da çalışılan bölüm, meslek kıdem yılı, RAM’da kıdem yılı</w:t>
      </w:r>
      <w:r w:rsidR="001B26C2">
        <w:rPr>
          <w:rFonts w:ascii="Times New Roman" w:hAnsi="Times New Roman" w:cs="Times New Roman"/>
          <w:sz w:val="24"/>
          <w:szCs w:val="24"/>
        </w:rPr>
        <w:t xml:space="preserve">, mezuniyet durumu, </w:t>
      </w:r>
      <w:r w:rsidRPr="00CD7C1C">
        <w:rPr>
          <w:rFonts w:ascii="Times New Roman" w:hAnsi="Times New Roman" w:cs="Times New Roman"/>
          <w:sz w:val="24"/>
          <w:szCs w:val="24"/>
        </w:rPr>
        <w:t>çalışma durumu ve kurumun bulunduğu yer ilgili sorular yer almaktadır.</w:t>
      </w:r>
    </w:p>
    <w:p w:rsidR="002373E4" w:rsidRPr="00CD7C1C" w:rsidRDefault="002373E4" w:rsidP="002F0E97">
      <w:pPr>
        <w:pStyle w:val="AralkYok"/>
        <w:spacing w:before="240" w:after="240" w:line="360" w:lineRule="auto"/>
        <w:jc w:val="both"/>
        <w:rPr>
          <w:rFonts w:ascii="Times New Roman" w:hAnsi="Times New Roman" w:cs="Times New Roman"/>
          <w:b/>
          <w:bCs/>
          <w:sz w:val="24"/>
          <w:szCs w:val="24"/>
        </w:rPr>
      </w:pPr>
      <w:r w:rsidRPr="00CD7C1C">
        <w:rPr>
          <w:rFonts w:ascii="Times New Roman" w:hAnsi="Times New Roman" w:cs="Times New Roman"/>
          <w:b/>
          <w:bCs/>
          <w:sz w:val="24"/>
          <w:szCs w:val="24"/>
        </w:rPr>
        <w:t>4.1.4</w:t>
      </w:r>
      <w:r w:rsidR="00015D52">
        <w:rPr>
          <w:rFonts w:ascii="Times New Roman" w:hAnsi="Times New Roman" w:cs="Times New Roman"/>
          <w:b/>
          <w:bCs/>
          <w:sz w:val="24"/>
          <w:szCs w:val="24"/>
        </w:rPr>
        <w:t>.2. APS Mükemmelliyetçilik Ölçeği</w:t>
      </w:r>
    </w:p>
    <w:p w:rsidR="002373E4" w:rsidRPr="00CD7C1C" w:rsidRDefault="002373E4" w:rsidP="002F0E97">
      <w:pPr>
        <w:pStyle w:val="AralkYok"/>
        <w:spacing w:before="240" w:after="240" w:line="360" w:lineRule="auto"/>
        <w:ind w:firstLine="709"/>
        <w:jc w:val="both"/>
        <w:rPr>
          <w:rFonts w:ascii="Times New Roman" w:hAnsi="Times New Roman" w:cs="Times New Roman"/>
          <w:sz w:val="24"/>
          <w:szCs w:val="24"/>
        </w:rPr>
      </w:pPr>
      <w:r w:rsidRPr="00CD7C1C">
        <w:rPr>
          <w:rFonts w:ascii="Times New Roman" w:hAnsi="Times New Roman" w:cs="Times New Roman"/>
          <w:b/>
          <w:bCs/>
          <w:sz w:val="24"/>
          <w:szCs w:val="24"/>
        </w:rPr>
        <w:t xml:space="preserve"> </w:t>
      </w:r>
      <w:r w:rsidRPr="00CD7C1C">
        <w:rPr>
          <w:rFonts w:ascii="Times New Roman" w:hAnsi="Times New Roman" w:cs="Times New Roman"/>
          <w:sz w:val="24"/>
          <w:szCs w:val="24"/>
        </w:rPr>
        <w:t>Slaney ve Johnson (1992) tarafından bireylerin mükemmelliyetçi tutumlara sahip olup olmadığını belirlemek ve mükemmelliyetçiliğin olumlu ve olumsuz özelliklerini birbirinden ayırt etmek için geliştirilen orijinal ölçeğin ilk formu Slaney ve arkadaşları</w:t>
      </w:r>
      <w:r w:rsidRPr="00CD7C1C">
        <w:rPr>
          <w:rFonts w:ascii="Times New Roman" w:hAnsi="Times New Roman" w:cs="Times New Roman"/>
          <w:b/>
          <w:bCs/>
          <w:sz w:val="24"/>
          <w:szCs w:val="24"/>
        </w:rPr>
        <w:t xml:space="preserve"> </w:t>
      </w:r>
      <w:r w:rsidRPr="00CD7C1C">
        <w:rPr>
          <w:rFonts w:ascii="Times New Roman" w:hAnsi="Times New Roman" w:cs="Times New Roman"/>
          <w:sz w:val="24"/>
          <w:szCs w:val="24"/>
        </w:rPr>
        <w:t xml:space="preserve">tarafından </w:t>
      </w:r>
      <w:r w:rsidR="00004DC2">
        <w:rPr>
          <w:rFonts w:ascii="Times New Roman" w:hAnsi="Times New Roman" w:cs="Times New Roman"/>
          <w:sz w:val="24"/>
          <w:szCs w:val="24"/>
        </w:rPr>
        <w:t xml:space="preserve">iki kez </w:t>
      </w:r>
      <w:r w:rsidRPr="00CD7C1C">
        <w:rPr>
          <w:rFonts w:ascii="Times New Roman" w:hAnsi="Times New Roman" w:cs="Times New Roman"/>
          <w:sz w:val="24"/>
          <w:szCs w:val="24"/>
        </w:rPr>
        <w:t>revize edilmiştir</w:t>
      </w:r>
      <w:r w:rsidR="00DA5EF1">
        <w:rPr>
          <w:rFonts w:ascii="Times New Roman" w:hAnsi="Times New Roman" w:cs="Times New Roman"/>
          <w:sz w:val="24"/>
          <w:szCs w:val="24"/>
        </w:rPr>
        <w:t xml:space="preserve"> </w:t>
      </w:r>
      <w:r w:rsidR="00DA5EF1" w:rsidRPr="00CD7C1C">
        <w:rPr>
          <w:rFonts w:ascii="Times New Roman" w:hAnsi="Times New Roman" w:cs="Times New Roman"/>
          <w:sz w:val="24"/>
          <w:szCs w:val="24"/>
        </w:rPr>
        <w:t>(</w:t>
      </w:r>
      <w:r w:rsidR="00DA5EF1">
        <w:rPr>
          <w:rFonts w:ascii="Times New Roman" w:hAnsi="Times New Roman" w:cs="Times New Roman"/>
          <w:sz w:val="24"/>
          <w:szCs w:val="24"/>
        </w:rPr>
        <w:t>Slaney vd, 1996-</w:t>
      </w:r>
      <w:r w:rsidR="00DA5EF1" w:rsidRPr="00CD7C1C">
        <w:rPr>
          <w:rFonts w:ascii="Times New Roman" w:hAnsi="Times New Roman" w:cs="Times New Roman"/>
          <w:sz w:val="24"/>
          <w:szCs w:val="24"/>
        </w:rPr>
        <w:t>2</w:t>
      </w:r>
      <w:r w:rsidR="00DA5EF1">
        <w:rPr>
          <w:rFonts w:ascii="Times New Roman" w:hAnsi="Times New Roman" w:cs="Times New Roman"/>
          <w:sz w:val="24"/>
          <w:szCs w:val="24"/>
        </w:rPr>
        <w:t>001)</w:t>
      </w:r>
      <w:r w:rsidRPr="00CD7C1C">
        <w:rPr>
          <w:rFonts w:ascii="Times New Roman" w:hAnsi="Times New Roman" w:cs="Times New Roman"/>
          <w:sz w:val="24"/>
          <w:szCs w:val="24"/>
        </w:rPr>
        <w:t xml:space="preserve">. </w:t>
      </w:r>
      <w:r w:rsidR="00004DC2">
        <w:rPr>
          <w:rFonts w:ascii="Times New Roman" w:hAnsi="Times New Roman" w:cs="Times New Roman"/>
          <w:sz w:val="24"/>
          <w:szCs w:val="24"/>
        </w:rPr>
        <w:t>Son olarak r</w:t>
      </w:r>
      <w:r w:rsidRPr="00CD7C1C">
        <w:rPr>
          <w:rFonts w:ascii="Times New Roman" w:hAnsi="Times New Roman" w:cs="Times New Roman"/>
          <w:sz w:val="24"/>
          <w:szCs w:val="24"/>
        </w:rPr>
        <w:t>evize edilen APS Mükemmelliyetçilik Ölçeği 23 maddelik bir ölçek olup üç alt boyuttan oluşmaktadır; “ Yüksek Standartlar” (7 madde), “Düzen “(4 madde) ve “Çelişki” (12 madde)</w:t>
      </w:r>
      <w:r w:rsidR="00004DC2">
        <w:rPr>
          <w:rFonts w:ascii="Times New Roman" w:hAnsi="Times New Roman" w:cs="Times New Roman"/>
          <w:sz w:val="24"/>
          <w:szCs w:val="24"/>
        </w:rPr>
        <w:t xml:space="preserve"> (Slaney vd, 2001)</w:t>
      </w:r>
      <w:r w:rsidRPr="00CD7C1C">
        <w:rPr>
          <w:rFonts w:ascii="Times New Roman" w:hAnsi="Times New Roman" w:cs="Times New Roman"/>
          <w:sz w:val="24"/>
          <w:szCs w:val="24"/>
        </w:rPr>
        <w:t xml:space="preserve">. Bu alt ölçek skorlarının Cronbach alfaları da kabul edilebilir iç tutarlılık göstererek, Yüksek Standartlar </w:t>
      </w:r>
      <w:proofErr w:type="gramStart"/>
      <w:r w:rsidRPr="00CD7C1C">
        <w:rPr>
          <w:rFonts w:ascii="Times New Roman" w:hAnsi="Times New Roman" w:cs="Times New Roman"/>
          <w:sz w:val="24"/>
          <w:szCs w:val="24"/>
        </w:rPr>
        <w:t>için ,85</w:t>
      </w:r>
      <w:proofErr w:type="gramEnd"/>
      <w:r w:rsidRPr="00CD7C1C">
        <w:rPr>
          <w:rFonts w:ascii="Times New Roman" w:hAnsi="Times New Roman" w:cs="Times New Roman"/>
          <w:sz w:val="24"/>
          <w:szCs w:val="24"/>
        </w:rPr>
        <w:t xml:space="preserve">; Düzen için ,82 ve Çelişki için ,91 olarak bulunmuştur. Test, likert tipinde 1–7 arası değerlendirme ile 1 Tamamen Katılmıyorum, 2 </w:t>
      </w:r>
      <w:proofErr w:type="gramStart"/>
      <w:r w:rsidRPr="00CD7C1C">
        <w:rPr>
          <w:rFonts w:ascii="Times New Roman" w:hAnsi="Times New Roman" w:cs="Times New Roman"/>
          <w:sz w:val="24"/>
          <w:szCs w:val="24"/>
        </w:rPr>
        <w:t>Katılmıyorum</w:t>
      </w:r>
      <w:proofErr w:type="gramEnd"/>
      <w:r w:rsidRPr="00CD7C1C">
        <w:rPr>
          <w:rFonts w:ascii="Times New Roman" w:hAnsi="Times New Roman" w:cs="Times New Roman"/>
          <w:sz w:val="24"/>
          <w:szCs w:val="24"/>
        </w:rPr>
        <w:t xml:space="preserve">, 3 Kısmen Katılmıyorum, 4 Bir Fikrim Yok, </w:t>
      </w:r>
      <w:r w:rsidRPr="00CD7C1C">
        <w:rPr>
          <w:rFonts w:ascii="Times New Roman" w:hAnsi="Times New Roman" w:cs="Times New Roman"/>
          <w:sz w:val="24"/>
          <w:szCs w:val="24"/>
        </w:rPr>
        <w:lastRenderedPageBreak/>
        <w:t xml:space="preserve">5 Kısmen katılıyorum, 6 Katılıyorum, 7 Tamamen Katılıyorum cevaplarına karşılık gelecek şekilde özgün formunda olduğu üzere düzenlenmiştir. </w:t>
      </w:r>
    </w:p>
    <w:p w:rsidR="002373E4" w:rsidRPr="0092503A" w:rsidRDefault="002373E4" w:rsidP="002F0E97">
      <w:pPr>
        <w:pStyle w:val="AralkYok"/>
        <w:spacing w:before="240" w:after="240" w:line="360" w:lineRule="auto"/>
        <w:ind w:firstLine="709"/>
        <w:jc w:val="both"/>
        <w:rPr>
          <w:rFonts w:ascii="Times New Roman" w:hAnsi="Times New Roman" w:cs="Times New Roman"/>
          <w:b/>
          <w:bCs/>
          <w:sz w:val="24"/>
          <w:szCs w:val="24"/>
        </w:rPr>
      </w:pPr>
      <w:r w:rsidRPr="0092503A">
        <w:rPr>
          <w:rFonts w:ascii="Times New Roman" w:hAnsi="Times New Roman" w:cs="Times New Roman"/>
          <w:sz w:val="24"/>
          <w:szCs w:val="24"/>
        </w:rPr>
        <w:t xml:space="preserve">Sapmaz, (2006) tarafından Türkçe uyarlaması yapılan ölçeğin, KMO Örneklem Uygunluk </w:t>
      </w:r>
      <w:proofErr w:type="gramStart"/>
      <w:r w:rsidRPr="0092503A">
        <w:rPr>
          <w:rFonts w:ascii="Times New Roman" w:hAnsi="Times New Roman" w:cs="Times New Roman"/>
          <w:sz w:val="24"/>
          <w:szCs w:val="24"/>
        </w:rPr>
        <w:t>Katsayısı .87</w:t>
      </w:r>
      <w:proofErr w:type="gramEnd"/>
      <w:r w:rsidRPr="0092503A">
        <w:rPr>
          <w:rFonts w:ascii="Times New Roman" w:hAnsi="Times New Roman" w:cs="Times New Roman"/>
          <w:sz w:val="24"/>
          <w:szCs w:val="24"/>
        </w:rPr>
        <w:t xml:space="preserve"> olarak</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 xml:space="preserve">bulunmuştur. Bartlett Sphericity ise 8938.56 </w:t>
      </w:r>
      <w:proofErr w:type="gramStart"/>
      <w:r w:rsidRPr="0092503A">
        <w:rPr>
          <w:rFonts w:ascii="Times New Roman" w:hAnsi="Times New Roman" w:cs="Times New Roman"/>
          <w:sz w:val="24"/>
          <w:szCs w:val="24"/>
        </w:rPr>
        <w:t>ile .001</w:t>
      </w:r>
      <w:proofErr w:type="gramEnd"/>
      <w:r w:rsidRPr="0092503A">
        <w:rPr>
          <w:rFonts w:ascii="Times New Roman" w:hAnsi="Times New Roman" w:cs="Times New Roman"/>
          <w:sz w:val="24"/>
          <w:szCs w:val="24"/>
        </w:rPr>
        <w:t xml:space="preserve"> düzeyinde manidar bulunmuştur. Yapılan faktör analizinde döngüsüz metod (unrotated) kullanılarak faktör</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çözümlemesiyle maksimum faktör sayısı incelenmiş ve açıklanabilir faktör sayısının</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dört olduğu belirlenmiştir. Bulunan bu faktörler toplam varyansın %50.22’sini</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açıklamaktadır.</w:t>
      </w:r>
    </w:p>
    <w:p w:rsidR="002373E4" w:rsidRPr="0092503A" w:rsidRDefault="002373E4" w:rsidP="002F0E97">
      <w:pPr>
        <w:pStyle w:val="AralkYok"/>
        <w:spacing w:before="240" w:after="240" w:line="360" w:lineRule="auto"/>
        <w:ind w:firstLine="709"/>
        <w:jc w:val="both"/>
        <w:rPr>
          <w:rFonts w:ascii="Times New Roman" w:hAnsi="Times New Roman" w:cs="Times New Roman"/>
          <w:sz w:val="24"/>
          <w:szCs w:val="24"/>
        </w:rPr>
      </w:pPr>
      <w:r w:rsidRPr="0092503A">
        <w:rPr>
          <w:rFonts w:ascii="Times New Roman" w:hAnsi="Times New Roman" w:cs="Times New Roman"/>
          <w:sz w:val="24"/>
          <w:szCs w:val="24"/>
        </w:rPr>
        <w:t>Birinci faktör olarak bulunan yapı “ Yüksek Standartlar (1, 5, 8, 12, 14, 18 ve 22 maddeler)” adı altında ele alınmıştır, maddelerin faktör</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 xml:space="preserve">yüklemeleri 33 </w:t>
      </w:r>
      <w:proofErr w:type="gramStart"/>
      <w:r w:rsidRPr="0092503A">
        <w:rPr>
          <w:rFonts w:ascii="Times New Roman" w:hAnsi="Times New Roman" w:cs="Times New Roman"/>
          <w:sz w:val="24"/>
          <w:szCs w:val="24"/>
        </w:rPr>
        <w:t>ile .72</w:t>
      </w:r>
      <w:proofErr w:type="gramEnd"/>
      <w:r w:rsidRPr="0092503A">
        <w:rPr>
          <w:rFonts w:ascii="Times New Roman" w:hAnsi="Times New Roman" w:cs="Times New Roman"/>
          <w:sz w:val="24"/>
          <w:szCs w:val="24"/>
        </w:rPr>
        <w:t xml:space="preserve"> arasında değişmektedir. İkinci faktör olarak bulunan yapı “Düzen (2, 4, 7 ve 10 maddeler)”  adı altında toplanmıştır, maddelerin</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 xml:space="preserve">faktör yüklemeleri </w:t>
      </w:r>
      <w:proofErr w:type="gramStart"/>
      <w:r w:rsidRPr="0092503A">
        <w:rPr>
          <w:rFonts w:ascii="Times New Roman" w:hAnsi="Times New Roman" w:cs="Times New Roman"/>
          <w:sz w:val="24"/>
          <w:szCs w:val="24"/>
        </w:rPr>
        <w:t>ise .76</w:t>
      </w:r>
      <w:proofErr w:type="gramEnd"/>
      <w:r w:rsidRPr="0092503A">
        <w:rPr>
          <w:rFonts w:ascii="Times New Roman" w:hAnsi="Times New Roman" w:cs="Times New Roman"/>
          <w:sz w:val="24"/>
          <w:szCs w:val="24"/>
        </w:rPr>
        <w:t xml:space="preserve"> ile .85 arasında değişmektedir.</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Üçüncü faktör olarak bulunan yapı “Tatminsizlik (6, 11, 13, 17, 20 ve 23 maddeler” adı altında ele alınmıştır v</w:t>
      </w:r>
      <w:r w:rsidR="00070F91">
        <w:rPr>
          <w:rFonts w:ascii="Times New Roman" w:hAnsi="Times New Roman" w:cs="Times New Roman"/>
          <w:sz w:val="24"/>
          <w:szCs w:val="24"/>
        </w:rPr>
        <w:t xml:space="preserve">e maddelerin faktör </w:t>
      </w:r>
      <w:proofErr w:type="gramStart"/>
      <w:r w:rsidR="00070F91">
        <w:rPr>
          <w:rFonts w:ascii="Times New Roman" w:hAnsi="Times New Roman" w:cs="Times New Roman"/>
          <w:sz w:val="24"/>
          <w:szCs w:val="24"/>
        </w:rPr>
        <w:t xml:space="preserve">yüklemeleri </w:t>
      </w:r>
      <w:r w:rsidRPr="0092503A">
        <w:rPr>
          <w:rFonts w:ascii="Times New Roman" w:hAnsi="Times New Roman" w:cs="Times New Roman"/>
          <w:sz w:val="24"/>
          <w:szCs w:val="24"/>
        </w:rPr>
        <w:t>.40</w:t>
      </w:r>
      <w:proofErr w:type="gramEnd"/>
      <w:r w:rsidRPr="0092503A">
        <w:rPr>
          <w:rFonts w:ascii="Times New Roman" w:hAnsi="Times New Roman" w:cs="Times New Roman"/>
          <w:sz w:val="24"/>
          <w:szCs w:val="24"/>
        </w:rPr>
        <w:t xml:space="preserve"> ile .83 arasında değişmektedir.</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 xml:space="preserve">Ölçekte dördüncü ve son faktör olarak bulunan yapı “Çelişki (3, 9, 15, 16, 19 ve 21 maddeler)” adı altında ele alınmıştır,  maddelerin faktör </w:t>
      </w:r>
      <w:proofErr w:type="gramStart"/>
      <w:r w:rsidRPr="0092503A">
        <w:rPr>
          <w:rFonts w:ascii="Times New Roman" w:hAnsi="Times New Roman" w:cs="Times New Roman"/>
          <w:sz w:val="24"/>
          <w:szCs w:val="24"/>
        </w:rPr>
        <w:t>yüklemeleri .47</w:t>
      </w:r>
      <w:proofErr w:type="gramEnd"/>
      <w:r w:rsidRPr="0092503A">
        <w:rPr>
          <w:rFonts w:ascii="Times New Roman" w:hAnsi="Times New Roman" w:cs="Times New Roman"/>
          <w:sz w:val="24"/>
          <w:szCs w:val="24"/>
        </w:rPr>
        <w:t xml:space="preserve"> ile .74</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arasında değişmektedir. Benzer ölçek geçerlilik puanı is</w:t>
      </w:r>
      <w:r w:rsidR="00070F91">
        <w:rPr>
          <w:rFonts w:ascii="Times New Roman" w:hAnsi="Times New Roman" w:cs="Times New Roman"/>
          <w:sz w:val="24"/>
          <w:szCs w:val="24"/>
        </w:rPr>
        <w:t>e olumlu mükemmel</w:t>
      </w:r>
      <w:r w:rsidR="00574E2D">
        <w:rPr>
          <w:rFonts w:ascii="Times New Roman" w:hAnsi="Times New Roman" w:cs="Times New Roman"/>
          <w:sz w:val="24"/>
          <w:szCs w:val="24"/>
        </w:rPr>
        <w:t>l</w:t>
      </w:r>
      <w:r w:rsidR="0002197D">
        <w:rPr>
          <w:rFonts w:ascii="Times New Roman" w:hAnsi="Times New Roman" w:cs="Times New Roman"/>
          <w:sz w:val="24"/>
          <w:szCs w:val="24"/>
        </w:rPr>
        <w:t xml:space="preserve">iyetçilik </w:t>
      </w:r>
      <w:proofErr w:type="gramStart"/>
      <w:r w:rsidR="0002197D">
        <w:rPr>
          <w:rFonts w:ascii="Times New Roman" w:hAnsi="Times New Roman" w:cs="Times New Roman"/>
          <w:sz w:val="24"/>
          <w:szCs w:val="24"/>
        </w:rPr>
        <w:t xml:space="preserve">için </w:t>
      </w:r>
      <w:r w:rsidR="00070F91">
        <w:rPr>
          <w:rFonts w:ascii="Times New Roman" w:hAnsi="Times New Roman" w:cs="Times New Roman"/>
          <w:sz w:val="24"/>
          <w:szCs w:val="24"/>
        </w:rPr>
        <w:t>.</w:t>
      </w:r>
      <w:r w:rsidR="00574E2D">
        <w:rPr>
          <w:rFonts w:ascii="Times New Roman" w:hAnsi="Times New Roman" w:cs="Times New Roman"/>
          <w:sz w:val="24"/>
          <w:szCs w:val="24"/>
        </w:rPr>
        <w:t>24</w:t>
      </w:r>
      <w:proofErr w:type="gramEnd"/>
      <w:r w:rsidR="00574E2D">
        <w:rPr>
          <w:rFonts w:ascii="Times New Roman" w:hAnsi="Times New Roman" w:cs="Times New Roman"/>
          <w:sz w:val="24"/>
          <w:szCs w:val="24"/>
        </w:rPr>
        <w:t>,</w:t>
      </w:r>
      <w:r w:rsidRPr="0092503A">
        <w:rPr>
          <w:rFonts w:ascii="Times New Roman" w:hAnsi="Times New Roman" w:cs="Times New Roman"/>
          <w:sz w:val="24"/>
          <w:szCs w:val="24"/>
        </w:rPr>
        <w:t xml:space="preserve"> olumsuz</w:t>
      </w:r>
      <w:r w:rsidRPr="0092503A">
        <w:rPr>
          <w:rFonts w:ascii="Times New Roman" w:hAnsi="Times New Roman" w:cs="Times New Roman"/>
          <w:b/>
          <w:bCs/>
          <w:sz w:val="24"/>
          <w:szCs w:val="24"/>
        </w:rPr>
        <w:t xml:space="preserve"> </w:t>
      </w:r>
      <w:r w:rsidR="00070F91">
        <w:rPr>
          <w:rFonts w:ascii="Times New Roman" w:hAnsi="Times New Roman" w:cs="Times New Roman"/>
          <w:sz w:val="24"/>
          <w:szCs w:val="24"/>
        </w:rPr>
        <w:t>mükemmelliyetçilik için .</w:t>
      </w:r>
      <w:r w:rsidRPr="0092503A">
        <w:rPr>
          <w:rFonts w:ascii="Times New Roman" w:hAnsi="Times New Roman" w:cs="Times New Roman"/>
          <w:sz w:val="24"/>
          <w:szCs w:val="24"/>
        </w:rPr>
        <w:t>51 olarak hesaplanmıştır.</w:t>
      </w:r>
    </w:p>
    <w:p w:rsidR="002373E4" w:rsidRPr="0092503A" w:rsidRDefault="002373E4" w:rsidP="002F0E97">
      <w:pPr>
        <w:pStyle w:val="AralkYok"/>
        <w:spacing w:before="240" w:after="240" w:line="360" w:lineRule="auto"/>
        <w:ind w:firstLine="709"/>
        <w:jc w:val="both"/>
        <w:rPr>
          <w:rFonts w:ascii="Times New Roman" w:hAnsi="Times New Roman" w:cs="Times New Roman"/>
          <w:sz w:val="24"/>
          <w:szCs w:val="24"/>
        </w:rPr>
      </w:pPr>
      <w:r w:rsidRPr="0092503A">
        <w:rPr>
          <w:rFonts w:ascii="Times New Roman" w:hAnsi="Times New Roman" w:cs="Times New Roman"/>
          <w:sz w:val="24"/>
          <w:szCs w:val="24"/>
        </w:rPr>
        <w:t>Olumlu ve olumsuz mükemmelliyetçileri gruplandırma açısından bu dört faktörden Yüksek Standartlar ve Düzen birleştirilmiş alt ölçeklerinden alınan yüksek puanlar Olumlu Mükemmeliyetçileri; Tatminsizlik ve Çelişki birleştirilmiş alt ölçeklerinden alınan yüksek puanlarsa olumsuz mükemmelliyetçileri belirlemek için kullanılmıştır.</w:t>
      </w:r>
    </w:p>
    <w:p w:rsidR="002373E4" w:rsidRPr="0092503A" w:rsidRDefault="002373E4" w:rsidP="002F0E97">
      <w:pPr>
        <w:pStyle w:val="AralkYok"/>
        <w:spacing w:before="240" w:after="240" w:line="360" w:lineRule="auto"/>
        <w:ind w:firstLine="709"/>
        <w:jc w:val="both"/>
        <w:rPr>
          <w:rFonts w:ascii="Times New Roman" w:hAnsi="Times New Roman" w:cs="Times New Roman"/>
          <w:sz w:val="24"/>
          <w:szCs w:val="24"/>
        </w:rPr>
      </w:pPr>
      <w:r w:rsidRPr="0092503A">
        <w:rPr>
          <w:rFonts w:ascii="Times New Roman" w:hAnsi="Times New Roman" w:cs="Times New Roman"/>
          <w:sz w:val="24"/>
          <w:szCs w:val="24"/>
        </w:rPr>
        <w:t>Ölçeğin Olumlu Mükemmeliyetçilik</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(Standartlar ve Düzen Birleştirilmiş alt ölçekleri) için genel güvenirlik katsayısı (α)</w:t>
      </w:r>
      <w:r w:rsidRPr="0092503A">
        <w:rPr>
          <w:rFonts w:ascii="Times New Roman" w:hAnsi="Times New Roman" w:cs="Times New Roman"/>
          <w:b/>
          <w:bCs/>
          <w:sz w:val="24"/>
          <w:szCs w:val="24"/>
        </w:rPr>
        <w:t xml:space="preserve"> </w:t>
      </w:r>
      <w:r w:rsidR="00396C6D">
        <w:rPr>
          <w:rFonts w:ascii="Times New Roman" w:hAnsi="Times New Roman" w:cs="Times New Roman"/>
          <w:sz w:val="24"/>
          <w:szCs w:val="24"/>
        </w:rPr>
        <w:t>.79, olumsuz m</w:t>
      </w:r>
      <w:r w:rsidRPr="0092503A">
        <w:rPr>
          <w:rFonts w:ascii="Times New Roman" w:hAnsi="Times New Roman" w:cs="Times New Roman"/>
          <w:sz w:val="24"/>
          <w:szCs w:val="24"/>
        </w:rPr>
        <w:t>ükemmeliyetçilik (Tatminsizlik ve Çelişki birleştirilmiş alt ölçekleri)</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için (α) .82 olarak bulunmuştur. Her bir alt boyut için bulunan (α) değerleri ise;</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 xml:space="preserve">Standartlar </w:t>
      </w:r>
      <w:proofErr w:type="gramStart"/>
      <w:r w:rsidRPr="0092503A">
        <w:rPr>
          <w:rFonts w:ascii="Times New Roman" w:hAnsi="Times New Roman" w:cs="Times New Roman"/>
          <w:sz w:val="24"/>
          <w:szCs w:val="24"/>
        </w:rPr>
        <w:t>için .72</w:t>
      </w:r>
      <w:proofErr w:type="gramEnd"/>
      <w:r w:rsidRPr="0092503A">
        <w:rPr>
          <w:rFonts w:ascii="Times New Roman" w:hAnsi="Times New Roman" w:cs="Times New Roman"/>
          <w:sz w:val="24"/>
          <w:szCs w:val="24"/>
        </w:rPr>
        <w:t>, Düzen için .83, Tatminsizlik için .81, Çelişki için .72 olarak</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saptanmıştır.</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Test yar</w:t>
      </w:r>
      <w:r w:rsidR="00396C6D">
        <w:rPr>
          <w:rFonts w:ascii="Times New Roman" w:hAnsi="Times New Roman" w:cs="Times New Roman"/>
          <w:sz w:val="24"/>
          <w:szCs w:val="24"/>
        </w:rPr>
        <w:t>ılama güvenirlik katsayısı ise olumlu m</w:t>
      </w:r>
      <w:r w:rsidRPr="0092503A">
        <w:rPr>
          <w:rFonts w:ascii="Times New Roman" w:hAnsi="Times New Roman" w:cs="Times New Roman"/>
          <w:sz w:val="24"/>
          <w:szCs w:val="24"/>
        </w:rPr>
        <w:t xml:space="preserve">ükemmeliyetçilik alt ölçeği </w:t>
      </w:r>
      <w:proofErr w:type="gramStart"/>
      <w:r w:rsidRPr="0092503A">
        <w:rPr>
          <w:rFonts w:ascii="Times New Roman" w:hAnsi="Times New Roman" w:cs="Times New Roman"/>
          <w:sz w:val="24"/>
          <w:szCs w:val="24"/>
        </w:rPr>
        <w:t>için .74</w:t>
      </w:r>
      <w:proofErr w:type="gramEnd"/>
      <w:r w:rsidRPr="0092503A">
        <w:rPr>
          <w:rFonts w:ascii="Times New Roman" w:hAnsi="Times New Roman" w:cs="Times New Roman"/>
          <w:sz w:val="24"/>
          <w:szCs w:val="24"/>
        </w:rPr>
        <w:t>,</w:t>
      </w:r>
      <w:r w:rsidRPr="0092503A">
        <w:rPr>
          <w:rFonts w:ascii="Times New Roman" w:hAnsi="Times New Roman" w:cs="Times New Roman"/>
          <w:b/>
          <w:bCs/>
          <w:sz w:val="24"/>
          <w:szCs w:val="24"/>
        </w:rPr>
        <w:t xml:space="preserve"> </w:t>
      </w:r>
      <w:r w:rsidR="00396C6D">
        <w:rPr>
          <w:rFonts w:ascii="Times New Roman" w:hAnsi="Times New Roman" w:cs="Times New Roman"/>
          <w:sz w:val="24"/>
          <w:szCs w:val="24"/>
        </w:rPr>
        <w:t>o</w:t>
      </w:r>
      <w:r w:rsidRPr="0092503A">
        <w:rPr>
          <w:rFonts w:ascii="Times New Roman" w:hAnsi="Times New Roman" w:cs="Times New Roman"/>
          <w:sz w:val="24"/>
          <w:szCs w:val="24"/>
        </w:rPr>
        <w:t xml:space="preserve">lumsuz mükemmeliyetçilik </w:t>
      </w:r>
      <w:r w:rsidRPr="0092503A">
        <w:rPr>
          <w:rFonts w:ascii="Times New Roman" w:hAnsi="Times New Roman" w:cs="Times New Roman"/>
          <w:sz w:val="24"/>
          <w:szCs w:val="24"/>
        </w:rPr>
        <w:lastRenderedPageBreak/>
        <w:t>içinse .80 olarak hesaplanmıştır. Alt ölçeklerde ise</w:t>
      </w:r>
      <w:r w:rsidRPr="0092503A">
        <w:rPr>
          <w:rFonts w:ascii="Times New Roman" w:hAnsi="Times New Roman" w:cs="Times New Roman"/>
          <w:b/>
          <w:bCs/>
          <w:sz w:val="24"/>
          <w:szCs w:val="24"/>
        </w:rPr>
        <w:t xml:space="preserve"> </w:t>
      </w:r>
      <w:r w:rsidRPr="0092503A">
        <w:rPr>
          <w:rFonts w:ascii="Times New Roman" w:hAnsi="Times New Roman" w:cs="Times New Roman"/>
          <w:sz w:val="24"/>
          <w:szCs w:val="24"/>
        </w:rPr>
        <w:t xml:space="preserve">güvenirlik </w:t>
      </w:r>
      <w:proofErr w:type="gramStart"/>
      <w:r w:rsidRPr="0092503A">
        <w:rPr>
          <w:rFonts w:ascii="Times New Roman" w:hAnsi="Times New Roman" w:cs="Times New Roman"/>
          <w:sz w:val="24"/>
          <w:szCs w:val="24"/>
        </w:rPr>
        <w:t>katsayıları .69</w:t>
      </w:r>
      <w:proofErr w:type="gramEnd"/>
      <w:r w:rsidRPr="0092503A">
        <w:rPr>
          <w:rFonts w:ascii="Times New Roman" w:hAnsi="Times New Roman" w:cs="Times New Roman"/>
          <w:sz w:val="24"/>
          <w:szCs w:val="24"/>
        </w:rPr>
        <w:t xml:space="preserve"> ile .79 arasında değişmektedir. </w:t>
      </w:r>
    </w:p>
    <w:p w:rsidR="002373E4" w:rsidRPr="0092503A" w:rsidRDefault="002373E4" w:rsidP="002F0E97">
      <w:pPr>
        <w:pStyle w:val="AralkYok"/>
        <w:spacing w:before="240" w:after="240" w:line="360" w:lineRule="auto"/>
        <w:ind w:firstLine="709"/>
        <w:jc w:val="both"/>
        <w:rPr>
          <w:rFonts w:ascii="Times New Roman" w:hAnsi="Times New Roman" w:cs="Times New Roman"/>
          <w:sz w:val="24"/>
          <w:szCs w:val="24"/>
        </w:rPr>
      </w:pPr>
      <w:r w:rsidRPr="0092503A">
        <w:rPr>
          <w:rFonts w:ascii="Times New Roman" w:hAnsi="Times New Roman" w:cs="Times New Roman"/>
          <w:sz w:val="24"/>
          <w:szCs w:val="24"/>
        </w:rPr>
        <w:t>Ölçe</w:t>
      </w:r>
      <w:r w:rsidR="00C21297">
        <w:rPr>
          <w:rFonts w:ascii="Times New Roman" w:hAnsi="Times New Roman" w:cs="Times New Roman"/>
          <w:sz w:val="24"/>
          <w:szCs w:val="24"/>
        </w:rPr>
        <w:t>ğin bu çalışmada</w:t>
      </w:r>
      <w:r w:rsidR="00070F91">
        <w:rPr>
          <w:rFonts w:ascii="Times New Roman" w:hAnsi="Times New Roman" w:cs="Times New Roman"/>
          <w:sz w:val="24"/>
          <w:szCs w:val="24"/>
        </w:rPr>
        <w:t xml:space="preserve">ki güvenirliği Cronbach Alpha </w:t>
      </w:r>
      <w:r w:rsidRPr="0092503A">
        <w:rPr>
          <w:rFonts w:ascii="Times New Roman" w:hAnsi="Times New Roman" w:cs="Times New Roman"/>
          <w:sz w:val="24"/>
          <w:szCs w:val="24"/>
        </w:rPr>
        <w:t>ile hesaplanmıştır. İç tutarlılık katsayısı olumlu</w:t>
      </w:r>
      <w:r w:rsidR="00070F91">
        <w:rPr>
          <w:rFonts w:ascii="Times New Roman" w:hAnsi="Times New Roman" w:cs="Times New Roman"/>
          <w:sz w:val="24"/>
          <w:szCs w:val="24"/>
        </w:rPr>
        <w:t xml:space="preserve"> mükemmelliyetçilik boyutu </w:t>
      </w:r>
      <w:proofErr w:type="gramStart"/>
      <w:r w:rsidR="00070F91">
        <w:rPr>
          <w:rFonts w:ascii="Times New Roman" w:hAnsi="Times New Roman" w:cs="Times New Roman"/>
          <w:sz w:val="24"/>
          <w:szCs w:val="24"/>
        </w:rPr>
        <w:t xml:space="preserve">için </w:t>
      </w:r>
      <w:r w:rsidRPr="0092503A">
        <w:rPr>
          <w:rFonts w:ascii="Times New Roman" w:hAnsi="Times New Roman" w:cs="Times New Roman"/>
          <w:sz w:val="24"/>
          <w:szCs w:val="24"/>
        </w:rPr>
        <w:t>.84</w:t>
      </w:r>
      <w:proofErr w:type="gramEnd"/>
      <w:r w:rsidRPr="0092503A">
        <w:rPr>
          <w:rFonts w:ascii="Times New Roman" w:hAnsi="Times New Roman" w:cs="Times New Roman"/>
          <w:sz w:val="24"/>
          <w:szCs w:val="24"/>
        </w:rPr>
        <w:t>, olumsuz mükemm</w:t>
      </w:r>
      <w:r w:rsidR="003F02DD">
        <w:rPr>
          <w:rFonts w:ascii="Times New Roman" w:hAnsi="Times New Roman" w:cs="Times New Roman"/>
          <w:sz w:val="24"/>
          <w:szCs w:val="24"/>
        </w:rPr>
        <w:t>e</w:t>
      </w:r>
      <w:r w:rsidRPr="0092503A">
        <w:rPr>
          <w:rFonts w:ascii="Times New Roman" w:hAnsi="Times New Roman" w:cs="Times New Roman"/>
          <w:sz w:val="24"/>
          <w:szCs w:val="24"/>
        </w:rPr>
        <w:t>lliyetçilik için ise .91 olarak hesaplanmıştır.</w:t>
      </w:r>
      <w:r w:rsidR="003B61B6">
        <w:rPr>
          <w:rFonts w:ascii="Times New Roman" w:hAnsi="Times New Roman" w:cs="Times New Roman"/>
          <w:sz w:val="24"/>
          <w:szCs w:val="24"/>
        </w:rPr>
        <w:t xml:space="preserve"> Bu çalışma bulguları ölçeğin iç tutarlığının</w:t>
      </w:r>
      <w:r w:rsidR="00E64ECF">
        <w:rPr>
          <w:rFonts w:ascii="Times New Roman" w:hAnsi="Times New Roman" w:cs="Times New Roman"/>
          <w:sz w:val="24"/>
          <w:szCs w:val="24"/>
        </w:rPr>
        <w:t xml:space="preserve"> önceki bulgulardan</w:t>
      </w:r>
      <w:r w:rsidR="003B61B6">
        <w:rPr>
          <w:rFonts w:ascii="Times New Roman" w:hAnsi="Times New Roman" w:cs="Times New Roman"/>
          <w:sz w:val="24"/>
          <w:szCs w:val="24"/>
        </w:rPr>
        <w:t xml:space="preserve"> daha yüksek olduğunu göstermektedir.</w:t>
      </w:r>
    </w:p>
    <w:p w:rsidR="002373E4" w:rsidRPr="0092503A" w:rsidRDefault="002373E4" w:rsidP="002F0E97">
      <w:pPr>
        <w:pStyle w:val="AralkYok"/>
        <w:spacing w:before="240" w:after="240" w:line="360" w:lineRule="auto"/>
        <w:jc w:val="both"/>
        <w:rPr>
          <w:rFonts w:ascii="Times New Roman" w:hAnsi="Times New Roman" w:cs="Times New Roman"/>
          <w:sz w:val="24"/>
          <w:szCs w:val="24"/>
        </w:rPr>
      </w:pPr>
      <w:r w:rsidRPr="0092503A">
        <w:rPr>
          <w:rFonts w:ascii="Times New Roman" w:hAnsi="Times New Roman" w:cs="Times New Roman"/>
          <w:b/>
          <w:bCs/>
          <w:sz w:val="24"/>
          <w:szCs w:val="24"/>
        </w:rPr>
        <w:t>4.1.4.3. M</w:t>
      </w:r>
      <w:r w:rsidR="00015D52">
        <w:rPr>
          <w:rFonts w:ascii="Times New Roman" w:hAnsi="Times New Roman" w:cs="Times New Roman"/>
          <w:b/>
          <w:bCs/>
          <w:sz w:val="24"/>
          <w:szCs w:val="24"/>
        </w:rPr>
        <w:t>innesota İş Doyum Ölçeği</w:t>
      </w:r>
    </w:p>
    <w:p w:rsidR="002373E4" w:rsidRDefault="002373E4" w:rsidP="00182D80">
      <w:pPr>
        <w:autoSpaceDE w:val="0"/>
        <w:autoSpaceDN w:val="0"/>
        <w:adjustRightInd w:val="0"/>
        <w:spacing w:before="240" w:after="240" w:line="360" w:lineRule="auto"/>
        <w:ind w:firstLine="709"/>
        <w:jc w:val="both"/>
        <w:rPr>
          <w:rFonts w:ascii="Times New Roman" w:hAnsi="Times New Roman" w:cs="Times New Roman"/>
          <w:sz w:val="24"/>
          <w:szCs w:val="24"/>
        </w:rPr>
      </w:pPr>
      <w:r w:rsidRPr="004B1B39">
        <w:rPr>
          <w:rFonts w:ascii="Times New Roman" w:hAnsi="Times New Roman" w:cs="Times New Roman"/>
          <w:sz w:val="24"/>
          <w:szCs w:val="24"/>
        </w:rPr>
        <w:t>Bu araştırmada psikolojik danışmanların iş doyumlarını ölçmek amacıyla</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(Minnesota Satisfaction Questionnaire) Minnesota İş Doyum Ölçeğinin kısa formu</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kullanılmıştır. DavisWeiss, England ve Lofquist (1967)</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Minnesota İş Doyum Ölçeği'nin uzun formundan (100 madde) iç ve dış faktörlerinden</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oluşan tatmin durumları ile ilgili maddeleri birleştirerek 20 madde halinde bir ölçek</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 xml:space="preserve">geliştirmişlerdir. Ölçeğin orijinalinin güvenirlik </w:t>
      </w:r>
      <w:proofErr w:type="gramStart"/>
      <w:r w:rsidRPr="004B1B39">
        <w:rPr>
          <w:rFonts w:ascii="Times New Roman" w:hAnsi="Times New Roman" w:cs="Times New Roman"/>
          <w:sz w:val="24"/>
          <w:szCs w:val="24"/>
        </w:rPr>
        <w:t>katsayısı .83</w:t>
      </w:r>
      <w:proofErr w:type="gramEnd"/>
      <w:r w:rsidRPr="004B1B39">
        <w:rPr>
          <w:rFonts w:ascii="Times New Roman" w:hAnsi="Times New Roman" w:cs="Times New Roman"/>
          <w:sz w:val="24"/>
          <w:szCs w:val="24"/>
        </w:rPr>
        <w:t xml:space="preserve"> ve yurtdışında yapılan bir çok araştırmada ölçeğin test-tekrar test güv</w:t>
      </w:r>
      <w:r>
        <w:rPr>
          <w:rFonts w:ascii="Times New Roman" w:hAnsi="Times New Roman" w:cs="Times New Roman"/>
          <w:sz w:val="24"/>
          <w:szCs w:val="24"/>
        </w:rPr>
        <w:t>enirliği .89 olarak bulunmuştur</w:t>
      </w:r>
      <w:r w:rsidRPr="004B1B39">
        <w:rPr>
          <w:rFonts w:ascii="Times New Roman" w:hAnsi="Times New Roman" w:cs="Times New Roman"/>
          <w:sz w:val="24"/>
          <w:szCs w:val="24"/>
        </w:rPr>
        <w:t>.</w:t>
      </w:r>
      <w:r>
        <w:rPr>
          <w:rFonts w:ascii="Times New Roman" w:hAnsi="Times New Roman" w:cs="Times New Roman"/>
          <w:sz w:val="24"/>
          <w:szCs w:val="24"/>
        </w:rPr>
        <w:t xml:space="preserve"> </w:t>
      </w:r>
      <w:r w:rsidRPr="004B1B39">
        <w:rPr>
          <w:rFonts w:ascii="Times New Roman" w:hAnsi="Times New Roman" w:cs="Times New Roman"/>
          <w:sz w:val="24"/>
          <w:szCs w:val="24"/>
        </w:rPr>
        <w:t>Türkiye'de</w:t>
      </w:r>
      <w:r>
        <w:rPr>
          <w:rFonts w:ascii="Times New Roman" w:hAnsi="Times New Roman" w:cs="Times New Roman"/>
          <w:sz w:val="24"/>
          <w:szCs w:val="24"/>
        </w:rPr>
        <w:t xml:space="preserve">ki güvenirlik çalışması Baycan (1985) tarafından yapılmış ve iç tutarlılık </w:t>
      </w:r>
      <w:proofErr w:type="gramStart"/>
      <w:r>
        <w:rPr>
          <w:rFonts w:ascii="Times New Roman" w:hAnsi="Times New Roman" w:cs="Times New Roman"/>
          <w:sz w:val="24"/>
          <w:szCs w:val="24"/>
        </w:rPr>
        <w:t>katsayısı .77</w:t>
      </w:r>
      <w:proofErr w:type="gramEnd"/>
      <w:r w:rsidRPr="004B1B39">
        <w:rPr>
          <w:rFonts w:ascii="Times New Roman" w:hAnsi="Times New Roman" w:cs="Times New Roman"/>
          <w:sz w:val="24"/>
          <w:szCs w:val="24"/>
        </w:rPr>
        <w:t xml:space="preserve"> olarak</w:t>
      </w:r>
      <w:r>
        <w:rPr>
          <w:rFonts w:ascii="Times New Roman" w:hAnsi="Times New Roman" w:cs="Times New Roman"/>
          <w:sz w:val="24"/>
          <w:szCs w:val="24"/>
        </w:rPr>
        <w:t xml:space="preserve"> </w:t>
      </w:r>
      <w:r w:rsidRPr="004B1B39">
        <w:rPr>
          <w:rFonts w:ascii="Times New Roman" w:hAnsi="Times New Roman" w:cs="Times New Roman"/>
          <w:sz w:val="24"/>
          <w:szCs w:val="24"/>
        </w:rPr>
        <w:t>bulunmuştur. Ölçek 20 maddeden oluşmakta, 5 basamaklı yanıt çizelgesi</w:t>
      </w:r>
      <w:r>
        <w:rPr>
          <w:rFonts w:ascii="Times New Roman" w:hAnsi="Times New Roman" w:cs="Times New Roman"/>
          <w:sz w:val="24"/>
          <w:szCs w:val="24"/>
        </w:rPr>
        <w:t xml:space="preserve"> </w:t>
      </w:r>
      <w:r w:rsidRPr="004B1B39">
        <w:rPr>
          <w:rFonts w:ascii="Times New Roman" w:hAnsi="Times New Roman" w:cs="Times New Roman"/>
          <w:sz w:val="24"/>
          <w:szCs w:val="24"/>
        </w:rPr>
        <w:t>üzerinden puanlar;</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Hiç memnun değilim: 1 puan</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Memnun değilim: 2 puan</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Kararsızım: 3 puan</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Memnunum: 4 puan</w:t>
      </w:r>
      <w:r w:rsidRPr="004B1B39">
        <w:rPr>
          <w:rFonts w:ascii="Times New Roman" w:hAnsi="Times New Roman" w:cs="Times New Roman"/>
          <w:b/>
          <w:bCs/>
          <w:sz w:val="24"/>
          <w:szCs w:val="24"/>
        </w:rPr>
        <w:t xml:space="preserve"> </w:t>
      </w:r>
      <w:r w:rsidRPr="004B1B39">
        <w:rPr>
          <w:rFonts w:ascii="Times New Roman" w:hAnsi="Times New Roman" w:cs="Times New Roman"/>
          <w:sz w:val="24"/>
          <w:szCs w:val="24"/>
        </w:rPr>
        <w:t>ve Çok memnunum: 5 puan olarak değerlendirilmektedir. Alınabilecek en düşük ve en yüksek puanlar 20-100'dür ve puan art</w:t>
      </w:r>
      <w:r w:rsidR="00422F64">
        <w:rPr>
          <w:rFonts w:ascii="Times New Roman" w:hAnsi="Times New Roman" w:cs="Times New Roman"/>
          <w:sz w:val="24"/>
          <w:szCs w:val="24"/>
        </w:rPr>
        <w:t>t</w:t>
      </w:r>
      <w:r w:rsidRPr="004B1B39">
        <w:rPr>
          <w:rFonts w:ascii="Times New Roman" w:hAnsi="Times New Roman" w:cs="Times New Roman"/>
          <w:sz w:val="24"/>
          <w:szCs w:val="24"/>
        </w:rPr>
        <w:t>ıkça iş doyumu da artmaktadır.</w:t>
      </w:r>
    </w:p>
    <w:p w:rsidR="002373E4" w:rsidRPr="0092503A" w:rsidRDefault="002373E4" w:rsidP="002F0E97">
      <w:pPr>
        <w:pStyle w:val="AralkYok"/>
        <w:spacing w:before="240" w:after="240" w:line="360" w:lineRule="auto"/>
        <w:ind w:firstLine="709"/>
        <w:jc w:val="both"/>
        <w:rPr>
          <w:rFonts w:ascii="Times New Roman" w:hAnsi="Times New Roman" w:cs="Times New Roman"/>
          <w:b/>
          <w:bCs/>
          <w:sz w:val="24"/>
          <w:szCs w:val="24"/>
        </w:rPr>
      </w:pPr>
      <w:r w:rsidRPr="0092503A">
        <w:rPr>
          <w:rFonts w:ascii="Times New Roman" w:hAnsi="Times New Roman" w:cs="Times New Roman"/>
          <w:sz w:val="24"/>
          <w:szCs w:val="24"/>
        </w:rPr>
        <w:t>Ölçeğin bu çalışma için  iç tutarlılık katsayısı Cr</w:t>
      </w:r>
      <w:r w:rsidR="00422F64">
        <w:rPr>
          <w:rFonts w:ascii="Times New Roman" w:hAnsi="Times New Roman" w:cs="Times New Roman"/>
          <w:sz w:val="24"/>
          <w:szCs w:val="24"/>
        </w:rPr>
        <w:t>onbach Alpha ile hesaplanmış</w:t>
      </w:r>
      <w:r>
        <w:rPr>
          <w:rFonts w:ascii="Times New Roman" w:hAnsi="Times New Roman" w:cs="Times New Roman"/>
          <w:sz w:val="24"/>
          <w:szCs w:val="24"/>
        </w:rPr>
        <w:t xml:space="preserve"> </w:t>
      </w:r>
      <w:proofErr w:type="gramStart"/>
      <w:r w:rsidRPr="0092503A">
        <w:rPr>
          <w:rFonts w:ascii="Times New Roman" w:hAnsi="Times New Roman" w:cs="Times New Roman"/>
          <w:sz w:val="24"/>
          <w:szCs w:val="24"/>
        </w:rPr>
        <w:t>ve .90</w:t>
      </w:r>
      <w:proofErr w:type="gramEnd"/>
      <w:r w:rsidRPr="0092503A">
        <w:rPr>
          <w:rFonts w:ascii="Times New Roman" w:hAnsi="Times New Roman" w:cs="Times New Roman"/>
          <w:sz w:val="24"/>
          <w:szCs w:val="24"/>
        </w:rPr>
        <w:t xml:space="preserve"> </w:t>
      </w:r>
      <w:r w:rsidR="00422F64">
        <w:rPr>
          <w:rFonts w:ascii="Times New Roman" w:hAnsi="Times New Roman" w:cs="Times New Roman"/>
          <w:sz w:val="24"/>
          <w:szCs w:val="24"/>
        </w:rPr>
        <w:t xml:space="preserve">olarak </w:t>
      </w:r>
      <w:r w:rsidRPr="0092503A">
        <w:rPr>
          <w:rFonts w:ascii="Times New Roman" w:hAnsi="Times New Roman" w:cs="Times New Roman"/>
          <w:sz w:val="24"/>
          <w:szCs w:val="24"/>
        </w:rPr>
        <w:t xml:space="preserve">bulunmuştur. </w:t>
      </w:r>
    </w:p>
    <w:p w:rsidR="002373E4" w:rsidRPr="0092503A" w:rsidRDefault="00015D52" w:rsidP="002F0E97">
      <w:pPr>
        <w:pStyle w:val="AralkYok"/>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4.1.4.4. Yaşam Doyum Ölçeği</w:t>
      </w:r>
      <w:r w:rsidR="002373E4" w:rsidRPr="0092503A">
        <w:rPr>
          <w:rFonts w:ascii="Times New Roman" w:hAnsi="Times New Roman" w:cs="Times New Roman"/>
          <w:b/>
          <w:bCs/>
          <w:sz w:val="24"/>
          <w:szCs w:val="24"/>
        </w:rPr>
        <w:t xml:space="preserve"> </w:t>
      </w:r>
    </w:p>
    <w:p w:rsidR="002373E4" w:rsidRPr="00E82457" w:rsidRDefault="002373E4" w:rsidP="002F0E97">
      <w:pPr>
        <w:autoSpaceDE w:val="0"/>
        <w:autoSpaceDN w:val="0"/>
        <w:adjustRightInd w:val="0"/>
        <w:spacing w:before="240" w:after="240" w:line="360" w:lineRule="auto"/>
        <w:ind w:firstLine="709"/>
        <w:jc w:val="both"/>
        <w:rPr>
          <w:rFonts w:ascii="Times New Roman" w:hAnsi="Times New Roman" w:cs="Times New Roman"/>
          <w:sz w:val="24"/>
          <w:szCs w:val="24"/>
        </w:rPr>
      </w:pPr>
      <w:r w:rsidRPr="00E82457">
        <w:rPr>
          <w:rFonts w:ascii="Times New Roman" w:hAnsi="Times New Roman" w:cs="Times New Roman"/>
          <w:sz w:val="24"/>
          <w:szCs w:val="24"/>
        </w:rPr>
        <w:t>Araştırmada, bireylerin yaşamdan aldıkları doyumu belirlemek amacıyla</w:t>
      </w:r>
      <w:r>
        <w:rPr>
          <w:rFonts w:ascii="Times New Roman" w:hAnsi="Times New Roman" w:cs="Times New Roman"/>
          <w:sz w:val="24"/>
          <w:szCs w:val="24"/>
        </w:rPr>
        <w:t xml:space="preserve"> </w:t>
      </w:r>
      <w:r w:rsidRPr="00E82457">
        <w:rPr>
          <w:rFonts w:ascii="Times New Roman" w:hAnsi="Times New Roman" w:cs="Times New Roman"/>
          <w:sz w:val="24"/>
          <w:szCs w:val="24"/>
        </w:rPr>
        <w:t>Deiner, Emmons, Larsen ve Griffin (1983) tarafından geliştirilmiş olan Yaşam Doyumu</w:t>
      </w:r>
      <w:r>
        <w:rPr>
          <w:rFonts w:ascii="Times New Roman" w:hAnsi="Times New Roman" w:cs="Times New Roman"/>
          <w:sz w:val="24"/>
          <w:szCs w:val="24"/>
        </w:rPr>
        <w:t xml:space="preserve"> </w:t>
      </w:r>
      <w:r w:rsidRPr="00E82457">
        <w:rPr>
          <w:rFonts w:ascii="Times New Roman" w:hAnsi="Times New Roman" w:cs="Times New Roman"/>
          <w:sz w:val="24"/>
          <w:szCs w:val="24"/>
        </w:rPr>
        <w:t>Ölçeği-The Satisfaction with Life Scale (SWLS)- kullanılmıştır. Yaşam Doyumu Ölçeği</w:t>
      </w:r>
      <w:r>
        <w:rPr>
          <w:rFonts w:ascii="Times New Roman" w:hAnsi="Times New Roman" w:cs="Times New Roman"/>
          <w:sz w:val="24"/>
          <w:szCs w:val="24"/>
        </w:rPr>
        <w:t xml:space="preserve"> “</w:t>
      </w:r>
      <w:r w:rsidRPr="00E82457">
        <w:rPr>
          <w:rFonts w:ascii="Times New Roman" w:hAnsi="Times New Roman" w:cs="Times New Roman"/>
          <w:sz w:val="24"/>
          <w:szCs w:val="24"/>
        </w:rPr>
        <w:t>hiç uygun değil</w:t>
      </w:r>
      <w:r>
        <w:rPr>
          <w:rFonts w:ascii="Times New Roman" w:hAnsi="Times New Roman" w:cs="Times New Roman"/>
          <w:sz w:val="24"/>
          <w:szCs w:val="24"/>
        </w:rPr>
        <w:t>” (1) ile “tamamıyla uygun”</w:t>
      </w:r>
      <w:r w:rsidRPr="00E82457">
        <w:rPr>
          <w:rFonts w:ascii="Times New Roman" w:hAnsi="Times New Roman" w:cs="Times New Roman"/>
          <w:sz w:val="24"/>
          <w:szCs w:val="24"/>
        </w:rPr>
        <w:t xml:space="preserve"> (7) arasında değişen Likert tipinde 5</w:t>
      </w:r>
      <w:r>
        <w:rPr>
          <w:rFonts w:ascii="Times New Roman" w:hAnsi="Times New Roman" w:cs="Times New Roman"/>
          <w:sz w:val="24"/>
          <w:szCs w:val="24"/>
        </w:rPr>
        <w:t xml:space="preserve"> </w:t>
      </w:r>
      <w:r w:rsidRPr="00E82457">
        <w:rPr>
          <w:rFonts w:ascii="Times New Roman" w:hAnsi="Times New Roman" w:cs="Times New Roman"/>
          <w:sz w:val="24"/>
          <w:szCs w:val="24"/>
        </w:rPr>
        <w:t>maddeden oluşan bir kendini değerlendirme ölçeğidir. Diener ve arkadaşları orijinal</w:t>
      </w:r>
      <w:r>
        <w:rPr>
          <w:rFonts w:ascii="Times New Roman" w:hAnsi="Times New Roman" w:cs="Times New Roman"/>
          <w:sz w:val="24"/>
          <w:szCs w:val="24"/>
        </w:rPr>
        <w:t xml:space="preserve"> </w:t>
      </w:r>
      <w:r w:rsidRPr="00E82457">
        <w:rPr>
          <w:rFonts w:ascii="Times New Roman" w:hAnsi="Times New Roman" w:cs="Times New Roman"/>
          <w:sz w:val="24"/>
          <w:szCs w:val="24"/>
        </w:rPr>
        <w:t>çalışmada ölçeğin güvenirliğini Cronbach Alpha=.87 olarak bulmuşlardır. Ölçüt bağımlı</w:t>
      </w:r>
      <w:r>
        <w:rPr>
          <w:rFonts w:ascii="Times New Roman" w:hAnsi="Times New Roman" w:cs="Times New Roman"/>
          <w:sz w:val="24"/>
          <w:szCs w:val="24"/>
        </w:rPr>
        <w:t xml:space="preserve"> </w:t>
      </w:r>
      <w:r w:rsidRPr="00E82457">
        <w:rPr>
          <w:rFonts w:ascii="Times New Roman" w:hAnsi="Times New Roman" w:cs="Times New Roman"/>
          <w:sz w:val="24"/>
          <w:szCs w:val="24"/>
        </w:rPr>
        <w:t xml:space="preserve">geçerliğini </w:t>
      </w:r>
      <w:proofErr w:type="gramStart"/>
      <w:r w:rsidRPr="00E82457">
        <w:rPr>
          <w:rFonts w:ascii="Times New Roman" w:hAnsi="Times New Roman" w:cs="Times New Roman"/>
          <w:sz w:val="24"/>
          <w:szCs w:val="24"/>
        </w:rPr>
        <w:t>ise</w:t>
      </w:r>
      <w:r w:rsidR="00422F64">
        <w:rPr>
          <w:rFonts w:ascii="Times New Roman" w:hAnsi="Times New Roman" w:cs="Times New Roman"/>
          <w:sz w:val="24"/>
          <w:szCs w:val="24"/>
        </w:rPr>
        <w:t xml:space="preserve"> </w:t>
      </w:r>
      <w:r w:rsidRPr="00E82457">
        <w:rPr>
          <w:rFonts w:ascii="Times New Roman" w:hAnsi="Times New Roman" w:cs="Times New Roman"/>
          <w:sz w:val="24"/>
          <w:szCs w:val="24"/>
        </w:rPr>
        <w:t>.82</w:t>
      </w:r>
      <w:proofErr w:type="gramEnd"/>
      <w:r w:rsidRPr="00E82457">
        <w:rPr>
          <w:rFonts w:ascii="Times New Roman" w:hAnsi="Times New Roman" w:cs="Times New Roman"/>
          <w:sz w:val="24"/>
          <w:szCs w:val="24"/>
        </w:rPr>
        <w:t xml:space="preserve"> olarak elde etmişlerdir. Ölçeğin Türk popülasyonuna uygulamasını </w:t>
      </w:r>
      <w:r w:rsidRPr="00E82457">
        <w:rPr>
          <w:rFonts w:ascii="Times New Roman" w:hAnsi="Times New Roman" w:cs="Times New Roman"/>
          <w:sz w:val="24"/>
          <w:szCs w:val="24"/>
        </w:rPr>
        <w:lastRenderedPageBreak/>
        <w:t>yapan</w:t>
      </w:r>
      <w:r>
        <w:rPr>
          <w:rFonts w:ascii="Times New Roman" w:hAnsi="Times New Roman" w:cs="Times New Roman"/>
          <w:sz w:val="24"/>
          <w:szCs w:val="24"/>
        </w:rPr>
        <w:t xml:space="preserve"> </w:t>
      </w:r>
      <w:r w:rsidRPr="00BB79F2">
        <w:rPr>
          <w:rFonts w:ascii="Times New Roman" w:hAnsi="Times New Roman" w:cs="Times New Roman"/>
          <w:sz w:val="24"/>
          <w:szCs w:val="24"/>
        </w:rPr>
        <w:t>Yetim (1993)</w:t>
      </w:r>
      <w:r w:rsidRPr="00E82457">
        <w:rPr>
          <w:rFonts w:ascii="Times New Roman" w:hAnsi="Times New Roman" w:cs="Times New Roman"/>
          <w:sz w:val="24"/>
          <w:szCs w:val="24"/>
        </w:rPr>
        <w:t xml:space="preserve"> tarafından ölçeğin güvenirliği </w:t>
      </w:r>
      <w:r>
        <w:rPr>
          <w:rFonts w:ascii="Times New Roman" w:hAnsi="Times New Roman" w:cs="Times New Roman"/>
          <w:sz w:val="24"/>
          <w:szCs w:val="24"/>
        </w:rPr>
        <w:t>“Alpha= .86”</w:t>
      </w:r>
      <w:r w:rsidRPr="00E82457">
        <w:rPr>
          <w:rFonts w:ascii="Times New Roman" w:hAnsi="Times New Roman" w:cs="Times New Roman"/>
          <w:sz w:val="24"/>
          <w:szCs w:val="24"/>
        </w:rPr>
        <w:t xml:space="preserve">  bulunmuştur ve test-tekrar</w:t>
      </w:r>
      <w:r>
        <w:rPr>
          <w:rFonts w:ascii="Times New Roman" w:hAnsi="Times New Roman" w:cs="Times New Roman"/>
          <w:sz w:val="24"/>
          <w:szCs w:val="24"/>
        </w:rPr>
        <w:t xml:space="preserve"> </w:t>
      </w:r>
      <w:r w:rsidRPr="00E82457">
        <w:rPr>
          <w:rFonts w:ascii="Times New Roman" w:hAnsi="Times New Roman" w:cs="Times New Roman"/>
          <w:sz w:val="24"/>
          <w:szCs w:val="24"/>
        </w:rPr>
        <w:t xml:space="preserve">test güvenirliği </w:t>
      </w:r>
      <w:proofErr w:type="gramStart"/>
      <w:r w:rsidRPr="00E82457">
        <w:rPr>
          <w:rFonts w:ascii="Times New Roman" w:hAnsi="Times New Roman" w:cs="Times New Roman"/>
          <w:sz w:val="24"/>
          <w:szCs w:val="24"/>
        </w:rPr>
        <w:t>ise</w:t>
      </w:r>
      <w:r>
        <w:rPr>
          <w:rFonts w:ascii="Times New Roman" w:hAnsi="Times New Roman" w:cs="Times New Roman"/>
          <w:sz w:val="24"/>
          <w:szCs w:val="24"/>
        </w:rPr>
        <w:t xml:space="preserve"> </w:t>
      </w:r>
      <w:r w:rsidRPr="00E82457">
        <w:rPr>
          <w:rFonts w:ascii="Times New Roman" w:hAnsi="Times New Roman" w:cs="Times New Roman"/>
          <w:sz w:val="24"/>
          <w:szCs w:val="24"/>
        </w:rPr>
        <w:t>.73</w:t>
      </w:r>
      <w:proofErr w:type="gramEnd"/>
      <w:r w:rsidRPr="00E82457">
        <w:rPr>
          <w:rFonts w:ascii="Times New Roman" w:hAnsi="Times New Roman" w:cs="Times New Roman"/>
          <w:sz w:val="24"/>
          <w:szCs w:val="24"/>
        </w:rPr>
        <w:t xml:space="preserve"> olarak elde</w:t>
      </w:r>
      <w:r>
        <w:rPr>
          <w:rFonts w:ascii="Times New Roman" w:hAnsi="Times New Roman" w:cs="Times New Roman"/>
          <w:sz w:val="24"/>
          <w:szCs w:val="24"/>
        </w:rPr>
        <w:t xml:space="preserve"> edilmiştir (Akt. Karaçay, 2011: 58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2373E4" w:rsidRPr="00E82457" w:rsidRDefault="002373E4" w:rsidP="002F0E97">
      <w:pPr>
        <w:autoSpaceDE w:val="0"/>
        <w:autoSpaceDN w:val="0"/>
        <w:adjustRightInd w:val="0"/>
        <w:spacing w:before="240" w:after="240" w:line="360" w:lineRule="auto"/>
        <w:ind w:firstLine="709"/>
        <w:jc w:val="both"/>
        <w:rPr>
          <w:rFonts w:ascii="Times New Roman" w:hAnsi="Times New Roman" w:cs="Times New Roman"/>
          <w:sz w:val="24"/>
          <w:szCs w:val="24"/>
        </w:rPr>
      </w:pPr>
      <w:r w:rsidRPr="00E82457">
        <w:rPr>
          <w:rFonts w:ascii="Times New Roman" w:hAnsi="Times New Roman" w:cs="Times New Roman"/>
          <w:sz w:val="24"/>
          <w:szCs w:val="24"/>
        </w:rPr>
        <w:t>Ölçeğin  bu çalışma için iç tutarlılık katsayısı Cr</w:t>
      </w:r>
      <w:r w:rsidR="008D1667">
        <w:rPr>
          <w:rFonts w:ascii="Times New Roman" w:hAnsi="Times New Roman" w:cs="Times New Roman"/>
          <w:sz w:val="24"/>
          <w:szCs w:val="24"/>
        </w:rPr>
        <w:t xml:space="preserve">onbach Alpha ile hesaplanmıştır </w:t>
      </w:r>
      <w:proofErr w:type="gramStart"/>
      <w:r w:rsidRPr="00E82457">
        <w:rPr>
          <w:rFonts w:ascii="Times New Roman" w:hAnsi="Times New Roman" w:cs="Times New Roman"/>
          <w:sz w:val="24"/>
          <w:szCs w:val="24"/>
        </w:rPr>
        <w:t>ve .89</w:t>
      </w:r>
      <w:proofErr w:type="gramEnd"/>
      <w:r w:rsidRPr="00E82457">
        <w:rPr>
          <w:rFonts w:ascii="Times New Roman" w:hAnsi="Times New Roman" w:cs="Times New Roman"/>
          <w:sz w:val="24"/>
          <w:szCs w:val="24"/>
        </w:rPr>
        <w:t xml:space="preserve"> bulunmuştur. </w:t>
      </w:r>
    </w:p>
    <w:p w:rsidR="002373E4" w:rsidRPr="0092503A" w:rsidRDefault="002373E4" w:rsidP="002F0E97">
      <w:pPr>
        <w:pStyle w:val="AralkYok"/>
        <w:spacing w:before="240" w:after="240" w:line="360" w:lineRule="auto"/>
        <w:jc w:val="both"/>
        <w:rPr>
          <w:rFonts w:ascii="Times New Roman" w:hAnsi="Times New Roman" w:cs="Times New Roman"/>
          <w:b/>
          <w:bCs/>
          <w:sz w:val="24"/>
          <w:szCs w:val="24"/>
        </w:rPr>
      </w:pPr>
      <w:r w:rsidRPr="0092503A">
        <w:rPr>
          <w:rFonts w:ascii="Times New Roman" w:hAnsi="Times New Roman" w:cs="Times New Roman"/>
          <w:b/>
          <w:bCs/>
          <w:sz w:val="24"/>
          <w:szCs w:val="24"/>
        </w:rPr>
        <w:t>4.1.5. VERİLER VE TOPLANMASI</w:t>
      </w:r>
    </w:p>
    <w:p w:rsidR="002373E4" w:rsidRPr="0092503A" w:rsidRDefault="002373E4" w:rsidP="002F0E97">
      <w:pPr>
        <w:pStyle w:val="AralkYok"/>
        <w:spacing w:before="240" w:after="240" w:line="360" w:lineRule="auto"/>
        <w:ind w:firstLine="709"/>
        <w:jc w:val="both"/>
        <w:rPr>
          <w:rFonts w:ascii="Times New Roman" w:hAnsi="Times New Roman" w:cs="Times New Roman"/>
          <w:sz w:val="24"/>
          <w:szCs w:val="24"/>
        </w:rPr>
      </w:pPr>
      <w:r w:rsidRPr="0092503A">
        <w:rPr>
          <w:rFonts w:ascii="Times New Roman" w:hAnsi="Times New Roman" w:cs="Times New Roman"/>
          <w:sz w:val="24"/>
          <w:szCs w:val="24"/>
        </w:rPr>
        <w:t xml:space="preserve">Araştırmanın amacı doğrultusunda, Ege Bölgesi’nin ilköğretim, ortaöğretim ve RAM çeşitli resmi kurumlarında görev yapan psikolojik danışmanlara ilişkin verilerin toplanması işlemi, 2010-2011 eğitim-öğretim yılında gerçekleşmiştir. Araştırma grubunu oluşturan psikolojik danışmanların verileri herhangi bir aracı kişi ve posta yolu kullanılmadan araştırmacı tarafından kişiye ulaşılarak elde edilmiştir. Verilerin daha sağlıklı bir şekilde elde edilmesi için, gönüllü katılımcıların araştırmaya </w:t>
      </w:r>
      <w:proofErr w:type="gramStart"/>
      <w:r w:rsidRPr="0092503A">
        <w:rPr>
          <w:rFonts w:ascii="Times New Roman" w:hAnsi="Times New Roman" w:cs="Times New Roman"/>
          <w:sz w:val="24"/>
          <w:szCs w:val="24"/>
        </w:rPr>
        <w:t>dahil</w:t>
      </w:r>
      <w:proofErr w:type="gramEnd"/>
      <w:r w:rsidRPr="0092503A">
        <w:rPr>
          <w:rFonts w:ascii="Times New Roman" w:hAnsi="Times New Roman" w:cs="Times New Roman"/>
          <w:sz w:val="24"/>
          <w:szCs w:val="24"/>
        </w:rPr>
        <w:t xml:space="preserve"> edilmesi sağlanmış olup, verilerin toplanmasının öncesinde katılımcılara çalışmanın niteliği hakkında kısa bir bilgilendirme yapılmıştır. </w:t>
      </w:r>
    </w:p>
    <w:p w:rsidR="002373E4" w:rsidRPr="0092503A" w:rsidRDefault="002373E4" w:rsidP="002F0E97">
      <w:pPr>
        <w:pStyle w:val="AralkYok"/>
        <w:spacing w:before="240" w:after="240" w:line="360" w:lineRule="auto"/>
        <w:jc w:val="both"/>
        <w:rPr>
          <w:rFonts w:ascii="Times New Roman" w:hAnsi="Times New Roman" w:cs="Times New Roman"/>
          <w:b/>
          <w:bCs/>
          <w:color w:val="000000"/>
          <w:position w:val="8"/>
          <w:sz w:val="24"/>
          <w:szCs w:val="24"/>
          <w:vertAlign w:val="superscript"/>
        </w:rPr>
      </w:pPr>
      <w:r w:rsidRPr="0092503A">
        <w:rPr>
          <w:rFonts w:ascii="Times New Roman" w:hAnsi="Times New Roman" w:cs="Times New Roman"/>
          <w:b/>
          <w:bCs/>
          <w:sz w:val="24"/>
          <w:szCs w:val="24"/>
        </w:rPr>
        <w:t>4.1.6. ARAŞTIRMADA KULLANILAN VERİ ANALİZ TEKNİKLERİ</w:t>
      </w:r>
    </w:p>
    <w:p w:rsidR="002373E4" w:rsidRDefault="002373E4" w:rsidP="002F0E97">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Katılımcıların</w:t>
      </w:r>
      <w:r w:rsidRPr="00D97791">
        <w:rPr>
          <w:rFonts w:ascii="Times New Roman" w:hAnsi="Times New Roman" w:cs="Times New Roman"/>
          <w:sz w:val="24"/>
          <w:szCs w:val="24"/>
        </w:rPr>
        <w:t xml:space="preserve"> cevaplamış oldukları veri toplama araçl</w:t>
      </w:r>
      <w:r w:rsidR="006D698F">
        <w:rPr>
          <w:rFonts w:ascii="Times New Roman" w:hAnsi="Times New Roman" w:cs="Times New Roman"/>
          <w:sz w:val="24"/>
          <w:szCs w:val="24"/>
        </w:rPr>
        <w:t>arı incelenerek eksiksiz olanlar</w:t>
      </w:r>
      <w:r w:rsidRPr="00D97791">
        <w:rPr>
          <w:rFonts w:ascii="Times New Roman" w:hAnsi="Times New Roman" w:cs="Times New Roman"/>
          <w:sz w:val="24"/>
          <w:szCs w:val="24"/>
        </w:rPr>
        <w:t xml:space="preserve"> analize tabi tutulmuş</w:t>
      </w:r>
      <w:r>
        <w:rPr>
          <w:rFonts w:ascii="Times New Roman" w:hAnsi="Times New Roman" w:cs="Times New Roman"/>
          <w:sz w:val="24"/>
          <w:szCs w:val="24"/>
        </w:rPr>
        <w:t>tur. V</w:t>
      </w:r>
      <w:r w:rsidRPr="00D97791">
        <w:rPr>
          <w:rFonts w:ascii="Times New Roman" w:hAnsi="Times New Roman" w:cs="Times New Roman"/>
          <w:sz w:val="24"/>
          <w:szCs w:val="24"/>
        </w:rPr>
        <w:t>eri toplama araçlarından elde edilen</w:t>
      </w:r>
      <w:r>
        <w:rPr>
          <w:rFonts w:ascii="Times New Roman" w:hAnsi="Times New Roman" w:cs="Times New Roman"/>
          <w:sz w:val="24"/>
          <w:szCs w:val="24"/>
        </w:rPr>
        <w:t xml:space="preserve"> veriler </w:t>
      </w:r>
      <w:r w:rsidRPr="00D97791">
        <w:rPr>
          <w:rFonts w:ascii="Times New Roman" w:hAnsi="Times New Roman" w:cs="Times New Roman"/>
          <w:sz w:val="24"/>
          <w:szCs w:val="24"/>
        </w:rPr>
        <w:t>SPSS</w:t>
      </w:r>
      <w:r>
        <w:rPr>
          <w:rFonts w:ascii="Times New Roman" w:hAnsi="Times New Roman" w:cs="Times New Roman"/>
          <w:sz w:val="24"/>
          <w:szCs w:val="24"/>
        </w:rPr>
        <w:t xml:space="preserve"> 16.0</w:t>
      </w:r>
      <w:r w:rsidRPr="00D97791">
        <w:rPr>
          <w:rFonts w:ascii="Times New Roman" w:hAnsi="Times New Roman" w:cs="Times New Roman"/>
          <w:sz w:val="24"/>
          <w:szCs w:val="24"/>
        </w:rPr>
        <w:t xml:space="preserve"> (Statistical Package For Social Sciences) paket programına </w:t>
      </w:r>
      <w:proofErr w:type="gramStart"/>
      <w:r w:rsidRPr="00D97791">
        <w:rPr>
          <w:rFonts w:ascii="Times New Roman" w:hAnsi="Times New Roman" w:cs="Times New Roman"/>
          <w:sz w:val="24"/>
          <w:szCs w:val="24"/>
        </w:rPr>
        <w:t>aktarı</w:t>
      </w:r>
      <w:r w:rsidR="008D1667">
        <w:rPr>
          <w:rFonts w:ascii="Times New Roman" w:hAnsi="Times New Roman" w:cs="Times New Roman"/>
          <w:sz w:val="24"/>
          <w:szCs w:val="24"/>
        </w:rPr>
        <w:t xml:space="preserve">lıp </w:t>
      </w:r>
      <w:r w:rsidRPr="008C5B62">
        <w:rPr>
          <w:rFonts w:ascii="Times New Roman" w:hAnsi="Times New Roman" w:cs="Times New Roman"/>
          <w:sz w:val="24"/>
          <w:szCs w:val="24"/>
        </w:rPr>
        <w:t>.05</w:t>
      </w:r>
      <w:proofErr w:type="gramEnd"/>
      <w:r w:rsidRPr="008C5B62">
        <w:rPr>
          <w:rFonts w:ascii="Times New Roman" w:hAnsi="Times New Roman" w:cs="Times New Roman"/>
          <w:sz w:val="24"/>
          <w:szCs w:val="24"/>
        </w:rPr>
        <w:t xml:space="preserve"> anlamlılık düzeyinde</w:t>
      </w:r>
      <w:r>
        <w:rPr>
          <w:rFonts w:ascii="Times New Roman" w:hAnsi="Times New Roman" w:cs="Times New Roman"/>
          <w:sz w:val="24"/>
          <w:szCs w:val="24"/>
        </w:rPr>
        <w:t xml:space="preserve"> </w:t>
      </w:r>
      <w:r w:rsidRPr="00D97791">
        <w:rPr>
          <w:rFonts w:ascii="Times New Roman" w:hAnsi="Times New Roman" w:cs="Times New Roman"/>
          <w:sz w:val="24"/>
          <w:szCs w:val="24"/>
        </w:rPr>
        <w:t>istatistiki analizleri yapılmış ve elde edilen bilgiler çözümlenmiştir.</w:t>
      </w:r>
    </w:p>
    <w:p w:rsidR="002373E4" w:rsidRDefault="002373E4" w:rsidP="00474AA0">
      <w:pPr>
        <w:autoSpaceDE w:val="0"/>
        <w:autoSpaceDN w:val="0"/>
        <w:adjustRightInd w:val="0"/>
        <w:spacing w:before="240" w:after="240" w:line="360" w:lineRule="auto"/>
        <w:ind w:firstLine="709"/>
        <w:jc w:val="both"/>
        <w:rPr>
          <w:rFonts w:ascii="Times New Roman" w:hAnsi="Times New Roman" w:cs="Times New Roman"/>
          <w:sz w:val="24"/>
          <w:szCs w:val="24"/>
        </w:rPr>
      </w:pPr>
      <w:r w:rsidRPr="00F74C16">
        <w:rPr>
          <w:rFonts w:ascii="Times New Roman" w:hAnsi="Times New Roman" w:cs="Times New Roman"/>
          <w:sz w:val="24"/>
          <w:szCs w:val="24"/>
        </w:rPr>
        <w:t xml:space="preserve">Araştırma verilerinin analizinde verilerin türüne göre, </w:t>
      </w:r>
      <w:proofErr w:type="gramStart"/>
      <w:r w:rsidRPr="00F74C16">
        <w:rPr>
          <w:rFonts w:ascii="Times New Roman" w:hAnsi="Times New Roman" w:cs="Times New Roman"/>
          <w:sz w:val="24"/>
          <w:szCs w:val="24"/>
        </w:rPr>
        <w:t>korelasyon</w:t>
      </w:r>
      <w:proofErr w:type="gramEnd"/>
      <w:r w:rsidRPr="00F74C16">
        <w:rPr>
          <w:rFonts w:ascii="Times New Roman" w:hAnsi="Times New Roman" w:cs="Times New Roman"/>
          <w:sz w:val="24"/>
          <w:szCs w:val="24"/>
        </w:rPr>
        <w:t xml:space="preserve"> (r), t testi, tek</w:t>
      </w:r>
      <w:r>
        <w:rPr>
          <w:rFonts w:ascii="Times New Roman" w:hAnsi="Times New Roman" w:cs="Times New Roman"/>
          <w:sz w:val="24"/>
          <w:szCs w:val="24"/>
        </w:rPr>
        <w:t xml:space="preserve"> </w:t>
      </w:r>
      <w:r w:rsidRPr="00F74C16">
        <w:rPr>
          <w:rFonts w:ascii="Times New Roman" w:hAnsi="Times New Roman" w:cs="Times New Roman"/>
          <w:sz w:val="24"/>
          <w:szCs w:val="24"/>
        </w:rPr>
        <w:t>yönlü varyans analizi (ANOVA) yapılmış; F değerlerinin anlamlı olması durumunda</w:t>
      </w:r>
      <w:r>
        <w:rPr>
          <w:rFonts w:ascii="TimesNewRoman" w:hAnsi="TimesNewRoman" w:cs="TimesNewRoman"/>
          <w:sz w:val="24"/>
          <w:szCs w:val="24"/>
        </w:rPr>
        <w:t xml:space="preserve"> </w:t>
      </w:r>
      <w:r w:rsidRPr="00F74C16">
        <w:rPr>
          <w:rFonts w:ascii="Times New Roman" w:hAnsi="Times New Roman" w:cs="Times New Roman"/>
          <w:sz w:val="24"/>
          <w:szCs w:val="24"/>
        </w:rPr>
        <w:t>gruplar arası farklılıkların kaynağını</w:t>
      </w:r>
      <w:r>
        <w:rPr>
          <w:rFonts w:ascii="Times New Roman" w:hAnsi="Times New Roman" w:cs="Times New Roman"/>
          <w:sz w:val="24"/>
          <w:szCs w:val="24"/>
        </w:rPr>
        <w:t xml:space="preserve"> </w:t>
      </w:r>
      <w:r w:rsidRPr="00F74C16">
        <w:rPr>
          <w:rFonts w:ascii="Times New Roman" w:hAnsi="Times New Roman" w:cs="Times New Roman"/>
          <w:sz w:val="24"/>
          <w:szCs w:val="24"/>
        </w:rPr>
        <w:t>belirlemek amacıyla ise Sheffe Çoklu Karşılaştırma Testi kullanılmıştır</w:t>
      </w:r>
      <w:r>
        <w:rPr>
          <w:rFonts w:ascii="Times New Roman" w:hAnsi="Times New Roman" w:cs="Times New Roman"/>
          <w:sz w:val="24"/>
          <w:szCs w:val="24"/>
        </w:rPr>
        <w:t xml:space="preserve">. </w:t>
      </w:r>
      <w:r w:rsidRPr="00F74C16">
        <w:rPr>
          <w:rFonts w:ascii="Times New Roman" w:hAnsi="Times New Roman" w:cs="Times New Roman"/>
          <w:sz w:val="24"/>
          <w:szCs w:val="24"/>
        </w:rPr>
        <w:t>Bunun</w:t>
      </w:r>
      <w:r>
        <w:rPr>
          <w:rFonts w:ascii="Times New Roman" w:hAnsi="Times New Roman" w:cs="Times New Roman"/>
          <w:sz w:val="24"/>
          <w:szCs w:val="24"/>
        </w:rPr>
        <w:t xml:space="preserve"> yanı sıra, psikolojik</w:t>
      </w:r>
      <w:r w:rsidR="003F02DD">
        <w:rPr>
          <w:rFonts w:ascii="Times New Roman" w:hAnsi="Times New Roman" w:cs="Times New Roman"/>
          <w:sz w:val="24"/>
          <w:szCs w:val="24"/>
        </w:rPr>
        <w:t xml:space="preserve"> danışmanların olumlu mükemmell</w:t>
      </w:r>
      <w:r>
        <w:rPr>
          <w:rFonts w:ascii="Times New Roman" w:hAnsi="Times New Roman" w:cs="Times New Roman"/>
          <w:sz w:val="24"/>
          <w:szCs w:val="24"/>
        </w:rPr>
        <w:t>iyetçilik, olumsuz mükemmel</w:t>
      </w:r>
      <w:r w:rsidR="00590232">
        <w:rPr>
          <w:rFonts w:ascii="Times New Roman" w:hAnsi="Times New Roman" w:cs="Times New Roman"/>
          <w:sz w:val="24"/>
          <w:szCs w:val="24"/>
        </w:rPr>
        <w:t>l</w:t>
      </w:r>
      <w:r>
        <w:rPr>
          <w:rFonts w:ascii="Times New Roman" w:hAnsi="Times New Roman" w:cs="Times New Roman"/>
          <w:sz w:val="24"/>
          <w:szCs w:val="24"/>
        </w:rPr>
        <w:t>iyet</w:t>
      </w:r>
      <w:r w:rsidR="0084466D">
        <w:rPr>
          <w:rFonts w:ascii="Times New Roman" w:hAnsi="Times New Roman" w:cs="Times New Roman"/>
          <w:sz w:val="24"/>
          <w:szCs w:val="24"/>
        </w:rPr>
        <w:t>çilik ve iş doyumu düzeylerinin</w:t>
      </w:r>
      <w:r>
        <w:rPr>
          <w:rFonts w:ascii="Times New Roman" w:hAnsi="Times New Roman" w:cs="Times New Roman"/>
          <w:sz w:val="24"/>
          <w:szCs w:val="24"/>
        </w:rPr>
        <w:t xml:space="preserve"> psikolojik danışmanların yaşam doyumu ve iş doyumu düzeyi </w:t>
      </w:r>
      <w:r w:rsidRPr="00F74C16">
        <w:rPr>
          <w:rFonts w:ascii="Times New Roman" w:hAnsi="Times New Roman" w:cs="Times New Roman"/>
          <w:sz w:val="24"/>
          <w:szCs w:val="24"/>
        </w:rPr>
        <w:t>üzerindeki yordama gücü</w:t>
      </w:r>
      <w:r w:rsidR="00A07031">
        <w:rPr>
          <w:rFonts w:ascii="Times New Roman" w:hAnsi="Times New Roman" w:cs="Times New Roman"/>
          <w:sz w:val="24"/>
          <w:szCs w:val="24"/>
        </w:rPr>
        <w:t xml:space="preserve">nü belirlemek amacıyla </w:t>
      </w:r>
      <w:r w:rsidRPr="00F74C16">
        <w:rPr>
          <w:rFonts w:ascii="Times New Roman" w:hAnsi="Times New Roman" w:cs="Times New Roman"/>
          <w:sz w:val="24"/>
          <w:szCs w:val="24"/>
        </w:rPr>
        <w:t>regresyon analizi kullanılmıştır.</w:t>
      </w:r>
    </w:p>
    <w:p w:rsidR="00474AA0" w:rsidRDefault="00474AA0" w:rsidP="00474AA0">
      <w:pPr>
        <w:autoSpaceDE w:val="0"/>
        <w:autoSpaceDN w:val="0"/>
        <w:adjustRightInd w:val="0"/>
        <w:spacing w:before="240" w:after="240" w:line="360" w:lineRule="auto"/>
        <w:ind w:firstLine="709"/>
        <w:jc w:val="both"/>
        <w:rPr>
          <w:rFonts w:ascii="Times New Roman" w:hAnsi="Times New Roman" w:cs="Times New Roman"/>
          <w:sz w:val="24"/>
          <w:szCs w:val="24"/>
        </w:rPr>
      </w:pPr>
    </w:p>
    <w:p w:rsidR="007B0279" w:rsidRDefault="007B0279" w:rsidP="005877FC">
      <w:pPr>
        <w:autoSpaceDE w:val="0"/>
        <w:autoSpaceDN w:val="0"/>
        <w:adjustRightInd w:val="0"/>
        <w:spacing w:before="1200" w:after="480" w:line="360" w:lineRule="auto"/>
        <w:rPr>
          <w:rFonts w:ascii="Times New Roman" w:hAnsi="Times New Roman" w:cs="Times New Roman"/>
          <w:b/>
          <w:bCs/>
          <w:sz w:val="2"/>
          <w:szCs w:val="2"/>
        </w:rPr>
      </w:pPr>
    </w:p>
    <w:p w:rsidR="005877FC" w:rsidRDefault="005877FC" w:rsidP="007B0279">
      <w:pPr>
        <w:autoSpaceDE w:val="0"/>
        <w:autoSpaceDN w:val="0"/>
        <w:adjustRightInd w:val="0"/>
        <w:spacing w:before="1200" w:after="480" w:line="360" w:lineRule="auto"/>
        <w:jc w:val="center"/>
        <w:rPr>
          <w:rFonts w:ascii="Times New Roman" w:hAnsi="Times New Roman" w:cs="Times New Roman"/>
          <w:b/>
          <w:bCs/>
          <w:sz w:val="2"/>
          <w:szCs w:val="2"/>
        </w:rPr>
      </w:pPr>
    </w:p>
    <w:p w:rsidR="007B0279" w:rsidRPr="007B0279" w:rsidRDefault="002373E4" w:rsidP="007B0279">
      <w:pPr>
        <w:autoSpaceDE w:val="0"/>
        <w:autoSpaceDN w:val="0"/>
        <w:adjustRightInd w:val="0"/>
        <w:spacing w:before="1200" w:after="480" w:line="360" w:lineRule="auto"/>
        <w:jc w:val="center"/>
        <w:rPr>
          <w:rFonts w:ascii="Times New Roman" w:hAnsi="Times New Roman" w:cs="Times New Roman"/>
          <w:b/>
          <w:bCs/>
          <w:sz w:val="24"/>
          <w:szCs w:val="24"/>
        </w:rPr>
      </w:pPr>
      <w:r w:rsidRPr="008033F6">
        <w:rPr>
          <w:rFonts w:ascii="Times New Roman" w:hAnsi="Times New Roman" w:cs="Times New Roman"/>
          <w:b/>
          <w:bCs/>
          <w:sz w:val="24"/>
          <w:szCs w:val="24"/>
        </w:rPr>
        <w:t>BEŞİNCİ BÖLÜM</w:t>
      </w:r>
    </w:p>
    <w:p w:rsidR="002373E4" w:rsidRDefault="002373E4" w:rsidP="00474AA0">
      <w:pPr>
        <w:autoSpaceDE w:val="0"/>
        <w:autoSpaceDN w:val="0"/>
        <w:adjustRightInd w:val="0"/>
        <w:spacing w:after="480" w:line="360" w:lineRule="auto"/>
        <w:jc w:val="center"/>
        <w:rPr>
          <w:rFonts w:ascii="Times New Roman" w:hAnsi="Times New Roman" w:cs="Times New Roman"/>
          <w:b/>
          <w:bCs/>
          <w:sz w:val="24"/>
          <w:szCs w:val="24"/>
        </w:rPr>
      </w:pPr>
      <w:r w:rsidRPr="008033F6">
        <w:rPr>
          <w:rFonts w:ascii="Times New Roman" w:hAnsi="Times New Roman" w:cs="Times New Roman"/>
          <w:b/>
          <w:bCs/>
          <w:sz w:val="24"/>
          <w:szCs w:val="24"/>
        </w:rPr>
        <w:t>BULGULAR</w:t>
      </w:r>
    </w:p>
    <w:p w:rsidR="002373E4" w:rsidRDefault="002373E4" w:rsidP="00527D08">
      <w:pPr>
        <w:autoSpaceDE w:val="0"/>
        <w:autoSpaceDN w:val="0"/>
        <w:adjustRightInd w:val="0"/>
        <w:spacing w:after="0" w:line="360" w:lineRule="auto"/>
        <w:ind w:firstLine="709"/>
        <w:jc w:val="both"/>
        <w:rPr>
          <w:rFonts w:ascii="Times New Roman" w:hAnsi="Times New Roman" w:cs="Times New Roman"/>
          <w:sz w:val="24"/>
          <w:szCs w:val="24"/>
        </w:rPr>
      </w:pPr>
      <w:r w:rsidRPr="007E4B02">
        <w:rPr>
          <w:rFonts w:ascii="Times New Roman" w:hAnsi="Times New Roman" w:cs="Times New Roman"/>
          <w:sz w:val="24"/>
          <w:szCs w:val="24"/>
        </w:rPr>
        <w:t>Araştırmanın bu bölümünde</w:t>
      </w:r>
      <w:r>
        <w:rPr>
          <w:rFonts w:ascii="Times New Roman" w:hAnsi="Times New Roman" w:cs="Times New Roman"/>
          <w:sz w:val="24"/>
          <w:szCs w:val="24"/>
        </w:rPr>
        <w:t xml:space="preserve"> </w:t>
      </w:r>
      <w:r w:rsidRPr="003F0F97">
        <w:rPr>
          <w:rFonts w:ascii="Times New Roman" w:hAnsi="Times New Roman" w:cs="Times New Roman"/>
          <w:sz w:val="24"/>
          <w:szCs w:val="24"/>
        </w:rPr>
        <w:t>psikolojik danışmanlarda olumlu mükemmelliyetçilik ve olumsuz mükemmelliyetçilik düzeylerinin iş doyum düzeyi ve yaşam doyum düzeyini yordamadaki rolün</w:t>
      </w:r>
      <w:r w:rsidR="0074179B">
        <w:rPr>
          <w:rFonts w:ascii="Times New Roman" w:hAnsi="Times New Roman" w:cs="Times New Roman"/>
          <w:sz w:val="24"/>
          <w:szCs w:val="24"/>
        </w:rPr>
        <w:t xml:space="preserve">e ilişkin </w:t>
      </w:r>
      <w:r>
        <w:rPr>
          <w:rFonts w:ascii="Times New Roman" w:hAnsi="Times New Roman" w:cs="Times New Roman"/>
          <w:sz w:val="24"/>
          <w:szCs w:val="24"/>
        </w:rPr>
        <w:t xml:space="preserve">analiz sonuçlarına yer verilmiştir. </w:t>
      </w:r>
      <w:proofErr w:type="gramStart"/>
      <w:r>
        <w:rPr>
          <w:rFonts w:ascii="Times New Roman" w:hAnsi="Times New Roman" w:cs="Times New Roman"/>
          <w:sz w:val="24"/>
          <w:szCs w:val="24"/>
        </w:rPr>
        <w:t>Ayrıca psikolojik danışmanlarda olumlu mükemmel</w:t>
      </w:r>
      <w:r w:rsidR="0074179B">
        <w:rPr>
          <w:rFonts w:ascii="Times New Roman" w:hAnsi="Times New Roman" w:cs="Times New Roman"/>
          <w:sz w:val="24"/>
          <w:szCs w:val="24"/>
        </w:rPr>
        <w:t>l</w:t>
      </w:r>
      <w:r>
        <w:rPr>
          <w:rFonts w:ascii="Times New Roman" w:hAnsi="Times New Roman" w:cs="Times New Roman"/>
          <w:sz w:val="24"/>
          <w:szCs w:val="24"/>
        </w:rPr>
        <w:t>iyetçilik, olumsuz</w:t>
      </w:r>
      <w:r w:rsidRPr="007E4B02">
        <w:rPr>
          <w:rFonts w:ascii="Times New Roman" w:hAnsi="Times New Roman" w:cs="Times New Roman"/>
          <w:sz w:val="24"/>
          <w:szCs w:val="24"/>
        </w:rPr>
        <w:t xml:space="preserve"> mükemme</w:t>
      </w:r>
      <w:r w:rsidR="0074179B">
        <w:rPr>
          <w:rFonts w:ascii="Times New Roman" w:hAnsi="Times New Roman" w:cs="Times New Roman"/>
          <w:sz w:val="24"/>
          <w:szCs w:val="24"/>
        </w:rPr>
        <w:t>l</w:t>
      </w:r>
      <w:r w:rsidRPr="007E4B02">
        <w:rPr>
          <w:rFonts w:ascii="Times New Roman" w:hAnsi="Times New Roman" w:cs="Times New Roman"/>
          <w:sz w:val="24"/>
          <w:szCs w:val="24"/>
        </w:rPr>
        <w:t>liyetçilik</w:t>
      </w:r>
      <w:r>
        <w:rPr>
          <w:rFonts w:ascii="Times New Roman" w:hAnsi="Times New Roman" w:cs="Times New Roman"/>
          <w:sz w:val="24"/>
          <w:szCs w:val="24"/>
        </w:rPr>
        <w:t xml:space="preserve">, iş doyumu ve yaşam doyumu düzeylerinin çeşitli demografik değişkenlere göre (cinsiyet, medeni durum, çalışılan kurum, ortaöğretimde çalışılan kurum, RAM kıdem yılı, RAM’da çalışılan bölüm, kıdem yılı, çalışılan yer, mezuniyet durumu ve çalışma durumu) </w:t>
      </w:r>
      <w:r w:rsidRPr="007E4B02">
        <w:rPr>
          <w:rFonts w:ascii="Times New Roman" w:hAnsi="Times New Roman" w:cs="Times New Roman"/>
          <w:sz w:val="24"/>
          <w:szCs w:val="24"/>
        </w:rPr>
        <w:t xml:space="preserve">farklılaşıp </w:t>
      </w:r>
      <w:r>
        <w:rPr>
          <w:rFonts w:ascii="Times New Roman" w:hAnsi="Times New Roman" w:cs="Times New Roman"/>
          <w:sz w:val="24"/>
          <w:szCs w:val="24"/>
        </w:rPr>
        <w:t>fark</w:t>
      </w:r>
      <w:r w:rsidR="00ED3884">
        <w:rPr>
          <w:rFonts w:ascii="Times New Roman" w:hAnsi="Times New Roman" w:cs="Times New Roman"/>
          <w:sz w:val="24"/>
          <w:szCs w:val="24"/>
        </w:rPr>
        <w:t>lı</w:t>
      </w:r>
      <w:r>
        <w:rPr>
          <w:rFonts w:ascii="Times New Roman" w:hAnsi="Times New Roman" w:cs="Times New Roman"/>
          <w:sz w:val="24"/>
          <w:szCs w:val="24"/>
        </w:rPr>
        <w:t xml:space="preserve">laşmadığına ilişkin analiz sonuçları </w:t>
      </w:r>
      <w:r w:rsidRPr="007E4B02">
        <w:rPr>
          <w:rFonts w:ascii="Times New Roman" w:hAnsi="Times New Roman" w:cs="Times New Roman"/>
          <w:sz w:val="24"/>
          <w:szCs w:val="24"/>
        </w:rPr>
        <w:t>da bu bölümde</w:t>
      </w:r>
      <w:r>
        <w:rPr>
          <w:rFonts w:ascii="Times New Roman" w:hAnsi="Times New Roman" w:cs="Times New Roman"/>
          <w:sz w:val="24"/>
          <w:szCs w:val="24"/>
        </w:rPr>
        <w:t xml:space="preserve"> </w:t>
      </w:r>
      <w:r w:rsidRPr="007E4B02">
        <w:rPr>
          <w:rFonts w:ascii="Times New Roman" w:hAnsi="Times New Roman" w:cs="Times New Roman"/>
          <w:sz w:val="24"/>
          <w:szCs w:val="24"/>
        </w:rPr>
        <w:t>yer almaktadır.</w:t>
      </w:r>
      <w:proofErr w:type="gramEnd"/>
    </w:p>
    <w:p w:rsidR="002373E4" w:rsidRPr="006439D7" w:rsidRDefault="002373E4" w:rsidP="002F0E97">
      <w:pPr>
        <w:pStyle w:val="AralkYok"/>
        <w:spacing w:before="240"/>
        <w:jc w:val="center"/>
        <w:rPr>
          <w:rFonts w:ascii="Times New Roman" w:hAnsi="Times New Roman" w:cs="Times New Roman"/>
          <w:sz w:val="24"/>
          <w:szCs w:val="24"/>
        </w:rPr>
      </w:pPr>
      <w:r w:rsidRPr="006439D7">
        <w:rPr>
          <w:rFonts w:ascii="Times New Roman" w:hAnsi="Times New Roman" w:cs="Times New Roman"/>
          <w:sz w:val="24"/>
          <w:szCs w:val="24"/>
        </w:rPr>
        <w:t xml:space="preserve">Tablo </w:t>
      </w:r>
      <w:proofErr w:type="gramStart"/>
      <w:r w:rsidRPr="006439D7">
        <w:rPr>
          <w:rFonts w:ascii="Times New Roman" w:hAnsi="Times New Roman" w:cs="Times New Roman"/>
          <w:sz w:val="24"/>
          <w:szCs w:val="24"/>
        </w:rPr>
        <w:t>5.1</w:t>
      </w:r>
      <w:proofErr w:type="gramEnd"/>
      <w:r w:rsidRPr="006439D7">
        <w:rPr>
          <w:rFonts w:ascii="Times New Roman" w:hAnsi="Times New Roman" w:cs="Times New Roman"/>
          <w:sz w:val="24"/>
          <w:szCs w:val="24"/>
        </w:rPr>
        <w:t>. Olumlu Mükemmelliyetçili</w:t>
      </w:r>
      <w:r>
        <w:rPr>
          <w:rFonts w:ascii="Times New Roman" w:hAnsi="Times New Roman" w:cs="Times New Roman"/>
          <w:sz w:val="24"/>
          <w:szCs w:val="24"/>
        </w:rPr>
        <w:t>k, Olumsuz Mükemmelliyetçilik, İş Doyumu ve Yaşam Doyumuna</w:t>
      </w:r>
      <w:r w:rsidRPr="006439D7">
        <w:rPr>
          <w:rFonts w:ascii="Times New Roman" w:hAnsi="Times New Roman" w:cs="Times New Roman"/>
          <w:sz w:val="24"/>
          <w:szCs w:val="24"/>
        </w:rPr>
        <w:t xml:space="preserve"> İlişkin Betimleyici İstatistikler</w:t>
      </w:r>
    </w:p>
    <w:tbl>
      <w:tblPr>
        <w:tblW w:w="0" w:type="auto"/>
        <w:tblInd w:w="2" w:type="dxa"/>
        <w:tblBorders>
          <w:top w:val="single" w:sz="4" w:space="0" w:color="auto"/>
          <w:bottom w:val="single" w:sz="4" w:space="0" w:color="auto"/>
          <w:insideH w:val="single" w:sz="4" w:space="0" w:color="auto"/>
        </w:tblBorders>
        <w:tblLayout w:type="fixed"/>
        <w:tblLook w:val="00A0"/>
      </w:tblPr>
      <w:tblGrid>
        <w:gridCol w:w="1985"/>
        <w:gridCol w:w="567"/>
        <w:gridCol w:w="709"/>
        <w:gridCol w:w="708"/>
        <w:gridCol w:w="709"/>
        <w:gridCol w:w="709"/>
        <w:gridCol w:w="709"/>
        <w:gridCol w:w="992"/>
        <w:gridCol w:w="709"/>
        <w:gridCol w:w="708"/>
      </w:tblGrid>
      <w:tr w:rsidR="002373E4" w:rsidRPr="00AE49AA">
        <w:trPr>
          <w:trHeight w:val="323"/>
        </w:trPr>
        <w:tc>
          <w:tcPr>
            <w:tcW w:w="1985" w:type="dxa"/>
          </w:tcPr>
          <w:p w:rsidR="002373E4" w:rsidRPr="00AE49AA" w:rsidRDefault="002373E4" w:rsidP="00AE49AA">
            <w:pPr>
              <w:autoSpaceDE w:val="0"/>
              <w:autoSpaceDN w:val="0"/>
              <w:adjustRightInd w:val="0"/>
              <w:spacing w:after="0" w:line="360" w:lineRule="auto"/>
              <w:jc w:val="both"/>
              <w:rPr>
                <w:rFonts w:ascii="Times New Roman" w:hAnsi="Times New Roman" w:cs="Times New Roman"/>
                <w:sz w:val="20"/>
                <w:szCs w:val="20"/>
              </w:rPr>
            </w:pPr>
          </w:p>
        </w:tc>
        <w:tc>
          <w:tcPr>
            <w:tcW w:w="567"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N</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R.</w:t>
            </w:r>
          </w:p>
        </w:tc>
        <w:tc>
          <w:tcPr>
            <w:tcW w:w="708"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Min.</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Max.</w:t>
            </w:r>
          </w:p>
        </w:tc>
        <w:tc>
          <w:tcPr>
            <w:tcW w:w="709" w:type="dxa"/>
            <w:vAlign w:val="center"/>
          </w:tcPr>
          <w:p w:rsidR="002373E4" w:rsidRPr="00AE49AA" w:rsidRDefault="000767DF" w:rsidP="00AE49AA">
            <w:pPr>
              <w:autoSpaceDE w:val="0"/>
              <w:autoSpaceDN w:val="0"/>
              <w:adjustRightInd w:val="0"/>
              <w:spacing w:after="0" w:line="360" w:lineRule="auto"/>
              <w:jc w:val="center"/>
              <w:rPr>
                <w:rFonts w:ascii="Times New Roman" w:hAnsi="Times New Roman" w:cs="Times New Roman"/>
                <w:b/>
                <w:bCs/>
                <w:sz w:val="20"/>
                <w:szCs w:val="20"/>
              </w:rPr>
            </w:pPr>
            <w:r>
              <w:rPr>
                <w:noProof/>
                <w:lang w:eastAsia="tr-TR"/>
              </w:rPr>
              <w:drawing>
                <wp:inline distT="0" distB="0" distL="0" distR="0">
                  <wp:extent cx="104775" cy="1714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S.D.</w:t>
            </w:r>
          </w:p>
        </w:tc>
        <w:tc>
          <w:tcPr>
            <w:tcW w:w="992"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V.</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S.</w:t>
            </w:r>
          </w:p>
        </w:tc>
        <w:tc>
          <w:tcPr>
            <w:tcW w:w="708"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K.</w:t>
            </w:r>
          </w:p>
        </w:tc>
      </w:tr>
      <w:tr w:rsidR="002373E4" w:rsidRPr="00AE49AA">
        <w:tc>
          <w:tcPr>
            <w:tcW w:w="1985"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Olumlu Mükemmel</w:t>
            </w:r>
            <w:r w:rsidR="00247B0E">
              <w:rPr>
                <w:rFonts w:ascii="Times New Roman" w:hAnsi="Times New Roman" w:cs="Times New Roman"/>
                <w:sz w:val="20"/>
                <w:szCs w:val="20"/>
              </w:rPr>
              <w:t>l</w:t>
            </w:r>
            <w:r w:rsidRPr="00AE49AA">
              <w:rPr>
                <w:rFonts w:ascii="Times New Roman" w:hAnsi="Times New Roman" w:cs="Times New Roman"/>
                <w:sz w:val="20"/>
                <w:szCs w:val="20"/>
              </w:rPr>
              <w:t>iyetçilik</w:t>
            </w:r>
          </w:p>
        </w:tc>
        <w:tc>
          <w:tcPr>
            <w:tcW w:w="567"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240</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55,00</w:t>
            </w:r>
          </w:p>
        </w:tc>
        <w:tc>
          <w:tcPr>
            <w:tcW w:w="708"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21,00</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76,00</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54,44</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9,66</w:t>
            </w:r>
          </w:p>
        </w:tc>
        <w:tc>
          <w:tcPr>
            <w:tcW w:w="992"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93,361</w:t>
            </w:r>
          </w:p>
        </w:tc>
        <w:tc>
          <w:tcPr>
            <w:tcW w:w="709"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-,49</w:t>
            </w:r>
          </w:p>
        </w:tc>
        <w:tc>
          <w:tcPr>
            <w:tcW w:w="708" w:type="dxa"/>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,182</w:t>
            </w:r>
          </w:p>
        </w:tc>
      </w:tr>
      <w:tr w:rsidR="002373E4" w:rsidRPr="00AE49AA">
        <w:tblPrEx>
          <w:tblBorders>
            <w:left w:val="single" w:sz="4" w:space="0" w:color="auto"/>
            <w:right w:val="single" w:sz="4" w:space="0" w:color="auto"/>
            <w:insideV w:val="single" w:sz="4" w:space="0" w:color="auto"/>
          </w:tblBorders>
        </w:tblPrEx>
        <w:tc>
          <w:tcPr>
            <w:tcW w:w="1985"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Olumsuz</w:t>
            </w:r>
          </w:p>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Mükemmel</w:t>
            </w:r>
            <w:r w:rsidR="00247B0E">
              <w:rPr>
                <w:rFonts w:ascii="Times New Roman" w:hAnsi="Times New Roman" w:cs="Times New Roman"/>
                <w:sz w:val="20"/>
                <w:szCs w:val="20"/>
              </w:rPr>
              <w:t>l</w:t>
            </w:r>
            <w:r w:rsidRPr="00AE49AA">
              <w:rPr>
                <w:rFonts w:ascii="Times New Roman" w:hAnsi="Times New Roman" w:cs="Times New Roman"/>
                <w:sz w:val="20"/>
                <w:szCs w:val="20"/>
              </w:rPr>
              <w:t>iyetçilik</w:t>
            </w:r>
          </w:p>
        </w:tc>
        <w:tc>
          <w:tcPr>
            <w:tcW w:w="567"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240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61,00</w:t>
            </w:r>
          </w:p>
        </w:tc>
        <w:tc>
          <w:tcPr>
            <w:tcW w:w="708"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16,00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77,00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42,27</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14,51</w:t>
            </w:r>
          </w:p>
        </w:tc>
        <w:tc>
          <w:tcPr>
            <w:tcW w:w="992"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210,62</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,501</w:t>
            </w:r>
          </w:p>
        </w:tc>
        <w:tc>
          <w:tcPr>
            <w:tcW w:w="708"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-,57</w:t>
            </w:r>
          </w:p>
        </w:tc>
      </w:tr>
      <w:tr w:rsidR="002373E4" w:rsidRPr="00AE49AA">
        <w:tblPrEx>
          <w:tblBorders>
            <w:left w:val="single" w:sz="4" w:space="0" w:color="auto"/>
            <w:right w:val="single" w:sz="4" w:space="0" w:color="auto"/>
            <w:insideV w:val="single" w:sz="4" w:space="0" w:color="auto"/>
          </w:tblBorders>
        </w:tblPrEx>
        <w:tc>
          <w:tcPr>
            <w:tcW w:w="1985"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İş Doyumu</w:t>
            </w:r>
          </w:p>
        </w:tc>
        <w:tc>
          <w:tcPr>
            <w:tcW w:w="567"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240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55,00</w:t>
            </w:r>
          </w:p>
        </w:tc>
        <w:tc>
          <w:tcPr>
            <w:tcW w:w="708"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44,00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99,00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75,95</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11,00</w:t>
            </w:r>
          </w:p>
        </w:tc>
        <w:tc>
          <w:tcPr>
            <w:tcW w:w="992"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121,027</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-,257</w:t>
            </w:r>
          </w:p>
        </w:tc>
        <w:tc>
          <w:tcPr>
            <w:tcW w:w="708"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-,304</w:t>
            </w:r>
          </w:p>
        </w:tc>
      </w:tr>
      <w:tr w:rsidR="002373E4" w:rsidRPr="00AE49AA">
        <w:tblPrEx>
          <w:tblBorders>
            <w:left w:val="single" w:sz="4" w:space="0" w:color="auto"/>
            <w:right w:val="single" w:sz="4" w:space="0" w:color="auto"/>
            <w:insideV w:val="single" w:sz="4" w:space="0" w:color="auto"/>
          </w:tblBorders>
        </w:tblPrEx>
        <w:trPr>
          <w:trHeight w:val="636"/>
        </w:trPr>
        <w:tc>
          <w:tcPr>
            <w:tcW w:w="1985"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Yaşam Doyumu</w:t>
            </w:r>
          </w:p>
        </w:tc>
        <w:tc>
          <w:tcPr>
            <w:tcW w:w="567"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240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30,00</w:t>
            </w:r>
          </w:p>
        </w:tc>
        <w:tc>
          <w:tcPr>
            <w:tcW w:w="708"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5,00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35,00</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25,27</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5,43</w:t>
            </w:r>
          </w:p>
        </w:tc>
        <w:tc>
          <w:tcPr>
            <w:tcW w:w="992"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29,55</w:t>
            </w:r>
          </w:p>
        </w:tc>
        <w:tc>
          <w:tcPr>
            <w:tcW w:w="709"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-,899</w:t>
            </w:r>
          </w:p>
        </w:tc>
        <w:tc>
          <w:tcPr>
            <w:tcW w:w="708" w:type="dxa"/>
            <w:tcBorders>
              <w:left w:val="nil"/>
              <w:right w:val="nil"/>
            </w:tcBorders>
            <w:vAlign w:val="center"/>
          </w:tcPr>
          <w:p w:rsidR="002373E4" w:rsidRPr="00AE49AA" w:rsidRDefault="002373E4" w:rsidP="00AE49AA">
            <w:pPr>
              <w:autoSpaceDE w:val="0"/>
              <w:autoSpaceDN w:val="0"/>
              <w:adjustRightInd w:val="0"/>
              <w:spacing w:after="0" w:line="360" w:lineRule="auto"/>
              <w:jc w:val="center"/>
              <w:rPr>
                <w:rFonts w:ascii="Times New Roman" w:hAnsi="Times New Roman" w:cs="Times New Roman"/>
                <w:sz w:val="20"/>
                <w:szCs w:val="20"/>
              </w:rPr>
            </w:pPr>
            <w:r w:rsidRPr="00AE49AA">
              <w:rPr>
                <w:rFonts w:ascii="Times New Roman" w:hAnsi="Times New Roman" w:cs="Times New Roman"/>
                <w:sz w:val="20"/>
                <w:szCs w:val="20"/>
              </w:rPr>
              <w:t>,313</w:t>
            </w:r>
          </w:p>
        </w:tc>
      </w:tr>
    </w:tbl>
    <w:p w:rsidR="002373E4" w:rsidRPr="00894625" w:rsidRDefault="002373E4" w:rsidP="00894625">
      <w:pPr>
        <w:pStyle w:val="AralkYok"/>
        <w:spacing w:line="360" w:lineRule="auto"/>
        <w:rPr>
          <w:rFonts w:ascii="Times New Roman" w:hAnsi="Times New Roman" w:cs="Times New Roman"/>
          <w:sz w:val="20"/>
          <w:szCs w:val="20"/>
        </w:rPr>
      </w:pPr>
    </w:p>
    <w:p w:rsidR="002373E4" w:rsidRPr="006439D7" w:rsidRDefault="002373E4" w:rsidP="002F0E97">
      <w:pPr>
        <w:autoSpaceDE w:val="0"/>
        <w:autoSpaceDN w:val="0"/>
        <w:adjustRightInd w:val="0"/>
        <w:spacing w:after="240" w:line="360" w:lineRule="auto"/>
        <w:ind w:firstLine="709"/>
        <w:jc w:val="both"/>
        <w:rPr>
          <w:rFonts w:ascii="Times New Roman" w:hAnsi="Times New Roman" w:cs="Times New Roman"/>
          <w:sz w:val="24"/>
          <w:szCs w:val="24"/>
        </w:rPr>
      </w:pPr>
      <w:r w:rsidRPr="006439D7">
        <w:rPr>
          <w:rFonts w:ascii="Times New Roman" w:hAnsi="Times New Roman" w:cs="Times New Roman"/>
          <w:sz w:val="24"/>
          <w:szCs w:val="24"/>
        </w:rPr>
        <w:t xml:space="preserve">Tablo </w:t>
      </w:r>
      <w:proofErr w:type="gramStart"/>
      <w:r w:rsidRPr="006439D7">
        <w:rPr>
          <w:rFonts w:ascii="Times New Roman" w:hAnsi="Times New Roman" w:cs="Times New Roman"/>
          <w:sz w:val="24"/>
          <w:szCs w:val="24"/>
        </w:rPr>
        <w:t>5.1</w:t>
      </w:r>
      <w:proofErr w:type="gramEnd"/>
      <w:r w:rsidRPr="006439D7">
        <w:rPr>
          <w:rFonts w:ascii="Times New Roman" w:hAnsi="Times New Roman" w:cs="Times New Roman"/>
          <w:sz w:val="24"/>
          <w:szCs w:val="24"/>
        </w:rPr>
        <w:t>.’de verilen olumlu mükemmelliyetçiliğe ilişkin betimleyici istatistik sonuçlarına göre; katılımcı sayısı (N</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240), range (R</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55,00), en düşük değer (Min</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21,00), en yüksek değer (Max</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76,00), ortalama (</w:t>
      </w:r>
      <w:r w:rsidR="004036AE" w:rsidRPr="001B51E1">
        <w:rPr>
          <w:rFonts w:ascii="Times New Roman" w:hAnsi="Times New Roman" w:cs="Times New Roman"/>
          <w:sz w:val="24"/>
          <w:szCs w:val="24"/>
        </w:rPr>
        <w:fldChar w:fldCharType="begin"/>
      </w:r>
      <w:r w:rsidRPr="001B51E1">
        <w:rPr>
          <w:rFonts w:ascii="Times New Roman" w:hAnsi="Times New Roman" w:cs="Times New Roman"/>
          <w:sz w:val="24"/>
          <w:szCs w:val="24"/>
        </w:rPr>
        <w:instrText xml:space="preserve"> QUOTE </w:instrText>
      </w:r>
      <w:r w:rsidR="000767DF">
        <w:rPr>
          <w:noProof/>
          <w:lang w:eastAsia="tr-TR"/>
        </w:rPr>
        <w:drawing>
          <wp:inline distT="0" distB="0" distL="0" distR="0">
            <wp:extent cx="114300" cy="171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B51E1">
        <w:rPr>
          <w:rFonts w:ascii="Times New Roman" w:hAnsi="Times New Roman" w:cs="Times New Roman"/>
          <w:sz w:val="24"/>
          <w:szCs w:val="24"/>
        </w:rPr>
        <w:instrText xml:space="preserve"> </w:instrText>
      </w:r>
      <w:r w:rsidR="004036AE" w:rsidRPr="001B51E1">
        <w:rPr>
          <w:rFonts w:ascii="Times New Roman" w:hAnsi="Times New Roman" w:cs="Times New Roman"/>
          <w:sz w:val="24"/>
          <w:szCs w:val="24"/>
        </w:rPr>
        <w:fldChar w:fldCharType="separate"/>
      </w:r>
      <w:r w:rsidR="000767DF">
        <w:rPr>
          <w:noProof/>
          <w:lang w:eastAsia="tr-TR"/>
        </w:rPr>
        <w:drawing>
          <wp:inline distT="0" distB="0" distL="0" distR="0">
            <wp:extent cx="114300" cy="171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4036AE" w:rsidRPr="001B51E1">
        <w:rPr>
          <w:rFonts w:ascii="Times New Roman" w:hAnsi="Times New Roman" w:cs="Times New Roman"/>
          <w:sz w:val="24"/>
          <w:szCs w:val="24"/>
        </w:rPr>
        <w:fldChar w:fldCharType="end"/>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54,44), standart sapma (S.D.</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9,66), varyans (V.</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93,361), çarpıklık katsayısı (S.</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-,49) ve basıklık katsayısının da (K.</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,182) olduğu görülmektedir.</w:t>
      </w:r>
    </w:p>
    <w:p w:rsidR="002373E4" w:rsidRPr="006439D7" w:rsidRDefault="002373E4" w:rsidP="002F0E97">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5.1</w:t>
      </w:r>
      <w:proofErr w:type="gramEnd"/>
      <w:r w:rsidRPr="006439D7">
        <w:rPr>
          <w:rFonts w:ascii="Times New Roman" w:hAnsi="Times New Roman" w:cs="Times New Roman"/>
          <w:sz w:val="24"/>
          <w:szCs w:val="24"/>
        </w:rPr>
        <w:t>.’de verilen olumsuz mükemmelliyetçiliğe ilişkin betimleyici istatistik sonuçlarına göre; katılımcı sayısı (N</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w:t>
      </w:r>
      <w:r>
        <w:rPr>
          <w:rFonts w:ascii="Times New Roman" w:hAnsi="Times New Roman" w:cs="Times New Roman"/>
          <w:sz w:val="24"/>
          <w:szCs w:val="24"/>
        </w:rPr>
        <w:t xml:space="preserve"> 240), range (R</w:t>
      </w:r>
      <w:r w:rsidR="00247B0E">
        <w:rPr>
          <w:rFonts w:ascii="Times New Roman" w:hAnsi="Times New Roman" w:cs="Times New Roman"/>
          <w:sz w:val="24"/>
          <w:szCs w:val="24"/>
        </w:rPr>
        <w:t xml:space="preserve"> </w:t>
      </w:r>
      <w:r>
        <w:rPr>
          <w:rFonts w:ascii="Times New Roman" w:hAnsi="Times New Roman" w:cs="Times New Roman"/>
          <w:sz w:val="24"/>
          <w:szCs w:val="24"/>
        </w:rPr>
        <w:t>= 61,00), en düşük değer (Min</w:t>
      </w:r>
      <w:r w:rsidR="005A77B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lastRenderedPageBreak/>
        <w:t>16,00), en yüksek</w:t>
      </w:r>
      <w:r w:rsidRPr="006439D7">
        <w:rPr>
          <w:rFonts w:ascii="Times New Roman" w:hAnsi="Times New Roman" w:cs="Times New Roman"/>
          <w:sz w:val="24"/>
          <w:szCs w:val="24"/>
        </w:rPr>
        <w:t xml:space="preserve"> değer (Max</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77,00), ortalama (</w:t>
      </w:r>
      <w:r w:rsidR="004036AE" w:rsidRPr="001B51E1">
        <w:rPr>
          <w:rFonts w:ascii="Times New Roman" w:hAnsi="Times New Roman" w:cs="Times New Roman"/>
          <w:sz w:val="24"/>
          <w:szCs w:val="24"/>
        </w:rPr>
        <w:fldChar w:fldCharType="begin"/>
      </w:r>
      <w:r w:rsidRPr="001B51E1">
        <w:rPr>
          <w:rFonts w:ascii="Times New Roman" w:hAnsi="Times New Roman" w:cs="Times New Roman"/>
          <w:sz w:val="24"/>
          <w:szCs w:val="24"/>
        </w:rPr>
        <w:instrText xml:space="preserve"> QUOTE </w:instrText>
      </w:r>
      <w:r w:rsidR="000767DF">
        <w:rPr>
          <w:noProof/>
          <w:lang w:eastAsia="tr-TR"/>
        </w:rPr>
        <w:drawing>
          <wp:inline distT="0" distB="0" distL="0" distR="0">
            <wp:extent cx="114300" cy="171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B51E1">
        <w:rPr>
          <w:rFonts w:ascii="Times New Roman" w:hAnsi="Times New Roman" w:cs="Times New Roman"/>
          <w:sz w:val="24"/>
          <w:szCs w:val="24"/>
        </w:rPr>
        <w:instrText xml:space="preserve"> </w:instrText>
      </w:r>
      <w:r w:rsidR="004036AE" w:rsidRPr="001B51E1">
        <w:rPr>
          <w:rFonts w:ascii="Times New Roman" w:hAnsi="Times New Roman" w:cs="Times New Roman"/>
          <w:sz w:val="24"/>
          <w:szCs w:val="24"/>
        </w:rPr>
        <w:fldChar w:fldCharType="separate"/>
      </w:r>
      <w:r w:rsidR="000767DF">
        <w:rPr>
          <w:noProof/>
          <w:lang w:eastAsia="tr-TR"/>
        </w:rPr>
        <w:drawing>
          <wp:inline distT="0" distB="0" distL="0" distR="0">
            <wp:extent cx="114300" cy="171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4036AE" w:rsidRPr="001B51E1">
        <w:rPr>
          <w:rFonts w:ascii="Times New Roman" w:hAnsi="Times New Roman" w:cs="Times New Roman"/>
          <w:sz w:val="24"/>
          <w:szCs w:val="24"/>
        </w:rPr>
        <w:fldChar w:fldCharType="end"/>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42,27), standart sapma (S.D.</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14,51), varyans (V.</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210,62), çarpıklık katsayısı (S.</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,501) ve basıklık katsayısının da (K.</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-,57) olduğu görülmektedir.</w:t>
      </w:r>
    </w:p>
    <w:p w:rsidR="002373E4" w:rsidRPr="006439D7" w:rsidRDefault="002373E4" w:rsidP="002F0E97">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5.1</w:t>
      </w:r>
      <w:proofErr w:type="gramEnd"/>
      <w:r w:rsidRPr="006439D7">
        <w:rPr>
          <w:rFonts w:ascii="Times New Roman" w:hAnsi="Times New Roman" w:cs="Times New Roman"/>
          <w:sz w:val="24"/>
          <w:szCs w:val="24"/>
        </w:rPr>
        <w:t>.’de verilen iş doyumuna ilişkin betimleyici istatistik sonuçlarına göre; katılımcı sayısı (N</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w:t>
      </w:r>
      <w:r>
        <w:rPr>
          <w:rFonts w:ascii="Times New Roman" w:hAnsi="Times New Roman" w:cs="Times New Roman"/>
          <w:sz w:val="24"/>
          <w:szCs w:val="24"/>
        </w:rPr>
        <w:t xml:space="preserve"> 240), range (R</w:t>
      </w:r>
      <w:r w:rsidR="005A77BF">
        <w:rPr>
          <w:rFonts w:ascii="Times New Roman" w:hAnsi="Times New Roman" w:cs="Times New Roman"/>
          <w:sz w:val="24"/>
          <w:szCs w:val="24"/>
        </w:rPr>
        <w:t xml:space="preserve"> </w:t>
      </w:r>
      <w:r>
        <w:rPr>
          <w:rFonts w:ascii="Times New Roman" w:hAnsi="Times New Roman" w:cs="Times New Roman"/>
          <w:sz w:val="24"/>
          <w:szCs w:val="24"/>
        </w:rPr>
        <w:t>= 55,00), en düşük değer (Min</w:t>
      </w:r>
      <w:r w:rsidR="005A77BF">
        <w:rPr>
          <w:rFonts w:ascii="Times New Roman" w:hAnsi="Times New Roman" w:cs="Times New Roman"/>
          <w:sz w:val="24"/>
          <w:szCs w:val="24"/>
        </w:rPr>
        <w:t xml:space="preserve"> </w:t>
      </w:r>
      <w:r>
        <w:rPr>
          <w:rFonts w:ascii="Times New Roman" w:hAnsi="Times New Roman" w:cs="Times New Roman"/>
          <w:sz w:val="24"/>
          <w:szCs w:val="24"/>
        </w:rPr>
        <w:t>= 44,00), en yüksek</w:t>
      </w:r>
      <w:r w:rsidRPr="006439D7">
        <w:rPr>
          <w:rFonts w:ascii="Times New Roman" w:hAnsi="Times New Roman" w:cs="Times New Roman"/>
          <w:sz w:val="24"/>
          <w:szCs w:val="24"/>
        </w:rPr>
        <w:t xml:space="preserve"> değer (Max</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99,00), ortalama (</w:t>
      </w:r>
      <w:r w:rsidR="004036AE" w:rsidRPr="001B51E1">
        <w:rPr>
          <w:rFonts w:ascii="Times New Roman" w:hAnsi="Times New Roman" w:cs="Times New Roman"/>
          <w:sz w:val="24"/>
          <w:szCs w:val="24"/>
        </w:rPr>
        <w:fldChar w:fldCharType="begin"/>
      </w:r>
      <w:r w:rsidRPr="001B51E1">
        <w:rPr>
          <w:rFonts w:ascii="Times New Roman" w:hAnsi="Times New Roman" w:cs="Times New Roman"/>
          <w:sz w:val="24"/>
          <w:szCs w:val="24"/>
        </w:rPr>
        <w:instrText xml:space="preserve"> QUOTE </w:instrText>
      </w:r>
      <w:r w:rsidR="000767DF">
        <w:rPr>
          <w:noProof/>
          <w:lang w:eastAsia="tr-TR"/>
        </w:rPr>
        <w:drawing>
          <wp:inline distT="0" distB="0" distL="0" distR="0">
            <wp:extent cx="114300" cy="171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B51E1">
        <w:rPr>
          <w:rFonts w:ascii="Times New Roman" w:hAnsi="Times New Roman" w:cs="Times New Roman"/>
          <w:sz w:val="24"/>
          <w:szCs w:val="24"/>
        </w:rPr>
        <w:instrText xml:space="preserve"> </w:instrText>
      </w:r>
      <w:r w:rsidR="004036AE" w:rsidRPr="001B51E1">
        <w:rPr>
          <w:rFonts w:ascii="Times New Roman" w:hAnsi="Times New Roman" w:cs="Times New Roman"/>
          <w:sz w:val="24"/>
          <w:szCs w:val="24"/>
        </w:rPr>
        <w:fldChar w:fldCharType="separate"/>
      </w:r>
      <w:r w:rsidR="000767DF">
        <w:rPr>
          <w:noProof/>
          <w:lang w:eastAsia="tr-TR"/>
        </w:rPr>
        <w:drawing>
          <wp:inline distT="0" distB="0" distL="0" distR="0">
            <wp:extent cx="114300" cy="171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4036AE" w:rsidRPr="001B51E1">
        <w:rPr>
          <w:rFonts w:ascii="Times New Roman" w:hAnsi="Times New Roman" w:cs="Times New Roman"/>
          <w:sz w:val="24"/>
          <w:szCs w:val="24"/>
        </w:rPr>
        <w:fldChar w:fldCharType="end"/>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75,95), standart sapma (S.D.</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11,00), varyans (V.</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121,027), çarpıklık katsayısı (S.</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-,257) ve basıklık katsayısının da (K.</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-,304) olduğu görülmektedir.</w:t>
      </w:r>
    </w:p>
    <w:p w:rsidR="002373E4" w:rsidRDefault="002373E4" w:rsidP="002F0E97">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5.1</w:t>
      </w:r>
      <w:proofErr w:type="gramEnd"/>
      <w:r w:rsidRPr="006439D7">
        <w:rPr>
          <w:rFonts w:ascii="Times New Roman" w:hAnsi="Times New Roman" w:cs="Times New Roman"/>
          <w:sz w:val="24"/>
          <w:szCs w:val="24"/>
        </w:rPr>
        <w:t>.’de verilen yaşam doyumuna ilişkin betimleyici istatistik sonuçlarına göre; katılımcı sayısı (N</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w:t>
      </w:r>
      <w:r>
        <w:rPr>
          <w:rFonts w:ascii="Times New Roman" w:hAnsi="Times New Roman" w:cs="Times New Roman"/>
          <w:sz w:val="24"/>
          <w:szCs w:val="24"/>
        </w:rPr>
        <w:t xml:space="preserve"> 240), range (R</w:t>
      </w:r>
      <w:r w:rsidR="00247B0E">
        <w:rPr>
          <w:rFonts w:ascii="Times New Roman" w:hAnsi="Times New Roman" w:cs="Times New Roman"/>
          <w:sz w:val="24"/>
          <w:szCs w:val="24"/>
        </w:rPr>
        <w:t xml:space="preserve"> </w:t>
      </w:r>
      <w:r>
        <w:rPr>
          <w:rFonts w:ascii="Times New Roman" w:hAnsi="Times New Roman" w:cs="Times New Roman"/>
          <w:sz w:val="24"/>
          <w:szCs w:val="24"/>
        </w:rPr>
        <w:t>= 30,00), en düşük değer (Min</w:t>
      </w:r>
      <w:r w:rsidR="00247B0E">
        <w:rPr>
          <w:rFonts w:ascii="Times New Roman" w:hAnsi="Times New Roman" w:cs="Times New Roman"/>
          <w:sz w:val="24"/>
          <w:szCs w:val="24"/>
        </w:rPr>
        <w:t xml:space="preserve"> </w:t>
      </w:r>
      <w:r>
        <w:rPr>
          <w:rFonts w:ascii="Times New Roman" w:hAnsi="Times New Roman" w:cs="Times New Roman"/>
          <w:sz w:val="24"/>
          <w:szCs w:val="24"/>
        </w:rPr>
        <w:t>= 5,00), en yüksek</w:t>
      </w:r>
      <w:r w:rsidRPr="006439D7">
        <w:rPr>
          <w:rFonts w:ascii="Times New Roman" w:hAnsi="Times New Roman" w:cs="Times New Roman"/>
          <w:sz w:val="24"/>
          <w:szCs w:val="24"/>
        </w:rPr>
        <w:t xml:space="preserve"> değer (Max</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35,00), ortalama (</w:t>
      </w:r>
      <w:r w:rsidR="004036AE" w:rsidRPr="001B51E1">
        <w:rPr>
          <w:rFonts w:ascii="Times New Roman" w:hAnsi="Times New Roman" w:cs="Times New Roman"/>
          <w:sz w:val="24"/>
          <w:szCs w:val="24"/>
        </w:rPr>
        <w:fldChar w:fldCharType="begin"/>
      </w:r>
      <w:r w:rsidRPr="001B51E1">
        <w:rPr>
          <w:rFonts w:ascii="Times New Roman" w:hAnsi="Times New Roman" w:cs="Times New Roman"/>
          <w:sz w:val="24"/>
          <w:szCs w:val="24"/>
        </w:rPr>
        <w:instrText xml:space="preserve"> QUOTE </w:instrText>
      </w:r>
      <w:r w:rsidR="000767DF">
        <w:rPr>
          <w:noProof/>
          <w:lang w:eastAsia="tr-TR"/>
        </w:rPr>
        <w:drawing>
          <wp:inline distT="0" distB="0" distL="0" distR="0">
            <wp:extent cx="114300" cy="171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B51E1">
        <w:rPr>
          <w:rFonts w:ascii="Times New Roman" w:hAnsi="Times New Roman" w:cs="Times New Roman"/>
          <w:sz w:val="24"/>
          <w:szCs w:val="24"/>
        </w:rPr>
        <w:instrText xml:space="preserve"> </w:instrText>
      </w:r>
      <w:r w:rsidR="004036AE" w:rsidRPr="001B51E1">
        <w:rPr>
          <w:rFonts w:ascii="Times New Roman" w:hAnsi="Times New Roman" w:cs="Times New Roman"/>
          <w:sz w:val="24"/>
          <w:szCs w:val="24"/>
        </w:rPr>
        <w:fldChar w:fldCharType="separate"/>
      </w:r>
      <w:r w:rsidR="000767DF">
        <w:rPr>
          <w:noProof/>
          <w:lang w:eastAsia="tr-TR"/>
        </w:rPr>
        <w:drawing>
          <wp:inline distT="0" distB="0" distL="0" distR="0">
            <wp:extent cx="114300" cy="1714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4036AE" w:rsidRPr="001B51E1">
        <w:rPr>
          <w:rFonts w:ascii="Times New Roman" w:hAnsi="Times New Roman" w:cs="Times New Roman"/>
          <w:sz w:val="24"/>
          <w:szCs w:val="24"/>
        </w:rPr>
        <w:fldChar w:fldCharType="end"/>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25,27), standart sapma (S.D.</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5,43), varyans (V.</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29,55), çarpıklık katsayısı (S.</w:t>
      </w:r>
      <w:r w:rsidR="00247B0E">
        <w:rPr>
          <w:rFonts w:ascii="Times New Roman" w:hAnsi="Times New Roman" w:cs="Times New Roman"/>
          <w:sz w:val="24"/>
          <w:szCs w:val="24"/>
        </w:rPr>
        <w:t xml:space="preserve"> </w:t>
      </w:r>
      <w:r w:rsidRPr="006439D7">
        <w:rPr>
          <w:rFonts w:ascii="Times New Roman" w:hAnsi="Times New Roman" w:cs="Times New Roman"/>
          <w:sz w:val="24"/>
          <w:szCs w:val="24"/>
        </w:rPr>
        <w:t>= -,899) ve basıklık katsayısının da (K.</w:t>
      </w:r>
      <w:r w:rsidR="005A77BF">
        <w:rPr>
          <w:rFonts w:ascii="Times New Roman" w:hAnsi="Times New Roman" w:cs="Times New Roman"/>
          <w:sz w:val="24"/>
          <w:szCs w:val="24"/>
        </w:rPr>
        <w:t xml:space="preserve"> </w:t>
      </w:r>
      <w:r w:rsidRPr="006439D7">
        <w:rPr>
          <w:rFonts w:ascii="Times New Roman" w:hAnsi="Times New Roman" w:cs="Times New Roman"/>
          <w:sz w:val="24"/>
          <w:szCs w:val="24"/>
        </w:rPr>
        <w:t>= ,313) olduğu görülmektedir.</w:t>
      </w:r>
    </w:p>
    <w:p w:rsidR="002373E4" w:rsidRPr="00A25F20" w:rsidRDefault="002373E4" w:rsidP="00A25F20">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5.2</w:t>
      </w:r>
      <w:proofErr w:type="gramEnd"/>
      <w:r w:rsidRPr="00A25F20">
        <w:rPr>
          <w:rFonts w:ascii="Times New Roman" w:hAnsi="Times New Roman" w:cs="Times New Roman"/>
          <w:sz w:val="24"/>
          <w:szCs w:val="24"/>
        </w:rPr>
        <w:t>. Olumlu Mükemmelliyetçilik, Olumsuz Mükemmelliyetçilik, İş Doyumu ve Yaşam Doyumu Değişkenleri Arasındaki Korelasyon Analizi Sonuçları</w:t>
      </w:r>
    </w:p>
    <w:tbl>
      <w:tblPr>
        <w:tblW w:w="8347" w:type="dxa"/>
        <w:jc w:val="center"/>
        <w:tblBorders>
          <w:top w:val="single" w:sz="4" w:space="0" w:color="auto"/>
          <w:bottom w:val="single" w:sz="4" w:space="0" w:color="auto"/>
          <w:insideH w:val="single" w:sz="4" w:space="0" w:color="auto"/>
        </w:tblBorders>
        <w:tblLook w:val="00A0"/>
      </w:tblPr>
      <w:tblGrid>
        <w:gridCol w:w="1927"/>
        <w:gridCol w:w="1927"/>
        <w:gridCol w:w="1927"/>
        <w:gridCol w:w="950"/>
        <w:gridCol w:w="950"/>
        <w:gridCol w:w="666"/>
      </w:tblGrid>
      <w:tr w:rsidR="002373E4" w:rsidRPr="00AE49AA">
        <w:trPr>
          <w:jc w:val="center"/>
        </w:trPr>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İlişki</w:t>
            </w:r>
          </w:p>
        </w:tc>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Olumlu Mükemmelliyetçilik</w:t>
            </w:r>
          </w:p>
        </w:tc>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Olumsuz Mükemmelliyetçilik</w:t>
            </w:r>
          </w:p>
        </w:tc>
        <w:tc>
          <w:tcPr>
            <w:tcW w:w="950"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İş Doyumu</w:t>
            </w:r>
          </w:p>
        </w:tc>
        <w:tc>
          <w:tcPr>
            <w:tcW w:w="988"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Yaşam Doyumu</w:t>
            </w:r>
          </w:p>
        </w:tc>
        <w:tc>
          <w:tcPr>
            <w:tcW w:w="628"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Stan.</w:t>
            </w:r>
          </w:p>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Hata</w:t>
            </w:r>
          </w:p>
        </w:tc>
      </w:tr>
      <w:tr w:rsidR="002373E4" w:rsidRPr="00AE49AA">
        <w:trPr>
          <w:jc w:val="center"/>
        </w:trPr>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Olumlu Mükemmelliyetçilik</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1</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p>
        </w:tc>
        <w:tc>
          <w:tcPr>
            <w:tcW w:w="950" w:type="dxa"/>
            <w:vAlign w:val="center"/>
          </w:tcPr>
          <w:p w:rsidR="002373E4" w:rsidRPr="00AE49AA" w:rsidRDefault="002373E4" w:rsidP="00AE49AA">
            <w:pPr>
              <w:spacing w:after="0" w:line="240" w:lineRule="auto"/>
              <w:jc w:val="center"/>
              <w:rPr>
                <w:rFonts w:ascii="Times New Roman" w:hAnsi="Times New Roman" w:cs="Times New Roman"/>
                <w:sz w:val="20"/>
                <w:szCs w:val="20"/>
              </w:rPr>
            </w:pPr>
          </w:p>
        </w:tc>
        <w:tc>
          <w:tcPr>
            <w:tcW w:w="988" w:type="dxa"/>
            <w:vAlign w:val="center"/>
          </w:tcPr>
          <w:p w:rsidR="002373E4" w:rsidRPr="00AE49AA" w:rsidRDefault="002373E4" w:rsidP="00AE49AA">
            <w:pPr>
              <w:spacing w:after="0" w:line="240" w:lineRule="auto"/>
              <w:jc w:val="center"/>
              <w:rPr>
                <w:rFonts w:ascii="Times New Roman" w:hAnsi="Times New Roman" w:cs="Times New Roman"/>
                <w:sz w:val="20"/>
                <w:szCs w:val="20"/>
              </w:rPr>
            </w:pPr>
          </w:p>
        </w:tc>
        <w:tc>
          <w:tcPr>
            <w:tcW w:w="628"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9,66</w:t>
            </w:r>
          </w:p>
        </w:tc>
      </w:tr>
      <w:tr w:rsidR="002373E4" w:rsidRPr="00AE49AA">
        <w:trPr>
          <w:jc w:val="center"/>
        </w:trPr>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Olumsuz Mükemmelliyetçilik</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color w:val="000000"/>
                <w:sz w:val="20"/>
                <w:szCs w:val="20"/>
              </w:rPr>
              <w:t>,155</w:t>
            </w:r>
            <w:r w:rsidR="00B941BE" w:rsidRPr="00AE49AA">
              <w:rPr>
                <w:rFonts w:ascii="Times New Roman" w:hAnsi="Times New Roman" w:cs="Times New Roman"/>
                <w:color w:val="000000"/>
                <w:sz w:val="20"/>
                <w:szCs w:val="20"/>
                <w:vertAlign w:val="superscript"/>
              </w:rPr>
              <w:t>*</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1</w:t>
            </w:r>
          </w:p>
        </w:tc>
        <w:tc>
          <w:tcPr>
            <w:tcW w:w="950" w:type="dxa"/>
            <w:vAlign w:val="center"/>
          </w:tcPr>
          <w:p w:rsidR="002373E4" w:rsidRPr="00AE49AA" w:rsidRDefault="002373E4" w:rsidP="00AE49AA">
            <w:pPr>
              <w:spacing w:after="0" w:line="240" w:lineRule="auto"/>
              <w:jc w:val="center"/>
              <w:rPr>
                <w:rFonts w:ascii="Times New Roman" w:hAnsi="Times New Roman" w:cs="Times New Roman"/>
                <w:sz w:val="20"/>
                <w:szCs w:val="20"/>
              </w:rPr>
            </w:pPr>
          </w:p>
        </w:tc>
        <w:tc>
          <w:tcPr>
            <w:tcW w:w="988" w:type="dxa"/>
            <w:vAlign w:val="center"/>
          </w:tcPr>
          <w:p w:rsidR="002373E4" w:rsidRPr="00AE49AA" w:rsidRDefault="002373E4" w:rsidP="00AE49AA">
            <w:pPr>
              <w:spacing w:after="0" w:line="240" w:lineRule="auto"/>
              <w:jc w:val="center"/>
              <w:rPr>
                <w:rFonts w:ascii="Times New Roman" w:hAnsi="Times New Roman" w:cs="Times New Roman"/>
                <w:sz w:val="20"/>
                <w:szCs w:val="20"/>
              </w:rPr>
            </w:pPr>
          </w:p>
        </w:tc>
        <w:tc>
          <w:tcPr>
            <w:tcW w:w="628"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14,51</w:t>
            </w:r>
          </w:p>
        </w:tc>
      </w:tr>
      <w:tr w:rsidR="002373E4" w:rsidRPr="00AE49AA">
        <w:trPr>
          <w:jc w:val="center"/>
        </w:trPr>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İş Doyumu</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color w:val="000000"/>
                <w:sz w:val="20"/>
                <w:szCs w:val="20"/>
              </w:rPr>
              <w:t>,756</w:t>
            </w:r>
            <w:r w:rsidRPr="00AE49AA">
              <w:rPr>
                <w:rFonts w:ascii="Times New Roman" w:hAnsi="Times New Roman" w:cs="Times New Roman"/>
                <w:color w:val="000000"/>
                <w:sz w:val="20"/>
                <w:szCs w:val="20"/>
                <w:vertAlign w:val="superscript"/>
              </w:rPr>
              <w:t>*</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color w:val="000000"/>
                <w:sz w:val="20"/>
                <w:szCs w:val="20"/>
              </w:rPr>
              <w:t>-,003</w:t>
            </w:r>
          </w:p>
        </w:tc>
        <w:tc>
          <w:tcPr>
            <w:tcW w:w="950"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1</w:t>
            </w:r>
          </w:p>
        </w:tc>
        <w:tc>
          <w:tcPr>
            <w:tcW w:w="988" w:type="dxa"/>
            <w:vAlign w:val="center"/>
          </w:tcPr>
          <w:p w:rsidR="002373E4" w:rsidRPr="00AE49AA" w:rsidRDefault="002373E4" w:rsidP="00AE49AA">
            <w:pPr>
              <w:spacing w:after="0" w:line="240" w:lineRule="auto"/>
              <w:jc w:val="center"/>
              <w:rPr>
                <w:rFonts w:ascii="Times New Roman" w:hAnsi="Times New Roman" w:cs="Times New Roman"/>
                <w:sz w:val="20"/>
                <w:szCs w:val="20"/>
              </w:rPr>
            </w:pPr>
          </w:p>
        </w:tc>
        <w:tc>
          <w:tcPr>
            <w:tcW w:w="628"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11,00</w:t>
            </w:r>
          </w:p>
        </w:tc>
      </w:tr>
      <w:tr w:rsidR="002373E4" w:rsidRPr="00AE49AA">
        <w:trPr>
          <w:jc w:val="center"/>
        </w:trPr>
        <w:tc>
          <w:tcPr>
            <w:tcW w:w="1927" w:type="dxa"/>
            <w:vAlign w:val="center"/>
          </w:tcPr>
          <w:p w:rsidR="002373E4" w:rsidRPr="00AE49AA" w:rsidRDefault="002373E4" w:rsidP="00AE49AA">
            <w:pPr>
              <w:spacing w:after="0" w:line="240" w:lineRule="auto"/>
              <w:jc w:val="center"/>
              <w:rPr>
                <w:rFonts w:ascii="Times New Roman" w:hAnsi="Times New Roman" w:cs="Times New Roman"/>
                <w:b/>
                <w:bCs/>
                <w:sz w:val="20"/>
                <w:szCs w:val="20"/>
              </w:rPr>
            </w:pPr>
            <w:r w:rsidRPr="00AE49AA">
              <w:rPr>
                <w:rFonts w:ascii="Times New Roman" w:hAnsi="Times New Roman" w:cs="Times New Roman"/>
                <w:b/>
                <w:bCs/>
                <w:sz w:val="20"/>
                <w:szCs w:val="20"/>
              </w:rPr>
              <w:t>Yaşam Doyumu</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color w:val="000000"/>
                <w:sz w:val="20"/>
                <w:szCs w:val="20"/>
              </w:rPr>
              <w:t>,706</w:t>
            </w:r>
            <w:r w:rsidRPr="00AE49AA">
              <w:rPr>
                <w:rFonts w:ascii="Times New Roman" w:hAnsi="Times New Roman" w:cs="Times New Roman"/>
                <w:color w:val="000000"/>
                <w:sz w:val="20"/>
                <w:szCs w:val="20"/>
                <w:vertAlign w:val="superscript"/>
              </w:rPr>
              <w:t>*</w:t>
            </w:r>
          </w:p>
        </w:tc>
        <w:tc>
          <w:tcPr>
            <w:tcW w:w="1927"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color w:val="000000"/>
                <w:sz w:val="20"/>
                <w:szCs w:val="20"/>
              </w:rPr>
              <w:t>-,007</w:t>
            </w:r>
          </w:p>
        </w:tc>
        <w:tc>
          <w:tcPr>
            <w:tcW w:w="950"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color w:val="000000"/>
                <w:sz w:val="20"/>
                <w:szCs w:val="20"/>
              </w:rPr>
              <w:t>,889</w:t>
            </w:r>
            <w:r w:rsidRPr="00AE49AA">
              <w:rPr>
                <w:rFonts w:ascii="Times New Roman" w:hAnsi="Times New Roman" w:cs="Times New Roman"/>
                <w:color w:val="000000"/>
                <w:sz w:val="20"/>
                <w:szCs w:val="20"/>
                <w:vertAlign w:val="superscript"/>
              </w:rPr>
              <w:t>*</w:t>
            </w:r>
          </w:p>
        </w:tc>
        <w:tc>
          <w:tcPr>
            <w:tcW w:w="988"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1</w:t>
            </w:r>
          </w:p>
        </w:tc>
        <w:tc>
          <w:tcPr>
            <w:tcW w:w="628" w:type="dxa"/>
            <w:vAlign w:val="center"/>
          </w:tcPr>
          <w:p w:rsidR="002373E4" w:rsidRPr="00AE49AA" w:rsidRDefault="002373E4" w:rsidP="00AE49AA">
            <w:pPr>
              <w:spacing w:after="0" w:line="240" w:lineRule="auto"/>
              <w:jc w:val="center"/>
              <w:rPr>
                <w:rFonts w:ascii="Times New Roman" w:hAnsi="Times New Roman" w:cs="Times New Roman"/>
                <w:sz w:val="20"/>
                <w:szCs w:val="20"/>
              </w:rPr>
            </w:pPr>
            <w:r w:rsidRPr="00AE49AA">
              <w:rPr>
                <w:rFonts w:ascii="Times New Roman" w:hAnsi="Times New Roman" w:cs="Times New Roman"/>
                <w:sz w:val="20"/>
                <w:szCs w:val="20"/>
              </w:rPr>
              <w:t>5,43</w:t>
            </w:r>
          </w:p>
        </w:tc>
      </w:tr>
    </w:tbl>
    <w:p w:rsidR="002373E4" w:rsidRPr="00A25F20" w:rsidRDefault="0088416C" w:rsidP="002F0E97">
      <w:pPr>
        <w:pStyle w:val="AralkYok"/>
        <w:spacing w:after="240" w:line="360" w:lineRule="auto"/>
        <w:rPr>
          <w:rFonts w:ascii="Times New Roman" w:hAnsi="Times New Roman" w:cs="Times New Roman"/>
          <w:sz w:val="20"/>
          <w:szCs w:val="20"/>
        </w:rPr>
      </w:pPr>
      <w:r>
        <w:rPr>
          <w:rFonts w:ascii="Times New Roman" w:hAnsi="Times New Roman" w:cs="Times New Roman"/>
          <w:sz w:val="20"/>
          <w:szCs w:val="20"/>
        </w:rPr>
        <w:t xml:space="preserve">* </w:t>
      </w:r>
      <w:r w:rsidR="008A4146">
        <w:rPr>
          <w:rFonts w:ascii="Times New Roman" w:hAnsi="Times New Roman" w:cs="Times New Roman"/>
          <w:sz w:val="20"/>
          <w:szCs w:val="20"/>
        </w:rPr>
        <w:t>p</w:t>
      </w:r>
      <w:r w:rsidR="002373E4">
        <w:rPr>
          <w:rFonts w:ascii="Times New Roman" w:hAnsi="Times New Roman" w:cs="Times New Roman"/>
          <w:sz w:val="20"/>
          <w:szCs w:val="20"/>
        </w:rPr>
        <w:t xml:space="preserve">&lt; .05 </w:t>
      </w:r>
    </w:p>
    <w:p w:rsidR="00E23B7A" w:rsidRPr="007C394C" w:rsidRDefault="002373E4" w:rsidP="00BB64ED">
      <w:pPr>
        <w:autoSpaceDE w:val="0"/>
        <w:autoSpaceDN w:val="0"/>
        <w:adjustRightInd w:val="0"/>
        <w:spacing w:after="480" w:line="360" w:lineRule="auto"/>
        <w:ind w:firstLine="709"/>
        <w:jc w:val="both"/>
        <w:rPr>
          <w:rFonts w:ascii="Times New Roman" w:hAnsi="Times New Roman" w:cs="Times New Roman"/>
          <w:sz w:val="20"/>
          <w:szCs w:val="20"/>
        </w:rPr>
      </w:pPr>
      <w:r>
        <w:rPr>
          <w:rFonts w:ascii="Times New Roman" w:hAnsi="Times New Roman" w:cs="Times New Roman"/>
          <w:sz w:val="24"/>
          <w:szCs w:val="24"/>
        </w:rPr>
        <w:t>Tablo 5.2.’de</w:t>
      </w:r>
      <w:r w:rsidRPr="00A25F20">
        <w:rPr>
          <w:rFonts w:ascii="Times New Roman" w:hAnsi="Times New Roman" w:cs="Times New Roman"/>
          <w:sz w:val="24"/>
          <w:szCs w:val="24"/>
        </w:rPr>
        <w:t xml:space="preserve"> verilen olumlu mükemmelliyetçilik, olumsuz mükemmelliyetçilik, iş doyumu ve yaşam doyumu düzeyleri arasındaki</w:t>
      </w:r>
      <w:r w:rsidR="00C65696">
        <w:rPr>
          <w:rFonts w:ascii="Times New Roman" w:hAnsi="Times New Roman" w:cs="Times New Roman"/>
          <w:sz w:val="24"/>
          <w:szCs w:val="24"/>
        </w:rPr>
        <w:t xml:space="preserve"> Pearson </w:t>
      </w:r>
      <w:proofErr w:type="gramStart"/>
      <w:r w:rsidR="00C65696">
        <w:rPr>
          <w:rFonts w:ascii="Times New Roman" w:hAnsi="Times New Roman" w:cs="Times New Roman"/>
          <w:sz w:val="24"/>
          <w:szCs w:val="24"/>
        </w:rPr>
        <w:t>korelasyon</w:t>
      </w:r>
      <w:proofErr w:type="gramEnd"/>
      <w:r w:rsidR="00C65696">
        <w:rPr>
          <w:rFonts w:ascii="Times New Roman" w:hAnsi="Times New Roman" w:cs="Times New Roman"/>
          <w:sz w:val="24"/>
          <w:szCs w:val="24"/>
        </w:rPr>
        <w:t xml:space="preserve"> değerleri;</w:t>
      </w:r>
      <w:r w:rsidR="00B330A6">
        <w:rPr>
          <w:rFonts w:ascii="Times New Roman" w:hAnsi="Times New Roman" w:cs="Times New Roman"/>
          <w:sz w:val="24"/>
          <w:szCs w:val="24"/>
        </w:rPr>
        <w:t xml:space="preserve"> </w:t>
      </w:r>
      <w:r w:rsidRPr="00A25F20">
        <w:rPr>
          <w:rFonts w:ascii="Times New Roman" w:hAnsi="Times New Roman" w:cs="Times New Roman"/>
          <w:sz w:val="24"/>
          <w:szCs w:val="24"/>
        </w:rPr>
        <w:t xml:space="preserve">olumlu mükemmelliyetçilik - olumsuz mükemmelliyetçilik </w:t>
      </w:r>
      <w:r w:rsidR="00455343">
        <w:rPr>
          <w:rFonts w:ascii="Times New Roman" w:hAnsi="Times New Roman" w:cs="Times New Roman"/>
          <w:sz w:val="24"/>
          <w:szCs w:val="24"/>
        </w:rPr>
        <w:t xml:space="preserve">r: </w:t>
      </w:r>
      <w:r w:rsidR="00B330A6">
        <w:rPr>
          <w:rFonts w:ascii="Times New Roman" w:hAnsi="Times New Roman" w:cs="Times New Roman"/>
          <w:sz w:val="24"/>
          <w:szCs w:val="24"/>
        </w:rPr>
        <w:t>.16</w:t>
      </w:r>
      <w:r w:rsidR="00630707">
        <w:rPr>
          <w:rFonts w:ascii="Times New Roman" w:hAnsi="Times New Roman" w:cs="Times New Roman"/>
          <w:sz w:val="24"/>
          <w:szCs w:val="24"/>
        </w:rPr>
        <w:t>,</w:t>
      </w:r>
      <w:r w:rsidR="00630707" w:rsidRPr="00630707">
        <w:rPr>
          <w:rFonts w:ascii="Times New Roman" w:hAnsi="Times New Roman" w:cs="Times New Roman"/>
          <w:sz w:val="24"/>
          <w:szCs w:val="24"/>
        </w:rPr>
        <w:t xml:space="preserve"> </w:t>
      </w:r>
      <w:r w:rsidR="00455343">
        <w:rPr>
          <w:rFonts w:ascii="Times New Roman" w:hAnsi="Times New Roman" w:cs="Times New Roman"/>
          <w:sz w:val="24"/>
          <w:szCs w:val="24"/>
        </w:rPr>
        <w:t>p&lt;</w:t>
      </w:r>
      <w:r w:rsidR="007C2D00">
        <w:rPr>
          <w:rFonts w:ascii="Times New Roman" w:hAnsi="Times New Roman" w:cs="Times New Roman"/>
          <w:sz w:val="24"/>
          <w:szCs w:val="24"/>
        </w:rPr>
        <w:t xml:space="preserve"> </w:t>
      </w:r>
      <w:r w:rsidR="00B941BE">
        <w:rPr>
          <w:rFonts w:ascii="Times New Roman" w:hAnsi="Times New Roman" w:cs="Times New Roman"/>
          <w:sz w:val="24"/>
          <w:szCs w:val="24"/>
        </w:rPr>
        <w:t>.05</w:t>
      </w:r>
      <w:r w:rsidR="00B330A6">
        <w:rPr>
          <w:rFonts w:ascii="Times New Roman" w:hAnsi="Times New Roman" w:cs="Times New Roman"/>
          <w:sz w:val="24"/>
          <w:szCs w:val="24"/>
        </w:rPr>
        <w:t xml:space="preserve">, </w:t>
      </w:r>
      <w:r w:rsidRPr="00A25F20">
        <w:rPr>
          <w:rFonts w:ascii="Times New Roman" w:hAnsi="Times New Roman" w:cs="Times New Roman"/>
          <w:sz w:val="24"/>
          <w:szCs w:val="24"/>
        </w:rPr>
        <w:t xml:space="preserve">olumlu mükemmelliyetçilik – iş doyumu </w:t>
      </w:r>
      <w:r w:rsidR="00B330A6">
        <w:rPr>
          <w:rFonts w:ascii="Times New Roman" w:hAnsi="Times New Roman" w:cs="Times New Roman"/>
          <w:sz w:val="24"/>
          <w:szCs w:val="24"/>
        </w:rPr>
        <w:t>r: .75</w:t>
      </w:r>
      <w:r w:rsidR="00630707">
        <w:rPr>
          <w:rFonts w:ascii="Times New Roman" w:hAnsi="Times New Roman" w:cs="Times New Roman"/>
          <w:sz w:val="24"/>
          <w:szCs w:val="24"/>
        </w:rPr>
        <w:t>,</w:t>
      </w:r>
      <w:r w:rsidR="00630707" w:rsidRPr="00630707">
        <w:rPr>
          <w:rFonts w:ascii="Times New Roman" w:hAnsi="Times New Roman" w:cs="Times New Roman"/>
          <w:sz w:val="24"/>
          <w:szCs w:val="24"/>
        </w:rPr>
        <w:t xml:space="preserve"> </w:t>
      </w:r>
      <w:r w:rsidR="00630707">
        <w:rPr>
          <w:rFonts w:ascii="Times New Roman" w:hAnsi="Times New Roman" w:cs="Times New Roman"/>
          <w:sz w:val="24"/>
          <w:szCs w:val="24"/>
        </w:rPr>
        <w:t>p&lt;</w:t>
      </w:r>
      <w:r w:rsidR="007C2D00">
        <w:rPr>
          <w:rFonts w:ascii="Times New Roman" w:hAnsi="Times New Roman" w:cs="Times New Roman"/>
          <w:sz w:val="24"/>
          <w:szCs w:val="24"/>
        </w:rPr>
        <w:t xml:space="preserve"> </w:t>
      </w:r>
      <w:r w:rsidR="00455343">
        <w:rPr>
          <w:rFonts w:ascii="Times New Roman" w:hAnsi="Times New Roman" w:cs="Times New Roman"/>
          <w:sz w:val="24"/>
          <w:szCs w:val="24"/>
        </w:rPr>
        <w:t>.05</w:t>
      </w:r>
      <w:r w:rsidR="00B330A6">
        <w:rPr>
          <w:rFonts w:ascii="Times New Roman" w:hAnsi="Times New Roman" w:cs="Times New Roman"/>
          <w:sz w:val="24"/>
          <w:szCs w:val="24"/>
        </w:rPr>
        <w:t xml:space="preserve">, </w:t>
      </w:r>
      <w:r w:rsidRPr="00A25F20">
        <w:rPr>
          <w:rFonts w:ascii="Times New Roman" w:hAnsi="Times New Roman" w:cs="Times New Roman"/>
          <w:sz w:val="24"/>
          <w:szCs w:val="24"/>
        </w:rPr>
        <w:t xml:space="preserve">olumlu mükemmelliyetçilik – yaşam doyumu </w:t>
      </w:r>
      <w:r w:rsidR="00B330A6">
        <w:rPr>
          <w:rFonts w:ascii="Times New Roman" w:hAnsi="Times New Roman" w:cs="Times New Roman"/>
          <w:sz w:val="24"/>
          <w:szCs w:val="24"/>
        </w:rPr>
        <w:t xml:space="preserve">r: </w:t>
      </w:r>
      <w:r w:rsidR="00630707">
        <w:rPr>
          <w:rFonts w:ascii="Times New Roman" w:hAnsi="Times New Roman" w:cs="Times New Roman"/>
          <w:sz w:val="24"/>
          <w:szCs w:val="24"/>
        </w:rPr>
        <w:t>.71,</w:t>
      </w:r>
      <w:r w:rsidR="00630707" w:rsidRPr="00630707">
        <w:rPr>
          <w:rFonts w:ascii="Times New Roman" w:hAnsi="Times New Roman" w:cs="Times New Roman"/>
          <w:sz w:val="24"/>
          <w:szCs w:val="24"/>
        </w:rPr>
        <w:t xml:space="preserve"> </w:t>
      </w:r>
      <w:r w:rsidR="00630707">
        <w:rPr>
          <w:rFonts w:ascii="Times New Roman" w:hAnsi="Times New Roman" w:cs="Times New Roman"/>
          <w:sz w:val="24"/>
          <w:szCs w:val="24"/>
        </w:rPr>
        <w:t>p&lt;</w:t>
      </w:r>
      <w:r w:rsidR="007C2D00">
        <w:rPr>
          <w:rFonts w:ascii="Times New Roman" w:hAnsi="Times New Roman" w:cs="Times New Roman"/>
          <w:sz w:val="24"/>
          <w:szCs w:val="24"/>
        </w:rPr>
        <w:t xml:space="preserve"> </w:t>
      </w:r>
      <w:r w:rsidR="00455343">
        <w:rPr>
          <w:rFonts w:ascii="Times New Roman" w:hAnsi="Times New Roman" w:cs="Times New Roman"/>
          <w:sz w:val="24"/>
          <w:szCs w:val="24"/>
        </w:rPr>
        <w:t>.05</w:t>
      </w:r>
      <w:r w:rsidR="00B330A6">
        <w:rPr>
          <w:rFonts w:ascii="Times New Roman" w:hAnsi="Times New Roman" w:cs="Times New Roman"/>
          <w:sz w:val="24"/>
          <w:szCs w:val="24"/>
        </w:rPr>
        <w:t xml:space="preserve">), </w:t>
      </w:r>
      <w:r w:rsidRPr="00A25F20">
        <w:rPr>
          <w:rFonts w:ascii="Times New Roman" w:hAnsi="Times New Roman" w:cs="Times New Roman"/>
          <w:sz w:val="24"/>
          <w:szCs w:val="24"/>
        </w:rPr>
        <w:t xml:space="preserve">olumsuz mükemmelliyetçilik – iş doyumu </w:t>
      </w:r>
      <w:r w:rsidR="00B330A6">
        <w:rPr>
          <w:rFonts w:ascii="Times New Roman" w:hAnsi="Times New Roman" w:cs="Times New Roman"/>
          <w:sz w:val="24"/>
          <w:szCs w:val="24"/>
        </w:rPr>
        <w:t xml:space="preserve">r: </w:t>
      </w:r>
      <w:r w:rsidRPr="00A25F20">
        <w:rPr>
          <w:rFonts w:ascii="Times New Roman" w:hAnsi="Times New Roman" w:cs="Times New Roman"/>
          <w:sz w:val="24"/>
          <w:szCs w:val="24"/>
        </w:rPr>
        <w:t>-.00</w:t>
      </w:r>
      <w:r w:rsidR="00B330A6">
        <w:rPr>
          <w:rFonts w:ascii="Times New Roman" w:hAnsi="Times New Roman" w:cs="Times New Roman"/>
          <w:sz w:val="24"/>
          <w:szCs w:val="24"/>
        </w:rPr>
        <w:t>3,</w:t>
      </w:r>
      <w:r w:rsidR="00630707" w:rsidRPr="00630707">
        <w:rPr>
          <w:rFonts w:ascii="Times New Roman" w:hAnsi="Times New Roman" w:cs="Times New Roman"/>
          <w:sz w:val="24"/>
          <w:szCs w:val="24"/>
        </w:rPr>
        <w:t xml:space="preserve"> </w:t>
      </w:r>
      <w:r w:rsidR="00630707">
        <w:rPr>
          <w:rFonts w:ascii="Times New Roman" w:hAnsi="Times New Roman" w:cs="Times New Roman"/>
          <w:sz w:val="24"/>
          <w:szCs w:val="24"/>
        </w:rPr>
        <w:t>p&gt;</w:t>
      </w:r>
      <w:r w:rsidR="007C2D00">
        <w:rPr>
          <w:rFonts w:ascii="Times New Roman" w:hAnsi="Times New Roman" w:cs="Times New Roman"/>
          <w:sz w:val="24"/>
          <w:szCs w:val="24"/>
        </w:rPr>
        <w:t xml:space="preserve"> </w:t>
      </w:r>
      <w:r w:rsidR="00630707">
        <w:rPr>
          <w:rFonts w:ascii="Times New Roman" w:hAnsi="Times New Roman" w:cs="Times New Roman"/>
          <w:sz w:val="24"/>
          <w:szCs w:val="24"/>
        </w:rPr>
        <w:t xml:space="preserve">.05, </w:t>
      </w:r>
      <w:r w:rsidR="00B330A6">
        <w:rPr>
          <w:rFonts w:ascii="Times New Roman" w:hAnsi="Times New Roman" w:cs="Times New Roman"/>
          <w:sz w:val="24"/>
          <w:szCs w:val="24"/>
        </w:rPr>
        <w:t xml:space="preserve"> </w:t>
      </w:r>
      <w:r w:rsidRPr="00A25F20">
        <w:rPr>
          <w:rFonts w:ascii="Times New Roman" w:hAnsi="Times New Roman" w:cs="Times New Roman"/>
          <w:sz w:val="24"/>
          <w:szCs w:val="24"/>
        </w:rPr>
        <w:t xml:space="preserve">olumsuz mükemmelliyetçilik – yaşam doyumu </w:t>
      </w:r>
      <w:r w:rsidR="00B330A6">
        <w:rPr>
          <w:rFonts w:ascii="Times New Roman" w:hAnsi="Times New Roman" w:cs="Times New Roman"/>
          <w:sz w:val="24"/>
          <w:szCs w:val="24"/>
        </w:rPr>
        <w:t>r:</w:t>
      </w:r>
      <w:r w:rsidR="00455343">
        <w:rPr>
          <w:rFonts w:ascii="Times New Roman" w:hAnsi="Times New Roman" w:cs="Times New Roman"/>
          <w:sz w:val="24"/>
          <w:szCs w:val="24"/>
        </w:rPr>
        <w:t xml:space="preserve"> </w:t>
      </w:r>
      <w:r w:rsidRPr="00A25F20">
        <w:rPr>
          <w:rFonts w:ascii="Times New Roman" w:hAnsi="Times New Roman" w:cs="Times New Roman"/>
          <w:sz w:val="24"/>
          <w:szCs w:val="24"/>
        </w:rPr>
        <w:t>-.00</w:t>
      </w:r>
      <w:r w:rsidR="00B330A6">
        <w:rPr>
          <w:rFonts w:ascii="Times New Roman" w:hAnsi="Times New Roman" w:cs="Times New Roman"/>
          <w:sz w:val="24"/>
          <w:szCs w:val="24"/>
        </w:rPr>
        <w:t>7</w:t>
      </w:r>
      <w:r w:rsidR="00630707">
        <w:rPr>
          <w:rFonts w:ascii="Times New Roman" w:hAnsi="Times New Roman" w:cs="Times New Roman"/>
          <w:sz w:val="24"/>
          <w:szCs w:val="24"/>
        </w:rPr>
        <w:t>,</w:t>
      </w:r>
      <w:r w:rsidR="00630707" w:rsidRPr="00630707">
        <w:rPr>
          <w:rFonts w:ascii="Times New Roman" w:hAnsi="Times New Roman" w:cs="Times New Roman"/>
          <w:sz w:val="24"/>
          <w:szCs w:val="24"/>
        </w:rPr>
        <w:t xml:space="preserve"> </w:t>
      </w:r>
      <w:r w:rsidR="00630707">
        <w:rPr>
          <w:rFonts w:ascii="Times New Roman" w:hAnsi="Times New Roman" w:cs="Times New Roman"/>
          <w:sz w:val="24"/>
          <w:szCs w:val="24"/>
        </w:rPr>
        <w:t>p&gt;</w:t>
      </w:r>
      <w:r w:rsidR="007C2D00">
        <w:rPr>
          <w:rFonts w:ascii="Times New Roman" w:hAnsi="Times New Roman" w:cs="Times New Roman"/>
          <w:sz w:val="24"/>
          <w:szCs w:val="24"/>
        </w:rPr>
        <w:t xml:space="preserve"> </w:t>
      </w:r>
      <w:r w:rsidR="00630707">
        <w:rPr>
          <w:rFonts w:ascii="Times New Roman" w:hAnsi="Times New Roman" w:cs="Times New Roman"/>
          <w:sz w:val="24"/>
          <w:szCs w:val="24"/>
        </w:rPr>
        <w:t>.05</w:t>
      </w:r>
      <w:r w:rsidR="00B330A6">
        <w:rPr>
          <w:rFonts w:ascii="Times New Roman" w:hAnsi="Times New Roman" w:cs="Times New Roman"/>
          <w:sz w:val="24"/>
          <w:szCs w:val="24"/>
        </w:rPr>
        <w:t xml:space="preserve"> ve </w:t>
      </w:r>
      <w:r w:rsidRPr="00A25F20">
        <w:rPr>
          <w:rFonts w:ascii="Times New Roman" w:hAnsi="Times New Roman" w:cs="Times New Roman"/>
          <w:sz w:val="24"/>
          <w:szCs w:val="24"/>
        </w:rPr>
        <w:t xml:space="preserve">iş doyumu – yaşam doyumu </w:t>
      </w:r>
      <w:r w:rsidR="00B330A6">
        <w:rPr>
          <w:rFonts w:ascii="Times New Roman" w:hAnsi="Times New Roman" w:cs="Times New Roman"/>
          <w:sz w:val="24"/>
          <w:szCs w:val="24"/>
        </w:rPr>
        <w:t>r: .89</w:t>
      </w:r>
      <w:r w:rsidR="00630707">
        <w:rPr>
          <w:rFonts w:ascii="Times New Roman" w:hAnsi="Times New Roman" w:cs="Times New Roman"/>
          <w:sz w:val="24"/>
          <w:szCs w:val="24"/>
        </w:rPr>
        <w:t>,</w:t>
      </w:r>
      <w:r w:rsidR="00630707" w:rsidRPr="00630707">
        <w:rPr>
          <w:rFonts w:ascii="Times New Roman" w:hAnsi="Times New Roman" w:cs="Times New Roman"/>
          <w:sz w:val="24"/>
          <w:szCs w:val="24"/>
        </w:rPr>
        <w:t xml:space="preserve"> </w:t>
      </w:r>
      <w:r w:rsidR="00630707">
        <w:rPr>
          <w:rFonts w:ascii="Times New Roman" w:hAnsi="Times New Roman" w:cs="Times New Roman"/>
          <w:sz w:val="24"/>
          <w:szCs w:val="24"/>
        </w:rPr>
        <w:t>p&lt;</w:t>
      </w:r>
      <w:r w:rsidR="007C2D00">
        <w:rPr>
          <w:rFonts w:ascii="Times New Roman" w:hAnsi="Times New Roman" w:cs="Times New Roman"/>
          <w:sz w:val="24"/>
          <w:szCs w:val="24"/>
        </w:rPr>
        <w:t xml:space="preserve"> </w:t>
      </w:r>
      <w:r w:rsidR="00455343">
        <w:rPr>
          <w:rFonts w:ascii="Times New Roman" w:hAnsi="Times New Roman" w:cs="Times New Roman"/>
          <w:sz w:val="24"/>
          <w:szCs w:val="24"/>
        </w:rPr>
        <w:t>.05</w:t>
      </w:r>
      <w:r w:rsidR="00630707">
        <w:rPr>
          <w:rFonts w:ascii="Times New Roman" w:hAnsi="Times New Roman" w:cs="Times New Roman"/>
          <w:sz w:val="24"/>
          <w:szCs w:val="24"/>
        </w:rPr>
        <w:t xml:space="preserve"> </w:t>
      </w:r>
      <w:r w:rsidR="00B330A6">
        <w:rPr>
          <w:rFonts w:ascii="Times New Roman" w:hAnsi="Times New Roman" w:cs="Times New Roman"/>
          <w:sz w:val="24"/>
          <w:szCs w:val="24"/>
        </w:rPr>
        <w:t>olarak hesaplanmıştır</w:t>
      </w:r>
      <w:r w:rsidRPr="00A25F20">
        <w:rPr>
          <w:rFonts w:ascii="Times New Roman" w:hAnsi="Times New Roman" w:cs="Times New Roman"/>
          <w:sz w:val="24"/>
          <w:szCs w:val="24"/>
        </w:rPr>
        <w:t>. Olumlu mükemmelliyetçilik düzeyinin iş ve yaşam doyumu düzeyleri</w:t>
      </w:r>
      <w:r w:rsidR="006C062A">
        <w:rPr>
          <w:rFonts w:ascii="Times New Roman" w:hAnsi="Times New Roman" w:cs="Times New Roman"/>
          <w:sz w:val="24"/>
          <w:szCs w:val="24"/>
        </w:rPr>
        <w:t xml:space="preserve"> </w:t>
      </w:r>
      <w:r w:rsidR="000C74B7">
        <w:rPr>
          <w:rFonts w:ascii="Times New Roman" w:hAnsi="Times New Roman" w:cs="Times New Roman"/>
          <w:sz w:val="24"/>
          <w:szCs w:val="24"/>
        </w:rPr>
        <w:t xml:space="preserve">ile arasındaki ilişkinin </w:t>
      </w:r>
      <w:r w:rsidR="006C062A">
        <w:rPr>
          <w:rFonts w:ascii="Times New Roman" w:hAnsi="Times New Roman" w:cs="Times New Roman"/>
          <w:sz w:val="24"/>
          <w:szCs w:val="24"/>
        </w:rPr>
        <w:t xml:space="preserve">güçlü </w:t>
      </w:r>
      <w:r w:rsidRPr="00A25F20">
        <w:rPr>
          <w:rFonts w:ascii="Times New Roman" w:hAnsi="Times New Roman" w:cs="Times New Roman"/>
          <w:sz w:val="24"/>
          <w:szCs w:val="24"/>
        </w:rPr>
        <w:t xml:space="preserve">ve </w:t>
      </w:r>
      <w:r w:rsidR="006C062A">
        <w:rPr>
          <w:rFonts w:ascii="Times New Roman" w:hAnsi="Times New Roman" w:cs="Times New Roman"/>
          <w:sz w:val="24"/>
          <w:szCs w:val="24"/>
        </w:rPr>
        <w:t xml:space="preserve">olumlu </w:t>
      </w:r>
      <w:r w:rsidRPr="00A25F20">
        <w:rPr>
          <w:rFonts w:ascii="Times New Roman" w:hAnsi="Times New Roman" w:cs="Times New Roman"/>
          <w:sz w:val="24"/>
          <w:szCs w:val="24"/>
        </w:rPr>
        <w:t>yö</w:t>
      </w:r>
      <w:r w:rsidR="00B941BE">
        <w:rPr>
          <w:rFonts w:ascii="Times New Roman" w:hAnsi="Times New Roman" w:cs="Times New Roman"/>
          <w:sz w:val="24"/>
          <w:szCs w:val="24"/>
        </w:rPr>
        <w:t xml:space="preserve">nde </w:t>
      </w:r>
      <w:r w:rsidR="006C062A">
        <w:rPr>
          <w:rFonts w:ascii="Times New Roman" w:hAnsi="Times New Roman" w:cs="Times New Roman"/>
          <w:sz w:val="24"/>
          <w:szCs w:val="24"/>
        </w:rPr>
        <w:t>olduğu görülmektedir.</w:t>
      </w:r>
      <w:r w:rsidR="000C74B7" w:rsidRPr="000C74B7">
        <w:rPr>
          <w:rFonts w:ascii="Times New Roman" w:hAnsi="Times New Roman" w:cs="Times New Roman"/>
          <w:sz w:val="24"/>
          <w:szCs w:val="24"/>
        </w:rPr>
        <w:t xml:space="preserve"> </w:t>
      </w:r>
      <w:r w:rsidR="000C74B7" w:rsidRPr="00A25F20">
        <w:rPr>
          <w:rFonts w:ascii="Times New Roman" w:hAnsi="Times New Roman" w:cs="Times New Roman"/>
          <w:sz w:val="24"/>
          <w:szCs w:val="24"/>
        </w:rPr>
        <w:t>İş doyum düzeyi ile yaşa</w:t>
      </w:r>
      <w:r w:rsidR="00B8335F">
        <w:rPr>
          <w:rFonts w:ascii="Times New Roman" w:hAnsi="Times New Roman" w:cs="Times New Roman"/>
          <w:sz w:val="24"/>
          <w:szCs w:val="24"/>
        </w:rPr>
        <w:t>m doyum düzeyi arasında çok güçlü ve olumlu yönde bir ilişki bulunmaktadır</w:t>
      </w:r>
      <w:r w:rsidR="000C74B7">
        <w:rPr>
          <w:rFonts w:ascii="Times New Roman" w:hAnsi="Times New Roman" w:cs="Times New Roman"/>
          <w:sz w:val="24"/>
          <w:szCs w:val="24"/>
        </w:rPr>
        <w:t xml:space="preserve">. </w:t>
      </w:r>
      <w:r w:rsidR="006C062A">
        <w:rPr>
          <w:rFonts w:ascii="Times New Roman" w:hAnsi="Times New Roman" w:cs="Times New Roman"/>
          <w:sz w:val="24"/>
          <w:szCs w:val="24"/>
        </w:rPr>
        <w:t xml:space="preserve"> Olumsuz</w:t>
      </w:r>
      <w:r w:rsidRPr="00A25F20">
        <w:rPr>
          <w:rFonts w:ascii="Times New Roman" w:hAnsi="Times New Roman" w:cs="Times New Roman"/>
          <w:sz w:val="24"/>
          <w:szCs w:val="24"/>
        </w:rPr>
        <w:t xml:space="preserve"> mükemmelliyetçilik düzeyinin ise iş ve yaşam doyumu</w:t>
      </w:r>
      <w:r w:rsidR="006C062A">
        <w:rPr>
          <w:rFonts w:ascii="Times New Roman" w:hAnsi="Times New Roman" w:cs="Times New Roman"/>
          <w:sz w:val="24"/>
          <w:szCs w:val="24"/>
        </w:rPr>
        <w:t xml:space="preserve"> düz</w:t>
      </w:r>
      <w:r w:rsidR="00B8335F">
        <w:rPr>
          <w:rFonts w:ascii="Times New Roman" w:hAnsi="Times New Roman" w:cs="Times New Roman"/>
          <w:sz w:val="24"/>
          <w:szCs w:val="24"/>
        </w:rPr>
        <w:t>eyleriyle arasındaki ilişkinin</w:t>
      </w:r>
      <w:r w:rsidR="006C062A">
        <w:rPr>
          <w:rFonts w:ascii="Times New Roman" w:hAnsi="Times New Roman" w:cs="Times New Roman"/>
          <w:sz w:val="24"/>
          <w:szCs w:val="24"/>
        </w:rPr>
        <w:t xml:space="preserve"> sı</w:t>
      </w:r>
      <w:r w:rsidR="007C394C">
        <w:rPr>
          <w:rFonts w:ascii="Times New Roman" w:hAnsi="Times New Roman" w:cs="Times New Roman"/>
          <w:sz w:val="24"/>
          <w:szCs w:val="24"/>
        </w:rPr>
        <w:t>fıra yakın olduğu bulgusuna ulaşılmıştır.</w:t>
      </w:r>
    </w:p>
    <w:p w:rsidR="002373E4" w:rsidRDefault="002373E4" w:rsidP="002F0E97">
      <w:pPr>
        <w:autoSpaceDE w:val="0"/>
        <w:autoSpaceDN w:val="0"/>
        <w:adjustRightInd w:val="0"/>
        <w:spacing w:after="240" w:line="360" w:lineRule="auto"/>
        <w:jc w:val="both"/>
        <w:rPr>
          <w:rFonts w:ascii="Times New Roman" w:hAnsi="Times New Roman" w:cs="Times New Roman"/>
          <w:b/>
          <w:bCs/>
          <w:sz w:val="24"/>
          <w:szCs w:val="24"/>
        </w:rPr>
      </w:pPr>
      <w:r w:rsidRPr="0089654E">
        <w:rPr>
          <w:rFonts w:ascii="Times New Roman" w:hAnsi="Times New Roman" w:cs="Times New Roman"/>
          <w:b/>
          <w:bCs/>
          <w:sz w:val="24"/>
          <w:szCs w:val="24"/>
        </w:rPr>
        <w:lastRenderedPageBreak/>
        <w:t>5.1.</w:t>
      </w:r>
      <w:r>
        <w:rPr>
          <w:rFonts w:ascii="Times New Roman" w:hAnsi="Times New Roman" w:cs="Times New Roman"/>
          <w:b/>
          <w:bCs/>
          <w:sz w:val="24"/>
          <w:szCs w:val="24"/>
        </w:rPr>
        <w:t xml:space="preserve"> </w:t>
      </w:r>
      <w:r w:rsidRPr="0089654E">
        <w:rPr>
          <w:rFonts w:ascii="Times New Roman" w:hAnsi="Times New Roman" w:cs="Times New Roman"/>
          <w:b/>
          <w:bCs/>
          <w:sz w:val="24"/>
          <w:szCs w:val="24"/>
        </w:rPr>
        <w:t>PSİKOLOJİK DANIŞMANLARDA OLUMLU MÜKEMMELLİYETÇİLİK DÜZEYİ İŞ DOYUMUNU ANLAMLI ŞEKİLDE YORDAMAKTA MIDIR? ALT PROBLEMİNE İLİŞKİN BULGULAR</w:t>
      </w:r>
    </w:p>
    <w:p w:rsidR="008507B3" w:rsidRDefault="001D2041" w:rsidP="008507B3">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5.3</w:t>
      </w:r>
      <w:proofErr w:type="gramEnd"/>
      <w:r w:rsidR="008507B3">
        <w:rPr>
          <w:rFonts w:ascii="Times New Roman" w:hAnsi="Times New Roman" w:cs="Times New Roman"/>
          <w:sz w:val="24"/>
          <w:szCs w:val="24"/>
        </w:rPr>
        <w:t xml:space="preserve">. Olumlu Mükemmelliyetçilik </w:t>
      </w:r>
      <w:r w:rsidR="008507B3" w:rsidRPr="00311F2B">
        <w:rPr>
          <w:rFonts w:ascii="Times New Roman" w:hAnsi="Times New Roman" w:cs="Times New Roman"/>
          <w:sz w:val="24"/>
          <w:szCs w:val="24"/>
        </w:rPr>
        <w:t xml:space="preserve">Düzeyinin </w:t>
      </w:r>
      <w:r w:rsidR="008507B3">
        <w:rPr>
          <w:rFonts w:ascii="Times New Roman" w:hAnsi="Times New Roman" w:cs="Times New Roman"/>
          <w:sz w:val="24"/>
          <w:szCs w:val="24"/>
        </w:rPr>
        <w:t>İş Doyumu</w:t>
      </w:r>
      <w:r w:rsidR="008507B3" w:rsidRPr="00311F2B">
        <w:rPr>
          <w:rFonts w:ascii="Times New Roman" w:hAnsi="Times New Roman" w:cs="Times New Roman"/>
          <w:sz w:val="24"/>
          <w:szCs w:val="24"/>
        </w:rPr>
        <w:t xml:space="preserve"> Düzeyini </w:t>
      </w:r>
    </w:p>
    <w:p w:rsidR="008507B3" w:rsidRPr="000D1168" w:rsidRDefault="008507B3" w:rsidP="008507B3">
      <w:pPr>
        <w:pStyle w:val="AralkYok"/>
        <w:jc w:val="center"/>
        <w:rPr>
          <w:rFonts w:ascii="Times New Roman" w:hAnsi="Times New Roman" w:cs="Times New Roman"/>
          <w:sz w:val="24"/>
          <w:szCs w:val="24"/>
        </w:rPr>
      </w:pPr>
      <w:r>
        <w:rPr>
          <w:rFonts w:ascii="Times New Roman" w:hAnsi="Times New Roman" w:cs="Times New Roman"/>
          <w:sz w:val="24"/>
          <w:szCs w:val="24"/>
        </w:rPr>
        <w:t>Yordamasına</w:t>
      </w:r>
      <w:r w:rsidRPr="00311F2B">
        <w:rPr>
          <w:rFonts w:ascii="Times New Roman" w:hAnsi="Times New Roman" w:cs="Times New Roman"/>
          <w:sz w:val="24"/>
          <w:szCs w:val="24"/>
        </w:rPr>
        <w:t xml:space="preserve"> İlişkin Basit Doğrusal Regresyon Analizi Sonuçları</w:t>
      </w:r>
    </w:p>
    <w:tbl>
      <w:tblPr>
        <w:tblW w:w="8132" w:type="dxa"/>
        <w:jc w:val="center"/>
        <w:tblBorders>
          <w:top w:val="single" w:sz="4" w:space="0" w:color="auto"/>
          <w:bottom w:val="single" w:sz="4" w:space="0" w:color="auto"/>
          <w:insideH w:val="single" w:sz="4" w:space="0" w:color="auto"/>
        </w:tblBorders>
        <w:tblLook w:val="00A0"/>
      </w:tblPr>
      <w:tblGrid>
        <w:gridCol w:w="2176"/>
        <w:gridCol w:w="756"/>
        <w:gridCol w:w="636"/>
        <w:gridCol w:w="743"/>
        <w:gridCol w:w="683"/>
        <w:gridCol w:w="876"/>
        <w:gridCol w:w="996"/>
        <w:gridCol w:w="636"/>
        <w:gridCol w:w="636"/>
      </w:tblGrid>
      <w:tr w:rsidR="00EC71E0" w:rsidRPr="00AE49AA" w:rsidTr="00EC71E0">
        <w:trPr>
          <w:jc w:val="center"/>
        </w:trPr>
        <w:tc>
          <w:tcPr>
            <w:tcW w:w="2177" w:type="dxa"/>
            <w:vAlign w:val="center"/>
          </w:tcPr>
          <w:p w:rsidR="00EC71E0" w:rsidRPr="00AE49AA" w:rsidRDefault="00EC71E0" w:rsidP="008507B3">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Yordayıcı Değişken</w:t>
            </w:r>
          </w:p>
        </w:tc>
        <w:tc>
          <w:tcPr>
            <w:tcW w:w="756" w:type="dxa"/>
            <w:vAlign w:val="center"/>
          </w:tcPr>
          <w:p w:rsidR="00EC71E0" w:rsidRPr="00DE787A" w:rsidRDefault="000767DF" w:rsidP="008507B3">
            <w:pPr>
              <w:pStyle w:val="AralkYok"/>
              <w:jc w:val="center"/>
              <w:rPr>
                <w:rFonts w:ascii="Times New Roman" w:hAnsi="Times New Roman" w:cs="Times New Roman"/>
                <w:b/>
                <w:bCs/>
                <w:sz w:val="24"/>
                <w:szCs w:val="24"/>
              </w:rPr>
            </w:pPr>
            <w:r>
              <w:rPr>
                <w:noProof/>
                <w:lang w:eastAsia="tr-TR"/>
              </w:rPr>
              <w:drawing>
                <wp:inline distT="0" distB="0" distL="0" distR="0">
                  <wp:extent cx="114300" cy="171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746" w:type="dxa"/>
            <w:vAlign w:val="center"/>
          </w:tcPr>
          <w:p w:rsidR="00EC71E0" w:rsidRPr="00AE49AA" w:rsidRDefault="00EC71E0" w:rsidP="008507B3">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w:t>
            </w:r>
          </w:p>
        </w:tc>
        <w:tc>
          <w:tcPr>
            <w:tcW w:w="764" w:type="dxa"/>
            <w:vAlign w:val="center"/>
          </w:tcPr>
          <w:p w:rsidR="00EC71E0" w:rsidRPr="00AE49AA" w:rsidRDefault="00EC71E0" w:rsidP="008507B3">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 Hata</w:t>
            </w:r>
          </w:p>
        </w:tc>
        <w:tc>
          <w:tcPr>
            <w:tcW w:w="719" w:type="dxa"/>
            <w:vAlign w:val="center"/>
          </w:tcPr>
          <w:p w:rsidR="00EC71E0" w:rsidRPr="00AE49AA" w:rsidRDefault="00EC71E0" w:rsidP="008507B3">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Beta</w:t>
            </w:r>
          </w:p>
        </w:tc>
        <w:tc>
          <w:tcPr>
            <w:tcW w:w="900" w:type="dxa"/>
            <w:vAlign w:val="center"/>
          </w:tcPr>
          <w:p w:rsidR="00EC71E0" w:rsidRPr="00AE49AA" w:rsidRDefault="00EC71E0" w:rsidP="008507B3">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T</w:t>
            </w:r>
          </w:p>
        </w:tc>
        <w:tc>
          <w:tcPr>
            <w:tcW w:w="692" w:type="dxa"/>
            <w:vAlign w:val="center"/>
          </w:tcPr>
          <w:p w:rsidR="00EC71E0" w:rsidRPr="00AE49AA" w:rsidRDefault="00EC71E0" w:rsidP="00EC71E0">
            <w:pPr>
              <w:pStyle w:val="AralkYok"/>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692" w:type="dxa"/>
            <w:vAlign w:val="center"/>
          </w:tcPr>
          <w:p w:rsidR="00EC71E0" w:rsidRPr="00AE49AA" w:rsidRDefault="00EC71E0" w:rsidP="008507B3">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c>
          <w:tcPr>
            <w:tcW w:w="686" w:type="dxa"/>
            <w:vAlign w:val="center"/>
          </w:tcPr>
          <w:p w:rsidR="00EC71E0" w:rsidRPr="00AE49AA" w:rsidRDefault="00EC71E0" w:rsidP="008507B3">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R</w:t>
            </w:r>
            <w:r w:rsidRPr="00AE49AA">
              <w:rPr>
                <w:rFonts w:ascii="Times New Roman" w:hAnsi="Times New Roman" w:cs="Times New Roman"/>
                <w:b/>
                <w:bCs/>
                <w:sz w:val="24"/>
                <w:szCs w:val="24"/>
                <w:vertAlign w:val="superscript"/>
              </w:rPr>
              <w:t>2</w:t>
            </w:r>
          </w:p>
        </w:tc>
      </w:tr>
      <w:tr w:rsidR="00EC71E0" w:rsidRPr="00AE49AA" w:rsidTr="00EC71E0">
        <w:trPr>
          <w:jc w:val="center"/>
        </w:trPr>
        <w:tc>
          <w:tcPr>
            <w:tcW w:w="2177"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Olumlu Mükemmelliyetçilik</w:t>
            </w:r>
          </w:p>
        </w:tc>
        <w:tc>
          <w:tcPr>
            <w:tcW w:w="756"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54,44</w:t>
            </w:r>
          </w:p>
        </w:tc>
        <w:tc>
          <w:tcPr>
            <w:tcW w:w="746"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,860</w:t>
            </w:r>
          </w:p>
        </w:tc>
        <w:tc>
          <w:tcPr>
            <w:tcW w:w="764"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,048</w:t>
            </w:r>
          </w:p>
        </w:tc>
        <w:tc>
          <w:tcPr>
            <w:tcW w:w="719"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,756</w:t>
            </w:r>
          </w:p>
        </w:tc>
        <w:tc>
          <w:tcPr>
            <w:tcW w:w="900"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17,803</w:t>
            </w:r>
          </w:p>
        </w:tc>
        <w:tc>
          <w:tcPr>
            <w:tcW w:w="692" w:type="dxa"/>
            <w:vAlign w:val="center"/>
          </w:tcPr>
          <w:p w:rsidR="00EC71E0" w:rsidRPr="00AE49AA" w:rsidRDefault="00EC71E0" w:rsidP="00EC71E0">
            <w:pPr>
              <w:pStyle w:val="AralkYok"/>
              <w:jc w:val="center"/>
              <w:rPr>
                <w:rFonts w:ascii="Times New Roman" w:hAnsi="Times New Roman" w:cs="Times New Roman"/>
                <w:sz w:val="24"/>
                <w:szCs w:val="24"/>
              </w:rPr>
            </w:pPr>
            <w:r>
              <w:rPr>
                <w:rFonts w:ascii="Times New Roman" w:hAnsi="Times New Roman" w:cs="Times New Roman"/>
                <w:sz w:val="24"/>
                <w:szCs w:val="24"/>
              </w:rPr>
              <w:t>316,398</w:t>
            </w:r>
          </w:p>
        </w:tc>
        <w:tc>
          <w:tcPr>
            <w:tcW w:w="692"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c>
          <w:tcPr>
            <w:tcW w:w="686" w:type="dxa"/>
            <w:vAlign w:val="center"/>
          </w:tcPr>
          <w:p w:rsidR="00EC71E0" w:rsidRPr="00AE49AA" w:rsidRDefault="00EC71E0" w:rsidP="008507B3">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,571</w:t>
            </w:r>
          </w:p>
        </w:tc>
      </w:tr>
    </w:tbl>
    <w:p w:rsidR="008507B3" w:rsidRDefault="00C65696" w:rsidP="008507B3">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w:t>
      </w:r>
      <w:r w:rsidR="00FB10D0">
        <w:rPr>
          <w:rFonts w:ascii="Times New Roman" w:hAnsi="Times New Roman" w:cs="Times New Roman"/>
          <w:sz w:val="24"/>
          <w:szCs w:val="24"/>
        </w:rPr>
        <w:t xml:space="preserve"> </w:t>
      </w:r>
      <w:r w:rsidR="008507B3">
        <w:rPr>
          <w:rFonts w:ascii="Times New Roman" w:hAnsi="Times New Roman" w:cs="Times New Roman"/>
          <w:sz w:val="24"/>
          <w:szCs w:val="24"/>
        </w:rPr>
        <w:t>p</w:t>
      </w:r>
      <w:r w:rsidR="008507B3" w:rsidRPr="00936542">
        <w:rPr>
          <w:rFonts w:ascii="Times New Roman" w:hAnsi="Times New Roman" w:cs="Times New Roman"/>
          <w:sz w:val="24"/>
          <w:szCs w:val="24"/>
        </w:rPr>
        <w:t xml:space="preserve">&lt; .001 </w:t>
      </w:r>
    </w:p>
    <w:p w:rsidR="008507B3" w:rsidRPr="008507B3" w:rsidRDefault="001D2041" w:rsidP="00455343">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5.3</w:t>
      </w:r>
      <w:proofErr w:type="gramEnd"/>
      <w:r w:rsidR="008507B3">
        <w:rPr>
          <w:rFonts w:ascii="Times New Roman" w:hAnsi="Times New Roman" w:cs="Times New Roman"/>
          <w:sz w:val="24"/>
          <w:szCs w:val="24"/>
        </w:rPr>
        <w:t>.</w:t>
      </w:r>
      <w:r w:rsidR="008507B3" w:rsidRPr="000D1168">
        <w:rPr>
          <w:rFonts w:ascii="Times New Roman" w:hAnsi="Times New Roman" w:cs="Times New Roman"/>
          <w:sz w:val="24"/>
          <w:szCs w:val="24"/>
        </w:rPr>
        <w:t xml:space="preserve">’de verilen regresyon analiz sonucuna göre; psikolojik danışmanların iş doyum düzeyleri çalışmada ele alınan olumlu mükemmelliyetçilik değişkeni tarafından anlamlı düzeyde yordanmaktadır </w:t>
      </w:r>
      <w:r w:rsidR="008507B3" w:rsidRPr="00947FB9">
        <w:rPr>
          <w:rFonts w:ascii="Times New Roman" w:hAnsi="Times New Roman" w:cs="Times New Roman"/>
          <w:sz w:val="24"/>
          <w:szCs w:val="24"/>
        </w:rPr>
        <w:t>(R</w:t>
      </w:r>
      <w:r w:rsidR="008507B3" w:rsidRPr="002B7295">
        <w:rPr>
          <w:rFonts w:ascii="Times New Roman" w:hAnsi="Times New Roman" w:cs="Times New Roman"/>
          <w:sz w:val="24"/>
          <w:szCs w:val="24"/>
          <w:vertAlign w:val="superscript"/>
        </w:rPr>
        <w:t>2</w:t>
      </w:r>
      <w:r w:rsidR="008507B3">
        <w:rPr>
          <w:rFonts w:ascii="Times New Roman" w:hAnsi="Times New Roman" w:cs="Times New Roman"/>
          <w:sz w:val="24"/>
          <w:szCs w:val="24"/>
          <w:vertAlign w:val="superscript"/>
        </w:rPr>
        <w:t xml:space="preserve"> </w:t>
      </w:r>
      <w:r w:rsidR="008507B3">
        <w:rPr>
          <w:rFonts w:ascii="Times New Roman" w:hAnsi="Times New Roman" w:cs="Times New Roman"/>
          <w:sz w:val="24"/>
          <w:szCs w:val="24"/>
        </w:rPr>
        <w:t>= .571</w:t>
      </w:r>
      <w:r w:rsidR="008507B3" w:rsidRPr="00947FB9">
        <w:rPr>
          <w:rFonts w:ascii="Times New Roman" w:hAnsi="Times New Roman" w:cs="Times New Roman"/>
          <w:sz w:val="24"/>
          <w:szCs w:val="24"/>
        </w:rPr>
        <w:t>;</w:t>
      </w:r>
      <w:r w:rsidR="008507B3" w:rsidRPr="002B106A">
        <w:rPr>
          <w:rFonts w:ascii="Times New Roman" w:hAnsi="Times New Roman" w:cs="Times New Roman"/>
          <w:sz w:val="24"/>
          <w:szCs w:val="24"/>
        </w:rPr>
        <w:t xml:space="preserve"> </w:t>
      </w:r>
      <w:r w:rsidR="008507B3" w:rsidRPr="000D1168">
        <w:rPr>
          <w:rFonts w:ascii="Times New Roman" w:hAnsi="Times New Roman" w:cs="Times New Roman"/>
          <w:sz w:val="24"/>
          <w:szCs w:val="24"/>
        </w:rPr>
        <w:t>F</w:t>
      </w:r>
      <w:r w:rsidR="008507B3">
        <w:rPr>
          <w:rFonts w:ascii="Times New Roman" w:hAnsi="Times New Roman" w:cs="Times New Roman"/>
          <w:sz w:val="24"/>
          <w:szCs w:val="24"/>
        </w:rPr>
        <w:t>(4,66) = 316,938; p&lt; .001)</w:t>
      </w:r>
      <w:r w:rsidR="008507B3" w:rsidRPr="000D1168">
        <w:rPr>
          <w:rFonts w:ascii="Times New Roman" w:hAnsi="Times New Roman" w:cs="Times New Roman"/>
          <w:sz w:val="24"/>
          <w:szCs w:val="24"/>
        </w:rPr>
        <w:t xml:space="preserve">. Olumlu mükemmelliyetçilik düzeyi iş doyumu varyansının yaklaşık </w:t>
      </w:r>
      <w:r w:rsidR="008507B3" w:rsidRPr="00B941BE">
        <w:rPr>
          <w:rFonts w:ascii="Times New Roman" w:hAnsi="Times New Roman" w:cs="Times New Roman"/>
          <w:sz w:val="24"/>
          <w:szCs w:val="24"/>
        </w:rPr>
        <w:t>%57’sini</w:t>
      </w:r>
      <w:r w:rsidR="008507B3" w:rsidRPr="000D1168">
        <w:rPr>
          <w:rFonts w:ascii="Times New Roman" w:hAnsi="Times New Roman" w:cs="Times New Roman"/>
          <w:sz w:val="24"/>
          <w:szCs w:val="24"/>
        </w:rPr>
        <w:t xml:space="preserve"> açıklamaktadır.</w:t>
      </w:r>
      <w:r w:rsidR="008507B3">
        <w:rPr>
          <w:rFonts w:ascii="Times New Roman" w:hAnsi="Times New Roman" w:cs="Times New Roman"/>
          <w:sz w:val="24"/>
          <w:szCs w:val="24"/>
        </w:rPr>
        <w:t xml:space="preserve"> </w:t>
      </w:r>
    </w:p>
    <w:p w:rsidR="002373E4" w:rsidRPr="000D1168" w:rsidRDefault="00A64DD5" w:rsidP="00A64DD5">
      <w:pPr>
        <w:autoSpaceDE w:val="0"/>
        <w:autoSpaceDN w:val="0"/>
        <w:adjustRightInd w:val="0"/>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Ayrıca </w:t>
      </w:r>
      <w:r w:rsidR="00EC71E0">
        <w:rPr>
          <w:rFonts w:ascii="Times New Roman" w:hAnsi="Times New Roman" w:cs="Times New Roman"/>
          <w:sz w:val="24"/>
          <w:szCs w:val="24"/>
        </w:rPr>
        <w:t>t</w:t>
      </w:r>
      <w:r w:rsidR="002373E4">
        <w:rPr>
          <w:rFonts w:ascii="Times New Roman" w:hAnsi="Times New Roman" w:cs="Times New Roman"/>
          <w:sz w:val="24"/>
          <w:szCs w:val="24"/>
        </w:rPr>
        <w:t>ablo 5.2.</w:t>
      </w:r>
      <w:r w:rsidR="007E6045">
        <w:rPr>
          <w:rFonts w:ascii="Times New Roman" w:hAnsi="Times New Roman" w:cs="Times New Roman"/>
          <w:sz w:val="24"/>
          <w:szCs w:val="24"/>
        </w:rPr>
        <w:t xml:space="preserve">’deki </w:t>
      </w:r>
      <w:proofErr w:type="gramStart"/>
      <w:r w:rsidR="007E6045">
        <w:rPr>
          <w:rFonts w:ascii="Times New Roman" w:hAnsi="Times New Roman" w:cs="Times New Roman"/>
          <w:sz w:val="24"/>
          <w:szCs w:val="24"/>
        </w:rPr>
        <w:t>korelasyon</w:t>
      </w:r>
      <w:proofErr w:type="gramEnd"/>
      <w:r w:rsidR="007E6045">
        <w:rPr>
          <w:rFonts w:ascii="Times New Roman" w:hAnsi="Times New Roman" w:cs="Times New Roman"/>
          <w:sz w:val="24"/>
          <w:szCs w:val="24"/>
        </w:rPr>
        <w:t xml:space="preserve"> sonucuna göre;</w:t>
      </w:r>
      <w:r w:rsidR="002373E4" w:rsidRPr="000D1168">
        <w:rPr>
          <w:rFonts w:ascii="Times New Roman" w:hAnsi="Times New Roman" w:cs="Times New Roman"/>
          <w:sz w:val="24"/>
          <w:szCs w:val="24"/>
        </w:rPr>
        <w:t xml:space="preserve"> olumlu mükemmelliyetçilik ile iş doyumu arasında istatistiksel olarak anlamlı ve</w:t>
      </w:r>
      <w:r>
        <w:rPr>
          <w:rFonts w:ascii="Times New Roman" w:hAnsi="Times New Roman" w:cs="Times New Roman"/>
          <w:sz w:val="24"/>
          <w:szCs w:val="24"/>
        </w:rPr>
        <w:t xml:space="preserve"> pozitif yönde</w:t>
      </w:r>
      <w:r w:rsidR="00341B5A">
        <w:rPr>
          <w:rFonts w:ascii="Times New Roman" w:hAnsi="Times New Roman" w:cs="Times New Roman"/>
          <w:sz w:val="24"/>
          <w:szCs w:val="24"/>
        </w:rPr>
        <w:t xml:space="preserve"> </w:t>
      </w:r>
      <w:r w:rsidR="002373E4" w:rsidRPr="000D1168">
        <w:rPr>
          <w:rFonts w:ascii="Times New Roman" w:hAnsi="Times New Roman" w:cs="Times New Roman"/>
          <w:sz w:val="24"/>
          <w:szCs w:val="24"/>
        </w:rPr>
        <w:t xml:space="preserve">bir ilişki bulunmuştur </w:t>
      </w:r>
      <w:r>
        <w:rPr>
          <w:rFonts w:ascii="Times New Roman" w:hAnsi="Times New Roman" w:cs="Times New Roman"/>
          <w:sz w:val="24"/>
          <w:szCs w:val="24"/>
        </w:rPr>
        <w:t xml:space="preserve">  </w:t>
      </w:r>
      <w:r w:rsidR="002373E4" w:rsidRPr="000D1168">
        <w:rPr>
          <w:rFonts w:ascii="Times New Roman" w:hAnsi="Times New Roman" w:cs="Times New Roman"/>
          <w:sz w:val="24"/>
          <w:szCs w:val="24"/>
        </w:rPr>
        <w:t>(r</w:t>
      </w:r>
      <w:r w:rsidR="002373E4">
        <w:rPr>
          <w:rFonts w:ascii="Times New Roman" w:hAnsi="Times New Roman" w:cs="Times New Roman"/>
          <w:sz w:val="24"/>
          <w:szCs w:val="24"/>
        </w:rPr>
        <w:t xml:space="preserve"> = .</w:t>
      </w:r>
      <w:r w:rsidR="000A36CB">
        <w:rPr>
          <w:rFonts w:ascii="Times New Roman" w:hAnsi="Times New Roman" w:cs="Times New Roman"/>
          <w:sz w:val="24"/>
          <w:szCs w:val="24"/>
        </w:rPr>
        <w:t>76</w:t>
      </w:r>
      <w:r w:rsidR="00455343">
        <w:rPr>
          <w:rFonts w:ascii="Times New Roman" w:hAnsi="Times New Roman" w:cs="Times New Roman"/>
          <w:sz w:val="24"/>
          <w:szCs w:val="24"/>
        </w:rPr>
        <w:t>; p&lt; .05</w:t>
      </w:r>
      <w:r w:rsidR="002373E4" w:rsidRPr="000D1168">
        <w:rPr>
          <w:rFonts w:ascii="Times New Roman" w:hAnsi="Times New Roman" w:cs="Times New Roman"/>
          <w:sz w:val="24"/>
          <w:szCs w:val="24"/>
        </w:rPr>
        <w:t>).</w:t>
      </w:r>
    </w:p>
    <w:p w:rsidR="002373E4" w:rsidRDefault="002373E4" w:rsidP="002F0E97">
      <w:pPr>
        <w:autoSpaceDE w:val="0"/>
        <w:autoSpaceDN w:val="0"/>
        <w:adjustRightInd w:val="0"/>
        <w:spacing w:after="240" w:line="360" w:lineRule="auto"/>
        <w:jc w:val="both"/>
        <w:rPr>
          <w:rFonts w:ascii="Times New Roman" w:hAnsi="Times New Roman" w:cs="Times New Roman"/>
          <w:b/>
          <w:bCs/>
          <w:sz w:val="24"/>
          <w:szCs w:val="24"/>
        </w:rPr>
      </w:pPr>
      <w:r w:rsidRPr="0089654E">
        <w:rPr>
          <w:rFonts w:ascii="Times New Roman" w:hAnsi="Times New Roman" w:cs="Times New Roman"/>
          <w:b/>
          <w:bCs/>
          <w:sz w:val="24"/>
          <w:szCs w:val="24"/>
        </w:rPr>
        <w:t>5.2. PSİKOLOJİK DANIŞMANLARDA OLUMLU MÜKEMMELLİYETÇİLİK DÜZEYİ YAŞAM DOYUMUNU ANLAMLI ŞEKİLDE YORDAMAKTA MIDIR? ALT PROBLEMİNE İLİŞKİN BULGULAR</w:t>
      </w:r>
    </w:p>
    <w:p w:rsidR="007E6045" w:rsidRPr="00311F2B" w:rsidRDefault="001D2041" w:rsidP="007E6045">
      <w:pPr>
        <w:pStyle w:val="AralkYok"/>
        <w:jc w:val="center"/>
        <w:rPr>
          <w:rFonts w:ascii="Times New Roman" w:hAnsi="Times New Roman" w:cs="Times New Roman"/>
          <w:sz w:val="24"/>
          <w:szCs w:val="24"/>
        </w:rPr>
      </w:pPr>
      <w:r>
        <w:rPr>
          <w:rFonts w:ascii="Times New Roman" w:hAnsi="Times New Roman" w:cs="Times New Roman"/>
          <w:sz w:val="24"/>
          <w:szCs w:val="24"/>
        </w:rPr>
        <w:t>Tablo 5.4</w:t>
      </w:r>
      <w:r w:rsidR="007E6045">
        <w:rPr>
          <w:rFonts w:ascii="Times New Roman" w:hAnsi="Times New Roman" w:cs="Times New Roman"/>
          <w:sz w:val="24"/>
          <w:szCs w:val="24"/>
        </w:rPr>
        <w:t xml:space="preserve">. </w:t>
      </w:r>
      <w:r w:rsidR="007E6045" w:rsidRPr="00311F2B">
        <w:rPr>
          <w:rFonts w:ascii="Times New Roman" w:hAnsi="Times New Roman" w:cs="Times New Roman"/>
          <w:sz w:val="24"/>
          <w:szCs w:val="24"/>
        </w:rPr>
        <w:t>Olu</w:t>
      </w:r>
      <w:r w:rsidR="007E6045">
        <w:rPr>
          <w:rFonts w:ascii="Times New Roman" w:hAnsi="Times New Roman" w:cs="Times New Roman"/>
          <w:sz w:val="24"/>
          <w:szCs w:val="24"/>
        </w:rPr>
        <w:t xml:space="preserve">mlu Mükemmelliyetçilik </w:t>
      </w:r>
      <w:r w:rsidR="007E6045" w:rsidRPr="00311F2B">
        <w:rPr>
          <w:rFonts w:ascii="Times New Roman" w:hAnsi="Times New Roman" w:cs="Times New Roman"/>
          <w:sz w:val="24"/>
          <w:szCs w:val="24"/>
        </w:rPr>
        <w:t>Düzeyinin Yaşam Doyumu Düzeyini Yor</w:t>
      </w:r>
      <w:r w:rsidR="007E6045">
        <w:rPr>
          <w:rFonts w:ascii="Times New Roman" w:hAnsi="Times New Roman" w:cs="Times New Roman"/>
          <w:sz w:val="24"/>
          <w:szCs w:val="24"/>
        </w:rPr>
        <w:t>damasına</w:t>
      </w:r>
      <w:r w:rsidR="007E6045" w:rsidRPr="00311F2B">
        <w:rPr>
          <w:rFonts w:ascii="Times New Roman" w:hAnsi="Times New Roman" w:cs="Times New Roman"/>
          <w:sz w:val="24"/>
          <w:szCs w:val="24"/>
        </w:rPr>
        <w:t xml:space="preserve"> </w:t>
      </w:r>
      <w:proofErr w:type="gramStart"/>
      <w:r w:rsidR="007E6045" w:rsidRPr="00311F2B">
        <w:rPr>
          <w:rFonts w:ascii="Times New Roman" w:hAnsi="Times New Roman" w:cs="Times New Roman"/>
          <w:sz w:val="24"/>
          <w:szCs w:val="24"/>
        </w:rPr>
        <w:t>İlişkin  Basit</w:t>
      </w:r>
      <w:proofErr w:type="gramEnd"/>
      <w:r w:rsidR="007E6045" w:rsidRPr="00311F2B">
        <w:rPr>
          <w:rFonts w:ascii="Times New Roman" w:hAnsi="Times New Roman" w:cs="Times New Roman"/>
          <w:sz w:val="24"/>
          <w:szCs w:val="24"/>
        </w:rPr>
        <w:t xml:space="preserve"> Doğrusal Regresyon Analizi Sonuçları</w:t>
      </w:r>
    </w:p>
    <w:tbl>
      <w:tblPr>
        <w:tblW w:w="8138" w:type="dxa"/>
        <w:jc w:val="center"/>
        <w:tblBorders>
          <w:top w:val="single" w:sz="4" w:space="0" w:color="auto"/>
          <w:bottom w:val="single" w:sz="4" w:space="0" w:color="auto"/>
          <w:insideH w:val="single" w:sz="4" w:space="0" w:color="auto"/>
        </w:tblBorders>
        <w:tblLook w:val="00A0"/>
      </w:tblPr>
      <w:tblGrid>
        <w:gridCol w:w="2176"/>
        <w:gridCol w:w="756"/>
        <w:gridCol w:w="636"/>
        <w:gridCol w:w="743"/>
        <w:gridCol w:w="683"/>
        <w:gridCol w:w="876"/>
        <w:gridCol w:w="996"/>
        <w:gridCol w:w="636"/>
        <w:gridCol w:w="636"/>
      </w:tblGrid>
      <w:tr w:rsidR="007E6045" w:rsidRPr="00AE49AA" w:rsidTr="007E6045">
        <w:trPr>
          <w:trHeight w:val="652"/>
          <w:jc w:val="center"/>
        </w:trPr>
        <w:tc>
          <w:tcPr>
            <w:tcW w:w="2176" w:type="dxa"/>
            <w:vAlign w:val="center"/>
          </w:tcPr>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 xml:space="preserve">Yordayıcı </w:t>
            </w:r>
          </w:p>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Değişken</w:t>
            </w:r>
          </w:p>
        </w:tc>
        <w:tc>
          <w:tcPr>
            <w:tcW w:w="756" w:type="dxa"/>
            <w:vAlign w:val="center"/>
          </w:tcPr>
          <w:p w:rsidR="007E6045" w:rsidRPr="00AE49AA" w:rsidRDefault="000767DF" w:rsidP="005336B8">
            <w:pPr>
              <w:pStyle w:val="AralkYok"/>
              <w:jc w:val="center"/>
              <w:rPr>
                <w:rFonts w:ascii="Times New Roman" w:hAnsi="Times New Roman" w:cs="Times New Roman"/>
                <w:b/>
                <w:bCs/>
                <w:sz w:val="24"/>
                <w:szCs w:val="24"/>
              </w:rPr>
            </w:pPr>
            <w:r>
              <w:rPr>
                <w:noProof/>
                <w:lang w:eastAsia="tr-TR"/>
              </w:rPr>
              <w:drawing>
                <wp:inline distT="0" distB="0" distL="0" distR="0">
                  <wp:extent cx="114300" cy="1714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636" w:type="dxa"/>
            <w:vAlign w:val="center"/>
          </w:tcPr>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w:t>
            </w:r>
          </w:p>
        </w:tc>
        <w:tc>
          <w:tcPr>
            <w:tcW w:w="743" w:type="dxa"/>
            <w:vAlign w:val="center"/>
          </w:tcPr>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 Hata</w:t>
            </w:r>
          </w:p>
        </w:tc>
        <w:tc>
          <w:tcPr>
            <w:tcW w:w="683" w:type="dxa"/>
            <w:vAlign w:val="center"/>
          </w:tcPr>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Beta</w:t>
            </w:r>
          </w:p>
        </w:tc>
        <w:tc>
          <w:tcPr>
            <w:tcW w:w="876" w:type="dxa"/>
            <w:vAlign w:val="center"/>
          </w:tcPr>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T</w:t>
            </w:r>
          </w:p>
        </w:tc>
        <w:tc>
          <w:tcPr>
            <w:tcW w:w="996" w:type="dxa"/>
            <w:vAlign w:val="center"/>
          </w:tcPr>
          <w:p w:rsidR="007E6045" w:rsidRPr="00AE49AA" w:rsidRDefault="007E6045" w:rsidP="007E6045">
            <w:pPr>
              <w:pStyle w:val="AralkYok"/>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636" w:type="dxa"/>
            <w:vAlign w:val="center"/>
          </w:tcPr>
          <w:p w:rsidR="007E6045" w:rsidRPr="00AE49AA" w:rsidRDefault="007E6045" w:rsidP="005336B8">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c>
          <w:tcPr>
            <w:tcW w:w="636" w:type="dxa"/>
            <w:vAlign w:val="center"/>
          </w:tcPr>
          <w:p w:rsidR="007E6045" w:rsidRPr="00AE49AA" w:rsidRDefault="007E6045"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R</w:t>
            </w:r>
            <w:r w:rsidRPr="00AE49AA">
              <w:rPr>
                <w:rFonts w:ascii="Times New Roman" w:hAnsi="Times New Roman" w:cs="Times New Roman"/>
                <w:b/>
                <w:bCs/>
                <w:sz w:val="24"/>
                <w:szCs w:val="24"/>
                <w:vertAlign w:val="superscript"/>
              </w:rPr>
              <w:t>2</w:t>
            </w:r>
          </w:p>
        </w:tc>
      </w:tr>
      <w:tr w:rsidR="007E6045" w:rsidRPr="00AE49AA" w:rsidTr="007E6045">
        <w:trPr>
          <w:jc w:val="center"/>
        </w:trPr>
        <w:tc>
          <w:tcPr>
            <w:tcW w:w="2176"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Olumlu Mükemmelliyetçilik</w:t>
            </w:r>
          </w:p>
        </w:tc>
        <w:tc>
          <w:tcPr>
            <w:tcW w:w="756"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54,44</w:t>
            </w:r>
          </w:p>
        </w:tc>
        <w:tc>
          <w:tcPr>
            <w:tcW w:w="636"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,397</w:t>
            </w:r>
          </w:p>
        </w:tc>
        <w:tc>
          <w:tcPr>
            <w:tcW w:w="743"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,026</w:t>
            </w:r>
          </w:p>
        </w:tc>
        <w:tc>
          <w:tcPr>
            <w:tcW w:w="683"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,706</w:t>
            </w:r>
          </w:p>
        </w:tc>
        <w:tc>
          <w:tcPr>
            <w:tcW w:w="876"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15,396</w:t>
            </w:r>
          </w:p>
        </w:tc>
        <w:tc>
          <w:tcPr>
            <w:tcW w:w="996" w:type="dxa"/>
            <w:vAlign w:val="center"/>
          </w:tcPr>
          <w:p w:rsidR="007E6045" w:rsidRPr="00AE49AA" w:rsidRDefault="007E6045" w:rsidP="007E6045">
            <w:pPr>
              <w:pStyle w:val="AralkYok"/>
              <w:jc w:val="center"/>
              <w:rPr>
                <w:rFonts w:ascii="Times New Roman" w:hAnsi="Times New Roman" w:cs="Times New Roman"/>
                <w:sz w:val="24"/>
                <w:szCs w:val="24"/>
              </w:rPr>
            </w:pPr>
            <w:r>
              <w:rPr>
                <w:rFonts w:ascii="Times New Roman" w:hAnsi="Times New Roman" w:cs="Times New Roman"/>
                <w:sz w:val="24"/>
                <w:szCs w:val="24"/>
              </w:rPr>
              <w:t>237,052</w:t>
            </w:r>
          </w:p>
        </w:tc>
        <w:tc>
          <w:tcPr>
            <w:tcW w:w="636"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c>
          <w:tcPr>
            <w:tcW w:w="636" w:type="dxa"/>
            <w:vAlign w:val="center"/>
          </w:tcPr>
          <w:p w:rsidR="007E6045" w:rsidRPr="00AE49AA" w:rsidRDefault="007E6045"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,499</w:t>
            </w:r>
          </w:p>
        </w:tc>
      </w:tr>
    </w:tbl>
    <w:p w:rsidR="00420F4B" w:rsidRPr="007E6045" w:rsidRDefault="007E6045" w:rsidP="007E6045">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Pr="00936542">
        <w:rPr>
          <w:rFonts w:ascii="Times New Roman" w:hAnsi="Times New Roman" w:cs="Times New Roman"/>
          <w:sz w:val="24"/>
          <w:szCs w:val="24"/>
        </w:rPr>
        <w:t xml:space="preserve">&lt; .001 </w:t>
      </w:r>
    </w:p>
    <w:p w:rsidR="00E23B7A" w:rsidRDefault="001D2041" w:rsidP="00D67513">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5.4</w:t>
      </w:r>
      <w:proofErr w:type="gramEnd"/>
      <w:r w:rsidR="002373E4" w:rsidRPr="0092503A">
        <w:rPr>
          <w:rFonts w:ascii="Times New Roman" w:hAnsi="Times New Roman" w:cs="Times New Roman"/>
          <w:sz w:val="24"/>
          <w:szCs w:val="24"/>
        </w:rPr>
        <w:t>.’de verilen regresyon analiz sonucuna göre; psikolojik danışmanların yaşam doyum düzeyleri çalışmada ele alınan olumlu mükemme</w:t>
      </w:r>
      <w:r w:rsidR="00455343">
        <w:rPr>
          <w:rFonts w:ascii="Times New Roman" w:hAnsi="Times New Roman" w:cs="Times New Roman"/>
          <w:sz w:val="24"/>
          <w:szCs w:val="24"/>
        </w:rPr>
        <w:t>l</w:t>
      </w:r>
      <w:r w:rsidR="002373E4" w:rsidRPr="0092503A">
        <w:rPr>
          <w:rFonts w:ascii="Times New Roman" w:hAnsi="Times New Roman" w:cs="Times New Roman"/>
          <w:sz w:val="24"/>
          <w:szCs w:val="24"/>
        </w:rPr>
        <w:t xml:space="preserve">liyetçilik değişkeni tarafından anlamlı düzeyde yordanmaktadır </w:t>
      </w:r>
      <w:r w:rsidR="002373E4" w:rsidRPr="00947FB9">
        <w:rPr>
          <w:rFonts w:ascii="Times New Roman" w:hAnsi="Times New Roman" w:cs="Times New Roman"/>
          <w:sz w:val="24"/>
          <w:szCs w:val="24"/>
        </w:rPr>
        <w:t>(R</w:t>
      </w:r>
      <w:r w:rsidR="002373E4" w:rsidRPr="00593FFC">
        <w:rPr>
          <w:rFonts w:ascii="Times New Roman" w:hAnsi="Times New Roman" w:cs="Times New Roman"/>
          <w:sz w:val="24"/>
          <w:szCs w:val="24"/>
          <w:vertAlign w:val="superscript"/>
        </w:rPr>
        <w:t>2</w:t>
      </w:r>
      <w:r w:rsidR="002373E4">
        <w:rPr>
          <w:rFonts w:ascii="Times New Roman" w:hAnsi="Times New Roman" w:cs="Times New Roman"/>
          <w:sz w:val="24"/>
          <w:szCs w:val="24"/>
          <w:vertAlign w:val="superscript"/>
        </w:rPr>
        <w:t xml:space="preserve"> </w:t>
      </w:r>
      <w:r w:rsidR="002373E4">
        <w:rPr>
          <w:rFonts w:ascii="Times New Roman" w:hAnsi="Times New Roman" w:cs="Times New Roman"/>
          <w:sz w:val="24"/>
          <w:szCs w:val="24"/>
        </w:rPr>
        <w:t>= .499</w:t>
      </w:r>
      <w:r w:rsidR="002373E4" w:rsidRPr="00947FB9">
        <w:rPr>
          <w:rFonts w:ascii="Times New Roman" w:hAnsi="Times New Roman" w:cs="Times New Roman"/>
          <w:sz w:val="24"/>
          <w:szCs w:val="24"/>
        </w:rPr>
        <w:t>;</w:t>
      </w:r>
      <w:r w:rsidR="002373E4" w:rsidRPr="00262C92">
        <w:rPr>
          <w:rFonts w:ascii="Times New Roman" w:hAnsi="Times New Roman" w:cs="Times New Roman"/>
          <w:sz w:val="24"/>
          <w:szCs w:val="24"/>
        </w:rPr>
        <w:t xml:space="preserve"> </w:t>
      </w:r>
      <w:r w:rsidR="002373E4" w:rsidRPr="000D1168">
        <w:rPr>
          <w:rFonts w:ascii="Times New Roman" w:hAnsi="Times New Roman" w:cs="Times New Roman"/>
          <w:sz w:val="24"/>
          <w:szCs w:val="24"/>
        </w:rPr>
        <w:t>F</w:t>
      </w:r>
      <w:r w:rsidR="002373E4">
        <w:rPr>
          <w:rFonts w:ascii="Times New Roman" w:hAnsi="Times New Roman" w:cs="Times New Roman"/>
          <w:sz w:val="24"/>
          <w:szCs w:val="24"/>
        </w:rPr>
        <w:t>(4,66) = 237,052; p&lt; .001)</w:t>
      </w:r>
      <w:r w:rsidR="002373E4" w:rsidRPr="0092503A">
        <w:rPr>
          <w:rFonts w:ascii="Times New Roman" w:hAnsi="Times New Roman" w:cs="Times New Roman"/>
          <w:sz w:val="24"/>
          <w:szCs w:val="24"/>
        </w:rPr>
        <w:t>. Olumlu mükemmel</w:t>
      </w:r>
      <w:r w:rsidR="00A64DD5">
        <w:rPr>
          <w:rFonts w:ascii="Times New Roman" w:hAnsi="Times New Roman" w:cs="Times New Roman"/>
          <w:sz w:val="24"/>
          <w:szCs w:val="24"/>
        </w:rPr>
        <w:t>l</w:t>
      </w:r>
      <w:r w:rsidR="002373E4" w:rsidRPr="0092503A">
        <w:rPr>
          <w:rFonts w:ascii="Times New Roman" w:hAnsi="Times New Roman" w:cs="Times New Roman"/>
          <w:sz w:val="24"/>
          <w:szCs w:val="24"/>
        </w:rPr>
        <w:t>iyetçilik düzeyi yaşam doyumu</w:t>
      </w:r>
      <w:r w:rsidR="0074179B">
        <w:rPr>
          <w:rFonts w:ascii="Times New Roman" w:hAnsi="Times New Roman" w:cs="Times New Roman"/>
          <w:sz w:val="24"/>
          <w:szCs w:val="24"/>
        </w:rPr>
        <w:t>na ait varyansın</w:t>
      </w:r>
      <w:r w:rsidR="002373E4" w:rsidRPr="0092503A">
        <w:rPr>
          <w:rFonts w:ascii="Times New Roman" w:hAnsi="Times New Roman" w:cs="Times New Roman"/>
          <w:sz w:val="24"/>
          <w:szCs w:val="24"/>
        </w:rPr>
        <w:t xml:space="preserve"> yaklaşık %</w:t>
      </w:r>
      <w:r w:rsidR="00FC79D0">
        <w:rPr>
          <w:rFonts w:ascii="Times New Roman" w:hAnsi="Times New Roman" w:cs="Times New Roman"/>
          <w:sz w:val="24"/>
          <w:szCs w:val="24"/>
        </w:rPr>
        <w:t xml:space="preserve">50’sini </w:t>
      </w:r>
      <w:r w:rsidR="002373E4" w:rsidRPr="0092503A">
        <w:rPr>
          <w:rFonts w:ascii="Times New Roman" w:hAnsi="Times New Roman" w:cs="Times New Roman"/>
          <w:sz w:val="24"/>
          <w:szCs w:val="24"/>
        </w:rPr>
        <w:t>açıklamaktadır.</w:t>
      </w:r>
    </w:p>
    <w:p w:rsidR="007E6045" w:rsidRPr="0074179B" w:rsidRDefault="00A64DD5" w:rsidP="00E77388">
      <w:pPr>
        <w:autoSpaceDE w:val="0"/>
        <w:autoSpaceDN w:val="0"/>
        <w:adjustRightInd w:val="0"/>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Ayrıca </w:t>
      </w:r>
      <w:r w:rsidR="007E6045">
        <w:rPr>
          <w:rFonts w:ascii="Times New Roman" w:hAnsi="Times New Roman" w:cs="Times New Roman"/>
          <w:sz w:val="24"/>
          <w:szCs w:val="24"/>
        </w:rPr>
        <w:t xml:space="preserve">tablo 5.2.’deki </w:t>
      </w:r>
      <w:proofErr w:type="gramStart"/>
      <w:r w:rsidR="007E6045">
        <w:rPr>
          <w:rFonts w:ascii="Times New Roman" w:hAnsi="Times New Roman" w:cs="Times New Roman"/>
          <w:sz w:val="24"/>
          <w:szCs w:val="24"/>
        </w:rPr>
        <w:t>korelasyon</w:t>
      </w:r>
      <w:proofErr w:type="gramEnd"/>
      <w:r w:rsidR="007E6045">
        <w:rPr>
          <w:rFonts w:ascii="Times New Roman" w:hAnsi="Times New Roman" w:cs="Times New Roman"/>
          <w:sz w:val="24"/>
          <w:szCs w:val="24"/>
        </w:rPr>
        <w:t xml:space="preserve"> sonucuna göre;</w:t>
      </w:r>
      <w:r w:rsidR="007E6045" w:rsidRPr="000D1168">
        <w:rPr>
          <w:rFonts w:ascii="Times New Roman" w:hAnsi="Times New Roman" w:cs="Times New Roman"/>
          <w:sz w:val="24"/>
          <w:szCs w:val="24"/>
        </w:rPr>
        <w:t xml:space="preserve"> olumlu mükemmelliyetçilik ile yaşam doyumu arasında istatist</w:t>
      </w:r>
      <w:r>
        <w:rPr>
          <w:rFonts w:ascii="Times New Roman" w:hAnsi="Times New Roman" w:cs="Times New Roman"/>
          <w:sz w:val="24"/>
          <w:szCs w:val="24"/>
        </w:rPr>
        <w:t>iksel olarak anlamlı ve pozitif yönde</w:t>
      </w:r>
      <w:r w:rsidR="00341B5A">
        <w:rPr>
          <w:rFonts w:ascii="Times New Roman" w:hAnsi="Times New Roman" w:cs="Times New Roman"/>
          <w:sz w:val="24"/>
          <w:szCs w:val="24"/>
        </w:rPr>
        <w:t xml:space="preserve"> </w:t>
      </w:r>
      <w:r w:rsidR="007E6045" w:rsidRPr="000D1168">
        <w:rPr>
          <w:rFonts w:ascii="Times New Roman" w:hAnsi="Times New Roman" w:cs="Times New Roman"/>
          <w:sz w:val="24"/>
          <w:szCs w:val="24"/>
        </w:rPr>
        <w:t>bir ilişki bulunmuştur (r</w:t>
      </w:r>
      <w:r w:rsidR="007E6045">
        <w:rPr>
          <w:rFonts w:ascii="Times New Roman" w:hAnsi="Times New Roman" w:cs="Times New Roman"/>
          <w:sz w:val="24"/>
          <w:szCs w:val="24"/>
        </w:rPr>
        <w:t xml:space="preserve"> = .71; p&lt; .05</w:t>
      </w:r>
      <w:r w:rsidR="007E6045" w:rsidRPr="000D1168">
        <w:rPr>
          <w:rFonts w:ascii="Times New Roman" w:hAnsi="Times New Roman" w:cs="Times New Roman"/>
          <w:sz w:val="24"/>
          <w:szCs w:val="24"/>
        </w:rPr>
        <w:t>).</w:t>
      </w:r>
    </w:p>
    <w:p w:rsidR="00D6303B" w:rsidRDefault="002373E4" w:rsidP="002F0E97">
      <w:pPr>
        <w:autoSpaceDE w:val="0"/>
        <w:autoSpaceDN w:val="0"/>
        <w:adjustRightInd w:val="0"/>
        <w:spacing w:after="240" w:line="360" w:lineRule="auto"/>
        <w:jc w:val="both"/>
        <w:rPr>
          <w:rFonts w:ascii="Times New Roman" w:hAnsi="Times New Roman" w:cs="Times New Roman"/>
          <w:b/>
          <w:bCs/>
          <w:sz w:val="24"/>
          <w:szCs w:val="24"/>
        </w:rPr>
      </w:pPr>
      <w:r w:rsidRPr="00395DC1">
        <w:rPr>
          <w:rFonts w:ascii="Times New Roman" w:hAnsi="Times New Roman" w:cs="Times New Roman"/>
          <w:b/>
          <w:bCs/>
          <w:sz w:val="24"/>
          <w:szCs w:val="24"/>
        </w:rPr>
        <w:t>5.3. PSİKOLOJİK DANIŞMANLARDA OLUMSUZ MÜKEMMELLİYETÇİLİK DÜZEYİ İŞ DOYUMUNU ANLAMLI ŞEKİLDE YORDAMAKTA MIDIR? ALT PROBLEMİNE İLİŞKİN BULGULAR</w:t>
      </w:r>
    </w:p>
    <w:p w:rsidR="00D67513" w:rsidRPr="000D1168" w:rsidRDefault="00D67513" w:rsidP="00D67513">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5.5</w:t>
      </w:r>
      <w:proofErr w:type="gramEnd"/>
      <w:r>
        <w:rPr>
          <w:rFonts w:ascii="Times New Roman" w:hAnsi="Times New Roman" w:cs="Times New Roman"/>
          <w:sz w:val="24"/>
          <w:szCs w:val="24"/>
        </w:rPr>
        <w:t xml:space="preserve">. </w:t>
      </w:r>
      <w:r w:rsidRPr="00311F2B">
        <w:rPr>
          <w:rFonts w:ascii="Times New Roman" w:hAnsi="Times New Roman" w:cs="Times New Roman"/>
          <w:sz w:val="24"/>
          <w:szCs w:val="24"/>
        </w:rPr>
        <w:t>Olumsuz Mükemmelliyetçilik</w:t>
      </w:r>
      <w:r>
        <w:rPr>
          <w:rFonts w:ascii="Times New Roman" w:hAnsi="Times New Roman" w:cs="Times New Roman"/>
          <w:sz w:val="24"/>
          <w:szCs w:val="24"/>
        </w:rPr>
        <w:t xml:space="preserve"> </w:t>
      </w:r>
      <w:r w:rsidRPr="00311F2B">
        <w:rPr>
          <w:rFonts w:ascii="Times New Roman" w:hAnsi="Times New Roman" w:cs="Times New Roman"/>
          <w:sz w:val="24"/>
          <w:szCs w:val="24"/>
        </w:rPr>
        <w:t xml:space="preserve">Düzeyinin </w:t>
      </w:r>
      <w:r>
        <w:rPr>
          <w:rFonts w:ascii="Times New Roman" w:hAnsi="Times New Roman" w:cs="Times New Roman"/>
          <w:sz w:val="24"/>
          <w:szCs w:val="24"/>
        </w:rPr>
        <w:t>İş Doyumu Düzeyini Yordamasına</w:t>
      </w:r>
      <w:r w:rsidRPr="00311F2B">
        <w:rPr>
          <w:rFonts w:ascii="Times New Roman" w:hAnsi="Times New Roman" w:cs="Times New Roman"/>
          <w:sz w:val="24"/>
          <w:szCs w:val="24"/>
        </w:rPr>
        <w:t xml:space="preserve"> İlişkin Basit Doğrusal Regresyon Analizi Sonuçları</w:t>
      </w:r>
    </w:p>
    <w:tbl>
      <w:tblPr>
        <w:tblW w:w="8132" w:type="dxa"/>
        <w:jc w:val="center"/>
        <w:tblBorders>
          <w:top w:val="single" w:sz="4" w:space="0" w:color="auto"/>
          <w:bottom w:val="single" w:sz="4" w:space="0" w:color="auto"/>
          <w:insideH w:val="single" w:sz="4" w:space="0" w:color="auto"/>
        </w:tblBorders>
        <w:tblLook w:val="00A0"/>
      </w:tblPr>
      <w:tblGrid>
        <w:gridCol w:w="2177"/>
        <w:gridCol w:w="756"/>
        <w:gridCol w:w="746"/>
        <w:gridCol w:w="764"/>
        <w:gridCol w:w="719"/>
        <w:gridCol w:w="900"/>
        <w:gridCol w:w="692"/>
        <w:gridCol w:w="692"/>
        <w:gridCol w:w="686"/>
      </w:tblGrid>
      <w:tr w:rsidR="00D6303B" w:rsidRPr="00AE49AA" w:rsidTr="00D6303B">
        <w:trPr>
          <w:jc w:val="center"/>
        </w:trPr>
        <w:tc>
          <w:tcPr>
            <w:tcW w:w="2177" w:type="dxa"/>
            <w:vAlign w:val="center"/>
          </w:tcPr>
          <w:p w:rsidR="00D6303B" w:rsidRPr="00AE49AA" w:rsidRDefault="00D6303B"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Yordayıcı Değişken</w:t>
            </w:r>
          </w:p>
        </w:tc>
        <w:tc>
          <w:tcPr>
            <w:tcW w:w="756" w:type="dxa"/>
            <w:vAlign w:val="center"/>
          </w:tcPr>
          <w:p w:rsidR="00D6303B" w:rsidRPr="00DE787A" w:rsidRDefault="000767DF" w:rsidP="005336B8">
            <w:pPr>
              <w:pStyle w:val="AralkYok"/>
              <w:jc w:val="center"/>
              <w:rPr>
                <w:rFonts w:ascii="Times New Roman" w:hAnsi="Times New Roman" w:cs="Times New Roman"/>
                <w:b/>
                <w:bCs/>
                <w:sz w:val="24"/>
                <w:szCs w:val="24"/>
              </w:rPr>
            </w:pPr>
            <w:r>
              <w:rPr>
                <w:noProof/>
                <w:lang w:eastAsia="tr-TR"/>
              </w:rPr>
              <w:drawing>
                <wp:inline distT="0" distB="0" distL="0" distR="0">
                  <wp:extent cx="114300" cy="1714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746" w:type="dxa"/>
            <w:vAlign w:val="center"/>
          </w:tcPr>
          <w:p w:rsidR="00D6303B" w:rsidRPr="00AE49AA" w:rsidRDefault="00D6303B"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w:t>
            </w:r>
          </w:p>
        </w:tc>
        <w:tc>
          <w:tcPr>
            <w:tcW w:w="764" w:type="dxa"/>
            <w:vAlign w:val="center"/>
          </w:tcPr>
          <w:p w:rsidR="00D6303B" w:rsidRPr="00AE49AA" w:rsidRDefault="00D6303B"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 Hata</w:t>
            </w:r>
          </w:p>
        </w:tc>
        <w:tc>
          <w:tcPr>
            <w:tcW w:w="719" w:type="dxa"/>
            <w:vAlign w:val="center"/>
          </w:tcPr>
          <w:p w:rsidR="00D6303B" w:rsidRPr="00AE49AA" w:rsidRDefault="00D6303B"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Beta</w:t>
            </w:r>
          </w:p>
        </w:tc>
        <w:tc>
          <w:tcPr>
            <w:tcW w:w="900" w:type="dxa"/>
            <w:vAlign w:val="center"/>
          </w:tcPr>
          <w:p w:rsidR="00D6303B" w:rsidRPr="00AE49AA" w:rsidRDefault="00D6303B"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T</w:t>
            </w:r>
          </w:p>
        </w:tc>
        <w:tc>
          <w:tcPr>
            <w:tcW w:w="692" w:type="dxa"/>
            <w:vAlign w:val="center"/>
          </w:tcPr>
          <w:p w:rsidR="00D6303B" w:rsidRPr="00AE49AA" w:rsidRDefault="00D6303B" w:rsidP="00D6303B">
            <w:pPr>
              <w:pStyle w:val="AralkYok"/>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692" w:type="dxa"/>
            <w:vAlign w:val="center"/>
          </w:tcPr>
          <w:p w:rsidR="00D6303B" w:rsidRPr="00AE49AA" w:rsidRDefault="00D6303B" w:rsidP="005336B8">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c>
          <w:tcPr>
            <w:tcW w:w="686" w:type="dxa"/>
            <w:vAlign w:val="center"/>
          </w:tcPr>
          <w:p w:rsidR="00D6303B" w:rsidRPr="00AE49AA" w:rsidRDefault="00D6303B"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R</w:t>
            </w:r>
            <w:r w:rsidRPr="00AE49AA">
              <w:rPr>
                <w:rFonts w:ascii="Times New Roman" w:hAnsi="Times New Roman" w:cs="Times New Roman"/>
                <w:b/>
                <w:bCs/>
                <w:sz w:val="24"/>
                <w:szCs w:val="24"/>
                <w:vertAlign w:val="superscript"/>
              </w:rPr>
              <w:t>2</w:t>
            </w:r>
          </w:p>
        </w:tc>
      </w:tr>
      <w:tr w:rsidR="00D6303B" w:rsidRPr="00AE49AA" w:rsidTr="00D6303B">
        <w:trPr>
          <w:jc w:val="center"/>
        </w:trPr>
        <w:tc>
          <w:tcPr>
            <w:tcW w:w="2177"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Olumsuz Mükemmelliyetçilik</w:t>
            </w:r>
          </w:p>
        </w:tc>
        <w:tc>
          <w:tcPr>
            <w:tcW w:w="756"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42,27</w:t>
            </w:r>
          </w:p>
        </w:tc>
        <w:tc>
          <w:tcPr>
            <w:tcW w:w="746" w:type="dxa"/>
            <w:vAlign w:val="center"/>
          </w:tcPr>
          <w:p w:rsidR="00D6303B" w:rsidRPr="00AE49AA" w:rsidRDefault="00D6303B" w:rsidP="005336B8">
            <w:pPr>
              <w:pStyle w:val="AralkYok"/>
              <w:rPr>
                <w:rFonts w:ascii="Times New Roman" w:hAnsi="Times New Roman" w:cs="Times New Roman"/>
                <w:sz w:val="24"/>
                <w:szCs w:val="24"/>
              </w:rPr>
            </w:pPr>
            <w:r>
              <w:rPr>
                <w:rFonts w:ascii="Times New Roman" w:hAnsi="Times New Roman" w:cs="Times New Roman"/>
                <w:sz w:val="24"/>
                <w:szCs w:val="24"/>
              </w:rPr>
              <w:t>-,</w:t>
            </w:r>
            <w:r w:rsidRPr="00AE49AA">
              <w:rPr>
                <w:rFonts w:ascii="Times New Roman" w:hAnsi="Times New Roman" w:cs="Times New Roman"/>
                <w:sz w:val="24"/>
                <w:szCs w:val="24"/>
              </w:rPr>
              <w:t>002</w:t>
            </w:r>
          </w:p>
        </w:tc>
        <w:tc>
          <w:tcPr>
            <w:tcW w:w="764"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,049</w:t>
            </w:r>
          </w:p>
        </w:tc>
        <w:tc>
          <w:tcPr>
            <w:tcW w:w="719"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-,003</w:t>
            </w:r>
          </w:p>
        </w:tc>
        <w:tc>
          <w:tcPr>
            <w:tcW w:w="900"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-,050</w:t>
            </w:r>
          </w:p>
        </w:tc>
        <w:tc>
          <w:tcPr>
            <w:tcW w:w="692" w:type="dxa"/>
            <w:vAlign w:val="center"/>
          </w:tcPr>
          <w:p w:rsidR="00D6303B" w:rsidRPr="00AE49AA" w:rsidRDefault="00D6303B" w:rsidP="00D6303B">
            <w:pPr>
              <w:pStyle w:val="AralkYok"/>
              <w:jc w:val="center"/>
              <w:rPr>
                <w:rFonts w:ascii="Times New Roman" w:hAnsi="Times New Roman" w:cs="Times New Roman"/>
                <w:sz w:val="24"/>
                <w:szCs w:val="24"/>
              </w:rPr>
            </w:pPr>
            <w:r>
              <w:rPr>
                <w:rFonts w:ascii="Times New Roman" w:hAnsi="Times New Roman" w:cs="Times New Roman"/>
                <w:sz w:val="24"/>
                <w:szCs w:val="24"/>
              </w:rPr>
              <w:t>,003</w:t>
            </w:r>
          </w:p>
        </w:tc>
        <w:tc>
          <w:tcPr>
            <w:tcW w:w="692"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,960</w:t>
            </w:r>
          </w:p>
        </w:tc>
        <w:tc>
          <w:tcPr>
            <w:tcW w:w="686" w:type="dxa"/>
            <w:vAlign w:val="center"/>
          </w:tcPr>
          <w:p w:rsidR="00D6303B" w:rsidRPr="00AE49AA" w:rsidRDefault="00D6303B"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r>
    </w:tbl>
    <w:p w:rsidR="00D67513" w:rsidRPr="00D6303B" w:rsidRDefault="00A64DD5" w:rsidP="00D6303B">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w:t>
      </w:r>
      <w:r w:rsidR="00FB10D0">
        <w:rPr>
          <w:rFonts w:ascii="Times New Roman" w:hAnsi="Times New Roman" w:cs="Times New Roman"/>
          <w:sz w:val="24"/>
          <w:szCs w:val="24"/>
        </w:rPr>
        <w:t xml:space="preserve"> </w:t>
      </w:r>
      <w:r w:rsidR="00D67513">
        <w:rPr>
          <w:rFonts w:ascii="Times New Roman" w:hAnsi="Times New Roman" w:cs="Times New Roman"/>
          <w:sz w:val="24"/>
          <w:szCs w:val="24"/>
        </w:rPr>
        <w:t>p</w:t>
      </w:r>
      <w:r w:rsidR="00D67513" w:rsidRPr="00936542">
        <w:rPr>
          <w:rFonts w:ascii="Times New Roman" w:hAnsi="Times New Roman" w:cs="Times New Roman"/>
          <w:sz w:val="24"/>
          <w:szCs w:val="24"/>
        </w:rPr>
        <w:t xml:space="preserve">&lt; .001 </w:t>
      </w:r>
    </w:p>
    <w:p w:rsidR="002373E4" w:rsidRDefault="002373E4" w:rsidP="00D6303B">
      <w:pPr>
        <w:autoSpaceDE w:val="0"/>
        <w:autoSpaceDN w:val="0"/>
        <w:adjustRightInd w:val="0"/>
        <w:spacing w:after="240" w:line="360" w:lineRule="auto"/>
        <w:ind w:firstLine="709"/>
        <w:jc w:val="both"/>
        <w:rPr>
          <w:rFonts w:ascii="Times New Roman" w:hAnsi="Times New Roman" w:cs="Times New Roman"/>
          <w:sz w:val="24"/>
          <w:szCs w:val="24"/>
        </w:rPr>
      </w:pPr>
      <w:r w:rsidRPr="0092503A">
        <w:rPr>
          <w:rFonts w:ascii="Times New Roman" w:hAnsi="Times New Roman" w:cs="Times New Roman"/>
          <w:sz w:val="24"/>
          <w:szCs w:val="24"/>
        </w:rPr>
        <w:t xml:space="preserve">Tablo </w:t>
      </w:r>
      <w:proofErr w:type="gramStart"/>
      <w:r w:rsidRPr="0092503A">
        <w:rPr>
          <w:rFonts w:ascii="Times New Roman" w:hAnsi="Times New Roman" w:cs="Times New Roman"/>
          <w:sz w:val="24"/>
          <w:szCs w:val="24"/>
        </w:rPr>
        <w:t>5.5</w:t>
      </w:r>
      <w:proofErr w:type="gramEnd"/>
      <w:r w:rsidRPr="0092503A">
        <w:rPr>
          <w:rFonts w:ascii="Times New Roman" w:hAnsi="Times New Roman" w:cs="Times New Roman"/>
          <w:sz w:val="24"/>
          <w:szCs w:val="24"/>
        </w:rPr>
        <w:t>.’de verilen regresyon analiz sonucuna göre; psikolojik danışmanların iş doyum düzeyleri çalışmada ele alınan olumsuz mükemmel</w:t>
      </w:r>
      <w:r w:rsidR="00E77388">
        <w:rPr>
          <w:rFonts w:ascii="Times New Roman" w:hAnsi="Times New Roman" w:cs="Times New Roman"/>
          <w:sz w:val="24"/>
          <w:szCs w:val="24"/>
        </w:rPr>
        <w:t>l</w:t>
      </w:r>
      <w:r w:rsidRPr="0092503A">
        <w:rPr>
          <w:rFonts w:ascii="Times New Roman" w:hAnsi="Times New Roman" w:cs="Times New Roman"/>
          <w:sz w:val="24"/>
          <w:szCs w:val="24"/>
        </w:rPr>
        <w:t xml:space="preserve">iyetçilik değişkeni tarafından anlamlı düzeyde yordanmamaktadır </w:t>
      </w:r>
      <w:r w:rsidRPr="00947FB9">
        <w:rPr>
          <w:rFonts w:ascii="Times New Roman" w:hAnsi="Times New Roman" w:cs="Times New Roman"/>
          <w:sz w:val="24"/>
          <w:szCs w:val="24"/>
        </w:rPr>
        <w:t>(R</w:t>
      </w:r>
      <w:r w:rsidRPr="00593FF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947FB9">
        <w:rPr>
          <w:rFonts w:ascii="Times New Roman" w:hAnsi="Times New Roman" w:cs="Times New Roman"/>
          <w:sz w:val="24"/>
          <w:szCs w:val="24"/>
        </w:rPr>
        <w:t>= .091;</w:t>
      </w:r>
      <w:r>
        <w:rPr>
          <w:rFonts w:ascii="Times New Roman" w:hAnsi="Times New Roman" w:cs="Times New Roman"/>
          <w:sz w:val="24"/>
          <w:szCs w:val="24"/>
        </w:rPr>
        <w:t xml:space="preserve"> </w:t>
      </w:r>
      <w:r w:rsidRPr="000D1168">
        <w:rPr>
          <w:rFonts w:ascii="Times New Roman" w:hAnsi="Times New Roman" w:cs="Times New Roman"/>
          <w:sz w:val="24"/>
          <w:szCs w:val="24"/>
        </w:rPr>
        <w:t>F</w:t>
      </w:r>
      <w:r>
        <w:rPr>
          <w:rFonts w:ascii="Times New Roman" w:hAnsi="Times New Roman" w:cs="Times New Roman"/>
          <w:sz w:val="24"/>
          <w:szCs w:val="24"/>
        </w:rPr>
        <w:t>(4,66) = .003; p&gt;</w:t>
      </w:r>
      <w:r w:rsidRPr="00947FB9">
        <w:rPr>
          <w:rFonts w:ascii="Times New Roman" w:hAnsi="Times New Roman" w:cs="Times New Roman"/>
          <w:sz w:val="24"/>
          <w:szCs w:val="24"/>
        </w:rPr>
        <w:t xml:space="preserve"> .001)</w:t>
      </w:r>
      <w:r w:rsidRPr="0092503A">
        <w:rPr>
          <w:rFonts w:ascii="Times New Roman" w:hAnsi="Times New Roman" w:cs="Times New Roman"/>
          <w:sz w:val="24"/>
          <w:szCs w:val="24"/>
        </w:rPr>
        <w:t xml:space="preserve">. </w:t>
      </w:r>
    </w:p>
    <w:p w:rsidR="00D6303B" w:rsidRPr="0092503A" w:rsidRDefault="00A64DD5" w:rsidP="00A64DD5">
      <w:pPr>
        <w:autoSpaceDE w:val="0"/>
        <w:autoSpaceDN w:val="0"/>
        <w:adjustRightInd w:val="0"/>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Ayrıca </w:t>
      </w:r>
      <w:r w:rsidR="00D6303B">
        <w:rPr>
          <w:rFonts w:ascii="Times New Roman" w:hAnsi="Times New Roman" w:cs="Times New Roman"/>
          <w:sz w:val="24"/>
          <w:szCs w:val="24"/>
        </w:rPr>
        <w:t>tablo 5.2</w:t>
      </w:r>
      <w:r w:rsidR="00D6303B" w:rsidRPr="000D1168">
        <w:rPr>
          <w:rFonts w:ascii="Times New Roman" w:hAnsi="Times New Roman" w:cs="Times New Roman"/>
          <w:sz w:val="24"/>
          <w:szCs w:val="24"/>
        </w:rPr>
        <w:t xml:space="preserve">’deki </w:t>
      </w:r>
      <w:proofErr w:type="gramStart"/>
      <w:r w:rsidR="00D6303B" w:rsidRPr="000D1168">
        <w:rPr>
          <w:rFonts w:ascii="Times New Roman" w:hAnsi="Times New Roman" w:cs="Times New Roman"/>
          <w:sz w:val="24"/>
          <w:szCs w:val="24"/>
        </w:rPr>
        <w:t>korelasyon</w:t>
      </w:r>
      <w:proofErr w:type="gramEnd"/>
      <w:r w:rsidR="00D6303B" w:rsidRPr="000D1168">
        <w:rPr>
          <w:rFonts w:ascii="Times New Roman" w:hAnsi="Times New Roman" w:cs="Times New Roman"/>
          <w:sz w:val="24"/>
          <w:szCs w:val="24"/>
        </w:rPr>
        <w:t xml:space="preserve"> sonuc</w:t>
      </w:r>
      <w:r w:rsidR="00D6303B">
        <w:rPr>
          <w:rFonts w:ascii="Times New Roman" w:hAnsi="Times New Roman" w:cs="Times New Roman"/>
          <w:sz w:val="24"/>
          <w:szCs w:val="24"/>
        </w:rPr>
        <w:t>una göre;</w:t>
      </w:r>
      <w:r w:rsidR="00D6303B" w:rsidRPr="000D1168">
        <w:rPr>
          <w:rFonts w:ascii="Times New Roman" w:hAnsi="Times New Roman" w:cs="Times New Roman"/>
          <w:sz w:val="24"/>
          <w:szCs w:val="24"/>
        </w:rPr>
        <w:t xml:space="preserve"> olumsuz mükemmelliyetçilik ile iş doyumu arasında istatistiksel olarak anlamlı bir ilişki</w:t>
      </w:r>
      <w:r w:rsidR="00D6303B">
        <w:rPr>
          <w:rFonts w:ascii="Times New Roman" w:hAnsi="Times New Roman" w:cs="Times New Roman"/>
          <w:sz w:val="24"/>
          <w:szCs w:val="24"/>
        </w:rPr>
        <w:t xml:space="preserve"> bulunmamıştır (r = -.003; </w:t>
      </w:r>
      <w:r>
        <w:rPr>
          <w:rFonts w:ascii="Times New Roman" w:hAnsi="Times New Roman" w:cs="Times New Roman"/>
          <w:sz w:val="24"/>
          <w:szCs w:val="24"/>
        </w:rPr>
        <w:t xml:space="preserve">  </w:t>
      </w:r>
      <w:r w:rsidR="00D6303B">
        <w:rPr>
          <w:rFonts w:ascii="Times New Roman" w:hAnsi="Times New Roman" w:cs="Times New Roman"/>
          <w:sz w:val="24"/>
          <w:szCs w:val="24"/>
        </w:rPr>
        <w:t>p&gt; .05</w:t>
      </w:r>
      <w:r w:rsidR="00D6303B" w:rsidRPr="000D1168">
        <w:rPr>
          <w:rFonts w:ascii="Times New Roman" w:hAnsi="Times New Roman" w:cs="Times New Roman"/>
          <w:sz w:val="24"/>
          <w:szCs w:val="24"/>
        </w:rPr>
        <w:t>).</w:t>
      </w:r>
    </w:p>
    <w:p w:rsidR="002373E4" w:rsidRDefault="002373E4" w:rsidP="002F0E97">
      <w:pPr>
        <w:autoSpaceDE w:val="0"/>
        <w:autoSpaceDN w:val="0"/>
        <w:adjustRightInd w:val="0"/>
        <w:spacing w:after="240" w:line="360" w:lineRule="auto"/>
        <w:jc w:val="both"/>
        <w:rPr>
          <w:rFonts w:ascii="Times New Roman" w:hAnsi="Times New Roman" w:cs="Times New Roman"/>
          <w:b/>
          <w:bCs/>
          <w:sz w:val="24"/>
          <w:szCs w:val="24"/>
        </w:rPr>
      </w:pPr>
      <w:r w:rsidRPr="00395DC1">
        <w:rPr>
          <w:rFonts w:ascii="Times New Roman" w:hAnsi="Times New Roman" w:cs="Times New Roman"/>
          <w:b/>
          <w:bCs/>
          <w:sz w:val="24"/>
          <w:szCs w:val="24"/>
        </w:rPr>
        <w:t>5.4. PSİKOLOJİK DANIŞMANLARDA OLUMSUZ MÜKEMME</w:t>
      </w:r>
      <w:r>
        <w:rPr>
          <w:rFonts w:ascii="Times New Roman" w:hAnsi="Times New Roman" w:cs="Times New Roman"/>
          <w:b/>
          <w:bCs/>
          <w:sz w:val="24"/>
          <w:szCs w:val="24"/>
        </w:rPr>
        <w:t>LLİYETÇİLİK DÜZEYİ YAŞAM</w:t>
      </w:r>
      <w:r w:rsidRPr="00395DC1">
        <w:rPr>
          <w:rFonts w:ascii="Times New Roman" w:hAnsi="Times New Roman" w:cs="Times New Roman"/>
          <w:b/>
          <w:bCs/>
          <w:sz w:val="24"/>
          <w:szCs w:val="24"/>
        </w:rPr>
        <w:t xml:space="preserve"> DOYUMUNU ANLAMLI ŞEKİLDE YORDAMAKTA MIDIR? ALT PROBLEMİNE İLİŞKİN BULGULAR</w:t>
      </w:r>
    </w:p>
    <w:p w:rsidR="00E77388" w:rsidRPr="00311F2B" w:rsidRDefault="00E77388" w:rsidP="00E77388">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5.6. </w:t>
      </w:r>
      <w:r w:rsidRPr="00311F2B">
        <w:rPr>
          <w:rFonts w:ascii="Times New Roman" w:hAnsi="Times New Roman" w:cs="Times New Roman"/>
          <w:sz w:val="24"/>
          <w:szCs w:val="24"/>
        </w:rPr>
        <w:t>Olumsuz</w:t>
      </w:r>
      <w:r>
        <w:rPr>
          <w:rFonts w:ascii="Times New Roman" w:hAnsi="Times New Roman" w:cs="Times New Roman"/>
          <w:sz w:val="24"/>
          <w:szCs w:val="24"/>
        </w:rPr>
        <w:t xml:space="preserve"> Mükemmelliyetçilik</w:t>
      </w:r>
      <w:r w:rsidRPr="00311F2B">
        <w:rPr>
          <w:rFonts w:ascii="Times New Roman" w:hAnsi="Times New Roman" w:cs="Times New Roman"/>
          <w:sz w:val="24"/>
          <w:szCs w:val="24"/>
        </w:rPr>
        <w:t xml:space="preserve"> Düzeyinin Yaşam Doyumu Düzeyini Yor</w:t>
      </w:r>
      <w:r>
        <w:rPr>
          <w:rFonts w:ascii="Times New Roman" w:hAnsi="Times New Roman" w:cs="Times New Roman"/>
          <w:sz w:val="24"/>
          <w:szCs w:val="24"/>
        </w:rPr>
        <w:t>damasına</w:t>
      </w:r>
      <w:r w:rsidRPr="00311F2B">
        <w:rPr>
          <w:rFonts w:ascii="Times New Roman" w:hAnsi="Times New Roman" w:cs="Times New Roman"/>
          <w:sz w:val="24"/>
          <w:szCs w:val="24"/>
        </w:rPr>
        <w:t xml:space="preserve"> </w:t>
      </w:r>
      <w:proofErr w:type="gramStart"/>
      <w:r w:rsidRPr="00311F2B">
        <w:rPr>
          <w:rFonts w:ascii="Times New Roman" w:hAnsi="Times New Roman" w:cs="Times New Roman"/>
          <w:sz w:val="24"/>
          <w:szCs w:val="24"/>
        </w:rPr>
        <w:t>İlişkin  Basit</w:t>
      </w:r>
      <w:proofErr w:type="gramEnd"/>
      <w:r w:rsidRPr="00311F2B">
        <w:rPr>
          <w:rFonts w:ascii="Times New Roman" w:hAnsi="Times New Roman" w:cs="Times New Roman"/>
          <w:sz w:val="24"/>
          <w:szCs w:val="24"/>
        </w:rPr>
        <w:t xml:space="preserve"> Doğrusal Regresyon Analizi Sonuçları</w:t>
      </w:r>
    </w:p>
    <w:tbl>
      <w:tblPr>
        <w:tblW w:w="8130" w:type="dxa"/>
        <w:jc w:val="center"/>
        <w:tblBorders>
          <w:top w:val="single" w:sz="4" w:space="0" w:color="auto"/>
          <w:bottom w:val="single" w:sz="4" w:space="0" w:color="auto"/>
          <w:insideH w:val="single" w:sz="4" w:space="0" w:color="auto"/>
        </w:tblBorders>
        <w:tblLook w:val="00A0"/>
      </w:tblPr>
      <w:tblGrid>
        <w:gridCol w:w="2176"/>
        <w:gridCol w:w="756"/>
        <w:gridCol w:w="741"/>
        <w:gridCol w:w="772"/>
        <w:gridCol w:w="723"/>
        <w:gridCol w:w="897"/>
        <w:gridCol w:w="690"/>
        <w:gridCol w:w="690"/>
        <w:gridCol w:w="685"/>
      </w:tblGrid>
      <w:tr w:rsidR="00E77388" w:rsidRPr="00AE49AA" w:rsidTr="00E77388">
        <w:trPr>
          <w:trHeight w:val="652"/>
          <w:jc w:val="center"/>
        </w:trPr>
        <w:tc>
          <w:tcPr>
            <w:tcW w:w="2176" w:type="dxa"/>
            <w:vAlign w:val="center"/>
          </w:tcPr>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 xml:space="preserve">Yordayıcı </w:t>
            </w:r>
          </w:p>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Değişken</w:t>
            </w:r>
          </w:p>
        </w:tc>
        <w:tc>
          <w:tcPr>
            <w:tcW w:w="756" w:type="dxa"/>
            <w:vAlign w:val="center"/>
          </w:tcPr>
          <w:p w:rsidR="00E77388" w:rsidRPr="00AE49AA" w:rsidRDefault="000767DF" w:rsidP="005336B8">
            <w:pPr>
              <w:pStyle w:val="AralkYok"/>
              <w:jc w:val="center"/>
              <w:rPr>
                <w:rFonts w:ascii="Times New Roman" w:hAnsi="Times New Roman" w:cs="Times New Roman"/>
                <w:b/>
                <w:bCs/>
                <w:sz w:val="24"/>
                <w:szCs w:val="24"/>
              </w:rPr>
            </w:pPr>
            <w:r>
              <w:rPr>
                <w:noProof/>
                <w:lang w:eastAsia="tr-TR"/>
              </w:rPr>
              <w:drawing>
                <wp:inline distT="0" distB="0" distL="0" distR="0">
                  <wp:extent cx="114300" cy="1714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741" w:type="dxa"/>
            <w:vAlign w:val="center"/>
          </w:tcPr>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w:t>
            </w:r>
          </w:p>
        </w:tc>
        <w:tc>
          <w:tcPr>
            <w:tcW w:w="772" w:type="dxa"/>
            <w:vAlign w:val="center"/>
          </w:tcPr>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 Hata</w:t>
            </w:r>
          </w:p>
        </w:tc>
        <w:tc>
          <w:tcPr>
            <w:tcW w:w="723" w:type="dxa"/>
            <w:vAlign w:val="center"/>
          </w:tcPr>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Beta</w:t>
            </w:r>
          </w:p>
        </w:tc>
        <w:tc>
          <w:tcPr>
            <w:tcW w:w="897" w:type="dxa"/>
            <w:vAlign w:val="center"/>
          </w:tcPr>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T</w:t>
            </w:r>
          </w:p>
        </w:tc>
        <w:tc>
          <w:tcPr>
            <w:tcW w:w="690" w:type="dxa"/>
            <w:vAlign w:val="center"/>
          </w:tcPr>
          <w:p w:rsidR="00E77388" w:rsidRPr="00AE49AA" w:rsidRDefault="00E77388" w:rsidP="00E77388">
            <w:pPr>
              <w:pStyle w:val="AralkYok"/>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690" w:type="dxa"/>
            <w:vAlign w:val="center"/>
          </w:tcPr>
          <w:p w:rsidR="00E77388" w:rsidRPr="00AE49AA" w:rsidRDefault="00E77388" w:rsidP="005336B8">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c>
          <w:tcPr>
            <w:tcW w:w="685" w:type="dxa"/>
            <w:vAlign w:val="center"/>
          </w:tcPr>
          <w:p w:rsidR="00E77388" w:rsidRPr="00AE49AA" w:rsidRDefault="00E77388"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R</w:t>
            </w:r>
            <w:r w:rsidRPr="00AE49AA">
              <w:rPr>
                <w:rFonts w:ascii="Times New Roman" w:hAnsi="Times New Roman" w:cs="Times New Roman"/>
                <w:b/>
                <w:bCs/>
                <w:sz w:val="24"/>
                <w:szCs w:val="24"/>
                <w:vertAlign w:val="superscript"/>
              </w:rPr>
              <w:t>2</w:t>
            </w:r>
          </w:p>
        </w:tc>
      </w:tr>
      <w:tr w:rsidR="00E77388" w:rsidRPr="00AE49AA" w:rsidTr="00E77388">
        <w:trPr>
          <w:jc w:val="center"/>
        </w:trPr>
        <w:tc>
          <w:tcPr>
            <w:tcW w:w="2176"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Olumsuz Mükemmelliyetçilik</w:t>
            </w:r>
          </w:p>
        </w:tc>
        <w:tc>
          <w:tcPr>
            <w:tcW w:w="756"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42,27</w:t>
            </w:r>
          </w:p>
        </w:tc>
        <w:tc>
          <w:tcPr>
            <w:tcW w:w="741" w:type="dxa"/>
            <w:vAlign w:val="center"/>
          </w:tcPr>
          <w:p w:rsidR="00E77388" w:rsidRPr="00AE49AA" w:rsidRDefault="00E77388" w:rsidP="005336B8">
            <w:pPr>
              <w:pStyle w:val="AralkYok"/>
              <w:jc w:val="center"/>
              <w:rPr>
                <w:rFonts w:ascii="Times New Roman" w:hAnsi="Times New Roman" w:cs="Times New Roman"/>
                <w:sz w:val="24"/>
                <w:szCs w:val="24"/>
              </w:rPr>
            </w:pPr>
            <w:r>
              <w:rPr>
                <w:rFonts w:ascii="Times New Roman" w:hAnsi="Times New Roman" w:cs="Times New Roman"/>
                <w:sz w:val="24"/>
                <w:szCs w:val="24"/>
              </w:rPr>
              <w:t>-</w:t>
            </w:r>
            <w:r w:rsidRPr="00AE49AA">
              <w:rPr>
                <w:rFonts w:ascii="Times New Roman" w:hAnsi="Times New Roman" w:cs="Times New Roman"/>
                <w:sz w:val="24"/>
                <w:szCs w:val="24"/>
              </w:rPr>
              <w:t>,002</w:t>
            </w:r>
          </w:p>
        </w:tc>
        <w:tc>
          <w:tcPr>
            <w:tcW w:w="772"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,024</w:t>
            </w:r>
          </w:p>
        </w:tc>
        <w:tc>
          <w:tcPr>
            <w:tcW w:w="723"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-,007</w:t>
            </w:r>
          </w:p>
        </w:tc>
        <w:tc>
          <w:tcPr>
            <w:tcW w:w="897"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-,101</w:t>
            </w:r>
          </w:p>
        </w:tc>
        <w:tc>
          <w:tcPr>
            <w:tcW w:w="690" w:type="dxa"/>
            <w:vAlign w:val="center"/>
          </w:tcPr>
          <w:p w:rsidR="00E77388" w:rsidRPr="00AE49AA" w:rsidRDefault="00E77388" w:rsidP="00E77388">
            <w:pPr>
              <w:pStyle w:val="AralkYok"/>
              <w:jc w:val="center"/>
              <w:rPr>
                <w:rFonts w:ascii="Times New Roman" w:hAnsi="Times New Roman" w:cs="Times New Roman"/>
                <w:sz w:val="24"/>
                <w:szCs w:val="24"/>
              </w:rPr>
            </w:pPr>
            <w:r>
              <w:rPr>
                <w:rFonts w:ascii="Times New Roman" w:hAnsi="Times New Roman" w:cs="Times New Roman"/>
                <w:sz w:val="24"/>
                <w:szCs w:val="24"/>
              </w:rPr>
              <w:t>,010</w:t>
            </w:r>
          </w:p>
        </w:tc>
        <w:tc>
          <w:tcPr>
            <w:tcW w:w="690"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,920</w:t>
            </w:r>
          </w:p>
        </w:tc>
        <w:tc>
          <w:tcPr>
            <w:tcW w:w="685" w:type="dxa"/>
            <w:vAlign w:val="center"/>
          </w:tcPr>
          <w:p w:rsidR="00E77388" w:rsidRPr="00AE49AA" w:rsidRDefault="00E77388"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r>
    </w:tbl>
    <w:p w:rsidR="00E77388" w:rsidRPr="00E77388" w:rsidRDefault="00E77388" w:rsidP="00E77388">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Pr="00936542">
        <w:rPr>
          <w:rFonts w:ascii="Times New Roman" w:hAnsi="Times New Roman" w:cs="Times New Roman"/>
          <w:sz w:val="24"/>
          <w:szCs w:val="24"/>
        </w:rPr>
        <w:t xml:space="preserve">&lt; .001 </w:t>
      </w:r>
    </w:p>
    <w:p w:rsidR="002373E4" w:rsidRDefault="002373E4" w:rsidP="00E77388">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5.6</w:t>
      </w:r>
      <w:proofErr w:type="gramEnd"/>
      <w:r>
        <w:rPr>
          <w:rFonts w:ascii="Times New Roman" w:hAnsi="Times New Roman" w:cs="Times New Roman"/>
          <w:sz w:val="24"/>
          <w:szCs w:val="24"/>
        </w:rPr>
        <w:t>.</w:t>
      </w:r>
      <w:r w:rsidRPr="000D1168">
        <w:rPr>
          <w:rFonts w:ascii="Times New Roman" w:hAnsi="Times New Roman" w:cs="Times New Roman"/>
          <w:sz w:val="24"/>
          <w:szCs w:val="24"/>
        </w:rPr>
        <w:t>’de verilen regresyon analiz sonucuna göre; psikolojik danışmanların yaşam doyum düzeyleri çalışmada ele alınan olumsuz mükemmel</w:t>
      </w:r>
      <w:r w:rsidR="00E77388">
        <w:rPr>
          <w:rFonts w:ascii="Times New Roman" w:hAnsi="Times New Roman" w:cs="Times New Roman"/>
          <w:sz w:val="24"/>
          <w:szCs w:val="24"/>
        </w:rPr>
        <w:t>l</w:t>
      </w:r>
      <w:r w:rsidRPr="000D1168">
        <w:rPr>
          <w:rFonts w:ascii="Times New Roman" w:hAnsi="Times New Roman" w:cs="Times New Roman"/>
          <w:sz w:val="24"/>
          <w:szCs w:val="24"/>
        </w:rPr>
        <w:t xml:space="preserve">iyetçilik değişkeni tarafından anlamlı düzeyde yordanmamaktadır </w:t>
      </w:r>
      <w:r w:rsidRPr="00947FB9">
        <w:rPr>
          <w:rFonts w:ascii="Times New Roman" w:hAnsi="Times New Roman" w:cs="Times New Roman"/>
          <w:sz w:val="24"/>
          <w:szCs w:val="24"/>
        </w:rPr>
        <w:t>(R</w:t>
      </w:r>
      <w:r w:rsidRPr="00593FF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.000</w:t>
      </w:r>
      <w:r w:rsidRPr="00947FB9">
        <w:rPr>
          <w:rFonts w:ascii="Times New Roman" w:hAnsi="Times New Roman" w:cs="Times New Roman"/>
          <w:sz w:val="24"/>
          <w:szCs w:val="24"/>
        </w:rPr>
        <w:t>;</w:t>
      </w:r>
      <w:r w:rsidRPr="00262C92">
        <w:rPr>
          <w:rFonts w:ascii="Times New Roman" w:hAnsi="Times New Roman" w:cs="Times New Roman"/>
          <w:sz w:val="24"/>
          <w:szCs w:val="24"/>
        </w:rPr>
        <w:t xml:space="preserve"> </w:t>
      </w:r>
      <w:r w:rsidRPr="000D1168">
        <w:rPr>
          <w:rFonts w:ascii="Times New Roman" w:hAnsi="Times New Roman" w:cs="Times New Roman"/>
          <w:sz w:val="24"/>
          <w:szCs w:val="24"/>
        </w:rPr>
        <w:t>F</w:t>
      </w:r>
      <w:r>
        <w:rPr>
          <w:rFonts w:ascii="Times New Roman" w:hAnsi="Times New Roman" w:cs="Times New Roman"/>
          <w:sz w:val="24"/>
          <w:szCs w:val="24"/>
        </w:rPr>
        <w:t>(4,66) = .010; p&gt;</w:t>
      </w:r>
      <w:r w:rsidR="005E56D5">
        <w:rPr>
          <w:rFonts w:ascii="Times New Roman" w:hAnsi="Times New Roman" w:cs="Times New Roman"/>
          <w:sz w:val="24"/>
          <w:szCs w:val="24"/>
        </w:rPr>
        <w:t xml:space="preserve"> .001</w:t>
      </w:r>
      <w:r w:rsidRPr="00947FB9">
        <w:rPr>
          <w:rFonts w:ascii="Times New Roman" w:hAnsi="Times New Roman" w:cs="Times New Roman"/>
          <w:sz w:val="24"/>
          <w:szCs w:val="24"/>
        </w:rPr>
        <w:t>)</w:t>
      </w:r>
      <w:r w:rsidRPr="000D1168">
        <w:rPr>
          <w:rFonts w:ascii="Times New Roman" w:hAnsi="Times New Roman" w:cs="Times New Roman"/>
          <w:sz w:val="24"/>
          <w:szCs w:val="24"/>
        </w:rPr>
        <w:t xml:space="preserve">. </w:t>
      </w:r>
    </w:p>
    <w:p w:rsidR="00E77388" w:rsidRDefault="00775D09" w:rsidP="00A85487">
      <w:pPr>
        <w:autoSpaceDE w:val="0"/>
        <w:autoSpaceDN w:val="0"/>
        <w:adjustRightInd w:val="0"/>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Ayrıca </w:t>
      </w:r>
      <w:r w:rsidR="00A41270">
        <w:rPr>
          <w:rFonts w:ascii="Times New Roman" w:hAnsi="Times New Roman" w:cs="Times New Roman"/>
          <w:sz w:val="24"/>
          <w:szCs w:val="24"/>
        </w:rPr>
        <w:t>t</w:t>
      </w:r>
      <w:r w:rsidR="00E77388">
        <w:rPr>
          <w:rFonts w:ascii="Times New Roman" w:hAnsi="Times New Roman" w:cs="Times New Roman"/>
          <w:sz w:val="24"/>
          <w:szCs w:val="24"/>
        </w:rPr>
        <w:t>ablo 5.2.</w:t>
      </w:r>
      <w:r w:rsidR="00A41270">
        <w:rPr>
          <w:rFonts w:ascii="Times New Roman" w:hAnsi="Times New Roman" w:cs="Times New Roman"/>
          <w:sz w:val="24"/>
          <w:szCs w:val="24"/>
        </w:rPr>
        <w:t xml:space="preserve">’deki </w:t>
      </w:r>
      <w:proofErr w:type="gramStart"/>
      <w:r w:rsidR="00A41270">
        <w:rPr>
          <w:rFonts w:ascii="Times New Roman" w:hAnsi="Times New Roman" w:cs="Times New Roman"/>
          <w:sz w:val="24"/>
          <w:szCs w:val="24"/>
        </w:rPr>
        <w:t>korelasyon</w:t>
      </w:r>
      <w:proofErr w:type="gramEnd"/>
      <w:r w:rsidR="00A41270">
        <w:rPr>
          <w:rFonts w:ascii="Times New Roman" w:hAnsi="Times New Roman" w:cs="Times New Roman"/>
          <w:sz w:val="24"/>
          <w:szCs w:val="24"/>
        </w:rPr>
        <w:t xml:space="preserve"> sonucuna göre;</w:t>
      </w:r>
      <w:r w:rsidR="00E77388" w:rsidRPr="000D1168">
        <w:rPr>
          <w:rFonts w:ascii="Times New Roman" w:hAnsi="Times New Roman" w:cs="Times New Roman"/>
          <w:sz w:val="24"/>
          <w:szCs w:val="24"/>
        </w:rPr>
        <w:t xml:space="preserve"> olumsuz mükemmelliyetçilik ile yaşam doyumu arasında istatistiksel olarak anlamlı bir ilişki bulunmamıştır </w:t>
      </w:r>
      <w:r>
        <w:rPr>
          <w:rFonts w:ascii="Times New Roman" w:hAnsi="Times New Roman" w:cs="Times New Roman"/>
          <w:sz w:val="24"/>
          <w:szCs w:val="24"/>
        </w:rPr>
        <w:t xml:space="preserve">           </w:t>
      </w:r>
      <w:r w:rsidR="00A2515A">
        <w:rPr>
          <w:rFonts w:ascii="Times New Roman" w:hAnsi="Times New Roman" w:cs="Times New Roman"/>
          <w:sz w:val="24"/>
          <w:szCs w:val="24"/>
        </w:rPr>
        <w:t xml:space="preserve">  </w:t>
      </w:r>
      <w:r w:rsidR="00E77388" w:rsidRPr="000D1168">
        <w:rPr>
          <w:rFonts w:ascii="Times New Roman" w:hAnsi="Times New Roman" w:cs="Times New Roman"/>
          <w:sz w:val="24"/>
          <w:szCs w:val="24"/>
        </w:rPr>
        <w:t>(r</w:t>
      </w:r>
      <w:r w:rsidR="00A2515A">
        <w:rPr>
          <w:rFonts w:ascii="Times New Roman" w:hAnsi="Times New Roman" w:cs="Times New Roman"/>
          <w:sz w:val="24"/>
          <w:szCs w:val="24"/>
        </w:rPr>
        <w:t xml:space="preserve"> </w:t>
      </w:r>
      <w:r w:rsidR="00E77388" w:rsidRPr="000D1168">
        <w:rPr>
          <w:rFonts w:ascii="Times New Roman" w:hAnsi="Times New Roman" w:cs="Times New Roman"/>
          <w:sz w:val="24"/>
          <w:szCs w:val="24"/>
        </w:rPr>
        <w:t>= -,007; p&gt; .05).</w:t>
      </w:r>
    </w:p>
    <w:p w:rsidR="002C7270" w:rsidRDefault="002373E4" w:rsidP="00D769F3">
      <w:pPr>
        <w:autoSpaceDE w:val="0"/>
        <w:autoSpaceDN w:val="0"/>
        <w:adjustRightInd w:val="0"/>
        <w:spacing w:after="240" w:line="360" w:lineRule="auto"/>
        <w:jc w:val="both"/>
        <w:rPr>
          <w:rFonts w:ascii="Times New Roman" w:hAnsi="Times New Roman" w:cs="Times New Roman"/>
          <w:b/>
          <w:bCs/>
          <w:sz w:val="24"/>
          <w:szCs w:val="24"/>
        </w:rPr>
      </w:pPr>
      <w:r w:rsidRPr="00395DC1">
        <w:rPr>
          <w:rFonts w:ascii="Times New Roman" w:hAnsi="Times New Roman" w:cs="Times New Roman"/>
          <w:b/>
          <w:bCs/>
          <w:sz w:val="24"/>
          <w:szCs w:val="24"/>
        </w:rPr>
        <w:t>5.5. PSİKOLOJİK DANIŞMANLARDA İŞ DOYUM DÜZEYİ YAŞAM DOYUMUNU ANLAMLI ŞEKİLDE YORDAMAKTA MIDIR? ALT PROBLEMİNE İLİŞKİN BULGULAR</w:t>
      </w:r>
    </w:p>
    <w:p w:rsidR="00E77388" w:rsidRDefault="001D2041" w:rsidP="00E77388">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5.7</w:t>
      </w:r>
      <w:proofErr w:type="gramEnd"/>
      <w:r w:rsidR="00E77388">
        <w:rPr>
          <w:rFonts w:ascii="Times New Roman" w:hAnsi="Times New Roman" w:cs="Times New Roman"/>
          <w:sz w:val="24"/>
          <w:szCs w:val="24"/>
        </w:rPr>
        <w:t xml:space="preserve">. </w:t>
      </w:r>
      <w:r w:rsidR="00E77388" w:rsidRPr="00311F2B">
        <w:rPr>
          <w:rFonts w:ascii="Times New Roman" w:hAnsi="Times New Roman" w:cs="Times New Roman"/>
          <w:sz w:val="24"/>
          <w:szCs w:val="24"/>
        </w:rPr>
        <w:t>İş Doyumu Düzeyinin Yaşam Doyumu Düzeyini Yor</w:t>
      </w:r>
      <w:r w:rsidR="002C7270">
        <w:rPr>
          <w:rFonts w:ascii="Times New Roman" w:hAnsi="Times New Roman" w:cs="Times New Roman"/>
          <w:sz w:val="24"/>
          <w:szCs w:val="24"/>
        </w:rPr>
        <w:t>damasına</w:t>
      </w:r>
      <w:r w:rsidR="00E77388" w:rsidRPr="00311F2B">
        <w:rPr>
          <w:rFonts w:ascii="Times New Roman" w:hAnsi="Times New Roman" w:cs="Times New Roman"/>
          <w:sz w:val="24"/>
          <w:szCs w:val="24"/>
        </w:rPr>
        <w:t xml:space="preserve"> İlişkin  </w:t>
      </w:r>
    </w:p>
    <w:p w:rsidR="00E77388" w:rsidRPr="00311F2B" w:rsidRDefault="00E77388" w:rsidP="00E77388">
      <w:pPr>
        <w:pStyle w:val="AralkYok"/>
        <w:jc w:val="center"/>
        <w:rPr>
          <w:rFonts w:ascii="Times New Roman" w:hAnsi="Times New Roman" w:cs="Times New Roman"/>
          <w:sz w:val="24"/>
          <w:szCs w:val="24"/>
        </w:rPr>
      </w:pPr>
      <w:r w:rsidRPr="00311F2B">
        <w:rPr>
          <w:rFonts w:ascii="Times New Roman" w:hAnsi="Times New Roman" w:cs="Times New Roman"/>
          <w:sz w:val="24"/>
          <w:szCs w:val="24"/>
        </w:rPr>
        <w:t>Basit Doğrusal Regresyon Analizi Sonuçları</w:t>
      </w:r>
    </w:p>
    <w:tbl>
      <w:tblPr>
        <w:tblW w:w="8130" w:type="dxa"/>
        <w:jc w:val="center"/>
        <w:tblBorders>
          <w:top w:val="single" w:sz="4" w:space="0" w:color="auto"/>
          <w:bottom w:val="single" w:sz="4" w:space="0" w:color="auto"/>
          <w:insideH w:val="single" w:sz="4" w:space="0" w:color="auto"/>
        </w:tblBorders>
        <w:tblLook w:val="00A0"/>
      </w:tblPr>
      <w:tblGrid>
        <w:gridCol w:w="1943"/>
        <w:gridCol w:w="756"/>
        <w:gridCol w:w="715"/>
        <w:gridCol w:w="765"/>
        <w:gridCol w:w="713"/>
        <w:gridCol w:w="892"/>
        <w:gridCol w:w="996"/>
        <w:gridCol w:w="677"/>
        <w:gridCol w:w="673"/>
      </w:tblGrid>
      <w:tr w:rsidR="002C7270" w:rsidRPr="00AE49AA" w:rsidTr="002C7270">
        <w:trPr>
          <w:trHeight w:val="652"/>
          <w:jc w:val="center"/>
        </w:trPr>
        <w:tc>
          <w:tcPr>
            <w:tcW w:w="2176" w:type="dxa"/>
            <w:vAlign w:val="center"/>
          </w:tcPr>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 xml:space="preserve">Yordayıcı </w:t>
            </w:r>
          </w:p>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Değişken</w:t>
            </w:r>
          </w:p>
        </w:tc>
        <w:tc>
          <w:tcPr>
            <w:tcW w:w="756" w:type="dxa"/>
            <w:vAlign w:val="center"/>
          </w:tcPr>
          <w:p w:rsidR="002C7270" w:rsidRPr="00AE49AA" w:rsidRDefault="000767DF" w:rsidP="005336B8">
            <w:pPr>
              <w:pStyle w:val="AralkYok"/>
              <w:jc w:val="center"/>
              <w:rPr>
                <w:rFonts w:ascii="Times New Roman" w:hAnsi="Times New Roman" w:cs="Times New Roman"/>
                <w:b/>
                <w:bCs/>
                <w:sz w:val="24"/>
                <w:szCs w:val="24"/>
              </w:rPr>
            </w:pPr>
            <w:r>
              <w:rPr>
                <w:noProof/>
                <w:lang w:eastAsia="tr-TR"/>
              </w:rPr>
              <w:drawing>
                <wp:inline distT="0" distB="0" distL="0" distR="0">
                  <wp:extent cx="114300" cy="171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741" w:type="dxa"/>
            <w:vAlign w:val="center"/>
          </w:tcPr>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w:t>
            </w:r>
          </w:p>
        </w:tc>
        <w:tc>
          <w:tcPr>
            <w:tcW w:w="772" w:type="dxa"/>
            <w:vAlign w:val="center"/>
          </w:tcPr>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 Hata</w:t>
            </w:r>
          </w:p>
        </w:tc>
        <w:tc>
          <w:tcPr>
            <w:tcW w:w="723" w:type="dxa"/>
            <w:vAlign w:val="center"/>
          </w:tcPr>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Beta</w:t>
            </w:r>
          </w:p>
        </w:tc>
        <w:tc>
          <w:tcPr>
            <w:tcW w:w="897" w:type="dxa"/>
            <w:vAlign w:val="center"/>
          </w:tcPr>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T</w:t>
            </w:r>
          </w:p>
        </w:tc>
        <w:tc>
          <w:tcPr>
            <w:tcW w:w="690" w:type="dxa"/>
            <w:vAlign w:val="center"/>
          </w:tcPr>
          <w:p w:rsidR="002C7270" w:rsidRPr="00AE49AA" w:rsidRDefault="002C7270" w:rsidP="002C7270">
            <w:pPr>
              <w:pStyle w:val="AralkYok"/>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690" w:type="dxa"/>
            <w:vAlign w:val="center"/>
          </w:tcPr>
          <w:p w:rsidR="002C7270" w:rsidRPr="00AE49AA" w:rsidRDefault="002C7270" w:rsidP="005336B8">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c>
          <w:tcPr>
            <w:tcW w:w="685" w:type="dxa"/>
            <w:vAlign w:val="center"/>
          </w:tcPr>
          <w:p w:rsidR="002C7270" w:rsidRPr="00AE49AA" w:rsidRDefault="002C7270" w:rsidP="005336B8">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R</w:t>
            </w:r>
            <w:r w:rsidRPr="00AE49AA">
              <w:rPr>
                <w:rFonts w:ascii="Times New Roman" w:hAnsi="Times New Roman" w:cs="Times New Roman"/>
                <w:b/>
                <w:bCs/>
                <w:sz w:val="24"/>
                <w:szCs w:val="24"/>
                <w:vertAlign w:val="superscript"/>
              </w:rPr>
              <w:t>2</w:t>
            </w:r>
          </w:p>
        </w:tc>
      </w:tr>
      <w:tr w:rsidR="002C7270" w:rsidRPr="00AE49AA" w:rsidTr="002C7270">
        <w:trPr>
          <w:jc w:val="center"/>
        </w:trPr>
        <w:tc>
          <w:tcPr>
            <w:tcW w:w="2176"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İş Doyumu</w:t>
            </w:r>
          </w:p>
        </w:tc>
        <w:tc>
          <w:tcPr>
            <w:tcW w:w="756"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75,95</w:t>
            </w:r>
          </w:p>
        </w:tc>
        <w:tc>
          <w:tcPr>
            <w:tcW w:w="741"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,439</w:t>
            </w:r>
          </w:p>
        </w:tc>
        <w:tc>
          <w:tcPr>
            <w:tcW w:w="772"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,015</w:t>
            </w:r>
          </w:p>
        </w:tc>
        <w:tc>
          <w:tcPr>
            <w:tcW w:w="723"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,889</w:t>
            </w:r>
          </w:p>
        </w:tc>
        <w:tc>
          <w:tcPr>
            <w:tcW w:w="897"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29,937</w:t>
            </w:r>
          </w:p>
        </w:tc>
        <w:tc>
          <w:tcPr>
            <w:tcW w:w="690" w:type="dxa"/>
          </w:tcPr>
          <w:p w:rsidR="002C7270" w:rsidRPr="00AE49AA" w:rsidRDefault="002C7270" w:rsidP="005336B8">
            <w:pPr>
              <w:pStyle w:val="AralkYok"/>
              <w:jc w:val="center"/>
              <w:rPr>
                <w:rFonts w:ascii="Times New Roman" w:hAnsi="Times New Roman" w:cs="Times New Roman"/>
                <w:sz w:val="24"/>
                <w:szCs w:val="24"/>
              </w:rPr>
            </w:pPr>
            <w:r>
              <w:rPr>
                <w:rFonts w:ascii="Times New Roman" w:hAnsi="Times New Roman" w:cs="Times New Roman"/>
                <w:sz w:val="24"/>
                <w:szCs w:val="24"/>
              </w:rPr>
              <w:t>896,220</w:t>
            </w:r>
          </w:p>
        </w:tc>
        <w:tc>
          <w:tcPr>
            <w:tcW w:w="690"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c>
          <w:tcPr>
            <w:tcW w:w="685" w:type="dxa"/>
            <w:vAlign w:val="center"/>
          </w:tcPr>
          <w:p w:rsidR="002C7270" w:rsidRPr="00AE49AA" w:rsidRDefault="002C7270" w:rsidP="005336B8">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,790</w:t>
            </w:r>
          </w:p>
        </w:tc>
      </w:tr>
    </w:tbl>
    <w:p w:rsidR="00E77388" w:rsidRPr="002C7270" w:rsidRDefault="00E77388" w:rsidP="002C7270">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Pr="00936542">
        <w:rPr>
          <w:rFonts w:ascii="Times New Roman" w:hAnsi="Times New Roman" w:cs="Times New Roman"/>
          <w:sz w:val="24"/>
          <w:szCs w:val="24"/>
        </w:rPr>
        <w:t xml:space="preserve">&lt; .001 </w:t>
      </w:r>
    </w:p>
    <w:p w:rsidR="002373E4" w:rsidRDefault="001D2041" w:rsidP="002C7270">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5.7</w:t>
      </w:r>
      <w:proofErr w:type="gramEnd"/>
      <w:r w:rsidR="002373E4" w:rsidRPr="0092503A">
        <w:rPr>
          <w:rFonts w:ascii="Times New Roman" w:hAnsi="Times New Roman" w:cs="Times New Roman"/>
          <w:sz w:val="24"/>
          <w:szCs w:val="24"/>
        </w:rPr>
        <w:t xml:space="preserve">.’de verilen regresyon analiz sonucuna göre; psikolojik danışmanların yaşam doyum düzeyleri çalışmada ele alınan iş doyumu değişkeni tarafından anlamlı düzeyde yordanmaktadır </w:t>
      </w:r>
      <w:r w:rsidR="002373E4" w:rsidRPr="00947FB9">
        <w:rPr>
          <w:rFonts w:ascii="Times New Roman" w:hAnsi="Times New Roman" w:cs="Times New Roman"/>
          <w:sz w:val="24"/>
          <w:szCs w:val="24"/>
        </w:rPr>
        <w:t>(R</w:t>
      </w:r>
      <w:r w:rsidR="002373E4" w:rsidRPr="00593FFC">
        <w:rPr>
          <w:rFonts w:ascii="Times New Roman" w:hAnsi="Times New Roman" w:cs="Times New Roman"/>
          <w:sz w:val="24"/>
          <w:szCs w:val="24"/>
          <w:vertAlign w:val="superscript"/>
        </w:rPr>
        <w:t>2</w:t>
      </w:r>
      <w:r w:rsidR="002373E4">
        <w:rPr>
          <w:rFonts w:ascii="Times New Roman" w:hAnsi="Times New Roman" w:cs="Times New Roman"/>
          <w:sz w:val="24"/>
          <w:szCs w:val="24"/>
          <w:vertAlign w:val="superscript"/>
        </w:rPr>
        <w:t xml:space="preserve"> </w:t>
      </w:r>
      <w:r w:rsidR="002373E4">
        <w:rPr>
          <w:rFonts w:ascii="Times New Roman" w:hAnsi="Times New Roman" w:cs="Times New Roman"/>
          <w:sz w:val="24"/>
          <w:szCs w:val="24"/>
        </w:rPr>
        <w:t>= .790</w:t>
      </w:r>
      <w:r w:rsidR="002373E4" w:rsidRPr="00947FB9">
        <w:rPr>
          <w:rFonts w:ascii="Times New Roman" w:hAnsi="Times New Roman" w:cs="Times New Roman"/>
          <w:sz w:val="24"/>
          <w:szCs w:val="24"/>
        </w:rPr>
        <w:t>;</w:t>
      </w:r>
      <w:r w:rsidR="002373E4" w:rsidRPr="00262C92">
        <w:rPr>
          <w:rFonts w:ascii="Times New Roman" w:hAnsi="Times New Roman" w:cs="Times New Roman"/>
          <w:sz w:val="24"/>
          <w:szCs w:val="24"/>
        </w:rPr>
        <w:t xml:space="preserve"> </w:t>
      </w:r>
      <w:r w:rsidR="002373E4" w:rsidRPr="000D1168">
        <w:rPr>
          <w:rFonts w:ascii="Times New Roman" w:hAnsi="Times New Roman" w:cs="Times New Roman"/>
          <w:sz w:val="24"/>
          <w:szCs w:val="24"/>
        </w:rPr>
        <w:t>F</w:t>
      </w:r>
      <w:r w:rsidR="002373E4">
        <w:rPr>
          <w:rFonts w:ascii="Times New Roman" w:hAnsi="Times New Roman" w:cs="Times New Roman"/>
          <w:sz w:val="24"/>
          <w:szCs w:val="24"/>
        </w:rPr>
        <w:t>(4,66) = 896,220; p&lt; .001)</w:t>
      </w:r>
      <w:r w:rsidR="002373E4" w:rsidRPr="0092503A">
        <w:rPr>
          <w:rFonts w:ascii="Times New Roman" w:hAnsi="Times New Roman" w:cs="Times New Roman"/>
          <w:sz w:val="24"/>
          <w:szCs w:val="24"/>
        </w:rPr>
        <w:t>. İş doyumu düzeyi yaşam doyumu varyansının %79’unu açıklamaktadır.</w:t>
      </w:r>
    </w:p>
    <w:p w:rsidR="002C7270" w:rsidRPr="0092503A" w:rsidRDefault="00775D09" w:rsidP="00A85487">
      <w:pPr>
        <w:autoSpaceDE w:val="0"/>
        <w:autoSpaceDN w:val="0"/>
        <w:adjustRightInd w:val="0"/>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Ayrıca </w:t>
      </w:r>
      <w:r w:rsidR="002C7270">
        <w:rPr>
          <w:rFonts w:ascii="Times New Roman" w:hAnsi="Times New Roman" w:cs="Times New Roman"/>
          <w:sz w:val="24"/>
          <w:szCs w:val="24"/>
        </w:rPr>
        <w:t xml:space="preserve">tablo 5.2.’deki </w:t>
      </w:r>
      <w:proofErr w:type="gramStart"/>
      <w:r w:rsidR="002C7270">
        <w:rPr>
          <w:rFonts w:ascii="Times New Roman" w:hAnsi="Times New Roman" w:cs="Times New Roman"/>
          <w:sz w:val="24"/>
          <w:szCs w:val="24"/>
        </w:rPr>
        <w:t>korelasyon</w:t>
      </w:r>
      <w:proofErr w:type="gramEnd"/>
      <w:r w:rsidR="002C7270">
        <w:rPr>
          <w:rFonts w:ascii="Times New Roman" w:hAnsi="Times New Roman" w:cs="Times New Roman"/>
          <w:sz w:val="24"/>
          <w:szCs w:val="24"/>
        </w:rPr>
        <w:t xml:space="preserve"> sonucuna göre;</w:t>
      </w:r>
      <w:r w:rsidR="002C7270" w:rsidRPr="000D1168">
        <w:rPr>
          <w:rFonts w:ascii="Times New Roman" w:hAnsi="Times New Roman" w:cs="Times New Roman"/>
          <w:sz w:val="24"/>
          <w:szCs w:val="24"/>
        </w:rPr>
        <w:t xml:space="preserve"> yaşam doyumu ile iş doyumu arasında istatistiksel</w:t>
      </w:r>
      <w:r>
        <w:rPr>
          <w:rFonts w:ascii="Times New Roman" w:hAnsi="Times New Roman" w:cs="Times New Roman"/>
          <w:sz w:val="24"/>
          <w:szCs w:val="24"/>
        </w:rPr>
        <w:t xml:space="preserve"> olarak anlamlı ve pozitif yönde </w:t>
      </w:r>
      <w:r w:rsidR="002C7270">
        <w:rPr>
          <w:rFonts w:ascii="Times New Roman" w:hAnsi="Times New Roman" w:cs="Times New Roman"/>
          <w:sz w:val="24"/>
          <w:szCs w:val="24"/>
        </w:rPr>
        <w:t>bir ili</w:t>
      </w:r>
      <w:r w:rsidR="00455343">
        <w:rPr>
          <w:rFonts w:ascii="Times New Roman" w:hAnsi="Times New Roman" w:cs="Times New Roman"/>
          <w:sz w:val="24"/>
          <w:szCs w:val="24"/>
        </w:rPr>
        <w:t>şki bulunmuştur (r</w:t>
      </w:r>
      <w:r w:rsidR="00A2515A">
        <w:rPr>
          <w:rFonts w:ascii="Times New Roman" w:hAnsi="Times New Roman" w:cs="Times New Roman"/>
          <w:sz w:val="24"/>
          <w:szCs w:val="24"/>
        </w:rPr>
        <w:t xml:space="preserve"> </w:t>
      </w:r>
      <w:r w:rsidR="00455343">
        <w:rPr>
          <w:rFonts w:ascii="Times New Roman" w:hAnsi="Times New Roman" w:cs="Times New Roman"/>
          <w:sz w:val="24"/>
          <w:szCs w:val="24"/>
        </w:rPr>
        <w:t xml:space="preserve">= ,89; </w:t>
      </w:r>
      <w:r>
        <w:rPr>
          <w:rFonts w:ascii="Times New Roman" w:hAnsi="Times New Roman" w:cs="Times New Roman"/>
          <w:sz w:val="24"/>
          <w:szCs w:val="24"/>
        </w:rPr>
        <w:t xml:space="preserve">     </w:t>
      </w:r>
      <w:r w:rsidR="00455343">
        <w:rPr>
          <w:rFonts w:ascii="Times New Roman" w:hAnsi="Times New Roman" w:cs="Times New Roman"/>
          <w:sz w:val="24"/>
          <w:szCs w:val="24"/>
        </w:rPr>
        <w:t>p&lt; .05</w:t>
      </w:r>
      <w:r w:rsidR="002C7270" w:rsidRPr="000D1168">
        <w:rPr>
          <w:rFonts w:ascii="Times New Roman" w:hAnsi="Times New Roman" w:cs="Times New Roman"/>
          <w:sz w:val="24"/>
          <w:szCs w:val="24"/>
        </w:rPr>
        <w:t>).</w:t>
      </w:r>
    </w:p>
    <w:p w:rsidR="002373E4" w:rsidRDefault="002373E4" w:rsidP="00D769F3">
      <w:pPr>
        <w:autoSpaceDE w:val="0"/>
        <w:autoSpaceDN w:val="0"/>
        <w:adjustRightInd w:val="0"/>
        <w:spacing w:after="240" w:line="360" w:lineRule="auto"/>
        <w:jc w:val="both"/>
        <w:rPr>
          <w:rFonts w:ascii="Times New Roman" w:hAnsi="Times New Roman" w:cs="Times New Roman"/>
          <w:b/>
          <w:bCs/>
          <w:sz w:val="24"/>
          <w:szCs w:val="24"/>
        </w:rPr>
      </w:pPr>
      <w:r w:rsidRPr="00395DC1">
        <w:rPr>
          <w:rFonts w:ascii="Times New Roman" w:hAnsi="Times New Roman" w:cs="Times New Roman"/>
          <w:b/>
          <w:bCs/>
          <w:sz w:val="24"/>
          <w:szCs w:val="24"/>
        </w:rPr>
        <w:t>5.6. PSİKOLOJİK DANIŞMALARDA OLUMLU MÜKEMMELLİYETÇİLİK DÜZEYİ İLE OLUMSUZ MÜKEMMELLİYETÇİLİK DÜZEYİ ARASINDA ANLAMLI BİR İLİŞKİ VAR MIDIR? ALT</w:t>
      </w:r>
      <w:r w:rsidR="006309A8">
        <w:rPr>
          <w:rFonts w:ascii="Times New Roman" w:hAnsi="Times New Roman" w:cs="Times New Roman"/>
          <w:b/>
          <w:bCs/>
          <w:sz w:val="24"/>
          <w:szCs w:val="24"/>
        </w:rPr>
        <w:t xml:space="preserve"> </w:t>
      </w:r>
      <w:r w:rsidRPr="00395DC1">
        <w:rPr>
          <w:rFonts w:ascii="Times New Roman" w:hAnsi="Times New Roman" w:cs="Times New Roman"/>
          <w:b/>
          <w:bCs/>
          <w:sz w:val="24"/>
          <w:szCs w:val="24"/>
        </w:rPr>
        <w:t>PROBLEMİNE İLİŞKİN BULGULAR</w:t>
      </w:r>
    </w:p>
    <w:p w:rsidR="002373E4" w:rsidRPr="005E56D5" w:rsidRDefault="002373E4" w:rsidP="00D769F3">
      <w:pPr>
        <w:autoSpaceDE w:val="0"/>
        <w:autoSpaceDN w:val="0"/>
        <w:adjustRightInd w:val="0"/>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5.2. i</w:t>
      </w:r>
      <w:r w:rsidRPr="000D1168">
        <w:rPr>
          <w:rFonts w:ascii="Times New Roman" w:hAnsi="Times New Roman" w:cs="Times New Roman"/>
          <w:sz w:val="24"/>
          <w:szCs w:val="24"/>
        </w:rPr>
        <w:t>ncelendiğinde</w:t>
      </w:r>
      <w:r>
        <w:rPr>
          <w:rFonts w:ascii="Times New Roman" w:hAnsi="Times New Roman" w:cs="Times New Roman"/>
          <w:sz w:val="24"/>
          <w:szCs w:val="24"/>
        </w:rPr>
        <w:t>,</w:t>
      </w:r>
      <w:r w:rsidRPr="000D1168">
        <w:rPr>
          <w:rFonts w:ascii="Times New Roman" w:hAnsi="Times New Roman" w:cs="Times New Roman"/>
          <w:sz w:val="24"/>
          <w:szCs w:val="24"/>
        </w:rPr>
        <w:t xml:space="preserve"> psikolojik danışmanların olumsuz mükemmelliyetçilik düzeyleri ile olumlu mükemmel</w:t>
      </w:r>
      <w:r w:rsidR="00BB64ED">
        <w:rPr>
          <w:rFonts w:ascii="Times New Roman" w:hAnsi="Times New Roman" w:cs="Times New Roman"/>
          <w:sz w:val="24"/>
          <w:szCs w:val="24"/>
        </w:rPr>
        <w:t>l</w:t>
      </w:r>
      <w:r w:rsidRPr="000D1168">
        <w:rPr>
          <w:rFonts w:ascii="Times New Roman" w:hAnsi="Times New Roman" w:cs="Times New Roman"/>
          <w:sz w:val="24"/>
          <w:szCs w:val="24"/>
        </w:rPr>
        <w:t xml:space="preserve">iyetçilik düzeyleri arasında anlamlı bir ilişki olup olmadığını belirlemek amacıyla yapılan </w:t>
      </w:r>
      <w:proofErr w:type="gramStart"/>
      <w:r w:rsidRPr="000D1168">
        <w:rPr>
          <w:rFonts w:ascii="Times New Roman" w:hAnsi="Times New Roman" w:cs="Times New Roman"/>
          <w:sz w:val="24"/>
          <w:szCs w:val="24"/>
        </w:rPr>
        <w:t>korelasyon</w:t>
      </w:r>
      <w:proofErr w:type="gramEnd"/>
      <w:r w:rsidRPr="000D1168">
        <w:rPr>
          <w:rFonts w:ascii="Times New Roman" w:hAnsi="Times New Roman" w:cs="Times New Roman"/>
          <w:sz w:val="24"/>
          <w:szCs w:val="24"/>
        </w:rPr>
        <w:t xml:space="preserve"> sonucunda, olumsuz mükemmelliyetçilik ile olumlu mükemme</w:t>
      </w:r>
      <w:r w:rsidR="00203358">
        <w:rPr>
          <w:rFonts w:ascii="Times New Roman" w:hAnsi="Times New Roman" w:cs="Times New Roman"/>
          <w:sz w:val="24"/>
          <w:szCs w:val="24"/>
        </w:rPr>
        <w:t>l</w:t>
      </w:r>
      <w:r w:rsidRPr="000D1168">
        <w:rPr>
          <w:rFonts w:ascii="Times New Roman" w:hAnsi="Times New Roman" w:cs="Times New Roman"/>
          <w:sz w:val="24"/>
          <w:szCs w:val="24"/>
        </w:rPr>
        <w:t>liyetçilik arasında istatistiksel olarak anlamlı ve pozitif yö</w:t>
      </w:r>
      <w:r>
        <w:rPr>
          <w:rFonts w:ascii="Times New Roman" w:hAnsi="Times New Roman" w:cs="Times New Roman"/>
          <w:sz w:val="24"/>
          <w:szCs w:val="24"/>
        </w:rPr>
        <w:t xml:space="preserve">nde bir ilişki bulunmuştur </w:t>
      </w:r>
      <w:r w:rsidRPr="005E56D5">
        <w:rPr>
          <w:rFonts w:ascii="Times New Roman" w:hAnsi="Times New Roman" w:cs="Times New Roman"/>
          <w:sz w:val="24"/>
          <w:szCs w:val="24"/>
        </w:rPr>
        <w:t>(r</w:t>
      </w:r>
      <w:r w:rsidR="00A2515A">
        <w:rPr>
          <w:rFonts w:ascii="Times New Roman" w:hAnsi="Times New Roman" w:cs="Times New Roman"/>
          <w:sz w:val="24"/>
          <w:szCs w:val="24"/>
        </w:rPr>
        <w:t xml:space="preserve"> </w:t>
      </w:r>
      <w:r w:rsidRPr="005E56D5">
        <w:rPr>
          <w:rFonts w:ascii="Times New Roman" w:hAnsi="Times New Roman" w:cs="Times New Roman"/>
          <w:sz w:val="24"/>
          <w:szCs w:val="24"/>
        </w:rPr>
        <w:t>= .155; p&lt; .05</w:t>
      </w:r>
      <w:r w:rsidR="005E56D5" w:rsidRPr="005E56D5">
        <w:rPr>
          <w:rFonts w:ascii="Times New Roman" w:hAnsi="Times New Roman" w:cs="Times New Roman"/>
          <w:sz w:val="24"/>
          <w:szCs w:val="24"/>
        </w:rPr>
        <w:t>).</w:t>
      </w:r>
    </w:p>
    <w:p w:rsidR="002373E4" w:rsidRPr="00A57CD3" w:rsidRDefault="002373E4" w:rsidP="00D769F3">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5.7</w:t>
      </w:r>
      <w:r w:rsidRPr="00A57CD3">
        <w:rPr>
          <w:rFonts w:ascii="Times New Roman" w:hAnsi="Times New Roman" w:cs="Times New Roman"/>
          <w:b/>
          <w:bCs/>
          <w:sz w:val="24"/>
          <w:szCs w:val="24"/>
        </w:rPr>
        <w:t>. PSİKOLOJİK DANIŞMANLARIN OLUMLU MÜKEMMELLİYETÇİLİK DÜZEYİ BAZI DEMOGRAFİK DEĞİŞKENLERE GÖRE ANLAMLI ŞEKİLDE FARKLILAŞMAKTA MIDIR? ALT PROBLEMİNE İLİŞKİN BULGULAR</w:t>
      </w:r>
    </w:p>
    <w:p w:rsidR="002373E4" w:rsidRDefault="002373E4" w:rsidP="00D769F3">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Psikolojik danışmanlarda olumlu mükemmelliyetçilik</w:t>
      </w:r>
      <w:r w:rsidRPr="008A66FD">
        <w:rPr>
          <w:rFonts w:ascii="Times New Roman" w:hAnsi="Times New Roman" w:cs="Times New Roman"/>
          <w:sz w:val="24"/>
          <w:szCs w:val="24"/>
        </w:rPr>
        <w:t xml:space="preserve"> düzeyinin </w:t>
      </w:r>
      <w:r>
        <w:rPr>
          <w:rFonts w:ascii="Times New Roman" w:hAnsi="Times New Roman" w:cs="Times New Roman"/>
          <w:sz w:val="24"/>
          <w:szCs w:val="24"/>
        </w:rPr>
        <w:t>cinsiyet, medeni durum, çalışılan kurum, ortaöğretimde çalışılan kurum, RAM kıdem yılı, RAM’</w:t>
      </w:r>
      <w:r w:rsidR="00FC0AAB">
        <w:rPr>
          <w:rFonts w:ascii="Times New Roman" w:hAnsi="Times New Roman" w:cs="Times New Roman"/>
          <w:sz w:val="24"/>
          <w:szCs w:val="24"/>
        </w:rPr>
        <w:t xml:space="preserve">da çalışılan bölüm, </w:t>
      </w:r>
      <w:r>
        <w:rPr>
          <w:rFonts w:ascii="Times New Roman" w:hAnsi="Times New Roman" w:cs="Times New Roman"/>
          <w:sz w:val="24"/>
          <w:szCs w:val="24"/>
        </w:rPr>
        <w:t>çalışılan ye</w:t>
      </w:r>
      <w:r w:rsidR="00FC0AAB">
        <w:rPr>
          <w:rFonts w:ascii="Times New Roman" w:hAnsi="Times New Roman" w:cs="Times New Roman"/>
          <w:sz w:val="24"/>
          <w:szCs w:val="24"/>
        </w:rPr>
        <w:t xml:space="preserve">r, mezuniyet durumu </w:t>
      </w:r>
      <w:r>
        <w:rPr>
          <w:rFonts w:ascii="Times New Roman" w:hAnsi="Times New Roman" w:cs="Times New Roman"/>
          <w:sz w:val="24"/>
          <w:szCs w:val="24"/>
        </w:rPr>
        <w:t>ve çalışma durumuna</w:t>
      </w:r>
      <w:r w:rsidRPr="008A66FD">
        <w:rPr>
          <w:rFonts w:ascii="Times New Roman" w:hAnsi="Times New Roman" w:cs="Times New Roman"/>
          <w:sz w:val="24"/>
          <w:szCs w:val="24"/>
        </w:rPr>
        <w:t xml:space="preserve"> göre anlamlı bir farklılık gösterip göstermediğine ilişkin</w:t>
      </w:r>
      <w:r>
        <w:rPr>
          <w:rFonts w:ascii="Times New Roman" w:hAnsi="Times New Roman" w:cs="Times New Roman"/>
          <w:sz w:val="24"/>
          <w:szCs w:val="24"/>
        </w:rPr>
        <w:t xml:space="preserve"> </w:t>
      </w:r>
      <w:r w:rsidRPr="008A66FD">
        <w:rPr>
          <w:rFonts w:ascii="Times New Roman" w:hAnsi="Times New Roman" w:cs="Times New Roman"/>
          <w:sz w:val="24"/>
          <w:szCs w:val="24"/>
        </w:rPr>
        <w:t>bulgular aşağıda sunulmaktadır.</w:t>
      </w:r>
    </w:p>
    <w:p w:rsidR="002373E4" w:rsidRPr="000D1168" w:rsidRDefault="002373E4" w:rsidP="00D769F3">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5.7.1.</w:t>
      </w:r>
      <w:r w:rsidRPr="000D1168">
        <w:rPr>
          <w:rFonts w:ascii="Times New Roman" w:hAnsi="Times New Roman" w:cs="Times New Roman"/>
          <w:b/>
          <w:bCs/>
          <w:sz w:val="24"/>
          <w:szCs w:val="24"/>
        </w:rPr>
        <w:t xml:space="preserve"> Olum</w:t>
      </w:r>
      <w:r>
        <w:rPr>
          <w:rFonts w:ascii="Times New Roman" w:hAnsi="Times New Roman" w:cs="Times New Roman"/>
          <w:b/>
          <w:bCs/>
          <w:sz w:val="24"/>
          <w:szCs w:val="24"/>
        </w:rPr>
        <w:t>lu Mükemmelliyetçilik-Cinsiyet İ</w:t>
      </w:r>
      <w:r w:rsidRPr="000D1168">
        <w:rPr>
          <w:rFonts w:ascii="Times New Roman" w:hAnsi="Times New Roman" w:cs="Times New Roman"/>
          <w:b/>
          <w:bCs/>
          <w:sz w:val="24"/>
          <w:szCs w:val="24"/>
        </w:rPr>
        <w:t>lişkisi</w:t>
      </w:r>
    </w:p>
    <w:p w:rsidR="002373E4" w:rsidRDefault="001D2041" w:rsidP="00A1506A">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5.8</w:t>
      </w:r>
      <w:proofErr w:type="gramEnd"/>
      <w:r w:rsidR="002373E4">
        <w:rPr>
          <w:rFonts w:ascii="Times New Roman" w:hAnsi="Times New Roman" w:cs="Times New Roman"/>
          <w:sz w:val="24"/>
          <w:szCs w:val="24"/>
        </w:rPr>
        <w:t xml:space="preserve">. </w:t>
      </w:r>
      <w:r w:rsidR="002373E4" w:rsidRPr="00D378A1">
        <w:rPr>
          <w:rFonts w:ascii="Times New Roman" w:hAnsi="Times New Roman" w:cs="Times New Roman"/>
          <w:sz w:val="24"/>
          <w:szCs w:val="24"/>
        </w:rPr>
        <w:t>Psikolojik Danışmanların Olumlu Mükemmelliyetçilik Puanların</w:t>
      </w:r>
      <w:r w:rsidR="00337D56">
        <w:rPr>
          <w:rFonts w:ascii="Times New Roman" w:hAnsi="Times New Roman" w:cs="Times New Roman"/>
          <w:sz w:val="24"/>
          <w:szCs w:val="24"/>
        </w:rPr>
        <w:t>ın</w:t>
      </w:r>
      <w:r w:rsidR="002373E4" w:rsidRPr="00D378A1">
        <w:rPr>
          <w:rFonts w:ascii="Times New Roman" w:hAnsi="Times New Roman" w:cs="Times New Roman"/>
          <w:sz w:val="24"/>
          <w:szCs w:val="24"/>
        </w:rPr>
        <w:t xml:space="preserve"> </w:t>
      </w:r>
    </w:p>
    <w:p w:rsidR="002373E4" w:rsidRPr="00D378A1" w:rsidRDefault="002373E4" w:rsidP="00A1506A">
      <w:pPr>
        <w:pStyle w:val="AralkYok"/>
        <w:jc w:val="center"/>
        <w:rPr>
          <w:rFonts w:ascii="Times New Roman" w:hAnsi="Times New Roman" w:cs="Times New Roman"/>
          <w:sz w:val="24"/>
          <w:szCs w:val="24"/>
        </w:rPr>
      </w:pPr>
      <w:r w:rsidRPr="00D378A1">
        <w:rPr>
          <w:rFonts w:ascii="Times New Roman" w:hAnsi="Times New Roman" w:cs="Times New Roman"/>
          <w:sz w:val="24"/>
          <w:szCs w:val="24"/>
        </w:rPr>
        <w:t>Cinsiyete Göre T-Testi Sonuçları</w:t>
      </w:r>
    </w:p>
    <w:tbl>
      <w:tblPr>
        <w:tblW w:w="0" w:type="auto"/>
        <w:jc w:val="center"/>
        <w:tblBorders>
          <w:top w:val="single" w:sz="4" w:space="0" w:color="auto"/>
          <w:bottom w:val="single" w:sz="4" w:space="0" w:color="auto"/>
          <w:insideH w:val="single" w:sz="4" w:space="0" w:color="auto"/>
        </w:tblBorders>
        <w:tblLook w:val="00A0"/>
      </w:tblPr>
      <w:tblGrid>
        <w:gridCol w:w="1282"/>
        <w:gridCol w:w="1231"/>
        <w:gridCol w:w="1251"/>
        <w:gridCol w:w="1251"/>
        <w:gridCol w:w="1178"/>
        <w:gridCol w:w="1092"/>
        <w:gridCol w:w="1134"/>
      </w:tblGrid>
      <w:tr w:rsidR="002373E4" w:rsidRPr="00AE49AA">
        <w:trPr>
          <w:jc w:val="center"/>
        </w:trPr>
        <w:tc>
          <w:tcPr>
            <w:tcW w:w="1282"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Cinsiyet</w:t>
            </w:r>
          </w:p>
        </w:tc>
        <w:tc>
          <w:tcPr>
            <w:tcW w:w="123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1"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85725" cy="152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125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78"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92"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282"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Erkek</w:t>
            </w:r>
          </w:p>
        </w:tc>
        <w:tc>
          <w:tcPr>
            <w:tcW w:w="123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128</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53,66</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8,82</w:t>
            </w:r>
          </w:p>
        </w:tc>
        <w:tc>
          <w:tcPr>
            <w:tcW w:w="1178"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217</w:t>
            </w:r>
          </w:p>
        </w:tc>
        <w:tc>
          <w:tcPr>
            <w:tcW w:w="109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1,34</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,181</w:t>
            </w:r>
          </w:p>
        </w:tc>
      </w:tr>
      <w:tr w:rsidR="002373E4" w:rsidRPr="00AE49AA">
        <w:trPr>
          <w:jc w:val="center"/>
        </w:trPr>
        <w:tc>
          <w:tcPr>
            <w:tcW w:w="1282"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Kadın</w:t>
            </w:r>
          </w:p>
        </w:tc>
        <w:tc>
          <w:tcPr>
            <w:tcW w:w="123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112</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55,33</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10,50</w:t>
            </w:r>
          </w:p>
        </w:tc>
        <w:tc>
          <w:tcPr>
            <w:tcW w:w="1178"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9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Default="002F4434" w:rsidP="00D769F3">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E23B7A" w:rsidRPr="00A85487" w:rsidRDefault="002373E4" w:rsidP="00A85487">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cinsiyet değişkenine göre anlamlı bir farklılık gösterip göstermediğini belirlemek amacıyla yapılan</w:t>
      </w:r>
      <w:r w:rsidR="00603060">
        <w:rPr>
          <w:rFonts w:ascii="Times New Roman" w:hAnsi="Times New Roman" w:cs="Times New Roman"/>
          <w:sz w:val="24"/>
          <w:szCs w:val="24"/>
        </w:rPr>
        <w:t xml:space="preserve"> t-testi sonucunda, erkek ve kadın</w:t>
      </w:r>
      <w:r w:rsidRPr="000D1168">
        <w:rPr>
          <w:rFonts w:ascii="Times New Roman" w:hAnsi="Times New Roman" w:cs="Times New Roman"/>
          <w:sz w:val="24"/>
          <w:szCs w:val="24"/>
        </w:rPr>
        <w:t xml:space="preserve"> 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 xml:space="preserve">t = 1,34; p&gt; .05). </w:t>
      </w:r>
    </w:p>
    <w:p w:rsidR="002373E4" w:rsidRPr="000D1168" w:rsidRDefault="002373E4" w:rsidP="00D769F3">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5.7.2.</w:t>
      </w:r>
      <w:r w:rsidRPr="000D1168">
        <w:rPr>
          <w:rFonts w:ascii="Times New Roman" w:hAnsi="Times New Roman" w:cs="Times New Roman"/>
          <w:b/>
          <w:bCs/>
          <w:sz w:val="24"/>
          <w:szCs w:val="24"/>
        </w:rPr>
        <w:t xml:space="preserve"> Olumlu M</w:t>
      </w:r>
      <w:r>
        <w:rPr>
          <w:rFonts w:ascii="Times New Roman" w:hAnsi="Times New Roman" w:cs="Times New Roman"/>
          <w:b/>
          <w:bCs/>
          <w:sz w:val="24"/>
          <w:szCs w:val="24"/>
        </w:rPr>
        <w:t>ükemmelliyetçilik-Medeni Durum İ</w:t>
      </w:r>
      <w:r w:rsidRPr="000D1168">
        <w:rPr>
          <w:rFonts w:ascii="Times New Roman" w:hAnsi="Times New Roman" w:cs="Times New Roman"/>
          <w:b/>
          <w:bCs/>
          <w:sz w:val="24"/>
          <w:szCs w:val="24"/>
        </w:rPr>
        <w:t>lişkisi</w:t>
      </w:r>
    </w:p>
    <w:p w:rsidR="002373E4"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5.9</w:t>
      </w:r>
      <w:proofErr w:type="gramEnd"/>
      <w:r w:rsidR="002373E4">
        <w:rPr>
          <w:rFonts w:ascii="Times New Roman" w:hAnsi="Times New Roman" w:cs="Times New Roman"/>
          <w:sz w:val="24"/>
          <w:szCs w:val="24"/>
        </w:rPr>
        <w:t xml:space="preserve">. </w:t>
      </w:r>
      <w:r w:rsidR="002373E4" w:rsidRPr="00D378A1">
        <w:rPr>
          <w:rFonts w:ascii="Times New Roman" w:hAnsi="Times New Roman" w:cs="Times New Roman"/>
          <w:sz w:val="24"/>
          <w:szCs w:val="24"/>
        </w:rPr>
        <w:t>Psikolojik Danışmanların Olumlu Mükemmelliyetçilik Puanların</w:t>
      </w:r>
      <w:r w:rsidR="00337D56">
        <w:rPr>
          <w:rFonts w:ascii="Times New Roman" w:hAnsi="Times New Roman" w:cs="Times New Roman"/>
          <w:sz w:val="24"/>
          <w:szCs w:val="24"/>
        </w:rPr>
        <w:t>ın</w:t>
      </w:r>
      <w:r w:rsidR="002373E4" w:rsidRPr="00D378A1">
        <w:rPr>
          <w:rFonts w:ascii="Times New Roman" w:hAnsi="Times New Roman" w:cs="Times New Roman"/>
          <w:sz w:val="24"/>
          <w:szCs w:val="24"/>
        </w:rPr>
        <w:t xml:space="preserve"> </w:t>
      </w:r>
    </w:p>
    <w:p w:rsidR="002373E4" w:rsidRPr="00D378A1" w:rsidRDefault="002373E4" w:rsidP="00A1506A">
      <w:pPr>
        <w:pStyle w:val="AralkYok"/>
        <w:jc w:val="center"/>
        <w:rPr>
          <w:rFonts w:ascii="Times New Roman" w:hAnsi="Times New Roman" w:cs="Times New Roman"/>
          <w:sz w:val="24"/>
          <w:szCs w:val="24"/>
        </w:rPr>
      </w:pPr>
      <w:r w:rsidRPr="00D378A1">
        <w:rPr>
          <w:rFonts w:ascii="Times New Roman" w:hAnsi="Times New Roman" w:cs="Times New Roman"/>
          <w:sz w:val="24"/>
          <w:szCs w:val="24"/>
        </w:rPr>
        <w:t>Medeni Duruma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681"/>
        <w:gridCol w:w="1196"/>
        <w:gridCol w:w="1342"/>
        <w:gridCol w:w="1215"/>
        <w:gridCol w:w="1196"/>
        <w:gridCol w:w="1077"/>
        <w:gridCol w:w="1013"/>
      </w:tblGrid>
      <w:tr w:rsidR="002373E4" w:rsidRPr="00AE49AA">
        <w:trPr>
          <w:jc w:val="center"/>
        </w:trPr>
        <w:tc>
          <w:tcPr>
            <w:tcW w:w="168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Medeni Durum</w:t>
            </w:r>
          </w:p>
        </w:tc>
        <w:tc>
          <w:tcPr>
            <w:tcW w:w="119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42"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1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9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77"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01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68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Evli</w:t>
            </w:r>
          </w:p>
        </w:tc>
        <w:tc>
          <w:tcPr>
            <w:tcW w:w="119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163</w:t>
            </w:r>
          </w:p>
        </w:tc>
        <w:tc>
          <w:tcPr>
            <w:tcW w:w="134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55,38</w:t>
            </w:r>
          </w:p>
        </w:tc>
        <w:tc>
          <w:tcPr>
            <w:tcW w:w="121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9,38</w:t>
            </w:r>
          </w:p>
        </w:tc>
        <w:tc>
          <w:tcPr>
            <w:tcW w:w="1196"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140</w:t>
            </w:r>
          </w:p>
        </w:tc>
        <w:tc>
          <w:tcPr>
            <w:tcW w:w="107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2,19</w:t>
            </w:r>
          </w:p>
        </w:tc>
        <w:tc>
          <w:tcPr>
            <w:tcW w:w="101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,029</w:t>
            </w:r>
          </w:p>
        </w:tc>
      </w:tr>
      <w:tr w:rsidR="002373E4" w:rsidRPr="00AE49AA">
        <w:trPr>
          <w:jc w:val="center"/>
        </w:trPr>
        <w:tc>
          <w:tcPr>
            <w:tcW w:w="1681" w:type="dxa"/>
            <w:vAlign w:val="center"/>
          </w:tcPr>
          <w:p w:rsidR="002373E4" w:rsidRPr="00AE49AA" w:rsidRDefault="002373E4" w:rsidP="00AE49AA">
            <w:pPr>
              <w:pStyle w:val="AralkYok"/>
              <w:jc w:val="center"/>
              <w:rPr>
                <w:rFonts w:ascii="Times New Roman" w:hAnsi="Times New Roman" w:cs="Times New Roman"/>
                <w:sz w:val="24"/>
                <w:szCs w:val="24"/>
              </w:rPr>
            </w:pPr>
            <w:proofErr w:type="gramStart"/>
            <w:r w:rsidRPr="00AE49AA">
              <w:rPr>
                <w:rFonts w:ascii="Times New Roman" w:hAnsi="Times New Roman" w:cs="Times New Roman"/>
                <w:sz w:val="24"/>
                <w:szCs w:val="24"/>
              </w:rPr>
              <w:t>Bekar</w:t>
            </w:r>
            <w:proofErr w:type="gramEnd"/>
          </w:p>
        </w:tc>
        <w:tc>
          <w:tcPr>
            <w:tcW w:w="119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w:t>
            </w:r>
          </w:p>
        </w:tc>
        <w:tc>
          <w:tcPr>
            <w:tcW w:w="134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52,46</w:t>
            </w:r>
          </w:p>
        </w:tc>
        <w:tc>
          <w:tcPr>
            <w:tcW w:w="121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10,00</w:t>
            </w:r>
          </w:p>
        </w:tc>
        <w:tc>
          <w:tcPr>
            <w:tcW w:w="1196"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77"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13"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50236D" w:rsidRDefault="002F4434" w:rsidP="0050236D">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w:t>
      </w:r>
      <w:r w:rsidR="00FB10D0">
        <w:rPr>
          <w:rFonts w:ascii="Times New Roman" w:hAnsi="Times New Roman" w:cs="Times New Roman"/>
          <w:sz w:val="24"/>
          <w:szCs w:val="24"/>
        </w:rPr>
        <w:t xml:space="preserve"> </w:t>
      </w:r>
      <w:r>
        <w:rPr>
          <w:rFonts w:ascii="Times New Roman" w:hAnsi="Times New Roman" w:cs="Times New Roman"/>
          <w:sz w:val="24"/>
          <w:szCs w:val="24"/>
        </w:rPr>
        <w:t>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640493" w:rsidRPr="000D1168" w:rsidRDefault="002373E4" w:rsidP="00640493">
      <w:pPr>
        <w:pStyle w:val="AralkYok"/>
        <w:spacing w:after="240" w:line="360" w:lineRule="auto"/>
        <w:ind w:firstLine="708"/>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medeni durum değişkenine göre anlamlı bir farklılık gösterip göstermediğini belirlemek amacıyla yapılan t-testi sonucunda, evli ve </w:t>
      </w:r>
      <w:proofErr w:type="gramStart"/>
      <w:r w:rsidRPr="000D1168">
        <w:rPr>
          <w:rFonts w:ascii="Times New Roman" w:hAnsi="Times New Roman" w:cs="Times New Roman"/>
          <w:sz w:val="24"/>
          <w:szCs w:val="24"/>
        </w:rPr>
        <w:t>bekar</w:t>
      </w:r>
      <w:proofErr w:type="gramEnd"/>
      <w:r w:rsidRPr="000D1168">
        <w:rPr>
          <w:rFonts w:ascii="Times New Roman" w:hAnsi="Times New Roman" w:cs="Times New Roman"/>
          <w:sz w:val="24"/>
          <w:szCs w:val="24"/>
        </w:rPr>
        <w:t xml:space="preserve"> psikolojik danışmanların aritmetik ortalamalar arasındaki fark istatistiks</w:t>
      </w:r>
      <w:r>
        <w:rPr>
          <w:rFonts w:ascii="Times New Roman" w:hAnsi="Times New Roman" w:cs="Times New Roman"/>
          <w:sz w:val="24"/>
          <w:szCs w:val="24"/>
        </w:rPr>
        <w:t>el olarak anlamlı bulunmuştur (</w:t>
      </w:r>
      <w:r w:rsidR="008B266B">
        <w:rPr>
          <w:rFonts w:ascii="Times New Roman" w:hAnsi="Times New Roman" w:cs="Times New Roman"/>
          <w:sz w:val="24"/>
          <w:szCs w:val="24"/>
        </w:rPr>
        <w:t>t = 2,19; p&lt; .</w:t>
      </w:r>
      <w:r w:rsidRPr="000D1168">
        <w:rPr>
          <w:rFonts w:ascii="Times New Roman" w:hAnsi="Times New Roman" w:cs="Times New Roman"/>
          <w:sz w:val="24"/>
          <w:szCs w:val="24"/>
        </w:rPr>
        <w:t xml:space="preserve">05). </w:t>
      </w:r>
      <w:r w:rsidR="00CC2B1B">
        <w:rPr>
          <w:rFonts w:ascii="Times New Roman" w:hAnsi="Times New Roman" w:cs="Times New Roman"/>
          <w:sz w:val="24"/>
          <w:szCs w:val="24"/>
        </w:rPr>
        <w:t>Evli olan psikolojik danışmanların olumlu mükemme</w:t>
      </w:r>
      <w:r w:rsidR="008B266B">
        <w:rPr>
          <w:rFonts w:ascii="Times New Roman" w:hAnsi="Times New Roman" w:cs="Times New Roman"/>
          <w:sz w:val="24"/>
          <w:szCs w:val="24"/>
        </w:rPr>
        <w:t>l</w:t>
      </w:r>
      <w:r w:rsidR="00CC2B1B">
        <w:rPr>
          <w:rFonts w:ascii="Times New Roman" w:hAnsi="Times New Roman" w:cs="Times New Roman"/>
          <w:sz w:val="24"/>
          <w:szCs w:val="24"/>
        </w:rPr>
        <w:t xml:space="preserve">liyetçilik düzeyleri </w:t>
      </w:r>
      <w:proofErr w:type="gramStart"/>
      <w:r w:rsidR="00CC2B1B">
        <w:rPr>
          <w:rFonts w:ascii="Times New Roman" w:hAnsi="Times New Roman" w:cs="Times New Roman"/>
          <w:sz w:val="24"/>
          <w:szCs w:val="24"/>
        </w:rPr>
        <w:t>bekarlardan</w:t>
      </w:r>
      <w:proofErr w:type="gramEnd"/>
      <w:r w:rsidR="00CC2B1B">
        <w:rPr>
          <w:rFonts w:ascii="Times New Roman" w:hAnsi="Times New Roman" w:cs="Times New Roman"/>
          <w:sz w:val="24"/>
          <w:szCs w:val="24"/>
        </w:rPr>
        <w:t xml:space="preserve"> daha yüksektir.</w:t>
      </w:r>
    </w:p>
    <w:p w:rsidR="002373E4" w:rsidRPr="000D1168" w:rsidRDefault="002373E4" w:rsidP="00D769F3">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5.7.3.</w:t>
      </w:r>
      <w:r w:rsidRPr="000D1168">
        <w:rPr>
          <w:rFonts w:ascii="Times New Roman" w:hAnsi="Times New Roman" w:cs="Times New Roman"/>
          <w:b/>
          <w:bCs/>
          <w:sz w:val="24"/>
          <w:szCs w:val="24"/>
        </w:rPr>
        <w:t xml:space="preserve"> Olumlu Müke</w:t>
      </w:r>
      <w:r>
        <w:rPr>
          <w:rFonts w:ascii="Times New Roman" w:hAnsi="Times New Roman" w:cs="Times New Roman"/>
          <w:b/>
          <w:bCs/>
          <w:sz w:val="24"/>
          <w:szCs w:val="24"/>
        </w:rPr>
        <w:t>mmelliyetçilik-Çalışılan Kurum İ</w:t>
      </w:r>
      <w:r w:rsidRPr="000D1168">
        <w:rPr>
          <w:rFonts w:ascii="Times New Roman" w:hAnsi="Times New Roman" w:cs="Times New Roman"/>
          <w:b/>
          <w:bCs/>
          <w:sz w:val="24"/>
          <w:szCs w:val="24"/>
        </w:rPr>
        <w:t>lişkisi</w:t>
      </w:r>
    </w:p>
    <w:p w:rsidR="002373E4"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5.10</w:t>
      </w:r>
      <w:r w:rsidR="002373E4">
        <w:rPr>
          <w:rFonts w:ascii="Times New Roman" w:hAnsi="Times New Roman" w:cs="Times New Roman"/>
          <w:sz w:val="24"/>
          <w:szCs w:val="24"/>
        </w:rPr>
        <w:t xml:space="preserve">. </w:t>
      </w:r>
      <w:r w:rsidR="002373E4" w:rsidRPr="00D378A1">
        <w:rPr>
          <w:rFonts w:ascii="Times New Roman" w:hAnsi="Times New Roman" w:cs="Times New Roman"/>
          <w:sz w:val="24"/>
          <w:szCs w:val="24"/>
        </w:rPr>
        <w:t>Psikolojik Danışmanların Olumlu Mükemmelliyetçilik Puanların</w:t>
      </w:r>
      <w:r w:rsidR="002373E4">
        <w:rPr>
          <w:rFonts w:ascii="Times New Roman" w:hAnsi="Times New Roman" w:cs="Times New Roman"/>
          <w:sz w:val="24"/>
          <w:szCs w:val="24"/>
        </w:rPr>
        <w:t>ın</w:t>
      </w:r>
      <w:r w:rsidR="002373E4" w:rsidRPr="00D378A1">
        <w:rPr>
          <w:rFonts w:ascii="Times New Roman" w:hAnsi="Times New Roman" w:cs="Times New Roman"/>
          <w:sz w:val="24"/>
          <w:szCs w:val="24"/>
        </w:rPr>
        <w:t xml:space="preserve"> </w:t>
      </w:r>
    </w:p>
    <w:p w:rsidR="002373E4" w:rsidRPr="00D378A1" w:rsidRDefault="002373E4" w:rsidP="00A1506A">
      <w:pPr>
        <w:pStyle w:val="AralkYok"/>
        <w:jc w:val="center"/>
        <w:rPr>
          <w:rFonts w:ascii="Times New Roman" w:hAnsi="Times New Roman" w:cs="Times New Roman"/>
          <w:sz w:val="24"/>
          <w:szCs w:val="24"/>
        </w:rPr>
      </w:pPr>
      <w:r w:rsidRPr="00D378A1">
        <w:rPr>
          <w:rFonts w:ascii="Times New Roman" w:hAnsi="Times New Roman" w:cs="Times New Roman"/>
          <w:sz w:val="24"/>
          <w:szCs w:val="24"/>
        </w:rPr>
        <w:t>Çalışılan Kuruma Göre Tek Yönlü Varyans Analizi (ANOVA) Sonuçları</w:t>
      </w:r>
    </w:p>
    <w:tbl>
      <w:tblPr>
        <w:tblW w:w="8613"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921"/>
        <w:gridCol w:w="1171"/>
        <w:gridCol w:w="567"/>
        <w:gridCol w:w="709"/>
        <w:gridCol w:w="709"/>
        <w:gridCol w:w="850"/>
        <w:gridCol w:w="993"/>
        <w:gridCol w:w="567"/>
        <w:gridCol w:w="850"/>
        <w:gridCol w:w="709"/>
        <w:gridCol w:w="567"/>
      </w:tblGrid>
      <w:tr w:rsidR="002373E4" w:rsidRPr="00AE49AA">
        <w:trPr>
          <w:jc w:val="center"/>
        </w:trPr>
        <w:tc>
          <w:tcPr>
            <w:tcW w:w="8613"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92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Puan</w:t>
            </w:r>
          </w:p>
        </w:tc>
        <w:tc>
          <w:tcPr>
            <w:tcW w:w="117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Kurum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ss</w:t>
            </w:r>
          </w:p>
        </w:tc>
        <w:tc>
          <w:tcPr>
            <w:tcW w:w="850" w:type="dxa"/>
          </w:tcPr>
          <w:p w:rsidR="002373E4" w:rsidRPr="00AE49AA" w:rsidRDefault="002373E4" w:rsidP="00AE49AA">
            <w:pPr>
              <w:pStyle w:val="AralkYok"/>
              <w:jc w:val="center"/>
              <w:rPr>
                <w:rFonts w:ascii="Times New Roman" w:hAnsi="Times New Roman" w:cs="Times New Roman"/>
                <w:sz w:val="18"/>
                <w:szCs w:val="18"/>
              </w:rPr>
            </w:pPr>
            <w:proofErr w:type="gramStart"/>
            <w:r w:rsidRPr="00AE49AA">
              <w:rPr>
                <w:rFonts w:ascii="Times New Roman" w:hAnsi="Times New Roman" w:cs="Times New Roman"/>
                <w:sz w:val="18"/>
                <w:szCs w:val="18"/>
              </w:rPr>
              <w:t>Var.K</w:t>
            </w:r>
            <w:proofErr w:type="gramEnd"/>
            <w:r w:rsidRPr="00AE49AA">
              <w:rPr>
                <w:rFonts w:ascii="Times New Roman" w:hAnsi="Times New Roman" w:cs="Times New Roman"/>
                <w:sz w:val="18"/>
                <w:szCs w:val="18"/>
              </w:rPr>
              <w:t>.</w:t>
            </w:r>
          </w:p>
        </w:tc>
        <w:tc>
          <w:tcPr>
            <w:tcW w:w="993"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KT</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Sd</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KO</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F</w:t>
            </w:r>
          </w:p>
        </w:tc>
        <w:tc>
          <w:tcPr>
            <w:tcW w:w="567" w:type="dxa"/>
          </w:tcPr>
          <w:p w:rsidR="002373E4" w:rsidRPr="00AE49AA" w:rsidRDefault="002373E4" w:rsidP="00AE49AA">
            <w:pPr>
              <w:pStyle w:val="AralkYok"/>
              <w:jc w:val="center"/>
              <w:rPr>
                <w:rFonts w:ascii="Times New Roman" w:hAnsi="Times New Roman" w:cs="Times New Roman"/>
                <w:sz w:val="18"/>
                <w:szCs w:val="18"/>
              </w:rPr>
            </w:pPr>
            <w:proofErr w:type="gramStart"/>
            <w:r w:rsidRPr="00AE49AA">
              <w:rPr>
                <w:rFonts w:ascii="Times New Roman" w:hAnsi="Times New Roman" w:cs="Times New Roman"/>
                <w:sz w:val="18"/>
                <w:szCs w:val="18"/>
              </w:rPr>
              <w:t>p</w:t>
            </w:r>
            <w:proofErr w:type="gramEnd"/>
          </w:p>
        </w:tc>
      </w:tr>
      <w:tr w:rsidR="002373E4" w:rsidRPr="00AE49AA">
        <w:trPr>
          <w:jc w:val="center"/>
        </w:trPr>
        <w:tc>
          <w:tcPr>
            <w:tcW w:w="921" w:type="dxa"/>
            <w:vAlign w:val="center"/>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Olumlu Mükem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Melliyet</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çilik</w:t>
            </w:r>
          </w:p>
        </w:tc>
        <w:tc>
          <w:tcPr>
            <w:tcW w:w="1171"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İlköğretim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Ortaöğretim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RAM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54,01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56,08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53,09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54,44</w:t>
            </w:r>
          </w:p>
          <w:p w:rsidR="002373E4" w:rsidRPr="00AE49AA" w:rsidRDefault="002373E4" w:rsidP="00AE49AA">
            <w:pPr>
              <w:pStyle w:val="AralkYok"/>
              <w:jc w:val="center"/>
              <w:rPr>
                <w:rFonts w:ascii="Times New Roman" w:hAnsi="Times New Roman" w:cs="Times New Roman"/>
                <w:sz w:val="18"/>
                <w:szCs w:val="18"/>
              </w:rPr>
            </w:pP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10,32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8,60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9,68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9,66</w:t>
            </w:r>
          </w:p>
        </w:tc>
        <w:tc>
          <w:tcPr>
            <w:tcW w:w="850"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3"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344,506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21968,790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22313,296</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172,253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92,695</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1,858</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,158</w:t>
            </w:r>
          </w:p>
        </w:tc>
      </w:tr>
    </w:tbl>
    <w:p w:rsidR="0050236D" w:rsidRDefault="002F4434" w:rsidP="0050236D">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A66BF6">
        <w:rPr>
          <w:rFonts w:ascii="Times New Roman" w:hAnsi="Times New Roman" w:cs="Times New Roman"/>
          <w:sz w:val="18"/>
          <w:szCs w:val="18"/>
        </w:rPr>
        <w:t xml:space="preserve">&lt; .05 </w:t>
      </w:r>
    </w:p>
    <w:p w:rsidR="00BC2201" w:rsidRPr="00BC2201" w:rsidRDefault="002373E4" w:rsidP="00640493">
      <w:pPr>
        <w:pStyle w:val="AralkYok"/>
        <w:spacing w:after="240" w:line="360" w:lineRule="auto"/>
        <w:ind w:firstLine="708"/>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mükemmelliyetçilik aritmetik ortalamalarının çalışılan kurum değişkenine göre anlamlı bir farklılık gösterip göstermediğini belirlemek amacıyla yapılan tek yönlü varyans analizi (ANOVA) sonucunda çalışılan kurum değişkenine göre aritmetik ortalamalar arasındaki fark istatistiksel</w:t>
      </w:r>
      <w:r>
        <w:rPr>
          <w:rFonts w:ascii="Times New Roman" w:hAnsi="Times New Roman" w:cs="Times New Roman"/>
          <w:sz w:val="24"/>
          <w:szCs w:val="24"/>
        </w:rPr>
        <w:t xml:space="preserve"> olarak anlamlı bulunmamıştır (F(4,66) </w:t>
      </w:r>
      <w:r w:rsidRPr="000D1168">
        <w:rPr>
          <w:rFonts w:ascii="Times New Roman" w:hAnsi="Times New Roman" w:cs="Times New Roman"/>
          <w:sz w:val="24"/>
          <w:szCs w:val="24"/>
        </w:rPr>
        <w:t>= 1,858; p&gt; .05).</w:t>
      </w:r>
    </w:p>
    <w:p w:rsidR="002373E4" w:rsidRPr="000D1168" w:rsidRDefault="002373E4" w:rsidP="0076179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5.7.4.</w:t>
      </w:r>
      <w:r w:rsidRPr="000D1168">
        <w:rPr>
          <w:rFonts w:ascii="Times New Roman" w:hAnsi="Times New Roman" w:cs="Times New Roman"/>
          <w:b/>
          <w:bCs/>
          <w:sz w:val="24"/>
          <w:szCs w:val="24"/>
        </w:rPr>
        <w:t xml:space="preserve"> Ortaöğretimde Görev Yapan Psikolojik Danışmanların Olumlu Mükemmelliyetçilik</w:t>
      </w:r>
      <w:r w:rsidR="0094186C">
        <w:rPr>
          <w:rFonts w:ascii="Times New Roman" w:hAnsi="Times New Roman" w:cs="Times New Roman"/>
          <w:b/>
          <w:bCs/>
          <w:sz w:val="24"/>
          <w:szCs w:val="24"/>
        </w:rPr>
        <w:t xml:space="preserve"> Düzeyi</w:t>
      </w:r>
      <w:r w:rsidRPr="000D1168">
        <w:rPr>
          <w:rFonts w:ascii="Times New Roman" w:hAnsi="Times New Roman" w:cs="Times New Roman"/>
          <w:b/>
          <w:bCs/>
          <w:sz w:val="24"/>
          <w:szCs w:val="24"/>
        </w:rPr>
        <w:t>-Çalışılan Kurum İlişkisi</w:t>
      </w:r>
    </w:p>
    <w:p w:rsidR="002373E4" w:rsidRPr="00472F5D"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5.11</w:t>
      </w:r>
      <w:r w:rsidR="002373E4">
        <w:rPr>
          <w:rFonts w:ascii="Times New Roman" w:hAnsi="Times New Roman" w:cs="Times New Roman"/>
          <w:sz w:val="24"/>
          <w:szCs w:val="24"/>
        </w:rPr>
        <w:t xml:space="preserve">. </w:t>
      </w:r>
      <w:r w:rsidR="002373E4" w:rsidRPr="00472F5D">
        <w:rPr>
          <w:rFonts w:ascii="Times New Roman" w:hAnsi="Times New Roman" w:cs="Times New Roman"/>
          <w:sz w:val="24"/>
          <w:szCs w:val="24"/>
        </w:rPr>
        <w:t>Ortaöğretimde Görev Yapan Psikolojik Danışmanların Olumlu Mükemmelliyetçilik Puanların</w:t>
      </w:r>
      <w:r w:rsidR="008B266B">
        <w:rPr>
          <w:rFonts w:ascii="Times New Roman" w:hAnsi="Times New Roman" w:cs="Times New Roman"/>
          <w:sz w:val="24"/>
          <w:szCs w:val="24"/>
        </w:rPr>
        <w:t>ın</w:t>
      </w:r>
      <w:r w:rsidR="002373E4" w:rsidRPr="00472F5D">
        <w:rPr>
          <w:rFonts w:ascii="Times New Roman" w:hAnsi="Times New Roman" w:cs="Times New Roman"/>
          <w:sz w:val="24"/>
          <w:szCs w:val="24"/>
        </w:rPr>
        <w:t xml:space="preserve"> Çalışılan Kuruma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231"/>
        <w:gridCol w:w="1223"/>
        <w:gridCol w:w="1256"/>
        <w:gridCol w:w="1243"/>
        <w:gridCol w:w="1226"/>
        <w:gridCol w:w="1243"/>
        <w:gridCol w:w="1136"/>
      </w:tblGrid>
      <w:tr w:rsidR="002373E4" w:rsidRPr="00AE49AA">
        <w:trPr>
          <w:jc w:val="center"/>
        </w:trPr>
        <w:tc>
          <w:tcPr>
            <w:tcW w:w="123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Kurum</w:t>
            </w:r>
          </w:p>
        </w:tc>
        <w:tc>
          <w:tcPr>
            <w:tcW w:w="122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2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6"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23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Meslek Lisesi</w:t>
            </w:r>
          </w:p>
        </w:tc>
        <w:tc>
          <w:tcPr>
            <w:tcW w:w="122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31</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51,16</w:t>
            </w:r>
          </w:p>
        </w:tc>
        <w:tc>
          <w:tcPr>
            <w:tcW w:w="124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8,71</w:t>
            </w:r>
          </w:p>
        </w:tc>
        <w:tc>
          <w:tcPr>
            <w:tcW w:w="1226"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w:t>
            </w:r>
          </w:p>
        </w:tc>
        <w:tc>
          <w:tcPr>
            <w:tcW w:w="124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4,62</w:t>
            </w:r>
          </w:p>
        </w:tc>
        <w:tc>
          <w:tcPr>
            <w:tcW w:w="1136"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r>
      <w:tr w:rsidR="002373E4" w:rsidRPr="00AE49AA">
        <w:trPr>
          <w:jc w:val="center"/>
        </w:trPr>
        <w:tc>
          <w:tcPr>
            <w:tcW w:w="123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Anadolu Lisesi</w:t>
            </w:r>
          </w:p>
        </w:tc>
        <w:tc>
          <w:tcPr>
            <w:tcW w:w="122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47</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59,29</w:t>
            </w:r>
          </w:p>
        </w:tc>
        <w:tc>
          <w:tcPr>
            <w:tcW w:w="124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6,86</w:t>
            </w:r>
          </w:p>
        </w:tc>
        <w:tc>
          <w:tcPr>
            <w:tcW w:w="1226"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3"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6"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472F5D" w:rsidRDefault="002F4434" w:rsidP="0076179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C77983" w:rsidRPr="00C77983" w:rsidRDefault="002373E4" w:rsidP="00C77983">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0D1168">
        <w:rPr>
          <w:rFonts w:ascii="Times New Roman" w:hAnsi="Times New Roman" w:cs="Times New Roman"/>
          <w:sz w:val="24"/>
          <w:szCs w:val="24"/>
        </w:rPr>
        <w:t>Tabloda görülebileceği üzere, ortaöğretimde görev yapan psikolojik danışmanların olumlu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düzeyi aritmetik ortalamalarının ortaöğretimde çalışılan kurum değişkenine göre anlamlı bir farklılık gösterip göstermediğini belirlemek amacıyla yapılan t-testi sonucunda, meslek lisesinde ve anadolu lisesinde görev yapan psikolojik danışmanların aritmetik ortalamalar arasındaki fark istatistiks</w:t>
      </w:r>
      <w:r>
        <w:rPr>
          <w:rFonts w:ascii="Times New Roman" w:hAnsi="Times New Roman" w:cs="Times New Roman"/>
          <w:sz w:val="24"/>
          <w:szCs w:val="24"/>
        </w:rPr>
        <w:t>el olarak anlamlı bulunmuştur (</w:t>
      </w:r>
      <w:r w:rsidRPr="000D1168">
        <w:rPr>
          <w:rFonts w:ascii="Times New Roman" w:hAnsi="Times New Roman" w:cs="Times New Roman"/>
          <w:sz w:val="24"/>
          <w:szCs w:val="24"/>
        </w:rPr>
        <w:t xml:space="preserve">t = 4,62; p&lt; .05). </w:t>
      </w:r>
      <w:proofErr w:type="gramEnd"/>
      <w:r w:rsidR="007376CB">
        <w:rPr>
          <w:rFonts w:ascii="Times New Roman" w:hAnsi="Times New Roman" w:cs="Times New Roman"/>
          <w:sz w:val="24"/>
          <w:szCs w:val="24"/>
        </w:rPr>
        <w:t>Anadolu lisesinde görev yapan psikolojik danışmanların meslek lisesindeki psikolojik danışmanlardan daha yüksek olumlu mükemmel</w:t>
      </w:r>
      <w:r w:rsidR="008B266B">
        <w:rPr>
          <w:rFonts w:ascii="Times New Roman" w:hAnsi="Times New Roman" w:cs="Times New Roman"/>
          <w:sz w:val="24"/>
          <w:szCs w:val="24"/>
        </w:rPr>
        <w:t>l</w:t>
      </w:r>
      <w:r w:rsidR="007376CB">
        <w:rPr>
          <w:rFonts w:ascii="Times New Roman" w:hAnsi="Times New Roman" w:cs="Times New Roman"/>
          <w:sz w:val="24"/>
          <w:szCs w:val="24"/>
        </w:rPr>
        <w:t>iyetçilik puanlarına sahip oldukları görülmektedir.</w:t>
      </w:r>
    </w:p>
    <w:p w:rsidR="00C77983" w:rsidRDefault="00C77983" w:rsidP="00761799">
      <w:pPr>
        <w:autoSpaceDE w:val="0"/>
        <w:autoSpaceDN w:val="0"/>
        <w:adjustRightInd w:val="0"/>
        <w:spacing w:before="240" w:after="240" w:line="360" w:lineRule="auto"/>
        <w:jc w:val="both"/>
        <w:rPr>
          <w:rFonts w:ascii="Times New Roman" w:hAnsi="Times New Roman" w:cs="Times New Roman"/>
          <w:b/>
          <w:bCs/>
          <w:sz w:val="24"/>
          <w:szCs w:val="24"/>
        </w:rPr>
      </w:pPr>
    </w:p>
    <w:p w:rsidR="002373E4" w:rsidRPr="000D1168" w:rsidRDefault="002373E4" w:rsidP="00761799">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5.7.5.</w:t>
      </w:r>
      <w:r w:rsidRPr="000D1168">
        <w:rPr>
          <w:rFonts w:ascii="Times New Roman" w:hAnsi="Times New Roman" w:cs="Times New Roman"/>
          <w:b/>
          <w:bCs/>
          <w:sz w:val="24"/>
          <w:szCs w:val="24"/>
        </w:rPr>
        <w:t xml:space="preserve"> RAM’da Görev Yapan Psikolojik Danışmanların Olumlu Mükemmelliyetçilik </w:t>
      </w:r>
      <w:r>
        <w:rPr>
          <w:rFonts w:ascii="Times New Roman" w:hAnsi="Times New Roman" w:cs="Times New Roman"/>
          <w:b/>
          <w:bCs/>
          <w:sz w:val="24"/>
          <w:szCs w:val="24"/>
        </w:rPr>
        <w:t>Düzeyi-RAM Kıdem Yılı İ</w:t>
      </w:r>
      <w:r w:rsidRPr="000D1168">
        <w:rPr>
          <w:rFonts w:ascii="Times New Roman" w:hAnsi="Times New Roman" w:cs="Times New Roman"/>
          <w:b/>
          <w:bCs/>
          <w:sz w:val="24"/>
          <w:szCs w:val="24"/>
        </w:rPr>
        <w:t>lişkisi</w:t>
      </w:r>
    </w:p>
    <w:p w:rsidR="002373E4" w:rsidRDefault="00640493" w:rsidP="00E4711A">
      <w:pPr>
        <w:pStyle w:val="AralkYok"/>
        <w:jc w:val="center"/>
        <w:rPr>
          <w:rFonts w:ascii="Times New Roman" w:hAnsi="Times New Roman" w:cs="Times New Roman"/>
          <w:sz w:val="24"/>
          <w:szCs w:val="24"/>
        </w:rPr>
      </w:pPr>
      <w:r>
        <w:rPr>
          <w:rFonts w:ascii="Times New Roman" w:hAnsi="Times New Roman" w:cs="Times New Roman"/>
          <w:sz w:val="24"/>
          <w:szCs w:val="24"/>
        </w:rPr>
        <w:t>Tablo 5.12</w:t>
      </w:r>
      <w:r w:rsidR="002373E4">
        <w:rPr>
          <w:rFonts w:ascii="Times New Roman" w:hAnsi="Times New Roman" w:cs="Times New Roman"/>
          <w:sz w:val="24"/>
          <w:szCs w:val="24"/>
        </w:rPr>
        <w:t xml:space="preserve">. </w:t>
      </w:r>
      <w:r w:rsidR="002373E4" w:rsidRPr="0062265A">
        <w:rPr>
          <w:rFonts w:ascii="Times New Roman" w:hAnsi="Times New Roman" w:cs="Times New Roman"/>
          <w:sz w:val="24"/>
          <w:szCs w:val="24"/>
        </w:rPr>
        <w:t>RAM’da Görev Yapan Psikolojik Danışmanların</w:t>
      </w:r>
    </w:p>
    <w:p w:rsidR="00337D56" w:rsidRDefault="002373E4" w:rsidP="00337D56">
      <w:pPr>
        <w:pStyle w:val="AralkYok"/>
        <w:jc w:val="center"/>
        <w:rPr>
          <w:rFonts w:ascii="Times New Roman" w:hAnsi="Times New Roman" w:cs="Times New Roman"/>
          <w:sz w:val="24"/>
          <w:szCs w:val="24"/>
        </w:rPr>
      </w:pPr>
      <w:r w:rsidRPr="0062265A">
        <w:rPr>
          <w:rFonts w:ascii="Times New Roman" w:hAnsi="Times New Roman" w:cs="Times New Roman"/>
          <w:sz w:val="24"/>
          <w:szCs w:val="24"/>
        </w:rPr>
        <w:t>Olumlu Mükemmelliyetçilik Puanların</w:t>
      </w:r>
      <w:r>
        <w:rPr>
          <w:rFonts w:ascii="Times New Roman" w:hAnsi="Times New Roman" w:cs="Times New Roman"/>
          <w:sz w:val="24"/>
          <w:szCs w:val="24"/>
        </w:rPr>
        <w:t>ın</w:t>
      </w:r>
      <w:r w:rsidR="00337D56">
        <w:rPr>
          <w:rFonts w:ascii="Times New Roman" w:hAnsi="Times New Roman" w:cs="Times New Roman"/>
          <w:sz w:val="24"/>
          <w:szCs w:val="24"/>
        </w:rPr>
        <w:t xml:space="preserve"> </w:t>
      </w:r>
      <w:r w:rsidRPr="0062265A">
        <w:rPr>
          <w:rFonts w:ascii="Times New Roman" w:hAnsi="Times New Roman" w:cs="Times New Roman"/>
          <w:sz w:val="24"/>
          <w:szCs w:val="24"/>
        </w:rPr>
        <w:t xml:space="preserve">RAM Kıdem Yılına Göre </w:t>
      </w:r>
    </w:p>
    <w:p w:rsidR="002373E4" w:rsidRPr="0062265A" w:rsidRDefault="002373E4" w:rsidP="00337D56">
      <w:pPr>
        <w:pStyle w:val="AralkYok"/>
        <w:jc w:val="center"/>
        <w:rPr>
          <w:rFonts w:ascii="Times New Roman" w:hAnsi="Times New Roman" w:cs="Times New Roman"/>
          <w:sz w:val="24"/>
          <w:szCs w:val="24"/>
        </w:rPr>
      </w:pPr>
      <w:r w:rsidRPr="0062265A">
        <w:rPr>
          <w:rFonts w:ascii="Times New Roman" w:hAnsi="Times New Roman" w:cs="Times New Roman"/>
          <w:sz w:val="24"/>
          <w:szCs w:val="24"/>
        </w:rPr>
        <w:t>Tek Yönlü Varyans Analizi (ANOVA) Sonuçları</w:t>
      </w:r>
    </w:p>
    <w:tbl>
      <w:tblPr>
        <w:tblW w:w="8542"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064"/>
        <w:gridCol w:w="1276"/>
        <w:gridCol w:w="425"/>
        <w:gridCol w:w="709"/>
        <w:gridCol w:w="709"/>
        <w:gridCol w:w="850"/>
        <w:gridCol w:w="993"/>
        <w:gridCol w:w="425"/>
        <w:gridCol w:w="850"/>
        <w:gridCol w:w="709"/>
        <w:gridCol w:w="532"/>
      </w:tblGrid>
      <w:tr w:rsidR="002373E4" w:rsidRPr="00AE49AA">
        <w:trPr>
          <w:jc w:val="center"/>
        </w:trPr>
        <w:tc>
          <w:tcPr>
            <w:tcW w:w="8542"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064" w:type="dxa"/>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276" w:type="dxa"/>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Kurum</w:t>
            </w:r>
          </w:p>
        </w:tc>
        <w:tc>
          <w:tcPr>
            <w:tcW w:w="425"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425"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32"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064"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Olumlu Mükemmelliyetçilik</w:t>
            </w:r>
          </w:p>
        </w:tc>
        <w:tc>
          <w:tcPr>
            <w:tcW w:w="1276"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0-3 Yıl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3-6 Yıl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6 Yıl ve Üstü</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425"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28</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20</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15</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63</w:t>
            </w:r>
          </w:p>
        </w:tc>
        <w:tc>
          <w:tcPr>
            <w:tcW w:w="709" w:type="dxa"/>
          </w:tcPr>
          <w:p w:rsidR="002373E4" w:rsidRPr="009120A8" w:rsidRDefault="002373E4" w:rsidP="0013430C">
            <w:pPr>
              <w:pStyle w:val="AralkYok"/>
              <w:rPr>
                <w:rFonts w:ascii="Times New Roman" w:hAnsi="Times New Roman" w:cs="Times New Roman"/>
                <w:sz w:val="18"/>
                <w:szCs w:val="18"/>
              </w:rPr>
            </w:pPr>
            <w:r w:rsidRPr="009120A8">
              <w:rPr>
                <w:rFonts w:ascii="Times New Roman" w:hAnsi="Times New Roman" w:cs="Times New Roman"/>
                <w:sz w:val="18"/>
                <w:szCs w:val="18"/>
              </w:rPr>
              <w:t>56,39</w:t>
            </w:r>
          </w:p>
          <w:p w:rsidR="002373E4" w:rsidRPr="009120A8" w:rsidRDefault="002373E4" w:rsidP="0013430C">
            <w:pPr>
              <w:pStyle w:val="AralkYok"/>
              <w:rPr>
                <w:rFonts w:ascii="Times New Roman" w:hAnsi="Times New Roman" w:cs="Times New Roman"/>
                <w:sz w:val="18"/>
                <w:szCs w:val="18"/>
              </w:rPr>
            </w:pPr>
            <w:r w:rsidRPr="009120A8">
              <w:rPr>
                <w:rFonts w:ascii="Times New Roman" w:hAnsi="Times New Roman" w:cs="Times New Roman"/>
                <w:sz w:val="18"/>
                <w:szCs w:val="18"/>
              </w:rPr>
              <w:t>53,20</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46,80</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53,09</w:t>
            </w:r>
          </w:p>
        </w:tc>
        <w:tc>
          <w:tcPr>
            <w:tcW w:w="709"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8,22</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7,79</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11,76</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9,68</w:t>
            </w:r>
          </w:p>
        </w:tc>
        <w:tc>
          <w:tcPr>
            <w:tcW w:w="850"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3"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899,150</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4920,279</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5819,429</w:t>
            </w:r>
          </w:p>
        </w:tc>
        <w:tc>
          <w:tcPr>
            <w:tcW w:w="425"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60</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62</w:t>
            </w:r>
          </w:p>
        </w:tc>
        <w:tc>
          <w:tcPr>
            <w:tcW w:w="850"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449,575</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82,005</w:t>
            </w:r>
          </w:p>
        </w:tc>
        <w:tc>
          <w:tcPr>
            <w:tcW w:w="709"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5,482</w:t>
            </w:r>
          </w:p>
        </w:tc>
        <w:tc>
          <w:tcPr>
            <w:tcW w:w="532"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,007</w:t>
            </w:r>
          </w:p>
        </w:tc>
      </w:tr>
    </w:tbl>
    <w:p w:rsidR="002373E4" w:rsidRPr="00A66BF6" w:rsidRDefault="002F4434" w:rsidP="0076179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A66BF6">
        <w:rPr>
          <w:rFonts w:ascii="Times New Roman" w:hAnsi="Times New Roman" w:cs="Times New Roman"/>
          <w:sz w:val="18"/>
          <w:szCs w:val="18"/>
        </w:rPr>
        <w:t xml:space="preserve">&lt; .05 </w:t>
      </w:r>
    </w:p>
    <w:p w:rsidR="002373E4" w:rsidRPr="0062265A"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5.13</w:t>
      </w:r>
      <w:r w:rsidR="002373E4">
        <w:rPr>
          <w:rFonts w:ascii="Times New Roman" w:hAnsi="Times New Roman" w:cs="Times New Roman"/>
          <w:sz w:val="24"/>
          <w:szCs w:val="24"/>
        </w:rPr>
        <w:t xml:space="preserve">. </w:t>
      </w:r>
      <w:r w:rsidR="002373E4" w:rsidRPr="0062265A">
        <w:rPr>
          <w:rFonts w:ascii="Times New Roman" w:hAnsi="Times New Roman" w:cs="Times New Roman"/>
          <w:sz w:val="24"/>
          <w:szCs w:val="24"/>
        </w:rPr>
        <w:t>O</w:t>
      </w:r>
      <w:r w:rsidR="002373E4">
        <w:rPr>
          <w:rFonts w:ascii="Times New Roman" w:hAnsi="Times New Roman" w:cs="Times New Roman"/>
          <w:sz w:val="24"/>
          <w:szCs w:val="24"/>
        </w:rPr>
        <w:t xml:space="preserve">lumlu Mükemmelliyetçilik </w:t>
      </w:r>
      <w:r w:rsidR="002373E4" w:rsidRPr="0062265A">
        <w:rPr>
          <w:rFonts w:ascii="Times New Roman" w:hAnsi="Times New Roman" w:cs="Times New Roman"/>
          <w:sz w:val="24"/>
          <w:szCs w:val="24"/>
        </w:rPr>
        <w:t>Puanlarının RAM Kıdem Yılı Değişkenine Göre Anlamlı Şekilde Farklılaşıp Farklılaşmadığına İlişkin Scheffe Testi Sonuçları</w:t>
      </w:r>
    </w:p>
    <w:tbl>
      <w:tblPr>
        <w:tblW w:w="7734" w:type="dxa"/>
        <w:jc w:val="center"/>
        <w:tblBorders>
          <w:top w:val="single" w:sz="4" w:space="0" w:color="auto"/>
          <w:bottom w:val="single" w:sz="4" w:space="0" w:color="auto"/>
          <w:insideH w:val="single" w:sz="4" w:space="0" w:color="auto"/>
        </w:tblBorders>
        <w:tblLayout w:type="fixed"/>
        <w:tblLook w:val="00A0"/>
      </w:tblPr>
      <w:tblGrid>
        <w:gridCol w:w="2549"/>
        <w:gridCol w:w="2066"/>
        <w:gridCol w:w="1804"/>
        <w:gridCol w:w="1315"/>
      </w:tblGrid>
      <w:tr w:rsidR="002373E4" w:rsidRPr="00AE49AA">
        <w:trPr>
          <w:jc w:val="center"/>
        </w:trPr>
        <w:tc>
          <w:tcPr>
            <w:tcW w:w="2549"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Kıdem Yılı</w:t>
            </w:r>
          </w:p>
        </w:tc>
        <w:tc>
          <w:tcPr>
            <w:tcW w:w="2066"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Ortalama Fark</w:t>
            </w:r>
          </w:p>
        </w:tc>
        <w:tc>
          <w:tcPr>
            <w:tcW w:w="1804"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Standart Hata</w:t>
            </w:r>
          </w:p>
        </w:tc>
        <w:tc>
          <w:tcPr>
            <w:tcW w:w="1315"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Sig.</w:t>
            </w:r>
          </w:p>
        </w:tc>
      </w:tr>
      <w:tr w:rsidR="002373E4" w:rsidRPr="00AE49AA">
        <w:trPr>
          <w:jc w:val="center"/>
        </w:trPr>
        <w:tc>
          <w:tcPr>
            <w:tcW w:w="2549" w:type="dxa"/>
          </w:tcPr>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0-3 </w:t>
            </w:r>
            <w:proofErr w:type="gramStart"/>
            <w:r w:rsidRPr="00AE49AA">
              <w:rPr>
                <w:rFonts w:ascii="Times New Roman" w:hAnsi="Times New Roman" w:cs="Times New Roman"/>
                <w:sz w:val="24"/>
                <w:szCs w:val="24"/>
              </w:rPr>
              <w:t>Yıl     3</w:t>
            </w:r>
            <w:proofErr w:type="gramEnd"/>
            <w:r w:rsidRPr="00AE49AA">
              <w:rPr>
                <w:rFonts w:ascii="Times New Roman" w:hAnsi="Times New Roman" w:cs="Times New Roman"/>
                <w:sz w:val="24"/>
                <w:szCs w:val="24"/>
              </w:rPr>
              <w:t>-6 Yıl</w:t>
            </w:r>
          </w:p>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6 Yıl ve Üstü</w:t>
            </w:r>
          </w:p>
        </w:tc>
        <w:tc>
          <w:tcPr>
            <w:tcW w:w="2066"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3,19286</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9,59286</w:t>
            </w:r>
          </w:p>
        </w:tc>
        <w:tc>
          <w:tcPr>
            <w:tcW w:w="1804"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2,65122</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2,89754</w:t>
            </w:r>
          </w:p>
        </w:tc>
        <w:tc>
          <w:tcPr>
            <w:tcW w:w="131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,488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,007</w:t>
            </w:r>
          </w:p>
        </w:tc>
      </w:tr>
      <w:tr w:rsidR="002373E4" w:rsidRPr="00AE49AA">
        <w:trPr>
          <w:jc w:val="center"/>
        </w:trPr>
        <w:tc>
          <w:tcPr>
            <w:tcW w:w="2549" w:type="dxa"/>
          </w:tcPr>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3-6 </w:t>
            </w:r>
            <w:proofErr w:type="gramStart"/>
            <w:r w:rsidRPr="00AE49AA">
              <w:rPr>
                <w:rFonts w:ascii="Times New Roman" w:hAnsi="Times New Roman" w:cs="Times New Roman"/>
                <w:sz w:val="24"/>
                <w:szCs w:val="24"/>
              </w:rPr>
              <w:t>Yıl     0</w:t>
            </w:r>
            <w:proofErr w:type="gramEnd"/>
            <w:r w:rsidRPr="00AE49AA">
              <w:rPr>
                <w:rFonts w:ascii="Times New Roman" w:hAnsi="Times New Roman" w:cs="Times New Roman"/>
                <w:sz w:val="24"/>
                <w:szCs w:val="24"/>
              </w:rPr>
              <w:t xml:space="preserve">-3 Yıl                 </w:t>
            </w:r>
          </w:p>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6 Yıl ve Üstü</w:t>
            </w:r>
          </w:p>
        </w:tc>
        <w:tc>
          <w:tcPr>
            <w:tcW w:w="2066"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-3,19286</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6,40000</w:t>
            </w:r>
          </w:p>
        </w:tc>
        <w:tc>
          <w:tcPr>
            <w:tcW w:w="1804"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2,65122</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3,09309</w:t>
            </w:r>
          </w:p>
        </w:tc>
        <w:tc>
          <w:tcPr>
            <w:tcW w:w="131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,488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,126</w:t>
            </w:r>
          </w:p>
        </w:tc>
      </w:tr>
      <w:tr w:rsidR="002373E4" w:rsidRPr="00AE49AA">
        <w:trPr>
          <w:jc w:val="center"/>
        </w:trPr>
        <w:tc>
          <w:tcPr>
            <w:tcW w:w="2549" w:type="dxa"/>
          </w:tcPr>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6 </w:t>
            </w:r>
            <w:proofErr w:type="gramStart"/>
            <w:r w:rsidRPr="00AE49AA">
              <w:rPr>
                <w:rFonts w:ascii="Times New Roman" w:hAnsi="Times New Roman" w:cs="Times New Roman"/>
                <w:sz w:val="24"/>
                <w:szCs w:val="24"/>
              </w:rPr>
              <w:t>Yıl  ve</w:t>
            </w:r>
            <w:proofErr w:type="gramEnd"/>
            <w:r w:rsidRPr="00AE49AA">
              <w:rPr>
                <w:rFonts w:ascii="Times New Roman" w:hAnsi="Times New Roman" w:cs="Times New Roman"/>
                <w:sz w:val="24"/>
                <w:szCs w:val="24"/>
              </w:rPr>
              <w:t xml:space="preserve">  Üstü  0-3 Yıl</w:t>
            </w:r>
          </w:p>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3-6 Yıl            </w:t>
            </w:r>
          </w:p>
        </w:tc>
        <w:tc>
          <w:tcPr>
            <w:tcW w:w="2066"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-9,59286</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-6,40000</w:t>
            </w:r>
          </w:p>
        </w:tc>
        <w:tc>
          <w:tcPr>
            <w:tcW w:w="1804"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2,89754</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3,09309</w:t>
            </w:r>
          </w:p>
        </w:tc>
        <w:tc>
          <w:tcPr>
            <w:tcW w:w="131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,007</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,126</w:t>
            </w:r>
          </w:p>
        </w:tc>
      </w:tr>
    </w:tbl>
    <w:p w:rsidR="002373E4" w:rsidRPr="000D1168" w:rsidRDefault="00337D56" w:rsidP="0076179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F4434">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76179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mükemmelliyetçilik aritmetik ortalamalarının Ram kıdem yılı değişkenine göre anlamlı bir farklılık gösterip göstermediğini belirlemek amacıyla yapılan tek yönlü varyans analizi (ANOVA) sonucunda RAM kıdem yılı değişkenine göre aritmetik ortalamalar arasındaki fark istatistiks</w:t>
      </w:r>
      <w:r>
        <w:rPr>
          <w:rFonts w:ascii="Times New Roman" w:hAnsi="Times New Roman" w:cs="Times New Roman"/>
          <w:sz w:val="24"/>
          <w:szCs w:val="24"/>
        </w:rPr>
        <w:t>el olarak anlamlı bulunmuştur (</w:t>
      </w:r>
      <w:r w:rsidRPr="000D1168">
        <w:rPr>
          <w:rFonts w:ascii="Times New Roman" w:hAnsi="Times New Roman" w:cs="Times New Roman"/>
          <w:sz w:val="24"/>
          <w:szCs w:val="24"/>
        </w:rPr>
        <w:t>F</w:t>
      </w:r>
      <w:r>
        <w:rPr>
          <w:rFonts w:ascii="Times New Roman" w:hAnsi="Times New Roman" w:cs="Times New Roman"/>
          <w:sz w:val="24"/>
          <w:szCs w:val="24"/>
        </w:rPr>
        <w:t xml:space="preserve">(4,66) </w:t>
      </w:r>
      <w:r w:rsidRPr="000D1168">
        <w:rPr>
          <w:rFonts w:ascii="Times New Roman" w:hAnsi="Times New Roman" w:cs="Times New Roman"/>
          <w:sz w:val="24"/>
          <w:szCs w:val="24"/>
        </w:rPr>
        <w:t xml:space="preserve">= 5,482; p&lt; .05). </w:t>
      </w:r>
      <w:r w:rsidR="001A3D65">
        <w:rPr>
          <w:rFonts w:ascii="Times New Roman" w:hAnsi="Times New Roman" w:cs="Times New Roman"/>
          <w:sz w:val="24"/>
          <w:szCs w:val="24"/>
        </w:rPr>
        <w:t>Meslekte altı yıl ve üstü hizmete sahip psikolojik danışmanların yeni başlayan psikolojik danışmanlardan daha yüksek olumlu mükemmel</w:t>
      </w:r>
      <w:r w:rsidR="0094186C">
        <w:rPr>
          <w:rFonts w:ascii="Times New Roman" w:hAnsi="Times New Roman" w:cs="Times New Roman"/>
          <w:sz w:val="24"/>
          <w:szCs w:val="24"/>
        </w:rPr>
        <w:t>l</w:t>
      </w:r>
      <w:r w:rsidR="001A3D65">
        <w:rPr>
          <w:rFonts w:ascii="Times New Roman" w:hAnsi="Times New Roman" w:cs="Times New Roman"/>
          <w:sz w:val="24"/>
          <w:szCs w:val="24"/>
        </w:rPr>
        <w:t>iyetçilik puanlarına sahiptirler.</w:t>
      </w:r>
    </w:p>
    <w:p w:rsidR="002373E4" w:rsidRPr="000D1168" w:rsidRDefault="002373E4" w:rsidP="0076179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5.7.6.</w:t>
      </w:r>
      <w:r w:rsidRPr="000D1168">
        <w:rPr>
          <w:rFonts w:ascii="Times New Roman" w:hAnsi="Times New Roman" w:cs="Times New Roman"/>
          <w:b/>
          <w:bCs/>
          <w:sz w:val="24"/>
          <w:szCs w:val="24"/>
        </w:rPr>
        <w:t xml:space="preserve"> RAM’da Görev Yapan Psikolojik Danışmanların Olumlu Mükemmelliyetçilik</w:t>
      </w:r>
      <w:r w:rsidR="0094186C">
        <w:rPr>
          <w:rFonts w:ascii="Times New Roman" w:hAnsi="Times New Roman" w:cs="Times New Roman"/>
          <w:b/>
          <w:bCs/>
          <w:sz w:val="24"/>
          <w:szCs w:val="24"/>
        </w:rPr>
        <w:t xml:space="preserve"> Düzeyi</w:t>
      </w:r>
      <w:r w:rsidRPr="000D1168">
        <w:rPr>
          <w:rFonts w:ascii="Times New Roman" w:hAnsi="Times New Roman" w:cs="Times New Roman"/>
          <w:b/>
          <w:bCs/>
          <w:sz w:val="24"/>
          <w:szCs w:val="24"/>
        </w:rPr>
        <w:t>-Çalışılan Bölüm İlişkisi</w:t>
      </w:r>
    </w:p>
    <w:p w:rsidR="002373E4" w:rsidRPr="0062265A"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5.14</w:t>
      </w:r>
      <w:r w:rsidR="002373E4">
        <w:rPr>
          <w:rFonts w:ascii="Times New Roman" w:hAnsi="Times New Roman" w:cs="Times New Roman"/>
          <w:sz w:val="24"/>
          <w:szCs w:val="24"/>
        </w:rPr>
        <w:t xml:space="preserve">. </w:t>
      </w:r>
      <w:r w:rsidR="002373E4" w:rsidRPr="0062265A">
        <w:rPr>
          <w:rFonts w:ascii="Times New Roman" w:hAnsi="Times New Roman" w:cs="Times New Roman"/>
          <w:sz w:val="24"/>
          <w:szCs w:val="24"/>
        </w:rPr>
        <w:t xml:space="preserve">RAM’da Görev Yapan </w:t>
      </w:r>
      <w:r w:rsidR="002373E4">
        <w:rPr>
          <w:rFonts w:ascii="Times New Roman" w:hAnsi="Times New Roman" w:cs="Times New Roman"/>
          <w:sz w:val="24"/>
          <w:szCs w:val="24"/>
        </w:rPr>
        <w:t xml:space="preserve">Psikolojik Danışmanların Olumlu </w:t>
      </w:r>
      <w:r w:rsidR="002373E4" w:rsidRPr="0062265A">
        <w:rPr>
          <w:rFonts w:ascii="Times New Roman" w:hAnsi="Times New Roman" w:cs="Times New Roman"/>
          <w:sz w:val="24"/>
          <w:szCs w:val="24"/>
        </w:rPr>
        <w:t>Mükemmelliyetçilik Puanların</w:t>
      </w:r>
      <w:r w:rsidR="0094186C">
        <w:rPr>
          <w:rFonts w:ascii="Times New Roman" w:hAnsi="Times New Roman" w:cs="Times New Roman"/>
          <w:sz w:val="24"/>
          <w:szCs w:val="24"/>
        </w:rPr>
        <w:t>ın</w:t>
      </w:r>
      <w:r w:rsidR="002373E4" w:rsidRPr="0062265A">
        <w:rPr>
          <w:rFonts w:ascii="Times New Roman" w:hAnsi="Times New Roman" w:cs="Times New Roman"/>
          <w:sz w:val="24"/>
          <w:szCs w:val="24"/>
        </w:rPr>
        <w:t xml:space="preserve"> Çalışılan Bölüme Göre T-Testi Sonuçları</w:t>
      </w:r>
    </w:p>
    <w:tbl>
      <w:tblPr>
        <w:tblW w:w="0" w:type="auto"/>
        <w:jc w:val="center"/>
        <w:tblBorders>
          <w:top w:val="single" w:sz="4" w:space="0" w:color="auto"/>
          <w:bottom w:val="single" w:sz="4" w:space="0" w:color="auto"/>
          <w:insideH w:val="single" w:sz="4" w:space="0" w:color="auto"/>
        </w:tblBorders>
        <w:tblLook w:val="00A0"/>
      </w:tblPr>
      <w:tblGrid>
        <w:gridCol w:w="1271"/>
        <w:gridCol w:w="1224"/>
        <w:gridCol w:w="1256"/>
        <w:gridCol w:w="1256"/>
        <w:gridCol w:w="1227"/>
        <w:gridCol w:w="1243"/>
        <w:gridCol w:w="1243"/>
      </w:tblGrid>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Bölüm</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5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2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P</w:t>
            </w:r>
          </w:p>
        </w:tc>
      </w:tr>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p w:rsidR="002373E4" w:rsidRPr="00AE49AA" w:rsidRDefault="002373E4" w:rsidP="00AE49AA">
            <w:pPr>
              <w:pStyle w:val="AralkYok"/>
              <w:jc w:val="center"/>
              <w:rPr>
                <w:rFonts w:ascii="Times New Roman" w:hAnsi="Times New Roman" w:cs="Times New Roman"/>
                <w:sz w:val="24"/>
                <w:szCs w:val="24"/>
              </w:rPr>
            </w:pP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51,93</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10,39</w:t>
            </w:r>
          </w:p>
        </w:tc>
        <w:tc>
          <w:tcPr>
            <w:tcW w:w="122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61</w:t>
            </w:r>
          </w:p>
        </w:tc>
        <w:tc>
          <w:tcPr>
            <w:tcW w:w="124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-,879</w:t>
            </w:r>
          </w:p>
        </w:tc>
        <w:tc>
          <w:tcPr>
            <w:tcW w:w="124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,383</w:t>
            </w:r>
          </w:p>
        </w:tc>
      </w:tr>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Özel Eğitim</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34</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54,08</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9,07</w:t>
            </w:r>
          </w:p>
        </w:tc>
        <w:tc>
          <w:tcPr>
            <w:tcW w:w="1227"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3"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3"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62265A" w:rsidRDefault="002F4434" w:rsidP="0076179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76179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lastRenderedPageBreak/>
        <w:t>Tabloda görülebileceği üzere, RAM’da görev yapan psikolojik danışmanların olumlu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RAM’da çalışılan bölüm değişkenine göre anlamlı bir farklılık gösterip göstermediğini belirlemek amacıyla yapılan t-testi sonucunda, PDR ve özel eğitim bölümünde görev yapan 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t = -,879; p&gt; .05).</w:t>
      </w:r>
    </w:p>
    <w:p w:rsidR="002373E4" w:rsidRPr="000D1168" w:rsidRDefault="002373E4" w:rsidP="0076179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5.7.7.</w:t>
      </w:r>
      <w:r w:rsidRPr="000D1168">
        <w:rPr>
          <w:rFonts w:ascii="Times New Roman" w:hAnsi="Times New Roman" w:cs="Times New Roman"/>
          <w:b/>
          <w:bCs/>
          <w:sz w:val="24"/>
          <w:szCs w:val="24"/>
        </w:rPr>
        <w:t xml:space="preserve"> Olumlu Mü</w:t>
      </w:r>
      <w:r>
        <w:rPr>
          <w:rFonts w:ascii="Times New Roman" w:hAnsi="Times New Roman" w:cs="Times New Roman"/>
          <w:b/>
          <w:bCs/>
          <w:sz w:val="24"/>
          <w:szCs w:val="24"/>
        </w:rPr>
        <w:t>kemmelliyetçilik-Çalışılan Yer İ</w:t>
      </w:r>
      <w:r w:rsidRPr="000D1168">
        <w:rPr>
          <w:rFonts w:ascii="Times New Roman" w:hAnsi="Times New Roman" w:cs="Times New Roman"/>
          <w:b/>
          <w:bCs/>
          <w:sz w:val="24"/>
          <w:szCs w:val="24"/>
        </w:rPr>
        <w:t>lişkisi</w:t>
      </w:r>
    </w:p>
    <w:p w:rsidR="002373E4" w:rsidRPr="00684902"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5.15</w:t>
      </w:r>
      <w:r w:rsidR="002373E4">
        <w:rPr>
          <w:rFonts w:ascii="Times New Roman" w:hAnsi="Times New Roman" w:cs="Times New Roman"/>
          <w:sz w:val="24"/>
          <w:szCs w:val="24"/>
        </w:rPr>
        <w:t xml:space="preserve">. </w:t>
      </w:r>
      <w:r w:rsidR="002373E4" w:rsidRPr="00684902">
        <w:rPr>
          <w:rFonts w:ascii="Times New Roman" w:hAnsi="Times New Roman" w:cs="Times New Roman"/>
          <w:sz w:val="24"/>
          <w:szCs w:val="24"/>
        </w:rPr>
        <w:t>Psikolojik Danışmanların Olumlu Mükemmelliyetçilik Puanların</w:t>
      </w:r>
      <w:r w:rsidR="001D1704">
        <w:rPr>
          <w:rFonts w:ascii="Times New Roman" w:hAnsi="Times New Roman" w:cs="Times New Roman"/>
          <w:sz w:val="24"/>
          <w:szCs w:val="24"/>
        </w:rPr>
        <w:t>ın</w:t>
      </w:r>
      <w:r w:rsidR="002373E4" w:rsidRPr="00684902">
        <w:rPr>
          <w:rFonts w:ascii="Times New Roman" w:hAnsi="Times New Roman" w:cs="Times New Roman"/>
          <w:sz w:val="24"/>
          <w:szCs w:val="24"/>
        </w:rPr>
        <w:t xml:space="preserve"> Çalışılan Yere Göre Tek Yönlü Varyans Analizi (ANOVA) Sonuçları</w:t>
      </w:r>
    </w:p>
    <w:tbl>
      <w:tblPr>
        <w:tblW w:w="8438"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198"/>
        <w:gridCol w:w="993"/>
        <w:gridCol w:w="487"/>
        <w:gridCol w:w="709"/>
        <w:gridCol w:w="587"/>
        <w:gridCol w:w="851"/>
        <w:gridCol w:w="992"/>
        <w:gridCol w:w="567"/>
        <w:gridCol w:w="851"/>
        <w:gridCol w:w="567"/>
        <w:gridCol w:w="636"/>
      </w:tblGrid>
      <w:tr w:rsidR="002373E4" w:rsidRPr="00AE49AA">
        <w:trPr>
          <w:jc w:val="center"/>
        </w:trPr>
        <w:tc>
          <w:tcPr>
            <w:tcW w:w="8438"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198"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99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Yeri</w:t>
            </w:r>
          </w:p>
        </w:tc>
        <w:tc>
          <w:tcPr>
            <w:tcW w:w="48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58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636"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198"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Olumlu Mükemmel</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liyetçilik</w:t>
            </w:r>
          </w:p>
        </w:tc>
        <w:tc>
          <w:tcPr>
            <w:tcW w:w="993"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İl</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İlçe</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Kasaba</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48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54,18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54,75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56,40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54,44</w:t>
            </w:r>
          </w:p>
        </w:tc>
        <w:tc>
          <w:tcPr>
            <w:tcW w:w="58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9,82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9,50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9,34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9,66</w:t>
            </w:r>
          </w:p>
        </w:tc>
        <w:tc>
          <w:tcPr>
            <w:tcW w:w="851"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37,501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22275,795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22313,296</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18,751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93,991</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,199</w:t>
            </w:r>
          </w:p>
        </w:tc>
        <w:tc>
          <w:tcPr>
            <w:tcW w:w="636"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,819</w:t>
            </w:r>
          </w:p>
        </w:tc>
      </w:tr>
    </w:tbl>
    <w:p w:rsidR="002373E4" w:rsidRPr="00A66BF6" w:rsidRDefault="002F4434" w:rsidP="0076179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A66BF6">
        <w:rPr>
          <w:rFonts w:ascii="Times New Roman" w:hAnsi="Times New Roman" w:cs="Times New Roman"/>
          <w:sz w:val="18"/>
          <w:szCs w:val="18"/>
        </w:rPr>
        <w:t xml:space="preserve">&lt; .05 </w:t>
      </w:r>
    </w:p>
    <w:p w:rsidR="002373E4" w:rsidRPr="000D1168" w:rsidRDefault="002373E4" w:rsidP="0076179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mükemmelliyetçilik aritmetik ortalamalarının çalışılan yer değişkenine göre anlamlı bir farklılık gösterip göstermediğini belirlemek amacıyla yapılan tek yönlü varyans analizi (ANOVA) sonucunda çalışılan yer değişkenine göre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F</w:t>
      </w:r>
      <w:r>
        <w:rPr>
          <w:rFonts w:ascii="Times New Roman" w:hAnsi="Times New Roman" w:cs="Times New Roman"/>
          <w:sz w:val="24"/>
          <w:szCs w:val="24"/>
        </w:rPr>
        <w:t xml:space="preserve">(4,66) </w:t>
      </w:r>
      <w:r w:rsidRPr="000D1168">
        <w:rPr>
          <w:rFonts w:ascii="Times New Roman" w:hAnsi="Times New Roman" w:cs="Times New Roman"/>
          <w:sz w:val="24"/>
          <w:szCs w:val="24"/>
        </w:rPr>
        <w:t xml:space="preserve">= ,199; p&gt; .05). </w:t>
      </w:r>
    </w:p>
    <w:p w:rsidR="002373E4" w:rsidRPr="000D1168" w:rsidRDefault="002373E4" w:rsidP="0076179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5.7.8.</w:t>
      </w:r>
      <w:r w:rsidRPr="000D1168">
        <w:rPr>
          <w:rFonts w:ascii="Times New Roman" w:hAnsi="Times New Roman" w:cs="Times New Roman"/>
          <w:b/>
          <w:bCs/>
          <w:sz w:val="24"/>
          <w:szCs w:val="24"/>
        </w:rPr>
        <w:t xml:space="preserve"> Olumlu Mükem</w:t>
      </w:r>
      <w:r>
        <w:rPr>
          <w:rFonts w:ascii="Times New Roman" w:hAnsi="Times New Roman" w:cs="Times New Roman"/>
          <w:b/>
          <w:bCs/>
          <w:sz w:val="24"/>
          <w:szCs w:val="24"/>
        </w:rPr>
        <w:t>melliyetçilik-Mezuniyet Durumu İ</w:t>
      </w:r>
      <w:r w:rsidRPr="000D1168">
        <w:rPr>
          <w:rFonts w:ascii="Times New Roman" w:hAnsi="Times New Roman" w:cs="Times New Roman"/>
          <w:b/>
          <w:bCs/>
          <w:sz w:val="24"/>
          <w:szCs w:val="24"/>
        </w:rPr>
        <w:t>lişkisi</w:t>
      </w:r>
    </w:p>
    <w:p w:rsidR="002373E4"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5.16</w:t>
      </w:r>
      <w:r w:rsidR="002373E4">
        <w:rPr>
          <w:rFonts w:ascii="Times New Roman" w:hAnsi="Times New Roman" w:cs="Times New Roman"/>
          <w:sz w:val="24"/>
          <w:szCs w:val="24"/>
        </w:rPr>
        <w:t xml:space="preserve">. </w:t>
      </w:r>
      <w:r w:rsidR="002373E4" w:rsidRPr="00862EC1">
        <w:rPr>
          <w:rFonts w:ascii="Times New Roman" w:hAnsi="Times New Roman" w:cs="Times New Roman"/>
          <w:sz w:val="24"/>
          <w:szCs w:val="24"/>
        </w:rPr>
        <w:t>Psikolojik Danışmanların Olumlu Mükemmelliyetçilik Puanların</w:t>
      </w:r>
      <w:r w:rsidR="002373E4">
        <w:rPr>
          <w:rFonts w:ascii="Times New Roman" w:hAnsi="Times New Roman" w:cs="Times New Roman"/>
          <w:sz w:val="24"/>
          <w:szCs w:val="24"/>
        </w:rPr>
        <w:t>ın</w:t>
      </w:r>
      <w:r w:rsidR="002373E4" w:rsidRPr="00862EC1">
        <w:rPr>
          <w:rFonts w:ascii="Times New Roman" w:hAnsi="Times New Roman" w:cs="Times New Roman"/>
          <w:sz w:val="24"/>
          <w:szCs w:val="24"/>
        </w:rPr>
        <w:t xml:space="preserve"> </w:t>
      </w:r>
    </w:p>
    <w:p w:rsidR="002373E4" w:rsidRPr="00862EC1" w:rsidRDefault="002373E4" w:rsidP="00A1506A">
      <w:pPr>
        <w:pStyle w:val="AralkYok"/>
        <w:jc w:val="center"/>
        <w:rPr>
          <w:rFonts w:ascii="Times New Roman" w:hAnsi="Times New Roman" w:cs="Times New Roman"/>
          <w:sz w:val="24"/>
          <w:szCs w:val="24"/>
        </w:rPr>
      </w:pPr>
      <w:r w:rsidRPr="00862EC1">
        <w:rPr>
          <w:rFonts w:ascii="Times New Roman" w:hAnsi="Times New Roman" w:cs="Times New Roman"/>
          <w:sz w:val="24"/>
          <w:szCs w:val="24"/>
        </w:rPr>
        <w:t>Mezuniyet Durumuna Göre T-Testi Sonuçları</w:t>
      </w:r>
    </w:p>
    <w:tbl>
      <w:tblPr>
        <w:tblW w:w="0" w:type="auto"/>
        <w:jc w:val="center"/>
        <w:tblBorders>
          <w:top w:val="single" w:sz="4" w:space="0" w:color="auto"/>
          <w:bottom w:val="single" w:sz="4" w:space="0" w:color="auto"/>
          <w:insideH w:val="single" w:sz="4" w:space="0" w:color="auto"/>
        </w:tblBorders>
        <w:tblLook w:val="00A0"/>
      </w:tblPr>
      <w:tblGrid>
        <w:gridCol w:w="1539"/>
        <w:gridCol w:w="1184"/>
        <w:gridCol w:w="1369"/>
        <w:gridCol w:w="1207"/>
        <w:gridCol w:w="1184"/>
        <w:gridCol w:w="1069"/>
        <w:gridCol w:w="1006"/>
      </w:tblGrid>
      <w:tr w:rsidR="002373E4" w:rsidRPr="00AE49AA">
        <w:trPr>
          <w:jc w:val="center"/>
        </w:trPr>
        <w:tc>
          <w:tcPr>
            <w:tcW w:w="153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Mezuniyet Durumu</w:t>
            </w:r>
          </w:p>
        </w:tc>
        <w:tc>
          <w:tcPr>
            <w:tcW w:w="118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6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0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8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69"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006"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53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tc>
        <w:tc>
          <w:tcPr>
            <w:tcW w:w="118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168</w:t>
            </w:r>
          </w:p>
        </w:tc>
        <w:tc>
          <w:tcPr>
            <w:tcW w:w="136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54,95</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9,34</w:t>
            </w:r>
          </w:p>
        </w:tc>
        <w:tc>
          <w:tcPr>
            <w:tcW w:w="118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238</w:t>
            </w:r>
          </w:p>
        </w:tc>
        <w:tc>
          <w:tcPr>
            <w:tcW w:w="1069"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1,25</w:t>
            </w:r>
          </w:p>
        </w:tc>
        <w:tc>
          <w:tcPr>
            <w:tcW w:w="1006"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,210</w:t>
            </w:r>
          </w:p>
        </w:tc>
      </w:tr>
      <w:tr w:rsidR="002373E4" w:rsidRPr="00AE49AA">
        <w:trPr>
          <w:jc w:val="center"/>
        </w:trPr>
        <w:tc>
          <w:tcPr>
            <w:tcW w:w="153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Diğer</w:t>
            </w:r>
          </w:p>
        </w:tc>
        <w:tc>
          <w:tcPr>
            <w:tcW w:w="118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w:t>
            </w:r>
          </w:p>
        </w:tc>
        <w:tc>
          <w:tcPr>
            <w:tcW w:w="136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53,25</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10,32</w:t>
            </w:r>
          </w:p>
        </w:tc>
        <w:tc>
          <w:tcPr>
            <w:tcW w:w="118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69"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06"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862EC1" w:rsidRDefault="002F4434" w:rsidP="0076179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76179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mükemmelliyetçilik aritmetik ortalamalarının mezuniyet durumu değişkenine göre anlamlı bir farklılık gösterip göstermediğini belirlemek amacıyla yapılan t-testi sonucunda, PDR bölümünden mezun olan ve PDR bölümünden mezun olmayan psikolojik danışmanların aritmetik ortalamalar arasındaki fark istatistiksel</w:t>
      </w:r>
      <w:r>
        <w:rPr>
          <w:rFonts w:ascii="Times New Roman" w:hAnsi="Times New Roman" w:cs="Times New Roman"/>
          <w:sz w:val="24"/>
          <w:szCs w:val="24"/>
        </w:rPr>
        <w:t xml:space="preserve"> olarak anlamlı bulunmamıştır (</w:t>
      </w:r>
      <w:r w:rsidR="002F4434">
        <w:rPr>
          <w:rFonts w:ascii="Times New Roman" w:hAnsi="Times New Roman" w:cs="Times New Roman"/>
          <w:sz w:val="24"/>
          <w:szCs w:val="24"/>
        </w:rPr>
        <w:t>t = 1,25; p</w:t>
      </w:r>
      <w:r w:rsidRPr="000D1168">
        <w:rPr>
          <w:rFonts w:ascii="Times New Roman" w:hAnsi="Times New Roman" w:cs="Times New Roman"/>
          <w:sz w:val="24"/>
          <w:szCs w:val="24"/>
        </w:rPr>
        <w:t xml:space="preserve">&gt; .05). </w:t>
      </w:r>
    </w:p>
    <w:p w:rsidR="005877FC" w:rsidRDefault="005877FC" w:rsidP="00761799">
      <w:pPr>
        <w:autoSpaceDE w:val="0"/>
        <w:autoSpaceDN w:val="0"/>
        <w:adjustRightInd w:val="0"/>
        <w:spacing w:after="240" w:line="360" w:lineRule="auto"/>
        <w:jc w:val="both"/>
        <w:rPr>
          <w:rFonts w:ascii="Times New Roman" w:hAnsi="Times New Roman" w:cs="Times New Roman"/>
          <w:b/>
          <w:bCs/>
          <w:sz w:val="24"/>
          <w:szCs w:val="24"/>
        </w:rPr>
      </w:pPr>
    </w:p>
    <w:p w:rsidR="002373E4" w:rsidRPr="000D1168" w:rsidRDefault="002373E4" w:rsidP="0076179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5.7.9.</w:t>
      </w:r>
      <w:r w:rsidRPr="000D1168">
        <w:rPr>
          <w:rFonts w:ascii="Times New Roman" w:hAnsi="Times New Roman" w:cs="Times New Roman"/>
          <w:b/>
          <w:bCs/>
          <w:sz w:val="24"/>
          <w:szCs w:val="24"/>
        </w:rPr>
        <w:t xml:space="preserve"> Olumlu Mükemmelliyetçilik-Çalışma Durumu İlişkisi</w:t>
      </w:r>
    </w:p>
    <w:p w:rsidR="002373E4" w:rsidRPr="003412AB"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5.17</w:t>
      </w:r>
      <w:r w:rsidR="002373E4">
        <w:rPr>
          <w:rFonts w:ascii="Times New Roman" w:hAnsi="Times New Roman" w:cs="Times New Roman"/>
          <w:sz w:val="24"/>
          <w:szCs w:val="24"/>
        </w:rPr>
        <w:t xml:space="preserve">. </w:t>
      </w:r>
      <w:r w:rsidR="002373E4" w:rsidRPr="003412AB">
        <w:rPr>
          <w:rFonts w:ascii="Times New Roman" w:hAnsi="Times New Roman" w:cs="Times New Roman"/>
          <w:sz w:val="24"/>
          <w:szCs w:val="24"/>
        </w:rPr>
        <w:t>Psikolojik Danışmanların Olumlu Mükemmelliyetçilik Puanların</w:t>
      </w:r>
      <w:r w:rsidR="001D1704">
        <w:rPr>
          <w:rFonts w:ascii="Times New Roman" w:hAnsi="Times New Roman" w:cs="Times New Roman"/>
          <w:sz w:val="24"/>
          <w:szCs w:val="24"/>
        </w:rPr>
        <w:t>ın</w:t>
      </w:r>
      <w:r w:rsidR="002373E4" w:rsidRPr="003412AB">
        <w:rPr>
          <w:rFonts w:ascii="Times New Roman" w:hAnsi="Times New Roman" w:cs="Times New Roman"/>
          <w:sz w:val="24"/>
          <w:szCs w:val="24"/>
        </w:rPr>
        <w:t xml:space="preserve"> Çalışma Durumuna Göre Tek Yönlü Varyans Analizi (ANOVA) Sonuçları</w:t>
      </w:r>
    </w:p>
    <w:tbl>
      <w:tblPr>
        <w:tblW w:w="8481"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066"/>
        <w:gridCol w:w="1036"/>
        <w:gridCol w:w="567"/>
        <w:gridCol w:w="682"/>
        <w:gridCol w:w="709"/>
        <w:gridCol w:w="850"/>
        <w:gridCol w:w="992"/>
        <w:gridCol w:w="594"/>
        <w:gridCol w:w="851"/>
        <w:gridCol w:w="567"/>
        <w:gridCol w:w="567"/>
      </w:tblGrid>
      <w:tr w:rsidR="002373E4" w:rsidRPr="00AE49AA">
        <w:trPr>
          <w:jc w:val="center"/>
        </w:trPr>
        <w:tc>
          <w:tcPr>
            <w:tcW w:w="8481"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066"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036"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Dur.</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682"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94"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066"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 xml:space="preserve">    Olumlu Mükemmel</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liyetçilik</w:t>
            </w:r>
          </w:p>
        </w:tc>
        <w:tc>
          <w:tcPr>
            <w:tcW w:w="1036"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Kadrolu</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Sözleşmeli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Ücretli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68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55,13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45,61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49,14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54,44</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9,29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8,33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14,28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9,66</w:t>
            </w:r>
          </w:p>
        </w:tc>
        <w:tc>
          <w:tcPr>
            <w:tcW w:w="850"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1315,453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20997,843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22313,296</w:t>
            </w:r>
          </w:p>
        </w:tc>
        <w:tc>
          <w:tcPr>
            <w:tcW w:w="594"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657,726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88,598</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7,42</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,001</w:t>
            </w:r>
          </w:p>
        </w:tc>
      </w:tr>
    </w:tbl>
    <w:p w:rsidR="002373E4" w:rsidRPr="00FB10D0" w:rsidRDefault="002F4434" w:rsidP="00761799">
      <w:pPr>
        <w:pStyle w:val="AralkYok"/>
        <w:spacing w:after="240" w:line="360" w:lineRule="auto"/>
        <w:rPr>
          <w:rFonts w:ascii="Times New Roman" w:hAnsi="Times New Roman" w:cs="Times New Roman"/>
          <w:sz w:val="18"/>
          <w:szCs w:val="18"/>
        </w:rPr>
      </w:pPr>
      <w:r w:rsidRPr="00FB10D0">
        <w:rPr>
          <w:rFonts w:ascii="Times New Roman" w:hAnsi="Times New Roman" w:cs="Times New Roman"/>
          <w:sz w:val="18"/>
          <w:szCs w:val="18"/>
        </w:rPr>
        <w:t>* p</w:t>
      </w:r>
      <w:r w:rsidR="002373E4" w:rsidRPr="00FB10D0">
        <w:rPr>
          <w:rFonts w:ascii="Times New Roman" w:hAnsi="Times New Roman" w:cs="Times New Roman"/>
          <w:sz w:val="18"/>
          <w:szCs w:val="18"/>
        </w:rPr>
        <w:t xml:space="preserve">&lt; .05 </w:t>
      </w:r>
    </w:p>
    <w:p w:rsidR="002373E4" w:rsidRPr="003412AB" w:rsidRDefault="00640493" w:rsidP="00501F6A">
      <w:pPr>
        <w:pStyle w:val="AralkYok"/>
        <w:jc w:val="center"/>
        <w:rPr>
          <w:rFonts w:ascii="Times New Roman" w:hAnsi="Times New Roman" w:cs="Times New Roman"/>
          <w:sz w:val="24"/>
          <w:szCs w:val="24"/>
        </w:rPr>
      </w:pPr>
      <w:r>
        <w:rPr>
          <w:rFonts w:ascii="Times New Roman" w:hAnsi="Times New Roman" w:cs="Times New Roman"/>
          <w:sz w:val="24"/>
          <w:szCs w:val="24"/>
        </w:rPr>
        <w:t>Tablo 5.18</w:t>
      </w:r>
      <w:r w:rsidR="002373E4">
        <w:rPr>
          <w:rFonts w:ascii="Times New Roman" w:hAnsi="Times New Roman" w:cs="Times New Roman"/>
          <w:sz w:val="24"/>
          <w:szCs w:val="24"/>
        </w:rPr>
        <w:t>. Olumlu Mükemmelliyetçilik</w:t>
      </w:r>
      <w:r w:rsidR="002373E4" w:rsidRPr="003412AB">
        <w:rPr>
          <w:rFonts w:ascii="Times New Roman" w:hAnsi="Times New Roman" w:cs="Times New Roman"/>
          <w:sz w:val="24"/>
          <w:szCs w:val="24"/>
        </w:rPr>
        <w:t xml:space="preserve"> Puanlarının Çalışma Durumu Değişkenine Göre Anlamlı</w:t>
      </w:r>
      <w:r>
        <w:rPr>
          <w:rFonts w:ascii="Times New Roman" w:hAnsi="Times New Roman" w:cs="Times New Roman"/>
          <w:sz w:val="24"/>
          <w:szCs w:val="24"/>
        </w:rPr>
        <w:t xml:space="preserve"> </w:t>
      </w:r>
      <w:r w:rsidR="002373E4" w:rsidRPr="003412AB">
        <w:rPr>
          <w:rFonts w:ascii="Times New Roman" w:hAnsi="Times New Roman" w:cs="Times New Roman"/>
          <w:sz w:val="24"/>
          <w:szCs w:val="24"/>
        </w:rPr>
        <w:t>Şekilde Farklılaşıp Farklılaşmadığına İlişkin Scheffe Testi Sonuçları</w:t>
      </w:r>
    </w:p>
    <w:tbl>
      <w:tblPr>
        <w:tblW w:w="8510" w:type="dxa"/>
        <w:jc w:val="center"/>
        <w:tblBorders>
          <w:top w:val="single" w:sz="4" w:space="0" w:color="auto"/>
          <w:bottom w:val="single" w:sz="4" w:space="0" w:color="auto"/>
          <w:insideH w:val="single" w:sz="4" w:space="0" w:color="auto"/>
        </w:tblBorders>
        <w:tblLayout w:type="fixed"/>
        <w:tblLook w:val="00A0"/>
      </w:tblPr>
      <w:tblGrid>
        <w:gridCol w:w="2549"/>
        <w:gridCol w:w="1995"/>
        <w:gridCol w:w="1981"/>
        <w:gridCol w:w="1985"/>
      </w:tblGrid>
      <w:tr w:rsidR="002373E4" w:rsidRPr="00AE49AA">
        <w:trPr>
          <w:jc w:val="center"/>
        </w:trPr>
        <w:tc>
          <w:tcPr>
            <w:tcW w:w="2549"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Çalışma Durumu</w:t>
            </w:r>
          </w:p>
        </w:tc>
        <w:tc>
          <w:tcPr>
            <w:tcW w:w="1995"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Ortalama Fark</w:t>
            </w:r>
          </w:p>
        </w:tc>
        <w:tc>
          <w:tcPr>
            <w:tcW w:w="1981"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Standart Hata</w:t>
            </w:r>
          </w:p>
        </w:tc>
        <w:tc>
          <w:tcPr>
            <w:tcW w:w="1985"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Sig.</w:t>
            </w:r>
          </w:p>
        </w:tc>
      </w:tr>
      <w:tr w:rsidR="002373E4" w:rsidRPr="00AE49AA">
        <w:trPr>
          <w:jc w:val="center"/>
        </w:trPr>
        <w:tc>
          <w:tcPr>
            <w:tcW w:w="2549" w:type="dxa"/>
          </w:tcPr>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w:t>
            </w:r>
            <w:proofErr w:type="gramStart"/>
            <w:r w:rsidRPr="00AE49AA">
              <w:rPr>
                <w:rFonts w:ascii="Times New Roman" w:hAnsi="Times New Roman" w:cs="Times New Roman"/>
                <w:sz w:val="24"/>
                <w:szCs w:val="24"/>
              </w:rPr>
              <w:t>Kadrolu       Sözleşmeli</w:t>
            </w:r>
            <w:proofErr w:type="gramEnd"/>
          </w:p>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Ücretli</w:t>
            </w:r>
          </w:p>
        </w:tc>
        <w:tc>
          <w:tcPr>
            <w:tcW w:w="199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9,52098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5,99351</w:t>
            </w:r>
          </w:p>
        </w:tc>
        <w:tc>
          <w:tcPr>
            <w:tcW w:w="198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2,68663</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3,61381</w:t>
            </w:r>
          </w:p>
        </w:tc>
        <w:tc>
          <w:tcPr>
            <w:tcW w:w="198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,002</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,255</w:t>
            </w:r>
          </w:p>
        </w:tc>
      </w:tr>
      <w:tr w:rsidR="002373E4" w:rsidRPr="00AE49AA">
        <w:trPr>
          <w:jc w:val="center"/>
        </w:trPr>
        <w:tc>
          <w:tcPr>
            <w:tcW w:w="2549" w:type="dxa"/>
          </w:tcPr>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w:t>
            </w:r>
            <w:proofErr w:type="gramStart"/>
            <w:r w:rsidRPr="00AE49AA">
              <w:rPr>
                <w:rFonts w:ascii="Times New Roman" w:hAnsi="Times New Roman" w:cs="Times New Roman"/>
                <w:sz w:val="24"/>
                <w:szCs w:val="24"/>
              </w:rPr>
              <w:t>Sözleşmeli  Kadrolu</w:t>
            </w:r>
            <w:proofErr w:type="gramEnd"/>
          </w:p>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Ücretli</w:t>
            </w:r>
          </w:p>
        </w:tc>
        <w:tc>
          <w:tcPr>
            <w:tcW w:w="199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-9,52098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-3,52747</w:t>
            </w:r>
          </w:p>
        </w:tc>
        <w:tc>
          <w:tcPr>
            <w:tcW w:w="198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2,68663</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4,41273</w:t>
            </w:r>
          </w:p>
        </w:tc>
        <w:tc>
          <w:tcPr>
            <w:tcW w:w="198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,002</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,727</w:t>
            </w:r>
          </w:p>
        </w:tc>
      </w:tr>
      <w:tr w:rsidR="002373E4" w:rsidRPr="00AE49AA">
        <w:trPr>
          <w:jc w:val="center"/>
        </w:trPr>
        <w:tc>
          <w:tcPr>
            <w:tcW w:w="2549" w:type="dxa"/>
          </w:tcPr>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w:t>
            </w:r>
            <w:proofErr w:type="gramStart"/>
            <w:r w:rsidRPr="00AE49AA">
              <w:rPr>
                <w:rFonts w:ascii="Times New Roman" w:hAnsi="Times New Roman" w:cs="Times New Roman"/>
                <w:sz w:val="24"/>
                <w:szCs w:val="24"/>
              </w:rPr>
              <w:t>Ücretli         Kadrolu</w:t>
            </w:r>
            <w:proofErr w:type="gramEnd"/>
          </w:p>
          <w:p w:rsidR="002373E4" w:rsidRPr="00AE49AA" w:rsidRDefault="002373E4" w:rsidP="0013430C">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Sözleşmeli</w:t>
            </w:r>
          </w:p>
        </w:tc>
        <w:tc>
          <w:tcPr>
            <w:tcW w:w="199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-5,99351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3,52747</w:t>
            </w:r>
          </w:p>
        </w:tc>
        <w:tc>
          <w:tcPr>
            <w:tcW w:w="198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3,61381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4,41273</w:t>
            </w:r>
          </w:p>
        </w:tc>
        <w:tc>
          <w:tcPr>
            <w:tcW w:w="198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,255</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,727</w:t>
            </w:r>
          </w:p>
        </w:tc>
      </w:tr>
    </w:tbl>
    <w:p w:rsidR="002373E4" w:rsidRDefault="002F4434" w:rsidP="006F3107">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6F3107">
      <w:pPr>
        <w:autoSpaceDE w:val="0"/>
        <w:autoSpaceDN w:val="0"/>
        <w:adjustRightInd w:val="0"/>
        <w:spacing w:after="48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olumlu mükemmel</w:t>
      </w:r>
      <w:r w:rsidR="00640493">
        <w:rPr>
          <w:rFonts w:ascii="Times New Roman" w:hAnsi="Times New Roman" w:cs="Times New Roman"/>
          <w:sz w:val="24"/>
          <w:szCs w:val="24"/>
        </w:rPr>
        <w:t>l</w:t>
      </w:r>
      <w:r w:rsidRPr="000D1168">
        <w:rPr>
          <w:rFonts w:ascii="Times New Roman" w:hAnsi="Times New Roman" w:cs="Times New Roman"/>
          <w:sz w:val="24"/>
          <w:szCs w:val="24"/>
        </w:rPr>
        <w:t>iyetçilik aritmetik ortalamalarının çalışma durumu değişkenine göre anlamlı bir farklılık gösterip göstermediğini belirlemek amacıyla yapılan tek yönlü varyans analizi (ANOVA) sonucunda çalışılan kurum değişkenine göre aritmetik ortalamalar arasındaki fark istatistiks</w:t>
      </w:r>
      <w:r>
        <w:rPr>
          <w:rFonts w:ascii="Times New Roman" w:hAnsi="Times New Roman" w:cs="Times New Roman"/>
          <w:sz w:val="24"/>
          <w:szCs w:val="24"/>
        </w:rPr>
        <w:t xml:space="preserve">el olarak anlamlı bulunmuştur (F(4,66) </w:t>
      </w:r>
      <w:r w:rsidRPr="000D1168">
        <w:rPr>
          <w:rFonts w:ascii="Times New Roman" w:hAnsi="Times New Roman" w:cs="Times New Roman"/>
          <w:sz w:val="24"/>
          <w:szCs w:val="24"/>
        </w:rPr>
        <w:t>= 7,42; p&lt; .05).</w:t>
      </w:r>
      <w:r w:rsidR="00706954">
        <w:rPr>
          <w:rFonts w:ascii="Times New Roman" w:hAnsi="Times New Roman" w:cs="Times New Roman"/>
          <w:sz w:val="24"/>
          <w:szCs w:val="24"/>
        </w:rPr>
        <w:t xml:space="preserve"> Kadrolu olarak çalışan psikolojik danışmanların sözleşmeli olarak çalışan psikolojik danışmanlardan daha yüks</w:t>
      </w:r>
      <w:r w:rsidR="003F02DD">
        <w:rPr>
          <w:rFonts w:ascii="Times New Roman" w:hAnsi="Times New Roman" w:cs="Times New Roman"/>
          <w:sz w:val="24"/>
          <w:szCs w:val="24"/>
        </w:rPr>
        <w:t>ek olumlu mükemmel</w:t>
      </w:r>
      <w:r w:rsidR="001D1704">
        <w:rPr>
          <w:rFonts w:ascii="Times New Roman" w:hAnsi="Times New Roman" w:cs="Times New Roman"/>
          <w:sz w:val="24"/>
          <w:szCs w:val="24"/>
        </w:rPr>
        <w:t>l</w:t>
      </w:r>
      <w:r w:rsidR="003F02DD">
        <w:rPr>
          <w:rFonts w:ascii="Times New Roman" w:hAnsi="Times New Roman" w:cs="Times New Roman"/>
          <w:sz w:val="24"/>
          <w:szCs w:val="24"/>
        </w:rPr>
        <w:t>iyetçilik puan</w:t>
      </w:r>
      <w:r w:rsidR="00706954">
        <w:rPr>
          <w:rFonts w:ascii="Times New Roman" w:hAnsi="Times New Roman" w:cs="Times New Roman"/>
          <w:sz w:val="24"/>
          <w:szCs w:val="24"/>
        </w:rPr>
        <w:t>larına sahip oldukları görülmektedir.</w:t>
      </w:r>
    </w:p>
    <w:p w:rsidR="002373E4" w:rsidRPr="005D2622" w:rsidRDefault="002373E4" w:rsidP="006F3107">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w:t>
      </w:r>
      <w:r w:rsidRPr="005D2622">
        <w:rPr>
          <w:rFonts w:ascii="Times New Roman" w:hAnsi="Times New Roman" w:cs="Times New Roman"/>
          <w:b/>
          <w:bCs/>
          <w:sz w:val="24"/>
          <w:szCs w:val="24"/>
        </w:rPr>
        <w:t xml:space="preserve">. PSİKOLOJİK DANIŞMANLARIN OLUMSUZ MÜKEMMELLİYETÇİLİK DÜZEYİ BAZI DEMOGRAFİK DEĞİŞKENLERE GÖRE ANLAMLI ŞEKİLDE FARKLILAŞMAKTA MIDIR? ALT PROBLEMİNE İLİŞKİN BULGULAR </w:t>
      </w:r>
    </w:p>
    <w:p w:rsidR="002373E4" w:rsidRDefault="002373E4" w:rsidP="006F3107">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Psikolojik danışmanlarda olumsuz mükemmelliyetçilik</w:t>
      </w:r>
      <w:r w:rsidRPr="008A66FD">
        <w:rPr>
          <w:rFonts w:ascii="Times New Roman" w:hAnsi="Times New Roman" w:cs="Times New Roman"/>
          <w:sz w:val="24"/>
          <w:szCs w:val="24"/>
        </w:rPr>
        <w:t xml:space="preserve"> düzeyinin </w:t>
      </w:r>
      <w:r>
        <w:rPr>
          <w:rFonts w:ascii="Times New Roman" w:hAnsi="Times New Roman" w:cs="Times New Roman"/>
          <w:sz w:val="24"/>
          <w:szCs w:val="24"/>
        </w:rPr>
        <w:t>cinsiyet, medeni durum, çalışılan kurum, ortaöğretimde çalışılan kurum, RAM kıdem yılı, RAM’da çalışılan bölüm, kıdem yılı, çalışılan ye</w:t>
      </w:r>
      <w:r w:rsidR="00FC0AAB">
        <w:rPr>
          <w:rFonts w:ascii="Times New Roman" w:hAnsi="Times New Roman" w:cs="Times New Roman"/>
          <w:sz w:val="24"/>
          <w:szCs w:val="24"/>
        </w:rPr>
        <w:t xml:space="preserve">r, mezuniyet durumu </w:t>
      </w:r>
      <w:r>
        <w:rPr>
          <w:rFonts w:ascii="Times New Roman" w:hAnsi="Times New Roman" w:cs="Times New Roman"/>
          <w:sz w:val="24"/>
          <w:szCs w:val="24"/>
        </w:rPr>
        <w:t>ve çalışma durumuna</w:t>
      </w:r>
      <w:r w:rsidRPr="008A66FD">
        <w:rPr>
          <w:rFonts w:ascii="Times New Roman" w:hAnsi="Times New Roman" w:cs="Times New Roman"/>
          <w:sz w:val="24"/>
          <w:szCs w:val="24"/>
        </w:rPr>
        <w:t xml:space="preserve"> göre anlamlı bir farklılık gösterip göstermediğine ilişkin</w:t>
      </w:r>
      <w:r>
        <w:rPr>
          <w:rFonts w:ascii="Times New Roman" w:hAnsi="Times New Roman" w:cs="Times New Roman"/>
          <w:sz w:val="24"/>
          <w:szCs w:val="24"/>
        </w:rPr>
        <w:t xml:space="preserve"> </w:t>
      </w:r>
      <w:r w:rsidRPr="008A66FD">
        <w:rPr>
          <w:rFonts w:ascii="Times New Roman" w:hAnsi="Times New Roman" w:cs="Times New Roman"/>
          <w:sz w:val="24"/>
          <w:szCs w:val="24"/>
        </w:rPr>
        <w:t>bulgular aşağıda sunulmaktadır.</w:t>
      </w:r>
    </w:p>
    <w:p w:rsidR="005877FC" w:rsidRDefault="005877FC" w:rsidP="006F3107">
      <w:pPr>
        <w:autoSpaceDE w:val="0"/>
        <w:autoSpaceDN w:val="0"/>
        <w:adjustRightInd w:val="0"/>
        <w:spacing w:after="240" w:line="360" w:lineRule="auto"/>
        <w:jc w:val="both"/>
        <w:rPr>
          <w:rFonts w:ascii="Times New Roman" w:hAnsi="Times New Roman" w:cs="Times New Roman"/>
          <w:b/>
          <w:bCs/>
          <w:sz w:val="24"/>
          <w:szCs w:val="24"/>
        </w:rPr>
      </w:pPr>
    </w:p>
    <w:p w:rsidR="002373E4" w:rsidRPr="000D1168" w:rsidRDefault="002373E4" w:rsidP="006F3107">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5.8.1.</w:t>
      </w:r>
      <w:r w:rsidRPr="000D1168">
        <w:rPr>
          <w:rFonts w:ascii="Times New Roman" w:hAnsi="Times New Roman" w:cs="Times New Roman"/>
          <w:b/>
          <w:bCs/>
          <w:sz w:val="24"/>
          <w:szCs w:val="24"/>
        </w:rPr>
        <w:t xml:space="preserve"> Olums</w:t>
      </w:r>
      <w:r>
        <w:rPr>
          <w:rFonts w:ascii="Times New Roman" w:hAnsi="Times New Roman" w:cs="Times New Roman"/>
          <w:b/>
          <w:bCs/>
          <w:sz w:val="24"/>
          <w:szCs w:val="24"/>
        </w:rPr>
        <w:t>uz Mükemmelliyetçilik-Cinsiyet İ</w:t>
      </w:r>
      <w:r w:rsidRPr="000D1168">
        <w:rPr>
          <w:rFonts w:ascii="Times New Roman" w:hAnsi="Times New Roman" w:cs="Times New Roman"/>
          <w:b/>
          <w:bCs/>
          <w:sz w:val="24"/>
          <w:szCs w:val="24"/>
        </w:rPr>
        <w:t>lişkisi</w:t>
      </w:r>
    </w:p>
    <w:p w:rsidR="002373E4" w:rsidRPr="00C13E5D"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5.19</w:t>
      </w:r>
      <w:r w:rsidR="002373E4">
        <w:rPr>
          <w:rFonts w:ascii="Times New Roman" w:hAnsi="Times New Roman" w:cs="Times New Roman"/>
          <w:sz w:val="24"/>
          <w:szCs w:val="24"/>
        </w:rPr>
        <w:t xml:space="preserve">. </w:t>
      </w:r>
      <w:r w:rsidR="002373E4" w:rsidRPr="00C13E5D">
        <w:rPr>
          <w:rFonts w:ascii="Times New Roman" w:hAnsi="Times New Roman" w:cs="Times New Roman"/>
          <w:sz w:val="24"/>
          <w:szCs w:val="24"/>
        </w:rPr>
        <w:t>Psikolojik Danışmanların Olumsuz Mükemmelliyetçilik Puanların</w:t>
      </w:r>
      <w:r w:rsidR="002373E4">
        <w:rPr>
          <w:rFonts w:ascii="Times New Roman" w:hAnsi="Times New Roman" w:cs="Times New Roman"/>
          <w:sz w:val="24"/>
          <w:szCs w:val="24"/>
        </w:rPr>
        <w:t>ın</w:t>
      </w:r>
      <w:r w:rsidR="002373E4" w:rsidRPr="00C13E5D">
        <w:rPr>
          <w:rFonts w:ascii="Times New Roman" w:hAnsi="Times New Roman" w:cs="Times New Roman"/>
          <w:sz w:val="24"/>
          <w:szCs w:val="24"/>
        </w:rPr>
        <w:t xml:space="preserve"> Cinsiyete Göre T-Testi Sonuçları</w:t>
      </w:r>
    </w:p>
    <w:tbl>
      <w:tblPr>
        <w:tblW w:w="0" w:type="auto"/>
        <w:jc w:val="center"/>
        <w:tblBorders>
          <w:top w:val="single" w:sz="4" w:space="0" w:color="auto"/>
          <w:bottom w:val="single" w:sz="4" w:space="0" w:color="auto"/>
          <w:insideH w:val="single" w:sz="4" w:space="0" w:color="auto"/>
        </w:tblBorders>
        <w:tblLook w:val="00A0"/>
      </w:tblPr>
      <w:tblGrid>
        <w:gridCol w:w="1285"/>
        <w:gridCol w:w="1229"/>
        <w:gridCol w:w="1251"/>
        <w:gridCol w:w="1251"/>
        <w:gridCol w:w="1230"/>
        <w:gridCol w:w="1092"/>
        <w:gridCol w:w="1134"/>
      </w:tblGrid>
      <w:tr w:rsidR="002373E4" w:rsidRPr="00AE49AA">
        <w:trPr>
          <w:jc w:val="center"/>
        </w:trPr>
        <w:tc>
          <w:tcPr>
            <w:tcW w:w="128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Cinsiyet</w:t>
            </w:r>
          </w:p>
        </w:tc>
        <w:tc>
          <w:tcPr>
            <w:tcW w:w="122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1"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5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30"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92"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285"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Erkek</w:t>
            </w:r>
          </w:p>
        </w:tc>
        <w:tc>
          <w:tcPr>
            <w:tcW w:w="122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128</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42,59</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14,99</w:t>
            </w:r>
          </w:p>
        </w:tc>
        <w:tc>
          <w:tcPr>
            <w:tcW w:w="1230"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237</w:t>
            </w:r>
          </w:p>
        </w:tc>
        <w:tc>
          <w:tcPr>
            <w:tcW w:w="109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,358</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0,72</w:t>
            </w:r>
          </w:p>
        </w:tc>
      </w:tr>
      <w:tr w:rsidR="002373E4" w:rsidRPr="00AE49AA">
        <w:trPr>
          <w:jc w:val="center"/>
        </w:trPr>
        <w:tc>
          <w:tcPr>
            <w:tcW w:w="1285"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Kadın</w:t>
            </w:r>
          </w:p>
        </w:tc>
        <w:tc>
          <w:tcPr>
            <w:tcW w:w="122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112</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41,91</w:t>
            </w:r>
          </w:p>
        </w:tc>
        <w:tc>
          <w:tcPr>
            <w:tcW w:w="125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13,99</w:t>
            </w:r>
          </w:p>
        </w:tc>
        <w:tc>
          <w:tcPr>
            <w:tcW w:w="123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9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C13E5D" w:rsidRDefault="002F4434" w:rsidP="006F3107">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6F3107">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olumsuz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cinsiyet değişkenine göre anlamlı bir farklılık gösterip göstermediğini belirlemek amacıyla yapılan t-testi sonucunda, </w:t>
      </w:r>
      <w:r w:rsidR="00603060">
        <w:rPr>
          <w:rFonts w:ascii="Times New Roman" w:hAnsi="Times New Roman" w:cs="Times New Roman"/>
          <w:sz w:val="24"/>
          <w:szCs w:val="24"/>
        </w:rPr>
        <w:t>erkek ve kadın</w:t>
      </w:r>
      <w:r w:rsidR="00603060" w:rsidRPr="000D1168">
        <w:rPr>
          <w:rFonts w:ascii="Times New Roman" w:hAnsi="Times New Roman" w:cs="Times New Roman"/>
          <w:sz w:val="24"/>
          <w:szCs w:val="24"/>
        </w:rPr>
        <w:t xml:space="preserve"> </w:t>
      </w:r>
      <w:r w:rsidRPr="000D1168">
        <w:rPr>
          <w:rFonts w:ascii="Times New Roman" w:hAnsi="Times New Roman" w:cs="Times New Roman"/>
          <w:sz w:val="24"/>
          <w:szCs w:val="24"/>
        </w:rPr>
        <w:t>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 xml:space="preserve">t = ,358; p&gt; .05). </w:t>
      </w:r>
    </w:p>
    <w:p w:rsidR="002373E4" w:rsidRPr="000D1168"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5.8.2.</w:t>
      </w:r>
      <w:r w:rsidRPr="000D1168">
        <w:rPr>
          <w:rFonts w:ascii="Times New Roman" w:hAnsi="Times New Roman" w:cs="Times New Roman"/>
          <w:b/>
          <w:bCs/>
          <w:sz w:val="24"/>
          <w:szCs w:val="24"/>
        </w:rPr>
        <w:t xml:space="preserve"> Olumsuz M</w:t>
      </w:r>
      <w:r>
        <w:rPr>
          <w:rFonts w:ascii="Times New Roman" w:hAnsi="Times New Roman" w:cs="Times New Roman"/>
          <w:b/>
          <w:bCs/>
          <w:sz w:val="24"/>
          <w:szCs w:val="24"/>
        </w:rPr>
        <w:t>ükemmelliyetçilik-Medeni Durum İ</w:t>
      </w:r>
      <w:r w:rsidRPr="000D1168">
        <w:rPr>
          <w:rFonts w:ascii="Times New Roman" w:hAnsi="Times New Roman" w:cs="Times New Roman"/>
          <w:b/>
          <w:bCs/>
          <w:sz w:val="24"/>
          <w:szCs w:val="24"/>
        </w:rPr>
        <w:t>lişkisi</w:t>
      </w:r>
    </w:p>
    <w:p w:rsidR="002373E4"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5.20</w:t>
      </w:r>
      <w:r w:rsidR="002373E4">
        <w:rPr>
          <w:rFonts w:ascii="Times New Roman" w:hAnsi="Times New Roman" w:cs="Times New Roman"/>
          <w:sz w:val="24"/>
          <w:szCs w:val="24"/>
        </w:rPr>
        <w:t xml:space="preserve">. </w:t>
      </w:r>
      <w:r w:rsidR="002373E4" w:rsidRPr="006F4AED">
        <w:rPr>
          <w:rFonts w:ascii="Times New Roman" w:hAnsi="Times New Roman" w:cs="Times New Roman"/>
          <w:sz w:val="24"/>
          <w:szCs w:val="24"/>
        </w:rPr>
        <w:t>Psikolojik Danışmanların Olumsuz Mükemmelliyetçilik Puanların</w:t>
      </w:r>
      <w:r w:rsidR="002373E4">
        <w:rPr>
          <w:rFonts w:ascii="Times New Roman" w:hAnsi="Times New Roman" w:cs="Times New Roman"/>
          <w:sz w:val="24"/>
          <w:szCs w:val="24"/>
        </w:rPr>
        <w:t>ın</w:t>
      </w:r>
      <w:r w:rsidR="002373E4" w:rsidRPr="006F4AED">
        <w:rPr>
          <w:rFonts w:ascii="Times New Roman" w:hAnsi="Times New Roman" w:cs="Times New Roman"/>
          <w:sz w:val="24"/>
          <w:szCs w:val="24"/>
        </w:rPr>
        <w:t xml:space="preserve"> </w:t>
      </w:r>
    </w:p>
    <w:p w:rsidR="002373E4" w:rsidRPr="006F4AED" w:rsidRDefault="002373E4" w:rsidP="00A1506A">
      <w:pPr>
        <w:pStyle w:val="AralkYok"/>
        <w:jc w:val="center"/>
        <w:rPr>
          <w:rFonts w:ascii="Times New Roman" w:hAnsi="Times New Roman" w:cs="Times New Roman"/>
          <w:sz w:val="24"/>
          <w:szCs w:val="24"/>
        </w:rPr>
      </w:pPr>
      <w:r w:rsidRPr="006F4AED">
        <w:rPr>
          <w:rFonts w:ascii="Times New Roman" w:hAnsi="Times New Roman" w:cs="Times New Roman"/>
          <w:sz w:val="24"/>
          <w:szCs w:val="24"/>
        </w:rPr>
        <w:t>Medeni Duruma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484"/>
        <w:gridCol w:w="1196"/>
        <w:gridCol w:w="1200"/>
        <w:gridCol w:w="1276"/>
        <w:gridCol w:w="1134"/>
        <w:gridCol w:w="1081"/>
        <w:gridCol w:w="1045"/>
      </w:tblGrid>
      <w:tr w:rsidR="002373E4" w:rsidRPr="00AE49AA">
        <w:trPr>
          <w:jc w:val="center"/>
        </w:trPr>
        <w:tc>
          <w:tcPr>
            <w:tcW w:w="148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Medeni Durum</w:t>
            </w:r>
          </w:p>
        </w:tc>
        <w:tc>
          <w:tcPr>
            <w:tcW w:w="119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00"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7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81"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045"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48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Evli</w:t>
            </w:r>
          </w:p>
        </w:tc>
        <w:tc>
          <w:tcPr>
            <w:tcW w:w="119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163</w:t>
            </w:r>
          </w:p>
        </w:tc>
        <w:tc>
          <w:tcPr>
            <w:tcW w:w="120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41,66</w:t>
            </w:r>
          </w:p>
        </w:tc>
        <w:tc>
          <w:tcPr>
            <w:tcW w:w="127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14,17</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139</w:t>
            </w:r>
          </w:p>
        </w:tc>
        <w:tc>
          <w:tcPr>
            <w:tcW w:w="1081"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,948</w:t>
            </w:r>
          </w:p>
        </w:tc>
        <w:tc>
          <w:tcPr>
            <w:tcW w:w="1045"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,344</w:t>
            </w:r>
          </w:p>
        </w:tc>
      </w:tr>
      <w:tr w:rsidR="002373E4" w:rsidRPr="00AE49AA">
        <w:trPr>
          <w:jc w:val="center"/>
        </w:trPr>
        <w:tc>
          <w:tcPr>
            <w:tcW w:w="1484" w:type="dxa"/>
            <w:vAlign w:val="center"/>
          </w:tcPr>
          <w:p w:rsidR="002373E4" w:rsidRPr="00AE49AA" w:rsidRDefault="002373E4" w:rsidP="00AE49AA">
            <w:pPr>
              <w:pStyle w:val="AralkYok"/>
              <w:jc w:val="center"/>
              <w:rPr>
                <w:rFonts w:ascii="Times New Roman" w:hAnsi="Times New Roman" w:cs="Times New Roman"/>
                <w:sz w:val="24"/>
                <w:szCs w:val="24"/>
              </w:rPr>
            </w:pPr>
            <w:proofErr w:type="gramStart"/>
            <w:r w:rsidRPr="00AE49AA">
              <w:rPr>
                <w:rFonts w:ascii="Times New Roman" w:hAnsi="Times New Roman" w:cs="Times New Roman"/>
                <w:sz w:val="24"/>
                <w:szCs w:val="24"/>
              </w:rPr>
              <w:t>Bekar</w:t>
            </w:r>
            <w:proofErr w:type="gramEnd"/>
          </w:p>
        </w:tc>
        <w:tc>
          <w:tcPr>
            <w:tcW w:w="119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w:t>
            </w:r>
          </w:p>
        </w:tc>
        <w:tc>
          <w:tcPr>
            <w:tcW w:w="120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43,57</w:t>
            </w:r>
          </w:p>
        </w:tc>
        <w:tc>
          <w:tcPr>
            <w:tcW w:w="127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15,22</w:t>
            </w: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8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45"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0D1168" w:rsidRDefault="002F4434" w:rsidP="00F17132">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olumsuz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medeni durum değişkenine göre anlamlı bir farklılık gösterip göstermediğini belirlemek amacıyla yapılan t-testi sonucunda, evli ve </w:t>
      </w:r>
      <w:proofErr w:type="gramStart"/>
      <w:r w:rsidRPr="000D1168">
        <w:rPr>
          <w:rFonts w:ascii="Times New Roman" w:hAnsi="Times New Roman" w:cs="Times New Roman"/>
          <w:sz w:val="24"/>
          <w:szCs w:val="24"/>
        </w:rPr>
        <w:t>bekar</w:t>
      </w:r>
      <w:proofErr w:type="gramEnd"/>
      <w:r w:rsidRPr="000D1168">
        <w:rPr>
          <w:rFonts w:ascii="Times New Roman" w:hAnsi="Times New Roman" w:cs="Times New Roman"/>
          <w:sz w:val="24"/>
          <w:szCs w:val="24"/>
        </w:rPr>
        <w:t xml:space="preserve"> psikolojik danışmanların aritmetik ortalamalar arasındaki fark istatistiksel</w:t>
      </w:r>
      <w:r>
        <w:rPr>
          <w:rFonts w:ascii="Times New Roman" w:hAnsi="Times New Roman" w:cs="Times New Roman"/>
          <w:sz w:val="24"/>
          <w:szCs w:val="24"/>
        </w:rPr>
        <w:t xml:space="preserve"> olarak anlamlı bulunmamıştır (</w:t>
      </w:r>
      <w:r w:rsidR="00337D56">
        <w:rPr>
          <w:rFonts w:ascii="Times New Roman" w:hAnsi="Times New Roman" w:cs="Times New Roman"/>
          <w:sz w:val="24"/>
          <w:szCs w:val="24"/>
        </w:rPr>
        <w:t>t = ,948; p&gt; .</w:t>
      </w:r>
      <w:r w:rsidRPr="000D1168">
        <w:rPr>
          <w:rFonts w:ascii="Times New Roman" w:hAnsi="Times New Roman" w:cs="Times New Roman"/>
          <w:sz w:val="24"/>
          <w:szCs w:val="24"/>
        </w:rPr>
        <w:t xml:space="preserve">05). </w:t>
      </w:r>
      <w:r w:rsidRPr="000D1168">
        <w:rPr>
          <w:rFonts w:ascii="Times New Roman" w:hAnsi="Times New Roman" w:cs="Times New Roman"/>
          <w:sz w:val="24"/>
          <w:szCs w:val="24"/>
        </w:rPr>
        <w:tab/>
      </w:r>
    </w:p>
    <w:p w:rsidR="002373E4" w:rsidRPr="007173D5"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5.8.3.</w:t>
      </w:r>
      <w:r w:rsidRPr="000D1168">
        <w:rPr>
          <w:rFonts w:ascii="Times New Roman" w:hAnsi="Times New Roman" w:cs="Times New Roman"/>
          <w:b/>
          <w:bCs/>
          <w:sz w:val="24"/>
          <w:szCs w:val="24"/>
        </w:rPr>
        <w:t xml:space="preserve"> Olumsuz Müke</w:t>
      </w:r>
      <w:r>
        <w:rPr>
          <w:rFonts w:ascii="Times New Roman" w:hAnsi="Times New Roman" w:cs="Times New Roman"/>
          <w:b/>
          <w:bCs/>
          <w:sz w:val="24"/>
          <w:szCs w:val="24"/>
        </w:rPr>
        <w:t>mmelliyetçilik-Çalışılan Kurum İ</w:t>
      </w:r>
      <w:r w:rsidRPr="000D1168">
        <w:rPr>
          <w:rFonts w:ascii="Times New Roman" w:hAnsi="Times New Roman" w:cs="Times New Roman"/>
          <w:b/>
          <w:bCs/>
          <w:sz w:val="24"/>
          <w:szCs w:val="24"/>
        </w:rPr>
        <w:t>lişkisi</w:t>
      </w:r>
    </w:p>
    <w:p w:rsidR="002373E4"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5.21</w:t>
      </w:r>
      <w:r w:rsidR="002373E4">
        <w:rPr>
          <w:rFonts w:ascii="Times New Roman" w:hAnsi="Times New Roman" w:cs="Times New Roman"/>
          <w:sz w:val="24"/>
          <w:szCs w:val="24"/>
        </w:rPr>
        <w:t xml:space="preserve">. </w:t>
      </w:r>
      <w:r w:rsidR="002373E4" w:rsidRPr="007173D5">
        <w:rPr>
          <w:rFonts w:ascii="Times New Roman" w:hAnsi="Times New Roman" w:cs="Times New Roman"/>
          <w:sz w:val="24"/>
          <w:szCs w:val="24"/>
        </w:rPr>
        <w:t>Psikolojik Danışmanların Olumsuz Mükemmelliyetçilik Puanların</w:t>
      </w:r>
      <w:r w:rsidR="002373E4">
        <w:rPr>
          <w:rFonts w:ascii="Times New Roman" w:hAnsi="Times New Roman" w:cs="Times New Roman"/>
          <w:sz w:val="24"/>
          <w:szCs w:val="24"/>
        </w:rPr>
        <w:t>ın</w:t>
      </w:r>
      <w:r w:rsidR="002373E4" w:rsidRPr="007173D5">
        <w:rPr>
          <w:rFonts w:ascii="Times New Roman" w:hAnsi="Times New Roman" w:cs="Times New Roman"/>
          <w:sz w:val="24"/>
          <w:szCs w:val="24"/>
        </w:rPr>
        <w:t xml:space="preserve"> </w:t>
      </w:r>
    </w:p>
    <w:p w:rsidR="002373E4" w:rsidRPr="007173D5" w:rsidRDefault="002373E4" w:rsidP="00A1506A">
      <w:pPr>
        <w:pStyle w:val="AralkYok"/>
        <w:jc w:val="center"/>
        <w:rPr>
          <w:rFonts w:ascii="Times New Roman" w:hAnsi="Times New Roman" w:cs="Times New Roman"/>
          <w:sz w:val="24"/>
          <w:szCs w:val="24"/>
        </w:rPr>
      </w:pPr>
      <w:r w:rsidRPr="007173D5">
        <w:rPr>
          <w:rFonts w:ascii="Times New Roman" w:hAnsi="Times New Roman" w:cs="Times New Roman"/>
          <w:sz w:val="24"/>
          <w:szCs w:val="24"/>
        </w:rPr>
        <w:t>Çalışılan Kuruma Göre Tek Yönlü Varyans Analizi (ANOVA) Sonuçları</w:t>
      </w:r>
    </w:p>
    <w:tbl>
      <w:tblPr>
        <w:tblW w:w="8575"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913"/>
        <w:gridCol w:w="1134"/>
        <w:gridCol w:w="574"/>
        <w:gridCol w:w="709"/>
        <w:gridCol w:w="709"/>
        <w:gridCol w:w="834"/>
        <w:gridCol w:w="1008"/>
        <w:gridCol w:w="560"/>
        <w:gridCol w:w="858"/>
        <w:gridCol w:w="709"/>
        <w:gridCol w:w="567"/>
      </w:tblGrid>
      <w:tr w:rsidR="002373E4" w:rsidRPr="00AE49AA">
        <w:trPr>
          <w:jc w:val="center"/>
        </w:trPr>
        <w:tc>
          <w:tcPr>
            <w:tcW w:w="8575"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913" w:type="dxa"/>
          </w:tcPr>
          <w:p w:rsidR="002373E4" w:rsidRPr="00AE49AA" w:rsidRDefault="002373E4" w:rsidP="00AE49AA">
            <w:pPr>
              <w:pStyle w:val="AralkYok"/>
              <w:tabs>
                <w:tab w:val="left" w:pos="762"/>
              </w:tabs>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134"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Kurum</w:t>
            </w:r>
          </w:p>
        </w:tc>
        <w:tc>
          <w:tcPr>
            <w:tcW w:w="574"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34"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1008"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8"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913"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Olumsuz Mükem</w:t>
            </w:r>
          </w:p>
          <w:p w:rsidR="002373E4" w:rsidRPr="00AE49AA" w:rsidRDefault="002373E4" w:rsidP="00AE49AA">
            <w:pPr>
              <w:pStyle w:val="AralkYok"/>
              <w:jc w:val="center"/>
              <w:rPr>
                <w:rFonts w:ascii="Times New Roman" w:hAnsi="Times New Roman" w:cs="Times New Roman"/>
                <w:sz w:val="18"/>
                <w:szCs w:val="18"/>
              </w:rPr>
            </w:pPr>
            <w:proofErr w:type="gramStart"/>
            <w:r w:rsidRPr="00AE49AA">
              <w:rPr>
                <w:rFonts w:ascii="Times New Roman" w:hAnsi="Times New Roman" w:cs="Times New Roman"/>
                <w:sz w:val="18"/>
                <w:szCs w:val="18"/>
              </w:rPr>
              <w:t>mel</w:t>
            </w:r>
            <w:proofErr w:type="gramEnd"/>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liyetçilik</w:t>
            </w:r>
          </w:p>
        </w:tc>
        <w:tc>
          <w:tcPr>
            <w:tcW w:w="1134"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İlköğretim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Ortaöğretim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RAM</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74"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41,39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45,05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40,28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42,27</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13,95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14,14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14,51</w:t>
            </w:r>
          </w:p>
        </w:tc>
        <w:tc>
          <w:tcPr>
            <w:tcW w:w="834"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1008"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939,436</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49400,860</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50340,296</w:t>
            </w:r>
          </w:p>
        </w:tc>
        <w:tc>
          <w:tcPr>
            <w:tcW w:w="56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8"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469,718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208,442</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2,253</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,107</w:t>
            </w:r>
          </w:p>
        </w:tc>
      </w:tr>
    </w:tbl>
    <w:p w:rsidR="002373E4" w:rsidRPr="00A66BF6" w:rsidRDefault="002F4434" w:rsidP="00F17132">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A66BF6">
        <w:rPr>
          <w:rFonts w:ascii="Times New Roman" w:hAnsi="Times New Roman" w:cs="Times New Roman"/>
          <w:sz w:val="18"/>
          <w:szCs w:val="18"/>
        </w:rPr>
        <w:t xml:space="preserve">&lt; .05 </w:t>
      </w:r>
    </w:p>
    <w:p w:rsidR="002373E4" w:rsidRPr="000D1168"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lastRenderedPageBreak/>
        <w:t>Tabloda görülebileceği üzere, olumsuz mükemmelliyetçilik</w:t>
      </w:r>
      <w:r w:rsidR="009D4451">
        <w:rPr>
          <w:rFonts w:ascii="Times New Roman" w:hAnsi="Times New Roman" w:cs="Times New Roman"/>
          <w:sz w:val="24"/>
          <w:szCs w:val="24"/>
        </w:rPr>
        <w:t xml:space="preserve"> düzeyi</w:t>
      </w:r>
      <w:r w:rsidRPr="000D1168">
        <w:rPr>
          <w:rFonts w:ascii="Times New Roman" w:hAnsi="Times New Roman" w:cs="Times New Roman"/>
          <w:sz w:val="24"/>
          <w:szCs w:val="24"/>
        </w:rPr>
        <w:t xml:space="preserve"> aritmetik ortalamalarının çalışılan kurum değişkenine göre anlamlı bir farklılık gösterip göstermediğini belirlemek amacıyla yapılan tek yönlü varyans analizi (ANOVA) sonucunda çalışılan kurum değişkenine göre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F</w:t>
      </w:r>
      <w:r>
        <w:rPr>
          <w:rFonts w:ascii="Times New Roman" w:hAnsi="Times New Roman" w:cs="Times New Roman"/>
          <w:sz w:val="24"/>
          <w:szCs w:val="24"/>
        </w:rPr>
        <w:t xml:space="preserve">(4,66) </w:t>
      </w:r>
      <w:r w:rsidRPr="000D1168">
        <w:rPr>
          <w:rFonts w:ascii="Times New Roman" w:hAnsi="Times New Roman" w:cs="Times New Roman"/>
          <w:sz w:val="24"/>
          <w:szCs w:val="24"/>
        </w:rPr>
        <w:t xml:space="preserve">= 2,253; p&gt; .05). </w:t>
      </w:r>
    </w:p>
    <w:p w:rsidR="002373E4" w:rsidRPr="000D1168"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5.8.4.</w:t>
      </w:r>
      <w:r w:rsidRPr="000D1168">
        <w:rPr>
          <w:rFonts w:ascii="Times New Roman" w:hAnsi="Times New Roman" w:cs="Times New Roman"/>
          <w:b/>
          <w:bCs/>
          <w:sz w:val="24"/>
          <w:szCs w:val="24"/>
        </w:rPr>
        <w:t xml:space="preserve"> Ortaöğretimde Görev Yapan Psikolojik Danışmanların Olumsuz Mükemmelliyetçilik</w:t>
      </w:r>
      <w:r w:rsidR="00847F0A">
        <w:rPr>
          <w:rFonts w:ascii="Times New Roman" w:hAnsi="Times New Roman" w:cs="Times New Roman"/>
          <w:b/>
          <w:bCs/>
          <w:sz w:val="24"/>
          <w:szCs w:val="24"/>
        </w:rPr>
        <w:t xml:space="preserve"> Düzeyi</w:t>
      </w:r>
      <w:r w:rsidRPr="000D1168">
        <w:rPr>
          <w:rFonts w:ascii="Times New Roman" w:hAnsi="Times New Roman" w:cs="Times New Roman"/>
          <w:b/>
          <w:bCs/>
          <w:sz w:val="24"/>
          <w:szCs w:val="24"/>
        </w:rPr>
        <w:t>-Çalışılan Kurum İlişkisi</w:t>
      </w:r>
    </w:p>
    <w:p w:rsidR="002373E4" w:rsidRPr="00393EBD"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5.22</w:t>
      </w:r>
      <w:r w:rsidR="002373E4">
        <w:rPr>
          <w:rFonts w:ascii="Times New Roman" w:hAnsi="Times New Roman" w:cs="Times New Roman"/>
          <w:sz w:val="24"/>
          <w:szCs w:val="24"/>
        </w:rPr>
        <w:t xml:space="preserve">. </w:t>
      </w:r>
      <w:r w:rsidR="002373E4" w:rsidRPr="00393EBD">
        <w:rPr>
          <w:rFonts w:ascii="Times New Roman" w:hAnsi="Times New Roman" w:cs="Times New Roman"/>
          <w:sz w:val="24"/>
          <w:szCs w:val="24"/>
        </w:rPr>
        <w:t>Ortaöğretimde Görev Yapan Psikolojik Danışmanların Olumsuz Mükemmelliyetçilik Puanların</w:t>
      </w:r>
      <w:r w:rsidR="00847F0A">
        <w:rPr>
          <w:rFonts w:ascii="Times New Roman" w:hAnsi="Times New Roman" w:cs="Times New Roman"/>
          <w:sz w:val="24"/>
          <w:szCs w:val="24"/>
        </w:rPr>
        <w:t>ın</w:t>
      </w:r>
      <w:r w:rsidR="002373E4" w:rsidRPr="00393EBD">
        <w:rPr>
          <w:rFonts w:ascii="Times New Roman" w:hAnsi="Times New Roman" w:cs="Times New Roman"/>
          <w:sz w:val="24"/>
          <w:szCs w:val="24"/>
        </w:rPr>
        <w:t xml:space="preserve"> Çalışılan Kuruma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444"/>
        <w:gridCol w:w="1221"/>
        <w:gridCol w:w="1145"/>
        <w:gridCol w:w="1134"/>
        <w:gridCol w:w="1214"/>
        <w:gridCol w:w="1134"/>
        <w:gridCol w:w="1134"/>
      </w:tblGrid>
      <w:tr w:rsidR="002373E4" w:rsidRPr="00AE49AA">
        <w:trPr>
          <w:jc w:val="center"/>
        </w:trPr>
        <w:tc>
          <w:tcPr>
            <w:tcW w:w="144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Kurum</w:t>
            </w:r>
          </w:p>
        </w:tc>
        <w:tc>
          <w:tcPr>
            <w:tcW w:w="122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145"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1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44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Meslek Lisesi</w:t>
            </w:r>
          </w:p>
        </w:tc>
        <w:tc>
          <w:tcPr>
            <w:tcW w:w="122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31</w:t>
            </w:r>
          </w:p>
        </w:tc>
        <w:tc>
          <w:tcPr>
            <w:tcW w:w="114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45,48</w:t>
            </w:r>
          </w:p>
        </w:tc>
        <w:tc>
          <w:tcPr>
            <w:tcW w:w="113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15,48</w:t>
            </w:r>
          </w:p>
        </w:tc>
        <w:tc>
          <w:tcPr>
            <w:tcW w:w="121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76</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,218</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,828</w:t>
            </w:r>
          </w:p>
        </w:tc>
      </w:tr>
      <w:tr w:rsidR="002373E4" w:rsidRPr="00AE49AA">
        <w:trPr>
          <w:jc w:val="center"/>
        </w:trPr>
        <w:tc>
          <w:tcPr>
            <w:tcW w:w="144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Anadolu Lisesi</w:t>
            </w:r>
          </w:p>
        </w:tc>
        <w:tc>
          <w:tcPr>
            <w:tcW w:w="122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47</w:t>
            </w:r>
          </w:p>
        </w:tc>
        <w:tc>
          <w:tcPr>
            <w:tcW w:w="114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44,76</w:t>
            </w:r>
          </w:p>
        </w:tc>
        <w:tc>
          <w:tcPr>
            <w:tcW w:w="113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13,35</w:t>
            </w:r>
          </w:p>
        </w:tc>
        <w:tc>
          <w:tcPr>
            <w:tcW w:w="121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393EBD" w:rsidRDefault="002F4434" w:rsidP="00F17132">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w:t>
      </w:r>
      <w:r>
        <w:rPr>
          <w:rFonts w:ascii="Times New Roman" w:hAnsi="Times New Roman" w:cs="Times New Roman"/>
          <w:sz w:val="24"/>
          <w:szCs w:val="24"/>
        </w:rPr>
        <w:t xml:space="preserve"> </w:t>
      </w:r>
      <w:r w:rsidRPr="000D1168">
        <w:rPr>
          <w:rFonts w:ascii="Times New Roman" w:hAnsi="Times New Roman" w:cs="Times New Roman"/>
          <w:sz w:val="24"/>
          <w:szCs w:val="24"/>
        </w:rPr>
        <w:t>ortaöğretimde görev yapan psikolojik danışmanların olumsuz mükemmelliyetçilik</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ortaöğretimde çalışılan kurum değişkenine göre anlamlı bir farklılık gösterip göstermediğini belirlemek amacıyla yapılan t-testi </w:t>
      </w:r>
      <w:r w:rsidR="00847F0A">
        <w:rPr>
          <w:rFonts w:ascii="Times New Roman" w:hAnsi="Times New Roman" w:cs="Times New Roman"/>
          <w:sz w:val="24"/>
          <w:szCs w:val="24"/>
        </w:rPr>
        <w:t>sonucunda, meslek lisesinde ve A</w:t>
      </w:r>
      <w:r w:rsidRPr="000D1168">
        <w:rPr>
          <w:rFonts w:ascii="Times New Roman" w:hAnsi="Times New Roman" w:cs="Times New Roman"/>
          <w:sz w:val="24"/>
          <w:szCs w:val="24"/>
        </w:rPr>
        <w:t>nadolu lisesinde görev yapan psikolojik danışmanların aritmetik ortalamalar arasındaki fark istatistiksel</w:t>
      </w:r>
      <w:r>
        <w:rPr>
          <w:rFonts w:ascii="Times New Roman" w:hAnsi="Times New Roman" w:cs="Times New Roman"/>
          <w:sz w:val="24"/>
          <w:szCs w:val="24"/>
        </w:rPr>
        <w:t xml:space="preserve"> olarak anlamlı bulunmamıştır (</w:t>
      </w:r>
      <w:r w:rsidR="00E27CCA">
        <w:rPr>
          <w:rFonts w:ascii="Times New Roman" w:hAnsi="Times New Roman" w:cs="Times New Roman"/>
          <w:sz w:val="24"/>
          <w:szCs w:val="24"/>
        </w:rPr>
        <w:t>t = ,218; p&gt; .</w:t>
      </w:r>
      <w:r w:rsidRPr="000D1168">
        <w:rPr>
          <w:rFonts w:ascii="Times New Roman" w:hAnsi="Times New Roman" w:cs="Times New Roman"/>
          <w:sz w:val="24"/>
          <w:szCs w:val="24"/>
        </w:rPr>
        <w:t xml:space="preserve">05). </w:t>
      </w:r>
    </w:p>
    <w:p w:rsidR="002373E4" w:rsidRPr="000D1168"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5.8.5.</w:t>
      </w:r>
      <w:r w:rsidRPr="000D1168">
        <w:rPr>
          <w:rFonts w:ascii="Times New Roman" w:hAnsi="Times New Roman" w:cs="Times New Roman"/>
          <w:b/>
          <w:bCs/>
          <w:sz w:val="24"/>
          <w:szCs w:val="24"/>
        </w:rPr>
        <w:t xml:space="preserve"> RAM’da Görev Yapan Psikolojik Danışmanların Olumsuz Mükemmelli</w:t>
      </w:r>
      <w:r>
        <w:rPr>
          <w:rFonts w:ascii="Times New Roman" w:hAnsi="Times New Roman" w:cs="Times New Roman"/>
          <w:b/>
          <w:bCs/>
          <w:sz w:val="24"/>
          <w:szCs w:val="24"/>
        </w:rPr>
        <w:t>yetçilik Düzeyi-RAM Kıdem Yılı İ</w:t>
      </w:r>
      <w:r w:rsidRPr="000D1168">
        <w:rPr>
          <w:rFonts w:ascii="Times New Roman" w:hAnsi="Times New Roman" w:cs="Times New Roman"/>
          <w:b/>
          <w:bCs/>
          <w:sz w:val="24"/>
          <w:szCs w:val="24"/>
        </w:rPr>
        <w:t>lişkisi</w:t>
      </w:r>
    </w:p>
    <w:p w:rsidR="002373E4" w:rsidRDefault="00640493" w:rsidP="00847F0A">
      <w:pPr>
        <w:pStyle w:val="AralkYok"/>
        <w:jc w:val="center"/>
        <w:rPr>
          <w:rFonts w:ascii="Times New Roman" w:hAnsi="Times New Roman" w:cs="Times New Roman"/>
          <w:sz w:val="24"/>
          <w:szCs w:val="24"/>
        </w:rPr>
      </w:pPr>
      <w:r>
        <w:rPr>
          <w:rFonts w:ascii="Times New Roman" w:hAnsi="Times New Roman" w:cs="Times New Roman"/>
          <w:sz w:val="24"/>
          <w:szCs w:val="24"/>
        </w:rPr>
        <w:t>Tablo 5.23</w:t>
      </w:r>
      <w:r w:rsidR="002373E4">
        <w:rPr>
          <w:rFonts w:ascii="Times New Roman" w:hAnsi="Times New Roman" w:cs="Times New Roman"/>
          <w:sz w:val="24"/>
          <w:szCs w:val="24"/>
        </w:rPr>
        <w:t xml:space="preserve">. </w:t>
      </w:r>
      <w:r w:rsidR="002373E4" w:rsidRPr="00393EBD">
        <w:rPr>
          <w:rFonts w:ascii="Times New Roman" w:hAnsi="Times New Roman" w:cs="Times New Roman"/>
          <w:sz w:val="24"/>
          <w:szCs w:val="24"/>
        </w:rPr>
        <w:t>RAM’da Görev Yapan Psikolojik Danışmanların Olumsuz Mükemmelliyetçilik Puanların</w:t>
      </w:r>
      <w:r w:rsidR="00847F0A">
        <w:rPr>
          <w:rFonts w:ascii="Times New Roman" w:hAnsi="Times New Roman" w:cs="Times New Roman"/>
          <w:sz w:val="24"/>
          <w:szCs w:val="24"/>
        </w:rPr>
        <w:t>ın</w:t>
      </w:r>
      <w:r w:rsidR="002373E4" w:rsidRPr="00393EBD">
        <w:rPr>
          <w:rFonts w:ascii="Times New Roman" w:hAnsi="Times New Roman" w:cs="Times New Roman"/>
          <w:sz w:val="24"/>
          <w:szCs w:val="24"/>
        </w:rPr>
        <w:t xml:space="preserve"> RAM Kıdem Yılına Göre </w:t>
      </w:r>
    </w:p>
    <w:p w:rsidR="002373E4" w:rsidRPr="00393EBD" w:rsidRDefault="002373E4" w:rsidP="00A1506A">
      <w:pPr>
        <w:pStyle w:val="AralkYok"/>
        <w:jc w:val="center"/>
        <w:rPr>
          <w:rFonts w:ascii="Times New Roman" w:hAnsi="Times New Roman" w:cs="Times New Roman"/>
          <w:sz w:val="24"/>
          <w:szCs w:val="24"/>
        </w:rPr>
      </w:pPr>
      <w:r w:rsidRPr="00393EBD">
        <w:rPr>
          <w:rFonts w:ascii="Times New Roman" w:hAnsi="Times New Roman" w:cs="Times New Roman"/>
          <w:sz w:val="24"/>
          <w:szCs w:val="24"/>
        </w:rPr>
        <w:t>Tek Yönlü Varyans Analizi (ANOVA) Sonuçları</w:t>
      </w:r>
    </w:p>
    <w:tbl>
      <w:tblPr>
        <w:tblW w:w="8471"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135"/>
        <w:gridCol w:w="1241"/>
        <w:gridCol w:w="425"/>
        <w:gridCol w:w="709"/>
        <w:gridCol w:w="709"/>
        <w:gridCol w:w="850"/>
        <w:gridCol w:w="993"/>
        <w:gridCol w:w="425"/>
        <w:gridCol w:w="850"/>
        <w:gridCol w:w="567"/>
        <w:gridCol w:w="567"/>
      </w:tblGrid>
      <w:tr w:rsidR="002373E4" w:rsidRPr="00AE49AA">
        <w:trPr>
          <w:jc w:val="center"/>
        </w:trPr>
        <w:tc>
          <w:tcPr>
            <w:tcW w:w="8471"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135"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24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Kurum</w:t>
            </w:r>
          </w:p>
        </w:tc>
        <w:tc>
          <w:tcPr>
            <w:tcW w:w="425"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425"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135"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Olumsuz Mükemmel</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liyetçilik</w:t>
            </w:r>
          </w:p>
        </w:tc>
        <w:tc>
          <w:tcPr>
            <w:tcW w:w="1241"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0-3 Yıl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3-6 Yıl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6 Yıl ve Üstü</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425"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63</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42,64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38,60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37,93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40,23</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16,07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16,11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15,50</w:t>
            </w:r>
          </w:p>
        </w:tc>
        <w:tc>
          <w:tcPr>
            <w:tcW w:w="850"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3"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295,267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14618,162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14913,429</w:t>
            </w:r>
          </w:p>
        </w:tc>
        <w:tc>
          <w:tcPr>
            <w:tcW w:w="425"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62</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147,633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243,636</w:t>
            </w:r>
          </w:p>
          <w:p w:rsidR="002373E4" w:rsidRPr="00AE49AA" w:rsidRDefault="002373E4" w:rsidP="00AE49AA">
            <w:pPr>
              <w:pStyle w:val="AralkYok"/>
              <w:jc w:val="center"/>
              <w:rPr>
                <w:rFonts w:ascii="Times New Roman" w:hAnsi="Times New Roman" w:cs="Times New Roman"/>
                <w:sz w:val="18"/>
                <w:szCs w:val="18"/>
              </w:rPr>
            </w:pP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,606</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,549</w:t>
            </w:r>
          </w:p>
        </w:tc>
      </w:tr>
    </w:tbl>
    <w:p w:rsidR="002373E4" w:rsidRPr="00A66BF6" w:rsidRDefault="0088416C" w:rsidP="00F17132">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w:t>
      </w:r>
      <w:r w:rsidR="00FB10D0">
        <w:rPr>
          <w:rFonts w:ascii="Times New Roman" w:hAnsi="Times New Roman" w:cs="Times New Roman"/>
          <w:sz w:val="18"/>
          <w:szCs w:val="18"/>
        </w:rPr>
        <w:t xml:space="preserve"> </w:t>
      </w:r>
      <w:r w:rsidR="002F4434">
        <w:rPr>
          <w:rFonts w:ascii="Times New Roman" w:hAnsi="Times New Roman" w:cs="Times New Roman"/>
          <w:sz w:val="18"/>
          <w:szCs w:val="18"/>
        </w:rPr>
        <w:t>p</w:t>
      </w:r>
      <w:r w:rsidR="002373E4" w:rsidRPr="00A66BF6">
        <w:rPr>
          <w:rFonts w:ascii="Times New Roman" w:hAnsi="Times New Roman" w:cs="Times New Roman"/>
          <w:sz w:val="18"/>
          <w:szCs w:val="18"/>
        </w:rPr>
        <w:t xml:space="preserve">&lt; .05 </w:t>
      </w:r>
    </w:p>
    <w:p w:rsidR="002373E4" w:rsidRPr="000D1168" w:rsidRDefault="002373E4" w:rsidP="00A1506A">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0D1168">
        <w:rPr>
          <w:rFonts w:ascii="Times New Roman" w:hAnsi="Times New Roman" w:cs="Times New Roman"/>
          <w:sz w:val="24"/>
          <w:szCs w:val="24"/>
        </w:rPr>
        <w:t>Tabloda görülebileceği üzere, RAM’da görev yapan psikolojik danışmanların olumsuz mükemme</w:t>
      </w:r>
      <w:r w:rsidR="00847F0A">
        <w:rPr>
          <w:rFonts w:ascii="Times New Roman" w:hAnsi="Times New Roman" w:cs="Times New Roman"/>
          <w:sz w:val="24"/>
          <w:szCs w:val="24"/>
        </w:rPr>
        <w:t>l</w:t>
      </w:r>
      <w:r w:rsidRPr="000D1168">
        <w:rPr>
          <w:rFonts w:ascii="Times New Roman" w:hAnsi="Times New Roman" w:cs="Times New Roman"/>
          <w:sz w:val="24"/>
          <w:szCs w:val="24"/>
        </w:rPr>
        <w:t xml:space="preserve">liyetçilik düzeyi aritmetik ortalamalarının Ram kıdem yılı değişkenine göre anlamlı bir farklılık gösterip göstermediğini belirlemek amacıyla </w:t>
      </w:r>
      <w:r w:rsidRPr="000D1168">
        <w:rPr>
          <w:rFonts w:ascii="Times New Roman" w:hAnsi="Times New Roman" w:cs="Times New Roman"/>
          <w:sz w:val="24"/>
          <w:szCs w:val="24"/>
        </w:rPr>
        <w:lastRenderedPageBreak/>
        <w:t>yapılan tek yönlü varyans analizi (ANOVA) sonucunda RAM kıdem yılı değişkenine göre aritmetik ortalamalar arasındaki fark istatistiksel</w:t>
      </w:r>
      <w:r>
        <w:rPr>
          <w:rFonts w:ascii="Times New Roman" w:hAnsi="Times New Roman" w:cs="Times New Roman"/>
          <w:sz w:val="24"/>
          <w:szCs w:val="24"/>
        </w:rPr>
        <w:t xml:space="preserve"> olarak anlamlı bulunmamıştır (F(4,66) </w:t>
      </w:r>
      <w:r w:rsidRPr="000D1168">
        <w:rPr>
          <w:rFonts w:ascii="Times New Roman" w:hAnsi="Times New Roman" w:cs="Times New Roman"/>
          <w:sz w:val="24"/>
          <w:szCs w:val="24"/>
        </w:rPr>
        <w:t xml:space="preserve">= ,606; p&gt; .05). </w:t>
      </w:r>
      <w:proofErr w:type="gramEnd"/>
    </w:p>
    <w:p w:rsidR="002373E4" w:rsidRPr="000D1168" w:rsidRDefault="002373E4" w:rsidP="00F17132">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5.8.6.</w:t>
      </w:r>
      <w:r w:rsidRPr="000D1168">
        <w:rPr>
          <w:rFonts w:ascii="Times New Roman" w:hAnsi="Times New Roman" w:cs="Times New Roman"/>
          <w:b/>
          <w:bCs/>
          <w:sz w:val="24"/>
          <w:szCs w:val="24"/>
        </w:rPr>
        <w:t xml:space="preserve"> RAM’da Görev Yapan Psikolojik Danışmanların Olumsuz Mükemmelliyetçilik</w:t>
      </w:r>
      <w:r w:rsidR="00847F0A">
        <w:rPr>
          <w:rFonts w:ascii="Times New Roman" w:hAnsi="Times New Roman" w:cs="Times New Roman"/>
          <w:b/>
          <w:bCs/>
          <w:sz w:val="24"/>
          <w:szCs w:val="24"/>
        </w:rPr>
        <w:t xml:space="preserve"> Düzeyi</w:t>
      </w:r>
      <w:r w:rsidRPr="000D1168">
        <w:rPr>
          <w:rFonts w:ascii="Times New Roman" w:hAnsi="Times New Roman" w:cs="Times New Roman"/>
          <w:b/>
          <w:bCs/>
          <w:sz w:val="24"/>
          <w:szCs w:val="24"/>
        </w:rPr>
        <w:t>-Çalışılan Bölüm İlişkisi</w:t>
      </w:r>
    </w:p>
    <w:p w:rsidR="002373E4" w:rsidRPr="00393EBD"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5.24</w:t>
      </w:r>
      <w:r w:rsidR="002373E4">
        <w:rPr>
          <w:rFonts w:ascii="Times New Roman" w:hAnsi="Times New Roman" w:cs="Times New Roman"/>
          <w:sz w:val="24"/>
          <w:szCs w:val="24"/>
        </w:rPr>
        <w:t xml:space="preserve">. </w:t>
      </w:r>
      <w:r w:rsidR="002373E4" w:rsidRPr="00393EBD">
        <w:rPr>
          <w:rFonts w:ascii="Times New Roman" w:hAnsi="Times New Roman" w:cs="Times New Roman"/>
          <w:sz w:val="24"/>
          <w:szCs w:val="24"/>
        </w:rPr>
        <w:t>RAM’da Görev Yapan Psikolojik Danışmanların Olumsuz Mükemmelliyetçilik Puanların</w:t>
      </w:r>
      <w:r w:rsidR="00847F0A">
        <w:rPr>
          <w:rFonts w:ascii="Times New Roman" w:hAnsi="Times New Roman" w:cs="Times New Roman"/>
          <w:sz w:val="24"/>
          <w:szCs w:val="24"/>
        </w:rPr>
        <w:t>ın</w:t>
      </w:r>
      <w:r w:rsidR="002373E4" w:rsidRPr="00393EBD">
        <w:rPr>
          <w:rFonts w:ascii="Times New Roman" w:hAnsi="Times New Roman" w:cs="Times New Roman"/>
          <w:sz w:val="24"/>
          <w:szCs w:val="24"/>
        </w:rPr>
        <w:t xml:space="preserve"> Çalışılan Bölüme Göre T-Testi Sonuçları</w:t>
      </w:r>
    </w:p>
    <w:tbl>
      <w:tblPr>
        <w:tblW w:w="0" w:type="auto"/>
        <w:jc w:val="center"/>
        <w:tblBorders>
          <w:top w:val="single" w:sz="4" w:space="0" w:color="auto"/>
          <w:bottom w:val="single" w:sz="4" w:space="0" w:color="auto"/>
          <w:insideH w:val="single" w:sz="4" w:space="0" w:color="auto"/>
        </w:tblBorders>
        <w:tblLook w:val="00A0"/>
      </w:tblPr>
      <w:tblGrid>
        <w:gridCol w:w="1271"/>
        <w:gridCol w:w="1224"/>
        <w:gridCol w:w="1256"/>
        <w:gridCol w:w="1256"/>
        <w:gridCol w:w="1227"/>
        <w:gridCol w:w="1104"/>
        <w:gridCol w:w="1134"/>
      </w:tblGrid>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Bölüm</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5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2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10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P</w:t>
            </w:r>
          </w:p>
        </w:tc>
      </w:tr>
      <w:tr w:rsidR="002373E4" w:rsidRPr="00AE49AA" w:rsidTr="00A67E37">
        <w:trPr>
          <w:jc w:val="center"/>
        </w:trPr>
        <w:tc>
          <w:tcPr>
            <w:tcW w:w="1271" w:type="dxa"/>
            <w:vAlign w:val="center"/>
          </w:tcPr>
          <w:p w:rsidR="002373E4" w:rsidRPr="00AE49AA" w:rsidRDefault="002373E4" w:rsidP="00A67E37">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p w:rsidR="002373E4" w:rsidRPr="00AE49AA" w:rsidRDefault="002373E4" w:rsidP="00A67E37">
            <w:pPr>
              <w:pStyle w:val="AralkYok"/>
              <w:jc w:val="center"/>
              <w:rPr>
                <w:rFonts w:ascii="Times New Roman" w:hAnsi="Times New Roman" w:cs="Times New Roman"/>
                <w:sz w:val="24"/>
                <w:szCs w:val="24"/>
              </w:rPr>
            </w:pP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40,86</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17,66</w:t>
            </w:r>
          </w:p>
        </w:tc>
        <w:tc>
          <w:tcPr>
            <w:tcW w:w="122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61</w:t>
            </w:r>
          </w:p>
        </w:tc>
        <w:tc>
          <w:tcPr>
            <w:tcW w:w="110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,293</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,771</w:t>
            </w:r>
          </w:p>
        </w:tc>
      </w:tr>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Özel Eğitim</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34</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39,70</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13,65</w:t>
            </w:r>
          </w:p>
        </w:tc>
        <w:tc>
          <w:tcPr>
            <w:tcW w:w="1227"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0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393EBD" w:rsidRDefault="0088416C" w:rsidP="00F17132">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F4434">
        <w:rPr>
          <w:rFonts w:ascii="Times New Roman" w:hAnsi="Times New Roman" w:cs="Times New Roman"/>
          <w:sz w:val="24"/>
          <w:szCs w:val="24"/>
        </w:rPr>
        <w:t>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CD4B20" w:rsidRPr="00A67E37" w:rsidRDefault="002373E4" w:rsidP="00A67E37">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0D1168">
        <w:rPr>
          <w:rFonts w:ascii="Times New Roman" w:hAnsi="Times New Roman" w:cs="Times New Roman"/>
          <w:sz w:val="24"/>
          <w:szCs w:val="24"/>
        </w:rPr>
        <w:t>Tabloda görülebileceği üzere, RAM’da görev yapan psikolojik danışmanların olumsuz mükemmel</w:t>
      </w:r>
      <w:r w:rsidR="00A67E37">
        <w:rPr>
          <w:rFonts w:ascii="Times New Roman" w:hAnsi="Times New Roman" w:cs="Times New Roman"/>
          <w:sz w:val="24"/>
          <w:szCs w:val="24"/>
        </w:rPr>
        <w:t>l</w:t>
      </w:r>
      <w:r w:rsidRPr="000D1168">
        <w:rPr>
          <w:rFonts w:ascii="Times New Roman" w:hAnsi="Times New Roman" w:cs="Times New Roman"/>
          <w:sz w:val="24"/>
          <w:szCs w:val="24"/>
        </w:rPr>
        <w:t>iyetçilik düzeyi</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RAM’da çalışılan bölüm değişkenine göre anlamlı bir farklılık gösterip göstermediğini belirlemek amacıyla yapılan t-testi sonucunda, PDR ve özel eğitim bölümünde görev yapan 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t = ,293; p&gt; .05).</w:t>
      </w:r>
      <w:proofErr w:type="gramEnd"/>
    </w:p>
    <w:p w:rsidR="002373E4" w:rsidRPr="002129A8" w:rsidRDefault="002373E4" w:rsidP="00F17132">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5.8.7. </w:t>
      </w:r>
      <w:r w:rsidRPr="00393EBD">
        <w:rPr>
          <w:rFonts w:ascii="Times New Roman" w:hAnsi="Times New Roman" w:cs="Times New Roman"/>
          <w:b/>
          <w:bCs/>
          <w:sz w:val="24"/>
          <w:szCs w:val="24"/>
        </w:rPr>
        <w:t>Olumsuz Mükemmelliyetçilik-Kıdem Yılı İlişkisi</w:t>
      </w:r>
    </w:p>
    <w:p w:rsidR="002373E4"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5.25</w:t>
      </w:r>
      <w:r w:rsidR="002373E4">
        <w:rPr>
          <w:rFonts w:ascii="Times New Roman" w:hAnsi="Times New Roman" w:cs="Times New Roman"/>
          <w:sz w:val="24"/>
          <w:szCs w:val="24"/>
        </w:rPr>
        <w:t xml:space="preserve">. </w:t>
      </w:r>
      <w:r w:rsidR="002373E4" w:rsidRPr="00697D19">
        <w:rPr>
          <w:rFonts w:ascii="Times New Roman" w:hAnsi="Times New Roman" w:cs="Times New Roman"/>
          <w:sz w:val="24"/>
          <w:szCs w:val="24"/>
        </w:rPr>
        <w:t xml:space="preserve">Olumsuz Mükemmelliyetçilik ve Kıdem Yılı İlişkisini Gösteren </w:t>
      </w:r>
    </w:p>
    <w:p w:rsidR="002373E4" w:rsidRPr="00697D19" w:rsidRDefault="002373E4" w:rsidP="00A1506A">
      <w:pPr>
        <w:pStyle w:val="AralkYok"/>
        <w:jc w:val="center"/>
        <w:rPr>
          <w:rFonts w:ascii="Times New Roman" w:hAnsi="Times New Roman" w:cs="Times New Roman"/>
          <w:sz w:val="24"/>
          <w:szCs w:val="24"/>
        </w:rPr>
      </w:pPr>
      <w:r w:rsidRPr="00697D19">
        <w:rPr>
          <w:rFonts w:ascii="Times New Roman" w:hAnsi="Times New Roman" w:cs="Times New Roman"/>
          <w:sz w:val="24"/>
          <w:szCs w:val="24"/>
        </w:rPr>
        <w:t>Korelasyon Sonuçları</w:t>
      </w:r>
    </w:p>
    <w:tbl>
      <w:tblPr>
        <w:tblW w:w="7710" w:type="dxa"/>
        <w:jc w:val="center"/>
        <w:tblBorders>
          <w:top w:val="single" w:sz="4" w:space="0" w:color="auto"/>
          <w:bottom w:val="single" w:sz="4" w:space="0" w:color="auto"/>
          <w:insideH w:val="single" w:sz="4" w:space="0" w:color="auto"/>
        </w:tblBorders>
        <w:tblLook w:val="00A0"/>
      </w:tblPr>
      <w:tblGrid>
        <w:gridCol w:w="1451"/>
        <w:gridCol w:w="1864"/>
        <w:gridCol w:w="1207"/>
        <w:gridCol w:w="1331"/>
        <w:gridCol w:w="990"/>
        <w:gridCol w:w="867"/>
      </w:tblGrid>
      <w:tr w:rsidR="002373E4" w:rsidRPr="00AE49AA">
        <w:trPr>
          <w:jc w:val="center"/>
        </w:trPr>
        <w:tc>
          <w:tcPr>
            <w:tcW w:w="145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Olumsuz Mükemmel.</w:t>
            </w:r>
          </w:p>
        </w:tc>
        <w:tc>
          <w:tcPr>
            <w:tcW w:w="186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Kıdem</w:t>
            </w:r>
          </w:p>
        </w:tc>
        <w:tc>
          <w:tcPr>
            <w:tcW w:w="120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31"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990"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r</w:t>
            </w:r>
            <w:proofErr w:type="gramEnd"/>
          </w:p>
        </w:tc>
        <w:tc>
          <w:tcPr>
            <w:tcW w:w="867"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451"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Kıdem Yılı</w:t>
            </w: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 yıldan az</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43,28</w:t>
            </w:r>
          </w:p>
        </w:tc>
        <w:tc>
          <w:tcPr>
            <w:tcW w:w="990"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-,067</w:t>
            </w:r>
          </w:p>
        </w:tc>
        <w:tc>
          <w:tcPr>
            <w:tcW w:w="86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,299</w:t>
            </w:r>
          </w:p>
        </w:tc>
      </w:tr>
      <w:tr w:rsidR="002373E4" w:rsidRPr="00AE49AA">
        <w:trPr>
          <w:trHeight w:val="287"/>
          <w:jc w:val="center"/>
        </w:trPr>
        <w:tc>
          <w:tcPr>
            <w:tcW w:w="145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 yıl arası</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28</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43,17</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trPr>
          <w:jc w:val="center"/>
        </w:trPr>
        <w:tc>
          <w:tcPr>
            <w:tcW w:w="145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 yıl arası</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33</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43,96</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trPr>
          <w:jc w:val="center"/>
        </w:trPr>
        <w:tc>
          <w:tcPr>
            <w:tcW w:w="145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5-10 yıl arası</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58</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43,18</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trPr>
          <w:jc w:val="center"/>
        </w:trPr>
        <w:tc>
          <w:tcPr>
            <w:tcW w:w="145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10-15 yıl arası</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69</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40,69</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trPr>
          <w:jc w:val="center"/>
        </w:trPr>
        <w:tc>
          <w:tcPr>
            <w:tcW w:w="145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 yıldan fazla</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38</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41,26</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trPr>
          <w:jc w:val="center"/>
        </w:trPr>
        <w:tc>
          <w:tcPr>
            <w:tcW w:w="145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86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Toplam</w:t>
            </w:r>
          </w:p>
        </w:tc>
        <w:tc>
          <w:tcPr>
            <w:tcW w:w="120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240</w:t>
            </w:r>
          </w:p>
        </w:tc>
        <w:tc>
          <w:tcPr>
            <w:tcW w:w="1331"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42,27</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1D2062" w:rsidRDefault="0088416C" w:rsidP="00F17132">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F4434">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 xml:space="preserve">Tabloda görülebileceği üzere, psikolojik danışmanların olumsuz mükemmelliyetçilik düzeyleri ile kıdem yılı arasında anlamlı bir ilişki olup olmadığını belirlemek amacıyla yapılan </w:t>
      </w:r>
      <w:proofErr w:type="gramStart"/>
      <w:r w:rsidRPr="000D1168">
        <w:rPr>
          <w:rFonts w:ascii="Times New Roman" w:hAnsi="Times New Roman" w:cs="Times New Roman"/>
          <w:sz w:val="24"/>
          <w:szCs w:val="24"/>
        </w:rPr>
        <w:t>korelasyon</w:t>
      </w:r>
      <w:proofErr w:type="gramEnd"/>
      <w:r w:rsidRPr="000D1168">
        <w:rPr>
          <w:rFonts w:ascii="Times New Roman" w:hAnsi="Times New Roman" w:cs="Times New Roman"/>
          <w:sz w:val="24"/>
          <w:szCs w:val="24"/>
        </w:rPr>
        <w:t xml:space="preserve"> sonucunda, olumsuz mükemmelliyetçilik ile </w:t>
      </w:r>
      <w:r w:rsidRPr="000D1168">
        <w:rPr>
          <w:rFonts w:ascii="Times New Roman" w:hAnsi="Times New Roman" w:cs="Times New Roman"/>
          <w:sz w:val="24"/>
          <w:szCs w:val="24"/>
        </w:rPr>
        <w:lastRenderedPageBreak/>
        <w:t xml:space="preserve">kıdem yılı değişkeni arasında istatistiksel olarak anlamlı bir ilişki bulunmamıştır </w:t>
      </w:r>
      <w:r w:rsidR="0088416C">
        <w:rPr>
          <w:rFonts w:ascii="Times New Roman" w:hAnsi="Times New Roman" w:cs="Times New Roman"/>
          <w:sz w:val="24"/>
          <w:szCs w:val="24"/>
        </w:rPr>
        <w:t xml:space="preserve">           </w:t>
      </w:r>
      <w:r w:rsidRPr="000D1168">
        <w:rPr>
          <w:rFonts w:ascii="Times New Roman" w:hAnsi="Times New Roman" w:cs="Times New Roman"/>
          <w:sz w:val="24"/>
          <w:szCs w:val="24"/>
        </w:rPr>
        <w:t>(r</w:t>
      </w:r>
      <w:r w:rsidR="0088416C">
        <w:rPr>
          <w:rFonts w:ascii="Times New Roman" w:hAnsi="Times New Roman" w:cs="Times New Roman"/>
          <w:sz w:val="24"/>
          <w:szCs w:val="24"/>
        </w:rPr>
        <w:t xml:space="preserve"> </w:t>
      </w:r>
      <w:r w:rsidRPr="000D1168">
        <w:rPr>
          <w:rFonts w:ascii="Times New Roman" w:hAnsi="Times New Roman" w:cs="Times New Roman"/>
          <w:sz w:val="24"/>
          <w:szCs w:val="24"/>
        </w:rPr>
        <w:t>= -,067; p&gt; .05)</w:t>
      </w:r>
      <w:r>
        <w:rPr>
          <w:rFonts w:ascii="Times New Roman" w:hAnsi="Times New Roman" w:cs="Times New Roman"/>
          <w:sz w:val="24"/>
          <w:szCs w:val="24"/>
        </w:rPr>
        <w:t>.</w:t>
      </w:r>
    </w:p>
    <w:p w:rsidR="002373E4" w:rsidRPr="000D1168"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5.8.8.</w:t>
      </w:r>
      <w:r w:rsidRPr="000D1168">
        <w:rPr>
          <w:rFonts w:ascii="Times New Roman" w:hAnsi="Times New Roman" w:cs="Times New Roman"/>
          <w:b/>
          <w:bCs/>
          <w:sz w:val="24"/>
          <w:szCs w:val="24"/>
        </w:rPr>
        <w:t xml:space="preserve"> Olumsuz Mü</w:t>
      </w:r>
      <w:r>
        <w:rPr>
          <w:rFonts w:ascii="Times New Roman" w:hAnsi="Times New Roman" w:cs="Times New Roman"/>
          <w:b/>
          <w:bCs/>
          <w:sz w:val="24"/>
          <w:szCs w:val="24"/>
        </w:rPr>
        <w:t>kemmelliyetçilik-Çalışılan Yer İ</w:t>
      </w:r>
      <w:r w:rsidRPr="000D1168">
        <w:rPr>
          <w:rFonts w:ascii="Times New Roman" w:hAnsi="Times New Roman" w:cs="Times New Roman"/>
          <w:b/>
          <w:bCs/>
          <w:sz w:val="24"/>
          <w:szCs w:val="24"/>
        </w:rPr>
        <w:t>lişkisi</w:t>
      </w:r>
    </w:p>
    <w:p w:rsidR="002373E4" w:rsidRPr="00725503"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5.26</w:t>
      </w:r>
      <w:r w:rsidR="002373E4">
        <w:rPr>
          <w:rFonts w:ascii="Times New Roman" w:hAnsi="Times New Roman" w:cs="Times New Roman"/>
          <w:sz w:val="24"/>
          <w:szCs w:val="24"/>
        </w:rPr>
        <w:t xml:space="preserve">. </w:t>
      </w:r>
      <w:r w:rsidR="002373E4" w:rsidRPr="00725503">
        <w:rPr>
          <w:rFonts w:ascii="Times New Roman" w:hAnsi="Times New Roman" w:cs="Times New Roman"/>
          <w:sz w:val="24"/>
          <w:szCs w:val="24"/>
        </w:rPr>
        <w:t>Psikolojik Danışmanların Olumsuz Mükemmelliyetçilik Puanların</w:t>
      </w:r>
      <w:r w:rsidR="00A67E37">
        <w:rPr>
          <w:rFonts w:ascii="Times New Roman" w:hAnsi="Times New Roman" w:cs="Times New Roman"/>
          <w:sz w:val="24"/>
          <w:szCs w:val="24"/>
        </w:rPr>
        <w:t>ın</w:t>
      </w:r>
      <w:r w:rsidR="002373E4" w:rsidRPr="00725503">
        <w:rPr>
          <w:rFonts w:ascii="Times New Roman" w:hAnsi="Times New Roman" w:cs="Times New Roman"/>
          <w:sz w:val="24"/>
          <w:szCs w:val="24"/>
        </w:rPr>
        <w:t xml:space="preserve"> Çalışılan Yere Göre Tek Yönlü Varyans Analizi (ANOVA) Sonuçları</w:t>
      </w:r>
    </w:p>
    <w:tbl>
      <w:tblPr>
        <w:tblW w:w="8435"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134"/>
        <w:gridCol w:w="923"/>
        <w:gridCol w:w="567"/>
        <w:gridCol w:w="708"/>
        <w:gridCol w:w="709"/>
        <w:gridCol w:w="851"/>
        <w:gridCol w:w="992"/>
        <w:gridCol w:w="567"/>
        <w:gridCol w:w="850"/>
        <w:gridCol w:w="567"/>
        <w:gridCol w:w="567"/>
      </w:tblGrid>
      <w:tr w:rsidR="002373E4" w:rsidRPr="00AE49AA">
        <w:trPr>
          <w:jc w:val="center"/>
        </w:trPr>
        <w:tc>
          <w:tcPr>
            <w:tcW w:w="8435"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134"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92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Yeri</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8"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134"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Olumsuz Mükemmel</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liyetçilik</w:t>
            </w:r>
          </w:p>
        </w:tc>
        <w:tc>
          <w:tcPr>
            <w:tcW w:w="923"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İl</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İlçe</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Kasaba</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8"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40,98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44,62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37,60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42,27</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14,73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14,76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14,51</w:t>
            </w:r>
          </w:p>
        </w:tc>
        <w:tc>
          <w:tcPr>
            <w:tcW w:w="851"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845,968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49494,328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50340,296</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422,984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208,837</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2,02</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,134</w:t>
            </w:r>
          </w:p>
        </w:tc>
      </w:tr>
    </w:tbl>
    <w:p w:rsidR="002373E4" w:rsidRPr="00A66BF6" w:rsidRDefault="002F4434" w:rsidP="00F17132">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A66BF6">
        <w:rPr>
          <w:rFonts w:ascii="Times New Roman" w:hAnsi="Times New Roman" w:cs="Times New Roman"/>
          <w:sz w:val="18"/>
          <w:szCs w:val="18"/>
        </w:rPr>
        <w:t xml:space="preserve">&lt; .05 </w:t>
      </w:r>
    </w:p>
    <w:p w:rsidR="006D0359" w:rsidRPr="00560B35" w:rsidRDefault="002373E4" w:rsidP="00640493">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olumsuz mükemmelliyetçilik aritmetik ortalamalarının çalışılan yer değişkenine göre anlamlı bir farklılık gösterip göstermediğini belirlemek amacıyla yapılan tek yönlü varyans analizi (ANOVA) sonucunda çalışılan yer değişkenine göre aritmetik ortalamalar arasındaki fark istatistiksel</w:t>
      </w:r>
      <w:r>
        <w:rPr>
          <w:rFonts w:ascii="Times New Roman" w:hAnsi="Times New Roman" w:cs="Times New Roman"/>
          <w:sz w:val="24"/>
          <w:szCs w:val="24"/>
        </w:rPr>
        <w:t xml:space="preserve"> olarak anlamlı bulunmamıştır (F(4,66) </w:t>
      </w:r>
      <w:r w:rsidR="00560B35">
        <w:rPr>
          <w:rFonts w:ascii="Times New Roman" w:hAnsi="Times New Roman" w:cs="Times New Roman"/>
          <w:sz w:val="24"/>
          <w:szCs w:val="24"/>
        </w:rPr>
        <w:t>= 2,02; p&gt; .05).</w:t>
      </w:r>
    </w:p>
    <w:p w:rsidR="002373E4" w:rsidRPr="000D1168"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5.8.9.</w:t>
      </w:r>
      <w:r w:rsidRPr="000D1168">
        <w:rPr>
          <w:rFonts w:ascii="Times New Roman" w:hAnsi="Times New Roman" w:cs="Times New Roman"/>
          <w:b/>
          <w:bCs/>
          <w:sz w:val="24"/>
          <w:szCs w:val="24"/>
        </w:rPr>
        <w:t xml:space="preserve"> Olumsuz Mükem</w:t>
      </w:r>
      <w:r>
        <w:rPr>
          <w:rFonts w:ascii="Times New Roman" w:hAnsi="Times New Roman" w:cs="Times New Roman"/>
          <w:b/>
          <w:bCs/>
          <w:sz w:val="24"/>
          <w:szCs w:val="24"/>
        </w:rPr>
        <w:t>melliyetçilik-Mezuniyet Durumu İ</w:t>
      </w:r>
      <w:r w:rsidRPr="000D1168">
        <w:rPr>
          <w:rFonts w:ascii="Times New Roman" w:hAnsi="Times New Roman" w:cs="Times New Roman"/>
          <w:b/>
          <w:bCs/>
          <w:sz w:val="24"/>
          <w:szCs w:val="24"/>
        </w:rPr>
        <w:t>lişkisi</w:t>
      </w:r>
    </w:p>
    <w:p w:rsidR="002373E4" w:rsidRPr="00725503" w:rsidRDefault="002373E4" w:rsidP="00A1506A">
      <w:pPr>
        <w:pStyle w:val="AralkYok"/>
        <w:jc w:val="center"/>
        <w:rPr>
          <w:rFonts w:ascii="Times New Roman" w:hAnsi="Times New Roman" w:cs="Times New Roman"/>
          <w:sz w:val="24"/>
          <w:szCs w:val="24"/>
        </w:rPr>
      </w:pPr>
      <w:r>
        <w:rPr>
          <w:rFonts w:ascii="Times New Roman" w:hAnsi="Times New Roman" w:cs="Times New Roman"/>
          <w:sz w:val="24"/>
          <w:szCs w:val="24"/>
        </w:rPr>
        <w:t>T</w:t>
      </w:r>
      <w:r w:rsidR="00640493">
        <w:rPr>
          <w:rFonts w:ascii="Times New Roman" w:hAnsi="Times New Roman" w:cs="Times New Roman"/>
          <w:sz w:val="24"/>
          <w:szCs w:val="24"/>
        </w:rPr>
        <w:t>ablo 5.27</w:t>
      </w:r>
      <w:r>
        <w:rPr>
          <w:rFonts w:ascii="Times New Roman" w:hAnsi="Times New Roman" w:cs="Times New Roman"/>
          <w:sz w:val="24"/>
          <w:szCs w:val="24"/>
        </w:rPr>
        <w:t xml:space="preserve">. </w:t>
      </w:r>
      <w:r w:rsidRPr="00725503">
        <w:rPr>
          <w:rFonts w:ascii="Times New Roman" w:hAnsi="Times New Roman" w:cs="Times New Roman"/>
          <w:sz w:val="24"/>
          <w:szCs w:val="24"/>
        </w:rPr>
        <w:t>Psikolojik Danışmanların Olumsuz Mükemmelliyetçilik Puanların</w:t>
      </w:r>
      <w:r>
        <w:rPr>
          <w:rFonts w:ascii="Times New Roman" w:hAnsi="Times New Roman" w:cs="Times New Roman"/>
          <w:sz w:val="24"/>
          <w:szCs w:val="24"/>
        </w:rPr>
        <w:t>ın</w:t>
      </w:r>
      <w:r w:rsidRPr="00725503">
        <w:rPr>
          <w:rFonts w:ascii="Times New Roman" w:hAnsi="Times New Roman" w:cs="Times New Roman"/>
          <w:sz w:val="24"/>
          <w:szCs w:val="24"/>
        </w:rPr>
        <w:t xml:space="preserve"> Mezuniyet Durumuna Göre T-Testi Sonuçları</w:t>
      </w:r>
    </w:p>
    <w:tbl>
      <w:tblPr>
        <w:tblW w:w="0" w:type="auto"/>
        <w:jc w:val="center"/>
        <w:tblBorders>
          <w:top w:val="single" w:sz="4" w:space="0" w:color="auto"/>
          <w:bottom w:val="single" w:sz="4" w:space="0" w:color="auto"/>
          <w:insideH w:val="single" w:sz="4" w:space="0" w:color="auto"/>
        </w:tblBorders>
        <w:tblLook w:val="00A0"/>
      </w:tblPr>
      <w:tblGrid>
        <w:gridCol w:w="1713"/>
        <w:gridCol w:w="1190"/>
        <w:gridCol w:w="1336"/>
        <w:gridCol w:w="1211"/>
        <w:gridCol w:w="1189"/>
        <w:gridCol w:w="1072"/>
        <w:gridCol w:w="1009"/>
      </w:tblGrid>
      <w:tr w:rsidR="002373E4" w:rsidRPr="00AE49AA">
        <w:trPr>
          <w:jc w:val="center"/>
        </w:trPr>
        <w:tc>
          <w:tcPr>
            <w:tcW w:w="171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Mezuniyet Dur.</w:t>
            </w:r>
          </w:p>
        </w:tc>
        <w:tc>
          <w:tcPr>
            <w:tcW w:w="1190"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3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1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8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72"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009"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7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tc>
        <w:tc>
          <w:tcPr>
            <w:tcW w:w="119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168</w:t>
            </w:r>
          </w:p>
        </w:tc>
        <w:tc>
          <w:tcPr>
            <w:tcW w:w="133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41,59</w:t>
            </w:r>
          </w:p>
        </w:tc>
        <w:tc>
          <w:tcPr>
            <w:tcW w:w="121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14,40</w:t>
            </w:r>
          </w:p>
        </w:tc>
        <w:tc>
          <w:tcPr>
            <w:tcW w:w="1189"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238</w:t>
            </w:r>
          </w:p>
        </w:tc>
        <w:tc>
          <w:tcPr>
            <w:tcW w:w="107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-1,11</w:t>
            </w:r>
          </w:p>
        </w:tc>
        <w:tc>
          <w:tcPr>
            <w:tcW w:w="1009"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,266</w:t>
            </w:r>
          </w:p>
        </w:tc>
      </w:tr>
      <w:tr w:rsidR="002373E4" w:rsidRPr="00AE49AA">
        <w:trPr>
          <w:jc w:val="center"/>
        </w:trPr>
        <w:tc>
          <w:tcPr>
            <w:tcW w:w="17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Diğer</w:t>
            </w:r>
          </w:p>
        </w:tc>
        <w:tc>
          <w:tcPr>
            <w:tcW w:w="119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w:t>
            </w:r>
          </w:p>
        </w:tc>
        <w:tc>
          <w:tcPr>
            <w:tcW w:w="133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43,87</w:t>
            </w:r>
          </w:p>
        </w:tc>
        <w:tc>
          <w:tcPr>
            <w:tcW w:w="121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14,74</w:t>
            </w:r>
          </w:p>
        </w:tc>
        <w:tc>
          <w:tcPr>
            <w:tcW w:w="1189"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7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09"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725503" w:rsidRDefault="002F4434" w:rsidP="00F17132">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proofErr w:type="gramStart"/>
      <w:r w:rsidRPr="000D1168">
        <w:rPr>
          <w:rFonts w:ascii="Times New Roman" w:hAnsi="Times New Roman" w:cs="Times New Roman"/>
          <w:sz w:val="24"/>
          <w:szCs w:val="24"/>
        </w:rPr>
        <w:t xml:space="preserve">Tabloda görülebileceği üzere, </w:t>
      </w:r>
      <w:r w:rsidR="009D4451">
        <w:rPr>
          <w:rFonts w:ascii="Times New Roman" w:hAnsi="Times New Roman" w:cs="Times New Roman"/>
          <w:sz w:val="24"/>
          <w:szCs w:val="24"/>
        </w:rPr>
        <w:t xml:space="preserve">psikolojik danışmanlarda </w:t>
      </w:r>
      <w:r w:rsidRPr="000D1168">
        <w:rPr>
          <w:rFonts w:ascii="Times New Roman" w:hAnsi="Times New Roman" w:cs="Times New Roman"/>
          <w:sz w:val="24"/>
          <w:szCs w:val="24"/>
        </w:rPr>
        <w:t xml:space="preserve">olumsuz mükemmelliyetçilik </w:t>
      </w:r>
      <w:r w:rsidR="009D4451">
        <w:rPr>
          <w:rFonts w:ascii="Times New Roman" w:hAnsi="Times New Roman" w:cs="Times New Roman"/>
          <w:sz w:val="24"/>
          <w:szCs w:val="24"/>
        </w:rPr>
        <w:t xml:space="preserve">düzeyi </w:t>
      </w:r>
      <w:r w:rsidRPr="000D1168">
        <w:rPr>
          <w:rFonts w:ascii="Times New Roman" w:hAnsi="Times New Roman" w:cs="Times New Roman"/>
          <w:sz w:val="24"/>
          <w:szCs w:val="24"/>
        </w:rPr>
        <w:t>aritmetik ortalamalarının mezuniyet durumu değişkenine göre anlamlı bir farklılık gösterip göstermediğini belirlemek amacıyla yapılan t-testi sonucunda, PDR bölümünden mezun olan</w:t>
      </w:r>
      <w:r w:rsidR="00221E5A">
        <w:rPr>
          <w:rFonts w:ascii="Times New Roman" w:hAnsi="Times New Roman" w:cs="Times New Roman"/>
          <w:sz w:val="24"/>
          <w:szCs w:val="24"/>
        </w:rPr>
        <w:t xml:space="preserve"> psikolojik danışmanların</w:t>
      </w:r>
      <w:r w:rsidRPr="000D1168">
        <w:rPr>
          <w:rFonts w:ascii="Times New Roman" w:hAnsi="Times New Roman" w:cs="Times New Roman"/>
          <w:sz w:val="24"/>
          <w:szCs w:val="24"/>
        </w:rPr>
        <w:t xml:space="preserve"> ve PDR bölümünden mezun olmayan psikolojik danışmanların </w:t>
      </w:r>
      <w:r w:rsidR="009D4451">
        <w:rPr>
          <w:rFonts w:ascii="Times New Roman" w:hAnsi="Times New Roman" w:cs="Times New Roman"/>
          <w:sz w:val="24"/>
          <w:szCs w:val="24"/>
        </w:rPr>
        <w:t xml:space="preserve">olumsuz mükemmelliyetçilik düzeyi </w:t>
      </w:r>
      <w:r w:rsidRPr="000D1168">
        <w:rPr>
          <w:rFonts w:ascii="Times New Roman" w:hAnsi="Times New Roman" w:cs="Times New Roman"/>
          <w:sz w:val="24"/>
          <w:szCs w:val="24"/>
        </w:rPr>
        <w:t>aritmetik ortalamalar</w:t>
      </w:r>
      <w:r w:rsidR="009D4451">
        <w:rPr>
          <w:rFonts w:ascii="Times New Roman" w:hAnsi="Times New Roman" w:cs="Times New Roman"/>
          <w:sz w:val="24"/>
          <w:szCs w:val="24"/>
        </w:rPr>
        <w:t>ı</w:t>
      </w:r>
      <w:r w:rsidRPr="000D1168">
        <w:rPr>
          <w:rFonts w:ascii="Times New Roman" w:hAnsi="Times New Roman" w:cs="Times New Roman"/>
          <w:sz w:val="24"/>
          <w:szCs w:val="24"/>
        </w:rPr>
        <w:t xml:space="preserve"> arasındaki fark istatistiksel</w:t>
      </w:r>
      <w:r>
        <w:rPr>
          <w:rFonts w:ascii="Times New Roman" w:hAnsi="Times New Roman" w:cs="Times New Roman"/>
          <w:sz w:val="24"/>
          <w:szCs w:val="24"/>
        </w:rPr>
        <w:t xml:space="preserve"> olarak anlamlı bulunmamıştır (t = -1,11; p</w:t>
      </w:r>
      <w:r w:rsidRPr="000D1168">
        <w:rPr>
          <w:rFonts w:ascii="Times New Roman" w:hAnsi="Times New Roman" w:cs="Times New Roman"/>
          <w:sz w:val="24"/>
          <w:szCs w:val="24"/>
        </w:rPr>
        <w:t xml:space="preserve">&gt; .05). </w:t>
      </w:r>
      <w:proofErr w:type="gramEnd"/>
    </w:p>
    <w:p w:rsidR="00221E5A" w:rsidRPr="000D1168"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5.8.10.</w:t>
      </w:r>
      <w:r w:rsidRPr="000D1168">
        <w:rPr>
          <w:rFonts w:ascii="Times New Roman" w:hAnsi="Times New Roman" w:cs="Times New Roman"/>
          <w:b/>
          <w:bCs/>
          <w:sz w:val="24"/>
          <w:szCs w:val="24"/>
        </w:rPr>
        <w:t xml:space="preserve"> Olumsuz Mükemmelliyetçilik-Çalışma Durumu İlişkisi</w:t>
      </w:r>
    </w:p>
    <w:p w:rsidR="002373E4" w:rsidRPr="00947CF3" w:rsidRDefault="00640493" w:rsidP="00A1506A">
      <w:pPr>
        <w:pStyle w:val="AralkYok"/>
        <w:jc w:val="center"/>
        <w:rPr>
          <w:rFonts w:ascii="Times New Roman" w:hAnsi="Times New Roman" w:cs="Times New Roman"/>
          <w:sz w:val="24"/>
          <w:szCs w:val="24"/>
        </w:rPr>
      </w:pPr>
      <w:r>
        <w:rPr>
          <w:rFonts w:ascii="Times New Roman" w:hAnsi="Times New Roman" w:cs="Times New Roman"/>
          <w:sz w:val="24"/>
          <w:szCs w:val="24"/>
        </w:rPr>
        <w:t>Tablo 5.28</w:t>
      </w:r>
      <w:r w:rsidR="002373E4">
        <w:rPr>
          <w:rFonts w:ascii="Times New Roman" w:hAnsi="Times New Roman" w:cs="Times New Roman"/>
          <w:sz w:val="24"/>
          <w:szCs w:val="24"/>
        </w:rPr>
        <w:t xml:space="preserve">. </w:t>
      </w:r>
      <w:r w:rsidR="002373E4" w:rsidRPr="00947CF3">
        <w:rPr>
          <w:rFonts w:ascii="Times New Roman" w:hAnsi="Times New Roman" w:cs="Times New Roman"/>
          <w:sz w:val="24"/>
          <w:szCs w:val="24"/>
        </w:rPr>
        <w:t>Psikolojik Danışmanların Olumsuz Mükemmelliyetçilik Puanların</w:t>
      </w:r>
      <w:r w:rsidR="00A67E37">
        <w:rPr>
          <w:rFonts w:ascii="Times New Roman" w:hAnsi="Times New Roman" w:cs="Times New Roman"/>
          <w:sz w:val="24"/>
          <w:szCs w:val="24"/>
        </w:rPr>
        <w:t>ın</w:t>
      </w:r>
      <w:r w:rsidR="002373E4" w:rsidRPr="00947CF3">
        <w:rPr>
          <w:rFonts w:ascii="Times New Roman" w:hAnsi="Times New Roman" w:cs="Times New Roman"/>
          <w:sz w:val="24"/>
          <w:szCs w:val="24"/>
        </w:rPr>
        <w:t xml:space="preserve"> Çalışma Durumuna Göre Tek Yönlü Varyans Analizi (ANOVA) Sonuçları</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082"/>
        <w:gridCol w:w="1061"/>
        <w:gridCol w:w="567"/>
        <w:gridCol w:w="709"/>
        <w:gridCol w:w="709"/>
        <w:gridCol w:w="850"/>
        <w:gridCol w:w="993"/>
        <w:gridCol w:w="567"/>
        <w:gridCol w:w="850"/>
        <w:gridCol w:w="567"/>
        <w:gridCol w:w="567"/>
      </w:tblGrid>
      <w:tr w:rsidR="002373E4" w:rsidRPr="00AE49AA">
        <w:trPr>
          <w:jc w:val="center"/>
        </w:trPr>
        <w:tc>
          <w:tcPr>
            <w:tcW w:w="8522" w:type="dxa"/>
            <w:gridSpan w:val="11"/>
          </w:tcPr>
          <w:p w:rsidR="002373E4" w:rsidRPr="00AE49AA" w:rsidRDefault="002373E4" w:rsidP="0013430C">
            <w:pPr>
              <w:pStyle w:val="AralkYok"/>
              <w:rPr>
                <w:rFonts w:ascii="Times New Roman" w:hAnsi="Times New Roman" w:cs="Times New Roman"/>
                <w:b/>
                <w:bCs/>
                <w:sz w:val="18"/>
                <w:szCs w:val="18"/>
              </w:rPr>
            </w:pPr>
            <w:r w:rsidRPr="00AE49AA">
              <w:rPr>
                <w:rFonts w:ascii="Times New Roman" w:hAnsi="Times New Roman" w:cs="Times New Roman"/>
                <w:b/>
                <w:bCs/>
                <w:sz w:val="18"/>
                <w:szCs w:val="18"/>
              </w:rPr>
              <w:lastRenderedPageBreak/>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08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06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Dur.</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08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Olumsuz Mükemmel</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liyetçilik</w:t>
            </w:r>
          </w:p>
        </w:tc>
        <w:tc>
          <w:tcPr>
            <w:tcW w:w="1061"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Kadrolu</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Sözleşmeli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Ücretli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41,96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44,69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47,71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42,27</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14,47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11,85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20,16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14,51</w:t>
            </w:r>
          </w:p>
        </w:tc>
        <w:tc>
          <w:tcPr>
            <w:tcW w:w="850" w:type="dxa"/>
          </w:tcPr>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13430C">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13430C">
            <w:pPr>
              <w:pStyle w:val="AralkYok"/>
              <w:rPr>
                <w:rFonts w:ascii="Times New Roman" w:hAnsi="Times New Roman" w:cs="Times New Roman"/>
                <w:sz w:val="18"/>
                <w:szCs w:val="18"/>
              </w:rPr>
            </w:pPr>
          </w:p>
        </w:tc>
        <w:tc>
          <w:tcPr>
            <w:tcW w:w="993"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304,389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50035,907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50340,296</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152,194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211,122</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,721</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,487</w:t>
            </w:r>
          </w:p>
        </w:tc>
      </w:tr>
    </w:tbl>
    <w:p w:rsidR="00CD4B20" w:rsidRDefault="002F4434" w:rsidP="00CD4B20">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A66BF6">
        <w:rPr>
          <w:rFonts w:ascii="Times New Roman" w:hAnsi="Times New Roman" w:cs="Times New Roman"/>
          <w:sz w:val="18"/>
          <w:szCs w:val="18"/>
        </w:rPr>
        <w:t xml:space="preserve">&lt; .05 </w:t>
      </w:r>
    </w:p>
    <w:p w:rsidR="002373E4" w:rsidRPr="00CD4B20" w:rsidRDefault="002373E4" w:rsidP="006D0359">
      <w:pPr>
        <w:pStyle w:val="AralkYok"/>
        <w:spacing w:after="480" w:line="360" w:lineRule="auto"/>
        <w:ind w:firstLine="709"/>
        <w:jc w:val="both"/>
        <w:rPr>
          <w:rFonts w:ascii="Times New Roman" w:hAnsi="Times New Roman" w:cs="Times New Roman"/>
          <w:sz w:val="18"/>
          <w:szCs w:val="18"/>
        </w:rPr>
      </w:pPr>
      <w:r w:rsidRPr="000D1168">
        <w:rPr>
          <w:rFonts w:ascii="Times New Roman" w:hAnsi="Times New Roman" w:cs="Times New Roman"/>
          <w:sz w:val="24"/>
          <w:szCs w:val="24"/>
        </w:rPr>
        <w:t>Tabloda görülebileceği üzere, olumsuz mükemmel</w:t>
      </w:r>
      <w:r w:rsidR="00A67E37">
        <w:rPr>
          <w:rFonts w:ascii="Times New Roman" w:hAnsi="Times New Roman" w:cs="Times New Roman"/>
          <w:sz w:val="24"/>
          <w:szCs w:val="24"/>
        </w:rPr>
        <w:t>l</w:t>
      </w:r>
      <w:r w:rsidRPr="000D1168">
        <w:rPr>
          <w:rFonts w:ascii="Times New Roman" w:hAnsi="Times New Roman" w:cs="Times New Roman"/>
          <w:sz w:val="24"/>
          <w:szCs w:val="24"/>
        </w:rPr>
        <w:t>iyetçilik aritmetik ortalamalarının çalışma durumu değişkenine göre anlamlı bir farklılık gösterip göstermediğini belirlemek amacıyla yapılan tek yönlü varyans analizi (ANOVA) sonucunda çalışılan kurum değişkenine göre aritmetik ortalamalar arasındaki fark istatistiksel</w:t>
      </w:r>
      <w:r>
        <w:rPr>
          <w:rFonts w:ascii="Times New Roman" w:hAnsi="Times New Roman" w:cs="Times New Roman"/>
          <w:sz w:val="24"/>
          <w:szCs w:val="24"/>
        </w:rPr>
        <w:t xml:space="preserve"> olarak anlamlı bulunmamıştır (F(4,66) </w:t>
      </w:r>
      <w:r w:rsidRPr="000D1168">
        <w:rPr>
          <w:rFonts w:ascii="Times New Roman" w:hAnsi="Times New Roman" w:cs="Times New Roman"/>
          <w:sz w:val="24"/>
          <w:szCs w:val="24"/>
        </w:rPr>
        <w:t>= ,721; p&gt; .05).</w:t>
      </w:r>
    </w:p>
    <w:p w:rsidR="002373E4" w:rsidRPr="008A66FD" w:rsidRDefault="002373E4" w:rsidP="005877FC">
      <w:pPr>
        <w:autoSpaceDE w:val="0"/>
        <w:autoSpaceDN w:val="0"/>
        <w:adjustRightInd w:val="0"/>
        <w:spacing w:before="48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w:t>
      </w:r>
      <w:r w:rsidRPr="008A66FD">
        <w:rPr>
          <w:rFonts w:ascii="Times New Roman" w:hAnsi="Times New Roman" w:cs="Times New Roman"/>
          <w:b/>
          <w:bCs/>
          <w:sz w:val="24"/>
          <w:szCs w:val="24"/>
        </w:rPr>
        <w:t>. PSİKOLOJİK DANIŞMANLARIN İŞ DOYUM DÜZEYİ BAZI DEMOGRAFİK DEĞİŞKENLERE GÖRE ANLAMLI ŞEKİLDE FARKLILAŞMAKTA MIDIR? ALT PROBLEMİNE İLİŞKİN BULGULAR</w:t>
      </w:r>
    </w:p>
    <w:p w:rsidR="002373E4"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Psikolojik danışmanlarda iş doyum</w:t>
      </w:r>
      <w:r w:rsidRPr="008A66FD">
        <w:rPr>
          <w:rFonts w:ascii="Times New Roman" w:hAnsi="Times New Roman" w:cs="Times New Roman"/>
          <w:sz w:val="24"/>
          <w:szCs w:val="24"/>
        </w:rPr>
        <w:t xml:space="preserve"> düzeyinin </w:t>
      </w:r>
      <w:r>
        <w:rPr>
          <w:rFonts w:ascii="Times New Roman" w:hAnsi="Times New Roman" w:cs="Times New Roman"/>
          <w:sz w:val="24"/>
          <w:szCs w:val="24"/>
        </w:rPr>
        <w:t>cinsiyet, medeni durum, çalışılan kurum, ortaöğretimde çalışılan kurum, RAM kıdem yılı, RAM’da çalışılan bölüm, kıdem yılı, çalış</w:t>
      </w:r>
      <w:r w:rsidR="00955359">
        <w:rPr>
          <w:rFonts w:ascii="Times New Roman" w:hAnsi="Times New Roman" w:cs="Times New Roman"/>
          <w:sz w:val="24"/>
          <w:szCs w:val="24"/>
        </w:rPr>
        <w:t xml:space="preserve">ılan yer, mezuniyet durumu </w:t>
      </w:r>
      <w:r>
        <w:rPr>
          <w:rFonts w:ascii="Times New Roman" w:hAnsi="Times New Roman" w:cs="Times New Roman"/>
          <w:sz w:val="24"/>
          <w:szCs w:val="24"/>
        </w:rPr>
        <w:t>ve çalışma durumuna</w:t>
      </w:r>
      <w:r w:rsidRPr="008A66FD">
        <w:rPr>
          <w:rFonts w:ascii="Times New Roman" w:hAnsi="Times New Roman" w:cs="Times New Roman"/>
          <w:sz w:val="24"/>
          <w:szCs w:val="24"/>
        </w:rPr>
        <w:t xml:space="preserve"> göre anlamlı bir farklılık gösterip göstermediğine ilişkin</w:t>
      </w:r>
      <w:r>
        <w:rPr>
          <w:rFonts w:ascii="Times New Roman" w:hAnsi="Times New Roman" w:cs="Times New Roman"/>
          <w:sz w:val="24"/>
          <w:szCs w:val="24"/>
        </w:rPr>
        <w:t xml:space="preserve"> </w:t>
      </w:r>
      <w:r w:rsidRPr="008A66FD">
        <w:rPr>
          <w:rFonts w:ascii="Times New Roman" w:hAnsi="Times New Roman" w:cs="Times New Roman"/>
          <w:sz w:val="24"/>
          <w:szCs w:val="24"/>
        </w:rPr>
        <w:t>bulgular aşağıda sunulmaktadır.</w:t>
      </w:r>
    </w:p>
    <w:p w:rsidR="00CD4B20" w:rsidRDefault="002373E4" w:rsidP="00CD4B20">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5.9.1.</w:t>
      </w:r>
      <w:r w:rsidR="00E977B6">
        <w:rPr>
          <w:rFonts w:ascii="Times New Roman" w:hAnsi="Times New Roman" w:cs="Times New Roman"/>
          <w:b/>
          <w:bCs/>
          <w:sz w:val="24"/>
          <w:szCs w:val="24"/>
        </w:rPr>
        <w:t xml:space="preserve"> İş Doyumu-Cinsiyet İ</w:t>
      </w:r>
      <w:r w:rsidRPr="000D1168">
        <w:rPr>
          <w:rFonts w:ascii="Times New Roman" w:hAnsi="Times New Roman" w:cs="Times New Roman"/>
          <w:b/>
          <w:bCs/>
          <w:sz w:val="24"/>
          <w:szCs w:val="24"/>
        </w:rPr>
        <w:t>lişkisi</w:t>
      </w:r>
    </w:p>
    <w:p w:rsidR="00CD4B20" w:rsidRPr="009454A7" w:rsidRDefault="00640493" w:rsidP="009454A7">
      <w:pPr>
        <w:pStyle w:val="AltKonuBal"/>
        <w:rPr>
          <w:rFonts w:ascii="Times New Roman" w:hAnsi="Times New Roman"/>
        </w:rPr>
      </w:pPr>
      <w:r>
        <w:rPr>
          <w:rFonts w:ascii="Times New Roman" w:hAnsi="Times New Roman"/>
        </w:rPr>
        <w:t>Tablo 5.29</w:t>
      </w:r>
      <w:r w:rsidR="002373E4" w:rsidRPr="009454A7">
        <w:rPr>
          <w:rFonts w:ascii="Times New Roman" w:hAnsi="Times New Roman"/>
        </w:rPr>
        <w:t xml:space="preserve">. Psikolojik Danışmanların İş Doyum Puanlarının Cinsiyete Göre </w:t>
      </w:r>
    </w:p>
    <w:p w:rsidR="002373E4" w:rsidRPr="009454A7" w:rsidRDefault="009454A7" w:rsidP="009454A7">
      <w:pPr>
        <w:pStyle w:val="AltKonuBal"/>
        <w:spacing w:line="240" w:lineRule="auto"/>
        <w:rPr>
          <w:rFonts w:ascii="Times New Roman" w:hAnsi="Times New Roman"/>
          <w:b/>
          <w:bCs/>
        </w:rPr>
      </w:pPr>
      <w:r>
        <w:rPr>
          <w:rFonts w:ascii="Times New Roman" w:hAnsi="Times New Roman"/>
        </w:rPr>
        <w:t>T</w:t>
      </w:r>
      <w:r w:rsidR="002373E4" w:rsidRPr="009454A7">
        <w:rPr>
          <w:rFonts w:ascii="Times New Roman" w:hAnsi="Times New Roman"/>
        </w:rPr>
        <w:t>-Testi Sonuçları</w:t>
      </w:r>
    </w:p>
    <w:tbl>
      <w:tblPr>
        <w:tblW w:w="0" w:type="auto"/>
        <w:jc w:val="center"/>
        <w:tblBorders>
          <w:top w:val="single" w:sz="4" w:space="0" w:color="auto"/>
          <w:bottom w:val="single" w:sz="4" w:space="0" w:color="auto"/>
          <w:insideH w:val="single" w:sz="4" w:space="0" w:color="auto"/>
        </w:tblBorders>
        <w:tblLook w:val="00A0"/>
      </w:tblPr>
      <w:tblGrid>
        <w:gridCol w:w="1110"/>
        <w:gridCol w:w="1224"/>
        <w:gridCol w:w="1245"/>
        <w:gridCol w:w="1245"/>
        <w:gridCol w:w="1224"/>
        <w:gridCol w:w="1230"/>
        <w:gridCol w:w="1134"/>
      </w:tblGrid>
      <w:tr w:rsidR="002373E4" w:rsidRPr="00AE49AA">
        <w:trPr>
          <w:jc w:val="center"/>
        </w:trPr>
        <w:tc>
          <w:tcPr>
            <w:tcW w:w="1110"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Cinsiyet</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45"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4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30"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110"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Erkek</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128</w:t>
            </w:r>
          </w:p>
        </w:tc>
        <w:tc>
          <w:tcPr>
            <w:tcW w:w="124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75,98</w:t>
            </w:r>
          </w:p>
        </w:tc>
        <w:tc>
          <w:tcPr>
            <w:tcW w:w="124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10,84</w:t>
            </w:r>
          </w:p>
        </w:tc>
        <w:tc>
          <w:tcPr>
            <w:tcW w:w="122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231</w:t>
            </w:r>
          </w:p>
        </w:tc>
        <w:tc>
          <w:tcPr>
            <w:tcW w:w="1230"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0,40</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,968</w:t>
            </w:r>
          </w:p>
        </w:tc>
      </w:tr>
      <w:tr w:rsidR="002373E4" w:rsidRPr="00AE49AA">
        <w:trPr>
          <w:jc w:val="center"/>
        </w:trPr>
        <w:tc>
          <w:tcPr>
            <w:tcW w:w="1110"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Kadın</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112</w:t>
            </w:r>
          </w:p>
        </w:tc>
        <w:tc>
          <w:tcPr>
            <w:tcW w:w="124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75,92</w:t>
            </w:r>
          </w:p>
        </w:tc>
        <w:tc>
          <w:tcPr>
            <w:tcW w:w="124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11,22</w:t>
            </w:r>
          </w:p>
        </w:tc>
        <w:tc>
          <w:tcPr>
            <w:tcW w:w="122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3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1D2062" w:rsidRDefault="002F4434" w:rsidP="00F17132">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F17132">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cinsiyet değişkenine göre anlamlı bir farklılık gösterip göstermediğini belirlemek amacıyla yapılan t-testi sonucunda, </w:t>
      </w:r>
      <w:r w:rsidR="00603060">
        <w:rPr>
          <w:rFonts w:ascii="Times New Roman" w:hAnsi="Times New Roman" w:cs="Times New Roman"/>
          <w:sz w:val="24"/>
          <w:szCs w:val="24"/>
        </w:rPr>
        <w:t>erkek ve kadın</w:t>
      </w:r>
      <w:r w:rsidR="00603060" w:rsidRPr="000D1168">
        <w:rPr>
          <w:rFonts w:ascii="Times New Roman" w:hAnsi="Times New Roman" w:cs="Times New Roman"/>
          <w:sz w:val="24"/>
          <w:szCs w:val="24"/>
        </w:rPr>
        <w:t xml:space="preserve"> </w:t>
      </w:r>
      <w:r w:rsidRPr="000D1168">
        <w:rPr>
          <w:rFonts w:ascii="Times New Roman" w:hAnsi="Times New Roman" w:cs="Times New Roman"/>
          <w:sz w:val="24"/>
          <w:szCs w:val="24"/>
        </w:rPr>
        <w:t>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t = 0.40; p&gt; .05).</w:t>
      </w:r>
    </w:p>
    <w:p w:rsidR="002373E4" w:rsidRPr="008A164A" w:rsidRDefault="002373E4" w:rsidP="00F17132">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5.9.2.</w:t>
      </w:r>
      <w:r w:rsidR="00E977B6">
        <w:rPr>
          <w:rFonts w:ascii="Times New Roman" w:hAnsi="Times New Roman" w:cs="Times New Roman"/>
          <w:b/>
          <w:bCs/>
          <w:sz w:val="24"/>
          <w:szCs w:val="24"/>
        </w:rPr>
        <w:t xml:space="preserve"> İş Doyumu-Medeni Durum İ</w:t>
      </w:r>
      <w:r w:rsidRPr="000D1168">
        <w:rPr>
          <w:rFonts w:ascii="Times New Roman" w:hAnsi="Times New Roman" w:cs="Times New Roman"/>
          <w:b/>
          <w:bCs/>
          <w:sz w:val="24"/>
          <w:szCs w:val="24"/>
        </w:rPr>
        <w:t>lişkisi</w:t>
      </w:r>
    </w:p>
    <w:p w:rsidR="002373E4" w:rsidRPr="006B0759"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5.30</w:t>
      </w:r>
      <w:r w:rsidR="002373E4">
        <w:rPr>
          <w:rFonts w:ascii="Times New Roman" w:hAnsi="Times New Roman" w:cs="Times New Roman"/>
          <w:sz w:val="24"/>
          <w:szCs w:val="24"/>
        </w:rPr>
        <w:t xml:space="preserve">. Psikolojik Danışmanların </w:t>
      </w:r>
      <w:r w:rsidR="002373E4" w:rsidRPr="006B0759">
        <w:rPr>
          <w:rFonts w:ascii="Times New Roman" w:hAnsi="Times New Roman" w:cs="Times New Roman"/>
          <w:sz w:val="24"/>
          <w:szCs w:val="24"/>
        </w:rPr>
        <w:t>İş Doyum Puanların</w:t>
      </w:r>
      <w:r w:rsidR="0088416C">
        <w:rPr>
          <w:rFonts w:ascii="Times New Roman" w:hAnsi="Times New Roman" w:cs="Times New Roman"/>
          <w:sz w:val="24"/>
          <w:szCs w:val="24"/>
        </w:rPr>
        <w:t>ın</w:t>
      </w:r>
      <w:r w:rsidR="002373E4" w:rsidRPr="006B0759">
        <w:rPr>
          <w:rFonts w:ascii="Times New Roman" w:hAnsi="Times New Roman" w:cs="Times New Roman"/>
          <w:sz w:val="24"/>
          <w:szCs w:val="24"/>
        </w:rPr>
        <w:t xml:space="preserve"> Medeni Duruma Göre</w:t>
      </w:r>
    </w:p>
    <w:p w:rsidR="002373E4" w:rsidRPr="006B0759" w:rsidRDefault="002373E4" w:rsidP="00EB14AD">
      <w:pPr>
        <w:pStyle w:val="AralkYok"/>
        <w:jc w:val="center"/>
        <w:rPr>
          <w:rFonts w:ascii="Times New Roman" w:hAnsi="Times New Roman" w:cs="Times New Roman"/>
          <w:sz w:val="24"/>
          <w:szCs w:val="24"/>
        </w:rPr>
      </w:pPr>
      <w:r w:rsidRPr="006B0759">
        <w:rPr>
          <w:rFonts w:ascii="Times New Roman" w:hAnsi="Times New Roman" w:cs="Times New Roman"/>
          <w:sz w:val="24"/>
          <w:szCs w:val="24"/>
        </w:rPr>
        <w:t>T-Testi Sonuçları</w:t>
      </w:r>
    </w:p>
    <w:tbl>
      <w:tblPr>
        <w:tblW w:w="0" w:type="auto"/>
        <w:jc w:val="center"/>
        <w:tblBorders>
          <w:top w:val="single" w:sz="4" w:space="0" w:color="auto"/>
          <w:bottom w:val="single" w:sz="4" w:space="0" w:color="auto"/>
          <w:insideH w:val="single" w:sz="4" w:space="0" w:color="auto"/>
        </w:tblBorders>
        <w:tblLook w:val="00A0"/>
      </w:tblPr>
      <w:tblGrid>
        <w:gridCol w:w="1516"/>
        <w:gridCol w:w="1196"/>
        <w:gridCol w:w="1343"/>
        <w:gridCol w:w="1216"/>
        <w:gridCol w:w="1196"/>
        <w:gridCol w:w="1077"/>
        <w:gridCol w:w="1014"/>
      </w:tblGrid>
      <w:tr w:rsidR="002373E4" w:rsidRPr="00AE49AA">
        <w:trPr>
          <w:jc w:val="center"/>
        </w:trPr>
        <w:tc>
          <w:tcPr>
            <w:tcW w:w="151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lastRenderedPageBreak/>
              <w:t>Medeni Durum</w:t>
            </w:r>
          </w:p>
        </w:tc>
        <w:tc>
          <w:tcPr>
            <w:tcW w:w="119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43"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1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9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77"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01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P</w:t>
            </w:r>
          </w:p>
        </w:tc>
      </w:tr>
      <w:tr w:rsidR="002373E4" w:rsidRPr="00AE49AA">
        <w:trPr>
          <w:jc w:val="center"/>
        </w:trPr>
        <w:tc>
          <w:tcPr>
            <w:tcW w:w="151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Evli</w:t>
            </w:r>
          </w:p>
        </w:tc>
        <w:tc>
          <w:tcPr>
            <w:tcW w:w="119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163</w:t>
            </w:r>
          </w:p>
        </w:tc>
        <w:tc>
          <w:tcPr>
            <w:tcW w:w="134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76,86</w:t>
            </w:r>
          </w:p>
        </w:tc>
        <w:tc>
          <w:tcPr>
            <w:tcW w:w="121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10,95</w:t>
            </w:r>
          </w:p>
        </w:tc>
        <w:tc>
          <w:tcPr>
            <w:tcW w:w="1196"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149</w:t>
            </w:r>
          </w:p>
        </w:tc>
        <w:tc>
          <w:tcPr>
            <w:tcW w:w="107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1,88</w:t>
            </w:r>
          </w:p>
        </w:tc>
        <w:tc>
          <w:tcPr>
            <w:tcW w:w="101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,061</w:t>
            </w:r>
          </w:p>
        </w:tc>
      </w:tr>
      <w:tr w:rsidR="002373E4" w:rsidRPr="00AE49AA">
        <w:trPr>
          <w:jc w:val="center"/>
        </w:trPr>
        <w:tc>
          <w:tcPr>
            <w:tcW w:w="1516" w:type="dxa"/>
            <w:vAlign w:val="center"/>
          </w:tcPr>
          <w:p w:rsidR="002373E4" w:rsidRPr="00AE49AA" w:rsidRDefault="002373E4" w:rsidP="00AE49AA">
            <w:pPr>
              <w:pStyle w:val="AralkYok"/>
              <w:jc w:val="center"/>
              <w:rPr>
                <w:rFonts w:ascii="Times New Roman" w:hAnsi="Times New Roman" w:cs="Times New Roman"/>
                <w:sz w:val="24"/>
                <w:szCs w:val="24"/>
              </w:rPr>
            </w:pPr>
            <w:proofErr w:type="gramStart"/>
            <w:r w:rsidRPr="00AE49AA">
              <w:rPr>
                <w:rFonts w:ascii="Times New Roman" w:hAnsi="Times New Roman" w:cs="Times New Roman"/>
                <w:sz w:val="24"/>
                <w:szCs w:val="24"/>
              </w:rPr>
              <w:t>Bekar</w:t>
            </w:r>
            <w:proofErr w:type="gramEnd"/>
          </w:p>
        </w:tc>
        <w:tc>
          <w:tcPr>
            <w:tcW w:w="119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w:t>
            </w:r>
          </w:p>
        </w:tc>
        <w:tc>
          <w:tcPr>
            <w:tcW w:w="134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74,01</w:t>
            </w:r>
          </w:p>
        </w:tc>
        <w:tc>
          <w:tcPr>
            <w:tcW w:w="121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10,91</w:t>
            </w:r>
          </w:p>
        </w:tc>
        <w:tc>
          <w:tcPr>
            <w:tcW w:w="1196"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77"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1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6B0759" w:rsidRDefault="002373E4" w:rsidP="0046349B">
      <w:pPr>
        <w:pStyle w:val="AralkYok"/>
        <w:spacing w:after="240" w:line="360" w:lineRule="auto"/>
        <w:rPr>
          <w:rFonts w:ascii="Times New Roman" w:hAnsi="Times New Roman" w:cs="Times New Roman"/>
          <w:sz w:val="24"/>
          <w:szCs w:val="24"/>
        </w:rPr>
      </w:pPr>
      <w:r w:rsidRPr="00936542">
        <w:rPr>
          <w:rFonts w:ascii="Times New Roman" w:hAnsi="Times New Roman" w:cs="Times New Roman"/>
          <w:sz w:val="24"/>
          <w:szCs w:val="24"/>
        </w:rPr>
        <w:t xml:space="preserve">* p&lt; </w:t>
      </w:r>
      <w:r>
        <w:rPr>
          <w:rFonts w:ascii="Times New Roman" w:hAnsi="Times New Roman" w:cs="Times New Roman"/>
          <w:sz w:val="24"/>
          <w:szCs w:val="24"/>
        </w:rPr>
        <w:t>.05</w:t>
      </w:r>
      <w:r w:rsidRPr="00936542">
        <w:rPr>
          <w:rFonts w:ascii="Times New Roman" w:hAnsi="Times New Roman" w:cs="Times New Roman"/>
          <w:sz w:val="24"/>
          <w:szCs w:val="24"/>
        </w:rPr>
        <w:t xml:space="preserve"> </w:t>
      </w:r>
    </w:p>
    <w:p w:rsidR="00CD4B20" w:rsidRPr="00560B35" w:rsidRDefault="002373E4" w:rsidP="00560B35">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medeni durum değişkenine göre anlamlı bir farklılık gösterip göstermediğini belirlemek amacıyla yapılan t-testi sonucunda, evli olan ve evli olmayan psikolojik danışmanların aritmetik ortalamalar arasındaki fark istatistiksel</w:t>
      </w:r>
      <w:r>
        <w:rPr>
          <w:rFonts w:ascii="Times New Roman" w:hAnsi="Times New Roman" w:cs="Times New Roman"/>
          <w:sz w:val="24"/>
          <w:szCs w:val="24"/>
        </w:rPr>
        <w:t xml:space="preserve"> olarak anlamlı bulunmamıştır (</w:t>
      </w:r>
      <w:r w:rsidR="00A67E37">
        <w:rPr>
          <w:rFonts w:ascii="Times New Roman" w:hAnsi="Times New Roman" w:cs="Times New Roman"/>
          <w:sz w:val="24"/>
          <w:szCs w:val="24"/>
        </w:rPr>
        <w:t>t = 1,88; p&gt; .</w:t>
      </w:r>
      <w:r w:rsidRPr="000D1168">
        <w:rPr>
          <w:rFonts w:ascii="Times New Roman" w:hAnsi="Times New Roman" w:cs="Times New Roman"/>
          <w:sz w:val="24"/>
          <w:szCs w:val="24"/>
        </w:rPr>
        <w:t xml:space="preserve">05). </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E977B6">
        <w:rPr>
          <w:rFonts w:ascii="Times New Roman" w:hAnsi="Times New Roman" w:cs="Times New Roman"/>
          <w:b/>
          <w:bCs/>
          <w:sz w:val="24"/>
          <w:szCs w:val="24"/>
        </w:rPr>
        <w:t>9.3. İş Doyumu-Çalışılan Kurum İ</w:t>
      </w:r>
      <w:r w:rsidRPr="000D1168">
        <w:rPr>
          <w:rFonts w:ascii="Times New Roman" w:hAnsi="Times New Roman" w:cs="Times New Roman"/>
          <w:b/>
          <w:bCs/>
          <w:sz w:val="24"/>
          <w:szCs w:val="24"/>
        </w:rPr>
        <w:t>lişkisi</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5.31</w:t>
      </w:r>
      <w:r w:rsidR="002373E4">
        <w:rPr>
          <w:rFonts w:ascii="Times New Roman" w:hAnsi="Times New Roman" w:cs="Times New Roman"/>
          <w:sz w:val="24"/>
          <w:szCs w:val="24"/>
        </w:rPr>
        <w:t xml:space="preserve">. </w:t>
      </w:r>
      <w:r w:rsidR="002373E4" w:rsidRPr="00C70650">
        <w:rPr>
          <w:rFonts w:ascii="Times New Roman" w:hAnsi="Times New Roman" w:cs="Times New Roman"/>
          <w:sz w:val="24"/>
          <w:szCs w:val="24"/>
        </w:rPr>
        <w:t xml:space="preserve">Psikolojik Danışmanların İş Doyum Puanlarının Çalışılan Kuruma Göre </w:t>
      </w:r>
    </w:p>
    <w:p w:rsidR="002373E4" w:rsidRPr="00C70650" w:rsidRDefault="002373E4" w:rsidP="00EB14AD">
      <w:pPr>
        <w:pStyle w:val="AralkYok"/>
        <w:jc w:val="center"/>
        <w:rPr>
          <w:rFonts w:ascii="Times New Roman" w:hAnsi="Times New Roman" w:cs="Times New Roman"/>
          <w:sz w:val="24"/>
          <w:szCs w:val="24"/>
        </w:rPr>
      </w:pPr>
      <w:r w:rsidRPr="00C70650">
        <w:rPr>
          <w:rFonts w:ascii="Times New Roman" w:hAnsi="Times New Roman" w:cs="Times New Roman"/>
          <w:sz w:val="24"/>
          <w:szCs w:val="24"/>
        </w:rPr>
        <w:t>Tek Yönlü Varyans Analizi (ANOVA) Sonuçları</w:t>
      </w:r>
    </w:p>
    <w:tbl>
      <w:tblPr>
        <w:tblW w:w="8366"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853"/>
        <w:gridCol w:w="1134"/>
        <w:gridCol w:w="567"/>
        <w:gridCol w:w="709"/>
        <w:gridCol w:w="709"/>
        <w:gridCol w:w="850"/>
        <w:gridCol w:w="993"/>
        <w:gridCol w:w="567"/>
        <w:gridCol w:w="850"/>
        <w:gridCol w:w="567"/>
        <w:gridCol w:w="567"/>
      </w:tblGrid>
      <w:tr w:rsidR="002373E4" w:rsidRPr="00AE49AA">
        <w:trPr>
          <w:jc w:val="center"/>
        </w:trPr>
        <w:tc>
          <w:tcPr>
            <w:tcW w:w="8366" w:type="dxa"/>
            <w:gridSpan w:val="11"/>
          </w:tcPr>
          <w:p w:rsidR="002373E4" w:rsidRPr="00AE49AA" w:rsidRDefault="002373E4" w:rsidP="00947FB9">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85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134"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Kurum</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853" w:type="dxa"/>
          </w:tcPr>
          <w:p w:rsidR="002373E4" w:rsidRPr="00AE49AA" w:rsidRDefault="002373E4" w:rsidP="00947FB9">
            <w:pPr>
              <w:pStyle w:val="AralkYok"/>
              <w:rPr>
                <w:rFonts w:ascii="Times New Roman" w:hAnsi="Times New Roman" w:cs="Times New Roman"/>
                <w:sz w:val="18"/>
                <w:szCs w:val="18"/>
              </w:rPr>
            </w:pP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İş Doyumu</w:t>
            </w:r>
          </w:p>
        </w:tc>
        <w:tc>
          <w:tcPr>
            <w:tcW w:w="1134"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İlköğretim</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Ortaöğretim</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RAM</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99</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78</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63</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76,22</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76,82</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74,44</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75,95</w:t>
            </w:r>
          </w:p>
        </w:tc>
        <w:tc>
          <w:tcPr>
            <w:tcW w:w="709"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11,32</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10,64</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10,93</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11,00</w:t>
            </w:r>
          </w:p>
        </w:tc>
        <w:tc>
          <w:tcPr>
            <w:tcW w:w="850"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947FB9">
            <w:pPr>
              <w:pStyle w:val="AralkYok"/>
              <w:rPr>
                <w:rFonts w:ascii="Times New Roman" w:hAnsi="Times New Roman" w:cs="Times New Roman"/>
                <w:sz w:val="18"/>
                <w:szCs w:val="18"/>
              </w:rPr>
            </w:pPr>
          </w:p>
        </w:tc>
        <w:tc>
          <w:tcPr>
            <w:tcW w:w="993"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209,246</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28716,154</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28925,400</w:t>
            </w:r>
          </w:p>
        </w:tc>
        <w:tc>
          <w:tcPr>
            <w:tcW w:w="56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239</w:t>
            </w:r>
          </w:p>
        </w:tc>
        <w:tc>
          <w:tcPr>
            <w:tcW w:w="850"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104,623</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121,165</w:t>
            </w:r>
          </w:p>
        </w:tc>
        <w:tc>
          <w:tcPr>
            <w:tcW w:w="56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,863</w:t>
            </w:r>
          </w:p>
        </w:tc>
        <w:tc>
          <w:tcPr>
            <w:tcW w:w="56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,423</w:t>
            </w:r>
          </w:p>
        </w:tc>
      </w:tr>
    </w:tbl>
    <w:p w:rsidR="002373E4" w:rsidRPr="00936542" w:rsidRDefault="002F4434" w:rsidP="00B2531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hAnsi="Times New Roman" w:cs="Times New Roman"/>
          <w:sz w:val="18"/>
          <w:szCs w:val="18"/>
        </w:rPr>
        <w:t xml:space="preserve">&lt; .05 </w:t>
      </w:r>
    </w:p>
    <w:p w:rsidR="002373E4" w:rsidRPr="000D1168" w:rsidRDefault="002373E4" w:rsidP="00B2531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 aritmetik ortalamalarının çalışılan kurum değişkenine göre anlamlı bir farklılık gösterip göstermediğini belirlemek amacıyla yapılan tek yönlü varyans analizi (ANOVA) sonucunda çalışılan kurum değişkenine göre aritmetik ortalamalar arasındaki fark istatistiksel</w:t>
      </w:r>
      <w:r>
        <w:rPr>
          <w:rFonts w:ascii="Times New Roman" w:hAnsi="Times New Roman" w:cs="Times New Roman"/>
          <w:sz w:val="24"/>
          <w:szCs w:val="24"/>
        </w:rPr>
        <w:t xml:space="preserve"> olarak anlamlı bulunmamıştır (F(4,66) </w:t>
      </w:r>
      <w:r w:rsidRPr="000D1168">
        <w:rPr>
          <w:rFonts w:ascii="Times New Roman" w:hAnsi="Times New Roman" w:cs="Times New Roman"/>
          <w:sz w:val="24"/>
          <w:szCs w:val="24"/>
        </w:rPr>
        <w:t xml:space="preserve">= ,863; p&gt; .05). </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5.9.4.</w:t>
      </w:r>
      <w:r w:rsidRPr="000D1168">
        <w:rPr>
          <w:rFonts w:ascii="Times New Roman" w:hAnsi="Times New Roman" w:cs="Times New Roman"/>
          <w:b/>
          <w:bCs/>
          <w:sz w:val="24"/>
          <w:szCs w:val="24"/>
        </w:rPr>
        <w:t xml:space="preserve"> Ortaöğretimde Görev Yapan Psikolojik Danışmanların İş doyumu-Çalışılan Kurum İlişkisi</w:t>
      </w:r>
    </w:p>
    <w:p w:rsidR="002373E4" w:rsidRPr="00C70650"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5.32</w:t>
      </w:r>
      <w:r w:rsidR="002373E4">
        <w:rPr>
          <w:rFonts w:ascii="Times New Roman" w:hAnsi="Times New Roman" w:cs="Times New Roman"/>
          <w:sz w:val="24"/>
          <w:szCs w:val="24"/>
        </w:rPr>
        <w:t xml:space="preserve">. </w:t>
      </w:r>
      <w:r w:rsidR="002373E4" w:rsidRPr="00C70650">
        <w:rPr>
          <w:rFonts w:ascii="Times New Roman" w:hAnsi="Times New Roman" w:cs="Times New Roman"/>
          <w:sz w:val="24"/>
          <w:szCs w:val="24"/>
        </w:rPr>
        <w:t>Ortaöğretimde Görev Yapan Psikolojik Danışmanların İş Doyum Puanların</w:t>
      </w:r>
      <w:r w:rsidR="002373E4">
        <w:rPr>
          <w:rFonts w:ascii="Times New Roman" w:hAnsi="Times New Roman" w:cs="Times New Roman"/>
          <w:sz w:val="24"/>
          <w:szCs w:val="24"/>
        </w:rPr>
        <w:t>ın</w:t>
      </w:r>
      <w:r w:rsidR="002373E4" w:rsidRPr="00C70650">
        <w:rPr>
          <w:rFonts w:ascii="Times New Roman" w:hAnsi="Times New Roman" w:cs="Times New Roman"/>
          <w:sz w:val="24"/>
          <w:szCs w:val="24"/>
        </w:rPr>
        <w:t xml:space="preserve"> Çalışılan Kuruma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285"/>
        <w:gridCol w:w="1221"/>
        <w:gridCol w:w="1254"/>
        <w:gridCol w:w="1254"/>
        <w:gridCol w:w="1224"/>
        <w:gridCol w:w="1241"/>
        <w:gridCol w:w="1241"/>
      </w:tblGrid>
      <w:tr w:rsidR="002373E4" w:rsidRPr="00AE49AA">
        <w:trPr>
          <w:jc w:val="center"/>
        </w:trPr>
        <w:tc>
          <w:tcPr>
            <w:tcW w:w="128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Kurum</w:t>
            </w:r>
          </w:p>
        </w:tc>
        <w:tc>
          <w:tcPr>
            <w:tcW w:w="122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4"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5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41"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24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P</w:t>
            </w:r>
          </w:p>
        </w:tc>
      </w:tr>
      <w:tr w:rsidR="002373E4" w:rsidRPr="00AE49AA">
        <w:trPr>
          <w:jc w:val="center"/>
        </w:trPr>
        <w:tc>
          <w:tcPr>
            <w:tcW w:w="12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Meslek Lisesi</w:t>
            </w:r>
          </w:p>
        </w:tc>
        <w:tc>
          <w:tcPr>
            <w:tcW w:w="122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31</w:t>
            </w:r>
          </w:p>
        </w:tc>
        <w:tc>
          <w:tcPr>
            <w:tcW w:w="125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70,03</w:t>
            </w:r>
          </w:p>
        </w:tc>
        <w:tc>
          <w:tcPr>
            <w:tcW w:w="125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11,41</w:t>
            </w:r>
          </w:p>
        </w:tc>
        <w:tc>
          <w:tcPr>
            <w:tcW w:w="122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76</w:t>
            </w:r>
          </w:p>
        </w:tc>
        <w:tc>
          <w:tcPr>
            <w:tcW w:w="1241"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5,32</w:t>
            </w:r>
          </w:p>
        </w:tc>
        <w:tc>
          <w:tcPr>
            <w:tcW w:w="1241"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2F4434" w:rsidRDefault="002373E4" w:rsidP="00AE49AA">
            <w:pPr>
              <w:pStyle w:val="AralkYok"/>
              <w:jc w:val="center"/>
              <w:rPr>
                <w:rFonts w:ascii="Times New Roman" w:hAnsi="Times New Roman" w:cs="Times New Roman"/>
                <w:sz w:val="24"/>
                <w:szCs w:val="24"/>
              </w:rPr>
            </w:pPr>
            <w:r w:rsidRPr="002F4434">
              <w:rPr>
                <w:rFonts w:ascii="Times New Roman" w:hAnsi="Times New Roman" w:cs="Times New Roman"/>
                <w:sz w:val="24"/>
                <w:szCs w:val="24"/>
              </w:rPr>
              <w:t>,000</w:t>
            </w:r>
          </w:p>
        </w:tc>
      </w:tr>
      <w:tr w:rsidR="002373E4" w:rsidRPr="00AE49AA">
        <w:trPr>
          <w:jc w:val="center"/>
        </w:trPr>
        <w:tc>
          <w:tcPr>
            <w:tcW w:w="12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Anadolu Lisesi</w:t>
            </w:r>
          </w:p>
        </w:tc>
        <w:tc>
          <w:tcPr>
            <w:tcW w:w="122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47</w:t>
            </w:r>
          </w:p>
        </w:tc>
        <w:tc>
          <w:tcPr>
            <w:tcW w:w="125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81,29</w:t>
            </w:r>
          </w:p>
        </w:tc>
        <w:tc>
          <w:tcPr>
            <w:tcW w:w="125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7,28</w:t>
            </w:r>
          </w:p>
        </w:tc>
        <w:tc>
          <w:tcPr>
            <w:tcW w:w="122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2F4434"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2F4434">
        <w:rPr>
          <w:rFonts w:ascii="Times New Roman" w:hAnsi="Times New Roman" w:cs="Times New Roman"/>
          <w:sz w:val="24"/>
          <w:szCs w:val="24"/>
        </w:rPr>
        <w:t xml:space="preserve">&lt; .05 </w:t>
      </w:r>
    </w:p>
    <w:p w:rsidR="00CD4B20" w:rsidRPr="006D0359" w:rsidRDefault="002373E4" w:rsidP="006D035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ortaöğretimde çalışılan kurum değişkenine göre anlamlı bir farklılık gösterip göstermediğini </w:t>
      </w:r>
      <w:r w:rsidRPr="000D1168">
        <w:rPr>
          <w:rFonts w:ascii="Times New Roman" w:hAnsi="Times New Roman" w:cs="Times New Roman"/>
          <w:sz w:val="24"/>
          <w:szCs w:val="24"/>
        </w:rPr>
        <w:lastRenderedPageBreak/>
        <w:t xml:space="preserve">belirlemek amacıyla yapılan t-testi </w:t>
      </w:r>
      <w:r>
        <w:rPr>
          <w:rFonts w:ascii="Times New Roman" w:hAnsi="Times New Roman" w:cs="Times New Roman"/>
          <w:sz w:val="24"/>
          <w:szCs w:val="24"/>
        </w:rPr>
        <w:t>sonucunda, meslek lisesinde ve A</w:t>
      </w:r>
      <w:r w:rsidRPr="000D1168">
        <w:rPr>
          <w:rFonts w:ascii="Times New Roman" w:hAnsi="Times New Roman" w:cs="Times New Roman"/>
          <w:sz w:val="24"/>
          <w:szCs w:val="24"/>
        </w:rPr>
        <w:t>nadolu lisesinde görev yapan psikolojik danışmanların aritmetik ortalamalar arasındaki fark istatistiksel olara</w:t>
      </w:r>
      <w:r>
        <w:rPr>
          <w:rFonts w:ascii="Times New Roman" w:hAnsi="Times New Roman" w:cs="Times New Roman"/>
          <w:sz w:val="24"/>
          <w:szCs w:val="24"/>
        </w:rPr>
        <w:t>k anlamlı bulunmuştur (</w:t>
      </w:r>
      <w:r w:rsidRPr="000D1168">
        <w:rPr>
          <w:rFonts w:ascii="Times New Roman" w:hAnsi="Times New Roman" w:cs="Times New Roman"/>
          <w:sz w:val="24"/>
          <w:szCs w:val="24"/>
        </w:rPr>
        <w:t xml:space="preserve">t = 5,32; p&lt; .05). </w:t>
      </w:r>
      <w:r w:rsidR="004460DB">
        <w:rPr>
          <w:rFonts w:ascii="Times New Roman" w:hAnsi="Times New Roman" w:cs="Times New Roman"/>
          <w:sz w:val="24"/>
          <w:szCs w:val="24"/>
        </w:rPr>
        <w:t>Anadolu lisesindeki psikolojik danışmanların meslek lisesindeki psikolojik danışmanlardan daha yüksek iş doyumuna sahip oldukları görülmektedir.</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5.9.5.</w:t>
      </w:r>
      <w:r w:rsidRPr="000D1168">
        <w:rPr>
          <w:rFonts w:ascii="Times New Roman" w:hAnsi="Times New Roman" w:cs="Times New Roman"/>
          <w:b/>
          <w:bCs/>
          <w:sz w:val="24"/>
          <w:szCs w:val="24"/>
        </w:rPr>
        <w:t xml:space="preserve"> RAM’da Görev Yapan Psikolojik Danışmanl</w:t>
      </w:r>
      <w:r>
        <w:rPr>
          <w:rFonts w:ascii="Times New Roman" w:hAnsi="Times New Roman" w:cs="Times New Roman"/>
          <w:b/>
          <w:bCs/>
          <w:sz w:val="24"/>
          <w:szCs w:val="24"/>
        </w:rPr>
        <w:t>arın İş Doyumu-RAM Kıdem Yılı İ</w:t>
      </w:r>
      <w:r w:rsidRPr="000D1168">
        <w:rPr>
          <w:rFonts w:ascii="Times New Roman" w:hAnsi="Times New Roman" w:cs="Times New Roman"/>
          <w:b/>
          <w:bCs/>
          <w:sz w:val="24"/>
          <w:szCs w:val="24"/>
        </w:rPr>
        <w:t>lişkisi</w:t>
      </w:r>
    </w:p>
    <w:p w:rsidR="002373E4" w:rsidRPr="00C70650"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5.33</w:t>
      </w:r>
      <w:r w:rsidR="002373E4">
        <w:rPr>
          <w:rFonts w:ascii="Times New Roman" w:hAnsi="Times New Roman" w:cs="Times New Roman"/>
          <w:sz w:val="24"/>
          <w:szCs w:val="24"/>
        </w:rPr>
        <w:t xml:space="preserve">. </w:t>
      </w:r>
      <w:r w:rsidR="002373E4" w:rsidRPr="00C70650">
        <w:rPr>
          <w:rFonts w:ascii="Times New Roman" w:hAnsi="Times New Roman" w:cs="Times New Roman"/>
          <w:sz w:val="24"/>
          <w:szCs w:val="24"/>
        </w:rPr>
        <w:t>RAM’da Görev Yapan</w:t>
      </w:r>
      <w:r w:rsidR="002373E4" w:rsidRPr="00C70650">
        <w:rPr>
          <w:rFonts w:ascii="Times New Roman" w:hAnsi="Times New Roman" w:cs="Times New Roman"/>
          <w:b/>
          <w:bCs/>
          <w:sz w:val="24"/>
          <w:szCs w:val="24"/>
        </w:rPr>
        <w:t xml:space="preserve"> </w:t>
      </w:r>
      <w:r w:rsidR="002373E4" w:rsidRPr="00C70650">
        <w:rPr>
          <w:rFonts w:ascii="Times New Roman" w:hAnsi="Times New Roman" w:cs="Times New Roman"/>
          <w:sz w:val="24"/>
          <w:szCs w:val="24"/>
        </w:rPr>
        <w:t>Psikolojik Danışmanların İş Doyum Puanların</w:t>
      </w:r>
      <w:r w:rsidR="002373E4">
        <w:rPr>
          <w:rFonts w:ascii="Times New Roman" w:hAnsi="Times New Roman" w:cs="Times New Roman"/>
          <w:sz w:val="24"/>
          <w:szCs w:val="24"/>
        </w:rPr>
        <w:t>ın</w:t>
      </w:r>
      <w:r w:rsidR="002373E4" w:rsidRPr="00C70650">
        <w:rPr>
          <w:rFonts w:ascii="Times New Roman" w:hAnsi="Times New Roman" w:cs="Times New Roman"/>
          <w:sz w:val="24"/>
          <w:szCs w:val="24"/>
        </w:rPr>
        <w:t xml:space="preserve"> RAM’daki Kıdem Yılına Göre Tek Yönlü Varyans Analizi (ANOVA) Sonuçları</w:t>
      </w:r>
    </w:p>
    <w:tbl>
      <w:tblPr>
        <w:tblW w:w="8479"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868"/>
        <w:gridCol w:w="1232"/>
        <w:gridCol w:w="426"/>
        <w:gridCol w:w="708"/>
        <w:gridCol w:w="709"/>
        <w:gridCol w:w="851"/>
        <w:gridCol w:w="992"/>
        <w:gridCol w:w="567"/>
        <w:gridCol w:w="850"/>
        <w:gridCol w:w="709"/>
        <w:gridCol w:w="567"/>
      </w:tblGrid>
      <w:tr w:rsidR="002373E4" w:rsidRPr="00AE49AA">
        <w:trPr>
          <w:jc w:val="center"/>
        </w:trPr>
        <w:tc>
          <w:tcPr>
            <w:tcW w:w="8479" w:type="dxa"/>
            <w:gridSpan w:val="11"/>
          </w:tcPr>
          <w:p w:rsidR="002373E4" w:rsidRPr="00AE49AA" w:rsidRDefault="002373E4" w:rsidP="00947FB9">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868"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23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Kurum</w:t>
            </w:r>
          </w:p>
        </w:tc>
        <w:tc>
          <w:tcPr>
            <w:tcW w:w="426"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8"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868" w:type="dxa"/>
          </w:tcPr>
          <w:p w:rsidR="002373E4" w:rsidRPr="00AE49AA" w:rsidRDefault="002373E4" w:rsidP="00947FB9">
            <w:pPr>
              <w:pStyle w:val="AralkYok"/>
              <w:rPr>
                <w:rFonts w:ascii="Times New Roman" w:hAnsi="Times New Roman" w:cs="Times New Roman"/>
                <w:sz w:val="18"/>
                <w:szCs w:val="18"/>
              </w:rPr>
            </w:pP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İş Doyumu</w:t>
            </w:r>
          </w:p>
        </w:tc>
        <w:tc>
          <w:tcPr>
            <w:tcW w:w="1232"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0-3 Yıl Arası</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3-6 Yıl Arası</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6 Yıl ve Üstü</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426"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28</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20</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15</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63</w:t>
            </w:r>
          </w:p>
        </w:tc>
        <w:tc>
          <w:tcPr>
            <w:tcW w:w="708"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76,39</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74,45</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70,80</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74,44</w:t>
            </w:r>
          </w:p>
        </w:tc>
        <w:tc>
          <w:tcPr>
            <w:tcW w:w="709"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11,53</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7,45</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13,25</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10,93</w:t>
            </w:r>
          </w:p>
        </w:tc>
        <w:tc>
          <w:tcPr>
            <w:tcW w:w="851"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947FB9">
            <w:pPr>
              <w:pStyle w:val="AralkYok"/>
              <w:rPr>
                <w:rFonts w:ascii="Times New Roman" w:hAnsi="Times New Roman" w:cs="Times New Roman"/>
                <w:sz w:val="18"/>
                <w:szCs w:val="18"/>
              </w:rPr>
            </w:pPr>
          </w:p>
        </w:tc>
        <w:tc>
          <w:tcPr>
            <w:tcW w:w="992"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305,527</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7112,029</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7417,556</w:t>
            </w:r>
          </w:p>
        </w:tc>
        <w:tc>
          <w:tcPr>
            <w:tcW w:w="56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60</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62</w:t>
            </w:r>
          </w:p>
        </w:tc>
        <w:tc>
          <w:tcPr>
            <w:tcW w:w="850"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152,763</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118,534</w:t>
            </w:r>
          </w:p>
        </w:tc>
        <w:tc>
          <w:tcPr>
            <w:tcW w:w="709"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1,289</w:t>
            </w:r>
          </w:p>
        </w:tc>
        <w:tc>
          <w:tcPr>
            <w:tcW w:w="56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,283</w:t>
            </w:r>
          </w:p>
        </w:tc>
      </w:tr>
    </w:tbl>
    <w:p w:rsidR="002373E4" w:rsidRPr="00936542" w:rsidRDefault="002F4434" w:rsidP="00B2531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hAnsi="Times New Roman" w:cs="Times New Roman"/>
          <w:sz w:val="18"/>
          <w:szCs w:val="18"/>
        </w:rPr>
        <w:t xml:space="preserve">&lt; .05 </w:t>
      </w:r>
    </w:p>
    <w:p w:rsidR="002373E4" w:rsidRPr="000D1168" w:rsidRDefault="002373E4" w:rsidP="00EB14AD">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0D1168">
        <w:rPr>
          <w:rFonts w:ascii="Times New Roman" w:hAnsi="Times New Roman" w:cs="Times New Roman"/>
          <w:sz w:val="24"/>
          <w:szCs w:val="24"/>
        </w:rPr>
        <w:t xml:space="preserve">Tabloda görülebileceği üzere, RAM’da görev yapan psikolojik danışmanların iş doyumu aritmetik ortalamalarının Ram kıdem yılı değişkenine göre anlamlı bir farklılık gösterip göstermediğini belirlemek amacıyla yapılan tek yönlü varyans analizi (ANOVA) sonucunda RAM kıdem yılı değişkenine göre aritmetik ortalamalar arasındaki fark istatistiksel olarak anlamlı </w:t>
      </w:r>
      <w:r>
        <w:rPr>
          <w:rFonts w:ascii="Times New Roman" w:hAnsi="Times New Roman" w:cs="Times New Roman"/>
          <w:sz w:val="24"/>
          <w:szCs w:val="24"/>
        </w:rPr>
        <w:t>bulunmamıştır (</w:t>
      </w:r>
      <w:r w:rsidRPr="000D1168">
        <w:rPr>
          <w:rFonts w:ascii="Times New Roman" w:hAnsi="Times New Roman" w:cs="Times New Roman"/>
          <w:sz w:val="24"/>
          <w:szCs w:val="24"/>
        </w:rPr>
        <w:t>F</w:t>
      </w:r>
      <w:r>
        <w:rPr>
          <w:rFonts w:ascii="Times New Roman" w:hAnsi="Times New Roman" w:cs="Times New Roman"/>
          <w:sz w:val="24"/>
          <w:szCs w:val="24"/>
        </w:rPr>
        <w:t>(4,66)</w:t>
      </w:r>
      <w:r w:rsidRPr="000D1168">
        <w:rPr>
          <w:rFonts w:ascii="Times New Roman" w:hAnsi="Times New Roman" w:cs="Times New Roman"/>
          <w:sz w:val="24"/>
          <w:szCs w:val="24"/>
        </w:rPr>
        <w:t xml:space="preserve"> = 1,289; p&gt; .05). </w:t>
      </w:r>
      <w:proofErr w:type="gramEnd"/>
    </w:p>
    <w:p w:rsidR="002373E4" w:rsidRPr="000D1168" w:rsidRDefault="002373E4" w:rsidP="005B048C">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5.9.6.</w:t>
      </w:r>
      <w:r w:rsidRPr="000D1168">
        <w:rPr>
          <w:rFonts w:ascii="Times New Roman" w:hAnsi="Times New Roman" w:cs="Times New Roman"/>
          <w:b/>
          <w:bCs/>
          <w:sz w:val="24"/>
          <w:szCs w:val="24"/>
        </w:rPr>
        <w:t xml:space="preserve"> RAM’da Görev Yap</w:t>
      </w:r>
      <w:r w:rsidR="005B048C">
        <w:rPr>
          <w:rFonts w:ascii="Times New Roman" w:hAnsi="Times New Roman" w:cs="Times New Roman"/>
          <w:b/>
          <w:bCs/>
          <w:sz w:val="24"/>
          <w:szCs w:val="24"/>
        </w:rPr>
        <w:t>an Psikolojik Danışmanların İş D</w:t>
      </w:r>
      <w:r w:rsidRPr="000D1168">
        <w:rPr>
          <w:rFonts w:ascii="Times New Roman" w:hAnsi="Times New Roman" w:cs="Times New Roman"/>
          <w:b/>
          <w:bCs/>
          <w:sz w:val="24"/>
          <w:szCs w:val="24"/>
        </w:rPr>
        <w:t>oyumu-Çalışılan Bölüm İlişkisi</w:t>
      </w:r>
    </w:p>
    <w:p w:rsidR="002373E4" w:rsidRPr="009F3880"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5.34</w:t>
      </w:r>
      <w:r w:rsidR="002373E4">
        <w:rPr>
          <w:rFonts w:ascii="Times New Roman" w:hAnsi="Times New Roman" w:cs="Times New Roman"/>
          <w:sz w:val="24"/>
          <w:szCs w:val="24"/>
        </w:rPr>
        <w:t xml:space="preserve">. </w:t>
      </w:r>
      <w:r w:rsidR="002373E4" w:rsidRPr="009F3880">
        <w:rPr>
          <w:rFonts w:ascii="Times New Roman" w:hAnsi="Times New Roman" w:cs="Times New Roman"/>
          <w:sz w:val="24"/>
          <w:szCs w:val="24"/>
        </w:rPr>
        <w:t>RAM’da Görev Yapan Psikolojik Danışmanların İş Doyum Puanların</w:t>
      </w:r>
      <w:r w:rsidR="002373E4">
        <w:rPr>
          <w:rFonts w:ascii="Times New Roman" w:hAnsi="Times New Roman" w:cs="Times New Roman"/>
          <w:sz w:val="24"/>
          <w:szCs w:val="24"/>
        </w:rPr>
        <w:t>ın</w:t>
      </w:r>
      <w:r w:rsidR="002373E4" w:rsidRPr="009F3880">
        <w:rPr>
          <w:rFonts w:ascii="Times New Roman" w:hAnsi="Times New Roman" w:cs="Times New Roman"/>
          <w:sz w:val="24"/>
          <w:szCs w:val="24"/>
        </w:rPr>
        <w:t xml:space="preserve"> Çalışılan Bölüme Göre T-Testi Sonuçları</w:t>
      </w:r>
    </w:p>
    <w:tbl>
      <w:tblPr>
        <w:tblW w:w="0" w:type="auto"/>
        <w:jc w:val="center"/>
        <w:tblBorders>
          <w:top w:val="single" w:sz="4" w:space="0" w:color="auto"/>
          <w:bottom w:val="single" w:sz="4" w:space="0" w:color="auto"/>
          <w:insideH w:val="single" w:sz="4" w:space="0" w:color="auto"/>
        </w:tblBorders>
        <w:tblLook w:val="00A0"/>
      </w:tblPr>
      <w:tblGrid>
        <w:gridCol w:w="1271"/>
        <w:gridCol w:w="1224"/>
        <w:gridCol w:w="1256"/>
        <w:gridCol w:w="1256"/>
        <w:gridCol w:w="1227"/>
        <w:gridCol w:w="1243"/>
        <w:gridCol w:w="1243"/>
      </w:tblGrid>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Bölüm</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5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22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P</w:t>
            </w:r>
          </w:p>
        </w:tc>
      </w:tr>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p w:rsidR="002373E4" w:rsidRPr="00AE49AA" w:rsidRDefault="002373E4" w:rsidP="00AE49AA">
            <w:pPr>
              <w:pStyle w:val="AralkYok"/>
              <w:jc w:val="center"/>
              <w:rPr>
                <w:rFonts w:ascii="Times New Roman" w:hAnsi="Times New Roman" w:cs="Times New Roman"/>
                <w:sz w:val="24"/>
                <w:szCs w:val="24"/>
              </w:rPr>
            </w:pP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73,31</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10,48</w:t>
            </w:r>
          </w:p>
        </w:tc>
        <w:tc>
          <w:tcPr>
            <w:tcW w:w="122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61</w:t>
            </w:r>
          </w:p>
        </w:tc>
        <w:tc>
          <w:tcPr>
            <w:tcW w:w="124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-,757</w:t>
            </w:r>
          </w:p>
        </w:tc>
        <w:tc>
          <w:tcPr>
            <w:tcW w:w="124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,452</w:t>
            </w:r>
          </w:p>
        </w:tc>
      </w:tr>
      <w:tr w:rsidR="002373E4" w:rsidRPr="00AE49AA">
        <w:trPr>
          <w:jc w:val="center"/>
        </w:trPr>
        <w:tc>
          <w:tcPr>
            <w:tcW w:w="127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Özel Eğitim</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34</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75,41</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11,37</w:t>
            </w:r>
          </w:p>
        </w:tc>
        <w:tc>
          <w:tcPr>
            <w:tcW w:w="1227"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3"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43"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9F3880"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CD4B20" w:rsidRPr="006D0359" w:rsidRDefault="002373E4" w:rsidP="006D035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RAM’da görev yapan psikolojik danışmanların iş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RAM’da çalışılan bölüm değişkenine göre anlamlı bir farklılık gösterip göstermediğini belirlemek amacıyla yapılan t-testi sonucunda, PDR ve özel eğitim bölümünde görev yapan 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t = -,757; p&gt; .05).</w:t>
      </w:r>
    </w:p>
    <w:p w:rsidR="002373E4" w:rsidRPr="00617D13"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5.9.7. </w:t>
      </w:r>
      <w:r w:rsidRPr="00617D13">
        <w:rPr>
          <w:rFonts w:ascii="Times New Roman" w:hAnsi="Times New Roman" w:cs="Times New Roman"/>
          <w:b/>
          <w:bCs/>
          <w:sz w:val="24"/>
          <w:szCs w:val="24"/>
        </w:rPr>
        <w:t>İş Doyumu-Kıdem Yılı İlişkisi</w:t>
      </w:r>
    </w:p>
    <w:p w:rsidR="002373E4" w:rsidRPr="00C97B38" w:rsidRDefault="00640493" w:rsidP="00EB14A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Tablo 5.35</w:t>
      </w:r>
      <w:r w:rsidR="002373E4">
        <w:rPr>
          <w:rFonts w:ascii="Times New Roman" w:hAnsi="Times New Roman" w:cs="Times New Roman"/>
          <w:sz w:val="24"/>
          <w:szCs w:val="24"/>
        </w:rPr>
        <w:t xml:space="preserve">. </w:t>
      </w:r>
      <w:r w:rsidR="002373E4" w:rsidRPr="00C97B38">
        <w:rPr>
          <w:rFonts w:ascii="Times New Roman" w:hAnsi="Times New Roman" w:cs="Times New Roman"/>
          <w:sz w:val="24"/>
          <w:szCs w:val="24"/>
        </w:rPr>
        <w:t>İş Doyumu ve Kıdem Yılı İlişkisini Gösteren Korelasyon Sonuçları</w:t>
      </w:r>
    </w:p>
    <w:tbl>
      <w:tblPr>
        <w:tblW w:w="7710" w:type="dxa"/>
        <w:jc w:val="center"/>
        <w:tblBorders>
          <w:top w:val="single" w:sz="4" w:space="0" w:color="auto"/>
          <w:bottom w:val="single" w:sz="4" w:space="0" w:color="auto"/>
          <w:insideH w:val="single" w:sz="4" w:space="0" w:color="auto"/>
        </w:tblBorders>
        <w:tblLook w:val="00A0"/>
      </w:tblPr>
      <w:tblGrid>
        <w:gridCol w:w="1241"/>
        <w:gridCol w:w="1927"/>
        <w:gridCol w:w="1272"/>
        <w:gridCol w:w="1413"/>
        <w:gridCol w:w="990"/>
        <w:gridCol w:w="867"/>
      </w:tblGrid>
      <w:tr w:rsidR="002373E4" w:rsidRPr="00AE49AA">
        <w:trPr>
          <w:jc w:val="center"/>
        </w:trPr>
        <w:tc>
          <w:tcPr>
            <w:tcW w:w="124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İş Doyumu</w:t>
            </w:r>
          </w:p>
        </w:tc>
        <w:tc>
          <w:tcPr>
            <w:tcW w:w="192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Kıdem</w:t>
            </w:r>
          </w:p>
        </w:tc>
        <w:tc>
          <w:tcPr>
            <w:tcW w:w="1272"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413"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990"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r</w:t>
            </w:r>
            <w:proofErr w:type="gramEnd"/>
          </w:p>
        </w:tc>
        <w:tc>
          <w:tcPr>
            <w:tcW w:w="867"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241"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Kıdem Yılı</w:t>
            </w: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 yıldan az</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72,78</w:t>
            </w:r>
          </w:p>
        </w:tc>
        <w:tc>
          <w:tcPr>
            <w:tcW w:w="990"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,072</w:t>
            </w:r>
          </w:p>
        </w:tc>
        <w:tc>
          <w:tcPr>
            <w:tcW w:w="86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,266</w:t>
            </w:r>
          </w:p>
        </w:tc>
      </w:tr>
      <w:tr w:rsidR="002373E4" w:rsidRPr="00AE49AA">
        <w:trPr>
          <w:trHeight w:val="287"/>
          <w:jc w:val="center"/>
        </w:trPr>
        <w:tc>
          <w:tcPr>
            <w:tcW w:w="1241" w:type="dxa"/>
            <w:vMerge/>
            <w:vAlign w:val="center"/>
          </w:tcPr>
          <w:p w:rsidR="002373E4" w:rsidRPr="00AE49AA" w:rsidRDefault="002373E4" w:rsidP="00947FB9">
            <w:pPr>
              <w:pStyle w:val="AralkYok"/>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28</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78,14</w:t>
            </w:r>
          </w:p>
        </w:tc>
        <w:tc>
          <w:tcPr>
            <w:tcW w:w="990" w:type="dxa"/>
            <w:vMerge/>
            <w:vAlign w:val="center"/>
          </w:tcPr>
          <w:p w:rsidR="002373E4" w:rsidRPr="00AE49AA" w:rsidRDefault="002373E4" w:rsidP="00947FB9">
            <w:pPr>
              <w:pStyle w:val="AralkYok"/>
              <w:rPr>
                <w:rFonts w:ascii="Times New Roman" w:hAnsi="Times New Roman" w:cs="Times New Roman"/>
                <w:sz w:val="24"/>
                <w:szCs w:val="24"/>
              </w:rPr>
            </w:pPr>
          </w:p>
        </w:tc>
        <w:tc>
          <w:tcPr>
            <w:tcW w:w="867" w:type="dxa"/>
            <w:vMerge/>
            <w:vAlign w:val="center"/>
          </w:tcPr>
          <w:p w:rsidR="002373E4" w:rsidRPr="00AE49AA" w:rsidRDefault="002373E4" w:rsidP="00947FB9">
            <w:pPr>
              <w:pStyle w:val="AralkYok"/>
              <w:rPr>
                <w:rFonts w:ascii="Times New Roman" w:hAnsi="Times New Roman" w:cs="Times New Roman"/>
                <w:sz w:val="24"/>
                <w:szCs w:val="24"/>
              </w:rPr>
            </w:pPr>
          </w:p>
        </w:tc>
      </w:tr>
      <w:tr w:rsidR="002373E4" w:rsidRPr="00AE49AA">
        <w:trPr>
          <w:jc w:val="center"/>
        </w:trPr>
        <w:tc>
          <w:tcPr>
            <w:tcW w:w="1241" w:type="dxa"/>
            <w:vMerge/>
            <w:vAlign w:val="center"/>
          </w:tcPr>
          <w:p w:rsidR="002373E4" w:rsidRPr="00AE49AA" w:rsidRDefault="002373E4" w:rsidP="00947FB9">
            <w:pPr>
              <w:pStyle w:val="AralkYok"/>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33</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71,54</w:t>
            </w:r>
          </w:p>
        </w:tc>
        <w:tc>
          <w:tcPr>
            <w:tcW w:w="990" w:type="dxa"/>
            <w:vMerge/>
            <w:vAlign w:val="center"/>
          </w:tcPr>
          <w:p w:rsidR="002373E4" w:rsidRPr="00AE49AA" w:rsidRDefault="002373E4" w:rsidP="00947FB9">
            <w:pPr>
              <w:pStyle w:val="AralkYok"/>
              <w:rPr>
                <w:rFonts w:ascii="Times New Roman" w:hAnsi="Times New Roman" w:cs="Times New Roman"/>
                <w:sz w:val="24"/>
                <w:szCs w:val="24"/>
              </w:rPr>
            </w:pPr>
          </w:p>
        </w:tc>
        <w:tc>
          <w:tcPr>
            <w:tcW w:w="867" w:type="dxa"/>
            <w:vMerge/>
            <w:vAlign w:val="center"/>
          </w:tcPr>
          <w:p w:rsidR="002373E4" w:rsidRPr="00AE49AA" w:rsidRDefault="002373E4" w:rsidP="00947FB9">
            <w:pPr>
              <w:pStyle w:val="AralkYok"/>
              <w:rPr>
                <w:rFonts w:ascii="Times New Roman" w:hAnsi="Times New Roman" w:cs="Times New Roman"/>
                <w:sz w:val="24"/>
                <w:szCs w:val="24"/>
              </w:rPr>
            </w:pPr>
          </w:p>
        </w:tc>
      </w:tr>
      <w:tr w:rsidR="002373E4" w:rsidRPr="00AE49AA">
        <w:trPr>
          <w:jc w:val="center"/>
        </w:trPr>
        <w:tc>
          <w:tcPr>
            <w:tcW w:w="1241" w:type="dxa"/>
            <w:vMerge/>
            <w:vAlign w:val="center"/>
          </w:tcPr>
          <w:p w:rsidR="002373E4" w:rsidRPr="00AE49AA" w:rsidRDefault="002373E4" w:rsidP="00947FB9">
            <w:pPr>
              <w:pStyle w:val="AralkYok"/>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5-10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58</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76,51</w:t>
            </w:r>
          </w:p>
        </w:tc>
        <w:tc>
          <w:tcPr>
            <w:tcW w:w="990" w:type="dxa"/>
            <w:vMerge/>
            <w:vAlign w:val="center"/>
          </w:tcPr>
          <w:p w:rsidR="002373E4" w:rsidRPr="00AE49AA" w:rsidRDefault="002373E4" w:rsidP="00947FB9">
            <w:pPr>
              <w:pStyle w:val="AralkYok"/>
              <w:rPr>
                <w:rFonts w:ascii="Times New Roman" w:hAnsi="Times New Roman" w:cs="Times New Roman"/>
                <w:sz w:val="24"/>
                <w:szCs w:val="24"/>
              </w:rPr>
            </w:pPr>
          </w:p>
        </w:tc>
        <w:tc>
          <w:tcPr>
            <w:tcW w:w="867" w:type="dxa"/>
            <w:vMerge/>
            <w:vAlign w:val="center"/>
          </w:tcPr>
          <w:p w:rsidR="002373E4" w:rsidRPr="00AE49AA" w:rsidRDefault="002373E4" w:rsidP="00947FB9">
            <w:pPr>
              <w:pStyle w:val="AralkYok"/>
              <w:rPr>
                <w:rFonts w:ascii="Times New Roman" w:hAnsi="Times New Roman" w:cs="Times New Roman"/>
                <w:sz w:val="24"/>
                <w:szCs w:val="24"/>
              </w:rPr>
            </w:pPr>
          </w:p>
        </w:tc>
      </w:tr>
      <w:tr w:rsidR="002373E4" w:rsidRPr="00AE49AA">
        <w:trPr>
          <w:jc w:val="center"/>
        </w:trPr>
        <w:tc>
          <w:tcPr>
            <w:tcW w:w="1241" w:type="dxa"/>
            <w:vMerge/>
            <w:vAlign w:val="center"/>
          </w:tcPr>
          <w:p w:rsidR="002373E4" w:rsidRPr="00AE49AA" w:rsidRDefault="002373E4" w:rsidP="00947FB9">
            <w:pPr>
              <w:pStyle w:val="AralkYok"/>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10-15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69</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77,02</w:t>
            </w:r>
          </w:p>
        </w:tc>
        <w:tc>
          <w:tcPr>
            <w:tcW w:w="990" w:type="dxa"/>
            <w:vMerge/>
            <w:vAlign w:val="center"/>
          </w:tcPr>
          <w:p w:rsidR="002373E4" w:rsidRPr="00AE49AA" w:rsidRDefault="002373E4" w:rsidP="00947FB9">
            <w:pPr>
              <w:pStyle w:val="AralkYok"/>
              <w:rPr>
                <w:rFonts w:ascii="Times New Roman" w:hAnsi="Times New Roman" w:cs="Times New Roman"/>
                <w:sz w:val="24"/>
                <w:szCs w:val="24"/>
              </w:rPr>
            </w:pPr>
          </w:p>
        </w:tc>
        <w:tc>
          <w:tcPr>
            <w:tcW w:w="867" w:type="dxa"/>
            <w:vMerge/>
            <w:vAlign w:val="center"/>
          </w:tcPr>
          <w:p w:rsidR="002373E4" w:rsidRPr="00AE49AA" w:rsidRDefault="002373E4" w:rsidP="00947FB9">
            <w:pPr>
              <w:pStyle w:val="AralkYok"/>
              <w:rPr>
                <w:rFonts w:ascii="Times New Roman" w:hAnsi="Times New Roman" w:cs="Times New Roman"/>
                <w:sz w:val="24"/>
                <w:szCs w:val="24"/>
              </w:rPr>
            </w:pPr>
          </w:p>
        </w:tc>
      </w:tr>
      <w:tr w:rsidR="002373E4" w:rsidRPr="00AE49AA">
        <w:trPr>
          <w:jc w:val="center"/>
        </w:trPr>
        <w:tc>
          <w:tcPr>
            <w:tcW w:w="1241" w:type="dxa"/>
            <w:vMerge/>
            <w:vAlign w:val="center"/>
          </w:tcPr>
          <w:p w:rsidR="002373E4" w:rsidRPr="00AE49AA" w:rsidRDefault="002373E4" w:rsidP="00947FB9">
            <w:pPr>
              <w:pStyle w:val="AralkYok"/>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 yıldan fazla</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38</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76,50</w:t>
            </w:r>
          </w:p>
        </w:tc>
        <w:tc>
          <w:tcPr>
            <w:tcW w:w="990" w:type="dxa"/>
            <w:vMerge/>
            <w:vAlign w:val="center"/>
          </w:tcPr>
          <w:p w:rsidR="002373E4" w:rsidRPr="00AE49AA" w:rsidRDefault="002373E4" w:rsidP="00947FB9">
            <w:pPr>
              <w:pStyle w:val="AralkYok"/>
              <w:rPr>
                <w:rFonts w:ascii="Times New Roman" w:hAnsi="Times New Roman" w:cs="Times New Roman"/>
                <w:sz w:val="24"/>
                <w:szCs w:val="24"/>
              </w:rPr>
            </w:pPr>
          </w:p>
        </w:tc>
        <w:tc>
          <w:tcPr>
            <w:tcW w:w="867" w:type="dxa"/>
            <w:vMerge/>
            <w:vAlign w:val="center"/>
          </w:tcPr>
          <w:p w:rsidR="002373E4" w:rsidRPr="00AE49AA" w:rsidRDefault="002373E4" w:rsidP="00947FB9">
            <w:pPr>
              <w:pStyle w:val="AralkYok"/>
              <w:rPr>
                <w:rFonts w:ascii="Times New Roman" w:hAnsi="Times New Roman" w:cs="Times New Roman"/>
                <w:sz w:val="24"/>
                <w:szCs w:val="24"/>
              </w:rPr>
            </w:pPr>
          </w:p>
        </w:tc>
      </w:tr>
      <w:tr w:rsidR="002373E4" w:rsidRPr="00AE49AA">
        <w:trPr>
          <w:jc w:val="center"/>
        </w:trPr>
        <w:tc>
          <w:tcPr>
            <w:tcW w:w="1241" w:type="dxa"/>
            <w:vMerge/>
            <w:vAlign w:val="center"/>
          </w:tcPr>
          <w:p w:rsidR="002373E4" w:rsidRPr="00AE49AA" w:rsidRDefault="002373E4" w:rsidP="00947FB9">
            <w:pPr>
              <w:pStyle w:val="AralkYok"/>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Toplam</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240</w:t>
            </w:r>
          </w:p>
        </w:tc>
        <w:tc>
          <w:tcPr>
            <w:tcW w:w="14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75,41</w:t>
            </w:r>
          </w:p>
        </w:tc>
        <w:tc>
          <w:tcPr>
            <w:tcW w:w="990" w:type="dxa"/>
            <w:vMerge/>
            <w:vAlign w:val="center"/>
          </w:tcPr>
          <w:p w:rsidR="002373E4" w:rsidRPr="00AE49AA" w:rsidRDefault="002373E4" w:rsidP="00947FB9">
            <w:pPr>
              <w:pStyle w:val="AralkYok"/>
              <w:rPr>
                <w:rFonts w:ascii="Times New Roman" w:hAnsi="Times New Roman" w:cs="Times New Roman"/>
                <w:sz w:val="24"/>
                <w:szCs w:val="24"/>
              </w:rPr>
            </w:pPr>
          </w:p>
        </w:tc>
        <w:tc>
          <w:tcPr>
            <w:tcW w:w="867" w:type="dxa"/>
            <w:vMerge/>
            <w:vAlign w:val="center"/>
          </w:tcPr>
          <w:p w:rsidR="002373E4" w:rsidRPr="00AE49AA" w:rsidRDefault="002373E4" w:rsidP="00947FB9">
            <w:pPr>
              <w:pStyle w:val="AralkYok"/>
              <w:rPr>
                <w:rFonts w:ascii="Times New Roman" w:hAnsi="Times New Roman" w:cs="Times New Roman"/>
                <w:sz w:val="24"/>
                <w:szCs w:val="24"/>
              </w:rPr>
            </w:pPr>
          </w:p>
        </w:tc>
      </w:tr>
    </w:tbl>
    <w:p w:rsidR="002373E4" w:rsidRPr="00ED0B8C" w:rsidRDefault="002373E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F4434">
        <w:rPr>
          <w:rFonts w:ascii="Times New Roman" w:hAnsi="Times New Roman" w:cs="Times New Roman"/>
          <w:sz w:val="24"/>
          <w:szCs w:val="24"/>
        </w:rPr>
        <w:t>* p</w:t>
      </w:r>
      <w:r w:rsidRPr="00936542">
        <w:rPr>
          <w:rFonts w:ascii="Times New Roman" w:hAnsi="Times New Roman" w:cs="Times New Roman"/>
          <w:sz w:val="24"/>
          <w:szCs w:val="24"/>
        </w:rPr>
        <w:t xml:space="preserve">&lt; </w:t>
      </w:r>
      <w:r>
        <w:rPr>
          <w:rFonts w:ascii="Times New Roman" w:hAnsi="Times New Roman" w:cs="Times New Roman"/>
          <w:sz w:val="24"/>
          <w:szCs w:val="24"/>
        </w:rPr>
        <w:t>.05</w:t>
      </w:r>
      <w:r w:rsidRPr="00936542">
        <w:rPr>
          <w:rFonts w:ascii="Times New Roman" w:hAnsi="Times New Roman" w:cs="Times New Roman"/>
          <w:sz w:val="24"/>
          <w:szCs w:val="24"/>
        </w:rPr>
        <w:t xml:space="preserve"> </w:t>
      </w:r>
    </w:p>
    <w:p w:rsidR="00BC2201" w:rsidRPr="000D1168" w:rsidRDefault="002373E4" w:rsidP="00640493">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Tabloda görülebileceği üzere,</w:t>
      </w:r>
      <w:r w:rsidRPr="000D1168">
        <w:rPr>
          <w:rFonts w:ascii="Times New Roman" w:hAnsi="Times New Roman" w:cs="Times New Roman"/>
          <w:sz w:val="24"/>
          <w:szCs w:val="24"/>
        </w:rPr>
        <w:t xml:space="preserve"> psikolojik danışmanların iş doyumu düzeyleri ile kıdem yılı </w:t>
      </w:r>
      <w:r w:rsidR="00D2047B">
        <w:rPr>
          <w:rFonts w:ascii="Times New Roman" w:hAnsi="Times New Roman" w:cs="Times New Roman"/>
          <w:sz w:val="24"/>
          <w:szCs w:val="24"/>
        </w:rPr>
        <w:t xml:space="preserve">değişkeni </w:t>
      </w:r>
      <w:r w:rsidRPr="000D1168">
        <w:rPr>
          <w:rFonts w:ascii="Times New Roman" w:hAnsi="Times New Roman" w:cs="Times New Roman"/>
          <w:sz w:val="24"/>
          <w:szCs w:val="24"/>
        </w:rPr>
        <w:t xml:space="preserve">arasında anlamlı bir ilişki olup olmadığını belirlemek amacıyla yapılan </w:t>
      </w:r>
      <w:proofErr w:type="gramStart"/>
      <w:r w:rsidRPr="000D1168">
        <w:rPr>
          <w:rFonts w:ascii="Times New Roman" w:hAnsi="Times New Roman" w:cs="Times New Roman"/>
          <w:sz w:val="24"/>
          <w:szCs w:val="24"/>
        </w:rPr>
        <w:t>korelasyon</w:t>
      </w:r>
      <w:proofErr w:type="gramEnd"/>
      <w:r w:rsidRPr="000D1168">
        <w:rPr>
          <w:rFonts w:ascii="Times New Roman" w:hAnsi="Times New Roman" w:cs="Times New Roman"/>
          <w:sz w:val="24"/>
          <w:szCs w:val="24"/>
        </w:rPr>
        <w:t xml:space="preserve"> sonuc</w:t>
      </w:r>
      <w:r w:rsidR="00D2047B">
        <w:rPr>
          <w:rFonts w:ascii="Times New Roman" w:hAnsi="Times New Roman" w:cs="Times New Roman"/>
          <w:sz w:val="24"/>
          <w:szCs w:val="24"/>
        </w:rPr>
        <w:t xml:space="preserve">unda, iş doyum düzeyi </w:t>
      </w:r>
      <w:r w:rsidRPr="000D1168">
        <w:rPr>
          <w:rFonts w:ascii="Times New Roman" w:hAnsi="Times New Roman" w:cs="Times New Roman"/>
          <w:sz w:val="24"/>
          <w:szCs w:val="24"/>
        </w:rPr>
        <w:t>ile kıdem yılı değişkeni arasında istatistiksel olarak anlamlı bir ilişki bulunmamıştır (r= ,072; p&gt; .05).</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5.9.8.</w:t>
      </w:r>
      <w:r w:rsidR="00E977B6">
        <w:rPr>
          <w:rFonts w:ascii="Times New Roman" w:hAnsi="Times New Roman" w:cs="Times New Roman"/>
          <w:b/>
          <w:bCs/>
          <w:sz w:val="24"/>
          <w:szCs w:val="24"/>
        </w:rPr>
        <w:t xml:space="preserve"> İş Doyumu-Çalışılan Yer İ</w:t>
      </w:r>
      <w:r w:rsidRPr="000D1168">
        <w:rPr>
          <w:rFonts w:ascii="Times New Roman" w:hAnsi="Times New Roman" w:cs="Times New Roman"/>
          <w:b/>
          <w:bCs/>
          <w:sz w:val="24"/>
          <w:szCs w:val="24"/>
        </w:rPr>
        <w:t>lişkisi</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5.36</w:t>
      </w:r>
      <w:r w:rsidR="002373E4" w:rsidRPr="00495B11">
        <w:rPr>
          <w:rFonts w:ascii="Times New Roman" w:hAnsi="Times New Roman" w:cs="Times New Roman"/>
          <w:sz w:val="24"/>
          <w:szCs w:val="24"/>
        </w:rPr>
        <w:t>. Psikolojik Danışmanların İş Doyum Puanların</w:t>
      </w:r>
      <w:r w:rsidR="002373E4">
        <w:rPr>
          <w:rFonts w:ascii="Times New Roman" w:hAnsi="Times New Roman" w:cs="Times New Roman"/>
          <w:sz w:val="24"/>
          <w:szCs w:val="24"/>
        </w:rPr>
        <w:t>ın</w:t>
      </w:r>
      <w:r w:rsidR="002373E4" w:rsidRPr="00495B11">
        <w:rPr>
          <w:rFonts w:ascii="Times New Roman" w:hAnsi="Times New Roman" w:cs="Times New Roman"/>
          <w:sz w:val="24"/>
          <w:szCs w:val="24"/>
        </w:rPr>
        <w:t xml:space="preserve"> Çalışılan Yere Göre </w:t>
      </w:r>
    </w:p>
    <w:p w:rsidR="002373E4" w:rsidRPr="00495B11" w:rsidRDefault="002373E4" w:rsidP="00EB14AD">
      <w:pPr>
        <w:pStyle w:val="AralkYok"/>
        <w:jc w:val="center"/>
        <w:rPr>
          <w:rFonts w:ascii="Times New Roman" w:hAnsi="Times New Roman" w:cs="Times New Roman"/>
          <w:sz w:val="24"/>
          <w:szCs w:val="24"/>
        </w:rPr>
      </w:pPr>
      <w:r w:rsidRPr="00495B11">
        <w:rPr>
          <w:rFonts w:ascii="Times New Roman" w:hAnsi="Times New Roman" w:cs="Times New Roman"/>
          <w:sz w:val="24"/>
          <w:szCs w:val="24"/>
        </w:rPr>
        <w:t>Tek Yönlü Varyans Analizi (ANOVA) Sonuçları</w:t>
      </w:r>
    </w:p>
    <w:tbl>
      <w:tblPr>
        <w:tblW w:w="8206"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921"/>
        <w:gridCol w:w="888"/>
        <w:gridCol w:w="567"/>
        <w:gridCol w:w="709"/>
        <w:gridCol w:w="708"/>
        <w:gridCol w:w="851"/>
        <w:gridCol w:w="1011"/>
        <w:gridCol w:w="567"/>
        <w:gridCol w:w="850"/>
        <w:gridCol w:w="567"/>
        <w:gridCol w:w="567"/>
      </w:tblGrid>
      <w:tr w:rsidR="002373E4" w:rsidRPr="00AE49AA">
        <w:trPr>
          <w:jc w:val="center"/>
        </w:trPr>
        <w:tc>
          <w:tcPr>
            <w:tcW w:w="8206" w:type="dxa"/>
            <w:gridSpan w:val="11"/>
            <w:vAlign w:val="center"/>
          </w:tcPr>
          <w:p w:rsidR="002373E4" w:rsidRPr="00AE49AA" w:rsidRDefault="002373E4" w:rsidP="00AE49AA">
            <w:pPr>
              <w:spacing w:after="0" w:line="360" w:lineRule="auto"/>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921"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888"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Çal. Yeri</w:t>
            </w:r>
          </w:p>
        </w:tc>
        <w:tc>
          <w:tcPr>
            <w:tcW w:w="567"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8"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1"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1011"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vAlign w:val="center"/>
          </w:tcPr>
          <w:p w:rsidR="002373E4" w:rsidRPr="00AE49AA" w:rsidRDefault="002373E4" w:rsidP="00AE49AA">
            <w:pPr>
              <w:spacing w:after="0" w:line="360" w:lineRule="auto"/>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921"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İş Doyumu</w:t>
            </w:r>
          </w:p>
        </w:tc>
        <w:tc>
          <w:tcPr>
            <w:tcW w:w="888"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İl</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İlçe</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Kasaba</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145</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90</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5</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76,04</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75,68</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77,80</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75,95</w:t>
            </w:r>
          </w:p>
        </w:tc>
        <w:tc>
          <w:tcPr>
            <w:tcW w:w="708"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10,38</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12,02</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10,98</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11,00</w:t>
            </w:r>
          </w:p>
        </w:tc>
        <w:tc>
          <w:tcPr>
            <w:tcW w:w="851"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AE49AA">
            <w:pPr>
              <w:spacing w:after="0" w:line="360" w:lineRule="auto"/>
              <w:jc w:val="center"/>
              <w:rPr>
                <w:rFonts w:ascii="Times New Roman" w:hAnsi="Times New Roman" w:cs="Times New Roman"/>
                <w:sz w:val="18"/>
                <w:szCs w:val="18"/>
              </w:rPr>
            </w:pPr>
          </w:p>
        </w:tc>
        <w:tc>
          <w:tcPr>
            <w:tcW w:w="1011"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24,649</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28900,751</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28925,400</w:t>
            </w:r>
          </w:p>
        </w:tc>
        <w:tc>
          <w:tcPr>
            <w:tcW w:w="567"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0"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12,325</w:t>
            </w:r>
          </w:p>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121,944</w:t>
            </w:r>
          </w:p>
        </w:tc>
        <w:tc>
          <w:tcPr>
            <w:tcW w:w="567"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,101</w:t>
            </w:r>
          </w:p>
        </w:tc>
        <w:tc>
          <w:tcPr>
            <w:tcW w:w="567" w:type="dxa"/>
            <w:vAlign w:val="center"/>
          </w:tcPr>
          <w:p w:rsidR="002373E4" w:rsidRPr="00AE49AA" w:rsidRDefault="002373E4" w:rsidP="00AE49AA">
            <w:pPr>
              <w:spacing w:after="0" w:line="360" w:lineRule="auto"/>
              <w:jc w:val="center"/>
              <w:rPr>
                <w:rFonts w:ascii="Times New Roman" w:hAnsi="Times New Roman" w:cs="Times New Roman"/>
                <w:sz w:val="18"/>
                <w:szCs w:val="18"/>
              </w:rPr>
            </w:pPr>
            <w:r w:rsidRPr="00AE49AA">
              <w:rPr>
                <w:rFonts w:ascii="Times New Roman" w:hAnsi="Times New Roman" w:cs="Times New Roman"/>
                <w:sz w:val="18"/>
                <w:szCs w:val="18"/>
              </w:rPr>
              <w:t>,904</w:t>
            </w:r>
          </w:p>
        </w:tc>
      </w:tr>
    </w:tbl>
    <w:p w:rsidR="002373E4" w:rsidRPr="00936542" w:rsidRDefault="002F4434" w:rsidP="00B2531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hAnsi="Times New Roman" w:cs="Times New Roman"/>
          <w:sz w:val="18"/>
          <w:szCs w:val="18"/>
        </w:rPr>
        <w:t xml:space="preserve">&lt; .05 </w:t>
      </w:r>
    </w:p>
    <w:p w:rsidR="00CD4B20" w:rsidRPr="006D0359" w:rsidRDefault="002373E4" w:rsidP="006D035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 aritmetik ortalamalarının çalışılan yer değişkenine göre anlamlı bir farklılık gösterip göstermediğini belirlemek amacıyla yapılan tek yönlü varyans analizi (ANOVA) sonucunda çalışılan kurum değişkenine göre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F</w:t>
      </w:r>
      <w:r>
        <w:rPr>
          <w:rFonts w:ascii="Times New Roman" w:hAnsi="Times New Roman" w:cs="Times New Roman"/>
          <w:sz w:val="24"/>
          <w:szCs w:val="24"/>
        </w:rPr>
        <w:t>(4,66)</w:t>
      </w:r>
      <w:r w:rsidRPr="000D1168">
        <w:rPr>
          <w:rFonts w:ascii="Times New Roman" w:hAnsi="Times New Roman" w:cs="Times New Roman"/>
          <w:sz w:val="24"/>
          <w:szCs w:val="24"/>
        </w:rPr>
        <w:t xml:space="preserve"> = ,101; p&gt; .05). </w:t>
      </w:r>
    </w:p>
    <w:p w:rsidR="002373E4" w:rsidRDefault="002373E4" w:rsidP="00B25319">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b/>
          <w:bCs/>
          <w:sz w:val="24"/>
          <w:szCs w:val="24"/>
        </w:rPr>
        <w:t>5.9.9.</w:t>
      </w:r>
      <w:r w:rsidRPr="000D1168">
        <w:rPr>
          <w:rFonts w:ascii="Times New Roman" w:hAnsi="Times New Roman" w:cs="Times New Roman"/>
          <w:b/>
          <w:bCs/>
          <w:sz w:val="24"/>
          <w:szCs w:val="24"/>
        </w:rPr>
        <w:t xml:space="preserve"> İş Doyumu-Mezuniyet Durumu İlişkis</w:t>
      </w:r>
      <w:r>
        <w:rPr>
          <w:rFonts w:ascii="Times New Roman" w:hAnsi="Times New Roman" w:cs="Times New Roman"/>
          <w:b/>
          <w:bCs/>
          <w:sz w:val="24"/>
          <w:szCs w:val="24"/>
        </w:rPr>
        <w:t>i</w:t>
      </w:r>
      <w:r w:rsidRPr="000D1168">
        <w:rPr>
          <w:rFonts w:ascii="Times New Roman" w:hAnsi="Times New Roman" w:cs="Times New Roman"/>
          <w:sz w:val="24"/>
          <w:szCs w:val="24"/>
        </w:rPr>
        <w:t xml:space="preserve"> </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5.37</w:t>
      </w:r>
      <w:r w:rsidR="002373E4">
        <w:rPr>
          <w:rFonts w:ascii="Times New Roman" w:hAnsi="Times New Roman" w:cs="Times New Roman"/>
          <w:sz w:val="24"/>
          <w:szCs w:val="24"/>
        </w:rPr>
        <w:t xml:space="preserve">. </w:t>
      </w:r>
      <w:r w:rsidR="002373E4" w:rsidRPr="00EE1AEB">
        <w:rPr>
          <w:rFonts w:ascii="Times New Roman" w:hAnsi="Times New Roman" w:cs="Times New Roman"/>
          <w:sz w:val="24"/>
          <w:szCs w:val="24"/>
        </w:rPr>
        <w:t>Psikolojik Danışmanların İş Doyum Puanların</w:t>
      </w:r>
      <w:r w:rsidR="0088416C">
        <w:rPr>
          <w:rFonts w:ascii="Times New Roman" w:hAnsi="Times New Roman" w:cs="Times New Roman"/>
          <w:sz w:val="24"/>
          <w:szCs w:val="24"/>
        </w:rPr>
        <w:t>ın</w:t>
      </w:r>
      <w:r w:rsidR="002373E4" w:rsidRPr="00EE1AEB">
        <w:rPr>
          <w:rFonts w:ascii="Times New Roman" w:hAnsi="Times New Roman" w:cs="Times New Roman"/>
          <w:sz w:val="24"/>
          <w:szCs w:val="24"/>
        </w:rPr>
        <w:t xml:space="preserve"> Mezuniyet Durumuna Göre T-Testi Sonuçları</w:t>
      </w:r>
    </w:p>
    <w:p w:rsidR="00F92616" w:rsidRPr="00EE1AEB" w:rsidRDefault="00F92616" w:rsidP="00EB14AD">
      <w:pPr>
        <w:pStyle w:val="AralkYok"/>
        <w:jc w:val="center"/>
        <w:rPr>
          <w:rFonts w:ascii="Times New Roman" w:hAnsi="Times New Roman" w:cs="Times New Roman"/>
          <w:b/>
          <w:bCs/>
          <w:sz w:val="24"/>
          <w:szCs w:val="24"/>
        </w:rPr>
      </w:pPr>
    </w:p>
    <w:tbl>
      <w:tblPr>
        <w:tblW w:w="0" w:type="auto"/>
        <w:jc w:val="center"/>
        <w:tblBorders>
          <w:top w:val="single" w:sz="4" w:space="0" w:color="auto"/>
          <w:bottom w:val="single" w:sz="4" w:space="0" w:color="auto"/>
          <w:insideH w:val="single" w:sz="4" w:space="0" w:color="auto"/>
        </w:tblBorders>
        <w:tblLook w:val="00A0"/>
      </w:tblPr>
      <w:tblGrid>
        <w:gridCol w:w="1713"/>
        <w:gridCol w:w="1190"/>
        <w:gridCol w:w="1336"/>
        <w:gridCol w:w="1211"/>
        <w:gridCol w:w="1189"/>
        <w:gridCol w:w="1072"/>
        <w:gridCol w:w="1009"/>
      </w:tblGrid>
      <w:tr w:rsidR="002373E4" w:rsidRPr="00AE49AA">
        <w:trPr>
          <w:jc w:val="center"/>
        </w:trPr>
        <w:tc>
          <w:tcPr>
            <w:tcW w:w="171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lastRenderedPageBreak/>
              <w:t>Mezuniyet Dur.</w:t>
            </w:r>
          </w:p>
        </w:tc>
        <w:tc>
          <w:tcPr>
            <w:tcW w:w="1190"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3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1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8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72"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009"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7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tc>
        <w:tc>
          <w:tcPr>
            <w:tcW w:w="119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168</w:t>
            </w:r>
          </w:p>
        </w:tc>
        <w:tc>
          <w:tcPr>
            <w:tcW w:w="133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76,64</w:t>
            </w:r>
          </w:p>
        </w:tc>
        <w:tc>
          <w:tcPr>
            <w:tcW w:w="121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10,94</w:t>
            </w:r>
          </w:p>
        </w:tc>
        <w:tc>
          <w:tcPr>
            <w:tcW w:w="1189"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133</w:t>
            </w:r>
          </w:p>
        </w:tc>
        <w:tc>
          <w:tcPr>
            <w:tcW w:w="107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1,50</w:t>
            </w:r>
          </w:p>
        </w:tc>
        <w:tc>
          <w:tcPr>
            <w:tcW w:w="1009"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,133</w:t>
            </w:r>
          </w:p>
        </w:tc>
      </w:tr>
      <w:tr w:rsidR="002373E4" w:rsidRPr="00AE49AA">
        <w:trPr>
          <w:jc w:val="center"/>
        </w:trPr>
        <w:tc>
          <w:tcPr>
            <w:tcW w:w="171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Diğer</w:t>
            </w:r>
          </w:p>
        </w:tc>
        <w:tc>
          <w:tcPr>
            <w:tcW w:w="119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w:t>
            </w:r>
          </w:p>
        </w:tc>
        <w:tc>
          <w:tcPr>
            <w:tcW w:w="133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74,31</w:t>
            </w:r>
          </w:p>
        </w:tc>
        <w:tc>
          <w:tcPr>
            <w:tcW w:w="1211"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11,04</w:t>
            </w:r>
          </w:p>
        </w:tc>
        <w:tc>
          <w:tcPr>
            <w:tcW w:w="1189"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7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09"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EE1AEB"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6D0359" w:rsidRPr="000D1168" w:rsidRDefault="002373E4" w:rsidP="00640493">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mezuniyet durumu değişkenine göre anlamlı bir farklılık gösterip göstermediğini belirlemek amacıyla yapılan t-testi sonucunda, PDR’den mezun olan ve PDR’den mezun olmayan psikolojik danışmanların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t = 0.40; p&gt; .05).</w:t>
      </w:r>
    </w:p>
    <w:p w:rsidR="002373E4" w:rsidRPr="008E4552"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5.9.10.</w:t>
      </w:r>
      <w:r w:rsidRPr="000D1168">
        <w:rPr>
          <w:rFonts w:ascii="Times New Roman" w:hAnsi="Times New Roman" w:cs="Times New Roman"/>
          <w:b/>
          <w:bCs/>
          <w:sz w:val="24"/>
          <w:szCs w:val="24"/>
        </w:rPr>
        <w:t xml:space="preserve"> İş Doyum-Çalışma Durumu İlişkisi</w:t>
      </w:r>
    </w:p>
    <w:p w:rsidR="002373E4" w:rsidRPr="002751AA"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5.38</w:t>
      </w:r>
      <w:r w:rsidR="002373E4">
        <w:rPr>
          <w:rFonts w:ascii="Times New Roman" w:hAnsi="Times New Roman" w:cs="Times New Roman"/>
          <w:sz w:val="24"/>
          <w:szCs w:val="24"/>
        </w:rPr>
        <w:t xml:space="preserve">. </w:t>
      </w:r>
      <w:r w:rsidR="002373E4" w:rsidRPr="002751AA">
        <w:rPr>
          <w:rFonts w:ascii="Times New Roman" w:hAnsi="Times New Roman" w:cs="Times New Roman"/>
          <w:sz w:val="24"/>
          <w:szCs w:val="24"/>
        </w:rPr>
        <w:t>Psikolojik Danışmanların İş Doyum Puanların</w:t>
      </w:r>
      <w:r w:rsidR="002373E4">
        <w:rPr>
          <w:rFonts w:ascii="Times New Roman" w:hAnsi="Times New Roman" w:cs="Times New Roman"/>
          <w:sz w:val="24"/>
          <w:szCs w:val="24"/>
        </w:rPr>
        <w:t>ın</w:t>
      </w:r>
      <w:r w:rsidR="002373E4" w:rsidRPr="002751AA">
        <w:rPr>
          <w:rFonts w:ascii="Times New Roman" w:hAnsi="Times New Roman" w:cs="Times New Roman"/>
          <w:sz w:val="24"/>
          <w:szCs w:val="24"/>
        </w:rPr>
        <w:t xml:space="preserve"> Çalışma Durumuna Göre Tek Yönlü Varyans Analizi (ANOVA) Sonuçları</w:t>
      </w:r>
    </w:p>
    <w:tbl>
      <w:tblPr>
        <w:tblW w:w="8560"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852"/>
        <w:gridCol w:w="1019"/>
        <w:gridCol w:w="505"/>
        <w:gridCol w:w="709"/>
        <w:gridCol w:w="709"/>
        <w:gridCol w:w="992"/>
        <w:gridCol w:w="1134"/>
        <w:gridCol w:w="567"/>
        <w:gridCol w:w="851"/>
        <w:gridCol w:w="655"/>
        <w:gridCol w:w="567"/>
      </w:tblGrid>
      <w:tr w:rsidR="002373E4" w:rsidRPr="00AE49AA">
        <w:trPr>
          <w:jc w:val="center"/>
        </w:trPr>
        <w:tc>
          <w:tcPr>
            <w:tcW w:w="8560" w:type="dxa"/>
            <w:gridSpan w:val="11"/>
            <w:vAlign w:val="center"/>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852"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019"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Dur.</w:t>
            </w:r>
          </w:p>
        </w:tc>
        <w:tc>
          <w:tcPr>
            <w:tcW w:w="505"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709"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992" w:type="dxa"/>
            <w:vAlign w:val="center"/>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1134"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1"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655" w:type="dxa"/>
            <w:vAlign w:val="center"/>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vAlign w:val="center"/>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852" w:type="dxa"/>
            <w:vAlign w:val="center"/>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 xml:space="preserve">     İş Doyumu</w:t>
            </w:r>
          </w:p>
        </w:tc>
        <w:tc>
          <w:tcPr>
            <w:tcW w:w="1019"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Kadrolu</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Sözleşmeli</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Ücretli</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Toplam</w:t>
            </w:r>
          </w:p>
        </w:tc>
        <w:tc>
          <w:tcPr>
            <w:tcW w:w="505"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76,57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67,07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72,85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75,95</w:t>
            </w:r>
          </w:p>
        </w:tc>
        <w:tc>
          <w:tcPr>
            <w:tcW w:w="709"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10,70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13,47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9,09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11,00</w:t>
            </w:r>
          </w:p>
        </w:tc>
        <w:tc>
          <w:tcPr>
            <w:tcW w:w="992"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AE49AA">
            <w:pPr>
              <w:pStyle w:val="AralkYok"/>
              <w:jc w:val="center"/>
              <w:rPr>
                <w:rFonts w:ascii="Times New Roman" w:hAnsi="Times New Roman" w:cs="Times New Roman"/>
                <w:sz w:val="18"/>
                <w:szCs w:val="18"/>
              </w:rPr>
            </w:pPr>
          </w:p>
        </w:tc>
        <w:tc>
          <w:tcPr>
            <w:tcW w:w="1134"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1175,783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27749,617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28925,400</w:t>
            </w:r>
          </w:p>
        </w:tc>
        <w:tc>
          <w:tcPr>
            <w:tcW w:w="567"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1"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587,892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117,087</w:t>
            </w:r>
          </w:p>
        </w:tc>
        <w:tc>
          <w:tcPr>
            <w:tcW w:w="655"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5,02</w:t>
            </w:r>
          </w:p>
        </w:tc>
        <w:tc>
          <w:tcPr>
            <w:tcW w:w="567" w:type="dxa"/>
            <w:vAlign w:val="center"/>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,007</w:t>
            </w:r>
          </w:p>
        </w:tc>
      </w:tr>
    </w:tbl>
    <w:p w:rsidR="002373E4" w:rsidRPr="00936542" w:rsidRDefault="002F4434" w:rsidP="00B2531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hAnsi="Times New Roman" w:cs="Times New Roman"/>
          <w:sz w:val="18"/>
          <w:szCs w:val="18"/>
        </w:rPr>
        <w:t>&lt; .05</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5.39</w:t>
      </w:r>
      <w:r w:rsidR="002373E4">
        <w:rPr>
          <w:rFonts w:ascii="Times New Roman" w:hAnsi="Times New Roman" w:cs="Times New Roman"/>
          <w:sz w:val="24"/>
          <w:szCs w:val="24"/>
        </w:rPr>
        <w:t xml:space="preserve">. </w:t>
      </w:r>
      <w:r w:rsidR="002373E4" w:rsidRPr="002751AA">
        <w:rPr>
          <w:rFonts w:ascii="Times New Roman" w:hAnsi="Times New Roman" w:cs="Times New Roman"/>
          <w:sz w:val="24"/>
          <w:szCs w:val="24"/>
        </w:rPr>
        <w:t xml:space="preserve">İş Doyumu Puanlarının Çalışma Durumu Değişkenine Göre </w:t>
      </w:r>
    </w:p>
    <w:p w:rsidR="002373E4" w:rsidRPr="002751AA" w:rsidRDefault="002373E4" w:rsidP="00EB14AD">
      <w:pPr>
        <w:pStyle w:val="AralkYok"/>
        <w:jc w:val="center"/>
        <w:rPr>
          <w:rFonts w:ascii="Times New Roman" w:hAnsi="Times New Roman" w:cs="Times New Roman"/>
          <w:sz w:val="24"/>
          <w:szCs w:val="24"/>
        </w:rPr>
      </w:pPr>
      <w:r w:rsidRPr="002751AA">
        <w:rPr>
          <w:rFonts w:ascii="Times New Roman" w:hAnsi="Times New Roman" w:cs="Times New Roman"/>
          <w:sz w:val="24"/>
          <w:szCs w:val="24"/>
        </w:rPr>
        <w:t>Anlamlı</w:t>
      </w:r>
      <w:r>
        <w:rPr>
          <w:rFonts w:ascii="Times New Roman" w:hAnsi="Times New Roman" w:cs="Times New Roman"/>
          <w:sz w:val="24"/>
          <w:szCs w:val="24"/>
        </w:rPr>
        <w:t xml:space="preserve"> </w:t>
      </w:r>
      <w:r w:rsidRPr="002751AA">
        <w:rPr>
          <w:rFonts w:ascii="Times New Roman" w:hAnsi="Times New Roman" w:cs="Times New Roman"/>
          <w:sz w:val="24"/>
          <w:szCs w:val="24"/>
        </w:rPr>
        <w:t>Şekilde Farklılaşıp Farklılaşmadığına İlişkin Scheffe Testi Sonuçları</w:t>
      </w:r>
    </w:p>
    <w:tbl>
      <w:tblPr>
        <w:tblW w:w="8513" w:type="dxa"/>
        <w:jc w:val="center"/>
        <w:tblBorders>
          <w:top w:val="single" w:sz="4" w:space="0" w:color="auto"/>
          <w:bottom w:val="single" w:sz="4" w:space="0" w:color="auto"/>
          <w:insideH w:val="single" w:sz="4" w:space="0" w:color="auto"/>
        </w:tblBorders>
        <w:tblLayout w:type="fixed"/>
        <w:tblLook w:val="00A0"/>
      </w:tblPr>
      <w:tblGrid>
        <w:gridCol w:w="2549"/>
        <w:gridCol w:w="1995"/>
        <w:gridCol w:w="1984"/>
        <w:gridCol w:w="1985"/>
      </w:tblGrid>
      <w:tr w:rsidR="002373E4" w:rsidRPr="00AE49AA">
        <w:trPr>
          <w:jc w:val="center"/>
        </w:trPr>
        <w:tc>
          <w:tcPr>
            <w:tcW w:w="254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Çalışma Durumu</w:t>
            </w:r>
          </w:p>
        </w:tc>
        <w:tc>
          <w:tcPr>
            <w:tcW w:w="199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Ortalama Fark</w:t>
            </w:r>
          </w:p>
        </w:tc>
        <w:tc>
          <w:tcPr>
            <w:tcW w:w="198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Standart Hata</w:t>
            </w:r>
          </w:p>
        </w:tc>
        <w:tc>
          <w:tcPr>
            <w:tcW w:w="198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 xml:space="preserve">Sig. </w:t>
            </w:r>
          </w:p>
        </w:tc>
      </w:tr>
      <w:tr w:rsidR="002373E4" w:rsidRPr="00AE49AA">
        <w:trPr>
          <w:jc w:val="center"/>
        </w:trPr>
        <w:tc>
          <w:tcPr>
            <w:tcW w:w="2549" w:type="dxa"/>
            <w:vAlign w:val="center"/>
          </w:tcPr>
          <w:p w:rsidR="002373E4" w:rsidRPr="00AE49AA" w:rsidRDefault="002373E4" w:rsidP="00AE49AA">
            <w:pPr>
              <w:pStyle w:val="AralkYok"/>
              <w:jc w:val="center"/>
              <w:rPr>
                <w:rFonts w:ascii="Times New Roman" w:hAnsi="Times New Roman" w:cs="Times New Roman"/>
                <w:sz w:val="24"/>
                <w:szCs w:val="24"/>
              </w:rPr>
            </w:pPr>
            <w:proofErr w:type="gramStart"/>
            <w:r w:rsidRPr="00AE49AA">
              <w:rPr>
                <w:rFonts w:ascii="Times New Roman" w:hAnsi="Times New Roman" w:cs="Times New Roman"/>
                <w:sz w:val="24"/>
                <w:szCs w:val="24"/>
              </w:rPr>
              <w:t>Kadrolu       Sözleşmeli</w:t>
            </w:r>
            <w:proofErr w:type="gramEnd"/>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 xml:space="preserve">             Ücretli</w:t>
            </w:r>
          </w:p>
        </w:tc>
        <w:tc>
          <w:tcPr>
            <w:tcW w:w="199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9,49580</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3,71558</w:t>
            </w:r>
          </w:p>
        </w:tc>
        <w:tc>
          <w:tcPr>
            <w:tcW w:w="198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3,08851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4,15439</w:t>
            </w:r>
          </w:p>
        </w:tc>
        <w:tc>
          <w:tcPr>
            <w:tcW w:w="19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,010</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,671</w:t>
            </w:r>
          </w:p>
        </w:tc>
      </w:tr>
      <w:tr w:rsidR="002373E4" w:rsidRPr="00AE49AA">
        <w:trPr>
          <w:jc w:val="center"/>
        </w:trPr>
        <w:tc>
          <w:tcPr>
            <w:tcW w:w="2549" w:type="dxa"/>
            <w:vAlign w:val="center"/>
          </w:tcPr>
          <w:p w:rsidR="002373E4" w:rsidRPr="00AE49AA" w:rsidRDefault="002373E4" w:rsidP="00947FB9">
            <w:pPr>
              <w:pStyle w:val="AralkYok"/>
              <w:rPr>
                <w:rFonts w:ascii="Times New Roman" w:hAnsi="Times New Roman" w:cs="Times New Roman"/>
                <w:sz w:val="24"/>
                <w:szCs w:val="24"/>
              </w:rPr>
            </w:pPr>
            <w:proofErr w:type="gramStart"/>
            <w:r w:rsidRPr="00AE49AA">
              <w:rPr>
                <w:rFonts w:ascii="Times New Roman" w:hAnsi="Times New Roman" w:cs="Times New Roman"/>
                <w:sz w:val="24"/>
                <w:szCs w:val="24"/>
              </w:rPr>
              <w:t>Sözleşmeli   Kadrolu</w:t>
            </w:r>
            <w:proofErr w:type="gramEnd"/>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 xml:space="preserve">             Ücretli</w:t>
            </w:r>
          </w:p>
        </w:tc>
        <w:tc>
          <w:tcPr>
            <w:tcW w:w="199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-9,49580</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-5,78022</w:t>
            </w:r>
          </w:p>
        </w:tc>
        <w:tc>
          <w:tcPr>
            <w:tcW w:w="198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3,08851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5,07281</w:t>
            </w:r>
          </w:p>
        </w:tc>
        <w:tc>
          <w:tcPr>
            <w:tcW w:w="19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,010</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,523</w:t>
            </w:r>
          </w:p>
        </w:tc>
      </w:tr>
      <w:tr w:rsidR="002373E4" w:rsidRPr="00AE49AA">
        <w:trPr>
          <w:jc w:val="center"/>
        </w:trPr>
        <w:tc>
          <w:tcPr>
            <w:tcW w:w="2549" w:type="dxa"/>
            <w:vAlign w:val="center"/>
          </w:tcPr>
          <w:p w:rsidR="002373E4" w:rsidRPr="00AE49AA" w:rsidRDefault="002373E4" w:rsidP="00947FB9">
            <w:pPr>
              <w:pStyle w:val="AralkYok"/>
              <w:rPr>
                <w:rFonts w:ascii="Times New Roman" w:hAnsi="Times New Roman" w:cs="Times New Roman"/>
                <w:sz w:val="24"/>
                <w:szCs w:val="24"/>
              </w:rPr>
            </w:pPr>
            <w:proofErr w:type="gramStart"/>
            <w:r w:rsidRPr="00AE49AA">
              <w:rPr>
                <w:rFonts w:ascii="Times New Roman" w:hAnsi="Times New Roman" w:cs="Times New Roman"/>
                <w:sz w:val="24"/>
                <w:szCs w:val="24"/>
              </w:rPr>
              <w:t>Ücretli         Kadrolu</w:t>
            </w:r>
            <w:proofErr w:type="gramEnd"/>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 xml:space="preserve">                   Sözleşmeli</w:t>
            </w:r>
          </w:p>
        </w:tc>
        <w:tc>
          <w:tcPr>
            <w:tcW w:w="199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-3,71558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5,78022</w:t>
            </w:r>
          </w:p>
        </w:tc>
        <w:tc>
          <w:tcPr>
            <w:tcW w:w="198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4,15439</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5,07281</w:t>
            </w:r>
          </w:p>
        </w:tc>
        <w:tc>
          <w:tcPr>
            <w:tcW w:w="19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,671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,523</w:t>
            </w:r>
          </w:p>
        </w:tc>
      </w:tr>
    </w:tbl>
    <w:p w:rsidR="002373E4"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Default="002373E4" w:rsidP="00B25319">
      <w:pPr>
        <w:autoSpaceDE w:val="0"/>
        <w:autoSpaceDN w:val="0"/>
        <w:adjustRightInd w:val="0"/>
        <w:spacing w:after="48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iş doyumu aritmetik ortalamalarının çalışma durumu değişkenine göre anlamlı bir farklılık gösterip göstermediğini belirlemek amacıyla yapılan tek yönlü varyans analizi (ANOVA) sonucunda çalışılan kurum değişkenine göre aritmetik ortalamalar arasındaki fark istatistiks</w:t>
      </w:r>
      <w:r>
        <w:rPr>
          <w:rFonts w:ascii="Times New Roman" w:hAnsi="Times New Roman" w:cs="Times New Roman"/>
          <w:sz w:val="24"/>
          <w:szCs w:val="24"/>
        </w:rPr>
        <w:t>el olarak anlamlı bulunmuştur (</w:t>
      </w:r>
      <w:r w:rsidRPr="000D1168">
        <w:rPr>
          <w:rFonts w:ascii="Times New Roman" w:hAnsi="Times New Roman" w:cs="Times New Roman"/>
          <w:sz w:val="24"/>
          <w:szCs w:val="24"/>
        </w:rPr>
        <w:t>F</w:t>
      </w:r>
      <w:r>
        <w:rPr>
          <w:rFonts w:ascii="Times New Roman" w:hAnsi="Times New Roman" w:cs="Times New Roman"/>
          <w:sz w:val="24"/>
          <w:szCs w:val="24"/>
        </w:rPr>
        <w:t>(4,66)</w:t>
      </w:r>
      <w:r w:rsidR="002F4434">
        <w:rPr>
          <w:rFonts w:ascii="Times New Roman" w:hAnsi="Times New Roman" w:cs="Times New Roman"/>
          <w:sz w:val="24"/>
          <w:szCs w:val="24"/>
        </w:rPr>
        <w:t xml:space="preserve"> = 5,02; p&lt; .05</w:t>
      </w:r>
      <w:r w:rsidRPr="000D1168">
        <w:rPr>
          <w:rFonts w:ascii="Times New Roman" w:hAnsi="Times New Roman" w:cs="Times New Roman"/>
          <w:sz w:val="24"/>
          <w:szCs w:val="24"/>
        </w:rPr>
        <w:t xml:space="preserve">). </w:t>
      </w:r>
      <w:r w:rsidR="004E2726">
        <w:rPr>
          <w:rFonts w:ascii="Times New Roman" w:hAnsi="Times New Roman" w:cs="Times New Roman"/>
          <w:sz w:val="24"/>
          <w:szCs w:val="24"/>
        </w:rPr>
        <w:t>Kadrolu psikolojik danışmanların sözleşmeli psikolojik danışmanlardan daha fazla iş doyumuna sahiptirler.</w:t>
      </w:r>
    </w:p>
    <w:p w:rsidR="002373E4" w:rsidRPr="00ED0B8C"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5.10</w:t>
      </w:r>
      <w:r w:rsidRPr="00ED0B8C">
        <w:rPr>
          <w:rFonts w:ascii="Times New Roman" w:hAnsi="Times New Roman" w:cs="Times New Roman"/>
          <w:b/>
          <w:bCs/>
          <w:sz w:val="24"/>
          <w:szCs w:val="24"/>
        </w:rPr>
        <w:t>. PSİKOLOJİK DANIŞMANLARIN YAŞAM DOYUM DÜZEYİ BAZI DEMOGRAFİK DEĞİŞKENLERE GÖRE ANLAMLI ŞEKİLDE FARKLILAŞMAKTA MIDIR? ALT PROBLEMİNE İLİŞKİN BULGULAR</w:t>
      </w:r>
    </w:p>
    <w:p w:rsidR="006D0359" w:rsidRDefault="002373E4" w:rsidP="00640493">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Psikolojik danışmanlarda yaşam doyum</w:t>
      </w:r>
      <w:r w:rsidRPr="008A66FD">
        <w:rPr>
          <w:rFonts w:ascii="Times New Roman" w:hAnsi="Times New Roman" w:cs="Times New Roman"/>
          <w:sz w:val="24"/>
          <w:szCs w:val="24"/>
        </w:rPr>
        <w:t xml:space="preserve"> düzeyinin </w:t>
      </w:r>
      <w:r>
        <w:rPr>
          <w:rFonts w:ascii="Times New Roman" w:hAnsi="Times New Roman" w:cs="Times New Roman"/>
          <w:sz w:val="24"/>
          <w:szCs w:val="24"/>
        </w:rPr>
        <w:t>cinsiyet, medeni durum, çalışılan kurum, ortaöğretimde çalışılan kurum, RAM kıdem yılı, RAM’da çalışılan bölüm, kıdem yılı, çalışılan ye</w:t>
      </w:r>
      <w:r w:rsidR="006D0359">
        <w:rPr>
          <w:rFonts w:ascii="Times New Roman" w:hAnsi="Times New Roman" w:cs="Times New Roman"/>
          <w:sz w:val="24"/>
          <w:szCs w:val="24"/>
        </w:rPr>
        <w:t xml:space="preserve">r, mezuniyet durumu </w:t>
      </w:r>
      <w:r>
        <w:rPr>
          <w:rFonts w:ascii="Times New Roman" w:hAnsi="Times New Roman" w:cs="Times New Roman"/>
          <w:sz w:val="24"/>
          <w:szCs w:val="24"/>
        </w:rPr>
        <w:t>ve çalışma durumuna</w:t>
      </w:r>
      <w:r w:rsidRPr="008A66FD">
        <w:rPr>
          <w:rFonts w:ascii="Times New Roman" w:hAnsi="Times New Roman" w:cs="Times New Roman"/>
          <w:sz w:val="24"/>
          <w:szCs w:val="24"/>
        </w:rPr>
        <w:t xml:space="preserve"> göre anlamlı bir farklılık gösterip göstermediğine ilişkin</w:t>
      </w:r>
      <w:r>
        <w:rPr>
          <w:rFonts w:ascii="Times New Roman" w:hAnsi="Times New Roman" w:cs="Times New Roman"/>
          <w:sz w:val="24"/>
          <w:szCs w:val="24"/>
        </w:rPr>
        <w:t xml:space="preserve"> </w:t>
      </w:r>
      <w:r w:rsidRPr="008A66FD">
        <w:rPr>
          <w:rFonts w:ascii="Times New Roman" w:hAnsi="Times New Roman" w:cs="Times New Roman"/>
          <w:sz w:val="24"/>
          <w:szCs w:val="24"/>
        </w:rPr>
        <w:t>bulgular aşağıda sunulmaktadır.</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5.10.1.</w:t>
      </w:r>
      <w:r w:rsidRPr="000D1168">
        <w:rPr>
          <w:rFonts w:ascii="Times New Roman" w:hAnsi="Times New Roman" w:cs="Times New Roman"/>
          <w:b/>
          <w:bCs/>
          <w:sz w:val="24"/>
          <w:szCs w:val="24"/>
        </w:rPr>
        <w:t xml:space="preserve"> Yaşam Doyumu-</w:t>
      </w:r>
      <w:r w:rsidR="00E977B6">
        <w:rPr>
          <w:rFonts w:ascii="Times New Roman" w:hAnsi="Times New Roman" w:cs="Times New Roman"/>
          <w:b/>
          <w:bCs/>
          <w:sz w:val="24"/>
          <w:szCs w:val="24"/>
        </w:rPr>
        <w:t>Cinsiyet İ</w:t>
      </w:r>
      <w:r w:rsidRPr="000D1168">
        <w:rPr>
          <w:rFonts w:ascii="Times New Roman" w:hAnsi="Times New Roman" w:cs="Times New Roman"/>
          <w:b/>
          <w:bCs/>
          <w:sz w:val="24"/>
          <w:szCs w:val="24"/>
        </w:rPr>
        <w:t>lişkisi</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5.40</w:t>
      </w:r>
      <w:r w:rsidR="002373E4">
        <w:rPr>
          <w:rFonts w:ascii="Times New Roman" w:hAnsi="Times New Roman" w:cs="Times New Roman"/>
          <w:sz w:val="24"/>
          <w:szCs w:val="24"/>
        </w:rPr>
        <w:t xml:space="preserve">. </w:t>
      </w:r>
      <w:r w:rsidR="002373E4" w:rsidRPr="003B77F2">
        <w:rPr>
          <w:rFonts w:ascii="Times New Roman" w:hAnsi="Times New Roman" w:cs="Times New Roman"/>
          <w:sz w:val="24"/>
          <w:szCs w:val="24"/>
        </w:rPr>
        <w:t>Psikolojik Danışmanların Yaşam Doyum Puanların</w:t>
      </w:r>
      <w:r w:rsidR="002B3DBD">
        <w:rPr>
          <w:rFonts w:ascii="Times New Roman" w:hAnsi="Times New Roman" w:cs="Times New Roman"/>
          <w:sz w:val="24"/>
          <w:szCs w:val="24"/>
        </w:rPr>
        <w:t>ın</w:t>
      </w:r>
      <w:r w:rsidR="002373E4" w:rsidRPr="003B77F2">
        <w:rPr>
          <w:rFonts w:ascii="Times New Roman" w:hAnsi="Times New Roman" w:cs="Times New Roman"/>
          <w:sz w:val="24"/>
          <w:szCs w:val="24"/>
        </w:rPr>
        <w:t xml:space="preserve"> Cinsiyete Göre </w:t>
      </w:r>
    </w:p>
    <w:p w:rsidR="002373E4" w:rsidRPr="003B77F2" w:rsidRDefault="002373E4" w:rsidP="00EB14AD">
      <w:pPr>
        <w:pStyle w:val="AralkYok"/>
        <w:jc w:val="center"/>
        <w:rPr>
          <w:rFonts w:ascii="Times New Roman" w:hAnsi="Times New Roman" w:cs="Times New Roman"/>
          <w:sz w:val="24"/>
          <w:szCs w:val="24"/>
        </w:rPr>
      </w:pPr>
      <w:r w:rsidRPr="003B77F2">
        <w:rPr>
          <w:rFonts w:ascii="Times New Roman" w:hAnsi="Times New Roman" w:cs="Times New Roman"/>
          <w:sz w:val="24"/>
          <w:szCs w:val="24"/>
        </w:rPr>
        <w:t>T-Testi Sonuçları</w:t>
      </w:r>
    </w:p>
    <w:tbl>
      <w:tblPr>
        <w:tblW w:w="0" w:type="auto"/>
        <w:jc w:val="center"/>
        <w:tblBorders>
          <w:top w:val="single" w:sz="4" w:space="0" w:color="auto"/>
          <w:bottom w:val="single" w:sz="4" w:space="0" w:color="auto"/>
          <w:insideH w:val="single" w:sz="4" w:space="0" w:color="auto"/>
        </w:tblBorders>
        <w:tblLook w:val="00A0"/>
      </w:tblPr>
      <w:tblGrid>
        <w:gridCol w:w="1281"/>
        <w:gridCol w:w="1180"/>
        <w:gridCol w:w="1138"/>
        <w:gridCol w:w="1276"/>
        <w:gridCol w:w="1312"/>
        <w:gridCol w:w="1098"/>
        <w:gridCol w:w="1134"/>
      </w:tblGrid>
      <w:tr w:rsidR="002373E4" w:rsidRPr="00AE49AA">
        <w:trPr>
          <w:jc w:val="center"/>
        </w:trPr>
        <w:tc>
          <w:tcPr>
            <w:tcW w:w="128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Cinsiyet</w:t>
            </w:r>
          </w:p>
        </w:tc>
        <w:tc>
          <w:tcPr>
            <w:tcW w:w="1180"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138"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7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312"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098"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281"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Erkek</w:t>
            </w:r>
          </w:p>
        </w:tc>
        <w:tc>
          <w:tcPr>
            <w:tcW w:w="118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128</w:t>
            </w:r>
          </w:p>
        </w:tc>
        <w:tc>
          <w:tcPr>
            <w:tcW w:w="1138"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25,05</w:t>
            </w:r>
          </w:p>
        </w:tc>
        <w:tc>
          <w:tcPr>
            <w:tcW w:w="127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5,29</w:t>
            </w:r>
          </w:p>
        </w:tc>
        <w:tc>
          <w:tcPr>
            <w:tcW w:w="131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229</w:t>
            </w:r>
          </w:p>
        </w:tc>
        <w:tc>
          <w:tcPr>
            <w:tcW w:w="1098"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0,67</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,503</w:t>
            </w:r>
          </w:p>
        </w:tc>
      </w:tr>
      <w:tr w:rsidR="002373E4" w:rsidRPr="00AE49AA">
        <w:trPr>
          <w:jc w:val="center"/>
        </w:trPr>
        <w:tc>
          <w:tcPr>
            <w:tcW w:w="1281" w:type="dxa"/>
            <w:vAlign w:val="center"/>
          </w:tcPr>
          <w:p w:rsidR="002373E4" w:rsidRPr="00AE49AA" w:rsidRDefault="00603060" w:rsidP="00AE49AA">
            <w:pPr>
              <w:pStyle w:val="AralkYok"/>
              <w:jc w:val="center"/>
              <w:rPr>
                <w:rFonts w:ascii="Times New Roman" w:hAnsi="Times New Roman" w:cs="Times New Roman"/>
                <w:sz w:val="24"/>
                <w:szCs w:val="24"/>
              </w:rPr>
            </w:pPr>
            <w:r>
              <w:rPr>
                <w:rFonts w:ascii="Times New Roman" w:hAnsi="Times New Roman" w:cs="Times New Roman"/>
                <w:sz w:val="24"/>
                <w:szCs w:val="24"/>
              </w:rPr>
              <w:t>Kadın</w:t>
            </w:r>
          </w:p>
        </w:tc>
        <w:tc>
          <w:tcPr>
            <w:tcW w:w="1180"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112</w:t>
            </w:r>
          </w:p>
        </w:tc>
        <w:tc>
          <w:tcPr>
            <w:tcW w:w="1138"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25,52</w:t>
            </w:r>
          </w:p>
        </w:tc>
        <w:tc>
          <w:tcPr>
            <w:tcW w:w="127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5,61</w:t>
            </w:r>
          </w:p>
        </w:tc>
        <w:tc>
          <w:tcPr>
            <w:tcW w:w="131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098"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3B77F2"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B2531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cinsiyet değişkenine göre anlamlı bir farklılık gösterip göstermediğini belirlemek amacıyla yapılan t-testi sonucunda, </w:t>
      </w:r>
      <w:r w:rsidR="00603060">
        <w:rPr>
          <w:rFonts w:ascii="Times New Roman" w:hAnsi="Times New Roman" w:cs="Times New Roman"/>
          <w:sz w:val="24"/>
          <w:szCs w:val="24"/>
        </w:rPr>
        <w:t>erkek ve kadın</w:t>
      </w:r>
      <w:r w:rsidR="00603060" w:rsidRPr="000D1168">
        <w:rPr>
          <w:rFonts w:ascii="Times New Roman" w:hAnsi="Times New Roman" w:cs="Times New Roman"/>
          <w:sz w:val="24"/>
          <w:szCs w:val="24"/>
        </w:rPr>
        <w:t xml:space="preserve"> </w:t>
      </w:r>
      <w:r w:rsidRPr="000D1168">
        <w:rPr>
          <w:rFonts w:ascii="Times New Roman" w:hAnsi="Times New Roman" w:cs="Times New Roman"/>
          <w:sz w:val="24"/>
          <w:szCs w:val="24"/>
        </w:rPr>
        <w:t>psikolojik danışmanların aritmetik ortalamalar arasındaki fark istatistiksel olarak anlamlı bulun</w:t>
      </w:r>
      <w:r>
        <w:rPr>
          <w:rFonts w:ascii="Times New Roman" w:hAnsi="Times New Roman" w:cs="Times New Roman"/>
          <w:sz w:val="24"/>
          <w:szCs w:val="24"/>
        </w:rPr>
        <w:t>mamıştır (</w:t>
      </w:r>
      <w:r w:rsidRPr="000D1168">
        <w:rPr>
          <w:rFonts w:ascii="Times New Roman" w:hAnsi="Times New Roman" w:cs="Times New Roman"/>
          <w:sz w:val="24"/>
          <w:szCs w:val="24"/>
        </w:rPr>
        <w:t>t = 0.67; p</w:t>
      </w:r>
      <w:r w:rsidR="002B3DBD">
        <w:rPr>
          <w:rFonts w:ascii="Times New Roman" w:hAnsi="Times New Roman" w:cs="Times New Roman"/>
          <w:sz w:val="24"/>
          <w:szCs w:val="24"/>
        </w:rPr>
        <w:t>&gt;</w:t>
      </w:r>
      <w:r>
        <w:rPr>
          <w:rFonts w:ascii="Times New Roman" w:hAnsi="Times New Roman" w:cs="Times New Roman"/>
          <w:sz w:val="24"/>
          <w:szCs w:val="24"/>
        </w:rPr>
        <w:t xml:space="preserve"> </w:t>
      </w:r>
      <w:r w:rsidR="002B3DBD">
        <w:rPr>
          <w:rFonts w:ascii="Times New Roman" w:hAnsi="Times New Roman" w:cs="Times New Roman"/>
          <w:sz w:val="24"/>
          <w:szCs w:val="24"/>
        </w:rPr>
        <w:t>.</w:t>
      </w:r>
      <w:r>
        <w:rPr>
          <w:rFonts w:ascii="Times New Roman" w:hAnsi="Times New Roman" w:cs="Times New Roman"/>
          <w:sz w:val="24"/>
          <w:szCs w:val="24"/>
        </w:rPr>
        <w:t>05).</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5.10.2.</w:t>
      </w:r>
      <w:r w:rsidR="00E977B6">
        <w:rPr>
          <w:rFonts w:ascii="Times New Roman" w:hAnsi="Times New Roman" w:cs="Times New Roman"/>
          <w:b/>
          <w:bCs/>
          <w:sz w:val="24"/>
          <w:szCs w:val="24"/>
        </w:rPr>
        <w:t xml:space="preserve"> Yaşam Doyumu-Medeni Durum İ</w:t>
      </w:r>
      <w:r w:rsidRPr="000D1168">
        <w:rPr>
          <w:rFonts w:ascii="Times New Roman" w:hAnsi="Times New Roman" w:cs="Times New Roman"/>
          <w:b/>
          <w:bCs/>
          <w:sz w:val="24"/>
          <w:szCs w:val="24"/>
        </w:rPr>
        <w:t>lişkisi</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5.41</w:t>
      </w:r>
      <w:r w:rsidR="002373E4">
        <w:rPr>
          <w:rFonts w:ascii="Times New Roman" w:hAnsi="Times New Roman" w:cs="Times New Roman"/>
          <w:sz w:val="24"/>
          <w:szCs w:val="24"/>
        </w:rPr>
        <w:t xml:space="preserve">. </w:t>
      </w:r>
      <w:r w:rsidR="002373E4" w:rsidRPr="003B77F2">
        <w:rPr>
          <w:rFonts w:ascii="Times New Roman" w:hAnsi="Times New Roman" w:cs="Times New Roman"/>
          <w:sz w:val="24"/>
          <w:szCs w:val="24"/>
        </w:rPr>
        <w:t>Psikolojik Danışmanların Yaşam Doyum Puanların</w:t>
      </w:r>
      <w:r w:rsidR="002373E4">
        <w:rPr>
          <w:rFonts w:ascii="Times New Roman" w:hAnsi="Times New Roman" w:cs="Times New Roman"/>
          <w:sz w:val="24"/>
          <w:szCs w:val="24"/>
        </w:rPr>
        <w:t>ın</w:t>
      </w:r>
      <w:r w:rsidR="002373E4" w:rsidRPr="003B77F2">
        <w:rPr>
          <w:rFonts w:ascii="Times New Roman" w:hAnsi="Times New Roman" w:cs="Times New Roman"/>
          <w:sz w:val="24"/>
          <w:szCs w:val="24"/>
        </w:rPr>
        <w:t xml:space="preserve"> </w:t>
      </w:r>
    </w:p>
    <w:p w:rsidR="002373E4" w:rsidRPr="003B77F2" w:rsidRDefault="002373E4" w:rsidP="00EB14AD">
      <w:pPr>
        <w:pStyle w:val="AralkYok"/>
        <w:jc w:val="center"/>
        <w:rPr>
          <w:rFonts w:ascii="Times New Roman" w:hAnsi="Times New Roman" w:cs="Times New Roman"/>
          <w:sz w:val="24"/>
          <w:szCs w:val="24"/>
        </w:rPr>
      </w:pPr>
      <w:r w:rsidRPr="003B77F2">
        <w:rPr>
          <w:rFonts w:ascii="Times New Roman" w:hAnsi="Times New Roman" w:cs="Times New Roman"/>
          <w:sz w:val="24"/>
          <w:szCs w:val="24"/>
        </w:rPr>
        <w:t>Medeni Duruma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566"/>
        <w:gridCol w:w="1193"/>
        <w:gridCol w:w="1374"/>
        <w:gridCol w:w="1199"/>
        <w:gridCol w:w="1089"/>
        <w:gridCol w:w="992"/>
        <w:gridCol w:w="993"/>
      </w:tblGrid>
      <w:tr w:rsidR="002373E4" w:rsidRPr="00AE49AA">
        <w:trPr>
          <w:jc w:val="center"/>
        </w:trPr>
        <w:tc>
          <w:tcPr>
            <w:tcW w:w="156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Medeni Durum</w:t>
            </w:r>
          </w:p>
        </w:tc>
        <w:tc>
          <w:tcPr>
            <w:tcW w:w="119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374"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19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08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992"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99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56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Evli</w:t>
            </w:r>
          </w:p>
        </w:tc>
        <w:tc>
          <w:tcPr>
            <w:tcW w:w="119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163</w:t>
            </w:r>
          </w:p>
        </w:tc>
        <w:tc>
          <w:tcPr>
            <w:tcW w:w="137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25,77</w:t>
            </w:r>
          </w:p>
        </w:tc>
        <w:tc>
          <w:tcPr>
            <w:tcW w:w="119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5,47</w:t>
            </w:r>
          </w:p>
        </w:tc>
        <w:tc>
          <w:tcPr>
            <w:tcW w:w="1089"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155</w:t>
            </w:r>
          </w:p>
        </w:tc>
        <w:tc>
          <w:tcPr>
            <w:tcW w:w="99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2,07</w:t>
            </w:r>
          </w:p>
        </w:tc>
        <w:tc>
          <w:tcPr>
            <w:tcW w:w="99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,039</w:t>
            </w:r>
          </w:p>
        </w:tc>
      </w:tr>
      <w:tr w:rsidR="002373E4" w:rsidRPr="00AE49AA">
        <w:trPr>
          <w:jc w:val="center"/>
        </w:trPr>
        <w:tc>
          <w:tcPr>
            <w:tcW w:w="1566" w:type="dxa"/>
            <w:vAlign w:val="center"/>
          </w:tcPr>
          <w:p w:rsidR="002373E4" w:rsidRPr="00AE49AA" w:rsidRDefault="002373E4" w:rsidP="00AE49AA">
            <w:pPr>
              <w:pStyle w:val="AralkYok"/>
              <w:jc w:val="center"/>
              <w:rPr>
                <w:rFonts w:ascii="Times New Roman" w:hAnsi="Times New Roman" w:cs="Times New Roman"/>
                <w:sz w:val="24"/>
                <w:szCs w:val="24"/>
              </w:rPr>
            </w:pPr>
            <w:proofErr w:type="gramStart"/>
            <w:r w:rsidRPr="00AE49AA">
              <w:rPr>
                <w:rFonts w:ascii="Times New Roman" w:hAnsi="Times New Roman" w:cs="Times New Roman"/>
                <w:sz w:val="24"/>
                <w:szCs w:val="24"/>
              </w:rPr>
              <w:t>Bekar</w:t>
            </w:r>
            <w:proofErr w:type="gramEnd"/>
          </w:p>
        </w:tc>
        <w:tc>
          <w:tcPr>
            <w:tcW w:w="119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w:t>
            </w:r>
          </w:p>
        </w:tc>
        <w:tc>
          <w:tcPr>
            <w:tcW w:w="137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24,22</w:t>
            </w:r>
          </w:p>
        </w:tc>
        <w:tc>
          <w:tcPr>
            <w:tcW w:w="119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5,23</w:t>
            </w:r>
          </w:p>
        </w:tc>
        <w:tc>
          <w:tcPr>
            <w:tcW w:w="1089"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99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993"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3B77F2"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2373E4" w:rsidRPr="000D1168" w:rsidRDefault="002373E4" w:rsidP="00B2531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medeni durum değişkenine göre anlamlı bir farklılık gösterip göstermediğini belirlemek amacıyla yapılan t-testi sonucunda, evli ve </w:t>
      </w:r>
      <w:proofErr w:type="gramStart"/>
      <w:r w:rsidRPr="000D1168">
        <w:rPr>
          <w:rFonts w:ascii="Times New Roman" w:hAnsi="Times New Roman" w:cs="Times New Roman"/>
          <w:sz w:val="24"/>
          <w:szCs w:val="24"/>
        </w:rPr>
        <w:t>bekar</w:t>
      </w:r>
      <w:proofErr w:type="gramEnd"/>
      <w:r w:rsidRPr="000D1168">
        <w:rPr>
          <w:rFonts w:ascii="Times New Roman" w:hAnsi="Times New Roman" w:cs="Times New Roman"/>
          <w:sz w:val="24"/>
          <w:szCs w:val="24"/>
        </w:rPr>
        <w:t xml:space="preserve"> psikolojik danışmanların aritmetik ortalamalar arasındaki fark istatistiks</w:t>
      </w:r>
      <w:r>
        <w:rPr>
          <w:rFonts w:ascii="Times New Roman" w:hAnsi="Times New Roman" w:cs="Times New Roman"/>
          <w:sz w:val="24"/>
          <w:szCs w:val="24"/>
        </w:rPr>
        <w:t>el olarak anlamlı bulunmuştur (</w:t>
      </w:r>
      <w:r w:rsidRPr="000D1168">
        <w:rPr>
          <w:rFonts w:ascii="Times New Roman" w:hAnsi="Times New Roman" w:cs="Times New Roman"/>
          <w:sz w:val="24"/>
          <w:szCs w:val="24"/>
        </w:rPr>
        <w:t xml:space="preserve">t = 2,07; p&lt; .05). </w:t>
      </w:r>
      <w:r w:rsidR="00CE635B">
        <w:rPr>
          <w:rFonts w:ascii="Times New Roman" w:hAnsi="Times New Roman" w:cs="Times New Roman"/>
          <w:sz w:val="24"/>
          <w:szCs w:val="24"/>
        </w:rPr>
        <w:t xml:space="preserve">Evli psikolojik danışmanların </w:t>
      </w:r>
      <w:proofErr w:type="gramStart"/>
      <w:r w:rsidR="00CE635B">
        <w:rPr>
          <w:rFonts w:ascii="Times New Roman" w:hAnsi="Times New Roman" w:cs="Times New Roman"/>
          <w:sz w:val="24"/>
          <w:szCs w:val="24"/>
        </w:rPr>
        <w:t>bekar</w:t>
      </w:r>
      <w:proofErr w:type="gramEnd"/>
      <w:r w:rsidR="00CE635B">
        <w:rPr>
          <w:rFonts w:ascii="Times New Roman" w:hAnsi="Times New Roman" w:cs="Times New Roman"/>
          <w:sz w:val="24"/>
          <w:szCs w:val="24"/>
        </w:rPr>
        <w:t xml:space="preserve"> psikolojik danışmanlardan daha yüksek yaşam doyumu puanına sahiptirler.</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5.10</w:t>
      </w:r>
      <w:r w:rsidRPr="000D1168">
        <w:rPr>
          <w:rFonts w:ascii="Times New Roman" w:hAnsi="Times New Roman" w:cs="Times New Roman"/>
          <w:b/>
          <w:bCs/>
          <w:sz w:val="24"/>
          <w:szCs w:val="24"/>
        </w:rPr>
        <w:t>.3</w:t>
      </w:r>
      <w:r>
        <w:rPr>
          <w:rFonts w:ascii="Times New Roman" w:hAnsi="Times New Roman" w:cs="Times New Roman"/>
          <w:b/>
          <w:bCs/>
          <w:sz w:val="24"/>
          <w:szCs w:val="24"/>
        </w:rPr>
        <w:t>.</w:t>
      </w:r>
      <w:r w:rsidR="00E977B6">
        <w:rPr>
          <w:rFonts w:ascii="Times New Roman" w:hAnsi="Times New Roman" w:cs="Times New Roman"/>
          <w:b/>
          <w:bCs/>
          <w:sz w:val="24"/>
          <w:szCs w:val="24"/>
        </w:rPr>
        <w:t xml:space="preserve"> Yaşam Doyumu-Çalışılan Kurum İ</w:t>
      </w:r>
      <w:r w:rsidRPr="000D1168">
        <w:rPr>
          <w:rFonts w:ascii="Times New Roman" w:hAnsi="Times New Roman" w:cs="Times New Roman"/>
          <w:b/>
          <w:bCs/>
          <w:sz w:val="24"/>
          <w:szCs w:val="24"/>
        </w:rPr>
        <w:t>lişkisi</w:t>
      </w:r>
    </w:p>
    <w:p w:rsidR="002373E4" w:rsidRPr="00CC203D" w:rsidRDefault="00640493" w:rsidP="0096475D">
      <w:pPr>
        <w:pStyle w:val="AralkYok"/>
        <w:jc w:val="center"/>
        <w:rPr>
          <w:rFonts w:ascii="Times New Roman" w:hAnsi="Times New Roman" w:cs="Times New Roman"/>
          <w:sz w:val="24"/>
          <w:szCs w:val="24"/>
        </w:rPr>
      </w:pPr>
      <w:r>
        <w:rPr>
          <w:rFonts w:ascii="Times New Roman" w:hAnsi="Times New Roman" w:cs="Times New Roman"/>
          <w:sz w:val="24"/>
          <w:szCs w:val="24"/>
        </w:rPr>
        <w:t>Tablo 5.42</w:t>
      </w:r>
      <w:r w:rsidR="002373E4">
        <w:rPr>
          <w:rFonts w:ascii="Times New Roman" w:hAnsi="Times New Roman" w:cs="Times New Roman"/>
          <w:sz w:val="24"/>
          <w:szCs w:val="24"/>
        </w:rPr>
        <w:t xml:space="preserve">. </w:t>
      </w:r>
      <w:r w:rsidR="0096475D">
        <w:rPr>
          <w:rFonts w:ascii="Times New Roman" w:hAnsi="Times New Roman" w:cs="Times New Roman"/>
          <w:sz w:val="24"/>
          <w:szCs w:val="24"/>
        </w:rPr>
        <w:t>Psikolojik Danışmanların Yaşam</w:t>
      </w:r>
      <w:r w:rsidR="002373E4" w:rsidRPr="00CC203D">
        <w:rPr>
          <w:rFonts w:ascii="Times New Roman" w:hAnsi="Times New Roman" w:cs="Times New Roman"/>
          <w:sz w:val="24"/>
          <w:szCs w:val="24"/>
        </w:rPr>
        <w:t xml:space="preserve"> Doyum Puanların</w:t>
      </w:r>
      <w:r w:rsidR="002373E4">
        <w:rPr>
          <w:rFonts w:ascii="Times New Roman" w:hAnsi="Times New Roman" w:cs="Times New Roman"/>
          <w:sz w:val="24"/>
          <w:szCs w:val="24"/>
        </w:rPr>
        <w:t>ın</w:t>
      </w:r>
      <w:r w:rsidR="0096475D">
        <w:rPr>
          <w:rFonts w:ascii="Times New Roman" w:hAnsi="Times New Roman" w:cs="Times New Roman"/>
          <w:sz w:val="24"/>
          <w:szCs w:val="24"/>
        </w:rPr>
        <w:t xml:space="preserve"> Çalışılan Kuruma </w:t>
      </w:r>
      <w:r w:rsidR="002373E4" w:rsidRPr="00CC203D">
        <w:rPr>
          <w:rFonts w:ascii="Times New Roman" w:hAnsi="Times New Roman" w:cs="Times New Roman"/>
          <w:sz w:val="24"/>
          <w:szCs w:val="24"/>
        </w:rPr>
        <w:t>Göre Tek Yönlü Varyans Analizi (ANOVA) Sonuçları</w:t>
      </w:r>
    </w:p>
    <w:tbl>
      <w:tblPr>
        <w:tblW w:w="8329"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921"/>
        <w:gridCol w:w="1171"/>
        <w:gridCol w:w="567"/>
        <w:gridCol w:w="709"/>
        <w:gridCol w:w="567"/>
        <w:gridCol w:w="851"/>
        <w:gridCol w:w="992"/>
        <w:gridCol w:w="567"/>
        <w:gridCol w:w="850"/>
        <w:gridCol w:w="567"/>
        <w:gridCol w:w="567"/>
      </w:tblGrid>
      <w:tr w:rsidR="002373E4" w:rsidRPr="00DE787A">
        <w:trPr>
          <w:jc w:val="center"/>
        </w:trPr>
        <w:tc>
          <w:tcPr>
            <w:tcW w:w="8329" w:type="dxa"/>
            <w:gridSpan w:val="11"/>
          </w:tcPr>
          <w:p w:rsidR="002373E4" w:rsidRPr="00DE787A" w:rsidRDefault="002373E4" w:rsidP="00947FB9">
            <w:pPr>
              <w:pStyle w:val="AralkYok"/>
              <w:rPr>
                <w:rFonts w:ascii="Times New Roman" w:hAnsi="Times New Roman" w:cs="Times New Roman"/>
                <w:b/>
                <w:bCs/>
                <w:sz w:val="18"/>
                <w:szCs w:val="18"/>
              </w:rPr>
            </w:pPr>
            <w:proofErr w:type="gramStart"/>
            <w:r w:rsidRPr="00DE787A">
              <w:rPr>
                <w:rFonts w:ascii="Times New Roman" w:hAnsi="Times New Roman" w:cs="Times New Roman"/>
                <w:b/>
                <w:bCs/>
                <w:sz w:val="18"/>
                <w:szCs w:val="18"/>
              </w:rPr>
              <w:t>f , x</w:t>
            </w:r>
            <w:proofErr w:type="gramEnd"/>
            <w:r w:rsidRPr="00DE787A">
              <w:rPr>
                <w:rFonts w:ascii="Times New Roman" w:hAnsi="Times New Roman" w:cs="Times New Roman"/>
                <w:b/>
                <w:bCs/>
                <w:sz w:val="18"/>
                <w:szCs w:val="18"/>
              </w:rPr>
              <w:t xml:space="preserve"> ve ss Değerleri                                                              ANOVA Sonuçları</w:t>
            </w:r>
          </w:p>
        </w:tc>
      </w:tr>
      <w:tr w:rsidR="002373E4" w:rsidRPr="00DE787A">
        <w:trPr>
          <w:jc w:val="center"/>
        </w:trPr>
        <w:tc>
          <w:tcPr>
            <w:tcW w:w="921"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Puan</w:t>
            </w:r>
          </w:p>
        </w:tc>
        <w:tc>
          <w:tcPr>
            <w:tcW w:w="1171"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Kurum</w:t>
            </w:r>
          </w:p>
        </w:tc>
        <w:tc>
          <w:tcPr>
            <w:tcW w:w="567"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N</w:t>
            </w:r>
          </w:p>
        </w:tc>
        <w:tc>
          <w:tcPr>
            <w:tcW w:w="709" w:type="dxa"/>
            <w:vAlign w:val="center"/>
          </w:tcPr>
          <w:p w:rsidR="002373E4" w:rsidRPr="00DE787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567"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ss</w:t>
            </w:r>
          </w:p>
        </w:tc>
        <w:tc>
          <w:tcPr>
            <w:tcW w:w="851" w:type="dxa"/>
          </w:tcPr>
          <w:p w:rsidR="002373E4" w:rsidRPr="00DE787A" w:rsidRDefault="002373E4" w:rsidP="00AE49AA">
            <w:pPr>
              <w:pStyle w:val="AralkYok"/>
              <w:jc w:val="center"/>
              <w:rPr>
                <w:rFonts w:ascii="Times New Roman" w:hAnsi="Times New Roman" w:cs="Times New Roman"/>
                <w:b/>
                <w:bCs/>
                <w:sz w:val="18"/>
                <w:szCs w:val="18"/>
              </w:rPr>
            </w:pPr>
            <w:proofErr w:type="gramStart"/>
            <w:r w:rsidRPr="00DE787A">
              <w:rPr>
                <w:rFonts w:ascii="Times New Roman" w:hAnsi="Times New Roman" w:cs="Times New Roman"/>
                <w:b/>
                <w:bCs/>
                <w:sz w:val="18"/>
                <w:szCs w:val="18"/>
              </w:rPr>
              <w:t>Var.K</w:t>
            </w:r>
            <w:proofErr w:type="gramEnd"/>
            <w:r w:rsidRPr="00DE787A">
              <w:rPr>
                <w:rFonts w:ascii="Times New Roman" w:hAnsi="Times New Roman" w:cs="Times New Roman"/>
                <w:b/>
                <w:bCs/>
                <w:sz w:val="18"/>
                <w:szCs w:val="18"/>
              </w:rPr>
              <w:t>.</w:t>
            </w:r>
          </w:p>
        </w:tc>
        <w:tc>
          <w:tcPr>
            <w:tcW w:w="992"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KT</w:t>
            </w:r>
          </w:p>
        </w:tc>
        <w:tc>
          <w:tcPr>
            <w:tcW w:w="567"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Sd</w:t>
            </w:r>
          </w:p>
        </w:tc>
        <w:tc>
          <w:tcPr>
            <w:tcW w:w="850"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KO</w:t>
            </w:r>
          </w:p>
        </w:tc>
        <w:tc>
          <w:tcPr>
            <w:tcW w:w="567" w:type="dxa"/>
          </w:tcPr>
          <w:p w:rsidR="002373E4" w:rsidRPr="00DE787A" w:rsidRDefault="002373E4" w:rsidP="00AE49AA">
            <w:pPr>
              <w:pStyle w:val="AralkYok"/>
              <w:jc w:val="center"/>
              <w:rPr>
                <w:rFonts w:ascii="Times New Roman" w:hAnsi="Times New Roman" w:cs="Times New Roman"/>
                <w:b/>
                <w:bCs/>
                <w:sz w:val="18"/>
                <w:szCs w:val="18"/>
              </w:rPr>
            </w:pPr>
            <w:r w:rsidRPr="00DE787A">
              <w:rPr>
                <w:rFonts w:ascii="Times New Roman" w:hAnsi="Times New Roman" w:cs="Times New Roman"/>
                <w:b/>
                <w:bCs/>
                <w:sz w:val="18"/>
                <w:szCs w:val="18"/>
              </w:rPr>
              <w:t>F</w:t>
            </w:r>
          </w:p>
        </w:tc>
        <w:tc>
          <w:tcPr>
            <w:tcW w:w="567" w:type="dxa"/>
          </w:tcPr>
          <w:p w:rsidR="002373E4" w:rsidRPr="00DE787A" w:rsidRDefault="002373E4" w:rsidP="00AE49AA">
            <w:pPr>
              <w:pStyle w:val="AralkYok"/>
              <w:jc w:val="center"/>
              <w:rPr>
                <w:rFonts w:ascii="Times New Roman" w:hAnsi="Times New Roman" w:cs="Times New Roman"/>
                <w:b/>
                <w:bCs/>
                <w:sz w:val="18"/>
                <w:szCs w:val="18"/>
              </w:rPr>
            </w:pPr>
            <w:proofErr w:type="gramStart"/>
            <w:r w:rsidRPr="00DE787A">
              <w:rPr>
                <w:rFonts w:ascii="Times New Roman" w:hAnsi="Times New Roman" w:cs="Times New Roman"/>
                <w:b/>
                <w:bCs/>
                <w:sz w:val="18"/>
                <w:szCs w:val="18"/>
              </w:rPr>
              <w:t>p</w:t>
            </w:r>
            <w:proofErr w:type="gramEnd"/>
          </w:p>
        </w:tc>
      </w:tr>
      <w:tr w:rsidR="002373E4" w:rsidRPr="00DE787A">
        <w:trPr>
          <w:jc w:val="center"/>
        </w:trPr>
        <w:tc>
          <w:tcPr>
            <w:tcW w:w="921" w:type="dxa"/>
          </w:tcPr>
          <w:p w:rsidR="002373E4" w:rsidRPr="00DE787A" w:rsidRDefault="002373E4" w:rsidP="00AE49AA">
            <w:pPr>
              <w:pStyle w:val="AralkYok"/>
              <w:jc w:val="center"/>
              <w:rPr>
                <w:rFonts w:ascii="Times New Roman" w:hAnsi="Times New Roman" w:cs="Times New Roman"/>
                <w:sz w:val="18"/>
                <w:szCs w:val="18"/>
              </w:rPr>
            </w:pP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Yaşam Doyumu</w:t>
            </w:r>
          </w:p>
        </w:tc>
        <w:tc>
          <w:tcPr>
            <w:tcW w:w="1171"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İlköğretim</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Ortaöğretim</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RAM</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Toplam</w:t>
            </w:r>
          </w:p>
        </w:tc>
        <w:tc>
          <w:tcPr>
            <w:tcW w:w="567"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99</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78</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63</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240</w:t>
            </w:r>
          </w:p>
        </w:tc>
        <w:tc>
          <w:tcPr>
            <w:tcW w:w="709"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25,59</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25,41</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24,60</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25,27</w:t>
            </w:r>
          </w:p>
        </w:tc>
        <w:tc>
          <w:tcPr>
            <w:tcW w:w="567"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5,45</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5,61</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5,20</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5,43</w:t>
            </w:r>
          </w:p>
        </w:tc>
        <w:tc>
          <w:tcPr>
            <w:tcW w:w="851"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G. Arası</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G. İçi</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Toplam</w:t>
            </w:r>
          </w:p>
          <w:p w:rsidR="002373E4" w:rsidRPr="00DE787A" w:rsidRDefault="002373E4" w:rsidP="00AE49AA">
            <w:pPr>
              <w:pStyle w:val="AralkYok"/>
              <w:jc w:val="center"/>
              <w:rPr>
                <w:rFonts w:ascii="Times New Roman" w:hAnsi="Times New Roman" w:cs="Times New Roman"/>
                <w:sz w:val="18"/>
                <w:szCs w:val="18"/>
              </w:rPr>
            </w:pPr>
          </w:p>
        </w:tc>
        <w:tc>
          <w:tcPr>
            <w:tcW w:w="992"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40,060</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7023,790</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7063,850</w:t>
            </w:r>
          </w:p>
        </w:tc>
        <w:tc>
          <w:tcPr>
            <w:tcW w:w="567"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237</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239</w:t>
            </w:r>
          </w:p>
        </w:tc>
        <w:tc>
          <w:tcPr>
            <w:tcW w:w="850"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20,030</w:t>
            </w:r>
          </w:p>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29,636</w:t>
            </w:r>
          </w:p>
        </w:tc>
        <w:tc>
          <w:tcPr>
            <w:tcW w:w="567"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,676</w:t>
            </w:r>
          </w:p>
        </w:tc>
        <w:tc>
          <w:tcPr>
            <w:tcW w:w="567" w:type="dxa"/>
          </w:tcPr>
          <w:p w:rsidR="002373E4" w:rsidRPr="00DE787A" w:rsidRDefault="002373E4" w:rsidP="00AE49AA">
            <w:pPr>
              <w:pStyle w:val="AralkYok"/>
              <w:jc w:val="center"/>
              <w:rPr>
                <w:rFonts w:ascii="Times New Roman" w:hAnsi="Times New Roman" w:cs="Times New Roman"/>
                <w:sz w:val="18"/>
                <w:szCs w:val="18"/>
              </w:rPr>
            </w:pPr>
            <w:r w:rsidRPr="00DE787A">
              <w:rPr>
                <w:rFonts w:ascii="Times New Roman" w:hAnsi="Times New Roman" w:cs="Times New Roman"/>
                <w:sz w:val="18"/>
                <w:szCs w:val="18"/>
              </w:rPr>
              <w:t>,510</w:t>
            </w:r>
          </w:p>
        </w:tc>
      </w:tr>
    </w:tbl>
    <w:p w:rsidR="002373E4" w:rsidRPr="00936542" w:rsidRDefault="002F4434" w:rsidP="00B25319">
      <w:pPr>
        <w:autoSpaceDE w:val="0"/>
        <w:autoSpaceDN w:val="0"/>
        <w:adjustRightInd w:val="0"/>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eastAsia="SymbolMT" w:hAnsi="Times New Roman" w:cs="Times New Roman"/>
          <w:sz w:val="18"/>
          <w:szCs w:val="18"/>
        </w:rPr>
        <w:t xml:space="preserve">&lt; </w:t>
      </w:r>
      <w:r w:rsidR="002373E4" w:rsidRPr="00936542">
        <w:rPr>
          <w:rFonts w:ascii="Times New Roman" w:hAnsi="Times New Roman" w:cs="Times New Roman"/>
          <w:sz w:val="18"/>
          <w:szCs w:val="18"/>
        </w:rPr>
        <w:t>.05</w:t>
      </w:r>
    </w:p>
    <w:p w:rsidR="002373E4" w:rsidRPr="000D1168" w:rsidRDefault="002373E4" w:rsidP="00B2531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 aritmetik ortalamalarının çalışılan kurum değişkenine göre anlamlı bir farklılık gösterip göstermediğini belirlemek amacıyla yapılan tek yönlü varyans analizi (ANOVA) sonucunda çalışılan kurum değişkenine göre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F</w:t>
      </w:r>
      <w:r>
        <w:rPr>
          <w:rFonts w:ascii="Times New Roman" w:hAnsi="Times New Roman" w:cs="Times New Roman"/>
          <w:sz w:val="24"/>
          <w:szCs w:val="24"/>
        </w:rPr>
        <w:t>(4,66)</w:t>
      </w:r>
      <w:r w:rsidRPr="000D1168">
        <w:rPr>
          <w:rFonts w:ascii="Times New Roman" w:hAnsi="Times New Roman" w:cs="Times New Roman"/>
          <w:sz w:val="24"/>
          <w:szCs w:val="24"/>
        </w:rPr>
        <w:t xml:space="preserve"> = ,676; p&gt; .05). </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5.10.4.</w:t>
      </w:r>
      <w:r w:rsidRPr="000D1168">
        <w:rPr>
          <w:rFonts w:ascii="Times New Roman" w:hAnsi="Times New Roman" w:cs="Times New Roman"/>
          <w:b/>
          <w:bCs/>
          <w:sz w:val="24"/>
          <w:szCs w:val="24"/>
        </w:rPr>
        <w:t xml:space="preserve"> Ortaöğretimde Görev Yapan Psikolojik Danışmanların Yaşam Doyumu-Çalışılan Kurum İlişkisi</w:t>
      </w:r>
    </w:p>
    <w:p w:rsidR="002373E4" w:rsidRPr="00E33578"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5.43</w:t>
      </w:r>
      <w:r w:rsidR="002373E4">
        <w:rPr>
          <w:rFonts w:ascii="Times New Roman" w:hAnsi="Times New Roman" w:cs="Times New Roman"/>
          <w:sz w:val="24"/>
          <w:szCs w:val="24"/>
        </w:rPr>
        <w:t xml:space="preserve">. </w:t>
      </w:r>
      <w:r w:rsidR="002373E4" w:rsidRPr="00E33578">
        <w:rPr>
          <w:rFonts w:ascii="Times New Roman" w:hAnsi="Times New Roman" w:cs="Times New Roman"/>
          <w:sz w:val="24"/>
          <w:szCs w:val="24"/>
        </w:rPr>
        <w:t>Ortaöğretimde Görev Yapan Psikolojik Danışmanların Yaşam Doyum Puanların</w:t>
      </w:r>
      <w:r w:rsidR="00A67E37">
        <w:rPr>
          <w:rFonts w:ascii="Times New Roman" w:hAnsi="Times New Roman" w:cs="Times New Roman"/>
          <w:sz w:val="24"/>
          <w:szCs w:val="24"/>
        </w:rPr>
        <w:t>ın</w:t>
      </w:r>
      <w:r w:rsidR="002373E4" w:rsidRPr="00E33578">
        <w:rPr>
          <w:rFonts w:ascii="Times New Roman" w:hAnsi="Times New Roman" w:cs="Times New Roman"/>
          <w:sz w:val="24"/>
          <w:szCs w:val="24"/>
        </w:rPr>
        <w:t xml:space="preserve"> Çalışılan Kuruma Göre T-Testi Sonuçları</w:t>
      </w:r>
    </w:p>
    <w:tbl>
      <w:tblPr>
        <w:tblW w:w="0" w:type="auto"/>
        <w:jc w:val="center"/>
        <w:tblBorders>
          <w:top w:val="single" w:sz="4" w:space="0" w:color="auto"/>
          <w:bottom w:val="single" w:sz="4" w:space="0" w:color="auto"/>
          <w:insideH w:val="single" w:sz="4" w:space="0" w:color="auto"/>
        </w:tblBorders>
        <w:tblLook w:val="00A0"/>
      </w:tblPr>
      <w:tblGrid>
        <w:gridCol w:w="1286"/>
        <w:gridCol w:w="1224"/>
        <w:gridCol w:w="1256"/>
        <w:gridCol w:w="1243"/>
        <w:gridCol w:w="1053"/>
        <w:gridCol w:w="1223"/>
        <w:gridCol w:w="1275"/>
      </w:tblGrid>
      <w:tr w:rsidR="002373E4" w:rsidRPr="00AE49AA">
        <w:trPr>
          <w:jc w:val="center"/>
        </w:trPr>
        <w:tc>
          <w:tcPr>
            <w:tcW w:w="128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Kurum</w:t>
            </w:r>
          </w:p>
        </w:tc>
        <w:tc>
          <w:tcPr>
            <w:tcW w:w="122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6"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4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053"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2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275"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28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Meslek Lisesi</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31</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22,19</w:t>
            </w:r>
          </w:p>
        </w:tc>
        <w:tc>
          <w:tcPr>
            <w:tcW w:w="124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6,45</w:t>
            </w:r>
          </w:p>
        </w:tc>
        <w:tc>
          <w:tcPr>
            <w:tcW w:w="105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77</w:t>
            </w:r>
          </w:p>
        </w:tc>
        <w:tc>
          <w:tcPr>
            <w:tcW w:w="122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4,61</w:t>
            </w:r>
          </w:p>
        </w:tc>
        <w:tc>
          <w:tcPr>
            <w:tcW w:w="1275" w:type="dxa"/>
            <w:vMerge w:val="restart"/>
            <w:vAlign w:val="center"/>
          </w:tcPr>
          <w:p w:rsidR="002373E4" w:rsidRPr="00AE49AA" w:rsidRDefault="002373E4" w:rsidP="00AE49AA">
            <w:pPr>
              <w:pStyle w:val="AralkYok"/>
              <w:jc w:val="center"/>
              <w:rPr>
                <w:rFonts w:ascii="Times New Roman" w:hAnsi="Times New Roman" w:cs="Times New Roman"/>
                <w:sz w:val="24"/>
                <w:szCs w:val="24"/>
              </w:rPr>
            </w:pP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,000</w:t>
            </w:r>
          </w:p>
        </w:tc>
      </w:tr>
      <w:tr w:rsidR="002373E4" w:rsidRPr="00AE49AA">
        <w:trPr>
          <w:jc w:val="center"/>
        </w:trPr>
        <w:tc>
          <w:tcPr>
            <w:tcW w:w="128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Anadolu Lisesi</w:t>
            </w:r>
          </w:p>
        </w:tc>
        <w:tc>
          <w:tcPr>
            <w:tcW w:w="122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47</w:t>
            </w:r>
          </w:p>
        </w:tc>
        <w:tc>
          <w:tcPr>
            <w:tcW w:w="125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27,53</w:t>
            </w:r>
          </w:p>
        </w:tc>
        <w:tc>
          <w:tcPr>
            <w:tcW w:w="124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3,74</w:t>
            </w:r>
          </w:p>
        </w:tc>
        <w:tc>
          <w:tcPr>
            <w:tcW w:w="1053"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23"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75"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0D1168"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97389A" w:rsidRPr="006D0359" w:rsidRDefault="002373E4" w:rsidP="006D035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 xml:space="preserve">aritmetik ortalamalarının ortaöğretimde çalışılan kurum değişkenine göre anlamlı bir farklılık gösterip göstermediğini belirlemek amacıyla yapılan t-testi </w:t>
      </w:r>
      <w:r w:rsidR="00F708C3">
        <w:rPr>
          <w:rFonts w:ascii="Times New Roman" w:hAnsi="Times New Roman" w:cs="Times New Roman"/>
          <w:sz w:val="24"/>
          <w:szCs w:val="24"/>
        </w:rPr>
        <w:t>sonucunda, meslek lisesinde ve A</w:t>
      </w:r>
      <w:r w:rsidRPr="000D1168">
        <w:rPr>
          <w:rFonts w:ascii="Times New Roman" w:hAnsi="Times New Roman" w:cs="Times New Roman"/>
          <w:sz w:val="24"/>
          <w:szCs w:val="24"/>
        </w:rPr>
        <w:t>nadolu lisesinde görev yapan psikolojik danışmanların aritmetik ortalamalar arasındaki fark istatistiks</w:t>
      </w:r>
      <w:r>
        <w:rPr>
          <w:rFonts w:ascii="Times New Roman" w:hAnsi="Times New Roman" w:cs="Times New Roman"/>
          <w:sz w:val="24"/>
          <w:szCs w:val="24"/>
        </w:rPr>
        <w:t>el olarak anlamlı bulunmuştur (</w:t>
      </w:r>
      <w:r w:rsidRPr="000D1168">
        <w:rPr>
          <w:rFonts w:ascii="Times New Roman" w:hAnsi="Times New Roman" w:cs="Times New Roman"/>
          <w:sz w:val="24"/>
          <w:szCs w:val="24"/>
        </w:rPr>
        <w:t xml:space="preserve">t = 4,65; p&lt; .05). </w:t>
      </w:r>
      <w:r w:rsidR="009F1761">
        <w:rPr>
          <w:rFonts w:ascii="Times New Roman" w:hAnsi="Times New Roman" w:cs="Times New Roman"/>
          <w:sz w:val="24"/>
          <w:szCs w:val="24"/>
        </w:rPr>
        <w:t>Anadolu lisesinde görev yapan</w:t>
      </w:r>
      <w:r w:rsidR="00CE635B">
        <w:rPr>
          <w:rFonts w:ascii="Times New Roman" w:hAnsi="Times New Roman" w:cs="Times New Roman"/>
          <w:sz w:val="24"/>
          <w:szCs w:val="24"/>
        </w:rPr>
        <w:t xml:space="preserve"> psikolojik danışmanların </w:t>
      </w:r>
      <w:r w:rsidR="009F1761">
        <w:rPr>
          <w:rFonts w:ascii="Times New Roman" w:hAnsi="Times New Roman" w:cs="Times New Roman"/>
          <w:sz w:val="24"/>
          <w:szCs w:val="24"/>
        </w:rPr>
        <w:t>meslek lisesinde görev yapan</w:t>
      </w:r>
      <w:r w:rsidR="00CE635B">
        <w:rPr>
          <w:rFonts w:ascii="Times New Roman" w:hAnsi="Times New Roman" w:cs="Times New Roman"/>
          <w:sz w:val="24"/>
          <w:szCs w:val="24"/>
        </w:rPr>
        <w:t xml:space="preserve"> psikolojik danışmanlardan daha yüksek yaşam doyumuna sahip oldukları görülmektedir.</w:t>
      </w:r>
    </w:p>
    <w:p w:rsidR="002373E4" w:rsidRPr="000D1168" w:rsidRDefault="002373E4" w:rsidP="009F584C">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5.10.5.</w:t>
      </w:r>
      <w:r w:rsidRPr="000D1168">
        <w:rPr>
          <w:rFonts w:ascii="Times New Roman" w:hAnsi="Times New Roman" w:cs="Times New Roman"/>
          <w:b/>
          <w:bCs/>
          <w:sz w:val="24"/>
          <w:szCs w:val="24"/>
        </w:rPr>
        <w:t xml:space="preserve"> RAM’da Görev Yapan Psikolojik Danışmanlar</w:t>
      </w:r>
      <w:r w:rsidR="00E977B6">
        <w:rPr>
          <w:rFonts w:ascii="Times New Roman" w:hAnsi="Times New Roman" w:cs="Times New Roman"/>
          <w:b/>
          <w:bCs/>
          <w:sz w:val="24"/>
          <w:szCs w:val="24"/>
        </w:rPr>
        <w:t>ın Yaşam Doyumu-RAM Kıdem Yılı İ</w:t>
      </w:r>
      <w:r w:rsidRPr="000D1168">
        <w:rPr>
          <w:rFonts w:ascii="Times New Roman" w:hAnsi="Times New Roman" w:cs="Times New Roman"/>
          <w:b/>
          <w:bCs/>
          <w:sz w:val="24"/>
          <w:szCs w:val="24"/>
        </w:rPr>
        <w:t>lişkisi</w:t>
      </w:r>
    </w:p>
    <w:p w:rsidR="00ED3884" w:rsidRDefault="002373E4" w:rsidP="00ED3884">
      <w:pPr>
        <w:pStyle w:val="AralkYok"/>
        <w:jc w:val="center"/>
        <w:rPr>
          <w:rFonts w:ascii="Times New Roman" w:hAnsi="Times New Roman" w:cs="Times New Roman"/>
          <w:sz w:val="24"/>
          <w:szCs w:val="24"/>
        </w:rPr>
      </w:pPr>
      <w:r w:rsidRPr="00E33578">
        <w:rPr>
          <w:rFonts w:ascii="Times New Roman" w:hAnsi="Times New Roman" w:cs="Times New Roman"/>
          <w:sz w:val="24"/>
          <w:szCs w:val="24"/>
        </w:rPr>
        <w:t>Tabl</w:t>
      </w:r>
      <w:r w:rsidR="00640493">
        <w:rPr>
          <w:rFonts w:ascii="Times New Roman" w:hAnsi="Times New Roman" w:cs="Times New Roman"/>
          <w:sz w:val="24"/>
          <w:szCs w:val="24"/>
        </w:rPr>
        <w:t>o 5.44</w:t>
      </w:r>
      <w:r>
        <w:rPr>
          <w:rFonts w:ascii="Times New Roman" w:hAnsi="Times New Roman" w:cs="Times New Roman"/>
          <w:sz w:val="24"/>
          <w:szCs w:val="24"/>
        </w:rPr>
        <w:t xml:space="preserve">. </w:t>
      </w:r>
      <w:r w:rsidRPr="00E33578">
        <w:rPr>
          <w:rFonts w:ascii="Times New Roman" w:hAnsi="Times New Roman" w:cs="Times New Roman"/>
          <w:sz w:val="24"/>
          <w:szCs w:val="24"/>
        </w:rPr>
        <w:t xml:space="preserve">RAM’da Görev Yapan Psikolojik Danışmanların Yaşam Doyum </w:t>
      </w:r>
    </w:p>
    <w:p w:rsidR="00ED3884" w:rsidRDefault="002373E4" w:rsidP="00ED3884">
      <w:pPr>
        <w:pStyle w:val="AralkYok"/>
        <w:jc w:val="center"/>
        <w:rPr>
          <w:rFonts w:ascii="Times New Roman" w:hAnsi="Times New Roman" w:cs="Times New Roman"/>
          <w:sz w:val="24"/>
          <w:szCs w:val="24"/>
        </w:rPr>
      </w:pPr>
      <w:r w:rsidRPr="00E33578">
        <w:rPr>
          <w:rFonts w:ascii="Times New Roman" w:hAnsi="Times New Roman" w:cs="Times New Roman"/>
          <w:sz w:val="24"/>
          <w:szCs w:val="24"/>
        </w:rPr>
        <w:t>Puanların</w:t>
      </w:r>
      <w:r w:rsidR="00ED3884">
        <w:rPr>
          <w:rFonts w:ascii="Times New Roman" w:hAnsi="Times New Roman" w:cs="Times New Roman"/>
          <w:sz w:val="24"/>
          <w:szCs w:val="24"/>
        </w:rPr>
        <w:t>ın</w:t>
      </w:r>
      <w:r w:rsidRPr="00E33578">
        <w:rPr>
          <w:rFonts w:ascii="Times New Roman" w:hAnsi="Times New Roman" w:cs="Times New Roman"/>
          <w:sz w:val="24"/>
          <w:szCs w:val="24"/>
        </w:rPr>
        <w:t xml:space="preserve"> RAM’daki Kıdem Yılına Göre Tek Yönlü </w:t>
      </w:r>
    </w:p>
    <w:p w:rsidR="002373E4" w:rsidRPr="00E33578" w:rsidRDefault="002373E4" w:rsidP="00EB14AD">
      <w:pPr>
        <w:pStyle w:val="AralkYok"/>
        <w:jc w:val="center"/>
        <w:rPr>
          <w:rFonts w:ascii="Times New Roman" w:hAnsi="Times New Roman" w:cs="Times New Roman"/>
          <w:sz w:val="24"/>
          <w:szCs w:val="24"/>
        </w:rPr>
      </w:pPr>
      <w:r w:rsidRPr="00E33578">
        <w:rPr>
          <w:rFonts w:ascii="Times New Roman" w:hAnsi="Times New Roman" w:cs="Times New Roman"/>
          <w:sz w:val="24"/>
          <w:szCs w:val="24"/>
        </w:rPr>
        <w:lastRenderedPageBreak/>
        <w:t>Varyans Analizi (ANOVA) Sonuçları</w:t>
      </w:r>
    </w:p>
    <w:tbl>
      <w:tblPr>
        <w:tblW w:w="8471"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851"/>
        <w:gridCol w:w="1241"/>
        <w:gridCol w:w="567"/>
        <w:gridCol w:w="709"/>
        <w:gridCol w:w="567"/>
        <w:gridCol w:w="851"/>
        <w:gridCol w:w="992"/>
        <w:gridCol w:w="567"/>
        <w:gridCol w:w="850"/>
        <w:gridCol w:w="709"/>
        <w:gridCol w:w="567"/>
      </w:tblGrid>
      <w:tr w:rsidR="002373E4" w:rsidRPr="00AE49AA">
        <w:trPr>
          <w:jc w:val="center"/>
        </w:trPr>
        <w:tc>
          <w:tcPr>
            <w:tcW w:w="8471" w:type="dxa"/>
            <w:gridSpan w:val="11"/>
          </w:tcPr>
          <w:p w:rsidR="002373E4" w:rsidRPr="00AE49AA" w:rsidRDefault="002373E4" w:rsidP="00947FB9">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85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24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Kurum</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709"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851" w:type="dxa"/>
          </w:tcPr>
          <w:p w:rsidR="002373E4" w:rsidRPr="00AE49AA" w:rsidRDefault="002373E4" w:rsidP="00AE49AA">
            <w:pPr>
              <w:pStyle w:val="AralkYok"/>
              <w:jc w:val="center"/>
              <w:rPr>
                <w:rFonts w:ascii="Times New Roman" w:hAnsi="Times New Roman" w:cs="Times New Roman"/>
                <w:sz w:val="18"/>
                <w:szCs w:val="18"/>
              </w:rPr>
            </w:pP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Yaşam Doyumu</w:t>
            </w:r>
          </w:p>
        </w:tc>
        <w:tc>
          <w:tcPr>
            <w:tcW w:w="124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0-3 Yıl Arası</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3-6 Yıl Arası</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 Yıl ve Üstü</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63</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25,71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22,53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24,60</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2,98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7,23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5,20</w:t>
            </w:r>
          </w:p>
        </w:tc>
        <w:tc>
          <w:tcPr>
            <w:tcW w:w="85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AE49AA">
            <w:pPr>
              <w:pStyle w:val="AralkYok"/>
              <w:jc w:val="center"/>
              <w:rPr>
                <w:rFonts w:ascii="Times New Roman" w:hAnsi="Times New Roman" w:cs="Times New Roman"/>
                <w:sz w:val="18"/>
                <w:szCs w:val="18"/>
              </w:rPr>
            </w:pP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98,832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1580,248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1679,079</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62</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49,416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26,337</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1,876</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,162</w:t>
            </w:r>
          </w:p>
        </w:tc>
      </w:tr>
    </w:tbl>
    <w:p w:rsidR="002373E4" w:rsidRPr="00936542" w:rsidRDefault="002F4434" w:rsidP="00B2531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hAnsi="Times New Roman" w:cs="Times New Roman"/>
          <w:sz w:val="18"/>
          <w:szCs w:val="18"/>
        </w:rPr>
        <w:t xml:space="preserve">&lt; .05 </w:t>
      </w:r>
    </w:p>
    <w:p w:rsidR="002373E4" w:rsidRPr="000D1168" w:rsidRDefault="002373E4" w:rsidP="00EB14AD">
      <w:pPr>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0D1168">
        <w:rPr>
          <w:rFonts w:ascii="Times New Roman" w:hAnsi="Times New Roman" w:cs="Times New Roman"/>
          <w:sz w:val="24"/>
          <w:szCs w:val="24"/>
        </w:rPr>
        <w:t>Tabloda görülebileceği üzere, RAM’da görev yapan psikolojik danışmanların yaşam doyumu aritmetik ortalamalarının Ram kıdem yılı değişkenine göre anlamlı bir farklılık gösterip göstermediğini belirlemek amacıyla yapılan tek yönlü varyans analizi (ANOVA) sonucunda RAM kıdem yılı değişkenine göre aritmetik ortalamalar arasındaki fark istatistiksel</w:t>
      </w:r>
      <w:r>
        <w:rPr>
          <w:rFonts w:ascii="Times New Roman" w:hAnsi="Times New Roman" w:cs="Times New Roman"/>
          <w:sz w:val="24"/>
          <w:szCs w:val="24"/>
        </w:rPr>
        <w:t xml:space="preserve"> olarak anlamlı bulunmamıştır (</w:t>
      </w:r>
      <w:r w:rsidRPr="000D1168">
        <w:rPr>
          <w:rFonts w:ascii="Times New Roman" w:hAnsi="Times New Roman" w:cs="Times New Roman"/>
          <w:sz w:val="24"/>
          <w:szCs w:val="24"/>
        </w:rPr>
        <w:t>F</w:t>
      </w:r>
      <w:r>
        <w:rPr>
          <w:rFonts w:ascii="Times New Roman" w:hAnsi="Times New Roman" w:cs="Times New Roman"/>
          <w:sz w:val="24"/>
          <w:szCs w:val="24"/>
        </w:rPr>
        <w:t xml:space="preserve">(4,66) </w:t>
      </w:r>
      <w:r w:rsidRPr="000D1168">
        <w:rPr>
          <w:rFonts w:ascii="Times New Roman" w:hAnsi="Times New Roman" w:cs="Times New Roman"/>
          <w:sz w:val="24"/>
          <w:szCs w:val="24"/>
        </w:rPr>
        <w:t xml:space="preserve">= 1,876; p&gt; .05). </w:t>
      </w:r>
      <w:proofErr w:type="gramEnd"/>
    </w:p>
    <w:p w:rsidR="002373E4" w:rsidRPr="000D1168" w:rsidRDefault="002373E4" w:rsidP="00B25319">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5.10.6.</w:t>
      </w:r>
      <w:r w:rsidRPr="000D1168">
        <w:rPr>
          <w:rFonts w:ascii="Times New Roman" w:hAnsi="Times New Roman" w:cs="Times New Roman"/>
          <w:b/>
          <w:bCs/>
          <w:sz w:val="24"/>
          <w:szCs w:val="24"/>
        </w:rPr>
        <w:t xml:space="preserve"> RAM’da Görev Yapan Psikolojik Danışmanların Yaşam Doyumu-Çalışılan Bölüm İlişkisi</w:t>
      </w:r>
    </w:p>
    <w:p w:rsidR="002373E4" w:rsidRPr="00E33578"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5.45</w:t>
      </w:r>
      <w:r w:rsidR="002373E4">
        <w:rPr>
          <w:rFonts w:ascii="Times New Roman" w:hAnsi="Times New Roman" w:cs="Times New Roman"/>
          <w:sz w:val="24"/>
          <w:szCs w:val="24"/>
        </w:rPr>
        <w:t xml:space="preserve">. </w:t>
      </w:r>
      <w:r w:rsidR="002373E4" w:rsidRPr="00E33578">
        <w:rPr>
          <w:rFonts w:ascii="Times New Roman" w:hAnsi="Times New Roman" w:cs="Times New Roman"/>
          <w:sz w:val="24"/>
          <w:szCs w:val="24"/>
        </w:rPr>
        <w:t>RAM’da Görev Yapan Psikolojik Danışmanların Yaşam Doyum Puanların</w:t>
      </w:r>
      <w:r w:rsidR="00A67E37">
        <w:rPr>
          <w:rFonts w:ascii="Times New Roman" w:hAnsi="Times New Roman" w:cs="Times New Roman"/>
          <w:sz w:val="24"/>
          <w:szCs w:val="24"/>
        </w:rPr>
        <w:t>ın</w:t>
      </w:r>
      <w:r w:rsidR="002373E4" w:rsidRPr="00E33578">
        <w:rPr>
          <w:rFonts w:ascii="Times New Roman" w:hAnsi="Times New Roman" w:cs="Times New Roman"/>
          <w:sz w:val="24"/>
          <w:szCs w:val="24"/>
        </w:rPr>
        <w:t xml:space="preserve"> Çalışılan Bölüme Göre T-Testi Sonuçları</w:t>
      </w:r>
    </w:p>
    <w:tbl>
      <w:tblPr>
        <w:tblW w:w="0" w:type="auto"/>
        <w:jc w:val="center"/>
        <w:tblBorders>
          <w:top w:val="single" w:sz="4" w:space="0" w:color="auto"/>
          <w:bottom w:val="single" w:sz="4" w:space="0" w:color="auto"/>
          <w:insideH w:val="single" w:sz="4" w:space="0" w:color="auto"/>
        </w:tblBorders>
        <w:tblLook w:val="00A0"/>
      </w:tblPr>
      <w:tblGrid>
        <w:gridCol w:w="1269"/>
        <w:gridCol w:w="1227"/>
        <w:gridCol w:w="1258"/>
        <w:gridCol w:w="1246"/>
        <w:gridCol w:w="1062"/>
        <w:gridCol w:w="1276"/>
        <w:gridCol w:w="1222"/>
      </w:tblGrid>
      <w:tr w:rsidR="002373E4" w:rsidRPr="00AE49AA">
        <w:trPr>
          <w:jc w:val="center"/>
        </w:trPr>
        <w:tc>
          <w:tcPr>
            <w:tcW w:w="126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Bölüm</w:t>
            </w:r>
          </w:p>
        </w:tc>
        <w:tc>
          <w:tcPr>
            <w:tcW w:w="122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258"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246"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062"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276"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1222"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P</w:t>
            </w:r>
          </w:p>
        </w:tc>
      </w:tr>
      <w:tr w:rsidR="002373E4" w:rsidRPr="00AE49AA">
        <w:trPr>
          <w:jc w:val="center"/>
        </w:trPr>
        <w:tc>
          <w:tcPr>
            <w:tcW w:w="126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p w:rsidR="002373E4" w:rsidRPr="00AE49AA" w:rsidRDefault="002373E4" w:rsidP="00AE49AA">
            <w:pPr>
              <w:pStyle w:val="AralkYok"/>
              <w:jc w:val="center"/>
              <w:rPr>
                <w:rFonts w:ascii="Times New Roman" w:hAnsi="Times New Roman" w:cs="Times New Roman"/>
                <w:sz w:val="24"/>
                <w:szCs w:val="24"/>
              </w:rPr>
            </w:pPr>
          </w:p>
        </w:tc>
        <w:tc>
          <w:tcPr>
            <w:tcW w:w="12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29</w:t>
            </w:r>
          </w:p>
        </w:tc>
        <w:tc>
          <w:tcPr>
            <w:tcW w:w="1258"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24,00</w:t>
            </w:r>
          </w:p>
        </w:tc>
        <w:tc>
          <w:tcPr>
            <w:tcW w:w="124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5,56</w:t>
            </w:r>
          </w:p>
        </w:tc>
        <w:tc>
          <w:tcPr>
            <w:tcW w:w="106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61</w:t>
            </w:r>
          </w:p>
        </w:tc>
        <w:tc>
          <w:tcPr>
            <w:tcW w:w="1276"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-,848</w:t>
            </w:r>
          </w:p>
        </w:tc>
        <w:tc>
          <w:tcPr>
            <w:tcW w:w="1222"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,400</w:t>
            </w:r>
          </w:p>
        </w:tc>
      </w:tr>
      <w:tr w:rsidR="002373E4" w:rsidRPr="00AE49AA">
        <w:trPr>
          <w:jc w:val="center"/>
        </w:trPr>
        <w:tc>
          <w:tcPr>
            <w:tcW w:w="126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Özel Eğitim</w:t>
            </w:r>
          </w:p>
        </w:tc>
        <w:tc>
          <w:tcPr>
            <w:tcW w:w="12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34</w:t>
            </w:r>
          </w:p>
        </w:tc>
        <w:tc>
          <w:tcPr>
            <w:tcW w:w="1258"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25,11</w:t>
            </w:r>
          </w:p>
        </w:tc>
        <w:tc>
          <w:tcPr>
            <w:tcW w:w="1246"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4,90</w:t>
            </w:r>
          </w:p>
        </w:tc>
        <w:tc>
          <w:tcPr>
            <w:tcW w:w="1062"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76"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222"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E33578"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546B07" w:rsidRPr="006D0359" w:rsidRDefault="002373E4" w:rsidP="006D0359">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w:t>
      </w:r>
      <w:r w:rsidR="008A2AB6">
        <w:rPr>
          <w:rFonts w:ascii="Times New Roman" w:hAnsi="Times New Roman" w:cs="Times New Roman"/>
          <w:sz w:val="24"/>
          <w:szCs w:val="24"/>
        </w:rPr>
        <w:t>ceği üzere, RAM’da çalışan p</w:t>
      </w:r>
      <w:r w:rsidRPr="000D1168">
        <w:rPr>
          <w:rFonts w:ascii="Times New Roman" w:hAnsi="Times New Roman" w:cs="Times New Roman"/>
          <w:sz w:val="24"/>
          <w:szCs w:val="24"/>
        </w:rPr>
        <w:t>sikolojik danışmanların yaşam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RAM’da çalışılan bölüm değişkenine göre anlamlı bir farklılık gösterip göstermediğini belirlemek amacıyla yapılan t-testi sonucunda, PDR ve özel eğitim bölümünde görev yapan psikolojik danışmanların aritmetik ortalamalar arasındaki fark istatistiksel</w:t>
      </w:r>
      <w:r w:rsidR="008A2AB6">
        <w:rPr>
          <w:rFonts w:ascii="Times New Roman" w:hAnsi="Times New Roman" w:cs="Times New Roman"/>
          <w:sz w:val="24"/>
          <w:szCs w:val="24"/>
        </w:rPr>
        <w:t xml:space="preserve"> olarak anlamlı bulunmamıştır </w:t>
      </w:r>
      <w:r>
        <w:rPr>
          <w:rFonts w:ascii="Times New Roman" w:hAnsi="Times New Roman" w:cs="Times New Roman"/>
          <w:sz w:val="24"/>
          <w:szCs w:val="24"/>
        </w:rPr>
        <w:t>(</w:t>
      </w:r>
      <w:r w:rsidR="00A67E37">
        <w:rPr>
          <w:rFonts w:ascii="Times New Roman" w:hAnsi="Times New Roman" w:cs="Times New Roman"/>
          <w:sz w:val="24"/>
          <w:szCs w:val="24"/>
        </w:rPr>
        <w:t>t = -</w:t>
      </w:r>
      <w:r w:rsidRPr="000D1168">
        <w:rPr>
          <w:rFonts w:ascii="Times New Roman" w:hAnsi="Times New Roman" w:cs="Times New Roman"/>
          <w:sz w:val="24"/>
          <w:szCs w:val="24"/>
        </w:rPr>
        <w:t>,848; p&gt; .05).</w:t>
      </w:r>
    </w:p>
    <w:p w:rsidR="002373E4" w:rsidRPr="007A45AC"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5.10.7. </w:t>
      </w:r>
      <w:r w:rsidRPr="007A45AC">
        <w:rPr>
          <w:rFonts w:ascii="Times New Roman" w:hAnsi="Times New Roman" w:cs="Times New Roman"/>
          <w:b/>
          <w:bCs/>
          <w:sz w:val="24"/>
          <w:szCs w:val="24"/>
        </w:rPr>
        <w:t>Yaşam Doyumu-Kıdem Yılı İlişkisi</w:t>
      </w:r>
    </w:p>
    <w:p w:rsidR="002373E4" w:rsidRPr="00CC74EA"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5.46</w:t>
      </w:r>
      <w:r w:rsidR="002373E4">
        <w:rPr>
          <w:rFonts w:ascii="Times New Roman" w:hAnsi="Times New Roman" w:cs="Times New Roman"/>
          <w:sz w:val="24"/>
          <w:szCs w:val="24"/>
        </w:rPr>
        <w:t xml:space="preserve">. </w:t>
      </w:r>
      <w:r w:rsidR="002373E4" w:rsidRPr="00CC74EA">
        <w:rPr>
          <w:rFonts w:ascii="Times New Roman" w:hAnsi="Times New Roman" w:cs="Times New Roman"/>
          <w:sz w:val="24"/>
          <w:szCs w:val="24"/>
        </w:rPr>
        <w:t>Yaşam Doyumu ve Kıdem Yılı İlişkisini Gösteren Korelasyon Sonuçları</w:t>
      </w:r>
    </w:p>
    <w:tbl>
      <w:tblPr>
        <w:tblW w:w="7710" w:type="dxa"/>
        <w:jc w:val="center"/>
        <w:tblBorders>
          <w:top w:val="single" w:sz="4" w:space="0" w:color="auto"/>
          <w:bottom w:val="single" w:sz="4" w:space="0" w:color="auto"/>
          <w:insideH w:val="single" w:sz="4" w:space="0" w:color="auto"/>
        </w:tblBorders>
        <w:tblLook w:val="00A0"/>
      </w:tblPr>
      <w:tblGrid>
        <w:gridCol w:w="1241"/>
        <w:gridCol w:w="1927"/>
        <w:gridCol w:w="1272"/>
        <w:gridCol w:w="1413"/>
        <w:gridCol w:w="990"/>
        <w:gridCol w:w="867"/>
      </w:tblGrid>
      <w:tr w:rsidR="002373E4" w:rsidRPr="00AE49AA" w:rsidTr="008A2AB6">
        <w:trPr>
          <w:jc w:val="center"/>
        </w:trPr>
        <w:tc>
          <w:tcPr>
            <w:tcW w:w="1241"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Yaşam Doyumu</w:t>
            </w:r>
          </w:p>
        </w:tc>
        <w:tc>
          <w:tcPr>
            <w:tcW w:w="1927"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Kıdem</w:t>
            </w:r>
          </w:p>
        </w:tc>
        <w:tc>
          <w:tcPr>
            <w:tcW w:w="1272"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413"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990"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r</w:t>
            </w:r>
            <w:proofErr w:type="gramEnd"/>
          </w:p>
        </w:tc>
        <w:tc>
          <w:tcPr>
            <w:tcW w:w="867"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rsidTr="008A2AB6">
        <w:trPr>
          <w:jc w:val="center"/>
        </w:trPr>
        <w:tc>
          <w:tcPr>
            <w:tcW w:w="1241"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Kıdem Yılı</w:t>
            </w: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 yıldan az</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14</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25,07</w:t>
            </w:r>
          </w:p>
        </w:tc>
        <w:tc>
          <w:tcPr>
            <w:tcW w:w="990"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,048</w:t>
            </w:r>
          </w:p>
        </w:tc>
        <w:tc>
          <w:tcPr>
            <w:tcW w:w="867"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,455</w:t>
            </w:r>
          </w:p>
        </w:tc>
      </w:tr>
      <w:tr w:rsidR="002373E4" w:rsidRPr="00AE49AA" w:rsidTr="008A2AB6">
        <w:trPr>
          <w:trHeight w:val="287"/>
          <w:jc w:val="center"/>
        </w:trPr>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1-3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28</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26,07</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rsidTr="008A2AB6">
        <w:trPr>
          <w:jc w:val="center"/>
        </w:trPr>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33</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23,33</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rsidTr="008A2AB6">
        <w:trPr>
          <w:jc w:val="center"/>
        </w:trPr>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5-10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58</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25,01</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rsidTr="008A2AB6">
        <w:trPr>
          <w:jc w:val="center"/>
        </w:trPr>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10-15 yıl arası</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69</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26,10</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rsidTr="008A2AB6">
        <w:trPr>
          <w:jc w:val="center"/>
        </w:trPr>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 yıldan fazla</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38</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25,34</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r w:rsidR="002373E4" w:rsidRPr="00AE49AA" w:rsidTr="008A2AB6">
        <w:trPr>
          <w:jc w:val="center"/>
        </w:trPr>
        <w:tc>
          <w:tcPr>
            <w:tcW w:w="1241"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927"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Toplam</w:t>
            </w:r>
          </w:p>
        </w:tc>
        <w:tc>
          <w:tcPr>
            <w:tcW w:w="1272"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240</w:t>
            </w:r>
          </w:p>
        </w:tc>
        <w:tc>
          <w:tcPr>
            <w:tcW w:w="141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25,15</w:t>
            </w:r>
          </w:p>
        </w:tc>
        <w:tc>
          <w:tcPr>
            <w:tcW w:w="990"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867"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2373E4" w:rsidRPr="001D2062" w:rsidRDefault="002373E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F4434">
        <w:rPr>
          <w:rFonts w:ascii="Times New Roman" w:hAnsi="Times New Roman" w:cs="Times New Roman"/>
          <w:sz w:val="24"/>
          <w:szCs w:val="24"/>
        </w:rPr>
        <w:t>* p</w:t>
      </w:r>
      <w:r w:rsidRPr="00936542">
        <w:rPr>
          <w:rFonts w:ascii="Times New Roman" w:hAnsi="Times New Roman" w:cs="Times New Roman"/>
          <w:sz w:val="24"/>
          <w:szCs w:val="24"/>
        </w:rPr>
        <w:t xml:space="preserve">&lt; </w:t>
      </w:r>
      <w:r>
        <w:rPr>
          <w:rFonts w:ascii="Times New Roman" w:hAnsi="Times New Roman" w:cs="Times New Roman"/>
          <w:sz w:val="24"/>
          <w:szCs w:val="24"/>
        </w:rPr>
        <w:t>.05</w:t>
      </w:r>
      <w:r w:rsidRPr="00936542">
        <w:rPr>
          <w:rFonts w:ascii="Times New Roman" w:hAnsi="Times New Roman" w:cs="Times New Roman"/>
          <w:sz w:val="24"/>
          <w:szCs w:val="24"/>
        </w:rPr>
        <w:t xml:space="preserve"> </w:t>
      </w:r>
    </w:p>
    <w:p w:rsidR="006D0359" w:rsidRPr="000D1168" w:rsidRDefault="002373E4" w:rsidP="00640493">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 xml:space="preserve">Tabloda görülebileceği üzere, psikolojik danışmanların yaşam doyumu düzeyleri ile kıdem yılı arasında anlamlı bir ilişki olup olmadığını belirlemek amacıyla yapılan </w:t>
      </w:r>
      <w:proofErr w:type="gramStart"/>
      <w:r w:rsidRPr="000D1168">
        <w:rPr>
          <w:rFonts w:ascii="Times New Roman" w:hAnsi="Times New Roman" w:cs="Times New Roman"/>
          <w:sz w:val="24"/>
          <w:szCs w:val="24"/>
        </w:rPr>
        <w:t>korelasyon</w:t>
      </w:r>
      <w:proofErr w:type="gramEnd"/>
      <w:r w:rsidRPr="000D1168">
        <w:rPr>
          <w:rFonts w:ascii="Times New Roman" w:hAnsi="Times New Roman" w:cs="Times New Roman"/>
          <w:sz w:val="24"/>
          <w:szCs w:val="24"/>
        </w:rPr>
        <w:t xml:space="preserve"> sonucunda, iş doyumu ile kıdem yılı değişkeni arasında istatistiksel olarak anlamlı bir ilişki bulunmamıştır (r= ,048; p&gt; .05).</w:t>
      </w: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5.10.8.</w:t>
      </w:r>
      <w:r w:rsidRPr="000D1168">
        <w:rPr>
          <w:rFonts w:ascii="Times New Roman" w:hAnsi="Times New Roman" w:cs="Times New Roman"/>
          <w:b/>
          <w:bCs/>
          <w:sz w:val="24"/>
          <w:szCs w:val="24"/>
        </w:rPr>
        <w:t xml:space="preserve"> Yaş</w:t>
      </w:r>
      <w:r w:rsidR="00E977B6">
        <w:rPr>
          <w:rFonts w:ascii="Times New Roman" w:hAnsi="Times New Roman" w:cs="Times New Roman"/>
          <w:b/>
          <w:bCs/>
          <w:sz w:val="24"/>
          <w:szCs w:val="24"/>
        </w:rPr>
        <w:t>am Doyumu-Çalışılan Yer İ</w:t>
      </w:r>
      <w:r w:rsidRPr="000D1168">
        <w:rPr>
          <w:rFonts w:ascii="Times New Roman" w:hAnsi="Times New Roman" w:cs="Times New Roman"/>
          <w:b/>
          <w:bCs/>
          <w:sz w:val="24"/>
          <w:szCs w:val="24"/>
        </w:rPr>
        <w:t>lişkisi</w:t>
      </w:r>
    </w:p>
    <w:p w:rsidR="002373E4" w:rsidRPr="00DC744F" w:rsidRDefault="002373E4" w:rsidP="00EB14AD">
      <w:pPr>
        <w:pStyle w:val="AralkYok"/>
        <w:jc w:val="center"/>
        <w:rPr>
          <w:rFonts w:ascii="Times New Roman" w:hAnsi="Times New Roman" w:cs="Times New Roman"/>
          <w:sz w:val="24"/>
          <w:szCs w:val="24"/>
        </w:rPr>
      </w:pPr>
      <w:r>
        <w:rPr>
          <w:rFonts w:ascii="Times New Roman" w:hAnsi="Times New Roman" w:cs="Times New Roman"/>
          <w:sz w:val="24"/>
          <w:szCs w:val="24"/>
        </w:rPr>
        <w:t>Ta</w:t>
      </w:r>
      <w:r w:rsidR="00640493">
        <w:rPr>
          <w:rFonts w:ascii="Times New Roman" w:hAnsi="Times New Roman" w:cs="Times New Roman"/>
          <w:sz w:val="24"/>
          <w:szCs w:val="24"/>
        </w:rPr>
        <w:t>blo 5.47</w:t>
      </w:r>
      <w:r>
        <w:rPr>
          <w:rFonts w:ascii="Times New Roman" w:hAnsi="Times New Roman" w:cs="Times New Roman"/>
          <w:sz w:val="24"/>
          <w:szCs w:val="24"/>
        </w:rPr>
        <w:t xml:space="preserve">. </w:t>
      </w:r>
      <w:r w:rsidRPr="00DC744F">
        <w:rPr>
          <w:rFonts w:ascii="Times New Roman" w:hAnsi="Times New Roman" w:cs="Times New Roman"/>
          <w:sz w:val="24"/>
          <w:szCs w:val="24"/>
        </w:rPr>
        <w:t>Psikolojik Danışmanların Yaşam Doyum Puanların</w:t>
      </w:r>
      <w:r w:rsidR="007E5BA3">
        <w:rPr>
          <w:rFonts w:ascii="Times New Roman" w:hAnsi="Times New Roman" w:cs="Times New Roman"/>
          <w:sz w:val="24"/>
          <w:szCs w:val="24"/>
        </w:rPr>
        <w:t>ın</w:t>
      </w:r>
      <w:r w:rsidRPr="00DC744F">
        <w:rPr>
          <w:rFonts w:ascii="Times New Roman" w:hAnsi="Times New Roman" w:cs="Times New Roman"/>
          <w:sz w:val="24"/>
          <w:szCs w:val="24"/>
        </w:rPr>
        <w:t xml:space="preserve"> Çalışılan Yere Göre Tek Yönlü Varyans Analizi (ANOVA) Sonuçları</w:t>
      </w:r>
    </w:p>
    <w:tbl>
      <w:tblPr>
        <w:tblW w:w="8425"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035"/>
        <w:gridCol w:w="993"/>
        <w:gridCol w:w="567"/>
        <w:gridCol w:w="709"/>
        <w:gridCol w:w="567"/>
        <w:gridCol w:w="850"/>
        <w:gridCol w:w="992"/>
        <w:gridCol w:w="567"/>
        <w:gridCol w:w="851"/>
        <w:gridCol w:w="666"/>
        <w:gridCol w:w="628"/>
      </w:tblGrid>
      <w:tr w:rsidR="002373E4" w:rsidRPr="00AE49AA">
        <w:trPr>
          <w:jc w:val="center"/>
        </w:trPr>
        <w:tc>
          <w:tcPr>
            <w:tcW w:w="8425" w:type="dxa"/>
            <w:gridSpan w:val="11"/>
          </w:tcPr>
          <w:p w:rsidR="002373E4" w:rsidRPr="00AE49AA" w:rsidRDefault="002373E4" w:rsidP="00947FB9">
            <w:pPr>
              <w:pStyle w:val="AralkYok"/>
              <w:rPr>
                <w:rFonts w:ascii="Times New Roman" w:hAnsi="Times New Roman" w:cs="Times New Roman"/>
                <w:b/>
                <w:bCs/>
                <w:sz w:val="18"/>
                <w:szCs w:val="18"/>
              </w:rPr>
            </w:pPr>
            <w:r w:rsidRPr="00AE49AA">
              <w:rPr>
                <w:rFonts w:ascii="Times New Roman" w:hAnsi="Times New Roman" w:cs="Times New Roman"/>
                <w:b/>
                <w:bCs/>
                <w:sz w:val="18"/>
                <w:szCs w:val="18"/>
              </w:rPr>
              <w:t xml:space="preserve">                  </w:t>
            </w: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035"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993"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Yeri</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9"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0"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666"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628"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035" w:type="dxa"/>
          </w:tcPr>
          <w:p w:rsidR="002373E4" w:rsidRPr="00AE49AA" w:rsidRDefault="002373E4" w:rsidP="00947FB9">
            <w:pPr>
              <w:pStyle w:val="AralkYok"/>
              <w:rPr>
                <w:rFonts w:ascii="Times New Roman" w:hAnsi="Times New Roman" w:cs="Times New Roman"/>
                <w:sz w:val="18"/>
                <w:szCs w:val="18"/>
              </w:rPr>
            </w:pP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Yaşam Doyumu</w:t>
            </w:r>
          </w:p>
        </w:tc>
        <w:tc>
          <w:tcPr>
            <w:tcW w:w="993"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İl</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İlçe</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Kasaba</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90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9"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25,46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24,94</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25,60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25,27</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5,11</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6,00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4,27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5,43</w:t>
            </w:r>
          </w:p>
        </w:tc>
        <w:tc>
          <w:tcPr>
            <w:tcW w:w="850"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AE49AA">
            <w:pPr>
              <w:pStyle w:val="AralkYok"/>
              <w:jc w:val="center"/>
              <w:rPr>
                <w:rFonts w:ascii="Times New Roman" w:hAnsi="Times New Roman" w:cs="Times New Roman"/>
                <w:sz w:val="18"/>
                <w:szCs w:val="18"/>
              </w:rPr>
            </w:pP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15,817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7048,033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7063,850</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851"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7,909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29,739</w:t>
            </w:r>
          </w:p>
        </w:tc>
        <w:tc>
          <w:tcPr>
            <w:tcW w:w="666"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,266</w:t>
            </w:r>
          </w:p>
        </w:tc>
        <w:tc>
          <w:tcPr>
            <w:tcW w:w="628"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,767</w:t>
            </w:r>
          </w:p>
        </w:tc>
      </w:tr>
    </w:tbl>
    <w:p w:rsidR="002373E4" w:rsidRPr="00936542" w:rsidRDefault="002F4434" w:rsidP="00B25319">
      <w:pPr>
        <w:pStyle w:val="AralkYok"/>
        <w:spacing w:after="240" w:line="360" w:lineRule="auto"/>
        <w:rPr>
          <w:rFonts w:ascii="Times New Roman" w:hAnsi="Times New Roman" w:cs="Times New Roman"/>
          <w:sz w:val="18"/>
          <w:szCs w:val="18"/>
        </w:rPr>
      </w:pPr>
      <w:r>
        <w:rPr>
          <w:rFonts w:ascii="Times New Roman" w:hAnsi="Times New Roman" w:cs="Times New Roman"/>
          <w:sz w:val="18"/>
          <w:szCs w:val="18"/>
        </w:rPr>
        <w:t>* p</w:t>
      </w:r>
      <w:r w:rsidR="002373E4" w:rsidRPr="00936542">
        <w:rPr>
          <w:rFonts w:ascii="Times New Roman" w:hAnsi="Times New Roman" w:cs="Times New Roman"/>
          <w:sz w:val="18"/>
          <w:szCs w:val="18"/>
        </w:rPr>
        <w:t xml:space="preserve">&lt; .05 </w:t>
      </w:r>
    </w:p>
    <w:p w:rsidR="00546B07" w:rsidRDefault="002373E4" w:rsidP="007E5BA3">
      <w:pPr>
        <w:autoSpaceDE w:val="0"/>
        <w:autoSpaceDN w:val="0"/>
        <w:adjustRightInd w:val="0"/>
        <w:spacing w:after="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 aritmetik ortalamalarının çalışılan yer değişkenine göre anlamlı bir farklılık gösterip göstermediğini belirlemek amacıyla yapılan tek yönlü varyans analizi (ANOVA) sonucunda çalışılan kurum değişkenine göre aritmetik ortalamalar arasındaki fark istatistiksel olarak anlamlı bulunmamıştır</w:t>
      </w:r>
      <w:r w:rsidR="007E5BA3">
        <w:rPr>
          <w:rFonts w:ascii="Times New Roman" w:hAnsi="Times New Roman" w:cs="Times New Roman"/>
          <w:sz w:val="24"/>
          <w:szCs w:val="24"/>
        </w:rPr>
        <w:t xml:space="preserve"> </w:t>
      </w:r>
      <w:r>
        <w:rPr>
          <w:rFonts w:ascii="Times New Roman" w:hAnsi="Times New Roman" w:cs="Times New Roman"/>
          <w:sz w:val="24"/>
          <w:szCs w:val="24"/>
        </w:rPr>
        <w:t>(</w:t>
      </w:r>
      <w:r w:rsidRPr="000D1168">
        <w:rPr>
          <w:rFonts w:ascii="Times New Roman" w:hAnsi="Times New Roman" w:cs="Times New Roman"/>
          <w:sz w:val="24"/>
          <w:szCs w:val="24"/>
        </w:rPr>
        <w:t>F</w:t>
      </w:r>
      <w:r>
        <w:rPr>
          <w:rFonts w:ascii="Times New Roman" w:hAnsi="Times New Roman" w:cs="Times New Roman"/>
          <w:sz w:val="24"/>
          <w:szCs w:val="24"/>
        </w:rPr>
        <w:t xml:space="preserve">(4,66) </w:t>
      </w:r>
      <w:r w:rsidR="002F4434">
        <w:rPr>
          <w:rFonts w:ascii="Times New Roman" w:hAnsi="Times New Roman" w:cs="Times New Roman"/>
          <w:sz w:val="24"/>
          <w:szCs w:val="24"/>
        </w:rPr>
        <w:t xml:space="preserve"> = ,101</w:t>
      </w:r>
      <w:r w:rsidRPr="000D1168">
        <w:rPr>
          <w:rFonts w:ascii="Times New Roman" w:hAnsi="Times New Roman" w:cs="Times New Roman"/>
          <w:sz w:val="24"/>
          <w:szCs w:val="24"/>
        </w:rPr>
        <w:t xml:space="preserve">; p&gt; .05). </w:t>
      </w:r>
    </w:p>
    <w:p w:rsidR="002373E4" w:rsidRPr="00546B07" w:rsidRDefault="002373E4" w:rsidP="009775FF">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b/>
          <w:bCs/>
          <w:sz w:val="24"/>
          <w:szCs w:val="24"/>
        </w:rPr>
        <w:t>5.10.9.</w:t>
      </w:r>
      <w:r w:rsidR="00E977B6">
        <w:rPr>
          <w:rFonts w:ascii="Times New Roman" w:hAnsi="Times New Roman" w:cs="Times New Roman"/>
          <w:b/>
          <w:bCs/>
          <w:sz w:val="24"/>
          <w:szCs w:val="24"/>
        </w:rPr>
        <w:t xml:space="preserve"> Yaşam Doyumu-Mezuniyet Durumu İ</w:t>
      </w:r>
      <w:r w:rsidRPr="000D1168">
        <w:rPr>
          <w:rFonts w:ascii="Times New Roman" w:hAnsi="Times New Roman" w:cs="Times New Roman"/>
          <w:b/>
          <w:bCs/>
          <w:sz w:val="24"/>
          <w:szCs w:val="24"/>
        </w:rPr>
        <w:t>lişkisi</w:t>
      </w:r>
    </w:p>
    <w:p w:rsidR="002373E4"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5.48</w:t>
      </w:r>
      <w:r w:rsidR="002373E4">
        <w:rPr>
          <w:rFonts w:ascii="Times New Roman" w:hAnsi="Times New Roman" w:cs="Times New Roman"/>
          <w:sz w:val="24"/>
          <w:szCs w:val="24"/>
        </w:rPr>
        <w:t xml:space="preserve">. </w:t>
      </w:r>
      <w:r w:rsidR="002373E4" w:rsidRPr="00DC744F">
        <w:rPr>
          <w:rFonts w:ascii="Times New Roman" w:hAnsi="Times New Roman" w:cs="Times New Roman"/>
          <w:sz w:val="24"/>
          <w:szCs w:val="24"/>
        </w:rPr>
        <w:t>Psikolojik Danışmanların Yaşam Doyum Puanların</w:t>
      </w:r>
      <w:r w:rsidR="002373E4">
        <w:rPr>
          <w:rFonts w:ascii="Times New Roman" w:hAnsi="Times New Roman" w:cs="Times New Roman"/>
          <w:sz w:val="24"/>
          <w:szCs w:val="24"/>
        </w:rPr>
        <w:t>ın</w:t>
      </w:r>
      <w:r w:rsidR="002373E4" w:rsidRPr="00DC744F">
        <w:rPr>
          <w:rFonts w:ascii="Times New Roman" w:hAnsi="Times New Roman" w:cs="Times New Roman"/>
          <w:sz w:val="24"/>
          <w:szCs w:val="24"/>
        </w:rPr>
        <w:t xml:space="preserve"> </w:t>
      </w:r>
    </w:p>
    <w:p w:rsidR="002373E4" w:rsidRPr="00DC744F" w:rsidRDefault="002373E4" w:rsidP="00EB14AD">
      <w:pPr>
        <w:pStyle w:val="AralkYok"/>
        <w:jc w:val="center"/>
        <w:rPr>
          <w:rFonts w:ascii="Times New Roman" w:hAnsi="Times New Roman" w:cs="Times New Roman"/>
          <w:sz w:val="24"/>
          <w:szCs w:val="24"/>
        </w:rPr>
      </w:pPr>
      <w:r w:rsidRPr="00DC744F">
        <w:rPr>
          <w:rFonts w:ascii="Times New Roman" w:hAnsi="Times New Roman" w:cs="Times New Roman"/>
          <w:sz w:val="24"/>
          <w:szCs w:val="24"/>
        </w:rPr>
        <w:t>Mezuniyet Durumuna Göre T-Testi Sonuçları</w:t>
      </w:r>
    </w:p>
    <w:tbl>
      <w:tblPr>
        <w:tblW w:w="0" w:type="auto"/>
        <w:jc w:val="center"/>
        <w:tblBorders>
          <w:top w:val="single" w:sz="4" w:space="0" w:color="auto"/>
          <w:bottom w:val="single" w:sz="4" w:space="0" w:color="auto"/>
          <w:insideH w:val="single" w:sz="4" w:space="0" w:color="auto"/>
        </w:tblBorders>
        <w:tblLook w:val="00A0"/>
      </w:tblPr>
      <w:tblGrid>
        <w:gridCol w:w="1709"/>
        <w:gridCol w:w="1185"/>
        <w:gridCol w:w="1183"/>
        <w:gridCol w:w="1134"/>
        <w:gridCol w:w="1134"/>
        <w:gridCol w:w="1134"/>
        <w:gridCol w:w="993"/>
      </w:tblGrid>
      <w:tr w:rsidR="002373E4" w:rsidRPr="00AE49AA">
        <w:trPr>
          <w:jc w:val="center"/>
        </w:trPr>
        <w:tc>
          <w:tcPr>
            <w:tcW w:w="1709"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Mezuniyet Durumu</w:t>
            </w:r>
          </w:p>
        </w:tc>
        <w:tc>
          <w:tcPr>
            <w:tcW w:w="1185"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N</w:t>
            </w:r>
          </w:p>
        </w:tc>
        <w:tc>
          <w:tcPr>
            <w:tcW w:w="1183"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ss</w:t>
            </w:r>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Sd</w:t>
            </w:r>
          </w:p>
        </w:tc>
        <w:tc>
          <w:tcPr>
            <w:tcW w:w="1134"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t</w:t>
            </w:r>
            <w:proofErr w:type="gramEnd"/>
          </w:p>
        </w:tc>
        <w:tc>
          <w:tcPr>
            <w:tcW w:w="993" w:type="dxa"/>
            <w:vAlign w:val="center"/>
          </w:tcPr>
          <w:p w:rsidR="002373E4" w:rsidRPr="00AE49AA" w:rsidRDefault="002373E4" w:rsidP="00AE49AA">
            <w:pPr>
              <w:pStyle w:val="AralkYok"/>
              <w:jc w:val="center"/>
              <w:rPr>
                <w:rFonts w:ascii="Times New Roman" w:hAnsi="Times New Roman" w:cs="Times New Roman"/>
                <w:b/>
                <w:bCs/>
                <w:sz w:val="24"/>
                <w:szCs w:val="24"/>
              </w:rPr>
            </w:pPr>
            <w:proofErr w:type="gramStart"/>
            <w:r w:rsidRPr="00AE49AA">
              <w:rPr>
                <w:rFonts w:ascii="Times New Roman" w:hAnsi="Times New Roman" w:cs="Times New Roman"/>
                <w:b/>
                <w:bCs/>
                <w:sz w:val="24"/>
                <w:szCs w:val="24"/>
              </w:rPr>
              <w:t>p</w:t>
            </w:r>
            <w:proofErr w:type="gramEnd"/>
          </w:p>
        </w:tc>
      </w:tr>
      <w:tr w:rsidR="002373E4" w:rsidRPr="00AE49AA">
        <w:trPr>
          <w:jc w:val="center"/>
        </w:trPr>
        <w:tc>
          <w:tcPr>
            <w:tcW w:w="170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PDR</w:t>
            </w:r>
          </w:p>
        </w:tc>
        <w:tc>
          <w:tcPr>
            <w:tcW w:w="11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168</w:t>
            </w:r>
          </w:p>
        </w:tc>
        <w:tc>
          <w:tcPr>
            <w:tcW w:w="118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25,66</w:t>
            </w:r>
          </w:p>
        </w:tc>
        <w:tc>
          <w:tcPr>
            <w:tcW w:w="113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5,28</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238</w:t>
            </w:r>
          </w:p>
        </w:tc>
        <w:tc>
          <w:tcPr>
            <w:tcW w:w="1134"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1,68</w:t>
            </w:r>
          </w:p>
        </w:tc>
        <w:tc>
          <w:tcPr>
            <w:tcW w:w="993" w:type="dxa"/>
            <w:vMerge w:val="restart"/>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,093</w:t>
            </w:r>
          </w:p>
        </w:tc>
      </w:tr>
      <w:tr w:rsidR="002373E4" w:rsidRPr="00AE49AA">
        <w:trPr>
          <w:jc w:val="center"/>
        </w:trPr>
        <w:tc>
          <w:tcPr>
            <w:tcW w:w="1709"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Diğer</w:t>
            </w:r>
          </w:p>
        </w:tc>
        <w:tc>
          <w:tcPr>
            <w:tcW w:w="1185"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72</w:t>
            </w:r>
          </w:p>
        </w:tc>
        <w:tc>
          <w:tcPr>
            <w:tcW w:w="1183"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24,37</w:t>
            </w:r>
          </w:p>
        </w:tc>
        <w:tc>
          <w:tcPr>
            <w:tcW w:w="1134" w:type="dxa"/>
            <w:vAlign w:val="center"/>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5,71</w:t>
            </w: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1134" w:type="dxa"/>
            <w:vMerge/>
            <w:vAlign w:val="center"/>
          </w:tcPr>
          <w:p w:rsidR="002373E4" w:rsidRPr="00AE49AA" w:rsidRDefault="002373E4" w:rsidP="00AE49AA">
            <w:pPr>
              <w:pStyle w:val="AralkYok"/>
              <w:jc w:val="center"/>
              <w:rPr>
                <w:rFonts w:ascii="Times New Roman" w:hAnsi="Times New Roman" w:cs="Times New Roman"/>
                <w:sz w:val="24"/>
                <w:szCs w:val="24"/>
              </w:rPr>
            </w:pPr>
          </w:p>
        </w:tc>
        <w:tc>
          <w:tcPr>
            <w:tcW w:w="993" w:type="dxa"/>
            <w:vMerge/>
            <w:vAlign w:val="center"/>
          </w:tcPr>
          <w:p w:rsidR="002373E4" w:rsidRPr="00AE49AA" w:rsidRDefault="002373E4" w:rsidP="00AE49AA">
            <w:pPr>
              <w:pStyle w:val="AralkYok"/>
              <w:jc w:val="center"/>
              <w:rPr>
                <w:rFonts w:ascii="Times New Roman" w:hAnsi="Times New Roman" w:cs="Times New Roman"/>
                <w:sz w:val="24"/>
                <w:szCs w:val="24"/>
              </w:rPr>
            </w:pPr>
          </w:p>
        </w:tc>
      </w:tr>
    </w:tbl>
    <w:p w:rsidR="009775FF" w:rsidRPr="00DC744F" w:rsidRDefault="002F4434"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13664D" w:rsidRPr="009775FF" w:rsidRDefault="002373E4" w:rsidP="009775FF">
      <w:pPr>
        <w:autoSpaceDE w:val="0"/>
        <w:autoSpaceDN w:val="0"/>
        <w:adjustRightInd w:val="0"/>
        <w:spacing w:after="24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w:t>
      </w:r>
      <w:r w:rsidRPr="000D1168">
        <w:rPr>
          <w:rFonts w:ascii="Times New Roman" w:hAnsi="Times New Roman" w:cs="Times New Roman"/>
          <w:i/>
          <w:iCs/>
          <w:sz w:val="24"/>
          <w:szCs w:val="24"/>
        </w:rPr>
        <w:t xml:space="preserve"> </w:t>
      </w:r>
      <w:r w:rsidRPr="000D1168">
        <w:rPr>
          <w:rFonts w:ascii="Times New Roman" w:hAnsi="Times New Roman" w:cs="Times New Roman"/>
          <w:sz w:val="24"/>
          <w:szCs w:val="24"/>
        </w:rPr>
        <w:t>aritmetik ortalamalarının mezuniyet durumu değişkenine göre anlamlı bir farklılık gösterip göstermediğini belirlemek amacıyla yapılan t-testi sonucunda, PDR bölümünden mezun olan ve PDR bölümünden mezun olmayan psikolojik danışmanların aritmetik ortalamalar arasındaki fark istatistiksel</w:t>
      </w:r>
      <w:r>
        <w:rPr>
          <w:rFonts w:ascii="Times New Roman" w:hAnsi="Times New Roman" w:cs="Times New Roman"/>
          <w:sz w:val="24"/>
          <w:szCs w:val="24"/>
        </w:rPr>
        <w:t xml:space="preserve"> olarak anlamlı bulunmamıştır (</w:t>
      </w:r>
      <w:r w:rsidR="002F4434">
        <w:rPr>
          <w:rFonts w:ascii="Times New Roman" w:hAnsi="Times New Roman" w:cs="Times New Roman"/>
          <w:sz w:val="24"/>
          <w:szCs w:val="24"/>
        </w:rPr>
        <w:t>t = 1,68; p</w:t>
      </w:r>
      <w:r w:rsidRPr="000D1168">
        <w:rPr>
          <w:rFonts w:ascii="Times New Roman" w:hAnsi="Times New Roman" w:cs="Times New Roman"/>
          <w:sz w:val="24"/>
          <w:szCs w:val="24"/>
        </w:rPr>
        <w:t xml:space="preserve">&gt; .05). </w:t>
      </w:r>
    </w:p>
    <w:p w:rsidR="009775FF" w:rsidRDefault="009775FF" w:rsidP="00B25319">
      <w:pPr>
        <w:autoSpaceDE w:val="0"/>
        <w:autoSpaceDN w:val="0"/>
        <w:adjustRightInd w:val="0"/>
        <w:spacing w:after="240" w:line="360" w:lineRule="auto"/>
        <w:jc w:val="both"/>
        <w:rPr>
          <w:rFonts w:ascii="Times New Roman" w:hAnsi="Times New Roman" w:cs="Times New Roman"/>
          <w:b/>
          <w:bCs/>
          <w:sz w:val="24"/>
          <w:szCs w:val="24"/>
        </w:rPr>
      </w:pPr>
    </w:p>
    <w:p w:rsidR="002373E4" w:rsidRPr="000D1168" w:rsidRDefault="002373E4" w:rsidP="00B25319">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5.10.10.</w:t>
      </w:r>
      <w:r w:rsidRPr="000D1168">
        <w:rPr>
          <w:rFonts w:ascii="Times New Roman" w:hAnsi="Times New Roman" w:cs="Times New Roman"/>
          <w:b/>
          <w:bCs/>
          <w:sz w:val="24"/>
          <w:szCs w:val="24"/>
        </w:rPr>
        <w:t xml:space="preserve"> Yaşam Doyumu-Çalışma Durumu İlişkisi</w:t>
      </w:r>
    </w:p>
    <w:p w:rsidR="002373E4" w:rsidRPr="004233C5"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5.49</w:t>
      </w:r>
      <w:r w:rsidR="002373E4">
        <w:rPr>
          <w:rFonts w:ascii="Times New Roman" w:hAnsi="Times New Roman" w:cs="Times New Roman"/>
          <w:sz w:val="24"/>
          <w:szCs w:val="24"/>
        </w:rPr>
        <w:t xml:space="preserve">. </w:t>
      </w:r>
      <w:r w:rsidR="002373E4" w:rsidRPr="004233C5">
        <w:rPr>
          <w:rFonts w:ascii="Times New Roman" w:hAnsi="Times New Roman" w:cs="Times New Roman"/>
          <w:sz w:val="24"/>
          <w:szCs w:val="24"/>
        </w:rPr>
        <w:t>Psikolojik Danışmanların Yaşam Doyum Puanların</w:t>
      </w:r>
      <w:r w:rsidR="00DA7D2A">
        <w:rPr>
          <w:rFonts w:ascii="Times New Roman" w:hAnsi="Times New Roman" w:cs="Times New Roman"/>
          <w:sz w:val="24"/>
          <w:szCs w:val="24"/>
        </w:rPr>
        <w:t>ın</w:t>
      </w:r>
      <w:r w:rsidR="002373E4" w:rsidRPr="004233C5">
        <w:rPr>
          <w:rFonts w:ascii="Times New Roman" w:hAnsi="Times New Roman" w:cs="Times New Roman"/>
          <w:sz w:val="24"/>
          <w:szCs w:val="24"/>
        </w:rPr>
        <w:t xml:space="preserve"> Çalışma Durumuna Göre Tek Yönlü Varyans Analizi (ANOVA) Sonuçları</w:t>
      </w:r>
    </w:p>
    <w:tbl>
      <w:tblPr>
        <w:tblW w:w="8416" w:type="dxa"/>
        <w:jc w:val="center"/>
        <w:tblBorders>
          <w:top w:val="single" w:sz="4" w:space="0" w:color="auto"/>
          <w:bottom w:val="single" w:sz="4" w:space="0" w:color="auto"/>
          <w:insideH w:val="single" w:sz="4" w:space="0" w:color="auto"/>
          <w:insideV w:val="single" w:sz="4" w:space="0" w:color="auto"/>
        </w:tblBorders>
        <w:tblLayout w:type="fixed"/>
        <w:tblLook w:val="00A0"/>
      </w:tblPr>
      <w:tblGrid>
        <w:gridCol w:w="1011"/>
        <w:gridCol w:w="1027"/>
        <w:gridCol w:w="567"/>
        <w:gridCol w:w="708"/>
        <w:gridCol w:w="567"/>
        <w:gridCol w:w="851"/>
        <w:gridCol w:w="992"/>
        <w:gridCol w:w="567"/>
        <w:gridCol w:w="992"/>
        <w:gridCol w:w="567"/>
        <w:gridCol w:w="567"/>
      </w:tblGrid>
      <w:tr w:rsidR="002373E4" w:rsidRPr="00AE49AA">
        <w:trPr>
          <w:jc w:val="center"/>
        </w:trPr>
        <w:tc>
          <w:tcPr>
            <w:tcW w:w="8416" w:type="dxa"/>
            <w:gridSpan w:val="11"/>
          </w:tcPr>
          <w:p w:rsidR="002373E4" w:rsidRPr="00AE49AA" w:rsidRDefault="002373E4" w:rsidP="00947FB9">
            <w:pPr>
              <w:pStyle w:val="AralkYok"/>
              <w:rPr>
                <w:rFonts w:ascii="Times New Roman" w:hAnsi="Times New Roman" w:cs="Times New Roman"/>
                <w:b/>
                <w:bCs/>
                <w:sz w:val="18"/>
                <w:szCs w:val="18"/>
              </w:rPr>
            </w:pPr>
            <w:proofErr w:type="gramStart"/>
            <w:r w:rsidRPr="00AE49AA">
              <w:rPr>
                <w:rFonts w:ascii="Times New Roman" w:hAnsi="Times New Roman" w:cs="Times New Roman"/>
                <w:b/>
                <w:bCs/>
                <w:sz w:val="18"/>
                <w:szCs w:val="18"/>
              </w:rPr>
              <w:t>f , x</w:t>
            </w:r>
            <w:proofErr w:type="gramEnd"/>
            <w:r w:rsidRPr="00AE49AA">
              <w:rPr>
                <w:rFonts w:ascii="Times New Roman" w:hAnsi="Times New Roman" w:cs="Times New Roman"/>
                <w:b/>
                <w:bCs/>
                <w:sz w:val="18"/>
                <w:szCs w:val="18"/>
              </w:rPr>
              <w:t xml:space="preserve"> ve ss Değerleri                                                              ANOVA Sonuçları</w:t>
            </w:r>
          </w:p>
        </w:tc>
      </w:tr>
      <w:tr w:rsidR="002373E4" w:rsidRPr="00AE49AA">
        <w:trPr>
          <w:jc w:val="center"/>
        </w:trPr>
        <w:tc>
          <w:tcPr>
            <w:tcW w:w="1011"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Puan</w:t>
            </w:r>
          </w:p>
        </w:tc>
        <w:tc>
          <w:tcPr>
            <w:tcW w:w="102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Çal. Dur.</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N</w:t>
            </w:r>
          </w:p>
        </w:tc>
        <w:tc>
          <w:tcPr>
            <w:tcW w:w="708" w:type="dxa"/>
            <w:vAlign w:val="center"/>
          </w:tcPr>
          <w:p w:rsidR="002373E4" w:rsidRPr="00AE49AA" w:rsidRDefault="000767DF" w:rsidP="00AE49AA">
            <w:pPr>
              <w:pStyle w:val="AralkYok"/>
              <w:jc w:val="center"/>
              <w:rPr>
                <w:rFonts w:ascii="Times New Roman" w:hAnsi="Times New Roman" w:cs="Times New Roman"/>
                <w:b/>
                <w:bCs/>
                <w:sz w:val="18"/>
                <w:szCs w:val="18"/>
              </w:rPr>
            </w:pPr>
            <w:r>
              <w:rPr>
                <w:noProof/>
                <w:lang w:eastAsia="tr-TR"/>
              </w:rPr>
              <w:drawing>
                <wp:inline distT="0" distB="0" distL="0" distR="0">
                  <wp:extent cx="76200" cy="16192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ss</w:t>
            </w:r>
          </w:p>
        </w:tc>
        <w:tc>
          <w:tcPr>
            <w:tcW w:w="851"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Var.K</w:t>
            </w:r>
            <w:proofErr w:type="gramEnd"/>
            <w:r w:rsidRPr="00AE49AA">
              <w:rPr>
                <w:rFonts w:ascii="Times New Roman" w:hAnsi="Times New Roman" w:cs="Times New Roman"/>
                <w:b/>
                <w:bCs/>
                <w:sz w:val="18"/>
                <w:szCs w:val="18"/>
              </w:rPr>
              <w:t>.</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KT</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Sd</w:t>
            </w:r>
          </w:p>
        </w:tc>
        <w:tc>
          <w:tcPr>
            <w:tcW w:w="992"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KO</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r w:rsidRPr="00AE49AA">
              <w:rPr>
                <w:rFonts w:ascii="Times New Roman" w:hAnsi="Times New Roman" w:cs="Times New Roman"/>
                <w:b/>
                <w:bCs/>
                <w:sz w:val="18"/>
                <w:szCs w:val="18"/>
              </w:rPr>
              <w:t>F</w:t>
            </w:r>
          </w:p>
        </w:tc>
        <w:tc>
          <w:tcPr>
            <w:tcW w:w="567" w:type="dxa"/>
          </w:tcPr>
          <w:p w:rsidR="002373E4" w:rsidRPr="00AE49AA" w:rsidRDefault="002373E4" w:rsidP="00AE49AA">
            <w:pPr>
              <w:pStyle w:val="AralkYok"/>
              <w:jc w:val="center"/>
              <w:rPr>
                <w:rFonts w:ascii="Times New Roman" w:hAnsi="Times New Roman" w:cs="Times New Roman"/>
                <w:b/>
                <w:bCs/>
                <w:sz w:val="18"/>
                <w:szCs w:val="18"/>
              </w:rPr>
            </w:pPr>
            <w:proofErr w:type="gramStart"/>
            <w:r w:rsidRPr="00AE49AA">
              <w:rPr>
                <w:rFonts w:ascii="Times New Roman" w:hAnsi="Times New Roman" w:cs="Times New Roman"/>
                <w:b/>
                <w:bCs/>
                <w:sz w:val="18"/>
                <w:szCs w:val="18"/>
              </w:rPr>
              <w:t>p</w:t>
            </w:r>
            <w:proofErr w:type="gramEnd"/>
          </w:p>
        </w:tc>
      </w:tr>
      <w:tr w:rsidR="002373E4" w:rsidRPr="00AE49AA">
        <w:trPr>
          <w:jc w:val="center"/>
        </w:trPr>
        <w:tc>
          <w:tcPr>
            <w:tcW w:w="1011" w:type="dxa"/>
          </w:tcPr>
          <w:p w:rsidR="002373E4" w:rsidRPr="00AE49AA" w:rsidRDefault="002373E4" w:rsidP="00947FB9">
            <w:pPr>
              <w:pStyle w:val="AralkYok"/>
              <w:rPr>
                <w:rFonts w:ascii="Times New Roman" w:hAnsi="Times New Roman" w:cs="Times New Roman"/>
                <w:sz w:val="18"/>
                <w:szCs w:val="18"/>
              </w:rPr>
            </w:pP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Yaşam Doyumu</w:t>
            </w:r>
          </w:p>
        </w:tc>
        <w:tc>
          <w:tcPr>
            <w:tcW w:w="1027"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Kadrolu</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Sözleşmeli</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Ücretli</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220</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240</w:t>
            </w:r>
          </w:p>
        </w:tc>
        <w:tc>
          <w:tcPr>
            <w:tcW w:w="708"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25,57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20,76</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24,28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25,27</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5,23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7,18</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5,15</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5,43</w:t>
            </w:r>
          </w:p>
        </w:tc>
        <w:tc>
          <w:tcPr>
            <w:tcW w:w="851" w:type="dxa"/>
          </w:tcPr>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G. Arası</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G. İçi</w:t>
            </w:r>
          </w:p>
          <w:p w:rsidR="002373E4" w:rsidRPr="00AE49AA" w:rsidRDefault="002373E4" w:rsidP="00947FB9">
            <w:pPr>
              <w:pStyle w:val="AralkYok"/>
              <w:rPr>
                <w:rFonts w:ascii="Times New Roman" w:hAnsi="Times New Roman" w:cs="Times New Roman"/>
                <w:sz w:val="18"/>
                <w:szCs w:val="18"/>
              </w:rPr>
            </w:pPr>
            <w:r w:rsidRPr="00AE49AA">
              <w:rPr>
                <w:rFonts w:ascii="Times New Roman" w:hAnsi="Times New Roman" w:cs="Times New Roman"/>
                <w:sz w:val="18"/>
                <w:szCs w:val="18"/>
              </w:rPr>
              <w:t>Toplam</w:t>
            </w:r>
          </w:p>
          <w:p w:rsidR="002373E4" w:rsidRPr="00AE49AA" w:rsidRDefault="002373E4" w:rsidP="00AE49AA">
            <w:pPr>
              <w:pStyle w:val="AralkYok"/>
              <w:jc w:val="center"/>
              <w:rPr>
                <w:rFonts w:ascii="Times New Roman" w:hAnsi="Times New Roman" w:cs="Times New Roman"/>
                <w:sz w:val="18"/>
                <w:szCs w:val="18"/>
              </w:rPr>
            </w:pP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290,277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6773,573</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7063,850</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237</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239</w:t>
            </w:r>
          </w:p>
        </w:tc>
        <w:tc>
          <w:tcPr>
            <w:tcW w:w="992"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145,139</w:t>
            </w:r>
          </w:p>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28,580</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5,07</w:t>
            </w:r>
          </w:p>
        </w:tc>
        <w:tc>
          <w:tcPr>
            <w:tcW w:w="567" w:type="dxa"/>
          </w:tcPr>
          <w:p w:rsidR="002373E4" w:rsidRPr="00AE49AA" w:rsidRDefault="002373E4" w:rsidP="00AE49AA">
            <w:pPr>
              <w:pStyle w:val="AralkYok"/>
              <w:jc w:val="center"/>
              <w:rPr>
                <w:rFonts w:ascii="Times New Roman" w:hAnsi="Times New Roman" w:cs="Times New Roman"/>
                <w:sz w:val="18"/>
                <w:szCs w:val="18"/>
              </w:rPr>
            </w:pPr>
            <w:r w:rsidRPr="00AE49AA">
              <w:rPr>
                <w:rFonts w:ascii="Times New Roman" w:hAnsi="Times New Roman" w:cs="Times New Roman"/>
                <w:sz w:val="18"/>
                <w:szCs w:val="18"/>
              </w:rPr>
              <w:t>,007</w:t>
            </w:r>
          </w:p>
        </w:tc>
      </w:tr>
    </w:tbl>
    <w:p w:rsidR="002373E4" w:rsidRPr="00936542" w:rsidRDefault="002373E4" w:rsidP="00B25319">
      <w:pPr>
        <w:pStyle w:val="AralkYok"/>
        <w:spacing w:after="240" w:line="360" w:lineRule="auto"/>
        <w:rPr>
          <w:rFonts w:ascii="Times New Roman" w:hAnsi="Times New Roman" w:cs="Times New Roman"/>
          <w:sz w:val="18"/>
          <w:szCs w:val="18"/>
        </w:rPr>
      </w:pPr>
      <w:r w:rsidRPr="00936542">
        <w:rPr>
          <w:rFonts w:ascii="Times New Roman" w:hAnsi="Times New Roman" w:cs="Times New Roman"/>
          <w:sz w:val="18"/>
          <w:szCs w:val="18"/>
        </w:rPr>
        <w:t xml:space="preserve">* p &lt; .05 </w:t>
      </w:r>
    </w:p>
    <w:p w:rsidR="002373E4" w:rsidRPr="004233C5" w:rsidRDefault="00640493" w:rsidP="00EB14AD">
      <w:pPr>
        <w:pStyle w:val="AralkYok"/>
        <w:jc w:val="center"/>
        <w:rPr>
          <w:rFonts w:ascii="Times New Roman" w:hAnsi="Times New Roman" w:cs="Times New Roman"/>
          <w:sz w:val="24"/>
          <w:szCs w:val="24"/>
        </w:rPr>
      </w:pPr>
      <w:r>
        <w:rPr>
          <w:rFonts w:ascii="Times New Roman" w:hAnsi="Times New Roman" w:cs="Times New Roman"/>
          <w:sz w:val="24"/>
          <w:szCs w:val="24"/>
        </w:rPr>
        <w:t>Tablo 5.50</w:t>
      </w:r>
      <w:r w:rsidR="002373E4">
        <w:rPr>
          <w:rFonts w:ascii="Times New Roman" w:hAnsi="Times New Roman" w:cs="Times New Roman"/>
          <w:sz w:val="24"/>
          <w:szCs w:val="24"/>
        </w:rPr>
        <w:t>. Yaşam</w:t>
      </w:r>
      <w:r w:rsidR="002373E4" w:rsidRPr="004233C5">
        <w:rPr>
          <w:rFonts w:ascii="Times New Roman" w:hAnsi="Times New Roman" w:cs="Times New Roman"/>
          <w:sz w:val="24"/>
          <w:szCs w:val="24"/>
        </w:rPr>
        <w:t xml:space="preserve"> Doyumu Puanlarının Çalışma Durumu Değişkenine Göre Anlamlı</w:t>
      </w:r>
    </w:p>
    <w:p w:rsidR="002373E4" w:rsidRPr="004233C5" w:rsidRDefault="002373E4" w:rsidP="00EB14AD">
      <w:pPr>
        <w:pStyle w:val="AralkYok"/>
        <w:jc w:val="center"/>
        <w:rPr>
          <w:rFonts w:ascii="Times New Roman" w:hAnsi="Times New Roman" w:cs="Times New Roman"/>
          <w:sz w:val="24"/>
          <w:szCs w:val="24"/>
        </w:rPr>
      </w:pPr>
      <w:r w:rsidRPr="004233C5">
        <w:rPr>
          <w:rFonts w:ascii="Times New Roman" w:hAnsi="Times New Roman" w:cs="Times New Roman"/>
          <w:sz w:val="24"/>
          <w:szCs w:val="24"/>
        </w:rPr>
        <w:t>Şekilde Farklılaşıp Farklılaşmadığına İlişkin Scheffe Testi Sonuçları</w:t>
      </w:r>
    </w:p>
    <w:tbl>
      <w:tblPr>
        <w:tblW w:w="8544" w:type="dxa"/>
        <w:jc w:val="center"/>
        <w:tblBorders>
          <w:top w:val="single" w:sz="4" w:space="0" w:color="auto"/>
          <w:bottom w:val="single" w:sz="4" w:space="0" w:color="auto"/>
          <w:insideH w:val="single" w:sz="4" w:space="0" w:color="auto"/>
        </w:tblBorders>
        <w:tblLayout w:type="fixed"/>
        <w:tblLook w:val="00A0"/>
      </w:tblPr>
      <w:tblGrid>
        <w:gridCol w:w="2549"/>
        <w:gridCol w:w="2063"/>
        <w:gridCol w:w="1947"/>
        <w:gridCol w:w="1985"/>
      </w:tblGrid>
      <w:tr w:rsidR="002373E4" w:rsidRPr="00AE49AA">
        <w:trPr>
          <w:jc w:val="center"/>
        </w:trPr>
        <w:tc>
          <w:tcPr>
            <w:tcW w:w="2549"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Çalışma Durumu</w:t>
            </w:r>
          </w:p>
        </w:tc>
        <w:tc>
          <w:tcPr>
            <w:tcW w:w="2063"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Ortalama Fark</w:t>
            </w:r>
          </w:p>
        </w:tc>
        <w:tc>
          <w:tcPr>
            <w:tcW w:w="1947"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Standart Hata</w:t>
            </w:r>
          </w:p>
        </w:tc>
        <w:tc>
          <w:tcPr>
            <w:tcW w:w="1985" w:type="dxa"/>
          </w:tcPr>
          <w:p w:rsidR="002373E4" w:rsidRPr="00AE49AA" w:rsidRDefault="002373E4" w:rsidP="00AE49AA">
            <w:pPr>
              <w:pStyle w:val="AralkYok"/>
              <w:jc w:val="center"/>
              <w:rPr>
                <w:rFonts w:ascii="Times New Roman" w:hAnsi="Times New Roman" w:cs="Times New Roman"/>
                <w:b/>
                <w:bCs/>
                <w:sz w:val="24"/>
                <w:szCs w:val="24"/>
              </w:rPr>
            </w:pPr>
            <w:r w:rsidRPr="00AE49AA">
              <w:rPr>
                <w:rFonts w:ascii="Times New Roman" w:hAnsi="Times New Roman" w:cs="Times New Roman"/>
                <w:b/>
                <w:bCs/>
                <w:sz w:val="24"/>
                <w:szCs w:val="24"/>
              </w:rPr>
              <w:t>Sig.</w:t>
            </w:r>
          </w:p>
        </w:tc>
      </w:tr>
      <w:tr w:rsidR="002373E4" w:rsidRPr="00AE49AA">
        <w:trPr>
          <w:jc w:val="center"/>
        </w:trPr>
        <w:tc>
          <w:tcPr>
            <w:tcW w:w="2549" w:type="dxa"/>
          </w:tcPr>
          <w:p w:rsidR="002373E4" w:rsidRPr="00AE49AA" w:rsidRDefault="002373E4" w:rsidP="00947FB9">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w:t>
            </w:r>
            <w:proofErr w:type="gramStart"/>
            <w:r w:rsidRPr="00AE49AA">
              <w:rPr>
                <w:rFonts w:ascii="Times New Roman" w:hAnsi="Times New Roman" w:cs="Times New Roman"/>
                <w:sz w:val="24"/>
                <w:szCs w:val="24"/>
              </w:rPr>
              <w:t>Kadrolu       Sözleşmeli</w:t>
            </w:r>
            <w:proofErr w:type="gramEnd"/>
          </w:p>
          <w:p w:rsidR="002373E4" w:rsidRPr="00AE49AA" w:rsidRDefault="002373E4" w:rsidP="00947FB9">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Ücretli</w:t>
            </w:r>
          </w:p>
        </w:tc>
        <w:tc>
          <w:tcPr>
            <w:tcW w:w="206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4,80350</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1,28701</w:t>
            </w:r>
          </w:p>
        </w:tc>
        <w:tc>
          <w:tcPr>
            <w:tcW w:w="1947"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1,52591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2,05252</w:t>
            </w:r>
          </w:p>
        </w:tc>
        <w:tc>
          <w:tcPr>
            <w:tcW w:w="198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,822</w:t>
            </w:r>
          </w:p>
        </w:tc>
      </w:tr>
      <w:tr w:rsidR="002373E4" w:rsidRPr="00AE49AA">
        <w:trPr>
          <w:jc w:val="center"/>
        </w:trPr>
        <w:tc>
          <w:tcPr>
            <w:tcW w:w="2549" w:type="dxa"/>
          </w:tcPr>
          <w:p w:rsidR="002373E4" w:rsidRPr="00AE49AA" w:rsidRDefault="002373E4" w:rsidP="00947FB9">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w:t>
            </w:r>
            <w:proofErr w:type="gramStart"/>
            <w:r w:rsidRPr="00AE49AA">
              <w:rPr>
                <w:rFonts w:ascii="Times New Roman" w:hAnsi="Times New Roman" w:cs="Times New Roman"/>
                <w:sz w:val="24"/>
                <w:szCs w:val="24"/>
              </w:rPr>
              <w:t>Sözleşmeli  Kadrolu</w:t>
            </w:r>
            <w:proofErr w:type="gramEnd"/>
          </w:p>
          <w:p w:rsidR="002373E4" w:rsidRPr="00AE49AA" w:rsidRDefault="002373E4" w:rsidP="00947FB9">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Ücretli</w:t>
            </w:r>
          </w:p>
        </w:tc>
        <w:tc>
          <w:tcPr>
            <w:tcW w:w="206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-4,80350</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-3,51648</w:t>
            </w:r>
          </w:p>
        </w:tc>
        <w:tc>
          <w:tcPr>
            <w:tcW w:w="1947"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1,52591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2,50628</w:t>
            </w:r>
          </w:p>
        </w:tc>
        <w:tc>
          <w:tcPr>
            <w:tcW w:w="198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,008</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,375</w:t>
            </w:r>
          </w:p>
        </w:tc>
      </w:tr>
      <w:tr w:rsidR="002373E4" w:rsidRPr="00AE49AA">
        <w:trPr>
          <w:jc w:val="center"/>
        </w:trPr>
        <w:tc>
          <w:tcPr>
            <w:tcW w:w="2549" w:type="dxa"/>
          </w:tcPr>
          <w:p w:rsidR="002373E4" w:rsidRPr="00AE49AA" w:rsidRDefault="002373E4" w:rsidP="00947FB9">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w:t>
            </w:r>
            <w:proofErr w:type="gramStart"/>
            <w:r w:rsidRPr="00AE49AA">
              <w:rPr>
                <w:rFonts w:ascii="Times New Roman" w:hAnsi="Times New Roman" w:cs="Times New Roman"/>
                <w:sz w:val="24"/>
                <w:szCs w:val="24"/>
              </w:rPr>
              <w:t>Ücretli         Kadrolu</w:t>
            </w:r>
            <w:proofErr w:type="gramEnd"/>
          </w:p>
          <w:p w:rsidR="002373E4" w:rsidRPr="00AE49AA" w:rsidRDefault="002373E4" w:rsidP="00947FB9">
            <w:pPr>
              <w:pStyle w:val="AralkYok"/>
              <w:rPr>
                <w:rFonts w:ascii="Times New Roman" w:hAnsi="Times New Roman" w:cs="Times New Roman"/>
                <w:sz w:val="24"/>
                <w:szCs w:val="24"/>
              </w:rPr>
            </w:pPr>
            <w:r w:rsidRPr="00AE49AA">
              <w:rPr>
                <w:rFonts w:ascii="Times New Roman" w:hAnsi="Times New Roman" w:cs="Times New Roman"/>
                <w:sz w:val="24"/>
                <w:szCs w:val="24"/>
              </w:rPr>
              <w:t xml:space="preserve">                     Sözleşmeli</w:t>
            </w:r>
          </w:p>
        </w:tc>
        <w:tc>
          <w:tcPr>
            <w:tcW w:w="2063"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-1,28701</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3,51648</w:t>
            </w:r>
          </w:p>
        </w:tc>
        <w:tc>
          <w:tcPr>
            <w:tcW w:w="1947"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2,05252</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2,50628</w:t>
            </w:r>
          </w:p>
        </w:tc>
        <w:tc>
          <w:tcPr>
            <w:tcW w:w="1985" w:type="dxa"/>
          </w:tcPr>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,822</w:t>
            </w:r>
          </w:p>
          <w:p w:rsidR="002373E4" w:rsidRPr="00AE49AA" w:rsidRDefault="002373E4" w:rsidP="00AE49AA">
            <w:pPr>
              <w:pStyle w:val="AralkYok"/>
              <w:jc w:val="center"/>
              <w:rPr>
                <w:rFonts w:ascii="Times New Roman" w:hAnsi="Times New Roman" w:cs="Times New Roman"/>
                <w:sz w:val="24"/>
                <w:szCs w:val="24"/>
              </w:rPr>
            </w:pPr>
            <w:r w:rsidRPr="00AE49AA">
              <w:rPr>
                <w:rFonts w:ascii="Times New Roman" w:hAnsi="Times New Roman" w:cs="Times New Roman"/>
                <w:sz w:val="24"/>
                <w:szCs w:val="24"/>
              </w:rPr>
              <w:t>,375</w:t>
            </w:r>
          </w:p>
        </w:tc>
      </w:tr>
    </w:tbl>
    <w:p w:rsidR="002373E4" w:rsidRPr="000D1168" w:rsidRDefault="001D285F" w:rsidP="00B25319">
      <w:pPr>
        <w:pStyle w:val="AralkYok"/>
        <w:spacing w:after="240" w:line="360" w:lineRule="auto"/>
        <w:rPr>
          <w:rFonts w:ascii="Times New Roman" w:hAnsi="Times New Roman" w:cs="Times New Roman"/>
          <w:sz w:val="24"/>
          <w:szCs w:val="24"/>
        </w:rPr>
      </w:pPr>
      <w:r>
        <w:rPr>
          <w:rFonts w:ascii="Times New Roman" w:hAnsi="Times New Roman" w:cs="Times New Roman"/>
          <w:sz w:val="24"/>
          <w:szCs w:val="24"/>
        </w:rPr>
        <w:t>* p</w:t>
      </w:r>
      <w:r w:rsidR="002373E4" w:rsidRPr="00936542">
        <w:rPr>
          <w:rFonts w:ascii="Times New Roman" w:hAnsi="Times New Roman" w:cs="Times New Roman"/>
          <w:sz w:val="24"/>
          <w:szCs w:val="24"/>
        </w:rPr>
        <w:t xml:space="preserve">&lt; </w:t>
      </w:r>
      <w:r w:rsidR="002373E4">
        <w:rPr>
          <w:rFonts w:ascii="Times New Roman" w:hAnsi="Times New Roman" w:cs="Times New Roman"/>
          <w:sz w:val="24"/>
          <w:szCs w:val="24"/>
        </w:rPr>
        <w:t>.05</w:t>
      </w:r>
      <w:r w:rsidR="002373E4" w:rsidRPr="00936542">
        <w:rPr>
          <w:rFonts w:ascii="Times New Roman" w:hAnsi="Times New Roman" w:cs="Times New Roman"/>
          <w:sz w:val="24"/>
          <w:szCs w:val="24"/>
        </w:rPr>
        <w:t xml:space="preserve"> </w:t>
      </w:r>
    </w:p>
    <w:p w:rsidR="00D53442" w:rsidRDefault="002373E4" w:rsidP="00640493">
      <w:pPr>
        <w:autoSpaceDE w:val="0"/>
        <w:autoSpaceDN w:val="0"/>
        <w:adjustRightInd w:val="0"/>
        <w:spacing w:after="0" w:line="360" w:lineRule="auto"/>
        <w:ind w:firstLine="709"/>
        <w:jc w:val="both"/>
        <w:rPr>
          <w:rFonts w:ascii="Times New Roman" w:hAnsi="Times New Roman" w:cs="Times New Roman"/>
          <w:sz w:val="24"/>
          <w:szCs w:val="24"/>
        </w:rPr>
      </w:pPr>
      <w:r w:rsidRPr="000D1168">
        <w:rPr>
          <w:rFonts w:ascii="Times New Roman" w:hAnsi="Times New Roman" w:cs="Times New Roman"/>
          <w:sz w:val="24"/>
          <w:szCs w:val="24"/>
        </w:rPr>
        <w:t>Tabloda görülebileceği üzere, yaşam doyumu aritmetik ortalamalarının çalışma durumu değişkenine göre anlamlı bir farklılık gösterip göstermediğini belirlemek amacıyla yapılan tek yönlü varyans analizi (ANOVA) sonucunda çalışılan kurum değişkenine göre aritmetik ortalamalar arasındaki fark istatistiks</w:t>
      </w:r>
      <w:r>
        <w:rPr>
          <w:rFonts w:ascii="Times New Roman" w:hAnsi="Times New Roman" w:cs="Times New Roman"/>
          <w:sz w:val="24"/>
          <w:szCs w:val="24"/>
        </w:rPr>
        <w:t xml:space="preserve">el olarak anlamlı bulunmuştur (F(4,66) </w:t>
      </w:r>
      <w:r w:rsidR="0022264D">
        <w:rPr>
          <w:rFonts w:ascii="Times New Roman" w:hAnsi="Times New Roman" w:cs="Times New Roman"/>
          <w:sz w:val="24"/>
          <w:szCs w:val="24"/>
        </w:rPr>
        <w:t>= 5,07; p&lt; .05</w:t>
      </w:r>
      <w:r w:rsidRPr="000D1168">
        <w:rPr>
          <w:rFonts w:ascii="Times New Roman" w:hAnsi="Times New Roman" w:cs="Times New Roman"/>
          <w:sz w:val="24"/>
          <w:szCs w:val="24"/>
        </w:rPr>
        <w:t xml:space="preserve">). </w:t>
      </w:r>
      <w:r w:rsidR="007E7104">
        <w:rPr>
          <w:rFonts w:ascii="Times New Roman" w:hAnsi="Times New Roman" w:cs="Times New Roman"/>
          <w:sz w:val="24"/>
          <w:szCs w:val="24"/>
        </w:rPr>
        <w:t>K</w:t>
      </w:r>
      <w:r w:rsidR="003D3D6C">
        <w:rPr>
          <w:rFonts w:ascii="Times New Roman" w:hAnsi="Times New Roman" w:cs="Times New Roman"/>
          <w:sz w:val="24"/>
          <w:szCs w:val="24"/>
        </w:rPr>
        <w:t>adrolu psikolojik danışmanların sözleşmeli psikolojik danışmanlardan daha yüksek yaşam doyumu puanına sahip oldukları bulunmuştur.</w:t>
      </w:r>
    </w:p>
    <w:p w:rsidR="00640493" w:rsidRDefault="00640493" w:rsidP="00640493">
      <w:pPr>
        <w:autoSpaceDE w:val="0"/>
        <w:autoSpaceDN w:val="0"/>
        <w:adjustRightInd w:val="0"/>
        <w:spacing w:after="0" w:line="360" w:lineRule="auto"/>
        <w:ind w:firstLine="709"/>
        <w:jc w:val="both"/>
        <w:rPr>
          <w:rFonts w:ascii="Times New Roman" w:hAnsi="Times New Roman" w:cs="Times New Roman"/>
          <w:sz w:val="24"/>
          <w:szCs w:val="24"/>
        </w:rPr>
      </w:pPr>
    </w:p>
    <w:p w:rsidR="00640493" w:rsidRDefault="00640493" w:rsidP="00640493">
      <w:pPr>
        <w:autoSpaceDE w:val="0"/>
        <w:autoSpaceDN w:val="0"/>
        <w:adjustRightInd w:val="0"/>
        <w:spacing w:after="0" w:line="360" w:lineRule="auto"/>
        <w:ind w:firstLine="709"/>
        <w:jc w:val="both"/>
        <w:rPr>
          <w:rFonts w:ascii="Times New Roman" w:hAnsi="Times New Roman" w:cs="Times New Roman"/>
          <w:sz w:val="24"/>
          <w:szCs w:val="24"/>
        </w:rPr>
      </w:pPr>
    </w:p>
    <w:p w:rsidR="003B3143" w:rsidRDefault="003B3143" w:rsidP="00640493">
      <w:pPr>
        <w:autoSpaceDE w:val="0"/>
        <w:autoSpaceDN w:val="0"/>
        <w:adjustRightInd w:val="0"/>
        <w:spacing w:after="0" w:line="360" w:lineRule="auto"/>
        <w:ind w:firstLine="709"/>
        <w:jc w:val="both"/>
        <w:rPr>
          <w:rFonts w:ascii="Times New Roman" w:hAnsi="Times New Roman" w:cs="Times New Roman"/>
          <w:sz w:val="24"/>
          <w:szCs w:val="24"/>
        </w:rPr>
      </w:pPr>
    </w:p>
    <w:p w:rsidR="003B3143" w:rsidRDefault="003B3143" w:rsidP="00640493">
      <w:pPr>
        <w:autoSpaceDE w:val="0"/>
        <w:autoSpaceDN w:val="0"/>
        <w:adjustRightInd w:val="0"/>
        <w:spacing w:after="0" w:line="360" w:lineRule="auto"/>
        <w:ind w:firstLine="709"/>
        <w:jc w:val="both"/>
        <w:rPr>
          <w:rFonts w:ascii="Times New Roman" w:hAnsi="Times New Roman" w:cs="Times New Roman"/>
          <w:sz w:val="24"/>
          <w:szCs w:val="24"/>
        </w:rPr>
      </w:pPr>
    </w:p>
    <w:p w:rsidR="003B3143" w:rsidRDefault="003B3143" w:rsidP="00640493">
      <w:pPr>
        <w:autoSpaceDE w:val="0"/>
        <w:autoSpaceDN w:val="0"/>
        <w:adjustRightInd w:val="0"/>
        <w:spacing w:after="0" w:line="360" w:lineRule="auto"/>
        <w:ind w:firstLine="709"/>
        <w:jc w:val="both"/>
        <w:rPr>
          <w:rFonts w:ascii="Times New Roman" w:hAnsi="Times New Roman" w:cs="Times New Roman"/>
          <w:sz w:val="24"/>
          <w:szCs w:val="24"/>
        </w:rPr>
      </w:pPr>
    </w:p>
    <w:p w:rsidR="003B3143" w:rsidRDefault="003B3143" w:rsidP="00640493">
      <w:pPr>
        <w:autoSpaceDE w:val="0"/>
        <w:autoSpaceDN w:val="0"/>
        <w:adjustRightInd w:val="0"/>
        <w:spacing w:after="0" w:line="360" w:lineRule="auto"/>
        <w:ind w:firstLine="709"/>
        <w:jc w:val="both"/>
        <w:rPr>
          <w:rFonts w:ascii="Times New Roman" w:hAnsi="Times New Roman" w:cs="Times New Roman"/>
          <w:sz w:val="24"/>
          <w:szCs w:val="24"/>
        </w:rPr>
      </w:pPr>
    </w:p>
    <w:p w:rsidR="003B3143" w:rsidRDefault="003B3143" w:rsidP="00640493">
      <w:pPr>
        <w:autoSpaceDE w:val="0"/>
        <w:autoSpaceDN w:val="0"/>
        <w:adjustRightInd w:val="0"/>
        <w:spacing w:after="0" w:line="360" w:lineRule="auto"/>
        <w:ind w:firstLine="709"/>
        <w:jc w:val="both"/>
        <w:rPr>
          <w:rFonts w:ascii="Times New Roman" w:hAnsi="Times New Roman" w:cs="Times New Roman"/>
          <w:sz w:val="24"/>
          <w:szCs w:val="24"/>
        </w:rPr>
      </w:pPr>
    </w:p>
    <w:p w:rsidR="003B3143" w:rsidRDefault="003B3143" w:rsidP="00640493">
      <w:pPr>
        <w:autoSpaceDE w:val="0"/>
        <w:autoSpaceDN w:val="0"/>
        <w:adjustRightInd w:val="0"/>
        <w:spacing w:after="0" w:line="360" w:lineRule="auto"/>
        <w:ind w:firstLine="709"/>
        <w:jc w:val="both"/>
        <w:rPr>
          <w:rFonts w:ascii="Times New Roman" w:hAnsi="Times New Roman" w:cs="Times New Roman"/>
          <w:sz w:val="24"/>
          <w:szCs w:val="24"/>
        </w:rPr>
      </w:pPr>
    </w:p>
    <w:p w:rsidR="00ED3884" w:rsidRDefault="00ED3884" w:rsidP="00BB7F59">
      <w:pPr>
        <w:autoSpaceDE w:val="0"/>
        <w:autoSpaceDN w:val="0"/>
        <w:adjustRightInd w:val="0"/>
        <w:spacing w:before="1200" w:after="480" w:line="360" w:lineRule="auto"/>
        <w:rPr>
          <w:rFonts w:ascii="Times New Roman" w:hAnsi="Times New Roman" w:cs="Times New Roman"/>
          <w:b/>
          <w:bCs/>
          <w:sz w:val="24"/>
          <w:szCs w:val="24"/>
        </w:rPr>
      </w:pPr>
    </w:p>
    <w:p w:rsidR="00C40A98" w:rsidRDefault="00C40A98" w:rsidP="00D53442">
      <w:pPr>
        <w:autoSpaceDE w:val="0"/>
        <w:autoSpaceDN w:val="0"/>
        <w:adjustRightInd w:val="0"/>
        <w:spacing w:before="1200" w:after="480" w:line="360" w:lineRule="auto"/>
        <w:jc w:val="center"/>
        <w:rPr>
          <w:rFonts w:ascii="Times New Roman" w:hAnsi="Times New Roman" w:cs="Times New Roman"/>
          <w:b/>
          <w:bCs/>
          <w:sz w:val="2"/>
          <w:szCs w:val="2"/>
        </w:rPr>
      </w:pPr>
    </w:p>
    <w:p w:rsidR="00D53442" w:rsidRDefault="002373E4" w:rsidP="00D53442">
      <w:pPr>
        <w:autoSpaceDE w:val="0"/>
        <w:autoSpaceDN w:val="0"/>
        <w:adjustRightInd w:val="0"/>
        <w:spacing w:before="1200" w:after="480" w:line="360" w:lineRule="auto"/>
        <w:jc w:val="center"/>
        <w:rPr>
          <w:rFonts w:ascii="Times New Roman" w:hAnsi="Times New Roman" w:cs="Times New Roman"/>
          <w:b/>
          <w:bCs/>
          <w:sz w:val="24"/>
          <w:szCs w:val="24"/>
        </w:rPr>
      </w:pPr>
      <w:r w:rsidRPr="00803BE6">
        <w:rPr>
          <w:rFonts w:ascii="Times New Roman" w:hAnsi="Times New Roman" w:cs="Times New Roman"/>
          <w:b/>
          <w:bCs/>
          <w:sz w:val="24"/>
          <w:szCs w:val="24"/>
        </w:rPr>
        <w:t>ALTINCI BÖLÜM</w:t>
      </w:r>
    </w:p>
    <w:p w:rsidR="002373E4" w:rsidRPr="00263091" w:rsidRDefault="002373E4" w:rsidP="00D53442">
      <w:pPr>
        <w:autoSpaceDE w:val="0"/>
        <w:autoSpaceDN w:val="0"/>
        <w:adjustRightInd w:val="0"/>
        <w:spacing w:before="480" w:after="480" w:line="360" w:lineRule="auto"/>
        <w:jc w:val="center"/>
        <w:rPr>
          <w:rFonts w:ascii="Times New Roman" w:hAnsi="Times New Roman" w:cs="Times New Roman"/>
          <w:b/>
          <w:bCs/>
          <w:sz w:val="24"/>
          <w:szCs w:val="24"/>
        </w:rPr>
      </w:pPr>
      <w:r w:rsidRPr="00803BE6">
        <w:rPr>
          <w:rFonts w:ascii="Times New Roman" w:hAnsi="Times New Roman" w:cs="Times New Roman"/>
          <w:b/>
          <w:bCs/>
          <w:sz w:val="24"/>
          <w:szCs w:val="24"/>
        </w:rPr>
        <w:t>TARTIŞMA</w:t>
      </w:r>
    </w:p>
    <w:p w:rsidR="00EF1201" w:rsidRDefault="00604F1E" w:rsidP="00514DCA">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9B268D">
        <w:rPr>
          <w:rFonts w:ascii="Times New Roman" w:hAnsi="Times New Roman" w:cs="Times New Roman"/>
          <w:sz w:val="24"/>
          <w:szCs w:val="24"/>
        </w:rPr>
        <w:t>lk çalışmalar</w:t>
      </w:r>
      <w:r w:rsidR="00B9759E">
        <w:rPr>
          <w:rFonts w:ascii="Times New Roman" w:hAnsi="Times New Roman" w:cs="Times New Roman"/>
          <w:sz w:val="24"/>
          <w:szCs w:val="24"/>
        </w:rPr>
        <w:t xml:space="preserve"> mükemmelliyetçiliği olumsuz </w:t>
      </w:r>
      <w:r w:rsidR="004A737C">
        <w:rPr>
          <w:rFonts w:ascii="Times New Roman" w:hAnsi="Times New Roman" w:cs="Times New Roman"/>
          <w:sz w:val="24"/>
          <w:szCs w:val="24"/>
        </w:rPr>
        <w:t>bir kişilik özelliği</w:t>
      </w:r>
      <w:r w:rsidR="00B9759E">
        <w:rPr>
          <w:rFonts w:ascii="Times New Roman" w:hAnsi="Times New Roman" w:cs="Times New Roman"/>
          <w:sz w:val="24"/>
          <w:szCs w:val="24"/>
        </w:rPr>
        <w:t xml:space="preserve"> olarak ele </w:t>
      </w:r>
      <w:r w:rsidR="004A737C">
        <w:rPr>
          <w:rFonts w:ascii="Times New Roman" w:hAnsi="Times New Roman" w:cs="Times New Roman"/>
          <w:sz w:val="24"/>
          <w:szCs w:val="24"/>
        </w:rPr>
        <w:t xml:space="preserve">almasından dolayı </w:t>
      </w:r>
      <w:r w:rsidR="009B268D">
        <w:rPr>
          <w:rFonts w:ascii="Times New Roman" w:hAnsi="Times New Roman" w:cs="Times New Roman"/>
          <w:sz w:val="24"/>
          <w:szCs w:val="24"/>
        </w:rPr>
        <w:t>mükemmel</w:t>
      </w:r>
      <w:r w:rsidR="000034DE">
        <w:rPr>
          <w:rFonts w:ascii="Times New Roman" w:hAnsi="Times New Roman" w:cs="Times New Roman"/>
          <w:sz w:val="24"/>
          <w:szCs w:val="24"/>
        </w:rPr>
        <w:t>l</w:t>
      </w:r>
      <w:r w:rsidR="00343B5C">
        <w:rPr>
          <w:rFonts w:ascii="Times New Roman" w:hAnsi="Times New Roman" w:cs="Times New Roman"/>
          <w:sz w:val="24"/>
          <w:szCs w:val="24"/>
        </w:rPr>
        <w:t>iyetçilik yazın alanına</w:t>
      </w:r>
      <w:r w:rsidR="00B9759E">
        <w:rPr>
          <w:rFonts w:ascii="Times New Roman" w:hAnsi="Times New Roman" w:cs="Times New Roman"/>
          <w:sz w:val="24"/>
          <w:szCs w:val="24"/>
        </w:rPr>
        <w:t xml:space="preserve"> </w:t>
      </w:r>
      <w:r w:rsidR="009B268D">
        <w:rPr>
          <w:rFonts w:ascii="Times New Roman" w:hAnsi="Times New Roman" w:cs="Times New Roman"/>
          <w:sz w:val="24"/>
          <w:szCs w:val="24"/>
        </w:rPr>
        <w:t xml:space="preserve">olumsuz bir özellik olarak </w:t>
      </w:r>
      <w:r w:rsidR="00B9759E">
        <w:rPr>
          <w:rFonts w:ascii="Times New Roman" w:hAnsi="Times New Roman" w:cs="Times New Roman"/>
          <w:sz w:val="24"/>
          <w:szCs w:val="24"/>
        </w:rPr>
        <w:t>damgasını vurmuştur. Daha sonra</w:t>
      </w:r>
      <w:r w:rsidR="00FB6ABC">
        <w:rPr>
          <w:rFonts w:ascii="Times New Roman" w:hAnsi="Times New Roman" w:cs="Times New Roman"/>
          <w:sz w:val="24"/>
          <w:szCs w:val="24"/>
        </w:rPr>
        <w:t>ki</w:t>
      </w:r>
      <w:r w:rsidR="00B9759E">
        <w:rPr>
          <w:rFonts w:ascii="Times New Roman" w:hAnsi="Times New Roman" w:cs="Times New Roman"/>
          <w:sz w:val="24"/>
          <w:szCs w:val="24"/>
        </w:rPr>
        <w:t xml:space="preserve"> araştırmacılar mükemmel</w:t>
      </w:r>
      <w:r w:rsidR="006E226D">
        <w:rPr>
          <w:rFonts w:ascii="Times New Roman" w:hAnsi="Times New Roman" w:cs="Times New Roman"/>
          <w:sz w:val="24"/>
          <w:szCs w:val="24"/>
        </w:rPr>
        <w:t>l</w:t>
      </w:r>
      <w:r w:rsidR="00B9759E">
        <w:rPr>
          <w:rFonts w:ascii="Times New Roman" w:hAnsi="Times New Roman" w:cs="Times New Roman"/>
          <w:sz w:val="24"/>
          <w:szCs w:val="24"/>
        </w:rPr>
        <w:t>iyetçiliğin olumlu bir özellik olabileceğine ilişkin açıklama ve bulguları mükemme</w:t>
      </w:r>
      <w:r w:rsidR="006E226D">
        <w:rPr>
          <w:rFonts w:ascii="Times New Roman" w:hAnsi="Times New Roman" w:cs="Times New Roman"/>
          <w:sz w:val="24"/>
          <w:szCs w:val="24"/>
        </w:rPr>
        <w:t>l</w:t>
      </w:r>
      <w:r w:rsidR="00B9759E">
        <w:rPr>
          <w:rFonts w:ascii="Times New Roman" w:hAnsi="Times New Roman" w:cs="Times New Roman"/>
          <w:sz w:val="24"/>
          <w:szCs w:val="24"/>
        </w:rPr>
        <w:t xml:space="preserve">liyetçiliğe çok yönlü bakılması gerektiğini ortaya koymuştur. </w:t>
      </w:r>
      <w:r w:rsidR="0043298B">
        <w:rPr>
          <w:rFonts w:ascii="Times New Roman" w:hAnsi="Times New Roman" w:cs="Times New Roman"/>
          <w:sz w:val="24"/>
          <w:szCs w:val="24"/>
        </w:rPr>
        <w:t>Çok yönlü bakış doğrultusunda, mükemmelliyetçiliğin olumlu ve olumsuz boyutuyla ele alındığı bu çalışma</w:t>
      </w:r>
      <w:r w:rsidR="00B9759E">
        <w:rPr>
          <w:rFonts w:ascii="Times New Roman" w:hAnsi="Times New Roman" w:cs="Times New Roman"/>
          <w:sz w:val="24"/>
          <w:szCs w:val="24"/>
        </w:rPr>
        <w:t xml:space="preserve"> </w:t>
      </w:r>
      <w:r w:rsidR="000034DE">
        <w:rPr>
          <w:rFonts w:ascii="Times New Roman" w:hAnsi="Times New Roman" w:cs="Times New Roman"/>
          <w:sz w:val="24"/>
          <w:szCs w:val="24"/>
        </w:rPr>
        <w:t>sonuçları</w:t>
      </w:r>
      <w:r w:rsidR="00FB6ABC">
        <w:rPr>
          <w:rFonts w:ascii="Times New Roman" w:hAnsi="Times New Roman" w:cs="Times New Roman"/>
          <w:sz w:val="24"/>
          <w:szCs w:val="24"/>
        </w:rPr>
        <w:t>,</w:t>
      </w:r>
      <w:r w:rsidR="00B9759E" w:rsidRPr="005F293C">
        <w:rPr>
          <w:rFonts w:ascii="Times New Roman" w:hAnsi="Times New Roman" w:cs="Times New Roman"/>
          <w:sz w:val="24"/>
          <w:szCs w:val="24"/>
        </w:rPr>
        <w:t xml:space="preserve"> </w:t>
      </w:r>
      <w:r w:rsidR="00B9759E">
        <w:rPr>
          <w:rFonts w:ascii="Times New Roman" w:hAnsi="Times New Roman" w:cs="Times New Roman"/>
          <w:sz w:val="24"/>
          <w:szCs w:val="24"/>
        </w:rPr>
        <w:t>olumlu</w:t>
      </w:r>
      <w:r w:rsidR="00B9759E" w:rsidRPr="005F293C">
        <w:rPr>
          <w:rFonts w:ascii="Times New Roman" w:hAnsi="Times New Roman" w:cs="Times New Roman"/>
          <w:sz w:val="24"/>
          <w:szCs w:val="24"/>
        </w:rPr>
        <w:t xml:space="preserve"> mükemmelliyetçilik</w:t>
      </w:r>
      <w:r w:rsidR="00B9759E">
        <w:rPr>
          <w:rFonts w:ascii="Times New Roman" w:hAnsi="Times New Roman" w:cs="Times New Roman"/>
          <w:sz w:val="24"/>
          <w:szCs w:val="24"/>
        </w:rPr>
        <w:t xml:space="preserve"> ile olumsuz</w:t>
      </w:r>
      <w:r w:rsidR="00B9759E" w:rsidRPr="005F293C">
        <w:rPr>
          <w:rFonts w:ascii="Times New Roman" w:hAnsi="Times New Roman" w:cs="Times New Roman"/>
          <w:sz w:val="24"/>
          <w:szCs w:val="24"/>
        </w:rPr>
        <w:t xml:space="preserve"> mükemmelliyetçilik</w:t>
      </w:r>
      <w:r w:rsidR="00B9759E">
        <w:rPr>
          <w:rFonts w:ascii="Times New Roman" w:hAnsi="Times New Roman" w:cs="Times New Roman"/>
          <w:sz w:val="24"/>
          <w:szCs w:val="24"/>
        </w:rPr>
        <w:t xml:space="preserve"> </w:t>
      </w:r>
      <w:r w:rsidR="00B9759E" w:rsidRPr="005F293C">
        <w:rPr>
          <w:rFonts w:ascii="Times New Roman" w:hAnsi="Times New Roman" w:cs="Times New Roman"/>
          <w:sz w:val="24"/>
          <w:szCs w:val="24"/>
        </w:rPr>
        <w:t>arasında istatistiksel</w:t>
      </w:r>
      <w:r w:rsidR="0043298B">
        <w:rPr>
          <w:rFonts w:ascii="Times New Roman" w:hAnsi="Times New Roman" w:cs="Times New Roman"/>
          <w:sz w:val="24"/>
          <w:szCs w:val="24"/>
        </w:rPr>
        <w:t xml:space="preserve"> olarak düşük düzeyde </w:t>
      </w:r>
      <w:r w:rsidR="00E53A1C">
        <w:rPr>
          <w:rFonts w:ascii="Times New Roman" w:hAnsi="Times New Roman" w:cs="Times New Roman"/>
          <w:sz w:val="24"/>
          <w:szCs w:val="24"/>
        </w:rPr>
        <w:t>pozitif yönde</w:t>
      </w:r>
      <w:r w:rsidR="00B74A59">
        <w:rPr>
          <w:rFonts w:ascii="Times New Roman" w:hAnsi="Times New Roman" w:cs="Times New Roman"/>
          <w:sz w:val="24"/>
          <w:szCs w:val="24"/>
        </w:rPr>
        <w:t xml:space="preserve"> anlamlı bir </w:t>
      </w:r>
      <w:r w:rsidR="00B9759E">
        <w:rPr>
          <w:rFonts w:ascii="Times New Roman" w:hAnsi="Times New Roman" w:cs="Times New Roman"/>
          <w:sz w:val="24"/>
          <w:szCs w:val="24"/>
        </w:rPr>
        <w:t>ilişkinin olduğu</w:t>
      </w:r>
      <w:r w:rsidR="00B74A59">
        <w:rPr>
          <w:rFonts w:ascii="Times New Roman" w:hAnsi="Times New Roman" w:cs="Times New Roman"/>
          <w:sz w:val="24"/>
          <w:szCs w:val="24"/>
        </w:rPr>
        <w:t>nu</w:t>
      </w:r>
      <w:r w:rsidR="00B9759E" w:rsidRPr="005F293C">
        <w:rPr>
          <w:rFonts w:ascii="Times New Roman" w:hAnsi="Times New Roman" w:cs="Times New Roman"/>
          <w:sz w:val="24"/>
          <w:szCs w:val="24"/>
        </w:rPr>
        <w:t xml:space="preserve"> </w:t>
      </w:r>
      <w:r w:rsidR="0043298B">
        <w:rPr>
          <w:rFonts w:ascii="Times New Roman" w:hAnsi="Times New Roman" w:cs="Times New Roman"/>
          <w:sz w:val="24"/>
          <w:szCs w:val="24"/>
        </w:rPr>
        <w:t>ortaya koymuştur</w:t>
      </w:r>
      <w:r w:rsidR="00B9759E" w:rsidRPr="005F293C">
        <w:rPr>
          <w:rFonts w:ascii="Times New Roman" w:hAnsi="Times New Roman" w:cs="Times New Roman"/>
          <w:sz w:val="24"/>
          <w:szCs w:val="24"/>
        </w:rPr>
        <w:t>.</w:t>
      </w:r>
      <w:r w:rsidR="00B9759E">
        <w:rPr>
          <w:rFonts w:ascii="Times New Roman" w:hAnsi="Times New Roman" w:cs="Times New Roman"/>
          <w:sz w:val="24"/>
          <w:szCs w:val="24"/>
        </w:rPr>
        <w:t xml:space="preserve"> </w:t>
      </w:r>
    </w:p>
    <w:p w:rsidR="00B74A59" w:rsidRDefault="00B74A59" w:rsidP="00514DCA">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Pr="0077132F">
        <w:rPr>
          <w:rFonts w:ascii="Times New Roman" w:hAnsi="Times New Roman" w:cs="Times New Roman"/>
          <w:sz w:val="24"/>
          <w:szCs w:val="24"/>
        </w:rPr>
        <w:t>lumlu</w:t>
      </w:r>
      <w:r>
        <w:rPr>
          <w:rFonts w:ascii="Times New Roman" w:hAnsi="Times New Roman" w:cs="Times New Roman"/>
          <w:sz w:val="24"/>
          <w:szCs w:val="24"/>
        </w:rPr>
        <w:t xml:space="preserve"> mükemmelliyetçiler</w:t>
      </w:r>
      <w:r w:rsidRPr="0077132F">
        <w:rPr>
          <w:rFonts w:ascii="Times New Roman" w:hAnsi="Times New Roman" w:cs="Times New Roman"/>
          <w:sz w:val="24"/>
          <w:szCs w:val="24"/>
        </w:rPr>
        <w:t>, ulaş</w:t>
      </w:r>
      <w:r>
        <w:rPr>
          <w:rFonts w:ascii="Times New Roman" w:hAnsi="Times New Roman" w:cs="Times New Roman"/>
          <w:sz w:val="24"/>
          <w:szCs w:val="24"/>
        </w:rPr>
        <w:t>ılabilir amaçlar için çabalar</w:t>
      </w:r>
      <w:r w:rsidRPr="0077132F">
        <w:rPr>
          <w:rFonts w:ascii="Times New Roman" w:hAnsi="Times New Roman" w:cs="Times New Roman"/>
          <w:sz w:val="24"/>
          <w:szCs w:val="24"/>
        </w:rPr>
        <w:t>ken bunun tersine</w:t>
      </w:r>
      <w:r>
        <w:rPr>
          <w:rFonts w:ascii="Times New Roman" w:hAnsi="Times New Roman" w:cs="Times New Roman"/>
          <w:sz w:val="24"/>
          <w:szCs w:val="24"/>
        </w:rPr>
        <w:t xml:space="preserve"> </w:t>
      </w:r>
      <w:r w:rsidRPr="0077132F">
        <w:rPr>
          <w:rFonts w:ascii="Times New Roman" w:hAnsi="Times New Roman" w:cs="Times New Roman"/>
          <w:sz w:val="24"/>
          <w:szCs w:val="24"/>
        </w:rPr>
        <w:t>olumsuz</w:t>
      </w:r>
      <w:r>
        <w:rPr>
          <w:rFonts w:ascii="Times New Roman" w:hAnsi="Times New Roman" w:cs="Times New Roman"/>
          <w:sz w:val="24"/>
          <w:szCs w:val="24"/>
        </w:rPr>
        <w:t xml:space="preserve"> mükemmelliyetçiler </w:t>
      </w:r>
      <w:r w:rsidRPr="0077132F">
        <w:rPr>
          <w:rFonts w:ascii="Times New Roman" w:hAnsi="Times New Roman" w:cs="Times New Roman"/>
          <w:sz w:val="24"/>
          <w:szCs w:val="24"/>
        </w:rPr>
        <w:t>kendilerine gerçekçi olmayan amaçlar belirlerler ve pe</w:t>
      </w:r>
      <w:r>
        <w:rPr>
          <w:rFonts w:ascii="Times New Roman" w:hAnsi="Times New Roman" w:cs="Times New Roman"/>
          <w:sz w:val="24"/>
          <w:szCs w:val="24"/>
        </w:rPr>
        <w:t>rformanslarının üzerinde hedeflere</w:t>
      </w:r>
      <w:r w:rsidRPr="0077132F">
        <w:rPr>
          <w:rFonts w:ascii="Times New Roman" w:hAnsi="Times New Roman" w:cs="Times New Roman"/>
          <w:sz w:val="24"/>
          <w:szCs w:val="24"/>
        </w:rPr>
        <w:t xml:space="preserve"> ulaşmaya çalışırlar.</w:t>
      </w:r>
      <w:r>
        <w:rPr>
          <w:rFonts w:ascii="Times New Roman" w:hAnsi="Times New Roman" w:cs="Times New Roman"/>
          <w:sz w:val="24"/>
          <w:szCs w:val="24"/>
        </w:rPr>
        <w:t xml:space="preserve"> Enns, </w:t>
      </w:r>
      <w:r w:rsidRPr="00257753">
        <w:rPr>
          <w:rFonts w:ascii="Times New Roman" w:hAnsi="Times New Roman" w:cs="Times New Roman"/>
          <w:sz w:val="24"/>
          <w:szCs w:val="24"/>
        </w:rPr>
        <w:t>Co</w:t>
      </w:r>
      <w:r>
        <w:rPr>
          <w:rFonts w:ascii="Times New Roman" w:hAnsi="Times New Roman" w:cs="Times New Roman"/>
          <w:sz w:val="24"/>
          <w:szCs w:val="24"/>
        </w:rPr>
        <w:t>x ve Clara</w:t>
      </w:r>
      <w:r w:rsidR="00FC2301">
        <w:rPr>
          <w:rFonts w:ascii="Times New Roman" w:hAnsi="Times New Roman" w:cs="Times New Roman"/>
          <w:sz w:val="24"/>
          <w:szCs w:val="24"/>
        </w:rPr>
        <w:t>’ya</w:t>
      </w:r>
      <w:r>
        <w:rPr>
          <w:rFonts w:ascii="Times New Roman" w:hAnsi="Times New Roman" w:cs="Times New Roman"/>
          <w:sz w:val="24"/>
          <w:szCs w:val="24"/>
        </w:rPr>
        <w:t xml:space="preserve"> (2002) </w:t>
      </w:r>
      <w:r w:rsidRPr="0077132F">
        <w:rPr>
          <w:rFonts w:ascii="Times New Roman" w:hAnsi="Times New Roman" w:cs="Times New Roman"/>
          <w:sz w:val="24"/>
          <w:szCs w:val="24"/>
        </w:rPr>
        <w:t>göre</w:t>
      </w:r>
      <w:r>
        <w:rPr>
          <w:rFonts w:ascii="Times New Roman" w:hAnsi="Times New Roman" w:cs="Times New Roman"/>
          <w:sz w:val="24"/>
          <w:szCs w:val="24"/>
        </w:rPr>
        <w:t xml:space="preserve"> mükemmel</w:t>
      </w:r>
      <w:r w:rsidRPr="0077132F">
        <w:rPr>
          <w:rFonts w:ascii="Times New Roman" w:hAnsi="Times New Roman" w:cs="Times New Roman"/>
          <w:sz w:val="24"/>
          <w:szCs w:val="24"/>
        </w:rPr>
        <w:t>e ulaşmaya çalışırken kendine zarar v</w:t>
      </w:r>
      <w:r>
        <w:rPr>
          <w:rFonts w:ascii="Times New Roman" w:hAnsi="Times New Roman" w:cs="Times New Roman"/>
          <w:sz w:val="24"/>
          <w:szCs w:val="24"/>
        </w:rPr>
        <w:t>eren bireyler olumsuz</w:t>
      </w:r>
      <w:r w:rsidRPr="0077132F">
        <w:rPr>
          <w:rFonts w:ascii="Times New Roman" w:hAnsi="Times New Roman" w:cs="Times New Roman"/>
          <w:sz w:val="24"/>
          <w:szCs w:val="24"/>
        </w:rPr>
        <w:t xml:space="preserve"> konumda bulunmakta ve mükemme</w:t>
      </w:r>
      <w:r>
        <w:rPr>
          <w:rFonts w:ascii="Times New Roman" w:hAnsi="Times New Roman" w:cs="Times New Roman"/>
          <w:sz w:val="24"/>
          <w:szCs w:val="24"/>
        </w:rPr>
        <w:t>l</w:t>
      </w:r>
      <w:r w:rsidRPr="0077132F">
        <w:rPr>
          <w:rFonts w:ascii="Times New Roman" w:hAnsi="Times New Roman" w:cs="Times New Roman"/>
          <w:sz w:val="24"/>
          <w:szCs w:val="24"/>
        </w:rPr>
        <w:t>le kendilerine zarar vermeden (olumlu) ulaşmaya çalışan bireylerden ulaştıkları noktalarda elde ettikleri tatmin düzeyinden dolayı farklılaşırlar.</w:t>
      </w:r>
      <w:r>
        <w:rPr>
          <w:rFonts w:ascii="Times New Roman" w:hAnsi="Times New Roman" w:cs="Times New Roman"/>
          <w:sz w:val="24"/>
          <w:szCs w:val="24"/>
        </w:rPr>
        <w:t xml:space="preserve"> Yazılanlardan anlaşılacağı üzere her iki özellikte de mükemmele ulaşma çabasıyla oluşan ortak paylaşım noktaları olumlu mükemmelliyetçilikle olumsuz mükemmelliyetçilik arasında olumlu yönde bir ilişkinin olmasına neden olduğu söylenebilir. </w:t>
      </w:r>
      <w:r w:rsidR="00604F1E" w:rsidRPr="00514DCA">
        <w:rPr>
          <w:rFonts w:ascii="Times New Roman" w:hAnsi="Times New Roman" w:cs="Times New Roman"/>
          <w:sz w:val="24"/>
          <w:szCs w:val="24"/>
        </w:rPr>
        <w:t>Alan yazın</w:t>
      </w:r>
      <w:r w:rsidR="00E53A1C">
        <w:rPr>
          <w:rFonts w:ascii="Times New Roman" w:hAnsi="Times New Roman" w:cs="Times New Roman"/>
          <w:sz w:val="24"/>
          <w:szCs w:val="24"/>
        </w:rPr>
        <w:t>ı</w:t>
      </w:r>
      <w:r w:rsidR="00604F1E" w:rsidRPr="00514DCA">
        <w:rPr>
          <w:rFonts w:ascii="Times New Roman" w:hAnsi="Times New Roman" w:cs="Times New Roman"/>
          <w:sz w:val="24"/>
          <w:szCs w:val="24"/>
        </w:rPr>
        <w:t xml:space="preserve"> incelendiğind</w:t>
      </w:r>
      <w:r w:rsidR="00EC4330">
        <w:rPr>
          <w:rFonts w:ascii="Times New Roman" w:hAnsi="Times New Roman" w:cs="Times New Roman"/>
          <w:sz w:val="24"/>
          <w:szCs w:val="24"/>
        </w:rPr>
        <w:t xml:space="preserve">e Ram (2005) </w:t>
      </w:r>
      <w:r w:rsidR="00604F1E" w:rsidRPr="00514DCA">
        <w:rPr>
          <w:rFonts w:ascii="Times New Roman" w:hAnsi="Times New Roman" w:cs="Times New Roman"/>
          <w:sz w:val="24"/>
          <w:szCs w:val="24"/>
        </w:rPr>
        <w:t>olumlu mükemmelliyetçilik ile olumsuz mükemmelliyetçili</w:t>
      </w:r>
      <w:r w:rsidR="00EC4330">
        <w:rPr>
          <w:rFonts w:ascii="Times New Roman" w:hAnsi="Times New Roman" w:cs="Times New Roman"/>
          <w:sz w:val="24"/>
          <w:szCs w:val="24"/>
        </w:rPr>
        <w:t>k arasında olumlu</w:t>
      </w:r>
      <w:r w:rsidR="00D97671" w:rsidRPr="00514DCA">
        <w:rPr>
          <w:rFonts w:ascii="Times New Roman" w:hAnsi="Times New Roman" w:cs="Times New Roman"/>
          <w:sz w:val="24"/>
          <w:szCs w:val="24"/>
        </w:rPr>
        <w:t xml:space="preserve"> bir ilişki olduğuna yönelik bulgusu araştırma son</w:t>
      </w:r>
      <w:r w:rsidR="0090761B">
        <w:rPr>
          <w:rFonts w:ascii="Times New Roman" w:hAnsi="Times New Roman" w:cs="Times New Roman"/>
          <w:sz w:val="24"/>
          <w:szCs w:val="24"/>
        </w:rPr>
        <w:t>ucuyla paralellik gösterdiği görülmektedir</w:t>
      </w:r>
      <w:r w:rsidR="00604F1E" w:rsidRPr="00514DCA">
        <w:rPr>
          <w:rFonts w:ascii="Times New Roman" w:hAnsi="Times New Roman" w:cs="Times New Roman"/>
          <w:sz w:val="24"/>
          <w:szCs w:val="24"/>
        </w:rPr>
        <w:t xml:space="preserve">. </w:t>
      </w:r>
    </w:p>
    <w:p w:rsidR="000034DE" w:rsidRDefault="002373E4" w:rsidP="00B03EA8">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3F0F97">
        <w:rPr>
          <w:rFonts w:ascii="Times New Roman" w:hAnsi="Times New Roman" w:cs="Times New Roman"/>
          <w:sz w:val="24"/>
          <w:szCs w:val="24"/>
        </w:rPr>
        <w:t>sikolojik danışmanlarda olumlu mükemmelliyetçilik ve olumsuz mükemmelliyetçilik düzeylerinin iş doyum düzeyi ve yaşam doyum düzeyini</w:t>
      </w:r>
      <w:r>
        <w:rPr>
          <w:rFonts w:ascii="Times New Roman" w:hAnsi="Times New Roman" w:cs="Times New Roman"/>
          <w:sz w:val="24"/>
          <w:szCs w:val="24"/>
        </w:rPr>
        <w:t xml:space="preserve"> yordamadaki rolünün incelendiği bu araştırmada, olumlu mükemmelliyetçilik düzeyinin hem iş doyumunu hem de yaşam doyumunu </w:t>
      </w:r>
      <w:r w:rsidR="00856D47">
        <w:rPr>
          <w:rFonts w:ascii="Times New Roman" w:hAnsi="Times New Roman" w:cs="Times New Roman"/>
          <w:sz w:val="24"/>
          <w:szCs w:val="24"/>
        </w:rPr>
        <w:t xml:space="preserve">olumlu </w:t>
      </w:r>
      <w:r>
        <w:rPr>
          <w:rFonts w:ascii="Times New Roman" w:hAnsi="Times New Roman" w:cs="Times New Roman"/>
          <w:sz w:val="24"/>
          <w:szCs w:val="24"/>
        </w:rPr>
        <w:t xml:space="preserve">yönde yordadığı </w:t>
      </w:r>
      <w:r w:rsidR="008A4124">
        <w:rPr>
          <w:rFonts w:ascii="Times New Roman" w:hAnsi="Times New Roman" w:cs="Times New Roman"/>
          <w:sz w:val="24"/>
          <w:szCs w:val="24"/>
        </w:rPr>
        <w:t>görülürken</w:t>
      </w:r>
      <w:r w:rsidR="0043298B">
        <w:rPr>
          <w:rFonts w:ascii="Times New Roman" w:hAnsi="Times New Roman" w:cs="Times New Roman"/>
          <w:sz w:val="24"/>
          <w:szCs w:val="24"/>
        </w:rPr>
        <w:t xml:space="preserve">; </w:t>
      </w:r>
      <w:r>
        <w:rPr>
          <w:rFonts w:ascii="Times New Roman" w:hAnsi="Times New Roman" w:cs="Times New Roman"/>
          <w:sz w:val="24"/>
          <w:szCs w:val="24"/>
        </w:rPr>
        <w:t xml:space="preserve">olumsuz mükemmelliyetçilik düzeyinin iş ve yaşam doyumunu anlamlı şekilde </w:t>
      </w:r>
      <w:r>
        <w:rPr>
          <w:rFonts w:ascii="Times New Roman" w:hAnsi="Times New Roman" w:cs="Times New Roman"/>
          <w:sz w:val="24"/>
          <w:szCs w:val="24"/>
        </w:rPr>
        <w:lastRenderedPageBreak/>
        <w:t>yordamadığı bulgusuna ul</w:t>
      </w:r>
      <w:r w:rsidR="008A4124">
        <w:rPr>
          <w:rFonts w:ascii="Times New Roman" w:hAnsi="Times New Roman" w:cs="Times New Roman"/>
          <w:sz w:val="24"/>
          <w:szCs w:val="24"/>
        </w:rPr>
        <w:t>aşılmıştır</w:t>
      </w:r>
      <w:r>
        <w:rPr>
          <w:rFonts w:ascii="Times New Roman" w:hAnsi="Times New Roman" w:cs="Times New Roman"/>
          <w:sz w:val="24"/>
          <w:szCs w:val="24"/>
        </w:rPr>
        <w:t xml:space="preserve">. </w:t>
      </w:r>
      <w:r w:rsidRPr="002C4125">
        <w:rPr>
          <w:rFonts w:ascii="Times New Roman" w:hAnsi="Times New Roman" w:cs="Times New Roman"/>
          <w:sz w:val="24"/>
          <w:szCs w:val="24"/>
        </w:rPr>
        <w:t>Bu sonuçtan yola çıkarak</w:t>
      </w:r>
      <w:r>
        <w:rPr>
          <w:rFonts w:ascii="Times New Roman" w:hAnsi="Times New Roman" w:cs="Times New Roman"/>
          <w:sz w:val="24"/>
          <w:szCs w:val="24"/>
        </w:rPr>
        <w:t>;</w:t>
      </w:r>
      <w:r w:rsidRPr="002C4125">
        <w:rPr>
          <w:rFonts w:ascii="Times New Roman" w:hAnsi="Times New Roman" w:cs="Times New Roman"/>
          <w:sz w:val="24"/>
          <w:szCs w:val="24"/>
        </w:rPr>
        <w:t xml:space="preserve"> psikolojik danışmanlarda</w:t>
      </w:r>
      <w:r>
        <w:rPr>
          <w:rFonts w:ascii="Times New Roman" w:hAnsi="Times New Roman" w:cs="Times New Roman"/>
          <w:sz w:val="24"/>
          <w:szCs w:val="24"/>
        </w:rPr>
        <w:t xml:space="preserve"> olumlu mükemmel</w:t>
      </w:r>
      <w:r w:rsidR="003D1E29">
        <w:rPr>
          <w:rFonts w:ascii="Times New Roman" w:hAnsi="Times New Roman" w:cs="Times New Roman"/>
          <w:sz w:val="24"/>
          <w:szCs w:val="24"/>
        </w:rPr>
        <w:t>l</w:t>
      </w:r>
      <w:r>
        <w:rPr>
          <w:rFonts w:ascii="Times New Roman" w:hAnsi="Times New Roman" w:cs="Times New Roman"/>
          <w:sz w:val="24"/>
          <w:szCs w:val="24"/>
        </w:rPr>
        <w:t xml:space="preserve">iyetçilik düzeyi yükseldikçe iş ve yaşam </w:t>
      </w:r>
      <w:r w:rsidRPr="002C4125">
        <w:rPr>
          <w:rFonts w:ascii="Times New Roman" w:hAnsi="Times New Roman" w:cs="Times New Roman"/>
          <w:sz w:val="24"/>
          <w:szCs w:val="24"/>
        </w:rPr>
        <w:t xml:space="preserve">doyumunun da yükseleceği söylenebilir. </w:t>
      </w:r>
      <w:r w:rsidRPr="005F40C7">
        <w:rPr>
          <w:rFonts w:ascii="Times New Roman" w:hAnsi="Times New Roman" w:cs="Times New Roman"/>
          <w:sz w:val="24"/>
          <w:szCs w:val="24"/>
        </w:rPr>
        <w:t>Olumlu mükemmel</w:t>
      </w:r>
      <w:r w:rsidR="003D1E29">
        <w:rPr>
          <w:rFonts w:ascii="Times New Roman" w:hAnsi="Times New Roman" w:cs="Times New Roman"/>
          <w:sz w:val="24"/>
          <w:szCs w:val="24"/>
        </w:rPr>
        <w:t>l</w:t>
      </w:r>
      <w:r w:rsidRPr="005F40C7">
        <w:rPr>
          <w:rFonts w:ascii="Times New Roman" w:hAnsi="Times New Roman" w:cs="Times New Roman"/>
          <w:sz w:val="24"/>
          <w:szCs w:val="24"/>
        </w:rPr>
        <w:t>iyetçilik yapısına sahip bireylerin kendilerinin ve yeterliklerinin farkında oldukları için belirledikleri standartlar da daha gerçek ve ulaşılabilir nitelikte olmaktadır.  Dolayısıyla bu bireylerin standartlarını karşılayabilme ve performansa dökebilme ihtimalleri de daha fazladır.</w:t>
      </w:r>
      <w:r w:rsidR="0043298B">
        <w:rPr>
          <w:rFonts w:ascii="Times New Roman" w:hAnsi="Times New Roman" w:cs="Times New Roman"/>
          <w:sz w:val="24"/>
          <w:szCs w:val="24"/>
        </w:rPr>
        <w:t xml:space="preserve"> Olumlu mükemmelliyetçi</w:t>
      </w:r>
      <w:r>
        <w:rPr>
          <w:rFonts w:ascii="Times New Roman" w:hAnsi="Times New Roman" w:cs="Times New Roman"/>
          <w:sz w:val="24"/>
          <w:szCs w:val="24"/>
        </w:rPr>
        <w:t xml:space="preserve"> bireylerin </w:t>
      </w:r>
      <w:r w:rsidR="00E73DC1">
        <w:rPr>
          <w:rFonts w:ascii="Times New Roman" w:hAnsi="Times New Roman" w:cs="Times New Roman"/>
          <w:sz w:val="24"/>
          <w:szCs w:val="24"/>
        </w:rPr>
        <w:t xml:space="preserve">kendilerinden </w:t>
      </w:r>
      <w:r w:rsidRPr="005F40C7">
        <w:rPr>
          <w:rFonts w:ascii="Times New Roman" w:hAnsi="Times New Roman" w:cs="Times New Roman"/>
          <w:sz w:val="24"/>
          <w:szCs w:val="24"/>
        </w:rPr>
        <w:t>koşuların izin verdiği oranda mükemmellik beklemeleri de onların hatalara karşı esneklik payını artırabilmektedir. Dolayısıyla bu bireyler elde ettikleri başarıların ardından kendilerine dönük olumlu çıkarımlar yapabildikleri gibi herhangi bir başarısızlık durumunda bunu kabul edilebilir olarak g</w:t>
      </w:r>
      <w:r>
        <w:rPr>
          <w:rFonts w:ascii="Times New Roman" w:hAnsi="Times New Roman" w:cs="Times New Roman"/>
          <w:sz w:val="24"/>
          <w:szCs w:val="24"/>
        </w:rPr>
        <w:t xml:space="preserve">örebilmektedirler. Olumlu mükemmelliyetçilik özelliği bireyde yükseldikçe, bireyin herhangi bir </w:t>
      </w:r>
      <w:r w:rsidRPr="005029A7">
        <w:rPr>
          <w:rFonts w:ascii="Times New Roman" w:hAnsi="Times New Roman" w:cs="Times New Roman"/>
          <w:sz w:val="24"/>
          <w:szCs w:val="24"/>
        </w:rPr>
        <w:t>başarısızlık veya hayal kırıklıklarının ardından çabalarını yenileyebilme,</w:t>
      </w:r>
      <w:r>
        <w:rPr>
          <w:rFonts w:ascii="Times New Roman" w:hAnsi="Times New Roman" w:cs="Times New Roman"/>
          <w:sz w:val="24"/>
          <w:szCs w:val="24"/>
        </w:rPr>
        <w:t xml:space="preserve"> güdülenmenin düşmemesi, amaçlarından kopmama, dengeli düşünebilme gibi durumların olma olasılığı da yükselecektir</w:t>
      </w:r>
      <w:r w:rsidRPr="005029A7">
        <w:rPr>
          <w:rFonts w:ascii="Times New Roman" w:hAnsi="Times New Roman" w:cs="Times New Roman"/>
          <w:sz w:val="24"/>
          <w:szCs w:val="24"/>
        </w:rPr>
        <w:t xml:space="preserve"> </w:t>
      </w:r>
      <w:r w:rsidRPr="005E56D5">
        <w:rPr>
          <w:rFonts w:ascii="Times New Roman" w:hAnsi="Times New Roman" w:cs="Times New Roman"/>
          <w:sz w:val="24"/>
          <w:szCs w:val="24"/>
        </w:rPr>
        <w:t>(</w:t>
      </w:r>
      <w:r w:rsidR="005E56D5" w:rsidRPr="005E56D5">
        <w:rPr>
          <w:rFonts w:ascii="Times New Roman" w:hAnsi="Times New Roman" w:cs="Times New Roman"/>
          <w:sz w:val="24"/>
          <w:szCs w:val="24"/>
        </w:rPr>
        <w:t xml:space="preserve">Slaney vd, 2001; </w:t>
      </w:r>
      <w:r w:rsidRPr="005E56D5">
        <w:rPr>
          <w:rFonts w:ascii="Times New Roman" w:hAnsi="Times New Roman" w:cs="Times New Roman"/>
          <w:sz w:val="24"/>
          <w:szCs w:val="24"/>
        </w:rPr>
        <w:t>Enns vd, 2002;</w:t>
      </w:r>
      <w:r w:rsidRPr="005E56D5">
        <w:rPr>
          <w:rFonts w:ascii="Times New Roman" w:hAnsi="Times New Roman" w:cs="Times New Roman"/>
          <w:bCs/>
          <w:sz w:val="24"/>
          <w:szCs w:val="24"/>
        </w:rPr>
        <w:t xml:space="preserve"> </w:t>
      </w:r>
      <w:r w:rsidR="005E56D5" w:rsidRPr="005E56D5">
        <w:rPr>
          <w:rFonts w:ascii="Times New Roman" w:hAnsi="Times New Roman" w:cs="Times New Roman"/>
          <w:sz w:val="24"/>
          <w:szCs w:val="24"/>
        </w:rPr>
        <w:t>Ram, 2005: 11).</w:t>
      </w:r>
      <w:r w:rsidR="005E56D5">
        <w:rPr>
          <w:rFonts w:ascii="Times New Roman" w:hAnsi="Times New Roman" w:cs="Times New Roman"/>
          <w:b/>
          <w:sz w:val="24"/>
          <w:szCs w:val="24"/>
        </w:rPr>
        <w:t xml:space="preserve"> </w:t>
      </w:r>
      <w:r>
        <w:rPr>
          <w:rFonts w:ascii="Times New Roman" w:hAnsi="Times New Roman" w:cs="Times New Roman"/>
          <w:sz w:val="24"/>
          <w:szCs w:val="24"/>
        </w:rPr>
        <w:t>Bu bilgiler ışığında iş ortamında daha gerçekçi hedefler belirleyen bireyin hedeflerine ulaşma olasılığı daha yüksek veya beklentileriyle uyuşmayan durumlarla karşılaştığında da bu d</w:t>
      </w:r>
      <w:r w:rsidR="00E53A1C">
        <w:rPr>
          <w:rFonts w:ascii="Times New Roman" w:hAnsi="Times New Roman" w:cs="Times New Roman"/>
          <w:sz w:val="24"/>
          <w:szCs w:val="24"/>
        </w:rPr>
        <w:t>urumdan olumsuz etkilenme</w:t>
      </w:r>
      <w:r>
        <w:rPr>
          <w:rFonts w:ascii="Times New Roman" w:hAnsi="Times New Roman" w:cs="Times New Roman"/>
          <w:sz w:val="24"/>
          <w:szCs w:val="24"/>
        </w:rPr>
        <w:t xml:space="preserve"> olasılığı daha düşük olacaktı</w:t>
      </w:r>
      <w:r w:rsidR="0043298B">
        <w:rPr>
          <w:rFonts w:ascii="Times New Roman" w:hAnsi="Times New Roman" w:cs="Times New Roman"/>
          <w:sz w:val="24"/>
          <w:szCs w:val="24"/>
        </w:rPr>
        <w:t>r; bu durum bireyin iş doyumu düzeyinin</w:t>
      </w:r>
      <w:r>
        <w:rPr>
          <w:rFonts w:ascii="Times New Roman" w:hAnsi="Times New Roman" w:cs="Times New Roman"/>
          <w:sz w:val="24"/>
          <w:szCs w:val="24"/>
        </w:rPr>
        <w:t xml:space="preserve"> daha yüksek olmasına ned</w:t>
      </w:r>
      <w:r w:rsidR="0043298B">
        <w:rPr>
          <w:rFonts w:ascii="Times New Roman" w:hAnsi="Times New Roman" w:cs="Times New Roman"/>
          <w:sz w:val="24"/>
          <w:szCs w:val="24"/>
        </w:rPr>
        <w:t>en olacağı öngörülebilir</w:t>
      </w:r>
      <w:r>
        <w:rPr>
          <w:rFonts w:ascii="Times New Roman" w:hAnsi="Times New Roman" w:cs="Times New Roman"/>
          <w:sz w:val="24"/>
          <w:szCs w:val="24"/>
        </w:rPr>
        <w:t xml:space="preserve">. </w:t>
      </w:r>
      <w:r w:rsidR="0090761B">
        <w:rPr>
          <w:rFonts w:ascii="Times New Roman" w:hAnsi="Times New Roman" w:cs="Times New Roman"/>
          <w:sz w:val="24"/>
          <w:szCs w:val="24"/>
        </w:rPr>
        <w:t xml:space="preserve">Enns, Cox ve Clara (2002) </w:t>
      </w:r>
      <w:r w:rsidRPr="005F40C7">
        <w:rPr>
          <w:rFonts w:ascii="Times New Roman" w:hAnsi="Times New Roman" w:cs="Times New Roman"/>
          <w:sz w:val="24"/>
          <w:szCs w:val="24"/>
        </w:rPr>
        <w:t xml:space="preserve">olumlu </w:t>
      </w:r>
      <w:r>
        <w:rPr>
          <w:rFonts w:ascii="Times New Roman" w:hAnsi="Times New Roman" w:cs="Times New Roman"/>
          <w:sz w:val="24"/>
          <w:szCs w:val="24"/>
        </w:rPr>
        <w:t>mükemme</w:t>
      </w:r>
      <w:r w:rsidR="00171EAA">
        <w:rPr>
          <w:rFonts w:ascii="Times New Roman" w:hAnsi="Times New Roman" w:cs="Times New Roman"/>
          <w:sz w:val="24"/>
          <w:szCs w:val="24"/>
        </w:rPr>
        <w:t>l</w:t>
      </w:r>
      <w:r>
        <w:rPr>
          <w:rFonts w:ascii="Times New Roman" w:hAnsi="Times New Roman" w:cs="Times New Roman"/>
          <w:sz w:val="24"/>
          <w:szCs w:val="24"/>
        </w:rPr>
        <w:t xml:space="preserve">liyetçilik düzeyi yüksek bireylerde, </w:t>
      </w:r>
      <w:r w:rsidRPr="005F40C7">
        <w:rPr>
          <w:rFonts w:ascii="Times New Roman" w:hAnsi="Times New Roman" w:cs="Times New Roman"/>
          <w:sz w:val="24"/>
          <w:szCs w:val="24"/>
        </w:rPr>
        <w:t>yoğun çabaları sonunda istenilen hedefe ulaşılamamış ol</w:t>
      </w:r>
      <w:r>
        <w:rPr>
          <w:rFonts w:ascii="Times New Roman" w:hAnsi="Times New Roman" w:cs="Times New Roman"/>
          <w:sz w:val="24"/>
          <w:szCs w:val="24"/>
        </w:rPr>
        <w:t>sa bile tatmin olabilme düzeylerine</w:t>
      </w:r>
      <w:r w:rsidRPr="005F40C7">
        <w:rPr>
          <w:rFonts w:ascii="Times New Roman" w:hAnsi="Times New Roman" w:cs="Times New Roman"/>
          <w:sz w:val="24"/>
          <w:szCs w:val="24"/>
        </w:rPr>
        <w:t xml:space="preserve"> dikkat çekmek istemiştir. </w:t>
      </w:r>
      <w:r w:rsidRPr="00A43AC2">
        <w:rPr>
          <w:rFonts w:ascii="Times New Roman" w:hAnsi="Times New Roman" w:cs="Times New Roman"/>
          <w:sz w:val="24"/>
          <w:szCs w:val="24"/>
        </w:rPr>
        <w:t>Klassen</w:t>
      </w:r>
      <w:r>
        <w:rPr>
          <w:rFonts w:ascii="Times New Roman" w:hAnsi="Times New Roman" w:cs="Times New Roman"/>
          <w:sz w:val="24"/>
          <w:szCs w:val="24"/>
        </w:rPr>
        <w:t xml:space="preserve"> ve Chiu</w:t>
      </w:r>
      <w:r w:rsidRPr="00A43AC2">
        <w:rPr>
          <w:rFonts w:ascii="Times New Roman" w:hAnsi="Times New Roman" w:cs="Times New Roman"/>
          <w:sz w:val="24"/>
          <w:szCs w:val="24"/>
        </w:rPr>
        <w:t xml:space="preserve"> (2010) ve Uslu (1999) </w:t>
      </w:r>
      <w:r w:rsidR="00171EAA">
        <w:rPr>
          <w:rFonts w:ascii="Times New Roman" w:hAnsi="Times New Roman" w:cs="Times New Roman"/>
          <w:sz w:val="24"/>
          <w:szCs w:val="24"/>
        </w:rPr>
        <w:t>yaptıkları araştırmalarda bireylerin sahip oldukları kişilik özellikleri</w:t>
      </w:r>
      <w:r w:rsidR="0081451B">
        <w:rPr>
          <w:rFonts w:ascii="Times New Roman" w:hAnsi="Times New Roman" w:cs="Times New Roman"/>
          <w:sz w:val="24"/>
          <w:szCs w:val="24"/>
        </w:rPr>
        <w:t xml:space="preserve"> ile </w:t>
      </w:r>
      <w:r>
        <w:rPr>
          <w:rFonts w:ascii="Times New Roman" w:hAnsi="Times New Roman" w:cs="Times New Roman"/>
          <w:sz w:val="24"/>
          <w:szCs w:val="24"/>
        </w:rPr>
        <w:t>iş doyumu arasında ilişki olduğu bulgusuna rastlamışlardır. Ayrıca araştırmalarda olumlu mükemmel</w:t>
      </w:r>
      <w:r w:rsidR="008857BC">
        <w:rPr>
          <w:rFonts w:ascii="Times New Roman" w:hAnsi="Times New Roman" w:cs="Times New Roman"/>
          <w:sz w:val="24"/>
          <w:szCs w:val="24"/>
        </w:rPr>
        <w:t>l</w:t>
      </w:r>
      <w:r>
        <w:rPr>
          <w:rFonts w:ascii="Times New Roman" w:hAnsi="Times New Roman" w:cs="Times New Roman"/>
          <w:sz w:val="24"/>
          <w:szCs w:val="24"/>
        </w:rPr>
        <w:t>iyetçilikle sorumluluk, uyumlu olma</w:t>
      </w:r>
      <w:r w:rsidR="00C62332">
        <w:rPr>
          <w:rFonts w:ascii="Times New Roman" w:hAnsi="Times New Roman" w:cs="Times New Roman"/>
          <w:sz w:val="24"/>
          <w:szCs w:val="24"/>
        </w:rPr>
        <w:t>, öz disiplin, dışadönüklük, deneyime açıklık</w:t>
      </w:r>
      <w:r>
        <w:rPr>
          <w:rFonts w:ascii="Times New Roman" w:hAnsi="Times New Roman" w:cs="Times New Roman"/>
          <w:sz w:val="24"/>
          <w:szCs w:val="24"/>
        </w:rPr>
        <w:t xml:space="preserve"> gibi kişiliğin olumlu yönleri arasında ilişki olduğu ortaya konulmuştur (Ram, 2005).</w:t>
      </w:r>
      <w:r w:rsidR="00062001">
        <w:rPr>
          <w:rFonts w:ascii="Times New Roman" w:hAnsi="Times New Roman" w:cs="Times New Roman"/>
          <w:sz w:val="24"/>
          <w:szCs w:val="24"/>
        </w:rPr>
        <w:t xml:space="preserve"> </w:t>
      </w:r>
      <w:proofErr w:type="gramStart"/>
      <w:r w:rsidR="00062001">
        <w:rPr>
          <w:rFonts w:ascii="Times New Roman" w:hAnsi="Times New Roman" w:cs="Times New Roman"/>
          <w:sz w:val="24"/>
          <w:szCs w:val="24"/>
        </w:rPr>
        <w:t>Yapılan araştırmalarda o</w:t>
      </w:r>
      <w:r w:rsidR="008D3982" w:rsidRPr="00475A52">
        <w:rPr>
          <w:rFonts w:ascii="Times New Roman" w:hAnsi="Times New Roman" w:cs="Times New Roman"/>
          <w:sz w:val="24"/>
          <w:szCs w:val="24"/>
        </w:rPr>
        <w:t>lumlu mükemm</w:t>
      </w:r>
      <w:r w:rsidR="008D3982">
        <w:rPr>
          <w:rFonts w:ascii="Times New Roman" w:hAnsi="Times New Roman" w:cs="Times New Roman"/>
          <w:sz w:val="24"/>
          <w:szCs w:val="24"/>
        </w:rPr>
        <w:t>elliyetçi</w:t>
      </w:r>
      <w:r w:rsidR="00062001">
        <w:rPr>
          <w:rFonts w:ascii="Times New Roman" w:hAnsi="Times New Roman" w:cs="Times New Roman"/>
          <w:sz w:val="24"/>
          <w:szCs w:val="24"/>
        </w:rPr>
        <w:t xml:space="preserve">liğin </w:t>
      </w:r>
      <w:r w:rsidR="008D3982" w:rsidRPr="00475A52">
        <w:rPr>
          <w:rFonts w:ascii="Times New Roman" w:hAnsi="Times New Roman" w:cs="Times New Roman"/>
          <w:sz w:val="24"/>
          <w:szCs w:val="24"/>
        </w:rPr>
        <w:t>sorunlarla baş etme (Stöeber ve Rennert, 2008), olumlu sosyal beceriler (Ommundsen vd, 2005), sosyal aktivitelerde bulunma (Ommundsen vd, 2005), öz saygı (Ashby ve Rice, 2002; Elion vd, 2012; Mobley vd</w:t>
      </w:r>
      <w:r w:rsidR="008D3982">
        <w:rPr>
          <w:rFonts w:ascii="Times New Roman" w:hAnsi="Times New Roman" w:cs="Times New Roman"/>
          <w:sz w:val="24"/>
          <w:szCs w:val="24"/>
        </w:rPr>
        <w:t xml:space="preserve">, 2005), </w:t>
      </w:r>
      <w:r w:rsidR="008D3982" w:rsidRPr="00475A52">
        <w:rPr>
          <w:rFonts w:ascii="Times New Roman" w:hAnsi="Times New Roman" w:cs="Times New Roman"/>
          <w:sz w:val="24"/>
          <w:szCs w:val="24"/>
        </w:rPr>
        <w:t>sosyal beceriler (Ommundsen vd, 2005) ve y</w:t>
      </w:r>
      <w:r w:rsidR="008D3982">
        <w:rPr>
          <w:rFonts w:ascii="Times New Roman" w:hAnsi="Times New Roman" w:cs="Times New Roman"/>
          <w:sz w:val="24"/>
          <w:szCs w:val="24"/>
        </w:rPr>
        <w:t xml:space="preserve">aşam doyumu </w:t>
      </w:r>
      <w:r w:rsidR="008D3982" w:rsidRPr="00475A52">
        <w:rPr>
          <w:rFonts w:ascii="Times New Roman" w:hAnsi="Times New Roman" w:cs="Times New Roman"/>
          <w:sz w:val="24"/>
          <w:szCs w:val="24"/>
        </w:rPr>
        <w:t xml:space="preserve">(Göç, 2008) ile </w:t>
      </w:r>
      <w:r w:rsidR="008D3982">
        <w:rPr>
          <w:rFonts w:ascii="Times New Roman" w:hAnsi="Times New Roman" w:cs="Times New Roman"/>
          <w:sz w:val="24"/>
          <w:szCs w:val="24"/>
        </w:rPr>
        <w:t xml:space="preserve">pozitif yönde anlamlı </w:t>
      </w:r>
      <w:r w:rsidR="008D3982" w:rsidRPr="00475A52">
        <w:rPr>
          <w:rFonts w:ascii="Times New Roman" w:hAnsi="Times New Roman" w:cs="Times New Roman"/>
          <w:sz w:val="24"/>
          <w:szCs w:val="24"/>
        </w:rPr>
        <w:t>ilişki</w:t>
      </w:r>
      <w:r w:rsidR="00062001">
        <w:rPr>
          <w:rFonts w:ascii="Times New Roman" w:hAnsi="Times New Roman" w:cs="Times New Roman"/>
          <w:sz w:val="24"/>
          <w:szCs w:val="24"/>
        </w:rPr>
        <w:t xml:space="preserve"> içerisinde olduğu bulgularına ulaşılmıştır</w:t>
      </w:r>
      <w:r w:rsidR="008D3982" w:rsidRPr="00475A52">
        <w:rPr>
          <w:rFonts w:ascii="Times New Roman" w:hAnsi="Times New Roman" w:cs="Times New Roman"/>
          <w:sz w:val="24"/>
          <w:szCs w:val="24"/>
        </w:rPr>
        <w:t>.</w:t>
      </w:r>
      <w:r w:rsidR="00D22F59">
        <w:rPr>
          <w:rFonts w:ascii="Times New Roman" w:hAnsi="Times New Roman" w:cs="Times New Roman"/>
          <w:sz w:val="24"/>
          <w:szCs w:val="24"/>
        </w:rPr>
        <w:t xml:space="preserve"> </w:t>
      </w:r>
      <w:proofErr w:type="gramEnd"/>
      <w:r w:rsidR="00CB6342">
        <w:rPr>
          <w:rFonts w:ascii="Times New Roman" w:hAnsi="Times New Roman" w:cs="Times New Roman"/>
          <w:sz w:val="24"/>
          <w:szCs w:val="24"/>
        </w:rPr>
        <w:t xml:space="preserve">Bu araştırmalar göz önüne alındığında, olumlu mükemmelliyetçilikle pozitif yönde ilişkisi olan temel değişkenlerin iş doyumu düzeyine olumlu yönde katkıda bulunan değişkenlerin olması araştırma sonucunu destekler nitelikte olduğu görülmektedir. </w:t>
      </w:r>
      <w:r w:rsidR="00B03EA8" w:rsidRPr="002F7688">
        <w:rPr>
          <w:rFonts w:ascii="Times New Roman" w:hAnsi="Times New Roman" w:cs="Times New Roman"/>
          <w:sz w:val="24"/>
          <w:szCs w:val="24"/>
        </w:rPr>
        <w:t xml:space="preserve">Bu bilgilerden de anlaşılacağı üzere bireyin kendisine, çevresindeki kişilere, sorunlara ve durumlara </w:t>
      </w:r>
      <w:r w:rsidR="00B03EA8" w:rsidRPr="002F7688">
        <w:rPr>
          <w:rFonts w:ascii="Times New Roman" w:hAnsi="Times New Roman" w:cs="Times New Roman"/>
          <w:sz w:val="24"/>
          <w:szCs w:val="24"/>
        </w:rPr>
        <w:lastRenderedPageBreak/>
        <w:t xml:space="preserve">ilişkin olumlu bir kişilik yapısıyla yaklaşması onun iş doyumuna olumlu katkıda bulunurken; olumsuz bir kişilik yapısıyla yaklaşması iş doyumsuzluğunu ortaya çıkarabilmektedir. </w:t>
      </w:r>
    </w:p>
    <w:p w:rsidR="004E1F71" w:rsidRDefault="00062001" w:rsidP="00EE7E4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Araştırma bulguları </w:t>
      </w:r>
      <w:r w:rsidR="004600AA">
        <w:rPr>
          <w:rFonts w:ascii="Times New Roman" w:hAnsi="Times New Roman" w:cs="Times New Roman"/>
          <w:sz w:val="24"/>
          <w:szCs w:val="24"/>
        </w:rPr>
        <w:t xml:space="preserve">iş doyumu gibi </w:t>
      </w:r>
      <w:r w:rsidR="00171EAA" w:rsidRPr="00055F56">
        <w:rPr>
          <w:rFonts w:ascii="Times New Roman" w:hAnsi="Times New Roman" w:cs="Times New Roman"/>
          <w:sz w:val="24"/>
          <w:szCs w:val="24"/>
        </w:rPr>
        <w:t xml:space="preserve">yaşam doyumunun </w:t>
      </w:r>
      <w:r w:rsidR="004600AA">
        <w:rPr>
          <w:rFonts w:ascii="Times New Roman" w:hAnsi="Times New Roman" w:cs="Times New Roman"/>
          <w:sz w:val="24"/>
          <w:szCs w:val="24"/>
        </w:rPr>
        <w:t xml:space="preserve">da </w:t>
      </w:r>
      <w:r w:rsidR="00171EAA" w:rsidRPr="00055F56">
        <w:rPr>
          <w:rFonts w:ascii="Times New Roman" w:hAnsi="Times New Roman" w:cs="Times New Roman"/>
          <w:sz w:val="24"/>
          <w:szCs w:val="24"/>
        </w:rPr>
        <w:t xml:space="preserve">kişilik faktöründen etkilendiğini ortaya koymuştur </w:t>
      </w:r>
      <w:r w:rsidR="00171EAA" w:rsidRPr="00B11101">
        <w:rPr>
          <w:rFonts w:ascii="Times New Roman" w:hAnsi="Times New Roman" w:cs="Times New Roman"/>
          <w:sz w:val="24"/>
          <w:szCs w:val="24"/>
        </w:rPr>
        <w:t>(Tolor, 1978;</w:t>
      </w:r>
      <w:r w:rsidR="00171EAA">
        <w:rPr>
          <w:rFonts w:ascii="Times New Roman" w:hAnsi="Times New Roman" w:cs="Times New Roman"/>
          <w:b/>
          <w:sz w:val="24"/>
          <w:szCs w:val="24"/>
        </w:rPr>
        <w:t xml:space="preserve"> </w:t>
      </w:r>
      <w:r w:rsidR="00171EAA" w:rsidRPr="00C30370">
        <w:rPr>
          <w:rFonts w:ascii="Times New Roman" w:hAnsi="Times New Roman" w:cs="Times New Roman"/>
          <w:sz w:val="24"/>
          <w:szCs w:val="24"/>
        </w:rPr>
        <w:t>Rigby ve Huebner, 2005</w:t>
      </w:r>
      <w:r w:rsidR="00171EAA" w:rsidRPr="00D47D62">
        <w:rPr>
          <w:rFonts w:ascii="Times New Roman" w:hAnsi="Times New Roman" w:cs="Times New Roman"/>
          <w:b/>
          <w:sz w:val="24"/>
          <w:szCs w:val="24"/>
        </w:rPr>
        <w:t xml:space="preserve">; </w:t>
      </w:r>
      <w:r w:rsidR="00171EAA">
        <w:rPr>
          <w:rFonts w:ascii="Times New Roman" w:hAnsi="Times New Roman" w:cs="Times New Roman"/>
          <w:sz w:val="24"/>
          <w:szCs w:val="24"/>
        </w:rPr>
        <w:t xml:space="preserve">Ram, 2005; </w:t>
      </w:r>
      <w:r w:rsidR="00171EAA" w:rsidRPr="00B11101">
        <w:rPr>
          <w:rFonts w:ascii="Times New Roman" w:hAnsi="Times New Roman" w:cs="Times New Roman"/>
          <w:sz w:val="24"/>
          <w:szCs w:val="24"/>
        </w:rPr>
        <w:t>Sahranç, 2007: 103).</w:t>
      </w:r>
      <w:r w:rsidR="00171EAA" w:rsidRPr="00D47D62">
        <w:rPr>
          <w:rFonts w:ascii="Times New Roman" w:hAnsi="Times New Roman" w:cs="Times New Roman"/>
          <w:b/>
          <w:sz w:val="24"/>
          <w:szCs w:val="24"/>
        </w:rPr>
        <w:t xml:space="preserve"> </w:t>
      </w:r>
      <w:r w:rsidR="002373E4" w:rsidRPr="0092503A">
        <w:rPr>
          <w:rFonts w:ascii="Times New Roman" w:hAnsi="Times New Roman" w:cs="Times New Roman"/>
          <w:sz w:val="24"/>
          <w:szCs w:val="24"/>
        </w:rPr>
        <w:t>Tolor (1978)’ a göre birey mutlu olduğu için yaşamından doyum alır ve kişiliğin bütün özelliklerine göre olaylara yaklaşır. Ona göre olaylara iyimser bir bakış açısıyla bakan bireyin dayanma gücü daha yüksek ola</w:t>
      </w:r>
      <w:r w:rsidR="0053461A">
        <w:rPr>
          <w:rFonts w:ascii="Times New Roman" w:hAnsi="Times New Roman" w:cs="Times New Roman"/>
          <w:sz w:val="24"/>
          <w:szCs w:val="24"/>
        </w:rPr>
        <w:t>bilir</w:t>
      </w:r>
      <w:r w:rsidR="002373E4" w:rsidRPr="0092503A">
        <w:rPr>
          <w:rFonts w:ascii="Times New Roman" w:hAnsi="Times New Roman" w:cs="Times New Roman"/>
          <w:sz w:val="24"/>
          <w:szCs w:val="24"/>
        </w:rPr>
        <w:t xml:space="preserve"> ve bu durum</w:t>
      </w:r>
      <w:r w:rsidR="001F54B8">
        <w:rPr>
          <w:rFonts w:ascii="Times New Roman" w:hAnsi="Times New Roman" w:cs="Times New Roman"/>
          <w:sz w:val="24"/>
          <w:szCs w:val="24"/>
        </w:rPr>
        <w:t>u</w:t>
      </w:r>
      <w:r w:rsidR="002373E4" w:rsidRPr="0092503A">
        <w:rPr>
          <w:rFonts w:ascii="Times New Roman" w:hAnsi="Times New Roman" w:cs="Times New Roman"/>
          <w:sz w:val="24"/>
          <w:szCs w:val="24"/>
        </w:rPr>
        <w:t xml:space="preserve"> yaşam d</w:t>
      </w:r>
      <w:r w:rsidR="0053461A">
        <w:rPr>
          <w:rFonts w:ascii="Times New Roman" w:hAnsi="Times New Roman" w:cs="Times New Roman"/>
          <w:sz w:val="24"/>
          <w:szCs w:val="24"/>
        </w:rPr>
        <w:t>oyumuna olumlu şekilde yansıtması beklenir.</w:t>
      </w:r>
      <w:r w:rsidR="002373E4" w:rsidRPr="0092503A">
        <w:rPr>
          <w:rFonts w:ascii="Times New Roman" w:hAnsi="Times New Roman" w:cs="Times New Roman"/>
          <w:sz w:val="24"/>
          <w:szCs w:val="24"/>
        </w:rPr>
        <w:t xml:space="preserve"> Olumlu mükemmelliyetçi bireylerin problemlerini aktif biçimde çözebilmek ve duygusal anlamda kendilerini sağlıklı hissetmek için adımlar att</w:t>
      </w:r>
      <w:r w:rsidR="001F54B8">
        <w:rPr>
          <w:rFonts w:ascii="Times New Roman" w:hAnsi="Times New Roman" w:cs="Times New Roman"/>
          <w:sz w:val="24"/>
          <w:szCs w:val="24"/>
        </w:rPr>
        <w:t xml:space="preserve">ıkları ve kendilerinden </w:t>
      </w:r>
      <w:r w:rsidR="002373E4" w:rsidRPr="0092503A">
        <w:rPr>
          <w:rFonts w:ascii="Times New Roman" w:hAnsi="Times New Roman" w:cs="Times New Roman"/>
          <w:sz w:val="24"/>
          <w:szCs w:val="24"/>
        </w:rPr>
        <w:t>koşuların izin verdiği oranda mükemmellik beklemeleri de onların hatalara karşı esneklik payını artırabildikleri görülmektedir (Ram, 2005). Olumlu mükemme</w:t>
      </w:r>
      <w:r w:rsidR="00F36747">
        <w:rPr>
          <w:rFonts w:ascii="Times New Roman" w:hAnsi="Times New Roman" w:cs="Times New Roman"/>
          <w:sz w:val="24"/>
          <w:szCs w:val="24"/>
        </w:rPr>
        <w:t>l</w:t>
      </w:r>
      <w:r w:rsidR="002373E4" w:rsidRPr="0092503A">
        <w:rPr>
          <w:rFonts w:ascii="Times New Roman" w:hAnsi="Times New Roman" w:cs="Times New Roman"/>
          <w:sz w:val="24"/>
          <w:szCs w:val="24"/>
        </w:rPr>
        <w:t>liyetçilik yapısına sahip bireylerin kendilerinin ve yeterliklerinin farkında oldukları için belirledikleri standartlar da daha gerçek ve ulaşılabilir nitelikte olmaktadır</w:t>
      </w:r>
      <w:r w:rsidR="004123DE">
        <w:rPr>
          <w:rFonts w:ascii="Times New Roman" w:hAnsi="Times New Roman" w:cs="Times New Roman"/>
          <w:sz w:val="24"/>
          <w:szCs w:val="24"/>
        </w:rPr>
        <w:t xml:space="preserve">. Dolayısıyla </w:t>
      </w:r>
      <w:r w:rsidR="002373E4" w:rsidRPr="0092503A">
        <w:rPr>
          <w:rFonts w:ascii="Times New Roman" w:hAnsi="Times New Roman" w:cs="Times New Roman"/>
          <w:sz w:val="24"/>
          <w:szCs w:val="24"/>
        </w:rPr>
        <w:t>bu bireylerin standartlarını karşılayabilme ve performansa dökebilme ihtimalleri de daha fazladır.</w:t>
      </w:r>
      <w:r w:rsidR="00EA08A6">
        <w:rPr>
          <w:rFonts w:ascii="Times New Roman" w:hAnsi="Times New Roman" w:cs="Times New Roman"/>
          <w:sz w:val="24"/>
          <w:szCs w:val="24"/>
        </w:rPr>
        <w:t xml:space="preserve"> Yaşam doyumu seviyesinin gerçek durumla standartlar arasında kıyaslama sonucu belirlendiği görüşünü benimseyen yargı kuramı çerçevesinde değerlendirildiğinde (Diener, 1984: 566); olumlu mükemmelliyetçiliğe sahip bireylerin gerçek durumla beklentiler arasındaki farkı pozitif karşılama olasılığı daha yüksektir.</w:t>
      </w:r>
      <w:r w:rsidR="000C569D">
        <w:rPr>
          <w:rFonts w:ascii="Times New Roman" w:hAnsi="Times New Roman" w:cs="Times New Roman"/>
          <w:sz w:val="24"/>
          <w:szCs w:val="24"/>
        </w:rPr>
        <w:t xml:space="preserve">  Bu durum</w:t>
      </w:r>
      <w:r w:rsidR="00E53A1C">
        <w:rPr>
          <w:rFonts w:ascii="Times New Roman" w:hAnsi="Times New Roman" w:cs="Times New Roman"/>
          <w:sz w:val="24"/>
          <w:szCs w:val="24"/>
        </w:rPr>
        <w:t>un</w:t>
      </w:r>
      <w:r w:rsidR="000C569D">
        <w:rPr>
          <w:rFonts w:ascii="Times New Roman" w:hAnsi="Times New Roman" w:cs="Times New Roman"/>
          <w:sz w:val="24"/>
          <w:szCs w:val="24"/>
        </w:rPr>
        <w:t xml:space="preserve"> olumlu mükemmelliyetçi özelliğe sahip bireylerin yaşam doyum düzeylerini yükselteceği söylenebilir.</w:t>
      </w:r>
      <w:r w:rsidR="00EA08A6">
        <w:rPr>
          <w:rFonts w:ascii="Times New Roman" w:hAnsi="Times New Roman" w:cs="Times New Roman"/>
          <w:sz w:val="24"/>
          <w:szCs w:val="24"/>
        </w:rPr>
        <w:t xml:space="preserve"> </w:t>
      </w:r>
      <w:r w:rsidR="002373E4" w:rsidRPr="0092503A">
        <w:rPr>
          <w:rFonts w:ascii="Times New Roman" w:hAnsi="Times New Roman" w:cs="Times New Roman"/>
          <w:sz w:val="24"/>
          <w:szCs w:val="24"/>
        </w:rPr>
        <w:t>Olumlu mükemme</w:t>
      </w:r>
      <w:r w:rsidR="00F36747">
        <w:rPr>
          <w:rFonts w:ascii="Times New Roman" w:hAnsi="Times New Roman" w:cs="Times New Roman"/>
          <w:sz w:val="24"/>
          <w:szCs w:val="24"/>
        </w:rPr>
        <w:t>l</w:t>
      </w:r>
      <w:r w:rsidR="002373E4" w:rsidRPr="0092503A">
        <w:rPr>
          <w:rFonts w:ascii="Times New Roman" w:hAnsi="Times New Roman" w:cs="Times New Roman"/>
          <w:sz w:val="24"/>
          <w:szCs w:val="24"/>
        </w:rPr>
        <w:t>liyetçilik ile iyimserliğin ilişkili old</w:t>
      </w:r>
      <w:r w:rsidR="001F54B8">
        <w:rPr>
          <w:rFonts w:ascii="Times New Roman" w:hAnsi="Times New Roman" w:cs="Times New Roman"/>
          <w:sz w:val="24"/>
          <w:szCs w:val="24"/>
        </w:rPr>
        <w:t xml:space="preserve">uğu göz önünde bulundurulursa; günlük yaşam içerisinde </w:t>
      </w:r>
      <w:r w:rsidR="002373E4" w:rsidRPr="0092503A">
        <w:rPr>
          <w:rFonts w:ascii="Times New Roman" w:hAnsi="Times New Roman" w:cs="Times New Roman"/>
          <w:sz w:val="24"/>
          <w:szCs w:val="24"/>
        </w:rPr>
        <w:t>birçok problem ve beklentilerini karşılayamama durumuyla ka</w:t>
      </w:r>
      <w:r w:rsidR="001F54B8">
        <w:rPr>
          <w:rFonts w:ascii="Times New Roman" w:hAnsi="Times New Roman" w:cs="Times New Roman"/>
          <w:sz w:val="24"/>
          <w:szCs w:val="24"/>
        </w:rPr>
        <w:t>rşılaşan</w:t>
      </w:r>
      <w:r w:rsidR="002373E4" w:rsidRPr="0092503A">
        <w:rPr>
          <w:rFonts w:ascii="Times New Roman" w:hAnsi="Times New Roman" w:cs="Times New Roman"/>
          <w:sz w:val="24"/>
          <w:szCs w:val="24"/>
        </w:rPr>
        <w:t xml:space="preserve"> olumlu mükemme</w:t>
      </w:r>
      <w:r w:rsidR="00F36747">
        <w:rPr>
          <w:rFonts w:ascii="Times New Roman" w:hAnsi="Times New Roman" w:cs="Times New Roman"/>
          <w:sz w:val="24"/>
          <w:szCs w:val="24"/>
        </w:rPr>
        <w:t>l</w:t>
      </w:r>
      <w:r w:rsidR="002373E4" w:rsidRPr="0092503A">
        <w:rPr>
          <w:rFonts w:ascii="Times New Roman" w:hAnsi="Times New Roman" w:cs="Times New Roman"/>
          <w:sz w:val="24"/>
          <w:szCs w:val="24"/>
        </w:rPr>
        <w:t>liyet</w:t>
      </w:r>
      <w:r w:rsidR="001F54B8">
        <w:rPr>
          <w:rFonts w:ascii="Times New Roman" w:hAnsi="Times New Roman" w:cs="Times New Roman"/>
          <w:sz w:val="24"/>
          <w:szCs w:val="24"/>
        </w:rPr>
        <w:t>çilik düzeyi yüksek bireyin,</w:t>
      </w:r>
      <w:r w:rsidR="002373E4" w:rsidRPr="0092503A">
        <w:rPr>
          <w:rFonts w:ascii="Times New Roman" w:hAnsi="Times New Roman" w:cs="Times New Roman"/>
          <w:sz w:val="24"/>
          <w:szCs w:val="24"/>
        </w:rPr>
        <w:t xml:space="preserve"> bu olums</w:t>
      </w:r>
      <w:r w:rsidR="004123DE">
        <w:rPr>
          <w:rFonts w:ascii="Times New Roman" w:hAnsi="Times New Roman" w:cs="Times New Roman"/>
          <w:sz w:val="24"/>
          <w:szCs w:val="24"/>
        </w:rPr>
        <w:t xml:space="preserve">uz durumlardan olumsuz </w:t>
      </w:r>
      <w:r w:rsidR="002373E4" w:rsidRPr="0092503A">
        <w:rPr>
          <w:rFonts w:ascii="Times New Roman" w:hAnsi="Times New Roman" w:cs="Times New Roman"/>
          <w:sz w:val="24"/>
          <w:szCs w:val="24"/>
        </w:rPr>
        <w:t xml:space="preserve">etkilenme olasılığı daha az olup yaşam doyum düzeyi daha yüksek </w:t>
      </w:r>
      <w:r w:rsidR="00F36747">
        <w:rPr>
          <w:rFonts w:ascii="Times New Roman" w:hAnsi="Times New Roman" w:cs="Times New Roman"/>
          <w:sz w:val="24"/>
          <w:szCs w:val="24"/>
        </w:rPr>
        <w:t xml:space="preserve">olması beklenir. </w:t>
      </w:r>
      <w:r w:rsidR="002373E4" w:rsidRPr="0092503A">
        <w:rPr>
          <w:rFonts w:ascii="Times New Roman" w:hAnsi="Times New Roman" w:cs="Times New Roman"/>
          <w:sz w:val="24"/>
          <w:szCs w:val="24"/>
        </w:rPr>
        <w:t>Göç</w:t>
      </w:r>
      <w:r w:rsidR="004123DE">
        <w:rPr>
          <w:rFonts w:ascii="Times New Roman" w:hAnsi="Times New Roman" w:cs="Times New Roman"/>
          <w:sz w:val="24"/>
          <w:szCs w:val="24"/>
        </w:rPr>
        <w:t>’ün</w:t>
      </w:r>
      <w:r w:rsidR="00E53A1C">
        <w:rPr>
          <w:rFonts w:ascii="Times New Roman" w:hAnsi="Times New Roman" w:cs="Times New Roman"/>
          <w:sz w:val="24"/>
          <w:szCs w:val="24"/>
        </w:rPr>
        <w:t xml:space="preserve"> (2008) </w:t>
      </w:r>
      <w:r w:rsidR="002373E4" w:rsidRPr="0092503A">
        <w:rPr>
          <w:rFonts w:ascii="Times New Roman" w:hAnsi="Times New Roman" w:cs="Times New Roman"/>
          <w:sz w:val="24"/>
          <w:szCs w:val="24"/>
        </w:rPr>
        <w:t>lise öğrencileriyle yaptığı araştırmasında</w:t>
      </w:r>
      <w:r w:rsidR="00E53A1C">
        <w:rPr>
          <w:rFonts w:ascii="Times New Roman" w:hAnsi="Times New Roman" w:cs="Times New Roman"/>
          <w:sz w:val="24"/>
          <w:szCs w:val="24"/>
        </w:rPr>
        <w:t>,</w:t>
      </w:r>
      <w:r w:rsidR="002373E4" w:rsidRPr="0092503A">
        <w:rPr>
          <w:rFonts w:ascii="Times New Roman" w:hAnsi="Times New Roman" w:cs="Times New Roman"/>
          <w:sz w:val="24"/>
          <w:szCs w:val="24"/>
        </w:rPr>
        <w:t xml:space="preserve"> olumlu mükemm</w:t>
      </w:r>
      <w:r w:rsidR="003F02DD">
        <w:rPr>
          <w:rFonts w:ascii="Times New Roman" w:hAnsi="Times New Roman" w:cs="Times New Roman"/>
          <w:sz w:val="24"/>
          <w:szCs w:val="24"/>
        </w:rPr>
        <w:t>e</w:t>
      </w:r>
      <w:r w:rsidR="002373E4" w:rsidRPr="0092503A">
        <w:rPr>
          <w:rFonts w:ascii="Times New Roman" w:hAnsi="Times New Roman" w:cs="Times New Roman"/>
          <w:sz w:val="24"/>
          <w:szCs w:val="24"/>
        </w:rPr>
        <w:t xml:space="preserve">lliyetçiliğin yaşam doyumunu </w:t>
      </w:r>
      <w:r w:rsidR="00A8342D">
        <w:rPr>
          <w:rFonts w:ascii="Times New Roman" w:hAnsi="Times New Roman" w:cs="Times New Roman"/>
          <w:sz w:val="24"/>
          <w:szCs w:val="24"/>
        </w:rPr>
        <w:t xml:space="preserve">olumlu </w:t>
      </w:r>
      <w:r w:rsidR="003F02DD">
        <w:rPr>
          <w:rFonts w:ascii="Times New Roman" w:hAnsi="Times New Roman" w:cs="Times New Roman"/>
          <w:sz w:val="24"/>
          <w:szCs w:val="24"/>
        </w:rPr>
        <w:t>yönde yorda</w:t>
      </w:r>
      <w:r w:rsidR="004123DE">
        <w:rPr>
          <w:rFonts w:ascii="Times New Roman" w:hAnsi="Times New Roman" w:cs="Times New Roman"/>
          <w:sz w:val="24"/>
          <w:szCs w:val="24"/>
        </w:rPr>
        <w:t>dığı; y</w:t>
      </w:r>
      <w:r w:rsidR="004E1F71">
        <w:rPr>
          <w:rFonts w:ascii="Times New Roman" w:eastAsia="TimesNewRoman" w:hAnsi="Times New Roman" w:cs="Times New Roman"/>
          <w:sz w:val="24"/>
          <w:szCs w:val="24"/>
        </w:rPr>
        <w:t>ine Ram (2005) yaptığı araştırmasında olumlu mükemme</w:t>
      </w:r>
      <w:r w:rsidR="00203358">
        <w:rPr>
          <w:rFonts w:ascii="Times New Roman" w:eastAsia="TimesNewRoman" w:hAnsi="Times New Roman" w:cs="Times New Roman"/>
          <w:sz w:val="24"/>
          <w:szCs w:val="24"/>
        </w:rPr>
        <w:t>l</w:t>
      </w:r>
      <w:r w:rsidR="004E1F71">
        <w:rPr>
          <w:rFonts w:ascii="Times New Roman" w:eastAsia="TimesNewRoman" w:hAnsi="Times New Roman" w:cs="Times New Roman"/>
          <w:sz w:val="24"/>
          <w:szCs w:val="24"/>
        </w:rPr>
        <w:t>liyetçilikle öznel iyi oluş arasında pozitif y</w:t>
      </w:r>
      <w:r w:rsidR="004123DE">
        <w:rPr>
          <w:rFonts w:ascii="Times New Roman" w:eastAsia="TimesNewRoman" w:hAnsi="Times New Roman" w:cs="Times New Roman"/>
          <w:sz w:val="24"/>
          <w:szCs w:val="24"/>
        </w:rPr>
        <w:t xml:space="preserve">önde bir ilişki olduğu bulguları araştırma sonucuyla benzer niteliktedir. </w:t>
      </w:r>
    </w:p>
    <w:p w:rsidR="00EB40E1" w:rsidRDefault="00C7520A" w:rsidP="003B3143">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çalışmada olumsuz mükemmel</w:t>
      </w:r>
      <w:r w:rsidR="00EB40E1">
        <w:rPr>
          <w:rFonts w:ascii="Times New Roman" w:hAnsi="Times New Roman" w:cs="Times New Roman"/>
          <w:sz w:val="24"/>
          <w:szCs w:val="24"/>
        </w:rPr>
        <w:t>l</w:t>
      </w:r>
      <w:r>
        <w:rPr>
          <w:rFonts w:ascii="Times New Roman" w:hAnsi="Times New Roman" w:cs="Times New Roman"/>
          <w:sz w:val="24"/>
          <w:szCs w:val="24"/>
        </w:rPr>
        <w:t>iyetçilik</w:t>
      </w:r>
      <w:r w:rsidR="00B02358">
        <w:rPr>
          <w:rFonts w:ascii="Times New Roman" w:hAnsi="Times New Roman" w:cs="Times New Roman"/>
          <w:sz w:val="24"/>
          <w:szCs w:val="24"/>
        </w:rPr>
        <w:t xml:space="preserve"> ile</w:t>
      </w:r>
      <w:r>
        <w:rPr>
          <w:rFonts w:ascii="Times New Roman" w:hAnsi="Times New Roman" w:cs="Times New Roman"/>
          <w:sz w:val="24"/>
          <w:szCs w:val="24"/>
        </w:rPr>
        <w:t xml:space="preserve"> iş </w:t>
      </w:r>
      <w:r w:rsidR="00EB40E1">
        <w:rPr>
          <w:rFonts w:ascii="Times New Roman" w:hAnsi="Times New Roman" w:cs="Times New Roman"/>
          <w:sz w:val="24"/>
          <w:szCs w:val="24"/>
        </w:rPr>
        <w:t xml:space="preserve">ve yaşam doyumu arasında ilişki </w:t>
      </w:r>
      <w:r>
        <w:rPr>
          <w:rFonts w:ascii="Times New Roman" w:hAnsi="Times New Roman" w:cs="Times New Roman"/>
          <w:sz w:val="24"/>
          <w:szCs w:val="24"/>
        </w:rPr>
        <w:t>saptanmamıştır. Neredeyse sıfıra yakın ilişkiler saptanmış olması olumsuz mükemmel</w:t>
      </w:r>
      <w:r w:rsidR="00EB40E1">
        <w:rPr>
          <w:rFonts w:ascii="Times New Roman" w:hAnsi="Times New Roman" w:cs="Times New Roman"/>
          <w:sz w:val="24"/>
          <w:szCs w:val="24"/>
        </w:rPr>
        <w:t>l</w:t>
      </w:r>
      <w:r>
        <w:rPr>
          <w:rFonts w:ascii="Times New Roman" w:hAnsi="Times New Roman" w:cs="Times New Roman"/>
          <w:sz w:val="24"/>
          <w:szCs w:val="24"/>
        </w:rPr>
        <w:t>iyetçiliğin iş ve yaşam doyumunu etkil</w:t>
      </w:r>
      <w:r w:rsidR="004C7D8C">
        <w:rPr>
          <w:rFonts w:ascii="Times New Roman" w:hAnsi="Times New Roman" w:cs="Times New Roman"/>
          <w:sz w:val="24"/>
          <w:szCs w:val="24"/>
        </w:rPr>
        <w:t xml:space="preserve">emediğini göstermektedir. </w:t>
      </w:r>
      <w:r w:rsidR="00B074F6">
        <w:rPr>
          <w:rFonts w:ascii="Times New Roman" w:hAnsi="Times New Roman" w:cs="Times New Roman"/>
          <w:sz w:val="24"/>
          <w:szCs w:val="24"/>
        </w:rPr>
        <w:t>O</w:t>
      </w:r>
      <w:r w:rsidR="002373E4" w:rsidRPr="00432911">
        <w:rPr>
          <w:rFonts w:ascii="Times New Roman" w:hAnsi="Times New Roman" w:cs="Times New Roman"/>
          <w:sz w:val="24"/>
          <w:szCs w:val="24"/>
        </w:rPr>
        <w:t xml:space="preserve">lumsuz mükemmelliyetçilik yapısına sahip bireylerin belirledikleri yüksek standartların </w:t>
      </w:r>
      <w:r w:rsidR="002373E4" w:rsidRPr="00432911">
        <w:rPr>
          <w:rFonts w:ascii="Times New Roman" w:hAnsi="Times New Roman" w:cs="Times New Roman"/>
          <w:sz w:val="24"/>
          <w:szCs w:val="24"/>
        </w:rPr>
        <w:lastRenderedPageBreak/>
        <w:t>kendileriyle örtüşmeyen nitelikte aşırı ve mantık dışı olması onların görevlerine yönelik sinirlilik ve anksiyete duym</w:t>
      </w:r>
      <w:r w:rsidR="00B074F6">
        <w:rPr>
          <w:rFonts w:ascii="Times New Roman" w:hAnsi="Times New Roman" w:cs="Times New Roman"/>
          <w:sz w:val="24"/>
          <w:szCs w:val="24"/>
        </w:rPr>
        <w:t xml:space="preserve">alarına ve performansları ile </w:t>
      </w:r>
      <w:r w:rsidR="002373E4" w:rsidRPr="00432911">
        <w:rPr>
          <w:rFonts w:ascii="Times New Roman" w:hAnsi="Times New Roman" w:cs="Times New Roman"/>
          <w:sz w:val="24"/>
          <w:szCs w:val="24"/>
        </w:rPr>
        <w:t>standartları arasında büyük farklar yaşamalarına neden olmaktadır. Olumsuz mükemmelliyetçilerin hatalara karşı tahammüllerinin olmaması ve durum ve şartlara göre değerlendirme yapma yoksunluğu başarısızlığın yansıra yetersizlik ve aşağılık duygularını da geliştirebilmekte ve bireyi umutsuzluğa ve mutsuzluğa götürebilmektedir (Slaney vd, 1996, 2001;</w:t>
      </w:r>
      <w:r w:rsidR="002373E4" w:rsidRPr="00432911">
        <w:rPr>
          <w:rFonts w:ascii="Times New Roman" w:hAnsi="Times New Roman" w:cs="Times New Roman"/>
          <w:b/>
          <w:bCs/>
          <w:sz w:val="24"/>
          <w:szCs w:val="24"/>
        </w:rPr>
        <w:t xml:space="preserve"> </w:t>
      </w:r>
      <w:r w:rsidR="002373E4" w:rsidRPr="00432911">
        <w:rPr>
          <w:rFonts w:ascii="Times New Roman" w:hAnsi="Times New Roman" w:cs="Times New Roman"/>
          <w:sz w:val="24"/>
          <w:szCs w:val="24"/>
        </w:rPr>
        <w:t xml:space="preserve">Enns vd, 2002). Ulaşılması </w:t>
      </w:r>
      <w:proofErr w:type="gramStart"/>
      <w:r w:rsidR="002373E4" w:rsidRPr="00432911">
        <w:rPr>
          <w:rFonts w:ascii="Times New Roman" w:hAnsi="Times New Roman" w:cs="Times New Roman"/>
          <w:sz w:val="24"/>
          <w:szCs w:val="24"/>
        </w:rPr>
        <w:t>imkansız</w:t>
      </w:r>
      <w:proofErr w:type="gramEnd"/>
      <w:r w:rsidR="002373E4" w:rsidRPr="00432911">
        <w:rPr>
          <w:rFonts w:ascii="Times New Roman" w:hAnsi="Times New Roman" w:cs="Times New Roman"/>
          <w:sz w:val="24"/>
          <w:szCs w:val="24"/>
        </w:rPr>
        <w:t xml:space="preserve"> nitelikte standartlar belirleme eğilimi</w:t>
      </w:r>
      <w:r w:rsidR="000C569D">
        <w:rPr>
          <w:rFonts w:ascii="Times New Roman" w:hAnsi="Times New Roman" w:cs="Times New Roman"/>
          <w:sz w:val="24"/>
          <w:szCs w:val="24"/>
        </w:rPr>
        <w:t>,</w:t>
      </w:r>
      <w:r w:rsidR="002373E4" w:rsidRPr="00432911">
        <w:rPr>
          <w:rFonts w:ascii="Times New Roman" w:hAnsi="Times New Roman" w:cs="Times New Roman"/>
          <w:sz w:val="24"/>
          <w:szCs w:val="24"/>
        </w:rPr>
        <w:t xml:space="preserve"> bireylerin işten beklentileriyle elde ettikleri arasında büyük</w:t>
      </w:r>
      <w:r w:rsidR="000C569D">
        <w:rPr>
          <w:rFonts w:ascii="Times New Roman" w:hAnsi="Times New Roman" w:cs="Times New Roman"/>
          <w:sz w:val="24"/>
          <w:szCs w:val="24"/>
        </w:rPr>
        <w:t xml:space="preserve"> farklar çıkmasına neden olabileceği</w:t>
      </w:r>
      <w:r w:rsidR="002373E4" w:rsidRPr="00432911">
        <w:rPr>
          <w:rFonts w:ascii="Times New Roman" w:hAnsi="Times New Roman" w:cs="Times New Roman"/>
          <w:sz w:val="24"/>
          <w:szCs w:val="24"/>
        </w:rPr>
        <w:t>, bu durum</w:t>
      </w:r>
      <w:r w:rsidR="000C569D">
        <w:rPr>
          <w:rFonts w:ascii="Times New Roman" w:hAnsi="Times New Roman" w:cs="Times New Roman"/>
          <w:sz w:val="24"/>
          <w:szCs w:val="24"/>
        </w:rPr>
        <w:t>un da</w:t>
      </w:r>
      <w:r w:rsidR="002373E4" w:rsidRPr="00432911">
        <w:rPr>
          <w:rFonts w:ascii="Times New Roman" w:hAnsi="Times New Roman" w:cs="Times New Roman"/>
          <w:sz w:val="24"/>
          <w:szCs w:val="24"/>
        </w:rPr>
        <w:t xml:space="preserve"> bireylerin başarısızlık durumu ve duygusuyla sık sık karşı ka</w:t>
      </w:r>
      <w:r w:rsidR="000C569D">
        <w:rPr>
          <w:rFonts w:ascii="Times New Roman" w:hAnsi="Times New Roman" w:cs="Times New Roman"/>
          <w:sz w:val="24"/>
          <w:szCs w:val="24"/>
        </w:rPr>
        <w:t>rşıya gelmelerine yol açabileceği söylenebilir. Bu sonucun</w:t>
      </w:r>
      <w:r w:rsidR="002373E4" w:rsidRPr="00432911">
        <w:rPr>
          <w:rFonts w:ascii="Times New Roman" w:hAnsi="Times New Roman" w:cs="Times New Roman"/>
          <w:sz w:val="24"/>
          <w:szCs w:val="24"/>
        </w:rPr>
        <w:t xml:space="preserve"> bireyin iş doyu</w:t>
      </w:r>
      <w:r w:rsidR="000C569D">
        <w:rPr>
          <w:rFonts w:ascii="Times New Roman" w:hAnsi="Times New Roman" w:cs="Times New Roman"/>
          <w:sz w:val="24"/>
          <w:szCs w:val="24"/>
        </w:rPr>
        <w:t>munun düşmesine neden olması kaçınılmazdır</w:t>
      </w:r>
      <w:r w:rsidR="002373E4" w:rsidRPr="00432911">
        <w:rPr>
          <w:rFonts w:ascii="Times New Roman" w:hAnsi="Times New Roman" w:cs="Times New Roman"/>
          <w:sz w:val="24"/>
          <w:szCs w:val="24"/>
        </w:rPr>
        <w:t xml:space="preserve"> (Slaney vd, 1996-2001;</w:t>
      </w:r>
      <w:r w:rsidR="002373E4" w:rsidRPr="00432911">
        <w:rPr>
          <w:rFonts w:ascii="Times New Roman" w:hAnsi="Times New Roman" w:cs="Times New Roman"/>
          <w:b/>
          <w:bCs/>
          <w:sz w:val="24"/>
          <w:szCs w:val="24"/>
        </w:rPr>
        <w:t xml:space="preserve"> </w:t>
      </w:r>
      <w:r w:rsidR="002373E4" w:rsidRPr="00432911">
        <w:rPr>
          <w:rFonts w:ascii="Times New Roman" w:hAnsi="Times New Roman" w:cs="Times New Roman"/>
          <w:sz w:val="24"/>
          <w:szCs w:val="24"/>
        </w:rPr>
        <w:t>Enns vd, 2002). Ram (2005) araştırmasında olumsuz mükemmelliyetçiliğe sahip bireylerin fonksiyonel olmayan baş etme tarzlarını kulland</w:t>
      </w:r>
      <w:r w:rsidR="008340DB">
        <w:rPr>
          <w:rFonts w:ascii="Times New Roman" w:hAnsi="Times New Roman" w:cs="Times New Roman"/>
          <w:sz w:val="24"/>
          <w:szCs w:val="24"/>
        </w:rPr>
        <w:t>ıkları bulgusuna</w:t>
      </w:r>
      <w:r w:rsidR="00C62332">
        <w:rPr>
          <w:rFonts w:ascii="Times New Roman" w:hAnsi="Times New Roman" w:cs="Times New Roman"/>
          <w:sz w:val="24"/>
          <w:szCs w:val="24"/>
        </w:rPr>
        <w:t xml:space="preserve"> ve Ulu (2007) araştırmasında </w:t>
      </w:r>
      <w:r w:rsidR="008340DB">
        <w:rPr>
          <w:rFonts w:ascii="Times New Roman" w:hAnsi="Times New Roman" w:cs="Times New Roman"/>
          <w:sz w:val="24"/>
          <w:szCs w:val="24"/>
        </w:rPr>
        <w:t>kaçınmacı kişilik değişkeninin olumsuz mükemmelliyetçiliğin pozitif yönde yordayıcısı sonucuna ulaşmıştır. Bu araştırmalar doğrultusunda,</w:t>
      </w:r>
      <w:r w:rsidR="002373E4" w:rsidRPr="00432911">
        <w:rPr>
          <w:rFonts w:ascii="Times New Roman" w:hAnsi="Times New Roman" w:cs="Times New Roman"/>
          <w:sz w:val="24"/>
          <w:szCs w:val="24"/>
        </w:rPr>
        <w:t xml:space="preserve"> bireylerin iş ortamında karşılaştıkları problemleriyle sağlıklı bir şekilde baş edemedikleri ve bu durumdan daha</w:t>
      </w:r>
      <w:r w:rsidR="00B02358">
        <w:rPr>
          <w:rFonts w:ascii="Times New Roman" w:hAnsi="Times New Roman" w:cs="Times New Roman"/>
          <w:sz w:val="24"/>
          <w:szCs w:val="24"/>
        </w:rPr>
        <w:t xml:space="preserve"> fazla olumsuz etkilenerek iş</w:t>
      </w:r>
      <w:r w:rsidR="002373E4" w:rsidRPr="00432911">
        <w:rPr>
          <w:rFonts w:ascii="Times New Roman" w:hAnsi="Times New Roman" w:cs="Times New Roman"/>
          <w:sz w:val="24"/>
          <w:szCs w:val="24"/>
        </w:rPr>
        <w:t xml:space="preserve"> doyum seviyelerinin düşmesine neden olabileceği söylenebilir. </w:t>
      </w:r>
      <w:r w:rsidR="005B0F14">
        <w:rPr>
          <w:rFonts w:ascii="Times New Roman" w:hAnsi="Times New Roman" w:cs="Times New Roman"/>
          <w:sz w:val="24"/>
          <w:szCs w:val="24"/>
        </w:rPr>
        <w:t xml:space="preserve">Göç (2008) </w:t>
      </w:r>
      <w:r w:rsidR="003B3143" w:rsidRPr="009C4417">
        <w:rPr>
          <w:rFonts w:ascii="Times New Roman" w:hAnsi="Times New Roman" w:cs="Times New Roman"/>
          <w:sz w:val="24"/>
          <w:szCs w:val="24"/>
        </w:rPr>
        <w:t>lise öğrencileriyle yaptığı araştırmada olumsuz mükemm</w:t>
      </w:r>
      <w:r w:rsidR="003B3143">
        <w:rPr>
          <w:rFonts w:ascii="Times New Roman" w:hAnsi="Times New Roman" w:cs="Times New Roman"/>
          <w:sz w:val="24"/>
          <w:szCs w:val="24"/>
        </w:rPr>
        <w:t>e</w:t>
      </w:r>
      <w:r w:rsidR="003B3143" w:rsidRPr="009C4417">
        <w:rPr>
          <w:rFonts w:ascii="Times New Roman" w:hAnsi="Times New Roman" w:cs="Times New Roman"/>
          <w:sz w:val="24"/>
          <w:szCs w:val="24"/>
        </w:rPr>
        <w:t>lliyetçiliğin yaşam doyumunu anlamlı şekilde yordamadığı</w:t>
      </w:r>
      <w:r w:rsidR="005B0F14">
        <w:rPr>
          <w:rFonts w:ascii="Times New Roman" w:hAnsi="Times New Roman" w:cs="Times New Roman"/>
          <w:sz w:val="24"/>
          <w:szCs w:val="24"/>
        </w:rPr>
        <w:t>nı</w:t>
      </w:r>
      <w:r w:rsidR="003B3143" w:rsidRPr="009C4417">
        <w:rPr>
          <w:rFonts w:ascii="Times New Roman" w:hAnsi="Times New Roman" w:cs="Times New Roman"/>
          <w:sz w:val="24"/>
          <w:szCs w:val="24"/>
        </w:rPr>
        <w:t xml:space="preserve"> </w:t>
      </w:r>
      <w:r w:rsidR="003B3143">
        <w:rPr>
          <w:rFonts w:ascii="Times New Roman" w:hAnsi="Times New Roman" w:cs="Times New Roman"/>
          <w:sz w:val="24"/>
          <w:szCs w:val="24"/>
        </w:rPr>
        <w:t>saptamıştır. Bu araştırma bulgusu çalışmanın sonucuyla paralellik göstermektedir.</w:t>
      </w:r>
      <w:r w:rsidR="003B3143" w:rsidRPr="009C4417">
        <w:rPr>
          <w:rFonts w:ascii="Times New Roman" w:hAnsi="Times New Roman" w:cs="Times New Roman"/>
          <w:sz w:val="24"/>
          <w:szCs w:val="24"/>
        </w:rPr>
        <w:t xml:space="preserve"> </w:t>
      </w:r>
      <w:r w:rsidR="003B3143">
        <w:rPr>
          <w:rFonts w:ascii="Times New Roman" w:hAnsi="Times New Roman" w:cs="Times New Roman"/>
          <w:sz w:val="24"/>
          <w:szCs w:val="24"/>
        </w:rPr>
        <w:t>Farklı örneklem gruplarıyla yapılacak yeni çalışmalar bu bulguyu destekler nitelikte olursa, olumsuz mükemmelliyetçiliğe ilişkin kültürel özellikler üzerinde durmak yerinde olacaktır.</w:t>
      </w:r>
    </w:p>
    <w:p w:rsidR="00B02358" w:rsidRDefault="002373E4" w:rsidP="00B02358">
      <w:pPr>
        <w:autoSpaceDE w:val="0"/>
        <w:autoSpaceDN w:val="0"/>
        <w:adjustRightInd w:val="0"/>
        <w:spacing w:after="240" w:line="360" w:lineRule="auto"/>
        <w:ind w:firstLine="709"/>
        <w:jc w:val="both"/>
        <w:rPr>
          <w:rFonts w:ascii="Times New Roman" w:hAnsi="Times New Roman" w:cs="Times New Roman"/>
          <w:sz w:val="24"/>
          <w:szCs w:val="24"/>
        </w:rPr>
      </w:pPr>
      <w:r w:rsidRPr="009C4417">
        <w:rPr>
          <w:rFonts w:ascii="Times New Roman" w:hAnsi="Times New Roman" w:cs="Times New Roman"/>
          <w:sz w:val="24"/>
          <w:szCs w:val="24"/>
        </w:rPr>
        <w:t xml:space="preserve">Diener’in </w:t>
      </w:r>
      <w:r w:rsidR="00B91A70">
        <w:rPr>
          <w:rFonts w:ascii="Times New Roman" w:hAnsi="Times New Roman" w:cs="Times New Roman"/>
          <w:sz w:val="24"/>
          <w:szCs w:val="24"/>
        </w:rPr>
        <w:t xml:space="preserve">(1984) yargı kuramına göre, </w:t>
      </w:r>
      <w:r w:rsidRPr="001F14D8">
        <w:rPr>
          <w:rFonts w:ascii="Times New Roman" w:hAnsi="Times New Roman" w:cs="Times New Roman"/>
          <w:sz w:val="24"/>
          <w:szCs w:val="24"/>
        </w:rPr>
        <w:t>standartlarla gerçe</w:t>
      </w:r>
      <w:r w:rsidR="00B91A70">
        <w:rPr>
          <w:rFonts w:ascii="Times New Roman" w:hAnsi="Times New Roman" w:cs="Times New Roman"/>
          <w:sz w:val="24"/>
          <w:szCs w:val="24"/>
        </w:rPr>
        <w:t xml:space="preserve">k durum karşılaştırılır </w:t>
      </w:r>
      <w:r w:rsidRPr="001F14D8">
        <w:rPr>
          <w:rFonts w:ascii="Times New Roman" w:hAnsi="Times New Roman" w:cs="Times New Roman"/>
          <w:sz w:val="24"/>
          <w:szCs w:val="24"/>
        </w:rPr>
        <w:t xml:space="preserve">eğer gerçek durumlar standartlara yaklaşırsa yaşam doyumu seviyesi yükselir. Olumsuz mükemmelliyetçilik yapısına sahip bireylerin belirledikleri yüksek standartların kendileriyle örtüşmeyen nitelikte aşırı ve mantık dışı olduğu bilinmektedir. Ulaşılması </w:t>
      </w:r>
      <w:proofErr w:type="gramStart"/>
      <w:r w:rsidRPr="001F14D8">
        <w:rPr>
          <w:rFonts w:ascii="Times New Roman" w:hAnsi="Times New Roman" w:cs="Times New Roman"/>
          <w:sz w:val="24"/>
          <w:szCs w:val="24"/>
        </w:rPr>
        <w:t>imkansız</w:t>
      </w:r>
      <w:proofErr w:type="gramEnd"/>
      <w:r w:rsidRPr="001F14D8">
        <w:rPr>
          <w:rFonts w:ascii="Times New Roman" w:hAnsi="Times New Roman" w:cs="Times New Roman"/>
          <w:sz w:val="24"/>
          <w:szCs w:val="24"/>
        </w:rPr>
        <w:t xml:space="preserve"> nitelikte standartlar belirleme eğilimi bireyin olaylar sonunda elde ettiği durumla istendik durum arasında farkın çok olmasına ve bireyin yaşam doyumu </w:t>
      </w:r>
      <w:r>
        <w:rPr>
          <w:rFonts w:ascii="Times New Roman" w:hAnsi="Times New Roman" w:cs="Times New Roman"/>
          <w:sz w:val="24"/>
          <w:szCs w:val="24"/>
        </w:rPr>
        <w:t xml:space="preserve">seviyesinin düşmesine neden olabilir. Bu bilgiler ışığında, araştırmada olumsuz mükemmelliyetçiliğin yaşam doyumunu </w:t>
      </w:r>
      <w:r w:rsidR="00AF0A2E">
        <w:rPr>
          <w:rFonts w:ascii="Times New Roman" w:hAnsi="Times New Roman" w:cs="Times New Roman"/>
          <w:sz w:val="24"/>
          <w:szCs w:val="24"/>
        </w:rPr>
        <w:t xml:space="preserve">olumsuz </w:t>
      </w:r>
      <w:r>
        <w:rPr>
          <w:rFonts w:ascii="Times New Roman" w:hAnsi="Times New Roman" w:cs="Times New Roman"/>
          <w:sz w:val="24"/>
          <w:szCs w:val="24"/>
        </w:rPr>
        <w:t>yönde yordanması beklenmekteydi fakat olumsuz mükemm</w:t>
      </w:r>
      <w:r w:rsidR="0089348D">
        <w:rPr>
          <w:rFonts w:ascii="Times New Roman" w:hAnsi="Times New Roman" w:cs="Times New Roman"/>
          <w:sz w:val="24"/>
          <w:szCs w:val="24"/>
        </w:rPr>
        <w:t>e</w:t>
      </w:r>
      <w:r>
        <w:rPr>
          <w:rFonts w:ascii="Times New Roman" w:hAnsi="Times New Roman" w:cs="Times New Roman"/>
          <w:sz w:val="24"/>
          <w:szCs w:val="24"/>
        </w:rPr>
        <w:t>lliyetçiliğin yaşam doyumunu anlamlı şekilde yord</w:t>
      </w:r>
      <w:r w:rsidR="00EB7C93">
        <w:rPr>
          <w:rFonts w:ascii="Times New Roman" w:hAnsi="Times New Roman" w:cs="Times New Roman"/>
          <w:sz w:val="24"/>
          <w:szCs w:val="24"/>
        </w:rPr>
        <w:t xml:space="preserve">amadığı sonucuna ulaşılmıştır. </w:t>
      </w:r>
      <w:r w:rsidRPr="00C74F27">
        <w:rPr>
          <w:rFonts w:ascii="Times New Roman" w:hAnsi="Times New Roman" w:cs="Times New Roman"/>
          <w:sz w:val="24"/>
          <w:szCs w:val="24"/>
        </w:rPr>
        <w:t xml:space="preserve">Ortaya çıkan araştırma sonucunun aksine; </w:t>
      </w:r>
      <w:r>
        <w:rPr>
          <w:rFonts w:ascii="Times New Roman" w:hAnsi="Times New Roman" w:cs="Times New Roman"/>
          <w:sz w:val="24"/>
          <w:szCs w:val="24"/>
        </w:rPr>
        <w:t xml:space="preserve">Rigby ve Huebner (2005), Ram (2005) ve Ignant (2010) yaşam doyumuyla </w:t>
      </w:r>
      <w:r w:rsidR="0089348D">
        <w:rPr>
          <w:rFonts w:ascii="Times New Roman" w:hAnsi="Times New Roman" w:cs="Times New Roman"/>
          <w:sz w:val="24"/>
          <w:szCs w:val="24"/>
        </w:rPr>
        <w:t xml:space="preserve">kişilik faktörü </w:t>
      </w:r>
      <w:r w:rsidR="00AB3C9D">
        <w:rPr>
          <w:rFonts w:ascii="Times New Roman" w:hAnsi="Times New Roman" w:cs="Times New Roman"/>
          <w:sz w:val="24"/>
          <w:szCs w:val="24"/>
        </w:rPr>
        <w:t xml:space="preserve">arasında ilişkili </w:t>
      </w:r>
      <w:r>
        <w:rPr>
          <w:rFonts w:ascii="Times New Roman" w:hAnsi="Times New Roman" w:cs="Times New Roman"/>
          <w:sz w:val="24"/>
          <w:szCs w:val="24"/>
        </w:rPr>
        <w:lastRenderedPageBreak/>
        <w:t xml:space="preserve">olduğunu gösteren araştırmalar ortaya koymuşlardır. </w:t>
      </w:r>
      <w:proofErr w:type="gramStart"/>
      <w:r>
        <w:rPr>
          <w:rFonts w:ascii="Times New Roman" w:hAnsi="Times New Roman" w:cs="Times New Roman"/>
          <w:sz w:val="24"/>
          <w:szCs w:val="24"/>
        </w:rPr>
        <w:t>O</w:t>
      </w:r>
      <w:r w:rsidRPr="00221257">
        <w:rPr>
          <w:rFonts w:ascii="Times New Roman" w:hAnsi="Times New Roman" w:cs="Times New Roman"/>
          <w:sz w:val="24"/>
          <w:szCs w:val="24"/>
        </w:rPr>
        <w:t xml:space="preserve">lumsuz </w:t>
      </w:r>
      <w:r w:rsidR="00AB3C9D">
        <w:rPr>
          <w:rFonts w:ascii="Times New Roman" w:hAnsi="Times New Roman" w:cs="Times New Roman"/>
          <w:sz w:val="24"/>
          <w:szCs w:val="24"/>
        </w:rPr>
        <w:t>mükemmel</w:t>
      </w:r>
      <w:r w:rsidR="00203358">
        <w:rPr>
          <w:rFonts w:ascii="Times New Roman" w:hAnsi="Times New Roman" w:cs="Times New Roman"/>
          <w:sz w:val="24"/>
          <w:szCs w:val="24"/>
        </w:rPr>
        <w:t>l</w:t>
      </w:r>
      <w:r w:rsidR="00AB3C9D">
        <w:rPr>
          <w:rFonts w:ascii="Times New Roman" w:hAnsi="Times New Roman" w:cs="Times New Roman"/>
          <w:sz w:val="24"/>
          <w:szCs w:val="24"/>
        </w:rPr>
        <w:t xml:space="preserve">iyetçiliğin </w:t>
      </w:r>
      <w:r>
        <w:rPr>
          <w:rFonts w:ascii="Times New Roman" w:hAnsi="Times New Roman" w:cs="Times New Roman"/>
          <w:sz w:val="24"/>
          <w:szCs w:val="24"/>
        </w:rPr>
        <w:t xml:space="preserve">nevrotiklik (Ram, 2005), kaygı, (Mobley vd, 2005), </w:t>
      </w:r>
      <w:r w:rsidRPr="00221257">
        <w:rPr>
          <w:rFonts w:ascii="Times New Roman" w:hAnsi="Times New Roman" w:cs="Times New Roman"/>
          <w:sz w:val="24"/>
          <w:szCs w:val="24"/>
        </w:rPr>
        <w:t>depresyon (Mobley</w:t>
      </w:r>
      <w:r>
        <w:rPr>
          <w:rFonts w:ascii="Times New Roman" w:hAnsi="Times New Roman" w:cs="Times New Roman"/>
          <w:sz w:val="24"/>
          <w:szCs w:val="24"/>
        </w:rPr>
        <w:t xml:space="preserve"> vd</w:t>
      </w:r>
      <w:r w:rsidRPr="00221257">
        <w:rPr>
          <w:rFonts w:ascii="Times New Roman" w:hAnsi="Times New Roman" w:cs="Times New Roman"/>
          <w:sz w:val="24"/>
          <w:szCs w:val="24"/>
        </w:rPr>
        <w:t>, 2005; Ashby</w:t>
      </w:r>
      <w:r>
        <w:rPr>
          <w:rFonts w:ascii="Times New Roman" w:hAnsi="Times New Roman" w:cs="Times New Roman"/>
          <w:sz w:val="24"/>
          <w:szCs w:val="24"/>
        </w:rPr>
        <w:t xml:space="preserve"> vd</w:t>
      </w:r>
      <w:r w:rsidRPr="00221257">
        <w:rPr>
          <w:rFonts w:ascii="Times New Roman" w:hAnsi="Times New Roman" w:cs="Times New Roman"/>
          <w:sz w:val="24"/>
          <w:szCs w:val="24"/>
        </w:rPr>
        <w:t>, 2006), tükenmişlik (Stöeber</w:t>
      </w:r>
      <w:r>
        <w:rPr>
          <w:rFonts w:ascii="Times New Roman" w:hAnsi="Times New Roman" w:cs="Times New Roman"/>
          <w:sz w:val="24"/>
          <w:szCs w:val="24"/>
        </w:rPr>
        <w:t xml:space="preserve"> ve Rennert</w:t>
      </w:r>
      <w:r w:rsidRPr="00221257">
        <w:rPr>
          <w:rFonts w:ascii="Times New Roman" w:hAnsi="Times New Roman" w:cs="Times New Roman"/>
          <w:sz w:val="24"/>
          <w:szCs w:val="24"/>
        </w:rPr>
        <w:t>, 2008), hatayı kabul etmeme (Stöeber</w:t>
      </w:r>
      <w:r>
        <w:rPr>
          <w:rFonts w:ascii="Times New Roman" w:hAnsi="Times New Roman" w:cs="Times New Roman"/>
          <w:sz w:val="24"/>
          <w:szCs w:val="24"/>
        </w:rPr>
        <w:t xml:space="preserve"> ve Rennert</w:t>
      </w:r>
      <w:r w:rsidRPr="00221257">
        <w:rPr>
          <w:rFonts w:ascii="Times New Roman" w:hAnsi="Times New Roman" w:cs="Times New Roman"/>
          <w:sz w:val="24"/>
          <w:szCs w:val="24"/>
        </w:rPr>
        <w:t xml:space="preserve">, 2008), </w:t>
      </w:r>
      <w:r>
        <w:rPr>
          <w:rFonts w:ascii="Times New Roman" w:hAnsi="Times New Roman" w:cs="Times New Roman"/>
          <w:sz w:val="24"/>
          <w:szCs w:val="24"/>
        </w:rPr>
        <w:t>stres (S</w:t>
      </w:r>
      <w:r w:rsidRPr="00221257">
        <w:rPr>
          <w:rFonts w:ascii="Times New Roman" w:hAnsi="Times New Roman" w:cs="Times New Roman"/>
          <w:sz w:val="24"/>
          <w:szCs w:val="24"/>
        </w:rPr>
        <w:t>töeber</w:t>
      </w:r>
      <w:r>
        <w:rPr>
          <w:rFonts w:ascii="Times New Roman" w:hAnsi="Times New Roman" w:cs="Times New Roman"/>
          <w:sz w:val="24"/>
          <w:szCs w:val="24"/>
        </w:rPr>
        <w:t xml:space="preserve"> ve Rennert</w:t>
      </w:r>
      <w:r w:rsidRPr="00221257">
        <w:rPr>
          <w:rFonts w:ascii="Times New Roman" w:hAnsi="Times New Roman" w:cs="Times New Roman"/>
          <w:sz w:val="24"/>
          <w:szCs w:val="24"/>
        </w:rPr>
        <w:t>, 2008), olumsuz sos</w:t>
      </w:r>
      <w:r>
        <w:rPr>
          <w:rFonts w:ascii="Times New Roman" w:hAnsi="Times New Roman" w:cs="Times New Roman"/>
          <w:sz w:val="24"/>
          <w:szCs w:val="24"/>
        </w:rPr>
        <w:t>yal bece</w:t>
      </w:r>
      <w:r w:rsidR="00AB3C9D">
        <w:rPr>
          <w:rFonts w:ascii="Times New Roman" w:hAnsi="Times New Roman" w:cs="Times New Roman"/>
          <w:sz w:val="24"/>
          <w:szCs w:val="24"/>
        </w:rPr>
        <w:t>riler (Ommundsen vd, 2005) ile olumlu</w:t>
      </w:r>
      <w:r>
        <w:rPr>
          <w:rFonts w:ascii="Times New Roman" w:hAnsi="Times New Roman" w:cs="Times New Roman"/>
          <w:sz w:val="24"/>
          <w:szCs w:val="24"/>
        </w:rPr>
        <w:t xml:space="preserve"> yönde ilişki</w:t>
      </w:r>
      <w:r w:rsidR="00AB3C9D">
        <w:rPr>
          <w:rFonts w:ascii="Times New Roman" w:hAnsi="Times New Roman" w:cs="Times New Roman"/>
          <w:sz w:val="24"/>
          <w:szCs w:val="24"/>
        </w:rPr>
        <w:t>si</w:t>
      </w:r>
      <w:r>
        <w:rPr>
          <w:rFonts w:ascii="Times New Roman" w:hAnsi="Times New Roman" w:cs="Times New Roman"/>
          <w:sz w:val="24"/>
          <w:szCs w:val="24"/>
        </w:rPr>
        <w:t>nin old</w:t>
      </w:r>
      <w:r w:rsidR="00AB3C9D">
        <w:rPr>
          <w:rFonts w:ascii="Times New Roman" w:hAnsi="Times New Roman" w:cs="Times New Roman"/>
          <w:sz w:val="24"/>
          <w:szCs w:val="24"/>
        </w:rPr>
        <w:t>uğunu ortaya koyan araştırmaların varlığı,</w:t>
      </w:r>
      <w:r w:rsidR="004C7D8C">
        <w:rPr>
          <w:rFonts w:ascii="Times New Roman" w:hAnsi="Times New Roman" w:cs="Times New Roman"/>
          <w:sz w:val="24"/>
          <w:szCs w:val="24"/>
        </w:rPr>
        <w:t xml:space="preserve"> </w:t>
      </w:r>
      <w:r>
        <w:rPr>
          <w:rFonts w:ascii="Times New Roman" w:hAnsi="Times New Roman" w:cs="Times New Roman"/>
          <w:sz w:val="24"/>
          <w:szCs w:val="24"/>
        </w:rPr>
        <w:t>olumsuz mükemme</w:t>
      </w:r>
      <w:r w:rsidR="00203358">
        <w:rPr>
          <w:rFonts w:ascii="Times New Roman" w:hAnsi="Times New Roman" w:cs="Times New Roman"/>
          <w:sz w:val="24"/>
          <w:szCs w:val="24"/>
        </w:rPr>
        <w:t>l</w:t>
      </w:r>
      <w:r>
        <w:rPr>
          <w:rFonts w:ascii="Times New Roman" w:hAnsi="Times New Roman" w:cs="Times New Roman"/>
          <w:sz w:val="24"/>
          <w:szCs w:val="24"/>
        </w:rPr>
        <w:t>liyetçilikle yaşam doyumu</w:t>
      </w:r>
      <w:r w:rsidR="00B91A70">
        <w:rPr>
          <w:rFonts w:ascii="Times New Roman" w:hAnsi="Times New Roman" w:cs="Times New Roman"/>
          <w:sz w:val="24"/>
          <w:szCs w:val="24"/>
        </w:rPr>
        <w:t xml:space="preserve"> </w:t>
      </w:r>
      <w:r>
        <w:rPr>
          <w:rFonts w:ascii="Times New Roman" w:hAnsi="Times New Roman" w:cs="Times New Roman"/>
          <w:sz w:val="24"/>
          <w:szCs w:val="24"/>
        </w:rPr>
        <w:t xml:space="preserve">arasında </w:t>
      </w:r>
      <w:r w:rsidR="00AB3C9D">
        <w:rPr>
          <w:rFonts w:ascii="Times New Roman" w:hAnsi="Times New Roman" w:cs="Times New Roman"/>
          <w:sz w:val="24"/>
          <w:szCs w:val="24"/>
        </w:rPr>
        <w:t xml:space="preserve">olumsuz </w:t>
      </w:r>
      <w:r>
        <w:rPr>
          <w:rFonts w:ascii="Times New Roman" w:hAnsi="Times New Roman" w:cs="Times New Roman"/>
          <w:sz w:val="24"/>
          <w:szCs w:val="24"/>
        </w:rPr>
        <w:t>yönde anlamlı bir ilişkinin var olmasına yönelik bir bulguyu desteler niteliktedir.</w:t>
      </w:r>
      <w:r w:rsidR="00AB3C9D">
        <w:rPr>
          <w:rFonts w:ascii="Times New Roman" w:hAnsi="Times New Roman" w:cs="Times New Roman"/>
          <w:sz w:val="24"/>
          <w:szCs w:val="24"/>
        </w:rPr>
        <w:t xml:space="preserve"> </w:t>
      </w:r>
      <w:proofErr w:type="gramEnd"/>
    </w:p>
    <w:p w:rsidR="007E568D" w:rsidRDefault="000403AC" w:rsidP="007E568D">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Alan yazın incelendiğinde, yapılan araştırmalarda olumsuz mükemmelliyetçiliğin negatif etkileri</w:t>
      </w:r>
      <w:r w:rsidR="00590A6E">
        <w:rPr>
          <w:rFonts w:ascii="Times New Roman" w:hAnsi="Times New Roman" w:cs="Times New Roman"/>
          <w:sz w:val="24"/>
          <w:szCs w:val="24"/>
        </w:rPr>
        <w:t xml:space="preserve"> görülmektedir. B</w:t>
      </w:r>
      <w:r>
        <w:rPr>
          <w:rFonts w:ascii="Times New Roman" w:hAnsi="Times New Roman" w:cs="Times New Roman"/>
          <w:sz w:val="24"/>
          <w:szCs w:val="24"/>
        </w:rPr>
        <w:t>u araştırma</w:t>
      </w:r>
      <w:r w:rsidR="00590A6E">
        <w:rPr>
          <w:rFonts w:ascii="Times New Roman" w:hAnsi="Times New Roman" w:cs="Times New Roman"/>
          <w:sz w:val="24"/>
          <w:szCs w:val="24"/>
        </w:rPr>
        <w:t xml:space="preserve">da, </w:t>
      </w:r>
      <w:r>
        <w:rPr>
          <w:rFonts w:ascii="Times New Roman" w:hAnsi="Times New Roman" w:cs="Times New Roman"/>
          <w:sz w:val="24"/>
          <w:szCs w:val="24"/>
        </w:rPr>
        <w:t xml:space="preserve">olumsuz </w:t>
      </w:r>
      <w:r w:rsidR="00590A6E">
        <w:rPr>
          <w:rFonts w:ascii="Times New Roman" w:hAnsi="Times New Roman" w:cs="Times New Roman"/>
          <w:sz w:val="24"/>
          <w:szCs w:val="24"/>
        </w:rPr>
        <w:t xml:space="preserve">mükemmelliyetçiliğin iş doyumu </w:t>
      </w:r>
      <w:r>
        <w:rPr>
          <w:rFonts w:ascii="Times New Roman" w:hAnsi="Times New Roman" w:cs="Times New Roman"/>
          <w:sz w:val="24"/>
          <w:szCs w:val="24"/>
        </w:rPr>
        <w:t>ve yaşam doyumu düzeyleriyle</w:t>
      </w:r>
      <w:r w:rsidR="00B074F6">
        <w:rPr>
          <w:rFonts w:ascii="Times New Roman" w:hAnsi="Times New Roman" w:cs="Times New Roman"/>
          <w:sz w:val="24"/>
          <w:szCs w:val="24"/>
        </w:rPr>
        <w:t xml:space="preserve"> negatif yönde</w:t>
      </w:r>
      <w:r>
        <w:rPr>
          <w:rFonts w:ascii="Times New Roman" w:hAnsi="Times New Roman" w:cs="Times New Roman"/>
          <w:sz w:val="24"/>
          <w:szCs w:val="24"/>
        </w:rPr>
        <w:t xml:space="preserve"> anlamlı </w:t>
      </w:r>
      <w:r w:rsidR="00B074F6">
        <w:rPr>
          <w:rFonts w:ascii="Times New Roman" w:hAnsi="Times New Roman" w:cs="Times New Roman"/>
          <w:sz w:val="24"/>
          <w:szCs w:val="24"/>
        </w:rPr>
        <w:t>bir ilişkinin</w:t>
      </w:r>
      <w:r w:rsidR="00590A6E">
        <w:rPr>
          <w:rFonts w:ascii="Times New Roman" w:hAnsi="Times New Roman" w:cs="Times New Roman"/>
          <w:sz w:val="24"/>
          <w:szCs w:val="24"/>
        </w:rPr>
        <w:t xml:space="preserve"> olmaması</w:t>
      </w:r>
      <w:r w:rsidR="00B074F6">
        <w:rPr>
          <w:rFonts w:ascii="Times New Roman" w:hAnsi="Times New Roman" w:cs="Times New Roman"/>
          <w:sz w:val="24"/>
          <w:szCs w:val="24"/>
        </w:rPr>
        <w:t>na yönelik bulgunun</w:t>
      </w:r>
      <w:r w:rsidR="00590A6E">
        <w:rPr>
          <w:rFonts w:ascii="Times New Roman" w:hAnsi="Times New Roman" w:cs="Times New Roman"/>
          <w:sz w:val="24"/>
          <w:szCs w:val="24"/>
        </w:rPr>
        <w:t xml:space="preserve"> </w:t>
      </w:r>
      <w:proofErr w:type="gramStart"/>
      <w:r w:rsidR="00590A6E">
        <w:rPr>
          <w:rFonts w:ascii="Times New Roman" w:hAnsi="Times New Roman" w:cs="Times New Roman"/>
          <w:sz w:val="24"/>
          <w:szCs w:val="24"/>
        </w:rPr>
        <w:t>literatürle</w:t>
      </w:r>
      <w:proofErr w:type="gramEnd"/>
      <w:r w:rsidR="00590A6E">
        <w:rPr>
          <w:rFonts w:ascii="Times New Roman" w:hAnsi="Times New Roman" w:cs="Times New Roman"/>
          <w:sz w:val="24"/>
          <w:szCs w:val="24"/>
        </w:rPr>
        <w:t xml:space="preserve"> çeliştiği görülmektedir. </w:t>
      </w:r>
      <w:r w:rsidR="00FC2301">
        <w:rPr>
          <w:rFonts w:ascii="Times New Roman" w:hAnsi="Times New Roman" w:cs="Times New Roman"/>
          <w:sz w:val="24"/>
          <w:szCs w:val="24"/>
        </w:rPr>
        <w:t>Belki de psikolojik danışmanlar olumlu ve olumsuz mükemmelliyetçiliği kanalize edebilmekte ve olumsuz mükemmelliyetçiliğin negatif etkisini en aza indirebilmektedirler. Bu durum ayr</w:t>
      </w:r>
      <w:r w:rsidR="00CC05F1">
        <w:rPr>
          <w:rFonts w:ascii="Times New Roman" w:hAnsi="Times New Roman" w:cs="Times New Roman"/>
          <w:sz w:val="24"/>
          <w:szCs w:val="24"/>
        </w:rPr>
        <w:t xml:space="preserve">ıca ara değişkenlerin varlığını da </w:t>
      </w:r>
      <w:r w:rsidR="00FC2301">
        <w:rPr>
          <w:rFonts w:ascii="Times New Roman" w:hAnsi="Times New Roman" w:cs="Times New Roman"/>
          <w:sz w:val="24"/>
          <w:szCs w:val="24"/>
        </w:rPr>
        <w:t xml:space="preserve">düşündürebilir. </w:t>
      </w:r>
      <w:r w:rsidR="0039503C">
        <w:rPr>
          <w:rFonts w:ascii="Times New Roman" w:hAnsi="Times New Roman" w:cs="Times New Roman"/>
          <w:sz w:val="24"/>
          <w:szCs w:val="24"/>
        </w:rPr>
        <w:t>Olumsuz mükemmelliyetçiliğe sahip bireylerin hata yapma üzerine odaklanmaları olumlu mükemmelliyetçiliğe sahip bireylere göre daha fazla kaygı yaşamalarına sebep olmaktadır</w:t>
      </w:r>
      <w:r w:rsidR="0069726E">
        <w:rPr>
          <w:rFonts w:ascii="Times New Roman" w:hAnsi="Times New Roman" w:cs="Times New Roman"/>
          <w:sz w:val="24"/>
          <w:szCs w:val="24"/>
        </w:rPr>
        <w:t xml:space="preserve"> (Mobley vd, 2005; Stöeber ve Rennert, 2008)</w:t>
      </w:r>
      <w:r w:rsidR="0039503C">
        <w:rPr>
          <w:rFonts w:ascii="Times New Roman" w:hAnsi="Times New Roman" w:cs="Times New Roman"/>
          <w:sz w:val="24"/>
          <w:szCs w:val="24"/>
        </w:rPr>
        <w:t>. Ayrıca, kendisiyle uyuşmayan nitelikte hedeflerinin olması başarısızlıkla ve problemlerle daha fazla karşılaşmalarına neden olmaktadır</w:t>
      </w:r>
      <w:r w:rsidR="005B0F14">
        <w:rPr>
          <w:rFonts w:ascii="Times New Roman" w:hAnsi="Times New Roman" w:cs="Times New Roman"/>
          <w:sz w:val="24"/>
          <w:szCs w:val="24"/>
        </w:rPr>
        <w:t xml:space="preserve"> (Mobley vd, 2005)</w:t>
      </w:r>
      <w:r w:rsidR="0039503C">
        <w:rPr>
          <w:rFonts w:ascii="Times New Roman" w:hAnsi="Times New Roman" w:cs="Times New Roman"/>
          <w:sz w:val="24"/>
          <w:szCs w:val="24"/>
        </w:rPr>
        <w:t>. Olumsuz mükemmelliyetçiliğin olumsuz etkisinin azalması notasında kaygıyla başa çıkma stratejileri ve genel başa çıkma stratejileri</w:t>
      </w:r>
      <w:r w:rsidR="005B0F14">
        <w:rPr>
          <w:rFonts w:ascii="Times New Roman" w:hAnsi="Times New Roman" w:cs="Times New Roman"/>
          <w:sz w:val="24"/>
          <w:szCs w:val="24"/>
        </w:rPr>
        <w:t xml:space="preserve"> rol oynayabilir. Byrne (1964) </w:t>
      </w:r>
      <w:r w:rsidR="0039503C">
        <w:rPr>
          <w:rFonts w:ascii="Times New Roman" w:hAnsi="Times New Roman" w:cs="Times New Roman"/>
          <w:sz w:val="24"/>
          <w:szCs w:val="24"/>
        </w:rPr>
        <w:t xml:space="preserve">kaygıyla başa çıkma boyutunda bastırma ve duyarlılaşma olmak üzere iki boyuttan bahsetmektedir. Bastırma boyutunda bireyler, karşılaştıkları durumu düşünmemeye çalışarak kaygıdan mümkün olduğu kadar uzaklaşmaya çalışırken; duyarlılaşma boyutunda ise en kısa sürede mümkün olduğu kadar çok bilgi edinerek tekrar eyleme geçmek isterler. Ayrıca, farklı durumlarda farklı baş etme stratejilerinin ve etkili baş etme stratejilerini kullanan bireylerin kullanmayanlara göre karşılaşılan problemlerle daha kolay başa çıkabildiklerine değinilmiştir.  Ayrıca </w:t>
      </w:r>
      <w:r w:rsidR="00807CA8">
        <w:rPr>
          <w:rFonts w:ascii="Times New Roman" w:hAnsi="Times New Roman" w:cs="Times New Roman"/>
          <w:sz w:val="24"/>
          <w:szCs w:val="24"/>
        </w:rPr>
        <w:t xml:space="preserve">yine </w:t>
      </w:r>
      <w:r w:rsidR="0039503C">
        <w:rPr>
          <w:rFonts w:ascii="Times New Roman" w:hAnsi="Times New Roman" w:cs="Times New Roman"/>
          <w:sz w:val="24"/>
          <w:szCs w:val="24"/>
        </w:rPr>
        <w:t>bu noktada öz yeterliliğin de rol oynadığı düşünülebilir</w:t>
      </w:r>
      <w:r w:rsidR="008143FC">
        <w:rPr>
          <w:rFonts w:ascii="Times New Roman" w:hAnsi="Times New Roman" w:cs="Times New Roman"/>
          <w:sz w:val="24"/>
          <w:szCs w:val="24"/>
        </w:rPr>
        <w:t xml:space="preserve">. </w:t>
      </w:r>
      <w:r w:rsidR="00FF623F">
        <w:rPr>
          <w:rFonts w:ascii="Times New Roman" w:hAnsi="Times New Roman" w:cs="Times New Roman"/>
          <w:sz w:val="24"/>
          <w:szCs w:val="24"/>
        </w:rPr>
        <w:t>Bandura’ya göre insanlar sorunlarıyla başa çıkmak veya hedeflerine ulaşmak için çaba harcamaları ve çabalarında ne kadar ısrarcı oldukları, böyle bir değişimi yapabileceklerine ne kadar inandıklarıyla belirlenir. Ona göre, insanın değişiklik yapabileceğine ve ilerleme gösterebileceğine dönük inancı ne kadar yüksekse karşılaştığı sorunların ve zo</w:t>
      </w:r>
      <w:r w:rsidR="00AD0DB4">
        <w:rPr>
          <w:rFonts w:ascii="Times New Roman" w:hAnsi="Times New Roman" w:cs="Times New Roman"/>
          <w:sz w:val="24"/>
          <w:szCs w:val="24"/>
        </w:rPr>
        <w:t>rlukların çoğuyla baş edebilir (Burger, 2006: 543).</w:t>
      </w:r>
      <w:r w:rsidR="00EB43AB">
        <w:rPr>
          <w:rFonts w:ascii="Times New Roman" w:hAnsi="Times New Roman" w:cs="Times New Roman"/>
          <w:sz w:val="24"/>
          <w:szCs w:val="24"/>
        </w:rPr>
        <w:t xml:space="preserve"> </w:t>
      </w:r>
    </w:p>
    <w:p w:rsidR="002373E4" w:rsidRDefault="002373E4" w:rsidP="008364EA">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sidRPr="002C4125">
        <w:rPr>
          <w:rFonts w:ascii="Times New Roman" w:hAnsi="Times New Roman" w:cs="Times New Roman"/>
          <w:sz w:val="24"/>
          <w:szCs w:val="24"/>
        </w:rPr>
        <w:lastRenderedPageBreak/>
        <w:t>Analiz sonuçlarında iş doyumu ile yaşam doyumu arasında</w:t>
      </w:r>
      <w:r w:rsidR="00AA0E10">
        <w:rPr>
          <w:rFonts w:ascii="Times New Roman" w:hAnsi="Times New Roman" w:cs="Times New Roman"/>
          <w:sz w:val="24"/>
          <w:szCs w:val="24"/>
        </w:rPr>
        <w:t xml:space="preserve"> pozitif</w:t>
      </w:r>
      <w:r w:rsidRPr="002C4125">
        <w:rPr>
          <w:rFonts w:ascii="Times New Roman" w:hAnsi="Times New Roman" w:cs="Times New Roman"/>
          <w:sz w:val="24"/>
          <w:szCs w:val="24"/>
        </w:rPr>
        <w:t xml:space="preserve"> yönde anlamlı </w:t>
      </w:r>
      <w:r>
        <w:rPr>
          <w:rFonts w:ascii="Times New Roman" w:hAnsi="Times New Roman" w:cs="Times New Roman"/>
          <w:sz w:val="24"/>
          <w:szCs w:val="24"/>
        </w:rPr>
        <w:t>bir ilişkinin olduğu da</w:t>
      </w:r>
      <w:r w:rsidR="008A4124">
        <w:rPr>
          <w:rFonts w:ascii="Times New Roman" w:hAnsi="Times New Roman" w:cs="Times New Roman"/>
          <w:sz w:val="24"/>
          <w:szCs w:val="24"/>
        </w:rPr>
        <w:t xml:space="preserve"> görülmektedir</w:t>
      </w:r>
      <w:r>
        <w:rPr>
          <w:rFonts w:ascii="Times New Roman" w:hAnsi="Times New Roman" w:cs="Times New Roman"/>
          <w:sz w:val="24"/>
          <w:szCs w:val="24"/>
        </w:rPr>
        <w:t>. İ</w:t>
      </w:r>
      <w:r w:rsidRPr="002C4125">
        <w:rPr>
          <w:rFonts w:ascii="Times New Roman" w:hAnsi="Times New Roman" w:cs="Times New Roman"/>
          <w:sz w:val="24"/>
          <w:szCs w:val="24"/>
        </w:rPr>
        <w:t>ş doyumu, genel yaşam doyumunun bir alt alanı</w:t>
      </w:r>
      <w:r>
        <w:rPr>
          <w:rFonts w:ascii="Times New Roman" w:hAnsi="Times New Roman" w:cs="Times New Roman"/>
          <w:sz w:val="24"/>
          <w:szCs w:val="24"/>
        </w:rPr>
        <w:t xml:space="preserve"> olarak değerlendirildiği,</w:t>
      </w:r>
      <w:r w:rsidRPr="002C4125">
        <w:rPr>
          <w:rFonts w:ascii="Times New Roman" w:hAnsi="Times New Roman" w:cs="Times New Roman"/>
          <w:sz w:val="24"/>
          <w:szCs w:val="24"/>
        </w:rPr>
        <w:t xml:space="preserve"> </w:t>
      </w:r>
      <w:r>
        <w:rPr>
          <w:rFonts w:ascii="Times New Roman" w:hAnsi="Times New Roman" w:cs="Times New Roman"/>
          <w:sz w:val="24"/>
          <w:szCs w:val="24"/>
        </w:rPr>
        <w:t>iş ortamında geçirilen</w:t>
      </w:r>
      <w:r w:rsidRPr="002C4125">
        <w:rPr>
          <w:rFonts w:ascii="Times New Roman" w:hAnsi="Times New Roman" w:cs="Times New Roman"/>
          <w:sz w:val="24"/>
          <w:szCs w:val="24"/>
        </w:rPr>
        <w:t xml:space="preserve"> zaman dilimi</w:t>
      </w:r>
      <w:r>
        <w:rPr>
          <w:rFonts w:ascii="Times New Roman" w:hAnsi="Times New Roman" w:cs="Times New Roman"/>
          <w:sz w:val="24"/>
          <w:szCs w:val="24"/>
        </w:rPr>
        <w:t xml:space="preserve"> ve pek çok kişinin yaşam merkezinde iş hayatının olması gibi faktörler göz önüne alındığında </w:t>
      </w:r>
      <w:r w:rsidRPr="002C4125">
        <w:rPr>
          <w:rFonts w:ascii="Times New Roman" w:hAnsi="Times New Roman" w:cs="Times New Roman"/>
          <w:sz w:val="24"/>
          <w:szCs w:val="24"/>
        </w:rPr>
        <w:t>iş doyumu ile yaşam doyumu arasındaki</w:t>
      </w:r>
      <w:r>
        <w:rPr>
          <w:rFonts w:ascii="Times New Roman" w:hAnsi="Times New Roman" w:cs="Times New Roman"/>
          <w:sz w:val="24"/>
          <w:szCs w:val="24"/>
        </w:rPr>
        <w:t xml:space="preserve"> yüksek</w:t>
      </w:r>
      <w:r w:rsidRPr="002C4125">
        <w:rPr>
          <w:rFonts w:ascii="Times New Roman" w:hAnsi="Times New Roman" w:cs="Times New Roman"/>
          <w:sz w:val="24"/>
          <w:szCs w:val="24"/>
        </w:rPr>
        <w:t xml:space="preserve"> ilişkinin varlığı şaşırtıcı olmayacaktır</w:t>
      </w:r>
      <w:r>
        <w:rPr>
          <w:rFonts w:ascii="Times New Roman" w:hAnsi="Times New Roman" w:cs="Times New Roman"/>
          <w:sz w:val="24"/>
          <w:szCs w:val="24"/>
        </w:rPr>
        <w:t xml:space="preserve"> </w:t>
      </w:r>
      <w:r w:rsidRPr="00F93F96">
        <w:rPr>
          <w:rFonts w:ascii="Times New Roman" w:hAnsi="Times New Roman" w:cs="Times New Roman"/>
          <w:sz w:val="24"/>
          <w:szCs w:val="24"/>
        </w:rPr>
        <w:t>(Çetinkanat, 2000).</w:t>
      </w:r>
      <w:r w:rsidRPr="00D47D62">
        <w:rPr>
          <w:rFonts w:ascii="Times New Roman" w:hAnsi="Times New Roman" w:cs="Times New Roman"/>
          <w:b/>
          <w:bCs/>
          <w:sz w:val="24"/>
          <w:szCs w:val="24"/>
        </w:rPr>
        <w:t xml:space="preserve"> </w:t>
      </w:r>
      <w:r w:rsidRPr="002C4125">
        <w:rPr>
          <w:rFonts w:ascii="Times New Roman" w:hAnsi="Times New Roman" w:cs="Times New Roman"/>
          <w:sz w:val="24"/>
          <w:szCs w:val="24"/>
        </w:rPr>
        <w:t>İş doyumu ile yaşam doyumu arasındaki ilişki araştırmacı</w:t>
      </w:r>
      <w:r w:rsidR="00630539">
        <w:rPr>
          <w:rFonts w:ascii="Times New Roman" w:hAnsi="Times New Roman" w:cs="Times New Roman"/>
          <w:sz w:val="24"/>
          <w:szCs w:val="24"/>
        </w:rPr>
        <w:t xml:space="preserve">lar tarafından ele alınmış ve </w:t>
      </w:r>
      <w:r w:rsidRPr="002C4125">
        <w:rPr>
          <w:rFonts w:ascii="Times New Roman" w:hAnsi="Times New Roman" w:cs="Times New Roman"/>
          <w:sz w:val="24"/>
          <w:szCs w:val="24"/>
        </w:rPr>
        <w:t xml:space="preserve">yapılan birçok araştırmada iş doyumu ile yaşam doyumu arasında </w:t>
      </w:r>
      <w:r w:rsidR="00630539">
        <w:rPr>
          <w:rFonts w:ascii="Times New Roman" w:hAnsi="Times New Roman" w:cs="Times New Roman"/>
          <w:sz w:val="24"/>
          <w:szCs w:val="24"/>
        </w:rPr>
        <w:t>pozitif</w:t>
      </w:r>
      <w:r w:rsidR="00360423">
        <w:rPr>
          <w:rFonts w:ascii="Times New Roman" w:hAnsi="Times New Roman" w:cs="Times New Roman"/>
          <w:sz w:val="24"/>
          <w:szCs w:val="24"/>
        </w:rPr>
        <w:t xml:space="preserve"> yönde </w:t>
      </w:r>
      <w:r w:rsidR="00630539">
        <w:rPr>
          <w:rFonts w:ascii="Times New Roman" w:hAnsi="Times New Roman" w:cs="Times New Roman"/>
          <w:sz w:val="24"/>
          <w:szCs w:val="24"/>
        </w:rPr>
        <w:t xml:space="preserve">yüksek düzeyde anlamlı </w:t>
      </w:r>
      <w:r w:rsidR="00360423">
        <w:rPr>
          <w:rFonts w:ascii="Times New Roman" w:hAnsi="Times New Roman" w:cs="Times New Roman"/>
          <w:sz w:val="24"/>
          <w:szCs w:val="24"/>
        </w:rPr>
        <w:t>bir</w:t>
      </w:r>
      <w:r w:rsidRPr="002C4125">
        <w:rPr>
          <w:rFonts w:ascii="Times New Roman" w:hAnsi="Times New Roman" w:cs="Times New Roman"/>
          <w:sz w:val="24"/>
          <w:szCs w:val="24"/>
        </w:rPr>
        <w:t xml:space="preserve"> ilişki olduğu belirtilmiştir </w:t>
      </w:r>
      <w:r w:rsidRPr="00F93F96">
        <w:rPr>
          <w:rFonts w:ascii="Times New Roman" w:hAnsi="Times New Roman" w:cs="Times New Roman"/>
          <w:sz w:val="24"/>
          <w:szCs w:val="24"/>
        </w:rPr>
        <w:t>(Schmitt</w:t>
      </w:r>
      <w:r>
        <w:rPr>
          <w:rFonts w:ascii="Times New Roman" w:hAnsi="Times New Roman" w:cs="Times New Roman"/>
          <w:sz w:val="24"/>
          <w:szCs w:val="24"/>
        </w:rPr>
        <w:t xml:space="preserve"> ve Pulakos</w:t>
      </w:r>
      <w:r w:rsidRPr="00F93F96">
        <w:rPr>
          <w:rFonts w:ascii="Times New Roman" w:hAnsi="Times New Roman" w:cs="Times New Roman"/>
          <w:sz w:val="24"/>
          <w:szCs w:val="24"/>
        </w:rPr>
        <w:t>, 1985; Avşaroğlu</w:t>
      </w:r>
      <w:r>
        <w:rPr>
          <w:rFonts w:ascii="Times New Roman" w:hAnsi="Times New Roman" w:cs="Times New Roman"/>
          <w:sz w:val="24"/>
          <w:szCs w:val="24"/>
        </w:rPr>
        <w:t xml:space="preserve"> vd</w:t>
      </w:r>
      <w:r w:rsidRPr="00F93F96">
        <w:rPr>
          <w:rFonts w:ascii="Times New Roman" w:hAnsi="Times New Roman" w:cs="Times New Roman"/>
          <w:sz w:val="24"/>
          <w:szCs w:val="24"/>
        </w:rPr>
        <w:t>, 2005; Bryant</w:t>
      </w:r>
      <w:r>
        <w:rPr>
          <w:rFonts w:ascii="Times New Roman" w:hAnsi="Times New Roman" w:cs="Times New Roman"/>
          <w:sz w:val="24"/>
          <w:szCs w:val="24"/>
        </w:rPr>
        <w:t xml:space="preserve"> ve Constantine</w:t>
      </w:r>
      <w:r w:rsidRPr="00F93F96">
        <w:rPr>
          <w:rFonts w:ascii="Times New Roman" w:hAnsi="Times New Roman" w:cs="Times New Roman"/>
          <w:sz w:val="24"/>
          <w:szCs w:val="24"/>
        </w:rPr>
        <w:t>, 2</w:t>
      </w:r>
      <w:r w:rsidR="00630539">
        <w:rPr>
          <w:rFonts w:ascii="Times New Roman" w:hAnsi="Times New Roman" w:cs="Times New Roman"/>
          <w:sz w:val="24"/>
          <w:szCs w:val="24"/>
        </w:rPr>
        <w:t xml:space="preserve">006; Tomrukçu, </w:t>
      </w:r>
      <w:r w:rsidRPr="00F93F96">
        <w:rPr>
          <w:rFonts w:ascii="Times New Roman" w:hAnsi="Times New Roman" w:cs="Times New Roman"/>
          <w:sz w:val="24"/>
          <w:szCs w:val="24"/>
        </w:rPr>
        <w:t>2010).</w:t>
      </w:r>
      <w:r>
        <w:rPr>
          <w:rFonts w:ascii="Times New Roman" w:hAnsi="Times New Roman" w:cs="Times New Roman"/>
          <w:b/>
          <w:bCs/>
          <w:sz w:val="24"/>
          <w:szCs w:val="24"/>
        </w:rPr>
        <w:t xml:space="preserve"> </w:t>
      </w:r>
      <w:r>
        <w:rPr>
          <w:rFonts w:ascii="Times New Roman" w:hAnsi="Times New Roman" w:cs="Times New Roman"/>
          <w:sz w:val="24"/>
          <w:szCs w:val="24"/>
        </w:rPr>
        <w:t>Bryant ve Constantine</w:t>
      </w:r>
      <w:r w:rsidR="00EB7C93">
        <w:rPr>
          <w:rFonts w:ascii="Times New Roman" w:hAnsi="Times New Roman" w:cs="Times New Roman"/>
          <w:sz w:val="24"/>
          <w:szCs w:val="24"/>
        </w:rPr>
        <w:t xml:space="preserve"> (2006) </w:t>
      </w:r>
      <w:r w:rsidRPr="009B614A">
        <w:rPr>
          <w:rFonts w:ascii="Times New Roman" w:hAnsi="Times New Roman" w:cs="Times New Roman"/>
          <w:sz w:val="24"/>
          <w:szCs w:val="24"/>
        </w:rPr>
        <w:t>kadın psikolojik danışmanlarda çoklu rol dengesi, iş doyumu ve yaşam doyumu arasındaki ilişkiyi</w:t>
      </w:r>
      <w:r>
        <w:rPr>
          <w:rFonts w:ascii="Times New Roman" w:hAnsi="Times New Roman" w:cs="Times New Roman"/>
          <w:sz w:val="24"/>
          <w:szCs w:val="24"/>
        </w:rPr>
        <w:t xml:space="preserve"> incelediği araştırmasında, iş doyumu düzeyinin yaşam doyumunun önemli bir yordayıcısı olduğu sonucuna ulaşarak,</w:t>
      </w:r>
      <w:r w:rsidRPr="009B614A">
        <w:rPr>
          <w:rFonts w:ascii="Times New Roman" w:hAnsi="Times New Roman" w:cs="Times New Roman"/>
          <w:sz w:val="24"/>
          <w:szCs w:val="24"/>
        </w:rPr>
        <w:t xml:space="preserve"> </w:t>
      </w:r>
      <w:r w:rsidRPr="00177268">
        <w:rPr>
          <w:rFonts w:ascii="Times New Roman" w:hAnsi="Times New Roman" w:cs="Times New Roman"/>
          <w:sz w:val="24"/>
          <w:szCs w:val="24"/>
        </w:rPr>
        <w:t>yaşam ve iş doyumu aradaki ilişkinin oldukça güçlü</w:t>
      </w:r>
      <w:r>
        <w:rPr>
          <w:rFonts w:ascii="Times New Roman" w:hAnsi="Times New Roman" w:cs="Times New Roman"/>
          <w:sz w:val="24"/>
          <w:szCs w:val="24"/>
        </w:rPr>
        <w:t xml:space="preserve"> </w:t>
      </w:r>
      <w:r w:rsidRPr="00177268">
        <w:rPr>
          <w:rFonts w:ascii="Times New Roman" w:hAnsi="Times New Roman" w:cs="Times New Roman"/>
          <w:sz w:val="24"/>
          <w:szCs w:val="24"/>
        </w:rPr>
        <w:t>olduğunu bildirmiş</w:t>
      </w:r>
      <w:r>
        <w:rPr>
          <w:rFonts w:ascii="Times New Roman" w:hAnsi="Times New Roman" w:cs="Times New Roman"/>
          <w:sz w:val="24"/>
          <w:szCs w:val="24"/>
        </w:rPr>
        <w:t>tir. Avşaroğlu ve arkadaşları (2005) meslek lisesi öğretmenleriyle, Tomrukçu (2010) özel ve kamuda görev yapan ilköğretim öğretmenleriyle yaptıkları a</w:t>
      </w:r>
      <w:r w:rsidR="00EB7C93">
        <w:rPr>
          <w:rFonts w:ascii="Times New Roman" w:hAnsi="Times New Roman" w:cs="Times New Roman"/>
          <w:sz w:val="24"/>
          <w:szCs w:val="24"/>
        </w:rPr>
        <w:t>raştırma bulguları da</w:t>
      </w:r>
      <w:r>
        <w:rPr>
          <w:rFonts w:ascii="Times New Roman" w:hAnsi="Times New Roman" w:cs="Times New Roman"/>
          <w:sz w:val="24"/>
          <w:szCs w:val="24"/>
        </w:rPr>
        <w:t xml:space="preserve"> bu sonucu destekleyici </w:t>
      </w:r>
      <w:r w:rsidR="00360423">
        <w:rPr>
          <w:rFonts w:ascii="Times New Roman" w:hAnsi="Times New Roman" w:cs="Times New Roman"/>
          <w:sz w:val="24"/>
          <w:szCs w:val="24"/>
        </w:rPr>
        <w:t>niteliktedir.</w:t>
      </w:r>
      <w:r w:rsidR="00374C41">
        <w:rPr>
          <w:rFonts w:ascii="Times New Roman" w:hAnsi="Times New Roman" w:cs="Times New Roman"/>
          <w:sz w:val="24"/>
          <w:szCs w:val="24"/>
        </w:rPr>
        <w:t xml:space="preserve"> Ayrıca, iş doyumunun mu yaşam doyumunu yoksa yaşam doyumunun mu iş doyumunu etkiledi</w:t>
      </w:r>
      <w:r w:rsidR="00501F39">
        <w:rPr>
          <w:rFonts w:ascii="Times New Roman" w:hAnsi="Times New Roman" w:cs="Times New Roman"/>
          <w:sz w:val="24"/>
          <w:szCs w:val="24"/>
        </w:rPr>
        <w:t>ği sorusu düşünülebilir. Taşma</w:t>
      </w:r>
      <w:r w:rsidR="00374C41">
        <w:rPr>
          <w:rFonts w:ascii="Times New Roman" w:hAnsi="Times New Roman" w:cs="Times New Roman"/>
          <w:sz w:val="24"/>
          <w:szCs w:val="24"/>
        </w:rPr>
        <w:t xml:space="preserve"> yaklaşımında, bireyin bir alanda yaşamış olduğu duyguları diğer alana aktardığı savunulur</w:t>
      </w:r>
      <w:r w:rsidR="00501F39">
        <w:rPr>
          <w:rFonts w:ascii="Times New Roman" w:hAnsi="Times New Roman" w:cs="Times New Roman"/>
          <w:sz w:val="24"/>
          <w:szCs w:val="24"/>
        </w:rPr>
        <w:t xml:space="preserve"> (Kabanoff ve O’brein, 1980: 596)</w:t>
      </w:r>
      <w:r w:rsidR="00374C41">
        <w:rPr>
          <w:rFonts w:ascii="Times New Roman" w:hAnsi="Times New Roman" w:cs="Times New Roman"/>
          <w:sz w:val="24"/>
          <w:szCs w:val="24"/>
        </w:rPr>
        <w:t xml:space="preserve">. </w:t>
      </w:r>
      <w:r w:rsidR="00314AC0">
        <w:rPr>
          <w:rFonts w:ascii="Times New Roman" w:hAnsi="Times New Roman" w:cs="Times New Roman"/>
          <w:sz w:val="24"/>
          <w:szCs w:val="24"/>
        </w:rPr>
        <w:t>Değişen koşullarla birlikte ortaya çıkan ekonomik zorluklar, yaşam standartlarının yükselmesi, uzun çalışma saatleri</w:t>
      </w:r>
      <w:r w:rsidR="00FB3BEE">
        <w:rPr>
          <w:rFonts w:ascii="Times New Roman" w:hAnsi="Times New Roman" w:cs="Times New Roman"/>
          <w:sz w:val="24"/>
          <w:szCs w:val="24"/>
        </w:rPr>
        <w:t xml:space="preserve"> ile birlikte</w:t>
      </w:r>
      <w:r w:rsidR="00314AC0">
        <w:rPr>
          <w:rFonts w:ascii="Times New Roman" w:hAnsi="Times New Roman" w:cs="Times New Roman"/>
          <w:sz w:val="24"/>
          <w:szCs w:val="24"/>
        </w:rPr>
        <w:t xml:space="preserve"> </w:t>
      </w:r>
      <w:r w:rsidR="00FB3BEE">
        <w:rPr>
          <w:rFonts w:ascii="Times New Roman" w:hAnsi="Times New Roman" w:cs="Times New Roman"/>
          <w:sz w:val="24"/>
          <w:szCs w:val="24"/>
        </w:rPr>
        <w:t xml:space="preserve">çalışma yaşamının bireyin hayatında önemli bir noktaya gelmesi </w:t>
      </w:r>
      <w:r w:rsidR="00C425B7">
        <w:rPr>
          <w:rFonts w:ascii="Times New Roman" w:hAnsi="Times New Roman" w:cs="Times New Roman"/>
          <w:sz w:val="24"/>
          <w:szCs w:val="24"/>
        </w:rPr>
        <w:t xml:space="preserve">bu yaklaşımın temel varsayımını </w:t>
      </w:r>
      <w:r w:rsidR="002329BC">
        <w:rPr>
          <w:rFonts w:ascii="Times New Roman" w:hAnsi="Times New Roman" w:cs="Times New Roman"/>
          <w:sz w:val="24"/>
          <w:szCs w:val="24"/>
        </w:rPr>
        <w:t xml:space="preserve">güçlendirmektedir. </w:t>
      </w:r>
    </w:p>
    <w:p w:rsidR="002373E4" w:rsidRDefault="0056092D" w:rsidP="003C0FCE">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Mükemmelliyetçilik ve d</w:t>
      </w:r>
      <w:r w:rsidR="003C0FCE">
        <w:rPr>
          <w:rFonts w:ascii="Times New Roman" w:hAnsi="Times New Roman" w:cs="Times New Roman"/>
          <w:sz w:val="24"/>
          <w:szCs w:val="24"/>
        </w:rPr>
        <w:t xml:space="preserve">emografik değişkenlerle ilişkili sonuçlara bakıldığında, </w:t>
      </w:r>
      <w:r w:rsidR="002373E4" w:rsidRPr="00316C08">
        <w:rPr>
          <w:rFonts w:ascii="Times New Roman" w:hAnsi="Times New Roman" w:cs="Times New Roman"/>
          <w:sz w:val="24"/>
          <w:szCs w:val="24"/>
        </w:rPr>
        <w:t xml:space="preserve">olumlu </w:t>
      </w:r>
      <w:r w:rsidR="002373E4">
        <w:rPr>
          <w:rFonts w:ascii="Times New Roman" w:hAnsi="Times New Roman" w:cs="Times New Roman"/>
          <w:sz w:val="24"/>
          <w:szCs w:val="24"/>
        </w:rPr>
        <w:t>mükemmel</w:t>
      </w:r>
      <w:r w:rsidR="006E226D">
        <w:rPr>
          <w:rFonts w:ascii="Times New Roman" w:hAnsi="Times New Roman" w:cs="Times New Roman"/>
          <w:sz w:val="24"/>
          <w:szCs w:val="24"/>
        </w:rPr>
        <w:t>l</w:t>
      </w:r>
      <w:r w:rsidR="002373E4">
        <w:rPr>
          <w:rFonts w:ascii="Times New Roman" w:hAnsi="Times New Roman" w:cs="Times New Roman"/>
          <w:sz w:val="24"/>
          <w:szCs w:val="24"/>
        </w:rPr>
        <w:t>iyetçilik ile medeni durum,</w:t>
      </w:r>
      <w:r w:rsidR="002373E4" w:rsidRPr="009B3CDC">
        <w:rPr>
          <w:rFonts w:ascii="Times New Roman" w:hAnsi="Times New Roman" w:cs="Times New Roman"/>
          <w:sz w:val="24"/>
          <w:szCs w:val="24"/>
        </w:rPr>
        <w:t xml:space="preserve"> </w:t>
      </w:r>
      <w:r w:rsidR="002373E4">
        <w:rPr>
          <w:rFonts w:ascii="Times New Roman" w:hAnsi="Times New Roman" w:cs="Times New Roman"/>
          <w:sz w:val="24"/>
          <w:szCs w:val="24"/>
        </w:rPr>
        <w:t>ortaöğretimde çalışılan kurum,</w:t>
      </w:r>
      <w:r w:rsidR="002373E4" w:rsidRPr="008E009B">
        <w:rPr>
          <w:rFonts w:ascii="Times New Roman" w:hAnsi="Times New Roman" w:cs="Times New Roman"/>
          <w:sz w:val="24"/>
          <w:szCs w:val="24"/>
        </w:rPr>
        <w:t xml:space="preserve"> </w:t>
      </w:r>
      <w:r w:rsidR="002373E4">
        <w:rPr>
          <w:rFonts w:ascii="Times New Roman" w:hAnsi="Times New Roman" w:cs="Times New Roman"/>
          <w:sz w:val="24"/>
          <w:szCs w:val="24"/>
        </w:rPr>
        <w:t xml:space="preserve">RAM kıdem yılı </w:t>
      </w:r>
      <w:r w:rsidR="002373E4" w:rsidRPr="008E009B">
        <w:rPr>
          <w:rFonts w:ascii="Times New Roman" w:hAnsi="Times New Roman" w:cs="Times New Roman"/>
          <w:sz w:val="24"/>
          <w:szCs w:val="24"/>
        </w:rPr>
        <w:t>ve çalışma durumu</w:t>
      </w:r>
      <w:r w:rsidR="002373E4">
        <w:rPr>
          <w:rFonts w:ascii="Times New Roman" w:hAnsi="Times New Roman" w:cs="Times New Roman"/>
          <w:sz w:val="24"/>
          <w:szCs w:val="24"/>
        </w:rPr>
        <w:t xml:space="preserve"> değişkenleri arasında anlamlı bir </w:t>
      </w:r>
      <w:r w:rsidR="003C0FCE">
        <w:rPr>
          <w:rFonts w:ascii="Times New Roman" w:hAnsi="Times New Roman" w:cs="Times New Roman"/>
          <w:sz w:val="24"/>
          <w:szCs w:val="24"/>
        </w:rPr>
        <w:t xml:space="preserve">fark </w:t>
      </w:r>
      <w:r w:rsidR="002373E4">
        <w:rPr>
          <w:rFonts w:ascii="Times New Roman" w:hAnsi="Times New Roman" w:cs="Times New Roman"/>
          <w:sz w:val="24"/>
          <w:szCs w:val="24"/>
        </w:rPr>
        <w:t>olduğu; cinsiyet, çalışılan kurum, RAM’da çalışılan bölüm, kıdem yılı, çalışılan yer ve mezuniyet durum</w:t>
      </w:r>
      <w:r w:rsidR="003C0FCE">
        <w:rPr>
          <w:rFonts w:ascii="Times New Roman" w:hAnsi="Times New Roman" w:cs="Times New Roman"/>
          <w:sz w:val="24"/>
          <w:szCs w:val="24"/>
        </w:rPr>
        <w:t>u değişkenleri ile anlamlı bir farkın</w:t>
      </w:r>
      <w:r w:rsidR="002373E4">
        <w:rPr>
          <w:rFonts w:ascii="Times New Roman" w:hAnsi="Times New Roman" w:cs="Times New Roman"/>
          <w:sz w:val="24"/>
          <w:szCs w:val="24"/>
        </w:rPr>
        <w:t xml:space="preserve"> olmadığı görülürken; olumsuz</w:t>
      </w:r>
      <w:r w:rsidR="002373E4" w:rsidRPr="00316C08">
        <w:rPr>
          <w:rFonts w:ascii="Times New Roman" w:hAnsi="Times New Roman" w:cs="Times New Roman"/>
          <w:sz w:val="24"/>
          <w:szCs w:val="24"/>
        </w:rPr>
        <w:t xml:space="preserve"> </w:t>
      </w:r>
      <w:r w:rsidR="002373E4">
        <w:rPr>
          <w:rFonts w:ascii="Times New Roman" w:hAnsi="Times New Roman" w:cs="Times New Roman"/>
          <w:sz w:val="24"/>
          <w:szCs w:val="24"/>
        </w:rPr>
        <w:t>mükemmelliyetçilik ile</w:t>
      </w:r>
      <w:r w:rsidR="002373E4" w:rsidRPr="00316C08">
        <w:rPr>
          <w:rFonts w:ascii="Times New Roman" w:hAnsi="Times New Roman" w:cs="Times New Roman"/>
          <w:sz w:val="24"/>
          <w:szCs w:val="24"/>
        </w:rPr>
        <w:t xml:space="preserve"> </w:t>
      </w:r>
      <w:r w:rsidR="002373E4">
        <w:rPr>
          <w:rFonts w:ascii="Times New Roman" w:hAnsi="Times New Roman" w:cs="Times New Roman"/>
          <w:sz w:val="24"/>
          <w:szCs w:val="24"/>
        </w:rPr>
        <w:t xml:space="preserve">tüm </w:t>
      </w:r>
      <w:r w:rsidR="008857BC">
        <w:rPr>
          <w:rFonts w:ascii="Times New Roman" w:hAnsi="Times New Roman" w:cs="Times New Roman"/>
          <w:sz w:val="24"/>
          <w:szCs w:val="24"/>
        </w:rPr>
        <w:t>demografik</w:t>
      </w:r>
      <w:r w:rsidR="003C0FCE">
        <w:rPr>
          <w:rFonts w:ascii="Times New Roman" w:hAnsi="Times New Roman" w:cs="Times New Roman"/>
          <w:sz w:val="24"/>
          <w:szCs w:val="24"/>
        </w:rPr>
        <w:t xml:space="preserve"> </w:t>
      </w:r>
      <w:r w:rsidR="002373E4">
        <w:rPr>
          <w:rFonts w:ascii="Times New Roman" w:hAnsi="Times New Roman" w:cs="Times New Roman"/>
          <w:sz w:val="24"/>
          <w:szCs w:val="24"/>
        </w:rPr>
        <w:t>de</w:t>
      </w:r>
      <w:r w:rsidR="003C0FCE">
        <w:rPr>
          <w:rFonts w:ascii="Times New Roman" w:hAnsi="Times New Roman" w:cs="Times New Roman"/>
          <w:sz w:val="24"/>
          <w:szCs w:val="24"/>
        </w:rPr>
        <w:t>ğişkenler arasında anlamlı farklar</w:t>
      </w:r>
      <w:r w:rsidR="002373E4">
        <w:rPr>
          <w:rFonts w:ascii="Times New Roman" w:hAnsi="Times New Roman" w:cs="Times New Roman"/>
          <w:sz w:val="24"/>
          <w:szCs w:val="24"/>
        </w:rPr>
        <w:t xml:space="preserve"> olmadığı görülmüştür.</w:t>
      </w:r>
      <w:proofErr w:type="gramEnd"/>
    </w:p>
    <w:p w:rsidR="009103E4" w:rsidRDefault="002373E4" w:rsidP="00DE7AD2">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sidRPr="00A37854">
        <w:rPr>
          <w:rFonts w:ascii="Times New Roman" w:hAnsi="Times New Roman" w:cs="Times New Roman"/>
          <w:sz w:val="24"/>
          <w:szCs w:val="24"/>
        </w:rPr>
        <w:t>Analiz sonuçları</w:t>
      </w:r>
      <w:r w:rsidR="003C77AD">
        <w:rPr>
          <w:rFonts w:ascii="Times New Roman" w:hAnsi="Times New Roman" w:cs="Times New Roman"/>
          <w:sz w:val="24"/>
          <w:szCs w:val="24"/>
        </w:rPr>
        <w:t xml:space="preserve"> </w:t>
      </w:r>
      <w:r w:rsidR="00404A2E">
        <w:rPr>
          <w:rFonts w:ascii="Times New Roman" w:hAnsi="Times New Roman" w:cs="Times New Roman"/>
          <w:sz w:val="24"/>
          <w:szCs w:val="24"/>
        </w:rPr>
        <w:t xml:space="preserve">hem </w:t>
      </w:r>
      <w:r w:rsidRPr="00A37854">
        <w:rPr>
          <w:rFonts w:ascii="Times New Roman" w:hAnsi="Times New Roman" w:cs="Times New Roman"/>
          <w:sz w:val="24"/>
          <w:szCs w:val="24"/>
        </w:rPr>
        <w:t>olumlu</w:t>
      </w:r>
      <w:r w:rsidR="00404A2E">
        <w:rPr>
          <w:rFonts w:ascii="Times New Roman" w:hAnsi="Times New Roman" w:cs="Times New Roman"/>
          <w:sz w:val="24"/>
          <w:szCs w:val="24"/>
        </w:rPr>
        <w:t xml:space="preserve"> hem </w:t>
      </w:r>
      <w:r>
        <w:rPr>
          <w:rFonts w:ascii="Times New Roman" w:hAnsi="Times New Roman" w:cs="Times New Roman"/>
          <w:sz w:val="24"/>
          <w:szCs w:val="24"/>
        </w:rPr>
        <w:t>olumsuz</w:t>
      </w:r>
      <w:r w:rsidRPr="00A37854">
        <w:rPr>
          <w:rFonts w:ascii="Times New Roman" w:hAnsi="Times New Roman" w:cs="Times New Roman"/>
          <w:sz w:val="24"/>
          <w:szCs w:val="24"/>
        </w:rPr>
        <w:t xml:space="preserve"> mükemmel</w:t>
      </w:r>
      <w:r w:rsidR="006E226D">
        <w:rPr>
          <w:rFonts w:ascii="Times New Roman" w:hAnsi="Times New Roman" w:cs="Times New Roman"/>
          <w:sz w:val="24"/>
          <w:szCs w:val="24"/>
        </w:rPr>
        <w:t>l</w:t>
      </w:r>
      <w:r w:rsidRPr="00A37854">
        <w:rPr>
          <w:rFonts w:ascii="Times New Roman" w:hAnsi="Times New Roman" w:cs="Times New Roman"/>
          <w:sz w:val="24"/>
          <w:szCs w:val="24"/>
        </w:rPr>
        <w:t>iyetçilik ile ci</w:t>
      </w:r>
      <w:r>
        <w:rPr>
          <w:rFonts w:ascii="Times New Roman" w:hAnsi="Times New Roman" w:cs="Times New Roman"/>
          <w:sz w:val="24"/>
          <w:szCs w:val="24"/>
        </w:rPr>
        <w:t>nsiyet değişkeni arasında anlamlı</w:t>
      </w:r>
      <w:r w:rsidRPr="00A37854">
        <w:rPr>
          <w:rFonts w:ascii="Times New Roman" w:hAnsi="Times New Roman" w:cs="Times New Roman"/>
          <w:sz w:val="24"/>
          <w:szCs w:val="24"/>
        </w:rPr>
        <w:t xml:space="preserve"> bir</w:t>
      </w:r>
      <w:r w:rsidR="00404A2E">
        <w:rPr>
          <w:rFonts w:ascii="Times New Roman" w:hAnsi="Times New Roman" w:cs="Times New Roman"/>
          <w:sz w:val="24"/>
          <w:szCs w:val="24"/>
        </w:rPr>
        <w:t xml:space="preserve"> farkın</w:t>
      </w:r>
      <w:r w:rsidRPr="00A37854">
        <w:rPr>
          <w:rFonts w:ascii="Times New Roman" w:hAnsi="Times New Roman" w:cs="Times New Roman"/>
          <w:sz w:val="24"/>
          <w:szCs w:val="24"/>
        </w:rPr>
        <w:t xml:space="preserve"> olmadığını ortaya koymuştur.</w:t>
      </w:r>
      <w:r w:rsidR="00404A2E" w:rsidRPr="00404A2E">
        <w:rPr>
          <w:rFonts w:ascii="Times New Roman" w:hAnsi="Times New Roman" w:cs="Times New Roman"/>
          <w:sz w:val="24"/>
          <w:szCs w:val="24"/>
        </w:rPr>
        <w:t xml:space="preserve"> </w:t>
      </w:r>
      <w:r w:rsidR="009103E4">
        <w:rPr>
          <w:rFonts w:ascii="Times New Roman" w:hAnsi="Times New Roman" w:cs="Times New Roman"/>
          <w:sz w:val="24"/>
          <w:szCs w:val="24"/>
        </w:rPr>
        <w:t>Araştırma bulgusu, Stöeber ve Rennert’in (2008) Almanya’da öğretmenlerle yaptıkları araş</w:t>
      </w:r>
      <w:r w:rsidR="00F00B4D">
        <w:rPr>
          <w:rFonts w:ascii="Times New Roman" w:hAnsi="Times New Roman" w:cs="Times New Roman"/>
          <w:sz w:val="24"/>
          <w:szCs w:val="24"/>
        </w:rPr>
        <w:t>tırma sonuçlarıyla paralellik göstermektedir</w:t>
      </w:r>
      <w:r w:rsidR="009103E4">
        <w:rPr>
          <w:rFonts w:ascii="Times New Roman" w:hAnsi="Times New Roman" w:cs="Times New Roman"/>
          <w:sz w:val="24"/>
          <w:szCs w:val="24"/>
        </w:rPr>
        <w:t xml:space="preserve">. </w:t>
      </w:r>
      <w:r w:rsidR="007E568D">
        <w:rPr>
          <w:rFonts w:ascii="Times New Roman" w:hAnsi="Times New Roman" w:cs="Times New Roman"/>
          <w:sz w:val="24"/>
          <w:szCs w:val="24"/>
        </w:rPr>
        <w:t xml:space="preserve">Sapmaz (2006) </w:t>
      </w:r>
      <w:r w:rsidR="009103E4" w:rsidRPr="00A37854">
        <w:rPr>
          <w:rFonts w:ascii="Times New Roman" w:hAnsi="Times New Roman" w:cs="Times New Roman"/>
          <w:sz w:val="24"/>
          <w:szCs w:val="24"/>
        </w:rPr>
        <w:t xml:space="preserve">929 üniversite öğrencisi üzerinde </w:t>
      </w:r>
      <w:r w:rsidR="009103E4" w:rsidRPr="00A37854">
        <w:rPr>
          <w:rFonts w:ascii="Times New Roman" w:hAnsi="Times New Roman" w:cs="Times New Roman"/>
          <w:sz w:val="24"/>
          <w:szCs w:val="24"/>
        </w:rPr>
        <w:lastRenderedPageBreak/>
        <w:t>gerçekleştirdiği araştırmasında olumlu</w:t>
      </w:r>
      <w:r w:rsidR="003A0E75">
        <w:rPr>
          <w:rFonts w:ascii="Times New Roman" w:hAnsi="Times New Roman" w:cs="Times New Roman"/>
          <w:sz w:val="24"/>
          <w:szCs w:val="24"/>
        </w:rPr>
        <w:t xml:space="preserve"> ve olumsuz </w:t>
      </w:r>
      <w:r w:rsidR="009103E4" w:rsidRPr="00A37854">
        <w:rPr>
          <w:rFonts w:ascii="Times New Roman" w:hAnsi="Times New Roman" w:cs="Times New Roman"/>
          <w:sz w:val="24"/>
          <w:szCs w:val="24"/>
        </w:rPr>
        <w:t>mükemmel</w:t>
      </w:r>
      <w:r w:rsidR="003A0E75">
        <w:rPr>
          <w:rFonts w:ascii="Times New Roman" w:hAnsi="Times New Roman" w:cs="Times New Roman"/>
          <w:sz w:val="24"/>
          <w:szCs w:val="24"/>
        </w:rPr>
        <w:t>l</w:t>
      </w:r>
      <w:r w:rsidR="009103E4" w:rsidRPr="00A37854">
        <w:rPr>
          <w:rFonts w:ascii="Times New Roman" w:hAnsi="Times New Roman" w:cs="Times New Roman"/>
          <w:sz w:val="24"/>
          <w:szCs w:val="24"/>
        </w:rPr>
        <w:t>iyetçilik boyutunda cinsiyet açısından bir fark olmadığını ortaya koymuştur.</w:t>
      </w:r>
      <w:r w:rsidR="004F3A8F">
        <w:rPr>
          <w:rFonts w:ascii="Times New Roman" w:hAnsi="Times New Roman" w:cs="Times New Roman"/>
          <w:sz w:val="24"/>
          <w:szCs w:val="24"/>
        </w:rPr>
        <w:t xml:space="preserve"> </w:t>
      </w:r>
      <w:r w:rsidR="00B519D1">
        <w:rPr>
          <w:rFonts w:ascii="Times New Roman" w:hAnsi="Times New Roman" w:cs="Times New Roman"/>
          <w:sz w:val="24"/>
          <w:szCs w:val="24"/>
        </w:rPr>
        <w:t>Araştırmacılar, ebeveynlerin çocuklarından başarı odaklı bir beklenti içerisinde olmasının ve çocuklarına o amaca ulaşmaktan başka alternatiflerinin olmaması mesajı vermelerinin</w:t>
      </w:r>
      <w:r w:rsidR="00F00B4D">
        <w:rPr>
          <w:rFonts w:ascii="Times New Roman" w:hAnsi="Times New Roman" w:cs="Times New Roman"/>
          <w:sz w:val="24"/>
          <w:szCs w:val="24"/>
        </w:rPr>
        <w:t xml:space="preserve"> çocuklarda</w:t>
      </w:r>
      <w:r w:rsidR="00B519D1">
        <w:rPr>
          <w:rFonts w:ascii="Times New Roman" w:hAnsi="Times New Roman" w:cs="Times New Roman"/>
          <w:sz w:val="24"/>
          <w:szCs w:val="24"/>
        </w:rPr>
        <w:t xml:space="preserve"> olumsuz mükemmelliyetçiliğin gelişimine neden olduğunu ifade etmişlerdir (Stöeber, 1998). </w:t>
      </w:r>
      <w:r w:rsidR="004F3A8F">
        <w:rPr>
          <w:rFonts w:ascii="Times New Roman" w:hAnsi="Times New Roman" w:cs="Times New Roman"/>
          <w:sz w:val="24"/>
          <w:szCs w:val="24"/>
        </w:rPr>
        <w:t>A</w:t>
      </w:r>
      <w:r w:rsidR="009103E4" w:rsidRPr="008E7111">
        <w:rPr>
          <w:rFonts w:ascii="Times New Roman" w:hAnsi="Times New Roman" w:cs="Times New Roman"/>
          <w:sz w:val="24"/>
          <w:szCs w:val="24"/>
        </w:rPr>
        <w:t>raştırma sonucunun aksine</w:t>
      </w:r>
      <w:r w:rsidR="00B519D1">
        <w:rPr>
          <w:rFonts w:ascii="Times New Roman" w:hAnsi="Times New Roman" w:cs="Times New Roman"/>
          <w:sz w:val="24"/>
          <w:szCs w:val="24"/>
        </w:rPr>
        <w:t>,</w:t>
      </w:r>
      <w:r w:rsidR="009103E4" w:rsidRPr="008E7111">
        <w:rPr>
          <w:rFonts w:ascii="Times New Roman" w:hAnsi="Times New Roman" w:cs="Times New Roman"/>
          <w:sz w:val="24"/>
          <w:szCs w:val="24"/>
        </w:rPr>
        <w:t xml:space="preserve"> Türk kültüründe eve bakma</w:t>
      </w:r>
      <w:r w:rsidR="00B519D1">
        <w:rPr>
          <w:rFonts w:ascii="Times New Roman" w:hAnsi="Times New Roman" w:cs="Times New Roman"/>
          <w:sz w:val="24"/>
          <w:szCs w:val="24"/>
        </w:rPr>
        <w:t>kla yükümlü olarak görülen</w:t>
      </w:r>
      <w:r w:rsidR="009103E4" w:rsidRPr="008E7111">
        <w:rPr>
          <w:rFonts w:ascii="Times New Roman" w:hAnsi="Times New Roman" w:cs="Times New Roman"/>
          <w:sz w:val="24"/>
          <w:szCs w:val="24"/>
        </w:rPr>
        <w:t>,</w:t>
      </w:r>
      <w:r w:rsidR="00B519D1">
        <w:rPr>
          <w:rFonts w:ascii="Times New Roman" w:hAnsi="Times New Roman" w:cs="Times New Roman"/>
          <w:sz w:val="24"/>
          <w:szCs w:val="24"/>
        </w:rPr>
        <w:t xml:space="preserve"> mutlaka bir iş sahibi olması</w:t>
      </w:r>
      <w:r w:rsidR="00DE7AD2">
        <w:rPr>
          <w:rFonts w:ascii="Times New Roman" w:hAnsi="Times New Roman" w:cs="Times New Roman"/>
          <w:sz w:val="24"/>
          <w:szCs w:val="24"/>
        </w:rPr>
        <w:t>,</w:t>
      </w:r>
      <w:r w:rsidR="00B519D1">
        <w:rPr>
          <w:rFonts w:ascii="Times New Roman" w:hAnsi="Times New Roman" w:cs="Times New Roman"/>
          <w:sz w:val="24"/>
          <w:szCs w:val="24"/>
        </w:rPr>
        <w:t xml:space="preserve"> </w:t>
      </w:r>
      <w:r w:rsidR="00DE7AD2">
        <w:rPr>
          <w:rFonts w:ascii="Times New Roman" w:hAnsi="Times New Roman" w:cs="Times New Roman"/>
          <w:sz w:val="24"/>
          <w:szCs w:val="24"/>
        </w:rPr>
        <w:t>işinde yükselmesi</w:t>
      </w:r>
      <w:r w:rsidR="009103E4" w:rsidRPr="008E7111">
        <w:rPr>
          <w:rFonts w:ascii="Times New Roman" w:hAnsi="Times New Roman" w:cs="Times New Roman"/>
          <w:sz w:val="24"/>
          <w:szCs w:val="24"/>
        </w:rPr>
        <w:t xml:space="preserve"> </w:t>
      </w:r>
      <w:r w:rsidR="00DE7AD2">
        <w:rPr>
          <w:rFonts w:ascii="Times New Roman" w:hAnsi="Times New Roman" w:cs="Times New Roman"/>
          <w:sz w:val="24"/>
          <w:szCs w:val="24"/>
        </w:rPr>
        <w:t xml:space="preserve">ve hata yapmaması gerektiği mesajı verilen erkek bireylerin kadınlara </w:t>
      </w:r>
      <w:r w:rsidR="009103E4" w:rsidRPr="008E7111">
        <w:rPr>
          <w:rFonts w:ascii="Times New Roman" w:hAnsi="Times New Roman" w:cs="Times New Roman"/>
          <w:sz w:val="24"/>
          <w:szCs w:val="24"/>
        </w:rPr>
        <w:t>oranla daha fazla olumsuz mükemmel</w:t>
      </w:r>
      <w:r w:rsidR="009103E4">
        <w:rPr>
          <w:rFonts w:ascii="Times New Roman" w:hAnsi="Times New Roman" w:cs="Times New Roman"/>
          <w:sz w:val="24"/>
          <w:szCs w:val="24"/>
        </w:rPr>
        <w:t>l</w:t>
      </w:r>
      <w:r w:rsidR="009103E4" w:rsidRPr="008E7111">
        <w:rPr>
          <w:rFonts w:ascii="Times New Roman" w:hAnsi="Times New Roman" w:cs="Times New Roman"/>
          <w:sz w:val="24"/>
          <w:szCs w:val="24"/>
        </w:rPr>
        <w:t>iy</w:t>
      </w:r>
      <w:r w:rsidR="00DE7AD2">
        <w:rPr>
          <w:rFonts w:ascii="Times New Roman" w:hAnsi="Times New Roman" w:cs="Times New Roman"/>
          <w:sz w:val="24"/>
          <w:szCs w:val="24"/>
        </w:rPr>
        <w:t>etçiliğe sahip olması beklenir. Slaney ve arkadaşlarına göre (2001) olumlu mükemmelliyetçiliğin boyutlarından biri düzen boyutudur. Düzen boyutu düzeyinin yüksek olması olumlu mükemmelliyetçiliğe pozitif yönde katkıda bulunmaktadır. Yine a</w:t>
      </w:r>
      <w:r w:rsidR="00DE7AD2" w:rsidRPr="00A37854">
        <w:rPr>
          <w:rFonts w:ascii="Times New Roman" w:hAnsi="Times New Roman" w:cs="Times New Roman"/>
          <w:sz w:val="24"/>
          <w:szCs w:val="24"/>
        </w:rPr>
        <w:t xml:space="preserve">raştırma sonucunun aksine Türk kültüründe kızlardan beklenen rollerin başında daha çok temizlik, titizlik gibi düzenliliğe dönük beklentiler gelmesi </w:t>
      </w:r>
      <w:r w:rsidR="00DE7AD2">
        <w:rPr>
          <w:rFonts w:ascii="Times New Roman" w:hAnsi="Times New Roman" w:cs="Times New Roman"/>
          <w:sz w:val="24"/>
          <w:szCs w:val="24"/>
        </w:rPr>
        <w:t>kızların erkeklere oranla olumlu</w:t>
      </w:r>
      <w:r w:rsidR="00DE7AD2" w:rsidRPr="00A37854">
        <w:rPr>
          <w:rFonts w:ascii="Times New Roman" w:hAnsi="Times New Roman" w:cs="Times New Roman"/>
          <w:sz w:val="24"/>
          <w:szCs w:val="24"/>
        </w:rPr>
        <w:t xml:space="preserve"> mükemmeliyetçiliğe daha fazla sahip olacağı düşünülmektedir.</w:t>
      </w:r>
      <w:r w:rsidR="00DE7AD2">
        <w:rPr>
          <w:rFonts w:ascii="Times New Roman" w:hAnsi="Times New Roman" w:cs="Times New Roman"/>
          <w:sz w:val="24"/>
          <w:szCs w:val="24"/>
        </w:rPr>
        <w:t xml:space="preserve"> </w:t>
      </w:r>
      <w:r w:rsidR="004F3A8F">
        <w:rPr>
          <w:rFonts w:ascii="Times New Roman" w:hAnsi="Times New Roman" w:cs="Times New Roman"/>
          <w:sz w:val="24"/>
          <w:szCs w:val="24"/>
        </w:rPr>
        <w:t>Kawamura ve arkadaşları (2004)  ve Ram (2005) yaptıkları araştırmalarda kız öğrencilerin erkek öğrencilere göre daha fazla olumlu mükemmelliyetçilik puan ortalamasın</w:t>
      </w:r>
      <w:r w:rsidR="000D499E">
        <w:rPr>
          <w:rFonts w:ascii="Times New Roman" w:hAnsi="Times New Roman" w:cs="Times New Roman"/>
          <w:sz w:val="24"/>
          <w:szCs w:val="24"/>
        </w:rPr>
        <w:t>a sahip oldukları bulgusuna ulaşmışlardır</w:t>
      </w:r>
      <w:r w:rsidR="004F3A8F">
        <w:rPr>
          <w:rFonts w:ascii="Times New Roman" w:hAnsi="Times New Roman" w:cs="Times New Roman"/>
          <w:sz w:val="24"/>
          <w:szCs w:val="24"/>
        </w:rPr>
        <w:t>.</w:t>
      </w:r>
      <w:r w:rsidR="00212A24">
        <w:rPr>
          <w:rFonts w:ascii="Times New Roman" w:hAnsi="Times New Roman" w:cs="Times New Roman"/>
          <w:sz w:val="24"/>
          <w:szCs w:val="24"/>
        </w:rPr>
        <w:t xml:space="preserve"> </w:t>
      </w:r>
      <w:r w:rsidR="0079018F">
        <w:rPr>
          <w:rFonts w:ascii="Times New Roman" w:hAnsi="Times New Roman" w:cs="Times New Roman"/>
          <w:sz w:val="24"/>
          <w:szCs w:val="24"/>
        </w:rPr>
        <w:t xml:space="preserve">Bu bilgiler ışığında, kadınların erkeklere göre daha ulaşılabilir ve gerçekçi hedefler belirledikleri, hedeflerine ulaşamadıklarında bile tatmin olma düzeylerinin daha yüksek olduğu söylenebilir. Ayrıca, kadınların erkeklere göre daha titiz ve düzenli olduğu bu bulgular doğrultusunda düşünülebilir. </w:t>
      </w:r>
    </w:p>
    <w:p w:rsidR="002373E4" w:rsidRPr="00D64F62" w:rsidRDefault="002373E4" w:rsidP="002B031F">
      <w:pPr>
        <w:pStyle w:val="ListeParagraf"/>
        <w:autoSpaceDE w:val="0"/>
        <w:autoSpaceDN w:val="0"/>
        <w:adjustRightInd w:val="0"/>
        <w:spacing w:before="240"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Analiz sonuçlarında olumlu mükemmelliyetçilik ile medeni durum değişkeni arasında anlamlı bir </w:t>
      </w:r>
      <w:r w:rsidR="00404A2E">
        <w:rPr>
          <w:rFonts w:ascii="Times New Roman" w:hAnsi="Times New Roman" w:cs="Times New Roman"/>
          <w:sz w:val="24"/>
          <w:szCs w:val="24"/>
        </w:rPr>
        <w:t xml:space="preserve">fark </w:t>
      </w:r>
      <w:r>
        <w:rPr>
          <w:rFonts w:ascii="Times New Roman" w:hAnsi="Times New Roman" w:cs="Times New Roman"/>
          <w:sz w:val="24"/>
          <w:szCs w:val="24"/>
        </w:rPr>
        <w:t>oldu</w:t>
      </w:r>
      <w:r w:rsidR="008A4124">
        <w:rPr>
          <w:rFonts w:ascii="Times New Roman" w:hAnsi="Times New Roman" w:cs="Times New Roman"/>
          <w:sz w:val="24"/>
          <w:szCs w:val="24"/>
        </w:rPr>
        <w:t>ğu görülmüştür</w:t>
      </w:r>
      <w:r>
        <w:rPr>
          <w:rFonts w:ascii="Times New Roman" w:hAnsi="Times New Roman" w:cs="Times New Roman"/>
          <w:sz w:val="24"/>
          <w:szCs w:val="24"/>
        </w:rPr>
        <w:t>. Bu sonuca göre, evli bireylerin olumlu mükemme</w:t>
      </w:r>
      <w:r w:rsidR="00EB40E1">
        <w:rPr>
          <w:rFonts w:ascii="Times New Roman" w:hAnsi="Times New Roman" w:cs="Times New Roman"/>
          <w:sz w:val="24"/>
          <w:szCs w:val="24"/>
        </w:rPr>
        <w:t>l</w:t>
      </w:r>
      <w:r>
        <w:rPr>
          <w:rFonts w:ascii="Times New Roman" w:hAnsi="Times New Roman" w:cs="Times New Roman"/>
          <w:sz w:val="24"/>
          <w:szCs w:val="24"/>
        </w:rPr>
        <w:t xml:space="preserve">liyetçilik düzeyi </w:t>
      </w:r>
      <w:proofErr w:type="gramStart"/>
      <w:r>
        <w:rPr>
          <w:rFonts w:ascii="Times New Roman" w:hAnsi="Times New Roman" w:cs="Times New Roman"/>
          <w:sz w:val="24"/>
          <w:szCs w:val="24"/>
        </w:rPr>
        <w:t>bekarlara</w:t>
      </w:r>
      <w:proofErr w:type="gramEnd"/>
      <w:r>
        <w:rPr>
          <w:rFonts w:ascii="Times New Roman" w:hAnsi="Times New Roman" w:cs="Times New Roman"/>
          <w:sz w:val="24"/>
          <w:szCs w:val="24"/>
        </w:rPr>
        <w:t xml:space="preserve"> göre daha yüksek</w:t>
      </w:r>
      <w:r w:rsidR="00404A2E">
        <w:rPr>
          <w:rFonts w:ascii="Times New Roman" w:hAnsi="Times New Roman" w:cs="Times New Roman"/>
          <w:sz w:val="24"/>
          <w:szCs w:val="24"/>
        </w:rPr>
        <w:t xml:space="preserve"> bulunmuştur.</w:t>
      </w:r>
      <w:r w:rsidR="008C0273" w:rsidRPr="008C0273">
        <w:rPr>
          <w:rFonts w:ascii="Times New Roman" w:hAnsi="Times New Roman" w:cs="Times New Roman"/>
          <w:sz w:val="24"/>
          <w:szCs w:val="24"/>
        </w:rPr>
        <w:t xml:space="preserve"> </w:t>
      </w:r>
      <w:r w:rsidR="008C0273">
        <w:rPr>
          <w:rFonts w:ascii="Times New Roman" w:hAnsi="Times New Roman" w:cs="Times New Roman"/>
          <w:sz w:val="24"/>
          <w:szCs w:val="24"/>
        </w:rPr>
        <w:t>Bireyin evlilik durumu ile birçok beklentisini karşılaması, onun hayatında daha gerçekçi ve ulaşılabilir hede</w:t>
      </w:r>
      <w:r w:rsidR="003C77AD">
        <w:rPr>
          <w:rFonts w:ascii="Times New Roman" w:hAnsi="Times New Roman" w:cs="Times New Roman"/>
          <w:sz w:val="24"/>
          <w:szCs w:val="24"/>
        </w:rPr>
        <w:t>fler belirlemesini ve herhangi bir başarısızlık durumunda ise daha esnek davranmasını sağla</w:t>
      </w:r>
      <w:r w:rsidR="0034403F">
        <w:rPr>
          <w:rFonts w:ascii="Times New Roman" w:hAnsi="Times New Roman" w:cs="Times New Roman"/>
          <w:sz w:val="24"/>
          <w:szCs w:val="24"/>
        </w:rPr>
        <w:t>dığı düşünülebilir</w:t>
      </w:r>
      <w:r w:rsidR="008C0273">
        <w:rPr>
          <w:rFonts w:ascii="Times New Roman" w:hAnsi="Times New Roman" w:cs="Times New Roman"/>
          <w:sz w:val="24"/>
          <w:szCs w:val="24"/>
        </w:rPr>
        <w:t xml:space="preserve">. </w:t>
      </w:r>
    </w:p>
    <w:p w:rsidR="002373E4" w:rsidRDefault="006E226D"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İş doyumu ve demog</w:t>
      </w:r>
      <w:r w:rsidR="00F718DD">
        <w:rPr>
          <w:rFonts w:ascii="Times New Roman" w:hAnsi="Times New Roman" w:cs="Times New Roman"/>
          <w:sz w:val="24"/>
          <w:szCs w:val="24"/>
        </w:rPr>
        <w:t xml:space="preserve">rafik değişkenlerle ilişkili analizlere bakıldığında, </w:t>
      </w:r>
      <w:r w:rsidR="002373E4">
        <w:rPr>
          <w:rFonts w:ascii="Times New Roman" w:hAnsi="Times New Roman" w:cs="Times New Roman"/>
          <w:sz w:val="24"/>
          <w:szCs w:val="24"/>
        </w:rPr>
        <w:t>iş doyumu ile ortaöğretimde çalışılan kurum ve çalışma durumu deği</w:t>
      </w:r>
      <w:r w:rsidR="00F44FE5">
        <w:rPr>
          <w:rFonts w:ascii="Times New Roman" w:hAnsi="Times New Roman" w:cs="Times New Roman"/>
          <w:sz w:val="24"/>
          <w:szCs w:val="24"/>
        </w:rPr>
        <w:t>şkenleri arasında anlamlı bir farkın</w:t>
      </w:r>
      <w:r w:rsidR="002373E4">
        <w:rPr>
          <w:rFonts w:ascii="Times New Roman" w:hAnsi="Times New Roman" w:cs="Times New Roman"/>
          <w:sz w:val="24"/>
          <w:szCs w:val="24"/>
        </w:rPr>
        <w:t xml:space="preserve"> olduğu; cinsiyet, medeni durum, çalışılan kurum, RAM kıdem yılı, RAM’da çalışılan bölüm, kıdem yılı, çalışılan yer ve me</w:t>
      </w:r>
      <w:r w:rsidR="00DF69C3">
        <w:rPr>
          <w:rFonts w:ascii="Times New Roman" w:hAnsi="Times New Roman" w:cs="Times New Roman"/>
          <w:sz w:val="24"/>
          <w:szCs w:val="24"/>
        </w:rPr>
        <w:t xml:space="preserve">zuniyet durumu değişkenleri açısından </w:t>
      </w:r>
      <w:r w:rsidR="002373E4">
        <w:rPr>
          <w:rFonts w:ascii="Times New Roman" w:hAnsi="Times New Roman" w:cs="Times New Roman"/>
          <w:sz w:val="24"/>
          <w:szCs w:val="24"/>
        </w:rPr>
        <w:t xml:space="preserve">anlamlı bir </w:t>
      </w:r>
      <w:r w:rsidR="00F44FE5">
        <w:rPr>
          <w:rFonts w:ascii="Times New Roman" w:hAnsi="Times New Roman" w:cs="Times New Roman"/>
          <w:sz w:val="24"/>
          <w:szCs w:val="24"/>
        </w:rPr>
        <w:t xml:space="preserve">farkın </w:t>
      </w:r>
      <w:r w:rsidR="002373E4">
        <w:rPr>
          <w:rFonts w:ascii="Times New Roman" w:hAnsi="Times New Roman" w:cs="Times New Roman"/>
          <w:sz w:val="24"/>
          <w:szCs w:val="24"/>
        </w:rPr>
        <w:t>olmadığı görülmüştür.</w:t>
      </w:r>
    </w:p>
    <w:p w:rsidR="002373E4" w:rsidRDefault="002373E4"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Araştırma bulgularında ortaya çıkan iş doyumu ile ortaöğretimde çalışılan kurum </w:t>
      </w:r>
      <w:r w:rsidR="00A700A7">
        <w:rPr>
          <w:rFonts w:ascii="Times New Roman" w:hAnsi="Times New Roman" w:cs="Times New Roman"/>
          <w:sz w:val="24"/>
          <w:szCs w:val="24"/>
        </w:rPr>
        <w:t>değişkeni arasındaki anlamlı fark</w:t>
      </w:r>
      <w:r w:rsidR="00DF69C3">
        <w:rPr>
          <w:rFonts w:ascii="Times New Roman" w:hAnsi="Times New Roman" w:cs="Times New Roman"/>
          <w:sz w:val="24"/>
          <w:szCs w:val="24"/>
        </w:rPr>
        <w:t>ın</w:t>
      </w:r>
      <w:r w:rsidR="0034403F">
        <w:rPr>
          <w:rFonts w:ascii="Times New Roman" w:hAnsi="Times New Roman" w:cs="Times New Roman"/>
          <w:sz w:val="24"/>
          <w:szCs w:val="24"/>
        </w:rPr>
        <w:t xml:space="preserve"> alan yazın</w:t>
      </w:r>
      <w:r w:rsidR="00A700A7">
        <w:rPr>
          <w:rFonts w:ascii="Times New Roman" w:hAnsi="Times New Roman" w:cs="Times New Roman"/>
          <w:sz w:val="24"/>
          <w:szCs w:val="24"/>
        </w:rPr>
        <w:t xml:space="preserve">daki </w:t>
      </w:r>
      <w:r>
        <w:rPr>
          <w:rFonts w:ascii="Times New Roman" w:hAnsi="Times New Roman" w:cs="Times New Roman"/>
          <w:sz w:val="24"/>
          <w:szCs w:val="24"/>
        </w:rPr>
        <w:t xml:space="preserve">diğer araştırmalarla tutarlılık gösterdiği </w:t>
      </w:r>
      <w:r w:rsidR="008A4124">
        <w:rPr>
          <w:rFonts w:ascii="Times New Roman" w:hAnsi="Times New Roman" w:cs="Times New Roman"/>
          <w:sz w:val="24"/>
          <w:szCs w:val="24"/>
        </w:rPr>
        <w:t>görülmektedir</w:t>
      </w:r>
      <w:r>
        <w:rPr>
          <w:rFonts w:ascii="Times New Roman" w:hAnsi="Times New Roman" w:cs="Times New Roman"/>
          <w:sz w:val="24"/>
          <w:szCs w:val="24"/>
        </w:rPr>
        <w:t>. Araştırma sonucuna göre, Anadolu liselerinde görev yapan ps</w:t>
      </w:r>
      <w:r w:rsidR="0034403F">
        <w:rPr>
          <w:rFonts w:ascii="Times New Roman" w:hAnsi="Times New Roman" w:cs="Times New Roman"/>
          <w:sz w:val="24"/>
          <w:szCs w:val="24"/>
        </w:rPr>
        <w:t>ikolojik danışmanların iş doyum</w:t>
      </w:r>
      <w:r>
        <w:rPr>
          <w:rFonts w:ascii="Times New Roman" w:hAnsi="Times New Roman" w:cs="Times New Roman"/>
          <w:sz w:val="24"/>
          <w:szCs w:val="24"/>
        </w:rPr>
        <w:t xml:space="preserve"> düzeylerinin meslek lisesinde görev yapan psikolojik danışmanların iş doyum düzeylerinden daha yüksek olduğu </w:t>
      </w:r>
      <w:r w:rsidR="00174989">
        <w:rPr>
          <w:rFonts w:ascii="Times New Roman" w:hAnsi="Times New Roman" w:cs="Times New Roman"/>
          <w:sz w:val="24"/>
          <w:szCs w:val="24"/>
        </w:rPr>
        <w:t xml:space="preserve">kaydedilmiştir. </w:t>
      </w:r>
      <w:r w:rsidRPr="002600B0">
        <w:rPr>
          <w:rFonts w:ascii="Times New Roman" w:hAnsi="Times New Roman" w:cs="Times New Roman"/>
          <w:sz w:val="24"/>
          <w:szCs w:val="24"/>
        </w:rPr>
        <w:t>Dilsiz (2006</w:t>
      </w:r>
      <w:r w:rsidR="006E226D">
        <w:rPr>
          <w:rFonts w:ascii="Times New Roman" w:hAnsi="Times New Roman" w:cs="Times New Roman"/>
          <w:sz w:val="24"/>
          <w:szCs w:val="24"/>
        </w:rPr>
        <w:t xml:space="preserve">) farklı </w:t>
      </w:r>
      <w:proofErr w:type="gramStart"/>
      <w:r w:rsidR="006E226D">
        <w:rPr>
          <w:rFonts w:ascii="Times New Roman" w:hAnsi="Times New Roman" w:cs="Times New Roman"/>
          <w:sz w:val="24"/>
          <w:szCs w:val="24"/>
        </w:rPr>
        <w:t>branşlardaki</w:t>
      </w:r>
      <w:proofErr w:type="gramEnd"/>
      <w:r w:rsidR="006E226D">
        <w:rPr>
          <w:rFonts w:ascii="Times New Roman" w:hAnsi="Times New Roman" w:cs="Times New Roman"/>
          <w:sz w:val="24"/>
          <w:szCs w:val="24"/>
        </w:rPr>
        <w:t xml:space="preserve"> ortaöğret</w:t>
      </w:r>
      <w:r w:rsidRPr="002600B0">
        <w:rPr>
          <w:rFonts w:ascii="Times New Roman" w:hAnsi="Times New Roman" w:cs="Times New Roman"/>
          <w:sz w:val="24"/>
          <w:szCs w:val="24"/>
        </w:rPr>
        <w:t xml:space="preserve">imde görev yapan öğretmenlerle Konya ilinde yaptığı araştırmada </w:t>
      </w:r>
      <w:r>
        <w:rPr>
          <w:rFonts w:ascii="Times New Roman" w:hAnsi="Times New Roman" w:cs="Times New Roman"/>
          <w:sz w:val="24"/>
          <w:szCs w:val="24"/>
        </w:rPr>
        <w:t xml:space="preserve">meslek lisesinde görev yapan öğretmenlerin Anadolu lisesi, güzel sanatlar lisesi ve fen liselerinde görev yapan öğretmenlere göre iş doyum düzeylerinin daha düşük olduğunu ortaya koymuştur. </w:t>
      </w:r>
      <w:r w:rsidR="00221624">
        <w:rPr>
          <w:rFonts w:ascii="Times New Roman" w:hAnsi="Times New Roman" w:cs="Times New Roman"/>
          <w:sz w:val="24"/>
          <w:szCs w:val="24"/>
        </w:rPr>
        <w:t>Telman ve Ünsal (2004) fiziksel koşulların olumlu olduğu ve bireyin mesleğini yapabildiği ortamlarda iş doyumu düzeyinin daha</w:t>
      </w:r>
      <w:r w:rsidR="000752D8">
        <w:rPr>
          <w:rFonts w:ascii="Times New Roman" w:hAnsi="Times New Roman" w:cs="Times New Roman"/>
          <w:sz w:val="24"/>
          <w:szCs w:val="24"/>
        </w:rPr>
        <w:t xml:space="preserve"> yüksek olduğunu bildirmiştir</w:t>
      </w:r>
      <w:r w:rsidR="00221624">
        <w:rPr>
          <w:rFonts w:ascii="Times New Roman" w:hAnsi="Times New Roman" w:cs="Times New Roman"/>
          <w:sz w:val="24"/>
          <w:szCs w:val="24"/>
        </w:rPr>
        <w:t xml:space="preserve">. </w:t>
      </w:r>
      <w:r>
        <w:rPr>
          <w:rFonts w:ascii="Times New Roman" w:hAnsi="Times New Roman" w:cs="Times New Roman"/>
          <w:sz w:val="24"/>
          <w:szCs w:val="24"/>
        </w:rPr>
        <w:t>Anadolu li</w:t>
      </w:r>
      <w:r w:rsidR="00221624">
        <w:rPr>
          <w:rFonts w:ascii="Times New Roman" w:hAnsi="Times New Roman" w:cs="Times New Roman"/>
          <w:sz w:val="24"/>
          <w:szCs w:val="24"/>
        </w:rPr>
        <w:t xml:space="preserve">selerindeki öğrenci potansiyelinin ve okul öğretim yapısının ayrıca </w:t>
      </w:r>
      <w:r>
        <w:rPr>
          <w:rFonts w:ascii="Times New Roman" w:hAnsi="Times New Roman" w:cs="Times New Roman"/>
          <w:sz w:val="24"/>
          <w:szCs w:val="24"/>
        </w:rPr>
        <w:t xml:space="preserve">fiziki şartların </w:t>
      </w:r>
      <w:r w:rsidR="00221624">
        <w:rPr>
          <w:rFonts w:ascii="Times New Roman" w:hAnsi="Times New Roman" w:cs="Times New Roman"/>
          <w:sz w:val="24"/>
          <w:szCs w:val="24"/>
        </w:rPr>
        <w:t xml:space="preserve">psikolojik danışmanın mesleğini yerine getirmesinde </w:t>
      </w:r>
      <w:r>
        <w:rPr>
          <w:rFonts w:ascii="Times New Roman" w:hAnsi="Times New Roman" w:cs="Times New Roman"/>
          <w:sz w:val="24"/>
          <w:szCs w:val="24"/>
        </w:rPr>
        <w:t>meslek liselerine göre daha olumlu</w:t>
      </w:r>
      <w:r w:rsidR="00221624">
        <w:rPr>
          <w:rFonts w:ascii="Times New Roman" w:hAnsi="Times New Roman" w:cs="Times New Roman"/>
          <w:sz w:val="24"/>
          <w:szCs w:val="24"/>
        </w:rPr>
        <w:t xml:space="preserve"> olduğu göz önünde bulundurulduğunda bu sonuç şaşırtıcı olmayacaktır</w:t>
      </w:r>
      <w:r w:rsidR="000752D8">
        <w:rPr>
          <w:rFonts w:ascii="Times New Roman" w:hAnsi="Times New Roman" w:cs="Times New Roman"/>
          <w:sz w:val="24"/>
          <w:szCs w:val="24"/>
        </w:rPr>
        <w:t>.</w:t>
      </w:r>
    </w:p>
    <w:p w:rsidR="002373E4" w:rsidRPr="00432911" w:rsidRDefault="002373E4" w:rsidP="002B031F">
      <w:pPr>
        <w:pStyle w:val="AralkYok"/>
        <w:spacing w:after="240" w:line="360" w:lineRule="auto"/>
        <w:ind w:firstLine="709"/>
        <w:jc w:val="both"/>
        <w:rPr>
          <w:rFonts w:ascii="Times New Roman" w:hAnsi="Times New Roman" w:cs="Times New Roman"/>
          <w:sz w:val="24"/>
          <w:szCs w:val="24"/>
        </w:rPr>
      </w:pPr>
      <w:r w:rsidRPr="00432911">
        <w:rPr>
          <w:rFonts w:ascii="Times New Roman" w:hAnsi="Times New Roman" w:cs="Times New Roman"/>
          <w:sz w:val="24"/>
          <w:szCs w:val="24"/>
        </w:rPr>
        <w:t xml:space="preserve">Yine bulgularda iş doyumu ile anlamlı </w:t>
      </w:r>
      <w:r w:rsidR="006B02A2">
        <w:rPr>
          <w:rFonts w:ascii="Times New Roman" w:hAnsi="Times New Roman" w:cs="Times New Roman"/>
          <w:sz w:val="24"/>
          <w:szCs w:val="24"/>
        </w:rPr>
        <w:t xml:space="preserve">fark </w:t>
      </w:r>
      <w:r w:rsidRPr="00432911">
        <w:rPr>
          <w:rFonts w:ascii="Times New Roman" w:hAnsi="Times New Roman" w:cs="Times New Roman"/>
          <w:sz w:val="24"/>
          <w:szCs w:val="24"/>
        </w:rPr>
        <w:t xml:space="preserve">olduğu görülen diğer bir değişken </w:t>
      </w:r>
      <w:r w:rsidR="000316B1">
        <w:rPr>
          <w:rFonts w:ascii="Times New Roman" w:hAnsi="Times New Roman" w:cs="Times New Roman"/>
          <w:sz w:val="24"/>
          <w:szCs w:val="24"/>
        </w:rPr>
        <w:t>çalışma statüsü</w:t>
      </w:r>
      <w:r w:rsidR="00EA0483">
        <w:rPr>
          <w:rFonts w:ascii="Times New Roman" w:hAnsi="Times New Roman" w:cs="Times New Roman"/>
          <w:sz w:val="24"/>
          <w:szCs w:val="24"/>
        </w:rPr>
        <w:t>dür</w:t>
      </w:r>
      <w:r w:rsidRPr="00432911">
        <w:rPr>
          <w:rFonts w:ascii="Times New Roman" w:hAnsi="Times New Roman" w:cs="Times New Roman"/>
          <w:sz w:val="24"/>
          <w:szCs w:val="24"/>
        </w:rPr>
        <w:t xml:space="preserve">. Bu bulguya göre, </w:t>
      </w:r>
      <w:r w:rsidR="00EA0483">
        <w:rPr>
          <w:rFonts w:ascii="Times New Roman" w:hAnsi="Times New Roman" w:cs="Times New Roman"/>
          <w:sz w:val="24"/>
          <w:szCs w:val="24"/>
        </w:rPr>
        <w:t xml:space="preserve">ilköğretim, ortaöğretim ve RAM </w:t>
      </w:r>
      <w:r w:rsidRPr="00432911">
        <w:rPr>
          <w:rFonts w:ascii="Times New Roman" w:hAnsi="Times New Roman" w:cs="Times New Roman"/>
          <w:sz w:val="24"/>
          <w:szCs w:val="24"/>
        </w:rPr>
        <w:t>resmi kurumlar</w:t>
      </w:r>
      <w:r w:rsidR="00EA0483">
        <w:rPr>
          <w:rFonts w:ascii="Times New Roman" w:hAnsi="Times New Roman" w:cs="Times New Roman"/>
          <w:sz w:val="24"/>
          <w:szCs w:val="24"/>
        </w:rPr>
        <w:t>ın</w:t>
      </w:r>
      <w:r w:rsidRPr="00432911">
        <w:rPr>
          <w:rFonts w:ascii="Times New Roman" w:hAnsi="Times New Roman" w:cs="Times New Roman"/>
          <w:sz w:val="24"/>
          <w:szCs w:val="24"/>
        </w:rPr>
        <w:t>da kadrolu görev yapan psikolojik danışmanların iş doyum düzeylerinin sözleşmeli ve ücretli olarak görev yapan psikolojik danışmanların iş doyum dü</w:t>
      </w:r>
      <w:r w:rsidR="006B02A2">
        <w:rPr>
          <w:rFonts w:ascii="Times New Roman" w:hAnsi="Times New Roman" w:cs="Times New Roman"/>
          <w:sz w:val="24"/>
          <w:szCs w:val="24"/>
        </w:rPr>
        <w:t>zeylerinden daha yüksek olduğu kaydedilmiştir</w:t>
      </w:r>
      <w:r w:rsidRPr="00432911">
        <w:rPr>
          <w:rFonts w:ascii="Times New Roman" w:hAnsi="Times New Roman" w:cs="Times New Roman"/>
          <w:sz w:val="24"/>
          <w:szCs w:val="24"/>
        </w:rPr>
        <w:t xml:space="preserve">. Kadrolu görev yapan psikolojik danışmanların iş doyum düzeyleri sözleşmeli olarak görev yapanların iş doyum düzeyleri ile aralarındaki fark anlamlı olmasına rağmen; ücretli görev yapan psikolojik danışmanlarla arasındaki fark anlamlı değildir. </w:t>
      </w:r>
      <w:r w:rsidR="00221624">
        <w:rPr>
          <w:rFonts w:ascii="Times New Roman" w:hAnsi="Times New Roman" w:cs="Times New Roman"/>
          <w:sz w:val="24"/>
          <w:szCs w:val="24"/>
        </w:rPr>
        <w:t xml:space="preserve">Maslow iş doyumunun insan gereksinimlerinin doyurulmasıyla ilgili olduğunu ifade etmiştir. </w:t>
      </w:r>
      <w:r w:rsidR="00E43AC0">
        <w:rPr>
          <w:rFonts w:ascii="Times New Roman" w:hAnsi="Times New Roman" w:cs="Times New Roman"/>
          <w:sz w:val="24"/>
          <w:szCs w:val="24"/>
        </w:rPr>
        <w:t>Stacy Adams ise eşitlik kuramında, bireyin çalışma ortamında başkalar</w:t>
      </w:r>
      <w:r w:rsidR="000316B1">
        <w:rPr>
          <w:rFonts w:ascii="Times New Roman" w:hAnsi="Times New Roman" w:cs="Times New Roman"/>
          <w:sz w:val="24"/>
          <w:szCs w:val="24"/>
        </w:rPr>
        <w:t>ıyla eşit şartlarda çalışmasını</w:t>
      </w:r>
      <w:r w:rsidR="00E43AC0">
        <w:rPr>
          <w:rFonts w:ascii="Times New Roman" w:hAnsi="Times New Roman" w:cs="Times New Roman"/>
          <w:sz w:val="24"/>
          <w:szCs w:val="24"/>
        </w:rPr>
        <w:t xml:space="preserve"> iş doyumu seviyesinin yükselmesinde en önemli faktör olarak görmüştür. Bu bilgiler doğrultusunda, k</w:t>
      </w:r>
      <w:r w:rsidRPr="00432911">
        <w:rPr>
          <w:rFonts w:ascii="Times New Roman" w:hAnsi="Times New Roman" w:cs="Times New Roman"/>
          <w:sz w:val="24"/>
          <w:szCs w:val="24"/>
        </w:rPr>
        <w:t>adrolu görev yapan psikolojik danışmanların ücretli ve sözleşmelilere göre ücret, iş güvenliği, çevrenin olumlu tutumu, atanamama kaygısının ol</w:t>
      </w:r>
      <w:r w:rsidR="00E43AC0">
        <w:rPr>
          <w:rFonts w:ascii="Times New Roman" w:hAnsi="Times New Roman" w:cs="Times New Roman"/>
          <w:sz w:val="24"/>
          <w:szCs w:val="24"/>
        </w:rPr>
        <w:t>maması gibi</w:t>
      </w:r>
      <w:r w:rsidRPr="00432911">
        <w:rPr>
          <w:rFonts w:ascii="Times New Roman" w:hAnsi="Times New Roman" w:cs="Times New Roman"/>
          <w:sz w:val="24"/>
          <w:szCs w:val="24"/>
        </w:rPr>
        <w:t xml:space="preserve"> birçok olumlu </w:t>
      </w:r>
      <w:r w:rsidR="00AC6F8E">
        <w:rPr>
          <w:rFonts w:ascii="Times New Roman" w:hAnsi="Times New Roman" w:cs="Times New Roman"/>
          <w:sz w:val="24"/>
          <w:szCs w:val="24"/>
        </w:rPr>
        <w:t xml:space="preserve">koşullara </w:t>
      </w:r>
      <w:r w:rsidR="00E43AC0">
        <w:rPr>
          <w:rFonts w:ascii="Times New Roman" w:hAnsi="Times New Roman" w:cs="Times New Roman"/>
          <w:sz w:val="24"/>
          <w:szCs w:val="24"/>
        </w:rPr>
        <w:t>sahip olması iş doyumu düzeyle</w:t>
      </w:r>
      <w:r w:rsidR="00EA0483">
        <w:rPr>
          <w:rFonts w:ascii="Times New Roman" w:hAnsi="Times New Roman" w:cs="Times New Roman"/>
          <w:sz w:val="24"/>
          <w:szCs w:val="24"/>
        </w:rPr>
        <w:t>rini olumlu yönde etkilediği söylenilebilir</w:t>
      </w:r>
      <w:r w:rsidRPr="00432911">
        <w:rPr>
          <w:rFonts w:ascii="Times New Roman" w:hAnsi="Times New Roman" w:cs="Times New Roman"/>
          <w:sz w:val="24"/>
          <w:szCs w:val="24"/>
        </w:rPr>
        <w:t>.</w:t>
      </w:r>
      <w:r w:rsidR="00EA0483">
        <w:rPr>
          <w:rFonts w:ascii="Times New Roman" w:hAnsi="Times New Roman" w:cs="Times New Roman"/>
          <w:sz w:val="24"/>
          <w:szCs w:val="24"/>
        </w:rPr>
        <w:t xml:space="preserve"> Ayrıca, ücretli ve sözleşmeli olarak görev yapan bireyler kadrolu görev yapan psikolojik danışmanlarla kendilerini kıyaslaması sonucu birçok yönden eşitlik olmadığını algılamaları iş doyum seviyelerinin düşmesine neden olabilir.</w:t>
      </w:r>
      <w:r w:rsidRPr="00432911">
        <w:rPr>
          <w:rFonts w:ascii="Times New Roman" w:hAnsi="Times New Roman" w:cs="Times New Roman"/>
          <w:sz w:val="24"/>
          <w:szCs w:val="24"/>
        </w:rPr>
        <w:t xml:space="preserve"> </w:t>
      </w:r>
      <w:r w:rsidR="00AC6F8E">
        <w:rPr>
          <w:rFonts w:ascii="Times New Roman" w:hAnsi="Times New Roman" w:cs="Times New Roman"/>
          <w:sz w:val="24"/>
          <w:szCs w:val="24"/>
        </w:rPr>
        <w:t>Bu durum</w:t>
      </w:r>
      <w:r w:rsidR="000316B1">
        <w:rPr>
          <w:rFonts w:ascii="Times New Roman" w:hAnsi="Times New Roman" w:cs="Times New Roman"/>
          <w:sz w:val="24"/>
          <w:szCs w:val="24"/>
        </w:rPr>
        <w:t>,</w:t>
      </w:r>
      <w:r w:rsidR="00AC6F8E">
        <w:rPr>
          <w:rFonts w:ascii="Times New Roman" w:hAnsi="Times New Roman" w:cs="Times New Roman"/>
          <w:sz w:val="24"/>
          <w:szCs w:val="24"/>
        </w:rPr>
        <w:t xml:space="preserve"> Tunacan</w:t>
      </w:r>
      <w:r w:rsidR="000316B1">
        <w:rPr>
          <w:rFonts w:ascii="Times New Roman" w:hAnsi="Times New Roman" w:cs="Times New Roman"/>
          <w:sz w:val="24"/>
          <w:szCs w:val="24"/>
        </w:rPr>
        <w:t>’ın</w:t>
      </w:r>
      <w:r w:rsidR="00AC6F8E">
        <w:rPr>
          <w:rFonts w:ascii="Times New Roman" w:hAnsi="Times New Roman" w:cs="Times New Roman"/>
          <w:sz w:val="24"/>
          <w:szCs w:val="24"/>
        </w:rPr>
        <w:t xml:space="preserve"> (2005) öğretmenlerle gerçekl</w:t>
      </w:r>
      <w:r w:rsidR="000316B1">
        <w:rPr>
          <w:rFonts w:ascii="Times New Roman" w:hAnsi="Times New Roman" w:cs="Times New Roman"/>
          <w:sz w:val="24"/>
          <w:szCs w:val="24"/>
        </w:rPr>
        <w:t>eştirdiği araştırmasında</w:t>
      </w:r>
      <w:r w:rsidR="00AC6F8E">
        <w:rPr>
          <w:rFonts w:ascii="Times New Roman" w:hAnsi="Times New Roman" w:cs="Times New Roman"/>
          <w:sz w:val="24"/>
          <w:szCs w:val="24"/>
        </w:rPr>
        <w:t xml:space="preserve"> iş doyumu</w:t>
      </w:r>
      <w:r w:rsidR="000316B1">
        <w:rPr>
          <w:rFonts w:ascii="Times New Roman" w:hAnsi="Times New Roman" w:cs="Times New Roman"/>
          <w:sz w:val="24"/>
          <w:szCs w:val="24"/>
        </w:rPr>
        <w:t>nu</w:t>
      </w:r>
      <w:r w:rsidR="00AC6F8E">
        <w:rPr>
          <w:rFonts w:ascii="Times New Roman" w:hAnsi="Times New Roman" w:cs="Times New Roman"/>
          <w:sz w:val="24"/>
          <w:szCs w:val="24"/>
        </w:rPr>
        <w:t xml:space="preserve"> en çok etkileyen değişkenler arasında iş güvencesine ilişkin bulgu</w:t>
      </w:r>
      <w:r w:rsidR="000316B1">
        <w:rPr>
          <w:rFonts w:ascii="Times New Roman" w:hAnsi="Times New Roman" w:cs="Times New Roman"/>
          <w:sz w:val="24"/>
          <w:szCs w:val="24"/>
        </w:rPr>
        <w:t>yu</w:t>
      </w:r>
      <w:r w:rsidR="00AC6F8E">
        <w:rPr>
          <w:rFonts w:ascii="Times New Roman" w:hAnsi="Times New Roman" w:cs="Times New Roman"/>
          <w:sz w:val="24"/>
          <w:szCs w:val="24"/>
        </w:rPr>
        <w:t xml:space="preserve"> destekler niteliktedir. </w:t>
      </w:r>
      <w:r w:rsidRPr="00432911">
        <w:rPr>
          <w:rFonts w:ascii="Times New Roman" w:hAnsi="Times New Roman" w:cs="Times New Roman"/>
          <w:sz w:val="24"/>
          <w:szCs w:val="24"/>
        </w:rPr>
        <w:lastRenderedPageBreak/>
        <w:t xml:space="preserve">Kağan (2005) psikolojik danışmanlarla yaptığı araştırmasında bu bulguyu destekleyen sonuca ulaşmıştır. Araştırmada gelir seviyesini yüksek bulan psikolojik danışmanların iş doyum düzeyleri düşük bulanlara göre daha yüksek çıkmıştır. </w:t>
      </w:r>
    </w:p>
    <w:p w:rsidR="002373E4" w:rsidRDefault="00D529BE"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Araştırma</w:t>
      </w:r>
      <w:r w:rsidR="002373E4">
        <w:rPr>
          <w:rFonts w:ascii="Times New Roman" w:hAnsi="Times New Roman" w:cs="Times New Roman"/>
          <w:sz w:val="24"/>
          <w:szCs w:val="24"/>
        </w:rPr>
        <w:t xml:space="preserve"> sonucunda erkek ve </w:t>
      </w:r>
      <w:r w:rsidR="00132350">
        <w:rPr>
          <w:rFonts w:ascii="Times New Roman" w:hAnsi="Times New Roman" w:cs="Times New Roman"/>
          <w:sz w:val="24"/>
          <w:szCs w:val="24"/>
        </w:rPr>
        <w:t xml:space="preserve">kadın </w:t>
      </w:r>
      <w:r w:rsidR="002373E4">
        <w:rPr>
          <w:rFonts w:ascii="Times New Roman" w:hAnsi="Times New Roman" w:cs="Times New Roman"/>
          <w:sz w:val="24"/>
          <w:szCs w:val="24"/>
        </w:rPr>
        <w:t>psikolojik danışmaların iş doyum düzeyleri arasında anlamlı fark olmadığı gö</w:t>
      </w:r>
      <w:r w:rsidR="005C05A4">
        <w:rPr>
          <w:rFonts w:ascii="Times New Roman" w:hAnsi="Times New Roman" w:cs="Times New Roman"/>
          <w:sz w:val="24"/>
          <w:szCs w:val="24"/>
        </w:rPr>
        <w:t xml:space="preserve">rülmüş olup </w:t>
      </w:r>
      <w:r w:rsidR="002373E4">
        <w:rPr>
          <w:rFonts w:ascii="Times New Roman" w:hAnsi="Times New Roman" w:cs="Times New Roman"/>
          <w:sz w:val="24"/>
          <w:szCs w:val="24"/>
        </w:rPr>
        <w:t xml:space="preserve">yazın alanında </w:t>
      </w:r>
      <w:r w:rsidR="002373E4" w:rsidRPr="003268E1">
        <w:rPr>
          <w:rFonts w:ascii="Times New Roman" w:hAnsi="Times New Roman" w:cs="Times New Roman"/>
          <w:sz w:val="24"/>
          <w:szCs w:val="24"/>
        </w:rPr>
        <w:t>Kağan (2005),</w:t>
      </w:r>
      <w:r w:rsidR="002373E4" w:rsidRPr="00480B0B">
        <w:rPr>
          <w:rFonts w:ascii="Times New Roman" w:hAnsi="Times New Roman" w:cs="Times New Roman"/>
          <w:sz w:val="24"/>
          <w:szCs w:val="24"/>
        </w:rPr>
        <w:t xml:space="preserve"> </w:t>
      </w:r>
      <w:r w:rsidR="002373E4">
        <w:rPr>
          <w:rFonts w:ascii="Times New Roman" w:hAnsi="Times New Roman" w:cs="Times New Roman"/>
          <w:sz w:val="24"/>
          <w:szCs w:val="24"/>
        </w:rPr>
        <w:t>Karçkay (2008),</w:t>
      </w:r>
      <w:r w:rsidR="002373E4" w:rsidRPr="003268E1">
        <w:rPr>
          <w:rFonts w:ascii="Times New Roman" w:hAnsi="Times New Roman" w:cs="Times New Roman"/>
          <w:sz w:val="24"/>
          <w:szCs w:val="24"/>
        </w:rPr>
        <w:t xml:space="preserve"> Briones</w:t>
      </w:r>
      <w:r w:rsidR="002373E4">
        <w:rPr>
          <w:rFonts w:ascii="Times New Roman" w:hAnsi="Times New Roman" w:cs="Times New Roman"/>
          <w:sz w:val="24"/>
          <w:szCs w:val="24"/>
        </w:rPr>
        <w:t xml:space="preserve"> </w:t>
      </w:r>
      <w:r w:rsidR="008053CA">
        <w:rPr>
          <w:rFonts w:ascii="Times New Roman" w:hAnsi="Times New Roman" w:cs="Times New Roman"/>
          <w:sz w:val="24"/>
          <w:szCs w:val="24"/>
        </w:rPr>
        <w:t xml:space="preserve">ve arkadaşları </w:t>
      </w:r>
      <w:r w:rsidR="002373E4" w:rsidRPr="003268E1">
        <w:rPr>
          <w:rFonts w:ascii="Times New Roman" w:hAnsi="Times New Roman" w:cs="Times New Roman"/>
          <w:sz w:val="24"/>
          <w:szCs w:val="24"/>
        </w:rPr>
        <w:t>(2010), Telef (2011)</w:t>
      </w:r>
      <w:r w:rsidR="002373E4">
        <w:rPr>
          <w:rFonts w:ascii="Times New Roman" w:hAnsi="Times New Roman" w:cs="Times New Roman"/>
          <w:sz w:val="24"/>
          <w:szCs w:val="24"/>
        </w:rPr>
        <w:t>, Bentea ve Anghelache</w:t>
      </w:r>
      <w:r w:rsidR="002373E4" w:rsidRPr="003268E1">
        <w:rPr>
          <w:rFonts w:ascii="Times New Roman" w:hAnsi="Times New Roman" w:cs="Times New Roman"/>
          <w:sz w:val="24"/>
          <w:szCs w:val="24"/>
        </w:rPr>
        <w:t xml:space="preserve"> </w:t>
      </w:r>
      <w:r w:rsidR="002373E4">
        <w:rPr>
          <w:rFonts w:ascii="Times New Roman" w:hAnsi="Times New Roman" w:cs="Times New Roman"/>
          <w:sz w:val="24"/>
          <w:szCs w:val="24"/>
        </w:rPr>
        <w:t xml:space="preserve">(2012) </w:t>
      </w:r>
      <w:r w:rsidR="002373E4" w:rsidRPr="003268E1">
        <w:rPr>
          <w:rFonts w:ascii="Times New Roman" w:hAnsi="Times New Roman" w:cs="Times New Roman"/>
          <w:sz w:val="24"/>
          <w:szCs w:val="24"/>
        </w:rPr>
        <w:t>yaptıkları araştırmalarda bu sonucu destekleyen bulgular ortaya koyarlarken</w:t>
      </w:r>
      <w:r w:rsidR="002373E4">
        <w:rPr>
          <w:rFonts w:ascii="Times New Roman" w:hAnsi="Times New Roman" w:cs="Times New Roman"/>
          <w:sz w:val="24"/>
          <w:szCs w:val="24"/>
        </w:rPr>
        <w:t>;</w:t>
      </w:r>
      <w:r w:rsidR="002373E4">
        <w:rPr>
          <w:rFonts w:ascii="Times New Roman" w:hAnsi="Times New Roman" w:cs="Times New Roman"/>
          <w:b/>
          <w:bCs/>
          <w:sz w:val="24"/>
          <w:szCs w:val="24"/>
        </w:rPr>
        <w:t xml:space="preserve"> </w:t>
      </w:r>
      <w:r w:rsidR="002373E4" w:rsidRPr="003268E1">
        <w:rPr>
          <w:rFonts w:ascii="Times New Roman" w:hAnsi="Times New Roman" w:cs="Times New Roman"/>
          <w:sz w:val="24"/>
          <w:szCs w:val="24"/>
        </w:rPr>
        <w:t>Chapman ve Lowter (1982)</w:t>
      </w:r>
      <w:r w:rsidR="002373E4">
        <w:rPr>
          <w:rFonts w:ascii="Times New Roman" w:hAnsi="Times New Roman" w:cs="Times New Roman"/>
          <w:b/>
          <w:bCs/>
          <w:sz w:val="24"/>
          <w:szCs w:val="24"/>
        </w:rPr>
        <w:t xml:space="preserve">, </w:t>
      </w:r>
      <w:r w:rsidR="002373E4" w:rsidRPr="00673950">
        <w:rPr>
          <w:rFonts w:ascii="Times New Roman" w:hAnsi="Times New Roman" w:cs="Times New Roman"/>
          <w:sz w:val="24"/>
          <w:szCs w:val="24"/>
        </w:rPr>
        <w:t>Bayrı (2006)</w:t>
      </w:r>
      <w:r w:rsidR="002373E4">
        <w:rPr>
          <w:rFonts w:ascii="Times New Roman" w:hAnsi="Times New Roman" w:cs="Times New Roman"/>
          <w:sz w:val="24"/>
          <w:szCs w:val="24"/>
        </w:rPr>
        <w:t xml:space="preserve"> ve Mahmood vd. </w:t>
      </w:r>
      <w:r w:rsidR="002373E4" w:rsidRPr="00F614D9">
        <w:rPr>
          <w:rFonts w:ascii="Times New Roman" w:hAnsi="Times New Roman" w:cs="Times New Roman"/>
          <w:sz w:val="24"/>
          <w:szCs w:val="24"/>
        </w:rPr>
        <w:t>(2011)</w:t>
      </w:r>
      <w:r w:rsidR="002373E4">
        <w:rPr>
          <w:rFonts w:ascii="Times New Roman" w:hAnsi="Times New Roman" w:cs="Times New Roman"/>
          <w:sz w:val="24"/>
          <w:szCs w:val="24"/>
        </w:rPr>
        <w:t xml:space="preserve"> </w:t>
      </w:r>
      <w:r w:rsidR="00004A66">
        <w:rPr>
          <w:rFonts w:ascii="Times New Roman" w:hAnsi="Times New Roman" w:cs="Times New Roman"/>
          <w:sz w:val="24"/>
          <w:szCs w:val="24"/>
        </w:rPr>
        <w:t xml:space="preserve">kadınların </w:t>
      </w:r>
      <w:r w:rsidR="002373E4" w:rsidRPr="00673950">
        <w:rPr>
          <w:rFonts w:ascii="Times New Roman" w:hAnsi="Times New Roman" w:cs="Times New Roman"/>
          <w:sz w:val="24"/>
          <w:szCs w:val="24"/>
        </w:rPr>
        <w:t>er</w:t>
      </w:r>
      <w:r w:rsidR="002373E4">
        <w:rPr>
          <w:rFonts w:ascii="Times New Roman" w:hAnsi="Times New Roman" w:cs="Times New Roman"/>
          <w:sz w:val="24"/>
          <w:szCs w:val="24"/>
        </w:rPr>
        <w:t xml:space="preserve">keklere göre iş doyum düzeylerinin daha yüksek olduğunu gösteren araştırmalar ortaya koymuşlardır. </w:t>
      </w:r>
      <w:proofErr w:type="gramEnd"/>
      <w:r w:rsidR="0034403F">
        <w:rPr>
          <w:rFonts w:ascii="Times New Roman" w:hAnsi="Times New Roman" w:cs="Times New Roman"/>
          <w:sz w:val="24"/>
          <w:szCs w:val="24"/>
        </w:rPr>
        <w:t>Alan yazın</w:t>
      </w:r>
      <w:r w:rsidR="00132350">
        <w:rPr>
          <w:rFonts w:ascii="Times New Roman" w:hAnsi="Times New Roman" w:cs="Times New Roman"/>
          <w:sz w:val="24"/>
          <w:szCs w:val="24"/>
        </w:rPr>
        <w:t xml:space="preserve"> </w:t>
      </w:r>
      <w:r w:rsidR="002373E4">
        <w:rPr>
          <w:rFonts w:ascii="Times New Roman" w:hAnsi="Times New Roman" w:cs="Times New Roman"/>
          <w:sz w:val="24"/>
          <w:szCs w:val="24"/>
        </w:rPr>
        <w:t>ışığında iş doyumu</w:t>
      </w:r>
      <w:r>
        <w:rPr>
          <w:rFonts w:ascii="Times New Roman" w:hAnsi="Times New Roman" w:cs="Times New Roman"/>
          <w:sz w:val="24"/>
          <w:szCs w:val="24"/>
        </w:rPr>
        <w:t xml:space="preserve"> düzeyi</w:t>
      </w:r>
      <w:r w:rsidR="002373E4">
        <w:rPr>
          <w:rFonts w:ascii="Times New Roman" w:hAnsi="Times New Roman" w:cs="Times New Roman"/>
          <w:sz w:val="24"/>
          <w:szCs w:val="24"/>
        </w:rPr>
        <w:t xml:space="preserve"> ile cinsiyet </w:t>
      </w:r>
      <w:r>
        <w:rPr>
          <w:rFonts w:ascii="Times New Roman" w:hAnsi="Times New Roman" w:cs="Times New Roman"/>
          <w:sz w:val="24"/>
          <w:szCs w:val="24"/>
        </w:rPr>
        <w:t xml:space="preserve">değişkeni </w:t>
      </w:r>
      <w:r w:rsidR="002373E4">
        <w:rPr>
          <w:rFonts w:ascii="Times New Roman" w:hAnsi="Times New Roman" w:cs="Times New Roman"/>
          <w:sz w:val="24"/>
          <w:szCs w:val="24"/>
        </w:rPr>
        <w:t>arasında</w:t>
      </w:r>
      <w:r w:rsidR="00DF69C3">
        <w:rPr>
          <w:rFonts w:ascii="Times New Roman" w:hAnsi="Times New Roman" w:cs="Times New Roman"/>
          <w:sz w:val="24"/>
          <w:szCs w:val="24"/>
        </w:rPr>
        <w:t xml:space="preserve"> tutarlı bir ilişkiden söz etmek</w:t>
      </w:r>
      <w:r w:rsidR="002373E4">
        <w:rPr>
          <w:rFonts w:ascii="Times New Roman" w:hAnsi="Times New Roman" w:cs="Times New Roman"/>
          <w:sz w:val="24"/>
          <w:szCs w:val="24"/>
        </w:rPr>
        <w:t xml:space="preserve"> mümkün görünmemektedir. </w:t>
      </w:r>
    </w:p>
    <w:p w:rsidR="002373E4" w:rsidRDefault="002373E4" w:rsidP="002B031F">
      <w:pPr>
        <w:pStyle w:val="ListeParagraf"/>
        <w:autoSpaceDE w:val="0"/>
        <w:autoSpaceDN w:val="0"/>
        <w:adjustRightInd w:val="0"/>
        <w:spacing w:before="240"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Araştırmada evli ve </w:t>
      </w:r>
      <w:proofErr w:type="gramStart"/>
      <w:r>
        <w:rPr>
          <w:rFonts w:ascii="Times New Roman" w:hAnsi="Times New Roman" w:cs="Times New Roman"/>
          <w:sz w:val="24"/>
          <w:szCs w:val="24"/>
        </w:rPr>
        <w:t>bekar</w:t>
      </w:r>
      <w:proofErr w:type="gramEnd"/>
      <w:r>
        <w:rPr>
          <w:rFonts w:ascii="Times New Roman" w:hAnsi="Times New Roman" w:cs="Times New Roman"/>
          <w:sz w:val="24"/>
          <w:szCs w:val="24"/>
        </w:rPr>
        <w:t xml:space="preserve"> psikolojik danışmaların iş doyum düzeyleri arasında anlamlı bir fark olmadığı sonucuna</w:t>
      </w:r>
      <w:r w:rsidR="008A4124">
        <w:rPr>
          <w:rFonts w:ascii="Times New Roman" w:hAnsi="Times New Roman" w:cs="Times New Roman"/>
          <w:sz w:val="24"/>
          <w:szCs w:val="24"/>
        </w:rPr>
        <w:t xml:space="preserve"> ulaşılmıştır</w:t>
      </w:r>
      <w:r>
        <w:rPr>
          <w:rFonts w:ascii="Times New Roman" w:hAnsi="Times New Roman" w:cs="Times New Roman"/>
          <w:sz w:val="24"/>
          <w:szCs w:val="24"/>
        </w:rPr>
        <w:t xml:space="preserve">. </w:t>
      </w:r>
      <w:r w:rsidR="00F61AA0">
        <w:rPr>
          <w:rFonts w:ascii="Times New Roman" w:hAnsi="Times New Roman" w:cs="Times New Roman"/>
          <w:sz w:val="24"/>
          <w:szCs w:val="24"/>
        </w:rPr>
        <w:t>Alan yazını</w:t>
      </w:r>
      <w:r w:rsidR="00B21EC2">
        <w:rPr>
          <w:rFonts w:ascii="Times New Roman" w:hAnsi="Times New Roman" w:cs="Times New Roman"/>
          <w:sz w:val="24"/>
          <w:szCs w:val="24"/>
        </w:rPr>
        <w:t xml:space="preserve"> </w:t>
      </w:r>
      <w:r>
        <w:rPr>
          <w:rFonts w:ascii="Times New Roman" w:hAnsi="Times New Roman" w:cs="Times New Roman"/>
          <w:sz w:val="24"/>
          <w:szCs w:val="24"/>
        </w:rPr>
        <w:t xml:space="preserve">incelendiğinde medeni durumla iş doyumu düzeyi arasında farklı bulgulara ulaşıldığı görülmektedir. Uslu (1999) psikolojik danışmanlarla yaptığı araştırmada evli olanların </w:t>
      </w:r>
      <w:proofErr w:type="gramStart"/>
      <w:r>
        <w:rPr>
          <w:rFonts w:ascii="Times New Roman" w:hAnsi="Times New Roman" w:cs="Times New Roman"/>
          <w:sz w:val="24"/>
          <w:szCs w:val="24"/>
        </w:rPr>
        <w:t>bekarlara</w:t>
      </w:r>
      <w:proofErr w:type="gramEnd"/>
      <w:r>
        <w:rPr>
          <w:rFonts w:ascii="Times New Roman" w:hAnsi="Times New Roman" w:cs="Times New Roman"/>
          <w:sz w:val="24"/>
          <w:szCs w:val="24"/>
        </w:rPr>
        <w:t xml:space="preserve"> göre iş doyum düzeylerinin daha yüksek olduğunu ortaya koyarken; Aysan ve Bozkurt (2004) ve Akkuş (2010) yine psikolojik danışmanlarla, Soyer (2009) ise beden eğitimi öğretmenleriyle yaptıkları araştırmalarda medeni durum ile iş doyumu arasında anlamlı bir </w:t>
      </w:r>
      <w:r w:rsidR="00B21EC2">
        <w:rPr>
          <w:rFonts w:ascii="Times New Roman" w:hAnsi="Times New Roman" w:cs="Times New Roman"/>
          <w:sz w:val="24"/>
          <w:szCs w:val="24"/>
        </w:rPr>
        <w:t xml:space="preserve">farkın </w:t>
      </w:r>
      <w:r>
        <w:rPr>
          <w:rFonts w:ascii="Times New Roman" w:hAnsi="Times New Roman" w:cs="Times New Roman"/>
          <w:sz w:val="24"/>
          <w:szCs w:val="24"/>
        </w:rPr>
        <w:t>olmadığı</w:t>
      </w:r>
      <w:r w:rsidR="00B21EC2">
        <w:rPr>
          <w:rFonts w:ascii="Times New Roman" w:hAnsi="Times New Roman" w:cs="Times New Roman"/>
          <w:sz w:val="24"/>
          <w:szCs w:val="24"/>
        </w:rPr>
        <w:t xml:space="preserve">nı ortaya koymuşlardır. Aksine, </w:t>
      </w:r>
      <w:r>
        <w:rPr>
          <w:rFonts w:ascii="Times New Roman" w:hAnsi="Times New Roman" w:cs="Times New Roman"/>
          <w:sz w:val="24"/>
          <w:szCs w:val="24"/>
        </w:rPr>
        <w:t xml:space="preserve">Bayrı (2006) ortaöğretimde görev yapan psikolojik danışmanlarla yaptığı araştırmasında </w:t>
      </w:r>
      <w:proofErr w:type="gramStart"/>
      <w:r>
        <w:rPr>
          <w:rFonts w:ascii="Times New Roman" w:hAnsi="Times New Roman" w:cs="Times New Roman"/>
          <w:sz w:val="24"/>
          <w:szCs w:val="24"/>
        </w:rPr>
        <w:t>bekarların</w:t>
      </w:r>
      <w:proofErr w:type="gramEnd"/>
      <w:r>
        <w:rPr>
          <w:rFonts w:ascii="Times New Roman" w:hAnsi="Times New Roman" w:cs="Times New Roman"/>
          <w:sz w:val="24"/>
          <w:szCs w:val="24"/>
        </w:rPr>
        <w:t xml:space="preserve"> evli olanlara göre daha fazla iş doyumuna sahip ol</w:t>
      </w:r>
      <w:r w:rsidR="00B21EC2">
        <w:rPr>
          <w:rFonts w:ascii="Times New Roman" w:hAnsi="Times New Roman" w:cs="Times New Roman"/>
          <w:sz w:val="24"/>
          <w:szCs w:val="24"/>
        </w:rPr>
        <w:t>duklarını saptamıştır</w:t>
      </w:r>
      <w:r>
        <w:rPr>
          <w:rFonts w:ascii="Times New Roman" w:hAnsi="Times New Roman" w:cs="Times New Roman"/>
          <w:sz w:val="24"/>
          <w:szCs w:val="24"/>
        </w:rPr>
        <w:t>. Bu bilgiler ışığında</w:t>
      </w:r>
      <w:r w:rsidR="00FA13CA">
        <w:rPr>
          <w:rFonts w:ascii="Times New Roman" w:hAnsi="Times New Roman" w:cs="Times New Roman"/>
          <w:sz w:val="24"/>
          <w:szCs w:val="24"/>
        </w:rPr>
        <w:t xml:space="preserve"> cinsiyet değişkeni gibi</w:t>
      </w:r>
      <w:r>
        <w:rPr>
          <w:rFonts w:ascii="Times New Roman" w:hAnsi="Times New Roman" w:cs="Times New Roman"/>
          <w:sz w:val="24"/>
          <w:szCs w:val="24"/>
        </w:rPr>
        <w:t xml:space="preserve"> medeni durum değişkeni ile iş doyum düzeyi arasında tutarlı bir ilişkiden söz etmek mümkün görünmemektedir.</w:t>
      </w:r>
      <w:r w:rsidR="00F10260">
        <w:rPr>
          <w:rFonts w:ascii="Times New Roman" w:hAnsi="Times New Roman" w:cs="Times New Roman"/>
          <w:sz w:val="24"/>
          <w:szCs w:val="24"/>
        </w:rPr>
        <w:t xml:space="preserve"> </w:t>
      </w:r>
    </w:p>
    <w:p w:rsidR="00823345" w:rsidRPr="007B7DEC" w:rsidRDefault="002373E4" w:rsidP="008855F8">
      <w:pPr>
        <w:pStyle w:val="AralkYok"/>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 bulgularında psikolojik danışmanların iş doyum düzeylerinin mezun olunan bölüme göre bir farklılık göstermediği sunucu</w:t>
      </w:r>
      <w:r w:rsidR="00DF69C3">
        <w:rPr>
          <w:rFonts w:ascii="Times New Roman" w:hAnsi="Times New Roman" w:cs="Times New Roman"/>
          <w:sz w:val="24"/>
          <w:szCs w:val="24"/>
        </w:rPr>
        <w:t>nun</w:t>
      </w:r>
      <w:r>
        <w:rPr>
          <w:rFonts w:ascii="Times New Roman" w:hAnsi="Times New Roman" w:cs="Times New Roman"/>
          <w:sz w:val="24"/>
          <w:szCs w:val="24"/>
        </w:rPr>
        <w:t xml:space="preserve"> </w:t>
      </w:r>
      <w:r w:rsidR="00FA13CA">
        <w:rPr>
          <w:rFonts w:ascii="Times New Roman" w:hAnsi="Times New Roman" w:cs="Times New Roman"/>
          <w:sz w:val="24"/>
          <w:szCs w:val="24"/>
        </w:rPr>
        <w:t>alan yazın</w:t>
      </w:r>
      <w:r w:rsidR="00576985">
        <w:rPr>
          <w:rFonts w:ascii="Times New Roman" w:hAnsi="Times New Roman" w:cs="Times New Roman"/>
          <w:sz w:val="24"/>
          <w:szCs w:val="24"/>
        </w:rPr>
        <w:t xml:space="preserve"> ile </w:t>
      </w:r>
      <w:r>
        <w:rPr>
          <w:rFonts w:ascii="Times New Roman" w:hAnsi="Times New Roman" w:cs="Times New Roman"/>
          <w:sz w:val="24"/>
          <w:szCs w:val="24"/>
        </w:rPr>
        <w:t xml:space="preserve">paralellik gösterdiği </w:t>
      </w:r>
      <w:r w:rsidR="008A4124">
        <w:rPr>
          <w:rFonts w:ascii="Times New Roman" w:hAnsi="Times New Roman" w:cs="Times New Roman"/>
          <w:sz w:val="24"/>
          <w:szCs w:val="24"/>
        </w:rPr>
        <w:t>görülmektedir</w:t>
      </w:r>
      <w:r>
        <w:rPr>
          <w:rFonts w:ascii="Times New Roman" w:hAnsi="Times New Roman" w:cs="Times New Roman"/>
          <w:sz w:val="24"/>
          <w:szCs w:val="24"/>
        </w:rPr>
        <w:t>. Bayrı (2006), Karçkay (2008) ve</w:t>
      </w:r>
      <w:r w:rsidRPr="007D0FA6">
        <w:rPr>
          <w:rFonts w:ascii="Times New Roman" w:hAnsi="Times New Roman" w:cs="Times New Roman"/>
          <w:sz w:val="24"/>
          <w:szCs w:val="24"/>
        </w:rPr>
        <w:t xml:space="preserve"> </w:t>
      </w:r>
      <w:r>
        <w:rPr>
          <w:rFonts w:ascii="Times New Roman" w:hAnsi="Times New Roman" w:cs="Times New Roman"/>
          <w:sz w:val="24"/>
          <w:szCs w:val="24"/>
        </w:rPr>
        <w:t xml:space="preserve">Akkuş (2010) psikolojik danışmanlarla yaptıkları araştırma sonuçlarıyla bu bulguyu desteklemişlerdir. </w:t>
      </w:r>
      <w:r w:rsidR="00576985">
        <w:rPr>
          <w:rFonts w:ascii="Times New Roman" w:hAnsi="Times New Roman" w:cs="Times New Roman"/>
          <w:sz w:val="24"/>
          <w:szCs w:val="24"/>
        </w:rPr>
        <w:t xml:space="preserve">İlginç şekilde, </w:t>
      </w:r>
      <w:r>
        <w:rPr>
          <w:rFonts w:ascii="Times New Roman" w:hAnsi="Times New Roman" w:cs="Times New Roman"/>
          <w:sz w:val="24"/>
          <w:szCs w:val="24"/>
        </w:rPr>
        <w:t>Zaman (2006) ortaöğretimde görev yapan alan dışından atanmış psikolojik danışmanlarla yaptığı çalışmasında genel olarak psikolojik danışmanların iş doyum düzeylerinin yüksek olduğu bulgusuna ulaşmıştır.</w:t>
      </w:r>
      <w:r w:rsidR="0089156F">
        <w:rPr>
          <w:rFonts w:ascii="Times New Roman" w:hAnsi="Times New Roman" w:cs="Times New Roman"/>
          <w:sz w:val="24"/>
          <w:szCs w:val="24"/>
        </w:rPr>
        <w:t xml:space="preserve"> </w:t>
      </w:r>
      <w:r w:rsidR="00D6280B">
        <w:rPr>
          <w:rFonts w:ascii="Times New Roman" w:hAnsi="Times New Roman" w:cs="Times New Roman"/>
          <w:sz w:val="24"/>
          <w:szCs w:val="24"/>
        </w:rPr>
        <w:t xml:space="preserve">Bu </w:t>
      </w:r>
      <w:r w:rsidR="00657F5F">
        <w:rPr>
          <w:rFonts w:ascii="Times New Roman" w:hAnsi="Times New Roman" w:cs="Times New Roman"/>
          <w:sz w:val="24"/>
          <w:szCs w:val="24"/>
        </w:rPr>
        <w:t xml:space="preserve">bulgunun aksine </w:t>
      </w:r>
      <w:r w:rsidR="00D6280B">
        <w:rPr>
          <w:rFonts w:ascii="Times New Roman" w:hAnsi="Times New Roman" w:cs="Times New Roman"/>
          <w:sz w:val="24"/>
          <w:szCs w:val="24"/>
        </w:rPr>
        <w:t>Telman ve Ünsal’</w:t>
      </w:r>
      <w:r w:rsidR="00657F5F">
        <w:rPr>
          <w:rFonts w:ascii="Times New Roman" w:hAnsi="Times New Roman" w:cs="Times New Roman"/>
          <w:sz w:val="24"/>
          <w:szCs w:val="24"/>
        </w:rPr>
        <w:t xml:space="preserve">ın </w:t>
      </w:r>
      <w:r w:rsidR="008855F8">
        <w:rPr>
          <w:rFonts w:ascii="Times New Roman" w:hAnsi="Times New Roman" w:cs="Times New Roman"/>
          <w:sz w:val="24"/>
          <w:szCs w:val="24"/>
        </w:rPr>
        <w:t xml:space="preserve">(004) </w:t>
      </w:r>
      <w:r w:rsidR="00657F5F">
        <w:rPr>
          <w:rFonts w:ascii="Times New Roman" w:hAnsi="Times New Roman" w:cs="Times New Roman"/>
          <w:sz w:val="24"/>
          <w:szCs w:val="24"/>
        </w:rPr>
        <w:t>iş, bireyin sahip olduğu bilgi ve beceriyi kullanmasına izin vermiyorsa birey iş doyumsuzluğu yaşayacaktır ifadesiyle çeliştiği görülmektedir.</w:t>
      </w:r>
      <w:r w:rsidR="008855F8">
        <w:rPr>
          <w:rFonts w:ascii="Times New Roman" w:hAnsi="Times New Roman" w:cs="Times New Roman"/>
          <w:sz w:val="24"/>
          <w:szCs w:val="24"/>
        </w:rPr>
        <w:t xml:space="preserve"> </w:t>
      </w:r>
      <w:r w:rsidR="008855F8" w:rsidRPr="002F7688">
        <w:rPr>
          <w:rFonts w:ascii="Times New Roman" w:hAnsi="Times New Roman" w:cs="Times New Roman"/>
          <w:sz w:val="24"/>
          <w:szCs w:val="24"/>
        </w:rPr>
        <w:t xml:space="preserve">Ayrıca yapılan </w:t>
      </w:r>
      <w:r w:rsidR="008855F8" w:rsidRPr="002F7688">
        <w:rPr>
          <w:rFonts w:ascii="Times New Roman" w:hAnsi="Times New Roman" w:cs="Times New Roman"/>
          <w:sz w:val="24"/>
          <w:szCs w:val="24"/>
        </w:rPr>
        <w:lastRenderedPageBreak/>
        <w:t>araştırmalar o işin temel alanından mezun olan bireylerin işin gereklerini yerine getirmede ve sonuca ulaşmada daha az zorluk yaşadıklarını ve bu durum onların iş doyum düzeylerini olumlu yönde etkilediğini göstermiştir (Kağan, 2005).</w:t>
      </w:r>
      <w:r w:rsidR="00657F5F">
        <w:rPr>
          <w:rFonts w:ascii="Times New Roman" w:hAnsi="Times New Roman" w:cs="Times New Roman"/>
          <w:sz w:val="24"/>
          <w:szCs w:val="24"/>
        </w:rPr>
        <w:t xml:space="preserve"> </w:t>
      </w:r>
      <w:r w:rsidR="00FA13CA">
        <w:rPr>
          <w:rFonts w:ascii="Times New Roman" w:hAnsi="Times New Roman" w:cs="Times New Roman"/>
          <w:sz w:val="24"/>
          <w:szCs w:val="24"/>
        </w:rPr>
        <w:t>Bu çelişkinin nedeni daha derinlemesine yapılacak araştırmalarla ortaya çıkarılabilir.</w:t>
      </w:r>
    </w:p>
    <w:p w:rsidR="002373E4" w:rsidRDefault="00F32219"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Yaşam doyumu ve </w:t>
      </w:r>
      <w:r w:rsidR="006E226D">
        <w:rPr>
          <w:rFonts w:ascii="Times New Roman" w:hAnsi="Times New Roman" w:cs="Times New Roman"/>
          <w:sz w:val="24"/>
          <w:szCs w:val="24"/>
        </w:rPr>
        <w:t>demografik</w:t>
      </w:r>
      <w:r>
        <w:rPr>
          <w:rFonts w:ascii="Times New Roman" w:hAnsi="Times New Roman" w:cs="Times New Roman"/>
          <w:sz w:val="24"/>
          <w:szCs w:val="24"/>
        </w:rPr>
        <w:t xml:space="preserve"> değişkenlerle ilişkili a</w:t>
      </w:r>
      <w:r w:rsidR="002373E4">
        <w:rPr>
          <w:rFonts w:ascii="Times New Roman" w:hAnsi="Times New Roman" w:cs="Times New Roman"/>
          <w:sz w:val="24"/>
          <w:szCs w:val="24"/>
        </w:rPr>
        <w:t>naliz sonuçlarında</w:t>
      </w:r>
      <w:r>
        <w:rPr>
          <w:rFonts w:ascii="Times New Roman" w:hAnsi="Times New Roman" w:cs="Times New Roman"/>
          <w:sz w:val="24"/>
          <w:szCs w:val="24"/>
        </w:rPr>
        <w:t xml:space="preserve">, </w:t>
      </w:r>
      <w:r w:rsidR="002373E4">
        <w:rPr>
          <w:rFonts w:ascii="Times New Roman" w:hAnsi="Times New Roman" w:cs="Times New Roman"/>
          <w:sz w:val="24"/>
          <w:szCs w:val="24"/>
        </w:rPr>
        <w:t xml:space="preserve"> yaşam doyumu ile medeni durum,</w:t>
      </w:r>
      <w:r w:rsidR="002373E4" w:rsidRPr="00A93454">
        <w:rPr>
          <w:rFonts w:ascii="Times New Roman" w:hAnsi="Times New Roman" w:cs="Times New Roman"/>
          <w:sz w:val="24"/>
          <w:szCs w:val="24"/>
        </w:rPr>
        <w:t xml:space="preserve"> </w:t>
      </w:r>
      <w:r w:rsidR="002373E4">
        <w:rPr>
          <w:rFonts w:ascii="Times New Roman" w:hAnsi="Times New Roman" w:cs="Times New Roman"/>
          <w:sz w:val="24"/>
          <w:szCs w:val="24"/>
        </w:rPr>
        <w:t xml:space="preserve">ortaöğretimde çalışılan kurum ve çalışma durumu değişkenleri arasında anlamlı bir </w:t>
      </w:r>
      <w:r w:rsidR="00BC33BC">
        <w:rPr>
          <w:rFonts w:ascii="Times New Roman" w:hAnsi="Times New Roman" w:cs="Times New Roman"/>
          <w:sz w:val="24"/>
          <w:szCs w:val="24"/>
        </w:rPr>
        <w:t xml:space="preserve">farkın </w:t>
      </w:r>
      <w:r w:rsidR="002373E4">
        <w:rPr>
          <w:rFonts w:ascii="Times New Roman" w:hAnsi="Times New Roman" w:cs="Times New Roman"/>
          <w:sz w:val="24"/>
          <w:szCs w:val="24"/>
        </w:rPr>
        <w:t xml:space="preserve">olduğu; cinsiyet, çalışılan kurum, RAM kıdem yılı, RAM’da çalışılan bölüm, kıdem yılı, çalışılan yer ve mezuniyet durumu değişkenleri ile anlamlı bir </w:t>
      </w:r>
      <w:r w:rsidR="00BC33BC">
        <w:rPr>
          <w:rFonts w:ascii="Times New Roman" w:hAnsi="Times New Roman" w:cs="Times New Roman"/>
          <w:sz w:val="24"/>
          <w:szCs w:val="24"/>
        </w:rPr>
        <w:t xml:space="preserve">farkın </w:t>
      </w:r>
      <w:r w:rsidR="002373E4">
        <w:rPr>
          <w:rFonts w:ascii="Times New Roman" w:hAnsi="Times New Roman" w:cs="Times New Roman"/>
          <w:sz w:val="24"/>
          <w:szCs w:val="24"/>
        </w:rPr>
        <w:t>olmadığı görülmüştür.</w:t>
      </w:r>
    </w:p>
    <w:p w:rsidR="002373E4" w:rsidRDefault="002373E4" w:rsidP="00A061C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Araştırma sonucunda medeni durum değişkeni ile yaşam doyumu arasında anlamlı bir</w:t>
      </w:r>
      <w:r w:rsidR="004B1F4C">
        <w:rPr>
          <w:rFonts w:ascii="Times New Roman" w:hAnsi="Times New Roman" w:cs="Times New Roman"/>
          <w:sz w:val="24"/>
          <w:szCs w:val="24"/>
        </w:rPr>
        <w:t xml:space="preserve"> farkın</w:t>
      </w:r>
      <w:r>
        <w:rPr>
          <w:rFonts w:ascii="Times New Roman" w:hAnsi="Times New Roman" w:cs="Times New Roman"/>
          <w:sz w:val="24"/>
          <w:szCs w:val="24"/>
        </w:rPr>
        <w:t xml:space="preserve"> olduğ</w:t>
      </w:r>
      <w:r w:rsidR="008A4124">
        <w:rPr>
          <w:rFonts w:ascii="Times New Roman" w:hAnsi="Times New Roman" w:cs="Times New Roman"/>
          <w:sz w:val="24"/>
          <w:szCs w:val="24"/>
        </w:rPr>
        <w:t>u görülmüştür</w:t>
      </w:r>
      <w:r>
        <w:rPr>
          <w:rFonts w:ascii="Times New Roman" w:hAnsi="Times New Roman" w:cs="Times New Roman"/>
          <w:sz w:val="24"/>
          <w:szCs w:val="24"/>
        </w:rPr>
        <w:t xml:space="preserve">. Buna göre, evli psikolojik danışmanların yaşam doyum düzeylerinin </w:t>
      </w:r>
      <w:proofErr w:type="gramStart"/>
      <w:r>
        <w:rPr>
          <w:rFonts w:ascii="Times New Roman" w:hAnsi="Times New Roman" w:cs="Times New Roman"/>
          <w:sz w:val="24"/>
          <w:szCs w:val="24"/>
        </w:rPr>
        <w:t>bekar</w:t>
      </w:r>
      <w:proofErr w:type="gramEnd"/>
      <w:r>
        <w:rPr>
          <w:rFonts w:ascii="Times New Roman" w:hAnsi="Times New Roman" w:cs="Times New Roman"/>
          <w:sz w:val="24"/>
          <w:szCs w:val="24"/>
        </w:rPr>
        <w:t xml:space="preserve"> olanlara göre daha yüksek olduğu söylenebilir.</w:t>
      </w:r>
      <w:r w:rsidR="000F1228" w:rsidRPr="000F1228">
        <w:rPr>
          <w:rFonts w:ascii="Times New Roman" w:hAnsi="Times New Roman" w:cs="Times New Roman"/>
          <w:sz w:val="24"/>
          <w:szCs w:val="24"/>
        </w:rPr>
        <w:t xml:space="preserve"> </w:t>
      </w:r>
      <w:r w:rsidR="000F1228">
        <w:rPr>
          <w:rFonts w:ascii="Times New Roman" w:hAnsi="Times New Roman" w:cs="Times New Roman"/>
          <w:sz w:val="24"/>
          <w:szCs w:val="24"/>
        </w:rPr>
        <w:t>Ignant (2010) farklı eğitim seviyesindeki öğretmenlerle</w:t>
      </w:r>
      <w:r w:rsidR="00DD082C">
        <w:rPr>
          <w:rFonts w:ascii="Times New Roman" w:hAnsi="Times New Roman" w:cs="Times New Roman"/>
          <w:sz w:val="24"/>
          <w:szCs w:val="24"/>
        </w:rPr>
        <w:t xml:space="preserve"> yaptığı araştırmada evli olanların yaşam doyum düzeylerinin </w:t>
      </w:r>
      <w:proofErr w:type="gramStart"/>
      <w:r w:rsidR="00DD082C">
        <w:rPr>
          <w:rFonts w:ascii="Times New Roman" w:hAnsi="Times New Roman" w:cs="Times New Roman"/>
          <w:sz w:val="24"/>
          <w:szCs w:val="24"/>
        </w:rPr>
        <w:t>bekarlara</w:t>
      </w:r>
      <w:proofErr w:type="gramEnd"/>
      <w:r w:rsidR="00DD082C">
        <w:rPr>
          <w:rFonts w:ascii="Times New Roman" w:hAnsi="Times New Roman" w:cs="Times New Roman"/>
          <w:sz w:val="24"/>
          <w:szCs w:val="24"/>
        </w:rPr>
        <w:t xml:space="preserve"> göre daha yü</w:t>
      </w:r>
      <w:r w:rsidR="0089350B">
        <w:rPr>
          <w:rFonts w:ascii="Times New Roman" w:hAnsi="Times New Roman" w:cs="Times New Roman"/>
          <w:sz w:val="24"/>
          <w:szCs w:val="24"/>
        </w:rPr>
        <w:t>ksek olduğu bulgusu araştırma sonucuyla paralellik göstermektedir</w:t>
      </w:r>
      <w:r w:rsidR="00DD082C">
        <w:rPr>
          <w:rFonts w:ascii="Times New Roman" w:hAnsi="Times New Roman" w:cs="Times New Roman"/>
          <w:sz w:val="24"/>
          <w:szCs w:val="24"/>
        </w:rPr>
        <w:t>.</w:t>
      </w:r>
      <w:r w:rsidR="0089350B">
        <w:rPr>
          <w:rFonts w:ascii="Times New Roman" w:hAnsi="Times New Roman" w:cs="Times New Roman"/>
          <w:sz w:val="24"/>
          <w:szCs w:val="24"/>
        </w:rPr>
        <w:t xml:space="preserve"> Bunun yanında, </w:t>
      </w:r>
      <w:r w:rsidRPr="00B11101">
        <w:rPr>
          <w:rFonts w:ascii="Times New Roman" w:hAnsi="Times New Roman" w:cs="Times New Roman"/>
          <w:sz w:val="24"/>
          <w:szCs w:val="24"/>
        </w:rPr>
        <w:t xml:space="preserve">Aysan ve Bozkurt (2004), </w:t>
      </w:r>
      <w:r w:rsidR="000F1228">
        <w:rPr>
          <w:rFonts w:ascii="Times New Roman" w:hAnsi="Times New Roman" w:cs="Times New Roman"/>
          <w:sz w:val="24"/>
          <w:szCs w:val="24"/>
        </w:rPr>
        <w:t>psikolojik danışmanla</w:t>
      </w:r>
      <w:r w:rsidR="00DD082C">
        <w:rPr>
          <w:rFonts w:ascii="Times New Roman" w:hAnsi="Times New Roman" w:cs="Times New Roman"/>
          <w:sz w:val="24"/>
          <w:szCs w:val="24"/>
        </w:rPr>
        <w:t>rla</w:t>
      </w:r>
      <w:r w:rsidR="000F1228">
        <w:rPr>
          <w:rFonts w:ascii="Times New Roman" w:hAnsi="Times New Roman" w:cs="Times New Roman"/>
          <w:sz w:val="24"/>
          <w:szCs w:val="24"/>
        </w:rPr>
        <w:t xml:space="preserve">, </w:t>
      </w:r>
      <w:r w:rsidRPr="00B11101">
        <w:rPr>
          <w:rFonts w:ascii="Times New Roman" w:hAnsi="Times New Roman" w:cs="Times New Roman"/>
          <w:sz w:val="24"/>
          <w:szCs w:val="24"/>
        </w:rPr>
        <w:t xml:space="preserve"> </w:t>
      </w:r>
      <w:r w:rsidR="000F1228" w:rsidRPr="00B11101">
        <w:rPr>
          <w:rFonts w:ascii="Times New Roman" w:hAnsi="Times New Roman" w:cs="Times New Roman"/>
          <w:sz w:val="24"/>
          <w:szCs w:val="24"/>
        </w:rPr>
        <w:t xml:space="preserve">Tomrukçu </w:t>
      </w:r>
      <w:r w:rsidR="000F1228">
        <w:rPr>
          <w:rFonts w:ascii="Times New Roman" w:hAnsi="Times New Roman" w:cs="Times New Roman"/>
          <w:sz w:val="24"/>
          <w:szCs w:val="24"/>
        </w:rPr>
        <w:t>(</w:t>
      </w:r>
      <w:r w:rsidR="000F1228" w:rsidRPr="00B11101">
        <w:rPr>
          <w:rFonts w:ascii="Times New Roman" w:hAnsi="Times New Roman" w:cs="Times New Roman"/>
          <w:sz w:val="24"/>
          <w:szCs w:val="24"/>
        </w:rPr>
        <w:t>2010)</w:t>
      </w:r>
      <w:r w:rsidR="000F1228">
        <w:rPr>
          <w:rFonts w:ascii="Times New Roman" w:hAnsi="Times New Roman" w:cs="Times New Roman"/>
          <w:sz w:val="24"/>
          <w:szCs w:val="24"/>
        </w:rPr>
        <w:t xml:space="preserve"> ve </w:t>
      </w:r>
      <w:r w:rsidRPr="00B11101">
        <w:rPr>
          <w:rFonts w:ascii="Times New Roman" w:hAnsi="Times New Roman" w:cs="Times New Roman"/>
          <w:sz w:val="24"/>
          <w:szCs w:val="24"/>
        </w:rPr>
        <w:t>Şahin (2010)</w:t>
      </w:r>
      <w:r>
        <w:rPr>
          <w:rFonts w:ascii="Times New Roman" w:hAnsi="Times New Roman" w:cs="Times New Roman"/>
          <w:sz w:val="24"/>
          <w:szCs w:val="24"/>
        </w:rPr>
        <w:t xml:space="preserve"> </w:t>
      </w:r>
      <w:r w:rsidR="007E568D">
        <w:rPr>
          <w:rFonts w:ascii="Times New Roman" w:hAnsi="Times New Roman" w:cs="Times New Roman"/>
          <w:sz w:val="24"/>
          <w:szCs w:val="24"/>
        </w:rPr>
        <w:t xml:space="preserve">farklı </w:t>
      </w:r>
      <w:proofErr w:type="gramStart"/>
      <w:r w:rsidR="007E568D">
        <w:rPr>
          <w:rFonts w:ascii="Times New Roman" w:hAnsi="Times New Roman" w:cs="Times New Roman"/>
          <w:sz w:val="24"/>
          <w:szCs w:val="24"/>
        </w:rPr>
        <w:t>branştaki</w:t>
      </w:r>
      <w:proofErr w:type="gramEnd"/>
      <w:r w:rsidR="007E568D">
        <w:rPr>
          <w:rFonts w:ascii="Times New Roman" w:hAnsi="Times New Roman" w:cs="Times New Roman"/>
          <w:sz w:val="24"/>
          <w:szCs w:val="24"/>
        </w:rPr>
        <w:t xml:space="preserve"> </w:t>
      </w:r>
      <w:r>
        <w:rPr>
          <w:rFonts w:ascii="Times New Roman" w:hAnsi="Times New Roman" w:cs="Times New Roman"/>
          <w:sz w:val="24"/>
          <w:szCs w:val="24"/>
        </w:rPr>
        <w:t xml:space="preserve">öğretmenlerle yaptıkları araştırmalarda medeni durum değişkeniyle yaşam doyumu arasında anlamlı bir </w:t>
      </w:r>
      <w:r w:rsidR="000F1228">
        <w:rPr>
          <w:rFonts w:ascii="Times New Roman" w:hAnsi="Times New Roman" w:cs="Times New Roman"/>
          <w:sz w:val="24"/>
          <w:szCs w:val="24"/>
        </w:rPr>
        <w:t xml:space="preserve">fark saptamamışlardır. </w:t>
      </w:r>
      <w:r w:rsidR="00D5364A">
        <w:rPr>
          <w:rFonts w:ascii="Times New Roman" w:hAnsi="Times New Roman" w:cs="Times New Roman"/>
          <w:sz w:val="24"/>
          <w:szCs w:val="24"/>
        </w:rPr>
        <w:t xml:space="preserve">Tüm çalışma sektörleri göz önünde bulundurulduğunda her iki cinsiyetten evli bireylerin hiç evlenmemiş, dul veya ayrı yaşayan kişilerden daha fazla mutluluk bildirmişlerdir. </w:t>
      </w:r>
      <w:r>
        <w:rPr>
          <w:rFonts w:ascii="Times New Roman" w:hAnsi="Times New Roman" w:cs="Times New Roman"/>
          <w:sz w:val="24"/>
          <w:szCs w:val="24"/>
        </w:rPr>
        <w:t xml:space="preserve">Evlilik bireylere derin ilişkilerde bulunma, çekici ve destekleyici sosyal destek sağlama, çocukların olumlu etkisi gibi olanakları düzenli olarak sağladığı için yaşam doyumuna olumlu yönde katkı </w:t>
      </w:r>
      <w:r w:rsidR="00F0041B">
        <w:rPr>
          <w:rFonts w:ascii="Times New Roman" w:hAnsi="Times New Roman" w:cs="Times New Roman"/>
          <w:sz w:val="24"/>
          <w:szCs w:val="24"/>
        </w:rPr>
        <w:t>sağladığı söylenebilir</w:t>
      </w:r>
      <w:r w:rsidR="00D5364A">
        <w:rPr>
          <w:rFonts w:ascii="Times New Roman" w:hAnsi="Times New Roman" w:cs="Times New Roman"/>
          <w:sz w:val="24"/>
          <w:szCs w:val="24"/>
        </w:rPr>
        <w:t xml:space="preserve"> (Yetim, 2001: 165)</w:t>
      </w:r>
      <w:r w:rsidR="00F0041B">
        <w:rPr>
          <w:rFonts w:ascii="Times New Roman" w:hAnsi="Times New Roman" w:cs="Times New Roman"/>
          <w:sz w:val="24"/>
          <w:szCs w:val="24"/>
        </w:rPr>
        <w:t xml:space="preserve">. </w:t>
      </w:r>
      <w:r w:rsidR="00D5364A">
        <w:rPr>
          <w:rFonts w:ascii="Times New Roman" w:hAnsi="Times New Roman" w:cs="Times New Roman"/>
          <w:sz w:val="24"/>
          <w:szCs w:val="24"/>
        </w:rPr>
        <w:t xml:space="preserve">Öğretmenlerle yapılan çalışmalar dikkate alındığında tutarlı bir ilişkiden söz etmek mümkün görünmemektedir, çünkü </w:t>
      </w:r>
      <w:proofErr w:type="gramStart"/>
      <w:r w:rsidR="00D5364A">
        <w:rPr>
          <w:rFonts w:ascii="Times New Roman" w:hAnsi="Times New Roman" w:cs="Times New Roman"/>
          <w:sz w:val="24"/>
          <w:szCs w:val="24"/>
        </w:rPr>
        <w:t>literatürde</w:t>
      </w:r>
      <w:proofErr w:type="gramEnd"/>
      <w:r w:rsidR="00D5364A">
        <w:rPr>
          <w:rFonts w:ascii="Times New Roman" w:hAnsi="Times New Roman" w:cs="Times New Roman"/>
          <w:sz w:val="24"/>
          <w:szCs w:val="24"/>
        </w:rPr>
        <w:t xml:space="preserve"> medeni durum değişkeniyle yaşam doyumu arasında anl</w:t>
      </w:r>
      <w:r w:rsidR="0089350B">
        <w:rPr>
          <w:rFonts w:ascii="Times New Roman" w:hAnsi="Times New Roman" w:cs="Times New Roman"/>
          <w:sz w:val="24"/>
          <w:szCs w:val="24"/>
        </w:rPr>
        <w:t>amlı bir ilişki bulgusuna ulaş</w:t>
      </w:r>
      <w:r w:rsidR="00D5364A">
        <w:rPr>
          <w:rFonts w:ascii="Times New Roman" w:hAnsi="Times New Roman" w:cs="Times New Roman"/>
          <w:sz w:val="24"/>
          <w:szCs w:val="24"/>
        </w:rPr>
        <w:t xml:space="preserve">mayan </w:t>
      </w:r>
      <w:r w:rsidR="0089350B">
        <w:rPr>
          <w:rFonts w:ascii="Times New Roman" w:hAnsi="Times New Roman" w:cs="Times New Roman"/>
          <w:sz w:val="24"/>
          <w:szCs w:val="24"/>
        </w:rPr>
        <w:t>araştırmalara da</w:t>
      </w:r>
      <w:r w:rsidR="00D5364A">
        <w:rPr>
          <w:rFonts w:ascii="Times New Roman" w:hAnsi="Times New Roman" w:cs="Times New Roman"/>
          <w:sz w:val="24"/>
          <w:szCs w:val="24"/>
        </w:rPr>
        <w:t xml:space="preserve"> rastlanılmaktadır</w:t>
      </w:r>
      <w:r w:rsidR="0089350B">
        <w:rPr>
          <w:rFonts w:ascii="Times New Roman" w:hAnsi="Times New Roman" w:cs="Times New Roman"/>
          <w:sz w:val="24"/>
          <w:szCs w:val="24"/>
        </w:rPr>
        <w:t xml:space="preserve"> (Aysan ve Bozkurt, 2004; Tomrukçu, 2010; Şahin, 2010)</w:t>
      </w:r>
      <w:r w:rsidR="00D5364A">
        <w:rPr>
          <w:rFonts w:ascii="Times New Roman" w:hAnsi="Times New Roman" w:cs="Times New Roman"/>
          <w:sz w:val="24"/>
          <w:szCs w:val="24"/>
        </w:rPr>
        <w:t>.</w:t>
      </w:r>
      <w:r w:rsidR="0089350B">
        <w:rPr>
          <w:rFonts w:ascii="Times New Roman" w:hAnsi="Times New Roman" w:cs="Times New Roman"/>
          <w:sz w:val="24"/>
          <w:szCs w:val="24"/>
        </w:rPr>
        <w:t xml:space="preserve"> </w:t>
      </w:r>
      <w:r w:rsidR="000D4726">
        <w:rPr>
          <w:rFonts w:ascii="Times New Roman" w:hAnsi="Times New Roman" w:cs="Times New Roman"/>
          <w:sz w:val="24"/>
          <w:szCs w:val="24"/>
        </w:rPr>
        <w:t>Evlilik ve aileden alınan doyum iyi olmanın önemli faktörlerinden biridir (Yetim, 2001: 166; Ignant, 2010). Bu denli önemli bir etkiye sahip olan evliliğin ve aile yaşamının ayrıntılı olarak çalışılması ve farklı boyutlarının etkisinin saptanması önemlidir.</w:t>
      </w:r>
    </w:p>
    <w:p w:rsidR="00E1661B" w:rsidRDefault="002373E4"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Araştırma bulgularında ortaya çıkan yaşam doyumu ile </w:t>
      </w:r>
      <w:r w:rsidR="0031768A">
        <w:rPr>
          <w:rFonts w:ascii="Times New Roman" w:hAnsi="Times New Roman" w:cs="Times New Roman"/>
          <w:sz w:val="24"/>
          <w:szCs w:val="24"/>
        </w:rPr>
        <w:t xml:space="preserve">ortaöğretimde </w:t>
      </w:r>
      <w:r>
        <w:rPr>
          <w:rFonts w:ascii="Times New Roman" w:hAnsi="Times New Roman" w:cs="Times New Roman"/>
          <w:sz w:val="24"/>
          <w:szCs w:val="24"/>
        </w:rPr>
        <w:t xml:space="preserve">çalışılan kurum değişkeni arasındaki anlamlı </w:t>
      </w:r>
      <w:r w:rsidR="008A4124">
        <w:rPr>
          <w:rFonts w:ascii="Times New Roman" w:hAnsi="Times New Roman" w:cs="Times New Roman"/>
          <w:sz w:val="24"/>
          <w:szCs w:val="24"/>
        </w:rPr>
        <w:t>farkın olması</w:t>
      </w:r>
      <w:r>
        <w:rPr>
          <w:rFonts w:ascii="Times New Roman" w:hAnsi="Times New Roman" w:cs="Times New Roman"/>
          <w:sz w:val="24"/>
          <w:szCs w:val="24"/>
        </w:rPr>
        <w:t xml:space="preserve">, Anadolu liselerinde görev yapan </w:t>
      </w:r>
      <w:r>
        <w:rPr>
          <w:rFonts w:ascii="Times New Roman" w:hAnsi="Times New Roman" w:cs="Times New Roman"/>
          <w:sz w:val="24"/>
          <w:szCs w:val="24"/>
        </w:rPr>
        <w:lastRenderedPageBreak/>
        <w:t>psikolojik danışmanların yaşam doyumu düzeylerinin meslek lisesinde görev yapan psikolojik danışmanların yaşam doyum düzeylerinden daha yüksek olduğu</w:t>
      </w:r>
      <w:r w:rsidR="0031768A">
        <w:rPr>
          <w:rFonts w:ascii="Times New Roman" w:hAnsi="Times New Roman" w:cs="Times New Roman"/>
          <w:sz w:val="24"/>
          <w:szCs w:val="24"/>
        </w:rPr>
        <w:t>nu</w:t>
      </w:r>
      <w:r>
        <w:rPr>
          <w:rFonts w:ascii="Times New Roman" w:hAnsi="Times New Roman" w:cs="Times New Roman"/>
          <w:sz w:val="24"/>
          <w:szCs w:val="24"/>
        </w:rPr>
        <w:t xml:space="preserve"> </w:t>
      </w:r>
      <w:r w:rsidR="00920B69">
        <w:rPr>
          <w:rFonts w:ascii="Times New Roman" w:hAnsi="Times New Roman" w:cs="Times New Roman"/>
          <w:sz w:val="24"/>
          <w:szCs w:val="24"/>
        </w:rPr>
        <w:t xml:space="preserve">göstermektedir. </w:t>
      </w:r>
      <w:r w:rsidR="00E1661B">
        <w:rPr>
          <w:rFonts w:ascii="Times New Roman" w:hAnsi="Times New Roman" w:cs="Times New Roman"/>
          <w:sz w:val="24"/>
          <w:szCs w:val="24"/>
        </w:rPr>
        <w:t xml:space="preserve">İş yaşamı önemli yaşam alanlarımızdan birisidir ve iş yaşamından doyum alma ile yaşam doyumu arasında güçlü bir ilişkinin olduğu bilinmektedir (Bryant ve Constantine, 2006; Yetim, 2001: 154). Bundan </w:t>
      </w:r>
      <w:r w:rsidR="008F1865">
        <w:rPr>
          <w:rFonts w:ascii="Times New Roman" w:hAnsi="Times New Roman" w:cs="Times New Roman"/>
          <w:sz w:val="24"/>
          <w:szCs w:val="24"/>
        </w:rPr>
        <w:t>dolayıdır ki bireyler iş yaşamlarındaki doyumsuzluk, mutsuzluk, hayal kırıklığı ve isteksizlik bireyin genel yaşamına etki edebilmektedir (Kabanoff ve O’brein, 1980). Araştırma bulgu</w:t>
      </w:r>
      <w:r w:rsidR="00AA661A">
        <w:rPr>
          <w:rFonts w:ascii="Times New Roman" w:hAnsi="Times New Roman" w:cs="Times New Roman"/>
          <w:sz w:val="24"/>
          <w:szCs w:val="24"/>
        </w:rPr>
        <w:t>su</w:t>
      </w:r>
      <w:r w:rsidR="008F1865">
        <w:rPr>
          <w:rFonts w:ascii="Times New Roman" w:hAnsi="Times New Roman" w:cs="Times New Roman"/>
          <w:sz w:val="24"/>
          <w:szCs w:val="24"/>
        </w:rPr>
        <w:t>nu değerlendirdiğimizde, her ne kadar Anadolu ve meslek liselerinin her ikisi de ortaöğretim kurumu olsa da sahip olunan öğrenci potansiyeli ve amaç farklılığı psikolojik danışmanların çalışma şartlarında f</w:t>
      </w:r>
      <w:r w:rsidR="00873A68">
        <w:rPr>
          <w:rFonts w:ascii="Times New Roman" w:hAnsi="Times New Roman" w:cs="Times New Roman"/>
          <w:sz w:val="24"/>
          <w:szCs w:val="24"/>
        </w:rPr>
        <w:t xml:space="preserve">arklılığa yol açması olağandır. Araştırmamızda Anadolu liselerinde görev yapan psikolojik danışmanların meslek liselerinde görev yapanlardan iş doyum düzeylerinin daha yüksek olduğu bulgusu bu sonucu destekler niteliktedir. İki kurum arasındaki farkları ortaya çıkaracak araştırmalarla bu sonucun irdelenmesi daha net bilgilerin ortaya çıkmasını sağlayacaktır. </w:t>
      </w:r>
    </w:p>
    <w:p w:rsidR="002373E4" w:rsidRPr="00432911" w:rsidRDefault="002373E4" w:rsidP="002B031F">
      <w:pPr>
        <w:pStyle w:val="AralkYok"/>
        <w:spacing w:after="240" w:line="360" w:lineRule="auto"/>
        <w:ind w:firstLine="709"/>
        <w:jc w:val="both"/>
        <w:rPr>
          <w:rFonts w:ascii="Times New Roman" w:hAnsi="Times New Roman" w:cs="Times New Roman"/>
          <w:sz w:val="24"/>
          <w:szCs w:val="24"/>
        </w:rPr>
      </w:pPr>
      <w:r w:rsidRPr="00432911">
        <w:rPr>
          <w:rFonts w:ascii="Times New Roman" w:hAnsi="Times New Roman" w:cs="Times New Roman"/>
          <w:sz w:val="24"/>
          <w:szCs w:val="24"/>
        </w:rPr>
        <w:t xml:space="preserve">Yine bulgularda yaşam doyumu ile anlamlı </w:t>
      </w:r>
      <w:r w:rsidR="00633FF3">
        <w:rPr>
          <w:rFonts w:ascii="Times New Roman" w:hAnsi="Times New Roman" w:cs="Times New Roman"/>
          <w:sz w:val="24"/>
          <w:szCs w:val="24"/>
        </w:rPr>
        <w:t xml:space="preserve">fark </w:t>
      </w:r>
      <w:r w:rsidRPr="00432911">
        <w:rPr>
          <w:rFonts w:ascii="Times New Roman" w:hAnsi="Times New Roman" w:cs="Times New Roman"/>
          <w:sz w:val="24"/>
          <w:szCs w:val="24"/>
        </w:rPr>
        <w:t xml:space="preserve">olduğu görülen diğer bir değişken çalışma </w:t>
      </w:r>
      <w:r w:rsidR="008A4124">
        <w:rPr>
          <w:rFonts w:ascii="Times New Roman" w:hAnsi="Times New Roman" w:cs="Times New Roman"/>
          <w:sz w:val="24"/>
          <w:szCs w:val="24"/>
        </w:rPr>
        <w:t>statüsüdür</w:t>
      </w:r>
      <w:r w:rsidRPr="00432911">
        <w:rPr>
          <w:rFonts w:ascii="Times New Roman" w:hAnsi="Times New Roman" w:cs="Times New Roman"/>
          <w:sz w:val="24"/>
          <w:szCs w:val="24"/>
        </w:rPr>
        <w:t xml:space="preserve">. Bu bulguya göre, resmi kurumlarda kadrolu görev yapan psikolojik danışmanların yaşam doyum düzeylerinin sözleşmeli ve ücretli olarak görev yapan psikolojik danışmanların yaşam doyum düzeylerinden daha yüksek olduğu </w:t>
      </w:r>
      <w:r w:rsidR="00633FF3">
        <w:rPr>
          <w:rFonts w:ascii="Times New Roman" w:hAnsi="Times New Roman" w:cs="Times New Roman"/>
          <w:sz w:val="24"/>
          <w:szCs w:val="24"/>
        </w:rPr>
        <w:t xml:space="preserve">kaydedilmiştir. </w:t>
      </w:r>
      <w:r w:rsidRPr="00432911">
        <w:rPr>
          <w:rFonts w:ascii="Times New Roman" w:hAnsi="Times New Roman" w:cs="Times New Roman"/>
          <w:sz w:val="24"/>
          <w:szCs w:val="24"/>
        </w:rPr>
        <w:t>Kadrolu görev yapan psikolojik danışmanların yaşam doyum düzeyleri sözleşmeli olarak görev yapanların yaşam doyum düzeyleri ile aralarındaki fark anlamlı olmasına rağmen; ücretli görev yapan psikolojik danışmanlarla arasındaki fark anlamlı değildir. Bu sonuç Wilson’ın (1967) belli bir noktaya erişme kuramı çerçevesinde değerlendirildiğinde şaşırtıcı olmayacaktır. Wilson’ın kuramsal çerçevesinde “ihtiyaçların doyurulmasının mutluluğa ve doyuma neden olduğu, bunun karşıtı durumların ise mutsuzluk yarattığı” görüşü vardır.  Kadrolu görev yapan psikolojik danışmanların ücretli ve sözleşmelilere göre ücret, iş güvenliği, çevrenin olumlu tutumu, atanamama kaygısının olmaması vb. etkenler çerçevesinde birçok olumlu özelliklere sahip olması onların daha mutlu olmalarına neden olmaktadır.</w:t>
      </w:r>
      <w:r w:rsidR="002F5FF4">
        <w:rPr>
          <w:rFonts w:ascii="Times New Roman" w:hAnsi="Times New Roman" w:cs="Times New Roman"/>
          <w:sz w:val="24"/>
          <w:szCs w:val="24"/>
        </w:rPr>
        <w:t xml:space="preserve"> Ayrıca, sözleşmeli ve ücretli görev yapan psikolojik danışmanların hedefleriyle gerçek durum arasındaki fark kadrolu görev yapanlara göre daha fazla olması yaşam doyum düzeylerini olumsuz yönde etkileyecektir (Diener, 1984: 566).</w:t>
      </w:r>
    </w:p>
    <w:p w:rsidR="002373E4" w:rsidRPr="00432911" w:rsidRDefault="002373E4" w:rsidP="00B5530B">
      <w:pPr>
        <w:pStyle w:val="AralkYok"/>
        <w:spacing w:after="240" w:line="360" w:lineRule="auto"/>
        <w:ind w:firstLine="709"/>
        <w:jc w:val="both"/>
        <w:rPr>
          <w:rFonts w:ascii="Times New Roman" w:hAnsi="Times New Roman" w:cs="Times New Roman"/>
          <w:sz w:val="24"/>
          <w:szCs w:val="24"/>
        </w:rPr>
      </w:pPr>
      <w:proofErr w:type="gramStart"/>
      <w:r w:rsidRPr="00432911">
        <w:rPr>
          <w:rFonts w:ascii="Times New Roman" w:hAnsi="Times New Roman" w:cs="Times New Roman"/>
          <w:sz w:val="24"/>
          <w:szCs w:val="24"/>
        </w:rPr>
        <w:lastRenderedPageBreak/>
        <w:t xml:space="preserve">Araştırma sonucunda erkek ve </w:t>
      </w:r>
      <w:r w:rsidR="000E7400">
        <w:rPr>
          <w:rFonts w:ascii="Times New Roman" w:hAnsi="Times New Roman" w:cs="Times New Roman"/>
          <w:sz w:val="24"/>
          <w:szCs w:val="24"/>
        </w:rPr>
        <w:t xml:space="preserve">kadın </w:t>
      </w:r>
      <w:r w:rsidRPr="00432911">
        <w:rPr>
          <w:rFonts w:ascii="Times New Roman" w:hAnsi="Times New Roman" w:cs="Times New Roman"/>
          <w:sz w:val="24"/>
          <w:szCs w:val="24"/>
        </w:rPr>
        <w:t>psikolojik danışmaların yaşam doyum düzeyleri arasında anlamlı fark olmadığı</w:t>
      </w:r>
      <w:r w:rsidR="009F1D4D">
        <w:rPr>
          <w:rFonts w:ascii="Times New Roman" w:hAnsi="Times New Roman" w:cs="Times New Roman"/>
          <w:sz w:val="24"/>
          <w:szCs w:val="24"/>
        </w:rPr>
        <w:t xml:space="preserve"> görülmüş olup</w:t>
      </w:r>
      <w:r w:rsidRPr="00432911">
        <w:rPr>
          <w:rFonts w:ascii="Times New Roman" w:hAnsi="Times New Roman" w:cs="Times New Roman"/>
          <w:sz w:val="24"/>
          <w:szCs w:val="24"/>
        </w:rPr>
        <w:t xml:space="preserve">, yazın alanında Aysan ve Bozkurt (2004) psikolojik danışmanlarla, Şahin (2008) beden eğitimi öğretmenleriyle ve Avşaroğlu </w:t>
      </w:r>
      <w:r w:rsidR="001D0A61">
        <w:rPr>
          <w:rFonts w:ascii="Times New Roman" w:hAnsi="Times New Roman" w:cs="Times New Roman"/>
          <w:sz w:val="24"/>
          <w:szCs w:val="24"/>
        </w:rPr>
        <w:t xml:space="preserve">ve arkadaşları </w:t>
      </w:r>
      <w:r w:rsidRPr="00432911">
        <w:rPr>
          <w:rFonts w:ascii="Times New Roman" w:hAnsi="Times New Roman" w:cs="Times New Roman"/>
          <w:sz w:val="24"/>
          <w:szCs w:val="24"/>
        </w:rPr>
        <w:t>(2005) teknik lise öğretmenleriyle</w:t>
      </w:r>
      <w:r w:rsidRPr="00432911">
        <w:rPr>
          <w:rFonts w:ascii="Times New Roman" w:hAnsi="Times New Roman" w:cs="Times New Roman"/>
          <w:b/>
          <w:bCs/>
          <w:sz w:val="24"/>
          <w:szCs w:val="24"/>
        </w:rPr>
        <w:t xml:space="preserve"> </w:t>
      </w:r>
      <w:r w:rsidRPr="00432911">
        <w:rPr>
          <w:rFonts w:ascii="Times New Roman" w:hAnsi="Times New Roman" w:cs="Times New Roman"/>
          <w:sz w:val="24"/>
          <w:szCs w:val="24"/>
        </w:rPr>
        <w:t xml:space="preserve">yaptıkları araştırmalarda bu sonucu destekleyen bulgular ortaya koyarlarken; genel olarak tüm çalışma sektörleri göz önüne alındığında kadınların erkeklere göre daha fazla olumsuz duygu bildirmelerine karşın, yaşamlarından daha fazla doyum aldıkları </w:t>
      </w:r>
      <w:r w:rsidR="002D494C">
        <w:rPr>
          <w:rFonts w:ascii="Times New Roman" w:hAnsi="Times New Roman" w:cs="Times New Roman"/>
          <w:sz w:val="24"/>
          <w:szCs w:val="24"/>
        </w:rPr>
        <w:t xml:space="preserve">görülmüştür (Yetim, 2001: </w:t>
      </w:r>
      <w:r w:rsidR="00B5530B">
        <w:rPr>
          <w:rFonts w:ascii="Times New Roman" w:hAnsi="Times New Roman" w:cs="Times New Roman"/>
          <w:sz w:val="24"/>
          <w:szCs w:val="24"/>
        </w:rPr>
        <w:t xml:space="preserve">153). </w:t>
      </w:r>
      <w:proofErr w:type="gramEnd"/>
      <w:r w:rsidRPr="00432911">
        <w:rPr>
          <w:rFonts w:ascii="Times New Roman" w:hAnsi="Times New Roman" w:cs="Times New Roman"/>
          <w:sz w:val="24"/>
          <w:szCs w:val="24"/>
        </w:rPr>
        <w:t>16 ülkeyi kapsayan bir araştırma sonucuna göre, yaşam doyumu sonuçlarından “çok mutluyum” seçeneği, kadınlarda %24 düzeyinde gerçekleşirken erkeklerde bu oran %21 de kalmıştır (Yetim, 2001). Yılmaz (2009) ve Tomrukçu (2010) kamuda çalışan öğretmenler üzerinde yaptıkları araştırmalarında; kadınların erkeklere göre daha yüksek yaşam doyumuna sahip olduğu bulgusunu ortaya koymuştur.</w:t>
      </w:r>
      <w:r w:rsidRPr="00432911">
        <w:rPr>
          <w:rFonts w:ascii="Times New Roman" w:hAnsi="Times New Roman" w:cs="Times New Roman"/>
          <w:b/>
          <w:bCs/>
          <w:sz w:val="24"/>
          <w:szCs w:val="24"/>
        </w:rPr>
        <w:t xml:space="preserve"> </w:t>
      </w:r>
      <w:r>
        <w:rPr>
          <w:rFonts w:ascii="Times New Roman" w:hAnsi="Times New Roman" w:cs="Times New Roman"/>
          <w:sz w:val="24"/>
          <w:szCs w:val="24"/>
        </w:rPr>
        <w:t xml:space="preserve">Genel </w:t>
      </w:r>
      <w:r w:rsidRPr="00432911">
        <w:rPr>
          <w:rFonts w:ascii="Times New Roman" w:hAnsi="Times New Roman" w:cs="Times New Roman"/>
          <w:sz w:val="24"/>
          <w:szCs w:val="24"/>
        </w:rPr>
        <w:t>olarak ise; cinsiyetin yaşam doyumu üzerinde göreceli olarak d</w:t>
      </w:r>
      <w:r w:rsidR="002D494C">
        <w:rPr>
          <w:rFonts w:ascii="Times New Roman" w:hAnsi="Times New Roman" w:cs="Times New Roman"/>
          <w:sz w:val="24"/>
          <w:szCs w:val="24"/>
        </w:rPr>
        <w:t>aha az etkili olduğu söylenilebilir</w:t>
      </w:r>
      <w:r w:rsidRPr="00432911">
        <w:rPr>
          <w:rFonts w:ascii="Times New Roman" w:hAnsi="Times New Roman" w:cs="Times New Roman"/>
          <w:sz w:val="24"/>
          <w:szCs w:val="24"/>
        </w:rPr>
        <w:t xml:space="preserve"> (Melin vd, 2003: 90).</w:t>
      </w:r>
    </w:p>
    <w:p w:rsidR="002373E4" w:rsidRDefault="002373E4"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Araştırmada, psikolojik danışmanların yaşam doyumu ve iş doyumu puan ortalamaları ile kıdem yılı değişkeni arasında anlamlı bir </w:t>
      </w:r>
      <w:r w:rsidR="000E7400">
        <w:rPr>
          <w:rFonts w:ascii="Times New Roman" w:hAnsi="Times New Roman" w:cs="Times New Roman"/>
          <w:sz w:val="24"/>
          <w:szCs w:val="24"/>
        </w:rPr>
        <w:t xml:space="preserve">farkın </w:t>
      </w:r>
      <w:r>
        <w:rPr>
          <w:rFonts w:ascii="Times New Roman" w:hAnsi="Times New Roman" w:cs="Times New Roman"/>
          <w:sz w:val="24"/>
          <w:szCs w:val="24"/>
        </w:rPr>
        <w:t>olmadığı sonucuna ulaş</w:t>
      </w:r>
      <w:r w:rsidR="008A4124">
        <w:rPr>
          <w:rFonts w:ascii="Times New Roman" w:hAnsi="Times New Roman" w:cs="Times New Roman"/>
          <w:sz w:val="24"/>
          <w:szCs w:val="24"/>
        </w:rPr>
        <w:t>ılmıştır</w:t>
      </w:r>
      <w:r>
        <w:rPr>
          <w:rFonts w:ascii="Times New Roman" w:hAnsi="Times New Roman" w:cs="Times New Roman"/>
          <w:sz w:val="24"/>
          <w:szCs w:val="24"/>
        </w:rPr>
        <w:t>. Bu sonuca göre, psikolojik danışmanların yaşam doyum</w:t>
      </w:r>
      <w:r w:rsidR="00191945">
        <w:rPr>
          <w:rFonts w:ascii="Times New Roman" w:hAnsi="Times New Roman" w:cs="Times New Roman"/>
          <w:sz w:val="24"/>
          <w:szCs w:val="24"/>
        </w:rPr>
        <w:t>u</w:t>
      </w:r>
      <w:r w:rsidR="00897286">
        <w:rPr>
          <w:rFonts w:ascii="Times New Roman" w:hAnsi="Times New Roman" w:cs="Times New Roman"/>
          <w:sz w:val="24"/>
          <w:szCs w:val="24"/>
        </w:rPr>
        <w:t xml:space="preserve"> ve iş doyumu</w:t>
      </w:r>
      <w:r>
        <w:rPr>
          <w:rFonts w:ascii="Times New Roman" w:hAnsi="Times New Roman" w:cs="Times New Roman"/>
          <w:sz w:val="24"/>
          <w:szCs w:val="24"/>
        </w:rPr>
        <w:t xml:space="preserve"> düzeyleri kıdem yılına göre farklılaşmadığı söylenilebilir. </w:t>
      </w:r>
      <w:r w:rsidRPr="0075322B">
        <w:rPr>
          <w:rFonts w:ascii="Times New Roman" w:hAnsi="Times New Roman" w:cs="Times New Roman"/>
          <w:sz w:val="24"/>
          <w:szCs w:val="24"/>
        </w:rPr>
        <w:t>Aysan ve Bozkurt (2004)</w:t>
      </w:r>
      <w:r>
        <w:rPr>
          <w:rFonts w:ascii="Times New Roman" w:hAnsi="Times New Roman" w:cs="Times New Roman"/>
          <w:sz w:val="24"/>
          <w:szCs w:val="24"/>
        </w:rPr>
        <w:t xml:space="preserve"> </w:t>
      </w:r>
      <w:r w:rsidRPr="00C17862">
        <w:rPr>
          <w:rFonts w:ascii="Times New Roman" w:hAnsi="Times New Roman" w:cs="Times New Roman"/>
          <w:sz w:val="24"/>
          <w:szCs w:val="24"/>
        </w:rPr>
        <w:t>psikolojik</w:t>
      </w:r>
      <w:r>
        <w:rPr>
          <w:rFonts w:ascii="Times New Roman" w:hAnsi="Times New Roman" w:cs="Times New Roman"/>
          <w:sz w:val="24"/>
          <w:szCs w:val="24"/>
        </w:rPr>
        <w:t xml:space="preserve"> danışman</w:t>
      </w:r>
      <w:r w:rsidR="00897286">
        <w:rPr>
          <w:rFonts w:ascii="Times New Roman" w:hAnsi="Times New Roman" w:cs="Times New Roman"/>
          <w:sz w:val="24"/>
          <w:szCs w:val="24"/>
        </w:rPr>
        <w:t>lar</w:t>
      </w:r>
      <w:r>
        <w:rPr>
          <w:rFonts w:ascii="Times New Roman" w:hAnsi="Times New Roman" w:cs="Times New Roman"/>
          <w:sz w:val="24"/>
          <w:szCs w:val="24"/>
        </w:rPr>
        <w:t xml:space="preserve">la, Bryant (2006) kadın psikolojik danışmanlarla yaptıkları araştırmalarda kıdem ile yaşam doyumu arasında bir ilişkiye rastlamamışlardır. </w:t>
      </w:r>
      <w:r w:rsidR="00897286">
        <w:rPr>
          <w:rFonts w:ascii="Times New Roman" w:hAnsi="Times New Roman" w:cs="Times New Roman"/>
          <w:sz w:val="24"/>
          <w:szCs w:val="24"/>
        </w:rPr>
        <w:t xml:space="preserve">Yine Telef (2011) İzmir’de sınıf ve </w:t>
      </w:r>
      <w:proofErr w:type="gramStart"/>
      <w:r w:rsidR="00897286">
        <w:rPr>
          <w:rFonts w:ascii="Times New Roman" w:hAnsi="Times New Roman" w:cs="Times New Roman"/>
          <w:sz w:val="24"/>
          <w:szCs w:val="24"/>
        </w:rPr>
        <w:t>branş</w:t>
      </w:r>
      <w:proofErr w:type="gramEnd"/>
      <w:r w:rsidR="00897286">
        <w:rPr>
          <w:rFonts w:ascii="Times New Roman" w:hAnsi="Times New Roman" w:cs="Times New Roman"/>
          <w:sz w:val="24"/>
          <w:szCs w:val="24"/>
        </w:rPr>
        <w:t xml:space="preserve"> öğretmenleriyle yaptığı araştırmasında, kıdem yılı değişkeninin öğretmenlerin iş ve yaşam doyumu düzeylerinde bir etkisinin olmadığı sonucu araştırma bulgusuyla paralellik göstermektedir.</w:t>
      </w:r>
      <w:r w:rsidR="000F2CEF">
        <w:rPr>
          <w:rFonts w:ascii="Times New Roman" w:hAnsi="Times New Roman" w:cs="Times New Roman"/>
          <w:sz w:val="24"/>
          <w:szCs w:val="24"/>
        </w:rPr>
        <w:t xml:space="preserve"> </w:t>
      </w:r>
      <w:r w:rsidR="00C267C9">
        <w:rPr>
          <w:rFonts w:ascii="Times New Roman" w:hAnsi="Times New Roman" w:cs="Times New Roman"/>
          <w:sz w:val="24"/>
          <w:szCs w:val="24"/>
        </w:rPr>
        <w:t>İş ve yaşam doyumu üzerinde kıdem değişkeninin tek faktör olarak etkisinden ziyade, artan kıdemle birlikte ücretin, terfi etmenin, işine ilişkin artan bilgi ve beceri değişkenlerinin birlikte etkisinin düşünülmesi daha geçerli olacaktır (Tomrukçu, 2010:</w:t>
      </w:r>
      <w:r w:rsidR="00EC0DE2">
        <w:rPr>
          <w:rFonts w:ascii="Times New Roman" w:hAnsi="Times New Roman" w:cs="Times New Roman"/>
          <w:sz w:val="24"/>
          <w:szCs w:val="24"/>
        </w:rPr>
        <w:t xml:space="preserve"> </w:t>
      </w:r>
      <w:r w:rsidR="00C267C9">
        <w:rPr>
          <w:rFonts w:ascii="Times New Roman" w:hAnsi="Times New Roman" w:cs="Times New Roman"/>
          <w:sz w:val="24"/>
          <w:szCs w:val="24"/>
        </w:rPr>
        <w:t>26).</w:t>
      </w:r>
    </w:p>
    <w:p w:rsidR="002373E4" w:rsidRDefault="002373E4" w:rsidP="00AD38EF">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Araştırma bulgularında psikolojik danışmanların iş doyum ve yaşam doyum düzeyleri ile okul türü değişkeni arasında anlamlı bir </w:t>
      </w:r>
      <w:r w:rsidR="004C0919">
        <w:rPr>
          <w:rFonts w:ascii="Times New Roman" w:hAnsi="Times New Roman" w:cs="Times New Roman"/>
          <w:sz w:val="24"/>
          <w:szCs w:val="24"/>
        </w:rPr>
        <w:t xml:space="preserve">farka </w:t>
      </w:r>
      <w:r>
        <w:rPr>
          <w:rFonts w:ascii="Times New Roman" w:hAnsi="Times New Roman" w:cs="Times New Roman"/>
          <w:sz w:val="24"/>
          <w:szCs w:val="24"/>
        </w:rPr>
        <w:t>rastlan</w:t>
      </w:r>
      <w:r w:rsidR="008A4124">
        <w:rPr>
          <w:rFonts w:ascii="Times New Roman" w:hAnsi="Times New Roman" w:cs="Times New Roman"/>
          <w:sz w:val="24"/>
          <w:szCs w:val="24"/>
        </w:rPr>
        <w:t>mamıştır</w:t>
      </w:r>
      <w:r>
        <w:rPr>
          <w:rFonts w:ascii="Times New Roman" w:hAnsi="Times New Roman" w:cs="Times New Roman"/>
          <w:sz w:val="24"/>
          <w:szCs w:val="24"/>
        </w:rPr>
        <w:t xml:space="preserve">. Anlamlı bir </w:t>
      </w:r>
      <w:r w:rsidR="004C0919">
        <w:rPr>
          <w:rFonts w:ascii="Times New Roman" w:hAnsi="Times New Roman" w:cs="Times New Roman"/>
          <w:sz w:val="24"/>
          <w:szCs w:val="24"/>
        </w:rPr>
        <w:t xml:space="preserve">fark </w:t>
      </w:r>
      <w:r>
        <w:rPr>
          <w:rFonts w:ascii="Times New Roman" w:hAnsi="Times New Roman" w:cs="Times New Roman"/>
          <w:sz w:val="24"/>
          <w:szCs w:val="24"/>
        </w:rPr>
        <w:t xml:space="preserve">olmamasına rağmen RAM’da görev yapan psikolojik danışmanların hem iş hem de yaşam doyum puanları ilköğretim ve ortaöğretimde görev yapan psikolojik danışmanların puanlarından daha düşük olduğu görülmektedir. Bu farkın sebebi, RAM’da büro tipi bir çalışma alanının olması, bilgi ve becerilerini kullanabilecekleri </w:t>
      </w:r>
      <w:r>
        <w:rPr>
          <w:rFonts w:ascii="Times New Roman" w:hAnsi="Times New Roman" w:cs="Times New Roman"/>
          <w:sz w:val="24"/>
          <w:szCs w:val="24"/>
        </w:rPr>
        <w:lastRenderedPageBreak/>
        <w:t xml:space="preserve">çalışma </w:t>
      </w:r>
      <w:r w:rsidR="008D1D6C">
        <w:rPr>
          <w:rFonts w:ascii="Times New Roman" w:hAnsi="Times New Roman" w:cs="Times New Roman"/>
          <w:sz w:val="24"/>
          <w:szCs w:val="24"/>
        </w:rPr>
        <w:t>sahasına tam anlamıyla sahip ol</w:t>
      </w:r>
      <w:r>
        <w:rPr>
          <w:rFonts w:ascii="Times New Roman" w:hAnsi="Times New Roman" w:cs="Times New Roman"/>
          <w:sz w:val="24"/>
          <w:szCs w:val="24"/>
        </w:rPr>
        <w:t>mamaları, çalışma saatleri, verilen ek ücretin tatmin etmemesi, özel gereksinimli bireylerle çalışmaları gibi nedenlere bağlanabilir.</w:t>
      </w:r>
      <w:r w:rsidR="00F53B33">
        <w:rPr>
          <w:rFonts w:ascii="Times New Roman" w:hAnsi="Times New Roman" w:cs="Times New Roman"/>
          <w:sz w:val="24"/>
          <w:szCs w:val="24"/>
        </w:rPr>
        <w:t xml:space="preserve"> Eşitlik kuramı, iş doyumu düzeyinin bireylerin kendilerini başkalarıyla kıyaslaması sonucunda ortaya çıktığını ileri sürmektedir. Bu kuram çerçevesinde RAM’da görev yapan psikolojik danışmanların </w:t>
      </w:r>
      <w:r w:rsidR="008D1D6C">
        <w:rPr>
          <w:rFonts w:ascii="Times New Roman" w:hAnsi="Times New Roman" w:cs="Times New Roman"/>
          <w:sz w:val="24"/>
          <w:szCs w:val="24"/>
        </w:rPr>
        <w:t>ilköğretim ve ortaöğretimde görev yapan psikolojik danışmanlara göre yakarıda belirtilen çalışma şartlarındaki farklılığın kendilerinde ücret konusunda bir ayrıcalık hissetmemeleri iş doyumu düzeylerinin düşmesine neden olabilir.</w:t>
      </w:r>
      <w:r w:rsidR="009440BB">
        <w:rPr>
          <w:rFonts w:ascii="Times New Roman" w:hAnsi="Times New Roman" w:cs="Times New Roman"/>
          <w:sz w:val="24"/>
          <w:szCs w:val="24"/>
        </w:rPr>
        <w:t xml:space="preserve"> Buna ek olarak yargı kuramına göre</w:t>
      </w:r>
      <w:r w:rsidR="002B28E4">
        <w:rPr>
          <w:rFonts w:ascii="Times New Roman" w:hAnsi="Times New Roman" w:cs="Times New Roman"/>
          <w:sz w:val="24"/>
          <w:szCs w:val="24"/>
        </w:rPr>
        <w:t xml:space="preserve"> (Diener, 1984)</w:t>
      </w:r>
      <w:r w:rsidR="009440BB">
        <w:rPr>
          <w:rFonts w:ascii="Times New Roman" w:hAnsi="Times New Roman" w:cs="Times New Roman"/>
          <w:sz w:val="24"/>
          <w:szCs w:val="24"/>
        </w:rPr>
        <w:t xml:space="preserve">, </w:t>
      </w:r>
      <w:r w:rsidR="002B28E4">
        <w:rPr>
          <w:rFonts w:ascii="Times New Roman" w:hAnsi="Times New Roman" w:cs="Times New Roman"/>
          <w:sz w:val="24"/>
          <w:szCs w:val="24"/>
        </w:rPr>
        <w:t>standartlarla gerçek durum karşılaştırılması sonucunda bireyin yaşam doyumu seviyesi belirlenir. RAM’da görev yapan psikolojik danışmanların beklentileriyle gerçek arasında fark olması onların yaşam doyum seviyelerinin düşmesine neden olabilir.</w:t>
      </w:r>
      <w:r w:rsidR="008D1D6C">
        <w:rPr>
          <w:rFonts w:ascii="Times New Roman" w:hAnsi="Times New Roman" w:cs="Times New Roman"/>
          <w:sz w:val="24"/>
          <w:szCs w:val="24"/>
        </w:rPr>
        <w:t xml:space="preserve"> </w:t>
      </w:r>
      <w:r w:rsidR="005E7E80">
        <w:rPr>
          <w:rFonts w:ascii="Times New Roman" w:hAnsi="Times New Roman" w:cs="Times New Roman"/>
          <w:sz w:val="24"/>
          <w:szCs w:val="24"/>
        </w:rPr>
        <w:t xml:space="preserve">Ayrıca araştırma bulgularında </w:t>
      </w:r>
      <w:r w:rsidR="008D1D6C">
        <w:rPr>
          <w:rFonts w:ascii="Times New Roman" w:hAnsi="Times New Roman" w:cs="Times New Roman"/>
          <w:sz w:val="24"/>
          <w:szCs w:val="24"/>
        </w:rPr>
        <w:t xml:space="preserve">RAM’da görev yapan psikolojik danışmanların kıdem yılı ortalamalarının </w:t>
      </w:r>
      <w:r w:rsidR="005E7E80">
        <w:rPr>
          <w:rFonts w:ascii="Times New Roman" w:hAnsi="Times New Roman" w:cs="Times New Roman"/>
          <w:sz w:val="24"/>
          <w:szCs w:val="24"/>
        </w:rPr>
        <w:t xml:space="preserve">düşük olması bu bulguyu destekleyici niteliktedir çünkü bireyler uzun süre RAM’da görev yapmak yerine ilköğretim ve ortaöğretim kurumlarına tayin istemektedirler. </w:t>
      </w:r>
      <w:r>
        <w:rPr>
          <w:rFonts w:ascii="Times New Roman" w:hAnsi="Times New Roman" w:cs="Times New Roman"/>
          <w:sz w:val="24"/>
          <w:szCs w:val="24"/>
        </w:rPr>
        <w:t>Kağan (2005) araştırmasında, özel ilköğretim okullarında görev yapan psikolojik danışmanların iş doyum düzeylerinin RAM ve devlet ilköğretim okullarında görev yapan psikolojik danışmanların iş doyum düzeylerinden daha yüksek olduğu bulgusuna ulaşmıştır.</w:t>
      </w:r>
      <w:r w:rsidR="00897286">
        <w:rPr>
          <w:rFonts w:ascii="Times New Roman" w:hAnsi="Times New Roman" w:cs="Times New Roman"/>
          <w:sz w:val="24"/>
          <w:szCs w:val="24"/>
        </w:rPr>
        <w:t xml:space="preserve"> Ayrıca</w:t>
      </w:r>
      <w:r w:rsidR="0000216E">
        <w:rPr>
          <w:rFonts w:ascii="Times New Roman" w:hAnsi="Times New Roman" w:cs="Times New Roman"/>
          <w:sz w:val="24"/>
          <w:szCs w:val="24"/>
        </w:rPr>
        <w:t xml:space="preserve"> </w:t>
      </w:r>
      <w:r w:rsidR="006E19E2" w:rsidRPr="00D01BC6">
        <w:rPr>
          <w:rFonts w:ascii="Times New Roman" w:eastAsia="Times New Roman+FPEF" w:hAnsi="Times New Roman" w:cs="Times New Roman"/>
          <w:sz w:val="24"/>
          <w:szCs w:val="24"/>
        </w:rPr>
        <w:t>Telef (2011)</w:t>
      </w:r>
      <w:r w:rsidR="0000216E">
        <w:rPr>
          <w:rFonts w:ascii="Times New Roman" w:eastAsia="Times New Roman+FPEF" w:hAnsi="Times New Roman" w:cs="Times New Roman"/>
          <w:sz w:val="24"/>
          <w:szCs w:val="24"/>
        </w:rPr>
        <w:t xml:space="preserve"> araştırmasında,</w:t>
      </w:r>
      <w:r w:rsidR="006E19E2" w:rsidRPr="00D01BC6">
        <w:rPr>
          <w:rFonts w:ascii="Times New Roman" w:eastAsia="Times New Roman+FPEF" w:hAnsi="Times New Roman" w:cs="Times New Roman"/>
          <w:sz w:val="24"/>
          <w:szCs w:val="24"/>
        </w:rPr>
        <w:t xml:space="preserve"> </w:t>
      </w:r>
      <w:r w:rsidR="006E19E2">
        <w:rPr>
          <w:rFonts w:ascii="Times New Roman" w:eastAsia="Times New Roman+FPEF" w:hAnsi="Times New Roman" w:cs="Times New Roman"/>
          <w:sz w:val="24"/>
          <w:szCs w:val="24"/>
        </w:rPr>
        <w:t>ortaöğretimde</w:t>
      </w:r>
      <w:r w:rsidR="006E19E2" w:rsidRPr="00D01BC6">
        <w:rPr>
          <w:rFonts w:ascii="Times New Roman" w:eastAsia="Times New Roman+FPEF" w:hAnsi="Times New Roman" w:cs="Times New Roman"/>
          <w:sz w:val="24"/>
          <w:szCs w:val="24"/>
        </w:rPr>
        <w:t xml:space="preserve"> </w:t>
      </w:r>
      <w:r w:rsidR="006E19E2">
        <w:rPr>
          <w:rFonts w:ascii="Times New Roman" w:hAnsi="Times New Roman" w:cs="Times New Roman"/>
          <w:sz w:val="24"/>
          <w:szCs w:val="24"/>
        </w:rPr>
        <w:t>görev yapan öğretmenlerin yaşam doyum</w:t>
      </w:r>
      <w:r w:rsidR="0000216E">
        <w:rPr>
          <w:rFonts w:ascii="Times New Roman" w:hAnsi="Times New Roman" w:cs="Times New Roman"/>
          <w:sz w:val="24"/>
          <w:szCs w:val="24"/>
        </w:rPr>
        <w:t>u</w:t>
      </w:r>
      <w:r w:rsidR="006E19E2">
        <w:rPr>
          <w:rFonts w:ascii="Times New Roman" w:hAnsi="Times New Roman" w:cs="Times New Roman"/>
          <w:sz w:val="24"/>
          <w:szCs w:val="24"/>
        </w:rPr>
        <w:t xml:space="preserve"> düzeyleri</w:t>
      </w:r>
      <w:r w:rsidR="0000216E">
        <w:rPr>
          <w:rFonts w:ascii="Times New Roman" w:hAnsi="Times New Roman" w:cs="Times New Roman"/>
          <w:sz w:val="24"/>
          <w:szCs w:val="24"/>
        </w:rPr>
        <w:t>nin</w:t>
      </w:r>
      <w:r w:rsidR="006E19E2">
        <w:rPr>
          <w:rFonts w:ascii="Times New Roman" w:hAnsi="Times New Roman" w:cs="Times New Roman"/>
          <w:sz w:val="24"/>
          <w:szCs w:val="24"/>
        </w:rPr>
        <w:t xml:space="preserve"> ilköğretim</w:t>
      </w:r>
      <w:r w:rsidR="0000216E">
        <w:rPr>
          <w:rFonts w:ascii="Times New Roman" w:hAnsi="Times New Roman" w:cs="Times New Roman"/>
          <w:sz w:val="24"/>
          <w:szCs w:val="24"/>
        </w:rPr>
        <w:t xml:space="preserve">de görev yapan öğretmenlerin yaşam doyumu düzeylerinden daha yüksek olduğu bulgusuna ulaşırken; </w:t>
      </w:r>
      <w:r w:rsidR="006E19E2">
        <w:rPr>
          <w:rFonts w:ascii="Times New Roman" w:hAnsi="Times New Roman" w:cs="Times New Roman"/>
          <w:sz w:val="24"/>
          <w:szCs w:val="24"/>
        </w:rPr>
        <w:t>bu</w:t>
      </w:r>
      <w:r w:rsidR="0000216E">
        <w:rPr>
          <w:rFonts w:ascii="Times New Roman" w:hAnsi="Times New Roman" w:cs="Times New Roman"/>
          <w:sz w:val="24"/>
          <w:szCs w:val="24"/>
        </w:rPr>
        <w:t xml:space="preserve"> iki grup arasında </w:t>
      </w:r>
      <w:r w:rsidR="006E19E2">
        <w:rPr>
          <w:rFonts w:ascii="Times New Roman" w:hAnsi="Times New Roman" w:cs="Times New Roman"/>
          <w:sz w:val="24"/>
          <w:szCs w:val="24"/>
        </w:rPr>
        <w:t>iş doyum</w:t>
      </w:r>
      <w:r w:rsidR="0000216E">
        <w:rPr>
          <w:rFonts w:ascii="Times New Roman" w:hAnsi="Times New Roman" w:cs="Times New Roman"/>
          <w:sz w:val="24"/>
          <w:szCs w:val="24"/>
        </w:rPr>
        <w:t>u</w:t>
      </w:r>
      <w:r w:rsidR="006E19E2">
        <w:rPr>
          <w:rFonts w:ascii="Times New Roman" w:hAnsi="Times New Roman" w:cs="Times New Roman"/>
          <w:sz w:val="24"/>
          <w:szCs w:val="24"/>
        </w:rPr>
        <w:t xml:space="preserve"> düzeyinde</w:t>
      </w:r>
      <w:r w:rsidR="0000216E">
        <w:rPr>
          <w:rFonts w:ascii="Times New Roman" w:hAnsi="Times New Roman" w:cs="Times New Roman"/>
          <w:sz w:val="24"/>
          <w:szCs w:val="24"/>
        </w:rPr>
        <w:t xml:space="preserve"> anlamlı bir farka</w:t>
      </w:r>
      <w:r w:rsidR="006E19E2">
        <w:rPr>
          <w:rFonts w:ascii="Times New Roman" w:hAnsi="Times New Roman" w:cs="Times New Roman"/>
          <w:sz w:val="24"/>
          <w:szCs w:val="24"/>
        </w:rPr>
        <w:t xml:space="preserve"> rastlanmamıştır. </w:t>
      </w:r>
    </w:p>
    <w:p w:rsidR="002373E4" w:rsidRDefault="002373E4" w:rsidP="00AD38EF">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p>
    <w:p w:rsidR="002373E4" w:rsidRDefault="002373E4" w:rsidP="00AD38EF">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p>
    <w:p w:rsidR="002373E4" w:rsidRDefault="002373E4" w:rsidP="00AD38EF">
      <w:pPr>
        <w:pStyle w:val="ListeParagraf"/>
        <w:autoSpaceDE w:val="0"/>
        <w:autoSpaceDN w:val="0"/>
        <w:adjustRightInd w:val="0"/>
        <w:spacing w:after="0" w:line="360" w:lineRule="auto"/>
        <w:ind w:left="0" w:firstLine="709"/>
        <w:jc w:val="both"/>
        <w:rPr>
          <w:rFonts w:ascii="Times New Roman" w:hAnsi="Times New Roman" w:cs="Times New Roman"/>
          <w:sz w:val="24"/>
          <w:szCs w:val="24"/>
        </w:rPr>
      </w:pPr>
    </w:p>
    <w:p w:rsidR="002373E4" w:rsidRDefault="002373E4" w:rsidP="00670766">
      <w:pPr>
        <w:autoSpaceDE w:val="0"/>
        <w:autoSpaceDN w:val="0"/>
        <w:adjustRightInd w:val="0"/>
        <w:spacing w:after="0" w:line="360" w:lineRule="auto"/>
        <w:jc w:val="center"/>
        <w:rPr>
          <w:rFonts w:ascii="Times New Roman" w:hAnsi="Times New Roman" w:cs="Times New Roman"/>
          <w:sz w:val="24"/>
          <w:szCs w:val="24"/>
        </w:rPr>
      </w:pPr>
    </w:p>
    <w:p w:rsidR="002373E4" w:rsidRDefault="002373E4" w:rsidP="00670766">
      <w:pPr>
        <w:autoSpaceDE w:val="0"/>
        <w:autoSpaceDN w:val="0"/>
        <w:adjustRightInd w:val="0"/>
        <w:spacing w:after="0" w:line="360" w:lineRule="auto"/>
        <w:jc w:val="center"/>
        <w:rPr>
          <w:rFonts w:ascii="Times New Roman" w:hAnsi="Times New Roman" w:cs="Times New Roman"/>
          <w:sz w:val="24"/>
          <w:szCs w:val="24"/>
        </w:rPr>
      </w:pPr>
    </w:p>
    <w:p w:rsidR="002373E4" w:rsidRDefault="002373E4" w:rsidP="00670766">
      <w:pPr>
        <w:autoSpaceDE w:val="0"/>
        <w:autoSpaceDN w:val="0"/>
        <w:adjustRightInd w:val="0"/>
        <w:spacing w:after="0" w:line="360" w:lineRule="auto"/>
        <w:jc w:val="center"/>
        <w:rPr>
          <w:rFonts w:ascii="Times New Roman" w:hAnsi="Times New Roman" w:cs="Times New Roman"/>
          <w:sz w:val="24"/>
          <w:szCs w:val="24"/>
        </w:rPr>
      </w:pPr>
    </w:p>
    <w:p w:rsidR="00646C9A" w:rsidRDefault="00646C9A" w:rsidP="00381E1A">
      <w:pPr>
        <w:autoSpaceDE w:val="0"/>
        <w:autoSpaceDN w:val="0"/>
        <w:adjustRightInd w:val="0"/>
        <w:spacing w:before="1200" w:after="480" w:line="360" w:lineRule="auto"/>
        <w:rPr>
          <w:rFonts w:ascii="Times New Roman" w:hAnsi="Times New Roman" w:cs="Times New Roman"/>
          <w:b/>
          <w:bCs/>
          <w:sz w:val="24"/>
          <w:szCs w:val="24"/>
        </w:rPr>
      </w:pPr>
    </w:p>
    <w:p w:rsidR="00381E1A" w:rsidRDefault="00381E1A" w:rsidP="00381E1A">
      <w:pPr>
        <w:autoSpaceDE w:val="0"/>
        <w:autoSpaceDN w:val="0"/>
        <w:adjustRightInd w:val="0"/>
        <w:spacing w:before="1200" w:after="480" w:line="360" w:lineRule="auto"/>
        <w:rPr>
          <w:rFonts w:ascii="Times New Roman" w:hAnsi="Times New Roman" w:cs="Times New Roman"/>
          <w:b/>
          <w:bCs/>
          <w:sz w:val="2"/>
          <w:szCs w:val="2"/>
        </w:rPr>
      </w:pPr>
    </w:p>
    <w:p w:rsidR="00381E1A" w:rsidRDefault="00381E1A" w:rsidP="00381E1A">
      <w:pPr>
        <w:autoSpaceDE w:val="0"/>
        <w:autoSpaceDN w:val="0"/>
        <w:adjustRightInd w:val="0"/>
        <w:spacing w:before="1200"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YEDİNCİ BÖLÜM </w:t>
      </w:r>
    </w:p>
    <w:p w:rsidR="003742C7" w:rsidRDefault="002373E4" w:rsidP="00381E1A">
      <w:pPr>
        <w:autoSpaceDE w:val="0"/>
        <w:autoSpaceDN w:val="0"/>
        <w:adjustRightInd w:val="0"/>
        <w:spacing w:before="480" w:after="48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SONUÇ VE </w:t>
      </w:r>
      <w:r w:rsidRPr="00C2468C">
        <w:rPr>
          <w:rFonts w:ascii="Times New Roman" w:hAnsi="Times New Roman" w:cs="Times New Roman"/>
          <w:b/>
          <w:bCs/>
          <w:sz w:val="24"/>
          <w:szCs w:val="24"/>
        </w:rPr>
        <w:t>ÖNERİLER</w:t>
      </w:r>
    </w:p>
    <w:p w:rsidR="002373E4" w:rsidRDefault="00381E1A" w:rsidP="00381E1A">
      <w:pPr>
        <w:autoSpaceDE w:val="0"/>
        <w:autoSpaceDN w:val="0"/>
        <w:adjustRightInd w:val="0"/>
        <w:spacing w:before="480" w:after="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7.1 </w:t>
      </w:r>
      <w:r w:rsidR="002373E4">
        <w:rPr>
          <w:rFonts w:ascii="Times New Roman" w:hAnsi="Times New Roman" w:cs="Times New Roman"/>
          <w:b/>
          <w:bCs/>
          <w:sz w:val="24"/>
          <w:szCs w:val="24"/>
        </w:rPr>
        <w:t>SONUÇ</w:t>
      </w:r>
    </w:p>
    <w:p w:rsidR="002373E4" w:rsidRDefault="002373E4" w:rsidP="002B031F">
      <w:pPr>
        <w:autoSpaceDE w:val="0"/>
        <w:autoSpaceDN w:val="0"/>
        <w:adjustRightInd w:val="0"/>
        <w:spacing w:after="24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Psikolojik </w:t>
      </w:r>
      <w:r w:rsidRPr="003F0F97">
        <w:rPr>
          <w:rFonts w:ascii="Times New Roman" w:hAnsi="Times New Roman" w:cs="Times New Roman"/>
          <w:sz w:val="24"/>
          <w:szCs w:val="24"/>
        </w:rPr>
        <w:t>danışmanlarda olumlu mükemmelliyetçilik ve olumsuz mükemmelliyetçilik düzeylerinin iş doyum düzeyi ve yaşam doyum düzeyini yordamadaki rolü</w:t>
      </w:r>
      <w:r>
        <w:rPr>
          <w:rFonts w:ascii="Times New Roman" w:hAnsi="Times New Roman" w:cs="Times New Roman"/>
          <w:sz w:val="24"/>
          <w:szCs w:val="24"/>
        </w:rPr>
        <w:t xml:space="preserve"> ve olumlu mükemmelliyetçilik, olumsuz mükemmelliyetçilik, iş doyumu ve yaşam doyumunun çeşitli demografik değişkenlerle ilişkisinin incelendiği b</w:t>
      </w:r>
      <w:r w:rsidR="00DB0F33">
        <w:rPr>
          <w:rFonts w:ascii="Times New Roman" w:hAnsi="Times New Roman" w:cs="Times New Roman"/>
          <w:sz w:val="24"/>
          <w:szCs w:val="24"/>
        </w:rPr>
        <w:t>u araştırmada ulaşılan bulgular;</w:t>
      </w:r>
      <w:r>
        <w:rPr>
          <w:rFonts w:ascii="Times New Roman" w:hAnsi="Times New Roman" w:cs="Times New Roman"/>
          <w:sz w:val="24"/>
          <w:szCs w:val="24"/>
        </w:rPr>
        <w:t xml:space="preserve"> olumlu mükemmelliyetçilik düzeyinin iş doyumunu ve yaşam doyumunu; iş doyumunun da yaşam doyum düzeyini anlamlı şekilde yordadığını ortaya koymaktadır. </w:t>
      </w:r>
      <w:proofErr w:type="gramEnd"/>
      <w:r>
        <w:rPr>
          <w:rFonts w:ascii="Times New Roman" w:hAnsi="Times New Roman" w:cs="Times New Roman"/>
          <w:sz w:val="24"/>
          <w:szCs w:val="24"/>
        </w:rPr>
        <w:t>Araştırma bulguları ayrıca, olumsuz mükemmelliyetçilik düzeyinin iş doyumunu ve yaşam doyumunu anlamlı şe</w:t>
      </w:r>
      <w:r w:rsidR="004A3C76">
        <w:rPr>
          <w:rFonts w:ascii="Times New Roman" w:hAnsi="Times New Roman" w:cs="Times New Roman"/>
          <w:sz w:val="24"/>
          <w:szCs w:val="24"/>
        </w:rPr>
        <w:t>kilde yordamadığını göstermiştir</w:t>
      </w:r>
      <w:r>
        <w:rPr>
          <w:rFonts w:ascii="Times New Roman" w:hAnsi="Times New Roman" w:cs="Times New Roman"/>
          <w:sz w:val="24"/>
          <w:szCs w:val="24"/>
        </w:rPr>
        <w:t xml:space="preserve">. </w:t>
      </w:r>
    </w:p>
    <w:p w:rsidR="009C7D9D" w:rsidRDefault="00DB0F33" w:rsidP="00DB0F33">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Olumlu mükemmelliyetçilikle iş doyumu, yaşam doyumu ve olumsuz mükemmeliyetçilik arasında pozitif yönde anlamlı ilişkiler saptanmıştır. Aynı zamanda iş doyumu ile yaşam doyumu arasında pozitif yönde ve anlamlı bir ilişkinin olduğunu araştırma bulguları ortaya koymuştur. </w:t>
      </w:r>
      <w:r w:rsidR="00FC71B8">
        <w:rPr>
          <w:rFonts w:ascii="Times New Roman" w:hAnsi="Times New Roman" w:cs="Times New Roman"/>
          <w:sz w:val="24"/>
          <w:szCs w:val="24"/>
        </w:rPr>
        <w:t>Ayrıca olumsuz mükemmelliyetçilikle iş doyumu ve yaşam doyumu arasında anlamlı bir ilişkiye rastlanmamıştır.</w:t>
      </w:r>
    </w:p>
    <w:p w:rsidR="00EE4FA2" w:rsidRDefault="00CF18CB" w:rsidP="00EE4FA2">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Analiz sonuçlarında</w:t>
      </w:r>
      <w:r w:rsidRPr="008E009B">
        <w:rPr>
          <w:rFonts w:ascii="Times New Roman" w:hAnsi="Times New Roman" w:cs="Times New Roman"/>
          <w:sz w:val="24"/>
          <w:szCs w:val="24"/>
        </w:rPr>
        <w:t xml:space="preserve"> </w:t>
      </w:r>
      <w:r w:rsidRPr="00316C08">
        <w:rPr>
          <w:rFonts w:ascii="Times New Roman" w:hAnsi="Times New Roman" w:cs="Times New Roman"/>
          <w:sz w:val="24"/>
          <w:szCs w:val="24"/>
        </w:rPr>
        <w:t xml:space="preserve">olumlu </w:t>
      </w:r>
      <w:r>
        <w:rPr>
          <w:rFonts w:ascii="Times New Roman" w:hAnsi="Times New Roman" w:cs="Times New Roman"/>
          <w:sz w:val="24"/>
          <w:szCs w:val="24"/>
        </w:rPr>
        <w:t>mükemmel</w:t>
      </w:r>
      <w:r w:rsidR="00FC71B8">
        <w:rPr>
          <w:rFonts w:ascii="Times New Roman" w:hAnsi="Times New Roman" w:cs="Times New Roman"/>
          <w:sz w:val="24"/>
          <w:szCs w:val="24"/>
        </w:rPr>
        <w:t>l</w:t>
      </w:r>
      <w:r>
        <w:rPr>
          <w:rFonts w:ascii="Times New Roman" w:hAnsi="Times New Roman" w:cs="Times New Roman"/>
          <w:sz w:val="24"/>
          <w:szCs w:val="24"/>
        </w:rPr>
        <w:t>iyetçilik ile medeni durum,</w:t>
      </w:r>
      <w:r w:rsidRPr="009B3CDC">
        <w:rPr>
          <w:rFonts w:ascii="Times New Roman" w:hAnsi="Times New Roman" w:cs="Times New Roman"/>
          <w:sz w:val="24"/>
          <w:szCs w:val="24"/>
        </w:rPr>
        <w:t xml:space="preserve"> </w:t>
      </w:r>
      <w:r>
        <w:rPr>
          <w:rFonts w:ascii="Times New Roman" w:hAnsi="Times New Roman" w:cs="Times New Roman"/>
          <w:sz w:val="24"/>
          <w:szCs w:val="24"/>
        </w:rPr>
        <w:t>ortaöğretimde çalışılan kurum,</w:t>
      </w:r>
      <w:r w:rsidRPr="008E009B">
        <w:rPr>
          <w:rFonts w:ascii="Times New Roman" w:hAnsi="Times New Roman" w:cs="Times New Roman"/>
          <w:sz w:val="24"/>
          <w:szCs w:val="24"/>
        </w:rPr>
        <w:t xml:space="preserve"> </w:t>
      </w:r>
      <w:r>
        <w:rPr>
          <w:rFonts w:ascii="Times New Roman" w:hAnsi="Times New Roman" w:cs="Times New Roman"/>
          <w:sz w:val="24"/>
          <w:szCs w:val="24"/>
        </w:rPr>
        <w:t xml:space="preserve">RAM kıdem yılı </w:t>
      </w:r>
      <w:r w:rsidRPr="008E009B">
        <w:rPr>
          <w:rFonts w:ascii="Times New Roman" w:hAnsi="Times New Roman" w:cs="Times New Roman"/>
          <w:sz w:val="24"/>
          <w:szCs w:val="24"/>
        </w:rPr>
        <w:t>ve çalışma</w:t>
      </w:r>
      <w:r w:rsidR="00A55D14">
        <w:rPr>
          <w:rFonts w:ascii="Times New Roman" w:hAnsi="Times New Roman" w:cs="Times New Roman"/>
          <w:sz w:val="24"/>
          <w:szCs w:val="24"/>
        </w:rPr>
        <w:t xml:space="preserve"> statüsü ( kadrolu-sözleşmeli gibi)</w:t>
      </w:r>
      <w:r>
        <w:rPr>
          <w:rFonts w:ascii="Times New Roman" w:hAnsi="Times New Roman" w:cs="Times New Roman"/>
          <w:sz w:val="24"/>
          <w:szCs w:val="24"/>
        </w:rPr>
        <w:t xml:space="preserve"> değişkenleri arasında anlamlı bir ilişkinin olduğu; cinsiyet, çalışılan kurum, RAM’da çalışılan bölüm, kıdem yılı, çalışılan yer ve mezuniyet durumu değişkenleri ile anlamlı bir ilişkinin olmadığı görülmüştür.</w:t>
      </w:r>
      <w:r w:rsidR="009C7D9D">
        <w:rPr>
          <w:rFonts w:ascii="Times New Roman" w:hAnsi="Times New Roman" w:cs="Times New Roman"/>
          <w:sz w:val="24"/>
          <w:szCs w:val="24"/>
        </w:rPr>
        <w:t xml:space="preserve"> </w:t>
      </w:r>
    </w:p>
    <w:p w:rsidR="00494BFB" w:rsidRDefault="00494BFB" w:rsidP="00EE4FA2">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Analiz sonuçlarında olumsuz</w:t>
      </w:r>
      <w:r w:rsidRPr="00316C08">
        <w:rPr>
          <w:rFonts w:ascii="Times New Roman" w:hAnsi="Times New Roman" w:cs="Times New Roman"/>
          <w:sz w:val="24"/>
          <w:szCs w:val="24"/>
        </w:rPr>
        <w:t xml:space="preserve"> </w:t>
      </w:r>
      <w:r>
        <w:rPr>
          <w:rFonts w:ascii="Times New Roman" w:hAnsi="Times New Roman" w:cs="Times New Roman"/>
          <w:sz w:val="24"/>
          <w:szCs w:val="24"/>
        </w:rPr>
        <w:t>mükemmel</w:t>
      </w:r>
      <w:r w:rsidR="00203358">
        <w:rPr>
          <w:rFonts w:ascii="Times New Roman" w:hAnsi="Times New Roman" w:cs="Times New Roman"/>
          <w:sz w:val="24"/>
          <w:szCs w:val="24"/>
        </w:rPr>
        <w:t>l</w:t>
      </w:r>
      <w:r>
        <w:rPr>
          <w:rFonts w:ascii="Times New Roman" w:hAnsi="Times New Roman" w:cs="Times New Roman"/>
          <w:sz w:val="24"/>
          <w:szCs w:val="24"/>
        </w:rPr>
        <w:t>iyetçilik ile</w:t>
      </w:r>
      <w:r w:rsidRPr="00316C08">
        <w:rPr>
          <w:rFonts w:ascii="Times New Roman" w:hAnsi="Times New Roman" w:cs="Times New Roman"/>
          <w:sz w:val="24"/>
          <w:szCs w:val="24"/>
        </w:rPr>
        <w:t xml:space="preserve"> </w:t>
      </w:r>
      <w:r>
        <w:rPr>
          <w:rFonts w:ascii="Times New Roman" w:hAnsi="Times New Roman" w:cs="Times New Roman"/>
          <w:sz w:val="24"/>
          <w:szCs w:val="24"/>
        </w:rPr>
        <w:t>tüm değişkenler (cinsiyet, medeni durum, çalışılan kurum, ortaöğretimde çalışılan kurum, RAM kıdem yılı, RAM’da çalışılan bölüm, kıdem yılı, çalışılan yer, mezuniyet durumu ve çalışma durumu) arasında anlamlı bir ilişkinin olmadığı görülmüştür.</w:t>
      </w:r>
    </w:p>
    <w:p w:rsidR="002373E4" w:rsidRDefault="002373E4" w:rsidP="00494BFB">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Analiz sonuçlarında iş doyumu ile ortaöğretimde çalışılan kurum</w:t>
      </w:r>
      <w:r w:rsidR="00942FCA">
        <w:rPr>
          <w:rFonts w:ascii="Times New Roman" w:hAnsi="Times New Roman" w:cs="Times New Roman"/>
          <w:sz w:val="24"/>
          <w:szCs w:val="24"/>
        </w:rPr>
        <w:t xml:space="preserve"> </w:t>
      </w:r>
      <w:r>
        <w:rPr>
          <w:rFonts w:ascii="Times New Roman" w:hAnsi="Times New Roman" w:cs="Times New Roman"/>
          <w:sz w:val="24"/>
          <w:szCs w:val="24"/>
        </w:rPr>
        <w:t xml:space="preserve">ve çalışma </w:t>
      </w:r>
      <w:r w:rsidR="00CF18CB">
        <w:rPr>
          <w:rFonts w:ascii="Times New Roman" w:hAnsi="Times New Roman" w:cs="Times New Roman"/>
          <w:sz w:val="24"/>
          <w:szCs w:val="24"/>
        </w:rPr>
        <w:t xml:space="preserve">statüsü </w:t>
      </w:r>
      <w:r>
        <w:rPr>
          <w:rFonts w:ascii="Times New Roman" w:hAnsi="Times New Roman" w:cs="Times New Roman"/>
          <w:sz w:val="24"/>
          <w:szCs w:val="24"/>
        </w:rPr>
        <w:t>değişkenleri arasında anlamlı bir ilişkinin olduğu; cinsiyet, medeni durum, çalışılan kurum, RAM kıdem yılı, RAM’da çalışılan bölüm, kıdem yılı, çalışılan yer ve mezuniyet durumu değişkenleri ile anlamlı bir ilişkinin olmadığı görülmüştür.</w:t>
      </w:r>
    </w:p>
    <w:p w:rsidR="002373E4" w:rsidRDefault="002373E4" w:rsidP="002B031F">
      <w:pPr>
        <w:pStyle w:val="ListeParagraf"/>
        <w:autoSpaceDE w:val="0"/>
        <w:autoSpaceDN w:val="0"/>
        <w:adjustRightInd w:val="0"/>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Analiz sonuçlarında yaşam doyumu ile medeni durum,</w:t>
      </w:r>
      <w:r w:rsidRPr="00A93454">
        <w:rPr>
          <w:rFonts w:ascii="Times New Roman" w:hAnsi="Times New Roman" w:cs="Times New Roman"/>
          <w:sz w:val="24"/>
          <w:szCs w:val="24"/>
        </w:rPr>
        <w:t xml:space="preserve"> </w:t>
      </w:r>
      <w:r>
        <w:rPr>
          <w:rFonts w:ascii="Times New Roman" w:hAnsi="Times New Roman" w:cs="Times New Roman"/>
          <w:sz w:val="24"/>
          <w:szCs w:val="24"/>
        </w:rPr>
        <w:t xml:space="preserve">ortaöğretimde çalışılan kurum ve çalışma </w:t>
      </w:r>
      <w:r w:rsidR="00942FCA">
        <w:rPr>
          <w:rFonts w:ascii="Times New Roman" w:hAnsi="Times New Roman" w:cs="Times New Roman"/>
          <w:sz w:val="24"/>
          <w:szCs w:val="24"/>
        </w:rPr>
        <w:t xml:space="preserve">statüsü </w:t>
      </w:r>
      <w:r>
        <w:rPr>
          <w:rFonts w:ascii="Times New Roman" w:hAnsi="Times New Roman" w:cs="Times New Roman"/>
          <w:sz w:val="24"/>
          <w:szCs w:val="24"/>
        </w:rPr>
        <w:t>değişkenleri arasında anlamlı bir ilişkinin olduğu; cinsiyet, çalışılan kurum, RAM kıdem yılı, RAM’da çalışılan bölüm, kıdem yılı, çalışılan yer ve mezuniyet durumu değişkenleri ile anlamlı bir ilişkinin olmadığı görülmüştür.</w:t>
      </w:r>
    </w:p>
    <w:p w:rsidR="00BB31A3" w:rsidRDefault="00381E1A" w:rsidP="00381E1A">
      <w:pPr>
        <w:autoSpaceDE w:val="0"/>
        <w:autoSpaceDN w:val="0"/>
        <w:adjustRightInd w:val="0"/>
        <w:spacing w:before="480" w:after="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7.2. </w:t>
      </w:r>
      <w:r w:rsidR="002373E4">
        <w:rPr>
          <w:rFonts w:ascii="Times New Roman" w:hAnsi="Times New Roman" w:cs="Times New Roman"/>
          <w:b/>
          <w:bCs/>
          <w:sz w:val="24"/>
          <w:szCs w:val="24"/>
        </w:rPr>
        <w:t>ÖNERİLER</w:t>
      </w:r>
    </w:p>
    <w:p w:rsidR="00707177" w:rsidRPr="00985A5E" w:rsidRDefault="00381E1A" w:rsidP="00985A5E">
      <w:pPr>
        <w:autoSpaceDE w:val="0"/>
        <w:autoSpaceDN w:val="0"/>
        <w:adjustRightInd w:val="0"/>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7.2.1. </w:t>
      </w:r>
      <w:r w:rsidR="002373E4" w:rsidRPr="00C2468C">
        <w:rPr>
          <w:rFonts w:ascii="Times New Roman" w:hAnsi="Times New Roman" w:cs="Times New Roman"/>
          <w:b/>
          <w:bCs/>
          <w:sz w:val="24"/>
          <w:szCs w:val="24"/>
        </w:rPr>
        <w:t>Uygulayıcılara Yönelik Öneriler</w:t>
      </w:r>
    </w:p>
    <w:p w:rsidR="00707177" w:rsidRDefault="00707177" w:rsidP="00985A5E">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Araştırma bulguları, bir kişilik değişkeni olan mükemmelliyetçilik (olumlu mükemmelliyetçilik) yapısının iş ve yaşam doyumu seviyesinin belirlenmesindeki rolünü oraya koymuştur. Bu sonuç, bireyin kendi kişiliğine ilişkin farkındalığının artmasının önemini ortaya koymaktadır. </w:t>
      </w:r>
      <w:r w:rsidR="00985A5E">
        <w:rPr>
          <w:rFonts w:ascii="Times New Roman" w:hAnsi="Times New Roman" w:cs="Times New Roman"/>
          <w:sz w:val="24"/>
          <w:szCs w:val="24"/>
        </w:rPr>
        <w:t xml:space="preserve">Bireyin kendi kişiliğine ilişkin farkındalığı iş veya iş dışı yaşamda karşılaşılan herhangi bir sorunda problemin çözümünü kolaylaştıracaktır. Bu açıdan, meslek yaşamlarına başlamadan önce </w:t>
      </w:r>
      <w:r w:rsidR="00985A5E" w:rsidRPr="00432911">
        <w:rPr>
          <w:rFonts w:ascii="Times New Roman" w:hAnsi="Times New Roman" w:cs="Times New Roman"/>
          <w:sz w:val="24"/>
          <w:szCs w:val="24"/>
        </w:rPr>
        <w:t>eğitim kurumlarında bireylerin kendilerini daha iyi tanımalarına imkân verece</w:t>
      </w:r>
      <w:r w:rsidR="00985A5E">
        <w:rPr>
          <w:rFonts w:ascii="Times New Roman" w:hAnsi="Times New Roman" w:cs="Times New Roman"/>
          <w:sz w:val="24"/>
          <w:szCs w:val="24"/>
        </w:rPr>
        <w:t>k çalışmalara yer verilmelidir.</w:t>
      </w:r>
    </w:p>
    <w:p w:rsidR="002373E4" w:rsidRDefault="00B82CED" w:rsidP="002B031F">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2373E4">
        <w:rPr>
          <w:rFonts w:ascii="Times New Roman" w:hAnsi="Times New Roman" w:cs="Times New Roman"/>
          <w:sz w:val="24"/>
          <w:szCs w:val="24"/>
        </w:rPr>
        <w:t>ireylerin sahip o</w:t>
      </w:r>
      <w:r w:rsidR="00107AC4">
        <w:rPr>
          <w:rFonts w:ascii="Times New Roman" w:hAnsi="Times New Roman" w:cs="Times New Roman"/>
          <w:sz w:val="24"/>
          <w:szCs w:val="24"/>
        </w:rPr>
        <w:t>lduğu olumsuz mükemmel</w:t>
      </w:r>
      <w:r w:rsidR="00203358">
        <w:rPr>
          <w:rFonts w:ascii="Times New Roman" w:hAnsi="Times New Roman" w:cs="Times New Roman"/>
          <w:sz w:val="24"/>
          <w:szCs w:val="24"/>
        </w:rPr>
        <w:t>l</w:t>
      </w:r>
      <w:r w:rsidR="00107AC4">
        <w:rPr>
          <w:rFonts w:ascii="Times New Roman" w:hAnsi="Times New Roman" w:cs="Times New Roman"/>
          <w:sz w:val="24"/>
          <w:szCs w:val="24"/>
        </w:rPr>
        <w:t>iyetçi özelliklerini</w:t>
      </w:r>
      <w:r w:rsidR="002373E4">
        <w:rPr>
          <w:rFonts w:ascii="Times New Roman" w:hAnsi="Times New Roman" w:cs="Times New Roman"/>
          <w:sz w:val="24"/>
          <w:szCs w:val="24"/>
        </w:rPr>
        <w:t xml:space="preserve"> olumlu mükemmelliyetçiliğe dönüştürülmesi bo</w:t>
      </w:r>
      <w:r w:rsidR="00107AC4">
        <w:rPr>
          <w:rFonts w:ascii="Times New Roman" w:hAnsi="Times New Roman" w:cs="Times New Roman"/>
          <w:sz w:val="24"/>
          <w:szCs w:val="24"/>
        </w:rPr>
        <w:t>yutunda bireysel-grup psikolojik danışma uygulamaları</w:t>
      </w:r>
      <w:r w:rsidR="002373E4">
        <w:rPr>
          <w:rFonts w:ascii="Times New Roman" w:hAnsi="Times New Roman" w:cs="Times New Roman"/>
          <w:sz w:val="24"/>
          <w:szCs w:val="24"/>
        </w:rPr>
        <w:t xml:space="preserve"> yapılabilir ve psikoeğitim programları oluşturulabilir. </w:t>
      </w:r>
      <w:r w:rsidR="002373E4" w:rsidRPr="00C2468C">
        <w:rPr>
          <w:rFonts w:ascii="Times New Roman" w:hAnsi="Times New Roman" w:cs="Times New Roman"/>
          <w:sz w:val="24"/>
          <w:szCs w:val="24"/>
        </w:rPr>
        <w:t>Böylece bireylerde oluşmuş olumsuz mükemme</w:t>
      </w:r>
      <w:r w:rsidR="00203358">
        <w:rPr>
          <w:rFonts w:ascii="Times New Roman" w:hAnsi="Times New Roman" w:cs="Times New Roman"/>
          <w:sz w:val="24"/>
          <w:szCs w:val="24"/>
        </w:rPr>
        <w:t>l</w:t>
      </w:r>
      <w:r w:rsidR="002373E4" w:rsidRPr="00C2468C">
        <w:rPr>
          <w:rFonts w:ascii="Times New Roman" w:hAnsi="Times New Roman" w:cs="Times New Roman"/>
          <w:sz w:val="24"/>
          <w:szCs w:val="24"/>
        </w:rPr>
        <w:t>liyetçilik</w:t>
      </w:r>
      <w:r w:rsidR="002373E4">
        <w:rPr>
          <w:rFonts w:ascii="Times New Roman" w:hAnsi="Times New Roman" w:cs="Times New Roman"/>
          <w:sz w:val="24"/>
          <w:szCs w:val="24"/>
        </w:rPr>
        <w:t xml:space="preserve"> olumluya çevrilerek depresyon, kaygı, düşük benlik saygısı gibi olumsuz mükemmelliyetçilikle </w:t>
      </w:r>
      <w:r w:rsidR="00654650">
        <w:rPr>
          <w:rFonts w:ascii="Times New Roman" w:hAnsi="Times New Roman" w:cs="Times New Roman"/>
          <w:sz w:val="24"/>
          <w:szCs w:val="24"/>
        </w:rPr>
        <w:t xml:space="preserve">olumlu </w:t>
      </w:r>
      <w:r w:rsidR="002373E4">
        <w:rPr>
          <w:rFonts w:ascii="Times New Roman" w:hAnsi="Times New Roman" w:cs="Times New Roman"/>
          <w:sz w:val="24"/>
          <w:szCs w:val="24"/>
        </w:rPr>
        <w:t xml:space="preserve">ilişkisi </w:t>
      </w:r>
      <w:r w:rsidR="00654650">
        <w:rPr>
          <w:rFonts w:ascii="Times New Roman" w:hAnsi="Times New Roman" w:cs="Times New Roman"/>
          <w:sz w:val="24"/>
          <w:szCs w:val="24"/>
        </w:rPr>
        <w:t xml:space="preserve">olan değişkenler kontrol altına alınabilir ve </w:t>
      </w:r>
      <w:r w:rsidR="002373E4">
        <w:rPr>
          <w:rFonts w:ascii="Times New Roman" w:hAnsi="Times New Roman" w:cs="Times New Roman"/>
          <w:sz w:val="24"/>
          <w:szCs w:val="24"/>
        </w:rPr>
        <w:t xml:space="preserve">birçok </w:t>
      </w:r>
      <w:r w:rsidR="00654650">
        <w:rPr>
          <w:rFonts w:ascii="Times New Roman" w:hAnsi="Times New Roman" w:cs="Times New Roman"/>
          <w:sz w:val="24"/>
          <w:szCs w:val="24"/>
        </w:rPr>
        <w:t>problemin çözümüne yardımcı ol</w:t>
      </w:r>
      <w:r w:rsidR="00985A5E">
        <w:rPr>
          <w:rFonts w:ascii="Times New Roman" w:hAnsi="Times New Roman" w:cs="Times New Roman"/>
          <w:sz w:val="24"/>
          <w:szCs w:val="24"/>
        </w:rPr>
        <w:t>abilir</w:t>
      </w:r>
      <w:r w:rsidR="002373E4">
        <w:rPr>
          <w:rFonts w:ascii="Times New Roman" w:hAnsi="Times New Roman" w:cs="Times New Roman"/>
          <w:sz w:val="24"/>
          <w:szCs w:val="24"/>
        </w:rPr>
        <w:t xml:space="preserve">. </w:t>
      </w:r>
    </w:p>
    <w:p w:rsidR="0082005F" w:rsidRDefault="0082005F" w:rsidP="002B031F">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Bireylerde, psikoeğitim programlarıyla ara değişkenlerin (problem çözme becerileri, öz yeterlilik vb.) düzeyi yükseltilerek olum</w:t>
      </w:r>
      <w:r w:rsidR="007D2C19">
        <w:rPr>
          <w:rFonts w:ascii="Times New Roman" w:hAnsi="Times New Roman" w:cs="Times New Roman"/>
          <w:sz w:val="24"/>
          <w:szCs w:val="24"/>
        </w:rPr>
        <w:t>suz mükemmelliyetçiliğin olumsuz</w:t>
      </w:r>
      <w:r>
        <w:rPr>
          <w:rFonts w:ascii="Times New Roman" w:hAnsi="Times New Roman" w:cs="Times New Roman"/>
          <w:sz w:val="24"/>
          <w:szCs w:val="24"/>
        </w:rPr>
        <w:t xml:space="preserve"> etkileri azaltılabilir.</w:t>
      </w:r>
    </w:p>
    <w:p w:rsidR="002373E4" w:rsidRDefault="002373E4" w:rsidP="002B031F">
      <w:pPr>
        <w:tabs>
          <w:tab w:val="left" w:pos="709"/>
        </w:tabs>
        <w:autoSpaceDE w:val="0"/>
        <w:autoSpaceDN w:val="0"/>
        <w:adjustRightInd w:val="0"/>
        <w:spacing w:after="240" w:line="360" w:lineRule="auto"/>
        <w:ind w:firstLine="709"/>
        <w:jc w:val="both"/>
        <w:rPr>
          <w:rFonts w:ascii="Times New Roman" w:hAnsi="Times New Roman" w:cs="Times New Roman"/>
          <w:sz w:val="24"/>
          <w:szCs w:val="24"/>
        </w:rPr>
      </w:pPr>
      <w:r w:rsidRPr="00C2468C">
        <w:rPr>
          <w:rFonts w:ascii="Times New Roman" w:hAnsi="Times New Roman" w:cs="Times New Roman"/>
          <w:sz w:val="24"/>
          <w:szCs w:val="24"/>
        </w:rPr>
        <w:t xml:space="preserve">Ailelerin tutumlarının ve yaklaşımlarının bireylerin </w:t>
      </w:r>
      <w:r>
        <w:rPr>
          <w:rFonts w:ascii="Times New Roman" w:hAnsi="Times New Roman" w:cs="Times New Roman"/>
          <w:sz w:val="24"/>
          <w:szCs w:val="24"/>
        </w:rPr>
        <w:t xml:space="preserve">olumlu ve olumsuz </w:t>
      </w:r>
      <w:r w:rsidRPr="00C2468C">
        <w:rPr>
          <w:rFonts w:ascii="Times New Roman" w:hAnsi="Times New Roman" w:cs="Times New Roman"/>
          <w:sz w:val="24"/>
          <w:szCs w:val="24"/>
        </w:rPr>
        <w:t>mükemmel</w:t>
      </w:r>
      <w:r>
        <w:rPr>
          <w:rFonts w:ascii="Times New Roman" w:hAnsi="Times New Roman" w:cs="Times New Roman"/>
          <w:sz w:val="24"/>
          <w:szCs w:val="24"/>
        </w:rPr>
        <w:t>l</w:t>
      </w:r>
      <w:r w:rsidRPr="00C2468C">
        <w:rPr>
          <w:rFonts w:ascii="Times New Roman" w:hAnsi="Times New Roman" w:cs="Times New Roman"/>
          <w:sz w:val="24"/>
          <w:szCs w:val="24"/>
        </w:rPr>
        <w:t>iyetçi kişilik yapılarının</w:t>
      </w:r>
      <w:r>
        <w:rPr>
          <w:rFonts w:ascii="Times New Roman" w:hAnsi="Times New Roman" w:cs="Times New Roman"/>
          <w:sz w:val="24"/>
          <w:szCs w:val="24"/>
        </w:rPr>
        <w:t xml:space="preserve"> </w:t>
      </w:r>
      <w:r w:rsidRPr="00C2468C">
        <w:rPr>
          <w:rFonts w:ascii="Times New Roman" w:hAnsi="Times New Roman" w:cs="Times New Roman"/>
          <w:sz w:val="24"/>
          <w:szCs w:val="24"/>
        </w:rPr>
        <w:t>oluş</w:t>
      </w:r>
      <w:r>
        <w:rPr>
          <w:rFonts w:ascii="Times New Roman" w:hAnsi="Times New Roman" w:cs="Times New Roman"/>
          <w:sz w:val="24"/>
          <w:szCs w:val="24"/>
        </w:rPr>
        <w:t xml:space="preserve">umunda etkili olduğu göz önünde </w:t>
      </w:r>
      <w:r w:rsidRPr="00C2468C">
        <w:rPr>
          <w:rFonts w:ascii="Times New Roman" w:hAnsi="Times New Roman" w:cs="Times New Roman"/>
          <w:sz w:val="24"/>
          <w:szCs w:val="24"/>
        </w:rPr>
        <w:lastRenderedPageBreak/>
        <w:t>bulundurulursa</w:t>
      </w:r>
      <w:r>
        <w:rPr>
          <w:rFonts w:ascii="Times New Roman" w:hAnsi="Times New Roman" w:cs="Times New Roman"/>
          <w:sz w:val="24"/>
          <w:szCs w:val="24"/>
        </w:rPr>
        <w:t>,</w:t>
      </w:r>
      <w:r w:rsidRPr="00C2468C">
        <w:rPr>
          <w:rFonts w:ascii="Times New Roman" w:hAnsi="Times New Roman" w:cs="Times New Roman"/>
          <w:sz w:val="24"/>
          <w:szCs w:val="24"/>
        </w:rPr>
        <w:t xml:space="preserve"> ailelerin bu konuda</w:t>
      </w:r>
      <w:r>
        <w:rPr>
          <w:rFonts w:ascii="Times New Roman" w:hAnsi="Times New Roman" w:cs="Times New Roman"/>
          <w:sz w:val="24"/>
          <w:szCs w:val="24"/>
        </w:rPr>
        <w:t xml:space="preserve"> </w:t>
      </w:r>
      <w:r w:rsidRPr="00C2468C">
        <w:rPr>
          <w:rFonts w:ascii="Times New Roman" w:hAnsi="Times New Roman" w:cs="Times New Roman"/>
          <w:sz w:val="24"/>
          <w:szCs w:val="24"/>
        </w:rPr>
        <w:t>bilinçlendirilmesi adına seminer ve eğitim programları düzenlenebilir.</w:t>
      </w:r>
    </w:p>
    <w:p w:rsidR="004D4342" w:rsidRDefault="002373E4" w:rsidP="002B031F">
      <w:pPr>
        <w:pStyle w:val="AralkYok"/>
        <w:spacing w:after="240" w:line="360" w:lineRule="auto"/>
        <w:ind w:firstLine="709"/>
        <w:jc w:val="both"/>
        <w:rPr>
          <w:rFonts w:ascii="Times New Roman" w:hAnsi="Times New Roman" w:cs="Times New Roman"/>
          <w:sz w:val="24"/>
          <w:szCs w:val="24"/>
        </w:rPr>
      </w:pPr>
      <w:r w:rsidRPr="00432911">
        <w:rPr>
          <w:rFonts w:ascii="Times New Roman" w:hAnsi="Times New Roman" w:cs="Times New Roman"/>
          <w:sz w:val="24"/>
          <w:szCs w:val="24"/>
        </w:rPr>
        <w:t>İş doyumsuzluğu b</w:t>
      </w:r>
      <w:r w:rsidR="004D4342">
        <w:rPr>
          <w:rFonts w:ascii="Times New Roman" w:hAnsi="Times New Roman" w:cs="Times New Roman"/>
          <w:sz w:val="24"/>
          <w:szCs w:val="24"/>
        </w:rPr>
        <w:t xml:space="preserve">ireyin işine karşı </w:t>
      </w:r>
      <w:proofErr w:type="gramStart"/>
      <w:r w:rsidR="004D4342">
        <w:rPr>
          <w:rFonts w:ascii="Times New Roman" w:hAnsi="Times New Roman" w:cs="Times New Roman"/>
          <w:sz w:val="24"/>
          <w:szCs w:val="24"/>
        </w:rPr>
        <w:t>motivasyonunu</w:t>
      </w:r>
      <w:proofErr w:type="gramEnd"/>
      <w:r w:rsidRPr="00432911">
        <w:rPr>
          <w:rFonts w:ascii="Times New Roman" w:hAnsi="Times New Roman" w:cs="Times New Roman"/>
          <w:sz w:val="24"/>
          <w:szCs w:val="24"/>
        </w:rPr>
        <w:t xml:space="preserve"> azaltacağı göz önüne alındığında; eğitim kurumlarında önemli bir sorumluluk alan psikolojik danışmanın eğitim kurumunda iş doyumunun düşmesine neden olan faktörlerin ortadan kaldırılmasına yönelik çalışmalar yapmak önemlidir.</w:t>
      </w:r>
      <w:r w:rsidR="00942FCA">
        <w:rPr>
          <w:rFonts w:ascii="Times New Roman" w:hAnsi="Times New Roman" w:cs="Times New Roman"/>
          <w:sz w:val="24"/>
          <w:szCs w:val="24"/>
        </w:rPr>
        <w:t xml:space="preserve"> </w:t>
      </w:r>
    </w:p>
    <w:p w:rsidR="002373E4" w:rsidRDefault="002373E4" w:rsidP="002B031F">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İş </w:t>
      </w:r>
      <w:r w:rsidR="00650C65">
        <w:rPr>
          <w:rFonts w:ascii="Times New Roman" w:hAnsi="Times New Roman" w:cs="Times New Roman"/>
          <w:sz w:val="24"/>
          <w:szCs w:val="24"/>
        </w:rPr>
        <w:t>doyumsuzluğunun doğrudan iş edimini</w:t>
      </w:r>
      <w:r>
        <w:rPr>
          <w:rFonts w:ascii="Times New Roman" w:hAnsi="Times New Roman" w:cs="Times New Roman"/>
          <w:sz w:val="24"/>
          <w:szCs w:val="24"/>
        </w:rPr>
        <w:t xml:space="preserve"> olumsuz etkisi düşünüldüğünde, okuldaki eğitimin verimliliği noktasında okul yöneticilerinin, öğretmenlerin problemlerinin belirlenmesi ve giderilmesine yönelik çalışmalar yapması önemlidir.</w:t>
      </w:r>
    </w:p>
    <w:p w:rsidR="004D4342" w:rsidRDefault="004D4342" w:rsidP="004D4342">
      <w:pPr>
        <w:pStyle w:val="AralkYok"/>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İnsan yaşamında orta yaş üretkenliğin daha doğrusu iş doyumunun yaşandığı yıllar bireylerin genel yaşam doyumlarını olumlu olarak etkilemektedir. Bu yüzden bireylerin işlerindeki verimliliği arttıracak içsel (olumlu mükemmelliyetçilik vb.) ve dışsal faktörlerin (güvenceli iş vb.) oluşturulması için yöneticilerin gerekli koşulları sağlaması gerekmektedir. </w:t>
      </w:r>
    </w:p>
    <w:p w:rsidR="00EE4FA2" w:rsidRDefault="00381E1A" w:rsidP="00381E1A">
      <w:pPr>
        <w:autoSpaceDE w:val="0"/>
        <w:autoSpaceDN w:val="0"/>
        <w:adjustRightInd w:val="0"/>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7.2.2. </w:t>
      </w:r>
      <w:r w:rsidR="00823590">
        <w:rPr>
          <w:rFonts w:ascii="Times New Roman" w:hAnsi="Times New Roman" w:cs="Times New Roman"/>
          <w:b/>
          <w:bCs/>
          <w:sz w:val="24"/>
          <w:szCs w:val="24"/>
        </w:rPr>
        <w:t>Araştırmacılara</w:t>
      </w:r>
      <w:r w:rsidR="00823590" w:rsidRPr="00C2468C">
        <w:rPr>
          <w:rFonts w:ascii="Times New Roman" w:hAnsi="Times New Roman" w:cs="Times New Roman"/>
          <w:b/>
          <w:bCs/>
          <w:sz w:val="24"/>
          <w:szCs w:val="24"/>
        </w:rPr>
        <w:t xml:space="preserve"> Yönelik Önerile</w:t>
      </w:r>
      <w:r w:rsidR="00EE4FA2">
        <w:rPr>
          <w:rFonts w:ascii="Times New Roman" w:hAnsi="Times New Roman" w:cs="Times New Roman"/>
          <w:b/>
          <w:bCs/>
          <w:sz w:val="24"/>
          <w:szCs w:val="24"/>
        </w:rPr>
        <w:t>r</w:t>
      </w:r>
    </w:p>
    <w:p w:rsidR="00823590" w:rsidRDefault="00823590" w:rsidP="00823590">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araştırmada olumlu ve olumsuz mükemmelliyetçiliğin iş doyumu ve yaşam doyumunu yordam</w:t>
      </w:r>
      <w:r w:rsidR="004A3C76">
        <w:rPr>
          <w:rFonts w:ascii="Times New Roman" w:hAnsi="Times New Roman" w:cs="Times New Roman"/>
          <w:sz w:val="24"/>
          <w:szCs w:val="24"/>
        </w:rPr>
        <w:t>a</w:t>
      </w:r>
      <w:r>
        <w:rPr>
          <w:rFonts w:ascii="Times New Roman" w:hAnsi="Times New Roman" w:cs="Times New Roman"/>
          <w:sz w:val="24"/>
          <w:szCs w:val="24"/>
        </w:rPr>
        <w:t xml:space="preserve">daki rolü incelenmiştir. Bireylerin içinde bulundukları durumları ve sahip olduğu şartları olumlu veya olumsuz olarak değerlendirmesinde önemli bir etkisi olduğu görülen mükemmelliyetçi kişilik özelliğinin Türkiye’de </w:t>
      </w:r>
      <w:r w:rsidR="00A2272A">
        <w:rPr>
          <w:rFonts w:ascii="Times New Roman" w:hAnsi="Times New Roman" w:cs="Times New Roman"/>
          <w:sz w:val="24"/>
          <w:szCs w:val="24"/>
        </w:rPr>
        <w:t xml:space="preserve">genellikle ergenler üzerinde ve </w:t>
      </w:r>
      <w:r>
        <w:rPr>
          <w:rFonts w:ascii="Times New Roman" w:hAnsi="Times New Roman" w:cs="Times New Roman"/>
          <w:sz w:val="24"/>
          <w:szCs w:val="24"/>
        </w:rPr>
        <w:t>sınırlı sayıda araştırmada yer aldığı görülmektedir. Bu çalışmaların çoğunda da mükemmel</w:t>
      </w:r>
      <w:r w:rsidR="004A3C76">
        <w:rPr>
          <w:rFonts w:ascii="Times New Roman" w:hAnsi="Times New Roman" w:cs="Times New Roman"/>
          <w:sz w:val="24"/>
          <w:szCs w:val="24"/>
        </w:rPr>
        <w:t>l</w:t>
      </w:r>
      <w:r>
        <w:rPr>
          <w:rFonts w:ascii="Times New Roman" w:hAnsi="Times New Roman" w:cs="Times New Roman"/>
          <w:sz w:val="24"/>
          <w:szCs w:val="24"/>
        </w:rPr>
        <w:t>iyetçilik olumsuz bir kişilik özelliği olarak ele</w:t>
      </w:r>
      <w:r w:rsidR="008F754C">
        <w:rPr>
          <w:rFonts w:ascii="Times New Roman" w:hAnsi="Times New Roman" w:cs="Times New Roman"/>
          <w:sz w:val="24"/>
          <w:szCs w:val="24"/>
        </w:rPr>
        <w:t xml:space="preserve"> alınmaktadır</w:t>
      </w:r>
      <w:r>
        <w:rPr>
          <w:rFonts w:ascii="Times New Roman" w:hAnsi="Times New Roman" w:cs="Times New Roman"/>
          <w:sz w:val="24"/>
          <w:szCs w:val="24"/>
        </w:rPr>
        <w:t xml:space="preserve">. Mükemmelliyetçilik kavramının daha sağlıklı anlaşılabilmesi için, </w:t>
      </w:r>
      <w:r w:rsidR="00A2272A">
        <w:rPr>
          <w:rFonts w:ascii="Times New Roman" w:hAnsi="Times New Roman" w:cs="Times New Roman"/>
          <w:sz w:val="24"/>
          <w:szCs w:val="24"/>
        </w:rPr>
        <w:t xml:space="preserve">farklı örneklem gruplarında </w:t>
      </w:r>
      <w:r>
        <w:rPr>
          <w:rFonts w:ascii="Times New Roman" w:hAnsi="Times New Roman" w:cs="Times New Roman"/>
          <w:sz w:val="24"/>
          <w:szCs w:val="24"/>
        </w:rPr>
        <w:t xml:space="preserve">hem olumlu hem olumsuz mükemmeliyetçiliğin dinamiklerini belirlemeye yönelik çalışmalara ihtiyaç vardır. </w:t>
      </w:r>
    </w:p>
    <w:p w:rsidR="00251EEF" w:rsidRDefault="004D4342" w:rsidP="00251EEF">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Alan yazınının aksine bu araştırmada olumsuz mükemmelliyetçilikle iş ve yaşam doyumu arasında olumsuz bir ilişki saptanmamıştır. Bu değişkenler arasında ilişki sıfıra yakındır. Bu duruma etki edebileceği düşünülen ara değişkenlerin varlığına yönelik araştırmalara ihtiyaç vardır.</w:t>
      </w:r>
    </w:p>
    <w:p w:rsidR="00823590" w:rsidRDefault="00823590" w:rsidP="00251EEF">
      <w:pPr>
        <w:autoSpaceDE w:val="0"/>
        <w:autoSpaceDN w:val="0"/>
        <w:adjustRightInd w:val="0"/>
        <w:spacing w:after="240" w:line="360" w:lineRule="auto"/>
        <w:ind w:firstLine="709"/>
        <w:jc w:val="both"/>
        <w:rPr>
          <w:rFonts w:ascii="Times New Roman" w:hAnsi="Times New Roman" w:cs="Times New Roman"/>
          <w:sz w:val="24"/>
          <w:szCs w:val="24"/>
        </w:rPr>
      </w:pPr>
      <w:r w:rsidRPr="00E545B3">
        <w:rPr>
          <w:rFonts w:ascii="Times New Roman" w:hAnsi="Times New Roman" w:cs="Times New Roman"/>
          <w:sz w:val="24"/>
          <w:szCs w:val="24"/>
        </w:rPr>
        <w:lastRenderedPageBreak/>
        <w:t>Araştırma kapsamında</w:t>
      </w:r>
      <w:r>
        <w:rPr>
          <w:rFonts w:ascii="Times New Roman" w:hAnsi="Times New Roman" w:cs="Times New Roman"/>
          <w:sz w:val="24"/>
          <w:szCs w:val="24"/>
        </w:rPr>
        <w:t xml:space="preserve"> olumlu mükemmelliyetçilik</w:t>
      </w:r>
      <w:r w:rsidR="00E74619">
        <w:rPr>
          <w:rFonts w:ascii="Times New Roman" w:hAnsi="Times New Roman" w:cs="Times New Roman"/>
          <w:sz w:val="24"/>
          <w:szCs w:val="24"/>
        </w:rPr>
        <w:t xml:space="preserve"> düzeyinin</w:t>
      </w:r>
      <w:r w:rsidR="003025B5">
        <w:rPr>
          <w:rFonts w:ascii="Times New Roman" w:hAnsi="Times New Roman" w:cs="Times New Roman"/>
          <w:sz w:val="24"/>
          <w:szCs w:val="24"/>
        </w:rPr>
        <w:t xml:space="preserve">, iş doyumu ve </w:t>
      </w:r>
      <w:r w:rsidRPr="00E545B3">
        <w:rPr>
          <w:rFonts w:ascii="Times New Roman" w:hAnsi="Times New Roman" w:cs="Times New Roman"/>
          <w:sz w:val="24"/>
          <w:szCs w:val="24"/>
        </w:rPr>
        <w:t>yaşam doyum düzeyini anlamlı şekilde yordadığını göstermektedir. Bu bulguların geçerliği, farklı örneklem gruplarında sınanabilir.</w:t>
      </w:r>
    </w:p>
    <w:p w:rsidR="00E74619" w:rsidRDefault="00E74619" w:rsidP="00823590">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araştırma iş doyumunu etkileyen çeşitli değişkenlerin etkisini ortaya koymuştur. İş doyumu düzeyinin bireyin hem yaşam doyumuna hem</w:t>
      </w:r>
      <w:r w:rsidR="00A2272A">
        <w:rPr>
          <w:rFonts w:ascii="Times New Roman" w:hAnsi="Times New Roman" w:cs="Times New Roman"/>
          <w:sz w:val="24"/>
          <w:szCs w:val="24"/>
        </w:rPr>
        <w:t xml:space="preserve"> </w:t>
      </w:r>
      <w:r>
        <w:rPr>
          <w:rFonts w:ascii="Times New Roman" w:hAnsi="Times New Roman" w:cs="Times New Roman"/>
          <w:sz w:val="24"/>
          <w:szCs w:val="24"/>
        </w:rPr>
        <w:t>de işteki verimliliğe etkisi düşünüldüğünde iş doyumuna etkide bulunan değişkenler nitel çalışmalarla daha ayrıntılı bir şekilde ele alınabilir.</w:t>
      </w:r>
    </w:p>
    <w:p w:rsidR="00942FCA" w:rsidRPr="00432911" w:rsidRDefault="00942FCA" w:rsidP="002B031F">
      <w:pPr>
        <w:pStyle w:val="AralkYok"/>
        <w:spacing w:after="240" w:line="360" w:lineRule="auto"/>
        <w:ind w:firstLine="709"/>
        <w:jc w:val="both"/>
        <w:rPr>
          <w:rFonts w:ascii="Times New Roman" w:hAnsi="Times New Roman" w:cs="Times New Roman"/>
          <w:sz w:val="24"/>
          <w:szCs w:val="24"/>
        </w:rPr>
      </w:pPr>
    </w:p>
    <w:p w:rsidR="002373E4" w:rsidRDefault="002373E4" w:rsidP="00933848">
      <w:pPr>
        <w:autoSpaceDE w:val="0"/>
        <w:autoSpaceDN w:val="0"/>
        <w:adjustRightInd w:val="0"/>
        <w:spacing w:after="0" w:line="360" w:lineRule="auto"/>
        <w:jc w:val="both"/>
        <w:rPr>
          <w:rFonts w:ascii="Times New Roman" w:hAnsi="Times New Roman" w:cs="Times New Roman"/>
          <w:b/>
          <w:bCs/>
          <w:sz w:val="24"/>
          <w:szCs w:val="24"/>
        </w:rPr>
      </w:pPr>
    </w:p>
    <w:p w:rsidR="002373E4" w:rsidRDefault="002373E4" w:rsidP="002B031F">
      <w:pPr>
        <w:autoSpaceDE w:val="0"/>
        <w:autoSpaceDN w:val="0"/>
        <w:adjustRightInd w:val="0"/>
        <w:spacing w:after="480" w:line="360" w:lineRule="auto"/>
        <w:jc w:val="center"/>
        <w:rPr>
          <w:rFonts w:ascii="Times New Roman" w:hAnsi="Times New Roman" w:cs="Times New Roman"/>
          <w:b/>
          <w:bCs/>
          <w:sz w:val="24"/>
          <w:szCs w:val="24"/>
        </w:rPr>
      </w:pPr>
    </w:p>
    <w:p w:rsidR="002373E4" w:rsidRDefault="002373E4" w:rsidP="002B031F">
      <w:pPr>
        <w:autoSpaceDE w:val="0"/>
        <w:autoSpaceDN w:val="0"/>
        <w:adjustRightInd w:val="0"/>
        <w:spacing w:after="480" w:line="360" w:lineRule="auto"/>
        <w:jc w:val="center"/>
        <w:rPr>
          <w:rFonts w:ascii="Times New Roman" w:hAnsi="Times New Roman" w:cs="Times New Roman"/>
          <w:b/>
          <w:bCs/>
          <w:sz w:val="24"/>
          <w:szCs w:val="24"/>
        </w:rPr>
      </w:pPr>
    </w:p>
    <w:p w:rsidR="002373E4" w:rsidRDefault="002373E4" w:rsidP="002B031F">
      <w:pPr>
        <w:autoSpaceDE w:val="0"/>
        <w:autoSpaceDN w:val="0"/>
        <w:adjustRightInd w:val="0"/>
        <w:spacing w:after="480" w:line="360" w:lineRule="auto"/>
        <w:jc w:val="center"/>
        <w:rPr>
          <w:rFonts w:ascii="Times New Roman" w:hAnsi="Times New Roman" w:cs="Times New Roman"/>
          <w:b/>
          <w:bCs/>
          <w:sz w:val="24"/>
          <w:szCs w:val="24"/>
        </w:rPr>
      </w:pPr>
    </w:p>
    <w:p w:rsidR="00BB31A3" w:rsidRDefault="00BB31A3" w:rsidP="002B031F">
      <w:pPr>
        <w:autoSpaceDE w:val="0"/>
        <w:autoSpaceDN w:val="0"/>
        <w:adjustRightInd w:val="0"/>
        <w:spacing w:after="480" w:line="360" w:lineRule="auto"/>
        <w:jc w:val="center"/>
        <w:rPr>
          <w:rFonts w:ascii="Times New Roman" w:hAnsi="Times New Roman" w:cs="Times New Roman"/>
          <w:b/>
          <w:bCs/>
          <w:sz w:val="24"/>
          <w:szCs w:val="24"/>
        </w:rPr>
      </w:pPr>
    </w:p>
    <w:p w:rsidR="006E2221" w:rsidRDefault="006E2221" w:rsidP="001554D2">
      <w:pPr>
        <w:autoSpaceDE w:val="0"/>
        <w:autoSpaceDN w:val="0"/>
        <w:adjustRightInd w:val="0"/>
        <w:spacing w:line="240" w:lineRule="auto"/>
        <w:ind w:left="709" w:hanging="709"/>
        <w:jc w:val="both"/>
        <w:rPr>
          <w:rFonts w:ascii="Times New Roman" w:hAnsi="Times New Roman" w:cs="Times New Roman"/>
          <w:sz w:val="24"/>
          <w:szCs w:val="24"/>
        </w:rPr>
      </w:pPr>
    </w:p>
    <w:p w:rsidR="006E2221" w:rsidRDefault="006E2221" w:rsidP="001554D2">
      <w:pPr>
        <w:autoSpaceDE w:val="0"/>
        <w:autoSpaceDN w:val="0"/>
        <w:adjustRightInd w:val="0"/>
        <w:spacing w:line="240" w:lineRule="auto"/>
        <w:ind w:left="709" w:hanging="709"/>
        <w:jc w:val="both"/>
        <w:rPr>
          <w:rFonts w:ascii="Times New Roman" w:hAnsi="Times New Roman" w:cs="Times New Roman"/>
          <w:sz w:val="24"/>
          <w:szCs w:val="24"/>
        </w:rPr>
      </w:pPr>
    </w:p>
    <w:p w:rsidR="006E2221" w:rsidRDefault="006E2221" w:rsidP="001554D2">
      <w:pPr>
        <w:autoSpaceDE w:val="0"/>
        <w:autoSpaceDN w:val="0"/>
        <w:adjustRightInd w:val="0"/>
        <w:spacing w:line="240" w:lineRule="auto"/>
        <w:ind w:left="709" w:hanging="709"/>
        <w:jc w:val="both"/>
        <w:rPr>
          <w:rFonts w:ascii="Times New Roman" w:hAnsi="Times New Roman" w:cs="Times New Roman"/>
          <w:sz w:val="24"/>
          <w:szCs w:val="24"/>
        </w:rPr>
      </w:pPr>
    </w:p>
    <w:p w:rsidR="006E2221" w:rsidRDefault="006E2221" w:rsidP="003B6992">
      <w:pPr>
        <w:autoSpaceDE w:val="0"/>
        <w:autoSpaceDN w:val="0"/>
        <w:adjustRightInd w:val="0"/>
        <w:spacing w:line="240" w:lineRule="auto"/>
        <w:jc w:val="both"/>
        <w:rPr>
          <w:rFonts w:ascii="Times New Roman" w:hAnsi="Times New Roman" w:cs="Times New Roman"/>
          <w:sz w:val="24"/>
          <w:szCs w:val="24"/>
        </w:rPr>
      </w:pPr>
    </w:p>
    <w:p w:rsidR="00CC5BC8" w:rsidRDefault="00CC5BC8" w:rsidP="003B6992">
      <w:pPr>
        <w:autoSpaceDE w:val="0"/>
        <w:autoSpaceDN w:val="0"/>
        <w:adjustRightInd w:val="0"/>
        <w:spacing w:line="240" w:lineRule="auto"/>
        <w:jc w:val="both"/>
        <w:rPr>
          <w:rFonts w:ascii="Times New Roman" w:hAnsi="Times New Roman" w:cs="Times New Roman"/>
          <w:sz w:val="24"/>
          <w:szCs w:val="24"/>
        </w:rPr>
      </w:pPr>
    </w:p>
    <w:p w:rsidR="00CC5BC8" w:rsidRDefault="00CC5BC8" w:rsidP="003B6992">
      <w:pPr>
        <w:autoSpaceDE w:val="0"/>
        <w:autoSpaceDN w:val="0"/>
        <w:adjustRightInd w:val="0"/>
        <w:spacing w:line="240" w:lineRule="auto"/>
        <w:jc w:val="both"/>
        <w:rPr>
          <w:rFonts w:ascii="Times New Roman" w:hAnsi="Times New Roman" w:cs="Times New Roman"/>
          <w:sz w:val="24"/>
          <w:szCs w:val="24"/>
        </w:rPr>
      </w:pPr>
    </w:p>
    <w:p w:rsidR="00CC5BC8" w:rsidRDefault="00CC5BC8" w:rsidP="003B6992">
      <w:pPr>
        <w:autoSpaceDE w:val="0"/>
        <w:autoSpaceDN w:val="0"/>
        <w:adjustRightInd w:val="0"/>
        <w:spacing w:line="240" w:lineRule="auto"/>
        <w:jc w:val="both"/>
        <w:rPr>
          <w:rFonts w:ascii="Times New Roman" w:hAnsi="Times New Roman" w:cs="Times New Roman"/>
          <w:sz w:val="24"/>
          <w:szCs w:val="24"/>
        </w:rPr>
      </w:pPr>
    </w:p>
    <w:p w:rsidR="00CC5BC8" w:rsidRDefault="00CC5BC8" w:rsidP="003B6992">
      <w:pPr>
        <w:autoSpaceDE w:val="0"/>
        <w:autoSpaceDN w:val="0"/>
        <w:adjustRightInd w:val="0"/>
        <w:spacing w:line="240" w:lineRule="auto"/>
        <w:jc w:val="both"/>
        <w:rPr>
          <w:rFonts w:ascii="Times New Roman" w:hAnsi="Times New Roman" w:cs="Times New Roman"/>
          <w:sz w:val="24"/>
          <w:szCs w:val="24"/>
        </w:rPr>
      </w:pPr>
    </w:p>
    <w:p w:rsidR="00CC5BC8" w:rsidRDefault="00CC5BC8" w:rsidP="003B6992">
      <w:pPr>
        <w:autoSpaceDE w:val="0"/>
        <w:autoSpaceDN w:val="0"/>
        <w:adjustRightInd w:val="0"/>
        <w:spacing w:line="240" w:lineRule="auto"/>
        <w:jc w:val="both"/>
        <w:rPr>
          <w:rFonts w:ascii="Times New Roman" w:hAnsi="Times New Roman" w:cs="Times New Roman"/>
          <w:sz w:val="24"/>
          <w:szCs w:val="24"/>
        </w:rPr>
      </w:pPr>
    </w:p>
    <w:p w:rsidR="00C77983" w:rsidRDefault="00C77983" w:rsidP="003B6992">
      <w:pPr>
        <w:autoSpaceDE w:val="0"/>
        <w:autoSpaceDN w:val="0"/>
        <w:adjustRightInd w:val="0"/>
        <w:spacing w:line="240" w:lineRule="auto"/>
        <w:jc w:val="both"/>
        <w:rPr>
          <w:rFonts w:ascii="Times New Roman" w:hAnsi="Times New Roman" w:cs="Times New Roman"/>
          <w:sz w:val="24"/>
          <w:szCs w:val="24"/>
        </w:rPr>
      </w:pPr>
    </w:p>
    <w:p w:rsidR="00C77983" w:rsidRDefault="00C77983" w:rsidP="003B6992">
      <w:pPr>
        <w:autoSpaceDE w:val="0"/>
        <w:autoSpaceDN w:val="0"/>
        <w:adjustRightInd w:val="0"/>
        <w:spacing w:line="240" w:lineRule="auto"/>
        <w:jc w:val="both"/>
        <w:rPr>
          <w:rFonts w:ascii="Times New Roman" w:hAnsi="Times New Roman" w:cs="Times New Roman"/>
          <w:sz w:val="24"/>
          <w:szCs w:val="24"/>
        </w:rPr>
      </w:pPr>
    </w:p>
    <w:p w:rsidR="00C77983" w:rsidRDefault="00C77983" w:rsidP="003B6992">
      <w:pPr>
        <w:autoSpaceDE w:val="0"/>
        <w:autoSpaceDN w:val="0"/>
        <w:adjustRightInd w:val="0"/>
        <w:spacing w:line="240" w:lineRule="auto"/>
        <w:jc w:val="both"/>
        <w:rPr>
          <w:rFonts w:ascii="Times New Roman" w:hAnsi="Times New Roman" w:cs="Times New Roman"/>
          <w:sz w:val="24"/>
          <w:szCs w:val="24"/>
        </w:rPr>
      </w:pPr>
    </w:p>
    <w:p w:rsidR="006E2221" w:rsidRDefault="006E2221" w:rsidP="003B6992">
      <w:pPr>
        <w:autoSpaceDE w:val="0"/>
        <w:autoSpaceDN w:val="0"/>
        <w:adjustRightInd w:val="0"/>
        <w:spacing w:after="48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KAYNAKLAR</w:t>
      </w:r>
    </w:p>
    <w:p w:rsidR="002373E4" w:rsidRPr="006E2221" w:rsidRDefault="002373E4" w:rsidP="00A60506">
      <w:pPr>
        <w:autoSpaceDE w:val="0"/>
        <w:autoSpaceDN w:val="0"/>
        <w:adjustRightInd w:val="0"/>
        <w:spacing w:after="240"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Accordino, D. B</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Accordino, M. P. ve Slaney, R. B. (2000). An Investigation of</w:t>
      </w:r>
      <w:r w:rsidR="006E2221">
        <w:rPr>
          <w:rFonts w:ascii="Times New Roman" w:hAnsi="Times New Roman" w:cs="Times New Roman"/>
          <w:sz w:val="24"/>
          <w:szCs w:val="24"/>
        </w:rPr>
        <w:t xml:space="preserve"> </w:t>
      </w:r>
      <w:r w:rsidRPr="00257753">
        <w:rPr>
          <w:rFonts w:ascii="Times New Roman" w:hAnsi="Times New Roman" w:cs="Times New Roman"/>
          <w:sz w:val="24"/>
          <w:szCs w:val="24"/>
        </w:rPr>
        <w:t xml:space="preserve">Perfectionism, Mental Health, Achievement and Achievement Motivation In Adolescents, </w:t>
      </w:r>
      <w:r w:rsidRPr="00A60506">
        <w:rPr>
          <w:rFonts w:ascii="Times New Roman" w:hAnsi="Times New Roman" w:cs="Times New Roman"/>
          <w:i/>
          <w:sz w:val="24"/>
          <w:szCs w:val="24"/>
        </w:rPr>
        <w:t>Psychlogy in Schools,</w:t>
      </w:r>
      <w:r w:rsidRPr="00257753">
        <w:rPr>
          <w:rFonts w:ascii="Times New Roman" w:hAnsi="Times New Roman" w:cs="Times New Roman"/>
          <w:sz w:val="24"/>
          <w:szCs w:val="24"/>
        </w:rPr>
        <w:t xml:space="preserve"> 37, 535-545.</w:t>
      </w:r>
    </w:p>
    <w:p w:rsidR="002373E4" w:rsidRPr="00257753" w:rsidRDefault="002373E4" w:rsidP="00992793">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Akkuş, O. (2010). </w:t>
      </w:r>
      <w:r w:rsidRPr="00A60506">
        <w:rPr>
          <w:rFonts w:ascii="Times New Roman" w:hAnsi="Times New Roman" w:cs="Times New Roman"/>
          <w:i/>
          <w:sz w:val="24"/>
          <w:szCs w:val="24"/>
        </w:rPr>
        <w:t>Rehberlik Araştırma Merkezlerinde Görevli Rehber Öğretmenlerin İş Doyumu Düzeylerinin Değerlendirilmesi,</w:t>
      </w:r>
      <w:r w:rsidRPr="00257753">
        <w:rPr>
          <w:rFonts w:ascii="Times New Roman" w:hAnsi="Times New Roman" w:cs="Times New Roman"/>
          <w:sz w:val="24"/>
          <w:szCs w:val="24"/>
        </w:rPr>
        <w:t xml:space="preserve"> (Yüksek Lisans Tezi), Ankara Üniversitesi, Ankara.</w:t>
      </w:r>
    </w:p>
    <w:p w:rsidR="002373E4" w:rsidRDefault="002373E4" w:rsidP="00992793">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Annak, B. B. (2005). </w:t>
      </w:r>
      <w:r w:rsidRPr="00A60506">
        <w:rPr>
          <w:rFonts w:ascii="Times New Roman" w:hAnsi="Times New Roman" w:cs="Times New Roman"/>
          <w:i/>
          <w:sz w:val="24"/>
          <w:szCs w:val="24"/>
        </w:rPr>
        <w:t>Sosyal Destek, Sosyal A</w:t>
      </w:r>
      <w:r w:rsidRPr="00A60506">
        <w:rPr>
          <w:rFonts w:ascii="Times New Roman" w:eastAsia="TimesNewRoman,Bold" w:hAnsi="Times New Roman" w:cs="Times New Roman"/>
          <w:i/>
          <w:sz w:val="24"/>
          <w:szCs w:val="24"/>
        </w:rPr>
        <w:t>ğ</w:t>
      </w:r>
      <w:r w:rsidRPr="00A60506">
        <w:rPr>
          <w:rFonts w:ascii="Times New Roman" w:hAnsi="Times New Roman" w:cs="Times New Roman"/>
          <w:i/>
          <w:sz w:val="24"/>
          <w:szCs w:val="24"/>
        </w:rPr>
        <w:t>, Ya</w:t>
      </w:r>
      <w:r w:rsidRPr="00A60506">
        <w:rPr>
          <w:rFonts w:ascii="Times New Roman" w:eastAsia="TimesNewRoman,Bold" w:hAnsi="Times New Roman" w:cs="Times New Roman"/>
          <w:i/>
          <w:sz w:val="24"/>
          <w:szCs w:val="24"/>
        </w:rPr>
        <w:t>ş</w:t>
      </w:r>
      <w:r w:rsidRPr="00A60506">
        <w:rPr>
          <w:rFonts w:ascii="Times New Roman" w:hAnsi="Times New Roman" w:cs="Times New Roman"/>
          <w:i/>
          <w:sz w:val="24"/>
          <w:szCs w:val="24"/>
        </w:rPr>
        <w:t>am Kalitesi ve Ya</w:t>
      </w:r>
      <w:r w:rsidRPr="00A60506">
        <w:rPr>
          <w:rFonts w:ascii="Times New Roman" w:eastAsia="TimesNewRoman,Bold" w:hAnsi="Times New Roman" w:cs="Times New Roman"/>
          <w:i/>
          <w:sz w:val="24"/>
          <w:szCs w:val="24"/>
        </w:rPr>
        <w:t>ş</w:t>
      </w:r>
      <w:r w:rsidRPr="00A60506">
        <w:rPr>
          <w:rFonts w:ascii="Times New Roman" w:hAnsi="Times New Roman" w:cs="Times New Roman"/>
          <w:i/>
          <w:sz w:val="24"/>
          <w:szCs w:val="24"/>
        </w:rPr>
        <w:t>am Doyumu: Duygu-Durum ve Anksiyete Bozuklu</w:t>
      </w:r>
      <w:r w:rsidRPr="00A60506">
        <w:rPr>
          <w:rFonts w:ascii="Times New Roman" w:eastAsia="TimesNewRoman,Bold" w:hAnsi="Times New Roman" w:cs="Times New Roman"/>
          <w:i/>
          <w:sz w:val="24"/>
          <w:szCs w:val="24"/>
        </w:rPr>
        <w:t>ğ</w:t>
      </w:r>
      <w:r w:rsidRPr="00A60506">
        <w:rPr>
          <w:rFonts w:ascii="Times New Roman" w:hAnsi="Times New Roman" w:cs="Times New Roman"/>
          <w:i/>
          <w:sz w:val="24"/>
          <w:szCs w:val="24"/>
        </w:rPr>
        <w:t>u Tanısı Alan Ki</w:t>
      </w:r>
      <w:r w:rsidRPr="00A60506">
        <w:rPr>
          <w:rFonts w:ascii="Times New Roman" w:eastAsia="TimesNewRoman,Bold" w:hAnsi="Times New Roman" w:cs="Times New Roman"/>
          <w:i/>
          <w:sz w:val="24"/>
          <w:szCs w:val="24"/>
        </w:rPr>
        <w:t>ş</w:t>
      </w:r>
      <w:r w:rsidRPr="00A60506">
        <w:rPr>
          <w:rFonts w:ascii="Times New Roman" w:hAnsi="Times New Roman" w:cs="Times New Roman"/>
          <w:i/>
          <w:sz w:val="24"/>
          <w:szCs w:val="24"/>
        </w:rPr>
        <w:t>iler ve Düzenli Hemodiyaliz Tedavisi Gören Hastalar Açısından Bir Kar</w:t>
      </w:r>
      <w:r w:rsidRPr="00A60506">
        <w:rPr>
          <w:rFonts w:ascii="Times New Roman" w:eastAsia="TimesNewRoman,Bold" w:hAnsi="Times New Roman" w:cs="Times New Roman"/>
          <w:i/>
          <w:sz w:val="24"/>
          <w:szCs w:val="24"/>
        </w:rPr>
        <w:t>ş</w:t>
      </w:r>
      <w:r w:rsidRPr="00A60506">
        <w:rPr>
          <w:rFonts w:ascii="Times New Roman" w:hAnsi="Times New Roman" w:cs="Times New Roman"/>
          <w:i/>
          <w:sz w:val="24"/>
          <w:szCs w:val="24"/>
        </w:rPr>
        <w:t>ıla</w:t>
      </w:r>
      <w:r w:rsidRPr="00A60506">
        <w:rPr>
          <w:rFonts w:ascii="Times New Roman" w:eastAsia="TimesNewRoman,Bold" w:hAnsi="Times New Roman" w:cs="Times New Roman"/>
          <w:i/>
          <w:sz w:val="24"/>
          <w:szCs w:val="24"/>
        </w:rPr>
        <w:t>ş</w:t>
      </w:r>
      <w:r w:rsidRPr="00A60506">
        <w:rPr>
          <w:rFonts w:ascii="Times New Roman" w:hAnsi="Times New Roman" w:cs="Times New Roman"/>
          <w:i/>
          <w:sz w:val="24"/>
          <w:szCs w:val="24"/>
        </w:rPr>
        <w:t>tırma,</w:t>
      </w:r>
      <w:r w:rsidRPr="00257753">
        <w:rPr>
          <w:rFonts w:ascii="Times New Roman" w:hAnsi="Times New Roman" w:cs="Times New Roman"/>
          <w:sz w:val="24"/>
          <w:szCs w:val="24"/>
        </w:rPr>
        <w:t xml:space="preserve"> (Yüksek Lisans Tezi), Mersin Üniversitesi, Mersin.</w:t>
      </w:r>
    </w:p>
    <w:p w:rsidR="002373E4" w:rsidRPr="00257753" w:rsidRDefault="002373E4" w:rsidP="001554D2">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Ashby, J. ve Kottman, T. (1996). Inferiority As A Distinction Between Normal and Neurotic Perfectionism, </w:t>
      </w:r>
      <w:r w:rsidRPr="00A60506">
        <w:rPr>
          <w:rFonts w:ascii="Times New Roman" w:hAnsi="Times New Roman" w:cs="Times New Roman"/>
          <w:i/>
          <w:sz w:val="24"/>
          <w:szCs w:val="24"/>
        </w:rPr>
        <w:t>Individual Psychology,</w:t>
      </w:r>
      <w:r w:rsidRPr="00257753">
        <w:rPr>
          <w:rFonts w:ascii="Times New Roman" w:hAnsi="Times New Roman" w:cs="Times New Roman"/>
          <w:sz w:val="24"/>
          <w:szCs w:val="24"/>
        </w:rPr>
        <w:t xml:space="preserve"> 52, 237-245.</w:t>
      </w:r>
    </w:p>
    <w:p w:rsidR="002373E4" w:rsidRDefault="002373E4" w:rsidP="001554D2">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Ashby, J.</w:t>
      </w:r>
      <w:r w:rsidR="00E65AFD">
        <w:rPr>
          <w:rFonts w:ascii="Times New Roman" w:hAnsi="Times New Roman" w:cs="Times New Roman"/>
          <w:sz w:val="24"/>
          <w:szCs w:val="24"/>
        </w:rPr>
        <w:t xml:space="preserve"> S.</w:t>
      </w:r>
      <w:r w:rsidRPr="00257753">
        <w:rPr>
          <w:rFonts w:ascii="Times New Roman" w:hAnsi="Times New Roman" w:cs="Times New Roman"/>
          <w:sz w:val="24"/>
          <w:szCs w:val="24"/>
        </w:rPr>
        <w:t xml:space="preserve"> ve Rice, K. G. (2002). Perfectionism, Dysfunctional Attitudes, and Self – Esteem: A Structural Equations Analysis, </w:t>
      </w:r>
      <w:r w:rsidRPr="00A60506">
        <w:rPr>
          <w:rFonts w:ascii="Times New Roman" w:hAnsi="Times New Roman" w:cs="Times New Roman"/>
          <w:i/>
          <w:sz w:val="24"/>
          <w:szCs w:val="24"/>
        </w:rPr>
        <w:t>Journal of C</w:t>
      </w:r>
      <w:r w:rsidR="00D82F04" w:rsidRPr="00A60506">
        <w:rPr>
          <w:rFonts w:ascii="Times New Roman" w:hAnsi="Times New Roman" w:cs="Times New Roman"/>
          <w:i/>
          <w:sz w:val="24"/>
          <w:szCs w:val="24"/>
        </w:rPr>
        <w:t>ounselling and Development,</w:t>
      </w:r>
      <w:r w:rsidR="00D82F04">
        <w:rPr>
          <w:rFonts w:ascii="Times New Roman" w:hAnsi="Times New Roman" w:cs="Times New Roman"/>
          <w:sz w:val="24"/>
          <w:szCs w:val="24"/>
        </w:rPr>
        <w:t xml:space="preserve"> 80,</w:t>
      </w:r>
      <w:r w:rsidR="00E65AFD">
        <w:rPr>
          <w:rFonts w:ascii="Times New Roman" w:hAnsi="Times New Roman" w:cs="Times New Roman"/>
          <w:sz w:val="24"/>
          <w:szCs w:val="24"/>
        </w:rPr>
        <w:t xml:space="preserve"> </w:t>
      </w:r>
      <w:r w:rsidR="00D82F04">
        <w:rPr>
          <w:rFonts w:ascii="Times New Roman" w:hAnsi="Times New Roman" w:cs="Times New Roman"/>
          <w:sz w:val="24"/>
          <w:szCs w:val="24"/>
        </w:rPr>
        <w:t>2</w:t>
      </w:r>
      <w:r w:rsidRPr="00257753">
        <w:rPr>
          <w:rFonts w:ascii="Times New Roman" w:hAnsi="Times New Roman" w:cs="Times New Roman"/>
          <w:sz w:val="24"/>
          <w:szCs w:val="24"/>
        </w:rPr>
        <w:t>, 197-203.</w:t>
      </w:r>
    </w:p>
    <w:p w:rsidR="002373E4" w:rsidRDefault="00E65AFD" w:rsidP="001554D2">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Ashby, J.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373E4" w:rsidRPr="00257753">
        <w:rPr>
          <w:rFonts w:ascii="Times New Roman" w:hAnsi="Times New Roman" w:cs="Times New Roman"/>
          <w:sz w:val="24"/>
          <w:szCs w:val="24"/>
        </w:rPr>
        <w:t>Rice, K. G.</w:t>
      </w:r>
      <w:r>
        <w:rPr>
          <w:rFonts w:ascii="Times New Roman" w:hAnsi="Times New Roman" w:cs="Times New Roman"/>
          <w:sz w:val="24"/>
          <w:szCs w:val="24"/>
        </w:rPr>
        <w:t xml:space="preserve"> v</w:t>
      </w:r>
      <w:r w:rsidR="002373E4">
        <w:rPr>
          <w:rFonts w:ascii="Times New Roman" w:hAnsi="Times New Roman" w:cs="Times New Roman"/>
          <w:sz w:val="24"/>
          <w:szCs w:val="24"/>
        </w:rPr>
        <w:t xml:space="preserve">e Martin, J. L. (2006). </w:t>
      </w:r>
      <w:r w:rsidR="002373E4" w:rsidRPr="00EE32D0">
        <w:rPr>
          <w:rFonts w:ascii="Times New Roman" w:hAnsi="Times New Roman" w:cs="Times New Roman"/>
          <w:sz w:val="24"/>
          <w:szCs w:val="24"/>
        </w:rPr>
        <w:t>Perfectionism, Shame, and</w:t>
      </w:r>
      <w:r w:rsidR="002373E4">
        <w:rPr>
          <w:rFonts w:ascii="Times New Roman" w:hAnsi="Times New Roman" w:cs="Times New Roman"/>
          <w:sz w:val="24"/>
          <w:szCs w:val="24"/>
        </w:rPr>
        <w:t xml:space="preserve"> </w:t>
      </w:r>
      <w:r w:rsidR="002373E4" w:rsidRPr="00EE32D0">
        <w:rPr>
          <w:rFonts w:ascii="Times New Roman" w:hAnsi="Times New Roman" w:cs="Times New Roman"/>
          <w:sz w:val="24"/>
          <w:szCs w:val="24"/>
        </w:rPr>
        <w:t>Depressive Symptoms</w:t>
      </w:r>
      <w:r w:rsidR="002373E4">
        <w:rPr>
          <w:rFonts w:ascii="Times New Roman" w:hAnsi="Times New Roman" w:cs="Times New Roman"/>
          <w:sz w:val="24"/>
          <w:szCs w:val="24"/>
        </w:rPr>
        <w:t>,</w:t>
      </w:r>
      <w:r>
        <w:rPr>
          <w:rFonts w:ascii="Helvetica" w:hAnsi="Helvetica" w:cs="Helvetica"/>
          <w:sz w:val="16"/>
          <w:szCs w:val="16"/>
        </w:rPr>
        <w:t xml:space="preserve"> </w:t>
      </w:r>
      <w:r w:rsidR="002373E4" w:rsidRPr="00A60506">
        <w:rPr>
          <w:rFonts w:ascii="Times New Roman" w:hAnsi="Times New Roman" w:cs="Times New Roman"/>
          <w:i/>
          <w:sz w:val="24"/>
          <w:szCs w:val="24"/>
        </w:rPr>
        <w:t>American Counseling Association,</w:t>
      </w:r>
      <w:r w:rsidR="002373E4">
        <w:rPr>
          <w:rFonts w:ascii="Times New Roman" w:hAnsi="Times New Roman" w:cs="Times New Roman"/>
          <w:sz w:val="24"/>
          <w:szCs w:val="24"/>
        </w:rPr>
        <w:t xml:space="preserve"> 84, 148-156.</w:t>
      </w:r>
    </w:p>
    <w:p w:rsidR="002373E4" w:rsidRPr="001554D2" w:rsidRDefault="002373E4" w:rsidP="001554D2">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992793">
      <w:pPr>
        <w:autoSpaceDE w:val="0"/>
        <w:autoSpaceDN w:val="0"/>
        <w:adjustRightInd w:val="0"/>
        <w:spacing w:line="240" w:lineRule="auto"/>
        <w:ind w:left="709" w:hanging="709"/>
        <w:jc w:val="both"/>
        <w:rPr>
          <w:rFonts w:ascii="Times New Roman" w:hAnsi="Times New Roman" w:cs="Times New Roman"/>
          <w:sz w:val="24"/>
          <w:szCs w:val="24"/>
        </w:rPr>
      </w:pPr>
      <w:proofErr w:type="gramStart"/>
      <w:r w:rsidRPr="00257753">
        <w:rPr>
          <w:rFonts w:ascii="Times New Roman" w:hAnsi="Times New Roman" w:cs="Times New Roman"/>
          <w:sz w:val="24"/>
          <w:szCs w:val="24"/>
        </w:rPr>
        <w:t>Aşık</w:t>
      </w:r>
      <w:proofErr w:type="gramEnd"/>
      <w:r w:rsidRPr="00257753">
        <w:rPr>
          <w:rFonts w:ascii="Times New Roman" w:hAnsi="Times New Roman" w:cs="Times New Roman"/>
          <w:sz w:val="24"/>
          <w:szCs w:val="24"/>
        </w:rPr>
        <w:t>, N.</w:t>
      </w:r>
      <w:r>
        <w:rPr>
          <w:rFonts w:ascii="Times New Roman" w:hAnsi="Times New Roman" w:cs="Times New Roman"/>
          <w:sz w:val="24"/>
          <w:szCs w:val="24"/>
        </w:rPr>
        <w:t xml:space="preserve"> A.</w:t>
      </w:r>
      <w:r w:rsidRPr="00257753">
        <w:rPr>
          <w:rFonts w:ascii="Times New Roman" w:hAnsi="Times New Roman" w:cs="Times New Roman"/>
          <w:sz w:val="24"/>
          <w:szCs w:val="24"/>
        </w:rPr>
        <w:t xml:space="preserve"> (2010). Çalışanların İş Doyumunu Etkileyen Bireysel ve Örgütsel Faktörler İle Sonuçlarına İlişkin Kavramsal Bir Değerlendirme, </w:t>
      </w:r>
      <w:r w:rsidRPr="00A60506">
        <w:rPr>
          <w:rFonts w:ascii="Times New Roman" w:hAnsi="Times New Roman" w:cs="Times New Roman"/>
          <w:i/>
          <w:sz w:val="24"/>
          <w:szCs w:val="24"/>
        </w:rPr>
        <w:t>Türk İdare Dergisi,</w:t>
      </w:r>
      <w:r w:rsidRPr="00257753">
        <w:rPr>
          <w:rFonts w:ascii="Times New Roman" w:hAnsi="Times New Roman" w:cs="Times New Roman"/>
          <w:sz w:val="24"/>
          <w:szCs w:val="24"/>
        </w:rPr>
        <w:t xml:space="preserve"> 467, 6, 31</w:t>
      </w:r>
      <w:r>
        <w:rPr>
          <w:rFonts w:ascii="Times New Roman" w:hAnsi="Times New Roman" w:cs="Times New Roman"/>
          <w:sz w:val="24"/>
          <w:szCs w:val="24"/>
        </w:rPr>
        <w:t>-51</w:t>
      </w:r>
      <w:r w:rsidRPr="00257753">
        <w:rPr>
          <w:rFonts w:ascii="Times New Roman" w:hAnsi="Times New Roman" w:cs="Times New Roman"/>
          <w:sz w:val="24"/>
          <w:szCs w:val="24"/>
        </w:rPr>
        <w:t>.</w:t>
      </w:r>
    </w:p>
    <w:p w:rsidR="002373E4" w:rsidRPr="00257753" w:rsidRDefault="002373E4" w:rsidP="00992793">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Avşaroğlu, S</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Deniz, M. E. ve Kahraman, A. (2005). Teknik Öğretmenlerde Yaşam Doyumu, İş Doyumu ve Mesleki Tükenmişlik Düzeylerinin İncelenmesi, </w:t>
      </w:r>
      <w:r w:rsidRPr="00A60506">
        <w:rPr>
          <w:rFonts w:ascii="Times New Roman" w:hAnsi="Times New Roman" w:cs="Times New Roman"/>
          <w:i/>
          <w:sz w:val="24"/>
          <w:szCs w:val="24"/>
        </w:rPr>
        <w:t xml:space="preserve">Selçuk Üniversitesi Sosyal Bilimler Enstitüsü Dergisi, </w:t>
      </w:r>
      <w:r w:rsidRPr="00257753">
        <w:rPr>
          <w:rFonts w:ascii="Times New Roman" w:hAnsi="Times New Roman" w:cs="Times New Roman"/>
          <w:sz w:val="24"/>
          <w:szCs w:val="24"/>
        </w:rPr>
        <w:t>14, 115-129.</w:t>
      </w:r>
    </w:p>
    <w:p w:rsidR="002373E4" w:rsidRDefault="002373E4" w:rsidP="00992793">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Aysan, F. ve Bozkurt, N. (2004). Okul Psikolojik Danışmanlarının Yaşam Doyumu, Stresle Başaçıkma Stratejileri ile Olumsuz Otomatik Düşünceleri: İzmir İli Örneklemi, </w:t>
      </w:r>
      <w:r w:rsidRPr="00A60506">
        <w:rPr>
          <w:rFonts w:ascii="Times New Roman" w:hAnsi="Times New Roman" w:cs="Times New Roman"/>
          <w:i/>
          <w:sz w:val="24"/>
          <w:szCs w:val="24"/>
        </w:rPr>
        <w:t xml:space="preserve">XIII. Ulusal Eğitim Bilimleri Kurultayı, </w:t>
      </w:r>
      <w:r w:rsidRPr="00257753">
        <w:rPr>
          <w:rFonts w:ascii="Times New Roman" w:hAnsi="Times New Roman" w:cs="Times New Roman"/>
          <w:sz w:val="24"/>
          <w:szCs w:val="24"/>
        </w:rPr>
        <w:t>İnönü Üniversitesi, Malatya.</w:t>
      </w:r>
    </w:p>
    <w:p w:rsidR="002373E4" w:rsidRDefault="002373E4" w:rsidP="00DC2E05">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Balcı, A. (1985). </w:t>
      </w:r>
      <w:r w:rsidRPr="00A60506">
        <w:rPr>
          <w:rFonts w:ascii="Times New Roman" w:hAnsi="Times New Roman" w:cs="Times New Roman"/>
          <w:i/>
          <w:sz w:val="24"/>
          <w:szCs w:val="24"/>
        </w:rPr>
        <w:t>Eğitim Yöneticisinin İş Doyumu,</w:t>
      </w:r>
      <w:r w:rsidRPr="00257753">
        <w:rPr>
          <w:rFonts w:ascii="Times New Roman" w:hAnsi="Times New Roman" w:cs="Times New Roman"/>
          <w:sz w:val="24"/>
          <w:szCs w:val="24"/>
        </w:rPr>
        <w:t xml:space="preserve"> (Yayınlanmamış Doktora Tez), Ankara Üniversitesi, Ankara.</w:t>
      </w:r>
    </w:p>
    <w:p w:rsidR="002373E4" w:rsidRPr="00257753" w:rsidRDefault="002373E4" w:rsidP="001554D2">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Barrow, J. C. ve Moore, C. A. (1983). Group Interventions With Perfectionistic Thinking, </w:t>
      </w:r>
      <w:r w:rsidRPr="00A60506">
        <w:rPr>
          <w:rFonts w:ascii="Times New Roman" w:hAnsi="Times New Roman" w:cs="Times New Roman"/>
          <w:i/>
          <w:sz w:val="24"/>
          <w:szCs w:val="24"/>
        </w:rPr>
        <w:t>The Personal and Guidance Journal,</w:t>
      </w:r>
      <w:r w:rsidRPr="00257753">
        <w:rPr>
          <w:rFonts w:ascii="Times New Roman" w:hAnsi="Times New Roman" w:cs="Times New Roman"/>
          <w:sz w:val="24"/>
          <w:szCs w:val="24"/>
        </w:rPr>
        <w:t xml:space="preserve"> 61, 612-615.</w:t>
      </w:r>
    </w:p>
    <w:p w:rsidR="002373E4" w:rsidRPr="00257753" w:rsidRDefault="002373E4" w:rsidP="008C3C7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Baştemur, Y. (2006). </w:t>
      </w:r>
      <w:r w:rsidRPr="00A60506">
        <w:rPr>
          <w:rFonts w:ascii="Times New Roman" w:hAnsi="Times New Roman" w:cs="Times New Roman"/>
          <w:i/>
          <w:sz w:val="24"/>
          <w:szCs w:val="24"/>
        </w:rPr>
        <w:t>İş Tatmini ile Yaşam Tatmini Arasındaki İlişkiler: Kayseri Emniyet Müdürlüğünde Bir Araştırma,</w:t>
      </w:r>
      <w:r w:rsidRPr="00257753">
        <w:rPr>
          <w:rFonts w:ascii="Times New Roman" w:hAnsi="Times New Roman" w:cs="Times New Roman"/>
          <w:sz w:val="24"/>
          <w:szCs w:val="24"/>
        </w:rPr>
        <w:t xml:space="preserve"> (Yüksek Lisans Tezi), Erciyes Üniversitesi, Kayseri.</w:t>
      </w:r>
    </w:p>
    <w:p w:rsidR="002373E4" w:rsidRDefault="002373E4" w:rsidP="008C3C7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Bayrı, H. (2006). </w:t>
      </w:r>
      <w:proofErr w:type="gramStart"/>
      <w:r w:rsidRPr="00A60506">
        <w:rPr>
          <w:rFonts w:ascii="Times New Roman" w:hAnsi="Times New Roman" w:cs="Times New Roman"/>
          <w:i/>
          <w:sz w:val="24"/>
          <w:szCs w:val="24"/>
        </w:rPr>
        <w:t>Ortaöğretim Kurumlarında Çalışan Psikolojik Danışman/Rehber Öğretmenlerin İş Doyumuna İlişkin Görüşlerinin Değerlendirilmesi (Güneydoğu Anadolu Bölgesi Örneği),</w:t>
      </w:r>
      <w:r w:rsidRPr="00257753">
        <w:rPr>
          <w:rFonts w:ascii="Times New Roman" w:hAnsi="Times New Roman" w:cs="Times New Roman"/>
          <w:sz w:val="24"/>
          <w:szCs w:val="24"/>
        </w:rPr>
        <w:t xml:space="preserve"> (Yüksek Lisans Tezi), Dicle Üniversitesi, Diyarbakır.</w:t>
      </w:r>
      <w:proofErr w:type="gramEnd"/>
    </w:p>
    <w:p w:rsidR="002373E4" w:rsidRDefault="002373E4" w:rsidP="002022FD">
      <w:pPr>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lastRenderedPageBreak/>
        <w:t>Beck, A. T</w:t>
      </w:r>
      <w:proofErr w:type="gramStart"/>
      <w:r w:rsidRPr="0025775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Brown, G., Steer, R. A. ve</w:t>
      </w:r>
      <w:r w:rsidRPr="00A74A84">
        <w:rPr>
          <w:rFonts w:ascii="Times New Roman" w:hAnsi="Times New Roman" w:cs="Times New Roman"/>
          <w:sz w:val="24"/>
          <w:szCs w:val="24"/>
        </w:rPr>
        <w:t xml:space="preserve"> </w:t>
      </w:r>
      <w:r>
        <w:rPr>
          <w:rFonts w:ascii="Times New Roman" w:hAnsi="Times New Roman" w:cs="Times New Roman"/>
          <w:sz w:val="24"/>
          <w:szCs w:val="24"/>
        </w:rPr>
        <w:t>Weissman, A. N.  (1991</w:t>
      </w:r>
      <w:r w:rsidRPr="00257753">
        <w:rPr>
          <w:rFonts w:ascii="Times New Roman" w:hAnsi="Times New Roman" w:cs="Times New Roman"/>
          <w:sz w:val="24"/>
          <w:szCs w:val="24"/>
        </w:rPr>
        <w:t>).</w:t>
      </w:r>
      <w:r>
        <w:rPr>
          <w:rFonts w:ascii="Times New Roman" w:hAnsi="Times New Roman" w:cs="Times New Roman"/>
          <w:sz w:val="24"/>
          <w:szCs w:val="24"/>
        </w:rPr>
        <w:t xml:space="preserve"> Factor Analysis of The </w:t>
      </w:r>
      <w:r w:rsidRPr="00257753">
        <w:rPr>
          <w:rFonts w:ascii="Times New Roman" w:hAnsi="Times New Roman" w:cs="Times New Roman"/>
          <w:sz w:val="24"/>
          <w:szCs w:val="24"/>
        </w:rPr>
        <w:t>Dysfunctional Attitude Scale</w:t>
      </w:r>
      <w:r>
        <w:rPr>
          <w:rFonts w:ascii="Times New Roman" w:hAnsi="Times New Roman" w:cs="Times New Roman"/>
          <w:sz w:val="24"/>
          <w:szCs w:val="24"/>
        </w:rPr>
        <w:t xml:space="preserve"> in a Clinical Population</w:t>
      </w:r>
      <w:r w:rsidR="00A60506">
        <w:rPr>
          <w:rFonts w:ascii="Times New Roman" w:hAnsi="Times New Roman" w:cs="Times New Roman"/>
          <w:sz w:val="24"/>
          <w:szCs w:val="24"/>
        </w:rPr>
        <w:t xml:space="preserve">, </w:t>
      </w:r>
      <w:r w:rsidRPr="00A60506">
        <w:rPr>
          <w:rFonts w:ascii="Times New Roman" w:hAnsi="Times New Roman" w:cs="Times New Roman"/>
          <w:i/>
          <w:sz w:val="24"/>
          <w:szCs w:val="24"/>
        </w:rPr>
        <w:t>A Journal of Consulting and Clinical Psychology,</w:t>
      </w:r>
      <w:r>
        <w:rPr>
          <w:rFonts w:ascii="Times New Roman" w:hAnsi="Times New Roman" w:cs="Times New Roman"/>
          <w:sz w:val="24"/>
          <w:szCs w:val="24"/>
        </w:rPr>
        <w:t xml:space="preserve"> 3, 3, 478-483.</w:t>
      </w:r>
    </w:p>
    <w:p w:rsidR="002373E4" w:rsidRDefault="002373E4" w:rsidP="008C3C7B">
      <w:pPr>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Benk, A. (2006). </w:t>
      </w:r>
      <w:r w:rsidRPr="00A60506">
        <w:rPr>
          <w:rFonts w:ascii="Times New Roman" w:hAnsi="Times New Roman" w:cs="Times New Roman"/>
          <w:i/>
          <w:sz w:val="24"/>
          <w:szCs w:val="24"/>
        </w:rPr>
        <w:t xml:space="preserve">Üniversite Öğrencilerinde Mükemmelliyetçilik Kişilik Özelliğinin Psikolojik Belirtiler İle İlişkisi, </w:t>
      </w:r>
      <w:r w:rsidRPr="00257753">
        <w:rPr>
          <w:rFonts w:ascii="Times New Roman" w:hAnsi="Times New Roman" w:cs="Times New Roman"/>
          <w:sz w:val="24"/>
          <w:szCs w:val="24"/>
        </w:rPr>
        <w:t>(Yayınlanmamış Yüksek Lisans Tezi), Marmara Üniversitesi, İstanbul</w:t>
      </w:r>
      <w:r>
        <w:rPr>
          <w:rFonts w:ascii="Times New Roman" w:hAnsi="Times New Roman" w:cs="Times New Roman"/>
          <w:sz w:val="24"/>
          <w:szCs w:val="24"/>
        </w:rPr>
        <w:t>.</w:t>
      </w:r>
    </w:p>
    <w:p w:rsidR="002373E4" w:rsidRDefault="002373E4" w:rsidP="002022F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Bentea, C. C. ve Anghelache, V. (2012). </w:t>
      </w:r>
      <w:r w:rsidRPr="001C6318">
        <w:rPr>
          <w:rFonts w:ascii="Times New Roman" w:hAnsi="Times New Roman" w:cs="Times New Roman"/>
          <w:sz w:val="24"/>
          <w:szCs w:val="24"/>
        </w:rPr>
        <w:t>Teachers’</w:t>
      </w:r>
      <w:r>
        <w:rPr>
          <w:rFonts w:ascii="Times New Roman" w:hAnsi="Times New Roman" w:cs="Times New Roman"/>
          <w:sz w:val="24"/>
          <w:szCs w:val="24"/>
        </w:rPr>
        <w:t xml:space="preserve"> Motivation and Satisfaction for Professional A</w:t>
      </w:r>
      <w:r w:rsidRPr="001C6318">
        <w:rPr>
          <w:rFonts w:ascii="Times New Roman" w:hAnsi="Times New Roman" w:cs="Times New Roman"/>
          <w:sz w:val="24"/>
          <w:szCs w:val="24"/>
        </w:rPr>
        <w:t>ctivity</w:t>
      </w:r>
      <w:r>
        <w:rPr>
          <w:rFonts w:ascii="Times New Roman" w:hAnsi="Times New Roman" w:cs="Times New Roman"/>
          <w:sz w:val="24"/>
          <w:szCs w:val="24"/>
        </w:rPr>
        <w:t xml:space="preserve">, </w:t>
      </w:r>
      <w:r w:rsidRPr="00444B7E">
        <w:rPr>
          <w:rFonts w:ascii="Times New Roman" w:hAnsi="Times New Roman" w:cs="Times New Roman"/>
          <w:i/>
          <w:sz w:val="24"/>
          <w:szCs w:val="24"/>
        </w:rPr>
        <w:t>Procedia - Social and Behavioral Sciences,</w:t>
      </w:r>
      <w:r>
        <w:rPr>
          <w:rFonts w:ascii="Times New Roman" w:hAnsi="Times New Roman" w:cs="Times New Roman"/>
          <w:sz w:val="24"/>
          <w:szCs w:val="24"/>
        </w:rPr>
        <w:t xml:space="preserve"> 33, 563-567.</w:t>
      </w:r>
    </w:p>
    <w:p w:rsidR="002373E4" w:rsidRDefault="002373E4" w:rsidP="001D123F">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Bieling, P. J</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Israeli</w:t>
      </w:r>
      <w:r w:rsidR="00CB4305">
        <w:rPr>
          <w:rFonts w:ascii="Times New Roman" w:hAnsi="Times New Roman" w:cs="Times New Roman"/>
          <w:sz w:val="24"/>
          <w:szCs w:val="24"/>
        </w:rPr>
        <w:t>, A. L. ve Antony, M. M. (2004).</w:t>
      </w:r>
      <w:r w:rsidRPr="00257753">
        <w:rPr>
          <w:rFonts w:ascii="Times New Roman" w:hAnsi="Times New Roman" w:cs="Times New Roman"/>
          <w:sz w:val="24"/>
          <w:szCs w:val="24"/>
        </w:rPr>
        <w:t xml:space="preserve"> Is Perfectionism Good, Bad, Or Both? Examining Models of The Perfectionism Construct, </w:t>
      </w:r>
      <w:r w:rsidRPr="00444B7E">
        <w:rPr>
          <w:rFonts w:ascii="Times New Roman" w:hAnsi="Times New Roman" w:cs="Times New Roman"/>
          <w:i/>
          <w:sz w:val="24"/>
          <w:szCs w:val="24"/>
        </w:rPr>
        <w:t xml:space="preserve">Personality and Individual Differences, </w:t>
      </w:r>
      <w:r w:rsidRPr="00257753">
        <w:rPr>
          <w:rFonts w:ascii="Times New Roman" w:hAnsi="Times New Roman" w:cs="Times New Roman"/>
          <w:sz w:val="24"/>
          <w:szCs w:val="24"/>
        </w:rPr>
        <w:t>36, 1373-1385.</w:t>
      </w:r>
    </w:p>
    <w:p w:rsidR="002373E4" w:rsidRPr="001D123F" w:rsidRDefault="002373E4" w:rsidP="001D123F">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Borynack, Z. A. (2003). </w:t>
      </w:r>
      <w:r w:rsidRPr="00444B7E">
        <w:rPr>
          <w:rFonts w:ascii="Times New Roman" w:hAnsi="Times New Roman" w:cs="Times New Roman"/>
          <w:i/>
          <w:sz w:val="24"/>
          <w:szCs w:val="24"/>
        </w:rPr>
        <w:t>Contextual Influences In The Relationship of Perfectionism and Anxiety: A Multidimensional Perspective,</w:t>
      </w:r>
      <w:r w:rsidRPr="00257753">
        <w:rPr>
          <w:rFonts w:ascii="Times New Roman" w:hAnsi="Times New Roman" w:cs="Times New Roman"/>
          <w:sz w:val="24"/>
          <w:szCs w:val="24"/>
        </w:rPr>
        <w:t xml:space="preserve"> Unpublished Doctorate Thesis, Oklahoma University, Norman, Oklahoma.</w:t>
      </w:r>
    </w:p>
    <w:p w:rsidR="002373E4" w:rsidRDefault="002373E4" w:rsidP="008C3C7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Bozkurt, Ö. ve Bozkurt, İ. (2008). İş Tatminini Etkileyen İşletme İçi Faktörlerin Eğitim Sektörü Açısından Değerlendirilmesine Yönelik Bir Alan Araştırması, </w:t>
      </w:r>
      <w:r w:rsidRPr="00444B7E">
        <w:rPr>
          <w:rFonts w:ascii="Times New Roman" w:hAnsi="Times New Roman" w:cs="Times New Roman"/>
          <w:i/>
          <w:sz w:val="24"/>
          <w:szCs w:val="24"/>
        </w:rPr>
        <w:t xml:space="preserve">Doğuş Üniversitesi Dergisi, </w:t>
      </w:r>
      <w:r w:rsidR="00CB4305">
        <w:rPr>
          <w:rFonts w:ascii="Times New Roman" w:hAnsi="Times New Roman" w:cs="Times New Roman"/>
          <w:sz w:val="24"/>
          <w:szCs w:val="24"/>
        </w:rPr>
        <w:t xml:space="preserve">9, </w:t>
      </w:r>
      <w:r w:rsidRPr="00257753">
        <w:rPr>
          <w:rFonts w:ascii="Times New Roman" w:hAnsi="Times New Roman" w:cs="Times New Roman"/>
          <w:sz w:val="24"/>
          <w:szCs w:val="24"/>
        </w:rPr>
        <w:t>1, 1-18.</w:t>
      </w:r>
    </w:p>
    <w:p w:rsidR="002373E4" w:rsidRDefault="002373E4" w:rsidP="002022FD">
      <w:pPr>
        <w:autoSpaceDE w:val="0"/>
        <w:autoSpaceDN w:val="0"/>
        <w:adjustRightInd w:val="0"/>
        <w:spacing w:after="0" w:line="240" w:lineRule="auto"/>
        <w:ind w:left="709" w:hanging="709"/>
        <w:jc w:val="both"/>
        <w:rPr>
          <w:rFonts w:ascii="Times New Roman" w:hAnsi="Times New Roman" w:cs="Times New Roman"/>
          <w:sz w:val="24"/>
          <w:szCs w:val="24"/>
        </w:rPr>
      </w:pPr>
      <w:r w:rsidRPr="004A3033">
        <w:rPr>
          <w:rFonts w:ascii="Times New Roman" w:hAnsi="Times New Roman" w:cs="Times New Roman"/>
          <w:sz w:val="24"/>
          <w:szCs w:val="24"/>
        </w:rPr>
        <w:t>Briones</w:t>
      </w:r>
      <w:r>
        <w:rPr>
          <w:rFonts w:ascii="Times New Roman" w:hAnsi="Times New Roman" w:cs="Times New Roman"/>
          <w:sz w:val="24"/>
          <w:szCs w:val="24"/>
        </w:rPr>
        <w:t>, 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A3033">
        <w:rPr>
          <w:rFonts w:ascii="Times New Roman" w:hAnsi="Times New Roman" w:cs="Times New Roman"/>
          <w:sz w:val="24"/>
          <w:szCs w:val="24"/>
        </w:rPr>
        <w:t>Tabernero</w:t>
      </w:r>
      <w:r>
        <w:rPr>
          <w:rFonts w:ascii="Times New Roman" w:hAnsi="Times New Roman" w:cs="Times New Roman"/>
          <w:sz w:val="24"/>
          <w:szCs w:val="24"/>
        </w:rPr>
        <w:t xml:space="preserve">, C. ve </w:t>
      </w:r>
      <w:r w:rsidRPr="004A3033">
        <w:rPr>
          <w:rFonts w:ascii="Times New Roman" w:hAnsi="Times New Roman" w:cs="Times New Roman"/>
          <w:sz w:val="24"/>
          <w:szCs w:val="24"/>
        </w:rPr>
        <w:t>Arenas</w:t>
      </w:r>
      <w:r>
        <w:rPr>
          <w:rFonts w:ascii="Times New Roman" w:hAnsi="Times New Roman" w:cs="Times New Roman"/>
          <w:sz w:val="24"/>
          <w:szCs w:val="24"/>
        </w:rPr>
        <w:t>, A. (2010).</w:t>
      </w:r>
      <w:r w:rsidRPr="004A3033">
        <w:rPr>
          <w:rFonts w:ascii="Times New Roman" w:hAnsi="Times New Roman" w:cs="Times New Roman"/>
          <w:sz w:val="24"/>
          <w:szCs w:val="24"/>
        </w:rPr>
        <w:t xml:space="preserve"> Job Satisfaction of Secondary School Teachers: Effect of</w:t>
      </w:r>
      <w:r>
        <w:rPr>
          <w:rFonts w:ascii="Times New Roman" w:hAnsi="Times New Roman" w:cs="Times New Roman"/>
          <w:sz w:val="24"/>
          <w:szCs w:val="24"/>
        </w:rPr>
        <w:t xml:space="preserve"> </w:t>
      </w:r>
      <w:r w:rsidRPr="004A3033">
        <w:rPr>
          <w:rFonts w:ascii="Times New Roman" w:hAnsi="Times New Roman" w:cs="Times New Roman"/>
          <w:sz w:val="24"/>
          <w:szCs w:val="24"/>
        </w:rPr>
        <w:t>Demographic and Psycho-Social Factors</w:t>
      </w:r>
      <w:r>
        <w:rPr>
          <w:rFonts w:ascii="Times New Roman" w:hAnsi="Times New Roman" w:cs="Times New Roman"/>
          <w:sz w:val="24"/>
          <w:szCs w:val="24"/>
        </w:rPr>
        <w:t xml:space="preserve">, </w:t>
      </w:r>
      <w:r w:rsidRPr="00444B7E">
        <w:rPr>
          <w:rFonts w:ascii="Times New Roman" w:hAnsi="Times New Roman" w:cs="Times New Roman"/>
          <w:i/>
          <w:sz w:val="24"/>
          <w:szCs w:val="24"/>
        </w:rPr>
        <w:t>Revista de Psicología del Trabajo y de las Organizaciones,</w:t>
      </w:r>
      <w:r>
        <w:rPr>
          <w:rFonts w:ascii="Times New Roman" w:hAnsi="Times New Roman" w:cs="Times New Roman"/>
          <w:sz w:val="24"/>
          <w:szCs w:val="24"/>
        </w:rPr>
        <w:t xml:space="preserve"> 26, 2, </w:t>
      </w:r>
      <w:r w:rsidRPr="004A3033">
        <w:rPr>
          <w:rFonts w:ascii="Times New Roman" w:hAnsi="Times New Roman" w:cs="Times New Roman"/>
          <w:sz w:val="24"/>
          <w:szCs w:val="24"/>
        </w:rPr>
        <w:t>115-122</w:t>
      </w:r>
      <w:r>
        <w:rPr>
          <w:rFonts w:ascii="Times New Roman" w:hAnsi="Times New Roman" w:cs="Times New Roman"/>
          <w:sz w:val="24"/>
          <w:szCs w:val="24"/>
        </w:rPr>
        <w:t>.</w:t>
      </w:r>
    </w:p>
    <w:p w:rsidR="002373E4" w:rsidRDefault="002373E4" w:rsidP="002022FD">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C13903">
      <w:pPr>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Brown, G. B. ve Beck, A. T. (2002). Dysfunctional Attitudes, Perfectionism and Models of Vulnerability to Depression, Perfectionism: Theory, </w:t>
      </w:r>
      <w:r w:rsidRPr="00444B7E">
        <w:rPr>
          <w:rFonts w:ascii="Times New Roman" w:hAnsi="Times New Roman" w:cs="Times New Roman"/>
          <w:i/>
          <w:sz w:val="24"/>
          <w:szCs w:val="24"/>
        </w:rPr>
        <w:t>Research and Treatment,</w:t>
      </w:r>
      <w:r w:rsidRPr="00257753">
        <w:rPr>
          <w:rFonts w:ascii="Times New Roman" w:hAnsi="Times New Roman" w:cs="Times New Roman"/>
          <w:sz w:val="24"/>
          <w:szCs w:val="24"/>
        </w:rPr>
        <w:t xml:space="preserve"> Editör: G. Flett ve P.L. Hewitt. Washington, DC: American Psychological Association.</w:t>
      </w:r>
    </w:p>
    <w:p w:rsidR="002373E4" w:rsidRDefault="002373E4" w:rsidP="002022FD">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Bryant, R. M. ve Constantine, M. G. (2006). Multiple Rol Balance, Job Satisfaction ve Life satisfaction in Women School Counselors, </w:t>
      </w:r>
      <w:r w:rsidRPr="00444B7E">
        <w:rPr>
          <w:rFonts w:ascii="Times New Roman" w:hAnsi="Times New Roman" w:cs="Times New Roman"/>
          <w:i/>
          <w:sz w:val="24"/>
          <w:szCs w:val="24"/>
        </w:rPr>
        <w:t>Professional School Counseling,</w:t>
      </w:r>
      <w:r>
        <w:rPr>
          <w:rFonts w:ascii="Times New Roman" w:hAnsi="Times New Roman" w:cs="Times New Roman"/>
          <w:sz w:val="24"/>
          <w:szCs w:val="24"/>
        </w:rPr>
        <w:t xml:space="preserve"> 9, 4, 265-271.</w:t>
      </w:r>
    </w:p>
    <w:p w:rsidR="002373E4" w:rsidRDefault="0037561B" w:rsidP="00ED79C6">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Burger, J. M. (2006</w:t>
      </w:r>
      <w:r w:rsidR="002373E4">
        <w:rPr>
          <w:rFonts w:ascii="Times New Roman" w:hAnsi="Times New Roman" w:cs="Times New Roman"/>
          <w:sz w:val="24"/>
          <w:szCs w:val="24"/>
        </w:rPr>
        <w:t xml:space="preserve">). </w:t>
      </w:r>
      <w:r w:rsidR="002373E4" w:rsidRPr="00444B7E">
        <w:rPr>
          <w:rFonts w:ascii="Times New Roman" w:hAnsi="Times New Roman" w:cs="Times New Roman"/>
          <w:i/>
          <w:sz w:val="24"/>
          <w:szCs w:val="24"/>
        </w:rPr>
        <w:t>Personality,</w:t>
      </w:r>
      <w:r w:rsidR="002373E4">
        <w:rPr>
          <w:rFonts w:ascii="Times New Roman" w:hAnsi="Times New Roman" w:cs="Times New Roman"/>
          <w:sz w:val="24"/>
          <w:szCs w:val="24"/>
        </w:rPr>
        <w:t xml:space="preserve"> Çev. İnan Deniz Erguvan Sarıoğlu, Kaknüs Yayınları, İstanbul.</w:t>
      </w:r>
    </w:p>
    <w:p w:rsidR="002373E4" w:rsidRDefault="002373E4" w:rsidP="002335C9">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Burns, L. R. ve Fedewa, B. A. (2005). Cognitive Styles Links With Perfectionistic Thinking, </w:t>
      </w:r>
      <w:r w:rsidRPr="00444B7E">
        <w:rPr>
          <w:rFonts w:ascii="Times New Roman" w:hAnsi="Times New Roman" w:cs="Times New Roman"/>
          <w:i/>
          <w:sz w:val="24"/>
          <w:szCs w:val="24"/>
        </w:rPr>
        <w:t>Personality and Individual Differences,</w:t>
      </w:r>
      <w:r w:rsidRPr="00257753">
        <w:rPr>
          <w:rFonts w:ascii="Times New Roman" w:hAnsi="Times New Roman" w:cs="Times New Roman"/>
          <w:sz w:val="24"/>
          <w:szCs w:val="24"/>
        </w:rPr>
        <w:t xml:space="preserve"> 38, 103-113.</w:t>
      </w:r>
    </w:p>
    <w:p w:rsidR="002373E4" w:rsidRDefault="002373E4" w:rsidP="00ED79C6">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Büyüköztürk, Ş. (2009). </w:t>
      </w:r>
      <w:r w:rsidRPr="00444B7E">
        <w:rPr>
          <w:rFonts w:ascii="Times New Roman" w:hAnsi="Times New Roman" w:cs="Times New Roman"/>
          <w:i/>
          <w:sz w:val="24"/>
          <w:szCs w:val="24"/>
        </w:rPr>
        <w:t>Veri Analizi El Kitabı,</w:t>
      </w:r>
      <w:r>
        <w:rPr>
          <w:rFonts w:ascii="Times New Roman" w:hAnsi="Times New Roman" w:cs="Times New Roman"/>
          <w:sz w:val="24"/>
          <w:szCs w:val="24"/>
        </w:rPr>
        <w:t xml:space="preserve"> 10. Baskı, Pegem Yayınevi, Ankara.</w:t>
      </w:r>
    </w:p>
    <w:p w:rsidR="002373E4" w:rsidRDefault="002373E4" w:rsidP="008C3C7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Camadan, F. (2009). </w:t>
      </w:r>
      <w:r w:rsidRPr="00444B7E">
        <w:rPr>
          <w:rFonts w:ascii="Times New Roman" w:hAnsi="Times New Roman" w:cs="Times New Roman"/>
          <w:i/>
          <w:sz w:val="24"/>
          <w:szCs w:val="24"/>
        </w:rPr>
        <w:t>Ortaöğretim Öğrencilerinin Mükemmelliyetçilik Düzeylerinin Çeşitli Değişkenler Açısından İncelenmesi,</w:t>
      </w:r>
      <w:r w:rsidRPr="00257753">
        <w:rPr>
          <w:rFonts w:ascii="Times New Roman" w:hAnsi="Times New Roman" w:cs="Times New Roman"/>
          <w:sz w:val="24"/>
          <w:szCs w:val="24"/>
        </w:rPr>
        <w:t xml:space="preserve"> (Yüksek Lisans Tezi), Gazi Üniversitesi, Ankara.</w:t>
      </w:r>
    </w:p>
    <w:p w:rsidR="002373E4" w:rsidRDefault="002373E4" w:rsidP="00EC68E7">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Chang, E. C. (2000</w:t>
      </w:r>
      <w:r w:rsidRPr="00257753">
        <w:rPr>
          <w:rFonts w:ascii="Times New Roman" w:hAnsi="Times New Roman" w:cs="Times New Roman"/>
          <w:sz w:val="24"/>
          <w:szCs w:val="24"/>
        </w:rPr>
        <w:t xml:space="preserve">). Perfectionism as a Predictor of Positive and Negative Psycohogical Outcomes: Examining a Mediation Model in Younger and Older Adults, </w:t>
      </w:r>
      <w:r w:rsidRPr="00444B7E">
        <w:rPr>
          <w:rFonts w:ascii="Times New Roman" w:hAnsi="Times New Roman" w:cs="Times New Roman"/>
          <w:i/>
          <w:sz w:val="24"/>
          <w:szCs w:val="24"/>
        </w:rPr>
        <w:t>Journal of Counseling Psychology,</w:t>
      </w:r>
      <w:r w:rsidRPr="00257753">
        <w:rPr>
          <w:rFonts w:ascii="Times New Roman" w:hAnsi="Times New Roman" w:cs="Times New Roman"/>
          <w:sz w:val="24"/>
          <w:szCs w:val="24"/>
        </w:rPr>
        <w:t xml:space="preserve"> 47, 18-26.</w:t>
      </w:r>
    </w:p>
    <w:p w:rsidR="002373E4" w:rsidRDefault="002373E4" w:rsidP="00EC68E7">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Chapman, D ve Lowther, M. (198</w:t>
      </w:r>
      <w:r w:rsidRPr="00AF4074">
        <w:rPr>
          <w:rFonts w:ascii="Times New Roman" w:hAnsi="Times New Roman" w:cs="Times New Roman"/>
          <w:sz w:val="24"/>
          <w:szCs w:val="24"/>
        </w:rPr>
        <w:t>2). Tea</w:t>
      </w:r>
      <w:r w:rsidR="00B67A52">
        <w:rPr>
          <w:rFonts w:ascii="Times New Roman" w:hAnsi="Times New Roman" w:cs="Times New Roman"/>
          <w:sz w:val="24"/>
          <w:szCs w:val="24"/>
        </w:rPr>
        <w:t>cher Satisfaction With T</w:t>
      </w:r>
      <w:r w:rsidR="00444B7E">
        <w:rPr>
          <w:rFonts w:ascii="Times New Roman" w:hAnsi="Times New Roman" w:cs="Times New Roman"/>
          <w:sz w:val="24"/>
          <w:szCs w:val="24"/>
        </w:rPr>
        <w:t>eaching,</w:t>
      </w:r>
      <w:r>
        <w:rPr>
          <w:rFonts w:ascii="Times New Roman" w:hAnsi="Times New Roman" w:cs="Times New Roman"/>
          <w:sz w:val="24"/>
          <w:szCs w:val="24"/>
        </w:rPr>
        <w:t xml:space="preserve"> </w:t>
      </w:r>
      <w:r w:rsidRPr="00444B7E">
        <w:rPr>
          <w:rFonts w:ascii="Times New Roman" w:hAnsi="Times New Roman" w:cs="Times New Roman"/>
          <w:i/>
          <w:sz w:val="24"/>
          <w:szCs w:val="24"/>
        </w:rPr>
        <w:t>Journal of Educational Research,</w:t>
      </w:r>
      <w:r w:rsidRPr="00AF4074">
        <w:rPr>
          <w:rFonts w:ascii="Times New Roman" w:hAnsi="Times New Roman" w:cs="Times New Roman"/>
          <w:sz w:val="24"/>
          <w:szCs w:val="24"/>
        </w:rPr>
        <w:t xml:space="preserve"> 75, </w:t>
      </w:r>
      <w:r>
        <w:rPr>
          <w:rFonts w:ascii="Times New Roman" w:hAnsi="Times New Roman" w:cs="Times New Roman"/>
          <w:sz w:val="24"/>
          <w:szCs w:val="24"/>
        </w:rPr>
        <w:t>241-248</w:t>
      </w:r>
      <w:r w:rsidRPr="00AF4074">
        <w:rPr>
          <w:rFonts w:ascii="Times New Roman" w:hAnsi="Times New Roman" w:cs="Times New Roman"/>
          <w:sz w:val="24"/>
          <w:szCs w:val="24"/>
        </w:rPr>
        <w:t>.</w:t>
      </w:r>
    </w:p>
    <w:p w:rsidR="002373E4" w:rsidRDefault="002373E4" w:rsidP="00EC68E7">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460E84" w:rsidRDefault="002373E4" w:rsidP="00460E84">
      <w:pPr>
        <w:autoSpaceDE w:val="0"/>
        <w:autoSpaceDN w:val="0"/>
        <w:adjustRightInd w:val="0"/>
        <w:spacing w:after="0" w:line="240" w:lineRule="auto"/>
        <w:ind w:left="709" w:hanging="709"/>
        <w:jc w:val="both"/>
        <w:rPr>
          <w:rFonts w:ascii="TimesNewRomanPSMT" w:hAnsi="TimesNewRomanPSMT" w:cs="TimesNewRomanPSMT"/>
          <w:sz w:val="24"/>
          <w:szCs w:val="24"/>
        </w:rPr>
      </w:pPr>
      <w:r>
        <w:rPr>
          <w:rFonts w:ascii="TimesNewRomanPSMT Tur" w:hAnsi="TimesNewRomanPSMT Tur" w:cs="TimesNewRomanPSMT Tur"/>
          <w:sz w:val="24"/>
          <w:szCs w:val="24"/>
        </w:rPr>
        <w:t xml:space="preserve">Corey, G. (2008). </w:t>
      </w:r>
      <w:r w:rsidRPr="00444B7E">
        <w:rPr>
          <w:rFonts w:ascii="TimesNewRomanPSMT Tur" w:hAnsi="TimesNewRomanPSMT Tur" w:cs="TimesNewRomanPSMT Tur"/>
          <w:i/>
          <w:sz w:val="24"/>
          <w:szCs w:val="24"/>
        </w:rPr>
        <w:t>Psikolojik Danışma, Psikoterapi Kuram ve Uygulamaları,</w:t>
      </w:r>
      <w:r>
        <w:rPr>
          <w:rFonts w:ascii="TimesNewRomanPSMT Tur" w:hAnsi="TimesNewRomanPSMT Tur" w:cs="TimesNewRomanPSMT Tur"/>
          <w:sz w:val="24"/>
          <w:szCs w:val="24"/>
        </w:rPr>
        <w:t xml:space="preserve"> Çeviren:    Tuncay Ergene, Mentis Yayınları, Ankara.</w:t>
      </w:r>
    </w:p>
    <w:p w:rsidR="002373E4" w:rsidRDefault="002373E4" w:rsidP="00EC68E7">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ED79C6">
      <w:pPr>
        <w:autoSpaceDE w:val="0"/>
        <w:autoSpaceDN w:val="0"/>
        <w:adjustRightInd w:val="0"/>
        <w:spacing w:line="240" w:lineRule="auto"/>
        <w:jc w:val="both"/>
        <w:rPr>
          <w:rFonts w:ascii="Times New Roman" w:hAnsi="Times New Roman" w:cs="Times New Roman"/>
          <w:sz w:val="24"/>
          <w:szCs w:val="24"/>
        </w:rPr>
      </w:pPr>
      <w:r w:rsidRPr="00257753">
        <w:rPr>
          <w:rFonts w:ascii="Times New Roman" w:hAnsi="Times New Roman" w:cs="Times New Roman"/>
          <w:sz w:val="24"/>
          <w:szCs w:val="24"/>
        </w:rPr>
        <w:t xml:space="preserve">Çetinkanat, C. (2000). </w:t>
      </w:r>
      <w:r w:rsidRPr="002E0EF1">
        <w:rPr>
          <w:rFonts w:ascii="Times New Roman" w:hAnsi="Times New Roman" w:cs="Times New Roman"/>
          <w:i/>
          <w:sz w:val="24"/>
          <w:szCs w:val="24"/>
        </w:rPr>
        <w:t>Örgütlerde Güdülenme ve İş Doyumu,</w:t>
      </w:r>
      <w:r w:rsidRPr="00257753">
        <w:rPr>
          <w:rFonts w:ascii="Times New Roman" w:hAnsi="Times New Roman" w:cs="Times New Roman"/>
          <w:sz w:val="24"/>
          <w:szCs w:val="24"/>
        </w:rPr>
        <w:t xml:space="preserve"> Anı Yayıncılık, Ankara.</w:t>
      </w:r>
    </w:p>
    <w:p w:rsidR="002373E4" w:rsidRPr="00AD49A9" w:rsidRDefault="002373E4" w:rsidP="00273C02">
      <w:pPr>
        <w:autoSpaceDE w:val="0"/>
        <w:autoSpaceDN w:val="0"/>
        <w:adjustRightInd w:val="0"/>
        <w:spacing w:line="240" w:lineRule="auto"/>
        <w:ind w:left="709" w:hanging="709"/>
        <w:jc w:val="both"/>
        <w:rPr>
          <w:rFonts w:ascii="Times New Roman" w:hAnsi="Times New Roman" w:cs="Times New Roman"/>
          <w:sz w:val="24"/>
          <w:szCs w:val="24"/>
        </w:rPr>
      </w:pPr>
      <w:r w:rsidRPr="00AD49A9">
        <w:rPr>
          <w:rFonts w:ascii="Times New Roman" w:hAnsi="Times New Roman" w:cs="Times New Roman"/>
          <w:sz w:val="24"/>
          <w:szCs w:val="24"/>
        </w:rPr>
        <w:t xml:space="preserve">Davis, J. ve Wilson, S. M. (2000). Principals’ Efforts to Empower Teachers: Effects on Teacher Motivation and Job Satisfaction and Stress, </w:t>
      </w:r>
      <w:r w:rsidRPr="002E0EF1">
        <w:rPr>
          <w:rFonts w:ascii="Times New Roman" w:hAnsi="Times New Roman" w:cs="Times New Roman"/>
          <w:i/>
          <w:sz w:val="24"/>
          <w:szCs w:val="24"/>
        </w:rPr>
        <w:t>Spokane,</w:t>
      </w:r>
      <w:r w:rsidRPr="00AD49A9">
        <w:rPr>
          <w:rFonts w:ascii="Times New Roman" w:hAnsi="Times New Roman" w:cs="Times New Roman"/>
          <w:sz w:val="24"/>
          <w:szCs w:val="24"/>
        </w:rPr>
        <w:t xml:space="preserve"> </w:t>
      </w:r>
      <w:r w:rsidR="002E0EF1" w:rsidRPr="00AD49A9">
        <w:rPr>
          <w:rFonts w:ascii="Times New Roman" w:hAnsi="Times New Roman" w:cs="Times New Roman"/>
          <w:sz w:val="24"/>
          <w:szCs w:val="24"/>
        </w:rPr>
        <w:t xml:space="preserve">Gonzaga University, </w:t>
      </w:r>
      <w:r w:rsidRPr="00AD49A9">
        <w:rPr>
          <w:rFonts w:ascii="Times New Roman" w:hAnsi="Times New Roman" w:cs="Times New Roman"/>
          <w:sz w:val="24"/>
          <w:szCs w:val="24"/>
        </w:rPr>
        <w:t>Washington, 73, 6, 349-353.</w:t>
      </w:r>
    </w:p>
    <w:p w:rsidR="002373E4" w:rsidRPr="00273C02" w:rsidRDefault="002373E4" w:rsidP="00273C02">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Demir, E. (2001). </w:t>
      </w:r>
      <w:r w:rsidRPr="002E0EF1">
        <w:rPr>
          <w:rFonts w:ascii="Times New Roman" w:hAnsi="Times New Roman" w:cs="Times New Roman"/>
          <w:i/>
          <w:sz w:val="24"/>
          <w:szCs w:val="24"/>
        </w:rPr>
        <w:t>Sınıf Öğretmenlerinin İş Doyumunu Etkileyen Olası Faktörler ve Bu Faktörler Kapsamında Sınıf Öğretmenlerinin İş Doyum Düzeylerinin Ölçülmesi,</w:t>
      </w:r>
      <w:r w:rsidRPr="00257753">
        <w:rPr>
          <w:rFonts w:ascii="Times New Roman" w:hAnsi="Times New Roman" w:cs="Times New Roman"/>
          <w:sz w:val="24"/>
          <w:szCs w:val="24"/>
        </w:rPr>
        <w:t xml:space="preserve"> (Yayınlanmamış Yüksek Lisans Tezi), Gazi Üniversitesi, Ankara.</w:t>
      </w:r>
    </w:p>
    <w:p w:rsidR="002373E4" w:rsidRDefault="002373E4" w:rsidP="008C3C7B">
      <w:pPr>
        <w:autoSpaceDE w:val="0"/>
        <w:autoSpaceDN w:val="0"/>
        <w:adjustRightInd w:val="0"/>
        <w:spacing w:after="0" w:line="240" w:lineRule="auto"/>
        <w:ind w:left="709" w:hanging="709"/>
        <w:jc w:val="both"/>
        <w:rPr>
          <w:rFonts w:ascii="Times New Roman" w:hAnsi="Times New Roman" w:cs="Times New Roman"/>
          <w:sz w:val="24"/>
          <w:szCs w:val="24"/>
        </w:rPr>
      </w:pPr>
      <w:r w:rsidRPr="00CC3889">
        <w:rPr>
          <w:rFonts w:ascii="Times New Roman" w:hAnsi="Times New Roman" w:cs="Times New Roman"/>
          <w:sz w:val="24"/>
          <w:szCs w:val="24"/>
        </w:rPr>
        <w:t>Deniz, M.E. ve Yılmaz, E. (2004)</w:t>
      </w:r>
      <w:r>
        <w:rPr>
          <w:rFonts w:ascii="Times New Roman" w:hAnsi="Times New Roman" w:cs="Times New Roman"/>
          <w:sz w:val="24"/>
          <w:szCs w:val="24"/>
        </w:rPr>
        <w:t>.</w:t>
      </w:r>
      <w:r w:rsidRPr="00CC3889">
        <w:rPr>
          <w:rFonts w:ascii="Times New Roman" w:hAnsi="Times New Roman" w:cs="Times New Roman"/>
          <w:sz w:val="24"/>
          <w:szCs w:val="24"/>
        </w:rPr>
        <w:t xml:space="preserve"> Üniversite Ö</w:t>
      </w:r>
      <w:r w:rsidRPr="00CC3889">
        <w:rPr>
          <w:rFonts w:ascii="Times New Roman" w:eastAsia="TimesNewRoman,Italic" w:hAnsi="Times New Roman" w:cs="Times New Roman"/>
          <w:sz w:val="24"/>
          <w:szCs w:val="24"/>
        </w:rPr>
        <w:t>ğ</w:t>
      </w:r>
      <w:r w:rsidR="00ED1342">
        <w:rPr>
          <w:rFonts w:ascii="Times New Roman" w:hAnsi="Times New Roman" w:cs="Times New Roman"/>
          <w:sz w:val="24"/>
          <w:szCs w:val="24"/>
        </w:rPr>
        <w:t xml:space="preserve">rencilerinin Duygusal </w:t>
      </w:r>
      <w:proofErr w:type="gramStart"/>
      <w:r w:rsidRPr="00CC3889">
        <w:rPr>
          <w:rFonts w:ascii="Times New Roman" w:hAnsi="Times New Roman" w:cs="Times New Roman"/>
          <w:sz w:val="24"/>
          <w:szCs w:val="24"/>
        </w:rPr>
        <w:t>Zeka</w:t>
      </w:r>
      <w:proofErr w:type="gramEnd"/>
      <w:r>
        <w:rPr>
          <w:rFonts w:ascii="Times New Roman" w:hAnsi="Times New Roman" w:cs="Times New Roman"/>
          <w:sz w:val="24"/>
          <w:szCs w:val="24"/>
        </w:rPr>
        <w:t xml:space="preserve"> </w:t>
      </w:r>
      <w:r w:rsidRPr="00CC3889">
        <w:rPr>
          <w:rFonts w:ascii="Times New Roman" w:hAnsi="Times New Roman" w:cs="Times New Roman"/>
          <w:sz w:val="24"/>
          <w:szCs w:val="24"/>
        </w:rPr>
        <w:t>Yetenekleri ve Ya</w:t>
      </w:r>
      <w:r>
        <w:rPr>
          <w:rFonts w:ascii="Times New Roman" w:eastAsia="TimesNewRoman,Italic" w:hAnsi="Times New Roman" w:cs="Times New Roman"/>
          <w:sz w:val="24"/>
          <w:szCs w:val="24"/>
        </w:rPr>
        <w:t>ş</w:t>
      </w:r>
      <w:r w:rsidRPr="00CC3889">
        <w:rPr>
          <w:rFonts w:ascii="Times New Roman" w:hAnsi="Times New Roman" w:cs="Times New Roman"/>
          <w:sz w:val="24"/>
          <w:szCs w:val="24"/>
        </w:rPr>
        <w:t xml:space="preserve">am Doyumları Arasındaki </w:t>
      </w:r>
      <w:r>
        <w:rPr>
          <w:rFonts w:ascii="Times New Roman" w:eastAsia="TimesNewRoman,Italic" w:hAnsi="Times New Roman" w:cs="Times New Roman"/>
          <w:sz w:val="24"/>
          <w:szCs w:val="24"/>
        </w:rPr>
        <w:t>İ</w:t>
      </w:r>
      <w:r w:rsidRPr="00CC3889">
        <w:rPr>
          <w:rFonts w:ascii="Times New Roman" w:hAnsi="Times New Roman" w:cs="Times New Roman"/>
          <w:sz w:val="24"/>
          <w:szCs w:val="24"/>
        </w:rPr>
        <w:t>li</w:t>
      </w:r>
      <w:r>
        <w:rPr>
          <w:rFonts w:ascii="Times New Roman" w:eastAsia="TimesNewRoman,Italic" w:hAnsi="Times New Roman" w:cs="Times New Roman"/>
          <w:sz w:val="24"/>
          <w:szCs w:val="24"/>
        </w:rPr>
        <w:t>ş</w:t>
      </w:r>
      <w:r w:rsidRPr="00CC3889">
        <w:rPr>
          <w:rFonts w:ascii="Times New Roman" w:hAnsi="Times New Roman" w:cs="Times New Roman"/>
          <w:sz w:val="24"/>
          <w:szCs w:val="24"/>
        </w:rPr>
        <w:t xml:space="preserve">ki, </w:t>
      </w:r>
      <w:r w:rsidRPr="002E0EF1">
        <w:rPr>
          <w:rFonts w:ascii="Times New Roman" w:hAnsi="Times New Roman" w:cs="Times New Roman"/>
          <w:i/>
          <w:sz w:val="24"/>
          <w:szCs w:val="24"/>
        </w:rPr>
        <w:t>XIII. Ulusal Eğitim Bilimleri Kurultayı Bildiri Özet</w:t>
      </w:r>
      <w:r w:rsidR="002E0EF1" w:rsidRPr="002E0EF1">
        <w:rPr>
          <w:rFonts w:ascii="Times New Roman" w:hAnsi="Times New Roman" w:cs="Times New Roman"/>
          <w:i/>
          <w:sz w:val="24"/>
          <w:szCs w:val="24"/>
        </w:rPr>
        <w:t>leri</w:t>
      </w:r>
      <w:r w:rsidRPr="002E0EF1">
        <w:rPr>
          <w:rFonts w:ascii="Times New Roman" w:hAnsi="Times New Roman" w:cs="Times New Roman"/>
          <w:i/>
          <w:sz w:val="24"/>
          <w:szCs w:val="24"/>
        </w:rPr>
        <w:t>,</w:t>
      </w:r>
      <w:r>
        <w:rPr>
          <w:rFonts w:ascii="Times New Roman" w:hAnsi="Times New Roman" w:cs="Times New Roman"/>
          <w:sz w:val="24"/>
          <w:szCs w:val="24"/>
        </w:rPr>
        <w:t xml:space="preserve"> İ</w:t>
      </w:r>
      <w:r w:rsidRPr="00CC3889">
        <w:rPr>
          <w:rFonts w:ascii="Times New Roman" w:hAnsi="Times New Roman" w:cs="Times New Roman"/>
          <w:sz w:val="24"/>
          <w:szCs w:val="24"/>
        </w:rPr>
        <w:t>nönü</w:t>
      </w:r>
      <w:r>
        <w:rPr>
          <w:rFonts w:ascii="Times New Roman" w:hAnsi="Times New Roman" w:cs="Times New Roman"/>
          <w:sz w:val="24"/>
          <w:szCs w:val="24"/>
        </w:rPr>
        <w:t xml:space="preserve"> </w:t>
      </w:r>
      <w:r w:rsidRPr="00CC3889">
        <w:rPr>
          <w:rFonts w:ascii="Times New Roman" w:hAnsi="Times New Roman" w:cs="Times New Roman"/>
          <w:sz w:val="24"/>
          <w:szCs w:val="24"/>
        </w:rPr>
        <w:t>Üniversitesi</w:t>
      </w:r>
      <w:r>
        <w:rPr>
          <w:rFonts w:ascii="Times New Roman" w:hAnsi="Times New Roman" w:cs="Times New Roman"/>
          <w:sz w:val="24"/>
          <w:szCs w:val="24"/>
        </w:rPr>
        <w:t>, Malatya</w:t>
      </w:r>
      <w:r w:rsidRPr="00CC3889">
        <w:rPr>
          <w:rFonts w:ascii="Times New Roman" w:hAnsi="Times New Roman" w:cs="Times New Roman"/>
          <w:sz w:val="24"/>
          <w:szCs w:val="24"/>
        </w:rPr>
        <w:t>.</w:t>
      </w:r>
    </w:p>
    <w:p w:rsidR="002373E4" w:rsidRDefault="002373E4" w:rsidP="008C3C7B">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065441" w:rsidRDefault="002373E4" w:rsidP="00065441">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Diener, E. (1984). Subjective Well-Being, </w:t>
      </w:r>
      <w:r w:rsidRPr="002E0EF1">
        <w:rPr>
          <w:rFonts w:ascii="TimesNewRomanPSMT" w:hAnsi="TimesNewRomanPSMT" w:cs="TimesNewRomanPSMT"/>
          <w:i/>
          <w:sz w:val="24"/>
          <w:szCs w:val="24"/>
        </w:rPr>
        <w:t>Psychological Bulletin,</w:t>
      </w:r>
      <w:r>
        <w:rPr>
          <w:rFonts w:ascii="TimesNewRomanPSMT" w:hAnsi="TimesNewRomanPSMT" w:cs="TimesNewRomanPSMT"/>
          <w:sz w:val="24"/>
          <w:szCs w:val="24"/>
        </w:rPr>
        <w:t xml:space="preserve"> 95, 542-575.</w:t>
      </w:r>
    </w:p>
    <w:p w:rsidR="002373E4" w:rsidRDefault="002373E4" w:rsidP="008C3C7B">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101F2E">
      <w:pPr>
        <w:autoSpaceDE w:val="0"/>
        <w:autoSpaceDN w:val="0"/>
        <w:adjustRightInd w:val="0"/>
        <w:spacing w:after="0" w:line="240" w:lineRule="auto"/>
        <w:ind w:left="709" w:hanging="709"/>
        <w:jc w:val="both"/>
        <w:rPr>
          <w:rFonts w:ascii="Times New Roman" w:hAnsi="Times New Roman" w:cs="Times New Roman"/>
          <w:sz w:val="24"/>
          <w:szCs w:val="24"/>
        </w:rPr>
      </w:pPr>
      <w:r w:rsidRPr="00A54C25">
        <w:rPr>
          <w:rFonts w:ascii="Times New Roman" w:hAnsi="Times New Roman" w:cs="Times New Roman"/>
          <w:sz w:val="24"/>
          <w:szCs w:val="24"/>
        </w:rPr>
        <w:t>Dikmen, A.</w:t>
      </w:r>
      <w:r>
        <w:rPr>
          <w:rFonts w:ascii="Times New Roman" w:hAnsi="Times New Roman" w:cs="Times New Roman"/>
          <w:sz w:val="24"/>
          <w:szCs w:val="24"/>
        </w:rPr>
        <w:t xml:space="preserve"> A.</w:t>
      </w:r>
      <w:r w:rsidR="00ED1342">
        <w:rPr>
          <w:rFonts w:ascii="Times New Roman" w:hAnsi="Times New Roman" w:cs="Times New Roman"/>
          <w:sz w:val="24"/>
          <w:szCs w:val="24"/>
        </w:rPr>
        <w:t xml:space="preserve"> </w:t>
      </w:r>
      <w:r w:rsidRPr="00A54C25">
        <w:rPr>
          <w:rFonts w:ascii="Times New Roman" w:hAnsi="Times New Roman" w:cs="Times New Roman"/>
          <w:sz w:val="24"/>
          <w:szCs w:val="24"/>
        </w:rPr>
        <w:t xml:space="preserve">(1995). </w:t>
      </w:r>
      <w:r w:rsidRPr="002E0EF1">
        <w:rPr>
          <w:rFonts w:ascii="Times New Roman" w:hAnsi="Times New Roman" w:cs="Times New Roman"/>
          <w:i/>
          <w:sz w:val="24"/>
          <w:szCs w:val="24"/>
        </w:rPr>
        <w:t>Kamu Çalışanlarında İş Doyumu ve Yaşam Doyumu,</w:t>
      </w:r>
      <w:r>
        <w:rPr>
          <w:rFonts w:ascii="Times New Roman" w:hAnsi="Times New Roman" w:cs="Times New Roman"/>
          <w:sz w:val="24"/>
          <w:szCs w:val="24"/>
        </w:rPr>
        <w:t xml:space="preserve"> (</w:t>
      </w:r>
      <w:r w:rsidRPr="00A54C25">
        <w:rPr>
          <w:rFonts w:ascii="Times New Roman" w:hAnsi="Times New Roman" w:cs="Times New Roman"/>
          <w:sz w:val="24"/>
          <w:szCs w:val="24"/>
        </w:rPr>
        <w:t>Basılmamı</w:t>
      </w:r>
      <w:r>
        <w:rPr>
          <w:rFonts w:ascii="Times New Roman" w:hAnsi="Times New Roman" w:cs="Times New Roman"/>
          <w:sz w:val="24"/>
          <w:szCs w:val="24"/>
        </w:rPr>
        <w:t>ş</w:t>
      </w:r>
      <w:r w:rsidRPr="00A54C25">
        <w:rPr>
          <w:rFonts w:ascii="Times New Roman" w:hAnsi="Times New Roman" w:cs="Times New Roman"/>
          <w:sz w:val="24"/>
          <w:szCs w:val="24"/>
        </w:rPr>
        <w:t xml:space="preserve"> Yük</w:t>
      </w:r>
      <w:r>
        <w:rPr>
          <w:rFonts w:ascii="Times New Roman" w:hAnsi="Times New Roman" w:cs="Times New Roman"/>
          <w:sz w:val="24"/>
          <w:szCs w:val="24"/>
        </w:rPr>
        <w:t>sek Lisans Tezi), Ankara Üniversitesi</w:t>
      </w:r>
      <w:r w:rsidRPr="00A54C25">
        <w:rPr>
          <w:rFonts w:ascii="Times New Roman" w:hAnsi="Times New Roman" w:cs="Times New Roman"/>
          <w:sz w:val="24"/>
          <w:szCs w:val="24"/>
        </w:rPr>
        <w:t>, Ankara.</w:t>
      </w:r>
    </w:p>
    <w:p w:rsidR="002373E4" w:rsidRDefault="002373E4" w:rsidP="00101F2E">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101F2E">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Dilmaç, B</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Aydoğan, D., Koruklu, N. ve Deniz, M. E. (2009). İlköğretim Öğrencilerinin Mükemmelliyetçilik Özelliklerinin Mantıkdışı İnançlarla Açıklanabilirliği, </w:t>
      </w:r>
      <w:r w:rsidRPr="002E0EF1">
        <w:rPr>
          <w:rFonts w:ascii="Times New Roman" w:hAnsi="Times New Roman" w:cs="Times New Roman"/>
          <w:i/>
          <w:sz w:val="24"/>
          <w:szCs w:val="24"/>
        </w:rPr>
        <w:t>Elementary Education Online,</w:t>
      </w:r>
      <w:r>
        <w:rPr>
          <w:rFonts w:ascii="Times New Roman" w:hAnsi="Times New Roman" w:cs="Times New Roman"/>
          <w:sz w:val="24"/>
          <w:szCs w:val="24"/>
        </w:rPr>
        <w:t xml:space="preserve"> 8, 3, 720-728.</w:t>
      </w:r>
    </w:p>
    <w:p w:rsidR="002373E4" w:rsidRPr="007C7DC5" w:rsidRDefault="002373E4" w:rsidP="00101F2E">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257753" w:rsidRDefault="002373E4" w:rsidP="00101F2E">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Dilsiz, B. (2006). </w:t>
      </w:r>
      <w:r w:rsidRPr="002E0EF1">
        <w:rPr>
          <w:rFonts w:ascii="Times New Roman" w:hAnsi="Times New Roman" w:cs="Times New Roman"/>
          <w:i/>
          <w:sz w:val="24"/>
          <w:szCs w:val="24"/>
        </w:rPr>
        <w:t>Konya İlindeki Ortaöğretim Okullarında Çalışan Öğretmenlerin Tükenmişlik ve İş Doyumu Düzeylerinin Bölgelere Göre Değerlendirilmesinin Çok Değişkenli İstatistiksel Analizi,</w:t>
      </w:r>
      <w:r>
        <w:rPr>
          <w:rFonts w:ascii="Times New Roman" w:hAnsi="Times New Roman" w:cs="Times New Roman"/>
          <w:sz w:val="24"/>
          <w:szCs w:val="24"/>
        </w:rPr>
        <w:t xml:space="preserve"> (Yüksek Lisans Tezi)</w:t>
      </w:r>
      <w:r w:rsidRPr="00257753">
        <w:rPr>
          <w:rFonts w:ascii="Times New Roman" w:hAnsi="Times New Roman" w:cs="Times New Roman"/>
          <w:sz w:val="24"/>
          <w:szCs w:val="24"/>
        </w:rPr>
        <w:t>, Selçuk Üniversitesi, Konya.</w:t>
      </w:r>
    </w:p>
    <w:p w:rsidR="002373E4" w:rsidRDefault="002373E4" w:rsidP="00D5613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Doğan, N. (2005). </w:t>
      </w:r>
      <w:r w:rsidRPr="002E0EF1">
        <w:rPr>
          <w:rFonts w:ascii="Times New Roman" w:hAnsi="Times New Roman" w:cs="Times New Roman"/>
          <w:i/>
          <w:sz w:val="24"/>
          <w:szCs w:val="24"/>
        </w:rPr>
        <w:t>İlköğretim Okulu Müdür Yardımcılarının İş Doyumu,</w:t>
      </w:r>
      <w:r>
        <w:rPr>
          <w:rFonts w:ascii="Times New Roman" w:hAnsi="Times New Roman" w:cs="Times New Roman"/>
          <w:sz w:val="24"/>
          <w:szCs w:val="24"/>
        </w:rPr>
        <w:t xml:space="preserve"> (</w:t>
      </w:r>
      <w:r w:rsidRPr="00257753">
        <w:rPr>
          <w:rFonts w:ascii="Times New Roman" w:hAnsi="Times New Roman" w:cs="Times New Roman"/>
          <w:sz w:val="24"/>
          <w:szCs w:val="24"/>
        </w:rPr>
        <w:t>Yüksek Lisans Tezi</w:t>
      </w:r>
      <w:r>
        <w:rPr>
          <w:rFonts w:ascii="Times New Roman" w:hAnsi="Times New Roman" w:cs="Times New Roman"/>
          <w:sz w:val="24"/>
          <w:szCs w:val="24"/>
        </w:rPr>
        <w:t>)</w:t>
      </w:r>
      <w:r w:rsidRPr="00257753">
        <w:rPr>
          <w:rFonts w:ascii="Times New Roman" w:hAnsi="Times New Roman" w:cs="Times New Roman"/>
          <w:sz w:val="24"/>
          <w:szCs w:val="24"/>
        </w:rPr>
        <w:t>, Kırıkkale Ünivers</w:t>
      </w:r>
      <w:r>
        <w:rPr>
          <w:rFonts w:ascii="Times New Roman" w:hAnsi="Times New Roman" w:cs="Times New Roman"/>
          <w:sz w:val="24"/>
          <w:szCs w:val="24"/>
        </w:rPr>
        <w:t>itesi, Kırıkkale.</w:t>
      </w:r>
    </w:p>
    <w:p w:rsidR="002373E4" w:rsidRDefault="002373E4" w:rsidP="00D5613D">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color w:val="000000"/>
          <w:sz w:val="24"/>
          <w:szCs w:val="24"/>
        </w:rPr>
        <w:t>Dunn, J. G. H</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Dunn, J. C. ve Syrotuik, D. G. (2002). </w:t>
      </w:r>
      <w:r>
        <w:rPr>
          <w:rFonts w:ascii="Times New Roman" w:hAnsi="Times New Roman" w:cs="Times New Roman"/>
          <w:sz w:val="24"/>
          <w:szCs w:val="24"/>
        </w:rPr>
        <w:t xml:space="preserve">Relationship Between </w:t>
      </w:r>
      <w:r w:rsidRPr="004E13F3">
        <w:rPr>
          <w:rFonts w:ascii="Times New Roman" w:hAnsi="Times New Roman" w:cs="Times New Roman"/>
          <w:sz w:val="24"/>
          <w:szCs w:val="24"/>
        </w:rPr>
        <w:t>Multidimensional Perfectionism</w:t>
      </w:r>
      <w:r>
        <w:rPr>
          <w:rFonts w:ascii="Times New Roman" w:hAnsi="Times New Roman" w:cs="Times New Roman"/>
          <w:sz w:val="24"/>
          <w:szCs w:val="24"/>
        </w:rPr>
        <w:t xml:space="preserve"> </w:t>
      </w:r>
      <w:r w:rsidRPr="004E13F3">
        <w:rPr>
          <w:rFonts w:ascii="Times New Roman" w:hAnsi="Times New Roman" w:cs="Times New Roman"/>
          <w:sz w:val="24"/>
          <w:szCs w:val="24"/>
        </w:rPr>
        <w:t>and Goal Orientations in Sport</w:t>
      </w:r>
      <w:r>
        <w:rPr>
          <w:rFonts w:ascii="Times New Roman" w:hAnsi="Times New Roman" w:cs="Times New Roman"/>
          <w:sz w:val="24"/>
          <w:szCs w:val="24"/>
        </w:rPr>
        <w:t xml:space="preserve">, </w:t>
      </w:r>
      <w:r w:rsidRPr="002E0EF1">
        <w:rPr>
          <w:rFonts w:ascii="Times New Roman" w:hAnsi="Times New Roman" w:cs="Times New Roman"/>
          <w:i/>
          <w:sz w:val="24"/>
          <w:szCs w:val="24"/>
        </w:rPr>
        <w:t>Journal of Sport ve Exercise Psychology,</w:t>
      </w:r>
      <w:r>
        <w:rPr>
          <w:rFonts w:ascii="Times New Roman" w:hAnsi="Times New Roman" w:cs="Times New Roman"/>
          <w:sz w:val="24"/>
          <w:szCs w:val="24"/>
        </w:rPr>
        <w:t xml:space="preserve"> </w:t>
      </w:r>
      <w:r w:rsidRPr="00C01239">
        <w:rPr>
          <w:rFonts w:ascii="Times New Roman" w:hAnsi="Times New Roman" w:cs="Times New Roman"/>
          <w:sz w:val="24"/>
          <w:szCs w:val="24"/>
        </w:rPr>
        <w:t>24, 376-395</w:t>
      </w:r>
      <w:r>
        <w:rPr>
          <w:rFonts w:ascii="Times New Roman" w:hAnsi="Times New Roman" w:cs="Times New Roman"/>
          <w:sz w:val="24"/>
          <w:szCs w:val="24"/>
        </w:rPr>
        <w:t>.</w:t>
      </w:r>
    </w:p>
    <w:p w:rsidR="002373E4" w:rsidRDefault="002373E4" w:rsidP="00D5613D">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D5613D">
      <w:pPr>
        <w:autoSpaceDE w:val="0"/>
        <w:autoSpaceDN w:val="0"/>
        <w:adjustRightInd w:val="0"/>
        <w:spacing w:after="0" w:line="240" w:lineRule="auto"/>
        <w:ind w:left="709" w:hanging="709"/>
        <w:jc w:val="both"/>
        <w:rPr>
          <w:rFonts w:ascii="Times New Roman" w:hAnsi="Times New Roman" w:cs="Times New Roman"/>
          <w:sz w:val="24"/>
          <w:szCs w:val="24"/>
        </w:rPr>
      </w:pPr>
      <w:r w:rsidRPr="00EC5C43">
        <w:rPr>
          <w:rFonts w:ascii="Times New Roman" w:hAnsi="Times New Roman" w:cs="Times New Roman"/>
          <w:sz w:val="24"/>
          <w:szCs w:val="24"/>
        </w:rPr>
        <w:t>Elion, A. A</w:t>
      </w:r>
      <w:proofErr w:type="gramStart"/>
      <w:r w:rsidRPr="00EC5C43">
        <w:rPr>
          <w:rFonts w:ascii="Times New Roman" w:hAnsi="Times New Roman" w:cs="Times New Roman"/>
          <w:sz w:val="24"/>
          <w:szCs w:val="24"/>
        </w:rPr>
        <w:t>.,</w:t>
      </w:r>
      <w:proofErr w:type="gramEnd"/>
      <w:r w:rsidRPr="00EC5C43">
        <w:rPr>
          <w:rFonts w:ascii="Times New Roman" w:hAnsi="Times New Roman" w:cs="Times New Roman"/>
          <w:sz w:val="24"/>
          <w:szCs w:val="24"/>
        </w:rPr>
        <w:t xml:space="preserve"> Wang, K. T., Slaney, R. B. ve French, B. H. (2012). Perfectionism in African American Students: Relationship to Racial Identity, GPA, Self-Esteem, and Depression, </w:t>
      </w:r>
      <w:r w:rsidRPr="002E0EF1">
        <w:rPr>
          <w:rFonts w:ascii="Times New Roman" w:hAnsi="Times New Roman" w:cs="Times New Roman"/>
          <w:i/>
          <w:sz w:val="24"/>
          <w:szCs w:val="24"/>
        </w:rPr>
        <w:t>Cultural Diversity and Ethnic Minority Psychology,</w:t>
      </w:r>
      <w:r w:rsidRPr="00EC5C43">
        <w:rPr>
          <w:rFonts w:ascii="Times New Roman" w:hAnsi="Times New Roman" w:cs="Times New Roman"/>
          <w:sz w:val="24"/>
          <w:szCs w:val="24"/>
        </w:rPr>
        <w:t xml:space="preserve"> February-6</w:t>
      </w:r>
      <w:r w:rsidR="00EC5C43" w:rsidRPr="00EC5C43">
        <w:rPr>
          <w:rFonts w:ascii="Times New Roman" w:hAnsi="Times New Roman" w:cs="Times New Roman"/>
          <w:sz w:val="24"/>
          <w:szCs w:val="24"/>
        </w:rPr>
        <w:t>, 1-10.</w:t>
      </w:r>
    </w:p>
    <w:p w:rsidR="00EC5C43" w:rsidRPr="00EC5C43" w:rsidRDefault="00EC5C43" w:rsidP="00D5613D">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97020F">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Enns, W. M</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Cox, B. J. ve Clara, I. (2002). Adaptive and Maladaptive Perfectionism: Developmental Origins and Associ</w:t>
      </w:r>
      <w:r w:rsidR="00ED1342">
        <w:rPr>
          <w:rFonts w:ascii="Times New Roman" w:hAnsi="Times New Roman" w:cs="Times New Roman"/>
          <w:sz w:val="24"/>
          <w:szCs w:val="24"/>
        </w:rPr>
        <w:t>ation W</w:t>
      </w:r>
      <w:r w:rsidR="002E0EF1">
        <w:rPr>
          <w:rFonts w:ascii="Times New Roman" w:hAnsi="Times New Roman" w:cs="Times New Roman"/>
          <w:sz w:val="24"/>
          <w:szCs w:val="24"/>
        </w:rPr>
        <w:t>ith Depression Proneness,</w:t>
      </w:r>
      <w:r w:rsidRPr="00257753">
        <w:rPr>
          <w:rFonts w:ascii="Times New Roman" w:hAnsi="Times New Roman" w:cs="Times New Roman"/>
          <w:sz w:val="24"/>
          <w:szCs w:val="24"/>
        </w:rPr>
        <w:t xml:space="preserve"> </w:t>
      </w:r>
      <w:r w:rsidRPr="002E0EF1">
        <w:rPr>
          <w:rFonts w:ascii="Times New Roman" w:hAnsi="Times New Roman" w:cs="Times New Roman"/>
          <w:i/>
          <w:sz w:val="24"/>
          <w:szCs w:val="24"/>
        </w:rPr>
        <w:t>Personality and Individual Differences,</w:t>
      </w:r>
      <w:r>
        <w:rPr>
          <w:rFonts w:ascii="Times New Roman" w:hAnsi="Times New Roman" w:cs="Times New Roman"/>
          <w:sz w:val="24"/>
          <w:szCs w:val="24"/>
        </w:rPr>
        <w:t xml:space="preserve"> 33, 921-935.</w:t>
      </w:r>
    </w:p>
    <w:p w:rsidR="002373E4" w:rsidRDefault="002373E4" w:rsidP="0014517F">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Eren, E. (2007</w:t>
      </w:r>
      <w:r w:rsidRPr="00257753">
        <w:rPr>
          <w:rFonts w:ascii="Times New Roman" w:hAnsi="Times New Roman" w:cs="Times New Roman"/>
          <w:sz w:val="24"/>
          <w:szCs w:val="24"/>
        </w:rPr>
        <w:t xml:space="preserve">). </w:t>
      </w:r>
      <w:r w:rsidRPr="002E0EF1">
        <w:rPr>
          <w:rFonts w:ascii="Times New Roman" w:hAnsi="Times New Roman" w:cs="Times New Roman"/>
          <w:i/>
          <w:sz w:val="24"/>
          <w:szCs w:val="24"/>
        </w:rPr>
        <w:t>Örgütsel Davranış ve Yönetim Psikolojisi,</w:t>
      </w:r>
      <w:r w:rsidRPr="00257753">
        <w:rPr>
          <w:rFonts w:ascii="Times New Roman" w:hAnsi="Times New Roman" w:cs="Times New Roman"/>
          <w:sz w:val="24"/>
          <w:szCs w:val="24"/>
        </w:rPr>
        <w:t xml:space="preserve"> </w:t>
      </w:r>
      <w:r>
        <w:rPr>
          <w:rFonts w:ascii="Times New Roman" w:hAnsi="Times New Roman" w:cs="Times New Roman"/>
          <w:sz w:val="24"/>
          <w:szCs w:val="24"/>
        </w:rPr>
        <w:t>10. Baskı</w:t>
      </w:r>
      <w:r w:rsidRPr="00257753">
        <w:rPr>
          <w:rFonts w:ascii="Times New Roman" w:hAnsi="Times New Roman" w:cs="Times New Roman"/>
          <w:sz w:val="24"/>
          <w:szCs w:val="24"/>
        </w:rPr>
        <w:t xml:space="preserve">, </w:t>
      </w:r>
      <w:r>
        <w:rPr>
          <w:rFonts w:ascii="Times New Roman" w:hAnsi="Times New Roman" w:cs="Times New Roman"/>
          <w:sz w:val="24"/>
          <w:szCs w:val="24"/>
        </w:rPr>
        <w:t>Beta Basım, İstanbul.</w:t>
      </w:r>
    </w:p>
    <w:p w:rsidR="002373E4" w:rsidRDefault="002373E4" w:rsidP="00D67CE0">
      <w:pPr>
        <w:autoSpaceDE w:val="0"/>
        <w:autoSpaceDN w:val="0"/>
        <w:adjustRightInd w:val="0"/>
        <w:spacing w:after="0" w:line="240" w:lineRule="auto"/>
        <w:ind w:left="709" w:hanging="709"/>
        <w:jc w:val="both"/>
        <w:rPr>
          <w:rFonts w:ascii="Times New Roman" w:hAnsi="Times New Roman" w:cs="Times New Roman"/>
          <w:color w:val="231F20"/>
          <w:sz w:val="24"/>
          <w:szCs w:val="24"/>
        </w:rPr>
      </w:pPr>
      <w:r>
        <w:rPr>
          <w:rFonts w:ascii="Times New Roman" w:hAnsi="Times New Roman" w:cs="Times New Roman"/>
          <w:sz w:val="24"/>
          <w:szCs w:val="24"/>
        </w:rPr>
        <w:lastRenderedPageBreak/>
        <w:t>Evans, L. ve Aluko, F. O. (2010).</w:t>
      </w:r>
      <w:r w:rsidRPr="009864B8">
        <w:rPr>
          <w:rFonts w:ascii="Tahoma" w:hAnsi="Tahoma" w:cs="Tahoma"/>
          <w:color w:val="231F20"/>
          <w:sz w:val="40"/>
          <w:szCs w:val="40"/>
        </w:rPr>
        <w:t xml:space="preserve"> </w:t>
      </w:r>
      <w:r w:rsidRPr="009864B8">
        <w:rPr>
          <w:rFonts w:ascii="Times New Roman" w:hAnsi="Times New Roman" w:cs="Times New Roman"/>
          <w:color w:val="231F20"/>
          <w:sz w:val="24"/>
          <w:szCs w:val="24"/>
        </w:rPr>
        <w:t>Teacher Job Satisfaction in Developing</w:t>
      </w:r>
      <w:r>
        <w:rPr>
          <w:rFonts w:ascii="Times New Roman" w:hAnsi="Times New Roman" w:cs="Times New Roman"/>
          <w:color w:val="231F20"/>
          <w:sz w:val="24"/>
          <w:szCs w:val="24"/>
        </w:rPr>
        <w:t xml:space="preserve"> </w:t>
      </w:r>
      <w:r w:rsidRPr="009864B8">
        <w:rPr>
          <w:rFonts w:ascii="Times New Roman" w:hAnsi="Times New Roman" w:cs="Times New Roman"/>
          <w:color w:val="231F20"/>
          <w:sz w:val="24"/>
          <w:szCs w:val="24"/>
        </w:rPr>
        <w:t>Countries: A Critique of Herzberg’s Two-Factor Theory Applied to the Nigerian</w:t>
      </w:r>
      <w:r>
        <w:rPr>
          <w:rFonts w:ascii="Times New Roman" w:hAnsi="Times New Roman" w:cs="Times New Roman"/>
          <w:color w:val="231F20"/>
          <w:sz w:val="24"/>
          <w:szCs w:val="24"/>
        </w:rPr>
        <w:t xml:space="preserve"> </w:t>
      </w:r>
      <w:r w:rsidRPr="009864B8">
        <w:rPr>
          <w:rFonts w:ascii="Times New Roman" w:hAnsi="Times New Roman" w:cs="Times New Roman"/>
          <w:color w:val="231F20"/>
          <w:sz w:val="24"/>
          <w:szCs w:val="24"/>
        </w:rPr>
        <w:t>Context</w:t>
      </w:r>
      <w:r>
        <w:rPr>
          <w:rFonts w:ascii="Times New Roman" w:hAnsi="Times New Roman" w:cs="Times New Roman"/>
          <w:color w:val="231F20"/>
          <w:sz w:val="24"/>
          <w:szCs w:val="24"/>
        </w:rPr>
        <w:t xml:space="preserve">, </w:t>
      </w:r>
      <w:r w:rsidRPr="002E0EF1">
        <w:rPr>
          <w:rFonts w:ascii="Times New Roman" w:hAnsi="Times New Roman" w:cs="Times New Roman"/>
          <w:i/>
          <w:color w:val="231F20"/>
          <w:sz w:val="24"/>
          <w:szCs w:val="24"/>
        </w:rPr>
        <w:t xml:space="preserve">İSEA, </w:t>
      </w:r>
      <w:r>
        <w:rPr>
          <w:rFonts w:ascii="Times New Roman" w:hAnsi="Times New Roman" w:cs="Times New Roman"/>
          <w:color w:val="231F20"/>
          <w:sz w:val="24"/>
          <w:szCs w:val="24"/>
        </w:rPr>
        <w:t>38, 2, 73-85.</w:t>
      </w:r>
    </w:p>
    <w:p w:rsidR="002373E4" w:rsidRDefault="002373E4" w:rsidP="00D67CE0">
      <w:pPr>
        <w:autoSpaceDE w:val="0"/>
        <w:autoSpaceDN w:val="0"/>
        <w:adjustRightInd w:val="0"/>
        <w:spacing w:after="0" w:line="240" w:lineRule="auto"/>
        <w:ind w:left="709" w:hanging="709"/>
        <w:jc w:val="both"/>
        <w:rPr>
          <w:rFonts w:ascii="Times New Roman" w:hAnsi="Times New Roman" w:cs="Times New Roman"/>
          <w:color w:val="231F20"/>
          <w:sz w:val="24"/>
          <w:szCs w:val="24"/>
        </w:rPr>
      </w:pPr>
    </w:p>
    <w:p w:rsidR="002373E4" w:rsidRPr="00E46F1C" w:rsidRDefault="002373E4" w:rsidP="00D67CE0">
      <w:pPr>
        <w:ind w:left="709" w:hanging="709"/>
        <w:jc w:val="both"/>
        <w:rPr>
          <w:rFonts w:ascii="Times New Roman" w:hAnsi="Times New Roman" w:cs="Times New Roman"/>
          <w:sz w:val="24"/>
          <w:szCs w:val="24"/>
        </w:rPr>
      </w:pPr>
      <w:r w:rsidRPr="00E46F1C">
        <w:rPr>
          <w:rFonts w:ascii="Times New Roman" w:hAnsi="Times New Roman" w:cs="Times New Roman"/>
          <w:sz w:val="24"/>
          <w:szCs w:val="24"/>
        </w:rPr>
        <w:t>Fadewa, B. A</w:t>
      </w:r>
      <w:proofErr w:type="gramStart"/>
      <w:r w:rsidRPr="00E46F1C">
        <w:rPr>
          <w:rFonts w:ascii="Times New Roman" w:hAnsi="Times New Roman" w:cs="Times New Roman"/>
          <w:sz w:val="24"/>
          <w:szCs w:val="24"/>
        </w:rPr>
        <w:t>.,</w:t>
      </w:r>
      <w:proofErr w:type="gramEnd"/>
      <w:r w:rsidRPr="00E46F1C">
        <w:rPr>
          <w:rFonts w:ascii="Times New Roman" w:hAnsi="Times New Roman" w:cs="Times New Roman"/>
          <w:sz w:val="24"/>
          <w:szCs w:val="24"/>
        </w:rPr>
        <w:t xml:space="preserve"> Burns, L. R. ve Gomez, A. A. (2004). Positive and Negative Perfectionism and The Shame/Guilt Distinction: Adaptive and Maladaptive Characteristics, Grand Valley State University, </w:t>
      </w:r>
      <w:r w:rsidRPr="002E0EF1">
        <w:rPr>
          <w:rFonts w:ascii="Times New Roman" w:hAnsi="Times New Roman" w:cs="Times New Roman"/>
          <w:i/>
          <w:sz w:val="24"/>
          <w:szCs w:val="24"/>
        </w:rPr>
        <w:t>1 Campus Drive, Allendale,</w:t>
      </w:r>
      <w:r w:rsidRPr="00E46F1C">
        <w:rPr>
          <w:rFonts w:ascii="Times New Roman" w:hAnsi="Times New Roman" w:cs="Times New Roman"/>
          <w:sz w:val="24"/>
          <w:szCs w:val="24"/>
        </w:rPr>
        <w:t xml:space="preserve"> MI 49401, United States.</w:t>
      </w:r>
    </w:p>
    <w:p w:rsidR="002373E4" w:rsidRDefault="002373E4" w:rsidP="00CF562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Flett, G. L</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Hewitt, P.L., Oliver, J. M., ve Macdonald, S. (2000). Perfectionism in Children and Their Parents. A developmental Analysis, Flett, G.L</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Hewitt, P.L., Perfectionism: Theory, </w:t>
      </w:r>
      <w:r w:rsidRPr="00EF36C4">
        <w:rPr>
          <w:rFonts w:ascii="Times New Roman" w:hAnsi="Times New Roman" w:cs="Times New Roman"/>
          <w:i/>
          <w:sz w:val="24"/>
          <w:szCs w:val="24"/>
        </w:rPr>
        <w:t>Research, and Treatment,</w:t>
      </w:r>
      <w:r w:rsidRPr="00257753">
        <w:rPr>
          <w:rFonts w:ascii="Times New Roman" w:hAnsi="Times New Roman" w:cs="Times New Roman"/>
          <w:sz w:val="24"/>
          <w:szCs w:val="24"/>
        </w:rPr>
        <w:t xml:space="preserve"> Washington: American Psychological Association.</w:t>
      </w:r>
    </w:p>
    <w:p w:rsidR="002373E4" w:rsidRDefault="002373E4" w:rsidP="002039AE">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Frost, R. O</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Marten, P. A., Lahart, C. ve Rosenblate, R. (1990). The Dimensions of Perfectionism, </w:t>
      </w:r>
      <w:r w:rsidRPr="002E0EF1">
        <w:rPr>
          <w:rFonts w:ascii="Times New Roman" w:hAnsi="Times New Roman" w:cs="Times New Roman"/>
          <w:i/>
          <w:sz w:val="24"/>
          <w:szCs w:val="24"/>
        </w:rPr>
        <w:t>Cognitive Therapy and Research,</w:t>
      </w:r>
      <w:r w:rsidRPr="00257753">
        <w:rPr>
          <w:rFonts w:ascii="Times New Roman" w:hAnsi="Times New Roman" w:cs="Times New Roman"/>
          <w:sz w:val="24"/>
          <w:szCs w:val="24"/>
        </w:rPr>
        <w:t xml:space="preserve"> 14, 449-468.</w:t>
      </w:r>
    </w:p>
    <w:p w:rsidR="002373E4" w:rsidRDefault="002373E4" w:rsidP="00D67CE0">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Frost, R. O. ve Trepanier </w:t>
      </w:r>
      <w:r w:rsidRPr="00257753">
        <w:rPr>
          <w:rFonts w:ascii="Times New Roman" w:hAnsi="Times New Roman" w:cs="Times New Roman"/>
          <w:sz w:val="24"/>
          <w:szCs w:val="24"/>
        </w:rPr>
        <w:t xml:space="preserve">(1997). Self- Monitoring of Mistakes Among Subjects High and Low In Perfectionistic Concern Over Mistakes, </w:t>
      </w:r>
      <w:r w:rsidRPr="00EF36C4">
        <w:rPr>
          <w:rFonts w:ascii="Times New Roman" w:hAnsi="Times New Roman" w:cs="Times New Roman"/>
          <w:i/>
          <w:sz w:val="24"/>
          <w:szCs w:val="24"/>
        </w:rPr>
        <w:t>Cognitive Therapy and Research,</w:t>
      </w:r>
      <w:r w:rsidRPr="00257753">
        <w:rPr>
          <w:rFonts w:ascii="Times New Roman" w:hAnsi="Times New Roman" w:cs="Times New Roman"/>
          <w:sz w:val="24"/>
          <w:szCs w:val="24"/>
        </w:rPr>
        <w:t xml:space="preserve"> 21, 209-222.</w:t>
      </w:r>
    </w:p>
    <w:p w:rsidR="002373E4" w:rsidRDefault="002373E4" w:rsidP="00D67CE0">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Garner, D. 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Olmstead, M. P. ve Polivy, J. (1983). Development and Validation of a Multidimensionel Eating Disorder Inventory fo</w:t>
      </w:r>
      <w:r w:rsidR="00E46F1C">
        <w:rPr>
          <w:rFonts w:ascii="Times New Roman" w:hAnsi="Times New Roman" w:cs="Times New Roman"/>
          <w:sz w:val="24"/>
          <w:szCs w:val="24"/>
        </w:rPr>
        <w:t xml:space="preserve">r Anorexia Nervosa and Bulimia, </w:t>
      </w:r>
      <w:r w:rsidRPr="00EF36C4">
        <w:rPr>
          <w:rFonts w:ascii="Times New Roman" w:hAnsi="Times New Roman" w:cs="Times New Roman"/>
          <w:i/>
          <w:sz w:val="24"/>
          <w:szCs w:val="24"/>
        </w:rPr>
        <w:t>International Journal of Eating Disorders,</w:t>
      </w:r>
      <w:r w:rsidR="00E46F1C">
        <w:rPr>
          <w:rFonts w:ascii="Times New Roman" w:hAnsi="Times New Roman" w:cs="Times New Roman"/>
          <w:sz w:val="24"/>
          <w:szCs w:val="24"/>
        </w:rPr>
        <w:t xml:space="preserve"> 2, 2, </w:t>
      </w:r>
      <w:r>
        <w:rPr>
          <w:rFonts w:ascii="Times New Roman" w:hAnsi="Times New Roman" w:cs="Times New Roman"/>
          <w:sz w:val="24"/>
          <w:szCs w:val="24"/>
        </w:rPr>
        <w:t>15-34.</w:t>
      </w:r>
    </w:p>
    <w:p w:rsidR="002373E4" w:rsidRPr="00D67CE0" w:rsidRDefault="002373E4" w:rsidP="0078010F">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Gençtan, E. (2006</w:t>
      </w:r>
      <w:r w:rsidRPr="00257753">
        <w:rPr>
          <w:rFonts w:ascii="Times New Roman" w:hAnsi="Times New Roman" w:cs="Times New Roman"/>
          <w:sz w:val="24"/>
          <w:szCs w:val="24"/>
        </w:rPr>
        <w:t xml:space="preserve">). </w:t>
      </w:r>
      <w:r w:rsidRPr="00EF36C4">
        <w:rPr>
          <w:rFonts w:ascii="Times New Roman" w:hAnsi="Times New Roman" w:cs="Times New Roman"/>
          <w:i/>
          <w:sz w:val="24"/>
          <w:szCs w:val="24"/>
        </w:rPr>
        <w:t>Psikanaliz ve Sonrası,</w:t>
      </w:r>
      <w:r>
        <w:rPr>
          <w:rFonts w:ascii="Times New Roman" w:hAnsi="Times New Roman" w:cs="Times New Roman"/>
          <w:sz w:val="24"/>
          <w:szCs w:val="24"/>
        </w:rPr>
        <w:t xml:space="preserve"> (12. Basım), Metis</w:t>
      </w:r>
      <w:r w:rsidRPr="00257753">
        <w:rPr>
          <w:rFonts w:ascii="Times New Roman" w:hAnsi="Times New Roman" w:cs="Times New Roman"/>
          <w:sz w:val="24"/>
          <w:szCs w:val="24"/>
        </w:rPr>
        <w:t xml:space="preserve"> Yayınları, İstanbul.</w:t>
      </w:r>
    </w:p>
    <w:p w:rsidR="002373E4" w:rsidRDefault="002373E4" w:rsidP="00F815A9">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Göç, Z. (2008). </w:t>
      </w:r>
      <w:r w:rsidRPr="00EF36C4">
        <w:rPr>
          <w:rFonts w:ascii="Times New Roman" w:hAnsi="Times New Roman" w:cs="Times New Roman"/>
          <w:i/>
          <w:sz w:val="24"/>
          <w:szCs w:val="24"/>
        </w:rPr>
        <w:t>Predictive Rol of Perfectionism on Academic Achievement and Life Satisfaction,</w:t>
      </w:r>
      <w:r>
        <w:rPr>
          <w:rFonts w:ascii="Times New Roman" w:hAnsi="Times New Roman" w:cs="Times New Roman"/>
          <w:sz w:val="24"/>
          <w:szCs w:val="24"/>
        </w:rPr>
        <w:t xml:space="preserve"> (Yüksek Lisans Tezi), Boğaziçi Üniversitesi, İstanbul.</w:t>
      </w:r>
    </w:p>
    <w:p w:rsidR="002373E4" w:rsidRPr="00257753" w:rsidRDefault="002373E4" w:rsidP="0099627A">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Günbayı, İ. (1998). </w:t>
      </w:r>
      <w:r w:rsidRPr="00EF36C4">
        <w:rPr>
          <w:rFonts w:ascii="Times New Roman" w:hAnsi="Times New Roman" w:cs="Times New Roman"/>
          <w:i/>
          <w:sz w:val="24"/>
          <w:szCs w:val="24"/>
        </w:rPr>
        <w:t>İlköğretim Okulu Öğretmenlerinin İş Doyumu (Malatya İli Örneği),</w:t>
      </w:r>
      <w:r w:rsidRPr="00257753">
        <w:rPr>
          <w:rFonts w:ascii="Times New Roman" w:hAnsi="Times New Roman" w:cs="Times New Roman"/>
          <w:sz w:val="24"/>
          <w:szCs w:val="24"/>
        </w:rPr>
        <w:t xml:space="preserve"> (Yayımlanmamış Doktora Tezi), Hacettepe Üniversitesi, Ankara.</w:t>
      </w:r>
    </w:p>
    <w:p w:rsidR="002373E4" w:rsidRDefault="002373E4" w:rsidP="00F815A9">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Gündüz, H. (2008</w:t>
      </w:r>
      <w:r w:rsidRPr="005E4C91">
        <w:rPr>
          <w:rFonts w:ascii="Times New Roman" w:hAnsi="Times New Roman" w:cs="Times New Roman"/>
          <w:sz w:val="24"/>
          <w:szCs w:val="24"/>
        </w:rPr>
        <w:t>).</w:t>
      </w:r>
      <w:r w:rsidRPr="005E4C91">
        <w:rPr>
          <w:rFonts w:ascii="Times New Roman" w:hAnsi="Times New Roman" w:cs="Times New Roman"/>
          <w:b/>
          <w:bCs/>
          <w:sz w:val="24"/>
          <w:szCs w:val="24"/>
        </w:rPr>
        <w:t xml:space="preserve"> </w:t>
      </w:r>
      <w:r w:rsidRPr="00EF36C4">
        <w:rPr>
          <w:rFonts w:ascii="Times New Roman" w:hAnsi="Times New Roman" w:cs="Times New Roman"/>
          <w:i/>
          <w:sz w:val="24"/>
          <w:szCs w:val="24"/>
        </w:rPr>
        <w:t>İlköğretim Okullarında Örgütsel İklim ile Öğretmenlerin İş Doyumu Arasındaki İlişki (Gaziantep İli Örneği)</w:t>
      </w:r>
      <w:r w:rsidR="008E2AAC" w:rsidRPr="00EF36C4">
        <w:rPr>
          <w:rFonts w:ascii="Times New Roman" w:hAnsi="Times New Roman" w:cs="Times New Roman"/>
          <w:i/>
          <w:sz w:val="24"/>
          <w:szCs w:val="24"/>
        </w:rPr>
        <w:t>,</w:t>
      </w:r>
      <w:r w:rsidR="008E2AAC">
        <w:rPr>
          <w:rFonts w:ascii="Times New Roman" w:hAnsi="Times New Roman" w:cs="Times New Roman"/>
          <w:sz w:val="24"/>
          <w:szCs w:val="24"/>
        </w:rPr>
        <w:t xml:space="preserve"> (</w:t>
      </w:r>
      <w:r>
        <w:rPr>
          <w:rFonts w:ascii="Times New Roman" w:hAnsi="Times New Roman" w:cs="Times New Roman"/>
          <w:sz w:val="24"/>
          <w:szCs w:val="24"/>
        </w:rPr>
        <w:t xml:space="preserve">Yüksek </w:t>
      </w:r>
      <w:r w:rsidRPr="005E4C91">
        <w:rPr>
          <w:rFonts w:ascii="Times New Roman" w:hAnsi="Times New Roman" w:cs="Times New Roman"/>
          <w:sz w:val="24"/>
          <w:szCs w:val="24"/>
        </w:rPr>
        <w:t>Lisans</w:t>
      </w:r>
      <w:r w:rsidR="008E2AAC">
        <w:rPr>
          <w:rFonts w:ascii="Times New Roman" w:hAnsi="Times New Roman" w:cs="Times New Roman"/>
          <w:sz w:val="24"/>
          <w:szCs w:val="24"/>
        </w:rPr>
        <w:t xml:space="preserve"> Tezi), </w:t>
      </w:r>
      <w:r w:rsidRPr="005E4C91">
        <w:rPr>
          <w:rFonts w:ascii="Times New Roman" w:hAnsi="Times New Roman" w:cs="Times New Roman"/>
          <w:sz w:val="24"/>
          <w:szCs w:val="24"/>
        </w:rPr>
        <w:t>Gaziantep Üniver</w:t>
      </w:r>
      <w:r>
        <w:rPr>
          <w:rFonts w:ascii="Times New Roman" w:hAnsi="Times New Roman" w:cs="Times New Roman"/>
          <w:sz w:val="24"/>
          <w:szCs w:val="24"/>
        </w:rPr>
        <w:t>sitesi, Gaziantep</w:t>
      </w:r>
      <w:r w:rsidRPr="005E4C91">
        <w:rPr>
          <w:rFonts w:ascii="Times New Roman" w:hAnsi="Times New Roman" w:cs="Times New Roman"/>
          <w:sz w:val="24"/>
          <w:szCs w:val="24"/>
        </w:rPr>
        <w:t>.</w:t>
      </w:r>
    </w:p>
    <w:p w:rsidR="002373E4" w:rsidRDefault="002373E4" w:rsidP="00F815A9">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D67CE0">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Gwen, A. K. </w:t>
      </w:r>
      <w:r w:rsidRPr="00257753">
        <w:rPr>
          <w:rFonts w:ascii="Times New Roman" w:hAnsi="Times New Roman" w:cs="Times New Roman"/>
          <w:sz w:val="24"/>
          <w:szCs w:val="24"/>
        </w:rPr>
        <w:t>B.</w:t>
      </w:r>
      <w:r>
        <w:rPr>
          <w:rFonts w:ascii="Times New Roman" w:hAnsi="Times New Roman" w:cs="Times New Roman"/>
          <w:sz w:val="24"/>
          <w:szCs w:val="24"/>
        </w:rPr>
        <w:t xml:space="preserve"> ve </w:t>
      </w:r>
      <w:r w:rsidRPr="00257753">
        <w:rPr>
          <w:rFonts w:ascii="Times New Roman" w:hAnsi="Times New Roman" w:cs="Times New Roman"/>
          <w:sz w:val="24"/>
          <w:szCs w:val="24"/>
        </w:rPr>
        <w:t>P</w:t>
      </w:r>
      <w:r>
        <w:rPr>
          <w:rFonts w:ascii="Times New Roman" w:hAnsi="Times New Roman" w:cs="Times New Roman"/>
          <w:sz w:val="24"/>
          <w:szCs w:val="24"/>
        </w:rPr>
        <w:t>omerantz, E. M.</w:t>
      </w:r>
      <w:r w:rsidRPr="00257753">
        <w:rPr>
          <w:rFonts w:ascii="Times New Roman" w:hAnsi="Times New Roman" w:cs="Times New Roman"/>
          <w:sz w:val="24"/>
          <w:szCs w:val="24"/>
        </w:rPr>
        <w:t xml:space="preserve"> (2005). The Role of Mothers’ Use of Control in Children’s Perfectionism: Implications for the Development of Children’s Depressive Symptoms, </w:t>
      </w:r>
      <w:r w:rsidRPr="00EF36C4">
        <w:rPr>
          <w:rFonts w:ascii="Times New Roman" w:hAnsi="Times New Roman" w:cs="Times New Roman"/>
          <w:i/>
          <w:sz w:val="24"/>
          <w:szCs w:val="24"/>
        </w:rPr>
        <w:t>Journal of Personality</w:t>
      </w:r>
      <w:r w:rsidR="008E2AAC" w:rsidRPr="00EF36C4">
        <w:rPr>
          <w:rFonts w:ascii="Times New Roman" w:hAnsi="Times New Roman" w:cs="Times New Roman"/>
          <w:i/>
          <w:sz w:val="24"/>
          <w:szCs w:val="24"/>
        </w:rPr>
        <w:t>,</w:t>
      </w:r>
      <w:r w:rsidR="008E2AAC">
        <w:rPr>
          <w:rFonts w:ascii="Times New Roman" w:hAnsi="Times New Roman" w:cs="Times New Roman"/>
          <w:sz w:val="24"/>
          <w:szCs w:val="24"/>
        </w:rPr>
        <w:t xml:space="preserve"> </w:t>
      </w:r>
      <w:proofErr w:type="gramStart"/>
      <w:r w:rsidR="008E2AAC">
        <w:rPr>
          <w:rFonts w:ascii="Times New Roman" w:hAnsi="Times New Roman" w:cs="Times New Roman"/>
          <w:sz w:val="24"/>
          <w:szCs w:val="24"/>
        </w:rPr>
        <w:t>73:1</w:t>
      </w:r>
      <w:proofErr w:type="gramEnd"/>
      <w:r w:rsidR="008E2AAC">
        <w:rPr>
          <w:rFonts w:ascii="Times New Roman" w:hAnsi="Times New Roman" w:cs="Times New Roman"/>
          <w:sz w:val="24"/>
          <w:szCs w:val="24"/>
        </w:rPr>
        <w:t xml:space="preserve">, February, 23-46. </w:t>
      </w:r>
    </w:p>
    <w:p w:rsidR="002373E4" w:rsidRDefault="002373E4" w:rsidP="008065E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Hamamcı, Z</w:t>
      </w:r>
      <w:proofErr w:type="gramStart"/>
      <w:r w:rsidRPr="0025775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Murat, M. ve Çoban, A. E. </w:t>
      </w:r>
      <w:r w:rsidRPr="00257753">
        <w:rPr>
          <w:rFonts w:ascii="Times New Roman" w:hAnsi="Times New Roman" w:cs="Times New Roman"/>
          <w:sz w:val="24"/>
          <w:szCs w:val="24"/>
        </w:rPr>
        <w:t xml:space="preserve">(2004). </w:t>
      </w:r>
      <w:r>
        <w:rPr>
          <w:rFonts w:ascii="Times New Roman" w:hAnsi="Times New Roman" w:cs="Times New Roman"/>
          <w:sz w:val="24"/>
          <w:szCs w:val="24"/>
        </w:rPr>
        <w:t xml:space="preserve">Gaziantep’teki </w:t>
      </w:r>
      <w:r w:rsidRPr="00257753">
        <w:rPr>
          <w:rFonts w:ascii="Times New Roman" w:hAnsi="Times New Roman" w:cs="Times New Roman"/>
          <w:sz w:val="24"/>
          <w:szCs w:val="24"/>
        </w:rPr>
        <w:t>Okulla</w:t>
      </w:r>
      <w:r>
        <w:rPr>
          <w:rFonts w:ascii="Times New Roman" w:hAnsi="Times New Roman" w:cs="Times New Roman"/>
          <w:sz w:val="24"/>
          <w:szCs w:val="24"/>
        </w:rPr>
        <w:t>rda Çalışan Psikolojik Danışmanların Mesleki Sorunlarının İncelenmesi</w:t>
      </w:r>
      <w:r w:rsidRPr="00257753">
        <w:rPr>
          <w:rFonts w:ascii="Times New Roman" w:hAnsi="Times New Roman" w:cs="Times New Roman"/>
          <w:sz w:val="24"/>
          <w:szCs w:val="24"/>
        </w:rPr>
        <w:t xml:space="preserve">, </w:t>
      </w:r>
      <w:r w:rsidRPr="00EF36C4">
        <w:rPr>
          <w:rFonts w:ascii="Times New Roman" w:hAnsi="Times New Roman" w:cs="Times New Roman"/>
          <w:i/>
          <w:sz w:val="24"/>
          <w:szCs w:val="24"/>
        </w:rPr>
        <w:t>Xlll. Ulusal Eğitim Bilimleri Kurultayı,</w:t>
      </w:r>
      <w:r>
        <w:rPr>
          <w:rFonts w:ascii="Times New Roman" w:hAnsi="Times New Roman" w:cs="Times New Roman"/>
          <w:sz w:val="24"/>
          <w:szCs w:val="24"/>
        </w:rPr>
        <w:t xml:space="preserve"> İnönü Üniversitesi,</w:t>
      </w:r>
      <w:r w:rsidRPr="00257753">
        <w:rPr>
          <w:rFonts w:ascii="Times New Roman" w:hAnsi="Times New Roman" w:cs="Times New Roman"/>
          <w:sz w:val="24"/>
          <w:szCs w:val="24"/>
        </w:rPr>
        <w:t xml:space="preserve"> Malatya.</w:t>
      </w:r>
    </w:p>
    <w:p w:rsidR="002373E4" w:rsidRDefault="002373E4" w:rsidP="00D67CE0">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Hean, S. ve Garrett, R. (2001). Sources of Job Satisfaction in Science Secondary School Teachers in Chile, </w:t>
      </w:r>
      <w:r w:rsidRPr="00EF36C4">
        <w:rPr>
          <w:rFonts w:ascii="Times New Roman" w:hAnsi="Times New Roman" w:cs="Times New Roman"/>
          <w:i/>
          <w:sz w:val="24"/>
          <w:szCs w:val="24"/>
        </w:rPr>
        <w:t>Compare,</w:t>
      </w:r>
      <w:r w:rsidRPr="00257753">
        <w:rPr>
          <w:rFonts w:ascii="Times New Roman" w:hAnsi="Times New Roman" w:cs="Times New Roman"/>
          <w:sz w:val="24"/>
          <w:szCs w:val="24"/>
        </w:rPr>
        <w:t xml:space="preserve"> 31, 3, 1-17.</w:t>
      </w:r>
    </w:p>
    <w:p w:rsidR="002373E4" w:rsidRPr="00D9448E" w:rsidRDefault="002373E4" w:rsidP="00F078D8">
      <w:pPr>
        <w:ind w:left="709" w:hanging="709"/>
        <w:jc w:val="both"/>
        <w:rPr>
          <w:rFonts w:ascii="Times New Roman" w:hAnsi="Times New Roman" w:cs="Times New Roman"/>
          <w:sz w:val="24"/>
          <w:szCs w:val="24"/>
        </w:rPr>
      </w:pPr>
      <w:r w:rsidRPr="00D9448E">
        <w:rPr>
          <w:rFonts w:ascii="Times New Roman" w:hAnsi="Times New Roman" w:cs="Times New Roman"/>
          <w:sz w:val="24"/>
          <w:szCs w:val="24"/>
        </w:rPr>
        <w:t xml:space="preserve">Herzberg, F. (1967). The Motivation to Work Among Finish Supervisors, </w:t>
      </w:r>
      <w:r w:rsidRPr="00EF36C4">
        <w:rPr>
          <w:rFonts w:ascii="Times New Roman" w:hAnsi="Times New Roman" w:cs="Times New Roman"/>
          <w:i/>
          <w:sz w:val="24"/>
          <w:szCs w:val="24"/>
        </w:rPr>
        <w:t>Personal Psychology,</w:t>
      </w:r>
      <w:r w:rsidRPr="00D9448E">
        <w:rPr>
          <w:rFonts w:ascii="Times New Roman" w:hAnsi="Times New Roman" w:cs="Times New Roman"/>
          <w:sz w:val="24"/>
          <w:szCs w:val="24"/>
        </w:rPr>
        <w:t xml:space="preserve"> Western Reserve University, 393-402.</w:t>
      </w:r>
      <w:r w:rsidR="00D9448E" w:rsidRPr="00D9448E">
        <w:rPr>
          <w:rFonts w:ascii="Times New Roman" w:hAnsi="Times New Roman" w:cs="Times New Roman"/>
          <w:sz w:val="24"/>
          <w:szCs w:val="24"/>
        </w:rPr>
        <w:t xml:space="preserve"> </w:t>
      </w:r>
    </w:p>
    <w:p w:rsidR="002373E4" w:rsidRPr="00257753" w:rsidRDefault="002373E4" w:rsidP="00A94770">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lastRenderedPageBreak/>
        <w:t xml:space="preserve">Hewitt, P. L. ve Flett, G. L. (1991a). Perfectionism In The Self and Social Contexts: Conceptualization, Assessment, and Association With Psychopathology, </w:t>
      </w:r>
      <w:r w:rsidRPr="00EF36C4">
        <w:rPr>
          <w:rFonts w:ascii="Times New Roman" w:hAnsi="Times New Roman" w:cs="Times New Roman"/>
          <w:i/>
          <w:sz w:val="24"/>
          <w:szCs w:val="24"/>
        </w:rPr>
        <w:t>Journal of Personality and Social Psychology,</w:t>
      </w:r>
      <w:r w:rsidRPr="00257753">
        <w:rPr>
          <w:rFonts w:ascii="Times New Roman" w:hAnsi="Times New Roman" w:cs="Times New Roman"/>
          <w:sz w:val="24"/>
          <w:szCs w:val="24"/>
        </w:rPr>
        <w:t xml:space="preserve"> 60, 465-470.</w:t>
      </w:r>
    </w:p>
    <w:p w:rsidR="002373E4" w:rsidRPr="00257753" w:rsidRDefault="002373E4" w:rsidP="00A94770">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Hewitt, P. L. ve Flett, G. L. (1991b). Dimensions of Perfectionism In Unipolar Depression, </w:t>
      </w:r>
      <w:r w:rsidRPr="00EF36C4">
        <w:rPr>
          <w:rFonts w:ascii="Times New Roman" w:hAnsi="Times New Roman" w:cs="Times New Roman"/>
          <w:i/>
          <w:sz w:val="24"/>
          <w:szCs w:val="24"/>
        </w:rPr>
        <w:t>Journal of Abnormal Psychology,</w:t>
      </w:r>
      <w:r w:rsidRPr="00257753">
        <w:rPr>
          <w:rFonts w:ascii="Times New Roman" w:hAnsi="Times New Roman" w:cs="Times New Roman"/>
          <w:sz w:val="24"/>
          <w:szCs w:val="24"/>
        </w:rPr>
        <w:t xml:space="preserve"> 100, 1, 98-101.</w:t>
      </w:r>
    </w:p>
    <w:p w:rsidR="002373E4" w:rsidRDefault="002373E4" w:rsidP="00A94770">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Hewitt, P. L</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Caelian, C. F., Flett, G. L., Sherry, B., Collins, L. ve Flynn, C. A. (2002). Perfectionism In Children: Associations With Depression, Anxiety, and Anger, </w:t>
      </w:r>
      <w:r w:rsidRPr="00EF36C4">
        <w:rPr>
          <w:rFonts w:ascii="Times New Roman" w:hAnsi="Times New Roman" w:cs="Times New Roman"/>
          <w:i/>
          <w:sz w:val="24"/>
          <w:szCs w:val="24"/>
        </w:rPr>
        <w:t>Personality and Individual Differences,</w:t>
      </w:r>
      <w:r w:rsidRPr="00257753">
        <w:rPr>
          <w:rFonts w:ascii="Times New Roman" w:hAnsi="Times New Roman" w:cs="Times New Roman"/>
          <w:sz w:val="24"/>
          <w:szCs w:val="24"/>
        </w:rPr>
        <w:t xml:space="preserve"> 32, 1049-1061.</w:t>
      </w:r>
    </w:p>
    <w:p w:rsidR="0043594D" w:rsidRPr="0043594D" w:rsidRDefault="0043594D" w:rsidP="00A94770">
      <w:pPr>
        <w:autoSpaceDE w:val="0"/>
        <w:autoSpaceDN w:val="0"/>
        <w:adjustRightInd w:val="0"/>
        <w:spacing w:line="240" w:lineRule="auto"/>
        <w:ind w:left="709" w:hanging="709"/>
        <w:jc w:val="both"/>
        <w:rPr>
          <w:rFonts w:ascii="Times New Roman" w:hAnsi="Times New Roman" w:cs="Times New Roman"/>
          <w:sz w:val="24"/>
          <w:szCs w:val="24"/>
        </w:rPr>
      </w:pPr>
      <w:r w:rsidRPr="0043594D">
        <w:rPr>
          <w:rFonts w:ascii="Times New Roman" w:hAnsi="Times New Roman" w:cs="Times New Roman"/>
          <w:sz w:val="24"/>
          <w:szCs w:val="24"/>
        </w:rPr>
        <w:t>Houghon, J.</w:t>
      </w:r>
      <w:r w:rsidR="009C58D9">
        <w:rPr>
          <w:rFonts w:ascii="Times New Roman" w:hAnsi="Times New Roman" w:cs="Times New Roman"/>
          <w:sz w:val="24"/>
          <w:szCs w:val="24"/>
        </w:rPr>
        <w:t xml:space="preserve"> </w:t>
      </w:r>
      <w:r w:rsidRPr="0043594D">
        <w:rPr>
          <w:rFonts w:ascii="Times New Roman" w:hAnsi="Times New Roman" w:cs="Times New Roman"/>
          <w:sz w:val="24"/>
          <w:szCs w:val="24"/>
        </w:rPr>
        <w:t xml:space="preserve">D. </w:t>
      </w:r>
      <w:r w:rsidR="00B26ECB">
        <w:rPr>
          <w:rFonts w:ascii="Times New Roman" w:hAnsi="Times New Roman" w:cs="Times New Roman"/>
          <w:sz w:val="24"/>
          <w:szCs w:val="24"/>
        </w:rPr>
        <w:t>ve Jinkerson</w:t>
      </w:r>
      <w:r w:rsidR="00EF36C4">
        <w:rPr>
          <w:rFonts w:ascii="Times New Roman" w:hAnsi="Times New Roman" w:cs="Times New Roman"/>
          <w:sz w:val="24"/>
          <w:szCs w:val="24"/>
        </w:rPr>
        <w:t>, H.</w:t>
      </w:r>
      <w:r w:rsidR="009C58D9">
        <w:rPr>
          <w:rFonts w:ascii="Times New Roman" w:hAnsi="Times New Roman" w:cs="Times New Roman"/>
          <w:sz w:val="24"/>
          <w:szCs w:val="24"/>
        </w:rPr>
        <w:t xml:space="preserve"> </w:t>
      </w:r>
      <w:r w:rsidR="00EF36C4">
        <w:rPr>
          <w:rFonts w:ascii="Times New Roman" w:hAnsi="Times New Roman" w:cs="Times New Roman"/>
          <w:sz w:val="24"/>
          <w:szCs w:val="24"/>
        </w:rPr>
        <w:t xml:space="preserve">D. (2007). </w:t>
      </w:r>
      <w:r w:rsidRPr="0043594D">
        <w:rPr>
          <w:rFonts w:ascii="Times New Roman" w:hAnsi="Times New Roman" w:cs="Times New Roman"/>
          <w:sz w:val="24"/>
          <w:szCs w:val="24"/>
        </w:rPr>
        <w:t>Constructive Thought Strategies and Job Satisfaction: A Preliminary Examination</w:t>
      </w:r>
      <w:r w:rsidR="00EF36C4">
        <w:rPr>
          <w:rFonts w:ascii="Times New Roman" w:hAnsi="Times New Roman" w:cs="Times New Roman"/>
          <w:sz w:val="24"/>
          <w:szCs w:val="24"/>
        </w:rPr>
        <w:t>,</w:t>
      </w:r>
      <w:r w:rsidRPr="0043594D">
        <w:rPr>
          <w:rFonts w:ascii="Times New Roman" w:hAnsi="Times New Roman" w:cs="Times New Roman"/>
          <w:sz w:val="24"/>
          <w:szCs w:val="24"/>
        </w:rPr>
        <w:t xml:space="preserve"> </w:t>
      </w:r>
      <w:r w:rsidR="001A7E27" w:rsidRPr="00EF36C4">
        <w:rPr>
          <w:rFonts w:ascii="Times New Roman" w:hAnsi="Times New Roman" w:cs="Times New Roman"/>
          <w:bCs/>
          <w:i/>
          <w:sz w:val="24"/>
          <w:szCs w:val="24"/>
        </w:rPr>
        <w:t xml:space="preserve">Journal of </w:t>
      </w:r>
      <w:r w:rsidRPr="00EF36C4">
        <w:rPr>
          <w:rFonts w:ascii="Times New Roman" w:hAnsi="Times New Roman" w:cs="Times New Roman"/>
          <w:bCs/>
          <w:i/>
          <w:sz w:val="24"/>
          <w:szCs w:val="24"/>
        </w:rPr>
        <w:t>Business Psychology,</w:t>
      </w:r>
      <w:r w:rsidRPr="0043594D">
        <w:rPr>
          <w:rFonts w:ascii="Times New Roman" w:hAnsi="Times New Roman" w:cs="Times New Roman"/>
          <w:bCs/>
          <w:sz w:val="24"/>
          <w:szCs w:val="24"/>
        </w:rPr>
        <w:t xml:space="preserve"> 22, 5-53</w:t>
      </w:r>
      <w:r w:rsidR="00EF36C4">
        <w:rPr>
          <w:rFonts w:ascii="Times New Roman" w:hAnsi="Times New Roman" w:cs="Times New Roman"/>
          <w:bCs/>
          <w:sz w:val="24"/>
          <w:szCs w:val="24"/>
        </w:rPr>
        <w:t>.</w:t>
      </w:r>
    </w:p>
    <w:p w:rsidR="002373E4" w:rsidRDefault="002373E4" w:rsidP="00A94770">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Ignant, A. A. (2010). </w:t>
      </w:r>
      <w:r w:rsidR="009C58D9">
        <w:rPr>
          <w:rFonts w:ascii="Times New Roman" w:hAnsi="Times New Roman" w:cs="Times New Roman"/>
          <w:sz w:val="24"/>
          <w:szCs w:val="24"/>
        </w:rPr>
        <w:t>Teachers’ Satisfaction W</w:t>
      </w:r>
      <w:r w:rsidRPr="00873019">
        <w:rPr>
          <w:rFonts w:ascii="Times New Roman" w:hAnsi="Times New Roman" w:cs="Times New Roman"/>
          <w:sz w:val="24"/>
          <w:szCs w:val="24"/>
        </w:rPr>
        <w:t>ith Life, Emotional</w:t>
      </w:r>
      <w:r>
        <w:rPr>
          <w:rFonts w:ascii="Times New Roman" w:hAnsi="Times New Roman" w:cs="Times New Roman"/>
          <w:sz w:val="24"/>
          <w:szCs w:val="24"/>
        </w:rPr>
        <w:t xml:space="preserve"> </w:t>
      </w:r>
      <w:r w:rsidRPr="00873019">
        <w:rPr>
          <w:rFonts w:ascii="Times New Roman" w:hAnsi="Times New Roman" w:cs="Times New Roman"/>
          <w:sz w:val="24"/>
          <w:szCs w:val="24"/>
        </w:rPr>
        <w:t>Intelligence and Stress Reactions</w:t>
      </w:r>
      <w:r>
        <w:rPr>
          <w:rFonts w:ascii="Times New Roman" w:hAnsi="Times New Roman" w:cs="Times New Roman"/>
          <w:sz w:val="24"/>
          <w:szCs w:val="24"/>
        </w:rPr>
        <w:t xml:space="preserve">, </w:t>
      </w:r>
      <w:r w:rsidRPr="00EF36C4">
        <w:rPr>
          <w:rFonts w:ascii="Times New Roman" w:hAnsi="Times New Roman" w:cs="Times New Roman"/>
          <w:i/>
          <w:sz w:val="24"/>
          <w:szCs w:val="24"/>
        </w:rPr>
        <w:t>Universităţii Petrol – Gaze din Ploieşti,</w:t>
      </w:r>
      <w:r>
        <w:rPr>
          <w:rFonts w:ascii="Times New Roman" w:hAnsi="Times New Roman" w:cs="Times New Roman"/>
          <w:sz w:val="24"/>
          <w:szCs w:val="24"/>
        </w:rPr>
        <w:t xml:space="preserve"> 62, 32-41.</w:t>
      </w:r>
    </w:p>
    <w:p w:rsidR="002373E4" w:rsidRDefault="002373E4" w:rsidP="00A94770">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A94770">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Judge, T. A. ve Watanabe, S. (1994). Individual Differences in The Nature of The Relationship Between Job and Life Satisfaction, </w:t>
      </w:r>
      <w:r w:rsidRPr="00EF36C4">
        <w:rPr>
          <w:rFonts w:ascii="Times New Roman" w:hAnsi="Times New Roman" w:cs="Times New Roman"/>
          <w:i/>
          <w:sz w:val="24"/>
          <w:szCs w:val="24"/>
        </w:rPr>
        <w:t>Journal of Accupational and Organizational Psychology,</w:t>
      </w:r>
      <w:r>
        <w:rPr>
          <w:rFonts w:ascii="Times New Roman" w:hAnsi="Times New Roman" w:cs="Times New Roman"/>
          <w:sz w:val="24"/>
          <w:szCs w:val="24"/>
        </w:rPr>
        <w:t xml:space="preserve"> 67, 101-107.</w:t>
      </w:r>
    </w:p>
    <w:p w:rsidR="00D9448E" w:rsidRPr="00D9448E" w:rsidRDefault="002373E4" w:rsidP="00624B64">
      <w:pPr>
        <w:autoSpaceDE w:val="0"/>
        <w:autoSpaceDN w:val="0"/>
        <w:adjustRightInd w:val="0"/>
        <w:spacing w:line="240" w:lineRule="auto"/>
        <w:ind w:left="709" w:hanging="709"/>
        <w:jc w:val="both"/>
        <w:rPr>
          <w:rFonts w:ascii="Times New Roman" w:hAnsi="Times New Roman" w:cs="Times New Roman"/>
          <w:color w:val="000000"/>
          <w:sz w:val="24"/>
          <w:szCs w:val="24"/>
        </w:rPr>
      </w:pPr>
      <w:r w:rsidRPr="00257753">
        <w:rPr>
          <w:rFonts w:ascii="Times New Roman" w:hAnsi="Times New Roman" w:cs="Times New Roman"/>
          <w:color w:val="000000"/>
          <w:sz w:val="24"/>
          <w:szCs w:val="24"/>
        </w:rPr>
        <w:t>Kabanoff, B. ve O’brein, G. E. (1980). Work and Leisure:</w:t>
      </w:r>
      <w:r>
        <w:rPr>
          <w:rFonts w:ascii="Times New Roman" w:hAnsi="Times New Roman" w:cs="Times New Roman"/>
          <w:color w:val="000000"/>
          <w:sz w:val="24"/>
          <w:szCs w:val="24"/>
        </w:rPr>
        <w:t xml:space="preserve"> </w:t>
      </w:r>
      <w:r w:rsidRPr="00257753">
        <w:rPr>
          <w:rFonts w:ascii="Times New Roman" w:hAnsi="Times New Roman" w:cs="Times New Roman"/>
          <w:color w:val="000000"/>
          <w:sz w:val="24"/>
          <w:szCs w:val="24"/>
        </w:rPr>
        <w:t xml:space="preserve">A Task Analysis, </w:t>
      </w:r>
      <w:r w:rsidRPr="00EF36C4">
        <w:rPr>
          <w:rFonts w:ascii="Times New Roman" w:hAnsi="Times New Roman" w:cs="Times New Roman"/>
          <w:i/>
          <w:color w:val="000000"/>
          <w:sz w:val="24"/>
          <w:szCs w:val="24"/>
        </w:rPr>
        <w:t>Journal of Applied Psychology,</w:t>
      </w:r>
      <w:r w:rsidRPr="00257753">
        <w:rPr>
          <w:rFonts w:ascii="Times New Roman" w:hAnsi="Times New Roman" w:cs="Times New Roman"/>
          <w:color w:val="000000"/>
          <w:sz w:val="24"/>
          <w:szCs w:val="24"/>
        </w:rPr>
        <w:t xml:space="preserve"> 65</w:t>
      </w:r>
      <w:r w:rsidR="00D9448E" w:rsidRPr="00D9448E">
        <w:rPr>
          <w:rFonts w:ascii="Times New Roman" w:hAnsi="Times New Roman" w:cs="Times New Roman"/>
          <w:color w:val="000000"/>
          <w:sz w:val="24"/>
          <w:szCs w:val="24"/>
        </w:rPr>
        <w:t xml:space="preserve">, 5, 596-609. </w:t>
      </w:r>
    </w:p>
    <w:p w:rsidR="002373E4" w:rsidRPr="00257753" w:rsidRDefault="002373E4" w:rsidP="00624B64">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Kağan, M. (2005). </w:t>
      </w:r>
      <w:r w:rsidRPr="00EF36C4">
        <w:rPr>
          <w:rFonts w:ascii="Times New Roman" w:hAnsi="Times New Roman" w:cs="Times New Roman"/>
          <w:i/>
          <w:sz w:val="24"/>
          <w:szCs w:val="24"/>
        </w:rPr>
        <w:t>Devlet ve Özel İlköğretim Okulları İle Rehberlik Araştırma Merkezlerinde Ç</w:t>
      </w:r>
      <w:r w:rsidR="00EF36C4" w:rsidRPr="00EF36C4">
        <w:rPr>
          <w:rFonts w:ascii="Times New Roman" w:hAnsi="Times New Roman" w:cs="Times New Roman"/>
          <w:i/>
          <w:sz w:val="24"/>
          <w:szCs w:val="24"/>
        </w:rPr>
        <w:t>alışan Rehber Öğretmenlerin İş D</w:t>
      </w:r>
      <w:r w:rsidRPr="00EF36C4">
        <w:rPr>
          <w:rFonts w:ascii="Times New Roman" w:hAnsi="Times New Roman" w:cs="Times New Roman"/>
          <w:i/>
          <w:sz w:val="24"/>
          <w:szCs w:val="24"/>
        </w:rPr>
        <w:t>oyumlarının İncelenmesi (Ankara İli Örneği),</w:t>
      </w:r>
      <w:r>
        <w:rPr>
          <w:rFonts w:ascii="Times New Roman" w:hAnsi="Times New Roman" w:cs="Times New Roman"/>
          <w:sz w:val="24"/>
          <w:szCs w:val="24"/>
        </w:rPr>
        <w:t xml:space="preserve"> (Yüksek Lisans Tezi)</w:t>
      </w:r>
      <w:r w:rsidRPr="00257753">
        <w:rPr>
          <w:rFonts w:ascii="Times New Roman" w:hAnsi="Times New Roman" w:cs="Times New Roman"/>
          <w:sz w:val="24"/>
          <w:szCs w:val="24"/>
        </w:rPr>
        <w:t>, Ankara Üniversitesi, Ankara.</w:t>
      </w:r>
    </w:p>
    <w:p w:rsidR="002373E4" w:rsidRDefault="002373E4" w:rsidP="00A95189">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Kağan, S. (2006). </w:t>
      </w:r>
      <w:r w:rsidRPr="00EF36C4">
        <w:rPr>
          <w:rFonts w:ascii="Times New Roman" w:hAnsi="Times New Roman" w:cs="Times New Roman"/>
          <w:i/>
          <w:sz w:val="24"/>
          <w:szCs w:val="24"/>
        </w:rPr>
        <w:t xml:space="preserve">Bilişsel Davranışçı Terapiye Dayalı Mükemmelliyetçilik Eğitiminin Sporcuların Mükemmelliyetçilik, Başarı Güdüsü ve Başarısızlık Korkusuna Etkisi, </w:t>
      </w:r>
      <w:r w:rsidRPr="00257753">
        <w:rPr>
          <w:rFonts w:ascii="Times New Roman" w:hAnsi="Times New Roman" w:cs="Times New Roman"/>
          <w:sz w:val="24"/>
          <w:szCs w:val="24"/>
        </w:rPr>
        <w:t>(Doktora Tezi), Ankara Üniversitesi, Ankara.</w:t>
      </w:r>
    </w:p>
    <w:p w:rsidR="002373E4" w:rsidRDefault="002373E4" w:rsidP="00A95189">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Karaçay, G. (2011). </w:t>
      </w:r>
      <w:r w:rsidRPr="00EF36C4">
        <w:rPr>
          <w:rFonts w:ascii="Times New Roman" w:hAnsi="Times New Roman" w:cs="Times New Roman"/>
          <w:i/>
          <w:sz w:val="24"/>
          <w:szCs w:val="24"/>
        </w:rPr>
        <w:t>İşsiz Bireylerde Yaşam Doyumu: Eğitim, Dini Duygulanım ve Sistemi Meşrulaştırma Bakımından Bir İnceleme,</w:t>
      </w:r>
      <w:r>
        <w:rPr>
          <w:rFonts w:ascii="Times New Roman" w:hAnsi="Times New Roman" w:cs="Times New Roman"/>
          <w:sz w:val="24"/>
          <w:szCs w:val="24"/>
        </w:rPr>
        <w:t xml:space="preserve"> (Yüksek Lisans Tezi), Mersin Üniversitesi, Mersin.</w:t>
      </w:r>
    </w:p>
    <w:p w:rsidR="002373E4" w:rsidRDefault="002373E4" w:rsidP="006602EC">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Karçkay, A. T. (2008). </w:t>
      </w:r>
      <w:r w:rsidRPr="006602EC">
        <w:rPr>
          <w:rFonts w:ascii="Times New Roman" w:hAnsi="Times New Roman" w:cs="Times New Roman"/>
          <w:sz w:val="24"/>
          <w:szCs w:val="24"/>
        </w:rPr>
        <w:t>Farklı Eğitim Programı Mezunu Psikolojik Danışmanların</w:t>
      </w:r>
      <w:r>
        <w:rPr>
          <w:rFonts w:ascii="Times New Roman" w:hAnsi="Times New Roman" w:cs="Times New Roman"/>
          <w:sz w:val="24"/>
          <w:szCs w:val="24"/>
        </w:rPr>
        <w:t xml:space="preserve"> </w:t>
      </w:r>
      <w:r w:rsidRPr="006602EC">
        <w:rPr>
          <w:rFonts w:ascii="Times New Roman" w:hAnsi="Times New Roman" w:cs="Times New Roman"/>
          <w:sz w:val="24"/>
          <w:szCs w:val="24"/>
        </w:rPr>
        <w:t>Mesleki Yeterlilikleri ve İş Doyumlarının İncelenmesi</w:t>
      </w:r>
      <w:r>
        <w:rPr>
          <w:rFonts w:ascii="Times New Roman" w:hAnsi="Times New Roman" w:cs="Times New Roman"/>
          <w:sz w:val="24"/>
          <w:szCs w:val="24"/>
        </w:rPr>
        <w:t>,</w:t>
      </w:r>
      <w:r w:rsidRPr="006602EC">
        <w:rPr>
          <w:rFonts w:ascii="Times New Roman" w:hAnsi="Times New Roman" w:cs="Times New Roman"/>
          <w:sz w:val="24"/>
          <w:szCs w:val="24"/>
        </w:rPr>
        <w:t xml:space="preserve"> </w:t>
      </w:r>
      <w:r w:rsidRPr="00117200">
        <w:rPr>
          <w:rFonts w:ascii="Times New Roman" w:hAnsi="Times New Roman" w:cs="Times New Roman"/>
          <w:i/>
          <w:sz w:val="24"/>
          <w:szCs w:val="24"/>
        </w:rPr>
        <w:t>Pamukkale Üniversitesi Eğitim Fakültesi Dergisi,</w:t>
      </w:r>
      <w:r>
        <w:rPr>
          <w:rFonts w:ascii="Times New Roman" w:hAnsi="Times New Roman" w:cs="Times New Roman"/>
          <w:sz w:val="24"/>
          <w:szCs w:val="24"/>
        </w:rPr>
        <w:t xml:space="preserve"> 2, 24, 24-35.</w:t>
      </w:r>
    </w:p>
    <w:p w:rsidR="002373E4" w:rsidRDefault="002373E4" w:rsidP="006602EC">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A94770" w:rsidRDefault="002373E4" w:rsidP="00A94770">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Kawamura, K. 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Frost, R. O. ve Harmatz, M. G. (2002). The Relationship of Perceived Parenting S</w:t>
      </w:r>
      <w:r w:rsidRPr="00346F01">
        <w:rPr>
          <w:rFonts w:ascii="Times New Roman" w:hAnsi="Times New Roman" w:cs="Times New Roman"/>
          <w:sz w:val="24"/>
          <w:szCs w:val="24"/>
        </w:rPr>
        <w:t>tyles to</w:t>
      </w:r>
      <w:r>
        <w:rPr>
          <w:rFonts w:ascii="Times New Roman" w:hAnsi="Times New Roman" w:cs="Times New Roman"/>
          <w:sz w:val="24"/>
          <w:szCs w:val="24"/>
        </w:rPr>
        <w:t xml:space="preserve"> P</w:t>
      </w:r>
      <w:r w:rsidRPr="00346F01">
        <w:rPr>
          <w:rFonts w:ascii="Times New Roman" w:hAnsi="Times New Roman" w:cs="Times New Roman"/>
          <w:sz w:val="24"/>
          <w:szCs w:val="24"/>
        </w:rPr>
        <w:t>erfectionism</w:t>
      </w:r>
      <w:r>
        <w:rPr>
          <w:rFonts w:ascii="Times New Roman" w:hAnsi="Times New Roman" w:cs="Times New Roman"/>
          <w:sz w:val="24"/>
          <w:szCs w:val="24"/>
        </w:rPr>
        <w:t xml:space="preserve">, </w:t>
      </w:r>
      <w:r w:rsidRPr="00117200">
        <w:rPr>
          <w:rFonts w:ascii="Times New Roman" w:hAnsi="Times New Roman" w:cs="Times New Roman"/>
          <w:i/>
          <w:sz w:val="24"/>
          <w:szCs w:val="24"/>
        </w:rPr>
        <w:t>Personality and Individual Differences,</w:t>
      </w:r>
      <w:r>
        <w:rPr>
          <w:rFonts w:ascii="Times New Roman" w:hAnsi="Times New Roman" w:cs="Times New Roman"/>
          <w:sz w:val="24"/>
          <w:szCs w:val="24"/>
        </w:rPr>
        <w:t xml:space="preserve"> 32, </w:t>
      </w:r>
      <w:r w:rsidRPr="00346F01">
        <w:rPr>
          <w:rFonts w:ascii="Times New Roman" w:hAnsi="Times New Roman" w:cs="Times New Roman"/>
          <w:sz w:val="24"/>
          <w:szCs w:val="24"/>
        </w:rPr>
        <w:t>317–327</w:t>
      </w:r>
      <w:r>
        <w:rPr>
          <w:rFonts w:ascii="Times New Roman" w:hAnsi="Times New Roman" w:cs="Times New Roman"/>
          <w:sz w:val="24"/>
          <w:szCs w:val="24"/>
        </w:rPr>
        <w:t>.</w:t>
      </w:r>
    </w:p>
    <w:p w:rsidR="002373E4" w:rsidRDefault="002373E4" w:rsidP="006602EC">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2904BA" w:rsidRDefault="002373E4" w:rsidP="0095425B">
      <w:pPr>
        <w:autoSpaceDE w:val="0"/>
        <w:autoSpaceDN w:val="0"/>
        <w:adjustRightInd w:val="0"/>
        <w:spacing w:after="0" w:line="240" w:lineRule="auto"/>
        <w:ind w:left="709" w:hanging="709"/>
        <w:jc w:val="both"/>
        <w:rPr>
          <w:rFonts w:ascii="Times New Roman" w:hAnsi="Times New Roman" w:cs="Times New Roman"/>
          <w:sz w:val="24"/>
          <w:szCs w:val="24"/>
        </w:rPr>
      </w:pPr>
      <w:r w:rsidRPr="002904BA">
        <w:rPr>
          <w:rFonts w:ascii="Times New Roman" w:hAnsi="Times New Roman" w:cs="Times New Roman"/>
          <w:sz w:val="24"/>
          <w:szCs w:val="24"/>
        </w:rPr>
        <w:t>Keser, A</w:t>
      </w:r>
      <w:r>
        <w:rPr>
          <w:rFonts w:ascii="Times New Roman" w:hAnsi="Times New Roman" w:cs="Times New Roman"/>
          <w:sz w:val="24"/>
          <w:szCs w:val="24"/>
        </w:rPr>
        <w:t>.</w:t>
      </w:r>
      <w:r w:rsidRPr="002904BA">
        <w:rPr>
          <w:rFonts w:ascii="Times New Roman" w:hAnsi="Times New Roman" w:cs="Times New Roman"/>
          <w:sz w:val="24"/>
          <w:szCs w:val="24"/>
        </w:rPr>
        <w:t xml:space="preserve"> </w:t>
      </w:r>
      <w:r>
        <w:rPr>
          <w:rFonts w:ascii="Times New Roman" w:hAnsi="Times New Roman" w:cs="Times New Roman"/>
          <w:sz w:val="24"/>
          <w:szCs w:val="24"/>
        </w:rPr>
        <w:t>(2005)</w:t>
      </w:r>
      <w:r w:rsidRPr="002904BA">
        <w:rPr>
          <w:rFonts w:ascii="Times New Roman" w:hAnsi="Times New Roman" w:cs="Times New Roman"/>
          <w:sz w:val="24"/>
          <w:szCs w:val="24"/>
        </w:rPr>
        <w:t xml:space="preserve">. </w:t>
      </w:r>
      <w:r>
        <w:rPr>
          <w:rFonts w:ascii="Times New Roman" w:hAnsi="Times New Roman" w:cs="Times New Roman"/>
          <w:sz w:val="24"/>
          <w:szCs w:val="24"/>
        </w:rPr>
        <w:t>İş Doyumu ve Yaşam Doyumu İ</w:t>
      </w:r>
      <w:r w:rsidRPr="00E706C5">
        <w:rPr>
          <w:rFonts w:ascii="Times New Roman" w:hAnsi="Times New Roman" w:cs="Times New Roman"/>
          <w:sz w:val="24"/>
          <w:szCs w:val="24"/>
        </w:rPr>
        <w:t>lişkisi:</w:t>
      </w:r>
      <w:r>
        <w:rPr>
          <w:rFonts w:ascii="Times New Roman" w:hAnsi="Times New Roman" w:cs="Times New Roman"/>
          <w:sz w:val="24"/>
          <w:szCs w:val="24"/>
        </w:rPr>
        <w:t xml:space="preserve"> Otomotiv Sektöründe Bir U</w:t>
      </w:r>
      <w:r w:rsidRPr="00E706C5">
        <w:rPr>
          <w:rFonts w:ascii="Times New Roman" w:hAnsi="Times New Roman" w:cs="Times New Roman"/>
          <w:sz w:val="24"/>
          <w:szCs w:val="24"/>
        </w:rPr>
        <w:t>ygulama</w:t>
      </w:r>
      <w:r>
        <w:rPr>
          <w:rFonts w:ascii="Times New Roman" w:hAnsi="Times New Roman" w:cs="Times New Roman"/>
          <w:sz w:val="24"/>
          <w:szCs w:val="24"/>
        </w:rPr>
        <w:t xml:space="preserve">, </w:t>
      </w:r>
      <w:r w:rsidRPr="00117200">
        <w:rPr>
          <w:rFonts w:ascii="Times New Roman" w:hAnsi="Times New Roman" w:cs="Times New Roman"/>
          <w:i/>
          <w:sz w:val="24"/>
          <w:szCs w:val="24"/>
        </w:rPr>
        <w:t>Çalışma ve Toplum,</w:t>
      </w:r>
      <w:r>
        <w:rPr>
          <w:rFonts w:ascii="Times New Roman" w:hAnsi="Times New Roman" w:cs="Times New Roman"/>
          <w:sz w:val="24"/>
          <w:szCs w:val="24"/>
        </w:rPr>
        <w:t xml:space="preserve"> 4, 77-95. </w:t>
      </w:r>
    </w:p>
    <w:p w:rsidR="002373E4" w:rsidRPr="006602EC" w:rsidRDefault="002373E4" w:rsidP="006602EC">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117200" w:rsidP="0095425B">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Kırdök, O. (2004). </w:t>
      </w:r>
      <w:r w:rsidR="009C58D9">
        <w:rPr>
          <w:rFonts w:ascii="Times New Roman" w:hAnsi="Times New Roman" w:cs="Times New Roman"/>
          <w:i/>
          <w:sz w:val="24"/>
          <w:szCs w:val="24"/>
        </w:rPr>
        <w:t>Olumlu v</w:t>
      </w:r>
      <w:r w:rsidR="002373E4" w:rsidRPr="00117200">
        <w:rPr>
          <w:rFonts w:ascii="Times New Roman" w:hAnsi="Times New Roman" w:cs="Times New Roman"/>
          <w:i/>
          <w:sz w:val="24"/>
          <w:szCs w:val="24"/>
        </w:rPr>
        <w:t>e Olumsuz Mükemmel</w:t>
      </w:r>
      <w:r w:rsidRPr="00117200">
        <w:rPr>
          <w:rFonts w:ascii="Times New Roman" w:hAnsi="Times New Roman" w:cs="Times New Roman"/>
          <w:i/>
          <w:sz w:val="24"/>
          <w:szCs w:val="24"/>
        </w:rPr>
        <w:t>l</w:t>
      </w:r>
      <w:r w:rsidR="002373E4" w:rsidRPr="00117200">
        <w:rPr>
          <w:rFonts w:ascii="Times New Roman" w:hAnsi="Times New Roman" w:cs="Times New Roman"/>
          <w:i/>
          <w:sz w:val="24"/>
          <w:szCs w:val="24"/>
        </w:rPr>
        <w:t>iyetçilik Ölçeği Geliştirme Çalışması,</w:t>
      </w:r>
      <w:r w:rsidR="002373E4" w:rsidRPr="00257753">
        <w:rPr>
          <w:rFonts w:ascii="Times New Roman" w:hAnsi="Times New Roman" w:cs="Times New Roman"/>
          <w:sz w:val="24"/>
          <w:szCs w:val="24"/>
        </w:rPr>
        <w:t xml:space="preserve"> (Yüksek Lisans Tezi), Çukurova Üniversitesi, Adana.</w:t>
      </w:r>
    </w:p>
    <w:p w:rsidR="002373E4" w:rsidRDefault="002373E4" w:rsidP="00624B64">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Klassen, R. M. ve Chiu, M. M. (2010). </w:t>
      </w:r>
      <w:r w:rsidRPr="004D585D">
        <w:rPr>
          <w:rFonts w:ascii="Times New Roman" w:hAnsi="Times New Roman" w:cs="Times New Roman"/>
          <w:sz w:val="24"/>
          <w:szCs w:val="24"/>
        </w:rPr>
        <w:t>Effects on Teachers’ Self-Efficacy and Job Satisfaction:</w:t>
      </w:r>
      <w:r>
        <w:rPr>
          <w:rFonts w:ascii="Times New Roman" w:hAnsi="Times New Roman" w:cs="Times New Roman"/>
          <w:sz w:val="24"/>
          <w:szCs w:val="24"/>
        </w:rPr>
        <w:t xml:space="preserve"> </w:t>
      </w:r>
      <w:r w:rsidRPr="004D585D">
        <w:rPr>
          <w:rFonts w:ascii="Times New Roman" w:hAnsi="Times New Roman" w:cs="Times New Roman"/>
          <w:sz w:val="24"/>
          <w:szCs w:val="24"/>
        </w:rPr>
        <w:t>Teacher Gender, Years of Experience, and Job Stress</w:t>
      </w:r>
      <w:r>
        <w:rPr>
          <w:rFonts w:ascii="Times New Roman" w:hAnsi="Times New Roman" w:cs="Times New Roman"/>
          <w:sz w:val="24"/>
          <w:szCs w:val="24"/>
        </w:rPr>
        <w:t xml:space="preserve">, </w:t>
      </w:r>
      <w:r w:rsidRPr="00117200">
        <w:rPr>
          <w:rFonts w:ascii="Times New Roman" w:hAnsi="Times New Roman" w:cs="Times New Roman"/>
          <w:i/>
          <w:sz w:val="24"/>
          <w:szCs w:val="24"/>
        </w:rPr>
        <w:t xml:space="preserve">Journal of Educational Psychology, </w:t>
      </w:r>
      <w:r>
        <w:rPr>
          <w:rFonts w:ascii="Times New Roman" w:hAnsi="Times New Roman" w:cs="Times New Roman"/>
          <w:sz w:val="24"/>
          <w:szCs w:val="24"/>
        </w:rPr>
        <w:t xml:space="preserve">102, </w:t>
      </w:r>
      <w:r w:rsidRPr="004D585D">
        <w:rPr>
          <w:rFonts w:ascii="Times New Roman" w:hAnsi="Times New Roman" w:cs="Times New Roman"/>
          <w:sz w:val="24"/>
          <w:szCs w:val="24"/>
        </w:rPr>
        <w:t>3, 741–756</w:t>
      </w:r>
      <w:r>
        <w:rPr>
          <w:rFonts w:ascii="Times New Roman" w:hAnsi="Times New Roman" w:cs="Times New Roman"/>
          <w:sz w:val="24"/>
          <w:szCs w:val="24"/>
        </w:rPr>
        <w:t>.</w:t>
      </w:r>
    </w:p>
    <w:p w:rsidR="002373E4" w:rsidRDefault="002373E4" w:rsidP="00624B64">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275721">
      <w:pPr>
        <w:autoSpaceDE w:val="0"/>
        <w:autoSpaceDN w:val="0"/>
        <w:adjustRightInd w:val="0"/>
        <w:spacing w:line="240" w:lineRule="auto"/>
        <w:jc w:val="both"/>
        <w:rPr>
          <w:rFonts w:ascii="Times New Roman" w:hAnsi="Times New Roman" w:cs="Times New Roman"/>
          <w:sz w:val="24"/>
          <w:szCs w:val="24"/>
        </w:rPr>
      </w:pPr>
      <w:r w:rsidRPr="00257753">
        <w:rPr>
          <w:rFonts w:ascii="Times New Roman" w:hAnsi="Times New Roman" w:cs="Times New Roman"/>
          <w:sz w:val="24"/>
          <w:szCs w:val="24"/>
        </w:rPr>
        <w:t xml:space="preserve">Koçel, T. (2001). </w:t>
      </w:r>
      <w:r w:rsidRPr="00117200">
        <w:rPr>
          <w:rFonts w:ascii="Times New Roman" w:hAnsi="Times New Roman" w:cs="Times New Roman"/>
          <w:i/>
          <w:sz w:val="24"/>
          <w:szCs w:val="24"/>
        </w:rPr>
        <w:t>İşletme Yöneticiliği,</w:t>
      </w:r>
      <w:r w:rsidRPr="00257753">
        <w:rPr>
          <w:rFonts w:ascii="Times New Roman" w:hAnsi="Times New Roman" w:cs="Times New Roman"/>
          <w:sz w:val="24"/>
          <w:szCs w:val="24"/>
        </w:rPr>
        <w:t xml:space="preserve"> Beta Basım Yayım Dağıtım, İstanbul.</w:t>
      </w:r>
    </w:p>
    <w:p w:rsidR="002373E4" w:rsidRDefault="002373E4" w:rsidP="0095425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Köroğlu, A. (2008). </w:t>
      </w:r>
      <w:r w:rsidRPr="00117200">
        <w:rPr>
          <w:rFonts w:ascii="Times New Roman" w:hAnsi="Times New Roman" w:cs="Times New Roman"/>
          <w:i/>
          <w:sz w:val="24"/>
          <w:szCs w:val="24"/>
        </w:rPr>
        <w:t>Lise Öğrencilerinin Mükemmel</w:t>
      </w:r>
      <w:r w:rsidR="00117200" w:rsidRPr="00117200">
        <w:rPr>
          <w:rFonts w:ascii="Times New Roman" w:hAnsi="Times New Roman" w:cs="Times New Roman"/>
          <w:i/>
          <w:sz w:val="24"/>
          <w:szCs w:val="24"/>
        </w:rPr>
        <w:t>l</w:t>
      </w:r>
      <w:r w:rsidRPr="00117200">
        <w:rPr>
          <w:rFonts w:ascii="Times New Roman" w:hAnsi="Times New Roman" w:cs="Times New Roman"/>
          <w:i/>
          <w:sz w:val="24"/>
          <w:szCs w:val="24"/>
        </w:rPr>
        <w:t>iyetçi Özellikleri ile Rekabetçi Tutumları Arasındaki İlişkinin İncelenmesi,</w:t>
      </w:r>
      <w:r w:rsidRPr="00257753">
        <w:rPr>
          <w:rFonts w:ascii="Times New Roman" w:hAnsi="Times New Roman" w:cs="Times New Roman"/>
          <w:sz w:val="24"/>
          <w:szCs w:val="24"/>
        </w:rPr>
        <w:t xml:space="preserve"> (Yüksek Lisans Tezi), İstanbul.</w:t>
      </w:r>
    </w:p>
    <w:p w:rsidR="002373E4" w:rsidRDefault="002373E4" w:rsidP="00335FD7">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Kuzgun, Y. (2000). </w:t>
      </w:r>
      <w:r w:rsidRPr="00117200">
        <w:rPr>
          <w:rFonts w:ascii="Times New Roman" w:hAnsi="Times New Roman" w:cs="Times New Roman"/>
          <w:i/>
          <w:sz w:val="24"/>
          <w:szCs w:val="24"/>
        </w:rPr>
        <w:t>Rehberlik ve Psikolojik Danışma,</w:t>
      </w:r>
      <w:r>
        <w:rPr>
          <w:rFonts w:ascii="Times New Roman" w:hAnsi="Times New Roman" w:cs="Times New Roman"/>
          <w:sz w:val="24"/>
          <w:szCs w:val="24"/>
        </w:rPr>
        <w:t xml:space="preserve"> (8</w:t>
      </w:r>
      <w:r w:rsidRPr="00257753">
        <w:rPr>
          <w:rFonts w:ascii="Times New Roman" w:hAnsi="Times New Roman" w:cs="Times New Roman"/>
          <w:sz w:val="24"/>
          <w:szCs w:val="24"/>
        </w:rPr>
        <w:t>. Baskı), ÖSYM Yayınları, Ankara.</w:t>
      </w:r>
    </w:p>
    <w:p w:rsidR="002373E4" w:rsidRDefault="002373E4" w:rsidP="007E61BB">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Kuzgun, Y. (2004</w:t>
      </w:r>
      <w:r w:rsidRPr="00257753">
        <w:rPr>
          <w:rFonts w:ascii="Times New Roman" w:hAnsi="Times New Roman" w:cs="Times New Roman"/>
          <w:sz w:val="24"/>
          <w:szCs w:val="24"/>
        </w:rPr>
        <w:t xml:space="preserve">). </w:t>
      </w:r>
      <w:r w:rsidRPr="00117200">
        <w:rPr>
          <w:rFonts w:ascii="Times New Roman" w:hAnsi="Times New Roman" w:cs="Times New Roman"/>
          <w:i/>
          <w:sz w:val="24"/>
          <w:szCs w:val="24"/>
        </w:rPr>
        <w:t>Meslek Rehberliği ve Danışmanlığına Giriş,</w:t>
      </w:r>
      <w:r>
        <w:rPr>
          <w:rFonts w:ascii="Times New Roman" w:hAnsi="Times New Roman" w:cs="Times New Roman"/>
          <w:sz w:val="24"/>
          <w:szCs w:val="24"/>
        </w:rPr>
        <w:t xml:space="preserve"> (2. Baskı), Nobel</w:t>
      </w:r>
      <w:r w:rsidRPr="00257753">
        <w:rPr>
          <w:rFonts w:ascii="Times New Roman" w:hAnsi="Times New Roman" w:cs="Times New Roman"/>
          <w:sz w:val="24"/>
          <w:szCs w:val="24"/>
        </w:rPr>
        <w:t xml:space="preserve"> Yayınları, Ankara.</w:t>
      </w:r>
    </w:p>
    <w:p w:rsidR="002373E4" w:rsidRDefault="002373E4" w:rsidP="00EB5765">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Mahmood, 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Nudrat, S., Asdaque, M. M., Nawaz, A. ve Haider, N. (2011). Job </w:t>
      </w:r>
      <w:r w:rsidRPr="00F9455D">
        <w:rPr>
          <w:rFonts w:ascii="Times New Roman" w:hAnsi="Times New Roman" w:cs="Times New Roman"/>
          <w:sz w:val="24"/>
          <w:szCs w:val="24"/>
        </w:rPr>
        <w:t>Satisfaction of Secondary School Teachers: A Comparative</w:t>
      </w:r>
      <w:r>
        <w:rPr>
          <w:rFonts w:ascii="Times New Roman" w:hAnsi="Times New Roman" w:cs="Times New Roman"/>
          <w:sz w:val="24"/>
          <w:szCs w:val="24"/>
        </w:rPr>
        <w:t xml:space="preserve"> </w:t>
      </w:r>
      <w:r w:rsidRPr="00F9455D">
        <w:rPr>
          <w:rFonts w:ascii="Times New Roman" w:hAnsi="Times New Roman" w:cs="Times New Roman"/>
          <w:sz w:val="24"/>
          <w:szCs w:val="24"/>
        </w:rPr>
        <w:t>Analysis of Gender, Urban and Rural Schools</w:t>
      </w:r>
      <w:r>
        <w:rPr>
          <w:rFonts w:ascii="Times New Roman" w:hAnsi="Times New Roman" w:cs="Times New Roman"/>
          <w:sz w:val="24"/>
          <w:szCs w:val="24"/>
        </w:rPr>
        <w:t xml:space="preserve">, </w:t>
      </w:r>
      <w:r w:rsidRPr="00117200">
        <w:rPr>
          <w:rFonts w:ascii="Times New Roman" w:hAnsi="Times New Roman" w:cs="Times New Roman"/>
          <w:i/>
          <w:sz w:val="24"/>
          <w:szCs w:val="24"/>
        </w:rPr>
        <w:t xml:space="preserve">Asian Social Science, </w:t>
      </w:r>
      <w:r>
        <w:rPr>
          <w:rFonts w:ascii="Times New Roman" w:hAnsi="Times New Roman" w:cs="Times New Roman"/>
          <w:sz w:val="24"/>
          <w:szCs w:val="24"/>
        </w:rPr>
        <w:t>7, 8, 203-209.</w:t>
      </w:r>
    </w:p>
    <w:p w:rsidR="002373E4" w:rsidRPr="00EB5765" w:rsidRDefault="002373E4" w:rsidP="00EB5765">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EB5765" w:rsidRDefault="002373E4" w:rsidP="00EB5765">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color w:val="000000"/>
          <w:sz w:val="24"/>
          <w:szCs w:val="24"/>
        </w:rPr>
        <w:t xml:space="preserve">MEB, (2001). </w:t>
      </w:r>
      <w:r w:rsidRPr="00117200">
        <w:rPr>
          <w:rFonts w:ascii="Times New Roman" w:hAnsi="Times New Roman" w:cs="Times New Roman"/>
          <w:i/>
          <w:color w:val="000000"/>
          <w:sz w:val="24"/>
          <w:szCs w:val="24"/>
        </w:rPr>
        <w:t>PDR Hizmetleri Genel Müdürlüğü,</w:t>
      </w:r>
      <w:r>
        <w:rPr>
          <w:rFonts w:ascii="Times New Roman" w:hAnsi="Times New Roman" w:cs="Times New Roman"/>
          <w:color w:val="000000"/>
          <w:sz w:val="24"/>
          <w:szCs w:val="24"/>
        </w:rPr>
        <w:t xml:space="preserve"> Mayıs/2524.</w:t>
      </w:r>
    </w:p>
    <w:p w:rsidR="002373E4" w:rsidRDefault="002373E4" w:rsidP="00A94770">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Melin, 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Fugl-Meyer, K. S. ve Fugl-Meyer A. R. </w:t>
      </w:r>
      <w:r w:rsidRPr="00257753">
        <w:rPr>
          <w:rFonts w:ascii="Times New Roman" w:hAnsi="Times New Roman" w:cs="Times New Roman"/>
          <w:sz w:val="24"/>
          <w:szCs w:val="24"/>
        </w:rPr>
        <w:t>(2003). Life Satifaction In 18-To 64-Year-Old Swedes:</w:t>
      </w:r>
      <w:r>
        <w:rPr>
          <w:rFonts w:ascii="Times New Roman" w:hAnsi="Times New Roman" w:cs="Times New Roman"/>
          <w:sz w:val="24"/>
          <w:szCs w:val="24"/>
        </w:rPr>
        <w:t xml:space="preserve"> </w:t>
      </w:r>
      <w:r w:rsidRPr="00257753">
        <w:rPr>
          <w:rFonts w:ascii="Times New Roman" w:hAnsi="Times New Roman" w:cs="Times New Roman"/>
          <w:sz w:val="24"/>
          <w:szCs w:val="24"/>
        </w:rPr>
        <w:t>In Relation To Education,</w:t>
      </w:r>
      <w:r>
        <w:rPr>
          <w:rFonts w:ascii="Times New Roman" w:hAnsi="Times New Roman" w:cs="Times New Roman"/>
          <w:sz w:val="24"/>
          <w:szCs w:val="24"/>
        </w:rPr>
        <w:t xml:space="preserve"> </w:t>
      </w:r>
      <w:r w:rsidRPr="00257753">
        <w:rPr>
          <w:rFonts w:ascii="Times New Roman" w:hAnsi="Times New Roman" w:cs="Times New Roman"/>
          <w:sz w:val="24"/>
          <w:szCs w:val="24"/>
        </w:rPr>
        <w:t>Employment Situation,</w:t>
      </w:r>
      <w:r>
        <w:rPr>
          <w:rFonts w:ascii="Times New Roman" w:hAnsi="Times New Roman" w:cs="Times New Roman"/>
          <w:sz w:val="24"/>
          <w:szCs w:val="24"/>
        </w:rPr>
        <w:t xml:space="preserve"> </w:t>
      </w:r>
      <w:r w:rsidRPr="00257753">
        <w:rPr>
          <w:rFonts w:ascii="Times New Roman" w:hAnsi="Times New Roman" w:cs="Times New Roman"/>
          <w:sz w:val="24"/>
          <w:szCs w:val="24"/>
        </w:rPr>
        <w:t xml:space="preserve">Healt And Physical Activity, </w:t>
      </w:r>
      <w:r w:rsidRPr="00117200">
        <w:rPr>
          <w:rFonts w:ascii="Times New Roman" w:hAnsi="Times New Roman" w:cs="Times New Roman"/>
          <w:i/>
          <w:sz w:val="24"/>
          <w:szCs w:val="24"/>
        </w:rPr>
        <w:t xml:space="preserve">Journal of Rehabilitation Medicine, </w:t>
      </w:r>
      <w:r w:rsidRPr="00257753">
        <w:rPr>
          <w:rFonts w:ascii="Times New Roman" w:hAnsi="Times New Roman" w:cs="Times New Roman"/>
          <w:sz w:val="24"/>
          <w:szCs w:val="24"/>
        </w:rPr>
        <w:t>35, 84-90</w:t>
      </w:r>
      <w:r>
        <w:rPr>
          <w:rFonts w:ascii="Times New Roman" w:hAnsi="Times New Roman" w:cs="Times New Roman"/>
          <w:sz w:val="24"/>
          <w:szCs w:val="24"/>
        </w:rPr>
        <w:t>.</w:t>
      </w:r>
    </w:p>
    <w:p w:rsidR="002373E4" w:rsidRDefault="002373E4" w:rsidP="008C772F">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Mobley, 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Slaney, R. B. ve Rice, K. G. (2005). Cultural Validity of the Almost </w:t>
      </w:r>
      <w:r w:rsidRPr="00621A76">
        <w:rPr>
          <w:rFonts w:ascii="Times New Roman" w:hAnsi="Times New Roman" w:cs="Times New Roman"/>
          <w:sz w:val="24"/>
          <w:szCs w:val="24"/>
        </w:rPr>
        <w:t>Perfect Scale—Revised for African</w:t>
      </w:r>
      <w:r>
        <w:rPr>
          <w:rFonts w:ascii="Times New Roman" w:hAnsi="Times New Roman" w:cs="Times New Roman"/>
          <w:sz w:val="24"/>
          <w:szCs w:val="24"/>
        </w:rPr>
        <w:t xml:space="preserve"> </w:t>
      </w:r>
      <w:r w:rsidRPr="00621A76">
        <w:rPr>
          <w:rFonts w:ascii="Times New Roman" w:hAnsi="Times New Roman" w:cs="Times New Roman"/>
          <w:sz w:val="24"/>
          <w:szCs w:val="24"/>
        </w:rPr>
        <w:t>American College Students</w:t>
      </w:r>
      <w:r>
        <w:rPr>
          <w:rFonts w:ascii="Times New Roman" w:hAnsi="Times New Roman" w:cs="Times New Roman"/>
          <w:sz w:val="24"/>
          <w:szCs w:val="24"/>
        </w:rPr>
        <w:t xml:space="preserve">, </w:t>
      </w:r>
      <w:r w:rsidRPr="00117200">
        <w:rPr>
          <w:rFonts w:ascii="Times New Roman" w:hAnsi="Times New Roman" w:cs="Times New Roman"/>
          <w:i/>
          <w:sz w:val="24"/>
          <w:szCs w:val="24"/>
        </w:rPr>
        <w:t>Journal of Counseling Psychology,</w:t>
      </w:r>
      <w:r>
        <w:rPr>
          <w:rFonts w:ascii="Times New Roman" w:hAnsi="Times New Roman" w:cs="Times New Roman"/>
          <w:sz w:val="24"/>
          <w:szCs w:val="24"/>
        </w:rPr>
        <w:t xml:space="preserve"> 4, 52, </w:t>
      </w:r>
      <w:r w:rsidRPr="00621A76">
        <w:rPr>
          <w:rFonts w:ascii="Times New Roman" w:hAnsi="Times New Roman" w:cs="Times New Roman"/>
          <w:sz w:val="24"/>
          <w:szCs w:val="24"/>
        </w:rPr>
        <w:t>629–639</w:t>
      </w:r>
      <w:r>
        <w:rPr>
          <w:rFonts w:ascii="Times New Roman" w:hAnsi="Times New Roman" w:cs="Times New Roman"/>
          <w:sz w:val="24"/>
          <w:szCs w:val="24"/>
        </w:rPr>
        <w:t>.</w:t>
      </w:r>
    </w:p>
    <w:p w:rsidR="002373E4" w:rsidRDefault="002373E4" w:rsidP="008C772F">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744C87">
      <w:pPr>
        <w:autoSpaceDE w:val="0"/>
        <w:autoSpaceDN w:val="0"/>
        <w:adjustRightInd w:val="0"/>
        <w:spacing w:line="240" w:lineRule="auto"/>
        <w:jc w:val="both"/>
        <w:rPr>
          <w:rFonts w:ascii="Times New Roman" w:hAnsi="Times New Roman" w:cs="Times New Roman"/>
          <w:sz w:val="24"/>
          <w:szCs w:val="24"/>
        </w:rPr>
      </w:pPr>
      <w:r w:rsidRPr="00257753">
        <w:rPr>
          <w:rFonts w:ascii="Times New Roman" w:hAnsi="Times New Roman" w:cs="Times New Roman"/>
          <w:sz w:val="24"/>
          <w:szCs w:val="24"/>
        </w:rPr>
        <w:t>Myers, D. G. ve Diener, E. (1995). Who İs Happy</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w:t>
      </w:r>
      <w:r w:rsidRPr="00117200">
        <w:rPr>
          <w:rFonts w:ascii="Times New Roman" w:hAnsi="Times New Roman" w:cs="Times New Roman"/>
          <w:i/>
          <w:sz w:val="24"/>
          <w:szCs w:val="24"/>
        </w:rPr>
        <w:t>Psychological Science,</w:t>
      </w:r>
      <w:r w:rsidRPr="00257753">
        <w:rPr>
          <w:rFonts w:ascii="Times New Roman" w:hAnsi="Times New Roman" w:cs="Times New Roman"/>
          <w:sz w:val="24"/>
          <w:szCs w:val="24"/>
        </w:rPr>
        <w:t xml:space="preserve"> 6, 10-19.</w:t>
      </w:r>
    </w:p>
    <w:p w:rsidR="002373E4" w:rsidRDefault="002373E4" w:rsidP="00460E84">
      <w:pPr>
        <w:autoSpaceDE w:val="0"/>
        <w:autoSpaceDN w:val="0"/>
        <w:adjustRightInd w:val="0"/>
        <w:spacing w:after="0" w:line="240" w:lineRule="auto"/>
        <w:ind w:left="709" w:hanging="709"/>
        <w:jc w:val="both"/>
        <w:rPr>
          <w:rFonts w:ascii="TimesNewRomanPSMT" w:hAnsi="TimesNewRomanPSMT" w:cs="TimesNewRomanPSMT"/>
          <w:sz w:val="24"/>
          <w:szCs w:val="24"/>
        </w:rPr>
      </w:pPr>
      <w:r w:rsidRPr="00295C47">
        <w:rPr>
          <w:rFonts w:ascii="Times New Roman" w:hAnsi="Times New Roman" w:cs="Times New Roman"/>
          <w:sz w:val="24"/>
          <w:szCs w:val="24"/>
        </w:rPr>
        <w:t>Nelson-Jones,</w:t>
      </w:r>
      <w:r>
        <w:rPr>
          <w:rFonts w:ascii="TimesNewRomanPSMT Tur" w:hAnsi="TimesNewRomanPSMT Tur" w:cs="TimesNewRomanPSMT Tur"/>
          <w:sz w:val="24"/>
          <w:szCs w:val="24"/>
        </w:rPr>
        <w:t xml:space="preserve"> R. (1982). </w:t>
      </w:r>
      <w:r w:rsidRPr="00117200">
        <w:rPr>
          <w:rFonts w:ascii="TimesNewRomanPSMT Tur" w:hAnsi="TimesNewRomanPSMT Tur" w:cs="TimesNewRomanPSMT Tur"/>
          <w:i/>
          <w:sz w:val="24"/>
          <w:szCs w:val="24"/>
        </w:rPr>
        <w:t>Danışma Psikolojisi Kuramları,</w:t>
      </w:r>
      <w:r>
        <w:rPr>
          <w:rFonts w:ascii="TimesNewRomanPSMT Tur" w:hAnsi="TimesNewRomanPSMT Tur" w:cs="TimesNewRomanPSMT Tur"/>
          <w:sz w:val="24"/>
          <w:szCs w:val="24"/>
        </w:rPr>
        <w:t xml:space="preserve"> Çeviren: Füsun Akkoyun, Cassel Educational Limited, Birmingham.</w:t>
      </w:r>
    </w:p>
    <w:p w:rsidR="002373E4" w:rsidRDefault="002373E4" w:rsidP="00460E84">
      <w:pPr>
        <w:autoSpaceDE w:val="0"/>
        <w:autoSpaceDN w:val="0"/>
        <w:adjustRightInd w:val="0"/>
        <w:spacing w:after="0" w:line="240" w:lineRule="auto"/>
        <w:ind w:left="709" w:hanging="709"/>
        <w:jc w:val="both"/>
        <w:rPr>
          <w:rFonts w:ascii="TimesNewRomanPSMT" w:hAnsi="TimesNewRomanPSMT" w:cs="TimesNewRomanPSMT"/>
          <w:sz w:val="24"/>
          <w:szCs w:val="24"/>
        </w:rPr>
      </w:pPr>
    </w:p>
    <w:p w:rsidR="002373E4" w:rsidRDefault="002373E4" w:rsidP="00460E84">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Ommundsen, Y</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Roberts, G. C., Lemyre. P. ve Miller. B. W. (2005). Peer Relationships in Adolescent Competitive Soccer: Associations to Perceived Motivational Climate, Achi</w:t>
      </w:r>
      <w:r w:rsidR="00117200">
        <w:rPr>
          <w:rFonts w:ascii="Times New Roman" w:hAnsi="Times New Roman" w:cs="Times New Roman"/>
          <w:sz w:val="24"/>
          <w:szCs w:val="24"/>
        </w:rPr>
        <w:t>evement Goals and Perfectionism,</w:t>
      </w:r>
      <w:r w:rsidRPr="00257753">
        <w:rPr>
          <w:rFonts w:ascii="Times New Roman" w:hAnsi="Times New Roman" w:cs="Times New Roman"/>
          <w:sz w:val="24"/>
          <w:szCs w:val="24"/>
        </w:rPr>
        <w:t xml:space="preserve"> </w:t>
      </w:r>
      <w:r w:rsidRPr="00117200">
        <w:rPr>
          <w:rFonts w:ascii="Times New Roman" w:hAnsi="Times New Roman" w:cs="Times New Roman"/>
          <w:i/>
          <w:sz w:val="24"/>
          <w:szCs w:val="24"/>
        </w:rPr>
        <w:t>Journal of Sports Sciences</w:t>
      </w:r>
      <w:r w:rsidR="00F30979" w:rsidRPr="00117200">
        <w:rPr>
          <w:rFonts w:ascii="Times New Roman" w:hAnsi="Times New Roman" w:cs="Times New Roman"/>
          <w:i/>
          <w:sz w:val="24"/>
          <w:szCs w:val="24"/>
        </w:rPr>
        <w:t>,</w:t>
      </w:r>
      <w:r w:rsidR="00F30979">
        <w:rPr>
          <w:rFonts w:ascii="Times New Roman" w:hAnsi="Times New Roman" w:cs="Times New Roman"/>
          <w:sz w:val="24"/>
          <w:szCs w:val="24"/>
        </w:rPr>
        <w:t xml:space="preserve"> 23</w:t>
      </w:r>
      <w:r w:rsidR="00507896">
        <w:rPr>
          <w:rFonts w:ascii="Times New Roman" w:hAnsi="Times New Roman" w:cs="Times New Roman"/>
          <w:sz w:val="24"/>
          <w:szCs w:val="24"/>
        </w:rPr>
        <w:t>,</w:t>
      </w:r>
      <w:r w:rsidR="00F30979">
        <w:rPr>
          <w:rFonts w:ascii="Times New Roman" w:hAnsi="Times New Roman" w:cs="Times New Roman"/>
          <w:sz w:val="24"/>
          <w:szCs w:val="24"/>
        </w:rPr>
        <w:t xml:space="preserve"> </w:t>
      </w:r>
      <w:r w:rsidR="00507896">
        <w:rPr>
          <w:rFonts w:ascii="Times New Roman" w:hAnsi="Times New Roman" w:cs="Times New Roman"/>
          <w:sz w:val="24"/>
          <w:szCs w:val="24"/>
        </w:rPr>
        <w:t>9</w:t>
      </w:r>
      <w:r>
        <w:rPr>
          <w:rFonts w:ascii="Times New Roman" w:hAnsi="Times New Roman" w:cs="Times New Roman"/>
          <w:sz w:val="24"/>
          <w:szCs w:val="24"/>
        </w:rPr>
        <w:t>, 977-989.</w:t>
      </w:r>
    </w:p>
    <w:p w:rsidR="002373E4" w:rsidRDefault="002373E4" w:rsidP="003F01A9">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Onwuegbuzie, A. J. ve Daley, C. E. (1998). Perfectionism and Statistics A</w:t>
      </w:r>
      <w:r w:rsidRPr="000671DD">
        <w:rPr>
          <w:rFonts w:ascii="Times New Roman" w:hAnsi="Times New Roman" w:cs="Times New Roman"/>
          <w:sz w:val="24"/>
          <w:szCs w:val="24"/>
        </w:rPr>
        <w:t>nxiety</w:t>
      </w:r>
      <w:r>
        <w:rPr>
          <w:rFonts w:ascii="Times New Roman" w:hAnsi="Times New Roman" w:cs="Times New Roman"/>
          <w:sz w:val="24"/>
          <w:szCs w:val="24"/>
        </w:rPr>
        <w:t xml:space="preserve">, </w:t>
      </w:r>
      <w:r w:rsidRPr="00117200">
        <w:rPr>
          <w:rFonts w:ascii="Times New Roman" w:hAnsi="Times New Roman" w:cs="Times New Roman"/>
          <w:i/>
          <w:sz w:val="24"/>
          <w:szCs w:val="24"/>
        </w:rPr>
        <w:t>Personality an Individual Differences,</w:t>
      </w:r>
      <w:r>
        <w:rPr>
          <w:rFonts w:ascii="Times New Roman" w:hAnsi="Times New Roman" w:cs="Times New Roman"/>
          <w:sz w:val="24"/>
          <w:szCs w:val="24"/>
        </w:rPr>
        <w:t xml:space="preserve"> 86, 1089-1102.</w:t>
      </w:r>
    </w:p>
    <w:p w:rsidR="002373E4" w:rsidRDefault="002373E4" w:rsidP="003F01A9">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257753" w:rsidRDefault="002373E4" w:rsidP="003F01A9">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Özbay, Y. ve Mısırlı-Taşdemir, Ö. (2003). Çok Boyutlu Mükemmelliyetçilik Ölçeği: Geçerli</w:t>
      </w:r>
      <w:r w:rsidR="00117200">
        <w:rPr>
          <w:rFonts w:ascii="Times New Roman" w:hAnsi="Times New Roman" w:cs="Times New Roman"/>
          <w:sz w:val="24"/>
          <w:szCs w:val="24"/>
        </w:rPr>
        <w:t xml:space="preserve">k ve Güvenirlik Çalışması, </w:t>
      </w:r>
      <w:r w:rsidR="00117200" w:rsidRPr="00117200">
        <w:rPr>
          <w:rFonts w:ascii="Times New Roman" w:hAnsi="Times New Roman" w:cs="Times New Roman"/>
          <w:i/>
          <w:sz w:val="24"/>
          <w:szCs w:val="24"/>
        </w:rPr>
        <w:t xml:space="preserve">VII. </w:t>
      </w:r>
      <w:r w:rsidRPr="00117200">
        <w:rPr>
          <w:rFonts w:ascii="Times New Roman" w:hAnsi="Times New Roman" w:cs="Times New Roman"/>
          <w:i/>
          <w:sz w:val="24"/>
          <w:szCs w:val="24"/>
        </w:rPr>
        <w:t xml:space="preserve">Ulusal Psikolojik Danışma ve Rehberlik Kongresi, </w:t>
      </w:r>
      <w:r w:rsidRPr="00257753">
        <w:rPr>
          <w:rFonts w:ascii="Times New Roman" w:hAnsi="Times New Roman" w:cs="Times New Roman"/>
          <w:sz w:val="24"/>
          <w:szCs w:val="24"/>
        </w:rPr>
        <w:t>İnönü Üniversitesi, Malatya.</w:t>
      </w:r>
    </w:p>
    <w:p w:rsidR="002373E4" w:rsidRDefault="002373E4" w:rsidP="0095425B">
      <w:pPr>
        <w:autoSpaceDE w:val="0"/>
        <w:autoSpaceDN w:val="0"/>
        <w:adjustRightInd w:val="0"/>
        <w:spacing w:line="240" w:lineRule="auto"/>
        <w:jc w:val="both"/>
        <w:rPr>
          <w:rFonts w:ascii="Times New Roman" w:hAnsi="Times New Roman" w:cs="Times New Roman"/>
          <w:sz w:val="24"/>
          <w:szCs w:val="24"/>
        </w:rPr>
      </w:pPr>
      <w:r w:rsidRPr="00257753">
        <w:rPr>
          <w:rFonts w:ascii="Times New Roman" w:hAnsi="Times New Roman" w:cs="Times New Roman"/>
          <w:sz w:val="24"/>
          <w:szCs w:val="24"/>
        </w:rPr>
        <w:t xml:space="preserve">Özer, M. ve Karabulut, Ö. Ö. (2003). Yaşlılarda Yaşam Doyumu, </w:t>
      </w:r>
      <w:r w:rsidRPr="00117200">
        <w:rPr>
          <w:rFonts w:ascii="Times New Roman" w:hAnsi="Times New Roman" w:cs="Times New Roman"/>
          <w:i/>
          <w:sz w:val="24"/>
          <w:szCs w:val="24"/>
        </w:rPr>
        <w:t>Geriatri,</w:t>
      </w:r>
      <w:r w:rsidRPr="00257753">
        <w:rPr>
          <w:rFonts w:ascii="Times New Roman" w:hAnsi="Times New Roman" w:cs="Times New Roman"/>
          <w:sz w:val="24"/>
          <w:szCs w:val="24"/>
        </w:rPr>
        <w:t xml:space="preserve"> 6, 2, 72–74.</w:t>
      </w: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Özgüngör, S. (2003). Mükemmelliyetçilik ve Özerklik Destekleyici Davranışların Amaç Tarzları İle İlişkisi, </w:t>
      </w:r>
      <w:r w:rsidRPr="00117200">
        <w:rPr>
          <w:rFonts w:ascii="Times New Roman" w:hAnsi="Times New Roman" w:cs="Times New Roman"/>
          <w:i/>
          <w:sz w:val="24"/>
          <w:szCs w:val="24"/>
        </w:rPr>
        <w:t>Eğitim ve Bilim,</w:t>
      </w:r>
      <w:r>
        <w:rPr>
          <w:rFonts w:ascii="Times New Roman" w:hAnsi="Times New Roman" w:cs="Times New Roman"/>
          <w:sz w:val="24"/>
          <w:szCs w:val="24"/>
        </w:rPr>
        <w:t xml:space="preserve"> 28, 127, 25-30.</w:t>
      </w:r>
    </w:p>
    <w:p w:rsidR="002373E4" w:rsidRDefault="002373E4" w:rsidP="00292CDF">
      <w:pPr>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Parker, W. D. ve Adkins, K. K. (1995b). </w:t>
      </w:r>
      <w:r w:rsidR="00E61FEC">
        <w:rPr>
          <w:rFonts w:ascii="Times New Roman" w:hAnsi="Times New Roman" w:cs="Times New Roman"/>
          <w:sz w:val="24"/>
          <w:szCs w:val="24"/>
        </w:rPr>
        <w:t>Perfectionism and The G</w:t>
      </w:r>
      <w:r w:rsidR="00117200">
        <w:rPr>
          <w:rFonts w:ascii="Times New Roman" w:hAnsi="Times New Roman" w:cs="Times New Roman"/>
          <w:sz w:val="24"/>
          <w:szCs w:val="24"/>
        </w:rPr>
        <w:t xml:space="preserve">ifted, </w:t>
      </w:r>
      <w:r w:rsidRPr="00117200">
        <w:rPr>
          <w:rFonts w:ascii="Times New Roman" w:hAnsi="Times New Roman" w:cs="Times New Roman"/>
          <w:i/>
          <w:sz w:val="24"/>
          <w:szCs w:val="24"/>
        </w:rPr>
        <w:t>Roeper Review,</w:t>
      </w:r>
      <w:r w:rsidRPr="00257753">
        <w:rPr>
          <w:rFonts w:ascii="Times New Roman" w:hAnsi="Times New Roman" w:cs="Times New Roman"/>
          <w:sz w:val="24"/>
          <w:szCs w:val="24"/>
        </w:rPr>
        <w:t xml:space="preserve"> 17, 3, </w:t>
      </w:r>
      <w:r>
        <w:rPr>
          <w:rFonts w:ascii="Times New Roman" w:hAnsi="Times New Roman" w:cs="Times New Roman"/>
          <w:sz w:val="24"/>
          <w:szCs w:val="24"/>
        </w:rPr>
        <w:t>173-176.</w:t>
      </w:r>
    </w:p>
    <w:p w:rsidR="002373E4" w:rsidRDefault="002373E4" w:rsidP="0041107A">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lastRenderedPageBreak/>
        <w:t>Pavot,</w:t>
      </w:r>
      <w:r>
        <w:rPr>
          <w:rFonts w:ascii="Times New Roman" w:hAnsi="Times New Roman" w:cs="Times New Roman"/>
          <w:sz w:val="24"/>
          <w:szCs w:val="24"/>
        </w:rPr>
        <w:t xml:space="preserve"> </w:t>
      </w:r>
      <w:r w:rsidRPr="00257753">
        <w:rPr>
          <w:rFonts w:ascii="Times New Roman" w:hAnsi="Times New Roman" w:cs="Times New Roman"/>
          <w:sz w:val="24"/>
          <w:szCs w:val="24"/>
        </w:rPr>
        <w:t xml:space="preserve">W. ve Diener, </w:t>
      </w:r>
      <w:r>
        <w:rPr>
          <w:rFonts w:ascii="Times New Roman" w:hAnsi="Times New Roman" w:cs="Times New Roman"/>
          <w:sz w:val="24"/>
          <w:szCs w:val="24"/>
        </w:rPr>
        <w:t>E. (1993). Review of The Satisfaction With Life Scale</w:t>
      </w:r>
      <w:r w:rsidRPr="0092743F">
        <w:rPr>
          <w:rFonts w:ascii="Times New Roman" w:hAnsi="Times New Roman" w:cs="Times New Roman"/>
          <w:sz w:val="24"/>
          <w:szCs w:val="24"/>
        </w:rPr>
        <w:t xml:space="preserve">, </w:t>
      </w:r>
      <w:r w:rsidRPr="00665F88">
        <w:rPr>
          <w:rFonts w:ascii="Times New Roman" w:hAnsi="Times New Roman" w:cs="Times New Roman"/>
          <w:i/>
          <w:sz w:val="24"/>
          <w:szCs w:val="24"/>
        </w:rPr>
        <w:t>Psychological Assessment,</w:t>
      </w:r>
      <w:r w:rsidRPr="0092743F">
        <w:rPr>
          <w:rFonts w:ascii="Times New Roman" w:hAnsi="Times New Roman" w:cs="Times New Roman"/>
          <w:sz w:val="24"/>
          <w:szCs w:val="24"/>
        </w:rPr>
        <w:t xml:space="preserve"> </w:t>
      </w:r>
      <w:r>
        <w:rPr>
          <w:rFonts w:ascii="Times New Roman" w:hAnsi="Times New Roman" w:cs="Times New Roman"/>
          <w:sz w:val="24"/>
          <w:szCs w:val="24"/>
        </w:rPr>
        <w:t>5</w:t>
      </w:r>
      <w:r w:rsidRPr="0092743F">
        <w:rPr>
          <w:rFonts w:ascii="Times New Roman" w:hAnsi="Times New Roman" w:cs="Times New Roman"/>
          <w:sz w:val="24"/>
          <w:szCs w:val="24"/>
        </w:rPr>
        <w:t xml:space="preserve">, </w:t>
      </w:r>
      <w:r>
        <w:rPr>
          <w:rFonts w:ascii="Times New Roman" w:hAnsi="Times New Roman" w:cs="Times New Roman"/>
          <w:sz w:val="24"/>
          <w:szCs w:val="24"/>
        </w:rPr>
        <w:t>2, 164-172</w:t>
      </w:r>
      <w:r w:rsidRPr="0092743F">
        <w:rPr>
          <w:rFonts w:ascii="Times New Roman" w:hAnsi="Times New Roman" w:cs="Times New Roman"/>
          <w:sz w:val="24"/>
          <w:szCs w:val="24"/>
        </w:rPr>
        <w:t>.</w:t>
      </w:r>
    </w:p>
    <w:p w:rsidR="002373E4" w:rsidRDefault="002373E4" w:rsidP="00C87FCF">
      <w:pPr>
        <w:autoSpaceDE w:val="0"/>
        <w:autoSpaceDN w:val="0"/>
        <w:adjustRightInd w:val="0"/>
        <w:spacing w:after="0"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Pavot,</w:t>
      </w:r>
      <w:r>
        <w:rPr>
          <w:rFonts w:ascii="Times New Roman" w:hAnsi="Times New Roman" w:cs="Times New Roman"/>
          <w:sz w:val="24"/>
          <w:szCs w:val="24"/>
        </w:rPr>
        <w:t xml:space="preserve"> </w:t>
      </w:r>
      <w:r w:rsidRPr="00257753">
        <w:rPr>
          <w:rFonts w:ascii="Times New Roman" w:hAnsi="Times New Roman" w:cs="Times New Roman"/>
          <w:sz w:val="24"/>
          <w:szCs w:val="24"/>
        </w:rPr>
        <w:t xml:space="preserve">W. ve Diener, E. </w:t>
      </w:r>
      <w:r>
        <w:rPr>
          <w:rFonts w:ascii="Times New Roman" w:hAnsi="Times New Roman" w:cs="Times New Roman"/>
          <w:sz w:val="24"/>
          <w:szCs w:val="24"/>
        </w:rPr>
        <w:t>(2008</w:t>
      </w:r>
      <w:r w:rsidRPr="00257753">
        <w:rPr>
          <w:rFonts w:ascii="Times New Roman" w:hAnsi="Times New Roman" w:cs="Times New Roman"/>
          <w:sz w:val="24"/>
          <w:szCs w:val="24"/>
        </w:rPr>
        <w:t xml:space="preserve">). </w:t>
      </w:r>
      <w:r w:rsidRPr="0092743F">
        <w:rPr>
          <w:rFonts w:ascii="Times New Roman" w:hAnsi="Times New Roman" w:cs="Times New Roman"/>
          <w:sz w:val="24"/>
          <w:szCs w:val="24"/>
        </w:rPr>
        <w:t>The Sa</w:t>
      </w:r>
      <w:r>
        <w:rPr>
          <w:rFonts w:ascii="Times New Roman" w:hAnsi="Times New Roman" w:cs="Times New Roman"/>
          <w:sz w:val="24"/>
          <w:szCs w:val="24"/>
        </w:rPr>
        <w:t>tisfaction With Life Scale and The Emerging C</w:t>
      </w:r>
      <w:r w:rsidRPr="0092743F">
        <w:rPr>
          <w:rFonts w:ascii="Times New Roman" w:hAnsi="Times New Roman" w:cs="Times New Roman"/>
          <w:sz w:val="24"/>
          <w:szCs w:val="24"/>
        </w:rPr>
        <w:t>onstruct</w:t>
      </w:r>
      <w:r>
        <w:rPr>
          <w:rFonts w:ascii="Times New Roman" w:hAnsi="Times New Roman" w:cs="Times New Roman"/>
          <w:sz w:val="24"/>
          <w:szCs w:val="24"/>
        </w:rPr>
        <w:t xml:space="preserve"> of Life S</w:t>
      </w:r>
      <w:r w:rsidRPr="0092743F">
        <w:rPr>
          <w:rFonts w:ascii="Times New Roman" w:hAnsi="Times New Roman" w:cs="Times New Roman"/>
          <w:sz w:val="24"/>
          <w:szCs w:val="24"/>
        </w:rPr>
        <w:t>atisfaction</w:t>
      </w:r>
      <w:r>
        <w:rPr>
          <w:rFonts w:ascii="Times New Roman" w:hAnsi="Times New Roman" w:cs="Times New Roman"/>
          <w:sz w:val="24"/>
          <w:szCs w:val="24"/>
        </w:rPr>
        <w:t>,</w:t>
      </w:r>
      <w:r w:rsidRPr="0092743F">
        <w:rPr>
          <w:rFonts w:ascii="Times New Roman" w:hAnsi="Times New Roman" w:cs="Times New Roman"/>
          <w:sz w:val="24"/>
          <w:szCs w:val="24"/>
        </w:rPr>
        <w:t xml:space="preserve"> </w:t>
      </w:r>
      <w:r w:rsidRPr="00665F88">
        <w:rPr>
          <w:rFonts w:ascii="Times New Roman" w:hAnsi="Times New Roman" w:cs="Times New Roman"/>
          <w:i/>
          <w:sz w:val="24"/>
          <w:szCs w:val="24"/>
        </w:rPr>
        <w:t>The Journal of Positive Psychology,</w:t>
      </w:r>
      <w:r>
        <w:rPr>
          <w:rFonts w:ascii="Times New Roman" w:hAnsi="Times New Roman" w:cs="Times New Roman"/>
          <w:sz w:val="24"/>
          <w:szCs w:val="24"/>
        </w:rPr>
        <w:t xml:space="preserve"> 3, 2, </w:t>
      </w:r>
      <w:r w:rsidRPr="0092743F">
        <w:rPr>
          <w:rFonts w:ascii="Times New Roman" w:hAnsi="Times New Roman" w:cs="Times New Roman"/>
          <w:sz w:val="24"/>
          <w:szCs w:val="24"/>
        </w:rPr>
        <w:t>137</w:t>
      </w:r>
      <w:r>
        <w:rPr>
          <w:rFonts w:ascii="Times New Roman" w:hAnsi="Times New Roman" w:cs="Times New Roman"/>
          <w:sz w:val="24"/>
          <w:szCs w:val="24"/>
        </w:rPr>
        <w:t>-</w:t>
      </w:r>
      <w:r w:rsidRPr="0092743F">
        <w:rPr>
          <w:rFonts w:ascii="Times New Roman" w:hAnsi="Times New Roman" w:cs="Times New Roman"/>
          <w:sz w:val="24"/>
          <w:szCs w:val="24"/>
        </w:rPr>
        <w:t>152</w:t>
      </w:r>
      <w:r>
        <w:rPr>
          <w:rFonts w:ascii="Times New Roman" w:hAnsi="Times New Roman" w:cs="Times New Roman"/>
          <w:sz w:val="24"/>
          <w:szCs w:val="24"/>
        </w:rPr>
        <w:t>.</w:t>
      </w:r>
    </w:p>
    <w:p w:rsidR="002373E4" w:rsidRDefault="002373E4" w:rsidP="00C87FCF">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Ram, A. (2005). </w:t>
      </w:r>
      <w:r w:rsidRPr="00665F88">
        <w:rPr>
          <w:rFonts w:ascii="Times New Roman" w:hAnsi="Times New Roman" w:cs="Times New Roman"/>
          <w:i/>
          <w:sz w:val="24"/>
          <w:szCs w:val="24"/>
        </w:rPr>
        <w:t>The Relationship of Positive and Negative Perfectionism to Akademic Achievement, Achievement Motivation and Well-being in Tertiary Students,</w:t>
      </w:r>
      <w:r>
        <w:rPr>
          <w:rFonts w:ascii="Times New Roman" w:hAnsi="Times New Roman" w:cs="Times New Roman"/>
          <w:sz w:val="24"/>
          <w:szCs w:val="24"/>
        </w:rPr>
        <w:t xml:space="preserve"> (Yüksek Lisans Tezi), Canterbury Üniversitesi. </w:t>
      </w:r>
    </w:p>
    <w:p w:rsidR="002373E4" w:rsidRDefault="002373E4" w:rsidP="00C87FCF">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Reese, S. 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Johnson, D. J. ve Campbell, W. A. (2001). Teacher Job Satisfaction and Teacher Job Stress: School Size, Age and Teaching Experience, </w:t>
      </w:r>
      <w:r w:rsidRPr="00665F88">
        <w:rPr>
          <w:rFonts w:ascii="Times New Roman" w:hAnsi="Times New Roman" w:cs="Times New Roman"/>
          <w:i/>
          <w:sz w:val="24"/>
          <w:szCs w:val="24"/>
        </w:rPr>
        <w:t>Education,</w:t>
      </w:r>
      <w:r>
        <w:rPr>
          <w:rFonts w:ascii="Times New Roman" w:hAnsi="Times New Roman" w:cs="Times New Roman"/>
          <w:sz w:val="24"/>
          <w:szCs w:val="24"/>
        </w:rPr>
        <w:t xml:space="preserve"> 112, 2, 247-252.</w:t>
      </w:r>
    </w:p>
    <w:p w:rsidR="002373E4" w:rsidRDefault="00C047FA" w:rsidP="006A675D">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Rice, K. G. ve </w:t>
      </w:r>
      <w:r w:rsidR="002373E4">
        <w:rPr>
          <w:rFonts w:ascii="Times New Roman" w:hAnsi="Times New Roman" w:cs="Times New Roman"/>
          <w:sz w:val="24"/>
          <w:szCs w:val="24"/>
        </w:rPr>
        <w:t xml:space="preserve">Mirzadeh, S. A. (2000). </w:t>
      </w:r>
      <w:r w:rsidR="002373E4" w:rsidRPr="00257753">
        <w:rPr>
          <w:rFonts w:ascii="Times New Roman" w:hAnsi="Times New Roman" w:cs="Times New Roman"/>
          <w:sz w:val="24"/>
          <w:szCs w:val="24"/>
        </w:rPr>
        <w:t>Perfectionism</w:t>
      </w:r>
      <w:r w:rsidR="002373E4">
        <w:rPr>
          <w:rFonts w:ascii="Times New Roman" w:hAnsi="Times New Roman" w:cs="Times New Roman"/>
          <w:sz w:val="24"/>
          <w:szCs w:val="24"/>
        </w:rPr>
        <w:t xml:space="preserve">, </w:t>
      </w:r>
      <w:r w:rsidR="002373E4" w:rsidRPr="00257753">
        <w:rPr>
          <w:rFonts w:ascii="Times New Roman" w:hAnsi="Times New Roman" w:cs="Times New Roman"/>
          <w:sz w:val="24"/>
          <w:szCs w:val="24"/>
        </w:rPr>
        <w:t>Attachment</w:t>
      </w:r>
      <w:r w:rsidR="00665F88">
        <w:rPr>
          <w:rFonts w:ascii="Times New Roman" w:hAnsi="Times New Roman" w:cs="Times New Roman"/>
          <w:sz w:val="24"/>
          <w:szCs w:val="24"/>
        </w:rPr>
        <w:t xml:space="preserve"> and Adjustment, </w:t>
      </w:r>
      <w:r w:rsidR="002373E4" w:rsidRPr="00665F88">
        <w:rPr>
          <w:rFonts w:ascii="Times New Roman" w:hAnsi="Times New Roman" w:cs="Times New Roman"/>
          <w:i/>
          <w:sz w:val="24"/>
          <w:szCs w:val="24"/>
        </w:rPr>
        <w:t>Jour</w:t>
      </w:r>
      <w:r w:rsidR="00EC7B4A" w:rsidRPr="00665F88">
        <w:rPr>
          <w:rFonts w:ascii="Times New Roman" w:hAnsi="Times New Roman" w:cs="Times New Roman"/>
          <w:i/>
          <w:sz w:val="24"/>
          <w:szCs w:val="24"/>
        </w:rPr>
        <w:t>nal of</w:t>
      </w:r>
      <w:r w:rsidR="00665F88" w:rsidRPr="00665F88">
        <w:rPr>
          <w:rFonts w:ascii="Times New Roman" w:hAnsi="Times New Roman" w:cs="Times New Roman"/>
          <w:i/>
          <w:sz w:val="24"/>
          <w:szCs w:val="24"/>
        </w:rPr>
        <w:t xml:space="preserve"> Counseling Psychology,</w:t>
      </w:r>
      <w:r w:rsidR="00665F88">
        <w:rPr>
          <w:rFonts w:ascii="Times New Roman" w:hAnsi="Times New Roman" w:cs="Times New Roman"/>
          <w:sz w:val="24"/>
          <w:szCs w:val="24"/>
        </w:rPr>
        <w:t xml:space="preserve"> </w:t>
      </w:r>
      <w:r w:rsidR="00EC7B4A">
        <w:rPr>
          <w:rFonts w:ascii="Times New Roman" w:hAnsi="Times New Roman" w:cs="Times New Roman"/>
          <w:sz w:val="24"/>
          <w:szCs w:val="24"/>
        </w:rPr>
        <w:t>47,</w:t>
      </w:r>
      <w:r w:rsidR="002373E4">
        <w:rPr>
          <w:rFonts w:ascii="Times New Roman" w:hAnsi="Times New Roman" w:cs="Times New Roman"/>
          <w:sz w:val="24"/>
          <w:szCs w:val="24"/>
        </w:rPr>
        <w:t xml:space="preserve"> 238-250.</w:t>
      </w:r>
    </w:p>
    <w:p w:rsidR="002373E4" w:rsidRPr="00257753"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Rice, K. G. ve Preusser, K. J. (2002). The Adaptive and Maladaptive Perfectionism Scale, </w:t>
      </w:r>
      <w:r w:rsidRPr="00665F88">
        <w:rPr>
          <w:rFonts w:ascii="Times New Roman" w:hAnsi="Times New Roman" w:cs="Times New Roman"/>
          <w:i/>
          <w:sz w:val="24"/>
          <w:szCs w:val="24"/>
        </w:rPr>
        <w:t>Measurement and Evaluation in Counseling and Development,</w:t>
      </w:r>
      <w:r w:rsidRPr="00257753">
        <w:rPr>
          <w:rFonts w:ascii="Times New Roman" w:hAnsi="Times New Roman" w:cs="Times New Roman"/>
          <w:sz w:val="24"/>
          <w:szCs w:val="24"/>
        </w:rPr>
        <w:t xml:space="preserve"> 34, 4, </w:t>
      </w:r>
      <w:r>
        <w:rPr>
          <w:rFonts w:ascii="Times New Roman" w:hAnsi="Times New Roman" w:cs="Times New Roman"/>
          <w:sz w:val="24"/>
          <w:szCs w:val="24"/>
        </w:rPr>
        <w:t>210-222.</w:t>
      </w: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Rice, K. G</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Lopez, F. G. </w:t>
      </w:r>
      <w:r w:rsidR="00577C71">
        <w:rPr>
          <w:rFonts w:ascii="Times New Roman" w:hAnsi="Times New Roman" w:cs="Times New Roman"/>
          <w:sz w:val="24"/>
          <w:szCs w:val="24"/>
        </w:rPr>
        <w:t>ve Vergara, D. (2005). Parental-</w:t>
      </w:r>
      <w:r w:rsidRPr="00257753">
        <w:rPr>
          <w:rFonts w:ascii="Times New Roman" w:hAnsi="Times New Roman" w:cs="Times New Roman"/>
          <w:sz w:val="24"/>
          <w:szCs w:val="24"/>
        </w:rPr>
        <w:t>Social Influences on Perfectionis</w:t>
      </w:r>
      <w:r w:rsidR="00665F88">
        <w:rPr>
          <w:rFonts w:ascii="Times New Roman" w:hAnsi="Times New Roman" w:cs="Times New Roman"/>
          <w:sz w:val="24"/>
          <w:szCs w:val="24"/>
        </w:rPr>
        <w:t>m and A</w:t>
      </w:r>
      <w:r w:rsidRPr="00257753">
        <w:rPr>
          <w:rFonts w:ascii="Times New Roman" w:hAnsi="Times New Roman" w:cs="Times New Roman"/>
          <w:sz w:val="24"/>
          <w:szCs w:val="24"/>
        </w:rPr>
        <w:t xml:space="preserve">dult Attachment Orientations, </w:t>
      </w:r>
      <w:r w:rsidRPr="00665F88">
        <w:rPr>
          <w:rFonts w:ascii="Times New Roman" w:hAnsi="Times New Roman" w:cs="Times New Roman"/>
          <w:i/>
          <w:sz w:val="24"/>
          <w:szCs w:val="24"/>
        </w:rPr>
        <w:t>Journal of Soc</w:t>
      </w:r>
      <w:r w:rsidR="00EC7B4A" w:rsidRPr="00665F88">
        <w:rPr>
          <w:rFonts w:ascii="Times New Roman" w:hAnsi="Times New Roman" w:cs="Times New Roman"/>
          <w:i/>
          <w:sz w:val="24"/>
          <w:szCs w:val="24"/>
        </w:rPr>
        <w:t>ial and Clinical Pschology,</w:t>
      </w:r>
      <w:r w:rsidR="0077226C">
        <w:rPr>
          <w:rFonts w:ascii="Times New Roman" w:hAnsi="Times New Roman" w:cs="Times New Roman"/>
          <w:sz w:val="24"/>
          <w:szCs w:val="24"/>
        </w:rPr>
        <w:t xml:space="preserve"> 24</w:t>
      </w:r>
      <w:r w:rsidR="00EC7B4A">
        <w:rPr>
          <w:rFonts w:ascii="Times New Roman" w:hAnsi="Times New Roman" w:cs="Times New Roman"/>
          <w:sz w:val="24"/>
          <w:szCs w:val="24"/>
        </w:rPr>
        <w:t>,</w:t>
      </w:r>
      <w:r w:rsidR="0077226C">
        <w:rPr>
          <w:rFonts w:ascii="Times New Roman" w:hAnsi="Times New Roman" w:cs="Times New Roman"/>
          <w:sz w:val="24"/>
          <w:szCs w:val="24"/>
        </w:rPr>
        <w:t xml:space="preserve"> </w:t>
      </w:r>
      <w:r w:rsidR="00EC7B4A">
        <w:rPr>
          <w:rFonts w:ascii="Times New Roman" w:hAnsi="Times New Roman" w:cs="Times New Roman"/>
          <w:sz w:val="24"/>
          <w:szCs w:val="24"/>
        </w:rPr>
        <w:t>4</w:t>
      </w:r>
      <w:r w:rsidRPr="00257753">
        <w:rPr>
          <w:rFonts w:ascii="Times New Roman" w:hAnsi="Times New Roman" w:cs="Times New Roman"/>
          <w:sz w:val="24"/>
          <w:szCs w:val="24"/>
        </w:rPr>
        <w:t>, 580- 605.</w:t>
      </w: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Rigby, B. T. ve Huebner, E. S. (2005). Do Causal Attribution Mediate The Relation Between Personality Characteristic and Li</w:t>
      </w:r>
      <w:r w:rsidR="00665F88">
        <w:rPr>
          <w:rFonts w:ascii="Times New Roman" w:hAnsi="Times New Roman" w:cs="Times New Roman"/>
          <w:sz w:val="24"/>
          <w:szCs w:val="24"/>
        </w:rPr>
        <w:t>fe Satisfaction in Adolescence</w:t>
      </w:r>
      <w:proofErr w:type="gramStart"/>
      <w:r w:rsidR="00665F88">
        <w:rPr>
          <w:rFonts w:ascii="Times New Roman" w:hAnsi="Times New Roman" w:cs="Times New Roman"/>
          <w:sz w:val="24"/>
          <w:szCs w:val="24"/>
        </w:rPr>
        <w:t>?,</w:t>
      </w:r>
      <w:proofErr w:type="gramEnd"/>
      <w:r w:rsidR="00665F88">
        <w:rPr>
          <w:rFonts w:ascii="Times New Roman" w:hAnsi="Times New Roman" w:cs="Times New Roman"/>
          <w:sz w:val="24"/>
          <w:szCs w:val="24"/>
        </w:rPr>
        <w:t xml:space="preserve"> </w:t>
      </w:r>
      <w:r w:rsidR="00665F88">
        <w:rPr>
          <w:rFonts w:ascii="Times New Roman" w:hAnsi="Times New Roman" w:cs="Times New Roman"/>
          <w:i/>
          <w:sz w:val="24"/>
          <w:szCs w:val="24"/>
        </w:rPr>
        <w:t>Psychology in T</w:t>
      </w:r>
      <w:r w:rsidRPr="00665F88">
        <w:rPr>
          <w:rFonts w:ascii="Times New Roman" w:hAnsi="Times New Roman" w:cs="Times New Roman"/>
          <w:i/>
          <w:sz w:val="24"/>
          <w:szCs w:val="24"/>
        </w:rPr>
        <w:t>he Schools,</w:t>
      </w:r>
      <w:r w:rsidRPr="00257753">
        <w:rPr>
          <w:rFonts w:ascii="Times New Roman" w:hAnsi="Times New Roman" w:cs="Times New Roman"/>
          <w:sz w:val="24"/>
          <w:szCs w:val="24"/>
        </w:rPr>
        <w:t xml:space="preserve"> 42, 1, 91-99. </w:t>
      </w:r>
    </w:p>
    <w:p w:rsidR="002373E4" w:rsidRDefault="002373E4" w:rsidP="00C13903">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Roedell, W. C. (1984). Vulnerabilities of Highly Gifted Children, </w:t>
      </w:r>
      <w:r w:rsidRPr="00665F88">
        <w:rPr>
          <w:rFonts w:ascii="Times New Roman" w:hAnsi="Times New Roman" w:cs="Times New Roman"/>
          <w:i/>
          <w:sz w:val="24"/>
          <w:szCs w:val="24"/>
        </w:rPr>
        <w:t>Roeper Review,</w:t>
      </w:r>
      <w:r w:rsidRPr="00257753">
        <w:rPr>
          <w:rFonts w:ascii="Times New Roman" w:hAnsi="Times New Roman" w:cs="Times New Roman"/>
          <w:sz w:val="24"/>
          <w:szCs w:val="24"/>
        </w:rPr>
        <w:t xml:space="preserve"> 6, 127-130.</w:t>
      </w:r>
    </w:p>
    <w:p w:rsidR="002373E4" w:rsidRPr="00E90F27" w:rsidRDefault="002373E4" w:rsidP="0095425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Sahranç, Ü. (2007). </w:t>
      </w:r>
      <w:r w:rsidRPr="00665F88">
        <w:rPr>
          <w:rFonts w:ascii="Times New Roman" w:hAnsi="Times New Roman" w:cs="Times New Roman"/>
          <w:i/>
          <w:sz w:val="24"/>
          <w:szCs w:val="24"/>
        </w:rPr>
        <w:t>Stres Kontrolü, Genel Öz-Yeterlilik, Durumluk Kaygı ve Ya</w:t>
      </w:r>
      <w:r w:rsidRPr="00665F88">
        <w:rPr>
          <w:rFonts w:ascii="Times New Roman" w:eastAsia="TimesNewRoman,Bold" w:hAnsi="Times New Roman" w:cs="Times New Roman"/>
          <w:i/>
          <w:sz w:val="24"/>
          <w:szCs w:val="24"/>
        </w:rPr>
        <w:t>ş</w:t>
      </w:r>
      <w:r w:rsidRPr="00665F88">
        <w:rPr>
          <w:rFonts w:ascii="Times New Roman" w:hAnsi="Times New Roman" w:cs="Times New Roman"/>
          <w:i/>
          <w:sz w:val="24"/>
          <w:szCs w:val="24"/>
        </w:rPr>
        <w:t xml:space="preserve">am Doyumuyla </w:t>
      </w:r>
      <w:r w:rsidRPr="00665F88">
        <w:rPr>
          <w:rFonts w:ascii="Times New Roman" w:eastAsia="TimesNewRoman,Bold" w:hAnsi="Times New Roman" w:cs="Times New Roman"/>
          <w:i/>
          <w:sz w:val="24"/>
          <w:szCs w:val="24"/>
        </w:rPr>
        <w:t>İ</w:t>
      </w:r>
      <w:r w:rsidRPr="00665F88">
        <w:rPr>
          <w:rFonts w:ascii="Times New Roman" w:hAnsi="Times New Roman" w:cs="Times New Roman"/>
          <w:i/>
          <w:sz w:val="24"/>
          <w:szCs w:val="24"/>
        </w:rPr>
        <w:t>li</w:t>
      </w:r>
      <w:r w:rsidRPr="00665F88">
        <w:rPr>
          <w:rFonts w:ascii="Times New Roman" w:eastAsia="TimesNewRoman,Bold" w:hAnsi="Times New Roman" w:cs="Times New Roman"/>
          <w:i/>
          <w:sz w:val="24"/>
          <w:szCs w:val="24"/>
        </w:rPr>
        <w:t>ş</w:t>
      </w:r>
      <w:r w:rsidRPr="00665F88">
        <w:rPr>
          <w:rFonts w:ascii="Times New Roman" w:hAnsi="Times New Roman" w:cs="Times New Roman"/>
          <w:i/>
          <w:sz w:val="24"/>
          <w:szCs w:val="24"/>
        </w:rPr>
        <w:t>kili Bir Akı</w:t>
      </w:r>
      <w:r w:rsidRPr="00665F88">
        <w:rPr>
          <w:rFonts w:ascii="Times New Roman" w:eastAsia="TimesNewRoman,Bold" w:hAnsi="Times New Roman" w:cs="Times New Roman"/>
          <w:i/>
          <w:sz w:val="24"/>
          <w:szCs w:val="24"/>
        </w:rPr>
        <w:t xml:space="preserve">ş </w:t>
      </w:r>
      <w:r w:rsidRPr="00665F88">
        <w:rPr>
          <w:rFonts w:ascii="Times New Roman" w:hAnsi="Times New Roman" w:cs="Times New Roman"/>
          <w:i/>
          <w:sz w:val="24"/>
          <w:szCs w:val="24"/>
        </w:rPr>
        <w:t>Modeli,</w:t>
      </w:r>
      <w:r w:rsidRPr="00257753">
        <w:rPr>
          <w:rFonts w:ascii="Times New Roman" w:hAnsi="Times New Roman" w:cs="Times New Roman"/>
          <w:sz w:val="24"/>
          <w:szCs w:val="24"/>
        </w:rPr>
        <w:t xml:space="preserve"> (Doktora Tezi), Gazi Üniversitesi, </w:t>
      </w:r>
      <w:r>
        <w:rPr>
          <w:rFonts w:ascii="Times New Roman" w:hAnsi="Times New Roman" w:cs="Times New Roman"/>
          <w:sz w:val="24"/>
          <w:szCs w:val="24"/>
        </w:rPr>
        <w:t>Ankara.</w:t>
      </w:r>
    </w:p>
    <w:p w:rsidR="002373E4" w:rsidRDefault="002373E4" w:rsidP="0095425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Sapmaz, F. (2006). </w:t>
      </w:r>
      <w:r w:rsidRPr="00665F88">
        <w:rPr>
          <w:rFonts w:ascii="Times New Roman" w:hAnsi="Times New Roman" w:cs="Times New Roman"/>
          <w:i/>
          <w:sz w:val="24"/>
          <w:szCs w:val="24"/>
        </w:rPr>
        <w:t>Üniversite Öğrencilerinin Uyumlu ve Uyumsuz Mükemmelliyetçilik Özelliklerinin Psikolojik Belirti Düzeyleri Açısından İncelenmesi,</w:t>
      </w:r>
      <w:r w:rsidRPr="00257753">
        <w:rPr>
          <w:rFonts w:ascii="Times New Roman" w:hAnsi="Times New Roman" w:cs="Times New Roman"/>
          <w:sz w:val="24"/>
          <w:szCs w:val="24"/>
        </w:rPr>
        <w:t xml:space="preserve"> (Yayınlanmamış Yüksek Lisans Tezi), Sakarya Üniversitesi, Sakarya.</w:t>
      </w: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Shcherbakova, J. (2001). </w:t>
      </w:r>
      <w:r w:rsidRPr="0016311C">
        <w:rPr>
          <w:rFonts w:ascii="Times New Roman" w:hAnsi="Times New Roman" w:cs="Times New Roman"/>
          <w:i/>
          <w:sz w:val="24"/>
          <w:szCs w:val="24"/>
        </w:rPr>
        <w:t>Moderating Effects of Self-Efficacy On The Relationship Between Perfectionism and Depression Among College Student,</w:t>
      </w:r>
      <w:r w:rsidRPr="00257753">
        <w:rPr>
          <w:rFonts w:ascii="Times New Roman" w:hAnsi="Times New Roman" w:cs="Times New Roman"/>
          <w:sz w:val="24"/>
          <w:szCs w:val="24"/>
        </w:rPr>
        <w:t xml:space="preserve"> Unpublished Doctorate Thesis, Mississippi State University, Mississippi State, Mississippi.</w:t>
      </w:r>
    </w:p>
    <w:p w:rsidR="002373E4" w:rsidRDefault="002373E4" w:rsidP="006A675D">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Schmitt, N. ve Pulakos, E. D. (1985). Predicting Job Satisfaction From Life Satisfaction: Is There General Satisfaction Factor</w:t>
      </w:r>
      <w:proofErr w:type="gramStart"/>
      <w:r>
        <w:rPr>
          <w:rFonts w:ascii="Times New Roman" w:hAnsi="Times New Roman" w:cs="Times New Roman"/>
          <w:sz w:val="24"/>
          <w:szCs w:val="24"/>
        </w:rPr>
        <w:t>?</w:t>
      </w:r>
      <w:r w:rsidR="0016311C">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6311C">
        <w:rPr>
          <w:rFonts w:ascii="Times New Roman" w:hAnsi="Times New Roman" w:cs="Times New Roman"/>
          <w:i/>
          <w:sz w:val="24"/>
          <w:szCs w:val="24"/>
        </w:rPr>
        <w:t>International Journal of Psychology,</w:t>
      </w:r>
      <w:r w:rsidRPr="00DD3A3B">
        <w:rPr>
          <w:rFonts w:ascii="Times New Roman" w:hAnsi="Times New Roman" w:cs="Times New Roman"/>
          <w:sz w:val="24"/>
          <w:szCs w:val="24"/>
        </w:rPr>
        <w:t xml:space="preserve"> </w:t>
      </w:r>
      <w:r>
        <w:rPr>
          <w:rFonts w:ascii="Times New Roman" w:hAnsi="Times New Roman" w:cs="Times New Roman"/>
          <w:sz w:val="24"/>
          <w:szCs w:val="24"/>
        </w:rPr>
        <w:t>20</w:t>
      </w:r>
      <w:r w:rsidRPr="00DD3A3B">
        <w:rPr>
          <w:rFonts w:ascii="Times New Roman" w:hAnsi="Times New Roman" w:cs="Times New Roman"/>
          <w:sz w:val="24"/>
          <w:szCs w:val="24"/>
        </w:rPr>
        <w:t>,</w:t>
      </w:r>
      <w:r>
        <w:rPr>
          <w:rFonts w:ascii="Times New Roman" w:hAnsi="Times New Roman" w:cs="Times New Roman"/>
          <w:sz w:val="24"/>
          <w:szCs w:val="24"/>
        </w:rPr>
        <w:t xml:space="preserve"> 155-167</w:t>
      </w:r>
      <w:r w:rsidRPr="00DD3A3B">
        <w:rPr>
          <w:rFonts w:ascii="Times New Roman" w:hAnsi="Times New Roman" w:cs="Times New Roman"/>
          <w:sz w:val="24"/>
          <w:szCs w:val="24"/>
        </w:rPr>
        <w:t>.</w:t>
      </w:r>
    </w:p>
    <w:p w:rsidR="002373E4" w:rsidRPr="00257753" w:rsidRDefault="002373E4" w:rsidP="006A675D">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95425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Sevimli, F. ve İşcan, Ö. (2002</w:t>
      </w:r>
      <w:r>
        <w:rPr>
          <w:rFonts w:ascii="Times New Roman" w:hAnsi="Times New Roman" w:cs="Times New Roman"/>
          <w:sz w:val="24"/>
          <w:szCs w:val="24"/>
        </w:rPr>
        <w:t>). Bireysel v</w:t>
      </w:r>
      <w:r w:rsidRPr="00257753">
        <w:rPr>
          <w:rFonts w:ascii="Times New Roman" w:hAnsi="Times New Roman" w:cs="Times New Roman"/>
          <w:sz w:val="24"/>
          <w:szCs w:val="24"/>
        </w:rPr>
        <w:t>e İş Ortamına Ait Etkenler Açısından İş Doyumu, Ankara.</w:t>
      </w: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Siegle, D. S. (2000). A.</w:t>
      </w:r>
      <w:r w:rsidR="0077226C">
        <w:rPr>
          <w:rFonts w:ascii="Times New Roman" w:hAnsi="Times New Roman" w:cs="Times New Roman"/>
          <w:sz w:val="24"/>
          <w:szCs w:val="24"/>
        </w:rPr>
        <w:t xml:space="preserve"> </w:t>
      </w:r>
      <w:r w:rsidRPr="00257753">
        <w:rPr>
          <w:rFonts w:ascii="Times New Roman" w:hAnsi="Times New Roman" w:cs="Times New Roman"/>
          <w:sz w:val="24"/>
          <w:szCs w:val="24"/>
        </w:rPr>
        <w:t>A.</w:t>
      </w:r>
      <w:r w:rsidR="0016311C">
        <w:rPr>
          <w:rFonts w:ascii="Times New Roman" w:hAnsi="Times New Roman" w:cs="Times New Roman"/>
          <w:sz w:val="24"/>
          <w:szCs w:val="24"/>
        </w:rPr>
        <w:t xml:space="preserve"> </w:t>
      </w:r>
      <w:r w:rsidRPr="00257753">
        <w:rPr>
          <w:rFonts w:ascii="Times New Roman" w:hAnsi="Times New Roman" w:cs="Times New Roman"/>
          <w:sz w:val="24"/>
          <w:szCs w:val="24"/>
        </w:rPr>
        <w:t>Perfectionism Differences in Gifted Middle Students,</w:t>
      </w:r>
      <w:r>
        <w:rPr>
          <w:rFonts w:ascii="Times New Roman" w:hAnsi="Times New Roman" w:cs="Times New Roman"/>
          <w:sz w:val="24"/>
          <w:szCs w:val="24"/>
        </w:rPr>
        <w:t xml:space="preserve"> </w:t>
      </w:r>
      <w:r w:rsidRPr="0016311C">
        <w:rPr>
          <w:rFonts w:ascii="Times New Roman" w:hAnsi="Times New Roman" w:cs="Times New Roman"/>
          <w:i/>
          <w:sz w:val="24"/>
          <w:szCs w:val="24"/>
        </w:rPr>
        <w:t xml:space="preserve">Roeper. Review, </w:t>
      </w:r>
      <w:r w:rsidRPr="00257753">
        <w:rPr>
          <w:rFonts w:ascii="Times New Roman" w:hAnsi="Times New Roman" w:cs="Times New Roman"/>
          <w:sz w:val="24"/>
          <w:szCs w:val="24"/>
        </w:rPr>
        <w:t>23, 39-44.</w:t>
      </w:r>
    </w:p>
    <w:p w:rsidR="002373E4" w:rsidRDefault="002373E4" w:rsidP="006A675D">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Slade, P. 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Coppel, D. B. ve Townes, B. D. (2009</w:t>
      </w:r>
      <w:r w:rsidRPr="00335AAE">
        <w:rPr>
          <w:rFonts w:ascii="Times New Roman" w:hAnsi="Times New Roman" w:cs="Times New Roman"/>
          <w:sz w:val="24"/>
          <w:szCs w:val="24"/>
        </w:rPr>
        <w:t xml:space="preserve">). </w:t>
      </w:r>
      <w:r>
        <w:rPr>
          <w:rFonts w:ascii="Times New Roman" w:hAnsi="Times New Roman" w:cs="Times New Roman"/>
          <w:sz w:val="24"/>
          <w:szCs w:val="24"/>
        </w:rPr>
        <w:t>Neurocognitive Correlates of Positi</w:t>
      </w:r>
      <w:r w:rsidRPr="00335AAE">
        <w:rPr>
          <w:rFonts w:ascii="Times New Roman" w:hAnsi="Times New Roman" w:cs="Times New Roman"/>
          <w:sz w:val="24"/>
          <w:szCs w:val="24"/>
        </w:rPr>
        <w:t>ve</w:t>
      </w:r>
      <w:r>
        <w:rPr>
          <w:rFonts w:ascii="Times New Roman" w:hAnsi="Times New Roman" w:cs="Times New Roman"/>
          <w:sz w:val="24"/>
          <w:szCs w:val="24"/>
        </w:rPr>
        <w:t xml:space="preserve"> and Negative Perfectioni</w:t>
      </w:r>
      <w:r w:rsidRPr="00335AAE">
        <w:rPr>
          <w:rFonts w:ascii="Times New Roman" w:hAnsi="Times New Roman" w:cs="Times New Roman"/>
          <w:sz w:val="24"/>
          <w:szCs w:val="24"/>
        </w:rPr>
        <w:t>sm</w:t>
      </w:r>
      <w:r>
        <w:rPr>
          <w:rFonts w:ascii="Times New Roman" w:hAnsi="Times New Roman" w:cs="Times New Roman"/>
          <w:sz w:val="24"/>
          <w:szCs w:val="24"/>
        </w:rPr>
        <w:t xml:space="preserve">, </w:t>
      </w:r>
      <w:r w:rsidRPr="0016311C">
        <w:rPr>
          <w:rFonts w:ascii="Times New Roman" w:hAnsi="Times New Roman" w:cs="Times New Roman"/>
          <w:i/>
          <w:sz w:val="24"/>
          <w:szCs w:val="24"/>
        </w:rPr>
        <w:t>International Journal of Neuroscience,</w:t>
      </w:r>
      <w:r>
        <w:rPr>
          <w:rFonts w:ascii="Times New Roman" w:hAnsi="Times New Roman" w:cs="Times New Roman"/>
          <w:sz w:val="24"/>
          <w:szCs w:val="24"/>
        </w:rPr>
        <w:t xml:space="preserve"> 119, 1741-1754.</w:t>
      </w:r>
    </w:p>
    <w:p w:rsidR="002373E4" w:rsidRDefault="002373E4" w:rsidP="006A675D">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Slaney, R. B. ve Ashby, J. (1996). Perfectionists: Study of a Cri</w:t>
      </w:r>
      <w:r w:rsidR="00577C71">
        <w:rPr>
          <w:rFonts w:ascii="Times New Roman" w:hAnsi="Times New Roman" w:cs="Times New Roman"/>
          <w:sz w:val="24"/>
          <w:szCs w:val="24"/>
        </w:rPr>
        <w:t xml:space="preserve">terion Group, </w:t>
      </w:r>
      <w:r w:rsidR="00577C71" w:rsidRPr="0016311C">
        <w:rPr>
          <w:rFonts w:ascii="Times New Roman" w:hAnsi="Times New Roman" w:cs="Times New Roman"/>
          <w:i/>
          <w:sz w:val="24"/>
          <w:szCs w:val="24"/>
        </w:rPr>
        <w:t>Journal of Counse</w:t>
      </w:r>
      <w:r w:rsidRPr="0016311C">
        <w:rPr>
          <w:rFonts w:ascii="Times New Roman" w:hAnsi="Times New Roman" w:cs="Times New Roman"/>
          <w:i/>
          <w:sz w:val="24"/>
          <w:szCs w:val="24"/>
        </w:rPr>
        <w:t xml:space="preserve">ling and Development, </w:t>
      </w:r>
      <w:r w:rsidRPr="00257753">
        <w:rPr>
          <w:rFonts w:ascii="Times New Roman" w:hAnsi="Times New Roman" w:cs="Times New Roman"/>
          <w:sz w:val="24"/>
          <w:szCs w:val="24"/>
        </w:rPr>
        <w:t>74, 4, 393-398.</w:t>
      </w:r>
    </w:p>
    <w:p w:rsidR="002373E4" w:rsidRDefault="002373E4" w:rsidP="006A675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Slaney, R. B</w:t>
      </w:r>
      <w:proofErr w:type="gramStart"/>
      <w:r w:rsidRPr="00257753">
        <w:rPr>
          <w:rFonts w:ascii="Times New Roman" w:hAnsi="Times New Roman" w:cs="Times New Roman"/>
          <w:sz w:val="24"/>
          <w:szCs w:val="24"/>
        </w:rPr>
        <w:t>.,</w:t>
      </w:r>
      <w:proofErr w:type="gramEnd"/>
      <w:r w:rsidRPr="00257753">
        <w:rPr>
          <w:rFonts w:ascii="Times New Roman" w:hAnsi="Times New Roman" w:cs="Times New Roman"/>
          <w:sz w:val="24"/>
          <w:szCs w:val="24"/>
        </w:rPr>
        <w:t xml:space="preserve"> Rice, G. K., Mobley, M., Trippi, J. ve Ashby, J. (2001). The Revised Almost Perfect Scale, Measu</w:t>
      </w:r>
      <w:r w:rsidR="003520FE">
        <w:rPr>
          <w:rFonts w:ascii="Times New Roman" w:hAnsi="Times New Roman" w:cs="Times New Roman"/>
          <w:sz w:val="24"/>
          <w:szCs w:val="24"/>
        </w:rPr>
        <w:t>rement and Evaluation in Counse</w:t>
      </w:r>
      <w:r w:rsidRPr="00257753">
        <w:rPr>
          <w:rFonts w:ascii="Times New Roman" w:hAnsi="Times New Roman" w:cs="Times New Roman"/>
          <w:sz w:val="24"/>
          <w:szCs w:val="24"/>
        </w:rPr>
        <w:t>ling and Development, 34, 130-144.</w:t>
      </w:r>
    </w:p>
    <w:p w:rsidR="002373E4" w:rsidRDefault="002373E4" w:rsidP="002C1C7E">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Soenens, B</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Luyckx, K., Vansteenkiste, M. ve Luyten vd, (2008). Maladaptive </w:t>
      </w:r>
      <w:r w:rsidRPr="00BB7660">
        <w:rPr>
          <w:rFonts w:ascii="Times New Roman" w:hAnsi="Times New Roman" w:cs="Times New Roman"/>
          <w:sz w:val="24"/>
          <w:szCs w:val="24"/>
        </w:rPr>
        <w:t>Perfectionism as an Intervening Variable Between</w:t>
      </w:r>
      <w:r>
        <w:rPr>
          <w:rFonts w:ascii="Times New Roman" w:hAnsi="Times New Roman" w:cs="Times New Roman"/>
          <w:sz w:val="24"/>
          <w:szCs w:val="24"/>
        </w:rPr>
        <w:t xml:space="preserve"> </w:t>
      </w:r>
      <w:r w:rsidRPr="00BB7660">
        <w:rPr>
          <w:rFonts w:ascii="Times New Roman" w:hAnsi="Times New Roman" w:cs="Times New Roman"/>
          <w:sz w:val="24"/>
          <w:szCs w:val="24"/>
        </w:rPr>
        <w:t>Psychological Control and Adolescent Depressive Symptoms: A</w:t>
      </w:r>
      <w:r>
        <w:rPr>
          <w:rFonts w:ascii="Times New Roman" w:hAnsi="Times New Roman" w:cs="Times New Roman"/>
          <w:sz w:val="24"/>
          <w:szCs w:val="24"/>
        </w:rPr>
        <w:t xml:space="preserve"> </w:t>
      </w:r>
      <w:r w:rsidRPr="00BB7660">
        <w:rPr>
          <w:rFonts w:ascii="Times New Roman" w:hAnsi="Times New Roman" w:cs="Times New Roman"/>
          <w:sz w:val="24"/>
          <w:szCs w:val="24"/>
        </w:rPr>
        <w:t>Three-Wave Longitudinal Study</w:t>
      </w:r>
      <w:r>
        <w:rPr>
          <w:rFonts w:ascii="Times New Roman" w:hAnsi="Times New Roman" w:cs="Times New Roman"/>
          <w:sz w:val="24"/>
          <w:szCs w:val="24"/>
        </w:rPr>
        <w:t xml:space="preserve">, </w:t>
      </w:r>
      <w:r w:rsidRPr="0016311C">
        <w:rPr>
          <w:rFonts w:ascii="Times New Roman" w:hAnsi="Times New Roman" w:cs="Times New Roman"/>
          <w:i/>
          <w:sz w:val="24"/>
          <w:szCs w:val="24"/>
        </w:rPr>
        <w:t xml:space="preserve">Journal of Family Psychology, </w:t>
      </w:r>
      <w:r>
        <w:rPr>
          <w:rFonts w:ascii="Times New Roman" w:hAnsi="Times New Roman" w:cs="Times New Roman"/>
          <w:sz w:val="24"/>
          <w:szCs w:val="24"/>
        </w:rPr>
        <w:t xml:space="preserve">22, </w:t>
      </w:r>
      <w:r w:rsidRPr="008248A6">
        <w:rPr>
          <w:rFonts w:ascii="Times New Roman" w:hAnsi="Times New Roman" w:cs="Times New Roman"/>
          <w:sz w:val="24"/>
          <w:szCs w:val="24"/>
        </w:rPr>
        <w:t>3, 465–474</w:t>
      </w:r>
      <w:r>
        <w:rPr>
          <w:rFonts w:ascii="Times New Roman" w:hAnsi="Times New Roman" w:cs="Times New Roman"/>
          <w:sz w:val="24"/>
          <w:szCs w:val="24"/>
        </w:rPr>
        <w:t>.</w:t>
      </w:r>
    </w:p>
    <w:p w:rsidR="002373E4" w:rsidRPr="006A675D" w:rsidRDefault="002373E4" w:rsidP="002C1C7E">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95425B">
      <w:pPr>
        <w:autoSpaceDE w:val="0"/>
        <w:autoSpaceDN w:val="0"/>
        <w:adjustRightInd w:val="0"/>
        <w:spacing w:after="0" w:line="240" w:lineRule="auto"/>
        <w:ind w:left="709" w:hanging="709"/>
        <w:jc w:val="both"/>
        <w:rPr>
          <w:rFonts w:ascii="Times New Roman" w:hAnsi="Times New Roman" w:cs="Times New Roman"/>
          <w:sz w:val="24"/>
          <w:szCs w:val="24"/>
        </w:rPr>
      </w:pPr>
      <w:r w:rsidRPr="00EA60D6">
        <w:rPr>
          <w:rFonts w:ascii="Times New Roman" w:hAnsi="Times New Roman" w:cs="Times New Roman"/>
          <w:sz w:val="24"/>
          <w:szCs w:val="24"/>
        </w:rPr>
        <w:t>Soyer,</w:t>
      </w:r>
      <w:r>
        <w:rPr>
          <w:rFonts w:ascii="Times New Roman" w:hAnsi="Times New Roman" w:cs="Times New Roman"/>
          <w:sz w:val="24"/>
          <w:szCs w:val="24"/>
        </w:rPr>
        <w:t xml:space="preserve"> F</w:t>
      </w:r>
      <w:proofErr w:type="gramStart"/>
      <w:r>
        <w:rPr>
          <w:rFonts w:ascii="Times New Roman" w:hAnsi="Times New Roman" w:cs="Times New Roman"/>
          <w:sz w:val="24"/>
          <w:szCs w:val="24"/>
        </w:rPr>
        <w:t>.,</w:t>
      </w:r>
      <w:proofErr w:type="gramEnd"/>
      <w:r w:rsidRPr="00EA60D6">
        <w:rPr>
          <w:rFonts w:ascii="Times New Roman" w:hAnsi="Times New Roman" w:cs="Times New Roman"/>
          <w:sz w:val="24"/>
          <w:szCs w:val="24"/>
        </w:rPr>
        <w:t xml:space="preserve"> Can</w:t>
      </w:r>
      <w:r>
        <w:rPr>
          <w:rFonts w:ascii="Times New Roman" w:hAnsi="Times New Roman" w:cs="Times New Roman"/>
          <w:sz w:val="24"/>
          <w:szCs w:val="24"/>
        </w:rPr>
        <w:t>, Y.</w:t>
      </w:r>
      <w:r w:rsidRPr="00EA60D6">
        <w:rPr>
          <w:rFonts w:ascii="Times New Roman" w:hAnsi="Times New Roman" w:cs="Times New Roman"/>
          <w:sz w:val="24"/>
          <w:szCs w:val="24"/>
        </w:rPr>
        <w:t xml:space="preserve"> ve Kale</w:t>
      </w:r>
      <w:r>
        <w:rPr>
          <w:rFonts w:ascii="Times New Roman" w:hAnsi="Times New Roman" w:cs="Times New Roman"/>
          <w:sz w:val="24"/>
          <w:szCs w:val="24"/>
        </w:rPr>
        <w:t>, F.</w:t>
      </w:r>
      <w:r w:rsidRPr="00EA60D6">
        <w:rPr>
          <w:rFonts w:ascii="Times New Roman" w:hAnsi="Times New Roman" w:cs="Times New Roman"/>
          <w:sz w:val="24"/>
          <w:szCs w:val="24"/>
        </w:rPr>
        <w:t xml:space="preserve"> (2009)</w:t>
      </w:r>
      <w:r>
        <w:rPr>
          <w:rFonts w:ascii="Times New Roman" w:hAnsi="Times New Roman" w:cs="Times New Roman"/>
          <w:sz w:val="24"/>
          <w:szCs w:val="24"/>
        </w:rPr>
        <w:t>.</w:t>
      </w:r>
      <w:r w:rsidRPr="00F028DA">
        <w:rPr>
          <w:b/>
          <w:bCs/>
          <w:color w:val="000000"/>
          <w:sz w:val="28"/>
          <w:szCs w:val="28"/>
        </w:rPr>
        <w:t xml:space="preserve"> </w:t>
      </w:r>
      <w:r>
        <w:rPr>
          <w:rFonts w:ascii="Times New Roman" w:hAnsi="Times New Roman" w:cs="Times New Roman"/>
          <w:color w:val="000000"/>
          <w:sz w:val="24"/>
          <w:szCs w:val="24"/>
        </w:rPr>
        <w:t>Beden Eğitimi Öğretmenlerinin İş Tatmini ve Mesleki Tükenmişlik Düzeylerinin Çeşitli Faktörler Açısından İ</w:t>
      </w:r>
      <w:r w:rsidRPr="00F028DA">
        <w:rPr>
          <w:rFonts w:ascii="Times New Roman" w:hAnsi="Times New Roman" w:cs="Times New Roman"/>
          <w:color w:val="000000"/>
          <w:sz w:val="24"/>
          <w:szCs w:val="24"/>
        </w:rPr>
        <w:t>ncelenmesi</w:t>
      </w:r>
      <w:r>
        <w:rPr>
          <w:rFonts w:ascii="Times New Roman" w:hAnsi="Times New Roman" w:cs="Times New Roman"/>
          <w:color w:val="000000"/>
          <w:sz w:val="24"/>
          <w:szCs w:val="24"/>
        </w:rPr>
        <w:t>,</w:t>
      </w:r>
      <w:r>
        <w:rPr>
          <w:rFonts w:ascii="Times New Roman" w:hAnsi="Times New Roman" w:cs="Times New Roman"/>
          <w:sz w:val="24"/>
          <w:szCs w:val="24"/>
        </w:rPr>
        <w:t xml:space="preserve"> </w:t>
      </w:r>
      <w:r w:rsidRPr="0016311C">
        <w:rPr>
          <w:rFonts w:ascii="Times New Roman" w:hAnsi="Times New Roman" w:cs="Times New Roman"/>
          <w:i/>
          <w:sz w:val="24"/>
          <w:szCs w:val="24"/>
        </w:rPr>
        <w:t>Niğde Üniversitesi Beden Eğitimi ve Spor Bilimleri Dergisi,</w:t>
      </w:r>
      <w:r>
        <w:rPr>
          <w:rFonts w:ascii="Times New Roman" w:hAnsi="Times New Roman" w:cs="Times New Roman"/>
          <w:sz w:val="24"/>
          <w:szCs w:val="24"/>
        </w:rPr>
        <w:t xml:space="preserve"> 3, 3, 259-271.</w:t>
      </w:r>
    </w:p>
    <w:p w:rsidR="002373E4" w:rsidRDefault="002373E4" w:rsidP="0095425B">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734244">
      <w:pPr>
        <w:autoSpaceDE w:val="0"/>
        <w:autoSpaceDN w:val="0"/>
        <w:adjustRightInd w:val="0"/>
        <w:spacing w:after="0" w:line="240" w:lineRule="auto"/>
        <w:ind w:left="709" w:hanging="709"/>
        <w:jc w:val="both"/>
        <w:rPr>
          <w:rFonts w:ascii="Times New Roman" w:hAnsi="Times New Roman" w:cs="Times New Roman"/>
          <w:sz w:val="24"/>
          <w:szCs w:val="24"/>
        </w:rPr>
      </w:pPr>
      <w:r w:rsidRPr="00E97D32">
        <w:rPr>
          <w:rFonts w:ascii="Times New Roman" w:hAnsi="Times New Roman" w:cs="Times New Roman"/>
          <w:sz w:val="24"/>
          <w:szCs w:val="24"/>
        </w:rPr>
        <w:t>Sorotzkin</w:t>
      </w:r>
      <w:r>
        <w:rPr>
          <w:rFonts w:ascii="Times New Roman" w:hAnsi="Times New Roman" w:cs="Times New Roman"/>
          <w:sz w:val="24"/>
          <w:szCs w:val="24"/>
        </w:rPr>
        <w:t>, B. (1998). Understanding and Treating P</w:t>
      </w:r>
      <w:r w:rsidRPr="00E97D32">
        <w:rPr>
          <w:rFonts w:ascii="Times New Roman" w:hAnsi="Times New Roman" w:cs="Times New Roman"/>
          <w:sz w:val="24"/>
          <w:szCs w:val="24"/>
        </w:rPr>
        <w:t>erfectionism in</w:t>
      </w:r>
      <w:r>
        <w:rPr>
          <w:rFonts w:ascii="Times New Roman" w:hAnsi="Times New Roman" w:cs="Times New Roman"/>
          <w:sz w:val="24"/>
          <w:szCs w:val="24"/>
        </w:rPr>
        <w:t xml:space="preserve"> Religious A</w:t>
      </w:r>
      <w:r w:rsidR="0016311C">
        <w:rPr>
          <w:rFonts w:ascii="Times New Roman" w:hAnsi="Times New Roman" w:cs="Times New Roman"/>
          <w:sz w:val="24"/>
          <w:szCs w:val="24"/>
        </w:rPr>
        <w:t>dolescents,</w:t>
      </w:r>
      <w:r w:rsidRPr="00E97D32">
        <w:rPr>
          <w:rFonts w:ascii="Times New Roman" w:hAnsi="Times New Roman" w:cs="Times New Roman"/>
          <w:sz w:val="24"/>
          <w:szCs w:val="24"/>
        </w:rPr>
        <w:t xml:space="preserve"> </w:t>
      </w:r>
      <w:r w:rsidRPr="0016311C">
        <w:rPr>
          <w:rFonts w:ascii="Times New Roman" w:hAnsi="Times New Roman" w:cs="Times New Roman"/>
          <w:i/>
          <w:sz w:val="24"/>
          <w:szCs w:val="24"/>
        </w:rPr>
        <w:t>Psychotherapy,</w:t>
      </w:r>
      <w:r w:rsidRPr="00E97D32">
        <w:rPr>
          <w:rFonts w:ascii="Times New Roman" w:hAnsi="Times New Roman" w:cs="Times New Roman"/>
          <w:sz w:val="24"/>
          <w:szCs w:val="24"/>
        </w:rPr>
        <w:t xml:space="preserve"> 35, </w:t>
      </w:r>
      <w:r>
        <w:rPr>
          <w:rFonts w:ascii="Times New Roman" w:hAnsi="Times New Roman" w:cs="Times New Roman"/>
          <w:sz w:val="24"/>
          <w:szCs w:val="24"/>
        </w:rPr>
        <w:t xml:space="preserve">1, </w:t>
      </w:r>
      <w:r w:rsidRPr="00E97D32">
        <w:rPr>
          <w:rFonts w:ascii="Times New Roman" w:hAnsi="Times New Roman" w:cs="Times New Roman"/>
          <w:sz w:val="24"/>
          <w:szCs w:val="24"/>
        </w:rPr>
        <w:t>87-95.</w:t>
      </w:r>
    </w:p>
    <w:p w:rsidR="002373E4" w:rsidRDefault="002373E4" w:rsidP="00734244">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734244">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Stoltz, K. ve Ashby, J. S. (2007). Perfectionism and Lifestyle: Personality Differences Among Adaptive Perfectionists, Maladaptive Perfectionists, and Nonperfectionists, </w:t>
      </w:r>
      <w:r w:rsidRPr="00BB1737">
        <w:rPr>
          <w:rFonts w:ascii="Times New Roman" w:hAnsi="Times New Roman" w:cs="Times New Roman"/>
          <w:i/>
          <w:sz w:val="24"/>
          <w:szCs w:val="24"/>
        </w:rPr>
        <w:t>The</w:t>
      </w:r>
      <w:r>
        <w:rPr>
          <w:rFonts w:ascii="Times New Roman" w:hAnsi="Times New Roman" w:cs="Times New Roman"/>
          <w:sz w:val="24"/>
          <w:szCs w:val="24"/>
        </w:rPr>
        <w:t xml:space="preserve"> </w:t>
      </w:r>
      <w:r w:rsidRPr="0016311C">
        <w:rPr>
          <w:rFonts w:ascii="Times New Roman" w:hAnsi="Times New Roman" w:cs="Times New Roman"/>
          <w:i/>
          <w:sz w:val="24"/>
          <w:szCs w:val="24"/>
        </w:rPr>
        <w:t>Journal of Individual Psychology,</w:t>
      </w:r>
      <w:r>
        <w:rPr>
          <w:rFonts w:ascii="Times New Roman" w:hAnsi="Times New Roman" w:cs="Times New Roman"/>
          <w:sz w:val="24"/>
          <w:szCs w:val="24"/>
        </w:rPr>
        <w:t xml:space="preserve"> 63, 4, 414-423.</w:t>
      </w:r>
    </w:p>
    <w:p w:rsidR="002373E4" w:rsidRDefault="002373E4" w:rsidP="00734244">
      <w:pPr>
        <w:autoSpaceDE w:val="0"/>
        <w:autoSpaceDN w:val="0"/>
        <w:adjustRightInd w:val="0"/>
        <w:spacing w:after="0" w:line="240" w:lineRule="auto"/>
        <w:ind w:left="709" w:hanging="709"/>
        <w:jc w:val="both"/>
        <w:rPr>
          <w:rFonts w:ascii="Times New Roman" w:hAnsi="Times New Roman" w:cs="Times New Roman"/>
          <w:sz w:val="24"/>
          <w:szCs w:val="24"/>
        </w:rPr>
      </w:pPr>
      <w:r w:rsidRPr="00E97D32">
        <w:rPr>
          <w:rFonts w:ascii="Times New Roman" w:hAnsi="Times New Roman" w:cs="Times New Roman"/>
          <w:sz w:val="24"/>
          <w:szCs w:val="24"/>
        </w:rPr>
        <w:t xml:space="preserve"> </w:t>
      </w:r>
    </w:p>
    <w:p w:rsidR="002373E4" w:rsidRDefault="002373E4" w:rsidP="00734244">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Stöber, J. (1998). The Frost Multidimensional Perfectionism Scale Revisited: More Perfect With Four (Instead of Six) Dimensions, </w:t>
      </w:r>
      <w:r w:rsidRPr="0016311C">
        <w:rPr>
          <w:rFonts w:ascii="Times New Roman" w:hAnsi="Times New Roman" w:cs="Times New Roman"/>
          <w:i/>
          <w:sz w:val="24"/>
          <w:szCs w:val="24"/>
        </w:rPr>
        <w:t>Personality and Individual,</w:t>
      </w:r>
      <w:r>
        <w:rPr>
          <w:rFonts w:ascii="Times New Roman" w:hAnsi="Times New Roman" w:cs="Times New Roman"/>
          <w:sz w:val="24"/>
          <w:szCs w:val="24"/>
        </w:rPr>
        <w:t xml:space="preserve"> 24, 481-491.</w:t>
      </w:r>
    </w:p>
    <w:p w:rsidR="002373E4" w:rsidRPr="00734244" w:rsidRDefault="002373E4" w:rsidP="00734244">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Stöeber, J. ve Rennert, D. (2008). Perfectionism in School Teachers: Relation With Stress Appraisal, Coping Styles, and Burnout,</w:t>
      </w:r>
      <w:r w:rsidR="003520FE">
        <w:rPr>
          <w:rFonts w:ascii="Times New Roman" w:hAnsi="Times New Roman" w:cs="Times New Roman"/>
          <w:sz w:val="24"/>
          <w:szCs w:val="24"/>
        </w:rPr>
        <w:t xml:space="preserve"> </w:t>
      </w:r>
      <w:r w:rsidR="003520FE" w:rsidRPr="001F3E47">
        <w:rPr>
          <w:rFonts w:ascii="Times New Roman" w:hAnsi="Times New Roman" w:cs="Times New Roman"/>
          <w:i/>
          <w:sz w:val="24"/>
          <w:szCs w:val="24"/>
        </w:rPr>
        <w:t>Anxiety, Stress and Coping,</w:t>
      </w:r>
      <w:r w:rsidR="003520FE">
        <w:rPr>
          <w:rFonts w:ascii="Times New Roman" w:hAnsi="Times New Roman" w:cs="Times New Roman"/>
          <w:sz w:val="24"/>
          <w:szCs w:val="24"/>
        </w:rPr>
        <w:t xml:space="preserve"> 21,</w:t>
      </w:r>
      <w:r w:rsidR="00BB1737">
        <w:rPr>
          <w:rFonts w:ascii="Times New Roman" w:hAnsi="Times New Roman" w:cs="Times New Roman"/>
          <w:sz w:val="24"/>
          <w:szCs w:val="24"/>
        </w:rPr>
        <w:t xml:space="preserve"> </w:t>
      </w:r>
      <w:r>
        <w:rPr>
          <w:rFonts w:ascii="Times New Roman" w:hAnsi="Times New Roman" w:cs="Times New Roman"/>
          <w:sz w:val="24"/>
          <w:szCs w:val="24"/>
        </w:rPr>
        <w:t>1, 37-53.</w:t>
      </w:r>
      <w:r w:rsidRPr="00E97D32">
        <w:rPr>
          <w:rFonts w:ascii="Times New Roman" w:hAnsi="Times New Roman" w:cs="Times New Roman"/>
          <w:sz w:val="24"/>
          <w:szCs w:val="24"/>
        </w:rPr>
        <w:t xml:space="preserve"> </w:t>
      </w:r>
    </w:p>
    <w:p w:rsidR="002373E4" w:rsidRDefault="002373E4" w:rsidP="0095425B">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95425B">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Şahin, S. (2008). </w:t>
      </w:r>
      <w:proofErr w:type="gramStart"/>
      <w:r w:rsidRPr="001F3E47">
        <w:rPr>
          <w:rFonts w:ascii="Times New Roman" w:hAnsi="Times New Roman" w:cs="Times New Roman"/>
          <w:i/>
          <w:sz w:val="24"/>
          <w:szCs w:val="24"/>
        </w:rPr>
        <w:t>Beden E</w:t>
      </w:r>
      <w:r w:rsidRPr="001F3E47">
        <w:rPr>
          <w:rFonts w:ascii="Times New Roman" w:eastAsia="TimesNewRoman,Bold" w:hAnsi="Times New Roman" w:cs="Times New Roman"/>
          <w:i/>
          <w:sz w:val="24"/>
          <w:szCs w:val="24"/>
        </w:rPr>
        <w:t>ğ</w:t>
      </w:r>
      <w:r w:rsidRPr="001F3E47">
        <w:rPr>
          <w:rFonts w:ascii="Times New Roman" w:hAnsi="Times New Roman" w:cs="Times New Roman"/>
          <w:i/>
          <w:sz w:val="24"/>
          <w:szCs w:val="24"/>
        </w:rPr>
        <w:t>itimi Ö</w:t>
      </w:r>
      <w:r w:rsidRPr="001F3E47">
        <w:rPr>
          <w:rFonts w:ascii="Times New Roman" w:eastAsia="TimesNewRoman,Bold" w:hAnsi="Times New Roman" w:cs="Times New Roman"/>
          <w:i/>
          <w:sz w:val="24"/>
          <w:szCs w:val="24"/>
        </w:rPr>
        <w:t>ğ</w:t>
      </w:r>
      <w:r w:rsidRPr="001F3E47">
        <w:rPr>
          <w:rFonts w:ascii="Times New Roman" w:hAnsi="Times New Roman" w:cs="Times New Roman"/>
          <w:i/>
          <w:sz w:val="24"/>
          <w:szCs w:val="24"/>
        </w:rPr>
        <w:t>retmenlerinin Tükenmi</w:t>
      </w:r>
      <w:r w:rsidRPr="001F3E47">
        <w:rPr>
          <w:rFonts w:ascii="Times New Roman" w:eastAsia="TimesNewRoman,Bold" w:hAnsi="Times New Roman" w:cs="Times New Roman"/>
          <w:i/>
          <w:sz w:val="24"/>
          <w:szCs w:val="24"/>
        </w:rPr>
        <w:t>ş</w:t>
      </w:r>
      <w:r w:rsidRPr="001F3E47">
        <w:rPr>
          <w:rFonts w:ascii="Times New Roman" w:hAnsi="Times New Roman" w:cs="Times New Roman"/>
          <w:i/>
          <w:sz w:val="24"/>
          <w:szCs w:val="24"/>
        </w:rPr>
        <w:t>lik ve Ya</w:t>
      </w:r>
      <w:r w:rsidRPr="001F3E47">
        <w:rPr>
          <w:rFonts w:ascii="Times New Roman" w:eastAsia="TimesNewRoman,Bold" w:hAnsi="Times New Roman" w:cs="Times New Roman"/>
          <w:i/>
          <w:sz w:val="24"/>
          <w:szCs w:val="24"/>
        </w:rPr>
        <w:t>ş</w:t>
      </w:r>
      <w:r w:rsidRPr="001F3E47">
        <w:rPr>
          <w:rFonts w:ascii="Times New Roman" w:hAnsi="Times New Roman" w:cs="Times New Roman"/>
          <w:i/>
          <w:sz w:val="24"/>
          <w:szCs w:val="24"/>
        </w:rPr>
        <w:t xml:space="preserve">am Doyumu Düzeyleri, </w:t>
      </w:r>
      <w:r w:rsidR="001A7E27">
        <w:rPr>
          <w:rFonts w:ascii="Times New Roman" w:hAnsi="Times New Roman" w:cs="Times New Roman"/>
          <w:sz w:val="24"/>
          <w:szCs w:val="24"/>
        </w:rPr>
        <w:t>(</w:t>
      </w:r>
      <w:r>
        <w:rPr>
          <w:rFonts w:ascii="Times New Roman" w:hAnsi="Times New Roman" w:cs="Times New Roman"/>
          <w:sz w:val="24"/>
          <w:szCs w:val="24"/>
        </w:rPr>
        <w:t>Yüksek Lisans Tezi</w:t>
      </w:r>
      <w:r w:rsidR="001A7E27">
        <w:rPr>
          <w:rFonts w:ascii="Times New Roman" w:hAnsi="Times New Roman" w:cs="Times New Roman"/>
          <w:sz w:val="24"/>
          <w:szCs w:val="24"/>
        </w:rPr>
        <w:t>)</w:t>
      </w:r>
      <w:r w:rsidRPr="00257753">
        <w:rPr>
          <w:rFonts w:ascii="Times New Roman" w:hAnsi="Times New Roman" w:cs="Times New Roman"/>
          <w:sz w:val="24"/>
          <w:szCs w:val="24"/>
        </w:rPr>
        <w:t>, Mersin Üniversitesi, Mersin.</w:t>
      </w:r>
      <w:proofErr w:type="gramEnd"/>
    </w:p>
    <w:p w:rsidR="002373E4" w:rsidRDefault="002373E4" w:rsidP="008F739F">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Şahin, E. (2010). </w:t>
      </w:r>
      <w:proofErr w:type="gramStart"/>
      <w:r w:rsidRPr="001F3E47">
        <w:rPr>
          <w:rFonts w:ascii="Times New Roman" w:eastAsia="TimesNewRoman,Bold" w:hAnsi="Times New Roman" w:cs="Times New Roman"/>
          <w:i/>
          <w:sz w:val="24"/>
          <w:szCs w:val="24"/>
        </w:rPr>
        <w:t>İlköğretim Öğretmenlerinde Yaratıcılık, Mesleki Tükenmişlik ve Yaşam Doyumu,</w:t>
      </w:r>
      <w:r>
        <w:rPr>
          <w:rFonts w:ascii="Times New Roman" w:eastAsia="TimesNewRoman,Bold" w:hAnsi="Times New Roman" w:cs="Times New Roman"/>
          <w:sz w:val="24"/>
          <w:szCs w:val="24"/>
        </w:rPr>
        <w:t xml:space="preserve"> </w:t>
      </w:r>
      <w:r w:rsidR="00B77382">
        <w:rPr>
          <w:rFonts w:ascii="Times New Roman" w:eastAsia="TimesNewRoman,Bold" w:hAnsi="Times New Roman" w:cs="Times New Roman"/>
          <w:sz w:val="24"/>
          <w:szCs w:val="24"/>
        </w:rPr>
        <w:t>(</w:t>
      </w:r>
      <w:r>
        <w:rPr>
          <w:rFonts w:ascii="Times New Roman" w:hAnsi="Times New Roman" w:cs="Times New Roman"/>
          <w:sz w:val="24"/>
          <w:szCs w:val="24"/>
        </w:rPr>
        <w:t>Yüksek Lisans Tezi</w:t>
      </w:r>
      <w:r w:rsidR="00B77382">
        <w:rPr>
          <w:rFonts w:ascii="Times New Roman" w:hAnsi="Times New Roman" w:cs="Times New Roman"/>
          <w:sz w:val="24"/>
          <w:szCs w:val="24"/>
        </w:rPr>
        <w:t>)</w:t>
      </w:r>
      <w:r>
        <w:rPr>
          <w:rFonts w:ascii="Times New Roman" w:hAnsi="Times New Roman" w:cs="Times New Roman"/>
          <w:sz w:val="24"/>
          <w:szCs w:val="24"/>
        </w:rPr>
        <w:t>, Sakarya Üniversitesi, Sakarya.</w:t>
      </w:r>
      <w:proofErr w:type="gramEnd"/>
    </w:p>
    <w:p w:rsidR="002373E4" w:rsidRPr="008F739F" w:rsidRDefault="002373E4" w:rsidP="008F739F">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8F739F">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Telef, B. B. (2011). </w:t>
      </w:r>
      <w:r w:rsidRPr="00675000">
        <w:rPr>
          <w:rFonts w:ascii="Times New Roman" w:hAnsi="Times New Roman" w:cs="Times New Roman"/>
          <w:sz w:val="24"/>
          <w:szCs w:val="24"/>
        </w:rPr>
        <w:t>Öğretmenlerin Öz-yeterlikleri, İş Doyumları, Yaşam Doyumları</w:t>
      </w:r>
      <w:r>
        <w:rPr>
          <w:rFonts w:ascii="Times New Roman" w:hAnsi="Times New Roman" w:cs="Times New Roman"/>
          <w:sz w:val="24"/>
          <w:szCs w:val="24"/>
        </w:rPr>
        <w:t xml:space="preserve"> </w:t>
      </w:r>
      <w:r w:rsidRPr="00675000">
        <w:rPr>
          <w:rFonts w:ascii="Times New Roman" w:hAnsi="Times New Roman" w:cs="Times New Roman"/>
          <w:sz w:val="24"/>
          <w:szCs w:val="24"/>
        </w:rPr>
        <w:t>ve Tükenmişliklerinin İncelenmesi</w:t>
      </w:r>
      <w:r>
        <w:rPr>
          <w:rFonts w:ascii="Times New Roman" w:hAnsi="Times New Roman" w:cs="Times New Roman"/>
          <w:sz w:val="24"/>
          <w:szCs w:val="24"/>
        </w:rPr>
        <w:t xml:space="preserve">, </w:t>
      </w:r>
      <w:r w:rsidRPr="001F3E47">
        <w:rPr>
          <w:rFonts w:ascii="Times New Roman" w:hAnsi="Times New Roman" w:cs="Times New Roman"/>
          <w:i/>
          <w:sz w:val="24"/>
          <w:szCs w:val="24"/>
        </w:rPr>
        <w:t>İlköğretim Online,</w:t>
      </w:r>
      <w:r>
        <w:rPr>
          <w:rFonts w:ascii="Times New Roman" w:hAnsi="Times New Roman" w:cs="Times New Roman"/>
          <w:sz w:val="24"/>
          <w:szCs w:val="24"/>
        </w:rPr>
        <w:t xml:space="preserve"> 10, 1, 91-108.</w:t>
      </w:r>
    </w:p>
    <w:p w:rsidR="002373E4" w:rsidRDefault="002373E4" w:rsidP="008F739F">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Default="002373E4" w:rsidP="00266C7D">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Telman, N. ve Ünsal, P. (2004). </w:t>
      </w:r>
      <w:r w:rsidRPr="001F3E47">
        <w:rPr>
          <w:rFonts w:ascii="Times New Roman" w:hAnsi="Times New Roman" w:cs="Times New Roman"/>
          <w:i/>
          <w:sz w:val="24"/>
          <w:szCs w:val="24"/>
        </w:rPr>
        <w:t>Çalışan Memnuniyeti,</w:t>
      </w:r>
      <w:r w:rsidRPr="00257753">
        <w:rPr>
          <w:rFonts w:ascii="Times New Roman" w:hAnsi="Times New Roman" w:cs="Times New Roman"/>
          <w:sz w:val="24"/>
          <w:szCs w:val="24"/>
        </w:rPr>
        <w:t xml:space="preserve"> Epsilon Yayıncılık, İstanbul, 11-91.</w:t>
      </w:r>
    </w:p>
    <w:p w:rsidR="002373E4" w:rsidRDefault="002373E4" w:rsidP="008F739F">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Teltik, H. (2009). </w:t>
      </w:r>
      <w:proofErr w:type="gramStart"/>
      <w:r w:rsidRPr="001F3E47">
        <w:rPr>
          <w:rFonts w:ascii="Times New Roman" w:hAnsi="Times New Roman" w:cs="Times New Roman"/>
          <w:i/>
          <w:sz w:val="24"/>
          <w:szCs w:val="24"/>
        </w:rPr>
        <w:t>Okul Öncesi Öğretmenlerinin Mesleki Yeterlilik Algılarının İş Doyumu ve Tükenmişlik Düzeyleriyle İlişkisinin Belirlenmesi,</w:t>
      </w:r>
      <w:r>
        <w:rPr>
          <w:rFonts w:ascii="Times New Roman" w:hAnsi="Times New Roman" w:cs="Times New Roman"/>
          <w:sz w:val="24"/>
          <w:szCs w:val="24"/>
        </w:rPr>
        <w:t xml:space="preserve"> </w:t>
      </w:r>
      <w:r w:rsidR="00B77382">
        <w:rPr>
          <w:rFonts w:ascii="Times New Roman" w:hAnsi="Times New Roman" w:cs="Times New Roman"/>
          <w:sz w:val="24"/>
          <w:szCs w:val="24"/>
        </w:rPr>
        <w:t>(</w:t>
      </w:r>
      <w:r>
        <w:rPr>
          <w:rFonts w:ascii="Times New Roman" w:hAnsi="Times New Roman" w:cs="Times New Roman"/>
          <w:sz w:val="24"/>
          <w:szCs w:val="24"/>
        </w:rPr>
        <w:t>Yüksek Lisans Tezi</w:t>
      </w:r>
      <w:r w:rsidR="00B77382">
        <w:rPr>
          <w:rFonts w:ascii="Times New Roman" w:hAnsi="Times New Roman" w:cs="Times New Roman"/>
          <w:sz w:val="24"/>
          <w:szCs w:val="24"/>
        </w:rPr>
        <w:t>)</w:t>
      </w:r>
      <w:r>
        <w:rPr>
          <w:rFonts w:ascii="Times New Roman" w:hAnsi="Times New Roman" w:cs="Times New Roman"/>
          <w:sz w:val="24"/>
          <w:szCs w:val="24"/>
        </w:rPr>
        <w:t>, Marmara Üniversitesi, İstanbul.</w:t>
      </w:r>
      <w:proofErr w:type="gramEnd"/>
    </w:p>
    <w:p w:rsidR="002373E4" w:rsidRDefault="002373E4" w:rsidP="008F739F">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6602EC" w:rsidRDefault="002373E4" w:rsidP="00734244">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lastRenderedPageBreak/>
        <w:t>Tolor, A. (1978). Per</w:t>
      </w:r>
      <w:r>
        <w:rPr>
          <w:rFonts w:ascii="Times New Roman" w:hAnsi="Times New Roman" w:cs="Times New Roman"/>
          <w:sz w:val="24"/>
          <w:szCs w:val="24"/>
        </w:rPr>
        <w:t>sonality Correlates of The Joy of L</w:t>
      </w:r>
      <w:r w:rsidR="001F3E47">
        <w:rPr>
          <w:rFonts w:ascii="Times New Roman" w:hAnsi="Times New Roman" w:cs="Times New Roman"/>
          <w:sz w:val="24"/>
          <w:szCs w:val="24"/>
        </w:rPr>
        <w:t xml:space="preserve">ife, </w:t>
      </w:r>
      <w:r w:rsidRPr="001F3E47">
        <w:rPr>
          <w:rFonts w:ascii="Times New Roman" w:hAnsi="Times New Roman" w:cs="Times New Roman"/>
          <w:i/>
          <w:sz w:val="24"/>
          <w:szCs w:val="24"/>
        </w:rPr>
        <w:t xml:space="preserve">Journal of Clinical Psychology, </w:t>
      </w:r>
      <w:r w:rsidRPr="00257753">
        <w:rPr>
          <w:rFonts w:ascii="Times New Roman" w:hAnsi="Times New Roman" w:cs="Times New Roman"/>
          <w:sz w:val="24"/>
          <w:szCs w:val="24"/>
        </w:rPr>
        <w:t xml:space="preserve">34, </w:t>
      </w:r>
      <w:r>
        <w:rPr>
          <w:rFonts w:ascii="Times New Roman" w:hAnsi="Times New Roman" w:cs="Times New Roman"/>
          <w:sz w:val="24"/>
          <w:szCs w:val="24"/>
        </w:rPr>
        <w:t>671-676.</w:t>
      </w:r>
    </w:p>
    <w:p w:rsidR="002373E4" w:rsidRPr="00257753" w:rsidRDefault="002373E4" w:rsidP="008F739F">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Tomurcuk, Ç. (2010). </w:t>
      </w:r>
      <w:r w:rsidRPr="001F3E47">
        <w:rPr>
          <w:rFonts w:ascii="Times New Roman" w:hAnsi="Times New Roman" w:cs="Times New Roman"/>
          <w:i/>
          <w:sz w:val="24"/>
          <w:szCs w:val="24"/>
        </w:rPr>
        <w:t>Özel ve Kamuya Ait İlköğretim Kurumlarında Çalışan Öğretmenlerin Yaşam ve İş Doyumu Düzeyleri,</w:t>
      </w:r>
      <w:r w:rsidRPr="00257753">
        <w:rPr>
          <w:rFonts w:ascii="Times New Roman" w:hAnsi="Times New Roman" w:cs="Times New Roman"/>
          <w:sz w:val="24"/>
          <w:szCs w:val="24"/>
        </w:rPr>
        <w:t xml:space="preserve"> (Yüksek Lisans Tezi), On Dokuz Mayıs Üniversitesi, Samsun.</w:t>
      </w:r>
    </w:p>
    <w:p w:rsidR="002373E4" w:rsidRDefault="002373E4" w:rsidP="008F739F">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Tunacan, S. (2005). </w:t>
      </w:r>
      <w:r w:rsidRPr="001F3E47">
        <w:rPr>
          <w:rFonts w:ascii="Times New Roman" w:hAnsi="Times New Roman" w:cs="Times New Roman"/>
          <w:i/>
          <w:sz w:val="24"/>
          <w:szCs w:val="24"/>
        </w:rPr>
        <w:t>Beykoz İlçesindeki Lise Öğretmenlerinin İş Doyumunu Etkileyen Faktörle</w:t>
      </w:r>
      <w:r w:rsidR="0013664D" w:rsidRPr="001F3E47">
        <w:rPr>
          <w:rFonts w:ascii="Times New Roman" w:hAnsi="Times New Roman" w:cs="Times New Roman"/>
          <w:i/>
          <w:sz w:val="24"/>
          <w:szCs w:val="24"/>
        </w:rPr>
        <w:t>r,</w:t>
      </w:r>
      <w:r w:rsidR="0013664D">
        <w:rPr>
          <w:rFonts w:ascii="Times New Roman" w:hAnsi="Times New Roman" w:cs="Times New Roman"/>
          <w:sz w:val="24"/>
          <w:szCs w:val="24"/>
        </w:rPr>
        <w:t xml:space="preserve"> </w:t>
      </w:r>
      <w:r w:rsidRPr="00257753">
        <w:rPr>
          <w:rFonts w:ascii="Times New Roman" w:hAnsi="Times New Roman" w:cs="Times New Roman"/>
          <w:sz w:val="24"/>
          <w:szCs w:val="24"/>
        </w:rPr>
        <w:t>(Yayımlanmamış Yüksek Lisans Tezi), Yeditepe Üniversitesi, İstanbul.</w:t>
      </w:r>
    </w:p>
    <w:p w:rsidR="002373E4" w:rsidRPr="00257753" w:rsidRDefault="002373E4" w:rsidP="008F739F">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Türk Dil Kurumu, (2005). </w:t>
      </w:r>
      <w:r w:rsidRPr="001F3E47">
        <w:rPr>
          <w:rFonts w:ascii="Times New Roman" w:hAnsi="Times New Roman" w:cs="Times New Roman"/>
          <w:i/>
          <w:sz w:val="24"/>
          <w:szCs w:val="24"/>
        </w:rPr>
        <w:t xml:space="preserve">Türkçe Sözlük, </w:t>
      </w:r>
      <w:r>
        <w:rPr>
          <w:rFonts w:ascii="Times New Roman" w:hAnsi="Times New Roman" w:cs="Times New Roman"/>
          <w:sz w:val="24"/>
          <w:szCs w:val="24"/>
        </w:rPr>
        <w:t>10. Baskı, Ankara.</w:t>
      </w:r>
    </w:p>
    <w:p w:rsidR="002373E4" w:rsidRDefault="002373E4" w:rsidP="008F739F">
      <w:pPr>
        <w:pStyle w:val="AralkYok"/>
        <w:ind w:left="709" w:hanging="709"/>
        <w:jc w:val="both"/>
        <w:rPr>
          <w:rFonts w:ascii="Times New Roman" w:hAnsi="Times New Roman" w:cs="Times New Roman"/>
          <w:sz w:val="24"/>
          <w:szCs w:val="24"/>
        </w:rPr>
      </w:pPr>
      <w:r w:rsidRPr="009721D0">
        <w:rPr>
          <w:rFonts w:ascii="Times New Roman" w:hAnsi="Times New Roman" w:cs="Times New Roman"/>
          <w:sz w:val="24"/>
          <w:szCs w:val="24"/>
        </w:rPr>
        <w:t xml:space="preserve">Ulu, İ. P. (2007). </w:t>
      </w:r>
      <w:r w:rsidRPr="001F3E47">
        <w:rPr>
          <w:rFonts w:ascii="Times New Roman" w:hAnsi="Times New Roman" w:cs="Times New Roman"/>
          <w:i/>
          <w:sz w:val="24"/>
          <w:szCs w:val="24"/>
        </w:rPr>
        <w:t>An Investigation of Adaptive and Maladaptive Dimensions of Perfectionism in Relation to Adult Attachment and Big Five Personality Traits,</w:t>
      </w:r>
      <w:r w:rsidRPr="009721D0">
        <w:rPr>
          <w:rFonts w:ascii="Times New Roman" w:hAnsi="Times New Roman" w:cs="Times New Roman"/>
          <w:sz w:val="24"/>
          <w:szCs w:val="24"/>
        </w:rPr>
        <w:t xml:space="preserve"> </w:t>
      </w:r>
      <w:r>
        <w:rPr>
          <w:rFonts w:ascii="Times New Roman" w:hAnsi="Times New Roman" w:cs="Times New Roman"/>
          <w:sz w:val="24"/>
          <w:szCs w:val="24"/>
        </w:rPr>
        <w:t>(</w:t>
      </w:r>
      <w:r w:rsidRPr="009721D0">
        <w:rPr>
          <w:rFonts w:ascii="Times New Roman" w:hAnsi="Times New Roman" w:cs="Times New Roman"/>
          <w:sz w:val="24"/>
          <w:szCs w:val="24"/>
        </w:rPr>
        <w:t>Doktora Tezi</w:t>
      </w:r>
      <w:r>
        <w:rPr>
          <w:rFonts w:ascii="Times New Roman" w:hAnsi="Times New Roman" w:cs="Times New Roman"/>
          <w:sz w:val="24"/>
          <w:szCs w:val="24"/>
        </w:rPr>
        <w:t>)</w:t>
      </w:r>
      <w:r w:rsidRPr="009721D0">
        <w:rPr>
          <w:rFonts w:ascii="Times New Roman" w:hAnsi="Times New Roman" w:cs="Times New Roman"/>
          <w:sz w:val="24"/>
          <w:szCs w:val="24"/>
        </w:rPr>
        <w:t xml:space="preserve">, Eğitim Bilimleri Bölümü, </w:t>
      </w:r>
      <w:r>
        <w:rPr>
          <w:rFonts w:ascii="Times New Roman" w:hAnsi="Times New Roman" w:cs="Times New Roman"/>
          <w:sz w:val="24"/>
          <w:szCs w:val="24"/>
        </w:rPr>
        <w:t>Orta Doğu Teknik Üniversitesi, Ankara.</w:t>
      </w:r>
    </w:p>
    <w:p w:rsidR="002373E4" w:rsidRDefault="002373E4" w:rsidP="008F739F">
      <w:pPr>
        <w:pStyle w:val="AralkYok"/>
        <w:ind w:left="709" w:hanging="709"/>
        <w:jc w:val="both"/>
        <w:rPr>
          <w:rFonts w:ascii="Times New Roman" w:hAnsi="Times New Roman" w:cs="Times New Roman"/>
          <w:sz w:val="24"/>
          <w:szCs w:val="24"/>
        </w:rPr>
      </w:pPr>
    </w:p>
    <w:p w:rsidR="002373E4" w:rsidRDefault="002373E4" w:rsidP="008F739F">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Uslu, M. (1999). </w:t>
      </w:r>
      <w:r w:rsidRPr="001F3E47">
        <w:rPr>
          <w:rFonts w:ascii="Times New Roman" w:hAnsi="Times New Roman" w:cs="Times New Roman"/>
          <w:i/>
          <w:sz w:val="24"/>
          <w:szCs w:val="24"/>
        </w:rPr>
        <w:t>Resmi Eğitim Kurumlarında Çalışan Psikolojik Danışma ve Rehberlik Uzmanlarının İş Doyumu ve Tükenmişlik Düzeylerinin Danışmanların Denetim Odağı ve Bazı Değişkenlere Göre Karşılaştırılması,</w:t>
      </w:r>
      <w:r w:rsidRPr="00257753">
        <w:rPr>
          <w:rFonts w:ascii="Times New Roman" w:hAnsi="Times New Roman" w:cs="Times New Roman"/>
          <w:sz w:val="24"/>
          <w:szCs w:val="24"/>
        </w:rPr>
        <w:t xml:space="preserve"> (Yüksek Lisans Tezi), Selçuk Üniversitesi, Konya.</w:t>
      </w:r>
    </w:p>
    <w:p w:rsidR="002373E4" w:rsidRDefault="002373E4" w:rsidP="00C20389">
      <w:pPr>
        <w:pStyle w:val="Default"/>
        <w:ind w:left="709" w:hanging="709"/>
        <w:jc w:val="both"/>
      </w:pPr>
      <w:r w:rsidRPr="00257753">
        <w:t>Uyguç, N</w:t>
      </w:r>
      <w:proofErr w:type="gramStart"/>
      <w:r w:rsidRPr="00257753">
        <w:t>.</w:t>
      </w:r>
      <w:r>
        <w:t>,</w:t>
      </w:r>
      <w:proofErr w:type="gramEnd"/>
      <w:r>
        <w:t xml:space="preserve"> Arbak, Y., Duygulu, E. ve Çıraklar, N. H. </w:t>
      </w:r>
      <w:r w:rsidRPr="00257753">
        <w:t xml:space="preserve">(1998). İş ve Yaşam Doyumu Arasındaki İlişkinin Üç Temel Varsayım Altında İncelenmesi, </w:t>
      </w:r>
      <w:r w:rsidRPr="001F3E47">
        <w:rPr>
          <w:i/>
        </w:rPr>
        <w:t>D. E. Ü. İ. İ. B. F. Dergisi,</w:t>
      </w:r>
      <w:r w:rsidRPr="00257753">
        <w:t xml:space="preserve"> 13, 2, 193-204.</w:t>
      </w:r>
    </w:p>
    <w:p w:rsidR="002373E4" w:rsidRDefault="002373E4" w:rsidP="00C20389">
      <w:pPr>
        <w:pStyle w:val="Default"/>
        <w:ind w:left="709" w:hanging="709"/>
        <w:jc w:val="both"/>
      </w:pPr>
    </w:p>
    <w:p w:rsidR="002373E4" w:rsidRDefault="002373E4" w:rsidP="00734244">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Vieth, A. Z. ve Trull, T. J. (1999). Family Pattern of Perfectionism: An Examination of College Students and Their Parents, </w:t>
      </w:r>
      <w:r w:rsidRPr="001F3E47">
        <w:rPr>
          <w:rFonts w:ascii="Times New Roman" w:hAnsi="Times New Roman" w:cs="Times New Roman"/>
          <w:i/>
          <w:sz w:val="24"/>
          <w:szCs w:val="24"/>
        </w:rPr>
        <w:t>Journal of Personality Assessment,</w:t>
      </w:r>
      <w:r>
        <w:rPr>
          <w:rFonts w:ascii="Times New Roman" w:hAnsi="Times New Roman" w:cs="Times New Roman"/>
          <w:sz w:val="24"/>
          <w:szCs w:val="24"/>
        </w:rPr>
        <w:t xml:space="preserve"> 72, 1, 49-67.</w:t>
      </w:r>
    </w:p>
    <w:p w:rsidR="002373E4" w:rsidRPr="001D3FD6" w:rsidRDefault="002373E4" w:rsidP="001D3FD6">
      <w:pPr>
        <w:autoSpaceDE w:val="0"/>
        <w:autoSpaceDN w:val="0"/>
        <w:adjustRightInd w:val="0"/>
        <w:spacing w:line="240" w:lineRule="auto"/>
        <w:ind w:left="709" w:hanging="709"/>
        <w:jc w:val="both"/>
        <w:rPr>
          <w:rFonts w:ascii="Times New Roman" w:hAnsi="Times New Roman" w:cs="Times New Roman"/>
          <w:sz w:val="24"/>
          <w:szCs w:val="24"/>
        </w:rPr>
      </w:pPr>
      <w:r w:rsidRPr="001D3FD6">
        <w:rPr>
          <w:rFonts w:ascii="Times New Roman" w:hAnsi="Times New Roman" w:cs="Times New Roman"/>
          <w:sz w:val="24"/>
          <w:szCs w:val="24"/>
        </w:rPr>
        <w:t xml:space="preserve">Wiggins, D. J. (1984). Personality – Environmental Factors Related Job Satisfaction of School Counselors, </w:t>
      </w:r>
      <w:r w:rsidRPr="001F3E47">
        <w:rPr>
          <w:rFonts w:ascii="Times New Roman" w:hAnsi="Times New Roman" w:cs="Times New Roman"/>
          <w:i/>
          <w:sz w:val="24"/>
          <w:szCs w:val="24"/>
        </w:rPr>
        <w:t>The Vocational Guidance Quarterly,</w:t>
      </w:r>
      <w:r w:rsidRPr="001D3FD6">
        <w:rPr>
          <w:rFonts w:ascii="Times New Roman" w:hAnsi="Times New Roman" w:cs="Times New Roman"/>
          <w:sz w:val="24"/>
          <w:szCs w:val="24"/>
        </w:rPr>
        <w:t xml:space="preserve"> 3, 8, 171-177.</w:t>
      </w:r>
    </w:p>
    <w:p w:rsidR="002373E4" w:rsidRDefault="002373E4" w:rsidP="00BB1737">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Wilson, W. (1967). Correlates of Avowed Happiness, </w:t>
      </w:r>
      <w:r w:rsidRPr="001F3E47">
        <w:rPr>
          <w:rFonts w:ascii="TimesNewRomanPSMT" w:hAnsi="TimesNewRomanPSMT" w:cs="TimesNewRomanPSMT"/>
          <w:i/>
          <w:sz w:val="24"/>
          <w:szCs w:val="24"/>
        </w:rPr>
        <w:t>Psychological Bulletin,</w:t>
      </w:r>
      <w:r>
        <w:rPr>
          <w:rFonts w:ascii="TimesNewRomanPSMT" w:hAnsi="TimesNewRomanPSMT" w:cs="TimesNewRomanPSMT"/>
          <w:sz w:val="24"/>
          <w:szCs w:val="24"/>
        </w:rPr>
        <w:t xml:space="preserve"> 67, 294</w:t>
      </w:r>
      <w:r w:rsidR="00BB1737">
        <w:rPr>
          <w:rFonts w:ascii="TimesNewRomanPSMT" w:hAnsi="TimesNewRomanPSMT" w:cs="TimesNewRomanPSMT"/>
          <w:sz w:val="24"/>
          <w:szCs w:val="24"/>
        </w:rPr>
        <w:t xml:space="preserve"> </w:t>
      </w:r>
      <w:r>
        <w:rPr>
          <w:rFonts w:ascii="TimesNewRomanPSMT" w:hAnsi="TimesNewRomanPSMT" w:cs="TimesNewRomanPSMT"/>
          <w:sz w:val="24"/>
          <w:szCs w:val="24"/>
        </w:rPr>
        <w:t>-</w:t>
      </w:r>
    </w:p>
    <w:p w:rsidR="002373E4" w:rsidRDefault="002373E4" w:rsidP="00734244">
      <w:pPr>
        <w:autoSpaceDE w:val="0"/>
        <w:autoSpaceDN w:val="0"/>
        <w:adjustRightInd w:val="0"/>
        <w:spacing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            306.</w:t>
      </w:r>
    </w:p>
    <w:p w:rsidR="002373E4" w:rsidRPr="00734244" w:rsidRDefault="002373E4" w:rsidP="00266C7D">
      <w:pPr>
        <w:rPr>
          <w:rFonts w:ascii="Times New Roman" w:hAnsi="Times New Roman" w:cs="Times New Roman"/>
          <w:sz w:val="24"/>
          <w:szCs w:val="24"/>
        </w:rPr>
      </w:pPr>
      <w:r w:rsidRPr="00A54C25">
        <w:rPr>
          <w:rFonts w:ascii="Times New Roman" w:hAnsi="Times New Roman" w:cs="Times New Roman"/>
          <w:sz w:val="24"/>
          <w:szCs w:val="24"/>
        </w:rPr>
        <w:t>Yetim, Ü</w:t>
      </w:r>
      <w:r>
        <w:rPr>
          <w:rFonts w:ascii="Times New Roman" w:hAnsi="Times New Roman" w:cs="Times New Roman"/>
          <w:sz w:val="24"/>
          <w:szCs w:val="24"/>
        </w:rPr>
        <w:t>. (2001).</w:t>
      </w:r>
      <w:r w:rsidRPr="00A54C25">
        <w:rPr>
          <w:rFonts w:ascii="Times New Roman" w:hAnsi="Times New Roman" w:cs="Times New Roman"/>
          <w:sz w:val="24"/>
          <w:szCs w:val="24"/>
        </w:rPr>
        <w:t xml:space="preserve"> </w:t>
      </w:r>
      <w:proofErr w:type="gramStart"/>
      <w:r w:rsidRPr="005872C9">
        <w:rPr>
          <w:rFonts w:ascii="Times New Roman" w:hAnsi="Times New Roman" w:cs="Times New Roman"/>
          <w:i/>
          <w:sz w:val="24"/>
          <w:szCs w:val="24"/>
        </w:rPr>
        <w:t>Toplumdan Bireye Mutluluk Resimleri,</w:t>
      </w:r>
      <w:r w:rsidRPr="00A54C25">
        <w:rPr>
          <w:rFonts w:ascii="Times New Roman" w:hAnsi="Times New Roman" w:cs="Times New Roman"/>
          <w:sz w:val="24"/>
          <w:szCs w:val="24"/>
        </w:rPr>
        <w:t xml:space="preserve"> </w:t>
      </w:r>
      <w:r>
        <w:rPr>
          <w:rFonts w:ascii="Times New Roman" w:hAnsi="Times New Roman" w:cs="Times New Roman"/>
          <w:sz w:val="24"/>
          <w:szCs w:val="24"/>
        </w:rPr>
        <w:t>İ</w:t>
      </w:r>
      <w:r w:rsidRPr="00A54C25">
        <w:rPr>
          <w:rFonts w:ascii="Times New Roman" w:hAnsi="Times New Roman" w:cs="Times New Roman"/>
          <w:sz w:val="24"/>
          <w:szCs w:val="24"/>
        </w:rPr>
        <w:t>stanbul: Bağlam Yayınları.</w:t>
      </w:r>
      <w:proofErr w:type="gramEnd"/>
    </w:p>
    <w:p w:rsidR="002373E4" w:rsidRDefault="002373E4" w:rsidP="00C20389">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Yıldız, H. Y. (2007). </w:t>
      </w:r>
      <w:r w:rsidRPr="005872C9">
        <w:rPr>
          <w:rFonts w:ascii="Times New Roman" w:hAnsi="Times New Roman" w:cs="Times New Roman"/>
          <w:i/>
          <w:sz w:val="24"/>
          <w:szCs w:val="24"/>
        </w:rPr>
        <w:t>Sınav Kaygısı-Ana-Baba Tutumları ve Mükemmelliyetçilik Arasındaki İlişkinin İncelenmesi,</w:t>
      </w:r>
      <w:r w:rsidRPr="00257753">
        <w:rPr>
          <w:rFonts w:ascii="Times New Roman" w:hAnsi="Times New Roman" w:cs="Times New Roman"/>
          <w:sz w:val="24"/>
          <w:szCs w:val="24"/>
        </w:rPr>
        <w:t xml:space="preserve"> (Yayınlanmamış Yüksek Lisans Tezi), Gazi</w:t>
      </w:r>
      <w:r>
        <w:rPr>
          <w:rFonts w:ascii="Times New Roman" w:hAnsi="Times New Roman" w:cs="Times New Roman"/>
          <w:sz w:val="24"/>
          <w:szCs w:val="24"/>
        </w:rPr>
        <w:t xml:space="preserve"> Üniversitesi, Ankara.</w:t>
      </w:r>
    </w:p>
    <w:p w:rsidR="002373E4" w:rsidRDefault="002373E4" w:rsidP="00C20389">
      <w:pPr>
        <w:autoSpaceDE w:val="0"/>
        <w:autoSpaceDN w:val="0"/>
        <w:adjustRightInd w:val="0"/>
        <w:spacing w:after="0" w:line="240" w:lineRule="auto"/>
        <w:ind w:left="709" w:hanging="709"/>
        <w:jc w:val="both"/>
        <w:rPr>
          <w:rFonts w:ascii="Times New Roman" w:hAnsi="Times New Roman" w:cs="Times New Roman"/>
          <w:sz w:val="24"/>
          <w:szCs w:val="24"/>
        </w:rPr>
      </w:pPr>
      <w:r w:rsidRPr="006D60B9">
        <w:rPr>
          <w:rFonts w:ascii="Times New Roman" w:hAnsi="Times New Roman" w:cs="Times New Roman"/>
          <w:sz w:val="24"/>
          <w:szCs w:val="24"/>
        </w:rPr>
        <w:t>Yılmaz</w:t>
      </w:r>
      <w:r>
        <w:rPr>
          <w:rFonts w:ascii="Times New Roman" w:hAnsi="Times New Roman" w:cs="Times New Roman"/>
          <w:sz w:val="24"/>
          <w:szCs w:val="24"/>
        </w:rPr>
        <w:t>, E.</w:t>
      </w:r>
      <w:r w:rsidRPr="006D60B9">
        <w:rPr>
          <w:rFonts w:ascii="Times New Roman" w:hAnsi="Times New Roman" w:cs="Times New Roman"/>
          <w:sz w:val="24"/>
          <w:szCs w:val="24"/>
        </w:rPr>
        <w:t xml:space="preserve"> ve Şahin</w:t>
      </w:r>
      <w:r>
        <w:rPr>
          <w:rFonts w:ascii="Times New Roman" w:hAnsi="Times New Roman" w:cs="Times New Roman"/>
          <w:sz w:val="24"/>
          <w:szCs w:val="24"/>
        </w:rPr>
        <w:t>, M.</w:t>
      </w:r>
      <w:r w:rsidRPr="006D60B9">
        <w:rPr>
          <w:rFonts w:ascii="Times New Roman" w:hAnsi="Times New Roman" w:cs="Times New Roman"/>
          <w:sz w:val="24"/>
          <w:szCs w:val="24"/>
        </w:rPr>
        <w:t xml:space="preserve"> </w:t>
      </w:r>
      <w:r>
        <w:rPr>
          <w:rFonts w:ascii="Times New Roman" w:hAnsi="Times New Roman" w:cs="Times New Roman"/>
          <w:sz w:val="24"/>
          <w:szCs w:val="24"/>
        </w:rPr>
        <w:t xml:space="preserve">(2009). İlköğretimde Görev Yapan Öğretmenlerin Yaşam Doyumlarının Bazı Değişkenlere Açısından İncelenmesi, </w:t>
      </w:r>
      <w:r w:rsidRPr="005872C9">
        <w:rPr>
          <w:rFonts w:ascii="Times New Roman" w:hAnsi="Times New Roman" w:cs="Times New Roman"/>
          <w:i/>
          <w:sz w:val="24"/>
          <w:szCs w:val="24"/>
        </w:rPr>
        <w:t>E-Journal of New World Sciences Academy,</w:t>
      </w:r>
      <w:r>
        <w:rPr>
          <w:rFonts w:ascii="Times New Roman" w:hAnsi="Times New Roman" w:cs="Times New Roman"/>
          <w:sz w:val="24"/>
          <w:szCs w:val="24"/>
        </w:rPr>
        <w:t xml:space="preserve"> 4, 4, 1404-1414.</w:t>
      </w:r>
    </w:p>
    <w:p w:rsidR="002373E4" w:rsidRPr="00C20389" w:rsidRDefault="002373E4" w:rsidP="00C20389">
      <w:pPr>
        <w:autoSpaceDE w:val="0"/>
        <w:autoSpaceDN w:val="0"/>
        <w:adjustRightInd w:val="0"/>
        <w:spacing w:after="0" w:line="240" w:lineRule="auto"/>
        <w:ind w:left="709" w:hanging="709"/>
        <w:jc w:val="both"/>
        <w:rPr>
          <w:rFonts w:ascii="Times New Roman" w:hAnsi="Times New Roman" w:cs="Times New Roman"/>
          <w:sz w:val="24"/>
          <w:szCs w:val="24"/>
        </w:rPr>
      </w:pPr>
    </w:p>
    <w:p w:rsidR="002373E4" w:rsidRPr="00257753" w:rsidRDefault="002373E4" w:rsidP="00C20389">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t xml:space="preserve">Yiğit, A. (2007). </w:t>
      </w:r>
      <w:r w:rsidRPr="005872C9">
        <w:rPr>
          <w:rFonts w:ascii="Times New Roman" w:hAnsi="Times New Roman" w:cs="Times New Roman"/>
          <w:i/>
          <w:sz w:val="24"/>
          <w:szCs w:val="24"/>
        </w:rPr>
        <w:t>Özel Eğitim Kurumlarında Çalışan Öğretmenlerin İş Doyumu Tükenmişlik ve Ruh Sağlık Düzeylerinin Çeşitli Değişkenler Açısından İncelenmesi,</w:t>
      </w:r>
      <w:r w:rsidRPr="00257753">
        <w:rPr>
          <w:rFonts w:ascii="Times New Roman" w:hAnsi="Times New Roman" w:cs="Times New Roman"/>
          <w:sz w:val="24"/>
          <w:szCs w:val="24"/>
        </w:rPr>
        <w:t xml:space="preserve"> (Yayımlanmamış Yüksek Lisans Tezi), Niğde Üniversitesi, Niğde.</w:t>
      </w:r>
    </w:p>
    <w:p w:rsidR="002373E4" w:rsidRDefault="002373E4" w:rsidP="00C20389">
      <w:pPr>
        <w:autoSpaceDE w:val="0"/>
        <w:autoSpaceDN w:val="0"/>
        <w:adjustRightInd w:val="0"/>
        <w:spacing w:line="240" w:lineRule="auto"/>
        <w:ind w:left="709" w:hanging="709"/>
        <w:jc w:val="both"/>
        <w:rPr>
          <w:rFonts w:ascii="Times New Roman" w:hAnsi="Times New Roman" w:cs="Times New Roman"/>
          <w:sz w:val="24"/>
          <w:szCs w:val="24"/>
        </w:rPr>
      </w:pPr>
      <w:r w:rsidRPr="00257753">
        <w:rPr>
          <w:rFonts w:ascii="Times New Roman" w:hAnsi="Times New Roman" w:cs="Times New Roman"/>
          <w:sz w:val="24"/>
          <w:szCs w:val="24"/>
        </w:rPr>
        <w:lastRenderedPageBreak/>
        <w:t xml:space="preserve">Zaman, O. (2006). </w:t>
      </w:r>
      <w:r w:rsidRPr="005872C9">
        <w:rPr>
          <w:rFonts w:ascii="Times New Roman" w:hAnsi="Times New Roman" w:cs="Times New Roman"/>
          <w:i/>
          <w:sz w:val="24"/>
          <w:szCs w:val="24"/>
        </w:rPr>
        <w:t>Ortaöğretim Kurumlarında Çalışan Alan Dışından Atanmış Rehber Öğretmenlerin İş Doyumları İle Örgütsel Bağlılıkları Arasındaki İlişki</w:t>
      </w:r>
      <w:r w:rsidR="0013664D" w:rsidRPr="005872C9">
        <w:rPr>
          <w:rFonts w:ascii="Times New Roman" w:hAnsi="Times New Roman" w:cs="Times New Roman"/>
          <w:i/>
          <w:sz w:val="24"/>
          <w:szCs w:val="24"/>
        </w:rPr>
        <w:t xml:space="preserve"> (Ankara İli Örneği)</w:t>
      </w:r>
      <w:r w:rsidRPr="005872C9">
        <w:rPr>
          <w:rFonts w:ascii="Times New Roman" w:hAnsi="Times New Roman" w:cs="Times New Roman"/>
          <w:i/>
          <w:sz w:val="24"/>
          <w:szCs w:val="24"/>
        </w:rPr>
        <w:t>,</w:t>
      </w:r>
      <w:r w:rsidRPr="00257753">
        <w:rPr>
          <w:rFonts w:ascii="Times New Roman" w:hAnsi="Times New Roman" w:cs="Times New Roman"/>
          <w:sz w:val="24"/>
          <w:szCs w:val="24"/>
        </w:rPr>
        <w:t xml:space="preserve"> (Yayımlanmamış Yüksek Lisans Tezi), Gazi Üniversitesi, Ankara.</w:t>
      </w:r>
    </w:p>
    <w:p w:rsidR="002373E4" w:rsidRPr="00257753" w:rsidRDefault="002373E4" w:rsidP="00734244">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Zhang, L. (2005). Prediction of Chinese Life</w:t>
      </w:r>
      <w:r w:rsidR="00D04E4C">
        <w:rPr>
          <w:rFonts w:ascii="Times New Roman" w:hAnsi="Times New Roman" w:cs="Times New Roman"/>
          <w:sz w:val="24"/>
          <w:szCs w:val="24"/>
        </w:rPr>
        <w:t xml:space="preserve"> Satisfation: Contribution of Co</w:t>
      </w:r>
      <w:r w:rsidR="005872C9">
        <w:rPr>
          <w:rFonts w:ascii="Times New Roman" w:hAnsi="Times New Roman" w:cs="Times New Roman"/>
          <w:sz w:val="24"/>
          <w:szCs w:val="24"/>
        </w:rPr>
        <w:t xml:space="preserve">llective Self-Esteem, </w:t>
      </w:r>
      <w:r w:rsidRPr="005872C9">
        <w:rPr>
          <w:rFonts w:ascii="Times New Roman" w:hAnsi="Times New Roman" w:cs="Times New Roman"/>
          <w:i/>
          <w:sz w:val="24"/>
          <w:szCs w:val="24"/>
        </w:rPr>
        <w:t>Internat</w:t>
      </w:r>
      <w:r w:rsidR="005872C9" w:rsidRPr="005872C9">
        <w:rPr>
          <w:rFonts w:ascii="Times New Roman" w:hAnsi="Times New Roman" w:cs="Times New Roman"/>
          <w:i/>
          <w:sz w:val="24"/>
          <w:szCs w:val="24"/>
        </w:rPr>
        <w:t>ional Journal of Psychology,</w:t>
      </w:r>
      <w:r w:rsidR="005872C9">
        <w:rPr>
          <w:rFonts w:ascii="Times New Roman" w:hAnsi="Times New Roman" w:cs="Times New Roman"/>
          <w:sz w:val="24"/>
          <w:szCs w:val="24"/>
        </w:rPr>
        <w:t xml:space="preserve"> </w:t>
      </w:r>
      <w:r w:rsidR="00F13051">
        <w:rPr>
          <w:rFonts w:ascii="Times New Roman" w:hAnsi="Times New Roman" w:cs="Times New Roman"/>
          <w:sz w:val="24"/>
          <w:szCs w:val="24"/>
        </w:rPr>
        <w:t>40,</w:t>
      </w:r>
      <w:r w:rsidR="005872C9">
        <w:rPr>
          <w:rFonts w:ascii="Times New Roman" w:hAnsi="Times New Roman" w:cs="Times New Roman"/>
          <w:sz w:val="24"/>
          <w:szCs w:val="24"/>
        </w:rPr>
        <w:t xml:space="preserve"> </w:t>
      </w:r>
      <w:r w:rsidR="00F13051">
        <w:rPr>
          <w:rFonts w:ascii="Times New Roman" w:hAnsi="Times New Roman" w:cs="Times New Roman"/>
          <w:sz w:val="24"/>
          <w:szCs w:val="24"/>
        </w:rPr>
        <w:t>3</w:t>
      </w:r>
      <w:r>
        <w:rPr>
          <w:rFonts w:ascii="Times New Roman" w:hAnsi="Times New Roman" w:cs="Times New Roman"/>
          <w:sz w:val="24"/>
          <w:szCs w:val="24"/>
        </w:rPr>
        <w:t>, 189-200.</w:t>
      </w:r>
    </w:p>
    <w:p w:rsidR="002373E4" w:rsidRDefault="002373E4"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EA466F" w:rsidRDefault="00EA466F" w:rsidP="00257753">
      <w:pPr>
        <w:autoSpaceDE w:val="0"/>
        <w:autoSpaceDN w:val="0"/>
        <w:adjustRightInd w:val="0"/>
        <w:jc w:val="both"/>
      </w:pPr>
    </w:p>
    <w:p w:rsidR="00F50E7C" w:rsidRDefault="00F50E7C" w:rsidP="00F50E7C">
      <w:pPr>
        <w:autoSpaceDE w:val="0"/>
        <w:autoSpaceDN w:val="0"/>
        <w:adjustRightInd w:val="0"/>
        <w:spacing w:before="1200"/>
        <w:jc w:val="center"/>
        <w:rPr>
          <w:rFonts w:ascii="Times New Roman" w:hAnsi="Times New Roman" w:cs="Times New Roman"/>
          <w:sz w:val="24"/>
          <w:szCs w:val="24"/>
        </w:rPr>
      </w:pPr>
    </w:p>
    <w:p w:rsidR="00D556EB" w:rsidRPr="00F50E7C" w:rsidRDefault="00D556EB" w:rsidP="00F50E7C">
      <w:pPr>
        <w:autoSpaceDE w:val="0"/>
        <w:autoSpaceDN w:val="0"/>
        <w:adjustRightInd w:val="0"/>
        <w:spacing w:before="1200" w:after="480"/>
        <w:jc w:val="center"/>
        <w:rPr>
          <w:rFonts w:ascii="Times New Roman" w:hAnsi="Times New Roman" w:cs="Times New Roman"/>
          <w:b/>
          <w:sz w:val="24"/>
          <w:szCs w:val="24"/>
        </w:rPr>
      </w:pPr>
      <w:r w:rsidRPr="00F50E7C">
        <w:rPr>
          <w:rFonts w:ascii="Times New Roman" w:hAnsi="Times New Roman" w:cs="Times New Roman"/>
          <w:b/>
          <w:sz w:val="24"/>
          <w:szCs w:val="24"/>
        </w:rPr>
        <w:t>ÖZGEÇMİŞ</w:t>
      </w:r>
    </w:p>
    <w:p w:rsidR="00D556EB" w:rsidRPr="00D556EB" w:rsidRDefault="00D556EB" w:rsidP="00F50E7C">
      <w:pPr>
        <w:autoSpaceDE w:val="0"/>
        <w:autoSpaceDN w:val="0"/>
        <w:adjustRightInd w:val="0"/>
        <w:spacing w:after="240"/>
        <w:jc w:val="both"/>
        <w:rPr>
          <w:rFonts w:ascii="Times New Roman" w:hAnsi="Times New Roman" w:cs="Times New Roman"/>
          <w:sz w:val="24"/>
          <w:szCs w:val="24"/>
        </w:rPr>
      </w:pPr>
      <w:r w:rsidRPr="00F50E7C">
        <w:rPr>
          <w:rFonts w:ascii="Times New Roman" w:hAnsi="Times New Roman" w:cs="Times New Roman"/>
          <w:b/>
          <w:sz w:val="24"/>
          <w:szCs w:val="24"/>
        </w:rPr>
        <w:t xml:space="preserve">Adı – </w:t>
      </w:r>
      <w:proofErr w:type="gramStart"/>
      <w:r w:rsidRPr="00F50E7C">
        <w:rPr>
          <w:rFonts w:ascii="Times New Roman" w:hAnsi="Times New Roman" w:cs="Times New Roman"/>
          <w:b/>
          <w:sz w:val="24"/>
          <w:szCs w:val="24"/>
        </w:rPr>
        <w:t>Soyadı                                                :</w:t>
      </w:r>
      <w:r>
        <w:rPr>
          <w:rFonts w:ascii="Times New Roman" w:hAnsi="Times New Roman" w:cs="Times New Roman"/>
          <w:sz w:val="24"/>
          <w:szCs w:val="24"/>
        </w:rPr>
        <w:t xml:space="preserve">  Ali</w:t>
      </w:r>
      <w:proofErr w:type="gramEnd"/>
      <w:r>
        <w:rPr>
          <w:rFonts w:ascii="Times New Roman" w:hAnsi="Times New Roman" w:cs="Times New Roman"/>
          <w:sz w:val="24"/>
          <w:szCs w:val="24"/>
        </w:rPr>
        <w:t xml:space="preserve"> KARABABA</w:t>
      </w:r>
    </w:p>
    <w:p w:rsidR="00D556EB" w:rsidRPr="00D556EB" w:rsidRDefault="00D556EB" w:rsidP="00F50E7C">
      <w:pPr>
        <w:autoSpaceDE w:val="0"/>
        <w:autoSpaceDN w:val="0"/>
        <w:adjustRightInd w:val="0"/>
        <w:spacing w:after="240"/>
        <w:jc w:val="both"/>
        <w:rPr>
          <w:rFonts w:ascii="Times New Roman" w:hAnsi="Times New Roman" w:cs="Times New Roman"/>
          <w:sz w:val="24"/>
          <w:szCs w:val="24"/>
        </w:rPr>
      </w:pPr>
      <w:r w:rsidRPr="00F50E7C">
        <w:rPr>
          <w:rFonts w:ascii="Times New Roman" w:hAnsi="Times New Roman" w:cs="Times New Roman"/>
          <w:b/>
          <w:sz w:val="24"/>
          <w:szCs w:val="24"/>
        </w:rPr>
        <w:t xml:space="preserve">Doğum Yeri ve </w:t>
      </w:r>
      <w:proofErr w:type="gramStart"/>
      <w:r w:rsidRPr="00F50E7C">
        <w:rPr>
          <w:rFonts w:ascii="Times New Roman" w:hAnsi="Times New Roman" w:cs="Times New Roman"/>
          <w:b/>
          <w:sz w:val="24"/>
          <w:szCs w:val="24"/>
        </w:rPr>
        <w:t xml:space="preserve">Tarihi  </w:t>
      </w:r>
      <w:r w:rsidR="00F50E7C">
        <w:rPr>
          <w:rFonts w:ascii="Times New Roman" w:hAnsi="Times New Roman" w:cs="Times New Roman"/>
          <w:b/>
          <w:sz w:val="24"/>
          <w:szCs w:val="24"/>
        </w:rPr>
        <w:t xml:space="preserve">                               </w:t>
      </w:r>
      <w:r w:rsidRPr="00F50E7C">
        <w:rPr>
          <w:rFonts w:ascii="Times New Roman" w:hAnsi="Times New Roman" w:cs="Times New Roman"/>
          <w:b/>
          <w:sz w:val="24"/>
          <w:szCs w:val="24"/>
        </w:rPr>
        <w:t xml:space="preserve">:  </w:t>
      </w:r>
      <w:r>
        <w:rPr>
          <w:rFonts w:ascii="Times New Roman" w:hAnsi="Times New Roman" w:cs="Times New Roman"/>
          <w:sz w:val="24"/>
          <w:szCs w:val="24"/>
        </w:rPr>
        <w:t>Söke</w:t>
      </w:r>
      <w:proofErr w:type="gramEnd"/>
      <w:r>
        <w:rPr>
          <w:rFonts w:ascii="Times New Roman" w:hAnsi="Times New Roman" w:cs="Times New Roman"/>
          <w:sz w:val="24"/>
          <w:szCs w:val="24"/>
        </w:rPr>
        <w:t xml:space="preserve"> - 1984</w:t>
      </w:r>
    </w:p>
    <w:p w:rsidR="00D556EB" w:rsidRPr="003D5B63" w:rsidRDefault="00D556EB" w:rsidP="003D5B63">
      <w:pPr>
        <w:pStyle w:val="AralkYok"/>
        <w:rPr>
          <w:rFonts w:ascii="Times New Roman" w:hAnsi="Times New Roman" w:cs="Times New Roman"/>
          <w:sz w:val="24"/>
          <w:szCs w:val="24"/>
        </w:rPr>
      </w:pPr>
      <w:r w:rsidRPr="00F50E7C">
        <w:rPr>
          <w:b/>
        </w:rPr>
        <w:t xml:space="preserve">İş </w:t>
      </w:r>
      <w:proofErr w:type="gramStart"/>
      <w:r w:rsidRPr="00F50E7C">
        <w:rPr>
          <w:b/>
        </w:rPr>
        <w:t xml:space="preserve">Adresi                                                       </w:t>
      </w:r>
      <w:r w:rsidR="003D5B63" w:rsidRPr="00F50E7C">
        <w:rPr>
          <w:b/>
        </w:rPr>
        <w:t xml:space="preserve">              </w:t>
      </w:r>
      <w:r w:rsidRPr="00F50E7C">
        <w:rPr>
          <w:b/>
        </w:rPr>
        <w:t xml:space="preserve">: </w:t>
      </w:r>
      <w:r>
        <w:t xml:space="preserve"> </w:t>
      </w:r>
      <w:r w:rsidRPr="003D5B63">
        <w:rPr>
          <w:rFonts w:ascii="Times New Roman" w:hAnsi="Times New Roman" w:cs="Times New Roman"/>
          <w:sz w:val="24"/>
          <w:szCs w:val="24"/>
        </w:rPr>
        <w:t>Emsan</w:t>
      </w:r>
      <w:proofErr w:type="gramEnd"/>
      <w:r w:rsidRPr="003D5B63">
        <w:rPr>
          <w:rFonts w:ascii="Times New Roman" w:hAnsi="Times New Roman" w:cs="Times New Roman"/>
          <w:sz w:val="24"/>
          <w:szCs w:val="24"/>
        </w:rPr>
        <w:t xml:space="preserve"> Doğan Demircioğlu İ.Ö.O</w:t>
      </w:r>
    </w:p>
    <w:p w:rsidR="003D5B63" w:rsidRPr="00F50E7C" w:rsidRDefault="00D556EB" w:rsidP="00F50E7C">
      <w:pPr>
        <w:pStyle w:val="AralkYok"/>
        <w:spacing w:after="240"/>
      </w:pPr>
      <w:r w:rsidRPr="003D5B63">
        <w:rPr>
          <w:rFonts w:ascii="Times New Roman" w:hAnsi="Times New Roman" w:cs="Times New Roman"/>
          <w:sz w:val="24"/>
          <w:szCs w:val="24"/>
        </w:rPr>
        <w:t xml:space="preserve">                                                                         Denizli Merkez</w:t>
      </w:r>
    </w:p>
    <w:p w:rsidR="003D5B63" w:rsidRDefault="00D556EB" w:rsidP="00F50E7C">
      <w:pPr>
        <w:autoSpaceDE w:val="0"/>
        <w:autoSpaceDN w:val="0"/>
        <w:adjustRightInd w:val="0"/>
        <w:spacing w:before="240" w:after="0" w:line="240" w:lineRule="auto"/>
        <w:rPr>
          <w:rFonts w:ascii="TimesNewRomanPSMT" w:hAnsi="TimesNewRomanPSMT" w:cs="TimesNewRomanPSMT"/>
          <w:sz w:val="24"/>
          <w:szCs w:val="24"/>
          <w:lang w:eastAsia="tr-TR"/>
        </w:rPr>
      </w:pPr>
      <w:r w:rsidRPr="00F50E7C">
        <w:rPr>
          <w:rFonts w:ascii="Times New Roman" w:hAnsi="Times New Roman" w:cs="Times New Roman"/>
          <w:b/>
          <w:sz w:val="24"/>
          <w:szCs w:val="24"/>
        </w:rPr>
        <w:t xml:space="preserve">Eğitim Geçmişi </w:t>
      </w:r>
      <w:r w:rsidR="003D5B63" w:rsidRPr="00F50E7C">
        <w:rPr>
          <w:rFonts w:ascii="Times New Roman" w:hAnsi="Times New Roman" w:cs="Times New Roman"/>
          <w:b/>
          <w:sz w:val="24"/>
          <w:szCs w:val="24"/>
        </w:rPr>
        <w:t xml:space="preserve">                     2009 -           </w:t>
      </w:r>
      <w:r w:rsidRPr="00F50E7C">
        <w:rPr>
          <w:rFonts w:ascii="Times New Roman" w:hAnsi="Times New Roman" w:cs="Times New Roman"/>
          <w:b/>
          <w:sz w:val="24"/>
          <w:szCs w:val="24"/>
        </w:rPr>
        <w:t>:</w:t>
      </w:r>
      <w:r w:rsidR="003D5B63">
        <w:rPr>
          <w:rFonts w:ascii="TimesNewRomanPSMT" w:hAnsi="TimesNewRomanPSMT" w:cs="TimesNewRomanPSMT"/>
          <w:sz w:val="24"/>
          <w:szCs w:val="24"/>
          <w:lang w:eastAsia="tr-TR"/>
        </w:rPr>
        <w:t xml:space="preserve">  Yüksek Lisans                                                                  </w:t>
      </w:r>
    </w:p>
    <w:p w:rsidR="003D5B63" w:rsidRDefault="003D5B63" w:rsidP="003D5B63">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                                                                         Pamukkale Üniversitesi</w:t>
      </w:r>
    </w:p>
    <w:p w:rsidR="003D5B63" w:rsidRDefault="003D5B63" w:rsidP="003D5B63">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                                                                         Sosyal Bilimler Enstitüsü</w:t>
      </w:r>
    </w:p>
    <w:p w:rsidR="00D556EB" w:rsidRDefault="003D5B63" w:rsidP="00F50E7C">
      <w:pPr>
        <w:autoSpaceDE w:val="0"/>
        <w:autoSpaceDN w:val="0"/>
        <w:adjustRightInd w:val="0"/>
        <w:spacing w:after="240"/>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                                                                         Psikolojik Danışma ve Rehberlik</w:t>
      </w:r>
    </w:p>
    <w:p w:rsidR="003D5B63" w:rsidRDefault="003D5B63" w:rsidP="003D5B63">
      <w:pPr>
        <w:autoSpaceDE w:val="0"/>
        <w:autoSpaceDN w:val="0"/>
        <w:adjustRightInd w:val="0"/>
        <w:spacing w:after="0" w:line="240" w:lineRule="auto"/>
        <w:rPr>
          <w:rFonts w:ascii="TimesNewRomanPSMT" w:hAnsi="TimesNewRomanPSMT" w:cs="TimesNewRomanPSMT"/>
          <w:sz w:val="24"/>
          <w:szCs w:val="24"/>
          <w:lang w:eastAsia="tr-TR"/>
        </w:rPr>
      </w:pPr>
      <w:r w:rsidRPr="00F50E7C">
        <w:rPr>
          <w:rFonts w:ascii="TimesNewRomanPSMT" w:hAnsi="TimesNewRomanPSMT" w:cs="TimesNewRomanPSMT"/>
          <w:b/>
          <w:sz w:val="24"/>
          <w:szCs w:val="24"/>
          <w:lang w:eastAsia="tr-TR"/>
        </w:rPr>
        <w:t xml:space="preserve">                                               </w:t>
      </w:r>
      <w:r w:rsidR="00F50E7C">
        <w:rPr>
          <w:rFonts w:ascii="TimesNewRomanPSMT" w:hAnsi="TimesNewRomanPSMT" w:cs="TimesNewRomanPSMT"/>
          <w:b/>
          <w:sz w:val="24"/>
          <w:szCs w:val="24"/>
          <w:lang w:eastAsia="tr-TR"/>
        </w:rPr>
        <w:t xml:space="preserve"> </w:t>
      </w:r>
      <w:r w:rsidRPr="00F50E7C">
        <w:rPr>
          <w:rFonts w:ascii="TimesNewRomanPSMT" w:hAnsi="TimesNewRomanPSMT" w:cs="TimesNewRomanPSMT"/>
          <w:b/>
          <w:sz w:val="24"/>
          <w:szCs w:val="24"/>
          <w:lang w:eastAsia="tr-TR"/>
        </w:rPr>
        <w:t xml:space="preserve">2004 – </w:t>
      </w:r>
      <w:proofErr w:type="gramStart"/>
      <w:r w:rsidRPr="00F50E7C">
        <w:rPr>
          <w:rFonts w:ascii="TimesNewRomanPSMT" w:hAnsi="TimesNewRomanPSMT" w:cs="TimesNewRomanPSMT"/>
          <w:b/>
          <w:sz w:val="24"/>
          <w:szCs w:val="24"/>
          <w:lang w:eastAsia="tr-TR"/>
        </w:rPr>
        <w:t xml:space="preserve">2008  :  </w:t>
      </w:r>
      <w:r>
        <w:rPr>
          <w:rFonts w:ascii="TimesNewRomanPSMT" w:hAnsi="TimesNewRomanPSMT" w:cs="TimesNewRomanPSMT"/>
          <w:sz w:val="24"/>
          <w:szCs w:val="24"/>
          <w:lang w:eastAsia="tr-TR"/>
        </w:rPr>
        <w:t>Lisans</w:t>
      </w:r>
      <w:proofErr w:type="gramEnd"/>
    </w:p>
    <w:p w:rsidR="003D5B63" w:rsidRDefault="003D5B63" w:rsidP="003D5B63">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                                                                         Pamukkale Üniversitesi</w:t>
      </w:r>
    </w:p>
    <w:p w:rsidR="003D5B63" w:rsidRPr="00D556EB" w:rsidRDefault="003D5B63" w:rsidP="00F50E7C">
      <w:pPr>
        <w:autoSpaceDE w:val="0"/>
        <w:autoSpaceDN w:val="0"/>
        <w:adjustRightInd w:val="0"/>
        <w:spacing w:after="240"/>
        <w:jc w:val="both"/>
        <w:rPr>
          <w:rFonts w:ascii="Times New Roman" w:hAnsi="Times New Roman" w:cs="Times New Roman"/>
          <w:sz w:val="24"/>
          <w:szCs w:val="24"/>
        </w:rPr>
      </w:pPr>
      <w:r>
        <w:rPr>
          <w:rFonts w:ascii="TimesNewRomanPSMT" w:hAnsi="TimesNewRomanPSMT" w:cs="TimesNewRomanPSMT"/>
          <w:sz w:val="24"/>
          <w:szCs w:val="24"/>
          <w:lang w:eastAsia="tr-TR"/>
        </w:rPr>
        <w:t xml:space="preserve">                                                                         Psikolojik Danışma ve Rehberlik</w:t>
      </w:r>
    </w:p>
    <w:p w:rsidR="00F50E7C" w:rsidRDefault="00D556EB" w:rsidP="003D5B63">
      <w:pPr>
        <w:pStyle w:val="AralkYok"/>
        <w:rPr>
          <w:rFonts w:ascii="Times New Roman" w:hAnsi="Times New Roman" w:cs="Times New Roman"/>
          <w:sz w:val="24"/>
          <w:szCs w:val="24"/>
        </w:rPr>
      </w:pPr>
      <w:r w:rsidRPr="00F50E7C">
        <w:rPr>
          <w:rFonts w:ascii="Times New Roman" w:hAnsi="Times New Roman" w:cs="Times New Roman"/>
          <w:b/>
          <w:sz w:val="24"/>
          <w:szCs w:val="24"/>
        </w:rPr>
        <w:t>Mesleki Geçmişi</w:t>
      </w:r>
      <w:r w:rsidR="003D5B63" w:rsidRPr="00F50E7C">
        <w:rPr>
          <w:rFonts w:ascii="Times New Roman" w:hAnsi="Times New Roman" w:cs="Times New Roman"/>
          <w:b/>
          <w:sz w:val="24"/>
          <w:szCs w:val="24"/>
        </w:rPr>
        <w:t xml:space="preserve">                    2010 – </w:t>
      </w:r>
      <w:proofErr w:type="gramStart"/>
      <w:r w:rsidR="003D5B63" w:rsidRPr="00F50E7C">
        <w:rPr>
          <w:rFonts w:ascii="Times New Roman" w:hAnsi="Times New Roman" w:cs="Times New Roman"/>
          <w:b/>
          <w:sz w:val="24"/>
          <w:szCs w:val="24"/>
        </w:rPr>
        <w:t xml:space="preserve">2012  </w:t>
      </w:r>
      <w:r w:rsidRPr="00F50E7C">
        <w:rPr>
          <w:rFonts w:ascii="Times New Roman" w:hAnsi="Times New Roman" w:cs="Times New Roman"/>
          <w:b/>
          <w:sz w:val="24"/>
          <w:szCs w:val="24"/>
        </w:rPr>
        <w:t>:</w:t>
      </w:r>
      <w:r w:rsidR="003D5B63" w:rsidRPr="00F50E7C">
        <w:rPr>
          <w:rFonts w:ascii="Times New Roman" w:hAnsi="Times New Roman" w:cs="Times New Roman"/>
          <w:b/>
          <w:sz w:val="24"/>
          <w:szCs w:val="24"/>
        </w:rPr>
        <w:t xml:space="preserve">  </w:t>
      </w:r>
      <w:r w:rsidR="00D6185F">
        <w:rPr>
          <w:rFonts w:ascii="Times New Roman" w:hAnsi="Times New Roman" w:cs="Times New Roman"/>
          <w:sz w:val="24"/>
          <w:szCs w:val="24"/>
        </w:rPr>
        <w:t>Psikolojik</w:t>
      </w:r>
      <w:proofErr w:type="gramEnd"/>
      <w:r w:rsidR="00D6185F">
        <w:rPr>
          <w:rFonts w:ascii="Times New Roman" w:hAnsi="Times New Roman" w:cs="Times New Roman"/>
          <w:sz w:val="24"/>
          <w:szCs w:val="24"/>
        </w:rPr>
        <w:t xml:space="preserve"> Danışman</w:t>
      </w:r>
    </w:p>
    <w:p w:rsidR="003D5B63" w:rsidRPr="003D5B63" w:rsidRDefault="00F50E7C" w:rsidP="003D5B63">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3D5B63" w:rsidRPr="003D5B63">
        <w:rPr>
          <w:rFonts w:ascii="Times New Roman" w:hAnsi="Times New Roman" w:cs="Times New Roman"/>
          <w:sz w:val="24"/>
          <w:szCs w:val="24"/>
        </w:rPr>
        <w:t>Emsan Doğan Demircioğlu İ.Ö.O</w:t>
      </w:r>
    </w:p>
    <w:p w:rsidR="003D5B63" w:rsidRDefault="003D5B63" w:rsidP="00F50E7C">
      <w:pPr>
        <w:pStyle w:val="AralkYok"/>
        <w:spacing w:after="240"/>
        <w:rPr>
          <w:rFonts w:ascii="Times New Roman" w:hAnsi="Times New Roman" w:cs="Times New Roman"/>
          <w:sz w:val="24"/>
          <w:szCs w:val="24"/>
        </w:rPr>
      </w:pPr>
      <w:r w:rsidRPr="003D5B63">
        <w:rPr>
          <w:rFonts w:ascii="Times New Roman" w:hAnsi="Times New Roman" w:cs="Times New Roman"/>
          <w:sz w:val="24"/>
          <w:szCs w:val="24"/>
        </w:rPr>
        <w:t xml:space="preserve">                                                                         Denizli Merkez</w:t>
      </w:r>
    </w:p>
    <w:p w:rsidR="00F50E7C" w:rsidRDefault="00F50E7C" w:rsidP="003D5B63">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F50E7C">
        <w:rPr>
          <w:rFonts w:ascii="Times New Roman" w:hAnsi="Times New Roman" w:cs="Times New Roman"/>
          <w:b/>
          <w:sz w:val="24"/>
          <w:szCs w:val="24"/>
        </w:rPr>
        <w:t xml:space="preserve">2008 – </w:t>
      </w:r>
      <w:proofErr w:type="gramStart"/>
      <w:r w:rsidRPr="00F50E7C">
        <w:rPr>
          <w:rFonts w:ascii="Times New Roman" w:hAnsi="Times New Roman" w:cs="Times New Roman"/>
          <w:b/>
          <w:sz w:val="24"/>
          <w:szCs w:val="24"/>
        </w:rPr>
        <w:t xml:space="preserve">2010  :  </w:t>
      </w:r>
      <w:r w:rsidR="00D6185F">
        <w:rPr>
          <w:rFonts w:ascii="Times New Roman" w:hAnsi="Times New Roman" w:cs="Times New Roman"/>
          <w:sz w:val="24"/>
          <w:szCs w:val="24"/>
        </w:rPr>
        <w:t>Psikolojik</w:t>
      </w:r>
      <w:proofErr w:type="gramEnd"/>
      <w:r w:rsidR="00D6185F">
        <w:rPr>
          <w:rFonts w:ascii="Times New Roman" w:hAnsi="Times New Roman" w:cs="Times New Roman"/>
          <w:sz w:val="24"/>
          <w:szCs w:val="24"/>
        </w:rPr>
        <w:t xml:space="preserve"> Danışman</w:t>
      </w:r>
    </w:p>
    <w:p w:rsidR="00F50E7C" w:rsidRDefault="00F50E7C" w:rsidP="003D5B63">
      <w:pPr>
        <w:pStyle w:val="AralkYok"/>
        <w:rPr>
          <w:rFonts w:ascii="Times New Roman" w:hAnsi="Times New Roman" w:cs="Times New Roman"/>
          <w:sz w:val="24"/>
          <w:szCs w:val="24"/>
        </w:rPr>
      </w:pPr>
      <w:r>
        <w:rPr>
          <w:rFonts w:ascii="Times New Roman" w:hAnsi="Times New Roman" w:cs="Times New Roman"/>
          <w:sz w:val="24"/>
          <w:szCs w:val="24"/>
        </w:rPr>
        <w:t xml:space="preserve">                                                                         Rehberlik Araştırma Merkezi </w:t>
      </w:r>
    </w:p>
    <w:p w:rsidR="00D556EB" w:rsidRPr="00F50E7C" w:rsidRDefault="00F50E7C" w:rsidP="00F50E7C">
      <w:pPr>
        <w:pStyle w:val="AralkYok"/>
        <w:spacing w:after="240"/>
      </w:pPr>
      <w:r>
        <w:rPr>
          <w:rFonts w:ascii="Times New Roman" w:hAnsi="Times New Roman" w:cs="Times New Roman"/>
          <w:sz w:val="24"/>
          <w:szCs w:val="24"/>
        </w:rPr>
        <w:t xml:space="preserve">                                                                         Manisa/Salihli </w:t>
      </w:r>
    </w:p>
    <w:p w:rsidR="00D556EB" w:rsidRPr="00D556EB" w:rsidRDefault="00D556EB" w:rsidP="00257753">
      <w:pPr>
        <w:autoSpaceDE w:val="0"/>
        <w:autoSpaceDN w:val="0"/>
        <w:adjustRightInd w:val="0"/>
        <w:jc w:val="both"/>
        <w:rPr>
          <w:rFonts w:ascii="Times New Roman" w:hAnsi="Times New Roman" w:cs="Times New Roman"/>
          <w:sz w:val="24"/>
          <w:szCs w:val="24"/>
        </w:rPr>
      </w:pPr>
      <w:proofErr w:type="gramStart"/>
      <w:r w:rsidRPr="00F50E7C">
        <w:rPr>
          <w:rFonts w:ascii="Times New Roman" w:hAnsi="Times New Roman" w:cs="Times New Roman"/>
          <w:b/>
          <w:sz w:val="24"/>
          <w:szCs w:val="24"/>
        </w:rPr>
        <w:t xml:space="preserve">İletişim </w:t>
      </w:r>
      <w:r w:rsidR="00F50E7C" w:rsidRPr="00F50E7C">
        <w:rPr>
          <w:rFonts w:ascii="Times New Roman" w:hAnsi="Times New Roman" w:cs="Times New Roman"/>
          <w:b/>
          <w:sz w:val="24"/>
          <w:szCs w:val="24"/>
        </w:rPr>
        <w:t xml:space="preserve">                                                        </w:t>
      </w:r>
      <w:r w:rsidRPr="00F50E7C">
        <w:rPr>
          <w:rFonts w:ascii="Times New Roman" w:hAnsi="Times New Roman" w:cs="Times New Roman"/>
          <w:b/>
          <w:sz w:val="24"/>
          <w:szCs w:val="24"/>
        </w:rPr>
        <w:t>:</w:t>
      </w:r>
      <w:r w:rsidR="00F50E7C" w:rsidRPr="00F50E7C">
        <w:rPr>
          <w:rFonts w:ascii="Times New Roman" w:hAnsi="Times New Roman" w:cs="Times New Roman"/>
          <w:b/>
          <w:sz w:val="24"/>
          <w:szCs w:val="24"/>
        </w:rPr>
        <w:t xml:space="preserve">  </w:t>
      </w:r>
      <w:r w:rsidR="00F50E7C">
        <w:rPr>
          <w:rFonts w:ascii="Times New Roman" w:hAnsi="Times New Roman" w:cs="Times New Roman"/>
          <w:sz w:val="24"/>
          <w:szCs w:val="24"/>
        </w:rPr>
        <w:t>ali</w:t>
      </w:r>
      <w:proofErr w:type="gramEnd"/>
      <w:r w:rsidR="00F50E7C">
        <w:rPr>
          <w:rFonts w:ascii="Times New Roman" w:hAnsi="Times New Roman" w:cs="Times New Roman"/>
          <w:sz w:val="24"/>
          <w:szCs w:val="24"/>
        </w:rPr>
        <w:t>_g_pdr@hotmail.com</w:t>
      </w:r>
    </w:p>
    <w:sectPr w:rsidR="00D556EB" w:rsidRPr="00D556EB" w:rsidSect="00A16DC3">
      <w:headerReference w:type="default" r:id="rId17"/>
      <w:pgSz w:w="11906" w:h="16838" w:code="9"/>
      <w:pgMar w:top="1418" w:right="1134"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E7A" w:rsidRDefault="004A4E7A" w:rsidP="00E86ED4">
      <w:pPr>
        <w:spacing w:after="0" w:line="240" w:lineRule="auto"/>
      </w:pPr>
      <w:r>
        <w:separator/>
      </w:r>
    </w:p>
  </w:endnote>
  <w:endnote w:type="continuationSeparator" w:id="0">
    <w:p w:rsidR="004A4E7A" w:rsidRDefault="004A4E7A" w:rsidP="00E86E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E7A" w:rsidRDefault="004A4E7A" w:rsidP="00E86ED4">
      <w:pPr>
        <w:spacing w:after="0" w:line="240" w:lineRule="auto"/>
      </w:pPr>
      <w:r>
        <w:separator/>
      </w:r>
    </w:p>
  </w:footnote>
  <w:footnote w:type="continuationSeparator" w:id="0">
    <w:p w:rsidR="004A4E7A" w:rsidRDefault="004A4E7A" w:rsidP="00E86E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5BB" w:rsidRDefault="002A45BB">
    <w:pPr>
      <w:pStyle w:val="stbilgi"/>
      <w:jc w:val="right"/>
    </w:pPr>
  </w:p>
  <w:p w:rsidR="002A45BB" w:rsidRDefault="002A45BB" w:rsidP="00A16DC3">
    <w:pPr>
      <w:pStyle w:val="stbilgi"/>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5BB" w:rsidRDefault="004036AE">
    <w:pPr>
      <w:pStyle w:val="stbilgi"/>
      <w:jc w:val="right"/>
    </w:pPr>
    <w:r>
      <w:fldChar w:fldCharType="begin"/>
    </w:r>
    <w:r w:rsidR="006E4D46">
      <w:instrText>PAGE   \* MERGEFORMAT</w:instrText>
    </w:r>
    <w:r>
      <w:fldChar w:fldCharType="separate"/>
    </w:r>
    <w:r w:rsidR="00E93C12">
      <w:rPr>
        <w:noProof/>
      </w:rPr>
      <w:t>ii</w:t>
    </w:r>
    <w:r>
      <w:rPr>
        <w:noProof/>
      </w:rPr>
      <w:fldChar w:fldCharType="end"/>
    </w:r>
  </w:p>
  <w:p w:rsidR="002A45BB" w:rsidRDefault="002A45BB" w:rsidP="00A16DC3">
    <w:pPr>
      <w:pStyle w:val="stbilgi"/>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5BB" w:rsidRDefault="004036AE">
    <w:pPr>
      <w:pStyle w:val="stbilgi"/>
      <w:jc w:val="right"/>
    </w:pPr>
    <w:r>
      <w:fldChar w:fldCharType="begin"/>
    </w:r>
    <w:r w:rsidR="006E4D46">
      <w:instrText>PAGE   \* MERGEFORMAT</w:instrText>
    </w:r>
    <w:r>
      <w:fldChar w:fldCharType="separate"/>
    </w:r>
    <w:r w:rsidR="00E93C12">
      <w:rPr>
        <w:noProof/>
      </w:rPr>
      <w:t>133</w:t>
    </w:r>
    <w:r>
      <w:rPr>
        <w:noProof/>
      </w:rPr>
      <w:fldChar w:fldCharType="end"/>
    </w:r>
  </w:p>
  <w:p w:rsidR="002A45BB" w:rsidRDefault="002A45B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4E5"/>
    <w:multiLevelType w:val="hybridMultilevel"/>
    <w:tmpl w:val="F25C777A"/>
    <w:lvl w:ilvl="0" w:tplc="7D022F4C">
      <w:start w:val="2"/>
      <w:numFmt w:val="decimal"/>
      <w:lvlText w:val="%1."/>
      <w:lvlJc w:val="left"/>
      <w:pPr>
        <w:tabs>
          <w:tab w:val="num" w:pos="900"/>
        </w:tabs>
        <w:ind w:left="900" w:hanging="360"/>
      </w:pPr>
      <w:rPr>
        <w:rFonts w:hint="default"/>
      </w:rPr>
    </w:lvl>
    <w:lvl w:ilvl="1" w:tplc="041F0019">
      <w:start w:val="1"/>
      <w:numFmt w:val="lowerLetter"/>
      <w:lvlText w:val="%2."/>
      <w:lvlJc w:val="left"/>
      <w:pPr>
        <w:tabs>
          <w:tab w:val="num" w:pos="1620"/>
        </w:tabs>
        <w:ind w:left="1620" w:hanging="360"/>
      </w:pPr>
    </w:lvl>
    <w:lvl w:ilvl="2" w:tplc="041F001B">
      <w:start w:val="1"/>
      <w:numFmt w:val="lowerRoman"/>
      <w:lvlText w:val="%3."/>
      <w:lvlJc w:val="right"/>
      <w:pPr>
        <w:tabs>
          <w:tab w:val="num" w:pos="2340"/>
        </w:tabs>
        <w:ind w:left="2340" w:hanging="180"/>
      </w:pPr>
    </w:lvl>
    <w:lvl w:ilvl="3" w:tplc="041F000F">
      <w:start w:val="1"/>
      <w:numFmt w:val="decimal"/>
      <w:lvlText w:val="%4."/>
      <w:lvlJc w:val="left"/>
      <w:pPr>
        <w:tabs>
          <w:tab w:val="num" w:pos="3060"/>
        </w:tabs>
        <w:ind w:left="3060" w:hanging="360"/>
      </w:pPr>
    </w:lvl>
    <w:lvl w:ilvl="4" w:tplc="041F0019">
      <w:start w:val="1"/>
      <w:numFmt w:val="lowerLetter"/>
      <w:lvlText w:val="%5."/>
      <w:lvlJc w:val="left"/>
      <w:pPr>
        <w:tabs>
          <w:tab w:val="num" w:pos="3780"/>
        </w:tabs>
        <w:ind w:left="3780" w:hanging="360"/>
      </w:pPr>
    </w:lvl>
    <w:lvl w:ilvl="5" w:tplc="041F001B">
      <w:start w:val="1"/>
      <w:numFmt w:val="lowerRoman"/>
      <w:lvlText w:val="%6."/>
      <w:lvlJc w:val="right"/>
      <w:pPr>
        <w:tabs>
          <w:tab w:val="num" w:pos="4500"/>
        </w:tabs>
        <w:ind w:left="4500" w:hanging="180"/>
      </w:pPr>
    </w:lvl>
    <w:lvl w:ilvl="6" w:tplc="041F000F">
      <w:start w:val="1"/>
      <w:numFmt w:val="decimal"/>
      <w:lvlText w:val="%7."/>
      <w:lvlJc w:val="left"/>
      <w:pPr>
        <w:tabs>
          <w:tab w:val="num" w:pos="5220"/>
        </w:tabs>
        <w:ind w:left="5220" w:hanging="360"/>
      </w:pPr>
    </w:lvl>
    <w:lvl w:ilvl="7" w:tplc="041F0019">
      <w:start w:val="1"/>
      <w:numFmt w:val="lowerLetter"/>
      <w:lvlText w:val="%8."/>
      <w:lvlJc w:val="left"/>
      <w:pPr>
        <w:tabs>
          <w:tab w:val="num" w:pos="5940"/>
        </w:tabs>
        <w:ind w:left="5940" w:hanging="360"/>
      </w:pPr>
    </w:lvl>
    <w:lvl w:ilvl="8" w:tplc="041F001B">
      <w:start w:val="1"/>
      <w:numFmt w:val="lowerRoman"/>
      <w:lvlText w:val="%9."/>
      <w:lvlJc w:val="right"/>
      <w:pPr>
        <w:tabs>
          <w:tab w:val="num" w:pos="6660"/>
        </w:tabs>
        <w:ind w:left="6660" w:hanging="180"/>
      </w:pPr>
    </w:lvl>
  </w:abstractNum>
  <w:abstractNum w:abstractNumId="1">
    <w:nsid w:val="08BA7F7D"/>
    <w:multiLevelType w:val="hybridMultilevel"/>
    <w:tmpl w:val="810E8F1E"/>
    <w:lvl w:ilvl="0" w:tplc="041F0011">
      <w:start w:val="2"/>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nsid w:val="12C848E4"/>
    <w:multiLevelType w:val="hybridMultilevel"/>
    <w:tmpl w:val="314C7E38"/>
    <w:lvl w:ilvl="0" w:tplc="041F0011">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1F5A078E"/>
    <w:multiLevelType w:val="hybridMultilevel"/>
    <w:tmpl w:val="CF00C3E6"/>
    <w:lvl w:ilvl="0" w:tplc="041F000F">
      <w:start w:val="1"/>
      <w:numFmt w:val="decimal"/>
      <w:lvlText w:val="%1."/>
      <w:lvlJc w:val="left"/>
      <w:pPr>
        <w:tabs>
          <w:tab w:val="num" w:pos="900"/>
        </w:tabs>
        <w:ind w:left="900" w:hanging="360"/>
      </w:pPr>
    </w:lvl>
    <w:lvl w:ilvl="1" w:tplc="041F0019">
      <w:start w:val="1"/>
      <w:numFmt w:val="lowerLetter"/>
      <w:lvlText w:val="%2."/>
      <w:lvlJc w:val="left"/>
      <w:pPr>
        <w:tabs>
          <w:tab w:val="num" w:pos="1620"/>
        </w:tabs>
        <w:ind w:left="1620" w:hanging="360"/>
      </w:pPr>
    </w:lvl>
    <w:lvl w:ilvl="2" w:tplc="041F001B">
      <w:start w:val="1"/>
      <w:numFmt w:val="lowerRoman"/>
      <w:lvlText w:val="%3."/>
      <w:lvlJc w:val="right"/>
      <w:pPr>
        <w:tabs>
          <w:tab w:val="num" w:pos="2340"/>
        </w:tabs>
        <w:ind w:left="2340" w:hanging="180"/>
      </w:pPr>
    </w:lvl>
    <w:lvl w:ilvl="3" w:tplc="041F000F">
      <w:start w:val="1"/>
      <w:numFmt w:val="decimal"/>
      <w:lvlText w:val="%4."/>
      <w:lvlJc w:val="left"/>
      <w:pPr>
        <w:tabs>
          <w:tab w:val="num" w:pos="3060"/>
        </w:tabs>
        <w:ind w:left="3060" w:hanging="360"/>
      </w:pPr>
    </w:lvl>
    <w:lvl w:ilvl="4" w:tplc="041F0019">
      <w:start w:val="1"/>
      <w:numFmt w:val="lowerLetter"/>
      <w:lvlText w:val="%5."/>
      <w:lvlJc w:val="left"/>
      <w:pPr>
        <w:tabs>
          <w:tab w:val="num" w:pos="3780"/>
        </w:tabs>
        <w:ind w:left="3780" w:hanging="360"/>
      </w:pPr>
    </w:lvl>
    <w:lvl w:ilvl="5" w:tplc="041F001B">
      <w:start w:val="1"/>
      <w:numFmt w:val="lowerRoman"/>
      <w:lvlText w:val="%6."/>
      <w:lvlJc w:val="right"/>
      <w:pPr>
        <w:tabs>
          <w:tab w:val="num" w:pos="4500"/>
        </w:tabs>
        <w:ind w:left="4500" w:hanging="180"/>
      </w:pPr>
    </w:lvl>
    <w:lvl w:ilvl="6" w:tplc="041F000F">
      <w:start w:val="1"/>
      <w:numFmt w:val="decimal"/>
      <w:lvlText w:val="%7."/>
      <w:lvlJc w:val="left"/>
      <w:pPr>
        <w:tabs>
          <w:tab w:val="num" w:pos="5220"/>
        </w:tabs>
        <w:ind w:left="5220" w:hanging="360"/>
      </w:pPr>
    </w:lvl>
    <w:lvl w:ilvl="7" w:tplc="041F0019">
      <w:start w:val="1"/>
      <w:numFmt w:val="lowerLetter"/>
      <w:lvlText w:val="%8."/>
      <w:lvlJc w:val="left"/>
      <w:pPr>
        <w:tabs>
          <w:tab w:val="num" w:pos="5940"/>
        </w:tabs>
        <w:ind w:left="5940" w:hanging="360"/>
      </w:pPr>
    </w:lvl>
    <w:lvl w:ilvl="8" w:tplc="041F001B">
      <w:start w:val="1"/>
      <w:numFmt w:val="lowerRoman"/>
      <w:lvlText w:val="%9."/>
      <w:lvlJc w:val="right"/>
      <w:pPr>
        <w:tabs>
          <w:tab w:val="num" w:pos="6660"/>
        </w:tabs>
        <w:ind w:left="6660" w:hanging="180"/>
      </w:pPr>
    </w:lvl>
  </w:abstractNum>
  <w:abstractNum w:abstractNumId="4">
    <w:nsid w:val="45161035"/>
    <w:multiLevelType w:val="hybridMultilevel"/>
    <w:tmpl w:val="26864412"/>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5">
    <w:nsid w:val="60002D66"/>
    <w:multiLevelType w:val="hybridMultilevel"/>
    <w:tmpl w:val="F658358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
    <w:nsid w:val="60921607"/>
    <w:multiLevelType w:val="hybridMultilevel"/>
    <w:tmpl w:val="067C2D28"/>
    <w:lvl w:ilvl="0" w:tplc="0198A3E4">
      <w:start w:val="1"/>
      <w:numFmt w:val="decimal"/>
      <w:lvlText w:val="%1)"/>
      <w:lvlJc w:val="left"/>
      <w:pPr>
        <w:ind w:left="927" w:hanging="360"/>
      </w:pPr>
      <w:rPr>
        <w:rFonts w:hint="default"/>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7">
    <w:nsid w:val="652E5FA9"/>
    <w:multiLevelType w:val="hybridMultilevel"/>
    <w:tmpl w:val="349CA608"/>
    <w:lvl w:ilvl="0" w:tplc="9A5C2810">
      <w:start w:val="2"/>
      <w:numFmt w:val="decimal"/>
      <w:lvlText w:val="%1)"/>
      <w:lvlJc w:val="left"/>
      <w:pPr>
        <w:tabs>
          <w:tab w:val="num" w:pos="927"/>
        </w:tabs>
        <w:ind w:left="927" w:hanging="360"/>
      </w:pPr>
      <w:rPr>
        <w:rFonts w:hint="default"/>
      </w:rPr>
    </w:lvl>
    <w:lvl w:ilvl="1" w:tplc="041F0019">
      <w:start w:val="1"/>
      <w:numFmt w:val="lowerLetter"/>
      <w:lvlText w:val="%2."/>
      <w:lvlJc w:val="left"/>
      <w:pPr>
        <w:tabs>
          <w:tab w:val="num" w:pos="1647"/>
        </w:tabs>
        <w:ind w:left="1647" w:hanging="360"/>
      </w:pPr>
    </w:lvl>
    <w:lvl w:ilvl="2" w:tplc="041F001B">
      <w:start w:val="1"/>
      <w:numFmt w:val="lowerRoman"/>
      <w:lvlText w:val="%3."/>
      <w:lvlJc w:val="right"/>
      <w:pPr>
        <w:tabs>
          <w:tab w:val="num" w:pos="2367"/>
        </w:tabs>
        <w:ind w:left="2367" w:hanging="180"/>
      </w:pPr>
    </w:lvl>
    <w:lvl w:ilvl="3" w:tplc="041F000F">
      <w:start w:val="1"/>
      <w:numFmt w:val="decimal"/>
      <w:lvlText w:val="%4."/>
      <w:lvlJc w:val="left"/>
      <w:pPr>
        <w:tabs>
          <w:tab w:val="num" w:pos="3087"/>
        </w:tabs>
        <w:ind w:left="3087" w:hanging="360"/>
      </w:pPr>
    </w:lvl>
    <w:lvl w:ilvl="4" w:tplc="041F0019">
      <w:start w:val="1"/>
      <w:numFmt w:val="lowerLetter"/>
      <w:lvlText w:val="%5."/>
      <w:lvlJc w:val="left"/>
      <w:pPr>
        <w:tabs>
          <w:tab w:val="num" w:pos="3807"/>
        </w:tabs>
        <w:ind w:left="3807" w:hanging="360"/>
      </w:pPr>
    </w:lvl>
    <w:lvl w:ilvl="5" w:tplc="041F001B">
      <w:start w:val="1"/>
      <w:numFmt w:val="lowerRoman"/>
      <w:lvlText w:val="%6."/>
      <w:lvlJc w:val="right"/>
      <w:pPr>
        <w:tabs>
          <w:tab w:val="num" w:pos="4527"/>
        </w:tabs>
        <w:ind w:left="4527" w:hanging="180"/>
      </w:pPr>
    </w:lvl>
    <w:lvl w:ilvl="6" w:tplc="041F000F">
      <w:start w:val="1"/>
      <w:numFmt w:val="decimal"/>
      <w:lvlText w:val="%7."/>
      <w:lvlJc w:val="left"/>
      <w:pPr>
        <w:tabs>
          <w:tab w:val="num" w:pos="5247"/>
        </w:tabs>
        <w:ind w:left="5247" w:hanging="360"/>
      </w:pPr>
    </w:lvl>
    <w:lvl w:ilvl="7" w:tplc="041F0019">
      <w:start w:val="1"/>
      <w:numFmt w:val="lowerLetter"/>
      <w:lvlText w:val="%8."/>
      <w:lvlJc w:val="left"/>
      <w:pPr>
        <w:tabs>
          <w:tab w:val="num" w:pos="5967"/>
        </w:tabs>
        <w:ind w:left="5967" w:hanging="360"/>
      </w:pPr>
    </w:lvl>
    <w:lvl w:ilvl="8" w:tplc="041F001B">
      <w:start w:val="1"/>
      <w:numFmt w:val="lowerRoman"/>
      <w:lvlText w:val="%9."/>
      <w:lvlJc w:val="right"/>
      <w:pPr>
        <w:tabs>
          <w:tab w:val="num" w:pos="6687"/>
        </w:tabs>
        <w:ind w:left="6687" w:hanging="180"/>
      </w:pPr>
    </w:lvl>
  </w:abstractNum>
  <w:abstractNum w:abstractNumId="8">
    <w:nsid w:val="77C5044D"/>
    <w:multiLevelType w:val="hybridMultilevel"/>
    <w:tmpl w:val="18E2D4B0"/>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3"/>
  </w:num>
  <w:num w:numId="2">
    <w:abstractNumId w:val="2"/>
  </w:num>
  <w:num w:numId="3">
    <w:abstractNumId w:val="0"/>
  </w:num>
  <w:num w:numId="4">
    <w:abstractNumId w:val="7"/>
  </w:num>
  <w:num w:numId="5">
    <w:abstractNumId w:val="8"/>
  </w:num>
  <w:num w:numId="6">
    <w:abstractNumId w:val="6"/>
  </w:num>
  <w:num w:numId="7">
    <w:abstractNumId w:val="1"/>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0A3632"/>
    <w:rsid w:val="000014AC"/>
    <w:rsid w:val="00001BED"/>
    <w:rsid w:val="00001CA6"/>
    <w:rsid w:val="00001E33"/>
    <w:rsid w:val="0000216E"/>
    <w:rsid w:val="00002603"/>
    <w:rsid w:val="000030CE"/>
    <w:rsid w:val="000034DE"/>
    <w:rsid w:val="00003F05"/>
    <w:rsid w:val="00004A66"/>
    <w:rsid w:val="00004DC2"/>
    <w:rsid w:val="00006356"/>
    <w:rsid w:val="00006559"/>
    <w:rsid w:val="00006C74"/>
    <w:rsid w:val="00006DB4"/>
    <w:rsid w:val="00012854"/>
    <w:rsid w:val="00012D89"/>
    <w:rsid w:val="00013499"/>
    <w:rsid w:val="00013B47"/>
    <w:rsid w:val="00014D82"/>
    <w:rsid w:val="00015D52"/>
    <w:rsid w:val="000166F5"/>
    <w:rsid w:val="00016BE6"/>
    <w:rsid w:val="000175A5"/>
    <w:rsid w:val="00017B3B"/>
    <w:rsid w:val="000200D4"/>
    <w:rsid w:val="00020718"/>
    <w:rsid w:val="00020767"/>
    <w:rsid w:val="0002197D"/>
    <w:rsid w:val="0002234A"/>
    <w:rsid w:val="000228C3"/>
    <w:rsid w:val="000242A1"/>
    <w:rsid w:val="00024B9A"/>
    <w:rsid w:val="0002507F"/>
    <w:rsid w:val="00030D13"/>
    <w:rsid w:val="00030DEE"/>
    <w:rsid w:val="000316B1"/>
    <w:rsid w:val="00032B12"/>
    <w:rsid w:val="00033265"/>
    <w:rsid w:val="000344D1"/>
    <w:rsid w:val="00034A9A"/>
    <w:rsid w:val="0003515D"/>
    <w:rsid w:val="0003538D"/>
    <w:rsid w:val="00035ADB"/>
    <w:rsid w:val="00035BC0"/>
    <w:rsid w:val="0003682C"/>
    <w:rsid w:val="00036EA8"/>
    <w:rsid w:val="00037649"/>
    <w:rsid w:val="000403AC"/>
    <w:rsid w:val="0004137C"/>
    <w:rsid w:val="00042917"/>
    <w:rsid w:val="00044905"/>
    <w:rsid w:val="0004678F"/>
    <w:rsid w:val="00046D15"/>
    <w:rsid w:val="00050078"/>
    <w:rsid w:val="00051D2B"/>
    <w:rsid w:val="0005204A"/>
    <w:rsid w:val="00054654"/>
    <w:rsid w:val="00054E63"/>
    <w:rsid w:val="00055553"/>
    <w:rsid w:val="00055BCD"/>
    <w:rsid w:val="00055C48"/>
    <w:rsid w:val="00056DDB"/>
    <w:rsid w:val="00057902"/>
    <w:rsid w:val="00057B97"/>
    <w:rsid w:val="00060279"/>
    <w:rsid w:val="000610A5"/>
    <w:rsid w:val="00062001"/>
    <w:rsid w:val="000630E7"/>
    <w:rsid w:val="000635F0"/>
    <w:rsid w:val="000653DC"/>
    <w:rsid w:val="00065441"/>
    <w:rsid w:val="00066F4A"/>
    <w:rsid w:val="000671DD"/>
    <w:rsid w:val="0006785F"/>
    <w:rsid w:val="00067E8E"/>
    <w:rsid w:val="00070459"/>
    <w:rsid w:val="00070F91"/>
    <w:rsid w:val="00071E9E"/>
    <w:rsid w:val="00073C75"/>
    <w:rsid w:val="00074BB4"/>
    <w:rsid w:val="000752D8"/>
    <w:rsid w:val="000767DF"/>
    <w:rsid w:val="000769EB"/>
    <w:rsid w:val="0007744D"/>
    <w:rsid w:val="00077658"/>
    <w:rsid w:val="000800CE"/>
    <w:rsid w:val="00080AD8"/>
    <w:rsid w:val="00082CAB"/>
    <w:rsid w:val="00082FCB"/>
    <w:rsid w:val="00084041"/>
    <w:rsid w:val="00084698"/>
    <w:rsid w:val="00084A08"/>
    <w:rsid w:val="00084C55"/>
    <w:rsid w:val="000853D1"/>
    <w:rsid w:val="0008577F"/>
    <w:rsid w:val="0008597B"/>
    <w:rsid w:val="00086250"/>
    <w:rsid w:val="00087A68"/>
    <w:rsid w:val="00091A0D"/>
    <w:rsid w:val="00092D3B"/>
    <w:rsid w:val="00093B9A"/>
    <w:rsid w:val="00094386"/>
    <w:rsid w:val="00095231"/>
    <w:rsid w:val="00095387"/>
    <w:rsid w:val="00095E07"/>
    <w:rsid w:val="000A0ECA"/>
    <w:rsid w:val="000A108B"/>
    <w:rsid w:val="000A2098"/>
    <w:rsid w:val="000A22D0"/>
    <w:rsid w:val="000A2D72"/>
    <w:rsid w:val="000A3632"/>
    <w:rsid w:val="000A36CB"/>
    <w:rsid w:val="000A54DB"/>
    <w:rsid w:val="000A6ED1"/>
    <w:rsid w:val="000B44DA"/>
    <w:rsid w:val="000B46BE"/>
    <w:rsid w:val="000B5FC7"/>
    <w:rsid w:val="000B652E"/>
    <w:rsid w:val="000B7050"/>
    <w:rsid w:val="000B74C8"/>
    <w:rsid w:val="000B750C"/>
    <w:rsid w:val="000B796D"/>
    <w:rsid w:val="000C0203"/>
    <w:rsid w:val="000C13B4"/>
    <w:rsid w:val="000C176A"/>
    <w:rsid w:val="000C1966"/>
    <w:rsid w:val="000C2799"/>
    <w:rsid w:val="000C2CE8"/>
    <w:rsid w:val="000C3C54"/>
    <w:rsid w:val="000C50E5"/>
    <w:rsid w:val="000C569D"/>
    <w:rsid w:val="000C58CA"/>
    <w:rsid w:val="000C5A82"/>
    <w:rsid w:val="000C6461"/>
    <w:rsid w:val="000C648B"/>
    <w:rsid w:val="000C67AC"/>
    <w:rsid w:val="000C6964"/>
    <w:rsid w:val="000C6A0A"/>
    <w:rsid w:val="000C6BEE"/>
    <w:rsid w:val="000C702C"/>
    <w:rsid w:val="000C7388"/>
    <w:rsid w:val="000C74B7"/>
    <w:rsid w:val="000C77C2"/>
    <w:rsid w:val="000D1168"/>
    <w:rsid w:val="000D243A"/>
    <w:rsid w:val="000D2A8B"/>
    <w:rsid w:val="000D3707"/>
    <w:rsid w:val="000D4726"/>
    <w:rsid w:val="000D482C"/>
    <w:rsid w:val="000D499E"/>
    <w:rsid w:val="000D4B4E"/>
    <w:rsid w:val="000D4BA7"/>
    <w:rsid w:val="000D5FFD"/>
    <w:rsid w:val="000D6012"/>
    <w:rsid w:val="000D6F42"/>
    <w:rsid w:val="000E033F"/>
    <w:rsid w:val="000E1627"/>
    <w:rsid w:val="000E17EE"/>
    <w:rsid w:val="000E265C"/>
    <w:rsid w:val="000E29D2"/>
    <w:rsid w:val="000E4586"/>
    <w:rsid w:val="000E4D25"/>
    <w:rsid w:val="000E4DFE"/>
    <w:rsid w:val="000E4ED2"/>
    <w:rsid w:val="000E5F52"/>
    <w:rsid w:val="000E6011"/>
    <w:rsid w:val="000E6534"/>
    <w:rsid w:val="000E692D"/>
    <w:rsid w:val="000E72B1"/>
    <w:rsid w:val="000E7400"/>
    <w:rsid w:val="000E74B5"/>
    <w:rsid w:val="000F0F1D"/>
    <w:rsid w:val="000F1228"/>
    <w:rsid w:val="000F1327"/>
    <w:rsid w:val="000F16A7"/>
    <w:rsid w:val="000F2CEF"/>
    <w:rsid w:val="000F3DA1"/>
    <w:rsid w:val="000F4D51"/>
    <w:rsid w:val="000F59AC"/>
    <w:rsid w:val="000F7914"/>
    <w:rsid w:val="000F7CDF"/>
    <w:rsid w:val="000F7D42"/>
    <w:rsid w:val="0010056F"/>
    <w:rsid w:val="00100969"/>
    <w:rsid w:val="0010106E"/>
    <w:rsid w:val="001019C6"/>
    <w:rsid w:val="00101F2E"/>
    <w:rsid w:val="0010362B"/>
    <w:rsid w:val="0010363F"/>
    <w:rsid w:val="00104141"/>
    <w:rsid w:val="00104870"/>
    <w:rsid w:val="00104C04"/>
    <w:rsid w:val="00105AB2"/>
    <w:rsid w:val="0010684F"/>
    <w:rsid w:val="00107826"/>
    <w:rsid w:val="00107AC4"/>
    <w:rsid w:val="001104D4"/>
    <w:rsid w:val="00110E77"/>
    <w:rsid w:val="00112488"/>
    <w:rsid w:val="001131D5"/>
    <w:rsid w:val="0011451F"/>
    <w:rsid w:val="00115BC6"/>
    <w:rsid w:val="00115F86"/>
    <w:rsid w:val="00117200"/>
    <w:rsid w:val="001200DD"/>
    <w:rsid w:val="001206F2"/>
    <w:rsid w:val="00120709"/>
    <w:rsid w:val="00123108"/>
    <w:rsid w:val="00123CC3"/>
    <w:rsid w:val="0012452F"/>
    <w:rsid w:val="00124CDE"/>
    <w:rsid w:val="00125C48"/>
    <w:rsid w:val="00126457"/>
    <w:rsid w:val="0012737C"/>
    <w:rsid w:val="001276E5"/>
    <w:rsid w:val="001310E5"/>
    <w:rsid w:val="00131340"/>
    <w:rsid w:val="00131902"/>
    <w:rsid w:val="00132350"/>
    <w:rsid w:val="0013258B"/>
    <w:rsid w:val="00132ED1"/>
    <w:rsid w:val="00133493"/>
    <w:rsid w:val="0013430C"/>
    <w:rsid w:val="001359A4"/>
    <w:rsid w:val="0013664D"/>
    <w:rsid w:val="0014121D"/>
    <w:rsid w:val="001437B3"/>
    <w:rsid w:val="001445D0"/>
    <w:rsid w:val="001445F2"/>
    <w:rsid w:val="0014517F"/>
    <w:rsid w:val="0014547A"/>
    <w:rsid w:val="0014574E"/>
    <w:rsid w:val="00147F96"/>
    <w:rsid w:val="00151433"/>
    <w:rsid w:val="00153A16"/>
    <w:rsid w:val="001544A3"/>
    <w:rsid w:val="001549C6"/>
    <w:rsid w:val="00154C9E"/>
    <w:rsid w:val="001554D2"/>
    <w:rsid w:val="001560A7"/>
    <w:rsid w:val="00156967"/>
    <w:rsid w:val="00156F54"/>
    <w:rsid w:val="00157592"/>
    <w:rsid w:val="00160663"/>
    <w:rsid w:val="001609FD"/>
    <w:rsid w:val="001619A9"/>
    <w:rsid w:val="0016311C"/>
    <w:rsid w:val="001666FB"/>
    <w:rsid w:val="00167BF8"/>
    <w:rsid w:val="00170A8F"/>
    <w:rsid w:val="00171522"/>
    <w:rsid w:val="00171EAA"/>
    <w:rsid w:val="00171F77"/>
    <w:rsid w:val="001720A7"/>
    <w:rsid w:val="001740DA"/>
    <w:rsid w:val="00174574"/>
    <w:rsid w:val="00174989"/>
    <w:rsid w:val="00175D10"/>
    <w:rsid w:val="00177268"/>
    <w:rsid w:val="00177E27"/>
    <w:rsid w:val="001810A9"/>
    <w:rsid w:val="00181885"/>
    <w:rsid w:val="00182665"/>
    <w:rsid w:val="00182D80"/>
    <w:rsid w:val="001830BA"/>
    <w:rsid w:val="00183996"/>
    <w:rsid w:val="001869BC"/>
    <w:rsid w:val="00187FE9"/>
    <w:rsid w:val="001906D5"/>
    <w:rsid w:val="00190727"/>
    <w:rsid w:val="001907A8"/>
    <w:rsid w:val="00190ABD"/>
    <w:rsid w:val="00190AC0"/>
    <w:rsid w:val="001915D9"/>
    <w:rsid w:val="0019168E"/>
    <w:rsid w:val="00191945"/>
    <w:rsid w:val="00192729"/>
    <w:rsid w:val="00192AA4"/>
    <w:rsid w:val="00192CE6"/>
    <w:rsid w:val="00194964"/>
    <w:rsid w:val="00194D8D"/>
    <w:rsid w:val="0019623E"/>
    <w:rsid w:val="00196249"/>
    <w:rsid w:val="0019630D"/>
    <w:rsid w:val="001A32EC"/>
    <w:rsid w:val="001A360F"/>
    <w:rsid w:val="001A3D65"/>
    <w:rsid w:val="001A5220"/>
    <w:rsid w:val="001A6C1C"/>
    <w:rsid w:val="001A7094"/>
    <w:rsid w:val="001A7290"/>
    <w:rsid w:val="001A7E27"/>
    <w:rsid w:val="001B1725"/>
    <w:rsid w:val="001B1C7A"/>
    <w:rsid w:val="001B26C2"/>
    <w:rsid w:val="001B397D"/>
    <w:rsid w:val="001B421D"/>
    <w:rsid w:val="001B51E1"/>
    <w:rsid w:val="001B7CAA"/>
    <w:rsid w:val="001C08B2"/>
    <w:rsid w:val="001C0A0F"/>
    <w:rsid w:val="001C3446"/>
    <w:rsid w:val="001C496D"/>
    <w:rsid w:val="001C5A7F"/>
    <w:rsid w:val="001C60CD"/>
    <w:rsid w:val="001C6318"/>
    <w:rsid w:val="001D09FF"/>
    <w:rsid w:val="001D0A61"/>
    <w:rsid w:val="001D123F"/>
    <w:rsid w:val="001D1704"/>
    <w:rsid w:val="001D196E"/>
    <w:rsid w:val="001D2041"/>
    <w:rsid w:val="001D2062"/>
    <w:rsid w:val="001D285F"/>
    <w:rsid w:val="001D2B03"/>
    <w:rsid w:val="001D2D98"/>
    <w:rsid w:val="001D3ED2"/>
    <w:rsid w:val="001D3FD6"/>
    <w:rsid w:val="001D51A7"/>
    <w:rsid w:val="001D7984"/>
    <w:rsid w:val="001E03A3"/>
    <w:rsid w:val="001E1B61"/>
    <w:rsid w:val="001E2BD2"/>
    <w:rsid w:val="001E48D8"/>
    <w:rsid w:val="001E52A6"/>
    <w:rsid w:val="001E593C"/>
    <w:rsid w:val="001E60C2"/>
    <w:rsid w:val="001E6651"/>
    <w:rsid w:val="001E7926"/>
    <w:rsid w:val="001F14D8"/>
    <w:rsid w:val="001F15AA"/>
    <w:rsid w:val="001F1744"/>
    <w:rsid w:val="001F1911"/>
    <w:rsid w:val="001F23CD"/>
    <w:rsid w:val="001F31B0"/>
    <w:rsid w:val="001F3561"/>
    <w:rsid w:val="001F3E47"/>
    <w:rsid w:val="001F54B8"/>
    <w:rsid w:val="001F555E"/>
    <w:rsid w:val="001F61C5"/>
    <w:rsid w:val="001F792F"/>
    <w:rsid w:val="002008A6"/>
    <w:rsid w:val="00200F99"/>
    <w:rsid w:val="00201E0F"/>
    <w:rsid w:val="002022FD"/>
    <w:rsid w:val="00203358"/>
    <w:rsid w:val="002039AE"/>
    <w:rsid w:val="002052EF"/>
    <w:rsid w:val="00205416"/>
    <w:rsid w:val="00205A34"/>
    <w:rsid w:val="002063D6"/>
    <w:rsid w:val="00206E42"/>
    <w:rsid w:val="00207912"/>
    <w:rsid w:val="002128A4"/>
    <w:rsid w:val="002129A8"/>
    <w:rsid w:val="00212A24"/>
    <w:rsid w:val="002143DB"/>
    <w:rsid w:val="00215605"/>
    <w:rsid w:val="00215E9E"/>
    <w:rsid w:val="00215F24"/>
    <w:rsid w:val="00216334"/>
    <w:rsid w:val="00216570"/>
    <w:rsid w:val="00217472"/>
    <w:rsid w:val="00217A9B"/>
    <w:rsid w:val="00217F20"/>
    <w:rsid w:val="00221257"/>
    <w:rsid w:val="00221624"/>
    <w:rsid w:val="00221E40"/>
    <w:rsid w:val="00221E5A"/>
    <w:rsid w:val="00222364"/>
    <w:rsid w:val="0022264D"/>
    <w:rsid w:val="00223E18"/>
    <w:rsid w:val="00224798"/>
    <w:rsid w:val="00224BB3"/>
    <w:rsid w:val="00224C3E"/>
    <w:rsid w:val="00225203"/>
    <w:rsid w:val="002252A2"/>
    <w:rsid w:val="0022745C"/>
    <w:rsid w:val="002275C9"/>
    <w:rsid w:val="00227967"/>
    <w:rsid w:val="002279C6"/>
    <w:rsid w:val="00230586"/>
    <w:rsid w:val="00230855"/>
    <w:rsid w:val="00232232"/>
    <w:rsid w:val="002329BC"/>
    <w:rsid w:val="002335C9"/>
    <w:rsid w:val="00235B5A"/>
    <w:rsid w:val="0023688A"/>
    <w:rsid w:val="002369FD"/>
    <w:rsid w:val="002373E4"/>
    <w:rsid w:val="002379C7"/>
    <w:rsid w:val="00237B12"/>
    <w:rsid w:val="00241AC8"/>
    <w:rsid w:val="002420A9"/>
    <w:rsid w:val="002420F1"/>
    <w:rsid w:val="00243AC4"/>
    <w:rsid w:val="002447D0"/>
    <w:rsid w:val="00245002"/>
    <w:rsid w:val="00247332"/>
    <w:rsid w:val="00247B0E"/>
    <w:rsid w:val="0025061A"/>
    <w:rsid w:val="00251474"/>
    <w:rsid w:val="00251EEF"/>
    <w:rsid w:val="00252353"/>
    <w:rsid w:val="0025255F"/>
    <w:rsid w:val="00253909"/>
    <w:rsid w:val="002541CD"/>
    <w:rsid w:val="00254A01"/>
    <w:rsid w:val="0025502A"/>
    <w:rsid w:val="00256B9A"/>
    <w:rsid w:val="00257753"/>
    <w:rsid w:val="00257C60"/>
    <w:rsid w:val="00260031"/>
    <w:rsid w:val="002600B0"/>
    <w:rsid w:val="00262C92"/>
    <w:rsid w:val="00262E43"/>
    <w:rsid w:val="00263091"/>
    <w:rsid w:val="0026333C"/>
    <w:rsid w:val="0026387D"/>
    <w:rsid w:val="00263986"/>
    <w:rsid w:val="002648E5"/>
    <w:rsid w:val="0026526E"/>
    <w:rsid w:val="002653A6"/>
    <w:rsid w:val="00266A25"/>
    <w:rsid w:val="00266ABC"/>
    <w:rsid w:val="00266C7D"/>
    <w:rsid w:val="00270938"/>
    <w:rsid w:val="00270A91"/>
    <w:rsid w:val="002710A6"/>
    <w:rsid w:val="0027195C"/>
    <w:rsid w:val="00271D19"/>
    <w:rsid w:val="002723E5"/>
    <w:rsid w:val="002724EA"/>
    <w:rsid w:val="00273C02"/>
    <w:rsid w:val="00274BC0"/>
    <w:rsid w:val="002751AA"/>
    <w:rsid w:val="00275721"/>
    <w:rsid w:val="00275A83"/>
    <w:rsid w:val="002768A9"/>
    <w:rsid w:val="0028097A"/>
    <w:rsid w:val="00281AA5"/>
    <w:rsid w:val="0028228E"/>
    <w:rsid w:val="00283994"/>
    <w:rsid w:val="0028528C"/>
    <w:rsid w:val="00286521"/>
    <w:rsid w:val="002865DB"/>
    <w:rsid w:val="00287F1C"/>
    <w:rsid w:val="002904BA"/>
    <w:rsid w:val="002921CF"/>
    <w:rsid w:val="00292C00"/>
    <w:rsid w:val="00292CDF"/>
    <w:rsid w:val="0029370F"/>
    <w:rsid w:val="00293F9A"/>
    <w:rsid w:val="002948C0"/>
    <w:rsid w:val="002951B1"/>
    <w:rsid w:val="00295C47"/>
    <w:rsid w:val="00296828"/>
    <w:rsid w:val="00297103"/>
    <w:rsid w:val="00297493"/>
    <w:rsid w:val="00297680"/>
    <w:rsid w:val="00297F27"/>
    <w:rsid w:val="002A0AD6"/>
    <w:rsid w:val="002A10E0"/>
    <w:rsid w:val="002A168C"/>
    <w:rsid w:val="002A1D87"/>
    <w:rsid w:val="002A43C2"/>
    <w:rsid w:val="002A45BB"/>
    <w:rsid w:val="002A4F3A"/>
    <w:rsid w:val="002A514C"/>
    <w:rsid w:val="002A5473"/>
    <w:rsid w:val="002A56A0"/>
    <w:rsid w:val="002A5C15"/>
    <w:rsid w:val="002A7024"/>
    <w:rsid w:val="002A73D6"/>
    <w:rsid w:val="002A7C71"/>
    <w:rsid w:val="002A7E61"/>
    <w:rsid w:val="002A7FC0"/>
    <w:rsid w:val="002B031F"/>
    <w:rsid w:val="002B106A"/>
    <w:rsid w:val="002B1962"/>
    <w:rsid w:val="002B1F0D"/>
    <w:rsid w:val="002B21B3"/>
    <w:rsid w:val="002B28E4"/>
    <w:rsid w:val="002B3DBD"/>
    <w:rsid w:val="002B3EBC"/>
    <w:rsid w:val="002B433D"/>
    <w:rsid w:val="002B5572"/>
    <w:rsid w:val="002B582D"/>
    <w:rsid w:val="002B6033"/>
    <w:rsid w:val="002B6905"/>
    <w:rsid w:val="002B6D80"/>
    <w:rsid w:val="002B7295"/>
    <w:rsid w:val="002B7411"/>
    <w:rsid w:val="002C0E89"/>
    <w:rsid w:val="002C1BC6"/>
    <w:rsid w:val="002C1C7E"/>
    <w:rsid w:val="002C1DB3"/>
    <w:rsid w:val="002C30EC"/>
    <w:rsid w:val="002C36B6"/>
    <w:rsid w:val="002C4125"/>
    <w:rsid w:val="002C5E94"/>
    <w:rsid w:val="002C6297"/>
    <w:rsid w:val="002C685B"/>
    <w:rsid w:val="002C6D07"/>
    <w:rsid w:val="002C7270"/>
    <w:rsid w:val="002C7753"/>
    <w:rsid w:val="002D00FA"/>
    <w:rsid w:val="002D0916"/>
    <w:rsid w:val="002D0927"/>
    <w:rsid w:val="002D104B"/>
    <w:rsid w:val="002D29E1"/>
    <w:rsid w:val="002D3E41"/>
    <w:rsid w:val="002D4302"/>
    <w:rsid w:val="002D494C"/>
    <w:rsid w:val="002D4E8F"/>
    <w:rsid w:val="002D4F37"/>
    <w:rsid w:val="002D71A1"/>
    <w:rsid w:val="002E034C"/>
    <w:rsid w:val="002E0EF1"/>
    <w:rsid w:val="002E20A4"/>
    <w:rsid w:val="002E30F4"/>
    <w:rsid w:val="002E658D"/>
    <w:rsid w:val="002E6CB0"/>
    <w:rsid w:val="002E7C72"/>
    <w:rsid w:val="002F0E97"/>
    <w:rsid w:val="002F1577"/>
    <w:rsid w:val="002F1A86"/>
    <w:rsid w:val="002F2168"/>
    <w:rsid w:val="002F34CA"/>
    <w:rsid w:val="002F4366"/>
    <w:rsid w:val="002F4434"/>
    <w:rsid w:val="002F5FF4"/>
    <w:rsid w:val="002F67C9"/>
    <w:rsid w:val="002F70D6"/>
    <w:rsid w:val="002F7389"/>
    <w:rsid w:val="002F7688"/>
    <w:rsid w:val="002F7FCD"/>
    <w:rsid w:val="00300327"/>
    <w:rsid w:val="00301EB2"/>
    <w:rsid w:val="003025B5"/>
    <w:rsid w:val="00302D28"/>
    <w:rsid w:val="0030371A"/>
    <w:rsid w:val="00303BFF"/>
    <w:rsid w:val="00311055"/>
    <w:rsid w:val="003112D1"/>
    <w:rsid w:val="00311BFD"/>
    <w:rsid w:val="00311F2B"/>
    <w:rsid w:val="00312269"/>
    <w:rsid w:val="003127B3"/>
    <w:rsid w:val="00313134"/>
    <w:rsid w:val="00313AA6"/>
    <w:rsid w:val="003143BA"/>
    <w:rsid w:val="00314579"/>
    <w:rsid w:val="00314AC0"/>
    <w:rsid w:val="00315649"/>
    <w:rsid w:val="00315D8F"/>
    <w:rsid w:val="00315E10"/>
    <w:rsid w:val="0031634A"/>
    <w:rsid w:val="00316400"/>
    <w:rsid w:val="0031679F"/>
    <w:rsid w:val="00316C08"/>
    <w:rsid w:val="0031768A"/>
    <w:rsid w:val="00321254"/>
    <w:rsid w:val="0032189E"/>
    <w:rsid w:val="00321AAE"/>
    <w:rsid w:val="003222E7"/>
    <w:rsid w:val="0032248F"/>
    <w:rsid w:val="0032286F"/>
    <w:rsid w:val="003232E6"/>
    <w:rsid w:val="00323327"/>
    <w:rsid w:val="003235AA"/>
    <w:rsid w:val="00324846"/>
    <w:rsid w:val="00324C63"/>
    <w:rsid w:val="00324F6D"/>
    <w:rsid w:val="00325F4F"/>
    <w:rsid w:val="00326485"/>
    <w:rsid w:val="003268E1"/>
    <w:rsid w:val="00326FA5"/>
    <w:rsid w:val="0032775C"/>
    <w:rsid w:val="0033004C"/>
    <w:rsid w:val="0033101F"/>
    <w:rsid w:val="0033143F"/>
    <w:rsid w:val="0033187B"/>
    <w:rsid w:val="003335E3"/>
    <w:rsid w:val="003342C6"/>
    <w:rsid w:val="003356F4"/>
    <w:rsid w:val="00335AAE"/>
    <w:rsid w:val="00335FD7"/>
    <w:rsid w:val="00337D56"/>
    <w:rsid w:val="00337E72"/>
    <w:rsid w:val="00340053"/>
    <w:rsid w:val="00340107"/>
    <w:rsid w:val="0034079E"/>
    <w:rsid w:val="003412AB"/>
    <w:rsid w:val="00341664"/>
    <w:rsid w:val="00341B5A"/>
    <w:rsid w:val="00341D5B"/>
    <w:rsid w:val="003424E9"/>
    <w:rsid w:val="00342DDC"/>
    <w:rsid w:val="00343B5C"/>
    <w:rsid w:val="0034403F"/>
    <w:rsid w:val="00345F25"/>
    <w:rsid w:val="00346F01"/>
    <w:rsid w:val="00347598"/>
    <w:rsid w:val="00347644"/>
    <w:rsid w:val="00347662"/>
    <w:rsid w:val="003505D5"/>
    <w:rsid w:val="00350F9E"/>
    <w:rsid w:val="00351128"/>
    <w:rsid w:val="0035175A"/>
    <w:rsid w:val="003520FE"/>
    <w:rsid w:val="00353B33"/>
    <w:rsid w:val="00356846"/>
    <w:rsid w:val="00360423"/>
    <w:rsid w:val="0036088B"/>
    <w:rsid w:val="003608C0"/>
    <w:rsid w:val="00360FF6"/>
    <w:rsid w:val="00361593"/>
    <w:rsid w:val="00361880"/>
    <w:rsid w:val="00361F66"/>
    <w:rsid w:val="00362E9F"/>
    <w:rsid w:val="00362FAA"/>
    <w:rsid w:val="00363011"/>
    <w:rsid w:val="0036350A"/>
    <w:rsid w:val="00363785"/>
    <w:rsid w:val="00363BF6"/>
    <w:rsid w:val="00366606"/>
    <w:rsid w:val="0037041E"/>
    <w:rsid w:val="003719AB"/>
    <w:rsid w:val="003727CE"/>
    <w:rsid w:val="00373C60"/>
    <w:rsid w:val="003742C7"/>
    <w:rsid w:val="00374C41"/>
    <w:rsid w:val="0037561B"/>
    <w:rsid w:val="00375B2B"/>
    <w:rsid w:val="003763AE"/>
    <w:rsid w:val="00376BE3"/>
    <w:rsid w:val="00376FEC"/>
    <w:rsid w:val="00377517"/>
    <w:rsid w:val="00377B23"/>
    <w:rsid w:val="00380E4C"/>
    <w:rsid w:val="00381899"/>
    <w:rsid w:val="00381E1A"/>
    <w:rsid w:val="00381F8C"/>
    <w:rsid w:val="00382141"/>
    <w:rsid w:val="00382336"/>
    <w:rsid w:val="00382C54"/>
    <w:rsid w:val="00382FBA"/>
    <w:rsid w:val="0038373A"/>
    <w:rsid w:val="0038461F"/>
    <w:rsid w:val="00384A88"/>
    <w:rsid w:val="00386090"/>
    <w:rsid w:val="003879F8"/>
    <w:rsid w:val="0039002F"/>
    <w:rsid w:val="00390161"/>
    <w:rsid w:val="00390814"/>
    <w:rsid w:val="0039092E"/>
    <w:rsid w:val="00391A2C"/>
    <w:rsid w:val="0039271C"/>
    <w:rsid w:val="00393007"/>
    <w:rsid w:val="00393EBD"/>
    <w:rsid w:val="003946A2"/>
    <w:rsid w:val="0039503C"/>
    <w:rsid w:val="003959B5"/>
    <w:rsid w:val="00395DC1"/>
    <w:rsid w:val="00396B5F"/>
    <w:rsid w:val="00396C6D"/>
    <w:rsid w:val="00396CC6"/>
    <w:rsid w:val="00397068"/>
    <w:rsid w:val="003A0E75"/>
    <w:rsid w:val="003A4BB7"/>
    <w:rsid w:val="003A4DE9"/>
    <w:rsid w:val="003A55ED"/>
    <w:rsid w:val="003A73D0"/>
    <w:rsid w:val="003B0C1C"/>
    <w:rsid w:val="003B0DCD"/>
    <w:rsid w:val="003B1302"/>
    <w:rsid w:val="003B168B"/>
    <w:rsid w:val="003B1A1F"/>
    <w:rsid w:val="003B3143"/>
    <w:rsid w:val="003B42FE"/>
    <w:rsid w:val="003B4AD6"/>
    <w:rsid w:val="003B5047"/>
    <w:rsid w:val="003B51EC"/>
    <w:rsid w:val="003B53F8"/>
    <w:rsid w:val="003B5513"/>
    <w:rsid w:val="003B57CA"/>
    <w:rsid w:val="003B61B6"/>
    <w:rsid w:val="003B61B8"/>
    <w:rsid w:val="003B6992"/>
    <w:rsid w:val="003B77F2"/>
    <w:rsid w:val="003B7CA4"/>
    <w:rsid w:val="003C0FCE"/>
    <w:rsid w:val="003C2074"/>
    <w:rsid w:val="003C248A"/>
    <w:rsid w:val="003C255F"/>
    <w:rsid w:val="003C290F"/>
    <w:rsid w:val="003C3047"/>
    <w:rsid w:val="003C30C5"/>
    <w:rsid w:val="003C3914"/>
    <w:rsid w:val="003C3F1F"/>
    <w:rsid w:val="003C4265"/>
    <w:rsid w:val="003C5274"/>
    <w:rsid w:val="003C56FF"/>
    <w:rsid w:val="003C6F8E"/>
    <w:rsid w:val="003C77AD"/>
    <w:rsid w:val="003D07D9"/>
    <w:rsid w:val="003D19C0"/>
    <w:rsid w:val="003D1E29"/>
    <w:rsid w:val="003D2403"/>
    <w:rsid w:val="003D240E"/>
    <w:rsid w:val="003D28DE"/>
    <w:rsid w:val="003D35E3"/>
    <w:rsid w:val="003D3D6C"/>
    <w:rsid w:val="003D5A4F"/>
    <w:rsid w:val="003D5B63"/>
    <w:rsid w:val="003D5F2A"/>
    <w:rsid w:val="003D6588"/>
    <w:rsid w:val="003D72E2"/>
    <w:rsid w:val="003D7715"/>
    <w:rsid w:val="003E0A3A"/>
    <w:rsid w:val="003E14C1"/>
    <w:rsid w:val="003E23EC"/>
    <w:rsid w:val="003E2642"/>
    <w:rsid w:val="003E71D2"/>
    <w:rsid w:val="003E7507"/>
    <w:rsid w:val="003E7559"/>
    <w:rsid w:val="003E7D84"/>
    <w:rsid w:val="003F01A9"/>
    <w:rsid w:val="003F02DD"/>
    <w:rsid w:val="003F07AA"/>
    <w:rsid w:val="003F0F97"/>
    <w:rsid w:val="003F14AA"/>
    <w:rsid w:val="003F35DD"/>
    <w:rsid w:val="003F3D19"/>
    <w:rsid w:val="003F5891"/>
    <w:rsid w:val="003F5F7D"/>
    <w:rsid w:val="003F6181"/>
    <w:rsid w:val="00400F9C"/>
    <w:rsid w:val="0040104A"/>
    <w:rsid w:val="00401765"/>
    <w:rsid w:val="00401EFD"/>
    <w:rsid w:val="004036AE"/>
    <w:rsid w:val="00403A58"/>
    <w:rsid w:val="00403E1B"/>
    <w:rsid w:val="00404054"/>
    <w:rsid w:val="004041E1"/>
    <w:rsid w:val="004042B5"/>
    <w:rsid w:val="004048E7"/>
    <w:rsid w:val="00404A2E"/>
    <w:rsid w:val="0040676D"/>
    <w:rsid w:val="004068A1"/>
    <w:rsid w:val="00406F48"/>
    <w:rsid w:val="004079A8"/>
    <w:rsid w:val="00407B87"/>
    <w:rsid w:val="004105B4"/>
    <w:rsid w:val="00410772"/>
    <w:rsid w:val="00410AFD"/>
    <w:rsid w:val="0041107A"/>
    <w:rsid w:val="00411484"/>
    <w:rsid w:val="004123DE"/>
    <w:rsid w:val="00412FD4"/>
    <w:rsid w:val="00413F0D"/>
    <w:rsid w:val="00414881"/>
    <w:rsid w:val="00415F7D"/>
    <w:rsid w:val="004169E8"/>
    <w:rsid w:val="004200F7"/>
    <w:rsid w:val="00420F4B"/>
    <w:rsid w:val="00422F64"/>
    <w:rsid w:val="004233C5"/>
    <w:rsid w:val="0042375B"/>
    <w:rsid w:val="004237C0"/>
    <w:rsid w:val="00427A27"/>
    <w:rsid w:val="00430DAF"/>
    <w:rsid w:val="00431D6A"/>
    <w:rsid w:val="00432911"/>
    <w:rsid w:val="0043298B"/>
    <w:rsid w:val="00432D12"/>
    <w:rsid w:val="004330E4"/>
    <w:rsid w:val="004339F1"/>
    <w:rsid w:val="00433FE6"/>
    <w:rsid w:val="00435234"/>
    <w:rsid w:val="0043594D"/>
    <w:rsid w:val="0043687B"/>
    <w:rsid w:val="0043698A"/>
    <w:rsid w:val="00436DFA"/>
    <w:rsid w:val="004378A0"/>
    <w:rsid w:val="00437E8E"/>
    <w:rsid w:val="00442062"/>
    <w:rsid w:val="00442118"/>
    <w:rsid w:val="004425AF"/>
    <w:rsid w:val="004425E4"/>
    <w:rsid w:val="00443E4C"/>
    <w:rsid w:val="00444B7E"/>
    <w:rsid w:val="00445871"/>
    <w:rsid w:val="00445911"/>
    <w:rsid w:val="004460DB"/>
    <w:rsid w:val="0045087A"/>
    <w:rsid w:val="00450A0D"/>
    <w:rsid w:val="00451646"/>
    <w:rsid w:val="00452B57"/>
    <w:rsid w:val="004530D7"/>
    <w:rsid w:val="0045458F"/>
    <w:rsid w:val="00454F56"/>
    <w:rsid w:val="004550A3"/>
    <w:rsid w:val="00455343"/>
    <w:rsid w:val="00456BD9"/>
    <w:rsid w:val="004600AA"/>
    <w:rsid w:val="00460E84"/>
    <w:rsid w:val="00461CBE"/>
    <w:rsid w:val="00462069"/>
    <w:rsid w:val="0046251D"/>
    <w:rsid w:val="00462826"/>
    <w:rsid w:val="00462FF7"/>
    <w:rsid w:val="0046349B"/>
    <w:rsid w:val="004642AF"/>
    <w:rsid w:val="00464947"/>
    <w:rsid w:val="00464D05"/>
    <w:rsid w:val="00465CC6"/>
    <w:rsid w:val="00465F9A"/>
    <w:rsid w:val="00467421"/>
    <w:rsid w:val="00467A4B"/>
    <w:rsid w:val="0047041C"/>
    <w:rsid w:val="00470F39"/>
    <w:rsid w:val="00472F5D"/>
    <w:rsid w:val="00473B28"/>
    <w:rsid w:val="00473FC4"/>
    <w:rsid w:val="00474AA0"/>
    <w:rsid w:val="004752A4"/>
    <w:rsid w:val="00475A52"/>
    <w:rsid w:val="004760F7"/>
    <w:rsid w:val="00476B92"/>
    <w:rsid w:val="0047711F"/>
    <w:rsid w:val="00477698"/>
    <w:rsid w:val="00477D5E"/>
    <w:rsid w:val="0048069C"/>
    <w:rsid w:val="004808B2"/>
    <w:rsid w:val="00480B0B"/>
    <w:rsid w:val="00481FF6"/>
    <w:rsid w:val="00482C74"/>
    <w:rsid w:val="004834A7"/>
    <w:rsid w:val="004836D5"/>
    <w:rsid w:val="00484F68"/>
    <w:rsid w:val="0048514F"/>
    <w:rsid w:val="0048694F"/>
    <w:rsid w:val="00486EC0"/>
    <w:rsid w:val="00487265"/>
    <w:rsid w:val="004923AC"/>
    <w:rsid w:val="00492B75"/>
    <w:rsid w:val="00494BFB"/>
    <w:rsid w:val="00495461"/>
    <w:rsid w:val="00495B11"/>
    <w:rsid w:val="00496498"/>
    <w:rsid w:val="00496E4A"/>
    <w:rsid w:val="004979E8"/>
    <w:rsid w:val="004A1185"/>
    <w:rsid w:val="004A1C33"/>
    <w:rsid w:val="004A2725"/>
    <w:rsid w:val="004A2C9F"/>
    <w:rsid w:val="004A3033"/>
    <w:rsid w:val="004A332C"/>
    <w:rsid w:val="004A3C76"/>
    <w:rsid w:val="004A4026"/>
    <w:rsid w:val="004A4E7A"/>
    <w:rsid w:val="004A60A6"/>
    <w:rsid w:val="004A66D5"/>
    <w:rsid w:val="004A737C"/>
    <w:rsid w:val="004B1A81"/>
    <w:rsid w:val="004B1B39"/>
    <w:rsid w:val="004B1F4C"/>
    <w:rsid w:val="004B3041"/>
    <w:rsid w:val="004B351F"/>
    <w:rsid w:val="004B4A51"/>
    <w:rsid w:val="004B5EBF"/>
    <w:rsid w:val="004B65DF"/>
    <w:rsid w:val="004C0919"/>
    <w:rsid w:val="004C0DA5"/>
    <w:rsid w:val="004C2DDF"/>
    <w:rsid w:val="004C33A9"/>
    <w:rsid w:val="004C3981"/>
    <w:rsid w:val="004C4971"/>
    <w:rsid w:val="004C51F5"/>
    <w:rsid w:val="004C5264"/>
    <w:rsid w:val="004C5ADB"/>
    <w:rsid w:val="004C67C8"/>
    <w:rsid w:val="004C7D8C"/>
    <w:rsid w:val="004D0B9E"/>
    <w:rsid w:val="004D3AF3"/>
    <w:rsid w:val="004D4342"/>
    <w:rsid w:val="004D4A06"/>
    <w:rsid w:val="004D51C3"/>
    <w:rsid w:val="004D585D"/>
    <w:rsid w:val="004D60D2"/>
    <w:rsid w:val="004E13F3"/>
    <w:rsid w:val="004E1C5D"/>
    <w:rsid w:val="004E1F71"/>
    <w:rsid w:val="004E2586"/>
    <w:rsid w:val="004E2701"/>
    <w:rsid w:val="004E2726"/>
    <w:rsid w:val="004E2DD6"/>
    <w:rsid w:val="004E416F"/>
    <w:rsid w:val="004E41D8"/>
    <w:rsid w:val="004E4390"/>
    <w:rsid w:val="004E53CD"/>
    <w:rsid w:val="004E5416"/>
    <w:rsid w:val="004E541B"/>
    <w:rsid w:val="004E705F"/>
    <w:rsid w:val="004E770C"/>
    <w:rsid w:val="004E7FE3"/>
    <w:rsid w:val="004F0451"/>
    <w:rsid w:val="004F1494"/>
    <w:rsid w:val="004F2840"/>
    <w:rsid w:val="004F37E3"/>
    <w:rsid w:val="004F3A8F"/>
    <w:rsid w:val="004F3F9B"/>
    <w:rsid w:val="004F6EEA"/>
    <w:rsid w:val="004F7ADE"/>
    <w:rsid w:val="004F7E0B"/>
    <w:rsid w:val="0050001E"/>
    <w:rsid w:val="005009A2"/>
    <w:rsid w:val="00500E62"/>
    <w:rsid w:val="00501F39"/>
    <w:rsid w:val="00501F6A"/>
    <w:rsid w:val="0050236D"/>
    <w:rsid w:val="005029A7"/>
    <w:rsid w:val="005032D0"/>
    <w:rsid w:val="005041AD"/>
    <w:rsid w:val="005044D7"/>
    <w:rsid w:val="005048CE"/>
    <w:rsid w:val="005057CA"/>
    <w:rsid w:val="00507896"/>
    <w:rsid w:val="0051028D"/>
    <w:rsid w:val="00510F43"/>
    <w:rsid w:val="00511513"/>
    <w:rsid w:val="005117D9"/>
    <w:rsid w:val="00511C98"/>
    <w:rsid w:val="005121A6"/>
    <w:rsid w:val="00513AC1"/>
    <w:rsid w:val="00514DCA"/>
    <w:rsid w:val="00515EB3"/>
    <w:rsid w:val="00516272"/>
    <w:rsid w:val="00516292"/>
    <w:rsid w:val="0051633D"/>
    <w:rsid w:val="00516A3B"/>
    <w:rsid w:val="00517136"/>
    <w:rsid w:val="00517EBE"/>
    <w:rsid w:val="00520A00"/>
    <w:rsid w:val="0052138E"/>
    <w:rsid w:val="0052178B"/>
    <w:rsid w:val="00522FA8"/>
    <w:rsid w:val="005238A8"/>
    <w:rsid w:val="00524237"/>
    <w:rsid w:val="00524A58"/>
    <w:rsid w:val="00524E9A"/>
    <w:rsid w:val="0052572D"/>
    <w:rsid w:val="00526385"/>
    <w:rsid w:val="00526798"/>
    <w:rsid w:val="00527B9B"/>
    <w:rsid w:val="00527D08"/>
    <w:rsid w:val="00527E6C"/>
    <w:rsid w:val="00527E71"/>
    <w:rsid w:val="00530313"/>
    <w:rsid w:val="00530B38"/>
    <w:rsid w:val="00530DC3"/>
    <w:rsid w:val="005313F1"/>
    <w:rsid w:val="00531A47"/>
    <w:rsid w:val="00531E33"/>
    <w:rsid w:val="005336B8"/>
    <w:rsid w:val="0053461A"/>
    <w:rsid w:val="00534634"/>
    <w:rsid w:val="00535026"/>
    <w:rsid w:val="0053571C"/>
    <w:rsid w:val="00536CAB"/>
    <w:rsid w:val="00537765"/>
    <w:rsid w:val="00537CA6"/>
    <w:rsid w:val="005408B0"/>
    <w:rsid w:val="00540C42"/>
    <w:rsid w:val="00541A19"/>
    <w:rsid w:val="005423E7"/>
    <w:rsid w:val="005426B9"/>
    <w:rsid w:val="005438B4"/>
    <w:rsid w:val="00546903"/>
    <w:rsid w:val="00546B07"/>
    <w:rsid w:val="00547DE0"/>
    <w:rsid w:val="005501AA"/>
    <w:rsid w:val="00552F4A"/>
    <w:rsid w:val="0055367E"/>
    <w:rsid w:val="0055603D"/>
    <w:rsid w:val="00556A02"/>
    <w:rsid w:val="00556EC9"/>
    <w:rsid w:val="00556F40"/>
    <w:rsid w:val="0056092D"/>
    <w:rsid w:val="00560B35"/>
    <w:rsid w:val="00560BBF"/>
    <w:rsid w:val="0056147F"/>
    <w:rsid w:val="005626CF"/>
    <w:rsid w:val="005657DB"/>
    <w:rsid w:val="00565B4C"/>
    <w:rsid w:val="00566551"/>
    <w:rsid w:val="00566BF2"/>
    <w:rsid w:val="00566CF9"/>
    <w:rsid w:val="005670E9"/>
    <w:rsid w:val="0057060B"/>
    <w:rsid w:val="00570ABD"/>
    <w:rsid w:val="00570B3D"/>
    <w:rsid w:val="0057114C"/>
    <w:rsid w:val="00571184"/>
    <w:rsid w:val="00571F48"/>
    <w:rsid w:val="00572136"/>
    <w:rsid w:val="00572FF6"/>
    <w:rsid w:val="00573DEF"/>
    <w:rsid w:val="00574E2D"/>
    <w:rsid w:val="00575C96"/>
    <w:rsid w:val="00576985"/>
    <w:rsid w:val="00577C71"/>
    <w:rsid w:val="005807F0"/>
    <w:rsid w:val="00580FC8"/>
    <w:rsid w:val="00581034"/>
    <w:rsid w:val="005815F0"/>
    <w:rsid w:val="00581DCA"/>
    <w:rsid w:val="005826F4"/>
    <w:rsid w:val="005832F7"/>
    <w:rsid w:val="00583E02"/>
    <w:rsid w:val="005872C9"/>
    <w:rsid w:val="005877FC"/>
    <w:rsid w:val="00590232"/>
    <w:rsid w:val="005908BB"/>
    <w:rsid w:val="00590993"/>
    <w:rsid w:val="00590A6E"/>
    <w:rsid w:val="00590DAD"/>
    <w:rsid w:val="00591EC5"/>
    <w:rsid w:val="00591F0B"/>
    <w:rsid w:val="005930F1"/>
    <w:rsid w:val="00593FFC"/>
    <w:rsid w:val="00594298"/>
    <w:rsid w:val="00595568"/>
    <w:rsid w:val="00595E14"/>
    <w:rsid w:val="005960E2"/>
    <w:rsid w:val="005968B7"/>
    <w:rsid w:val="005A1936"/>
    <w:rsid w:val="005A19D0"/>
    <w:rsid w:val="005A589D"/>
    <w:rsid w:val="005A77BF"/>
    <w:rsid w:val="005B048C"/>
    <w:rsid w:val="005B0F14"/>
    <w:rsid w:val="005B1F53"/>
    <w:rsid w:val="005B37D2"/>
    <w:rsid w:val="005B39BC"/>
    <w:rsid w:val="005B4957"/>
    <w:rsid w:val="005B509A"/>
    <w:rsid w:val="005B52F8"/>
    <w:rsid w:val="005B7B1B"/>
    <w:rsid w:val="005B7D1C"/>
    <w:rsid w:val="005B7E19"/>
    <w:rsid w:val="005C053E"/>
    <w:rsid w:val="005C05A4"/>
    <w:rsid w:val="005C175F"/>
    <w:rsid w:val="005C2801"/>
    <w:rsid w:val="005C342A"/>
    <w:rsid w:val="005C469B"/>
    <w:rsid w:val="005C4A23"/>
    <w:rsid w:val="005C52C9"/>
    <w:rsid w:val="005C5834"/>
    <w:rsid w:val="005C661D"/>
    <w:rsid w:val="005D02CE"/>
    <w:rsid w:val="005D1141"/>
    <w:rsid w:val="005D181F"/>
    <w:rsid w:val="005D2622"/>
    <w:rsid w:val="005D2968"/>
    <w:rsid w:val="005D29D9"/>
    <w:rsid w:val="005D3373"/>
    <w:rsid w:val="005D3C1A"/>
    <w:rsid w:val="005D3DDF"/>
    <w:rsid w:val="005D4CDD"/>
    <w:rsid w:val="005D76F5"/>
    <w:rsid w:val="005E0984"/>
    <w:rsid w:val="005E1262"/>
    <w:rsid w:val="005E1AA8"/>
    <w:rsid w:val="005E3C1B"/>
    <w:rsid w:val="005E4C91"/>
    <w:rsid w:val="005E56D5"/>
    <w:rsid w:val="005E68ED"/>
    <w:rsid w:val="005E7796"/>
    <w:rsid w:val="005E7E80"/>
    <w:rsid w:val="005F293C"/>
    <w:rsid w:val="005F2B45"/>
    <w:rsid w:val="005F2C54"/>
    <w:rsid w:val="005F2F1B"/>
    <w:rsid w:val="005F3387"/>
    <w:rsid w:val="005F3546"/>
    <w:rsid w:val="005F360E"/>
    <w:rsid w:val="005F40C7"/>
    <w:rsid w:val="005F4631"/>
    <w:rsid w:val="005F5878"/>
    <w:rsid w:val="005F68D8"/>
    <w:rsid w:val="005F68EC"/>
    <w:rsid w:val="005F72BF"/>
    <w:rsid w:val="005F79C6"/>
    <w:rsid w:val="005F7C04"/>
    <w:rsid w:val="00600D09"/>
    <w:rsid w:val="00601607"/>
    <w:rsid w:val="00601A83"/>
    <w:rsid w:val="00602724"/>
    <w:rsid w:val="00603060"/>
    <w:rsid w:val="0060416F"/>
    <w:rsid w:val="00604461"/>
    <w:rsid w:val="00604D25"/>
    <w:rsid w:val="00604D71"/>
    <w:rsid w:val="00604F1E"/>
    <w:rsid w:val="00605469"/>
    <w:rsid w:val="00605E79"/>
    <w:rsid w:val="00606EEA"/>
    <w:rsid w:val="006103CA"/>
    <w:rsid w:val="00610542"/>
    <w:rsid w:val="006110B9"/>
    <w:rsid w:val="00612BC8"/>
    <w:rsid w:val="00614355"/>
    <w:rsid w:val="006159A2"/>
    <w:rsid w:val="00615CD8"/>
    <w:rsid w:val="00616290"/>
    <w:rsid w:val="0061636C"/>
    <w:rsid w:val="00616AA5"/>
    <w:rsid w:val="00616C8C"/>
    <w:rsid w:val="006171AF"/>
    <w:rsid w:val="00617897"/>
    <w:rsid w:val="00617D13"/>
    <w:rsid w:val="0062041C"/>
    <w:rsid w:val="00621A76"/>
    <w:rsid w:val="0062265A"/>
    <w:rsid w:val="00622C14"/>
    <w:rsid w:val="00624B64"/>
    <w:rsid w:val="00625B58"/>
    <w:rsid w:val="00625CE2"/>
    <w:rsid w:val="006271DA"/>
    <w:rsid w:val="00627B09"/>
    <w:rsid w:val="00630539"/>
    <w:rsid w:val="00630707"/>
    <w:rsid w:val="006309A8"/>
    <w:rsid w:val="006310DC"/>
    <w:rsid w:val="00631D1F"/>
    <w:rsid w:val="006337CB"/>
    <w:rsid w:val="00633FF3"/>
    <w:rsid w:val="00634466"/>
    <w:rsid w:val="006350AC"/>
    <w:rsid w:val="006369B3"/>
    <w:rsid w:val="006403F5"/>
    <w:rsid w:val="00640493"/>
    <w:rsid w:val="006428BB"/>
    <w:rsid w:val="00642F82"/>
    <w:rsid w:val="006436A8"/>
    <w:rsid w:val="006439D7"/>
    <w:rsid w:val="0064650C"/>
    <w:rsid w:val="00646C9A"/>
    <w:rsid w:val="0064718E"/>
    <w:rsid w:val="006472FE"/>
    <w:rsid w:val="00650C65"/>
    <w:rsid w:val="006535D2"/>
    <w:rsid w:val="00654650"/>
    <w:rsid w:val="0065508E"/>
    <w:rsid w:val="0065512B"/>
    <w:rsid w:val="00655676"/>
    <w:rsid w:val="00657140"/>
    <w:rsid w:val="00657B6D"/>
    <w:rsid w:val="00657EEA"/>
    <w:rsid w:val="00657F5F"/>
    <w:rsid w:val="0066013B"/>
    <w:rsid w:val="006602EC"/>
    <w:rsid w:val="00661231"/>
    <w:rsid w:val="00661CB3"/>
    <w:rsid w:val="00661DCE"/>
    <w:rsid w:val="0066292A"/>
    <w:rsid w:val="00662B0D"/>
    <w:rsid w:val="006630D9"/>
    <w:rsid w:val="00663418"/>
    <w:rsid w:val="006637F0"/>
    <w:rsid w:val="00664696"/>
    <w:rsid w:val="00665816"/>
    <w:rsid w:val="00665F88"/>
    <w:rsid w:val="006666D8"/>
    <w:rsid w:val="0066681D"/>
    <w:rsid w:val="006677A5"/>
    <w:rsid w:val="0067037F"/>
    <w:rsid w:val="00670766"/>
    <w:rsid w:val="00672516"/>
    <w:rsid w:val="00672CAC"/>
    <w:rsid w:val="00672DBF"/>
    <w:rsid w:val="00672FD2"/>
    <w:rsid w:val="00673950"/>
    <w:rsid w:val="00675000"/>
    <w:rsid w:val="006751C7"/>
    <w:rsid w:val="00675F76"/>
    <w:rsid w:val="00676117"/>
    <w:rsid w:val="00677B76"/>
    <w:rsid w:val="006811C4"/>
    <w:rsid w:val="00681D5A"/>
    <w:rsid w:val="00684902"/>
    <w:rsid w:val="0068495E"/>
    <w:rsid w:val="00686B12"/>
    <w:rsid w:val="00686B3C"/>
    <w:rsid w:val="00691BC1"/>
    <w:rsid w:val="00691EB9"/>
    <w:rsid w:val="006934A1"/>
    <w:rsid w:val="0069404A"/>
    <w:rsid w:val="00694B2B"/>
    <w:rsid w:val="00694FC0"/>
    <w:rsid w:val="00695488"/>
    <w:rsid w:val="00695985"/>
    <w:rsid w:val="00695B81"/>
    <w:rsid w:val="0069600D"/>
    <w:rsid w:val="00696292"/>
    <w:rsid w:val="00696A8F"/>
    <w:rsid w:val="0069726E"/>
    <w:rsid w:val="00697963"/>
    <w:rsid w:val="00697D19"/>
    <w:rsid w:val="006A0CDC"/>
    <w:rsid w:val="006A22D0"/>
    <w:rsid w:val="006A251D"/>
    <w:rsid w:val="006A4A4A"/>
    <w:rsid w:val="006A4F11"/>
    <w:rsid w:val="006A5BB5"/>
    <w:rsid w:val="006A675D"/>
    <w:rsid w:val="006A78BD"/>
    <w:rsid w:val="006A7AF6"/>
    <w:rsid w:val="006B000C"/>
    <w:rsid w:val="006B02A2"/>
    <w:rsid w:val="006B05E0"/>
    <w:rsid w:val="006B067D"/>
    <w:rsid w:val="006B0759"/>
    <w:rsid w:val="006B13C8"/>
    <w:rsid w:val="006B20AE"/>
    <w:rsid w:val="006B24B4"/>
    <w:rsid w:val="006B35BE"/>
    <w:rsid w:val="006B470D"/>
    <w:rsid w:val="006B4EEF"/>
    <w:rsid w:val="006B53C4"/>
    <w:rsid w:val="006B572B"/>
    <w:rsid w:val="006B6228"/>
    <w:rsid w:val="006B7F24"/>
    <w:rsid w:val="006C00A2"/>
    <w:rsid w:val="006C04DD"/>
    <w:rsid w:val="006C062A"/>
    <w:rsid w:val="006C3DC6"/>
    <w:rsid w:val="006C574D"/>
    <w:rsid w:val="006C582E"/>
    <w:rsid w:val="006C68A3"/>
    <w:rsid w:val="006C68EA"/>
    <w:rsid w:val="006C6F67"/>
    <w:rsid w:val="006C7147"/>
    <w:rsid w:val="006C725F"/>
    <w:rsid w:val="006D0359"/>
    <w:rsid w:val="006D0C29"/>
    <w:rsid w:val="006D0DF7"/>
    <w:rsid w:val="006D1480"/>
    <w:rsid w:val="006D1D21"/>
    <w:rsid w:val="006D204D"/>
    <w:rsid w:val="006D2C1C"/>
    <w:rsid w:val="006D4C00"/>
    <w:rsid w:val="006D4D5F"/>
    <w:rsid w:val="006D60B9"/>
    <w:rsid w:val="006D698F"/>
    <w:rsid w:val="006D7824"/>
    <w:rsid w:val="006E0B9E"/>
    <w:rsid w:val="006E0DD3"/>
    <w:rsid w:val="006E19E2"/>
    <w:rsid w:val="006E1DB1"/>
    <w:rsid w:val="006E2221"/>
    <w:rsid w:val="006E226D"/>
    <w:rsid w:val="006E26BD"/>
    <w:rsid w:val="006E416C"/>
    <w:rsid w:val="006E44F9"/>
    <w:rsid w:val="006E48BF"/>
    <w:rsid w:val="006E4D46"/>
    <w:rsid w:val="006E562A"/>
    <w:rsid w:val="006E77F3"/>
    <w:rsid w:val="006F14EA"/>
    <w:rsid w:val="006F1AB5"/>
    <w:rsid w:val="006F2172"/>
    <w:rsid w:val="006F251E"/>
    <w:rsid w:val="006F3107"/>
    <w:rsid w:val="006F3300"/>
    <w:rsid w:val="006F4AED"/>
    <w:rsid w:val="006F5404"/>
    <w:rsid w:val="006F592C"/>
    <w:rsid w:val="006F611F"/>
    <w:rsid w:val="006F63AA"/>
    <w:rsid w:val="006F6C48"/>
    <w:rsid w:val="006F7C5F"/>
    <w:rsid w:val="0070047E"/>
    <w:rsid w:val="0070101A"/>
    <w:rsid w:val="00701E96"/>
    <w:rsid w:val="007037F3"/>
    <w:rsid w:val="00706954"/>
    <w:rsid w:val="00707177"/>
    <w:rsid w:val="007076D3"/>
    <w:rsid w:val="00707FF3"/>
    <w:rsid w:val="00713406"/>
    <w:rsid w:val="007143AD"/>
    <w:rsid w:val="007149A7"/>
    <w:rsid w:val="00714E62"/>
    <w:rsid w:val="00715CC1"/>
    <w:rsid w:val="00716B48"/>
    <w:rsid w:val="007173D5"/>
    <w:rsid w:val="00717AA3"/>
    <w:rsid w:val="00720A48"/>
    <w:rsid w:val="00720DD2"/>
    <w:rsid w:val="0072132E"/>
    <w:rsid w:val="00722148"/>
    <w:rsid w:val="007232AF"/>
    <w:rsid w:val="00723466"/>
    <w:rsid w:val="007236B5"/>
    <w:rsid w:val="007240FF"/>
    <w:rsid w:val="007247EF"/>
    <w:rsid w:val="00725503"/>
    <w:rsid w:val="007256C3"/>
    <w:rsid w:val="007257F9"/>
    <w:rsid w:val="00725C75"/>
    <w:rsid w:val="00731C1F"/>
    <w:rsid w:val="007331B3"/>
    <w:rsid w:val="00733200"/>
    <w:rsid w:val="00733829"/>
    <w:rsid w:val="00734135"/>
    <w:rsid w:val="00734244"/>
    <w:rsid w:val="00734461"/>
    <w:rsid w:val="007344EA"/>
    <w:rsid w:val="007356A2"/>
    <w:rsid w:val="007376CB"/>
    <w:rsid w:val="0073794C"/>
    <w:rsid w:val="00737D0E"/>
    <w:rsid w:val="00740974"/>
    <w:rsid w:val="0074179B"/>
    <w:rsid w:val="007429C0"/>
    <w:rsid w:val="00744A06"/>
    <w:rsid w:val="00744C87"/>
    <w:rsid w:val="00746851"/>
    <w:rsid w:val="00747310"/>
    <w:rsid w:val="007475F6"/>
    <w:rsid w:val="00751E66"/>
    <w:rsid w:val="00752118"/>
    <w:rsid w:val="007524D9"/>
    <w:rsid w:val="00752EAD"/>
    <w:rsid w:val="0075322B"/>
    <w:rsid w:val="00754337"/>
    <w:rsid w:val="00755F5E"/>
    <w:rsid w:val="00760B5B"/>
    <w:rsid w:val="00760F56"/>
    <w:rsid w:val="00761799"/>
    <w:rsid w:val="0076336D"/>
    <w:rsid w:val="00763F5F"/>
    <w:rsid w:val="007640F2"/>
    <w:rsid w:val="00764481"/>
    <w:rsid w:val="0076452E"/>
    <w:rsid w:val="00764B1F"/>
    <w:rsid w:val="00765A0B"/>
    <w:rsid w:val="00766660"/>
    <w:rsid w:val="0077115D"/>
    <w:rsid w:val="0077132F"/>
    <w:rsid w:val="00771B11"/>
    <w:rsid w:val="0077226C"/>
    <w:rsid w:val="0077487C"/>
    <w:rsid w:val="00774BA1"/>
    <w:rsid w:val="00775D09"/>
    <w:rsid w:val="0077639F"/>
    <w:rsid w:val="007768AC"/>
    <w:rsid w:val="0077690D"/>
    <w:rsid w:val="007774BD"/>
    <w:rsid w:val="0078010F"/>
    <w:rsid w:val="00780CBB"/>
    <w:rsid w:val="007810EB"/>
    <w:rsid w:val="007811B4"/>
    <w:rsid w:val="00781A91"/>
    <w:rsid w:val="007823F3"/>
    <w:rsid w:val="00782C2C"/>
    <w:rsid w:val="00782C87"/>
    <w:rsid w:val="00782D48"/>
    <w:rsid w:val="00783AAD"/>
    <w:rsid w:val="00784A39"/>
    <w:rsid w:val="00784EB1"/>
    <w:rsid w:val="00784FB1"/>
    <w:rsid w:val="007856A4"/>
    <w:rsid w:val="00785A99"/>
    <w:rsid w:val="00786936"/>
    <w:rsid w:val="00786EE9"/>
    <w:rsid w:val="0078763F"/>
    <w:rsid w:val="007876F0"/>
    <w:rsid w:val="0079018F"/>
    <w:rsid w:val="00790DAB"/>
    <w:rsid w:val="00792200"/>
    <w:rsid w:val="00794090"/>
    <w:rsid w:val="00794AF7"/>
    <w:rsid w:val="0079582C"/>
    <w:rsid w:val="00795B42"/>
    <w:rsid w:val="0079623B"/>
    <w:rsid w:val="007967EB"/>
    <w:rsid w:val="00797F99"/>
    <w:rsid w:val="007A0D46"/>
    <w:rsid w:val="007A14C8"/>
    <w:rsid w:val="007A3D21"/>
    <w:rsid w:val="007A42D5"/>
    <w:rsid w:val="007A4573"/>
    <w:rsid w:val="007A45AC"/>
    <w:rsid w:val="007A5560"/>
    <w:rsid w:val="007A5D02"/>
    <w:rsid w:val="007A6080"/>
    <w:rsid w:val="007A6D8B"/>
    <w:rsid w:val="007B0276"/>
    <w:rsid w:val="007B0279"/>
    <w:rsid w:val="007B0DA1"/>
    <w:rsid w:val="007B1166"/>
    <w:rsid w:val="007B41BD"/>
    <w:rsid w:val="007B459E"/>
    <w:rsid w:val="007B477E"/>
    <w:rsid w:val="007B4D68"/>
    <w:rsid w:val="007B4F08"/>
    <w:rsid w:val="007B5051"/>
    <w:rsid w:val="007B5749"/>
    <w:rsid w:val="007B6872"/>
    <w:rsid w:val="007B71D6"/>
    <w:rsid w:val="007B7233"/>
    <w:rsid w:val="007B7C63"/>
    <w:rsid w:val="007B7DEC"/>
    <w:rsid w:val="007C099C"/>
    <w:rsid w:val="007C1511"/>
    <w:rsid w:val="007C20D7"/>
    <w:rsid w:val="007C21AF"/>
    <w:rsid w:val="007C2AE3"/>
    <w:rsid w:val="007C2D00"/>
    <w:rsid w:val="007C394C"/>
    <w:rsid w:val="007C5EDD"/>
    <w:rsid w:val="007C65DA"/>
    <w:rsid w:val="007C78DB"/>
    <w:rsid w:val="007C7D6A"/>
    <w:rsid w:val="007C7DC5"/>
    <w:rsid w:val="007C7E67"/>
    <w:rsid w:val="007D07F8"/>
    <w:rsid w:val="007D0C78"/>
    <w:rsid w:val="007D0FA6"/>
    <w:rsid w:val="007D1413"/>
    <w:rsid w:val="007D1BA5"/>
    <w:rsid w:val="007D2292"/>
    <w:rsid w:val="007D26F3"/>
    <w:rsid w:val="007D2C19"/>
    <w:rsid w:val="007D4109"/>
    <w:rsid w:val="007D423C"/>
    <w:rsid w:val="007D4E77"/>
    <w:rsid w:val="007D71CB"/>
    <w:rsid w:val="007D7CA2"/>
    <w:rsid w:val="007E0AD1"/>
    <w:rsid w:val="007E0DC1"/>
    <w:rsid w:val="007E1465"/>
    <w:rsid w:val="007E39BC"/>
    <w:rsid w:val="007E4519"/>
    <w:rsid w:val="007E4A81"/>
    <w:rsid w:val="007E4B02"/>
    <w:rsid w:val="007E55B0"/>
    <w:rsid w:val="007E568D"/>
    <w:rsid w:val="007E5BA3"/>
    <w:rsid w:val="007E6045"/>
    <w:rsid w:val="007E61BB"/>
    <w:rsid w:val="007E7104"/>
    <w:rsid w:val="007F0235"/>
    <w:rsid w:val="007F0404"/>
    <w:rsid w:val="007F2567"/>
    <w:rsid w:val="007F28A3"/>
    <w:rsid w:val="007F2B5D"/>
    <w:rsid w:val="007F3490"/>
    <w:rsid w:val="007F3A35"/>
    <w:rsid w:val="007F4A66"/>
    <w:rsid w:val="007F6314"/>
    <w:rsid w:val="007F6773"/>
    <w:rsid w:val="007F79BB"/>
    <w:rsid w:val="00800B67"/>
    <w:rsid w:val="008033F6"/>
    <w:rsid w:val="00803BE6"/>
    <w:rsid w:val="00804836"/>
    <w:rsid w:val="008053CA"/>
    <w:rsid w:val="00805AFF"/>
    <w:rsid w:val="0080656D"/>
    <w:rsid w:val="008065EB"/>
    <w:rsid w:val="008073AD"/>
    <w:rsid w:val="008078F5"/>
    <w:rsid w:val="00807CA8"/>
    <w:rsid w:val="00807FFD"/>
    <w:rsid w:val="008120EE"/>
    <w:rsid w:val="00812494"/>
    <w:rsid w:val="008143FC"/>
    <w:rsid w:val="0081451B"/>
    <w:rsid w:val="0081451E"/>
    <w:rsid w:val="0081511A"/>
    <w:rsid w:val="0081664D"/>
    <w:rsid w:val="00817508"/>
    <w:rsid w:val="0082005F"/>
    <w:rsid w:val="008209D9"/>
    <w:rsid w:val="00820D51"/>
    <w:rsid w:val="00820E34"/>
    <w:rsid w:val="00820F01"/>
    <w:rsid w:val="0082199E"/>
    <w:rsid w:val="00821FD0"/>
    <w:rsid w:val="0082319B"/>
    <w:rsid w:val="00823345"/>
    <w:rsid w:val="00823590"/>
    <w:rsid w:val="0082372F"/>
    <w:rsid w:val="008248A6"/>
    <w:rsid w:val="008253C3"/>
    <w:rsid w:val="0082694B"/>
    <w:rsid w:val="00827715"/>
    <w:rsid w:val="00827C03"/>
    <w:rsid w:val="008304FC"/>
    <w:rsid w:val="00830629"/>
    <w:rsid w:val="0083173A"/>
    <w:rsid w:val="00831FD4"/>
    <w:rsid w:val="008325D5"/>
    <w:rsid w:val="008328E9"/>
    <w:rsid w:val="00832B43"/>
    <w:rsid w:val="0083368F"/>
    <w:rsid w:val="00833B94"/>
    <w:rsid w:val="008340DB"/>
    <w:rsid w:val="0083427F"/>
    <w:rsid w:val="00835A4B"/>
    <w:rsid w:val="00835AB3"/>
    <w:rsid w:val="008364EA"/>
    <w:rsid w:val="0083791C"/>
    <w:rsid w:val="00837BD8"/>
    <w:rsid w:val="00837F54"/>
    <w:rsid w:val="00840E4D"/>
    <w:rsid w:val="0084138E"/>
    <w:rsid w:val="00843105"/>
    <w:rsid w:val="008432F6"/>
    <w:rsid w:val="008442B8"/>
    <w:rsid w:val="0084466D"/>
    <w:rsid w:val="00844E4C"/>
    <w:rsid w:val="008457A9"/>
    <w:rsid w:val="0084600A"/>
    <w:rsid w:val="00847F0A"/>
    <w:rsid w:val="0085042C"/>
    <w:rsid w:val="00850715"/>
    <w:rsid w:val="008507B3"/>
    <w:rsid w:val="00850F14"/>
    <w:rsid w:val="00851256"/>
    <w:rsid w:val="00851993"/>
    <w:rsid w:val="008527A8"/>
    <w:rsid w:val="00853F48"/>
    <w:rsid w:val="008561A3"/>
    <w:rsid w:val="008567C2"/>
    <w:rsid w:val="00856BB5"/>
    <w:rsid w:val="00856D47"/>
    <w:rsid w:val="00860560"/>
    <w:rsid w:val="00860FB1"/>
    <w:rsid w:val="00861437"/>
    <w:rsid w:val="00862526"/>
    <w:rsid w:val="00862EC1"/>
    <w:rsid w:val="00863CF1"/>
    <w:rsid w:val="00864600"/>
    <w:rsid w:val="008653F4"/>
    <w:rsid w:val="00865E0A"/>
    <w:rsid w:val="0086697F"/>
    <w:rsid w:val="00866BA9"/>
    <w:rsid w:val="00866DEA"/>
    <w:rsid w:val="008713EC"/>
    <w:rsid w:val="00871E3B"/>
    <w:rsid w:val="00873019"/>
    <w:rsid w:val="00873A68"/>
    <w:rsid w:val="00873C58"/>
    <w:rsid w:val="008770D8"/>
    <w:rsid w:val="008775AA"/>
    <w:rsid w:val="00877B0F"/>
    <w:rsid w:val="00877E9C"/>
    <w:rsid w:val="0088050D"/>
    <w:rsid w:val="0088160F"/>
    <w:rsid w:val="00881738"/>
    <w:rsid w:val="0088194F"/>
    <w:rsid w:val="00881E34"/>
    <w:rsid w:val="00881F58"/>
    <w:rsid w:val="00883E83"/>
    <w:rsid w:val="0088416C"/>
    <w:rsid w:val="008855F8"/>
    <w:rsid w:val="008857BC"/>
    <w:rsid w:val="008875E6"/>
    <w:rsid w:val="008878EB"/>
    <w:rsid w:val="00890191"/>
    <w:rsid w:val="008906C4"/>
    <w:rsid w:val="00891456"/>
    <w:rsid w:val="0089156F"/>
    <w:rsid w:val="00891D67"/>
    <w:rsid w:val="00892247"/>
    <w:rsid w:val="0089348D"/>
    <w:rsid w:val="0089350B"/>
    <w:rsid w:val="00893BD9"/>
    <w:rsid w:val="008944C8"/>
    <w:rsid w:val="00894625"/>
    <w:rsid w:val="0089494E"/>
    <w:rsid w:val="00894A58"/>
    <w:rsid w:val="00896439"/>
    <w:rsid w:val="0089654E"/>
    <w:rsid w:val="00897286"/>
    <w:rsid w:val="00897935"/>
    <w:rsid w:val="008A0DF8"/>
    <w:rsid w:val="008A164A"/>
    <w:rsid w:val="008A2AB6"/>
    <w:rsid w:val="008A4124"/>
    <w:rsid w:val="008A4146"/>
    <w:rsid w:val="008A4A88"/>
    <w:rsid w:val="008A5873"/>
    <w:rsid w:val="008A5997"/>
    <w:rsid w:val="008A66FD"/>
    <w:rsid w:val="008A6ACA"/>
    <w:rsid w:val="008A76E8"/>
    <w:rsid w:val="008B00F3"/>
    <w:rsid w:val="008B0AEA"/>
    <w:rsid w:val="008B266B"/>
    <w:rsid w:val="008B3B3E"/>
    <w:rsid w:val="008B5158"/>
    <w:rsid w:val="008B5635"/>
    <w:rsid w:val="008B641B"/>
    <w:rsid w:val="008B73DF"/>
    <w:rsid w:val="008B7BB1"/>
    <w:rsid w:val="008B7C9B"/>
    <w:rsid w:val="008B7FB9"/>
    <w:rsid w:val="008C0273"/>
    <w:rsid w:val="008C07A6"/>
    <w:rsid w:val="008C0890"/>
    <w:rsid w:val="008C0F96"/>
    <w:rsid w:val="008C2CB7"/>
    <w:rsid w:val="008C2DBD"/>
    <w:rsid w:val="008C3C7B"/>
    <w:rsid w:val="008C585C"/>
    <w:rsid w:val="008C5B62"/>
    <w:rsid w:val="008C7690"/>
    <w:rsid w:val="008C772F"/>
    <w:rsid w:val="008C7F20"/>
    <w:rsid w:val="008D1667"/>
    <w:rsid w:val="008D1A53"/>
    <w:rsid w:val="008D1D6C"/>
    <w:rsid w:val="008D2240"/>
    <w:rsid w:val="008D2674"/>
    <w:rsid w:val="008D3982"/>
    <w:rsid w:val="008D3E37"/>
    <w:rsid w:val="008D4BBA"/>
    <w:rsid w:val="008D4BE8"/>
    <w:rsid w:val="008D543C"/>
    <w:rsid w:val="008D5918"/>
    <w:rsid w:val="008D5A04"/>
    <w:rsid w:val="008D5E21"/>
    <w:rsid w:val="008D6398"/>
    <w:rsid w:val="008D6C33"/>
    <w:rsid w:val="008E009B"/>
    <w:rsid w:val="008E08F3"/>
    <w:rsid w:val="008E15FA"/>
    <w:rsid w:val="008E2AAC"/>
    <w:rsid w:val="008E2B7E"/>
    <w:rsid w:val="008E3568"/>
    <w:rsid w:val="008E4356"/>
    <w:rsid w:val="008E4552"/>
    <w:rsid w:val="008E6D6E"/>
    <w:rsid w:val="008E7111"/>
    <w:rsid w:val="008F0033"/>
    <w:rsid w:val="008F0A0D"/>
    <w:rsid w:val="008F0C0A"/>
    <w:rsid w:val="008F1865"/>
    <w:rsid w:val="008F1CB2"/>
    <w:rsid w:val="008F29F3"/>
    <w:rsid w:val="008F2E70"/>
    <w:rsid w:val="008F3992"/>
    <w:rsid w:val="008F4B26"/>
    <w:rsid w:val="008F739F"/>
    <w:rsid w:val="008F754C"/>
    <w:rsid w:val="0090038F"/>
    <w:rsid w:val="009029F4"/>
    <w:rsid w:val="00902AA7"/>
    <w:rsid w:val="00903094"/>
    <w:rsid w:val="009031EA"/>
    <w:rsid w:val="009034EA"/>
    <w:rsid w:val="009034FB"/>
    <w:rsid w:val="00903A52"/>
    <w:rsid w:val="00905138"/>
    <w:rsid w:val="0090595B"/>
    <w:rsid w:val="00905F60"/>
    <w:rsid w:val="00906379"/>
    <w:rsid w:val="00907308"/>
    <w:rsid w:val="0090761B"/>
    <w:rsid w:val="009103E4"/>
    <w:rsid w:val="009106E6"/>
    <w:rsid w:val="00910861"/>
    <w:rsid w:val="00910BEB"/>
    <w:rsid w:val="009120A8"/>
    <w:rsid w:val="00912ADE"/>
    <w:rsid w:val="00913282"/>
    <w:rsid w:val="00913E83"/>
    <w:rsid w:val="00913F9C"/>
    <w:rsid w:val="00915F39"/>
    <w:rsid w:val="00916E43"/>
    <w:rsid w:val="00917612"/>
    <w:rsid w:val="00917616"/>
    <w:rsid w:val="00917A4B"/>
    <w:rsid w:val="00920A25"/>
    <w:rsid w:val="00920A56"/>
    <w:rsid w:val="00920B0D"/>
    <w:rsid w:val="00920B69"/>
    <w:rsid w:val="00922B0D"/>
    <w:rsid w:val="00923CB2"/>
    <w:rsid w:val="0092503A"/>
    <w:rsid w:val="0092743F"/>
    <w:rsid w:val="00927C0B"/>
    <w:rsid w:val="00927E5E"/>
    <w:rsid w:val="00930731"/>
    <w:rsid w:val="00930770"/>
    <w:rsid w:val="009308FE"/>
    <w:rsid w:val="00930A63"/>
    <w:rsid w:val="009310AD"/>
    <w:rsid w:val="009324BB"/>
    <w:rsid w:val="00932532"/>
    <w:rsid w:val="009326A6"/>
    <w:rsid w:val="009326BF"/>
    <w:rsid w:val="00933848"/>
    <w:rsid w:val="00933984"/>
    <w:rsid w:val="009342CC"/>
    <w:rsid w:val="00934662"/>
    <w:rsid w:val="00935010"/>
    <w:rsid w:val="00935E58"/>
    <w:rsid w:val="00936542"/>
    <w:rsid w:val="00937844"/>
    <w:rsid w:val="009404C0"/>
    <w:rsid w:val="00940640"/>
    <w:rsid w:val="009410D0"/>
    <w:rsid w:val="00941839"/>
    <w:rsid w:val="0094186C"/>
    <w:rsid w:val="009421B5"/>
    <w:rsid w:val="00942FCA"/>
    <w:rsid w:val="0094352C"/>
    <w:rsid w:val="009440BB"/>
    <w:rsid w:val="009454A7"/>
    <w:rsid w:val="009459B3"/>
    <w:rsid w:val="009460AE"/>
    <w:rsid w:val="00946240"/>
    <w:rsid w:val="0094664C"/>
    <w:rsid w:val="00947CF3"/>
    <w:rsid w:val="00947DB8"/>
    <w:rsid w:val="00947FB9"/>
    <w:rsid w:val="0095303F"/>
    <w:rsid w:val="0095360F"/>
    <w:rsid w:val="00953A60"/>
    <w:rsid w:val="0095419C"/>
    <w:rsid w:val="0095425B"/>
    <w:rsid w:val="00954DCC"/>
    <w:rsid w:val="00955359"/>
    <w:rsid w:val="00955914"/>
    <w:rsid w:val="00956CD9"/>
    <w:rsid w:val="00957145"/>
    <w:rsid w:val="0096244D"/>
    <w:rsid w:val="009639C6"/>
    <w:rsid w:val="00963C81"/>
    <w:rsid w:val="0096475D"/>
    <w:rsid w:val="00964D83"/>
    <w:rsid w:val="0097020F"/>
    <w:rsid w:val="0097085F"/>
    <w:rsid w:val="0097088B"/>
    <w:rsid w:val="009709A5"/>
    <w:rsid w:val="00971CFC"/>
    <w:rsid w:val="009721D0"/>
    <w:rsid w:val="009726B3"/>
    <w:rsid w:val="0097389A"/>
    <w:rsid w:val="00974AB2"/>
    <w:rsid w:val="00975712"/>
    <w:rsid w:val="009757A5"/>
    <w:rsid w:val="00975B3E"/>
    <w:rsid w:val="00975D69"/>
    <w:rsid w:val="0097661D"/>
    <w:rsid w:val="009775FF"/>
    <w:rsid w:val="00977DCF"/>
    <w:rsid w:val="00980BB8"/>
    <w:rsid w:val="00982369"/>
    <w:rsid w:val="00982402"/>
    <w:rsid w:val="009827AA"/>
    <w:rsid w:val="009836DB"/>
    <w:rsid w:val="00984654"/>
    <w:rsid w:val="00985A5E"/>
    <w:rsid w:val="009864B8"/>
    <w:rsid w:val="009875DF"/>
    <w:rsid w:val="00987A33"/>
    <w:rsid w:val="00987AB0"/>
    <w:rsid w:val="00987C45"/>
    <w:rsid w:val="00987D01"/>
    <w:rsid w:val="00990A89"/>
    <w:rsid w:val="00990E0C"/>
    <w:rsid w:val="0099275B"/>
    <w:rsid w:val="00992793"/>
    <w:rsid w:val="00992E9F"/>
    <w:rsid w:val="00994CDF"/>
    <w:rsid w:val="00996167"/>
    <w:rsid w:val="0099627A"/>
    <w:rsid w:val="009966F6"/>
    <w:rsid w:val="00996879"/>
    <w:rsid w:val="00996EF2"/>
    <w:rsid w:val="009973D0"/>
    <w:rsid w:val="00997C0D"/>
    <w:rsid w:val="00997D8E"/>
    <w:rsid w:val="009A01FD"/>
    <w:rsid w:val="009A0DBE"/>
    <w:rsid w:val="009A1EE6"/>
    <w:rsid w:val="009A41E3"/>
    <w:rsid w:val="009A6E59"/>
    <w:rsid w:val="009A767B"/>
    <w:rsid w:val="009B0514"/>
    <w:rsid w:val="009B06EE"/>
    <w:rsid w:val="009B1FFB"/>
    <w:rsid w:val="009B268D"/>
    <w:rsid w:val="009B3878"/>
    <w:rsid w:val="009B3CDC"/>
    <w:rsid w:val="009B3DD4"/>
    <w:rsid w:val="009B5EE3"/>
    <w:rsid w:val="009B614A"/>
    <w:rsid w:val="009B63AA"/>
    <w:rsid w:val="009B63E8"/>
    <w:rsid w:val="009B6737"/>
    <w:rsid w:val="009B6FB4"/>
    <w:rsid w:val="009C04B2"/>
    <w:rsid w:val="009C1799"/>
    <w:rsid w:val="009C1D9F"/>
    <w:rsid w:val="009C2202"/>
    <w:rsid w:val="009C339C"/>
    <w:rsid w:val="009C4417"/>
    <w:rsid w:val="009C485D"/>
    <w:rsid w:val="009C5469"/>
    <w:rsid w:val="009C5550"/>
    <w:rsid w:val="009C58D9"/>
    <w:rsid w:val="009C5DEE"/>
    <w:rsid w:val="009C7D9D"/>
    <w:rsid w:val="009D0A06"/>
    <w:rsid w:val="009D0DA6"/>
    <w:rsid w:val="009D1507"/>
    <w:rsid w:val="009D1ECB"/>
    <w:rsid w:val="009D24EF"/>
    <w:rsid w:val="009D2512"/>
    <w:rsid w:val="009D2EC4"/>
    <w:rsid w:val="009D4451"/>
    <w:rsid w:val="009D4931"/>
    <w:rsid w:val="009D4B7C"/>
    <w:rsid w:val="009D5924"/>
    <w:rsid w:val="009D6EF4"/>
    <w:rsid w:val="009D7543"/>
    <w:rsid w:val="009E2AB1"/>
    <w:rsid w:val="009E31B9"/>
    <w:rsid w:val="009E3EEC"/>
    <w:rsid w:val="009E42BC"/>
    <w:rsid w:val="009E4E44"/>
    <w:rsid w:val="009E5C15"/>
    <w:rsid w:val="009E66E0"/>
    <w:rsid w:val="009E698F"/>
    <w:rsid w:val="009E74EE"/>
    <w:rsid w:val="009E75CF"/>
    <w:rsid w:val="009E7D3A"/>
    <w:rsid w:val="009F0333"/>
    <w:rsid w:val="009F0D7D"/>
    <w:rsid w:val="009F1396"/>
    <w:rsid w:val="009F14D4"/>
    <w:rsid w:val="009F1761"/>
    <w:rsid w:val="009F1D4D"/>
    <w:rsid w:val="009F2027"/>
    <w:rsid w:val="009F2209"/>
    <w:rsid w:val="009F2528"/>
    <w:rsid w:val="009F2778"/>
    <w:rsid w:val="009F372D"/>
    <w:rsid w:val="009F3880"/>
    <w:rsid w:val="009F584C"/>
    <w:rsid w:val="009F717D"/>
    <w:rsid w:val="00A00196"/>
    <w:rsid w:val="00A01921"/>
    <w:rsid w:val="00A01FC0"/>
    <w:rsid w:val="00A024CC"/>
    <w:rsid w:val="00A026C3"/>
    <w:rsid w:val="00A061CF"/>
    <w:rsid w:val="00A07031"/>
    <w:rsid w:val="00A073E1"/>
    <w:rsid w:val="00A078B1"/>
    <w:rsid w:val="00A102FA"/>
    <w:rsid w:val="00A10D50"/>
    <w:rsid w:val="00A1151E"/>
    <w:rsid w:val="00A13572"/>
    <w:rsid w:val="00A14D85"/>
    <w:rsid w:val="00A1506A"/>
    <w:rsid w:val="00A15085"/>
    <w:rsid w:val="00A157BC"/>
    <w:rsid w:val="00A15A3A"/>
    <w:rsid w:val="00A166F7"/>
    <w:rsid w:val="00A16DC3"/>
    <w:rsid w:val="00A17CB7"/>
    <w:rsid w:val="00A21E28"/>
    <w:rsid w:val="00A2272A"/>
    <w:rsid w:val="00A239F1"/>
    <w:rsid w:val="00A23C5A"/>
    <w:rsid w:val="00A23D60"/>
    <w:rsid w:val="00A23E72"/>
    <w:rsid w:val="00A2515A"/>
    <w:rsid w:val="00A25643"/>
    <w:rsid w:val="00A25706"/>
    <w:rsid w:val="00A25F20"/>
    <w:rsid w:val="00A26F2C"/>
    <w:rsid w:val="00A301BA"/>
    <w:rsid w:val="00A314BC"/>
    <w:rsid w:val="00A31B0B"/>
    <w:rsid w:val="00A32A10"/>
    <w:rsid w:val="00A33A8B"/>
    <w:rsid w:val="00A34403"/>
    <w:rsid w:val="00A35941"/>
    <w:rsid w:val="00A35AEB"/>
    <w:rsid w:val="00A37854"/>
    <w:rsid w:val="00A37DE1"/>
    <w:rsid w:val="00A4113A"/>
    <w:rsid w:val="00A41270"/>
    <w:rsid w:val="00A413FF"/>
    <w:rsid w:val="00A41672"/>
    <w:rsid w:val="00A41A2F"/>
    <w:rsid w:val="00A41CC8"/>
    <w:rsid w:val="00A43AC2"/>
    <w:rsid w:val="00A449F4"/>
    <w:rsid w:val="00A44C00"/>
    <w:rsid w:val="00A4559C"/>
    <w:rsid w:val="00A45CC8"/>
    <w:rsid w:val="00A46146"/>
    <w:rsid w:val="00A46656"/>
    <w:rsid w:val="00A46E43"/>
    <w:rsid w:val="00A47391"/>
    <w:rsid w:val="00A5069E"/>
    <w:rsid w:val="00A50C31"/>
    <w:rsid w:val="00A50D7E"/>
    <w:rsid w:val="00A513F0"/>
    <w:rsid w:val="00A530F8"/>
    <w:rsid w:val="00A54B1A"/>
    <w:rsid w:val="00A54C25"/>
    <w:rsid w:val="00A54D31"/>
    <w:rsid w:val="00A55D14"/>
    <w:rsid w:val="00A57473"/>
    <w:rsid w:val="00A57B1F"/>
    <w:rsid w:val="00A57CD3"/>
    <w:rsid w:val="00A60506"/>
    <w:rsid w:val="00A60668"/>
    <w:rsid w:val="00A60B7D"/>
    <w:rsid w:val="00A639AF"/>
    <w:rsid w:val="00A63BF3"/>
    <w:rsid w:val="00A64CE3"/>
    <w:rsid w:val="00A64DD5"/>
    <w:rsid w:val="00A65081"/>
    <w:rsid w:val="00A651BE"/>
    <w:rsid w:val="00A65B07"/>
    <w:rsid w:val="00A66BF6"/>
    <w:rsid w:val="00A67106"/>
    <w:rsid w:val="00A679F5"/>
    <w:rsid w:val="00A67E37"/>
    <w:rsid w:val="00A67EBE"/>
    <w:rsid w:val="00A700A7"/>
    <w:rsid w:val="00A709A0"/>
    <w:rsid w:val="00A714D5"/>
    <w:rsid w:val="00A71C5C"/>
    <w:rsid w:val="00A72DA8"/>
    <w:rsid w:val="00A741C2"/>
    <w:rsid w:val="00A749F2"/>
    <w:rsid w:val="00A74A84"/>
    <w:rsid w:val="00A75277"/>
    <w:rsid w:val="00A763A8"/>
    <w:rsid w:val="00A764A8"/>
    <w:rsid w:val="00A76744"/>
    <w:rsid w:val="00A81760"/>
    <w:rsid w:val="00A822EF"/>
    <w:rsid w:val="00A8233F"/>
    <w:rsid w:val="00A82CAC"/>
    <w:rsid w:val="00A8342D"/>
    <w:rsid w:val="00A83488"/>
    <w:rsid w:val="00A83ECA"/>
    <w:rsid w:val="00A84A8C"/>
    <w:rsid w:val="00A85487"/>
    <w:rsid w:val="00A86C7E"/>
    <w:rsid w:val="00A878ED"/>
    <w:rsid w:val="00A9009C"/>
    <w:rsid w:val="00A90C39"/>
    <w:rsid w:val="00A90CA5"/>
    <w:rsid w:val="00A91B81"/>
    <w:rsid w:val="00A9259C"/>
    <w:rsid w:val="00A925DC"/>
    <w:rsid w:val="00A9265D"/>
    <w:rsid w:val="00A92B4E"/>
    <w:rsid w:val="00A93454"/>
    <w:rsid w:val="00A94770"/>
    <w:rsid w:val="00A95189"/>
    <w:rsid w:val="00A955D1"/>
    <w:rsid w:val="00A962E7"/>
    <w:rsid w:val="00A97B80"/>
    <w:rsid w:val="00AA083F"/>
    <w:rsid w:val="00AA0E10"/>
    <w:rsid w:val="00AA13A0"/>
    <w:rsid w:val="00AA1AC2"/>
    <w:rsid w:val="00AA2528"/>
    <w:rsid w:val="00AA2A76"/>
    <w:rsid w:val="00AA311B"/>
    <w:rsid w:val="00AA3135"/>
    <w:rsid w:val="00AA5C1C"/>
    <w:rsid w:val="00AA661A"/>
    <w:rsid w:val="00AA6D4F"/>
    <w:rsid w:val="00AA6DEC"/>
    <w:rsid w:val="00AB24AA"/>
    <w:rsid w:val="00AB3418"/>
    <w:rsid w:val="00AB3C9D"/>
    <w:rsid w:val="00AB3F98"/>
    <w:rsid w:val="00AB4A4C"/>
    <w:rsid w:val="00AB5217"/>
    <w:rsid w:val="00AB65DF"/>
    <w:rsid w:val="00AB6FF4"/>
    <w:rsid w:val="00AB74B7"/>
    <w:rsid w:val="00AC0011"/>
    <w:rsid w:val="00AC0371"/>
    <w:rsid w:val="00AC1955"/>
    <w:rsid w:val="00AC19C8"/>
    <w:rsid w:val="00AC1C15"/>
    <w:rsid w:val="00AC205A"/>
    <w:rsid w:val="00AC2ED6"/>
    <w:rsid w:val="00AC4B0C"/>
    <w:rsid w:val="00AC69B7"/>
    <w:rsid w:val="00AC6F8E"/>
    <w:rsid w:val="00AC7B0A"/>
    <w:rsid w:val="00AD019F"/>
    <w:rsid w:val="00AD0B51"/>
    <w:rsid w:val="00AD0DB4"/>
    <w:rsid w:val="00AD0E65"/>
    <w:rsid w:val="00AD1AD3"/>
    <w:rsid w:val="00AD2F2D"/>
    <w:rsid w:val="00AD38EF"/>
    <w:rsid w:val="00AD4782"/>
    <w:rsid w:val="00AD49A9"/>
    <w:rsid w:val="00AD6A07"/>
    <w:rsid w:val="00AD6D8D"/>
    <w:rsid w:val="00AD6E70"/>
    <w:rsid w:val="00AD7A08"/>
    <w:rsid w:val="00AD7D0C"/>
    <w:rsid w:val="00AE0573"/>
    <w:rsid w:val="00AE0F1C"/>
    <w:rsid w:val="00AE126C"/>
    <w:rsid w:val="00AE22F3"/>
    <w:rsid w:val="00AE2FBA"/>
    <w:rsid w:val="00AE3A23"/>
    <w:rsid w:val="00AE3C4A"/>
    <w:rsid w:val="00AE401A"/>
    <w:rsid w:val="00AE49AA"/>
    <w:rsid w:val="00AE4A48"/>
    <w:rsid w:val="00AE565D"/>
    <w:rsid w:val="00AE59AB"/>
    <w:rsid w:val="00AE64C9"/>
    <w:rsid w:val="00AE73B1"/>
    <w:rsid w:val="00AF0A2E"/>
    <w:rsid w:val="00AF11A2"/>
    <w:rsid w:val="00AF19AD"/>
    <w:rsid w:val="00AF2F7F"/>
    <w:rsid w:val="00AF3427"/>
    <w:rsid w:val="00AF3889"/>
    <w:rsid w:val="00AF3D7A"/>
    <w:rsid w:val="00AF4074"/>
    <w:rsid w:val="00AF500A"/>
    <w:rsid w:val="00AF664A"/>
    <w:rsid w:val="00AF67C9"/>
    <w:rsid w:val="00B00FE8"/>
    <w:rsid w:val="00B014C6"/>
    <w:rsid w:val="00B02358"/>
    <w:rsid w:val="00B02AD6"/>
    <w:rsid w:val="00B035E0"/>
    <w:rsid w:val="00B03EA8"/>
    <w:rsid w:val="00B040A0"/>
    <w:rsid w:val="00B046EF"/>
    <w:rsid w:val="00B0474B"/>
    <w:rsid w:val="00B051A0"/>
    <w:rsid w:val="00B05BF6"/>
    <w:rsid w:val="00B074F6"/>
    <w:rsid w:val="00B1080D"/>
    <w:rsid w:val="00B11101"/>
    <w:rsid w:val="00B12A08"/>
    <w:rsid w:val="00B1411C"/>
    <w:rsid w:val="00B1462B"/>
    <w:rsid w:val="00B15484"/>
    <w:rsid w:val="00B1548E"/>
    <w:rsid w:val="00B159AB"/>
    <w:rsid w:val="00B168BA"/>
    <w:rsid w:val="00B17943"/>
    <w:rsid w:val="00B17C51"/>
    <w:rsid w:val="00B20BEA"/>
    <w:rsid w:val="00B21EC2"/>
    <w:rsid w:val="00B220F2"/>
    <w:rsid w:val="00B22AF1"/>
    <w:rsid w:val="00B234EF"/>
    <w:rsid w:val="00B251A0"/>
    <w:rsid w:val="00B25288"/>
    <w:rsid w:val="00B25319"/>
    <w:rsid w:val="00B26ECB"/>
    <w:rsid w:val="00B27016"/>
    <w:rsid w:val="00B27458"/>
    <w:rsid w:val="00B319B7"/>
    <w:rsid w:val="00B31F45"/>
    <w:rsid w:val="00B330A6"/>
    <w:rsid w:val="00B359C4"/>
    <w:rsid w:val="00B35CFF"/>
    <w:rsid w:val="00B35E37"/>
    <w:rsid w:val="00B37CD8"/>
    <w:rsid w:val="00B37F2E"/>
    <w:rsid w:val="00B40A3B"/>
    <w:rsid w:val="00B40D52"/>
    <w:rsid w:val="00B40FA3"/>
    <w:rsid w:val="00B42AC6"/>
    <w:rsid w:val="00B42EEF"/>
    <w:rsid w:val="00B437C7"/>
    <w:rsid w:val="00B448FA"/>
    <w:rsid w:val="00B4506C"/>
    <w:rsid w:val="00B45CBB"/>
    <w:rsid w:val="00B46534"/>
    <w:rsid w:val="00B46D8C"/>
    <w:rsid w:val="00B47F38"/>
    <w:rsid w:val="00B502AA"/>
    <w:rsid w:val="00B519D1"/>
    <w:rsid w:val="00B51BD3"/>
    <w:rsid w:val="00B5257E"/>
    <w:rsid w:val="00B5530B"/>
    <w:rsid w:val="00B55CB5"/>
    <w:rsid w:val="00B5606B"/>
    <w:rsid w:val="00B567AC"/>
    <w:rsid w:val="00B56B76"/>
    <w:rsid w:val="00B57E99"/>
    <w:rsid w:val="00B600B9"/>
    <w:rsid w:val="00B60A63"/>
    <w:rsid w:val="00B60E18"/>
    <w:rsid w:val="00B61345"/>
    <w:rsid w:val="00B61D6E"/>
    <w:rsid w:val="00B61F10"/>
    <w:rsid w:val="00B620AA"/>
    <w:rsid w:val="00B645BE"/>
    <w:rsid w:val="00B645F4"/>
    <w:rsid w:val="00B64C64"/>
    <w:rsid w:val="00B66B95"/>
    <w:rsid w:val="00B67A52"/>
    <w:rsid w:val="00B702A1"/>
    <w:rsid w:val="00B715CE"/>
    <w:rsid w:val="00B71FBB"/>
    <w:rsid w:val="00B72490"/>
    <w:rsid w:val="00B74A59"/>
    <w:rsid w:val="00B75613"/>
    <w:rsid w:val="00B75667"/>
    <w:rsid w:val="00B76828"/>
    <w:rsid w:val="00B77002"/>
    <w:rsid w:val="00B77382"/>
    <w:rsid w:val="00B815C9"/>
    <w:rsid w:val="00B82CED"/>
    <w:rsid w:val="00B83191"/>
    <w:rsid w:val="00B8335F"/>
    <w:rsid w:val="00B8351A"/>
    <w:rsid w:val="00B83B80"/>
    <w:rsid w:val="00B83E24"/>
    <w:rsid w:val="00B85E5C"/>
    <w:rsid w:val="00B8640C"/>
    <w:rsid w:val="00B9020F"/>
    <w:rsid w:val="00B9073A"/>
    <w:rsid w:val="00B90948"/>
    <w:rsid w:val="00B91A70"/>
    <w:rsid w:val="00B927B9"/>
    <w:rsid w:val="00B936A4"/>
    <w:rsid w:val="00B941BE"/>
    <w:rsid w:val="00B96DBD"/>
    <w:rsid w:val="00B96FA9"/>
    <w:rsid w:val="00B9759E"/>
    <w:rsid w:val="00B97833"/>
    <w:rsid w:val="00BA13F3"/>
    <w:rsid w:val="00BA1CCB"/>
    <w:rsid w:val="00BA2316"/>
    <w:rsid w:val="00BA25CC"/>
    <w:rsid w:val="00BA3110"/>
    <w:rsid w:val="00BA318F"/>
    <w:rsid w:val="00BA332F"/>
    <w:rsid w:val="00BA3555"/>
    <w:rsid w:val="00BA3952"/>
    <w:rsid w:val="00BA44F6"/>
    <w:rsid w:val="00BA65FC"/>
    <w:rsid w:val="00BA7CC0"/>
    <w:rsid w:val="00BA7E56"/>
    <w:rsid w:val="00BB0231"/>
    <w:rsid w:val="00BB0F07"/>
    <w:rsid w:val="00BB1737"/>
    <w:rsid w:val="00BB1D8C"/>
    <w:rsid w:val="00BB23B6"/>
    <w:rsid w:val="00BB24FB"/>
    <w:rsid w:val="00BB31A3"/>
    <w:rsid w:val="00BB48CA"/>
    <w:rsid w:val="00BB4B64"/>
    <w:rsid w:val="00BB55FF"/>
    <w:rsid w:val="00BB64ED"/>
    <w:rsid w:val="00BB68C3"/>
    <w:rsid w:val="00BB7488"/>
    <w:rsid w:val="00BB7660"/>
    <w:rsid w:val="00BB79F2"/>
    <w:rsid w:val="00BB7F59"/>
    <w:rsid w:val="00BC1A25"/>
    <w:rsid w:val="00BC1BC4"/>
    <w:rsid w:val="00BC2201"/>
    <w:rsid w:val="00BC2928"/>
    <w:rsid w:val="00BC2DD3"/>
    <w:rsid w:val="00BC33BC"/>
    <w:rsid w:val="00BC3C36"/>
    <w:rsid w:val="00BC421A"/>
    <w:rsid w:val="00BC60E8"/>
    <w:rsid w:val="00BC72F1"/>
    <w:rsid w:val="00BD3386"/>
    <w:rsid w:val="00BD41AC"/>
    <w:rsid w:val="00BD5B10"/>
    <w:rsid w:val="00BD6386"/>
    <w:rsid w:val="00BD6856"/>
    <w:rsid w:val="00BD7609"/>
    <w:rsid w:val="00BE0135"/>
    <w:rsid w:val="00BE0987"/>
    <w:rsid w:val="00BE141E"/>
    <w:rsid w:val="00BE1FE2"/>
    <w:rsid w:val="00BE2B4B"/>
    <w:rsid w:val="00BE35AC"/>
    <w:rsid w:val="00BE4D92"/>
    <w:rsid w:val="00BE55DC"/>
    <w:rsid w:val="00BE5D97"/>
    <w:rsid w:val="00BE626A"/>
    <w:rsid w:val="00BE68DE"/>
    <w:rsid w:val="00BE6A22"/>
    <w:rsid w:val="00BE7679"/>
    <w:rsid w:val="00BF1B57"/>
    <w:rsid w:val="00BF3690"/>
    <w:rsid w:val="00BF3C4B"/>
    <w:rsid w:val="00BF4AD8"/>
    <w:rsid w:val="00BF4DB4"/>
    <w:rsid w:val="00BF54E5"/>
    <w:rsid w:val="00BF7193"/>
    <w:rsid w:val="00C01239"/>
    <w:rsid w:val="00C01543"/>
    <w:rsid w:val="00C02B25"/>
    <w:rsid w:val="00C030C0"/>
    <w:rsid w:val="00C03561"/>
    <w:rsid w:val="00C047FA"/>
    <w:rsid w:val="00C05056"/>
    <w:rsid w:val="00C05ABB"/>
    <w:rsid w:val="00C07E87"/>
    <w:rsid w:val="00C07F64"/>
    <w:rsid w:val="00C10915"/>
    <w:rsid w:val="00C1152F"/>
    <w:rsid w:val="00C11860"/>
    <w:rsid w:val="00C11B36"/>
    <w:rsid w:val="00C12BEF"/>
    <w:rsid w:val="00C12F0A"/>
    <w:rsid w:val="00C12F3D"/>
    <w:rsid w:val="00C13903"/>
    <w:rsid w:val="00C13A63"/>
    <w:rsid w:val="00C13E5D"/>
    <w:rsid w:val="00C16355"/>
    <w:rsid w:val="00C17862"/>
    <w:rsid w:val="00C17A7B"/>
    <w:rsid w:val="00C17F05"/>
    <w:rsid w:val="00C20389"/>
    <w:rsid w:val="00C20773"/>
    <w:rsid w:val="00C21297"/>
    <w:rsid w:val="00C23409"/>
    <w:rsid w:val="00C23C4B"/>
    <w:rsid w:val="00C244A4"/>
    <w:rsid w:val="00C2468C"/>
    <w:rsid w:val="00C24854"/>
    <w:rsid w:val="00C24E87"/>
    <w:rsid w:val="00C2533B"/>
    <w:rsid w:val="00C25FD3"/>
    <w:rsid w:val="00C267C2"/>
    <w:rsid w:val="00C267C9"/>
    <w:rsid w:val="00C27078"/>
    <w:rsid w:val="00C2791E"/>
    <w:rsid w:val="00C30370"/>
    <w:rsid w:val="00C303FE"/>
    <w:rsid w:val="00C329DE"/>
    <w:rsid w:val="00C3327D"/>
    <w:rsid w:val="00C35B61"/>
    <w:rsid w:val="00C35BB4"/>
    <w:rsid w:val="00C364B0"/>
    <w:rsid w:val="00C36586"/>
    <w:rsid w:val="00C3784E"/>
    <w:rsid w:val="00C37DD6"/>
    <w:rsid w:val="00C404A2"/>
    <w:rsid w:val="00C40A98"/>
    <w:rsid w:val="00C40ABE"/>
    <w:rsid w:val="00C4178A"/>
    <w:rsid w:val="00C425B7"/>
    <w:rsid w:val="00C4299A"/>
    <w:rsid w:val="00C433E3"/>
    <w:rsid w:val="00C4391B"/>
    <w:rsid w:val="00C43EC3"/>
    <w:rsid w:val="00C43FDF"/>
    <w:rsid w:val="00C44561"/>
    <w:rsid w:val="00C456DA"/>
    <w:rsid w:val="00C45B27"/>
    <w:rsid w:val="00C47933"/>
    <w:rsid w:val="00C51568"/>
    <w:rsid w:val="00C527A9"/>
    <w:rsid w:val="00C53A48"/>
    <w:rsid w:val="00C545F4"/>
    <w:rsid w:val="00C5592A"/>
    <w:rsid w:val="00C55AE6"/>
    <w:rsid w:val="00C55EAF"/>
    <w:rsid w:val="00C56002"/>
    <w:rsid w:val="00C562EB"/>
    <w:rsid w:val="00C570D8"/>
    <w:rsid w:val="00C5736B"/>
    <w:rsid w:val="00C61598"/>
    <w:rsid w:val="00C62332"/>
    <w:rsid w:val="00C62CCA"/>
    <w:rsid w:val="00C65429"/>
    <w:rsid w:val="00C65696"/>
    <w:rsid w:val="00C70650"/>
    <w:rsid w:val="00C727B0"/>
    <w:rsid w:val="00C72A33"/>
    <w:rsid w:val="00C73C42"/>
    <w:rsid w:val="00C74054"/>
    <w:rsid w:val="00C742FD"/>
    <w:rsid w:val="00C749B7"/>
    <w:rsid w:val="00C74D21"/>
    <w:rsid w:val="00C74F27"/>
    <w:rsid w:val="00C7520A"/>
    <w:rsid w:val="00C757F2"/>
    <w:rsid w:val="00C75EEF"/>
    <w:rsid w:val="00C765C2"/>
    <w:rsid w:val="00C7714E"/>
    <w:rsid w:val="00C77983"/>
    <w:rsid w:val="00C80216"/>
    <w:rsid w:val="00C80AEF"/>
    <w:rsid w:val="00C8253E"/>
    <w:rsid w:val="00C825C3"/>
    <w:rsid w:val="00C82DF8"/>
    <w:rsid w:val="00C8427B"/>
    <w:rsid w:val="00C849CF"/>
    <w:rsid w:val="00C84B1F"/>
    <w:rsid w:val="00C84B94"/>
    <w:rsid w:val="00C8527B"/>
    <w:rsid w:val="00C8554F"/>
    <w:rsid w:val="00C8593F"/>
    <w:rsid w:val="00C8674E"/>
    <w:rsid w:val="00C86C65"/>
    <w:rsid w:val="00C877F0"/>
    <w:rsid w:val="00C87FCF"/>
    <w:rsid w:val="00C909F7"/>
    <w:rsid w:val="00C91945"/>
    <w:rsid w:val="00C927C3"/>
    <w:rsid w:val="00C927CB"/>
    <w:rsid w:val="00C93B79"/>
    <w:rsid w:val="00C9539C"/>
    <w:rsid w:val="00C95CA2"/>
    <w:rsid w:val="00C97680"/>
    <w:rsid w:val="00C97B38"/>
    <w:rsid w:val="00CA104E"/>
    <w:rsid w:val="00CA19AF"/>
    <w:rsid w:val="00CA1B76"/>
    <w:rsid w:val="00CA1FB1"/>
    <w:rsid w:val="00CA25EA"/>
    <w:rsid w:val="00CA2B4E"/>
    <w:rsid w:val="00CA3770"/>
    <w:rsid w:val="00CA3FAF"/>
    <w:rsid w:val="00CA4001"/>
    <w:rsid w:val="00CA6B8D"/>
    <w:rsid w:val="00CA7EB9"/>
    <w:rsid w:val="00CB0172"/>
    <w:rsid w:val="00CB0869"/>
    <w:rsid w:val="00CB08AE"/>
    <w:rsid w:val="00CB0D17"/>
    <w:rsid w:val="00CB11A6"/>
    <w:rsid w:val="00CB3532"/>
    <w:rsid w:val="00CB4305"/>
    <w:rsid w:val="00CB6342"/>
    <w:rsid w:val="00CB653D"/>
    <w:rsid w:val="00CB6E1A"/>
    <w:rsid w:val="00CC05F1"/>
    <w:rsid w:val="00CC07D1"/>
    <w:rsid w:val="00CC12C4"/>
    <w:rsid w:val="00CC1453"/>
    <w:rsid w:val="00CC1BAD"/>
    <w:rsid w:val="00CC203D"/>
    <w:rsid w:val="00CC27DD"/>
    <w:rsid w:val="00CC2B1B"/>
    <w:rsid w:val="00CC2C14"/>
    <w:rsid w:val="00CC3889"/>
    <w:rsid w:val="00CC3C33"/>
    <w:rsid w:val="00CC3FA8"/>
    <w:rsid w:val="00CC3FAF"/>
    <w:rsid w:val="00CC5444"/>
    <w:rsid w:val="00CC58D4"/>
    <w:rsid w:val="00CC5BC8"/>
    <w:rsid w:val="00CC6F4F"/>
    <w:rsid w:val="00CC74EA"/>
    <w:rsid w:val="00CC7E3F"/>
    <w:rsid w:val="00CC7E8A"/>
    <w:rsid w:val="00CC7F3D"/>
    <w:rsid w:val="00CD01CC"/>
    <w:rsid w:val="00CD0C33"/>
    <w:rsid w:val="00CD0E7A"/>
    <w:rsid w:val="00CD1440"/>
    <w:rsid w:val="00CD2C32"/>
    <w:rsid w:val="00CD2DB2"/>
    <w:rsid w:val="00CD2DF6"/>
    <w:rsid w:val="00CD4B20"/>
    <w:rsid w:val="00CD59BF"/>
    <w:rsid w:val="00CD5FB2"/>
    <w:rsid w:val="00CD71FF"/>
    <w:rsid w:val="00CD742B"/>
    <w:rsid w:val="00CD7C1C"/>
    <w:rsid w:val="00CE2207"/>
    <w:rsid w:val="00CE311C"/>
    <w:rsid w:val="00CE365B"/>
    <w:rsid w:val="00CE4FCD"/>
    <w:rsid w:val="00CE5263"/>
    <w:rsid w:val="00CE5B0F"/>
    <w:rsid w:val="00CE635B"/>
    <w:rsid w:val="00CE6518"/>
    <w:rsid w:val="00CE6A19"/>
    <w:rsid w:val="00CE6BF2"/>
    <w:rsid w:val="00CE739D"/>
    <w:rsid w:val="00CE753E"/>
    <w:rsid w:val="00CE7D64"/>
    <w:rsid w:val="00CF0545"/>
    <w:rsid w:val="00CF149A"/>
    <w:rsid w:val="00CF18CB"/>
    <w:rsid w:val="00CF198E"/>
    <w:rsid w:val="00CF2BC4"/>
    <w:rsid w:val="00CF30B7"/>
    <w:rsid w:val="00CF3D39"/>
    <w:rsid w:val="00CF455D"/>
    <w:rsid w:val="00CF48F0"/>
    <w:rsid w:val="00CF4C1B"/>
    <w:rsid w:val="00CF4F49"/>
    <w:rsid w:val="00CF552B"/>
    <w:rsid w:val="00CF562B"/>
    <w:rsid w:val="00CF59D7"/>
    <w:rsid w:val="00CF5CBE"/>
    <w:rsid w:val="00CF5FD0"/>
    <w:rsid w:val="00CF6312"/>
    <w:rsid w:val="00CF6587"/>
    <w:rsid w:val="00D00065"/>
    <w:rsid w:val="00D00305"/>
    <w:rsid w:val="00D0125B"/>
    <w:rsid w:val="00D015A0"/>
    <w:rsid w:val="00D01BC6"/>
    <w:rsid w:val="00D028FA"/>
    <w:rsid w:val="00D028FB"/>
    <w:rsid w:val="00D037B8"/>
    <w:rsid w:val="00D03D33"/>
    <w:rsid w:val="00D04E4C"/>
    <w:rsid w:val="00D058D8"/>
    <w:rsid w:val="00D067C6"/>
    <w:rsid w:val="00D06835"/>
    <w:rsid w:val="00D077DD"/>
    <w:rsid w:val="00D1509D"/>
    <w:rsid w:val="00D1563C"/>
    <w:rsid w:val="00D159FE"/>
    <w:rsid w:val="00D164FE"/>
    <w:rsid w:val="00D2047B"/>
    <w:rsid w:val="00D220D1"/>
    <w:rsid w:val="00D22315"/>
    <w:rsid w:val="00D22387"/>
    <w:rsid w:val="00D22F59"/>
    <w:rsid w:val="00D2401D"/>
    <w:rsid w:val="00D2483E"/>
    <w:rsid w:val="00D2524F"/>
    <w:rsid w:val="00D25EF4"/>
    <w:rsid w:val="00D2701F"/>
    <w:rsid w:val="00D276BA"/>
    <w:rsid w:val="00D30037"/>
    <w:rsid w:val="00D30BD5"/>
    <w:rsid w:val="00D31F6F"/>
    <w:rsid w:val="00D33307"/>
    <w:rsid w:val="00D3341B"/>
    <w:rsid w:val="00D339C8"/>
    <w:rsid w:val="00D33CE9"/>
    <w:rsid w:val="00D34441"/>
    <w:rsid w:val="00D348EE"/>
    <w:rsid w:val="00D349FE"/>
    <w:rsid w:val="00D34FE8"/>
    <w:rsid w:val="00D35614"/>
    <w:rsid w:val="00D3578F"/>
    <w:rsid w:val="00D369AB"/>
    <w:rsid w:val="00D37296"/>
    <w:rsid w:val="00D3747A"/>
    <w:rsid w:val="00D378A1"/>
    <w:rsid w:val="00D378B2"/>
    <w:rsid w:val="00D40846"/>
    <w:rsid w:val="00D408ED"/>
    <w:rsid w:val="00D41D4D"/>
    <w:rsid w:val="00D428F0"/>
    <w:rsid w:val="00D430E2"/>
    <w:rsid w:val="00D434EC"/>
    <w:rsid w:val="00D43E65"/>
    <w:rsid w:val="00D44083"/>
    <w:rsid w:val="00D45044"/>
    <w:rsid w:val="00D458C5"/>
    <w:rsid w:val="00D46B5C"/>
    <w:rsid w:val="00D47754"/>
    <w:rsid w:val="00D478C7"/>
    <w:rsid w:val="00D47D62"/>
    <w:rsid w:val="00D503A3"/>
    <w:rsid w:val="00D51AC2"/>
    <w:rsid w:val="00D51EF1"/>
    <w:rsid w:val="00D529BE"/>
    <w:rsid w:val="00D53442"/>
    <w:rsid w:val="00D5364A"/>
    <w:rsid w:val="00D544D2"/>
    <w:rsid w:val="00D5494C"/>
    <w:rsid w:val="00D55313"/>
    <w:rsid w:val="00D5531C"/>
    <w:rsid w:val="00D556EB"/>
    <w:rsid w:val="00D5613D"/>
    <w:rsid w:val="00D56424"/>
    <w:rsid w:val="00D565A1"/>
    <w:rsid w:val="00D60E0A"/>
    <w:rsid w:val="00D6185F"/>
    <w:rsid w:val="00D61D5E"/>
    <w:rsid w:val="00D6280B"/>
    <w:rsid w:val="00D6303B"/>
    <w:rsid w:val="00D64F62"/>
    <w:rsid w:val="00D654E6"/>
    <w:rsid w:val="00D665B3"/>
    <w:rsid w:val="00D67513"/>
    <w:rsid w:val="00D67CE0"/>
    <w:rsid w:val="00D70748"/>
    <w:rsid w:val="00D71AC4"/>
    <w:rsid w:val="00D721B9"/>
    <w:rsid w:val="00D769F3"/>
    <w:rsid w:val="00D77EA5"/>
    <w:rsid w:val="00D80797"/>
    <w:rsid w:val="00D81E02"/>
    <w:rsid w:val="00D8247B"/>
    <w:rsid w:val="00D82F04"/>
    <w:rsid w:val="00D83FA7"/>
    <w:rsid w:val="00D849A9"/>
    <w:rsid w:val="00D84FF0"/>
    <w:rsid w:val="00D85C09"/>
    <w:rsid w:val="00D85E66"/>
    <w:rsid w:val="00D86CB3"/>
    <w:rsid w:val="00D877BA"/>
    <w:rsid w:val="00D87805"/>
    <w:rsid w:val="00D9014D"/>
    <w:rsid w:val="00D90543"/>
    <w:rsid w:val="00D9128C"/>
    <w:rsid w:val="00D91B7B"/>
    <w:rsid w:val="00D92539"/>
    <w:rsid w:val="00D92E92"/>
    <w:rsid w:val="00D94265"/>
    <w:rsid w:val="00D9448E"/>
    <w:rsid w:val="00D9571B"/>
    <w:rsid w:val="00D96CDE"/>
    <w:rsid w:val="00D974C0"/>
    <w:rsid w:val="00D97671"/>
    <w:rsid w:val="00D97791"/>
    <w:rsid w:val="00DA1732"/>
    <w:rsid w:val="00DA192E"/>
    <w:rsid w:val="00DA28A2"/>
    <w:rsid w:val="00DA40DC"/>
    <w:rsid w:val="00DA49A6"/>
    <w:rsid w:val="00DA5183"/>
    <w:rsid w:val="00DA5EF1"/>
    <w:rsid w:val="00DA7D2A"/>
    <w:rsid w:val="00DB08B9"/>
    <w:rsid w:val="00DB0A98"/>
    <w:rsid w:val="00DB0BD7"/>
    <w:rsid w:val="00DB0F33"/>
    <w:rsid w:val="00DB1367"/>
    <w:rsid w:val="00DB1FD3"/>
    <w:rsid w:val="00DB29F6"/>
    <w:rsid w:val="00DB2B1F"/>
    <w:rsid w:val="00DB358C"/>
    <w:rsid w:val="00DB42BB"/>
    <w:rsid w:val="00DB6DAC"/>
    <w:rsid w:val="00DB6DF7"/>
    <w:rsid w:val="00DC2E05"/>
    <w:rsid w:val="00DC35CD"/>
    <w:rsid w:val="00DC4B25"/>
    <w:rsid w:val="00DC728C"/>
    <w:rsid w:val="00DC744F"/>
    <w:rsid w:val="00DD082C"/>
    <w:rsid w:val="00DD1BC1"/>
    <w:rsid w:val="00DD2553"/>
    <w:rsid w:val="00DD26A5"/>
    <w:rsid w:val="00DD2DB0"/>
    <w:rsid w:val="00DD30B7"/>
    <w:rsid w:val="00DD3A3B"/>
    <w:rsid w:val="00DD44A1"/>
    <w:rsid w:val="00DD492A"/>
    <w:rsid w:val="00DD5359"/>
    <w:rsid w:val="00DD70B6"/>
    <w:rsid w:val="00DE0467"/>
    <w:rsid w:val="00DE3686"/>
    <w:rsid w:val="00DE466A"/>
    <w:rsid w:val="00DE770C"/>
    <w:rsid w:val="00DE774C"/>
    <w:rsid w:val="00DE787A"/>
    <w:rsid w:val="00DE7AD2"/>
    <w:rsid w:val="00DF0FA0"/>
    <w:rsid w:val="00DF12B4"/>
    <w:rsid w:val="00DF1A72"/>
    <w:rsid w:val="00DF20D7"/>
    <w:rsid w:val="00DF4030"/>
    <w:rsid w:val="00DF4199"/>
    <w:rsid w:val="00DF42DC"/>
    <w:rsid w:val="00DF47DF"/>
    <w:rsid w:val="00DF4B3B"/>
    <w:rsid w:val="00DF4D67"/>
    <w:rsid w:val="00DF578A"/>
    <w:rsid w:val="00DF6195"/>
    <w:rsid w:val="00DF67D0"/>
    <w:rsid w:val="00DF69C3"/>
    <w:rsid w:val="00DF78E1"/>
    <w:rsid w:val="00E000A3"/>
    <w:rsid w:val="00E026D5"/>
    <w:rsid w:val="00E028A0"/>
    <w:rsid w:val="00E04966"/>
    <w:rsid w:val="00E069B2"/>
    <w:rsid w:val="00E0706C"/>
    <w:rsid w:val="00E07700"/>
    <w:rsid w:val="00E0797C"/>
    <w:rsid w:val="00E10027"/>
    <w:rsid w:val="00E102AC"/>
    <w:rsid w:val="00E106FA"/>
    <w:rsid w:val="00E12055"/>
    <w:rsid w:val="00E130FA"/>
    <w:rsid w:val="00E1387B"/>
    <w:rsid w:val="00E14552"/>
    <w:rsid w:val="00E15288"/>
    <w:rsid w:val="00E1661B"/>
    <w:rsid w:val="00E16AFD"/>
    <w:rsid w:val="00E2003D"/>
    <w:rsid w:val="00E20C38"/>
    <w:rsid w:val="00E20C74"/>
    <w:rsid w:val="00E22B68"/>
    <w:rsid w:val="00E23484"/>
    <w:rsid w:val="00E23B7A"/>
    <w:rsid w:val="00E256DC"/>
    <w:rsid w:val="00E26874"/>
    <w:rsid w:val="00E26B33"/>
    <w:rsid w:val="00E26DD2"/>
    <w:rsid w:val="00E27CCA"/>
    <w:rsid w:val="00E305F3"/>
    <w:rsid w:val="00E30FD3"/>
    <w:rsid w:val="00E3170E"/>
    <w:rsid w:val="00E33578"/>
    <w:rsid w:val="00E33633"/>
    <w:rsid w:val="00E33F13"/>
    <w:rsid w:val="00E3724A"/>
    <w:rsid w:val="00E37BB5"/>
    <w:rsid w:val="00E4010B"/>
    <w:rsid w:val="00E403CA"/>
    <w:rsid w:val="00E41B80"/>
    <w:rsid w:val="00E42322"/>
    <w:rsid w:val="00E43297"/>
    <w:rsid w:val="00E43AC0"/>
    <w:rsid w:val="00E44472"/>
    <w:rsid w:val="00E44722"/>
    <w:rsid w:val="00E447F7"/>
    <w:rsid w:val="00E45319"/>
    <w:rsid w:val="00E45793"/>
    <w:rsid w:val="00E45AFC"/>
    <w:rsid w:val="00E45BBA"/>
    <w:rsid w:val="00E45F7F"/>
    <w:rsid w:val="00E4670B"/>
    <w:rsid w:val="00E46F1C"/>
    <w:rsid w:val="00E4711A"/>
    <w:rsid w:val="00E51051"/>
    <w:rsid w:val="00E51A73"/>
    <w:rsid w:val="00E538DA"/>
    <w:rsid w:val="00E53A1C"/>
    <w:rsid w:val="00E545B3"/>
    <w:rsid w:val="00E54E11"/>
    <w:rsid w:val="00E54F6F"/>
    <w:rsid w:val="00E5512C"/>
    <w:rsid w:val="00E55188"/>
    <w:rsid w:val="00E5537B"/>
    <w:rsid w:val="00E61826"/>
    <w:rsid w:val="00E61FEC"/>
    <w:rsid w:val="00E62BCE"/>
    <w:rsid w:val="00E62E25"/>
    <w:rsid w:val="00E635F5"/>
    <w:rsid w:val="00E6409F"/>
    <w:rsid w:val="00E64ECF"/>
    <w:rsid w:val="00E65470"/>
    <w:rsid w:val="00E65634"/>
    <w:rsid w:val="00E65AFD"/>
    <w:rsid w:val="00E669F3"/>
    <w:rsid w:val="00E66B1C"/>
    <w:rsid w:val="00E6776C"/>
    <w:rsid w:val="00E706C5"/>
    <w:rsid w:val="00E72B9E"/>
    <w:rsid w:val="00E730C5"/>
    <w:rsid w:val="00E732B0"/>
    <w:rsid w:val="00E73DC1"/>
    <w:rsid w:val="00E73FF8"/>
    <w:rsid w:val="00E74619"/>
    <w:rsid w:val="00E748D9"/>
    <w:rsid w:val="00E74E0C"/>
    <w:rsid w:val="00E75CEF"/>
    <w:rsid w:val="00E765A5"/>
    <w:rsid w:val="00E76967"/>
    <w:rsid w:val="00E76B90"/>
    <w:rsid w:val="00E77388"/>
    <w:rsid w:val="00E77493"/>
    <w:rsid w:val="00E80BD5"/>
    <w:rsid w:val="00E82457"/>
    <w:rsid w:val="00E84C7A"/>
    <w:rsid w:val="00E85627"/>
    <w:rsid w:val="00E8603F"/>
    <w:rsid w:val="00E86ED4"/>
    <w:rsid w:val="00E873F1"/>
    <w:rsid w:val="00E87B31"/>
    <w:rsid w:val="00E87C64"/>
    <w:rsid w:val="00E90A99"/>
    <w:rsid w:val="00E90E34"/>
    <w:rsid w:val="00E90F27"/>
    <w:rsid w:val="00E9372B"/>
    <w:rsid w:val="00E939F2"/>
    <w:rsid w:val="00E93C12"/>
    <w:rsid w:val="00E94F01"/>
    <w:rsid w:val="00E96363"/>
    <w:rsid w:val="00E964D8"/>
    <w:rsid w:val="00E976E8"/>
    <w:rsid w:val="00E977B6"/>
    <w:rsid w:val="00E97D32"/>
    <w:rsid w:val="00EA0483"/>
    <w:rsid w:val="00EA08A6"/>
    <w:rsid w:val="00EA15D1"/>
    <w:rsid w:val="00EA28F8"/>
    <w:rsid w:val="00EA295E"/>
    <w:rsid w:val="00EA2E3F"/>
    <w:rsid w:val="00EA389F"/>
    <w:rsid w:val="00EA466F"/>
    <w:rsid w:val="00EA4AC0"/>
    <w:rsid w:val="00EA60B4"/>
    <w:rsid w:val="00EA60D6"/>
    <w:rsid w:val="00EA6B5A"/>
    <w:rsid w:val="00EB0670"/>
    <w:rsid w:val="00EB14AD"/>
    <w:rsid w:val="00EB1E73"/>
    <w:rsid w:val="00EB27C5"/>
    <w:rsid w:val="00EB30C0"/>
    <w:rsid w:val="00EB3516"/>
    <w:rsid w:val="00EB40E1"/>
    <w:rsid w:val="00EB415F"/>
    <w:rsid w:val="00EB43AB"/>
    <w:rsid w:val="00EB5044"/>
    <w:rsid w:val="00EB50E2"/>
    <w:rsid w:val="00EB5765"/>
    <w:rsid w:val="00EB5B48"/>
    <w:rsid w:val="00EB5DE9"/>
    <w:rsid w:val="00EB6FDE"/>
    <w:rsid w:val="00EB74B6"/>
    <w:rsid w:val="00EB7C93"/>
    <w:rsid w:val="00EC0DE2"/>
    <w:rsid w:val="00EC11CC"/>
    <w:rsid w:val="00EC1728"/>
    <w:rsid w:val="00EC2977"/>
    <w:rsid w:val="00EC3A78"/>
    <w:rsid w:val="00EC3CC8"/>
    <w:rsid w:val="00EC4330"/>
    <w:rsid w:val="00EC434C"/>
    <w:rsid w:val="00EC44C3"/>
    <w:rsid w:val="00EC5286"/>
    <w:rsid w:val="00EC5477"/>
    <w:rsid w:val="00EC5C3A"/>
    <w:rsid w:val="00EC5C43"/>
    <w:rsid w:val="00EC68E7"/>
    <w:rsid w:val="00EC7052"/>
    <w:rsid w:val="00EC71E0"/>
    <w:rsid w:val="00EC7239"/>
    <w:rsid w:val="00EC7B4A"/>
    <w:rsid w:val="00ED0269"/>
    <w:rsid w:val="00ED0B8C"/>
    <w:rsid w:val="00ED1342"/>
    <w:rsid w:val="00ED2027"/>
    <w:rsid w:val="00ED356D"/>
    <w:rsid w:val="00ED3884"/>
    <w:rsid w:val="00ED4A38"/>
    <w:rsid w:val="00ED506D"/>
    <w:rsid w:val="00ED52FA"/>
    <w:rsid w:val="00ED56B8"/>
    <w:rsid w:val="00ED58A3"/>
    <w:rsid w:val="00ED79C6"/>
    <w:rsid w:val="00EE0D28"/>
    <w:rsid w:val="00EE1AEB"/>
    <w:rsid w:val="00EE32D0"/>
    <w:rsid w:val="00EE37FE"/>
    <w:rsid w:val="00EE3BDD"/>
    <w:rsid w:val="00EE3DE9"/>
    <w:rsid w:val="00EE44AA"/>
    <w:rsid w:val="00EE469A"/>
    <w:rsid w:val="00EE4C1F"/>
    <w:rsid w:val="00EE4FA2"/>
    <w:rsid w:val="00EE651E"/>
    <w:rsid w:val="00EE74F3"/>
    <w:rsid w:val="00EE7E49"/>
    <w:rsid w:val="00EF086F"/>
    <w:rsid w:val="00EF1201"/>
    <w:rsid w:val="00EF32B1"/>
    <w:rsid w:val="00EF36C4"/>
    <w:rsid w:val="00EF567B"/>
    <w:rsid w:val="00EF7415"/>
    <w:rsid w:val="00EF7AA4"/>
    <w:rsid w:val="00F0041B"/>
    <w:rsid w:val="00F00B4D"/>
    <w:rsid w:val="00F0176D"/>
    <w:rsid w:val="00F02242"/>
    <w:rsid w:val="00F028DA"/>
    <w:rsid w:val="00F035E4"/>
    <w:rsid w:val="00F043F4"/>
    <w:rsid w:val="00F04407"/>
    <w:rsid w:val="00F06686"/>
    <w:rsid w:val="00F078D8"/>
    <w:rsid w:val="00F10260"/>
    <w:rsid w:val="00F10D98"/>
    <w:rsid w:val="00F11883"/>
    <w:rsid w:val="00F11979"/>
    <w:rsid w:val="00F12FE5"/>
    <w:rsid w:val="00F13051"/>
    <w:rsid w:val="00F13086"/>
    <w:rsid w:val="00F13F73"/>
    <w:rsid w:val="00F14648"/>
    <w:rsid w:val="00F14D3E"/>
    <w:rsid w:val="00F14DA7"/>
    <w:rsid w:val="00F17132"/>
    <w:rsid w:val="00F1757F"/>
    <w:rsid w:val="00F206A7"/>
    <w:rsid w:val="00F20DB1"/>
    <w:rsid w:val="00F21105"/>
    <w:rsid w:val="00F21B5E"/>
    <w:rsid w:val="00F2250B"/>
    <w:rsid w:val="00F23CDA"/>
    <w:rsid w:val="00F25A3A"/>
    <w:rsid w:val="00F26FBA"/>
    <w:rsid w:val="00F30979"/>
    <w:rsid w:val="00F309DD"/>
    <w:rsid w:val="00F31F06"/>
    <w:rsid w:val="00F32219"/>
    <w:rsid w:val="00F3236B"/>
    <w:rsid w:val="00F335E3"/>
    <w:rsid w:val="00F34026"/>
    <w:rsid w:val="00F36747"/>
    <w:rsid w:val="00F36AAF"/>
    <w:rsid w:val="00F37179"/>
    <w:rsid w:val="00F4074D"/>
    <w:rsid w:val="00F40CF7"/>
    <w:rsid w:val="00F40E08"/>
    <w:rsid w:val="00F411D4"/>
    <w:rsid w:val="00F41496"/>
    <w:rsid w:val="00F41A07"/>
    <w:rsid w:val="00F41A2D"/>
    <w:rsid w:val="00F41B22"/>
    <w:rsid w:val="00F41CE7"/>
    <w:rsid w:val="00F43CF0"/>
    <w:rsid w:val="00F44BAC"/>
    <w:rsid w:val="00F44FE5"/>
    <w:rsid w:val="00F45BD4"/>
    <w:rsid w:val="00F50A08"/>
    <w:rsid w:val="00F50DAE"/>
    <w:rsid w:val="00F50DCD"/>
    <w:rsid w:val="00F50E7C"/>
    <w:rsid w:val="00F533CE"/>
    <w:rsid w:val="00F53945"/>
    <w:rsid w:val="00F53B33"/>
    <w:rsid w:val="00F54AA6"/>
    <w:rsid w:val="00F54DBC"/>
    <w:rsid w:val="00F5611B"/>
    <w:rsid w:val="00F5614D"/>
    <w:rsid w:val="00F56976"/>
    <w:rsid w:val="00F572E2"/>
    <w:rsid w:val="00F60FB1"/>
    <w:rsid w:val="00F610B1"/>
    <w:rsid w:val="00F614D9"/>
    <w:rsid w:val="00F61856"/>
    <w:rsid w:val="00F61AA0"/>
    <w:rsid w:val="00F6202C"/>
    <w:rsid w:val="00F62058"/>
    <w:rsid w:val="00F62549"/>
    <w:rsid w:val="00F6329B"/>
    <w:rsid w:val="00F64F28"/>
    <w:rsid w:val="00F652C6"/>
    <w:rsid w:val="00F66594"/>
    <w:rsid w:val="00F66B39"/>
    <w:rsid w:val="00F67403"/>
    <w:rsid w:val="00F708C3"/>
    <w:rsid w:val="00F71332"/>
    <w:rsid w:val="00F718DD"/>
    <w:rsid w:val="00F72B87"/>
    <w:rsid w:val="00F74160"/>
    <w:rsid w:val="00F74C16"/>
    <w:rsid w:val="00F751BE"/>
    <w:rsid w:val="00F75C2F"/>
    <w:rsid w:val="00F75EC0"/>
    <w:rsid w:val="00F76D5C"/>
    <w:rsid w:val="00F775E8"/>
    <w:rsid w:val="00F77B2D"/>
    <w:rsid w:val="00F815A9"/>
    <w:rsid w:val="00F8177B"/>
    <w:rsid w:val="00F828A3"/>
    <w:rsid w:val="00F83C13"/>
    <w:rsid w:val="00F85737"/>
    <w:rsid w:val="00F85CA4"/>
    <w:rsid w:val="00F86457"/>
    <w:rsid w:val="00F86A73"/>
    <w:rsid w:val="00F870C6"/>
    <w:rsid w:val="00F87B1C"/>
    <w:rsid w:val="00F87D8E"/>
    <w:rsid w:val="00F9000F"/>
    <w:rsid w:val="00F9111A"/>
    <w:rsid w:val="00F91E36"/>
    <w:rsid w:val="00F92616"/>
    <w:rsid w:val="00F9305C"/>
    <w:rsid w:val="00F939E7"/>
    <w:rsid w:val="00F93A59"/>
    <w:rsid w:val="00F93F96"/>
    <w:rsid w:val="00F9455D"/>
    <w:rsid w:val="00F94A0A"/>
    <w:rsid w:val="00F961C4"/>
    <w:rsid w:val="00F97028"/>
    <w:rsid w:val="00F97C0E"/>
    <w:rsid w:val="00FA13CA"/>
    <w:rsid w:val="00FA184F"/>
    <w:rsid w:val="00FA3539"/>
    <w:rsid w:val="00FA38AD"/>
    <w:rsid w:val="00FA3F7D"/>
    <w:rsid w:val="00FA41EE"/>
    <w:rsid w:val="00FA43EC"/>
    <w:rsid w:val="00FA4935"/>
    <w:rsid w:val="00FA558C"/>
    <w:rsid w:val="00FA56C5"/>
    <w:rsid w:val="00FA6A27"/>
    <w:rsid w:val="00FA6A43"/>
    <w:rsid w:val="00FB10D0"/>
    <w:rsid w:val="00FB15CD"/>
    <w:rsid w:val="00FB1647"/>
    <w:rsid w:val="00FB20B0"/>
    <w:rsid w:val="00FB3BEE"/>
    <w:rsid w:val="00FB454E"/>
    <w:rsid w:val="00FB473D"/>
    <w:rsid w:val="00FB5AC8"/>
    <w:rsid w:val="00FB5C41"/>
    <w:rsid w:val="00FB65ED"/>
    <w:rsid w:val="00FB6ABC"/>
    <w:rsid w:val="00FB72CF"/>
    <w:rsid w:val="00FB7870"/>
    <w:rsid w:val="00FB7C02"/>
    <w:rsid w:val="00FC0AAB"/>
    <w:rsid w:val="00FC22DE"/>
    <w:rsid w:val="00FC2301"/>
    <w:rsid w:val="00FC4F0F"/>
    <w:rsid w:val="00FC680B"/>
    <w:rsid w:val="00FC71B8"/>
    <w:rsid w:val="00FC79D0"/>
    <w:rsid w:val="00FC7F6A"/>
    <w:rsid w:val="00FD055A"/>
    <w:rsid w:val="00FD065B"/>
    <w:rsid w:val="00FD1EFE"/>
    <w:rsid w:val="00FD294A"/>
    <w:rsid w:val="00FD3580"/>
    <w:rsid w:val="00FD58B1"/>
    <w:rsid w:val="00FD5938"/>
    <w:rsid w:val="00FD5BF0"/>
    <w:rsid w:val="00FD5ED9"/>
    <w:rsid w:val="00FD619E"/>
    <w:rsid w:val="00FD758E"/>
    <w:rsid w:val="00FE01BC"/>
    <w:rsid w:val="00FE0AE9"/>
    <w:rsid w:val="00FE0D6E"/>
    <w:rsid w:val="00FE1D6B"/>
    <w:rsid w:val="00FE1F2A"/>
    <w:rsid w:val="00FE492D"/>
    <w:rsid w:val="00FE4AE5"/>
    <w:rsid w:val="00FE5252"/>
    <w:rsid w:val="00FE7786"/>
    <w:rsid w:val="00FF0FEC"/>
    <w:rsid w:val="00FF16FF"/>
    <w:rsid w:val="00FF1DEB"/>
    <w:rsid w:val="00FF1F72"/>
    <w:rsid w:val="00FF41D3"/>
    <w:rsid w:val="00FF5B04"/>
    <w:rsid w:val="00FF5EBC"/>
    <w:rsid w:val="00FF623F"/>
    <w:rsid w:val="00FF7E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AA"/>
    <w:pPr>
      <w:spacing w:after="200" w:line="276" w:lineRule="auto"/>
    </w:pPr>
    <w:rPr>
      <w:rFonts w:cs="Calibri"/>
      <w:sz w:val="22"/>
      <w:szCs w:val="22"/>
      <w:lang w:eastAsia="en-US"/>
    </w:rPr>
  </w:style>
  <w:style w:type="paragraph" w:styleId="Balk1">
    <w:name w:val="heading 1"/>
    <w:basedOn w:val="Normal"/>
    <w:next w:val="Normal"/>
    <w:link w:val="Balk1Char"/>
    <w:qFormat/>
    <w:locked/>
    <w:rsid w:val="009454A7"/>
    <w:pPr>
      <w:keepNext/>
      <w:spacing w:before="240" w:after="60"/>
      <w:outlineLvl w:val="0"/>
    </w:pPr>
    <w:rPr>
      <w:rFonts w:ascii="Cambria" w:eastAsia="Times New Roman"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B502AA"/>
    <w:pPr>
      <w:ind w:left="720"/>
    </w:pPr>
  </w:style>
  <w:style w:type="paragraph" w:customStyle="1" w:styleId="Default">
    <w:name w:val="Default"/>
    <w:uiPriority w:val="99"/>
    <w:rsid w:val="002541CD"/>
    <w:pPr>
      <w:autoSpaceDE w:val="0"/>
      <w:autoSpaceDN w:val="0"/>
      <w:adjustRightInd w:val="0"/>
    </w:pPr>
    <w:rPr>
      <w:rFonts w:ascii="Times New Roman" w:eastAsia="Times New Roman" w:hAnsi="Times New Roman"/>
      <w:color w:val="000000"/>
      <w:sz w:val="24"/>
      <w:szCs w:val="24"/>
    </w:rPr>
  </w:style>
  <w:style w:type="paragraph" w:customStyle="1" w:styleId="ListeParagraf1">
    <w:name w:val="Liste Paragraf1"/>
    <w:basedOn w:val="Normal"/>
    <w:uiPriority w:val="99"/>
    <w:rsid w:val="00066F4A"/>
    <w:pPr>
      <w:ind w:left="720"/>
    </w:pPr>
    <w:rPr>
      <w:rFonts w:eastAsia="Times New Roman"/>
    </w:rPr>
  </w:style>
  <w:style w:type="paragraph" w:styleId="AralkYok">
    <w:name w:val="No Spacing"/>
    <w:uiPriority w:val="99"/>
    <w:qFormat/>
    <w:rsid w:val="00451646"/>
    <w:rPr>
      <w:rFonts w:cs="Calibri"/>
      <w:sz w:val="22"/>
      <w:szCs w:val="22"/>
      <w:lang w:eastAsia="en-US"/>
    </w:rPr>
  </w:style>
  <w:style w:type="table" w:styleId="TabloKlavuzu">
    <w:name w:val="Table Grid"/>
    <w:basedOn w:val="NormalTablo"/>
    <w:uiPriority w:val="99"/>
    <w:rsid w:val="008033F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3791C"/>
    <w:rPr>
      <w:color w:val="808080"/>
    </w:rPr>
  </w:style>
  <w:style w:type="paragraph" w:styleId="BalonMetni">
    <w:name w:val="Balloon Text"/>
    <w:basedOn w:val="Normal"/>
    <w:link w:val="BalonMetniChar"/>
    <w:uiPriority w:val="99"/>
    <w:semiHidden/>
    <w:rsid w:val="0083791C"/>
    <w:pPr>
      <w:spacing w:after="0" w:line="240" w:lineRule="auto"/>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locked/>
    <w:rsid w:val="0083791C"/>
    <w:rPr>
      <w:rFonts w:ascii="Tahoma" w:hAnsi="Tahoma" w:cs="Tahoma"/>
      <w:sz w:val="16"/>
      <w:szCs w:val="16"/>
    </w:rPr>
  </w:style>
  <w:style w:type="paragraph" w:customStyle="1" w:styleId="meb">
    <w:name w:val="meb"/>
    <w:basedOn w:val="Normal"/>
    <w:uiPriority w:val="99"/>
    <w:rsid w:val="0041148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slk1">
    <w:name w:val="baslık1"/>
    <w:uiPriority w:val="99"/>
    <w:rsid w:val="00411484"/>
    <w:rPr>
      <w:rFonts w:ascii="Verdana" w:hAnsi="Verdana" w:cs="Verdana"/>
      <w:b/>
      <w:bCs/>
      <w:caps/>
      <w:sz w:val="16"/>
      <w:szCs w:val="16"/>
    </w:rPr>
  </w:style>
  <w:style w:type="character" w:customStyle="1" w:styleId="yayn1">
    <w:name w:val="yayın1"/>
    <w:uiPriority w:val="99"/>
    <w:rsid w:val="00411484"/>
    <w:rPr>
      <w:rFonts w:ascii="Verdana" w:hAnsi="Verdana" w:cs="Verdana"/>
      <w:b/>
      <w:bCs/>
      <w:sz w:val="16"/>
      <w:szCs w:val="16"/>
    </w:rPr>
  </w:style>
  <w:style w:type="paragraph" w:styleId="stbilgi">
    <w:name w:val="header"/>
    <w:basedOn w:val="Normal"/>
    <w:link w:val="stbilgiChar"/>
    <w:uiPriority w:val="99"/>
    <w:rsid w:val="00E86ED4"/>
    <w:pPr>
      <w:tabs>
        <w:tab w:val="center" w:pos="4536"/>
        <w:tab w:val="right" w:pos="9072"/>
      </w:tabs>
      <w:spacing w:after="0" w:line="240" w:lineRule="auto"/>
    </w:pPr>
    <w:rPr>
      <w:sz w:val="20"/>
      <w:szCs w:val="20"/>
      <w:lang w:eastAsia="tr-TR"/>
    </w:rPr>
  </w:style>
  <w:style w:type="character" w:customStyle="1" w:styleId="stbilgiChar">
    <w:name w:val="Üstbilgi Char"/>
    <w:basedOn w:val="VarsaylanParagrafYazTipi"/>
    <w:link w:val="stbilgi"/>
    <w:uiPriority w:val="99"/>
    <w:locked/>
    <w:rsid w:val="00E86ED4"/>
  </w:style>
  <w:style w:type="paragraph" w:styleId="Altbilgi">
    <w:name w:val="footer"/>
    <w:basedOn w:val="Normal"/>
    <w:link w:val="AltbilgiChar"/>
    <w:uiPriority w:val="99"/>
    <w:semiHidden/>
    <w:rsid w:val="00E86ED4"/>
    <w:pPr>
      <w:tabs>
        <w:tab w:val="center" w:pos="4536"/>
        <w:tab w:val="right" w:pos="9072"/>
      </w:tabs>
      <w:spacing w:after="0" w:line="240" w:lineRule="auto"/>
    </w:pPr>
    <w:rPr>
      <w:sz w:val="20"/>
      <w:szCs w:val="20"/>
      <w:lang w:eastAsia="tr-TR"/>
    </w:rPr>
  </w:style>
  <w:style w:type="character" w:customStyle="1" w:styleId="AltbilgiChar">
    <w:name w:val="Altbilgi Char"/>
    <w:basedOn w:val="VarsaylanParagrafYazTipi"/>
    <w:link w:val="Altbilgi"/>
    <w:uiPriority w:val="99"/>
    <w:semiHidden/>
    <w:locked/>
    <w:rsid w:val="00E86ED4"/>
  </w:style>
  <w:style w:type="character" w:customStyle="1" w:styleId="Balk1Char">
    <w:name w:val="Başlık 1 Char"/>
    <w:basedOn w:val="VarsaylanParagrafYazTipi"/>
    <w:link w:val="Balk1"/>
    <w:rsid w:val="009454A7"/>
    <w:rPr>
      <w:rFonts w:ascii="Cambria" w:eastAsia="Times New Roman" w:hAnsi="Cambria" w:cs="Times New Roman"/>
      <w:b/>
      <w:bCs/>
      <w:kern w:val="32"/>
      <w:sz w:val="32"/>
      <w:szCs w:val="32"/>
      <w:lang w:eastAsia="en-US"/>
    </w:rPr>
  </w:style>
  <w:style w:type="paragraph" w:styleId="AltKonuBal">
    <w:name w:val="Subtitle"/>
    <w:basedOn w:val="Normal"/>
    <w:next w:val="Normal"/>
    <w:link w:val="AltKonuBalChar"/>
    <w:qFormat/>
    <w:locked/>
    <w:rsid w:val="009454A7"/>
    <w:pPr>
      <w:spacing w:after="60"/>
      <w:jc w:val="center"/>
      <w:outlineLvl w:val="1"/>
    </w:pPr>
    <w:rPr>
      <w:rFonts w:ascii="Cambria" w:eastAsia="Times New Roman" w:hAnsi="Cambria" w:cs="Times New Roman"/>
      <w:sz w:val="24"/>
      <w:szCs w:val="24"/>
    </w:rPr>
  </w:style>
  <w:style w:type="character" w:customStyle="1" w:styleId="AltKonuBalChar">
    <w:name w:val="Alt Konu Başlığı Char"/>
    <w:basedOn w:val="VarsaylanParagrafYazTipi"/>
    <w:link w:val="AltKonuBal"/>
    <w:rsid w:val="009454A7"/>
    <w:rPr>
      <w:rFonts w:ascii="Cambria" w:eastAsia="Times New Roman" w:hAnsi="Cambria" w:cs="Times New Roman"/>
      <w:sz w:val="24"/>
      <w:szCs w:val="24"/>
      <w:lang w:eastAsia="en-US"/>
    </w:rPr>
  </w:style>
  <w:style w:type="paragraph" w:styleId="KonuBal">
    <w:name w:val="Title"/>
    <w:basedOn w:val="Normal"/>
    <w:next w:val="Normal"/>
    <w:link w:val="KonuBalChar"/>
    <w:qFormat/>
    <w:locked/>
    <w:rsid w:val="00EE44AA"/>
    <w:pPr>
      <w:spacing w:before="240" w:after="60"/>
      <w:jc w:val="center"/>
      <w:outlineLvl w:val="0"/>
    </w:pPr>
    <w:rPr>
      <w:rFonts w:ascii="Cambria" w:eastAsia="Times New Roman" w:hAnsi="Cambria" w:cs="Times New Roman"/>
      <w:b/>
      <w:bCs/>
      <w:kern w:val="28"/>
      <w:sz w:val="32"/>
      <w:szCs w:val="32"/>
    </w:rPr>
  </w:style>
  <w:style w:type="character" w:customStyle="1" w:styleId="KonuBalChar">
    <w:name w:val="Konu Başlığı Char"/>
    <w:basedOn w:val="VarsaylanParagrafYazTipi"/>
    <w:link w:val="KonuBal"/>
    <w:rsid w:val="00EE44AA"/>
    <w:rPr>
      <w:rFonts w:ascii="Cambria" w:eastAsia="Times New Roman" w:hAnsi="Cambria" w:cs="Times New Roman"/>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AA"/>
    <w:pPr>
      <w:spacing w:after="200" w:line="276" w:lineRule="auto"/>
    </w:pPr>
    <w:rPr>
      <w:rFonts w:cs="Calibri"/>
      <w:sz w:val="22"/>
      <w:szCs w:val="22"/>
      <w:lang w:eastAsia="en-US"/>
    </w:rPr>
  </w:style>
  <w:style w:type="paragraph" w:styleId="Balk1">
    <w:name w:val="heading 1"/>
    <w:basedOn w:val="Normal"/>
    <w:next w:val="Normal"/>
    <w:link w:val="Balk1Char"/>
    <w:qFormat/>
    <w:locked/>
    <w:rsid w:val="009454A7"/>
    <w:pPr>
      <w:keepNext/>
      <w:spacing w:before="240" w:after="60"/>
      <w:outlineLvl w:val="0"/>
    </w:pPr>
    <w:rPr>
      <w:rFonts w:ascii="Cambria" w:eastAsia="Times New Roman" w:hAnsi="Cambria" w:cs="Times New Roman"/>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B502AA"/>
    <w:pPr>
      <w:ind w:left="720"/>
    </w:pPr>
  </w:style>
  <w:style w:type="paragraph" w:customStyle="1" w:styleId="Default">
    <w:name w:val="Default"/>
    <w:uiPriority w:val="99"/>
    <w:rsid w:val="002541CD"/>
    <w:pPr>
      <w:autoSpaceDE w:val="0"/>
      <w:autoSpaceDN w:val="0"/>
      <w:adjustRightInd w:val="0"/>
    </w:pPr>
    <w:rPr>
      <w:rFonts w:ascii="Times New Roman" w:eastAsia="Times New Roman" w:hAnsi="Times New Roman"/>
      <w:color w:val="000000"/>
      <w:sz w:val="24"/>
      <w:szCs w:val="24"/>
    </w:rPr>
  </w:style>
  <w:style w:type="paragraph" w:customStyle="1" w:styleId="ListeParagraf1">
    <w:name w:val="Liste Paragraf1"/>
    <w:basedOn w:val="Normal"/>
    <w:uiPriority w:val="99"/>
    <w:rsid w:val="00066F4A"/>
    <w:pPr>
      <w:ind w:left="720"/>
    </w:pPr>
    <w:rPr>
      <w:rFonts w:eastAsia="Times New Roman"/>
    </w:rPr>
  </w:style>
  <w:style w:type="paragraph" w:styleId="AralkYok">
    <w:name w:val="No Spacing"/>
    <w:uiPriority w:val="99"/>
    <w:qFormat/>
    <w:rsid w:val="00451646"/>
    <w:rPr>
      <w:rFonts w:cs="Calibri"/>
      <w:sz w:val="22"/>
      <w:szCs w:val="22"/>
      <w:lang w:eastAsia="en-US"/>
    </w:rPr>
  </w:style>
  <w:style w:type="table" w:styleId="TabloKlavuzu">
    <w:name w:val="Table Grid"/>
    <w:basedOn w:val="NormalTablo"/>
    <w:uiPriority w:val="99"/>
    <w:rsid w:val="008033F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3791C"/>
    <w:rPr>
      <w:color w:val="808080"/>
    </w:rPr>
  </w:style>
  <w:style w:type="paragraph" w:styleId="BalonMetni">
    <w:name w:val="Balloon Text"/>
    <w:basedOn w:val="Normal"/>
    <w:link w:val="BalonMetniChar"/>
    <w:uiPriority w:val="99"/>
    <w:semiHidden/>
    <w:rsid w:val="0083791C"/>
    <w:pPr>
      <w:spacing w:after="0" w:line="240" w:lineRule="auto"/>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locked/>
    <w:rsid w:val="0083791C"/>
    <w:rPr>
      <w:rFonts w:ascii="Tahoma" w:hAnsi="Tahoma" w:cs="Tahoma"/>
      <w:sz w:val="16"/>
      <w:szCs w:val="16"/>
    </w:rPr>
  </w:style>
  <w:style w:type="paragraph" w:customStyle="1" w:styleId="meb">
    <w:name w:val="meb"/>
    <w:basedOn w:val="Normal"/>
    <w:uiPriority w:val="99"/>
    <w:rsid w:val="0041148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slk1">
    <w:name w:val="baslık1"/>
    <w:uiPriority w:val="99"/>
    <w:rsid w:val="00411484"/>
    <w:rPr>
      <w:rFonts w:ascii="Verdana" w:hAnsi="Verdana" w:cs="Verdana"/>
      <w:b/>
      <w:bCs/>
      <w:caps/>
      <w:sz w:val="16"/>
      <w:szCs w:val="16"/>
    </w:rPr>
  </w:style>
  <w:style w:type="character" w:customStyle="1" w:styleId="yayn1">
    <w:name w:val="yayın1"/>
    <w:uiPriority w:val="99"/>
    <w:rsid w:val="00411484"/>
    <w:rPr>
      <w:rFonts w:ascii="Verdana" w:hAnsi="Verdana" w:cs="Verdana"/>
      <w:b/>
      <w:bCs/>
      <w:sz w:val="16"/>
      <w:szCs w:val="16"/>
    </w:rPr>
  </w:style>
  <w:style w:type="paragraph" w:styleId="stbilgi">
    <w:name w:val="header"/>
    <w:basedOn w:val="Normal"/>
    <w:link w:val="stbilgiChar"/>
    <w:uiPriority w:val="99"/>
    <w:rsid w:val="00E86ED4"/>
    <w:pPr>
      <w:tabs>
        <w:tab w:val="center" w:pos="4536"/>
        <w:tab w:val="right" w:pos="9072"/>
      </w:tabs>
      <w:spacing w:after="0" w:line="240" w:lineRule="auto"/>
    </w:pPr>
    <w:rPr>
      <w:sz w:val="20"/>
      <w:szCs w:val="20"/>
      <w:lang w:eastAsia="tr-TR"/>
    </w:rPr>
  </w:style>
  <w:style w:type="character" w:customStyle="1" w:styleId="stbilgiChar">
    <w:name w:val="Üstbilgi Char"/>
    <w:basedOn w:val="VarsaylanParagrafYazTipi"/>
    <w:link w:val="stbilgi"/>
    <w:uiPriority w:val="99"/>
    <w:locked/>
    <w:rsid w:val="00E86ED4"/>
  </w:style>
  <w:style w:type="paragraph" w:styleId="Altbilgi">
    <w:name w:val="footer"/>
    <w:basedOn w:val="Normal"/>
    <w:link w:val="AltbilgiChar"/>
    <w:uiPriority w:val="99"/>
    <w:semiHidden/>
    <w:rsid w:val="00E86ED4"/>
    <w:pPr>
      <w:tabs>
        <w:tab w:val="center" w:pos="4536"/>
        <w:tab w:val="right" w:pos="9072"/>
      </w:tabs>
      <w:spacing w:after="0" w:line="240" w:lineRule="auto"/>
    </w:pPr>
    <w:rPr>
      <w:sz w:val="20"/>
      <w:szCs w:val="20"/>
      <w:lang w:eastAsia="tr-TR"/>
    </w:rPr>
  </w:style>
  <w:style w:type="character" w:customStyle="1" w:styleId="AltbilgiChar">
    <w:name w:val="Altbilgi Char"/>
    <w:basedOn w:val="VarsaylanParagrafYazTipi"/>
    <w:link w:val="Altbilgi"/>
    <w:uiPriority w:val="99"/>
    <w:semiHidden/>
    <w:locked/>
    <w:rsid w:val="00E86ED4"/>
  </w:style>
  <w:style w:type="character" w:customStyle="1" w:styleId="Balk1Char">
    <w:name w:val="Başlık 1 Char"/>
    <w:basedOn w:val="VarsaylanParagrafYazTipi"/>
    <w:link w:val="Balk1"/>
    <w:rsid w:val="009454A7"/>
    <w:rPr>
      <w:rFonts w:ascii="Cambria" w:eastAsia="Times New Roman" w:hAnsi="Cambria" w:cs="Times New Roman"/>
      <w:b/>
      <w:bCs/>
      <w:kern w:val="32"/>
      <w:sz w:val="32"/>
      <w:szCs w:val="32"/>
      <w:lang w:eastAsia="en-US"/>
    </w:rPr>
  </w:style>
  <w:style w:type="paragraph" w:styleId="AltKonuBal">
    <w:name w:val="Subtitle"/>
    <w:basedOn w:val="Normal"/>
    <w:next w:val="Normal"/>
    <w:link w:val="AltKonuBalChar"/>
    <w:qFormat/>
    <w:locked/>
    <w:rsid w:val="009454A7"/>
    <w:pPr>
      <w:spacing w:after="60"/>
      <w:jc w:val="center"/>
      <w:outlineLvl w:val="1"/>
    </w:pPr>
    <w:rPr>
      <w:rFonts w:ascii="Cambria" w:eastAsia="Times New Roman" w:hAnsi="Cambria" w:cs="Times New Roman"/>
      <w:sz w:val="24"/>
      <w:szCs w:val="24"/>
    </w:rPr>
  </w:style>
  <w:style w:type="character" w:customStyle="1" w:styleId="AltKonuBalChar">
    <w:name w:val="Alt Konu Başlığı Char"/>
    <w:basedOn w:val="VarsaylanParagrafYazTipi"/>
    <w:link w:val="AltKonuBal"/>
    <w:rsid w:val="009454A7"/>
    <w:rPr>
      <w:rFonts w:ascii="Cambria" w:eastAsia="Times New Roman" w:hAnsi="Cambria" w:cs="Times New Roman"/>
      <w:sz w:val="24"/>
      <w:szCs w:val="24"/>
      <w:lang w:eastAsia="en-US"/>
    </w:rPr>
  </w:style>
  <w:style w:type="paragraph" w:styleId="KonuBal">
    <w:name w:val="Title"/>
    <w:basedOn w:val="Normal"/>
    <w:next w:val="Normal"/>
    <w:link w:val="KonuBalChar"/>
    <w:qFormat/>
    <w:locked/>
    <w:rsid w:val="00EE44AA"/>
    <w:pPr>
      <w:spacing w:before="240" w:after="60"/>
      <w:jc w:val="center"/>
      <w:outlineLvl w:val="0"/>
    </w:pPr>
    <w:rPr>
      <w:rFonts w:ascii="Cambria" w:eastAsia="Times New Roman" w:hAnsi="Cambria" w:cs="Times New Roman"/>
      <w:b/>
      <w:bCs/>
      <w:kern w:val="28"/>
      <w:sz w:val="32"/>
      <w:szCs w:val="32"/>
    </w:rPr>
  </w:style>
  <w:style w:type="character" w:customStyle="1" w:styleId="KonuBalChar">
    <w:name w:val="Konu Başlığı Char"/>
    <w:basedOn w:val="VarsaylanParagrafYazTipi"/>
    <w:link w:val="KonuBal"/>
    <w:rsid w:val="00EE44AA"/>
    <w:rPr>
      <w:rFonts w:ascii="Cambria" w:eastAsia="Times New Roman" w:hAnsi="Cambria" w:cs="Times New Roman"/>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13397673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EF1D4-7C58-4C93-BF0F-B5299EA4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148</Pages>
  <Words>46444</Words>
  <Characters>264734</Characters>
  <Application>Microsoft Office Word</Application>
  <DocSecurity>0</DocSecurity>
  <Lines>2206</Lines>
  <Paragraphs>621</Paragraphs>
  <ScaleCrop>false</ScaleCrop>
  <HeadingPairs>
    <vt:vector size="2" baseType="variant">
      <vt:variant>
        <vt:lpstr>Konu Başlığı</vt:lpstr>
      </vt:variant>
      <vt:variant>
        <vt:i4>1</vt:i4>
      </vt:variant>
    </vt:vector>
  </HeadingPairs>
  <TitlesOfParts>
    <vt:vector size="1" baseType="lpstr">
      <vt:lpstr/>
    </vt:vector>
  </TitlesOfParts>
  <Company>Pau</Company>
  <LinksUpToDate>false</LinksUpToDate>
  <CharactersWithSpaces>310557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2012-06-20T09:33:00Z</cp:lastPrinted>
  <dcterms:created xsi:type="dcterms:W3CDTF">2012-06-20T09:36:00Z</dcterms:created>
  <dcterms:modified xsi:type="dcterms:W3CDTF">2012-06-20T09:36:00Z</dcterms:modified>
</cp:coreProperties>
</file>