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1F2B4" w14:textId="2E7C8365" w:rsidR="009F18B5" w:rsidRDefault="009F18B5" w:rsidP="0096156F">
      <w:pPr>
        <w:jc w:val="center"/>
        <w:rPr>
          <w:rFonts w:ascii="Times New Roman" w:hAnsi="Times New Roman"/>
          <w:b/>
          <w:bCs/>
          <w:lang w:val="en-US"/>
        </w:rPr>
      </w:pPr>
      <w:r w:rsidRPr="009F18B5">
        <w:rPr>
          <w:rFonts w:ascii="Times New Roman" w:hAnsi="Times New Roman"/>
          <w:b/>
          <w:bCs/>
          <w:lang w:val="en-US"/>
        </w:rPr>
        <w:t>37</w:t>
      </w:r>
      <w:r w:rsidRPr="009F18B5">
        <w:rPr>
          <w:rFonts w:ascii="Times New Roman" w:hAnsi="Times New Roman"/>
          <w:b/>
          <w:bCs/>
          <w:vertAlign w:val="superscript"/>
          <w:lang w:val="en-US"/>
        </w:rPr>
        <w:t>th</w:t>
      </w:r>
      <w:r w:rsidRPr="009F18B5">
        <w:rPr>
          <w:rFonts w:ascii="Times New Roman" w:hAnsi="Times New Roman"/>
          <w:b/>
          <w:bCs/>
          <w:lang w:val="en-US"/>
        </w:rPr>
        <w:t xml:space="preserve"> SICOT </w:t>
      </w:r>
      <w:proofErr w:type="spellStart"/>
      <w:r w:rsidRPr="009F18B5">
        <w:rPr>
          <w:rFonts w:ascii="Times New Roman" w:hAnsi="Times New Roman"/>
          <w:b/>
          <w:bCs/>
          <w:lang w:val="en-US"/>
        </w:rPr>
        <w:t>Orthopeadic</w:t>
      </w:r>
      <w:proofErr w:type="spellEnd"/>
      <w:r w:rsidRPr="009F18B5">
        <w:rPr>
          <w:rFonts w:ascii="Times New Roman" w:hAnsi="Times New Roman"/>
          <w:b/>
          <w:bCs/>
          <w:lang w:val="en-US"/>
        </w:rPr>
        <w:t xml:space="preserve"> Word Congress. 8-10 September 2016 Rome- ITALY.</w:t>
      </w:r>
    </w:p>
    <w:p w14:paraId="79C97E06" w14:textId="77777777" w:rsidR="009F18B5" w:rsidRPr="009F18B5" w:rsidRDefault="009F18B5" w:rsidP="0096156F">
      <w:pPr>
        <w:jc w:val="center"/>
        <w:rPr>
          <w:rFonts w:ascii="Times New Roman" w:hAnsi="Times New Roman"/>
          <w:b/>
          <w:bCs/>
        </w:rPr>
      </w:pPr>
      <w:bookmarkStart w:id="0" w:name="_GoBack"/>
      <w:bookmarkEnd w:id="0"/>
    </w:p>
    <w:p w14:paraId="46C71B1C" w14:textId="77C9C25A" w:rsidR="009F18B5" w:rsidRDefault="009F18B5" w:rsidP="0096156F">
      <w:pPr>
        <w:jc w:val="center"/>
        <w:rPr>
          <w:rFonts w:ascii="Times New Roman" w:hAnsi="Times New Roman"/>
          <w:b/>
        </w:rPr>
      </w:pPr>
      <w:proofErr w:type="spellStart"/>
      <w:r>
        <w:rPr>
          <w:rFonts w:ascii="Times New Roman" w:hAnsi="Times New Roman"/>
          <w:b/>
        </w:rPr>
        <w:t>Abstract</w:t>
      </w:r>
      <w:proofErr w:type="spellEnd"/>
      <w:r>
        <w:rPr>
          <w:rFonts w:ascii="Times New Roman" w:hAnsi="Times New Roman"/>
          <w:b/>
        </w:rPr>
        <w:t xml:space="preserve"> No: 11956</w:t>
      </w:r>
    </w:p>
    <w:p w14:paraId="04AB52E6" w14:textId="7F3F9F16" w:rsidR="0096156F" w:rsidRDefault="0096156F" w:rsidP="0096156F">
      <w:pPr>
        <w:jc w:val="center"/>
        <w:rPr>
          <w:rFonts w:ascii="Times New Roman" w:hAnsi="Times New Roman"/>
          <w:b/>
        </w:rPr>
      </w:pPr>
      <w:r w:rsidRPr="007A1694">
        <w:rPr>
          <w:rFonts w:ascii="Times New Roman" w:hAnsi="Times New Roman"/>
          <w:b/>
        </w:rPr>
        <w:t>RELATIONSHIP BETWEEN HAND FUNCTIONS AND BALANCE IN CHILDREN WITH CEREBRAL PALSY</w:t>
      </w:r>
    </w:p>
    <w:p w14:paraId="3B97F3D5" w14:textId="77777777" w:rsidR="0096156F" w:rsidRPr="00B93474" w:rsidRDefault="0096156F" w:rsidP="0096156F">
      <w:pPr>
        <w:jc w:val="center"/>
        <w:rPr>
          <w:rFonts w:ascii="Times New Roman" w:hAnsi="Times New Roman"/>
          <w:b/>
          <w:vertAlign w:val="superscript"/>
        </w:rPr>
      </w:pPr>
      <w:r w:rsidRPr="007F7A13">
        <w:rPr>
          <w:rFonts w:ascii="Times New Roman" w:hAnsi="Times New Roman"/>
          <w:b/>
        </w:rPr>
        <w:t>E. KAVLAK</w:t>
      </w:r>
      <w:r>
        <w:rPr>
          <w:rFonts w:ascii="Times New Roman" w:hAnsi="Times New Roman"/>
          <w:b/>
          <w:vertAlign w:val="superscript"/>
        </w:rPr>
        <w:t>1</w:t>
      </w:r>
      <w:r w:rsidRPr="007F7A13">
        <w:rPr>
          <w:rFonts w:ascii="Times New Roman" w:hAnsi="Times New Roman"/>
          <w:b/>
        </w:rPr>
        <w:t>, A. ÜNAL</w:t>
      </w:r>
      <w:r>
        <w:rPr>
          <w:rFonts w:ascii="Times New Roman" w:hAnsi="Times New Roman"/>
          <w:b/>
          <w:vertAlign w:val="superscript"/>
        </w:rPr>
        <w:t>1</w:t>
      </w:r>
      <w:r w:rsidRPr="007F7A13">
        <w:rPr>
          <w:rFonts w:ascii="Times New Roman" w:hAnsi="Times New Roman"/>
          <w:b/>
        </w:rPr>
        <w:t>, F. ALTUĞ</w:t>
      </w:r>
      <w:r>
        <w:rPr>
          <w:rFonts w:ascii="Times New Roman" w:hAnsi="Times New Roman"/>
          <w:b/>
          <w:vertAlign w:val="superscript"/>
        </w:rPr>
        <w:t>1</w:t>
      </w:r>
      <w:r w:rsidRPr="007F7A13">
        <w:rPr>
          <w:rFonts w:ascii="Times New Roman" w:hAnsi="Times New Roman"/>
          <w:b/>
        </w:rPr>
        <w:t>, F. TEKİN</w:t>
      </w:r>
      <w:r>
        <w:rPr>
          <w:rFonts w:ascii="Times New Roman" w:hAnsi="Times New Roman"/>
          <w:b/>
          <w:vertAlign w:val="superscript"/>
        </w:rPr>
        <w:t>1</w:t>
      </w:r>
      <w:r w:rsidRPr="007F7A13">
        <w:rPr>
          <w:rFonts w:ascii="Times New Roman" w:hAnsi="Times New Roman"/>
          <w:b/>
        </w:rPr>
        <w:t>, H.A. KAVLAK</w:t>
      </w:r>
      <w:r>
        <w:rPr>
          <w:rFonts w:ascii="Times New Roman" w:hAnsi="Times New Roman"/>
          <w:b/>
          <w:vertAlign w:val="superscript"/>
        </w:rPr>
        <w:t>2</w:t>
      </w:r>
    </w:p>
    <w:p w14:paraId="4F7207A6" w14:textId="77777777" w:rsidR="0096156F" w:rsidRDefault="0096156F" w:rsidP="0096156F">
      <w:pPr>
        <w:jc w:val="center"/>
        <w:rPr>
          <w:rFonts w:ascii="Times New Roman" w:hAnsi="Times New Roman"/>
        </w:rPr>
      </w:pPr>
      <w:r>
        <w:rPr>
          <w:rFonts w:ascii="Times New Roman" w:hAnsi="Times New Roman"/>
          <w:vertAlign w:val="superscript"/>
        </w:rPr>
        <w:t>1</w:t>
      </w:r>
      <w:r w:rsidRPr="00BC63FF">
        <w:rPr>
          <w:rFonts w:ascii="Times New Roman" w:hAnsi="Times New Roman"/>
        </w:rPr>
        <w:t xml:space="preserve">Pamukkale </w:t>
      </w:r>
      <w:proofErr w:type="spellStart"/>
      <w:r>
        <w:rPr>
          <w:rFonts w:ascii="Times New Roman" w:hAnsi="Times New Roman"/>
        </w:rPr>
        <w:t>University</w:t>
      </w:r>
      <w:proofErr w:type="spellEnd"/>
      <w:r>
        <w:rPr>
          <w:rFonts w:ascii="Times New Roman" w:hAnsi="Times New Roman"/>
        </w:rPr>
        <w:t xml:space="preserve"> School of </w:t>
      </w:r>
      <w:proofErr w:type="spellStart"/>
      <w:r>
        <w:rPr>
          <w:rFonts w:ascii="Times New Roman" w:hAnsi="Times New Roman"/>
        </w:rPr>
        <w:t>Physical</w:t>
      </w:r>
      <w:proofErr w:type="spellEnd"/>
      <w:r>
        <w:rPr>
          <w:rFonts w:ascii="Times New Roman" w:hAnsi="Times New Roman"/>
        </w:rPr>
        <w:t xml:space="preserve"> </w:t>
      </w:r>
      <w:proofErr w:type="spellStart"/>
      <w:r>
        <w:rPr>
          <w:rFonts w:ascii="Times New Roman" w:hAnsi="Times New Roman"/>
        </w:rPr>
        <w:t>Therapy</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Rehabilitation</w:t>
      </w:r>
      <w:proofErr w:type="spellEnd"/>
      <w:r>
        <w:rPr>
          <w:rFonts w:ascii="Times New Roman" w:hAnsi="Times New Roman"/>
        </w:rPr>
        <w:t xml:space="preserve">, </w:t>
      </w:r>
      <w:r w:rsidRPr="00BC63FF">
        <w:rPr>
          <w:rFonts w:ascii="Times New Roman" w:hAnsi="Times New Roman"/>
        </w:rPr>
        <w:t>Denizli T</w:t>
      </w:r>
      <w:r>
        <w:rPr>
          <w:rFonts w:ascii="Times New Roman" w:hAnsi="Times New Roman"/>
        </w:rPr>
        <w:t>U</w:t>
      </w:r>
      <w:r w:rsidRPr="00BC63FF">
        <w:rPr>
          <w:rFonts w:ascii="Times New Roman" w:hAnsi="Times New Roman"/>
        </w:rPr>
        <w:t>RK</w:t>
      </w:r>
      <w:r>
        <w:rPr>
          <w:rFonts w:ascii="Times New Roman" w:hAnsi="Times New Roman"/>
        </w:rPr>
        <w:t>E</w:t>
      </w:r>
      <w:r w:rsidRPr="00BC63FF">
        <w:rPr>
          <w:rFonts w:ascii="Times New Roman" w:hAnsi="Times New Roman"/>
        </w:rPr>
        <w:t>Y</w:t>
      </w:r>
    </w:p>
    <w:p w14:paraId="649C39E7" w14:textId="77777777" w:rsidR="0096156F" w:rsidRDefault="0096156F" w:rsidP="0096156F">
      <w:pPr>
        <w:jc w:val="center"/>
        <w:rPr>
          <w:rFonts w:ascii="Times New Roman" w:hAnsi="Times New Roman"/>
        </w:rPr>
      </w:pPr>
      <w:r>
        <w:rPr>
          <w:rFonts w:ascii="Times New Roman" w:hAnsi="Times New Roman"/>
          <w:vertAlign w:val="superscript"/>
        </w:rPr>
        <w:t>2</w:t>
      </w:r>
      <w:r>
        <w:rPr>
          <w:rFonts w:ascii="Times New Roman" w:hAnsi="Times New Roman"/>
        </w:rPr>
        <w:t xml:space="preserve">Yagmur </w:t>
      </w:r>
      <w:proofErr w:type="spellStart"/>
      <w:r>
        <w:rPr>
          <w:rFonts w:ascii="Times New Roman" w:hAnsi="Times New Roman"/>
        </w:rPr>
        <w:t>Cocukları</w:t>
      </w:r>
      <w:proofErr w:type="spellEnd"/>
      <w:r>
        <w:rPr>
          <w:rFonts w:ascii="Times New Roman" w:hAnsi="Times New Roman"/>
        </w:rPr>
        <w:t xml:space="preserve"> Special </w:t>
      </w:r>
      <w:proofErr w:type="spellStart"/>
      <w:r>
        <w:rPr>
          <w:rFonts w:ascii="Times New Roman" w:hAnsi="Times New Roman"/>
        </w:rPr>
        <w:t>Education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Rehabilitation</w:t>
      </w:r>
      <w:proofErr w:type="spellEnd"/>
      <w:r>
        <w:rPr>
          <w:rFonts w:ascii="Times New Roman" w:hAnsi="Times New Roman"/>
        </w:rPr>
        <w:t xml:space="preserve"> Center, Denizli, TURKEY</w:t>
      </w:r>
    </w:p>
    <w:p w14:paraId="58664183" w14:textId="77777777" w:rsidR="0096156F" w:rsidRPr="008A2049" w:rsidRDefault="0096156F" w:rsidP="0096156F">
      <w:pPr>
        <w:jc w:val="center"/>
        <w:rPr>
          <w:rFonts w:ascii="Times New Roman" w:hAnsi="Times New Roman"/>
          <w:lang w:val="en-US"/>
        </w:rPr>
      </w:pPr>
    </w:p>
    <w:p w14:paraId="65EC1C53" w14:textId="77777777" w:rsidR="0096156F" w:rsidRPr="008A2049" w:rsidRDefault="0096156F" w:rsidP="0096156F">
      <w:pPr>
        <w:spacing w:line="360" w:lineRule="auto"/>
        <w:jc w:val="both"/>
        <w:rPr>
          <w:rFonts w:ascii="Times New Roman" w:hAnsi="Times New Roman"/>
          <w:lang w:val="en-US"/>
        </w:rPr>
      </w:pPr>
    </w:p>
    <w:p w14:paraId="2E077EE9" w14:textId="77777777" w:rsidR="0096156F" w:rsidRPr="008A2049" w:rsidRDefault="0096156F" w:rsidP="0096156F">
      <w:pPr>
        <w:spacing w:after="0" w:line="360" w:lineRule="auto"/>
        <w:jc w:val="both"/>
        <w:rPr>
          <w:rFonts w:ascii="Times New Roman" w:hAnsi="Times New Roman"/>
          <w:lang w:val="en-US"/>
        </w:rPr>
      </w:pPr>
      <w:r w:rsidRPr="008A2049">
        <w:rPr>
          <w:rFonts w:ascii="Times New Roman" w:hAnsi="Times New Roman"/>
          <w:b/>
          <w:bCs/>
          <w:lang w:val="en-US"/>
        </w:rPr>
        <w:t xml:space="preserve">Introduction: </w:t>
      </w:r>
      <w:r w:rsidRPr="008A2049">
        <w:rPr>
          <w:rFonts w:ascii="Times New Roman" w:hAnsi="Times New Roman"/>
          <w:bCs/>
          <w:lang w:val="en-US"/>
        </w:rPr>
        <w:t>T</w:t>
      </w:r>
      <w:r w:rsidRPr="008A2049">
        <w:rPr>
          <w:rFonts w:ascii="Times New Roman" w:hAnsi="Times New Roman"/>
          <w:lang w:val="en-US"/>
        </w:rPr>
        <w:t xml:space="preserve">his study was planned to examine the relationship between hand function and balance in children with Cerebral </w:t>
      </w:r>
      <w:proofErr w:type="gramStart"/>
      <w:r w:rsidRPr="008A2049">
        <w:rPr>
          <w:rFonts w:ascii="Times New Roman" w:hAnsi="Times New Roman"/>
          <w:lang w:val="en-US"/>
        </w:rPr>
        <w:t>Palsy(</w:t>
      </w:r>
      <w:proofErr w:type="gramEnd"/>
      <w:r w:rsidRPr="008A2049">
        <w:rPr>
          <w:rFonts w:ascii="Times New Roman" w:hAnsi="Times New Roman"/>
          <w:lang w:val="en-US"/>
        </w:rPr>
        <w:t xml:space="preserve">CP). </w:t>
      </w:r>
      <w:r w:rsidRPr="008A2049">
        <w:rPr>
          <w:rFonts w:ascii="Times New Roman" w:hAnsi="Times New Roman"/>
          <w:b/>
          <w:bCs/>
          <w:lang w:val="en-US"/>
        </w:rPr>
        <w:t>Methods:</w:t>
      </w:r>
      <w:r w:rsidRPr="008A2049">
        <w:rPr>
          <w:rFonts w:ascii="Times New Roman" w:hAnsi="Times New Roman"/>
          <w:lang w:val="en-US"/>
        </w:rPr>
        <w:t xml:space="preserve"> </w:t>
      </w:r>
      <w:r w:rsidRPr="008A2049">
        <w:rPr>
          <w:rFonts w:ascii="Times New Roman" w:hAnsi="Times New Roman"/>
          <w:sz w:val="24"/>
          <w:szCs w:val="24"/>
          <w:lang w:val="en-US"/>
        </w:rPr>
        <w:t xml:space="preserve">15 </w:t>
      </w:r>
      <w:proofErr w:type="spellStart"/>
      <w:r w:rsidRPr="008A2049">
        <w:rPr>
          <w:rFonts w:ascii="Times New Roman" w:hAnsi="Times New Roman"/>
          <w:sz w:val="24"/>
          <w:szCs w:val="24"/>
          <w:lang w:val="en-US"/>
        </w:rPr>
        <w:t>diparet</w:t>
      </w:r>
      <w:r>
        <w:rPr>
          <w:rFonts w:ascii="Times New Roman" w:hAnsi="Times New Roman"/>
          <w:sz w:val="24"/>
          <w:szCs w:val="24"/>
          <w:lang w:val="en-US"/>
        </w:rPr>
        <w:t>ic</w:t>
      </w:r>
      <w:proofErr w:type="spellEnd"/>
      <w:r>
        <w:rPr>
          <w:rFonts w:ascii="Times New Roman" w:hAnsi="Times New Roman"/>
          <w:sz w:val="24"/>
          <w:szCs w:val="24"/>
          <w:lang w:val="en-US"/>
        </w:rPr>
        <w:t xml:space="preserve"> or hemiparetic CP children, </w:t>
      </w:r>
      <w:r w:rsidRPr="008A2049">
        <w:rPr>
          <w:rFonts w:ascii="Times New Roman" w:hAnsi="Times New Roman"/>
          <w:sz w:val="24"/>
          <w:szCs w:val="24"/>
          <w:lang w:val="en-US"/>
        </w:rPr>
        <w:t>between the ages of 5-15, was included in the study. They were at Level I, II or III according to Gross Motor Function Classification System</w:t>
      </w:r>
      <w:r>
        <w:rPr>
          <w:rFonts w:ascii="Times New Roman" w:hAnsi="Times New Roman"/>
          <w:sz w:val="24"/>
          <w:szCs w:val="24"/>
          <w:lang w:val="en-US"/>
        </w:rPr>
        <w:t xml:space="preserve"> </w:t>
      </w:r>
      <w:r w:rsidRPr="008A2049">
        <w:rPr>
          <w:rFonts w:ascii="Times New Roman" w:hAnsi="Times New Roman"/>
          <w:sz w:val="24"/>
          <w:szCs w:val="24"/>
          <w:lang w:val="en-US"/>
        </w:rPr>
        <w:t xml:space="preserve">(GMFCS), applied Neurodevelopmental </w:t>
      </w:r>
      <w:proofErr w:type="gramStart"/>
      <w:r w:rsidRPr="008A2049">
        <w:rPr>
          <w:rFonts w:ascii="Times New Roman" w:hAnsi="Times New Roman"/>
          <w:sz w:val="24"/>
          <w:szCs w:val="24"/>
          <w:lang w:val="en-US"/>
        </w:rPr>
        <w:t>Therapy(</w:t>
      </w:r>
      <w:proofErr w:type="gramEnd"/>
      <w:r w:rsidRPr="008A2049">
        <w:rPr>
          <w:rFonts w:ascii="Times New Roman" w:hAnsi="Times New Roman"/>
          <w:sz w:val="24"/>
          <w:szCs w:val="24"/>
          <w:lang w:val="en-US"/>
        </w:rPr>
        <w:t xml:space="preserve">NDT). Intensive NDT were applied to increase the functional and motor skills for 8 weeks. Evaluations were repeated before and after treatment. MACS for functional hand using skills, 10 meter-walk test, 1 minute-walking test and Pediatric Balance Scale for balance capabilities of children with CP were used. </w:t>
      </w:r>
      <w:r w:rsidRPr="008A2049">
        <w:rPr>
          <w:rFonts w:ascii="Times New Roman" w:hAnsi="Times New Roman"/>
          <w:b/>
          <w:bCs/>
          <w:lang w:val="en-US"/>
        </w:rPr>
        <w:t>Results</w:t>
      </w:r>
      <w:r w:rsidRPr="008A2049">
        <w:rPr>
          <w:rFonts w:ascii="Times New Roman" w:hAnsi="Times New Roman"/>
          <w:bCs/>
          <w:lang w:val="en-US"/>
        </w:rPr>
        <w:t>: M</w:t>
      </w:r>
      <w:r w:rsidRPr="008A2049">
        <w:rPr>
          <w:rStyle w:val="A0"/>
          <w:rFonts w:ascii="Times New Roman" w:hAnsi="Times New Roman" w:cs="Times New Roman"/>
          <w:i w:val="0"/>
          <w:color w:val="auto"/>
          <w:sz w:val="24"/>
          <w:szCs w:val="24"/>
          <w:lang w:val="en-US"/>
        </w:rPr>
        <w:t xml:space="preserve">ean ages of the patients were 120.40±31.69 months and 7(46.7%) were female, and 8(53.3%) were male. </w:t>
      </w:r>
      <w:r w:rsidRPr="008A2049">
        <w:rPr>
          <w:rFonts w:ascii="Times New Roman" w:hAnsi="Times New Roman"/>
          <w:sz w:val="24"/>
          <w:szCs w:val="24"/>
          <w:lang w:val="en-US"/>
        </w:rPr>
        <w:t xml:space="preserve">8(53.3%) patients were </w:t>
      </w:r>
      <w:proofErr w:type="spellStart"/>
      <w:r w:rsidRPr="008A2049">
        <w:rPr>
          <w:rFonts w:ascii="Times New Roman" w:hAnsi="Times New Roman"/>
          <w:sz w:val="24"/>
          <w:szCs w:val="24"/>
          <w:lang w:val="en-US"/>
        </w:rPr>
        <w:t>diparetic</w:t>
      </w:r>
      <w:proofErr w:type="spellEnd"/>
      <w:r w:rsidRPr="008A2049">
        <w:rPr>
          <w:rFonts w:ascii="Times New Roman" w:hAnsi="Times New Roman"/>
          <w:sz w:val="24"/>
          <w:szCs w:val="24"/>
          <w:lang w:val="en-US"/>
        </w:rPr>
        <w:t xml:space="preserve">, 2(13.3%) were right hemiparetic and 5(33.3%) were left hemiparetic. </w:t>
      </w:r>
      <w:r w:rsidRPr="008A2049">
        <w:rPr>
          <w:rFonts w:ascii="Times New Roman" w:hAnsi="Times New Roman"/>
          <w:lang w:val="en-US"/>
        </w:rPr>
        <w:t>According to the distribution of the pre-treatment MACS, 7 patients for level I, 7 patients for level II and 1 patient for level III were in the study, and after treatment all patients were in Level I. Although improvements were detected in hand function and balance scores after treatment, hand using skills and balance scores were not correlated.</w:t>
      </w:r>
    </w:p>
    <w:p w14:paraId="709C738E" w14:textId="77777777" w:rsidR="0096156F" w:rsidRPr="008A2049" w:rsidRDefault="0096156F" w:rsidP="0096156F">
      <w:pPr>
        <w:spacing w:after="0" w:line="360" w:lineRule="auto"/>
        <w:jc w:val="both"/>
        <w:rPr>
          <w:rFonts w:ascii="Times New Roman" w:hAnsi="Times New Roman"/>
          <w:lang w:val="en-US"/>
        </w:rPr>
      </w:pPr>
      <w:r w:rsidRPr="008A2049">
        <w:rPr>
          <w:rFonts w:ascii="Times New Roman" w:hAnsi="Times New Roman"/>
          <w:b/>
          <w:lang w:val="en-US"/>
        </w:rPr>
        <w:t>Conclusion:</w:t>
      </w:r>
      <w:r w:rsidRPr="008A2049">
        <w:rPr>
          <w:rFonts w:ascii="Times New Roman" w:hAnsi="Times New Roman"/>
          <w:lang w:val="en-US"/>
        </w:rPr>
        <w:t xml:space="preserve"> It is known dexterity and balance </w:t>
      </w:r>
      <w:r>
        <w:rPr>
          <w:rFonts w:ascii="Times New Roman" w:hAnsi="Times New Roman"/>
          <w:lang w:val="en-US"/>
        </w:rPr>
        <w:t xml:space="preserve">in children </w:t>
      </w:r>
      <w:r w:rsidRPr="008A2049">
        <w:rPr>
          <w:rFonts w:ascii="Times New Roman" w:hAnsi="Times New Roman"/>
          <w:lang w:val="en-US"/>
        </w:rPr>
        <w:t>with CP could be improved with prop</w:t>
      </w:r>
      <w:r>
        <w:rPr>
          <w:rFonts w:ascii="Times New Roman" w:hAnsi="Times New Roman"/>
          <w:lang w:val="en-US"/>
        </w:rPr>
        <w:t>er treatment and</w:t>
      </w:r>
      <w:r w:rsidRPr="008A2049">
        <w:rPr>
          <w:rFonts w:ascii="Times New Roman" w:hAnsi="Times New Roman"/>
          <w:lang w:val="en-US"/>
        </w:rPr>
        <w:t xml:space="preserve"> clinical recommendations, and good functional hand using is effective </w:t>
      </w:r>
      <w:proofErr w:type="gramStart"/>
      <w:r w:rsidRPr="008A2049">
        <w:rPr>
          <w:rFonts w:ascii="Times New Roman" w:hAnsi="Times New Roman"/>
          <w:lang w:val="en-US"/>
        </w:rPr>
        <w:t>on  development</w:t>
      </w:r>
      <w:proofErr w:type="gramEnd"/>
      <w:r w:rsidRPr="008A2049">
        <w:rPr>
          <w:rFonts w:ascii="Times New Roman" w:hAnsi="Times New Roman"/>
          <w:lang w:val="en-US"/>
        </w:rPr>
        <w:t xml:space="preserve"> of balance, positively. It is important to evaluate children and disability and interventions improving the functionality is required, while rehabilitation programs are planned.</w:t>
      </w:r>
    </w:p>
    <w:p w14:paraId="3D09F04B" w14:textId="77777777" w:rsidR="009F3727" w:rsidRDefault="009F3727"/>
    <w:sectPr w:rsidR="009F3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CF"/>
    <w:rsid w:val="00583DCF"/>
    <w:rsid w:val="0096156F"/>
    <w:rsid w:val="009F18B5"/>
    <w:rsid w:val="009F37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F1F9"/>
  <w15:chartTrackingRefBased/>
  <w15:docId w15:val="{FA08E2E3-96C0-4172-B818-B3070885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56F"/>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0">
    <w:name w:val="A0"/>
    <w:uiPriority w:val="99"/>
    <w:rsid w:val="0096156F"/>
    <w:rPr>
      <w:rFonts w:cs="Frutiger LT Std 45 Light"/>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ALTUG</dc:creator>
  <cp:keywords/>
  <dc:description/>
  <cp:lastModifiedBy>Ayşe ÜNAL</cp:lastModifiedBy>
  <cp:revision>3</cp:revision>
  <dcterms:created xsi:type="dcterms:W3CDTF">2016-06-08T08:53:00Z</dcterms:created>
  <dcterms:modified xsi:type="dcterms:W3CDTF">2019-11-28T13:10:00Z</dcterms:modified>
</cp:coreProperties>
</file>