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37" w:rsidRDefault="00AE793B" w:rsidP="00494130">
      <w:pPr>
        <w:pStyle w:val="Balk1"/>
        <w:spacing w:before="170"/>
        <w:ind w:left="0"/>
        <w:rPr>
          <w:color w:val="337AB7"/>
          <w:lang w:val="en"/>
        </w:rPr>
      </w:pPr>
      <w:bookmarkStart w:id="0" w:name="_GoBack"/>
      <w:bookmarkEnd w:id="0"/>
      <w:r>
        <w:rPr>
          <w:color w:val="337AB7"/>
        </w:rPr>
        <w:t xml:space="preserve">Title: </w:t>
      </w:r>
      <w:r w:rsidR="004102FA">
        <w:rPr>
          <w:color w:val="337AB7"/>
          <w:lang w:val="en"/>
        </w:rPr>
        <w:t>E</w:t>
      </w:r>
      <w:r w:rsidR="004102FA" w:rsidRPr="004102FA">
        <w:rPr>
          <w:color w:val="337AB7"/>
          <w:lang w:val="en"/>
        </w:rPr>
        <w:t xml:space="preserve">thics in the curriculum of </w:t>
      </w:r>
      <w:r w:rsidR="004102FA">
        <w:rPr>
          <w:color w:val="337AB7"/>
          <w:lang w:val="en"/>
        </w:rPr>
        <w:t xml:space="preserve">undergraduate </w:t>
      </w:r>
      <w:r w:rsidR="004102FA" w:rsidRPr="004102FA">
        <w:rPr>
          <w:color w:val="337AB7"/>
          <w:lang w:val="en"/>
        </w:rPr>
        <w:t>nursing</w:t>
      </w:r>
      <w:r w:rsidR="004102FA">
        <w:rPr>
          <w:color w:val="337AB7"/>
          <w:lang w:val="en"/>
        </w:rPr>
        <w:t xml:space="preserve"> programs</w:t>
      </w:r>
      <w:r w:rsidR="004102FA" w:rsidRPr="004102FA">
        <w:rPr>
          <w:color w:val="337AB7"/>
          <w:lang w:val="en"/>
        </w:rPr>
        <w:t xml:space="preserve"> in Turkey</w:t>
      </w:r>
    </w:p>
    <w:p w:rsidR="006B2A08" w:rsidRDefault="006B2A08" w:rsidP="00494130">
      <w:pPr>
        <w:pStyle w:val="Balk1"/>
        <w:spacing w:before="170"/>
        <w:ind w:left="0"/>
      </w:pPr>
    </w:p>
    <w:p w:rsidR="00B65009" w:rsidRPr="00B65009" w:rsidRDefault="00B65009" w:rsidP="00B65009">
      <w:pPr>
        <w:pStyle w:val="GvdeMetni"/>
        <w:rPr>
          <w:rFonts w:ascii="Arial"/>
          <w:vertAlign w:val="superscript"/>
        </w:rPr>
      </w:pPr>
      <w:proofErr w:type="spellStart"/>
      <w:r w:rsidRPr="00B65009">
        <w:rPr>
          <w:rFonts w:ascii="Arial"/>
        </w:rPr>
        <w:t>Beng</w:t>
      </w:r>
      <w:r w:rsidRPr="00B65009">
        <w:rPr>
          <w:rFonts w:ascii="Arial"/>
        </w:rPr>
        <w:t>ü</w:t>
      </w:r>
      <w:proofErr w:type="spellEnd"/>
      <w:r w:rsidRPr="00B65009">
        <w:rPr>
          <w:rFonts w:ascii="Arial"/>
        </w:rPr>
        <w:t xml:space="preserve"> </w:t>
      </w:r>
      <w:proofErr w:type="spellStart"/>
      <w:r w:rsidRPr="00B65009">
        <w:rPr>
          <w:rFonts w:ascii="Arial"/>
        </w:rPr>
        <w:t>Ç</w:t>
      </w:r>
      <w:r w:rsidRPr="00B65009">
        <w:rPr>
          <w:rFonts w:ascii="Arial"/>
        </w:rPr>
        <w:t>etinkaya</w:t>
      </w:r>
      <w:proofErr w:type="spellEnd"/>
      <w:r w:rsidRPr="00B65009">
        <w:rPr>
          <w:rFonts w:ascii="Arial"/>
        </w:rPr>
        <w:t xml:space="preserve"> </w:t>
      </w:r>
      <w:r>
        <w:rPr>
          <w:rFonts w:ascii="Arial"/>
          <w:vertAlign w:val="superscript"/>
        </w:rPr>
        <w:t xml:space="preserve">1  </w:t>
      </w:r>
    </w:p>
    <w:p w:rsidR="00B65009" w:rsidRPr="00B65009" w:rsidRDefault="00B65009" w:rsidP="00B65009">
      <w:pPr>
        <w:pStyle w:val="GvdeMetni"/>
        <w:rPr>
          <w:rFonts w:ascii="Arial"/>
        </w:rPr>
      </w:pPr>
      <w:r>
        <w:rPr>
          <w:rFonts w:ascii="Arial"/>
          <w:vertAlign w:val="superscript"/>
        </w:rPr>
        <w:t>1</w:t>
      </w:r>
      <w:r w:rsidRPr="00B65009">
        <w:rPr>
          <w:rFonts w:ascii="Arial"/>
          <w:vertAlign w:val="superscript"/>
        </w:rPr>
        <w:t xml:space="preserve"> </w:t>
      </w:r>
      <w:r w:rsidRPr="00B65009">
        <w:rPr>
          <w:rFonts w:ascii="Arial"/>
        </w:rPr>
        <w:t xml:space="preserve">Associate Professor, </w:t>
      </w:r>
      <w:proofErr w:type="spellStart"/>
      <w:r w:rsidRPr="00B65009">
        <w:rPr>
          <w:rFonts w:ascii="Arial"/>
        </w:rPr>
        <w:t>Pamukkale</w:t>
      </w:r>
      <w:proofErr w:type="spellEnd"/>
      <w:r w:rsidRPr="00B65009">
        <w:rPr>
          <w:rFonts w:ascii="Arial"/>
        </w:rPr>
        <w:t xml:space="preserve"> University, Turkey</w:t>
      </w:r>
    </w:p>
    <w:p w:rsidR="006B2A08" w:rsidRDefault="006B2A08" w:rsidP="006B2A08">
      <w:pPr>
        <w:spacing w:line="204" w:lineRule="exact"/>
        <w:ind w:left="1440"/>
        <w:rPr>
          <w:rFonts w:ascii="Arial"/>
          <w:sz w:val="20"/>
        </w:rPr>
      </w:pP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p>
    <w:p w:rsidR="006B2A08" w:rsidRDefault="006B2A08" w:rsidP="006B2A08">
      <w:pPr>
        <w:spacing w:line="204" w:lineRule="exact"/>
        <w:ind w:left="6480" w:firstLine="720"/>
        <w:rPr>
          <w:rFonts w:ascii="Arial"/>
          <w:b/>
          <w:color w:val="BF5A14"/>
          <w:sz w:val="20"/>
        </w:rPr>
      </w:pPr>
      <w:r>
        <w:rPr>
          <w:rFonts w:ascii="Arial"/>
          <w:b/>
          <w:color w:val="BF5A14"/>
          <w:sz w:val="20"/>
        </w:rPr>
        <w:t xml:space="preserve">Recent Publications </w:t>
      </w: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Balk3"/>
        <w:spacing w:before="147"/>
        <w:jc w:val="both"/>
      </w:pPr>
      <w:r>
        <w:rPr>
          <w:color w:val="BF5A14"/>
        </w:rPr>
        <w:lastRenderedPageBreak/>
        <w:t>Abstract</w:t>
      </w:r>
      <w:r w:rsidR="00404E5B">
        <w:rPr>
          <w:color w:val="BF5A14"/>
        </w:rPr>
        <w:t xml:space="preserve"> </w:t>
      </w:r>
    </w:p>
    <w:p w:rsidR="004102FA" w:rsidRPr="006F674D" w:rsidRDefault="00A9710C" w:rsidP="00BE1AD6">
      <w:pPr>
        <w:pStyle w:val="GvdeMetni"/>
        <w:spacing w:before="90" w:line="280" w:lineRule="auto"/>
        <w:ind w:left="100"/>
        <w:jc w:val="both"/>
      </w:pPr>
      <w:r w:rsidRPr="006F674D">
        <w:t>Statement of the Problem</w:t>
      </w:r>
      <w:r w:rsidR="00893705" w:rsidRPr="006F674D">
        <w:t xml:space="preserve">: </w:t>
      </w:r>
      <w:r w:rsidR="008D1D2F" w:rsidRPr="006F674D">
        <w:rPr>
          <w:rFonts w:cs="Arial"/>
        </w:rPr>
        <w:t xml:space="preserve">Nurses today face many ethical dilemmas. In nursing education programs, it is necessary to develop students' ethical decision making skills. </w:t>
      </w:r>
      <w:r w:rsidR="00893705" w:rsidRPr="006F674D">
        <w:rPr>
          <w:rFonts w:cs="Arial"/>
        </w:rPr>
        <w:t>This study was conducted to determine the ethics in the curriculum of undergraduate nursing programs in Turkey.</w:t>
      </w:r>
    </w:p>
    <w:p w:rsidR="008E1C6B" w:rsidRPr="006F674D" w:rsidRDefault="00A9710C">
      <w:pPr>
        <w:pStyle w:val="GvdeMetni"/>
        <w:spacing w:before="90" w:line="280" w:lineRule="auto"/>
        <w:ind w:left="100"/>
        <w:jc w:val="both"/>
      </w:pPr>
      <w:r w:rsidRPr="006F674D">
        <w:t>Methodolog</w:t>
      </w:r>
      <w:r w:rsidR="008756E6" w:rsidRPr="006F674D">
        <w:t xml:space="preserve">y &amp; Theoretical Orientation: </w:t>
      </w:r>
      <w:r w:rsidR="00E57A00">
        <w:t>Research includes 124</w:t>
      </w:r>
      <w:r w:rsidR="008E1C6B" w:rsidRPr="006F674D">
        <w:t xml:space="preserve"> undergraduate nursing education programs in Turkey. Web pages of universities were searched to obtain data. The content of the course in which the ethical issues are handled is compared with the con</w:t>
      </w:r>
      <w:r w:rsidR="00C835BF">
        <w:t xml:space="preserve">tent </w:t>
      </w:r>
      <w:proofErr w:type="gramStart"/>
      <w:r w:rsidR="00C835BF">
        <w:t xml:space="preserve">of </w:t>
      </w:r>
      <w:r w:rsidR="00C835BF" w:rsidRPr="00C835BF">
        <w:t xml:space="preserve"> </w:t>
      </w:r>
      <w:r w:rsidR="00C835BF">
        <w:t>“</w:t>
      </w:r>
      <w:proofErr w:type="gramEnd"/>
      <w:r w:rsidR="00C835BF" w:rsidRPr="00C835BF">
        <w:t>N</w:t>
      </w:r>
      <w:r w:rsidR="00C835BF">
        <w:t>ational Nursing Core Curriculum”.</w:t>
      </w:r>
    </w:p>
    <w:p w:rsidR="00C835BF" w:rsidRDefault="00A9710C">
      <w:pPr>
        <w:pStyle w:val="GvdeMetni"/>
        <w:spacing w:before="90" w:line="280" w:lineRule="auto"/>
        <w:ind w:left="100"/>
        <w:jc w:val="both"/>
      </w:pPr>
      <w:r w:rsidRPr="006F674D">
        <w:t>Findings:</w:t>
      </w:r>
      <w:r w:rsidR="00C35BCC" w:rsidRPr="006F674D">
        <w:t xml:space="preserve"> The course related to ethics is called "Nursing history and deontology" and "Ethics in nursing" with the highest rate.</w:t>
      </w:r>
      <w:r w:rsidRPr="006F674D">
        <w:t xml:space="preserve"> </w:t>
      </w:r>
      <w:r w:rsidR="00C35BCC" w:rsidRPr="006F674D">
        <w:t xml:space="preserve">The students have started clinical practice before ethics course.  Lecture and case analysis were frequently used teaching methods. Course content includes shortcomings when compared to </w:t>
      </w:r>
      <w:r w:rsidR="00C835BF" w:rsidRPr="00C835BF">
        <w:t>National Nursing Core Curriculum</w:t>
      </w:r>
      <w:r w:rsidR="00C835BF">
        <w:t>.</w:t>
      </w:r>
      <w:r w:rsidR="00C835BF" w:rsidRPr="00C835BF">
        <w:t xml:space="preserve"> </w:t>
      </w:r>
    </w:p>
    <w:p w:rsidR="00AA7A03" w:rsidRPr="006F674D" w:rsidRDefault="00A9710C">
      <w:pPr>
        <w:pStyle w:val="GvdeMetni"/>
        <w:spacing w:before="90" w:line="280" w:lineRule="auto"/>
        <w:ind w:left="100"/>
        <w:jc w:val="both"/>
      </w:pPr>
      <w:r w:rsidRPr="006F674D">
        <w:t xml:space="preserve">Conclusion &amp; Significance: </w:t>
      </w:r>
      <w:r w:rsidR="00AA7A03" w:rsidRPr="006F674D">
        <w:t>It is proposed that the curriculum should be updated to ensure that the theoretical knowledge is transferred to the clinical practice in order for the students to develop their ethical decision making skills</w:t>
      </w:r>
    </w:p>
    <w:p w:rsidR="00AA7A03" w:rsidRDefault="00AA7A03">
      <w:pPr>
        <w:pStyle w:val="GvdeMetni"/>
        <w:spacing w:before="90" w:line="280" w:lineRule="auto"/>
        <w:ind w:left="100"/>
        <w:jc w:val="both"/>
        <w:rPr>
          <w:b/>
        </w:rPr>
      </w:pPr>
    </w:p>
    <w:p w:rsidR="00AA7A03" w:rsidRDefault="00AA7A03">
      <w:pPr>
        <w:pStyle w:val="GvdeMetni"/>
        <w:spacing w:before="90" w:line="280" w:lineRule="auto"/>
        <w:ind w:left="100"/>
        <w:jc w:val="both"/>
        <w:rPr>
          <w:b/>
        </w:rPr>
      </w:pPr>
    </w:p>
    <w:p w:rsidR="00AA7A03" w:rsidRDefault="00AA7A03">
      <w:pPr>
        <w:pStyle w:val="GvdeMetni"/>
        <w:spacing w:before="90" w:line="280" w:lineRule="auto"/>
        <w:ind w:left="100"/>
        <w:jc w:val="both"/>
        <w:rPr>
          <w:b/>
        </w:rPr>
      </w:pPr>
    </w:p>
    <w:p w:rsidR="00AA7A03" w:rsidRDefault="00AA7A03" w:rsidP="00B65009">
      <w:pPr>
        <w:spacing w:line="204" w:lineRule="exact"/>
        <w:ind w:left="1440"/>
        <w:rPr>
          <w:rFonts w:ascii="Arial"/>
          <w:b/>
          <w:color w:val="BF5A14"/>
          <w:sz w:val="20"/>
        </w:rPr>
      </w:pPr>
    </w:p>
    <w:p w:rsidR="00AA7A03" w:rsidRDefault="00AA7A03" w:rsidP="00B65009">
      <w:pPr>
        <w:spacing w:line="204" w:lineRule="exact"/>
        <w:ind w:left="1440"/>
        <w:rPr>
          <w:rFonts w:ascii="Arial"/>
          <w:b/>
          <w:color w:val="BF5A14"/>
          <w:sz w:val="20"/>
        </w:rPr>
      </w:pPr>
    </w:p>
    <w:p w:rsidR="00AA7A03" w:rsidRDefault="00AA7A03" w:rsidP="00B65009">
      <w:pPr>
        <w:spacing w:line="204" w:lineRule="exact"/>
        <w:ind w:left="1440"/>
        <w:rPr>
          <w:rFonts w:ascii="Arial"/>
          <w:b/>
          <w:color w:val="BF5A14"/>
          <w:sz w:val="20"/>
        </w:rPr>
      </w:pPr>
    </w:p>
    <w:p w:rsidR="00AA7A03" w:rsidRDefault="00AA7A03" w:rsidP="00B65009">
      <w:pPr>
        <w:spacing w:line="204" w:lineRule="exact"/>
        <w:ind w:left="1440"/>
        <w:rPr>
          <w:rFonts w:ascii="Arial"/>
          <w:b/>
          <w:color w:val="BF5A14"/>
          <w:sz w:val="20"/>
        </w:rPr>
      </w:pPr>
    </w:p>
    <w:p w:rsidR="00AA7A03" w:rsidRDefault="00AA7A03" w:rsidP="00B65009">
      <w:pPr>
        <w:spacing w:line="204" w:lineRule="exact"/>
        <w:ind w:left="1440"/>
        <w:rPr>
          <w:rFonts w:ascii="Arial"/>
          <w:b/>
          <w:color w:val="BF5A14"/>
          <w:sz w:val="20"/>
        </w:rPr>
      </w:pPr>
    </w:p>
    <w:p w:rsidR="00AA7A03" w:rsidRDefault="00AA7A03" w:rsidP="00B65009">
      <w:pPr>
        <w:spacing w:line="204" w:lineRule="exact"/>
        <w:ind w:left="1440"/>
        <w:rPr>
          <w:rFonts w:ascii="Arial"/>
          <w:b/>
          <w:color w:val="BF5A14"/>
          <w:sz w:val="20"/>
        </w:rPr>
      </w:pPr>
    </w:p>
    <w:p w:rsidR="00AA7A03" w:rsidRDefault="00AA7A03" w:rsidP="00B65009">
      <w:pPr>
        <w:spacing w:line="204" w:lineRule="exact"/>
        <w:ind w:left="1440"/>
        <w:rPr>
          <w:rFonts w:ascii="Arial"/>
          <w:b/>
          <w:color w:val="BF5A14"/>
          <w:sz w:val="20"/>
        </w:rPr>
      </w:pPr>
    </w:p>
    <w:p w:rsidR="00AA7A03" w:rsidRDefault="00AA7A03" w:rsidP="00B65009">
      <w:pPr>
        <w:spacing w:line="204" w:lineRule="exact"/>
        <w:ind w:left="1440"/>
        <w:rPr>
          <w:rFonts w:ascii="Arial"/>
          <w:b/>
          <w:color w:val="BF5A14"/>
          <w:sz w:val="20"/>
        </w:rPr>
      </w:pPr>
    </w:p>
    <w:p w:rsidR="00AA7A03" w:rsidRDefault="00AA7A03" w:rsidP="00B65009">
      <w:pPr>
        <w:spacing w:line="204" w:lineRule="exact"/>
        <w:ind w:left="1440"/>
        <w:rPr>
          <w:rFonts w:ascii="Arial"/>
          <w:b/>
          <w:color w:val="BF5A14"/>
          <w:sz w:val="20"/>
        </w:rPr>
      </w:pPr>
    </w:p>
    <w:p w:rsidR="00AA7A03" w:rsidRDefault="00AA7A03" w:rsidP="00B65009">
      <w:pPr>
        <w:spacing w:line="204" w:lineRule="exact"/>
        <w:ind w:left="1440"/>
        <w:rPr>
          <w:rFonts w:ascii="Arial"/>
          <w:b/>
          <w:color w:val="BF5A14"/>
          <w:sz w:val="20"/>
        </w:rPr>
      </w:pPr>
    </w:p>
    <w:p w:rsidR="00675C85" w:rsidRDefault="00675C85" w:rsidP="00B65009">
      <w:pPr>
        <w:spacing w:line="204" w:lineRule="exact"/>
        <w:ind w:left="1440"/>
        <w:rPr>
          <w:rFonts w:asciiTheme="minorHAnsi" w:hAnsiTheme="minorHAnsi"/>
          <w:sz w:val="16"/>
          <w:szCs w:val="16"/>
          <w:lang w:val="tr-TR"/>
        </w:rPr>
      </w:pPr>
    </w:p>
    <w:p w:rsidR="006B2A08" w:rsidRDefault="006B2A08" w:rsidP="00B65009">
      <w:pPr>
        <w:spacing w:line="204" w:lineRule="exact"/>
        <w:ind w:left="1440"/>
        <w:rPr>
          <w:rFonts w:asciiTheme="minorHAnsi" w:hAnsiTheme="minorHAnsi"/>
          <w:sz w:val="16"/>
          <w:szCs w:val="16"/>
          <w:lang w:val="tr-TR"/>
        </w:rPr>
      </w:pPr>
    </w:p>
    <w:p w:rsidR="004102FA" w:rsidRDefault="00893705" w:rsidP="00A274BA">
      <w:pPr>
        <w:spacing w:line="204" w:lineRule="exact"/>
        <w:ind w:left="1440"/>
        <w:jc w:val="both"/>
        <w:rPr>
          <w:rFonts w:asciiTheme="minorHAnsi" w:hAnsiTheme="minorHAnsi"/>
          <w:sz w:val="16"/>
          <w:szCs w:val="16"/>
          <w:lang w:val="tr-TR"/>
        </w:rPr>
      </w:pPr>
      <w:r>
        <w:rPr>
          <w:rFonts w:asciiTheme="minorHAnsi" w:hAnsiTheme="minorHAnsi"/>
          <w:sz w:val="16"/>
          <w:szCs w:val="16"/>
          <w:lang w:val="tr-TR"/>
        </w:rPr>
        <w:lastRenderedPageBreak/>
        <w:t>1.</w:t>
      </w:r>
      <w:r w:rsidRPr="00893705">
        <w:rPr>
          <w:rFonts w:asciiTheme="minorHAnsi" w:hAnsiTheme="minorHAnsi"/>
          <w:sz w:val="16"/>
          <w:szCs w:val="16"/>
          <w:lang w:val="tr-TR"/>
        </w:rPr>
        <w:t>Kangasniemi, M</w:t>
      </w:r>
      <w:proofErr w:type="gramStart"/>
      <w:r w:rsidRPr="00893705">
        <w:rPr>
          <w:rFonts w:asciiTheme="minorHAnsi" w:hAnsiTheme="minorHAnsi"/>
          <w:sz w:val="16"/>
          <w:szCs w:val="16"/>
          <w:lang w:val="tr-TR"/>
        </w:rPr>
        <w:t>.,</w:t>
      </w:r>
      <w:proofErr w:type="gram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Pakkanen</w:t>
      </w:r>
      <w:proofErr w:type="spellEnd"/>
      <w:r w:rsidRPr="00893705">
        <w:rPr>
          <w:rFonts w:asciiTheme="minorHAnsi" w:hAnsiTheme="minorHAnsi"/>
          <w:sz w:val="16"/>
          <w:szCs w:val="16"/>
          <w:lang w:val="tr-TR"/>
        </w:rPr>
        <w:t xml:space="preserve">, P., &amp; </w:t>
      </w:r>
      <w:proofErr w:type="spellStart"/>
      <w:r w:rsidRPr="00893705">
        <w:rPr>
          <w:rFonts w:asciiTheme="minorHAnsi" w:hAnsiTheme="minorHAnsi"/>
          <w:sz w:val="16"/>
          <w:szCs w:val="16"/>
          <w:lang w:val="tr-TR"/>
        </w:rPr>
        <w:t>Korhonen</w:t>
      </w:r>
      <w:proofErr w:type="spellEnd"/>
      <w:r w:rsidRPr="00893705">
        <w:rPr>
          <w:rFonts w:asciiTheme="minorHAnsi" w:hAnsiTheme="minorHAnsi"/>
          <w:sz w:val="16"/>
          <w:szCs w:val="16"/>
          <w:lang w:val="tr-TR"/>
        </w:rPr>
        <w:t xml:space="preserve">, A. (2015). Professional </w:t>
      </w:r>
      <w:proofErr w:type="spellStart"/>
      <w:r w:rsidRPr="00893705">
        <w:rPr>
          <w:rFonts w:asciiTheme="minorHAnsi" w:hAnsiTheme="minorHAnsi"/>
          <w:sz w:val="16"/>
          <w:szCs w:val="16"/>
          <w:lang w:val="tr-TR"/>
        </w:rPr>
        <w:t>ethics</w:t>
      </w:r>
      <w:proofErr w:type="spellEnd"/>
      <w:r w:rsidRPr="00893705">
        <w:rPr>
          <w:rFonts w:asciiTheme="minorHAnsi" w:hAnsiTheme="minorHAnsi"/>
          <w:sz w:val="16"/>
          <w:szCs w:val="16"/>
          <w:lang w:val="tr-TR"/>
        </w:rPr>
        <w:t xml:space="preserve"> in </w:t>
      </w:r>
      <w:proofErr w:type="spellStart"/>
      <w:r w:rsidRPr="00893705">
        <w:rPr>
          <w:rFonts w:asciiTheme="minorHAnsi" w:hAnsiTheme="minorHAnsi"/>
          <w:sz w:val="16"/>
          <w:szCs w:val="16"/>
          <w:lang w:val="tr-TR"/>
        </w:rPr>
        <w:t>nursing</w:t>
      </w:r>
      <w:proofErr w:type="spellEnd"/>
      <w:r w:rsidRPr="00893705">
        <w:rPr>
          <w:rFonts w:asciiTheme="minorHAnsi" w:hAnsiTheme="minorHAnsi"/>
          <w:sz w:val="16"/>
          <w:szCs w:val="16"/>
          <w:lang w:val="tr-TR"/>
        </w:rPr>
        <w:t xml:space="preserve">: an </w:t>
      </w:r>
      <w:proofErr w:type="spellStart"/>
      <w:r w:rsidRPr="00893705">
        <w:rPr>
          <w:rFonts w:asciiTheme="minorHAnsi" w:hAnsiTheme="minorHAnsi"/>
          <w:sz w:val="16"/>
          <w:szCs w:val="16"/>
          <w:lang w:val="tr-TR"/>
        </w:rPr>
        <w:t>integrative</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review</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Journal</w:t>
      </w:r>
      <w:proofErr w:type="spellEnd"/>
      <w:r w:rsidRPr="00893705">
        <w:rPr>
          <w:rFonts w:asciiTheme="minorHAnsi" w:hAnsiTheme="minorHAnsi"/>
          <w:sz w:val="16"/>
          <w:szCs w:val="16"/>
          <w:lang w:val="tr-TR"/>
        </w:rPr>
        <w:t xml:space="preserve"> of </w:t>
      </w:r>
      <w:proofErr w:type="spellStart"/>
      <w:r w:rsidRPr="00893705">
        <w:rPr>
          <w:rFonts w:asciiTheme="minorHAnsi" w:hAnsiTheme="minorHAnsi"/>
          <w:sz w:val="16"/>
          <w:szCs w:val="16"/>
          <w:lang w:val="tr-TR"/>
        </w:rPr>
        <w:t>advanced</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nursing</w:t>
      </w:r>
      <w:proofErr w:type="spellEnd"/>
      <w:r w:rsidRPr="00893705">
        <w:rPr>
          <w:rFonts w:asciiTheme="minorHAnsi" w:hAnsiTheme="minorHAnsi"/>
          <w:sz w:val="16"/>
          <w:szCs w:val="16"/>
          <w:lang w:val="tr-TR"/>
        </w:rPr>
        <w:t>, 71(8), 1744-1757.</w:t>
      </w:r>
    </w:p>
    <w:p w:rsidR="00893705" w:rsidRDefault="00893705" w:rsidP="00A274BA">
      <w:pPr>
        <w:spacing w:line="204" w:lineRule="exact"/>
        <w:ind w:left="1440"/>
        <w:jc w:val="both"/>
        <w:rPr>
          <w:rFonts w:asciiTheme="minorHAnsi" w:hAnsiTheme="minorHAnsi"/>
          <w:sz w:val="16"/>
          <w:szCs w:val="16"/>
          <w:lang w:val="tr-TR"/>
        </w:rPr>
      </w:pPr>
      <w:r>
        <w:rPr>
          <w:rFonts w:asciiTheme="minorHAnsi" w:hAnsiTheme="minorHAnsi"/>
          <w:sz w:val="16"/>
          <w:szCs w:val="16"/>
          <w:lang w:val="tr-TR"/>
        </w:rPr>
        <w:t>2.</w:t>
      </w:r>
      <w:r w:rsidRPr="00893705">
        <w:rPr>
          <w:rFonts w:asciiTheme="minorHAnsi" w:hAnsiTheme="minorHAnsi"/>
          <w:sz w:val="16"/>
          <w:szCs w:val="16"/>
          <w:lang w:val="tr-TR"/>
        </w:rPr>
        <w:t xml:space="preserve">Kang, S. W. (2017). </w:t>
      </w:r>
      <w:proofErr w:type="spellStart"/>
      <w:r w:rsidRPr="00893705">
        <w:rPr>
          <w:rFonts w:asciiTheme="minorHAnsi" w:hAnsiTheme="minorHAnsi"/>
          <w:sz w:val="16"/>
          <w:szCs w:val="16"/>
          <w:lang w:val="tr-TR"/>
        </w:rPr>
        <w:t>The</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influence</w:t>
      </w:r>
      <w:proofErr w:type="spellEnd"/>
      <w:r w:rsidRPr="00893705">
        <w:rPr>
          <w:rFonts w:asciiTheme="minorHAnsi" w:hAnsiTheme="minorHAnsi"/>
          <w:sz w:val="16"/>
          <w:szCs w:val="16"/>
          <w:lang w:val="tr-TR"/>
        </w:rPr>
        <w:t xml:space="preserve"> of </w:t>
      </w:r>
      <w:proofErr w:type="spellStart"/>
      <w:r w:rsidRPr="00893705">
        <w:rPr>
          <w:rFonts w:asciiTheme="minorHAnsi" w:hAnsiTheme="minorHAnsi"/>
          <w:sz w:val="16"/>
          <w:szCs w:val="16"/>
          <w:lang w:val="tr-TR"/>
        </w:rPr>
        <w:t>ethics</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education</w:t>
      </w:r>
      <w:proofErr w:type="spellEnd"/>
      <w:r w:rsidRPr="00893705">
        <w:rPr>
          <w:rFonts w:asciiTheme="minorHAnsi" w:hAnsiTheme="minorHAnsi"/>
          <w:sz w:val="16"/>
          <w:szCs w:val="16"/>
          <w:lang w:val="tr-TR"/>
        </w:rPr>
        <w:t xml:space="preserve"> on </w:t>
      </w:r>
      <w:proofErr w:type="spellStart"/>
      <w:r w:rsidRPr="00893705">
        <w:rPr>
          <w:rFonts w:asciiTheme="minorHAnsi" w:hAnsiTheme="minorHAnsi"/>
          <w:sz w:val="16"/>
          <w:szCs w:val="16"/>
          <w:lang w:val="tr-TR"/>
        </w:rPr>
        <w:t>awareness</w:t>
      </w:r>
      <w:proofErr w:type="spellEnd"/>
      <w:r w:rsidRPr="00893705">
        <w:rPr>
          <w:rFonts w:asciiTheme="minorHAnsi" w:hAnsiTheme="minorHAnsi"/>
          <w:sz w:val="16"/>
          <w:szCs w:val="16"/>
          <w:lang w:val="tr-TR"/>
        </w:rPr>
        <w:t xml:space="preserve"> of </w:t>
      </w:r>
      <w:proofErr w:type="spellStart"/>
      <w:r w:rsidRPr="00893705">
        <w:rPr>
          <w:rFonts w:asciiTheme="minorHAnsi" w:hAnsiTheme="minorHAnsi"/>
          <w:sz w:val="16"/>
          <w:szCs w:val="16"/>
          <w:lang w:val="tr-TR"/>
        </w:rPr>
        <w:t>nursing</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students</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with</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no</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clinical</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experience</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regarding</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the</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code</w:t>
      </w:r>
      <w:proofErr w:type="spellEnd"/>
      <w:r w:rsidRPr="00893705">
        <w:rPr>
          <w:rFonts w:asciiTheme="minorHAnsi" w:hAnsiTheme="minorHAnsi"/>
          <w:sz w:val="16"/>
          <w:szCs w:val="16"/>
          <w:lang w:val="tr-TR"/>
        </w:rPr>
        <w:t xml:space="preserve"> of </w:t>
      </w:r>
      <w:proofErr w:type="spellStart"/>
      <w:r w:rsidRPr="00893705">
        <w:rPr>
          <w:rFonts w:asciiTheme="minorHAnsi" w:hAnsiTheme="minorHAnsi"/>
          <w:sz w:val="16"/>
          <w:szCs w:val="16"/>
          <w:lang w:val="tr-TR"/>
        </w:rPr>
        <w:t>ethics</w:t>
      </w:r>
      <w:proofErr w:type="spellEnd"/>
      <w:r w:rsidRPr="00893705">
        <w:rPr>
          <w:rFonts w:asciiTheme="minorHAnsi" w:hAnsiTheme="minorHAnsi"/>
          <w:sz w:val="16"/>
          <w:szCs w:val="16"/>
          <w:lang w:val="tr-TR"/>
        </w:rPr>
        <w:t xml:space="preserve">: A </w:t>
      </w:r>
      <w:proofErr w:type="spellStart"/>
      <w:r w:rsidRPr="00893705">
        <w:rPr>
          <w:rFonts w:asciiTheme="minorHAnsi" w:hAnsiTheme="minorHAnsi"/>
          <w:sz w:val="16"/>
          <w:szCs w:val="16"/>
          <w:lang w:val="tr-TR"/>
        </w:rPr>
        <w:t>case</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study</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Journal</w:t>
      </w:r>
      <w:proofErr w:type="spellEnd"/>
      <w:r w:rsidRPr="00893705">
        <w:rPr>
          <w:rFonts w:asciiTheme="minorHAnsi" w:hAnsiTheme="minorHAnsi"/>
          <w:sz w:val="16"/>
          <w:szCs w:val="16"/>
          <w:lang w:val="tr-TR"/>
        </w:rPr>
        <w:t xml:space="preserve"> of </w:t>
      </w:r>
      <w:proofErr w:type="spellStart"/>
      <w:r w:rsidRPr="00893705">
        <w:rPr>
          <w:rFonts w:asciiTheme="minorHAnsi" w:hAnsiTheme="minorHAnsi"/>
          <w:sz w:val="16"/>
          <w:szCs w:val="16"/>
          <w:lang w:val="tr-TR"/>
        </w:rPr>
        <w:t>Nursing</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Education</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and</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Practice</w:t>
      </w:r>
      <w:proofErr w:type="spellEnd"/>
      <w:r w:rsidRPr="00893705">
        <w:rPr>
          <w:rFonts w:asciiTheme="minorHAnsi" w:hAnsiTheme="minorHAnsi"/>
          <w:sz w:val="16"/>
          <w:szCs w:val="16"/>
          <w:lang w:val="tr-TR"/>
        </w:rPr>
        <w:t>, 7(10), 12.</w:t>
      </w:r>
    </w:p>
    <w:p w:rsidR="004102FA" w:rsidRDefault="00893705" w:rsidP="00A274BA">
      <w:pPr>
        <w:spacing w:line="204" w:lineRule="exact"/>
        <w:ind w:left="1440"/>
        <w:jc w:val="both"/>
        <w:rPr>
          <w:rFonts w:asciiTheme="minorHAnsi" w:hAnsiTheme="minorHAnsi"/>
          <w:sz w:val="16"/>
          <w:szCs w:val="16"/>
          <w:lang w:val="tr-TR"/>
        </w:rPr>
      </w:pPr>
      <w:r>
        <w:rPr>
          <w:rFonts w:asciiTheme="minorHAnsi" w:hAnsiTheme="minorHAnsi"/>
          <w:sz w:val="16"/>
          <w:szCs w:val="16"/>
          <w:lang w:val="tr-TR"/>
        </w:rPr>
        <w:t>3.</w:t>
      </w:r>
      <w:r w:rsidRPr="00893705">
        <w:t xml:space="preserve"> </w:t>
      </w:r>
      <w:r w:rsidRPr="00893705">
        <w:rPr>
          <w:rFonts w:asciiTheme="minorHAnsi" w:hAnsiTheme="minorHAnsi"/>
          <w:sz w:val="16"/>
          <w:szCs w:val="16"/>
          <w:lang w:val="tr-TR"/>
        </w:rPr>
        <w:t>Park, M</w:t>
      </w:r>
      <w:proofErr w:type="gramStart"/>
      <w:r w:rsidRPr="00893705">
        <w:rPr>
          <w:rFonts w:asciiTheme="minorHAnsi" w:hAnsiTheme="minorHAnsi"/>
          <w:sz w:val="16"/>
          <w:szCs w:val="16"/>
          <w:lang w:val="tr-TR"/>
        </w:rPr>
        <w:t>.,</w:t>
      </w:r>
      <w:proofErr w:type="gram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Kjervik</w:t>
      </w:r>
      <w:proofErr w:type="spellEnd"/>
      <w:r w:rsidRPr="00893705">
        <w:rPr>
          <w:rFonts w:asciiTheme="minorHAnsi" w:hAnsiTheme="minorHAnsi"/>
          <w:sz w:val="16"/>
          <w:szCs w:val="16"/>
          <w:lang w:val="tr-TR"/>
        </w:rPr>
        <w:t xml:space="preserve">, D., </w:t>
      </w:r>
      <w:proofErr w:type="spellStart"/>
      <w:r w:rsidRPr="00893705">
        <w:rPr>
          <w:rFonts w:asciiTheme="minorHAnsi" w:hAnsiTheme="minorHAnsi"/>
          <w:sz w:val="16"/>
          <w:szCs w:val="16"/>
          <w:lang w:val="tr-TR"/>
        </w:rPr>
        <w:t>Crandell</w:t>
      </w:r>
      <w:proofErr w:type="spellEnd"/>
      <w:r w:rsidRPr="00893705">
        <w:rPr>
          <w:rFonts w:asciiTheme="minorHAnsi" w:hAnsiTheme="minorHAnsi"/>
          <w:sz w:val="16"/>
          <w:szCs w:val="16"/>
          <w:lang w:val="tr-TR"/>
        </w:rPr>
        <w:t xml:space="preserve">, J., &amp; </w:t>
      </w:r>
      <w:proofErr w:type="spellStart"/>
      <w:r w:rsidRPr="00893705">
        <w:rPr>
          <w:rFonts w:asciiTheme="minorHAnsi" w:hAnsiTheme="minorHAnsi"/>
          <w:sz w:val="16"/>
          <w:szCs w:val="16"/>
          <w:lang w:val="tr-TR"/>
        </w:rPr>
        <w:t>Oermann</w:t>
      </w:r>
      <w:proofErr w:type="spellEnd"/>
      <w:r w:rsidRPr="00893705">
        <w:rPr>
          <w:rFonts w:asciiTheme="minorHAnsi" w:hAnsiTheme="minorHAnsi"/>
          <w:sz w:val="16"/>
          <w:szCs w:val="16"/>
          <w:lang w:val="tr-TR"/>
        </w:rPr>
        <w:t xml:space="preserve">, M. H. (2012). </w:t>
      </w:r>
      <w:proofErr w:type="spellStart"/>
      <w:r w:rsidRPr="00893705">
        <w:rPr>
          <w:rFonts w:asciiTheme="minorHAnsi" w:hAnsiTheme="minorHAnsi"/>
          <w:sz w:val="16"/>
          <w:szCs w:val="16"/>
          <w:lang w:val="tr-TR"/>
        </w:rPr>
        <w:t>The</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relationship</w:t>
      </w:r>
      <w:proofErr w:type="spellEnd"/>
      <w:r w:rsidRPr="00893705">
        <w:rPr>
          <w:rFonts w:asciiTheme="minorHAnsi" w:hAnsiTheme="minorHAnsi"/>
          <w:sz w:val="16"/>
          <w:szCs w:val="16"/>
          <w:lang w:val="tr-TR"/>
        </w:rPr>
        <w:t xml:space="preserve"> of </w:t>
      </w:r>
      <w:proofErr w:type="spellStart"/>
      <w:r w:rsidRPr="00893705">
        <w:rPr>
          <w:rFonts w:asciiTheme="minorHAnsi" w:hAnsiTheme="minorHAnsi"/>
          <w:sz w:val="16"/>
          <w:szCs w:val="16"/>
          <w:lang w:val="tr-TR"/>
        </w:rPr>
        <w:t>ethics</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education</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to</w:t>
      </w:r>
      <w:proofErr w:type="spellEnd"/>
      <w:r w:rsidRPr="00893705">
        <w:rPr>
          <w:rFonts w:asciiTheme="minorHAnsi" w:hAnsiTheme="minorHAnsi"/>
          <w:sz w:val="16"/>
          <w:szCs w:val="16"/>
          <w:lang w:val="tr-TR"/>
        </w:rPr>
        <w:t xml:space="preserve"> moral </w:t>
      </w:r>
      <w:proofErr w:type="spellStart"/>
      <w:r w:rsidRPr="00893705">
        <w:rPr>
          <w:rFonts w:asciiTheme="minorHAnsi" w:hAnsiTheme="minorHAnsi"/>
          <w:sz w:val="16"/>
          <w:szCs w:val="16"/>
          <w:lang w:val="tr-TR"/>
        </w:rPr>
        <w:t>sensitivity</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and</w:t>
      </w:r>
      <w:proofErr w:type="spellEnd"/>
      <w:r w:rsidRPr="00893705">
        <w:rPr>
          <w:rFonts w:asciiTheme="minorHAnsi" w:hAnsiTheme="minorHAnsi"/>
          <w:sz w:val="16"/>
          <w:szCs w:val="16"/>
          <w:lang w:val="tr-TR"/>
        </w:rPr>
        <w:t xml:space="preserve"> moral </w:t>
      </w:r>
      <w:proofErr w:type="spellStart"/>
      <w:r w:rsidRPr="00893705">
        <w:rPr>
          <w:rFonts w:asciiTheme="minorHAnsi" w:hAnsiTheme="minorHAnsi"/>
          <w:sz w:val="16"/>
          <w:szCs w:val="16"/>
          <w:lang w:val="tr-TR"/>
        </w:rPr>
        <w:t>reasoning</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skills</w:t>
      </w:r>
      <w:proofErr w:type="spellEnd"/>
      <w:r w:rsidRPr="00893705">
        <w:rPr>
          <w:rFonts w:asciiTheme="minorHAnsi" w:hAnsiTheme="minorHAnsi"/>
          <w:sz w:val="16"/>
          <w:szCs w:val="16"/>
          <w:lang w:val="tr-TR"/>
        </w:rPr>
        <w:t xml:space="preserve"> of </w:t>
      </w:r>
      <w:proofErr w:type="spellStart"/>
      <w:r w:rsidRPr="00893705">
        <w:rPr>
          <w:rFonts w:asciiTheme="minorHAnsi" w:hAnsiTheme="minorHAnsi"/>
          <w:sz w:val="16"/>
          <w:szCs w:val="16"/>
          <w:lang w:val="tr-TR"/>
        </w:rPr>
        <w:t>nursing</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students</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Nursing</w:t>
      </w:r>
      <w:proofErr w:type="spellEnd"/>
      <w:r w:rsidRPr="00893705">
        <w:rPr>
          <w:rFonts w:asciiTheme="minorHAnsi" w:hAnsiTheme="minorHAnsi"/>
          <w:sz w:val="16"/>
          <w:szCs w:val="16"/>
          <w:lang w:val="tr-TR"/>
        </w:rPr>
        <w:t xml:space="preserve"> </w:t>
      </w:r>
      <w:proofErr w:type="spellStart"/>
      <w:r w:rsidRPr="00893705">
        <w:rPr>
          <w:rFonts w:asciiTheme="minorHAnsi" w:hAnsiTheme="minorHAnsi"/>
          <w:sz w:val="16"/>
          <w:szCs w:val="16"/>
          <w:lang w:val="tr-TR"/>
        </w:rPr>
        <w:t>ethics</w:t>
      </w:r>
      <w:proofErr w:type="spellEnd"/>
      <w:r w:rsidRPr="00893705">
        <w:rPr>
          <w:rFonts w:asciiTheme="minorHAnsi" w:hAnsiTheme="minorHAnsi"/>
          <w:sz w:val="16"/>
          <w:szCs w:val="16"/>
          <w:lang w:val="tr-TR"/>
        </w:rPr>
        <w:t>, 19(4), 568-580.</w:t>
      </w:r>
    </w:p>
    <w:p w:rsidR="004102FA" w:rsidRDefault="00893705" w:rsidP="00A274BA">
      <w:pPr>
        <w:spacing w:line="204" w:lineRule="exact"/>
        <w:ind w:left="1440"/>
        <w:jc w:val="both"/>
        <w:rPr>
          <w:rFonts w:asciiTheme="minorHAnsi" w:hAnsiTheme="minorHAnsi"/>
          <w:sz w:val="16"/>
          <w:szCs w:val="16"/>
          <w:lang w:val="tr-TR"/>
        </w:rPr>
      </w:pPr>
      <w:r>
        <w:rPr>
          <w:rFonts w:asciiTheme="minorHAnsi" w:hAnsiTheme="minorHAnsi"/>
          <w:sz w:val="16"/>
          <w:szCs w:val="16"/>
          <w:lang w:val="tr-TR"/>
        </w:rPr>
        <w:t>4.</w:t>
      </w:r>
      <w:r w:rsidR="00BE1AD6" w:rsidRPr="00BE1AD6">
        <w:t xml:space="preserve"> </w:t>
      </w:r>
      <w:r w:rsidR="00BE1AD6" w:rsidRPr="00BE1AD6">
        <w:rPr>
          <w:rFonts w:asciiTheme="minorHAnsi" w:hAnsiTheme="minorHAnsi"/>
          <w:sz w:val="16"/>
          <w:szCs w:val="16"/>
          <w:lang w:val="tr-TR"/>
        </w:rPr>
        <w:t>Görgülü, R. S</w:t>
      </w:r>
      <w:proofErr w:type="gramStart"/>
      <w:r w:rsidR="00BE1AD6" w:rsidRPr="00BE1AD6">
        <w:rPr>
          <w:rFonts w:asciiTheme="minorHAnsi" w:hAnsiTheme="minorHAnsi"/>
          <w:sz w:val="16"/>
          <w:szCs w:val="16"/>
          <w:lang w:val="tr-TR"/>
        </w:rPr>
        <w:t>.,</w:t>
      </w:r>
      <w:proofErr w:type="gramEnd"/>
      <w:r w:rsidR="00BE1AD6" w:rsidRPr="00BE1AD6">
        <w:rPr>
          <w:rFonts w:asciiTheme="minorHAnsi" w:hAnsiTheme="minorHAnsi"/>
          <w:sz w:val="16"/>
          <w:szCs w:val="16"/>
          <w:lang w:val="tr-TR"/>
        </w:rPr>
        <w:t xml:space="preserve"> &amp; Dinç, L. (2007). </w:t>
      </w:r>
      <w:proofErr w:type="spellStart"/>
      <w:r w:rsidR="00BE1AD6" w:rsidRPr="00BE1AD6">
        <w:rPr>
          <w:rFonts w:asciiTheme="minorHAnsi" w:hAnsiTheme="minorHAnsi"/>
          <w:sz w:val="16"/>
          <w:szCs w:val="16"/>
          <w:lang w:val="tr-TR"/>
        </w:rPr>
        <w:t>Ethics</w:t>
      </w:r>
      <w:proofErr w:type="spellEnd"/>
      <w:r w:rsidR="00BE1AD6" w:rsidRPr="00BE1AD6">
        <w:rPr>
          <w:rFonts w:asciiTheme="minorHAnsi" w:hAnsiTheme="minorHAnsi"/>
          <w:sz w:val="16"/>
          <w:szCs w:val="16"/>
          <w:lang w:val="tr-TR"/>
        </w:rPr>
        <w:t xml:space="preserve"> in </w:t>
      </w:r>
      <w:proofErr w:type="spellStart"/>
      <w:r w:rsidR="00BE1AD6" w:rsidRPr="00BE1AD6">
        <w:rPr>
          <w:rFonts w:asciiTheme="minorHAnsi" w:hAnsiTheme="minorHAnsi"/>
          <w:sz w:val="16"/>
          <w:szCs w:val="16"/>
          <w:lang w:val="tr-TR"/>
        </w:rPr>
        <w:t>Turkish</w:t>
      </w:r>
      <w:proofErr w:type="spellEnd"/>
      <w:r w:rsidR="00BE1AD6" w:rsidRPr="00BE1AD6">
        <w:rPr>
          <w:rFonts w:asciiTheme="minorHAnsi" w:hAnsiTheme="minorHAnsi"/>
          <w:sz w:val="16"/>
          <w:szCs w:val="16"/>
          <w:lang w:val="tr-TR"/>
        </w:rPr>
        <w:t xml:space="preserve"> </w:t>
      </w:r>
      <w:proofErr w:type="spellStart"/>
      <w:r w:rsidR="00BE1AD6" w:rsidRPr="00BE1AD6">
        <w:rPr>
          <w:rFonts w:asciiTheme="minorHAnsi" w:hAnsiTheme="minorHAnsi"/>
          <w:sz w:val="16"/>
          <w:szCs w:val="16"/>
          <w:lang w:val="tr-TR"/>
        </w:rPr>
        <w:t>nursing</w:t>
      </w:r>
      <w:proofErr w:type="spellEnd"/>
      <w:r w:rsidR="00BE1AD6" w:rsidRPr="00BE1AD6">
        <w:rPr>
          <w:rFonts w:asciiTheme="minorHAnsi" w:hAnsiTheme="minorHAnsi"/>
          <w:sz w:val="16"/>
          <w:szCs w:val="16"/>
          <w:lang w:val="tr-TR"/>
        </w:rPr>
        <w:t xml:space="preserve"> </w:t>
      </w:r>
      <w:proofErr w:type="spellStart"/>
      <w:r w:rsidR="00BE1AD6" w:rsidRPr="00BE1AD6">
        <w:rPr>
          <w:rFonts w:asciiTheme="minorHAnsi" w:hAnsiTheme="minorHAnsi"/>
          <w:sz w:val="16"/>
          <w:szCs w:val="16"/>
          <w:lang w:val="tr-TR"/>
        </w:rPr>
        <w:t>education</w:t>
      </w:r>
      <w:proofErr w:type="spellEnd"/>
      <w:r w:rsidR="00BE1AD6" w:rsidRPr="00BE1AD6">
        <w:rPr>
          <w:rFonts w:asciiTheme="minorHAnsi" w:hAnsiTheme="minorHAnsi"/>
          <w:sz w:val="16"/>
          <w:szCs w:val="16"/>
          <w:lang w:val="tr-TR"/>
        </w:rPr>
        <w:t xml:space="preserve"> </w:t>
      </w:r>
      <w:proofErr w:type="spellStart"/>
      <w:r w:rsidR="00BE1AD6" w:rsidRPr="00BE1AD6">
        <w:rPr>
          <w:rFonts w:asciiTheme="minorHAnsi" w:hAnsiTheme="minorHAnsi"/>
          <w:sz w:val="16"/>
          <w:szCs w:val="16"/>
          <w:lang w:val="tr-TR"/>
        </w:rPr>
        <w:t>programs</w:t>
      </w:r>
      <w:proofErr w:type="spellEnd"/>
      <w:r w:rsidR="00BE1AD6" w:rsidRPr="00BE1AD6">
        <w:rPr>
          <w:rFonts w:asciiTheme="minorHAnsi" w:hAnsiTheme="minorHAnsi"/>
          <w:sz w:val="16"/>
          <w:szCs w:val="16"/>
          <w:lang w:val="tr-TR"/>
        </w:rPr>
        <w:t xml:space="preserve">. </w:t>
      </w:r>
      <w:proofErr w:type="spellStart"/>
      <w:r w:rsidR="00BE1AD6" w:rsidRPr="00BE1AD6">
        <w:rPr>
          <w:rFonts w:asciiTheme="minorHAnsi" w:hAnsiTheme="minorHAnsi"/>
          <w:sz w:val="16"/>
          <w:szCs w:val="16"/>
          <w:lang w:val="tr-TR"/>
        </w:rPr>
        <w:t>Nursing</w:t>
      </w:r>
      <w:proofErr w:type="spellEnd"/>
      <w:r w:rsidR="00BE1AD6" w:rsidRPr="00BE1AD6">
        <w:rPr>
          <w:rFonts w:asciiTheme="minorHAnsi" w:hAnsiTheme="minorHAnsi"/>
          <w:sz w:val="16"/>
          <w:szCs w:val="16"/>
          <w:lang w:val="tr-TR"/>
        </w:rPr>
        <w:t xml:space="preserve"> </w:t>
      </w:r>
      <w:proofErr w:type="spellStart"/>
      <w:r w:rsidR="00BE1AD6" w:rsidRPr="00BE1AD6">
        <w:rPr>
          <w:rFonts w:asciiTheme="minorHAnsi" w:hAnsiTheme="minorHAnsi"/>
          <w:sz w:val="16"/>
          <w:szCs w:val="16"/>
          <w:lang w:val="tr-TR"/>
        </w:rPr>
        <w:t>Ethics</w:t>
      </w:r>
      <w:proofErr w:type="spellEnd"/>
      <w:r w:rsidR="00BE1AD6" w:rsidRPr="00BE1AD6">
        <w:rPr>
          <w:rFonts w:asciiTheme="minorHAnsi" w:hAnsiTheme="minorHAnsi"/>
          <w:sz w:val="16"/>
          <w:szCs w:val="16"/>
          <w:lang w:val="tr-TR"/>
        </w:rPr>
        <w:t>, 14(6), 741-752.</w:t>
      </w:r>
    </w:p>
    <w:p w:rsidR="006F1A9D" w:rsidRPr="006F674D" w:rsidRDefault="006F1A9D" w:rsidP="00A274BA">
      <w:pPr>
        <w:pStyle w:val="GvdeMetni"/>
        <w:spacing w:before="90" w:line="280" w:lineRule="auto"/>
        <w:ind w:left="1440"/>
        <w:jc w:val="both"/>
      </w:pPr>
      <w:r>
        <w:rPr>
          <w:rFonts w:asciiTheme="minorHAnsi" w:hAnsiTheme="minorHAnsi"/>
          <w:sz w:val="16"/>
          <w:szCs w:val="16"/>
          <w:lang w:val="tr-TR"/>
        </w:rPr>
        <w:t>5.</w:t>
      </w:r>
      <w:r w:rsidRPr="006F1A9D">
        <w:t xml:space="preserve"> </w:t>
      </w:r>
      <w:r w:rsidR="00C835BF" w:rsidRPr="00C835BF">
        <w:t xml:space="preserve">National Nursing Core Curriculum </w:t>
      </w:r>
      <w:r>
        <w:t xml:space="preserve">(2014). Retrieved from </w:t>
      </w:r>
      <w:hyperlink r:id="rId10" w:history="1">
        <w:r w:rsidRPr="00C241BD">
          <w:rPr>
            <w:rStyle w:val="Kpr"/>
          </w:rPr>
          <w:t>http://www.hemed.org.tr/images/stories/hucep-2014-pdf.pdf</w:t>
        </w:r>
      </w:hyperlink>
      <w:r>
        <w:t xml:space="preserve">. </w:t>
      </w:r>
    </w:p>
    <w:p w:rsidR="004102FA" w:rsidRDefault="006F1A9D" w:rsidP="00A274BA">
      <w:pPr>
        <w:spacing w:line="204" w:lineRule="exact"/>
        <w:ind w:left="1440"/>
        <w:jc w:val="both"/>
        <w:rPr>
          <w:rFonts w:asciiTheme="minorHAnsi" w:hAnsiTheme="minorHAnsi"/>
          <w:sz w:val="16"/>
          <w:szCs w:val="16"/>
          <w:lang w:val="tr-TR"/>
        </w:rPr>
      </w:pPr>
      <w:r>
        <w:rPr>
          <w:rFonts w:asciiTheme="minorHAnsi" w:hAnsiTheme="minorHAnsi"/>
          <w:sz w:val="16"/>
          <w:szCs w:val="16"/>
          <w:lang w:val="tr-TR"/>
        </w:rPr>
        <w:t>6.</w:t>
      </w:r>
      <w:r w:rsidRPr="006F1A9D">
        <w:t xml:space="preserve"> </w:t>
      </w:r>
      <w:proofErr w:type="spellStart"/>
      <w:r w:rsidRPr="006F1A9D">
        <w:rPr>
          <w:rFonts w:asciiTheme="minorHAnsi" w:hAnsiTheme="minorHAnsi"/>
          <w:sz w:val="16"/>
          <w:szCs w:val="16"/>
          <w:lang w:val="tr-TR"/>
        </w:rPr>
        <w:t>Lehmann</w:t>
      </w:r>
      <w:proofErr w:type="spellEnd"/>
      <w:r w:rsidRPr="006F1A9D">
        <w:rPr>
          <w:rFonts w:asciiTheme="minorHAnsi" w:hAnsiTheme="minorHAnsi"/>
          <w:sz w:val="16"/>
          <w:szCs w:val="16"/>
          <w:lang w:val="tr-TR"/>
        </w:rPr>
        <w:t>, L. S</w:t>
      </w:r>
      <w:proofErr w:type="gramStart"/>
      <w:r w:rsidRPr="006F1A9D">
        <w:rPr>
          <w:rFonts w:asciiTheme="minorHAnsi" w:hAnsiTheme="minorHAnsi"/>
          <w:sz w:val="16"/>
          <w:szCs w:val="16"/>
          <w:lang w:val="tr-TR"/>
        </w:rPr>
        <w:t>.,</w:t>
      </w:r>
      <w:proofErr w:type="gramEnd"/>
      <w:r w:rsidRPr="006F1A9D">
        <w:rPr>
          <w:rFonts w:asciiTheme="minorHAnsi" w:hAnsiTheme="minorHAnsi"/>
          <w:sz w:val="16"/>
          <w:szCs w:val="16"/>
          <w:lang w:val="tr-TR"/>
        </w:rPr>
        <w:t xml:space="preserve"> </w:t>
      </w:r>
      <w:proofErr w:type="spellStart"/>
      <w:r w:rsidRPr="006F1A9D">
        <w:rPr>
          <w:rFonts w:asciiTheme="minorHAnsi" w:hAnsiTheme="minorHAnsi"/>
          <w:sz w:val="16"/>
          <w:szCs w:val="16"/>
          <w:lang w:val="tr-TR"/>
        </w:rPr>
        <w:t>Kasoff</w:t>
      </w:r>
      <w:proofErr w:type="spellEnd"/>
      <w:r w:rsidRPr="006F1A9D">
        <w:rPr>
          <w:rFonts w:asciiTheme="minorHAnsi" w:hAnsiTheme="minorHAnsi"/>
          <w:sz w:val="16"/>
          <w:szCs w:val="16"/>
          <w:lang w:val="tr-TR"/>
        </w:rPr>
        <w:t xml:space="preserve">, W. S., </w:t>
      </w:r>
      <w:proofErr w:type="spellStart"/>
      <w:r w:rsidRPr="006F1A9D">
        <w:rPr>
          <w:rFonts w:asciiTheme="minorHAnsi" w:hAnsiTheme="minorHAnsi"/>
          <w:sz w:val="16"/>
          <w:szCs w:val="16"/>
          <w:lang w:val="tr-TR"/>
        </w:rPr>
        <w:t>Koch</w:t>
      </w:r>
      <w:proofErr w:type="spellEnd"/>
      <w:r w:rsidRPr="006F1A9D">
        <w:rPr>
          <w:rFonts w:asciiTheme="minorHAnsi" w:hAnsiTheme="minorHAnsi"/>
          <w:sz w:val="16"/>
          <w:szCs w:val="16"/>
          <w:lang w:val="tr-TR"/>
        </w:rPr>
        <w:t xml:space="preserve">, P., &amp; </w:t>
      </w:r>
      <w:proofErr w:type="spellStart"/>
      <w:r w:rsidRPr="006F1A9D">
        <w:rPr>
          <w:rFonts w:asciiTheme="minorHAnsi" w:hAnsiTheme="minorHAnsi"/>
          <w:sz w:val="16"/>
          <w:szCs w:val="16"/>
          <w:lang w:val="tr-TR"/>
        </w:rPr>
        <w:t>Federman</w:t>
      </w:r>
      <w:proofErr w:type="spellEnd"/>
      <w:r w:rsidRPr="006F1A9D">
        <w:rPr>
          <w:rFonts w:asciiTheme="minorHAnsi" w:hAnsiTheme="minorHAnsi"/>
          <w:sz w:val="16"/>
          <w:szCs w:val="16"/>
          <w:lang w:val="tr-TR"/>
        </w:rPr>
        <w:t xml:space="preserve">, D. D. (2004). A </w:t>
      </w:r>
      <w:proofErr w:type="spellStart"/>
      <w:r w:rsidRPr="006F1A9D">
        <w:rPr>
          <w:rFonts w:asciiTheme="minorHAnsi" w:hAnsiTheme="minorHAnsi"/>
          <w:sz w:val="16"/>
          <w:szCs w:val="16"/>
          <w:lang w:val="tr-TR"/>
        </w:rPr>
        <w:t>survey</w:t>
      </w:r>
      <w:proofErr w:type="spellEnd"/>
      <w:r w:rsidRPr="006F1A9D">
        <w:rPr>
          <w:rFonts w:asciiTheme="minorHAnsi" w:hAnsiTheme="minorHAnsi"/>
          <w:sz w:val="16"/>
          <w:szCs w:val="16"/>
          <w:lang w:val="tr-TR"/>
        </w:rPr>
        <w:t xml:space="preserve"> of </w:t>
      </w:r>
      <w:proofErr w:type="spellStart"/>
      <w:r w:rsidRPr="006F1A9D">
        <w:rPr>
          <w:rFonts w:asciiTheme="minorHAnsi" w:hAnsiTheme="minorHAnsi"/>
          <w:sz w:val="16"/>
          <w:szCs w:val="16"/>
          <w:lang w:val="tr-TR"/>
        </w:rPr>
        <w:t>medical</w:t>
      </w:r>
      <w:proofErr w:type="spellEnd"/>
      <w:r w:rsidRPr="006F1A9D">
        <w:rPr>
          <w:rFonts w:asciiTheme="minorHAnsi" w:hAnsiTheme="minorHAnsi"/>
          <w:sz w:val="16"/>
          <w:szCs w:val="16"/>
          <w:lang w:val="tr-TR"/>
        </w:rPr>
        <w:t xml:space="preserve"> </w:t>
      </w:r>
      <w:proofErr w:type="spellStart"/>
      <w:r w:rsidRPr="006F1A9D">
        <w:rPr>
          <w:rFonts w:asciiTheme="minorHAnsi" w:hAnsiTheme="minorHAnsi"/>
          <w:sz w:val="16"/>
          <w:szCs w:val="16"/>
          <w:lang w:val="tr-TR"/>
        </w:rPr>
        <w:t>ethics</w:t>
      </w:r>
      <w:proofErr w:type="spellEnd"/>
      <w:r w:rsidRPr="006F1A9D">
        <w:rPr>
          <w:rFonts w:asciiTheme="minorHAnsi" w:hAnsiTheme="minorHAnsi"/>
          <w:sz w:val="16"/>
          <w:szCs w:val="16"/>
          <w:lang w:val="tr-TR"/>
        </w:rPr>
        <w:t xml:space="preserve"> </w:t>
      </w:r>
      <w:proofErr w:type="spellStart"/>
      <w:r w:rsidRPr="006F1A9D">
        <w:rPr>
          <w:rFonts w:asciiTheme="minorHAnsi" w:hAnsiTheme="minorHAnsi"/>
          <w:sz w:val="16"/>
          <w:szCs w:val="16"/>
          <w:lang w:val="tr-TR"/>
        </w:rPr>
        <w:t>education</w:t>
      </w:r>
      <w:proofErr w:type="spellEnd"/>
      <w:r w:rsidRPr="006F1A9D">
        <w:rPr>
          <w:rFonts w:asciiTheme="minorHAnsi" w:hAnsiTheme="minorHAnsi"/>
          <w:sz w:val="16"/>
          <w:szCs w:val="16"/>
          <w:lang w:val="tr-TR"/>
        </w:rPr>
        <w:t xml:space="preserve"> at US </w:t>
      </w:r>
      <w:proofErr w:type="spellStart"/>
      <w:r w:rsidRPr="006F1A9D">
        <w:rPr>
          <w:rFonts w:asciiTheme="minorHAnsi" w:hAnsiTheme="minorHAnsi"/>
          <w:sz w:val="16"/>
          <w:szCs w:val="16"/>
          <w:lang w:val="tr-TR"/>
        </w:rPr>
        <w:t>and</w:t>
      </w:r>
      <w:proofErr w:type="spellEnd"/>
      <w:r w:rsidRPr="006F1A9D">
        <w:rPr>
          <w:rFonts w:asciiTheme="minorHAnsi" w:hAnsiTheme="minorHAnsi"/>
          <w:sz w:val="16"/>
          <w:szCs w:val="16"/>
          <w:lang w:val="tr-TR"/>
        </w:rPr>
        <w:t xml:space="preserve"> </w:t>
      </w:r>
      <w:proofErr w:type="spellStart"/>
      <w:r w:rsidRPr="006F1A9D">
        <w:rPr>
          <w:rFonts w:asciiTheme="minorHAnsi" w:hAnsiTheme="minorHAnsi"/>
          <w:sz w:val="16"/>
          <w:szCs w:val="16"/>
          <w:lang w:val="tr-TR"/>
        </w:rPr>
        <w:t>Canadian</w:t>
      </w:r>
      <w:proofErr w:type="spellEnd"/>
      <w:r w:rsidRPr="006F1A9D">
        <w:rPr>
          <w:rFonts w:asciiTheme="minorHAnsi" w:hAnsiTheme="minorHAnsi"/>
          <w:sz w:val="16"/>
          <w:szCs w:val="16"/>
          <w:lang w:val="tr-TR"/>
        </w:rPr>
        <w:t xml:space="preserve"> </w:t>
      </w:r>
      <w:proofErr w:type="spellStart"/>
      <w:r w:rsidRPr="006F1A9D">
        <w:rPr>
          <w:rFonts w:asciiTheme="minorHAnsi" w:hAnsiTheme="minorHAnsi"/>
          <w:sz w:val="16"/>
          <w:szCs w:val="16"/>
          <w:lang w:val="tr-TR"/>
        </w:rPr>
        <w:t>medical</w:t>
      </w:r>
      <w:proofErr w:type="spellEnd"/>
      <w:r w:rsidRPr="006F1A9D">
        <w:rPr>
          <w:rFonts w:asciiTheme="minorHAnsi" w:hAnsiTheme="minorHAnsi"/>
          <w:sz w:val="16"/>
          <w:szCs w:val="16"/>
          <w:lang w:val="tr-TR"/>
        </w:rPr>
        <w:t xml:space="preserve"> </w:t>
      </w:r>
      <w:proofErr w:type="spellStart"/>
      <w:r w:rsidRPr="006F1A9D">
        <w:rPr>
          <w:rFonts w:asciiTheme="minorHAnsi" w:hAnsiTheme="minorHAnsi"/>
          <w:sz w:val="16"/>
          <w:szCs w:val="16"/>
          <w:lang w:val="tr-TR"/>
        </w:rPr>
        <w:t>schools</w:t>
      </w:r>
      <w:proofErr w:type="spellEnd"/>
      <w:r w:rsidRPr="006F1A9D">
        <w:rPr>
          <w:rFonts w:asciiTheme="minorHAnsi" w:hAnsiTheme="minorHAnsi"/>
          <w:sz w:val="16"/>
          <w:szCs w:val="16"/>
          <w:lang w:val="tr-TR"/>
        </w:rPr>
        <w:t xml:space="preserve">. </w:t>
      </w:r>
      <w:proofErr w:type="spellStart"/>
      <w:r w:rsidRPr="006F1A9D">
        <w:rPr>
          <w:rFonts w:asciiTheme="minorHAnsi" w:hAnsiTheme="minorHAnsi"/>
          <w:sz w:val="16"/>
          <w:szCs w:val="16"/>
          <w:lang w:val="tr-TR"/>
        </w:rPr>
        <w:t>Academic</w:t>
      </w:r>
      <w:proofErr w:type="spellEnd"/>
      <w:r w:rsidRPr="006F1A9D">
        <w:rPr>
          <w:rFonts w:asciiTheme="minorHAnsi" w:hAnsiTheme="minorHAnsi"/>
          <w:sz w:val="16"/>
          <w:szCs w:val="16"/>
          <w:lang w:val="tr-TR"/>
        </w:rPr>
        <w:t xml:space="preserve"> </w:t>
      </w:r>
      <w:proofErr w:type="spellStart"/>
      <w:r w:rsidRPr="006F1A9D">
        <w:rPr>
          <w:rFonts w:asciiTheme="minorHAnsi" w:hAnsiTheme="minorHAnsi"/>
          <w:sz w:val="16"/>
          <w:szCs w:val="16"/>
          <w:lang w:val="tr-TR"/>
        </w:rPr>
        <w:t>Medicine</w:t>
      </w:r>
      <w:proofErr w:type="spellEnd"/>
      <w:r w:rsidRPr="006F1A9D">
        <w:rPr>
          <w:rFonts w:asciiTheme="minorHAnsi" w:hAnsiTheme="minorHAnsi"/>
          <w:sz w:val="16"/>
          <w:szCs w:val="16"/>
          <w:lang w:val="tr-TR"/>
        </w:rPr>
        <w:t>, 79(7), 682-689.</w:t>
      </w:r>
    </w:p>
    <w:p w:rsidR="004102FA" w:rsidRDefault="004102FA" w:rsidP="00A274BA">
      <w:pPr>
        <w:spacing w:line="204" w:lineRule="exact"/>
        <w:ind w:left="1440"/>
        <w:jc w:val="both"/>
        <w:rPr>
          <w:rFonts w:asciiTheme="minorHAnsi" w:hAnsiTheme="minorHAnsi"/>
          <w:sz w:val="16"/>
          <w:szCs w:val="16"/>
          <w:lang w:val="tr-TR"/>
        </w:rPr>
      </w:pPr>
    </w:p>
    <w:p w:rsidR="004102FA" w:rsidRDefault="004102FA" w:rsidP="00B65009">
      <w:pPr>
        <w:spacing w:line="204" w:lineRule="exact"/>
        <w:ind w:left="1440"/>
        <w:rPr>
          <w:rFonts w:asciiTheme="minorHAnsi" w:hAnsiTheme="minorHAnsi"/>
          <w:sz w:val="16"/>
          <w:szCs w:val="16"/>
          <w:lang w:val="tr-TR"/>
        </w:rPr>
      </w:pPr>
    </w:p>
    <w:p w:rsidR="004102FA" w:rsidRDefault="004102FA" w:rsidP="00B65009">
      <w:pPr>
        <w:spacing w:line="204" w:lineRule="exact"/>
        <w:ind w:left="1440"/>
        <w:rPr>
          <w:rFonts w:asciiTheme="minorHAnsi" w:hAnsiTheme="minorHAnsi"/>
          <w:sz w:val="16"/>
          <w:szCs w:val="16"/>
          <w:lang w:val="tr-TR"/>
        </w:rPr>
      </w:pPr>
    </w:p>
    <w:p w:rsidR="004102FA" w:rsidRDefault="004102FA" w:rsidP="00B65009">
      <w:pPr>
        <w:spacing w:line="204" w:lineRule="exact"/>
        <w:ind w:left="1440"/>
        <w:rPr>
          <w:rFonts w:asciiTheme="minorHAnsi" w:hAnsiTheme="minorHAnsi"/>
          <w:sz w:val="16"/>
          <w:szCs w:val="16"/>
          <w:lang w:val="tr-TR"/>
        </w:rPr>
      </w:pPr>
    </w:p>
    <w:p w:rsidR="004102FA" w:rsidRDefault="004102FA" w:rsidP="00B65009">
      <w:pPr>
        <w:spacing w:line="204" w:lineRule="exact"/>
        <w:ind w:left="1440"/>
        <w:rPr>
          <w:rFonts w:asciiTheme="minorHAnsi" w:hAnsiTheme="minorHAnsi"/>
          <w:sz w:val="16"/>
          <w:szCs w:val="16"/>
          <w:lang w:val="tr-TR"/>
        </w:rPr>
      </w:pPr>
    </w:p>
    <w:p w:rsidR="004102FA" w:rsidRDefault="004102FA" w:rsidP="00B65009">
      <w:pPr>
        <w:spacing w:line="204" w:lineRule="exact"/>
        <w:ind w:left="1440"/>
        <w:rPr>
          <w:rFonts w:asciiTheme="minorHAnsi" w:hAnsiTheme="minorHAnsi"/>
          <w:sz w:val="16"/>
          <w:szCs w:val="16"/>
          <w:lang w:val="tr-TR"/>
        </w:rPr>
      </w:pPr>
    </w:p>
    <w:p w:rsidR="004102FA" w:rsidRDefault="004102FA" w:rsidP="00B65009">
      <w:pPr>
        <w:spacing w:line="204" w:lineRule="exact"/>
        <w:ind w:left="1440"/>
        <w:rPr>
          <w:rFonts w:asciiTheme="minorHAnsi" w:hAnsiTheme="minorHAnsi"/>
          <w:sz w:val="16"/>
          <w:szCs w:val="16"/>
          <w:lang w:val="tr-TR"/>
        </w:rPr>
      </w:pPr>
    </w:p>
    <w:p w:rsidR="004102FA" w:rsidRDefault="004102FA" w:rsidP="00B65009">
      <w:pPr>
        <w:spacing w:line="204" w:lineRule="exact"/>
        <w:ind w:left="1440"/>
        <w:rPr>
          <w:rFonts w:asciiTheme="minorHAnsi" w:hAnsiTheme="minorHAnsi"/>
          <w:sz w:val="16"/>
          <w:szCs w:val="16"/>
          <w:lang w:val="tr-TR"/>
        </w:rPr>
      </w:pPr>
    </w:p>
    <w:p w:rsidR="004102FA" w:rsidRDefault="004102FA" w:rsidP="00B65009">
      <w:pPr>
        <w:spacing w:line="204" w:lineRule="exact"/>
        <w:ind w:left="1440"/>
        <w:rPr>
          <w:rFonts w:asciiTheme="minorHAnsi" w:hAnsiTheme="minorHAnsi"/>
          <w:sz w:val="16"/>
          <w:szCs w:val="16"/>
          <w:lang w:val="tr-TR"/>
        </w:rPr>
      </w:pPr>
    </w:p>
    <w:p w:rsidR="004102FA" w:rsidRDefault="004102FA" w:rsidP="00B65009">
      <w:pPr>
        <w:spacing w:line="204" w:lineRule="exact"/>
        <w:ind w:left="1440"/>
        <w:rPr>
          <w:rFonts w:asciiTheme="minorHAnsi" w:hAnsiTheme="minorHAnsi"/>
          <w:sz w:val="16"/>
          <w:szCs w:val="16"/>
          <w:lang w:val="tr-TR"/>
        </w:rPr>
      </w:pPr>
    </w:p>
    <w:p w:rsidR="004102FA" w:rsidRDefault="004102FA" w:rsidP="00B65009">
      <w:pPr>
        <w:spacing w:line="204" w:lineRule="exact"/>
        <w:ind w:left="1440"/>
        <w:rPr>
          <w:rFonts w:asciiTheme="minorHAnsi" w:hAnsiTheme="minorHAnsi"/>
          <w:sz w:val="16"/>
          <w:szCs w:val="16"/>
          <w:lang w:val="tr-TR"/>
        </w:rPr>
      </w:pPr>
    </w:p>
    <w:p w:rsidR="004102FA" w:rsidRDefault="004102FA" w:rsidP="00B65009">
      <w:pPr>
        <w:spacing w:line="204" w:lineRule="exact"/>
        <w:ind w:left="1440"/>
        <w:rPr>
          <w:rFonts w:asciiTheme="minorHAnsi" w:hAnsiTheme="minorHAnsi"/>
          <w:sz w:val="16"/>
          <w:szCs w:val="16"/>
          <w:lang w:val="tr-TR"/>
        </w:rPr>
      </w:pPr>
    </w:p>
    <w:p w:rsidR="004102FA" w:rsidRDefault="004102FA" w:rsidP="00B65009">
      <w:pPr>
        <w:spacing w:line="204" w:lineRule="exact"/>
        <w:ind w:left="1440"/>
        <w:rPr>
          <w:rFonts w:asciiTheme="minorHAnsi" w:hAnsiTheme="minorHAnsi"/>
          <w:sz w:val="16"/>
          <w:szCs w:val="16"/>
          <w:lang w:val="tr-TR"/>
        </w:rPr>
      </w:pPr>
    </w:p>
    <w:p w:rsidR="004102FA" w:rsidRDefault="004102FA" w:rsidP="00B65009">
      <w:pPr>
        <w:spacing w:line="204" w:lineRule="exact"/>
        <w:ind w:left="1440"/>
        <w:rPr>
          <w:rFonts w:asciiTheme="minorHAnsi" w:hAnsiTheme="minorHAnsi"/>
          <w:sz w:val="16"/>
          <w:szCs w:val="16"/>
          <w:lang w:val="tr-TR"/>
        </w:rPr>
      </w:pPr>
    </w:p>
    <w:p w:rsidR="004102FA" w:rsidRDefault="004102FA" w:rsidP="00B65009">
      <w:pPr>
        <w:spacing w:line="204" w:lineRule="exact"/>
        <w:ind w:left="1440"/>
        <w:rPr>
          <w:rFonts w:asciiTheme="minorHAnsi" w:hAnsiTheme="minorHAnsi"/>
          <w:sz w:val="16"/>
          <w:szCs w:val="16"/>
          <w:lang w:val="tr-TR"/>
        </w:rPr>
      </w:pPr>
    </w:p>
    <w:p w:rsidR="004102FA" w:rsidRDefault="004102FA" w:rsidP="00B65009">
      <w:pPr>
        <w:spacing w:line="204" w:lineRule="exact"/>
        <w:ind w:left="1440"/>
        <w:rPr>
          <w:rFonts w:asciiTheme="minorHAnsi" w:hAnsiTheme="minorHAnsi"/>
          <w:sz w:val="16"/>
          <w:szCs w:val="16"/>
          <w:lang w:val="tr-TR"/>
        </w:rPr>
      </w:pPr>
    </w:p>
    <w:p w:rsidR="004102FA" w:rsidRDefault="004102FA" w:rsidP="00B65009">
      <w:pPr>
        <w:spacing w:line="204" w:lineRule="exact"/>
        <w:ind w:left="1440"/>
        <w:rPr>
          <w:rFonts w:asciiTheme="minorHAnsi" w:hAnsiTheme="minorHAnsi"/>
          <w:sz w:val="16"/>
          <w:szCs w:val="16"/>
          <w:lang w:val="tr-TR"/>
        </w:rPr>
      </w:pPr>
    </w:p>
    <w:p w:rsidR="004102FA" w:rsidRDefault="004102FA" w:rsidP="00B65009">
      <w:pPr>
        <w:spacing w:line="204" w:lineRule="exact"/>
        <w:ind w:left="1440"/>
        <w:rPr>
          <w:rFonts w:asciiTheme="minorHAnsi" w:hAnsiTheme="minorHAnsi"/>
          <w:sz w:val="16"/>
          <w:szCs w:val="16"/>
          <w:lang w:val="tr-TR"/>
        </w:rPr>
      </w:pPr>
    </w:p>
    <w:p w:rsidR="004102FA" w:rsidRPr="00675C85" w:rsidRDefault="004102FA" w:rsidP="00B65009">
      <w:pPr>
        <w:spacing w:line="204" w:lineRule="exact"/>
        <w:ind w:left="1440"/>
        <w:rPr>
          <w:rFonts w:asciiTheme="minorHAnsi" w:hAnsiTheme="minorHAnsi"/>
          <w:sz w:val="16"/>
          <w:szCs w:val="16"/>
        </w:rPr>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GvdeMetni"/>
        <w:rPr>
          <w:rFonts w:ascii="Calibri"/>
          <w:sz w:val="20"/>
        </w:rPr>
      </w:pPr>
    </w:p>
    <w:p w:rsidR="00AE3E37" w:rsidRDefault="00292ED9">
      <w:pPr>
        <w:pStyle w:val="GvdeMetni"/>
        <w:spacing w:line="40" w:lineRule="exact"/>
        <w:ind w:left="2202"/>
        <w:rPr>
          <w:rFonts w:ascii="Calibri"/>
          <w:sz w:val="4"/>
        </w:rPr>
      </w:pPr>
      <w:r>
        <w:rPr>
          <w:rFonts w:ascii="Calibri"/>
          <w:noProof/>
          <w:sz w:val="4"/>
          <w:lang w:val="tr-TR" w:eastAsia="tr-TR"/>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1DE06E"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Pr>
          <w:rFonts w:ascii="Arial"/>
          <w:color w:val="BF5A14"/>
        </w:rPr>
        <w:t>Biography</w:t>
      </w:r>
      <w:r w:rsidR="00404E5B">
        <w:rPr>
          <w:rFonts w:ascii="Arial"/>
          <w:color w:val="BF5A14"/>
        </w:rPr>
        <w:t xml:space="preserve"> </w:t>
      </w:r>
    </w:p>
    <w:p w:rsidR="00B65009" w:rsidRPr="002B5767" w:rsidRDefault="00B65009" w:rsidP="00B65009">
      <w:pPr>
        <w:jc w:val="both"/>
        <w:rPr>
          <w:rFonts w:eastAsia="MS PGothic"/>
          <w:color w:val="000000"/>
          <w:szCs w:val="32"/>
        </w:rPr>
      </w:pPr>
      <w:proofErr w:type="spellStart"/>
      <w:r w:rsidRPr="002B5767">
        <w:t>Bengü</w:t>
      </w:r>
      <w:proofErr w:type="spellEnd"/>
      <w:r w:rsidRPr="002B5767">
        <w:t xml:space="preserve"> </w:t>
      </w:r>
      <w:proofErr w:type="spellStart"/>
      <w:r w:rsidRPr="002B5767">
        <w:t>Çetinkaya</w:t>
      </w:r>
      <w:proofErr w:type="spellEnd"/>
      <w:r w:rsidRPr="002B5767">
        <w:t xml:space="preserve"> has completed his PhD from </w:t>
      </w:r>
      <w:proofErr w:type="spellStart"/>
      <w:r w:rsidRPr="002B5767">
        <w:t>Ege</w:t>
      </w:r>
      <w:proofErr w:type="spellEnd"/>
      <w:r w:rsidRPr="002B5767">
        <w:t xml:space="preserve"> University Institute for Health Sciences, Department of Pediatric Nursing. </w:t>
      </w:r>
      <w:r w:rsidRPr="002B5767">
        <w:rPr>
          <w:rFonts w:eastAsia="MS PGothic"/>
          <w:color w:val="000000"/>
          <w:szCs w:val="32"/>
          <w:lang w:val="en"/>
        </w:rPr>
        <w:t xml:space="preserve">She is an Associated Professor and </w:t>
      </w:r>
      <w:proofErr w:type="spellStart"/>
      <w:r w:rsidRPr="002B5767">
        <w:rPr>
          <w:rFonts w:eastAsia="MS PGothic"/>
          <w:color w:val="000000"/>
          <w:szCs w:val="32"/>
          <w:lang w:val="en"/>
        </w:rPr>
        <w:t>teachs</w:t>
      </w:r>
      <w:proofErr w:type="spellEnd"/>
      <w:r w:rsidRPr="002B5767">
        <w:rPr>
          <w:rFonts w:eastAsia="MS PGothic"/>
          <w:color w:val="000000"/>
          <w:szCs w:val="32"/>
          <w:lang w:val="en"/>
        </w:rPr>
        <w:t xml:space="preserve"> at</w:t>
      </w:r>
      <w:r w:rsidRPr="002B5767">
        <w:t xml:space="preserve"> </w:t>
      </w:r>
      <w:proofErr w:type="spellStart"/>
      <w:r w:rsidRPr="002B5767">
        <w:rPr>
          <w:lang w:eastAsia="ar-SA"/>
        </w:rPr>
        <w:t>Pamukkale</w:t>
      </w:r>
      <w:proofErr w:type="spellEnd"/>
      <w:r w:rsidRPr="002B5767">
        <w:rPr>
          <w:lang w:eastAsia="ar-SA"/>
        </w:rPr>
        <w:t xml:space="preserve"> University Faculty of Health Sciences, Department of Pediatric Nursing. </w:t>
      </w:r>
      <w:r w:rsidRPr="002B5767">
        <w:t xml:space="preserve">She has published more than 10 papers in reputed journals and has been </w:t>
      </w:r>
      <w:r w:rsidRPr="002B5767">
        <w:rPr>
          <w:rFonts w:eastAsia="MS PGothic"/>
          <w:color w:val="000000"/>
          <w:szCs w:val="32"/>
          <w:lang w:val="en"/>
        </w:rPr>
        <w:t>serving as a reviewer for international and national journals.</w:t>
      </w:r>
    </w:p>
    <w:p w:rsidR="00AE3E37" w:rsidRDefault="00A9710C">
      <w:pPr>
        <w:spacing w:before="62"/>
        <w:ind w:left="4217" w:right="4235"/>
        <w:jc w:val="center"/>
        <w:rPr>
          <w:rFonts w:ascii="Arial"/>
          <w:sz w:val="14"/>
        </w:rPr>
      </w:pPr>
      <w:r>
        <w:rPr>
          <w:rFonts w:ascii="Arial"/>
          <w:sz w:val="14"/>
        </w:rPr>
        <w:t xml:space="preserve">Email: </w:t>
      </w:r>
      <w:r w:rsidR="00B65009">
        <w:t>bcetinkaya@pau.edu.tr</w:t>
      </w:r>
    </w:p>
    <w:p w:rsidR="00AE3E37" w:rsidRDefault="00292ED9">
      <w:pPr>
        <w:pStyle w:val="GvdeMetni"/>
        <w:spacing w:before="2"/>
        <w:rPr>
          <w:rFonts w:ascii="Arial"/>
          <w:sz w:val="19"/>
        </w:rPr>
      </w:pPr>
      <w:r>
        <w:rPr>
          <w:noProof/>
          <w:lang w:val="tr-TR" w:eastAsia="tr-TR"/>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1050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GvdeMetni"/>
        <w:rPr>
          <w:rFonts w:ascii="Arial"/>
          <w:sz w:val="20"/>
        </w:rPr>
      </w:pPr>
    </w:p>
    <w:p w:rsidR="00AE3E37" w:rsidRPr="00B21A57" w:rsidRDefault="006B2A08">
      <w:pPr>
        <w:spacing w:before="39"/>
        <w:ind w:left="100"/>
        <w:rPr>
          <w:rFonts w:ascii="Minion Pro"/>
          <w:b/>
          <w:sz w:val="20"/>
        </w:rPr>
      </w:pPr>
      <w:r>
        <w:rPr>
          <w:rFonts w:ascii="Minion Pro"/>
          <w:b/>
          <w:sz w:val="20"/>
        </w:rPr>
        <w:t>N</w:t>
      </w:r>
      <w:r w:rsidR="00A9710C" w:rsidRPr="00B21A57">
        <w:rPr>
          <w:rFonts w:ascii="Minion Pro"/>
          <w:b/>
          <w:sz w:val="20"/>
        </w:rPr>
        <w:t>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GvdeMetni"/>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532" w:rsidRDefault="00467532">
      <w:r>
        <w:separator/>
      </w:r>
    </w:p>
  </w:endnote>
  <w:endnote w:type="continuationSeparator" w:id="0">
    <w:p w:rsidR="00467532" w:rsidRDefault="0046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A2"/>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E37" w:rsidRDefault="00292ED9">
    <w:pPr>
      <w:pStyle w:val="GvdeMetni"/>
      <w:spacing w:line="14" w:lineRule="auto"/>
      <w:rPr>
        <w:sz w:val="20"/>
      </w:rPr>
    </w:pPr>
    <w:r>
      <w:rPr>
        <w:noProof/>
        <w:lang w:val="tr-TR" w:eastAsia="tr-TR"/>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tr-TR" w:eastAsia="tr-TR"/>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532" w:rsidRDefault="00467532">
      <w:r>
        <w:separator/>
      </w:r>
    </w:p>
  </w:footnote>
  <w:footnote w:type="continuationSeparator" w:id="0">
    <w:p w:rsidR="00467532" w:rsidRDefault="004675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E37" w:rsidRDefault="00292ED9">
    <w:pPr>
      <w:pStyle w:val="GvdeMetni"/>
      <w:spacing w:line="14" w:lineRule="auto"/>
      <w:rPr>
        <w:sz w:val="20"/>
      </w:rPr>
    </w:pPr>
    <w:r>
      <w:rPr>
        <w:noProof/>
        <w:lang w:val="tr-TR" w:eastAsia="tr-TR"/>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tr-TR" w:eastAsia="tr-TR"/>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GvdeMetni"/>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GvdeMetni"/>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37"/>
    <w:rsid w:val="00005DFB"/>
    <w:rsid w:val="00045476"/>
    <w:rsid w:val="00062B9F"/>
    <w:rsid w:val="000C3F42"/>
    <w:rsid w:val="000E2911"/>
    <w:rsid w:val="001263DF"/>
    <w:rsid w:val="001829EE"/>
    <w:rsid w:val="001B2CED"/>
    <w:rsid w:val="002141EA"/>
    <w:rsid w:val="00292ED9"/>
    <w:rsid w:val="002B5767"/>
    <w:rsid w:val="003777E2"/>
    <w:rsid w:val="003A32EF"/>
    <w:rsid w:val="003A4873"/>
    <w:rsid w:val="00404E5B"/>
    <w:rsid w:val="004102FA"/>
    <w:rsid w:val="00414F7B"/>
    <w:rsid w:val="004355DC"/>
    <w:rsid w:val="00467532"/>
    <w:rsid w:val="004749B4"/>
    <w:rsid w:val="00494130"/>
    <w:rsid w:val="00496922"/>
    <w:rsid w:val="004A392A"/>
    <w:rsid w:val="004F3523"/>
    <w:rsid w:val="00516076"/>
    <w:rsid w:val="00576A47"/>
    <w:rsid w:val="005973B9"/>
    <w:rsid w:val="005B3A56"/>
    <w:rsid w:val="005E7EE4"/>
    <w:rsid w:val="006060CE"/>
    <w:rsid w:val="0063497F"/>
    <w:rsid w:val="00647B26"/>
    <w:rsid w:val="00675C85"/>
    <w:rsid w:val="006B2A08"/>
    <w:rsid w:val="006B64EB"/>
    <w:rsid w:val="006F1A9D"/>
    <w:rsid w:val="006F674D"/>
    <w:rsid w:val="00760CE7"/>
    <w:rsid w:val="00821A99"/>
    <w:rsid w:val="008415C1"/>
    <w:rsid w:val="00873DF0"/>
    <w:rsid w:val="008756E6"/>
    <w:rsid w:val="00893705"/>
    <w:rsid w:val="008C1EBC"/>
    <w:rsid w:val="008D1D2F"/>
    <w:rsid w:val="008E0915"/>
    <w:rsid w:val="008E1C6B"/>
    <w:rsid w:val="008E503F"/>
    <w:rsid w:val="009060EC"/>
    <w:rsid w:val="00930A24"/>
    <w:rsid w:val="00970D23"/>
    <w:rsid w:val="00971100"/>
    <w:rsid w:val="00996FA9"/>
    <w:rsid w:val="009B2D44"/>
    <w:rsid w:val="009B7F78"/>
    <w:rsid w:val="009E4EA5"/>
    <w:rsid w:val="00A07E82"/>
    <w:rsid w:val="00A274BA"/>
    <w:rsid w:val="00A9710C"/>
    <w:rsid w:val="00AA377A"/>
    <w:rsid w:val="00AA7A03"/>
    <w:rsid w:val="00AE3E37"/>
    <w:rsid w:val="00AE793B"/>
    <w:rsid w:val="00B21A57"/>
    <w:rsid w:val="00B24FCE"/>
    <w:rsid w:val="00B65009"/>
    <w:rsid w:val="00B83FDC"/>
    <w:rsid w:val="00BC79A4"/>
    <w:rsid w:val="00BE1AD6"/>
    <w:rsid w:val="00C14904"/>
    <w:rsid w:val="00C33602"/>
    <w:rsid w:val="00C35BCC"/>
    <w:rsid w:val="00C835BF"/>
    <w:rsid w:val="00CD6F55"/>
    <w:rsid w:val="00D243CF"/>
    <w:rsid w:val="00D73501"/>
    <w:rsid w:val="00D84F3C"/>
    <w:rsid w:val="00DE3104"/>
    <w:rsid w:val="00E57A00"/>
    <w:rsid w:val="00EE5AC8"/>
    <w:rsid w:val="00F2610A"/>
    <w:rsid w:val="00F72EEA"/>
    <w:rsid w:val="00F84CAE"/>
    <w:rsid w:val="00FC74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A44DD3-45FF-4AC5-A9B7-2242EA93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6F55"/>
    <w:rPr>
      <w:rFonts w:ascii="Tw Cen MT" w:eastAsia="Tw Cen MT" w:hAnsi="Tw Cen MT" w:cs="Tw Cen MT"/>
    </w:rPr>
  </w:style>
  <w:style w:type="paragraph" w:styleId="Balk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Balk2">
    <w:name w:val="heading 2"/>
    <w:basedOn w:val="Normal"/>
    <w:uiPriority w:val="1"/>
    <w:qFormat/>
    <w:rsid w:val="00CD6F55"/>
    <w:pPr>
      <w:ind w:left="100"/>
      <w:outlineLvl w:val="1"/>
    </w:pPr>
    <w:rPr>
      <w:rFonts w:ascii="Minion Pro" w:eastAsia="Minion Pro" w:hAnsi="Minion Pro" w:cs="Minion Pro"/>
      <w:sz w:val="24"/>
      <w:szCs w:val="24"/>
    </w:rPr>
  </w:style>
  <w:style w:type="paragraph" w:styleId="Balk3">
    <w:name w:val="heading 3"/>
    <w:basedOn w:val="Normal"/>
    <w:uiPriority w:val="1"/>
    <w:qFormat/>
    <w:rsid w:val="00CD6F55"/>
    <w:pPr>
      <w:ind w:left="100"/>
      <w:outlineLvl w:val="2"/>
    </w:pPr>
    <w:rPr>
      <w:rFonts w:ascii="Arial" w:eastAsia="Arial" w:hAnsi="Arial" w:cs="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CD6F55"/>
    <w:rPr>
      <w:sz w:val="18"/>
      <w:szCs w:val="18"/>
    </w:rPr>
  </w:style>
  <w:style w:type="paragraph" w:styleId="ListeParagraf">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stBilgi">
    <w:name w:val="header"/>
    <w:basedOn w:val="Normal"/>
    <w:link w:val="stBilgiChar"/>
    <w:uiPriority w:val="99"/>
    <w:unhideWhenUsed/>
    <w:rsid w:val="005B3A56"/>
    <w:pPr>
      <w:tabs>
        <w:tab w:val="center" w:pos="4513"/>
        <w:tab w:val="right" w:pos="9026"/>
      </w:tabs>
    </w:pPr>
  </w:style>
  <w:style w:type="character" w:customStyle="1" w:styleId="stBilgiChar">
    <w:name w:val="Üst Bilgi Char"/>
    <w:basedOn w:val="VarsaylanParagrafYazTipi"/>
    <w:link w:val="stBilgi"/>
    <w:uiPriority w:val="99"/>
    <w:rsid w:val="005B3A56"/>
    <w:rPr>
      <w:rFonts w:ascii="Tw Cen MT" w:eastAsia="Tw Cen MT" w:hAnsi="Tw Cen MT" w:cs="Tw Cen MT"/>
    </w:rPr>
  </w:style>
  <w:style w:type="paragraph" w:styleId="AltBilgi">
    <w:name w:val="footer"/>
    <w:basedOn w:val="Normal"/>
    <w:link w:val="AltBilgiChar"/>
    <w:uiPriority w:val="99"/>
    <w:unhideWhenUsed/>
    <w:rsid w:val="005B3A56"/>
    <w:pPr>
      <w:tabs>
        <w:tab w:val="center" w:pos="4513"/>
        <w:tab w:val="right" w:pos="9026"/>
      </w:tabs>
    </w:pPr>
  </w:style>
  <w:style w:type="character" w:customStyle="1" w:styleId="AltBilgiChar">
    <w:name w:val="Alt Bilgi Char"/>
    <w:basedOn w:val="VarsaylanParagrafYazTipi"/>
    <w:link w:val="AltBilgi"/>
    <w:uiPriority w:val="99"/>
    <w:rsid w:val="005B3A56"/>
    <w:rPr>
      <w:rFonts w:ascii="Tw Cen MT" w:eastAsia="Tw Cen MT" w:hAnsi="Tw Cen MT" w:cs="Tw Cen MT"/>
    </w:rPr>
  </w:style>
  <w:style w:type="paragraph" w:styleId="BalonMetni">
    <w:name w:val="Balloon Text"/>
    <w:basedOn w:val="Normal"/>
    <w:link w:val="BalonMetniChar"/>
    <w:uiPriority w:val="99"/>
    <w:semiHidden/>
    <w:unhideWhenUsed/>
    <w:rsid w:val="004F3523"/>
    <w:rPr>
      <w:rFonts w:ascii="Tahoma" w:hAnsi="Tahoma" w:cs="Tahoma"/>
      <w:sz w:val="16"/>
      <w:szCs w:val="16"/>
    </w:rPr>
  </w:style>
  <w:style w:type="character" w:customStyle="1" w:styleId="BalonMetniChar">
    <w:name w:val="Balon Metni Char"/>
    <w:basedOn w:val="VarsaylanParagrafYazTipi"/>
    <w:link w:val="BalonMetni"/>
    <w:uiPriority w:val="99"/>
    <w:semiHidden/>
    <w:rsid w:val="004F3523"/>
    <w:rPr>
      <w:rFonts w:ascii="Tahoma" w:eastAsia="Tw Cen MT" w:hAnsi="Tahoma" w:cs="Tahoma"/>
      <w:sz w:val="16"/>
      <w:szCs w:val="16"/>
    </w:rPr>
  </w:style>
  <w:style w:type="character" w:styleId="Kpr">
    <w:name w:val="Hyperlink"/>
    <w:basedOn w:val="VarsaylanParagrafYazTipi"/>
    <w:uiPriority w:val="99"/>
    <w:unhideWhenUsed/>
    <w:rsid w:val="008756E6"/>
    <w:rPr>
      <w:color w:val="0000FF" w:themeColor="hyperlink"/>
      <w:u w:val="single"/>
    </w:rPr>
  </w:style>
  <w:style w:type="character" w:customStyle="1" w:styleId="GvdeMetniChar">
    <w:name w:val="Gövde Metni Char"/>
    <w:basedOn w:val="VarsaylanParagrafYazTipi"/>
    <w:link w:val="GvdeMetni"/>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emed.org.tr/images/stories/hucep-2014-pdf.pdf"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804178A-A39A-4443-936D-1B008E1F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2484</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Pau</cp:lastModifiedBy>
  <cp:revision>2</cp:revision>
  <dcterms:created xsi:type="dcterms:W3CDTF">2019-12-12T14:08:00Z</dcterms:created>
  <dcterms:modified xsi:type="dcterms:W3CDTF">2019-12-12T14:08:00Z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