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9" w:rsidRDefault="00E05149">
      <w:proofErr w:type="spellStart"/>
      <w:r>
        <w:t>Grey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 xml:space="preserve"> Analysis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University</w:t>
      </w:r>
      <w:proofErr w:type="spellEnd"/>
      <w:r>
        <w:t xml:space="preserve">: A Case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</w:p>
    <w:p w:rsidR="00E05149" w:rsidRDefault="00E05149">
      <w:bookmarkStart w:id="0" w:name="_GoBack"/>
      <w:bookmarkEnd w:id="0"/>
      <w:proofErr w:type="spellStart"/>
      <w:r>
        <w:t>Abstract</w:t>
      </w:r>
      <w:proofErr w:type="spellEnd"/>
      <w:r>
        <w:t xml:space="preserve"> </w:t>
      </w:r>
    </w:p>
    <w:p w:rsidR="00E05149" w:rsidRDefault="00E05149">
      <w:proofErr w:type="spellStart"/>
      <w:r>
        <w:t>Universities</w:t>
      </w:r>
      <w:proofErr w:type="spellEnd"/>
      <w:r>
        <w:t xml:space="preserve">,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educate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advancement</w:t>
      </w:r>
      <w:proofErr w:type="spellEnd"/>
      <w:r>
        <w:t xml:space="preserve"> of </w:t>
      </w:r>
      <w:proofErr w:type="spellStart"/>
      <w:r>
        <w:t>humanity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as a </w:t>
      </w:r>
      <w:proofErr w:type="spellStart"/>
      <w:r>
        <w:t>reputable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it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of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as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.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,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.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 xml:space="preserve"> Analysis (GRA) is a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comparability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10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 xml:space="preserve"> Analysis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. </w:t>
      </w:r>
    </w:p>
    <w:p w:rsidR="009B3D21" w:rsidRDefault="00E05149">
      <w:proofErr w:type="spellStart"/>
      <w:r>
        <w:t>Keywords</w:t>
      </w:r>
      <w:proofErr w:type="spellEnd"/>
      <w:r>
        <w:t xml:space="preserve">: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 xml:space="preserve"> Analysis, Multi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</w:p>
    <w:sectPr w:rsidR="009B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9"/>
    <w:rsid w:val="009B3D21"/>
    <w:rsid w:val="00CE5C70"/>
    <w:rsid w:val="00E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1F02"/>
  <w15:chartTrackingRefBased/>
  <w15:docId w15:val="{2C480057-217A-4FA0-A349-F47CBE6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DE22-6A6B-472C-A20B-14973622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2019-12-16T10:45:00Z</dcterms:created>
  <dcterms:modified xsi:type="dcterms:W3CDTF">2019-12-16T10:46:00Z</dcterms:modified>
</cp:coreProperties>
</file>