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4232B" w14:textId="03E9266F" w:rsidR="004E3D3D" w:rsidRDefault="004E3D3D" w:rsidP="004E3D3D">
      <w:pPr>
        <w:jc w:val="both"/>
        <w:rPr>
          <w:rFonts w:ascii="Times New Roman" w:hAnsi="Times New Roman" w:cs="Times New Roman"/>
          <w:sz w:val="24"/>
          <w:szCs w:val="24"/>
        </w:rPr>
      </w:pPr>
      <w:r>
        <w:rPr>
          <w:rFonts w:ascii="Times New Roman" w:hAnsi="Times New Roman" w:cs="Times New Roman"/>
          <w:sz w:val="24"/>
          <w:szCs w:val="24"/>
        </w:rPr>
        <w:t>Özet</w:t>
      </w:r>
      <w:bookmarkStart w:id="0" w:name="_GoBack"/>
      <w:bookmarkEnd w:id="0"/>
    </w:p>
    <w:p w14:paraId="6C79C412" w14:textId="45161799" w:rsidR="009C65EA" w:rsidRPr="004E3D3D" w:rsidRDefault="004E3D3D" w:rsidP="004E3D3D">
      <w:pPr>
        <w:jc w:val="both"/>
        <w:rPr>
          <w:rFonts w:ascii="Times New Roman" w:hAnsi="Times New Roman" w:cs="Times New Roman"/>
          <w:sz w:val="28"/>
          <w:szCs w:val="28"/>
        </w:rPr>
      </w:pPr>
      <w:r w:rsidRPr="004E3D3D">
        <w:rPr>
          <w:rFonts w:ascii="Times New Roman" w:hAnsi="Times New Roman" w:cs="Times New Roman"/>
          <w:sz w:val="24"/>
          <w:szCs w:val="24"/>
        </w:rPr>
        <w:t xml:space="preserve">Bilginin temelinde veri yatmaktadır. Veri, herhangi bir olay sonucunda ortaya çıkan rakam, sembol vb. şekilde ifade edilebilen bir olgudur. Bu şekliyle veri henüz işlenmemiş olduğundan bir anlam taşımaz. Bilişim teknolojileri yardımıyla veri işlendiğinde anlamlı bilgiler elde edilebilir ya da ihtiyaç duyulan hesaplamalar yapılabilir. Bilişim teknolojilerinin etkin kullanılması; işletmelerin bilgiye ulaşma, bilgiyi saklama ve örgütsel faaliyetlerin takibi gibi konularda verimlilik artışına neden olur. İşletmelerin bilişim teknolojilerine </w:t>
      </w:r>
      <w:proofErr w:type="gramStart"/>
      <w:r w:rsidRPr="004E3D3D">
        <w:rPr>
          <w:rFonts w:ascii="Times New Roman" w:hAnsi="Times New Roman" w:cs="Times New Roman"/>
          <w:sz w:val="24"/>
          <w:szCs w:val="24"/>
        </w:rPr>
        <w:t>adapte olup</w:t>
      </w:r>
      <w:proofErr w:type="gramEnd"/>
      <w:r w:rsidRPr="004E3D3D">
        <w:rPr>
          <w:rFonts w:ascii="Times New Roman" w:hAnsi="Times New Roman" w:cs="Times New Roman"/>
          <w:sz w:val="24"/>
          <w:szCs w:val="24"/>
        </w:rPr>
        <w:t xml:space="preserve"> bunu örgütsel amaçlara ulaşmak için kullanabilmeleri ise işletme yönetiminin bilişim teknolojilerine bakış açısı ile ilgilidir. Bu çalışmada Denizli ilinde mermer sektöründe faaliyet gösteren KOBİ’lerin bilişim teknolojilerine bakış açılarının anket yardımıyla belirlenmesi amaçlanmıştır. Bu noktadan hareketle KOBİ’lerin bilişim teknolojilerinin önemini kabullendikleri ve bu teknolojiye adaptasyon düzeylerinin yüksek olduğu tespit edilmiştir.</w:t>
      </w:r>
    </w:p>
    <w:sectPr w:rsidR="009C65EA" w:rsidRPr="004E3D3D" w:rsidSect="00A65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NDY3NrQ0NjAztjBU0lEKTi0uzszPAykwrAUAvx7i3SwAAAA="/>
  </w:docVars>
  <w:rsids>
    <w:rsidRoot w:val="00630E14"/>
    <w:rsid w:val="004E3D3D"/>
    <w:rsid w:val="00630E14"/>
    <w:rsid w:val="007D163B"/>
    <w:rsid w:val="009C65EA"/>
    <w:rsid w:val="00A657D1"/>
    <w:rsid w:val="00DA5948"/>
  </w:rsids>
  <m:mathPr>
    <m:mathFont m:val="Cambria Math"/>
    <m:brkBin m:val="before"/>
    <m:brkBinSub m:val="--"/>
    <m:smallFrac m:val="0"/>
    <m:dispDef/>
    <m:lMargin m:val="0"/>
    <m:rMargin m:val="0"/>
    <m:defJc m:val="centerGroup"/>
    <m:wrapIndent m:val="1440"/>
    <m:intLim m:val="subSup"/>
    <m:naryLim m:val="undOvr"/>
  </m:mathPr>
  <w:themeFontLang w:val="tr-T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93C1"/>
  <w15:chartTrackingRefBased/>
  <w15:docId w15:val="{EAE05E2C-1974-4769-9BC9-1DD5410B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c:creator>
  <cp:keywords/>
  <dc:description/>
  <cp:lastModifiedBy>TO</cp:lastModifiedBy>
  <cp:revision>2</cp:revision>
  <dcterms:created xsi:type="dcterms:W3CDTF">2019-12-16T18:15:00Z</dcterms:created>
  <dcterms:modified xsi:type="dcterms:W3CDTF">2019-12-16T18:15:00Z</dcterms:modified>
</cp:coreProperties>
</file>